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4CDB1" w14:textId="1536F669" w:rsidR="00A24F63" w:rsidRPr="00DD7154" w:rsidRDefault="00A24F63">
      <w:pPr>
        <w:rPr>
          <w:sz w:val="48"/>
          <w:szCs w:val="48"/>
          <w:u w:val="single"/>
        </w:rPr>
      </w:pPr>
      <w:r w:rsidRPr="00DD7154">
        <w:rPr>
          <w:sz w:val="48"/>
          <w:szCs w:val="48"/>
          <w:u w:val="single"/>
        </w:rPr>
        <w:t xml:space="preserve">Component 2 : Written </w:t>
      </w:r>
      <w:r w:rsidR="00DD7154" w:rsidRPr="00DD7154">
        <w:rPr>
          <w:sz w:val="48"/>
          <w:szCs w:val="48"/>
          <w:u w:val="single"/>
        </w:rPr>
        <w:t>assessment</w:t>
      </w:r>
      <w:r w:rsidRPr="00DD7154">
        <w:rPr>
          <w:sz w:val="48"/>
          <w:szCs w:val="48"/>
          <w:u w:val="single"/>
        </w:rPr>
        <w:t xml:space="preserve"> : </w:t>
      </w:r>
      <w:r w:rsidR="00DD7154" w:rsidRPr="00DD7154">
        <w:rPr>
          <w:sz w:val="48"/>
          <w:szCs w:val="48"/>
          <w:u w:val="single"/>
        </w:rPr>
        <w:t>Problem</w:t>
      </w:r>
      <w:r w:rsidRPr="00DD7154">
        <w:rPr>
          <w:sz w:val="48"/>
          <w:szCs w:val="48"/>
          <w:u w:val="single"/>
        </w:rPr>
        <w:t xml:space="preserve"> and S</w:t>
      </w:r>
      <w:r w:rsidR="00DD7154" w:rsidRPr="00DD7154">
        <w:rPr>
          <w:sz w:val="48"/>
          <w:szCs w:val="48"/>
          <w:u w:val="single"/>
        </w:rPr>
        <w:t xml:space="preserve">olution Development </w:t>
      </w:r>
    </w:p>
    <w:p w14:paraId="6FB59BF9" w14:textId="77777777" w:rsidR="00A24F63" w:rsidRDefault="00A24F63">
      <w:pPr>
        <w:rPr>
          <w:sz w:val="36"/>
          <w:szCs w:val="36"/>
          <w:u w:val="single"/>
        </w:rPr>
      </w:pPr>
    </w:p>
    <w:p w14:paraId="5F02EE37" w14:textId="77777777" w:rsidR="00A24F63" w:rsidRDefault="00A24F63">
      <w:pPr>
        <w:rPr>
          <w:sz w:val="36"/>
          <w:szCs w:val="36"/>
          <w:u w:val="single"/>
        </w:rPr>
      </w:pPr>
    </w:p>
    <w:p w14:paraId="6C27F615" w14:textId="77777777" w:rsidR="00A24F63" w:rsidRDefault="00A24F63">
      <w:pPr>
        <w:rPr>
          <w:sz w:val="36"/>
          <w:szCs w:val="36"/>
          <w:u w:val="single"/>
        </w:rPr>
      </w:pPr>
    </w:p>
    <w:p w14:paraId="1A1529FB" w14:textId="0E79A7D3" w:rsidR="00742694" w:rsidRDefault="00742694">
      <w:pPr>
        <w:rPr>
          <w:sz w:val="36"/>
          <w:szCs w:val="36"/>
        </w:rPr>
      </w:pPr>
      <w:r w:rsidRPr="00DA75D3">
        <w:rPr>
          <w:sz w:val="36"/>
          <w:szCs w:val="36"/>
          <w:u w:val="single"/>
        </w:rPr>
        <w:t>Module:</w:t>
      </w:r>
      <w:r w:rsidRPr="00DA75D3">
        <w:rPr>
          <w:sz w:val="36"/>
          <w:szCs w:val="36"/>
        </w:rPr>
        <w:t xml:space="preserve"> </w:t>
      </w:r>
      <w:r w:rsidR="00DA75D3">
        <w:rPr>
          <w:sz w:val="36"/>
          <w:szCs w:val="36"/>
        </w:rPr>
        <w:t xml:space="preserve"> </w:t>
      </w:r>
      <w:r w:rsidRPr="00DA75D3">
        <w:rPr>
          <w:sz w:val="36"/>
          <w:szCs w:val="36"/>
        </w:rPr>
        <w:t xml:space="preserve">Analysing and Solving Problems </w:t>
      </w:r>
    </w:p>
    <w:p w14:paraId="0FC7DDCF" w14:textId="0CC26A44" w:rsidR="00A24F63" w:rsidRPr="00DA75D3" w:rsidRDefault="00A24F63">
      <w:pPr>
        <w:rPr>
          <w:sz w:val="36"/>
          <w:szCs w:val="36"/>
        </w:rPr>
      </w:pPr>
      <w:r w:rsidRPr="00A24F63">
        <w:rPr>
          <w:sz w:val="36"/>
          <w:szCs w:val="36"/>
          <w:u w:val="single"/>
        </w:rPr>
        <w:t>Module Code:</w:t>
      </w:r>
      <w:r>
        <w:rPr>
          <w:sz w:val="36"/>
          <w:szCs w:val="36"/>
        </w:rPr>
        <w:t xml:space="preserve">  ACCA4019</w:t>
      </w:r>
    </w:p>
    <w:p w14:paraId="57EBFF8C" w14:textId="3EE8B1C0" w:rsidR="00742694" w:rsidRPr="00DA75D3" w:rsidRDefault="00742694">
      <w:pPr>
        <w:rPr>
          <w:sz w:val="36"/>
          <w:szCs w:val="36"/>
        </w:rPr>
      </w:pPr>
      <w:r w:rsidRPr="00DA75D3">
        <w:rPr>
          <w:sz w:val="36"/>
          <w:szCs w:val="36"/>
          <w:u w:val="single"/>
        </w:rPr>
        <w:t>Student Name :</w:t>
      </w:r>
      <w:r w:rsidRPr="00DA75D3">
        <w:rPr>
          <w:sz w:val="36"/>
          <w:szCs w:val="36"/>
        </w:rPr>
        <w:t xml:space="preserve"> </w:t>
      </w:r>
      <w:r w:rsidR="00DA75D3">
        <w:rPr>
          <w:sz w:val="36"/>
          <w:szCs w:val="36"/>
        </w:rPr>
        <w:t xml:space="preserve"> </w:t>
      </w:r>
      <w:r w:rsidRPr="00DA75D3">
        <w:rPr>
          <w:sz w:val="36"/>
          <w:szCs w:val="36"/>
        </w:rPr>
        <w:t>Esteri Paloka</w:t>
      </w:r>
    </w:p>
    <w:p w14:paraId="306ECF50" w14:textId="1D8CD589" w:rsidR="00493289" w:rsidRPr="00DA75D3" w:rsidRDefault="00742694">
      <w:pPr>
        <w:rPr>
          <w:sz w:val="36"/>
          <w:szCs w:val="36"/>
        </w:rPr>
      </w:pPr>
      <w:r w:rsidRPr="00DA75D3">
        <w:rPr>
          <w:sz w:val="36"/>
          <w:szCs w:val="36"/>
          <w:u w:val="single"/>
        </w:rPr>
        <w:t>Student ID:</w:t>
      </w:r>
      <w:r w:rsidR="00493289" w:rsidRPr="00DA75D3">
        <w:rPr>
          <w:sz w:val="36"/>
          <w:szCs w:val="36"/>
        </w:rPr>
        <w:t xml:space="preserve"> </w:t>
      </w:r>
      <w:r w:rsidR="00DA75D3">
        <w:rPr>
          <w:sz w:val="36"/>
          <w:szCs w:val="36"/>
        </w:rPr>
        <w:t xml:space="preserve"> </w:t>
      </w:r>
      <w:r w:rsidR="003D2BC2" w:rsidRPr="00DA75D3">
        <w:rPr>
          <w:sz w:val="36"/>
          <w:szCs w:val="36"/>
        </w:rPr>
        <w:t>25</w:t>
      </w:r>
      <w:r w:rsidR="00493289" w:rsidRPr="00DA75D3">
        <w:rPr>
          <w:sz w:val="36"/>
          <w:szCs w:val="36"/>
        </w:rPr>
        <w:t>28244</w:t>
      </w:r>
    </w:p>
    <w:p w14:paraId="19DB5670" w14:textId="6F2D4161" w:rsidR="00DD7154" w:rsidRPr="00DD7154" w:rsidRDefault="00DD7154">
      <w:pPr>
        <w:rPr>
          <w:sz w:val="36"/>
          <w:szCs w:val="36"/>
        </w:rPr>
      </w:pPr>
      <w:r>
        <w:rPr>
          <w:sz w:val="36"/>
          <w:szCs w:val="36"/>
          <w:u w:val="single"/>
        </w:rPr>
        <w:t xml:space="preserve">Lecturer: </w:t>
      </w:r>
      <w:r w:rsidRPr="00DD7154">
        <w:rPr>
          <w:sz w:val="36"/>
          <w:szCs w:val="36"/>
        </w:rPr>
        <w:t>Dr Abdullah Usman</w:t>
      </w:r>
    </w:p>
    <w:p w14:paraId="364F6F7C" w14:textId="64DD538E" w:rsidR="00DA75D3" w:rsidRPr="00DA75D3" w:rsidRDefault="00493289">
      <w:pPr>
        <w:rPr>
          <w:sz w:val="36"/>
          <w:szCs w:val="36"/>
        </w:rPr>
      </w:pPr>
      <w:r w:rsidRPr="00DA75D3">
        <w:rPr>
          <w:sz w:val="36"/>
          <w:szCs w:val="36"/>
          <w:u w:val="single"/>
        </w:rPr>
        <w:t>Course:</w:t>
      </w:r>
      <w:r w:rsidRPr="00DA75D3">
        <w:rPr>
          <w:sz w:val="36"/>
          <w:szCs w:val="36"/>
        </w:rPr>
        <w:t xml:space="preserve"> </w:t>
      </w:r>
      <w:r w:rsidR="00DA75D3">
        <w:rPr>
          <w:sz w:val="36"/>
          <w:szCs w:val="36"/>
        </w:rPr>
        <w:t xml:space="preserve"> </w:t>
      </w:r>
      <w:r w:rsidRPr="00DA75D3">
        <w:rPr>
          <w:sz w:val="36"/>
          <w:szCs w:val="36"/>
        </w:rPr>
        <w:t xml:space="preserve">CertHE Computing Skills for the Workplace </w:t>
      </w:r>
    </w:p>
    <w:p w14:paraId="0FDC0615" w14:textId="5E07758C" w:rsidR="000D03BC" w:rsidRPr="00DA75D3" w:rsidRDefault="00DA75D3">
      <w:pPr>
        <w:rPr>
          <w:rFonts w:asciiTheme="majorHAnsi" w:eastAsiaTheme="majorEastAsia" w:hAnsiTheme="majorHAnsi" w:cstheme="majorBidi"/>
          <w:color w:val="0F4761" w:themeColor="accent1" w:themeShade="BF"/>
          <w:sz w:val="36"/>
          <w:szCs w:val="36"/>
        </w:rPr>
      </w:pPr>
      <w:r w:rsidRPr="00DA75D3">
        <w:rPr>
          <w:sz w:val="36"/>
          <w:szCs w:val="36"/>
          <w:u w:val="single"/>
        </w:rPr>
        <w:t>Submission Date :</w:t>
      </w:r>
      <w:r w:rsidRPr="00DA75D3">
        <w:rPr>
          <w:sz w:val="36"/>
          <w:szCs w:val="36"/>
        </w:rPr>
        <w:t xml:space="preserve"> </w:t>
      </w:r>
      <w:r>
        <w:rPr>
          <w:sz w:val="36"/>
          <w:szCs w:val="36"/>
        </w:rPr>
        <w:t xml:space="preserve"> </w:t>
      </w:r>
      <w:r w:rsidRPr="00DA75D3">
        <w:rPr>
          <w:sz w:val="36"/>
          <w:szCs w:val="36"/>
        </w:rPr>
        <w:t xml:space="preserve">23 July 2026 </w:t>
      </w:r>
      <w:r w:rsidR="000D03BC" w:rsidRPr="00DA75D3">
        <w:rPr>
          <w:sz w:val="36"/>
          <w:szCs w:val="36"/>
        </w:rPr>
        <w:br w:type="page"/>
      </w:r>
    </w:p>
    <w:sdt>
      <w:sdtPr>
        <w:id w:val="1120809474"/>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689545AE" w14:textId="0B003114" w:rsidR="007722BD" w:rsidRDefault="007722BD">
          <w:pPr>
            <w:pStyle w:val="TOCHeading"/>
          </w:pPr>
          <w:r>
            <w:t>Table of Contents</w:t>
          </w:r>
        </w:p>
        <w:p w14:paraId="10582971" w14:textId="030FADF9" w:rsidR="006C6357" w:rsidRDefault="007722BD">
          <w:pPr>
            <w:pStyle w:val="TOC2"/>
            <w:tabs>
              <w:tab w:val="right" w:leader="dot" w:pos="9016"/>
            </w:tabs>
            <w:rPr>
              <w:rFonts w:eastAsiaTheme="minorEastAsia"/>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35696615" w:history="1">
            <w:r w:rsidR="006C6357" w:rsidRPr="00515105">
              <w:rPr>
                <w:rStyle w:val="Hyperlink"/>
                <w:noProof/>
              </w:rPr>
              <w:t>Introduction</w:t>
            </w:r>
            <w:r w:rsidR="006C6357">
              <w:rPr>
                <w:noProof/>
                <w:webHidden/>
              </w:rPr>
              <w:tab/>
            </w:r>
            <w:r w:rsidR="006C6357">
              <w:rPr>
                <w:noProof/>
                <w:webHidden/>
              </w:rPr>
              <w:fldChar w:fldCharType="begin"/>
            </w:r>
            <w:r w:rsidR="006C6357">
              <w:rPr>
                <w:noProof/>
                <w:webHidden/>
              </w:rPr>
              <w:instrText xml:space="preserve"> PAGEREF _Toc235696615 \h </w:instrText>
            </w:r>
            <w:r w:rsidR="006C6357">
              <w:rPr>
                <w:noProof/>
                <w:webHidden/>
              </w:rPr>
            </w:r>
            <w:r w:rsidR="006C6357">
              <w:rPr>
                <w:noProof/>
                <w:webHidden/>
              </w:rPr>
              <w:fldChar w:fldCharType="separate"/>
            </w:r>
            <w:r w:rsidR="006C6357">
              <w:rPr>
                <w:noProof/>
                <w:webHidden/>
              </w:rPr>
              <w:t>4</w:t>
            </w:r>
            <w:r w:rsidR="006C6357">
              <w:rPr>
                <w:noProof/>
                <w:webHidden/>
              </w:rPr>
              <w:fldChar w:fldCharType="end"/>
            </w:r>
          </w:hyperlink>
        </w:p>
        <w:p w14:paraId="213A7CE4" w14:textId="75B3100C" w:rsidR="006C6357" w:rsidRDefault="006C6357">
          <w:pPr>
            <w:pStyle w:val="TOC1"/>
            <w:tabs>
              <w:tab w:val="right" w:leader="dot" w:pos="9016"/>
            </w:tabs>
            <w:rPr>
              <w:rFonts w:eastAsiaTheme="minorEastAsia"/>
              <w:b w:val="0"/>
              <w:bCs w:val="0"/>
              <w:i w:val="0"/>
              <w:iCs w:val="0"/>
              <w:noProof/>
              <w:lang w:eastAsia="en-GB"/>
            </w:rPr>
          </w:pPr>
          <w:hyperlink w:anchor="_Toc235696616" w:history="1">
            <w:r w:rsidRPr="00515105">
              <w:rPr>
                <w:rStyle w:val="Hyperlink"/>
                <w:noProof/>
              </w:rPr>
              <w:t>1. Problem Deconstruction</w:t>
            </w:r>
            <w:r>
              <w:rPr>
                <w:noProof/>
                <w:webHidden/>
              </w:rPr>
              <w:tab/>
            </w:r>
            <w:r>
              <w:rPr>
                <w:noProof/>
                <w:webHidden/>
              </w:rPr>
              <w:fldChar w:fldCharType="begin"/>
            </w:r>
            <w:r>
              <w:rPr>
                <w:noProof/>
                <w:webHidden/>
              </w:rPr>
              <w:instrText xml:space="preserve"> PAGEREF _Toc235696616 \h </w:instrText>
            </w:r>
            <w:r>
              <w:rPr>
                <w:noProof/>
                <w:webHidden/>
              </w:rPr>
            </w:r>
            <w:r>
              <w:rPr>
                <w:noProof/>
                <w:webHidden/>
              </w:rPr>
              <w:fldChar w:fldCharType="separate"/>
            </w:r>
            <w:r>
              <w:rPr>
                <w:noProof/>
                <w:webHidden/>
              </w:rPr>
              <w:t>5</w:t>
            </w:r>
            <w:r>
              <w:rPr>
                <w:noProof/>
                <w:webHidden/>
              </w:rPr>
              <w:fldChar w:fldCharType="end"/>
            </w:r>
          </w:hyperlink>
        </w:p>
        <w:p w14:paraId="5BD5EA14" w14:textId="2D7C9E1F" w:rsidR="006C6357" w:rsidRDefault="006C6357">
          <w:pPr>
            <w:pStyle w:val="TOC2"/>
            <w:tabs>
              <w:tab w:val="right" w:leader="dot" w:pos="9016"/>
            </w:tabs>
            <w:rPr>
              <w:rFonts w:eastAsiaTheme="minorEastAsia"/>
              <w:b w:val="0"/>
              <w:bCs w:val="0"/>
              <w:noProof/>
              <w:sz w:val="24"/>
              <w:szCs w:val="24"/>
              <w:lang w:eastAsia="en-GB"/>
            </w:rPr>
          </w:pPr>
          <w:hyperlink w:anchor="_Toc235696617" w:history="1">
            <w:r w:rsidRPr="00515105">
              <w:rPr>
                <w:rStyle w:val="Hyperlink"/>
                <w:noProof/>
              </w:rPr>
              <w:t>1.1 Problem Analysis</w:t>
            </w:r>
            <w:r>
              <w:rPr>
                <w:noProof/>
                <w:webHidden/>
              </w:rPr>
              <w:tab/>
            </w:r>
            <w:r>
              <w:rPr>
                <w:noProof/>
                <w:webHidden/>
              </w:rPr>
              <w:fldChar w:fldCharType="begin"/>
            </w:r>
            <w:r>
              <w:rPr>
                <w:noProof/>
                <w:webHidden/>
              </w:rPr>
              <w:instrText xml:space="preserve"> PAGEREF _Toc235696617 \h </w:instrText>
            </w:r>
            <w:r>
              <w:rPr>
                <w:noProof/>
                <w:webHidden/>
              </w:rPr>
            </w:r>
            <w:r>
              <w:rPr>
                <w:noProof/>
                <w:webHidden/>
              </w:rPr>
              <w:fldChar w:fldCharType="separate"/>
            </w:r>
            <w:r>
              <w:rPr>
                <w:noProof/>
                <w:webHidden/>
              </w:rPr>
              <w:t>5</w:t>
            </w:r>
            <w:r>
              <w:rPr>
                <w:noProof/>
                <w:webHidden/>
              </w:rPr>
              <w:fldChar w:fldCharType="end"/>
            </w:r>
          </w:hyperlink>
        </w:p>
        <w:p w14:paraId="3881E466" w14:textId="210EFBC7" w:rsidR="006C6357" w:rsidRDefault="006C6357">
          <w:pPr>
            <w:pStyle w:val="TOC2"/>
            <w:tabs>
              <w:tab w:val="right" w:leader="dot" w:pos="9016"/>
            </w:tabs>
            <w:rPr>
              <w:rFonts w:eastAsiaTheme="minorEastAsia"/>
              <w:b w:val="0"/>
              <w:bCs w:val="0"/>
              <w:noProof/>
              <w:sz w:val="24"/>
              <w:szCs w:val="24"/>
              <w:lang w:eastAsia="en-GB"/>
            </w:rPr>
          </w:pPr>
          <w:hyperlink w:anchor="_Toc235696618" w:history="1">
            <w:r w:rsidRPr="00515105">
              <w:rPr>
                <w:rStyle w:val="Hyperlink"/>
                <w:noProof/>
              </w:rPr>
              <w:t>1.2 Requirements and Constraints</w:t>
            </w:r>
            <w:r>
              <w:rPr>
                <w:noProof/>
                <w:webHidden/>
              </w:rPr>
              <w:tab/>
            </w:r>
            <w:r>
              <w:rPr>
                <w:noProof/>
                <w:webHidden/>
              </w:rPr>
              <w:fldChar w:fldCharType="begin"/>
            </w:r>
            <w:r>
              <w:rPr>
                <w:noProof/>
                <w:webHidden/>
              </w:rPr>
              <w:instrText xml:space="preserve"> PAGEREF _Toc235696618 \h </w:instrText>
            </w:r>
            <w:r>
              <w:rPr>
                <w:noProof/>
                <w:webHidden/>
              </w:rPr>
            </w:r>
            <w:r>
              <w:rPr>
                <w:noProof/>
                <w:webHidden/>
              </w:rPr>
              <w:fldChar w:fldCharType="separate"/>
            </w:r>
            <w:r>
              <w:rPr>
                <w:noProof/>
                <w:webHidden/>
              </w:rPr>
              <w:t>6</w:t>
            </w:r>
            <w:r>
              <w:rPr>
                <w:noProof/>
                <w:webHidden/>
              </w:rPr>
              <w:fldChar w:fldCharType="end"/>
            </w:r>
          </w:hyperlink>
        </w:p>
        <w:p w14:paraId="6A23DC71" w14:textId="143E664A" w:rsidR="006C6357" w:rsidRDefault="006C6357">
          <w:pPr>
            <w:pStyle w:val="TOC3"/>
            <w:tabs>
              <w:tab w:val="right" w:leader="dot" w:pos="9016"/>
            </w:tabs>
            <w:rPr>
              <w:rFonts w:eastAsiaTheme="minorEastAsia"/>
              <w:noProof/>
              <w:sz w:val="24"/>
              <w:szCs w:val="24"/>
              <w:lang w:eastAsia="en-GB"/>
            </w:rPr>
          </w:pPr>
          <w:hyperlink w:anchor="_Toc235696619" w:history="1">
            <w:r w:rsidRPr="00515105">
              <w:rPr>
                <w:rStyle w:val="Hyperlink"/>
                <w:rFonts w:eastAsia="Times New Roman" w:cs="Times New Roman"/>
                <w:b/>
                <w:bCs/>
                <w:noProof/>
                <w:kern w:val="0"/>
                <w:lang w:eastAsia="en-GB"/>
                <w14:ligatures w14:val="none"/>
              </w:rPr>
              <w:t>Requirements:</w:t>
            </w:r>
            <w:r>
              <w:rPr>
                <w:noProof/>
                <w:webHidden/>
              </w:rPr>
              <w:tab/>
            </w:r>
            <w:r>
              <w:rPr>
                <w:noProof/>
                <w:webHidden/>
              </w:rPr>
              <w:fldChar w:fldCharType="begin"/>
            </w:r>
            <w:r>
              <w:rPr>
                <w:noProof/>
                <w:webHidden/>
              </w:rPr>
              <w:instrText xml:space="preserve"> PAGEREF _Toc235696619 \h </w:instrText>
            </w:r>
            <w:r>
              <w:rPr>
                <w:noProof/>
                <w:webHidden/>
              </w:rPr>
            </w:r>
            <w:r>
              <w:rPr>
                <w:noProof/>
                <w:webHidden/>
              </w:rPr>
              <w:fldChar w:fldCharType="separate"/>
            </w:r>
            <w:r>
              <w:rPr>
                <w:noProof/>
                <w:webHidden/>
              </w:rPr>
              <w:t>6</w:t>
            </w:r>
            <w:r>
              <w:rPr>
                <w:noProof/>
                <w:webHidden/>
              </w:rPr>
              <w:fldChar w:fldCharType="end"/>
            </w:r>
          </w:hyperlink>
        </w:p>
        <w:p w14:paraId="7CCCCE83" w14:textId="0E656C4D" w:rsidR="006C6357" w:rsidRDefault="006C6357">
          <w:pPr>
            <w:pStyle w:val="TOC3"/>
            <w:tabs>
              <w:tab w:val="right" w:leader="dot" w:pos="9016"/>
            </w:tabs>
            <w:rPr>
              <w:rFonts w:eastAsiaTheme="minorEastAsia"/>
              <w:noProof/>
              <w:sz w:val="24"/>
              <w:szCs w:val="24"/>
              <w:lang w:eastAsia="en-GB"/>
            </w:rPr>
          </w:pPr>
          <w:hyperlink w:anchor="_Toc235696620" w:history="1">
            <w:r w:rsidRPr="00515105">
              <w:rPr>
                <w:rStyle w:val="Hyperlink"/>
                <w:rFonts w:eastAsia="Times New Roman" w:cs="Times New Roman"/>
                <w:b/>
                <w:bCs/>
                <w:noProof/>
                <w:kern w:val="0"/>
                <w:lang w:eastAsia="en-GB"/>
                <w14:ligatures w14:val="none"/>
              </w:rPr>
              <w:t>Constraints:</w:t>
            </w:r>
            <w:r>
              <w:rPr>
                <w:noProof/>
                <w:webHidden/>
              </w:rPr>
              <w:tab/>
            </w:r>
            <w:r>
              <w:rPr>
                <w:noProof/>
                <w:webHidden/>
              </w:rPr>
              <w:fldChar w:fldCharType="begin"/>
            </w:r>
            <w:r>
              <w:rPr>
                <w:noProof/>
                <w:webHidden/>
              </w:rPr>
              <w:instrText xml:space="preserve"> PAGEREF _Toc235696620 \h </w:instrText>
            </w:r>
            <w:r>
              <w:rPr>
                <w:noProof/>
                <w:webHidden/>
              </w:rPr>
            </w:r>
            <w:r>
              <w:rPr>
                <w:noProof/>
                <w:webHidden/>
              </w:rPr>
              <w:fldChar w:fldCharType="separate"/>
            </w:r>
            <w:r>
              <w:rPr>
                <w:noProof/>
                <w:webHidden/>
              </w:rPr>
              <w:t>6</w:t>
            </w:r>
            <w:r>
              <w:rPr>
                <w:noProof/>
                <w:webHidden/>
              </w:rPr>
              <w:fldChar w:fldCharType="end"/>
            </w:r>
          </w:hyperlink>
        </w:p>
        <w:p w14:paraId="581B7445" w14:textId="4CF9523A" w:rsidR="006C6357" w:rsidRDefault="006C6357">
          <w:pPr>
            <w:pStyle w:val="TOC2"/>
            <w:tabs>
              <w:tab w:val="right" w:leader="dot" w:pos="9016"/>
            </w:tabs>
            <w:rPr>
              <w:rFonts w:eastAsiaTheme="minorEastAsia"/>
              <w:b w:val="0"/>
              <w:bCs w:val="0"/>
              <w:noProof/>
              <w:sz w:val="24"/>
              <w:szCs w:val="24"/>
              <w:lang w:eastAsia="en-GB"/>
            </w:rPr>
          </w:pPr>
          <w:hyperlink w:anchor="_Toc235696621" w:history="1">
            <w:r w:rsidRPr="00515105">
              <w:rPr>
                <w:rStyle w:val="Hyperlink"/>
                <w:noProof/>
              </w:rPr>
              <w:t>1.3 Variables</w:t>
            </w:r>
            <w:r>
              <w:rPr>
                <w:noProof/>
                <w:webHidden/>
              </w:rPr>
              <w:tab/>
            </w:r>
            <w:r>
              <w:rPr>
                <w:noProof/>
                <w:webHidden/>
              </w:rPr>
              <w:fldChar w:fldCharType="begin"/>
            </w:r>
            <w:r>
              <w:rPr>
                <w:noProof/>
                <w:webHidden/>
              </w:rPr>
              <w:instrText xml:space="preserve"> PAGEREF _Toc235696621 \h </w:instrText>
            </w:r>
            <w:r>
              <w:rPr>
                <w:noProof/>
                <w:webHidden/>
              </w:rPr>
            </w:r>
            <w:r>
              <w:rPr>
                <w:noProof/>
                <w:webHidden/>
              </w:rPr>
              <w:fldChar w:fldCharType="separate"/>
            </w:r>
            <w:r>
              <w:rPr>
                <w:noProof/>
                <w:webHidden/>
              </w:rPr>
              <w:t>7</w:t>
            </w:r>
            <w:r>
              <w:rPr>
                <w:noProof/>
                <w:webHidden/>
              </w:rPr>
              <w:fldChar w:fldCharType="end"/>
            </w:r>
          </w:hyperlink>
        </w:p>
        <w:p w14:paraId="30485E7F" w14:textId="54543A1C" w:rsidR="006C6357" w:rsidRDefault="006C6357">
          <w:pPr>
            <w:pStyle w:val="TOC2"/>
            <w:tabs>
              <w:tab w:val="right" w:leader="dot" w:pos="9016"/>
            </w:tabs>
            <w:rPr>
              <w:rFonts w:eastAsiaTheme="minorEastAsia"/>
              <w:b w:val="0"/>
              <w:bCs w:val="0"/>
              <w:noProof/>
              <w:sz w:val="24"/>
              <w:szCs w:val="24"/>
              <w:lang w:eastAsia="en-GB"/>
            </w:rPr>
          </w:pPr>
          <w:hyperlink w:anchor="_Toc235696622" w:history="1">
            <w:r w:rsidRPr="00515105">
              <w:rPr>
                <w:rStyle w:val="Hyperlink"/>
                <w:noProof/>
              </w:rPr>
              <w:t>1.4 MoSCoW Analysis</w:t>
            </w:r>
            <w:r>
              <w:rPr>
                <w:noProof/>
                <w:webHidden/>
              </w:rPr>
              <w:tab/>
            </w:r>
            <w:r>
              <w:rPr>
                <w:noProof/>
                <w:webHidden/>
              </w:rPr>
              <w:fldChar w:fldCharType="begin"/>
            </w:r>
            <w:r>
              <w:rPr>
                <w:noProof/>
                <w:webHidden/>
              </w:rPr>
              <w:instrText xml:space="preserve"> PAGEREF _Toc235696622 \h </w:instrText>
            </w:r>
            <w:r>
              <w:rPr>
                <w:noProof/>
                <w:webHidden/>
              </w:rPr>
            </w:r>
            <w:r>
              <w:rPr>
                <w:noProof/>
                <w:webHidden/>
              </w:rPr>
              <w:fldChar w:fldCharType="separate"/>
            </w:r>
            <w:r>
              <w:rPr>
                <w:noProof/>
                <w:webHidden/>
              </w:rPr>
              <w:t>8</w:t>
            </w:r>
            <w:r>
              <w:rPr>
                <w:noProof/>
                <w:webHidden/>
              </w:rPr>
              <w:fldChar w:fldCharType="end"/>
            </w:r>
          </w:hyperlink>
        </w:p>
        <w:p w14:paraId="635E0966" w14:textId="2202F5E3" w:rsidR="006C6357" w:rsidRDefault="006C6357">
          <w:pPr>
            <w:pStyle w:val="TOC1"/>
            <w:tabs>
              <w:tab w:val="right" w:leader="dot" w:pos="9016"/>
            </w:tabs>
            <w:rPr>
              <w:rFonts w:eastAsiaTheme="minorEastAsia"/>
              <w:b w:val="0"/>
              <w:bCs w:val="0"/>
              <w:i w:val="0"/>
              <w:iCs w:val="0"/>
              <w:noProof/>
              <w:lang w:eastAsia="en-GB"/>
            </w:rPr>
          </w:pPr>
          <w:hyperlink w:anchor="_Toc235696623" w:history="1">
            <w:r w:rsidRPr="00515105">
              <w:rPr>
                <w:rStyle w:val="Hyperlink"/>
                <w:noProof/>
              </w:rPr>
              <w:t>2. Proposed Solution</w:t>
            </w:r>
            <w:r>
              <w:rPr>
                <w:noProof/>
                <w:webHidden/>
              </w:rPr>
              <w:tab/>
            </w:r>
            <w:r>
              <w:rPr>
                <w:noProof/>
                <w:webHidden/>
              </w:rPr>
              <w:fldChar w:fldCharType="begin"/>
            </w:r>
            <w:r>
              <w:rPr>
                <w:noProof/>
                <w:webHidden/>
              </w:rPr>
              <w:instrText xml:space="preserve"> PAGEREF _Toc235696623 \h </w:instrText>
            </w:r>
            <w:r>
              <w:rPr>
                <w:noProof/>
                <w:webHidden/>
              </w:rPr>
            </w:r>
            <w:r>
              <w:rPr>
                <w:noProof/>
                <w:webHidden/>
              </w:rPr>
              <w:fldChar w:fldCharType="separate"/>
            </w:r>
            <w:r>
              <w:rPr>
                <w:noProof/>
                <w:webHidden/>
              </w:rPr>
              <w:t>9</w:t>
            </w:r>
            <w:r>
              <w:rPr>
                <w:noProof/>
                <w:webHidden/>
              </w:rPr>
              <w:fldChar w:fldCharType="end"/>
            </w:r>
          </w:hyperlink>
        </w:p>
        <w:p w14:paraId="299B7109" w14:textId="19D43839" w:rsidR="006C6357" w:rsidRDefault="006C6357">
          <w:pPr>
            <w:pStyle w:val="TOC2"/>
            <w:tabs>
              <w:tab w:val="right" w:leader="dot" w:pos="9016"/>
            </w:tabs>
            <w:rPr>
              <w:rFonts w:eastAsiaTheme="minorEastAsia"/>
              <w:b w:val="0"/>
              <w:bCs w:val="0"/>
              <w:noProof/>
              <w:sz w:val="24"/>
              <w:szCs w:val="24"/>
              <w:lang w:eastAsia="en-GB"/>
            </w:rPr>
          </w:pPr>
          <w:hyperlink w:anchor="_Toc235696624" w:history="1">
            <w:r w:rsidRPr="00515105">
              <w:rPr>
                <w:rStyle w:val="Hyperlink"/>
                <w:noProof/>
              </w:rPr>
              <w:t>2.1 Overview of the Solution</w:t>
            </w:r>
            <w:r>
              <w:rPr>
                <w:noProof/>
                <w:webHidden/>
              </w:rPr>
              <w:tab/>
            </w:r>
            <w:r>
              <w:rPr>
                <w:noProof/>
                <w:webHidden/>
              </w:rPr>
              <w:fldChar w:fldCharType="begin"/>
            </w:r>
            <w:r>
              <w:rPr>
                <w:noProof/>
                <w:webHidden/>
              </w:rPr>
              <w:instrText xml:space="preserve"> PAGEREF _Toc235696624 \h </w:instrText>
            </w:r>
            <w:r>
              <w:rPr>
                <w:noProof/>
                <w:webHidden/>
              </w:rPr>
            </w:r>
            <w:r>
              <w:rPr>
                <w:noProof/>
                <w:webHidden/>
              </w:rPr>
              <w:fldChar w:fldCharType="separate"/>
            </w:r>
            <w:r>
              <w:rPr>
                <w:noProof/>
                <w:webHidden/>
              </w:rPr>
              <w:t>9</w:t>
            </w:r>
            <w:r>
              <w:rPr>
                <w:noProof/>
                <w:webHidden/>
              </w:rPr>
              <w:fldChar w:fldCharType="end"/>
            </w:r>
          </w:hyperlink>
        </w:p>
        <w:p w14:paraId="4B4C3E16" w14:textId="58FF77D4" w:rsidR="006C6357" w:rsidRDefault="006C6357">
          <w:pPr>
            <w:pStyle w:val="TOC2"/>
            <w:tabs>
              <w:tab w:val="right" w:leader="dot" w:pos="9016"/>
            </w:tabs>
            <w:rPr>
              <w:rFonts w:eastAsiaTheme="minorEastAsia"/>
              <w:b w:val="0"/>
              <w:bCs w:val="0"/>
              <w:noProof/>
              <w:sz w:val="24"/>
              <w:szCs w:val="24"/>
              <w:lang w:eastAsia="en-GB"/>
            </w:rPr>
          </w:pPr>
          <w:hyperlink w:anchor="_Toc235696625" w:history="1">
            <w:r w:rsidRPr="00515105">
              <w:rPr>
                <w:rStyle w:val="Hyperlink"/>
                <w:noProof/>
              </w:rPr>
              <w:t>2.2 Explanation of the Flowchart</w:t>
            </w:r>
            <w:r>
              <w:rPr>
                <w:noProof/>
                <w:webHidden/>
              </w:rPr>
              <w:tab/>
            </w:r>
            <w:r>
              <w:rPr>
                <w:noProof/>
                <w:webHidden/>
              </w:rPr>
              <w:fldChar w:fldCharType="begin"/>
            </w:r>
            <w:r>
              <w:rPr>
                <w:noProof/>
                <w:webHidden/>
              </w:rPr>
              <w:instrText xml:space="preserve"> PAGEREF _Toc235696625 \h </w:instrText>
            </w:r>
            <w:r>
              <w:rPr>
                <w:noProof/>
                <w:webHidden/>
              </w:rPr>
            </w:r>
            <w:r>
              <w:rPr>
                <w:noProof/>
                <w:webHidden/>
              </w:rPr>
              <w:fldChar w:fldCharType="separate"/>
            </w:r>
            <w:r>
              <w:rPr>
                <w:noProof/>
                <w:webHidden/>
              </w:rPr>
              <w:t>10</w:t>
            </w:r>
            <w:r>
              <w:rPr>
                <w:noProof/>
                <w:webHidden/>
              </w:rPr>
              <w:fldChar w:fldCharType="end"/>
            </w:r>
          </w:hyperlink>
        </w:p>
        <w:p w14:paraId="46F6A756" w14:textId="5E2F7943" w:rsidR="006C6357" w:rsidRDefault="006C6357">
          <w:pPr>
            <w:pStyle w:val="TOC2"/>
            <w:tabs>
              <w:tab w:val="right" w:leader="dot" w:pos="9016"/>
            </w:tabs>
            <w:rPr>
              <w:rFonts w:eastAsiaTheme="minorEastAsia"/>
              <w:b w:val="0"/>
              <w:bCs w:val="0"/>
              <w:noProof/>
              <w:sz w:val="24"/>
              <w:szCs w:val="24"/>
              <w:lang w:eastAsia="en-GB"/>
            </w:rPr>
          </w:pPr>
          <w:hyperlink w:anchor="_Toc235696626" w:history="1">
            <w:r w:rsidRPr="00515105">
              <w:rPr>
                <w:rStyle w:val="Hyperlink"/>
                <w:noProof/>
              </w:rPr>
              <w:t>2.3 Assumptions and Design Decisions</w:t>
            </w:r>
            <w:r>
              <w:rPr>
                <w:noProof/>
                <w:webHidden/>
              </w:rPr>
              <w:tab/>
            </w:r>
            <w:r>
              <w:rPr>
                <w:noProof/>
                <w:webHidden/>
              </w:rPr>
              <w:fldChar w:fldCharType="begin"/>
            </w:r>
            <w:r>
              <w:rPr>
                <w:noProof/>
                <w:webHidden/>
              </w:rPr>
              <w:instrText xml:space="preserve"> PAGEREF _Toc235696626 \h </w:instrText>
            </w:r>
            <w:r>
              <w:rPr>
                <w:noProof/>
                <w:webHidden/>
              </w:rPr>
            </w:r>
            <w:r>
              <w:rPr>
                <w:noProof/>
                <w:webHidden/>
              </w:rPr>
              <w:fldChar w:fldCharType="separate"/>
            </w:r>
            <w:r>
              <w:rPr>
                <w:noProof/>
                <w:webHidden/>
              </w:rPr>
              <w:t>11</w:t>
            </w:r>
            <w:r>
              <w:rPr>
                <w:noProof/>
                <w:webHidden/>
              </w:rPr>
              <w:fldChar w:fldCharType="end"/>
            </w:r>
          </w:hyperlink>
        </w:p>
        <w:p w14:paraId="7F7E63CF" w14:textId="23B71342" w:rsidR="006C6357" w:rsidRDefault="006C6357">
          <w:pPr>
            <w:pStyle w:val="TOC1"/>
            <w:tabs>
              <w:tab w:val="right" w:leader="dot" w:pos="9016"/>
            </w:tabs>
            <w:rPr>
              <w:rFonts w:eastAsiaTheme="minorEastAsia"/>
              <w:b w:val="0"/>
              <w:bCs w:val="0"/>
              <w:i w:val="0"/>
              <w:iCs w:val="0"/>
              <w:noProof/>
              <w:lang w:eastAsia="en-GB"/>
            </w:rPr>
          </w:pPr>
          <w:hyperlink w:anchor="_Toc235696627" w:history="1">
            <w:r w:rsidRPr="00515105">
              <w:rPr>
                <w:rStyle w:val="Hyperlink"/>
                <w:noProof/>
              </w:rPr>
              <w:t>3. Reflection and Justification</w:t>
            </w:r>
            <w:r>
              <w:rPr>
                <w:noProof/>
                <w:webHidden/>
              </w:rPr>
              <w:tab/>
            </w:r>
            <w:r>
              <w:rPr>
                <w:noProof/>
                <w:webHidden/>
              </w:rPr>
              <w:fldChar w:fldCharType="begin"/>
            </w:r>
            <w:r>
              <w:rPr>
                <w:noProof/>
                <w:webHidden/>
              </w:rPr>
              <w:instrText xml:space="preserve"> PAGEREF _Toc235696627 \h </w:instrText>
            </w:r>
            <w:r>
              <w:rPr>
                <w:noProof/>
                <w:webHidden/>
              </w:rPr>
            </w:r>
            <w:r>
              <w:rPr>
                <w:noProof/>
                <w:webHidden/>
              </w:rPr>
              <w:fldChar w:fldCharType="separate"/>
            </w:r>
            <w:r>
              <w:rPr>
                <w:noProof/>
                <w:webHidden/>
              </w:rPr>
              <w:t>12</w:t>
            </w:r>
            <w:r>
              <w:rPr>
                <w:noProof/>
                <w:webHidden/>
              </w:rPr>
              <w:fldChar w:fldCharType="end"/>
            </w:r>
          </w:hyperlink>
        </w:p>
        <w:p w14:paraId="2EC7E6AC" w14:textId="2F9E6180" w:rsidR="006C6357" w:rsidRDefault="006C6357">
          <w:pPr>
            <w:pStyle w:val="TOC2"/>
            <w:tabs>
              <w:tab w:val="right" w:leader="dot" w:pos="9016"/>
            </w:tabs>
            <w:rPr>
              <w:rFonts w:eastAsiaTheme="minorEastAsia"/>
              <w:b w:val="0"/>
              <w:bCs w:val="0"/>
              <w:noProof/>
              <w:sz w:val="24"/>
              <w:szCs w:val="24"/>
              <w:lang w:eastAsia="en-GB"/>
            </w:rPr>
          </w:pPr>
          <w:hyperlink w:anchor="_Toc235696628" w:history="1">
            <w:r w:rsidRPr="00515105">
              <w:rPr>
                <w:rStyle w:val="Hyperlink"/>
                <w:noProof/>
              </w:rPr>
              <w:t>References</w:t>
            </w:r>
            <w:r>
              <w:rPr>
                <w:noProof/>
                <w:webHidden/>
              </w:rPr>
              <w:tab/>
            </w:r>
            <w:r>
              <w:rPr>
                <w:noProof/>
                <w:webHidden/>
              </w:rPr>
              <w:fldChar w:fldCharType="begin"/>
            </w:r>
            <w:r>
              <w:rPr>
                <w:noProof/>
                <w:webHidden/>
              </w:rPr>
              <w:instrText xml:space="preserve"> PAGEREF _Toc235696628 \h </w:instrText>
            </w:r>
            <w:r>
              <w:rPr>
                <w:noProof/>
                <w:webHidden/>
              </w:rPr>
            </w:r>
            <w:r>
              <w:rPr>
                <w:noProof/>
                <w:webHidden/>
              </w:rPr>
              <w:fldChar w:fldCharType="separate"/>
            </w:r>
            <w:r>
              <w:rPr>
                <w:noProof/>
                <w:webHidden/>
              </w:rPr>
              <w:t>13</w:t>
            </w:r>
            <w:r>
              <w:rPr>
                <w:noProof/>
                <w:webHidden/>
              </w:rPr>
              <w:fldChar w:fldCharType="end"/>
            </w:r>
          </w:hyperlink>
        </w:p>
        <w:p w14:paraId="419F1F78" w14:textId="45E932AB" w:rsidR="007722BD" w:rsidRDefault="007722BD">
          <w:r>
            <w:rPr>
              <w:b/>
              <w:bCs/>
              <w:noProof/>
            </w:rPr>
            <w:fldChar w:fldCharType="end"/>
          </w:r>
        </w:p>
      </w:sdtContent>
    </w:sdt>
    <w:p w14:paraId="171AB648" w14:textId="54F5D89A" w:rsidR="000D03BC" w:rsidRPr="00F66A9C" w:rsidRDefault="000D03BC" w:rsidP="00F66A9C">
      <w:pPr>
        <w:pStyle w:val="TOCHeading"/>
      </w:pPr>
      <w:r>
        <w:lastRenderedPageBreak/>
        <w:br w:type="page"/>
      </w:r>
    </w:p>
    <w:p w14:paraId="351306C3" w14:textId="3CFD93A9" w:rsidR="00C7259F" w:rsidRPr="00755B90" w:rsidRDefault="000D03BC" w:rsidP="00755B90">
      <w:pPr>
        <w:pStyle w:val="Heading2"/>
      </w:pPr>
      <w:bookmarkStart w:id="0" w:name="_Toc235696021"/>
      <w:bookmarkStart w:id="1" w:name="_Toc235696120"/>
      <w:bookmarkStart w:id="2" w:name="_Toc235696615"/>
      <w:r>
        <w:lastRenderedPageBreak/>
        <w:t>In</w:t>
      </w:r>
      <w:r w:rsidR="00C7259F">
        <w:t>troduction</w:t>
      </w:r>
      <w:bookmarkEnd w:id="0"/>
      <w:bookmarkEnd w:id="1"/>
      <w:bookmarkEnd w:id="2"/>
      <w:r w:rsidR="00C7259F">
        <w:t xml:space="preserve"> </w:t>
      </w:r>
    </w:p>
    <w:p w14:paraId="3A816BAB" w14:textId="72743F5B" w:rsidR="00BA7D2C" w:rsidRPr="00BA7D2C" w:rsidRDefault="00BA7D2C" w:rsidP="0036408D">
      <w:pPr>
        <w:pStyle w:val="pdq2pgselectionanchorcontainer"/>
        <w:jc w:val="both"/>
        <w:rPr>
          <w:rFonts w:asciiTheme="minorHAnsi" w:hAnsiTheme="minorHAnsi"/>
          <w:color w:val="000000"/>
        </w:rPr>
      </w:pPr>
      <w:r w:rsidRPr="00BA7D2C">
        <w:rPr>
          <w:rFonts w:asciiTheme="minorHAnsi" w:hAnsiTheme="minorHAnsi"/>
          <w:color w:val="000000"/>
        </w:rPr>
        <w:t>Organising group project meetings can be difficult when students have different timetables, part-time jobs and personal responsibilities. This can make it hard for all group members to attend meetings at the same time. As a result, some tasks may be delayed, workloads may become uneven, and project deadlines may be missed.</w:t>
      </w:r>
      <w:r w:rsidR="00001EDB">
        <w:rPr>
          <w:rFonts w:asciiTheme="minorHAnsi" w:hAnsiTheme="minorHAnsi"/>
          <w:color w:val="000000"/>
        </w:rPr>
        <w:t>[1]</w:t>
      </w:r>
    </w:p>
    <w:p w14:paraId="120C4FD2" w14:textId="1F6E6C6F" w:rsidR="00BA7D2C" w:rsidRPr="00BA7D2C" w:rsidRDefault="00BA7D2C" w:rsidP="0036408D">
      <w:pPr>
        <w:pStyle w:val="NormalWeb"/>
        <w:jc w:val="both"/>
        <w:rPr>
          <w:rFonts w:asciiTheme="minorHAnsi" w:hAnsiTheme="minorHAnsi"/>
          <w:color w:val="000000"/>
        </w:rPr>
      </w:pPr>
      <w:r w:rsidRPr="00BA7D2C">
        <w:rPr>
          <w:rFonts w:asciiTheme="minorHAnsi" w:hAnsiTheme="minorHAnsi"/>
          <w:color w:val="000000"/>
        </w:rPr>
        <w:t>This report analyses the problem of scheduling group meetings and proposes a structured solution. The problem will first be broken down into smaller parts by identifying the main requirements, constraints and variables. The MoSCoW technique will also be used to prioritise the features that are most important. A flowchart will then be created to show the logical process for finding suitable meeting times. Finally, the report will reflect on the problem-solving techniques used and discuss the strengths, assumptions and limitations of the proposed solution.</w:t>
      </w:r>
      <w:r w:rsidR="00C6581E">
        <w:rPr>
          <w:rFonts w:asciiTheme="minorHAnsi" w:hAnsiTheme="minorHAnsi"/>
          <w:color w:val="000000"/>
        </w:rPr>
        <w:t>[1]</w:t>
      </w:r>
    </w:p>
    <w:p w14:paraId="03226FED" w14:textId="1FDF86CF" w:rsidR="00C7259F" w:rsidRDefault="00C7259F" w:rsidP="0036408D">
      <w:pPr>
        <w:jc w:val="both"/>
      </w:pPr>
    </w:p>
    <w:p w14:paraId="5D437E47" w14:textId="77777777" w:rsidR="00C7259F" w:rsidRDefault="00C7259F" w:rsidP="0036408D">
      <w:pPr>
        <w:jc w:val="both"/>
      </w:pPr>
      <w:r>
        <w:br w:type="page"/>
      </w:r>
    </w:p>
    <w:p w14:paraId="547ECF32" w14:textId="3F05A2FF" w:rsidR="00C7259F" w:rsidRDefault="00D701F4" w:rsidP="003C65DE">
      <w:pPr>
        <w:pStyle w:val="Heading1"/>
      </w:pPr>
      <w:bookmarkStart w:id="3" w:name="_Toc235696022"/>
      <w:bookmarkStart w:id="4" w:name="_Toc235696121"/>
      <w:bookmarkStart w:id="5" w:name="_Toc235696616"/>
      <w:r>
        <w:lastRenderedPageBreak/>
        <w:t>1. Problem Deconstruction</w:t>
      </w:r>
      <w:bookmarkEnd w:id="3"/>
      <w:bookmarkEnd w:id="4"/>
      <w:bookmarkEnd w:id="5"/>
      <w:r>
        <w:t xml:space="preserve"> </w:t>
      </w:r>
    </w:p>
    <w:p w14:paraId="148D8AED" w14:textId="443B1737" w:rsidR="00D701F4" w:rsidRDefault="00D701F4" w:rsidP="008C0B6B">
      <w:pPr>
        <w:pStyle w:val="Heading2"/>
      </w:pPr>
      <w:bookmarkStart w:id="6" w:name="_Toc235696023"/>
      <w:bookmarkStart w:id="7" w:name="_Toc235696122"/>
      <w:bookmarkStart w:id="8" w:name="_Toc235696617"/>
      <w:r>
        <w:t>1.1 Problem Analysis</w:t>
      </w:r>
      <w:bookmarkEnd w:id="6"/>
      <w:bookmarkEnd w:id="7"/>
      <w:bookmarkEnd w:id="8"/>
      <w:r>
        <w:t xml:space="preserve"> </w:t>
      </w:r>
    </w:p>
    <w:p w14:paraId="3E191E73" w14:textId="77777777" w:rsidR="0034180C" w:rsidRPr="0034180C" w:rsidRDefault="0034180C" w:rsidP="0036408D">
      <w:pPr>
        <w:pStyle w:val="pdq2pgselectionanchorcontainer"/>
        <w:jc w:val="both"/>
        <w:rPr>
          <w:rFonts w:asciiTheme="minorHAnsi" w:hAnsiTheme="minorHAnsi"/>
          <w:color w:val="000000"/>
        </w:rPr>
      </w:pPr>
      <w:r w:rsidRPr="0034180C">
        <w:rPr>
          <w:rFonts w:asciiTheme="minorHAnsi" w:hAnsiTheme="minorHAnsi"/>
          <w:color w:val="000000"/>
        </w:rPr>
        <w:t>The main problem in this scenario is that computing students find it difficult to organise group project meetings because every member has different responsibilities and schedules. Many students have part-time jobs, different class timetables and personal commitments, making it challenging to find a meeting time that is suitable for everyone. As a result, meetings are often postponed or cancelled, which can delay project progress and create an unfair distribution of work among team members.</w:t>
      </w:r>
    </w:p>
    <w:p w14:paraId="64B1FD0A" w14:textId="77777777" w:rsidR="0034180C" w:rsidRPr="0034180C" w:rsidRDefault="0034180C" w:rsidP="0036408D">
      <w:pPr>
        <w:pStyle w:val="NormalWeb"/>
        <w:jc w:val="both"/>
        <w:rPr>
          <w:rFonts w:asciiTheme="minorHAnsi" w:hAnsiTheme="minorHAnsi"/>
          <w:color w:val="000000"/>
        </w:rPr>
      </w:pPr>
      <w:r w:rsidRPr="0034180C">
        <w:rPr>
          <w:rFonts w:asciiTheme="minorHAnsi" w:hAnsiTheme="minorHAnsi"/>
          <w:color w:val="000000"/>
        </w:rPr>
        <w:t>This problem affects both communication and productivity. When group members cannot meet regularly, they may misunderstand their tasks, duplicate work or fail to complete their allocated responsibilities before the project deadline. Poor communication can also reduce collaboration and make it more difficult for the group to make important decisions. Therefore, an effective scheduling solution is required to improve teamwork and ensure that meetings take place before weekly deadlines.</w:t>
      </w:r>
    </w:p>
    <w:p w14:paraId="1B454B9E" w14:textId="2B4D67BA" w:rsidR="0034180C" w:rsidRPr="0034180C" w:rsidRDefault="0034180C" w:rsidP="0036408D">
      <w:pPr>
        <w:pStyle w:val="NormalWeb"/>
        <w:jc w:val="both"/>
        <w:rPr>
          <w:rFonts w:asciiTheme="minorHAnsi" w:hAnsiTheme="minorHAnsi"/>
          <w:color w:val="000000"/>
        </w:rPr>
      </w:pPr>
      <w:r w:rsidRPr="0034180C">
        <w:rPr>
          <w:rFonts w:asciiTheme="minorHAnsi" w:hAnsiTheme="minorHAnsi"/>
          <w:color w:val="000000"/>
        </w:rPr>
        <w:t>To understand the problem more clearly, it can be broken down into smaller components using</w:t>
      </w:r>
      <w:r w:rsidRPr="0034180C">
        <w:rPr>
          <w:rStyle w:val="apple-converted-space"/>
          <w:rFonts w:asciiTheme="minorHAnsi" w:eastAsiaTheme="majorEastAsia" w:hAnsiTheme="minorHAnsi"/>
          <w:color w:val="000000"/>
        </w:rPr>
        <w:t> </w:t>
      </w:r>
      <w:r w:rsidRPr="00A33751">
        <w:rPr>
          <w:rStyle w:val="Strong"/>
          <w:rFonts w:asciiTheme="minorHAnsi" w:eastAsiaTheme="majorEastAsia" w:hAnsiTheme="minorHAnsi"/>
          <w:b w:val="0"/>
          <w:bCs w:val="0"/>
          <w:color w:val="000000"/>
        </w:rPr>
        <w:t>problem decomposition</w:t>
      </w:r>
      <w:r w:rsidRPr="0034180C">
        <w:rPr>
          <w:rFonts w:asciiTheme="minorHAnsi" w:hAnsiTheme="minorHAnsi"/>
          <w:color w:val="000000"/>
        </w:rPr>
        <w:t>. Breaking the problem into manageable parts makes it easier to identify what information is required and what factors influence the final solution. This approach is an example of</w:t>
      </w:r>
      <w:r w:rsidRPr="0034180C">
        <w:rPr>
          <w:rStyle w:val="apple-converted-space"/>
          <w:rFonts w:asciiTheme="minorHAnsi" w:eastAsiaTheme="majorEastAsia" w:hAnsiTheme="minorHAnsi"/>
          <w:color w:val="000000"/>
        </w:rPr>
        <w:t> </w:t>
      </w:r>
      <w:r w:rsidRPr="00A33751">
        <w:rPr>
          <w:rStyle w:val="Strong"/>
          <w:rFonts w:asciiTheme="minorHAnsi" w:eastAsiaTheme="majorEastAsia" w:hAnsiTheme="minorHAnsi"/>
          <w:b w:val="0"/>
          <w:bCs w:val="0"/>
          <w:color w:val="000000"/>
        </w:rPr>
        <w:t>abstract thinking</w:t>
      </w:r>
      <w:r w:rsidRPr="00A33751">
        <w:rPr>
          <w:rFonts w:asciiTheme="minorHAnsi" w:hAnsiTheme="minorHAnsi"/>
          <w:color w:val="000000"/>
        </w:rPr>
        <w:t xml:space="preserve">, </w:t>
      </w:r>
      <w:r w:rsidRPr="0034180C">
        <w:rPr>
          <w:rFonts w:asciiTheme="minorHAnsi" w:hAnsiTheme="minorHAnsi"/>
          <w:color w:val="000000"/>
        </w:rPr>
        <w:t>where unnecessary details are removed and attention is focused on the most important aspects of the problem.</w:t>
      </w:r>
      <w:r w:rsidR="00A33751">
        <w:rPr>
          <w:rFonts w:asciiTheme="minorHAnsi" w:hAnsiTheme="minorHAnsi"/>
          <w:color w:val="000000"/>
        </w:rPr>
        <w:t>[1]</w:t>
      </w:r>
    </w:p>
    <w:p w14:paraId="6CF3673A" w14:textId="6F391260" w:rsidR="00D701F4" w:rsidRPr="0034180C" w:rsidRDefault="00D701F4"/>
    <w:p w14:paraId="6EB3C9A2" w14:textId="2801FE30" w:rsidR="00C7259F" w:rsidRPr="0034180C" w:rsidRDefault="00C7259F">
      <w:r w:rsidRPr="0034180C">
        <w:br w:type="page"/>
      </w:r>
    </w:p>
    <w:p w14:paraId="7F452F43" w14:textId="00D35A4F" w:rsidR="00C7259F" w:rsidRDefault="0071454F" w:rsidP="008C0B6B">
      <w:pPr>
        <w:pStyle w:val="Heading2"/>
      </w:pPr>
      <w:bookmarkStart w:id="9" w:name="_Toc235696024"/>
      <w:bookmarkStart w:id="10" w:name="_Toc235696123"/>
      <w:bookmarkStart w:id="11" w:name="_Toc235696618"/>
      <w:r>
        <w:lastRenderedPageBreak/>
        <w:t>1.2 Requirements and Constraints</w:t>
      </w:r>
      <w:bookmarkEnd w:id="9"/>
      <w:bookmarkEnd w:id="10"/>
      <w:bookmarkEnd w:id="11"/>
      <w:r>
        <w:t xml:space="preserve"> </w:t>
      </w:r>
    </w:p>
    <w:p w14:paraId="7E2A60C4" w14:textId="77777777" w:rsidR="00C55870" w:rsidRDefault="00C55870"/>
    <w:p w14:paraId="73B17929" w14:textId="77777777" w:rsidR="00C55870" w:rsidRPr="00C55870" w:rsidRDefault="00C55870" w:rsidP="0036408D">
      <w:pPr>
        <w:spacing w:before="100" w:beforeAutospacing="1" w:after="100" w:afterAutospacing="1" w:line="240" w:lineRule="auto"/>
        <w:jc w:val="both"/>
        <w:rPr>
          <w:rFonts w:eastAsia="Times New Roman" w:cs="Times New Roman"/>
          <w:color w:val="000000"/>
          <w:kern w:val="0"/>
          <w:lang w:eastAsia="en-GB"/>
          <w14:ligatures w14:val="none"/>
        </w:rPr>
      </w:pPr>
      <w:r w:rsidRPr="00C55870">
        <w:rPr>
          <w:rFonts w:eastAsia="Times New Roman" w:cs="Times New Roman"/>
          <w:color w:val="000000"/>
          <w:kern w:val="0"/>
          <w:lang w:eastAsia="en-GB"/>
          <w14:ligatures w14:val="none"/>
        </w:rPr>
        <w:t>To design an effective solution, it is important to identify the requirements and constraints of the scheduling problem. Requirements describe what the solution must achieve, while constraints are the limitations that the solution must work within.</w:t>
      </w:r>
    </w:p>
    <w:p w14:paraId="7A8210CD" w14:textId="7E99C66D" w:rsidR="00C55870" w:rsidRPr="00C55870" w:rsidRDefault="00C55870" w:rsidP="0036408D">
      <w:pPr>
        <w:spacing w:before="100" w:beforeAutospacing="1" w:after="100" w:afterAutospacing="1" w:line="240" w:lineRule="auto"/>
        <w:jc w:val="both"/>
        <w:outlineLvl w:val="2"/>
        <w:rPr>
          <w:rFonts w:eastAsia="Times New Roman" w:cs="Times New Roman"/>
          <w:b/>
          <w:bCs/>
          <w:color w:val="000000"/>
          <w:kern w:val="0"/>
          <w:sz w:val="27"/>
          <w:szCs w:val="27"/>
          <w:u w:val="single"/>
          <w:lang w:eastAsia="en-GB"/>
          <w14:ligatures w14:val="none"/>
        </w:rPr>
      </w:pPr>
      <w:bookmarkStart w:id="12" w:name="_Toc235696025"/>
      <w:bookmarkStart w:id="13" w:name="_Toc235696124"/>
      <w:bookmarkStart w:id="14" w:name="_Toc235696619"/>
      <w:r w:rsidRPr="00C55870">
        <w:rPr>
          <w:rFonts w:eastAsia="Times New Roman" w:cs="Times New Roman"/>
          <w:b/>
          <w:bCs/>
          <w:color w:val="000000"/>
          <w:kern w:val="0"/>
          <w:sz w:val="27"/>
          <w:szCs w:val="27"/>
          <w:u w:val="single"/>
          <w:lang w:eastAsia="en-GB"/>
          <w14:ligatures w14:val="none"/>
        </w:rPr>
        <w:t>Requirements</w:t>
      </w:r>
      <w:bookmarkEnd w:id="12"/>
      <w:bookmarkEnd w:id="13"/>
      <w:r w:rsidR="005D083E" w:rsidRPr="005D083E">
        <w:rPr>
          <w:rFonts w:eastAsia="Times New Roman" w:cs="Times New Roman"/>
          <w:b/>
          <w:bCs/>
          <w:color w:val="000000"/>
          <w:kern w:val="0"/>
          <w:sz w:val="27"/>
          <w:szCs w:val="27"/>
          <w:u w:val="single"/>
          <w:lang w:eastAsia="en-GB"/>
          <w14:ligatures w14:val="none"/>
        </w:rPr>
        <w:t>:</w:t>
      </w:r>
      <w:bookmarkEnd w:id="14"/>
    </w:p>
    <w:p w14:paraId="6ACB92DD" w14:textId="77777777" w:rsidR="00C55870" w:rsidRPr="00C55870" w:rsidRDefault="00C55870" w:rsidP="0036408D">
      <w:pPr>
        <w:spacing w:before="100" w:beforeAutospacing="1" w:after="100" w:afterAutospacing="1" w:line="240" w:lineRule="auto"/>
        <w:jc w:val="both"/>
        <w:rPr>
          <w:rFonts w:eastAsia="Times New Roman" w:cs="Times New Roman"/>
          <w:color w:val="000000"/>
          <w:kern w:val="0"/>
          <w:lang w:eastAsia="en-GB"/>
          <w14:ligatures w14:val="none"/>
        </w:rPr>
      </w:pPr>
      <w:r w:rsidRPr="00C55870">
        <w:rPr>
          <w:rFonts w:eastAsia="Times New Roman" w:cs="Times New Roman"/>
          <w:color w:val="000000"/>
          <w:kern w:val="0"/>
          <w:lang w:eastAsia="en-GB"/>
          <w14:ligatures w14:val="none"/>
        </w:rPr>
        <w:t>The proposed solution should:</w:t>
      </w:r>
    </w:p>
    <w:p w14:paraId="1ECE1502" w14:textId="77777777" w:rsidR="00C55870" w:rsidRPr="00C55870" w:rsidRDefault="00C55870" w:rsidP="0036408D">
      <w:pPr>
        <w:numPr>
          <w:ilvl w:val="0"/>
          <w:numId w:val="1"/>
        </w:numPr>
        <w:spacing w:before="100" w:beforeAutospacing="1" w:after="100" w:afterAutospacing="1" w:line="240" w:lineRule="auto"/>
        <w:jc w:val="both"/>
        <w:rPr>
          <w:rFonts w:eastAsia="Times New Roman" w:cs="Times New Roman"/>
          <w:color w:val="000000"/>
          <w:kern w:val="0"/>
          <w:lang w:eastAsia="en-GB"/>
          <w14:ligatures w14:val="none"/>
        </w:rPr>
      </w:pPr>
      <w:r w:rsidRPr="00C55870">
        <w:rPr>
          <w:rFonts w:eastAsia="Times New Roman" w:cs="Times New Roman"/>
          <w:color w:val="000000"/>
          <w:kern w:val="0"/>
          <w:lang w:eastAsia="en-GB"/>
          <w14:ligatures w14:val="none"/>
        </w:rPr>
        <w:t>Find a meeting time that all group members can attend.</w:t>
      </w:r>
    </w:p>
    <w:p w14:paraId="6308B6C8" w14:textId="77777777" w:rsidR="00C55870" w:rsidRPr="00C55870" w:rsidRDefault="00C55870" w:rsidP="0036408D">
      <w:pPr>
        <w:numPr>
          <w:ilvl w:val="0"/>
          <w:numId w:val="1"/>
        </w:numPr>
        <w:spacing w:before="100" w:beforeAutospacing="1" w:after="100" w:afterAutospacing="1" w:line="240" w:lineRule="auto"/>
        <w:jc w:val="both"/>
        <w:rPr>
          <w:rFonts w:eastAsia="Times New Roman" w:cs="Times New Roman"/>
          <w:color w:val="000000"/>
          <w:kern w:val="0"/>
          <w:lang w:eastAsia="en-GB"/>
          <w14:ligatures w14:val="none"/>
        </w:rPr>
      </w:pPr>
      <w:r w:rsidRPr="00C55870">
        <w:rPr>
          <w:rFonts w:eastAsia="Times New Roman" w:cs="Times New Roman"/>
          <w:color w:val="000000"/>
          <w:kern w:val="0"/>
          <w:lang w:eastAsia="en-GB"/>
          <w14:ligatures w14:val="none"/>
        </w:rPr>
        <w:t>Reduce timetable conflicts between lectures, work and personal commitments.</w:t>
      </w:r>
    </w:p>
    <w:p w14:paraId="6058F451" w14:textId="77777777" w:rsidR="00C55870" w:rsidRPr="00C55870" w:rsidRDefault="00C55870" w:rsidP="0036408D">
      <w:pPr>
        <w:numPr>
          <w:ilvl w:val="0"/>
          <w:numId w:val="1"/>
        </w:numPr>
        <w:spacing w:before="100" w:beforeAutospacing="1" w:after="100" w:afterAutospacing="1" w:line="240" w:lineRule="auto"/>
        <w:jc w:val="both"/>
        <w:rPr>
          <w:rFonts w:eastAsia="Times New Roman" w:cs="Times New Roman"/>
          <w:color w:val="000000"/>
          <w:kern w:val="0"/>
          <w:lang w:eastAsia="en-GB"/>
          <w14:ligatures w14:val="none"/>
        </w:rPr>
      </w:pPr>
      <w:r w:rsidRPr="00C55870">
        <w:rPr>
          <w:rFonts w:eastAsia="Times New Roman" w:cs="Times New Roman"/>
          <w:color w:val="000000"/>
          <w:kern w:val="0"/>
          <w:lang w:eastAsia="en-GB"/>
          <w14:ligatures w14:val="none"/>
        </w:rPr>
        <w:t>Ensure meetings are scheduled before weekly project deadlines.</w:t>
      </w:r>
    </w:p>
    <w:p w14:paraId="4FA1A336" w14:textId="77777777" w:rsidR="00C55870" w:rsidRPr="00C55870" w:rsidRDefault="00C55870" w:rsidP="0036408D">
      <w:pPr>
        <w:numPr>
          <w:ilvl w:val="0"/>
          <w:numId w:val="1"/>
        </w:numPr>
        <w:spacing w:before="100" w:beforeAutospacing="1" w:after="100" w:afterAutospacing="1" w:line="240" w:lineRule="auto"/>
        <w:jc w:val="both"/>
        <w:rPr>
          <w:rFonts w:eastAsia="Times New Roman" w:cs="Times New Roman"/>
          <w:color w:val="000000"/>
          <w:kern w:val="0"/>
          <w:lang w:eastAsia="en-GB"/>
          <w14:ligatures w14:val="none"/>
        </w:rPr>
      </w:pPr>
      <w:r w:rsidRPr="00C55870">
        <w:rPr>
          <w:rFonts w:eastAsia="Times New Roman" w:cs="Times New Roman"/>
          <w:color w:val="000000"/>
          <w:kern w:val="0"/>
          <w:lang w:eastAsia="en-GB"/>
          <w14:ligatures w14:val="none"/>
        </w:rPr>
        <w:t>Allow every member to provide their availability.</w:t>
      </w:r>
    </w:p>
    <w:p w14:paraId="06FF3C04" w14:textId="77777777" w:rsidR="00C55870" w:rsidRPr="00C55870" w:rsidRDefault="00C55870" w:rsidP="0036408D">
      <w:pPr>
        <w:numPr>
          <w:ilvl w:val="0"/>
          <w:numId w:val="1"/>
        </w:numPr>
        <w:spacing w:before="100" w:beforeAutospacing="1" w:after="100" w:afterAutospacing="1" w:line="240" w:lineRule="auto"/>
        <w:jc w:val="both"/>
        <w:rPr>
          <w:rFonts w:eastAsia="Times New Roman" w:cs="Times New Roman"/>
          <w:color w:val="000000"/>
          <w:kern w:val="0"/>
          <w:lang w:eastAsia="en-GB"/>
          <w14:ligatures w14:val="none"/>
        </w:rPr>
      </w:pPr>
      <w:r w:rsidRPr="00C55870">
        <w:rPr>
          <w:rFonts w:eastAsia="Times New Roman" w:cs="Times New Roman"/>
          <w:color w:val="000000"/>
          <w:kern w:val="0"/>
          <w:lang w:eastAsia="en-GB"/>
          <w14:ligatures w14:val="none"/>
        </w:rPr>
        <w:t>Help distribute work fairly by improving communication and attendance.</w:t>
      </w:r>
    </w:p>
    <w:p w14:paraId="08AE206D" w14:textId="18E404D3" w:rsidR="00C55870" w:rsidRPr="00C55870" w:rsidRDefault="00C55870" w:rsidP="0036408D">
      <w:pPr>
        <w:spacing w:before="100" w:beforeAutospacing="1" w:after="100" w:afterAutospacing="1" w:line="240" w:lineRule="auto"/>
        <w:jc w:val="both"/>
        <w:outlineLvl w:val="2"/>
        <w:rPr>
          <w:rFonts w:eastAsia="Times New Roman" w:cs="Times New Roman"/>
          <w:b/>
          <w:bCs/>
          <w:color w:val="000000"/>
          <w:kern w:val="0"/>
          <w:sz w:val="27"/>
          <w:szCs w:val="27"/>
          <w:u w:val="single"/>
          <w:lang w:eastAsia="en-GB"/>
          <w14:ligatures w14:val="none"/>
        </w:rPr>
      </w:pPr>
      <w:bookmarkStart w:id="15" w:name="_Toc235696026"/>
      <w:bookmarkStart w:id="16" w:name="_Toc235696125"/>
      <w:bookmarkStart w:id="17" w:name="_Toc235696620"/>
      <w:r w:rsidRPr="00C55870">
        <w:rPr>
          <w:rFonts w:eastAsia="Times New Roman" w:cs="Times New Roman"/>
          <w:b/>
          <w:bCs/>
          <w:color w:val="000000"/>
          <w:kern w:val="0"/>
          <w:sz w:val="27"/>
          <w:szCs w:val="27"/>
          <w:u w:val="single"/>
          <w:lang w:eastAsia="en-GB"/>
          <w14:ligatures w14:val="none"/>
        </w:rPr>
        <w:t>Constraints</w:t>
      </w:r>
      <w:bookmarkEnd w:id="15"/>
      <w:bookmarkEnd w:id="16"/>
      <w:r w:rsidR="005D083E" w:rsidRPr="005D083E">
        <w:rPr>
          <w:rFonts w:eastAsia="Times New Roman" w:cs="Times New Roman"/>
          <w:b/>
          <w:bCs/>
          <w:color w:val="000000"/>
          <w:kern w:val="0"/>
          <w:sz w:val="27"/>
          <w:szCs w:val="27"/>
          <w:u w:val="single"/>
          <w:lang w:eastAsia="en-GB"/>
          <w14:ligatures w14:val="none"/>
        </w:rPr>
        <w:t>:</w:t>
      </w:r>
      <w:bookmarkEnd w:id="17"/>
    </w:p>
    <w:p w14:paraId="1B1EA734" w14:textId="77777777" w:rsidR="00C55870" w:rsidRPr="00C55870" w:rsidRDefault="00C55870" w:rsidP="0036408D">
      <w:pPr>
        <w:spacing w:before="100" w:beforeAutospacing="1" w:after="100" w:afterAutospacing="1" w:line="240" w:lineRule="auto"/>
        <w:jc w:val="both"/>
        <w:rPr>
          <w:rFonts w:eastAsia="Times New Roman" w:cs="Times New Roman"/>
          <w:color w:val="000000"/>
          <w:kern w:val="0"/>
          <w:lang w:eastAsia="en-GB"/>
          <w14:ligatures w14:val="none"/>
        </w:rPr>
      </w:pPr>
      <w:r w:rsidRPr="00C55870">
        <w:rPr>
          <w:rFonts w:eastAsia="Times New Roman" w:cs="Times New Roman"/>
          <w:color w:val="000000"/>
          <w:kern w:val="0"/>
          <w:lang w:eastAsia="en-GB"/>
          <w14:ligatures w14:val="none"/>
        </w:rPr>
        <w:t>The solution must also consider several constraints, including:</w:t>
      </w:r>
    </w:p>
    <w:p w14:paraId="020132D0" w14:textId="77777777" w:rsidR="00C55870" w:rsidRPr="00C55870" w:rsidRDefault="00C55870" w:rsidP="0036408D">
      <w:pPr>
        <w:numPr>
          <w:ilvl w:val="0"/>
          <w:numId w:val="2"/>
        </w:numPr>
        <w:spacing w:before="100" w:beforeAutospacing="1" w:after="100" w:afterAutospacing="1" w:line="240" w:lineRule="auto"/>
        <w:jc w:val="both"/>
        <w:rPr>
          <w:rFonts w:eastAsia="Times New Roman" w:cs="Times New Roman"/>
          <w:color w:val="000000"/>
          <w:kern w:val="0"/>
          <w:lang w:eastAsia="en-GB"/>
          <w14:ligatures w14:val="none"/>
        </w:rPr>
      </w:pPr>
      <w:r w:rsidRPr="00C55870">
        <w:rPr>
          <w:rFonts w:eastAsia="Times New Roman" w:cs="Times New Roman"/>
          <w:color w:val="000000"/>
          <w:kern w:val="0"/>
          <w:lang w:eastAsia="en-GB"/>
          <w14:ligatures w14:val="none"/>
        </w:rPr>
        <w:t>Students have different university timetables.</w:t>
      </w:r>
    </w:p>
    <w:p w14:paraId="0306FC87" w14:textId="77777777" w:rsidR="00C55870" w:rsidRPr="00C55870" w:rsidRDefault="00C55870" w:rsidP="0036408D">
      <w:pPr>
        <w:numPr>
          <w:ilvl w:val="0"/>
          <w:numId w:val="2"/>
        </w:numPr>
        <w:spacing w:before="100" w:beforeAutospacing="1" w:after="100" w:afterAutospacing="1" w:line="240" w:lineRule="auto"/>
        <w:jc w:val="both"/>
        <w:rPr>
          <w:rFonts w:eastAsia="Times New Roman" w:cs="Times New Roman"/>
          <w:color w:val="000000"/>
          <w:kern w:val="0"/>
          <w:lang w:eastAsia="en-GB"/>
          <w14:ligatures w14:val="none"/>
        </w:rPr>
      </w:pPr>
      <w:r w:rsidRPr="00C55870">
        <w:rPr>
          <w:rFonts w:eastAsia="Times New Roman" w:cs="Times New Roman"/>
          <w:color w:val="000000"/>
          <w:kern w:val="0"/>
          <w:lang w:eastAsia="en-GB"/>
          <w14:ligatures w14:val="none"/>
        </w:rPr>
        <w:t>Many students work part-time during weekdays or weekends.</w:t>
      </w:r>
    </w:p>
    <w:p w14:paraId="3E128BE8" w14:textId="77777777" w:rsidR="00C55870" w:rsidRPr="00C55870" w:rsidRDefault="00C55870" w:rsidP="0036408D">
      <w:pPr>
        <w:numPr>
          <w:ilvl w:val="0"/>
          <w:numId w:val="2"/>
        </w:numPr>
        <w:spacing w:before="100" w:beforeAutospacing="1" w:after="100" w:afterAutospacing="1" w:line="240" w:lineRule="auto"/>
        <w:jc w:val="both"/>
        <w:rPr>
          <w:rFonts w:eastAsia="Times New Roman" w:cs="Times New Roman"/>
          <w:color w:val="000000"/>
          <w:kern w:val="0"/>
          <w:lang w:eastAsia="en-GB"/>
          <w14:ligatures w14:val="none"/>
        </w:rPr>
      </w:pPr>
      <w:r w:rsidRPr="00C55870">
        <w:rPr>
          <w:rFonts w:eastAsia="Times New Roman" w:cs="Times New Roman"/>
          <w:color w:val="000000"/>
          <w:kern w:val="0"/>
          <w:lang w:eastAsia="en-GB"/>
          <w14:ligatures w14:val="none"/>
        </w:rPr>
        <w:t>Personal commitments may change from week to week.</w:t>
      </w:r>
    </w:p>
    <w:p w14:paraId="688E0AFB" w14:textId="77777777" w:rsidR="00C55870" w:rsidRPr="00C55870" w:rsidRDefault="00C55870" w:rsidP="0036408D">
      <w:pPr>
        <w:numPr>
          <w:ilvl w:val="0"/>
          <w:numId w:val="2"/>
        </w:numPr>
        <w:spacing w:before="100" w:beforeAutospacing="1" w:after="100" w:afterAutospacing="1" w:line="240" w:lineRule="auto"/>
        <w:jc w:val="both"/>
        <w:rPr>
          <w:rFonts w:eastAsia="Times New Roman" w:cs="Times New Roman"/>
          <w:color w:val="000000"/>
          <w:kern w:val="0"/>
          <w:lang w:eastAsia="en-GB"/>
          <w14:ligatures w14:val="none"/>
        </w:rPr>
      </w:pPr>
      <w:r w:rsidRPr="00C55870">
        <w:rPr>
          <w:rFonts w:eastAsia="Times New Roman" w:cs="Times New Roman"/>
          <w:color w:val="000000"/>
          <w:kern w:val="0"/>
          <w:lang w:eastAsia="en-GB"/>
          <w14:ligatures w14:val="none"/>
        </w:rPr>
        <w:t>Some students may not update their availability on time.</w:t>
      </w:r>
    </w:p>
    <w:p w14:paraId="2C48313A" w14:textId="77777777" w:rsidR="00C55870" w:rsidRPr="00C55870" w:rsidRDefault="00C55870" w:rsidP="0036408D">
      <w:pPr>
        <w:numPr>
          <w:ilvl w:val="0"/>
          <w:numId w:val="2"/>
        </w:numPr>
        <w:spacing w:before="100" w:beforeAutospacing="1" w:after="100" w:afterAutospacing="1" w:line="240" w:lineRule="auto"/>
        <w:jc w:val="both"/>
        <w:rPr>
          <w:rFonts w:eastAsia="Times New Roman" w:cs="Times New Roman"/>
          <w:color w:val="000000"/>
          <w:kern w:val="0"/>
          <w:lang w:eastAsia="en-GB"/>
          <w14:ligatures w14:val="none"/>
        </w:rPr>
      </w:pPr>
      <w:r w:rsidRPr="00C55870">
        <w:rPr>
          <w:rFonts w:eastAsia="Times New Roman" w:cs="Times New Roman"/>
          <w:color w:val="000000"/>
          <w:kern w:val="0"/>
          <w:lang w:eastAsia="en-GB"/>
          <w14:ligatures w14:val="none"/>
        </w:rPr>
        <w:t>Meeting rooms or online meeting platforms may not always be available.</w:t>
      </w:r>
    </w:p>
    <w:p w14:paraId="68954314" w14:textId="77777777" w:rsidR="00C55870" w:rsidRPr="00C55870" w:rsidRDefault="00C55870" w:rsidP="0036408D">
      <w:pPr>
        <w:numPr>
          <w:ilvl w:val="0"/>
          <w:numId w:val="2"/>
        </w:numPr>
        <w:spacing w:before="100" w:beforeAutospacing="1" w:after="100" w:afterAutospacing="1" w:line="240" w:lineRule="auto"/>
        <w:jc w:val="both"/>
        <w:rPr>
          <w:rFonts w:eastAsia="Times New Roman" w:cs="Times New Roman"/>
          <w:color w:val="000000"/>
          <w:kern w:val="0"/>
          <w:lang w:eastAsia="en-GB"/>
          <w14:ligatures w14:val="none"/>
        </w:rPr>
      </w:pPr>
      <w:r w:rsidRPr="00C55870">
        <w:rPr>
          <w:rFonts w:eastAsia="Times New Roman" w:cs="Times New Roman"/>
          <w:color w:val="000000"/>
          <w:kern w:val="0"/>
          <w:lang w:eastAsia="en-GB"/>
          <w14:ligatures w14:val="none"/>
        </w:rPr>
        <w:t>Weekly project deadlines reduce the amount of time available for scheduling meetings.</w:t>
      </w:r>
    </w:p>
    <w:p w14:paraId="413B3B45" w14:textId="116AC539" w:rsidR="00C55870" w:rsidRPr="00C55870" w:rsidRDefault="00C55870" w:rsidP="0036408D">
      <w:pPr>
        <w:spacing w:before="100" w:beforeAutospacing="1" w:after="100" w:afterAutospacing="1" w:line="240" w:lineRule="auto"/>
        <w:jc w:val="both"/>
        <w:rPr>
          <w:rFonts w:eastAsia="Times New Roman" w:cs="Times New Roman"/>
          <w:color w:val="000000"/>
          <w:kern w:val="0"/>
          <w:lang w:eastAsia="en-GB"/>
          <w14:ligatures w14:val="none"/>
        </w:rPr>
      </w:pPr>
      <w:r w:rsidRPr="00C55870">
        <w:rPr>
          <w:rFonts w:eastAsia="Times New Roman" w:cs="Times New Roman"/>
          <w:color w:val="000000"/>
          <w:kern w:val="0"/>
          <w:lang w:eastAsia="en-GB"/>
          <w14:ligatures w14:val="none"/>
        </w:rPr>
        <w:t>These requirements and constraints highlight why organising meetings is difficult. A successful scheduling process must balance the needs of every group member while ensuring that project work continues without unnecessary delays. Identifying these factors at an early stage helps create a more realistic and practical solution.</w:t>
      </w:r>
      <w:r w:rsidR="00500828">
        <w:rPr>
          <w:rFonts w:eastAsia="Times New Roman" w:cs="Times New Roman"/>
          <w:color w:val="000000"/>
          <w:kern w:val="0"/>
          <w:lang w:eastAsia="en-GB"/>
          <w14:ligatures w14:val="none"/>
        </w:rPr>
        <w:t>[</w:t>
      </w:r>
      <w:r w:rsidR="00900AD3">
        <w:rPr>
          <w:rFonts w:eastAsia="Times New Roman" w:cs="Times New Roman"/>
          <w:color w:val="000000"/>
          <w:kern w:val="0"/>
          <w:lang w:eastAsia="en-GB"/>
          <w14:ligatures w14:val="none"/>
        </w:rPr>
        <w:t>3]</w:t>
      </w:r>
    </w:p>
    <w:p w14:paraId="3C8F4138" w14:textId="77777777" w:rsidR="00C55870" w:rsidRPr="00C55870" w:rsidRDefault="00C55870"/>
    <w:p w14:paraId="09A4E001" w14:textId="77777777" w:rsidR="00C7259F" w:rsidRPr="00C55870" w:rsidRDefault="00C7259F">
      <w:r w:rsidRPr="00C55870">
        <w:br w:type="page"/>
      </w:r>
    </w:p>
    <w:p w14:paraId="19535911" w14:textId="682D8443" w:rsidR="00C7259F" w:rsidRDefault="00874C63" w:rsidP="008C0B6B">
      <w:pPr>
        <w:pStyle w:val="Heading2"/>
      </w:pPr>
      <w:bookmarkStart w:id="18" w:name="_Toc235696027"/>
      <w:bookmarkStart w:id="19" w:name="_Toc235696126"/>
      <w:bookmarkStart w:id="20" w:name="_Toc235696621"/>
      <w:r>
        <w:lastRenderedPageBreak/>
        <w:t>1.3 Variables</w:t>
      </w:r>
      <w:bookmarkEnd w:id="18"/>
      <w:bookmarkEnd w:id="19"/>
      <w:bookmarkEnd w:id="20"/>
      <w:r>
        <w:t xml:space="preserve"> </w:t>
      </w:r>
    </w:p>
    <w:p w14:paraId="3BE0092A" w14:textId="77777777" w:rsidR="00874C63" w:rsidRDefault="00874C63" w:rsidP="0036408D">
      <w:pPr>
        <w:jc w:val="both"/>
      </w:pPr>
    </w:p>
    <w:p w14:paraId="689C17ED" w14:textId="4F4BEE3B" w:rsidR="00874C63" w:rsidRPr="00874C63" w:rsidRDefault="00874C63" w:rsidP="0036408D">
      <w:pPr>
        <w:jc w:val="both"/>
      </w:pPr>
      <w:r w:rsidRPr="00874C63">
        <w:rPr>
          <w:color w:val="000000"/>
        </w:rPr>
        <w:t xml:space="preserve">Variables are the pieces of information that the scheduling solution needs to </w:t>
      </w:r>
      <w:r w:rsidRPr="00874C63">
        <w:rPr>
          <w:color w:val="000000"/>
        </w:rPr>
        <w:t>decide</w:t>
      </w:r>
      <w:r w:rsidRPr="00874C63">
        <w:rPr>
          <w:color w:val="000000"/>
        </w:rPr>
        <w:t>. They may change from one student to another or from one week to the next. By identifying these variables, the scheduling process becomes more organised and efficient.</w:t>
      </w:r>
    </w:p>
    <w:p w14:paraId="1CE9362F" w14:textId="77777777" w:rsidR="0031173C" w:rsidRDefault="0031173C" w:rsidP="0036408D">
      <w:pPr>
        <w:jc w:val="both"/>
        <w:rPr>
          <w:color w:val="000000"/>
        </w:rPr>
      </w:pPr>
      <w:r w:rsidRPr="0031173C">
        <w:rPr>
          <w:color w:val="000000"/>
        </w:rPr>
        <w:t>The main variables include:</w:t>
      </w: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6"/>
      </w:tblGrid>
      <w:tr w:rsidR="0059301F" w:rsidRPr="0059301F" w14:paraId="1F853ABB" w14:textId="77777777" w:rsidTr="00580105">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87"/>
              <w:gridCol w:w="6313"/>
            </w:tblGrid>
            <w:tr w:rsidR="0059301F" w:rsidRPr="0031173C" w14:paraId="3713A465" w14:textId="77777777" w:rsidTr="008D2B39">
              <w:trPr>
                <w:tblHeader/>
                <w:tblCellSpacing w:w="15" w:type="dxa"/>
              </w:trPr>
              <w:tc>
                <w:tcPr>
                  <w:tcW w:w="0" w:type="auto"/>
                  <w:vAlign w:val="center"/>
                  <w:hideMark/>
                </w:tcPr>
                <w:p w14:paraId="0549E952" w14:textId="77777777" w:rsidR="0059301F" w:rsidRPr="0031173C" w:rsidRDefault="0059301F" w:rsidP="0036408D">
                  <w:pPr>
                    <w:spacing w:after="0" w:line="240" w:lineRule="auto"/>
                    <w:jc w:val="both"/>
                    <w:rPr>
                      <w:rFonts w:eastAsia="Times New Roman" w:cs="Times New Roman"/>
                      <w:b/>
                      <w:bCs/>
                      <w:color w:val="000000"/>
                      <w:kern w:val="0"/>
                      <w:lang w:eastAsia="en-GB"/>
                      <w14:ligatures w14:val="none"/>
                    </w:rPr>
                  </w:pPr>
                  <w:r w:rsidRPr="0031173C">
                    <w:rPr>
                      <w:rFonts w:eastAsia="Times New Roman" w:cs="Times New Roman"/>
                      <w:b/>
                      <w:bCs/>
                      <w:color w:val="000000"/>
                      <w:kern w:val="0"/>
                      <w:lang w:eastAsia="en-GB"/>
                      <w14:ligatures w14:val="none"/>
                    </w:rPr>
                    <w:t>Variable</w:t>
                  </w:r>
                </w:p>
              </w:tc>
              <w:tc>
                <w:tcPr>
                  <w:tcW w:w="0" w:type="auto"/>
                  <w:vAlign w:val="center"/>
                  <w:hideMark/>
                </w:tcPr>
                <w:p w14:paraId="7F889D9E" w14:textId="77777777" w:rsidR="0059301F" w:rsidRPr="0031173C" w:rsidRDefault="0059301F" w:rsidP="0036408D">
                  <w:pPr>
                    <w:spacing w:after="0" w:line="240" w:lineRule="auto"/>
                    <w:jc w:val="both"/>
                    <w:rPr>
                      <w:rFonts w:eastAsia="Times New Roman" w:cs="Times New Roman"/>
                      <w:b/>
                      <w:bCs/>
                      <w:color w:val="000000"/>
                      <w:kern w:val="0"/>
                      <w:lang w:eastAsia="en-GB"/>
                      <w14:ligatures w14:val="none"/>
                    </w:rPr>
                  </w:pPr>
                  <w:r w:rsidRPr="0031173C">
                    <w:rPr>
                      <w:rFonts w:eastAsia="Times New Roman" w:cs="Times New Roman"/>
                      <w:b/>
                      <w:bCs/>
                      <w:color w:val="000000"/>
                      <w:kern w:val="0"/>
                      <w:lang w:eastAsia="en-GB"/>
                      <w14:ligatures w14:val="none"/>
                    </w:rPr>
                    <w:t>Description</w:t>
                  </w:r>
                </w:p>
              </w:tc>
            </w:tr>
            <w:tr w:rsidR="0059301F" w:rsidRPr="0031173C" w14:paraId="67B5FB55" w14:textId="77777777" w:rsidTr="008D2B39">
              <w:trPr>
                <w:tblCellSpacing w:w="15" w:type="dxa"/>
              </w:trPr>
              <w:tc>
                <w:tcPr>
                  <w:tcW w:w="0" w:type="auto"/>
                  <w:vAlign w:val="center"/>
                  <w:hideMark/>
                </w:tcPr>
                <w:p w14:paraId="0796830C" w14:textId="77777777" w:rsidR="0059301F" w:rsidRPr="0031173C" w:rsidRDefault="0059301F" w:rsidP="0036408D">
                  <w:pPr>
                    <w:spacing w:after="0" w:line="240" w:lineRule="auto"/>
                    <w:jc w:val="both"/>
                    <w:rPr>
                      <w:rFonts w:eastAsia="Times New Roman" w:cs="Times New Roman"/>
                      <w:color w:val="000000"/>
                      <w:kern w:val="0"/>
                      <w:lang w:eastAsia="en-GB"/>
                      <w14:ligatures w14:val="none"/>
                    </w:rPr>
                  </w:pPr>
                  <w:r w:rsidRPr="0031173C">
                    <w:rPr>
                      <w:rFonts w:eastAsia="Times New Roman" w:cs="Times New Roman"/>
                      <w:color w:val="000000"/>
                      <w:kern w:val="0"/>
                      <w:lang w:eastAsia="en-GB"/>
                      <w14:ligatures w14:val="none"/>
                    </w:rPr>
                    <w:t>Student availability</w:t>
                  </w:r>
                </w:p>
              </w:tc>
              <w:tc>
                <w:tcPr>
                  <w:tcW w:w="0" w:type="auto"/>
                  <w:vAlign w:val="center"/>
                  <w:hideMark/>
                </w:tcPr>
                <w:p w14:paraId="342E1A5C" w14:textId="27E59FA8" w:rsidR="0059301F" w:rsidRPr="0031173C" w:rsidRDefault="0059301F" w:rsidP="0036408D">
                  <w:pPr>
                    <w:spacing w:after="0" w:line="240" w:lineRule="auto"/>
                    <w:jc w:val="both"/>
                    <w:rPr>
                      <w:rFonts w:eastAsia="Times New Roman" w:cs="Times New Roman"/>
                      <w:color w:val="000000"/>
                      <w:kern w:val="0"/>
                      <w:lang w:eastAsia="en-GB"/>
                      <w14:ligatures w14:val="none"/>
                    </w:rPr>
                  </w:pPr>
                  <w:r w:rsidRPr="0031173C">
                    <w:rPr>
                      <w:rFonts w:eastAsia="Times New Roman" w:cs="Times New Roman"/>
                      <w:color w:val="000000"/>
                      <w:kern w:val="0"/>
                      <w:lang w:eastAsia="en-GB"/>
                      <w14:ligatures w14:val="none"/>
                    </w:rPr>
                    <w:t xml:space="preserve">The days and times each student </w:t>
                  </w:r>
                  <w:r w:rsidR="00A377C9" w:rsidRPr="0031173C">
                    <w:rPr>
                      <w:rFonts w:eastAsia="Times New Roman" w:cs="Times New Roman"/>
                      <w:color w:val="000000"/>
                      <w:kern w:val="0"/>
                      <w:lang w:eastAsia="en-GB"/>
                      <w14:ligatures w14:val="none"/>
                    </w:rPr>
                    <w:t>are</w:t>
                  </w:r>
                  <w:r w:rsidRPr="0031173C">
                    <w:rPr>
                      <w:rFonts w:eastAsia="Times New Roman" w:cs="Times New Roman"/>
                      <w:color w:val="000000"/>
                      <w:kern w:val="0"/>
                      <w:lang w:eastAsia="en-GB"/>
                      <w14:ligatures w14:val="none"/>
                    </w:rPr>
                    <w:t xml:space="preserve"> free to attend a meeting.</w:t>
                  </w:r>
                </w:p>
              </w:tc>
            </w:tr>
            <w:tr w:rsidR="0059301F" w:rsidRPr="0031173C" w14:paraId="526C97C0" w14:textId="77777777" w:rsidTr="008D2B39">
              <w:trPr>
                <w:tblCellSpacing w:w="15" w:type="dxa"/>
              </w:trPr>
              <w:tc>
                <w:tcPr>
                  <w:tcW w:w="0" w:type="auto"/>
                  <w:vAlign w:val="center"/>
                  <w:hideMark/>
                </w:tcPr>
                <w:p w14:paraId="4B77E9C2" w14:textId="77777777" w:rsidR="0059301F" w:rsidRPr="0031173C" w:rsidRDefault="0059301F" w:rsidP="0036408D">
                  <w:pPr>
                    <w:spacing w:after="0" w:line="240" w:lineRule="auto"/>
                    <w:jc w:val="both"/>
                    <w:rPr>
                      <w:rFonts w:eastAsia="Times New Roman" w:cs="Times New Roman"/>
                      <w:color w:val="000000"/>
                      <w:kern w:val="0"/>
                      <w:lang w:eastAsia="en-GB"/>
                      <w14:ligatures w14:val="none"/>
                    </w:rPr>
                  </w:pPr>
                  <w:r w:rsidRPr="0031173C">
                    <w:rPr>
                      <w:rFonts w:eastAsia="Times New Roman" w:cs="Times New Roman"/>
                      <w:color w:val="000000"/>
                      <w:kern w:val="0"/>
                      <w:lang w:eastAsia="en-GB"/>
                      <w14:ligatures w14:val="none"/>
                    </w:rPr>
                    <w:t>University timetable</w:t>
                  </w:r>
                </w:p>
              </w:tc>
              <w:tc>
                <w:tcPr>
                  <w:tcW w:w="0" w:type="auto"/>
                  <w:vAlign w:val="center"/>
                  <w:hideMark/>
                </w:tcPr>
                <w:p w14:paraId="524F974F" w14:textId="77777777" w:rsidR="0059301F" w:rsidRPr="0031173C" w:rsidRDefault="0059301F" w:rsidP="0036408D">
                  <w:pPr>
                    <w:spacing w:after="0" w:line="240" w:lineRule="auto"/>
                    <w:jc w:val="both"/>
                    <w:rPr>
                      <w:rFonts w:eastAsia="Times New Roman" w:cs="Times New Roman"/>
                      <w:color w:val="000000"/>
                      <w:kern w:val="0"/>
                      <w:lang w:eastAsia="en-GB"/>
                      <w14:ligatures w14:val="none"/>
                    </w:rPr>
                  </w:pPr>
                  <w:r w:rsidRPr="0031173C">
                    <w:rPr>
                      <w:rFonts w:eastAsia="Times New Roman" w:cs="Times New Roman"/>
                      <w:color w:val="000000"/>
                      <w:kern w:val="0"/>
                      <w:lang w:eastAsia="en-GB"/>
                      <w14:ligatures w14:val="none"/>
                    </w:rPr>
                    <w:t>The lectures, seminars and workshops that students must attend.</w:t>
                  </w:r>
                </w:p>
              </w:tc>
            </w:tr>
            <w:tr w:rsidR="0059301F" w:rsidRPr="0031173C" w14:paraId="53A4D658" w14:textId="77777777" w:rsidTr="008D2B39">
              <w:trPr>
                <w:tblCellSpacing w:w="15" w:type="dxa"/>
              </w:trPr>
              <w:tc>
                <w:tcPr>
                  <w:tcW w:w="0" w:type="auto"/>
                  <w:vAlign w:val="center"/>
                  <w:hideMark/>
                </w:tcPr>
                <w:p w14:paraId="2B0689BA" w14:textId="77777777" w:rsidR="0059301F" w:rsidRPr="0031173C" w:rsidRDefault="0059301F" w:rsidP="0036408D">
                  <w:pPr>
                    <w:spacing w:after="0" w:line="240" w:lineRule="auto"/>
                    <w:jc w:val="both"/>
                    <w:rPr>
                      <w:rFonts w:eastAsia="Times New Roman" w:cs="Times New Roman"/>
                      <w:color w:val="000000"/>
                      <w:kern w:val="0"/>
                      <w:lang w:eastAsia="en-GB"/>
                      <w14:ligatures w14:val="none"/>
                    </w:rPr>
                  </w:pPr>
                  <w:r w:rsidRPr="0031173C">
                    <w:rPr>
                      <w:rFonts w:eastAsia="Times New Roman" w:cs="Times New Roman"/>
                      <w:color w:val="000000"/>
                      <w:kern w:val="0"/>
                      <w:lang w:eastAsia="en-GB"/>
                      <w14:ligatures w14:val="none"/>
                    </w:rPr>
                    <w:t>Part-time work schedule</w:t>
                  </w:r>
                </w:p>
              </w:tc>
              <w:tc>
                <w:tcPr>
                  <w:tcW w:w="0" w:type="auto"/>
                  <w:vAlign w:val="center"/>
                  <w:hideMark/>
                </w:tcPr>
                <w:p w14:paraId="34DE6A68" w14:textId="77777777" w:rsidR="0059301F" w:rsidRPr="0031173C" w:rsidRDefault="0059301F" w:rsidP="0036408D">
                  <w:pPr>
                    <w:spacing w:after="0" w:line="240" w:lineRule="auto"/>
                    <w:jc w:val="both"/>
                    <w:rPr>
                      <w:rFonts w:eastAsia="Times New Roman" w:cs="Times New Roman"/>
                      <w:color w:val="000000"/>
                      <w:kern w:val="0"/>
                      <w:lang w:eastAsia="en-GB"/>
                      <w14:ligatures w14:val="none"/>
                    </w:rPr>
                  </w:pPr>
                  <w:r w:rsidRPr="0031173C">
                    <w:rPr>
                      <w:rFonts w:eastAsia="Times New Roman" w:cs="Times New Roman"/>
                      <w:color w:val="000000"/>
                      <w:kern w:val="0"/>
                      <w:lang w:eastAsia="en-GB"/>
                      <w14:ligatures w14:val="none"/>
                    </w:rPr>
                    <w:t>The days and hours when students are working.</w:t>
                  </w:r>
                </w:p>
              </w:tc>
            </w:tr>
            <w:tr w:rsidR="0059301F" w:rsidRPr="0031173C" w14:paraId="3EB521F9" w14:textId="77777777" w:rsidTr="008D2B39">
              <w:trPr>
                <w:tblCellSpacing w:w="15" w:type="dxa"/>
              </w:trPr>
              <w:tc>
                <w:tcPr>
                  <w:tcW w:w="0" w:type="auto"/>
                  <w:vAlign w:val="center"/>
                  <w:hideMark/>
                </w:tcPr>
                <w:p w14:paraId="75BFE181" w14:textId="77777777" w:rsidR="0059301F" w:rsidRPr="0031173C" w:rsidRDefault="0059301F" w:rsidP="0036408D">
                  <w:pPr>
                    <w:spacing w:after="0" w:line="240" w:lineRule="auto"/>
                    <w:jc w:val="both"/>
                    <w:rPr>
                      <w:rFonts w:eastAsia="Times New Roman" w:cs="Times New Roman"/>
                      <w:color w:val="000000"/>
                      <w:kern w:val="0"/>
                      <w:lang w:eastAsia="en-GB"/>
                      <w14:ligatures w14:val="none"/>
                    </w:rPr>
                  </w:pPr>
                  <w:r w:rsidRPr="0031173C">
                    <w:rPr>
                      <w:rFonts w:eastAsia="Times New Roman" w:cs="Times New Roman"/>
                      <w:color w:val="000000"/>
                      <w:kern w:val="0"/>
                      <w:lang w:eastAsia="en-GB"/>
                      <w14:ligatures w14:val="none"/>
                    </w:rPr>
                    <w:t>Personal commitments</w:t>
                  </w:r>
                </w:p>
              </w:tc>
              <w:tc>
                <w:tcPr>
                  <w:tcW w:w="0" w:type="auto"/>
                  <w:vAlign w:val="center"/>
                  <w:hideMark/>
                </w:tcPr>
                <w:p w14:paraId="5D3B1583" w14:textId="77777777" w:rsidR="0059301F" w:rsidRPr="0031173C" w:rsidRDefault="0059301F" w:rsidP="0036408D">
                  <w:pPr>
                    <w:spacing w:after="0" w:line="240" w:lineRule="auto"/>
                    <w:jc w:val="both"/>
                    <w:rPr>
                      <w:rFonts w:eastAsia="Times New Roman" w:cs="Times New Roman"/>
                      <w:color w:val="000000"/>
                      <w:kern w:val="0"/>
                      <w:lang w:eastAsia="en-GB"/>
                      <w14:ligatures w14:val="none"/>
                    </w:rPr>
                  </w:pPr>
                  <w:r w:rsidRPr="0031173C">
                    <w:rPr>
                      <w:rFonts w:eastAsia="Times New Roman" w:cs="Times New Roman"/>
                      <w:color w:val="000000"/>
                      <w:kern w:val="0"/>
                      <w:lang w:eastAsia="en-GB"/>
                      <w14:ligatures w14:val="none"/>
                    </w:rPr>
                    <w:t>Family responsibilities, appointments or other activities that affect availability.</w:t>
                  </w:r>
                </w:p>
              </w:tc>
            </w:tr>
            <w:tr w:rsidR="0059301F" w:rsidRPr="0031173C" w14:paraId="18A5E8C2" w14:textId="77777777" w:rsidTr="008D2B39">
              <w:trPr>
                <w:tblCellSpacing w:w="15" w:type="dxa"/>
              </w:trPr>
              <w:tc>
                <w:tcPr>
                  <w:tcW w:w="0" w:type="auto"/>
                  <w:vAlign w:val="center"/>
                  <w:hideMark/>
                </w:tcPr>
                <w:p w14:paraId="45E53010" w14:textId="77777777" w:rsidR="0059301F" w:rsidRPr="0031173C" w:rsidRDefault="0059301F" w:rsidP="0036408D">
                  <w:pPr>
                    <w:spacing w:after="0" w:line="240" w:lineRule="auto"/>
                    <w:jc w:val="both"/>
                    <w:rPr>
                      <w:rFonts w:eastAsia="Times New Roman" w:cs="Times New Roman"/>
                      <w:color w:val="000000"/>
                      <w:kern w:val="0"/>
                      <w:lang w:eastAsia="en-GB"/>
                      <w14:ligatures w14:val="none"/>
                    </w:rPr>
                  </w:pPr>
                  <w:r w:rsidRPr="0031173C">
                    <w:rPr>
                      <w:rFonts w:eastAsia="Times New Roman" w:cs="Times New Roman"/>
                      <w:color w:val="000000"/>
                      <w:kern w:val="0"/>
                      <w:lang w:eastAsia="en-GB"/>
                      <w14:ligatures w14:val="none"/>
                    </w:rPr>
                    <w:t>Project deadline</w:t>
                  </w:r>
                </w:p>
              </w:tc>
              <w:tc>
                <w:tcPr>
                  <w:tcW w:w="0" w:type="auto"/>
                  <w:vAlign w:val="center"/>
                  <w:hideMark/>
                </w:tcPr>
                <w:p w14:paraId="0471B127" w14:textId="77777777" w:rsidR="0059301F" w:rsidRPr="0031173C" w:rsidRDefault="0059301F" w:rsidP="0036408D">
                  <w:pPr>
                    <w:spacing w:after="0" w:line="240" w:lineRule="auto"/>
                    <w:jc w:val="both"/>
                    <w:rPr>
                      <w:rFonts w:eastAsia="Times New Roman" w:cs="Times New Roman"/>
                      <w:color w:val="000000"/>
                      <w:kern w:val="0"/>
                      <w:lang w:eastAsia="en-GB"/>
                      <w14:ligatures w14:val="none"/>
                    </w:rPr>
                  </w:pPr>
                  <w:r w:rsidRPr="0031173C">
                    <w:rPr>
                      <w:rFonts w:eastAsia="Times New Roman" w:cs="Times New Roman"/>
                      <w:color w:val="000000"/>
                      <w:kern w:val="0"/>
                      <w:lang w:eastAsia="en-GB"/>
                      <w14:ligatures w14:val="none"/>
                    </w:rPr>
                    <w:t>The date by which the group project must be completed.</w:t>
                  </w:r>
                </w:p>
              </w:tc>
            </w:tr>
            <w:tr w:rsidR="0059301F" w:rsidRPr="0031173C" w14:paraId="73C1BA6A" w14:textId="77777777" w:rsidTr="008D2B39">
              <w:trPr>
                <w:tblCellSpacing w:w="15" w:type="dxa"/>
              </w:trPr>
              <w:tc>
                <w:tcPr>
                  <w:tcW w:w="0" w:type="auto"/>
                  <w:vAlign w:val="center"/>
                  <w:hideMark/>
                </w:tcPr>
                <w:p w14:paraId="2FDF07CF" w14:textId="77777777" w:rsidR="0059301F" w:rsidRPr="0031173C" w:rsidRDefault="0059301F" w:rsidP="0036408D">
                  <w:pPr>
                    <w:spacing w:after="0" w:line="240" w:lineRule="auto"/>
                    <w:jc w:val="both"/>
                    <w:rPr>
                      <w:rFonts w:eastAsia="Times New Roman" w:cs="Times New Roman"/>
                      <w:color w:val="000000"/>
                      <w:kern w:val="0"/>
                      <w:lang w:eastAsia="en-GB"/>
                      <w14:ligatures w14:val="none"/>
                    </w:rPr>
                  </w:pPr>
                  <w:r w:rsidRPr="0031173C">
                    <w:rPr>
                      <w:rFonts w:eastAsia="Times New Roman" w:cs="Times New Roman"/>
                      <w:color w:val="000000"/>
                      <w:kern w:val="0"/>
                      <w:lang w:eastAsia="en-GB"/>
                      <w14:ligatures w14:val="none"/>
                    </w:rPr>
                    <w:t>Meeting duration</w:t>
                  </w:r>
                </w:p>
              </w:tc>
              <w:tc>
                <w:tcPr>
                  <w:tcW w:w="0" w:type="auto"/>
                  <w:vAlign w:val="center"/>
                  <w:hideMark/>
                </w:tcPr>
                <w:p w14:paraId="1A3B65EB" w14:textId="77777777" w:rsidR="0059301F" w:rsidRPr="0031173C" w:rsidRDefault="0059301F" w:rsidP="0036408D">
                  <w:pPr>
                    <w:spacing w:after="0" w:line="240" w:lineRule="auto"/>
                    <w:jc w:val="both"/>
                    <w:rPr>
                      <w:rFonts w:eastAsia="Times New Roman" w:cs="Times New Roman"/>
                      <w:color w:val="000000"/>
                      <w:kern w:val="0"/>
                      <w:lang w:eastAsia="en-GB"/>
                      <w14:ligatures w14:val="none"/>
                    </w:rPr>
                  </w:pPr>
                  <w:r w:rsidRPr="0031173C">
                    <w:rPr>
                      <w:rFonts w:eastAsia="Times New Roman" w:cs="Times New Roman"/>
                      <w:color w:val="000000"/>
                      <w:kern w:val="0"/>
                      <w:lang w:eastAsia="en-GB"/>
                      <w14:ligatures w14:val="none"/>
                    </w:rPr>
                    <w:t>The amount of time needed for each meeting.</w:t>
                  </w:r>
                </w:p>
              </w:tc>
            </w:tr>
            <w:tr w:rsidR="0059301F" w:rsidRPr="0031173C" w14:paraId="3C31A191" w14:textId="77777777" w:rsidTr="008D2B39">
              <w:trPr>
                <w:tblCellSpacing w:w="15" w:type="dxa"/>
              </w:trPr>
              <w:tc>
                <w:tcPr>
                  <w:tcW w:w="0" w:type="auto"/>
                  <w:vAlign w:val="center"/>
                  <w:hideMark/>
                </w:tcPr>
                <w:p w14:paraId="6A1970BD" w14:textId="77777777" w:rsidR="0059301F" w:rsidRPr="0031173C" w:rsidRDefault="0059301F" w:rsidP="0036408D">
                  <w:pPr>
                    <w:spacing w:after="0" w:line="240" w:lineRule="auto"/>
                    <w:jc w:val="both"/>
                    <w:rPr>
                      <w:rFonts w:eastAsia="Times New Roman" w:cs="Times New Roman"/>
                      <w:color w:val="000000"/>
                      <w:kern w:val="0"/>
                      <w:lang w:eastAsia="en-GB"/>
                      <w14:ligatures w14:val="none"/>
                    </w:rPr>
                  </w:pPr>
                  <w:r w:rsidRPr="0031173C">
                    <w:rPr>
                      <w:rFonts w:eastAsia="Times New Roman" w:cs="Times New Roman"/>
                      <w:color w:val="000000"/>
                      <w:kern w:val="0"/>
                      <w:lang w:eastAsia="en-GB"/>
                      <w14:ligatures w14:val="none"/>
                    </w:rPr>
                    <w:t>Number of group members</w:t>
                  </w:r>
                </w:p>
              </w:tc>
              <w:tc>
                <w:tcPr>
                  <w:tcW w:w="0" w:type="auto"/>
                  <w:vAlign w:val="center"/>
                  <w:hideMark/>
                </w:tcPr>
                <w:p w14:paraId="6D06E2A4" w14:textId="77777777" w:rsidR="0059301F" w:rsidRPr="0031173C" w:rsidRDefault="0059301F" w:rsidP="0036408D">
                  <w:pPr>
                    <w:spacing w:after="0" w:line="240" w:lineRule="auto"/>
                    <w:jc w:val="both"/>
                    <w:rPr>
                      <w:rFonts w:eastAsia="Times New Roman" w:cs="Times New Roman"/>
                      <w:color w:val="000000"/>
                      <w:kern w:val="0"/>
                      <w:lang w:eastAsia="en-GB"/>
                      <w14:ligatures w14:val="none"/>
                    </w:rPr>
                  </w:pPr>
                  <w:r w:rsidRPr="0031173C">
                    <w:rPr>
                      <w:rFonts w:eastAsia="Times New Roman" w:cs="Times New Roman"/>
                      <w:color w:val="000000"/>
                      <w:kern w:val="0"/>
                      <w:lang w:eastAsia="en-GB"/>
                      <w14:ligatures w14:val="none"/>
                    </w:rPr>
                    <w:t>The total number of students who need to attend the meeting.</w:t>
                  </w:r>
                </w:p>
              </w:tc>
            </w:tr>
          </w:tbl>
          <w:p w14:paraId="57101868" w14:textId="77777777" w:rsidR="0059301F" w:rsidRPr="0059301F" w:rsidRDefault="0059301F" w:rsidP="0036408D">
            <w:pPr>
              <w:jc w:val="both"/>
            </w:pPr>
          </w:p>
        </w:tc>
      </w:tr>
    </w:tbl>
    <w:p w14:paraId="437CF7CB" w14:textId="63CFC673" w:rsidR="00C7259F" w:rsidRDefault="00C7259F"/>
    <w:p w14:paraId="3EA4BC69" w14:textId="20EC8C5F" w:rsidR="00546825" w:rsidRPr="00546825" w:rsidRDefault="00546825" w:rsidP="0036408D">
      <w:pPr>
        <w:spacing w:before="100" w:beforeAutospacing="1" w:after="100" w:afterAutospacing="1" w:line="240" w:lineRule="auto"/>
        <w:jc w:val="both"/>
        <w:rPr>
          <w:rFonts w:eastAsia="Times New Roman" w:cs="Times New Roman"/>
          <w:color w:val="000000"/>
          <w:kern w:val="0"/>
          <w:lang w:eastAsia="en-GB"/>
          <w14:ligatures w14:val="none"/>
        </w:rPr>
      </w:pPr>
      <w:r w:rsidRPr="00546825">
        <w:rPr>
          <w:rFonts w:eastAsia="Times New Roman" w:cs="Times New Roman"/>
          <w:color w:val="000000"/>
          <w:kern w:val="0"/>
          <w:lang w:eastAsia="en-GB"/>
          <w14:ligatures w14:val="none"/>
        </w:rPr>
        <w:t>These variables allow the proposed solution to compare each student's availability and identify the most suitable meeting time. If any of these variables change, such as a student's work shift or timetable, the meeting schedule can be updated accordingly.</w:t>
      </w:r>
      <w:r w:rsidR="00900AD3">
        <w:rPr>
          <w:rFonts w:eastAsia="Times New Roman" w:cs="Times New Roman"/>
          <w:color w:val="000000"/>
          <w:kern w:val="0"/>
          <w:lang w:eastAsia="en-GB"/>
          <w14:ligatures w14:val="none"/>
        </w:rPr>
        <w:t>[5]</w:t>
      </w:r>
    </w:p>
    <w:p w14:paraId="0C098213" w14:textId="51072255" w:rsidR="00C7259F" w:rsidRDefault="00C7259F" w:rsidP="0036408D">
      <w:pPr>
        <w:jc w:val="both"/>
      </w:pPr>
    </w:p>
    <w:p w14:paraId="19BCFB96" w14:textId="77777777" w:rsidR="00C7259F" w:rsidRDefault="00C7259F" w:rsidP="0036408D">
      <w:pPr>
        <w:jc w:val="both"/>
      </w:pPr>
      <w:r>
        <w:br w:type="page"/>
      </w:r>
    </w:p>
    <w:p w14:paraId="2D7733B3" w14:textId="06042B66" w:rsidR="00C7259F" w:rsidRDefault="00B53B2C" w:rsidP="008C0B6B">
      <w:pPr>
        <w:pStyle w:val="Heading2"/>
      </w:pPr>
      <w:bookmarkStart w:id="21" w:name="_Toc235696028"/>
      <w:bookmarkStart w:id="22" w:name="_Toc235696127"/>
      <w:bookmarkStart w:id="23" w:name="_Toc235696622"/>
      <w:r>
        <w:lastRenderedPageBreak/>
        <w:t>1.4 MoSCoW Analysis</w:t>
      </w:r>
      <w:bookmarkEnd w:id="21"/>
      <w:bookmarkEnd w:id="22"/>
      <w:bookmarkEnd w:id="23"/>
      <w:r>
        <w:t xml:space="preserve"> </w:t>
      </w:r>
    </w:p>
    <w:p w14:paraId="612A3469" w14:textId="77777777" w:rsidR="00E47B81" w:rsidRDefault="00E47B81" w:rsidP="00BA2BBA">
      <w:pPr>
        <w:jc w:val="both"/>
        <w:rPr>
          <w:color w:val="000000"/>
        </w:rPr>
      </w:pPr>
    </w:p>
    <w:p w14:paraId="7E76398A" w14:textId="5350E33B" w:rsidR="00B53B2C" w:rsidRDefault="008D3DBD" w:rsidP="00BA2BBA">
      <w:pPr>
        <w:jc w:val="both"/>
        <w:rPr>
          <w:color w:val="000000"/>
        </w:rPr>
      </w:pPr>
      <w:r w:rsidRPr="008D3DBD">
        <w:rPr>
          <w:color w:val="000000"/>
        </w:rPr>
        <w:t>The</w:t>
      </w:r>
      <w:r w:rsidRPr="008D3DBD">
        <w:rPr>
          <w:rStyle w:val="apple-converted-space"/>
          <w:color w:val="000000"/>
        </w:rPr>
        <w:t> </w:t>
      </w:r>
      <w:r w:rsidRPr="00832CAD">
        <w:rPr>
          <w:rStyle w:val="Strong"/>
          <w:b w:val="0"/>
          <w:bCs w:val="0"/>
          <w:color w:val="000000"/>
        </w:rPr>
        <w:t>MoSCoW prioritisation technique</w:t>
      </w:r>
      <w:r w:rsidRPr="008D3DBD">
        <w:rPr>
          <w:rStyle w:val="apple-converted-space"/>
          <w:color w:val="000000"/>
        </w:rPr>
        <w:t> </w:t>
      </w:r>
      <w:r w:rsidRPr="008D3DBD">
        <w:rPr>
          <w:color w:val="000000"/>
        </w:rPr>
        <w:t>is used to identify and rank the most important requirements of the scheduling solution. It divides the requirements into four categories:</w:t>
      </w:r>
      <w:r w:rsidRPr="008D3DBD">
        <w:rPr>
          <w:rStyle w:val="apple-converted-space"/>
          <w:color w:val="000000"/>
        </w:rPr>
        <w:t> </w:t>
      </w:r>
      <w:r w:rsidRPr="00832CAD">
        <w:rPr>
          <w:rStyle w:val="Strong"/>
          <w:b w:val="0"/>
          <w:bCs w:val="0"/>
          <w:color w:val="000000"/>
        </w:rPr>
        <w:t>Must Have, Should Have, Could Have,</w:t>
      </w:r>
      <w:r w:rsidRPr="008D3DBD">
        <w:rPr>
          <w:rStyle w:val="apple-converted-space"/>
          <w:color w:val="000000"/>
        </w:rPr>
        <w:t> </w:t>
      </w:r>
      <w:r w:rsidRPr="008D3DBD">
        <w:rPr>
          <w:color w:val="000000"/>
        </w:rPr>
        <w:t>and</w:t>
      </w:r>
      <w:r w:rsidRPr="008D3DBD">
        <w:rPr>
          <w:rStyle w:val="apple-converted-space"/>
          <w:color w:val="000000"/>
        </w:rPr>
        <w:t> </w:t>
      </w:r>
      <w:r w:rsidRPr="00832CAD">
        <w:rPr>
          <w:rStyle w:val="Strong"/>
          <w:b w:val="0"/>
          <w:bCs w:val="0"/>
          <w:color w:val="000000"/>
        </w:rPr>
        <w:t>Won't Have</w:t>
      </w:r>
      <w:r w:rsidRPr="00832CAD">
        <w:rPr>
          <w:b/>
          <w:bCs/>
          <w:color w:val="000000"/>
        </w:rPr>
        <w:t>.</w:t>
      </w:r>
      <w:r w:rsidRPr="008D3DBD">
        <w:rPr>
          <w:color w:val="000000"/>
        </w:rPr>
        <w:t xml:space="preserve"> This helps ensure that the essential features are implemented first while less critical features can be added later if time and resources allow.</w:t>
      </w:r>
      <w:r w:rsidR="003129F4">
        <w:rPr>
          <w:color w:val="000000"/>
        </w:rPr>
        <w:t>[2]</w:t>
      </w:r>
    </w:p>
    <w:tbl>
      <w:tblPr>
        <w:tblStyle w:val="TableGrid"/>
        <w:tblW w:w="9493" w:type="dxa"/>
        <w:tblLook w:val="04A0" w:firstRow="1" w:lastRow="0" w:firstColumn="1" w:lastColumn="0" w:noHBand="0" w:noVBand="1"/>
      </w:tblPr>
      <w:tblGrid>
        <w:gridCol w:w="9733"/>
      </w:tblGrid>
      <w:tr w:rsidR="00BF298A" w14:paraId="32526052" w14:textId="77777777" w:rsidTr="00B8342B">
        <w:trPr>
          <w:trHeight w:val="7139"/>
        </w:trPr>
        <w:tc>
          <w:tcPr>
            <w:tcW w:w="9493" w:type="dxa"/>
          </w:tcPr>
          <w:tbl>
            <w:tblPr>
              <w:tblW w:w="9517" w:type="dxa"/>
              <w:tblCellSpacing w:w="15" w:type="dxa"/>
              <w:tblCellMar>
                <w:top w:w="15" w:type="dxa"/>
                <w:left w:w="15" w:type="dxa"/>
                <w:bottom w:w="15" w:type="dxa"/>
                <w:right w:w="15" w:type="dxa"/>
              </w:tblCellMar>
              <w:tblLook w:val="04A0" w:firstRow="1" w:lastRow="0" w:firstColumn="1" w:lastColumn="0" w:noHBand="0" w:noVBand="1"/>
            </w:tblPr>
            <w:tblGrid>
              <w:gridCol w:w="1396"/>
              <w:gridCol w:w="3596"/>
              <w:gridCol w:w="4525"/>
            </w:tblGrid>
            <w:tr w:rsidR="00B8342B" w:rsidRPr="008D3DBD" w14:paraId="327BCD3B" w14:textId="77777777" w:rsidTr="00564C73">
              <w:trPr>
                <w:trHeight w:val="266"/>
                <w:tblHeader/>
                <w:tblCellSpacing w:w="15" w:type="dxa"/>
              </w:trPr>
              <w:tc>
                <w:tcPr>
                  <w:tcW w:w="1351" w:type="dxa"/>
                  <w:vAlign w:val="center"/>
                  <w:hideMark/>
                </w:tcPr>
                <w:p w14:paraId="3BD778FE" w14:textId="77777777" w:rsidR="00BF298A" w:rsidRPr="008D3DBD" w:rsidRDefault="00BF298A" w:rsidP="00BA2BBA">
                  <w:pPr>
                    <w:spacing w:after="0" w:line="240" w:lineRule="auto"/>
                    <w:jc w:val="both"/>
                    <w:rPr>
                      <w:rFonts w:eastAsia="Times New Roman" w:cs="Times New Roman"/>
                      <w:b/>
                      <w:bCs/>
                      <w:color w:val="000000"/>
                      <w:kern w:val="0"/>
                      <w:lang w:eastAsia="en-GB"/>
                      <w14:ligatures w14:val="none"/>
                    </w:rPr>
                  </w:pPr>
                  <w:r w:rsidRPr="008D3DBD">
                    <w:rPr>
                      <w:rFonts w:eastAsia="Times New Roman" w:cs="Times New Roman"/>
                      <w:b/>
                      <w:bCs/>
                      <w:color w:val="000000"/>
                      <w:kern w:val="0"/>
                      <w:lang w:eastAsia="en-GB"/>
                      <w14:ligatures w14:val="none"/>
                    </w:rPr>
                    <w:t>Priority</w:t>
                  </w:r>
                </w:p>
              </w:tc>
              <w:tc>
                <w:tcPr>
                  <w:tcW w:w="3566" w:type="dxa"/>
                  <w:vAlign w:val="center"/>
                  <w:hideMark/>
                </w:tcPr>
                <w:p w14:paraId="54497560" w14:textId="77777777" w:rsidR="00BF298A" w:rsidRPr="008D3DBD" w:rsidRDefault="00BF298A" w:rsidP="00BA2BBA">
                  <w:pPr>
                    <w:spacing w:after="0" w:line="240" w:lineRule="auto"/>
                    <w:jc w:val="both"/>
                    <w:rPr>
                      <w:rFonts w:eastAsia="Times New Roman" w:cs="Times New Roman"/>
                      <w:b/>
                      <w:bCs/>
                      <w:color w:val="000000"/>
                      <w:kern w:val="0"/>
                      <w:lang w:eastAsia="en-GB"/>
                      <w14:ligatures w14:val="none"/>
                    </w:rPr>
                  </w:pPr>
                  <w:r w:rsidRPr="008D3DBD">
                    <w:rPr>
                      <w:rFonts w:eastAsia="Times New Roman" w:cs="Times New Roman"/>
                      <w:b/>
                      <w:bCs/>
                      <w:color w:val="000000"/>
                      <w:kern w:val="0"/>
                      <w:lang w:eastAsia="en-GB"/>
                      <w14:ligatures w14:val="none"/>
                    </w:rPr>
                    <w:t>Requirement</w:t>
                  </w:r>
                </w:p>
              </w:tc>
              <w:tc>
                <w:tcPr>
                  <w:tcW w:w="4480" w:type="dxa"/>
                  <w:vAlign w:val="center"/>
                  <w:hideMark/>
                </w:tcPr>
                <w:p w14:paraId="2128BA32" w14:textId="77777777" w:rsidR="00BF298A" w:rsidRPr="008D3DBD" w:rsidRDefault="00BF298A" w:rsidP="00BA2BBA">
                  <w:pPr>
                    <w:spacing w:after="0" w:line="240" w:lineRule="auto"/>
                    <w:jc w:val="both"/>
                    <w:rPr>
                      <w:rFonts w:eastAsia="Times New Roman" w:cs="Times New Roman"/>
                      <w:b/>
                      <w:bCs/>
                      <w:color w:val="000000"/>
                      <w:kern w:val="0"/>
                      <w:lang w:eastAsia="en-GB"/>
                      <w14:ligatures w14:val="none"/>
                    </w:rPr>
                  </w:pPr>
                  <w:r w:rsidRPr="008D3DBD">
                    <w:rPr>
                      <w:rFonts w:eastAsia="Times New Roman" w:cs="Times New Roman"/>
                      <w:b/>
                      <w:bCs/>
                      <w:color w:val="000000"/>
                      <w:kern w:val="0"/>
                      <w:lang w:eastAsia="en-GB"/>
                      <w14:ligatures w14:val="none"/>
                    </w:rPr>
                    <w:t>Reason</w:t>
                  </w:r>
                </w:p>
              </w:tc>
            </w:tr>
            <w:tr w:rsidR="00B8342B" w:rsidRPr="008D3DBD" w14:paraId="1A01B2D3" w14:textId="77777777" w:rsidTr="00564C73">
              <w:trPr>
                <w:trHeight w:val="817"/>
                <w:tblCellSpacing w:w="15" w:type="dxa"/>
              </w:trPr>
              <w:tc>
                <w:tcPr>
                  <w:tcW w:w="1351" w:type="dxa"/>
                  <w:vAlign w:val="center"/>
                  <w:hideMark/>
                </w:tcPr>
                <w:p w14:paraId="527D2BB2"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b/>
                      <w:bCs/>
                      <w:color w:val="000000"/>
                      <w:kern w:val="0"/>
                      <w:lang w:eastAsia="en-GB"/>
                      <w14:ligatures w14:val="none"/>
                    </w:rPr>
                    <w:t>Must Have</w:t>
                  </w:r>
                </w:p>
              </w:tc>
              <w:tc>
                <w:tcPr>
                  <w:tcW w:w="3566" w:type="dxa"/>
                  <w:vAlign w:val="center"/>
                  <w:hideMark/>
                </w:tcPr>
                <w:p w14:paraId="27022EA5"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color w:val="000000"/>
                      <w:kern w:val="0"/>
                      <w:lang w:eastAsia="en-GB"/>
                      <w14:ligatures w14:val="none"/>
                    </w:rPr>
                    <w:t>Find a meeting time that all group members can attend.</w:t>
                  </w:r>
                </w:p>
              </w:tc>
              <w:tc>
                <w:tcPr>
                  <w:tcW w:w="4480" w:type="dxa"/>
                  <w:vAlign w:val="center"/>
                  <w:hideMark/>
                </w:tcPr>
                <w:p w14:paraId="19C447C3"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color w:val="000000"/>
                      <w:kern w:val="0"/>
                      <w:lang w:eastAsia="en-GB"/>
                      <w14:ligatures w14:val="none"/>
                    </w:rPr>
                    <w:t>This is the main purpose of the scheduling system and is essential for successful collaboration.</w:t>
                  </w:r>
                </w:p>
              </w:tc>
            </w:tr>
            <w:tr w:rsidR="00B8342B" w:rsidRPr="008D3DBD" w14:paraId="296A14B0" w14:textId="77777777" w:rsidTr="00564C73">
              <w:trPr>
                <w:trHeight w:val="532"/>
                <w:tblCellSpacing w:w="15" w:type="dxa"/>
              </w:trPr>
              <w:tc>
                <w:tcPr>
                  <w:tcW w:w="1351" w:type="dxa"/>
                  <w:vAlign w:val="center"/>
                  <w:hideMark/>
                </w:tcPr>
                <w:p w14:paraId="4E35F7DB"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b/>
                      <w:bCs/>
                      <w:color w:val="000000"/>
                      <w:kern w:val="0"/>
                      <w:lang w:eastAsia="en-GB"/>
                      <w14:ligatures w14:val="none"/>
                    </w:rPr>
                    <w:t>Must Have</w:t>
                  </w:r>
                </w:p>
              </w:tc>
              <w:tc>
                <w:tcPr>
                  <w:tcW w:w="3566" w:type="dxa"/>
                  <w:vAlign w:val="center"/>
                  <w:hideMark/>
                </w:tcPr>
                <w:p w14:paraId="07727709"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color w:val="000000"/>
                      <w:kern w:val="0"/>
                      <w:lang w:eastAsia="en-GB"/>
                      <w14:ligatures w14:val="none"/>
                    </w:rPr>
                    <w:t>Ensure meetings are scheduled before project deadlines.</w:t>
                  </w:r>
                </w:p>
              </w:tc>
              <w:tc>
                <w:tcPr>
                  <w:tcW w:w="4480" w:type="dxa"/>
                  <w:vAlign w:val="center"/>
                  <w:hideMark/>
                </w:tcPr>
                <w:p w14:paraId="4D4D4C04"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color w:val="000000"/>
                      <w:kern w:val="0"/>
                      <w:lang w:eastAsia="en-GB"/>
                      <w14:ligatures w14:val="none"/>
                    </w:rPr>
                    <w:t>Meetings must take place early enough for students to complete their allocated tasks.</w:t>
                  </w:r>
                </w:p>
              </w:tc>
            </w:tr>
            <w:tr w:rsidR="00B8342B" w:rsidRPr="008D3DBD" w14:paraId="102E8A80" w14:textId="77777777" w:rsidTr="00564C73">
              <w:trPr>
                <w:trHeight w:val="817"/>
                <w:tblCellSpacing w:w="15" w:type="dxa"/>
              </w:trPr>
              <w:tc>
                <w:tcPr>
                  <w:tcW w:w="1351" w:type="dxa"/>
                  <w:vAlign w:val="center"/>
                  <w:hideMark/>
                </w:tcPr>
                <w:p w14:paraId="65A8789B"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b/>
                      <w:bCs/>
                      <w:color w:val="000000"/>
                      <w:kern w:val="0"/>
                      <w:lang w:eastAsia="en-GB"/>
                      <w14:ligatures w14:val="none"/>
                    </w:rPr>
                    <w:t>Must Have</w:t>
                  </w:r>
                </w:p>
              </w:tc>
              <w:tc>
                <w:tcPr>
                  <w:tcW w:w="3566" w:type="dxa"/>
                  <w:vAlign w:val="center"/>
                  <w:hideMark/>
                </w:tcPr>
                <w:p w14:paraId="0B27B5E4"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color w:val="000000"/>
                      <w:kern w:val="0"/>
                      <w:lang w:eastAsia="en-GB"/>
                      <w14:ligatures w14:val="none"/>
                    </w:rPr>
                    <w:t>Allow students to enter their availability.</w:t>
                  </w:r>
                </w:p>
              </w:tc>
              <w:tc>
                <w:tcPr>
                  <w:tcW w:w="4480" w:type="dxa"/>
                  <w:vAlign w:val="center"/>
                  <w:hideMark/>
                </w:tcPr>
                <w:p w14:paraId="0D79AEAB"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color w:val="000000"/>
                      <w:kern w:val="0"/>
                      <w:lang w:eastAsia="en-GB"/>
                      <w14:ligatures w14:val="none"/>
                    </w:rPr>
                    <w:t>The system cannot identify suitable meeting times without knowing when students are available.</w:t>
                  </w:r>
                </w:p>
              </w:tc>
            </w:tr>
            <w:tr w:rsidR="00B8342B" w:rsidRPr="008D3DBD" w14:paraId="36D94C09" w14:textId="77777777" w:rsidTr="00564C73">
              <w:trPr>
                <w:trHeight w:val="799"/>
                <w:tblCellSpacing w:w="15" w:type="dxa"/>
              </w:trPr>
              <w:tc>
                <w:tcPr>
                  <w:tcW w:w="1351" w:type="dxa"/>
                  <w:vAlign w:val="center"/>
                  <w:hideMark/>
                </w:tcPr>
                <w:p w14:paraId="648402B3"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b/>
                      <w:bCs/>
                      <w:color w:val="000000"/>
                      <w:kern w:val="0"/>
                      <w:lang w:eastAsia="en-GB"/>
                      <w14:ligatures w14:val="none"/>
                    </w:rPr>
                    <w:t>Should Have</w:t>
                  </w:r>
                </w:p>
              </w:tc>
              <w:tc>
                <w:tcPr>
                  <w:tcW w:w="3566" w:type="dxa"/>
                  <w:vAlign w:val="center"/>
                  <w:hideMark/>
                </w:tcPr>
                <w:p w14:paraId="376881B1" w14:textId="2CD0A5C8"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color w:val="000000"/>
                      <w:kern w:val="0"/>
                      <w:lang w:eastAsia="en-GB"/>
                      <w14:ligatures w14:val="none"/>
                    </w:rPr>
                    <w:t xml:space="preserve">Reduce timetable conflicts with lectures and </w:t>
                  </w:r>
                  <w:proofErr w:type="gramStart"/>
                  <w:r w:rsidRPr="008D3DBD">
                    <w:rPr>
                      <w:rFonts w:eastAsia="Times New Roman" w:cs="Times New Roman"/>
                      <w:color w:val="000000"/>
                      <w:kern w:val="0"/>
                      <w:lang w:eastAsia="en-GB"/>
                      <w14:ligatures w14:val="none"/>
                    </w:rPr>
                    <w:t>part</w:t>
                  </w:r>
                  <w:r w:rsidR="00564C73">
                    <w:rPr>
                      <w:rFonts w:eastAsia="Times New Roman" w:cs="Times New Roman"/>
                      <w:color w:val="000000"/>
                      <w:kern w:val="0"/>
                      <w:lang w:eastAsia="en-GB"/>
                      <w14:ligatures w14:val="none"/>
                    </w:rPr>
                    <w:t xml:space="preserve"> </w:t>
                  </w:r>
                  <w:r w:rsidRPr="008D3DBD">
                    <w:rPr>
                      <w:rFonts w:eastAsia="Times New Roman" w:cs="Times New Roman"/>
                      <w:color w:val="000000"/>
                      <w:kern w:val="0"/>
                      <w:lang w:eastAsia="en-GB"/>
                      <w14:ligatures w14:val="none"/>
                    </w:rPr>
                    <w:t>time</w:t>
                  </w:r>
                  <w:proofErr w:type="gramEnd"/>
                  <w:r w:rsidRPr="008D3DBD">
                    <w:rPr>
                      <w:rFonts w:eastAsia="Times New Roman" w:cs="Times New Roman"/>
                      <w:color w:val="000000"/>
                      <w:kern w:val="0"/>
                      <w:lang w:eastAsia="en-GB"/>
                      <w14:ligatures w14:val="none"/>
                    </w:rPr>
                    <w:t xml:space="preserve"> jobs.</w:t>
                  </w:r>
                </w:p>
              </w:tc>
              <w:tc>
                <w:tcPr>
                  <w:tcW w:w="4480" w:type="dxa"/>
                  <w:vAlign w:val="center"/>
                  <w:hideMark/>
                </w:tcPr>
                <w:p w14:paraId="3F443606"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color w:val="000000"/>
                      <w:kern w:val="0"/>
                      <w:lang w:eastAsia="en-GB"/>
                      <w14:ligatures w14:val="none"/>
                    </w:rPr>
                    <w:t>This improves attendance and minimises scheduling issues, although some compromises may still be required.</w:t>
                  </w:r>
                </w:p>
              </w:tc>
            </w:tr>
            <w:tr w:rsidR="00B8342B" w:rsidRPr="008D3DBD" w14:paraId="60F42B38" w14:textId="77777777" w:rsidTr="00564C73">
              <w:trPr>
                <w:trHeight w:val="817"/>
                <w:tblCellSpacing w:w="15" w:type="dxa"/>
              </w:trPr>
              <w:tc>
                <w:tcPr>
                  <w:tcW w:w="1351" w:type="dxa"/>
                  <w:vAlign w:val="center"/>
                  <w:hideMark/>
                </w:tcPr>
                <w:p w14:paraId="4946D687"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b/>
                      <w:bCs/>
                      <w:color w:val="000000"/>
                      <w:kern w:val="0"/>
                      <w:lang w:eastAsia="en-GB"/>
                      <w14:ligatures w14:val="none"/>
                    </w:rPr>
                    <w:t>Should Have</w:t>
                  </w:r>
                </w:p>
              </w:tc>
              <w:tc>
                <w:tcPr>
                  <w:tcW w:w="3566" w:type="dxa"/>
                  <w:vAlign w:val="center"/>
                  <w:hideMark/>
                </w:tcPr>
                <w:p w14:paraId="3DA0CA0A"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color w:val="000000"/>
                      <w:kern w:val="0"/>
                      <w:lang w:eastAsia="en-GB"/>
                      <w14:ligatures w14:val="none"/>
                    </w:rPr>
                    <w:t>Send reminders before meetings.</w:t>
                  </w:r>
                </w:p>
              </w:tc>
              <w:tc>
                <w:tcPr>
                  <w:tcW w:w="4480" w:type="dxa"/>
                  <w:vAlign w:val="center"/>
                  <w:hideMark/>
                </w:tcPr>
                <w:p w14:paraId="5C73C908"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color w:val="000000"/>
                      <w:kern w:val="0"/>
                      <w:lang w:eastAsia="en-GB"/>
                      <w14:ligatures w14:val="none"/>
                    </w:rPr>
                    <w:t>Reminders help improve attendance and reduce the chance of members forgetting meetings.</w:t>
                  </w:r>
                </w:p>
              </w:tc>
            </w:tr>
            <w:tr w:rsidR="00B8342B" w:rsidRPr="008D3DBD" w14:paraId="47B8AE17" w14:textId="77777777" w:rsidTr="00564C73">
              <w:trPr>
                <w:trHeight w:val="799"/>
                <w:tblCellSpacing w:w="15" w:type="dxa"/>
              </w:trPr>
              <w:tc>
                <w:tcPr>
                  <w:tcW w:w="1351" w:type="dxa"/>
                  <w:vAlign w:val="center"/>
                  <w:hideMark/>
                </w:tcPr>
                <w:p w14:paraId="122AF217"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b/>
                      <w:bCs/>
                      <w:color w:val="000000"/>
                      <w:kern w:val="0"/>
                      <w:lang w:eastAsia="en-GB"/>
                      <w14:ligatures w14:val="none"/>
                    </w:rPr>
                    <w:t>Could Have</w:t>
                  </w:r>
                </w:p>
              </w:tc>
              <w:tc>
                <w:tcPr>
                  <w:tcW w:w="3566" w:type="dxa"/>
                  <w:vAlign w:val="center"/>
                  <w:hideMark/>
                </w:tcPr>
                <w:p w14:paraId="149621AB"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color w:val="000000"/>
                      <w:kern w:val="0"/>
                      <w:lang w:eastAsia="en-GB"/>
                      <w14:ligatures w14:val="none"/>
                    </w:rPr>
                    <w:t>Suggest alternative meeting times if no common availability is found.</w:t>
                  </w:r>
                </w:p>
              </w:tc>
              <w:tc>
                <w:tcPr>
                  <w:tcW w:w="4480" w:type="dxa"/>
                  <w:vAlign w:val="center"/>
                  <w:hideMark/>
                </w:tcPr>
                <w:p w14:paraId="5E965145"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color w:val="000000"/>
                      <w:kern w:val="0"/>
                      <w:lang w:eastAsia="en-GB"/>
                      <w14:ligatures w14:val="none"/>
                    </w:rPr>
                    <w:t>This provides greater flexibility but is not essential for the basic solution.</w:t>
                  </w:r>
                </w:p>
              </w:tc>
            </w:tr>
            <w:tr w:rsidR="00B8342B" w:rsidRPr="008D3DBD" w14:paraId="7E4B48CE" w14:textId="77777777" w:rsidTr="00564C73">
              <w:trPr>
                <w:trHeight w:val="532"/>
                <w:tblCellSpacing w:w="15" w:type="dxa"/>
              </w:trPr>
              <w:tc>
                <w:tcPr>
                  <w:tcW w:w="1351" w:type="dxa"/>
                  <w:vAlign w:val="center"/>
                  <w:hideMark/>
                </w:tcPr>
                <w:p w14:paraId="12FB8306"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b/>
                      <w:bCs/>
                      <w:color w:val="000000"/>
                      <w:kern w:val="0"/>
                      <w:lang w:eastAsia="en-GB"/>
                      <w14:ligatures w14:val="none"/>
                    </w:rPr>
                    <w:t>Could Have</w:t>
                  </w:r>
                </w:p>
              </w:tc>
              <w:tc>
                <w:tcPr>
                  <w:tcW w:w="3566" w:type="dxa"/>
                  <w:vAlign w:val="center"/>
                  <w:hideMark/>
                </w:tcPr>
                <w:p w14:paraId="55DE286A"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color w:val="000000"/>
                      <w:kern w:val="0"/>
                      <w:lang w:eastAsia="en-GB"/>
                      <w14:ligatures w14:val="none"/>
                    </w:rPr>
                    <w:t>Support both online and face-to-face meetings.</w:t>
                  </w:r>
                </w:p>
              </w:tc>
              <w:tc>
                <w:tcPr>
                  <w:tcW w:w="4480" w:type="dxa"/>
                  <w:vAlign w:val="center"/>
                  <w:hideMark/>
                </w:tcPr>
                <w:p w14:paraId="46C13CEE"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color w:val="000000"/>
                      <w:kern w:val="0"/>
                      <w:lang w:eastAsia="en-GB"/>
                      <w14:ligatures w14:val="none"/>
                    </w:rPr>
                    <w:t>This gives groups more options depending on their circumstances.</w:t>
                  </w:r>
                </w:p>
              </w:tc>
            </w:tr>
            <w:tr w:rsidR="00B8342B" w:rsidRPr="008D3DBD" w14:paraId="5A6BB7A9" w14:textId="77777777" w:rsidTr="00564C73">
              <w:trPr>
                <w:trHeight w:val="835"/>
                <w:tblCellSpacing w:w="15" w:type="dxa"/>
              </w:trPr>
              <w:tc>
                <w:tcPr>
                  <w:tcW w:w="1351" w:type="dxa"/>
                  <w:vAlign w:val="center"/>
                  <w:hideMark/>
                </w:tcPr>
                <w:p w14:paraId="2934F894"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b/>
                      <w:bCs/>
                      <w:color w:val="000000"/>
                      <w:kern w:val="0"/>
                      <w:lang w:eastAsia="en-GB"/>
                      <w14:ligatures w14:val="none"/>
                    </w:rPr>
                    <w:t>Won't Have</w:t>
                  </w:r>
                </w:p>
              </w:tc>
              <w:tc>
                <w:tcPr>
                  <w:tcW w:w="3566" w:type="dxa"/>
                  <w:vAlign w:val="center"/>
                  <w:hideMark/>
                </w:tcPr>
                <w:p w14:paraId="70311543"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color w:val="000000"/>
                      <w:kern w:val="0"/>
                      <w:lang w:eastAsia="en-GB"/>
                      <w14:ligatures w14:val="none"/>
                    </w:rPr>
                    <w:t>Automatically change students' university timetables or work schedules.</w:t>
                  </w:r>
                </w:p>
              </w:tc>
              <w:tc>
                <w:tcPr>
                  <w:tcW w:w="4480" w:type="dxa"/>
                  <w:vAlign w:val="center"/>
                  <w:hideMark/>
                </w:tcPr>
                <w:p w14:paraId="2609A0D4" w14:textId="77777777" w:rsidR="00BF298A" w:rsidRPr="008D3DBD" w:rsidRDefault="00BF298A" w:rsidP="00BA2BBA">
                  <w:pPr>
                    <w:spacing w:after="0" w:line="240" w:lineRule="auto"/>
                    <w:jc w:val="both"/>
                    <w:rPr>
                      <w:rFonts w:eastAsia="Times New Roman" w:cs="Times New Roman"/>
                      <w:color w:val="000000"/>
                      <w:kern w:val="0"/>
                      <w:lang w:eastAsia="en-GB"/>
                      <w14:ligatures w14:val="none"/>
                    </w:rPr>
                  </w:pPr>
                  <w:r w:rsidRPr="008D3DBD">
                    <w:rPr>
                      <w:rFonts w:eastAsia="Times New Roman" w:cs="Times New Roman"/>
                      <w:color w:val="000000"/>
                      <w:kern w:val="0"/>
                      <w:lang w:eastAsia="en-GB"/>
                      <w14:ligatures w14:val="none"/>
                    </w:rPr>
                    <w:t>These factors are outside the control of the proposed system and cannot be modified.</w:t>
                  </w:r>
                </w:p>
              </w:tc>
            </w:tr>
          </w:tbl>
          <w:p w14:paraId="7171B5A5" w14:textId="77777777" w:rsidR="00BF298A" w:rsidRDefault="00BF298A" w:rsidP="00BA2BBA">
            <w:pPr>
              <w:jc w:val="both"/>
            </w:pPr>
          </w:p>
        </w:tc>
      </w:tr>
    </w:tbl>
    <w:p w14:paraId="372E293B" w14:textId="77777777" w:rsidR="008D3DBD" w:rsidRPr="008D3DBD" w:rsidRDefault="008D3DBD"/>
    <w:p w14:paraId="26839E43" w14:textId="1B1A3CC3" w:rsidR="00B8342B" w:rsidRPr="00B8342B" w:rsidRDefault="00B8342B" w:rsidP="00BA2BBA">
      <w:pPr>
        <w:pStyle w:val="pdq2pgselectionanchorcontainer"/>
        <w:jc w:val="both"/>
        <w:rPr>
          <w:rFonts w:asciiTheme="minorHAnsi" w:hAnsiTheme="minorHAnsi"/>
          <w:color w:val="000000"/>
        </w:rPr>
      </w:pPr>
      <w:r w:rsidRPr="00B8342B">
        <w:rPr>
          <w:rFonts w:asciiTheme="minorHAnsi" w:hAnsiTheme="minorHAnsi"/>
          <w:color w:val="000000"/>
        </w:rPr>
        <w:t>The MoSCoW technique helps ensure that the most important features are prioritised before additional improvements are considered. By focusing on the essential requirements first, the proposed solution is more likely to solve the scheduling problem effectively while remaining realistic and practical.</w:t>
      </w:r>
      <w:r w:rsidR="003129F4">
        <w:rPr>
          <w:rFonts w:asciiTheme="minorHAnsi" w:hAnsiTheme="minorHAnsi"/>
          <w:color w:val="000000"/>
        </w:rPr>
        <w:t xml:space="preserve">[2] </w:t>
      </w:r>
    </w:p>
    <w:p w14:paraId="1C88F06D" w14:textId="225B270A" w:rsidR="00C7259F" w:rsidRPr="00B8342B" w:rsidRDefault="00C7259F" w:rsidP="00BA2BBA">
      <w:pPr>
        <w:jc w:val="both"/>
      </w:pPr>
    </w:p>
    <w:p w14:paraId="300F5F7D" w14:textId="111DD49A" w:rsidR="00C7259F" w:rsidRDefault="00C7259F" w:rsidP="00BA2BBA">
      <w:pPr>
        <w:jc w:val="both"/>
      </w:pPr>
    </w:p>
    <w:p w14:paraId="4071D71C" w14:textId="77777777" w:rsidR="00C7259F" w:rsidRDefault="00C7259F">
      <w:r>
        <w:br w:type="page"/>
      </w:r>
    </w:p>
    <w:p w14:paraId="57A5DD0B" w14:textId="3BD77457" w:rsidR="00C7259F" w:rsidRDefault="00C7259F"/>
    <w:p w14:paraId="2BF8BDE4" w14:textId="38956BEB" w:rsidR="00EB3AA5" w:rsidRDefault="003A06EE" w:rsidP="008C0B6B">
      <w:pPr>
        <w:pStyle w:val="Heading1"/>
      </w:pPr>
      <w:bookmarkStart w:id="24" w:name="_Toc235696029"/>
      <w:bookmarkStart w:id="25" w:name="_Toc235696128"/>
      <w:bookmarkStart w:id="26" w:name="_Toc235696623"/>
      <w:r>
        <w:t>2. Proposed Solution</w:t>
      </w:r>
      <w:bookmarkEnd w:id="24"/>
      <w:bookmarkEnd w:id="25"/>
      <w:bookmarkEnd w:id="26"/>
      <w:r>
        <w:t xml:space="preserve"> </w:t>
      </w:r>
    </w:p>
    <w:p w14:paraId="23B4E398" w14:textId="1FE367E2" w:rsidR="003A06EE" w:rsidRDefault="003A06EE" w:rsidP="008C0B6B">
      <w:pPr>
        <w:pStyle w:val="Heading2"/>
      </w:pPr>
      <w:bookmarkStart w:id="27" w:name="_Toc235696030"/>
      <w:bookmarkStart w:id="28" w:name="_Toc235696129"/>
      <w:bookmarkStart w:id="29" w:name="_Toc235696624"/>
      <w:r>
        <w:t>2.1 Over</w:t>
      </w:r>
      <w:r w:rsidR="0004368C">
        <w:t>view of the Solution</w:t>
      </w:r>
      <w:bookmarkEnd w:id="27"/>
      <w:bookmarkEnd w:id="28"/>
      <w:bookmarkEnd w:id="29"/>
      <w:r w:rsidR="0004368C">
        <w:t xml:space="preserve"> </w:t>
      </w:r>
    </w:p>
    <w:p w14:paraId="1A95BED6" w14:textId="77777777" w:rsidR="0004368C" w:rsidRPr="0004368C" w:rsidRDefault="0004368C" w:rsidP="0004368C">
      <w:pPr>
        <w:pStyle w:val="pdq2pgselectionanchorcontainer"/>
        <w:jc w:val="both"/>
        <w:rPr>
          <w:rFonts w:asciiTheme="minorHAnsi" w:hAnsiTheme="minorHAnsi"/>
          <w:color w:val="000000"/>
        </w:rPr>
      </w:pPr>
      <w:r w:rsidRPr="0004368C">
        <w:rPr>
          <w:rFonts w:asciiTheme="minorHAnsi" w:hAnsiTheme="minorHAnsi"/>
          <w:color w:val="000000"/>
        </w:rPr>
        <w:t>The proposed solution is a logical scheduling process that helps student groups identify the most suitable meeting time before each weekly project deadline. The solution works by collecting the availability of every group member, comparing their schedules and selecting the most appropriate meeting time that causes the fewest conflicts. If no suitable time is available, the process searches for alternative options until a meeting can be arranged.</w:t>
      </w:r>
    </w:p>
    <w:p w14:paraId="7DC6E9A3" w14:textId="77777777" w:rsidR="0004368C" w:rsidRPr="0004368C" w:rsidRDefault="0004368C" w:rsidP="0004368C">
      <w:pPr>
        <w:pStyle w:val="NormalWeb"/>
        <w:jc w:val="both"/>
        <w:rPr>
          <w:rFonts w:asciiTheme="minorHAnsi" w:hAnsiTheme="minorHAnsi"/>
          <w:color w:val="000000"/>
        </w:rPr>
      </w:pPr>
      <w:r w:rsidRPr="0004368C">
        <w:rPr>
          <w:rFonts w:asciiTheme="minorHAnsi" w:hAnsiTheme="minorHAnsi"/>
          <w:color w:val="000000"/>
        </w:rPr>
        <w:t>This approach uses</w:t>
      </w:r>
      <w:r w:rsidRPr="0004368C">
        <w:rPr>
          <w:rStyle w:val="apple-converted-space"/>
          <w:rFonts w:asciiTheme="minorHAnsi" w:eastAsiaTheme="majorEastAsia" w:hAnsiTheme="minorHAnsi"/>
          <w:color w:val="000000"/>
        </w:rPr>
        <w:t> </w:t>
      </w:r>
      <w:r w:rsidRPr="004A7A43">
        <w:rPr>
          <w:rStyle w:val="Strong"/>
          <w:rFonts w:asciiTheme="minorHAnsi" w:eastAsiaTheme="majorEastAsia" w:hAnsiTheme="minorHAnsi"/>
          <w:b w:val="0"/>
          <w:bCs w:val="0"/>
          <w:color w:val="000000"/>
        </w:rPr>
        <w:t>abstract thinking</w:t>
      </w:r>
      <w:r w:rsidRPr="0004368C">
        <w:rPr>
          <w:rStyle w:val="apple-converted-space"/>
          <w:rFonts w:asciiTheme="minorHAnsi" w:eastAsiaTheme="majorEastAsia" w:hAnsiTheme="minorHAnsi"/>
          <w:color w:val="000000"/>
        </w:rPr>
        <w:t> </w:t>
      </w:r>
      <w:r w:rsidRPr="0004368C">
        <w:rPr>
          <w:rFonts w:asciiTheme="minorHAnsi" w:hAnsiTheme="minorHAnsi"/>
          <w:color w:val="000000"/>
        </w:rPr>
        <w:t>by focusing only on the information required to solve the problem, such as student availability, university timetables and project deadlines. It also applies</w:t>
      </w:r>
      <w:r w:rsidRPr="0004368C">
        <w:rPr>
          <w:rStyle w:val="apple-converted-space"/>
          <w:rFonts w:asciiTheme="minorHAnsi" w:eastAsiaTheme="majorEastAsia" w:hAnsiTheme="minorHAnsi"/>
          <w:color w:val="000000"/>
        </w:rPr>
        <w:t> </w:t>
      </w:r>
      <w:r w:rsidRPr="004A7A43">
        <w:rPr>
          <w:rStyle w:val="Strong"/>
          <w:rFonts w:asciiTheme="minorHAnsi" w:eastAsiaTheme="majorEastAsia" w:hAnsiTheme="minorHAnsi"/>
          <w:b w:val="0"/>
          <w:bCs w:val="0"/>
          <w:color w:val="000000"/>
        </w:rPr>
        <w:t>problem decomposition</w:t>
      </w:r>
      <w:r w:rsidRPr="0004368C">
        <w:rPr>
          <w:rFonts w:asciiTheme="minorHAnsi" w:hAnsiTheme="minorHAnsi"/>
          <w:color w:val="000000"/>
        </w:rPr>
        <w:t>, where the scheduling task is divided into smaller logical steps that are easier to analyse and implement.</w:t>
      </w:r>
    </w:p>
    <w:p w14:paraId="52FE0082" w14:textId="15790570" w:rsidR="0004368C" w:rsidRPr="0004368C" w:rsidRDefault="0004368C" w:rsidP="0004368C">
      <w:pPr>
        <w:pStyle w:val="NormalWeb"/>
        <w:jc w:val="both"/>
        <w:rPr>
          <w:rFonts w:asciiTheme="minorHAnsi" w:hAnsiTheme="minorHAnsi"/>
          <w:color w:val="000000"/>
        </w:rPr>
      </w:pPr>
      <w:r w:rsidRPr="0004368C">
        <w:rPr>
          <w:rFonts w:asciiTheme="minorHAnsi" w:hAnsiTheme="minorHAnsi"/>
          <w:color w:val="000000"/>
        </w:rPr>
        <w:t>The proposed solution has been designed to improve communication, reduce scheduling conflicts and ensure that meetings are organised consistently throughout the project. By following a structured process, student groups are more likely to meet regularly, complete tasks fairly and submit their work before the deadline.</w:t>
      </w:r>
      <w:r w:rsidR="003129F4">
        <w:rPr>
          <w:rFonts w:asciiTheme="minorHAnsi" w:hAnsiTheme="minorHAnsi"/>
          <w:color w:val="000000"/>
        </w:rPr>
        <w:t>[</w:t>
      </w:r>
      <w:r w:rsidR="00F01F8A">
        <w:rPr>
          <w:rFonts w:asciiTheme="minorHAnsi" w:hAnsiTheme="minorHAnsi"/>
          <w:color w:val="000000"/>
        </w:rPr>
        <w:t>4]</w:t>
      </w:r>
    </w:p>
    <w:p w14:paraId="47515C13" w14:textId="26F4C5DF" w:rsidR="00592094" w:rsidRDefault="003E56F8" w:rsidP="00592094">
      <w:r>
        <w:rPr>
          <w:noProof/>
        </w:rPr>
        <mc:AlternateContent>
          <mc:Choice Requires="wps">
            <w:drawing>
              <wp:anchor distT="0" distB="0" distL="114300" distR="114300" simplePos="0" relativeHeight="251659264" behindDoc="0" locked="0" layoutInCell="1" allowOverlap="1" wp14:anchorId="1757B675" wp14:editId="3A2DFA76">
                <wp:simplePos x="0" y="0"/>
                <wp:positionH relativeFrom="column">
                  <wp:posOffset>4582633</wp:posOffset>
                </wp:positionH>
                <wp:positionV relativeFrom="paragraph">
                  <wp:posOffset>321340</wp:posOffset>
                </wp:positionV>
                <wp:extent cx="1831" cy="2697480"/>
                <wp:effectExtent l="0" t="0" r="24130" b="20320"/>
                <wp:wrapNone/>
                <wp:docPr id="1826649247" name="Straight Connector 3"/>
                <wp:cNvGraphicFramePr/>
                <a:graphic xmlns:a="http://schemas.openxmlformats.org/drawingml/2006/main">
                  <a:graphicData uri="http://schemas.microsoft.com/office/word/2010/wordprocessingShape">
                    <wps:wsp>
                      <wps:cNvCnPr/>
                      <wps:spPr>
                        <a:xfrm>
                          <a:off x="0" y="0"/>
                          <a:ext cx="1831" cy="2697480"/>
                        </a:xfrm>
                        <a:prstGeom prst="line">
                          <a:avLst/>
                        </a:prstGeom>
                        <a:ln>
                          <a:solidFill>
                            <a:schemeClr val="bg1">
                              <a:lumMod val="85000"/>
                            </a:schemeClr>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69D61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0.85pt,25.3pt" to="361pt,237.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" strokecolor="#d8d8d8 [2732]" strokeweight="1pt">
                <v:stroke joinstyle="miter"/>
              </v:line>
            </w:pict>
          </mc:Fallback>
        </mc:AlternateContent>
      </w:r>
    </w:p>
    <w:p w14:paraId="7630668C" w14:textId="2B5F8A31" w:rsidR="00592094" w:rsidRDefault="00592094" w:rsidP="003E56F8">
      <w:pPr>
        <w:tabs>
          <w:tab w:val="left" w:pos="3221"/>
        </w:tabs>
        <w:jc w:val="center"/>
        <w:rPr>
          <w:noProof/>
        </w:rPr>
      </w:pPr>
      <w:r>
        <w:rPr>
          <w:noProof/>
        </w:rPr>
        <w:drawing>
          <wp:inline distT="0" distB="0" distL="0" distR="0" wp14:anchorId="3F7BC7B7" wp14:editId="2DDA8B86">
            <wp:extent cx="3447312" cy="2697591"/>
            <wp:effectExtent l="0" t="0" r="0" b="0"/>
            <wp:docPr id="10218002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800283" name="Picture 1" descr="A screenshot of a computer&#10;&#10;AI-generated content may be incorrect."/>
                    <pic:cNvPicPr/>
                  </pic:nvPicPr>
                  <pic:blipFill rotWithShape="1">
                    <a:blip r:embed="rId6" cstate="print">
                      <a:extLst>
                        <a:ext uri="{28A0092B-C50C-407E-A947-70E740481C1C}">
                          <a14:useLocalDpi xmlns:a14="http://schemas.microsoft.com/office/drawing/2010/main" val="0"/>
                        </a:ext>
                      </a:extLst>
                    </a:blip>
                    <a:srcRect l="19521" t="26510" r="32187" b="15305"/>
                    <a:stretch>
                      <a:fillRect/>
                    </a:stretch>
                  </pic:blipFill>
                  <pic:spPr bwMode="auto">
                    <a:xfrm>
                      <a:off x="0" y="0"/>
                      <a:ext cx="3500340" cy="2739087"/>
                    </a:xfrm>
                    <a:prstGeom prst="rect">
                      <a:avLst/>
                    </a:prstGeom>
                    <a:ln>
                      <a:noFill/>
                    </a:ln>
                    <a:effectLst>
                      <a:outerShdw blurRad="50800" dist="50800" dir="5400000" sx="45000" sy="45000" algn="ctr" rotWithShape="0">
                        <a:srgbClr val="000000">
                          <a:alpha val="88273"/>
                        </a:srgbClr>
                      </a:outerShdw>
                    </a:effectLst>
                    <a:extLst>
                      <a:ext uri="{53640926-AAD7-44D8-BBD7-CCE9431645EC}">
                        <a14:shadowObscured xmlns:a14="http://schemas.microsoft.com/office/drawing/2010/main"/>
                      </a:ext>
                    </a:extLst>
                  </pic:spPr>
                </pic:pic>
              </a:graphicData>
            </a:graphic>
          </wp:inline>
        </w:drawing>
      </w:r>
    </w:p>
    <w:p w14:paraId="1362F151" w14:textId="77777777" w:rsidR="005937A8" w:rsidRDefault="005937A8" w:rsidP="005937A8">
      <w:pPr>
        <w:rPr>
          <w:noProof/>
        </w:rPr>
      </w:pPr>
    </w:p>
    <w:p w14:paraId="3947478D" w14:textId="159BBA57" w:rsidR="005937A8" w:rsidRDefault="005937A8" w:rsidP="005937A8">
      <w:r>
        <w:t xml:space="preserve">Picture 1. Flowchart illustrating the proposed group meeting scheduling process. </w:t>
      </w:r>
    </w:p>
    <w:p w14:paraId="1ECF83FC" w14:textId="77777777" w:rsidR="00CD4CD3" w:rsidRDefault="00CD4CD3" w:rsidP="005937A8"/>
    <w:p w14:paraId="1BB78D98" w14:textId="1A5077DA" w:rsidR="00CD4CD3" w:rsidRDefault="00773D37" w:rsidP="005937A8">
      <w:r>
        <w:fldChar w:fldCharType="begin"/>
      </w:r>
      <w:r>
        <w:instrText>HYPERLINK "https://uowtsd-my.sharepoint.com/:p:/g/personal/2528244_student_uwtsd_ac_uk/IQBDo6PyiryvTok6J97GsApJAekdjvTsvQp1aoMNHuVkJ64?e=YPgBTh"</w:instrText>
      </w:r>
      <w:r>
        <w:fldChar w:fldCharType="separate"/>
      </w:r>
      <w:r>
        <w:rPr>
          <w:rStyle w:val="Hyperlink"/>
        </w:rPr>
        <w:t>flowchart.p</w:t>
      </w:r>
      <w:r>
        <w:rPr>
          <w:rStyle w:val="Hyperlink"/>
        </w:rPr>
        <w:t>p</w:t>
      </w:r>
      <w:r>
        <w:rPr>
          <w:rStyle w:val="Hyperlink"/>
        </w:rPr>
        <w:t>tx</w:t>
      </w:r>
      <w:r>
        <w:fldChar w:fldCharType="end"/>
      </w:r>
      <w:r w:rsidR="00B42180">
        <w:t xml:space="preserve"> the link to the PowerPoint </w:t>
      </w:r>
    </w:p>
    <w:p w14:paraId="38CFD220" w14:textId="77777777" w:rsidR="00CD4CD3" w:rsidRDefault="00CD4CD3" w:rsidP="005937A8"/>
    <w:p w14:paraId="4310DE5F" w14:textId="77777777" w:rsidR="00CD4CD3" w:rsidRDefault="00CD4CD3" w:rsidP="005937A8"/>
    <w:p w14:paraId="505D568E" w14:textId="74C5A8B1" w:rsidR="00CD4CD3" w:rsidRDefault="00E65842" w:rsidP="003C65DE">
      <w:pPr>
        <w:pStyle w:val="Heading2"/>
      </w:pPr>
      <w:bookmarkStart w:id="30" w:name="_Toc235696031"/>
      <w:bookmarkStart w:id="31" w:name="_Toc235696130"/>
      <w:bookmarkStart w:id="32" w:name="_Toc235696625"/>
      <w:r>
        <w:t>2.2 Explanation of the Flowchart</w:t>
      </w:r>
      <w:bookmarkEnd w:id="30"/>
      <w:bookmarkEnd w:id="31"/>
      <w:bookmarkEnd w:id="32"/>
      <w:r>
        <w:t xml:space="preserve"> </w:t>
      </w:r>
    </w:p>
    <w:p w14:paraId="01CBA1C0" w14:textId="77777777" w:rsidR="000A74AB" w:rsidRPr="000A74AB" w:rsidRDefault="000A74AB" w:rsidP="000A74AB">
      <w:pPr>
        <w:spacing w:before="100" w:beforeAutospacing="1" w:after="100" w:afterAutospacing="1" w:line="240" w:lineRule="auto"/>
        <w:rPr>
          <w:rFonts w:eastAsia="Times New Roman" w:cs="Times New Roman"/>
          <w:color w:val="000000"/>
          <w:kern w:val="0"/>
          <w:lang w:eastAsia="en-GB"/>
          <w14:ligatures w14:val="none"/>
        </w:rPr>
      </w:pPr>
      <w:r w:rsidRPr="000A74AB">
        <w:rPr>
          <w:rFonts w:eastAsia="Times New Roman" w:cs="Times New Roman"/>
          <w:color w:val="000000"/>
          <w:kern w:val="0"/>
          <w:lang w:eastAsia="en-GB"/>
          <w14:ligatures w14:val="none"/>
        </w:rPr>
        <w:t>The flowchart demonstrates the logical process used to organise group meetings while reducing scheduling conflicts. The process begins by collecting the availability of every group member. This step is important because each student may have different lecture timetables, part-time work commitments and personal responsibilities. By collecting everyone's availability first, the system works with accurate information before making any scheduling decisions.</w:t>
      </w:r>
    </w:p>
    <w:p w14:paraId="7C08ED4E" w14:textId="77777777" w:rsidR="000A74AB" w:rsidRPr="000A74AB" w:rsidRDefault="000A74AB" w:rsidP="000A74AB">
      <w:pPr>
        <w:spacing w:before="100" w:beforeAutospacing="1" w:after="100" w:afterAutospacing="1" w:line="240" w:lineRule="auto"/>
        <w:rPr>
          <w:rFonts w:eastAsia="Times New Roman" w:cs="Times New Roman"/>
          <w:color w:val="000000"/>
          <w:kern w:val="0"/>
          <w:lang w:eastAsia="en-GB"/>
          <w14:ligatures w14:val="none"/>
        </w:rPr>
      </w:pPr>
      <w:r w:rsidRPr="000A74AB">
        <w:rPr>
          <w:rFonts w:eastAsia="Times New Roman" w:cs="Times New Roman"/>
          <w:color w:val="000000"/>
          <w:kern w:val="0"/>
          <w:lang w:eastAsia="en-GB"/>
          <w14:ligatures w14:val="none"/>
        </w:rPr>
        <w:t>The next step compares all group members' schedules to identify whether there is a common meeting time that everyone can attend. This comparison is one of the most important stages because it helps minimise timetable clashes and avoids arranging meetings when members are unavailable.</w:t>
      </w:r>
    </w:p>
    <w:p w14:paraId="7D84D021" w14:textId="77777777" w:rsidR="000A74AB" w:rsidRPr="000A74AB" w:rsidRDefault="000A74AB" w:rsidP="000A74AB">
      <w:pPr>
        <w:spacing w:before="100" w:beforeAutospacing="1" w:after="100" w:afterAutospacing="1" w:line="240" w:lineRule="auto"/>
        <w:rPr>
          <w:rFonts w:eastAsia="Times New Roman" w:cs="Times New Roman"/>
          <w:color w:val="000000"/>
          <w:kern w:val="0"/>
          <w:lang w:eastAsia="en-GB"/>
          <w14:ligatures w14:val="none"/>
        </w:rPr>
      </w:pPr>
      <w:r w:rsidRPr="000A74AB">
        <w:rPr>
          <w:rFonts w:eastAsia="Times New Roman" w:cs="Times New Roman"/>
          <w:color w:val="000000"/>
          <w:kern w:val="0"/>
          <w:lang w:eastAsia="en-GB"/>
          <w14:ligatures w14:val="none"/>
        </w:rPr>
        <w:t>The first decision point asks whether there is a common meeting time. If the answer is Yes, the meeting is scheduled before the weekly project deadline. Scheduling meetings before the deadline ensures that group members have enough time to complete their allocated tasks, discuss progress and resolve any issues before submitting the project.</w:t>
      </w:r>
    </w:p>
    <w:p w14:paraId="6B31906D" w14:textId="77777777" w:rsidR="000A74AB" w:rsidRPr="000A74AB" w:rsidRDefault="000A74AB" w:rsidP="000A74AB">
      <w:pPr>
        <w:spacing w:before="100" w:beforeAutospacing="1" w:after="100" w:afterAutospacing="1" w:line="240" w:lineRule="auto"/>
        <w:rPr>
          <w:rFonts w:eastAsia="Times New Roman" w:cs="Times New Roman"/>
          <w:color w:val="000000"/>
          <w:kern w:val="0"/>
          <w:lang w:eastAsia="en-GB"/>
          <w14:ligatures w14:val="none"/>
        </w:rPr>
      </w:pPr>
      <w:r w:rsidRPr="000A74AB">
        <w:rPr>
          <w:rFonts w:eastAsia="Times New Roman" w:cs="Times New Roman"/>
          <w:color w:val="000000"/>
          <w:kern w:val="0"/>
          <w:lang w:eastAsia="en-GB"/>
          <w14:ligatures w14:val="none"/>
        </w:rPr>
        <w:t>If the answer is No, the flowchart moves to suggesting alternative meeting times. Instead of stopping the process, the solution continues searching for another suitable time. This makes the process more flexible and increases the likelihood of finding a meeting time that works for the majority of the group.</w:t>
      </w:r>
    </w:p>
    <w:p w14:paraId="677E8AF9" w14:textId="77777777" w:rsidR="000A74AB" w:rsidRPr="000A74AB" w:rsidRDefault="000A74AB" w:rsidP="000A74AB">
      <w:pPr>
        <w:spacing w:before="100" w:beforeAutospacing="1" w:after="100" w:afterAutospacing="1" w:line="240" w:lineRule="auto"/>
        <w:rPr>
          <w:rFonts w:eastAsia="Times New Roman" w:cs="Times New Roman"/>
          <w:color w:val="000000"/>
          <w:kern w:val="0"/>
          <w:lang w:eastAsia="en-GB"/>
          <w14:ligatures w14:val="none"/>
        </w:rPr>
      </w:pPr>
      <w:r w:rsidRPr="000A74AB">
        <w:rPr>
          <w:rFonts w:eastAsia="Times New Roman" w:cs="Times New Roman"/>
          <w:color w:val="000000"/>
          <w:kern w:val="0"/>
          <w:lang w:eastAsia="en-GB"/>
          <w14:ligatures w14:val="none"/>
        </w:rPr>
        <w:t>After an alternative time has been suggested, the second decision checks whether everyone is available. If all members can attend, the meeting is confirmed. Reminder notifications are then sent to every group member to reduce the chance of someone forgetting the meeting. Finally, the meeting takes place and the process ends successfully.</w:t>
      </w:r>
    </w:p>
    <w:p w14:paraId="7CA66984" w14:textId="316944C8" w:rsidR="000A74AB" w:rsidRPr="000A74AB" w:rsidRDefault="000A74AB" w:rsidP="000A74AB">
      <w:pPr>
        <w:spacing w:before="100" w:beforeAutospacing="1" w:after="100" w:afterAutospacing="1" w:line="240" w:lineRule="auto"/>
        <w:rPr>
          <w:rFonts w:eastAsia="Times New Roman" w:cs="Times New Roman"/>
          <w:color w:val="000000"/>
          <w:kern w:val="0"/>
          <w:lang w:eastAsia="en-GB"/>
          <w14:ligatures w14:val="none"/>
        </w:rPr>
      </w:pPr>
      <w:r w:rsidRPr="000A74AB">
        <w:rPr>
          <w:rFonts w:eastAsia="Times New Roman" w:cs="Times New Roman"/>
          <w:color w:val="000000"/>
          <w:kern w:val="0"/>
          <w:lang w:eastAsia="en-GB"/>
          <w14:ligatures w14:val="none"/>
        </w:rPr>
        <w:t xml:space="preserve">If </w:t>
      </w:r>
      <w:r w:rsidR="004702E6" w:rsidRPr="000A74AB">
        <w:rPr>
          <w:rFonts w:eastAsia="Times New Roman" w:cs="Times New Roman"/>
          <w:color w:val="000000"/>
          <w:kern w:val="0"/>
          <w:lang w:eastAsia="en-GB"/>
          <w14:ligatures w14:val="none"/>
        </w:rPr>
        <w:t>no</w:t>
      </w:r>
      <w:r w:rsidR="004702E6">
        <w:rPr>
          <w:rFonts w:eastAsia="Times New Roman" w:cs="Times New Roman"/>
          <w:color w:val="000000"/>
          <w:kern w:val="0"/>
          <w:lang w:eastAsia="en-GB"/>
          <w14:ligatures w14:val="none"/>
        </w:rPr>
        <w:t xml:space="preserve">t, </w:t>
      </w:r>
      <w:r w:rsidRPr="000A74AB">
        <w:rPr>
          <w:rFonts w:eastAsia="Times New Roman" w:cs="Times New Roman"/>
          <w:color w:val="000000"/>
          <w:kern w:val="0"/>
          <w:lang w:eastAsia="en-GB"/>
          <w14:ligatures w14:val="none"/>
        </w:rPr>
        <w:t xml:space="preserve">everyone is available, the process returns to suggesting alternative meeting times until a suitable meeting can be found. This loop makes the solution adaptable because student schedules may change from week to week. By repeating the </w:t>
      </w:r>
      <w:r w:rsidRPr="000A74AB">
        <w:rPr>
          <w:rFonts w:eastAsia="Times New Roman" w:cs="Times New Roman"/>
          <w:color w:val="000000"/>
          <w:kern w:val="0"/>
          <w:lang w:eastAsia="en-GB"/>
          <w14:ligatures w14:val="none"/>
        </w:rPr>
        <w:t>process,</w:t>
      </w:r>
      <w:r w:rsidRPr="000A74AB">
        <w:rPr>
          <w:rFonts w:eastAsia="Times New Roman" w:cs="Times New Roman"/>
          <w:color w:val="000000"/>
          <w:kern w:val="0"/>
          <w:lang w:eastAsia="en-GB"/>
          <w14:ligatures w14:val="none"/>
        </w:rPr>
        <w:t xml:space="preserve"> when necessary, the proposed solution reduces scheduling conflicts, improves communication and supports successful teamwork throughout the project.</w:t>
      </w:r>
      <w:r w:rsidR="009B66EB">
        <w:rPr>
          <w:rFonts w:eastAsia="Times New Roman" w:cs="Times New Roman"/>
          <w:color w:val="000000"/>
          <w:kern w:val="0"/>
          <w:lang w:eastAsia="en-GB"/>
          <w14:ligatures w14:val="none"/>
        </w:rPr>
        <w:t>[3]</w:t>
      </w:r>
    </w:p>
    <w:p w14:paraId="4648EE45" w14:textId="77777777" w:rsidR="00E65842" w:rsidRDefault="00E65842" w:rsidP="005937A8"/>
    <w:p w14:paraId="2648C5A5" w14:textId="77777777" w:rsidR="004702E6" w:rsidRDefault="004702E6" w:rsidP="005937A8"/>
    <w:p w14:paraId="4DE96D54" w14:textId="77777777" w:rsidR="004702E6" w:rsidRDefault="004702E6" w:rsidP="005937A8"/>
    <w:p w14:paraId="39719104" w14:textId="77777777" w:rsidR="004702E6" w:rsidRDefault="004702E6" w:rsidP="005937A8"/>
    <w:p w14:paraId="0C818EBC" w14:textId="77777777" w:rsidR="004702E6" w:rsidRDefault="004702E6" w:rsidP="003C65DE">
      <w:pPr>
        <w:pStyle w:val="Heading2"/>
      </w:pPr>
    </w:p>
    <w:p w14:paraId="760D632E" w14:textId="258E7FAC" w:rsidR="004702E6" w:rsidRDefault="00CE5ADB" w:rsidP="003C65DE">
      <w:pPr>
        <w:pStyle w:val="Heading2"/>
      </w:pPr>
      <w:bookmarkStart w:id="33" w:name="_Toc235696032"/>
      <w:bookmarkStart w:id="34" w:name="_Toc235696131"/>
      <w:bookmarkStart w:id="35" w:name="_Toc235696626"/>
      <w:r>
        <w:t>2.3 Assumptions and Design Decisions</w:t>
      </w:r>
      <w:bookmarkEnd w:id="33"/>
      <w:bookmarkEnd w:id="34"/>
      <w:bookmarkEnd w:id="35"/>
      <w:r>
        <w:t xml:space="preserve"> </w:t>
      </w:r>
    </w:p>
    <w:p w14:paraId="140A52FD" w14:textId="77777777" w:rsidR="005453C6" w:rsidRPr="005453C6" w:rsidRDefault="005453C6" w:rsidP="005453C6">
      <w:pPr>
        <w:pStyle w:val="pdq2pgselectionanchorcontainer"/>
        <w:rPr>
          <w:rFonts w:asciiTheme="minorHAnsi" w:hAnsiTheme="minorHAnsi"/>
          <w:color w:val="000000"/>
        </w:rPr>
      </w:pPr>
      <w:r w:rsidRPr="005453C6">
        <w:rPr>
          <w:rFonts w:asciiTheme="minorHAnsi" w:hAnsiTheme="minorHAnsi"/>
          <w:color w:val="000000"/>
        </w:rPr>
        <w:t>When designing the proposed solution, several assumptions were made to ensure that the scheduling process is realistic and practical. The first assumption is that every group member provides accurate and up-to-date information about their availability. If students do not update their schedules correctly, the system may suggest meeting times that are no longer suitable.</w:t>
      </w:r>
    </w:p>
    <w:p w14:paraId="6B1E6E5A" w14:textId="77777777" w:rsidR="005453C6" w:rsidRPr="005453C6" w:rsidRDefault="005453C6" w:rsidP="005453C6">
      <w:pPr>
        <w:pStyle w:val="NormalWeb"/>
        <w:rPr>
          <w:rFonts w:asciiTheme="minorHAnsi" w:hAnsiTheme="minorHAnsi"/>
          <w:color w:val="000000"/>
        </w:rPr>
      </w:pPr>
      <w:r w:rsidRPr="005453C6">
        <w:rPr>
          <w:rFonts w:asciiTheme="minorHAnsi" w:hAnsiTheme="minorHAnsi"/>
          <w:color w:val="000000"/>
        </w:rPr>
        <w:t>Another assumption is that all students are willing to cooperate and attend meetings once a suitable time has been agreed. The proposed solution can identify appropriate meeting times, but it cannot guarantee that every student will participate actively or complete their assigned tasks.</w:t>
      </w:r>
    </w:p>
    <w:p w14:paraId="097C669D" w14:textId="77777777" w:rsidR="005453C6" w:rsidRPr="005453C6" w:rsidRDefault="005453C6" w:rsidP="005453C6">
      <w:pPr>
        <w:pStyle w:val="NormalWeb"/>
        <w:rPr>
          <w:rFonts w:asciiTheme="minorHAnsi" w:hAnsiTheme="minorHAnsi"/>
          <w:color w:val="000000"/>
        </w:rPr>
      </w:pPr>
      <w:r w:rsidRPr="005453C6">
        <w:rPr>
          <w:rFonts w:asciiTheme="minorHAnsi" w:hAnsiTheme="minorHAnsi"/>
          <w:color w:val="000000"/>
        </w:rPr>
        <w:t>It is also assumed that students have access to a device, such as a laptop or smartphone, and an internet connection to receive meeting reminders and view the agreed meeting schedule. This ensures that all members can communicate effectively throughout the project.</w:t>
      </w:r>
    </w:p>
    <w:p w14:paraId="04794884" w14:textId="77777777" w:rsidR="005453C6" w:rsidRPr="005453C6" w:rsidRDefault="005453C6" w:rsidP="005453C6">
      <w:pPr>
        <w:pStyle w:val="NormalWeb"/>
        <w:rPr>
          <w:rFonts w:asciiTheme="minorHAnsi" w:hAnsiTheme="minorHAnsi"/>
          <w:color w:val="000000"/>
        </w:rPr>
      </w:pPr>
      <w:r w:rsidRPr="005453C6">
        <w:rPr>
          <w:rFonts w:asciiTheme="minorHAnsi" w:hAnsiTheme="minorHAnsi"/>
          <w:color w:val="000000"/>
        </w:rPr>
        <w:t>Several design decisions were made to keep the solution simple and easy to follow. Firstly, the process uses only the information that is essential for scheduling meetings, including student availability, university timetables, work commitments and project deadlines. This demonstrates</w:t>
      </w:r>
      <w:r w:rsidRPr="005453C6">
        <w:rPr>
          <w:rStyle w:val="apple-converted-space"/>
          <w:rFonts w:asciiTheme="minorHAnsi" w:eastAsiaTheme="majorEastAsia" w:hAnsiTheme="minorHAnsi"/>
          <w:color w:val="000000"/>
        </w:rPr>
        <w:t> </w:t>
      </w:r>
      <w:r w:rsidRPr="005453C6">
        <w:rPr>
          <w:rStyle w:val="Strong"/>
          <w:rFonts w:asciiTheme="minorHAnsi" w:eastAsiaTheme="majorEastAsia" w:hAnsiTheme="minorHAnsi"/>
          <w:b w:val="0"/>
          <w:bCs w:val="0"/>
          <w:color w:val="000000"/>
        </w:rPr>
        <w:t>abstraction</w:t>
      </w:r>
      <w:r w:rsidRPr="005453C6">
        <w:rPr>
          <w:rFonts w:asciiTheme="minorHAnsi" w:hAnsiTheme="minorHAnsi"/>
          <w:color w:val="000000"/>
        </w:rPr>
        <w:t>, as unnecessary information is ignored to focus on the factors that directly affect the problem.</w:t>
      </w:r>
    </w:p>
    <w:p w14:paraId="3BDF9B43" w14:textId="77777777" w:rsidR="005453C6" w:rsidRPr="005453C6" w:rsidRDefault="005453C6" w:rsidP="005453C6">
      <w:pPr>
        <w:pStyle w:val="NormalWeb"/>
        <w:rPr>
          <w:rFonts w:asciiTheme="minorHAnsi" w:hAnsiTheme="minorHAnsi"/>
          <w:color w:val="000000"/>
        </w:rPr>
      </w:pPr>
      <w:r w:rsidRPr="005453C6">
        <w:rPr>
          <w:rFonts w:asciiTheme="minorHAnsi" w:hAnsiTheme="minorHAnsi"/>
          <w:color w:val="000000"/>
        </w:rPr>
        <w:t>Secondly, the solution includes decision points that allow alternative meeting times to be suggested whenever a common time cannot be found. This makes the process flexible and prevents it from ending without a solution. Finally, reminder notifications were included to reduce missed meetings and improve communication between group members.</w:t>
      </w:r>
    </w:p>
    <w:p w14:paraId="0C5432BC" w14:textId="3809EE3C" w:rsidR="005453C6" w:rsidRDefault="005453C6" w:rsidP="005453C6">
      <w:pPr>
        <w:pStyle w:val="NormalWeb"/>
        <w:rPr>
          <w:rFonts w:asciiTheme="minorHAnsi" w:hAnsiTheme="minorHAnsi"/>
          <w:color w:val="000000"/>
        </w:rPr>
      </w:pPr>
      <w:r w:rsidRPr="005453C6">
        <w:rPr>
          <w:rFonts w:asciiTheme="minorHAnsi" w:hAnsiTheme="minorHAnsi"/>
          <w:color w:val="000000"/>
        </w:rPr>
        <w:t>Overall, these assumptions and design decisions make the proposed solution practical, logical and suitable for supporting student group projects.</w:t>
      </w:r>
      <w:r w:rsidR="00C92183">
        <w:rPr>
          <w:rFonts w:asciiTheme="minorHAnsi" w:hAnsiTheme="minorHAnsi"/>
          <w:color w:val="000000"/>
        </w:rPr>
        <w:t>[5]</w:t>
      </w:r>
    </w:p>
    <w:p w14:paraId="0DF3E9CD" w14:textId="77777777" w:rsidR="008606BA" w:rsidRDefault="008606BA" w:rsidP="005453C6">
      <w:pPr>
        <w:pStyle w:val="NormalWeb"/>
        <w:rPr>
          <w:rFonts w:asciiTheme="minorHAnsi" w:hAnsiTheme="minorHAnsi"/>
          <w:color w:val="000000"/>
        </w:rPr>
      </w:pPr>
    </w:p>
    <w:p w14:paraId="4AC7874B" w14:textId="77777777" w:rsidR="008606BA" w:rsidRDefault="008606BA" w:rsidP="005453C6">
      <w:pPr>
        <w:pStyle w:val="NormalWeb"/>
        <w:rPr>
          <w:rFonts w:asciiTheme="minorHAnsi" w:hAnsiTheme="minorHAnsi"/>
          <w:color w:val="000000"/>
        </w:rPr>
      </w:pPr>
    </w:p>
    <w:p w14:paraId="4540AFA5" w14:textId="77777777" w:rsidR="008606BA" w:rsidRDefault="008606BA" w:rsidP="005453C6">
      <w:pPr>
        <w:pStyle w:val="NormalWeb"/>
        <w:rPr>
          <w:rFonts w:asciiTheme="minorHAnsi" w:hAnsiTheme="minorHAnsi"/>
          <w:color w:val="000000"/>
        </w:rPr>
      </w:pPr>
    </w:p>
    <w:p w14:paraId="3F82829A" w14:textId="77777777" w:rsidR="008606BA" w:rsidRDefault="008606BA" w:rsidP="005453C6">
      <w:pPr>
        <w:pStyle w:val="NormalWeb"/>
        <w:rPr>
          <w:rFonts w:asciiTheme="minorHAnsi" w:hAnsiTheme="minorHAnsi"/>
          <w:color w:val="000000"/>
        </w:rPr>
      </w:pPr>
    </w:p>
    <w:p w14:paraId="0181DF93" w14:textId="77777777" w:rsidR="008606BA" w:rsidRDefault="008606BA" w:rsidP="005453C6">
      <w:pPr>
        <w:pStyle w:val="NormalWeb"/>
        <w:rPr>
          <w:rFonts w:asciiTheme="minorHAnsi" w:hAnsiTheme="minorHAnsi"/>
          <w:color w:val="000000"/>
        </w:rPr>
      </w:pPr>
    </w:p>
    <w:p w14:paraId="54FA3AFA" w14:textId="77777777" w:rsidR="008606BA" w:rsidRDefault="008606BA" w:rsidP="005453C6">
      <w:pPr>
        <w:pStyle w:val="NormalWeb"/>
        <w:rPr>
          <w:rFonts w:asciiTheme="minorHAnsi" w:hAnsiTheme="minorHAnsi"/>
          <w:color w:val="000000"/>
        </w:rPr>
      </w:pPr>
    </w:p>
    <w:p w14:paraId="3099736E" w14:textId="77777777" w:rsidR="008606BA" w:rsidRDefault="008606BA" w:rsidP="005453C6">
      <w:pPr>
        <w:pStyle w:val="NormalWeb"/>
        <w:rPr>
          <w:rFonts w:asciiTheme="minorHAnsi" w:hAnsiTheme="minorHAnsi"/>
          <w:color w:val="000000"/>
        </w:rPr>
      </w:pPr>
    </w:p>
    <w:p w14:paraId="0AEB6327" w14:textId="4ABF28DC" w:rsidR="008606BA" w:rsidRDefault="008606BA" w:rsidP="003C65DE">
      <w:pPr>
        <w:pStyle w:val="Heading1"/>
      </w:pPr>
      <w:bookmarkStart w:id="36" w:name="_Toc235696033"/>
      <w:bookmarkStart w:id="37" w:name="_Toc235696132"/>
      <w:bookmarkStart w:id="38" w:name="_Toc235696627"/>
      <w:r>
        <w:t>3. Reflection and Justification</w:t>
      </w:r>
      <w:bookmarkEnd w:id="36"/>
      <w:bookmarkEnd w:id="37"/>
      <w:bookmarkEnd w:id="38"/>
      <w:r>
        <w:t xml:space="preserve"> </w:t>
      </w:r>
    </w:p>
    <w:p w14:paraId="132A6522" w14:textId="25A23EA0" w:rsidR="003F6B8F" w:rsidRPr="003F6B8F" w:rsidRDefault="003F6B8F" w:rsidP="003F6B8F">
      <w:pPr>
        <w:pStyle w:val="pdq2pgselectionanchorcontainer"/>
        <w:rPr>
          <w:rFonts w:asciiTheme="minorHAnsi" w:hAnsiTheme="minorHAnsi"/>
          <w:color w:val="000000"/>
        </w:rPr>
      </w:pPr>
      <w:r w:rsidRPr="003F6B8F">
        <w:rPr>
          <w:rFonts w:asciiTheme="minorHAnsi" w:hAnsiTheme="minorHAnsi"/>
          <w:color w:val="000000"/>
        </w:rPr>
        <w:t>The problem-solving techniques used in this report helped to develop a clear and structured solution to the scheduling problem. Breaking the problem into smaller sections through</w:t>
      </w:r>
      <w:r w:rsidRPr="003F6B8F">
        <w:rPr>
          <w:rStyle w:val="apple-converted-space"/>
          <w:rFonts w:asciiTheme="minorHAnsi" w:eastAsiaTheme="majorEastAsia" w:hAnsiTheme="minorHAnsi"/>
          <w:color w:val="000000"/>
        </w:rPr>
        <w:t> </w:t>
      </w:r>
      <w:r w:rsidRPr="003F6B8F">
        <w:rPr>
          <w:rStyle w:val="Strong"/>
          <w:rFonts w:asciiTheme="minorHAnsi" w:eastAsiaTheme="majorEastAsia" w:hAnsiTheme="minorHAnsi"/>
          <w:b w:val="0"/>
          <w:bCs w:val="0"/>
          <w:color w:val="000000"/>
        </w:rPr>
        <w:t>problem decomposition</w:t>
      </w:r>
      <w:r w:rsidRPr="003F6B8F">
        <w:rPr>
          <w:rStyle w:val="apple-converted-space"/>
          <w:rFonts w:asciiTheme="minorHAnsi" w:eastAsiaTheme="majorEastAsia" w:hAnsiTheme="minorHAnsi"/>
          <w:color w:val="000000"/>
        </w:rPr>
        <w:t> </w:t>
      </w:r>
      <w:r w:rsidRPr="003F6B8F">
        <w:rPr>
          <w:rFonts w:asciiTheme="minorHAnsi" w:hAnsiTheme="minorHAnsi"/>
          <w:color w:val="000000"/>
        </w:rPr>
        <w:t>made it easier to identify the main challenges, including timetable clashes, part</w:t>
      </w:r>
      <w:r w:rsidR="00314940">
        <w:rPr>
          <w:rFonts w:asciiTheme="minorHAnsi" w:hAnsiTheme="minorHAnsi"/>
          <w:color w:val="000000"/>
        </w:rPr>
        <w:t xml:space="preserve"> </w:t>
      </w:r>
      <w:r w:rsidRPr="003F6B8F">
        <w:rPr>
          <w:rFonts w:asciiTheme="minorHAnsi" w:hAnsiTheme="minorHAnsi"/>
          <w:color w:val="000000"/>
        </w:rPr>
        <w:t>time work commitments and personal responsibilities. By analysing each part separately, it became easier to create a solution that addressed the needs of the group.</w:t>
      </w:r>
    </w:p>
    <w:p w14:paraId="5C767782" w14:textId="77777777" w:rsidR="003F6B8F" w:rsidRPr="003F6B8F" w:rsidRDefault="003F6B8F" w:rsidP="003F6B8F">
      <w:pPr>
        <w:pStyle w:val="NormalWeb"/>
        <w:rPr>
          <w:rFonts w:asciiTheme="minorHAnsi" w:hAnsiTheme="minorHAnsi"/>
          <w:color w:val="000000"/>
        </w:rPr>
      </w:pPr>
      <w:r w:rsidRPr="003F6B8F">
        <w:rPr>
          <w:rFonts w:asciiTheme="minorHAnsi" w:hAnsiTheme="minorHAnsi"/>
          <w:color w:val="000000"/>
        </w:rPr>
        <w:t>The use of</w:t>
      </w:r>
      <w:r w:rsidRPr="003F6B8F">
        <w:rPr>
          <w:rStyle w:val="apple-converted-space"/>
          <w:rFonts w:asciiTheme="minorHAnsi" w:eastAsiaTheme="majorEastAsia" w:hAnsiTheme="minorHAnsi"/>
          <w:color w:val="000000"/>
        </w:rPr>
        <w:t> </w:t>
      </w:r>
      <w:r w:rsidRPr="003F6B8F">
        <w:rPr>
          <w:rStyle w:val="Strong"/>
          <w:rFonts w:asciiTheme="minorHAnsi" w:eastAsiaTheme="majorEastAsia" w:hAnsiTheme="minorHAnsi"/>
          <w:b w:val="0"/>
          <w:bCs w:val="0"/>
          <w:color w:val="000000"/>
        </w:rPr>
        <w:t>abstraction</w:t>
      </w:r>
      <w:r w:rsidRPr="003F6B8F">
        <w:rPr>
          <w:rStyle w:val="apple-converted-space"/>
          <w:rFonts w:asciiTheme="minorHAnsi" w:eastAsiaTheme="majorEastAsia" w:hAnsiTheme="minorHAnsi"/>
          <w:b/>
          <w:bCs/>
          <w:color w:val="000000"/>
        </w:rPr>
        <w:t> </w:t>
      </w:r>
      <w:r w:rsidRPr="003F6B8F">
        <w:rPr>
          <w:rFonts w:asciiTheme="minorHAnsi" w:hAnsiTheme="minorHAnsi"/>
          <w:color w:val="000000"/>
        </w:rPr>
        <w:t>was also important throughout the design process. Rather than considering every detail about each student, the solution focused only on the information that directly affected meeting scheduling, such as availability, deadlines and timetable commitments. This reduced unnecessary complexity and made the proposed solution easier to understand and implement.</w:t>
      </w:r>
    </w:p>
    <w:p w14:paraId="47D38BDF" w14:textId="77777777" w:rsidR="003F6B8F" w:rsidRPr="003F6B8F" w:rsidRDefault="003F6B8F" w:rsidP="003F6B8F">
      <w:pPr>
        <w:pStyle w:val="NormalWeb"/>
        <w:rPr>
          <w:rFonts w:asciiTheme="minorHAnsi" w:hAnsiTheme="minorHAnsi"/>
          <w:color w:val="000000"/>
        </w:rPr>
      </w:pPr>
      <w:r w:rsidRPr="003F6B8F">
        <w:rPr>
          <w:rFonts w:asciiTheme="minorHAnsi" w:hAnsiTheme="minorHAnsi"/>
          <w:color w:val="000000"/>
        </w:rPr>
        <w:t>The</w:t>
      </w:r>
      <w:r w:rsidRPr="003F6B8F">
        <w:rPr>
          <w:rStyle w:val="apple-converted-space"/>
          <w:rFonts w:asciiTheme="minorHAnsi" w:eastAsiaTheme="majorEastAsia" w:hAnsiTheme="minorHAnsi"/>
          <w:color w:val="000000"/>
        </w:rPr>
        <w:t> </w:t>
      </w:r>
      <w:r w:rsidRPr="003F6B8F">
        <w:rPr>
          <w:rStyle w:val="Strong"/>
          <w:rFonts w:asciiTheme="minorHAnsi" w:eastAsiaTheme="majorEastAsia" w:hAnsiTheme="minorHAnsi"/>
          <w:b w:val="0"/>
          <w:bCs w:val="0"/>
          <w:color w:val="000000"/>
        </w:rPr>
        <w:t>MoSCoW prioritisation technique</w:t>
      </w:r>
      <w:r w:rsidRPr="003F6B8F">
        <w:rPr>
          <w:rStyle w:val="apple-converted-space"/>
          <w:rFonts w:asciiTheme="minorHAnsi" w:eastAsiaTheme="majorEastAsia" w:hAnsiTheme="minorHAnsi"/>
          <w:color w:val="000000"/>
        </w:rPr>
        <w:t> </w:t>
      </w:r>
      <w:r w:rsidRPr="003F6B8F">
        <w:rPr>
          <w:rFonts w:asciiTheme="minorHAnsi" w:hAnsiTheme="minorHAnsi"/>
          <w:color w:val="000000"/>
        </w:rPr>
        <w:t>helped identify which features were essential and which could be added in the future. Prioritising the most important requirements ensured that the solution focused on solving the main problem before considering additional improvements.</w:t>
      </w:r>
    </w:p>
    <w:p w14:paraId="19A9B518" w14:textId="77777777" w:rsidR="003F6B8F" w:rsidRPr="003F6B8F" w:rsidRDefault="003F6B8F" w:rsidP="003F6B8F">
      <w:pPr>
        <w:pStyle w:val="NormalWeb"/>
        <w:rPr>
          <w:rFonts w:asciiTheme="minorHAnsi" w:hAnsiTheme="minorHAnsi"/>
          <w:color w:val="000000"/>
        </w:rPr>
      </w:pPr>
      <w:r w:rsidRPr="003F6B8F">
        <w:rPr>
          <w:rFonts w:asciiTheme="minorHAnsi" w:hAnsiTheme="minorHAnsi"/>
          <w:color w:val="000000"/>
        </w:rPr>
        <w:t>Although the proposed solution is practical, it also has some limitations. For example, it depends on students providing accurate availability and responding promptly to meeting requests. If this information is incorrect or not updated, the scheduling process may not produce the best results. In addition, unexpected events such as illness or last-minute work shifts could still require meetings to be rearranged.</w:t>
      </w:r>
    </w:p>
    <w:p w14:paraId="1E950D59" w14:textId="0207ED32" w:rsidR="003F6B8F" w:rsidRPr="003F6B8F" w:rsidRDefault="003F6B8F" w:rsidP="003F6B8F">
      <w:pPr>
        <w:pStyle w:val="NormalWeb"/>
        <w:rPr>
          <w:rFonts w:asciiTheme="minorHAnsi" w:hAnsiTheme="minorHAnsi"/>
          <w:color w:val="000000"/>
        </w:rPr>
      </w:pPr>
      <w:r w:rsidRPr="003F6B8F">
        <w:rPr>
          <w:rFonts w:asciiTheme="minorHAnsi" w:hAnsiTheme="minorHAnsi"/>
          <w:color w:val="000000"/>
        </w:rPr>
        <w:t>Overall, I believe the proposed solution provides an organised and logical approach to scheduling group meetings. It demonstrates the use of computational thinking and problem</w:t>
      </w:r>
      <w:r w:rsidR="00314940">
        <w:rPr>
          <w:rFonts w:asciiTheme="minorHAnsi" w:hAnsiTheme="minorHAnsi"/>
          <w:color w:val="000000"/>
        </w:rPr>
        <w:t xml:space="preserve"> </w:t>
      </w:r>
      <w:r w:rsidRPr="003F6B8F">
        <w:rPr>
          <w:rFonts w:asciiTheme="minorHAnsi" w:hAnsiTheme="minorHAnsi"/>
          <w:color w:val="000000"/>
        </w:rPr>
        <w:t>solving techniques while supporting effective teamwork and helping students meet project deadlines more efficiently.</w:t>
      </w:r>
      <w:r w:rsidR="009B66EB">
        <w:rPr>
          <w:rFonts w:asciiTheme="minorHAnsi" w:hAnsiTheme="minorHAnsi"/>
          <w:color w:val="000000"/>
        </w:rPr>
        <w:t xml:space="preserve">[4] </w:t>
      </w:r>
    </w:p>
    <w:p w14:paraId="38F99E5C" w14:textId="77777777" w:rsidR="003F6B8F" w:rsidRPr="005453C6" w:rsidRDefault="003F6B8F" w:rsidP="005453C6">
      <w:pPr>
        <w:pStyle w:val="NormalWeb"/>
        <w:rPr>
          <w:rFonts w:asciiTheme="minorHAnsi" w:hAnsiTheme="minorHAnsi"/>
          <w:color w:val="000000"/>
        </w:rPr>
      </w:pPr>
    </w:p>
    <w:p w14:paraId="21FF816F" w14:textId="77777777" w:rsidR="00CE5ADB" w:rsidRPr="005453C6" w:rsidRDefault="00CE5ADB" w:rsidP="005937A8"/>
    <w:p w14:paraId="34C684F3" w14:textId="77777777" w:rsidR="005937A8" w:rsidRDefault="005937A8" w:rsidP="005937A8"/>
    <w:p w14:paraId="7A7EF0C4" w14:textId="77777777" w:rsidR="005937A8" w:rsidRDefault="005937A8" w:rsidP="005937A8"/>
    <w:p w14:paraId="3A8A145B" w14:textId="77777777" w:rsidR="009B66EB" w:rsidRDefault="009B66EB" w:rsidP="005937A8"/>
    <w:p w14:paraId="34DA0F6F" w14:textId="77777777" w:rsidR="009B66EB" w:rsidRDefault="009B66EB" w:rsidP="005937A8"/>
    <w:p w14:paraId="034EA65D" w14:textId="77777777" w:rsidR="009B66EB" w:rsidRDefault="009B66EB" w:rsidP="005937A8"/>
    <w:p w14:paraId="6B7DE66D" w14:textId="77777777" w:rsidR="009B66EB" w:rsidRDefault="009B66EB" w:rsidP="005937A8"/>
    <w:p w14:paraId="3EDD2677" w14:textId="77777777" w:rsidR="009B66EB" w:rsidRDefault="009B66EB" w:rsidP="005937A8"/>
    <w:p w14:paraId="7E7E0618" w14:textId="62684181" w:rsidR="009B66EB" w:rsidRDefault="009B66EB" w:rsidP="003C65DE">
      <w:pPr>
        <w:pStyle w:val="Heading2"/>
      </w:pPr>
      <w:bookmarkStart w:id="39" w:name="_Toc235696034"/>
      <w:bookmarkStart w:id="40" w:name="_Toc235696133"/>
      <w:bookmarkStart w:id="41" w:name="_Toc235696628"/>
      <w:r>
        <w:t>References</w:t>
      </w:r>
      <w:bookmarkEnd w:id="39"/>
      <w:bookmarkEnd w:id="40"/>
      <w:bookmarkEnd w:id="41"/>
      <w:r>
        <w:t xml:space="preserve"> </w:t>
      </w:r>
    </w:p>
    <w:p w14:paraId="0E5A5582" w14:textId="36BA371F" w:rsidR="009B66EB" w:rsidRPr="009B66EB" w:rsidRDefault="00E57DCB" w:rsidP="009B66EB">
      <w:pPr>
        <w:pStyle w:val="pdq2pgselectionanchorcontainer"/>
        <w:rPr>
          <w:rFonts w:asciiTheme="minorHAnsi" w:hAnsiTheme="minorHAnsi"/>
          <w:color w:val="000000"/>
        </w:rPr>
      </w:pPr>
      <w:r>
        <w:rPr>
          <w:rStyle w:val="Strong"/>
          <w:rFonts w:asciiTheme="minorHAnsi" w:eastAsiaTheme="majorEastAsia" w:hAnsiTheme="minorHAnsi"/>
          <w:color w:val="000000"/>
        </w:rPr>
        <w:t>[</w:t>
      </w:r>
      <w:r w:rsidR="009B66EB" w:rsidRPr="009B66EB">
        <w:rPr>
          <w:rStyle w:val="Strong"/>
          <w:rFonts w:asciiTheme="minorHAnsi" w:eastAsiaTheme="majorEastAsia" w:hAnsiTheme="minorHAnsi"/>
          <w:color w:val="000000"/>
        </w:rPr>
        <w:t>1]</w:t>
      </w:r>
      <w:r w:rsidR="009B66EB" w:rsidRPr="009B66EB">
        <w:rPr>
          <w:rStyle w:val="apple-converted-space"/>
          <w:rFonts w:asciiTheme="minorHAnsi" w:eastAsiaTheme="majorEastAsia" w:hAnsiTheme="minorHAnsi"/>
          <w:color w:val="000000"/>
        </w:rPr>
        <w:t> </w:t>
      </w:r>
      <w:r w:rsidR="009B66EB" w:rsidRPr="009B66EB">
        <w:rPr>
          <w:rFonts w:asciiTheme="minorHAnsi" w:hAnsiTheme="minorHAnsi"/>
          <w:color w:val="000000"/>
        </w:rPr>
        <w:t>OpenStax,</w:t>
      </w:r>
      <w:r w:rsidR="009B66EB" w:rsidRPr="009B66EB">
        <w:rPr>
          <w:rStyle w:val="apple-converted-space"/>
          <w:rFonts w:asciiTheme="minorHAnsi" w:eastAsiaTheme="majorEastAsia" w:hAnsiTheme="minorHAnsi"/>
          <w:color w:val="000000"/>
        </w:rPr>
        <w:t> </w:t>
      </w:r>
      <w:r w:rsidR="009B66EB" w:rsidRPr="009B66EB">
        <w:rPr>
          <w:rStyle w:val="Emphasis"/>
          <w:rFonts w:asciiTheme="minorHAnsi" w:eastAsiaTheme="majorEastAsia" w:hAnsiTheme="minorHAnsi"/>
          <w:color w:val="000000"/>
        </w:rPr>
        <w:t>Introduction to Computer Science – 2.1 Computational Thinking</w:t>
      </w:r>
      <w:r w:rsidR="009B66EB" w:rsidRPr="009B66EB">
        <w:rPr>
          <w:rFonts w:asciiTheme="minorHAnsi" w:hAnsiTheme="minorHAnsi"/>
          <w:color w:val="000000"/>
        </w:rPr>
        <w:t>. Available:</w:t>
      </w:r>
      <w:r w:rsidR="009B66EB" w:rsidRPr="009B66EB">
        <w:rPr>
          <w:rStyle w:val="apple-converted-space"/>
          <w:rFonts w:asciiTheme="minorHAnsi" w:eastAsiaTheme="majorEastAsia" w:hAnsiTheme="minorHAnsi"/>
          <w:color w:val="000000"/>
        </w:rPr>
        <w:t> </w:t>
      </w:r>
      <w:hyperlink r:id="rId7" w:tgtFrame="_blank" w:history="1">
        <w:r w:rsidR="009B66EB" w:rsidRPr="009B66EB">
          <w:rPr>
            <w:rStyle w:val="Hyperlink"/>
            <w:rFonts w:asciiTheme="minorHAnsi" w:eastAsiaTheme="majorEastAsia" w:hAnsiTheme="minorHAnsi"/>
          </w:rPr>
          <w:t>https</w:t>
        </w:r>
        <w:r w:rsidR="009B66EB" w:rsidRPr="009B66EB">
          <w:rPr>
            <w:rStyle w:val="Hyperlink"/>
            <w:rFonts w:asciiTheme="minorHAnsi" w:eastAsiaTheme="majorEastAsia" w:hAnsiTheme="minorHAnsi"/>
          </w:rPr>
          <w:t>:</w:t>
        </w:r>
        <w:r w:rsidR="009B66EB" w:rsidRPr="009B66EB">
          <w:rPr>
            <w:rStyle w:val="Hyperlink"/>
            <w:rFonts w:asciiTheme="minorHAnsi" w:eastAsiaTheme="majorEastAsia" w:hAnsiTheme="minorHAnsi"/>
          </w:rPr>
          <w:t>//open</w:t>
        </w:r>
        <w:r w:rsidR="009B66EB" w:rsidRPr="009B66EB">
          <w:rPr>
            <w:rStyle w:val="Hyperlink"/>
            <w:rFonts w:asciiTheme="minorHAnsi" w:eastAsiaTheme="majorEastAsia" w:hAnsiTheme="minorHAnsi"/>
          </w:rPr>
          <w:t>s</w:t>
        </w:r>
        <w:r w:rsidR="009B66EB" w:rsidRPr="009B66EB">
          <w:rPr>
            <w:rStyle w:val="Hyperlink"/>
            <w:rFonts w:asciiTheme="minorHAnsi" w:eastAsiaTheme="majorEastAsia" w:hAnsiTheme="minorHAnsi"/>
          </w:rPr>
          <w:t>tax.org/books/introduction-computer-science/pages/2-1-computational-thinking</w:t>
        </w:r>
      </w:hyperlink>
      <w:r w:rsidR="009B66EB" w:rsidRPr="009B66EB">
        <w:rPr>
          <w:rFonts w:asciiTheme="minorHAnsi" w:hAnsiTheme="minorHAnsi"/>
          <w:color w:val="000000"/>
        </w:rPr>
        <w:t xml:space="preserve">. Accessed: Jul. </w:t>
      </w:r>
      <w:r w:rsidR="005E63E4">
        <w:rPr>
          <w:rFonts w:asciiTheme="minorHAnsi" w:hAnsiTheme="minorHAnsi"/>
          <w:color w:val="000000"/>
        </w:rPr>
        <w:t>16</w:t>
      </w:r>
      <w:r w:rsidR="009B66EB" w:rsidRPr="009B66EB">
        <w:rPr>
          <w:rFonts w:asciiTheme="minorHAnsi" w:hAnsiTheme="minorHAnsi"/>
          <w:color w:val="000000"/>
        </w:rPr>
        <w:t>, 2026.</w:t>
      </w:r>
      <w:r w:rsidR="009B66EB" w:rsidRPr="009B66EB">
        <w:rPr>
          <w:rStyle w:val="apple-converted-space"/>
          <w:rFonts w:asciiTheme="minorHAnsi" w:eastAsiaTheme="majorEastAsia" w:hAnsiTheme="minorHAnsi"/>
          <w:color w:val="000000"/>
        </w:rPr>
        <w:t> </w:t>
      </w:r>
    </w:p>
    <w:p w14:paraId="3A8F24D5" w14:textId="44BCE48A" w:rsidR="009B66EB" w:rsidRPr="009B66EB" w:rsidRDefault="009B66EB" w:rsidP="009B66EB">
      <w:pPr>
        <w:pStyle w:val="NormalWeb"/>
        <w:rPr>
          <w:rFonts w:asciiTheme="minorHAnsi" w:hAnsiTheme="minorHAnsi"/>
          <w:color w:val="000000"/>
        </w:rPr>
      </w:pPr>
      <w:r w:rsidRPr="009B66EB">
        <w:rPr>
          <w:rStyle w:val="Strong"/>
          <w:rFonts w:asciiTheme="minorHAnsi" w:eastAsiaTheme="majorEastAsia" w:hAnsiTheme="minorHAnsi"/>
          <w:color w:val="000000"/>
        </w:rPr>
        <w:t>[2]</w:t>
      </w:r>
      <w:r w:rsidRPr="009B66EB">
        <w:rPr>
          <w:rStyle w:val="apple-converted-space"/>
          <w:rFonts w:asciiTheme="minorHAnsi" w:eastAsiaTheme="majorEastAsia" w:hAnsiTheme="minorHAnsi"/>
          <w:color w:val="000000"/>
        </w:rPr>
        <w:t> </w:t>
      </w:r>
      <w:r w:rsidRPr="009B66EB">
        <w:rPr>
          <w:rFonts w:asciiTheme="minorHAnsi" w:hAnsiTheme="minorHAnsi"/>
          <w:color w:val="000000"/>
        </w:rPr>
        <w:t>Atlassian,</w:t>
      </w:r>
      <w:r w:rsidRPr="009B66EB">
        <w:rPr>
          <w:rStyle w:val="apple-converted-space"/>
          <w:rFonts w:asciiTheme="minorHAnsi" w:eastAsiaTheme="majorEastAsia" w:hAnsiTheme="minorHAnsi"/>
          <w:color w:val="000000"/>
        </w:rPr>
        <w:t> </w:t>
      </w:r>
      <w:r w:rsidRPr="009B66EB">
        <w:rPr>
          <w:rStyle w:val="Emphasis"/>
          <w:rFonts w:asciiTheme="minorHAnsi" w:eastAsiaTheme="majorEastAsia" w:hAnsiTheme="minorHAnsi"/>
          <w:color w:val="000000"/>
        </w:rPr>
        <w:t>Six Product Prioritization Frameworks and How to Pick the Right One</w:t>
      </w:r>
      <w:r w:rsidRPr="009B66EB">
        <w:rPr>
          <w:rFonts w:asciiTheme="minorHAnsi" w:hAnsiTheme="minorHAnsi"/>
          <w:color w:val="000000"/>
        </w:rPr>
        <w:t>. Available:</w:t>
      </w:r>
      <w:r w:rsidRPr="009B66EB">
        <w:rPr>
          <w:rStyle w:val="apple-converted-space"/>
          <w:rFonts w:asciiTheme="minorHAnsi" w:eastAsiaTheme="majorEastAsia" w:hAnsiTheme="minorHAnsi"/>
          <w:color w:val="000000"/>
        </w:rPr>
        <w:t> </w:t>
      </w:r>
      <w:hyperlink r:id="rId8" w:tgtFrame="_blank" w:history="1">
        <w:r w:rsidRPr="009B66EB">
          <w:rPr>
            <w:rStyle w:val="Hyperlink"/>
            <w:rFonts w:asciiTheme="minorHAnsi" w:eastAsiaTheme="majorEastAsia" w:hAnsiTheme="minorHAnsi"/>
          </w:rPr>
          <w:t>https://www.atlassian.com/agile/product-management/prioritization-framework</w:t>
        </w:r>
      </w:hyperlink>
      <w:r w:rsidRPr="009B66EB">
        <w:rPr>
          <w:rFonts w:asciiTheme="minorHAnsi" w:hAnsiTheme="minorHAnsi"/>
          <w:color w:val="000000"/>
        </w:rPr>
        <w:t xml:space="preserve">. Accessed: Jul. </w:t>
      </w:r>
      <w:r w:rsidR="005E63E4">
        <w:rPr>
          <w:rFonts w:asciiTheme="minorHAnsi" w:hAnsiTheme="minorHAnsi"/>
          <w:color w:val="000000"/>
        </w:rPr>
        <w:t>17</w:t>
      </w:r>
      <w:r w:rsidRPr="009B66EB">
        <w:rPr>
          <w:rFonts w:asciiTheme="minorHAnsi" w:hAnsiTheme="minorHAnsi"/>
          <w:color w:val="000000"/>
        </w:rPr>
        <w:t>, 2026.</w:t>
      </w:r>
      <w:r w:rsidRPr="009B66EB">
        <w:rPr>
          <w:rStyle w:val="apple-converted-space"/>
          <w:rFonts w:asciiTheme="minorHAnsi" w:eastAsiaTheme="majorEastAsia" w:hAnsiTheme="minorHAnsi"/>
          <w:color w:val="000000"/>
        </w:rPr>
        <w:t> </w:t>
      </w:r>
    </w:p>
    <w:p w14:paraId="05BB77F9" w14:textId="77777777" w:rsidR="00BC5E37" w:rsidRPr="00BC5E37" w:rsidRDefault="00BC5E37" w:rsidP="008C4EE8">
      <w:pPr>
        <w:pStyle w:val="NormalWeb"/>
        <w:rPr>
          <w:rStyle w:val="Strong"/>
          <w:rFonts w:asciiTheme="minorHAnsi" w:eastAsiaTheme="majorEastAsia" w:hAnsiTheme="minorHAnsi"/>
          <w:color w:val="000000"/>
        </w:rPr>
      </w:pPr>
      <w:r w:rsidRPr="00BC5E37">
        <w:rPr>
          <w:rStyle w:val="Strong"/>
          <w:rFonts w:eastAsiaTheme="majorEastAsia"/>
          <w:color w:val="000000"/>
        </w:rPr>
        <w:t>[</w:t>
      </w:r>
      <w:r w:rsidRPr="00BC5E37">
        <w:rPr>
          <w:rStyle w:val="Strong"/>
          <w:rFonts w:asciiTheme="minorHAnsi" w:eastAsiaTheme="majorEastAsia" w:hAnsiTheme="minorHAnsi"/>
          <w:color w:val="000000"/>
        </w:rPr>
        <w:t>3]</w:t>
      </w:r>
      <w:r w:rsidRPr="00BC5E37">
        <w:rPr>
          <w:rStyle w:val="apple-converted-space"/>
          <w:rFonts w:asciiTheme="minorHAnsi" w:eastAsiaTheme="majorEastAsia" w:hAnsiTheme="minorHAnsi"/>
          <w:color w:val="000000"/>
        </w:rPr>
        <w:t> </w:t>
      </w:r>
      <w:r w:rsidRPr="00BC5E37">
        <w:rPr>
          <w:rFonts w:asciiTheme="minorHAnsi" w:hAnsiTheme="minorHAnsi"/>
          <w:color w:val="000000"/>
        </w:rPr>
        <w:t>BBC Bitesize,</w:t>
      </w:r>
      <w:r w:rsidRPr="00BC5E37">
        <w:rPr>
          <w:rStyle w:val="apple-converted-space"/>
          <w:rFonts w:asciiTheme="minorHAnsi" w:eastAsiaTheme="majorEastAsia" w:hAnsiTheme="minorHAnsi"/>
          <w:color w:val="000000"/>
        </w:rPr>
        <w:t> </w:t>
      </w:r>
      <w:r w:rsidRPr="00BC5E37">
        <w:rPr>
          <w:rStyle w:val="Emphasis"/>
          <w:rFonts w:asciiTheme="minorHAnsi" w:eastAsiaTheme="majorEastAsia" w:hAnsiTheme="minorHAnsi"/>
          <w:color w:val="000000"/>
        </w:rPr>
        <w:t>Computational Thinking</w:t>
      </w:r>
      <w:r w:rsidRPr="00BC5E37">
        <w:rPr>
          <w:rFonts w:asciiTheme="minorHAnsi" w:hAnsiTheme="minorHAnsi"/>
          <w:color w:val="000000"/>
        </w:rPr>
        <w:t>. Available:</w:t>
      </w:r>
      <w:r w:rsidRPr="00BC5E37">
        <w:rPr>
          <w:rStyle w:val="apple-converted-space"/>
          <w:rFonts w:asciiTheme="minorHAnsi" w:eastAsiaTheme="majorEastAsia" w:hAnsiTheme="minorHAnsi"/>
          <w:color w:val="000000"/>
        </w:rPr>
        <w:t> </w:t>
      </w:r>
      <w:hyperlink r:id="rId9" w:tgtFrame="_new" w:history="1">
        <w:r w:rsidRPr="00BC5E37">
          <w:rPr>
            <w:rStyle w:val="Hyperlink"/>
            <w:rFonts w:asciiTheme="minorHAnsi" w:eastAsiaTheme="majorEastAsia" w:hAnsiTheme="minorHAnsi"/>
          </w:rPr>
          <w:t>https://www.bbc.co.uk/bi</w:t>
        </w:r>
        <w:r w:rsidRPr="00BC5E37">
          <w:rPr>
            <w:rStyle w:val="Hyperlink"/>
            <w:rFonts w:asciiTheme="minorHAnsi" w:eastAsiaTheme="majorEastAsia" w:hAnsiTheme="minorHAnsi"/>
          </w:rPr>
          <w:t>t</w:t>
        </w:r>
        <w:r w:rsidRPr="00BC5E37">
          <w:rPr>
            <w:rStyle w:val="Hyperlink"/>
            <w:rFonts w:asciiTheme="minorHAnsi" w:eastAsiaTheme="majorEastAsia" w:hAnsiTheme="minorHAnsi"/>
          </w:rPr>
          <w:t>esize/topics/z7tp34j</w:t>
        </w:r>
      </w:hyperlink>
      <w:r w:rsidRPr="00BC5E37">
        <w:rPr>
          <w:rFonts w:asciiTheme="minorHAnsi" w:hAnsiTheme="minorHAnsi"/>
          <w:color w:val="000000"/>
        </w:rPr>
        <w:t xml:space="preserve">. Accessed: Jul. </w:t>
      </w:r>
      <w:r w:rsidRPr="00BC5E37">
        <w:rPr>
          <w:rFonts w:asciiTheme="minorHAnsi" w:hAnsiTheme="minorHAnsi"/>
          <w:color w:val="000000"/>
        </w:rPr>
        <w:t>17,</w:t>
      </w:r>
      <w:r w:rsidRPr="00BC5E37">
        <w:rPr>
          <w:rFonts w:asciiTheme="minorHAnsi" w:hAnsiTheme="minorHAnsi"/>
          <w:color w:val="000000"/>
        </w:rPr>
        <w:t xml:space="preserve"> 2026.</w:t>
      </w:r>
    </w:p>
    <w:p w14:paraId="2789A49A" w14:textId="208F8569" w:rsidR="008C4EE8" w:rsidRPr="00BC5E37" w:rsidRDefault="008C4EE8" w:rsidP="008C4EE8">
      <w:pPr>
        <w:pStyle w:val="NormalWeb"/>
        <w:rPr>
          <w:rFonts w:asciiTheme="minorHAnsi" w:eastAsiaTheme="majorEastAsia" w:hAnsiTheme="minorHAnsi"/>
          <w:i/>
          <w:iCs/>
          <w:color w:val="000000"/>
        </w:rPr>
      </w:pPr>
      <w:r w:rsidRPr="00BC5E37">
        <w:rPr>
          <w:rStyle w:val="Strong"/>
          <w:rFonts w:asciiTheme="minorHAnsi" w:eastAsiaTheme="majorEastAsia" w:hAnsiTheme="minorHAnsi"/>
          <w:color w:val="000000"/>
        </w:rPr>
        <w:t>[4]</w:t>
      </w:r>
      <w:r w:rsidRPr="00BC5E37">
        <w:rPr>
          <w:rStyle w:val="apple-converted-space"/>
          <w:rFonts w:asciiTheme="minorHAnsi" w:eastAsiaTheme="majorEastAsia" w:hAnsiTheme="minorHAnsi"/>
          <w:color w:val="000000"/>
        </w:rPr>
        <w:t> </w:t>
      </w:r>
      <w:r w:rsidRPr="00BC5E37">
        <w:rPr>
          <w:rFonts w:asciiTheme="minorHAnsi" w:hAnsiTheme="minorHAnsi"/>
          <w:color w:val="000000"/>
        </w:rPr>
        <w:t>Project Management Institute,</w:t>
      </w:r>
      <w:r w:rsidRPr="00BC5E37">
        <w:rPr>
          <w:rStyle w:val="apple-converted-space"/>
          <w:rFonts w:asciiTheme="minorHAnsi" w:eastAsiaTheme="majorEastAsia" w:hAnsiTheme="minorHAnsi"/>
          <w:color w:val="000000"/>
        </w:rPr>
        <w:t> </w:t>
      </w:r>
      <w:r w:rsidRPr="00BC5E37">
        <w:rPr>
          <w:rStyle w:val="Emphasis"/>
          <w:rFonts w:asciiTheme="minorHAnsi" w:eastAsiaTheme="majorEastAsia" w:hAnsiTheme="minorHAnsi"/>
          <w:color w:val="000000"/>
        </w:rPr>
        <w:t>What Is Project Management?</w:t>
      </w:r>
      <w:r w:rsidRPr="00BC5E37">
        <w:rPr>
          <w:rStyle w:val="apple-converted-space"/>
          <w:rFonts w:asciiTheme="minorHAnsi" w:eastAsiaTheme="majorEastAsia" w:hAnsiTheme="minorHAnsi"/>
          <w:color w:val="000000"/>
        </w:rPr>
        <w:t> </w:t>
      </w:r>
      <w:r w:rsidRPr="00BC5E37">
        <w:rPr>
          <w:rFonts w:asciiTheme="minorHAnsi" w:hAnsiTheme="minorHAnsi"/>
          <w:color w:val="000000"/>
        </w:rPr>
        <w:t>Available:</w:t>
      </w:r>
      <w:r w:rsidRPr="00BC5E37">
        <w:rPr>
          <w:rStyle w:val="apple-converted-space"/>
          <w:rFonts w:asciiTheme="minorHAnsi" w:eastAsiaTheme="majorEastAsia" w:hAnsiTheme="minorHAnsi"/>
          <w:color w:val="000000"/>
        </w:rPr>
        <w:t> </w:t>
      </w:r>
      <w:hyperlink r:id="rId10" w:tgtFrame="_new" w:history="1">
        <w:r w:rsidRPr="00BC5E37">
          <w:rPr>
            <w:rStyle w:val="Hyperlink"/>
            <w:rFonts w:asciiTheme="minorHAnsi" w:eastAsiaTheme="majorEastAsia" w:hAnsiTheme="minorHAnsi"/>
          </w:rPr>
          <w:t>https://w</w:t>
        </w:r>
        <w:r w:rsidRPr="00BC5E37">
          <w:rPr>
            <w:rStyle w:val="Hyperlink"/>
            <w:rFonts w:asciiTheme="minorHAnsi" w:eastAsiaTheme="majorEastAsia" w:hAnsiTheme="minorHAnsi"/>
          </w:rPr>
          <w:t>w</w:t>
        </w:r>
        <w:r w:rsidRPr="00BC5E37">
          <w:rPr>
            <w:rStyle w:val="Hyperlink"/>
            <w:rFonts w:asciiTheme="minorHAnsi" w:eastAsiaTheme="majorEastAsia" w:hAnsiTheme="minorHAnsi"/>
          </w:rPr>
          <w:t>w.pmi.org/about/learn-about-pmi/what-is-project-management</w:t>
        </w:r>
      </w:hyperlink>
      <w:r w:rsidRPr="00BC5E37">
        <w:rPr>
          <w:rFonts w:asciiTheme="minorHAnsi" w:hAnsiTheme="minorHAnsi"/>
          <w:color w:val="000000"/>
        </w:rPr>
        <w:t>. Accessed: Jul. 17, 2026.</w:t>
      </w:r>
    </w:p>
    <w:p w14:paraId="667C6A08" w14:textId="12E49C43" w:rsidR="008C4EE8" w:rsidRPr="00BC5E37" w:rsidRDefault="008C4EE8" w:rsidP="008C4EE8">
      <w:pPr>
        <w:pStyle w:val="NormalWeb"/>
        <w:rPr>
          <w:rFonts w:asciiTheme="minorHAnsi" w:hAnsiTheme="minorHAnsi"/>
          <w:color w:val="000000"/>
        </w:rPr>
      </w:pPr>
      <w:r w:rsidRPr="00BC5E37">
        <w:rPr>
          <w:rStyle w:val="Strong"/>
          <w:rFonts w:asciiTheme="minorHAnsi" w:eastAsiaTheme="majorEastAsia" w:hAnsiTheme="minorHAnsi"/>
          <w:color w:val="000000"/>
        </w:rPr>
        <w:t>[5]</w:t>
      </w:r>
      <w:r w:rsidRPr="00BC5E37">
        <w:rPr>
          <w:rStyle w:val="apple-converted-space"/>
          <w:rFonts w:asciiTheme="minorHAnsi" w:eastAsiaTheme="majorEastAsia" w:hAnsiTheme="minorHAnsi"/>
          <w:color w:val="000000"/>
        </w:rPr>
        <w:t> </w:t>
      </w:r>
      <w:r w:rsidRPr="00BC5E37">
        <w:rPr>
          <w:rFonts w:asciiTheme="minorHAnsi" w:hAnsiTheme="minorHAnsi"/>
          <w:color w:val="000000"/>
        </w:rPr>
        <w:t>The Open University,</w:t>
      </w:r>
      <w:r w:rsidRPr="00BC5E37">
        <w:rPr>
          <w:rStyle w:val="apple-converted-space"/>
          <w:rFonts w:asciiTheme="minorHAnsi" w:eastAsiaTheme="majorEastAsia" w:hAnsiTheme="minorHAnsi"/>
          <w:color w:val="000000"/>
        </w:rPr>
        <w:t> </w:t>
      </w:r>
      <w:r w:rsidRPr="00BC5E37">
        <w:rPr>
          <w:rStyle w:val="Emphasis"/>
          <w:rFonts w:asciiTheme="minorHAnsi" w:eastAsiaTheme="majorEastAsia" w:hAnsiTheme="minorHAnsi"/>
          <w:color w:val="000000"/>
        </w:rPr>
        <w:t>Introduction to Computational Thinking</w:t>
      </w:r>
      <w:r w:rsidRPr="00BC5E37">
        <w:rPr>
          <w:rFonts w:asciiTheme="minorHAnsi" w:hAnsiTheme="minorHAnsi"/>
          <w:color w:val="000000"/>
        </w:rPr>
        <w:t>. Available:</w:t>
      </w:r>
      <w:r w:rsidRPr="00BC5E37">
        <w:rPr>
          <w:rStyle w:val="apple-converted-space"/>
          <w:rFonts w:asciiTheme="minorHAnsi" w:eastAsiaTheme="majorEastAsia" w:hAnsiTheme="minorHAnsi"/>
          <w:color w:val="000000"/>
        </w:rPr>
        <w:t> </w:t>
      </w:r>
      <w:hyperlink r:id="rId11" w:tgtFrame="_new" w:history="1">
        <w:r w:rsidRPr="00BC5E37">
          <w:rPr>
            <w:rStyle w:val="Hyperlink"/>
            <w:rFonts w:asciiTheme="minorHAnsi" w:eastAsiaTheme="majorEastAsia" w:hAnsiTheme="minorHAnsi"/>
          </w:rPr>
          <w:t>https://</w:t>
        </w:r>
        <w:r w:rsidRPr="00BC5E37">
          <w:rPr>
            <w:rStyle w:val="Hyperlink"/>
            <w:rFonts w:asciiTheme="minorHAnsi" w:eastAsiaTheme="majorEastAsia" w:hAnsiTheme="minorHAnsi"/>
          </w:rPr>
          <w:t>w</w:t>
        </w:r>
        <w:r w:rsidRPr="00BC5E37">
          <w:rPr>
            <w:rStyle w:val="Hyperlink"/>
            <w:rFonts w:asciiTheme="minorHAnsi" w:eastAsiaTheme="majorEastAsia" w:hAnsiTheme="minorHAnsi"/>
          </w:rPr>
          <w:t>ww.open.edu/openlearn/science-maths-technology/introduction-computational-thinking/content-section-0</w:t>
        </w:r>
      </w:hyperlink>
      <w:r w:rsidRPr="00BC5E37">
        <w:rPr>
          <w:rFonts w:asciiTheme="minorHAnsi" w:hAnsiTheme="minorHAnsi"/>
          <w:color w:val="000000"/>
        </w:rPr>
        <w:t xml:space="preserve">. Accessed: Jul. </w:t>
      </w:r>
      <w:r w:rsidRPr="00BC5E37">
        <w:rPr>
          <w:rFonts w:asciiTheme="minorHAnsi" w:hAnsiTheme="minorHAnsi"/>
          <w:color w:val="000000"/>
        </w:rPr>
        <w:t>18</w:t>
      </w:r>
      <w:r w:rsidRPr="00BC5E37">
        <w:rPr>
          <w:rFonts w:asciiTheme="minorHAnsi" w:hAnsiTheme="minorHAnsi"/>
          <w:color w:val="000000"/>
        </w:rPr>
        <w:t>, 2026.</w:t>
      </w:r>
    </w:p>
    <w:p w14:paraId="790E5857" w14:textId="77777777" w:rsidR="009B66EB" w:rsidRPr="009B66EB" w:rsidRDefault="009B66EB" w:rsidP="005937A8"/>
    <w:sectPr w:rsidR="009B66EB" w:rsidRPr="009B66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814FE"/>
    <w:multiLevelType w:val="multilevel"/>
    <w:tmpl w:val="20722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84E31"/>
    <w:multiLevelType w:val="multilevel"/>
    <w:tmpl w:val="DEDA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8198528">
    <w:abstractNumId w:val="0"/>
  </w:num>
  <w:num w:numId="2" w16cid:durableId="15686833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37E"/>
    <w:rsid w:val="00000388"/>
    <w:rsid w:val="00001EDB"/>
    <w:rsid w:val="0004368C"/>
    <w:rsid w:val="000A74AB"/>
    <w:rsid w:val="000D03BC"/>
    <w:rsid w:val="00196B50"/>
    <w:rsid w:val="001B7F2E"/>
    <w:rsid w:val="0031173C"/>
    <w:rsid w:val="003129F4"/>
    <w:rsid w:val="00314940"/>
    <w:rsid w:val="0034180C"/>
    <w:rsid w:val="0036408D"/>
    <w:rsid w:val="003A06EE"/>
    <w:rsid w:val="003C65DE"/>
    <w:rsid w:val="003D2BC2"/>
    <w:rsid w:val="003E56F8"/>
    <w:rsid w:val="003F6B8F"/>
    <w:rsid w:val="004702E6"/>
    <w:rsid w:val="00493289"/>
    <w:rsid w:val="004A7A43"/>
    <w:rsid w:val="004C1E3F"/>
    <w:rsid w:val="00500828"/>
    <w:rsid w:val="005453C6"/>
    <w:rsid w:val="00546825"/>
    <w:rsid w:val="00564C73"/>
    <w:rsid w:val="00572242"/>
    <w:rsid w:val="00580105"/>
    <w:rsid w:val="00584F75"/>
    <w:rsid w:val="00592094"/>
    <w:rsid w:val="0059301F"/>
    <w:rsid w:val="005937A8"/>
    <w:rsid w:val="005D083E"/>
    <w:rsid w:val="005E63E4"/>
    <w:rsid w:val="006C6357"/>
    <w:rsid w:val="0071454F"/>
    <w:rsid w:val="00742694"/>
    <w:rsid w:val="0074637E"/>
    <w:rsid w:val="00755B90"/>
    <w:rsid w:val="007722BD"/>
    <w:rsid w:val="00773D37"/>
    <w:rsid w:val="007838B8"/>
    <w:rsid w:val="00832CAD"/>
    <w:rsid w:val="008606BA"/>
    <w:rsid w:val="00874C63"/>
    <w:rsid w:val="008C0B6B"/>
    <w:rsid w:val="008C4EE8"/>
    <w:rsid w:val="008D3DBD"/>
    <w:rsid w:val="00900AD3"/>
    <w:rsid w:val="00976169"/>
    <w:rsid w:val="009B66EB"/>
    <w:rsid w:val="00A24F63"/>
    <w:rsid w:val="00A33751"/>
    <w:rsid w:val="00A377C9"/>
    <w:rsid w:val="00B42180"/>
    <w:rsid w:val="00B53B2C"/>
    <w:rsid w:val="00B8342B"/>
    <w:rsid w:val="00BA2BBA"/>
    <w:rsid w:val="00BA7D2C"/>
    <w:rsid w:val="00BC5E37"/>
    <w:rsid w:val="00BF298A"/>
    <w:rsid w:val="00C55870"/>
    <w:rsid w:val="00C6581E"/>
    <w:rsid w:val="00C7259F"/>
    <w:rsid w:val="00C92183"/>
    <w:rsid w:val="00CA1060"/>
    <w:rsid w:val="00CD4CD3"/>
    <w:rsid w:val="00CE5ADB"/>
    <w:rsid w:val="00D701F4"/>
    <w:rsid w:val="00DA75D3"/>
    <w:rsid w:val="00DB6D4D"/>
    <w:rsid w:val="00DD7154"/>
    <w:rsid w:val="00E47B81"/>
    <w:rsid w:val="00E57DCB"/>
    <w:rsid w:val="00E65842"/>
    <w:rsid w:val="00EB3AA5"/>
    <w:rsid w:val="00F01F8A"/>
    <w:rsid w:val="00F66A9C"/>
    <w:rsid w:val="00F97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CBE63"/>
  <w15:chartTrackingRefBased/>
  <w15:docId w15:val="{AD821678-F178-4B4C-9AE6-1C5E3422E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63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63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463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63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63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63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63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63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63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3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63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463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63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63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63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63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63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637E"/>
    <w:rPr>
      <w:rFonts w:eastAsiaTheme="majorEastAsia" w:cstheme="majorBidi"/>
      <w:color w:val="272727" w:themeColor="text1" w:themeTint="D8"/>
    </w:rPr>
  </w:style>
  <w:style w:type="paragraph" w:styleId="Title">
    <w:name w:val="Title"/>
    <w:basedOn w:val="Normal"/>
    <w:next w:val="Normal"/>
    <w:link w:val="TitleChar"/>
    <w:uiPriority w:val="10"/>
    <w:qFormat/>
    <w:rsid w:val="007463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3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63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63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637E"/>
    <w:pPr>
      <w:spacing w:before="160"/>
      <w:jc w:val="center"/>
    </w:pPr>
    <w:rPr>
      <w:i/>
      <w:iCs/>
      <w:color w:val="404040" w:themeColor="text1" w:themeTint="BF"/>
    </w:rPr>
  </w:style>
  <w:style w:type="character" w:customStyle="1" w:styleId="QuoteChar">
    <w:name w:val="Quote Char"/>
    <w:basedOn w:val="DefaultParagraphFont"/>
    <w:link w:val="Quote"/>
    <w:uiPriority w:val="29"/>
    <w:rsid w:val="0074637E"/>
    <w:rPr>
      <w:i/>
      <w:iCs/>
      <w:color w:val="404040" w:themeColor="text1" w:themeTint="BF"/>
    </w:rPr>
  </w:style>
  <w:style w:type="paragraph" w:styleId="ListParagraph">
    <w:name w:val="List Paragraph"/>
    <w:basedOn w:val="Normal"/>
    <w:uiPriority w:val="34"/>
    <w:qFormat/>
    <w:rsid w:val="0074637E"/>
    <w:pPr>
      <w:ind w:left="720"/>
      <w:contextualSpacing/>
    </w:pPr>
  </w:style>
  <w:style w:type="character" w:styleId="IntenseEmphasis">
    <w:name w:val="Intense Emphasis"/>
    <w:basedOn w:val="DefaultParagraphFont"/>
    <w:uiPriority w:val="21"/>
    <w:qFormat/>
    <w:rsid w:val="0074637E"/>
    <w:rPr>
      <w:i/>
      <w:iCs/>
      <w:color w:val="0F4761" w:themeColor="accent1" w:themeShade="BF"/>
    </w:rPr>
  </w:style>
  <w:style w:type="paragraph" w:styleId="IntenseQuote">
    <w:name w:val="Intense Quote"/>
    <w:basedOn w:val="Normal"/>
    <w:next w:val="Normal"/>
    <w:link w:val="IntenseQuoteChar"/>
    <w:uiPriority w:val="30"/>
    <w:qFormat/>
    <w:rsid w:val="007463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637E"/>
    <w:rPr>
      <w:i/>
      <w:iCs/>
      <w:color w:val="0F4761" w:themeColor="accent1" w:themeShade="BF"/>
    </w:rPr>
  </w:style>
  <w:style w:type="character" w:styleId="IntenseReference">
    <w:name w:val="Intense Reference"/>
    <w:basedOn w:val="DefaultParagraphFont"/>
    <w:uiPriority w:val="32"/>
    <w:qFormat/>
    <w:rsid w:val="0074637E"/>
    <w:rPr>
      <w:b/>
      <w:bCs/>
      <w:smallCaps/>
      <w:color w:val="0F4761" w:themeColor="accent1" w:themeShade="BF"/>
      <w:spacing w:val="5"/>
    </w:rPr>
  </w:style>
  <w:style w:type="paragraph" w:customStyle="1" w:styleId="pdq2pgselectionanchorcontainer">
    <w:name w:val="pdq2pg_selectionanchorcontainer"/>
    <w:basedOn w:val="Normal"/>
    <w:rsid w:val="00BA7D2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BA7D2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4180C"/>
  </w:style>
  <w:style w:type="character" w:styleId="Strong">
    <w:name w:val="Strong"/>
    <w:basedOn w:val="DefaultParagraphFont"/>
    <w:uiPriority w:val="22"/>
    <w:qFormat/>
    <w:rsid w:val="0034180C"/>
    <w:rPr>
      <w:b/>
      <w:bCs/>
    </w:rPr>
  </w:style>
  <w:style w:type="table" w:styleId="TableGrid">
    <w:name w:val="Table Grid"/>
    <w:basedOn w:val="TableNormal"/>
    <w:uiPriority w:val="39"/>
    <w:rsid w:val="00593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B66EB"/>
    <w:rPr>
      <w:i/>
      <w:iCs/>
    </w:rPr>
  </w:style>
  <w:style w:type="character" w:styleId="Hyperlink">
    <w:name w:val="Hyperlink"/>
    <w:basedOn w:val="DefaultParagraphFont"/>
    <w:uiPriority w:val="99"/>
    <w:unhideWhenUsed/>
    <w:rsid w:val="009B66EB"/>
    <w:rPr>
      <w:color w:val="0000FF"/>
      <w:u w:val="single"/>
    </w:rPr>
  </w:style>
  <w:style w:type="character" w:styleId="FollowedHyperlink">
    <w:name w:val="FollowedHyperlink"/>
    <w:basedOn w:val="DefaultParagraphFont"/>
    <w:uiPriority w:val="99"/>
    <w:semiHidden/>
    <w:unhideWhenUsed/>
    <w:rsid w:val="005E63E4"/>
    <w:rPr>
      <w:color w:val="96607D" w:themeColor="followedHyperlink"/>
      <w:u w:val="single"/>
    </w:rPr>
  </w:style>
  <w:style w:type="paragraph" w:styleId="TOCHeading">
    <w:name w:val="TOC Heading"/>
    <w:basedOn w:val="Heading1"/>
    <w:next w:val="Normal"/>
    <w:uiPriority w:val="39"/>
    <w:unhideWhenUsed/>
    <w:qFormat/>
    <w:rsid w:val="00F97BA2"/>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F97BA2"/>
    <w:pPr>
      <w:spacing w:before="120" w:after="0"/>
      <w:ind w:left="240"/>
    </w:pPr>
    <w:rPr>
      <w:b/>
      <w:bCs/>
      <w:sz w:val="22"/>
      <w:szCs w:val="22"/>
    </w:rPr>
  </w:style>
  <w:style w:type="paragraph" w:styleId="TOC1">
    <w:name w:val="toc 1"/>
    <w:basedOn w:val="Normal"/>
    <w:next w:val="Normal"/>
    <w:autoRedefine/>
    <w:uiPriority w:val="39"/>
    <w:unhideWhenUsed/>
    <w:rsid w:val="00F97BA2"/>
    <w:pPr>
      <w:spacing w:before="120" w:after="0"/>
    </w:pPr>
    <w:rPr>
      <w:b/>
      <w:bCs/>
      <w:i/>
      <w:iCs/>
    </w:rPr>
  </w:style>
  <w:style w:type="paragraph" w:styleId="TOC3">
    <w:name w:val="toc 3"/>
    <w:basedOn w:val="Normal"/>
    <w:next w:val="Normal"/>
    <w:autoRedefine/>
    <w:uiPriority w:val="39"/>
    <w:unhideWhenUsed/>
    <w:rsid w:val="00F97BA2"/>
    <w:pPr>
      <w:spacing w:after="0"/>
      <w:ind w:left="480"/>
    </w:pPr>
    <w:rPr>
      <w:sz w:val="20"/>
      <w:szCs w:val="20"/>
    </w:rPr>
  </w:style>
  <w:style w:type="paragraph" w:styleId="TOC4">
    <w:name w:val="toc 4"/>
    <w:basedOn w:val="Normal"/>
    <w:next w:val="Normal"/>
    <w:autoRedefine/>
    <w:uiPriority w:val="39"/>
    <w:semiHidden/>
    <w:unhideWhenUsed/>
    <w:rsid w:val="00F97BA2"/>
    <w:pPr>
      <w:spacing w:after="0"/>
      <w:ind w:left="720"/>
    </w:pPr>
    <w:rPr>
      <w:sz w:val="20"/>
      <w:szCs w:val="20"/>
    </w:rPr>
  </w:style>
  <w:style w:type="paragraph" w:styleId="TOC5">
    <w:name w:val="toc 5"/>
    <w:basedOn w:val="Normal"/>
    <w:next w:val="Normal"/>
    <w:autoRedefine/>
    <w:uiPriority w:val="39"/>
    <w:semiHidden/>
    <w:unhideWhenUsed/>
    <w:rsid w:val="00F97BA2"/>
    <w:pPr>
      <w:spacing w:after="0"/>
      <w:ind w:left="960"/>
    </w:pPr>
    <w:rPr>
      <w:sz w:val="20"/>
      <w:szCs w:val="20"/>
    </w:rPr>
  </w:style>
  <w:style w:type="paragraph" w:styleId="TOC6">
    <w:name w:val="toc 6"/>
    <w:basedOn w:val="Normal"/>
    <w:next w:val="Normal"/>
    <w:autoRedefine/>
    <w:uiPriority w:val="39"/>
    <w:semiHidden/>
    <w:unhideWhenUsed/>
    <w:rsid w:val="00F97BA2"/>
    <w:pPr>
      <w:spacing w:after="0"/>
      <w:ind w:left="1200"/>
    </w:pPr>
    <w:rPr>
      <w:sz w:val="20"/>
      <w:szCs w:val="20"/>
    </w:rPr>
  </w:style>
  <w:style w:type="paragraph" w:styleId="TOC7">
    <w:name w:val="toc 7"/>
    <w:basedOn w:val="Normal"/>
    <w:next w:val="Normal"/>
    <w:autoRedefine/>
    <w:uiPriority w:val="39"/>
    <w:semiHidden/>
    <w:unhideWhenUsed/>
    <w:rsid w:val="00F97BA2"/>
    <w:pPr>
      <w:spacing w:after="0"/>
      <w:ind w:left="1440"/>
    </w:pPr>
    <w:rPr>
      <w:sz w:val="20"/>
      <w:szCs w:val="20"/>
    </w:rPr>
  </w:style>
  <w:style w:type="paragraph" w:styleId="TOC8">
    <w:name w:val="toc 8"/>
    <w:basedOn w:val="Normal"/>
    <w:next w:val="Normal"/>
    <w:autoRedefine/>
    <w:uiPriority w:val="39"/>
    <w:semiHidden/>
    <w:unhideWhenUsed/>
    <w:rsid w:val="00F97BA2"/>
    <w:pPr>
      <w:spacing w:after="0"/>
      <w:ind w:left="1680"/>
    </w:pPr>
    <w:rPr>
      <w:sz w:val="20"/>
      <w:szCs w:val="20"/>
    </w:rPr>
  </w:style>
  <w:style w:type="paragraph" w:styleId="TOC9">
    <w:name w:val="toc 9"/>
    <w:basedOn w:val="Normal"/>
    <w:next w:val="Normal"/>
    <w:autoRedefine/>
    <w:uiPriority w:val="39"/>
    <w:semiHidden/>
    <w:unhideWhenUsed/>
    <w:rsid w:val="00F97BA2"/>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tlassian.com/agile/product-management/prioritization-framework?utm_source=chatgpt.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openstax.org/books/introduction-computer-science/pages/2-1-computational-thinking?utm_source=chatgpt.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open.edu/openlearn/science-maths-technology/introduction-computational-thinking/content-section-0?utm_source=chatgpt.com" TargetMode="External"/><Relationship Id="rId5" Type="http://schemas.openxmlformats.org/officeDocument/2006/relationships/webSettings" Target="webSettings.xml"/><Relationship Id="rId10" Type="http://schemas.openxmlformats.org/officeDocument/2006/relationships/hyperlink" Target="https://www.pmi.org/about/learn-about-pmi/what-is-project-management" TargetMode="External"/><Relationship Id="rId4" Type="http://schemas.openxmlformats.org/officeDocument/2006/relationships/settings" Target="settings.xml"/><Relationship Id="rId9" Type="http://schemas.openxmlformats.org/officeDocument/2006/relationships/hyperlink" Target="https://www.bbc.co.uk/bitesize/topics/z7tp34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07063-9192-B340-A621-5D69645BA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13</Pages>
  <Words>2592</Words>
  <Characters>14751</Characters>
  <Application>Microsoft Office Word</Application>
  <DocSecurity>0</DocSecurity>
  <Lines>776</Lines>
  <Paragraphs>182</Paragraphs>
  <ScaleCrop>false</ScaleCrop>
  <Company/>
  <LinksUpToDate>false</LinksUpToDate>
  <CharactersWithSpaces>17161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Paloka Paloka (2528244)</dc:creator>
  <cp:keywords/>
  <dc:description/>
  <cp:lastModifiedBy>Paloka Paloka (2528244)</cp:lastModifiedBy>
  <cp:revision>72</cp:revision>
  <dcterms:created xsi:type="dcterms:W3CDTF">2026-07-22T18:00:00Z</dcterms:created>
  <dcterms:modified xsi:type="dcterms:W3CDTF">2026-07-23T09:59:00Z</dcterms:modified>
</cp:coreProperties>
</file>