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A8F2A" w14:textId="77777777" w:rsidR="00E324BA" w:rsidRDefault="00CC448F">
      <w:pPr>
        <w:spacing w:line="360" w:lineRule="auto"/>
        <w:jc w:val="center"/>
        <w:rPr>
          <w:b/>
          <w:color w:val="0E101A"/>
          <w:sz w:val="32"/>
          <w:szCs w:val="32"/>
        </w:rPr>
      </w:pPr>
      <w:r>
        <w:rPr>
          <w:b/>
          <w:color w:val="0E101A"/>
          <w:sz w:val="32"/>
          <w:szCs w:val="32"/>
        </w:rPr>
        <w:t>Effective Teamwork and</w:t>
      </w:r>
    </w:p>
    <w:p w14:paraId="3E6A8F2B" w14:textId="77777777" w:rsidR="00E324BA" w:rsidRDefault="00CC448F">
      <w:pPr>
        <w:spacing w:line="360" w:lineRule="auto"/>
        <w:jc w:val="center"/>
        <w:rPr>
          <w:b/>
          <w:color w:val="0E101A"/>
          <w:sz w:val="32"/>
          <w:szCs w:val="32"/>
        </w:rPr>
      </w:pPr>
      <w:r>
        <w:rPr>
          <w:b/>
          <w:color w:val="0E101A"/>
          <w:sz w:val="32"/>
          <w:szCs w:val="32"/>
        </w:rPr>
        <w:t>Communication</w:t>
      </w:r>
    </w:p>
    <w:p w14:paraId="3E6A8F2C" w14:textId="04DB817A" w:rsidR="00E324BA" w:rsidRDefault="00E324BA">
      <w:pPr>
        <w:spacing w:line="360" w:lineRule="auto"/>
        <w:jc w:val="center"/>
        <w:rPr>
          <w:b/>
          <w:color w:val="0E101A"/>
          <w:sz w:val="32"/>
          <w:szCs w:val="32"/>
        </w:rPr>
      </w:pPr>
    </w:p>
    <w:p w14:paraId="2B0A89E1" w14:textId="77777777" w:rsidR="006D70A8" w:rsidRDefault="006D70A8">
      <w:pPr>
        <w:spacing w:line="360" w:lineRule="auto"/>
        <w:jc w:val="center"/>
        <w:rPr>
          <w:b/>
          <w:color w:val="0E101A"/>
          <w:sz w:val="32"/>
          <w:szCs w:val="32"/>
        </w:rPr>
      </w:pPr>
    </w:p>
    <w:p w14:paraId="2C43915B" w14:textId="77777777" w:rsidR="006D70A8" w:rsidRDefault="006D70A8">
      <w:pPr>
        <w:spacing w:line="360" w:lineRule="auto"/>
        <w:jc w:val="center"/>
        <w:rPr>
          <w:b/>
          <w:color w:val="0E101A"/>
          <w:sz w:val="32"/>
          <w:szCs w:val="32"/>
        </w:rPr>
      </w:pPr>
    </w:p>
    <w:p w14:paraId="319E4D44" w14:textId="77777777" w:rsidR="006D70A8" w:rsidRDefault="006D70A8">
      <w:pPr>
        <w:spacing w:line="360" w:lineRule="auto"/>
        <w:jc w:val="center"/>
        <w:rPr>
          <w:b/>
          <w:color w:val="0E101A"/>
          <w:sz w:val="32"/>
          <w:szCs w:val="32"/>
        </w:rPr>
      </w:pPr>
    </w:p>
    <w:p w14:paraId="6D670873" w14:textId="77777777" w:rsidR="006D70A8" w:rsidRDefault="006D70A8" w:rsidP="006D70A8">
      <w:pPr>
        <w:pStyle w:val="NormalWeb"/>
        <w:spacing w:before="0" w:beforeAutospacing="0" w:after="0" w:afterAutospacing="0"/>
        <w:rPr>
          <w:rFonts w:ascii="Arial" w:eastAsia="Arial" w:hAnsi="Arial" w:cs="Arial"/>
          <w:b/>
          <w:i/>
          <w:iCs/>
          <w:color w:val="000000" w:themeColor="text1"/>
          <w:kern w:val="24"/>
          <w:sz w:val="36"/>
          <w:szCs w:val="36"/>
          <w:lang w:val="en-US"/>
        </w:rPr>
      </w:pPr>
      <w:r>
        <w:rPr>
          <w:rFonts w:ascii="Arial" w:eastAsia="Arial" w:hAnsi="Arial" w:cs="Arial"/>
          <w:b/>
          <w:i/>
          <w:iCs/>
          <w:color w:val="000000" w:themeColor="text1"/>
          <w:kern w:val="24"/>
          <w:sz w:val="36"/>
          <w:szCs w:val="36"/>
          <w:lang w:val="en-US"/>
        </w:rPr>
        <w:t xml:space="preserve">                                    Student name  </w:t>
      </w:r>
    </w:p>
    <w:p w14:paraId="24BC0B1B" w14:textId="77777777" w:rsidR="006D70A8" w:rsidRDefault="006D70A8" w:rsidP="006D70A8">
      <w:pPr>
        <w:pStyle w:val="NormalWeb"/>
        <w:spacing w:before="0" w:beforeAutospacing="0" w:after="0" w:afterAutospacing="0"/>
        <w:rPr>
          <w:rFonts w:ascii="Arial" w:hAnsi="Arial" w:cs="Arial"/>
          <w:b/>
          <w:i/>
          <w:iCs/>
          <w:color w:val="000000" w:themeColor="text1"/>
        </w:rPr>
      </w:pPr>
    </w:p>
    <w:p w14:paraId="5D02D0DD" w14:textId="77777777" w:rsidR="006D70A8" w:rsidRDefault="006D70A8" w:rsidP="006D70A8">
      <w:pPr>
        <w:pStyle w:val="NormalWeb"/>
        <w:spacing w:before="0" w:beforeAutospacing="0" w:after="0" w:afterAutospacing="0"/>
        <w:rPr>
          <w:rFonts w:ascii="Arial" w:hAnsi="Arial" w:cs="Arial"/>
          <w:b/>
          <w:i/>
          <w:iCs/>
          <w:color w:val="000000" w:themeColor="text1"/>
        </w:rPr>
      </w:pPr>
      <w:r>
        <w:rPr>
          <w:rFonts w:ascii="Arial" w:eastAsia="Arial" w:hAnsi="Arial" w:cs="Arial"/>
          <w:b/>
          <w:i/>
          <w:iCs/>
          <w:color w:val="000000" w:themeColor="text1"/>
          <w:kern w:val="24"/>
          <w:sz w:val="36"/>
          <w:szCs w:val="36"/>
        </w:rPr>
        <w:t xml:space="preserve">                 Rafael </w:t>
      </w:r>
      <w:proofErr w:type="spellStart"/>
      <w:r>
        <w:rPr>
          <w:rFonts w:ascii="Arial" w:eastAsia="Arial" w:hAnsi="Arial" w:cs="Arial"/>
          <w:b/>
          <w:i/>
          <w:iCs/>
          <w:color w:val="000000" w:themeColor="text1"/>
          <w:kern w:val="24"/>
          <w:sz w:val="36"/>
          <w:szCs w:val="36"/>
        </w:rPr>
        <w:t>Madalin</w:t>
      </w:r>
      <w:proofErr w:type="spellEnd"/>
      <w:r>
        <w:rPr>
          <w:rFonts w:ascii="Arial" w:eastAsia="Arial" w:hAnsi="Arial" w:cs="Arial"/>
          <w:b/>
          <w:i/>
          <w:iCs/>
          <w:color w:val="000000" w:themeColor="text1"/>
          <w:kern w:val="24"/>
          <w:sz w:val="36"/>
          <w:szCs w:val="36"/>
        </w:rPr>
        <w:t xml:space="preserve"> </w:t>
      </w:r>
      <w:proofErr w:type="spellStart"/>
      <w:r>
        <w:rPr>
          <w:rFonts w:ascii="Arial" w:eastAsia="Arial" w:hAnsi="Arial" w:cs="Arial"/>
          <w:b/>
          <w:i/>
          <w:iCs/>
          <w:color w:val="000000" w:themeColor="text1"/>
          <w:kern w:val="24"/>
          <w:sz w:val="36"/>
          <w:szCs w:val="36"/>
        </w:rPr>
        <w:t>Barsauan</w:t>
      </w:r>
      <w:proofErr w:type="spellEnd"/>
      <w:r>
        <w:rPr>
          <w:rFonts w:ascii="Arial" w:eastAsia="Arial" w:hAnsi="Arial" w:cs="Arial"/>
          <w:b/>
          <w:i/>
          <w:iCs/>
          <w:color w:val="000000" w:themeColor="text1"/>
          <w:kern w:val="24"/>
          <w:sz w:val="36"/>
          <w:szCs w:val="36"/>
        </w:rPr>
        <w:t xml:space="preserve">          2111133</w:t>
      </w:r>
    </w:p>
    <w:p w14:paraId="5013A81E" w14:textId="77777777" w:rsidR="006D70A8" w:rsidRDefault="006D70A8" w:rsidP="006D70A8">
      <w:pPr>
        <w:spacing w:line="360" w:lineRule="auto"/>
        <w:jc w:val="center"/>
        <w:rPr>
          <w:b/>
          <w:i/>
          <w:iCs/>
          <w:color w:val="0E101A"/>
          <w:sz w:val="32"/>
          <w:szCs w:val="32"/>
          <w:lang w:val="en-GB"/>
        </w:rPr>
      </w:pPr>
    </w:p>
    <w:p w14:paraId="23CC8C6E" w14:textId="77777777" w:rsidR="006D70A8" w:rsidRDefault="006D70A8">
      <w:pPr>
        <w:spacing w:line="360" w:lineRule="auto"/>
        <w:jc w:val="center"/>
        <w:rPr>
          <w:b/>
          <w:color w:val="0E101A"/>
          <w:sz w:val="32"/>
          <w:szCs w:val="32"/>
        </w:rPr>
      </w:pPr>
    </w:p>
    <w:p w14:paraId="3E6A8F2D" w14:textId="77777777" w:rsidR="00E324BA" w:rsidRDefault="00CC448F">
      <w:pPr>
        <w:spacing w:line="360" w:lineRule="auto"/>
        <w:jc w:val="center"/>
        <w:rPr>
          <w:b/>
          <w:color w:val="0E101A"/>
        </w:rPr>
      </w:pPr>
      <w:r>
        <w:br w:type="page"/>
      </w:r>
      <w:r>
        <w:rPr>
          <w:b/>
          <w:color w:val="0E101A"/>
        </w:rPr>
        <w:lastRenderedPageBreak/>
        <w:t>Table of contents:</w:t>
      </w:r>
    </w:p>
    <w:p w14:paraId="3E6A8F2E" w14:textId="77777777" w:rsidR="00E324BA" w:rsidRDefault="00E324BA">
      <w:pPr>
        <w:spacing w:line="360" w:lineRule="auto"/>
        <w:jc w:val="both"/>
        <w:rPr>
          <w:b/>
          <w:color w:val="0E101A"/>
        </w:rPr>
      </w:pPr>
    </w:p>
    <w:sdt>
      <w:sdtPr>
        <w:id w:val="-1711640449"/>
        <w:docPartObj>
          <w:docPartGallery w:val="Table of Contents"/>
          <w:docPartUnique/>
        </w:docPartObj>
      </w:sdtPr>
      <w:sdtEndPr/>
      <w:sdtContent>
        <w:p w14:paraId="3E6A8F2F" w14:textId="77777777" w:rsidR="00E324BA" w:rsidRDefault="00CC448F">
          <w:pPr>
            <w:tabs>
              <w:tab w:val="right" w:pos="9360"/>
            </w:tabs>
            <w:spacing w:before="80" w:line="360" w:lineRule="auto"/>
            <w:jc w:val="both"/>
            <w:rPr>
              <w:b/>
              <w:color w:val="0E101A"/>
            </w:rPr>
          </w:pPr>
          <w:r>
            <w:fldChar w:fldCharType="begin"/>
          </w:r>
          <w:r>
            <w:instrText xml:space="preserve"> TOC \h \u \z </w:instrText>
          </w:r>
          <w:r>
            <w:fldChar w:fldCharType="separate"/>
          </w:r>
          <w:hyperlink w:anchor="_wu2w6b8juwf0">
            <w:r>
              <w:rPr>
                <w:b/>
                <w:color w:val="0E101A"/>
              </w:rPr>
              <w:t>Introduction</w:t>
            </w:r>
          </w:hyperlink>
          <w:r>
            <w:rPr>
              <w:b/>
              <w:color w:val="0E101A"/>
            </w:rPr>
            <w:tab/>
          </w:r>
          <w:r>
            <w:fldChar w:fldCharType="begin"/>
          </w:r>
          <w:r>
            <w:instrText xml:space="preserve"> PAGEREF _wu2w6b8juwf0 \h </w:instrText>
          </w:r>
          <w:r>
            <w:fldChar w:fldCharType="separate"/>
          </w:r>
          <w:r>
            <w:rPr>
              <w:b/>
              <w:color w:val="0E101A"/>
            </w:rPr>
            <w:t>3</w:t>
          </w:r>
          <w:r>
            <w:fldChar w:fldCharType="end"/>
          </w:r>
        </w:p>
        <w:p w14:paraId="3E6A8F30" w14:textId="77777777" w:rsidR="00E324BA" w:rsidRDefault="00CC448F">
          <w:pPr>
            <w:tabs>
              <w:tab w:val="right" w:pos="9360"/>
            </w:tabs>
            <w:spacing w:before="200" w:line="360" w:lineRule="auto"/>
            <w:jc w:val="both"/>
            <w:rPr>
              <w:b/>
              <w:color w:val="0E101A"/>
            </w:rPr>
          </w:pPr>
          <w:hyperlink w:anchor="_kppc8srpjig">
            <w:r>
              <w:rPr>
                <w:b/>
                <w:color w:val="0E101A"/>
              </w:rPr>
              <w:t>Three models of communication in the classroom</w:t>
            </w:r>
          </w:hyperlink>
          <w:r>
            <w:rPr>
              <w:b/>
              <w:color w:val="0E101A"/>
            </w:rPr>
            <w:tab/>
          </w:r>
          <w:r>
            <w:fldChar w:fldCharType="begin"/>
          </w:r>
          <w:r>
            <w:instrText xml:space="preserve"> PAGEREF _kppc8srpjig \h </w:instrText>
          </w:r>
          <w:r>
            <w:fldChar w:fldCharType="separate"/>
          </w:r>
          <w:r>
            <w:rPr>
              <w:b/>
              <w:color w:val="0E101A"/>
            </w:rPr>
            <w:t>3</w:t>
          </w:r>
          <w:r>
            <w:fldChar w:fldCharType="end"/>
          </w:r>
        </w:p>
        <w:p w14:paraId="3E6A8F31" w14:textId="77777777" w:rsidR="00E324BA" w:rsidRDefault="00CC448F">
          <w:pPr>
            <w:tabs>
              <w:tab w:val="right" w:pos="9360"/>
            </w:tabs>
            <w:spacing w:before="60" w:line="360" w:lineRule="auto"/>
            <w:ind w:left="360"/>
            <w:jc w:val="both"/>
            <w:rPr>
              <w:b/>
              <w:color w:val="0E101A"/>
            </w:rPr>
          </w:pPr>
          <w:hyperlink w:anchor="_wnxk3n4xp8pr">
            <w:r>
              <w:rPr>
                <w:b/>
                <w:color w:val="0E101A"/>
              </w:rPr>
              <w:t>Shannon and Weaver (1948/49)</w:t>
            </w:r>
          </w:hyperlink>
          <w:r>
            <w:rPr>
              <w:b/>
              <w:color w:val="0E101A"/>
            </w:rPr>
            <w:tab/>
          </w:r>
          <w:r>
            <w:fldChar w:fldCharType="begin"/>
          </w:r>
          <w:r>
            <w:instrText xml:space="preserve"> PAGEREF _wnxk3n4xp8pr \h </w:instrText>
          </w:r>
          <w:r>
            <w:fldChar w:fldCharType="separate"/>
          </w:r>
          <w:r>
            <w:rPr>
              <w:b/>
              <w:color w:val="0E101A"/>
            </w:rPr>
            <w:t>3</w:t>
          </w:r>
          <w:r>
            <w:fldChar w:fldCharType="end"/>
          </w:r>
        </w:p>
        <w:p w14:paraId="3E6A8F32" w14:textId="77777777" w:rsidR="00E324BA" w:rsidRDefault="00CC448F">
          <w:pPr>
            <w:tabs>
              <w:tab w:val="right" w:pos="9360"/>
            </w:tabs>
            <w:spacing w:before="60" w:line="360" w:lineRule="auto"/>
            <w:ind w:left="360"/>
            <w:jc w:val="both"/>
            <w:rPr>
              <w:b/>
              <w:color w:val="0E101A"/>
            </w:rPr>
          </w:pPr>
          <w:hyperlink w:anchor="_n1znrqstl0d">
            <w:r>
              <w:rPr>
                <w:b/>
                <w:color w:val="0E101A"/>
              </w:rPr>
              <w:t>Schramm (1954)</w:t>
            </w:r>
          </w:hyperlink>
          <w:r>
            <w:rPr>
              <w:b/>
              <w:color w:val="0E101A"/>
            </w:rPr>
            <w:tab/>
          </w:r>
          <w:r>
            <w:fldChar w:fldCharType="begin"/>
          </w:r>
          <w:r>
            <w:instrText xml:space="preserve"> PAGEREF _n1znrqstl0d \h </w:instrText>
          </w:r>
          <w:r>
            <w:fldChar w:fldCharType="separate"/>
          </w:r>
          <w:r>
            <w:rPr>
              <w:b/>
              <w:color w:val="0E101A"/>
            </w:rPr>
            <w:t>4</w:t>
          </w:r>
          <w:r>
            <w:fldChar w:fldCharType="end"/>
          </w:r>
        </w:p>
        <w:p w14:paraId="3E6A8F33" w14:textId="77777777" w:rsidR="00E324BA" w:rsidRDefault="00CC448F">
          <w:pPr>
            <w:tabs>
              <w:tab w:val="right" w:pos="9360"/>
            </w:tabs>
            <w:spacing w:before="60" w:line="360" w:lineRule="auto"/>
            <w:ind w:left="360"/>
            <w:jc w:val="both"/>
            <w:rPr>
              <w:b/>
              <w:color w:val="0E101A"/>
            </w:rPr>
          </w:pPr>
          <w:hyperlink w:anchor="_dxt51bs2au6l">
            <w:r>
              <w:rPr>
                <w:b/>
                <w:color w:val="0E101A"/>
              </w:rPr>
              <w:t>Berlo (1964)</w:t>
            </w:r>
          </w:hyperlink>
          <w:r>
            <w:rPr>
              <w:b/>
              <w:color w:val="0E101A"/>
            </w:rPr>
            <w:tab/>
          </w:r>
          <w:r>
            <w:fldChar w:fldCharType="begin"/>
          </w:r>
          <w:r>
            <w:instrText xml:space="preserve"> PAGEREF _dxt51bs2au6l \h </w:instrText>
          </w:r>
          <w:r>
            <w:fldChar w:fldCharType="separate"/>
          </w:r>
          <w:r>
            <w:rPr>
              <w:b/>
              <w:color w:val="0E101A"/>
            </w:rPr>
            <w:t>5</w:t>
          </w:r>
          <w:r>
            <w:fldChar w:fldCharType="end"/>
          </w:r>
        </w:p>
        <w:p w14:paraId="3E6A8F34" w14:textId="77777777" w:rsidR="00E324BA" w:rsidRDefault="00CC448F">
          <w:pPr>
            <w:tabs>
              <w:tab w:val="right" w:pos="9360"/>
            </w:tabs>
            <w:spacing w:before="200" w:line="360" w:lineRule="auto"/>
            <w:jc w:val="both"/>
            <w:rPr>
              <w:b/>
              <w:color w:val="0E101A"/>
            </w:rPr>
          </w:pPr>
          <w:hyperlink w:anchor="_vn9a9ej61yif">
            <w:r>
              <w:rPr>
                <w:b/>
                <w:color w:val="0E101A"/>
              </w:rPr>
              <w:t>Communication skills</w:t>
            </w:r>
          </w:hyperlink>
          <w:r>
            <w:rPr>
              <w:b/>
              <w:color w:val="0E101A"/>
            </w:rPr>
            <w:tab/>
          </w:r>
          <w:r>
            <w:fldChar w:fldCharType="begin"/>
          </w:r>
          <w:r>
            <w:instrText xml:space="preserve"> PAGEREF _vn9a9ej61yif</w:instrText>
          </w:r>
          <w:r>
            <w:instrText xml:space="preserve"> \h </w:instrText>
          </w:r>
          <w:r>
            <w:fldChar w:fldCharType="separate"/>
          </w:r>
          <w:r>
            <w:rPr>
              <w:b/>
              <w:color w:val="0E101A"/>
            </w:rPr>
            <w:t>6</w:t>
          </w:r>
          <w:r>
            <w:fldChar w:fldCharType="end"/>
          </w:r>
        </w:p>
        <w:p w14:paraId="3E6A8F35" w14:textId="77777777" w:rsidR="00E324BA" w:rsidRDefault="00CC448F">
          <w:pPr>
            <w:tabs>
              <w:tab w:val="right" w:pos="9360"/>
            </w:tabs>
            <w:spacing w:before="200" w:line="360" w:lineRule="auto"/>
            <w:jc w:val="both"/>
            <w:rPr>
              <w:b/>
              <w:color w:val="0E101A"/>
            </w:rPr>
          </w:pPr>
          <w:hyperlink w:anchor="_7o5gkhihg9v3">
            <w:r>
              <w:rPr>
                <w:b/>
                <w:color w:val="0E101A"/>
              </w:rPr>
              <w:t>Advantages of technology in communication</w:t>
            </w:r>
          </w:hyperlink>
          <w:r>
            <w:rPr>
              <w:b/>
              <w:color w:val="0E101A"/>
            </w:rPr>
            <w:tab/>
          </w:r>
          <w:r>
            <w:fldChar w:fldCharType="begin"/>
          </w:r>
          <w:r>
            <w:instrText xml:space="preserve"> PAGEREF _7o5gkhihg9v3 \h </w:instrText>
          </w:r>
          <w:r>
            <w:fldChar w:fldCharType="separate"/>
          </w:r>
          <w:r>
            <w:rPr>
              <w:b/>
              <w:color w:val="0E101A"/>
            </w:rPr>
            <w:t>6</w:t>
          </w:r>
          <w:r>
            <w:fldChar w:fldCharType="end"/>
          </w:r>
        </w:p>
        <w:p w14:paraId="3E6A8F36" w14:textId="77777777" w:rsidR="00E324BA" w:rsidRDefault="00CC448F">
          <w:pPr>
            <w:tabs>
              <w:tab w:val="right" w:pos="9360"/>
            </w:tabs>
            <w:spacing w:before="200" w:line="360" w:lineRule="auto"/>
            <w:jc w:val="both"/>
            <w:rPr>
              <w:b/>
              <w:color w:val="0E101A"/>
            </w:rPr>
          </w:pPr>
          <w:hyperlink w:anchor="_akw6q959fn26">
            <w:r>
              <w:rPr>
                <w:b/>
                <w:color w:val="0E101A"/>
              </w:rPr>
              <w:t>Disadvantages of communication technology</w:t>
            </w:r>
          </w:hyperlink>
          <w:r>
            <w:rPr>
              <w:b/>
              <w:color w:val="0E101A"/>
            </w:rPr>
            <w:tab/>
          </w:r>
          <w:r>
            <w:fldChar w:fldCharType="begin"/>
          </w:r>
          <w:r>
            <w:instrText xml:space="preserve"> PAGEREF _akw6q959fn26 \h </w:instrText>
          </w:r>
          <w:r>
            <w:fldChar w:fldCharType="separate"/>
          </w:r>
          <w:r>
            <w:rPr>
              <w:b/>
              <w:color w:val="0E101A"/>
            </w:rPr>
            <w:t>7</w:t>
          </w:r>
          <w:r>
            <w:fldChar w:fldCharType="end"/>
          </w:r>
        </w:p>
        <w:p w14:paraId="3E6A8F37" w14:textId="77777777" w:rsidR="00E324BA" w:rsidRDefault="00CC448F">
          <w:pPr>
            <w:tabs>
              <w:tab w:val="right" w:pos="9360"/>
            </w:tabs>
            <w:spacing w:before="200" w:line="360" w:lineRule="auto"/>
            <w:jc w:val="both"/>
            <w:rPr>
              <w:b/>
              <w:color w:val="0E101A"/>
            </w:rPr>
          </w:pPr>
          <w:hyperlink w:anchor="_kflj7mw8jg41">
            <w:r>
              <w:rPr>
                <w:b/>
                <w:color w:val="0E101A"/>
              </w:rPr>
              <w:t>Conclusion</w:t>
            </w:r>
          </w:hyperlink>
          <w:r>
            <w:rPr>
              <w:b/>
              <w:color w:val="0E101A"/>
            </w:rPr>
            <w:tab/>
          </w:r>
          <w:r>
            <w:fldChar w:fldCharType="begin"/>
          </w:r>
          <w:r>
            <w:instrText xml:space="preserve"> PAGEREF _kflj7mw8jg41 \h </w:instrText>
          </w:r>
          <w:r>
            <w:fldChar w:fldCharType="separate"/>
          </w:r>
          <w:r>
            <w:rPr>
              <w:b/>
              <w:color w:val="0E101A"/>
            </w:rPr>
            <w:t>7</w:t>
          </w:r>
          <w:r>
            <w:fldChar w:fldCharType="end"/>
          </w:r>
        </w:p>
        <w:p w14:paraId="3E6A8F38" w14:textId="77777777" w:rsidR="00E324BA" w:rsidRDefault="00CC448F">
          <w:pPr>
            <w:tabs>
              <w:tab w:val="right" w:pos="9360"/>
            </w:tabs>
            <w:spacing w:before="200" w:after="80" w:line="360" w:lineRule="auto"/>
            <w:jc w:val="both"/>
            <w:rPr>
              <w:b/>
              <w:color w:val="0E101A"/>
            </w:rPr>
          </w:pPr>
          <w:hyperlink w:anchor="_d3ucf1z8dk0y">
            <w:r>
              <w:rPr>
                <w:b/>
                <w:color w:val="0E101A"/>
              </w:rPr>
              <w:t>References:</w:t>
            </w:r>
          </w:hyperlink>
          <w:r>
            <w:rPr>
              <w:b/>
              <w:color w:val="0E101A"/>
            </w:rPr>
            <w:tab/>
          </w:r>
          <w:r>
            <w:fldChar w:fldCharType="begin"/>
          </w:r>
          <w:r>
            <w:instrText xml:space="preserve"> PAGEREF _d3ucf1z8dk0y \h </w:instrText>
          </w:r>
          <w:r>
            <w:fldChar w:fldCharType="separate"/>
          </w:r>
          <w:r>
            <w:rPr>
              <w:b/>
              <w:color w:val="0E101A"/>
            </w:rPr>
            <w:t>8</w:t>
          </w:r>
          <w:r>
            <w:fldChar w:fldCharType="end"/>
          </w:r>
          <w:r>
            <w:fldChar w:fldCharType="end"/>
          </w:r>
        </w:p>
      </w:sdtContent>
    </w:sdt>
    <w:p w14:paraId="3E6A8F39" w14:textId="77777777" w:rsidR="00E324BA" w:rsidRDefault="00E324BA">
      <w:pPr>
        <w:spacing w:line="360" w:lineRule="auto"/>
        <w:jc w:val="both"/>
        <w:rPr>
          <w:b/>
          <w:color w:val="0E101A"/>
        </w:rPr>
      </w:pPr>
    </w:p>
    <w:p w14:paraId="3E6A8F3A" w14:textId="77777777" w:rsidR="00E324BA" w:rsidRDefault="00CC448F">
      <w:pPr>
        <w:spacing w:line="360" w:lineRule="auto"/>
        <w:jc w:val="center"/>
        <w:rPr>
          <w:b/>
          <w:color w:val="0E101A"/>
        </w:rPr>
      </w:pPr>
      <w:r>
        <w:br w:type="page"/>
      </w:r>
    </w:p>
    <w:p w14:paraId="3E6A8F3B" w14:textId="77777777" w:rsidR="00E324BA" w:rsidRDefault="00CC448F">
      <w:pPr>
        <w:spacing w:line="360" w:lineRule="auto"/>
        <w:jc w:val="both"/>
        <w:rPr>
          <w:b/>
        </w:rPr>
      </w:pPr>
      <w:r>
        <w:rPr>
          <w:b/>
        </w:rPr>
        <w:lastRenderedPageBreak/>
        <w:t>Introduction</w:t>
      </w:r>
    </w:p>
    <w:p w14:paraId="3E6A8F3C" w14:textId="77777777" w:rsidR="00E324BA" w:rsidRDefault="00CC448F">
      <w:pPr>
        <w:spacing w:line="360" w:lineRule="auto"/>
        <w:jc w:val="both"/>
      </w:pPr>
      <w:r>
        <w:t>The purpose of the study is to evaluate the effectiveness of communication in the classroom. While communication is effective, teachers and students have faced several benefits with it. Communication simply acts as the tra</w:t>
      </w:r>
      <w:r>
        <w:t>nsferring of the information from groups to another person and one place. Communication helps the students to achieve their measurable goals, strengthens the connection between the teacher and the student, makes learning so easier, increases the opportunit</w:t>
      </w:r>
      <w:r>
        <w:t>ies to expand the learning as well as it creates the overall positive experiences. With effective communication students can know about each other's thoughts and they can achieve many more things. In the classroom effective communication helps both the tea</w:t>
      </w:r>
      <w:r>
        <w:t xml:space="preserve">chers and students to communicate effectively and efficiently. This study sheds light on three communication models, skills, advantages and disadvantages of communication skill in the classroom. </w:t>
      </w:r>
    </w:p>
    <w:p w14:paraId="3E6A8F3D" w14:textId="77777777" w:rsidR="00E324BA" w:rsidRDefault="00CC448F">
      <w:pPr>
        <w:spacing w:line="360" w:lineRule="auto"/>
        <w:jc w:val="both"/>
        <w:rPr>
          <w:b/>
        </w:rPr>
      </w:pPr>
      <w:r>
        <w:rPr>
          <w:b/>
        </w:rPr>
        <w:t>Three models of communication in the classroom</w:t>
      </w:r>
    </w:p>
    <w:p w14:paraId="3E6A8F3E" w14:textId="77777777" w:rsidR="00E324BA" w:rsidRDefault="00CC448F">
      <w:pPr>
        <w:spacing w:line="360" w:lineRule="auto"/>
        <w:jc w:val="both"/>
      </w:pPr>
      <w:r>
        <w:t>The communication model is the type of conceptual model and it explains the process of human communication. The communication model goal is to develop the skills of communication as well as boost the efficiency between the teachers and the students (</w:t>
      </w:r>
      <w:proofErr w:type="spellStart"/>
      <w:r>
        <w:t>Commun</w:t>
      </w:r>
      <w:r>
        <w:t>icationtheory</w:t>
      </w:r>
      <w:proofErr w:type="spellEnd"/>
      <w:r>
        <w:t xml:space="preserve">, 2022). There are several types of communication models in the classroom like the David </w:t>
      </w:r>
      <w:proofErr w:type="spellStart"/>
      <w:r>
        <w:t>Berlo</w:t>
      </w:r>
      <w:proofErr w:type="spellEnd"/>
      <w:r>
        <w:t xml:space="preserve"> Model, Gatekeeping Model, Newcomb's Model, Shannon &amp; Weaver Model, Knapp's Model, Aristotle's Model, The Johari Window Model and many more. These mo</w:t>
      </w:r>
      <w:r>
        <w:t>dels help to communicate clearly effectively and efficiently in the classroom area and also it helps in the skills of communication. This model describes that communication is the type of process that the communicator generates in social realities within c</w:t>
      </w:r>
      <w:r>
        <w:t>ultural, relational as well as social contexts. These models show in the process of symbols and metaphorical. These models consist of several components such as the receive and sender, contextual factors, feedback, the medium and the message. Some of the m</w:t>
      </w:r>
      <w:r>
        <w:t xml:space="preserve">odels that are essential in communication such as-  </w:t>
      </w:r>
    </w:p>
    <w:p w14:paraId="3E6A8F3F" w14:textId="77777777" w:rsidR="00E324BA" w:rsidRDefault="00CC448F">
      <w:pPr>
        <w:spacing w:line="360" w:lineRule="auto"/>
        <w:jc w:val="both"/>
        <w:rPr>
          <w:b/>
        </w:rPr>
      </w:pPr>
      <w:r>
        <w:rPr>
          <w:b/>
        </w:rPr>
        <w:t xml:space="preserve">Shannon and Weaver (1948/49)    </w:t>
      </w:r>
    </w:p>
    <w:p w14:paraId="3E6A8F40" w14:textId="77777777" w:rsidR="00E324BA" w:rsidRDefault="00CC448F">
      <w:pPr>
        <w:spacing w:line="360" w:lineRule="auto"/>
        <w:jc w:val="both"/>
      </w:pPr>
      <w:r>
        <w:t>The communication model is the type of mathematical theory that argues for human communication and is broken down into some key concepts like encoder, decoder, sender, ch</w:t>
      </w:r>
      <w:r>
        <w:t>annel, noise, receiver. It is the term that refers to the integrated model of concept of information destination, receiver, noise, probability of decoding, error, encoding, channel, signal, transmitter, message, information source and many more (</w:t>
      </w:r>
      <w:proofErr w:type="spellStart"/>
      <w:r>
        <w:t>Ceur-ws</w:t>
      </w:r>
      <w:proofErr w:type="spellEnd"/>
      <w:r>
        <w:t>, 2</w:t>
      </w:r>
      <w:r>
        <w:t>022). This model focuses on linear communication. The model deals with more technological rather than linear communication. This model encounters some of the difficulties that apply in human communication. It is the type of model that applies in telecommun</w:t>
      </w:r>
      <w:r>
        <w:t xml:space="preserve">ication rather than the unidirectional makeup, due to linear limits of the applications and the interpersonal human communication. There are some ways to avoid </w:t>
      </w:r>
      <w:r>
        <w:lastRenderedPageBreak/>
        <w:t>the miscommunication like watching people's hands as well as adapting the behaviors, being aware</w:t>
      </w:r>
      <w:r>
        <w:t xml:space="preserve"> of the personal space of people present during the conversation period and looking out for the defensive body in language signs. </w:t>
      </w:r>
    </w:p>
    <w:p w14:paraId="3E6A8F41" w14:textId="77777777" w:rsidR="00E324BA" w:rsidRDefault="00CC448F">
      <w:pPr>
        <w:spacing w:line="360" w:lineRule="auto"/>
        <w:jc w:val="both"/>
      </w:pPr>
      <w:r>
        <w:rPr>
          <w:b/>
          <w:i/>
        </w:rPr>
        <w:t>Sender-</w:t>
      </w:r>
      <w:r>
        <w:t xml:space="preserve"> </w:t>
      </w:r>
      <w:proofErr w:type="spellStart"/>
      <w:r>
        <w:t>Ths</w:t>
      </w:r>
      <w:proofErr w:type="spellEnd"/>
      <w:r>
        <w:t xml:space="preserve"> model starts with the information source. While it starts with the process by choosing the message that someone s</w:t>
      </w:r>
      <w:r>
        <w:t>ends through the channel (</w:t>
      </w:r>
      <w:proofErr w:type="spellStart"/>
      <w:r>
        <w:t>Monoskop</w:t>
      </w:r>
      <w:proofErr w:type="spellEnd"/>
      <w:r>
        <w:t xml:space="preserve">, 2022). They can send in several ways like it may be through body language, orally, in writing also with music and many more. </w:t>
      </w:r>
    </w:p>
    <w:p w14:paraId="3E6A8F42" w14:textId="77777777" w:rsidR="00E324BA" w:rsidRDefault="00CC448F">
      <w:pPr>
        <w:spacing w:line="360" w:lineRule="auto"/>
        <w:jc w:val="both"/>
      </w:pPr>
      <w:r>
        <w:rPr>
          <w:b/>
          <w:i/>
        </w:rPr>
        <w:t>Encoder-</w:t>
      </w:r>
      <w:r>
        <w:t xml:space="preserve"> In this step the person or the machine converts their idea into the signal that they </w:t>
      </w:r>
      <w:r>
        <w:t xml:space="preserve">can easily send it from sender to receiver. It is the type of a person who can turn their ideas into sign language, written words, and spoken words to communicate their ideas with others.    </w:t>
      </w:r>
    </w:p>
    <w:p w14:paraId="3E6A8F43" w14:textId="77777777" w:rsidR="00E324BA" w:rsidRDefault="00CC448F">
      <w:pPr>
        <w:spacing w:line="360" w:lineRule="auto"/>
        <w:jc w:val="both"/>
      </w:pPr>
      <w:r>
        <w:rPr>
          <w:b/>
          <w:i/>
        </w:rPr>
        <w:t>Channel-</w:t>
      </w:r>
      <w:r>
        <w:t xml:space="preserve"> The communication channel is the type of infrastructure</w:t>
      </w:r>
      <w:r>
        <w:t xml:space="preserve"> to get the information from transmitter and sender to receiver or decoder. </w:t>
      </w:r>
    </w:p>
    <w:p w14:paraId="3E6A8F44" w14:textId="77777777" w:rsidR="00E324BA" w:rsidRDefault="00CC448F">
      <w:pPr>
        <w:spacing w:line="360" w:lineRule="auto"/>
        <w:jc w:val="both"/>
      </w:pPr>
      <w:r>
        <w:rPr>
          <w:b/>
          <w:i/>
        </w:rPr>
        <w:t>Noise-</w:t>
      </w:r>
      <w:r>
        <w:t xml:space="preserve"> In this step noise interrupts the message while it is on the way from sender to receiver. It is the type of idea that interrupts the understanding of a message. There are t</w:t>
      </w:r>
      <w:r>
        <w:t xml:space="preserve">wo types of communication noise like internal and external.      </w:t>
      </w:r>
    </w:p>
    <w:p w14:paraId="3E6A8F45" w14:textId="77777777" w:rsidR="00E324BA" w:rsidRDefault="00CC448F">
      <w:pPr>
        <w:spacing w:line="360" w:lineRule="auto"/>
        <w:jc w:val="both"/>
      </w:pPr>
      <w:r>
        <w:rPr>
          <w:b/>
          <w:i/>
        </w:rPr>
        <w:t>Decoder-</w:t>
      </w:r>
      <w:r>
        <w:t xml:space="preserve"> It is the type of step that is the exact opposite of encoding. This model is made in the reference of communication and it happens through several devices like telephones.   </w:t>
      </w:r>
    </w:p>
    <w:p w14:paraId="3E6A8F46" w14:textId="77777777" w:rsidR="00E324BA" w:rsidRDefault="00CC448F">
      <w:pPr>
        <w:spacing w:line="360" w:lineRule="auto"/>
        <w:jc w:val="both"/>
      </w:pPr>
      <w:r>
        <w:rPr>
          <w:b/>
          <w:i/>
        </w:rPr>
        <w:t xml:space="preserve">Receiver- </w:t>
      </w:r>
      <w:r>
        <w:t>It is the end point of the model in the technical communication proces</w:t>
      </w:r>
      <w:r>
        <w:t xml:space="preserve">s. In this step the person finally gets the messages from the sender.    </w:t>
      </w:r>
    </w:p>
    <w:p w14:paraId="3E6A8F47" w14:textId="77777777" w:rsidR="00E324BA" w:rsidRDefault="00CC448F">
      <w:pPr>
        <w:spacing w:line="360" w:lineRule="auto"/>
        <w:jc w:val="both"/>
      </w:pPr>
      <w:r>
        <w:rPr>
          <w:b/>
          <w:i/>
        </w:rPr>
        <w:t>Feedback-</w:t>
      </w:r>
      <w:r>
        <w:rPr>
          <w:b/>
        </w:rPr>
        <w:t xml:space="preserve"> </w:t>
      </w:r>
      <w:r>
        <w:t xml:space="preserve">The final step occurs while the receiver receives the message and responds to the sender.     </w:t>
      </w:r>
    </w:p>
    <w:p w14:paraId="3E6A8F48" w14:textId="77777777" w:rsidR="00E324BA" w:rsidRDefault="00CC448F">
      <w:pPr>
        <w:spacing w:line="360" w:lineRule="auto"/>
        <w:jc w:val="both"/>
        <w:rPr>
          <w:b/>
        </w:rPr>
      </w:pPr>
      <w:r>
        <w:rPr>
          <w:b/>
        </w:rPr>
        <w:t>Schramm (1954)</w:t>
      </w:r>
    </w:p>
    <w:p w14:paraId="3E6A8F49" w14:textId="77777777" w:rsidR="00E324BA" w:rsidRDefault="00CC448F">
      <w:pPr>
        <w:spacing w:line="360" w:lineRule="auto"/>
        <w:jc w:val="both"/>
      </w:pPr>
      <w:r>
        <w:t>Schramm's communication model suggested it into the process of</w:t>
      </w:r>
      <w:r>
        <w:t xml:space="preserve"> two ways while both receiver and sender take turns into receiver and sender into messages. The information of the communication model is of no use until it is carefully conveyed with others and put into words. This model views the communication with the p</w:t>
      </w:r>
      <w:r>
        <w:t>rocess that takes the places between the receiver and the transmitter or the sender (</w:t>
      </w:r>
      <w:proofErr w:type="spellStart"/>
      <w:r>
        <w:t>Communicationtheory</w:t>
      </w:r>
      <w:proofErr w:type="spellEnd"/>
      <w:r>
        <w:t>, 2022). Also, the sources and the  messages can be transmitted through the model. This model is circular rather than linear as well as the experience i</w:t>
      </w:r>
      <w:r>
        <w:t>nvolves the sender who encodes the messages and the recipient decodes it. In this model of communication the receivers and the sender hold both of their roles particularly. This model offers the classical approach as well as explanation of the communicatio</w:t>
      </w:r>
      <w:r>
        <w:t xml:space="preserve">n. This model can be used as the determination of the communication in works between two people while they are exchanging some new ideas, attitudes as well as information. This model regards the communication process between decoder and encoder. It is the </w:t>
      </w:r>
      <w:r>
        <w:t xml:space="preserve">type of model that accounts for </w:t>
      </w:r>
      <w:r>
        <w:lastRenderedPageBreak/>
        <w:t>the people who interpret the message. This model argued that knowledge, experience and the background are the factors that impact the interpretation.</w:t>
      </w:r>
    </w:p>
    <w:p w14:paraId="3E6A8F4A" w14:textId="77777777" w:rsidR="00E324BA" w:rsidRDefault="00CC448F">
      <w:pPr>
        <w:spacing w:line="360" w:lineRule="auto"/>
        <w:jc w:val="both"/>
      </w:pPr>
      <w:r>
        <w:rPr>
          <w:b/>
        </w:rPr>
        <w:t xml:space="preserve">Source- </w:t>
      </w:r>
      <w:r>
        <w:t>In this model this is the source that the sender is termed to send</w:t>
      </w:r>
      <w:r>
        <w:t xml:space="preserve"> and composes the messages to the receiver. They have to ensure that the messages and the information sent to the receivers is precise, essential as well as relevant. It originated with some elements in communication. </w:t>
      </w:r>
    </w:p>
    <w:p w14:paraId="3E6A8F4B" w14:textId="77777777" w:rsidR="00E324BA" w:rsidRDefault="00CC448F">
      <w:pPr>
        <w:spacing w:line="360" w:lineRule="auto"/>
        <w:jc w:val="both"/>
      </w:pPr>
      <w:r>
        <w:rPr>
          <w:b/>
        </w:rPr>
        <w:t>Receiver-</w:t>
      </w:r>
      <w:r>
        <w:t xml:space="preserve"> It is known as the message </w:t>
      </w:r>
      <w:r>
        <w:t xml:space="preserve">decoder and there are several factors that consider to ensure the elements of the recipient understands some of the messages while decoding it properly. </w:t>
      </w:r>
    </w:p>
    <w:p w14:paraId="3E6A8F4C" w14:textId="77777777" w:rsidR="00E324BA" w:rsidRDefault="00CC448F">
      <w:pPr>
        <w:spacing w:line="360" w:lineRule="auto"/>
        <w:jc w:val="both"/>
      </w:pPr>
      <w:r>
        <w:rPr>
          <w:b/>
        </w:rPr>
        <w:t>Message</w:t>
      </w:r>
      <w:r>
        <w:t>- In communication it is one of the core components as well as it can be in videos, audios, tex</w:t>
      </w:r>
      <w:r>
        <w:t xml:space="preserve">ts or the combination of all of these things. Sometimes it can also be </w:t>
      </w:r>
      <w:proofErr w:type="spellStart"/>
      <w:r>
        <w:t>non verbal</w:t>
      </w:r>
      <w:proofErr w:type="spellEnd"/>
      <w:r>
        <w:t xml:space="preserve"> or verbal as well as depending on the receiver and the sender.</w:t>
      </w:r>
    </w:p>
    <w:p w14:paraId="3E6A8F4D" w14:textId="77777777" w:rsidR="00E324BA" w:rsidRDefault="00CC448F">
      <w:pPr>
        <w:spacing w:line="360" w:lineRule="auto"/>
        <w:jc w:val="both"/>
      </w:pPr>
      <w:r>
        <w:rPr>
          <w:b/>
        </w:rPr>
        <w:t>Feedback-</w:t>
      </w:r>
      <w:r>
        <w:t xml:space="preserve"> In the communication model it is one of the essential facts and plays an essential role. It is crucia</w:t>
      </w:r>
      <w:r>
        <w:t xml:space="preserve">l to understand the information to send to the receiver correctly. </w:t>
      </w:r>
    </w:p>
    <w:p w14:paraId="3E6A8F4E" w14:textId="77777777" w:rsidR="00E324BA" w:rsidRDefault="00CC448F">
      <w:pPr>
        <w:spacing w:line="360" w:lineRule="auto"/>
        <w:jc w:val="both"/>
      </w:pPr>
      <w:r>
        <w:rPr>
          <w:b/>
        </w:rPr>
        <w:t>Semantic noise-</w:t>
      </w:r>
      <w:r>
        <w:t xml:space="preserve"> It is the type of knowledge that interrupts the causes of the process of communication. The noise is responsible for the diluting of the messages as well as it may also be </w:t>
      </w:r>
      <w:r>
        <w:t xml:space="preserve">the results of the alternation of meaning of messages.          </w:t>
      </w:r>
    </w:p>
    <w:p w14:paraId="3E6A8F4F" w14:textId="77777777" w:rsidR="00E324BA" w:rsidRDefault="00CC448F">
      <w:pPr>
        <w:spacing w:line="360" w:lineRule="auto"/>
        <w:jc w:val="both"/>
        <w:rPr>
          <w:b/>
        </w:rPr>
      </w:pPr>
      <w:proofErr w:type="spellStart"/>
      <w:r>
        <w:rPr>
          <w:b/>
        </w:rPr>
        <w:t>Berlo</w:t>
      </w:r>
      <w:proofErr w:type="spellEnd"/>
      <w:r>
        <w:rPr>
          <w:b/>
        </w:rPr>
        <w:t xml:space="preserve"> (1964) </w:t>
      </w:r>
    </w:p>
    <w:p w14:paraId="3E6A8F50" w14:textId="77777777" w:rsidR="00E324BA" w:rsidRDefault="00CC448F">
      <w:pPr>
        <w:spacing w:line="360" w:lineRule="auto"/>
        <w:jc w:val="both"/>
      </w:pPr>
      <w:r>
        <w:t>This model of communication represents the communication process in the simplest form and the SMCR model stands for sender, message, channel, receiver. It describes several comp</w:t>
      </w:r>
      <w:r>
        <w:t>onents that are the form of basic processes in communication (Journals, 2022). This model follows some basic concept of communication of receiving and sending the messages as well as transferring the information from one part to another. It expands with th</w:t>
      </w:r>
      <w:r>
        <w:t>e model of linear transmission of communication. Each time the messages are conveyed by several people and it is part of the initial intention. It is the type of straightforward model that is compared with the modernism communication model. There are sever</w:t>
      </w:r>
      <w:r>
        <w:t xml:space="preserve">al primary factors of the communication process and it is considered along with the factors that mostly affect them. </w:t>
      </w:r>
    </w:p>
    <w:p w14:paraId="3E6A8F51" w14:textId="77777777" w:rsidR="00E324BA" w:rsidRDefault="00CC448F">
      <w:pPr>
        <w:spacing w:line="360" w:lineRule="auto"/>
        <w:jc w:val="both"/>
      </w:pPr>
      <w:r>
        <w:rPr>
          <w:b/>
        </w:rPr>
        <w:t xml:space="preserve">Source- </w:t>
      </w:r>
      <w:r>
        <w:t>It is the word that the sender transfers the information from the receivers and it is done with knowledge, attitude, culture, soci</w:t>
      </w:r>
      <w:r>
        <w:t>al system and communication skills (</w:t>
      </w:r>
      <w:proofErr w:type="spellStart"/>
      <w:r>
        <w:t>Jstor</w:t>
      </w:r>
      <w:proofErr w:type="spellEnd"/>
      <w:r>
        <w:t xml:space="preserve">, 2022). Individuals must possess the skill of excellent communication that is more effective as well as creates the impact among listeners. The culture refers to the background to the listeners or the community to </w:t>
      </w:r>
      <w:r>
        <w:t xml:space="preserve">communicate or deliver the speech. </w:t>
      </w:r>
    </w:p>
    <w:p w14:paraId="3E6A8F52" w14:textId="77777777" w:rsidR="00E324BA" w:rsidRDefault="00CC448F">
      <w:pPr>
        <w:spacing w:line="360" w:lineRule="auto"/>
        <w:jc w:val="both"/>
      </w:pPr>
      <w:r>
        <w:rPr>
          <w:b/>
        </w:rPr>
        <w:lastRenderedPageBreak/>
        <w:t>Message-</w:t>
      </w:r>
      <w:r>
        <w:t xml:space="preserve"> In this model of communication everyone converts their thoughts into the words and it is the process that is called encoding. In this stage treatment is one of the ways to treat the messages as well as conveys t</w:t>
      </w:r>
      <w:r>
        <w:t xml:space="preserve">he listeners. It refers to the treatment of the messages. </w:t>
      </w:r>
    </w:p>
    <w:p w14:paraId="3E6A8F53" w14:textId="77777777" w:rsidR="00E324BA" w:rsidRDefault="00CC448F">
      <w:pPr>
        <w:spacing w:line="360" w:lineRule="auto"/>
        <w:jc w:val="both"/>
      </w:pPr>
      <w:r>
        <w:rPr>
          <w:b/>
        </w:rPr>
        <w:t>Channel-</w:t>
      </w:r>
      <w:r>
        <w:t xml:space="preserve"> Actually it refers to the medium of information that flows from sender to receiver. In channels there are several senses that help human beings communicate with each other.</w:t>
      </w:r>
    </w:p>
    <w:p w14:paraId="3E6A8F54" w14:textId="77777777" w:rsidR="00E324BA" w:rsidRDefault="00CC448F">
      <w:pPr>
        <w:spacing w:line="360" w:lineRule="auto"/>
        <w:jc w:val="both"/>
      </w:pPr>
      <w:r>
        <w:rPr>
          <w:b/>
        </w:rPr>
        <w:t xml:space="preserve">Receiver- </w:t>
      </w:r>
      <w:r>
        <w:t>While</w:t>
      </w:r>
      <w:r>
        <w:t xml:space="preserve"> the messages reach the receiver they try to understand what their listeners actually want to receive from them and they respond according to their messages (</w:t>
      </w:r>
      <w:proofErr w:type="spellStart"/>
      <w:r>
        <w:t>Rohid</w:t>
      </w:r>
      <w:proofErr w:type="spellEnd"/>
      <w:r>
        <w:t xml:space="preserve">, and </w:t>
      </w:r>
      <w:proofErr w:type="spellStart"/>
      <w:r>
        <w:t>Rusmawati</w:t>
      </w:r>
      <w:proofErr w:type="spellEnd"/>
      <w:r>
        <w:t xml:space="preserve">, 2019). They have the right to understand the messages that the sender sends </w:t>
      </w:r>
      <w:r>
        <w:t xml:space="preserve">in a positive manner.           </w:t>
      </w:r>
    </w:p>
    <w:p w14:paraId="3E6A8F55" w14:textId="77777777" w:rsidR="00E324BA" w:rsidRDefault="00CC448F">
      <w:pPr>
        <w:spacing w:line="360" w:lineRule="auto"/>
        <w:jc w:val="both"/>
        <w:rPr>
          <w:b/>
        </w:rPr>
      </w:pPr>
      <w:r>
        <w:rPr>
          <w:b/>
        </w:rPr>
        <w:t>Communication skills</w:t>
      </w:r>
    </w:p>
    <w:p w14:paraId="3E6A8F56" w14:textId="77777777" w:rsidR="00E324BA" w:rsidRDefault="00CC448F">
      <w:pPr>
        <w:spacing w:line="360" w:lineRule="auto"/>
        <w:jc w:val="both"/>
      </w:pPr>
      <w:r>
        <w:t>The skill has the ability while receiving and giving several kinds of information. There are some examples of communicating about new feelings and ideas that help to update the project or the works. The</w:t>
      </w:r>
      <w:r>
        <w:t xml:space="preserve"> skills involve empathizing, observing, speaking and listening. Sometimes it is helpful to understand the differences between digital communications, phone conversations, and face to face interactions like social media channels or email. There are several </w:t>
      </w:r>
      <w:r>
        <w:t>types of skills in communications that they can practice or learn to help to become an effective communicator (</w:t>
      </w:r>
      <w:proofErr w:type="spellStart"/>
      <w:r>
        <w:t>İhtiyaroğlu</w:t>
      </w:r>
      <w:proofErr w:type="spellEnd"/>
      <w:r>
        <w:t xml:space="preserve">, 2019). </w:t>
      </w:r>
    </w:p>
    <w:p w14:paraId="3E6A8F57" w14:textId="77777777" w:rsidR="00E324BA" w:rsidRDefault="00CC448F">
      <w:pPr>
        <w:spacing w:line="360" w:lineRule="auto"/>
        <w:jc w:val="both"/>
        <w:rPr>
          <w:b/>
        </w:rPr>
      </w:pPr>
      <w:r>
        <w:rPr>
          <w:b/>
        </w:rPr>
        <w:t>Challenges I faced due to poor communication in my own workplace</w:t>
      </w:r>
    </w:p>
    <w:p w14:paraId="3E6A8F58" w14:textId="77777777" w:rsidR="00E324BA" w:rsidRDefault="00CC448F">
      <w:pPr>
        <w:spacing w:line="360" w:lineRule="auto"/>
        <w:jc w:val="both"/>
      </w:pPr>
      <w:r>
        <w:t xml:space="preserve">Due to the lack of interaction I faced some problems in my </w:t>
      </w:r>
      <w:r>
        <w:t xml:space="preserve">workplace, the face to face interaction is essential to improve business. There are several examples of poor communication skills such as lack of </w:t>
      </w:r>
      <w:proofErr w:type="spellStart"/>
      <w:r>
        <w:t>self confidence</w:t>
      </w:r>
      <w:proofErr w:type="spellEnd"/>
      <w:r>
        <w:t>, refusal to network, reluctant to coach and many more. There are various kinds of communicatio</w:t>
      </w:r>
      <w:r>
        <w:t xml:space="preserve">ns like verbal, </w:t>
      </w:r>
      <w:proofErr w:type="spellStart"/>
      <w:r>
        <w:t>non verbal</w:t>
      </w:r>
      <w:proofErr w:type="spellEnd"/>
      <w:r>
        <w:t>, diagonal, horizontal, upward, downward, informal and formal communication. Also there are various kinds of skills in communication that help to communicate effectively such as clarity, confidence, respect, feedback, nonverbal co</w:t>
      </w:r>
      <w:r>
        <w:t>mmunication, active listening, and presentation, oral and written communication. With practice and experience people can improve or learn their communication skills also they can identify their strengths and they can develop their areas. Also some of the w</w:t>
      </w:r>
      <w:r>
        <w:t>ays that help to improve the skills such as seek opportunities, practice, involve with colleagues to construct criticism and many more (</w:t>
      </w:r>
      <w:proofErr w:type="spellStart"/>
      <w:r>
        <w:t>Pehlivan</w:t>
      </w:r>
      <w:proofErr w:type="spellEnd"/>
      <w:r>
        <w:t>, 2020). In addition to that, Cognitive Dissonance Theory can be helpful for the workers to resolve conflicts an</w:t>
      </w:r>
      <w:r>
        <w:t xml:space="preserve">d increase productivity. Some of the skills that are essential in communication such as contextual, active listening, visual communication, </w:t>
      </w:r>
      <w:proofErr w:type="spellStart"/>
      <w:r>
        <w:t>non verbal</w:t>
      </w:r>
      <w:proofErr w:type="spellEnd"/>
      <w:r>
        <w:t xml:space="preserve">, oral and also written communication.    </w:t>
      </w:r>
    </w:p>
    <w:p w14:paraId="3E6A8F59" w14:textId="77777777" w:rsidR="00E324BA" w:rsidRDefault="00CC448F">
      <w:pPr>
        <w:spacing w:line="360" w:lineRule="auto"/>
        <w:jc w:val="both"/>
        <w:rPr>
          <w:b/>
        </w:rPr>
      </w:pPr>
      <w:r>
        <w:rPr>
          <w:b/>
        </w:rPr>
        <w:t>Advantages of technology in communication</w:t>
      </w:r>
    </w:p>
    <w:p w14:paraId="3E6A8F5A" w14:textId="77777777" w:rsidR="00E324BA" w:rsidRDefault="00CC448F">
      <w:pPr>
        <w:spacing w:line="360" w:lineRule="auto"/>
        <w:jc w:val="both"/>
      </w:pPr>
      <w:r>
        <w:lastRenderedPageBreak/>
        <w:t>In the classroom communication is the most essential thing for both students and teachers (</w:t>
      </w:r>
      <w:proofErr w:type="spellStart"/>
      <w:r>
        <w:t>Leaderinme</w:t>
      </w:r>
      <w:proofErr w:type="spellEnd"/>
      <w:r>
        <w:t>, 2022). They can easily communicate with each other and they know about each other's knowledge, thoughts and many more things. Some of the advantages of t</w:t>
      </w:r>
      <w:r>
        <w:t xml:space="preserve">he technology in communication are-  </w:t>
      </w:r>
    </w:p>
    <w:p w14:paraId="3E6A8F5B" w14:textId="77777777" w:rsidR="00E324BA" w:rsidRDefault="00CC448F">
      <w:pPr>
        <w:numPr>
          <w:ilvl w:val="0"/>
          <w:numId w:val="1"/>
        </w:numPr>
        <w:spacing w:line="360" w:lineRule="auto"/>
        <w:jc w:val="both"/>
      </w:pPr>
      <w:r>
        <w:t>Communication made easier</w:t>
      </w:r>
    </w:p>
    <w:p w14:paraId="3E6A8F5C" w14:textId="77777777" w:rsidR="00E324BA" w:rsidRDefault="00CC448F">
      <w:pPr>
        <w:numPr>
          <w:ilvl w:val="0"/>
          <w:numId w:val="1"/>
        </w:numPr>
        <w:spacing w:line="360" w:lineRule="auto"/>
        <w:jc w:val="both"/>
      </w:pPr>
      <w:r>
        <w:t>During emergencies faster method of communication</w:t>
      </w:r>
    </w:p>
    <w:p w14:paraId="3E6A8F5D" w14:textId="77777777" w:rsidR="00E324BA" w:rsidRDefault="00CC448F">
      <w:pPr>
        <w:numPr>
          <w:ilvl w:val="0"/>
          <w:numId w:val="1"/>
        </w:numPr>
        <w:spacing w:line="360" w:lineRule="auto"/>
        <w:jc w:val="both"/>
      </w:pPr>
      <w:r>
        <w:t>More efficient</w:t>
      </w:r>
    </w:p>
    <w:p w14:paraId="3E6A8F5E" w14:textId="77777777" w:rsidR="00E324BA" w:rsidRDefault="00CC448F">
      <w:pPr>
        <w:numPr>
          <w:ilvl w:val="0"/>
          <w:numId w:val="1"/>
        </w:numPr>
        <w:spacing w:line="360" w:lineRule="auto"/>
        <w:jc w:val="both"/>
      </w:pPr>
      <w:r>
        <w:t>Communication in long distance makes easier to involve with each other</w:t>
      </w:r>
    </w:p>
    <w:p w14:paraId="3E6A8F5F" w14:textId="77777777" w:rsidR="00E324BA" w:rsidRDefault="00CC448F">
      <w:pPr>
        <w:numPr>
          <w:ilvl w:val="0"/>
          <w:numId w:val="1"/>
        </w:numPr>
        <w:spacing w:line="360" w:lineRule="auto"/>
        <w:jc w:val="both"/>
      </w:pPr>
      <w:r>
        <w:t>People can be able to communicate with each other nowher</w:t>
      </w:r>
      <w:r>
        <w:t>e in the world</w:t>
      </w:r>
    </w:p>
    <w:p w14:paraId="3E6A8F60" w14:textId="77777777" w:rsidR="00E324BA" w:rsidRDefault="00CC448F">
      <w:pPr>
        <w:numPr>
          <w:ilvl w:val="0"/>
          <w:numId w:val="1"/>
        </w:numPr>
        <w:spacing w:line="360" w:lineRule="auto"/>
        <w:jc w:val="both"/>
      </w:pPr>
      <w:r>
        <w:t>Improves productivity (</w:t>
      </w:r>
      <w:proofErr w:type="spellStart"/>
      <w:r>
        <w:t>Ipl</w:t>
      </w:r>
      <w:proofErr w:type="spellEnd"/>
      <w:r>
        <w:t>, 2022)</w:t>
      </w:r>
    </w:p>
    <w:p w14:paraId="3E6A8F61" w14:textId="77777777" w:rsidR="00E324BA" w:rsidRDefault="00CC448F">
      <w:pPr>
        <w:numPr>
          <w:ilvl w:val="0"/>
          <w:numId w:val="1"/>
        </w:numPr>
        <w:spacing w:line="360" w:lineRule="auto"/>
        <w:jc w:val="both"/>
      </w:pPr>
      <w:r>
        <w:t>Providing the right direction and clarity</w:t>
      </w:r>
    </w:p>
    <w:p w14:paraId="3E6A8F62" w14:textId="77777777" w:rsidR="00E324BA" w:rsidRDefault="00CC448F">
      <w:pPr>
        <w:numPr>
          <w:ilvl w:val="0"/>
          <w:numId w:val="1"/>
        </w:numPr>
        <w:spacing w:line="360" w:lineRule="auto"/>
        <w:jc w:val="both"/>
      </w:pPr>
      <w:r>
        <w:t>Resolving the problems</w:t>
      </w:r>
    </w:p>
    <w:p w14:paraId="3E6A8F63" w14:textId="77777777" w:rsidR="00E324BA" w:rsidRDefault="00CC448F">
      <w:pPr>
        <w:numPr>
          <w:ilvl w:val="0"/>
          <w:numId w:val="1"/>
        </w:numPr>
        <w:spacing w:line="360" w:lineRule="auto"/>
        <w:jc w:val="both"/>
      </w:pPr>
      <w:r>
        <w:t>Increases engagement</w:t>
      </w:r>
    </w:p>
    <w:p w14:paraId="3E6A8F64" w14:textId="77777777" w:rsidR="00E324BA" w:rsidRDefault="00CC448F">
      <w:pPr>
        <w:numPr>
          <w:ilvl w:val="0"/>
          <w:numId w:val="1"/>
        </w:numPr>
        <w:spacing w:line="360" w:lineRule="auto"/>
        <w:jc w:val="both"/>
      </w:pPr>
      <w:r>
        <w:t xml:space="preserve">Creates the relationships better. </w:t>
      </w:r>
    </w:p>
    <w:p w14:paraId="3E6A8F65" w14:textId="77777777" w:rsidR="00E324BA" w:rsidRDefault="00CC448F">
      <w:pPr>
        <w:spacing w:line="360" w:lineRule="auto"/>
        <w:jc w:val="both"/>
        <w:rPr>
          <w:b/>
        </w:rPr>
      </w:pPr>
      <w:r>
        <w:rPr>
          <w:b/>
        </w:rPr>
        <w:t>Disadvantages of  technology in communication</w:t>
      </w:r>
    </w:p>
    <w:p w14:paraId="3E6A8F66" w14:textId="77777777" w:rsidR="00E324BA" w:rsidRDefault="00CC448F">
      <w:pPr>
        <w:spacing w:line="360" w:lineRule="auto"/>
        <w:jc w:val="both"/>
      </w:pPr>
      <w:r>
        <w:t>Sometimes people face some of the disadv</w:t>
      </w:r>
      <w:r>
        <w:t>antages in communication so that there are both ways of communication. Sometimes the face to face communication is not more effective while they communicate within a huge audience (</w:t>
      </w:r>
      <w:proofErr w:type="spellStart"/>
      <w:r>
        <w:t>Ipl</w:t>
      </w:r>
      <w:proofErr w:type="spellEnd"/>
      <w:r>
        <w:t>, 2022). It is massively hard to get the messages across the large numbe</w:t>
      </w:r>
      <w:r>
        <w:t xml:space="preserve">r of gatherings. Some of the disadvantages in technology communication are- </w:t>
      </w:r>
    </w:p>
    <w:p w14:paraId="3E6A8F67" w14:textId="77777777" w:rsidR="00E324BA" w:rsidRDefault="00CC448F">
      <w:pPr>
        <w:numPr>
          <w:ilvl w:val="0"/>
          <w:numId w:val="2"/>
        </w:numPr>
        <w:spacing w:line="360" w:lineRule="auto"/>
        <w:jc w:val="both"/>
      </w:pPr>
      <w:r>
        <w:t>Makes the communication process less personal</w:t>
      </w:r>
    </w:p>
    <w:p w14:paraId="3E6A8F68" w14:textId="77777777" w:rsidR="00E324BA" w:rsidRDefault="00CC448F">
      <w:pPr>
        <w:numPr>
          <w:ilvl w:val="0"/>
          <w:numId w:val="2"/>
        </w:numPr>
        <w:spacing w:line="360" w:lineRule="auto"/>
        <w:jc w:val="both"/>
      </w:pPr>
      <w:r>
        <w:t>Always not sure about communication with others that there is the real person or not</w:t>
      </w:r>
    </w:p>
    <w:p w14:paraId="3E6A8F69" w14:textId="77777777" w:rsidR="00E324BA" w:rsidRDefault="00CC448F">
      <w:pPr>
        <w:numPr>
          <w:ilvl w:val="0"/>
          <w:numId w:val="2"/>
        </w:numPr>
        <w:spacing w:line="360" w:lineRule="auto"/>
        <w:jc w:val="both"/>
      </w:pPr>
      <w:r>
        <w:t>Not always reliable</w:t>
      </w:r>
    </w:p>
    <w:p w14:paraId="3E6A8F6A" w14:textId="77777777" w:rsidR="00E324BA" w:rsidRDefault="00CC448F">
      <w:pPr>
        <w:numPr>
          <w:ilvl w:val="0"/>
          <w:numId w:val="2"/>
        </w:numPr>
        <w:spacing w:line="360" w:lineRule="auto"/>
        <w:jc w:val="both"/>
      </w:pPr>
      <w:r>
        <w:t xml:space="preserve">Cyber </w:t>
      </w:r>
      <w:proofErr w:type="spellStart"/>
      <w:r>
        <w:t>skypingand</w:t>
      </w:r>
      <w:proofErr w:type="spellEnd"/>
      <w:r>
        <w:t xml:space="preserve"> cyber bully</w:t>
      </w:r>
      <w:r>
        <w:t>ing that made it possible</w:t>
      </w:r>
    </w:p>
    <w:p w14:paraId="3E6A8F6B" w14:textId="77777777" w:rsidR="00E324BA" w:rsidRDefault="00CC448F">
      <w:pPr>
        <w:numPr>
          <w:ilvl w:val="0"/>
          <w:numId w:val="2"/>
        </w:numPr>
        <w:spacing w:line="360" w:lineRule="auto"/>
        <w:jc w:val="both"/>
      </w:pPr>
      <w:r>
        <w:t>Sometimes it is harder to use for the older generation</w:t>
      </w:r>
    </w:p>
    <w:p w14:paraId="3E6A8F6C" w14:textId="77777777" w:rsidR="00E324BA" w:rsidRDefault="00CC448F">
      <w:pPr>
        <w:numPr>
          <w:ilvl w:val="0"/>
          <w:numId w:val="2"/>
        </w:numPr>
        <w:spacing w:line="360" w:lineRule="auto"/>
        <w:jc w:val="both"/>
      </w:pPr>
      <w:r>
        <w:t>Potential cost (E3s-conferences, 2022)</w:t>
      </w:r>
    </w:p>
    <w:p w14:paraId="3E6A8F6D" w14:textId="77777777" w:rsidR="00E324BA" w:rsidRDefault="00CC448F">
      <w:pPr>
        <w:numPr>
          <w:ilvl w:val="0"/>
          <w:numId w:val="2"/>
        </w:numPr>
        <w:spacing w:line="360" w:lineRule="auto"/>
        <w:jc w:val="both"/>
      </w:pPr>
      <w:r>
        <w:t>Schedules must coincide</w:t>
      </w:r>
    </w:p>
    <w:p w14:paraId="3E6A8F6E" w14:textId="77777777" w:rsidR="00E324BA" w:rsidRDefault="00CC448F">
      <w:pPr>
        <w:numPr>
          <w:ilvl w:val="0"/>
          <w:numId w:val="2"/>
        </w:numPr>
        <w:spacing w:line="360" w:lineRule="auto"/>
        <w:jc w:val="both"/>
      </w:pPr>
      <w:r>
        <w:t xml:space="preserve">Requires some of the ability in technical to coordinate with others. </w:t>
      </w:r>
    </w:p>
    <w:p w14:paraId="3E6A8F6F" w14:textId="77777777" w:rsidR="00E324BA" w:rsidRDefault="00CC448F">
      <w:pPr>
        <w:spacing w:line="360" w:lineRule="auto"/>
        <w:jc w:val="both"/>
        <w:rPr>
          <w:b/>
        </w:rPr>
      </w:pPr>
      <w:r>
        <w:rPr>
          <w:b/>
        </w:rPr>
        <w:t>Conclusion</w:t>
      </w:r>
    </w:p>
    <w:p w14:paraId="3E6A8F70" w14:textId="77777777" w:rsidR="00E324BA" w:rsidRDefault="00CC448F">
      <w:pPr>
        <w:spacing w:line="360" w:lineRule="auto"/>
        <w:jc w:val="both"/>
      </w:pPr>
      <w:r>
        <w:t>The above study shows that communication is the essential part in the classroom. The communication models are in the process of systemic representations and it helps to unders</w:t>
      </w:r>
      <w:r>
        <w:t xml:space="preserve">tand how communication is done in the classroom area. In the transaction model of communication the role of receiver and the sender significantly differs from other models. The effective communicator means that it is being able to both clearly express and </w:t>
      </w:r>
      <w:r>
        <w:t xml:space="preserve">actively listen to others. The </w:t>
      </w:r>
      <w:r>
        <w:lastRenderedPageBreak/>
        <w:t>effective communication has the ability to convey the information and listen to it carefully, efficiently with some empathy.</w:t>
      </w:r>
    </w:p>
    <w:p w14:paraId="3E6A8F71" w14:textId="77777777" w:rsidR="00E324BA" w:rsidRDefault="00CC448F">
      <w:pPr>
        <w:spacing w:line="360" w:lineRule="auto"/>
        <w:jc w:val="both"/>
      </w:pPr>
      <w:r>
        <w:br w:type="page"/>
      </w:r>
    </w:p>
    <w:p w14:paraId="3E6A8F72" w14:textId="77777777" w:rsidR="00E324BA" w:rsidRDefault="00E324BA">
      <w:pPr>
        <w:spacing w:line="360" w:lineRule="auto"/>
        <w:jc w:val="both"/>
      </w:pPr>
    </w:p>
    <w:p w14:paraId="3E6A8F73" w14:textId="77777777" w:rsidR="00E324BA" w:rsidRDefault="00CC448F">
      <w:pPr>
        <w:pStyle w:val="Heading1"/>
      </w:pPr>
      <w:bookmarkStart w:id="0" w:name="_d3ucf1z8dk0y" w:colFirst="0" w:colLast="0"/>
      <w:bookmarkEnd w:id="0"/>
      <w:r>
        <w:t>References:</w:t>
      </w:r>
    </w:p>
    <w:p w14:paraId="3E6A8F74" w14:textId="77777777" w:rsidR="00E324BA" w:rsidRDefault="00CC448F">
      <w:pPr>
        <w:spacing w:line="360" w:lineRule="auto"/>
        <w:jc w:val="both"/>
      </w:pPr>
      <w:proofErr w:type="spellStart"/>
      <w:r>
        <w:t>Communicationtheory</w:t>
      </w:r>
      <w:proofErr w:type="spellEnd"/>
      <w:r>
        <w:t>, (2022). Communication Theory. Available at-</w:t>
      </w:r>
      <w:hyperlink r:id="rId7">
        <w:r>
          <w:rPr>
            <w:color w:val="1155CC"/>
            <w:u w:val="single"/>
          </w:rPr>
          <w:t>https://www.communicationtheory.org/shannon-and-weaver-model-of-communication/</w:t>
        </w:r>
      </w:hyperlink>
      <w:r>
        <w:t xml:space="preserve"> (accessed on 20th march 2022)</w:t>
      </w:r>
    </w:p>
    <w:p w14:paraId="3E6A8F75" w14:textId="77777777" w:rsidR="00E324BA" w:rsidRDefault="00CC448F">
      <w:pPr>
        <w:spacing w:line="360" w:lineRule="auto"/>
        <w:jc w:val="both"/>
      </w:pPr>
      <w:r>
        <w:t>Jour</w:t>
      </w:r>
      <w:r>
        <w:t xml:space="preserve">nals, (2022). </w:t>
      </w:r>
      <w:proofErr w:type="spellStart"/>
      <w:r>
        <w:t>Berlo's</w:t>
      </w:r>
      <w:proofErr w:type="spellEnd"/>
      <w:r>
        <w:t xml:space="preserve"> Communication Process Model. Available at- </w:t>
      </w:r>
      <w:hyperlink r:id="rId8" w:anchor=":~:text=Berlo's%20model%20of%20communication%20is,message%2C%20and%20the%20message%20receiver">
        <w:r>
          <w:rPr>
            <w:color w:val="1155CC"/>
            <w:u w:val="single"/>
          </w:rPr>
          <w:t>https://j</w:t>
        </w:r>
        <w:r>
          <w:rPr>
            <w:color w:val="1155CC"/>
            <w:u w:val="single"/>
          </w:rPr>
          <w:t>ournals.aom.org/doi/abs/10.5465/254868?journalCode=amj#:~:text=Berlo's%20model%20of%20communication%20is,message%2C%20and%20the%20message%20receiver</w:t>
        </w:r>
      </w:hyperlink>
      <w:r>
        <w:t>.  (accessed on 25th march 2022)</w:t>
      </w:r>
    </w:p>
    <w:p w14:paraId="3E6A8F76" w14:textId="77777777" w:rsidR="00E324BA" w:rsidRDefault="00CC448F">
      <w:pPr>
        <w:spacing w:line="360" w:lineRule="auto"/>
        <w:jc w:val="both"/>
      </w:pPr>
      <w:proofErr w:type="spellStart"/>
      <w:r>
        <w:t>Communicationtheory</w:t>
      </w:r>
      <w:proofErr w:type="spellEnd"/>
      <w:r>
        <w:t xml:space="preserve">, (2022). SCHRAMM MODEL OF COMMUNICATION. Available at- </w:t>
      </w:r>
      <w:hyperlink r:id="rId9">
        <w:r>
          <w:rPr>
            <w:color w:val="1155CC"/>
            <w:u w:val="single"/>
          </w:rPr>
          <w:t>https://www.communicationtheory.org/osgood-schramm-model-of-communication/</w:t>
        </w:r>
      </w:hyperlink>
      <w:r>
        <w:t xml:space="preserve"> (accessed on 16th march 2022)</w:t>
      </w:r>
    </w:p>
    <w:p w14:paraId="3E6A8F77" w14:textId="77777777" w:rsidR="00E324BA" w:rsidRDefault="00CC448F">
      <w:pPr>
        <w:spacing w:line="360" w:lineRule="auto"/>
        <w:jc w:val="both"/>
      </w:pPr>
      <w:proofErr w:type="spellStart"/>
      <w:r>
        <w:t>Ceur-ws</w:t>
      </w:r>
      <w:proofErr w:type="spellEnd"/>
      <w:r>
        <w:t>, (2022). Communication Models in the Digital Lear</w:t>
      </w:r>
      <w:r>
        <w:t xml:space="preserve">ning Environment. Available at- </w:t>
      </w:r>
      <w:hyperlink r:id="rId10">
        <w:r>
          <w:rPr>
            <w:color w:val="1155CC"/>
            <w:u w:val="single"/>
          </w:rPr>
          <w:t>http://ceur-ws.org/Vol-2401/PAPER_5.PDF</w:t>
        </w:r>
      </w:hyperlink>
      <w:r>
        <w:t xml:space="preserve"> (accessed on 12th march 2022)</w:t>
      </w:r>
    </w:p>
    <w:p w14:paraId="3E6A8F78" w14:textId="77777777" w:rsidR="00E324BA" w:rsidRDefault="00CC448F">
      <w:pPr>
        <w:spacing w:line="360" w:lineRule="auto"/>
        <w:jc w:val="both"/>
      </w:pPr>
      <w:proofErr w:type="spellStart"/>
      <w:r>
        <w:t>Leaderinme</w:t>
      </w:r>
      <w:proofErr w:type="spellEnd"/>
      <w:r>
        <w:t>, (2022). Improving Communication and Collaboration in the Classroom. Available at-</w:t>
      </w:r>
      <w:r>
        <w:rPr>
          <w:b/>
        </w:rPr>
        <w:t xml:space="preserve"> </w:t>
      </w:r>
      <w:hyperlink r:id="rId11">
        <w:r>
          <w:rPr>
            <w:color w:val="1155CC"/>
            <w:u w:val="single"/>
          </w:rPr>
          <w:t>https://www.leaderinme.org/blog/improving-communication-and-collaboration-in-the-classroom/</w:t>
        </w:r>
      </w:hyperlink>
      <w:r>
        <w:t xml:space="preserve"> (accessed on 26th march 2022)</w:t>
      </w:r>
    </w:p>
    <w:p w14:paraId="3E6A8F79" w14:textId="77777777" w:rsidR="00E324BA" w:rsidRDefault="00CC448F">
      <w:pPr>
        <w:spacing w:line="360" w:lineRule="auto"/>
        <w:jc w:val="both"/>
      </w:pPr>
      <w:proofErr w:type="spellStart"/>
      <w:r>
        <w:t>Monoskop</w:t>
      </w:r>
      <w:proofErr w:type="spellEnd"/>
      <w:r>
        <w:t>, (2022). THE MA</w:t>
      </w:r>
      <w:r>
        <w:t xml:space="preserve">THEMATICAL THEORY OF COMMUNICATION. Available at- </w:t>
      </w:r>
      <w:hyperlink r:id="rId12">
        <w:r>
          <w:rPr>
            <w:color w:val="1155CC"/>
            <w:u w:val="single"/>
          </w:rPr>
          <w:t>https://monoskop.org/images/b/be/Shannon_Claude_E_Weaver_Warren_The_Mathe</w:t>
        </w:r>
        <w:r>
          <w:rPr>
            <w:color w:val="1155CC"/>
            <w:u w:val="single"/>
          </w:rPr>
          <w:t>matical_Theory_of_Communication_1963.pdf</w:t>
        </w:r>
      </w:hyperlink>
      <w:r>
        <w:t xml:space="preserve"> (accessed on 12th march 2022)</w:t>
      </w:r>
    </w:p>
    <w:p w14:paraId="3E6A8F7A" w14:textId="77777777" w:rsidR="00E324BA" w:rsidRDefault="00CC448F">
      <w:pPr>
        <w:spacing w:line="360" w:lineRule="auto"/>
        <w:jc w:val="both"/>
      </w:pPr>
      <w:proofErr w:type="spellStart"/>
      <w:r>
        <w:t>Jstor</w:t>
      </w:r>
      <w:proofErr w:type="spellEnd"/>
      <w:r>
        <w:t xml:space="preserve">, (2022). </w:t>
      </w:r>
      <w:proofErr w:type="spellStart"/>
      <w:r>
        <w:t>Berlo's</w:t>
      </w:r>
      <w:proofErr w:type="spellEnd"/>
      <w:r>
        <w:t xml:space="preserve"> Communication Process Model . Available at- </w:t>
      </w:r>
      <w:hyperlink r:id="rId13">
        <w:r>
          <w:rPr>
            <w:color w:val="1155CC"/>
            <w:u w:val="single"/>
          </w:rPr>
          <w:t>https://www.jstor.org/stable/254868</w:t>
        </w:r>
      </w:hyperlink>
      <w:r>
        <w:t xml:space="preserve"> (accessed on 22th march 202</w:t>
      </w:r>
      <w:r>
        <w:t>2)</w:t>
      </w:r>
    </w:p>
    <w:p w14:paraId="3E6A8F7B" w14:textId="77777777" w:rsidR="00E324BA" w:rsidRDefault="00CC448F">
      <w:pPr>
        <w:spacing w:line="360" w:lineRule="auto"/>
        <w:jc w:val="both"/>
      </w:pPr>
      <w:proofErr w:type="spellStart"/>
      <w:r>
        <w:t>Ipl</w:t>
      </w:r>
      <w:proofErr w:type="spellEnd"/>
      <w:r>
        <w:t xml:space="preserve">, (2022). Advantages Of Communication Technology. Available at- </w:t>
      </w:r>
      <w:hyperlink r:id="rId14">
        <w:r>
          <w:rPr>
            <w:color w:val="1155CC"/>
            <w:u w:val="single"/>
          </w:rPr>
          <w:t>https://www.ipl.org/essay/Advantages-Of-Communication-Technology-PCY2TAENSU</w:t>
        </w:r>
      </w:hyperlink>
      <w:r>
        <w:t xml:space="preserve"> (accessed on 12</w:t>
      </w:r>
      <w:r>
        <w:t>th march 2022)</w:t>
      </w:r>
    </w:p>
    <w:p w14:paraId="3E6A8F7C" w14:textId="77777777" w:rsidR="00E324BA" w:rsidRDefault="00CC448F">
      <w:pPr>
        <w:spacing w:line="360" w:lineRule="auto"/>
        <w:jc w:val="both"/>
      </w:pPr>
      <w:proofErr w:type="spellStart"/>
      <w:r>
        <w:t>Ipl</w:t>
      </w:r>
      <w:proofErr w:type="spellEnd"/>
      <w:r>
        <w:t xml:space="preserve">, (2022). Communication Technology Disadvantages. Available at- </w:t>
      </w:r>
      <w:hyperlink r:id="rId15">
        <w:r>
          <w:rPr>
            <w:color w:val="1155CC"/>
            <w:u w:val="single"/>
          </w:rPr>
          <w:t>https://www.ipl.org/essay/Communication-Technology-Disadvantages-P3YZBAH4SCFR</w:t>
        </w:r>
      </w:hyperlink>
      <w:r>
        <w:t xml:space="preserve"> (accessed on 10th march 2022)</w:t>
      </w:r>
    </w:p>
    <w:p w14:paraId="3E6A8F7D" w14:textId="77777777" w:rsidR="00E324BA" w:rsidRDefault="00CC448F">
      <w:pPr>
        <w:spacing w:line="360" w:lineRule="auto"/>
        <w:jc w:val="both"/>
      </w:pPr>
      <w:r>
        <w:t xml:space="preserve">E3s-conferences, (2022). Advantages and Disadvantages of Using Information Communication Technologies. Available at- </w:t>
      </w:r>
      <w:hyperlink r:id="rId16">
        <w:r>
          <w:rPr>
            <w:color w:val="1155CC"/>
            <w:u w:val="single"/>
          </w:rPr>
          <w:t>https://www.e3s-conferences.org/articles/e3sconf/pdf/2021/54/e3sconf_sdemr2021_03026.pdf</w:t>
        </w:r>
      </w:hyperlink>
      <w:r>
        <w:t xml:space="preserve"> (accessed on 9th march 2022)</w:t>
      </w:r>
    </w:p>
    <w:p w14:paraId="3E6A8F7E" w14:textId="77777777" w:rsidR="00E324BA" w:rsidRDefault="00CC448F">
      <w:pPr>
        <w:spacing w:line="360" w:lineRule="auto"/>
        <w:jc w:val="both"/>
        <w:rPr>
          <w:color w:val="222222"/>
          <w:highlight w:val="white"/>
        </w:rPr>
      </w:pPr>
      <w:proofErr w:type="spellStart"/>
      <w:r>
        <w:rPr>
          <w:color w:val="222222"/>
          <w:highlight w:val="white"/>
        </w:rPr>
        <w:lastRenderedPageBreak/>
        <w:t>İhtiyaroğlu</w:t>
      </w:r>
      <w:proofErr w:type="spellEnd"/>
      <w:r>
        <w:rPr>
          <w:color w:val="222222"/>
          <w:highlight w:val="white"/>
        </w:rPr>
        <w:t>, N., 2019. Analysis of the predictive role of teachers’ effective communication skills and motivation levels on classroom mana</w:t>
      </w:r>
      <w:r>
        <w:rPr>
          <w:color w:val="222222"/>
          <w:highlight w:val="white"/>
        </w:rPr>
        <w:t xml:space="preserve">gement Profiles. </w:t>
      </w:r>
      <w:r>
        <w:rPr>
          <w:i/>
          <w:color w:val="222222"/>
          <w:highlight w:val="white"/>
        </w:rPr>
        <w:t>Journal of Education and E-Learning Research</w:t>
      </w:r>
      <w:r>
        <w:rPr>
          <w:color w:val="222222"/>
          <w:highlight w:val="white"/>
        </w:rPr>
        <w:t xml:space="preserve">, </w:t>
      </w:r>
      <w:r>
        <w:rPr>
          <w:i/>
          <w:color w:val="222222"/>
          <w:highlight w:val="white"/>
        </w:rPr>
        <w:t>6</w:t>
      </w:r>
      <w:r>
        <w:rPr>
          <w:color w:val="222222"/>
          <w:highlight w:val="white"/>
        </w:rPr>
        <w:t>(1), pp.17-25.</w:t>
      </w:r>
    </w:p>
    <w:p w14:paraId="3E6A8F7F" w14:textId="77777777" w:rsidR="00E324BA" w:rsidRDefault="00CC448F">
      <w:pPr>
        <w:spacing w:line="360" w:lineRule="auto"/>
        <w:jc w:val="both"/>
        <w:rPr>
          <w:color w:val="222222"/>
          <w:highlight w:val="white"/>
        </w:rPr>
      </w:pPr>
      <w:proofErr w:type="spellStart"/>
      <w:r>
        <w:rPr>
          <w:color w:val="222222"/>
          <w:highlight w:val="white"/>
        </w:rPr>
        <w:t>Pehlivan</w:t>
      </w:r>
      <w:proofErr w:type="spellEnd"/>
      <w:r>
        <w:rPr>
          <w:color w:val="222222"/>
          <w:highlight w:val="white"/>
        </w:rPr>
        <w:t xml:space="preserve">, K.B., 2020. A study on perception of communication skills of preservice teachers. </w:t>
      </w:r>
      <w:r>
        <w:rPr>
          <w:i/>
          <w:color w:val="222222"/>
          <w:highlight w:val="white"/>
        </w:rPr>
        <w:t>Elementary Education Online</w:t>
      </w:r>
      <w:r>
        <w:rPr>
          <w:color w:val="222222"/>
          <w:highlight w:val="white"/>
        </w:rPr>
        <w:t xml:space="preserve">, </w:t>
      </w:r>
      <w:r>
        <w:rPr>
          <w:i/>
          <w:color w:val="222222"/>
          <w:highlight w:val="white"/>
        </w:rPr>
        <w:t>4</w:t>
      </w:r>
      <w:r>
        <w:rPr>
          <w:color w:val="222222"/>
          <w:highlight w:val="white"/>
        </w:rPr>
        <w:t>(2), pp.17-17.</w:t>
      </w:r>
    </w:p>
    <w:p w14:paraId="3E6A8F80" w14:textId="77777777" w:rsidR="00E324BA" w:rsidRDefault="00CC448F">
      <w:pPr>
        <w:spacing w:line="360" w:lineRule="auto"/>
        <w:jc w:val="both"/>
        <w:rPr>
          <w:color w:val="222222"/>
          <w:highlight w:val="white"/>
        </w:rPr>
      </w:pPr>
      <w:proofErr w:type="spellStart"/>
      <w:r>
        <w:rPr>
          <w:color w:val="222222"/>
          <w:highlight w:val="white"/>
        </w:rPr>
        <w:t>Rohid</w:t>
      </w:r>
      <w:proofErr w:type="spellEnd"/>
      <w:r>
        <w:rPr>
          <w:color w:val="222222"/>
          <w:highlight w:val="white"/>
        </w:rPr>
        <w:t xml:space="preserve">, N. and </w:t>
      </w:r>
      <w:proofErr w:type="spellStart"/>
      <w:r>
        <w:rPr>
          <w:color w:val="222222"/>
          <w:highlight w:val="white"/>
        </w:rPr>
        <w:t>Rusmawati</w:t>
      </w:r>
      <w:proofErr w:type="spellEnd"/>
      <w:r>
        <w:rPr>
          <w:color w:val="222222"/>
          <w:highlight w:val="white"/>
        </w:rPr>
        <w:t>, R.D., 2019. Students' Mathematical Communication Skills (MCS) in Solving Mathematics Problems:</w:t>
      </w:r>
      <w:r>
        <w:rPr>
          <w:color w:val="222222"/>
          <w:highlight w:val="white"/>
        </w:rPr>
        <w:t xml:space="preserve"> A Case in Indonesian Context. </w:t>
      </w:r>
      <w:r>
        <w:rPr>
          <w:i/>
          <w:color w:val="222222"/>
          <w:highlight w:val="white"/>
        </w:rPr>
        <w:t>Anatolian Journal of Education</w:t>
      </w:r>
      <w:r>
        <w:rPr>
          <w:color w:val="222222"/>
          <w:highlight w:val="white"/>
        </w:rPr>
        <w:t xml:space="preserve">, </w:t>
      </w:r>
      <w:r>
        <w:rPr>
          <w:i/>
          <w:color w:val="222222"/>
          <w:highlight w:val="white"/>
        </w:rPr>
        <w:t>4</w:t>
      </w:r>
      <w:r>
        <w:rPr>
          <w:color w:val="222222"/>
          <w:highlight w:val="white"/>
        </w:rPr>
        <w:t>(2), pp.19-30.</w:t>
      </w:r>
    </w:p>
    <w:p w14:paraId="3E6A8F81" w14:textId="77777777" w:rsidR="00E324BA" w:rsidRDefault="00CC448F">
      <w:pPr>
        <w:spacing w:line="360" w:lineRule="auto"/>
        <w:jc w:val="both"/>
        <w:rPr>
          <w:color w:val="222222"/>
          <w:highlight w:val="white"/>
        </w:rPr>
      </w:pPr>
      <w:r>
        <w:rPr>
          <w:color w:val="222222"/>
          <w:highlight w:val="white"/>
        </w:rPr>
        <w:t xml:space="preserve"> </w:t>
      </w:r>
    </w:p>
    <w:p w14:paraId="3E6A8F82" w14:textId="77777777" w:rsidR="00E324BA" w:rsidRDefault="00E324BA">
      <w:pPr>
        <w:spacing w:line="360" w:lineRule="auto"/>
        <w:jc w:val="both"/>
        <w:rPr>
          <w:color w:val="222222"/>
          <w:highlight w:val="white"/>
        </w:rPr>
      </w:pPr>
    </w:p>
    <w:p w14:paraId="3E6A8F83" w14:textId="77777777" w:rsidR="00E324BA" w:rsidRDefault="00E324BA">
      <w:pPr>
        <w:spacing w:line="360" w:lineRule="auto"/>
        <w:jc w:val="both"/>
      </w:pPr>
    </w:p>
    <w:p w14:paraId="3E6A8F84" w14:textId="77777777" w:rsidR="00E324BA" w:rsidRDefault="00E324BA">
      <w:pPr>
        <w:spacing w:line="360" w:lineRule="auto"/>
        <w:jc w:val="both"/>
      </w:pPr>
    </w:p>
    <w:sectPr w:rsidR="00E324BA">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FF405" w14:textId="77777777" w:rsidR="00CC448F" w:rsidRDefault="00CC448F" w:rsidP="00CC448F">
      <w:pPr>
        <w:spacing w:line="240" w:lineRule="auto"/>
      </w:pPr>
      <w:r>
        <w:separator/>
      </w:r>
    </w:p>
  </w:endnote>
  <w:endnote w:type="continuationSeparator" w:id="0">
    <w:p w14:paraId="768BD465" w14:textId="77777777" w:rsidR="00CC448F" w:rsidRDefault="00CC448F" w:rsidP="00CC44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0DC8" w14:textId="77777777" w:rsidR="00CC448F" w:rsidRDefault="00CC44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7661309"/>
      <w:docPartObj>
        <w:docPartGallery w:val="Page Numbers (Bottom of Page)"/>
        <w:docPartUnique/>
      </w:docPartObj>
    </w:sdtPr>
    <w:sdtEndPr>
      <w:rPr>
        <w:noProof/>
      </w:rPr>
    </w:sdtEndPr>
    <w:sdtContent>
      <w:p w14:paraId="7738FCAD" w14:textId="14659AF9" w:rsidR="00CC448F" w:rsidRDefault="00CC44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6B7D04" w14:textId="77777777" w:rsidR="00CC448F" w:rsidRDefault="00CC44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999AB" w14:textId="77777777" w:rsidR="00CC448F" w:rsidRDefault="00CC44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DD177" w14:textId="77777777" w:rsidR="00CC448F" w:rsidRDefault="00CC448F" w:rsidP="00CC448F">
      <w:pPr>
        <w:spacing w:line="240" w:lineRule="auto"/>
      </w:pPr>
      <w:r>
        <w:separator/>
      </w:r>
    </w:p>
  </w:footnote>
  <w:footnote w:type="continuationSeparator" w:id="0">
    <w:p w14:paraId="4C525638" w14:textId="77777777" w:rsidR="00CC448F" w:rsidRDefault="00CC448F" w:rsidP="00CC44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F1A75" w14:textId="77777777" w:rsidR="00CC448F" w:rsidRDefault="00CC44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CBAEC" w14:textId="77777777" w:rsidR="00CC448F" w:rsidRDefault="00CC44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C7462" w14:textId="77777777" w:rsidR="00CC448F" w:rsidRDefault="00CC44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447E6"/>
    <w:multiLevelType w:val="multilevel"/>
    <w:tmpl w:val="32A0A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0227A0"/>
    <w:multiLevelType w:val="multilevel"/>
    <w:tmpl w:val="A64E8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24075517">
    <w:abstractNumId w:val="1"/>
  </w:num>
  <w:num w:numId="2" w16cid:durableId="130288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4BA"/>
    <w:rsid w:val="006D70A8"/>
    <w:rsid w:val="00CC448F"/>
    <w:rsid w:val="00E32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A8F2A"/>
  <w15:docId w15:val="{A91D77C2-B074-496B-90D9-6A4F828E4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rPr>
  </w:style>
  <w:style w:type="paragraph" w:styleId="Heading2">
    <w:name w:val="heading 2"/>
    <w:basedOn w:val="Normal"/>
    <w:next w:val="Normal"/>
    <w:uiPriority w:val="9"/>
    <w:semiHidden/>
    <w:unhideWhenUsed/>
    <w:qFormat/>
    <w:pPr>
      <w:keepNext/>
      <w:keepLines/>
      <w:spacing w:line="360" w:lineRule="auto"/>
      <w:jc w:val="both"/>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6D70A8"/>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CC448F"/>
    <w:pPr>
      <w:tabs>
        <w:tab w:val="center" w:pos="4513"/>
        <w:tab w:val="right" w:pos="9026"/>
      </w:tabs>
      <w:spacing w:line="240" w:lineRule="auto"/>
    </w:pPr>
  </w:style>
  <w:style w:type="character" w:customStyle="1" w:styleId="HeaderChar">
    <w:name w:val="Header Char"/>
    <w:basedOn w:val="DefaultParagraphFont"/>
    <w:link w:val="Header"/>
    <w:uiPriority w:val="99"/>
    <w:rsid w:val="00CC448F"/>
  </w:style>
  <w:style w:type="paragraph" w:styleId="Footer">
    <w:name w:val="footer"/>
    <w:basedOn w:val="Normal"/>
    <w:link w:val="FooterChar"/>
    <w:uiPriority w:val="99"/>
    <w:unhideWhenUsed/>
    <w:rsid w:val="00CC448F"/>
    <w:pPr>
      <w:tabs>
        <w:tab w:val="center" w:pos="4513"/>
        <w:tab w:val="right" w:pos="9026"/>
      </w:tabs>
      <w:spacing w:line="240" w:lineRule="auto"/>
    </w:pPr>
  </w:style>
  <w:style w:type="character" w:customStyle="1" w:styleId="FooterChar">
    <w:name w:val="Footer Char"/>
    <w:basedOn w:val="DefaultParagraphFont"/>
    <w:link w:val="Footer"/>
    <w:uiPriority w:val="99"/>
    <w:rsid w:val="00CC44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377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journals.aom.org/doi/abs/10.5465/254868?journalCode=amj" TargetMode="External"/><Relationship Id="rId13" Type="http://schemas.openxmlformats.org/officeDocument/2006/relationships/hyperlink" Target="https://www.jstor.org/stable/254868"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communicationtheory.org/shannon-and-weaver-model-of-communication/" TargetMode="External"/><Relationship Id="rId12" Type="http://schemas.openxmlformats.org/officeDocument/2006/relationships/hyperlink" Target="https://monoskop.org/images/b/be/Shannon_Claude_E_Weaver_Warren_The_Mathematical_Theory_of_Communication_1963.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3s-conferences.org/articles/e3sconf/pdf/2021/54/e3sconf_sdemr2021_03026.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aderinme.org/blog/improving-communication-and-collaboration-in-the-classro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pl.org/essay/Communication-Technology-Disadvantages-P3YZBAH4SCFR" TargetMode="External"/><Relationship Id="rId23" Type="http://schemas.openxmlformats.org/officeDocument/2006/relationships/fontTable" Target="fontTable.xml"/><Relationship Id="rId10" Type="http://schemas.openxmlformats.org/officeDocument/2006/relationships/hyperlink" Target="http://ceur-ws.org/Vol-2401/PAPER_5.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mmunicationtheory.org/osgood-schramm-model-of-communication/" TargetMode="External"/><Relationship Id="rId14" Type="http://schemas.openxmlformats.org/officeDocument/2006/relationships/hyperlink" Target="https://www.ipl.org/essay/Advantages-Of-Communication-Technology-PCY2TAENSU"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2650</Words>
  <Characters>15111</Characters>
  <Application>Microsoft Office Word</Application>
  <DocSecurity>0</DocSecurity>
  <Lines>125</Lines>
  <Paragraphs>35</Paragraphs>
  <ScaleCrop>false</ScaleCrop>
  <Company/>
  <LinksUpToDate>false</LinksUpToDate>
  <CharactersWithSpaces>17726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MADALINA BARSAUAN</cp:lastModifiedBy>
  <dcterms:created xsi:type="dcterms:W3CDTF">2022-04-28T20:28:00Z</dcterms:created>
  <dcterms:modified xsi:type="dcterms:W3CDTF">2022-04-28T20:29:00Z</dcterms:modified>
</cp:coreProperties>
</file>