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b/>
          <w:bCs/>
          <w:sz w:val="48"/>
          <w:szCs w:val="48"/>
        </w:rPr>
      </w:pPr>
      <w:r w:rsidRPr="00F927A1">
        <w:rPr>
          <w:b/>
          <w:sz w:val="48"/>
          <w:szCs w:val="48"/>
        </w:rPr>
        <w:t xml:space="preserve">GRADUATE CERTIFICATE in </w:t>
      </w:r>
      <w:r w:rsidRPr="00F927A1">
        <w:rPr>
          <w:b/>
          <w:bCs/>
          <w:sz w:val="48"/>
          <w:szCs w:val="48"/>
        </w:rPr>
        <w:t>Consolidation of Social Work Practice</w:t>
      </w:r>
    </w:p>
    <w:p w14:paraId="3BEF1611" w14:textId="77777777" w:rsidR="00943FDB" w:rsidRPr="00DC2924" w:rsidRDefault="00943FDB" w:rsidP="00943FDB">
      <w:pPr>
        <w:ind w:right="-957"/>
        <w:rPr>
          <w:b/>
          <w:sz w:val="48"/>
        </w:rPr>
      </w:pPr>
      <w:r w:rsidRPr="00DC2924">
        <w:rPr>
          <w:b/>
          <w:sz w:val="48"/>
        </w:rPr>
        <w:t>LEVEL 6 - 60 Credits</w:t>
      </w:r>
    </w:p>
    <w:p w14:paraId="5E2E6AE8" w14:textId="77777777" w:rsidR="00943FDB" w:rsidRPr="0085230E" w:rsidRDefault="00943FDB" w:rsidP="00943FDB">
      <w:pPr>
        <w:ind w:right="-957"/>
        <w:rPr>
          <w:b/>
          <w:sz w:val="48"/>
        </w:rPr>
      </w:pPr>
      <w:r w:rsidRPr="00DC2924">
        <w:rPr>
          <w:b/>
          <w:sz w:val="48"/>
        </w:rPr>
        <w:t>BMPF6044</w:t>
      </w:r>
    </w:p>
    <w:p w14:paraId="35C8333A" w14:textId="77777777" w:rsidR="00943FDB" w:rsidRDefault="00943FDB" w:rsidP="00943FDB">
      <w:pPr>
        <w:ind w:right="-957"/>
        <w:rPr>
          <w:b/>
          <w:sz w:val="48"/>
        </w:rPr>
      </w:pPr>
    </w:p>
    <w:p w14:paraId="5C6215F4" w14:textId="77777777" w:rsidR="00943FDB" w:rsidRPr="00FE5F90" w:rsidRDefault="00943FDB" w:rsidP="00943FDB">
      <w:pPr>
        <w:ind w:right="-957"/>
        <w:rPr>
          <w:b/>
          <w:sz w:val="18"/>
          <w:szCs w:val="2"/>
        </w:rPr>
      </w:pPr>
    </w:p>
    <w:p w14:paraId="39F12255" w14:textId="77777777" w:rsidR="00943FDB" w:rsidRPr="00F927A1" w:rsidRDefault="00943FDB" w:rsidP="00943FDB">
      <w:pPr>
        <w:ind w:right="-957"/>
        <w:rPr>
          <w:b/>
          <w:sz w:val="48"/>
        </w:rPr>
      </w:pPr>
      <w:r>
        <w:rPr>
          <w:b/>
          <w:sz w:val="48"/>
        </w:rPr>
        <w:t>LEARNER PORTFOLIO</w:t>
      </w:r>
    </w:p>
    <w:p w14:paraId="72BEF7E9" w14:textId="77777777" w:rsidR="00943FDB" w:rsidRPr="00706BB5" w:rsidRDefault="00943FDB" w:rsidP="00943FDB">
      <w:pPr>
        <w:ind w:right="-957"/>
        <w:rPr>
          <w:b/>
          <w:bCs/>
          <w:sz w:val="48"/>
          <w:szCs w:val="48"/>
        </w:rPr>
      </w:pPr>
      <w:r w:rsidRPr="00F15354">
        <w:rPr>
          <w:b/>
          <w:bCs/>
          <w:sz w:val="48"/>
          <w:szCs w:val="48"/>
        </w:rPr>
        <w:t>(PORTH AGORED and UNIVERSITY OF WALES TRINITY SAINT DAVID)</w:t>
      </w:r>
    </w:p>
    <w:p w14:paraId="2339881A" w14:textId="77777777" w:rsidR="00943FDB" w:rsidRPr="00FE5F90" w:rsidRDefault="00943FDB" w:rsidP="00943FDB">
      <w:pPr>
        <w:ind w:right="-957"/>
        <w:rPr>
          <w:b/>
          <w:sz w:val="14"/>
          <w:szCs w:val="2"/>
        </w:rPr>
      </w:pPr>
    </w:p>
    <w:p w14:paraId="71271AFE" w14:textId="77777777" w:rsidR="00943FDB" w:rsidRPr="00F927A1" w:rsidRDefault="00943FDB" w:rsidP="00943FDB">
      <w:pPr>
        <w:ind w:right="-957"/>
        <w:rPr>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1716435D" w:rsidR="00943FDB" w:rsidRPr="00F447D3" w:rsidRDefault="00943FDB" w:rsidP="00415891">
            <w:pPr>
              <w:ind w:right="-957"/>
              <w:rPr>
                <w:b/>
                <w:sz w:val="40"/>
                <w:szCs w:val="40"/>
              </w:rPr>
            </w:pPr>
            <w:r w:rsidRPr="00F447D3">
              <w:rPr>
                <w:b/>
                <w:sz w:val="40"/>
                <w:szCs w:val="40"/>
              </w:rPr>
              <w:t xml:space="preserve">Learner’s name: </w:t>
            </w:r>
            <w:r w:rsidR="00F447D3" w:rsidRPr="00F447D3">
              <w:rPr>
                <w:b/>
                <w:sz w:val="40"/>
                <w:szCs w:val="40"/>
              </w:rPr>
              <w:t>Rhiannon Valentine</w:t>
            </w:r>
          </w:p>
          <w:p w14:paraId="2CEE7446" w14:textId="77777777" w:rsidR="00943FDB" w:rsidRPr="00F447D3" w:rsidRDefault="00943FDB" w:rsidP="00415891">
            <w:pPr>
              <w:ind w:right="-957"/>
              <w:rPr>
                <w:b/>
                <w:sz w:val="40"/>
                <w:szCs w:val="40"/>
              </w:rPr>
            </w:pPr>
          </w:p>
          <w:p w14:paraId="453C9B90" w14:textId="3FE1B7E8" w:rsidR="00943FDB" w:rsidRDefault="00943FDB" w:rsidP="00415891">
            <w:pPr>
              <w:ind w:right="-957"/>
              <w:rPr>
                <w:b/>
                <w:sz w:val="44"/>
                <w:szCs w:val="44"/>
              </w:rPr>
            </w:pPr>
            <w:r w:rsidRPr="00F447D3">
              <w:rPr>
                <w:b/>
                <w:sz w:val="40"/>
                <w:szCs w:val="40"/>
              </w:rPr>
              <w:t>Email address:</w:t>
            </w:r>
            <w:r w:rsidR="00F447D3" w:rsidRPr="00F447D3">
              <w:rPr>
                <w:b/>
                <w:sz w:val="40"/>
                <w:szCs w:val="40"/>
              </w:rPr>
              <w:t xml:space="preserve"> </w:t>
            </w:r>
            <w:bookmarkStart w:id="0" w:name="_GoBack"/>
            <w:bookmarkEnd w:id="0"/>
            <w:r w:rsidR="00B8420C">
              <w:rPr>
                <w:b/>
                <w:sz w:val="44"/>
                <w:szCs w:val="44"/>
              </w:rPr>
              <w:fldChar w:fldCharType="begin"/>
            </w:r>
            <w:r w:rsidR="00B8420C">
              <w:rPr>
                <w:b/>
                <w:sz w:val="44"/>
                <w:szCs w:val="44"/>
              </w:rPr>
              <w:instrText xml:space="preserve"> HYPERLINK "mailto:</w:instrText>
            </w:r>
            <w:r w:rsidR="00B8420C" w:rsidRPr="00B8420C">
              <w:rPr>
                <w:b/>
                <w:sz w:val="44"/>
                <w:szCs w:val="44"/>
              </w:rPr>
              <w:instrText>2332654@student.uwtsd.ac.uk</w:instrText>
            </w:r>
            <w:r w:rsidR="00B8420C">
              <w:rPr>
                <w:b/>
                <w:sz w:val="44"/>
                <w:szCs w:val="44"/>
              </w:rPr>
              <w:instrText xml:space="preserve">" </w:instrText>
            </w:r>
            <w:r w:rsidR="00B8420C">
              <w:rPr>
                <w:b/>
                <w:sz w:val="44"/>
                <w:szCs w:val="44"/>
              </w:rPr>
              <w:fldChar w:fldCharType="separate"/>
            </w:r>
            <w:r w:rsidR="00B8420C" w:rsidRPr="00A87B03">
              <w:rPr>
                <w:rStyle w:val="Hyperlink"/>
                <w:b/>
                <w:sz w:val="44"/>
                <w:szCs w:val="44"/>
              </w:rPr>
              <w:t>2332654@student.uwtsd.ac.uk</w:t>
            </w:r>
            <w:r w:rsidR="00B8420C">
              <w:rPr>
                <w:b/>
                <w:sz w:val="44"/>
                <w:szCs w:val="44"/>
              </w:rPr>
              <w:fldChar w:fldCharType="end"/>
            </w:r>
          </w:p>
          <w:p w14:paraId="77FDCEC7" w14:textId="77777777" w:rsidR="009F1879" w:rsidRPr="00F447D3" w:rsidRDefault="009F1879" w:rsidP="00415891">
            <w:pPr>
              <w:ind w:right="-957"/>
              <w:rPr>
                <w:b/>
                <w:sz w:val="40"/>
                <w:szCs w:val="40"/>
              </w:rPr>
            </w:pPr>
          </w:p>
          <w:p w14:paraId="4128B356" w14:textId="77777777" w:rsidR="00943FDB" w:rsidRPr="00F447D3" w:rsidRDefault="00943FDB" w:rsidP="00415891">
            <w:pPr>
              <w:ind w:right="-957"/>
              <w:rPr>
                <w:b/>
                <w:sz w:val="40"/>
                <w:szCs w:val="40"/>
              </w:rPr>
            </w:pPr>
            <w:r w:rsidRPr="00F447D3">
              <w:rPr>
                <w:b/>
                <w:sz w:val="40"/>
                <w:szCs w:val="40"/>
              </w:rPr>
              <w:t>Learner’s University Registration Number:</w:t>
            </w:r>
          </w:p>
          <w:p w14:paraId="5174C3C8" w14:textId="6EE792E1" w:rsidR="00943FDB" w:rsidRPr="00B8420C" w:rsidRDefault="00B8420C" w:rsidP="00415891">
            <w:pPr>
              <w:ind w:right="-957"/>
              <w:rPr>
                <w:b/>
                <w:sz w:val="40"/>
                <w:szCs w:val="40"/>
              </w:rPr>
            </w:pPr>
            <w:r w:rsidRPr="00B8420C">
              <w:rPr>
                <w:sz w:val="40"/>
                <w:szCs w:val="40"/>
              </w:rPr>
              <w:t>2332654</w:t>
            </w:r>
          </w:p>
          <w:p w14:paraId="23DE7A7F" w14:textId="77777777" w:rsidR="009F1879" w:rsidRPr="00F447D3" w:rsidRDefault="009F1879" w:rsidP="00415891">
            <w:pPr>
              <w:ind w:right="-957"/>
              <w:rPr>
                <w:b/>
                <w:sz w:val="40"/>
                <w:szCs w:val="40"/>
              </w:rPr>
            </w:pPr>
          </w:p>
          <w:p w14:paraId="0787ABD2" w14:textId="77777777" w:rsidR="00943FDB" w:rsidRPr="005D3F07" w:rsidRDefault="00943FDB" w:rsidP="00415891">
            <w:pPr>
              <w:ind w:right="-957"/>
              <w:rPr>
                <w:b/>
                <w:sz w:val="48"/>
              </w:rPr>
            </w:pPr>
            <w:r w:rsidRPr="00F447D3">
              <w:rPr>
                <w:b/>
                <w:sz w:val="40"/>
                <w:szCs w:val="40"/>
              </w:rPr>
              <w:t>Cohort: 21 onwards</w:t>
            </w:r>
          </w:p>
        </w:tc>
      </w:tr>
    </w:tbl>
    <w:p w14:paraId="32C33733" w14:textId="77777777" w:rsidR="00943FDB" w:rsidRPr="00F927A1" w:rsidRDefault="00943FDB" w:rsidP="00943FDB">
      <w:pPr>
        <w:ind w:right="-957"/>
        <w:rPr>
          <w:b/>
          <w:sz w:val="48"/>
        </w:rPr>
      </w:pPr>
      <w:r>
        <w:rPr>
          <w:b/>
          <w:sz w:val="48"/>
        </w:rPr>
        <w:t xml:space="preserve"> </w:t>
      </w:r>
    </w:p>
    <w:p w14:paraId="0629795F" w14:textId="77777777" w:rsidR="00943FDB" w:rsidRPr="00F927A1" w:rsidRDefault="00943FDB" w:rsidP="00943FDB"/>
    <w:p w14:paraId="0021DCD3" w14:textId="15D71FFA" w:rsidR="00943FDB" w:rsidRDefault="00943FDB" w:rsidP="00943FDB">
      <w:pPr>
        <w:ind w:right="-957"/>
        <w:rPr>
          <w:b/>
          <w:sz w:val="48"/>
        </w:rPr>
      </w:pPr>
    </w:p>
    <w:p w14:paraId="78F2777C" w14:textId="08DEBCB2" w:rsidR="00943FDB" w:rsidRDefault="00943FDB" w:rsidP="00943FDB">
      <w:pPr>
        <w:ind w:right="-957"/>
        <w:rPr>
          <w:b/>
          <w:sz w:val="48"/>
        </w:rPr>
      </w:pPr>
    </w:p>
    <w:p w14:paraId="63F9BAD3" w14:textId="7E811966" w:rsidR="00943FDB" w:rsidRDefault="00943FDB" w:rsidP="00943FDB">
      <w:pPr>
        <w:ind w:right="-957"/>
        <w:rPr>
          <w:b/>
          <w:sz w:val="48"/>
        </w:rPr>
      </w:pPr>
    </w:p>
    <w:p w14:paraId="39B85BB6" w14:textId="70A3201E" w:rsidR="00943FDB" w:rsidRDefault="00943FDB" w:rsidP="00943FDB">
      <w:pPr>
        <w:ind w:right="-957"/>
        <w:rPr>
          <w:b/>
          <w:sz w:val="48"/>
        </w:rPr>
      </w:pPr>
    </w:p>
    <w:p w14:paraId="4817DD04" w14:textId="77777777" w:rsidR="00F447D3" w:rsidRDefault="00F447D3" w:rsidP="00F447D3">
      <w:pPr>
        <w:rPr>
          <w:rFonts w:asciiTheme="minorHAnsi" w:hAnsiTheme="minorHAnsi" w:cstheme="minorHAnsi"/>
          <w:b/>
        </w:rPr>
      </w:pPr>
      <w:r>
        <w:rPr>
          <w:rFonts w:asciiTheme="minorHAnsi" w:hAnsiTheme="minorHAnsi" w:cstheme="minorHAnsi"/>
          <w:b/>
        </w:rPr>
        <w:t xml:space="preserve">                                                                              </w:t>
      </w:r>
    </w:p>
    <w:p w14:paraId="08153064" w14:textId="77777777" w:rsidR="00F447D3" w:rsidRDefault="00F447D3" w:rsidP="00F447D3">
      <w:pPr>
        <w:rPr>
          <w:rFonts w:asciiTheme="minorHAnsi" w:hAnsiTheme="minorHAnsi" w:cstheme="minorHAnsi"/>
          <w:b/>
        </w:rPr>
      </w:pPr>
    </w:p>
    <w:p w14:paraId="5C3E7F68" w14:textId="77777777" w:rsidR="00F447D3" w:rsidRDefault="00F447D3" w:rsidP="00F447D3">
      <w:pPr>
        <w:rPr>
          <w:rFonts w:asciiTheme="minorHAnsi" w:hAnsiTheme="minorHAnsi" w:cstheme="minorHAnsi"/>
          <w:b/>
        </w:rPr>
      </w:pPr>
    </w:p>
    <w:p w14:paraId="27FBE499" w14:textId="43881CB1" w:rsidR="00F447D3" w:rsidRPr="00F447D3" w:rsidRDefault="00F447D3" w:rsidP="00F447D3">
      <w:pPr>
        <w:rPr>
          <w:b/>
        </w:rPr>
      </w:pPr>
      <w:r w:rsidRPr="00F447D3">
        <w:rPr>
          <w:b/>
        </w:rPr>
        <w:t xml:space="preserve">                                                                      Task 1</w:t>
      </w:r>
    </w:p>
    <w:p w14:paraId="057D85FF" w14:textId="77777777" w:rsidR="00F447D3" w:rsidRPr="00F447D3" w:rsidRDefault="00F447D3" w:rsidP="00F447D3">
      <w:pPr>
        <w:jc w:val="center"/>
        <w:rPr>
          <w:b/>
        </w:rPr>
      </w:pPr>
      <w:r w:rsidRPr="00F447D3">
        <w:rPr>
          <w:b/>
        </w:rPr>
        <w:t>Part a</w:t>
      </w:r>
    </w:p>
    <w:p w14:paraId="3B8A34E5" w14:textId="77777777" w:rsidR="00F447D3" w:rsidRPr="00F447D3" w:rsidRDefault="00F447D3" w:rsidP="00F447D3">
      <w:pPr>
        <w:jc w:val="center"/>
        <w:rPr>
          <w:b/>
        </w:rPr>
      </w:pPr>
    </w:p>
    <w:p w14:paraId="401C03F1" w14:textId="77777777" w:rsidR="00F447D3" w:rsidRPr="00F447D3" w:rsidRDefault="00F447D3" w:rsidP="00F447D3">
      <w:pPr>
        <w:jc w:val="center"/>
        <w:rPr>
          <w:b/>
        </w:rPr>
      </w:pPr>
      <w:r w:rsidRPr="00F447D3">
        <w:rPr>
          <w:b/>
        </w:rPr>
        <w:t xml:space="preserve">Developmental review </w:t>
      </w:r>
    </w:p>
    <w:p w14:paraId="0DD00AB9" w14:textId="77777777" w:rsidR="00F447D3" w:rsidRPr="00F447D3" w:rsidRDefault="00F447D3" w:rsidP="00F447D3">
      <w:pPr>
        <w:jc w:val="both"/>
        <w:rPr>
          <w:b/>
        </w:rPr>
      </w:pPr>
    </w:p>
    <w:p w14:paraId="01380A57" w14:textId="77777777" w:rsidR="00F447D3" w:rsidRPr="00F447D3" w:rsidRDefault="00F447D3" w:rsidP="00F447D3">
      <w:pPr>
        <w:jc w:val="both"/>
        <w:rPr>
          <w:i/>
          <w:iCs/>
        </w:rPr>
      </w:pPr>
      <w:r w:rsidRPr="00F447D3">
        <w:rPr>
          <w:b/>
          <w:bCs/>
          <w:i/>
          <w:iCs/>
        </w:rPr>
        <w:t>Guidanc</w:t>
      </w:r>
      <w:r w:rsidRPr="00F447D3">
        <w:rPr>
          <w:b/>
          <w:i/>
          <w:iCs/>
        </w:rPr>
        <w:t>e</w:t>
      </w:r>
      <w:r w:rsidRPr="00F447D3">
        <w:rPr>
          <w:i/>
          <w:iCs/>
        </w:rPr>
        <w:t xml:space="preserve">: </w:t>
      </w:r>
    </w:p>
    <w:p w14:paraId="5DF168BF" w14:textId="77777777" w:rsidR="00F447D3" w:rsidRPr="00F447D3" w:rsidRDefault="00F447D3" w:rsidP="00F447D3">
      <w:pPr>
        <w:jc w:val="both"/>
        <w:rPr>
          <w:i/>
          <w:iCs/>
        </w:rPr>
      </w:pPr>
      <w:r w:rsidRPr="00F447D3">
        <w:rPr>
          <w:i/>
          <w:iCs/>
        </w:rPr>
        <w:t>Task 1 part a asks you to use a model of reflection to reflect on your past practice and future developmental needs. It should be completed by taking into account</w:t>
      </w:r>
      <w:r w:rsidRPr="00F447D3">
        <w:t xml:space="preserve"> </w:t>
      </w:r>
      <w:r w:rsidRPr="00F447D3">
        <w:rPr>
          <w:i/>
          <w:iCs/>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114C499F" w14:textId="77777777" w:rsidR="00F447D3" w:rsidRPr="00F447D3" w:rsidRDefault="00F447D3" w:rsidP="00F447D3">
      <w:pPr>
        <w:jc w:val="both"/>
        <w:rPr>
          <w:i/>
          <w:iCs/>
          <w:highlight w:val="yellow"/>
        </w:rPr>
      </w:pPr>
      <w:r w:rsidRPr="00F447D3">
        <w:rPr>
          <w:i/>
          <w:iCs/>
        </w:rPr>
        <w:t>You must meet the Learning Outcomes for this task (see appendix 4 of the handbook).</w:t>
      </w:r>
    </w:p>
    <w:p w14:paraId="36B11CB9" w14:textId="77777777" w:rsidR="00F447D3" w:rsidRPr="00F447D3" w:rsidRDefault="00F447D3" w:rsidP="00F447D3">
      <w:pPr>
        <w:jc w:val="both"/>
        <w:rPr>
          <w:i/>
          <w:iCs/>
        </w:rPr>
      </w:pPr>
    </w:p>
    <w:p w14:paraId="43A7B561" w14:textId="77777777" w:rsidR="00F447D3" w:rsidRPr="00F447D3" w:rsidRDefault="00F447D3" w:rsidP="00F447D3">
      <w:pPr>
        <w:jc w:val="both"/>
        <w:rPr>
          <w:i/>
          <w:iCs/>
        </w:rPr>
      </w:pPr>
      <w:r w:rsidRPr="00F447D3">
        <w:rPr>
          <w:i/>
          <w:iCs/>
        </w:rPr>
        <w:t xml:space="preserve">Please answer all elements of the question below. </w:t>
      </w:r>
    </w:p>
    <w:p w14:paraId="13E631B8" w14:textId="77777777" w:rsidR="00F447D3" w:rsidRPr="00F447D3" w:rsidRDefault="00F447D3" w:rsidP="00F447D3">
      <w:pPr>
        <w:jc w:val="both"/>
        <w:rPr>
          <w:i/>
          <w:iCs/>
        </w:rPr>
      </w:pPr>
    </w:p>
    <w:p w14:paraId="010E0D68" w14:textId="77777777" w:rsidR="00F447D3" w:rsidRPr="00F447D3" w:rsidRDefault="00F447D3" w:rsidP="00F447D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F447D3" w:rsidRPr="00F447D3" w14:paraId="4DE98AD3" w14:textId="77777777" w:rsidTr="00690A97">
        <w:tc>
          <w:tcPr>
            <w:tcW w:w="10278" w:type="dxa"/>
            <w:shd w:val="clear" w:color="auto" w:fill="auto"/>
          </w:tcPr>
          <w:p w14:paraId="1324ECAE" w14:textId="77777777" w:rsidR="00F447D3" w:rsidRPr="00F447D3" w:rsidRDefault="00F447D3" w:rsidP="00F447D3">
            <w:pPr>
              <w:spacing w:line="360" w:lineRule="auto"/>
              <w:jc w:val="both"/>
              <w:rPr>
                <w:i/>
                <w:iCs/>
              </w:rPr>
            </w:pPr>
            <w:r w:rsidRPr="00F447D3">
              <w:rPr>
                <w:i/>
                <w:iCs/>
              </w:rPr>
              <w:t>Question:</w:t>
            </w:r>
          </w:p>
          <w:p w14:paraId="0A9894E6" w14:textId="77777777" w:rsidR="00F447D3" w:rsidRPr="00F447D3" w:rsidRDefault="00F447D3" w:rsidP="00F447D3">
            <w:pPr>
              <w:spacing w:line="360" w:lineRule="auto"/>
              <w:jc w:val="both"/>
              <w:rPr>
                <w:i/>
                <w:iCs/>
              </w:rPr>
            </w:pPr>
          </w:p>
          <w:p w14:paraId="1A94F7B0" w14:textId="77777777" w:rsidR="00F447D3" w:rsidRPr="00F447D3" w:rsidRDefault="00F447D3" w:rsidP="00F447D3">
            <w:pPr>
              <w:spacing w:line="360" w:lineRule="auto"/>
            </w:pPr>
            <w:r w:rsidRPr="00F447D3">
              <w:t xml:space="preserve">Using a reflective model critically reflect on your professional development since qualifying as a social worker. Based on this and in discussion with your mentor/supervisor/line manager go on to identify and justify your future developmental needs over the coming 12 months under </w:t>
            </w:r>
            <w:r w:rsidRPr="00F447D3">
              <w:rPr>
                <w:b/>
                <w:bCs/>
              </w:rPr>
              <w:t xml:space="preserve">each </w:t>
            </w:r>
            <w:r w:rsidRPr="00F447D3">
              <w:t xml:space="preserve">of the 3 Social Care Wales (SCW) learning outcomes listed below providing at least one developmental need for each of the learning outcome below: </w:t>
            </w:r>
          </w:p>
          <w:p w14:paraId="5FEED8A4" w14:textId="77777777" w:rsidR="00F447D3" w:rsidRPr="00F447D3" w:rsidRDefault="00F447D3" w:rsidP="00F447D3">
            <w:pPr>
              <w:spacing w:line="360" w:lineRule="auto"/>
              <w:rPr>
                <w:highlight w:val="yellow"/>
              </w:rPr>
            </w:pPr>
          </w:p>
          <w:p w14:paraId="68F9E886" w14:textId="77777777" w:rsidR="00F447D3" w:rsidRPr="00F447D3" w:rsidRDefault="00F447D3" w:rsidP="00F447D3">
            <w:pPr>
              <w:numPr>
                <w:ilvl w:val="0"/>
                <w:numId w:val="1"/>
              </w:numPr>
              <w:overflowPunct w:val="0"/>
              <w:autoSpaceDE w:val="0"/>
              <w:autoSpaceDN w:val="0"/>
              <w:adjustRightInd w:val="0"/>
              <w:spacing w:line="360" w:lineRule="auto"/>
              <w:jc w:val="both"/>
              <w:textAlignment w:val="baseline"/>
            </w:pPr>
            <w:r w:rsidRPr="00F447D3">
              <w:t>Applying analysis in assessment to inform interventions.</w:t>
            </w:r>
          </w:p>
          <w:p w14:paraId="565A5636" w14:textId="77777777" w:rsidR="00F447D3" w:rsidRPr="00F447D3" w:rsidRDefault="00F447D3" w:rsidP="00F447D3">
            <w:pPr>
              <w:numPr>
                <w:ilvl w:val="0"/>
                <w:numId w:val="1"/>
              </w:numPr>
              <w:overflowPunct w:val="0"/>
              <w:autoSpaceDE w:val="0"/>
              <w:autoSpaceDN w:val="0"/>
              <w:adjustRightInd w:val="0"/>
              <w:spacing w:line="360" w:lineRule="auto"/>
              <w:jc w:val="both"/>
              <w:textAlignment w:val="baseline"/>
            </w:pPr>
            <w:r w:rsidRPr="00F447D3">
              <w:t>Working collaboratively with people in need of care and support, their carers</w:t>
            </w:r>
            <w:r w:rsidRPr="00F447D3">
              <w:rPr>
                <w:i/>
                <w:iCs/>
              </w:rPr>
              <w:t xml:space="preserve"> </w:t>
            </w:r>
            <w:r w:rsidRPr="00F447D3">
              <w:t>and other professionals.</w:t>
            </w:r>
          </w:p>
          <w:p w14:paraId="62AA4748" w14:textId="77777777" w:rsidR="00F447D3" w:rsidRPr="00F447D3" w:rsidRDefault="00F447D3" w:rsidP="00F447D3">
            <w:pPr>
              <w:numPr>
                <w:ilvl w:val="0"/>
                <w:numId w:val="1"/>
              </w:numPr>
              <w:overflowPunct w:val="0"/>
              <w:autoSpaceDE w:val="0"/>
              <w:autoSpaceDN w:val="0"/>
              <w:adjustRightInd w:val="0"/>
              <w:spacing w:line="360" w:lineRule="auto"/>
              <w:jc w:val="both"/>
              <w:textAlignment w:val="baseline"/>
            </w:pPr>
            <w:r w:rsidRPr="00F447D3">
              <w:t>Intervention and application of professional judgement in increasingly complex situations.</w:t>
            </w:r>
          </w:p>
          <w:p w14:paraId="397D840D" w14:textId="77777777" w:rsidR="00F447D3" w:rsidRPr="00F447D3" w:rsidRDefault="00F447D3" w:rsidP="00F447D3">
            <w:pPr>
              <w:spacing w:line="360" w:lineRule="auto"/>
              <w:jc w:val="both"/>
            </w:pPr>
          </w:p>
          <w:p w14:paraId="1F3FB9F8" w14:textId="77777777" w:rsidR="00F447D3" w:rsidRPr="00F447D3" w:rsidRDefault="00F447D3" w:rsidP="00F447D3">
            <w:pPr>
              <w:spacing w:line="360" w:lineRule="auto"/>
              <w:jc w:val="both"/>
            </w:pPr>
            <w:r w:rsidRPr="00F447D3">
              <w:t xml:space="preserve">This task must make reference to how the supervision, training, learning and research has and will inform your practice. </w:t>
            </w:r>
          </w:p>
          <w:p w14:paraId="6ACE315D" w14:textId="77777777" w:rsidR="00F447D3" w:rsidRPr="00F447D3" w:rsidRDefault="00F447D3" w:rsidP="00F447D3">
            <w:pPr>
              <w:spacing w:line="360" w:lineRule="auto"/>
              <w:jc w:val="both"/>
            </w:pPr>
          </w:p>
          <w:p w14:paraId="0348A790" w14:textId="77777777" w:rsidR="00F447D3" w:rsidRPr="00F447D3" w:rsidRDefault="00F447D3" w:rsidP="00F447D3">
            <w:pPr>
              <w:spacing w:line="360" w:lineRule="auto"/>
              <w:jc w:val="both"/>
              <w:rPr>
                <w:i/>
                <w:iCs/>
              </w:rPr>
            </w:pPr>
            <w:r w:rsidRPr="00F447D3">
              <w:rPr>
                <w:i/>
                <w:iCs/>
              </w:rPr>
              <w:t>750 words (+/- 10%:  include your actual word count at the end of each section).</w:t>
            </w:r>
          </w:p>
          <w:p w14:paraId="1550ECA6" w14:textId="77777777" w:rsidR="00F447D3" w:rsidRPr="00F447D3" w:rsidRDefault="00F447D3" w:rsidP="00F447D3">
            <w:pPr>
              <w:spacing w:line="360" w:lineRule="auto"/>
              <w:jc w:val="both"/>
              <w:rPr>
                <w:i/>
                <w:iCs/>
              </w:rPr>
            </w:pPr>
          </w:p>
          <w:p w14:paraId="5C934BA9" w14:textId="77777777" w:rsidR="00F447D3" w:rsidRPr="00F447D3" w:rsidRDefault="00F447D3" w:rsidP="00F447D3">
            <w:pPr>
              <w:spacing w:line="360" w:lineRule="auto"/>
              <w:jc w:val="both"/>
            </w:pPr>
            <w:r w:rsidRPr="00F447D3">
              <w:t xml:space="preserve">Since qualifying as a social worker, I have been employed by the local authority since 2022. My first role was in the Team for Older People, where I worked supporting people over the age of 65, before moving over to work within the All Age Disability team as a social worker. When writing this development </w:t>
            </w:r>
            <w:r w:rsidRPr="00F447D3">
              <w:lastRenderedPageBreak/>
              <w:t>review, I referred to Bortons’ 1970 reflective framework. Borton’s (1970) reflective model allowed consideration of how my own emotions influenced decision making to achieve outcomes. Using the model to describe “what” happened, then “so what” the analysis of the reflection and the “what now”, how will I move forward, and what have I learnt included how will this inform my future practice. Discussing my professional aims during supervision has supported me in working towards these. During supervision and discussions with my mentor, the sessions have been strengths based where my mentor/manager has focused on strengths just as I would when working with individuals and families I support.</w:t>
            </w:r>
          </w:p>
          <w:p w14:paraId="19CA7B72" w14:textId="77777777" w:rsidR="00F447D3" w:rsidRPr="00F447D3" w:rsidRDefault="00F447D3" w:rsidP="00F447D3">
            <w:pPr>
              <w:spacing w:line="360" w:lineRule="auto"/>
              <w:jc w:val="both"/>
              <w:rPr>
                <w:i/>
                <w:lang w:val="en-US"/>
              </w:rPr>
            </w:pPr>
          </w:p>
          <w:p w14:paraId="07EE9138" w14:textId="77777777" w:rsidR="00F447D3" w:rsidRPr="00F447D3" w:rsidRDefault="00F447D3" w:rsidP="00F447D3">
            <w:pPr>
              <w:pStyle w:val="ListParagraph"/>
              <w:numPr>
                <w:ilvl w:val="0"/>
                <w:numId w:val="5"/>
              </w:numPr>
              <w:spacing w:line="360" w:lineRule="auto"/>
              <w:rPr>
                <w:rFonts w:ascii="Times New Roman" w:hAnsi="Times New Roman" w:cs="Times New Roman"/>
              </w:rPr>
            </w:pPr>
            <w:r w:rsidRPr="00F447D3">
              <w:rPr>
                <w:rStyle w:val="normaltextrun"/>
                <w:rFonts w:ascii="Times New Roman" w:hAnsi="Times New Roman" w:cs="Times New Roman"/>
                <w:color w:val="000000"/>
                <w:shd w:val="clear" w:color="auto" w:fill="FFFFFF"/>
              </w:rPr>
              <w:t>Applying analysis in assessment to inform interventions;</w:t>
            </w:r>
            <w:r w:rsidRPr="00F447D3">
              <w:rPr>
                <w:rStyle w:val="eop"/>
                <w:rFonts w:ascii="Times New Roman" w:hAnsi="Times New Roman" w:cs="Times New Roman"/>
                <w:color w:val="000000"/>
                <w:shd w:val="clear" w:color="auto" w:fill="FFFFFF"/>
              </w:rPr>
              <w:t> </w:t>
            </w:r>
          </w:p>
          <w:p w14:paraId="6645CBC9" w14:textId="77777777" w:rsidR="00F447D3" w:rsidRPr="00F447D3" w:rsidRDefault="00F447D3" w:rsidP="00F447D3">
            <w:pPr>
              <w:spacing w:line="360" w:lineRule="auto"/>
              <w:jc w:val="both"/>
            </w:pPr>
          </w:p>
          <w:p w14:paraId="1EA7D1F0" w14:textId="77777777" w:rsidR="00F447D3" w:rsidRPr="00F447D3" w:rsidRDefault="00F447D3" w:rsidP="00F447D3">
            <w:pPr>
              <w:spacing w:line="360" w:lineRule="auto"/>
              <w:jc w:val="both"/>
            </w:pPr>
            <w:r w:rsidRPr="00F447D3">
              <w:t xml:space="preserve">During my first year in practice I primarily carried out assessments for children and adults where I would identify if they have any care and support needs, and how we could support as a local authority going forward. I did find this challenging at times as I had a varied case load, so I was required to refer to different legislation one being the Social Services and Well-being (Wales) Act 2014, part 3 assessing the needs of individuals and part 4 meeting the needs of individuals. Following this legislation gives me guidance on completing assessments, safeguards the person I am assessing and provides me with the legal duty I am required to follow. As I would hold children and adult cases I would be required to carry out comprehensive assessments in children’s and social care assessments in adults and following the outcome of the assessments there maybe various referrals to complete for different services including third sector. </w:t>
            </w:r>
          </w:p>
          <w:p w14:paraId="272D9797" w14:textId="77777777" w:rsidR="00F447D3" w:rsidRPr="00F447D3" w:rsidRDefault="00F447D3" w:rsidP="00F447D3">
            <w:pPr>
              <w:spacing w:line="360" w:lineRule="auto"/>
              <w:jc w:val="both"/>
            </w:pPr>
          </w:p>
          <w:p w14:paraId="1B1D4690" w14:textId="77777777" w:rsidR="00F447D3" w:rsidRPr="00F447D3" w:rsidRDefault="00F447D3" w:rsidP="00F447D3">
            <w:pPr>
              <w:spacing w:line="360" w:lineRule="auto"/>
              <w:jc w:val="both"/>
            </w:pPr>
            <w:r w:rsidRPr="00F447D3">
              <w:t>I have identified during supervision and discussions with my mentor/manager that further training will increase my knowledge and provide me with more confidence when completing assessments, I have enrolled on outcomes training, risk assessment and analysis training. This training will enhance my skills and knowledge to enable me to apply in future practice to ensure positive outcomes for the individuals and families I am supporting.</w:t>
            </w:r>
          </w:p>
          <w:p w14:paraId="4D28B976" w14:textId="77777777" w:rsidR="00F447D3" w:rsidRPr="00F447D3" w:rsidRDefault="00F447D3" w:rsidP="00F447D3">
            <w:pPr>
              <w:spacing w:line="360" w:lineRule="auto"/>
              <w:jc w:val="both"/>
            </w:pPr>
          </w:p>
          <w:p w14:paraId="2E5FB1B8" w14:textId="77777777" w:rsidR="00F447D3" w:rsidRPr="00F447D3" w:rsidRDefault="00F447D3" w:rsidP="00F447D3">
            <w:pPr>
              <w:pStyle w:val="ListParagraph"/>
              <w:numPr>
                <w:ilvl w:val="0"/>
                <w:numId w:val="3"/>
              </w:numPr>
              <w:overflowPunct w:val="0"/>
              <w:autoSpaceDE w:val="0"/>
              <w:autoSpaceDN w:val="0"/>
              <w:adjustRightInd w:val="0"/>
              <w:spacing w:line="360" w:lineRule="auto"/>
              <w:jc w:val="both"/>
              <w:textAlignment w:val="baseline"/>
              <w:rPr>
                <w:rFonts w:ascii="Times New Roman" w:hAnsi="Times New Roman" w:cs="Times New Roman"/>
              </w:rPr>
            </w:pPr>
            <w:r w:rsidRPr="00F447D3">
              <w:rPr>
                <w:rFonts w:ascii="Times New Roman" w:hAnsi="Times New Roman" w:cs="Times New Roman"/>
              </w:rPr>
              <w:t>Working collaboratively with people in need of care and support, their carers</w:t>
            </w:r>
            <w:r w:rsidRPr="00F447D3">
              <w:rPr>
                <w:rFonts w:ascii="Times New Roman" w:hAnsi="Times New Roman" w:cs="Times New Roman"/>
                <w:i/>
                <w:iCs/>
              </w:rPr>
              <w:t xml:space="preserve"> </w:t>
            </w:r>
            <w:r w:rsidRPr="00F447D3">
              <w:rPr>
                <w:rFonts w:ascii="Times New Roman" w:hAnsi="Times New Roman" w:cs="Times New Roman"/>
              </w:rPr>
              <w:t>and other professionals.</w:t>
            </w:r>
          </w:p>
          <w:p w14:paraId="2831AF1F" w14:textId="77777777" w:rsidR="00F447D3" w:rsidRPr="00F447D3" w:rsidRDefault="00F447D3" w:rsidP="00F447D3">
            <w:pPr>
              <w:spacing w:line="360" w:lineRule="auto"/>
              <w:jc w:val="both"/>
              <w:rPr>
                <w:i/>
                <w:iCs/>
              </w:rPr>
            </w:pPr>
          </w:p>
          <w:p w14:paraId="1517F27C" w14:textId="77777777" w:rsidR="00F447D3" w:rsidRPr="00F447D3" w:rsidRDefault="00F447D3" w:rsidP="00F447D3">
            <w:pPr>
              <w:spacing w:line="360" w:lineRule="auto"/>
              <w:jc w:val="both"/>
            </w:pPr>
            <w:r w:rsidRPr="00F447D3">
              <w:t xml:space="preserve">During my personal development review (PDR) it was identified as part of my progression I would look at mainly focusing on supporting young people around their transition to adult services. This would include transition from children to adult services within social care and education. The majority of individuals I support have complex health needs; I would also be supporting them through their transition </w:t>
            </w:r>
            <w:r w:rsidRPr="00F447D3">
              <w:lastRenderedPageBreak/>
              <w:t>in health services as well. Referring again to the Social Services and Well-being (Wales) Act 2014 which places a duty on professionals to work in partnership, where I will gain guidance to support my practice. BASW (2023) advise how it is vital professionals work collaboratively, whilst ensuring empathy, flexibility and open-mindedness in their approaches. When working as a disability social worker and supporting families where there are complex needs, communication can often be a barrier when supporting them, as some individuals I currently support are non-verbal, so it is important for me to ensure I have good observational skills in order for me to understand non-verbal communication (Community Care, 2008).</w:t>
            </w:r>
          </w:p>
          <w:p w14:paraId="52BE37B1" w14:textId="77777777" w:rsidR="00F447D3" w:rsidRPr="00F447D3" w:rsidRDefault="00F447D3" w:rsidP="00F447D3">
            <w:pPr>
              <w:spacing w:line="360" w:lineRule="auto"/>
              <w:jc w:val="both"/>
            </w:pPr>
          </w:p>
          <w:p w14:paraId="666B676D" w14:textId="77777777" w:rsidR="00F447D3" w:rsidRPr="00F447D3" w:rsidRDefault="00F447D3" w:rsidP="00F447D3">
            <w:pPr>
              <w:spacing w:line="360" w:lineRule="auto"/>
              <w:jc w:val="both"/>
            </w:pPr>
            <w:r w:rsidRPr="00F447D3">
              <w:t>Borton’s (1970) model supported me to acknowledge that during transition between services there is unpredictability between professionals, especially health professionals. I would be interested to carry out shadowing opportunities in other teams to further my knowledge. I will also attend training specific to collaborative working to increase my confidence and effective approaches when working with people, and I will attend weekly team reflective sessions to gain other practitioners views on successful transition work. I would also like to attend Makaton training to aid my communication with the individuals I support.</w:t>
            </w:r>
          </w:p>
          <w:p w14:paraId="416BB08A" w14:textId="77777777" w:rsidR="00F447D3" w:rsidRPr="00F447D3" w:rsidRDefault="00F447D3" w:rsidP="00F447D3">
            <w:pPr>
              <w:spacing w:line="360" w:lineRule="auto"/>
              <w:jc w:val="both"/>
            </w:pPr>
          </w:p>
          <w:p w14:paraId="5B608635" w14:textId="77777777" w:rsidR="00F447D3" w:rsidRPr="00F447D3" w:rsidRDefault="00F447D3" w:rsidP="00F447D3">
            <w:pPr>
              <w:pStyle w:val="ListParagraph"/>
              <w:numPr>
                <w:ilvl w:val="0"/>
                <w:numId w:val="3"/>
              </w:numPr>
              <w:overflowPunct w:val="0"/>
              <w:autoSpaceDE w:val="0"/>
              <w:autoSpaceDN w:val="0"/>
              <w:adjustRightInd w:val="0"/>
              <w:spacing w:line="360" w:lineRule="auto"/>
              <w:jc w:val="both"/>
              <w:textAlignment w:val="baseline"/>
              <w:rPr>
                <w:rFonts w:ascii="Times New Roman" w:hAnsi="Times New Roman" w:cs="Times New Roman"/>
              </w:rPr>
            </w:pPr>
            <w:r w:rsidRPr="00F447D3">
              <w:rPr>
                <w:rFonts w:ascii="Times New Roman" w:hAnsi="Times New Roman" w:cs="Times New Roman"/>
              </w:rPr>
              <w:t>Intervention and application of professional judgement in increasingly complex situations.</w:t>
            </w:r>
          </w:p>
          <w:p w14:paraId="2109848F" w14:textId="77777777" w:rsidR="00F447D3" w:rsidRPr="00F447D3" w:rsidRDefault="00F447D3" w:rsidP="00F447D3">
            <w:pPr>
              <w:spacing w:line="360" w:lineRule="auto"/>
              <w:jc w:val="both"/>
              <w:rPr>
                <w:i/>
                <w:iCs/>
              </w:rPr>
            </w:pPr>
          </w:p>
          <w:p w14:paraId="052F2B9C" w14:textId="77777777" w:rsidR="00F447D3" w:rsidRPr="00F447D3" w:rsidRDefault="00F447D3" w:rsidP="00F447D3">
            <w:pPr>
              <w:spacing w:line="360" w:lineRule="auto"/>
              <w:jc w:val="both"/>
            </w:pPr>
            <w:r w:rsidRPr="00F447D3">
              <w:t>As part of my social work transition role, I will need to complete mental capacity assessments which could include around where an individual will live, what college they will attend and also around restrictions currently in place or will be required to put in place. I discussed in supervision how I would like to be more confident in my knowledge around the Mental Capacity Act 2005, and also as I know I will have to complete court work at some point with possible DOLS orders in place, I would need to enhance my skills and knowledge within the legal frameworks and also report writing and assessment skills. I will ensure I will continue to use my supervision time to discuss any cases I require support with and also enrol on training specific to my role.</w:t>
            </w:r>
          </w:p>
          <w:p w14:paraId="7DA8A1FC" w14:textId="77777777" w:rsidR="00F447D3" w:rsidRPr="00F447D3" w:rsidRDefault="00F447D3" w:rsidP="00F447D3">
            <w:pPr>
              <w:spacing w:line="360" w:lineRule="auto"/>
              <w:jc w:val="both"/>
              <w:rPr>
                <w:i/>
                <w:iCs/>
              </w:rPr>
            </w:pPr>
          </w:p>
          <w:p w14:paraId="495B4818" w14:textId="77777777" w:rsidR="00F447D3" w:rsidRPr="00F447D3" w:rsidRDefault="00F447D3" w:rsidP="00F447D3">
            <w:pPr>
              <w:spacing w:line="360" w:lineRule="auto"/>
              <w:jc w:val="both"/>
              <w:rPr>
                <w:i/>
                <w:iCs/>
              </w:rPr>
            </w:pPr>
            <w:r w:rsidRPr="00F447D3">
              <w:rPr>
                <w:i/>
                <w:iCs/>
              </w:rPr>
              <w:t>Word count - 817</w:t>
            </w:r>
          </w:p>
        </w:tc>
      </w:tr>
    </w:tbl>
    <w:p w14:paraId="137F8CC8" w14:textId="77777777" w:rsidR="00F447D3" w:rsidRPr="00F447D3" w:rsidRDefault="00F447D3" w:rsidP="00F447D3">
      <w:pPr>
        <w:spacing w:line="360" w:lineRule="auto"/>
        <w:jc w:val="center"/>
        <w:rPr>
          <w:b/>
        </w:rPr>
      </w:pPr>
    </w:p>
    <w:p w14:paraId="1F489D1D" w14:textId="77777777" w:rsidR="00F447D3" w:rsidRPr="00F447D3" w:rsidRDefault="00F447D3" w:rsidP="00F447D3">
      <w:pPr>
        <w:spacing w:line="360" w:lineRule="auto"/>
        <w:jc w:val="center"/>
        <w:rPr>
          <w:b/>
        </w:rPr>
      </w:pPr>
    </w:p>
    <w:p w14:paraId="399CB68F" w14:textId="77777777" w:rsidR="00F447D3" w:rsidRDefault="00F447D3" w:rsidP="00F447D3">
      <w:pPr>
        <w:spacing w:line="360" w:lineRule="auto"/>
        <w:jc w:val="center"/>
        <w:rPr>
          <w:b/>
        </w:rPr>
      </w:pPr>
    </w:p>
    <w:p w14:paraId="43196482" w14:textId="77777777" w:rsidR="00F447D3" w:rsidRDefault="00F447D3" w:rsidP="00F447D3">
      <w:pPr>
        <w:spacing w:line="360" w:lineRule="auto"/>
        <w:jc w:val="center"/>
        <w:rPr>
          <w:b/>
        </w:rPr>
      </w:pPr>
    </w:p>
    <w:p w14:paraId="4A021BF0" w14:textId="77777777" w:rsidR="00F447D3" w:rsidRDefault="00F447D3" w:rsidP="00F447D3">
      <w:pPr>
        <w:spacing w:line="360" w:lineRule="auto"/>
        <w:jc w:val="center"/>
        <w:rPr>
          <w:b/>
        </w:rPr>
      </w:pPr>
    </w:p>
    <w:p w14:paraId="08690999" w14:textId="77777777" w:rsidR="00F447D3" w:rsidRDefault="00F447D3" w:rsidP="00F447D3">
      <w:pPr>
        <w:spacing w:line="360" w:lineRule="auto"/>
        <w:jc w:val="center"/>
        <w:rPr>
          <w:b/>
        </w:rPr>
      </w:pPr>
    </w:p>
    <w:p w14:paraId="208D41E5" w14:textId="77777777" w:rsidR="00F447D3" w:rsidRDefault="00F447D3" w:rsidP="00F447D3">
      <w:pPr>
        <w:spacing w:line="360" w:lineRule="auto"/>
        <w:jc w:val="center"/>
        <w:rPr>
          <w:b/>
        </w:rPr>
      </w:pPr>
    </w:p>
    <w:p w14:paraId="50CE3FB8" w14:textId="77777777" w:rsidR="00F447D3" w:rsidRDefault="00F447D3" w:rsidP="00F447D3">
      <w:pPr>
        <w:spacing w:line="360" w:lineRule="auto"/>
        <w:jc w:val="center"/>
        <w:rPr>
          <w:b/>
        </w:rPr>
      </w:pPr>
    </w:p>
    <w:p w14:paraId="3FC02DD0" w14:textId="6625BCF0" w:rsidR="00F447D3" w:rsidRPr="00F447D3" w:rsidRDefault="00F447D3" w:rsidP="00F447D3">
      <w:pPr>
        <w:spacing w:line="360" w:lineRule="auto"/>
        <w:jc w:val="center"/>
        <w:rPr>
          <w:b/>
        </w:rPr>
      </w:pPr>
      <w:r w:rsidRPr="00F447D3">
        <w:rPr>
          <w:b/>
        </w:rPr>
        <w:t xml:space="preserve">Task 1 </w:t>
      </w:r>
    </w:p>
    <w:p w14:paraId="4AAA5AF4" w14:textId="77777777" w:rsidR="00F447D3" w:rsidRPr="00F447D3" w:rsidRDefault="00F447D3" w:rsidP="00F447D3">
      <w:pPr>
        <w:spacing w:line="360" w:lineRule="auto"/>
        <w:jc w:val="center"/>
        <w:rPr>
          <w:b/>
        </w:rPr>
      </w:pPr>
      <w:r w:rsidRPr="00F447D3">
        <w:rPr>
          <w:b/>
        </w:rPr>
        <w:t xml:space="preserve">Part b </w:t>
      </w:r>
    </w:p>
    <w:p w14:paraId="04702D0B" w14:textId="77777777" w:rsidR="00F447D3" w:rsidRPr="00F447D3" w:rsidRDefault="00F447D3" w:rsidP="00F447D3">
      <w:pPr>
        <w:spacing w:line="360" w:lineRule="auto"/>
        <w:jc w:val="center"/>
        <w:rPr>
          <w:b/>
          <w:bCs/>
        </w:rPr>
      </w:pPr>
      <w:r w:rsidRPr="00F447D3">
        <w:rPr>
          <w:b/>
          <w:bCs/>
        </w:rPr>
        <w:t xml:space="preserve">Developmental Review </w:t>
      </w:r>
    </w:p>
    <w:p w14:paraId="5E7CAFC6" w14:textId="77777777" w:rsidR="00F447D3" w:rsidRPr="00F447D3" w:rsidRDefault="00F447D3" w:rsidP="00F447D3">
      <w:pPr>
        <w:spacing w:line="360" w:lineRule="auto"/>
        <w:rPr>
          <w:b/>
        </w:rPr>
      </w:pPr>
    </w:p>
    <w:p w14:paraId="70702248" w14:textId="77777777" w:rsidR="00F447D3" w:rsidRPr="00F447D3" w:rsidRDefault="00F447D3" w:rsidP="00F447D3">
      <w:pPr>
        <w:spacing w:line="360" w:lineRule="auto"/>
        <w:rPr>
          <w:b/>
        </w:rPr>
      </w:pPr>
      <w:r w:rsidRPr="00F447D3">
        <w:rPr>
          <w:b/>
        </w:rPr>
        <w:t>Guidance:</w:t>
      </w:r>
    </w:p>
    <w:p w14:paraId="18E01ED1" w14:textId="77777777" w:rsidR="00F447D3" w:rsidRPr="00F447D3" w:rsidRDefault="00F447D3" w:rsidP="00F447D3">
      <w:pPr>
        <w:spacing w:line="360" w:lineRule="auto"/>
        <w:rPr>
          <w:bCs/>
        </w:rPr>
      </w:pPr>
      <w:r w:rsidRPr="00F447D3">
        <w:rPr>
          <w:bCs/>
        </w:rPr>
        <w:t xml:space="preserve">Task 1 part b is a 2-part question and a continuation of task I part a and you </w:t>
      </w:r>
      <w:r w:rsidRPr="00F447D3">
        <w:rPr>
          <w:b/>
        </w:rPr>
        <w:t xml:space="preserve">must </w:t>
      </w:r>
      <w:r w:rsidRPr="00F447D3">
        <w:rPr>
          <w:bCs/>
        </w:rPr>
        <w:t>refer to a reflective model in this task.</w:t>
      </w:r>
    </w:p>
    <w:p w14:paraId="690AF8BD" w14:textId="77777777" w:rsidR="00F447D3" w:rsidRPr="00F447D3" w:rsidRDefault="00F447D3" w:rsidP="00F447D3">
      <w:pPr>
        <w:spacing w:line="360" w:lineRule="auto"/>
        <w:rPr>
          <w:i/>
          <w:iCs/>
        </w:rPr>
      </w:pPr>
      <w:r w:rsidRPr="00F447D3">
        <w:rPr>
          <w:i/>
          <w:iCs/>
        </w:rPr>
        <w:t>Please ensure that you meet the required learning outcomes for this task (See appendix 4 of the handbook) and that you answer both parts of the question.</w:t>
      </w:r>
    </w:p>
    <w:p w14:paraId="64F54911" w14:textId="77777777" w:rsidR="00F447D3" w:rsidRPr="00F447D3" w:rsidRDefault="00F447D3" w:rsidP="00F447D3">
      <w:pPr>
        <w:spacing w:line="360" w:lineRule="auto"/>
        <w:jc w:val="both"/>
        <w:rPr>
          <w:i/>
          <w:iCs/>
        </w:rPr>
      </w:pPr>
    </w:p>
    <w:p w14:paraId="31010C49" w14:textId="77777777" w:rsidR="00F447D3" w:rsidRPr="00F447D3" w:rsidRDefault="00F447D3" w:rsidP="00F447D3">
      <w:pPr>
        <w:spacing w:line="360" w:lineRule="auto"/>
        <w:jc w:val="both"/>
        <w:rPr>
          <w:i/>
          <w:iCs/>
        </w:rPr>
      </w:pPr>
      <w:r w:rsidRPr="00F447D3">
        <w:rPr>
          <w:i/>
          <w:iCs/>
        </w:rPr>
        <w:t xml:space="preserve">Please answer all elements of the question below. </w:t>
      </w:r>
    </w:p>
    <w:p w14:paraId="104110B5" w14:textId="77777777" w:rsidR="00F447D3" w:rsidRPr="00F447D3" w:rsidRDefault="00F447D3" w:rsidP="00F447D3">
      <w:pPr>
        <w:spacing w:line="360" w:lineRule="auto"/>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447D3" w:rsidRPr="00F447D3" w14:paraId="57466016" w14:textId="77777777" w:rsidTr="00690A97">
        <w:trPr>
          <w:trHeight w:val="2880"/>
        </w:trPr>
        <w:tc>
          <w:tcPr>
            <w:tcW w:w="9016" w:type="dxa"/>
            <w:shd w:val="clear" w:color="auto" w:fill="auto"/>
          </w:tcPr>
          <w:p w14:paraId="2B2AAE78" w14:textId="77777777" w:rsidR="00F447D3" w:rsidRPr="00F447D3" w:rsidRDefault="00F447D3" w:rsidP="00F447D3">
            <w:pPr>
              <w:spacing w:line="360" w:lineRule="auto"/>
              <w:jc w:val="both"/>
              <w:rPr>
                <w:b/>
                <w:bCs/>
              </w:rPr>
            </w:pPr>
            <w:r w:rsidRPr="00F447D3">
              <w:rPr>
                <w:b/>
                <w:bCs/>
              </w:rPr>
              <w:t>Question</w:t>
            </w:r>
          </w:p>
          <w:p w14:paraId="1F740CB5" w14:textId="77777777" w:rsidR="00F447D3" w:rsidRPr="00F447D3" w:rsidRDefault="00F447D3" w:rsidP="00F447D3">
            <w:pPr>
              <w:spacing w:line="360" w:lineRule="auto"/>
              <w:jc w:val="both"/>
            </w:pPr>
            <w:r w:rsidRPr="00F447D3">
              <w:t xml:space="preserve">Use a reflective model to critically reflect on the learning needs you identified in task 1 part a under each of the 3 SCW learning outcomes. </w:t>
            </w:r>
          </w:p>
          <w:p w14:paraId="421850CC" w14:textId="77777777" w:rsidR="00F447D3" w:rsidRPr="00F447D3" w:rsidRDefault="00F447D3" w:rsidP="00F447D3">
            <w:pPr>
              <w:spacing w:line="360" w:lineRule="auto"/>
              <w:jc w:val="both"/>
            </w:pPr>
            <w:r w:rsidRPr="00F447D3">
              <w:t xml:space="preserve">This must include reference to training, learning, research and supervision and reflection with your mentor/supervisor/line manager on the extent to which your learning outcomes has been achieved. </w:t>
            </w:r>
          </w:p>
          <w:p w14:paraId="39E0822B" w14:textId="77777777" w:rsidR="00F447D3" w:rsidRPr="00F447D3" w:rsidRDefault="00F447D3" w:rsidP="00F447D3">
            <w:pPr>
              <w:spacing w:line="360" w:lineRule="auto"/>
              <w:jc w:val="both"/>
            </w:pPr>
            <w:r w:rsidRPr="00F447D3">
              <w:t xml:space="preserve">Identify your learning needs to support your development in the transition to becoming an experienced practitioner in your future career following the completion of this programme. </w:t>
            </w:r>
          </w:p>
          <w:p w14:paraId="74EE8036" w14:textId="77777777" w:rsidR="00F447D3" w:rsidRPr="00F447D3" w:rsidRDefault="00F447D3" w:rsidP="00F447D3">
            <w:pPr>
              <w:spacing w:line="360" w:lineRule="auto"/>
              <w:jc w:val="both"/>
            </w:pPr>
          </w:p>
          <w:p w14:paraId="7CB99A97" w14:textId="77777777" w:rsidR="00F447D3" w:rsidRPr="00F447D3" w:rsidRDefault="00F447D3" w:rsidP="00F447D3">
            <w:pPr>
              <w:spacing w:line="360" w:lineRule="auto"/>
              <w:jc w:val="both"/>
            </w:pPr>
            <w:r w:rsidRPr="00F447D3">
              <w:t>650 words (+/- 10%: include your actual word count at the end of each section).</w:t>
            </w:r>
          </w:p>
          <w:p w14:paraId="776C802C" w14:textId="77777777" w:rsidR="00F447D3" w:rsidRPr="00F447D3" w:rsidRDefault="00F447D3" w:rsidP="00F447D3">
            <w:pPr>
              <w:spacing w:line="360" w:lineRule="auto"/>
              <w:jc w:val="both"/>
            </w:pPr>
          </w:p>
          <w:p w14:paraId="187E18CA" w14:textId="77777777" w:rsidR="00F447D3" w:rsidRPr="00F447D3" w:rsidRDefault="00F447D3" w:rsidP="00F447D3">
            <w:pPr>
              <w:spacing w:line="360" w:lineRule="auto"/>
              <w:jc w:val="both"/>
            </w:pPr>
            <w:r w:rsidRPr="00F447D3">
              <w:t xml:space="preserve">Throughout this reflection I have used the same reflective model as previous, Bortons (1970). The model has allowed me to reflect on my practice, which has helped me describe what has happened in my practice, supported me to analyse aspects of my practice, which has then led me into proposing actions following the findings in my analysis (Bassot, 2016). Effective supervision has also aided me in becoming a more confident practitioner where I have openly discussed cases. Referring to Proctor’s (1986) model of supervision where the three functions normative, formative and restorative shaped my supervision. Focusing on the </w:t>
            </w:r>
            <w:r w:rsidRPr="00F447D3">
              <w:lastRenderedPageBreak/>
              <w:t xml:space="preserve">formative section, where I discussed my professional development when supporting individuals and their families. </w:t>
            </w:r>
          </w:p>
          <w:p w14:paraId="3889BA27" w14:textId="77777777" w:rsidR="00F447D3" w:rsidRPr="00F447D3" w:rsidRDefault="00F447D3" w:rsidP="00F447D3">
            <w:pPr>
              <w:spacing w:line="360" w:lineRule="auto"/>
              <w:jc w:val="both"/>
            </w:pPr>
          </w:p>
          <w:p w14:paraId="16B7298F" w14:textId="77777777" w:rsidR="00F447D3" w:rsidRPr="00F447D3" w:rsidRDefault="00F447D3" w:rsidP="00F447D3">
            <w:pPr>
              <w:spacing w:line="360" w:lineRule="auto"/>
              <w:jc w:val="both"/>
            </w:pPr>
            <w:r w:rsidRPr="00F447D3">
              <w:t>Supporting my outcome to increase my knowledge and confidence when applying analysis in assessment to inform interventions, I attended outcomes training, risk assessment and analysis training which furthered my skills in supporting individuals to identify their strengths, support their needs, whilst also identifying any carer’s needs, identifying risks, whilst taking a collaborative approach to manage these. Ensuring, I kept the individual at the centre of my assessments and using theories to give me direction in my work, and support me in making sense of situations, whilst using my professional judgement when making decisions, as Maclean and Harrison (2015) advise. Over time, I have learnt more effective ways of recording my assessments, and an example of this is by writing to the young person within my assessments, rather than just descriptive writing about the individual.</w:t>
            </w:r>
          </w:p>
          <w:p w14:paraId="0BC2200E" w14:textId="77777777" w:rsidR="00F447D3" w:rsidRPr="00F447D3" w:rsidRDefault="00F447D3" w:rsidP="00F447D3">
            <w:pPr>
              <w:spacing w:line="360" w:lineRule="auto"/>
              <w:jc w:val="both"/>
            </w:pPr>
          </w:p>
          <w:p w14:paraId="3154690B" w14:textId="77777777" w:rsidR="00F447D3" w:rsidRPr="00F447D3" w:rsidRDefault="00F447D3" w:rsidP="00F447D3">
            <w:pPr>
              <w:overflowPunct w:val="0"/>
              <w:autoSpaceDE w:val="0"/>
              <w:autoSpaceDN w:val="0"/>
              <w:adjustRightInd w:val="0"/>
              <w:spacing w:line="360" w:lineRule="auto"/>
              <w:jc w:val="both"/>
              <w:textAlignment w:val="baseline"/>
            </w:pPr>
            <w:r w:rsidRPr="00F447D3">
              <w:t xml:space="preserve">I also identified as part of my learning how I would like to increase my skills and knowledge around transition from children to adult services for future work. I have attended transition events which have included workshops and full day events, where I gathered information from different agencies, individuals and families to support my research to plan for transition work going forward. As a transition social worker, I have furthered my knowledge relating to health, and working in partnership to enable joint decisions around young people’s future. Attending regular MDT’s where it was identified around the roles of professional’s involved and decided who would lead on which area of expertise, whilst working in partnerships with the individual and their families to ensure their desired outcome is achieved wherever possible. </w:t>
            </w:r>
          </w:p>
          <w:p w14:paraId="0E4E8811" w14:textId="77777777" w:rsidR="00F447D3" w:rsidRPr="00F447D3" w:rsidRDefault="00F447D3" w:rsidP="00F447D3">
            <w:pPr>
              <w:overflowPunct w:val="0"/>
              <w:autoSpaceDE w:val="0"/>
              <w:autoSpaceDN w:val="0"/>
              <w:adjustRightInd w:val="0"/>
              <w:spacing w:line="360" w:lineRule="auto"/>
              <w:jc w:val="both"/>
              <w:textAlignment w:val="baseline"/>
            </w:pPr>
          </w:p>
          <w:p w14:paraId="75C6A912" w14:textId="77777777" w:rsidR="00F447D3" w:rsidRPr="00F447D3" w:rsidRDefault="00F447D3" w:rsidP="00F447D3">
            <w:pPr>
              <w:overflowPunct w:val="0"/>
              <w:autoSpaceDE w:val="0"/>
              <w:autoSpaceDN w:val="0"/>
              <w:adjustRightInd w:val="0"/>
              <w:spacing w:line="360" w:lineRule="auto"/>
              <w:jc w:val="both"/>
              <w:textAlignment w:val="baseline"/>
            </w:pPr>
            <w:r w:rsidRPr="00F447D3">
              <w:t>To support with engaging individual’s in their future plans, I was able to attend and complete a course in Makaton Level 1, which has enabled me to be able to communicate more successfully with individuals who are able to use Makaton. I have also found since working with individuals that they can have their own style of non-verbal communication and this is important as Lishman (1994) informs how social workers need to be attentive of the possible meaning to individuals of their non-verbal behaviour involving, facial expression, body movement, gaze and position. This approach corresponds with Section 2 of the Code of Professional Practice (Social Care Wales, 2017).</w:t>
            </w:r>
          </w:p>
          <w:p w14:paraId="615120E2" w14:textId="77777777" w:rsidR="00F447D3" w:rsidRPr="00F447D3" w:rsidRDefault="00F447D3" w:rsidP="00F447D3">
            <w:pPr>
              <w:spacing w:line="360" w:lineRule="auto"/>
              <w:jc w:val="both"/>
            </w:pPr>
          </w:p>
          <w:p w14:paraId="006755FF" w14:textId="77777777" w:rsidR="00F447D3" w:rsidRPr="00F447D3" w:rsidRDefault="00F447D3" w:rsidP="00F447D3">
            <w:pPr>
              <w:spacing w:line="360" w:lineRule="auto"/>
              <w:jc w:val="both"/>
            </w:pPr>
            <w:r w:rsidRPr="00F447D3">
              <w:t xml:space="preserve">I attended training in relation to the Mental Capacity Act 2005, and I have been able to attend a training session specifically around supporting younger people and assessing capacity. This has developed my confidence as SCIE (2024) advise when you are working with the Mental Capacity Act you should be confident when putting the key principles into practice. I assured I concentrated on the individual’s right to reach their own decisions wherever possible.  From the training attended and material I have read and researched; it is vital to record all information in relation to the capacity assessment to support when making a best interest’s decision. It is crucial to document the best interests decision, as it is not only good professional practice, but given the evidence-based approach required by the MCA, I will also be able to show factual documentation at a later date, should my decision or the decision-making processes be contested (SCIE, 2024). An opportunity arose for me to attend report writing and court skills training recently, which has improved my confidence around writing DOLS statements, and allows me to practice as a more confident social worker within organisation, legal and professional, boundaries. </w:t>
            </w:r>
          </w:p>
          <w:p w14:paraId="175ACD97" w14:textId="77777777" w:rsidR="00F447D3" w:rsidRPr="00F447D3" w:rsidRDefault="00F447D3" w:rsidP="00F447D3">
            <w:pPr>
              <w:spacing w:line="360" w:lineRule="auto"/>
              <w:jc w:val="both"/>
            </w:pPr>
          </w:p>
          <w:p w14:paraId="118DC4F2" w14:textId="77777777" w:rsidR="00F447D3" w:rsidRPr="00F447D3" w:rsidRDefault="00F447D3" w:rsidP="00F447D3">
            <w:pPr>
              <w:spacing w:line="360" w:lineRule="auto"/>
              <w:jc w:val="both"/>
            </w:pPr>
            <w:r w:rsidRPr="00F447D3">
              <w:t xml:space="preserve">Since qualifying as a social worker, I have been able to use supervision efficiently, which has enabled me to develop and strengthen personal resilience, whilst managing interventions, and reaching professional judgements in complex situations. </w:t>
            </w:r>
          </w:p>
          <w:p w14:paraId="06C92468" w14:textId="77777777" w:rsidR="00F447D3" w:rsidRPr="00F447D3" w:rsidRDefault="00F447D3" w:rsidP="00F447D3">
            <w:pPr>
              <w:spacing w:line="360" w:lineRule="auto"/>
              <w:jc w:val="both"/>
              <w:rPr>
                <w:i/>
                <w:iCs/>
              </w:rPr>
            </w:pPr>
          </w:p>
          <w:p w14:paraId="6D86610F" w14:textId="77777777" w:rsidR="00F447D3" w:rsidRPr="00F447D3" w:rsidRDefault="00F447D3" w:rsidP="00F447D3">
            <w:pPr>
              <w:spacing w:line="360" w:lineRule="auto"/>
              <w:jc w:val="both"/>
            </w:pPr>
            <w:r w:rsidRPr="00F447D3">
              <w:rPr>
                <w:i/>
                <w:iCs/>
              </w:rPr>
              <w:t>Word Count 712</w:t>
            </w:r>
          </w:p>
        </w:tc>
      </w:tr>
      <w:tr w:rsidR="00F447D3" w:rsidRPr="00F447D3" w14:paraId="0CBD7820" w14:textId="77777777" w:rsidTr="00690A97">
        <w:trPr>
          <w:trHeight w:val="3731"/>
        </w:trPr>
        <w:tc>
          <w:tcPr>
            <w:tcW w:w="9016" w:type="dxa"/>
            <w:shd w:val="clear" w:color="auto" w:fill="auto"/>
          </w:tcPr>
          <w:p w14:paraId="41E0FDBD" w14:textId="77777777" w:rsidR="00F447D3" w:rsidRPr="00F447D3" w:rsidRDefault="00F447D3" w:rsidP="00F447D3">
            <w:pPr>
              <w:spacing w:line="360" w:lineRule="auto"/>
              <w:jc w:val="both"/>
              <w:rPr>
                <w:b/>
                <w:bCs/>
              </w:rPr>
            </w:pPr>
            <w:r w:rsidRPr="00F447D3">
              <w:rPr>
                <w:b/>
                <w:bCs/>
              </w:rPr>
              <w:lastRenderedPageBreak/>
              <w:t>Question</w:t>
            </w:r>
          </w:p>
          <w:p w14:paraId="6F731C04" w14:textId="77777777" w:rsidR="00F447D3" w:rsidRPr="00F447D3" w:rsidRDefault="00F447D3" w:rsidP="00F447D3">
            <w:pPr>
              <w:spacing w:line="360" w:lineRule="auto"/>
              <w:jc w:val="both"/>
              <w:rPr>
                <w:rStyle w:val="apple-converted-space"/>
                <w:color w:val="000000"/>
              </w:rPr>
            </w:pPr>
            <w:r w:rsidRPr="00F447D3">
              <w:rPr>
                <w:color w:val="000000"/>
              </w:rPr>
              <w:br/>
              <w:t>Reflect on feedback that you have received from individuals in need of care and support and/or their carers and explain how this information has helped shape your practice and future professional development.</w:t>
            </w:r>
            <w:r w:rsidRPr="00F447D3">
              <w:rPr>
                <w:rStyle w:val="apple-converted-space"/>
                <w:color w:val="000000"/>
              </w:rPr>
              <w:t> </w:t>
            </w:r>
          </w:p>
          <w:p w14:paraId="2E06B5EC" w14:textId="77777777" w:rsidR="00F447D3" w:rsidRPr="00F447D3" w:rsidRDefault="00F447D3" w:rsidP="00F447D3">
            <w:pPr>
              <w:spacing w:line="360" w:lineRule="auto"/>
              <w:jc w:val="both"/>
            </w:pPr>
          </w:p>
          <w:p w14:paraId="527DEAF0" w14:textId="77777777" w:rsidR="00F447D3" w:rsidRPr="00F447D3" w:rsidRDefault="00F447D3" w:rsidP="00F447D3">
            <w:pPr>
              <w:spacing w:line="360" w:lineRule="auto"/>
              <w:jc w:val="both"/>
            </w:pPr>
            <w:r w:rsidRPr="00F447D3">
              <w:t>100 words</w:t>
            </w:r>
            <w:r w:rsidRPr="00F447D3">
              <w:rPr>
                <w:i/>
              </w:rPr>
              <w:t xml:space="preserve"> (+/- 10%: include your actual word count at the end of each section).</w:t>
            </w:r>
          </w:p>
          <w:p w14:paraId="43AAC89D" w14:textId="77777777" w:rsidR="00F447D3" w:rsidRPr="00F447D3" w:rsidRDefault="00F447D3" w:rsidP="00F447D3">
            <w:pPr>
              <w:spacing w:line="360" w:lineRule="auto"/>
              <w:jc w:val="both"/>
              <w:rPr>
                <w:iCs/>
              </w:rPr>
            </w:pPr>
          </w:p>
          <w:p w14:paraId="09DEF732" w14:textId="2FAA05C0" w:rsidR="00F447D3" w:rsidRPr="00F447D3" w:rsidRDefault="00F447D3" w:rsidP="00F447D3">
            <w:pPr>
              <w:spacing w:line="360" w:lineRule="auto"/>
              <w:jc w:val="both"/>
              <w:rPr>
                <w:color w:val="000000" w:themeColor="text1"/>
              </w:rPr>
            </w:pPr>
            <w:r w:rsidRPr="00F447D3">
              <w:rPr>
                <w:iCs/>
              </w:rPr>
              <w:t xml:space="preserve">Feedback obtained from Task 2 informed how I was well prepared, paid attention to the family’s views and wishes, whilst also listening to them. Reflecting upon this, I ensured I promoted their voice and control whilst maximising the child and the family’s wellbeing, which corresponds with Section 3 of the Code of Professional Practice.  </w:t>
            </w:r>
            <w:r w:rsidRPr="00F447D3">
              <w:rPr>
                <w:color w:val="000000" w:themeColor="text1"/>
              </w:rPr>
              <w:t xml:space="preserve">Koprowska (2005) </w:t>
            </w:r>
            <w:r w:rsidRPr="00F447D3">
              <w:rPr>
                <w:color w:val="000000" w:themeColor="text1"/>
              </w:rPr>
              <w:lastRenderedPageBreak/>
              <w:t xml:space="preserve">states social workers must listen considerately, convey interest and respect individuals wishes. </w:t>
            </w:r>
            <w:r w:rsidRPr="00F447D3">
              <w:rPr>
                <w:iCs/>
              </w:rPr>
              <w:t xml:space="preserve">This demonstrates communication skills where I have confirmed individuals/carers wishes and preferences have been understood and displays my ability to work in collaboration with individuals that have care and support needs, and their carers. </w:t>
            </w:r>
            <w:r w:rsidRPr="00F447D3">
              <w:rPr>
                <w:color w:val="000000" w:themeColor="text1"/>
              </w:rPr>
              <w:t xml:space="preserve"> </w:t>
            </w:r>
          </w:p>
          <w:p w14:paraId="49BDE991" w14:textId="77777777" w:rsidR="00F447D3" w:rsidRPr="00F447D3" w:rsidRDefault="00F447D3" w:rsidP="00F447D3">
            <w:pPr>
              <w:spacing w:line="360" w:lineRule="auto"/>
              <w:jc w:val="both"/>
              <w:rPr>
                <w:color w:val="000000" w:themeColor="text1"/>
              </w:rPr>
            </w:pPr>
          </w:p>
          <w:p w14:paraId="15B6468E" w14:textId="77777777" w:rsidR="00F447D3" w:rsidRPr="00F447D3" w:rsidRDefault="00F447D3" w:rsidP="00F447D3">
            <w:pPr>
              <w:spacing w:line="360" w:lineRule="auto"/>
              <w:jc w:val="both"/>
              <w:rPr>
                <w:i/>
                <w:iCs/>
              </w:rPr>
            </w:pPr>
            <w:r w:rsidRPr="00F447D3">
              <w:rPr>
                <w:i/>
                <w:iCs/>
                <w:color w:val="000000" w:themeColor="text1"/>
              </w:rPr>
              <w:t>Word count - 102</w:t>
            </w:r>
          </w:p>
        </w:tc>
      </w:tr>
    </w:tbl>
    <w:p w14:paraId="5BB6227D" w14:textId="77777777" w:rsidR="00F447D3" w:rsidRPr="00F447D3" w:rsidRDefault="00F447D3" w:rsidP="00F447D3">
      <w:pPr>
        <w:spacing w:line="360" w:lineRule="auto"/>
      </w:pPr>
    </w:p>
    <w:p w14:paraId="3A93FF34" w14:textId="77777777" w:rsidR="005B4E68" w:rsidRPr="00F447D3" w:rsidRDefault="005B4E68" w:rsidP="00F447D3">
      <w:pPr>
        <w:spacing w:line="360" w:lineRule="auto"/>
      </w:pPr>
    </w:p>
    <w:p w14:paraId="2885EA79" w14:textId="77777777" w:rsidR="005B0AC5" w:rsidRPr="00F447D3" w:rsidRDefault="005B0AC5" w:rsidP="00F447D3">
      <w:pPr>
        <w:spacing w:line="360" w:lineRule="auto"/>
      </w:pPr>
    </w:p>
    <w:sectPr w:rsidR="005B0AC5" w:rsidRPr="00F447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2D36DE"/>
    <w:multiLevelType w:val="hybridMultilevel"/>
    <w:tmpl w:val="8800D39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271F72"/>
    <w:multiLevelType w:val="hybridMultilevel"/>
    <w:tmpl w:val="8800D39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140BBB"/>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3004FA7"/>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2446D59"/>
    <w:multiLevelType w:val="hybridMultilevel"/>
    <w:tmpl w:val="543E40BA"/>
    <w:lvl w:ilvl="0" w:tplc="50924AFE">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0C00CA"/>
    <w:rsid w:val="0013793D"/>
    <w:rsid w:val="00204A32"/>
    <w:rsid w:val="002050EB"/>
    <w:rsid w:val="00237B5B"/>
    <w:rsid w:val="002C5EFD"/>
    <w:rsid w:val="002E1AD4"/>
    <w:rsid w:val="00321EB7"/>
    <w:rsid w:val="0033505C"/>
    <w:rsid w:val="003B0F6F"/>
    <w:rsid w:val="003E2053"/>
    <w:rsid w:val="004B6E3E"/>
    <w:rsid w:val="004C63E4"/>
    <w:rsid w:val="004F0E93"/>
    <w:rsid w:val="005631C5"/>
    <w:rsid w:val="0056598B"/>
    <w:rsid w:val="005B0AC5"/>
    <w:rsid w:val="005B4E68"/>
    <w:rsid w:val="005D6F4D"/>
    <w:rsid w:val="006132D5"/>
    <w:rsid w:val="00631DD5"/>
    <w:rsid w:val="006403B6"/>
    <w:rsid w:val="00653641"/>
    <w:rsid w:val="006930B6"/>
    <w:rsid w:val="006A49BD"/>
    <w:rsid w:val="006B221E"/>
    <w:rsid w:val="006C6A16"/>
    <w:rsid w:val="00747390"/>
    <w:rsid w:val="00763747"/>
    <w:rsid w:val="007820F5"/>
    <w:rsid w:val="00786F02"/>
    <w:rsid w:val="007C6082"/>
    <w:rsid w:val="007D4CFD"/>
    <w:rsid w:val="007E0FF1"/>
    <w:rsid w:val="007F346B"/>
    <w:rsid w:val="00804EA7"/>
    <w:rsid w:val="008540EB"/>
    <w:rsid w:val="00893F36"/>
    <w:rsid w:val="008C07FC"/>
    <w:rsid w:val="00943FDB"/>
    <w:rsid w:val="00972D04"/>
    <w:rsid w:val="009A4CCD"/>
    <w:rsid w:val="009E7230"/>
    <w:rsid w:val="009F14D9"/>
    <w:rsid w:val="009F1879"/>
    <w:rsid w:val="009F21E6"/>
    <w:rsid w:val="00A25050"/>
    <w:rsid w:val="00A42A8A"/>
    <w:rsid w:val="00A73D0B"/>
    <w:rsid w:val="00AB01D3"/>
    <w:rsid w:val="00AB232D"/>
    <w:rsid w:val="00B4487D"/>
    <w:rsid w:val="00B658F5"/>
    <w:rsid w:val="00B747F9"/>
    <w:rsid w:val="00B8420C"/>
    <w:rsid w:val="00B91DA0"/>
    <w:rsid w:val="00B930D3"/>
    <w:rsid w:val="00BF5B96"/>
    <w:rsid w:val="00C0499C"/>
    <w:rsid w:val="00C243FA"/>
    <w:rsid w:val="00C86002"/>
    <w:rsid w:val="00CB2131"/>
    <w:rsid w:val="00D02E1B"/>
    <w:rsid w:val="00D27A91"/>
    <w:rsid w:val="00D94054"/>
    <w:rsid w:val="00DA606B"/>
    <w:rsid w:val="00DC3220"/>
    <w:rsid w:val="00DF2A2E"/>
    <w:rsid w:val="00E5092E"/>
    <w:rsid w:val="00E64CE0"/>
    <w:rsid w:val="00F14D32"/>
    <w:rsid w:val="00F447D3"/>
    <w:rsid w:val="00F63800"/>
    <w:rsid w:val="00F75B37"/>
    <w:rsid w:val="00F92EF3"/>
    <w:rsid w:val="00FB32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E1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NormalWeb">
    <w:name w:val="Normal (Web)"/>
    <w:basedOn w:val="Normal"/>
    <w:uiPriority w:val="99"/>
    <w:semiHidden/>
    <w:unhideWhenUsed/>
    <w:rsid w:val="002C5EFD"/>
    <w:pPr>
      <w:spacing w:before="100" w:beforeAutospacing="1" w:after="100" w:afterAutospacing="1"/>
    </w:pPr>
  </w:style>
  <w:style w:type="character" w:customStyle="1" w:styleId="normaltextrun">
    <w:name w:val="normaltextrun"/>
    <w:basedOn w:val="DefaultParagraphFont"/>
    <w:rsid w:val="00786F02"/>
  </w:style>
  <w:style w:type="character" w:customStyle="1" w:styleId="eop">
    <w:name w:val="eop"/>
    <w:basedOn w:val="DefaultParagraphFont"/>
    <w:rsid w:val="00786F02"/>
  </w:style>
  <w:style w:type="character" w:styleId="Hyperlink">
    <w:name w:val="Hyperlink"/>
    <w:basedOn w:val="DefaultParagraphFont"/>
    <w:uiPriority w:val="99"/>
    <w:unhideWhenUsed/>
    <w:rsid w:val="005B0AC5"/>
    <w:rPr>
      <w:color w:val="0563C1" w:themeColor="hyperlink"/>
      <w:u w:val="single"/>
    </w:rPr>
  </w:style>
  <w:style w:type="character" w:styleId="UnresolvedMention">
    <w:name w:val="Unresolved Mention"/>
    <w:basedOn w:val="DefaultParagraphFont"/>
    <w:uiPriority w:val="99"/>
    <w:semiHidden/>
    <w:unhideWhenUsed/>
    <w:rsid w:val="005B0AC5"/>
    <w:rPr>
      <w:color w:val="605E5C"/>
      <w:shd w:val="clear" w:color="auto" w:fill="E1DFDD"/>
    </w:rPr>
  </w:style>
  <w:style w:type="character" w:styleId="FollowedHyperlink">
    <w:name w:val="FollowedHyperlink"/>
    <w:basedOn w:val="DefaultParagraphFont"/>
    <w:uiPriority w:val="99"/>
    <w:semiHidden/>
    <w:unhideWhenUsed/>
    <w:rsid w:val="005B0AC5"/>
    <w:rPr>
      <w:color w:val="954F72" w:themeColor="followedHyperlink"/>
      <w:u w:val="single"/>
    </w:rPr>
  </w:style>
  <w:style w:type="paragraph" w:styleId="ListParagraph">
    <w:name w:val="List Paragraph"/>
    <w:basedOn w:val="Normal"/>
    <w:uiPriority w:val="34"/>
    <w:qFormat/>
    <w:rsid w:val="00F92EF3"/>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4335">
      <w:bodyDiv w:val="1"/>
      <w:marLeft w:val="0"/>
      <w:marRight w:val="0"/>
      <w:marTop w:val="0"/>
      <w:marBottom w:val="0"/>
      <w:divBdr>
        <w:top w:val="none" w:sz="0" w:space="0" w:color="auto"/>
        <w:left w:val="none" w:sz="0" w:space="0" w:color="auto"/>
        <w:bottom w:val="none" w:sz="0" w:space="0" w:color="auto"/>
        <w:right w:val="none" w:sz="0" w:space="0" w:color="auto"/>
      </w:divBdr>
    </w:div>
    <w:div w:id="149711809">
      <w:bodyDiv w:val="1"/>
      <w:marLeft w:val="0"/>
      <w:marRight w:val="0"/>
      <w:marTop w:val="0"/>
      <w:marBottom w:val="0"/>
      <w:divBdr>
        <w:top w:val="none" w:sz="0" w:space="0" w:color="auto"/>
        <w:left w:val="none" w:sz="0" w:space="0" w:color="auto"/>
        <w:bottom w:val="none" w:sz="0" w:space="0" w:color="auto"/>
        <w:right w:val="none" w:sz="0" w:space="0" w:color="auto"/>
      </w:divBdr>
    </w:div>
    <w:div w:id="316691288">
      <w:bodyDiv w:val="1"/>
      <w:marLeft w:val="0"/>
      <w:marRight w:val="0"/>
      <w:marTop w:val="0"/>
      <w:marBottom w:val="0"/>
      <w:divBdr>
        <w:top w:val="none" w:sz="0" w:space="0" w:color="auto"/>
        <w:left w:val="none" w:sz="0" w:space="0" w:color="auto"/>
        <w:bottom w:val="none" w:sz="0" w:space="0" w:color="auto"/>
        <w:right w:val="none" w:sz="0" w:space="0" w:color="auto"/>
      </w:divBdr>
    </w:div>
    <w:div w:id="480461199">
      <w:bodyDiv w:val="1"/>
      <w:marLeft w:val="0"/>
      <w:marRight w:val="0"/>
      <w:marTop w:val="0"/>
      <w:marBottom w:val="0"/>
      <w:divBdr>
        <w:top w:val="none" w:sz="0" w:space="0" w:color="auto"/>
        <w:left w:val="none" w:sz="0" w:space="0" w:color="auto"/>
        <w:bottom w:val="none" w:sz="0" w:space="0" w:color="auto"/>
        <w:right w:val="none" w:sz="0" w:space="0" w:color="auto"/>
      </w:divBdr>
    </w:div>
    <w:div w:id="1235974801">
      <w:bodyDiv w:val="1"/>
      <w:marLeft w:val="0"/>
      <w:marRight w:val="0"/>
      <w:marTop w:val="0"/>
      <w:marBottom w:val="0"/>
      <w:divBdr>
        <w:top w:val="none" w:sz="0" w:space="0" w:color="auto"/>
        <w:left w:val="none" w:sz="0" w:space="0" w:color="auto"/>
        <w:bottom w:val="none" w:sz="0" w:space="0" w:color="auto"/>
        <w:right w:val="none" w:sz="0" w:space="0" w:color="auto"/>
      </w:divBdr>
    </w:div>
    <w:div w:id="1556966618">
      <w:bodyDiv w:val="1"/>
      <w:marLeft w:val="0"/>
      <w:marRight w:val="0"/>
      <w:marTop w:val="0"/>
      <w:marBottom w:val="0"/>
      <w:divBdr>
        <w:top w:val="none" w:sz="0" w:space="0" w:color="auto"/>
        <w:left w:val="none" w:sz="0" w:space="0" w:color="auto"/>
        <w:bottom w:val="none" w:sz="0" w:space="0" w:color="auto"/>
        <w:right w:val="none" w:sz="0" w:space="0" w:color="auto"/>
      </w:divBdr>
    </w:div>
    <w:div w:id="1871380814">
      <w:bodyDiv w:val="1"/>
      <w:marLeft w:val="0"/>
      <w:marRight w:val="0"/>
      <w:marTop w:val="0"/>
      <w:marBottom w:val="0"/>
      <w:divBdr>
        <w:top w:val="none" w:sz="0" w:space="0" w:color="auto"/>
        <w:left w:val="none" w:sz="0" w:space="0" w:color="auto"/>
        <w:bottom w:val="none" w:sz="0" w:space="0" w:color="auto"/>
        <w:right w:val="none" w:sz="0" w:space="0" w:color="auto"/>
      </w:divBdr>
    </w:div>
    <w:div w:id="196708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8</Pages>
  <Words>2073</Words>
  <Characters>11820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RHIANNON VALENTINE</cp:lastModifiedBy>
  <cp:revision>29</cp:revision>
  <cp:lastPrinted>2023-02-14T11:26:00Z</cp:lastPrinted>
  <dcterms:created xsi:type="dcterms:W3CDTF">2025-01-23T11:11:00Z</dcterms:created>
  <dcterms:modified xsi:type="dcterms:W3CDTF">2025-02-17T20:57:00Z</dcterms:modified>
</cp:coreProperties>
</file>