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94A90" w14:textId="77777777" w:rsidR="00EB182A" w:rsidRPr="00D6113D" w:rsidRDefault="009B00EF" w:rsidP="009B00EF">
      <w:pPr>
        <w:jc w:val="center"/>
        <w:rPr>
          <w:rFonts w:cs="Calibri"/>
          <w:b/>
          <w:bCs/>
          <w:sz w:val="36"/>
          <w:szCs w:val="36"/>
        </w:rPr>
      </w:pPr>
      <w:bookmarkStart w:id="0" w:name="_Hlk213702317"/>
      <w:r w:rsidRPr="00D6113D">
        <w:rPr>
          <w:rFonts w:cs="Calibri"/>
          <w:b/>
          <w:bCs/>
          <w:sz w:val="36"/>
          <w:szCs w:val="36"/>
        </w:rPr>
        <w:t xml:space="preserve">University </w:t>
      </w:r>
      <w:r w:rsidR="003A6456" w:rsidRPr="00D6113D">
        <w:rPr>
          <w:rFonts w:cs="Calibri"/>
          <w:b/>
          <w:bCs/>
          <w:sz w:val="36"/>
          <w:szCs w:val="36"/>
        </w:rPr>
        <w:t>of Wales Trinity Saint David</w:t>
      </w:r>
    </w:p>
    <w:p w14:paraId="665E4AAE" w14:textId="77777777" w:rsidR="000B56C6" w:rsidRPr="00D6113D" w:rsidRDefault="000B56C6" w:rsidP="009B00EF">
      <w:pPr>
        <w:jc w:val="center"/>
        <w:rPr>
          <w:rFonts w:cs="Calibri"/>
          <w:b/>
          <w:bCs/>
          <w:sz w:val="28"/>
          <w:szCs w:val="28"/>
        </w:rPr>
      </w:pPr>
      <w:r w:rsidRPr="00D6113D">
        <w:rPr>
          <w:rFonts w:cs="Calibri"/>
          <w:b/>
          <w:bCs/>
          <w:sz w:val="28"/>
          <w:szCs w:val="28"/>
        </w:rPr>
        <w:t xml:space="preserve">Wales </w:t>
      </w:r>
      <w:r w:rsidR="00D6113D" w:rsidRPr="00D6113D">
        <w:rPr>
          <w:rFonts w:cs="Calibri"/>
          <w:b/>
          <w:bCs/>
          <w:sz w:val="28"/>
          <w:szCs w:val="28"/>
        </w:rPr>
        <w:t>I</w:t>
      </w:r>
      <w:r w:rsidRPr="00D6113D">
        <w:rPr>
          <w:rFonts w:cs="Calibri"/>
          <w:b/>
          <w:bCs/>
          <w:sz w:val="28"/>
          <w:szCs w:val="28"/>
        </w:rPr>
        <w:t xml:space="preserve">nstitute of Science </w:t>
      </w:r>
      <w:r w:rsidR="00D6113D" w:rsidRPr="00D6113D">
        <w:rPr>
          <w:rFonts w:cs="Calibri"/>
          <w:b/>
          <w:bCs/>
          <w:sz w:val="28"/>
          <w:szCs w:val="28"/>
        </w:rPr>
        <w:t>&amp;</w:t>
      </w:r>
      <w:r w:rsidRPr="00D6113D">
        <w:rPr>
          <w:rFonts w:cs="Calibri"/>
          <w:b/>
          <w:bCs/>
          <w:sz w:val="28"/>
          <w:szCs w:val="28"/>
        </w:rPr>
        <w:t xml:space="preserve"> Art</w:t>
      </w:r>
    </w:p>
    <w:p w14:paraId="4A63E348" w14:textId="77777777" w:rsidR="00D6113D" w:rsidRDefault="00D6113D" w:rsidP="009B00EF">
      <w:pPr>
        <w:jc w:val="center"/>
        <w:rPr>
          <w:rFonts w:cs="Calibri"/>
          <w:sz w:val="28"/>
          <w:szCs w:val="28"/>
        </w:rPr>
      </w:pPr>
    </w:p>
    <w:p w14:paraId="75131479" w14:textId="77777777" w:rsidR="00D6113D" w:rsidRDefault="00D6113D" w:rsidP="009B00EF">
      <w:pPr>
        <w:jc w:val="center"/>
        <w:rPr>
          <w:rFonts w:cs="Calibri"/>
          <w:sz w:val="28"/>
          <w:szCs w:val="28"/>
        </w:rPr>
      </w:pPr>
    </w:p>
    <w:p w14:paraId="7805658F" w14:textId="77777777" w:rsidR="00D6113D" w:rsidRDefault="00D6113D" w:rsidP="009B00EF">
      <w:pPr>
        <w:jc w:val="center"/>
        <w:rPr>
          <w:rFonts w:cs="Calibri"/>
          <w:sz w:val="28"/>
          <w:szCs w:val="28"/>
        </w:rPr>
      </w:pPr>
      <w:r>
        <w:rPr>
          <w:noProof/>
        </w:rPr>
        <w:drawing>
          <wp:inline distT="0" distB="0" distL="0" distR="0" wp14:anchorId="4A9EE2E5" wp14:editId="1E39D402">
            <wp:extent cx="4968445" cy="2257425"/>
            <wp:effectExtent l="0" t="0" r="3810" b="0"/>
            <wp:docPr id="543617158"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rotWithShape="1">
                    <a:blip r:embed="rId11">
                      <a:extLst>
                        <a:ext uri="{28A0092B-C50C-407E-A947-70E740481C1C}">
                          <a14:useLocalDpi xmlns:a14="http://schemas.microsoft.com/office/drawing/2010/main" val="0"/>
                        </a:ext>
                      </a:extLst>
                    </a:blip>
                    <a:srcRect l="10637" t="14625" r="11090" b="14248"/>
                    <a:stretch>
                      <a:fillRect/>
                    </a:stretch>
                  </pic:blipFill>
                  <pic:spPr bwMode="auto">
                    <a:xfrm>
                      <a:off x="0" y="0"/>
                      <a:ext cx="4971207" cy="2258680"/>
                    </a:xfrm>
                    <a:prstGeom prst="rect">
                      <a:avLst/>
                    </a:prstGeom>
                    <a:noFill/>
                    <a:ln>
                      <a:noFill/>
                    </a:ln>
                    <a:extLst>
                      <a:ext uri="{53640926-AAD7-44D8-BBD7-CCE9431645EC}">
                        <a14:shadowObscured xmlns:a14="http://schemas.microsoft.com/office/drawing/2010/main"/>
                      </a:ext>
                    </a:extLst>
                  </pic:spPr>
                </pic:pic>
              </a:graphicData>
            </a:graphic>
          </wp:inline>
        </w:drawing>
      </w:r>
    </w:p>
    <w:p w14:paraId="021605AE" w14:textId="77777777" w:rsidR="00B808C2" w:rsidRPr="00E34D59" w:rsidRDefault="00B808C2" w:rsidP="009B00EF">
      <w:pPr>
        <w:jc w:val="center"/>
        <w:rPr>
          <w:rFonts w:cs="Calibri"/>
          <w:b/>
          <w:bCs/>
          <w:sz w:val="28"/>
          <w:szCs w:val="28"/>
        </w:rPr>
      </w:pPr>
    </w:p>
    <w:p w14:paraId="21E498E3" w14:textId="1EB0BEC4" w:rsidR="00722262" w:rsidRDefault="00EF4A00" w:rsidP="00722262">
      <w:pPr>
        <w:jc w:val="center"/>
        <w:rPr>
          <w:rFonts w:cs="Calibri"/>
          <w:b/>
          <w:bCs/>
          <w:sz w:val="48"/>
          <w:szCs w:val="48"/>
        </w:rPr>
      </w:pPr>
      <w:r>
        <w:rPr>
          <w:rFonts w:cs="Calibri"/>
          <w:b/>
          <w:bCs/>
          <w:sz w:val="48"/>
          <w:szCs w:val="48"/>
        </w:rPr>
        <w:t>Energy in a Flywheel</w:t>
      </w:r>
    </w:p>
    <w:p w14:paraId="59CA0A8B" w14:textId="16E208DF" w:rsidR="00E34D59" w:rsidRDefault="008651FD" w:rsidP="009B00EF">
      <w:pPr>
        <w:jc w:val="center"/>
        <w:rPr>
          <w:rFonts w:cs="Calibri"/>
          <w:b/>
          <w:bCs/>
          <w:sz w:val="36"/>
          <w:szCs w:val="36"/>
        </w:rPr>
      </w:pPr>
      <w:r>
        <w:rPr>
          <w:rFonts w:cs="Calibri"/>
          <w:b/>
          <w:bCs/>
          <w:sz w:val="36"/>
          <w:szCs w:val="36"/>
        </w:rPr>
        <w:t xml:space="preserve">Motor Vehicle </w:t>
      </w:r>
      <w:r w:rsidR="00F4776C">
        <w:rPr>
          <w:rFonts w:cs="Calibri"/>
          <w:b/>
          <w:bCs/>
          <w:sz w:val="36"/>
          <w:szCs w:val="36"/>
        </w:rPr>
        <w:t>E</w:t>
      </w:r>
      <w:r>
        <w:rPr>
          <w:rFonts w:cs="Calibri"/>
          <w:b/>
          <w:bCs/>
          <w:sz w:val="36"/>
          <w:szCs w:val="36"/>
        </w:rPr>
        <w:t xml:space="preserve">ngineering </w:t>
      </w:r>
      <w:r w:rsidR="00F4776C">
        <w:rPr>
          <w:rFonts w:cs="Calibri"/>
          <w:b/>
          <w:bCs/>
          <w:sz w:val="36"/>
          <w:szCs w:val="36"/>
        </w:rPr>
        <w:t>S</w:t>
      </w:r>
      <w:r>
        <w:rPr>
          <w:rFonts w:cs="Calibri"/>
          <w:b/>
          <w:bCs/>
          <w:sz w:val="36"/>
          <w:szCs w:val="36"/>
        </w:rPr>
        <w:t>cience</w:t>
      </w:r>
      <w:r w:rsidR="00722262">
        <w:rPr>
          <w:rFonts w:cs="Calibri"/>
          <w:b/>
          <w:bCs/>
          <w:sz w:val="48"/>
          <w:szCs w:val="48"/>
        </w:rPr>
        <w:t xml:space="preserve"> </w:t>
      </w:r>
      <w:r w:rsidR="006A078A" w:rsidRPr="00E34D59">
        <w:rPr>
          <w:rFonts w:cs="Calibri"/>
          <w:b/>
          <w:bCs/>
          <w:sz w:val="36"/>
          <w:szCs w:val="36"/>
        </w:rPr>
        <w:t>(</w:t>
      </w:r>
      <w:r w:rsidR="00DD201B">
        <w:rPr>
          <w:rFonts w:cs="Calibri"/>
          <w:b/>
          <w:bCs/>
          <w:sz w:val="36"/>
          <w:szCs w:val="36"/>
        </w:rPr>
        <w:t>ACHA403</w:t>
      </w:r>
      <w:r w:rsidR="00F4776C">
        <w:rPr>
          <w:rFonts w:cs="Calibri"/>
          <w:b/>
          <w:bCs/>
          <w:sz w:val="36"/>
          <w:szCs w:val="36"/>
        </w:rPr>
        <w:t>6</w:t>
      </w:r>
      <w:r w:rsidR="006A078A" w:rsidRPr="00E34D59">
        <w:rPr>
          <w:rFonts w:cs="Calibri"/>
          <w:b/>
          <w:bCs/>
          <w:sz w:val="36"/>
          <w:szCs w:val="36"/>
        </w:rPr>
        <w:t>)</w:t>
      </w:r>
    </w:p>
    <w:p w14:paraId="37034B51" w14:textId="77777777" w:rsidR="00E34D59" w:rsidRDefault="00E34D59" w:rsidP="00EE756C">
      <w:pPr>
        <w:rPr>
          <w:rFonts w:cs="Calibri"/>
          <w:b/>
          <w:bCs/>
          <w:sz w:val="36"/>
          <w:szCs w:val="36"/>
        </w:rPr>
      </w:pPr>
    </w:p>
    <w:p w14:paraId="146D2D95" w14:textId="77777777" w:rsidR="00E34D59" w:rsidRDefault="00E34D59" w:rsidP="009B00EF">
      <w:pPr>
        <w:jc w:val="center"/>
        <w:rPr>
          <w:rFonts w:cs="Calibri"/>
          <w:b/>
          <w:bCs/>
          <w:sz w:val="36"/>
          <w:szCs w:val="36"/>
        </w:rPr>
      </w:pPr>
    </w:p>
    <w:p w14:paraId="3B7A67B9" w14:textId="77777777" w:rsidR="00E34D59" w:rsidRPr="00561A4A" w:rsidRDefault="00E34D59" w:rsidP="009B00EF">
      <w:pPr>
        <w:jc w:val="center"/>
        <w:rPr>
          <w:rFonts w:cs="Calibri"/>
          <w:sz w:val="28"/>
          <w:szCs w:val="28"/>
        </w:rPr>
      </w:pPr>
      <w:r w:rsidRPr="00561A4A">
        <w:rPr>
          <w:rFonts w:cs="Calibri"/>
          <w:sz w:val="28"/>
          <w:szCs w:val="28"/>
        </w:rPr>
        <w:t>Bethan Lane</w:t>
      </w:r>
    </w:p>
    <w:p w14:paraId="61E9FFB1" w14:textId="77777777" w:rsidR="00E34D59" w:rsidRDefault="00561A4A" w:rsidP="009B00EF">
      <w:pPr>
        <w:jc w:val="center"/>
        <w:rPr>
          <w:rFonts w:cs="Calibri"/>
          <w:sz w:val="28"/>
          <w:szCs w:val="28"/>
        </w:rPr>
      </w:pPr>
      <w:r w:rsidRPr="00561A4A">
        <w:rPr>
          <w:rFonts w:cs="Calibri"/>
          <w:sz w:val="28"/>
          <w:szCs w:val="28"/>
        </w:rPr>
        <w:t>2502536</w:t>
      </w:r>
    </w:p>
    <w:bookmarkEnd w:id="0"/>
    <w:p w14:paraId="2AD27442" w14:textId="77777777" w:rsidR="006B0A06" w:rsidRDefault="006B0A06" w:rsidP="006B0A06">
      <w:pPr>
        <w:tabs>
          <w:tab w:val="center" w:pos="4513"/>
          <w:tab w:val="left" w:pos="8130"/>
        </w:tabs>
        <w:rPr>
          <w:rFonts w:cs="Calibri"/>
          <w:sz w:val="28"/>
          <w:szCs w:val="28"/>
        </w:rPr>
      </w:pPr>
      <w:r>
        <w:rPr>
          <w:rFonts w:cs="Calibri"/>
          <w:sz w:val="28"/>
          <w:szCs w:val="28"/>
        </w:rPr>
        <w:tab/>
      </w:r>
      <w:r w:rsidR="00D23835">
        <w:rPr>
          <w:rFonts w:cs="Calibri"/>
          <w:sz w:val="28"/>
          <w:szCs w:val="28"/>
        </w:rPr>
        <w:t>March</w:t>
      </w:r>
      <w:r w:rsidR="00100744">
        <w:rPr>
          <w:rFonts w:cs="Calibri"/>
          <w:sz w:val="28"/>
          <w:szCs w:val="28"/>
        </w:rPr>
        <w:t xml:space="preserve"> 2025</w:t>
      </w:r>
      <w:r>
        <w:rPr>
          <w:rFonts w:cs="Calibri"/>
          <w:sz w:val="28"/>
          <w:szCs w:val="28"/>
        </w:rPr>
        <w:tab/>
      </w:r>
    </w:p>
    <w:p w14:paraId="48B1EA76" w14:textId="77777777" w:rsidR="00EC4F07" w:rsidRDefault="00EC4F07" w:rsidP="006B0A06">
      <w:pPr>
        <w:tabs>
          <w:tab w:val="center" w:pos="4513"/>
          <w:tab w:val="left" w:pos="8130"/>
        </w:tabs>
        <w:rPr>
          <w:rFonts w:cs="Calibri"/>
          <w:sz w:val="28"/>
          <w:szCs w:val="28"/>
        </w:rPr>
      </w:pPr>
    </w:p>
    <w:p w14:paraId="5D3D64C2" w14:textId="77777777" w:rsidR="00EC4F07" w:rsidRDefault="00EC4F07" w:rsidP="006B0A06">
      <w:pPr>
        <w:tabs>
          <w:tab w:val="center" w:pos="4513"/>
          <w:tab w:val="left" w:pos="8130"/>
        </w:tabs>
        <w:rPr>
          <w:rFonts w:cs="Calibri"/>
          <w:sz w:val="28"/>
          <w:szCs w:val="28"/>
        </w:rPr>
        <w:sectPr w:rsidR="00EC4F07" w:rsidSect="007146D8">
          <w:footerReference w:type="default" r:id="rId12"/>
          <w:footerReference w:type="first" r:id="rId13"/>
          <w:pgSz w:w="11906" w:h="16838"/>
          <w:pgMar w:top="1440" w:right="1440" w:bottom="1440" w:left="1440" w:header="708" w:footer="708" w:gutter="0"/>
          <w:pgNumType w:fmt="lowerRoman" w:start="1"/>
          <w:cols w:space="708"/>
          <w:titlePg/>
          <w:docGrid w:linePitch="360"/>
        </w:sectPr>
      </w:pPr>
    </w:p>
    <w:bookmarkStart w:id="1" w:name="_Hlk213702337" w:displacedByCustomXml="next"/>
    <w:sdt>
      <w:sdtPr>
        <w:rPr>
          <w:rFonts w:ascii="Calibri" w:eastAsiaTheme="minorEastAsia" w:hAnsi="Calibri" w:cstheme="minorBidi"/>
          <w:color w:val="auto"/>
          <w:kern w:val="2"/>
          <w:sz w:val="22"/>
          <w:szCs w:val="24"/>
          <w14:ligatures w14:val="standardContextual"/>
        </w:rPr>
        <w:id w:val="-2009118276"/>
        <w:docPartObj>
          <w:docPartGallery w:val="Table of Contents"/>
          <w:docPartUnique/>
        </w:docPartObj>
      </w:sdtPr>
      <w:sdtEndPr>
        <w:rPr>
          <w:b/>
          <w:bCs/>
        </w:rPr>
      </w:sdtEndPr>
      <w:sdtContent>
        <w:p w14:paraId="381CF9E4" w14:textId="77777777" w:rsidR="00371246" w:rsidRDefault="00371246">
          <w:pPr>
            <w:pStyle w:val="TOCHeading"/>
          </w:pPr>
          <w:r>
            <w:t>Contents</w:t>
          </w:r>
        </w:p>
        <w:p w14:paraId="73C9F05D" w14:textId="108FE833" w:rsidR="009F2B56" w:rsidRDefault="00371246">
          <w:pPr>
            <w:pStyle w:val="TOC1"/>
            <w:tabs>
              <w:tab w:val="left" w:pos="480"/>
              <w:tab w:val="right" w:leader="dot" w:pos="9016"/>
            </w:tabs>
            <w:rPr>
              <w:rFonts w:asciiTheme="minorHAnsi" w:hAnsiTheme="minorHAnsi"/>
              <w:noProof/>
              <w:sz w:val="24"/>
              <w:lang w:eastAsia="en-GB"/>
            </w:rPr>
          </w:pPr>
          <w:r>
            <w:fldChar w:fldCharType="begin"/>
          </w:r>
          <w:r>
            <w:instrText xml:space="preserve"> TOC \o "1-3" \h \z \u </w:instrText>
          </w:r>
          <w:r>
            <w:fldChar w:fldCharType="separate"/>
          </w:r>
          <w:hyperlink w:anchor="_Toc225345989" w:history="1">
            <w:r w:rsidR="009F2B56" w:rsidRPr="00DF5D82">
              <w:rPr>
                <w:rStyle w:val="Hyperlink"/>
                <w:noProof/>
              </w:rPr>
              <w:t>1</w:t>
            </w:r>
            <w:r w:rsidR="009F2B56">
              <w:rPr>
                <w:rFonts w:asciiTheme="minorHAnsi" w:hAnsiTheme="minorHAnsi"/>
                <w:noProof/>
                <w:sz w:val="24"/>
                <w:lang w:eastAsia="en-GB"/>
              </w:rPr>
              <w:tab/>
            </w:r>
            <w:r w:rsidR="009F2B56" w:rsidRPr="00DF5D82">
              <w:rPr>
                <w:rStyle w:val="Hyperlink"/>
                <w:noProof/>
              </w:rPr>
              <w:t>Introduction</w:t>
            </w:r>
            <w:r w:rsidR="009F2B56">
              <w:rPr>
                <w:noProof/>
                <w:webHidden/>
              </w:rPr>
              <w:tab/>
            </w:r>
            <w:r w:rsidR="009F2B56">
              <w:rPr>
                <w:noProof/>
                <w:webHidden/>
              </w:rPr>
              <w:fldChar w:fldCharType="begin"/>
            </w:r>
            <w:r w:rsidR="009F2B56">
              <w:rPr>
                <w:noProof/>
                <w:webHidden/>
              </w:rPr>
              <w:instrText xml:space="preserve"> PAGEREF _Toc225345989 \h </w:instrText>
            </w:r>
            <w:r w:rsidR="009F2B56">
              <w:rPr>
                <w:noProof/>
                <w:webHidden/>
              </w:rPr>
            </w:r>
            <w:r w:rsidR="009F2B56">
              <w:rPr>
                <w:noProof/>
                <w:webHidden/>
              </w:rPr>
              <w:fldChar w:fldCharType="separate"/>
            </w:r>
            <w:r w:rsidR="009F2B56">
              <w:rPr>
                <w:noProof/>
                <w:webHidden/>
              </w:rPr>
              <w:t>1</w:t>
            </w:r>
            <w:r w:rsidR="009F2B56">
              <w:rPr>
                <w:noProof/>
                <w:webHidden/>
              </w:rPr>
              <w:fldChar w:fldCharType="end"/>
            </w:r>
          </w:hyperlink>
        </w:p>
        <w:p w14:paraId="25170803" w14:textId="4C75C72A" w:rsidR="009F2B56" w:rsidRDefault="009F2B56">
          <w:pPr>
            <w:pStyle w:val="TOC1"/>
            <w:tabs>
              <w:tab w:val="left" w:pos="480"/>
              <w:tab w:val="right" w:leader="dot" w:pos="9016"/>
            </w:tabs>
            <w:rPr>
              <w:rFonts w:asciiTheme="minorHAnsi" w:hAnsiTheme="minorHAnsi"/>
              <w:noProof/>
              <w:sz w:val="24"/>
              <w:lang w:eastAsia="en-GB"/>
            </w:rPr>
          </w:pPr>
          <w:hyperlink w:anchor="_Toc225345990" w:history="1">
            <w:r w:rsidRPr="00DF5D82">
              <w:rPr>
                <w:rStyle w:val="Hyperlink"/>
                <w:noProof/>
              </w:rPr>
              <w:t>2</w:t>
            </w:r>
            <w:r>
              <w:rPr>
                <w:rFonts w:asciiTheme="minorHAnsi" w:hAnsiTheme="minorHAnsi"/>
                <w:noProof/>
                <w:sz w:val="24"/>
                <w:lang w:eastAsia="en-GB"/>
              </w:rPr>
              <w:tab/>
            </w:r>
            <w:r w:rsidRPr="00DF5D82">
              <w:rPr>
                <w:rStyle w:val="Hyperlink"/>
                <w:noProof/>
              </w:rPr>
              <w:t>Experimental Procedure</w:t>
            </w:r>
            <w:r>
              <w:rPr>
                <w:noProof/>
                <w:webHidden/>
              </w:rPr>
              <w:tab/>
            </w:r>
            <w:r>
              <w:rPr>
                <w:noProof/>
                <w:webHidden/>
              </w:rPr>
              <w:fldChar w:fldCharType="begin"/>
            </w:r>
            <w:r>
              <w:rPr>
                <w:noProof/>
                <w:webHidden/>
              </w:rPr>
              <w:instrText xml:space="preserve"> PAGEREF _Toc225345990 \h </w:instrText>
            </w:r>
            <w:r>
              <w:rPr>
                <w:noProof/>
                <w:webHidden/>
              </w:rPr>
            </w:r>
            <w:r>
              <w:rPr>
                <w:noProof/>
                <w:webHidden/>
              </w:rPr>
              <w:fldChar w:fldCharType="separate"/>
            </w:r>
            <w:r>
              <w:rPr>
                <w:noProof/>
                <w:webHidden/>
              </w:rPr>
              <w:t>2</w:t>
            </w:r>
            <w:r>
              <w:rPr>
                <w:noProof/>
                <w:webHidden/>
              </w:rPr>
              <w:fldChar w:fldCharType="end"/>
            </w:r>
          </w:hyperlink>
        </w:p>
        <w:p w14:paraId="7F9B280A" w14:textId="411D5BC4" w:rsidR="009F2B56" w:rsidRDefault="009F2B56">
          <w:pPr>
            <w:pStyle w:val="TOC1"/>
            <w:tabs>
              <w:tab w:val="left" w:pos="480"/>
              <w:tab w:val="right" w:leader="dot" w:pos="9016"/>
            </w:tabs>
            <w:rPr>
              <w:rFonts w:asciiTheme="minorHAnsi" w:hAnsiTheme="minorHAnsi"/>
              <w:noProof/>
              <w:sz w:val="24"/>
              <w:lang w:eastAsia="en-GB"/>
            </w:rPr>
          </w:pPr>
          <w:hyperlink w:anchor="_Toc225345991" w:history="1">
            <w:r w:rsidRPr="00DF5D82">
              <w:rPr>
                <w:rStyle w:val="Hyperlink"/>
                <w:noProof/>
              </w:rPr>
              <w:t>3</w:t>
            </w:r>
            <w:r>
              <w:rPr>
                <w:rFonts w:asciiTheme="minorHAnsi" w:hAnsiTheme="minorHAnsi"/>
                <w:noProof/>
                <w:sz w:val="24"/>
                <w:lang w:eastAsia="en-GB"/>
              </w:rPr>
              <w:tab/>
            </w:r>
            <w:r w:rsidRPr="00DF5D82">
              <w:rPr>
                <w:rStyle w:val="Hyperlink"/>
                <w:noProof/>
              </w:rPr>
              <w:t>Results</w:t>
            </w:r>
            <w:r>
              <w:rPr>
                <w:noProof/>
                <w:webHidden/>
              </w:rPr>
              <w:tab/>
            </w:r>
            <w:r>
              <w:rPr>
                <w:noProof/>
                <w:webHidden/>
              </w:rPr>
              <w:fldChar w:fldCharType="begin"/>
            </w:r>
            <w:r>
              <w:rPr>
                <w:noProof/>
                <w:webHidden/>
              </w:rPr>
              <w:instrText xml:space="preserve"> PAGEREF _Toc225345991 \h </w:instrText>
            </w:r>
            <w:r>
              <w:rPr>
                <w:noProof/>
                <w:webHidden/>
              </w:rPr>
            </w:r>
            <w:r>
              <w:rPr>
                <w:noProof/>
                <w:webHidden/>
              </w:rPr>
              <w:fldChar w:fldCharType="separate"/>
            </w:r>
            <w:r>
              <w:rPr>
                <w:noProof/>
                <w:webHidden/>
              </w:rPr>
              <w:t>4</w:t>
            </w:r>
            <w:r>
              <w:rPr>
                <w:noProof/>
                <w:webHidden/>
              </w:rPr>
              <w:fldChar w:fldCharType="end"/>
            </w:r>
          </w:hyperlink>
        </w:p>
        <w:p w14:paraId="7E5BF660" w14:textId="709D8E14" w:rsidR="009F2B56" w:rsidRDefault="009F2B56">
          <w:pPr>
            <w:pStyle w:val="TOC1"/>
            <w:tabs>
              <w:tab w:val="left" w:pos="480"/>
              <w:tab w:val="right" w:leader="dot" w:pos="9016"/>
            </w:tabs>
            <w:rPr>
              <w:rFonts w:asciiTheme="minorHAnsi" w:hAnsiTheme="minorHAnsi"/>
              <w:noProof/>
              <w:sz w:val="24"/>
              <w:lang w:eastAsia="en-GB"/>
            </w:rPr>
          </w:pPr>
          <w:hyperlink w:anchor="_Toc225345992" w:history="1">
            <w:r w:rsidRPr="00DF5D82">
              <w:rPr>
                <w:rStyle w:val="Hyperlink"/>
                <w:noProof/>
              </w:rPr>
              <w:t>4</w:t>
            </w:r>
            <w:r>
              <w:rPr>
                <w:rFonts w:asciiTheme="minorHAnsi" w:hAnsiTheme="minorHAnsi"/>
                <w:noProof/>
                <w:sz w:val="24"/>
                <w:lang w:eastAsia="en-GB"/>
              </w:rPr>
              <w:tab/>
            </w:r>
            <w:r w:rsidRPr="00DF5D82">
              <w:rPr>
                <w:rStyle w:val="Hyperlink"/>
                <w:noProof/>
              </w:rPr>
              <w:t>Analysis</w:t>
            </w:r>
            <w:r>
              <w:rPr>
                <w:noProof/>
                <w:webHidden/>
              </w:rPr>
              <w:tab/>
            </w:r>
            <w:r>
              <w:rPr>
                <w:noProof/>
                <w:webHidden/>
              </w:rPr>
              <w:fldChar w:fldCharType="begin"/>
            </w:r>
            <w:r>
              <w:rPr>
                <w:noProof/>
                <w:webHidden/>
              </w:rPr>
              <w:instrText xml:space="preserve"> PAGEREF _Toc225345992 \h </w:instrText>
            </w:r>
            <w:r>
              <w:rPr>
                <w:noProof/>
                <w:webHidden/>
              </w:rPr>
            </w:r>
            <w:r>
              <w:rPr>
                <w:noProof/>
                <w:webHidden/>
              </w:rPr>
              <w:fldChar w:fldCharType="separate"/>
            </w:r>
            <w:r>
              <w:rPr>
                <w:noProof/>
                <w:webHidden/>
              </w:rPr>
              <w:t>5</w:t>
            </w:r>
            <w:r>
              <w:rPr>
                <w:noProof/>
                <w:webHidden/>
              </w:rPr>
              <w:fldChar w:fldCharType="end"/>
            </w:r>
          </w:hyperlink>
        </w:p>
        <w:p w14:paraId="2907ACB3" w14:textId="7BC0D776" w:rsidR="009F2B56" w:rsidRDefault="009F2B56">
          <w:pPr>
            <w:pStyle w:val="TOC1"/>
            <w:tabs>
              <w:tab w:val="left" w:pos="480"/>
              <w:tab w:val="right" w:leader="dot" w:pos="9016"/>
            </w:tabs>
            <w:rPr>
              <w:rFonts w:asciiTheme="minorHAnsi" w:hAnsiTheme="minorHAnsi"/>
              <w:noProof/>
              <w:sz w:val="24"/>
              <w:lang w:eastAsia="en-GB"/>
            </w:rPr>
          </w:pPr>
          <w:hyperlink w:anchor="_Toc225345993" w:history="1">
            <w:r w:rsidRPr="00DF5D82">
              <w:rPr>
                <w:rStyle w:val="Hyperlink"/>
                <w:noProof/>
              </w:rPr>
              <w:t>5</w:t>
            </w:r>
            <w:r>
              <w:rPr>
                <w:rFonts w:asciiTheme="minorHAnsi" w:hAnsiTheme="minorHAnsi"/>
                <w:noProof/>
                <w:sz w:val="24"/>
                <w:lang w:eastAsia="en-GB"/>
              </w:rPr>
              <w:tab/>
            </w:r>
            <w:r w:rsidRPr="00DF5D82">
              <w:rPr>
                <w:rStyle w:val="Hyperlink"/>
                <w:noProof/>
              </w:rPr>
              <w:t>Conclusion</w:t>
            </w:r>
            <w:r>
              <w:rPr>
                <w:noProof/>
                <w:webHidden/>
              </w:rPr>
              <w:tab/>
            </w:r>
            <w:r>
              <w:rPr>
                <w:noProof/>
                <w:webHidden/>
              </w:rPr>
              <w:fldChar w:fldCharType="begin"/>
            </w:r>
            <w:r>
              <w:rPr>
                <w:noProof/>
                <w:webHidden/>
              </w:rPr>
              <w:instrText xml:space="preserve"> PAGEREF _Toc225345993 \h </w:instrText>
            </w:r>
            <w:r>
              <w:rPr>
                <w:noProof/>
                <w:webHidden/>
              </w:rPr>
            </w:r>
            <w:r>
              <w:rPr>
                <w:noProof/>
                <w:webHidden/>
              </w:rPr>
              <w:fldChar w:fldCharType="separate"/>
            </w:r>
            <w:r>
              <w:rPr>
                <w:noProof/>
                <w:webHidden/>
              </w:rPr>
              <w:t>8</w:t>
            </w:r>
            <w:r>
              <w:rPr>
                <w:noProof/>
                <w:webHidden/>
              </w:rPr>
              <w:fldChar w:fldCharType="end"/>
            </w:r>
          </w:hyperlink>
        </w:p>
        <w:p w14:paraId="26791131" w14:textId="7738B05A" w:rsidR="009F2B56" w:rsidRDefault="009F2B56">
          <w:pPr>
            <w:pStyle w:val="TOC1"/>
            <w:tabs>
              <w:tab w:val="left" w:pos="480"/>
              <w:tab w:val="right" w:leader="dot" w:pos="9016"/>
            </w:tabs>
            <w:rPr>
              <w:rFonts w:asciiTheme="minorHAnsi" w:hAnsiTheme="minorHAnsi"/>
              <w:noProof/>
              <w:sz w:val="24"/>
              <w:lang w:eastAsia="en-GB"/>
            </w:rPr>
          </w:pPr>
          <w:hyperlink w:anchor="_Toc225345994" w:history="1">
            <w:r w:rsidRPr="00DF5D82">
              <w:rPr>
                <w:rStyle w:val="Hyperlink"/>
                <w:rFonts w:cs="Calibri"/>
                <w:noProof/>
              </w:rPr>
              <w:t>6</w:t>
            </w:r>
            <w:r>
              <w:rPr>
                <w:rFonts w:asciiTheme="minorHAnsi" w:hAnsiTheme="minorHAnsi"/>
                <w:noProof/>
                <w:sz w:val="24"/>
                <w:lang w:eastAsia="en-GB"/>
              </w:rPr>
              <w:tab/>
            </w:r>
            <w:r w:rsidRPr="00DF5D82">
              <w:rPr>
                <w:rStyle w:val="Hyperlink"/>
                <w:rFonts w:cs="Calibri"/>
                <w:noProof/>
              </w:rPr>
              <w:t>Evaluation</w:t>
            </w:r>
            <w:r>
              <w:rPr>
                <w:noProof/>
                <w:webHidden/>
              </w:rPr>
              <w:tab/>
            </w:r>
            <w:r>
              <w:rPr>
                <w:noProof/>
                <w:webHidden/>
              </w:rPr>
              <w:fldChar w:fldCharType="begin"/>
            </w:r>
            <w:r>
              <w:rPr>
                <w:noProof/>
                <w:webHidden/>
              </w:rPr>
              <w:instrText xml:space="preserve"> PAGEREF _Toc225345994 \h </w:instrText>
            </w:r>
            <w:r>
              <w:rPr>
                <w:noProof/>
                <w:webHidden/>
              </w:rPr>
            </w:r>
            <w:r>
              <w:rPr>
                <w:noProof/>
                <w:webHidden/>
              </w:rPr>
              <w:fldChar w:fldCharType="separate"/>
            </w:r>
            <w:r>
              <w:rPr>
                <w:noProof/>
                <w:webHidden/>
              </w:rPr>
              <w:t>9</w:t>
            </w:r>
            <w:r>
              <w:rPr>
                <w:noProof/>
                <w:webHidden/>
              </w:rPr>
              <w:fldChar w:fldCharType="end"/>
            </w:r>
          </w:hyperlink>
        </w:p>
        <w:p w14:paraId="0D954731" w14:textId="26B4305F" w:rsidR="009F2B56" w:rsidRDefault="009F2B56">
          <w:pPr>
            <w:pStyle w:val="TOC1"/>
            <w:tabs>
              <w:tab w:val="left" w:pos="480"/>
              <w:tab w:val="right" w:leader="dot" w:pos="9016"/>
            </w:tabs>
            <w:rPr>
              <w:rFonts w:asciiTheme="minorHAnsi" w:hAnsiTheme="minorHAnsi"/>
              <w:noProof/>
              <w:sz w:val="24"/>
              <w:lang w:eastAsia="en-GB"/>
            </w:rPr>
          </w:pPr>
          <w:hyperlink w:anchor="_Toc225345995" w:history="1">
            <w:r w:rsidRPr="00DF5D82">
              <w:rPr>
                <w:rStyle w:val="Hyperlink"/>
                <w:noProof/>
              </w:rPr>
              <w:t>7</w:t>
            </w:r>
            <w:r>
              <w:rPr>
                <w:rFonts w:asciiTheme="minorHAnsi" w:hAnsiTheme="minorHAnsi"/>
                <w:noProof/>
                <w:sz w:val="24"/>
                <w:lang w:eastAsia="en-GB"/>
              </w:rPr>
              <w:tab/>
            </w:r>
            <w:r w:rsidRPr="00DF5D82">
              <w:rPr>
                <w:rStyle w:val="Hyperlink"/>
                <w:noProof/>
              </w:rPr>
              <w:t>Further Work</w:t>
            </w:r>
            <w:r>
              <w:rPr>
                <w:noProof/>
                <w:webHidden/>
              </w:rPr>
              <w:tab/>
            </w:r>
            <w:r>
              <w:rPr>
                <w:noProof/>
                <w:webHidden/>
              </w:rPr>
              <w:fldChar w:fldCharType="begin"/>
            </w:r>
            <w:r>
              <w:rPr>
                <w:noProof/>
                <w:webHidden/>
              </w:rPr>
              <w:instrText xml:space="preserve"> PAGEREF _Toc225345995 \h </w:instrText>
            </w:r>
            <w:r>
              <w:rPr>
                <w:noProof/>
                <w:webHidden/>
              </w:rPr>
            </w:r>
            <w:r>
              <w:rPr>
                <w:noProof/>
                <w:webHidden/>
              </w:rPr>
              <w:fldChar w:fldCharType="separate"/>
            </w:r>
            <w:r>
              <w:rPr>
                <w:noProof/>
                <w:webHidden/>
              </w:rPr>
              <w:t>10</w:t>
            </w:r>
            <w:r>
              <w:rPr>
                <w:noProof/>
                <w:webHidden/>
              </w:rPr>
              <w:fldChar w:fldCharType="end"/>
            </w:r>
          </w:hyperlink>
        </w:p>
        <w:p w14:paraId="32D8D3BB" w14:textId="31253EA4" w:rsidR="009F2B56" w:rsidRDefault="009F2B56">
          <w:pPr>
            <w:pStyle w:val="TOC1"/>
            <w:tabs>
              <w:tab w:val="left" w:pos="480"/>
              <w:tab w:val="right" w:leader="dot" w:pos="9016"/>
            </w:tabs>
            <w:rPr>
              <w:rFonts w:asciiTheme="minorHAnsi" w:hAnsiTheme="minorHAnsi"/>
              <w:noProof/>
              <w:sz w:val="24"/>
              <w:lang w:eastAsia="en-GB"/>
            </w:rPr>
          </w:pPr>
          <w:hyperlink w:anchor="_Toc225345996" w:history="1">
            <w:r w:rsidRPr="00DF5D82">
              <w:rPr>
                <w:rStyle w:val="Hyperlink"/>
                <w:noProof/>
              </w:rPr>
              <w:t>8</w:t>
            </w:r>
            <w:r>
              <w:rPr>
                <w:rFonts w:asciiTheme="minorHAnsi" w:hAnsiTheme="minorHAnsi"/>
                <w:noProof/>
                <w:sz w:val="24"/>
                <w:lang w:eastAsia="en-GB"/>
              </w:rPr>
              <w:tab/>
            </w:r>
            <w:r w:rsidRPr="00DF5D82">
              <w:rPr>
                <w:rStyle w:val="Hyperlink"/>
                <w:noProof/>
              </w:rPr>
              <w:t>References</w:t>
            </w:r>
            <w:r>
              <w:rPr>
                <w:noProof/>
                <w:webHidden/>
              </w:rPr>
              <w:tab/>
            </w:r>
            <w:r>
              <w:rPr>
                <w:noProof/>
                <w:webHidden/>
              </w:rPr>
              <w:fldChar w:fldCharType="begin"/>
            </w:r>
            <w:r>
              <w:rPr>
                <w:noProof/>
                <w:webHidden/>
              </w:rPr>
              <w:instrText xml:space="preserve"> PAGEREF _Toc225345996 \h </w:instrText>
            </w:r>
            <w:r>
              <w:rPr>
                <w:noProof/>
                <w:webHidden/>
              </w:rPr>
            </w:r>
            <w:r>
              <w:rPr>
                <w:noProof/>
                <w:webHidden/>
              </w:rPr>
              <w:fldChar w:fldCharType="separate"/>
            </w:r>
            <w:r>
              <w:rPr>
                <w:noProof/>
                <w:webHidden/>
              </w:rPr>
              <w:t>11</w:t>
            </w:r>
            <w:r>
              <w:rPr>
                <w:noProof/>
                <w:webHidden/>
              </w:rPr>
              <w:fldChar w:fldCharType="end"/>
            </w:r>
          </w:hyperlink>
        </w:p>
        <w:p w14:paraId="6F643AE0" w14:textId="433F77DD" w:rsidR="00371246" w:rsidRDefault="00371246">
          <w:r>
            <w:rPr>
              <w:b/>
              <w:bCs/>
            </w:rPr>
            <w:fldChar w:fldCharType="end"/>
          </w:r>
        </w:p>
      </w:sdtContent>
    </w:sdt>
    <w:p w14:paraId="4000A55A" w14:textId="77777777" w:rsidR="00CB11E5" w:rsidRDefault="00D413F0" w:rsidP="003B717C">
      <w:pPr>
        <w:ind w:left="720" w:hanging="720"/>
        <w:rPr>
          <w:noProof/>
        </w:rPr>
      </w:pPr>
      <w:r w:rsidRPr="00D413F0">
        <w:rPr>
          <w:rFonts w:cs="Calibri"/>
          <w:color w:val="002465"/>
          <w:sz w:val="28"/>
          <w:szCs w:val="28"/>
        </w:rPr>
        <w:t>Tables and Figures</w:t>
      </w:r>
      <w:r w:rsidR="003B717C">
        <w:rPr>
          <w:rFonts w:cs="Calibri"/>
          <w:sz w:val="28"/>
          <w:szCs w:val="28"/>
        </w:rPr>
        <w:fldChar w:fldCharType="begin"/>
      </w:r>
      <w:r w:rsidR="003B717C">
        <w:rPr>
          <w:rFonts w:cs="Calibri"/>
          <w:sz w:val="28"/>
          <w:szCs w:val="28"/>
        </w:rPr>
        <w:instrText xml:space="preserve"> TOC \c "Figure" </w:instrText>
      </w:r>
      <w:r w:rsidR="003B717C">
        <w:rPr>
          <w:rFonts w:cs="Calibri"/>
          <w:sz w:val="28"/>
          <w:szCs w:val="28"/>
        </w:rPr>
        <w:fldChar w:fldCharType="separate"/>
      </w:r>
    </w:p>
    <w:p w14:paraId="73D432DA" w14:textId="3A3C2F5C" w:rsidR="00CB11E5" w:rsidRDefault="00CB11E5">
      <w:pPr>
        <w:pStyle w:val="TableofFigures"/>
        <w:tabs>
          <w:tab w:val="right" w:leader="dot" w:pos="9016"/>
        </w:tabs>
        <w:rPr>
          <w:rFonts w:asciiTheme="minorHAnsi" w:hAnsiTheme="minorHAnsi"/>
          <w:noProof/>
          <w:sz w:val="24"/>
          <w:lang w:eastAsia="en-GB"/>
        </w:rPr>
      </w:pPr>
      <w:r>
        <w:rPr>
          <w:noProof/>
        </w:rPr>
        <w:t>Figure 1: Bearing block and Flywheel Setup</w:t>
      </w:r>
      <w:r>
        <w:rPr>
          <w:noProof/>
        </w:rPr>
        <w:tab/>
      </w:r>
      <w:r>
        <w:rPr>
          <w:noProof/>
        </w:rPr>
        <w:fldChar w:fldCharType="begin"/>
      </w:r>
      <w:r>
        <w:rPr>
          <w:noProof/>
        </w:rPr>
        <w:instrText xml:space="preserve"> PAGEREF _Toc225346222 \h </w:instrText>
      </w:r>
      <w:r>
        <w:rPr>
          <w:noProof/>
        </w:rPr>
      </w:r>
      <w:r>
        <w:rPr>
          <w:noProof/>
        </w:rPr>
        <w:fldChar w:fldCharType="separate"/>
      </w:r>
      <w:r>
        <w:rPr>
          <w:noProof/>
        </w:rPr>
        <w:t>2</w:t>
      </w:r>
      <w:r>
        <w:rPr>
          <w:noProof/>
        </w:rPr>
        <w:fldChar w:fldCharType="end"/>
      </w:r>
    </w:p>
    <w:p w14:paraId="2EAFC823" w14:textId="2162B495" w:rsidR="00CB11E5" w:rsidRDefault="00CB11E5">
      <w:pPr>
        <w:pStyle w:val="TableofFigures"/>
        <w:tabs>
          <w:tab w:val="right" w:leader="dot" w:pos="9016"/>
        </w:tabs>
        <w:rPr>
          <w:rFonts w:asciiTheme="minorHAnsi" w:hAnsiTheme="minorHAnsi"/>
          <w:noProof/>
          <w:sz w:val="24"/>
          <w:lang w:eastAsia="en-GB"/>
        </w:rPr>
      </w:pPr>
      <w:r>
        <w:rPr>
          <w:noProof/>
        </w:rPr>
        <w:t>Figure 2: Plastic guide aligned at 0mm</w:t>
      </w:r>
      <w:r>
        <w:rPr>
          <w:noProof/>
        </w:rPr>
        <w:tab/>
      </w:r>
      <w:r>
        <w:rPr>
          <w:noProof/>
        </w:rPr>
        <w:fldChar w:fldCharType="begin"/>
      </w:r>
      <w:r>
        <w:rPr>
          <w:noProof/>
        </w:rPr>
        <w:instrText xml:space="preserve"> PAGEREF _Toc225346223 \h </w:instrText>
      </w:r>
      <w:r>
        <w:rPr>
          <w:noProof/>
        </w:rPr>
      </w:r>
      <w:r>
        <w:rPr>
          <w:noProof/>
        </w:rPr>
        <w:fldChar w:fldCharType="separate"/>
      </w:r>
      <w:r>
        <w:rPr>
          <w:noProof/>
        </w:rPr>
        <w:t>2</w:t>
      </w:r>
      <w:r>
        <w:rPr>
          <w:noProof/>
        </w:rPr>
        <w:fldChar w:fldCharType="end"/>
      </w:r>
    </w:p>
    <w:p w14:paraId="289DB2C5" w14:textId="0E084B6E" w:rsidR="00CB11E5" w:rsidRDefault="00CB11E5">
      <w:pPr>
        <w:pStyle w:val="TableofFigures"/>
        <w:tabs>
          <w:tab w:val="right" w:leader="dot" w:pos="9016"/>
        </w:tabs>
        <w:rPr>
          <w:rFonts w:asciiTheme="minorHAnsi" w:hAnsiTheme="minorHAnsi"/>
          <w:noProof/>
          <w:sz w:val="24"/>
          <w:lang w:eastAsia="en-GB"/>
        </w:rPr>
      </w:pPr>
      <w:r>
        <w:rPr>
          <w:noProof/>
        </w:rPr>
        <w:t>Figure 3: 10g mass added to weight hanger</w:t>
      </w:r>
      <w:r>
        <w:rPr>
          <w:noProof/>
        </w:rPr>
        <w:tab/>
      </w:r>
      <w:r>
        <w:rPr>
          <w:noProof/>
        </w:rPr>
        <w:fldChar w:fldCharType="begin"/>
      </w:r>
      <w:r>
        <w:rPr>
          <w:noProof/>
        </w:rPr>
        <w:instrText xml:space="preserve"> PAGEREF _Toc225346224 \h </w:instrText>
      </w:r>
      <w:r>
        <w:rPr>
          <w:noProof/>
        </w:rPr>
      </w:r>
      <w:r>
        <w:rPr>
          <w:noProof/>
        </w:rPr>
        <w:fldChar w:fldCharType="separate"/>
      </w:r>
      <w:r>
        <w:rPr>
          <w:noProof/>
        </w:rPr>
        <w:t>3</w:t>
      </w:r>
      <w:r>
        <w:rPr>
          <w:noProof/>
        </w:rPr>
        <w:fldChar w:fldCharType="end"/>
      </w:r>
    </w:p>
    <w:p w14:paraId="44DFF10E" w14:textId="614BDF1A" w:rsidR="00CB11E5" w:rsidRDefault="00CB11E5">
      <w:pPr>
        <w:pStyle w:val="TableofFigures"/>
        <w:tabs>
          <w:tab w:val="right" w:leader="dot" w:pos="9016"/>
        </w:tabs>
        <w:rPr>
          <w:rFonts w:asciiTheme="minorHAnsi" w:hAnsiTheme="minorHAnsi"/>
          <w:noProof/>
          <w:sz w:val="24"/>
          <w:lang w:eastAsia="en-GB"/>
        </w:rPr>
      </w:pPr>
      <w:r>
        <w:rPr>
          <w:noProof/>
        </w:rPr>
        <w:t>Figure 4: 20g mass added to weight hanger</w:t>
      </w:r>
      <w:r>
        <w:rPr>
          <w:noProof/>
        </w:rPr>
        <w:tab/>
      </w:r>
      <w:r>
        <w:rPr>
          <w:noProof/>
        </w:rPr>
        <w:fldChar w:fldCharType="begin"/>
      </w:r>
      <w:r>
        <w:rPr>
          <w:noProof/>
        </w:rPr>
        <w:instrText xml:space="preserve"> PAGEREF _Toc225346225 \h </w:instrText>
      </w:r>
      <w:r>
        <w:rPr>
          <w:noProof/>
        </w:rPr>
      </w:r>
      <w:r>
        <w:rPr>
          <w:noProof/>
        </w:rPr>
        <w:fldChar w:fldCharType="separate"/>
      </w:r>
      <w:r>
        <w:rPr>
          <w:noProof/>
        </w:rPr>
        <w:t>3</w:t>
      </w:r>
      <w:r>
        <w:rPr>
          <w:noProof/>
        </w:rPr>
        <w:fldChar w:fldCharType="end"/>
      </w:r>
    </w:p>
    <w:p w14:paraId="5E2F767C" w14:textId="37152CAC" w:rsidR="00CB11E5" w:rsidRDefault="00CB11E5">
      <w:pPr>
        <w:pStyle w:val="TableofFigures"/>
        <w:tabs>
          <w:tab w:val="right" w:leader="dot" w:pos="9016"/>
        </w:tabs>
        <w:rPr>
          <w:rFonts w:asciiTheme="minorHAnsi" w:hAnsiTheme="minorHAnsi"/>
          <w:noProof/>
          <w:sz w:val="24"/>
          <w:lang w:eastAsia="en-GB"/>
        </w:rPr>
      </w:pPr>
      <w:r>
        <w:rPr>
          <w:noProof/>
        </w:rPr>
        <w:t>Figure 5: Graph for Potential Energy Loss against Mass</w:t>
      </w:r>
      <w:r>
        <w:rPr>
          <w:noProof/>
        </w:rPr>
        <w:tab/>
      </w:r>
      <w:r>
        <w:rPr>
          <w:noProof/>
        </w:rPr>
        <w:fldChar w:fldCharType="begin"/>
      </w:r>
      <w:r>
        <w:rPr>
          <w:noProof/>
        </w:rPr>
        <w:instrText xml:space="preserve"> PAGEREF _Toc225346226 \h </w:instrText>
      </w:r>
      <w:r>
        <w:rPr>
          <w:noProof/>
        </w:rPr>
      </w:r>
      <w:r>
        <w:rPr>
          <w:noProof/>
        </w:rPr>
        <w:fldChar w:fldCharType="separate"/>
      </w:r>
      <w:r>
        <w:rPr>
          <w:noProof/>
        </w:rPr>
        <w:t>6</w:t>
      </w:r>
      <w:r>
        <w:rPr>
          <w:noProof/>
        </w:rPr>
        <w:fldChar w:fldCharType="end"/>
      </w:r>
    </w:p>
    <w:p w14:paraId="5DE14910" w14:textId="698CA75B" w:rsidR="00CB11E5" w:rsidRDefault="00CB11E5">
      <w:pPr>
        <w:pStyle w:val="TableofFigures"/>
        <w:tabs>
          <w:tab w:val="right" w:leader="dot" w:pos="9016"/>
        </w:tabs>
        <w:rPr>
          <w:rFonts w:asciiTheme="minorHAnsi" w:hAnsiTheme="minorHAnsi"/>
          <w:noProof/>
          <w:sz w:val="24"/>
          <w:lang w:eastAsia="en-GB"/>
        </w:rPr>
      </w:pPr>
      <w:r>
        <w:rPr>
          <w:noProof/>
        </w:rPr>
        <w:t>Figure 6: Graph for Calculated Inertia</w:t>
      </w:r>
      <w:r>
        <w:rPr>
          <w:noProof/>
        </w:rPr>
        <w:tab/>
      </w:r>
      <w:r>
        <w:rPr>
          <w:noProof/>
        </w:rPr>
        <w:fldChar w:fldCharType="begin"/>
      </w:r>
      <w:r>
        <w:rPr>
          <w:noProof/>
        </w:rPr>
        <w:instrText xml:space="preserve"> PAGEREF _Toc225346227 \h </w:instrText>
      </w:r>
      <w:r>
        <w:rPr>
          <w:noProof/>
        </w:rPr>
      </w:r>
      <w:r>
        <w:rPr>
          <w:noProof/>
        </w:rPr>
        <w:fldChar w:fldCharType="separate"/>
      </w:r>
      <w:r>
        <w:rPr>
          <w:noProof/>
        </w:rPr>
        <w:t>7</w:t>
      </w:r>
      <w:r>
        <w:rPr>
          <w:noProof/>
        </w:rPr>
        <w:fldChar w:fldCharType="end"/>
      </w:r>
    </w:p>
    <w:p w14:paraId="0C90BC61" w14:textId="77777777" w:rsidR="00CB11E5" w:rsidRDefault="003B717C" w:rsidP="003B717C">
      <w:pPr>
        <w:pStyle w:val="TableofFigures"/>
        <w:tabs>
          <w:tab w:val="right" w:leader="dot" w:pos="9016"/>
        </w:tabs>
        <w:rPr>
          <w:noProof/>
        </w:rPr>
      </w:pPr>
      <w:r>
        <w:rPr>
          <w:rFonts w:cs="Calibri"/>
          <w:sz w:val="28"/>
          <w:szCs w:val="28"/>
        </w:rPr>
        <w:fldChar w:fldCharType="end"/>
      </w:r>
      <w:r w:rsidR="00A9595B">
        <w:rPr>
          <w:rFonts w:cs="Calibri"/>
          <w:color w:val="0F4761" w:themeColor="accent1" w:themeShade="BF"/>
          <w:sz w:val="28"/>
          <w:szCs w:val="28"/>
        </w:rPr>
        <w:fldChar w:fldCharType="begin"/>
      </w:r>
      <w:r w:rsidR="00A9595B">
        <w:rPr>
          <w:rFonts w:cs="Calibri"/>
          <w:color w:val="0F4761" w:themeColor="accent1" w:themeShade="BF"/>
          <w:sz w:val="28"/>
          <w:szCs w:val="28"/>
        </w:rPr>
        <w:instrText xml:space="preserve"> TOC \c "Table" </w:instrText>
      </w:r>
      <w:r w:rsidR="00A9595B">
        <w:rPr>
          <w:rFonts w:cs="Calibri"/>
          <w:color w:val="0F4761" w:themeColor="accent1" w:themeShade="BF"/>
          <w:sz w:val="28"/>
          <w:szCs w:val="28"/>
        </w:rPr>
        <w:fldChar w:fldCharType="separate"/>
      </w:r>
    </w:p>
    <w:p w14:paraId="279795D4" w14:textId="0F161BDF" w:rsidR="00CB11E5" w:rsidRDefault="00CB11E5">
      <w:pPr>
        <w:pStyle w:val="TableofFigures"/>
        <w:tabs>
          <w:tab w:val="right" w:leader="dot" w:pos="9016"/>
        </w:tabs>
        <w:rPr>
          <w:rFonts w:asciiTheme="minorHAnsi" w:hAnsiTheme="minorHAnsi"/>
          <w:noProof/>
          <w:sz w:val="24"/>
          <w:lang w:eastAsia="en-GB"/>
        </w:rPr>
      </w:pPr>
      <w:r>
        <w:rPr>
          <w:noProof/>
        </w:rPr>
        <w:t>Table 1: Raw Data</w:t>
      </w:r>
      <w:r>
        <w:rPr>
          <w:noProof/>
        </w:rPr>
        <w:tab/>
      </w:r>
      <w:r>
        <w:rPr>
          <w:noProof/>
        </w:rPr>
        <w:fldChar w:fldCharType="begin"/>
      </w:r>
      <w:r>
        <w:rPr>
          <w:noProof/>
        </w:rPr>
        <w:instrText xml:space="preserve"> PAGEREF _Toc225346228 \h </w:instrText>
      </w:r>
      <w:r>
        <w:rPr>
          <w:noProof/>
        </w:rPr>
      </w:r>
      <w:r>
        <w:rPr>
          <w:noProof/>
        </w:rPr>
        <w:fldChar w:fldCharType="separate"/>
      </w:r>
      <w:r>
        <w:rPr>
          <w:noProof/>
        </w:rPr>
        <w:t>4</w:t>
      </w:r>
      <w:r>
        <w:rPr>
          <w:noProof/>
        </w:rPr>
        <w:fldChar w:fldCharType="end"/>
      </w:r>
    </w:p>
    <w:p w14:paraId="7D5BAF84" w14:textId="2364FD29" w:rsidR="00CB11E5" w:rsidRDefault="00CB11E5">
      <w:pPr>
        <w:pStyle w:val="TableofFigures"/>
        <w:tabs>
          <w:tab w:val="right" w:leader="dot" w:pos="9016"/>
        </w:tabs>
        <w:rPr>
          <w:rFonts w:asciiTheme="minorHAnsi" w:hAnsiTheme="minorHAnsi"/>
          <w:noProof/>
          <w:sz w:val="24"/>
          <w:lang w:eastAsia="en-GB"/>
        </w:rPr>
      </w:pPr>
      <w:r>
        <w:rPr>
          <w:noProof/>
        </w:rPr>
        <w:t>Table 2: Results Table</w:t>
      </w:r>
      <w:r>
        <w:rPr>
          <w:noProof/>
        </w:rPr>
        <w:tab/>
      </w:r>
      <w:r>
        <w:rPr>
          <w:noProof/>
        </w:rPr>
        <w:fldChar w:fldCharType="begin"/>
      </w:r>
      <w:r>
        <w:rPr>
          <w:noProof/>
        </w:rPr>
        <w:instrText xml:space="preserve"> PAGEREF _Toc225346229 \h </w:instrText>
      </w:r>
      <w:r>
        <w:rPr>
          <w:noProof/>
        </w:rPr>
      </w:r>
      <w:r>
        <w:rPr>
          <w:noProof/>
        </w:rPr>
        <w:fldChar w:fldCharType="separate"/>
      </w:r>
      <w:r>
        <w:rPr>
          <w:noProof/>
        </w:rPr>
        <w:t>5</w:t>
      </w:r>
      <w:r>
        <w:rPr>
          <w:noProof/>
        </w:rPr>
        <w:fldChar w:fldCharType="end"/>
      </w:r>
    </w:p>
    <w:p w14:paraId="4169626C" w14:textId="5C672508" w:rsidR="00CB11E5" w:rsidRDefault="00CB11E5">
      <w:pPr>
        <w:pStyle w:val="TableofFigures"/>
        <w:tabs>
          <w:tab w:val="right" w:leader="dot" w:pos="9016"/>
        </w:tabs>
        <w:rPr>
          <w:rFonts w:asciiTheme="minorHAnsi" w:hAnsiTheme="minorHAnsi"/>
          <w:noProof/>
          <w:sz w:val="24"/>
          <w:lang w:eastAsia="en-GB"/>
        </w:rPr>
      </w:pPr>
      <w:r>
        <w:rPr>
          <w:noProof/>
        </w:rPr>
        <w:t>Table 3: KE Values</w:t>
      </w:r>
      <w:r>
        <w:rPr>
          <w:noProof/>
        </w:rPr>
        <w:tab/>
      </w:r>
      <w:r>
        <w:rPr>
          <w:noProof/>
        </w:rPr>
        <w:fldChar w:fldCharType="begin"/>
      </w:r>
      <w:r>
        <w:rPr>
          <w:noProof/>
        </w:rPr>
        <w:instrText xml:space="preserve"> PAGEREF _Toc225346230 \h </w:instrText>
      </w:r>
      <w:r>
        <w:rPr>
          <w:noProof/>
        </w:rPr>
      </w:r>
      <w:r>
        <w:rPr>
          <w:noProof/>
        </w:rPr>
        <w:fldChar w:fldCharType="separate"/>
      </w:r>
      <w:r>
        <w:rPr>
          <w:noProof/>
        </w:rPr>
        <w:t>5</w:t>
      </w:r>
      <w:r>
        <w:rPr>
          <w:noProof/>
        </w:rPr>
        <w:fldChar w:fldCharType="end"/>
      </w:r>
    </w:p>
    <w:p w14:paraId="02F1B2AA" w14:textId="55138624" w:rsidR="00CB11E5" w:rsidRDefault="00CB11E5">
      <w:pPr>
        <w:pStyle w:val="TableofFigures"/>
        <w:tabs>
          <w:tab w:val="right" w:leader="dot" w:pos="9016"/>
        </w:tabs>
        <w:rPr>
          <w:rFonts w:asciiTheme="minorHAnsi" w:hAnsiTheme="minorHAnsi"/>
          <w:noProof/>
          <w:sz w:val="24"/>
          <w:lang w:eastAsia="en-GB"/>
        </w:rPr>
      </w:pPr>
      <w:r>
        <w:rPr>
          <w:noProof/>
        </w:rPr>
        <w:t>Table 4: Values Used in the Calculations</w:t>
      </w:r>
      <w:r>
        <w:rPr>
          <w:noProof/>
        </w:rPr>
        <w:tab/>
      </w:r>
      <w:r>
        <w:rPr>
          <w:noProof/>
        </w:rPr>
        <w:fldChar w:fldCharType="begin"/>
      </w:r>
      <w:r>
        <w:rPr>
          <w:noProof/>
        </w:rPr>
        <w:instrText xml:space="preserve"> PAGEREF _Toc225346231 \h </w:instrText>
      </w:r>
      <w:r>
        <w:rPr>
          <w:noProof/>
        </w:rPr>
      </w:r>
      <w:r>
        <w:rPr>
          <w:noProof/>
        </w:rPr>
        <w:fldChar w:fldCharType="separate"/>
      </w:r>
      <w:r>
        <w:rPr>
          <w:noProof/>
        </w:rPr>
        <w:t>5</w:t>
      </w:r>
      <w:r>
        <w:rPr>
          <w:noProof/>
        </w:rPr>
        <w:fldChar w:fldCharType="end"/>
      </w:r>
    </w:p>
    <w:p w14:paraId="1ED2384A" w14:textId="77777777" w:rsidR="00CC4273" w:rsidRDefault="00A9595B" w:rsidP="003B717C">
      <w:pPr>
        <w:pStyle w:val="TableofFigures"/>
        <w:tabs>
          <w:tab w:val="right" w:leader="dot" w:pos="9016"/>
        </w:tabs>
        <w:rPr>
          <w:rFonts w:cs="Calibri"/>
          <w:color w:val="0F4761" w:themeColor="accent1" w:themeShade="BF"/>
          <w:sz w:val="28"/>
          <w:szCs w:val="28"/>
        </w:rPr>
      </w:pPr>
      <w:r>
        <w:rPr>
          <w:rFonts w:cs="Calibri"/>
          <w:color w:val="0F4761" w:themeColor="accent1" w:themeShade="BF"/>
          <w:sz w:val="28"/>
          <w:szCs w:val="28"/>
        </w:rPr>
        <w:fldChar w:fldCharType="end"/>
      </w:r>
    </w:p>
    <w:p w14:paraId="7CA73D28" w14:textId="77777777" w:rsidR="004A5571" w:rsidRDefault="004A5571" w:rsidP="004A5571">
      <w:pPr>
        <w:rPr>
          <w:rFonts w:cs="Calibri"/>
          <w:color w:val="0F4761" w:themeColor="accent1" w:themeShade="BF"/>
          <w:sz w:val="28"/>
          <w:szCs w:val="28"/>
        </w:rPr>
        <w:sectPr w:rsidR="004A5571" w:rsidSect="00C81BA6">
          <w:footerReference w:type="default" r:id="rId14"/>
          <w:pgSz w:w="11906" w:h="16838"/>
          <w:pgMar w:top="1440" w:right="1440" w:bottom="1440" w:left="1440" w:header="708" w:footer="708" w:gutter="0"/>
          <w:pgNumType w:fmt="lowerRoman" w:start="1"/>
          <w:cols w:space="708"/>
          <w:docGrid w:linePitch="360"/>
        </w:sectPr>
      </w:pPr>
    </w:p>
    <w:p w14:paraId="4B63DBA3" w14:textId="77777777" w:rsidR="003C770B" w:rsidRDefault="009C55DA" w:rsidP="005D3501">
      <w:pPr>
        <w:pStyle w:val="Heading1"/>
        <w:ind w:left="567" w:hanging="567"/>
      </w:pPr>
      <w:bookmarkStart w:id="2" w:name="_Toc210983601"/>
      <w:bookmarkStart w:id="3" w:name="_Toc210983662"/>
      <w:bookmarkStart w:id="4" w:name="_Toc210984401"/>
      <w:bookmarkStart w:id="5" w:name="_Toc225345989"/>
      <w:bookmarkEnd w:id="1"/>
      <w:r>
        <w:lastRenderedPageBreak/>
        <w:t>Introducti</w:t>
      </w:r>
      <w:bookmarkEnd w:id="2"/>
      <w:bookmarkEnd w:id="3"/>
      <w:bookmarkEnd w:id="4"/>
      <w:r w:rsidR="00371246">
        <w:t>on</w:t>
      </w:r>
      <w:bookmarkEnd w:id="5"/>
    </w:p>
    <w:p w14:paraId="0FFFAAA1" w14:textId="699CCDDB" w:rsidR="008E6F93" w:rsidRPr="00EB1422" w:rsidRDefault="00E32556" w:rsidP="008E6F93">
      <w:r>
        <w:t>T</w:t>
      </w:r>
      <w:r w:rsidR="00A567D7">
        <w:t>he main aim</w:t>
      </w:r>
      <w:r w:rsidR="00C6428E">
        <w:t>s</w:t>
      </w:r>
      <w:r w:rsidR="00A567D7">
        <w:t xml:space="preserve"> of this experiment </w:t>
      </w:r>
      <w:r w:rsidR="00C6428E">
        <w:t>are</w:t>
      </w:r>
      <w:r w:rsidR="00A567D7">
        <w:t xml:space="preserve"> to p</w:t>
      </w:r>
      <w:r w:rsidR="00E07E0D">
        <w:t>rove the theory for energy stored in a flywheel</w:t>
      </w:r>
      <w:r w:rsidR="00116523">
        <w:t xml:space="preserve"> and validate the </w:t>
      </w:r>
      <w:r w:rsidR="00C417BE">
        <w:t>moment</w:t>
      </w:r>
      <w:r w:rsidR="00116523">
        <w:t xml:space="preserve"> of inertia using kinetic energy</w:t>
      </w:r>
      <w:r w:rsidR="00EF4C58">
        <w:t xml:space="preserve"> calculations</w:t>
      </w:r>
      <w:r w:rsidR="0059055F">
        <w:t>.</w:t>
      </w:r>
    </w:p>
    <w:p w14:paraId="7E06714D" w14:textId="58FA6504" w:rsidR="0059055F" w:rsidRPr="00EB1422" w:rsidRDefault="004D12E0" w:rsidP="0059055F">
      <w:r>
        <w:t xml:space="preserve">A </w:t>
      </w:r>
      <w:r w:rsidR="00FF264E">
        <w:t>flywheel is</w:t>
      </w:r>
      <w:r w:rsidR="00EF7F44">
        <w:t xml:space="preserve"> a</w:t>
      </w:r>
      <w:r w:rsidR="00FF264E">
        <w:t xml:space="preserve"> </w:t>
      </w:r>
      <w:r w:rsidR="00EC51C3">
        <w:t>large circular dis</w:t>
      </w:r>
      <w:r w:rsidR="00F263B3">
        <w:t>c</w:t>
      </w:r>
      <w:r w:rsidR="00EC51C3">
        <w:t xml:space="preserve"> </w:t>
      </w:r>
      <w:r w:rsidR="00C0027A">
        <w:t>that is attached to the crankshaft of an engine</w:t>
      </w:r>
      <w:r w:rsidR="001934A0">
        <w:t xml:space="preserve"> and has a </w:t>
      </w:r>
      <w:r w:rsidR="001D44BB">
        <w:t>large moment of</w:t>
      </w:r>
      <w:r w:rsidR="001934A0">
        <w:t xml:space="preserve"> inertia and a potential to store kinetic energy</w:t>
      </w:r>
      <w:r w:rsidR="00702B1C">
        <w:t xml:space="preserve"> </w:t>
      </w:r>
      <w:r w:rsidR="00426BD1">
        <w:t xml:space="preserve">through rotation </w:t>
      </w:r>
      <w:r w:rsidR="00702B1C">
        <w:t>as</w:t>
      </w:r>
      <w:r w:rsidR="001934A0">
        <w:t xml:space="preserve"> </w:t>
      </w:r>
      <w:sdt>
        <w:sdtPr>
          <w:id w:val="-1542666233"/>
          <w:citation/>
        </w:sdtPr>
        <w:sdtContent>
          <w:r w:rsidR="00B10719">
            <w:fldChar w:fldCharType="begin"/>
          </w:r>
          <w:r w:rsidR="00B10719">
            <w:rPr>
              <w:lang w:val="en-US"/>
            </w:rPr>
            <w:instrText xml:space="preserve"> CITATION Dav20 \l 1033 </w:instrText>
          </w:r>
          <w:r w:rsidR="00B10719">
            <w:fldChar w:fldCharType="separate"/>
          </w:r>
          <w:r w:rsidR="009F2B56" w:rsidRPr="009F2B56">
            <w:rPr>
              <w:noProof/>
              <w:lang w:val="en-US"/>
            </w:rPr>
            <w:t>(Lund, 2020)</w:t>
          </w:r>
          <w:r w:rsidR="00B10719">
            <w:fldChar w:fldCharType="end"/>
          </w:r>
        </w:sdtContent>
      </w:sdt>
      <w:r w:rsidR="00702B1C">
        <w:t xml:space="preserve"> </w:t>
      </w:r>
      <w:r w:rsidR="004035E3">
        <w:t xml:space="preserve">explained. </w:t>
      </w:r>
    </w:p>
    <w:p w14:paraId="6F6A0A5F" w14:textId="784F63AB" w:rsidR="00F47D88" w:rsidRPr="00EB1422" w:rsidRDefault="004F082B" w:rsidP="00F47D88">
      <w:r>
        <w:t>The p</w:t>
      </w:r>
      <w:r w:rsidR="003D69A0">
        <w:t>otential energy</w:t>
      </w:r>
      <w:r w:rsidR="00D26615">
        <w:t xml:space="preserve"> of the flywheel</w:t>
      </w:r>
      <w:r w:rsidR="003D69A0">
        <w:t xml:space="preserve"> is </w:t>
      </w:r>
      <w:r w:rsidR="00D26615">
        <w:t xml:space="preserve">the </w:t>
      </w:r>
      <w:r w:rsidR="00F579D1">
        <w:t xml:space="preserve">energy </w:t>
      </w:r>
      <w:r w:rsidR="000B1739">
        <w:t>of</w:t>
      </w:r>
      <w:r w:rsidR="00F579D1">
        <w:t xml:space="preserve"> </w:t>
      </w:r>
      <w:r w:rsidR="00924977">
        <w:t xml:space="preserve">the </w:t>
      </w:r>
      <w:r w:rsidR="00E44B27">
        <w:t xml:space="preserve">falling mass </w:t>
      </w:r>
      <w:r w:rsidR="006266D0">
        <w:t>under gravit</w:t>
      </w:r>
      <w:r w:rsidR="000B1739">
        <w:t>y</w:t>
      </w:r>
      <w:r w:rsidR="003922F5">
        <w:t>,</w:t>
      </w:r>
      <w:r w:rsidR="001859EC">
        <w:t xml:space="preserve"> and </w:t>
      </w:r>
      <w:r w:rsidR="00864DE5">
        <w:t xml:space="preserve">the kinetic energy is the </w:t>
      </w:r>
      <w:r w:rsidR="00852AB3">
        <w:t xml:space="preserve">potential energy </w:t>
      </w:r>
      <w:r w:rsidR="002F1ADE">
        <w:t xml:space="preserve">converted </w:t>
      </w:r>
      <w:r w:rsidR="00852AB3">
        <w:t xml:space="preserve">into rotational </w:t>
      </w:r>
      <w:r w:rsidR="00CE544F">
        <w:t xml:space="preserve">kinetic energy </w:t>
      </w:r>
      <w:r w:rsidR="00360742">
        <w:t>stored in</w:t>
      </w:r>
      <w:r w:rsidR="00864DE5">
        <w:t xml:space="preserve"> the flywheel</w:t>
      </w:r>
      <w:r w:rsidR="00C91904">
        <w:t xml:space="preserve">. </w:t>
      </w:r>
    </w:p>
    <w:p w14:paraId="2189EFA0" w14:textId="6D5B4928" w:rsidR="00C91904" w:rsidRPr="00EB1422" w:rsidRDefault="00366B7B" w:rsidP="00C91904">
      <w:r>
        <w:t xml:space="preserve">Energy storage in a </w:t>
      </w:r>
      <w:r w:rsidR="00AA7459">
        <w:t>flywheel is important in real engineering applications because it smooths fluctuations in the engine power output</w:t>
      </w:r>
      <w:r w:rsidR="00640FD6">
        <w:t xml:space="preserve"> and can provide </w:t>
      </w:r>
      <w:r w:rsidR="00340C39">
        <w:t>high power and energy density</w:t>
      </w:r>
      <w:r w:rsidR="004E5F56">
        <w:t xml:space="preserve"> as</w:t>
      </w:r>
      <w:r w:rsidR="00FD36BD" w:rsidRPr="00684B96">
        <w:t xml:space="preserve"> </w:t>
      </w:r>
      <w:sdt>
        <w:sdtPr>
          <w:id w:val="2063827269"/>
          <w:citation/>
        </w:sdtPr>
        <w:sdtContent>
          <w:r w:rsidR="00FD36BD" w:rsidRPr="00684B96">
            <w:fldChar w:fldCharType="begin"/>
          </w:r>
          <w:r w:rsidR="00FD36BD" w:rsidRPr="00684B96">
            <w:rPr>
              <w:lang w:val="en-US"/>
            </w:rPr>
            <w:instrText xml:space="preserve">CITATION Koo20 \p 7 \l 1033 </w:instrText>
          </w:r>
          <w:r w:rsidR="00FD36BD" w:rsidRPr="00684B96">
            <w:fldChar w:fldCharType="separate"/>
          </w:r>
          <w:r w:rsidR="009F2B56" w:rsidRPr="009F2B56">
            <w:rPr>
              <w:noProof/>
              <w:lang w:val="en-US"/>
            </w:rPr>
            <w:t>(Koohi-Fayegh &amp; Rosen, 2020, p. 7)</w:t>
          </w:r>
          <w:r w:rsidR="00FD36BD" w:rsidRPr="00684B96">
            <w:fldChar w:fldCharType="end"/>
          </w:r>
        </w:sdtContent>
      </w:sdt>
      <w:r w:rsidR="00FD36BD" w:rsidRPr="00684B96">
        <w:t xml:space="preserve"> </w:t>
      </w:r>
      <w:r w:rsidR="004E5F56">
        <w:t xml:space="preserve">explains when talking about the operation of </w:t>
      </w:r>
      <w:r w:rsidR="00FA014B">
        <w:t>electrical machines</w:t>
      </w:r>
      <w:r w:rsidR="005E5E79">
        <w:t xml:space="preserve"> that use flywheels </w:t>
      </w:r>
      <w:r w:rsidR="00482760">
        <w:t xml:space="preserve">for energy storage and transfer. </w:t>
      </w:r>
      <w:r w:rsidR="006C6599">
        <w:t>Flywheels</w:t>
      </w:r>
      <w:r w:rsidR="00D80438">
        <w:t xml:space="preserve"> also </w:t>
      </w:r>
      <w:r w:rsidR="00BB7C68">
        <w:t>store braking energy</w:t>
      </w:r>
      <w:r w:rsidR="00DE15E6">
        <w:t xml:space="preserve"> used for regenerative braking</w:t>
      </w:r>
      <w:r w:rsidR="00D80438">
        <w:t xml:space="preserve"> and can </w:t>
      </w:r>
      <w:r w:rsidR="00552EDB">
        <w:t>convert the stored kinetic energy into electricity</w:t>
      </w:r>
      <w:r w:rsidR="007E7873">
        <w:t xml:space="preserve"> as described by</w:t>
      </w:r>
      <w:r w:rsidR="00F9182A">
        <w:t xml:space="preserve"> </w:t>
      </w:r>
      <w:sdt>
        <w:sdtPr>
          <w:id w:val="1834721967"/>
          <w:citation/>
        </w:sdtPr>
        <w:sdtContent>
          <w:r w:rsidR="00A1462D" w:rsidRPr="007E7873">
            <w:fldChar w:fldCharType="begin"/>
          </w:r>
          <w:r w:rsidR="00B273B4" w:rsidRPr="007E7873">
            <w:rPr>
              <w:lang w:val="en-US"/>
            </w:rPr>
            <w:instrText xml:space="preserve">CITATION Cha14 \l 1033 </w:instrText>
          </w:r>
          <w:r w:rsidR="00A1462D" w:rsidRPr="007E7873">
            <w:fldChar w:fldCharType="separate"/>
          </w:r>
          <w:r w:rsidR="009F2B56" w:rsidRPr="009F2B56">
            <w:rPr>
              <w:noProof/>
              <w:lang w:val="en-US"/>
            </w:rPr>
            <w:t>(Chauhan &amp; Saini, 2014)</w:t>
          </w:r>
          <w:r w:rsidR="00A1462D" w:rsidRPr="007E7873">
            <w:fldChar w:fldCharType="end"/>
          </w:r>
        </w:sdtContent>
      </w:sdt>
      <w:r w:rsidR="00BB7C68" w:rsidRPr="007E7873">
        <w:t>.</w:t>
      </w:r>
      <w:r w:rsidR="00BB7C68">
        <w:t xml:space="preserve"> </w:t>
      </w:r>
    </w:p>
    <w:p w14:paraId="155C9AE8" w14:textId="77777777" w:rsidR="00C7212F" w:rsidRDefault="00EC5676" w:rsidP="002743AE">
      <w:r>
        <w:t xml:space="preserve">Kinetic energy </w:t>
      </w:r>
      <w:r w:rsidR="00354D4A">
        <w:t xml:space="preserve">in a flywheel is </w:t>
      </w:r>
      <w:r w:rsidR="00403DCD">
        <w:t xml:space="preserve">the energy </w:t>
      </w:r>
      <w:r w:rsidR="00EB61CC">
        <w:t>possessed in the motion of</w:t>
      </w:r>
      <w:r w:rsidR="00403DCD">
        <w:t xml:space="preserve"> rotation of the flywheel</w:t>
      </w:r>
      <w:r w:rsidR="00FF7434">
        <w:t xml:space="preserve"> and the equation for this is:</w:t>
      </w:r>
      <w:r w:rsidR="003F292D">
        <w:t xml:space="preserve"> </w:t>
      </w:r>
      <w:r w:rsidR="00FF7434">
        <w:t xml:space="preserve"> </w:t>
      </w:r>
      <m:oMath>
        <m:r>
          <w:rPr>
            <w:rFonts w:ascii="Cambria Math" w:hAnsi="Cambria Math"/>
          </w:rPr>
          <m:t xml:space="preserve">KE=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I</m:t>
        </m:r>
        <m:sSup>
          <m:sSupPr>
            <m:ctrlPr>
              <w:rPr>
                <w:rFonts w:ascii="Cambria Math" w:hAnsi="Cambria Math"/>
                <w:i/>
              </w:rPr>
            </m:ctrlPr>
          </m:sSupPr>
          <m:e>
            <m:r>
              <w:rPr>
                <w:rFonts w:ascii="Cambria Math" w:hAnsi="Cambria Math"/>
              </w:rPr>
              <m:t>ω</m:t>
            </m:r>
          </m:e>
          <m:sup>
            <m:r>
              <w:rPr>
                <w:rFonts w:ascii="Cambria Math" w:hAnsi="Cambria Math"/>
              </w:rPr>
              <m:t>2</m:t>
            </m:r>
          </m:sup>
        </m:sSup>
      </m:oMath>
      <w:r w:rsidR="003F292D">
        <w:t xml:space="preserve"> </w:t>
      </w:r>
      <w:r w:rsidR="00F526D6">
        <w:tab/>
      </w:r>
    </w:p>
    <w:p w14:paraId="4D601BA5" w14:textId="0D1C6508" w:rsidR="003F292D" w:rsidRPr="00EB1422" w:rsidRDefault="00F526D6" w:rsidP="002743AE">
      <w:r>
        <w:t xml:space="preserve">I = moment of inertia </w:t>
      </w:r>
      <w:r>
        <w:tab/>
      </w:r>
      <w:r w:rsidR="006330C7">
        <w:rPr>
          <w:rFonts w:cs="Calibri"/>
        </w:rPr>
        <w:t>ω</w:t>
      </w:r>
      <w:r w:rsidR="006330C7">
        <w:t xml:space="preserve"> = angular velocity</w:t>
      </w:r>
    </w:p>
    <w:p w14:paraId="49D9C691" w14:textId="19185D82" w:rsidR="00F35B97" w:rsidRDefault="00B733D6" w:rsidP="00A2132B">
      <w:r>
        <w:t>Th</w:t>
      </w:r>
      <w:r w:rsidR="00C7212F">
        <w:t>is experiment</w:t>
      </w:r>
      <w:r>
        <w:t xml:space="preserve"> is trying to prove </w:t>
      </w:r>
      <w:r w:rsidR="00D80139">
        <w:t>that</w:t>
      </w:r>
      <w:r>
        <w:t xml:space="preserve"> the larger the mass </w:t>
      </w:r>
      <w:r w:rsidR="00945433">
        <w:t>or speed of the flywheel, the more kinetic energy it can store</w:t>
      </w:r>
      <w:r w:rsidR="00225F8B">
        <w:t xml:space="preserve">. </w:t>
      </w:r>
      <w:r w:rsidR="00305397">
        <w:t xml:space="preserve">This </w:t>
      </w:r>
      <w:r w:rsidR="00B5744F">
        <w:t xml:space="preserve">report will show this through analysis of </w:t>
      </w:r>
      <w:r w:rsidR="00DE3D1C">
        <w:t xml:space="preserve">experimental results and </w:t>
      </w:r>
      <w:r w:rsidR="000A3432">
        <w:t>graphs</w:t>
      </w:r>
      <w:r w:rsidR="004F70AE">
        <w:t xml:space="preserve">. </w:t>
      </w:r>
      <w:r w:rsidR="00F35B97">
        <w:br w:type="page"/>
      </w:r>
    </w:p>
    <w:p w14:paraId="52CC8DD2" w14:textId="166F434C" w:rsidR="00EE3246" w:rsidRDefault="00EE3246" w:rsidP="00EE3246">
      <w:pPr>
        <w:pStyle w:val="Heading1"/>
        <w:ind w:left="567" w:hanging="567"/>
      </w:pPr>
      <w:bookmarkStart w:id="6" w:name="_Toc225345990"/>
      <w:r>
        <w:lastRenderedPageBreak/>
        <w:t>Experimental Procedure</w:t>
      </w:r>
      <w:bookmarkEnd w:id="6"/>
    </w:p>
    <w:p w14:paraId="01442693" w14:textId="056D8BA1" w:rsidR="00B1350D" w:rsidRDefault="00F2637E" w:rsidP="006429C7">
      <w:pPr>
        <w:pStyle w:val="ListParagraph"/>
        <w:numPr>
          <w:ilvl w:val="0"/>
          <w:numId w:val="20"/>
        </w:numPr>
      </w:pPr>
      <w:r>
        <w:t xml:space="preserve">The </w:t>
      </w:r>
      <w:r w:rsidR="005D39E0">
        <w:t xml:space="preserve">ES9 </w:t>
      </w:r>
      <w:r>
        <w:t xml:space="preserve">Potential and Kinetic Energy Kit </w:t>
      </w:r>
      <w:r w:rsidR="0046021B">
        <w:t xml:space="preserve">was used for this </w:t>
      </w:r>
      <w:r w:rsidR="00E6473E">
        <w:t>experiment,</w:t>
      </w:r>
      <w:r w:rsidR="005C0155">
        <w:t xml:space="preserve"> and t</w:t>
      </w:r>
      <w:r w:rsidR="00F74586">
        <w:t xml:space="preserve">he </w:t>
      </w:r>
      <w:r w:rsidR="00D32FF1">
        <w:t xml:space="preserve">bearing block and flywheel </w:t>
      </w:r>
      <w:r w:rsidR="00EA218D">
        <w:t xml:space="preserve">were already </w:t>
      </w:r>
      <w:r w:rsidR="00EE466A">
        <w:t>pre-assembled</w:t>
      </w:r>
      <w:r w:rsidR="00E6473E">
        <w:t>.</w:t>
      </w:r>
    </w:p>
    <w:p w14:paraId="6DB52820" w14:textId="67F49589" w:rsidR="00E6473E" w:rsidRDefault="004D42A6" w:rsidP="006429C7">
      <w:pPr>
        <w:pStyle w:val="ListParagraph"/>
        <w:numPr>
          <w:ilvl w:val="0"/>
          <w:numId w:val="20"/>
        </w:numPr>
      </w:pPr>
      <w:r>
        <w:t xml:space="preserve">The bearing block and flywheel were </w:t>
      </w:r>
      <w:r w:rsidR="00024FE8">
        <w:t xml:space="preserve">fixed </w:t>
      </w:r>
      <w:r w:rsidR="00EE466A">
        <w:t>secur</w:t>
      </w:r>
      <w:r w:rsidR="00C71E55">
        <w:t xml:space="preserve">ely </w:t>
      </w:r>
      <w:r w:rsidR="00024FE8">
        <w:t>to the top of the work panel</w:t>
      </w:r>
      <w:r w:rsidR="008272F7">
        <w:t xml:space="preserve">. </w:t>
      </w:r>
    </w:p>
    <w:p w14:paraId="7B20D0D7" w14:textId="1083F6E0" w:rsidR="004B117D" w:rsidRDefault="004B117D" w:rsidP="006429C7">
      <w:pPr>
        <w:pStyle w:val="ListParagraph"/>
        <w:numPr>
          <w:ilvl w:val="0"/>
          <w:numId w:val="20"/>
        </w:numPr>
      </w:pPr>
      <w:r>
        <w:t xml:space="preserve">The flywheel </w:t>
      </w:r>
      <w:r w:rsidR="003752D4">
        <w:t xml:space="preserve">could rotate freely as the brake </w:t>
      </w:r>
      <w:r w:rsidR="002A71C8">
        <w:t xml:space="preserve">screw </w:t>
      </w:r>
      <w:r w:rsidR="003752D4">
        <w:t xml:space="preserve">was removed from the bearing block. </w:t>
      </w:r>
    </w:p>
    <w:p w14:paraId="1AAE1056" w14:textId="77777777" w:rsidR="002245BF" w:rsidRDefault="002245BF" w:rsidP="001B3675">
      <w:pPr>
        <w:keepNext/>
        <w:jc w:val="center"/>
      </w:pPr>
      <w:r>
        <w:rPr>
          <w:noProof/>
        </w:rPr>
        <w:drawing>
          <wp:inline distT="0" distB="0" distL="0" distR="0" wp14:anchorId="2862A247" wp14:editId="2759B18C">
            <wp:extent cx="2656936" cy="1069415"/>
            <wp:effectExtent l="0" t="0" r="0" b="0"/>
            <wp:docPr id="16957860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86058" name="Picture 1695786058"/>
                    <pic:cNvPicPr/>
                  </pic:nvPicPr>
                  <pic:blipFill rotWithShape="1">
                    <a:blip r:embed="rId15" cstate="print">
                      <a:extLst>
                        <a:ext uri="{28A0092B-C50C-407E-A947-70E740481C1C}">
                          <a14:useLocalDpi xmlns:a14="http://schemas.microsoft.com/office/drawing/2010/main" val="0"/>
                        </a:ext>
                      </a:extLst>
                    </a:blip>
                    <a:srcRect b="77809"/>
                    <a:stretch>
                      <a:fillRect/>
                    </a:stretch>
                  </pic:blipFill>
                  <pic:spPr bwMode="auto">
                    <a:xfrm>
                      <a:off x="0" y="0"/>
                      <a:ext cx="2747715" cy="1105954"/>
                    </a:xfrm>
                    <a:prstGeom prst="rect">
                      <a:avLst/>
                    </a:prstGeom>
                    <a:ln>
                      <a:noFill/>
                    </a:ln>
                    <a:extLst>
                      <a:ext uri="{53640926-AAD7-44D8-BBD7-CCE9431645EC}">
                        <a14:shadowObscured xmlns:a14="http://schemas.microsoft.com/office/drawing/2010/main"/>
                      </a:ext>
                    </a:extLst>
                  </pic:spPr>
                </pic:pic>
              </a:graphicData>
            </a:graphic>
          </wp:inline>
        </w:drawing>
      </w:r>
    </w:p>
    <w:p w14:paraId="22B582AB" w14:textId="68A3E1D1" w:rsidR="002245BF" w:rsidRDefault="002245BF" w:rsidP="001B3675">
      <w:pPr>
        <w:pStyle w:val="Caption"/>
        <w:jc w:val="center"/>
      </w:pPr>
      <w:bookmarkStart w:id="7" w:name="_Toc225346222"/>
      <w:r>
        <w:t xml:space="preserve">Figure </w:t>
      </w:r>
      <w:fldSimple w:instr=" SEQ Figure \* ARABIC ">
        <w:r w:rsidR="00CB11E5">
          <w:rPr>
            <w:noProof/>
          </w:rPr>
          <w:t>1</w:t>
        </w:r>
      </w:fldSimple>
      <w:r>
        <w:t>: Bearing block and Flywheel</w:t>
      </w:r>
      <w:r w:rsidR="009E2CE6">
        <w:t xml:space="preserve"> Setup</w:t>
      </w:r>
      <w:bookmarkEnd w:id="7"/>
    </w:p>
    <w:p w14:paraId="46D7CA7A" w14:textId="77777777" w:rsidR="00DF250D" w:rsidRDefault="00E77B2B" w:rsidP="008C36F3">
      <w:pPr>
        <w:pStyle w:val="ListParagraph"/>
        <w:keepNext/>
        <w:numPr>
          <w:ilvl w:val="0"/>
          <w:numId w:val="20"/>
        </w:numPr>
      </w:pPr>
      <w:r>
        <w:t>T</w:t>
      </w:r>
      <w:r w:rsidR="00EA218D">
        <w:t xml:space="preserve">he string was </w:t>
      </w:r>
      <w:r w:rsidR="00A00BE9">
        <w:t>measured</w:t>
      </w:r>
      <w:r w:rsidR="008272F7">
        <w:t xml:space="preserve"> and</w:t>
      </w:r>
      <w:r>
        <w:t xml:space="preserve"> </w:t>
      </w:r>
      <w:r w:rsidR="008272F7">
        <w:t xml:space="preserve">tied to the pulley </w:t>
      </w:r>
      <w:r w:rsidR="00FF4104">
        <w:t xml:space="preserve">and adjusted </w:t>
      </w:r>
      <w:r w:rsidR="005A5241">
        <w:t>so the hanger</w:t>
      </w:r>
      <w:r>
        <w:t xml:space="preserve"> </w:t>
      </w:r>
      <w:r w:rsidR="00295884">
        <w:t>drop</w:t>
      </w:r>
      <w:r w:rsidR="005A5241">
        <w:t>ped</w:t>
      </w:r>
      <w:r w:rsidR="00295884">
        <w:t xml:space="preserve"> </w:t>
      </w:r>
      <w:r w:rsidR="00577BB7">
        <w:t xml:space="preserve">vertically </w:t>
      </w:r>
      <w:r w:rsidR="00295884">
        <w:t>just under 29</w:t>
      </w:r>
      <w:r w:rsidR="004C1100">
        <w:t>0m</w:t>
      </w:r>
      <w:r w:rsidR="00B80BDA">
        <w:t>m</w:t>
      </w:r>
      <w:r w:rsidR="00CB51CE">
        <w:t>.</w:t>
      </w:r>
    </w:p>
    <w:p w14:paraId="378E7EB5" w14:textId="7DA6AC6D" w:rsidR="00A2172D" w:rsidRDefault="002245BF" w:rsidP="002245BF">
      <w:pPr>
        <w:pStyle w:val="ListParagraph"/>
        <w:keepNext/>
        <w:numPr>
          <w:ilvl w:val="0"/>
          <w:numId w:val="20"/>
        </w:numPr>
      </w:pPr>
      <w:r>
        <w:t>The weight hanger with the plastic guide was fitted to the loop at the bottom of the string.</w:t>
      </w:r>
    </w:p>
    <w:p w14:paraId="5E6C533D" w14:textId="50E2D33E" w:rsidR="00FA1CD7" w:rsidRDefault="002B6CF1" w:rsidP="006429C7">
      <w:pPr>
        <w:pStyle w:val="ListParagraph"/>
        <w:numPr>
          <w:ilvl w:val="0"/>
          <w:numId w:val="20"/>
        </w:numPr>
      </w:pPr>
      <w:r>
        <w:t xml:space="preserve">The drop height was measured </w:t>
      </w:r>
      <w:r w:rsidR="00B23687">
        <w:t xml:space="preserve">after fixing a magnetic </w:t>
      </w:r>
      <w:r w:rsidR="00B80BDA">
        <w:t>30</w:t>
      </w:r>
      <w:r w:rsidR="004C1100">
        <w:t>0m</w:t>
      </w:r>
      <w:r w:rsidR="00B80BDA">
        <w:t>m ruler</w:t>
      </w:r>
      <w:r w:rsidR="00E94C7E">
        <w:t xml:space="preserve"> to the </w:t>
      </w:r>
      <w:r w:rsidR="00BD397E">
        <w:t>work panel</w:t>
      </w:r>
      <w:r w:rsidR="004C1100">
        <w:t xml:space="preserve"> </w:t>
      </w:r>
      <w:r w:rsidR="00153F1B">
        <w:t xml:space="preserve">behind the weight hanger </w:t>
      </w:r>
      <w:r w:rsidR="004C1100">
        <w:t>and</w:t>
      </w:r>
      <w:r w:rsidR="00153F1B">
        <w:t xml:space="preserve"> was</w:t>
      </w:r>
      <w:r w:rsidR="004C1100">
        <w:t xml:space="preserve"> </w:t>
      </w:r>
      <w:r w:rsidR="00E92C45">
        <w:t>aligned</w:t>
      </w:r>
      <w:r w:rsidR="006B0690">
        <w:t xml:space="preserve"> with the plastic guide</w:t>
      </w:r>
      <w:r w:rsidR="004C1100">
        <w:t xml:space="preserve"> at 0</w:t>
      </w:r>
      <w:r w:rsidR="006B0690">
        <w:t xml:space="preserve">mm. </w:t>
      </w:r>
    </w:p>
    <w:p w14:paraId="6779955A" w14:textId="77777777" w:rsidR="00385C91" w:rsidRDefault="00385C91" w:rsidP="00B66333">
      <w:pPr>
        <w:keepNext/>
        <w:jc w:val="center"/>
      </w:pPr>
      <w:r>
        <w:rPr>
          <w:noProof/>
        </w:rPr>
        <w:drawing>
          <wp:inline distT="0" distB="0" distL="0" distR="0" wp14:anchorId="686FB567" wp14:editId="0F88BDB3">
            <wp:extent cx="1571228" cy="2217405"/>
            <wp:effectExtent l="0" t="0" r="0" b="0"/>
            <wp:docPr id="11208321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32194" name="Picture 112083219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66434" cy="2351766"/>
                    </a:xfrm>
                    <a:prstGeom prst="rect">
                      <a:avLst/>
                    </a:prstGeom>
                  </pic:spPr>
                </pic:pic>
              </a:graphicData>
            </a:graphic>
          </wp:inline>
        </w:drawing>
      </w:r>
    </w:p>
    <w:p w14:paraId="371950A9" w14:textId="475BF847" w:rsidR="00385C91" w:rsidRDefault="00385C91" w:rsidP="00B66333">
      <w:pPr>
        <w:pStyle w:val="Caption"/>
        <w:jc w:val="center"/>
      </w:pPr>
      <w:bookmarkStart w:id="8" w:name="_Toc225346223"/>
      <w:r>
        <w:t xml:space="preserve">Figure </w:t>
      </w:r>
      <w:fldSimple w:instr=" SEQ Figure \* ARABIC ">
        <w:r w:rsidR="00CB11E5">
          <w:rPr>
            <w:noProof/>
          </w:rPr>
          <w:t>2</w:t>
        </w:r>
      </w:fldSimple>
      <w:r>
        <w:t>: Plastic guide aligned at 0mm</w:t>
      </w:r>
      <w:bookmarkEnd w:id="8"/>
    </w:p>
    <w:p w14:paraId="543DBD2D" w14:textId="50942220" w:rsidR="00E1341B" w:rsidRDefault="0058649D" w:rsidP="008D6B02">
      <w:pPr>
        <w:pStyle w:val="ListParagraph"/>
        <w:numPr>
          <w:ilvl w:val="0"/>
          <w:numId w:val="20"/>
        </w:numPr>
        <w:sectPr w:rsidR="00E1341B" w:rsidSect="005F214D">
          <w:footerReference w:type="default" r:id="rId17"/>
          <w:pgSz w:w="11906" w:h="16838"/>
          <w:pgMar w:top="1440" w:right="1440" w:bottom="1440" w:left="1440" w:header="708" w:footer="708" w:gutter="0"/>
          <w:pgNumType w:start="1"/>
          <w:cols w:space="708"/>
          <w:docGrid w:linePitch="360"/>
        </w:sectPr>
      </w:pPr>
      <w:r>
        <w:t xml:space="preserve">10g masses were </w:t>
      </w:r>
      <w:r w:rsidR="00790D4D">
        <w:t>added on top of the plastic guide on the weight hanger</w:t>
      </w:r>
      <w:r>
        <w:t xml:space="preserve"> to </w:t>
      </w:r>
      <w:r w:rsidR="00847A6E">
        <w:t>obtain</w:t>
      </w:r>
      <w:r>
        <w:t xml:space="preserve"> the </w:t>
      </w:r>
      <w:r w:rsidR="00847A6E">
        <w:t>required masses</w:t>
      </w:r>
      <w:r>
        <w:t xml:space="preserve"> </w:t>
      </w:r>
      <w:r w:rsidR="00847A6E">
        <w:t>for the experiment</w:t>
      </w:r>
      <w:r>
        <w:t xml:space="preserve"> to get </w:t>
      </w:r>
      <w:r w:rsidR="00AB2D86">
        <w:t>all</w:t>
      </w:r>
      <w:r>
        <w:t xml:space="preserve"> sets of results.</w:t>
      </w:r>
      <w:r w:rsidR="00F40B27">
        <w:t xml:space="preserve"> </w:t>
      </w:r>
      <w:r w:rsidR="008D6B02">
        <w:t xml:space="preserve"> </w:t>
      </w:r>
    </w:p>
    <w:p w14:paraId="36FDE041" w14:textId="0B577D17" w:rsidR="00F40B27" w:rsidRDefault="00E60CBD" w:rsidP="00B66333">
      <w:pPr>
        <w:keepNext/>
        <w:jc w:val="center"/>
      </w:pPr>
      <w:r>
        <w:rPr>
          <w:noProof/>
        </w:rPr>
        <w:lastRenderedPageBreak/>
        <w:drawing>
          <wp:inline distT="0" distB="0" distL="0" distR="0" wp14:anchorId="3666A409" wp14:editId="717D5C94">
            <wp:extent cx="2154804" cy="3639178"/>
            <wp:effectExtent l="0" t="0" r="0" b="0"/>
            <wp:docPr id="1264561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561674" name="Picture 126456167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66913" cy="3659629"/>
                    </a:xfrm>
                    <a:prstGeom prst="rect">
                      <a:avLst/>
                    </a:prstGeom>
                  </pic:spPr>
                </pic:pic>
              </a:graphicData>
            </a:graphic>
          </wp:inline>
        </w:drawing>
      </w:r>
    </w:p>
    <w:p w14:paraId="4B56455B" w14:textId="2344788A" w:rsidR="00F40B27" w:rsidRDefault="00F40B27" w:rsidP="00B66333">
      <w:pPr>
        <w:pStyle w:val="Caption"/>
        <w:jc w:val="center"/>
      </w:pPr>
      <w:bookmarkStart w:id="9" w:name="_Toc225346224"/>
      <w:r>
        <w:t xml:space="preserve">Figure </w:t>
      </w:r>
      <w:fldSimple w:instr=" SEQ Figure \* ARABIC ">
        <w:r w:rsidR="00CB11E5">
          <w:rPr>
            <w:noProof/>
          </w:rPr>
          <w:t>3</w:t>
        </w:r>
      </w:fldSimple>
      <w:r>
        <w:t>: 10g mass added to weight hanger</w:t>
      </w:r>
      <w:bookmarkEnd w:id="9"/>
    </w:p>
    <w:p w14:paraId="42D64C44" w14:textId="77777777" w:rsidR="00CD1C70" w:rsidRDefault="00E1341B" w:rsidP="00B66333">
      <w:pPr>
        <w:keepNext/>
        <w:jc w:val="center"/>
      </w:pPr>
      <w:r>
        <w:rPr>
          <w:noProof/>
        </w:rPr>
        <w:drawing>
          <wp:inline distT="0" distB="0" distL="0" distR="0" wp14:anchorId="326DDAAF" wp14:editId="225351FF">
            <wp:extent cx="2130949" cy="3633777"/>
            <wp:effectExtent l="0" t="0" r="3175" b="5080"/>
            <wp:docPr id="1197629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2965" name="Picture 119762965"/>
                    <pic:cNvPicPr/>
                  </pic:nvPicPr>
                  <pic:blipFill rotWithShape="1">
                    <a:blip r:embed="rId19" cstate="print">
                      <a:extLst>
                        <a:ext uri="{28A0092B-C50C-407E-A947-70E740481C1C}">
                          <a14:useLocalDpi xmlns:a14="http://schemas.microsoft.com/office/drawing/2010/main" val="0"/>
                        </a:ext>
                      </a:extLst>
                    </a:blip>
                    <a:srcRect t="1458" b="2640"/>
                    <a:stretch>
                      <a:fillRect/>
                    </a:stretch>
                  </pic:blipFill>
                  <pic:spPr bwMode="auto">
                    <a:xfrm>
                      <a:off x="0" y="0"/>
                      <a:ext cx="2166130" cy="3693768"/>
                    </a:xfrm>
                    <a:prstGeom prst="rect">
                      <a:avLst/>
                    </a:prstGeom>
                    <a:ln>
                      <a:noFill/>
                    </a:ln>
                    <a:extLst>
                      <a:ext uri="{53640926-AAD7-44D8-BBD7-CCE9431645EC}">
                        <a14:shadowObscured xmlns:a14="http://schemas.microsoft.com/office/drawing/2010/main"/>
                      </a:ext>
                    </a:extLst>
                  </pic:spPr>
                </pic:pic>
              </a:graphicData>
            </a:graphic>
          </wp:inline>
        </w:drawing>
      </w:r>
    </w:p>
    <w:p w14:paraId="5F8F4A7A" w14:textId="204B6B8A" w:rsidR="00E1341B" w:rsidRDefault="00CD1C70" w:rsidP="00B66333">
      <w:pPr>
        <w:pStyle w:val="Caption"/>
        <w:jc w:val="center"/>
        <w:sectPr w:rsidR="00E1341B" w:rsidSect="00E1341B">
          <w:type w:val="continuous"/>
          <w:pgSz w:w="11906" w:h="16838"/>
          <w:pgMar w:top="1440" w:right="1440" w:bottom="1440" w:left="1440" w:header="708" w:footer="708" w:gutter="0"/>
          <w:cols w:num="2" w:space="708"/>
          <w:docGrid w:linePitch="360"/>
        </w:sectPr>
      </w:pPr>
      <w:bookmarkStart w:id="10" w:name="_Toc225346225"/>
      <w:r>
        <w:t xml:space="preserve">Figure </w:t>
      </w:r>
      <w:fldSimple w:instr=" SEQ Figure \* ARABIC ">
        <w:r w:rsidR="00CB11E5">
          <w:rPr>
            <w:noProof/>
          </w:rPr>
          <w:t>4</w:t>
        </w:r>
      </w:fldSimple>
      <w:r>
        <w:t>: 20g mass added to weight hanger</w:t>
      </w:r>
      <w:bookmarkEnd w:id="10"/>
    </w:p>
    <w:p w14:paraId="4177B2F7" w14:textId="3B5F0FBB" w:rsidR="00DD3C90" w:rsidRDefault="00B92BDA" w:rsidP="006429C7">
      <w:pPr>
        <w:pStyle w:val="ListParagraph"/>
        <w:numPr>
          <w:ilvl w:val="0"/>
          <w:numId w:val="20"/>
        </w:numPr>
      </w:pPr>
      <w:r>
        <w:t>For e</w:t>
      </w:r>
      <w:r w:rsidR="00FB57D8">
        <w:t xml:space="preserve">ach repeat of the experiment </w:t>
      </w:r>
      <w:r>
        <w:t>the</w:t>
      </w:r>
      <w:r w:rsidR="00C30982">
        <w:t xml:space="preserve"> flywheel was turned slowly </w:t>
      </w:r>
      <w:r w:rsidR="00F5302A">
        <w:t xml:space="preserve">to lift the </w:t>
      </w:r>
      <w:r w:rsidR="008B6C86">
        <w:t xml:space="preserve">weight </w:t>
      </w:r>
      <w:r w:rsidR="00BA2010">
        <w:t>hanger,</w:t>
      </w:r>
      <w:r w:rsidR="00F5302A">
        <w:t xml:space="preserve"> </w:t>
      </w:r>
      <w:r w:rsidR="008B6C86">
        <w:t xml:space="preserve">so the plastic guide </w:t>
      </w:r>
      <w:r w:rsidR="00C30982">
        <w:t>was aligned with 280mm on the ruler</w:t>
      </w:r>
      <w:r w:rsidR="00FD41E6">
        <w:t xml:space="preserve">. </w:t>
      </w:r>
      <w:r w:rsidR="0020356B">
        <w:t xml:space="preserve">This </w:t>
      </w:r>
      <w:r w:rsidR="006D0038">
        <w:t xml:space="preserve">height </w:t>
      </w:r>
      <w:r w:rsidR="00B46B23">
        <w:t>is the initial height (h</w:t>
      </w:r>
      <w:r w:rsidR="003F7AC3">
        <w:rPr>
          <w:rFonts w:cs="Calibri"/>
        </w:rPr>
        <w:t>₁</w:t>
      </w:r>
      <w:r w:rsidR="00B46B23">
        <w:t>)</w:t>
      </w:r>
      <w:r w:rsidR="003F7AC3">
        <w:t xml:space="preserve">. </w:t>
      </w:r>
    </w:p>
    <w:p w14:paraId="03AD80AE" w14:textId="27981138" w:rsidR="004A0A00" w:rsidRDefault="008148B4" w:rsidP="006429C7">
      <w:pPr>
        <w:pStyle w:val="ListParagraph"/>
        <w:numPr>
          <w:ilvl w:val="0"/>
          <w:numId w:val="20"/>
        </w:numPr>
      </w:pPr>
      <w:r>
        <w:t>The mass was released from the initial height without pushing it</w:t>
      </w:r>
      <w:r w:rsidR="001208AB">
        <w:t xml:space="preserve">. </w:t>
      </w:r>
    </w:p>
    <w:p w14:paraId="359E3172" w14:textId="5E120DDC" w:rsidR="006429C7" w:rsidRDefault="00BA2010" w:rsidP="006429C7">
      <w:pPr>
        <w:pStyle w:val="ListParagraph"/>
        <w:numPr>
          <w:ilvl w:val="0"/>
          <w:numId w:val="20"/>
        </w:numPr>
      </w:pPr>
      <w:r>
        <w:t xml:space="preserve">To measure the return height </w:t>
      </w:r>
      <w:r w:rsidRPr="00BA2010">
        <w:t>(h₂)</w:t>
      </w:r>
      <w:r>
        <w:t xml:space="preserve"> </w:t>
      </w:r>
      <w:r w:rsidR="00B779BA">
        <w:t xml:space="preserve">a member of the group </w:t>
      </w:r>
      <w:r w:rsidR="00A72DD2">
        <w:t xml:space="preserve">sat eye level with the ruler and </w:t>
      </w:r>
      <w:r w:rsidR="00E36155">
        <w:t xml:space="preserve">watched </w:t>
      </w:r>
      <w:r w:rsidR="002F37E9">
        <w:t xml:space="preserve">the </w:t>
      </w:r>
      <w:r w:rsidR="00E7662D">
        <w:t xml:space="preserve">plastic guide to see the </w:t>
      </w:r>
      <w:r w:rsidR="00C95580">
        <w:t xml:space="preserve">highest </w:t>
      </w:r>
      <w:r w:rsidR="006429C7">
        <w:t>point it reached.</w:t>
      </w:r>
      <w:r w:rsidR="00DA7342">
        <w:t xml:space="preserve"> </w:t>
      </w:r>
      <w:r w:rsidR="006A433C">
        <w:t xml:space="preserve">Two other members of the group watched the plastic guide to validate </w:t>
      </w:r>
      <w:r w:rsidR="0087007B">
        <w:t xml:space="preserve">the maximum height. </w:t>
      </w:r>
    </w:p>
    <w:p w14:paraId="050BFD34" w14:textId="7C91B922" w:rsidR="00B1028A" w:rsidRDefault="00142856" w:rsidP="00B1028A">
      <w:pPr>
        <w:pStyle w:val="ListParagraph"/>
        <w:numPr>
          <w:ilvl w:val="0"/>
          <w:numId w:val="20"/>
        </w:numPr>
        <w:ind w:left="709"/>
      </w:pPr>
      <w:r w:rsidRPr="00142856">
        <w:t>A</w:t>
      </w:r>
      <w:r>
        <w:t xml:space="preserve">nother </w:t>
      </w:r>
      <w:r w:rsidR="00B64E43">
        <w:t xml:space="preserve">member of the group recorded </w:t>
      </w:r>
      <w:r w:rsidR="00A25697">
        <w:t xml:space="preserve">the time it took for the </w:t>
      </w:r>
      <w:r w:rsidR="00466FA9">
        <w:t xml:space="preserve">weight hanger to fall from its </w:t>
      </w:r>
      <w:r w:rsidR="00852D55">
        <w:t xml:space="preserve">280mm position to the 0mm position and back up to </w:t>
      </w:r>
      <w:r w:rsidR="00676B79">
        <w:t>its</w:t>
      </w:r>
      <w:r w:rsidR="00852D55">
        <w:t xml:space="preserve"> maximum </w:t>
      </w:r>
      <w:r w:rsidR="00676B79">
        <w:t xml:space="preserve">height </w:t>
      </w:r>
      <w:r w:rsidR="00676B79" w:rsidRPr="00BA2010">
        <w:t>(h₂)</w:t>
      </w:r>
      <w:r w:rsidR="00676B79">
        <w:t xml:space="preserve">. </w:t>
      </w:r>
      <w:r w:rsidR="00407644">
        <w:t>Th</w:t>
      </w:r>
      <w:r w:rsidR="0074043C">
        <w:t xml:space="preserve">is </w:t>
      </w:r>
      <w:r w:rsidR="00407644">
        <w:t xml:space="preserve">was </w:t>
      </w:r>
      <w:r w:rsidR="00AB1D67">
        <w:t xml:space="preserve">recorded with an iPhone </w:t>
      </w:r>
      <w:r w:rsidR="006A6221">
        <w:t>stop</w:t>
      </w:r>
      <w:r w:rsidR="00CE7BB8">
        <w:t>watch</w:t>
      </w:r>
      <w:r w:rsidR="000A606F">
        <w:t xml:space="preserve">. </w:t>
      </w:r>
    </w:p>
    <w:p w14:paraId="055CCC30" w14:textId="7C48F065" w:rsidR="00B1028A" w:rsidRDefault="00E16F00" w:rsidP="00B1028A">
      <w:pPr>
        <w:pStyle w:val="ListParagraph"/>
        <w:numPr>
          <w:ilvl w:val="0"/>
          <w:numId w:val="20"/>
        </w:numPr>
        <w:ind w:left="709" w:hanging="425"/>
      </w:pPr>
      <w:r>
        <w:t xml:space="preserve">For </w:t>
      </w:r>
      <w:r w:rsidR="00921ED1">
        <w:t>each different mass</w:t>
      </w:r>
      <w:r w:rsidR="00D61EB7">
        <w:t>,</w:t>
      </w:r>
      <w:r w:rsidR="00921ED1">
        <w:t xml:space="preserve"> </w:t>
      </w:r>
      <w:r w:rsidR="00B86123">
        <w:t xml:space="preserve">the time and maximum height was recorded </w:t>
      </w:r>
      <w:r w:rsidR="00D61EB7">
        <w:t xml:space="preserve">3 times </w:t>
      </w:r>
      <w:r w:rsidR="00E8053C">
        <w:t xml:space="preserve">to calculate </w:t>
      </w:r>
      <w:r w:rsidR="004B117D">
        <w:t xml:space="preserve">a </w:t>
      </w:r>
      <w:r w:rsidR="00E8053C">
        <w:t>mean</w:t>
      </w:r>
      <w:r w:rsidR="004C7EAB">
        <w:t xml:space="preserve">. </w:t>
      </w:r>
    </w:p>
    <w:p w14:paraId="1B8B126E" w14:textId="741C391F" w:rsidR="006F6446" w:rsidRDefault="00494E6C" w:rsidP="00EE3246">
      <w:pPr>
        <w:pStyle w:val="ListParagraph"/>
        <w:numPr>
          <w:ilvl w:val="0"/>
          <w:numId w:val="20"/>
        </w:numPr>
        <w:ind w:left="709" w:hanging="425"/>
      </w:pPr>
      <w:r>
        <w:t>To keep the test fair</w:t>
      </w:r>
      <w:r w:rsidR="00DA7342">
        <w:t xml:space="preserve"> and repeatable the </w:t>
      </w:r>
      <w:r w:rsidR="00A241BD">
        <w:t xml:space="preserve">same people did the same </w:t>
      </w:r>
      <w:r w:rsidR="00A53072">
        <w:t xml:space="preserve">jobs throughout the experiment to make sure the reaction times were the same for each set of data. </w:t>
      </w:r>
      <w:r w:rsidR="00F54177">
        <w:t xml:space="preserve">All the equipment </w:t>
      </w:r>
      <w:r w:rsidR="00D21676">
        <w:t xml:space="preserve">including the stopwatch, ruler and flywheel </w:t>
      </w:r>
      <w:r w:rsidR="00716D80">
        <w:t xml:space="preserve">were kept the same throughout the experiment. The only thing being changed was the mass </w:t>
      </w:r>
      <w:r w:rsidR="00E43024">
        <w:t xml:space="preserve">on the weight hanger. </w:t>
      </w:r>
    </w:p>
    <w:p w14:paraId="17EFA2E0" w14:textId="0E7BC7F3" w:rsidR="009752F8" w:rsidRDefault="00000000" w:rsidP="009752F8">
      <w:pPr>
        <w:ind w:left="284"/>
      </w:pPr>
      <w:sdt>
        <w:sdtPr>
          <w:id w:val="1839808168"/>
          <w:citation/>
        </w:sdtPr>
        <w:sdtContent>
          <w:r w:rsidR="009752F8">
            <w:fldChar w:fldCharType="begin"/>
          </w:r>
          <w:r w:rsidR="009752F8">
            <w:rPr>
              <w:lang w:val="en-US"/>
            </w:rPr>
            <w:instrText xml:space="preserve"> CITATION Tec12 \l 1033 </w:instrText>
          </w:r>
          <w:r w:rsidR="009752F8">
            <w:fldChar w:fldCharType="separate"/>
          </w:r>
          <w:r w:rsidR="009F2B56" w:rsidRPr="009F2B56">
            <w:rPr>
              <w:noProof/>
              <w:lang w:val="en-US"/>
            </w:rPr>
            <w:t>(TecQuipment , 2012)</w:t>
          </w:r>
          <w:r w:rsidR="009752F8">
            <w:fldChar w:fldCharType="end"/>
          </w:r>
        </w:sdtContent>
      </w:sdt>
    </w:p>
    <w:p w14:paraId="0BFA1721" w14:textId="0B12A400" w:rsidR="00E52843" w:rsidRDefault="00E52843" w:rsidP="00EE3246">
      <w:pPr>
        <w:sectPr w:rsidR="00E52843" w:rsidSect="00E1341B">
          <w:type w:val="continuous"/>
          <w:pgSz w:w="11906" w:h="16838"/>
          <w:pgMar w:top="1440" w:right="1440" w:bottom="1440" w:left="1440" w:header="708" w:footer="708" w:gutter="0"/>
          <w:cols w:space="708"/>
          <w:docGrid w:linePitch="360"/>
        </w:sectPr>
      </w:pPr>
    </w:p>
    <w:p w14:paraId="55C308F0" w14:textId="59026095" w:rsidR="00EE3246" w:rsidRPr="00A9595B" w:rsidRDefault="00EE3246" w:rsidP="00EE3246">
      <w:pPr>
        <w:pStyle w:val="Heading1"/>
        <w:ind w:left="567" w:hanging="567"/>
      </w:pPr>
      <w:bookmarkStart w:id="11" w:name="_Toc225345991"/>
      <w:r>
        <w:lastRenderedPageBreak/>
        <w:t>Results</w:t>
      </w:r>
      <w:bookmarkEnd w:id="11"/>
      <w:r w:rsidRPr="00A9595B">
        <w:t xml:space="preserve"> </w:t>
      </w:r>
    </w:p>
    <w:p w14:paraId="51B1A670" w14:textId="7DC4E86D" w:rsidR="00C021DA" w:rsidRDefault="006171D5" w:rsidP="00AF3172">
      <w:r>
        <w:t xml:space="preserve">The raw data collected during the experiment is presented below. </w:t>
      </w:r>
    </w:p>
    <w:p w14:paraId="7C49AB4C" w14:textId="06B4349E" w:rsidR="004A3B44" w:rsidRDefault="004A3B44" w:rsidP="004A3B44">
      <w:pPr>
        <w:pStyle w:val="Caption"/>
        <w:keepNext/>
      </w:pPr>
      <w:bookmarkStart w:id="12" w:name="_Toc225346228"/>
      <w:r>
        <w:t xml:space="preserve">Table </w:t>
      </w:r>
      <w:fldSimple w:instr=" SEQ Table \* ARABIC ">
        <w:r w:rsidR="00D4706F">
          <w:rPr>
            <w:noProof/>
          </w:rPr>
          <w:t>1</w:t>
        </w:r>
      </w:fldSimple>
      <w:r>
        <w:t>: Raw Data</w:t>
      </w:r>
      <w:bookmarkEnd w:id="12"/>
    </w:p>
    <w:tbl>
      <w:tblPr>
        <w:tblStyle w:val="TableGrid"/>
        <w:tblW w:w="0" w:type="auto"/>
        <w:tblLook w:val="04A0" w:firstRow="1" w:lastRow="0" w:firstColumn="1" w:lastColumn="0" w:noHBand="0" w:noVBand="1"/>
      </w:tblPr>
      <w:tblGrid>
        <w:gridCol w:w="988"/>
        <w:gridCol w:w="740"/>
        <w:gridCol w:w="1129"/>
        <w:gridCol w:w="1130"/>
        <w:gridCol w:w="1130"/>
        <w:gridCol w:w="1270"/>
        <w:gridCol w:w="1270"/>
        <w:gridCol w:w="1359"/>
      </w:tblGrid>
      <w:tr w:rsidR="008D3695" w14:paraId="3D375B3B" w14:textId="1C4DCE42" w:rsidTr="008D3695">
        <w:tc>
          <w:tcPr>
            <w:tcW w:w="988" w:type="dxa"/>
          </w:tcPr>
          <w:p w14:paraId="6894AE12" w14:textId="16A2673D" w:rsidR="000D6C31" w:rsidRDefault="00D70D4D" w:rsidP="00AF3172">
            <w:r>
              <w:t>Mass (kg)</w:t>
            </w:r>
          </w:p>
        </w:tc>
        <w:tc>
          <w:tcPr>
            <w:tcW w:w="740" w:type="dxa"/>
          </w:tcPr>
          <w:p w14:paraId="2AE6E512" w14:textId="6379079E" w:rsidR="000D6C31" w:rsidRDefault="00D70D4D" w:rsidP="00AF3172">
            <w:r>
              <w:t>h</w:t>
            </w:r>
            <w:r>
              <w:rPr>
                <w:rFonts w:cs="Calibri"/>
              </w:rPr>
              <w:t>₁ (m)</w:t>
            </w:r>
          </w:p>
        </w:tc>
        <w:tc>
          <w:tcPr>
            <w:tcW w:w="1129" w:type="dxa"/>
          </w:tcPr>
          <w:p w14:paraId="76EEB907" w14:textId="0D2A96C4" w:rsidR="000D6C31" w:rsidRDefault="00E57644" w:rsidP="00AF3172">
            <w:r w:rsidRPr="00BA2010">
              <w:t>h₂</w:t>
            </w:r>
            <w:r>
              <w:t xml:space="preserve"> </w:t>
            </w:r>
            <w:r w:rsidR="00115D67">
              <w:t>Test 1 (m)</w:t>
            </w:r>
          </w:p>
        </w:tc>
        <w:tc>
          <w:tcPr>
            <w:tcW w:w="1130" w:type="dxa"/>
          </w:tcPr>
          <w:p w14:paraId="3F3D4B69" w14:textId="51A76060" w:rsidR="000D6C31" w:rsidRDefault="00115D67" w:rsidP="00AF3172">
            <w:r w:rsidRPr="00BA2010">
              <w:t>h₂</w:t>
            </w:r>
            <w:r>
              <w:t xml:space="preserve"> Test 2 (m)</w:t>
            </w:r>
          </w:p>
        </w:tc>
        <w:tc>
          <w:tcPr>
            <w:tcW w:w="1130" w:type="dxa"/>
          </w:tcPr>
          <w:p w14:paraId="2D82DD61" w14:textId="707D5497" w:rsidR="000D6C31" w:rsidRDefault="00115D67" w:rsidP="00AF3172">
            <w:r w:rsidRPr="00BA2010">
              <w:t>h₂</w:t>
            </w:r>
            <w:r>
              <w:t xml:space="preserve"> Test 3 (m)</w:t>
            </w:r>
          </w:p>
        </w:tc>
        <w:tc>
          <w:tcPr>
            <w:tcW w:w="1270" w:type="dxa"/>
          </w:tcPr>
          <w:p w14:paraId="10738ABD" w14:textId="0971EB1A" w:rsidR="000D6C31" w:rsidRDefault="00115D67" w:rsidP="00AF3172">
            <w:r>
              <w:t>Time</w:t>
            </w:r>
            <w:r w:rsidR="00DE511B">
              <w:t xml:space="preserve"> Test 1 (s)</w:t>
            </w:r>
          </w:p>
        </w:tc>
        <w:tc>
          <w:tcPr>
            <w:tcW w:w="1270" w:type="dxa"/>
          </w:tcPr>
          <w:p w14:paraId="3B9E267D" w14:textId="7DE7123A" w:rsidR="000D6C31" w:rsidRDefault="00DE511B" w:rsidP="00AF3172">
            <w:r>
              <w:t>Time Test 2 (s)</w:t>
            </w:r>
          </w:p>
        </w:tc>
        <w:tc>
          <w:tcPr>
            <w:tcW w:w="1359" w:type="dxa"/>
          </w:tcPr>
          <w:p w14:paraId="6FEE7458" w14:textId="15B0212D" w:rsidR="000D6C31" w:rsidRDefault="00DE511B" w:rsidP="00AF3172">
            <w:r>
              <w:t>Time Test 3 (s)</w:t>
            </w:r>
          </w:p>
        </w:tc>
      </w:tr>
      <w:tr w:rsidR="008D3695" w14:paraId="42AAFAAD" w14:textId="21669144" w:rsidTr="008D3695">
        <w:tc>
          <w:tcPr>
            <w:tcW w:w="988" w:type="dxa"/>
          </w:tcPr>
          <w:p w14:paraId="0FB3CDC3" w14:textId="41EDB259" w:rsidR="00D94AE8" w:rsidRDefault="00D94AE8" w:rsidP="00AF3172">
            <w:r>
              <w:t>0.1</w:t>
            </w:r>
          </w:p>
        </w:tc>
        <w:tc>
          <w:tcPr>
            <w:tcW w:w="740" w:type="dxa"/>
          </w:tcPr>
          <w:p w14:paraId="7FE977D2" w14:textId="79FE642F" w:rsidR="000D6C31" w:rsidRDefault="00D94AE8" w:rsidP="00AF3172">
            <w:r>
              <w:t>0.28</w:t>
            </w:r>
          </w:p>
        </w:tc>
        <w:tc>
          <w:tcPr>
            <w:tcW w:w="1129" w:type="dxa"/>
          </w:tcPr>
          <w:p w14:paraId="3AA6A628" w14:textId="71FD08CB" w:rsidR="000D6C31" w:rsidRDefault="00BE03F0" w:rsidP="00AF3172">
            <w:r>
              <w:t>0.245</w:t>
            </w:r>
          </w:p>
        </w:tc>
        <w:tc>
          <w:tcPr>
            <w:tcW w:w="1130" w:type="dxa"/>
          </w:tcPr>
          <w:p w14:paraId="2641118B" w14:textId="6D2BF693" w:rsidR="000D6C31" w:rsidRDefault="00B20830" w:rsidP="00AF3172">
            <w:r>
              <w:t>0.246</w:t>
            </w:r>
          </w:p>
        </w:tc>
        <w:tc>
          <w:tcPr>
            <w:tcW w:w="1130" w:type="dxa"/>
          </w:tcPr>
          <w:p w14:paraId="294AC023" w14:textId="3C42EBB7" w:rsidR="000D6C31" w:rsidRDefault="00D4712D" w:rsidP="00AF3172">
            <w:r>
              <w:t>0.245</w:t>
            </w:r>
          </w:p>
        </w:tc>
        <w:tc>
          <w:tcPr>
            <w:tcW w:w="1270" w:type="dxa"/>
          </w:tcPr>
          <w:p w14:paraId="33B9D2DC" w14:textId="204F282E" w:rsidR="000D6C31" w:rsidRDefault="002C3116" w:rsidP="00AF3172">
            <w:r>
              <w:t>4.31</w:t>
            </w:r>
          </w:p>
        </w:tc>
        <w:tc>
          <w:tcPr>
            <w:tcW w:w="1270" w:type="dxa"/>
          </w:tcPr>
          <w:p w14:paraId="7ADB1B15" w14:textId="74400DEB" w:rsidR="000D6C31" w:rsidRDefault="007E485B" w:rsidP="00AF3172">
            <w:r>
              <w:t>3.92</w:t>
            </w:r>
          </w:p>
        </w:tc>
        <w:tc>
          <w:tcPr>
            <w:tcW w:w="1359" w:type="dxa"/>
          </w:tcPr>
          <w:p w14:paraId="76DF9020" w14:textId="6E9FCCD8" w:rsidR="000D6C31" w:rsidRDefault="00CA1382" w:rsidP="00AF3172">
            <w:r>
              <w:t>4.48</w:t>
            </w:r>
          </w:p>
        </w:tc>
      </w:tr>
      <w:tr w:rsidR="008D3695" w14:paraId="3A8D2789" w14:textId="74B49EBB" w:rsidTr="008D3695">
        <w:tc>
          <w:tcPr>
            <w:tcW w:w="988" w:type="dxa"/>
          </w:tcPr>
          <w:p w14:paraId="345F970A" w14:textId="516D81B1" w:rsidR="000D6C31" w:rsidRDefault="00D94AE8" w:rsidP="00AF3172">
            <w:r>
              <w:t>0.2</w:t>
            </w:r>
          </w:p>
        </w:tc>
        <w:tc>
          <w:tcPr>
            <w:tcW w:w="740" w:type="dxa"/>
          </w:tcPr>
          <w:p w14:paraId="52322C74" w14:textId="72093E1F" w:rsidR="000D6C31" w:rsidRDefault="00D94AE8" w:rsidP="00AF3172">
            <w:r>
              <w:t>0.28</w:t>
            </w:r>
          </w:p>
        </w:tc>
        <w:tc>
          <w:tcPr>
            <w:tcW w:w="1129" w:type="dxa"/>
          </w:tcPr>
          <w:p w14:paraId="69E04577" w14:textId="77FA1AAC" w:rsidR="000D6C31" w:rsidRDefault="00BE03F0" w:rsidP="00AF3172">
            <w:r>
              <w:t>0.26</w:t>
            </w:r>
          </w:p>
        </w:tc>
        <w:tc>
          <w:tcPr>
            <w:tcW w:w="1130" w:type="dxa"/>
          </w:tcPr>
          <w:p w14:paraId="5BD5D293" w14:textId="40510F0A" w:rsidR="000D6C31" w:rsidRDefault="00B20830" w:rsidP="00AF3172">
            <w:r>
              <w:t>0.262</w:t>
            </w:r>
          </w:p>
        </w:tc>
        <w:tc>
          <w:tcPr>
            <w:tcW w:w="1130" w:type="dxa"/>
          </w:tcPr>
          <w:p w14:paraId="34FC4445" w14:textId="72B692A9" w:rsidR="000D6C31" w:rsidRDefault="00D4712D" w:rsidP="00AF3172">
            <w:r>
              <w:t>0.26</w:t>
            </w:r>
          </w:p>
        </w:tc>
        <w:tc>
          <w:tcPr>
            <w:tcW w:w="1270" w:type="dxa"/>
          </w:tcPr>
          <w:p w14:paraId="4CD3D000" w14:textId="09B23438" w:rsidR="000D6C31" w:rsidRDefault="007E485B" w:rsidP="00AF3172">
            <w:r>
              <w:t>2.90</w:t>
            </w:r>
          </w:p>
        </w:tc>
        <w:tc>
          <w:tcPr>
            <w:tcW w:w="1270" w:type="dxa"/>
          </w:tcPr>
          <w:p w14:paraId="74DF6E08" w14:textId="10709ECA" w:rsidR="000D6C31" w:rsidRDefault="007E485B" w:rsidP="00AF3172">
            <w:r>
              <w:t>2.77</w:t>
            </w:r>
          </w:p>
        </w:tc>
        <w:tc>
          <w:tcPr>
            <w:tcW w:w="1359" w:type="dxa"/>
          </w:tcPr>
          <w:p w14:paraId="503A6FF5" w14:textId="086B406A" w:rsidR="000D6C31" w:rsidRDefault="00CA1382" w:rsidP="00AF3172">
            <w:r>
              <w:t>2.75</w:t>
            </w:r>
          </w:p>
        </w:tc>
      </w:tr>
      <w:tr w:rsidR="008D3695" w14:paraId="20BDBF21" w14:textId="55667E8E" w:rsidTr="008D3695">
        <w:tc>
          <w:tcPr>
            <w:tcW w:w="988" w:type="dxa"/>
          </w:tcPr>
          <w:p w14:paraId="54328BB5" w14:textId="5C0B3A95" w:rsidR="000D6C31" w:rsidRDefault="00D94AE8" w:rsidP="00AF3172">
            <w:r>
              <w:t>0.3</w:t>
            </w:r>
          </w:p>
        </w:tc>
        <w:tc>
          <w:tcPr>
            <w:tcW w:w="740" w:type="dxa"/>
          </w:tcPr>
          <w:p w14:paraId="32268FE6" w14:textId="6EB31912" w:rsidR="000D6C31" w:rsidRDefault="00D94AE8" w:rsidP="00AF3172">
            <w:r>
              <w:t>0.28</w:t>
            </w:r>
          </w:p>
        </w:tc>
        <w:tc>
          <w:tcPr>
            <w:tcW w:w="1129" w:type="dxa"/>
          </w:tcPr>
          <w:p w14:paraId="0C6B28AC" w14:textId="0603A346" w:rsidR="000D6C31" w:rsidRDefault="00BE03F0" w:rsidP="00AF3172">
            <w:r>
              <w:t>0.255</w:t>
            </w:r>
          </w:p>
        </w:tc>
        <w:tc>
          <w:tcPr>
            <w:tcW w:w="1130" w:type="dxa"/>
          </w:tcPr>
          <w:p w14:paraId="06041838" w14:textId="3E2DDA5E" w:rsidR="000D6C31" w:rsidRDefault="00B20830" w:rsidP="00AF3172">
            <w:r>
              <w:t>0.26</w:t>
            </w:r>
          </w:p>
        </w:tc>
        <w:tc>
          <w:tcPr>
            <w:tcW w:w="1130" w:type="dxa"/>
          </w:tcPr>
          <w:p w14:paraId="6621C5A1" w14:textId="2F5A8DB4" w:rsidR="000D6C31" w:rsidRDefault="00D4712D" w:rsidP="00AF3172">
            <w:r>
              <w:t>0.</w:t>
            </w:r>
            <w:r w:rsidR="002C3116">
              <w:t>264</w:t>
            </w:r>
          </w:p>
        </w:tc>
        <w:tc>
          <w:tcPr>
            <w:tcW w:w="1270" w:type="dxa"/>
          </w:tcPr>
          <w:p w14:paraId="38A78E8D" w14:textId="41599B33" w:rsidR="000D6C31" w:rsidRDefault="007E485B" w:rsidP="00AF3172">
            <w:r>
              <w:t>2.31</w:t>
            </w:r>
          </w:p>
        </w:tc>
        <w:tc>
          <w:tcPr>
            <w:tcW w:w="1270" w:type="dxa"/>
          </w:tcPr>
          <w:p w14:paraId="0F1481A1" w14:textId="7C4DF84F" w:rsidR="000D6C31" w:rsidRDefault="007E485B" w:rsidP="00AF3172">
            <w:r>
              <w:t>2.31</w:t>
            </w:r>
          </w:p>
        </w:tc>
        <w:tc>
          <w:tcPr>
            <w:tcW w:w="1359" w:type="dxa"/>
          </w:tcPr>
          <w:p w14:paraId="5811F43D" w14:textId="70062EBC" w:rsidR="000D6C31" w:rsidRDefault="00CA1382" w:rsidP="00AF3172">
            <w:r>
              <w:t>2.57</w:t>
            </w:r>
          </w:p>
        </w:tc>
      </w:tr>
      <w:tr w:rsidR="008D3695" w14:paraId="7E21DF4B" w14:textId="1A247B68" w:rsidTr="008D3695">
        <w:tc>
          <w:tcPr>
            <w:tcW w:w="988" w:type="dxa"/>
          </w:tcPr>
          <w:p w14:paraId="2A5A0CF6" w14:textId="00F1232F" w:rsidR="000D6C31" w:rsidRDefault="00D94AE8" w:rsidP="00AF3172">
            <w:r>
              <w:t>0.4</w:t>
            </w:r>
          </w:p>
        </w:tc>
        <w:tc>
          <w:tcPr>
            <w:tcW w:w="740" w:type="dxa"/>
          </w:tcPr>
          <w:p w14:paraId="5BB00724" w14:textId="4EE8A1A1" w:rsidR="000D6C31" w:rsidRDefault="00D94AE8" w:rsidP="00AF3172">
            <w:r>
              <w:t>0.28</w:t>
            </w:r>
          </w:p>
        </w:tc>
        <w:tc>
          <w:tcPr>
            <w:tcW w:w="1129" w:type="dxa"/>
          </w:tcPr>
          <w:p w14:paraId="0B0EDEC0" w14:textId="27D87A9D" w:rsidR="000D6C31" w:rsidRDefault="00BE03F0" w:rsidP="00AF3172">
            <w:r>
              <w:t>0.248</w:t>
            </w:r>
          </w:p>
        </w:tc>
        <w:tc>
          <w:tcPr>
            <w:tcW w:w="1130" w:type="dxa"/>
          </w:tcPr>
          <w:p w14:paraId="54842A17" w14:textId="4B4DE0FC" w:rsidR="000D6C31" w:rsidRPr="008D3695" w:rsidRDefault="00B20830" w:rsidP="00AF3172">
            <w:r>
              <w:t>0.</w:t>
            </w:r>
            <w:r w:rsidR="00D4712D">
              <w:t>247</w:t>
            </w:r>
          </w:p>
        </w:tc>
        <w:tc>
          <w:tcPr>
            <w:tcW w:w="1130" w:type="dxa"/>
          </w:tcPr>
          <w:p w14:paraId="6D4F92FD" w14:textId="1DF20227" w:rsidR="000D6C31" w:rsidRDefault="002C3116" w:rsidP="00AF3172">
            <w:r>
              <w:t>0.245</w:t>
            </w:r>
          </w:p>
        </w:tc>
        <w:tc>
          <w:tcPr>
            <w:tcW w:w="1270" w:type="dxa"/>
          </w:tcPr>
          <w:p w14:paraId="20C6DD90" w14:textId="6FFD39CA" w:rsidR="000D6C31" w:rsidRDefault="007E485B" w:rsidP="00AF3172">
            <w:r>
              <w:t>2.19</w:t>
            </w:r>
          </w:p>
        </w:tc>
        <w:tc>
          <w:tcPr>
            <w:tcW w:w="1270" w:type="dxa"/>
          </w:tcPr>
          <w:p w14:paraId="082E954A" w14:textId="264B979B" w:rsidR="000D6C31" w:rsidRDefault="007E485B" w:rsidP="00AF3172">
            <w:r>
              <w:t>1.97</w:t>
            </w:r>
          </w:p>
        </w:tc>
        <w:tc>
          <w:tcPr>
            <w:tcW w:w="1359" w:type="dxa"/>
          </w:tcPr>
          <w:p w14:paraId="049EF5CA" w14:textId="6B18F873" w:rsidR="000D6C31" w:rsidRDefault="00CA1382" w:rsidP="00AF3172">
            <w:r>
              <w:t>2.18</w:t>
            </w:r>
          </w:p>
        </w:tc>
      </w:tr>
      <w:tr w:rsidR="008D3695" w14:paraId="4EA0BE43" w14:textId="68CB4E32" w:rsidTr="008D3695">
        <w:tc>
          <w:tcPr>
            <w:tcW w:w="988" w:type="dxa"/>
          </w:tcPr>
          <w:p w14:paraId="74802EEA" w14:textId="5AECA6E5" w:rsidR="000D6C31" w:rsidRDefault="00D94AE8" w:rsidP="00AF3172">
            <w:r>
              <w:t>0.5</w:t>
            </w:r>
          </w:p>
        </w:tc>
        <w:tc>
          <w:tcPr>
            <w:tcW w:w="740" w:type="dxa"/>
          </w:tcPr>
          <w:p w14:paraId="7494ABC9" w14:textId="1B94B786" w:rsidR="000D6C31" w:rsidRDefault="00D94AE8" w:rsidP="00AF3172">
            <w:r>
              <w:t>0.28</w:t>
            </w:r>
          </w:p>
        </w:tc>
        <w:tc>
          <w:tcPr>
            <w:tcW w:w="1129" w:type="dxa"/>
          </w:tcPr>
          <w:p w14:paraId="068F23B3" w14:textId="2A80ECCC" w:rsidR="000D6C31" w:rsidRDefault="00BE03F0" w:rsidP="00AF3172">
            <w:r>
              <w:t>0.228</w:t>
            </w:r>
          </w:p>
        </w:tc>
        <w:tc>
          <w:tcPr>
            <w:tcW w:w="1130" w:type="dxa"/>
          </w:tcPr>
          <w:p w14:paraId="3C59503C" w14:textId="08667E64" w:rsidR="000D6C31" w:rsidRDefault="00D4712D" w:rsidP="00AF3172">
            <w:r>
              <w:t>0.17</w:t>
            </w:r>
          </w:p>
        </w:tc>
        <w:tc>
          <w:tcPr>
            <w:tcW w:w="1130" w:type="dxa"/>
          </w:tcPr>
          <w:p w14:paraId="4967EF34" w14:textId="399F6ED9" w:rsidR="000D6C31" w:rsidRDefault="002C3116" w:rsidP="00AF3172">
            <w:r>
              <w:t>0.24</w:t>
            </w:r>
          </w:p>
        </w:tc>
        <w:tc>
          <w:tcPr>
            <w:tcW w:w="1270" w:type="dxa"/>
          </w:tcPr>
          <w:p w14:paraId="33507CD3" w14:textId="69CFF8DC" w:rsidR="000D6C31" w:rsidRDefault="007E485B" w:rsidP="00AF3172">
            <w:r>
              <w:t>1.99</w:t>
            </w:r>
          </w:p>
        </w:tc>
        <w:tc>
          <w:tcPr>
            <w:tcW w:w="1270" w:type="dxa"/>
          </w:tcPr>
          <w:p w14:paraId="31D189D0" w14:textId="524814E4" w:rsidR="000D6C31" w:rsidRDefault="007E485B" w:rsidP="00AF3172">
            <w:r>
              <w:t>2.30</w:t>
            </w:r>
          </w:p>
        </w:tc>
        <w:tc>
          <w:tcPr>
            <w:tcW w:w="1359" w:type="dxa"/>
          </w:tcPr>
          <w:p w14:paraId="5A83C767" w14:textId="669D717F" w:rsidR="000D6C31" w:rsidRDefault="00CA1382" w:rsidP="00AF3172">
            <w:r>
              <w:t>1.78</w:t>
            </w:r>
          </w:p>
        </w:tc>
      </w:tr>
    </w:tbl>
    <w:p w14:paraId="406391DD" w14:textId="77777777" w:rsidR="00D05729" w:rsidRDefault="00D05729" w:rsidP="008B2749"/>
    <w:p w14:paraId="5BA5B043" w14:textId="77777777" w:rsidR="007306D3" w:rsidRDefault="007306D3" w:rsidP="00A10D2A"/>
    <w:p w14:paraId="269B951B" w14:textId="427F7F5A" w:rsidR="00F15788" w:rsidRDefault="00F15788" w:rsidP="00B66333">
      <w:pPr>
        <w:keepNext/>
        <w:jc w:val="center"/>
      </w:pPr>
    </w:p>
    <w:p w14:paraId="5067427D" w14:textId="77777777" w:rsidR="00A14D9F" w:rsidRDefault="00A14D9F" w:rsidP="00A14D9F"/>
    <w:p w14:paraId="68158EA3" w14:textId="77777777" w:rsidR="00AA0AE5" w:rsidRDefault="00AA0AE5" w:rsidP="00B66333">
      <w:pPr>
        <w:keepNext/>
        <w:jc w:val="center"/>
        <w:sectPr w:rsidR="00AA0AE5" w:rsidSect="007146D8">
          <w:pgSz w:w="11906" w:h="16838"/>
          <w:pgMar w:top="1440" w:right="1440" w:bottom="1440" w:left="1440" w:header="708" w:footer="708" w:gutter="0"/>
          <w:cols w:space="708"/>
          <w:docGrid w:linePitch="360"/>
        </w:sectPr>
      </w:pPr>
    </w:p>
    <w:p w14:paraId="737996C4" w14:textId="48D5C86B" w:rsidR="0008318E" w:rsidRDefault="00EE3246" w:rsidP="00EE3246">
      <w:pPr>
        <w:pStyle w:val="Heading1"/>
        <w:ind w:left="426"/>
      </w:pPr>
      <w:bookmarkStart w:id="13" w:name="_Toc225345992"/>
      <w:r>
        <w:lastRenderedPageBreak/>
        <w:t>Analysis</w:t>
      </w:r>
      <w:bookmarkEnd w:id="13"/>
    </w:p>
    <w:p w14:paraId="19C7D949" w14:textId="77777777" w:rsidR="004D5802" w:rsidRDefault="004D5802" w:rsidP="004D5802">
      <w:r>
        <w:t xml:space="preserve">Below is all the data from the experiment including calculations and a graph. </w:t>
      </w:r>
    </w:p>
    <w:p w14:paraId="22E78B21" w14:textId="77777777" w:rsidR="004D5802" w:rsidRDefault="004D5802" w:rsidP="004D5802">
      <w:pPr>
        <w:pStyle w:val="Caption"/>
        <w:keepNext/>
      </w:pPr>
      <w:bookmarkStart w:id="14" w:name="_Toc225346229"/>
      <w:r>
        <w:t xml:space="preserve">Table </w:t>
      </w:r>
      <w:fldSimple w:instr=" SEQ Table \* ARABIC ">
        <w:r>
          <w:rPr>
            <w:noProof/>
          </w:rPr>
          <w:t>2</w:t>
        </w:r>
      </w:fldSimple>
      <w:r>
        <w:t>: Results Table</w:t>
      </w:r>
      <w:bookmarkEnd w:id="14"/>
    </w:p>
    <w:p w14:paraId="27D14103" w14:textId="77777777" w:rsidR="004D5802" w:rsidRDefault="004D5802" w:rsidP="004D5802">
      <w:r w:rsidRPr="006F4D6B">
        <w:rPr>
          <w:noProof/>
        </w:rPr>
        <w:drawing>
          <wp:inline distT="0" distB="0" distL="0" distR="0" wp14:anchorId="292D3FDF" wp14:editId="47F81C50">
            <wp:extent cx="5339715" cy="1535430"/>
            <wp:effectExtent l="0" t="0" r="0" b="7620"/>
            <wp:docPr id="14523757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39715" cy="1535430"/>
                    </a:xfrm>
                    <a:prstGeom prst="rect">
                      <a:avLst/>
                    </a:prstGeom>
                    <a:noFill/>
                    <a:ln>
                      <a:noFill/>
                    </a:ln>
                  </pic:spPr>
                </pic:pic>
              </a:graphicData>
            </a:graphic>
          </wp:inline>
        </w:drawing>
      </w:r>
      <w:r w:rsidRPr="001735B6">
        <w:t xml:space="preserve"> </w:t>
      </w:r>
      <w:r w:rsidRPr="001735B6">
        <w:rPr>
          <w:noProof/>
        </w:rPr>
        <w:drawing>
          <wp:inline distT="0" distB="0" distL="0" distR="0" wp14:anchorId="1462FBC9" wp14:editId="346215E0">
            <wp:extent cx="3855720" cy="1535430"/>
            <wp:effectExtent l="0" t="0" r="0" b="7620"/>
            <wp:docPr id="16165867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55720" cy="1535430"/>
                    </a:xfrm>
                    <a:prstGeom prst="rect">
                      <a:avLst/>
                    </a:prstGeom>
                    <a:noFill/>
                    <a:ln>
                      <a:noFill/>
                    </a:ln>
                  </pic:spPr>
                </pic:pic>
              </a:graphicData>
            </a:graphic>
          </wp:inline>
        </w:drawing>
      </w:r>
    </w:p>
    <w:p w14:paraId="21B7E9A2" w14:textId="77777777" w:rsidR="004D5802" w:rsidRDefault="004D5802" w:rsidP="004D5802"/>
    <w:p w14:paraId="3B9838E9" w14:textId="77777777" w:rsidR="004D5802" w:rsidRDefault="004D5802" w:rsidP="004D5802">
      <w:pPr>
        <w:pStyle w:val="Caption"/>
        <w:keepNext/>
        <w:sectPr w:rsidR="004D5802" w:rsidSect="007146D8">
          <w:pgSz w:w="11906" w:h="16838"/>
          <w:pgMar w:top="1440" w:right="1440" w:bottom="1440" w:left="1440" w:header="708" w:footer="708" w:gutter="0"/>
          <w:cols w:space="708"/>
          <w:docGrid w:linePitch="360"/>
        </w:sectPr>
      </w:pPr>
    </w:p>
    <w:p w14:paraId="278AA1A7" w14:textId="77777777" w:rsidR="004D5802" w:rsidRDefault="004D5802" w:rsidP="004D5802">
      <w:pPr>
        <w:pStyle w:val="Caption"/>
        <w:keepNext/>
      </w:pPr>
      <w:bookmarkStart w:id="15" w:name="_Toc225346230"/>
      <w:r>
        <w:t xml:space="preserve">Table </w:t>
      </w:r>
      <w:fldSimple w:instr=" SEQ Table \* ARABIC ">
        <w:r>
          <w:rPr>
            <w:noProof/>
          </w:rPr>
          <w:t>3</w:t>
        </w:r>
      </w:fldSimple>
      <w:r>
        <w:t>: KE Values</w:t>
      </w:r>
      <w:bookmarkEnd w:id="15"/>
    </w:p>
    <w:p w14:paraId="177F7C71" w14:textId="48BE8DBF" w:rsidR="004D5802" w:rsidRDefault="007E1CE7" w:rsidP="004D5802">
      <w:r w:rsidRPr="007E1CE7">
        <w:rPr>
          <w:noProof/>
        </w:rPr>
        <w:drawing>
          <wp:inline distT="0" distB="0" distL="0" distR="0" wp14:anchorId="36131147" wp14:editId="623C921F">
            <wp:extent cx="1550670" cy="1534795"/>
            <wp:effectExtent l="0" t="0" r="0" b="8255"/>
            <wp:docPr id="299278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50670" cy="1534795"/>
                    </a:xfrm>
                    <a:prstGeom prst="rect">
                      <a:avLst/>
                    </a:prstGeom>
                    <a:noFill/>
                    <a:ln>
                      <a:noFill/>
                    </a:ln>
                  </pic:spPr>
                </pic:pic>
              </a:graphicData>
            </a:graphic>
          </wp:inline>
        </w:drawing>
      </w:r>
      <w:r w:rsidR="004D5802" w:rsidRPr="00242E27">
        <w:rPr>
          <w:noProof/>
        </w:rPr>
        <w:drawing>
          <wp:inline distT="0" distB="0" distL="0" distR="0" wp14:anchorId="1E04B23C" wp14:editId="38B4DC63">
            <wp:extent cx="1550670" cy="1447172"/>
            <wp:effectExtent l="0" t="0" r="0" b="635"/>
            <wp:docPr id="7426246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60878" cy="1456699"/>
                    </a:xfrm>
                    <a:prstGeom prst="rect">
                      <a:avLst/>
                    </a:prstGeom>
                    <a:noFill/>
                    <a:ln>
                      <a:noFill/>
                    </a:ln>
                  </pic:spPr>
                </pic:pic>
              </a:graphicData>
            </a:graphic>
          </wp:inline>
        </w:drawing>
      </w:r>
    </w:p>
    <w:p w14:paraId="10D5AE88" w14:textId="77777777" w:rsidR="004D5802" w:rsidRDefault="004D5802" w:rsidP="004D5802">
      <w:pPr>
        <w:pStyle w:val="Caption"/>
        <w:keepNext/>
      </w:pPr>
      <w:bookmarkStart w:id="16" w:name="_Toc225346231"/>
      <w:r>
        <w:t xml:space="preserve">Table </w:t>
      </w:r>
      <w:fldSimple w:instr=" SEQ Table \* ARABIC ">
        <w:r>
          <w:rPr>
            <w:noProof/>
          </w:rPr>
          <w:t>4</w:t>
        </w:r>
      </w:fldSimple>
      <w:r>
        <w:t>: Values Used in the Calculations</w:t>
      </w:r>
      <w:bookmarkEnd w:id="16"/>
    </w:p>
    <w:p w14:paraId="59CC064E" w14:textId="731DB824" w:rsidR="004D5802" w:rsidRDefault="00887B8E" w:rsidP="004D5802">
      <w:pPr>
        <w:sectPr w:rsidR="004D5802" w:rsidSect="004D5802">
          <w:type w:val="continuous"/>
          <w:pgSz w:w="11906" w:h="16838"/>
          <w:pgMar w:top="1440" w:right="1440" w:bottom="1440" w:left="1440" w:header="708" w:footer="708" w:gutter="0"/>
          <w:cols w:num="2" w:space="708"/>
          <w:docGrid w:linePitch="360"/>
        </w:sectPr>
      </w:pPr>
      <w:r w:rsidRPr="00887B8E">
        <w:rPr>
          <w:noProof/>
        </w:rPr>
        <w:drawing>
          <wp:inline distT="0" distB="0" distL="0" distR="0" wp14:anchorId="7AC63B70" wp14:editId="62B5CA46">
            <wp:extent cx="2488565" cy="1343660"/>
            <wp:effectExtent l="0" t="0" r="6985" b="8890"/>
            <wp:docPr id="565311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88565" cy="1343660"/>
                    </a:xfrm>
                    <a:prstGeom prst="rect">
                      <a:avLst/>
                    </a:prstGeom>
                    <a:noFill/>
                    <a:ln>
                      <a:noFill/>
                    </a:ln>
                  </pic:spPr>
                </pic:pic>
              </a:graphicData>
            </a:graphic>
          </wp:inline>
        </w:drawing>
      </w:r>
    </w:p>
    <w:p w14:paraId="709542B6" w14:textId="16B6CF7A" w:rsidR="004D5802" w:rsidRDefault="004D5802" w:rsidP="004D5802"/>
    <w:p w14:paraId="47AC6EBC" w14:textId="77777777" w:rsidR="004657CE" w:rsidRDefault="00BD4043" w:rsidP="004657CE">
      <w:r>
        <w:lastRenderedPageBreak/>
        <w:t>The raw results were analysed using equations</w:t>
      </w:r>
      <w:r w:rsidR="000E6C5A">
        <w:t xml:space="preserve"> to determine the energy transfer and the moment of inertia of the flywheel. </w:t>
      </w:r>
    </w:p>
    <w:p w14:paraId="63726912" w14:textId="71FE729B" w:rsidR="00A86B57" w:rsidRDefault="004657CE" w:rsidP="00A86B57">
      <w:r>
        <w:t xml:space="preserve">All calculations from the raw data were carried out using Microsoft Excel. The calculated results are shown in </w:t>
      </w:r>
      <w:r w:rsidRPr="00625FA5">
        <w:rPr>
          <w:i/>
          <w:iCs/>
        </w:rPr>
        <w:t>Table 2</w:t>
      </w:r>
      <w:r>
        <w:rPr>
          <w:i/>
          <w:iCs/>
        </w:rPr>
        <w:t>: Results Table</w:t>
      </w:r>
      <w:r>
        <w:t>.</w:t>
      </w:r>
    </w:p>
    <w:p w14:paraId="7119D82D" w14:textId="71A0D3AD" w:rsidR="000B5F83" w:rsidRPr="000B5F83" w:rsidRDefault="003A5993" w:rsidP="00080734">
      <w:r>
        <w:t xml:space="preserve">To calculate the initial potential energy </w:t>
      </w:r>
      <w:r w:rsidR="00330D05">
        <w:t xml:space="preserve">the equation </w:t>
      </w:r>
      <w:r w:rsidR="00B40B8F">
        <w:t>‘</w:t>
      </w:r>
      <m:oMath>
        <m:r>
          <w:rPr>
            <w:rFonts w:ascii="Cambria Math" w:hAnsi="Cambria Math"/>
          </w:rPr>
          <m:t>PE=mgh</m:t>
        </m:r>
      </m:oMath>
      <w:r w:rsidR="00B40B8F">
        <w:t>’ was used</w:t>
      </w:r>
      <w:r w:rsidR="002E24A8">
        <w:t xml:space="preserve"> this is the mass times by gravity </w:t>
      </w:r>
      <w:r w:rsidR="00FC0C48">
        <w:t xml:space="preserve">and times by the initial height. </w:t>
      </w:r>
    </w:p>
    <w:p w14:paraId="0BA2F27F" w14:textId="0F0A3A17" w:rsidR="00080734" w:rsidRDefault="00FC0C48" w:rsidP="00080734">
      <w:r>
        <w:t xml:space="preserve">The potential energy loss was calculated using the equation </w:t>
      </w:r>
      <m:oMath>
        <m:r>
          <w:rPr>
            <w:rFonts w:ascii="Cambria Math" w:hAnsi="Cambria Math"/>
          </w:rPr>
          <m:t>PE loss=mg(</m:t>
        </m:r>
        <m:sSub>
          <m:sSubPr>
            <m:ctrlPr>
              <w:rPr>
                <w:rFonts w:ascii="Cambria Math" w:hAnsi="Cambria Math" w:cs="Calibri"/>
              </w:rPr>
            </m:ctrlPr>
          </m:sSubPr>
          <m:e>
            <m:r>
              <w:rPr>
                <w:rFonts w:ascii="Cambria Math" w:hAnsi="Cambria Math" w:cs="Calibri"/>
              </w:rPr>
              <m:t>h</m:t>
            </m:r>
          </m:e>
          <m:sub>
            <m:r>
              <w:rPr>
                <w:rFonts w:ascii="Cambria Math" w:hAnsi="Cambria Math" w:cs="Calibri"/>
              </w:rPr>
              <m:t>1-</m:t>
            </m:r>
          </m:sub>
        </m:sSub>
        <m:sSub>
          <m:sSubPr>
            <m:ctrlPr>
              <w:rPr>
                <w:rFonts w:ascii="Cambria Math" w:hAnsi="Cambria Math" w:cs="Calibri"/>
              </w:rPr>
            </m:ctrlPr>
          </m:sSubPr>
          <m:e>
            <m:r>
              <w:rPr>
                <w:rFonts w:ascii="Cambria Math" w:hAnsi="Cambria Math" w:cs="Calibri"/>
              </w:rPr>
              <m:t>h</m:t>
            </m:r>
          </m:e>
          <m:sub>
            <m:r>
              <w:rPr>
                <w:rFonts w:ascii="Cambria Math" w:hAnsi="Cambria Math" w:cs="Calibri"/>
              </w:rPr>
              <m:t>2</m:t>
            </m:r>
          </m:sub>
        </m:sSub>
        <m:r>
          <m:rPr>
            <m:sty m:val="p"/>
          </m:rPr>
          <w:rPr>
            <w:rFonts w:ascii="Cambria Math" w:hAnsi="Cambria Math" w:cs="Calibri"/>
          </w:rPr>
          <m:t xml:space="preserve">) </m:t>
        </m:r>
      </m:oMath>
      <w:r w:rsidR="00235247">
        <w:t xml:space="preserve">. </w:t>
      </w:r>
      <w:r w:rsidR="001B1DC6">
        <w:t xml:space="preserve">This </w:t>
      </w:r>
      <w:r w:rsidR="00736F29">
        <w:t xml:space="preserve">is the total energy loss through the downward and upward movement </w:t>
      </w:r>
      <w:r w:rsidR="0087246D">
        <w:t xml:space="preserve">of the weight hanger. </w:t>
      </w:r>
    </w:p>
    <w:p w14:paraId="2E9D4369" w14:textId="5C322ADB" w:rsidR="0027262A" w:rsidRDefault="0027262A" w:rsidP="00080734">
      <w:r>
        <w:t xml:space="preserve">The </w:t>
      </w:r>
      <w:r w:rsidR="002339DD">
        <w:t xml:space="preserve">PE loss adjusted </w:t>
      </w:r>
      <w:r w:rsidR="00940598">
        <w:t xml:space="preserve">stands for the potential energy loss for just the downward movement of the </w:t>
      </w:r>
      <w:r w:rsidR="005712DD">
        <w:t xml:space="preserve">weight hanger so that it can be compared easily to the kinetic energy. </w:t>
      </w:r>
    </w:p>
    <w:p w14:paraId="066AFD2F" w14:textId="77777777" w:rsidR="005C32F4" w:rsidRDefault="005C32F4" w:rsidP="005C32F4">
      <w:pPr>
        <w:pStyle w:val="Caption"/>
        <w:jc w:val="center"/>
      </w:pPr>
      <w:r w:rsidRPr="00A67E89">
        <w:rPr>
          <w:noProof/>
        </w:rPr>
        <w:drawing>
          <wp:inline distT="0" distB="0" distL="0" distR="0" wp14:anchorId="7F02832D" wp14:editId="1E6F4A63">
            <wp:extent cx="3821430" cy="3002280"/>
            <wp:effectExtent l="0" t="0" r="7620" b="7620"/>
            <wp:docPr id="17227870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lum bright="-40000" contrast="55000"/>
                      <a:extLst>
                        <a:ext uri="{28A0092B-C50C-407E-A947-70E740481C1C}">
                          <a14:useLocalDpi xmlns:a14="http://schemas.microsoft.com/office/drawing/2010/main" val="0"/>
                        </a:ext>
                      </a:extLst>
                    </a:blip>
                    <a:srcRect/>
                    <a:stretch>
                      <a:fillRect/>
                    </a:stretch>
                  </pic:blipFill>
                  <pic:spPr bwMode="auto">
                    <a:xfrm>
                      <a:off x="0" y="0"/>
                      <a:ext cx="3821430" cy="3002280"/>
                    </a:xfrm>
                    <a:prstGeom prst="rect">
                      <a:avLst/>
                    </a:prstGeom>
                    <a:noFill/>
                    <a:ln>
                      <a:noFill/>
                    </a:ln>
                  </pic:spPr>
                </pic:pic>
              </a:graphicData>
            </a:graphic>
          </wp:inline>
        </w:drawing>
      </w:r>
    </w:p>
    <w:p w14:paraId="44C0F9FB" w14:textId="62D48F4F" w:rsidR="005C32F4" w:rsidRDefault="005C32F4" w:rsidP="005C32F4">
      <w:pPr>
        <w:pStyle w:val="Caption"/>
        <w:jc w:val="center"/>
      </w:pPr>
      <w:r w:rsidRPr="005C32F4">
        <w:t xml:space="preserve"> </w:t>
      </w:r>
      <w:bookmarkStart w:id="17" w:name="_Toc225346226"/>
      <w:r>
        <w:t xml:space="preserve">Figure </w:t>
      </w:r>
      <w:fldSimple w:instr=" SEQ Figure \* ARABIC ">
        <w:r w:rsidR="00CB11E5">
          <w:rPr>
            <w:noProof/>
          </w:rPr>
          <w:t>5</w:t>
        </w:r>
      </w:fldSimple>
      <w:r>
        <w:t>: Graph for Potential Energy Loss</w:t>
      </w:r>
      <w:r w:rsidR="00BD273A" w:rsidRPr="00BD273A">
        <w:t xml:space="preserve"> </w:t>
      </w:r>
      <w:r w:rsidR="00BD273A">
        <w:t>against</w:t>
      </w:r>
      <w:r w:rsidR="00BD273A" w:rsidRPr="00BD273A">
        <w:t xml:space="preserve"> </w:t>
      </w:r>
      <w:r w:rsidR="00BD273A">
        <w:t>Mass</w:t>
      </w:r>
      <w:bookmarkEnd w:id="17"/>
    </w:p>
    <w:p w14:paraId="7D33DD5D" w14:textId="0922875C" w:rsidR="0006671B" w:rsidRPr="007A3E7A" w:rsidRDefault="0052084E" w:rsidP="00080734">
      <w:r>
        <w:t xml:space="preserve">The acceleration of the flywheel was </w:t>
      </w:r>
      <w:r w:rsidR="0002224B">
        <w:t xml:space="preserve">measured </w:t>
      </w:r>
      <w:r w:rsidR="009166C2">
        <w:t>by calculating</w:t>
      </w:r>
      <w:r w:rsidR="0002224B">
        <w:t xml:space="preserve"> the acceleration of the falling mass </w:t>
      </w:r>
      <w:r w:rsidR="00896FE6">
        <w:t xml:space="preserve">using the equation </w:t>
      </w:r>
      <m:oMath>
        <m:r>
          <w:rPr>
            <w:rFonts w:ascii="Cambria Math" w:hAnsi="Cambria Math"/>
          </w:rPr>
          <m:t xml:space="preserve">a= </m:t>
        </m:r>
        <m:f>
          <m:fPr>
            <m:ctrlPr>
              <w:rPr>
                <w:rFonts w:ascii="Cambria Math" w:hAnsi="Cambria Math"/>
                <w:i/>
              </w:rPr>
            </m:ctrlPr>
          </m:fPr>
          <m:num>
            <m:r>
              <w:rPr>
                <w:rFonts w:ascii="Cambria Math" w:hAnsi="Cambria Math"/>
              </w:rPr>
              <m:t>2</m:t>
            </m:r>
            <m:sSub>
              <m:sSubPr>
                <m:ctrlPr>
                  <w:rPr>
                    <w:rFonts w:ascii="Cambria Math" w:hAnsi="Cambria Math"/>
                    <w:i/>
                  </w:rPr>
                </m:ctrlPr>
              </m:sSubPr>
              <m:e>
                <m:r>
                  <w:rPr>
                    <w:rFonts w:ascii="Cambria Math" w:hAnsi="Cambria Math"/>
                  </w:rPr>
                  <m:t>h</m:t>
                </m:r>
              </m:e>
              <m:sub>
                <m:r>
                  <w:rPr>
                    <w:rFonts w:ascii="Cambria Math" w:hAnsi="Cambria Math"/>
                  </w:rPr>
                  <m:t>1</m:t>
                </m:r>
              </m:sub>
            </m:sSub>
          </m:num>
          <m:den>
            <m:sSup>
              <m:sSupPr>
                <m:ctrlPr>
                  <w:rPr>
                    <w:rFonts w:ascii="Cambria Math" w:hAnsi="Cambria Math"/>
                    <w:i/>
                  </w:rPr>
                </m:ctrlPr>
              </m:sSupPr>
              <m:e>
                <m:sSub>
                  <m:sSubPr>
                    <m:ctrlPr>
                      <w:rPr>
                        <w:rFonts w:ascii="Cambria Math" w:hAnsi="Cambria Math"/>
                        <w:i/>
                      </w:rPr>
                    </m:ctrlPr>
                  </m:sSubPr>
                  <m:e>
                    <m:r>
                      <w:rPr>
                        <w:rFonts w:ascii="Cambria Math" w:hAnsi="Cambria Math"/>
                      </w:rPr>
                      <m:t>t</m:t>
                    </m:r>
                  </m:e>
                  <m:sub>
                    <m:r>
                      <w:rPr>
                        <w:rFonts w:ascii="Cambria Math" w:hAnsi="Cambria Math"/>
                      </w:rPr>
                      <m:t>f</m:t>
                    </m:r>
                  </m:sub>
                </m:sSub>
              </m:e>
              <m:sup>
                <m:r>
                  <w:rPr>
                    <w:rFonts w:ascii="Cambria Math" w:hAnsi="Cambria Math"/>
                  </w:rPr>
                  <m:t>2</m:t>
                </m:r>
              </m:sup>
            </m:sSup>
          </m:den>
        </m:f>
      </m:oMath>
      <w:r w:rsidR="00914A8F">
        <w:t xml:space="preserve">  </w:t>
      </w:r>
      <w:r w:rsidR="00EC3CD6">
        <w:t xml:space="preserve">The notation </w:t>
      </w:r>
      <w:r w:rsidR="009D296C">
        <w:t>t</w:t>
      </w:r>
      <w:r w:rsidR="009D296C">
        <w:rPr>
          <w:vertAlign w:val="subscript"/>
        </w:rPr>
        <w:t>f</w:t>
      </w:r>
      <w:r w:rsidR="00EC3CD6">
        <w:t xml:space="preserve"> stands for the time taken for the </w:t>
      </w:r>
      <w:r w:rsidR="00F40ACB">
        <w:t>weight hanger to fall</w:t>
      </w:r>
      <w:r w:rsidR="00CA1D8E">
        <w:t xml:space="preserve"> the distance of </w:t>
      </w:r>
      <w:r w:rsidR="00196424">
        <w:t>h</w:t>
      </w:r>
      <w:r w:rsidR="00196424">
        <w:rPr>
          <w:rFonts w:cs="Calibri"/>
        </w:rPr>
        <w:t>₁</w:t>
      </w:r>
      <w:r w:rsidR="00CA1D8E">
        <w:t xml:space="preserve">. </w:t>
      </w:r>
    </w:p>
    <w:p w14:paraId="29D36087" w14:textId="22356EF2" w:rsidR="00080734" w:rsidRPr="007A3E7A" w:rsidRDefault="00A758FB" w:rsidP="00080734">
      <w:r>
        <w:t xml:space="preserve">The </w:t>
      </w:r>
      <w:r w:rsidR="00066E03">
        <w:t>maximum</w:t>
      </w:r>
      <w:r w:rsidR="00BF72CF">
        <w:t xml:space="preserve"> linear</w:t>
      </w:r>
      <w:r w:rsidR="00066E03">
        <w:t xml:space="preserve"> velocity </w:t>
      </w:r>
      <w:r w:rsidR="00A072CB">
        <w:t xml:space="preserve">was calculated using the maximum acceleration and </w:t>
      </w:r>
      <w:r w:rsidR="00BF72CF">
        <w:t>the falling time</w:t>
      </w:r>
      <w:r w:rsidR="008D176B">
        <w:t xml:space="preserve"> in the equation </w:t>
      </w:r>
      <m:oMath>
        <m:r>
          <w:rPr>
            <w:rFonts w:ascii="Cambria Math" w:hAnsi="Cambria Math"/>
          </w:rPr>
          <m:t>v=a</m:t>
        </m:r>
        <m:sSub>
          <m:sSubPr>
            <m:ctrlPr>
              <w:rPr>
                <w:rFonts w:ascii="Cambria Math" w:hAnsi="Cambria Math"/>
                <w:i/>
              </w:rPr>
            </m:ctrlPr>
          </m:sSubPr>
          <m:e>
            <m:r>
              <w:rPr>
                <w:rFonts w:ascii="Cambria Math" w:hAnsi="Cambria Math"/>
              </w:rPr>
              <m:t>t</m:t>
            </m:r>
          </m:e>
          <m:sub>
            <m:r>
              <w:rPr>
                <w:rFonts w:ascii="Cambria Math" w:hAnsi="Cambria Math"/>
              </w:rPr>
              <m:t>f</m:t>
            </m:r>
          </m:sub>
        </m:sSub>
      </m:oMath>
      <w:r w:rsidR="00716FB7">
        <w:t xml:space="preserve"> . </w:t>
      </w:r>
    </w:p>
    <w:p w14:paraId="2159DFC3" w14:textId="244C3C9A" w:rsidR="00716FB7" w:rsidRPr="007A3E7A" w:rsidRDefault="009647E6" w:rsidP="00716FB7">
      <w:r>
        <w:t>By</w:t>
      </w:r>
      <w:r w:rsidR="000E5B18">
        <w:t xml:space="preserve"> converting the linear velocity</w:t>
      </w:r>
      <w:r w:rsidR="00A306FF">
        <w:t>,</w:t>
      </w:r>
      <w:r w:rsidR="000E5B18">
        <w:t xml:space="preserve"> angular velocity </w:t>
      </w:r>
      <w:r w:rsidR="00A306FF">
        <w:t xml:space="preserve">could be calculated </w:t>
      </w:r>
      <w:r w:rsidR="000E5B18">
        <w:t xml:space="preserve">by using the circumference of the </w:t>
      </w:r>
      <w:r>
        <w:t>pull</w:t>
      </w:r>
      <w:r w:rsidR="006335A0">
        <w:t>e</w:t>
      </w:r>
      <w:r>
        <w:t xml:space="preserve">y in the equation </w:t>
      </w:r>
      <m:oMath>
        <m:r>
          <w:rPr>
            <w:rFonts w:ascii="Cambria Math" w:hAnsi="Cambria Math"/>
          </w:rPr>
          <m:t xml:space="preserve">ω= </m:t>
        </m:r>
        <m:f>
          <m:fPr>
            <m:ctrlPr>
              <w:rPr>
                <w:rFonts w:ascii="Cambria Math" w:hAnsi="Cambria Math"/>
                <w:i/>
              </w:rPr>
            </m:ctrlPr>
          </m:fPr>
          <m:num>
            <m:r>
              <w:rPr>
                <w:rFonts w:ascii="Cambria Math" w:hAnsi="Cambria Math"/>
              </w:rPr>
              <m:t>2πv</m:t>
            </m:r>
          </m:num>
          <m:den>
            <m:r>
              <w:rPr>
                <w:rFonts w:ascii="Cambria Math" w:hAnsi="Cambria Math"/>
              </w:rPr>
              <m:t>c</m:t>
            </m:r>
          </m:den>
        </m:f>
      </m:oMath>
      <w:r w:rsidR="00E94647">
        <w:t xml:space="preserve"> </w:t>
      </w:r>
      <w:r w:rsidR="00BA1F88">
        <w:t>. The circumference of the pull</w:t>
      </w:r>
      <w:r w:rsidR="006335A0">
        <w:t>e</w:t>
      </w:r>
      <w:r w:rsidR="00BA1F88">
        <w:t>y for this experiment was 0.0408m</w:t>
      </w:r>
      <w:r w:rsidR="007662D0">
        <w:t xml:space="preserve">, this figure </w:t>
      </w:r>
      <w:r w:rsidR="001432C0">
        <w:t xml:space="preserve">is allowing for the diameter of string on the pulley. </w:t>
      </w:r>
    </w:p>
    <w:p w14:paraId="03BDDB61" w14:textId="543B1EF4" w:rsidR="00972EA3" w:rsidRPr="007A3E7A" w:rsidRDefault="00AB2A94" w:rsidP="00972EA3">
      <w:r>
        <w:lastRenderedPageBreak/>
        <w:t>The torque</w:t>
      </w:r>
      <w:r w:rsidR="004116E4">
        <w:t xml:space="preserve"> </w:t>
      </w:r>
      <m:oMath>
        <m:r>
          <w:rPr>
            <w:rFonts w:ascii="Cambria Math" w:hAnsi="Cambria Math"/>
          </w:rPr>
          <m:t>(τ)</m:t>
        </m:r>
      </m:oMath>
      <w:r>
        <w:t xml:space="preserve"> </w:t>
      </w:r>
      <w:r w:rsidR="00517A69">
        <w:t xml:space="preserve">is </w:t>
      </w:r>
      <w:r w:rsidR="00300B42">
        <w:t xml:space="preserve">the force </w:t>
      </w:r>
      <w:r w:rsidR="00C2008C">
        <w:t>applied to the flywheel to make it</w:t>
      </w:r>
      <w:r w:rsidR="00517A69">
        <w:t xml:space="preserve"> spin. </w:t>
      </w:r>
      <w:r w:rsidR="00FF5771">
        <w:t>G</w:t>
      </w:r>
      <w:r w:rsidR="00D6194B">
        <w:t xml:space="preserve">ravity </w:t>
      </w:r>
      <w:r w:rsidR="008D20E8">
        <w:t>is acting on</w:t>
      </w:r>
      <w:r w:rsidR="00785EFC">
        <w:t xml:space="preserve"> the mass </w:t>
      </w:r>
      <w:r w:rsidR="008D20E8">
        <w:t xml:space="preserve">pulling it </w:t>
      </w:r>
      <w:r w:rsidR="00785EFC">
        <w:t xml:space="preserve">down but at a slower rate because the mass is </w:t>
      </w:r>
      <w:r w:rsidR="00575A6D">
        <w:t xml:space="preserve">spinning the flywheel so the actual force in the string is </w:t>
      </w:r>
      <m:oMath>
        <m:r>
          <w:rPr>
            <w:rFonts w:ascii="Cambria Math" w:hAnsi="Cambria Math"/>
          </w:rPr>
          <m:t>mg-ma</m:t>
        </m:r>
      </m:oMath>
      <w:r w:rsidR="006B43DA">
        <w:t xml:space="preserve">. </w:t>
      </w:r>
      <w:r w:rsidR="002E1693">
        <w:t>As the string is being wrapped around the pulley</w:t>
      </w:r>
      <w:r w:rsidR="00D971D9">
        <w:t>,</w:t>
      </w:r>
      <w:r w:rsidR="002E1693">
        <w:t xml:space="preserve"> the force </w:t>
      </w:r>
      <w:r w:rsidR="00B51715">
        <w:t>is rotating around the r</w:t>
      </w:r>
      <w:r w:rsidR="001108C2">
        <w:t xml:space="preserve">adius of the pulley </w:t>
      </w:r>
      <m:oMath>
        <m:d>
          <m:dPr>
            <m:ctrlPr>
              <w:rPr>
                <w:rFonts w:ascii="Cambria Math" w:hAnsi="Cambria Math"/>
                <w:i/>
              </w:rPr>
            </m:ctrlPr>
          </m:dPr>
          <m:e>
            <m:r>
              <w:rPr>
                <w:rFonts w:ascii="Cambria Math" w:hAnsi="Cambria Math"/>
              </w:rPr>
              <m:t>r</m:t>
            </m:r>
          </m:e>
        </m:d>
      </m:oMath>
      <w:r w:rsidR="001108C2">
        <w:t xml:space="preserve">. </w:t>
      </w:r>
      <w:r w:rsidR="000478E3">
        <w:t xml:space="preserve">Therefore, the simple moment theory </w:t>
      </w:r>
      <m:oMath>
        <m:r>
          <w:rPr>
            <w:rFonts w:ascii="Cambria Math" w:hAnsi="Cambria Math"/>
          </w:rPr>
          <m:t>τ=Fr</m:t>
        </m:r>
      </m:oMath>
      <w:r w:rsidR="0078259E">
        <w:t xml:space="preserve"> is </w:t>
      </w:r>
      <w:r w:rsidR="004116E4">
        <w:t xml:space="preserve">used to calculate the torque </w:t>
      </w:r>
      <w:r w:rsidR="007A260F">
        <w:t xml:space="preserve">in this experiment </w:t>
      </w:r>
      <w:r w:rsidR="00857843">
        <w:t xml:space="preserve">in </w:t>
      </w:r>
      <w:r w:rsidR="007A260F">
        <w:t xml:space="preserve">the equation </w:t>
      </w:r>
      <m:oMath>
        <m:r>
          <w:rPr>
            <w:rFonts w:ascii="Cambria Math" w:hAnsi="Cambria Math"/>
          </w:rPr>
          <m:t>τ=</m:t>
        </m:r>
        <m:d>
          <m:dPr>
            <m:ctrlPr>
              <w:rPr>
                <w:rFonts w:ascii="Cambria Math" w:hAnsi="Cambria Math"/>
                <w:i/>
              </w:rPr>
            </m:ctrlPr>
          </m:dPr>
          <m:e>
            <m:r>
              <w:rPr>
                <w:rFonts w:ascii="Cambria Math" w:hAnsi="Cambria Math"/>
              </w:rPr>
              <m:t>mg-ma</m:t>
            </m:r>
          </m:e>
        </m:d>
        <m:r>
          <w:rPr>
            <w:rFonts w:ascii="Cambria Math" w:hAnsi="Cambria Math"/>
          </w:rPr>
          <m:t>r</m:t>
        </m:r>
      </m:oMath>
      <w:r w:rsidR="005E1F50">
        <w:t xml:space="preserve">. </w:t>
      </w:r>
    </w:p>
    <w:p w14:paraId="707ED64D" w14:textId="77777777" w:rsidR="00CB11E5" w:rsidRDefault="00CD225D" w:rsidP="00CB11E5">
      <w:pPr>
        <w:keepNext/>
      </w:pPr>
      <w:r>
        <w:t xml:space="preserve">Angular </w:t>
      </w:r>
      <w:r w:rsidR="003A4713">
        <w:t xml:space="preserve">acceleration in the flywheel </w:t>
      </w:r>
      <w:r w:rsidR="0008635B">
        <w:t xml:space="preserve">is calculated in the equation </w:t>
      </w:r>
      <m:oMath>
        <m:r>
          <w:rPr>
            <w:rFonts w:ascii="Cambria Math" w:hAnsi="Cambria Math"/>
          </w:rPr>
          <m:t>α=</m:t>
        </m:r>
        <m:f>
          <m:fPr>
            <m:ctrlPr>
              <w:rPr>
                <w:rFonts w:ascii="Cambria Math" w:hAnsi="Cambria Math"/>
                <w:i/>
              </w:rPr>
            </m:ctrlPr>
          </m:fPr>
          <m:num>
            <m:r>
              <w:rPr>
                <w:rFonts w:ascii="Cambria Math" w:hAnsi="Cambria Math"/>
              </w:rPr>
              <m:t>a</m:t>
            </m:r>
          </m:num>
          <m:den>
            <m:r>
              <w:rPr>
                <w:rFonts w:ascii="Cambria Math" w:hAnsi="Cambria Math"/>
              </w:rPr>
              <m:t>r</m:t>
            </m:r>
          </m:den>
        </m:f>
      </m:oMath>
      <w:r w:rsidR="00C70ACE">
        <w:tab/>
        <w:t xml:space="preserve">because </w:t>
      </w:r>
      <w:r w:rsidR="00026346">
        <w:t xml:space="preserve">it is the linear acceleration </w:t>
      </w:r>
      <w:r w:rsidR="0075214A">
        <w:t>divided by the pulley radius</w:t>
      </w:r>
      <w:r w:rsidR="00DD1890">
        <w:t xml:space="preserve">. </w:t>
      </w:r>
      <w:r w:rsidR="00CB11E5" w:rsidRPr="00380A1D">
        <w:rPr>
          <w:i/>
          <w:iCs/>
          <w:noProof/>
        </w:rPr>
        <w:drawing>
          <wp:inline distT="0" distB="0" distL="0" distR="0" wp14:anchorId="35DB1D53" wp14:editId="1E002E7D">
            <wp:extent cx="5731510" cy="3582670"/>
            <wp:effectExtent l="0" t="0" r="2540" b="0"/>
            <wp:docPr id="200505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lum bright="-40000" contrast="55000"/>
                      <a:extLst>
                        <a:ext uri="{28A0092B-C50C-407E-A947-70E740481C1C}">
                          <a14:useLocalDpi xmlns:a14="http://schemas.microsoft.com/office/drawing/2010/main" val="0"/>
                        </a:ext>
                      </a:extLst>
                    </a:blip>
                    <a:srcRect/>
                    <a:stretch>
                      <a:fillRect/>
                    </a:stretch>
                  </pic:blipFill>
                  <pic:spPr bwMode="auto">
                    <a:xfrm>
                      <a:off x="0" y="0"/>
                      <a:ext cx="5731510" cy="3582670"/>
                    </a:xfrm>
                    <a:prstGeom prst="rect">
                      <a:avLst/>
                    </a:prstGeom>
                    <a:noFill/>
                    <a:ln>
                      <a:noFill/>
                    </a:ln>
                  </pic:spPr>
                </pic:pic>
              </a:graphicData>
            </a:graphic>
          </wp:inline>
        </w:drawing>
      </w:r>
    </w:p>
    <w:p w14:paraId="60722945" w14:textId="2E34BBC0" w:rsidR="004045DD" w:rsidRPr="007A3E7A" w:rsidRDefault="00CB11E5" w:rsidP="00CB11E5">
      <w:pPr>
        <w:pStyle w:val="Caption"/>
        <w:jc w:val="center"/>
      </w:pPr>
      <w:bookmarkStart w:id="18" w:name="_Toc225346227"/>
      <w:r>
        <w:t xml:space="preserve">Figure </w:t>
      </w:r>
      <w:fldSimple w:instr=" SEQ Figure \* ARABIC ">
        <w:r>
          <w:rPr>
            <w:noProof/>
          </w:rPr>
          <w:t>6</w:t>
        </w:r>
      </w:fldSimple>
      <w:r>
        <w:t>: Graph for Calculated Inertia</w:t>
      </w:r>
      <w:bookmarkEnd w:id="18"/>
    </w:p>
    <w:p w14:paraId="7365A251" w14:textId="141E4C2E" w:rsidR="007A3E7A" w:rsidRPr="007A3E7A" w:rsidRDefault="003B2B17" w:rsidP="006C3BEE">
      <w:r>
        <w:t xml:space="preserve">The graph plotted </w:t>
      </w:r>
      <w:r w:rsidR="006A4CDA">
        <w:t xml:space="preserve">in </w:t>
      </w:r>
      <w:r w:rsidR="006A4CDA">
        <w:fldChar w:fldCharType="begin"/>
      </w:r>
      <w:r w:rsidR="006A4CDA">
        <w:instrText xml:space="preserve"> REF _Ref225259301 \h </w:instrText>
      </w:r>
      <w:r w:rsidR="006A4CDA">
        <w:fldChar w:fldCharType="separate"/>
      </w:r>
      <w:r w:rsidR="006A4CDA">
        <w:t xml:space="preserve">Figure </w:t>
      </w:r>
      <w:r w:rsidR="006A4CDA">
        <w:rPr>
          <w:noProof/>
        </w:rPr>
        <w:t>5</w:t>
      </w:r>
      <w:r w:rsidR="006A4CDA">
        <w:fldChar w:fldCharType="end"/>
      </w:r>
      <w:r w:rsidR="006A4CDA">
        <w:t xml:space="preserve"> </w:t>
      </w:r>
      <w:r w:rsidR="00DE4020">
        <w:t>was to show the torque</w:t>
      </w:r>
      <w:r w:rsidR="00205106">
        <w:t>=</w:t>
      </w:r>
      <w:r w:rsidR="005E18AE">
        <w:t xml:space="preserve"> </w:t>
      </w:r>
      <m:oMath>
        <m:d>
          <m:dPr>
            <m:ctrlPr>
              <w:rPr>
                <w:rFonts w:ascii="Cambria Math" w:hAnsi="Cambria Math"/>
                <w:i/>
              </w:rPr>
            </m:ctrlPr>
          </m:dPr>
          <m:e>
            <m:r>
              <w:rPr>
                <w:rFonts w:ascii="Cambria Math" w:hAnsi="Cambria Math"/>
              </w:rPr>
              <m:t>mg-ma</m:t>
            </m:r>
          </m:e>
        </m:d>
        <m:r>
          <w:rPr>
            <w:rFonts w:ascii="Cambria Math" w:hAnsi="Cambria Math"/>
          </w:rPr>
          <m:t>r</m:t>
        </m:r>
      </m:oMath>
      <w:r w:rsidR="00DE4020">
        <w:t xml:space="preserve"> </w:t>
      </w:r>
      <w:r w:rsidR="005E18AE">
        <w:t xml:space="preserve">measured </w:t>
      </w:r>
      <w:r w:rsidR="00205106">
        <w:t>in (</w:t>
      </w:r>
      <w:r w:rsidR="00A13D8B">
        <w:t xml:space="preserve">Nm) </w:t>
      </w:r>
      <w:r w:rsidR="00746D9E">
        <w:t>against the angular acceleration</w:t>
      </w:r>
      <w:r w:rsidR="00205106">
        <w:t xml:space="preserve">= </w:t>
      </w:r>
      <m:oMath>
        <m:f>
          <m:fPr>
            <m:ctrlPr>
              <w:rPr>
                <w:rFonts w:ascii="Cambria Math" w:hAnsi="Cambria Math"/>
                <w:i/>
              </w:rPr>
            </m:ctrlPr>
          </m:fPr>
          <m:num>
            <m:r>
              <w:rPr>
                <w:rFonts w:ascii="Cambria Math" w:hAnsi="Cambria Math"/>
              </w:rPr>
              <m:t>a</m:t>
            </m:r>
          </m:num>
          <m:den>
            <m:r>
              <w:rPr>
                <w:rFonts w:ascii="Cambria Math" w:hAnsi="Cambria Math"/>
              </w:rPr>
              <m:t>r</m:t>
            </m:r>
          </m:den>
        </m:f>
      </m:oMath>
      <w:r w:rsidR="00A13D8B">
        <w:t xml:space="preserve"> </w:t>
      </w:r>
      <w:r w:rsidR="00205106">
        <w:t xml:space="preserve"> measured in </w:t>
      </w:r>
      <w:r w:rsidR="00A13D8B">
        <w:t>(rad/s</w:t>
      </w:r>
      <w:r w:rsidR="00A052C5" w:rsidRPr="00A052C5">
        <w:rPr>
          <w:vertAlign w:val="superscript"/>
        </w:rPr>
        <w:t>2</w:t>
      </w:r>
      <w:r w:rsidR="00A052C5">
        <w:t>)</w:t>
      </w:r>
      <w:r w:rsidR="00746D9E">
        <w:t xml:space="preserve">. </w:t>
      </w:r>
      <w:r w:rsidR="00B45E78">
        <w:t xml:space="preserve">The gradient of the graph </w:t>
      </w:r>
      <w:r w:rsidR="006C3BEE">
        <w:t>represents</w:t>
      </w:r>
      <w:r w:rsidR="00B45E78">
        <w:t xml:space="preserve"> </w:t>
      </w:r>
      <w:r w:rsidR="008F4570">
        <w:t xml:space="preserve">the total </w:t>
      </w:r>
      <w:r w:rsidR="00095375">
        <w:t xml:space="preserve">moment of </w:t>
      </w:r>
      <w:r w:rsidR="008F4570">
        <w:t xml:space="preserve">inertia </w:t>
      </w:r>
      <w:r w:rsidR="00095375">
        <w:t>(</w:t>
      </w:r>
      <w:r w:rsidR="008F4570">
        <w:t>I</w:t>
      </w:r>
      <w:r w:rsidR="008F4570">
        <w:rPr>
          <w:vertAlign w:val="subscript"/>
        </w:rPr>
        <w:t>t</w:t>
      </w:r>
      <w:r w:rsidR="00095375">
        <w:t xml:space="preserve">) </w:t>
      </w:r>
      <w:r w:rsidR="00A55828">
        <w:t xml:space="preserve">of the flywheel </w:t>
      </w:r>
      <w:r w:rsidR="00153391">
        <w:t xml:space="preserve">from the actual results of the experiment. </w:t>
      </w:r>
    </w:p>
    <w:p w14:paraId="3D7BF3C1" w14:textId="77777777" w:rsidR="007A3E7A" w:rsidRPr="007A3E7A" w:rsidRDefault="007A3E7A" w:rsidP="007A3E7A"/>
    <w:p w14:paraId="7A4CBE71" w14:textId="77777777" w:rsidR="00EE3246" w:rsidRPr="00EE3246" w:rsidRDefault="00EE3246" w:rsidP="00EE3246"/>
    <w:p w14:paraId="1A99E4C0" w14:textId="77777777" w:rsidR="00120AA9" w:rsidRDefault="00120AA9">
      <w:pPr>
        <w:spacing w:line="278" w:lineRule="auto"/>
      </w:pPr>
      <w:r>
        <w:br w:type="page"/>
      </w:r>
    </w:p>
    <w:p w14:paraId="1CE963DB" w14:textId="4FDE94A5" w:rsidR="00DB54A5" w:rsidRDefault="00EE3246" w:rsidP="00DB54A5">
      <w:pPr>
        <w:pStyle w:val="Heading1"/>
        <w:ind w:left="567" w:hanging="567"/>
      </w:pPr>
      <w:bookmarkStart w:id="19" w:name="_Toc225345993"/>
      <w:r>
        <w:lastRenderedPageBreak/>
        <w:t>Conclusion</w:t>
      </w:r>
      <w:bookmarkEnd w:id="19"/>
    </w:p>
    <w:p w14:paraId="7FFD9012" w14:textId="5483046C" w:rsidR="00414EE5" w:rsidRDefault="008B3745" w:rsidP="00904B31">
      <w:r>
        <w:t xml:space="preserve">The aim of this experiment was to investigate </w:t>
      </w:r>
      <w:r w:rsidR="00AD0696">
        <w:t>energy storage</w:t>
      </w:r>
      <w:r w:rsidR="00515478">
        <w:t xml:space="preserve"> in a flywheel and </w:t>
      </w:r>
      <w:r w:rsidR="00BE28EA">
        <w:t>determine</w:t>
      </w:r>
      <w:r w:rsidR="00552765">
        <w:t xml:space="preserve"> the moment of inertia using kinetic energy calculations. </w:t>
      </w:r>
      <w:r w:rsidR="00904B31">
        <w:t>The experimental value obtained for the moment of inertia was 3.</w:t>
      </w:r>
      <w:r w:rsidR="00887B8E">
        <w:t>786</w:t>
      </w:r>
      <w:r w:rsidR="00904B31">
        <w:t>x10</w:t>
      </w:r>
      <w:r w:rsidR="00904B31" w:rsidRPr="00F36D34">
        <w:rPr>
          <w:vertAlign w:val="superscript"/>
        </w:rPr>
        <w:t>-4</w:t>
      </w:r>
      <w:r w:rsidR="00904B31">
        <w:t>kgm</w:t>
      </w:r>
      <w:r w:rsidR="00904B31">
        <w:rPr>
          <w:vertAlign w:val="superscript"/>
        </w:rPr>
        <w:t>2</w:t>
      </w:r>
      <w:r w:rsidR="00904B31">
        <w:t xml:space="preserve">. There is a </w:t>
      </w:r>
      <w:r w:rsidR="00DA706C">
        <w:t>24.</w:t>
      </w:r>
      <w:r w:rsidR="00FB7272">
        <w:t>04</w:t>
      </w:r>
      <w:r w:rsidR="00904B31">
        <w:t>% difference between the experimental value for inertia and the nominal value for inertia which is 4.696x10</w:t>
      </w:r>
      <w:r w:rsidR="00904B31">
        <w:rPr>
          <w:vertAlign w:val="superscript"/>
        </w:rPr>
        <w:t>-4</w:t>
      </w:r>
      <w:r w:rsidR="00904B31">
        <w:t>kgm</w:t>
      </w:r>
      <w:r w:rsidR="00904B31">
        <w:rPr>
          <w:vertAlign w:val="superscript"/>
        </w:rPr>
        <w:t>2</w:t>
      </w:r>
      <w:r w:rsidR="00904B31">
        <w:t xml:space="preserve">. </w:t>
      </w:r>
      <w:r w:rsidR="003557BC">
        <w:t>T</w:t>
      </w:r>
      <w:r w:rsidR="001D15F0">
        <w:t xml:space="preserve">his </w:t>
      </w:r>
      <w:r w:rsidR="005E6328">
        <w:t xml:space="preserve">shows </w:t>
      </w:r>
      <w:r w:rsidR="0076435C">
        <w:t>moderate</w:t>
      </w:r>
      <w:r w:rsidR="007E5BC5">
        <w:t xml:space="preserve"> </w:t>
      </w:r>
      <w:r w:rsidR="00AD0696">
        <w:t>agreement</w:t>
      </w:r>
      <w:r w:rsidR="007E5BC5">
        <w:t xml:space="preserve"> </w:t>
      </w:r>
      <w:r w:rsidR="00F67009">
        <w:t>with the</w:t>
      </w:r>
      <w:r w:rsidR="00496C93">
        <w:t xml:space="preserve"> experimental</w:t>
      </w:r>
      <w:r w:rsidR="00F67009">
        <w:t xml:space="preserve"> </w:t>
      </w:r>
      <w:r w:rsidR="00496C93">
        <w:t>procedure used</w:t>
      </w:r>
      <w:r w:rsidR="00810532">
        <w:t xml:space="preserve"> as there were some limitations</w:t>
      </w:r>
      <w:r w:rsidR="00A34EFA">
        <w:t xml:space="preserve">. </w:t>
      </w:r>
    </w:p>
    <w:p w14:paraId="19A74251" w14:textId="5CC816FB" w:rsidR="00B66333" w:rsidRDefault="00CC16F6" w:rsidP="00B66333">
      <w:r>
        <w:t xml:space="preserve">As </w:t>
      </w:r>
      <w:r w:rsidR="00E80E96">
        <w:t>Table 3 show, t</w:t>
      </w:r>
      <w:r w:rsidR="00B66333" w:rsidRPr="001135B2">
        <w:t xml:space="preserve">he value of kinetic energy using the calculated inertia has </w:t>
      </w:r>
      <w:r w:rsidR="00580CF8" w:rsidRPr="001135B2">
        <w:t xml:space="preserve">fairly </w:t>
      </w:r>
      <w:r w:rsidR="00B66333" w:rsidRPr="001135B2">
        <w:t>close numbers with PE+PE loss adjusted = KE with each mass, however,</w:t>
      </w:r>
      <w:r w:rsidR="008B2B96">
        <w:t xml:space="preserve"> </w:t>
      </w:r>
      <w:r w:rsidR="00DB714E">
        <w:t xml:space="preserve">they don’t match perfectly due to </w:t>
      </w:r>
      <w:r w:rsidR="00322284">
        <w:t xml:space="preserve">frictional loss </w:t>
      </w:r>
      <w:r w:rsidR="00E96018">
        <w:t xml:space="preserve">from the bearings </w:t>
      </w:r>
      <w:r w:rsidR="00B34B0F">
        <w:t xml:space="preserve">which slows the flywheel down </w:t>
      </w:r>
      <w:sdt>
        <w:sdtPr>
          <w:id w:val="303350459"/>
          <w:citation/>
        </w:sdtPr>
        <w:sdtContent>
          <w:r w:rsidR="001135B2">
            <w:fldChar w:fldCharType="begin"/>
          </w:r>
          <w:r w:rsidR="001135B2">
            <w:instrText xml:space="preserve"> CITATION Woo23 \l 2057 </w:instrText>
          </w:r>
          <w:r w:rsidR="001135B2">
            <w:fldChar w:fldCharType="separate"/>
          </w:r>
          <w:r w:rsidR="009F2B56" w:rsidRPr="009F2B56">
            <w:rPr>
              <w:noProof/>
            </w:rPr>
            <w:t>(Woodford, 2023)</w:t>
          </w:r>
          <w:r w:rsidR="001135B2">
            <w:fldChar w:fldCharType="end"/>
          </w:r>
        </w:sdtContent>
      </w:sdt>
      <w:r w:rsidR="00B34B0F">
        <w:t xml:space="preserve">and because of the string </w:t>
      </w:r>
      <w:r w:rsidR="00E86356">
        <w:t xml:space="preserve">having elastic in it which isn’t calculated for </w:t>
      </w:r>
      <w:r w:rsidR="001135B2">
        <w:t xml:space="preserve">in the nominal values. </w:t>
      </w:r>
      <w:r w:rsidR="00E96018">
        <w:t xml:space="preserve"> </w:t>
      </w:r>
    </w:p>
    <w:p w14:paraId="7B24A508" w14:textId="77777777" w:rsidR="005D4674" w:rsidRDefault="00862B5C" w:rsidP="005D4674">
      <w:pPr>
        <w:spacing w:line="278" w:lineRule="auto"/>
      </w:pPr>
      <w:r>
        <w:t xml:space="preserve">The relationship between </w:t>
      </w:r>
      <w:r w:rsidR="0004302C">
        <w:t>potential energy</w:t>
      </w:r>
      <w:r>
        <w:t xml:space="preserve"> loss and mass</w:t>
      </w:r>
      <w:r w:rsidR="004B30DA">
        <w:t>,</w:t>
      </w:r>
      <w:r>
        <w:t xml:space="preserve"> </w:t>
      </w:r>
      <w:r w:rsidR="00F8428F">
        <w:t>as shown in Figure 6</w:t>
      </w:r>
      <w:r w:rsidR="004B30DA">
        <w:t>,</w:t>
      </w:r>
      <w:r w:rsidR="00F8428F">
        <w:t xml:space="preserve"> </w:t>
      </w:r>
      <w:r w:rsidR="004B30DA">
        <w:t>indicates that as</w:t>
      </w:r>
      <w:r w:rsidR="002E0599">
        <w:t xml:space="preserve"> mass increases</w:t>
      </w:r>
      <w:r w:rsidR="004B30DA">
        <w:t>,</w:t>
      </w:r>
      <w:r w:rsidR="002E0599">
        <w:t xml:space="preserve"> the potential energy </w:t>
      </w:r>
      <w:r w:rsidR="00766E29">
        <w:t xml:space="preserve">increases </w:t>
      </w:r>
      <w:r w:rsidR="00052BE0">
        <w:t>according to</w:t>
      </w:r>
      <w:r w:rsidR="003B71DD">
        <w:t xml:space="preserve"> the equation </w:t>
      </w:r>
      <m:oMath>
        <m:r>
          <w:rPr>
            <w:rFonts w:ascii="Cambria Math" w:hAnsi="Cambria Math"/>
          </w:rPr>
          <m:t>PE=mgh</m:t>
        </m:r>
      </m:oMath>
      <w:r w:rsidR="00052BE0">
        <w:t>.</w:t>
      </w:r>
      <w:r w:rsidR="003B71DD">
        <w:t xml:space="preserve"> </w:t>
      </w:r>
      <w:r w:rsidR="00052BE0">
        <w:t>This results in</w:t>
      </w:r>
      <w:r w:rsidR="00960697">
        <w:t xml:space="preserve"> </w:t>
      </w:r>
      <w:r w:rsidR="005312B9">
        <w:t>greater</w:t>
      </w:r>
      <w:r w:rsidR="00960697">
        <w:t xml:space="preserve"> frictional losses</w:t>
      </w:r>
      <w:r w:rsidR="005312B9">
        <w:t xml:space="preserve"> within the bearing block</w:t>
      </w:r>
      <w:r w:rsidR="008D1691">
        <w:t>,</w:t>
      </w:r>
      <w:r w:rsidR="00960697">
        <w:t xml:space="preserve"> </w:t>
      </w:r>
      <w:r w:rsidR="00116402">
        <w:t xml:space="preserve">causing a higher </w:t>
      </w:r>
      <w:r w:rsidR="008D1691">
        <w:t xml:space="preserve">value </w:t>
      </w:r>
      <w:r w:rsidR="009500E0">
        <w:t>of potential energy</w:t>
      </w:r>
      <w:r w:rsidR="00116402">
        <w:t xml:space="preserve"> loss. </w:t>
      </w:r>
    </w:p>
    <w:p w14:paraId="0DA64106" w14:textId="77777777" w:rsidR="005D4674" w:rsidRDefault="005D4674" w:rsidP="005D4674">
      <w:pPr>
        <w:spacing w:line="278" w:lineRule="auto"/>
      </w:pPr>
      <w:r>
        <w:t xml:space="preserve">The experiment also supports the theory for energy stored in a flywheel because the results show the transfer of potential energy of the falling mass to rotational kinetic energy stored in the flywheel. The results show that the larger the mass and velocity of flywheel, more kinetic energy is being stored and released. </w:t>
      </w:r>
    </w:p>
    <w:p w14:paraId="33B2F26C" w14:textId="261D7E4D" w:rsidR="005D4674" w:rsidRPr="007A3E7A" w:rsidRDefault="005D4674" w:rsidP="005D4674">
      <w:pPr>
        <w:spacing w:line="278" w:lineRule="auto"/>
      </w:pPr>
      <w:r>
        <w:t xml:space="preserve">This experiment successfully reached its aims; however, the experimental procedure could be improved to produce better timing and height measurement accuracy. </w:t>
      </w:r>
    </w:p>
    <w:p w14:paraId="63B6C46B" w14:textId="730AE80E" w:rsidR="00137BA0" w:rsidRPr="007A3E7A" w:rsidRDefault="00137BA0" w:rsidP="00B66333"/>
    <w:p w14:paraId="1E5CEC65" w14:textId="17D36259" w:rsidR="00E51490" w:rsidRDefault="00E51490">
      <w:pPr>
        <w:spacing w:line="278" w:lineRule="auto"/>
      </w:pPr>
      <w:r>
        <w:br w:type="page"/>
      </w:r>
    </w:p>
    <w:p w14:paraId="6DE5AAF7" w14:textId="5AF9180D" w:rsidR="00EB6422" w:rsidRPr="00EB6422" w:rsidRDefault="00EE3246" w:rsidP="00DB54A5">
      <w:pPr>
        <w:pStyle w:val="Heading1"/>
        <w:ind w:left="567" w:hanging="567"/>
        <w:rPr>
          <w:rFonts w:ascii="Calibri" w:hAnsi="Calibri" w:cs="Calibri"/>
        </w:rPr>
      </w:pPr>
      <w:bookmarkStart w:id="20" w:name="_Toc225345994"/>
      <w:r>
        <w:rPr>
          <w:rFonts w:ascii="Calibri" w:hAnsi="Calibri" w:cs="Calibri"/>
        </w:rPr>
        <w:lastRenderedPageBreak/>
        <w:t>Evaluation</w:t>
      </w:r>
      <w:bookmarkEnd w:id="20"/>
    </w:p>
    <w:p w14:paraId="4D9AD477" w14:textId="44BA0298" w:rsidR="00FB6002" w:rsidRPr="003D3F7B" w:rsidRDefault="00FB6002" w:rsidP="00FB6002">
      <w:pPr>
        <w:spacing w:line="278" w:lineRule="auto"/>
      </w:pPr>
      <w:r>
        <w:t xml:space="preserve">The biggest sources of error </w:t>
      </w:r>
      <w:r w:rsidR="00543B0B">
        <w:t>were</w:t>
      </w:r>
      <w:r w:rsidR="00E87541">
        <w:t xml:space="preserve"> timing and height measurement. </w:t>
      </w:r>
      <w:r w:rsidR="00B46318">
        <w:t>The group</w:t>
      </w:r>
      <w:r w:rsidR="00295C0A">
        <w:t xml:space="preserve"> couldn’t have had a</w:t>
      </w:r>
      <w:r w:rsidR="00095712">
        <w:t xml:space="preserve">n </w:t>
      </w:r>
      <w:r w:rsidR="00295C0A">
        <w:t xml:space="preserve">accurate </w:t>
      </w:r>
      <w:r w:rsidR="00095712">
        <w:t>experiment as the</w:t>
      </w:r>
      <w:r w:rsidR="000A1A61">
        <w:t xml:space="preserve"> time on the</w:t>
      </w:r>
      <w:r w:rsidR="00095712">
        <w:t xml:space="preserve"> stopwatch was </w:t>
      </w:r>
      <w:r w:rsidR="00EF41DD">
        <w:t xml:space="preserve">dependent on the reaction time of the person and the height measurement was </w:t>
      </w:r>
      <w:r w:rsidR="004E4223">
        <w:t xml:space="preserve">taken to the best of the group’s ability. </w:t>
      </w:r>
    </w:p>
    <w:p w14:paraId="47D613F5" w14:textId="3D4F8DC1" w:rsidR="004E4223" w:rsidRPr="003D3F7B" w:rsidRDefault="008C0F25" w:rsidP="004E4223">
      <w:pPr>
        <w:spacing w:line="278" w:lineRule="auto"/>
      </w:pPr>
      <w:r>
        <w:t>The errors affected the time</w:t>
      </w:r>
      <w:r w:rsidR="000D29DB">
        <w:t xml:space="preserve"> and height</w:t>
      </w:r>
      <w:r>
        <w:t xml:space="preserve"> results because </w:t>
      </w:r>
      <w:r w:rsidR="000D29DB">
        <w:t xml:space="preserve">they wouldn’t be completely accurate. </w:t>
      </w:r>
    </w:p>
    <w:p w14:paraId="14C24BA7" w14:textId="78144BC7" w:rsidR="00D45CDE" w:rsidRDefault="00A41944">
      <w:pPr>
        <w:spacing w:line="278" w:lineRule="auto"/>
      </w:pPr>
      <w:r>
        <w:t xml:space="preserve">To </w:t>
      </w:r>
      <w:r w:rsidR="00B46318">
        <w:t>improve the accuracy of the results,</w:t>
      </w:r>
      <w:r w:rsidR="000763C2">
        <w:t xml:space="preserve"> the group </w:t>
      </w:r>
      <w:r w:rsidR="00ED0239">
        <w:t>made sure</w:t>
      </w:r>
      <w:r w:rsidR="000763C2">
        <w:t xml:space="preserve"> </w:t>
      </w:r>
      <w:r w:rsidR="00ED0239">
        <w:t>a</w:t>
      </w:r>
      <w:r w:rsidR="000763C2">
        <w:t xml:space="preserve"> person </w:t>
      </w:r>
      <w:r w:rsidR="00ED0239">
        <w:t xml:space="preserve">allocated for a task stayed doing that task </w:t>
      </w:r>
      <w:r w:rsidR="003D58DC">
        <w:t xml:space="preserve">for the whole experiment. This meant that there was the same reaction time </w:t>
      </w:r>
      <w:r w:rsidR="001C7579">
        <w:t>on the stopwatch throughout the experiment and the same judgement on the maximum height recorded</w:t>
      </w:r>
      <w:r w:rsidR="00FB6002">
        <w:t xml:space="preserve"> etc. </w:t>
      </w:r>
    </w:p>
    <w:p w14:paraId="7F080838" w14:textId="67EAC59C" w:rsidR="006731BD" w:rsidRDefault="006731BD">
      <w:pPr>
        <w:spacing w:line="278" w:lineRule="auto"/>
        <w:sectPr w:rsidR="006731BD" w:rsidSect="004D5802">
          <w:type w:val="continuous"/>
          <w:pgSz w:w="11906" w:h="16838"/>
          <w:pgMar w:top="1440" w:right="1440" w:bottom="1440" w:left="1440" w:header="708" w:footer="708" w:gutter="0"/>
          <w:cols w:space="708"/>
          <w:docGrid w:linePitch="360"/>
        </w:sectPr>
      </w:pPr>
      <w:r>
        <w:t xml:space="preserve">This method could be improved in the lab </w:t>
      </w:r>
      <w:r w:rsidR="00A63BB8">
        <w:t xml:space="preserve">by recording </w:t>
      </w:r>
      <w:r w:rsidR="009857F8">
        <w:t xml:space="preserve">on a phone set-up on a tripod </w:t>
      </w:r>
      <w:r w:rsidR="00377782">
        <w:t>to video the height and time</w:t>
      </w:r>
      <w:r w:rsidR="00E03CA0">
        <w:t xml:space="preserve"> that the group can look back on after each repeat on each mass. </w:t>
      </w:r>
      <w:r w:rsidR="00DF22E5">
        <w:t xml:space="preserve"> This gives a more accurate </w:t>
      </w:r>
      <w:r w:rsidR="00247DBB">
        <w:t xml:space="preserve">visual to find the maximum height and the video could also show the accurate time </w:t>
      </w:r>
      <w:r w:rsidR="00DE0BDB">
        <w:t>to a tenth of a second</w:t>
      </w:r>
      <w:r w:rsidR="0046399C">
        <w:t xml:space="preserve"> if time is taken to </w:t>
      </w:r>
      <w:r w:rsidR="00343B06">
        <w:t xml:space="preserve">go through each video. </w:t>
      </w:r>
    </w:p>
    <w:p w14:paraId="24BDDA37" w14:textId="15BFA7A7" w:rsidR="009E4F39" w:rsidRDefault="00EE3246" w:rsidP="00EA4CDE">
      <w:pPr>
        <w:pStyle w:val="Heading1"/>
        <w:ind w:left="426"/>
      </w:pPr>
      <w:bookmarkStart w:id="21" w:name="_Toc225345995"/>
      <w:r>
        <w:lastRenderedPageBreak/>
        <w:t>Further Work</w:t>
      </w:r>
      <w:bookmarkEnd w:id="21"/>
    </w:p>
    <w:p w14:paraId="22694015" w14:textId="0D1C0E52" w:rsidR="009E4F39" w:rsidRDefault="007B39A0" w:rsidP="00E24500">
      <w:pPr>
        <w:spacing w:line="278" w:lineRule="auto"/>
      </w:pPr>
      <w:r>
        <w:t>With unlimited time and money</w:t>
      </w:r>
      <w:r w:rsidR="00B4347C">
        <w:t>, t</w:t>
      </w:r>
      <w:r w:rsidR="004D5B2C">
        <w:t xml:space="preserve">he method for carrying out this experiment could </w:t>
      </w:r>
      <w:r w:rsidR="00BE3FE2">
        <w:t>use</w:t>
      </w:r>
      <w:r w:rsidR="004D5B2C">
        <w:t xml:space="preserve"> a high-speed camera to </w:t>
      </w:r>
      <w:r w:rsidR="00D40257">
        <w:t xml:space="preserve">slow down the footage so that </w:t>
      </w:r>
      <w:r w:rsidR="004D5B2C">
        <w:t>the maximum height the plastic guide reached and the time it took</w:t>
      </w:r>
      <w:r w:rsidR="00B4347C">
        <w:t xml:space="preserve"> </w:t>
      </w:r>
      <w:r w:rsidR="009D1DEC">
        <w:t>could be thoroughly assessed</w:t>
      </w:r>
      <w:r w:rsidR="004D5B2C">
        <w:t>.</w:t>
      </w:r>
      <w:r w:rsidR="00E24500">
        <w:t xml:space="preserve"> </w:t>
      </w:r>
      <w:r w:rsidR="004D5B2C">
        <w:t xml:space="preserve">  </w:t>
      </w:r>
      <w:r w:rsidR="00EA4CDE">
        <w:t>However, using this sort of equipment requires lots of storage as the high-speed camera would create lots of data for each of the masses in the experiment.</w:t>
      </w:r>
    </w:p>
    <w:p w14:paraId="681B1BEA" w14:textId="28EDF1CA" w:rsidR="002628F2" w:rsidRPr="009E4F39" w:rsidRDefault="004657A7" w:rsidP="002628F2">
      <w:r>
        <w:t xml:space="preserve">To </w:t>
      </w:r>
      <w:r w:rsidR="002F2C23">
        <w:t xml:space="preserve">reduce as much energy loss as possible a </w:t>
      </w:r>
      <w:r w:rsidR="00AA005A">
        <w:t>brand-new</w:t>
      </w:r>
      <w:r w:rsidR="002F2C23">
        <w:t xml:space="preserve"> bearing block could be used </w:t>
      </w:r>
      <w:r w:rsidR="00DA39B9">
        <w:t xml:space="preserve">so that the friction is minimal. </w:t>
      </w:r>
    </w:p>
    <w:p w14:paraId="336DE442" w14:textId="4AAE735A" w:rsidR="00343B06" w:rsidRPr="009E4F39" w:rsidRDefault="007E3C8A" w:rsidP="00343B06">
      <w:r>
        <w:t>Another extra experiment could be carried out to</w:t>
      </w:r>
      <w:r w:rsidR="00C25D0B">
        <w:t xml:space="preserve"> investigate the frictional torque </w:t>
      </w:r>
      <w:r w:rsidR="00425EF0">
        <w:t>by finding out how long the flywheel takes to stop</w:t>
      </w:r>
      <w:r w:rsidR="00D41180">
        <w:t xml:space="preserve"> and calculate the braking power of the friction in the bearing block. </w:t>
      </w:r>
    </w:p>
    <w:p w14:paraId="3FF3DFB8" w14:textId="0B0D0240" w:rsidR="009C783A" w:rsidRDefault="00EB6422" w:rsidP="009C783A">
      <w:r>
        <w:br w:type="page"/>
      </w:r>
    </w:p>
    <w:bookmarkStart w:id="22" w:name="_Toc225345996" w:displacedByCustomXml="next"/>
    <w:sdt>
      <w:sdtPr>
        <w:rPr>
          <w:rFonts w:ascii="Calibri" w:eastAsiaTheme="minorEastAsia" w:hAnsi="Calibri" w:cstheme="minorBidi"/>
          <w:color w:val="auto"/>
          <w:sz w:val="22"/>
          <w:szCs w:val="24"/>
        </w:rPr>
        <w:id w:val="-1927255794"/>
        <w:docPartObj>
          <w:docPartGallery w:val="Bibliographies"/>
          <w:docPartUnique/>
        </w:docPartObj>
      </w:sdtPr>
      <w:sdtContent>
        <w:p w14:paraId="09DA595C" w14:textId="09FDA81D" w:rsidR="009C783A" w:rsidRDefault="009C783A" w:rsidP="009C783A">
          <w:pPr>
            <w:pStyle w:val="Heading1"/>
            <w:ind w:left="426"/>
          </w:pPr>
          <w:r>
            <w:t>References</w:t>
          </w:r>
          <w:bookmarkEnd w:id="22"/>
        </w:p>
        <w:sdt>
          <w:sdtPr>
            <w:id w:val="-573587230"/>
            <w:bibliography/>
          </w:sdtPr>
          <w:sdtContent>
            <w:p w14:paraId="1C510A4E" w14:textId="77777777" w:rsidR="009F2B56" w:rsidRDefault="009C783A" w:rsidP="009F2B56">
              <w:pPr>
                <w:pStyle w:val="Bibliography"/>
                <w:rPr>
                  <w:noProof/>
                  <w:kern w:val="0"/>
                  <w:sz w:val="24"/>
                  <w14:ligatures w14:val="none"/>
                </w:rPr>
              </w:pPr>
              <w:r>
                <w:fldChar w:fldCharType="begin"/>
              </w:r>
              <w:r>
                <w:instrText xml:space="preserve"> BIBLIOGRAPHY </w:instrText>
              </w:r>
              <w:r>
                <w:fldChar w:fldCharType="separate"/>
              </w:r>
              <w:r w:rsidR="009F2B56">
                <w:rPr>
                  <w:noProof/>
                </w:rPr>
                <w:t xml:space="preserve">Chauhan, A. &amp; Saini, R. P., 2014. A review on Intergrated Renewable Energy System based power generation for stand-alone applications: Configurations, storage options, sizing methodologies and control. </w:t>
              </w:r>
              <w:r w:rsidR="009F2B56">
                <w:rPr>
                  <w:i/>
                  <w:iCs/>
                  <w:noProof/>
                </w:rPr>
                <w:t xml:space="preserve">Renewable and Sustainable Energy Reviews, </w:t>
              </w:r>
              <w:r w:rsidR="009F2B56">
                <w:rPr>
                  <w:noProof/>
                </w:rPr>
                <w:t>Volume 38, p. 104.</w:t>
              </w:r>
            </w:p>
            <w:p w14:paraId="6C051133" w14:textId="77777777" w:rsidR="009F2B56" w:rsidRDefault="009F2B56" w:rsidP="009F2B56">
              <w:pPr>
                <w:pStyle w:val="Bibliography"/>
                <w:rPr>
                  <w:noProof/>
                </w:rPr>
              </w:pPr>
              <w:r>
                <w:rPr>
                  <w:noProof/>
                </w:rPr>
                <w:t xml:space="preserve">Koohi-Fayegh, S. &amp; Rosen, M., 2020. A review of energy storage types, applications and recent developments. </w:t>
              </w:r>
              <w:r>
                <w:rPr>
                  <w:i/>
                  <w:iCs/>
                  <w:noProof/>
                </w:rPr>
                <w:t xml:space="preserve">Jornal of Energy Storage, </w:t>
              </w:r>
              <w:r>
                <w:rPr>
                  <w:noProof/>
                </w:rPr>
                <w:t>Volume 27.</w:t>
              </w:r>
            </w:p>
            <w:p w14:paraId="1971BA94" w14:textId="77777777" w:rsidR="009F2B56" w:rsidRDefault="009F2B56" w:rsidP="009F2B56">
              <w:pPr>
                <w:pStyle w:val="Bibliography"/>
                <w:rPr>
                  <w:noProof/>
                </w:rPr>
              </w:pPr>
              <w:r>
                <w:rPr>
                  <w:noProof/>
                </w:rPr>
                <w:t xml:space="preserve">Lund, D., 2020. </w:t>
              </w:r>
              <w:r>
                <w:rPr>
                  <w:i/>
                  <w:iCs/>
                  <w:noProof/>
                </w:rPr>
                <w:t xml:space="preserve">Standard Flywheel, </w:t>
              </w:r>
              <w:r>
                <w:rPr>
                  <w:noProof/>
                </w:rPr>
                <w:t>Vaasa: University of Vaasa.</w:t>
              </w:r>
            </w:p>
            <w:p w14:paraId="3B0F8CB8" w14:textId="77777777" w:rsidR="009F2B56" w:rsidRDefault="009F2B56" w:rsidP="009F2B56">
              <w:pPr>
                <w:pStyle w:val="Bibliography"/>
                <w:rPr>
                  <w:noProof/>
                </w:rPr>
              </w:pPr>
              <w:r>
                <w:rPr>
                  <w:noProof/>
                </w:rPr>
                <w:t xml:space="preserve">TecQuipment , 2012. </w:t>
              </w:r>
              <w:r>
                <w:rPr>
                  <w:i/>
                  <w:iCs/>
                  <w:noProof/>
                </w:rPr>
                <w:t xml:space="preserve">Potential and Kinetic Energy Kit ES9. </w:t>
              </w:r>
              <w:r>
                <w:rPr>
                  <w:noProof/>
                </w:rPr>
                <w:t>3. Energy in a flywheel ed. s.l.:Engineering Science Worksheets.</w:t>
              </w:r>
            </w:p>
            <w:p w14:paraId="5E963739" w14:textId="77777777" w:rsidR="009F2B56" w:rsidRDefault="009F2B56" w:rsidP="009F2B56">
              <w:pPr>
                <w:pStyle w:val="Bibliography"/>
                <w:rPr>
                  <w:noProof/>
                </w:rPr>
              </w:pPr>
              <w:r>
                <w:rPr>
                  <w:noProof/>
                </w:rPr>
                <w:t xml:space="preserve">Woodford, C., 2023. </w:t>
              </w:r>
              <w:r>
                <w:rPr>
                  <w:i/>
                  <w:iCs/>
                  <w:noProof/>
                </w:rPr>
                <w:t xml:space="preserve">Flywheels. </w:t>
              </w:r>
              <w:r>
                <w:rPr>
                  <w:noProof/>
                </w:rPr>
                <w:t xml:space="preserve">[Online] </w:t>
              </w:r>
              <w:r>
                <w:rPr>
                  <w:noProof/>
                </w:rPr>
                <w:br/>
                <w:t xml:space="preserve">Available at: </w:t>
              </w:r>
              <w:r>
                <w:rPr>
                  <w:noProof/>
                  <w:u w:val="single"/>
                </w:rPr>
                <w:t>https://www.explainthatstuff.com/flywheels.html</w:t>
              </w:r>
              <w:r>
                <w:rPr>
                  <w:noProof/>
                </w:rPr>
                <w:br/>
                <w:t>[Accessed 25 March 2026].</w:t>
              </w:r>
            </w:p>
            <w:p w14:paraId="5BEC03DB" w14:textId="314F7B45" w:rsidR="007A70A9" w:rsidRDefault="009C783A" w:rsidP="009F2B56">
              <w:r>
                <w:rPr>
                  <w:b/>
                  <w:bCs/>
                  <w:noProof/>
                </w:rPr>
                <w:fldChar w:fldCharType="end"/>
              </w:r>
            </w:p>
          </w:sdtContent>
        </w:sdt>
      </w:sdtContent>
    </w:sdt>
    <w:sectPr w:rsidR="007A70A9" w:rsidSect="007146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FC5DE" w14:textId="77777777" w:rsidR="008424D3" w:rsidRDefault="008424D3" w:rsidP="000A3A82">
      <w:pPr>
        <w:spacing w:after="0" w:line="240" w:lineRule="auto"/>
      </w:pPr>
      <w:r>
        <w:separator/>
      </w:r>
    </w:p>
  </w:endnote>
  <w:endnote w:type="continuationSeparator" w:id="0">
    <w:p w14:paraId="5CFE6FEA" w14:textId="77777777" w:rsidR="008424D3" w:rsidRDefault="008424D3" w:rsidP="000A3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196686"/>
      <w:docPartObj>
        <w:docPartGallery w:val="Page Numbers (Bottom of Page)"/>
        <w:docPartUnique/>
      </w:docPartObj>
    </w:sdtPr>
    <w:sdtContent>
      <w:p w14:paraId="3D5DC7F4" w14:textId="77777777" w:rsidR="00CB2F54" w:rsidRDefault="00BC585A">
        <w:pPr>
          <w:pStyle w:val="Footer"/>
          <w:jc w:val="center"/>
        </w:pPr>
        <w:r>
          <w:t>1</w:t>
        </w:r>
      </w:p>
    </w:sdtContent>
  </w:sdt>
  <w:p w14:paraId="51CC9EED" w14:textId="77777777" w:rsidR="000A3A82" w:rsidRDefault="000A3A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5585B" w14:textId="371755E6" w:rsidR="00DE0138" w:rsidRDefault="00DE0138">
    <w:pPr>
      <w:pStyle w:val="Footer"/>
      <w:jc w:val="center"/>
    </w:pPr>
  </w:p>
  <w:p w14:paraId="549B91F8" w14:textId="77777777" w:rsidR="00DE0138" w:rsidRDefault="00DE01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524331"/>
      <w:docPartObj>
        <w:docPartGallery w:val="Page Numbers (Bottom of Page)"/>
        <w:docPartUnique/>
      </w:docPartObj>
    </w:sdtPr>
    <w:sdtEndPr>
      <w:rPr>
        <w:noProof/>
      </w:rPr>
    </w:sdtEndPr>
    <w:sdtContent>
      <w:p w14:paraId="318A1F0E" w14:textId="097660DC" w:rsidR="006A5E34" w:rsidRDefault="006A5E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5689F" w14:textId="77777777" w:rsidR="00587549" w:rsidRDefault="0058754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755399"/>
      <w:docPartObj>
        <w:docPartGallery w:val="Page Numbers (Bottom of Page)"/>
        <w:docPartUnique/>
      </w:docPartObj>
    </w:sdtPr>
    <w:sdtEndPr>
      <w:rPr>
        <w:noProof/>
      </w:rPr>
    </w:sdtEndPr>
    <w:sdtContent>
      <w:p w14:paraId="23AD50CE" w14:textId="2F339079" w:rsidR="005F214D" w:rsidRDefault="005F21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01974F" w14:textId="77777777" w:rsidR="00587549" w:rsidRDefault="00587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8CD1B" w14:textId="77777777" w:rsidR="008424D3" w:rsidRDefault="008424D3" w:rsidP="000A3A82">
      <w:pPr>
        <w:spacing w:after="0" w:line="240" w:lineRule="auto"/>
      </w:pPr>
      <w:r>
        <w:separator/>
      </w:r>
    </w:p>
  </w:footnote>
  <w:footnote w:type="continuationSeparator" w:id="0">
    <w:p w14:paraId="757CE070" w14:textId="77777777" w:rsidR="008424D3" w:rsidRDefault="008424D3" w:rsidP="000A3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20F89"/>
    <w:multiLevelType w:val="multilevel"/>
    <w:tmpl w:val="77520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A02CC"/>
    <w:multiLevelType w:val="multilevel"/>
    <w:tmpl w:val="19CC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569EC"/>
    <w:multiLevelType w:val="multilevel"/>
    <w:tmpl w:val="C06EB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D34B3"/>
    <w:multiLevelType w:val="multilevel"/>
    <w:tmpl w:val="E32A4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0F45E5"/>
    <w:multiLevelType w:val="multilevel"/>
    <w:tmpl w:val="68AE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E90FB0"/>
    <w:multiLevelType w:val="hybridMultilevel"/>
    <w:tmpl w:val="1F74EF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132E68"/>
    <w:multiLevelType w:val="multilevel"/>
    <w:tmpl w:val="EEAA7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63C8C"/>
    <w:multiLevelType w:val="multilevel"/>
    <w:tmpl w:val="20DE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9719BE"/>
    <w:multiLevelType w:val="hybridMultilevel"/>
    <w:tmpl w:val="7F7E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AD73D9"/>
    <w:multiLevelType w:val="multilevel"/>
    <w:tmpl w:val="533A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1F4FBD"/>
    <w:multiLevelType w:val="hybridMultilevel"/>
    <w:tmpl w:val="B9520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23154"/>
    <w:multiLevelType w:val="multilevel"/>
    <w:tmpl w:val="3A2C3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1647DC"/>
    <w:multiLevelType w:val="multilevel"/>
    <w:tmpl w:val="1A3485D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004CAE"/>
    <w:multiLevelType w:val="hybridMultilevel"/>
    <w:tmpl w:val="E3A83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823EE6"/>
    <w:multiLevelType w:val="multilevel"/>
    <w:tmpl w:val="08090025"/>
    <w:lvl w:ilvl="0">
      <w:start w:val="1"/>
      <w:numFmt w:val="decimal"/>
      <w:pStyle w:val="Heading1"/>
      <w:lvlText w:val="%1"/>
      <w:lvlJc w:val="left"/>
      <w:pPr>
        <w:ind w:left="199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504B2359"/>
    <w:multiLevelType w:val="multilevel"/>
    <w:tmpl w:val="1A3485D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0B5FEE"/>
    <w:multiLevelType w:val="hybridMultilevel"/>
    <w:tmpl w:val="740EBEAA"/>
    <w:lvl w:ilvl="0" w:tplc="6B6227AC">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E224D6"/>
    <w:multiLevelType w:val="multilevel"/>
    <w:tmpl w:val="EE48F480"/>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asciiTheme="majorHAnsi" w:eastAsiaTheme="majorEastAsia" w:hAnsiTheme="majorHAnsi" w:cstheme="majorBidi" w:hint="default"/>
        <w:b w:val="0"/>
        <w:color w:val="0F4761" w:themeColor="accent1" w:themeShade="BF"/>
        <w:sz w:val="4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4B06C5"/>
    <w:multiLevelType w:val="multilevel"/>
    <w:tmpl w:val="AA5C1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E049A1"/>
    <w:multiLevelType w:val="multilevel"/>
    <w:tmpl w:val="F85A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247BEF"/>
    <w:multiLevelType w:val="hybridMultilevel"/>
    <w:tmpl w:val="96827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2D2CF2"/>
    <w:multiLevelType w:val="multilevel"/>
    <w:tmpl w:val="EC32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067740">
    <w:abstractNumId w:val="14"/>
  </w:num>
  <w:num w:numId="2" w16cid:durableId="802498546">
    <w:abstractNumId w:val="10"/>
  </w:num>
  <w:num w:numId="3" w16cid:durableId="652102405">
    <w:abstractNumId w:val="16"/>
  </w:num>
  <w:num w:numId="4" w16cid:durableId="772866121">
    <w:abstractNumId w:val="0"/>
  </w:num>
  <w:num w:numId="5" w16cid:durableId="444152155">
    <w:abstractNumId w:val="17"/>
  </w:num>
  <w:num w:numId="6" w16cid:durableId="491409023">
    <w:abstractNumId w:val="1"/>
  </w:num>
  <w:num w:numId="7" w16cid:durableId="240218650">
    <w:abstractNumId w:val="5"/>
  </w:num>
  <w:num w:numId="8" w16cid:durableId="871113837">
    <w:abstractNumId w:val="7"/>
  </w:num>
  <w:num w:numId="9" w16cid:durableId="856234621">
    <w:abstractNumId w:val="4"/>
  </w:num>
  <w:num w:numId="10" w16cid:durableId="1228035812">
    <w:abstractNumId w:val="18"/>
  </w:num>
  <w:num w:numId="11" w16cid:durableId="1135831810">
    <w:abstractNumId w:val="9"/>
  </w:num>
  <w:num w:numId="12" w16cid:durableId="1254777759">
    <w:abstractNumId w:val="15"/>
  </w:num>
  <w:num w:numId="13" w16cid:durableId="1783112639">
    <w:abstractNumId w:val="6"/>
  </w:num>
  <w:num w:numId="14" w16cid:durableId="190189989">
    <w:abstractNumId w:val="8"/>
  </w:num>
  <w:num w:numId="15" w16cid:durableId="941183241">
    <w:abstractNumId w:val="11"/>
  </w:num>
  <w:num w:numId="16" w16cid:durableId="1166628614">
    <w:abstractNumId w:val="2"/>
  </w:num>
  <w:num w:numId="17" w16cid:durableId="287669166">
    <w:abstractNumId w:val="3"/>
  </w:num>
  <w:num w:numId="18" w16cid:durableId="288097495">
    <w:abstractNumId w:val="21"/>
  </w:num>
  <w:num w:numId="19" w16cid:durableId="555625223">
    <w:abstractNumId w:val="13"/>
  </w:num>
  <w:num w:numId="20" w16cid:durableId="1148010227">
    <w:abstractNumId w:val="12"/>
  </w:num>
  <w:num w:numId="21" w16cid:durableId="438768207">
    <w:abstractNumId w:val="19"/>
  </w:num>
  <w:num w:numId="22" w16cid:durableId="2828095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246"/>
    <w:rsid w:val="00010F8F"/>
    <w:rsid w:val="000125F1"/>
    <w:rsid w:val="00016E1B"/>
    <w:rsid w:val="0002224B"/>
    <w:rsid w:val="00023FC4"/>
    <w:rsid w:val="00024FE8"/>
    <w:rsid w:val="00026346"/>
    <w:rsid w:val="00035036"/>
    <w:rsid w:val="0004302C"/>
    <w:rsid w:val="000478E3"/>
    <w:rsid w:val="00047ADA"/>
    <w:rsid w:val="00052BE0"/>
    <w:rsid w:val="0006671B"/>
    <w:rsid w:val="00066E03"/>
    <w:rsid w:val="00070691"/>
    <w:rsid w:val="000715A8"/>
    <w:rsid w:val="000755A1"/>
    <w:rsid w:val="000763C2"/>
    <w:rsid w:val="00080734"/>
    <w:rsid w:val="00080EAC"/>
    <w:rsid w:val="00081893"/>
    <w:rsid w:val="0008318E"/>
    <w:rsid w:val="0008635B"/>
    <w:rsid w:val="000874FB"/>
    <w:rsid w:val="000902A1"/>
    <w:rsid w:val="0009170F"/>
    <w:rsid w:val="00095375"/>
    <w:rsid w:val="00095712"/>
    <w:rsid w:val="000A01D4"/>
    <w:rsid w:val="000A0F4B"/>
    <w:rsid w:val="000A1A61"/>
    <w:rsid w:val="000A228A"/>
    <w:rsid w:val="000A3432"/>
    <w:rsid w:val="000A3A82"/>
    <w:rsid w:val="000A606F"/>
    <w:rsid w:val="000A64DF"/>
    <w:rsid w:val="000B1739"/>
    <w:rsid w:val="000B56C6"/>
    <w:rsid w:val="000B5F83"/>
    <w:rsid w:val="000B74C4"/>
    <w:rsid w:val="000D29DB"/>
    <w:rsid w:val="000D6C31"/>
    <w:rsid w:val="000E5266"/>
    <w:rsid w:val="000E5B18"/>
    <w:rsid w:val="000E6C5A"/>
    <w:rsid w:val="000F6551"/>
    <w:rsid w:val="00100744"/>
    <w:rsid w:val="00100DA4"/>
    <w:rsid w:val="00104BEC"/>
    <w:rsid w:val="00105C26"/>
    <w:rsid w:val="001108C2"/>
    <w:rsid w:val="001135B2"/>
    <w:rsid w:val="00115D67"/>
    <w:rsid w:val="00116402"/>
    <w:rsid w:val="00116523"/>
    <w:rsid w:val="001208AB"/>
    <w:rsid w:val="00120AA9"/>
    <w:rsid w:val="001249C5"/>
    <w:rsid w:val="00125108"/>
    <w:rsid w:val="00131B8A"/>
    <w:rsid w:val="00131F69"/>
    <w:rsid w:val="00134D28"/>
    <w:rsid w:val="00134DEC"/>
    <w:rsid w:val="00137BA0"/>
    <w:rsid w:val="00142856"/>
    <w:rsid w:val="001432C0"/>
    <w:rsid w:val="00153391"/>
    <w:rsid w:val="00153F1B"/>
    <w:rsid w:val="00155041"/>
    <w:rsid w:val="00171D36"/>
    <w:rsid w:val="001735B6"/>
    <w:rsid w:val="00183ACA"/>
    <w:rsid w:val="00184CA4"/>
    <w:rsid w:val="00184F4B"/>
    <w:rsid w:val="001859EC"/>
    <w:rsid w:val="001874EB"/>
    <w:rsid w:val="00192B24"/>
    <w:rsid w:val="001934A0"/>
    <w:rsid w:val="00196424"/>
    <w:rsid w:val="001A01F9"/>
    <w:rsid w:val="001A6AEA"/>
    <w:rsid w:val="001A7E6C"/>
    <w:rsid w:val="001B011C"/>
    <w:rsid w:val="001B0250"/>
    <w:rsid w:val="001B1DC6"/>
    <w:rsid w:val="001B3675"/>
    <w:rsid w:val="001B54E5"/>
    <w:rsid w:val="001C54AE"/>
    <w:rsid w:val="001C7579"/>
    <w:rsid w:val="001D15A1"/>
    <w:rsid w:val="001D15F0"/>
    <w:rsid w:val="001D44BB"/>
    <w:rsid w:val="001D7F97"/>
    <w:rsid w:val="001E23CC"/>
    <w:rsid w:val="001E3E9B"/>
    <w:rsid w:val="001E7763"/>
    <w:rsid w:val="001E7A82"/>
    <w:rsid w:val="002019A6"/>
    <w:rsid w:val="0020356B"/>
    <w:rsid w:val="00205106"/>
    <w:rsid w:val="00206195"/>
    <w:rsid w:val="00215473"/>
    <w:rsid w:val="00217992"/>
    <w:rsid w:val="002245BF"/>
    <w:rsid w:val="00225F8B"/>
    <w:rsid w:val="00227274"/>
    <w:rsid w:val="00230741"/>
    <w:rsid w:val="00231594"/>
    <w:rsid w:val="00231A57"/>
    <w:rsid w:val="002339DD"/>
    <w:rsid w:val="00235247"/>
    <w:rsid w:val="00241D15"/>
    <w:rsid w:val="00242E27"/>
    <w:rsid w:val="00247DBB"/>
    <w:rsid w:val="002628F2"/>
    <w:rsid w:val="00262B42"/>
    <w:rsid w:val="00263692"/>
    <w:rsid w:val="0027262A"/>
    <w:rsid w:val="002743AE"/>
    <w:rsid w:val="002749AE"/>
    <w:rsid w:val="00274F8D"/>
    <w:rsid w:val="0029458C"/>
    <w:rsid w:val="00295884"/>
    <w:rsid w:val="00295C0A"/>
    <w:rsid w:val="002A25CF"/>
    <w:rsid w:val="002A59A3"/>
    <w:rsid w:val="002A62CE"/>
    <w:rsid w:val="002A71C8"/>
    <w:rsid w:val="002B6CF1"/>
    <w:rsid w:val="002C03EF"/>
    <w:rsid w:val="002C3116"/>
    <w:rsid w:val="002C41ED"/>
    <w:rsid w:val="002C7ACB"/>
    <w:rsid w:val="002D5338"/>
    <w:rsid w:val="002D6E61"/>
    <w:rsid w:val="002E0158"/>
    <w:rsid w:val="002E0599"/>
    <w:rsid w:val="002E1693"/>
    <w:rsid w:val="002E24A8"/>
    <w:rsid w:val="002F1ADE"/>
    <w:rsid w:val="002F2C23"/>
    <w:rsid w:val="002F37E9"/>
    <w:rsid w:val="002F40B6"/>
    <w:rsid w:val="002F54EB"/>
    <w:rsid w:val="00300B42"/>
    <w:rsid w:val="00301008"/>
    <w:rsid w:val="00305397"/>
    <w:rsid w:val="00322284"/>
    <w:rsid w:val="00330D05"/>
    <w:rsid w:val="00335ECA"/>
    <w:rsid w:val="00340C39"/>
    <w:rsid w:val="00343B06"/>
    <w:rsid w:val="003442C2"/>
    <w:rsid w:val="00344661"/>
    <w:rsid w:val="0034706B"/>
    <w:rsid w:val="0035089F"/>
    <w:rsid w:val="00354D4A"/>
    <w:rsid w:val="003557BC"/>
    <w:rsid w:val="00360742"/>
    <w:rsid w:val="00361093"/>
    <w:rsid w:val="0036346E"/>
    <w:rsid w:val="00366B7B"/>
    <w:rsid w:val="00371246"/>
    <w:rsid w:val="003752D4"/>
    <w:rsid w:val="00377782"/>
    <w:rsid w:val="00380A1D"/>
    <w:rsid w:val="00381806"/>
    <w:rsid w:val="0038586F"/>
    <w:rsid w:val="00385C91"/>
    <w:rsid w:val="003866A4"/>
    <w:rsid w:val="003922F5"/>
    <w:rsid w:val="003A4713"/>
    <w:rsid w:val="003A4794"/>
    <w:rsid w:val="003A5993"/>
    <w:rsid w:val="003A6456"/>
    <w:rsid w:val="003B2B17"/>
    <w:rsid w:val="003B717C"/>
    <w:rsid w:val="003B7184"/>
    <w:rsid w:val="003B71DD"/>
    <w:rsid w:val="003B76C6"/>
    <w:rsid w:val="003C770B"/>
    <w:rsid w:val="003D1D71"/>
    <w:rsid w:val="003D3F7B"/>
    <w:rsid w:val="003D58DC"/>
    <w:rsid w:val="003D69A0"/>
    <w:rsid w:val="003E3E63"/>
    <w:rsid w:val="003F292D"/>
    <w:rsid w:val="003F32C2"/>
    <w:rsid w:val="003F6B50"/>
    <w:rsid w:val="003F7A27"/>
    <w:rsid w:val="003F7AC3"/>
    <w:rsid w:val="004035E3"/>
    <w:rsid w:val="00403DCD"/>
    <w:rsid w:val="004045DD"/>
    <w:rsid w:val="00407644"/>
    <w:rsid w:val="00411620"/>
    <w:rsid w:val="004116E4"/>
    <w:rsid w:val="00414895"/>
    <w:rsid w:val="00414EE5"/>
    <w:rsid w:val="00425EF0"/>
    <w:rsid w:val="00426BD1"/>
    <w:rsid w:val="00433662"/>
    <w:rsid w:val="004466FD"/>
    <w:rsid w:val="0045444F"/>
    <w:rsid w:val="00454552"/>
    <w:rsid w:val="0046021B"/>
    <w:rsid w:val="00460439"/>
    <w:rsid w:val="004623F3"/>
    <w:rsid w:val="0046399C"/>
    <w:rsid w:val="004642BF"/>
    <w:rsid w:val="004657A7"/>
    <w:rsid w:val="004657CE"/>
    <w:rsid w:val="00466FA9"/>
    <w:rsid w:val="00481C96"/>
    <w:rsid w:val="00482760"/>
    <w:rsid w:val="00494790"/>
    <w:rsid w:val="0049491D"/>
    <w:rsid w:val="00494E6C"/>
    <w:rsid w:val="00496C93"/>
    <w:rsid w:val="004A0A00"/>
    <w:rsid w:val="004A3B44"/>
    <w:rsid w:val="004A5571"/>
    <w:rsid w:val="004B117D"/>
    <w:rsid w:val="004B30DA"/>
    <w:rsid w:val="004C1100"/>
    <w:rsid w:val="004C3F58"/>
    <w:rsid w:val="004C7CAA"/>
    <w:rsid w:val="004C7EAB"/>
    <w:rsid w:val="004D12E0"/>
    <w:rsid w:val="004D42A6"/>
    <w:rsid w:val="004D5802"/>
    <w:rsid w:val="004D5B2C"/>
    <w:rsid w:val="004D7703"/>
    <w:rsid w:val="004E0F28"/>
    <w:rsid w:val="004E4223"/>
    <w:rsid w:val="004E5F56"/>
    <w:rsid w:val="004F082B"/>
    <w:rsid w:val="004F70AE"/>
    <w:rsid w:val="00505498"/>
    <w:rsid w:val="00515478"/>
    <w:rsid w:val="00517A69"/>
    <w:rsid w:val="0052084E"/>
    <w:rsid w:val="005225C0"/>
    <w:rsid w:val="00525940"/>
    <w:rsid w:val="00526CF8"/>
    <w:rsid w:val="005309CC"/>
    <w:rsid w:val="005312B9"/>
    <w:rsid w:val="0053449F"/>
    <w:rsid w:val="005413E7"/>
    <w:rsid w:val="005438D3"/>
    <w:rsid w:val="00543B0B"/>
    <w:rsid w:val="0054765C"/>
    <w:rsid w:val="00552765"/>
    <w:rsid w:val="00552ED9"/>
    <w:rsid w:val="00552EDB"/>
    <w:rsid w:val="005601B3"/>
    <w:rsid w:val="00561A4A"/>
    <w:rsid w:val="00563F71"/>
    <w:rsid w:val="00570274"/>
    <w:rsid w:val="005712DD"/>
    <w:rsid w:val="005759FF"/>
    <w:rsid w:val="00575A6D"/>
    <w:rsid w:val="00577BB7"/>
    <w:rsid w:val="00580CF8"/>
    <w:rsid w:val="0058649D"/>
    <w:rsid w:val="00587549"/>
    <w:rsid w:val="0059055F"/>
    <w:rsid w:val="00593112"/>
    <w:rsid w:val="00595BE6"/>
    <w:rsid w:val="005A255E"/>
    <w:rsid w:val="005A48A7"/>
    <w:rsid w:val="005A5241"/>
    <w:rsid w:val="005B7431"/>
    <w:rsid w:val="005B7665"/>
    <w:rsid w:val="005B7BE6"/>
    <w:rsid w:val="005C0155"/>
    <w:rsid w:val="005C2FDC"/>
    <w:rsid w:val="005C32F4"/>
    <w:rsid w:val="005C542E"/>
    <w:rsid w:val="005C6346"/>
    <w:rsid w:val="005D3501"/>
    <w:rsid w:val="005D39E0"/>
    <w:rsid w:val="005D4674"/>
    <w:rsid w:val="005D7288"/>
    <w:rsid w:val="005E18AE"/>
    <w:rsid w:val="005E1F50"/>
    <w:rsid w:val="005E5E79"/>
    <w:rsid w:val="005E6328"/>
    <w:rsid w:val="005F0066"/>
    <w:rsid w:val="005F1C00"/>
    <w:rsid w:val="005F214D"/>
    <w:rsid w:val="005F4006"/>
    <w:rsid w:val="005F44C5"/>
    <w:rsid w:val="005F526A"/>
    <w:rsid w:val="00601F45"/>
    <w:rsid w:val="0060426D"/>
    <w:rsid w:val="006142B1"/>
    <w:rsid w:val="006171D5"/>
    <w:rsid w:val="00620BC1"/>
    <w:rsid w:val="00623337"/>
    <w:rsid w:val="00625FA5"/>
    <w:rsid w:val="00626201"/>
    <w:rsid w:val="006266D0"/>
    <w:rsid w:val="0063057E"/>
    <w:rsid w:val="006306DF"/>
    <w:rsid w:val="006330C7"/>
    <w:rsid w:val="006335A0"/>
    <w:rsid w:val="006352A1"/>
    <w:rsid w:val="006375A3"/>
    <w:rsid w:val="00640FD6"/>
    <w:rsid w:val="006426ED"/>
    <w:rsid w:val="006429C7"/>
    <w:rsid w:val="00657451"/>
    <w:rsid w:val="006635C5"/>
    <w:rsid w:val="006638C3"/>
    <w:rsid w:val="00672CF5"/>
    <w:rsid w:val="006731BD"/>
    <w:rsid w:val="00676B79"/>
    <w:rsid w:val="00681E57"/>
    <w:rsid w:val="00682E67"/>
    <w:rsid w:val="00683225"/>
    <w:rsid w:val="006838FD"/>
    <w:rsid w:val="00684B96"/>
    <w:rsid w:val="006857B5"/>
    <w:rsid w:val="006920BD"/>
    <w:rsid w:val="006962A6"/>
    <w:rsid w:val="006A078A"/>
    <w:rsid w:val="006A11A6"/>
    <w:rsid w:val="006A433C"/>
    <w:rsid w:val="006A4CDA"/>
    <w:rsid w:val="006A5E34"/>
    <w:rsid w:val="006A6221"/>
    <w:rsid w:val="006B0690"/>
    <w:rsid w:val="006B0A06"/>
    <w:rsid w:val="006B0B87"/>
    <w:rsid w:val="006B3C86"/>
    <w:rsid w:val="006B43DA"/>
    <w:rsid w:val="006B7AAB"/>
    <w:rsid w:val="006C3BEE"/>
    <w:rsid w:val="006C6599"/>
    <w:rsid w:val="006D0038"/>
    <w:rsid w:val="006D45AF"/>
    <w:rsid w:val="006D71B2"/>
    <w:rsid w:val="006E3724"/>
    <w:rsid w:val="006E6B59"/>
    <w:rsid w:val="006F4D6B"/>
    <w:rsid w:val="006F6446"/>
    <w:rsid w:val="00702B1C"/>
    <w:rsid w:val="00707512"/>
    <w:rsid w:val="007146D8"/>
    <w:rsid w:val="00716D80"/>
    <w:rsid w:val="00716FB7"/>
    <w:rsid w:val="00722262"/>
    <w:rsid w:val="0072308B"/>
    <w:rsid w:val="007306D3"/>
    <w:rsid w:val="00734AB0"/>
    <w:rsid w:val="00736F29"/>
    <w:rsid w:val="0074043C"/>
    <w:rsid w:val="00744EB6"/>
    <w:rsid w:val="00746D9E"/>
    <w:rsid w:val="0075214A"/>
    <w:rsid w:val="00756EB3"/>
    <w:rsid w:val="007611D5"/>
    <w:rsid w:val="0076435C"/>
    <w:rsid w:val="007651BE"/>
    <w:rsid w:val="007662D0"/>
    <w:rsid w:val="00766E29"/>
    <w:rsid w:val="00766E47"/>
    <w:rsid w:val="00777AE7"/>
    <w:rsid w:val="0078259E"/>
    <w:rsid w:val="00785EFC"/>
    <w:rsid w:val="00790D4D"/>
    <w:rsid w:val="00791308"/>
    <w:rsid w:val="007A201A"/>
    <w:rsid w:val="007A260F"/>
    <w:rsid w:val="007A2F4B"/>
    <w:rsid w:val="007A3E7A"/>
    <w:rsid w:val="007A6733"/>
    <w:rsid w:val="007A70A9"/>
    <w:rsid w:val="007B39A0"/>
    <w:rsid w:val="007B5240"/>
    <w:rsid w:val="007D3905"/>
    <w:rsid w:val="007D42D8"/>
    <w:rsid w:val="007D4E6F"/>
    <w:rsid w:val="007D6C2A"/>
    <w:rsid w:val="007E1CE7"/>
    <w:rsid w:val="007E3C8A"/>
    <w:rsid w:val="007E485B"/>
    <w:rsid w:val="007E5BC5"/>
    <w:rsid w:val="007E7873"/>
    <w:rsid w:val="007F1F63"/>
    <w:rsid w:val="007F39FC"/>
    <w:rsid w:val="007F5665"/>
    <w:rsid w:val="00810532"/>
    <w:rsid w:val="00812EDE"/>
    <w:rsid w:val="008143D2"/>
    <w:rsid w:val="008148B4"/>
    <w:rsid w:val="00815FC7"/>
    <w:rsid w:val="00817C28"/>
    <w:rsid w:val="008225C6"/>
    <w:rsid w:val="008272F7"/>
    <w:rsid w:val="00837577"/>
    <w:rsid w:val="008424D3"/>
    <w:rsid w:val="00847A6E"/>
    <w:rsid w:val="00852AB3"/>
    <w:rsid w:val="00852D55"/>
    <w:rsid w:val="00857843"/>
    <w:rsid w:val="00862B5C"/>
    <w:rsid w:val="00864DE5"/>
    <w:rsid w:val="008651FD"/>
    <w:rsid w:val="0087007B"/>
    <w:rsid w:val="0087246D"/>
    <w:rsid w:val="00872D8A"/>
    <w:rsid w:val="00880B1E"/>
    <w:rsid w:val="008826C1"/>
    <w:rsid w:val="00884D9A"/>
    <w:rsid w:val="00885255"/>
    <w:rsid w:val="00887B8E"/>
    <w:rsid w:val="008920E0"/>
    <w:rsid w:val="00896FE6"/>
    <w:rsid w:val="008A4136"/>
    <w:rsid w:val="008B2749"/>
    <w:rsid w:val="008B2B96"/>
    <w:rsid w:val="008B3745"/>
    <w:rsid w:val="008B6C86"/>
    <w:rsid w:val="008C0F25"/>
    <w:rsid w:val="008C36F3"/>
    <w:rsid w:val="008C377C"/>
    <w:rsid w:val="008C52AB"/>
    <w:rsid w:val="008C7CF6"/>
    <w:rsid w:val="008D07A3"/>
    <w:rsid w:val="008D1691"/>
    <w:rsid w:val="008D176B"/>
    <w:rsid w:val="008D20E8"/>
    <w:rsid w:val="008D3695"/>
    <w:rsid w:val="008D6B02"/>
    <w:rsid w:val="008E576E"/>
    <w:rsid w:val="008E5EA2"/>
    <w:rsid w:val="008E6F93"/>
    <w:rsid w:val="008F1052"/>
    <w:rsid w:val="008F4570"/>
    <w:rsid w:val="008F69C9"/>
    <w:rsid w:val="00903459"/>
    <w:rsid w:val="00904B31"/>
    <w:rsid w:val="0090593B"/>
    <w:rsid w:val="009065BC"/>
    <w:rsid w:val="00914A8F"/>
    <w:rsid w:val="009166C2"/>
    <w:rsid w:val="00917371"/>
    <w:rsid w:val="00921ED1"/>
    <w:rsid w:val="00924977"/>
    <w:rsid w:val="00931826"/>
    <w:rsid w:val="00932881"/>
    <w:rsid w:val="009345A6"/>
    <w:rsid w:val="009369A0"/>
    <w:rsid w:val="00940598"/>
    <w:rsid w:val="00940DAC"/>
    <w:rsid w:val="00945433"/>
    <w:rsid w:val="00947B24"/>
    <w:rsid w:val="009500E0"/>
    <w:rsid w:val="00952745"/>
    <w:rsid w:val="00954D6B"/>
    <w:rsid w:val="00955390"/>
    <w:rsid w:val="0095680E"/>
    <w:rsid w:val="009604BA"/>
    <w:rsid w:val="00960697"/>
    <w:rsid w:val="00960A50"/>
    <w:rsid w:val="00961F9D"/>
    <w:rsid w:val="009647E6"/>
    <w:rsid w:val="00972EA3"/>
    <w:rsid w:val="009730C9"/>
    <w:rsid w:val="009752F8"/>
    <w:rsid w:val="00976CAC"/>
    <w:rsid w:val="009857F8"/>
    <w:rsid w:val="00992480"/>
    <w:rsid w:val="009A1526"/>
    <w:rsid w:val="009A7E59"/>
    <w:rsid w:val="009B00EF"/>
    <w:rsid w:val="009C20B5"/>
    <w:rsid w:val="009C55DA"/>
    <w:rsid w:val="009C6703"/>
    <w:rsid w:val="009C783A"/>
    <w:rsid w:val="009D1DEC"/>
    <w:rsid w:val="009D296C"/>
    <w:rsid w:val="009D6922"/>
    <w:rsid w:val="009E088F"/>
    <w:rsid w:val="009E2CE6"/>
    <w:rsid w:val="009E4F39"/>
    <w:rsid w:val="009F2B56"/>
    <w:rsid w:val="009F35EB"/>
    <w:rsid w:val="00A00BE9"/>
    <w:rsid w:val="00A01078"/>
    <w:rsid w:val="00A052C5"/>
    <w:rsid w:val="00A072CB"/>
    <w:rsid w:val="00A10D2A"/>
    <w:rsid w:val="00A13D8B"/>
    <w:rsid w:val="00A1462D"/>
    <w:rsid w:val="00A14D9F"/>
    <w:rsid w:val="00A2132B"/>
    <w:rsid w:val="00A2172D"/>
    <w:rsid w:val="00A241BD"/>
    <w:rsid w:val="00A25697"/>
    <w:rsid w:val="00A25CB5"/>
    <w:rsid w:val="00A306FF"/>
    <w:rsid w:val="00A332CD"/>
    <w:rsid w:val="00A34EFA"/>
    <w:rsid w:val="00A41309"/>
    <w:rsid w:val="00A41944"/>
    <w:rsid w:val="00A44769"/>
    <w:rsid w:val="00A50BF0"/>
    <w:rsid w:val="00A53072"/>
    <w:rsid w:val="00A55828"/>
    <w:rsid w:val="00A567D7"/>
    <w:rsid w:val="00A56B0A"/>
    <w:rsid w:val="00A63BB8"/>
    <w:rsid w:val="00A65248"/>
    <w:rsid w:val="00A67E89"/>
    <w:rsid w:val="00A716F1"/>
    <w:rsid w:val="00A72DD2"/>
    <w:rsid w:val="00A73DEF"/>
    <w:rsid w:val="00A73E7A"/>
    <w:rsid w:val="00A758FB"/>
    <w:rsid w:val="00A8236D"/>
    <w:rsid w:val="00A86803"/>
    <w:rsid w:val="00A86B57"/>
    <w:rsid w:val="00A9595B"/>
    <w:rsid w:val="00AA005A"/>
    <w:rsid w:val="00AA0AE5"/>
    <w:rsid w:val="00AA7459"/>
    <w:rsid w:val="00AA7E2C"/>
    <w:rsid w:val="00AB1D67"/>
    <w:rsid w:val="00AB2A94"/>
    <w:rsid w:val="00AB2D86"/>
    <w:rsid w:val="00AC3445"/>
    <w:rsid w:val="00AD0696"/>
    <w:rsid w:val="00AD25ED"/>
    <w:rsid w:val="00AD2D52"/>
    <w:rsid w:val="00AD3B3F"/>
    <w:rsid w:val="00AD797A"/>
    <w:rsid w:val="00AE2A9C"/>
    <w:rsid w:val="00AF3172"/>
    <w:rsid w:val="00AF539A"/>
    <w:rsid w:val="00B034F9"/>
    <w:rsid w:val="00B1028A"/>
    <w:rsid w:val="00B10719"/>
    <w:rsid w:val="00B1088B"/>
    <w:rsid w:val="00B1350D"/>
    <w:rsid w:val="00B20830"/>
    <w:rsid w:val="00B23687"/>
    <w:rsid w:val="00B267A0"/>
    <w:rsid w:val="00B273B4"/>
    <w:rsid w:val="00B34B0F"/>
    <w:rsid w:val="00B40B8F"/>
    <w:rsid w:val="00B424BA"/>
    <w:rsid w:val="00B4347C"/>
    <w:rsid w:val="00B4372B"/>
    <w:rsid w:val="00B45E78"/>
    <w:rsid w:val="00B46318"/>
    <w:rsid w:val="00B46B23"/>
    <w:rsid w:val="00B51715"/>
    <w:rsid w:val="00B54066"/>
    <w:rsid w:val="00B5744F"/>
    <w:rsid w:val="00B57D6A"/>
    <w:rsid w:val="00B63F5F"/>
    <w:rsid w:val="00B64E43"/>
    <w:rsid w:val="00B66333"/>
    <w:rsid w:val="00B724F0"/>
    <w:rsid w:val="00B733D6"/>
    <w:rsid w:val="00B74868"/>
    <w:rsid w:val="00B75417"/>
    <w:rsid w:val="00B779BA"/>
    <w:rsid w:val="00B808C2"/>
    <w:rsid w:val="00B80BDA"/>
    <w:rsid w:val="00B83D77"/>
    <w:rsid w:val="00B8428F"/>
    <w:rsid w:val="00B86123"/>
    <w:rsid w:val="00B86F8A"/>
    <w:rsid w:val="00B914CF"/>
    <w:rsid w:val="00B918A6"/>
    <w:rsid w:val="00B92BDA"/>
    <w:rsid w:val="00B92F5E"/>
    <w:rsid w:val="00BA1F88"/>
    <w:rsid w:val="00BA2010"/>
    <w:rsid w:val="00BA7CB1"/>
    <w:rsid w:val="00BB002C"/>
    <w:rsid w:val="00BB59C3"/>
    <w:rsid w:val="00BB7C68"/>
    <w:rsid w:val="00BB7D9A"/>
    <w:rsid w:val="00BC1F5C"/>
    <w:rsid w:val="00BC585A"/>
    <w:rsid w:val="00BD273A"/>
    <w:rsid w:val="00BD397E"/>
    <w:rsid w:val="00BD4043"/>
    <w:rsid w:val="00BD4C74"/>
    <w:rsid w:val="00BE03F0"/>
    <w:rsid w:val="00BE1454"/>
    <w:rsid w:val="00BE28EA"/>
    <w:rsid w:val="00BE3FE2"/>
    <w:rsid w:val="00BF6FCD"/>
    <w:rsid w:val="00BF72CF"/>
    <w:rsid w:val="00C0027A"/>
    <w:rsid w:val="00C021DA"/>
    <w:rsid w:val="00C13401"/>
    <w:rsid w:val="00C140EF"/>
    <w:rsid w:val="00C2008C"/>
    <w:rsid w:val="00C25D0B"/>
    <w:rsid w:val="00C30982"/>
    <w:rsid w:val="00C355C9"/>
    <w:rsid w:val="00C4051F"/>
    <w:rsid w:val="00C417BE"/>
    <w:rsid w:val="00C42E86"/>
    <w:rsid w:val="00C44FB9"/>
    <w:rsid w:val="00C63197"/>
    <w:rsid w:val="00C6428E"/>
    <w:rsid w:val="00C70ACE"/>
    <w:rsid w:val="00C71E55"/>
    <w:rsid w:val="00C7212F"/>
    <w:rsid w:val="00C801D4"/>
    <w:rsid w:val="00C808F2"/>
    <w:rsid w:val="00C81320"/>
    <w:rsid w:val="00C81BA6"/>
    <w:rsid w:val="00C8456D"/>
    <w:rsid w:val="00C876C0"/>
    <w:rsid w:val="00C91904"/>
    <w:rsid w:val="00C95580"/>
    <w:rsid w:val="00CA1382"/>
    <w:rsid w:val="00CA1D8E"/>
    <w:rsid w:val="00CA29C1"/>
    <w:rsid w:val="00CA4D8D"/>
    <w:rsid w:val="00CA7D40"/>
    <w:rsid w:val="00CB11E5"/>
    <w:rsid w:val="00CB2F54"/>
    <w:rsid w:val="00CB51CE"/>
    <w:rsid w:val="00CC16F6"/>
    <w:rsid w:val="00CC1B73"/>
    <w:rsid w:val="00CC2400"/>
    <w:rsid w:val="00CC4273"/>
    <w:rsid w:val="00CD1C70"/>
    <w:rsid w:val="00CD225D"/>
    <w:rsid w:val="00CD4D54"/>
    <w:rsid w:val="00CE07F5"/>
    <w:rsid w:val="00CE544F"/>
    <w:rsid w:val="00CE7BB8"/>
    <w:rsid w:val="00CF6044"/>
    <w:rsid w:val="00CF66C1"/>
    <w:rsid w:val="00D0267E"/>
    <w:rsid w:val="00D05729"/>
    <w:rsid w:val="00D11625"/>
    <w:rsid w:val="00D21676"/>
    <w:rsid w:val="00D23835"/>
    <w:rsid w:val="00D26615"/>
    <w:rsid w:val="00D32FF1"/>
    <w:rsid w:val="00D40257"/>
    <w:rsid w:val="00D41180"/>
    <w:rsid w:val="00D413F0"/>
    <w:rsid w:val="00D41EC2"/>
    <w:rsid w:val="00D439A6"/>
    <w:rsid w:val="00D45CDE"/>
    <w:rsid w:val="00D4706F"/>
    <w:rsid w:val="00D4712D"/>
    <w:rsid w:val="00D5641E"/>
    <w:rsid w:val="00D603EC"/>
    <w:rsid w:val="00D6113D"/>
    <w:rsid w:val="00D61225"/>
    <w:rsid w:val="00D6194B"/>
    <w:rsid w:val="00D61966"/>
    <w:rsid w:val="00D61EB7"/>
    <w:rsid w:val="00D6419C"/>
    <w:rsid w:val="00D662FB"/>
    <w:rsid w:val="00D70D4D"/>
    <w:rsid w:val="00D718EB"/>
    <w:rsid w:val="00D72BC3"/>
    <w:rsid w:val="00D73816"/>
    <w:rsid w:val="00D80139"/>
    <w:rsid w:val="00D80438"/>
    <w:rsid w:val="00D87B3A"/>
    <w:rsid w:val="00D912CB"/>
    <w:rsid w:val="00D94AE8"/>
    <w:rsid w:val="00D971D9"/>
    <w:rsid w:val="00DA2D75"/>
    <w:rsid w:val="00DA39B9"/>
    <w:rsid w:val="00DA706C"/>
    <w:rsid w:val="00DA7342"/>
    <w:rsid w:val="00DA7CB9"/>
    <w:rsid w:val="00DB54A5"/>
    <w:rsid w:val="00DB714E"/>
    <w:rsid w:val="00DB7247"/>
    <w:rsid w:val="00DD1890"/>
    <w:rsid w:val="00DD201B"/>
    <w:rsid w:val="00DD3C90"/>
    <w:rsid w:val="00DD67DB"/>
    <w:rsid w:val="00DD6830"/>
    <w:rsid w:val="00DE0138"/>
    <w:rsid w:val="00DE0BDB"/>
    <w:rsid w:val="00DE15E6"/>
    <w:rsid w:val="00DE3D1C"/>
    <w:rsid w:val="00DE4020"/>
    <w:rsid w:val="00DE439A"/>
    <w:rsid w:val="00DE511B"/>
    <w:rsid w:val="00DE7198"/>
    <w:rsid w:val="00DF22E5"/>
    <w:rsid w:val="00DF250D"/>
    <w:rsid w:val="00DF2D48"/>
    <w:rsid w:val="00DF33C2"/>
    <w:rsid w:val="00DF4672"/>
    <w:rsid w:val="00DF5A75"/>
    <w:rsid w:val="00E023C3"/>
    <w:rsid w:val="00E03CA0"/>
    <w:rsid w:val="00E07E0D"/>
    <w:rsid w:val="00E1341B"/>
    <w:rsid w:val="00E16F00"/>
    <w:rsid w:val="00E21493"/>
    <w:rsid w:val="00E2302B"/>
    <w:rsid w:val="00E23FB3"/>
    <w:rsid w:val="00E24500"/>
    <w:rsid w:val="00E25557"/>
    <w:rsid w:val="00E32556"/>
    <w:rsid w:val="00E33302"/>
    <w:rsid w:val="00E344AB"/>
    <w:rsid w:val="00E34D59"/>
    <w:rsid w:val="00E36155"/>
    <w:rsid w:val="00E41ADB"/>
    <w:rsid w:val="00E42B84"/>
    <w:rsid w:val="00E43024"/>
    <w:rsid w:val="00E44B27"/>
    <w:rsid w:val="00E51490"/>
    <w:rsid w:val="00E52843"/>
    <w:rsid w:val="00E57644"/>
    <w:rsid w:val="00E60CBD"/>
    <w:rsid w:val="00E616AF"/>
    <w:rsid w:val="00E63916"/>
    <w:rsid w:val="00E6473E"/>
    <w:rsid w:val="00E66F51"/>
    <w:rsid w:val="00E674E2"/>
    <w:rsid w:val="00E7662D"/>
    <w:rsid w:val="00E77A09"/>
    <w:rsid w:val="00E77B2B"/>
    <w:rsid w:val="00E8053C"/>
    <w:rsid w:val="00E80E96"/>
    <w:rsid w:val="00E8410C"/>
    <w:rsid w:val="00E86356"/>
    <w:rsid w:val="00E87541"/>
    <w:rsid w:val="00E925DF"/>
    <w:rsid w:val="00E92C45"/>
    <w:rsid w:val="00E94647"/>
    <w:rsid w:val="00E94C7E"/>
    <w:rsid w:val="00E95498"/>
    <w:rsid w:val="00E96018"/>
    <w:rsid w:val="00E97289"/>
    <w:rsid w:val="00EA218D"/>
    <w:rsid w:val="00EA4CDE"/>
    <w:rsid w:val="00EA54E0"/>
    <w:rsid w:val="00EB1422"/>
    <w:rsid w:val="00EB182A"/>
    <w:rsid w:val="00EB61CC"/>
    <w:rsid w:val="00EB6422"/>
    <w:rsid w:val="00EC2139"/>
    <w:rsid w:val="00EC36BC"/>
    <w:rsid w:val="00EC3CD6"/>
    <w:rsid w:val="00EC4F07"/>
    <w:rsid w:val="00EC51C3"/>
    <w:rsid w:val="00EC5676"/>
    <w:rsid w:val="00ED0239"/>
    <w:rsid w:val="00ED786E"/>
    <w:rsid w:val="00EE3246"/>
    <w:rsid w:val="00EE466A"/>
    <w:rsid w:val="00EE756C"/>
    <w:rsid w:val="00EF41DD"/>
    <w:rsid w:val="00EF4A00"/>
    <w:rsid w:val="00EF4C3B"/>
    <w:rsid w:val="00EF4C58"/>
    <w:rsid w:val="00EF7F44"/>
    <w:rsid w:val="00F10754"/>
    <w:rsid w:val="00F1325A"/>
    <w:rsid w:val="00F1510A"/>
    <w:rsid w:val="00F15788"/>
    <w:rsid w:val="00F2637E"/>
    <w:rsid w:val="00F263B3"/>
    <w:rsid w:val="00F26425"/>
    <w:rsid w:val="00F304FE"/>
    <w:rsid w:val="00F31C46"/>
    <w:rsid w:val="00F35B97"/>
    <w:rsid w:val="00F36D34"/>
    <w:rsid w:val="00F40ACB"/>
    <w:rsid w:val="00F40B27"/>
    <w:rsid w:val="00F43C33"/>
    <w:rsid w:val="00F44E52"/>
    <w:rsid w:val="00F4776C"/>
    <w:rsid w:val="00F47D88"/>
    <w:rsid w:val="00F5253E"/>
    <w:rsid w:val="00F526D6"/>
    <w:rsid w:val="00F5302A"/>
    <w:rsid w:val="00F54177"/>
    <w:rsid w:val="00F55558"/>
    <w:rsid w:val="00F55791"/>
    <w:rsid w:val="00F579D1"/>
    <w:rsid w:val="00F57A8E"/>
    <w:rsid w:val="00F60B27"/>
    <w:rsid w:val="00F61BBD"/>
    <w:rsid w:val="00F62B71"/>
    <w:rsid w:val="00F63926"/>
    <w:rsid w:val="00F67009"/>
    <w:rsid w:val="00F74586"/>
    <w:rsid w:val="00F76CD0"/>
    <w:rsid w:val="00F76EAD"/>
    <w:rsid w:val="00F80BC5"/>
    <w:rsid w:val="00F82F24"/>
    <w:rsid w:val="00F8428F"/>
    <w:rsid w:val="00F859E8"/>
    <w:rsid w:val="00F87255"/>
    <w:rsid w:val="00F9182A"/>
    <w:rsid w:val="00FA014B"/>
    <w:rsid w:val="00FA1CD7"/>
    <w:rsid w:val="00FA756E"/>
    <w:rsid w:val="00FB4BF1"/>
    <w:rsid w:val="00FB57D8"/>
    <w:rsid w:val="00FB6002"/>
    <w:rsid w:val="00FB7272"/>
    <w:rsid w:val="00FC0C48"/>
    <w:rsid w:val="00FC6EA2"/>
    <w:rsid w:val="00FD36BD"/>
    <w:rsid w:val="00FD41E6"/>
    <w:rsid w:val="00FE3EC7"/>
    <w:rsid w:val="00FF264E"/>
    <w:rsid w:val="00FF4104"/>
    <w:rsid w:val="00FF5771"/>
    <w:rsid w:val="00FF66F2"/>
    <w:rsid w:val="00FF74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09383"/>
  <w15:chartTrackingRefBased/>
  <w15:docId w15:val="{3F738A4C-BB7A-4620-B012-6033A0CAD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4C5"/>
    <w:pPr>
      <w:spacing w:line="360" w:lineRule="auto"/>
    </w:pPr>
    <w:rPr>
      <w:rFonts w:ascii="Calibri" w:hAnsi="Calibri"/>
      <w:sz w:val="22"/>
    </w:rPr>
  </w:style>
  <w:style w:type="paragraph" w:styleId="Heading1">
    <w:name w:val="heading 1"/>
    <w:basedOn w:val="Normal"/>
    <w:next w:val="Normal"/>
    <w:link w:val="Heading1Char"/>
    <w:uiPriority w:val="9"/>
    <w:qFormat/>
    <w:rsid w:val="00274F8D"/>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4F8D"/>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4F8D"/>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F8D"/>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82A"/>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82A"/>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82A"/>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82A"/>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82A"/>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4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4F8D"/>
    <w:rPr>
      <w:rFonts w:ascii="Calibri" w:eastAsiaTheme="majorEastAsia" w:hAnsi="Calibr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F8D"/>
    <w:rPr>
      <w:rFonts w:ascii="Calibri" w:eastAsiaTheme="majorEastAsia" w:hAnsi="Calibri" w:cstheme="majorBidi"/>
      <w:i/>
      <w:iCs/>
      <w:color w:val="0F4761" w:themeColor="accent1" w:themeShade="BF"/>
      <w:sz w:val="22"/>
    </w:rPr>
  </w:style>
  <w:style w:type="character" w:customStyle="1" w:styleId="Heading5Char">
    <w:name w:val="Heading 5 Char"/>
    <w:basedOn w:val="DefaultParagraphFont"/>
    <w:link w:val="Heading5"/>
    <w:uiPriority w:val="9"/>
    <w:semiHidden/>
    <w:rsid w:val="00EB1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82A"/>
    <w:rPr>
      <w:rFonts w:eastAsiaTheme="majorEastAsia" w:cstheme="majorBidi"/>
      <w:color w:val="272727" w:themeColor="text1" w:themeTint="D8"/>
    </w:rPr>
  </w:style>
  <w:style w:type="paragraph" w:styleId="Title">
    <w:name w:val="Title"/>
    <w:basedOn w:val="Normal"/>
    <w:next w:val="Normal"/>
    <w:link w:val="TitleChar"/>
    <w:uiPriority w:val="10"/>
    <w:qFormat/>
    <w:rsid w:val="00EB1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82A"/>
    <w:pPr>
      <w:spacing w:before="160"/>
      <w:jc w:val="center"/>
    </w:pPr>
    <w:rPr>
      <w:i/>
      <w:iCs/>
      <w:color w:val="404040" w:themeColor="text1" w:themeTint="BF"/>
    </w:rPr>
  </w:style>
  <w:style w:type="character" w:customStyle="1" w:styleId="QuoteChar">
    <w:name w:val="Quote Char"/>
    <w:basedOn w:val="DefaultParagraphFont"/>
    <w:link w:val="Quote"/>
    <w:uiPriority w:val="29"/>
    <w:rsid w:val="00EB182A"/>
    <w:rPr>
      <w:i/>
      <w:iCs/>
      <w:color w:val="404040" w:themeColor="text1" w:themeTint="BF"/>
    </w:rPr>
  </w:style>
  <w:style w:type="paragraph" w:styleId="ListParagraph">
    <w:name w:val="List Paragraph"/>
    <w:basedOn w:val="Normal"/>
    <w:uiPriority w:val="34"/>
    <w:qFormat/>
    <w:rsid w:val="00EB182A"/>
    <w:pPr>
      <w:ind w:left="720"/>
      <w:contextualSpacing/>
    </w:pPr>
  </w:style>
  <w:style w:type="character" w:styleId="IntenseEmphasis">
    <w:name w:val="Intense Emphasis"/>
    <w:basedOn w:val="DefaultParagraphFont"/>
    <w:uiPriority w:val="21"/>
    <w:qFormat/>
    <w:rsid w:val="00EB182A"/>
    <w:rPr>
      <w:i/>
      <w:iCs/>
      <w:color w:val="0F4761" w:themeColor="accent1" w:themeShade="BF"/>
    </w:rPr>
  </w:style>
  <w:style w:type="paragraph" w:styleId="IntenseQuote">
    <w:name w:val="Intense Quote"/>
    <w:basedOn w:val="Normal"/>
    <w:next w:val="Normal"/>
    <w:link w:val="IntenseQuoteChar"/>
    <w:uiPriority w:val="30"/>
    <w:qFormat/>
    <w:rsid w:val="00EB1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82A"/>
    <w:rPr>
      <w:i/>
      <w:iCs/>
      <w:color w:val="0F4761" w:themeColor="accent1" w:themeShade="BF"/>
    </w:rPr>
  </w:style>
  <w:style w:type="character" w:styleId="IntenseReference">
    <w:name w:val="Intense Reference"/>
    <w:basedOn w:val="DefaultParagraphFont"/>
    <w:uiPriority w:val="32"/>
    <w:qFormat/>
    <w:rsid w:val="00EB182A"/>
    <w:rPr>
      <w:b/>
      <w:bCs/>
      <w:smallCaps/>
      <w:color w:val="0F4761" w:themeColor="accent1" w:themeShade="BF"/>
      <w:spacing w:val="5"/>
    </w:rPr>
  </w:style>
  <w:style w:type="paragraph" w:styleId="Date">
    <w:name w:val="Date"/>
    <w:basedOn w:val="Normal"/>
    <w:next w:val="Normal"/>
    <w:link w:val="DateChar"/>
    <w:uiPriority w:val="99"/>
    <w:semiHidden/>
    <w:unhideWhenUsed/>
    <w:rsid w:val="006D45AF"/>
  </w:style>
  <w:style w:type="character" w:customStyle="1" w:styleId="DateChar">
    <w:name w:val="Date Char"/>
    <w:basedOn w:val="DefaultParagraphFont"/>
    <w:link w:val="Date"/>
    <w:uiPriority w:val="99"/>
    <w:semiHidden/>
    <w:rsid w:val="006D45AF"/>
  </w:style>
  <w:style w:type="paragraph" w:styleId="TOCHeading">
    <w:name w:val="TOC Heading"/>
    <w:basedOn w:val="Heading1"/>
    <w:next w:val="Normal"/>
    <w:uiPriority w:val="39"/>
    <w:unhideWhenUsed/>
    <w:qFormat/>
    <w:rsid w:val="00E63916"/>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F1F63"/>
    <w:pPr>
      <w:spacing w:after="100"/>
    </w:pPr>
  </w:style>
  <w:style w:type="character" w:styleId="Hyperlink">
    <w:name w:val="Hyperlink"/>
    <w:basedOn w:val="DefaultParagraphFont"/>
    <w:uiPriority w:val="99"/>
    <w:unhideWhenUsed/>
    <w:rsid w:val="007F1F63"/>
    <w:rPr>
      <w:color w:val="467886" w:themeColor="hyperlink"/>
      <w:u w:val="single"/>
    </w:rPr>
  </w:style>
  <w:style w:type="paragraph" w:styleId="Header">
    <w:name w:val="header"/>
    <w:basedOn w:val="Normal"/>
    <w:link w:val="HeaderChar"/>
    <w:uiPriority w:val="99"/>
    <w:unhideWhenUsed/>
    <w:rsid w:val="000A3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A82"/>
    <w:rPr>
      <w:rFonts w:ascii="Calibri" w:hAnsi="Calibri"/>
      <w:sz w:val="22"/>
    </w:rPr>
  </w:style>
  <w:style w:type="paragraph" w:styleId="Footer">
    <w:name w:val="footer"/>
    <w:basedOn w:val="Normal"/>
    <w:link w:val="FooterChar"/>
    <w:uiPriority w:val="99"/>
    <w:unhideWhenUsed/>
    <w:rsid w:val="000A3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A82"/>
    <w:rPr>
      <w:rFonts w:ascii="Calibri" w:hAnsi="Calibri"/>
      <w:sz w:val="22"/>
    </w:rPr>
  </w:style>
  <w:style w:type="table" w:styleId="TableGrid">
    <w:name w:val="Table Grid"/>
    <w:basedOn w:val="TableNormal"/>
    <w:uiPriority w:val="39"/>
    <w:rsid w:val="005A2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A6AE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F4672"/>
    <w:pPr>
      <w:spacing w:after="0"/>
    </w:pPr>
  </w:style>
  <w:style w:type="character" w:styleId="UnresolvedMention">
    <w:name w:val="Unresolved Mention"/>
    <w:basedOn w:val="DefaultParagraphFont"/>
    <w:uiPriority w:val="99"/>
    <w:semiHidden/>
    <w:unhideWhenUsed/>
    <w:rsid w:val="00777AE7"/>
    <w:rPr>
      <w:color w:val="605E5C"/>
      <w:shd w:val="clear" w:color="auto" w:fill="E1DFDD"/>
    </w:rPr>
  </w:style>
  <w:style w:type="paragraph" w:styleId="NormalWeb">
    <w:name w:val="Normal (Web)"/>
    <w:basedOn w:val="Normal"/>
    <w:uiPriority w:val="99"/>
    <w:semiHidden/>
    <w:unhideWhenUsed/>
    <w:rsid w:val="00231594"/>
    <w:rPr>
      <w:rFonts w:ascii="Times New Roman" w:hAnsi="Times New Roman" w:cs="Times New Roman"/>
      <w:sz w:val="24"/>
    </w:rPr>
  </w:style>
  <w:style w:type="character" w:styleId="Strong">
    <w:name w:val="Strong"/>
    <w:basedOn w:val="DefaultParagraphFont"/>
    <w:uiPriority w:val="22"/>
    <w:qFormat/>
    <w:rsid w:val="003A4794"/>
    <w:rPr>
      <w:b/>
      <w:bCs/>
    </w:rPr>
  </w:style>
  <w:style w:type="character" w:styleId="Emphasis">
    <w:name w:val="Emphasis"/>
    <w:basedOn w:val="DefaultParagraphFont"/>
    <w:uiPriority w:val="20"/>
    <w:qFormat/>
    <w:rsid w:val="003A4794"/>
    <w:rPr>
      <w:i/>
      <w:iCs/>
    </w:rPr>
  </w:style>
  <w:style w:type="paragraph" w:styleId="Bibliography">
    <w:name w:val="Bibliography"/>
    <w:basedOn w:val="Normal"/>
    <w:next w:val="Normal"/>
    <w:uiPriority w:val="37"/>
    <w:unhideWhenUsed/>
    <w:rsid w:val="00EC2139"/>
  </w:style>
  <w:style w:type="paragraph" w:styleId="TOC2">
    <w:name w:val="toc 2"/>
    <w:basedOn w:val="Normal"/>
    <w:next w:val="Normal"/>
    <w:autoRedefine/>
    <w:uiPriority w:val="39"/>
    <w:unhideWhenUsed/>
    <w:rsid w:val="00BA7CB1"/>
    <w:pPr>
      <w:spacing w:after="100"/>
      <w:ind w:left="220"/>
    </w:pPr>
  </w:style>
  <w:style w:type="paragraph" w:styleId="EndnoteText">
    <w:name w:val="endnote text"/>
    <w:basedOn w:val="Normal"/>
    <w:link w:val="EndnoteTextChar"/>
    <w:uiPriority w:val="99"/>
    <w:semiHidden/>
    <w:unhideWhenUsed/>
    <w:rsid w:val="00120A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20AA9"/>
    <w:rPr>
      <w:rFonts w:ascii="Calibri" w:hAnsi="Calibri"/>
      <w:sz w:val="20"/>
      <w:szCs w:val="20"/>
    </w:rPr>
  </w:style>
  <w:style w:type="character" w:styleId="EndnoteReference">
    <w:name w:val="endnote reference"/>
    <w:basedOn w:val="DefaultParagraphFont"/>
    <w:uiPriority w:val="99"/>
    <w:semiHidden/>
    <w:unhideWhenUsed/>
    <w:rsid w:val="00120AA9"/>
    <w:rPr>
      <w:vertAlign w:val="superscript"/>
    </w:rPr>
  </w:style>
  <w:style w:type="character" w:styleId="PlaceholderText">
    <w:name w:val="Placeholder Text"/>
    <w:basedOn w:val="DefaultParagraphFont"/>
    <w:uiPriority w:val="99"/>
    <w:semiHidden/>
    <w:rsid w:val="00FF743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7378">
      <w:bodyDiv w:val="1"/>
      <w:marLeft w:val="0"/>
      <w:marRight w:val="0"/>
      <w:marTop w:val="0"/>
      <w:marBottom w:val="0"/>
      <w:divBdr>
        <w:top w:val="none" w:sz="0" w:space="0" w:color="auto"/>
        <w:left w:val="none" w:sz="0" w:space="0" w:color="auto"/>
        <w:bottom w:val="none" w:sz="0" w:space="0" w:color="auto"/>
        <w:right w:val="none" w:sz="0" w:space="0" w:color="auto"/>
      </w:divBdr>
    </w:div>
    <w:div w:id="42096251">
      <w:bodyDiv w:val="1"/>
      <w:marLeft w:val="0"/>
      <w:marRight w:val="0"/>
      <w:marTop w:val="0"/>
      <w:marBottom w:val="0"/>
      <w:divBdr>
        <w:top w:val="none" w:sz="0" w:space="0" w:color="auto"/>
        <w:left w:val="none" w:sz="0" w:space="0" w:color="auto"/>
        <w:bottom w:val="none" w:sz="0" w:space="0" w:color="auto"/>
        <w:right w:val="none" w:sz="0" w:space="0" w:color="auto"/>
      </w:divBdr>
    </w:div>
    <w:div w:id="44722148">
      <w:bodyDiv w:val="1"/>
      <w:marLeft w:val="0"/>
      <w:marRight w:val="0"/>
      <w:marTop w:val="0"/>
      <w:marBottom w:val="0"/>
      <w:divBdr>
        <w:top w:val="none" w:sz="0" w:space="0" w:color="auto"/>
        <w:left w:val="none" w:sz="0" w:space="0" w:color="auto"/>
        <w:bottom w:val="none" w:sz="0" w:space="0" w:color="auto"/>
        <w:right w:val="none" w:sz="0" w:space="0" w:color="auto"/>
      </w:divBdr>
    </w:div>
    <w:div w:id="45416507">
      <w:bodyDiv w:val="1"/>
      <w:marLeft w:val="0"/>
      <w:marRight w:val="0"/>
      <w:marTop w:val="0"/>
      <w:marBottom w:val="0"/>
      <w:divBdr>
        <w:top w:val="none" w:sz="0" w:space="0" w:color="auto"/>
        <w:left w:val="none" w:sz="0" w:space="0" w:color="auto"/>
        <w:bottom w:val="none" w:sz="0" w:space="0" w:color="auto"/>
        <w:right w:val="none" w:sz="0" w:space="0" w:color="auto"/>
      </w:divBdr>
    </w:div>
    <w:div w:id="53160781">
      <w:bodyDiv w:val="1"/>
      <w:marLeft w:val="0"/>
      <w:marRight w:val="0"/>
      <w:marTop w:val="0"/>
      <w:marBottom w:val="0"/>
      <w:divBdr>
        <w:top w:val="none" w:sz="0" w:space="0" w:color="auto"/>
        <w:left w:val="none" w:sz="0" w:space="0" w:color="auto"/>
        <w:bottom w:val="none" w:sz="0" w:space="0" w:color="auto"/>
        <w:right w:val="none" w:sz="0" w:space="0" w:color="auto"/>
      </w:divBdr>
    </w:div>
    <w:div w:id="60907676">
      <w:bodyDiv w:val="1"/>
      <w:marLeft w:val="0"/>
      <w:marRight w:val="0"/>
      <w:marTop w:val="0"/>
      <w:marBottom w:val="0"/>
      <w:divBdr>
        <w:top w:val="none" w:sz="0" w:space="0" w:color="auto"/>
        <w:left w:val="none" w:sz="0" w:space="0" w:color="auto"/>
        <w:bottom w:val="none" w:sz="0" w:space="0" w:color="auto"/>
        <w:right w:val="none" w:sz="0" w:space="0" w:color="auto"/>
      </w:divBdr>
    </w:div>
    <w:div w:id="63375135">
      <w:bodyDiv w:val="1"/>
      <w:marLeft w:val="0"/>
      <w:marRight w:val="0"/>
      <w:marTop w:val="0"/>
      <w:marBottom w:val="0"/>
      <w:divBdr>
        <w:top w:val="none" w:sz="0" w:space="0" w:color="auto"/>
        <w:left w:val="none" w:sz="0" w:space="0" w:color="auto"/>
        <w:bottom w:val="none" w:sz="0" w:space="0" w:color="auto"/>
        <w:right w:val="none" w:sz="0" w:space="0" w:color="auto"/>
      </w:divBdr>
    </w:div>
    <w:div w:id="74591035">
      <w:bodyDiv w:val="1"/>
      <w:marLeft w:val="0"/>
      <w:marRight w:val="0"/>
      <w:marTop w:val="0"/>
      <w:marBottom w:val="0"/>
      <w:divBdr>
        <w:top w:val="none" w:sz="0" w:space="0" w:color="auto"/>
        <w:left w:val="none" w:sz="0" w:space="0" w:color="auto"/>
        <w:bottom w:val="none" w:sz="0" w:space="0" w:color="auto"/>
        <w:right w:val="none" w:sz="0" w:space="0" w:color="auto"/>
      </w:divBdr>
    </w:div>
    <w:div w:id="88351618">
      <w:bodyDiv w:val="1"/>
      <w:marLeft w:val="0"/>
      <w:marRight w:val="0"/>
      <w:marTop w:val="0"/>
      <w:marBottom w:val="0"/>
      <w:divBdr>
        <w:top w:val="none" w:sz="0" w:space="0" w:color="auto"/>
        <w:left w:val="none" w:sz="0" w:space="0" w:color="auto"/>
        <w:bottom w:val="none" w:sz="0" w:space="0" w:color="auto"/>
        <w:right w:val="none" w:sz="0" w:space="0" w:color="auto"/>
      </w:divBdr>
    </w:div>
    <w:div w:id="100616352">
      <w:bodyDiv w:val="1"/>
      <w:marLeft w:val="0"/>
      <w:marRight w:val="0"/>
      <w:marTop w:val="0"/>
      <w:marBottom w:val="0"/>
      <w:divBdr>
        <w:top w:val="none" w:sz="0" w:space="0" w:color="auto"/>
        <w:left w:val="none" w:sz="0" w:space="0" w:color="auto"/>
        <w:bottom w:val="none" w:sz="0" w:space="0" w:color="auto"/>
        <w:right w:val="none" w:sz="0" w:space="0" w:color="auto"/>
      </w:divBdr>
    </w:div>
    <w:div w:id="101608935">
      <w:bodyDiv w:val="1"/>
      <w:marLeft w:val="0"/>
      <w:marRight w:val="0"/>
      <w:marTop w:val="0"/>
      <w:marBottom w:val="0"/>
      <w:divBdr>
        <w:top w:val="none" w:sz="0" w:space="0" w:color="auto"/>
        <w:left w:val="none" w:sz="0" w:space="0" w:color="auto"/>
        <w:bottom w:val="none" w:sz="0" w:space="0" w:color="auto"/>
        <w:right w:val="none" w:sz="0" w:space="0" w:color="auto"/>
      </w:divBdr>
    </w:div>
    <w:div w:id="108008461">
      <w:bodyDiv w:val="1"/>
      <w:marLeft w:val="0"/>
      <w:marRight w:val="0"/>
      <w:marTop w:val="0"/>
      <w:marBottom w:val="0"/>
      <w:divBdr>
        <w:top w:val="none" w:sz="0" w:space="0" w:color="auto"/>
        <w:left w:val="none" w:sz="0" w:space="0" w:color="auto"/>
        <w:bottom w:val="none" w:sz="0" w:space="0" w:color="auto"/>
        <w:right w:val="none" w:sz="0" w:space="0" w:color="auto"/>
      </w:divBdr>
    </w:div>
    <w:div w:id="112410712">
      <w:bodyDiv w:val="1"/>
      <w:marLeft w:val="0"/>
      <w:marRight w:val="0"/>
      <w:marTop w:val="0"/>
      <w:marBottom w:val="0"/>
      <w:divBdr>
        <w:top w:val="none" w:sz="0" w:space="0" w:color="auto"/>
        <w:left w:val="none" w:sz="0" w:space="0" w:color="auto"/>
        <w:bottom w:val="none" w:sz="0" w:space="0" w:color="auto"/>
        <w:right w:val="none" w:sz="0" w:space="0" w:color="auto"/>
      </w:divBdr>
    </w:div>
    <w:div w:id="133328304">
      <w:bodyDiv w:val="1"/>
      <w:marLeft w:val="0"/>
      <w:marRight w:val="0"/>
      <w:marTop w:val="0"/>
      <w:marBottom w:val="0"/>
      <w:divBdr>
        <w:top w:val="none" w:sz="0" w:space="0" w:color="auto"/>
        <w:left w:val="none" w:sz="0" w:space="0" w:color="auto"/>
        <w:bottom w:val="none" w:sz="0" w:space="0" w:color="auto"/>
        <w:right w:val="none" w:sz="0" w:space="0" w:color="auto"/>
      </w:divBdr>
    </w:div>
    <w:div w:id="147676281">
      <w:bodyDiv w:val="1"/>
      <w:marLeft w:val="0"/>
      <w:marRight w:val="0"/>
      <w:marTop w:val="0"/>
      <w:marBottom w:val="0"/>
      <w:divBdr>
        <w:top w:val="none" w:sz="0" w:space="0" w:color="auto"/>
        <w:left w:val="none" w:sz="0" w:space="0" w:color="auto"/>
        <w:bottom w:val="none" w:sz="0" w:space="0" w:color="auto"/>
        <w:right w:val="none" w:sz="0" w:space="0" w:color="auto"/>
      </w:divBdr>
    </w:div>
    <w:div w:id="152525500">
      <w:bodyDiv w:val="1"/>
      <w:marLeft w:val="0"/>
      <w:marRight w:val="0"/>
      <w:marTop w:val="0"/>
      <w:marBottom w:val="0"/>
      <w:divBdr>
        <w:top w:val="none" w:sz="0" w:space="0" w:color="auto"/>
        <w:left w:val="none" w:sz="0" w:space="0" w:color="auto"/>
        <w:bottom w:val="none" w:sz="0" w:space="0" w:color="auto"/>
        <w:right w:val="none" w:sz="0" w:space="0" w:color="auto"/>
      </w:divBdr>
    </w:div>
    <w:div w:id="164251723">
      <w:bodyDiv w:val="1"/>
      <w:marLeft w:val="0"/>
      <w:marRight w:val="0"/>
      <w:marTop w:val="0"/>
      <w:marBottom w:val="0"/>
      <w:divBdr>
        <w:top w:val="none" w:sz="0" w:space="0" w:color="auto"/>
        <w:left w:val="none" w:sz="0" w:space="0" w:color="auto"/>
        <w:bottom w:val="none" w:sz="0" w:space="0" w:color="auto"/>
        <w:right w:val="none" w:sz="0" w:space="0" w:color="auto"/>
      </w:divBdr>
    </w:div>
    <w:div w:id="177428606">
      <w:bodyDiv w:val="1"/>
      <w:marLeft w:val="0"/>
      <w:marRight w:val="0"/>
      <w:marTop w:val="0"/>
      <w:marBottom w:val="0"/>
      <w:divBdr>
        <w:top w:val="none" w:sz="0" w:space="0" w:color="auto"/>
        <w:left w:val="none" w:sz="0" w:space="0" w:color="auto"/>
        <w:bottom w:val="none" w:sz="0" w:space="0" w:color="auto"/>
        <w:right w:val="none" w:sz="0" w:space="0" w:color="auto"/>
      </w:divBdr>
    </w:div>
    <w:div w:id="182089247">
      <w:bodyDiv w:val="1"/>
      <w:marLeft w:val="0"/>
      <w:marRight w:val="0"/>
      <w:marTop w:val="0"/>
      <w:marBottom w:val="0"/>
      <w:divBdr>
        <w:top w:val="none" w:sz="0" w:space="0" w:color="auto"/>
        <w:left w:val="none" w:sz="0" w:space="0" w:color="auto"/>
        <w:bottom w:val="none" w:sz="0" w:space="0" w:color="auto"/>
        <w:right w:val="none" w:sz="0" w:space="0" w:color="auto"/>
      </w:divBdr>
    </w:div>
    <w:div w:id="192118301">
      <w:bodyDiv w:val="1"/>
      <w:marLeft w:val="0"/>
      <w:marRight w:val="0"/>
      <w:marTop w:val="0"/>
      <w:marBottom w:val="0"/>
      <w:divBdr>
        <w:top w:val="none" w:sz="0" w:space="0" w:color="auto"/>
        <w:left w:val="none" w:sz="0" w:space="0" w:color="auto"/>
        <w:bottom w:val="none" w:sz="0" w:space="0" w:color="auto"/>
        <w:right w:val="none" w:sz="0" w:space="0" w:color="auto"/>
      </w:divBdr>
    </w:div>
    <w:div w:id="230583516">
      <w:bodyDiv w:val="1"/>
      <w:marLeft w:val="0"/>
      <w:marRight w:val="0"/>
      <w:marTop w:val="0"/>
      <w:marBottom w:val="0"/>
      <w:divBdr>
        <w:top w:val="none" w:sz="0" w:space="0" w:color="auto"/>
        <w:left w:val="none" w:sz="0" w:space="0" w:color="auto"/>
        <w:bottom w:val="none" w:sz="0" w:space="0" w:color="auto"/>
        <w:right w:val="none" w:sz="0" w:space="0" w:color="auto"/>
      </w:divBdr>
    </w:div>
    <w:div w:id="256140903">
      <w:bodyDiv w:val="1"/>
      <w:marLeft w:val="0"/>
      <w:marRight w:val="0"/>
      <w:marTop w:val="0"/>
      <w:marBottom w:val="0"/>
      <w:divBdr>
        <w:top w:val="none" w:sz="0" w:space="0" w:color="auto"/>
        <w:left w:val="none" w:sz="0" w:space="0" w:color="auto"/>
        <w:bottom w:val="none" w:sz="0" w:space="0" w:color="auto"/>
        <w:right w:val="none" w:sz="0" w:space="0" w:color="auto"/>
      </w:divBdr>
    </w:div>
    <w:div w:id="273827323">
      <w:bodyDiv w:val="1"/>
      <w:marLeft w:val="0"/>
      <w:marRight w:val="0"/>
      <w:marTop w:val="0"/>
      <w:marBottom w:val="0"/>
      <w:divBdr>
        <w:top w:val="none" w:sz="0" w:space="0" w:color="auto"/>
        <w:left w:val="none" w:sz="0" w:space="0" w:color="auto"/>
        <w:bottom w:val="none" w:sz="0" w:space="0" w:color="auto"/>
        <w:right w:val="none" w:sz="0" w:space="0" w:color="auto"/>
      </w:divBdr>
    </w:div>
    <w:div w:id="274601235">
      <w:bodyDiv w:val="1"/>
      <w:marLeft w:val="0"/>
      <w:marRight w:val="0"/>
      <w:marTop w:val="0"/>
      <w:marBottom w:val="0"/>
      <w:divBdr>
        <w:top w:val="none" w:sz="0" w:space="0" w:color="auto"/>
        <w:left w:val="none" w:sz="0" w:space="0" w:color="auto"/>
        <w:bottom w:val="none" w:sz="0" w:space="0" w:color="auto"/>
        <w:right w:val="none" w:sz="0" w:space="0" w:color="auto"/>
      </w:divBdr>
    </w:div>
    <w:div w:id="279066844">
      <w:bodyDiv w:val="1"/>
      <w:marLeft w:val="0"/>
      <w:marRight w:val="0"/>
      <w:marTop w:val="0"/>
      <w:marBottom w:val="0"/>
      <w:divBdr>
        <w:top w:val="none" w:sz="0" w:space="0" w:color="auto"/>
        <w:left w:val="none" w:sz="0" w:space="0" w:color="auto"/>
        <w:bottom w:val="none" w:sz="0" w:space="0" w:color="auto"/>
        <w:right w:val="none" w:sz="0" w:space="0" w:color="auto"/>
      </w:divBdr>
    </w:div>
    <w:div w:id="282931157">
      <w:bodyDiv w:val="1"/>
      <w:marLeft w:val="0"/>
      <w:marRight w:val="0"/>
      <w:marTop w:val="0"/>
      <w:marBottom w:val="0"/>
      <w:divBdr>
        <w:top w:val="none" w:sz="0" w:space="0" w:color="auto"/>
        <w:left w:val="none" w:sz="0" w:space="0" w:color="auto"/>
        <w:bottom w:val="none" w:sz="0" w:space="0" w:color="auto"/>
        <w:right w:val="none" w:sz="0" w:space="0" w:color="auto"/>
      </w:divBdr>
    </w:div>
    <w:div w:id="285046757">
      <w:bodyDiv w:val="1"/>
      <w:marLeft w:val="0"/>
      <w:marRight w:val="0"/>
      <w:marTop w:val="0"/>
      <w:marBottom w:val="0"/>
      <w:divBdr>
        <w:top w:val="none" w:sz="0" w:space="0" w:color="auto"/>
        <w:left w:val="none" w:sz="0" w:space="0" w:color="auto"/>
        <w:bottom w:val="none" w:sz="0" w:space="0" w:color="auto"/>
        <w:right w:val="none" w:sz="0" w:space="0" w:color="auto"/>
      </w:divBdr>
    </w:div>
    <w:div w:id="288971658">
      <w:bodyDiv w:val="1"/>
      <w:marLeft w:val="0"/>
      <w:marRight w:val="0"/>
      <w:marTop w:val="0"/>
      <w:marBottom w:val="0"/>
      <w:divBdr>
        <w:top w:val="none" w:sz="0" w:space="0" w:color="auto"/>
        <w:left w:val="none" w:sz="0" w:space="0" w:color="auto"/>
        <w:bottom w:val="none" w:sz="0" w:space="0" w:color="auto"/>
        <w:right w:val="none" w:sz="0" w:space="0" w:color="auto"/>
      </w:divBdr>
    </w:div>
    <w:div w:id="289359639">
      <w:bodyDiv w:val="1"/>
      <w:marLeft w:val="0"/>
      <w:marRight w:val="0"/>
      <w:marTop w:val="0"/>
      <w:marBottom w:val="0"/>
      <w:divBdr>
        <w:top w:val="none" w:sz="0" w:space="0" w:color="auto"/>
        <w:left w:val="none" w:sz="0" w:space="0" w:color="auto"/>
        <w:bottom w:val="none" w:sz="0" w:space="0" w:color="auto"/>
        <w:right w:val="none" w:sz="0" w:space="0" w:color="auto"/>
      </w:divBdr>
    </w:div>
    <w:div w:id="290287018">
      <w:bodyDiv w:val="1"/>
      <w:marLeft w:val="0"/>
      <w:marRight w:val="0"/>
      <w:marTop w:val="0"/>
      <w:marBottom w:val="0"/>
      <w:divBdr>
        <w:top w:val="none" w:sz="0" w:space="0" w:color="auto"/>
        <w:left w:val="none" w:sz="0" w:space="0" w:color="auto"/>
        <w:bottom w:val="none" w:sz="0" w:space="0" w:color="auto"/>
        <w:right w:val="none" w:sz="0" w:space="0" w:color="auto"/>
      </w:divBdr>
    </w:div>
    <w:div w:id="291450341">
      <w:bodyDiv w:val="1"/>
      <w:marLeft w:val="0"/>
      <w:marRight w:val="0"/>
      <w:marTop w:val="0"/>
      <w:marBottom w:val="0"/>
      <w:divBdr>
        <w:top w:val="none" w:sz="0" w:space="0" w:color="auto"/>
        <w:left w:val="none" w:sz="0" w:space="0" w:color="auto"/>
        <w:bottom w:val="none" w:sz="0" w:space="0" w:color="auto"/>
        <w:right w:val="none" w:sz="0" w:space="0" w:color="auto"/>
      </w:divBdr>
    </w:div>
    <w:div w:id="305821452">
      <w:bodyDiv w:val="1"/>
      <w:marLeft w:val="0"/>
      <w:marRight w:val="0"/>
      <w:marTop w:val="0"/>
      <w:marBottom w:val="0"/>
      <w:divBdr>
        <w:top w:val="none" w:sz="0" w:space="0" w:color="auto"/>
        <w:left w:val="none" w:sz="0" w:space="0" w:color="auto"/>
        <w:bottom w:val="none" w:sz="0" w:space="0" w:color="auto"/>
        <w:right w:val="none" w:sz="0" w:space="0" w:color="auto"/>
      </w:divBdr>
    </w:div>
    <w:div w:id="314380051">
      <w:bodyDiv w:val="1"/>
      <w:marLeft w:val="0"/>
      <w:marRight w:val="0"/>
      <w:marTop w:val="0"/>
      <w:marBottom w:val="0"/>
      <w:divBdr>
        <w:top w:val="none" w:sz="0" w:space="0" w:color="auto"/>
        <w:left w:val="none" w:sz="0" w:space="0" w:color="auto"/>
        <w:bottom w:val="none" w:sz="0" w:space="0" w:color="auto"/>
        <w:right w:val="none" w:sz="0" w:space="0" w:color="auto"/>
      </w:divBdr>
    </w:div>
    <w:div w:id="315258405">
      <w:bodyDiv w:val="1"/>
      <w:marLeft w:val="0"/>
      <w:marRight w:val="0"/>
      <w:marTop w:val="0"/>
      <w:marBottom w:val="0"/>
      <w:divBdr>
        <w:top w:val="none" w:sz="0" w:space="0" w:color="auto"/>
        <w:left w:val="none" w:sz="0" w:space="0" w:color="auto"/>
        <w:bottom w:val="none" w:sz="0" w:space="0" w:color="auto"/>
        <w:right w:val="none" w:sz="0" w:space="0" w:color="auto"/>
      </w:divBdr>
    </w:div>
    <w:div w:id="342323259">
      <w:bodyDiv w:val="1"/>
      <w:marLeft w:val="0"/>
      <w:marRight w:val="0"/>
      <w:marTop w:val="0"/>
      <w:marBottom w:val="0"/>
      <w:divBdr>
        <w:top w:val="none" w:sz="0" w:space="0" w:color="auto"/>
        <w:left w:val="none" w:sz="0" w:space="0" w:color="auto"/>
        <w:bottom w:val="none" w:sz="0" w:space="0" w:color="auto"/>
        <w:right w:val="none" w:sz="0" w:space="0" w:color="auto"/>
      </w:divBdr>
    </w:div>
    <w:div w:id="345058966">
      <w:bodyDiv w:val="1"/>
      <w:marLeft w:val="0"/>
      <w:marRight w:val="0"/>
      <w:marTop w:val="0"/>
      <w:marBottom w:val="0"/>
      <w:divBdr>
        <w:top w:val="none" w:sz="0" w:space="0" w:color="auto"/>
        <w:left w:val="none" w:sz="0" w:space="0" w:color="auto"/>
        <w:bottom w:val="none" w:sz="0" w:space="0" w:color="auto"/>
        <w:right w:val="none" w:sz="0" w:space="0" w:color="auto"/>
      </w:divBdr>
    </w:div>
    <w:div w:id="352419172">
      <w:bodyDiv w:val="1"/>
      <w:marLeft w:val="0"/>
      <w:marRight w:val="0"/>
      <w:marTop w:val="0"/>
      <w:marBottom w:val="0"/>
      <w:divBdr>
        <w:top w:val="none" w:sz="0" w:space="0" w:color="auto"/>
        <w:left w:val="none" w:sz="0" w:space="0" w:color="auto"/>
        <w:bottom w:val="none" w:sz="0" w:space="0" w:color="auto"/>
        <w:right w:val="none" w:sz="0" w:space="0" w:color="auto"/>
      </w:divBdr>
    </w:div>
    <w:div w:id="378821065">
      <w:bodyDiv w:val="1"/>
      <w:marLeft w:val="0"/>
      <w:marRight w:val="0"/>
      <w:marTop w:val="0"/>
      <w:marBottom w:val="0"/>
      <w:divBdr>
        <w:top w:val="none" w:sz="0" w:space="0" w:color="auto"/>
        <w:left w:val="none" w:sz="0" w:space="0" w:color="auto"/>
        <w:bottom w:val="none" w:sz="0" w:space="0" w:color="auto"/>
        <w:right w:val="none" w:sz="0" w:space="0" w:color="auto"/>
      </w:divBdr>
    </w:div>
    <w:div w:id="379136515">
      <w:bodyDiv w:val="1"/>
      <w:marLeft w:val="0"/>
      <w:marRight w:val="0"/>
      <w:marTop w:val="0"/>
      <w:marBottom w:val="0"/>
      <w:divBdr>
        <w:top w:val="none" w:sz="0" w:space="0" w:color="auto"/>
        <w:left w:val="none" w:sz="0" w:space="0" w:color="auto"/>
        <w:bottom w:val="none" w:sz="0" w:space="0" w:color="auto"/>
        <w:right w:val="none" w:sz="0" w:space="0" w:color="auto"/>
      </w:divBdr>
    </w:div>
    <w:div w:id="395862792">
      <w:bodyDiv w:val="1"/>
      <w:marLeft w:val="0"/>
      <w:marRight w:val="0"/>
      <w:marTop w:val="0"/>
      <w:marBottom w:val="0"/>
      <w:divBdr>
        <w:top w:val="none" w:sz="0" w:space="0" w:color="auto"/>
        <w:left w:val="none" w:sz="0" w:space="0" w:color="auto"/>
        <w:bottom w:val="none" w:sz="0" w:space="0" w:color="auto"/>
        <w:right w:val="none" w:sz="0" w:space="0" w:color="auto"/>
      </w:divBdr>
    </w:div>
    <w:div w:id="408114594">
      <w:bodyDiv w:val="1"/>
      <w:marLeft w:val="0"/>
      <w:marRight w:val="0"/>
      <w:marTop w:val="0"/>
      <w:marBottom w:val="0"/>
      <w:divBdr>
        <w:top w:val="none" w:sz="0" w:space="0" w:color="auto"/>
        <w:left w:val="none" w:sz="0" w:space="0" w:color="auto"/>
        <w:bottom w:val="none" w:sz="0" w:space="0" w:color="auto"/>
        <w:right w:val="none" w:sz="0" w:space="0" w:color="auto"/>
      </w:divBdr>
    </w:div>
    <w:div w:id="409549490">
      <w:bodyDiv w:val="1"/>
      <w:marLeft w:val="0"/>
      <w:marRight w:val="0"/>
      <w:marTop w:val="0"/>
      <w:marBottom w:val="0"/>
      <w:divBdr>
        <w:top w:val="none" w:sz="0" w:space="0" w:color="auto"/>
        <w:left w:val="none" w:sz="0" w:space="0" w:color="auto"/>
        <w:bottom w:val="none" w:sz="0" w:space="0" w:color="auto"/>
        <w:right w:val="none" w:sz="0" w:space="0" w:color="auto"/>
      </w:divBdr>
    </w:div>
    <w:div w:id="414789948">
      <w:bodyDiv w:val="1"/>
      <w:marLeft w:val="0"/>
      <w:marRight w:val="0"/>
      <w:marTop w:val="0"/>
      <w:marBottom w:val="0"/>
      <w:divBdr>
        <w:top w:val="none" w:sz="0" w:space="0" w:color="auto"/>
        <w:left w:val="none" w:sz="0" w:space="0" w:color="auto"/>
        <w:bottom w:val="none" w:sz="0" w:space="0" w:color="auto"/>
        <w:right w:val="none" w:sz="0" w:space="0" w:color="auto"/>
      </w:divBdr>
    </w:div>
    <w:div w:id="428278271">
      <w:bodyDiv w:val="1"/>
      <w:marLeft w:val="0"/>
      <w:marRight w:val="0"/>
      <w:marTop w:val="0"/>
      <w:marBottom w:val="0"/>
      <w:divBdr>
        <w:top w:val="none" w:sz="0" w:space="0" w:color="auto"/>
        <w:left w:val="none" w:sz="0" w:space="0" w:color="auto"/>
        <w:bottom w:val="none" w:sz="0" w:space="0" w:color="auto"/>
        <w:right w:val="none" w:sz="0" w:space="0" w:color="auto"/>
      </w:divBdr>
    </w:div>
    <w:div w:id="445776206">
      <w:bodyDiv w:val="1"/>
      <w:marLeft w:val="0"/>
      <w:marRight w:val="0"/>
      <w:marTop w:val="0"/>
      <w:marBottom w:val="0"/>
      <w:divBdr>
        <w:top w:val="none" w:sz="0" w:space="0" w:color="auto"/>
        <w:left w:val="none" w:sz="0" w:space="0" w:color="auto"/>
        <w:bottom w:val="none" w:sz="0" w:space="0" w:color="auto"/>
        <w:right w:val="none" w:sz="0" w:space="0" w:color="auto"/>
      </w:divBdr>
    </w:div>
    <w:div w:id="450980575">
      <w:bodyDiv w:val="1"/>
      <w:marLeft w:val="0"/>
      <w:marRight w:val="0"/>
      <w:marTop w:val="0"/>
      <w:marBottom w:val="0"/>
      <w:divBdr>
        <w:top w:val="none" w:sz="0" w:space="0" w:color="auto"/>
        <w:left w:val="none" w:sz="0" w:space="0" w:color="auto"/>
        <w:bottom w:val="none" w:sz="0" w:space="0" w:color="auto"/>
        <w:right w:val="none" w:sz="0" w:space="0" w:color="auto"/>
      </w:divBdr>
    </w:div>
    <w:div w:id="452749180">
      <w:bodyDiv w:val="1"/>
      <w:marLeft w:val="0"/>
      <w:marRight w:val="0"/>
      <w:marTop w:val="0"/>
      <w:marBottom w:val="0"/>
      <w:divBdr>
        <w:top w:val="none" w:sz="0" w:space="0" w:color="auto"/>
        <w:left w:val="none" w:sz="0" w:space="0" w:color="auto"/>
        <w:bottom w:val="none" w:sz="0" w:space="0" w:color="auto"/>
        <w:right w:val="none" w:sz="0" w:space="0" w:color="auto"/>
      </w:divBdr>
    </w:div>
    <w:div w:id="470174526">
      <w:bodyDiv w:val="1"/>
      <w:marLeft w:val="0"/>
      <w:marRight w:val="0"/>
      <w:marTop w:val="0"/>
      <w:marBottom w:val="0"/>
      <w:divBdr>
        <w:top w:val="none" w:sz="0" w:space="0" w:color="auto"/>
        <w:left w:val="none" w:sz="0" w:space="0" w:color="auto"/>
        <w:bottom w:val="none" w:sz="0" w:space="0" w:color="auto"/>
        <w:right w:val="none" w:sz="0" w:space="0" w:color="auto"/>
      </w:divBdr>
    </w:div>
    <w:div w:id="470832171">
      <w:bodyDiv w:val="1"/>
      <w:marLeft w:val="0"/>
      <w:marRight w:val="0"/>
      <w:marTop w:val="0"/>
      <w:marBottom w:val="0"/>
      <w:divBdr>
        <w:top w:val="none" w:sz="0" w:space="0" w:color="auto"/>
        <w:left w:val="none" w:sz="0" w:space="0" w:color="auto"/>
        <w:bottom w:val="none" w:sz="0" w:space="0" w:color="auto"/>
        <w:right w:val="none" w:sz="0" w:space="0" w:color="auto"/>
      </w:divBdr>
    </w:div>
    <w:div w:id="476151189">
      <w:bodyDiv w:val="1"/>
      <w:marLeft w:val="0"/>
      <w:marRight w:val="0"/>
      <w:marTop w:val="0"/>
      <w:marBottom w:val="0"/>
      <w:divBdr>
        <w:top w:val="none" w:sz="0" w:space="0" w:color="auto"/>
        <w:left w:val="none" w:sz="0" w:space="0" w:color="auto"/>
        <w:bottom w:val="none" w:sz="0" w:space="0" w:color="auto"/>
        <w:right w:val="none" w:sz="0" w:space="0" w:color="auto"/>
      </w:divBdr>
    </w:div>
    <w:div w:id="485048865">
      <w:bodyDiv w:val="1"/>
      <w:marLeft w:val="0"/>
      <w:marRight w:val="0"/>
      <w:marTop w:val="0"/>
      <w:marBottom w:val="0"/>
      <w:divBdr>
        <w:top w:val="none" w:sz="0" w:space="0" w:color="auto"/>
        <w:left w:val="none" w:sz="0" w:space="0" w:color="auto"/>
        <w:bottom w:val="none" w:sz="0" w:space="0" w:color="auto"/>
        <w:right w:val="none" w:sz="0" w:space="0" w:color="auto"/>
      </w:divBdr>
    </w:div>
    <w:div w:id="491334211">
      <w:bodyDiv w:val="1"/>
      <w:marLeft w:val="0"/>
      <w:marRight w:val="0"/>
      <w:marTop w:val="0"/>
      <w:marBottom w:val="0"/>
      <w:divBdr>
        <w:top w:val="none" w:sz="0" w:space="0" w:color="auto"/>
        <w:left w:val="none" w:sz="0" w:space="0" w:color="auto"/>
        <w:bottom w:val="none" w:sz="0" w:space="0" w:color="auto"/>
        <w:right w:val="none" w:sz="0" w:space="0" w:color="auto"/>
      </w:divBdr>
    </w:div>
    <w:div w:id="496195775">
      <w:bodyDiv w:val="1"/>
      <w:marLeft w:val="0"/>
      <w:marRight w:val="0"/>
      <w:marTop w:val="0"/>
      <w:marBottom w:val="0"/>
      <w:divBdr>
        <w:top w:val="none" w:sz="0" w:space="0" w:color="auto"/>
        <w:left w:val="none" w:sz="0" w:space="0" w:color="auto"/>
        <w:bottom w:val="none" w:sz="0" w:space="0" w:color="auto"/>
        <w:right w:val="none" w:sz="0" w:space="0" w:color="auto"/>
      </w:divBdr>
    </w:div>
    <w:div w:id="523713452">
      <w:bodyDiv w:val="1"/>
      <w:marLeft w:val="0"/>
      <w:marRight w:val="0"/>
      <w:marTop w:val="0"/>
      <w:marBottom w:val="0"/>
      <w:divBdr>
        <w:top w:val="none" w:sz="0" w:space="0" w:color="auto"/>
        <w:left w:val="none" w:sz="0" w:space="0" w:color="auto"/>
        <w:bottom w:val="none" w:sz="0" w:space="0" w:color="auto"/>
        <w:right w:val="none" w:sz="0" w:space="0" w:color="auto"/>
      </w:divBdr>
    </w:div>
    <w:div w:id="527717282">
      <w:bodyDiv w:val="1"/>
      <w:marLeft w:val="0"/>
      <w:marRight w:val="0"/>
      <w:marTop w:val="0"/>
      <w:marBottom w:val="0"/>
      <w:divBdr>
        <w:top w:val="none" w:sz="0" w:space="0" w:color="auto"/>
        <w:left w:val="none" w:sz="0" w:space="0" w:color="auto"/>
        <w:bottom w:val="none" w:sz="0" w:space="0" w:color="auto"/>
        <w:right w:val="none" w:sz="0" w:space="0" w:color="auto"/>
      </w:divBdr>
    </w:div>
    <w:div w:id="540245837">
      <w:bodyDiv w:val="1"/>
      <w:marLeft w:val="0"/>
      <w:marRight w:val="0"/>
      <w:marTop w:val="0"/>
      <w:marBottom w:val="0"/>
      <w:divBdr>
        <w:top w:val="none" w:sz="0" w:space="0" w:color="auto"/>
        <w:left w:val="none" w:sz="0" w:space="0" w:color="auto"/>
        <w:bottom w:val="none" w:sz="0" w:space="0" w:color="auto"/>
        <w:right w:val="none" w:sz="0" w:space="0" w:color="auto"/>
      </w:divBdr>
    </w:div>
    <w:div w:id="551037683">
      <w:bodyDiv w:val="1"/>
      <w:marLeft w:val="0"/>
      <w:marRight w:val="0"/>
      <w:marTop w:val="0"/>
      <w:marBottom w:val="0"/>
      <w:divBdr>
        <w:top w:val="none" w:sz="0" w:space="0" w:color="auto"/>
        <w:left w:val="none" w:sz="0" w:space="0" w:color="auto"/>
        <w:bottom w:val="none" w:sz="0" w:space="0" w:color="auto"/>
        <w:right w:val="none" w:sz="0" w:space="0" w:color="auto"/>
      </w:divBdr>
    </w:div>
    <w:div w:id="568344084">
      <w:bodyDiv w:val="1"/>
      <w:marLeft w:val="0"/>
      <w:marRight w:val="0"/>
      <w:marTop w:val="0"/>
      <w:marBottom w:val="0"/>
      <w:divBdr>
        <w:top w:val="none" w:sz="0" w:space="0" w:color="auto"/>
        <w:left w:val="none" w:sz="0" w:space="0" w:color="auto"/>
        <w:bottom w:val="none" w:sz="0" w:space="0" w:color="auto"/>
        <w:right w:val="none" w:sz="0" w:space="0" w:color="auto"/>
      </w:divBdr>
    </w:div>
    <w:div w:id="572620222">
      <w:bodyDiv w:val="1"/>
      <w:marLeft w:val="0"/>
      <w:marRight w:val="0"/>
      <w:marTop w:val="0"/>
      <w:marBottom w:val="0"/>
      <w:divBdr>
        <w:top w:val="none" w:sz="0" w:space="0" w:color="auto"/>
        <w:left w:val="none" w:sz="0" w:space="0" w:color="auto"/>
        <w:bottom w:val="none" w:sz="0" w:space="0" w:color="auto"/>
        <w:right w:val="none" w:sz="0" w:space="0" w:color="auto"/>
      </w:divBdr>
    </w:div>
    <w:div w:id="591165161">
      <w:bodyDiv w:val="1"/>
      <w:marLeft w:val="0"/>
      <w:marRight w:val="0"/>
      <w:marTop w:val="0"/>
      <w:marBottom w:val="0"/>
      <w:divBdr>
        <w:top w:val="none" w:sz="0" w:space="0" w:color="auto"/>
        <w:left w:val="none" w:sz="0" w:space="0" w:color="auto"/>
        <w:bottom w:val="none" w:sz="0" w:space="0" w:color="auto"/>
        <w:right w:val="none" w:sz="0" w:space="0" w:color="auto"/>
      </w:divBdr>
    </w:div>
    <w:div w:id="609509463">
      <w:bodyDiv w:val="1"/>
      <w:marLeft w:val="0"/>
      <w:marRight w:val="0"/>
      <w:marTop w:val="0"/>
      <w:marBottom w:val="0"/>
      <w:divBdr>
        <w:top w:val="none" w:sz="0" w:space="0" w:color="auto"/>
        <w:left w:val="none" w:sz="0" w:space="0" w:color="auto"/>
        <w:bottom w:val="none" w:sz="0" w:space="0" w:color="auto"/>
        <w:right w:val="none" w:sz="0" w:space="0" w:color="auto"/>
      </w:divBdr>
    </w:div>
    <w:div w:id="611206254">
      <w:bodyDiv w:val="1"/>
      <w:marLeft w:val="0"/>
      <w:marRight w:val="0"/>
      <w:marTop w:val="0"/>
      <w:marBottom w:val="0"/>
      <w:divBdr>
        <w:top w:val="none" w:sz="0" w:space="0" w:color="auto"/>
        <w:left w:val="none" w:sz="0" w:space="0" w:color="auto"/>
        <w:bottom w:val="none" w:sz="0" w:space="0" w:color="auto"/>
        <w:right w:val="none" w:sz="0" w:space="0" w:color="auto"/>
      </w:divBdr>
    </w:div>
    <w:div w:id="611784539">
      <w:bodyDiv w:val="1"/>
      <w:marLeft w:val="0"/>
      <w:marRight w:val="0"/>
      <w:marTop w:val="0"/>
      <w:marBottom w:val="0"/>
      <w:divBdr>
        <w:top w:val="none" w:sz="0" w:space="0" w:color="auto"/>
        <w:left w:val="none" w:sz="0" w:space="0" w:color="auto"/>
        <w:bottom w:val="none" w:sz="0" w:space="0" w:color="auto"/>
        <w:right w:val="none" w:sz="0" w:space="0" w:color="auto"/>
      </w:divBdr>
    </w:div>
    <w:div w:id="627473413">
      <w:bodyDiv w:val="1"/>
      <w:marLeft w:val="0"/>
      <w:marRight w:val="0"/>
      <w:marTop w:val="0"/>
      <w:marBottom w:val="0"/>
      <w:divBdr>
        <w:top w:val="none" w:sz="0" w:space="0" w:color="auto"/>
        <w:left w:val="none" w:sz="0" w:space="0" w:color="auto"/>
        <w:bottom w:val="none" w:sz="0" w:space="0" w:color="auto"/>
        <w:right w:val="none" w:sz="0" w:space="0" w:color="auto"/>
      </w:divBdr>
    </w:div>
    <w:div w:id="634221169">
      <w:bodyDiv w:val="1"/>
      <w:marLeft w:val="0"/>
      <w:marRight w:val="0"/>
      <w:marTop w:val="0"/>
      <w:marBottom w:val="0"/>
      <w:divBdr>
        <w:top w:val="none" w:sz="0" w:space="0" w:color="auto"/>
        <w:left w:val="none" w:sz="0" w:space="0" w:color="auto"/>
        <w:bottom w:val="none" w:sz="0" w:space="0" w:color="auto"/>
        <w:right w:val="none" w:sz="0" w:space="0" w:color="auto"/>
      </w:divBdr>
    </w:div>
    <w:div w:id="637106991">
      <w:bodyDiv w:val="1"/>
      <w:marLeft w:val="0"/>
      <w:marRight w:val="0"/>
      <w:marTop w:val="0"/>
      <w:marBottom w:val="0"/>
      <w:divBdr>
        <w:top w:val="none" w:sz="0" w:space="0" w:color="auto"/>
        <w:left w:val="none" w:sz="0" w:space="0" w:color="auto"/>
        <w:bottom w:val="none" w:sz="0" w:space="0" w:color="auto"/>
        <w:right w:val="none" w:sz="0" w:space="0" w:color="auto"/>
      </w:divBdr>
    </w:div>
    <w:div w:id="654454588">
      <w:bodyDiv w:val="1"/>
      <w:marLeft w:val="0"/>
      <w:marRight w:val="0"/>
      <w:marTop w:val="0"/>
      <w:marBottom w:val="0"/>
      <w:divBdr>
        <w:top w:val="none" w:sz="0" w:space="0" w:color="auto"/>
        <w:left w:val="none" w:sz="0" w:space="0" w:color="auto"/>
        <w:bottom w:val="none" w:sz="0" w:space="0" w:color="auto"/>
        <w:right w:val="none" w:sz="0" w:space="0" w:color="auto"/>
      </w:divBdr>
    </w:div>
    <w:div w:id="657152037">
      <w:bodyDiv w:val="1"/>
      <w:marLeft w:val="0"/>
      <w:marRight w:val="0"/>
      <w:marTop w:val="0"/>
      <w:marBottom w:val="0"/>
      <w:divBdr>
        <w:top w:val="none" w:sz="0" w:space="0" w:color="auto"/>
        <w:left w:val="none" w:sz="0" w:space="0" w:color="auto"/>
        <w:bottom w:val="none" w:sz="0" w:space="0" w:color="auto"/>
        <w:right w:val="none" w:sz="0" w:space="0" w:color="auto"/>
      </w:divBdr>
    </w:div>
    <w:div w:id="660697888">
      <w:bodyDiv w:val="1"/>
      <w:marLeft w:val="0"/>
      <w:marRight w:val="0"/>
      <w:marTop w:val="0"/>
      <w:marBottom w:val="0"/>
      <w:divBdr>
        <w:top w:val="none" w:sz="0" w:space="0" w:color="auto"/>
        <w:left w:val="none" w:sz="0" w:space="0" w:color="auto"/>
        <w:bottom w:val="none" w:sz="0" w:space="0" w:color="auto"/>
        <w:right w:val="none" w:sz="0" w:space="0" w:color="auto"/>
      </w:divBdr>
    </w:div>
    <w:div w:id="669870362">
      <w:bodyDiv w:val="1"/>
      <w:marLeft w:val="0"/>
      <w:marRight w:val="0"/>
      <w:marTop w:val="0"/>
      <w:marBottom w:val="0"/>
      <w:divBdr>
        <w:top w:val="none" w:sz="0" w:space="0" w:color="auto"/>
        <w:left w:val="none" w:sz="0" w:space="0" w:color="auto"/>
        <w:bottom w:val="none" w:sz="0" w:space="0" w:color="auto"/>
        <w:right w:val="none" w:sz="0" w:space="0" w:color="auto"/>
      </w:divBdr>
    </w:div>
    <w:div w:id="673842178">
      <w:bodyDiv w:val="1"/>
      <w:marLeft w:val="0"/>
      <w:marRight w:val="0"/>
      <w:marTop w:val="0"/>
      <w:marBottom w:val="0"/>
      <w:divBdr>
        <w:top w:val="none" w:sz="0" w:space="0" w:color="auto"/>
        <w:left w:val="none" w:sz="0" w:space="0" w:color="auto"/>
        <w:bottom w:val="none" w:sz="0" w:space="0" w:color="auto"/>
        <w:right w:val="none" w:sz="0" w:space="0" w:color="auto"/>
      </w:divBdr>
    </w:div>
    <w:div w:id="677075461">
      <w:bodyDiv w:val="1"/>
      <w:marLeft w:val="0"/>
      <w:marRight w:val="0"/>
      <w:marTop w:val="0"/>
      <w:marBottom w:val="0"/>
      <w:divBdr>
        <w:top w:val="none" w:sz="0" w:space="0" w:color="auto"/>
        <w:left w:val="none" w:sz="0" w:space="0" w:color="auto"/>
        <w:bottom w:val="none" w:sz="0" w:space="0" w:color="auto"/>
        <w:right w:val="none" w:sz="0" w:space="0" w:color="auto"/>
      </w:divBdr>
    </w:div>
    <w:div w:id="686059122">
      <w:bodyDiv w:val="1"/>
      <w:marLeft w:val="0"/>
      <w:marRight w:val="0"/>
      <w:marTop w:val="0"/>
      <w:marBottom w:val="0"/>
      <w:divBdr>
        <w:top w:val="none" w:sz="0" w:space="0" w:color="auto"/>
        <w:left w:val="none" w:sz="0" w:space="0" w:color="auto"/>
        <w:bottom w:val="none" w:sz="0" w:space="0" w:color="auto"/>
        <w:right w:val="none" w:sz="0" w:space="0" w:color="auto"/>
      </w:divBdr>
    </w:div>
    <w:div w:id="693071651">
      <w:bodyDiv w:val="1"/>
      <w:marLeft w:val="0"/>
      <w:marRight w:val="0"/>
      <w:marTop w:val="0"/>
      <w:marBottom w:val="0"/>
      <w:divBdr>
        <w:top w:val="none" w:sz="0" w:space="0" w:color="auto"/>
        <w:left w:val="none" w:sz="0" w:space="0" w:color="auto"/>
        <w:bottom w:val="none" w:sz="0" w:space="0" w:color="auto"/>
        <w:right w:val="none" w:sz="0" w:space="0" w:color="auto"/>
      </w:divBdr>
    </w:div>
    <w:div w:id="698629481">
      <w:bodyDiv w:val="1"/>
      <w:marLeft w:val="0"/>
      <w:marRight w:val="0"/>
      <w:marTop w:val="0"/>
      <w:marBottom w:val="0"/>
      <w:divBdr>
        <w:top w:val="none" w:sz="0" w:space="0" w:color="auto"/>
        <w:left w:val="none" w:sz="0" w:space="0" w:color="auto"/>
        <w:bottom w:val="none" w:sz="0" w:space="0" w:color="auto"/>
        <w:right w:val="none" w:sz="0" w:space="0" w:color="auto"/>
      </w:divBdr>
    </w:div>
    <w:div w:id="704871989">
      <w:bodyDiv w:val="1"/>
      <w:marLeft w:val="0"/>
      <w:marRight w:val="0"/>
      <w:marTop w:val="0"/>
      <w:marBottom w:val="0"/>
      <w:divBdr>
        <w:top w:val="none" w:sz="0" w:space="0" w:color="auto"/>
        <w:left w:val="none" w:sz="0" w:space="0" w:color="auto"/>
        <w:bottom w:val="none" w:sz="0" w:space="0" w:color="auto"/>
        <w:right w:val="none" w:sz="0" w:space="0" w:color="auto"/>
      </w:divBdr>
    </w:div>
    <w:div w:id="707990515">
      <w:bodyDiv w:val="1"/>
      <w:marLeft w:val="0"/>
      <w:marRight w:val="0"/>
      <w:marTop w:val="0"/>
      <w:marBottom w:val="0"/>
      <w:divBdr>
        <w:top w:val="none" w:sz="0" w:space="0" w:color="auto"/>
        <w:left w:val="none" w:sz="0" w:space="0" w:color="auto"/>
        <w:bottom w:val="none" w:sz="0" w:space="0" w:color="auto"/>
        <w:right w:val="none" w:sz="0" w:space="0" w:color="auto"/>
      </w:divBdr>
    </w:div>
    <w:div w:id="719207136">
      <w:bodyDiv w:val="1"/>
      <w:marLeft w:val="0"/>
      <w:marRight w:val="0"/>
      <w:marTop w:val="0"/>
      <w:marBottom w:val="0"/>
      <w:divBdr>
        <w:top w:val="none" w:sz="0" w:space="0" w:color="auto"/>
        <w:left w:val="none" w:sz="0" w:space="0" w:color="auto"/>
        <w:bottom w:val="none" w:sz="0" w:space="0" w:color="auto"/>
        <w:right w:val="none" w:sz="0" w:space="0" w:color="auto"/>
      </w:divBdr>
    </w:div>
    <w:div w:id="730495448">
      <w:bodyDiv w:val="1"/>
      <w:marLeft w:val="0"/>
      <w:marRight w:val="0"/>
      <w:marTop w:val="0"/>
      <w:marBottom w:val="0"/>
      <w:divBdr>
        <w:top w:val="none" w:sz="0" w:space="0" w:color="auto"/>
        <w:left w:val="none" w:sz="0" w:space="0" w:color="auto"/>
        <w:bottom w:val="none" w:sz="0" w:space="0" w:color="auto"/>
        <w:right w:val="none" w:sz="0" w:space="0" w:color="auto"/>
      </w:divBdr>
    </w:div>
    <w:div w:id="733889035">
      <w:bodyDiv w:val="1"/>
      <w:marLeft w:val="0"/>
      <w:marRight w:val="0"/>
      <w:marTop w:val="0"/>
      <w:marBottom w:val="0"/>
      <w:divBdr>
        <w:top w:val="none" w:sz="0" w:space="0" w:color="auto"/>
        <w:left w:val="none" w:sz="0" w:space="0" w:color="auto"/>
        <w:bottom w:val="none" w:sz="0" w:space="0" w:color="auto"/>
        <w:right w:val="none" w:sz="0" w:space="0" w:color="auto"/>
      </w:divBdr>
    </w:div>
    <w:div w:id="735278231">
      <w:bodyDiv w:val="1"/>
      <w:marLeft w:val="0"/>
      <w:marRight w:val="0"/>
      <w:marTop w:val="0"/>
      <w:marBottom w:val="0"/>
      <w:divBdr>
        <w:top w:val="none" w:sz="0" w:space="0" w:color="auto"/>
        <w:left w:val="none" w:sz="0" w:space="0" w:color="auto"/>
        <w:bottom w:val="none" w:sz="0" w:space="0" w:color="auto"/>
        <w:right w:val="none" w:sz="0" w:space="0" w:color="auto"/>
      </w:divBdr>
    </w:div>
    <w:div w:id="751895541">
      <w:bodyDiv w:val="1"/>
      <w:marLeft w:val="0"/>
      <w:marRight w:val="0"/>
      <w:marTop w:val="0"/>
      <w:marBottom w:val="0"/>
      <w:divBdr>
        <w:top w:val="none" w:sz="0" w:space="0" w:color="auto"/>
        <w:left w:val="none" w:sz="0" w:space="0" w:color="auto"/>
        <w:bottom w:val="none" w:sz="0" w:space="0" w:color="auto"/>
        <w:right w:val="none" w:sz="0" w:space="0" w:color="auto"/>
      </w:divBdr>
    </w:div>
    <w:div w:id="761343110">
      <w:bodyDiv w:val="1"/>
      <w:marLeft w:val="0"/>
      <w:marRight w:val="0"/>
      <w:marTop w:val="0"/>
      <w:marBottom w:val="0"/>
      <w:divBdr>
        <w:top w:val="none" w:sz="0" w:space="0" w:color="auto"/>
        <w:left w:val="none" w:sz="0" w:space="0" w:color="auto"/>
        <w:bottom w:val="none" w:sz="0" w:space="0" w:color="auto"/>
        <w:right w:val="none" w:sz="0" w:space="0" w:color="auto"/>
      </w:divBdr>
    </w:div>
    <w:div w:id="772478431">
      <w:bodyDiv w:val="1"/>
      <w:marLeft w:val="0"/>
      <w:marRight w:val="0"/>
      <w:marTop w:val="0"/>
      <w:marBottom w:val="0"/>
      <w:divBdr>
        <w:top w:val="none" w:sz="0" w:space="0" w:color="auto"/>
        <w:left w:val="none" w:sz="0" w:space="0" w:color="auto"/>
        <w:bottom w:val="none" w:sz="0" w:space="0" w:color="auto"/>
        <w:right w:val="none" w:sz="0" w:space="0" w:color="auto"/>
      </w:divBdr>
    </w:div>
    <w:div w:id="779303401">
      <w:bodyDiv w:val="1"/>
      <w:marLeft w:val="0"/>
      <w:marRight w:val="0"/>
      <w:marTop w:val="0"/>
      <w:marBottom w:val="0"/>
      <w:divBdr>
        <w:top w:val="none" w:sz="0" w:space="0" w:color="auto"/>
        <w:left w:val="none" w:sz="0" w:space="0" w:color="auto"/>
        <w:bottom w:val="none" w:sz="0" w:space="0" w:color="auto"/>
        <w:right w:val="none" w:sz="0" w:space="0" w:color="auto"/>
      </w:divBdr>
    </w:div>
    <w:div w:id="782652089">
      <w:bodyDiv w:val="1"/>
      <w:marLeft w:val="0"/>
      <w:marRight w:val="0"/>
      <w:marTop w:val="0"/>
      <w:marBottom w:val="0"/>
      <w:divBdr>
        <w:top w:val="none" w:sz="0" w:space="0" w:color="auto"/>
        <w:left w:val="none" w:sz="0" w:space="0" w:color="auto"/>
        <w:bottom w:val="none" w:sz="0" w:space="0" w:color="auto"/>
        <w:right w:val="none" w:sz="0" w:space="0" w:color="auto"/>
      </w:divBdr>
    </w:div>
    <w:div w:id="788013970">
      <w:bodyDiv w:val="1"/>
      <w:marLeft w:val="0"/>
      <w:marRight w:val="0"/>
      <w:marTop w:val="0"/>
      <w:marBottom w:val="0"/>
      <w:divBdr>
        <w:top w:val="none" w:sz="0" w:space="0" w:color="auto"/>
        <w:left w:val="none" w:sz="0" w:space="0" w:color="auto"/>
        <w:bottom w:val="none" w:sz="0" w:space="0" w:color="auto"/>
        <w:right w:val="none" w:sz="0" w:space="0" w:color="auto"/>
      </w:divBdr>
    </w:div>
    <w:div w:id="791167839">
      <w:bodyDiv w:val="1"/>
      <w:marLeft w:val="0"/>
      <w:marRight w:val="0"/>
      <w:marTop w:val="0"/>
      <w:marBottom w:val="0"/>
      <w:divBdr>
        <w:top w:val="none" w:sz="0" w:space="0" w:color="auto"/>
        <w:left w:val="none" w:sz="0" w:space="0" w:color="auto"/>
        <w:bottom w:val="none" w:sz="0" w:space="0" w:color="auto"/>
        <w:right w:val="none" w:sz="0" w:space="0" w:color="auto"/>
      </w:divBdr>
    </w:div>
    <w:div w:id="791903157">
      <w:bodyDiv w:val="1"/>
      <w:marLeft w:val="0"/>
      <w:marRight w:val="0"/>
      <w:marTop w:val="0"/>
      <w:marBottom w:val="0"/>
      <w:divBdr>
        <w:top w:val="none" w:sz="0" w:space="0" w:color="auto"/>
        <w:left w:val="none" w:sz="0" w:space="0" w:color="auto"/>
        <w:bottom w:val="none" w:sz="0" w:space="0" w:color="auto"/>
        <w:right w:val="none" w:sz="0" w:space="0" w:color="auto"/>
      </w:divBdr>
    </w:div>
    <w:div w:id="808937849">
      <w:bodyDiv w:val="1"/>
      <w:marLeft w:val="0"/>
      <w:marRight w:val="0"/>
      <w:marTop w:val="0"/>
      <w:marBottom w:val="0"/>
      <w:divBdr>
        <w:top w:val="none" w:sz="0" w:space="0" w:color="auto"/>
        <w:left w:val="none" w:sz="0" w:space="0" w:color="auto"/>
        <w:bottom w:val="none" w:sz="0" w:space="0" w:color="auto"/>
        <w:right w:val="none" w:sz="0" w:space="0" w:color="auto"/>
      </w:divBdr>
    </w:div>
    <w:div w:id="812940582">
      <w:bodyDiv w:val="1"/>
      <w:marLeft w:val="0"/>
      <w:marRight w:val="0"/>
      <w:marTop w:val="0"/>
      <w:marBottom w:val="0"/>
      <w:divBdr>
        <w:top w:val="none" w:sz="0" w:space="0" w:color="auto"/>
        <w:left w:val="none" w:sz="0" w:space="0" w:color="auto"/>
        <w:bottom w:val="none" w:sz="0" w:space="0" w:color="auto"/>
        <w:right w:val="none" w:sz="0" w:space="0" w:color="auto"/>
      </w:divBdr>
    </w:div>
    <w:div w:id="846167505">
      <w:bodyDiv w:val="1"/>
      <w:marLeft w:val="0"/>
      <w:marRight w:val="0"/>
      <w:marTop w:val="0"/>
      <w:marBottom w:val="0"/>
      <w:divBdr>
        <w:top w:val="none" w:sz="0" w:space="0" w:color="auto"/>
        <w:left w:val="none" w:sz="0" w:space="0" w:color="auto"/>
        <w:bottom w:val="none" w:sz="0" w:space="0" w:color="auto"/>
        <w:right w:val="none" w:sz="0" w:space="0" w:color="auto"/>
      </w:divBdr>
    </w:div>
    <w:div w:id="853225767">
      <w:bodyDiv w:val="1"/>
      <w:marLeft w:val="0"/>
      <w:marRight w:val="0"/>
      <w:marTop w:val="0"/>
      <w:marBottom w:val="0"/>
      <w:divBdr>
        <w:top w:val="none" w:sz="0" w:space="0" w:color="auto"/>
        <w:left w:val="none" w:sz="0" w:space="0" w:color="auto"/>
        <w:bottom w:val="none" w:sz="0" w:space="0" w:color="auto"/>
        <w:right w:val="none" w:sz="0" w:space="0" w:color="auto"/>
      </w:divBdr>
    </w:div>
    <w:div w:id="889728636">
      <w:bodyDiv w:val="1"/>
      <w:marLeft w:val="0"/>
      <w:marRight w:val="0"/>
      <w:marTop w:val="0"/>
      <w:marBottom w:val="0"/>
      <w:divBdr>
        <w:top w:val="none" w:sz="0" w:space="0" w:color="auto"/>
        <w:left w:val="none" w:sz="0" w:space="0" w:color="auto"/>
        <w:bottom w:val="none" w:sz="0" w:space="0" w:color="auto"/>
        <w:right w:val="none" w:sz="0" w:space="0" w:color="auto"/>
      </w:divBdr>
    </w:div>
    <w:div w:id="892422008">
      <w:bodyDiv w:val="1"/>
      <w:marLeft w:val="0"/>
      <w:marRight w:val="0"/>
      <w:marTop w:val="0"/>
      <w:marBottom w:val="0"/>
      <w:divBdr>
        <w:top w:val="none" w:sz="0" w:space="0" w:color="auto"/>
        <w:left w:val="none" w:sz="0" w:space="0" w:color="auto"/>
        <w:bottom w:val="none" w:sz="0" w:space="0" w:color="auto"/>
        <w:right w:val="none" w:sz="0" w:space="0" w:color="auto"/>
      </w:divBdr>
    </w:div>
    <w:div w:id="892691894">
      <w:bodyDiv w:val="1"/>
      <w:marLeft w:val="0"/>
      <w:marRight w:val="0"/>
      <w:marTop w:val="0"/>
      <w:marBottom w:val="0"/>
      <w:divBdr>
        <w:top w:val="none" w:sz="0" w:space="0" w:color="auto"/>
        <w:left w:val="none" w:sz="0" w:space="0" w:color="auto"/>
        <w:bottom w:val="none" w:sz="0" w:space="0" w:color="auto"/>
        <w:right w:val="none" w:sz="0" w:space="0" w:color="auto"/>
      </w:divBdr>
    </w:div>
    <w:div w:id="900748944">
      <w:bodyDiv w:val="1"/>
      <w:marLeft w:val="0"/>
      <w:marRight w:val="0"/>
      <w:marTop w:val="0"/>
      <w:marBottom w:val="0"/>
      <w:divBdr>
        <w:top w:val="none" w:sz="0" w:space="0" w:color="auto"/>
        <w:left w:val="none" w:sz="0" w:space="0" w:color="auto"/>
        <w:bottom w:val="none" w:sz="0" w:space="0" w:color="auto"/>
        <w:right w:val="none" w:sz="0" w:space="0" w:color="auto"/>
      </w:divBdr>
    </w:div>
    <w:div w:id="922488300">
      <w:bodyDiv w:val="1"/>
      <w:marLeft w:val="0"/>
      <w:marRight w:val="0"/>
      <w:marTop w:val="0"/>
      <w:marBottom w:val="0"/>
      <w:divBdr>
        <w:top w:val="none" w:sz="0" w:space="0" w:color="auto"/>
        <w:left w:val="none" w:sz="0" w:space="0" w:color="auto"/>
        <w:bottom w:val="none" w:sz="0" w:space="0" w:color="auto"/>
        <w:right w:val="none" w:sz="0" w:space="0" w:color="auto"/>
      </w:divBdr>
    </w:div>
    <w:div w:id="942764941">
      <w:bodyDiv w:val="1"/>
      <w:marLeft w:val="0"/>
      <w:marRight w:val="0"/>
      <w:marTop w:val="0"/>
      <w:marBottom w:val="0"/>
      <w:divBdr>
        <w:top w:val="none" w:sz="0" w:space="0" w:color="auto"/>
        <w:left w:val="none" w:sz="0" w:space="0" w:color="auto"/>
        <w:bottom w:val="none" w:sz="0" w:space="0" w:color="auto"/>
        <w:right w:val="none" w:sz="0" w:space="0" w:color="auto"/>
      </w:divBdr>
    </w:div>
    <w:div w:id="945498664">
      <w:bodyDiv w:val="1"/>
      <w:marLeft w:val="0"/>
      <w:marRight w:val="0"/>
      <w:marTop w:val="0"/>
      <w:marBottom w:val="0"/>
      <w:divBdr>
        <w:top w:val="none" w:sz="0" w:space="0" w:color="auto"/>
        <w:left w:val="none" w:sz="0" w:space="0" w:color="auto"/>
        <w:bottom w:val="none" w:sz="0" w:space="0" w:color="auto"/>
        <w:right w:val="none" w:sz="0" w:space="0" w:color="auto"/>
      </w:divBdr>
    </w:div>
    <w:div w:id="955528699">
      <w:bodyDiv w:val="1"/>
      <w:marLeft w:val="0"/>
      <w:marRight w:val="0"/>
      <w:marTop w:val="0"/>
      <w:marBottom w:val="0"/>
      <w:divBdr>
        <w:top w:val="none" w:sz="0" w:space="0" w:color="auto"/>
        <w:left w:val="none" w:sz="0" w:space="0" w:color="auto"/>
        <w:bottom w:val="none" w:sz="0" w:space="0" w:color="auto"/>
        <w:right w:val="none" w:sz="0" w:space="0" w:color="auto"/>
      </w:divBdr>
    </w:div>
    <w:div w:id="984509491">
      <w:bodyDiv w:val="1"/>
      <w:marLeft w:val="0"/>
      <w:marRight w:val="0"/>
      <w:marTop w:val="0"/>
      <w:marBottom w:val="0"/>
      <w:divBdr>
        <w:top w:val="none" w:sz="0" w:space="0" w:color="auto"/>
        <w:left w:val="none" w:sz="0" w:space="0" w:color="auto"/>
        <w:bottom w:val="none" w:sz="0" w:space="0" w:color="auto"/>
        <w:right w:val="none" w:sz="0" w:space="0" w:color="auto"/>
      </w:divBdr>
    </w:div>
    <w:div w:id="995106236">
      <w:bodyDiv w:val="1"/>
      <w:marLeft w:val="0"/>
      <w:marRight w:val="0"/>
      <w:marTop w:val="0"/>
      <w:marBottom w:val="0"/>
      <w:divBdr>
        <w:top w:val="none" w:sz="0" w:space="0" w:color="auto"/>
        <w:left w:val="none" w:sz="0" w:space="0" w:color="auto"/>
        <w:bottom w:val="none" w:sz="0" w:space="0" w:color="auto"/>
        <w:right w:val="none" w:sz="0" w:space="0" w:color="auto"/>
      </w:divBdr>
    </w:div>
    <w:div w:id="1020592822">
      <w:bodyDiv w:val="1"/>
      <w:marLeft w:val="0"/>
      <w:marRight w:val="0"/>
      <w:marTop w:val="0"/>
      <w:marBottom w:val="0"/>
      <w:divBdr>
        <w:top w:val="none" w:sz="0" w:space="0" w:color="auto"/>
        <w:left w:val="none" w:sz="0" w:space="0" w:color="auto"/>
        <w:bottom w:val="none" w:sz="0" w:space="0" w:color="auto"/>
        <w:right w:val="none" w:sz="0" w:space="0" w:color="auto"/>
      </w:divBdr>
    </w:div>
    <w:div w:id="1031537045">
      <w:bodyDiv w:val="1"/>
      <w:marLeft w:val="0"/>
      <w:marRight w:val="0"/>
      <w:marTop w:val="0"/>
      <w:marBottom w:val="0"/>
      <w:divBdr>
        <w:top w:val="none" w:sz="0" w:space="0" w:color="auto"/>
        <w:left w:val="none" w:sz="0" w:space="0" w:color="auto"/>
        <w:bottom w:val="none" w:sz="0" w:space="0" w:color="auto"/>
        <w:right w:val="none" w:sz="0" w:space="0" w:color="auto"/>
      </w:divBdr>
    </w:div>
    <w:div w:id="1034966165">
      <w:bodyDiv w:val="1"/>
      <w:marLeft w:val="0"/>
      <w:marRight w:val="0"/>
      <w:marTop w:val="0"/>
      <w:marBottom w:val="0"/>
      <w:divBdr>
        <w:top w:val="none" w:sz="0" w:space="0" w:color="auto"/>
        <w:left w:val="none" w:sz="0" w:space="0" w:color="auto"/>
        <w:bottom w:val="none" w:sz="0" w:space="0" w:color="auto"/>
        <w:right w:val="none" w:sz="0" w:space="0" w:color="auto"/>
      </w:divBdr>
    </w:div>
    <w:div w:id="1041636281">
      <w:bodyDiv w:val="1"/>
      <w:marLeft w:val="0"/>
      <w:marRight w:val="0"/>
      <w:marTop w:val="0"/>
      <w:marBottom w:val="0"/>
      <w:divBdr>
        <w:top w:val="none" w:sz="0" w:space="0" w:color="auto"/>
        <w:left w:val="none" w:sz="0" w:space="0" w:color="auto"/>
        <w:bottom w:val="none" w:sz="0" w:space="0" w:color="auto"/>
        <w:right w:val="none" w:sz="0" w:space="0" w:color="auto"/>
      </w:divBdr>
    </w:div>
    <w:div w:id="1062290027">
      <w:bodyDiv w:val="1"/>
      <w:marLeft w:val="0"/>
      <w:marRight w:val="0"/>
      <w:marTop w:val="0"/>
      <w:marBottom w:val="0"/>
      <w:divBdr>
        <w:top w:val="none" w:sz="0" w:space="0" w:color="auto"/>
        <w:left w:val="none" w:sz="0" w:space="0" w:color="auto"/>
        <w:bottom w:val="none" w:sz="0" w:space="0" w:color="auto"/>
        <w:right w:val="none" w:sz="0" w:space="0" w:color="auto"/>
      </w:divBdr>
    </w:div>
    <w:div w:id="1065953669">
      <w:bodyDiv w:val="1"/>
      <w:marLeft w:val="0"/>
      <w:marRight w:val="0"/>
      <w:marTop w:val="0"/>
      <w:marBottom w:val="0"/>
      <w:divBdr>
        <w:top w:val="none" w:sz="0" w:space="0" w:color="auto"/>
        <w:left w:val="none" w:sz="0" w:space="0" w:color="auto"/>
        <w:bottom w:val="none" w:sz="0" w:space="0" w:color="auto"/>
        <w:right w:val="none" w:sz="0" w:space="0" w:color="auto"/>
      </w:divBdr>
    </w:div>
    <w:div w:id="1069157245">
      <w:bodyDiv w:val="1"/>
      <w:marLeft w:val="0"/>
      <w:marRight w:val="0"/>
      <w:marTop w:val="0"/>
      <w:marBottom w:val="0"/>
      <w:divBdr>
        <w:top w:val="none" w:sz="0" w:space="0" w:color="auto"/>
        <w:left w:val="none" w:sz="0" w:space="0" w:color="auto"/>
        <w:bottom w:val="none" w:sz="0" w:space="0" w:color="auto"/>
        <w:right w:val="none" w:sz="0" w:space="0" w:color="auto"/>
      </w:divBdr>
    </w:div>
    <w:div w:id="1073963859">
      <w:bodyDiv w:val="1"/>
      <w:marLeft w:val="0"/>
      <w:marRight w:val="0"/>
      <w:marTop w:val="0"/>
      <w:marBottom w:val="0"/>
      <w:divBdr>
        <w:top w:val="none" w:sz="0" w:space="0" w:color="auto"/>
        <w:left w:val="none" w:sz="0" w:space="0" w:color="auto"/>
        <w:bottom w:val="none" w:sz="0" w:space="0" w:color="auto"/>
        <w:right w:val="none" w:sz="0" w:space="0" w:color="auto"/>
      </w:divBdr>
    </w:div>
    <w:div w:id="1079058435">
      <w:bodyDiv w:val="1"/>
      <w:marLeft w:val="0"/>
      <w:marRight w:val="0"/>
      <w:marTop w:val="0"/>
      <w:marBottom w:val="0"/>
      <w:divBdr>
        <w:top w:val="none" w:sz="0" w:space="0" w:color="auto"/>
        <w:left w:val="none" w:sz="0" w:space="0" w:color="auto"/>
        <w:bottom w:val="none" w:sz="0" w:space="0" w:color="auto"/>
        <w:right w:val="none" w:sz="0" w:space="0" w:color="auto"/>
      </w:divBdr>
    </w:div>
    <w:div w:id="1108233260">
      <w:bodyDiv w:val="1"/>
      <w:marLeft w:val="0"/>
      <w:marRight w:val="0"/>
      <w:marTop w:val="0"/>
      <w:marBottom w:val="0"/>
      <w:divBdr>
        <w:top w:val="none" w:sz="0" w:space="0" w:color="auto"/>
        <w:left w:val="none" w:sz="0" w:space="0" w:color="auto"/>
        <w:bottom w:val="none" w:sz="0" w:space="0" w:color="auto"/>
        <w:right w:val="none" w:sz="0" w:space="0" w:color="auto"/>
      </w:divBdr>
    </w:div>
    <w:div w:id="1119448559">
      <w:bodyDiv w:val="1"/>
      <w:marLeft w:val="0"/>
      <w:marRight w:val="0"/>
      <w:marTop w:val="0"/>
      <w:marBottom w:val="0"/>
      <w:divBdr>
        <w:top w:val="none" w:sz="0" w:space="0" w:color="auto"/>
        <w:left w:val="none" w:sz="0" w:space="0" w:color="auto"/>
        <w:bottom w:val="none" w:sz="0" w:space="0" w:color="auto"/>
        <w:right w:val="none" w:sz="0" w:space="0" w:color="auto"/>
      </w:divBdr>
    </w:div>
    <w:div w:id="1130784538">
      <w:bodyDiv w:val="1"/>
      <w:marLeft w:val="0"/>
      <w:marRight w:val="0"/>
      <w:marTop w:val="0"/>
      <w:marBottom w:val="0"/>
      <w:divBdr>
        <w:top w:val="none" w:sz="0" w:space="0" w:color="auto"/>
        <w:left w:val="none" w:sz="0" w:space="0" w:color="auto"/>
        <w:bottom w:val="none" w:sz="0" w:space="0" w:color="auto"/>
        <w:right w:val="none" w:sz="0" w:space="0" w:color="auto"/>
      </w:divBdr>
    </w:div>
    <w:div w:id="1133477347">
      <w:bodyDiv w:val="1"/>
      <w:marLeft w:val="0"/>
      <w:marRight w:val="0"/>
      <w:marTop w:val="0"/>
      <w:marBottom w:val="0"/>
      <w:divBdr>
        <w:top w:val="none" w:sz="0" w:space="0" w:color="auto"/>
        <w:left w:val="none" w:sz="0" w:space="0" w:color="auto"/>
        <w:bottom w:val="none" w:sz="0" w:space="0" w:color="auto"/>
        <w:right w:val="none" w:sz="0" w:space="0" w:color="auto"/>
      </w:divBdr>
    </w:div>
    <w:div w:id="1151601187">
      <w:bodyDiv w:val="1"/>
      <w:marLeft w:val="0"/>
      <w:marRight w:val="0"/>
      <w:marTop w:val="0"/>
      <w:marBottom w:val="0"/>
      <w:divBdr>
        <w:top w:val="none" w:sz="0" w:space="0" w:color="auto"/>
        <w:left w:val="none" w:sz="0" w:space="0" w:color="auto"/>
        <w:bottom w:val="none" w:sz="0" w:space="0" w:color="auto"/>
        <w:right w:val="none" w:sz="0" w:space="0" w:color="auto"/>
      </w:divBdr>
    </w:div>
    <w:div w:id="1153520378">
      <w:bodyDiv w:val="1"/>
      <w:marLeft w:val="0"/>
      <w:marRight w:val="0"/>
      <w:marTop w:val="0"/>
      <w:marBottom w:val="0"/>
      <w:divBdr>
        <w:top w:val="none" w:sz="0" w:space="0" w:color="auto"/>
        <w:left w:val="none" w:sz="0" w:space="0" w:color="auto"/>
        <w:bottom w:val="none" w:sz="0" w:space="0" w:color="auto"/>
        <w:right w:val="none" w:sz="0" w:space="0" w:color="auto"/>
      </w:divBdr>
    </w:div>
    <w:div w:id="1154953321">
      <w:bodyDiv w:val="1"/>
      <w:marLeft w:val="0"/>
      <w:marRight w:val="0"/>
      <w:marTop w:val="0"/>
      <w:marBottom w:val="0"/>
      <w:divBdr>
        <w:top w:val="none" w:sz="0" w:space="0" w:color="auto"/>
        <w:left w:val="none" w:sz="0" w:space="0" w:color="auto"/>
        <w:bottom w:val="none" w:sz="0" w:space="0" w:color="auto"/>
        <w:right w:val="none" w:sz="0" w:space="0" w:color="auto"/>
      </w:divBdr>
    </w:div>
    <w:div w:id="1164082982">
      <w:bodyDiv w:val="1"/>
      <w:marLeft w:val="0"/>
      <w:marRight w:val="0"/>
      <w:marTop w:val="0"/>
      <w:marBottom w:val="0"/>
      <w:divBdr>
        <w:top w:val="none" w:sz="0" w:space="0" w:color="auto"/>
        <w:left w:val="none" w:sz="0" w:space="0" w:color="auto"/>
        <w:bottom w:val="none" w:sz="0" w:space="0" w:color="auto"/>
        <w:right w:val="none" w:sz="0" w:space="0" w:color="auto"/>
      </w:divBdr>
    </w:div>
    <w:div w:id="1166823500">
      <w:bodyDiv w:val="1"/>
      <w:marLeft w:val="0"/>
      <w:marRight w:val="0"/>
      <w:marTop w:val="0"/>
      <w:marBottom w:val="0"/>
      <w:divBdr>
        <w:top w:val="none" w:sz="0" w:space="0" w:color="auto"/>
        <w:left w:val="none" w:sz="0" w:space="0" w:color="auto"/>
        <w:bottom w:val="none" w:sz="0" w:space="0" w:color="auto"/>
        <w:right w:val="none" w:sz="0" w:space="0" w:color="auto"/>
      </w:divBdr>
    </w:div>
    <w:div w:id="1170372485">
      <w:bodyDiv w:val="1"/>
      <w:marLeft w:val="0"/>
      <w:marRight w:val="0"/>
      <w:marTop w:val="0"/>
      <w:marBottom w:val="0"/>
      <w:divBdr>
        <w:top w:val="none" w:sz="0" w:space="0" w:color="auto"/>
        <w:left w:val="none" w:sz="0" w:space="0" w:color="auto"/>
        <w:bottom w:val="none" w:sz="0" w:space="0" w:color="auto"/>
        <w:right w:val="none" w:sz="0" w:space="0" w:color="auto"/>
      </w:divBdr>
    </w:div>
    <w:div w:id="1171142157">
      <w:bodyDiv w:val="1"/>
      <w:marLeft w:val="0"/>
      <w:marRight w:val="0"/>
      <w:marTop w:val="0"/>
      <w:marBottom w:val="0"/>
      <w:divBdr>
        <w:top w:val="none" w:sz="0" w:space="0" w:color="auto"/>
        <w:left w:val="none" w:sz="0" w:space="0" w:color="auto"/>
        <w:bottom w:val="none" w:sz="0" w:space="0" w:color="auto"/>
        <w:right w:val="none" w:sz="0" w:space="0" w:color="auto"/>
      </w:divBdr>
    </w:div>
    <w:div w:id="1173764429">
      <w:bodyDiv w:val="1"/>
      <w:marLeft w:val="0"/>
      <w:marRight w:val="0"/>
      <w:marTop w:val="0"/>
      <w:marBottom w:val="0"/>
      <w:divBdr>
        <w:top w:val="none" w:sz="0" w:space="0" w:color="auto"/>
        <w:left w:val="none" w:sz="0" w:space="0" w:color="auto"/>
        <w:bottom w:val="none" w:sz="0" w:space="0" w:color="auto"/>
        <w:right w:val="none" w:sz="0" w:space="0" w:color="auto"/>
      </w:divBdr>
    </w:div>
    <w:div w:id="1175266038">
      <w:bodyDiv w:val="1"/>
      <w:marLeft w:val="0"/>
      <w:marRight w:val="0"/>
      <w:marTop w:val="0"/>
      <w:marBottom w:val="0"/>
      <w:divBdr>
        <w:top w:val="none" w:sz="0" w:space="0" w:color="auto"/>
        <w:left w:val="none" w:sz="0" w:space="0" w:color="auto"/>
        <w:bottom w:val="none" w:sz="0" w:space="0" w:color="auto"/>
        <w:right w:val="none" w:sz="0" w:space="0" w:color="auto"/>
      </w:divBdr>
    </w:div>
    <w:div w:id="1182666321">
      <w:bodyDiv w:val="1"/>
      <w:marLeft w:val="0"/>
      <w:marRight w:val="0"/>
      <w:marTop w:val="0"/>
      <w:marBottom w:val="0"/>
      <w:divBdr>
        <w:top w:val="none" w:sz="0" w:space="0" w:color="auto"/>
        <w:left w:val="none" w:sz="0" w:space="0" w:color="auto"/>
        <w:bottom w:val="none" w:sz="0" w:space="0" w:color="auto"/>
        <w:right w:val="none" w:sz="0" w:space="0" w:color="auto"/>
      </w:divBdr>
    </w:div>
    <w:div w:id="1184592851">
      <w:bodyDiv w:val="1"/>
      <w:marLeft w:val="0"/>
      <w:marRight w:val="0"/>
      <w:marTop w:val="0"/>
      <w:marBottom w:val="0"/>
      <w:divBdr>
        <w:top w:val="none" w:sz="0" w:space="0" w:color="auto"/>
        <w:left w:val="none" w:sz="0" w:space="0" w:color="auto"/>
        <w:bottom w:val="none" w:sz="0" w:space="0" w:color="auto"/>
        <w:right w:val="none" w:sz="0" w:space="0" w:color="auto"/>
      </w:divBdr>
    </w:div>
    <w:div w:id="1207522106">
      <w:bodyDiv w:val="1"/>
      <w:marLeft w:val="0"/>
      <w:marRight w:val="0"/>
      <w:marTop w:val="0"/>
      <w:marBottom w:val="0"/>
      <w:divBdr>
        <w:top w:val="none" w:sz="0" w:space="0" w:color="auto"/>
        <w:left w:val="none" w:sz="0" w:space="0" w:color="auto"/>
        <w:bottom w:val="none" w:sz="0" w:space="0" w:color="auto"/>
        <w:right w:val="none" w:sz="0" w:space="0" w:color="auto"/>
      </w:divBdr>
    </w:div>
    <w:div w:id="1212502016">
      <w:bodyDiv w:val="1"/>
      <w:marLeft w:val="0"/>
      <w:marRight w:val="0"/>
      <w:marTop w:val="0"/>
      <w:marBottom w:val="0"/>
      <w:divBdr>
        <w:top w:val="none" w:sz="0" w:space="0" w:color="auto"/>
        <w:left w:val="none" w:sz="0" w:space="0" w:color="auto"/>
        <w:bottom w:val="none" w:sz="0" w:space="0" w:color="auto"/>
        <w:right w:val="none" w:sz="0" w:space="0" w:color="auto"/>
      </w:divBdr>
    </w:div>
    <w:div w:id="1226405361">
      <w:bodyDiv w:val="1"/>
      <w:marLeft w:val="0"/>
      <w:marRight w:val="0"/>
      <w:marTop w:val="0"/>
      <w:marBottom w:val="0"/>
      <w:divBdr>
        <w:top w:val="none" w:sz="0" w:space="0" w:color="auto"/>
        <w:left w:val="none" w:sz="0" w:space="0" w:color="auto"/>
        <w:bottom w:val="none" w:sz="0" w:space="0" w:color="auto"/>
        <w:right w:val="none" w:sz="0" w:space="0" w:color="auto"/>
      </w:divBdr>
    </w:div>
    <w:div w:id="1252273040">
      <w:bodyDiv w:val="1"/>
      <w:marLeft w:val="0"/>
      <w:marRight w:val="0"/>
      <w:marTop w:val="0"/>
      <w:marBottom w:val="0"/>
      <w:divBdr>
        <w:top w:val="none" w:sz="0" w:space="0" w:color="auto"/>
        <w:left w:val="none" w:sz="0" w:space="0" w:color="auto"/>
        <w:bottom w:val="none" w:sz="0" w:space="0" w:color="auto"/>
        <w:right w:val="none" w:sz="0" w:space="0" w:color="auto"/>
      </w:divBdr>
    </w:div>
    <w:div w:id="1270822373">
      <w:bodyDiv w:val="1"/>
      <w:marLeft w:val="0"/>
      <w:marRight w:val="0"/>
      <w:marTop w:val="0"/>
      <w:marBottom w:val="0"/>
      <w:divBdr>
        <w:top w:val="none" w:sz="0" w:space="0" w:color="auto"/>
        <w:left w:val="none" w:sz="0" w:space="0" w:color="auto"/>
        <w:bottom w:val="none" w:sz="0" w:space="0" w:color="auto"/>
        <w:right w:val="none" w:sz="0" w:space="0" w:color="auto"/>
      </w:divBdr>
    </w:div>
    <w:div w:id="1273710481">
      <w:bodyDiv w:val="1"/>
      <w:marLeft w:val="0"/>
      <w:marRight w:val="0"/>
      <w:marTop w:val="0"/>
      <w:marBottom w:val="0"/>
      <w:divBdr>
        <w:top w:val="none" w:sz="0" w:space="0" w:color="auto"/>
        <w:left w:val="none" w:sz="0" w:space="0" w:color="auto"/>
        <w:bottom w:val="none" w:sz="0" w:space="0" w:color="auto"/>
        <w:right w:val="none" w:sz="0" w:space="0" w:color="auto"/>
      </w:divBdr>
    </w:div>
    <w:div w:id="1280835854">
      <w:bodyDiv w:val="1"/>
      <w:marLeft w:val="0"/>
      <w:marRight w:val="0"/>
      <w:marTop w:val="0"/>
      <w:marBottom w:val="0"/>
      <w:divBdr>
        <w:top w:val="none" w:sz="0" w:space="0" w:color="auto"/>
        <w:left w:val="none" w:sz="0" w:space="0" w:color="auto"/>
        <w:bottom w:val="none" w:sz="0" w:space="0" w:color="auto"/>
        <w:right w:val="none" w:sz="0" w:space="0" w:color="auto"/>
      </w:divBdr>
    </w:div>
    <w:div w:id="1289505636">
      <w:bodyDiv w:val="1"/>
      <w:marLeft w:val="0"/>
      <w:marRight w:val="0"/>
      <w:marTop w:val="0"/>
      <w:marBottom w:val="0"/>
      <w:divBdr>
        <w:top w:val="none" w:sz="0" w:space="0" w:color="auto"/>
        <w:left w:val="none" w:sz="0" w:space="0" w:color="auto"/>
        <w:bottom w:val="none" w:sz="0" w:space="0" w:color="auto"/>
        <w:right w:val="none" w:sz="0" w:space="0" w:color="auto"/>
      </w:divBdr>
    </w:div>
    <w:div w:id="1300260994">
      <w:bodyDiv w:val="1"/>
      <w:marLeft w:val="0"/>
      <w:marRight w:val="0"/>
      <w:marTop w:val="0"/>
      <w:marBottom w:val="0"/>
      <w:divBdr>
        <w:top w:val="none" w:sz="0" w:space="0" w:color="auto"/>
        <w:left w:val="none" w:sz="0" w:space="0" w:color="auto"/>
        <w:bottom w:val="none" w:sz="0" w:space="0" w:color="auto"/>
        <w:right w:val="none" w:sz="0" w:space="0" w:color="auto"/>
      </w:divBdr>
    </w:div>
    <w:div w:id="1300266203">
      <w:bodyDiv w:val="1"/>
      <w:marLeft w:val="0"/>
      <w:marRight w:val="0"/>
      <w:marTop w:val="0"/>
      <w:marBottom w:val="0"/>
      <w:divBdr>
        <w:top w:val="none" w:sz="0" w:space="0" w:color="auto"/>
        <w:left w:val="none" w:sz="0" w:space="0" w:color="auto"/>
        <w:bottom w:val="none" w:sz="0" w:space="0" w:color="auto"/>
        <w:right w:val="none" w:sz="0" w:space="0" w:color="auto"/>
      </w:divBdr>
    </w:div>
    <w:div w:id="1301691975">
      <w:bodyDiv w:val="1"/>
      <w:marLeft w:val="0"/>
      <w:marRight w:val="0"/>
      <w:marTop w:val="0"/>
      <w:marBottom w:val="0"/>
      <w:divBdr>
        <w:top w:val="none" w:sz="0" w:space="0" w:color="auto"/>
        <w:left w:val="none" w:sz="0" w:space="0" w:color="auto"/>
        <w:bottom w:val="none" w:sz="0" w:space="0" w:color="auto"/>
        <w:right w:val="none" w:sz="0" w:space="0" w:color="auto"/>
      </w:divBdr>
    </w:div>
    <w:div w:id="1302076731">
      <w:bodyDiv w:val="1"/>
      <w:marLeft w:val="0"/>
      <w:marRight w:val="0"/>
      <w:marTop w:val="0"/>
      <w:marBottom w:val="0"/>
      <w:divBdr>
        <w:top w:val="none" w:sz="0" w:space="0" w:color="auto"/>
        <w:left w:val="none" w:sz="0" w:space="0" w:color="auto"/>
        <w:bottom w:val="none" w:sz="0" w:space="0" w:color="auto"/>
        <w:right w:val="none" w:sz="0" w:space="0" w:color="auto"/>
      </w:divBdr>
    </w:div>
    <w:div w:id="1302344838">
      <w:bodyDiv w:val="1"/>
      <w:marLeft w:val="0"/>
      <w:marRight w:val="0"/>
      <w:marTop w:val="0"/>
      <w:marBottom w:val="0"/>
      <w:divBdr>
        <w:top w:val="none" w:sz="0" w:space="0" w:color="auto"/>
        <w:left w:val="none" w:sz="0" w:space="0" w:color="auto"/>
        <w:bottom w:val="none" w:sz="0" w:space="0" w:color="auto"/>
        <w:right w:val="none" w:sz="0" w:space="0" w:color="auto"/>
      </w:divBdr>
    </w:div>
    <w:div w:id="1309359176">
      <w:bodyDiv w:val="1"/>
      <w:marLeft w:val="0"/>
      <w:marRight w:val="0"/>
      <w:marTop w:val="0"/>
      <w:marBottom w:val="0"/>
      <w:divBdr>
        <w:top w:val="none" w:sz="0" w:space="0" w:color="auto"/>
        <w:left w:val="none" w:sz="0" w:space="0" w:color="auto"/>
        <w:bottom w:val="none" w:sz="0" w:space="0" w:color="auto"/>
        <w:right w:val="none" w:sz="0" w:space="0" w:color="auto"/>
      </w:divBdr>
    </w:div>
    <w:div w:id="1318653877">
      <w:bodyDiv w:val="1"/>
      <w:marLeft w:val="0"/>
      <w:marRight w:val="0"/>
      <w:marTop w:val="0"/>
      <w:marBottom w:val="0"/>
      <w:divBdr>
        <w:top w:val="none" w:sz="0" w:space="0" w:color="auto"/>
        <w:left w:val="none" w:sz="0" w:space="0" w:color="auto"/>
        <w:bottom w:val="none" w:sz="0" w:space="0" w:color="auto"/>
        <w:right w:val="none" w:sz="0" w:space="0" w:color="auto"/>
      </w:divBdr>
    </w:div>
    <w:div w:id="1326392728">
      <w:bodyDiv w:val="1"/>
      <w:marLeft w:val="0"/>
      <w:marRight w:val="0"/>
      <w:marTop w:val="0"/>
      <w:marBottom w:val="0"/>
      <w:divBdr>
        <w:top w:val="none" w:sz="0" w:space="0" w:color="auto"/>
        <w:left w:val="none" w:sz="0" w:space="0" w:color="auto"/>
        <w:bottom w:val="none" w:sz="0" w:space="0" w:color="auto"/>
        <w:right w:val="none" w:sz="0" w:space="0" w:color="auto"/>
      </w:divBdr>
    </w:div>
    <w:div w:id="1334794726">
      <w:bodyDiv w:val="1"/>
      <w:marLeft w:val="0"/>
      <w:marRight w:val="0"/>
      <w:marTop w:val="0"/>
      <w:marBottom w:val="0"/>
      <w:divBdr>
        <w:top w:val="none" w:sz="0" w:space="0" w:color="auto"/>
        <w:left w:val="none" w:sz="0" w:space="0" w:color="auto"/>
        <w:bottom w:val="none" w:sz="0" w:space="0" w:color="auto"/>
        <w:right w:val="none" w:sz="0" w:space="0" w:color="auto"/>
      </w:divBdr>
    </w:div>
    <w:div w:id="1351882002">
      <w:bodyDiv w:val="1"/>
      <w:marLeft w:val="0"/>
      <w:marRight w:val="0"/>
      <w:marTop w:val="0"/>
      <w:marBottom w:val="0"/>
      <w:divBdr>
        <w:top w:val="none" w:sz="0" w:space="0" w:color="auto"/>
        <w:left w:val="none" w:sz="0" w:space="0" w:color="auto"/>
        <w:bottom w:val="none" w:sz="0" w:space="0" w:color="auto"/>
        <w:right w:val="none" w:sz="0" w:space="0" w:color="auto"/>
      </w:divBdr>
    </w:div>
    <w:div w:id="1355038083">
      <w:bodyDiv w:val="1"/>
      <w:marLeft w:val="0"/>
      <w:marRight w:val="0"/>
      <w:marTop w:val="0"/>
      <w:marBottom w:val="0"/>
      <w:divBdr>
        <w:top w:val="none" w:sz="0" w:space="0" w:color="auto"/>
        <w:left w:val="none" w:sz="0" w:space="0" w:color="auto"/>
        <w:bottom w:val="none" w:sz="0" w:space="0" w:color="auto"/>
        <w:right w:val="none" w:sz="0" w:space="0" w:color="auto"/>
      </w:divBdr>
    </w:div>
    <w:div w:id="1387953576">
      <w:bodyDiv w:val="1"/>
      <w:marLeft w:val="0"/>
      <w:marRight w:val="0"/>
      <w:marTop w:val="0"/>
      <w:marBottom w:val="0"/>
      <w:divBdr>
        <w:top w:val="none" w:sz="0" w:space="0" w:color="auto"/>
        <w:left w:val="none" w:sz="0" w:space="0" w:color="auto"/>
        <w:bottom w:val="none" w:sz="0" w:space="0" w:color="auto"/>
        <w:right w:val="none" w:sz="0" w:space="0" w:color="auto"/>
      </w:divBdr>
    </w:div>
    <w:div w:id="1400060383">
      <w:bodyDiv w:val="1"/>
      <w:marLeft w:val="0"/>
      <w:marRight w:val="0"/>
      <w:marTop w:val="0"/>
      <w:marBottom w:val="0"/>
      <w:divBdr>
        <w:top w:val="none" w:sz="0" w:space="0" w:color="auto"/>
        <w:left w:val="none" w:sz="0" w:space="0" w:color="auto"/>
        <w:bottom w:val="none" w:sz="0" w:space="0" w:color="auto"/>
        <w:right w:val="none" w:sz="0" w:space="0" w:color="auto"/>
      </w:divBdr>
    </w:div>
    <w:div w:id="1424186987">
      <w:bodyDiv w:val="1"/>
      <w:marLeft w:val="0"/>
      <w:marRight w:val="0"/>
      <w:marTop w:val="0"/>
      <w:marBottom w:val="0"/>
      <w:divBdr>
        <w:top w:val="none" w:sz="0" w:space="0" w:color="auto"/>
        <w:left w:val="none" w:sz="0" w:space="0" w:color="auto"/>
        <w:bottom w:val="none" w:sz="0" w:space="0" w:color="auto"/>
        <w:right w:val="none" w:sz="0" w:space="0" w:color="auto"/>
      </w:divBdr>
    </w:div>
    <w:div w:id="1436945063">
      <w:bodyDiv w:val="1"/>
      <w:marLeft w:val="0"/>
      <w:marRight w:val="0"/>
      <w:marTop w:val="0"/>
      <w:marBottom w:val="0"/>
      <w:divBdr>
        <w:top w:val="none" w:sz="0" w:space="0" w:color="auto"/>
        <w:left w:val="none" w:sz="0" w:space="0" w:color="auto"/>
        <w:bottom w:val="none" w:sz="0" w:space="0" w:color="auto"/>
        <w:right w:val="none" w:sz="0" w:space="0" w:color="auto"/>
      </w:divBdr>
    </w:div>
    <w:div w:id="1461993664">
      <w:bodyDiv w:val="1"/>
      <w:marLeft w:val="0"/>
      <w:marRight w:val="0"/>
      <w:marTop w:val="0"/>
      <w:marBottom w:val="0"/>
      <w:divBdr>
        <w:top w:val="none" w:sz="0" w:space="0" w:color="auto"/>
        <w:left w:val="none" w:sz="0" w:space="0" w:color="auto"/>
        <w:bottom w:val="none" w:sz="0" w:space="0" w:color="auto"/>
        <w:right w:val="none" w:sz="0" w:space="0" w:color="auto"/>
      </w:divBdr>
    </w:div>
    <w:div w:id="1463498023">
      <w:bodyDiv w:val="1"/>
      <w:marLeft w:val="0"/>
      <w:marRight w:val="0"/>
      <w:marTop w:val="0"/>
      <w:marBottom w:val="0"/>
      <w:divBdr>
        <w:top w:val="none" w:sz="0" w:space="0" w:color="auto"/>
        <w:left w:val="none" w:sz="0" w:space="0" w:color="auto"/>
        <w:bottom w:val="none" w:sz="0" w:space="0" w:color="auto"/>
        <w:right w:val="none" w:sz="0" w:space="0" w:color="auto"/>
      </w:divBdr>
    </w:div>
    <w:div w:id="1467695088">
      <w:bodyDiv w:val="1"/>
      <w:marLeft w:val="0"/>
      <w:marRight w:val="0"/>
      <w:marTop w:val="0"/>
      <w:marBottom w:val="0"/>
      <w:divBdr>
        <w:top w:val="none" w:sz="0" w:space="0" w:color="auto"/>
        <w:left w:val="none" w:sz="0" w:space="0" w:color="auto"/>
        <w:bottom w:val="none" w:sz="0" w:space="0" w:color="auto"/>
        <w:right w:val="none" w:sz="0" w:space="0" w:color="auto"/>
      </w:divBdr>
    </w:div>
    <w:div w:id="1472479740">
      <w:bodyDiv w:val="1"/>
      <w:marLeft w:val="0"/>
      <w:marRight w:val="0"/>
      <w:marTop w:val="0"/>
      <w:marBottom w:val="0"/>
      <w:divBdr>
        <w:top w:val="none" w:sz="0" w:space="0" w:color="auto"/>
        <w:left w:val="none" w:sz="0" w:space="0" w:color="auto"/>
        <w:bottom w:val="none" w:sz="0" w:space="0" w:color="auto"/>
        <w:right w:val="none" w:sz="0" w:space="0" w:color="auto"/>
      </w:divBdr>
    </w:div>
    <w:div w:id="1473135425">
      <w:bodyDiv w:val="1"/>
      <w:marLeft w:val="0"/>
      <w:marRight w:val="0"/>
      <w:marTop w:val="0"/>
      <w:marBottom w:val="0"/>
      <w:divBdr>
        <w:top w:val="none" w:sz="0" w:space="0" w:color="auto"/>
        <w:left w:val="none" w:sz="0" w:space="0" w:color="auto"/>
        <w:bottom w:val="none" w:sz="0" w:space="0" w:color="auto"/>
        <w:right w:val="none" w:sz="0" w:space="0" w:color="auto"/>
      </w:divBdr>
    </w:div>
    <w:div w:id="1478230762">
      <w:bodyDiv w:val="1"/>
      <w:marLeft w:val="0"/>
      <w:marRight w:val="0"/>
      <w:marTop w:val="0"/>
      <w:marBottom w:val="0"/>
      <w:divBdr>
        <w:top w:val="none" w:sz="0" w:space="0" w:color="auto"/>
        <w:left w:val="none" w:sz="0" w:space="0" w:color="auto"/>
        <w:bottom w:val="none" w:sz="0" w:space="0" w:color="auto"/>
        <w:right w:val="none" w:sz="0" w:space="0" w:color="auto"/>
      </w:divBdr>
    </w:div>
    <w:div w:id="1487865576">
      <w:bodyDiv w:val="1"/>
      <w:marLeft w:val="0"/>
      <w:marRight w:val="0"/>
      <w:marTop w:val="0"/>
      <w:marBottom w:val="0"/>
      <w:divBdr>
        <w:top w:val="none" w:sz="0" w:space="0" w:color="auto"/>
        <w:left w:val="none" w:sz="0" w:space="0" w:color="auto"/>
        <w:bottom w:val="none" w:sz="0" w:space="0" w:color="auto"/>
        <w:right w:val="none" w:sz="0" w:space="0" w:color="auto"/>
      </w:divBdr>
    </w:div>
    <w:div w:id="1497570228">
      <w:bodyDiv w:val="1"/>
      <w:marLeft w:val="0"/>
      <w:marRight w:val="0"/>
      <w:marTop w:val="0"/>
      <w:marBottom w:val="0"/>
      <w:divBdr>
        <w:top w:val="none" w:sz="0" w:space="0" w:color="auto"/>
        <w:left w:val="none" w:sz="0" w:space="0" w:color="auto"/>
        <w:bottom w:val="none" w:sz="0" w:space="0" w:color="auto"/>
        <w:right w:val="none" w:sz="0" w:space="0" w:color="auto"/>
      </w:divBdr>
    </w:div>
    <w:div w:id="1500928162">
      <w:bodyDiv w:val="1"/>
      <w:marLeft w:val="0"/>
      <w:marRight w:val="0"/>
      <w:marTop w:val="0"/>
      <w:marBottom w:val="0"/>
      <w:divBdr>
        <w:top w:val="none" w:sz="0" w:space="0" w:color="auto"/>
        <w:left w:val="none" w:sz="0" w:space="0" w:color="auto"/>
        <w:bottom w:val="none" w:sz="0" w:space="0" w:color="auto"/>
        <w:right w:val="none" w:sz="0" w:space="0" w:color="auto"/>
      </w:divBdr>
    </w:div>
    <w:div w:id="1564828806">
      <w:bodyDiv w:val="1"/>
      <w:marLeft w:val="0"/>
      <w:marRight w:val="0"/>
      <w:marTop w:val="0"/>
      <w:marBottom w:val="0"/>
      <w:divBdr>
        <w:top w:val="none" w:sz="0" w:space="0" w:color="auto"/>
        <w:left w:val="none" w:sz="0" w:space="0" w:color="auto"/>
        <w:bottom w:val="none" w:sz="0" w:space="0" w:color="auto"/>
        <w:right w:val="none" w:sz="0" w:space="0" w:color="auto"/>
      </w:divBdr>
    </w:div>
    <w:div w:id="1575360091">
      <w:bodyDiv w:val="1"/>
      <w:marLeft w:val="0"/>
      <w:marRight w:val="0"/>
      <w:marTop w:val="0"/>
      <w:marBottom w:val="0"/>
      <w:divBdr>
        <w:top w:val="none" w:sz="0" w:space="0" w:color="auto"/>
        <w:left w:val="none" w:sz="0" w:space="0" w:color="auto"/>
        <w:bottom w:val="none" w:sz="0" w:space="0" w:color="auto"/>
        <w:right w:val="none" w:sz="0" w:space="0" w:color="auto"/>
      </w:divBdr>
    </w:div>
    <w:div w:id="1584686510">
      <w:bodyDiv w:val="1"/>
      <w:marLeft w:val="0"/>
      <w:marRight w:val="0"/>
      <w:marTop w:val="0"/>
      <w:marBottom w:val="0"/>
      <w:divBdr>
        <w:top w:val="none" w:sz="0" w:space="0" w:color="auto"/>
        <w:left w:val="none" w:sz="0" w:space="0" w:color="auto"/>
        <w:bottom w:val="none" w:sz="0" w:space="0" w:color="auto"/>
        <w:right w:val="none" w:sz="0" w:space="0" w:color="auto"/>
      </w:divBdr>
    </w:div>
    <w:div w:id="1584991916">
      <w:bodyDiv w:val="1"/>
      <w:marLeft w:val="0"/>
      <w:marRight w:val="0"/>
      <w:marTop w:val="0"/>
      <w:marBottom w:val="0"/>
      <w:divBdr>
        <w:top w:val="none" w:sz="0" w:space="0" w:color="auto"/>
        <w:left w:val="none" w:sz="0" w:space="0" w:color="auto"/>
        <w:bottom w:val="none" w:sz="0" w:space="0" w:color="auto"/>
        <w:right w:val="none" w:sz="0" w:space="0" w:color="auto"/>
      </w:divBdr>
    </w:div>
    <w:div w:id="1589145968">
      <w:bodyDiv w:val="1"/>
      <w:marLeft w:val="0"/>
      <w:marRight w:val="0"/>
      <w:marTop w:val="0"/>
      <w:marBottom w:val="0"/>
      <w:divBdr>
        <w:top w:val="none" w:sz="0" w:space="0" w:color="auto"/>
        <w:left w:val="none" w:sz="0" w:space="0" w:color="auto"/>
        <w:bottom w:val="none" w:sz="0" w:space="0" w:color="auto"/>
        <w:right w:val="none" w:sz="0" w:space="0" w:color="auto"/>
      </w:divBdr>
    </w:div>
    <w:div w:id="1594363692">
      <w:bodyDiv w:val="1"/>
      <w:marLeft w:val="0"/>
      <w:marRight w:val="0"/>
      <w:marTop w:val="0"/>
      <w:marBottom w:val="0"/>
      <w:divBdr>
        <w:top w:val="none" w:sz="0" w:space="0" w:color="auto"/>
        <w:left w:val="none" w:sz="0" w:space="0" w:color="auto"/>
        <w:bottom w:val="none" w:sz="0" w:space="0" w:color="auto"/>
        <w:right w:val="none" w:sz="0" w:space="0" w:color="auto"/>
      </w:divBdr>
    </w:div>
    <w:div w:id="1605653056">
      <w:bodyDiv w:val="1"/>
      <w:marLeft w:val="0"/>
      <w:marRight w:val="0"/>
      <w:marTop w:val="0"/>
      <w:marBottom w:val="0"/>
      <w:divBdr>
        <w:top w:val="none" w:sz="0" w:space="0" w:color="auto"/>
        <w:left w:val="none" w:sz="0" w:space="0" w:color="auto"/>
        <w:bottom w:val="none" w:sz="0" w:space="0" w:color="auto"/>
        <w:right w:val="none" w:sz="0" w:space="0" w:color="auto"/>
      </w:divBdr>
    </w:div>
    <w:div w:id="1617179939">
      <w:bodyDiv w:val="1"/>
      <w:marLeft w:val="0"/>
      <w:marRight w:val="0"/>
      <w:marTop w:val="0"/>
      <w:marBottom w:val="0"/>
      <w:divBdr>
        <w:top w:val="none" w:sz="0" w:space="0" w:color="auto"/>
        <w:left w:val="none" w:sz="0" w:space="0" w:color="auto"/>
        <w:bottom w:val="none" w:sz="0" w:space="0" w:color="auto"/>
        <w:right w:val="none" w:sz="0" w:space="0" w:color="auto"/>
      </w:divBdr>
    </w:div>
    <w:div w:id="1625455405">
      <w:bodyDiv w:val="1"/>
      <w:marLeft w:val="0"/>
      <w:marRight w:val="0"/>
      <w:marTop w:val="0"/>
      <w:marBottom w:val="0"/>
      <w:divBdr>
        <w:top w:val="none" w:sz="0" w:space="0" w:color="auto"/>
        <w:left w:val="none" w:sz="0" w:space="0" w:color="auto"/>
        <w:bottom w:val="none" w:sz="0" w:space="0" w:color="auto"/>
        <w:right w:val="none" w:sz="0" w:space="0" w:color="auto"/>
      </w:divBdr>
    </w:div>
    <w:div w:id="1625621278">
      <w:bodyDiv w:val="1"/>
      <w:marLeft w:val="0"/>
      <w:marRight w:val="0"/>
      <w:marTop w:val="0"/>
      <w:marBottom w:val="0"/>
      <w:divBdr>
        <w:top w:val="none" w:sz="0" w:space="0" w:color="auto"/>
        <w:left w:val="none" w:sz="0" w:space="0" w:color="auto"/>
        <w:bottom w:val="none" w:sz="0" w:space="0" w:color="auto"/>
        <w:right w:val="none" w:sz="0" w:space="0" w:color="auto"/>
      </w:divBdr>
    </w:div>
    <w:div w:id="1635599650">
      <w:bodyDiv w:val="1"/>
      <w:marLeft w:val="0"/>
      <w:marRight w:val="0"/>
      <w:marTop w:val="0"/>
      <w:marBottom w:val="0"/>
      <w:divBdr>
        <w:top w:val="none" w:sz="0" w:space="0" w:color="auto"/>
        <w:left w:val="none" w:sz="0" w:space="0" w:color="auto"/>
        <w:bottom w:val="none" w:sz="0" w:space="0" w:color="auto"/>
        <w:right w:val="none" w:sz="0" w:space="0" w:color="auto"/>
      </w:divBdr>
    </w:div>
    <w:div w:id="1636914222">
      <w:bodyDiv w:val="1"/>
      <w:marLeft w:val="0"/>
      <w:marRight w:val="0"/>
      <w:marTop w:val="0"/>
      <w:marBottom w:val="0"/>
      <w:divBdr>
        <w:top w:val="none" w:sz="0" w:space="0" w:color="auto"/>
        <w:left w:val="none" w:sz="0" w:space="0" w:color="auto"/>
        <w:bottom w:val="none" w:sz="0" w:space="0" w:color="auto"/>
        <w:right w:val="none" w:sz="0" w:space="0" w:color="auto"/>
      </w:divBdr>
    </w:div>
    <w:div w:id="1639188262">
      <w:bodyDiv w:val="1"/>
      <w:marLeft w:val="0"/>
      <w:marRight w:val="0"/>
      <w:marTop w:val="0"/>
      <w:marBottom w:val="0"/>
      <w:divBdr>
        <w:top w:val="none" w:sz="0" w:space="0" w:color="auto"/>
        <w:left w:val="none" w:sz="0" w:space="0" w:color="auto"/>
        <w:bottom w:val="none" w:sz="0" w:space="0" w:color="auto"/>
        <w:right w:val="none" w:sz="0" w:space="0" w:color="auto"/>
      </w:divBdr>
    </w:div>
    <w:div w:id="1642154708">
      <w:bodyDiv w:val="1"/>
      <w:marLeft w:val="0"/>
      <w:marRight w:val="0"/>
      <w:marTop w:val="0"/>
      <w:marBottom w:val="0"/>
      <w:divBdr>
        <w:top w:val="none" w:sz="0" w:space="0" w:color="auto"/>
        <w:left w:val="none" w:sz="0" w:space="0" w:color="auto"/>
        <w:bottom w:val="none" w:sz="0" w:space="0" w:color="auto"/>
        <w:right w:val="none" w:sz="0" w:space="0" w:color="auto"/>
      </w:divBdr>
    </w:div>
    <w:div w:id="1655059255">
      <w:bodyDiv w:val="1"/>
      <w:marLeft w:val="0"/>
      <w:marRight w:val="0"/>
      <w:marTop w:val="0"/>
      <w:marBottom w:val="0"/>
      <w:divBdr>
        <w:top w:val="none" w:sz="0" w:space="0" w:color="auto"/>
        <w:left w:val="none" w:sz="0" w:space="0" w:color="auto"/>
        <w:bottom w:val="none" w:sz="0" w:space="0" w:color="auto"/>
        <w:right w:val="none" w:sz="0" w:space="0" w:color="auto"/>
      </w:divBdr>
    </w:div>
    <w:div w:id="1655453060">
      <w:bodyDiv w:val="1"/>
      <w:marLeft w:val="0"/>
      <w:marRight w:val="0"/>
      <w:marTop w:val="0"/>
      <w:marBottom w:val="0"/>
      <w:divBdr>
        <w:top w:val="none" w:sz="0" w:space="0" w:color="auto"/>
        <w:left w:val="none" w:sz="0" w:space="0" w:color="auto"/>
        <w:bottom w:val="none" w:sz="0" w:space="0" w:color="auto"/>
        <w:right w:val="none" w:sz="0" w:space="0" w:color="auto"/>
      </w:divBdr>
    </w:div>
    <w:div w:id="1664121321">
      <w:bodyDiv w:val="1"/>
      <w:marLeft w:val="0"/>
      <w:marRight w:val="0"/>
      <w:marTop w:val="0"/>
      <w:marBottom w:val="0"/>
      <w:divBdr>
        <w:top w:val="none" w:sz="0" w:space="0" w:color="auto"/>
        <w:left w:val="none" w:sz="0" w:space="0" w:color="auto"/>
        <w:bottom w:val="none" w:sz="0" w:space="0" w:color="auto"/>
        <w:right w:val="none" w:sz="0" w:space="0" w:color="auto"/>
      </w:divBdr>
    </w:div>
    <w:div w:id="1665281778">
      <w:bodyDiv w:val="1"/>
      <w:marLeft w:val="0"/>
      <w:marRight w:val="0"/>
      <w:marTop w:val="0"/>
      <w:marBottom w:val="0"/>
      <w:divBdr>
        <w:top w:val="none" w:sz="0" w:space="0" w:color="auto"/>
        <w:left w:val="none" w:sz="0" w:space="0" w:color="auto"/>
        <w:bottom w:val="none" w:sz="0" w:space="0" w:color="auto"/>
        <w:right w:val="none" w:sz="0" w:space="0" w:color="auto"/>
      </w:divBdr>
    </w:div>
    <w:div w:id="1665739146">
      <w:bodyDiv w:val="1"/>
      <w:marLeft w:val="0"/>
      <w:marRight w:val="0"/>
      <w:marTop w:val="0"/>
      <w:marBottom w:val="0"/>
      <w:divBdr>
        <w:top w:val="none" w:sz="0" w:space="0" w:color="auto"/>
        <w:left w:val="none" w:sz="0" w:space="0" w:color="auto"/>
        <w:bottom w:val="none" w:sz="0" w:space="0" w:color="auto"/>
        <w:right w:val="none" w:sz="0" w:space="0" w:color="auto"/>
      </w:divBdr>
    </w:div>
    <w:div w:id="1670208673">
      <w:bodyDiv w:val="1"/>
      <w:marLeft w:val="0"/>
      <w:marRight w:val="0"/>
      <w:marTop w:val="0"/>
      <w:marBottom w:val="0"/>
      <w:divBdr>
        <w:top w:val="none" w:sz="0" w:space="0" w:color="auto"/>
        <w:left w:val="none" w:sz="0" w:space="0" w:color="auto"/>
        <w:bottom w:val="none" w:sz="0" w:space="0" w:color="auto"/>
        <w:right w:val="none" w:sz="0" w:space="0" w:color="auto"/>
      </w:divBdr>
    </w:div>
    <w:div w:id="1673995413">
      <w:bodyDiv w:val="1"/>
      <w:marLeft w:val="0"/>
      <w:marRight w:val="0"/>
      <w:marTop w:val="0"/>
      <w:marBottom w:val="0"/>
      <w:divBdr>
        <w:top w:val="none" w:sz="0" w:space="0" w:color="auto"/>
        <w:left w:val="none" w:sz="0" w:space="0" w:color="auto"/>
        <w:bottom w:val="none" w:sz="0" w:space="0" w:color="auto"/>
        <w:right w:val="none" w:sz="0" w:space="0" w:color="auto"/>
      </w:divBdr>
    </w:div>
    <w:div w:id="1679892842">
      <w:bodyDiv w:val="1"/>
      <w:marLeft w:val="0"/>
      <w:marRight w:val="0"/>
      <w:marTop w:val="0"/>
      <w:marBottom w:val="0"/>
      <w:divBdr>
        <w:top w:val="none" w:sz="0" w:space="0" w:color="auto"/>
        <w:left w:val="none" w:sz="0" w:space="0" w:color="auto"/>
        <w:bottom w:val="none" w:sz="0" w:space="0" w:color="auto"/>
        <w:right w:val="none" w:sz="0" w:space="0" w:color="auto"/>
      </w:divBdr>
    </w:div>
    <w:div w:id="1683900206">
      <w:bodyDiv w:val="1"/>
      <w:marLeft w:val="0"/>
      <w:marRight w:val="0"/>
      <w:marTop w:val="0"/>
      <w:marBottom w:val="0"/>
      <w:divBdr>
        <w:top w:val="none" w:sz="0" w:space="0" w:color="auto"/>
        <w:left w:val="none" w:sz="0" w:space="0" w:color="auto"/>
        <w:bottom w:val="none" w:sz="0" w:space="0" w:color="auto"/>
        <w:right w:val="none" w:sz="0" w:space="0" w:color="auto"/>
      </w:divBdr>
    </w:div>
    <w:div w:id="1689602083">
      <w:bodyDiv w:val="1"/>
      <w:marLeft w:val="0"/>
      <w:marRight w:val="0"/>
      <w:marTop w:val="0"/>
      <w:marBottom w:val="0"/>
      <w:divBdr>
        <w:top w:val="none" w:sz="0" w:space="0" w:color="auto"/>
        <w:left w:val="none" w:sz="0" w:space="0" w:color="auto"/>
        <w:bottom w:val="none" w:sz="0" w:space="0" w:color="auto"/>
        <w:right w:val="none" w:sz="0" w:space="0" w:color="auto"/>
      </w:divBdr>
    </w:div>
    <w:div w:id="1694453199">
      <w:bodyDiv w:val="1"/>
      <w:marLeft w:val="0"/>
      <w:marRight w:val="0"/>
      <w:marTop w:val="0"/>
      <w:marBottom w:val="0"/>
      <w:divBdr>
        <w:top w:val="none" w:sz="0" w:space="0" w:color="auto"/>
        <w:left w:val="none" w:sz="0" w:space="0" w:color="auto"/>
        <w:bottom w:val="none" w:sz="0" w:space="0" w:color="auto"/>
        <w:right w:val="none" w:sz="0" w:space="0" w:color="auto"/>
      </w:divBdr>
    </w:div>
    <w:div w:id="1708290428">
      <w:bodyDiv w:val="1"/>
      <w:marLeft w:val="0"/>
      <w:marRight w:val="0"/>
      <w:marTop w:val="0"/>
      <w:marBottom w:val="0"/>
      <w:divBdr>
        <w:top w:val="none" w:sz="0" w:space="0" w:color="auto"/>
        <w:left w:val="none" w:sz="0" w:space="0" w:color="auto"/>
        <w:bottom w:val="none" w:sz="0" w:space="0" w:color="auto"/>
        <w:right w:val="none" w:sz="0" w:space="0" w:color="auto"/>
      </w:divBdr>
    </w:div>
    <w:div w:id="1717318461">
      <w:bodyDiv w:val="1"/>
      <w:marLeft w:val="0"/>
      <w:marRight w:val="0"/>
      <w:marTop w:val="0"/>
      <w:marBottom w:val="0"/>
      <w:divBdr>
        <w:top w:val="none" w:sz="0" w:space="0" w:color="auto"/>
        <w:left w:val="none" w:sz="0" w:space="0" w:color="auto"/>
        <w:bottom w:val="none" w:sz="0" w:space="0" w:color="auto"/>
        <w:right w:val="none" w:sz="0" w:space="0" w:color="auto"/>
      </w:divBdr>
    </w:div>
    <w:div w:id="1718242080">
      <w:bodyDiv w:val="1"/>
      <w:marLeft w:val="0"/>
      <w:marRight w:val="0"/>
      <w:marTop w:val="0"/>
      <w:marBottom w:val="0"/>
      <w:divBdr>
        <w:top w:val="none" w:sz="0" w:space="0" w:color="auto"/>
        <w:left w:val="none" w:sz="0" w:space="0" w:color="auto"/>
        <w:bottom w:val="none" w:sz="0" w:space="0" w:color="auto"/>
        <w:right w:val="none" w:sz="0" w:space="0" w:color="auto"/>
      </w:divBdr>
    </w:div>
    <w:div w:id="1740012423">
      <w:bodyDiv w:val="1"/>
      <w:marLeft w:val="0"/>
      <w:marRight w:val="0"/>
      <w:marTop w:val="0"/>
      <w:marBottom w:val="0"/>
      <w:divBdr>
        <w:top w:val="none" w:sz="0" w:space="0" w:color="auto"/>
        <w:left w:val="none" w:sz="0" w:space="0" w:color="auto"/>
        <w:bottom w:val="none" w:sz="0" w:space="0" w:color="auto"/>
        <w:right w:val="none" w:sz="0" w:space="0" w:color="auto"/>
      </w:divBdr>
    </w:div>
    <w:div w:id="1751393286">
      <w:bodyDiv w:val="1"/>
      <w:marLeft w:val="0"/>
      <w:marRight w:val="0"/>
      <w:marTop w:val="0"/>
      <w:marBottom w:val="0"/>
      <w:divBdr>
        <w:top w:val="none" w:sz="0" w:space="0" w:color="auto"/>
        <w:left w:val="none" w:sz="0" w:space="0" w:color="auto"/>
        <w:bottom w:val="none" w:sz="0" w:space="0" w:color="auto"/>
        <w:right w:val="none" w:sz="0" w:space="0" w:color="auto"/>
      </w:divBdr>
    </w:div>
    <w:div w:id="1778983504">
      <w:bodyDiv w:val="1"/>
      <w:marLeft w:val="0"/>
      <w:marRight w:val="0"/>
      <w:marTop w:val="0"/>
      <w:marBottom w:val="0"/>
      <w:divBdr>
        <w:top w:val="none" w:sz="0" w:space="0" w:color="auto"/>
        <w:left w:val="none" w:sz="0" w:space="0" w:color="auto"/>
        <w:bottom w:val="none" w:sz="0" w:space="0" w:color="auto"/>
        <w:right w:val="none" w:sz="0" w:space="0" w:color="auto"/>
      </w:divBdr>
    </w:div>
    <w:div w:id="1781946429">
      <w:bodyDiv w:val="1"/>
      <w:marLeft w:val="0"/>
      <w:marRight w:val="0"/>
      <w:marTop w:val="0"/>
      <w:marBottom w:val="0"/>
      <w:divBdr>
        <w:top w:val="none" w:sz="0" w:space="0" w:color="auto"/>
        <w:left w:val="none" w:sz="0" w:space="0" w:color="auto"/>
        <w:bottom w:val="none" w:sz="0" w:space="0" w:color="auto"/>
        <w:right w:val="none" w:sz="0" w:space="0" w:color="auto"/>
      </w:divBdr>
    </w:div>
    <w:div w:id="1782607609">
      <w:bodyDiv w:val="1"/>
      <w:marLeft w:val="0"/>
      <w:marRight w:val="0"/>
      <w:marTop w:val="0"/>
      <w:marBottom w:val="0"/>
      <w:divBdr>
        <w:top w:val="none" w:sz="0" w:space="0" w:color="auto"/>
        <w:left w:val="none" w:sz="0" w:space="0" w:color="auto"/>
        <w:bottom w:val="none" w:sz="0" w:space="0" w:color="auto"/>
        <w:right w:val="none" w:sz="0" w:space="0" w:color="auto"/>
      </w:divBdr>
    </w:div>
    <w:div w:id="1789469625">
      <w:bodyDiv w:val="1"/>
      <w:marLeft w:val="0"/>
      <w:marRight w:val="0"/>
      <w:marTop w:val="0"/>
      <w:marBottom w:val="0"/>
      <w:divBdr>
        <w:top w:val="none" w:sz="0" w:space="0" w:color="auto"/>
        <w:left w:val="none" w:sz="0" w:space="0" w:color="auto"/>
        <w:bottom w:val="none" w:sz="0" w:space="0" w:color="auto"/>
        <w:right w:val="none" w:sz="0" w:space="0" w:color="auto"/>
      </w:divBdr>
    </w:div>
    <w:div w:id="1801801834">
      <w:bodyDiv w:val="1"/>
      <w:marLeft w:val="0"/>
      <w:marRight w:val="0"/>
      <w:marTop w:val="0"/>
      <w:marBottom w:val="0"/>
      <w:divBdr>
        <w:top w:val="none" w:sz="0" w:space="0" w:color="auto"/>
        <w:left w:val="none" w:sz="0" w:space="0" w:color="auto"/>
        <w:bottom w:val="none" w:sz="0" w:space="0" w:color="auto"/>
        <w:right w:val="none" w:sz="0" w:space="0" w:color="auto"/>
      </w:divBdr>
    </w:div>
    <w:div w:id="1803619681">
      <w:bodyDiv w:val="1"/>
      <w:marLeft w:val="0"/>
      <w:marRight w:val="0"/>
      <w:marTop w:val="0"/>
      <w:marBottom w:val="0"/>
      <w:divBdr>
        <w:top w:val="none" w:sz="0" w:space="0" w:color="auto"/>
        <w:left w:val="none" w:sz="0" w:space="0" w:color="auto"/>
        <w:bottom w:val="none" w:sz="0" w:space="0" w:color="auto"/>
        <w:right w:val="none" w:sz="0" w:space="0" w:color="auto"/>
      </w:divBdr>
    </w:div>
    <w:div w:id="1806239206">
      <w:bodyDiv w:val="1"/>
      <w:marLeft w:val="0"/>
      <w:marRight w:val="0"/>
      <w:marTop w:val="0"/>
      <w:marBottom w:val="0"/>
      <w:divBdr>
        <w:top w:val="none" w:sz="0" w:space="0" w:color="auto"/>
        <w:left w:val="none" w:sz="0" w:space="0" w:color="auto"/>
        <w:bottom w:val="none" w:sz="0" w:space="0" w:color="auto"/>
        <w:right w:val="none" w:sz="0" w:space="0" w:color="auto"/>
      </w:divBdr>
    </w:div>
    <w:div w:id="1810857630">
      <w:bodyDiv w:val="1"/>
      <w:marLeft w:val="0"/>
      <w:marRight w:val="0"/>
      <w:marTop w:val="0"/>
      <w:marBottom w:val="0"/>
      <w:divBdr>
        <w:top w:val="none" w:sz="0" w:space="0" w:color="auto"/>
        <w:left w:val="none" w:sz="0" w:space="0" w:color="auto"/>
        <w:bottom w:val="none" w:sz="0" w:space="0" w:color="auto"/>
        <w:right w:val="none" w:sz="0" w:space="0" w:color="auto"/>
      </w:divBdr>
    </w:div>
    <w:div w:id="1812357104">
      <w:bodyDiv w:val="1"/>
      <w:marLeft w:val="0"/>
      <w:marRight w:val="0"/>
      <w:marTop w:val="0"/>
      <w:marBottom w:val="0"/>
      <w:divBdr>
        <w:top w:val="none" w:sz="0" w:space="0" w:color="auto"/>
        <w:left w:val="none" w:sz="0" w:space="0" w:color="auto"/>
        <w:bottom w:val="none" w:sz="0" w:space="0" w:color="auto"/>
        <w:right w:val="none" w:sz="0" w:space="0" w:color="auto"/>
      </w:divBdr>
    </w:div>
    <w:div w:id="1815483818">
      <w:bodyDiv w:val="1"/>
      <w:marLeft w:val="0"/>
      <w:marRight w:val="0"/>
      <w:marTop w:val="0"/>
      <w:marBottom w:val="0"/>
      <w:divBdr>
        <w:top w:val="none" w:sz="0" w:space="0" w:color="auto"/>
        <w:left w:val="none" w:sz="0" w:space="0" w:color="auto"/>
        <w:bottom w:val="none" w:sz="0" w:space="0" w:color="auto"/>
        <w:right w:val="none" w:sz="0" w:space="0" w:color="auto"/>
      </w:divBdr>
    </w:div>
    <w:div w:id="1816415065">
      <w:bodyDiv w:val="1"/>
      <w:marLeft w:val="0"/>
      <w:marRight w:val="0"/>
      <w:marTop w:val="0"/>
      <w:marBottom w:val="0"/>
      <w:divBdr>
        <w:top w:val="none" w:sz="0" w:space="0" w:color="auto"/>
        <w:left w:val="none" w:sz="0" w:space="0" w:color="auto"/>
        <w:bottom w:val="none" w:sz="0" w:space="0" w:color="auto"/>
        <w:right w:val="none" w:sz="0" w:space="0" w:color="auto"/>
      </w:divBdr>
    </w:div>
    <w:div w:id="1827472574">
      <w:bodyDiv w:val="1"/>
      <w:marLeft w:val="0"/>
      <w:marRight w:val="0"/>
      <w:marTop w:val="0"/>
      <w:marBottom w:val="0"/>
      <w:divBdr>
        <w:top w:val="none" w:sz="0" w:space="0" w:color="auto"/>
        <w:left w:val="none" w:sz="0" w:space="0" w:color="auto"/>
        <w:bottom w:val="none" w:sz="0" w:space="0" w:color="auto"/>
        <w:right w:val="none" w:sz="0" w:space="0" w:color="auto"/>
      </w:divBdr>
    </w:div>
    <w:div w:id="1834643110">
      <w:bodyDiv w:val="1"/>
      <w:marLeft w:val="0"/>
      <w:marRight w:val="0"/>
      <w:marTop w:val="0"/>
      <w:marBottom w:val="0"/>
      <w:divBdr>
        <w:top w:val="none" w:sz="0" w:space="0" w:color="auto"/>
        <w:left w:val="none" w:sz="0" w:space="0" w:color="auto"/>
        <w:bottom w:val="none" w:sz="0" w:space="0" w:color="auto"/>
        <w:right w:val="none" w:sz="0" w:space="0" w:color="auto"/>
      </w:divBdr>
    </w:div>
    <w:div w:id="1836336335">
      <w:bodyDiv w:val="1"/>
      <w:marLeft w:val="0"/>
      <w:marRight w:val="0"/>
      <w:marTop w:val="0"/>
      <w:marBottom w:val="0"/>
      <w:divBdr>
        <w:top w:val="none" w:sz="0" w:space="0" w:color="auto"/>
        <w:left w:val="none" w:sz="0" w:space="0" w:color="auto"/>
        <w:bottom w:val="none" w:sz="0" w:space="0" w:color="auto"/>
        <w:right w:val="none" w:sz="0" w:space="0" w:color="auto"/>
      </w:divBdr>
    </w:div>
    <w:div w:id="1843469791">
      <w:bodyDiv w:val="1"/>
      <w:marLeft w:val="0"/>
      <w:marRight w:val="0"/>
      <w:marTop w:val="0"/>
      <w:marBottom w:val="0"/>
      <w:divBdr>
        <w:top w:val="none" w:sz="0" w:space="0" w:color="auto"/>
        <w:left w:val="none" w:sz="0" w:space="0" w:color="auto"/>
        <w:bottom w:val="none" w:sz="0" w:space="0" w:color="auto"/>
        <w:right w:val="none" w:sz="0" w:space="0" w:color="auto"/>
      </w:divBdr>
    </w:div>
    <w:div w:id="1867281846">
      <w:bodyDiv w:val="1"/>
      <w:marLeft w:val="0"/>
      <w:marRight w:val="0"/>
      <w:marTop w:val="0"/>
      <w:marBottom w:val="0"/>
      <w:divBdr>
        <w:top w:val="none" w:sz="0" w:space="0" w:color="auto"/>
        <w:left w:val="none" w:sz="0" w:space="0" w:color="auto"/>
        <w:bottom w:val="none" w:sz="0" w:space="0" w:color="auto"/>
        <w:right w:val="none" w:sz="0" w:space="0" w:color="auto"/>
      </w:divBdr>
    </w:div>
    <w:div w:id="1873106507">
      <w:bodyDiv w:val="1"/>
      <w:marLeft w:val="0"/>
      <w:marRight w:val="0"/>
      <w:marTop w:val="0"/>
      <w:marBottom w:val="0"/>
      <w:divBdr>
        <w:top w:val="none" w:sz="0" w:space="0" w:color="auto"/>
        <w:left w:val="none" w:sz="0" w:space="0" w:color="auto"/>
        <w:bottom w:val="none" w:sz="0" w:space="0" w:color="auto"/>
        <w:right w:val="none" w:sz="0" w:space="0" w:color="auto"/>
      </w:divBdr>
    </w:div>
    <w:div w:id="1878397007">
      <w:bodyDiv w:val="1"/>
      <w:marLeft w:val="0"/>
      <w:marRight w:val="0"/>
      <w:marTop w:val="0"/>
      <w:marBottom w:val="0"/>
      <w:divBdr>
        <w:top w:val="none" w:sz="0" w:space="0" w:color="auto"/>
        <w:left w:val="none" w:sz="0" w:space="0" w:color="auto"/>
        <w:bottom w:val="none" w:sz="0" w:space="0" w:color="auto"/>
        <w:right w:val="none" w:sz="0" w:space="0" w:color="auto"/>
      </w:divBdr>
    </w:div>
    <w:div w:id="1881093112">
      <w:bodyDiv w:val="1"/>
      <w:marLeft w:val="0"/>
      <w:marRight w:val="0"/>
      <w:marTop w:val="0"/>
      <w:marBottom w:val="0"/>
      <w:divBdr>
        <w:top w:val="none" w:sz="0" w:space="0" w:color="auto"/>
        <w:left w:val="none" w:sz="0" w:space="0" w:color="auto"/>
        <w:bottom w:val="none" w:sz="0" w:space="0" w:color="auto"/>
        <w:right w:val="none" w:sz="0" w:space="0" w:color="auto"/>
      </w:divBdr>
    </w:div>
    <w:div w:id="1886063825">
      <w:bodyDiv w:val="1"/>
      <w:marLeft w:val="0"/>
      <w:marRight w:val="0"/>
      <w:marTop w:val="0"/>
      <w:marBottom w:val="0"/>
      <w:divBdr>
        <w:top w:val="none" w:sz="0" w:space="0" w:color="auto"/>
        <w:left w:val="none" w:sz="0" w:space="0" w:color="auto"/>
        <w:bottom w:val="none" w:sz="0" w:space="0" w:color="auto"/>
        <w:right w:val="none" w:sz="0" w:space="0" w:color="auto"/>
      </w:divBdr>
    </w:div>
    <w:div w:id="1888296978">
      <w:bodyDiv w:val="1"/>
      <w:marLeft w:val="0"/>
      <w:marRight w:val="0"/>
      <w:marTop w:val="0"/>
      <w:marBottom w:val="0"/>
      <w:divBdr>
        <w:top w:val="none" w:sz="0" w:space="0" w:color="auto"/>
        <w:left w:val="none" w:sz="0" w:space="0" w:color="auto"/>
        <w:bottom w:val="none" w:sz="0" w:space="0" w:color="auto"/>
        <w:right w:val="none" w:sz="0" w:space="0" w:color="auto"/>
      </w:divBdr>
    </w:div>
    <w:div w:id="1913194747">
      <w:bodyDiv w:val="1"/>
      <w:marLeft w:val="0"/>
      <w:marRight w:val="0"/>
      <w:marTop w:val="0"/>
      <w:marBottom w:val="0"/>
      <w:divBdr>
        <w:top w:val="none" w:sz="0" w:space="0" w:color="auto"/>
        <w:left w:val="none" w:sz="0" w:space="0" w:color="auto"/>
        <w:bottom w:val="none" w:sz="0" w:space="0" w:color="auto"/>
        <w:right w:val="none" w:sz="0" w:space="0" w:color="auto"/>
      </w:divBdr>
    </w:div>
    <w:div w:id="1924803099">
      <w:bodyDiv w:val="1"/>
      <w:marLeft w:val="0"/>
      <w:marRight w:val="0"/>
      <w:marTop w:val="0"/>
      <w:marBottom w:val="0"/>
      <w:divBdr>
        <w:top w:val="none" w:sz="0" w:space="0" w:color="auto"/>
        <w:left w:val="none" w:sz="0" w:space="0" w:color="auto"/>
        <w:bottom w:val="none" w:sz="0" w:space="0" w:color="auto"/>
        <w:right w:val="none" w:sz="0" w:space="0" w:color="auto"/>
      </w:divBdr>
    </w:div>
    <w:div w:id="1957250614">
      <w:bodyDiv w:val="1"/>
      <w:marLeft w:val="0"/>
      <w:marRight w:val="0"/>
      <w:marTop w:val="0"/>
      <w:marBottom w:val="0"/>
      <w:divBdr>
        <w:top w:val="none" w:sz="0" w:space="0" w:color="auto"/>
        <w:left w:val="none" w:sz="0" w:space="0" w:color="auto"/>
        <w:bottom w:val="none" w:sz="0" w:space="0" w:color="auto"/>
        <w:right w:val="none" w:sz="0" w:space="0" w:color="auto"/>
      </w:divBdr>
    </w:div>
    <w:div w:id="1979070185">
      <w:bodyDiv w:val="1"/>
      <w:marLeft w:val="0"/>
      <w:marRight w:val="0"/>
      <w:marTop w:val="0"/>
      <w:marBottom w:val="0"/>
      <w:divBdr>
        <w:top w:val="none" w:sz="0" w:space="0" w:color="auto"/>
        <w:left w:val="none" w:sz="0" w:space="0" w:color="auto"/>
        <w:bottom w:val="none" w:sz="0" w:space="0" w:color="auto"/>
        <w:right w:val="none" w:sz="0" w:space="0" w:color="auto"/>
      </w:divBdr>
    </w:div>
    <w:div w:id="1986275973">
      <w:bodyDiv w:val="1"/>
      <w:marLeft w:val="0"/>
      <w:marRight w:val="0"/>
      <w:marTop w:val="0"/>
      <w:marBottom w:val="0"/>
      <w:divBdr>
        <w:top w:val="none" w:sz="0" w:space="0" w:color="auto"/>
        <w:left w:val="none" w:sz="0" w:space="0" w:color="auto"/>
        <w:bottom w:val="none" w:sz="0" w:space="0" w:color="auto"/>
        <w:right w:val="none" w:sz="0" w:space="0" w:color="auto"/>
      </w:divBdr>
    </w:div>
    <w:div w:id="1989363108">
      <w:bodyDiv w:val="1"/>
      <w:marLeft w:val="0"/>
      <w:marRight w:val="0"/>
      <w:marTop w:val="0"/>
      <w:marBottom w:val="0"/>
      <w:divBdr>
        <w:top w:val="none" w:sz="0" w:space="0" w:color="auto"/>
        <w:left w:val="none" w:sz="0" w:space="0" w:color="auto"/>
        <w:bottom w:val="none" w:sz="0" w:space="0" w:color="auto"/>
        <w:right w:val="none" w:sz="0" w:space="0" w:color="auto"/>
      </w:divBdr>
    </w:div>
    <w:div w:id="2006088454">
      <w:bodyDiv w:val="1"/>
      <w:marLeft w:val="0"/>
      <w:marRight w:val="0"/>
      <w:marTop w:val="0"/>
      <w:marBottom w:val="0"/>
      <w:divBdr>
        <w:top w:val="none" w:sz="0" w:space="0" w:color="auto"/>
        <w:left w:val="none" w:sz="0" w:space="0" w:color="auto"/>
        <w:bottom w:val="none" w:sz="0" w:space="0" w:color="auto"/>
        <w:right w:val="none" w:sz="0" w:space="0" w:color="auto"/>
      </w:divBdr>
    </w:div>
    <w:div w:id="2009018094">
      <w:bodyDiv w:val="1"/>
      <w:marLeft w:val="0"/>
      <w:marRight w:val="0"/>
      <w:marTop w:val="0"/>
      <w:marBottom w:val="0"/>
      <w:divBdr>
        <w:top w:val="none" w:sz="0" w:space="0" w:color="auto"/>
        <w:left w:val="none" w:sz="0" w:space="0" w:color="auto"/>
        <w:bottom w:val="none" w:sz="0" w:space="0" w:color="auto"/>
        <w:right w:val="none" w:sz="0" w:space="0" w:color="auto"/>
      </w:divBdr>
    </w:div>
    <w:div w:id="2026130228">
      <w:bodyDiv w:val="1"/>
      <w:marLeft w:val="0"/>
      <w:marRight w:val="0"/>
      <w:marTop w:val="0"/>
      <w:marBottom w:val="0"/>
      <w:divBdr>
        <w:top w:val="none" w:sz="0" w:space="0" w:color="auto"/>
        <w:left w:val="none" w:sz="0" w:space="0" w:color="auto"/>
        <w:bottom w:val="none" w:sz="0" w:space="0" w:color="auto"/>
        <w:right w:val="none" w:sz="0" w:space="0" w:color="auto"/>
      </w:divBdr>
    </w:div>
    <w:div w:id="2035374145">
      <w:bodyDiv w:val="1"/>
      <w:marLeft w:val="0"/>
      <w:marRight w:val="0"/>
      <w:marTop w:val="0"/>
      <w:marBottom w:val="0"/>
      <w:divBdr>
        <w:top w:val="none" w:sz="0" w:space="0" w:color="auto"/>
        <w:left w:val="none" w:sz="0" w:space="0" w:color="auto"/>
        <w:bottom w:val="none" w:sz="0" w:space="0" w:color="auto"/>
        <w:right w:val="none" w:sz="0" w:space="0" w:color="auto"/>
      </w:divBdr>
    </w:div>
    <w:div w:id="2035692072">
      <w:bodyDiv w:val="1"/>
      <w:marLeft w:val="0"/>
      <w:marRight w:val="0"/>
      <w:marTop w:val="0"/>
      <w:marBottom w:val="0"/>
      <w:divBdr>
        <w:top w:val="none" w:sz="0" w:space="0" w:color="auto"/>
        <w:left w:val="none" w:sz="0" w:space="0" w:color="auto"/>
        <w:bottom w:val="none" w:sz="0" w:space="0" w:color="auto"/>
        <w:right w:val="none" w:sz="0" w:space="0" w:color="auto"/>
      </w:divBdr>
    </w:div>
    <w:div w:id="2039230554">
      <w:bodyDiv w:val="1"/>
      <w:marLeft w:val="0"/>
      <w:marRight w:val="0"/>
      <w:marTop w:val="0"/>
      <w:marBottom w:val="0"/>
      <w:divBdr>
        <w:top w:val="none" w:sz="0" w:space="0" w:color="auto"/>
        <w:left w:val="none" w:sz="0" w:space="0" w:color="auto"/>
        <w:bottom w:val="none" w:sz="0" w:space="0" w:color="auto"/>
        <w:right w:val="none" w:sz="0" w:space="0" w:color="auto"/>
      </w:divBdr>
    </w:div>
    <w:div w:id="2053336074">
      <w:bodyDiv w:val="1"/>
      <w:marLeft w:val="0"/>
      <w:marRight w:val="0"/>
      <w:marTop w:val="0"/>
      <w:marBottom w:val="0"/>
      <w:divBdr>
        <w:top w:val="none" w:sz="0" w:space="0" w:color="auto"/>
        <w:left w:val="none" w:sz="0" w:space="0" w:color="auto"/>
        <w:bottom w:val="none" w:sz="0" w:space="0" w:color="auto"/>
        <w:right w:val="none" w:sz="0" w:space="0" w:color="auto"/>
      </w:divBdr>
    </w:div>
    <w:div w:id="2056615079">
      <w:bodyDiv w:val="1"/>
      <w:marLeft w:val="0"/>
      <w:marRight w:val="0"/>
      <w:marTop w:val="0"/>
      <w:marBottom w:val="0"/>
      <w:divBdr>
        <w:top w:val="none" w:sz="0" w:space="0" w:color="auto"/>
        <w:left w:val="none" w:sz="0" w:space="0" w:color="auto"/>
        <w:bottom w:val="none" w:sz="0" w:space="0" w:color="auto"/>
        <w:right w:val="none" w:sz="0" w:space="0" w:color="auto"/>
      </w:divBdr>
    </w:div>
    <w:div w:id="2060547347">
      <w:bodyDiv w:val="1"/>
      <w:marLeft w:val="0"/>
      <w:marRight w:val="0"/>
      <w:marTop w:val="0"/>
      <w:marBottom w:val="0"/>
      <w:divBdr>
        <w:top w:val="none" w:sz="0" w:space="0" w:color="auto"/>
        <w:left w:val="none" w:sz="0" w:space="0" w:color="auto"/>
        <w:bottom w:val="none" w:sz="0" w:space="0" w:color="auto"/>
        <w:right w:val="none" w:sz="0" w:space="0" w:color="auto"/>
      </w:divBdr>
    </w:div>
    <w:div w:id="2065059638">
      <w:bodyDiv w:val="1"/>
      <w:marLeft w:val="0"/>
      <w:marRight w:val="0"/>
      <w:marTop w:val="0"/>
      <w:marBottom w:val="0"/>
      <w:divBdr>
        <w:top w:val="none" w:sz="0" w:space="0" w:color="auto"/>
        <w:left w:val="none" w:sz="0" w:space="0" w:color="auto"/>
        <w:bottom w:val="none" w:sz="0" w:space="0" w:color="auto"/>
        <w:right w:val="none" w:sz="0" w:space="0" w:color="auto"/>
      </w:divBdr>
    </w:div>
    <w:div w:id="2089881795">
      <w:bodyDiv w:val="1"/>
      <w:marLeft w:val="0"/>
      <w:marRight w:val="0"/>
      <w:marTop w:val="0"/>
      <w:marBottom w:val="0"/>
      <w:divBdr>
        <w:top w:val="none" w:sz="0" w:space="0" w:color="auto"/>
        <w:left w:val="none" w:sz="0" w:space="0" w:color="auto"/>
        <w:bottom w:val="none" w:sz="0" w:space="0" w:color="auto"/>
        <w:right w:val="none" w:sz="0" w:space="0" w:color="auto"/>
      </w:divBdr>
    </w:div>
    <w:div w:id="2092460691">
      <w:bodyDiv w:val="1"/>
      <w:marLeft w:val="0"/>
      <w:marRight w:val="0"/>
      <w:marTop w:val="0"/>
      <w:marBottom w:val="0"/>
      <w:divBdr>
        <w:top w:val="none" w:sz="0" w:space="0" w:color="auto"/>
        <w:left w:val="none" w:sz="0" w:space="0" w:color="auto"/>
        <w:bottom w:val="none" w:sz="0" w:space="0" w:color="auto"/>
        <w:right w:val="none" w:sz="0" w:space="0" w:color="auto"/>
      </w:divBdr>
    </w:div>
    <w:div w:id="2097287972">
      <w:bodyDiv w:val="1"/>
      <w:marLeft w:val="0"/>
      <w:marRight w:val="0"/>
      <w:marTop w:val="0"/>
      <w:marBottom w:val="0"/>
      <w:divBdr>
        <w:top w:val="none" w:sz="0" w:space="0" w:color="auto"/>
        <w:left w:val="none" w:sz="0" w:space="0" w:color="auto"/>
        <w:bottom w:val="none" w:sz="0" w:space="0" w:color="auto"/>
        <w:right w:val="none" w:sz="0" w:space="0" w:color="auto"/>
      </w:divBdr>
    </w:div>
    <w:div w:id="2107800440">
      <w:bodyDiv w:val="1"/>
      <w:marLeft w:val="0"/>
      <w:marRight w:val="0"/>
      <w:marTop w:val="0"/>
      <w:marBottom w:val="0"/>
      <w:divBdr>
        <w:top w:val="none" w:sz="0" w:space="0" w:color="auto"/>
        <w:left w:val="none" w:sz="0" w:space="0" w:color="auto"/>
        <w:bottom w:val="none" w:sz="0" w:space="0" w:color="auto"/>
        <w:right w:val="none" w:sz="0" w:space="0" w:color="auto"/>
      </w:divBdr>
    </w:div>
    <w:div w:id="2120441383">
      <w:bodyDiv w:val="1"/>
      <w:marLeft w:val="0"/>
      <w:marRight w:val="0"/>
      <w:marTop w:val="0"/>
      <w:marBottom w:val="0"/>
      <w:divBdr>
        <w:top w:val="none" w:sz="0" w:space="0" w:color="auto"/>
        <w:left w:val="none" w:sz="0" w:space="0" w:color="auto"/>
        <w:bottom w:val="none" w:sz="0" w:space="0" w:color="auto"/>
        <w:right w:val="none" w:sz="0" w:space="0" w:color="auto"/>
      </w:divBdr>
    </w:div>
    <w:div w:id="2124574890">
      <w:bodyDiv w:val="1"/>
      <w:marLeft w:val="0"/>
      <w:marRight w:val="0"/>
      <w:marTop w:val="0"/>
      <w:marBottom w:val="0"/>
      <w:divBdr>
        <w:top w:val="none" w:sz="0" w:space="0" w:color="auto"/>
        <w:left w:val="none" w:sz="0" w:space="0" w:color="auto"/>
        <w:bottom w:val="none" w:sz="0" w:space="0" w:color="auto"/>
        <w:right w:val="none" w:sz="0" w:space="0" w:color="auto"/>
      </w:divBdr>
    </w:div>
    <w:div w:id="2130319434">
      <w:bodyDiv w:val="1"/>
      <w:marLeft w:val="0"/>
      <w:marRight w:val="0"/>
      <w:marTop w:val="0"/>
      <w:marBottom w:val="0"/>
      <w:divBdr>
        <w:top w:val="none" w:sz="0" w:space="0" w:color="auto"/>
        <w:left w:val="none" w:sz="0" w:space="0" w:color="auto"/>
        <w:bottom w:val="none" w:sz="0" w:space="0" w:color="auto"/>
        <w:right w:val="none" w:sz="0" w:space="0" w:color="auto"/>
      </w:divBdr>
    </w:div>
    <w:div w:id="2134056420">
      <w:bodyDiv w:val="1"/>
      <w:marLeft w:val="0"/>
      <w:marRight w:val="0"/>
      <w:marTop w:val="0"/>
      <w:marBottom w:val="0"/>
      <w:divBdr>
        <w:top w:val="none" w:sz="0" w:space="0" w:color="auto"/>
        <w:left w:val="none" w:sz="0" w:space="0" w:color="auto"/>
        <w:bottom w:val="none" w:sz="0" w:space="0" w:color="auto"/>
        <w:right w:val="none" w:sz="0" w:space="0" w:color="auto"/>
      </w:divBdr>
    </w:div>
    <w:div w:id="213709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image" Target="media/image12.emf"/><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emf"/><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9.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8.emf"/><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tha\OneDrive%20-%20University%20of%20Wales%20Trinity%20Saint%20David\UNI%20WORK\Draft%20no%20use%20reports\Materials%20and%20Design%20Optimisation%20for%20High-Performance%20race%20car%20cooling%20systems%20Betha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8e2927fcb1ea3e2436194585f9a76c7d">
  <xsd:schema xmlns:xsd="http://www.w3.org/2001/XMLSchema" xmlns:xs="http://www.w3.org/2001/XMLSchema" xmlns:p="http://schemas.microsoft.com/office/2006/metadata/properties" xmlns:ns3="b4f9f7ee-5770-4a14-8925-17f3d16e50b7" targetNamespace="http://schemas.microsoft.com/office/2006/metadata/properties" ma:root="true" ma:fieldsID="8b98330de191f0a52372589819b7d87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Dav20</b:Tag>
    <b:SourceType>Report</b:SourceType>
    <b:Guid>{DC3A125E-8A6A-43B8-B19C-492E0EED3AB7}</b:Guid>
    <b:Author>
      <b:Author>
        <b:NameList>
          <b:Person>
            <b:Last>Lund</b:Last>
            <b:First>David</b:First>
          </b:Person>
        </b:NameList>
      </b:Author>
    </b:Author>
    <b:Title>Standard Flywheel</b:Title>
    <b:Year>2020</b:Year>
    <b:Publisher>University of Vaasa</b:Publisher>
    <b:City>Vaasa</b:City>
    <b:RefOrder>1</b:RefOrder>
  </b:Source>
  <b:Source>
    <b:Tag>Koo20</b:Tag>
    <b:SourceType>JournalArticle</b:SourceType>
    <b:Guid>{FE1F0888-48C5-4468-A0B4-0544ED2EBD6A}</b:Guid>
    <b:Title>A review of energy storage types, applications and recent developments</b:Title>
    <b:Year>2020</b:Year>
    <b:JournalName>Jornal of Energy Storage</b:JournalName>
    <b:Volume>27</b:Volume>
    <b:Author>
      <b:Author>
        <b:NameList>
          <b:Person>
            <b:Last>Koohi-Fayegh</b:Last>
            <b:First>Sima</b:First>
          </b:Person>
          <b:Person>
            <b:Last>Rosen</b:Last>
            <b:First>Marc</b:First>
          </b:Person>
        </b:NameList>
      </b:Author>
    </b:Author>
    <b:RefOrder>2</b:RefOrder>
  </b:Source>
  <b:Source>
    <b:Tag>Tec12</b:Tag>
    <b:SourceType>Book</b:SourceType>
    <b:Guid>{7036CC66-E159-4CAE-A143-3CABC3B5562B}</b:Guid>
    <b:Title>Potential and Kinetic Energy Kit ES9</b:Title>
    <b:Year>2012</b:Year>
    <b:Author>
      <b:Author>
        <b:Corporate>TecQuipment </b:Corporate>
      </b:Author>
    </b:Author>
    <b:Publisher>Engineering Science Worksheets</b:Publisher>
    <b:Edition>3. Energy in a flywheel</b:Edition>
    <b:RefOrder>4</b:RefOrder>
  </b:Source>
  <b:Source>
    <b:Tag>Cha14</b:Tag>
    <b:SourceType>JournalArticle</b:SourceType>
    <b:Guid>{69C5CC8D-ED58-45F8-8452-551A4A5A35BB}</b:Guid>
    <b:Title>A review on Intergrated Renewable Energy System based power generation for stand-alone applications: Configurations, storage options, sizing methodologies and control</b:Title>
    <b:JournalName>Renewable and Sustainable Energy Reviews</b:JournalName>
    <b:Year>2014</b:Year>
    <b:Author>
      <b:Author>
        <b:NameList>
          <b:Person>
            <b:Last>Chauhan</b:Last>
            <b:First>Anurag</b:First>
          </b:Person>
          <b:Person>
            <b:Last>Saini</b:Last>
            <b:Middle>P</b:Middle>
            <b:First>R</b:First>
          </b:Person>
        </b:NameList>
      </b:Author>
    </b:Author>
    <b:Pages>104</b:Pages>
    <b:Volume>38</b:Volume>
    <b:RefOrder>3</b:RefOrder>
  </b:Source>
  <b:Source>
    <b:Tag>Woo23</b:Tag>
    <b:SourceType>DocumentFromInternetSite</b:SourceType>
    <b:Guid>{2EC5486A-687A-420F-93BA-BD9F8ADEC09C}</b:Guid>
    <b:Title>Flywheels</b:Title>
    <b:Year>2023</b:Year>
    <b:Month>March</b:Month>
    <b:Day>31</b:Day>
    <b:YearAccessed>2026</b:YearAccessed>
    <b:MonthAccessed>March</b:MonthAccessed>
    <b:DayAccessed>25</b:DayAccessed>
    <b:URL>https://www.explainthatstuff.com/flywheels.html</b:URL>
    <b:Author>
      <b:Author>
        <b:NameList>
          <b:Person>
            <b:Last>Woodford</b:Last>
            <b:First>Chris</b:First>
          </b:Person>
        </b:NameList>
      </b:Author>
    </b:Author>
    <b:RefOrder>5</b:RefOrder>
  </b:Source>
</b:Sources>
</file>

<file path=customXml/itemProps1.xml><?xml version="1.0" encoding="utf-8"?>
<ds:datastoreItem xmlns:ds="http://schemas.openxmlformats.org/officeDocument/2006/customXml" ds:itemID="{0A3A19A7-D9AE-42F4-8009-2F7117D45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A19C11-ADB1-41A1-ACF4-40BA0327FF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6F1A3E-D525-4831-A356-5B02BEE956BE}">
  <ds:schemaRefs>
    <ds:schemaRef ds:uri="http://schemas.microsoft.com/sharepoint/v3/contenttype/forms"/>
  </ds:schemaRefs>
</ds:datastoreItem>
</file>

<file path=customXml/itemProps4.xml><?xml version="1.0" encoding="utf-8"?>
<ds:datastoreItem xmlns:ds="http://schemas.openxmlformats.org/officeDocument/2006/customXml" ds:itemID="{87E79434-C22C-43AB-A88B-077C4DEF0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Materials and Design Optimisation for High-Performance race car cooling systems Bethan</Template>
  <TotalTime>19622</TotalTime>
  <Pages>13</Pages>
  <Words>1910</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Lane</dc:creator>
  <cp:keywords/>
  <dc:description/>
  <cp:lastModifiedBy>Bethan Lane (2502536)</cp:lastModifiedBy>
  <cp:revision>669</cp:revision>
  <dcterms:created xsi:type="dcterms:W3CDTF">2026-03-02T11:22:00Z</dcterms:created>
  <dcterms:modified xsi:type="dcterms:W3CDTF">2026-03-25T15:50:00Z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