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E850E7" w14:textId="77777777" w:rsidR="00596889" w:rsidRPr="00E60000" w:rsidRDefault="00596889" w:rsidP="00545A8D">
      <w:pPr>
        <w:jc w:val="left"/>
        <w:rPr>
          <w:rFonts w:cs="Times New Roman"/>
          <w:b/>
          <w:bCs/>
          <w:sz w:val="28"/>
          <w:lang w:val="en-GB"/>
        </w:rPr>
      </w:pPr>
      <w:r w:rsidRPr="00E60000">
        <w:rPr>
          <w:rFonts w:cs="Times New Roman"/>
          <w:b/>
          <w:bCs/>
          <w:noProof/>
          <w:sz w:val="28"/>
        </w:rPr>
        <w:drawing>
          <wp:inline distT="0" distB="0" distL="0" distR="0" wp14:anchorId="1E9A77B9" wp14:editId="26EFB911">
            <wp:extent cx="5687219" cy="1609950"/>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87219" cy="1609950"/>
                    </a:xfrm>
                    <a:prstGeom prst="rect">
                      <a:avLst/>
                    </a:prstGeom>
                  </pic:spPr>
                </pic:pic>
              </a:graphicData>
            </a:graphic>
          </wp:inline>
        </w:drawing>
      </w:r>
    </w:p>
    <w:p w14:paraId="6A74655D" w14:textId="614EDE65" w:rsidR="00596889" w:rsidRPr="00E60000" w:rsidRDefault="0095065F" w:rsidP="00596889">
      <w:pPr>
        <w:jc w:val="center"/>
        <w:rPr>
          <w:rFonts w:cs="Times New Roman"/>
          <w:b/>
          <w:bCs/>
          <w:sz w:val="28"/>
          <w:lang w:val="en-GB"/>
        </w:rPr>
      </w:pPr>
      <w:r>
        <w:rPr>
          <w:rFonts w:cs="Times New Roman"/>
          <w:b/>
          <w:bCs/>
          <w:sz w:val="28"/>
          <w:lang w:val="en-GB"/>
        </w:rPr>
        <w:t>Student N</w:t>
      </w:r>
      <w:r w:rsidR="00596889" w:rsidRPr="00E60000">
        <w:rPr>
          <w:rFonts w:cs="Times New Roman"/>
          <w:b/>
          <w:bCs/>
          <w:sz w:val="28"/>
          <w:lang w:val="en-GB"/>
        </w:rPr>
        <w:t>ame:</w:t>
      </w:r>
      <w:r>
        <w:rPr>
          <w:rFonts w:cs="Times New Roman"/>
          <w:b/>
          <w:bCs/>
          <w:sz w:val="28"/>
          <w:lang w:val="en-GB"/>
        </w:rPr>
        <w:t xml:space="preserve"> </w:t>
      </w:r>
      <w:r w:rsidR="003C60B9">
        <w:rPr>
          <w:rFonts w:cs="Times New Roman"/>
          <w:b/>
          <w:bCs/>
          <w:sz w:val="28"/>
          <w:lang w:val="en-GB"/>
        </w:rPr>
        <w:t xml:space="preserve">Naveed </w:t>
      </w:r>
      <w:proofErr w:type="spellStart"/>
      <w:r w:rsidR="003C60B9">
        <w:rPr>
          <w:rFonts w:cs="Times New Roman"/>
          <w:b/>
          <w:bCs/>
          <w:sz w:val="28"/>
          <w:lang w:val="en-GB"/>
        </w:rPr>
        <w:t>ullah</w:t>
      </w:r>
      <w:proofErr w:type="spellEnd"/>
      <w:r w:rsidR="003C60B9">
        <w:rPr>
          <w:rFonts w:cs="Times New Roman"/>
          <w:b/>
          <w:bCs/>
          <w:sz w:val="28"/>
          <w:lang w:val="en-GB"/>
        </w:rPr>
        <w:t xml:space="preserve"> shah</w:t>
      </w:r>
    </w:p>
    <w:p w14:paraId="0E618A83" w14:textId="6D27C393" w:rsidR="00596889" w:rsidRPr="00E60000" w:rsidRDefault="00596889" w:rsidP="00596889">
      <w:pPr>
        <w:jc w:val="center"/>
        <w:rPr>
          <w:rFonts w:cs="Times New Roman"/>
          <w:b/>
          <w:bCs/>
          <w:sz w:val="28"/>
          <w:lang w:val="en-GB"/>
        </w:rPr>
      </w:pPr>
      <w:r w:rsidRPr="00E60000">
        <w:rPr>
          <w:rFonts w:cs="Times New Roman"/>
          <w:b/>
          <w:bCs/>
          <w:sz w:val="28"/>
          <w:lang w:val="en-GB"/>
        </w:rPr>
        <w:t>Student ID number:</w:t>
      </w:r>
      <w:r w:rsidR="003C60B9">
        <w:rPr>
          <w:rFonts w:cs="Times New Roman"/>
          <w:b/>
          <w:bCs/>
          <w:sz w:val="28"/>
          <w:lang w:val="en-GB"/>
        </w:rPr>
        <w:t>2510665</w:t>
      </w:r>
    </w:p>
    <w:p w14:paraId="4F0B8261" w14:textId="481FAC94" w:rsidR="00596889" w:rsidRPr="00E60000" w:rsidRDefault="003C60B9" w:rsidP="00596889">
      <w:pPr>
        <w:jc w:val="center"/>
        <w:rPr>
          <w:rFonts w:cs="Times New Roman"/>
          <w:b/>
          <w:bCs/>
          <w:sz w:val="28"/>
          <w:lang w:val="en-GB"/>
        </w:rPr>
      </w:pPr>
      <w:r>
        <w:rPr>
          <w:rFonts w:cs="Times New Roman"/>
          <w:b/>
          <w:bCs/>
          <w:sz w:val="28"/>
          <w:lang w:val="en-GB"/>
        </w:rPr>
        <w:t xml:space="preserve">Programme: </w:t>
      </w:r>
      <w:r w:rsidR="00596889" w:rsidRPr="00E60000">
        <w:rPr>
          <w:rFonts w:cs="Times New Roman"/>
          <w:b/>
          <w:bCs/>
          <w:sz w:val="28"/>
          <w:lang w:val="en-GB"/>
        </w:rPr>
        <w:t>Cybersecurity and Digital Forensics</w:t>
      </w:r>
    </w:p>
    <w:p w14:paraId="0795A553" w14:textId="77777777" w:rsidR="00596889" w:rsidRPr="00E60000" w:rsidRDefault="00596889" w:rsidP="00596889">
      <w:pPr>
        <w:jc w:val="center"/>
        <w:rPr>
          <w:rFonts w:cs="Times New Roman"/>
          <w:b/>
          <w:bCs/>
          <w:sz w:val="28"/>
          <w:lang w:val="en-GB"/>
        </w:rPr>
      </w:pPr>
      <w:r w:rsidRPr="00E60000">
        <w:rPr>
          <w:rFonts w:cs="Times New Roman"/>
          <w:b/>
          <w:bCs/>
          <w:sz w:val="28"/>
          <w:lang w:val="en-GB"/>
        </w:rPr>
        <w:t>Module: Ethical Hacking</w:t>
      </w:r>
    </w:p>
    <w:p w14:paraId="12F40BB7" w14:textId="77777777" w:rsidR="00545A8D" w:rsidRPr="00E60000" w:rsidRDefault="00596889" w:rsidP="00596889">
      <w:pPr>
        <w:jc w:val="center"/>
        <w:rPr>
          <w:rFonts w:cs="Times New Roman"/>
          <w:b/>
          <w:bCs/>
          <w:sz w:val="28"/>
          <w:lang w:val="en-GB"/>
        </w:rPr>
      </w:pPr>
      <w:r w:rsidRPr="00E60000">
        <w:rPr>
          <w:rFonts w:cs="Times New Roman"/>
          <w:b/>
          <w:bCs/>
          <w:sz w:val="28"/>
          <w:lang w:val="en-GB"/>
        </w:rPr>
        <w:t>Module code: ACCA7033</w:t>
      </w:r>
      <w:r w:rsidR="00545A8D" w:rsidRPr="00E60000">
        <w:rPr>
          <w:rFonts w:cs="Times New Roman"/>
          <w:b/>
          <w:bCs/>
          <w:sz w:val="28"/>
          <w:lang w:val="en-GB"/>
        </w:rPr>
        <w:br w:type="page"/>
      </w:r>
    </w:p>
    <w:sdt>
      <w:sdtPr>
        <w:rPr>
          <w:rFonts w:ascii="Times New Roman" w:eastAsiaTheme="minorHAnsi" w:hAnsi="Times New Roman" w:cs="Times New Roman"/>
          <w:color w:val="000000" w:themeColor="text1"/>
          <w:sz w:val="24"/>
          <w:szCs w:val="24"/>
          <w:lang w:val="en-GB"/>
        </w:rPr>
        <w:id w:val="-2903152"/>
        <w:docPartObj>
          <w:docPartGallery w:val="Table of Contents"/>
          <w:docPartUnique/>
        </w:docPartObj>
      </w:sdtPr>
      <w:sdtEndPr>
        <w:rPr>
          <w:b/>
          <w:bCs/>
          <w:noProof/>
        </w:rPr>
      </w:sdtEndPr>
      <w:sdtContent>
        <w:p w14:paraId="3772258D" w14:textId="77777777" w:rsidR="00545A8D" w:rsidRPr="00E60000" w:rsidRDefault="00545A8D" w:rsidP="00545A8D">
          <w:pPr>
            <w:pStyle w:val="TOCHeading"/>
            <w:jc w:val="center"/>
            <w:rPr>
              <w:rFonts w:ascii="Times New Roman" w:hAnsi="Times New Roman" w:cs="Times New Roman"/>
              <w:b/>
              <w:sz w:val="24"/>
              <w:szCs w:val="24"/>
              <w:lang w:val="en-GB"/>
            </w:rPr>
          </w:pPr>
          <w:r w:rsidRPr="00E60000">
            <w:rPr>
              <w:rFonts w:ascii="Times New Roman" w:hAnsi="Times New Roman" w:cs="Times New Roman"/>
              <w:b/>
              <w:sz w:val="24"/>
              <w:szCs w:val="24"/>
              <w:lang w:val="en-GB"/>
            </w:rPr>
            <w:t>Table of Contents</w:t>
          </w:r>
        </w:p>
        <w:p w14:paraId="32EB750C" w14:textId="3EFB0613" w:rsidR="00D55FCD" w:rsidRDefault="00545A8D">
          <w:pPr>
            <w:pStyle w:val="TOC1"/>
            <w:tabs>
              <w:tab w:val="right" w:leader="dot" w:pos="9350"/>
            </w:tabs>
            <w:rPr>
              <w:rFonts w:cstheme="minorBidi"/>
              <w:noProof/>
            </w:rPr>
          </w:pPr>
          <w:r w:rsidRPr="00E60000">
            <w:rPr>
              <w:rFonts w:ascii="Times New Roman" w:hAnsi="Times New Roman"/>
              <w:b/>
              <w:bCs/>
              <w:noProof/>
              <w:sz w:val="24"/>
              <w:szCs w:val="24"/>
              <w:lang w:val="en-GB"/>
            </w:rPr>
            <w:fldChar w:fldCharType="begin"/>
          </w:r>
          <w:r w:rsidRPr="00E60000">
            <w:rPr>
              <w:rFonts w:ascii="Times New Roman" w:hAnsi="Times New Roman"/>
              <w:b/>
              <w:bCs/>
              <w:noProof/>
              <w:sz w:val="24"/>
              <w:szCs w:val="24"/>
              <w:lang w:val="en-GB"/>
            </w:rPr>
            <w:instrText xml:space="preserve"> TOC \o "1-3" \h \z \u </w:instrText>
          </w:r>
          <w:r w:rsidRPr="00E60000">
            <w:rPr>
              <w:rFonts w:ascii="Times New Roman" w:hAnsi="Times New Roman"/>
              <w:b/>
              <w:bCs/>
              <w:noProof/>
              <w:sz w:val="24"/>
              <w:szCs w:val="24"/>
              <w:lang w:val="en-GB"/>
            </w:rPr>
            <w:fldChar w:fldCharType="separate"/>
          </w:r>
          <w:hyperlink w:anchor="_Toc228446150" w:history="1">
            <w:r w:rsidR="00D55FCD" w:rsidRPr="005B6100">
              <w:rPr>
                <w:rStyle w:val="Hyperlink"/>
                <w:noProof/>
                <w:lang w:val="en-GB"/>
              </w:rPr>
              <w:t>1. Introduction</w:t>
            </w:r>
            <w:r w:rsidR="00D55FCD">
              <w:rPr>
                <w:noProof/>
                <w:webHidden/>
              </w:rPr>
              <w:tab/>
            </w:r>
            <w:r w:rsidR="00D55FCD">
              <w:rPr>
                <w:noProof/>
                <w:webHidden/>
              </w:rPr>
              <w:fldChar w:fldCharType="begin"/>
            </w:r>
            <w:r w:rsidR="00D55FCD">
              <w:rPr>
                <w:noProof/>
                <w:webHidden/>
              </w:rPr>
              <w:instrText xml:space="preserve"> PAGEREF _Toc228446150 \h </w:instrText>
            </w:r>
            <w:r w:rsidR="00D55FCD">
              <w:rPr>
                <w:noProof/>
                <w:webHidden/>
              </w:rPr>
            </w:r>
            <w:r w:rsidR="00D55FCD">
              <w:rPr>
                <w:noProof/>
                <w:webHidden/>
              </w:rPr>
              <w:fldChar w:fldCharType="separate"/>
            </w:r>
            <w:r w:rsidR="00D55FCD">
              <w:rPr>
                <w:noProof/>
                <w:webHidden/>
              </w:rPr>
              <w:t>3</w:t>
            </w:r>
            <w:r w:rsidR="00D55FCD">
              <w:rPr>
                <w:noProof/>
                <w:webHidden/>
              </w:rPr>
              <w:fldChar w:fldCharType="end"/>
            </w:r>
          </w:hyperlink>
        </w:p>
        <w:p w14:paraId="0DF6136C" w14:textId="417A950E" w:rsidR="00D55FCD" w:rsidRDefault="00772840">
          <w:pPr>
            <w:pStyle w:val="TOC1"/>
            <w:tabs>
              <w:tab w:val="right" w:leader="dot" w:pos="9350"/>
            </w:tabs>
            <w:rPr>
              <w:rFonts w:cstheme="minorBidi"/>
              <w:noProof/>
            </w:rPr>
          </w:pPr>
          <w:hyperlink w:anchor="_Toc228446151" w:history="1">
            <w:r w:rsidR="00D55FCD" w:rsidRPr="005B6100">
              <w:rPr>
                <w:rStyle w:val="Hyperlink"/>
                <w:noProof/>
                <w:lang w:val="en-GB"/>
              </w:rPr>
              <w:t>TASK 1 – Strategic Threat Analysis:</w:t>
            </w:r>
            <w:r w:rsidR="00D55FCD">
              <w:rPr>
                <w:noProof/>
                <w:webHidden/>
              </w:rPr>
              <w:tab/>
            </w:r>
            <w:r w:rsidR="00D55FCD">
              <w:rPr>
                <w:noProof/>
                <w:webHidden/>
              </w:rPr>
              <w:fldChar w:fldCharType="begin"/>
            </w:r>
            <w:r w:rsidR="00D55FCD">
              <w:rPr>
                <w:noProof/>
                <w:webHidden/>
              </w:rPr>
              <w:instrText xml:space="preserve"> PAGEREF _Toc228446151 \h </w:instrText>
            </w:r>
            <w:r w:rsidR="00D55FCD">
              <w:rPr>
                <w:noProof/>
                <w:webHidden/>
              </w:rPr>
            </w:r>
            <w:r w:rsidR="00D55FCD">
              <w:rPr>
                <w:noProof/>
                <w:webHidden/>
              </w:rPr>
              <w:fldChar w:fldCharType="separate"/>
            </w:r>
            <w:r w:rsidR="00D55FCD">
              <w:rPr>
                <w:noProof/>
                <w:webHidden/>
              </w:rPr>
              <w:t>3</w:t>
            </w:r>
            <w:r w:rsidR="00D55FCD">
              <w:rPr>
                <w:noProof/>
                <w:webHidden/>
              </w:rPr>
              <w:fldChar w:fldCharType="end"/>
            </w:r>
          </w:hyperlink>
        </w:p>
        <w:p w14:paraId="3453C358" w14:textId="47671CD5" w:rsidR="00D55FCD" w:rsidRDefault="00772840">
          <w:pPr>
            <w:pStyle w:val="TOC2"/>
            <w:tabs>
              <w:tab w:val="right" w:leader="dot" w:pos="9350"/>
            </w:tabs>
            <w:rPr>
              <w:rFonts w:cstheme="minorBidi"/>
              <w:noProof/>
            </w:rPr>
          </w:pPr>
          <w:hyperlink w:anchor="_Toc228446152" w:history="1">
            <w:r w:rsidR="00D55FCD" w:rsidRPr="005B6100">
              <w:rPr>
                <w:rStyle w:val="Hyperlink"/>
                <w:noProof/>
                <w:lang w:val="en-GB"/>
              </w:rPr>
              <w:t>2. Overview of the Cyber Incident</w:t>
            </w:r>
            <w:r w:rsidR="00D55FCD">
              <w:rPr>
                <w:noProof/>
                <w:webHidden/>
              </w:rPr>
              <w:tab/>
            </w:r>
            <w:r w:rsidR="00D55FCD">
              <w:rPr>
                <w:noProof/>
                <w:webHidden/>
              </w:rPr>
              <w:fldChar w:fldCharType="begin"/>
            </w:r>
            <w:r w:rsidR="00D55FCD">
              <w:rPr>
                <w:noProof/>
                <w:webHidden/>
              </w:rPr>
              <w:instrText xml:space="preserve"> PAGEREF _Toc228446152 \h </w:instrText>
            </w:r>
            <w:r w:rsidR="00D55FCD">
              <w:rPr>
                <w:noProof/>
                <w:webHidden/>
              </w:rPr>
            </w:r>
            <w:r w:rsidR="00D55FCD">
              <w:rPr>
                <w:noProof/>
                <w:webHidden/>
              </w:rPr>
              <w:fldChar w:fldCharType="separate"/>
            </w:r>
            <w:r w:rsidR="00D55FCD">
              <w:rPr>
                <w:noProof/>
                <w:webHidden/>
              </w:rPr>
              <w:t>3</w:t>
            </w:r>
            <w:r w:rsidR="00D55FCD">
              <w:rPr>
                <w:noProof/>
                <w:webHidden/>
              </w:rPr>
              <w:fldChar w:fldCharType="end"/>
            </w:r>
          </w:hyperlink>
        </w:p>
        <w:p w14:paraId="0C79C7C9" w14:textId="75983318" w:rsidR="00D55FCD" w:rsidRDefault="00772840">
          <w:pPr>
            <w:pStyle w:val="TOC2"/>
            <w:tabs>
              <w:tab w:val="right" w:leader="dot" w:pos="9350"/>
            </w:tabs>
            <w:rPr>
              <w:rFonts w:cstheme="minorBidi"/>
              <w:noProof/>
            </w:rPr>
          </w:pPr>
          <w:hyperlink w:anchor="_Toc228446153" w:history="1">
            <w:r w:rsidR="00D55FCD" w:rsidRPr="005B6100">
              <w:rPr>
                <w:rStyle w:val="Hyperlink"/>
                <w:noProof/>
                <w:lang w:val="en-GB"/>
              </w:rPr>
              <w:t>3. Timeline Analysis of the Incident</w:t>
            </w:r>
            <w:r w:rsidR="00D55FCD">
              <w:rPr>
                <w:noProof/>
                <w:webHidden/>
              </w:rPr>
              <w:tab/>
            </w:r>
            <w:r w:rsidR="00D55FCD">
              <w:rPr>
                <w:noProof/>
                <w:webHidden/>
              </w:rPr>
              <w:fldChar w:fldCharType="begin"/>
            </w:r>
            <w:r w:rsidR="00D55FCD">
              <w:rPr>
                <w:noProof/>
                <w:webHidden/>
              </w:rPr>
              <w:instrText xml:space="preserve"> PAGEREF _Toc228446153 \h </w:instrText>
            </w:r>
            <w:r w:rsidR="00D55FCD">
              <w:rPr>
                <w:noProof/>
                <w:webHidden/>
              </w:rPr>
            </w:r>
            <w:r w:rsidR="00D55FCD">
              <w:rPr>
                <w:noProof/>
                <w:webHidden/>
              </w:rPr>
              <w:fldChar w:fldCharType="separate"/>
            </w:r>
            <w:r w:rsidR="00D55FCD">
              <w:rPr>
                <w:noProof/>
                <w:webHidden/>
              </w:rPr>
              <w:t>4</w:t>
            </w:r>
            <w:r w:rsidR="00D55FCD">
              <w:rPr>
                <w:noProof/>
                <w:webHidden/>
              </w:rPr>
              <w:fldChar w:fldCharType="end"/>
            </w:r>
          </w:hyperlink>
        </w:p>
        <w:p w14:paraId="36F22211" w14:textId="5B32E6D5" w:rsidR="00D55FCD" w:rsidRDefault="00772840">
          <w:pPr>
            <w:pStyle w:val="TOC2"/>
            <w:tabs>
              <w:tab w:val="right" w:leader="dot" w:pos="9350"/>
            </w:tabs>
            <w:rPr>
              <w:rFonts w:cstheme="minorBidi"/>
              <w:noProof/>
            </w:rPr>
          </w:pPr>
          <w:hyperlink w:anchor="_Toc228446154" w:history="1">
            <w:r w:rsidR="00D55FCD" w:rsidRPr="005B6100">
              <w:rPr>
                <w:rStyle w:val="Hyperlink"/>
                <w:noProof/>
                <w:lang w:val="en-GB"/>
              </w:rPr>
              <w:t>4. Attributing the enemy TTP to MITRA ATT&amp;CK</w:t>
            </w:r>
            <w:r w:rsidR="00D55FCD">
              <w:rPr>
                <w:noProof/>
                <w:webHidden/>
              </w:rPr>
              <w:tab/>
            </w:r>
            <w:r w:rsidR="00D55FCD">
              <w:rPr>
                <w:noProof/>
                <w:webHidden/>
              </w:rPr>
              <w:fldChar w:fldCharType="begin"/>
            </w:r>
            <w:r w:rsidR="00D55FCD">
              <w:rPr>
                <w:noProof/>
                <w:webHidden/>
              </w:rPr>
              <w:instrText xml:space="preserve"> PAGEREF _Toc228446154 \h </w:instrText>
            </w:r>
            <w:r w:rsidR="00D55FCD">
              <w:rPr>
                <w:noProof/>
                <w:webHidden/>
              </w:rPr>
            </w:r>
            <w:r w:rsidR="00D55FCD">
              <w:rPr>
                <w:noProof/>
                <w:webHidden/>
              </w:rPr>
              <w:fldChar w:fldCharType="separate"/>
            </w:r>
            <w:r w:rsidR="00D55FCD">
              <w:rPr>
                <w:noProof/>
                <w:webHidden/>
              </w:rPr>
              <w:t>5</w:t>
            </w:r>
            <w:r w:rsidR="00D55FCD">
              <w:rPr>
                <w:noProof/>
                <w:webHidden/>
              </w:rPr>
              <w:fldChar w:fldCharType="end"/>
            </w:r>
          </w:hyperlink>
        </w:p>
        <w:p w14:paraId="0211BAEC" w14:textId="1538C42B" w:rsidR="00D55FCD" w:rsidRDefault="00772840">
          <w:pPr>
            <w:pStyle w:val="TOC2"/>
            <w:tabs>
              <w:tab w:val="right" w:leader="dot" w:pos="9350"/>
            </w:tabs>
            <w:rPr>
              <w:rFonts w:cstheme="minorBidi"/>
              <w:noProof/>
            </w:rPr>
          </w:pPr>
          <w:hyperlink w:anchor="_Toc228446155" w:history="1">
            <w:r w:rsidR="00D55FCD" w:rsidRPr="005B6100">
              <w:rPr>
                <w:rStyle w:val="Hyperlink"/>
                <w:noProof/>
                <w:lang w:val="en-GB"/>
              </w:rPr>
              <w:t>5. Security Control Failures and Root cause</w:t>
            </w:r>
            <w:r w:rsidR="00D55FCD">
              <w:rPr>
                <w:noProof/>
                <w:webHidden/>
              </w:rPr>
              <w:tab/>
            </w:r>
            <w:r w:rsidR="00D55FCD">
              <w:rPr>
                <w:noProof/>
                <w:webHidden/>
              </w:rPr>
              <w:fldChar w:fldCharType="begin"/>
            </w:r>
            <w:r w:rsidR="00D55FCD">
              <w:rPr>
                <w:noProof/>
                <w:webHidden/>
              </w:rPr>
              <w:instrText xml:space="preserve"> PAGEREF _Toc228446155 \h </w:instrText>
            </w:r>
            <w:r w:rsidR="00D55FCD">
              <w:rPr>
                <w:noProof/>
                <w:webHidden/>
              </w:rPr>
            </w:r>
            <w:r w:rsidR="00D55FCD">
              <w:rPr>
                <w:noProof/>
                <w:webHidden/>
              </w:rPr>
              <w:fldChar w:fldCharType="separate"/>
            </w:r>
            <w:r w:rsidR="00D55FCD">
              <w:rPr>
                <w:noProof/>
                <w:webHidden/>
              </w:rPr>
              <w:t>6</w:t>
            </w:r>
            <w:r w:rsidR="00D55FCD">
              <w:rPr>
                <w:noProof/>
                <w:webHidden/>
              </w:rPr>
              <w:fldChar w:fldCharType="end"/>
            </w:r>
          </w:hyperlink>
        </w:p>
        <w:p w14:paraId="7D3CB3EA" w14:textId="0890EE7E" w:rsidR="00D55FCD" w:rsidRDefault="00772840">
          <w:pPr>
            <w:pStyle w:val="TOC2"/>
            <w:tabs>
              <w:tab w:val="right" w:leader="dot" w:pos="9350"/>
            </w:tabs>
            <w:rPr>
              <w:rFonts w:cstheme="minorBidi"/>
              <w:noProof/>
            </w:rPr>
          </w:pPr>
          <w:hyperlink w:anchor="_Toc228446156" w:history="1">
            <w:r w:rsidR="00D55FCD" w:rsidRPr="005B6100">
              <w:rPr>
                <w:rStyle w:val="Hyperlink"/>
                <w:noProof/>
                <w:lang w:val="en-GB"/>
              </w:rPr>
              <w:t>6. Threat Actor Profile and Motives</w:t>
            </w:r>
            <w:r w:rsidR="00D55FCD">
              <w:rPr>
                <w:noProof/>
                <w:webHidden/>
              </w:rPr>
              <w:tab/>
            </w:r>
            <w:r w:rsidR="00D55FCD">
              <w:rPr>
                <w:noProof/>
                <w:webHidden/>
              </w:rPr>
              <w:fldChar w:fldCharType="begin"/>
            </w:r>
            <w:r w:rsidR="00D55FCD">
              <w:rPr>
                <w:noProof/>
                <w:webHidden/>
              </w:rPr>
              <w:instrText xml:space="preserve"> PAGEREF _Toc228446156 \h </w:instrText>
            </w:r>
            <w:r w:rsidR="00D55FCD">
              <w:rPr>
                <w:noProof/>
                <w:webHidden/>
              </w:rPr>
            </w:r>
            <w:r w:rsidR="00D55FCD">
              <w:rPr>
                <w:noProof/>
                <w:webHidden/>
              </w:rPr>
              <w:fldChar w:fldCharType="separate"/>
            </w:r>
            <w:r w:rsidR="00D55FCD">
              <w:rPr>
                <w:noProof/>
                <w:webHidden/>
              </w:rPr>
              <w:t>8</w:t>
            </w:r>
            <w:r w:rsidR="00D55FCD">
              <w:rPr>
                <w:noProof/>
                <w:webHidden/>
              </w:rPr>
              <w:fldChar w:fldCharType="end"/>
            </w:r>
          </w:hyperlink>
        </w:p>
        <w:p w14:paraId="1CCF2374" w14:textId="0A755EA2" w:rsidR="00D55FCD" w:rsidRDefault="00772840">
          <w:pPr>
            <w:pStyle w:val="TOC2"/>
            <w:tabs>
              <w:tab w:val="right" w:leader="dot" w:pos="9350"/>
            </w:tabs>
            <w:rPr>
              <w:rFonts w:cstheme="minorBidi"/>
              <w:noProof/>
            </w:rPr>
          </w:pPr>
          <w:hyperlink w:anchor="_Toc228446157" w:history="1">
            <w:r w:rsidR="00D55FCD" w:rsidRPr="005B6100">
              <w:rPr>
                <w:rStyle w:val="Hyperlink"/>
                <w:rFonts w:eastAsiaTheme="minorHAnsi"/>
                <w:noProof/>
                <w:lang w:val="en-GB"/>
              </w:rPr>
              <w:t>7. Detection and Incident Response Assessment</w:t>
            </w:r>
            <w:r w:rsidR="00D55FCD">
              <w:rPr>
                <w:noProof/>
                <w:webHidden/>
              </w:rPr>
              <w:tab/>
            </w:r>
            <w:r w:rsidR="00D55FCD">
              <w:rPr>
                <w:noProof/>
                <w:webHidden/>
              </w:rPr>
              <w:fldChar w:fldCharType="begin"/>
            </w:r>
            <w:r w:rsidR="00D55FCD">
              <w:rPr>
                <w:noProof/>
                <w:webHidden/>
              </w:rPr>
              <w:instrText xml:space="preserve"> PAGEREF _Toc228446157 \h </w:instrText>
            </w:r>
            <w:r w:rsidR="00D55FCD">
              <w:rPr>
                <w:noProof/>
                <w:webHidden/>
              </w:rPr>
            </w:r>
            <w:r w:rsidR="00D55FCD">
              <w:rPr>
                <w:noProof/>
                <w:webHidden/>
              </w:rPr>
              <w:fldChar w:fldCharType="separate"/>
            </w:r>
            <w:r w:rsidR="00D55FCD">
              <w:rPr>
                <w:noProof/>
                <w:webHidden/>
              </w:rPr>
              <w:t>9</w:t>
            </w:r>
            <w:r w:rsidR="00D55FCD">
              <w:rPr>
                <w:noProof/>
                <w:webHidden/>
              </w:rPr>
              <w:fldChar w:fldCharType="end"/>
            </w:r>
          </w:hyperlink>
        </w:p>
        <w:p w14:paraId="518FE4E4" w14:textId="5EB5EA3A" w:rsidR="00D55FCD" w:rsidRDefault="00772840">
          <w:pPr>
            <w:pStyle w:val="TOC2"/>
            <w:tabs>
              <w:tab w:val="right" w:leader="dot" w:pos="9350"/>
            </w:tabs>
            <w:rPr>
              <w:rFonts w:cstheme="minorBidi"/>
              <w:noProof/>
            </w:rPr>
          </w:pPr>
          <w:hyperlink w:anchor="_Toc228446158" w:history="1">
            <w:r w:rsidR="00D55FCD" w:rsidRPr="005B6100">
              <w:rPr>
                <w:rStyle w:val="Hyperlink"/>
                <w:rFonts w:eastAsiaTheme="minorHAnsi"/>
                <w:noProof/>
                <w:lang w:val="en-GB"/>
              </w:rPr>
              <w:t>8. Cybersecurity advice</w:t>
            </w:r>
            <w:r w:rsidR="00D55FCD">
              <w:rPr>
                <w:noProof/>
                <w:webHidden/>
              </w:rPr>
              <w:tab/>
            </w:r>
            <w:r w:rsidR="00D55FCD">
              <w:rPr>
                <w:noProof/>
                <w:webHidden/>
              </w:rPr>
              <w:fldChar w:fldCharType="begin"/>
            </w:r>
            <w:r w:rsidR="00D55FCD">
              <w:rPr>
                <w:noProof/>
                <w:webHidden/>
              </w:rPr>
              <w:instrText xml:space="preserve"> PAGEREF _Toc228446158 \h </w:instrText>
            </w:r>
            <w:r w:rsidR="00D55FCD">
              <w:rPr>
                <w:noProof/>
                <w:webHidden/>
              </w:rPr>
            </w:r>
            <w:r w:rsidR="00D55FCD">
              <w:rPr>
                <w:noProof/>
                <w:webHidden/>
              </w:rPr>
              <w:fldChar w:fldCharType="separate"/>
            </w:r>
            <w:r w:rsidR="00D55FCD">
              <w:rPr>
                <w:noProof/>
                <w:webHidden/>
              </w:rPr>
              <w:t>9</w:t>
            </w:r>
            <w:r w:rsidR="00D55FCD">
              <w:rPr>
                <w:noProof/>
                <w:webHidden/>
              </w:rPr>
              <w:fldChar w:fldCharType="end"/>
            </w:r>
          </w:hyperlink>
        </w:p>
        <w:p w14:paraId="184CF12C" w14:textId="247D3E0B" w:rsidR="00D55FCD" w:rsidRDefault="00772840">
          <w:pPr>
            <w:pStyle w:val="TOC1"/>
            <w:tabs>
              <w:tab w:val="right" w:leader="dot" w:pos="9350"/>
            </w:tabs>
            <w:rPr>
              <w:rFonts w:cstheme="minorBidi"/>
              <w:noProof/>
            </w:rPr>
          </w:pPr>
          <w:hyperlink w:anchor="_Toc228446159" w:history="1">
            <w:r w:rsidR="00D55FCD" w:rsidRPr="005B6100">
              <w:rPr>
                <w:rStyle w:val="Hyperlink"/>
                <w:rFonts w:eastAsiaTheme="minorHAnsi"/>
                <w:noProof/>
                <w:lang w:val="en-GB"/>
              </w:rPr>
              <w:t>TASK 2 - Blue Team Defence/Red Team Attack</w:t>
            </w:r>
            <w:r w:rsidR="00D55FCD">
              <w:rPr>
                <w:noProof/>
                <w:webHidden/>
              </w:rPr>
              <w:tab/>
            </w:r>
            <w:r w:rsidR="00D55FCD">
              <w:rPr>
                <w:noProof/>
                <w:webHidden/>
              </w:rPr>
              <w:fldChar w:fldCharType="begin"/>
            </w:r>
            <w:r w:rsidR="00D55FCD">
              <w:rPr>
                <w:noProof/>
                <w:webHidden/>
              </w:rPr>
              <w:instrText xml:space="preserve"> PAGEREF _Toc228446159 \h </w:instrText>
            </w:r>
            <w:r w:rsidR="00D55FCD">
              <w:rPr>
                <w:noProof/>
                <w:webHidden/>
              </w:rPr>
            </w:r>
            <w:r w:rsidR="00D55FCD">
              <w:rPr>
                <w:noProof/>
                <w:webHidden/>
              </w:rPr>
              <w:fldChar w:fldCharType="separate"/>
            </w:r>
            <w:r w:rsidR="00D55FCD">
              <w:rPr>
                <w:noProof/>
                <w:webHidden/>
              </w:rPr>
              <w:t>10</w:t>
            </w:r>
            <w:r w:rsidR="00D55FCD">
              <w:rPr>
                <w:noProof/>
                <w:webHidden/>
              </w:rPr>
              <w:fldChar w:fldCharType="end"/>
            </w:r>
          </w:hyperlink>
        </w:p>
        <w:p w14:paraId="5ACCDF81" w14:textId="0ACC51CF" w:rsidR="00D55FCD" w:rsidRDefault="00772840">
          <w:pPr>
            <w:pStyle w:val="TOC2"/>
            <w:tabs>
              <w:tab w:val="right" w:leader="dot" w:pos="9350"/>
            </w:tabs>
            <w:rPr>
              <w:rFonts w:cstheme="minorBidi"/>
              <w:noProof/>
            </w:rPr>
          </w:pPr>
          <w:hyperlink w:anchor="_Toc228446160" w:history="1">
            <w:r w:rsidR="00D55FCD" w:rsidRPr="005B6100">
              <w:rPr>
                <w:rStyle w:val="Hyperlink"/>
                <w:rFonts w:eastAsiaTheme="minorHAnsi"/>
                <w:noProof/>
                <w:lang w:val="en-GB"/>
              </w:rPr>
              <w:t>1. Summary interaction of Red (Team leader)</w:t>
            </w:r>
            <w:r w:rsidR="00D55FCD">
              <w:rPr>
                <w:noProof/>
                <w:webHidden/>
              </w:rPr>
              <w:tab/>
            </w:r>
            <w:r w:rsidR="00D55FCD">
              <w:rPr>
                <w:noProof/>
                <w:webHidden/>
              </w:rPr>
              <w:fldChar w:fldCharType="begin"/>
            </w:r>
            <w:r w:rsidR="00D55FCD">
              <w:rPr>
                <w:noProof/>
                <w:webHidden/>
              </w:rPr>
              <w:instrText xml:space="preserve"> PAGEREF _Toc228446160 \h </w:instrText>
            </w:r>
            <w:r w:rsidR="00D55FCD">
              <w:rPr>
                <w:noProof/>
                <w:webHidden/>
              </w:rPr>
            </w:r>
            <w:r w:rsidR="00D55FCD">
              <w:rPr>
                <w:noProof/>
                <w:webHidden/>
              </w:rPr>
              <w:fldChar w:fldCharType="separate"/>
            </w:r>
            <w:r w:rsidR="00D55FCD">
              <w:rPr>
                <w:noProof/>
                <w:webHidden/>
              </w:rPr>
              <w:t>32</w:t>
            </w:r>
            <w:r w:rsidR="00D55FCD">
              <w:rPr>
                <w:noProof/>
                <w:webHidden/>
              </w:rPr>
              <w:fldChar w:fldCharType="end"/>
            </w:r>
          </w:hyperlink>
        </w:p>
        <w:p w14:paraId="00A72C63" w14:textId="1B943DC4" w:rsidR="00D55FCD" w:rsidRDefault="00772840">
          <w:pPr>
            <w:pStyle w:val="TOC2"/>
            <w:tabs>
              <w:tab w:val="right" w:leader="dot" w:pos="9350"/>
            </w:tabs>
            <w:rPr>
              <w:rFonts w:cstheme="minorBidi"/>
              <w:noProof/>
            </w:rPr>
          </w:pPr>
          <w:hyperlink w:anchor="_Toc228446161" w:history="1">
            <w:r w:rsidR="00D55FCD" w:rsidRPr="005B6100">
              <w:rPr>
                <w:rStyle w:val="Hyperlink"/>
                <w:rFonts w:eastAsiaTheme="minorHAnsi"/>
                <w:noProof/>
                <w:lang w:val="en-GB"/>
              </w:rPr>
              <w:t>2. Blue Team Agenda</w:t>
            </w:r>
            <w:r w:rsidR="00D55FCD">
              <w:rPr>
                <w:noProof/>
                <w:webHidden/>
              </w:rPr>
              <w:tab/>
            </w:r>
            <w:r w:rsidR="00D55FCD">
              <w:rPr>
                <w:noProof/>
                <w:webHidden/>
              </w:rPr>
              <w:fldChar w:fldCharType="begin"/>
            </w:r>
            <w:r w:rsidR="00D55FCD">
              <w:rPr>
                <w:noProof/>
                <w:webHidden/>
              </w:rPr>
              <w:instrText xml:space="preserve"> PAGEREF _Toc228446161 \h </w:instrText>
            </w:r>
            <w:r w:rsidR="00D55FCD">
              <w:rPr>
                <w:noProof/>
                <w:webHidden/>
              </w:rPr>
            </w:r>
            <w:r w:rsidR="00D55FCD">
              <w:rPr>
                <w:noProof/>
                <w:webHidden/>
              </w:rPr>
              <w:fldChar w:fldCharType="separate"/>
            </w:r>
            <w:r w:rsidR="00D55FCD">
              <w:rPr>
                <w:noProof/>
                <w:webHidden/>
              </w:rPr>
              <w:t>32</w:t>
            </w:r>
            <w:r w:rsidR="00D55FCD">
              <w:rPr>
                <w:noProof/>
                <w:webHidden/>
              </w:rPr>
              <w:fldChar w:fldCharType="end"/>
            </w:r>
          </w:hyperlink>
        </w:p>
        <w:p w14:paraId="285E813F" w14:textId="7ECAAD43" w:rsidR="00D55FCD" w:rsidRDefault="00772840">
          <w:pPr>
            <w:pStyle w:val="TOC2"/>
            <w:tabs>
              <w:tab w:val="right" w:leader="dot" w:pos="9350"/>
            </w:tabs>
            <w:rPr>
              <w:rFonts w:cstheme="minorBidi"/>
              <w:noProof/>
            </w:rPr>
          </w:pPr>
          <w:hyperlink w:anchor="_Toc228446162" w:history="1">
            <w:r w:rsidR="00D55FCD" w:rsidRPr="005B6100">
              <w:rPr>
                <w:rStyle w:val="Hyperlink"/>
                <w:rFonts w:eastAsiaTheme="minorHAnsi"/>
                <w:noProof/>
                <w:lang w:val="en-GB"/>
              </w:rPr>
              <w:t>3. Rules of Engagement (RoE)</w:t>
            </w:r>
            <w:r w:rsidR="00D55FCD">
              <w:rPr>
                <w:noProof/>
                <w:webHidden/>
              </w:rPr>
              <w:tab/>
            </w:r>
            <w:r w:rsidR="00D55FCD">
              <w:rPr>
                <w:noProof/>
                <w:webHidden/>
              </w:rPr>
              <w:fldChar w:fldCharType="begin"/>
            </w:r>
            <w:r w:rsidR="00D55FCD">
              <w:rPr>
                <w:noProof/>
                <w:webHidden/>
              </w:rPr>
              <w:instrText xml:space="preserve"> PAGEREF _Toc228446162 \h </w:instrText>
            </w:r>
            <w:r w:rsidR="00D55FCD">
              <w:rPr>
                <w:noProof/>
                <w:webHidden/>
              </w:rPr>
            </w:r>
            <w:r w:rsidR="00D55FCD">
              <w:rPr>
                <w:noProof/>
                <w:webHidden/>
              </w:rPr>
              <w:fldChar w:fldCharType="separate"/>
            </w:r>
            <w:r w:rsidR="00D55FCD">
              <w:rPr>
                <w:noProof/>
                <w:webHidden/>
              </w:rPr>
              <w:t>36</w:t>
            </w:r>
            <w:r w:rsidR="00D55FCD">
              <w:rPr>
                <w:noProof/>
                <w:webHidden/>
              </w:rPr>
              <w:fldChar w:fldCharType="end"/>
            </w:r>
          </w:hyperlink>
        </w:p>
        <w:p w14:paraId="4C9118F7" w14:textId="7BF57EF1" w:rsidR="00D55FCD" w:rsidRDefault="00772840">
          <w:pPr>
            <w:pStyle w:val="TOC2"/>
            <w:tabs>
              <w:tab w:val="right" w:leader="dot" w:pos="9350"/>
            </w:tabs>
            <w:rPr>
              <w:rFonts w:cstheme="minorBidi"/>
              <w:noProof/>
            </w:rPr>
          </w:pPr>
          <w:hyperlink w:anchor="_Toc228446163" w:history="1">
            <w:r w:rsidR="00D55FCD" w:rsidRPr="005B6100">
              <w:rPr>
                <w:rStyle w:val="Hyperlink"/>
                <w:rFonts w:eastAsiaTheme="minorHAnsi"/>
                <w:noProof/>
                <w:lang w:val="en-GB"/>
              </w:rPr>
              <w:t>4. Threat Emulation plan</w:t>
            </w:r>
            <w:r w:rsidR="00D55FCD">
              <w:rPr>
                <w:noProof/>
                <w:webHidden/>
              </w:rPr>
              <w:tab/>
            </w:r>
            <w:r w:rsidR="00D55FCD">
              <w:rPr>
                <w:noProof/>
                <w:webHidden/>
              </w:rPr>
              <w:fldChar w:fldCharType="begin"/>
            </w:r>
            <w:r w:rsidR="00D55FCD">
              <w:rPr>
                <w:noProof/>
                <w:webHidden/>
              </w:rPr>
              <w:instrText xml:space="preserve"> PAGEREF _Toc228446163 \h </w:instrText>
            </w:r>
            <w:r w:rsidR="00D55FCD">
              <w:rPr>
                <w:noProof/>
                <w:webHidden/>
              </w:rPr>
            </w:r>
            <w:r w:rsidR="00D55FCD">
              <w:rPr>
                <w:noProof/>
                <w:webHidden/>
              </w:rPr>
              <w:fldChar w:fldCharType="separate"/>
            </w:r>
            <w:r w:rsidR="00D55FCD">
              <w:rPr>
                <w:noProof/>
                <w:webHidden/>
              </w:rPr>
              <w:t>36</w:t>
            </w:r>
            <w:r w:rsidR="00D55FCD">
              <w:rPr>
                <w:noProof/>
                <w:webHidden/>
              </w:rPr>
              <w:fldChar w:fldCharType="end"/>
            </w:r>
          </w:hyperlink>
        </w:p>
        <w:p w14:paraId="7577A138" w14:textId="3A163DF4" w:rsidR="00D55FCD" w:rsidRDefault="00772840">
          <w:pPr>
            <w:pStyle w:val="TOC2"/>
            <w:tabs>
              <w:tab w:val="right" w:leader="dot" w:pos="9350"/>
            </w:tabs>
            <w:rPr>
              <w:rFonts w:cstheme="minorBidi"/>
              <w:noProof/>
            </w:rPr>
          </w:pPr>
          <w:hyperlink w:anchor="_Toc228446164" w:history="1">
            <w:r w:rsidR="00D55FCD" w:rsidRPr="005B6100">
              <w:rPr>
                <w:rStyle w:val="Hyperlink"/>
                <w:rFonts w:eastAsiaTheme="minorHAnsi"/>
                <w:noProof/>
                <w:lang w:val="en-GB"/>
              </w:rPr>
              <w:t>5. Virtual Lab Environment (Design)</w:t>
            </w:r>
            <w:r w:rsidR="00D55FCD">
              <w:rPr>
                <w:noProof/>
                <w:webHidden/>
              </w:rPr>
              <w:tab/>
            </w:r>
            <w:r w:rsidR="00D55FCD">
              <w:rPr>
                <w:noProof/>
                <w:webHidden/>
              </w:rPr>
              <w:fldChar w:fldCharType="begin"/>
            </w:r>
            <w:r w:rsidR="00D55FCD">
              <w:rPr>
                <w:noProof/>
                <w:webHidden/>
              </w:rPr>
              <w:instrText xml:space="preserve"> PAGEREF _Toc228446164 \h </w:instrText>
            </w:r>
            <w:r w:rsidR="00D55FCD">
              <w:rPr>
                <w:noProof/>
                <w:webHidden/>
              </w:rPr>
            </w:r>
            <w:r w:rsidR="00D55FCD">
              <w:rPr>
                <w:noProof/>
                <w:webHidden/>
              </w:rPr>
              <w:fldChar w:fldCharType="separate"/>
            </w:r>
            <w:r w:rsidR="00D55FCD">
              <w:rPr>
                <w:noProof/>
                <w:webHidden/>
              </w:rPr>
              <w:t>37</w:t>
            </w:r>
            <w:r w:rsidR="00D55FCD">
              <w:rPr>
                <w:noProof/>
                <w:webHidden/>
              </w:rPr>
              <w:fldChar w:fldCharType="end"/>
            </w:r>
          </w:hyperlink>
        </w:p>
        <w:p w14:paraId="0970CFA4" w14:textId="011A820C" w:rsidR="00D55FCD" w:rsidRDefault="00772840">
          <w:pPr>
            <w:pStyle w:val="TOC2"/>
            <w:tabs>
              <w:tab w:val="right" w:leader="dot" w:pos="9350"/>
            </w:tabs>
            <w:rPr>
              <w:rFonts w:cstheme="minorBidi"/>
              <w:noProof/>
            </w:rPr>
          </w:pPr>
          <w:hyperlink w:anchor="_Toc228446165" w:history="1">
            <w:r w:rsidR="00D55FCD" w:rsidRPr="005B6100">
              <w:rPr>
                <w:rStyle w:val="Hyperlink"/>
                <w:noProof/>
                <w:lang w:val="en-GB"/>
              </w:rPr>
              <w:t>6. Exploitation Phase</w:t>
            </w:r>
            <w:r w:rsidR="00D55FCD">
              <w:rPr>
                <w:noProof/>
                <w:webHidden/>
              </w:rPr>
              <w:tab/>
            </w:r>
            <w:r w:rsidR="00D55FCD">
              <w:rPr>
                <w:noProof/>
                <w:webHidden/>
              </w:rPr>
              <w:fldChar w:fldCharType="begin"/>
            </w:r>
            <w:r w:rsidR="00D55FCD">
              <w:rPr>
                <w:noProof/>
                <w:webHidden/>
              </w:rPr>
              <w:instrText xml:space="preserve"> PAGEREF _Toc228446165 \h </w:instrText>
            </w:r>
            <w:r w:rsidR="00D55FCD">
              <w:rPr>
                <w:noProof/>
                <w:webHidden/>
              </w:rPr>
            </w:r>
            <w:r w:rsidR="00D55FCD">
              <w:rPr>
                <w:noProof/>
                <w:webHidden/>
              </w:rPr>
              <w:fldChar w:fldCharType="separate"/>
            </w:r>
            <w:r w:rsidR="00D55FCD">
              <w:rPr>
                <w:noProof/>
                <w:webHidden/>
              </w:rPr>
              <w:t>37</w:t>
            </w:r>
            <w:r w:rsidR="00D55FCD">
              <w:rPr>
                <w:noProof/>
                <w:webHidden/>
              </w:rPr>
              <w:fldChar w:fldCharType="end"/>
            </w:r>
          </w:hyperlink>
        </w:p>
        <w:p w14:paraId="47DA8871" w14:textId="60DB6FF0" w:rsidR="00D55FCD" w:rsidRDefault="00772840">
          <w:pPr>
            <w:pStyle w:val="TOC2"/>
            <w:tabs>
              <w:tab w:val="right" w:leader="dot" w:pos="9350"/>
            </w:tabs>
            <w:rPr>
              <w:rFonts w:cstheme="minorBidi"/>
              <w:noProof/>
            </w:rPr>
          </w:pPr>
          <w:hyperlink w:anchor="_Toc228446166" w:history="1">
            <w:r w:rsidR="00D55FCD" w:rsidRPr="005B6100">
              <w:rPr>
                <w:rStyle w:val="Hyperlink"/>
                <w:noProof/>
                <w:lang w:val="en-GB"/>
              </w:rPr>
              <w:t>7. Tools and Techniques</w:t>
            </w:r>
            <w:r w:rsidR="00D55FCD">
              <w:rPr>
                <w:noProof/>
                <w:webHidden/>
              </w:rPr>
              <w:tab/>
            </w:r>
            <w:r w:rsidR="00D55FCD">
              <w:rPr>
                <w:noProof/>
                <w:webHidden/>
              </w:rPr>
              <w:fldChar w:fldCharType="begin"/>
            </w:r>
            <w:r w:rsidR="00D55FCD">
              <w:rPr>
                <w:noProof/>
                <w:webHidden/>
              </w:rPr>
              <w:instrText xml:space="preserve"> PAGEREF _Toc228446166 \h </w:instrText>
            </w:r>
            <w:r w:rsidR="00D55FCD">
              <w:rPr>
                <w:noProof/>
                <w:webHidden/>
              </w:rPr>
            </w:r>
            <w:r w:rsidR="00D55FCD">
              <w:rPr>
                <w:noProof/>
                <w:webHidden/>
              </w:rPr>
              <w:fldChar w:fldCharType="separate"/>
            </w:r>
            <w:r w:rsidR="00D55FCD">
              <w:rPr>
                <w:noProof/>
                <w:webHidden/>
              </w:rPr>
              <w:t>38</w:t>
            </w:r>
            <w:r w:rsidR="00D55FCD">
              <w:rPr>
                <w:noProof/>
                <w:webHidden/>
              </w:rPr>
              <w:fldChar w:fldCharType="end"/>
            </w:r>
          </w:hyperlink>
        </w:p>
        <w:p w14:paraId="25B123EE" w14:textId="3E6ED454" w:rsidR="00D55FCD" w:rsidRDefault="00772840">
          <w:pPr>
            <w:pStyle w:val="TOC2"/>
            <w:tabs>
              <w:tab w:val="right" w:leader="dot" w:pos="9350"/>
            </w:tabs>
            <w:rPr>
              <w:rFonts w:cstheme="minorBidi"/>
              <w:noProof/>
            </w:rPr>
          </w:pPr>
          <w:hyperlink w:anchor="_Toc228446167" w:history="1">
            <w:r w:rsidR="00D55FCD" w:rsidRPr="005B6100">
              <w:rPr>
                <w:rStyle w:val="Hyperlink"/>
                <w:noProof/>
                <w:lang w:val="en-GB"/>
              </w:rPr>
              <w:t>8. Detection Gap Analysis</w:t>
            </w:r>
            <w:r w:rsidR="00D55FCD">
              <w:rPr>
                <w:noProof/>
                <w:webHidden/>
              </w:rPr>
              <w:tab/>
            </w:r>
            <w:r w:rsidR="00D55FCD">
              <w:rPr>
                <w:noProof/>
                <w:webHidden/>
              </w:rPr>
              <w:fldChar w:fldCharType="begin"/>
            </w:r>
            <w:r w:rsidR="00D55FCD">
              <w:rPr>
                <w:noProof/>
                <w:webHidden/>
              </w:rPr>
              <w:instrText xml:space="preserve"> PAGEREF _Toc228446167 \h </w:instrText>
            </w:r>
            <w:r w:rsidR="00D55FCD">
              <w:rPr>
                <w:noProof/>
                <w:webHidden/>
              </w:rPr>
            </w:r>
            <w:r w:rsidR="00D55FCD">
              <w:rPr>
                <w:noProof/>
                <w:webHidden/>
              </w:rPr>
              <w:fldChar w:fldCharType="separate"/>
            </w:r>
            <w:r w:rsidR="00D55FCD">
              <w:rPr>
                <w:noProof/>
                <w:webHidden/>
              </w:rPr>
              <w:t>38</w:t>
            </w:r>
            <w:r w:rsidR="00D55FCD">
              <w:rPr>
                <w:noProof/>
                <w:webHidden/>
              </w:rPr>
              <w:fldChar w:fldCharType="end"/>
            </w:r>
          </w:hyperlink>
        </w:p>
        <w:p w14:paraId="17BC22E0" w14:textId="3B3C46BA" w:rsidR="00D55FCD" w:rsidRDefault="00772840">
          <w:pPr>
            <w:pStyle w:val="TOC2"/>
            <w:tabs>
              <w:tab w:val="right" w:leader="dot" w:pos="9350"/>
            </w:tabs>
            <w:rPr>
              <w:rFonts w:cstheme="minorBidi"/>
              <w:noProof/>
            </w:rPr>
          </w:pPr>
          <w:hyperlink w:anchor="_Toc228446168" w:history="1">
            <w:r w:rsidR="00D55FCD" w:rsidRPr="005B6100">
              <w:rPr>
                <w:rStyle w:val="Hyperlink"/>
                <w:noProof/>
                <w:lang w:val="en-GB"/>
              </w:rPr>
              <w:t>9. Executive Security Recommendations</w:t>
            </w:r>
            <w:r w:rsidR="00D55FCD">
              <w:rPr>
                <w:noProof/>
                <w:webHidden/>
              </w:rPr>
              <w:tab/>
            </w:r>
            <w:r w:rsidR="00D55FCD">
              <w:rPr>
                <w:noProof/>
                <w:webHidden/>
              </w:rPr>
              <w:fldChar w:fldCharType="begin"/>
            </w:r>
            <w:r w:rsidR="00D55FCD">
              <w:rPr>
                <w:noProof/>
                <w:webHidden/>
              </w:rPr>
              <w:instrText xml:space="preserve"> PAGEREF _Toc228446168 \h </w:instrText>
            </w:r>
            <w:r w:rsidR="00D55FCD">
              <w:rPr>
                <w:noProof/>
                <w:webHidden/>
              </w:rPr>
            </w:r>
            <w:r w:rsidR="00D55FCD">
              <w:rPr>
                <w:noProof/>
                <w:webHidden/>
              </w:rPr>
              <w:fldChar w:fldCharType="separate"/>
            </w:r>
            <w:r w:rsidR="00D55FCD">
              <w:rPr>
                <w:noProof/>
                <w:webHidden/>
              </w:rPr>
              <w:t>39</w:t>
            </w:r>
            <w:r w:rsidR="00D55FCD">
              <w:rPr>
                <w:noProof/>
                <w:webHidden/>
              </w:rPr>
              <w:fldChar w:fldCharType="end"/>
            </w:r>
          </w:hyperlink>
        </w:p>
        <w:p w14:paraId="2792B4CE" w14:textId="24436929" w:rsidR="00D55FCD" w:rsidRDefault="00772840">
          <w:pPr>
            <w:pStyle w:val="TOC2"/>
            <w:tabs>
              <w:tab w:val="right" w:leader="dot" w:pos="9350"/>
            </w:tabs>
            <w:rPr>
              <w:rFonts w:cstheme="minorBidi"/>
              <w:noProof/>
            </w:rPr>
          </w:pPr>
          <w:hyperlink w:anchor="_Toc228446169" w:history="1">
            <w:r w:rsidR="00D55FCD" w:rsidRPr="005B6100">
              <w:rPr>
                <w:rStyle w:val="Hyperlink"/>
                <w:noProof/>
                <w:lang w:val="en-GB"/>
              </w:rPr>
              <w:t>10. Conclusion</w:t>
            </w:r>
            <w:r w:rsidR="00D55FCD">
              <w:rPr>
                <w:noProof/>
                <w:webHidden/>
              </w:rPr>
              <w:tab/>
            </w:r>
            <w:r w:rsidR="00D55FCD">
              <w:rPr>
                <w:noProof/>
                <w:webHidden/>
              </w:rPr>
              <w:fldChar w:fldCharType="begin"/>
            </w:r>
            <w:r w:rsidR="00D55FCD">
              <w:rPr>
                <w:noProof/>
                <w:webHidden/>
              </w:rPr>
              <w:instrText xml:space="preserve"> PAGEREF _Toc228446169 \h </w:instrText>
            </w:r>
            <w:r w:rsidR="00D55FCD">
              <w:rPr>
                <w:noProof/>
                <w:webHidden/>
              </w:rPr>
            </w:r>
            <w:r w:rsidR="00D55FCD">
              <w:rPr>
                <w:noProof/>
                <w:webHidden/>
              </w:rPr>
              <w:fldChar w:fldCharType="separate"/>
            </w:r>
            <w:r w:rsidR="00D55FCD">
              <w:rPr>
                <w:noProof/>
                <w:webHidden/>
              </w:rPr>
              <w:t>39</w:t>
            </w:r>
            <w:r w:rsidR="00D55FCD">
              <w:rPr>
                <w:noProof/>
                <w:webHidden/>
              </w:rPr>
              <w:fldChar w:fldCharType="end"/>
            </w:r>
          </w:hyperlink>
        </w:p>
        <w:p w14:paraId="422F1CFA" w14:textId="603C83E5" w:rsidR="00D55FCD" w:rsidRDefault="00772840">
          <w:pPr>
            <w:pStyle w:val="TOC1"/>
            <w:tabs>
              <w:tab w:val="right" w:leader="dot" w:pos="9350"/>
            </w:tabs>
            <w:rPr>
              <w:rFonts w:cstheme="minorBidi"/>
              <w:noProof/>
            </w:rPr>
          </w:pPr>
          <w:hyperlink w:anchor="_Toc228446170" w:history="1">
            <w:r w:rsidR="00D55FCD" w:rsidRPr="005B6100">
              <w:rPr>
                <w:rStyle w:val="Hyperlink"/>
                <w:noProof/>
                <w:lang w:val="en-GB"/>
              </w:rPr>
              <w:t>References:</w:t>
            </w:r>
            <w:r w:rsidR="00D55FCD">
              <w:rPr>
                <w:noProof/>
                <w:webHidden/>
              </w:rPr>
              <w:tab/>
            </w:r>
            <w:r w:rsidR="00D55FCD">
              <w:rPr>
                <w:noProof/>
                <w:webHidden/>
              </w:rPr>
              <w:fldChar w:fldCharType="begin"/>
            </w:r>
            <w:r w:rsidR="00D55FCD">
              <w:rPr>
                <w:noProof/>
                <w:webHidden/>
              </w:rPr>
              <w:instrText xml:space="preserve"> PAGEREF _Toc228446170 \h </w:instrText>
            </w:r>
            <w:r w:rsidR="00D55FCD">
              <w:rPr>
                <w:noProof/>
                <w:webHidden/>
              </w:rPr>
            </w:r>
            <w:r w:rsidR="00D55FCD">
              <w:rPr>
                <w:noProof/>
                <w:webHidden/>
              </w:rPr>
              <w:fldChar w:fldCharType="separate"/>
            </w:r>
            <w:r w:rsidR="00D55FCD">
              <w:rPr>
                <w:noProof/>
                <w:webHidden/>
              </w:rPr>
              <w:t>41</w:t>
            </w:r>
            <w:r w:rsidR="00D55FCD">
              <w:rPr>
                <w:noProof/>
                <w:webHidden/>
              </w:rPr>
              <w:fldChar w:fldCharType="end"/>
            </w:r>
          </w:hyperlink>
        </w:p>
        <w:p w14:paraId="24776A01" w14:textId="00952955" w:rsidR="00D55FCD" w:rsidRDefault="00772840">
          <w:pPr>
            <w:pStyle w:val="TOC1"/>
            <w:tabs>
              <w:tab w:val="right" w:leader="dot" w:pos="9350"/>
            </w:tabs>
            <w:rPr>
              <w:rFonts w:cstheme="minorBidi"/>
              <w:noProof/>
            </w:rPr>
          </w:pPr>
          <w:hyperlink w:anchor="_Toc228446171" w:history="1">
            <w:r w:rsidR="00D55FCD" w:rsidRPr="005B6100">
              <w:rPr>
                <w:rStyle w:val="Hyperlink"/>
                <w:noProof/>
              </w:rPr>
              <w:t>Appendix</w:t>
            </w:r>
            <w:r w:rsidR="00D55FCD">
              <w:rPr>
                <w:noProof/>
                <w:webHidden/>
              </w:rPr>
              <w:tab/>
            </w:r>
            <w:r w:rsidR="00D55FCD">
              <w:rPr>
                <w:noProof/>
                <w:webHidden/>
              </w:rPr>
              <w:fldChar w:fldCharType="begin"/>
            </w:r>
            <w:r w:rsidR="00D55FCD">
              <w:rPr>
                <w:noProof/>
                <w:webHidden/>
              </w:rPr>
              <w:instrText xml:space="preserve"> PAGEREF _Toc228446171 \h </w:instrText>
            </w:r>
            <w:r w:rsidR="00D55FCD">
              <w:rPr>
                <w:noProof/>
                <w:webHidden/>
              </w:rPr>
            </w:r>
            <w:r w:rsidR="00D55FCD">
              <w:rPr>
                <w:noProof/>
                <w:webHidden/>
              </w:rPr>
              <w:fldChar w:fldCharType="separate"/>
            </w:r>
            <w:r w:rsidR="00D55FCD">
              <w:rPr>
                <w:noProof/>
                <w:webHidden/>
              </w:rPr>
              <w:t>43</w:t>
            </w:r>
            <w:r w:rsidR="00D55FCD">
              <w:rPr>
                <w:noProof/>
                <w:webHidden/>
              </w:rPr>
              <w:fldChar w:fldCharType="end"/>
            </w:r>
          </w:hyperlink>
        </w:p>
        <w:p w14:paraId="0C098A67" w14:textId="52376A07" w:rsidR="00545A8D" w:rsidRPr="00E60000" w:rsidRDefault="00545A8D">
          <w:pPr>
            <w:rPr>
              <w:rFonts w:cs="Times New Roman"/>
              <w:szCs w:val="24"/>
              <w:lang w:val="en-GB"/>
            </w:rPr>
          </w:pPr>
          <w:r w:rsidRPr="00E60000">
            <w:rPr>
              <w:rFonts w:cs="Times New Roman"/>
              <w:b/>
              <w:bCs/>
              <w:noProof/>
              <w:szCs w:val="24"/>
              <w:lang w:val="en-GB"/>
            </w:rPr>
            <w:fldChar w:fldCharType="end"/>
          </w:r>
        </w:p>
      </w:sdtContent>
    </w:sdt>
    <w:p w14:paraId="650F42DE" w14:textId="77777777" w:rsidR="00545A8D" w:rsidRPr="00E60000" w:rsidRDefault="00545A8D" w:rsidP="00545A8D">
      <w:pPr>
        <w:jc w:val="left"/>
        <w:rPr>
          <w:rFonts w:cs="Times New Roman"/>
          <w:b/>
          <w:bCs/>
          <w:sz w:val="28"/>
          <w:lang w:val="en-GB"/>
        </w:rPr>
      </w:pPr>
      <w:r w:rsidRPr="00E60000">
        <w:rPr>
          <w:rFonts w:cs="Times New Roman"/>
          <w:b/>
          <w:bCs/>
          <w:sz w:val="28"/>
          <w:lang w:val="en-GB"/>
        </w:rPr>
        <w:br w:type="page"/>
      </w:r>
    </w:p>
    <w:p w14:paraId="15853A5C" w14:textId="77777777" w:rsidR="00247850" w:rsidRPr="00E60000" w:rsidRDefault="00247850" w:rsidP="00545A8D">
      <w:pPr>
        <w:pStyle w:val="Heading1"/>
        <w:rPr>
          <w:rFonts w:cs="Times New Roman"/>
          <w:lang w:val="en-GB"/>
        </w:rPr>
      </w:pPr>
      <w:bookmarkStart w:id="0" w:name="_Toc228446150"/>
      <w:r w:rsidRPr="00E60000">
        <w:rPr>
          <w:rFonts w:cs="Times New Roman"/>
          <w:lang w:val="en-GB"/>
        </w:rPr>
        <w:lastRenderedPageBreak/>
        <w:t xml:space="preserve">1. </w:t>
      </w:r>
      <w:r w:rsidR="009E35D1" w:rsidRPr="00E60000">
        <w:rPr>
          <w:rFonts w:cs="Times New Roman"/>
          <w:lang w:val="en-GB"/>
        </w:rPr>
        <w:t>Introduction</w:t>
      </w:r>
      <w:bookmarkEnd w:id="0"/>
      <w:r w:rsidR="009E35D1" w:rsidRPr="00E60000">
        <w:rPr>
          <w:rFonts w:cs="Times New Roman"/>
          <w:lang w:val="en-GB"/>
        </w:rPr>
        <w:t xml:space="preserve"> </w:t>
      </w:r>
    </w:p>
    <w:p w14:paraId="331C8AA1" w14:textId="77777777" w:rsidR="007240A8" w:rsidRPr="00E60000" w:rsidRDefault="007240A8" w:rsidP="00545A8D">
      <w:pPr>
        <w:rPr>
          <w:rFonts w:cs="Times New Roman"/>
          <w:lang w:val="en-GB"/>
        </w:rPr>
      </w:pPr>
      <w:r w:rsidRPr="00E60000">
        <w:rPr>
          <w:rFonts w:cs="Times New Roman"/>
          <w:lang w:val="en-GB"/>
        </w:rPr>
        <w:t>Digital world today is where organisations transform into more intensive utilisation of information systems, cloud-based systems and online services that are interdependent to facilitate the business to operations and customer interaction. On one hand, the technologies can be used to gain increased efficiency and scalability and, on the other hand, the technologies offer more attack points to the cybercriminals. The latter has enhanced the escalation of sophisticated cyber threats on contemporary organisations with the sole appeal to Advanced Persistent Threats (APTs) whose main peculiar feature is invisibility, persistence, and multi-tiered onslaught. Such threats are likely to be a sequence of actions such as reconnaissance, first compromise, privilege escalation, further lateral movement and data exfiltration</w:t>
      </w:r>
      <w:r w:rsidR="00B5532F" w:rsidRPr="00E60000">
        <w:rPr>
          <w:rFonts w:cs="Times New Roman"/>
          <w:lang w:val="en-GB"/>
        </w:rPr>
        <w:t xml:space="preserve"> [1]</w:t>
      </w:r>
      <w:r w:rsidRPr="00E60000">
        <w:rPr>
          <w:rFonts w:cs="Times New Roman"/>
          <w:lang w:val="en-GB"/>
        </w:rPr>
        <w:t>.</w:t>
      </w:r>
    </w:p>
    <w:p w14:paraId="68FF0699" w14:textId="77777777" w:rsidR="007240A8" w:rsidRPr="00E60000" w:rsidRDefault="007240A8" w:rsidP="00545A8D">
      <w:pPr>
        <w:rPr>
          <w:rFonts w:cs="Times New Roman"/>
          <w:lang w:val="en-GB"/>
        </w:rPr>
      </w:pPr>
      <w:r w:rsidRPr="00E60000">
        <w:rPr>
          <w:rFonts w:cs="Times New Roman"/>
          <w:lang w:val="en-GB"/>
        </w:rPr>
        <w:t>Organisations are now enacting effective cybersecurity policies in their quest to effectively counter such risks, which include offensive and defensive. The red teaming and penetration testing are offensive security measures that attempt to replicate the actual life attack in which to determine the vulnerability that is present before the malicious agents can exploit the vulnerabilities. The defensive steps taken by the blue teams on the other hand are those that are geared towards monitoring, detection and incident response in an attempt to reduce the persistence of threats. Making sense of behaviour of adversaries is applicable in such models as the MITRE ATT&amp;CK which visualises strategies, methodologies and processes (TTPs) within the life cycle of attacks.</w:t>
      </w:r>
    </w:p>
    <w:p w14:paraId="1AACF9B2" w14:textId="77777777" w:rsidR="007240A8" w:rsidRPr="00E60000" w:rsidRDefault="007240A8" w:rsidP="00545A8D">
      <w:pPr>
        <w:pStyle w:val="Heading1"/>
        <w:rPr>
          <w:rFonts w:cs="Times New Roman"/>
          <w:lang w:val="en-GB"/>
        </w:rPr>
      </w:pPr>
      <w:bookmarkStart w:id="1" w:name="_Toc228446151"/>
      <w:r w:rsidRPr="00E60000">
        <w:rPr>
          <w:rFonts w:cs="Times New Roman"/>
          <w:lang w:val="en-GB"/>
        </w:rPr>
        <w:t>TASK 1 – Strategic Threat Analysis:</w:t>
      </w:r>
      <w:bookmarkEnd w:id="1"/>
    </w:p>
    <w:p w14:paraId="78F3DA88" w14:textId="77777777" w:rsidR="007240A8" w:rsidRPr="00E60000" w:rsidRDefault="007240A8" w:rsidP="00545A8D">
      <w:pPr>
        <w:pStyle w:val="Heading2"/>
        <w:spacing w:line="360" w:lineRule="auto"/>
        <w:rPr>
          <w:sz w:val="24"/>
          <w:lang w:val="en-GB"/>
        </w:rPr>
      </w:pPr>
      <w:bookmarkStart w:id="2" w:name="_Toc228446152"/>
      <w:r w:rsidRPr="00E60000">
        <w:rPr>
          <w:sz w:val="24"/>
          <w:lang w:val="en-GB"/>
        </w:rPr>
        <w:t>2. Overview of the Cyber Incident</w:t>
      </w:r>
      <w:bookmarkEnd w:id="2"/>
    </w:p>
    <w:p w14:paraId="3E138E70" w14:textId="77777777" w:rsidR="007240A8" w:rsidRPr="00E60000" w:rsidRDefault="007240A8" w:rsidP="00545A8D">
      <w:pPr>
        <w:rPr>
          <w:rFonts w:cs="Times New Roman"/>
          <w:lang w:val="en-GB"/>
        </w:rPr>
      </w:pPr>
      <w:r w:rsidRPr="00E60000">
        <w:rPr>
          <w:rFonts w:cs="Times New Roman"/>
          <w:lang w:val="en-GB"/>
        </w:rPr>
        <w:t xml:space="preserve">Observed evidence of how digitally Basing businesses can be so vulnerable is witnessed by recent </w:t>
      </w:r>
      <w:proofErr w:type="spellStart"/>
      <w:r w:rsidRPr="00E60000">
        <w:rPr>
          <w:rFonts w:cs="Times New Roman"/>
          <w:lang w:val="en-GB"/>
        </w:rPr>
        <w:t>cyber attacks</w:t>
      </w:r>
      <w:proofErr w:type="spellEnd"/>
      <w:r w:rsidRPr="00E60000">
        <w:rPr>
          <w:rFonts w:cs="Times New Roman"/>
          <w:lang w:val="en-GB"/>
        </w:rPr>
        <w:t xml:space="preserve"> of major retail organisations. It is also interesting how the contemporary trends on the threats scene have seen institutions such as Marks and Spencer and Co-operative Group to respond to sophisticated cyber-attacks, which have been characteristic in the sphere of the modern threats. The organisations utilize massive digital platforms like databases of customer, financial systems and in few cases even supply chain platform and it is owing to this that cybercriminals may think that such platform is an easy target</w:t>
      </w:r>
      <w:r w:rsidR="00B5532F" w:rsidRPr="00E60000">
        <w:rPr>
          <w:rFonts w:cs="Times New Roman"/>
          <w:lang w:val="en-GB"/>
        </w:rPr>
        <w:t xml:space="preserve"> [2]</w:t>
      </w:r>
      <w:r w:rsidRPr="00E60000">
        <w:rPr>
          <w:rFonts w:cs="Times New Roman"/>
          <w:lang w:val="en-GB"/>
        </w:rPr>
        <w:t>.</w:t>
      </w:r>
    </w:p>
    <w:p w14:paraId="0F4C426C" w14:textId="77777777" w:rsidR="007240A8" w:rsidRPr="00E60000" w:rsidRDefault="007240A8" w:rsidP="00545A8D">
      <w:pPr>
        <w:rPr>
          <w:rFonts w:cs="Times New Roman"/>
          <w:lang w:val="en-GB"/>
        </w:rPr>
      </w:pPr>
      <w:r w:rsidRPr="00E60000">
        <w:rPr>
          <w:rFonts w:cs="Times New Roman"/>
          <w:lang w:val="en-GB"/>
        </w:rPr>
        <w:lastRenderedPageBreak/>
        <w:t>A combination of phishing-mail messages, credentials stealing and gaining access into the system by exploiting vulnerabilities to the system is a conglomeration of practices that are typically applied by attackers. Upon entering the network, the attackers would aim at elevating their privileges, to a lateral attack on the systems and finally to acquire or steal sensitive data. Such attacks can be highly organized and in sequence such that they cannot be detected.</w:t>
      </w:r>
    </w:p>
    <w:p w14:paraId="7B9CD3A4" w14:textId="77777777" w:rsidR="007240A8" w:rsidRPr="00E60000" w:rsidRDefault="007240A8" w:rsidP="00545A8D">
      <w:pPr>
        <w:pStyle w:val="Heading2"/>
        <w:spacing w:line="360" w:lineRule="auto"/>
        <w:rPr>
          <w:sz w:val="24"/>
          <w:lang w:val="en-GB"/>
        </w:rPr>
      </w:pPr>
      <w:bookmarkStart w:id="3" w:name="_Toc228446153"/>
      <w:r w:rsidRPr="00E60000">
        <w:rPr>
          <w:sz w:val="24"/>
          <w:lang w:val="en-GB"/>
        </w:rPr>
        <w:t>3. Timeline Analysis of the Incident</w:t>
      </w:r>
      <w:bookmarkEnd w:id="3"/>
    </w:p>
    <w:p w14:paraId="4A703370" w14:textId="77777777" w:rsidR="007240A8" w:rsidRPr="00E60000" w:rsidRDefault="007240A8" w:rsidP="00545A8D">
      <w:pPr>
        <w:rPr>
          <w:rFonts w:cs="Times New Roman"/>
          <w:lang w:val="en-GB"/>
        </w:rPr>
      </w:pPr>
      <w:r w:rsidRPr="00E60000">
        <w:rPr>
          <w:rFonts w:cs="Times New Roman"/>
          <w:lang w:val="en-GB"/>
        </w:rPr>
        <w:t xml:space="preserve">On attack sequence- time sequence of attack indicates the nature of attacks and reaction to </w:t>
      </w:r>
      <w:proofErr w:type="spellStart"/>
      <w:r w:rsidRPr="00E60000">
        <w:rPr>
          <w:rFonts w:cs="Times New Roman"/>
          <w:lang w:val="en-GB"/>
        </w:rPr>
        <w:t>cyber attacks</w:t>
      </w:r>
      <w:proofErr w:type="spellEnd"/>
      <w:r w:rsidRPr="00E60000">
        <w:rPr>
          <w:rFonts w:cs="Times New Roman"/>
          <w:lang w:val="en-GB"/>
        </w:rPr>
        <w:t xml:space="preserve"> by companies. Such so-called cyber-attacks in the overwhelming majority including the case of the large retailers are systematic and multi-level courses that follow the classical adversarial </w:t>
      </w:r>
      <w:proofErr w:type="spellStart"/>
      <w:r w:rsidRPr="00E60000">
        <w:rPr>
          <w:rFonts w:cs="Times New Roman"/>
          <w:lang w:val="en-GB"/>
        </w:rPr>
        <w:t>behavior</w:t>
      </w:r>
      <w:proofErr w:type="spellEnd"/>
      <w:r w:rsidR="00B5532F" w:rsidRPr="00E60000">
        <w:rPr>
          <w:rFonts w:cs="Times New Roman"/>
          <w:lang w:val="en-GB"/>
        </w:rPr>
        <w:t xml:space="preserve"> [3]</w:t>
      </w:r>
      <w:r w:rsidRPr="00E60000">
        <w:rPr>
          <w:rFonts w:cs="Times New Roman"/>
          <w:lang w:val="en-GB"/>
        </w:rPr>
        <w:t>.</w:t>
      </w:r>
    </w:p>
    <w:p w14:paraId="4D722914" w14:textId="77777777" w:rsidR="007240A8" w:rsidRPr="00E60000" w:rsidRDefault="007240A8" w:rsidP="00545A8D">
      <w:pPr>
        <w:rPr>
          <w:rFonts w:cs="Times New Roman"/>
          <w:lang w:val="en-GB"/>
        </w:rPr>
      </w:pPr>
      <w:r w:rsidRPr="00E60000">
        <w:rPr>
          <w:rFonts w:cs="Times New Roman"/>
          <w:lang w:val="en-GB"/>
        </w:rPr>
        <w:t xml:space="preserve">The initial attack is normally an initial intrusion and is typically done via a phishing attack or a hijacked credential. Once they have access, the hackers then attack privilege escalation, to obtain higher levels of control over the system. After that, it is possible to proceed with the next lateral move and presuppose that the attackers are </w:t>
      </w:r>
      <w:proofErr w:type="spellStart"/>
      <w:r w:rsidRPr="00E60000">
        <w:rPr>
          <w:rFonts w:cs="Times New Roman"/>
          <w:lang w:val="en-GB"/>
        </w:rPr>
        <w:t>reconnoitering</w:t>
      </w:r>
      <w:proofErr w:type="spellEnd"/>
      <w:r w:rsidRPr="00E60000">
        <w:rPr>
          <w:rFonts w:cs="Times New Roman"/>
          <w:lang w:val="en-GB"/>
        </w:rPr>
        <w:t xml:space="preserve"> the internal network to monitor the resources they want such as databases or financial systems. The hackers will finally gain access to sensitive data and at this stage, they will be capable of </w:t>
      </w:r>
      <w:proofErr w:type="spellStart"/>
      <w:r w:rsidRPr="00E60000">
        <w:rPr>
          <w:rFonts w:cs="Times New Roman"/>
          <w:lang w:val="en-GB"/>
        </w:rPr>
        <w:t>exfiltrating</w:t>
      </w:r>
      <w:proofErr w:type="spellEnd"/>
      <w:r w:rsidRPr="00E60000">
        <w:rPr>
          <w:rFonts w:cs="Times New Roman"/>
          <w:lang w:val="en-GB"/>
        </w:rPr>
        <w:t xml:space="preserve"> data.</w:t>
      </w:r>
    </w:p>
    <w:p w14:paraId="2F9EB27E" w14:textId="0B5E761D" w:rsidR="007240A8" w:rsidRDefault="007240A8" w:rsidP="00545A8D">
      <w:pPr>
        <w:rPr>
          <w:rFonts w:cs="Times New Roman"/>
          <w:lang w:val="en-GB"/>
        </w:rPr>
      </w:pPr>
      <w:r w:rsidRPr="00E60000">
        <w:rPr>
          <w:rFonts w:cs="Times New Roman"/>
          <w:lang w:val="en-GB"/>
        </w:rPr>
        <w:t>One of the major problems in such incidences is latitude in the detection of such incidences. The hackers themselves will be quite highly evasive and as such they will be able to remain there without detection and even expand their access within a few days. It is typically identified when an abnormal system behaviour is identified by ways of logger and monitoring tools. The capabilities relating to containment that response teams can be put into action after they have identified an incident include isolation of the systems that have been compromised, or generation and overrid</w:t>
      </w:r>
      <w:r w:rsidR="00B5532F" w:rsidRPr="00E60000">
        <w:rPr>
          <w:rFonts w:cs="Times New Roman"/>
          <w:lang w:val="en-GB"/>
        </w:rPr>
        <w:t>ing of compromised credentials [4]</w:t>
      </w:r>
      <w:r w:rsidRPr="00E60000">
        <w:rPr>
          <w:rFonts w:cs="Times New Roman"/>
          <w:lang w:val="en-GB"/>
        </w:rPr>
        <w:t>.</w:t>
      </w:r>
    </w:p>
    <w:p w14:paraId="41E5F939" w14:textId="2B8B222E" w:rsidR="002D07B9" w:rsidRPr="00E60000" w:rsidRDefault="002D07B9" w:rsidP="00545A8D">
      <w:pPr>
        <w:rPr>
          <w:rFonts w:cs="Times New Roman"/>
          <w:lang w:val="en-GB"/>
        </w:rPr>
      </w:pPr>
      <w:r>
        <w:rPr>
          <w:rFonts w:cs="Times New Roman"/>
          <w:noProof/>
        </w:rPr>
        <w:lastRenderedPageBreak/>
        <w:drawing>
          <wp:inline distT="0" distB="0" distL="0" distR="0" wp14:anchorId="13AB0BE4" wp14:editId="4751EDD1">
            <wp:extent cx="5943600" cy="35350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nfo digram.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535045"/>
                    </a:xfrm>
                    <a:prstGeom prst="rect">
                      <a:avLst/>
                    </a:prstGeom>
                  </pic:spPr>
                </pic:pic>
              </a:graphicData>
            </a:graphic>
          </wp:inline>
        </w:drawing>
      </w:r>
    </w:p>
    <w:p w14:paraId="76325786" w14:textId="77777777" w:rsidR="007240A8" w:rsidRPr="00E60000" w:rsidRDefault="007240A8" w:rsidP="00545A8D">
      <w:pPr>
        <w:pStyle w:val="Heading2"/>
        <w:spacing w:line="360" w:lineRule="auto"/>
        <w:rPr>
          <w:sz w:val="24"/>
          <w:lang w:val="en-GB"/>
        </w:rPr>
      </w:pPr>
      <w:bookmarkStart w:id="4" w:name="_Toc228446154"/>
      <w:r w:rsidRPr="00E60000">
        <w:rPr>
          <w:sz w:val="24"/>
          <w:lang w:val="en-GB"/>
        </w:rPr>
        <w:t>4. Attributing the enemy TTP to MITRA ATT&amp;CK</w:t>
      </w:r>
      <w:bookmarkEnd w:id="4"/>
      <w:r w:rsidRPr="00E60000">
        <w:rPr>
          <w:sz w:val="24"/>
          <w:lang w:val="en-GB"/>
        </w:rPr>
        <w:t xml:space="preserve"> </w:t>
      </w:r>
    </w:p>
    <w:p w14:paraId="0454A206" w14:textId="77777777" w:rsidR="007240A8" w:rsidRPr="00E60000" w:rsidRDefault="007240A8" w:rsidP="00545A8D">
      <w:pPr>
        <w:rPr>
          <w:rFonts w:cs="Times New Roman"/>
          <w:lang w:val="en-GB"/>
        </w:rPr>
      </w:pPr>
      <w:r w:rsidRPr="00E60000">
        <w:rPr>
          <w:rFonts w:cs="Times New Roman"/>
          <w:lang w:val="en-GB"/>
        </w:rPr>
        <w:t>Attacker behaviour: Attacker behaviour is critical as far as effective cybersecurity defences are concerned. Likewise, the MITRE ATT237 has emerged as a hub of wisdom about adversary tactics, techniques and procedure(TTPs) of replies to which organisations are broadcasting a systematised description and protection to cybercrime.</w:t>
      </w:r>
    </w:p>
    <w:p w14:paraId="3DD87AD9" w14:textId="77777777" w:rsidR="0012187E" w:rsidRPr="00E60000" w:rsidRDefault="0012187E" w:rsidP="0012187E">
      <w:pPr>
        <w:rPr>
          <w:rFonts w:cs="Times New Roman"/>
          <w:b/>
          <w:color w:val="auto"/>
        </w:rPr>
      </w:pPr>
      <w:r w:rsidRPr="00E60000">
        <w:rPr>
          <w:rFonts w:cs="Times New Roman"/>
          <w:b/>
        </w:rPr>
        <w:t>Adversary TTP Mapping (MITRE ATT&amp;CK)</w:t>
      </w:r>
    </w:p>
    <w:tbl>
      <w:tblPr>
        <w:tblStyle w:val="PlainTable1"/>
        <w:tblW w:w="0" w:type="auto"/>
        <w:tblLook w:val="04A0" w:firstRow="1" w:lastRow="0" w:firstColumn="1" w:lastColumn="0" w:noHBand="0" w:noVBand="1"/>
      </w:tblPr>
      <w:tblGrid>
        <w:gridCol w:w="1747"/>
        <w:gridCol w:w="2436"/>
        <w:gridCol w:w="1263"/>
        <w:gridCol w:w="3904"/>
      </w:tblGrid>
      <w:tr w:rsidR="0012187E" w:rsidRPr="00E60000" w14:paraId="7E377E8D" w14:textId="77777777" w:rsidTr="001218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EDB94A" w14:textId="77777777" w:rsidR="0012187E" w:rsidRPr="00E60000" w:rsidRDefault="0012187E">
            <w:pPr>
              <w:spacing w:after="480"/>
              <w:rPr>
                <w:rFonts w:cs="Times New Roman"/>
              </w:rPr>
            </w:pPr>
            <w:r w:rsidRPr="00E60000">
              <w:rPr>
                <w:rStyle w:val="Strong"/>
                <w:rFonts w:cs="Times New Roman"/>
              </w:rPr>
              <w:t>MITRE Tactics</w:t>
            </w:r>
          </w:p>
        </w:tc>
        <w:tc>
          <w:tcPr>
            <w:tcW w:w="0" w:type="auto"/>
            <w:hideMark/>
          </w:tcPr>
          <w:p w14:paraId="1EEA1949" w14:textId="77777777" w:rsidR="0012187E" w:rsidRPr="00E60000" w:rsidRDefault="0012187E">
            <w:pPr>
              <w:spacing w:after="480"/>
              <w:cnfStyle w:val="100000000000" w:firstRow="1" w:lastRow="0" w:firstColumn="0" w:lastColumn="0" w:oddVBand="0" w:evenVBand="0" w:oddHBand="0" w:evenHBand="0" w:firstRowFirstColumn="0" w:firstRowLastColumn="0" w:lastRowFirstColumn="0" w:lastRowLastColumn="0"/>
              <w:rPr>
                <w:rFonts w:cs="Times New Roman"/>
              </w:rPr>
            </w:pPr>
            <w:r w:rsidRPr="00E60000">
              <w:rPr>
                <w:rStyle w:val="Strong"/>
                <w:rFonts w:cs="Times New Roman"/>
              </w:rPr>
              <w:t>Technique Name</w:t>
            </w:r>
          </w:p>
        </w:tc>
        <w:tc>
          <w:tcPr>
            <w:tcW w:w="0" w:type="auto"/>
            <w:hideMark/>
          </w:tcPr>
          <w:p w14:paraId="15D8D15A" w14:textId="77777777" w:rsidR="0012187E" w:rsidRPr="00E60000" w:rsidRDefault="0012187E">
            <w:pPr>
              <w:spacing w:after="480"/>
              <w:cnfStyle w:val="100000000000" w:firstRow="1" w:lastRow="0" w:firstColumn="0" w:lastColumn="0" w:oddVBand="0" w:evenVBand="0" w:oddHBand="0" w:evenHBand="0" w:firstRowFirstColumn="0" w:firstRowLastColumn="0" w:lastRowFirstColumn="0" w:lastRowLastColumn="0"/>
              <w:rPr>
                <w:rFonts w:cs="Times New Roman"/>
              </w:rPr>
            </w:pPr>
            <w:r w:rsidRPr="00E60000">
              <w:rPr>
                <w:rStyle w:val="Strong"/>
                <w:rFonts w:cs="Times New Roman"/>
              </w:rPr>
              <w:t>ID</w:t>
            </w:r>
          </w:p>
        </w:tc>
        <w:tc>
          <w:tcPr>
            <w:tcW w:w="0" w:type="auto"/>
            <w:hideMark/>
          </w:tcPr>
          <w:p w14:paraId="39E41647" w14:textId="77777777" w:rsidR="0012187E" w:rsidRPr="00E60000" w:rsidRDefault="0012187E">
            <w:pPr>
              <w:spacing w:after="480"/>
              <w:cnfStyle w:val="100000000000" w:firstRow="1" w:lastRow="0" w:firstColumn="0" w:lastColumn="0" w:oddVBand="0" w:evenVBand="0" w:oddHBand="0" w:evenHBand="0" w:firstRowFirstColumn="0" w:firstRowLastColumn="0" w:lastRowFirstColumn="0" w:lastRowLastColumn="0"/>
              <w:rPr>
                <w:rFonts w:cs="Times New Roman"/>
              </w:rPr>
            </w:pPr>
            <w:r w:rsidRPr="00E60000">
              <w:rPr>
                <w:rStyle w:val="Strong"/>
                <w:rFonts w:cs="Times New Roman"/>
              </w:rPr>
              <w:t>Description / Observed Activity</w:t>
            </w:r>
          </w:p>
        </w:tc>
      </w:tr>
      <w:tr w:rsidR="0012187E" w:rsidRPr="00E60000" w14:paraId="2A80E389" w14:textId="77777777" w:rsidTr="001218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EE27B" w14:textId="77777777" w:rsidR="0012187E" w:rsidRPr="00E60000" w:rsidRDefault="0012187E">
            <w:pPr>
              <w:spacing w:after="480"/>
              <w:rPr>
                <w:rFonts w:cs="Times New Roman"/>
              </w:rPr>
            </w:pPr>
            <w:r w:rsidRPr="00E60000">
              <w:rPr>
                <w:rFonts w:cs="Times New Roman"/>
                <w:b w:val="0"/>
                <w:bCs w:val="0"/>
              </w:rPr>
              <w:t>Initial Access</w:t>
            </w:r>
          </w:p>
        </w:tc>
        <w:tc>
          <w:tcPr>
            <w:tcW w:w="0" w:type="auto"/>
            <w:hideMark/>
          </w:tcPr>
          <w:p w14:paraId="1A435AE2"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Phishing / Valid Accounts</w:t>
            </w:r>
          </w:p>
        </w:tc>
        <w:tc>
          <w:tcPr>
            <w:tcW w:w="0" w:type="auto"/>
            <w:hideMark/>
          </w:tcPr>
          <w:p w14:paraId="25024D8B"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T1566 / T1078</w:t>
            </w:r>
          </w:p>
        </w:tc>
        <w:tc>
          <w:tcPr>
            <w:tcW w:w="0" w:type="auto"/>
            <w:hideMark/>
          </w:tcPr>
          <w:p w14:paraId="6465A53C"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Initial entry via social engineering or stolen credentials.</w:t>
            </w:r>
          </w:p>
        </w:tc>
      </w:tr>
      <w:tr w:rsidR="0012187E" w:rsidRPr="00E60000" w14:paraId="131F3B53" w14:textId="77777777" w:rsidTr="0012187E">
        <w:tc>
          <w:tcPr>
            <w:cnfStyle w:val="001000000000" w:firstRow="0" w:lastRow="0" w:firstColumn="1" w:lastColumn="0" w:oddVBand="0" w:evenVBand="0" w:oddHBand="0" w:evenHBand="0" w:firstRowFirstColumn="0" w:firstRowLastColumn="0" w:lastRowFirstColumn="0" w:lastRowLastColumn="0"/>
            <w:tcW w:w="0" w:type="auto"/>
            <w:hideMark/>
          </w:tcPr>
          <w:p w14:paraId="2DA5D876" w14:textId="77777777" w:rsidR="0012187E" w:rsidRPr="00E60000" w:rsidRDefault="0012187E">
            <w:pPr>
              <w:spacing w:after="480"/>
              <w:rPr>
                <w:rFonts w:cs="Times New Roman"/>
              </w:rPr>
            </w:pPr>
            <w:r w:rsidRPr="00E60000">
              <w:rPr>
                <w:rFonts w:cs="Times New Roman"/>
                <w:b w:val="0"/>
                <w:bCs w:val="0"/>
              </w:rPr>
              <w:t>Execution</w:t>
            </w:r>
          </w:p>
        </w:tc>
        <w:tc>
          <w:tcPr>
            <w:tcW w:w="0" w:type="auto"/>
            <w:hideMark/>
          </w:tcPr>
          <w:p w14:paraId="4E6DEA9A"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Command &amp; Scripting Interpreter</w:t>
            </w:r>
          </w:p>
        </w:tc>
        <w:tc>
          <w:tcPr>
            <w:tcW w:w="0" w:type="auto"/>
            <w:hideMark/>
          </w:tcPr>
          <w:p w14:paraId="69CDF793"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T1059</w:t>
            </w:r>
          </w:p>
        </w:tc>
        <w:tc>
          <w:tcPr>
            <w:tcW w:w="0" w:type="auto"/>
            <w:hideMark/>
          </w:tcPr>
          <w:p w14:paraId="1D9FB63E"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Use of PowerShell or Bash to execute malicious code.</w:t>
            </w:r>
          </w:p>
        </w:tc>
      </w:tr>
      <w:tr w:rsidR="0012187E" w:rsidRPr="00E60000" w14:paraId="28B21FF9" w14:textId="77777777" w:rsidTr="001218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033879D" w14:textId="77777777" w:rsidR="0012187E" w:rsidRPr="00E60000" w:rsidRDefault="0012187E">
            <w:pPr>
              <w:spacing w:after="480"/>
              <w:rPr>
                <w:rFonts w:cs="Times New Roman"/>
              </w:rPr>
            </w:pPr>
            <w:r w:rsidRPr="00E60000">
              <w:rPr>
                <w:rFonts w:cs="Times New Roman"/>
                <w:b w:val="0"/>
                <w:bCs w:val="0"/>
              </w:rPr>
              <w:lastRenderedPageBreak/>
              <w:t>Privilege Escalation</w:t>
            </w:r>
          </w:p>
        </w:tc>
        <w:tc>
          <w:tcPr>
            <w:tcW w:w="0" w:type="auto"/>
            <w:hideMark/>
          </w:tcPr>
          <w:p w14:paraId="43E66F2C"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Abuse Elevation Control</w:t>
            </w:r>
          </w:p>
        </w:tc>
        <w:tc>
          <w:tcPr>
            <w:tcW w:w="0" w:type="auto"/>
            <w:hideMark/>
          </w:tcPr>
          <w:p w14:paraId="7A43BC5A"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T1548</w:t>
            </w:r>
          </w:p>
        </w:tc>
        <w:tc>
          <w:tcPr>
            <w:tcW w:w="0" w:type="auto"/>
            <w:hideMark/>
          </w:tcPr>
          <w:p w14:paraId="139DD2F1"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Gaining administrative rights to bypass security controls.</w:t>
            </w:r>
          </w:p>
        </w:tc>
      </w:tr>
      <w:tr w:rsidR="0012187E" w:rsidRPr="00E60000" w14:paraId="26377551" w14:textId="77777777" w:rsidTr="0012187E">
        <w:tc>
          <w:tcPr>
            <w:cnfStyle w:val="001000000000" w:firstRow="0" w:lastRow="0" w:firstColumn="1" w:lastColumn="0" w:oddVBand="0" w:evenVBand="0" w:oddHBand="0" w:evenHBand="0" w:firstRowFirstColumn="0" w:firstRowLastColumn="0" w:lastRowFirstColumn="0" w:lastRowLastColumn="0"/>
            <w:tcW w:w="0" w:type="auto"/>
            <w:hideMark/>
          </w:tcPr>
          <w:p w14:paraId="548164AE" w14:textId="77777777" w:rsidR="0012187E" w:rsidRPr="00E60000" w:rsidRDefault="0012187E">
            <w:pPr>
              <w:spacing w:after="480"/>
              <w:rPr>
                <w:rFonts w:cs="Times New Roman"/>
              </w:rPr>
            </w:pPr>
            <w:r w:rsidRPr="00E60000">
              <w:rPr>
                <w:rFonts w:cs="Times New Roman"/>
                <w:b w:val="0"/>
                <w:bCs w:val="0"/>
              </w:rPr>
              <w:t>Lateral Movement</w:t>
            </w:r>
          </w:p>
        </w:tc>
        <w:tc>
          <w:tcPr>
            <w:tcW w:w="0" w:type="auto"/>
            <w:hideMark/>
          </w:tcPr>
          <w:p w14:paraId="03003D28"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Remote Services</w:t>
            </w:r>
          </w:p>
        </w:tc>
        <w:tc>
          <w:tcPr>
            <w:tcW w:w="0" w:type="auto"/>
            <w:hideMark/>
          </w:tcPr>
          <w:p w14:paraId="3B36E81F"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T1021</w:t>
            </w:r>
          </w:p>
        </w:tc>
        <w:tc>
          <w:tcPr>
            <w:tcW w:w="0" w:type="auto"/>
            <w:hideMark/>
          </w:tcPr>
          <w:p w14:paraId="4473B6C5" w14:textId="77777777" w:rsidR="0012187E" w:rsidRPr="00E60000" w:rsidRDefault="0012187E">
            <w:pPr>
              <w:spacing w:after="480"/>
              <w:cnfStyle w:val="000000000000" w:firstRow="0" w:lastRow="0" w:firstColumn="0" w:lastColumn="0" w:oddVBand="0" w:evenVBand="0" w:oddHBand="0" w:evenHBand="0" w:firstRowFirstColumn="0" w:firstRowLastColumn="0" w:lastRowFirstColumn="0" w:lastRowLastColumn="0"/>
              <w:rPr>
                <w:rFonts w:cs="Times New Roman"/>
              </w:rPr>
            </w:pPr>
            <w:r w:rsidRPr="00E60000">
              <w:rPr>
                <w:rFonts w:cs="Times New Roman"/>
              </w:rPr>
              <w:t>Moving through the network using SMB or RDP.</w:t>
            </w:r>
          </w:p>
        </w:tc>
      </w:tr>
      <w:tr w:rsidR="0012187E" w:rsidRPr="00E60000" w14:paraId="185F3465" w14:textId="77777777" w:rsidTr="001218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9C5E6C" w14:textId="77777777" w:rsidR="0012187E" w:rsidRPr="00E60000" w:rsidRDefault="0012187E">
            <w:pPr>
              <w:spacing w:after="480"/>
              <w:rPr>
                <w:rFonts w:cs="Times New Roman"/>
              </w:rPr>
            </w:pPr>
            <w:r w:rsidRPr="00E60000">
              <w:rPr>
                <w:rFonts w:cs="Times New Roman"/>
                <w:b w:val="0"/>
                <w:bCs w:val="0"/>
              </w:rPr>
              <w:t>Exfiltration</w:t>
            </w:r>
          </w:p>
        </w:tc>
        <w:tc>
          <w:tcPr>
            <w:tcW w:w="0" w:type="auto"/>
            <w:hideMark/>
          </w:tcPr>
          <w:p w14:paraId="61DF1F56"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Exfiltration Over C2 Channel</w:t>
            </w:r>
          </w:p>
        </w:tc>
        <w:tc>
          <w:tcPr>
            <w:tcW w:w="0" w:type="auto"/>
            <w:hideMark/>
          </w:tcPr>
          <w:p w14:paraId="47C218BC"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T1041</w:t>
            </w:r>
          </w:p>
        </w:tc>
        <w:tc>
          <w:tcPr>
            <w:tcW w:w="0" w:type="auto"/>
            <w:hideMark/>
          </w:tcPr>
          <w:p w14:paraId="7C3BACC0" w14:textId="77777777" w:rsidR="0012187E" w:rsidRPr="00E60000" w:rsidRDefault="0012187E">
            <w:pPr>
              <w:spacing w:after="480"/>
              <w:cnfStyle w:val="000000100000" w:firstRow="0" w:lastRow="0" w:firstColumn="0" w:lastColumn="0" w:oddVBand="0" w:evenVBand="0" w:oddHBand="1" w:evenHBand="0" w:firstRowFirstColumn="0" w:firstRowLastColumn="0" w:lastRowFirstColumn="0" w:lastRowLastColumn="0"/>
              <w:rPr>
                <w:rFonts w:cs="Times New Roman"/>
              </w:rPr>
            </w:pPr>
            <w:r w:rsidRPr="00E60000">
              <w:rPr>
                <w:rFonts w:cs="Times New Roman"/>
              </w:rPr>
              <w:t>Sending sensitive data out of the network via established C2.</w:t>
            </w:r>
          </w:p>
        </w:tc>
      </w:tr>
    </w:tbl>
    <w:p w14:paraId="1769B6E0" w14:textId="77777777" w:rsidR="0012187E" w:rsidRPr="00E60000" w:rsidRDefault="0012187E" w:rsidP="00545A8D">
      <w:pPr>
        <w:rPr>
          <w:rFonts w:cs="Times New Roman"/>
          <w:lang w:val="en-GB"/>
        </w:rPr>
      </w:pPr>
    </w:p>
    <w:p w14:paraId="4D995AFC" w14:textId="77777777" w:rsidR="007240A8" w:rsidRPr="00E60000" w:rsidRDefault="007240A8" w:rsidP="00545A8D">
      <w:pPr>
        <w:rPr>
          <w:rFonts w:cs="Times New Roman"/>
          <w:lang w:val="en-GB"/>
        </w:rPr>
      </w:pPr>
      <w:r w:rsidRPr="00E60000">
        <w:rPr>
          <w:rFonts w:cs="Times New Roman"/>
          <w:lang w:val="en-GB"/>
        </w:rPr>
        <w:t xml:space="preserve">It is likely that the attackers of the incidents in question have undergone some sort of a structured chain of attack. It begins with the phase of the first access that is typically achieved either with the assistance of phishing (T1566) or </w:t>
      </w:r>
      <w:proofErr w:type="spellStart"/>
      <w:r w:rsidRPr="00E60000">
        <w:rPr>
          <w:rFonts w:cs="Times New Roman"/>
          <w:lang w:val="en-GB"/>
        </w:rPr>
        <w:t>canceled</w:t>
      </w:r>
      <w:proofErr w:type="spellEnd"/>
      <w:r w:rsidRPr="00E60000">
        <w:rPr>
          <w:rFonts w:cs="Times New Roman"/>
          <w:lang w:val="en-GB"/>
        </w:rPr>
        <w:t xml:space="preserve"> credentials (T1078) which have been stolen. Having accessed the </w:t>
      </w:r>
      <w:proofErr w:type="gramStart"/>
      <w:r w:rsidRPr="00E60000">
        <w:rPr>
          <w:rFonts w:cs="Times New Roman"/>
          <w:lang w:val="en-GB"/>
        </w:rPr>
        <w:t>system</w:t>
      </w:r>
      <w:proofErr w:type="gramEnd"/>
      <w:r w:rsidRPr="00E60000">
        <w:rPr>
          <w:rFonts w:cs="Times New Roman"/>
          <w:lang w:val="en-GB"/>
        </w:rPr>
        <w:t xml:space="preserve"> the attackers execute the malicious code using the scripting language that may be the power shell or the bash (T1059). This allows the hackers to perform unknown actions in the environment to which they have gained access</w:t>
      </w:r>
      <w:r w:rsidR="00B5532F" w:rsidRPr="00E60000">
        <w:rPr>
          <w:rFonts w:cs="Times New Roman"/>
          <w:lang w:val="en-GB"/>
        </w:rPr>
        <w:t xml:space="preserve"> [5]</w:t>
      </w:r>
      <w:r w:rsidRPr="00E60000">
        <w:rPr>
          <w:rFonts w:cs="Times New Roman"/>
          <w:lang w:val="en-GB"/>
        </w:rPr>
        <w:t>.</w:t>
      </w:r>
    </w:p>
    <w:p w14:paraId="0F444473" w14:textId="77777777" w:rsidR="007240A8" w:rsidRPr="00E60000" w:rsidRDefault="007240A8" w:rsidP="00545A8D">
      <w:pPr>
        <w:rPr>
          <w:rFonts w:cs="Times New Roman"/>
          <w:lang w:val="en-GB"/>
        </w:rPr>
      </w:pPr>
      <w:r w:rsidRPr="00E60000">
        <w:rPr>
          <w:rFonts w:cs="Times New Roman"/>
          <w:lang w:val="en-GB"/>
        </w:rPr>
        <w:t>This is the next step of Privilege Escalation (T1548) in which the attackers are granted access to administrative privileges that they can use to circumvent security. Once this is completed, attackers proceed to Discovery methods such as account discovery (T1087) and system discovery (T1018) to map the internal network and find valuable targets.</w:t>
      </w:r>
    </w:p>
    <w:p w14:paraId="4902AD85" w14:textId="77777777" w:rsidR="007240A8" w:rsidRPr="00E60000" w:rsidRDefault="007240A8" w:rsidP="00545A8D">
      <w:pPr>
        <w:rPr>
          <w:rFonts w:cs="Times New Roman"/>
          <w:lang w:val="en-GB"/>
        </w:rPr>
      </w:pPr>
      <w:r w:rsidRPr="00E60000">
        <w:rPr>
          <w:rFonts w:cs="Times New Roman"/>
          <w:lang w:val="en-GB"/>
        </w:rPr>
        <w:t>The attackers find systems with remote services in (T1021) phase (Server Message Block (SMB)) or Remote Desktop Protocol (RDP) in the Lateral Movement stage. Finally, sensitive data exit the network in the Exfiltration stage in the path of command-and-control (T1041) and application layer protocols (T1071).</w:t>
      </w:r>
    </w:p>
    <w:p w14:paraId="06C79492" w14:textId="77777777" w:rsidR="007240A8" w:rsidRPr="00E60000" w:rsidRDefault="007240A8" w:rsidP="00545A8D">
      <w:pPr>
        <w:pStyle w:val="Heading2"/>
        <w:spacing w:line="360" w:lineRule="auto"/>
        <w:rPr>
          <w:sz w:val="24"/>
          <w:lang w:val="en-GB"/>
        </w:rPr>
      </w:pPr>
      <w:bookmarkStart w:id="5" w:name="_Toc228446155"/>
      <w:r w:rsidRPr="00E60000">
        <w:rPr>
          <w:sz w:val="24"/>
          <w:lang w:val="en-GB"/>
        </w:rPr>
        <w:t>5. Security Control Failures and Root cause</w:t>
      </w:r>
      <w:bookmarkEnd w:id="5"/>
    </w:p>
    <w:p w14:paraId="07451CB7" w14:textId="7EF8BDF5" w:rsidR="0012187E" w:rsidRPr="003D7044" w:rsidRDefault="007240A8" w:rsidP="0012187E">
      <w:pPr>
        <w:rPr>
          <w:rFonts w:cs="Times New Roman"/>
          <w:lang w:val="en-GB"/>
        </w:rPr>
      </w:pPr>
      <w:r w:rsidRPr="00E60000">
        <w:rPr>
          <w:rFonts w:cs="Times New Roman"/>
          <w:lang w:val="en-GB"/>
        </w:rPr>
        <w:t xml:space="preserve">Cyber incidents cannot be as commonly instigated by a single vulnerability, although they are likely to be instigated by a set of both technical and organisational vulnerabilities and human </w:t>
      </w:r>
      <w:r w:rsidRPr="00E60000">
        <w:rPr>
          <w:rFonts w:cs="Times New Roman"/>
          <w:lang w:val="en-GB"/>
        </w:rPr>
        <w:lastRenderedPageBreak/>
        <w:t>vulnerabilities. These are lower-level issues, which need to be uncovered, to increase t</w:t>
      </w:r>
      <w:r w:rsidR="00B5532F" w:rsidRPr="00E60000">
        <w:rPr>
          <w:rFonts w:cs="Times New Roman"/>
          <w:lang w:val="en-GB"/>
        </w:rPr>
        <w:t>he resilience of cybersecurity [6]</w:t>
      </w:r>
      <w:r w:rsidRPr="00E60000">
        <w:rPr>
          <w:rFonts w:cs="Times New Roman"/>
          <w:lang w:val="en-GB"/>
        </w:rPr>
        <w:t>.</w:t>
      </w:r>
    </w:p>
    <w:p w14:paraId="016B528E" w14:textId="77777777" w:rsidR="0012187E" w:rsidRPr="00E60000" w:rsidRDefault="0012187E" w:rsidP="0012187E">
      <w:pPr>
        <w:rPr>
          <w:rFonts w:cs="Times New Roman"/>
        </w:rPr>
      </w:pPr>
      <w:r w:rsidRPr="00E60000">
        <w:rPr>
          <w:rFonts w:cs="Times New Roman"/>
          <w:b/>
          <w:bCs/>
        </w:rPr>
        <w:t>Detection Gap &amp; Mitigation Strategy</w:t>
      </w:r>
    </w:p>
    <w:p w14:paraId="5C79D49A" w14:textId="67ECC9C3" w:rsidR="00800652" w:rsidRPr="00800652" w:rsidRDefault="00800652" w:rsidP="00800652">
      <w:pPr>
        <w:jc w:val="center"/>
        <w:rPr>
          <w:rFonts w:cs="Times New Roma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5"/>
        <w:gridCol w:w="3120"/>
        <w:gridCol w:w="3417"/>
        <w:gridCol w:w="972"/>
      </w:tblGrid>
      <w:tr w:rsidR="0012187E" w:rsidRPr="00E60000" w14:paraId="38B317D3" w14:textId="77777777" w:rsidTr="0012187E">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726779F" w14:textId="77777777" w:rsidR="0012187E" w:rsidRPr="00E60000" w:rsidRDefault="0012187E" w:rsidP="0012187E">
            <w:pPr>
              <w:rPr>
                <w:rFonts w:cs="Times New Roman"/>
              </w:rPr>
            </w:pPr>
            <w:r w:rsidRPr="00E60000">
              <w:rPr>
                <w:rFonts w:cs="Times New Roman"/>
                <w:b/>
                <w:bCs/>
              </w:rPr>
              <w:t>Identified Gap</w:t>
            </w:r>
          </w:p>
        </w:tc>
        <w:tc>
          <w:tcPr>
            <w:tcW w:w="0" w:type="auto"/>
            <w:tcBorders>
              <w:top w:val="single" w:sz="6" w:space="0" w:color="auto"/>
              <w:left w:val="single" w:sz="6" w:space="0" w:color="auto"/>
              <w:bottom w:val="single" w:sz="6" w:space="0" w:color="auto"/>
              <w:right w:val="single" w:sz="6" w:space="0" w:color="auto"/>
            </w:tcBorders>
            <w:vAlign w:val="center"/>
            <w:hideMark/>
          </w:tcPr>
          <w:p w14:paraId="69C7BCBA" w14:textId="77777777" w:rsidR="0012187E" w:rsidRPr="00E60000" w:rsidRDefault="0012187E" w:rsidP="0012187E">
            <w:pPr>
              <w:rPr>
                <w:rFonts w:cs="Times New Roman"/>
              </w:rPr>
            </w:pPr>
            <w:r w:rsidRPr="00E60000">
              <w:rPr>
                <w:rFonts w:cs="Times New Roman"/>
                <w:b/>
                <w:bCs/>
              </w:rPr>
              <w:t>Security Impact</w:t>
            </w:r>
          </w:p>
        </w:tc>
        <w:tc>
          <w:tcPr>
            <w:tcW w:w="0" w:type="auto"/>
            <w:tcBorders>
              <w:top w:val="single" w:sz="6" w:space="0" w:color="auto"/>
              <w:left w:val="single" w:sz="6" w:space="0" w:color="auto"/>
              <w:bottom w:val="single" w:sz="6" w:space="0" w:color="auto"/>
              <w:right w:val="single" w:sz="6" w:space="0" w:color="auto"/>
            </w:tcBorders>
            <w:vAlign w:val="center"/>
            <w:hideMark/>
          </w:tcPr>
          <w:p w14:paraId="2EA02957" w14:textId="77777777" w:rsidR="0012187E" w:rsidRPr="00E60000" w:rsidRDefault="0012187E" w:rsidP="0012187E">
            <w:pPr>
              <w:rPr>
                <w:rFonts w:cs="Times New Roman"/>
              </w:rPr>
            </w:pPr>
            <w:r w:rsidRPr="00E60000">
              <w:rPr>
                <w:rFonts w:cs="Times New Roman"/>
                <w:b/>
                <w:bCs/>
              </w:rPr>
              <w:t>Recommended Mitigation</w:t>
            </w:r>
          </w:p>
        </w:tc>
        <w:tc>
          <w:tcPr>
            <w:tcW w:w="0" w:type="auto"/>
            <w:tcBorders>
              <w:top w:val="single" w:sz="6" w:space="0" w:color="auto"/>
              <w:left w:val="single" w:sz="6" w:space="0" w:color="auto"/>
              <w:bottom w:val="single" w:sz="6" w:space="0" w:color="auto"/>
              <w:right w:val="single" w:sz="6" w:space="0" w:color="auto"/>
            </w:tcBorders>
            <w:vAlign w:val="center"/>
            <w:hideMark/>
          </w:tcPr>
          <w:p w14:paraId="515EB0D7" w14:textId="77777777" w:rsidR="0012187E" w:rsidRPr="00E60000" w:rsidRDefault="0012187E" w:rsidP="0012187E">
            <w:pPr>
              <w:rPr>
                <w:rFonts w:cs="Times New Roman"/>
              </w:rPr>
            </w:pPr>
            <w:r w:rsidRPr="00E60000">
              <w:rPr>
                <w:rFonts w:cs="Times New Roman"/>
                <w:b/>
                <w:bCs/>
              </w:rPr>
              <w:t>Priority</w:t>
            </w:r>
          </w:p>
        </w:tc>
      </w:tr>
      <w:tr w:rsidR="0012187E" w:rsidRPr="00E60000" w14:paraId="29A2CABA"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9A5CCD3" w14:textId="77777777" w:rsidR="0012187E" w:rsidRPr="00E60000" w:rsidRDefault="0012187E" w:rsidP="0012187E">
            <w:pPr>
              <w:rPr>
                <w:rFonts w:cs="Times New Roman"/>
              </w:rPr>
            </w:pPr>
            <w:r w:rsidRPr="00E60000">
              <w:rPr>
                <w:rFonts w:cs="Times New Roman"/>
                <w:b/>
                <w:bCs/>
              </w:rPr>
              <w:t>No Centralized Logging</w:t>
            </w:r>
          </w:p>
        </w:tc>
        <w:tc>
          <w:tcPr>
            <w:tcW w:w="0" w:type="auto"/>
            <w:tcBorders>
              <w:top w:val="single" w:sz="6" w:space="0" w:color="auto"/>
              <w:left w:val="single" w:sz="6" w:space="0" w:color="auto"/>
              <w:bottom w:val="single" w:sz="6" w:space="0" w:color="auto"/>
              <w:right w:val="single" w:sz="6" w:space="0" w:color="auto"/>
            </w:tcBorders>
            <w:vAlign w:val="center"/>
            <w:hideMark/>
          </w:tcPr>
          <w:p w14:paraId="78AF85F4" w14:textId="77777777" w:rsidR="0012187E" w:rsidRPr="00E60000" w:rsidRDefault="0012187E" w:rsidP="0012187E">
            <w:pPr>
              <w:rPr>
                <w:rFonts w:cs="Times New Roman"/>
              </w:rPr>
            </w:pPr>
            <w:r w:rsidRPr="00E60000">
              <w:rPr>
                <w:rFonts w:cs="Times New Roman"/>
              </w:rPr>
              <w:t>Inability to correlate events over time; "blind spots."</w:t>
            </w:r>
          </w:p>
        </w:tc>
        <w:tc>
          <w:tcPr>
            <w:tcW w:w="0" w:type="auto"/>
            <w:tcBorders>
              <w:top w:val="single" w:sz="6" w:space="0" w:color="auto"/>
              <w:left w:val="single" w:sz="6" w:space="0" w:color="auto"/>
              <w:bottom w:val="single" w:sz="6" w:space="0" w:color="auto"/>
              <w:right w:val="single" w:sz="6" w:space="0" w:color="auto"/>
            </w:tcBorders>
            <w:vAlign w:val="center"/>
            <w:hideMark/>
          </w:tcPr>
          <w:p w14:paraId="00B2D08A" w14:textId="77777777" w:rsidR="0012187E" w:rsidRPr="00E60000" w:rsidRDefault="0012187E" w:rsidP="0012187E">
            <w:pPr>
              <w:rPr>
                <w:rFonts w:cs="Times New Roman"/>
              </w:rPr>
            </w:pPr>
            <w:r w:rsidRPr="00E60000">
              <w:rPr>
                <w:rFonts w:cs="Times New Roman"/>
              </w:rPr>
              <w:t xml:space="preserve">Deploy a </w:t>
            </w:r>
            <w:r w:rsidRPr="00E60000">
              <w:rPr>
                <w:rFonts w:cs="Times New Roman"/>
                <w:b/>
                <w:bCs/>
              </w:rPr>
              <w:t>SIEM</w:t>
            </w:r>
            <w:r w:rsidRPr="00E60000">
              <w:rPr>
                <w:rFonts w:cs="Times New Roman"/>
              </w:rPr>
              <w:t xml:space="preserve"> solution with advanced correlation rules.</w:t>
            </w:r>
          </w:p>
        </w:tc>
        <w:tc>
          <w:tcPr>
            <w:tcW w:w="0" w:type="auto"/>
            <w:tcBorders>
              <w:top w:val="single" w:sz="6" w:space="0" w:color="auto"/>
              <w:left w:val="single" w:sz="6" w:space="0" w:color="auto"/>
              <w:bottom w:val="single" w:sz="6" w:space="0" w:color="auto"/>
              <w:right w:val="single" w:sz="6" w:space="0" w:color="auto"/>
            </w:tcBorders>
            <w:vAlign w:val="center"/>
            <w:hideMark/>
          </w:tcPr>
          <w:p w14:paraId="66F6EB03" w14:textId="77777777" w:rsidR="0012187E" w:rsidRPr="00E60000" w:rsidRDefault="0012187E" w:rsidP="0012187E">
            <w:pPr>
              <w:rPr>
                <w:rFonts w:cs="Times New Roman"/>
              </w:rPr>
            </w:pPr>
            <w:r w:rsidRPr="00E60000">
              <w:rPr>
                <w:rFonts w:cs="Times New Roman"/>
                <w:b/>
                <w:bCs/>
              </w:rPr>
              <w:t>High</w:t>
            </w:r>
          </w:p>
        </w:tc>
      </w:tr>
      <w:tr w:rsidR="0012187E" w:rsidRPr="00E60000" w14:paraId="5B4A0A58"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481171" w14:textId="77777777" w:rsidR="0012187E" w:rsidRPr="00E60000" w:rsidRDefault="0012187E" w:rsidP="0012187E">
            <w:pPr>
              <w:rPr>
                <w:rFonts w:cs="Times New Roman"/>
              </w:rPr>
            </w:pPr>
            <w:r w:rsidRPr="00E60000">
              <w:rPr>
                <w:rFonts w:cs="Times New Roman"/>
                <w:b/>
                <w:bCs/>
              </w:rPr>
              <w:t>Lack of EDR</w:t>
            </w:r>
          </w:p>
        </w:tc>
        <w:tc>
          <w:tcPr>
            <w:tcW w:w="0" w:type="auto"/>
            <w:tcBorders>
              <w:top w:val="single" w:sz="6" w:space="0" w:color="auto"/>
              <w:left w:val="single" w:sz="6" w:space="0" w:color="auto"/>
              <w:bottom w:val="single" w:sz="6" w:space="0" w:color="auto"/>
              <w:right w:val="single" w:sz="6" w:space="0" w:color="auto"/>
            </w:tcBorders>
            <w:vAlign w:val="center"/>
            <w:hideMark/>
          </w:tcPr>
          <w:p w14:paraId="18D20E05" w14:textId="77777777" w:rsidR="0012187E" w:rsidRPr="00E60000" w:rsidRDefault="0012187E" w:rsidP="0012187E">
            <w:pPr>
              <w:rPr>
                <w:rFonts w:cs="Times New Roman"/>
              </w:rPr>
            </w:pPr>
            <w:r w:rsidRPr="00E60000">
              <w:rPr>
                <w:rFonts w:cs="Times New Roman"/>
              </w:rPr>
              <w:t>No visibility into process-level changes or malicious scripts.</w:t>
            </w:r>
          </w:p>
        </w:tc>
        <w:tc>
          <w:tcPr>
            <w:tcW w:w="0" w:type="auto"/>
            <w:tcBorders>
              <w:top w:val="single" w:sz="6" w:space="0" w:color="auto"/>
              <w:left w:val="single" w:sz="6" w:space="0" w:color="auto"/>
              <w:bottom w:val="single" w:sz="6" w:space="0" w:color="auto"/>
              <w:right w:val="single" w:sz="6" w:space="0" w:color="auto"/>
            </w:tcBorders>
            <w:vAlign w:val="center"/>
            <w:hideMark/>
          </w:tcPr>
          <w:p w14:paraId="4D7093DB" w14:textId="77777777" w:rsidR="0012187E" w:rsidRPr="00E60000" w:rsidRDefault="0012187E" w:rsidP="0012187E">
            <w:pPr>
              <w:rPr>
                <w:rFonts w:cs="Times New Roman"/>
              </w:rPr>
            </w:pPr>
            <w:r w:rsidRPr="00E60000">
              <w:rPr>
                <w:rFonts w:cs="Times New Roman"/>
              </w:rPr>
              <w:t xml:space="preserve">Implement </w:t>
            </w:r>
            <w:r w:rsidRPr="00E60000">
              <w:rPr>
                <w:rFonts w:cs="Times New Roman"/>
                <w:b/>
                <w:bCs/>
              </w:rPr>
              <w:t>Endpoint Detection &amp; Response</w:t>
            </w:r>
            <w:r w:rsidRPr="00E60000">
              <w:rPr>
                <w:rFonts w:cs="Times New Roman"/>
              </w:rPr>
              <w:t xml:space="preserve"> on all servers.</w:t>
            </w:r>
          </w:p>
        </w:tc>
        <w:tc>
          <w:tcPr>
            <w:tcW w:w="0" w:type="auto"/>
            <w:tcBorders>
              <w:top w:val="single" w:sz="6" w:space="0" w:color="auto"/>
              <w:left w:val="single" w:sz="6" w:space="0" w:color="auto"/>
              <w:bottom w:val="single" w:sz="6" w:space="0" w:color="auto"/>
              <w:right w:val="single" w:sz="6" w:space="0" w:color="auto"/>
            </w:tcBorders>
            <w:vAlign w:val="center"/>
            <w:hideMark/>
          </w:tcPr>
          <w:p w14:paraId="72E521AE" w14:textId="77777777" w:rsidR="0012187E" w:rsidRPr="00E60000" w:rsidRDefault="0012187E" w:rsidP="0012187E">
            <w:pPr>
              <w:rPr>
                <w:rFonts w:cs="Times New Roman"/>
              </w:rPr>
            </w:pPr>
            <w:r w:rsidRPr="00E60000">
              <w:rPr>
                <w:rFonts w:cs="Times New Roman"/>
                <w:b/>
                <w:bCs/>
              </w:rPr>
              <w:t>High</w:t>
            </w:r>
          </w:p>
        </w:tc>
      </w:tr>
      <w:tr w:rsidR="0012187E" w:rsidRPr="00E60000" w14:paraId="7BED8273"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427BAECE" w14:textId="77777777" w:rsidR="0012187E" w:rsidRPr="00E60000" w:rsidRDefault="0012187E" w:rsidP="0012187E">
            <w:pPr>
              <w:rPr>
                <w:rFonts w:cs="Times New Roman"/>
              </w:rPr>
            </w:pPr>
            <w:r w:rsidRPr="00E60000">
              <w:rPr>
                <w:rFonts w:cs="Times New Roman"/>
                <w:b/>
                <w:bCs/>
              </w:rPr>
              <w:t xml:space="preserve">Single-Factor </w:t>
            </w:r>
            <w:proofErr w:type="spellStart"/>
            <w:r w:rsidRPr="00E60000">
              <w:rPr>
                <w:rFonts w:cs="Times New Roman"/>
                <w:b/>
                <w:bCs/>
              </w:rPr>
              <w:t>Auth</w:t>
            </w:r>
            <w:proofErr w:type="spellEnd"/>
          </w:p>
        </w:tc>
        <w:tc>
          <w:tcPr>
            <w:tcW w:w="0" w:type="auto"/>
            <w:tcBorders>
              <w:top w:val="single" w:sz="6" w:space="0" w:color="auto"/>
              <w:left w:val="single" w:sz="6" w:space="0" w:color="auto"/>
              <w:bottom w:val="single" w:sz="6" w:space="0" w:color="auto"/>
              <w:right w:val="single" w:sz="6" w:space="0" w:color="auto"/>
            </w:tcBorders>
            <w:vAlign w:val="center"/>
            <w:hideMark/>
          </w:tcPr>
          <w:p w14:paraId="1DEDF0B3" w14:textId="77777777" w:rsidR="0012187E" w:rsidRPr="00E60000" w:rsidRDefault="0012187E" w:rsidP="0012187E">
            <w:pPr>
              <w:rPr>
                <w:rFonts w:cs="Times New Roman"/>
              </w:rPr>
            </w:pPr>
            <w:r w:rsidRPr="00E60000">
              <w:rPr>
                <w:rFonts w:cs="Times New Roman"/>
              </w:rPr>
              <w:t>High risk of credential harvesting and reuse.</w:t>
            </w:r>
          </w:p>
        </w:tc>
        <w:tc>
          <w:tcPr>
            <w:tcW w:w="0" w:type="auto"/>
            <w:tcBorders>
              <w:top w:val="single" w:sz="6" w:space="0" w:color="auto"/>
              <w:left w:val="single" w:sz="6" w:space="0" w:color="auto"/>
              <w:bottom w:val="single" w:sz="6" w:space="0" w:color="auto"/>
              <w:right w:val="single" w:sz="6" w:space="0" w:color="auto"/>
            </w:tcBorders>
            <w:vAlign w:val="center"/>
            <w:hideMark/>
          </w:tcPr>
          <w:p w14:paraId="4C37D107" w14:textId="77777777" w:rsidR="0012187E" w:rsidRPr="00E60000" w:rsidRDefault="0012187E" w:rsidP="0012187E">
            <w:pPr>
              <w:rPr>
                <w:rFonts w:cs="Times New Roman"/>
              </w:rPr>
            </w:pPr>
            <w:r w:rsidRPr="00E60000">
              <w:rPr>
                <w:rFonts w:cs="Times New Roman"/>
              </w:rPr>
              <w:t xml:space="preserve">Enforce </w:t>
            </w:r>
            <w:r w:rsidRPr="00E60000">
              <w:rPr>
                <w:rFonts w:cs="Times New Roman"/>
                <w:b/>
                <w:bCs/>
              </w:rPr>
              <w:t>Multi-Factor Authentication (MFA)</w:t>
            </w:r>
            <w:r w:rsidRPr="00E60000">
              <w:rPr>
                <w:rFonts w:cs="Times New Roman"/>
              </w:rPr>
              <w:t>.</w:t>
            </w:r>
          </w:p>
        </w:tc>
        <w:tc>
          <w:tcPr>
            <w:tcW w:w="0" w:type="auto"/>
            <w:tcBorders>
              <w:top w:val="single" w:sz="6" w:space="0" w:color="auto"/>
              <w:left w:val="single" w:sz="6" w:space="0" w:color="auto"/>
              <w:bottom w:val="single" w:sz="6" w:space="0" w:color="auto"/>
              <w:right w:val="single" w:sz="6" w:space="0" w:color="auto"/>
            </w:tcBorders>
            <w:vAlign w:val="center"/>
            <w:hideMark/>
          </w:tcPr>
          <w:p w14:paraId="145AD6C2" w14:textId="77777777" w:rsidR="0012187E" w:rsidRPr="00E60000" w:rsidRDefault="0012187E" w:rsidP="0012187E">
            <w:pPr>
              <w:rPr>
                <w:rFonts w:cs="Times New Roman"/>
              </w:rPr>
            </w:pPr>
            <w:r w:rsidRPr="00E60000">
              <w:rPr>
                <w:rFonts w:cs="Times New Roman"/>
                <w:b/>
                <w:bCs/>
              </w:rPr>
              <w:t>Critical</w:t>
            </w:r>
          </w:p>
        </w:tc>
      </w:tr>
      <w:tr w:rsidR="0012187E" w:rsidRPr="00E60000" w14:paraId="0799B42D" w14:textId="77777777" w:rsidTr="0012187E">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1B27BE6" w14:textId="77777777" w:rsidR="0012187E" w:rsidRPr="00E60000" w:rsidRDefault="0012187E" w:rsidP="0012187E">
            <w:pPr>
              <w:rPr>
                <w:rFonts w:cs="Times New Roman"/>
              </w:rPr>
            </w:pPr>
            <w:r w:rsidRPr="00E60000">
              <w:rPr>
                <w:rFonts w:cs="Times New Roman"/>
                <w:b/>
                <w:bCs/>
              </w:rPr>
              <w:t>Flat Network Design</w:t>
            </w:r>
          </w:p>
        </w:tc>
        <w:tc>
          <w:tcPr>
            <w:tcW w:w="0" w:type="auto"/>
            <w:tcBorders>
              <w:top w:val="single" w:sz="6" w:space="0" w:color="auto"/>
              <w:left w:val="single" w:sz="6" w:space="0" w:color="auto"/>
              <w:bottom w:val="single" w:sz="6" w:space="0" w:color="auto"/>
              <w:right w:val="single" w:sz="6" w:space="0" w:color="auto"/>
            </w:tcBorders>
            <w:vAlign w:val="center"/>
            <w:hideMark/>
          </w:tcPr>
          <w:p w14:paraId="174805CB" w14:textId="77777777" w:rsidR="0012187E" w:rsidRPr="00E60000" w:rsidRDefault="0012187E" w:rsidP="0012187E">
            <w:pPr>
              <w:rPr>
                <w:rFonts w:cs="Times New Roman"/>
              </w:rPr>
            </w:pPr>
            <w:r w:rsidRPr="00E60000">
              <w:rPr>
                <w:rFonts w:cs="Times New Roman"/>
              </w:rPr>
              <w:t>Attackers can move laterally with ease once inside.</w:t>
            </w:r>
          </w:p>
        </w:tc>
        <w:tc>
          <w:tcPr>
            <w:tcW w:w="0" w:type="auto"/>
            <w:tcBorders>
              <w:top w:val="single" w:sz="6" w:space="0" w:color="auto"/>
              <w:left w:val="single" w:sz="6" w:space="0" w:color="auto"/>
              <w:bottom w:val="single" w:sz="6" w:space="0" w:color="auto"/>
              <w:right w:val="single" w:sz="6" w:space="0" w:color="auto"/>
            </w:tcBorders>
            <w:vAlign w:val="center"/>
            <w:hideMark/>
          </w:tcPr>
          <w:p w14:paraId="4112EB0D" w14:textId="77777777" w:rsidR="0012187E" w:rsidRPr="00E60000" w:rsidRDefault="0012187E" w:rsidP="0012187E">
            <w:pPr>
              <w:rPr>
                <w:rFonts w:cs="Times New Roman"/>
              </w:rPr>
            </w:pPr>
            <w:r w:rsidRPr="00E60000">
              <w:rPr>
                <w:rFonts w:cs="Times New Roman"/>
              </w:rPr>
              <w:t xml:space="preserve">Implement </w:t>
            </w:r>
            <w:r w:rsidRPr="00E60000">
              <w:rPr>
                <w:rFonts w:cs="Times New Roman"/>
                <w:b/>
                <w:bCs/>
              </w:rPr>
              <w:t>Network Segmentation</w:t>
            </w:r>
            <w:r w:rsidRPr="00E60000">
              <w:rPr>
                <w:rFonts w:cs="Times New Roman"/>
              </w:rPr>
              <w:t xml:space="preserve"> and Zero Trust.</w:t>
            </w:r>
          </w:p>
        </w:tc>
        <w:tc>
          <w:tcPr>
            <w:tcW w:w="0" w:type="auto"/>
            <w:tcBorders>
              <w:top w:val="single" w:sz="6" w:space="0" w:color="auto"/>
              <w:left w:val="single" w:sz="6" w:space="0" w:color="auto"/>
              <w:bottom w:val="single" w:sz="6" w:space="0" w:color="auto"/>
              <w:right w:val="single" w:sz="6" w:space="0" w:color="auto"/>
            </w:tcBorders>
            <w:vAlign w:val="center"/>
            <w:hideMark/>
          </w:tcPr>
          <w:p w14:paraId="0DD0354E" w14:textId="77777777" w:rsidR="0012187E" w:rsidRPr="00E60000" w:rsidRDefault="0012187E" w:rsidP="0012187E">
            <w:pPr>
              <w:rPr>
                <w:rFonts w:cs="Times New Roman"/>
              </w:rPr>
            </w:pPr>
            <w:r w:rsidRPr="00E60000">
              <w:rPr>
                <w:rFonts w:cs="Times New Roman"/>
                <w:b/>
                <w:bCs/>
              </w:rPr>
              <w:t>Medium</w:t>
            </w:r>
          </w:p>
        </w:tc>
      </w:tr>
    </w:tbl>
    <w:p w14:paraId="2EA1D6B9" w14:textId="77777777" w:rsidR="0012187E" w:rsidRPr="00E60000" w:rsidRDefault="0012187E" w:rsidP="00545A8D">
      <w:pPr>
        <w:rPr>
          <w:rFonts w:cs="Times New Roman"/>
          <w:lang w:val="en-GB"/>
        </w:rPr>
      </w:pPr>
    </w:p>
    <w:p w14:paraId="11B74FC7" w14:textId="77777777" w:rsidR="007240A8" w:rsidRPr="00E60000" w:rsidRDefault="007240A8" w:rsidP="00545A8D">
      <w:pPr>
        <w:rPr>
          <w:rFonts w:cs="Times New Roman"/>
          <w:lang w:val="en-GB"/>
        </w:rPr>
      </w:pPr>
      <w:r w:rsidRPr="00E60000">
        <w:rPr>
          <w:rFonts w:cs="Times New Roman"/>
          <w:lang w:val="en-GB"/>
        </w:rPr>
        <w:t>Still to be patched are one of the largest vulnerabilities in the unpatched systems. Any failure to upgrade software or one of the operating systems leave organisations vulnerable to the threats of attackers who can use the software to penetrate into the organisation. Additionally, it is possible to attack the services, which are not properly configured and web applications, which are not secured, such as remote code execution or authentication bypass. The susceptibility to credential-based attacks is because of the absence of strong authentication deals and their insufficiency very specifically in the absence of multi-factor authentication (MFA).</w:t>
      </w:r>
    </w:p>
    <w:p w14:paraId="407C2D3B" w14:textId="77777777" w:rsidR="007240A8" w:rsidRPr="00E60000" w:rsidRDefault="007240A8" w:rsidP="00545A8D">
      <w:pPr>
        <w:rPr>
          <w:rFonts w:cs="Times New Roman"/>
          <w:lang w:val="en-GB"/>
        </w:rPr>
      </w:pPr>
      <w:r w:rsidRPr="00E60000">
        <w:rPr>
          <w:rFonts w:cs="Times New Roman"/>
          <w:lang w:val="en-GB"/>
        </w:rPr>
        <w:t>Organisational failures can also result into security breach. Failure to selectively isolate networks may allow attackers to navigate in between systems after they have infiltrated. Furthermore, laxity in security measures and installations can cause risky behaviour among the employees such as use of weak passwords and accessing using less reliable resources</w:t>
      </w:r>
      <w:r w:rsidR="00B5532F" w:rsidRPr="00E60000">
        <w:rPr>
          <w:rFonts w:cs="Times New Roman"/>
          <w:lang w:val="en-GB"/>
        </w:rPr>
        <w:t xml:space="preserve"> [7]</w:t>
      </w:r>
      <w:r w:rsidRPr="00E60000">
        <w:rPr>
          <w:rFonts w:cs="Times New Roman"/>
          <w:lang w:val="en-GB"/>
        </w:rPr>
        <w:t>.</w:t>
      </w:r>
    </w:p>
    <w:p w14:paraId="76E00327" w14:textId="77777777" w:rsidR="00247850" w:rsidRPr="00E60000" w:rsidRDefault="00247850" w:rsidP="00545A8D">
      <w:pPr>
        <w:pStyle w:val="Heading2"/>
        <w:spacing w:line="360" w:lineRule="auto"/>
        <w:rPr>
          <w:sz w:val="24"/>
          <w:lang w:val="en-GB"/>
        </w:rPr>
      </w:pPr>
      <w:bookmarkStart w:id="6" w:name="_Toc228446156"/>
      <w:r w:rsidRPr="00E60000">
        <w:rPr>
          <w:sz w:val="24"/>
          <w:lang w:val="en-GB"/>
        </w:rPr>
        <w:lastRenderedPageBreak/>
        <w:t>6. Threat Actor Profile</w:t>
      </w:r>
      <w:r w:rsidR="009E35D1" w:rsidRPr="00E60000">
        <w:rPr>
          <w:sz w:val="24"/>
          <w:lang w:val="en-GB"/>
        </w:rPr>
        <w:t xml:space="preserve"> and Motives</w:t>
      </w:r>
      <w:bookmarkEnd w:id="6"/>
      <w:r w:rsidR="009E35D1" w:rsidRPr="00E60000">
        <w:rPr>
          <w:sz w:val="24"/>
          <w:lang w:val="en-GB"/>
        </w:rPr>
        <w:t xml:space="preserve"> </w:t>
      </w:r>
    </w:p>
    <w:p w14:paraId="0AE5DD64"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Cyber-attacks on large organisations are usually targeted based on diversity, regarding the degree of credibility of threat actors and their motives. This type of attack is associated with organised criminal gangs which are among the most prolific families. One additional significant motivation factor of such groups and in the majority of the cases, the data theft, fraud and ransomware attacks are also taken into account.</w:t>
      </w:r>
    </w:p>
    <w:p w14:paraId="2F6B004C"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The other threat is the ransomware organizations. This will tend to disrupt networks, code valuable data and sell it in horrors to the decryption keys. They also threaten to publish stolen information and ensure that they bully the victim organisation the most in most cases </w:t>
      </w:r>
      <w:r w:rsidR="00B5532F" w:rsidRPr="00E60000">
        <w:rPr>
          <w:rFonts w:eastAsiaTheme="minorHAnsi"/>
          <w:color w:val="000000" w:themeColor="text1"/>
          <w:szCs w:val="22"/>
          <w:lang w:val="en-GB"/>
        </w:rPr>
        <w:t>[8]</w:t>
      </w:r>
      <w:r w:rsidRPr="00E60000">
        <w:rPr>
          <w:lang w:val="en-GB"/>
        </w:rPr>
        <w:t>.</w:t>
      </w:r>
    </w:p>
    <w:p w14:paraId="36F73B93"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In some instances, nation-state actors can serve such a function as destruction of key infrastructure or mass enterprise. They are exceedingly high-order actors who can intrude in a system of intelligence or bad-intentioned have the ability to waste economical </w:t>
      </w:r>
      <w:proofErr w:type="spellStart"/>
      <w:r w:rsidRPr="00E60000">
        <w:rPr>
          <w:rFonts w:eastAsiaTheme="minorHAnsi"/>
          <w:color w:val="000000" w:themeColor="text1"/>
          <w:szCs w:val="22"/>
          <w:lang w:val="en-GB"/>
        </w:rPr>
        <w:t>endeavors</w:t>
      </w:r>
      <w:proofErr w:type="spellEnd"/>
      <w:r w:rsidRPr="00E60000">
        <w:rPr>
          <w:rFonts w:eastAsiaTheme="minorHAnsi"/>
          <w:color w:val="000000" w:themeColor="text1"/>
          <w:szCs w:val="22"/>
          <w:lang w:val="en-GB"/>
        </w:rPr>
        <w:t>.</w:t>
      </w:r>
    </w:p>
    <w:p w14:paraId="45B559AF" w14:textId="77777777" w:rsidR="007240A8" w:rsidRPr="00E60000" w:rsidRDefault="007240A8" w:rsidP="00545A8D">
      <w:pPr>
        <w:pStyle w:val="Heading2"/>
        <w:spacing w:line="360" w:lineRule="auto"/>
        <w:rPr>
          <w:rFonts w:eastAsiaTheme="minorHAnsi"/>
          <w:sz w:val="24"/>
          <w:lang w:val="en-GB"/>
        </w:rPr>
      </w:pPr>
      <w:bookmarkStart w:id="7" w:name="_Toc228446157"/>
      <w:r w:rsidRPr="00E60000">
        <w:rPr>
          <w:rFonts w:eastAsiaTheme="minorHAnsi"/>
          <w:sz w:val="24"/>
          <w:lang w:val="en-GB"/>
        </w:rPr>
        <w:t>7. Detection and Incident Response Assessment</w:t>
      </w:r>
      <w:bookmarkEnd w:id="7"/>
    </w:p>
    <w:p w14:paraId="593E5BE6"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Two very important areas of organisational cybersecurity are detection, and incident response, which the Blue Team is primarily involved in. Detectives are typically composed of Security Information and Event Management (SIEM) which does this by the analysis of logs and other types of anomaly detection applications.</w:t>
      </w:r>
    </w:p>
    <w:p w14:paraId="485871C7"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After identifying a potential threat, incident response teams are also systematic about the procedure, which is occupied by the identification, containment, elimination and recovery. For example, the crippled systems can either be networked or shuttered, blocked rogue access and abuse their names so as not to get further diluted </w:t>
      </w:r>
      <w:r w:rsidR="00B5532F" w:rsidRPr="00E60000">
        <w:rPr>
          <w:lang w:val="en-GB"/>
        </w:rPr>
        <w:t>[9]</w:t>
      </w:r>
      <w:r w:rsidRPr="00E60000">
        <w:rPr>
          <w:lang w:val="en-GB"/>
        </w:rPr>
        <w:t>.</w:t>
      </w:r>
    </w:p>
    <w:p w14:paraId="0411B65D" w14:textId="77777777" w:rsidR="007240A8" w:rsidRPr="00E60000" w:rsidRDefault="007240A8" w:rsidP="00545A8D">
      <w:pPr>
        <w:pStyle w:val="Heading2"/>
        <w:spacing w:line="360" w:lineRule="auto"/>
        <w:rPr>
          <w:rFonts w:eastAsiaTheme="minorHAnsi"/>
          <w:sz w:val="24"/>
          <w:lang w:val="en-GB"/>
        </w:rPr>
      </w:pPr>
      <w:bookmarkStart w:id="8" w:name="_Toc228446158"/>
      <w:r w:rsidRPr="00E60000">
        <w:rPr>
          <w:rFonts w:eastAsiaTheme="minorHAnsi"/>
          <w:sz w:val="24"/>
          <w:lang w:val="en-GB"/>
        </w:rPr>
        <w:t>8. Cybersecurity advice</w:t>
      </w:r>
      <w:bookmarkEnd w:id="8"/>
      <w:r w:rsidRPr="00E60000">
        <w:rPr>
          <w:rFonts w:eastAsiaTheme="minorHAnsi"/>
          <w:sz w:val="24"/>
          <w:lang w:val="en-GB"/>
        </w:rPr>
        <w:t xml:space="preserve"> </w:t>
      </w:r>
    </w:p>
    <w:p w14:paraId="368DC3CF"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Organisations should employ a multi-layered method of cybersecurity to the extent that it guarantees organisations eliminate any cyber threat in the future. Zero Trust architecture will be a solution that will authorize every request of access on-the-fly to reduce the probability of an </w:t>
      </w:r>
      <w:r w:rsidRPr="00E60000">
        <w:rPr>
          <w:rFonts w:eastAsiaTheme="minorHAnsi"/>
          <w:color w:val="000000" w:themeColor="text1"/>
          <w:szCs w:val="22"/>
          <w:lang w:val="en-GB"/>
        </w:rPr>
        <w:lastRenderedPageBreak/>
        <w:t>unauthorized access. MFA must be implemented to improve the authentication procedure and remove credentialing abuses.</w:t>
      </w:r>
    </w:p>
    <w:p w14:paraId="779DB49D" w14:textId="03773366" w:rsidR="007240A8"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Besides, network segmentation, and enhanced surveillance systems such as SIEM and Endpoint Detection and Response (EDR) solutions can minimize the chances of horizontal movement within systems, and they can lead to increased potential threat detection opportunities </w:t>
      </w:r>
      <w:r w:rsidRPr="00E60000">
        <w:rPr>
          <w:lang w:val="en-GB"/>
        </w:rPr>
        <w:t>(</w:t>
      </w:r>
      <w:proofErr w:type="spellStart"/>
      <w:r w:rsidRPr="00E60000">
        <w:rPr>
          <w:lang w:val="en-GB"/>
        </w:rPr>
        <w:t>Mettu</w:t>
      </w:r>
      <w:proofErr w:type="spellEnd"/>
      <w:r w:rsidRPr="00E60000">
        <w:rPr>
          <w:lang w:val="en-GB"/>
        </w:rPr>
        <w:t>, 2025).</w:t>
      </w:r>
      <w:r w:rsidRPr="00E60000">
        <w:rPr>
          <w:rFonts w:eastAsiaTheme="minorHAnsi"/>
          <w:color w:val="000000" w:themeColor="text1"/>
          <w:szCs w:val="22"/>
          <w:lang w:val="en-GB"/>
        </w:rPr>
        <w:t xml:space="preserve"> Regular trainings should also be done to employees to reduce phishing and social engineering attacks. These will bring about a lot of resilience to organisations against dynamic </w:t>
      </w:r>
      <w:proofErr w:type="spellStart"/>
      <w:r w:rsidRPr="00E60000">
        <w:rPr>
          <w:rFonts w:eastAsiaTheme="minorHAnsi"/>
          <w:color w:val="000000" w:themeColor="text1"/>
          <w:szCs w:val="22"/>
          <w:lang w:val="en-GB"/>
        </w:rPr>
        <w:t>cyber attacks</w:t>
      </w:r>
      <w:proofErr w:type="spellEnd"/>
      <w:r w:rsidRPr="00E60000">
        <w:rPr>
          <w:rFonts w:eastAsiaTheme="minorHAnsi"/>
          <w:color w:val="000000" w:themeColor="text1"/>
          <w:szCs w:val="22"/>
          <w:lang w:val="en-GB"/>
        </w:rPr>
        <w:t>.</w:t>
      </w:r>
    </w:p>
    <w:p w14:paraId="0EFB7F6A" w14:textId="77777777" w:rsidR="00365A9A" w:rsidRPr="00E60000" w:rsidRDefault="00365A9A" w:rsidP="00545A8D">
      <w:pPr>
        <w:pStyle w:val="NormalWeb"/>
        <w:spacing w:line="360" w:lineRule="auto"/>
        <w:rPr>
          <w:rFonts w:eastAsiaTheme="minorHAnsi"/>
          <w:color w:val="000000" w:themeColor="text1"/>
          <w:szCs w:val="22"/>
          <w:lang w:val="en-GB"/>
        </w:rPr>
      </w:pPr>
    </w:p>
    <w:p w14:paraId="26AC7A9E" w14:textId="4450927D" w:rsidR="00365A9A" w:rsidRPr="00365A9A" w:rsidRDefault="007240A8" w:rsidP="00365A9A">
      <w:pPr>
        <w:pStyle w:val="Heading1"/>
        <w:rPr>
          <w:rFonts w:eastAsiaTheme="minorHAnsi" w:cs="Times New Roman"/>
          <w:lang w:val="en-GB"/>
        </w:rPr>
      </w:pPr>
      <w:bookmarkStart w:id="9" w:name="_Toc228446159"/>
      <w:r w:rsidRPr="00E60000">
        <w:rPr>
          <w:rFonts w:eastAsiaTheme="minorHAnsi" w:cs="Times New Roman"/>
          <w:lang w:val="en-GB"/>
        </w:rPr>
        <w:t>TASK 2 - Blue Team Defence/Red Team Attack</w:t>
      </w:r>
      <w:bookmarkEnd w:id="9"/>
      <w:r w:rsidRPr="00E60000">
        <w:rPr>
          <w:rFonts w:eastAsiaTheme="minorHAnsi" w:cs="Times New Roman"/>
          <w:lang w:val="en-GB"/>
        </w:rPr>
        <w:t xml:space="preserve"> </w:t>
      </w:r>
    </w:p>
    <w:p w14:paraId="1E7F92D4" w14:textId="67B505CD" w:rsidR="003D7044" w:rsidRPr="00365A9A" w:rsidRDefault="003D7044" w:rsidP="003D7044">
      <w:r w:rsidRPr="00E60000">
        <w:rPr>
          <w:rFonts w:cs="Times New Roman"/>
          <w:b/>
          <w:bCs/>
        </w:rPr>
        <w:t>Virtual Lab Environment Configuration</w:t>
      </w:r>
    </w:p>
    <w:tbl>
      <w:tblPr>
        <w:tblW w:w="9559" w:type="dxa"/>
        <w:tblCellSpacing w:w="15" w:type="dxa"/>
        <w:tblCellMar>
          <w:top w:w="15" w:type="dxa"/>
          <w:left w:w="15" w:type="dxa"/>
          <w:bottom w:w="15" w:type="dxa"/>
          <w:right w:w="15" w:type="dxa"/>
        </w:tblCellMar>
        <w:tblLook w:val="04A0" w:firstRow="1" w:lastRow="0" w:firstColumn="1" w:lastColumn="0" w:noHBand="0" w:noVBand="1"/>
      </w:tblPr>
      <w:tblGrid>
        <w:gridCol w:w="1504"/>
        <w:gridCol w:w="1921"/>
        <w:gridCol w:w="2330"/>
        <w:gridCol w:w="3804"/>
      </w:tblGrid>
      <w:tr w:rsidR="003D7044" w:rsidRPr="00E60000" w14:paraId="67528F47" w14:textId="77777777" w:rsidTr="00800652">
        <w:trPr>
          <w:trHeight w:val="1015"/>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F30A21D" w14:textId="77777777" w:rsidR="003D7044" w:rsidRPr="00E60000" w:rsidRDefault="003D7044" w:rsidP="00800652">
            <w:pPr>
              <w:rPr>
                <w:rFonts w:cs="Times New Roman"/>
              </w:rPr>
            </w:pPr>
            <w:r w:rsidRPr="00E60000">
              <w:rPr>
                <w:rFonts w:cs="Times New Roman"/>
                <w:b/>
                <w:bCs/>
              </w:rPr>
              <w:t>Machine Role</w:t>
            </w:r>
          </w:p>
        </w:tc>
        <w:tc>
          <w:tcPr>
            <w:tcW w:w="0" w:type="auto"/>
            <w:tcBorders>
              <w:top w:val="single" w:sz="6" w:space="0" w:color="auto"/>
              <w:left w:val="single" w:sz="6" w:space="0" w:color="auto"/>
              <w:bottom w:val="single" w:sz="6" w:space="0" w:color="auto"/>
              <w:right w:val="single" w:sz="6" w:space="0" w:color="auto"/>
            </w:tcBorders>
            <w:vAlign w:val="center"/>
            <w:hideMark/>
          </w:tcPr>
          <w:p w14:paraId="27C7F6DF" w14:textId="77777777" w:rsidR="003D7044" w:rsidRPr="00E60000" w:rsidRDefault="003D7044" w:rsidP="00800652">
            <w:pPr>
              <w:rPr>
                <w:rFonts w:cs="Times New Roman"/>
              </w:rPr>
            </w:pPr>
            <w:r w:rsidRPr="00E60000">
              <w:rPr>
                <w:rFonts w:cs="Times New Roman"/>
                <w:b/>
                <w:bCs/>
              </w:rPr>
              <w:t>Operating System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3D5695AA" w14:textId="77777777" w:rsidR="003D7044" w:rsidRPr="00E60000" w:rsidRDefault="003D7044" w:rsidP="00800652">
            <w:pPr>
              <w:rPr>
                <w:rFonts w:cs="Times New Roman"/>
              </w:rPr>
            </w:pPr>
            <w:r w:rsidRPr="00E60000">
              <w:rPr>
                <w:rFonts w:cs="Times New Roman"/>
                <w:b/>
                <w:bCs/>
              </w:rPr>
              <w:t>IP Address (Example)</w:t>
            </w:r>
          </w:p>
        </w:tc>
        <w:tc>
          <w:tcPr>
            <w:tcW w:w="0" w:type="auto"/>
            <w:tcBorders>
              <w:top w:val="single" w:sz="6" w:space="0" w:color="auto"/>
              <w:left w:val="single" w:sz="6" w:space="0" w:color="auto"/>
              <w:bottom w:val="single" w:sz="6" w:space="0" w:color="auto"/>
              <w:right w:val="single" w:sz="6" w:space="0" w:color="auto"/>
            </w:tcBorders>
            <w:vAlign w:val="center"/>
            <w:hideMark/>
          </w:tcPr>
          <w:p w14:paraId="3DB86DA1" w14:textId="77777777" w:rsidR="003D7044" w:rsidRPr="00E60000" w:rsidRDefault="003D7044" w:rsidP="00800652">
            <w:pPr>
              <w:rPr>
                <w:rFonts w:cs="Times New Roman"/>
              </w:rPr>
            </w:pPr>
            <w:r w:rsidRPr="00E60000">
              <w:rPr>
                <w:rFonts w:cs="Times New Roman"/>
                <w:b/>
                <w:bCs/>
              </w:rPr>
              <w:t>Primary Tooling Used</w:t>
            </w:r>
          </w:p>
        </w:tc>
      </w:tr>
      <w:tr w:rsidR="003D7044" w:rsidRPr="00E60000" w14:paraId="5A85ECD2" w14:textId="77777777" w:rsidTr="00800652">
        <w:trPr>
          <w:trHeight w:val="582"/>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654F962B" w14:textId="77777777" w:rsidR="003D7044" w:rsidRPr="00E60000" w:rsidRDefault="003D7044" w:rsidP="00800652">
            <w:pPr>
              <w:rPr>
                <w:rFonts w:cs="Times New Roman"/>
              </w:rPr>
            </w:pPr>
            <w:r w:rsidRPr="00E60000">
              <w:rPr>
                <w:rFonts w:cs="Times New Roman"/>
                <w:b/>
                <w:bCs/>
              </w:rPr>
              <w:t>Attacker</w:t>
            </w:r>
          </w:p>
        </w:tc>
        <w:tc>
          <w:tcPr>
            <w:tcW w:w="0" w:type="auto"/>
            <w:tcBorders>
              <w:top w:val="single" w:sz="6" w:space="0" w:color="auto"/>
              <w:left w:val="single" w:sz="6" w:space="0" w:color="auto"/>
              <w:bottom w:val="single" w:sz="6" w:space="0" w:color="auto"/>
              <w:right w:val="single" w:sz="6" w:space="0" w:color="auto"/>
            </w:tcBorders>
            <w:vAlign w:val="center"/>
            <w:hideMark/>
          </w:tcPr>
          <w:p w14:paraId="3940E7BB" w14:textId="77777777" w:rsidR="003D7044" w:rsidRPr="00E60000" w:rsidRDefault="003D7044" w:rsidP="00800652">
            <w:pPr>
              <w:rPr>
                <w:rFonts w:cs="Times New Roman"/>
              </w:rPr>
            </w:pPr>
            <w:r w:rsidRPr="00E60000">
              <w:rPr>
                <w:rFonts w:cs="Times New Roman"/>
              </w:rPr>
              <w:t>Kali Linux</w:t>
            </w:r>
          </w:p>
        </w:tc>
        <w:tc>
          <w:tcPr>
            <w:tcW w:w="0" w:type="auto"/>
            <w:tcBorders>
              <w:top w:val="single" w:sz="6" w:space="0" w:color="auto"/>
              <w:left w:val="single" w:sz="6" w:space="0" w:color="auto"/>
              <w:bottom w:val="single" w:sz="6" w:space="0" w:color="auto"/>
              <w:right w:val="single" w:sz="6" w:space="0" w:color="auto"/>
            </w:tcBorders>
            <w:vAlign w:val="center"/>
            <w:hideMark/>
          </w:tcPr>
          <w:p w14:paraId="0A06D14C"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9/24</w:t>
            </w:r>
          </w:p>
        </w:tc>
        <w:tc>
          <w:tcPr>
            <w:tcW w:w="0" w:type="auto"/>
            <w:tcBorders>
              <w:top w:val="single" w:sz="6" w:space="0" w:color="auto"/>
              <w:left w:val="single" w:sz="6" w:space="0" w:color="auto"/>
              <w:bottom w:val="single" w:sz="6" w:space="0" w:color="auto"/>
              <w:right w:val="single" w:sz="6" w:space="0" w:color="auto"/>
            </w:tcBorders>
            <w:vAlign w:val="center"/>
            <w:hideMark/>
          </w:tcPr>
          <w:p w14:paraId="4297F45A" w14:textId="77777777" w:rsidR="003D7044" w:rsidRPr="00E60000" w:rsidRDefault="003D7044" w:rsidP="00800652">
            <w:pPr>
              <w:rPr>
                <w:rFonts w:cs="Times New Roman"/>
              </w:rPr>
            </w:pPr>
            <w:proofErr w:type="spellStart"/>
            <w:r w:rsidRPr="00E60000">
              <w:rPr>
                <w:rFonts w:cs="Times New Roman"/>
              </w:rPr>
              <w:t>Nmap</w:t>
            </w:r>
            <w:proofErr w:type="spellEnd"/>
            <w:r w:rsidRPr="00E60000">
              <w:rPr>
                <w:rFonts w:cs="Times New Roman"/>
              </w:rPr>
              <w:t xml:space="preserve">, </w:t>
            </w:r>
            <w:proofErr w:type="spellStart"/>
            <w:r w:rsidRPr="00E60000">
              <w:rPr>
                <w:rFonts w:cs="Times New Roman"/>
              </w:rPr>
              <w:t>Metasploit</w:t>
            </w:r>
            <w:proofErr w:type="spellEnd"/>
            <w:r w:rsidRPr="00E60000">
              <w:rPr>
                <w:rFonts w:cs="Times New Roman"/>
              </w:rPr>
              <w:t xml:space="preserve"> (MSF), Wireshark</w:t>
            </w:r>
          </w:p>
        </w:tc>
      </w:tr>
      <w:tr w:rsidR="003D7044" w:rsidRPr="00E60000" w14:paraId="6065ADF5" w14:textId="77777777" w:rsidTr="00800652">
        <w:trPr>
          <w:trHeight w:val="594"/>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EDB231B" w14:textId="77777777" w:rsidR="003D7044" w:rsidRPr="00E60000" w:rsidRDefault="003D7044" w:rsidP="00800652">
            <w:pPr>
              <w:rPr>
                <w:rFonts w:cs="Times New Roman"/>
              </w:rPr>
            </w:pPr>
            <w:r w:rsidRPr="00E60000">
              <w:rPr>
                <w:rFonts w:cs="Times New Roman"/>
                <w:b/>
                <w:bCs/>
              </w:rPr>
              <w:t>Target 1</w:t>
            </w:r>
          </w:p>
        </w:tc>
        <w:tc>
          <w:tcPr>
            <w:tcW w:w="0" w:type="auto"/>
            <w:tcBorders>
              <w:top w:val="single" w:sz="6" w:space="0" w:color="auto"/>
              <w:left w:val="single" w:sz="6" w:space="0" w:color="auto"/>
              <w:bottom w:val="single" w:sz="6" w:space="0" w:color="auto"/>
              <w:right w:val="single" w:sz="6" w:space="0" w:color="auto"/>
            </w:tcBorders>
            <w:vAlign w:val="center"/>
            <w:hideMark/>
          </w:tcPr>
          <w:p w14:paraId="17DEB574" w14:textId="77777777" w:rsidR="003D7044" w:rsidRPr="00E60000" w:rsidRDefault="003D7044" w:rsidP="00800652">
            <w:pPr>
              <w:rPr>
                <w:rFonts w:cs="Times New Roman"/>
              </w:rPr>
            </w:pPr>
            <w:r w:rsidRPr="00E60000">
              <w:rPr>
                <w:rFonts w:cs="Times New Roman"/>
              </w:rPr>
              <w:t>Ubuntu Server</w:t>
            </w:r>
          </w:p>
        </w:tc>
        <w:tc>
          <w:tcPr>
            <w:tcW w:w="0" w:type="auto"/>
            <w:tcBorders>
              <w:top w:val="single" w:sz="6" w:space="0" w:color="auto"/>
              <w:left w:val="single" w:sz="6" w:space="0" w:color="auto"/>
              <w:bottom w:val="single" w:sz="6" w:space="0" w:color="auto"/>
              <w:right w:val="single" w:sz="6" w:space="0" w:color="auto"/>
            </w:tcBorders>
            <w:vAlign w:val="center"/>
            <w:hideMark/>
          </w:tcPr>
          <w:p w14:paraId="55E3D32B"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8/24</w:t>
            </w:r>
          </w:p>
        </w:tc>
        <w:tc>
          <w:tcPr>
            <w:tcW w:w="0" w:type="auto"/>
            <w:tcBorders>
              <w:top w:val="single" w:sz="6" w:space="0" w:color="auto"/>
              <w:left w:val="single" w:sz="6" w:space="0" w:color="auto"/>
              <w:bottom w:val="single" w:sz="6" w:space="0" w:color="auto"/>
              <w:right w:val="single" w:sz="6" w:space="0" w:color="auto"/>
            </w:tcBorders>
            <w:vAlign w:val="center"/>
            <w:hideMark/>
          </w:tcPr>
          <w:p w14:paraId="20290306" w14:textId="77777777" w:rsidR="003D7044" w:rsidRPr="00E60000" w:rsidRDefault="003D7044" w:rsidP="00800652">
            <w:pPr>
              <w:rPr>
                <w:rFonts w:cs="Times New Roman"/>
              </w:rPr>
            </w:pPr>
            <w:r w:rsidRPr="00E60000">
              <w:rPr>
                <w:rFonts w:cs="Times New Roman"/>
              </w:rPr>
              <w:t>Snort (IDS), UFW (Firewall)</w:t>
            </w:r>
          </w:p>
        </w:tc>
      </w:tr>
      <w:tr w:rsidR="003D7044" w:rsidRPr="00E60000" w14:paraId="550A77E7" w14:textId="77777777" w:rsidTr="00800652">
        <w:trPr>
          <w:trHeight w:val="1015"/>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7CF735C" w14:textId="77777777" w:rsidR="003D7044" w:rsidRPr="00E60000" w:rsidRDefault="003D7044" w:rsidP="00800652">
            <w:pPr>
              <w:rPr>
                <w:rFonts w:cs="Times New Roman"/>
              </w:rPr>
            </w:pPr>
            <w:r w:rsidRPr="00E60000">
              <w:rPr>
                <w:rFonts w:cs="Times New Roman"/>
                <w:b/>
                <w:bCs/>
              </w:rPr>
              <w:t>Target 2</w:t>
            </w:r>
          </w:p>
        </w:tc>
        <w:tc>
          <w:tcPr>
            <w:tcW w:w="0" w:type="auto"/>
            <w:tcBorders>
              <w:top w:val="single" w:sz="6" w:space="0" w:color="auto"/>
              <w:left w:val="single" w:sz="6" w:space="0" w:color="auto"/>
              <w:bottom w:val="single" w:sz="6" w:space="0" w:color="auto"/>
              <w:right w:val="single" w:sz="6" w:space="0" w:color="auto"/>
            </w:tcBorders>
            <w:vAlign w:val="center"/>
            <w:hideMark/>
          </w:tcPr>
          <w:p w14:paraId="2C8964B8" w14:textId="77777777" w:rsidR="003D7044" w:rsidRPr="00E60000" w:rsidRDefault="003D7044" w:rsidP="00800652">
            <w:pPr>
              <w:rPr>
                <w:rFonts w:cs="Times New Roman"/>
              </w:rPr>
            </w:pPr>
            <w:proofErr w:type="spellStart"/>
            <w:r w:rsidRPr="00E60000">
              <w:rPr>
                <w:rFonts w:cs="Times New Roman"/>
              </w:rPr>
              <w:t>Metasploitable</w:t>
            </w:r>
            <w:proofErr w:type="spellEnd"/>
            <w:r w:rsidRPr="00E60000">
              <w:rPr>
                <w:rFonts w:cs="Times New Roman"/>
              </w:rPr>
              <w:t xml:space="preserve"> 2</w:t>
            </w:r>
          </w:p>
        </w:tc>
        <w:tc>
          <w:tcPr>
            <w:tcW w:w="0" w:type="auto"/>
            <w:tcBorders>
              <w:top w:val="single" w:sz="6" w:space="0" w:color="auto"/>
              <w:left w:val="single" w:sz="6" w:space="0" w:color="auto"/>
              <w:bottom w:val="single" w:sz="6" w:space="0" w:color="auto"/>
              <w:right w:val="single" w:sz="6" w:space="0" w:color="auto"/>
            </w:tcBorders>
            <w:vAlign w:val="center"/>
            <w:hideMark/>
          </w:tcPr>
          <w:p w14:paraId="2DE9A795"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5/24</w:t>
            </w:r>
          </w:p>
        </w:tc>
        <w:tc>
          <w:tcPr>
            <w:tcW w:w="0" w:type="auto"/>
            <w:tcBorders>
              <w:top w:val="single" w:sz="6" w:space="0" w:color="auto"/>
              <w:left w:val="single" w:sz="6" w:space="0" w:color="auto"/>
              <w:bottom w:val="single" w:sz="6" w:space="0" w:color="auto"/>
              <w:right w:val="single" w:sz="6" w:space="0" w:color="auto"/>
            </w:tcBorders>
            <w:vAlign w:val="center"/>
            <w:hideMark/>
          </w:tcPr>
          <w:p w14:paraId="77CED691" w14:textId="77777777" w:rsidR="003D7044" w:rsidRPr="00E60000" w:rsidRDefault="003D7044" w:rsidP="00800652">
            <w:pPr>
              <w:rPr>
                <w:rFonts w:cs="Times New Roman"/>
              </w:rPr>
            </w:pPr>
            <w:r w:rsidRPr="00E60000">
              <w:rPr>
                <w:rFonts w:cs="Times New Roman"/>
              </w:rPr>
              <w:t>Vulnerable Services (</w:t>
            </w:r>
            <w:r>
              <w:rPr>
                <w:rFonts w:cs="Times New Roman"/>
              </w:rPr>
              <w:t>HTTP</w:t>
            </w:r>
            <w:r w:rsidRPr="00E60000">
              <w:rPr>
                <w:rFonts w:cs="Times New Roman"/>
              </w:rPr>
              <w:t>,</w:t>
            </w:r>
            <w:r>
              <w:rPr>
                <w:rFonts w:cs="Times New Roman"/>
              </w:rPr>
              <w:t xml:space="preserve"> FTP</w:t>
            </w:r>
            <w:r w:rsidRPr="00E60000">
              <w:rPr>
                <w:rFonts w:cs="Times New Roman"/>
              </w:rPr>
              <w:t xml:space="preserve"> Web)</w:t>
            </w:r>
          </w:p>
        </w:tc>
      </w:tr>
      <w:tr w:rsidR="003D7044" w:rsidRPr="00E60000" w14:paraId="72D16242" w14:textId="77777777" w:rsidTr="00800652">
        <w:trPr>
          <w:trHeight w:val="582"/>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DA6C33F" w14:textId="77777777" w:rsidR="003D7044" w:rsidRPr="00E60000" w:rsidRDefault="003D7044" w:rsidP="00800652">
            <w:pPr>
              <w:rPr>
                <w:rFonts w:cs="Times New Roman"/>
              </w:rPr>
            </w:pPr>
            <w:r>
              <w:rPr>
                <w:rFonts w:cs="Times New Roman"/>
                <w:b/>
                <w:bCs/>
              </w:rPr>
              <w:t>Target 3</w:t>
            </w:r>
          </w:p>
        </w:tc>
        <w:tc>
          <w:tcPr>
            <w:tcW w:w="0" w:type="auto"/>
            <w:tcBorders>
              <w:top w:val="single" w:sz="6" w:space="0" w:color="auto"/>
              <w:left w:val="single" w:sz="6" w:space="0" w:color="auto"/>
              <w:bottom w:val="single" w:sz="6" w:space="0" w:color="auto"/>
              <w:right w:val="single" w:sz="6" w:space="0" w:color="auto"/>
            </w:tcBorders>
            <w:vAlign w:val="center"/>
            <w:hideMark/>
          </w:tcPr>
          <w:p w14:paraId="519CF1B2" w14:textId="77777777" w:rsidR="003D7044" w:rsidRPr="00E60000" w:rsidRDefault="003D7044" w:rsidP="00800652">
            <w:pPr>
              <w:rPr>
                <w:rFonts w:cs="Times New Roman"/>
              </w:rPr>
            </w:pPr>
            <w:r>
              <w:rPr>
                <w:rFonts w:cs="Times New Roman"/>
              </w:rPr>
              <w:t>Windows Server</w:t>
            </w:r>
          </w:p>
        </w:tc>
        <w:tc>
          <w:tcPr>
            <w:tcW w:w="0" w:type="auto"/>
            <w:tcBorders>
              <w:top w:val="single" w:sz="6" w:space="0" w:color="auto"/>
              <w:left w:val="single" w:sz="6" w:space="0" w:color="auto"/>
              <w:bottom w:val="single" w:sz="6" w:space="0" w:color="auto"/>
              <w:right w:val="single" w:sz="6" w:space="0" w:color="auto"/>
            </w:tcBorders>
            <w:vAlign w:val="center"/>
            <w:hideMark/>
          </w:tcPr>
          <w:p w14:paraId="0CF12125"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6</w:t>
            </w:r>
            <w:r w:rsidRPr="00E60000">
              <w:rPr>
                <w:rFonts w:cs="Times New Roman"/>
              </w:rPr>
              <w:t>/24</w:t>
            </w:r>
          </w:p>
        </w:tc>
        <w:tc>
          <w:tcPr>
            <w:tcW w:w="0" w:type="auto"/>
            <w:tcBorders>
              <w:top w:val="single" w:sz="6" w:space="0" w:color="auto"/>
              <w:left w:val="single" w:sz="6" w:space="0" w:color="auto"/>
              <w:bottom w:val="single" w:sz="6" w:space="0" w:color="auto"/>
              <w:right w:val="single" w:sz="6" w:space="0" w:color="auto"/>
            </w:tcBorders>
            <w:vAlign w:val="center"/>
            <w:hideMark/>
          </w:tcPr>
          <w:p w14:paraId="19913600" w14:textId="77777777" w:rsidR="003D7044" w:rsidRPr="00E60000" w:rsidRDefault="003D7044" w:rsidP="00800652">
            <w:pPr>
              <w:rPr>
                <w:rFonts w:cs="Times New Roman"/>
              </w:rPr>
            </w:pPr>
            <w:r>
              <w:rPr>
                <w:rFonts w:cs="Times New Roman"/>
              </w:rPr>
              <w:t xml:space="preserve">PING, </w:t>
            </w:r>
            <w:proofErr w:type="spellStart"/>
            <w:r>
              <w:rPr>
                <w:rFonts w:cs="Times New Roman"/>
              </w:rPr>
              <w:t>Netstat</w:t>
            </w:r>
            <w:proofErr w:type="spellEnd"/>
            <w:r>
              <w:rPr>
                <w:rFonts w:cs="Times New Roman"/>
              </w:rPr>
              <w:t xml:space="preserve">, </w:t>
            </w:r>
            <w:proofErr w:type="spellStart"/>
            <w:r>
              <w:rPr>
                <w:rFonts w:cs="Times New Roman"/>
              </w:rPr>
              <w:t>nslookup</w:t>
            </w:r>
            <w:proofErr w:type="spellEnd"/>
          </w:p>
        </w:tc>
      </w:tr>
      <w:tr w:rsidR="003D7044" w:rsidRPr="00E60000" w14:paraId="1BF92667" w14:textId="77777777" w:rsidTr="00800652">
        <w:trPr>
          <w:trHeight w:val="582"/>
          <w:tblCellSpacing w:w="15" w:type="dxa"/>
        </w:trPr>
        <w:tc>
          <w:tcPr>
            <w:tcW w:w="0" w:type="auto"/>
            <w:tcBorders>
              <w:top w:val="single" w:sz="6" w:space="0" w:color="auto"/>
              <w:left w:val="single" w:sz="6" w:space="0" w:color="auto"/>
              <w:bottom w:val="single" w:sz="6" w:space="0" w:color="auto"/>
              <w:right w:val="single" w:sz="6" w:space="0" w:color="auto"/>
            </w:tcBorders>
            <w:vAlign w:val="center"/>
          </w:tcPr>
          <w:p w14:paraId="65B36A05" w14:textId="77777777" w:rsidR="003D7044" w:rsidRPr="00E60000" w:rsidRDefault="003D7044" w:rsidP="00800652">
            <w:pPr>
              <w:rPr>
                <w:rFonts w:cs="Times New Roman"/>
                <w:b/>
                <w:bCs/>
              </w:rPr>
            </w:pPr>
            <w:r>
              <w:rPr>
                <w:rFonts w:cs="Times New Roman"/>
                <w:b/>
                <w:bCs/>
              </w:rPr>
              <w:t>Target 4</w:t>
            </w:r>
          </w:p>
        </w:tc>
        <w:tc>
          <w:tcPr>
            <w:tcW w:w="0" w:type="auto"/>
            <w:tcBorders>
              <w:top w:val="single" w:sz="6" w:space="0" w:color="auto"/>
              <w:left w:val="single" w:sz="6" w:space="0" w:color="auto"/>
              <w:bottom w:val="single" w:sz="6" w:space="0" w:color="auto"/>
              <w:right w:val="single" w:sz="6" w:space="0" w:color="auto"/>
            </w:tcBorders>
            <w:vAlign w:val="center"/>
          </w:tcPr>
          <w:p w14:paraId="2EF73F53" w14:textId="77777777" w:rsidR="003D7044" w:rsidRPr="00E60000" w:rsidRDefault="003D7044" w:rsidP="00800652">
            <w:pPr>
              <w:rPr>
                <w:rFonts w:cs="Times New Roman"/>
              </w:rPr>
            </w:pPr>
            <w:r>
              <w:rPr>
                <w:rFonts w:cs="Times New Roman"/>
              </w:rPr>
              <w:t>Windows 8.1/10</w:t>
            </w:r>
          </w:p>
        </w:tc>
        <w:tc>
          <w:tcPr>
            <w:tcW w:w="0" w:type="auto"/>
            <w:tcBorders>
              <w:top w:val="single" w:sz="6" w:space="0" w:color="auto"/>
              <w:left w:val="single" w:sz="6" w:space="0" w:color="auto"/>
              <w:bottom w:val="single" w:sz="6" w:space="0" w:color="auto"/>
              <w:right w:val="single" w:sz="6" w:space="0" w:color="auto"/>
            </w:tcBorders>
            <w:vAlign w:val="center"/>
          </w:tcPr>
          <w:p w14:paraId="5E451024" w14:textId="77777777" w:rsidR="003D7044" w:rsidRPr="00E60000" w:rsidRDefault="003D7044" w:rsidP="00800652">
            <w:pPr>
              <w:rPr>
                <w:rFonts w:cs="Times New Roman"/>
              </w:rPr>
            </w:pPr>
            <w:r w:rsidRPr="00E60000">
              <w:rPr>
                <w:rFonts w:cs="Times New Roman"/>
              </w:rPr>
              <w:t>192.168.</w:t>
            </w:r>
            <w:r>
              <w:rPr>
                <w:rFonts w:cs="Times New Roman"/>
              </w:rPr>
              <w:t>56</w:t>
            </w:r>
            <w:r w:rsidRPr="00E60000">
              <w:rPr>
                <w:rFonts w:cs="Times New Roman"/>
              </w:rPr>
              <w:t>.</w:t>
            </w:r>
            <w:r>
              <w:rPr>
                <w:rFonts w:cs="Times New Roman"/>
              </w:rPr>
              <w:t>7</w:t>
            </w:r>
            <w:r w:rsidRPr="00E60000">
              <w:rPr>
                <w:rFonts w:cs="Times New Roman"/>
              </w:rPr>
              <w:t>/24</w:t>
            </w:r>
          </w:p>
        </w:tc>
        <w:tc>
          <w:tcPr>
            <w:tcW w:w="0" w:type="auto"/>
            <w:tcBorders>
              <w:top w:val="single" w:sz="6" w:space="0" w:color="auto"/>
              <w:left w:val="single" w:sz="6" w:space="0" w:color="auto"/>
              <w:bottom w:val="single" w:sz="6" w:space="0" w:color="auto"/>
              <w:right w:val="single" w:sz="6" w:space="0" w:color="auto"/>
            </w:tcBorders>
            <w:vAlign w:val="center"/>
          </w:tcPr>
          <w:p w14:paraId="1A892FBD" w14:textId="77777777" w:rsidR="003D7044" w:rsidRPr="00E60000" w:rsidRDefault="003D7044" w:rsidP="00800652">
            <w:pPr>
              <w:rPr>
                <w:rFonts w:cs="Times New Roman"/>
              </w:rPr>
            </w:pPr>
            <w:r>
              <w:rPr>
                <w:rFonts w:cs="Times New Roman"/>
              </w:rPr>
              <w:t xml:space="preserve">PING, </w:t>
            </w:r>
            <w:proofErr w:type="spellStart"/>
            <w:r>
              <w:rPr>
                <w:rFonts w:cs="Times New Roman"/>
              </w:rPr>
              <w:t>Netstat</w:t>
            </w:r>
            <w:proofErr w:type="spellEnd"/>
          </w:p>
        </w:tc>
      </w:tr>
    </w:tbl>
    <w:p w14:paraId="3E756CF1" w14:textId="77777777" w:rsidR="003D7044" w:rsidRDefault="003D7044" w:rsidP="002E01E8"/>
    <w:p w14:paraId="777EF001" w14:textId="1E1A85CD" w:rsidR="00365A9A" w:rsidRDefault="00365A9A" w:rsidP="002E01E8">
      <w:r>
        <w:t>Virtual Lab Setup:</w:t>
      </w:r>
    </w:p>
    <w:p w14:paraId="592A206A" w14:textId="6E817553" w:rsidR="002E01E8" w:rsidRDefault="002E01E8" w:rsidP="002E01E8">
      <w:r>
        <w:t>We have taken 5 Virtual Machines here –</w:t>
      </w:r>
    </w:p>
    <w:p w14:paraId="402A6B2F" w14:textId="77777777" w:rsidR="002E01E8" w:rsidRDefault="002E01E8" w:rsidP="002E01E8">
      <w:r w:rsidRPr="00D3168D">
        <w:t>-VM‐1: Windows Server acting as Active Directory Domain Controller</w:t>
      </w:r>
    </w:p>
    <w:p w14:paraId="365EBA66" w14:textId="77777777" w:rsidR="002E01E8" w:rsidRDefault="002E01E8" w:rsidP="002E01E8">
      <w:r>
        <w:lastRenderedPageBreak/>
        <w:t>Windows Server 2022 having the IP address 192.168.56.6/24</w:t>
      </w:r>
    </w:p>
    <w:p w14:paraId="6B21AA1A" w14:textId="77777777" w:rsidR="002E01E8" w:rsidRDefault="002E01E8" w:rsidP="002E01E8">
      <w:r>
        <w:rPr>
          <w:noProof/>
        </w:rPr>
        <w:drawing>
          <wp:inline distT="0" distB="0" distL="0" distR="0" wp14:anchorId="343AC8E8" wp14:editId="4E3A4E49">
            <wp:extent cx="5731510" cy="3223895"/>
            <wp:effectExtent l="0" t="0" r="2540" b="0"/>
            <wp:docPr id="126357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70520" name=""/>
                    <pic:cNvPicPr/>
                  </pic:nvPicPr>
                  <pic:blipFill>
                    <a:blip r:embed="rId10"/>
                    <a:stretch>
                      <a:fillRect/>
                    </a:stretch>
                  </pic:blipFill>
                  <pic:spPr>
                    <a:xfrm>
                      <a:off x="0" y="0"/>
                      <a:ext cx="5731510" cy="3223895"/>
                    </a:xfrm>
                    <a:prstGeom prst="rect">
                      <a:avLst/>
                    </a:prstGeom>
                  </pic:spPr>
                </pic:pic>
              </a:graphicData>
            </a:graphic>
          </wp:inline>
        </w:drawing>
      </w:r>
    </w:p>
    <w:p w14:paraId="0587997D" w14:textId="77777777" w:rsidR="002E01E8" w:rsidRDefault="002E01E8" w:rsidP="002E01E8">
      <w:r>
        <w:rPr>
          <w:noProof/>
        </w:rPr>
        <w:drawing>
          <wp:inline distT="0" distB="0" distL="0" distR="0" wp14:anchorId="2DDA36D7" wp14:editId="2776944C">
            <wp:extent cx="5731510" cy="3223895"/>
            <wp:effectExtent l="0" t="0" r="2540" b="0"/>
            <wp:docPr id="1036675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675190" name=""/>
                    <pic:cNvPicPr/>
                  </pic:nvPicPr>
                  <pic:blipFill>
                    <a:blip r:embed="rId11"/>
                    <a:stretch>
                      <a:fillRect/>
                    </a:stretch>
                  </pic:blipFill>
                  <pic:spPr>
                    <a:xfrm>
                      <a:off x="0" y="0"/>
                      <a:ext cx="5731510" cy="3223895"/>
                    </a:xfrm>
                    <a:prstGeom prst="rect">
                      <a:avLst/>
                    </a:prstGeom>
                  </pic:spPr>
                </pic:pic>
              </a:graphicData>
            </a:graphic>
          </wp:inline>
        </w:drawing>
      </w:r>
    </w:p>
    <w:p w14:paraId="3E181592" w14:textId="77777777" w:rsidR="002E01E8" w:rsidRDefault="002E01E8" w:rsidP="002E01E8">
      <w:proofErr w:type="spellStart"/>
      <w:r>
        <w:t>Metasploitable</w:t>
      </w:r>
      <w:proofErr w:type="spellEnd"/>
      <w:r>
        <w:t xml:space="preserve"> 2 having the IP address 192.168.56.5/24</w:t>
      </w:r>
    </w:p>
    <w:p w14:paraId="3D004E9E" w14:textId="77777777" w:rsidR="002E01E8" w:rsidRDefault="002E01E8" w:rsidP="002E01E8">
      <w:r w:rsidRPr="000B0718">
        <w:t>-VM‐2: Linux web server hosting a vulnerable web application</w:t>
      </w:r>
      <w:r>
        <w:t xml:space="preserve"> (DVWA/MUTILLIDAE)</w:t>
      </w:r>
    </w:p>
    <w:p w14:paraId="4FD4CF4D" w14:textId="77777777" w:rsidR="002E01E8" w:rsidRDefault="002E01E8" w:rsidP="002E01E8">
      <w:r>
        <w:rPr>
          <w:noProof/>
        </w:rPr>
        <w:lastRenderedPageBreak/>
        <w:drawing>
          <wp:inline distT="0" distB="0" distL="0" distR="0" wp14:anchorId="0B23F850" wp14:editId="7DF9BA39">
            <wp:extent cx="5731510" cy="3223895"/>
            <wp:effectExtent l="0" t="0" r="2540" b="0"/>
            <wp:docPr id="713001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001574" name=""/>
                    <pic:cNvPicPr/>
                  </pic:nvPicPr>
                  <pic:blipFill>
                    <a:blip r:embed="rId12"/>
                    <a:stretch>
                      <a:fillRect/>
                    </a:stretch>
                  </pic:blipFill>
                  <pic:spPr>
                    <a:xfrm>
                      <a:off x="0" y="0"/>
                      <a:ext cx="5731510" cy="3223895"/>
                    </a:xfrm>
                    <a:prstGeom prst="rect">
                      <a:avLst/>
                    </a:prstGeom>
                  </pic:spPr>
                </pic:pic>
              </a:graphicData>
            </a:graphic>
          </wp:inline>
        </w:drawing>
      </w:r>
    </w:p>
    <w:p w14:paraId="322196E3" w14:textId="77777777" w:rsidR="002E01E8" w:rsidRDefault="002E01E8" w:rsidP="002E01E8"/>
    <w:p w14:paraId="4DA65B1B" w14:textId="77777777" w:rsidR="002E01E8" w:rsidRDefault="002E01E8" w:rsidP="002E01E8">
      <w:r>
        <w:t>Windows Client Operating System having the IP address 192.168.56.7/24</w:t>
      </w:r>
    </w:p>
    <w:p w14:paraId="0201F015" w14:textId="77777777" w:rsidR="002E01E8" w:rsidRDefault="002E01E8" w:rsidP="002E01E8">
      <w:r w:rsidRPr="000939BA">
        <w:t>-VM‐3: Windows client or a file‐server hosting ‘sensitive’ dummy data</w:t>
      </w:r>
    </w:p>
    <w:p w14:paraId="1F63FDDE" w14:textId="77777777" w:rsidR="002E01E8" w:rsidRDefault="002E01E8" w:rsidP="002E01E8">
      <w:r>
        <w:rPr>
          <w:noProof/>
        </w:rPr>
        <w:drawing>
          <wp:inline distT="0" distB="0" distL="0" distR="0" wp14:anchorId="706A2081" wp14:editId="326DE22F">
            <wp:extent cx="5731510" cy="3223895"/>
            <wp:effectExtent l="0" t="0" r="2540" b="0"/>
            <wp:docPr id="1569073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073464" name=""/>
                    <pic:cNvPicPr/>
                  </pic:nvPicPr>
                  <pic:blipFill>
                    <a:blip r:embed="rId13"/>
                    <a:stretch>
                      <a:fillRect/>
                    </a:stretch>
                  </pic:blipFill>
                  <pic:spPr>
                    <a:xfrm>
                      <a:off x="0" y="0"/>
                      <a:ext cx="5731510" cy="3223895"/>
                    </a:xfrm>
                    <a:prstGeom prst="rect">
                      <a:avLst/>
                    </a:prstGeom>
                  </pic:spPr>
                </pic:pic>
              </a:graphicData>
            </a:graphic>
          </wp:inline>
        </w:drawing>
      </w:r>
    </w:p>
    <w:p w14:paraId="5A0EF5E1" w14:textId="77777777" w:rsidR="002E01E8" w:rsidRDefault="002E01E8" w:rsidP="002E01E8">
      <w:r>
        <w:t>Ubuntu Machine having the IP address 192.168.56.8/24</w:t>
      </w:r>
    </w:p>
    <w:p w14:paraId="0AFBAD7B" w14:textId="77777777" w:rsidR="002E01E8" w:rsidRDefault="002E01E8" w:rsidP="002E01E8">
      <w:r>
        <w:rPr>
          <w:noProof/>
        </w:rPr>
        <w:lastRenderedPageBreak/>
        <w:drawing>
          <wp:inline distT="0" distB="0" distL="0" distR="0" wp14:anchorId="3C8AFF83" wp14:editId="3B7927A5">
            <wp:extent cx="5731510" cy="3223895"/>
            <wp:effectExtent l="0" t="0" r="2540" b="0"/>
            <wp:docPr id="586706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706730" name=""/>
                    <pic:cNvPicPr/>
                  </pic:nvPicPr>
                  <pic:blipFill>
                    <a:blip r:embed="rId14"/>
                    <a:stretch>
                      <a:fillRect/>
                    </a:stretch>
                  </pic:blipFill>
                  <pic:spPr>
                    <a:xfrm>
                      <a:off x="0" y="0"/>
                      <a:ext cx="5731510" cy="3223895"/>
                    </a:xfrm>
                    <a:prstGeom prst="rect">
                      <a:avLst/>
                    </a:prstGeom>
                  </pic:spPr>
                </pic:pic>
              </a:graphicData>
            </a:graphic>
          </wp:inline>
        </w:drawing>
      </w:r>
    </w:p>
    <w:p w14:paraId="743AFB02" w14:textId="77777777" w:rsidR="002E01E8" w:rsidRDefault="002E01E8" w:rsidP="002E01E8">
      <w:r>
        <w:t>Attacker Machine Kali Linux having the IP address 192.168.56.9/24</w:t>
      </w:r>
    </w:p>
    <w:p w14:paraId="15BC65D4" w14:textId="77777777" w:rsidR="002E01E8" w:rsidRDefault="002E01E8" w:rsidP="002E01E8">
      <w:r>
        <w:rPr>
          <w:noProof/>
        </w:rPr>
        <w:drawing>
          <wp:inline distT="0" distB="0" distL="0" distR="0" wp14:anchorId="31F2C3BA" wp14:editId="494B87CB">
            <wp:extent cx="5731510" cy="3223895"/>
            <wp:effectExtent l="0" t="0" r="2540" b="0"/>
            <wp:docPr id="2018212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12306" name=""/>
                    <pic:cNvPicPr/>
                  </pic:nvPicPr>
                  <pic:blipFill>
                    <a:blip r:embed="rId15"/>
                    <a:stretch>
                      <a:fillRect/>
                    </a:stretch>
                  </pic:blipFill>
                  <pic:spPr>
                    <a:xfrm>
                      <a:off x="0" y="0"/>
                      <a:ext cx="5731510" cy="3223895"/>
                    </a:xfrm>
                    <a:prstGeom prst="rect">
                      <a:avLst/>
                    </a:prstGeom>
                  </pic:spPr>
                </pic:pic>
              </a:graphicData>
            </a:graphic>
          </wp:inline>
        </w:drawing>
      </w:r>
    </w:p>
    <w:p w14:paraId="779B3148" w14:textId="77777777" w:rsidR="002E01E8" w:rsidRDefault="002E01E8" w:rsidP="002E01E8">
      <w:r>
        <w:t>Network Connectivity testing from Kali Linux to all VMs</w:t>
      </w:r>
    </w:p>
    <w:p w14:paraId="17BE8B00" w14:textId="77777777" w:rsidR="002E01E8" w:rsidRDefault="002E01E8" w:rsidP="002E01E8">
      <w:r>
        <w:rPr>
          <w:noProof/>
        </w:rPr>
        <w:lastRenderedPageBreak/>
        <w:drawing>
          <wp:inline distT="0" distB="0" distL="0" distR="0" wp14:anchorId="71A54CB0" wp14:editId="6D7BE2E3">
            <wp:extent cx="5731510" cy="3223895"/>
            <wp:effectExtent l="0" t="0" r="2540" b="0"/>
            <wp:docPr id="53541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416403" name=""/>
                    <pic:cNvPicPr/>
                  </pic:nvPicPr>
                  <pic:blipFill>
                    <a:blip r:embed="rId16"/>
                    <a:stretch>
                      <a:fillRect/>
                    </a:stretch>
                  </pic:blipFill>
                  <pic:spPr>
                    <a:xfrm>
                      <a:off x="0" y="0"/>
                      <a:ext cx="5731510" cy="3223895"/>
                    </a:xfrm>
                    <a:prstGeom prst="rect">
                      <a:avLst/>
                    </a:prstGeom>
                  </pic:spPr>
                </pic:pic>
              </a:graphicData>
            </a:graphic>
          </wp:inline>
        </w:drawing>
      </w:r>
    </w:p>
    <w:p w14:paraId="03E72B96" w14:textId="77777777" w:rsidR="002E01E8" w:rsidRDefault="002E01E8" w:rsidP="002E01E8"/>
    <w:p w14:paraId="567FCFE4" w14:textId="77777777" w:rsidR="002E01E8" w:rsidRDefault="002E01E8" w:rsidP="002E01E8">
      <w:r>
        <w:t>Performing Network discovery from Kali Linux. Checking all VMs are recognized or not</w:t>
      </w:r>
    </w:p>
    <w:p w14:paraId="005732BA" w14:textId="77777777" w:rsidR="002E01E8" w:rsidRDefault="002E01E8" w:rsidP="002E01E8">
      <w:r>
        <w:rPr>
          <w:noProof/>
        </w:rPr>
        <w:drawing>
          <wp:inline distT="0" distB="0" distL="0" distR="0" wp14:anchorId="44BC0E7C" wp14:editId="7D8473CC">
            <wp:extent cx="5731510" cy="3223895"/>
            <wp:effectExtent l="0" t="0" r="2540" b="0"/>
            <wp:docPr id="173328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80929" name=""/>
                    <pic:cNvPicPr/>
                  </pic:nvPicPr>
                  <pic:blipFill>
                    <a:blip r:embed="rId17"/>
                    <a:stretch>
                      <a:fillRect/>
                    </a:stretch>
                  </pic:blipFill>
                  <pic:spPr>
                    <a:xfrm>
                      <a:off x="0" y="0"/>
                      <a:ext cx="5731510" cy="3223895"/>
                    </a:xfrm>
                    <a:prstGeom prst="rect">
                      <a:avLst/>
                    </a:prstGeom>
                  </pic:spPr>
                </pic:pic>
              </a:graphicData>
            </a:graphic>
          </wp:inline>
        </w:drawing>
      </w:r>
    </w:p>
    <w:p w14:paraId="2C41B554" w14:textId="77777777" w:rsidR="002E01E8" w:rsidRDefault="002E01E8" w:rsidP="002E01E8">
      <w:r>
        <w:t>We have discovered all the VMs which are currently active and live</w:t>
      </w:r>
    </w:p>
    <w:p w14:paraId="6FD6345A" w14:textId="77777777" w:rsidR="002E01E8" w:rsidRDefault="002E01E8" w:rsidP="002E01E8">
      <w:r>
        <w:rPr>
          <w:noProof/>
        </w:rPr>
        <w:lastRenderedPageBreak/>
        <w:drawing>
          <wp:inline distT="0" distB="0" distL="0" distR="0" wp14:anchorId="5D5B679F" wp14:editId="16A32B30">
            <wp:extent cx="5731510" cy="3223895"/>
            <wp:effectExtent l="0" t="0" r="2540" b="0"/>
            <wp:docPr id="736025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25758" name=""/>
                    <pic:cNvPicPr/>
                  </pic:nvPicPr>
                  <pic:blipFill>
                    <a:blip r:embed="rId18"/>
                    <a:stretch>
                      <a:fillRect/>
                    </a:stretch>
                  </pic:blipFill>
                  <pic:spPr>
                    <a:xfrm>
                      <a:off x="0" y="0"/>
                      <a:ext cx="5731510" cy="3223895"/>
                    </a:xfrm>
                    <a:prstGeom prst="rect">
                      <a:avLst/>
                    </a:prstGeom>
                  </pic:spPr>
                </pic:pic>
              </a:graphicData>
            </a:graphic>
          </wp:inline>
        </w:drawing>
      </w:r>
    </w:p>
    <w:p w14:paraId="07A34AF3" w14:textId="77777777" w:rsidR="002E01E8" w:rsidRDefault="002E01E8" w:rsidP="002E01E8">
      <w:r>
        <w:t xml:space="preserve">We can perform this task through NMAP tool also. Target VMs are detected and their Hardware Address (MAC) are also showing </w:t>
      </w:r>
    </w:p>
    <w:p w14:paraId="1E7EEF45" w14:textId="77777777" w:rsidR="002E01E8" w:rsidRDefault="002E01E8" w:rsidP="002E01E8">
      <w:r>
        <w:rPr>
          <w:noProof/>
        </w:rPr>
        <w:drawing>
          <wp:inline distT="0" distB="0" distL="0" distR="0" wp14:anchorId="0CBC7D8C" wp14:editId="362924AC">
            <wp:extent cx="5731510" cy="3223895"/>
            <wp:effectExtent l="0" t="0" r="2540" b="0"/>
            <wp:docPr id="130660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602000" name=""/>
                    <pic:cNvPicPr/>
                  </pic:nvPicPr>
                  <pic:blipFill>
                    <a:blip r:embed="rId19"/>
                    <a:stretch>
                      <a:fillRect/>
                    </a:stretch>
                  </pic:blipFill>
                  <pic:spPr>
                    <a:xfrm>
                      <a:off x="0" y="0"/>
                      <a:ext cx="5731510" cy="3223895"/>
                    </a:xfrm>
                    <a:prstGeom prst="rect">
                      <a:avLst/>
                    </a:prstGeom>
                  </pic:spPr>
                </pic:pic>
              </a:graphicData>
            </a:graphic>
          </wp:inline>
        </w:drawing>
      </w:r>
    </w:p>
    <w:p w14:paraId="06ADFD3E" w14:textId="77777777" w:rsidR="002E01E8" w:rsidRDefault="002E01E8" w:rsidP="002E01E8">
      <w:r>
        <w:t>Doing active scanning from Kali Linux to get the information about current protocol and port numbers which in opened state. Getting the lists of all protocol and logical port numbers.</w:t>
      </w:r>
    </w:p>
    <w:p w14:paraId="5BD8D876" w14:textId="77777777" w:rsidR="002E01E8" w:rsidRDefault="002E01E8" w:rsidP="002E01E8">
      <w:r>
        <w:rPr>
          <w:noProof/>
        </w:rPr>
        <w:lastRenderedPageBreak/>
        <w:drawing>
          <wp:inline distT="0" distB="0" distL="0" distR="0" wp14:anchorId="6370B8E4" wp14:editId="7671FDEF">
            <wp:extent cx="5731510" cy="3223895"/>
            <wp:effectExtent l="0" t="0" r="2540" b="0"/>
            <wp:docPr id="541932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32026" name=""/>
                    <pic:cNvPicPr/>
                  </pic:nvPicPr>
                  <pic:blipFill>
                    <a:blip r:embed="rId20"/>
                    <a:stretch>
                      <a:fillRect/>
                    </a:stretch>
                  </pic:blipFill>
                  <pic:spPr>
                    <a:xfrm>
                      <a:off x="0" y="0"/>
                      <a:ext cx="5731510" cy="3223895"/>
                    </a:xfrm>
                    <a:prstGeom prst="rect">
                      <a:avLst/>
                    </a:prstGeom>
                  </pic:spPr>
                </pic:pic>
              </a:graphicData>
            </a:graphic>
          </wp:inline>
        </w:drawing>
      </w:r>
    </w:p>
    <w:p w14:paraId="28F515C3" w14:textId="77777777" w:rsidR="002E01E8" w:rsidRDefault="002E01E8" w:rsidP="002E01E8">
      <w:r>
        <w:t>Now performing active scanning for Ubuntu Machine from Kali Linux. FTP, HTTP, SSH, Telnet, SMTP all protocols are in active state and opened. Which could be vulnerable any time.</w:t>
      </w:r>
    </w:p>
    <w:p w14:paraId="5D50AD15" w14:textId="77777777" w:rsidR="002E01E8" w:rsidRDefault="002E01E8" w:rsidP="002E01E8">
      <w:r>
        <w:rPr>
          <w:noProof/>
        </w:rPr>
        <w:drawing>
          <wp:inline distT="0" distB="0" distL="0" distR="0" wp14:anchorId="0E27A460" wp14:editId="21D9B5BE">
            <wp:extent cx="5731510" cy="3223895"/>
            <wp:effectExtent l="0" t="0" r="2540" b="0"/>
            <wp:docPr id="1914219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219730" name=""/>
                    <pic:cNvPicPr/>
                  </pic:nvPicPr>
                  <pic:blipFill>
                    <a:blip r:embed="rId21"/>
                    <a:stretch>
                      <a:fillRect/>
                    </a:stretch>
                  </pic:blipFill>
                  <pic:spPr>
                    <a:xfrm>
                      <a:off x="0" y="0"/>
                      <a:ext cx="5731510" cy="3223895"/>
                    </a:xfrm>
                    <a:prstGeom prst="rect">
                      <a:avLst/>
                    </a:prstGeom>
                  </pic:spPr>
                </pic:pic>
              </a:graphicData>
            </a:graphic>
          </wp:inline>
        </w:drawing>
      </w:r>
    </w:p>
    <w:p w14:paraId="7B0CF743" w14:textId="77777777" w:rsidR="002E01E8" w:rsidRDefault="002E01E8" w:rsidP="002E01E8">
      <w:r>
        <w:t>Performing a Windows Server Scan now from Kali Linux and getting the list of all protocol and port numbers which are opened state</w:t>
      </w:r>
    </w:p>
    <w:p w14:paraId="3B76B01D" w14:textId="77777777" w:rsidR="002E01E8" w:rsidRDefault="002E01E8" w:rsidP="002E01E8">
      <w:r>
        <w:rPr>
          <w:noProof/>
        </w:rPr>
        <w:lastRenderedPageBreak/>
        <w:drawing>
          <wp:inline distT="0" distB="0" distL="0" distR="0" wp14:anchorId="381DFCB6" wp14:editId="71749EEA">
            <wp:extent cx="5731510" cy="3223895"/>
            <wp:effectExtent l="0" t="0" r="2540" b="0"/>
            <wp:docPr id="2097679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79785" name=""/>
                    <pic:cNvPicPr/>
                  </pic:nvPicPr>
                  <pic:blipFill>
                    <a:blip r:embed="rId22"/>
                    <a:stretch>
                      <a:fillRect/>
                    </a:stretch>
                  </pic:blipFill>
                  <pic:spPr>
                    <a:xfrm>
                      <a:off x="0" y="0"/>
                      <a:ext cx="5731510" cy="3223895"/>
                    </a:xfrm>
                    <a:prstGeom prst="rect">
                      <a:avLst/>
                    </a:prstGeom>
                  </pic:spPr>
                </pic:pic>
              </a:graphicData>
            </a:graphic>
          </wp:inline>
        </w:drawing>
      </w:r>
    </w:p>
    <w:p w14:paraId="534F1C3B" w14:textId="77777777" w:rsidR="002E01E8" w:rsidRDefault="002E01E8" w:rsidP="002E01E8">
      <w:r>
        <w:t xml:space="preserve">Passive Scanning to know about the webserver running on the target VM from Kali Linux </w:t>
      </w:r>
    </w:p>
    <w:p w14:paraId="1CFAD927" w14:textId="77777777" w:rsidR="002E01E8" w:rsidRDefault="002E01E8" w:rsidP="002E01E8">
      <w:r>
        <w:rPr>
          <w:noProof/>
        </w:rPr>
        <w:drawing>
          <wp:inline distT="0" distB="0" distL="0" distR="0" wp14:anchorId="22017E2E" wp14:editId="2E527843">
            <wp:extent cx="5731510" cy="3223895"/>
            <wp:effectExtent l="0" t="0" r="2540" b="0"/>
            <wp:docPr id="153920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205465" name=""/>
                    <pic:cNvPicPr/>
                  </pic:nvPicPr>
                  <pic:blipFill>
                    <a:blip r:embed="rId23"/>
                    <a:stretch>
                      <a:fillRect/>
                    </a:stretch>
                  </pic:blipFill>
                  <pic:spPr>
                    <a:xfrm>
                      <a:off x="0" y="0"/>
                      <a:ext cx="5731510" cy="3223895"/>
                    </a:xfrm>
                    <a:prstGeom prst="rect">
                      <a:avLst/>
                    </a:prstGeom>
                  </pic:spPr>
                </pic:pic>
              </a:graphicData>
            </a:graphic>
          </wp:inline>
        </w:drawing>
      </w:r>
    </w:p>
    <w:p w14:paraId="5E697F37" w14:textId="77777777" w:rsidR="002E01E8" w:rsidRDefault="002E01E8" w:rsidP="002E01E8">
      <w:r>
        <w:t xml:space="preserve">Enumeration from Kali Linux. Getting the information about Apache Webserver running </w:t>
      </w:r>
    </w:p>
    <w:p w14:paraId="104236DA" w14:textId="77777777" w:rsidR="002E01E8" w:rsidRDefault="002E01E8" w:rsidP="002E01E8">
      <w:r>
        <w:rPr>
          <w:noProof/>
        </w:rPr>
        <w:lastRenderedPageBreak/>
        <w:drawing>
          <wp:inline distT="0" distB="0" distL="0" distR="0" wp14:anchorId="2CDC7C1B" wp14:editId="2191E284">
            <wp:extent cx="5731510" cy="3223895"/>
            <wp:effectExtent l="0" t="0" r="2540" b="0"/>
            <wp:docPr id="41187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76526" name=""/>
                    <pic:cNvPicPr/>
                  </pic:nvPicPr>
                  <pic:blipFill>
                    <a:blip r:embed="rId24"/>
                    <a:stretch>
                      <a:fillRect/>
                    </a:stretch>
                  </pic:blipFill>
                  <pic:spPr>
                    <a:xfrm>
                      <a:off x="0" y="0"/>
                      <a:ext cx="5731510" cy="3223895"/>
                    </a:xfrm>
                    <a:prstGeom prst="rect">
                      <a:avLst/>
                    </a:prstGeom>
                  </pic:spPr>
                </pic:pic>
              </a:graphicData>
            </a:graphic>
          </wp:inline>
        </w:drawing>
      </w:r>
    </w:p>
    <w:p w14:paraId="573F02D0" w14:textId="77777777" w:rsidR="002E01E8" w:rsidRDefault="002E01E8" w:rsidP="002E01E8">
      <w:r>
        <w:t xml:space="preserve">Once collecting information from the victim’s machine now going for exploitation. Filtering FTP and HTTP port number of Ubuntu Machine </w:t>
      </w:r>
    </w:p>
    <w:p w14:paraId="275BD98E" w14:textId="77777777" w:rsidR="002E01E8" w:rsidRDefault="002E01E8" w:rsidP="002E01E8">
      <w:r>
        <w:rPr>
          <w:noProof/>
        </w:rPr>
        <w:drawing>
          <wp:inline distT="0" distB="0" distL="0" distR="0" wp14:anchorId="74AB9919" wp14:editId="761D484B">
            <wp:extent cx="5731510" cy="3223895"/>
            <wp:effectExtent l="0" t="0" r="2540" b="0"/>
            <wp:docPr id="94900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007554" name=""/>
                    <pic:cNvPicPr/>
                  </pic:nvPicPr>
                  <pic:blipFill>
                    <a:blip r:embed="rId25"/>
                    <a:stretch>
                      <a:fillRect/>
                    </a:stretch>
                  </pic:blipFill>
                  <pic:spPr>
                    <a:xfrm>
                      <a:off x="0" y="0"/>
                      <a:ext cx="5731510" cy="3223895"/>
                    </a:xfrm>
                    <a:prstGeom prst="rect">
                      <a:avLst/>
                    </a:prstGeom>
                  </pic:spPr>
                </pic:pic>
              </a:graphicData>
            </a:graphic>
          </wp:inline>
        </w:drawing>
      </w:r>
    </w:p>
    <w:p w14:paraId="09B5D6F5" w14:textId="77777777" w:rsidR="002E01E8" w:rsidRDefault="002E01E8" w:rsidP="002E01E8">
      <w:r>
        <w:t>Executing MSF Console (</w:t>
      </w:r>
      <w:proofErr w:type="spellStart"/>
      <w:r>
        <w:t>Metasploit</w:t>
      </w:r>
      <w:proofErr w:type="spellEnd"/>
      <w:r>
        <w:t xml:space="preserve"> Framework Console) and searching for valid exploit matching modules through which FTP exploitation will be possible </w:t>
      </w:r>
    </w:p>
    <w:p w14:paraId="20043B97" w14:textId="77777777" w:rsidR="002E01E8" w:rsidRDefault="002E01E8" w:rsidP="002E01E8">
      <w:r>
        <w:rPr>
          <w:noProof/>
        </w:rPr>
        <w:lastRenderedPageBreak/>
        <w:drawing>
          <wp:inline distT="0" distB="0" distL="0" distR="0" wp14:anchorId="5C6B5AF5" wp14:editId="1D8D50A2">
            <wp:extent cx="5731510" cy="3223895"/>
            <wp:effectExtent l="0" t="0" r="2540" b="0"/>
            <wp:docPr id="981412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12420" name=""/>
                    <pic:cNvPicPr/>
                  </pic:nvPicPr>
                  <pic:blipFill>
                    <a:blip r:embed="rId26"/>
                    <a:stretch>
                      <a:fillRect/>
                    </a:stretch>
                  </pic:blipFill>
                  <pic:spPr>
                    <a:xfrm>
                      <a:off x="0" y="0"/>
                      <a:ext cx="5731510" cy="3223895"/>
                    </a:xfrm>
                    <a:prstGeom prst="rect">
                      <a:avLst/>
                    </a:prstGeom>
                  </pic:spPr>
                </pic:pic>
              </a:graphicData>
            </a:graphic>
          </wp:inline>
        </w:drawing>
      </w:r>
    </w:p>
    <w:p w14:paraId="5D6EC760" w14:textId="77777777" w:rsidR="002E01E8" w:rsidRDefault="002E01E8" w:rsidP="002E01E8">
      <w:r>
        <w:t>Checking for options here we need to set the target computer IP address</w:t>
      </w:r>
    </w:p>
    <w:p w14:paraId="7DE39E90" w14:textId="77777777" w:rsidR="002E01E8" w:rsidRDefault="002E01E8" w:rsidP="002E01E8">
      <w:r>
        <w:rPr>
          <w:noProof/>
        </w:rPr>
        <w:drawing>
          <wp:inline distT="0" distB="0" distL="0" distR="0" wp14:anchorId="515B1258" wp14:editId="2DDB9C5A">
            <wp:extent cx="5731510" cy="3223895"/>
            <wp:effectExtent l="0" t="0" r="2540" b="0"/>
            <wp:docPr id="747601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601429" name=""/>
                    <pic:cNvPicPr/>
                  </pic:nvPicPr>
                  <pic:blipFill>
                    <a:blip r:embed="rId27"/>
                    <a:stretch>
                      <a:fillRect/>
                    </a:stretch>
                  </pic:blipFill>
                  <pic:spPr>
                    <a:xfrm>
                      <a:off x="0" y="0"/>
                      <a:ext cx="5731510" cy="3223895"/>
                    </a:xfrm>
                    <a:prstGeom prst="rect">
                      <a:avLst/>
                    </a:prstGeom>
                  </pic:spPr>
                </pic:pic>
              </a:graphicData>
            </a:graphic>
          </wp:inline>
        </w:drawing>
      </w:r>
    </w:p>
    <w:p w14:paraId="204701B6" w14:textId="77777777" w:rsidR="002E01E8" w:rsidRDefault="002E01E8" w:rsidP="002E01E8">
      <w:r>
        <w:t>Executing Exploit command now and we have successfully exploited target machine through FTP port 21. Below screenshot showing all the directories on the target machine</w:t>
      </w:r>
    </w:p>
    <w:p w14:paraId="5F195F48" w14:textId="77777777" w:rsidR="002E01E8" w:rsidRDefault="002E01E8" w:rsidP="002E01E8">
      <w:r>
        <w:rPr>
          <w:noProof/>
        </w:rPr>
        <w:lastRenderedPageBreak/>
        <w:drawing>
          <wp:inline distT="0" distB="0" distL="0" distR="0" wp14:anchorId="5D09EF20" wp14:editId="612794EF">
            <wp:extent cx="5731510" cy="3223895"/>
            <wp:effectExtent l="0" t="0" r="2540" b="0"/>
            <wp:docPr id="19496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885" name=""/>
                    <pic:cNvPicPr/>
                  </pic:nvPicPr>
                  <pic:blipFill>
                    <a:blip r:embed="rId28"/>
                    <a:stretch>
                      <a:fillRect/>
                    </a:stretch>
                  </pic:blipFill>
                  <pic:spPr>
                    <a:xfrm>
                      <a:off x="0" y="0"/>
                      <a:ext cx="5731510" cy="3223895"/>
                    </a:xfrm>
                    <a:prstGeom prst="rect">
                      <a:avLst/>
                    </a:prstGeom>
                  </pic:spPr>
                </pic:pic>
              </a:graphicData>
            </a:graphic>
          </wp:inline>
        </w:drawing>
      </w:r>
    </w:p>
    <w:p w14:paraId="6B6947E3" w14:textId="77777777" w:rsidR="002E01E8" w:rsidRDefault="002E01E8" w:rsidP="002E01E8">
      <w:r>
        <w:t xml:space="preserve">Creating one new directory from Kali Linux inside the target machine. We are inside root directory of the </w:t>
      </w:r>
      <w:proofErr w:type="spellStart"/>
      <w:r>
        <w:t>ubuntu</w:t>
      </w:r>
      <w:proofErr w:type="spellEnd"/>
      <w:r>
        <w:t xml:space="preserve"> machine. We have created one folder over there named test</w:t>
      </w:r>
    </w:p>
    <w:p w14:paraId="40F7BD89" w14:textId="77777777" w:rsidR="002E01E8" w:rsidRDefault="002E01E8" w:rsidP="002E01E8">
      <w:r>
        <w:rPr>
          <w:noProof/>
        </w:rPr>
        <w:drawing>
          <wp:inline distT="0" distB="0" distL="0" distR="0" wp14:anchorId="46898DC2" wp14:editId="26102BC3">
            <wp:extent cx="5731510" cy="3223895"/>
            <wp:effectExtent l="0" t="0" r="2540" b="0"/>
            <wp:docPr id="1390513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513321" name=""/>
                    <pic:cNvPicPr/>
                  </pic:nvPicPr>
                  <pic:blipFill>
                    <a:blip r:embed="rId29"/>
                    <a:stretch>
                      <a:fillRect/>
                    </a:stretch>
                  </pic:blipFill>
                  <pic:spPr>
                    <a:xfrm>
                      <a:off x="0" y="0"/>
                      <a:ext cx="5731510" cy="3223895"/>
                    </a:xfrm>
                    <a:prstGeom prst="rect">
                      <a:avLst/>
                    </a:prstGeom>
                  </pic:spPr>
                </pic:pic>
              </a:graphicData>
            </a:graphic>
          </wp:inline>
        </w:drawing>
      </w:r>
    </w:p>
    <w:p w14:paraId="7B2F0429" w14:textId="77777777" w:rsidR="002E01E8" w:rsidRDefault="002E01E8" w:rsidP="002E01E8">
      <w:r>
        <w:t>Verifying from Victims Machine the folder has been created or not. Folder name ‘test’ is showing</w:t>
      </w:r>
    </w:p>
    <w:p w14:paraId="55BF9F77" w14:textId="77777777" w:rsidR="002E01E8" w:rsidRDefault="002E01E8" w:rsidP="002E01E8">
      <w:r>
        <w:rPr>
          <w:noProof/>
        </w:rPr>
        <w:lastRenderedPageBreak/>
        <w:drawing>
          <wp:inline distT="0" distB="0" distL="0" distR="0" wp14:anchorId="556B9AFA" wp14:editId="1C253912">
            <wp:extent cx="5731510" cy="3223895"/>
            <wp:effectExtent l="0" t="0" r="2540" b="0"/>
            <wp:docPr id="2079182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182675" name=""/>
                    <pic:cNvPicPr/>
                  </pic:nvPicPr>
                  <pic:blipFill>
                    <a:blip r:embed="rId30"/>
                    <a:stretch>
                      <a:fillRect/>
                    </a:stretch>
                  </pic:blipFill>
                  <pic:spPr>
                    <a:xfrm>
                      <a:off x="0" y="0"/>
                      <a:ext cx="5731510" cy="3223895"/>
                    </a:xfrm>
                    <a:prstGeom prst="rect">
                      <a:avLst/>
                    </a:prstGeom>
                  </pic:spPr>
                </pic:pic>
              </a:graphicData>
            </a:graphic>
          </wp:inline>
        </w:drawing>
      </w:r>
    </w:p>
    <w:p w14:paraId="33557AC3" w14:textId="77777777" w:rsidR="002E01E8" w:rsidRDefault="002E01E8" w:rsidP="002E01E8">
      <w:r>
        <w:t xml:space="preserve">We have successfully exploited </w:t>
      </w:r>
    </w:p>
    <w:p w14:paraId="71535F35" w14:textId="77777777" w:rsidR="002E01E8" w:rsidRDefault="002E01E8" w:rsidP="002E01E8">
      <w:r>
        <w:t>Now exploiting HTTP Protocol. Searching and using valid exploitation matching module for http</w:t>
      </w:r>
    </w:p>
    <w:p w14:paraId="26786253" w14:textId="77777777" w:rsidR="002E01E8" w:rsidRDefault="002E01E8" w:rsidP="002E01E8">
      <w:r>
        <w:rPr>
          <w:noProof/>
        </w:rPr>
        <w:drawing>
          <wp:inline distT="0" distB="0" distL="0" distR="0" wp14:anchorId="5B0B2F9E" wp14:editId="572EB68F">
            <wp:extent cx="5731510" cy="3223895"/>
            <wp:effectExtent l="0" t="0" r="2540" b="0"/>
            <wp:docPr id="440219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19118" name=""/>
                    <pic:cNvPicPr/>
                  </pic:nvPicPr>
                  <pic:blipFill>
                    <a:blip r:embed="rId31"/>
                    <a:stretch>
                      <a:fillRect/>
                    </a:stretch>
                  </pic:blipFill>
                  <pic:spPr>
                    <a:xfrm>
                      <a:off x="0" y="0"/>
                      <a:ext cx="5731510" cy="3223895"/>
                    </a:xfrm>
                    <a:prstGeom prst="rect">
                      <a:avLst/>
                    </a:prstGeom>
                  </pic:spPr>
                </pic:pic>
              </a:graphicData>
            </a:graphic>
          </wp:inline>
        </w:drawing>
      </w:r>
    </w:p>
    <w:p w14:paraId="7360DD8B" w14:textId="77777777" w:rsidR="002E01E8" w:rsidRDefault="002E01E8" w:rsidP="002E01E8">
      <w:r>
        <w:t>Setting Target Machine IP which is Remote Host</w:t>
      </w:r>
    </w:p>
    <w:p w14:paraId="66202411" w14:textId="77777777" w:rsidR="002E01E8" w:rsidRDefault="002E01E8" w:rsidP="002E01E8">
      <w:r>
        <w:rPr>
          <w:noProof/>
        </w:rPr>
        <w:lastRenderedPageBreak/>
        <w:drawing>
          <wp:inline distT="0" distB="0" distL="0" distR="0" wp14:anchorId="361E76F3" wp14:editId="49C60A70">
            <wp:extent cx="5731510" cy="3223895"/>
            <wp:effectExtent l="0" t="0" r="2540" b="0"/>
            <wp:docPr id="1471992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992016" name=""/>
                    <pic:cNvPicPr/>
                  </pic:nvPicPr>
                  <pic:blipFill>
                    <a:blip r:embed="rId32"/>
                    <a:stretch>
                      <a:fillRect/>
                    </a:stretch>
                  </pic:blipFill>
                  <pic:spPr>
                    <a:xfrm>
                      <a:off x="0" y="0"/>
                      <a:ext cx="5731510" cy="3223895"/>
                    </a:xfrm>
                    <a:prstGeom prst="rect">
                      <a:avLst/>
                    </a:prstGeom>
                  </pic:spPr>
                </pic:pic>
              </a:graphicData>
            </a:graphic>
          </wp:inline>
        </w:drawing>
      </w:r>
    </w:p>
    <w:p w14:paraId="7A1482B4" w14:textId="77777777" w:rsidR="002E01E8" w:rsidRDefault="002E01E8" w:rsidP="002E01E8">
      <w:r>
        <w:t xml:space="preserve">Checking which PHP Version is running on target machine </w:t>
      </w:r>
    </w:p>
    <w:p w14:paraId="7FE72E1F" w14:textId="77777777" w:rsidR="002E01E8" w:rsidRDefault="002E01E8" w:rsidP="002E01E8">
      <w:r>
        <w:rPr>
          <w:noProof/>
        </w:rPr>
        <w:drawing>
          <wp:inline distT="0" distB="0" distL="0" distR="0" wp14:anchorId="4D8B5370" wp14:editId="750CC6FA">
            <wp:extent cx="5731510" cy="3223895"/>
            <wp:effectExtent l="0" t="0" r="2540" b="0"/>
            <wp:docPr id="823654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54156" name=""/>
                    <pic:cNvPicPr/>
                  </pic:nvPicPr>
                  <pic:blipFill>
                    <a:blip r:embed="rId33"/>
                    <a:stretch>
                      <a:fillRect/>
                    </a:stretch>
                  </pic:blipFill>
                  <pic:spPr>
                    <a:xfrm>
                      <a:off x="0" y="0"/>
                      <a:ext cx="5731510" cy="3223895"/>
                    </a:xfrm>
                    <a:prstGeom prst="rect">
                      <a:avLst/>
                    </a:prstGeom>
                  </pic:spPr>
                </pic:pic>
              </a:graphicData>
            </a:graphic>
          </wp:inline>
        </w:drawing>
      </w:r>
    </w:p>
    <w:p w14:paraId="62E1497B" w14:textId="77777777" w:rsidR="002E01E8" w:rsidRDefault="002E01E8" w:rsidP="002E01E8">
      <w:r>
        <w:t>Now looking the configuration file of PHP</w:t>
      </w:r>
    </w:p>
    <w:p w14:paraId="77CCD503" w14:textId="77777777" w:rsidR="002E01E8" w:rsidRDefault="002E01E8" w:rsidP="002E01E8">
      <w:r>
        <w:rPr>
          <w:noProof/>
        </w:rPr>
        <w:lastRenderedPageBreak/>
        <w:drawing>
          <wp:inline distT="0" distB="0" distL="0" distR="0" wp14:anchorId="063A561E" wp14:editId="07066297">
            <wp:extent cx="5731510" cy="3223895"/>
            <wp:effectExtent l="0" t="0" r="2540" b="0"/>
            <wp:docPr id="1162693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693652" name=""/>
                    <pic:cNvPicPr/>
                  </pic:nvPicPr>
                  <pic:blipFill>
                    <a:blip r:embed="rId34"/>
                    <a:stretch>
                      <a:fillRect/>
                    </a:stretch>
                  </pic:blipFill>
                  <pic:spPr>
                    <a:xfrm>
                      <a:off x="0" y="0"/>
                      <a:ext cx="5731510" cy="3223895"/>
                    </a:xfrm>
                    <a:prstGeom prst="rect">
                      <a:avLst/>
                    </a:prstGeom>
                  </pic:spPr>
                </pic:pic>
              </a:graphicData>
            </a:graphic>
          </wp:inline>
        </w:drawing>
      </w:r>
    </w:p>
    <w:p w14:paraId="0814D26C" w14:textId="77777777" w:rsidR="002E01E8" w:rsidRDefault="002E01E8" w:rsidP="002E01E8">
      <w:r>
        <w:t xml:space="preserve">Once got the configuration file now again going inside MSF console and looking for valid module which match </w:t>
      </w:r>
      <w:proofErr w:type="spellStart"/>
      <w:r>
        <w:t>php_cgi</w:t>
      </w:r>
      <w:proofErr w:type="spellEnd"/>
      <w:r>
        <w:t>. Using the highlighted module</w:t>
      </w:r>
    </w:p>
    <w:p w14:paraId="21D9364E" w14:textId="77777777" w:rsidR="002E01E8" w:rsidRDefault="002E01E8" w:rsidP="002E01E8">
      <w:r>
        <w:rPr>
          <w:noProof/>
        </w:rPr>
        <w:drawing>
          <wp:inline distT="0" distB="0" distL="0" distR="0" wp14:anchorId="1B00FC58" wp14:editId="0FDD8C5F">
            <wp:extent cx="5731510" cy="3223895"/>
            <wp:effectExtent l="0" t="0" r="2540" b="0"/>
            <wp:docPr id="478956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956092" name=""/>
                    <pic:cNvPicPr/>
                  </pic:nvPicPr>
                  <pic:blipFill>
                    <a:blip r:embed="rId35"/>
                    <a:stretch>
                      <a:fillRect/>
                    </a:stretch>
                  </pic:blipFill>
                  <pic:spPr>
                    <a:xfrm>
                      <a:off x="0" y="0"/>
                      <a:ext cx="5731510" cy="3223895"/>
                    </a:xfrm>
                    <a:prstGeom prst="rect">
                      <a:avLst/>
                    </a:prstGeom>
                  </pic:spPr>
                </pic:pic>
              </a:graphicData>
            </a:graphic>
          </wp:inline>
        </w:drawing>
      </w:r>
    </w:p>
    <w:p w14:paraId="2505033D" w14:textId="77777777" w:rsidR="002E01E8" w:rsidRDefault="002E01E8" w:rsidP="002E01E8">
      <w:r>
        <w:t>Setting Remote and Local Hosts and exploitation is successful through http</w:t>
      </w:r>
    </w:p>
    <w:p w14:paraId="4C59F7C7" w14:textId="77777777" w:rsidR="002E01E8" w:rsidRDefault="002E01E8" w:rsidP="002E01E8">
      <w:r>
        <w:rPr>
          <w:noProof/>
        </w:rPr>
        <w:lastRenderedPageBreak/>
        <w:drawing>
          <wp:inline distT="0" distB="0" distL="0" distR="0" wp14:anchorId="415EC82B" wp14:editId="6C31E12D">
            <wp:extent cx="5731510" cy="3223895"/>
            <wp:effectExtent l="0" t="0" r="2540" b="0"/>
            <wp:docPr id="107373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39835" name=""/>
                    <pic:cNvPicPr/>
                  </pic:nvPicPr>
                  <pic:blipFill>
                    <a:blip r:embed="rId36"/>
                    <a:stretch>
                      <a:fillRect/>
                    </a:stretch>
                  </pic:blipFill>
                  <pic:spPr>
                    <a:xfrm>
                      <a:off x="0" y="0"/>
                      <a:ext cx="5731510" cy="3223895"/>
                    </a:xfrm>
                    <a:prstGeom prst="rect">
                      <a:avLst/>
                    </a:prstGeom>
                  </pic:spPr>
                </pic:pic>
              </a:graphicData>
            </a:graphic>
          </wp:inline>
        </w:drawing>
      </w:r>
    </w:p>
    <w:p w14:paraId="3283651C" w14:textId="77777777" w:rsidR="002E01E8" w:rsidRDefault="002E01E8" w:rsidP="002E01E8">
      <w:r>
        <w:t>Now accessing a root shell and create one more directory and verifying from Victim’s computer</w:t>
      </w:r>
    </w:p>
    <w:p w14:paraId="75CAB883" w14:textId="77777777" w:rsidR="002E01E8" w:rsidRDefault="002E01E8" w:rsidP="002E01E8">
      <w:r>
        <w:rPr>
          <w:noProof/>
        </w:rPr>
        <w:drawing>
          <wp:inline distT="0" distB="0" distL="0" distR="0" wp14:anchorId="50986718" wp14:editId="01B7E55B">
            <wp:extent cx="5731510" cy="3223895"/>
            <wp:effectExtent l="0" t="0" r="2540" b="0"/>
            <wp:docPr id="1598992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992068" name=""/>
                    <pic:cNvPicPr/>
                  </pic:nvPicPr>
                  <pic:blipFill>
                    <a:blip r:embed="rId37"/>
                    <a:stretch>
                      <a:fillRect/>
                    </a:stretch>
                  </pic:blipFill>
                  <pic:spPr>
                    <a:xfrm>
                      <a:off x="0" y="0"/>
                      <a:ext cx="5731510" cy="3223895"/>
                    </a:xfrm>
                    <a:prstGeom prst="rect">
                      <a:avLst/>
                    </a:prstGeom>
                  </pic:spPr>
                </pic:pic>
              </a:graphicData>
            </a:graphic>
          </wp:inline>
        </w:drawing>
      </w:r>
    </w:p>
    <w:p w14:paraId="7D157585" w14:textId="77777777" w:rsidR="002E01E8" w:rsidRDefault="002E01E8" w:rsidP="002E01E8">
      <w:r>
        <w:t>We are inside /</w:t>
      </w:r>
      <w:proofErr w:type="spellStart"/>
      <w:r>
        <w:t>var</w:t>
      </w:r>
      <w:proofErr w:type="spellEnd"/>
      <w:r>
        <w:t>/www directory. Verifying from Victim’s computer</w:t>
      </w:r>
    </w:p>
    <w:p w14:paraId="3B4A59F1" w14:textId="77777777" w:rsidR="002E01E8" w:rsidRDefault="002E01E8" w:rsidP="002E01E8">
      <w:r>
        <w:rPr>
          <w:noProof/>
        </w:rPr>
        <w:lastRenderedPageBreak/>
        <w:drawing>
          <wp:inline distT="0" distB="0" distL="0" distR="0" wp14:anchorId="06E67B2D" wp14:editId="531019C8">
            <wp:extent cx="5731510" cy="3223895"/>
            <wp:effectExtent l="0" t="0" r="2540" b="0"/>
            <wp:docPr id="90925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53171" name=""/>
                    <pic:cNvPicPr/>
                  </pic:nvPicPr>
                  <pic:blipFill>
                    <a:blip r:embed="rId38"/>
                    <a:stretch>
                      <a:fillRect/>
                    </a:stretch>
                  </pic:blipFill>
                  <pic:spPr>
                    <a:xfrm>
                      <a:off x="0" y="0"/>
                      <a:ext cx="5731510" cy="3223895"/>
                    </a:xfrm>
                    <a:prstGeom prst="rect">
                      <a:avLst/>
                    </a:prstGeom>
                  </pic:spPr>
                </pic:pic>
              </a:graphicData>
            </a:graphic>
          </wp:inline>
        </w:drawing>
      </w:r>
    </w:p>
    <w:p w14:paraId="2E69384F" w14:textId="77777777" w:rsidR="002E01E8" w:rsidRDefault="002E01E8" w:rsidP="002E01E8">
      <w:r>
        <w:t>Now accessing Web Server of Victims Computer</w:t>
      </w:r>
    </w:p>
    <w:p w14:paraId="15A20CAA" w14:textId="77777777" w:rsidR="002E01E8" w:rsidRDefault="002E01E8" w:rsidP="002E01E8">
      <w:r>
        <w:rPr>
          <w:noProof/>
        </w:rPr>
        <w:drawing>
          <wp:inline distT="0" distB="0" distL="0" distR="0" wp14:anchorId="2BB9F37A" wp14:editId="17BE541B">
            <wp:extent cx="5731510" cy="3223895"/>
            <wp:effectExtent l="0" t="0" r="2540" b="0"/>
            <wp:docPr id="406388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88218" name=""/>
                    <pic:cNvPicPr/>
                  </pic:nvPicPr>
                  <pic:blipFill>
                    <a:blip r:embed="rId39"/>
                    <a:stretch>
                      <a:fillRect/>
                    </a:stretch>
                  </pic:blipFill>
                  <pic:spPr>
                    <a:xfrm>
                      <a:off x="0" y="0"/>
                      <a:ext cx="5731510" cy="3223895"/>
                    </a:xfrm>
                    <a:prstGeom prst="rect">
                      <a:avLst/>
                    </a:prstGeom>
                  </pic:spPr>
                </pic:pic>
              </a:graphicData>
            </a:graphic>
          </wp:inline>
        </w:drawing>
      </w:r>
    </w:p>
    <w:p w14:paraId="04CC80B2" w14:textId="77777777" w:rsidR="002E01E8" w:rsidRDefault="002E01E8" w:rsidP="002E01E8">
      <w:r>
        <w:t xml:space="preserve">Trying to login now but we are unable to login as we don’t know the credentials </w:t>
      </w:r>
    </w:p>
    <w:p w14:paraId="3471E337" w14:textId="77777777" w:rsidR="002E01E8" w:rsidRDefault="002E01E8" w:rsidP="002E01E8">
      <w:r>
        <w:rPr>
          <w:noProof/>
        </w:rPr>
        <w:lastRenderedPageBreak/>
        <w:drawing>
          <wp:inline distT="0" distB="0" distL="0" distR="0" wp14:anchorId="7BAD5FE7" wp14:editId="454527CA">
            <wp:extent cx="5731510" cy="3223895"/>
            <wp:effectExtent l="0" t="0" r="2540" b="0"/>
            <wp:docPr id="918622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622891" name=""/>
                    <pic:cNvPicPr/>
                  </pic:nvPicPr>
                  <pic:blipFill>
                    <a:blip r:embed="rId40"/>
                    <a:stretch>
                      <a:fillRect/>
                    </a:stretch>
                  </pic:blipFill>
                  <pic:spPr>
                    <a:xfrm>
                      <a:off x="0" y="0"/>
                      <a:ext cx="5731510" cy="3223895"/>
                    </a:xfrm>
                    <a:prstGeom prst="rect">
                      <a:avLst/>
                    </a:prstGeom>
                  </pic:spPr>
                </pic:pic>
              </a:graphicData>
            </a:graphic>
          </wp:inline>
        </w:drawing>
      </w:r>
    </w:p>
    <w:p w14:paraId="10267173" w14:textId="77777777" w:rsidR="002E01E8" w:rsidRDefault="002E01E8" w:rsidP="002E01E8">
      <w:r>
        <w:t xml:space="preserve">Registering one User </w:t>
      </w:r>
    </w:p>
    <w:p w14:paraId="2DDB12A8" w14:textId="77777777" w:rsidR="002E01E8" w:rsidRDefault="002E01E8" w:rsidP="002E01E8">
      <w:r>
        <w:rPr>
          <w:noProof/>
        </w:rPr>
        <w:drawing>
          <wp:inline distT="0" distB="0" distL="0" distR="0" wp14:anchorId="0914486D" wp14:editId="6A2B417B">
            <wp:extent cx="5731510" cy="3223895"/>
            <wp:effectExtent l="0" t="0" r="2540" b="0"/>
            <wp:docPr id="1097135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135026" name=""/>
                    <pic:cNvPicPr/>
                  </pic:nvPicPr>
                  <pic:blipFill>
                    <a:blip r:embed="rId41"/>
                    <a:stretch>
                      <a:fillRect/>
                    </a:stretch>
                  </pic:blipFill>
                  <pic:spPr>
                    <a:xfrm>
                      <a:off x="0" y="0"/>
                      <a:ext cx="5731510" cy="3223895"/>
                    </a:xfrm>
                    <a:prstGeom prst="rect">
                      <a:avLst/>
                    </a:prstGeom>
                  </pic:spPr>
                </pic:pic>
              </a:graphicData>
            </a:graphic>
          </wp:inline>
        </w:drawing>
      </w:r>
    </w:p>
    <w:p w14:paraId="4867949E" w14:textId="77777777" w:rsidR="002E01E8" w:rsidRDefault="002E01E8" w:rsidP="002E01E8">
      <w:r>
        <w:t xml:space="preserve">Account has been created successfully </w:t>
      </w:r>
    </w:p>
    <w:p w14:paraId="48BD4638" w14:textId="77777777" w:rsidR="002E01E8" w:rsidRDefault="002E01E8" w:rsidP="002E01E8">
      <w:r>
        <w:rPr>
          <w:noProof/>
        </w:rPr>
        <w:lastRenderedPageBreak/>
        <w:drawing>
          <wp:inline distT="0" distB="0" distL="0" distR="0" wp14:anchorId="187BFB41" wp14:editId="6762B1D8">
            <wp:extent cx="5731510" cy="3223895"/>
            <wp:effectExtent l="0" t="0" r="2540" b="0"/>
            <wp:docPr id="612645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45179" name=""/>
                    <pic:cNvPicPr/>
                  </pic:nvPicPr>
                  <pic:blipFill>
                    <a:blip r:embed="rId42"/>
                    <a:stretch>
                      <a:fillRect/>
                    </a:stretch>
                  </pic:blipFill>
                  <pic:spPr>
                    <a:xfrm>
                      <a:off x="0" y="0"/>
                      <a:ext cx="5731510" cy="3223895"/>
                    </a:xfrm>
                    <a:prstGeom prst="rect">
                      <a:avLst/>
                    </a:prstGeom>
                  </pic:spPr>
                </pic:pic>
              </a:graphicData>
            </a:graphic>
          </wp:inline>
        </w:drawing>
      </w:r>
    </w:p>
    <w:p w14:paraId="203B9D80" w14:textId="77777777" w:rsidR="002E01E8" w:rsidRDefault="002E01E8" w:rsidP="002E01E8">
      <w:r>
        <w:t xml:space="preserve">Now we are not going to login with the user which we have created. We will try to get all the users and their password list from database. We will do SQL Injection attack. Using top ten OWASP for data extraction </w:t>
      </w:r>
    </w:p>
    <w:p w14:paraId="2A15F218" w14:textId="77777777" w:rsidR="002E01E8" w:rsidRDefault="002E01E8" w:rsidP="002E01E8">
      <w:r>
        <w:rPr>
          <w:noProof/>
        </w:rPr>
        <w:drawing>
          <wp:inline distT="0" distB="0" distL="0" distR="0" wp14:anchorId="504DA560" wp14:editId="4DCE4205">
            <wp:extent cx="5731510" cy="3223895"/>
            <wp:effectExtent l="0" t="0" r="2540" b="0"/>
            <wp:docPr id="142895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955777" name=""/>
                    <pic:cNvPicPr/>
                  </pic:nvPicPr>
                  <pic:blipFill>
                    <a:blip r:embed="rId43"/>
                    <a:stretch>
                      <a:fillRect/>
                    </a:stretch>
                  </pic:blipFill>
                  <pic:spPr>
                    <a:xfrm>
                      <a:off x="0" y="0"/>
                      <a:ext cx="5731510" cy="3223895"/>
                    </a:xfrm>
                    <a:prstGeom prst="rect">
                      <a:avLst/>
                    </a:prstGeom>
                  </pic:spPr>
                </pic:pic>
              </a:graphicData>
            </a:graphic>
          </wp:inline>
        </w:drawing>
      </w:r>
    </w:p>
    <w:p w14:paraId="26F55E35" w14:textId="77777777" w:rsidR="002E01E8" w:rsidRDefault="002E01E8" w:rsidP="002E01E8">
      <w:r>
        <w:t xml:space="preserve">Executing Code and getting all the username and password information </w:t>
      </w:r>
    </w:p>
    <w:p w14:paraId="2E2BE8C7" w14:textId="77777777" w:rsidR="002E01E8" w:rsidRDefault="002E01E8" w:rsidP="002E01E8">
      <w:r>
        <w:rPr>
          <w:noProof/>
        </w:rPr>
        <w:lastRenderedPageBreak/>
        <w:drawing>
          <wp:inline distT="0" distB="0" distL="0" distR="0" wp14:anchorId="7CC7941A" wp14:editId="0F89A4EE">
            <wp:extent cx="5731510" cy="3223895"/>
            <wp:effectExtent l="0" t="0" r="2540" b="0"/>
            <wp:docPr id="2086623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623967" name=""/>
                    <pic:cNvPicPr/>
                  </pic:nvPicPr>
                  <pic:blipFill>
                    <a:blip r:embed="rId44"/>
                    <a:stretch>
                      <a:fillRect/>
                    </a:stretch>
                  </pic:blipFill>
                  <pic:spPr>
                    <a:xfrm>
                      <a:off x="0" y="0"/>
                      <a:ext cx="5731510" cy="3223895"/>
                    </a:xfrm>
                    <a:prstGeom prst="rect">
                      <a:avLst/>
                    </a:prstGeom>
                  </pic:spPr>
                </pic:pic>
              </a:graphicData>
            </a:graphic>
          </wp:inline>
        </w:drawing>
      </w:r>
    </w:p>
    <w:p w14:paraId="658DE5BE" w14:textId="77777777" w:rsidR="002E01E8" w:rsidRDefault="002E01E8" w:rsidP="002E01E8">
      <w:r>
        <w:t xml:space="preserve">Verifying the username and password which we have created earlier should have been detect in the list </w:t>
      </w:r>
    </w:p>
    <w:p w14:paraId="0FB3A6DB" w14:textId="77777777" w:rsidR="002E01E8" w:rsidRDefault="002E01E8" w:rsidP="002E01E8">
      <w:r>
        <w:rPr>
          <w:noProof/>
        </w:rPr>
        <w:drawing>
          <wp:inline distT="0" distB="0" distL="0" distR="0" wp14:anchorId="2E88FF20" wp14:editId="58B03F19">
            <wp:extent cx="5731510" cy="3223895"/>
            <wp:effectExtent l="0" t="0" r="2540" b="0"/>
            <wp:docPr id="757545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545944" name=""/>
                    <pic:cNvPicPr/>
                  </pic:nvPicPr>
                  <pic:blipFill>
                    <a:blip r:embed="rId45"/>
                    <a:stretch>
                      <a:fillRect/>
                    </a:stretch>
                  </pic:blipFill>
                  <pic:spPr>
                    <a:xfrm>
                      <a:off x="0" y="0"/>
                      <a:ext cx="5731510" cy="3223895"/>
                    </a:xfrm>
                    <a:prstGeom prst="rect">
                      <a:avLst/>
                    </a:prstGeom>
                  </pic:spPr>
                </pic:pic>
              </a:graphicData>
            </a:graphic>
          </wp:inline>
        </w:drawing>
      </w:r>
    </w:p>
    <w:p w14:paraId="7A14EA8F" w14:textId="77777777" w:rsidR="002E01E8" w:rsidRDefault="002E01E8" w:rsidP="002E01E8">
      <w:r>
        <w:t xml:space="preserve">To exploit any windows machine, we are creating a payload </w:t>
      </w:r>
    </w:p>
    <w:p w14:paraId="0F776956" w14:textId="77777777" w:rsidR="002E01E8" w:rsidRDefault="002E01E8" w:rsidP="002E01E8">
      <w:r>
        <w:rPr>
          <w:noProof/>
        </w:rPr>
        <w:lastRenderedPageBreak/>
        <w:drawing>
          <wp:inline distT="0" distB="0" distL="0" distR="0" wp14:anchorId="7C717F11" wp14:editId="292498FA">
            <wp:extent cx="5731510" cy="3223895"/>
            <wp:effectExtent l="0" t="0" r="2540" b="0"/>
            <wp:docPr id="1537781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781157" name=""/>
                    <pic:cNvPicPr/>
                  </pic:nvPicPr>
                  <pic:blipFill>
                    <a:blip r:embed="rId46"/>
                    <a:stretch>
                      <a:fillRect/>
                    </a:stretch>
                  </pic:blipFill>
                  <pic:spPr>
                    <a:xfrm>
                      <a:off x="0" y="0"/>
                      <a:ext cx="5731510" cy="3223895"/>
                    </a:xfrm>
                    <a:prstGeom prst="rect">
                      <a:avLst/>
                    </a:prstGeom>
                  </pic:spPr>
                </pic:pic>
              </a:graphicData>
            </a:graphic>
          </wp:inline>
        </w:drawing>
      </w:r>
    </w:p>
    <w:p w14:paraId="7310C59B" w14:textId="77777777" w:rsidR="002E01E8" w:rsidRDefault="002E01E8" w:rsidP="002E01E8">
      <w:r>
        <w:t xml:space="preserve">Going inside </w:t>
      </w:r>
      <w:proofErr w:type="spellStart"/>
      <w:r>
        <w:t>msfconsole</w:t>
      </w:r>
      <w:proofErr w:type="spellEnd"/>
      <w:r>
        <w:t xml:space="preserve"> and setting </w:t>
      </w:r>
      <w:proofErr w:type="spellStart"/>
      <w:r>
        <w:t>meterpreter</w:t>
      </w:r>
      <w:proofErr w:type="spellEnd"/>
      <w:r>
        <w:t xml:space="preserve"> type Remote host IP, setting remote port </w:t>
      </w:r>
    </w:p>
    <w:p w14:paraId="6579C271" w14:textId="77777777" w:rsidR="002E01E8" w:rsidRDefault="002E01E8" w:rsidP="002E01E8">
      <w:r>
        <w:rPr>
          <w:noProof/>
        </w:rPr>
        <w:drawing>
          <wp:inline distT="0" distB="0" distL="0" distR="0" wp14:anchorId="7C0D7493" wp14:editId="2B3E2FBA">
            <wp:extent cx="5731510" cy="3223895"/>
            <wp:effectExtent l="0" t="0" r="2540" b="0"/>
            <wp:docPr id="76296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96497" name=""/>
                    <pic:cNvPicPr/>
                  </pic:nvPicPr>
                  <pic:blipFill>
                    <a:blip r:embed="rId47"/>
                    <a:stretch>
                      <a:fillRect/>
                    </a:stretch>
                  </pic:blipFill>
                  <pic:spPr>
                    <a:xfrm>
                      <a:off x="0" y="0"/>
                      <a:ext cx="5731510" cy="3223895"/>
                    </a:xfrm>
                    <a:prstGeom prst="rect">
                      <a:avLst/>
                    </a:prstGeom>
                  </pic:spPr>
                </pic:pic>
              </a:graphicData>
            </a:graphic>
          </wp:inline>
        </w:drawing>
      </w:r>
    </w:p>
    <w:p w14:paraId="0B256210" w14:textId="77777777" w:rsidR="002E01E8" w:rsidRDefault="002E01E8" w:rsidP="002E01E8">
      <w:r>
        <w:t>Sending the payload to windows machine which we have created in Kali Linux</w:t>
      </w:r>
    </w:p>
    <w:p w14:paraId="342FC0B4" w14:textId="77777777" w:rsidR="002E01E8" w:rsidRDefault="002E01E8" w:rsidP="002E01E8">
      <w:r>
        <w:rPr>
          <w:noProof/>
        </w:rPr>
        <w:lastRenderedPageBreak/>
        <w:drawing>
          <wp:inline distT="0" distB="0" distL="0" distR="0" wp14:anchorId="0BB9C405" wp14:editId="70A1B84C">
            <wp:extent cx="5731510" cy="3223895"/>
            <wp:effectExtent l="0" t="0" r="2540" b="0"/>
            <wp:docPr id="374850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850880" name=""/>
                    <pic:cNvPicPr/>
                  </pic:nvPicPr>
                  <pic:blipFill>
                    <a:blip r:embed="rId48"/>
                    <a:stretch>
                      <a:fillRect/>
                    </a:stretch>
                  </pic:blipFill>
                  <pic:spPr>
                    <a:xfrm>
                      <a:off x="0" y="0"/>
                      <a:ext cx="5731510" cy="3223895"/>
                    </a:xfrm>
                    <a:prstGeom prst="rect">
                      <a:avLst/>
                    </a:prstGeom>
                  </pic:spPr>
                </pic:pic>
              </a:graphicData>
            </a:graphic>
          </wp:inline>
        </w:drawing>
      </w:r>
      <w:r>
        <w:t xml:space="preserve"> </w:t>
      </w:r>
    </w:p>
    <w:p w14:paraId="27007868" w14:textId="77777777" w:rsidR="002E01E8" w:rsidRDefault="002E01E8" w:rsidP="002E01E8">
      <w:r>
        <w:t xml:space="preserve">Once we clicked on the payload in windows </w:t>
      </w:r>
      <w:proofErr w:type="spellStart"/>
      <w:r>
        <w:t>meterpreter</w:t>
      </w:r>
      <w:proofErr w:type="spellEnd"/>
      <w:r>
        <w:t xml:space="preserve"> session has been established </w:t>
      </w:r>
    </w:p>
    <w:p w14:paraId="5817FE67" w14:textId="77777777" w:rsidR="002E01E8" w:rsidRDefault="002E01E8" w:rsidP="002E01E8">
      <w:r>
        <w:rPr>
          <w:noProof/>
        </w:rPr>
        <w:drawing>
          <wp:inline distT="0" distB="0" distL="0" distR="0" wp14:anchorId="07283C91" wp14:editId="2DA82B04">
            <wp:extent cx="5731510" cy="3223895"/>
            <wp:effectExtent l="0" t="0" r="2540" b="0"/>
            <wp:docPr id="679372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372540" name=""/>
                    <pic:cNvPicPr/>
                  </pic:nvPicPr>
                  <pic:blipFill>
                    <a:blip r:embed="rId49"/>
                    <a:stretch>
                      <a:fillRect/>
                    </a:stretch>
                  </pic:blipFill>
                  <pic:spPr>
                    <a:xfrm>
                      <a:off x="0" y="0"/>
                      <a:ext cx="5731510" cy="3223895"/>
                    </a:xfrm>
                    <a:prstGeom prst="rect">
                      <a:avLst/>
                    </a:prstGeom>
                  </pic:spPr>
                </pic:pic>
              </a:graphicData>
            </a:graphic>
          </wp:inline>
        </w:drawing>
      </w:r>
    </w:p>
    <w:p w14:paraId="2B87A058" w14:textId="77777777" w:rsidR="002E01E8" w:rsidRDefault="002E01E8" w:rsidP="002E01E8">
      <w:r>
        <w:t>Typing help to get all the command list which we could execute</w:t>
      </w:r>
    </w:p>
    <w:p w14:paraId="0D1F0B2A" w14:textId="77777777" w:rsidR="002E01E8" w:rsidRDefault="002E01E8" w:rsidP="002E01E8">
      <w:r>
        <w:rPr>
          <w:noProof/>
        </w:rPr>
        <w:lastRenderedPageBreak/>
        <w:drawing>
          <wp:inline distT="0" distB="0" distL="0" distR="0" wp14:anchorId="278715F7" wp14:editId="04627296">
            <wp:extent cx="5731510" cy="3223895"/>
            <wp:effectExtent l="0" t="0" r="2540" b="0"/>
            <wp:docPr id="1515884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84351" name=""/>
                    <pic:cNvPicPr/>
                  </pic:nvPicPr>
                  <pic:blipFill>
                    <a:blip r:embed="rId50"/>
                    <a:stretch>
                      <a:fillRect/>
                    </a:stretch>
                  </pic:blipFill>
                  <pic:spPr>
                    <a:xfrm>
                      <a:off x="0" y="0"/>
                      <a:ext cx="5731510" cy="3223895"/>
                    </a:xfrm>
                    <a:prstGeom prst="rect">
                      <a:avLst/>
                    </a:prstGeom>
                  </pic:spPr>
                </pic:pic>
              </a:graphicData>
            </a:graphic>
          </wp:inline>
        </w:drawing>
      </w:r>
    </w:p>
    <w:p w14:paraId="7AFC10C3" w14:textId="77777777" w:rsidR="002E01E8" w:rsidRDefault="002E01E8" w:rsidP="002E01E8">
      <w:r>
        <w:t>Getting the information about the Operating System running on</w:t>
      </w:r>
    </w:p>
    <w:p w14:paraId="331C061F" w14:textId="77777777" w:rsidR="002E01E8" w:rsidRDefault="002E01E8" w:rsidP="002E01E8">
      <w:r>
        <w:rPr>
          <w:noProof/>
        </w:rPr>
        <w:drawing>
          <wp:inline distT="0" distB="0" distL="0" distR="0" wp14:anchorId="4FD28D67" wp14:editId="5B878900">
            <wp:extent cx="5731510" cy="3223895"/>
            <wp:effectExtent l="0" t="0" r="2540" b="0"/>
            <wp:docPr id="38326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69566" name=""/>
                    <pic:cNvPicPr/>
                  </pic:nvPicPr>
                  <pic:blipFill>
                    <a:blip r:embed="rId51"/>
                    <a:stretch>
                      <a:fillRect/>
                    </a:stretch>
                  </pic:blipFill>
                  <pic:spPr>
                    <a:xfrm>
                      <a:off x="0" y="0"/>
                      <a:ext cx="5731510" cy="3223895"/>
                    </a:xfrm>
                    <a:prstGeom prst="rect">
                      <a:avLst/>
                    </a:prstGeom>
                  </pic:spPr>
                </pic:pic>
              </a:graphicData>
            </a:graphic>
          </wp:inline>
        </w:drawing>
      </w:r>
    </w:p>
    <w:p w14:paraId="5523A1B6" w14:textId="77777777" w:rsidR="002E01E8" w:rsidRDefault="002E01E8" w:rsidP="002E01E8">
      <w:r>
        <w:t>We have successfully exploited Windows Machine</w:t>
      </w:r>
    </w:p>
    <w:p w14:paraId="174CF1C1" w14:textId="52FFA3C6" w:rsidR="00F6035C" w:rsidRDefault="00F6035C" w:rsidP="00F6035C"/>
    <w:p w14:paraId="648CA176" w14:textId="77777777" w:rsidR="007A1C76" w:rsidRPr="007A1C76" w:rsidRDefault="007A1C76" w:rsidP="007A1C76">
      <w:pPr>
        <w:rPr>
          <w:lang w:val="en-GB"/>
        </w:rPr>
      </w:pPr>
    </w:p>
    <w:p w14:paraId="044A00E2" w14:textId="77777777" w:rsidR="007240A8" w:rsidRPr="00E60000" w:rsidRDefault="00E60000" w:rsidP="00545A8D">
      <w:pPr>
        <w:pStyle w:val="Heading2"/>
        <w:spacing w:line="360" w:lineRule="auto"/>
        <w:rPr>
          <w:rFonts w:eastAsiaTheme="minorHAnsi"/>
          <w:sz w:val="24"/>
          <w:lang w:val="en-GB"/>
        </w:rPr>
      </w:pPr>
      <w:bookmarkStart w:id="10" w:name="_Toc228446160"/>
      <w:r w:rsidRPr="00E60000">
        <w:rPr>
          <w:rFonts w:eastAsiaTheme="minorHAnsi"/>
          <w:sz w:val="24"/>
          <w:lang w:val="en-GB"/>
        </w:rPr>
        <w:lastRenderedPageBreak/>
        <w:t>1</w:t>
      </w:r>
      <w:r w:rsidR="007240A8" w:rsidRPr="00E60000">
        <w:rPr>
          <w:rFonts w:eastAsiaTheme="minorHAnsi"/>
          <w:sz w:val="24"/>
          <w:lang w:val="en-GB"/>
        </w:rPr>
        <w:t>. Summary interaction of Red (Team leader)</w:t>
      </w:r>
      <w:bookmarkEnd w:id="10"/>
      <w:r w:rsidR="007240A8" w:rsidRPr="00E60000">
        <w:rPr>
          <w:rFonts w:eastAsiaTheme="minorHAnsi"/>
          <w:sz w:val="24"/>
          <w:lang w:val="en-GB"/>
        </w:rPr>
        <w:t xml:space="preserve"> </w:t>
      </w:r>
    </w:p>
    <w:p w14:paraId="261085E4"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One of the most essential components of defensive cybersecurity is red team engagement that strives to recreate the actual cyber-attack in the real world in a controlled and acceptable environment. The main aim of the red teaming is to replicate tactics, procedures </w:t>
      </w:r>
      <w:proofErr w:type="gramStart"/>
      <w:r w:rsidRPr="00E60000">
        <w:rPr>
          <w:rFonts w:eastAsiaTheme="minorHAnsi"/>
          <w:color w:val="000000" w:themeColor="text1"/>
          <w:szCs w:val="22"/>
          <w:lang w:val="en-GB"/>
        </w:rPr>
        <w:t>( TTPs</w:t>
      </w:r>
      <w:proofErr w:type="gramEnd"/>
      <w:r w:rsidRPr="00E60000">
        <w:rPr>
          <w:rFonts w:eastAsiaTheme="minorHAnsi"/>
          <w:color w:val="000000" w:themeColor="text1"/>
          <w:szCs w:val="22"/>
          <w:lang w:val="en-GB"/>
        </w:rPr>
        <w:t xml:space="preserve"> ) of actual adversaries with the perspective of trying to establish the vulnerability, misconfigurations and failings of a security posture of a company. In the report it is the red team exercise simulated off of a fictitious organisation, ABCD Ltd.</w:t>
      </w:r>
    </w:p>
    <w:p w14:paraId="62ED409C"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This will be founded on research into how the successfulness of the organisation can be prevented and detected and a response on the cyber threats. The red team is currently attempting to break into the systems and steal sensitive information but in the process they are attempting to enter the systems without the required authorisation, gain privileges, lateral movement and finally attempting to steal sensitive data by impersonating the sophisticated attackers. Everything is done on a virtual lab so that nothing is done in the actual systems to disorient them </w:t>
      </w:r>
      <w:r w:rsidR="00B5532F" w:rsidRPr="00E60000">
        <w:rPr>
          <w:lang w:val="en-GB"/>
        </w:rPr>
        <w:t>[10]</w:t>
      </w:r>
      <w:r w:rsidRPr="00E60000">
        <w:rPr>
          <w:lang w:val="en-GB"/>
        </w:rPr>
        <w:t>.</w:t>
      </w:r>
      <w:r w:rsidRPr="00E60000">
        <w:rPr>
          <w:rFonts w:eastAsiaTheme="minorHAnsi"/>
          <w:color w:val="000000" w:themeColor="text1"/>
          <w:szCs w:val="22"/>
          <w:lang w:val="en-GB"/>
        </w:rPr>
        <w:t xml:space="preserve"> The engagement behaviour is not only ethical in nature, but also all other standards like prior authorisation and responsible disclosure are met and the behaviour is professional and legal.</w:t>
      </w:r>
    </w:p>
    <w:p w14:paraId="6AE9DC46" w14:textId="13408496" w:rsidR="00CD3E50" w:rsidRPr="002D07B9" w:rsidRDefault="00E60000" w:rsidP="002D07B9">
      <w:pPr>
        <w:pStyle w:val="Heading2"/>
        <w:spacing w:line="360" w:lineRule="auto"/>
        <w:rPr>
          <w:rFonts w:eastAsiaTheme="minorHAnsi"/>
          <w:sz w:val="24"/>
          <w:lang w:val="en-GB"/>
        </w:rPr>
      </w:pPr>
      <w:bookmarkStart w:id="11" w:name="_Toc228446161"/>
      <w:r w:rsidRPr="00E60000">
        <w:rPr>
          <w:rFonts w:eastAsiaTheme="minorHAnsi"/>
          <w:sz w:val="24"/>
          <w:lang w:val="en-GB"/>
        </w:rPr>
        <w:t>2</w:t>
      </w:r>
      <w:r w:rsidR="007240A8" w:rsidRPr="00E60000">
        <w:rPr>
          <w:rFonts w:eastAsiaTheme="minorHAnsi"/>
          <w:sz w:val="24"/>
          <w:lang w:val="en-GB"/>
        </w:rPr>
        <w:t>. Blue Team Agenda</w:t>
      </w:r>
      <w:bookmarkEnd w:id="11"/>
      <w:r w:rsidR="007240A8" w:rsidRPr="00E60000">
        <w:rPr>
          <w:rFonts w:eastAsiaTheme="minorHAnsi"/>
          <w:sz w:val="24"/>
          <w:lang w:val="en-GB"/>
        </w:rPr>
        <w:t xml:space="preserve"> </w:t>
      </w:r>
    </w:p>
    <w:p w14:paraId="70B6D3DB" w14:textId="288AABB4"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An offensive component of cybersecurity will be a Blue Team that will tackle the problem of protection of organisational systems against </w:t>
      </w:r>
      <w:proofErr w:type="spellStart"/>
      <w:r w:rsidRPr="00E60000">
        <w:rPr>
          <w:rFonts w:eastAsiaTheme="minorHAnsi"/>
          <w:color w:val="000000" w:themeColor="text1"/>
          <w:szCs w:val="22"/>
          <w:lang w:val="en-GB"/>
        </w:rPr>
        <w:t>cyber attacks</w:t>
      </w:r>
      <w:proofErr w:type="spellEnd"/>
      <w:r w:rsidRPr="00E60000">
        <w:rPr>
          <w:rFonts w:eastAsiaTheme="minorHAnsi"/>
          <w:color w:val="000000" w:themeColor="text1"/>
          <w:szCs w:val="22"/>
          <w:lang w:val="en-GB"/>
        </w:rPr>
        <w:t>. It involves surveillance, threat detection, response to incidences and recovery of their systems. To contain the damages, The Blue team would have to make sure that any reprobate actions coordinated by the red team and react to the involvement in an appropriate way.</w:t>
      </w:r>
    </w:p>
    <w:p w14:paraId="30EA76F7" w14:textId="77777777" w:rsidR="007240A8" w:rsidRDefault="007240A8" w:rsidP="00545A8D">
      <w:pPr>
        <w:pStyle w:val="NormalWeb"/>
        <w:spacing w:line="360" w:lineRule="auto"/>
        <w:rPr>
          <w:lang w:val="en-GB"/>
        </w:rPr>
      </w:pPr>
      <w:r w:rsidRPr="00E60000">
        <w:rPr>
          <w:rFonts w:eastAsiaTheme="minorHAnsi"/>
          <w:color w:val="000000" w:themeColor="text1"/>
          <w:szCs w:val="22"/>
          <w:lang w:val="en-GB"/>
        </w:rPr>
        <w:t xml:space="preserve">Examples of such </w:t>
      </w:r>
      <w:proofErr w:type="spellStart"/>
      <w:r w:rsidRPr="00E60000">
        <w:rPr>
          <w:rFonts w:eastAsiaTheme="minorHAnsi"/>
          <w:color w:val="000000" w:themeColor="text1"/>
          <w:szCs w:val="22"/>
          <w:lang w:val="en-GB"/>
        </w:rPr>
        <w:t>defense</w:t>
      </w:r>
      <w:proofErr w:type="spellEnd"/>
      <w:r w:rsidRPr="00E60000">
        <w:rPr>
          <w:rFonts w:eastAsiaTheme="minorHAnsi"/>
          <w:color w:val="000000" w:themeColor="text1"/>
          <w:szCs w:val="22"/>
          <w:lang w:val="en-GB"/>
        </w:rPr>
        <w:t xml:space="preserve"> mechanisms include firewalls, intrusion detection tools, e.g., Snort and Security Information and Event Management (SIEM) systems. The Blue Team scans a network according to the logs, scans the network traffic and introduces an idea of containment where any type of suspicious activity is observed. They are described in the reaction they give and the actions that they simulate when they are exposed to fake assaults </w:t>
      </w:r>
      <w:r w:rsidR="00B5532F" w:rsidRPr="00E60000">
        <w:rPr>
          <w:lang w:val="en-GB"/>
        </w:rPr>
        <w:t>[11]</w:t>
      </w:r>
      <w:r w:rsidRPr="00E60000">
        <w:rPr>
          <w:lang w:val="en-GB"/>
        </w:rPr>
        <w:t>.</w:t>
      </w:r>
    </w:p>
    <w:p w14:paraId="72E7746A" w14:textId="77777777" w:rsidR="00152C69" w:rsidRDefault="00152C69" w:rsidP="00152C69">
      <w:r>
        <w:t>Now to avoid this we should always enable windows Defender Firewall Settings</w:t>
      </w:r>
    </w:p>
    <w:p w14:paraId="346A0969" w14:textId="77777777" w:rsidR="00152C69" w:rsidRDefault="00152C69" w:rsidP="00152C69">
      <w:r>
        <w:rPr>
          <w:noProof/>
        </w:rPr>
        <w:lastRenderedPageBreak/>
        <w:drawing>
          <wp:inline distT="0" distB="0" distL="0" distR="0" wp14:anchorId="35CC95F4" wp14:editId="04A19287">
            <wp:extent cx="5731510" cy="3223895"/>
            <wp:effectExtent l="0" t="0" r="2540" b="0"/>
            <wp:docPr id="59196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63095" name=""/>
                    <pic:cNvPicPr/>
                  </pic:nvPicPr>
                  <pic:blipFill>
                    <a:blip r:embed="rId52"/>
                    <a:stretch>
                      <a:fillRect/>
                    </a:stretch>
                  </pic:blipFill>
                  <pic:spPr>
                    <a:xfrm>
                      <a:off x="0" y="0"/>
                      <a:ext cx="5731510" cy="3223895"/>
                    </a:xfrm>
                    <a:prstGeom prst="rect">
                      <a:avLst/>
                    </a:prstGeom>
                  </pic:spPr>
                </pic:pic>
              </a:graphicData>
            </a:graphic>
          </wp:inline>
        </w:drawing>
      </w:r>
    </w:p>
    <w:p w14:paraId="62F7C135" w14:textId="77777777" w:rsidR="00152C69" w:rsidRDefault="00152C69" w:rsidP="00152C69">
      <w:r>
        <w:t>In Linux OS also have to do the same. Enabling UFW</w:t>
      </w:r>
    </w:p>
    <w:p w14:paraId="55BBF3B5" w14:textId="77777777" w:rsidR="00152C69" w:rsidRDefault="00152C69" w:rsidP="00152C69">
      <w:r>
        <w:rPr>
          <w:noProof/>
        </w:rPr>
        <w:drawing>
          <wp:inline distT="0" distB="0" distL="0" distR="0" wp14:anchorId="457EF333" wp14:editId="3244C12C">
            <wp:extent cx="5731510" cy="3223895"/>
            <wp:effectExtent l="0" t="0" r="2540" b="0"/>
            <wp:docPr id="1013411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411430" name=""/>
                    <pic:cNvPicPr/>
                  </pic:nvPicPr>
                  <pic:blipFill>
                    <a:blip r:embed="rId53"/>
                    <a:stretch>
                      <a:fillRect/>
                    </a:stretch>
                  </pic:blipFill>
                  <pic:spPr>
                    <a:xfrm>
                      <a:off x="0" y="0"/>
                      <a:ext cx="5731510" cy="3223895"/>
                    </a:xfrm>
                    <a:prstGeom prst="rect">
                      <a:avLst/>
                    </a:prstGeom>
                  </pic:spPr>
                </pic:pic>
              </a:graphicData>
            </a:graphic>
          </wp:inline>
        </w:drawing>
      </w:r>
    </w:p>
    <w:p w14:paraId="26813E59" w14:textId="77777777" w:rsidR="00152C69" w:rsidRDefault="00152C69" w:rsidP="00152C69">
      <w:r>
        <w:t>Root password has to be changed frequently and password has to be strong and complex enough</w:t>
      </w:r>
    </w:p>
    <w:p w14:paraId="47419CC5" w14:textId="77777777" w:rsidR="00152C69" w:rsidRDefault="00152C69" w:rsidP="00152C69">
      <w:r>
        <w:rPr>
          <w:noProof/>
        </w:rPr>
        <w:lastRenderedPageBreak/>
        <w:drawing>
          <wp:inline distT="0" distB="0" distL="0" distR="0" wp14:anchorId="12B38011" wp14:editId="0B44BFCE">
            <wp:extent cx="5731510" cy="3223895"/>
            <wp:effectExtent l="0" t="0" r="2540" b="0"/>
            <wp:docPr id="729001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01919" name=""/>
                    <pic:cNvPicPr/>
                  </pic:nvPicPr>
                  <pic:blipFill>
                    <a:blip r:embed="rId54"/>
                    <a:stretch>
                      <a:fillRect/>
                    </a:stretch>
                  </pic:blipFill>
                  <pic:spPr>
                    <a:xfrm>
                      <a:off x="0" y="0"/>
                      <a:ext cx="5731510" cy="3223895"/>
                    </a:xfrm>
                    <a:prstGeom prst="rect">
                      <a:avLst/>
                    </a:prstGeom>
                  </pic:spPr>
                </pic:pic>
              </a:graphicData>
            </a:graphic>
          </wp:inline>
        </w:drawing>
      </w:r>
    </w:p>
    <w:p w14:paraId="3B281380" w14:textId="77777777" w:rsidR="00152C69" w:rsidRDefault="00152C69" w:rsidP="00152C69">
      <w:r>
        <w:t xml:space="preserve">SNORT can be configured as an IDS and IPS </w:t>
      </w:r>
    </w:p>
    <w:p w14:paraId="0B80D87D" w14:textId="77777777" w:rsidR="00152C69" w:rsidRDefault="00152C69" w:rsidP="00152C69">
      <w:r>
        <w:rPr>
          <w:noProof/>
        </w:rPr>
        <w:drawing>
          <wp:inline distT="0" distB="0" distL="0" distR="0" wp14:anchorId="677EFB14" wp14:editId="0D7325C8">
            <wp:extent cx="5731510" cy="3223895"/>
            <wp:effectExtent l="0" t="0" r="2540" b="0"/>
            <wp:docPr id="214162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25962" name=""/>
                    <pic:cNvPicPr/>
                  </pic:nvPicPr>
                  <pic:blipFill>
                    <a:blip r:embed="rId55"/>
                    <a:stretch>
                      <a:fillRect/>
                    </a:stretch>
                  </pic:blipFill>
                  <pic:spPr>
                    <a:xfrm>
                      <a:off x="0" y="0"/>
                      <a:ext cx="5731510" cy="3223895"/>
                    </a:xfrm>
                    <a:prstGeom prst="rect">
                      <a:avLst/>
                    </a:prstGeom>
                  </pic:spPr>
                </pic:pic>
              </a:graphicData>
            </a:graphic>
          </wp:inline>
        </w:drawing>
      </w:r>
    </w:p>
    <w:p w14:paraId="68FDF5B8" w14:textId="77777777" w:rsidR="00152C69" w:rsidRDefault="00152C69" w:rsidP="00152C69">
      <w:r>
        <w:rPr>
          <w:noProof/>
        </w:rPr>
        <w:lastRenderedPageBreak/>
        <w:drawing>
          <wp:inline distT="0" distB="0" distL="0" distR="0" wp14:anchorId="157D1245" wp14:editId="7A32A5C6">
            <wp:extent cx="5731510" cy="3223895"/>
            <wp:effectExtent l="0" t="0" r="2540" b="0"/>
            <wp:docPr id="121970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06444" name=""/>
                    <pic:cNvPicPr/>
                  </pic:nvPicPr>
                  <pic:blipFill>
                    <a:blip r:embed="rId56"/>
                    <a:stretch>
                      <a:fillRect/>
                    </a:stretch>
                  </pic:blipFill>
                  <pic:spPr>
                    <a:xfrm>
                      <a:off x="0" y="0"/>
                      <a:ext cx="5731510" cy="3223895"/>
                    </a:xfrm>
                    <a:prstGeom prst="rect">
                      <a:avLst/>
                    </a:prstGeom>
                  </pic:spPr>
                </pic:pic>
              </a:graphicData>
            </a:graphic>
          </wp:inline>
        </w:drawing>
      </w:r>
    </w:p>
    <w:p w14:paraId="71C88A87" w14:textId="77777777" w:rsidR="00152C69" w:rsidRDefault="00152C69" w:rsidP="00152C69">
      <w:r>
        <w:t xml:space="preserve">SNORT Rules </w:t>
      </w:r>
    </w:p>
    <w:p w14:paraId="35775275" w14:textId="77777777" w:rsidR="00152C69" w:rsidRDefault="00152C69" w:rsidP="00152C69">
      <w:r>
        <w:rPr>
          <w:noProof/>
        </w:rPr>
        <w:drawing>
          <wp:inline distT="0" distB="0" distL="0" distR="0" wp14:anchorId="040E8C6D" wp14:editId="3D2DEFDD">
            <wp:extent cx="5731510" cy="3223895"/>
            <wp:effectExtent l="0" t="0" r="2540" b="0"/>
            <wp:docPr id="800015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15703" name=""/>
                    <pic:cNvPicPr/>
                  </pic:nvPicPr>
                  <pic:blipFill>
                    <a:blip r:embed="rId57"/>
                    <a:stretch>
                      <a:fillRect/>
                    </a:stretch>
                  </pic:blipFill>
                  <pic:spPr>
                    <a:xfrm>
                      <a:off x="0" y="0"/>
                      <a:ext cx="5731510" cy="3223895"/>
                    </a:xfrm>
                    <a:prstGeom prst="rect">
                      <a:avLst/>
                    </a:prstGeom>
                  </pic:spPr>
                </pic:pic>
              </a:graphicData>
            </a:graphic>
          </wp:inline>
        </w:drawing>
      </w:r>
    </w:p>
    <w:p w14:paraId="3DA31E42" w14:textId="77777777" w:rsidR="00152C69" w:rsidRDefault="00152C69" w:rsidP="00152C69"/>
    <w:p w14:paraId="310CA8B0" w14:textId="77777777" w:rsidR="002E01E8" w:rsidRPr="00E60000" w:rsidRDefault="002E01E8" w:rsidP="00545A8D">
      <w:pPr>
        <w:pStyle w:val="NormalWeb"/>
        <w:spacing w:line="360" w:lineRule="auto"/>
        <w:rPr>
          <w:rFonts w:eastAsiaTheme="minorHAnsi"/>
          <w:color w:val="000000" w:themeColor="text1"/>
          <w:szCs w:val="22"/>
          <w:lang w:val="en-GB"/>
        </w:rPr>
      </w:pPr>
    </w:p>
    <w:p w14:paraId="2DE2A5B1" w14:textId="77777777" w:rsidR="007240A8" w:rsidRPr="00E60000" w:rsidRDefault="00E60000" w:rsidP="00545A8D">
      <w:pPr>
        <w:pStyle w:val="Heading2"/>
        <w:spacing w:line="360" w:lineRule="auto"/>
        <w:rPr>
          <w:rFonts w:eastAsiaTheme="minorHAnsi"/>
          <w:sz w:val="24"/>
          <w:lang w:val="en-GB"/>
        </w:rPr>
      </w:pPr>
      <w:bookmarkStart w:id="12" w:name="_Toc228446162"/>
      <w:r w:rsidRPr="00E60000">
        <w:rPr>
          <w:rFonts w:eastAsiaTheme="minorHAnsi"/>
          <w:sz w:val="24"/>
          <w:lang w:val="en-GB"/>
        </w:rPr>
        <w:lastRenderedPageBreak/>
        <w:t>3</w:t>
      </w:r>
      <w:r w:rsidR="007240A8" w:rsidRPr="00E60000">
        <w:rPr>
          <w:rFonts w:eastAsiaTheme="minorHAnsi"/>
          <w:sz w:val="24"/>
          <w:lang w:val="en-GB"/>
        </w:rPr>
        <w:t>. Rules of Engagement (</w:t>
      </w:r>
      <w:proofErr w:type="spellStart"/>
      <w:r w:rsidR="007240A8" w:rsidRPr="00E60000">
        <w:rPr>
          <w:rFonts w:eastAsiaTheme="minorHAnsi"/>
          <w:sz w:val="24"/>
          <w:lang w:val="en-GB"/>
        </w:rPr>
        <w:t>RoE</w:t>
      </w:r>
      <w:proofErr w:type="spellEnd"/>
      <w:r w:rsidR="007240A8" w:rsidRPr="00E60000">
        <w:rPr>
          <w:rFonts w:eastAsiaTheme="minorHAnsi"/>
          <w:sz w:val="24"/>
          <w:lang w:val="en-GB"/>
        </w:rPr>
        <w:t>)</w:t>
      </w:r>
      <w:bookmarkEnd w:id="12"/>
    </w:p>
    <w:p w14:paraId="6AFB4779"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Rules of Engagement (</w:t>
      </w:r>
      <w:proofErr w:type="spellStart"/>
      <w:r w:rsidRPr="00E60000">
        <w:rPr>
          <w:rFonts w:eastAsiaTheme="minorHAnsi"/>
          <w:color w:val="000000" w:themeColor="text1"/>
          <w:szCs w:val="22"/>
          <w:lang w:val="en-GB"/>
        </w:rPr>
        <w:t>RoE</w:t>
      </w:r>
      <w:proofErr w:type="spellEnd"/>
      <w:r w:rsidRPr="00E60000">
        <w:rPr>
          <w:rFonts w:eastAsiaTheme="minorHAnsi"/>
          <w:color w:val="000000" w:themeColor="text1"/>
          <w:szCs w:val="22"/>
          <w:lang w:val="en-GB"/>
        </w:rPr>
        <w:t xml:space="preserve">) may offer the boundaries/size and scope of red team exercise with an eye of ensuring that all the actions are safe, ethical and within the assigned allowable borders. The sphere of work in case of experiments with such an instance as simulation of an ABCD Ltd is related to the choice of the systems of </w:t>
      </w:r>
      <w:proofErr w:type="gramStart"/>
      <w:r w:rsidRPr="00E60000">
        <w:rPr>
          <w:rFonts w:eastAsiaTheme="minorHAnsi"/>
          <w:color w:val="000000" w:themeColor="text1"/>
          <w:szCs w:val="22"/>
          <w:lang w:val="en-GB"/>
        </w:rPr>
        <w:t>a sort web servers</w:t>
      </w:r>
      <w:proofErr w:type="gramEnd"/>
      <w:r w:rsidRPr="00E60000">
        <w:rPr>
          <w:rFonts w:eastAsiaTheme="minorHAnsi"/>
          <w:color w:val="000000" w:themeColor="text1"/>
          <w:szCs w:val="22"/>
          <w:lang w:val="en-GB"/>
        </w:rPr>
        <w:t>, internal components of network and virtual machines in the laboratory.</w:t>
      </w:r>
    </w:p>
    <w:p w14:paraId="44F1D46F"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Reconnaissance test, vulnerability scan test, controlled exploitation test and privilege escalation test are some of the steps that are approved tests. Still, any types of activity, which could provoke the instability of the system and corruption of the data or denial of service is strictly forbidden. All the critical systems do not necessarily undergo testing in order to avoid incidences of accidental breakages that are unnecessary.</w:t>
      </w:r>
    </w:p>
    <w:p w14:paraId="0C6F7A53"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They have a good channel of communication with the red team and the people in charge of them to report on real time serious vulnerabilities or incidence. In addition, the emergency termination procedure will also be implemented to automatically test certain unexpected difficulties that can be identified. The other significant criteria of the engagement are the conformity of the law and ethics </w:t>
      </w:r>
      <w:r w:rsidR="00B5532F" w:rsidRPr="00E60000">
        <w:rPr>
          <w:lang w:val="en-GB"/>
        </w:rPr>
        <w:t>[13]</w:t>
      </w:r>
      <w:r w:rsidRPr="00E60000">
        <w:rPr>
          <w:lang w:val="en-GB"/>
        </w:rPr>
        <w:t>.</w:t>
      </w:r>
    </w:p>
    <w:p w14:paraId="2BB46705" w14:textId="77777777" w:rsidR="007240A8" w:rsidRPr="00E60000" w:rsidRDefault="00E60000" w:rsidP="00545A8D">
      <w:pPr>
        <w:pStyle w:val="Heading2"/>
        <w:spacing w:line="360" w:lineRule="auto"/>
        <w:rPr>
          <w:rFonts w:eastAsiaTheme="minorHAnsi"/>
          <w:sz w:val="24"/>
          <w:lang w:val="en-GB"/>
        </w:rPr>
      </w:pPr>
      <w:bookmarkStart w:id="13" w:name="_Toc228446163"/>
      <w:r w:rsidRPr="00E60000">
        <w:rPr>
          <w:rFonts w:eastAsiaTheme="minorHAnsi"/>
          <w:sz w:val="24"/>
          <w:lang w:val="en-GB"/>
        </w:rPr>
        <w:t>4</w:t>
      </w:r>
      <w:r w:rsidR="007240A8" w:rsidRPr="00E60000">
        <w:rPr>
          <w:rFonts w:eastAsiaTheme="minorHAnsi"/>
          <w:sz w:val="24"/>
          <w:lang w:val="en-GB"/>
        </w:rPr>
        <w:t>. Threat Emulation plan</w:t>
      </w:r>
      <w:bookmarkEnd w:id="13"/>
    </w:p>
    <w:p w14:paraId="42E0EC61"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The model of lifecycle will be used as the basis of attack simulation. It is instigated with reconnaissance which is concerned with getting facts about the target environment by the attacker. The next stage is the initial access stage which is usually achieved by exploitation of vulnerabilities or phishing. Once attaining an access, the attacker makes attempts to increase privileges so that he or she could get additional access of a higher level.</w:t>
      </w:r>
    </w:p>
    <w:p w14:paraId="49D91C9B"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It is followed by a lateral movement to search inner network in order to find valuable systems. </w:t>
      </w:r>
      <w:proofErr w:type="gramStart"/>
      <w:r w:rsidRPr="00E60000">
        <w:rPr>
          <w:rFonts w:eastAsiaTheme="minorHAnsi"/>
          <w:color w:val="000000" w:themeColor="text1"/>
          <w:szCs w:val="22"/>
          <w:lang w:val="en-GB"/>
        </w:rPr>
        <w:t>Finally</w:t>
      </w:r>
      <w:proofErr w:type="gramEnd"/>
      <w:r w:rsidRPr="00E60000">
        <w:rPr>
          <w:rFonts w:eastAsiaTheme="minorHAnsi"/>
          <w:color w:val="000000" w:themeColor="text1"/>
          <w:szCs w:val="22"/>
          <w:lang w:val="en-GB"/>
        </w:rPr>
        <w:t xml:space="preserve"> is the information leakage, which occurs and is the last to occur where sensitive information is bled off the network towards the end of the attack. It is a systematic assessment technique that gives the opportunity to trace up the offensive capacity and defence failure within the organisation at large scale.</w:t>
      </w:r>
    </w:p>
    <w:p w14:paraId="292B3835" w14:textId="77777777" w:rsidR="007240A8" w:rsidRPr="00E60000" w:rsidRDefault="00E60000" w:rsidP="00545A8D">
      <w:pPr>
        <w:pStyle w:val="Heading2"/>
        <w:spacing w:line="360" w:lineRule="auto"/>
        <w:rPr>
          <w:rFonts w:eastAsiaTheme="minorHAnsi"/>
          <w:sz w:val="24"/>
          <w:lang w:val="en-GB"/>
        </w:rPr>
      </w:pPr>
      <w:bookmarkStart w:id="14" w:name="_Toc228446164"/>
      <w:r w:rsidRPr="00E60000">
        <w:rPr>
          <w:rFonts w:eastAsiaTheme="minorHAnsi"/>
          <w:sz w:val="24"/>
          <w:lang w:val="en-GB"/>
        </w:rPr>
        <w:lastRenderedPageBreak/>
        <w:t>5</w:t>
      </w:r>
      <w:r w:rsidR="007240A8" w:rsidRPr="00E60000">
        <w:rPr>
          <w:rFonts w:eastAsiaTheme="minorHAnsi"/>
          <w:sz w:val="24"/>
          <w:lang w:val="en-GB"/>
        </w:rPr>
        <w:t>. Virtual Lab Environment (Design)</w:t>
      </w:r>
      <w:bookmarkEnd w:id="14"/>
      <w:r w:rsidR="007240A8" w:rsidRPr="00E60000">
        <w:rPr>
          <w:rFonts w:eastAsiaTheme="minorHAnsi"/>
          <w:sz w:val="24"/>
          <w:lang w:val="en-GB"/>
        </w:rPr>
        <w:t xml:space="preserve"> </w:t>
      </w:r>
    </w:p>
    <w:p w14:paraId="7A18112F" w14:textId="77777777" w:rsidR="007240A8"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The exercise of using red team was conducted in a controlled virtual laboratory in order to make sure that the exercise was implemented in a safe mode. It consisted two systems; an attacker machine (Kali Linux) and a target system (Ubuntu Server). These machines would be installed in another network that was not connected to other systems to avoid being interfered with.</w:t>
      </w:r>
    </w:p>
    <w:p w14:paraId="0858204E" w14:textId="77777777" w:rsidR="009E35D1" w:rsidRPr="00E60000" w:rsidRDefault="007240A8" w:rsidP="00545A8D">
      <w:pPr>
        <w:pStyle w:val="NormalWeb"/>
        <w:spacing w:line="360" w:lineRule="auto"/>
        <w:rPr>
          <w:rFonts w:eastAsiaTheme="minorHAnsi"/>
          <w:color w:val="000000" w:themeColor="text1"/>
          <w:szCs w:val="22"/>
          <w:lang w:val="en-GB"/>
        </w:rPr>
      </w:pPr>
      <w:r w:rsidRPr="00E60000">
        <w:rPr>
          <w:rFonts w:eastAsiaTheme="minorHAnsi"/>
          <w:color w:val="000000" w:themeColor="text1"/>
          <w:szCs w:val="22"/>
          <w:lang w:val="en-GB"/>
        </w:rPr>
        <w:t xml:space="preserve">It </w:t>
      </w:r>
      <w:proofErr w:type="spellStart"/>
      <w:r w:rsidRPr="00E60000">
        <w:rPr>
          <w:rFonts w:eastAsiaTheme="minorHAnsi"/>
          <w:color w:val="000000" w:themeColor="text1"/>
          <w:szCs w:val="22"/>
          <w:lang w:val="en-GB"/>
        </w:rPr>
        <w:t>reconnoitered</w:t>
      </w:r>
      <w:proofErr w:type="spellEnd"/>
      <w:r w:rsidRPr="00E60000">
        <w:rPr>
          <w:rFonts w:eastAsiaTheme="minorHAnsi"/>
          <w:color w:val="000000" w:themeColor="text1"/>
          <w:szCs w:val="22"/>
          <w:lang w:val="en-GB"/>
        </w:rPr>
        <w:t>, scanned, and made use of the Kali Linux machine and put the Ubuntu server with vulnerable services to the test. To ensure that there was network connection between the systems, the IP configuration and ping tests were used. Simulating the conditions of a real world attack by putting this far away can be done without disturbing the operating systems, and real and safe experimental data were obtained.</w:t>
      </w:r>
    </w:p>
    <w:p w14:paraId="37DBF6ED" w14:textId="77777777" w:rsidR="00247850" w:rsidRPr="00E60000" w:rsidRDefault="00E60000" w:rsidP="00545A8D">
      <w:pPr>
        <w:pStyle w:val="Heading2"/>
        <w:spacing w:line="360" w:lineRule="auto"/>
        <w:rPr>
          <w:sz w:val="24"/>
          <w:lang w:val="en-GB"/>
        </w:rPr>
      </w:pPr>
      <w:bookmarkStart w:id="15" w:name="_Toc228446165"/>
      <w:r w:rsidRPr="00E60000">
        <w:rPr>
          <w:rStyle w:val="Strong"/>
          <w:b/>
          <w:bCs/>
          <w:sz w:val="28"/>
          <w:lang w:val="en-GB"/>
        </w:rPr>
        <w:t>6</w:t>
      </w:r>
      <w:r w:rsidR="00247850" w:rsidRPr="00E60000">
        <w:rPr>
          <w:rStyle w:val="Strong"/>
          <w:b/>
          <w:bCs/>
          <w:sz w:val="28"/>
          <w:lang w:val="en-GB"/>
        </w:rPr>
        <w:t>. Exploitatio</w:t>
      </w:r>
      <w:r w:rsidR="009E35D1" w:rsidRPr="00E60000">
        <w:rPr>
          <w:rStyle w:val="Strong"/>
          <w:b/>
          <w:bCs/>
          <w:sz w:val="28"/>
          <w:lang w:val="en-GB"/>
        </w:rPr>
        <w:t>n Phase</w:t>
      </w:r>
      <w:bookmarkEnd w:id="15"/>
    </w:p>
    <w:p w14:paraId="0C9CAA7B" w14:textId="77777777" w:rsidR="00247850" w:rsidRPr="00E60000" w:rsidRDefault="00247850" w:rsidP="00545A8D">
      <w:pPr>
        <w:rPr>
          <w:rFonts w:cs="Times New Roman"/>
          <w:lang w:val="en-GB"/>
        </w:rPr>
      </w:pPr>
      <w:r w:rsidRPr="00E60000">
        <w:rPr>
          <w:rStyle w:val="Strong"/>
          <w:rFonts w:cs="Times New Roman"/>
          <w:bCs w:val="0"/>
          <w:color w:val="auto"/>
          <w:lang w:val="en-GB"/>
        </w:rPr>
        <w:t>Red Team Activities</w:t>
      </w:r>
    </w:p>
    <w:p w14:paraId="7144F5FD" w14:textId="77777777" w:rsidR="007240A8" w:rsidRPr="00E60000" w:rsidRDefault="007240A8" w:rsidP="00545A8D">
      <w:pPr>
        <w:pStyle w:val="NormalWeb"/>
        <w:spacing w:line="360" w:lineRule="auto"/>
        <w:rPr>
          <w:lang w:val="en-GB"/>
        </w:rPr>
      </w:pPr>
      <w:r w:rsidRPr="00E60000">
        <w:rPr>
          <w:lang w:val="en-GB"/>
        </w:rPr>
        <w:t>The exploitation stage demonstrates the process through which the attackers take advantage of the weak spots detected in accessing the other systems into the network.</w:t>
      </w:r>
    </w:p>
    <w:p w14:paraId="7D9DEBC9" w14:textId="77777777" w:rsidR="007240A8" w:rsidRPr="00E60000" w:rsidRDefault="007240A8" w:rsidP="00545A8D">
      <w:pPr>
        <w:pStyle w:val="NormalWeb"/>
        <w:spacing w:line="360" w:lineRule="auto"/>
        <w:rPr>
          <w:lang w:val="en-GB"/>
        </w:rPr>
      </w:pPr>
      <w:r w:rsidRPr="00E60000">
        <w:rPr>
          <w:lang w:val="en-GB"/>
        </w:rPr>
        <w:t xml:space="preserve">The first attempt was based on an insecure web application, which allowed Remote Code Execution (RCE) via the target server (VM-2). The </w:t>
      </w:r>
      <w:proofErr w:type="spellStart"/>
      <w:r w:rsidRPr="00E60000">
        <w:rPr>
          <w:lang w:val="en-GB"/>
        </w:rPr>
        <w:t>trudler</w:t>
      </w:r>
      <w:proofErr w:type="spellEnd"/>
      <w:r w:rsidRPr="00E60000">
        <w:rPr>
          <w:lang w:val="en-GB"/>
        </w:rPr>
        <w:t xml:space="preserve"> assessed the ports and services (with reconnaissance tools such as </w:t>
      </w:r>
      <w:proofErr w:type="spellStart"/>
      <w:r w:rsidRPr="00E60000">
        <w:rPr>
          <w:lang w:val="en-GB"/>
        </w:rPr>
        <w:t>Nmap</w:t>
      </w:r>
      <w:proofErr w:type="spellEnd"/>
      <w:r w:rsidRPr="00E60000">
        <w:rPr>
          <w:lang w:val="en-GB"/>
        </w:rPr>
        <w:t>) and discovered an old web server. The Web application has been compromised by letting the application access system level commands and has introduced a rogue code into the Web application. This provided an access to the system in the first place and granted the attacker to search directories and locate information in the system.</w:t>
      </w:r>
    </w:p>
    <w:p w14:paraId="2E6B680B" w14:textId="77777777" w:rsidR="00596889" w:rsidRPr="00E60000" w:rsidRDefault="007240A8" w:rsidP="008A45AD">
      <w:pPr>
        <w:pStyle w:val="NormalWeb"/>
        <w:spacing w:line="360" w:lineRule="auto"/>
        <w:rPr>
          <w:lang w:val="en-GB"/>
        </w:rPr>
      </w:pPr>
      <w:r w:rsidRPr="00E60000">
        <w:rPr>
          <w:lang w:val="en-GB"/>
        </w:rPr>
        <w:t xml:space="preserve">The second step was to take privilege on VM-1. Sensitive credentials were also stored in the configuration files because they were listing the systems. In a way to </w:t>
      </w:r>
      <w:proofErr w:type="spellStart"/>
      <w:r w:rsidRPr="00E60000">
        <w:rPr>
          <w:lang w:val="en-GB"/>
        </w:rPr>
        <w:t>reauthenticate</w:t>
      </w:r>
      <w:proofErr w:type="spellEnd"/>
      <w:r w:rsidRPr="00E60000">
        <w:rPr>
          <w:lang w:val="en-GB"/>
        </w:rPr>
        <w:t xml:space="preserve"> such credentials the higher privilege users were revoked and reminted as the higher the privilege. These credentials allowed the attacker access the system at a privilege level of administration and as such, modify the system to his or her desires.</w:t>
      </w:r>
    </w:p>
    <w:p w14:paraId="698348BB" w14:textId="77777777" w:rsidR="007240A8" w:rsidRPr="00E60000" w:rsidRDefault="007240A8" w:rsidP="00545A8D">
      <w:pPr>
        <w:pStyle w:val="NormalWeb"/>
        <w:spacing w:line="360" w:lineRule="auto"/>
        <w:rPr>
          <w:b/>
          <w:lang w:val="en-GB"/>
        </w:rPr>
      </w:pPr>
      <w:r w:rsidRPr="00E60000">
        <w:rPr>
          <w:b/>
          <w:lang w:val="en-GB"/>
        </w:rPr>
        <w:t>Blue Team Activities</w:t>
      </w:r>
    </w:p>
    <w:p w14:paraId="6C8A2CDC" w14:textId="77777777" w:rsidR="007240A8" w:rsidRPr="00E60000" w:rsidRDefault="007240A8" w:rsidP="00545A8D">
      <w:pPr>
        <w:pStyle w:val="NormalWeb"/>
        <w:spacing w:line="360" w:lineRule="auto"/>
        <w:rPr>
          <w:lang w:val="en-GB"/>
        </w:rPr>
      </w:pPr>
      <w:r w:rsidRPr="00E60000">
        <w:rPr>
          <w:lang w:val="en-GB"/>
        </w:rPr>
        <w:lastRenderedPageBreak/>
        <w:t>The Blue Team made defensive where the attacks, identified during the reactions were simulated. Firewall behaviour was switched on the Ubuntu server to control the incoming and outgoing traffic. The other system introduced is an intrusion detection system, Snort, to watch over the network traffic.</w:t>
      </w:r>
    </w:p>
    <w:p w14:paraId="0BE7E897" w14:textId="77777777" w:rsidR="00596889" w:rsidRPr="00E60000" w:rsidRDefault="007240A8" w:rsidP="008A45AD">
      <w:pPr>
        <w:pStyle w:val="NormalWeb"/>
        <w:spacing w:line="360" w:lineRule="auto"/>
        <w:rPr>
          <w:lang w:val="en-GB"/>
        </w:rPr>
      </w:pPr>
      <w:r w:rsidRPr="00E60000">
        <w:rPr>
          <w:lang w:val="en-GB"/>
        </w:rPr>
        <w:t xml:space="preserve">Snort could capture all the ICMP traffic when ping tests were run as well as all the scanning that </w:t>
      </w:r>
      <w:proofErr w:type="spellStart"/>
      <w:r w:rsidRPr="00E60000">
        <w:rPr>
          <w:lang w:val="en-GB"/>
        </w:rPr>
        <w:t>Nmap</w:t>
      </w:r>
      <w:proofErr w:type="spellEnd"/>
      <w:r w:rsidRPr="00E60000">
        <w:rPr>
          <w:lang w:val="en-GB"/>
        </w:rPr>
        <w:t xml:space="preserve"> was conducting that scanned over TCP. The data were already incorporated as alerts such as the external IP address, the internal IP address, time and port numbers. This could demonstrate how network tracking could be utilised to track </w:t>
      </w:r>
      <w:proofErr w:type="spellStart"/>
      <w:r w:rsidRPr="00E60000">
        <w:rPr>
          <w:lang w:val="en-GB"/>
        </w:rPr>
        <w:t>reconnoitering</w:t>
      </w:r>
      <w:proofErr w:type="spellEnd"/>
      <w:r w:rsidRPr="00E60000">
        <w:rPr>
          <w:lang w:val="en-GB"/>
        </w:rPr>
        <w:t>.</w:t>
      </w:r>
    </w:p>
    <w:p w14:paraId="5AD29549" w14:textId="77777777" w:rsidR="007240A8" w:rsidRPr="00E60000" w:rsidRDefault="007240A8" w:rsidP="00545A8D">
      <w:pPr>
        <w:pStyle w:val="NormalWeb"/>
        <w:spacing w:line="360" w:lineRule="auto"/>
        <w:rPr>
          <w:lang w:val="en-GB"/>
        </w:rPr>
      </w:pPr>
      <w:r w:rsidRPr="00E60000">
        <w:rPr>
          <w:lang w:val="en-GB"/>
        </w:rPr>
        <w:t xml:space="preserve">However, still a third use of the log analysis was that odd network connections, scan a lot and suspicious behaviour could be pursued by the Blue Team using the log analysis. These mitigation strategies </w:t>
      </w:r>
      <w:proofErr w:type="spellStart"/>
      <w:r w:rsidRPr="00E60000">
        <w:rPr>
          <w:lang w:val="en-GB"/>
        </w:rPr>
        <w:t>remaximize</w:t>
      </w:r>
      <w:proofErr w:type="spellEnd"/>
      <w:r w:rsidRPr="00E60000">
        <w:rPr>
          <w:lang w:val="en-GB"/>
        </w:rPr>
        <w:t xml:space="preserve"> the importance of real time surveillance and awareness of the threats that can be countered to thwart cyber-attacks.</w:t>
      </w:r>
    </w:p>
    <w:p w14:paraId="5BB606B5" w14:textId="77777777" w:rsidR="007240A8" w:rsidRPr="00E60000" w:rsidRDefault="00E60000" w:rsidP="00545A8D">
      <w:pPr>
        <w:pStyle w:val="Heading2"/>
        <w:spacing w:line="360" w:lineRule="auto"/>
        <w:rPr>
          <w:sz w:val="24"/>
          <w:lang w:val="en-GB"/>
        </w:rPr>
      </w:pPr>
      <w:bookmarkStart w:id="16" w:name="_Toc228446166"/>
      <w:r w:rsidRPr="00E60000">
        <w:rPr>
          <w:sz w:val="24"/>
          <w:lang w:val="en-GB"/>
        </w:rPr>
        <w:t>7</w:t>
      </w:r>
      <w:r w:rsidR="007240A8" w:rsidRPr="00E60000">
        <w:rPr>
          <w:sz w:val="24"/>
          <w:lang w:val="en-GB"/>
        </w:rPr>
        <w:t>. Tools and Techniques</w:t>
      </w:r>
      <w:bookmarkEnd w:id="16"/>
    </w:p>
    <w:p w14:paraId="712C2AE3" w14:textId="77777777" w:rsidR="007240A8" w:rsidRPr="00E60000" w:rsidRDefault="007240A8" w:rsidP="00545A8D">
      <w:pPr>
        <w:pStyle w:val="NormalWeb"/>
        <w:spacing w:line="360" w:lineRule="auto"/>
        <w:rPr>
          <w:lang w:val="en-GB"/>
        </w:rPr>
      </w:pPr>
      <w:r w:rsidRPr="00E60000">
        <w:rPr>
          <w:lang w:val="en-GB"/>
        </w:rPr>
        <w:t xml:space="preserve">The red team prepared several tools, which are industry standards to assist in carrying out the penetration test. Network reconnaissance and port scanning using </w:t>
      </w:r>
      <w:proofErr w:type="spellStart"/>
      <w:r w:rsidRPr="00E60000">
        <w:rPr>
          <w:lang w:val="en-GB"/>
        </w:rPr>
        <w:t>Nmap</w:t>
      </w:r>
      <w:proofErr w:type="spellEnd"/>
      <w:r w:rsidRPr="00E60000">
        <w:rPr>
          <w:lang w:val="en-GB"/>
        </w:rPr>
        <w:t xml:space="preserve"> enabled services and hosts to be identified as running. Other vulnerabilities were also exploited by use of </w:t>
      </w:r>
      <w:proofErr w:type="spellStart"/>
      <w:r w:rsidRPr="00E60000">
        <w:rPr>
          <w:lang w:val="en-GB"/>
        </w:rPr>
        <w:t>metasploit</w:t>
      </w:r>
      <w:proofErr w:type="spellEnd"/>
      <w:r w:rsidRPr="00E60000">
        <w:rPr>
          <w:lang w:val="en-GB"/>
        </w:rPr>
        <w:t xml:space="preserve"> and controlled attacks were carried on the target systems with the use of known vulnerabilities. Burp Suite was also used to test the web applications and gain an insight into how to manage their traffic</w:t>
      </w:r>
      <w:r w:rsidR="00B5532F" w:rsidRPr="00E60000">
        <w:rPr>
          <w:lang w:val="en-GB"/>
        </w:rPr>
        <w:t xml:space="preserve"> [14]</w:t>
      </w:r>
      <w:r w:rsidRPr="00E60000">
        <w:rPr>
          <w:lang w:val="en-GB"/>
        </w:rPr>
        <w:t>.</w:t>
      </w:r>
    </w:p>
    <w:p w14:paraId="46763E33" w14:textId="77777777" w:rsidR="007240A8" w:rsidRPr="00E60000" w:rsidRDefault="007240A8" w:rsidP="00545A8D">
      <w:pPr>
        <w:pStyle w:val="NormalWeb"/>
        <w:spacing w:line="360" w:lineRule="auto"/>
        <w:rPr>
          <w:lang w:val="en-GB"/>
        </w:rPr>
      </w:pPr>
      <w:r w:rsidRPr="00E60000">
        <w:rPr>
          <w:lang w:val="en-GB"/>
        </w:rPr>
        <w:t xml:space="preserve">Regarding </w:t>
      </w:r>
      <w:proofErr w:type="spellStart"/>
      <w:r w:rsidRPr="00E60000">
        <w:rPr>
          <w:lang w:val="en-GB"/>
        </w:rPr>
        <w:t>defense</w:t>
      </w:r>
      <w:proofErr w:type="spellEnd"/>
      <w:r w:rsidRPr="00E60000">
        <w:rPr>
          <w:lang w:val="en-GB"/>
        </w:rPr>
        <w:t xml:space="preserve">, the Blue Team was gambling on default on Snort as intrusion detector, and firewall settings as a control over traffic </w:t>
      </w:r>
      <w:proofErr w:type="spellStart"/>
      <w:r w:rsidRPr="00E60000">
        <w:rPr>
          <w:lang w:val="en-GB"/>
        </w:rPr>
        <w:t>traffic</w:t>
      </w:r>
      <w:proofErr w:type="spellEnd"/>
      <w:r w:rsidRPr="00E60000">
        <w:rPr>
          <w:lang w:val="en-GB"/>
        </w:rPr>
        <w:t xml:space="preserve">. All these were also employed to assist in testing of offensive and </w:t>
      </w:r>
      <w:proofErr w:type="spellStart"/>
      <w:r w:rsidRPr="00E60000">
        <w:rPr>
          <w:lang w:val="en-GB"/>
        </w:rPr>
        <w:t>defense</w:t>
      </w:r>
      <w:proofErr w:type="spellEnd"/>
      <w:r w:rsidRPr="00E60000">
        <w:rPr>
          <w:lang w:val="en-GB"/>
        </w:rPr>
        <w:t xml:space="preserve"> during the encounter as well.</w:t>
      </w:r>
    </w:p>
    <w:p w14:paraId="413D0E8F" w14:textId="77777777" w:rsidR="007240A8" w:rsidRPr="00E60000" w:rsidRDefault="00E60000" w:rsidP="00545A8D">
      <w:pPr>
        <w:pStyle w:val="Heading2"/>
        <w:spacing w:line="360" w:lineRule="auto"/>
        <w:rPr>
          <w:sz w:val="24"/>
          <w:lang w:val="en-GB"/>
        </w:rPr>
      </w:pPr>
      <w:bookmarkStart w:id="17" w:name="_Toc228446167"/>
      <w:r w:rsidRPr="00E60000">
        <w:rPr>
          <w:sz w:val="24"/>
          <w:lang w:val="en-GB"/>
        </w:rPr>
        <w:t>8</w:t>
      </w:r>
      <w:r w:rsidR="007240A8" w:rsidRPr="00E60000">
        <w:rPr>
          <w:sz w:val="24"/>
          <w:lang w:val="en-GB"/>
        </w:rPr>
        <w:t>. Detection Gap Analysis</w:t>
      </w:r>
      <w:bookmarkEnd w:id="17"/>
      <w:r w:rsidR="007240A8" w:rsidRPr="00E60000">
        <w:rPr>
          <w:sz w:val="24"/>
          <w:lang w:val="en-GB"/>
        </w:rPr>
        <w:t xml:space="preserve"> </w:t>
      </w:r>
    </w:p>
    <w:p w14:paraId="5E644A3B" w14:textId="77777777" w:rsidR="007240A8" w:rsidRPr="00E60000" w:rsidRDefault="007240A8" w:rsidP="00545A8D">
      <w:pPr>
        <w:pStyle w:val="NormalWeb"/>
        <w:spacing w:line="360" w:lineRule="auto"/>
        <w:rPr>
          <w:lang w:val="en-GB"/>
        </w:rPr>
      </w:pPr>
      <w:r w:rsidRPr="00E60000">
        <w:rPr>
          <w:lang w:val="en-GB"/>
        </w:rPr>
        <w:t xml:space="preserve">The exercise of the red team showed that there are some major weaknesses as far as detection and monitoring capabilities at the organisation are concerned. One of the problems that were identified was the absenteeism of having a good centralised log management. The logs of the </w:t>
      </w:r>
      <w:r w:rsidRPr="00E60000">
        <w:rPr>
          <w:lang w:val="en-GB"/>
        </w:rPr>
        <w:lastRenderedPageBreak/>
        <w:t>application and the system were not merged and actively monitored to allow assigning a malicious activity to long term.</w:t>
      </w:r>
    </w:p>
    <w:p w14:paraId="4880A1CF" w14:textId="77777777" w:rsidR="007240A8" w:rsidRPr="00E60000" w:rsidRDefault="007240A8" w:rsidP="00545A8D">
      <w:pPr>
        <w:pStyle w:val="NormalWeb"/>
        <w:spacing w:line="360" w:lineRule="auto"/>
        <w:rPr>
          <w:lang w:val="en-GB"/>
        </w:rPr>
      </w:pPr>
      <w:r w:rsidRPr="00E60000">
        <w:rPr>
          <w:lang w:val="en-GB"/>
        </w:rPr>
        <w:t>Another potential critical vulnerability had been the unavailability of Endpoint Detection and Response (EDR) solutions. In addition to executing malicious scripts, there was no real-time identification of actions, absence of endpoint visibility, and privileged escalation. Additionally, the SIEM that was deployed was not sophisticated with regard to the sense-making rules and therefore, flagged as many threats as possible on the suspicious behaviours.</w:t>
      </w:r>
    </w:p>
    <w:p w14:paraId="09CC5D04" w14:textId="77777777" w:rsidR="007240A8" w:rsidRPr="00E60000" w:rsidRDefault="00E60000" w:rsidP="00545A8D">
      <w:pPr>
        <w:pStyle w:val="Heading2"/>
        <w:spacing w:line="360" w:lineRule="auto"/>
        <w:rPr>
          <w:sz w:val="24"/>
          <w:lang w:val="en-GB"/>
        </w:rPr>
      </w:pPr>
      <w:bookmarkStart w:id="18" w:name="_Toc228446168"/>
      <w:r w:rsidRPr="00E60000">
        <w:rPr>
          <w:sz w:val="24"/>
          <w:lang w:val="en-GB"/>
        </w:rPr>
        <w:t>9</w:t>
      </w:r>
      <w:r w:rsidR="007240A8" w:rsidRPr="00E60000">
        <w:rPr>
          <w:sz w:val="24"/>
          <w:lang w:val="en-GB"/>
        </w:rPr>
        <w:t>. Executive Security Recommendations</w:t>
      </w:r>
      <w:bookmarkEnd w:id="18"/>
      <w:r w:rsidR="007240A8" w:rsidRPr="00E60000">
        <w:rPr>
          <w:sz w:val="24"/>
          <w:lang w:val="en-GB"/>
        </w:rPr>
        <w:t xml:space="preserve"> </w:t>
      </w:r>
    </w:p>
    <w:p w14:paraId="00191BA1" w14:textId="77777777" w:rsidR="007240A8" w:rsidRPr="00E60000" w:rsidRDefault="007240A8" w:rsidP="00545A8D">
      <w:pPr>
        <w:pStyle w:val="NormalWeb"/>
        <w:spacing w:line="360" w:lineRule="auto"/>
        <w:rPr>
          <w:lang w:val="en-GB"/>
        </w:rPr>
      </w:pPr>
      <w:r w:rsidRPr="00E60000">
        <w:rPr>
          <w:lang w:val="en-GB"/>
        </w:rPr>
        <w:t>The red team and blue team suggest certain strategic options with the objective of improving the cybersecurity presence of the ABCD ltd. The offensive-looking penetration testing, and the emulation of the adversary needs to be periodically made and made as an alteration measurement to tell the weaknesses, and, ability of the system to withstand the adversarial attack.</w:t>
      </w:r>
    </w:p>
    <w:p w14:paraId="5E45934D" w14:textId="77777777" w:rsidR="007240A8" w:rsidRPr="00E60000" w:rsidRDefault="007240A8" w:rsidP="00545A8D">
      <w:pPr>
        <w:pStyle w:val="NormalWeb"/>
        <w:spacing w:line="360" w:lineRule="auto"/>
        <w:rPr>
          <w:lang w:val="en-GB"/>
        </w:rPr>
      </w:pPr>
      <w:r w:rsidRPr="00E60000">
        <w:rPr>
          <w:lang w:val="en-GB"/>
        </w:rPr>
        <w:t xml:space="preserve">Positive effects on the </w:t>
      </w:r>
      <w:proofErr w:type="spellStart"/>
      <w:r w:rsidRPr="00E60000">
        <w:rPr>
          <w:lang w:val="en-GB"/>
        </w:rPr>
        <w:t>defense</w:t>
      </w:r>
      <w:proofErr w:type="spellEnd"/>
      <w:r w:rsidRPr="00E60000">
        <w:rPr>
          <w:lang w:val="en-GB"/>
        </w:rPr>
        <w:t xml:space="preserve"> side are the fact that the Endpoint Detection and Response (EDR) solutions can have a positive impact on the endpoint-awareness of the activities and accelerate the threat-identification process</w:t>
      </w:r>
      <w:r w:rsidR="00B5532F" w:rsidRPr="00E60000">
        <w:rPr>
          <w:lang w:val="en-GB"/>
        </w:rPr>
        <w:t xml:space="preserve"> [16]</w:t>
      </w:r>
      <w:r w:rsidRPr="00E60000">
        <w:rPr>
          <w:lang w:val="en-GB"/>
        </w:rPr>
        <w:t>. The monitoring systems of SIEM applications will be made more powerful by the development of advanced correlation rules, and inclusion of threat intelligence feeds.</w:t>
      </w:r>
    </w:p>
    <w:p w14:paraId="2E30EA6F" w14:textId="77777777" w:rsidR="007240A8" w:rsidRPr="00E60000" w:rsidRDefault="007240A8" w:rsidP="00545A8D">
      <w:pPr>
        <w:pStyle w:val="NormalWeb"/>
        <w:spacing w:line="360" w:lineRule="auto"/>
        <w:rPr>
          <w:lang w:val="en-GB"/>
        </w:rPr>
      </w:pPr>
      <w:r w:rsidRPr="00E60000">
        <w:rPr>
          <w:lang w:val="en-GB"/>
        </w:rPr>
        <w:t>Multi-Factor Authentication (MFA) is to be implemented to prevent credits attacks and network segmentation will be used to prevent the flow of the network segment. Moreover, this will also demand a continuous security awareness of the employees themselves to reduce the risk of phishing attack.</w:t>
      </w:r>
    </w:p>
    <w:p w14:paraId="259E764C" w14:textId="77777777" w:rsidR="007240A8" w:rsidRPr="00E60000" w:rsidRDefault="00E60000" w:rsidP="00E60000">
      <w:pPr>
        <w:pStyle w:val="Heading2"/>
        <w:rPr>
          <w:sz w:val="24"/>
          <w:lang w:val="en-GB"/>
        </w:rPr>
      </w:pPr>
      <w:bookmarkStart w:id="19" w:name="_Toc228446169"/>
      <w:r w:rsidRPr="00E60000">
        <w:rPr>
          <w:sz w:val="24"/>
          <w:lang w:val="en-GB"/>
        </w:rPr>
        <w:t>10</w:t>
      </w:r>
      <w:r w:rsidR="007240A8" w:rsidRPr="00E60000">
        <w:rPr>
          <w:sz w:val="24"/>
          <w:lang w:val="en-GB"/>
        </w:rPr>
        <w:t>. Conclusion</w:t>
      </w:r>
      <w:bookmarkEnd w:id="19"/>
    </w:p>
    <w:p w14:paraId="4B2D1082" w14:textId="77777777" w:rsidR="007240A8" w:rsidRPr="00E60000" w:rsidRDefault="007240A8" w:rsidP="00545A8D">
      <w:pPr>
        <w:pStyle w:val="NormalWeb"/>
        <w:spacing w:line="360" w:lineRule="auto"/>
        <w:rPr>
          <w:lang w:val="en-GB"/>
        </w:rPr>
      </w:pPr>
      <w:r w:rsidRPr="00E60000">
        <w:rPr>
          <w:lang w:val="en-GB"/>
        </w:rPr>
        <w:t xml:space="preserve">The type of active cybersecurity testing that was done during the red team engagement exercise that was under undertaken in the case of ABCD Ltd plays a crucial role in the process to determine the weaknesses in organisations and prevent them. By replicating the real attack scenario, it is possible that the red team will identify the most critical areas of network security, authentication and monitoring system process. The exploitation phase emphasized that the </w:t>
      </w:r>
      <w:r w:rsidRPr="00E60000">
        <w:rPr>
          <w:lang w:val="en-GB"/>
        </w:rPr>
        <w:lastRenderedPageBreak/>
        <w:t xml:space="preserve">attackers can secure an initial access and expand their privileges and rob sensitive data where there </w:t>
      </w:r>
      <w:proofErr w:type="gramStart"/>
      <w:r w:rsidRPr="00E60000">
        <w:rPr>
          <w:lang w:val="en-GB"/>
        </w:rPr>
        <w:t>is</w:t>
      </w:r>
      <w:proofErr w:type="gramEnd"/>
      <w:r w:rsidRPr="00E60000">
        <w:rPr>
          <w:lang w:val="en-GB"/>
        </w:rPr>
        <w:t xml:space="preserve"> no sufficient levels of security.</w:t>
      </w:r>
    </w:p>
    <w:p w14:paraId="1ADF2F55" w14:textId="77777777" w:rsidR="00247850" w:rsidRPr="00E60000" w:rsidRDefault="007240A8" w:rsidP="00545A8D">
      <w:pPr>
        <w:pStyle w:val="NormalWeb"/>
        <w:spacing w:line="360" w:lineRule="auto"/>
        <w:rPr>
          <w:lang w:val="en-GB"/>
        </w:rPr>
      </w:pPr>
      <w:r w:rsidRPr="00E60000">
        <w:rPr>
          <w:lang w:val="en-GB"/>
        </w:rPr>
        <w:t>This drill assists in realizing the balancing aspect of red and blue teams in cybersecurity nowadays. Assigned blue teams as opposed to red teams get a chance to know what vulnerability means, what countermeasures can be developed in case of vulnerability and how to respond to vulnerability. A blend between the two solutions will place organisations in a better position to practice a holistic and robust security. Testing, monitoring and improvement are essential to the protection of the digital property and sustainment of organisational trust due to dynamic nature of cyber threats.</w:t>
      </w:r>
    </w:p>
    <w:p w14:paraId="7F279D20" w14:textId="77777777" w:rsidR="0012187E" w:rsidRPr="00E60000" w:rsidRDefault="0012187E">
      <w:pPr>
        <w:spacing w:line="259" w:lineRule="auto"/>
        <w:jc w:val="left"/>
        <w:rPr>
          <w:rFonts w:eastAsiaTheme="majorEastAsia" w:cs="Times New Roman"/>
          <w:b/>
          <w:sz w:val="28"/>
          <w:szCs w:val="32"/>
          <w:lang w:val="en-GB"/>
        </w:rPr>
      </w:pPr>
      <w:r w:rsidRPr="00E60000">
        <w:rPr>
          <w:rFonts w:cs="Times New Roman"/>
          <w:lang w:val="en-GB"/>
        </w:rPr>
        <w:br w:type="page"/>
      </w:r>
    </w:p>
    <w:p w14:paraId="4E5828DC" w14:textId="40CD6B64" w:rsidR="0012187E" w:rsidRPr="00D55FCD" w:rsidRDefault="007240A8" w:rsidP="00D55FCD">
      <w:pPr>
        <w:pStyle w:val="Heading1"/>
        <w:rPr>
          <w:rFonts w:cs="Times New Roman"/>
          <w:lang w:val="en-GB"/>
        </w:rPr>
      </w:pPr>
      <w:bookmarkStart w:id="20" w:name="_Toc228446170"/>
      <w:r w:rsidRPr="00E60000">
        <w:rPr>
          <w:rFonts w:cs="Times New Roman"/>
          <w:lang w:val="en-GB"/>
        </w:rPr>
        <w:lastRenderedPageBreak/>
        <w:t>References:</w:t>
      </w:r>
      <w:bookmarkEnd w:id="20"/>
      <w:r w:rsidRPr="00E60000">
        <w:rPr>
          <w:rFonts w:cs="Times New Roman"/>
          <w:lang w:val="en-GB"/>
        </w:rPr>
        <w:t xml:space="preserve"> </w:t>
      </w:r>
    </w:p>
    <w:p w14:paraId="272469DF" w14:textId="77777777" w:rsidR="0012187E" w:rsidRPr="00E60000" w:rsidRDefault="0012187E" w:rsidP="0012187E">
      <w:pPr>
        <w:pStyle w:val="NormalWeb"/>
      </w:pPr>
      <w:r w:rsidRPr="00E60000">
        <w:t xml:space="preserve">[1] A. </w:t>
      </w:r>
      <w:proofErr w:type="spellStart"/>
      <w:r w:rsidRPr="00E60000">
        <w:t>Abuadbba</w:t>
      </w:r>
      <w:proofErr w:type="spellEnd"/>
      <w:r w:rsidRPr="00E60000">
        <w:t xml:space="preserve"> et al., "From promise to peril: Rethinking cybersecurity red and blue teaming in the age of </w:t>
      </w:r>
      <w:proofErr w:type="spellStart"/>
      <w:r w:rsidRPr="00E60000">
        <w:t>llms</w:t>
      </w:r>
      <w:proofErr w:type="spellEnd"/>
      <w:r w:rsidRPr="00E60000">
        <w:t xml:space="preserve">," </w:t>
      </w:r>
      <w:proofErr w:type="spellStart"/>
      <w:r w:rsidRPr="00E60000">
        <w:rPr>
          <w:i/>
          <w:iCs/>
        </w:rPr>
        <w:t>arXiv</w:t>
      </w:r>
      <w:proofErr w:type="spellEnd"/>
      <w:r w:rsidRPr="00E60000">
        <w:rPr>
          <w:i/>
          <w:iCs/>
        </w:rPr>
        <w:t xml:space="preserve"> preprint arXiv:2506.13434</w:t>
      </w:r>
      <w:r w:rsidRPr="00E60000">
        <w:t xml:space="preserve">, 2025. [Online]. Available: </w:t>
      </w:r>
      <w:hyperlink r:id="rId58" w:tgtFrame="_blank" w:history="1">
        <w:r w:rsidRPr="00E60000">
          <w:rPr>
            <w:rStyle w:val="Hyperlink"/>
          </w:rPr>
          <w:t>https://arxiv.org/pdf/2506.13434</w:t>
        </w:r>
      </w:hyperlink>
    </w:p>
    <w:p w14:paraId="3AFE63B5" w14:textId="77777777" w:rsidR="0012187E" w:rsidRPr="00E60000" w:rsidRDefault="0012187E" w:rsidP="0012187E">
      <w:pPr>
        <w:pStyle w:val="NormalWeb"/>
      </w:pPr>
      <w:r w:rsidRPr="00E60000">
        <w:t xml:space="preserve">[2] C. </w:t>
      </w:r>
      <w:proofErr w:type="spellStart"/>
      <w:r w:rsidRPr="00E60000">
        <w:t>Chindrus</w:t>
      </w:r>
      <w:proofErr w:type="spellEnd"/>
      <w:r w:rsidRPr="00E60000">
        <w:t xml:space="preserve"> and C. F. </w:t>
      </w:r>
      <w:proofErr w:type="spellStart"/>
      <w:r w:rsidRPr="00E60000">
        <w:t>Caruntu</w:t>
      </w:r>
      <w:proofErr w:type="spellEnd"/>
      <w:r w:rsidRPr="00E60000">
        <w:t xml:space="preserve">, "Securing the network: a red and blue cybersecurity competition case study," </w:t>
      </w:r>
      <w:r w:rsidRPr="00E60000">
        <w:rPr>
          <w:i/>
          <w:iCs/>
        </w:rPr>
        <w:t>Information</w:t>
      </w:r>
      <w:r w:rsidRPr="00E60000">
        <w:t xml:space="preserve">, vol. 14, no. 11, p. 587, 2023. [Online]. Available: </w:t>
      </w:r>
      <w:hyperlink r:id="rId59" w:tgtFrame="_blank" w:history="1">
        <w:r w:rsidRPr="00E60000">
          <w:rPr>
            <w:rStyle w:val="Hyperlink"/>
          </w:rPr>
          <w:t>https://www.mdpi.com/2078-2489/14/11/587</w:t>
        </w:r>
      </w:hyperlink>
    </w:p>
    <w:p w14:paraId="4C43EC79" w14:textId="77777777" w:rsidR="0012187E" w:rsidRPr="00E60000" w:rsidRDefault="0012187E" w:rsidP="0012187E">
      <w:pPr>
        <w:pStyle w:val="NormalWeb"/>
      </w:pPr>
      <w:r w:rsidRPr="00E60000">
        <w:t xml:space="preserve">[3] A. </w:t>
      </w:r>
      <w:proofErr w:type="spellStart"/>
      <w:r w:rsidRPr="00E60000">
        <w:t>Gaifulina</w:t>
      </w:r>
      <w:proofErr w:type="spellEnd"/>
      <w:r w:rsidRPr="00E60000">
        <w:t xml:space="preserve">, "The Concept of Red Team and Blue Team Synergy as a Factor in Enhancing an Organization’s Resilience to Cyberattacks," </w:t>
      </w:r>
      <w:r w:rsidRPr="00E60000">
        <w:rPr>
          <w:i/>
          <w:iCs/>
        </w:rPr>
        <w:t>Emerging Frontiers Library for The American Journal of Applied Sciences</w:t>
      </w:r>
      <w:r w:rsidRPr="00E60000">
        <w:t xml:space="preserve">, vol. 7, no. 11, pp. 55–60, 2025. [Online]. Available: </w:t>
      </w:r>
      <w:hyperlink r:id="rId60" w:tgtFrame="_blank" w:history="1">
        <w:r w:rsidRPr="00E60000">
          <w:rPr>
            <w:rStyle w:val="Hyperlink"/>
          </w:rPr>
          <w:t>http://emergingsociety.org/index.php/efltajas/article/download/445/442</w:t>
        </w:r>
      </w:hyperlink>
    </w:p>
    <w:p w14:paraId="64D3B000" w14:textId="77777777" w:rsidR="0012187E" w:rsidRPr="00E60000" w:rsidRDefault="0012187E" w:rsidP="0012187E">
      <w:pPr>
        <w:pStyle w:val="NormalWeb"/>
      </w:pPr>
      <w:r w:rsidRPr="00E60000">
        <w:t xml:space="preserve">[4] B. </w:t>
      </w:r>
      <w:proofErr w:type="spellStart"/>
      <w:r w:rsidRPr="00E60000">
        <w:t>Gulbay</w:t>
      </w:r>
      <w:proofErr w:type="spellEnd"/>
      <w:r w:rsidRPr="00E60000">
        <w:t xml:space="preserve"> and M. </w:t>
      </w:r>
      <w:proofErr w:type="spellStart"/>
      <w:r w:rsidRPr="00E60000">
        <w:t>Demirci</w:t>
      </w:r>
      <w:proofErr w:type="spellEnd"/>
      <w:r w:rsidRPr="00E60000">
        <w:t xml:space="preserve">, "A Framework for Developing Strategic Cyber Threat Intelligence from Advanced Persistent Threat Analysis Reports Using Graph-Based Algorithms," </w:t>
      </w:r>
      <w:r w:rsidRPr="00E60000">
        <w:rPr>
          <w:i/>
          <w:iCs/>
        </w:rPr>
        <w:t>Preprints</w:t>
      </w:r>
      <w:r w:rsidRPr="00E60000">
        <w:t xml:space="preserve">, 2024. [Online]. Available: </w:t>
      </w:r>
      <w:hyperlink r:id="rId61" w:tgtFrame="_blank" w:history="1">
        <w:r w:rsidRPr="00E60000">
          <w:rPr>
            <w:rStyle w:val="Hyperlink"/>
          </w:rPr>
          <w:t>https://www.preprints.org/frontend/manuscript/e75e4611a48eaff7d4dda81a3b1b59be/download_pub</w:t>
        </w:r>
      </w:hyperlink>
    </w:p>
    <w:p w14:paraId="2813EC3C" w14:textId="77777777" w:rsidR="0012187E" w:rsidRPr="00E60000" w:rsidRDefault="0012187E" w:rsidP="0012187E">
      <w:pPr>
        <w:pStyle w:val="NormalWeb"/>
      </w:pPr>
      <w:r w:rsidRPr="00E60000">
        <w:t xml:space="preserve">[5] J. </w:t>
      </w:r>
      <w:proofErr w:type="spellStart"/>
      <w:r w:rsidRPr="00E60000">
        <w:t>Hofbauer</w:t>
      </w:r>
      <w:proofErr w:type="spellEnd"/>
      <w:r w:rsidRPr="00E60000">
        <w:t xml:space="preserve"> and K. Mayer, "Blue Team Fundamentals: Roles and Tools in a Security Operations Center," in </w:t>
      </w:r>
      <w:r w:rsidRPr="00E60000">
        <w:rPr>
          <w:i/>
          <w:iCs/>
        </w:rPr>
        <w:t>Proc. SECURWARE 2024: The Eighteenth International Conference on Emerging Security Information, Systems and Technologies</w:t>
      </w:r>
      <w:r w:rsidRPr="00E60000">
        <w:t>, 2024, pp. 176–184.</w:t>
      </w:r>
    </w:p>
    <w:p w14:paraId="1F5A736B" w14:textId="77777777" w:rsidR="0012187E" w:rsidRPr="00E60000" w:rsidRDefault="0012187E" w:rsidP="0012187E">
      <w:pPr>
        <w:pStyle w:val="NormalWeb"/>
      </w:pPr>
      <w:r w:rsidRPr="00E60000">
        <w:t xml:space="preserve">[6] M. </w:t>
      </w:r>
      <w:proofErr w:type="spellStart"/>
      <w:r w:rsidRPr="00E60000">
        <w:t>Hovi</w:t>
      </w:r>
      <w:proofErr w:type="spellEnd"/>
      <w:r w:rsidRPr="00E60000">
        <w:t xml:space="preserve">, "Integrating proactive </w:t>
      </w:r>
      <w:proofErr w:type="spellStart"/>
      <w:r w:rsidRPr="00E60000">
        <w:t>defence</w:t>
      </w:r>
      <w:proofErr w:type="spellEnd"/>
      <w:r w:rsidRPr="00E60000">
        <w:t xml:space="preserve"> strategies into modern security operations centers," Thesis, 2026. [Online]. Available: </w:t>
      </w:r>
      <w:hyperlink r:id="rId62" w:tgtFrame="_blank" w:history="1">
        <w:r w:rsidRPr="00E60000">
          <w:rPr>
            <w:rStyle w:val="Hyperlink"/>
          </w:rPr>
          <w:t>https://www.theseus.fi/bitstream/handle/10024/911363/Hovi_Minta.pdf</w:t>
        </w:r>
      </w:hyperlink>
    </w:p>
    <w:p w14:paraId="6C0A9D7F" w14:textId="77777777" w:rsidR="0012187E" w:rsidRPr="00E60000" w:rsidRDefault="0012187E" w:rsidP="0012187E">
      <w:pPr>
        <w:pStyle w:val="NormalWeb"/>
      </w:pPr>
      <w:r w:rsidRPr="00E60000">
        <w:t xml:space="preserve">[7] N. Ibrahim and N. R. </w:t>
      </w:r>
      <w:proofErr w:type="spellStart"/>
      <w:r w:rsidRPr="00E60000">
        <w:t>Rajalakshmi</w:t>
      </w:r>
      <w:proofErr w:type="spellEnd"/>
      <w:r w:rsidRPr="00E60000">
        <w:t xml:space="preserve">, "Examining the influence of advanced persistent threats on higher education institutions and investigating appropriate cybersecurity strategies," </w:t>
      </w:r>
      <w:r w:rsidRPr="00E60000">
        <w:rPr>
          <w:i/>
          <w:iCs/>
        </w:rPr>
        <w:t>U. Porto J. Eng.</w:t>
      </w:r>
      <w:r w:rsidRPr="00E60000">
        <w:t xml:space="preserve">, vol. 11, no. 2, pp. 96–119, 2025. [Online]. Available: </w:t>
      </w:r>
      <w:hyperlink r:id="rId63" w:tgtFrame="_blank" w:history="1">
        <w:r w:rsidRPr="00E60000">
          <w:rPr>
            <w:rStyle w:val="Hyperlink"/>
          </w:rPr>
          <w:t>https://journalengineering.fe.up.pt/index.php/upjeng/article/download/2183-6493_0011-002_002671/983</w:t>
        </w:r>
      </w:hyperlink>
    </w:p>
    <w:p w14:paraId="6E48F1DE" w14:textId="77777777" w:rsidR="0012187E" w:rsidRPr="00E60000" w:rsidRDefault="0012187E" w:rsidP="0012187E">
      <w:pPr>
        <w:pStyle w:val="NormalWeb"/>
      </w:pPr>
      <w:r w:rsidRPr="00E60000">
        <w:t xml:space="preserve">[8] D. </w:t>
      </w:r>
      <w:proofErr w:type="spellStart"/>
      <w:r w:rsidRPr="00E60000">
        <w:t>Kabiden</w:t>
      </w:r>
      <w:proofErr w:type="spellEnd"/>
      <w:r w:rsidRPr="00E60000">
        <w:t xml:space="preserve">, "CANARY TOKENS AS A STRATEGIC COMPONENT IN CYBERSECURITY DEFENSE AND RED TEAMING," </w:t>
      </w:r>
      <w:r w:rsidRPr="00E60000">
        <w:rPr>
          <w:i/>
          <w:iCs/>
        </w:rPr>
        <w:t>TSARKA Science</w:t>
      </w:r>
      <w:r w:rsidRPr="00E60000">
        <w:t xml:space="preserve">, vol. 1, no. 1, 2026. [Online]. Available: </w:t>
      </w:r>
      <w:hyperlink r:id="rId64" w:tgtFrame="_blank" w:history="1">
        <w:r w:rsidRPr="00E60000">
          <w:rPr>
            <w:rStyle w:val="Hyperlink"/>
          </w:rPr>
          <w:t>https://science.cert.kz/journal/index.php/ojs/article/download/23/5</w:t>
        </w:r>
      </w:hyperlink>
    </w:p>
    <w:p w14:paraId="7F73BEAA" w14:textId="77777777" w:rsidR="0012187E" w:rsidRPr="00E60000" w:rsidRDefault="0012187E" w:rsidP="0012187E">
      <w:pPr>
        <w:pStyle w:val="NormalWeb"/>
      </w:pPr>
      <w:r w:rsidRPr="00E60000">
        <w:t xml:space="preserve">[9] B. P. R. </w:t>
      </w:r>
      <w:proofErr w:type="spellStart"/>
      <w:r w:rsidRPr="00E60000">
        <w:t>Mettu</w:t>
      </w:r>
      <w:proofErr w:type="spellEnd"/>
      <w:r w:rsidRPr="00E60000">
        <w:t xml:space="preserve">, "Collaborative Cyber Defense: A Framework for Purple Team Integration in Countering Sophisticated Adversaries," </w:t>
      </w:r>
      <w:r w:rsidRPr="00E60000">
        <w:rPr>
          <w:i/>
          <w:iCs/>
        </w:rPr>
        <w:t xml:space="preserve">J. </w:t>
      </w:r>
      <w:proofErr w:type="spellStart"/>
      <w:r w:rsidRPr="00E60000">
        <w:rPr>
          <w:i/>
          <w:iCs/>
        </w:rPr>
        <w:t>Comput</w:t>
      </w:r>
      <w:proofErr w:type="spellEnd"/>
      <w:r w:rsidRPr="00E60000">
        <w:rPr>
          <w:i/>
          <w:iCs/>
        </w:rPr>
        <w:t>. Sci. Technol. Studies</w:t>
      </w:r>
      <w:r w:rsidRPr="00E60000">
        <w:t xml:space="preserve">, vol. 7, no. 5, pp. 1013–1020, 2025. [Online]. Available: </w:t>
      </w:r>
      <w:hyperlink r:id="rId65" w:tgtFrame="_blank" w:history="1">
        <w:r w:rsidRPr="00E60000">
          <w:rPr>
            <w:rStyle w:val="Hyperlink"/>
          </w:rPr>
          <w:t>https://al-kindipublishers.org/index.php/jcsts/article/download/9928/8618</w:t>
        </w:r>
      </w:hyperlink>
    </w:p>
    <w:p w14:paraId="16668B0D" w14:textId="77777777" w:rsidR="0012187E" w:rsidRPr="00E60000" w:rsidRDefault="0012187E" w:rsidP="0012187E">
      <w:pPr>
        <w:pStyle w:val="NormalWeb"/>
      </w:pPr>
      <w:r w:rsidRPr="00E60000">
        <w:lastRenderedPageBreak/>
        <w:t xml:space="preserve">[10] N. Mohamed, E. </w:t>
      </w:r>
      <w:proofErr w:type="spellStart"/>
      <w:r w:rsidRPr="00E60000">
        <w:t>Alam</w:t>
      </w:r>
      <w:proofErr w:type="spellEnd"/>
      <w:r w:rsidRPr="00E60000">
        <w:t xml:space="preserve">, and G. L. Stubbs, "Multi-layer protection approach MLPA for the detection of advanced persistent threat," </w:t>
      </w:r>
      <w:r w:rsidRPr="00E60000">
        <w:rPr>
          <w:i/>
          <w:iCs/>
        </w:rPr>
        <w:t>J. Positive School Psychol.</w:t>
      </w:r>
      <w:r w:rsidRPr="00E60000">
        <w:t>, vol. 6, no. 5, pp. 4496–4518, 2022.</w:t>
      </w:r>
    </w:p>
    <w:p w14:paraId="76F13EF8" w14:textId="77777777" w:rsidR="0012187E" w:rsidRPr="00E60000" w:rsidRDefault="0012187E" w:rsidP="0012187E">
      <w:pPr>
        <w:pStyle w:val="NormalWeb"/>
      </w:pPr>
      <w:r w:rsidRPr="00E60000">
        <w:t xml:space="preserve">[11] M. R. </w:t>
      </w:r>
      <w:proofErr w:type="spellStart"/>
      <w:r w:rsidRPr="00E60000">
        <w:t>Sawant</w:t>
      </w:r>
      <w:proofErr w:type="spellEnd"/>
      <w:r w:rsidRPr="00E60000">
        <w:t xml:space="preserve"> and S. Chopra, "Red Teaming vs. Blue Teaming: A Comparative Analysis of Cyber Security Strategies in the Digital Battlefield," 2023. [Online]. Available: </w:t>
      </w:r>
      <w:hyperlink r:id="rId66" w:tgtFrame="_blank" w:history="1">
        <w:r w:rsidRPr="00E60000">
          <w:rPr>
            <w:rStyle w:val="Hyperlink"/>
          </w:rPr>
          <w:t>https://www.academia.edu/download/118231043/red-teaming-vs-blue-teaming-a-comparative-analysis-of-cybersecurity-strategies-in-the-digital-battlefield.pdf</w:t>
        </w:r>
      </w:hyperlink>
    </w:p>
    <w:p w14:paraId="2009BAB7" w14:textId="77777777" w:rsidR="0012187E" w:rsidRPr="00E60000" w:rsidRDefault="0012187E" w:rsidP="0012187E">
      <w:pPr>
        <w:pStyle w:val="NormalWeb"/>
      </w:pPr>
      <w:r w:rsidRPr="00E60000">
        <w:t xml:space="preserve">[12] S. </w:t>
      </w:r>
      <w:proofErr w:type="spellStart"/>
      <w:r w:rsidRPr="00E60000">
        <w:t>Yulianto</w:t>
      </w:r>
      <w:proofErr w:type="spellEnd"/>
      <w:r w:rsidRPr="00E60000">
        <w:t xml:space="preserve">, B. </w:t>
      </w:r>
      <w:proofErr w:type="spellStart"/>
      <w:r w:rsidRPr="00E60000">
        <w:t>Soewito</w:t>
      </w:r>
      <w:proofErr w:type="spellEnd"/>
      <w:r w:rsidRPr="00E60000">
        <w:t xml:space="preserve">, F. L. </w:t>
      </w:r>
      <w:proofErr w:type="spellStart"/>
      <w:r w:rsidRPr="00E60000">
        <w:t>Gaol</w:t>
      </w:r>
      <w:proofErr w:type="spellEnd"/>
      <w:r w:rsidRPr="00E60000">
        <w:t xml:space="preserve">, and A. </w:t>
      </w:r>
      <w:proofErr w:type="spellStart"/>
      <w:r w:rsidRPr="00E60000">
        <w:t>Kurniawan</w:t>
      </w:r>
      <w:proofErr w:type="spellEnd"/>
      <w:r w:rsidRPr="00E60000">
        <w:t xml:space="preserve">, "Enhancing cybersecurity resilience through advanced red-teaming exercises and MITRE ATT&amp;CK framework integration: A paradigm </w:t>
      </w:r>
      <w:proofErr w:type="gramStart"/>
      <w:r w:rsidRPr="00E60000">
        <w:t>shift</w:t>
      </w:r>
      <w:proofErr w:type="gramEnd"/>
      <w:r w:rsidRPr="00E60000">
        <w:t xml:space="preserve"> in cybersecurity assessment," </w:t>
      </w:r>
      <w:r w:rsidRPr="00E60000">
        <w:rPr>
          <w:i/>
          <w:iCs/>
        </w:rPr>
        <w:t>Cyber Security and Appl.</w:t>
      </w:r>
      <w:r w:rsidRPr="00E60000">
        <w:t xml:space="preserve">, vol. 3, p. 100077, 2025. [Online]. Available: </w:t>
      </w:r>
      <w:hyperlink r:id="rId67" w:tgtFrame="_blank" w:history="1">
        <w:r w:rsidRPr="00E60000">
          <w:rPr>
            <w:rStyle w:val="Hyperlink"/>
          </w:rPr>
          <w:t>https://www.sciencedirect.com/science/article/pii/S2772918424000432</w:t>
        </w:r>
      </w:hyperlink>
    </w:p>
    <w:p w14:paraId="304CB375" w14:textId="77777777" w:rsidR="0012187E" w:rsidRPr="00E60000" w:rsidRDefault="0012187E" w:rsidP="0012187E">
      <w:pPr>
        <w:pStyle w:val="NormalWeb"/>
      </w:pPr>
      <w:r w:rsidRPr="00E60000">
        <w:t xml:space="preserve">[13] A. </w:t>
      </w:r>
      <w:proofErr w:type="spellStart"/>
      <w:r w:rsidRPr="00E60000">
        <w:t>Vandeleur</w:t>
      </w:r>
      <w:proofErr w:type="spellEnd"/>
      <w:r w:rsidRPr="00E60000">
        <w:t xml:space="preserve">, "Purple Team Exercise Framework for Continuous Security Validation," </w:t>
      </w:r>
      <w:r w:rsidRPr="00E60000">
        <w:rPr>
          <w:i/>
          <w:iCs/>
        </w:rPr>
        <w:t>SANS Institute</w:t>
      </w:r>
      <w:r w:rsidRPr="00E60000">
        <w:t xml:space="preserve">, Jan. 2024. [Online]. Available: </w:t>
      </w:r>
      <w:hyperlink r:id="rId68" w:tgtFrame="_blank" w:history="1">
        <w:r w:rsidRPr="00E60000">
          <w:rPr>
            <w:rStyle w:val="Hyperlink"/>
          </w:rPr>
          <w:t>https://www.sans.org/blog/continuous-purple-teaming-practical-approach-strengthening-offensive-capabilities</w:t>
        </w:r>
      </w:hyperlink>
    </w:p>
    <w:p w14:paraId="098D5318" w14:textId="77777777" w:rsidR="0012187E" w:rsidRPr="00E60000" w:rsidRDefault="0012187E" w:rsidP="0012187E">
      <w:pPr>
        <w:pStyle w:val="NormalWeb"/>
      </w:pPr>
      <w:r w:rsidRPr="00E60000">
        <w:rPr>
          <w:rStyle w:val="citation-11"/>
        </w:rPr>
        <w:t xml:space="preserve">[14] "Research on Improving Cyber Resilience by Integrating the Zero Trust security model with the MITRE ATT&amp;CK matrix," </w:t>
      </w:r>
      <w:r w:rsidRPr="00E60000">
        <w:rPr>
          <w:rStyle w:val="citation-11"/>
          <w:i/>
          <w:iCs/>
        </w:rPr>
        <w:t>IEEE Access</w:t>
      </w:r>
      <w:r w:rsidRPr="00E60000">
        <w:rPr>
          <w:rStyle w:val="citation-11"/>
        </w:rPr>
        <w:t>, vol.</w:t>
      </w:r>
      <w:r w:rsidRPr="00E60000">
        <w:t xml:space="preserve"> 12, pp. 1–1, Jan. 2024. [Online]. Available: </w:t>
      </w:r>
      <w:hyperlink r:id="rId69" w:tgtFrame="_blank" w:history="1">
        <w:r w:rsidRPr="00E60000">
          <w:rPr>
            <w:rStyle w:val="Hyperlink"/>
          </w:rPr>
          <w:t>https://www.researchgate.net/publication/381620242_Research_on_Improving_Cyber_Resilience_by_Integrating_the_Zero_Trust_security_model_with_the_MITRE_ATTCK_matrix</w:t>
        </w:r>
      </w:hyperlink>
    </w:p>
    <w:p w14:paraId="0DB96D0E" w14:textId="77777777" w:rsidR="0012187E" w:rsidRPr="00E60000" w:rsidRDefault="0012187E" w:rsidP="0012187E">
      <w:pPr>
        <w:pStyle w:val="NormalWeb"/>
      </w:pPr>
      <w:r w:rsidRPr="00E60000">
        <w:rPr>
          <w:rStyle w:val="citation-10"/>
        </w:rPr>
        <w:t xml:space="preserve">[15] "Advanced Persistent Threat (APT) and Intrusion Detection Evaluation Dataset for Linux Systems 2024," in </w:t>
      </w:r>
      <w:r w:rsidRPr="00E60000">
        <w:rPr>
          <w:rStyle w:val="citation-10"/>
          <w:i/>
          <w:iCs/>
        </w:rPr>
        <w:t>Proc.</w:t>
      </w:r>
      <w:r w:rsidRPr="00E60000">
        <w:rPr>
          <w:i/>
          <w:iCs/>
        </w:rPr>
        <w:t xml:space="preserve"> </w:t>
      </w:r>
      <w:proofErr w:type="spellStart"/>
      <w:r w:rsidRPr="00E60000">
        <w:rPr>
          <w:i/>
          <w:iCs/>
        </w:rPr>
        <w:t>ResearchGate</w:t>
      </w:r>
      <w:proofErr w:type="spellEnd"/>
      <w:r w:rsidRPr="00E60000">
        <w:t xml:space="preserve">, Mar. 2024. [Online]. Available: </w:t>
      </w:r>
      <w:hyperlink r:id="rId70" w:tgtFrame="_blank" w:history="1">
        <w:r w:rsidRPr="00E60000">
          <w:rPr>
            <w:rStyle w:val="Hyperlink"/>
          </w:rPr>
          <w:t>https://www.researchgate.net/publication/378762865_Advanced_Persistent_Threat_APT_and_Intrusion_Detection_Evaluation_Dataset_for_Linux_Systems_2024</w:t>
        </w:r>
      </w:hyperlink>
    </w:p>
    <w:p w14:paraId="1D996171" w14:textId="77777777" w:rsidR="0012187E" w:rsidRPr="00E60000" w:rsidRDefault="0012187E" w:rsidP="0012187E">
      <w:pPr>
        <w:pStyle w:val="NormalWeb"/>
      </w:pPr>
      <w:r w:rsidRPr="00E60000">
        <w:rPr>
          <w:rStyle w:val="citation-9"/>
        </w:rPr>
        <w:t xml:space="preserve">[16] "Securing &amp; Accelerating Cybersecurity with Purple Teaming - Part III," </w:t>
      </w:r>
      <w:proofErr w:type="spellStart"/>
      <w:r w:rsidRPr="00E60000">
        <w:rPr>
          <w:rStyle w:val="citation-9"/>
          <w:i/>
          <w:iCs/>
        </w:rPr>
        <w:t>Cymulate</w:t>
      </w:r>
      <w:proofErr w:type="spellEnd"/>
      <w:r w:rsidRPr="00E60000">
        <w:rPr>
          <w:rStyle w:val="citation-9"/>
        </w:rPr>
        <w:t>, Jul.</w:t>
      </w:r>
      <w:r w:rsidRPr="00E60000">
        <w:t xml:space="preserve"> 2025. [Online]. Available: </w:t>
      </w:r>
      <w:hyperlink r:id="rId71" w:tgtFrame="_blank" w:history="1">
        <w:r w:rsidRPr="00E60000">
          <w:rPr>
            <w:rStyle w:val="Hyperlink"/>
          </w:rPr>
          <w:t>https://cymulate.com/blog/securing-accelerating-cybersecurity-with-purple-teaming-part-three/</w:t>
        </w:r>
      </w:hyperlink>
    </w:p>
    <w:p w14:paraId="203BFE19" w14:textId="77777777" w:rsidR="0012187E" w:rsidRPr="00E60000" w:rsidRDefault="0012187E" w:rsidP="0012187E">
      <w:pPr>
        <w:pStyle w:val="NormalWeb"/>
      </w:pPr>
      <w:r w:rsidRPr="00E60000">
        <w:t xml:space="preserve">[17] "Enhancing the MITRE ATT&amp;CK® Framework for Cyber-Physical Systems Using Insights from Advanced Persistent Threats," </w:t>
      </w:r>
      <w:r w:rsidRPr="00E60000">
        <w:rPr>
          <w:i/>
          <w:iCs/>
        </w:rPr>
        <w:t>Appl. Sci.</w:t>
      </w:r>
      <w:r w:rsidRPr="00E60000">
        <w:t xml:space="preserve">, vol. 16, no. 4, p. 1815, Feb. 2026. [Online]. Available: </w:t>
      </w:r>
      <w:hyperlink r:id="rId72" w:tgtFrame="_blank" w:history="1">
        <w:r w:rsidRPr="00E60000">
          <w:rPr>
            <w:rStyle w:val="Hyperlink"/>
          </w:rPr>
          <w:t>https://www.mdpi.com/2076-3417/16/4/1815</w:t>
        </w:r>
      </w:hyperlink>
    </w:p>
    <w:p w14:paraId="388FDAF3" w14:textId="77777777" w:rsidR="0012187E" w:rsidRPr="00E60000" w:rsidRDefault="0012187E" w:rsidP="0012187E">
      <w:pPr>
        <w:pStyle w:val="NormalWeb"/>
      </w:pPr>
      <w:r w:rsidRPr="00E60000">
        <w:rPr>
          <w:rStyle w:val="citation-8"/>
        </w:rPr>
        <w:t xml:space="preserve">[18] "Autonomous Red vs Blue Teaming: A New Frontier in Cybersecurity Risk and Reward," </w:t>
      </w:r>
      <w:r w:rsidRPr="00E60000">
        <w:rPr>
          <w:rStyle w:val="citation-8"/>
          <w:i/>
          <w:iCs/>
        </w:rPr>
        <w:t>ISACA Resources</w:t>
      </w:r>
      <w:r w:rsidRPr="00E60000">
        <w:rPr>
          <w:rStyle w:val="citation-8"/>
        </w:rPr>
        <w:t>, Feb.</w:t>
      </w:r>
      <w:r w:rsidRPr="00E60000">
        <w:t xml:space="preserve"> 2026. [Online]. Available: </w:t>
      </w:r>
      <w:hyperlink r:id="rId73" w:tgtFrame="_blank" w:history="1">
        <w:r w:rsidRPr="00E60000">
          <w:rPr>
            <w:rStyle w:val="Hyperlink"/>
          </w:rPr>
          <w:t>https://www.isaca.org/resources/news-and-trends/industry-news/2026/autonomous-red-vs-blue-teaming-a-new-frontier-in-cybersecurity-risk-and-reward</w:t>
        </w:r>
      </w:hyperlink>
    </w:p>
    <w:p w14:paraId="01CF7C44" w14:textId="77777777" w:rsidR="0012187E" w:rsidRPr="00E60000" w:rsidRDefault="0012187E" w:rsidP="0012187E">
      <w:pPr>
        <w:pStyle w:val="NormalWeb"/>
      </w:pPr>
      <w:r w:rsidRPr="00E60000">
        <w:rPr>
          <w:rStyle w:val="citation-7"/>
        </w:rPr>
        <w:t xml:space="preserve">[19] A. Herndon, "Purple Teaming in 2026: From Assumed Protection to Measurable Resilience," </w:t>
      </w:r>
      <w:r w:rsidRPr="00E60000">
        <w:rPr>
          <w:rStyle w:val="citation-7"/>
          <w:i/>
          <w:iCs/>
        </w:rPr>
        <w:t>Rapid7 Blog</w:t>
      </w:r>
      <w:r w:rsidRPr="00E60000">
        <w:rPr>
          <w:rStyle w:val="citation-7"/>
        </w:rPr>
        <w:t>, Mar.</w:t>
      </w:r>
      <w:r w:rsidRPr="00E60000">
        <w:t xml:space="preserve"> 2026. [Online]. Available: </w:t>
      </w:r>
      <w:hyperlink r:id="rId74" w:tgtFrame="_blank" w:history="1">
        <w:r w:rsidRPr="00E60000">
          <w:rPr>
            <w:rStyle w:val="Hyperlink"/>
          </w:rPr>
          <w:t>https://www.rapid7.com/blog/post/it-red-teaming-2026-global-cybersecurity-summit/</w:t>
        </w:r>
      </w:hyperlink>
    </w:p>
    <w:p w14:paraId="24CE96DC" w14:textId="48CF9CF2" w:rsidR="00800652" w:rsidRPr="00800652" w:rsidRDefault="0012187E" w:rsidP="0012187E">
      <w:pPr>
        <w:pStyle w:val="NormalWeb"/>
        <w:rPr>
          <w:color w:val="0563C1" w:themeColor="hyperlink"/>
          <w:u w:val="single"/>
        </w:rPr>
      </w:pPr>
      <w:r w:rsidRPr="00E60000">
        <w:rPr>
          <w:rStyle w:val="citation-6"/>
        </w:rPr>
        <w:lastRenderedPageBreak/>
        <w:t xml:space="preserve">[20] "Global Cybersecurity Outlook 2026: The trends reshaping cybersecurity," </w:t>
      </w:r>
      <w:r w:rsidRPr="00E60000">
        <w:rPr>
          <w:rStyle w:val="citation-6"/>
          <w:i/>
          <w:iCs/>
        </w:rPr>
        <w:t>World Economic Forum</w:t>
      </w:r>
      <w:r w:rsidRPr="00E60000">
        <w:rPr>
          <w:rStyle w:val="citation-6"/>
        </w:rPr>
        <w:t>, Jan.</w:t>
      </w:r>
      <w:r w:rsidRPr="00E60000">
        <w:t xml:space="preserve"> 2026. [Online]. Available: </w:t>
      </w:r>
      <w:hyperlink r:id="rId75" w:tgtFrame="_blank" w:history="1">
        <w:r w:rsidRPr="00E60000">
          <w:rPr>
            <w:rStyle w:val="Hyperlink"/>
          </w:rPr>
          <w:t>https://www.weforum.org/publications/global-cybersecurity-outlook-2026/in-full/3-the-trends-reshaping-cybersecurity/</w:t>
        </w:r>
      </w:hyperlink>
    </w:p>
    <w:p w14:paraId="4DA94A29" w14:textId="77777777" w:rsidR="00800652" w:rsidRDefault="00800652" w:rsidP="00545A8D">
      <w:pPr>
        <w:rPr>
          <w:rFonts w:cs="Times New Roman"/>
          <w:lang w:val="en-GB"/>
        </w:rPr>
      </w:pPr>
    </w:p>
    <w:p w14:paraId="1A472AE0" w14:textId="77777777" w:rsidR="00D55FCD" w:rsidRDefault="00D55FCD" w:rsidP="00D55FCD">
      <w:pPr>
        <w:pStyle w:val="Heading1"/>
      </w:pPr>
      <w:bookmarkStart w:id="21" w:name="_Toc216659424"/>
      <w:bookmarkStart w:id="22" w:name="_Toc228446171"/>
      <w:r w:rsidRPr="00352394">
        <w:t>Appendix</w:t>
      </w:r>
      <w:bookmarkEnd w:id="21"/>
      <w:bookmarkEnd w:id="22"/>
      <w:r>
        <w:t xml:space="preserve"> </w:t>
      </w:r>
    </w:p>
    <w:p w14:paraId="37449E6B" w14:textId="77777777" w:rsidR="00D55FCD" w:rsidRPr="00352394" w:rsidRDefault="00D55FCD" w:rsidP="00D55FCD">
      <w:pPr>
        <w:rPr>
          <w:rFonts w:cs="Times New Roman"/>
          <w:bCs/>
        </w:rPr>
      </w:pPr>
      <w:r w:rsidRPr="00352394">
        <w:rPr>
          <w:rFonts w:cs="Times New Roman"/>
          <w:b/>
        </w:rPr>
        <w:t xml:space="preserve">AIM: </w:t>
      </w:r>
      <w:r w:rsidRPr="00352394">
        <w:rPr>
          <w:rFonts w:cs="Times New Roman"/>
          <w:bCs/>
        </w:rPr>
        <w:t>- Performing Port scanning through NMAP</w:t>
      </w:r>
    </w:p>
    <w:p w14:paraId="5E7E3231" w14:textId="77777777" w:rsidR="00D55FCD" w:rsidRPr="00352394" w:rsidRDefault="00D55FCD" w:rsidP="00D55FCD">
      <w:pPr>
        <w:numPr>
          <w:ilvl w:val="0"/>
          <w:numId w:val="1"/>
        </w:numPr>
        <w:spacing w:line="278" w:lineRule="auto"/>
        <w:jc w:val="left"/>
        <w:rPr>
          <w:rFonts w:cs="Times New Roman"/>
          <w:bCs/>
        </w:rPr>
      </w:pPr>
      <w:r w:rsidRPr="00352394">
        <w:rPr>
          <w:rFonts w:cs="Times New Roman"/>
          <w:bCs/>
        </w:rPr>
        <w:t xml:space="preserve">Install </w:t>
      </w:r>
      <w:proofErr w:type="spellStart"/>
      <w:r w:rsidRPr="00352394">
        <w:rPr>
          <w:rFonts w:cs="Times New Roman"/>
          <w:bCs/>
        </w:rPr>
        <w:t>nmap</w:t>
      </w:r>
      <w:proofErr w:type="spellEnd"/>
    </w:p>
    <w:p w14:paraId="2A5876B1" w14:textId="77777777" w:rsidR="00D55FCD" w:rsidRPr="00352394" w:rsidRDefault="00D55FCD" w:rsidP="00D55FCD">
      <w:pPr>
        <w:numPr>
          <w:ilvl w:val="0"/>
          <w:numId w:val="1"/>
        </w:numPr>
        <w:spacing w:line="278" w:lineRule="auto"/>
        <w:jc w:val="left"/>
        <w:rPr>
          <w:rFonts w:cs="Times New Roman"/>
          <w:b/>
        </w:rPr>
      </w:pPr>
      <w:r w:rsidRPr="00352394">
        <w:rPr>
          <w:rFonts w:cs="Times New Roman"/>
          <w:bCs/>
        </w:rPr>
        <w:t>Use Flags</w:t>
      </w:r>
    </w:p>
    <w:p w14:paraId="1ECE2591" w14:textId="77777777" w:rsidR="00D55FCD" w:rsidRPr="00352394" w:rsidRDefault="00D55FCD" w:rsidP="00D55FCD">
      <w:pPr>
        <w:rPr>
          <w:rFonts w:cs="Times New Roman"/>
          <w:b/>
          <w:bCs/>
        </w:rPr>
      </w:pPr>
      <w:r w:rsidRPr="00352394">
        <w:rPr>
          <w:rFonts w:cs="Times New Roman"/>
          <w:b/>
          <w:bCs/>
        </w:rPr>
        <w:t>Practical:</w:t>
      </w:r>
    </w:p>
    <w:p w14:paraId="6583E72B" w14:textId="77777777" w:rsidR="00D55FCD" w:rsidRPr="00352394" w:rsidRDefault="00D55FCD" w:rsidP="00D55FCD">
      <w:pPr>
        <w:rPr>
          <w:bCs/>
        </w:rPr>
      </w:pPr>
      <w:r w:rsidRPr="00352394">
        <w:rPr>
          <w:rFonts w:cs="Times New Roman"/>
          <w:b/>
        </w:rPr>
        <w:t>Step</w:t>
      </w:r>
      <w:proofErr w:type="gramStart"/>
      <w:r w:rsidRPr="00352394">
        <w:rPr>
          <w:rFonts w:cs="Times New Roman"/>
          <w:b/>
        </w:rPr>
        <w:t>1:</w:t>
      </w:r>
      <w:r w:rsidRPr="00352394">
        <w:rPr>
          <w:rFonts w:cs="Times New Roman"/>
          <w:bCs/>
        </w:rPr>
        <w:t>sudo</w:t>
      </w:r>
      <w:proofErr w:type="gramEnd"/>
      <w:r w:rsidRPr="00352394">
        <w:rPr>
          <w:rFonts w:cs="Times New Roman"/>
          <w:bCs/>
        </w:rPr>
        <w:t xml:space="preserve"> apt install </w:t>
      </w:r>
      <w:proofErr w:type="spellStart"/>
      <w:r w:rsidRPr="00352394">
        <w:rPr>
          <w:rFonts w:cs="Times New Roman"/>
          <w:bCs/>
        </w:rPr>
        <w:t>nmap</w:t>
      </w:r>
      <w:proofErr w:type="spellEnd"/>
      <w:r w:rsidRPr="00352394">
        <w:rPr>
          <w:rFonts w:cs="Times New Roman"/>
          <w:bCs/>
        </w:rPr>
        <w:t xml:space="preserve"> for kali</w:t>
      </w:r>
    </w:p>
    <w:p w14:paraId="10483F01" w14:textId="71F61755" w:rsidR="00D55FCD" w:rsidRPr="00352394" w:rsidRDefault="00D55FCD" w:rsidP="00FE4643">
      <w:pPr>
        <w:jc w:val="left"/>
        <w:rPr>
          <w:rFonts w:cs="Times New Roman"/>
          <w:bCs/>
        </w:rPr>
      </w:pPr>
      <w:r>
        <w:rPr>
          <w:noProof/>
        </w:rPr>
        <w:drawing>
          <wp:inline distT="0" distB="0" distL="0" distR="0" wp14:anchorId="465DA93B" wp14:editId="12321F31">
            <wp:extent cx="5943600" cy="2365375"/>
            <wp:effectExtent l="0" t="0" r="0" b="0"/>
            <wp:docPr id="727315115"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315115" name="Picture 1" descr="A screen shot of a computer code&#10;&#10;AI-generated content may be incorrect."/>
                    <pic:cNvPicPr>
                      <a:picLocks noChangeAspect="1"/>
                    </pic:cNvPicPr>
                  </pic:nvPicPr>
                  <pic:blipFill>
                    <a:blip r:embed="rId76"/>
                    <a:stretch>
                      <a:fillRect/>
                    </a:stretch>
                  </pic:blipFill>
                  <pic:spPr>
                    <a:xfrm>
                      <a:off x="0" y="0"/>
                      <a:ext cx="5943600" cy="2365375"/>
                    </a:xfrm>
                    <a:prstGeom prst="rect">
                      <a:avLst/>
                    </a:prstGeom>
                  </pic:spPr>
                </pic:pic>
              </a:graphicData>
            </a:graphic>
          </wp:inline>
        </w:drawing>
      </w:r>
      <w:r>
        <w:br/>
      </w:r>
      <w:r>
        <w:rPr>
          <w:b/>
        </w:rPr>
        <w:br/>
      </w:r>
      <w:r w:rsidRPr="00352394">
        <w:rPr>
          <w:b/>
        </w:rPr>
        <w:t xml:space="preserve">Step2:-Basic command </w:t>
      </w:r>
      <w:proofErr w:type="spellStart"/>
      <w:r w:rsidRPr="00352394">
        <w:rPr>
          <w:b/>
        </w:rPr>
        <w:t>nmap</w:t>
      </w:r>
      <w:proofErr w:type="spellEnd"/>
      <w:r w:rsidRPr="00352394">
        <w:rPr>
          <w:b/>
        </w:rPr>
        <w:t xml:space="preserve"> </w:t>
      </w:r>
      <w:hyperlink r:id="rId77" w:history="1">
        <w:r w:rsidRPr="00352394">
          <w:rPr>
            <w:rStyle w:val="Hyperlink"/>
            <w:b/>
          </w:rPr>
          <w:t>www.google.com</w:t>
        </w:r>
      </w:hyperlink>
      <w:r>
        <w:rPr>
          <w:bCs/>
        </w:rPr>
        <w:br/>
      </w:r>
      <w:r>
        <w:rPr>
          <w:noProof/>
        </w:rPr>
        <w:lastRenderedPageBreak/>
        <w:drawing>
          <wp:inline distT="0" distB="0" distL="0" distR="0" wp14:anchorId="27E35DB7" wp14:editId="588EF0D3">
            <wp:extent cx="5943600" cy="2197100"/>
            <wp:effectExtent l="0" t="0" r="0" b="0"/>
            <wp:docPr id="1535793384" name="Picture 1" descr="A computer scree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93384" name="Picture 1" descr="A computer screen with white text&#10;&#10;AI-generated content may be incorrect."/>
                    <pic:cNvPicPr>
                      <a:picLocks noChangeAspect="1"/>
                    </pic:cNvPicPr>
                  </pic:nvPicPr>
                  <pic:blipFill>
                    <a:blip r:embed="rId78"/>
                    <a:stretch>
                      <a:fillRect/>
                    </a:stretch>
                  </pic:blipFill>
                  <pic:spPr>
                    <a:xfrm>
                      <a:off x="0" y="0"/>
                      <a:ext cx="5943600" cy="2197100"/>
                    </a:xfrm>
                    <a:prstGeom prst="rect">
                      <a:avLst/>
                    </a:prstGeom>
                  </pic:spPr>
                </pic:pic>
              </a:graphicData>
            </a:graphic>
          </wp:inline>
        </w:drawing>
      </w:r>
      <w:r>
        <w:rPr>
          <w:bCs/>
        </w:rPr>
        <w:br/>
      </w:r>
      <w:r>
        <w:rPr>
          <w:b/>
        </w:rPr>
        <w:br/>
      </w:r>
      <w:r w:rsidRPr="00352394">
        <w:rPr>
          <w:b/>
        </w:rPr>
        <w:t>Step3:-</w:t>
      </w:r>
      <w:proofErr w:type="spellStart"/>
      <w:r w:rsidRPr="00352394">
        <w:rPr>
          <w:b/>
        </w:rPr>
        <w:t>sudo</w:t>
      </w:r>
      <w:proofErr w:type="spellEnd"/>
      <w:r w:rsidRPr="00352394">
        <w:rPr>
          <w:b/>
        </w:rPr>
        <w:t xml:space="preserve"> </w:t>
      </w:r>
      <w:proofErr w:type="spellStart"/>
      <w:r w:rsidRPr="00352394">
        <w:rPr>
          <w:b/>
        </w:rPr>
        <w:t>nmap</w:t>
      </w:r>
      <w:proofErr w:type="spellEnd"/>
      <w:r w:rsidRPr="00352394">
        <w:rPr>
          <w:b/>
        </w:rPr>
        <w:t xml:space="preserve"> -f -A -O </w:t>
      </w:r>
      <w:hyperlink r:id="rId79" w:history="1">
        <w:r w:rsidRPr="00352394">
          <w:rPr>
            <w:rStyle w:val="Hyperlink"/>
            <w:b/>
          </w:rPr>
          <w:t>www.google.com</w:t>
        </w:r>
      </w:hyperlink>
      <w:r>
        <w:rPr>
          <w:b/>
        </w:rPr>
        <w:br/>
      </w:r>
      <w:r>
        <w:rPr>
          <w:noProof/>
        </w:rPr>
        <w:drawing>
          <wp:inline distT="0" distB="0" distL="0" distR="0" wp14:anchorId="7EB9A318" wp14:editId="32B2C4C2">
            <wp:extent cx="5943600" cy="3962400"/>
            <wp:effectExtent l="0" t="0" r="0" b="0"/>
            <wp:docPr id="825540127" name="Picture 1"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540127" name="Picture 1" descr="A computer screen shot of a program&#10;&#10;AI-generated content may be incorrect."/>
                    <pic:cNvPicPr>
                      <a:picLocks noChangeAspect="1"/>
                    </pic:cNvPicPr>
                  </pic:nvPicPr>
                  <pic:blipFill>
                    <a:blip r:embed="rId80"/>
                    <a:stretch>
                      <a:fillRect/>
                    </a:stretch>
                  </pic:blipFill>
                  <pic:spPr>
                    <a:xfrm>
                      <a:off x="0" y="0"/>
                      <a:ext cx="5943600" cy="3962400"/>
                    </a:xfrm>
                    <a:prstGeom prst="rect">
                      <a:avLst/>
                    </a:prstGeom>
                  </pic:spPr>
                </pic:pic>
              </a:graphicData>
            </a:graphic>
          </wp:inline>
        </w:drawing>
      </w:r>
      <w:r>
        <w:rPr>
          <w:b/>
        </w:rPr>
        <w:br/>
      </w:r>
      <w:r>
        <w:rPr>
          <w:b/>
        </w:rPr>
        <w:br/>
      </w:r>
      <w:r w:rsidRPr="00352394">
        <w:rPr>
          <w:rFonts w:cs="Times New Roman"/>
          <w:b/>
        </w:rPr>
        <w:t>AIM: -</w:t>
      </w:r>
      <w:r w:rsidRPr="00352394">
        <w:rPr>
          <w:rFonts w:cs="Times New Roman"/>
          <w:bCs/>
        </w:rPr>
        <w:t xml:space="preserve"> </w:t>
      </w:r>
      <w:r w:rsidR="00FE4643" w:rsidRPr="00FE4643">
        <w:rPr>
          <w:rFonts w:cs="Times New Roman"/>
          <w:shd w:val="clear" w:color="auto" w:fill="FFFFFF"/>
          <w14:textOutline w14:w="0" w14:cap="flat" w14:cmpd="sng" w14:algn="ctr">
            <w14:noFill/>
            <w14:prstDash w14:val="solid"/>
            <w14:round/>
          </w14:textOutline>
        </w:rPr>
        <w:t xml:space="preserve">Carrying out Web server fingerprinting, subdomain enumeration with </w:t>
      </w:r>
      <w:proofErr w:type="spellStart"/>
      <w:r w:rsidR="00FE4643" w:rsidRPr="00FE4643">
        <w:rPr>
          <w:rFonts w:cs="Times New Roman"/>
          <w:shd w:val="clear" w:color="auto" w:fill="FFFFFF"/>
          <w14:textOutline w14:w="0" w14:cap="flat" w14:cmpd="sng" w14:algn="ctr">
            <w14:noFill/>
            <w14:prstDash w14:val="solid"/>
            <w14:round/>
          </w14:textOutline>
        </w:rPr>
        <w:t>pentest</w:t>
      </w:r>
      <w:proofErr w:type="spellEnd"/>
      <w:r w:rsidR="00FE4643" w:rsidRPr="00FE4643">
        <w:rPr>
          <w:rFonts w:cs="Times New Roman"/>
          <w:shd w:val="clear" w:color="auto" w:fill="FFFFFF"/>
          <w14:textOutline w14:w="0" w14:cap="flat" w14:cmpd="sng" w14:algn="ctr">
            <w14:noFill/>
            <w14:prstDash w14:val="solid"/>
            <w14:round/>
          </w14:textOutline>
        </w:rPr>
        <w:t xml:space="preserve"> tools and manual scripts</w:t>
      </w:r>
      <w:r w:rsidRPr="00FE4643">
        <w:rPr>
          <w:rFonts w:cs="Times New Roman"/>
          <w:bCs/>
          <w14:textOutline w14:w="0" w14:cap="flat" w14:cmpd="sng" w14:algn="ctr">
            <w14:noFill/>
            <w14:prstDash w14:val="solid"/>
            <w14:round/>
          </w14:textOutline>
        </w:rPr>
        <w:t>.</w:t>
      </w:r>
    </w:p>
    <w:p w14:paraId="3EA5CFCC" w14:textId="77777777" w:rsidR="00D55FCD" w:rsidRPr="00352394" w:rsidRDefault="00D55FCD" w:rsidP="00D55FCD">
      <w:pPr>
        <w:pStyle w:val="ListParagraph"/>
        <w:numPr>
          <w:ilvl w:val="0"/>
          <w:numId w:val="2"/>
        </w:numPr>
        <w:rPr>
          <w:rFonts w:ascii="Times New Roman" w:hAnsi="Times New Roman" w:cs="Times New Roman"/>
          <w:bCs/>
        </w:rPr>
      </w:pPr>
      <w:r w:rsidRPr="00352394">
        <w:rPr>
          <w:rFonts w:ascii="Times New Roman" w:hAnsi="Times New Roman" w:cs="Times New Roman"/>
          <w:bCs/>
        </w:rPr>
        <w:t>Dig</w:t>
      </w:r>
    </w:p>
    <w:p w14:paraId="7A21950E" w14:textId="77777777" w:rsidR="00D55FCD" w:rsidRPr="00352394" w:rsidRDefault="00D55FCD" w:rsidP="00D55FCD">
      <w:pPr>
        <w:pStyle w:val="ListParagraph"/>
        <w:numPr>
          <w:ilvl w:val="0"/>
          <w:numId w:val="2"/>
        </w:numPr>
        <w:rPr>
          <w:rFonts w:ascii="Times New Roman" w:hAnsi="Times New Roman" w:cs="Times New Roman"/>
          <w:bCs/>
        </w:rPr>
      </w:pPr>
      <w:r w:rsidRPr="00352394">
        <w:rPr>
          <w:rFonts w:ascii="Times New Roman" w:hAnsi="Times New Roman" w:cs="Times New Roman"/>
          <w:bCs/>
        </w:rPr>
        <w:t>Amass</w:t>
      </w:r>
    </w:p>
    <w:p w14:paraId="75603304" w14:textId="77777777" w:rsidR="00D55FCD" w:rsidRPr="00352394" w:rsidRDefault="00D55FCD" w:rsidP="00D55FCD">
      <w:pPr>
        <w:rPr>
          <w:rFonts w:cs="Times New Roman"/>
          <w:b/>
        </w:rPr>
      </w:pPr>
      <w:r w:rsidRPr="00352394">
        <w:rPr>
          <w:rFonts w:cs="Times New Roman"/>
          <w:b/>
        </w:rPr>
        <w:lastRenderedPageBreak/>
        <w:t>Practical:</w:t>
      </w:r>
    </w:p>
    <w:p w14:paraId="06922741" w14:textId="77777777" w:rsidR="00D55FCD" w:rsidRPr="00352394" w:rsidRDefault="00D55FCD" w:rsidP="00D55FCD">
      <w:pPr>
        <w:rPr>
          <w:rFonts w:cs="Times New Roman"/>
          <w:b/>
        </w:rPr>
      </w:pPr>
      <w:r w:rsidRPr="00352394">
        <w:rPr>
          <w:rFonts w:cs="Times New Roman"/>
          <w:b/>
        </w:rPr>
        <w:t>DIG</w:t>
      </w:r>
    </w:p>
    <w:p w14:paraId="2FF89366" w14:textId="77777777" w:rsidR="00D55FCD" w:rsidRPr="00352394" w:rsidRDefault="00D55FCD" w:rsidP="00D55FCD">
      <w:pPr>
        <w:rPr>
          <w:rFonts w:cs="Times New Roman"/>
          <w:bCs/>
        </w:rPr>
      </w:pPr>
      <w:r w:rsidRPr="00352394">
        <w:rPr>
          <w:rFonts w:cs="Times New Roman"/>
          <w:b/>
        </w:rPr>
        <w:t xml:space="preserve">Step </w:t>
      </w:r>
      <w:proofErr w:type="gramStart"/>
      <w:r w:rsidRPr="00352394">
        <w:rPr>
          <w:rFonts w:cs="Times New Roman"/>
          <w:b/>
        </w:rPr>
        <w:t>1</w:t>
      </w:r>
      <w:r w:rsidRPr="00352394">
        <w:rPr>
          <w:rFonts w:cs="Times New Roman"/>
          <w:bCs/>
        </w:rPr>
        <w:t>:Open</w:t>
      </w:r>
      <w:proofErr w:type="gramEnd"/>
      <w:r w:rsidRPr="00352394">
        <w:rPr>
          <w:rFonts w:cs="Times New Roman"/>
          <w:bCs/>
        </w:rPr>
        <w:t xml:space="preserve"> Kali terminal </w:t>
      </w:r>
    </w:p>
    <w:p w14:paraId="6E3B7F07" w14:textId="77777777" w:rsidR="00D55FCD" w:rsidRDefault="00D55FCD" w:rsidP="00FE4643">
      <w:pPr>
        <w:jc w:val="left"/>
        <w:rPr>
          <w:rFonts w:cs="Times New Roman"/>
          <w:b/>
        </w:rPr>
      </w:pPr>
      <w:r w:rsidRPr="00352394">
        <w:rPr>
          <w:rFonts w:cs="Times New Roman"/>
          <w:b/>
        </w:rPr>
        <w:t>Step 2:-</w:t>
      </w:r>
      <w:r w:rsidRPr="00352394">
        <w:rPr>
          <w:rFonts w:cs="Times New Roman"/>
          <w:bCs/>
        </w:rPr>
        <w:t xml:space="preserve">Write Following command “dig google.com -t mx </w:t>
      </w:r>
      <w:proofErr w:type="spellStart"/>
      <w:r w:rsidRPr="00352394">
        <w:rPr>
          <w:rFonts w:cs="Times New Roman"/>
          <w:bCs/>
        </w:rPr>
        <w:t>aaa</w:t>
      </w:r>
      <w:proofErr w:type="spellEnd"/>
      <w:r w:rsidRPr="00352394">
        <w:rPr>
          <w:rFonts w:cs="Times New Roman"/>
          <w:bCs/>
        </w:rPr>
        <w:t>”</w:t>
      </w:r>
      <w:r>
        <w:rPr>
          <w:rFonts w:cs="Times New Roman"/>
          <w:bCs/>
        </w:rPr>
        <w:br/>
      </w:r>
      <w:r w:rsidRPr="00352394">
        <w:rPr>
          <w:rFonts w:cs="Times New Roman"/>
          <w:b/>
        </w:rPr>
        <w:t>POC</w:t>
      </w:r>
      <w:r>
        <w:rPr>
          <w:rFonts w:cs="Times New Roman"/>
          <w:b/>
        </w:rPr>
        <w:br/>
      </w:r>
      <w:r>
        <w:rPr>
          <w:rFonts w:cs="Times New Roman"/>
          <w:b/>
        </w:rPr>
        <w:br/>
      </w:r>
      <w:r>
        <w:rPr>
          <w:noProof/>
        </w:rPr>
        <w:drawing>
          <wp:inline distT="0" distB="0" distL="0" distR="0" wp14:anchorId="0F3315D4" wp14:editId="35D92734">
            <wp:extent cx="5943600" cy="4175760"/>
            <wp:effectExtent l="0" t="0" r="0" b="0"/>
            <wp:docPr id="986102642" name="Picture 1" descr="A computer screen shot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02642" name="Picture 1" descr="A computer screen shot of white text&#10;&#10;AI-generated content may be incorrect."/>
                    <pic:cNvPicPr>
                      <a:picLocks noChangeAspect="1"/>
                    </pic:cNvPicPr>
                  </pic:nvPicPr>
                  <pic:blipFill>
                    <a:blip r:embed="rId81"/>
                    <a:stretch>
                      <a:fillRect/>
                    </a:stretch>
                  </pic:blipFill>
                  <pic:spPr>
                    <a:xfrm>
                      <a:off x="0" y="0"/>
                      <a:ext cx="5943600" cy="4175760"/>
                    </a:xfrm>
                    <a:prstGeom prst="rect">
                      <a:avLst/>
                    </a:prstGeom>
                  </pic:spPr>
                </pic:pic>
              </a:graphicData>
            </a:graphic>
          </wp:inline>
        </w:drawing>
      </w:r>
      <w:r>
        <w:rPr>
          <w:rFonts w:cs="Times New Roman"/>
          <w:b/>
        </w:rPr>
        <w:br/>
      </w:r>
    </w:p>
    <w:p w14:paraId="7B851A9D" w14:textId="77777777" w:rsidR="00D55FCD" w:rsidRDefault="00D55FCD" w:rsidP="00FE4643">
      <w:pPr>
        <w:jc w:val="left"/>
        <w:rPr>
          <w:rFonts w:cs="Times New Roman"/>
          <w:bCs/>
        </w:rPr>
      </w:pPr>
      <w:r w:rsidRPr="002177AE">
        <w:rPr>
          <w:rFonts w:cs="Times New Roman"/>
          <w:b/>
        </w:rPr>
        <w:lastRenderedPageBreak/>
        <w:t>Step3:-</w:t>
      </w:r>
      <w:r w:rsidRPr="002177AE">
        <w:rPr>
          <w:rFonts w:cs="Times New Roman"/>
          <w:bCs/>
        </w:rPr>
        <w:t>Write Following command “dig amazon.com +</w:t>
      </w:r>
      <w:proofErr w:type="spellStart"/>
      <w:r w:rsidRPr="002177AE">
        <w:rPr>
          <w:rFonts w:cs="Times New Roman"/>
          <w:bCs/>
        </w:rPr>
        <w:t>noall</w:t>
      </w:r>
      <w:proofErr w:type="spellEnd"/>
      <w:r w:rsidRPr="002177AE">
        <w:rPr>
          <w:rFonts w:cs="Times New Roman"/>
          <w:bCs/>
        </w:rPr>
        <w:t xml:space="preserve"> +answer”</w:t>
      </w:r>
      <w:r>
        <w:rPr>
          <w:rFonts w:cs="Times New Roman"/>
          <w:bCs/>
        </w:rPr>
        <w:br/>
      </w:r>
      <w:r>
        <w:rPr>
          <w:noProof/>
        </w:rPr>
        <w:drawing>
          <wp:inline distT="0" distB="0" distL="0" distR="0" wp14:anchorId="66C1D0C7" wp14:editId="347348CC">
            <wp:extent cx="5943600" cy="1580515"/>
            <wp:effectExtent l="0" t="0" r="0" b="635"/>
            <wp:docPr id="778036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036267" name="Picture 1" descr="A screenshot of a computer&#10;&#10;AI-generated content may be incorrect."/>
                    <pic:cNvPicPr>
                      <a:picLocks noChangeAspect="1"/>
                    </pic:cNvPicPr>
                  </pic:nvPicPr>
                  <pic:blipFill>
                    <a:blip r:embed="rId82"/>
                    <a:stretch>
                      <a:fillRect/>
                    </a:stretch>
                  </pic:blipFill>
                  <pic:spPr>
                    <a:xfrm>
                      <a:off x="0" y="0"/>
                      <a:ext cx="5943600" cy="1580515"/>
                    </a:xfrm>
                    <a:prstGeom prst="rect">
                      <a:avLst/>
                    </a:prstGeom>
                  </pic:spPr>
                </pic:pic>
              </a:graphicData>
            </a:graphic>
          </wp:inline>
        </w:drawing>
      </w:r>
      <w:r>
        <w:rPr>
          <w:rFonts w:cs="Times New Roman"/>
          <w:bCs/>
        </w:rPr>
        <w:br/>
      </w:r>
    </w:p>
    <w:p w14:paraId="3C5AE89B" w14:textId="77777777" w:rsidR="00D55FCD" w:rsidRPr="002177AE" w:rsidRDefault="00D55FCD" w:rsidP="00D55FCD">
      <w:pPr>
        <w:rPr>
          <w:rFonts w:cs="Times New Roman"/>
          <w:b/>
        </w:rPr>
      </w:pPr>
      <w:r w:rsidRPr="002177AE">
        <w:rPr>
          <w:rFonts w:cs="Times New Roman"/>
          <w:b/>
        </w:rPr>
        <w:t>AMASS</w:t>
      </w:r>
      <w:r>
        <w:rPr>
          <w:rFonts w:cs="Times New Roman"/>
          <w:b/>
        </w:rPr>
        <w:br/>
      </w:r>
      <w:r w:rsidRPr="002177AE">
        <w:rPr>
          <w:rFonts w:cs="Times New Roman"/>
          <w:b/>
          <w:bCs/>
        </w:rPr>
        <w:t>Step 1:-</w:t>
      </w:r>
      <w:r w:rsidRPr="002177AE">
        <w:rPr>
          <w:rFonts w:cs="Times New Roman"/>
          <w:bCs/>
        </w:rPr>
        <w:t>Open Kali Terminal</w:t>
      </w:r>
    </w:p>
    <w:p w14:paraId="069A479F" w14:textId="77777777" w:rsidR="00D55FCD" w:rsidRPr="002177AE" w:rsidRDefault="00D55FCD" w:rsidP="00D55FCD">
      <w:pPr>
        <w:rPr>
          <w:rFonts w:cs="Times New Roman"/>
          <w:b/>
          <w:bCs/>
        </w:rPr>
      </w:pPr>
      <w:r w:rsidRPr="002177AE">
        <w:rPr>
          <w:rFonts w:cs="Times New Roman"/>
          <w:b/>
          <w:bCs/>
        </w:rPr>
        <w:t>Step 2</w:t>
      </w:r>
      <w:r w:rsidRPr="002177AE">
        <w:rPr>
          <w:rFonts w:cs="Times New Roman"/>
          <w:b/>
        </w:rPr>
        <w:t>:-</w:t>
      </w:r>
      <w:r w:rsidRPr="002177AE">
        <w:rPr>
          <w:rFonts w:cs="Times New Roman"/>
          <w:bCs/>
        </w:rPr>
        <w:t xml:space="preserve">Install amass by following command and if </w:t>
      </w:r>
      <w:proofErr w:type="gramStart"/>
      <w:r w:rsidRPr="002177AE">
        <w:rPr>
          <w:rFonts w:cs="Times New Roman"/>
          <w:bCs/>
        </w:rPr>
        <w:t>you  have</w:t>
      </w:r>
      <w:proofErr w:type="gramEnd"/>
      <w:r w:rsidRPr="002177AE">
        <w:rPr>
          <w:rFonts w:cs="Times New Roman"/>
          <w:bCs/>
        </w:rPr>
        <w:t xml:space="preserve"> so upgrade it “</w:t>
      </w:r>
      <w:proofErr w:type="spellStart"/>
      <w:r w:rsidRPr="002177AE">
        <w:rPr>
          <w:rFonts w:cs="Times New Roman"/>
          <w:bCs/>
        </w:rPr>
        <w:t>sudo</w:t>
      </w:r>
      <w:proofErr w:type="spellEnd"/>
      <w:r w:rsidRPr="002177AE">
        <w:rPr>
          <w:rFonts w:cs="Times New Roman"/>
          <w:bCs/>
        </w:rPr>
        <w:t xml:space="preserve"> apt install amass ” </w:t>
      </w:r>
    </w:p>
    <w:p w14:paraId="67BA52E9" w14:textId="77777777" w:rsidR="00D55FCD" w:rsidRPr="002177AE" w:rsidRDefault="00D55FCD" w:rsidP="00FE4643">
      <w:pPr>
        <w:jc w:val="left"/>
        <w:rPr>
          <w:rFonts w:cs="Times New Roman"/>
          <w:b/>
        </w:rPr>
      </w:pPr>
      <w:r w:rsidRPr="002177AE">
        <w:rPr>
          <w:rFonts w:cs="Times New Roman"/>
          <w:b/>
          <w:bCs/>
        </w:rPr>
        <w:t>Step3:-</w:t>
      </w:r>
      <w:r w:rsidRPr="002177AE">
        <w:rPr>
          <w:rFonts w:cs="Times New Roman"/>
          <w:bCs/>
        </w:rPr>
        <w:t xml:space="preserve">Type following command “amass </w:t>
      </w:r>
      <w:proofErr w:type="spellStart"/>
      <w:r w:rsidRPr="002177AE">
        <w:rPr>
          <w:rFonts w:cs="Times New Roman"/>
          <w:bCs/>
        </w:rPr>
        <w:t>enum</w:t>
      </w:r>
      <w:proofErr w:type="spellEnd"/>
      <w:r w:rsidRPr="002177AE">
        <w:rPr>
          <w:rFonts w:cs="Times New Roman"/>
          <w:bCs/>
        </w:rPr>
        <w:t xml:space="preserve"> -d instagram.com”</w:t>
      </w:r>
      <w:r>
        <w:rPr>
          <w:rFonts w:cs="Times New Roman"/>
          <w:bCs/>
        </w:rPr>
        <w:br/>
      </w:r>
      <w:r>
        <w:rPr>
          <w:noProof/>
        </w:rPr>
        <w:drawing>
          <wp:inline distT="0" distB="0" distL="0" distR="0" wp14:anchorId="45BC802B" wp14:editId="6B8DC517">
            <wp:extent cx="5943600" cy="740410"/>
            <wp:effectExtent l="0" t="0" r="0" b="2540"/>
            <wp:docPr id="1461471610"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471610" name="Picture 1" descr="A computer screen shot of a computer code&#10;&#10;AI-generated content may be incorrect."/>
                    <pic:cNvPicPr>
                      <a:picLocks noChangeAspect="1"/>
                    </pic:cNvPicPr>
                  </pic:nvPicPr>
                  <pic:blipFill>
                    <a:blip r:embed="rId83"/>
                    <a:stretch>
                      <a:fillRect/>
                    </a:stretch>
                  </pic:blipFill>
                  <pic:spPr>
                    <a:xfrm>
                      <a:off x="0" y="0"/>
                      <a:ext cx="5943600" cy="740410"/>
                    </a:xfrm>
                    <a:prstGeom prst="rect">
                      <a:avLst/>
                    </a:prstGeom>
                  </pic:spPr>
                </pic:pic>
              </a:graphicData>
            </a:graphic>
          </wp:inline>
        </w:drawing>
      </w:r>
    </w:p>
    <w:p w14:paraId="720B9EAA" w14:textId="77777777" w:rsidR="00D55FCD" w:rsidRPr="002177AE" w:rsidRDefault="00D55FCD" w:rsidP="00FE4643">
      <w:pPr>
        <w:jc w:val="left"/>
        <w:rPr>
          <w:rFonts w:cs="Times New Roman"/>
          <w:bCs/>
        </w:rPr>
      </w:pPr>
      <w:r>
        <w:rPr>
          <w:noProof/>
        </w:rPr>
        <w:lastRenderedPageBreak/>
        <w:drawing>
          <wp:inline distT="0" distB="0" distL="0" distR="0" wp14:anchorId="38CEEA88" wp14:editId="750841E3">
            <wp:extent cx="5943600" cy="5545455"/>
            <wp:effectExtent l="0" t="0" r="0" b="0"/>
            <wp:docPr id="1339388231"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88231" name="Picture 1" descr="A screen shot of a computer screen&#10;&#10;AI-generated content may be incorrect."/>
                    <pic:cNvPicPr>
                      <a:picLocks noChangeAspect="1"/>
                    </pic:cNvPicPr>
                  </pic:nvPicPr>
                  <pic:blipFill>
                    <a:blip r:embed="rId84"/>
                    <a:stretch>
                      <a:fillRect/>
                    </a:stretch>
                  </pic:blipFill>
                  <pic:spPr>
                    <a:xfrm>
                      <a:off x="0" y="0"/>
                      <a:ext cx="5943600" cy="5545455"/>
                    </a:xfrm>
                    <a:prstGeom prst="rect">
                      <a:avLst/>
                    </a:prstGeom>
                  </pic:spPr>
                </pic:pic>
              </a:graphicData>
            </a:graphic>
          </wp:inline>
        </w:drawing>
      </w:r>
      <w:r>
        <w:rPr>
          <w:rFonts w:cs="Times New Roman"/>
          <w:b/>
        </w:rPr>
        <w:br/>
      </w:r>
      <w:r>
        <w:rPr>
          <w:noProof/>
        </w:rPr>
        <w:lastRenderedPageBreak/>
        <w:drawing>
          <wp:inline distT="0" distB="0" distL="0" distR="0" wp14:anchorId="58D4A38A" wp14:editId="7092CB8F">
            <wp:extent cx="5943600" cy="5394325"/>
            <wp:effectExtent l="0" t="0" r="0" b="0"/>
            <wp:docPr id="783875138" name="Picture 1" descr="A computer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75138" name="Picture 1" descr="A computer screen shot of a computer code&#10;&#10;AI-generated content may be incorrect."/>
                    <pic:cNvPicPr>
                      <a:picLocks noChangeAspect="1"/>
                    </pic:cNvPicPr>
                  </pic:nvPicPr>
                  <pic:blipFill>
                    <a:blip r:embed="rId85"/>
                    <a:stretch>
                      <a:fillRect/>
                    </a:stretch>
                  </pic:blipFill>
                  <pic:spPr>
                    <a:xfrm>
                      <a:off x="0" y="0"/>
                      <a:ext cx="5943600" cy="5394325"/>
                    </a:xfrm>
                    <a:prstGeom prst="rect">
                      <a:avLst/>
                    </a:prstGeom>
                  </pic:spPr>
                </pic:pic>
              </a:graphicData>
            </a:graphic>
          </wp:inline>
        </w:drawing>
      </w:r>
      <w:r>
        <w:rPr>
          <w:rFonts w:cs="Times New Roman"/>
          <w:b/>
        </w:rPr>
        <w:br/>
      </w:r>
      <w:r>
        <w:rPr>
          <w:rFonts w:cs="Times New Roman"/>
          <w:b/>
          <w:bCs/>
        </w:rPr>
        <w:br/>
      </w:r>
      <w:r w:rsidRPr="002177AE">
        <w:rPr>
          <w:rFonts w:cs="Times New Roman"/>
          <w:b/>
          <w:bCs/>
        </w:rPr>
        <w:t>Step 4:-</w:t>
      </w:r>
      <w:r w:rsidRPr="002177AE">
        <w:rPr>
          <w:rFonts w:cs="Times New Roman"/>
          <w:bCs/>
        </w:rPr>
        <w:t>Type   Following command “amass intel -d owasp.org -</w:t>
      </w:r>
      <w:proofErr w:type="spellStart"/>
      <w:r w:rsidRPr="002177AE">
        <w:rPr>
          <w:rFonts w:cs="Times New Roman"/>
          <w:bCs/>
        </w:rPr>
        <w:t>whois</w:t>
      </w:r>
      <w:proofErr w:type="spellEnd"/>
      <w:r w:rsidRPr="002177AE">
        <w:rPr>
          <w:rFonts w:cs="Times New Roman"/>
          <w:bCs/>
        </w:rPr>
        <w:t>”</w:t>
      </w:r>
      <w:r>
        <w:rPr>
          <w:rFonts w:cs="Times New Roman"/>
          <w:bCs/>
        </w:rPr>
        <w:br/>
      </w:r>
      <w:r>
        <w:rPr>
          <w:noProof/>
        </w:rPr>
        <w:drawing>
          <wp:inline distT="0" distB="0" distL="0" distR="0" wp14:anchorId="4A981267" wp14:editId="4706D129">
            <wp:extent cx="5425440" cy="1424940"/>
            <wp:effectExtent l="0" t="0" r="3810" b="3810"/>
            <wp:docPr id="1701412911" name="Picture 1" descr="A computer screen shot of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412911" name="Picture 1" descr="A computer screen shot of a black background&#10;&#10;AI-generated content may be incorrect."/>
                    <pic:cNvPicPr>
                      <a:picLocks noChangeAspect="1"/>
                    </pic:cNvPicPr>
                  </pic:nvPicPr>
                  <pic:blipFill>
                    <a:blip r:embed="rId86"/>
                    <a:stretch>
                      <a:fillRect/>
                    </a:stretch>
                  </pic:blipFill>
                  <pic:spPr>
                    <a:xfrm>
                      <a:off x="0" y="0"/>
                      <a:ext cx="5425440" cy="1424940"/>
                    </a:xfrm>
                    <a:prstGeom prst="rect">
                      <a:avLst/>
                    </a:prstGeom>
                  </pic:spPr>
                </pic:pic>
              </a:graphicData>
            </a:graphic>
          </wp:inline>
        </w:drawing>
      </w:r>
      <w:r>
        <w:rPr>
          <w:rFonts w:cs="Times New Roman"/>
          <w:bCs/>
        </w:rPr>
        <w:br/>
      </w:r>
      <w:r>
        <w:rPr>
          <w:rFonts w:cs="Times New Roman"/>
          <w:b/>
          <w:bCs/>
        </w:rPr>
        <w:br/>
      </w:r>
      <w:r>
        <w:rPr>
          <w:rFonts w:cs="Times New Roman"/>
          <w:b/>
          <w:bCs/>
        </w:rPr>
        <w:br/>
      </w:r>
      <w:r>
        <w:rPr>
          <w:rFonts w:cs="Times New Roman"/>
          <w:b/>
          <w:bCs/>
        </w:rPr>
        <w:br/>
      </w:r>
      <w:r>
        <w:rPr>
          <w:rFonts w:cs="Times New Roman"/>
          <w:b/>
          <w:bCs/>
        </w:rPr>
        <w:lastRenderedPageBreak/>
        <w:br/>
      </w:r>
      <w:r w:rsidRPr="002177AE">
        <w:rPr>
          <w:rFonts w:cs="Times New Roman"/>
          <w:b/>
          <w:bCs/>
        </w:rPr>
        <w:t>Step 5:-</w:t>
      </w:r>
      <w:r w:rsidRPr="002177AE">
        <w:rPr>
          <w:rFonts w:cs="Times New Roman"/>
          <w:bCs/>
        </w:rPr>
        <w:t xml:space="preserve"> Type following </w:t>
      </w:r>
      <w:proofErr w:type="spellStart"/>
      <w:r w:rsidRPr="002177AE">
        <w:rPr>
          <w:rFonts w:cs="Times New Roman"/>
          <w:bCs/>
        </w:rPr>
        <w:t>Comand</w:t>
      </w:r>
      <w:proofErr w:type="spellEnd"/>
      <w:r w:rsidRPr="002177AE">
        <w:rPr>
          <w:rFonts w:cs="Times New Roman"/>
          <w:bCs/>
        </w:rPr>
        <w:t xml:space="preserve"> “amass intel -d Instagram.com -</w:t>
      </w:r>
      <w:proofErr w:type="spellStart"/>
      <w:r w:rsidRPr="002177AE">
        <w:rPr>
          <w:rFonts w:cs="Times New Roman"/>
          <w:bCs/>
        </w:rPr>
        <w:t>whois</w:t>
      </w:r>
      <w:proofErr w:type="spellEnd"/>
      <w:r w:rsidRPr="002177AE">
        <w:rPr>
          <w:rFonts w:cs="Times New Roman"/>
          <w:bCs/>
        </w:rPr>
        <w:t>”</w:t>
      </w:r>
    </w:p>
    <w:p w14:paraId="42D2E0C9" w14:textId="77777777" w:rsidR="00D55FCD" w:rsidRDefault="00D55FCD" w:rsidP="00D55FCD">
      <w:pPr>
        <w:rPr>
          <w:rFonts w:cs="Times New Roman"/>
          <w:bCs/>
        </w:rPr>
      </w:pPr>
      <w:r>
        <w:rPr>
          <w:noProof/>
        </w:rPr>
        <w:drawing>
          <wp:inline distT="0" distB="0" distL="0" distR="0" wp14:anchorId="6B92E044" wp14:editId="7CB290C1">
            <wp:extent cx="5943600" cy="4370705"/>
            <wp:effectExtent l="0" t="0" r="0" b="0"/>
            <wp:docPr id="66025736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257363" name="Picture 1" descr="A screen shot of a computer&#10;&#10;AI-generated content may be incorrect."/>
                    <pic:cNvPicPr>
                      <a:picLocks noChangeAspect="1"/>
                    </pic:cNvPicPr>
                  </pic:nvPicPr>
                  <pic:blipFill>
                    <a:blip r:embed="rId87"/>
                    <a:stretch>
                      <a:fillRect/>
                    </a:stretch>
                  </pic:blipFill>
                  <pic:spPr>
                    <a:xfrm>
                      <a:off x="0" y="0"/>
                      <a:ext cx="5943600" cy="4370705"/>
                    </a:xfrm>
                    <a:prstGeom prst="rect">
                      <a:avLst/>
                    </a:prstGeom>
                  </pic:spPr>
                </pic:pic>
              </a:graphicData>
            </a:graphic>
          </wp:inline>
        </w:drawing>
      </w:r>
      <w:r>
        <w:rPr>
          <w:rFonts w:cs="Times New Roman"/>
          <w:bCs/>
        </w:rPr>
        <w:br/>
      </w:r>
      <w:r>
        <w:rPr>
          <w:rFonts w:cs="Times New Roman"/>
          <w:bCs/>
        </w:rPr>
        <w:br/>
      </w:r>
      <w:r>
        <w:rPr>
          <w:rFonts w:cs="Times New Roman"/>
          <w:bCs/>
        </w:rPr>
        <w:br/>
      </w:r>
      <w:r>
        <w:rPr>
          <w:rFonts w:cs="Times New Roman"/>
          <w:bCs/>
        </w:rPr>
        <w:br/>
      </w:r>
    </w:p>
    <w:p w14:paraId="2F0650C5" w14:textId="77777777" w:rsidR="00D55FCD" w:rsidRDefault="00D55FCD" w:rsidP="00D55FCD">
      <w:pPr>
        <w:rPr>
          <w:rFonts w:cs="Times New Roman"/>
          <w:bCs/>
        </w:rPr>
      </w:pPr>
      <w:r>
        <w:rPr>
          <w:rFonts w:cs="Times New Roman"/>
          <w:bCs/>
        </w:rPr>
        <w:br w:type="page"/>
      </w:r>
    </w:p>
    <w:p w14:paraId="20554F90" w14:textId="0008EF65" w:rsidR="00D55FCD" w:rsidRPr="002177AE" w:rsidRDefault="00D55FCD" w:rsidP="00D55FCD">
      <w:pPr>
        <w:rPr>
          <w:rFonts w:cs="Times New Roman"/>
          <w:b/>
          <w:bCs/>
        </w:rPr>
      </w:pPr>
      <w:r w:rsidRPr="002177AE">
        <w:rPr>
          <w:rFonts w:cs="Times New Roman"/>
          <w:b/>
          <w:bCs/>
        </w:rPr>
        <w:lastRenderedPageBreak/>
        <w:t xml:space="preserve">AIM: </w:t>
      </w:r>
      <w:r w:rsidR="00FE4643" w:rsidRPr="00FE4643">
        <w:rPr>
          <w:rFonts w:cs="Times New Roman"/>
          <w:shd w:val="clear" w:color="auto" w:fill="FFFFFF"/>
          <w14:textOutline w14:w="0" w14:cap="flat" w14:cmpd="sng" w14:algn="ctr">
            <w14:noFill/>
            <w14:prstDash w14:val="solid"/>
            <w14:round/>
          </w14:textOutline>
        </w:rPr>
        <w:t xml:space="preserve">Know and Do Database Google hacking search engine - </w:t>
      </w:r>
      <w:proofErr w:type="spellStart"/>
      <w:r w:rsidR="00FE4643" w:rsidRPr="00FE4643">
        <w:rPr>
          <w:rFonts w:cs="Times New Roman"/>
          <w:shd w:val="clear" w:color="auto" w:fill="FFFFFF"/>
          <w14:textOutline w14:w="0" w14:cap="flat" w14:cmpd="sng" w14:algn="ctr">
            <w14:noFill/>
            <w14:prstDash w14:val="solid"/>
            <w14:round/>
          </w14:textOutline>
        </w:rPr>
        <w:t>Shodan</w:t>
      </w:r>
      <w:proofErr w:type="spellEnd"/>
      <w:r w:rsidR="00FE4643" w:rsidRPr="00FE4643">
        <w:rPr>
          <w:rFonts w:cs="Times New Roman"/>
          <w:shd w:val="clear" w:color="auto" w:fill="FFFFFF"/>
          <w14:textOutline w14:w="0" w14:cap="flat" w14:cmpd="sng" w14:algn="ctr">
            <w14:noFill/>
            <w14:prstDash w14:val="solid"/>
            <w14:round/>
          </w14:textOutline>
        </w:rPr>
        <w:t xml:space="preserve"> HQ on how to search vulnerable URLs and </w:t>
      </w:r>
      <w:proofErr w:type="spellStart"/>
      <w:r w:rsidR="00FE4643" w:rsidRPr="00FE4643">
        <w:rPr>
          <w:rFonts w:cs="Times New Roman"/>
          <w:shd w:val="clear" w:color="auto" w:fill="FFFFFF"/>
          <w14:textOutline w14:w="0" w14:cap="flat" w14:cmpd="sng" w14:algn="ctr">
            <w14:noFill/>
            <w14:prstDash w14:val="solid"/>
            <w14:round/>
          </w14:textOutline>
        </w:rPr>
        <w:t>Vulnerabilites</w:t>
      </w:r>
      <w:proofErr w:type="spellEnd"/>
      <w:r w:rsidR="00FE4643" w:rsidRPr="00FE4643">
        <w:rPr>
          <w:rFonts w:cs="Times New Roman"/>
          <w:shd w:val="clear" w:color="auto" w:fill="FFFFFF"/>
          <w14:textOutline w14:w="0" w14:cap="flat" w14:cmpd="sng" w14:algn="ctr">
            <w14:noFill/>
            <w14:prstDash w14:val="solid"/>
            <w14:round/>
          </w14:textOutline>
        </w:rPr>
        <w:t xml:space="preserve"> of Web Applications</w:t>
      </w:r>
      <w:r w:rsidRPr="00FE4643">
        <w:rPr>
          <w:rFonts w:cs="Times New Roman"/>
          <w:bCs/>
          <w14:textOutline w14:w="0" w14:cap="flat" w14:cmpd="sng" w14:algn="ctr">
            <w14:noFill/>
            <w14:prstDash w14:val="solid"/>
            <w14:round/>
          </w14:textOutline>
        </w:rPr>
        <w:t>.</w:t>
      </w:r>
    </w:p>
    <w:p w14:paraId="03DA116C"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 xml:space="preserve">Use of </w:t>
      </w:r>
      <w:proofErr w:type="spellStart"/>
      <w:r w:rsidRPr="002177AE">
        <w:rPr>
          <w:rFonts w:ascii="Times New Roman" w:hAnsi="Times New Roman" w:cs="Times New Roman"/>
          <w:b/>
          <w:bCs/>
        </w:rPr>
        <w:t>shodan</w:t>
      </w:r>
      <w:proofErr w:type="spellEnd"/>
    </w:p>
    <w:p w14:paraId="5FDB01FF"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Direct through website and through command line</w:t>
      </w:r>
    </w:p>
    <w:p w14:paraId="6FE88274"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For open IOT devices</w:t>
      </w:r>
    </w:p>
    <w:p w14:paraId="45E18EC8" w14:textId="77777777" w:rsidR="00D55FCD" w:rsidRPr="002177AE" w:rsidRDefault="00D55FCD" w:rsidP="00D55FCD">
      <w:pPr>
        <w:pStyle w:val="ListParagraph"/>
        <w:numPr>
          <w:ilvl w:val="0"/>
          <w:numId w:val="3"/>
        </w:numPr>
        <w:rPr>
          <w:rFonts w:ascii="Times New Roman" w:hAnsi="Times New Roman" w:cs="Times New Roman"/>
          <w:b/>
          <w:bCs/>
        </w:rPr>
      </w:pPr>
      <w:r w:rsidRPr="002177AE">
        <w:rPr>
          <w:rFonts w:ascii="Times New Roman" w:hAnsi="Times New Roman" w:cs="Times New Roman"/>
          <w:b/>
          <w:bCs/>
        </w:rPr>
        <w:t>Ex. Camera and more</w:t>
      </w:r>
    </w:p>
    <w:p w14:paraId="792F6532" w14:textId="5105BE8D" w:rsidR="00D55FCD" w:rsidRPr="002177AE" w:rsidRDefault="00D55FCD" w:rsidP="00D55FCD">
      <w:pPr>
        <w:rPr>
          <w:rFonts w:cs="Times New Roman"/>
          <w:b/>
          <w:bCs/>
        </w:rPr>
      </w:pPr>
      <w:r w:rsidRPr="002177AE">
        <w:rPr>
          <w:rFonts w:cs="Times New Roman"/>
          <w:b/>
        </w:rPr>
        <w:t>Practical:</w:t>
      </w:r>
      <w:r>
        <w:rPr>
          <w:rFonts w:cs="Times New Roman"/>
          <w:b/>
        </w:rPr>
        <w:br/>
      </w:r>
      <w:r w:rsidRPr="002177AE">
        <w:rPr>
          <w:rFonts w:cs="Times New Roman"/>
          <w:b/>
        </w:rPr>
        <w:t xml:space="preserve">USE:- </w:t>
      </w:r>
      <w:proofErr w:type="spellStart"/>
      <w:r w:rsidR="00FE4643" w:rsidRPr="00FE4643">
        <w:rPr>
          <w:rStyle w:val="cursor-pointer"/>
          <w:rFonts w:cs="Times New Roman"/>
          <w:szCs w:val="24"/>
        </w:rPr>
        <w:t>Shodan</w:t>
      </w:r>
      <w:proofErr w:type="spellEnd"/>
      <w:r w:rsidR="00FE4643" w:rsidRPr="00FE4643">
        <w:rPr>
          <w:rStyle w:val="cursor-pointer"/>
          <w:rFonts w:cs="Times New Roman"/>
          <w:szCs w:val="24"/>
        </w:rPr>
        <w:t xml:space="preserve"> is a search engine that allows its users to locate certain types of devices (computers, routers, servers, etc.) online.</w:t>
      </w:r>
      <w:r w:rsidR="00FE4643" w:rsidRPr="00FE4643">
        <w:rPr>
          <w:rFonts w:cs="Times New Roman"/>
          <w:szCs w:val="24"/>
        </w:rPr>
        <w:t xml:space="preserve"> </w:t>
      </w:r>
      <w:r w:rsidR="00FE4643" w:rsidRPr="00FE4643">
        <w:rPr>
          <w:rStyle w:val="cursor-pointer"/>
          <w:rFonts w:cs="Times New Roman"/>
          <w:szCs w:val="24"/>
        </w:rPr>
        <w:t xml:space="preserve">In contrast to the traditional search engines, such as Google that search through web pages, </w:t>
      </w:r>
      <w:proofErr w:type="spellStart"/>
      <w:r w:rsidR="00FE4643" w:rsidRPr="00FE4643">
        <w:rPr>
          <w:rStyle w:val="cursor-pointer"/>
          <w:rFonts w:cs="Times New Roman"/>
          <w:szCs w:val="24"/>
        </w:rPr>
        <w:t>Shodan</w:t>
      </w:r>
      <w:proofErr w:type="spellEnd"/>
      <w:r w:rsidR="00FE4643" w:rsidRPr="00FE4643">
        <w:rPr>
          <w:rStyle w:val="cursor-pointer"/>
          <w:rFonts w:cs="Times New Roman"/>
          <w:szCs w:val="24"/>
        </w:rPr>
        <w:t xml:space="preserve"> searches the internet and identifies devices and services</w:t>
      </w:r>
      <w:r w:rsidRPr="00FE4643">
        <w:rPr>
          <w:rFonts w:cs="Times New Roman"/>
          <w:szCs w:val="24"/>
        </w:rPr>
        <w:t>.</w:t>
      </w:r>
    </w:p>
    <w:p w14:paraId="2A4A2780" w14:textId="77777777" w:rsidR="00D55FCD" w:rsidRPr="002177AE" w:rsidRDefault="00D55FCD" w:rsidP="00D55FCD">
      <w:pPr>
        <w:rPr>
          <w:rFonts w:cs="Times New Roman"/>
          <w:b/>
        </w:rPr>
      </w:pPr>
      <w:r w:rsidRPr="002177AE">
        <w:rPr>
          <w:rFonts w:cs="Times New Roman"/>
          <w:b/>
        </w:rPr>
        <w:t>Direct Through website</w:t>
      </w:r>
    </w:p>
    <w:p w14:paraId="79DA288C" w14:textId="77777777" w:rsidR="00D55FCD" w:rsidRPr="002177AE" w:rsidRDefault="00D55FCD" w:rsidP="00D55FCD">
      <w:pPr>
        <w:rPr>
          <w:rFonts w:cs="Times New Roman"/>
          <w:b/>
          <w:bCs/>
        </w:rPr>
      </w:pPr>
      <w:r w:rsidRPr="002177AE">
        <w:rPr>
          <w:rFonts w:cs="Times New Roman"/>
          <w:b/>
        </w:rPr>
        <w:t>Step1</w:t>
      </w:r>
      <w:r w:rsidRPr="002177AE">
        <w:rPr>
          <w:rFonts w:cs="Times New Roman"/>
          <w:b/>
          <w:bCs/>
        </w:rPr>
        <w:t>:-</w:t>
      </w:r>
      <w:r w:rsidRPr="002177AE">
        <w:rPr>
          <w:rFonts w:cs="Times New Roman"/>
        </w:rPr>
        <w:t xml:space="preserve">Open any Browser and open following website </w:t>
      </w:r>
      <w:hyperlink r:id="rId88" w:history="1">
        <w:r w:rsidRPr="002177AE">
          <w:rPr>
            <w:rStyle w:val="Hyperlink"/>
            <w:rFonts w:cs="Times New Roman"/>
          </w:rPr>
          <w:t>www.shodan.io</w:t>
        </w:r>
      </w:hyperlink>
    </w:p>
    <w:p w14:paraId="415274E7" w14:textId="77777777" w:rsidR="00D55FCD" w:rsidRPr="002177AE" w:rsidRDefault="00D55FCD" w:rsidP="00D55FCD">
      <w:pPr>
        <w:rPr>
          <w:rFonts w:cs="Times New Roman"/>
          <w:b/>
          <w:bCs/>
        </w:rPr>
      </w:pPr>
      <w:r w:rsidRPr="002177AE">
        <w:rPr>
          <w:rFonts w:cs="Times New Roman"/>
          <w:b/>
        </w:rPr>
        <w:t>Step</w:t>
      </w:r>
      <w:proofErr w:type="gramStart"/>
      <w:r w:rsidRPr="002177AE">
        <w:rPr>
          <w:rFonts w:cs="Times New Roman"/>
          <w:b/>
        </w:rPr>
        <w:t>2:-</w:t>
      </w:r>
      <w:proofErr w:type="gramEnd"/>
      <w:r w:rsidRPr="002177AE">
        <w:rPr>
          <w:rFonts w:cs="Times New Roman"/>
        </w:rPr>
        <w:t>Now type any website in search area</w:t>
      </w:r>
    </w:p>
    <w:p w14:paraId="135B8714" w14:textId="77777777" w:rsidR="00D55FCD" w:rsidRPr="002177AE" w:rsidRDefault="00D55FCD" w:rsidP="00D55FCD">
      <w:pPr>
        <w:rPr>
          <w:rFonts w:cs="Times New Roman"/>
          <w:b/>
        </w:rPr>
      </w:pPr>
      <w:r w:rsidRPr="002177AE">
        <w:rPr>
          <w:rFonts w:cs="Times New Roman"/>
          <w:b/>
        </w:rPr>
        <w:t>POC</w:t>
      </w:r>
    </w:p>
    <w:p w14:paraId="3959D6D8" w14:textId="77777777" w:rsidR="00D55FCD" w:rsidRDefault="00D55FCD" w:rsidP="00D55FCD">
      <w:pPr>
        <w:rPr>
          <w:rFonts w:cs="Times New Roman"/>
          <w:bCs/>
        </w:rPr>
      </w:pPr>
      <w:r>
        <w:rPr>
          <w:noProof/>
        </w:rPr>
        <w:lastRenderedPageBreak/>
        <w:drawing>
          <wp:inline distT="0" distB="0" distL="0" distR="0" wp14:anchorId="69682649" wp14:editId="5B91A731">
            <wp:extent cx="5943600" cy="3357245"/>
            <wp:effectExtent l="0" t="0" r="0" b="0"/>
            <wp:docPr id="1794371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71962" name="Picture 1"/>
                    <pic:cNvPicPr>
                      <a:picLocks noChangeAspect="1"/>
                    </pic:cNvPicPr>
                  </pic:nvPicPr>
                  <pic:blipFill>
                    <a:blip r:embed="rId89"/>
                    <a:stretch>
                      <a:fillRect/>
                    </a:stretch>
                  </pic:blipFill>
                  <pic:spPr>
                    <a:xfrm>
                      <a:off x="0" y="0"/>
                      <a:ext cx="5943600" cy="3357245"/>
                    </a:xfrm>
                    <a:prstGeom prst="rect">
                      <a:avLst/>
                    </a:prstGeom>
                  </pic:spPr>
                </pic:pic>
              </a:graphicData>
            </a:graphic>
          </wp:inline>
        </w:drawing>
      </w:r>
      <w:r>
        <w:rPr>
          <w:rFonts w:cs="Times New Roman"/>
          <w:bCs/>
        </w:rPr>
        <w:br/>
      </w:r>
      <w:r>
        <w:rPr>
          <w:noProof/>
        </w:rPr>
        <w:drawing>
          <wp:inline distT="0" distB="0" distL="0" distR="0" wp14:anchorId="7DC7F97C" wp14:editId="7BBAFF75">
            <wp:extent cx="5943600" cy="2845435"/>
            <wp:effectExtent l="0" t="0" r="0" b="0"/>
            <wp:docPr id="1234519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519143" name="Picture 1"/>
                    <pic:cNvPicPr>
                      <a:picLocks noChangeAspect="1"/>
                    </pic:cNvPicPr>
                  </pic:nvPicPr>
                  <pic:blipFill>
                    <a:blip r:embed="rId90"/>
                    <a:stretch>
                      <a:fillRect/>
                    </a:stretch>
                  </pic:blipFill>
                  <pic:spPr>
                    <a:xfrm>
                      <a:off x="0" y="0"/>
                      <a:ext cx="5943600" cy="2845435"/>
                    </a:xfrm>
                    <a:prstGeom prst="rect">
                      <a:avLst/>
                    </a:prstGeom>
                  </pic:spPr>
                </pic:pic>
              </a:graphicData>
            </a:graphic>
          </wp:inline>
        </w:drawing>
      </w:r>
      <w:r>
        <w:rPr>
          <w:rFonts w:cs="Times New Roman"/>
          <w:bCs/>
        </w:rPr>
        <w:br/>
      </w:r>
      <w:r>
        <w:rPr>
          <w:noProof/>
        </w:rPr>
        <w:lastRenderedPageBreak/>
        <w:drawing>
          <wp:inline distT="0" distB="0" distL="0" distR="0" wp14:anchorId="4FE71D9E" wp14:editId="706828D0">
            <wp:extent cx="5943600" cy="6402070"/>
            <wp:effectExtent l="0" t="0" r="0" b="0"/>
            <wp:docPr id="6551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173" name="Picture 1"/>
                    <pic:cNvPicPr>
                      <a:picLocks noChangeAspect="1"/>
                    </pic:cNvPicPr>
                  </pic:nvPicPr>
                  <pic:blipFill>
                    <a:blip r:embed="rId91"/>
                    <a:stretch>
                      <a:fillRect/>
                    </a:stretch>
                  </pic:blipFill>
                  <pic:spPr>
                    <a:xfrm>
                      <a:off x="0" y="0"/>
                      <a:ext cx="5943600" cy="6402070"/>
                    </a:xfrm>
                    <a:prstGeom prst="rect">
                      <a:avLst/>
                    </a:prstGeom>
                  </pic:spPr>
                </pic:pic>
              </a:graphicData>
            </a:graphic>
          </wp:inline>
        </w:drawing>
      </w:r>
    </w:p>
    <w:p w14:paraId="4693E85F" w14:textId="77777777" w:rsidR="00D55FCD" w:rsidRDefault="00D55FCD" w:rsidP="00D55FCD">
      <w:pPr>
        <w:rPr>
          <w:rFonts w:cs="Times New Roman"/>
          <w:bCs/>
        </w:rPr>
      </w:pPr>
      <w:r>
        <w:rPr>
          <w:rFonts w:cs="Times New Roman"/>
          <w:bCs/>
        </w:rPr>
        <w:br w:type="page"/>
      </w:r>
    </w:p>
    <w:p w14:paraId="33465E6D" w14:textId="77777777" w:rsidR="00D55FCD" w:rsidRPr="002177AE" w:rsidRDefault="00D55FCD" w:rsidP="00A22EBB">
      <w:pPr>
        <w:jc w:val="left"/>
        <w:rPr>
          <w:rFonts w:cs="Times New Roman"/>
          <w:b/>
        </w:rPr>
      </w:pPr>
      <w:bookmarkStart w:id="23" w:name="_GoBack"/>
      <w:r w:rsidRPr="002177AE">
        <w:rPr>
          <w:rFonts w:cs="Times New Roman"/>
          <w:b/>
        </w:rPr>
        <w:lastRenderedPageBreak/>
        <w:t>Through CLI</w:t>
      </w:r>
      <w:bookmarkEnd w:id="23"/>
      <w:r>
        <w:rPr>
          <w:rFonts w:cs="Times New Roman"/>
          <w:b/>
        </w:rPr>
        <w:br/>
      </w:r>
      <w:r w:rsidRPr="002177AE">
        <w:rPr>
          <w:rFonts w:cs="Times New Roman"/>
          <w:b/>
        </w:rPr>
        <w:t>Step1:-</w:t>
      </w:r>
      <w:r w:rsidRPr="002177AE">
        <w:rPr>
          <w:rFonts w:cs="Times New Roman"/>
          <w:bCs/>
        </w:rPr>
        <w:t>Open Kali terminal</w:t>
      </w:r>
      <w:r w:rsidRPr="002177AE">
        <w:rPr>
          <w:rFonts w:cs="Times New Roman"/>
          <w:b/>
        </w:rPr>
        <w:t xml:space="preserve"> </w:t>
      </w:r>
    </w:p>
    <w:p w14:paraId="2DA1543D" w14:textId="77777777" w:rsidR="00D55FCD" w:rsidRDefault="00D55FCD" w:rsidP="00A22EBB">
      <w:pPr>
        <w:jc w:val="left"/>
        <w:rPr>
          <w:rFonts w:cs="Times New Roman"/>
          <w:b/>
          <w:bCs/>
        </w:rPr>
      </w:pPr>
      <w:r w:rsidRPr="002177AE">
        <w:rPr>
          <w:rFonts w:cs="Times New Roman"/>
          <w:b/>
        </w:rPr>
        <w:t>Step2:-</w:t>
      </w:r>
      <w:r w:rsidRPr="002177AE">
        <w:rPr>
          <w:rFonts w:cs="Times New Roman"/>
          <w:bCs/>
        </w:rPr>
        <w:t xml:space="preserve">Enter </w:t>
      </w:r>
      <w:proofErr w:type="spellStart"/>
      <w:r w:rsidRPr="002177AE">
        <w:rPr>
          <w:rFonts w:cs="Times New Roman"/>
          <w:bCs/>
        </w:rPr>
        <w:t>Shodan</w:t>
      </w:r>
      <w:proofErr w:type="spellEnd"/>
      <w:r>
        <w:rPr>
          <w:rFonts w:cs="Times New Roman"/>
          <w:bCs/>
        </w:rPr>
        <w:br/>
      </w:r>
      <w:r>
        <w:rPr>
          <w:noProof/>
        </w:rPr>
        <w:drawing>
          <wp:inline distT="0" distB="0" distL="0" distR="0" wp14:anchorId="66F29B69" wp14:editId="0441020F">
            <wp:extent cx="5943600" cy="3369310"/>
            <wp:effectExtent l="0" t="0" r="0" b="2540"/>
            <wp:docPr id="1262604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604016" name="Picture 1"/>
                    <pic:cNvPicPr>
                      <a:picLocks noChangeAspect="1"/>
                    </pic:cNvPicPr>
                  </pic:nvPicPr>
                  <pic:blipFill>
                    <a:blip r:embed="rId92"/>
                    <a:stretch>
                      <a:fillRect/>
                    </a:stretch>
                  </pic:blipFill>
                  <pic:spPr>
                    <a:xfrm>
                      <a:off x="0" y="0"/>
                      <a:ext cx="5943600" cy="3369310"/>
                    </a:xfrm>
                    <a:prstGeom prst="rect">
                      <a:avLst/>
                    </a:prstGeom>
                  </pic:spPr>
                </pic:pic>
              </a:graphicData>
            </a:graphic>
          </wp:inline>
        </w:drawing>
      </w:r>
      <w:r>
        <w:rPr>
          <w:rFonts w:cs="Times New Roman"/>
          <w:bCs/>
        </w:rPr>
        <w:br/>
      </w:r>
      <w:r w:rsidRPr="002177AE">
        <w:rPr>
          <w:rFonts w:cs="Times New Roman"/>
          <w:b/>
          <w:bCs/>
        </w:rPr>
        <w:t>Step3</w:t>
      </w:r>
      <w:r w:rsidRPr="002177AE">
        <w:rPr>
          <w:rFonts w:cs="Times New Roman"/>
          <w:bCs/>
        </w:rPr>
        <w:t xml:space="preserve">:- </w:t>
      </w:r>
      <w:proofErr w:type="spellStart"/>
      <w:r w:rsidRPr="002177AE">
        <w:rPr>
          <w:rFonts w:cs="Times New Roman"/>
          <w:bCs/>
        </w:rPr>
        <w:t>shodan</w:t>
      </w:r>
      <w:proofErr w:type="spellEnd"/>
      <w:r w:rsidRPr="002177AE">
        <w:rPr>
          <w:rFonts w:cs="Times New Roman"/>
          <w:bCs/>
        </w:rPr>
        <w:t xml:space="preserve"> host 189.201.128.250</w:t>
      </w:r>
      <w:r>
        <w:rPr>
          <w:rFonts w:cs="Times New Roman"/>
          <w:bCs/>
        </w:rPr>
        <w:br/>
      </w:r>
      <w:r>
        <w:rPr>
          <w:noProof/>
        </w:rPr>
        <w:drawing>
          <wp:inline distT="0" distB="0" distL="0" distR="0" wp14:anchorId="4CF8B70A" wp14:editId="7C92E04F">
            <wp:extent cx="5943600" cy="2687320"/>
            <wp:effectExtent l="0" t="0" r="0" b="0"/>
            <wp:docPr id="16543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3553" name="Picture 1"/>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943600" cy="2687320"/>
                    </a:xfrm>
                    <a:prstGeom prst="rect">
                      <a:avLst/>
                    </a:prstGeom>
                    <a:noFill/>
                    <a:ln>
                      <a:noFill/>
                    </a:ln>
                  </pic:spPr>
                </pic:pic>
              </a:graphicData>
            </a:graphic>
          </wp:inline>
        </w:drawing>
      </w:r>
      <w:r>
        <w:rPr>
          <w:rFonts w:cs="Times New Roman"/>
          <w:bCs/>
        </w:rPr>
        <w:br/>
      </w:r>
    </w:p>
    <w:p w14:paraId="21297D6E" w14:textId="77777777" w:rsidR="00D55FCD" w:rsidRDefault="00D55FCD" w:rsidP="00D55FCD">
      <w:pPr>
        <w:rPr>
          <w:rFonts w:cs="Times New Roman"/>
          <w:b/>
          <w:bCs/>
        </w:rPr>
      </w:pPr>
      <w:r>
        <w:rPr>
          <w:rFonts w:cs="Times New Roman"/>
          <w:b/>
          <w:bCs/>
        </w:rPr>
        <w:br w:type="page"/>
      </w:r>
    </w:p>
    <w:p w14:paraId="4FBDB38F" w14:textId="77777777" w:rsidR="00D55FCD" w:rsidRPr="002177AE" w:rsidRDefault="00D55FCD" w:rsidP="00D55FCD">
      <w:pPr>
        <w:rPr>
          <w:rFonts w:cs="Times New Roman"/>
          <w:bCs/>
        </w:rPr>
      </w:pPr>
      <w:r w:rsidRPr="002177AE">
        <w:rPr>
          <w:rFonts w:cs="Times New Roman"/>
          <w:b/>
          <w:bCs/>
        </w:rPr>
        <w:lastRenderedPageBreak/>
        <w:t>Step</w:t>
      </w:r>
      <w:proofErr w:type="gramStart"/>
      <w:r w:rsidRPr="002177AE">
        <w:rPr>
          <w:rFonts w:cs="Times New Roman"/>
          <w:b/>
          <w:bCs/>
        </w:rPr>
        <w:t>4:-</w:t>
      </w:r>
      <w:proofErr w:type="gramEnd"/>
      <w:r w:rsidRPr="002177AE">
        <w:rPr>
          <w:rFonts w:cs="Times New Roman"/>
          <w:bCs/>
        </w:rPr>
        <w:t xml:space="preserve"> </w:t>
      </w:r>
      <w:proofErr w:type="spellStart"/>
      <w:r w:rsidRPr="002177AE">
        <w:rPr>
          <w:rFonts w:cs="Times New Roman"/>
          <w:bCs/>
        </w:rPr>
        <w:t>shodan</w:t>
      </w:r>
      <w:proofErr w:type="spellEnd"/>
      <w:r w:rsidRPr="002177AE">
        <w:rPr>
          <w:rFonts w:cs="Times New Roman"/>
          <w:bCs/>
        </w:rPr>
        <w:t xml:space="preserve"> parse --fields </w:t>
      </w:r>
      <w:proofErr w:type="spellStart"/>
      <w:r w:rsidRPr="002177AE">
        <w:rPr>
          <w:rFonts w:cs="Times New Roman"/>
          <w:bCs/>
        </w:rPr>
        <w:t>ip_str,port,org</w:t>
      </w:r>
      <w:proofErr w:type="spellEnd"/>
      <w:r w:rsidRPr="002177AE">
        <w:rPr>
          <w:rFonts w:cs="Times New Roman"/>
          <w:bCs/>
        </w:rPr>
        <w:t xml:space="preserve"> --separator , microsoft-data.json.gz</w:t>
      </w:r>
    </w:p>
    <w:p w14:paraId="506B1F0B" w14:textId="3B9E638B" w:rsidR="00D55FCD" w:rsidRPr="00E60000" w:rsidRDefault="00D55FCD" w:rsidP="00D55FCD">
      <w:pPr>
        <w:rPr>
          <w:rFonts w:cs="Times New Roman"/>
          <w:lang w:val="en-GB"/>
        </w:rPr>
      </w:pPr>
      <w:r>
        <w:rPr>
          <w:noProof/>
        </w:rPr>
        <w:drawing>
          <wp:inline distT="0" distB="0" distL="0" distR="0" wp14:anchorId="29B42332" wp14:editId="7EB70F99">
            <wp:extent cx="5943600" cy="3566160"/>
            <wp:effectExtent l="0" t="0" r="0" b="0"/>
            <wp:docPr id="893654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654587" name="Picture 2"/>
                    <pic:cNvPicPr>
                      <a:picLocks noChangeAspect="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943600" cy="3566160"/>
                    </a:xfrm>
                    <a:prstGeom prst="rect">
                      <a:avLst/>
                    </a:prstGeom>
                    <a:noFill/>
                    <a:ln>
                      <a:noFill/>
                    </a:ln>
                  </pic:spPr>
                </pic:pic>
              </a:graphicData>
            </a:graphic>
          </wp:inline>
        </w:drawing>
      </w:r>
      <w:r>
        <w:rPr>
          <w:rFonts w:cs="Times New Roman"/>
          <w:bCs/>
        </w:rPr>
        <w:br/>
      </w:r>
    </w:p>
    <w:sectPr w:rsidR="00D55FCD" w:rsidRPr="00E60000">
      <w:headerReference w:type="default" r:id="rId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DC9675" w14:textId="77777777" w:rsidR="00772840" w:rsidRDefault="00772840" w:rsidP="00545A8D">
      <w:pPr>
        <w:spacing w:after="0" w:line="240" w:lineRule="auto"/>
      </w:pPr>
      <w:r>
        <w:separator/>
      </w:r>
    </w:p>
  </w:endnote>
  <w:endnote w:type="continuationSeparator" w:id="0">
    <w:p w14:paraId="3D580767" w14:textId="77777777" w:rsidR="00772840" w:rsidRDefault="00772840" w:rsidP="00545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59ECAA" w14:textId="77777777" w:rsidR="00772840" w:rsidRDefault="00772840" w:rsidP="00545A8D">
      <w:pPr>
        <w:spacing w:after="0" w:line="240" w:lineRule="auto"/>
      </w:pPr>
      <w:r>
        <w:separator/>
      </w:r>
    </w:p>
  </w:footnote>
  <w:footnote w:type="continuationSeparator" w:id="0">
    <w:p w14:paraId="257D2F27" w14:textId="77777777" w:rsidR="00772840" w:rsidRDefault="00772840" w:rsidP="00545A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86BC13" w14:textId="77777777" w:rsidR="00800652" w:rsidRDefault="00800652">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6B5CED6A" wp14:editId="670CDC50">
              <wp:simplePos x="0" y="0"/>
              <wp:positionH relativeFrom="page">
                <wp:align>left</wp:align>
              </wp:positionH>
              <mc:AlternateContent>
                <mc:Choice Requires="wp14">
                  <wp:positionV relativeFrom="page">
                    <wp14:pctPosVOffset>2300</wp14:pctPosVOffset>
                  </wp:positionV>
                </mc:Choice>
                <mc:Fallback>
                  <wp:positionV relativeFrom="page">
                    <wp:posOffset>231140</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6CDCF9" w14:textId="715E287D" w:rsidR="00800652" w:rsidRDefault="00800652">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2635E8">
                              <w:rPr>
                                <w:noProof/>
                                <w:color w:val="FFFFFF" w:themeColor="background1"/>
                                <w:szCs w:val="24"/>
                              </w:rPr>
                              <w:t>49</w:t>
                            </w:r>
                            <w:r>
                              <w:rPr>
                                <w:noProof/>
                                <w:color w:val="FFFFFF" w:themeColor="background1"/>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B5CED6A" id="Group 158" o:spid="_x0000_s1026" style="position:absolute;left:0;text-align:left;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736CDCF9" w14:textId="715E287D" w:rsidR="00800652" w:rsidRDefault="00800652">
                      <w:pPr>
                        <w:pStyle w:val="Header"/>
                        <w:jc w:val="right"/>
                        <w:rPr>
                          <w:color w:val="FFFFFF" w:themeColor="background1"/>
                          <w:szCs w:val="24"/>
                        </w:rPr>
                      </w:pPr>
                      <w:r>
                        <w:rPr>
                          <w:color w:val="FFFFFF" w:themeColor="background1"/>
                          <w:szCs w:val="24"/>
                        </w:rPr>
                        <w:fldChar w:fldCharType="begin"/>
                      </w:r>
                      <w:r>
                        <w:rPr>
                          <w:color w:val="FFFFFF" w:themeColor="background1"/>
                          <w:szCs w:val="24"/>
                        </w:rPr>
                        <w:instrText xml:space="preserve"> PAGE   \* MERGEFORMAT </w:instrText>
                      </w:r>
                      <w:r>
                        <w:rPr>
                          <w:color w:val="FFFFFF" w:themeColor="background1"/>
                          <w:szCs w:val="24"/>
                        </w:rPr>
                        <w:fldChar w:fldCharType="separate"/>
                      </w:r>
                      <w:r w:rsidR="002635E8">
                        <w:rPr>
                          <w:noProof/>
                          <w:color w:val="FFFFFF" w:themeColor="background1"/>
                          <w:szCs w:val="24"/>
                        </w:rPr>
                        <w:t>49</w:t>
                      </w:r>
                      <w:r>
                        <w:rPr>
                          <w:noProof/>
                          <w:color w:val="FFFFFF" w:themeColor="background1"/>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0B489C"/>
    <w:multiLevelType w:val="hybridMultilevel"/>
    <w:tmpl w:val="8B9EB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C472B4"/>
    <w:multiLevelType w:val="hybridMultilevel"/>
    <w:tmpl w:val="C18229B2"/>
    <w:lvl w:ilvl="0" w:tplc="04090001">
      <w:start w:val="1"/>
      <w:numFmt w:val="bullet"/>
      <w:lvlText w:val=""/>
      <w:lvlJc w:val="left"/>
      <w:pPr>
        <w:ind w:left="940" w:hanging="360"/>
      </w:pPr>
      <w:rPr>
        <w:rFonts w:ascii="Symbol" w:hAnsi="Symbol" w:hint="default"/>
        <w:w w:val="100"/>
        <w:lang w:val="en-US" w:eastAsia="en-US" w:bidi="ar-SA"/>
      </w:rPr>
    </w:lvl>
    <w:lvl w:ilvl="1" w:tplc="FFFFFFFF">
      <w:numFmt w:val="bullet"/>
      <w:lvlText w:val="•"/>
      <w:lvlJc w:val="left"/>
      <w:pPr>
        <w:ind w:left="1950" w:hanging="360"/>
      </w:pPr>
      <w:rPr>
        <w:lang w:val="en-US" w:eastAsia="en-US" w:bidi="ar-SA"/>
      </w:rPr>
    </w:lvl>
    <w:lvl w:ilvl="2" w:tplc="FFFFFFFF">
      <w:numFmt w:val="bullet"/>
      <w:lvlText w:val="•"/>
      <w:lvlJc w:val="left"/>
      <w:pPr>
        <w:ind w:left="2960" w:hanging="360"/>
      </w:pPr>
      <w:rPr>
        <w:lang w:val="en-US" w:eastAsia="en-US" w:bidi="ar-SA"/>
      </w:rPr>
    </w:lvl>
    <w:lvl w:ilvl="3" w:tplc="FFFFFFFF">
      <w:numFmt w:val="bullet"/>
      <w:lvlText w:val="•"/>
      <w:lvlJc w:val="left"/>
      <w:pPr>
        <w:ind w:left="3970" w:hanging="360"/>
      </w:pPr>
      <w:rPr>
        <w:lang w:val="en-US" w:eastAsia="en-US" w:bidi="ar-SA"/>
      </w:rPr>
    </w:lvl>
    <w:lvl w:ilvl="4" w:tplc="FFFFFFFF">
      <w:numFmt w:val="bullet"/>
      <w:lvlText w:val="•"/>
      <w:lvlJc w:val="left"/>
      <w:pPr>
        <w:ind w:left="4980" w:hanging="360"/>
      </w:pPr>
      <w:rPr>
        <w:lang w:val="en-US" w:eastAsia="en-US" w:bidi="ar-SA"/>
      </w:rPr>
    </w:lvl>
    <w:lvl w:ilvl="5" w:tplc="FFFFFFFF">
      <w:numFmt w:val="bullet"/>
      <w:lvlText w:val="•"/>
      <w:lvlJc w:val="left"/>
      <w:pPr>
        <w:ind w:left="5990" w:hanging="360"/>
      </w:pPr>
      <w:rPr>
        <w:lang w:val="en-US" w:eastAsia="en-US" w:bidi="ar-SA"/>
      </w:rPr>
    </w:lvl>
    <w:lvl w:ilvl="6" w:tplc="FFFFFFFF">
      <w:numFmt w:val="bullet"/>
      <w:lvlText w:val="•"/>
      <w:lvlJc w:val="left"/>
      <w:pPr>
        <w:ind w:left="7000" w:hanging="360"/>
      </w:pPr>
      <w:rPr>
        <w:lang w:val="en-US" w:eastAsia="en-US" w:bidi="ar-SA"/>
      </w:rPr>
    </w:lvl>
    <w:lvl w:ilvl="7" w:tplc="FFFFFFFF">
      <w:numFmt w:val="bullet"/>
      <w:lvlText w:val="•"/>
      <w:lvlJc w:val="left"/>
      <w:pPr>
        <w:ind w:left="8010" w:hanging="360"/>
      </w:pPr>
      <w:rPr>
        <w:lang w:val="en-US" w:eastAsia="en-US" w:bidi="ar-SA"/>
      </w:rPr>
    </w:lvl>
    <w:lvl w:ilvl="8" w:tplc="FFFFFFFF">
      <w:numFmt w:val="bullet"/>
      <w:lvlText w:val="•"/>
      <w:lvlJc w:val="left"/>
      <w:pPr>
        <w:ind w:left="9020" w:hanging="360"/>
      </w:pPr>
      <w:rPr>
        <w:lang w:val="en-US" w:eastAsia="en-US" w:bidi="ar-SA"/>
      </w:rPr>
    </w:lvl>
  </w:abstractNum>
  <w:abstractNum w:abstractNumId="2" w15:restartNumberingAfterBreak="0">
    <w:nsid w:val="73485EE7"/>
    <w:multiLevelType w:val="hybridMultilevel"/>
    <w:tmpl w:val="07E4241C"/>
    <w:lvl w:ilvl="0" w:tplc="04090001">
      <w:start w:val="1"/>
      <w:numFmt w:val="bullet"/>
      <w:lvlText w:val=""/>
      <w:lvlJc w:val="left"/>
      <w:pPr>
        <w:ind w:left="1300" w:hanging="360"/>
      </w:pPr>
      <w:rPr>
        <w:rFonts w:ascii="Symbol" w:hAnsi="Symbol" w:hint="default"/>
      </w:rPr>
    </w:lvl>
    <w:lvl w:ilvl="1" w:tplc="04090003" w:tentative="1">
      <w:start w:val="1"/>
      <w:numFmt w:val="bullet"/>
      <w:lvlText w:val="o"/>
      <w:lvlJc w:val="left"/>
      <w:pPr>
        <w:ind w:left="2020" w:hanging="360"/>
      </w:pPr>
      <w:rPr>
        <w:rFonts w:ascii="Courier New" w:hAnsi="Courier New" w:cs="Courier New" w:hint="default"/>
      </w:rPr>
    </w:lvl>
    <w:lvl w:ilvl="2" w:tplc="04090005" w:tentative="1">
      <w:start w:val="1"/>
      <w:numFmt w:val="bullet"/>
      <w:lvlText w:val=""/>
      <w:lvlJc w:val="left"/>
      <w:pPr>
        <w:ind w:left="2740" w:hanging="360"/>
      </w:pPr>
      <w:rPr>
        <w:rFonts w:ascii="Wingdings" w:hAnsi="Wingdings" w:hint="default"/>
      </w:rPr>
    </w:lvl>
    <w:lvl w:ilvl="3" w:tplc="04090001" w:tentative="1">
      <w:start w:val="1"/>
      <w:numFmt w:val="bullet"/>
      <w:lvlText w:val=""/>
      <w:lvlJc w:val="left"/>
      <w:pPr>
        <w:ind w:left="3460" w:hanging="360"/>
      </w:pPr>
      <w:rPr>
        <w:rFonts w:ascii="Symbol" w:hAnsi="Symbol" w:hint="default"/>
      </w:rPr>
    </w:lvl>
    <w:lvl w:ilvl="4" w:tplc="04090003" w:tentative="1">
      <w:start w:val="1"/>
      <w:numFmt w:val="bullet"/>
      <w:lvlText w:val="o"/>
      <w:lvlJc w:val="left"/>
      <w:pPr>
        <w:ind w:left="4180" w:hanging="360"/>
      </w:pPr>
      <w:rPr>
        <w:rFonts w:ascii="Courier New" w:hAnsi="Courier New" w:cs="Courier New" w:hint="default"/>
      </w:rPr>
    </w:lvl>
    <w:lvl w:ilvl="5" w:tplc="04090005" w:tentative="1">
      <w:start w:val="1"/>
      <w:numFmt w:val="bullet"/>
      <w:lvlText w:val=""/>
      <w:lvlJc w:val="left"/>
      <w:pPr>
        <w:ind w:left="4900" w:hanging="360"/>
      </w:pPr>
      <w:rPr>
        <w:rFonts w:ascii="Wingdings" w:hAnsi="Wingdings" w:hint="default"/>
      </w:rPr>
    </w:lvl>
    <w:lvl w:ilvl="6" w:tplc="04090001" w:tentative="1">
      <w:start w:val="1"/>
      <w:numFmt w:val="bullet"/>
      <w:lvlText w:val=""/>
      <w:lvlJc w:val="left"/>
      <w:pPr>
        <w:ind w:left="5620" w:hanging="360"/>
      </w:pPr>
      <w:rPr>
        <w:rFonts w:ascii="Symbol" w:hAnsi="Symbol" w:hint="default"/>
      </w:rPr>
    </w:lvl>
    <w:lvl w:ilvl="7" w:tplc="04090003" w:tentative="1">
      <w:start w:val="1"/>
      <w:numFmt w:val="bullet"/>
      <w:lvlText w:val="o"/>
      <w:lvlJc w:val="left"/>
      <w:pPr>
        <w:ind w:left="6340" w:hanging="360"/>
      </w:pPr>
      <w:rPr>
        <w:rFonts w:ascii="Courier New" w:hAnsi="Courier New" w:cs="Courier New" w:hint="default"/>
      </w:rPr>
    </w:lvl>
    <w:lvl w:ilvl="8" w:tplc="04090005" w:tentative="1">
      <w:start w:val="1"/>
      <w:numFmt w:val="bullet"/>
      <w:lvlText w:val=""/>
      <w:lvlJc w:val="left"/>
      <w:pPr>
        <w:ind w:left="706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850"/>
    <w:rsid w:val="0007172D"/>
    <w:rsid w:val="0010362C"/>
    <w:rsid w:val="001123DC"/>
    <w:rsid w:val="0012187E"/>
    <w:rsid w:val="00152C69"/>
    <w:rsid w:val="00187F46"/>
    <w:rsid w:val="001B3A36"/>
    <w:rsid w:val="00247850"/>
    <w:rsid w:val="002635E8"/>
    <w:rsid w:val="002D07B9"/>
    <w:rsid w:val="002E01E8"/>
    <w:rsid w:val="00365A9A"/>
    <w:rsid w:val="003723B6"/>
    <w:rsid w:val="00390953"/>
    <w:rsid w:val="003C0617"/>
    <w:rsid w:val="003C60B9"/>
    <w:rsid w:val="003D7044"/>
    <w:rsid w:val="003F5E8B"/>
    <w:rsid w:val="00403598"/>
    <w:rsid w:val="004D2B21"/>
    <w:rsid w:val="00545A8D"/>
    <w:rsid w:val="00596889"/>
    <w:rsid w:val="005D29D3"/>
    <w:rsid w:val="007240A8"/>
    <w:rsid w:val="00741375"/>
    <w:rsid w:val="00772840"/>
    <w:rsid w:val="007A1C76"/>
    <w:rsid w:val="00800652"/>
    <w:rsid w:val="008905D4"/>
    <w:rsid w:val="008A45AD"/>
    <w:rsid w:val="008A6170"/>
    <w:rsid w:val="008C607D"/>
    <w:rsid w:val="0095065F"/>
    <w:rsid w:val="009A1A05"/>
    <w:rsid w:val="009E35D1"/>
    <w:rsid w:val="00A22EBB"/>
    <w:rsid w:val="00A413D1"/>
    <w:rsid w:val="00A464B5"/>
    <w:rsid w:val="00AF74FB"/>
    <w:rsid w:val="00B31A8D"/>
    <w:rsid w:val="00B50A38"/>
    <w:rsid w:val="00B5532F"/>
    <w:rsid w:val="00BB3973"/>
    <w:rsid w:val="00C63F7B"/>
    <w:rsid w:val="00CD3E50"/>
    <w:rsid w:val="00D55FCD"/>
    <w:rsid w:val="00DB375E"/>
    <w:rsid w:val="00DE292C"/>
    <w:rsid w:val="00E60000"/>
    <w:rsid w:val="00F00C92"/>
    <w:rsid w:val="00F3545E"/>
    <w:rsid w:val="00F6035C"/>
    <w:rsid w:val="00F9648E"/>
    <w:rsid w:val="00FE4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BF67A"/>
  <w15:chartTrackingRefBased/>
  <w15:docId w15:val="{67FEF0B6-DD8C-4344-97B9-D38774316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0A3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50A38"/>
    <w:pPr>
      <w:keepNext/>
      <w:keepLines/>
      <w:spacing w:before="240" w:after="0"/>
      <w:jc w:val="left"/>
      <w:outlineLvl w:val="0"/>
    </w:pPr>
    <w:rPr>
      <w:rFonts w:eastAsiaTheme="majorEastAsia" w:cstheme="majorBidi"/>
      <w:b/>
      <w:sz w:val="28"/>
      <w:szCs w:val="32"/>
    </w:rPr>
  </w:style>
  <w:style w:type="paragraph" w:styleId="Heading2">
    <w:name w:val="heading 2"/>
    <w:basedOn w:val="Normal"/>
    <w:link w:val="Heading2Char"/>
    <w:uiPriority w:val="9"/>
    <w:qFormat/>
    <w:rsid w:val="00F3545E"/>
    <w:pPr>
      <w:spacing w:before="100" w:beforeAutospacing="1" w:after="100" w:afterAutospacing="1" w:line="240" w:lineRule="auto"/>
      <w:jc w:val="left"/>
      <w:outlineLvl w:val="1"/>
    </w:pPr>
    <w:rPr>
      <w:rFonts w:eastAsia="Times New Roman" w:cs="Times New Roman"/>
      <w:b/>
      <w:bCs/>
      <w:sz w:val="26"/>
      <w:szCs w:val="36"/>
    </w:rPr>
  </w:style>
  <w:style w:type="paragraph" w:styleId="Heading3">
    <w:name w:val="heading 3"/>
    <w:basedOn w:val="Normal"/>
    <w:next w:val="Normal"/>
    <w:link w:val="Heading3Char"/>
    <w:uiPriority w:val="9"/>
    <w:semiHidden/>
    <w:unhideWhenUsed/>
    <w:qFormat/>
    <w:rsid w:val="00247850"/>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A3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3545E"/>
    <w:rPr>
      <w:rFonts w:ascii="Times New Roman" w:eastAsia="Times New Roman" w:hAnsi="Times New Roman" w:cs="Times New Roman"/>
      <w:b/>
      <w:bCs/>
      <w:color w:val="000000" w:themeColor="text1"/>
      <w:sz w:val="26"/>
      <w:szCs w:val="36"/>
    </w:rPr>
  </w:style>
  <w:style w:type="character" w:customStyle="1" w:styleId="Heading3Char">
    <w:name w:val="Heading 3 Char"/>
    <w:basedOn w:val="DefaultParagraphFont"/>
    <w:link w:val="Heading3"/>
    <w:uiPriority w:val="9"/>
    <w:semiHidden/>
    <w:rsid w:val="00247850"/>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247850"/>
    <w:rPr>
      <w:b/>
      <w:bCs/>
    </w:rPr>
  </w:style>
  <w:style w:type="paragraph" w:styleId="NormalWeb">
    <w:name w:val="Normal (Web)"/>
    <w:basedOn w:val="Normal"/>
    <w:uiPriority w:val="99"/>
    <w:unhideWhenUsed/>
    <w:rsid w:val="00247850"/>
    <w:pPr>
      <w:spacing w:before="100" w:beforeAutospacing="1" w:after="100" w:afterAutospacing="1" w:line="240" w:lineRule="auto"/>
      <w:jc w:val="left"/>
    </w:pPr>
    <w:rPr>
      <w:rFonts w:eastAsia="Times New Roman" w:cs="Times New Roman"/>
      <w:color w:val="auto"/>
      <w:szCs w:val="24"/>
    </w:rPr>
  </w:style>
  <w:style w:type="character" w:customStyle="1" w:styleId="whitespace-normal">
    <w:name w:val="whitespace-normal"/>
    <w:basedOn w:val="DefaultParagraphFont"/>
    <w:rsid w:val="00247850"/>
  </w:style>
  <w:style w:type="character" w:styleId="Hyperlink">
    <w:name w:val="Hyperlink"/>
    <w:basedOn w:val="DefaultParagraphFont"/>
    <w:uiPriority w:val="99"/>
    <w:unhideWhenUsed/>
    <w:rsid w:val="007240A8"/>
    <w:rPr>
      <w:color w:val="0563C1" w:themeColor="hyperlink"/>
      <w:u w:val="single"/>
    </w:rPr>
  </w:style>
  <w:style w:type="paragraph" w:styleId="Header">
    <w:name w:val="header"/>
    <w:basedOn w:val="Normal"/>
    <w:link w:val="HeaderChar"/>
    <w:uiPriority w:val="99"/>
    <w:unhideWhenUsed/>
    <w:rsid w:val="00545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A8D"/>
    <w:rPr>
      <w:rFonts w:ascii="Times New Roman" w:hAnsi="Times New Roman"/>
      <w:color w:val="000000" w:themeColor="text1"/>
      <w:sz w:val="24"/>
    </w:rPr>
  </w:style>
  <w:style w:type="paragraph" w:styleId="Footer">
    <w:name w:val="footer"/>
    <w:basedOn w:val="Normal"/>
    <w:link w:val="FooterChar"/>
    <w:uiPriority w:val="99"/>
    <w:unhideWhenUsed/>
    <w:rsid w:val="00545A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A8D"/>
    <w:rPr>
      <w:rFonts w:ascii="Times New Roman" w:hAnsi="Times New Roman"/>
      <w:color w:val="000000" w:themeColor="text1"/>
      <w:sz w:val="24"/>
    </w:rPr>
  </w:style>
  <w:style w:type="paragraph" w:styleId="TOCHeading">
    <w:name w:val="TOC Heading"/>
    <w:basedOn w:val="Heading1"/>
    <w:next w:val="Normal"/>
    <w:uiPriority w:val="39"/>
    <w:unhideWhenUsed/>
    <w:qFormat/>
    <w:rsid w:val="00545A8D"/>
    <w:pPr>
      <w:spacing w:line="259" w:lineRule="auto"/>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545A8D"/>
    <w:pPr>
      <w:spacing w:after="100" w:line="259" w:lineRule="auto"/>
      <w:ind w:left="220"/>
      <w:jc w:val="left"/>
    </w:pPr>
    <w:rPr>
      <w:rFonts w:asciiTheme="minorHAnsi" w:eastAsiaTheme="minorEastAsia" w:hAnsiTheme="minorHAnsi" w:cs="Times New Roman"/>
      <w:color w:val="auto"/>
      <w:sz w:val="22"/>
    </w:rPr>
  </w:style>
  <w:style w:type="paragraph" w:styleId="TOC1">
    <w:name w:val="toc 1"/>
    <w:basedOn w:val="Normal"/>
    <w:next w:val="Normal"/>
    <w:autoRedefine/>
    <w:uiPriority w:val="39"/>
    <w:unhideWhenUsed/>
    <w:rsid w:val="00545A8D"/>
    <w:pPr>
      <w:spacing w:after="100" w:line="259" w:lineRule="auto"/>
      <w:jc w:val="left"/>
    </w:pPr>
    <w:rPr>
      <w:rFonts w:asciiTheme="minorHAnsi" w:eastAsiaTheme="minorEastAsia" w:hAnsiTheme="minorHAnsi" w:cs="Times New Roman"/>
      <w:color w:val="auto"/>
      <w:sz w:val="22"/>
    </w:rPr>
  </w:style>
  <w:style w:type="paragraph" w:styleId="TOC3">
    <w:name w:val="toc 3"/>
    <w:basedOn w:val="Normal"/>
    <w:next w:val="Normal"/>
    <w:autoRedefine/>
    <w:uiPriority w:val="39"/>
    <w:unhideWhenUsed/>
    <w:rsid w:val="00545A8D"/>
    <w:pPr>
      <w:spacing w:after="100" w:line="259" w:lineRule="auto"/>
      <w:ind w:left="440"/>
      <w:jc w:val="left"/>
    </w:pPr>
    <w:rPr>
      <w:rFonts w:asciiTheme="minorHAnsi" w:eastAsiaTheme="minorEastAsia" w:hAnsiTheme="minorHAnsi" w:cs="Times New Roman"/>
      <w:color w:val="auto"/>
      <w:sz w:val="22"/>
    </w:rPr>
  </w:style>
  <w:style w:type="character" w:customStyle="1" w:styleId="citation-11">
    <w:name w:val="citation-11"/>
    <w:basedOn w:val="DefaultParagraphFont"/>
    <w:rsid w:val="0012187E"/>
  </w:style>
  <w:style w:type="character" w:customStyle="1" w:styleId="citation-10">
    <w:name w:val="citation-10"/>
    <w:basedOn w:val="DefaultParagraphFont"/>
    <w:rsid w:val="0012187E"/>
  </w:style>
  <w:style w:type="character" w:customStyle="1" w:styleId="citation-9">
    <w:name w:val="citation-9"/>
    <w:basedOn w:val="DefaultParagraphFont"/>
    <w:rsid w:val="0012187E"/>
  </w:style>
  <w:style w:type="character" w:customStyle="1" w:styleId="citation-8">
    <w:name w:val="citation-8"/>
    <w:basedOn w:val="DefaultParagraphFont"/>
    <w:rsid w:val="0012187E"/>
  </w:style>
  <w:style w:type="character" w:customStyle="1" w:styleId="citation-7">
    <w:name w:val="citation-7"/>
    <w:basedOn w:val="DefaultParagraphFont"/>
    <w:rsid w:val="0012187E"/>
  </w:style>
  <w:style w:type="character" w:customStyle="1" w:styleId="citation-6">
    <w:name w:val="citation-6"/>
    <w:basedOn w:val="DefaultParagraphFont"/>
    <w:rsid w:val="0012187E"/>
  </w:style>
  <w:style w:type="table" w:styleId="PlainTable1">
    <w:name w:val="Plain Table 1"/>
    <w:basedOn w:val="TableNormal"/>
    <w:uiPriority w:val="41"/>
    <w:rsid w:val="0012187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D55FCD"/>
    <w:pPr>
      <w:spacing w:line="278" w:lineRule="auto"/>
      <w:ind w:left="720"/>
      <w:contextualSpacing/>
      <w:jc w:val="left"/>
    </w:pPr>
    <w:rPr>
      <w:rFonts w:asciiTheme="minorHAnsi" w:hAnsiTheme="minorHAnsi"/>
      <w:color w:val="auto"/>
      <w:kern w:val="2"/>
      <w:szCs w:val="24"/>
      <w14:ligatures w14:val="standardContextual"/>
    </w:rPr>
  </w:style>
  <w:style w:type="character" w:styleId="Emphasis">
    <w:name w:val="Emphasis"/>
    <w:basedOn w:val="DefaultParagraphFont"/>
    <w:uiPriority w:val="20"/>
    <w:qFormat/>
    <w:rsid w:val="00800652"/>
    <w:rPr>
      <w:i/>
      <w:iCs/>
    </w:rPr>
  </w:style>
  <w:style w:type="character" w:styleId="FollowedHyperlink">
    <w:name w:val="FollowedHyperlink"/>
    <w:basedOn w:val="DefaultParagraphFont"/>
    <w:uiPriority w:val="99"/>
    <w:semiHidden/>
    <w:unhideWhenUsed/>
    <w:rsid w:val="00800652"/>
    <w:rPr>
      <w:color w:val="954F72" w:themeColor="followedHyperlink"/>
      <w:u w:val="single"/>
    </w:rPr>
  </w:style>
  <w:style w:type="character" w:customStyle="1" w:styleId="cursor-pointer">
    <w:name w:val="cursor-pointer"/>
    <w:basedOn w:val="DefaultParagraphFont"/>
    <w:rsid w:val="00FE46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89245">
      <w:bodyDiv w:val="1"/>
      <w:marLeft w:val="0"/>
      <w:marRight w:val="0"/>
      <w:marTop w:val="0"/>
      <w:marBottom w:val="0"/>
      <w:divBdr>
        <w:top w:val="none" w:sz="0" w:space="0" w:color="auto"/>
        <w:left w:val="none" w:sz="0" w:space="0" w:color="auto"/>
        <w:bottom w:val="none" w:sz="0" w:space="0" w:color="auto"/>
        <w:right w:val="none" w:sz="0" w:space="0" w:color="auto"/>
      </w:divBdr>
    </w:div>
    <w:div w:id="178472545">
      <w:bodyDiv w:val="1"/>
      <w:marLeft w:val="0"/>
      <w:marRight w:val="0"/>
      <w:marTop w:val="0"/>
      <w:marBottom w:val="0"/>
      <w:divBdr>
        <w:top w:val="none" w:sz="0" w:space="0" w:color="auto"/>
        <w:left w:val="none" w:sz="0" w:space="0" w:color="auto"/>
        <w:bottom w:val="none" w:sz="0" w:space="0" w:color="auto"/>
        <w:right w:val="none" w:sz="0" w:space="0" w:color="auto"/>
      </w:divBdr>
    </w:div>
    <w:div w:id="186022454">
      <w:bodyDiv w:val="1"/>
      <w:marLeft w:val="0"/>
      <w:marRight w:val="0"/>
      <w:marTop w:val="0"/>
      <w:marBottom w:val="0"/>
      <w:divBdr>
        <w:top w:val="none" w:sz="0" w:space="0" w:color="auto"/>
        <w:left w:val="none" w:sz="0" w:space="0" w:color="auto"/>
        <w:bottom w:val="none" w:sz="0" w:space="0" w:color="auto"/>
        <w:right w:val="none" w:sz="0" w:space="0" w:color="auto"/>
      </w:divBdr>
      <w:divsChild>
        <w:div w:id="1719161759">
          <w:marLeft w:val="0"/>
          <w:marRight w:val="0"/>
          <w:marTop w:val="0"/>
          <w:marBottom w:val="0"/>
          <w:divBdr>
            <w:top w:val="none" w:sz="0" w:space="0" w:color="auto"/>
            <w:left w:val="none" w:sz="0" w:space="0" w:color="auto"/>
            <w:bottom w:val="none" w:sz="0" w:space="0" w:color="auto"/>
            <w:right w:val="none" w:sz="0" w:space="0" w:color="auto"/>
          </w:divBdr>
          <w:divsChild>
            <w:div w:id="527256634">
              <w:marLeft w:val="0"/>
              <w:marRight w:val="0"/>
              <w:marTop w:val="0"/>
              <w:marBottom w:val="0"/>
              <w:divBdr>
                <w:top w:val="none" w:sz="0" w:space="0" w:color="auto"/>
                <w:left w:val="none" w:sz="0" w:space="0" w:color="auto"/>
                <w:bottom w:val="none" w:sz="0" w:space="0" w:color="auto"/>
                <w:right w:val="none" w:sz="0" w:space="0" w:color="auto"/>
              </w:divBdr>
              <w:divsChild>
                <w:div w:id="1169980569">
                  <w:marLeft w:val="0"/>
                  <w:marRight w:val="0"/>
                  <w:marTop w:val="0"/>
                  <w:marBottom w:val="0"/>
                  <w:divBdr>
                    <w:top w:val="none" w:sz="0" w:space="0" w:color="auto"/>
                    <w:left w:val="none" w:sz="0" w:space="0" w:color="auto"/>
                    <w:bottom w:val="none" w:sz="0" w:space="0" w:color="auto"/>
                    <w:right w:val="none" w:sz="0" w:space="0" w:color="auto"/>
                  </w:divBdr>
                  <w:divsChild>
                    <w:div w:id="657196888">
                      <w:marLeft w:val="0"/>
                      <w:marRight w:val="0"/>
                      <w:marTop w:val="0"/>
                      <w:marBottom w:val="0"/>
                      <w:divBdr>
                        <w:top w:val="none" w:sz="0" w:space="0" w:color="auto"/>
                        <w:left w:val="none" w:sz="0" w:space="0" w:color="auto"/>
                        <w:bottom w:val="none" w:sz="0" w:space="0" w:color="auto"/>
                        <w:right w:val="none" w:sz="0" w:space="0" w:color="auto"/>
                      </w:divBdr>
                      <w:divsChild>
                        <w:div w:id="1709837157">
                          <w:marLeft w:val="0"/>
                          <w:marRight w:val="0"/>
                          <w:marTop w:val="0"/>
                          <w:marBottom w:val="0"/>
                          <w:divBdr>
                            <w:top w:val="none" w:sz="0" w:space="0" w:color="auto"/>
                            <w:left w:val="none" w:sz="0" w:space="0" w:color="auto"/>
                            <w:bottom w:val="none" w:sz="0" w:space="0" w:color="auto"/>
                            <w:right w:val="none" w:sz="0" w:space="0" w:color="auto"/>
                          </w:divBdr>
                          <w:divsChild>
                            <w:div w:id="1103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939583">
      <w:bodyDiv w:val="1"/>
      <w:marLeft w:val="0"/>
      <w:marRight w:val="0"/>
      <w:marTop w:val="0"/>
      <w:marBottom w:val="0"/>
      <w:divBdr>
        <w:top w:val="none" w:sz="0" w:space="0" w:color="auto"/>
        <w:left w:val="none" w:sz="0" w:space="0" w:color="auto"/>
        <w:bottom w:val="none" w:sz="0" w:space="0" w:color="auto"/>
        <w:right w:val="none" w:sz="0" w:space="0" w:color="auto"/>
      </w:divBdr>
    </w:div>
    <w:div w:id="893201370">
      <w:bodyDiv w:val="1"/>
      <w:marLeft w:val="0"/>
      <w:marRight w:val="0"/>
      <w:marTop w:val="0"/>
      <w:marBottom w:val="0"/>
      <w:divBdr>
        <w:top w:val="none" w:sz="0" w:space="0" w:color="auto"/>
        <w:left w:val="none" w:sz="0" w:space="0" w:color="auto"/>
        <w:bottom w:val="none" w:sz="0" w:space="0" w:color="auto"/>
        <w:right w:val="none" w:sz="0" w:space="0" w:color="auto"/>
      </w:divBdr>
    </w:div>
    <w:div w:id="1107190286">
      <w:bodyDiv w:val="1"/>
      <w:marLeft w:val="0"/>
      <w:marRight w:val="0"/>
      <w:marTop w:val="0"/>
      <w:marBottom w:val="0"/>
      <w:divBdr>
        <w:top w:val="none" w:sz="0" w:space="0" w:color="auto"/>
        <w:left w:val="none" w:sz="0" w:space="0" w:color="auto"/>
        <w:bottom w:val="none" w:sz="0" w:space="0" w:color="auto"/>
        <w:right w:val="none" w:sz="0" w:space="0" w:color="auto"/>
      </w:divBdr>
    </w:div>
    <w:div w:id="1118525348">
      <w:bodyDiv w:val="1"/>
      <w:marLeft w:val="0"/>
      <w:marRight w:val="0"/>
      <w:marTop w:val="0"/>
      <w:marBottom w:val="0"/>
      <w:divBdr>
        <w:top w:val="none" w:sz="0" w:space="0" w:color="auto"/>
        <w:left w:val="none" w:sz="0" w:space="0" w:color="auto"/>
        <w:bottom w:val="none" w:sz="0" w:space="0" w:color="auto"/>
        <w:right w:val="none" w:sz="0" w:space="0" w:color="auto"/>
      </w:divBdr>
    </w:div>
    <w:div w:id="1459688815">
      <w:bodyDiv w:val="1"/>
      <w:marLeft w:val="0"/>
      <w:marRight w:val="0"/>
      <w:marTop w:val="0"/>
      <w:marBottom w:val="0"/>
      <w:divBdr>
        <w:top w:val="none" w:sz="0" w:space="0" w:color="auto"/>
        <w:left w:val="none" w:sz="0" w:space="0" w:color="auto"/>
        <w:bottom w:val="none" w:sz="0" w:space="0" w:color="auto"/>
        <w:right w:val="none" w:sz="0" w:space="0" w:color="auto"/>
      </w:divBdr>
    </w:div>
    <w:div w:id="151881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hyperlink" Target="https://journalengineering.fe.up.pt/index.php/upjeng/article/download/2183-6493_0011-002_002671/983" TargetMode="External"/><Relationship Id="rId68" Type="http://schemas.openxmlformats.org/officeDocument/2006/relationships/hyperlink" Target="https://www.sans.org/blog/continuous-purple-teaming-practical-approach-strengthening-offensive-capabilities" TargetMode="External"/><Relationship Id="rId84" Type="http://schemas.openxmlformats.org/officeDocument/2006/relationships/image" Target="media/image57.png"/><Relationship Id="rId89" Type="http://schemas.openxmlformats.org/officeDocument/2006/relationships/image" Target="media/image61.png"/><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hyperlink" Target="https://arxiv.org/pdf/2506.13434" TargetMode="External"/><Relationship Id="rId74" Type="http://schemas.openxmlformats.org/officeDocument/2006/relationships/hyperlink" Target="https://www.rapid7.com/blog/post/it-red-teaming-2026-global-cybersecurity-summit/" TargetMode="External"/><Relationship Id="rId79" Type="http://schemas.openxmlformats.org/officeDocument/2006/relationships/hyperlink" Target="http://www.google.com" TargetMode="External"/><Relationship Id="rId5" Type="http://schemas.openxmlformats.org/officeDocument/2006/relationships/webSettings" Target="webSettings.xml"/><Relationship Id="rId90" Type="http://schemas.openxmlformats.org/officeDocument/2006/relationships/image" Target="media/image62.png"/><Relationship Id="rId95" Type="http://schemas.openxmlformats.org/officeDocument/2006/relationships/header" Target="header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hyperlink" Target="https://science.cert.kz/journal/index.php/ojs/article/download/23/5" TargetMode="External"/><Relationship Id="rId69" Type="http://schemas.openxmlformats.org/officeDocument/2006/relationships/hyperlink" Target="https://www.researchgate.net/publication/381620242_Research_on_Improving_Cyber_Resilience_by_Integrating_the_Zero_Trust_security_model_with_the_MITRE_ATTCK_matrix" TargetMode="External"/><Relationship Id="rId80" Type="http://schemas.openxmlformats.org/officeDocument/2006/relationships/image" Target="media/image53.png"/><Relationship Id="rId85" Type="http://schemas.openxmlformats.org/officeDocument/2006/relationships/image" Target="media/image58.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mdpi.com/2078-2489/14/11/587" TargetMode="External"/><Relationship Id="rId67" Type="http://schemas.openxmlformats.org/officeDocument/2006/relationships/hyperlink" Target="https://www.sciencedirect.com/science/article/pii/S2772918424000432"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hyperlink" Target="https://www.google.com/search?q=https://www.theseus.fi/bitstream/handle/10024/911363/Hovi_Minta.pdf&amp;authuser=5" TargetMode="External"/><Relationship Id="rId70" Type="http://schemas.openxmlformats.org/officeDocument/2006/relationships/hyperlink" Target="https://www.researchgate.net/publication/378762865_Advanced_Persistent_Threat_APT_and_Intrusion_Detection_Evaluation_Dataset_for_Linux_Systems_2024" TargetMode="External"/><Relationship Id="rId75" Type="http://schemas.openxmlformats.org/officeDocument/2006/relationships/hyperlink" Target="https://www.weforum.org/publications/global-cybersecurity-outlook-2026/in-full/3-the-trends-reshaping-cybersecurity/" TargetMode="External"/><Relationship Id="rId83" Type="http://schemas.openxmlformats.org/officeDocument/2006/relationships/image" Target="media/image56.png"/><Relationship Id="rId88" Type="http://schemas.openxmlformats.org/officeDocument/2006/relationships/hyperlink" Target="http://www.shodan.io" TargetMode="External"/><Relationship Id="rId91" Type="http://schemas.openxmlformats.org/officeDocument/2006/relationships/image" Target="media/image63.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emergingsociety.org/index.php/efltajas/article/download/445/442" TargetMode="External"/><Relationship Id="rId65" Type="http://schemas.openxmlformats.org/officeDocument/2006/relationships/hyperlink" Target="https://al-kindipublishers.org/index.php/jcsts/article/download/9928/8618" TargetMode="External"/><Relationship Id="rId73" Type="http://schemas.openxmlformats.org/officeDocument/2006/relationships/hyperlink" Target="https://www.isaca.org/resources/news-and-trends/industry-news/2026/autonomous-red-vs-blue-teaming-a-new-frontier-in-cybersecurity-risk-and-reward" TargetMode="External"/><Relationship Id="rId78" Type="http://schemas.openxmlformats.org/officeDocument/2006/relationships/image" Target="media/image52.png"/><Relationship Id="rId81" Type="http://schemas.openxmlformats.org/officeDocument/2006/relationships/image" Target="media/image54.png"/><Relationship Id="rId86" Type="http://schemas.openxmlformats.org/officeDocument/2006/relationships/image" Target="media/image59.png"/><Relationship Id="rId94" Type="http://schemas.openxmlformats.org/officeDocument/2006/relationships/image" Target="media/image66.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51.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cymulate.com/blog/securing-accelerating-cybersecurity-with-purple-teaming-part-three/" TargetMode="External"/><Relationship Id="rId92"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academia.edu/download/118231043/red-teaming-vs-blue-teaming-a-comparative-analysis-of-cybersecurity-strategies-in-the-digital-battlefield.pdf" TargetMode="External"/><Relationship Id="rId87" Type="http://schemas.openxmlformats.org/officeDocument/2006/relationships/image" Target="media/image60.png"/><Relationship Id="rId61" Type="http://schemas.openxmlformats.org/officeDocument/2006/relationships/hyperlink" Target="https://www.preprints.org/frontend/manuscript/e75e4611a48eaff7d4dda81a3b1b59be/download_pub" TargetMode="External"/><Relationship Id="rId82" Type="http://schemas.openxmlformats.org/officeDocument/2006/relationships/image" Target="media/image5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www.google.com"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mdpi.com/2076-3417/16/4/1815" TargetMode="External"/><Relationship Id="rId93" Type="http://schemas.openxmlformats.org/officeDocument/2006/relationships/image" Target="media/image65.png"/></Relationships>
</file>

<file path=word/_rels/header1.xml.rels><?xml version="1.0" encoding="UTF-8" standalone="yes"?>
<Relationships xmlns="http://schemas.openxmlformats.org/package/2006/relationships"><Relationship Id="rId2" Type="http://schemas.openxmlformats.org/officeDocument/2006/relationships/image" Target="media/image68.png"/><Relationship Id="rId1" Type="http://schemas.openxmlformats.org/officeDocument/2006/relationships/image" Target="media/image6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8BFA6-897C-4B8B-A3A5-671AC7FA3E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53</Pages>
  <Words>5860</Words>
  <Characters>33403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Naveedullah shah</dc:creator>
  <cp:keywords/>
  <dc:description/>
  <cp:lastModifiedBy>hp</cp:lastModifiedBy>
  <cp:revision>8</cp:revision>
  <dcterms:created xsi:type="dcterms:W3CDTF">2026-04-30T11:55:00Z</dcterms:created>
  <dcterms:modified xsi:type="dcterms:W3CDTF">2026-04-30T13:38:00Z</dcterms:modified>
</cp:coreProperties>
</file>