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217" w:type="dxa"/>
        <w:tblInd w:w="288" w:type="dxa"/>
        <w:tblLook w:val="0000"/>
      </w:tblPr>
      <w:tblGrid>
        <w:gridCol w:w="9272"/>
        <w:gridCol w:w="2376"/>
      </w:tblGrid>
      <w:tr w:rsidR="009B768C" w:rsidTr="003C7D5E">
        <w:trPr>
          <w:trHeight w:val="835"/>
        </w:trPr>
        <w:tc>
          <w:tcPr>
            <w:tcW w:w="8820" w:type="dxa"/>
          </w:tcPr>
          <w:p w:rsidR="009B768C" w:rsidRDefault="00F34494" w:rsidP="003C7D5E">
            <w:pPr>
              <w:pStyle w:val="CompanyName"/>
            </w:pPr>
            <w:r>
              <w:rPr>
                <w:noProof/>
                <w:lang w:val="en-GB" w:eastAsia="en-GB"/>
              </w:rPr>
              <w:drawing>
                <wp:inline distT="0" distB="0" distL="0" distR="0">
                  <wp:extent cx="5731510" cy="974090"/>
                  <wp:effectExtent l="19050" t="0" r="0" b="0"/>
                  <wp:docPr id="7" name="Picture 6" descr="smweb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web01.png"/>
                          <pic:cNvPicPr/>
                        </pic:nvPicPr>
                        <pic:blipFill>
                          <a:blip r:embed="rId5" cstate="print"/>
                          <a:stretch>
                            <a:fillRect/>
                          </a:stretch>
                        </pic:blipFill>
                        <pic:spPr>
                          <a:xfrm>
                            <a:off x="0" y="0"/>
                            <a:ext cx="5731510" cy="974090"/>
                          </a:xfrm>
                          <a:prstGeom prst="rect">
                            <a:avLst/>
                          </a:prstGeom>
                        </pic:spPr>
                      </pic:pic>
                    </a:graphicData>
                  </a:graphic>
                </wp:inline>
              </w:drawing>
            </w:r>
          </w:p>
          <w:p w:rsidR="009B768C" w:rsidRDefault="009B768C" w:rsidP="003C7D5E">
            <w:pPr>
              <w:pStyle w:val="CompanyName"/>
            </w:pPr>
          </w:p>
          <w:p w:rsidR="009B768C" w:rsidRDefault="009B768C" w:rsidP="003C7D5E">
            <w:pPr>
              <w:pStyle w:val="CompanyName"/>
            </w:pPr>
          </w:p>
        </w:tc>
        <w:tc>
          <w:tcPr>
            <w:tcW w:w="2397" w:type="dxa"/>
          </w:tcPr>
          <w:p w:rsidR="009B768C" w:rsidRDefault="009B768C" w:rsidP="003C7D5E">
            <w:pPr>
              <w:pStyle w:val="ReturnAddress"/>
              <w:framePr w:wrap="notBeside"/>
            </w:pPr>
            <w:r>
              <w:tab/>
            </w:r>
          </w:p>
        </w:tc>
      </w:tr>
      <w:tr w:rsidR="009B768C" w:rsidTr="003C7D5E">
        <w:trPr>
          <w:trHeight w:val="835"/>
        </w:trPr>
        <w:tc>
          <w:tcPr>
            <w:tcW w:w="8820" w:type="dxa"/>
          </w:tcPr>
          <w:p w:rsidR="009B768C" w:rsidRDefault="009B768C" w:rsidP="003C7D5E">
            <w:pPr>
              <w:pStyle w:val="TitleCover"/>
            </w:pPr>
            <w:r>
              <w:t>An Introduction to Microsoft Word 2007-2010: Creating a Table of Figures</w:t>
            </w:r>
          </w:p>
          <w:p w:rsidR="009B768C" w:rsidRDefault="00721B74" w:rsidP="003C7D5E">
            <w:pPr>
              <w:rPr>
                <w:rFonts w:ascii="Arial" w:hAnsi="Arial" w:cs="Arial"/>
                <w:sz w:val="52"/>
              </w:rPr>
            </w:pPr>
            <w:r w:rsidRPr="00721B74">
              <w:rPr>
                <w:rFonts w:ascii="Arial" w:hAnsi="Arial" w:cs="Arial"/>
                <w:noProof/>
                <w:sz w:val="20"/>
                <w:lang w:val="en-US"/>
              </w:rPr>
              <w:pict>
                <v:line id="_x0000_s1028" style="position:absolute;z-index:251661312" from="0,.1pt" to="6in,.1pt" strokeweight="3pt"/>
              </w:pict>
            </w:r>
          </w:p>
          <w:p w:rsidR="00990770" w:rsidRDefault="00990770" w:rsidP="00990770">
            <w:pPr>
              <w:pStyle w:val="Heading1"/>
            </w:pPr>
            <w:r>
              <w:t>Jamie Tavender/Rhian Pole/John Apps</w:t>
            </w:r>
          </w:p>
          <w:p w:rsidR="00990770" w:rsidRDefault="00990770" w:rsidP="00990770"/>
          <w:p w:rsidR="00990770" w:rsidRPr="00586067" w:rsidRDefault="00990770" w:rsidP="00990770">
            <w:r>
              <w:t>Adapted from notes from Steve Hole</w:t>
            </w:r>
          </w:p>
          <w:p w:rsidR="009B768C" w:rsidRDefault="009B768C" w:rsidP="003C7D5E">
            <w:pPr>
              <w:pStyle w:val="CompanyName"/>
            </w:pPr>
          </w:p>
        </w:tc>
        <w:tc>
          <w:tcPr>
            <w:tcW w:w="2397" w:type="dxa"/>
          </w:tcPr>
          <w:p w:rsidR="009B768C" w:rsidRDefault="009B768C" w:rsidP="003C7D5E">
            <w:pPr>
              <w:pStyle w:val="ReturnAddress"/>
              <w:framePr w:wrap="notBeside"/>
            </w:pPr>
          </w:p>
        </w:tc>
      </w:tr>
    </w:tbl>
    <w:p w:rsidR="009B768C" w:rsidRDefault="009B768C" w:rsidP="009B768C">
      <w:pPr>
        <w:jc w:val="center"/>
        <w:rPr>
          <w:rStyle w:val="heading10"/>
          <w:rFonts w:ascii="Times New Roman" w:hAnsi="Times New Roman" w:cs="Times New Roman"/>
        </w:rPr>
      </w:pPr>
    </w:p>
    <w:p w:rsidR="009B768C" w:rsidRDefault="009B768C" w:rsidP="009B768C">
      <w:pPr>
        <w:jc w:val="center"/>
        <w:rPr>
          <w:rStyle w:val="heading10"/>
          <w:rFonts w:ascii="Times New Roman" w:hAnsi="Times New Roman" w:cs="Times New Roman"/>
        </w:rPr>
      </w:pPr>
    </w:p>
    <w:p w:rsidR="009B768C" w:rsidRDefault="009B768C" w:rsidP="009B768C">
      <w:pPr>
        <w:jc w:val="center"/>
        <w:rPr>
          <w:rStyle w:val="heading10"/>
          <w:rFonts w:ascii="Times New Roman" w:hAnsi="Times New Roman" w:cs="Times New Roman"/>
        </w:rPr>
      </w:pPr>
    </w:p>
    <w:p w:rsidR="009B768C" w:rsidRDefault="009B768C" w:rsidP="009B768C">
      <w:pPr>
        <w:jc w:val="center"/>
        <w:rPr>
          <w:rStyle w:val="heading10"/>
          <w:rFonts w:ascii="Times New Roman" w:hAnsi="Times New Roman" w:cs="Times New Roman"/>
        </w:rPr>
      </w:pPr>
    </w:p>
    <w:p w:rsidR="009B768C" w:rsidRDefault="009B768C" w:rsidP="009B768C">
      <w:pPr>
        <w:jc w:val="center"/>
        <w:rPr>
          <w:rStyle w:val="heading10"/>
          <w:rFonts w:ascii="Times New Roman" w:hAnsi="Times New Roman" w:cs="Times New Roman"/>
        </w:rPr>
      </w:pPr>
    </w:p>
    <w:p w:rsidR="009B768C" w:rsidRDefault="009B768C" w:rsidP="009B768C">
      <w:pPr>
        <w:jc w:val="center"/>
        <w:rPr>
          <w:rStyle w:val="heading10"/>
          <w:rFonts w:ascii="Times New Roman" w:hAnsi="Times New Roman" w:cs="Times New Roman"/>
        </w:rPr>
      </w:pPr>
    </w:p>
    <w:p w:rsidR="009B768C" w:rsidRDefault="009B768C" w:rsidP="009B768C">
      <w:pPr>
        <w:jc w:val="center"/>
        <w:rPr>
          <w:rStyle w:val="heading10"/>
          <w:rFonts w:ascii="Times New Roman" w:hAnsi="Times New Roman" w:cs="Times New Roman"/>
        </w:rPr>
      </w:pPr>
    </w:p>
    <w:p w:rsidR="009B768C" w:rsidRDefault="009B768C" w:rsidP="009B768C">
      <w:pPr>
        <w:jc w:val="center"/>
        <w:rPr>
          <w:rStyle w:val="heading10"/>
          <w:rFonts w:ascii="Times New Roman" w:hAnsi="Times New Roman" w:cs="Times New Roman"/>
        </w:rPr>
      </w:pPr>
    </w:p>
    <w:p w:rsidR="009B768C" w:rsidRDefault="009B768C" w:rsidP="009B768C">
      <w:pPr>
        <w:jc w:val="center"/>
        <w:rPr>
          <w:rStyle w:val="heading10"/>
          <w:rFonts w:ascii="Times New Roman" w:hAnsi="Times New Roman" w:cs="Times New Roman"/>
        </w:rPr>
      </w:pPr>
    </w:p>
    <w:p w:rsidR="00B01677" w:rsidRDefault="00B01677"/>
    <w:p w:rsidR="00FD3718" w:rsidRPr="00DE58CB" w:rsidRDefault="00DE58CB" w:rsidP="00DE58CB">
      <w:r>
        <w:t>At the front end of some documents, you typically find a Contents Page and a Table of Figures. The Table of Figures displays information in a similar way to that of a Contents Page but in place of Headings and page numbers you will find the text associated with a Figure and a corresponding page.</w:t>
      </w:r>
    </w:p>
    <w:p w:rsidR="00FD3718" w:rsidRDefault="00DE58CB" w:rsidP="00DE58CB">
      <w:r>
        <w:t xml:space="preserve">To begin creating a table of figures, firstly you need to go the </w:t>
      </w:r>
      <w:r w:rsidRPr="00DE58CB">
        <w:rPr>
          <w:b/>
        </w:rPr>
        <w:t xml:space="preserve">references tab </w:t>
      </w:r>
      <w:r>
        <w:t>on the ribbon</w:t>
      </w:r>
    </w:p>
    <w:p w:rsidR="00FD3718" w:rsidRDefault="00FD3718">
      <w:r>
        <w:rPr>
          <w:noProof/>
          <w:lang w:eastAsia="en-GB"/>
        </w:rPr>
        <w:drawing>
          <wp:inline distT="0" distB="0" distL="0" distR="0">
            <wp:extent cx="5724525" cy="6000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724525" cy="600075"/>
                    </a:xfrm>
                    <a:prstGeom prst="rect">
                      <a:avLst/>
                    </a:prstGeom>
                    <a:noFill/>
                    <a:ln w="9525">
                      <a:noFill/>
                      <a:miter lim="800000"/>
                      <a:headEnd/>
                      <a:tailEnd/>
                    </a:ln>
                  </pic:spPr>
                </pic:pic>
              </a:graphicData>
            </a:graphic>
          </wp:inline>
        </w:drawing>
      </w:r>
    </w:p>
    <w:p w:rsidR="00FD3718" w:rsidRDefault="00DE58CB">
      <w:r>
        <w:t xml:space="preserve">Then, when the object you wish to make a figure is selected or highlighted, simply click the “insert caption” button </w:t>
      </w:r>
    </w:p>
    <w:p w:rsidR="00FD3718" w:rsidRDefault="00721B74">
      <w:r>
        <w:rPr>
          <w:noProof/>
          <w:lang w:eastAsia="en-GB"/>
        </w:rPr>
        <w:pict>
          <v:shapetype id="_x0000_t32" coordsize="21600,21600" o:spt="32" o:oned="t" path="m,l21600,21600e" filled="f">
            <v:path arrowok="t" fillok="f" o:connecttype="none"/>
            <o:lock v:ext="edit" shapetype="t"/>
          </v:shapetype>
          <v:shape id="_x0000_s1026" type="#_x0000_t32" style="position:absolute;margin-left:38.25pt;margin-top:30.55pt;width:192pt;height:6pt;flip:x y;z-index:251658240" o:connectortype="straight">
            <v:stroke endarrow="block"/>
          </v:shape>
        </w:pict>
      </w:r>
      <w:r w:rsidR="00FD3718">
        <w:rPr>
          <w:noProof/>
          <w:lang w:eastAsia="en-GB"/>
        </w:rPr>
        <w:drawing>
          <wp:inline distT="0" distB="0" distL="0" distR="0">
            <wp:extent cx="1905000" cy="84772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1905000" cy="847725"/>
                    </a:xfrm>
                    <a:prstGeom prst="rect">
                      <a:avLst/>
                    </a:prstGeom>
                    <a:noFill/>
                    <a:ln w="9525">
                      <a:noFill/>
                      <a:miter lim="800000"/>
                      <a:headEnd/>
                      <a:tailEnd/>
                    </a:ln>
                  </pic:spPr>
                </pic:pic>
              </a:graphicData>
            </a:graphic>
          </wp:inline>
        </w:drawing>
      </w:r>
    </w:p>
    <w:p w:rsidR="005D6D78" w:rsidRDefault="00DE58CB">
      <w:r>
        <w:t>Then the below box shall appear:</w:t>
      </w:r>
    </w:p>
    <w:p w:rsidR="005D6D78" w:rsidRDefault="005D6D78">
      <w:r>
        <w:rPr>
          <w:noProof/>
          <w:lang w:eastAsia="en-GB"/>
        </w:rPr>
        <w:drawing>
          <wp:inline distT="0" distB="0" distL="0" distR="0">
            <wp:extent cx="2819400" cy="224790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2819400" cy="2247900"/>
                    </a:xfrm>
                    <a:prstGeom prst="rect">
                      <a:avLst/>
                    </a:prstGeom>
                    <a:noFill/>
                    <a:ln w="9525">
                      <a:noFill/>
                      <a:miter lim="800000"/>
                      <a:headEnd/>
                      <a:tailEnd/>
                    </a:ln>
                  </pic:spPr>
                </pic:pic>
              </a:graphicData>
            </a:graphic>
          </wp:inline>
        </w:drawing>
      </w:r>
    </w:p>
    <w:p w:rsidR="005D6D78" w:rsidRDefault="005D6D78">
      <w:r>
        <w:lastRenderedPageBreak/>
        <w:t xml:space="preserve">You need to make sure that the label is under figure, and for academic pieces of work, the figure position needs to be below the selected item. In the actual caption it is good practise to name </w:t>
      </w:r>
      <w:r w:rsidR="008E0D2F">
        <w:t>the figure appropriately. This also helps with navigation when trying to find a certain figure.</w:t>
      </w:r>
    </w:p>
    <w:p w:rsidR="008E0D2F" w:rsidRDefault="008E0D2F"/>
    <w:p w:rsidR="008E0D2F" w:rsidRDefault="008E0D2F" w:rsidP="008E0D2F">
      <w:pPr>
        <w:keepNext/>
      </w:pPr>
      <w:r>
        <w:rPr>
          <w:noProof/>
          <w:lang w:eastAsia="en-GB"/>
        </w:rPr>
        <w:drawing>
          <wp:inline distT="0" distB="0" distL="0" distR="0">
            <wp:extent cx="5731510" cy="4298950"/>
            <wp:effectExtent l="19050" t="0" r="2540" b="0"/>
            <wp:docPr id="4" name="Picture 3" descr="Pengu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guins.jpg"/>
                    <pic:cNvPicPr/>
                  </pic:nvPicPr>
                  <pic:blipFill>
                    <a:blip r:embed="rId9" cstate="print"/>
                    <a:stretch>
                      <a:fillRect/>
                    </a:stretch>
                  </pic:blipFill>
                  <pic:spPr>
                    <a:xfrm>
                      <a:off x="0" y="0"/>
                      <a:ext cx="5731510" cy="4298950"/>
                    </a:xfrm>
                    <a:prstGeom prst="rect">
                      <a:avLst/>
                    </a:prstGeom>
                  </pic:spPr>
                </pic:pic>
              </a:graphicData>
            </a:graphic>
          </wp:inline>
        </w:drawing>
      </w:r>
    </w:p>
    <w:p w:rsidR="008E0D2F" w:rsidRDefault="008E0D2F" w:rsidP="008E0D2F">
      <w:pPr>
        <w:pStyle w:val="Caption"/>
      </w:pPr>
      <w:bookmarkStart w:id="0" w:name="_Toc338596062"/>
      <w:r>
        <w:t xml:space="preserve">Figure </w:t>
      </w:r>
      <w:fldSimple w:instr=" SEQ Figure \* ARABIC ">
        <w:r>
          <w:rPr>
            <w:noProof/>
          </w:rPr>
          <w:t>1</w:t>
        </w:r>
      </w:fldSimple>
      <w:r>
        <w:t xml:space="preserve"> - Penguin Image</w:t>
      </w:r>
      <w:bookmarkEnd w:id="0"/>
    </w:p>
    <w:p w:rsidR="008E0D2F" w:rsidRDefault="008E0D2F" w:rsidP="008E0D2F"/>
    <w:p w:rsidR="008E0D2F" w:rsidRDefault="008E0D2F" w:rsidP="008E0D2F">
      <w:r>
        <w:t xml:space="preserve">As you can see the Figure is now in blue and appears below the image. You would complete this process for all figures in the document. </w:t>
      </w:r>
    </w:p>
    <w:p w:rsidR="008E0D2F" w:rsidRDefault="008E0D2F" w:rsidP="008E0D2F"/>
    <w:p w:rsidR="008E0D2F" w:rsidRDefault="008E0D2F" w:rsidP="008E0D2F">
      <w:r>
        <w:t>Finally, to enter the actual table of figures in your document (Should be after the table of contents), all that needs to be done is click the “insert table of figures” button in the references tab</w:t>
      </w:r>
      <w:r w:rsidR="009B768C">
        <w:t>:</w:t>
      </w:r>
    </w:p>
    <w:p w:rsidR="009B768C" w:rsidRDefault="00721B74" w:rsidP="008E0D2F">
      <w:r>
        <w:rPr>
          <w:noProof/>
          <w:lang w:eastAsia="en-GB"/>
        </w:rPr>
        <w:lastRenderedPageBreak/>
        <w:pict>
          <v:shape id="_x0000_s1027" type="#_x0000_t32" style="position:absolute;margin-left:145.5pt;margin-top:14.85pt;width:54pt;height:26.25pt;flip:x y;z-index:251659264" o:connectortype="straight">
            <v:stroke endarrow="block"/>
          </v:shape>
        </w:pict>
      </w:r>
      <w:r w:rsidR="009B768C">
        <w:rPr>
          <w:noProof/>
          <w:lang w:eastAsia="en-GB"/>
        </w:rPr>
        <w:drawing>
          <wp:inline distT="0" distB="0" distL="0" distR="0">
            <wp:extent cx="1952625" cy="819150"/>
            <wp:effectExtent l="19050" t="0" r="9525"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1952625" cy="819150"/>
                    </a:xfrm>
                    <a:prstGeom prst="rect">
                      <a:avLst/>
                    </a:prstGeom>
                    <a:noFill/>
                    <a:ln w="9525">
                      <a:noFill/>
                      <a:miter lim="800000"/>
                      <a:headEnd/>
                      <a:tailEnd/>
                    </a:ln>
                  </pic:spPr>
                </pic:pic>
              </a:graphicData>
            </a:graphic>
          </wp:inline>
        </w:drawing>
      </w:r>
    </w:p>
    <w:p w:rsidR="009B768C" w:rsidRDefault="009B768C" w:rsidP="008E0D2F">
      <w:r>
        <w:rPr>
          <w:noProof/>
          <w:lang w:eastAsia="en-GB"/>
        </w:rPr>
        <w:drawing>
          <wp:inline distT="0" distB="0" distL="0" distR="0">
            <wp:extent cx="4981575" cy="4276725"/>
            <wp:effectExtent l="19050" t="0" r="9525"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srcRect/>
                    <a:stretch>
                      <a:fillRect/>
                    </a:stretch>
                  </pic:blipFill>
                  <pic:spPr bwMode="auto">
                    <a:xfrm>
                      <a:off x="0" y="0"/>
                      <a:ext cx="4981575" cy="4276725"/>
                    </a:xfrm>
                    <a:prstGeom prst="rect">
                      <a:avLst/>
                    </a:prstGeom>
                    <a:noFill/>
                    <a:ln w="9525">
                      <a:noFill/>
                      <a:miter lim="800000"/>
                      <a:headEnd/>
                      <a:tailEnd/>
                    </a:ln>
                  </pic:spPr>
                </pic:pic>
              </a:graphicData>
            </a:graphic>
          </wp:inline>
        </w:drawing>
      </w:r>
    </w:p>
    <w:p w:rsidR="009B768C" w:rsidRDefault="009B768C" w:rsidP="008E0D2F">
      <w:r>
        <w:t>Simply press okay from this point and the table of figures will appear where you have currently selected. Just be sure to add the title above the list that appears to clarify to the reader what the list represents, as a heading doesn’t initially appear with this option.</w:t>
      </w:r>
    </w:p>
    <w:p w:rsidR="009B768C" w:rsidRDefault="009B768C" w:rsidP="008E0D2F"/>
    <w:p w:rsidR="009B768C" w:rsidRPr="009B768C" w:rsidRDefault="009B768C" w:rsidP="008E0D2F">
      <w:pPr>
        <w:rPr>
          <w:b/>
        </w:rPr>
      </w:pPr>
      <w:r w:rsidRPr="009B768C">
        <w:rPr>
          <w:b/>
        </w:rPr>
        <w:t>Table of Figures</w:t>
      </w:r>
    </w:p>
    <w:p w:rsidR="009B768C" w:rsidRDefault="00721B74">
      <w:pPr>
        <w:pStyle w:val="TableofFigures"/>
        <w:tabs>
          <w:tab w:val="right" w:leader="dot" w:pos="9016"/>
        </w:tabs>
        <w:rPr>
          <w:noProof/>
        </w:rPr>
      </w:pPr>
      <w:r>
        <w:fldChar w:fldCharType="begin"/>
      </w:r>
      <w:r w:rsidR="009B768C">
        <w:instrText xml:space="preserve"> TOC \h \z \c "Figure" </w:instrText>
      </w:r>
      <w:r>
        <w:fldChar w:fldCharType="separate"/>
      </w:r>
      <w:hyperlink w:anchor="_Toc338596062" w:history="1">
        <w:r w:rsidR="009B768C" w:rsidRPr="00522028">
          <w:rPr>
            <w:rStyle w:val="Hyperlink"/>
            <w:noProof/>
          </w:rPr>
          <w:t>Figure 1 - Penguin Image</w:t>
        </w:r>
        <w:r w:rsidR="009B768C">
          <w:rPr>
            <w:noProof/>
            <w:webHidden/>
          </w:rPr>
          <w:tab/>
        </w:r>
        <w:r>
          <w:rPr>
            <w:noProof/>
            <w:webHidden/>
          </w:rPr>
          <w:fldChar w:fldCharType="begin"/>
        </w:r>
        <w:r w:rsidR="009B768C">
          <w:rPr>
            <w:noProof/>
            <w:webHidden/>
          </w:rPr>
          <w:instrText xml:space="preserve"> PAGEREF _Toc338596062 \h </w:instrText>
        </w:r>
        <w:r>
          <w:rPr>
            <w:noProof/>
            <w:webHidden/>
          </w:rPr>
        </w:r>
        <w:r>
          <w:rPr>
            <w:noProof/>
            <w:webHidden/>
          </w:rPr>
          <w:fldChar w:fldCharType="separate"/>
        </w:r>
        <w:r w:rsidR="009B768C">
          <w:rPr>
            <w:noProof/>
            <w:webHidden/>
          </w:rPr>
          <w:t>2</w:t>
        </w:r>
        <w:r>
          <w:rPr>
            <w:noProof/>
            <w:webHidden/>
          </w:rPr>
          <w:fldChar w:fldCharType="end"/>
        </w:r>
      </w:hyperlink>
    </w:p>
    <w:p w:rsidR="009B768C" w:rsidRDefault="00721B74" w:rsidP="008E0D2F">
      <w:r>
        <w:fldChar w:fldCharType="end"/>
      </w:r>
    </w:p>
    <w:p w:rsidR="009B768C" w:rsidRDefault="009B768C" w:rsidP="008E0D2F"/>
    <w:p w:rsidR="009B768C" w:rsidRDefault="009B768C" w:rsidP="008E0D2F"/>
    <w:p w:rsidR="009B768C" w:rsidRDefault="009B768C" w:rsidP="008E0D2F"/>
    <w:p w:rsidR="009B768C" w:rsidRDefault="009B768C" w:rsidP="008E0D2F"/>
    <w:p w:rsidR="009B768C" w:rsidRDefault="009B768C" w:rsidP="008E0D2F"/>
    <w:p w:rsidR="009B768C" w:rsidRDefault="009B768C" w:rsidP="008E0D2F"/>
    <w:p w:rsidR="009B768C" w:rsidRDefault="009B768C" w:rsidP="008E0D2F"/>
    <w:p w:rsidR="009B768C" w:rsidRDefault="009B768C" w:rsidP="008E0D2F">
      <w:r>
        <w:t xml:space="preserve">                                               </w:t>
      </w:r>
      <w:r w:rsidRPr="009B768C">
        <w:rPr>
          <w:noProof/>
          <w:lang w:eastAsia="en-GB"/>
        </w:rPr>
        <w:drawing>
          <wp:inline distT="0" distB="0" distL="0" distR="0">
            <wp:extent cx="2124075" cy="2181225"/>
            <wp:effectExtent l="19050" t="0" r="9525" b="0"/>
            <wp:docPr id="9" name="Picture 3" descr="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d"/>
                    <pic:cNvPicPr>
                      <a:picLocks noChangeAspect="1" noChangeArrowheads="1"/>
                    </pic:cNvPicPr>
                  </pic:nvPicPr>
                  <pic:blipFill>
                    <a:blip r:embed="rId12" cstate="print">
                      <a:lum contrast="6000"/>
                      <a:grayscl/>
                    </a:blip>
                    <a:srcRect/>
                    <a:stretch>
                      <a:fillRect/>
                    </a:stretch>
                  </pic:blipFill>
                  <pic:spPr bwMode="auto">
                    <a:xfrm>
                      <a:off x="0" y="0"/>
                      <a:ext cx="2124075" cy="2181225"/>
                    </a:xfrm>
                    <a:prstGeom prst="rect">
                      <a:avLst/>
                    </a:prstGeom>
                    <a:noFill/>
                    <a:ln w="9525">
                      <a:noFill/>
                      <a:miter lim="800000"/>
                      <a:headEnd/>
                      <a:tailEnd/>
                    </a:ln>
                  </pic:spPr>
                </pic:pic>
              </a:graphicData>
            </a:graphic>
          </wp:inline>
        </w:drawing>
      </w:r>
    </w:p>
    <w:p w:rsidR="009B768C" w:rsidRDefault="009B768C" w:rsidP="008E0D2F"/>
    <w:p w:rsidR="009B768C" w:rsidRDefault="009B768C" w:rsidP="008E0D2F"/>
    <w:p w:rsidR="009B768C" w:rsidRDefault="009B768C" w:rsidP="008E0D2F"/>
    <w:p w:rsidR="009B768C" w:rsidRPr="008E0D2F" w:rsidRDefault="009B768C" w:rsidP="008E0D2F">
      <w:r>
        <w:t xml:space="preserve"> </w:t>
      </w:r>
    </w:p>
    <w:sectPr w:rsidR="009B768C" w:rsidRPr="008E0D2F" w:rsidSect="00B0167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D3718"/>
    <w:rsid w:val="00050038"/>
    <w:rsid w:val="000E1367"/>
    <w:rsid w:val="00114EA5"/>
    <w:rsid w:val="003C1847"/>
    <w:rsid w:val="00436724"/>
    <w:rsid w:val="005D6D78"/>
    <w:rsid w:val="006C6210"/>
    <w:rsid w:val="00721B74"/>
    <w:rsid w:val="00732A93"/>
    <w:rsid w:val="008E0D2F"/>
    <w:rsid w:val="00990770"/>
    <w:rsid w:val="009B768C"/>
    <w:rsid w:val="00B01677"/>
    <w:rsid w:val="00B07170"/>
    <w:rsid w:val="00D3303F"/>
    <w:rsid w:val="00DE58CB"/>
    <w:rsid w:val="00DE747B"/>
    <w:rsid w:val="00F34494"/>
    <w:rsid w:val="00FC747D"/>
    <w:rsid w:val="00FD371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3" type="connector" idref="#_x0000_s1026"/>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4EA5"/>
    <w:pPr>
      <w:spacing w:line="360" w:lineRule="auto"/>
    </w:pPr>
    <w:rPr>
      <w:rFonts w:ascii="Palatino Linotype" w:hAnsi="Palatino Linotype"/>
    </w:rPr>
  </w:style>
  <w:style w:type="paragraph" w:styleId="Heading1">
    <w:name w:val="heading 1"/>
    <w:basedOn w:val="Normal"/>
    <w:next w:val="Normal"/>
    <w:link w:val="Heading1Char"/>
    <w:qFormat/>
    <w:rsid w:val="009B768C"/>
    <w:pPr>
      <w:keepNext/>
      <w:autoSpaceDE w:val="0"/>
      <w:autoSpaceDN w:val="0"/>
      <w:adjustRightInd w:val="0"/>
      <w:spacing w:after="0" w:line="240" w:lineRule="auto"/>
      <w:outlineLvl w:val="0"/>
    </w:pPr>
    <w:rPr>
      <w:rFonts w:ascii="Arial" w:eastAsia="Times New Roman" w:hAnsi="Arial" w:cs="Arial"/>
      <w:b/>
      <w:bCs/>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D37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718"/>
    <w:rPr>
      <w:rFonts w:ascii="Tahoma" w:hAnsi="Tahoma" w:cs="Tahoma"/>
      <w:sz w:val="16"/>
      <w:szCs w:val="16"/>
    </w:rPr>
  </w:style>
  <w:style w:type="paragraph" w:styleId="Caption">
    <w:name w:val="caption"/>
    <w:basedOn w:val="Normal"/>
    <w:next w:val="Normal"/>
    <w:uiPriority w:val="35"/>
    <w:unhideWhenUsed/>
    <w:qFormat/>
    <w:rsid w:val="008E0D2F"/>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9B768C"/>
    <w:pPr>
      <w:spacing w:after="0"/>
    </w:pPr>
  </w:style>
  <w:style w:type="character" w:styleId="Hyperlink">
    <w:name w:val="Hyperlink"/>
    <w:basedOn w:val="DefaultParagraphFont"/>
    <w:uiPriority w:val="99"/>
    <w:unhideWhenUsed/>
    <w:rsid w:val="009B768C"/>
    <w:rPr>
      <w:color w:val="0000FF" w:themeColor="hyperlink"/>
      <w:u w:val="single"/>
    </w:rPr>
  </w:style>
  <w:style w:type="character" w:customStyle="1" w:styleId="Heading1Char">
    <w:name w:val="Heading 1 Char"/>
    <w:basedOn w:val="DefaultParagraphFont"/>
    <w:link w:val="Heading1"/>
    <w:rsid w:val="009B768C"/>
    <w:rPr>
      <w:rFonts w:ascii="Arial" w:eastAsia="Times New Roman" w:hAnsi="Arial" w:cs="Arial"/>
      <w:b/>
      <w:bCs/>
      <w:sz w:val="28"/>
      <w:szCs w:val="26"/>
      <w:lang w:val="en-US"/>
    </w:rPr>
  </w:style>
  <w:style w:type="character" w:customStyle="1" w:styleId="heading10">
    <w:name w:val="heading1"/>
    <w:basedOn w:val="DefaultParagraphFont"/>
    <w:rsid w:val="009B768C"/>
    <w:rPr>
      <w:rFonts w:ascii="Courier New" w:hAnsi="Courier New" w:cs="Courier New" w:hint="default"/>
      <w:b/>
      <w:bCs/>
      <w:color w:val="000000"/>
      <w:sz w:val="28"/>
      <w:szCs w:val="28"/>
    </w:rPr>
  </w:style>
  <w:style w:type="paragraph" w:customStyle="1" w:styleId="CompanyName">
    <w:name w:val="Company Name"/>
    <w:basedOn w:val="Normal"/>
    <w:rsid w:val="009B768C"/>
    <w:pPr>
      <w:keepNext/>
      <w:keepLines/>
      <w:spacing w:after="0" w:line="220" w:lineRule="atLeast"/>
    </w:pPr>
    <w:rPr>
      <w:rFonts w:ascii="Arial Black" w:eastAsia="Times New Roman" w:hAnsi="Arial Black" w:cs="Times New Roman"/>
      <w:spacing w:val="-25"/>
      <w:kern w:val="28"/>
      <w:sz w:val="32"/>
      <w:szCs w:val="20"/>
      <w:lang w:val="en-US"/>
    </w:rPr>
  </w:style>
  <w:style w:type="paragraph" w:customStyle="1" w:styleId="ReturnAddress">
    <w:name w:val="Return Address"/>
    <w:basedOn w:val="Normal"/>
    <w:rsid w:val="009B768C"/>
    <w:pPr>
      <w:keepLines/>
      <w:framePr w:w="5160" w:h="840" w:wrap="notBeside" w:vAnchor="page" w:hAnchor="page" w:x="6121" w:y="915" w:anchorLock="1"/>
      <w:tabs>
        <w:tab w:val="left" w:pos="2160"/>
      </w:tabs>
      <w:spacing w:after="0" w:line="160" w:lineRule="atLeast"/>
    </w:pPr>
    <w:rPr>
      <w:rFonts w:ascii="Arial" w:eastAsia="Times New Roman" w:hAnsi="Arial" w:cs="Times New Roman"/>
      <w:sz w:val="14"/>
      <w:szCs w:val="20"/>
      <w:lang w:val="en-US"/>
    </w:rPr>
  </w:style>
  <w:style w:type="paragraph" w:customStyle="1" w:styleId="TitleCover">
    <w:name w:val="Title Cover"/>
    <w:basedOn w:val="Normal"/>
    <w:next w:val="Normal"/>
    <w:rsid w:val="009B768C"/>
    <w:pPr>
      <w:keepNext/>
      <w:keepLines/>
      <w:pBdr>
        <w:top w:val="single" w:sz="48" w:space="31" w:color="auto"/>
      </w:pBdr>
      <w:tabs>
        <w:tab w:val="left" w:pos="0"/>
      </w:tabs>
      <w:spacing w:before="240" w:after="500" w:line="640" w:lineRule="exact"/>
    </w:pPr>
    <w:rPr>
      <w:rFonts w:ascii="Arial Black" w:eastAsia="Times New Roman" w:hAnsi="Arial Black" w:cs="Times New Roman"/>
      <w:b/>
      <w:spacing w:val="-48"/>
      <w:kern w:val="28"/>
      <w:sz w:val="64"/>
      <w:szCs w:val="20"/>
      <w:lang w:val="en-US"/>
    </w:rPr>
  </w:style>
  <w:style w:type="paragraph" w:customStyle="1" w:styleId="article-text">
    <w:name w:val="article-text"/>
    <w:basedOn w:val="Normal"/>
    <w:rsid w:val="00DE58CB"/>
    <w:pPr>
      <w:spacing w:before="100" w:beforeAutospacing="1" w:after="100" w:afterAutospacing="1" w:line="240" w:lineRule="auto"/>
      <w:ind w:left="975"/>
    </w:pPr>
    <w:rPr>
      <w:rFonts w:ascii="Arial" w:eastAsia="Times New Roman" w:hAnsi="Arial" w:cs="Arial"/>
      <w:color w:val="000000"/>
      <w:sz w:val="18"/>
      <w:szCs w:val="18"/>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B26AA-CF5B-4CBD-A5D8-BA54F13A3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278</Words>
  <Characters>1588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Jamie</dc:creator>
  <cp:lastModifiedBy>Rhian</cp:lastModifiedBy>
  <cp:revision>3</cp:revision>
  <dcterms:created xsi:type="dcterms:W3CDTF">2013-10-21T18:48:00Z</dcterms:created>
  <dcterms:modified xsi:type="dcterms:W3CDTF">2013-10-21T19:15:00Z</dcterms:modified>
</cp:coreProperties>
</file>