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65DAC" w14:textId="1C97036E" w:rsidR="000611D3" w:rsidRPr="00E36528" w:rsidRDefault="00467332" w:rsidP="00943FFD">
      <w:pPr>
        <w:pStyle w:val="ListParagraph"/>
        <w:numPr>
          <w:ilvl w:val="0"/>
          <w:numId w:val="2"/>
        </w:numPr>
        <w:rPr>
          <w:rFonts w:ascii="Times New Roman" w:hAnsi="Times New Roman" w:cs="Times New Roman"/>
          <w:b/>
          <w:bCs/>
          <w:sz w:val="24"/>
          <w:szCs w:val="24"/>
        </w:rPr>
      </w:pPr>
      <w:r w:rsidRPr="00E36528">
        <w:rPr>
          <w:rFonts w:ascii="Times New Roman" w:hAnsi="Times New Roman" w:cs="Times New Roman"/>
          <w:b/>
          <w:bCs/>
          <w:sz w:val="24"/>
          <w:szCs w:val="24"/>
        </w:rPr>
        <w:t xml:space="preserve">Critically evaluate the evidence for the effectiveness of psychological intervention in mood disorders. </w:t>
      </w:r>
    </w:p>
    <w:p w14:paraId="18B353FB" w14:textId="67E1F7DF" w:rsidR="000611D3" w:rsidRPr="00B61840" w:rsidRDefault="000611D3" w:rsidP="00B61840">
      <w:pPr>
        <w:jc w:val="both"/>
        <w:rPr>
          <w:rFonts w:ascii="Times New Roman" w:hAnsi="Times New Roman" w:cs="Times New Roman"/>
          <w:sz w:val="28"/>
          <w:szCs w:val="28"/>
        </w:rPr>
      </w:pPr>
      <w:r w:rsidRPr="00B61840">
        <w:rPr>
          <w:rFonts w:ascii="Times New Roman" w:hAnsi="Times New Roman" w:cs="Times New Roman"/>
          <w:sz w:val="28"/>
          <w:szCs w:val="28"/>
        </w:rPr>
        <w:t xml:space="preserve">Mood disorders, otherwise known as affective </w:t>
      </w:r>
      <w:r w:rsidR="003C0A7E" w:rsidRPr="00B61840">
        <w:rPr>
          <w:rFonts w:ascii="Times New Roman" w:hAnsi="Times New Roman" w:cs="Times New Roman"/>
          <w:sz w:val="28"/>
          <w:szCs w:val="28"/>
        </w:rPr>
        <w:t>disorders,</w:t>
      </w:r>
      <w:r w:rsidRPr="00B61840">
        <w:rPr>
          <w:rFonts w:ascii="Times New Roman" w:hAnsi="Times New Roman" w:cs="Times New Roman"/>
          <w:sz w:val="28"/>
          <w:szCs w:val="28"/>
        </w:rPr>
        <w:t xml:space="preserve"> involve emotional disturbances that can severely impact one’s mood and impair functioning (</w:t>
      </w:r>
      <w:proofErr w:type="spellStart"/>
      <w:r w:rsidRPr="00B61840">
        <w:rPr>
          <w:rFonts w:ascii="Times New Roman" w:hAnsi="Times New Roman" w:cs="Times New Roman"/>
          <w:sz w:val="28"/>
          <w:szCs w:val="28"/>
        </w:rPr>
        <w:t>Kocabasoglu</w:t>
      </w:r>
      <w:proofErr w:type="spellEnd"/>
      <w:r w:rsidRPr="00B61840">
        <w:rPr>
          <w:rFonts w:ascii="Times New Roman" w:hAnsi="Times New Roman" w:cs="Times New Roman"/>
          <w:sz w:val="28"/>
          <w:szCs w:val="28"/>
        </w:rPr>
        <w:t xml:space="preserve">, 2013). The term mood disorders encompass all types of depression, as well as bipolar disorder. As depression is the most prevalent of the mood disorders affecting 3.3 in every 100 people in England (McManus, Meltzer, </w:t>
      </w:r>
      <w:proofErr w:type="spellStart"/>
      <w:r w:rsidRPr="00B61840">
        <w:rPr>
          <w:rFonts w:ascii="Times New Roman" w:hAnsi="Times New Roman" w:cs="Times New Roman"/>
          <w:sz w:val="28"/>
          <w:szCs w:val="28"/>
        </w:rPr>
        <w:t>Brugha</w:t>
      </w:r>
      <w:proofErr w:type="spellEnd"/>
      <w:r w:rsidRPr="00B61840">
        <w:rPr>
          <w:rFonts w:ascii="Times New Roman" w:hAnsi="Times New Roman" w:cs="Times New Roman"/>
          <w:sz w:val="28"/>
          <w:szCs w:val="28"/>
        </w:rPr>
        <w:t>, Bebbington &amp; Jenkins, 2009) and being a leading cause of worldwide disability (World Health Organization, 2018) this essay will focus primarily on the effectiveness of psychological intervention within depression disorders.</w:t>
      </w:r>
    </w:p>
    <w:p w14:paraId="30C8FB64" w14:textId="3CE42E72" w:rsidR="000611D3" w:rsidRPr="00B61840" w:rsidRDefault="000611D3"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The National Institute for Health and Care Excellence (2020) guidelines suggest that a combination of antidepressant medication and high intensity psychological intervention (through cognitive behavioural therapy or interpersonal therapy) should be provided</w:t>
      </w:r>
      <w:r w:rsidR="00CD7B7D" w:rsidRPr="00B61840">
        <w:rPr>
          <w:rFonts w:ascii="Times New Roman" w:hAnsi="Times New Roman" w:cs="Times New Roman"/>
          <w:sz w:val="28"/>
          <w:szCs w:val="28"/>
        </w:rPr>
        <w:t xml:space="preserve"> for anybody experiencing depression</w:t>
      </w:r>
      <w:r w:rsidRPr="00B61840">
        <w:rPr>
          <w:rFonts w:ascii="Times New Roman" w:hAnsi="Times New Roman" w:cs="Times New Roman"/>
          <w:sz w:val="28"/>
          <w:szCs w:val="28"/>
        </w:rPr>
        <w:t>. Increasingly, psychological interventions are being found to be as effective as pharmacological intervention, with the treatment results often lasting longer (</w:t>
      </w:r>
      <w:proofErr w:type="spellStart"/>
      <w:r w:rsidRPr="00B61840">
        <w:rPr>
          <w:rFonts w:ascii="Times New Roman" w:hAnsi="Times New Roman" w:cs="Times New Roman"/>
          <w:sz w:val="28"/>
          <w:szCs w:val="28"/>
        </w:rPr>
        <w:t>Cuijpers</w:t>
      </w:r>
      <w:proofErr w:type="spellEnd"/>
      <w:r w:rsidRPr="00B61840">
        <w:rPr>
          <w:rFonts w:ascii="Times New Roman" w:hAnsi="Times New Roman" w:cs="Times New Roman"/>
          <w:sz w:val="28"/>
          <w:szCs w:val="28"/>
        </w:rPr>
        <w:t xml:space="preserve"> &amp; </w:t>
      </w:r>
      <w:proofErr w:type="spellStart"/>
      <w:r w:rsidRPr="00B61840">
        <w:rPr>
          <w:rFonts w:ascii="Times New Roman" w:hAnsi="Times New Roman" w:cs="Times New Roman"/>
          <w:sz w:val="28"/>
          <w:szCs w:val="28"/>
        </w:rPr>
        <w:t>Gentili</w:t>
      </w:r>
      <w:proofErr w:type="spellEnd"/>
      <w:r w:rsidRPr="00B61840">
        <w:rPr>
          <w:rFonts w:ascii="Times New Roman" w:hAnsi="Times New Roman" w:cs="Times New Roman"/>
          <w:sz w:val="28"/>
          <w:szCs w:val="28"/>
        </w:rPr>
        <w:t xml:space="preserve">, 2017). </w:t>
      </w:r>
    </w:p>
    <w:p w14:paraId="066082C1" w14:textId="6D1E1077" w:rsidR="005F3566" w:rsidRPr="00B61840" w:rsidRDefault="000611D3"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Cognitive behavioural therapy (CBT) is a commonly used treatment for depression and bipolar disorder that involves a collaborative approach between the therapist and service user. Within CBT the therapist aims to help a service user identify dysfunctional thinking and patterns of behaviour and develop a more adaptive response to replace them (</w:t>
      </w:r>
      <w:proofErr w:type="spellStart"/>
      <w:r w:rsidRPr="00B61840">
        <w:rPr>
          <w:rFonts w:ascii="Times New Roman" w:hAnsi="Times New Roman" w:cs="Times New Roman"/>
          <w:sz w:val="28"/>
          <w:szCs w:val="28"/>
        </w:rPr>
        <w:t>Chawathey</w:t>
      </w:r>
      <w:proofErr w:type="spellEnd"/>
      <w:r w:rsidRPr="00B61840">
        <w:rPr>
          <w:rFonts w:ascii="Times New Roman" w:hAnsi="Times New Roman" w:cs="Times New Roman"/>
          <w:sz w:val="28"/>
          <w:szCs w:val="28"/>
        </w:rPr>
        <w:t xml:space="preserve"> &amp; Ford, 2016). Psychological treatments have been found effective in adults, the elderly, people experiencing depression alongside other disorders and in women with postpartum depression (</w:t>
      </w:r>
      <w:proofErr w:type="spellStart"/>
      <w:r w:rsidR="0088561F" w:rsidRPr="00B61840">
        <w:rPr>
          <w:rFonts w:ascii="Times New Roman" w:hAnsi="Times New Roman" w:cs="Times New Roman"/>
          <w:sz w:val="28"/>
          <w:szCs w:val="28"/>
        </w:rPr>
        <w:t>Pinniti</w:t>
      </w:r>
      <w:proofErr w:type="spellEnd"/>
      <w:r w:rsidR="0088561F" w:rsidRPr="00B61840">
        <w:rPr>
          <w:rFonts w:ascii="Times New Roman" w:hAnsi="Times New Roman" w:cs="Times New Roman"/>
          <w:sz w:val="28"/>
          <w:szCs w:val="28"/>
        </w:rPr>
        <w:t xml:space="preserve">, </w:t>
      </w:r>
      <w:proofErr w:type="spellStart"/>
      <w:r w:rsidR="0088561F" w:rsidRPr="00B61840">
        <w:rPr>
          <w:rFonts w:ascii="Times New Roman" w:hAnsi="Times New Roman" w:cs="Times New Roman"/>
          <w:sz w:val="28"/>
          <w:szCs w:val="28"/>
        </w:rPr>
        <w:t>Rismiller</w:t>
      </w:r>
      <w:proofErr w:type="spellEnd"/>
      <w:r w:rsidR="0088561F" w:rsidRPr="00B61840">
        <w:rPr>
          <w:rFonts w:ascii="Times New Roman" w:hAnsi="Times New Roman" w:cs="Times New Roman"/>
          <w:sz w:val="28"/>
          <w:szCs w:val="28"/>
        </w:rPr>
        <w:t xml:space="preserve"> &amp; Steer, 2010</w:t>
      </w:r>
      <w:r w:rsidRPr="00B61840">
        <w:rPr>
          <w:rFonts w:ascii="Times New Roman" w:hAnsi="Times New Roman" w:cs="Times New Roman"/>
          <w:sz w:val="28"/>
          <w:szCs w:val="28"/>
        </w:rPr>
        <w:t xml:space="preserve">). </w:t>
      </w:r>
    </w:p>
    <w:p w14:paraId="04051BA7" w14:textId="25406174" w:rsidR="005F3566" w:rsidRPr="00B61840" w:rsidRDefault="005F3566" w:rsidP="00B61840">
      <w:pPr>
        <w:ind w:firstLine="720"/>
        <w:jc w:val="both"/>
        <w:rPr>
          <w:rFonts w:ascii="Times New Roman" w:hAnsi="Times New Roman" w:cs="Times New Roman"/>
          <w:sz w:val="28"/>
          <w:szCs w:val="28"/>
        </w:rPr>
      </w:pPr>
      <w:proofErr w:type="gramStart"/>
      <w:r w:rsidRPr="00B61840">
        <w:rPr>
          <w:rFonts w:ascii="Times New Roman" w:hAnsi="Times New Roman" w:cs="Times New Roman"/>
          <w:sz w:val="28"/>
          <w:szCs w:val="28"/>
        </w:rPr>
        <w:t>A number of</w:t>
      </w:r>
      <w:proofErr w:type="gramEnd"/>
      <w:r w:rsidRPr="00B61840">
        <w:rPr>
          <w:rFonts w:ascii="Times New Roman" w:hAnsi="Times New Roman" w:cs="Times New Roman"/>
          <w:sz w:val="28"/>
          <w:szCs w:val="28"/>
        </w:rPr>
        <w:t xml:space="preserve"> meta-analysis have been conducted investigating the effectiveness of different psychological therapies within the treatment of depression, with many focusing on CBT. The literature regarding the effectiveness of psychological treatments such as CBT is highly variable. Historically, CBT has received positive treatment outcomes over the past fifty years (</w:t>
      </w:r>
      <w:proofErr w:type="spellStart"/>
      <w:r w:rsidRPr="00B61840">
        <w:rPr>
          <w:rFonts w:ascii="Times New Roman" w:hAnsi="Times New Roman" w:cs="Times New Roman"/>
          <w:sz w:val="28"/>
          <w:szCs w:val="28"/>
        </w:rPr>
        <w:t>Gloaguen</w:t>
      </w:r>
      <w:proofErr w:type="spellEnd"/>
      <w:r w:rsidRPr="00B61840">
        <w:rPr>
          <w:rFonts w:ascii="Times New Roman" w:hAnsi="Times New Roman" w:cs="Times New Roman"/>
          <w:sz w:val="28"/>
          <w:szCs w:val="28"/>
        </w:rPr>
        <w:t xml:space="preserve">, </w:t>
      </w:r>
      <w:proofErr w:type="spellStart"/>
      <w:r w:rsidRPr="00B61840">
        <w:rPr>
          <w:rFonts w:ascii="Times New Roman" w:hAnsi="Times New Roman" w:cs="Times New Roman"/>
          <w:sz w:val="28"/>
          <w:szCs w:val="28"/>
        </w:rPr>
        <w:t>Cottraux</w:t>
      </w:r>
      <w:proofErr w:type="spellEnd"/>
      <w:r w:rsidRPr="00B61840">
        <w:rPr>
          <w:rFonts w:ascii="Times New Roman" w:hAnsi="Times New Roman" w:cs="Times New Roman"/>
          <w:sz w:val="28"/>
          <w:szCs w:val="28"/>
        </w:rPr>
        <w:t xml:space="preserve">, </w:t>
      </w:r>
      <w:proofErr w:type="spellStart"/>
      <w:r w:rsidRPr="00B61840">
        <w:rPr>
          <w:rFonts w:ascii="Times New Roman" w:hAnsi="Times New Roman" w:cs="Times New Roman"/>
          <w:sz w:val="28"/>
          <w:szCs w:val="28"/>
        </w:rPr>
        <w:t>Cucherer</w:t>
      </w:r>
      <w:proofErr w:type="spellEnd"/>
      <w:r w:rsidRPr="00B61840">
        <w:rPr>
          <w:rFonts w:ascii="Times New Roman" w:hAnsi="Times New Roman" w:cs="Times New Roman"/>
          <w:sz w:val="28"/>
          <w:szCs w:val="28"/>
        </w:rPr>
        <w:t xml:space="preserve"> &amp; Blackburn, 1998). However, an increasing body of research regarding the effectiveness of CBT for depression has identified little to no difference between the effectiveness of CBT when compared to other psychological therapies (Barth et al., 2013). Some researchers have suggested that the benefits observed that are believed to result from CBT result from common factors that underlie other therapeutic treatments, including service user expectancy and the development of a relationship with a therapist (</w:t>
      </w:r>
      <w:proofErr w:type="spellStart"/>
      <w:r w:rsidRPr="00B61840">
        <w:rPr>
          <w:rFonts w:ascii="Times New Roman" w:hAnsi="Times New Roman" w:cs="Times New Roman"/>
          <w:sz w:val="28"/>
          <w:szCs w:val="28"/>
        </w:rPr>
        <w:t>Cuijpers</w:t>
      </w:r>
      <w:proofErr w:type="spellEnd"/>
      <w:r w:rsidRPr="00B61840">
        <w:rPr>
          <w:rFonts w:ascii="Times New Roman" w:hAnsi="Times New Roman" w:cs="Times New Roman"/>
          <w:sz w:val="28"/>
          <w:szCs w:val="28"/>
        </w:rPr>
        <w:t xml:space="preserve"> et al., 2008). Sometimes referred to as the dodo bird verdict, stating </w:t>
      </w:r>
      <w:r w:rsidRPr="00B61840">
        <w:rPr>
          <w:rFonts w:ascii="Times New Roman" w:hAnsi="Times New Roman" w:cs="Times New Roman"/>
          <w:sz w:val="28"/>
          <w:szCs w:val="28"/>
        </w:rPr>
        <w:lastRenderedPageBreak/>
        <w:t>essentially that all psychotherapies are as effective as one another (</w:t>
      </w:r>
      <w:proofErr w:type="spellStart"/>
      <w:r w:rsidRPr="00B61840">
        <w:rPr>
          <w:rFonts w:ascii="Times New Roman" w:hAnsi="Times New Roman" w:cs="Times New Roman"/>
          <w:sz w:val="28"/>
          <w:szCs w:val="28"/>
        </w:rPr>
        <w:t>Baardseth</w:t>
      </w:r>
      <w:proofErr w:type="spellEnd"/>
      <w:r w:rsidRPr="00B61840">
        <w:rPr>
          <w:rFonts w:ascii="Times New Roman" w:hAnsi="Times New Roman" w:cs="Times New Roman"/>
          <w:sz w:val="28"/>
          <w:szCs w:val="28"/>
        </w:rPr>
        <w:t xml:space="preserve"> et al., 2013). </w:t>
      </w:r>
    </w:p>
    <w:p w14:paraId="741EC751" w14:textId="4CBD0A69" w:rsidR="005F3566" w:rsidRPr="00B61840" w:rsidRDefault="00D20663"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The findings of</w:t>
      </w:r>
      <w:r w:rsidR="00B25CEA" w:rsidRPr="00B61840">
        <w:rPr>
          <w:rFonts w:ascii="Times New Roman" w:hAnsi="Times New Roman" w:cs="Times New Roman"/>
          <w:sz w:val="28"/>
          <w:szCs w:val="28"/>
        </w:rPr>
        <w:t xml:space="preserve"> </w:t>
      </w:r>
      <w:proofErr w:type="spellStart"/>
      <w:r w:rsidR="00B25CEA" w:rsidRPr="00B61840">
        <w:rPr>
          <w:rFonts w:ascii="Times New Roman" w:hAnsi="Times New Roman" w:cs="Times New Roman"/>
          <w:sz w:val="28"/>
          <w:szCs w:val="28"/>
        </w:rPr>
        <w:t>Cuijpers</w:t>
      </w:r>
      <w:proofErr w:type="spellEnd"/>
      <w:r w:rsidR="00B25CEA" w:rsidRPr="00B61840">
        <w:rPr>
          <w:rFonts w:ascii="Times New Roman" w:hAnsi="Times New Roman" w:cs="Times New Roman"/>
          <w:sz w:val="28"/>
          <w:szCs w:val="28"/>
        </w:rPr>
        <w:t xml:space="preserve">, </w:t>
      </w:r>
      <w:proofErr w:type="spellStart"/>
      <w:r w:rsidR="00B25CEA" w:rsidRPr="00B61840">
        <w:rPr>
          <w:rFonts w:ascii="Times New Roman" w:hAnsi="Times New Roman" w:cs="Times New Roman"/>
          <w:sz w:val="28"/>
          <w:szCs w:val="28"/>
        </w:rPr>
        <w:t>Straten</w:t>
      </w:r>
      <w:proofErr w:type="spellEnd"/>
      <w:r w:rsidR="00B25CEA" w:rsidRPr="00B61840">
        <w:rPr>
          <w:rFonts w:ascii="Times New Roman" w:hAnsi="Times New Roman" w:cs="Times New Roman"/>
          <w:sz w:val="28"/>
          <w:szCs w:val="28"/>
        </w:rPr>
        <w:t xml:space="preserve">, Andersson &amp; </w:t>
      </w:r>
      <w:proofErr w:type="spellStart"/>
      <w:r w:rsidR="00B25CEA" w:rsidRPr="00B61840">
        <w:rPr>
          <w:rFonts w:ascii="Times New Roman" w:hAnsi="Times New Roman" w:cs="Times New Roman"/>
          <w:sz w:val="28"/>
          <w:szCs w:val="28"/>
        </w:rPr>
        <w:t>Oppen</w:t>
      </w:r>
      <w:proofErr w:type="spellEnd"/>
      <w:r w:rsidR="00B25CEA" w:rsidRPr="00B61840">
        <w:rPr>
          <w:rFonts w:ascii="Times New Roman" w:hAnsi="Times New Roman" w:cs="Times New Roman"/>
          <w:sz w:val="28"/>
          <w:szCs w:val="28"/>
        </w:rPr>
        <w:t>, 2008)</w:t>
      </w:r>
      <w:r w:rsidRPr="00B61840">
        <w:rPr>
          <w:rFonts w:ascii="Times New Roman" w:hAnsi="Times New Roman" w:cs="Times New Roman"/>
          <w:sz w:val="28"/>
          <w:szCs w:val="28"/>
        </w:rPr>
        <w:t xml:space="preserve"> identified no significant difference in treatment outcome between cognitive-behavioural therapy, psychodynamic therapy, problem solving therapy and social skills training. Identifying interpersonal psychotherapy to be more </w:t>
      </w:r>
      <w:r w:rsidR="0088561F" w:rsidRPr="00B61840">
        <w:rPr>
          <w:rFonts w:ascii="Times New Roman" w:hAnsi="Times New Roman" w:cs="Times New Roman"/>
          <w:sz w:val="28"/>
          <w:szCs w:val="28"/>
        </w:rPr>
        <w:t>efficacious</w:t>
      </w:r>
      <w:r w:rsidRPr="00B61840">
        <w:rPr>
          <w:rFonts w:ascii="Times New Roman" w:hAnsi="Times New Roman" w:cs="Times New Roman"/>
          <w:sz w:val="28"/>
          <w:szCs w:val="28"/>
        </w:rPr>
        <w:t xml:space="preserve"> than </w:t>
      </w:r>
      <w:r w:rsidR="00B25CEA" w:rsidRPr="00B61840">
        <w:rPr>
          <w:rFonts w:ascii="Times New Roman" w:hAnsi="Times New Roman" w:cs="Times New Roman"/>
          <w:sz w:val="28"/>
          <w:szCs w:val="28"/>
        </w:rPr>
        <w:t xml:space="preserve">the alternative psychological treatment options. </w:t>
      </w:r>
    </w:p>
    <w:p w14:paraId="0CCA4573" w14:textId="3C05A40F" w:rsidR="005F3566" w:rsidRPr="00B61840" w:rsidRDefault="005F3566"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A meta</w:t>
      </w:r>
      <w:r w:rsidR="00B70EC4" w:rsidRPr="00B61840">
        <w:rPr>
          <w:rFonts w:ascii="Times New Roman" w:hAnsi="Times New Roman" w:cs="Times New Roman"/>
          <w:sz w:val="28"/>
          <w:szCs w:val="28"/>
        </w:rPr>
        <w:t>-</w:t>
      </w:r>
      <w:r w:rsidRPr="00B61840">
        <w:rPr>
          <w:rFonts w:ascii="Times New Roman" w:hAnsi="Times New Roman" w:cs="Times New Roman"/>
          <w:sz w:val="28"/>
          <w:szCs w:val="28"/>
        </w:rPr>
        <w:t xml:space="preserve">analysis conducted by </w:t>
      </w:r>
      <w:proofErr w:type="spellStart"/>
      <w:r w:rsidRPr="00B61840">
        <w:rPr>
          <w:rFonts w:ascii="Times New Roman" w:hAnsi="Times New Roman" w:cs="Times New Roman"/>
          <w:sz w:val="28"/>
          <w:szCs w:val="28"/>
        </w:rPr>
        <w:t>Tolin</w:t>
      </w:r>
      <w:proofErr w:type="spellEnd"/>
      <w:r w:rsidRPr="00B61840">
        <w:rPr>
          <w:rFonts w:ascii="Times New Roman" w:hAnsi="Times New Roman" w:cs="Times New Roman"/>
          <w:sz w:val="28"/>
          <w:szCs w:val="28"/>
        </w:rPr>
        <w:t xml:space="preserve"> (2010) directly compared the effects of CBT to other therapeutic </w:t>
      </w:r>
      <w:proofErr w:type="gramStart"/>
      <w:r w:rsidRPr="00B61840">
        <w:rPr>
          <w:rFonts w:ascii="Times New Roman" w:hAnsi="Times New Roman" w:cs="Times New Roman"/>
          <w:sz w:val="28"/>
          <w:szCs w:val="28"/>
        </w:rPr>
        <w:t>treatments,</w:t>
      </w:r>
      <w:r w:rsidR="00041245" w:rsidRPr="00B61840">
        <w:rPr>
          <w:rFonts w:ascii="Times New Roman" w:hAnsi="Times New Roman" w:cs="Times New Roman"/>
          <w:sz w:val="28"/>
          <w:szCs w:val="28"/>
        </w:rPr>
        <w:t>.</w:t>
      </w:r>
      <w:proofErr w:type="gramEnd"/>
      <w:r w:rsidR="00041245" w:rsidRPr="00B61840">
        <w:rPr>
          <w:rFonts w:ascii="Times New Roman" w:hAnsi="Times New Roman" w:cs="Times New Roman"/>
          <w:sz w:val="28"/>
          <w:szCs w:val="28"/>
        </w:rPr>
        <w:t xml:space="preserve"> The results found that CBT to be significantly more effective </w:t>
      </w:r>
      <w:r w:rsidR="003C0A7E" w:rsidRPr="00B61840">
        <w:rPr>
          <w:rFonts w:ascii="Times New Roman" w:hAnsi="Times New Roman" w:cs="Times New Roman"/>
          <w:sz w:val="28"/>
          <w:szCs w:val="28"/>
        </w:rPr>
        <w:t>than</w:t>
      </w:r>
      <w:r w:rsidR="00041245" w:rsidRPr="00B61840">
        <w:rPr>
          <w:rFonts w:ascii="Times New Roman" w:hAnsi="Times New Roman" w:cs="Times New Roman"/>
          <w:sz w:val="28"/>
          <w:szCs w:val="28"/>
        </w:rPr>
        <w:t xml:space="preserve"> psychodynamic therapy, but not interpersonal therapy. CBT was also found to result in a decrease in depressive symptoms both six months, and a year after treatment completion, contrary to the “dodo bird verdict”.  </w:t>
      </w:r>
      <w:proofErr w:type="gramStart"/>
      <w:r w:rsidR="00041245" w:rsidRPr="00B61840">
        <w:rPr>
          <w:rFonts w:ascii="Times New Roman" w:hAnsi="Times New Roman" w:cs="Times New Roman"/>
          <w:sz w:val="28"/>
          <w:szCs w:val="28"/>
        </w:rPr>
        <w:t>A number of</w:t>
      </w:r>
      <w:proofErr w:type="gramEnd"/>
      <w:r w:rsidR="00041245" w:rsidRPr="00B61840">
        <w:rPr>
          <w:rFonts w:ascii="Times New Roman" w:hAnsi="Times New Roman" w:cs="Times New Roman"/>
          <w:sz w:val="28"/>
          <w:szCs w:val="28"/>
        </w:rPr>
        <w:t xml:space="preserve"> methodological issues have been raised in response to this meta</w:t>
      </w:r>
      <w:r w:rsidR="00D20663" w:rsidRPr="00B61840">
        <w:rPr>
          <w:rFonts w:ascii="Times New Roman" w:hAnsi="Times New Roman" w:cs="Times New Roman"/>
          <w:sz w:val="28"/>
          <w:szCs w:val="28"/>
        </w:rPr>
        <w:t>-</w:t>
      </w:r>
      <w:r w:rsidR="00041245" w:rsidRPr="00B61840">
        <w:rPr>
          <w:rFonts w:ascii="Times New Roman" w:hAnsi="Times New Roman" w:cs="Times New Roman"/>
          <w:sz w:val="28"/>
          <w:szCs w:val="28"/>
        </w:rPr>
        <w:t xml:space="preserve">analysis, with a key issue involving the broad </w:t>
      </w:r>
      <w:r w:rsidR="00D20663" w:rsidRPr="00B61840">
        <w:rPr>
          <w:rFonts w:ascii="Times New Roman" w:hAnsi="Times New Roman" w:cs="Times New Roman"/>
          <w:sz w:val="28"/>
          <w:szCs w:val="28"/>
        </w:rPr>
        <w:t>parameters</w:t>
      </w:r>
      <w:r w:rsidR="00041245" w:rsidRPr="00B61840">
        <w:rPr>
          <w:rFonts w:ascii="Times New Roman" w:hAnsi="Times New Roman" w:cs="Times New Roman"/>
          <w:sz w:val="28"/>
          <w:szCs w:val="28"/>
        </w:rPr>
        <w:t xml:space="preserve"> used to encompass a CBT treatment. </w:t>
      </w:r>
      <w:r w:rsidR="00D20663" w:rsidRPr="00B61840">
        <w:rPr>
          <w:rFonts w:ascii="Times New Roman" w:hAnsi="Times New Roman" w:cs="Times New Roman"/>
          <w:sz w:val="28"/>
          <w:szCs w:val="28"/>
        </w:rPr>
        <w:t xml:space="preserve">Further, the outcome of </w:t>
      </w:r>
      <w:proofErr w:type="spellStart"/>
      <w:r w:rsidR="00D20663" w:rsidRPr="00B61840">
        <w:rPr>
          <w:rFonts w:ascii="Times New Roman" w:hAnsi="Times New Roman" w:cs="Times New Roman"/>
          <w:sz w:val="28"/>
          <w:szCs w:val="28"/>
        </w:rPr>
        <w:t>Tonlin’s</w:t>
      </w:r>
      <w:proofErr w:type="spellEnd"/>
      <w:r w:rsidR="00D20663" w:rsidRPr="00B61840">
        <w:rPr>
          <w:rFonts w:ascii="Times New Roman" w:hAnsi="Times New Roman" w:cs="Times New Roman"/>
          <w:sz w:val="28"/>
          <w:szCs w:val="28"/>
        </w:rPr>
        <w:t xml:space="preserve"> (2010) meta-analysis </w:t>
      </w:r>
      <w:r w:rsidR="003C0A7E" w:rsidRPr="00B61840">
        <w:rPr>
          <w:rFonts w:ascii="Times New Roman" w:hAnsi="Times New Roman" w:cs="Times New Roman"/>
          <w:sz w:val="28"/>
          <w:szCs w:val="28"/>
        </w:rPr>
        <w:t>contrast</w:t>
      </w:r>
      <w:r w:rsidR="00D20663" w:rsidRPr="00B61840">
        <w:rPr>
          <w:rFonts w:ascii="Times New Roman" w:hAnsi="Times New Roman" w:cs="Times New Roman"/>
          <w:sz w:val="28"/>
          <w:szCs w:val="28"/>
        </w:rPr>
        <w:t xml:space="preserve"> with the findings of </w:t>
      </w:r>
      <w:proofErr w:type="gramStart"/>
      <w:r w:rsidR="00D20663" w:rsidRPr="00B61840">
        <w:rPr>
          <w:rFonts w:ascii="Times New Roman" w:hAnsi="Times New Roman" w:cs="Times New Roman"/>
          <w:sz w:val="28"/>
          <w:szCs w:val="28"/>
        </w:rPr>
        <w:t>a number of</w:t>
      </w:r>
      <w:proofErr w:type="gramEnd"/>
      <w:r w:rsidR="00D20663" w:rsidRPr="00B61840">
        <w:rPr>
          <w:rFonts w:ascii="Times New Roman" w:hAnsi="Times New Roman" w:cs="Times New Roman"/>
          <w:sz w:val="28"/>
          <w:szCs w:val="28"/>
        </w:rPr>
        <w:t xml:space="preserve"> meta-analysis that have not identified CBT to be more beneficial than other psychological treatments (</w:t>
      </w:r>
      <w:proofErr w:type="spellStart"/>
      <w:r w:rsidR="00D20663" w:rsidRPr="00B61840">
        <w:rPr>
          <w:rFonts w:ascii="Times New Roman" w:hAnsi="Times New Roman" w:cs="Times New Roman"/>
          <w:sz w:val="28"/>
          <w:szCs w:val="28"/>
        </w:rPr>
        <w:t>Strate</w:t>
      </w:r>
      <w:proofErr w:type="spellEnd"/>
      <w:r w:rsidR="00D20663" w:rsidRPr="00B61840">
        <w:rPr>
          <w:rFonts w:ascii="Times New Roman" w:hAnsi="Times New Roman" w:cs="Times New Roman"/>
          <w:sz w:val="28"/>
          <w:szCs w:val="28"/>
        </w:rPr>
        <w:t xml:space="preserve">, Anderson &amp; </w:t>
      </w:r>
      <w:proofErr w:type="spellStart"/>
      <w:r w:rsidR="00D20663" w:rsidRPr="00B61840">
        <w:rPr>
          <w:rFonts w:ascii="Times New Roman" w:hAnsi="Times New Roman" w:cs="Times New Roman"/>
          <w:sz w:val="28"/>
          <w:szCs w:val="28"/>
        </w:rPr>
        <w:t>Oppen</w:t>
      </w:r>
      <w:proofErr w:type="spellEnd"/>
      <w:r w:rsidR="00D20663" w:rsidRPr="00B61840">
        <w:rPr>
          <w:rFonts w:ascii="Times New Roman" w:hAnsi="Times New Roman" w:cs="Times New Roman"/>
          <w:sz w:val="28"/>
          <w:szCs w:val="28"/>
        </w:rPr>
        <w:t xml:space="preserve">, 2008). </w:t>
      </w:r>
    </w:p>
    <w:p w14:paraId="67F24671" w14:textId="14059D5B" w:rsidR="003C0A7E" w:rsidRPr="00B61840" w:rsidRDefault="00D20663"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Through the conduction of a systematic review and network meta-analysis, Lopez-Lopez et al., (2019) reviewed 91 studies comparing the effectiveness of different types of therapy, the different components of these therapies alongside the method of delivery used within the intervention. The results found strong evidence that CBT interventions resulted in a greater decrease in depression scores, as compared to those experiencing no treatment, or continuing with their usual treatment (pharmacological intervention). Of further interest, in line with previous studies (</w:t>
      </w:r>
      <w:proofErr w:type="spellStart"/>
      <w:r w:rsidRPr="00B61840">
        <w:rPr>
          <w:rFonts w:ascii="Times New Roman" w:hAnsi="Times New Roman" w:cs="Times New Roman"/>
          <w:sz w:val="28"/>
          <w:szCs w:val="28"/>
        </w:rPr>
        <w:t>Cuijpers</w:t>
      </w:r>
      <w:proofErr w:type="spellEnd"/>
      <w:r w:rsidRPr="00B61840">
        <w:rPr>
          <w:rFonts w:ascii="Times New Roman" w:hAnsi="Times New Roman" w:cs="Times New Roman"/>
          <w:sz w:val="28"/>
          <w:szCs w:val="28"/>
        </w:rPr>
        <w:t xml:space="preserve"> and </w:t>
      </w:r>
      <w:proofErr w:type="spellStart"/>
      <w:r w:rsidRPr="00B61840">
        <w:rPr>
          <w:rFonts w:ascii="Times New Roman" w:hAnsi="Times New Roman" w:cs="Times New Roman"/>
          <w:sz w:val="28"/>
          <w:szCs w:val="28"/>
        </w:rPr>
        <w:t>Kleiboet</w:t>
      </w:r>
      <w:proofErr w:type="spellEnd"/>
      <w:r w:rsidRPr="00B61840">
        <w:rPr>
          <w:rFonts w:ascii="Times New Roman" w:hAnsi="Times New Roman" w:cs="Times New Roman"/>
          <w:sz w:val="28"/>
          <w:szCs w:val="28"/>
        </w:rPr>
        <w:t xml:space="preserve">, 2017) no difference in the effectiveness of CBT was identified in relation to the delivery method, be it face to face or through multimedia. </w:t>
      </w:r>
      <w:r w:rsidR="003C0A7E" w:rsidRPr="00B61840">
        <w:rPr>
          <w:rFonts w:ascii="Times New Roman" w:hAnsi="Times New Roman" w:cs="Times New Roman"/>
          <w:sz w:val="28"/>
          <w:szCs w:val="28"/>
        </w:rPr>
        <w:t xml:space="preserve">This finding is powerful as there are considerable issues regarding the availability of CBT for those experiencing depression, the development of alternative delivery methods, such as online therapy sessions could provide valuable in overcoming this barrier to help that is experienced by many. </w:t>
      </w:r>
    </w:p>
    <w:p w14:paraId="1AF13260" w14:textId="64B3977A" w:rsidR="001E4126" w:rsidRPr="00B61840" w:rsidRDefault="003C0A7E" w:rsidP="00B61840">
      <w:pPr>
        <w:ind w:firstLine="720"/>
        <w:jc w:val="both"/>
        <w:rPr>
          <w:rFonts w:ascii="Times New Roman" w:hAnsi="Times New Roman" w:cs="Times New Roman"/>
          <w:sz w:val="28"/>
          <w:szCs w:val="28"/>
        </w:rPr>
      </w:pPr>
      <w:proofErr w:type="gramStart"/>
      <w:r w:rsidRPr="00B61840">
        <w:rPr>
          <w:rFonts w:ascii="Times New Roman" w:hAnsi="Times New Roman" w:cs="Times New Roman"/>
          <w:sz w:val="28"/>
          <w:szCs w:val="28"/>
        </w:rPr>
        <w:t>In order to</w:t>
      </w:r>
      <w:proofErr w:type="gramEnd"/>
      <w:r w:rsidRPr="00B61840">
        <w:rPr>
          <w:rFonts w:ascii="Times New Roman" w:hAnsi="Times New Roman" w:cs="Times New Roman"/>
          <w:sz w:val="28"/>
          <w:szCs w:val="28"/>
        </w:rPr>
        <w:t xml:space="preserve"> evaluate the evidence for the effectiveness of psychological intervention within mood disorders such as depression it is important to consider the way in which treatment outcome is measured. Many studies conducted </w:t>
      </w:r>
      <w:r w:rsidR="00B25CEA" w:rsidRPr="00B61840">
        <w:rPr>
          <w:rFonts w:ascii="Times New Roman" w:hAnsi="Times New Roman" w:cs="Times New Roman"/>
          <w:sz w:val="28"/>
          <w:szCs w:val="28"/>
        </w:rPr>
        <w:t xml:space="preserve">regarding the effectiveness of CBT within the treatment of depression utilize measures such as the Hamilton Depression Rating Scale (Hamilton, 1960) which consists of seventeen questions measuring depressed mood, feelings of guilt and </w:t>
      </w:r>
      <w:r w:rsidR="00B25CEA" w:rsidRPr="00B61840">
        <w:rPr>
          <w:rFonts w:ascii="Times New Roman" w:hAnsi="Times New Roman" w:cs="Times New Roman"/>
          <w:sz w:val="28"/>
          <w:szCs w:val="28"/>
        </w:rPr>
        <w:lastRenderedPageBreak/>
        <w:t>insomnia among other symptoms.</w:t>
      </w:r>
      <w:r w:rsidRPr="00B61840">
        <w:rPr>
          <w:rFonts w:ascii="Times New Roman" w:hAnsi="Times New Roman" w:cs="Times New Roman"/>
          <w:sz w:val="28"/>
          <w:szCs w:val="28"/>
        </w:rPr>
        <w:t xml:space="preserve"> As mood disorders affect different people in different ways, it is important to consider that objective measures of treatment success may not fully </w:t>
      </w:r>
      <w:r w:rsidR="00F367F5" w:rsidRPr="00B61840">
        <w:rPr>
          <w:rFonts w:ascii="Times New Roman" w:hAnsi="Times New Roman" w:cs="Times New Roman"/>
          <w:sz w:val="28"/>
          <w:szCs w:val="28"/>
        </w:rPr>
        <w:t xml:space="preserve">account for individual benefits experienced by the treatment method employed. In </w:t>
      </w:r>
      <w:r w:rsidR="00B25CEA" w:rsidRPr="00B61840">
        <w:rPr>
          <w:rFonts w:ascii="Times New Roman" w:hAnsi="Times New Roman" w:cs="Times New Roman"/>
          <w:sz w:val="28"/>
          <w:szCs w:val="28"/>
        </w:rPr>
        <w:t xml:space="preserve"> In 1967 Gordon Paul recommended that</w:t>
      </w:r>
      <w:r w:rsidR="00503B0F" w:rsidRPr="00B61840">
        <w:rPr>
          <w:rFonts w:ascii="Times New Roman" w:hAnsi="Times New Roman" w:cs="Times New Roman"/>
          <w:sz w:val="28"/>
          <w:szCs w:val="28"/>
        </w:rPr>
        <w:t xml:space="preserve"> all treatment outcome research should serve to address the following question: ‘What treatment, by whom, is most effective for this individual with that specific problem, and under which set of circumstances’ (p.111).</w:t>
      </w:r>
      <w:r w:rsidR="00503B0F" w:rsidRPr="00B61840">
        <w:rPr>
          <w:rFonts w:ascii="Times New Roman" w:hAnsi="Times New Roman" w:cs="Times New Roman"/>
          <w:i/>
          <w:iCs/>
          <w:sz w:val="28"/>
          <w:szCs w:val="28"/>
        </w:rPr>
        <w:t xml:space="preserve"> </w:t>
      </w:r>
      <w:r w:rsidR="00F367F5" w:rsidRPr="00B61840">
        <w:rPr>
          <w:rFonts w:ascii="Times New Roman" w:hAnsi="Times New Roman" w:cs="Times New Roman"/>
          <w:sz w:val="28"/>
          <w:szCs w:val="28"/>
        </w:rPr>
        <w:t xml:space="preserve">Few studies regarding the experience of the service user interacting with psychological therapies such as CBT exist, which </w:t>
      </w:r>
      <w:r w:rsidR="00474436" w:rsidRPr="00B61840">
        <w:rPr>
          <w:rFonts w:ascii="Times New Roman" w:hAnsi="Times New Roman" w:cs="Times New Roman"/>
          <w:sz w:val="28"/>
          <w:szCs w:val="28"/>
        </w:rPr>
        <w:t xml:space="preserve">could provide powerful information regarding the effectiveness of such treatments from a more holistic point of view. </w:t>
      </w:r>
    </w:p>
    <w:p w14:paraId="1D5F9499" w14:textId="5A50B654" w:rsidR="00132A1D" w:rsidRPr="00B61840" w:rsidRDefault="001E4126"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As mentioned above, cognitive behavioural therapy is broad, and often tailored to the needs of the individual. </w:t>
      </w:r>
      <w:proofErr w:type="gramStart"/>
      <w:r w:rsidRPr="00B61840">
        <w:rPr>
          <w:rFonts w:ascii="Times New Roman" w:hAnsi="Times New Roman" w:cs="Times New Roman"/>
          <w:sz w:val="28"/>
          <w:szCs w:val="28"/>
        </w:rPr>
        <w:t>A number of</w:t>
      </w:r>
      <w:proofErr w:type="gramEnd"/>
      <w:r w:rsidRPr="00B61840">
        <w:rPr>
          <w:rFonts w:ascii="Times New Roman" w:hAnsi="Times New Roman" w:cs="Times New Roman"/>
          <w:sz w:val="28"/>
          <w:szCs w:val="28"/>
        </w:rPr>
        <w:t xml:space="preserve"> therapies have been developed extending the CBT framework that have been found successful in the reduction of depressive symptoms, and </w:t>
      </w:r>
      <w:r w:rsidR="00132A1D" w:rsidRPr="00B61840">
        <w:rPr>
          <w:rFonts w:ascii="Times New Roman" w:hAnsi="Times New Roman" w:cs="Times New Roman"/>
          <w:sz w:val="28"/>
          <w:szCs w:val="28"/>
        </w:rPr>
        <w:t>reductions in relapse. Including mindfulness based cognitive therapy (Williams et al., 2014) and positive cognitive behavioural therapy (</w:t>
      </w:r>
      <w:proofErr w:type="spellStart"/>
      <w:r w:rsidR="00132A1D" w:rsidRPr="00B61840">
        <w:rPr>
          <w:rFonts w:ascii="Times New Roman" w:hAnsi="Times New Roman" w:cs="Times New Roman"/>
          <w:sz w:val="28"/>
          <w:szCs w:val="28"/>
        </w:rPr>
        <w:t>Geschwind</w:t>
      </w:r>
      <w:proofErr w:type="spellEnd"/>
      <w:r w:rsidR="00132A1D" w:rsidRPr="00B61840">
        <w:rPr>
          <w:rFonts w:ascii="Times New Roman" w:hAnsi="Times New Roman" w:cs="Times New Roman"/>
          <w:sz w:val="28"/>
          <w:szCs w:val="28"/>
        </w:rPr>
        <w:t xml:space="preserve">, </w:t>
      </w:r>
      <w:proofErr w:type="spellStart"/>
      <w:r w:rsidR="00132A1D" w:rsidRPr="00B61840">
        <w:rPr>
          <w:rFonts w:ascii="Times New Roman" w:hAnsi="Times New Roman" w:cs="Times New Roman"/>
          <w:sz w:val="28"/>
          <w:szCs w:val="28"/>
        </w:rPr>
        <w:t>Bosgraaf</w:t>
      </w:r>
      <w:proofErr w:type="spellEnd"/>
      <w:r w:rsidR="00132A1D" w:rsidRPr="00B61840">
        <w:rPr>
          <w:rFonts w:ascii="Times New Roman" w:hAnsi="Times New Roman" w:cs="Times New Roman"/>
          <w:sz w:val="28"/>
          <w:szCs w:val="28"/>
        </w:rPr>
        <w:t xml:space="preserve">, </w:t>
      </w:r>
      <w:proofErr w:type="spellStart"/>
      <w:r w:rsidR="00132A1D" w:rsidRPr="00B61840">
        <w:rPr>
          <w:rFonts w:ascii="Times New Roman" w:hAnsi="Times New Roman" w:cs="Times New Roman"/>
          <w:sz w:val="28"/>
          <w:szCs w:val="28"/>
        </w:rPr>
        <w:t>Bannink</w:t>
      </w:r>
      <w:proofErr w:type="spellEnd"/>
      <w:r w:rsidR="00132A1D" w:rsidRPr="00B61840">
        <w:rPr>
          <w:rFonts w:ascii="Times New Roman" w:hAnsi="Times New Roman" w:cs="Times New Roman"/>
          <w:sz w:val="28"/>
          <w:szCs w:val="28"/>
        </w:rPr>
        <w:t xml:space="preserve"> &amp; </w:t>
      </w:r>
      <w:proofErr w:type="spellStart"/>
      <w:r w:rsidR="00132A1D" w:rsidRPr="00B61840">
        <w:rPr>
          <w:rFonts w:ascii="Times New Roman" w:hAnsi="Times New Roman" w:cs="Times New Roman"/>
          <w:sz w:val="28"/>
          <w:szCs w:val="28"/>
        </w:rPr>
        <w:t>Peeters</w:t>
      </w:r>
      <w:proofErr w:type="spellEnd"/>
      <w:r w:rsidR="00132A1D" w:rsidRPr="00B61840">
        <w:rPr>
          <w:rFonts w:ascii="Times New Roman" w:hAnsi="Times New Roman" w:cs="Times New Roman"/>
          <w:sz w:val="28"/>
          <w:szCs w:val="28"/>
        </w:rPr>
        <w:t xml:space="preserve">, 2020). </w:t>
      </w:r>
    </w:p>
    <w:p w14:paraId="7DE79C84" w14:textId="5E4A13C2" w:rsidR="00A81E46" w:rsidRPr="00B61840" w:rsidRDefault="00132A1D"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Positive cognitive behavioural therapy is developed from reviews concluding that positive emotions should be a primary focus within the treatment of depression, alongside the traditional focus of reducing negative emotions (</w:t>
      </w:r>
      <w:proofErr w:type="spellStart"/>
      <w:r w:rsidRPr="00B61840">
        <w:rPr>
          <w:rFonts w:ascii="Times New Roman" w:hAnsi="Times New Roman" w:cs="Times New Roman"/>
          <w:sz w:val="28"/>
          <w:szCs w:val="28"/>
        </w:rPr>
        <w:t>Sewart</w:t>
      </w:r>
      <w:proofErr w:type="spellEnd"/>
      <w:r w:rsidRPr="00B61840">
        <w:rPr>
          <w:rFonts w:ascii="Times New Roman" w:hAnsi="Times New Roman" w:cs="Times New Roman"/>
          <w:sz w:val="28"/>
          <w:szCs w:val="28"/>
        </w:rPr>
        <w:t xml:space="preserve"> et al., 2019). As such positive CBT integrates traditional CBT whilst structurally implementing positive psychology, directed towards service </w:t>
      </w:r>
      <w:r w:rsidR="006106B7" w:rsidRPr="00B61840">
        <w:rPr>
          <w:rFonts w:ascii="Times New Roman" w:hAnsi="Times New Roman" w:cs="Times New Roman"/>
          <w:sz w:val="28"/>
          <w:szCs w:val="28"/>
        </w:rPr>
        <w:t>users’</w:t>
      </w:r>
      <w:r w:rsidRPr="00B61840">
        <w:rPr>
          <w:rFonts w:ascii="Times New Roman" w:hAnsi="Times New Roman" w:cs="Times New Roman"/>
          <w:sz w:val="28"/>
          <w:szCs w:val="28"/>
        </w:rPr>
        <w:t xml:space="preserve"> strengths and desired </w:t>
      </w:r>
      <w:r w:rsidR="006106B7" w:rsidRPr="00B61840">
        <w:rPr>
          <w:rFonts w:ascii="Times New Roman" w:hAnsi="Times New Roman" w:cs="Times New Roman"/>
          <w:sz w:val="28"/>
          <w:szCs w:val="28"/>
        </w:rPr>
        <w:t xml:space="preserve">future. Mindfulness based cognitive therapy </w:t>
      </w:r>
      <w:r w:rsidR="00F17DD9" w:rsidRPr="00B61840">
        <w:rPr>
          <w:rFonts w:ascii="Times New Roman" w:hAnsi="Times New Roman" w:cs="Times New Roman"/>
          <w:sz w:val="28"/>
          <w:szCs w:val="28"/>
        </w:rPr>
        <w:t xml:space="preserve">has been found to </w:t>
      </w:r>
      <w:r w:rsidR="00583645" w:rsidRPr="00B61840">
        <w:rPr>
          <w:rFonts w:ascii="Times New Roman" w:hAnsi="Times New Roman" w:cs="Times New Roman"/>
          <w:sz w:val="28"/>
          <w:szCs w:val="28"/>
        </w:rPr>
        <w:t xml:space="preserve">prevent relapse within a sample of 274 participants, </w:t>
      </w:r>
      <w:r w:rsidR="005D1DA2" w:rsidRPr="00B61840">
        <w:rPr>
          <w:rFonts w:ascii="Times New Roman" w:hAnsi="Times New Roman" w:cs="Times New Roman"/>
          <w:sz w:val="28"/>
          <w:szCs w:val="28"/>
        </w:rPr>
        <w:t>even at 12 months after therapy is discontinued</w:t>
      </w:r>
      <w:r w:rsidR="00F57D93" w:rsidRPr="00B61840">
        <w:rPr>
          <w:rFonts w:ascii="Times New Roman" w:hAnsi="Times New Roman" w:cs="Times New Roman"/>
          <w:sz w:val="28"/>
          <w:szCs w:val="28"/>
        </w:rPr>
        <w:t xml:space="preserve">, with </w:t>
      </w:r>
      <w:r w:rsidR="0031454C" w:rsidRPr="00B61840">
        <w:rPr>
          <w:rFonts w:ascii="Times New Roman" w:hAnsi="Times New Roman" w:cs="Times New Roman"/>
          <w:sz w:val="28"/>
          <w:szCs w:val="28"/>
        </w:rPr>
        <w:t xml:space="preserve">high rates of participant compliance </w:t>
      </w:r>
      <w:r w:rsidR="00987469" w:rsidRPr="00B61840">
        <w:rPr>
          <w:rFonts w:ascii="Times New Roman" w:hAnsi="Times New Roman" w:cs="Times New Roman"/>
          <w:sz w:val="28"/>
          <w:szCs w:val="28"/>
        </w:rPr>
        <w:t xml:space="preserve">within four or more sessions (Williams </w:t>
      </w:r>
      <w:r w:rsidR="00987469" w:rsidRPr="00B61840">
        <w:rPr>
          <w:rFonts w:ascii="Times New Roman" w:hAnsi="Times New Roman" w:cs="Times New Roman"/>
          <w:i/>
          <w:iCs/>
          <w:sz w:val="28"/>
          <w:szCs w:val="28"/>
        </w:rPr>
        <w:t xml:space="preserve">et al., </w:t>
      </w:r>
      <w:r w:rsidR="00987469" w:rsidRPr="00B61840">
        <w:rPr>
          <w:rFonts w:ascii="Times New Roman" w:hAnsi="Times New Roman" w:cs="Times New Roman"/>
          <w:sz w:val="28"/>
          <w:szCs w:val="28"/>
        </w:rPr>
        <w:t xml:space="preserve">2013). </w:t>
      </w:r>
    </w:p>
    <w:p w14:paraId="21383C70" w14:textId="77777777" w:rsidR="00A81E46" w:rsidRPr="00B61840" w:rsidRDefault="00A81E46"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In conclusion, </w:t>
      </w:r>
      <w:proofErr w:type="gramStart"/>
      <w:r w:rsidRPr="00B61840">
        <w:rPr>
          <w:rFonts w:ascii="Times New Roman" w:hAnsi="Times New Roman" w:cs="Times New Roman"/>
          <w:sz w:val="28"/>
          <w:szCs w:val="28"/>
        </w:rPr>
        <w:t>a number of</w:t>
      </w:r>
      <w:proofErr w:type="gramEnd"/>
      <w:r w:rsidRPr="00B61840">
        <w:rPr>
          <w:rFonts w:ascii="Times New Roman" w:hAnsi="Times New Roman" w:cs="Times New Roman"/>
          <w:sz w:val="28"/>
          <w:szCs w:val="28"/>
        </w:rPr>
        <w:t xml:space="preserve"> psychological therapies exist that are able to support individuals experiencing mood disorders such as depression. Cognitive behavioural therapy </w:t>
      </w:r>
      <w:proofErr w:type="gramStart"/>
      <w:r w:rsidRPr="00B61840">
        <w:rPr>
          <w:rFonts w:ascii="Times New Roman" w:hAnsi="Times New Roman" w:cs="Times New Roman"/>
          <w:sz w:val="28"/>
          <w:szCs w:val="28"/>
        </w:rPr>
        <w:t>in particular has</w:t>
      </w:r>
      <w:proofErr w:type="gramEnd"/>
      <w:r w:rsidRPr="00B61840">
        <w:rPr>
          <w:rFonts w:ascii="Times New Roman" w:hAnsi="Times New Roman" w:cs="Times New Roman"/>
          <w:sz w:val="28"/>
          <w:szCs w:val="28"/>
        </w:rPr>
        <w:t xml:space="preserve"> attracted a great deal of research interest and provided a number of positive findings. Despite the literature regarding the specificity of psychological therapy undertaken within the treatment of depression and other such mood disorders, it does appear that psychological treatments are often effective in reducing symptoms on both objective measures and subjective measures. Mindfulness based cognitive behavioural therapy </w:t>
      </w:r>
      <w:proofErr w:type="gramStart"/>
      <w:r w:rsidRPr="00B61840">
        <w:rPr>
          <w:rFonts w:ascii="Times New Roman" w:hAnsi="Times New Roman" w:cs="Times New Roman"/>
          <w:sz w:val="28"/>
          <w:szCs w:val="28"/>
        </w:rPr>
        <w:t>in particular has</w:t>
      </w:r>
      <w:proofErr w:type="gramEnd"/>
      <w:r w:rsidRPr="00B61840">
        <w:rPr>
          <w:rFonts w:ascii="Times New Roman" w:hAnsi="Times New Roman" w:cs="Times New Roman"/>
          <w:sz w:val="28"/>
          <w:szCs w:val="28"/>
        </w:rPr>
        <w:t xml:space="preserve"> produced some powerful results extending past symptom reduction to a significant reduction in instances of relapse and provide an interesting path for further explanation. </w:t>
      </w:r>
    </w:p>
    <w:p w14:paraId="0E63AEDE" w14:textId="5AE4E6DF" w:rsidR="00A81E46" w:rsidRPr="00B61840" w:rsidRDefault="00A81E46" w:rsidP="00B61840">
      <w:pPr>
        <w:jc w:val="both"/>
        <w:rPr>
          <w:rFonts w:ascii="Times New Roman" w:hAnsi="Times New Roman" w:cs="Times New Roman"/>
          <w:sz w:val="28"/>
          <w:szCs w:val="28"/>
        </w:rPr>
      </w:pPr>
      <w:r w:rsidRPr="00B61840">
        <w:rPr>
          <w:rFonts w:ascii="Times New Roman" w:hAnsi="Times New Roman" w:cs="Times New Roman"/>
          <w:sz w:val="28"/>
          <w:szCs w:val="28"/>
        </w:rPr>
        <w:br w:type="page"/>
      </w:r>
    </w:p>
    <w:p w14:paraId="0D0E6517" w14:textId="322EA0EE" w:rsidR="00F3764A" w:rsidRPr="00B61840" w:rsidRDefault="00F3764A" w:rsidP="00B61840">
      <w:pPr>
        <w:jc w:val="both"/>
        <w:rPr>
          <w:rFonts w:ascii="Times New Roman" w:hAnsi="Times New Roman" w:cs="Times New Roman"/>
          <w:b/>
          <w:bCs/>
          <w:sz w:val="28"/>
          <w:szCs w:val="28"/>
        </w:rPr>
      </w:pPr>
      <w:r w:rsidRPr="00B61840">
        <w:rPr>
          <w:rFonts w:ascii="Times New Roman" w:hAnsi="Times New Roman" w:cs="Times New Roman"/>
          <w:b/>
          <w:bCs/>
          <w:sz w:val="28"/>
          <w:szCs w:val="28"/>
        </w:rPr>
        <w:lastRenderedPageBreak/>
        <w:t xml:space="preserve">4. Critically evaluate the evidence in support of psychosocial interventions and medication for the treatment of psychosis. </w:t>
      </w:r>
    </w:p>
    <w:p w14:paraId="13C4FFC4" w14:textId="470286D8" w:rsidR="00F3764A" w:rsidRPr="00B61840" w:rsidRDefault="00F3764A" w:rsidP="00B61840">
      <w:pPr>
        <w:jc w:val="both"/>
        <w:rPr>
          <w:rFonts w:ascii="Times New Roman" w:hAnsi="Times New Roman" w:cs="Times New Roman"/>
          <w:sz w:val="28"/>
          <w:szCs w:val="28"/>
        </w:rPr>
      </w:pPr>
      <w:r w:rsidRPr="00B61840">
        <w:rPr>
          <w:rFonts w:ascii="Times New Roman" w:hAnsi="Times New Roman" w:cs="Times New Roman"/>
          <w:sz w:val="28"/>
          <w:szCs w:val="28"/>
        </w:rPr>
        <w:t>The experience of psychosis is often characterized by disturbances in thought and language,</w:t>
      </w:r>
      <w:r w:rsidR="00981E00" w:rsidRPr="00B61840">
        <w:rPr>
          <w:rFonts w:ascii="Times New Roman" w:hAnsi="Times New Roman" w:cs="Times New Roman"/>
          <w:sz w:val="28"/>
          <w:szCs w:val="28"/>
        </w:rPr>
        <w:t xml:space="preserve"> the experie</w:t>
      </w:r>
      <w:r w:rsidR="00C314A9" w:rsidRPr="00B61840">
        <w:rPr>
          <w:rFonts w:ascii="Times New Roman" w:hAnsi="Times New Roman" w:cs="Times New Roman"/>
          <w:sz w:val="28"/>
          <w:szCs w:val="28"/>
        </w:rPr>
        <w:t xml:space="preserve">nce of psychosis often involves sensory hallucinations, both auditory and visual and can lead to the development of delusional beliefs and thinking biases (Falcone at al., 2015). These experiences are often accompanied by cognitive deficits such as difficulties with thinking and concentration that can often result in an individual becoming unmotivated and socially withdrawn (British Psychological Society, 2017). </w:t>
      </w:r>
    </w:p>
    <w:p w14:paraId="01E4D919" w14:textId="4CF44F40" w:rsidR="00C314A9" w:rsidRPr="00B61840" w:rsidRDefault="00C314A9"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Psychosocial interventions involve an action, such as interpersonal or formal activities</w:t>
      </w:r>
      <w:r w:rsidR="008D5B87" w:rsidRPr="00B61840">
        <w:rPr>
          <w:rFonts w:ascii="Times New Roman" w:hAnsi="Times New Roman" w:cs="Times New Roman"/>
          <w:sz w:val="28"/>
          <w:szCs w:val="28"/>
        </w:rPr>
        <w:t xml:space="preserve">, techniques and strategies that target mediators such as behavioural, cognitive, emotional or </w:t>
      </w:r>
      <w:r w:rsidR="007A6092" w:rsidRPr="00B61840">
        <w:rPr>
          <w:rFonts w:ascii="Times New Roman" w:hAnsi="Times New Roman" w:cs="Times New Roman"/>
          <w:sz w:val="28"/>
          <w:szCs w:val="28"/>
        </w:rPr>
        <w:t xml:space="preserve">environmental factors, with the aim of a </w:t>
      </w:r>
      <w:r w:rsidR="00905F56" w:rsidRPr="00B61840">
        <w:rPr>
          <w:rFonts w:ascii="Times New Roman" w:hAnsi="Times New Roman" w:cs="Times New Roman"/>
          <w:sz w:val="28"/>
          <w:szCs w:val="28"/>
        </w:rPr>
        <w:t>successful</w:t>
      </w:r>
      <w:r w:rsidR="007A6092" w:rsidRPr="00B61840">
        <w:rPr>
          <w:rFonts w:ascii="Times New Roman" w:hAnsi="Times New Roman" w:cs="Times New Roman"/>
          <w:sz w:val="28"/>
          <w:szCs w:val="28"/>
        </w:rPr>
        <w:t xml:space="preserve"> outcome through improvements in functioning and wellbeing (Butler &amp; Gonzalez, 2015). When developing an intervention for an individual experiencing psychosis, the National Institute for Health and Care Excellence (2009) guidelines recommend that every service user that is experiencing first-episode psychosis should be offered a minimum of sixteen sessions of cognitive </w:t>
      </w:r>
      <w:r w:rsidR="00703065" w:rsidRPr="00B61840">
        <w:rPr>
          <w:rFonts w:ascii="Times New Roman" w:hAnsi="Times New Roman" w:cs="Times New Roman"/>
          <w:sz w:val="28"/>
          <w:szCs w:val="28"/>
        </w:rPr>
        <w:t>behavioural</w:t>
      </w:r>
      <w:r w:rsidR="007A6092" w:rsidRPr="00B61840">
        <w:rPr>
          <w:rFonts w:ascii="Times New Roman" w:hAnsi="Times New Roman" w:cs="Times New Roman"/>
          <w:sz w:val="28"/>
          <w:szCs w:val="28"/>
        </w:rPr>
        <w:t xml:space="preserve"> therapy for psychosis (CBT-p). Within CBT-p, the main assumption is that the distress associated with the experience of psychosis is not caused by the experience alone, but is related to the way in which the individual interprets and responds to an experience (British Psychological Society, 2017). </w:t>
      </w:r>
    </w:p>
    <w:p w14:paraId="5391248A" w14:textId="01AFC605" w:rsidR="004C5AD7" w:rsidRPr="00B61840" w:rsidRDefault="004C5AD7"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CBT-p </w:t>
      </w:r>
      <w:r w:rsidR="00AD2064" w:rsidRPr="00B61840">
        <w:rPr>
          <w:rFonts w:ascii="Times New Roman" w:hAnsi="Times New Roman" w:cs="Times New Roman"/>
          <w:sz w:val="28"/>
          <w:szCs w:val="28"/>
        </w:rPr>
        <w:t xml:space="preserve">for psychosis </w:t>
      </w:r>
      <w:r w:rsidR="008E4DCF" w:rsidRPr="00B61840">
        <w:rPr>
          <w:rFonts w:ascii="Times New Roman" w:hAnsi="Times New Roman" w:cs="Times New Roman"/>
          <w:sz w:val="28"/>
          <w:szCs w:val="28"/>
        </w:rPr>
        <w:t xml:space="preserve">has been found to reduce positive symptoms, negative </w:t>
      </w:r>
      <w:proofErr w:type="gramStart"/>
      <w:r w:rsidR="008E4DCF" w:rsidRPr="00B61840">
        <w:rPr>
          <w:rFonts w:ascii="Times New Roman" w:hAnsi="Times New Roman" w:cs="Times New Roman"/>
          <w:sz w:val="28"/>
          <w:szCs w:val="28"/>
        </w:rPr>
        <w:t>sym</w:t>
      </w:r>
      <w:r w:rsidR="00B00E52" w:rsidRPr="00B61840">
        <w:rPr>
          <w:rFonts w:ascii="Times New Roman" w:hAnsi="Times New Roman" w:cs="Times New Roman"/>
          <w:sz w:val="28"/>
          <w:szCs w:val="28"/>
        </w:rPr>
        <w:t>ptoms</w:t>
      </w:r>
      <w:proofErr w:type="gramEnd"/>
      <w:r w:rsidR="00B00E52" w:rsidRPr="00B61840">
        <w:rPr>
          <w:rFonts w:ascii="Times New Roman" w:hAnsi="Times New Roman" w:cs="Times New Roman"/>
          <w:sz w:val="28"/>
          <w:szCs w:val="28"/>
        </w:rPr>
        <w:t xml:space="preserve"> and increase general functioning (Rector &amp; Beck, 2001). </w:t>
      </w:r>
      <w:r w:rsidR="00C74A4E" w:rsidRPr="00B61840">
        <w:rPr>
          <w:rFonts w:ascii="Times New Roman" w:hAnsi="Times New Roman" w:cs="Times New Roman"/>
          <w:sz w:val="28"/>
          <w:szCs w:val="28"/>
        </w:rPr>
        <w:t xml:space="preserve">However, many studies regarding the effectiveness of CBT-p in reducing symptoms, preventing </w:t>
      </w:r>
      <w:proofErr w:type="gramStart"/>
      <w:r w:rsidR="00C74A4E" w:rsidRPr="00B61840">
        <w:rPr>
          <w:rFonts w:ascii="Times New Roman" w:hAnsi="Times New Roman" w:cs="Times New Roman"/>
          <w:sz w:val="28"/>
          <w:szCs w:val="28"/>
        </w:rPr>
        <w:t>relapse</w:t>
      </w:r>
      <w:proofErr w:type="gramEnd"/>
      <w:r w:rsidR="00C74A4E" w:rsidRPr="00B61840">
        <w:rPr>
          <w:rFonts w:ascii="Times New Roman" w:hAnsi="Times New Roman" w:cs="Times New Roman"/>
          <w:sz w:val="28"/>
          <w:szCs w:val="28"/>
        </w:rPr>
        <w:t xml:space="preserve"> and improving service users </w:t>
      </w:r>
      <w:r w:rsidR="008113A7" w:rsidRPr="00B61840">
        <w:rPr>
          <w:rFonts w:ascii="Times New Roman" w:hAnsi="Times New Roman" w:cs="Times New Roman"/>
          <w:sz w:val="28"/>
          <w:szCs w:val="28"/>
        </w:rPr>
        <w:t xml:space="preserve">functioning address CBT-p generally, with little focus on the mechanisms through which this benefit is identified. </w:t>
      </w:r>
    </w:p>
    <w:p w14:paraId="4D3282A5" w14:textId="7FF7154E" w:rsidR="00C6495C" w:rsidRPr="00B61840" w:rsidRDefault="00C6495C"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In relation to a reduction in delusional beliefs, </w:t>
      </w:r>
      <w:proofErr w:type="spellStart"/>
      <w:r w:rsidR="00C23DFB" w:rsidRPr="00B61840">
        <w:rPr>
          <w:rFonts w:ascii="Times New Roman" w:hAnsi="Times New Roman" w:cs="Times New Roman"/>
          <w:sz w:val="28"/>
          <w:szCs w:val="28"/>
        </w:rPr>
        <w:t>Mehl</w:t>
      </w:r>
      <w:proofErr w:type="spellEnd"/>
      <w:r w:rsidR="00C23DFB" w:rsidRPr="00B61840">
        <w:rPr>
          <w:rFonts w:ascii="Times New Roman" w:hAnsi="Times New Roman" w:cs="Times New Roman"/>
          <w:sz w:val="28"/>
          <w:szCs w:val="28"/>
        </w:rPr>
        <w:t>, Werner &amp; Lincoln</w:t>
      </w:r>
      <w:r w:rsidR="00513D42" w:rsidRPr="00B61840">
        <w:rPr>
          <w:rFonts w:ascii="Times New Roman" w:hAnsi="Times New Roman" w:cs="Times New Roman"/>
          <w:sz w:val="28"/>
          <w:szCs w:val="28"/>
        </w:rPr>
        <w:t xml:space="preserve"> (</w:t>
      </w:r>
      <w:r w:rsidR="00C23DFB" w:rsidRPr="00B61840">
        <w:rPr>
          <w:rFonts w:ascii="Times New Roman" w:hAnsi="Times New Roman" w:cs="Times New Roman"/>
          <w:sz w:val="28"/>
          <w:szCs w:val="28"/>
        </w:rPr>
        <w:t>2016</w:t>
      </w:r>
      <w:r w:rsidR="00513D42" w:rsidRPr="00B61840">
        <w:rPr>
          <w:rFonts w:ascii="Times New Roman" w:hAnsi="Times New Roman" w:cs="Times New Roman"/>
          <w:sz w:val="28"/>
          <w:szCs w:val="28"/>
        </w:rPr>
        <w:t>)</w:t>
      </w:r>
      <w:r w:rsidR="00C23DFB" w:rsidRPr="00B61840">
        <w:rPr>
          <w:rFonts w:ascii="Times New Roman" w:hAnsi="Times New Roman" w:cs="Times New Roman"/>
          <w:sz w:val="28"/>
          <w:szCs w:val="28"/>
        </w:rPr>
        <w:t xml:space="preserve"> </w:t>
      </w:r>
      <w:r w:rsidRPr="00B61840">
        <w:rPr>
          <w:rFonts w:ascii="Times New Roman" w:hAnsi="Times New Roman" w:cs="Times New Roman"/>
          <w:sz w:val="28"/>
          <w:szCs w:val="28"/>
        </w:rPr>
        <w:t xml:space="preserve"> </w:t>
      </w:r>
      <w:r w:rsidR="00E944F8" w:rsidRPr="00B61840">
        <w:rPr>
          <w:rFonts w:ascii="Times New Roman" w:hAnsi="Times New Roman" w:cs="Times New Roman"/>
          <w:sz w:val="28"/>
          <w:szCs w:val="28"/>
        </w:rPr>
        <w:t>utilizing fourteen studies that compared the effects of CBT-p with treatment as usual (</w:t>
      </w:r>
      <w:r w:rsidR="00A96FB0" w:rsidRPr="00B61840">
        <w:rPr>
          <w:rFonts w:ascii="Times New Roman" w:hAnsi="Times New Roman" w:cs="Times New Roman"/>
          <w:sz w:val="28"/>
          <w:szCs w:val="28"/>
        </w:rPr>
        <w:t xml:space="preserve">such as family interventions and supportive therapy) </w:t>
      </w:r>
      <w:r w:rsidR="002A1C52" w:rsidRPr="00B61840">
        <w:rPr>
          <w:rFonts w:ascii="Times New Roman" w:hAnsi="Times New Roman" w:cs="Times New Roman"/>
          <w:sz w:val="28"/>
          <w:szCs w:val="28"/>
        </w:rPr>
        <w:t xml:space="preserve">in their ability to reduce </w:t>
      </w:r>
      <w:r w:rsidR="00E43BC0" w:rsidRPr="00B61840">
        <w:rPr>
          <w:rFonts w:ascii="Times New Roman" w:hAnsi="Times New Roman" w:cs="Times New Roman"/>
          <w:sz w:val="28"/>
          <w:szCs w:val="28"/>
        </w:rPr>
        <w:t xml:space="preserve">delusional beliefs. </w:t>
      </w:r>
      <w:r w:rsidR="00C70CA5" w:rsidRPr="00B61840">
        <w:rPr>
          <w:rFonts w:ascii="Times New Roman" w:hAnsi="Times New Roman" w:cs="Times New Roman"/>
          <w:sz w:val="28"/>
          <w:szCs w:val="28"/>
        </w:rPr>
        <w:t xml:space="preserve">The results identified that CBT-p is more beneficial in changing delusional beliefs that standard treatment, however this effect did not remain stable at a follow up period of around 47 weeks. </w:t>
      </w:r>
      <w:r w:rsidR="001952F2" w:rsidRPr="00B61840">
        <w:rPr>
          <w:rFonts w:ascii="Times New Roman" w:hAnsi="Times New Roman" w:cs="Times New Roman"/>
          <w:sz w:val="28"/>
          <w:szCs w:val="28"/>
        </w:rPr>
        <w:t>This study, like many others regarding the effectiveness of psychosocial interventions within the treatment of psychosis utili</w:t>
      </w:r>
      <w:r w:rsidR="00003A66" w:rsidRPr="00B61840">
        <w:rPr>
          <w:rFonts w:ascii="Times New Roman" w:hAnsi="Times New Roman" w:cs="Times New Roman"/>
          <w:sz w:val="28"/>
          <w:szCs w:val="28"/>
        </w:rPr>
        <w:t>z</w:t>
      </w:r>
      <w:r w:rsidR="001952F2" w:rsidRPr="00B61840">
        <w:rPr>
          <w:rFonts w:ascii="Times New Roman" w:hAnsi="Times New Roman" w:cs="Times New Roman"/>
          <w:sz w:val="28"/>
          <w:szCs w:val="28"/>
        </w:rPr>
        <w:t>es secondary outcome measures</w:t>
      </w:r>
      <w:r w:rsidR="00003A66" w:rsidRPr="00B61840">
        <w:rPr>
          <w:rFonts w:ascii="Times New Roman" w:hAnsi="Times New Roman" w:cs="Times New Roman"/>
          <w:sz w:val="28"/>
          <w:szCs w:val="28"/>
        </w:rPr>
        <w:t xml:space="preserve">, many of which are based on small sample sizes, which limit the generalisability of findings. </w:t>
      </w:r>
    </w:p>
    <w:p w14:paraId="03F343DB" w14:textId="49126F6A" w:rsidR="007C186B" w:rsidRPr="00B61840" w:rsidRDefault="00903E38"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lastRenderedPageBreak/>
        <w:t xml:space="preserve">Family therapy is often utilized within the treatment of psychosis. The experience of psychosis can be highly distressing </w:t>
      </w:r>
      <w:r w:rsidR="00F41492" w:rsidRPr="00B61840">
        <w:rPr>
          <w:rFonts w:ascii="Times New Roman" w:hAnsi="Times New Roman" w:cs="Times New Roman"/>
          <w:sz w:val="28"/>
          <w:szCs w:val="28"/>
        </w:rPr>
        <w:t>both for the service user and family members.</w:t>
      </w:r>
      <w:r w:rsidR="00053D3D" w:rsidRPr="00B61840">
        <w:rPr>
          <w:rFonts w:ascii="Times New Roman" w:hAnsi="Times New Roman" w:cs="Times New Roman"/>
          <w:sz w:val="28"/>
          <w:szCs w:val="28"/>
        </w:rPr>
        <w:t xml:space="preserve"> Family therapy involves working with the service user and their family members, to work on the</w:t>
      </w:r>
      <w:r w:rsidR="009C086D" w:rsidRPr="00B61840">
        <w:rPr>
          <w:rFonts w:ascii="Times New Roman" w:hAnsi="Times New Roman" w:cs="Times New Roman"/>
          <w:sz w:val="28"/>
          <w:szCs w:val="28"/>
        </w:rPr>
        <w:t xml:space="preserve">ir relationships </w:t>
      </w:r>
      <w:r w:rsidR="00881F82" w:rsidRPr="00B61840">
        <w:rPr>
          <w:rFonts w:ascii="Times New Roman" w:hAnsi="Times New Roman" w:cs="Times New Roman"/>
          <w:sz w:val="28"/>
          <w:szCs w:val="28"/>
        </w:rPr>
        <w:t xml:space="preserve">within which symptoms and behaviours have manifested (Burbach, 2018). </w:t>
      </w:r>
      <w:r w:rsidR="00E94084" w:rsidRPr="00B61840">
        <w:rPr>
          <w:rFonts w:ascii="Times New Roman" w:hAnsi="Times New Roman" w:cs="Times New Roman"/>
          <w:sz w:val="28"/>
          <w:szCs w:val="28"/>
        </w:rPr>
        <w:t xml:space="preserve">The Schizophrenia Patient Outcomes Team (2009) recommend that </w:t>
      </w:r>
      <w:r w:rsidR="00575E60" w:rsidRPr="00B61840">
        <w:rPr>
          <w:rFonts w:ascii="Times New Roman" w:hAnsi="Times New Roman" w:cs="Times New Roman"/>
          <w:sz w:val="28"/>
          <w:szCs w:val="28"/>
        </w:rPr>
        <w:t xml:space="preserve">a course of family therapy should last between 6-9 months </w:t>
      </w:r>
      <w:proofErr w:type="gramStart"/>
      <w:r w:rsidR="00575E60" w:rsidRPr="00B61840">
        <w:rPr>
          <w:rFonts w:ascii="Times New Roman" w:hAnsi="Times New Roman" w:cs="Times New Roman"/>
          <w:sz w:val="28"/>
          <w:szCs w:val="28"/>
        </w:rPr>
        <w:t>in order to</w:t>
      </w:r>
      <w:proofErr w:type="gramEnd"/>
      <w:r w:rsidR="00575E60" w:rsidRPr="00B61840">
        <w:rPr>
          <w:rFonts w:ascii="Times New Roman" w:hAnsi="Times New Roman" w:cs="Times New Roman"/>
          <w:sz w:val="28"/>
          <w:szCs w:val="28"/>
        </w:rPr>
        <w:t xml:space="preserve"> reduce relapse rates most efficiently. </w:t>
      </w:r>
      <w:proofErr w:type="gramStart"/>
      <w:r w:rsidR="00114661" w:rsidRPr="00B61840">
        <w:rPr>
          <w:rFonts w:ascii="Times New Roman" w:hAnsi="Times New Roman" w:cs="Times New Roman"/>
          <w:sz w:val="28"/>
          <w:szCs w:val="28"/>
        </w:rPr>
        <w:t>In order to</w:t>
      </w:r>
      <w:proofErr w:type="gramEnd"/>
      <w:r w:rsidR="00114661" w:rsidRPr="00B61840">
        <w:rPr>
          <w:rFonts w:ascii="Times New Roman" w:hAnsi="Times New Roman" w:cs="Times New Roman"/>
          <w:sz w:val="28"/>
          <w:szCs w:val="28"/>
        </w:rPr>
        <w:t xml:space="preserve"> be successful, family interventions include education regarding psychosis, emotional support, training on how best to cope with the symptoms and associated problems, alongside crisis intervention (</w:t>
      </w:r>
      <w:r w:rsidR="003A2331" w:rsidRPr="00B61840">
        <w:rPr>
          <w:rFonts w:ascii="Times New Roman" w:hAnsi="Times New Roman" w:cs="Times New Roman"/>
          <w:sz w:val="28"/>
          <w:szCs w:val="28"/>
        </w:rPr>
        <w:t xml:space="preserve">Dixon </w:t>
      </w:r>
      <w:r w:rsidR="003A2331" w:rsidRPr="00B61840">
        <w:rPr>
          <w:rFonts w:ascii="Times New Roman" w:hAnsi="Times New Roman" w:cs="Times New Roman"/>
          <w:i/>
          <w:iCs/>
          <w:sz w:val="28"/>
          <w:szCs w:val="28"/>
        </w:rPr>
        <w:t xml:space="preserve">et al., </w:t>
      </w:r>
      <w:r w:rsidR="003A2331" w:rsidRPr="00B61840">
        <w:rPr>
          <w:rFonts w:ascii="Times New Roman" w:hAnsi="Times New Roman" w:cs="Times New Roman"/>
          <w:sz w:val="28"/>
          <w:szCs w:val="28"/>
        </w:rPr>
        <w:t>2010). Family therapy is particularly valuable within the treatment of psychosis as high levels of expressed emotion, through criticism, over protection</w:t>
      </w:r>
      <w:r w:rsidR="00432785" w:rsidRPr="00B61840">
        <w:rPr>
          <w:rFonts w:ascii="Times New Roman" w:hAnsi="Times New Roman" w:cs="Times New Roman"/>
          <w:sz w:val="28"/>
          <w:szCs w:val="28"/>
        </w:rPr>
        <w:t xml:space="preserve"> and even emotional over-investment </w:t>
      </w:r>
      <w:r w:rsidR="00A45928" w:rsidRPr="00B61840">
        <w:rPr>
          <w:rFonts w:ascii="Times New Roman" w:hAnsi="Times New Roman" w:cs="Times New Roman"/>
          <w:sz w:val="28"/>
          <w:szCs w:val="28"/>
        </w:rPr>
        <w:t xml:space="preserve">have been identified as an important psychosocial stressor associated with both the onset (McFarlane &amp; Cook, 2007) and relapse (Weintraub, Hall, </w:t>
      </w:r>
      <w:proofErr w:type="spellStart"/>
      <w:r w:rsidR="00A45928" w:rsidRPr="00B61840">
        <w:rPr>
          <w:rFonts w:ascii="Times New Roman" w:hAnsi="Times New Roman" w:cs="Times New Roman"/>
          <w:sz w:val="28"/>
          <w:szCs w:val="28"/>
        </w:rPr>
        <w:t>Caebonell</w:t>
      </w:r>
      <w:r w:rsidR="00463F9B" w:rsidRPr="00B61840">
        <w:rPr>
          <w:rFonts w:ascii="Times New Roman" w:hAnsi="Times New Roman" w:cs="Times New Roman"/>
          <w:sz w:val="28"/>
          <w:szCs w:val="28"/>
        </w:rPr>
        <w:t>a</w:t>
      </w:r>
      <w:proofErr w:type="spellEnd"/>
      <w:r w:rsidR="00A45928" w:rsidRPr="00B61840">
        <w:rPr>
          <w:rFonts w:ascii="Times New Roman" w:hAnsi="Times New Roman" w:cs="Times New Roman"/>
          <w:sz w:val="28"/>
          <w:szCs w:val="28"/>
        </w:rPr>
        <w:t xml:space="preserve">, Weisman de </w:t>
      </w:r>
      <w:proofErr w:type="spellStart"/>
      <w:r w:rsidR="00A45928" w:rsidRPr="00B61840">
        <w:rPr>
          <w:rFonts w:ascii="Times New Roman" w:hAnsi="Times New Roman" w:cs="Times New Roman"/>
          <w:sz w:val="28"/>
          <w:szCs w:val="28"/>
        </w:rPr>
        <w:t>Mamanu</w:t>
      </w:r>
      <w:proofErr w:type="spellEnd"/>
      <w:r w:rsidR="00A45928" w:rsidRPr="00B61840">
        <w:rPr>
          <w:rFonts w:ascii="Times New Roman" w:hAnsi="Times New Roman" w:cs="Times New Roman"/>
          <w:sz w:val="28"/>
          <w:szCs w:val="28"/>
        </w:rPr>
        <w:t xml:space="preserve"> &amp; Hooley, 2017) of psychosis. </w:t>
      </w:r>
    </w:p>
    <w:p w14:paraId="08A83BB9" w14:textId="01FE3FFA" w:rsidR="00D520AB" w:rsidRPr="00B61840" w:rsidRDefault="007C186B"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A key problem that arises within the study o</w:t>
      </w:r>
      <w:r w:rsidR="0032008A" w:rsidRPr="00B61840">
        <w:rPr>
          <w:rFonts w:ascii="Times New Roman" w:hAnsi="Times New Roman" w:cs="Times New Roman"/>
          <w:sz w:val="28"/>
          <w:szCs w:val="28"/>
        </w:rPr>
        <w:t>f treatment success in relation to psychosis</w:t>
      </w:r>
      <w:r w:rsidR="00E81067" w:rsidRPr="00B61840">
        <w:rPr>
          <w:rFonts w:ascii="Times New Roman" w:hAnsi="Times New Roman" w:cs="Times New Roman"/>
          <w:sz w:val="28"/>
          <w:szCs w:val="28"/>
        </w:rPr>
        <w:t xml:space="preserve"> results from the subjective nature of the experience. As is highlighted by</w:t>
      </w:r>
      <w:r w:rsidR="004215FC" w:rsidRPr="00B61840">
        <w:rPr>
          <w:rFonts w:ascii="Times New Roman" w:hAnsi="Times New Roman" w:cs="Times New Roman"/>
          <w:sz w:val="28"/>
          <w:szCs w:val="28"/>
        </w:rPr>
        <w:t xml:space="preserve"> </w:t>
      </w:r>
      <w:proofErr w:type="spellStart"/>
      <w:r w:rsidR="004215FC" w:rsidRPr="00B61840">
        <w:rPr>
          <w:rFonts w:ascii="Times New Roman" w:hAnsi="Times New Roman" w:cs="Times New Roman"/>
          <w:sz w:val="28"/>
          <w:szCs w:val="28"/>
        </w:rPr>
        <w:t>Leudar</w:t>
      </w:r>
      <w:proofErr w:type="spellEnd"/>
      <w:r w:rsidR="004215FC" w:rsidRPr="00B61840">
        <w:rPr>
          <w:rFonts w:ascii="Times New Roman" w:hAnsi="Times New Roman" w:cs="Times New Roman"/>
          <w:sz w:val="28"/>
          <w:szCs w:val="28"/>
        </w:rPr>
        <w:t xml:space="preserve">, Thomas, McNally and </w:t>
      </w:r>
      <w:proofErr w:type="spellStart"/>
      <w:r w:rsidR="004215FC" w:rsidRPr="00B61840">
        <w:rPr>
          <w:rFonts w:ascii="Times New Roman" w:hAnsi="Times New Roman" w:cs="Times New Roman"/>
          <w:sz w:val="28"/>
          <w:szCs w:val="28"/>
        </w:rPr>
        <w:t>Glinski</w:t>
      </w:r>
      <w:proofErr w:type="spellEnd"/>
      <w:r w:rsidR="004215FC" w:rsidRPr="00B61840">
        <w:rPr>
          <w:rFonts w:ascii="Times New Roman" w:hAnsi="Times New Roman" w:cs="Times New Roman"/>
          <w:sz w:val="28"/>
          <w:szCs w:val="28"/>
        </w:rPr>
        <w:t xml:space="preserve"> (1997)</w:t>
      </w:r>
      <w:r w:rsidR="00E81067" w:rsidRPr="00B61840">
        <w:rPr>
          <w:rFonts w:ascii="Times New Roman" w:hAnsi="Times New Roman" w:cs="Times New Roman"/>
          <w:sz w:val="28"/>
          <w:szCs w:val="28"/>
        </w:rPr>
        <w:t xml:space="preserve"> many individuals experience auditory hallucinations</w:t>
      </w:r>
      <w:r w:rsidR="00B34393" w:rsidRPr="00B61840">
        <w:rPr>
          <w:rFonts w:ascii="Times New Roman" w:hAnsi="Times New Roman" w:cs="Times New Roman"/>
          <w:sz w:val="28"/>
          <w:szCs w:val="28"/>
        </w:rPr>
        <w:t xml:space="preserve">, for some is may be short lasting, and for others it may span across the lifetime. Increasingly the severity of one’s symptoms is evaluated by the distress and dysfunction that is experienced </w:t>
      </w:r>
      <w:proofErr w:type="gramStart"/>
      <w:r w:rsidR="00B34393" w:rsidRPr="00B61840">
        <w:rPr>
          <w:rFonts w:ascii="Times New Roman" w:hAnsi="Times New Roman" w:cs="Times New Roman"/>
          <w:sz w:val="28"/>
          <w:szCs w:val="28"/>
        </w:rPr>
        <w:t>as a result of</w:t>
      </w:r>
      <w:proofErr w:type="gramEnd"/>
      <w:r w:rsidR="00B34393" w:rsidRPr="00B61840">
        <w:rPr>
          <w:rFonts w:ascii="Times New Roman" w:hAnsi="Times New Roman" w:cs="Times New Roman"/>
          <w:sz w:val="28"/>
          <w:szCs w:val="28"/>
        </w:rPr>
        <w:t xml:space="preserve"> the symptoms (</w:t>
      </w:r>
      <w:r w:rsidR="001A65CD" w:rsidRPr="00B61840">
        <w:rPr>
          <w:rFonts w:ascii="Times New Roman" w:hAnsi="Times New Roman" w:cs="Times New Roman"/>
          <w:sz w:val="28"/>
          <w:szCs w:val="28"/>
        </w:rPr>
        <w:t>Johnstone &amp; Dallas, 2006)</w:t>
      </w:r>
      <w:r w:rsidR="007F2F00" w:rsidRPr="00B61840">
        <w:rPr>
          <w:rFonts w:ascii="Times New Roman" w:hAnsi="Times New Roman" w:cs="Times New Roman"/>
          <w:sz w:val="28"/>
          <w:szCs w:val="28"/>
        </w:rPr>
        <w:t xml:space="preserve">. As such, when considering the efficiency of psychological treatments in line with large quantitative studies, or meta-analysis utilising those quantitative studies the effectiveness of an intervention may not be </w:t>
      </w:r>
      <w:r w:rsidR="00917529" w:rsidRPr="00B61840">
        <w:rPr>
          <w:rFonts w:ascii="Times New Roman" w:hAnsi="Times New Roman" w:cs="Times New Roman"/>
          <w:sz w:val="28"/>
          <w:szCs w:val="28"/>
        </w:rPr>
        <w:t xml:space="preserve">accurately represented. For example, the literature regarding the effectiveness of CBT-p for psychosis is mixed, despite official National Institute for Health </w:t>
      </w:r>
      <w:r w:rsidR="009E6F1F" w:rsidRPr="00B61840">
        <w:rPr>
          <w:rFonts w:ascii="Times New Roman" w:hAnsi="Times New Roman" w:cs="Times New Roman"/>
          <w:sz w:val="28"/>
          <w:szCs w:val="28"/>
        </w:rPr>
        <w:t xml:space="preserve">Care Excellence (2009) guidelines recommending that all individuals experiencing first-episode psychosis should receive CBT-p. </w:t>
      </w:r>
      <w:r w:rsidR="00416D11" w:rsidRPr="00B61840">
        <w:rPr>
          <w:rFonts w:ascii="Times New Roman" w:hAnsi="Times New Roman" w:cs="Times New Roman"/>
          <w:sz w:val="28"/>
          <w:szCs w:val="28"/>
        </w:rPr>
        <w:t xml:space="preserve">Research has been conducted </w:t>
      </w:r>
      <w:r w:rsidR="00EB70B8" w:rsidRPr="00B61840">
        <w:rPr>
          <w:rFonts w:ascii="Times New Roman" w:hAnsi="Times New Roman" w:cs="Times New Roman"/>
          <w:sz w:val="28"/>
          <w:szCs w:val="28"/>
        </w:rPr>
        <w:t>into the perceptions of CBT-p from the perspective of the service user</w:t>
      </w:r>
      <w:r w:rsidR="00C2222F" w:rsidRPr="00B61840">
        <w:rPr>
          <w:rFonts w:ascii="Times New Roman" w:hAnsi="Times New Roman" w:cs="Times New Roman"/>
          <w:sz w:val="28"/>
          <w:szCs w:val="28"/>
        </w:rPr>
        <w:t xml:space="preserve"> through conducting semi structured interview, </w:t>
      </w:r>
      <w:r w:rsidR="009D774F" w:rsidRPr="00B61840">
        <w:rPr>
          <w:rFonts w:ascii="Times New Roman" w:hAnsi="Times New Roman" w:cs="Times New Roman"/>
          <w:sz w:val="28"/>
          <w:szCs w:val="28"/>
        </w:rPr>
        <w:t xml:space="preserve">followed by interpretive phenomenological analysis. </w:t>
      </w:r>
      <w:proofErr w:type="spellStart"/>
      <w:r w:rsidR="009D774F" w:rsidRPr="00B61840">
        <w:rPr>
          <w:rFonts w:ascii="Times New Roman" w:hAnsi="Times New Roman" w:cs="Times New Roman"/>
          <w:sz w:val="28"/>
          <w:szCs w:val="28"/>
        </w:rPr>
        <w:t>Kilbrade</w:t>
      </w:r>
      <w:proofErr w:type="spellEnd"/>
      <w:r w:rsidR="009D774F" w:rsidRPr="00B61840">
        <w:rPr>
          <w:rFonts w:ascii="Times New Roman" w:hAnsi="Times New Roman" w:cs="Times New Roman"/>
          <w:sz w:val="28"/>
          <w:szCs w:val="28"/>
        </w:rPr>
        <w:t xml:space="preserve"> et al.,</w:t>
      </w:r>
      <w:r w:rsidR="008C530F" w:rsidRPr="00B61840">
        <w:rPr>
          <w:rFonts w:ascii="Times New Roman" w:hAnsi="Times New Roman" w:cs="Times New Roman"/>
          <w:sz w:val="28"/>
          <w:szCs w:val="28"/>
        </w:rPr>
        <w:t xml:space="preserve"> 2012</w:t>
      </w:r>
      <w:r w:rsidR="009D774F" w:rsidRPr="00B61840">
        <w:rPr>
          <w:rFonts w:ascii="Times New Roman" w:hAnsi="Times New Roman" w:cs="Times New Roman"/>
          <w:sz w:val="28"/>
          <w:szCs w:val="28"/>
        </w:rPr>
        <w:t xml:space="preserve"> identified </w:t>
      </w:r>
      <w:r w:rsidR="0093268A" w:rsidRPr="00B61840">
        <w:rPr>
          <w:rFonts w:ascii="Times New Roman" w:hAnsi="Times New Roman" w:cs="Times New Roman"/>
          <w:sz w:val="28"/>
          <w:szCs w:val="28"/>
        </w:rPr>
        <w:t xml:space="preserve">five superordinate themes within their analysis: </w:t>
      </w:r>
      <w:r w:rsidR="00065CCB" w:rsidRPr="00B61840">
        <w:rPr>
          <w:rFonts w:ascii="Times New Roman" w:hAnsi="Times New Roman" w:cs="Times New Roman"/>
          <w:sz w:val="28"/>
          <w:szCs w:val="28"/>
        </w:rPr>
        <w:t>person centred engagement, an active process of structured learning, improvements of personal understanding, being hard work, and finally CBT and their recovery.</w:t>
      </w:r>
      <w:r w:rsidR="00B54B3D" w:rsidRPr="00B61840">
        <w:rPr>
          <w:rFonts w:ascii="Times New Roman" w:hAnsi="Times New Roman" w:cs="Times New Roman"/>
          <w:sz w:val="28"/>
          <w:szCs w:val="28"/>
        </w:rPr>
        <w:t xml:space="preserve"> Many of the service users reported the importance of CBT in helping them to accept their condition, </w:t>
      </w:r>
      <w:r w:rsidR="006F0494" w:rsidRPr="00B61840">
        <w:rPr>
          <w:rFonts w:ascii="Times New Roman" w:hAnsi="Times New Roman" w:cs="Times New Roman"/>
          <w:sz w:val="28"/>
          <w:szCs w:val="28"/>
        </w:rPr>
        <w:t xml:space="preserve">improving their functional recovery and a reduction in the </w:t>
      </w:r>
      <w:r w:rsidR="00715613" w:rsidRPr="00B61840">
        <w:rPr>
          <w:rFonts w:ascii="Times New Roman" w:hAnsi="Times New Roman" w:cs="Times New Roman"/>
          <w:sz w:val="28"/>
          <w:szCs w:val="28"/>
        </w:rPr>
        <w:t>frequency</w:t>
      </w:r>
      <w:r w:rsidR="006F0494" w:rsidRPr="00B61840">
        <w:rPr>
          <w:rFonts w:ascii="Times New Roman" w:hAnsi="Times New Roman" w:cs="Times New Roman"/>
          <w:sz w:val="28"/>
          <w:szCs w:val="28"/>
        </w:rPr>
        <w:t xml:space="preserve"> and distress associated with </w:t>
      </w:r>
      <w:r w:rsidR="00715613" w:rsidRPr="00B61840">
        <w:rPr>
          <w:rFonts w:ascii="Times New Roman" w:hAnsi="Times New Roman" w:cs="Times New Roman"/>
          <w:sz w:val="28"/>
          <w:szCs w:val="28"/>
        </w:rPr>
        <w:t xml:space="preserve">psychotic experiences. </w:t>
      </w:r>
      <w:r w:rsidR="00312D97" w:rsidRPr="00B61840">
        <w:rPr>
          <w:rFonts w:ascii="Times New Roman" w:hAnsi="Times New Roman" w:cs="Times New Roman"/>
          <w:sz w:val="28"/>
          <w:szCs w:val="28"/>
        </w:rPr>
        <w:t xml:space="preserve">The findings of </w:t>
      </w:r>
      <w:proofErr w:type="spellStart"/>
      <w:r w:rsidR="00312D97" w:rsidRPr="00B61840">
        <w:rPr>
          <w:rFonts w:ascii="Times New Roman" w:hAnsi="Times New Roman" w:cs="Times New Roman"/>
          <w:sz w:val="28"/>
          <w:szCs w:val="28"/>
        </w:rPr>
        <w:t>Kilbrade</w:t>
      </w:r>
      <w:proofErr w:type="spellEnd"/>
      <w:r w:rsidR="00312D97" w:rsidRPr="00B61840">
        <w:rPr>
          <w:rFonts w:ascii="Times New Roman" w:hAnsi="Times New Roman" w:cs="Times New Roman"/>
          <w:sz w:val="28"/>
          <w:szCs w:val="28"/>
        </w:rPr>
        <w:t xml:space="preserve"> et al., 2012 echo those of </w:t>
      </w:r>
      <w:r w:rsidR="00214B28" w:rsidRPr="00B61840">
        <w:rPr>
          <w:rFonts w:ascii="Times New Roman" w:hAnsi="Times New Roman" w:cs="Times New Roman"/>
          <w:sz w:val="28"/>
          <w:szCs w:val="28"/>
        </w:rPr>
        <w:t xml:space="preserve">greenwood et al., (2010) who in a similar study examining user-defined outcomes of </w:t>
      </w:r>
      <w:r w:rsidR="00BA0D29" w:rsidRPr="00B61840">
        <w:rPr>
          <w:rFonts w:ascii="Times New Roman" w:hAnsi="Times New Roman" w:cs="Times New Roman"/>
          <w:sz w:val="28"/>
          <w:szCs w:val="28"/>
        </w:rPr>
        <w:t xml:space="preserve">CBT-p reported that </w:t>
      </w:r>
      <w:r w:rsidR="00BA0D29" w:rsidRPr="00B61840">
        <w:rPr>
          <w:rFonts w:ascii="Times New Roman" w:hAnsi="Times New Roman" w:cs="Times New Roman"/>
          <w:sz w:val="28"/>
          <w:szCs w:val="28"/>
        </w:rPr>
        <w:lastRenderedPageBreak/>
        <w:t xml:space="preserve">achieving a sense of control, </w:t>
      </w:r>
      <w:r w:rsidR="00FB2B9B" w:rsidRPr="00B61840">
        <w:rPr>
          <w:rFonts w:ascii="Times New Roman" w:hAnsi="Times New Roman" w:cs="Times New Roman"/>
          <w:sz w:val="28"/>
          <w:szCs w:val="28"/>
        </w:rPr>
        <w:t>developing</w:t>
      </w:r>
      <w:r w:rsidR="002956D6" w:rsidRPr="00B61840">
        <w:rPr>
          <w:rFonts w:ascii="Times New Roman" w:hAnsi="Times New Roman" w:cs="Times New Roman"/>
          <w:sz w:val="28"/>
          <w:szCs w:val="28"/>
        </w:rPr>
        <w:t xml:space="preserve"> ways to deal with unpleasant emotions and re-gaining hopefulness </w:t>
      </w:r>
      <w:r w:rsidR="00C31E15" w:rsidRPr="00B61840">
        <w:rPr>
          <w:rFonts w:ascii="Times New Roman" w:hAnsi="Times New Roman" w:cs="Times New Roman"/>
          <w:sz w:val="28"/>
          <w:szCs w:val="28"/>
        </w:rPr>
        <w:t xml:space="preserve">were rated with the highest levels of importance. </w:t>
      </w:r>
    </w:p>
    <w:p w14:paraId="74F912C7" w14:textId="7CE01771" w:rsidR="00D520AB" w:rsidRPr="00B61840" w:rsidRDefault="00D520AB"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Many individuals </w:t>
      </w:r>
      <w:r w:rsidR="00FF082E" w:rsidRPr="00B61840">
        <w:rPr>
          <w:rFonts w:ascii="Times New Roman" w:hAnsi="Times New Roman" w:cs="Times New Roman"/>
          <w:sz w:val="28"/>
          <w:szCs w:val="28"/>
        </w:rPr>
        <w:t xml:space="preserve">experiencing psychosis will be recommended a pharmacological intervention, often involving a prescription of antipsychotic medication. Such medications can broadly be divided into first-generation </w:t>
      </w:r>
      <w:r w:rsidR="00E3486A" w:rsidRPr="00B61840">
        <w:rPr>
          <w:rFonts w:ascii="Times New Roman" w:hAnsi="Times New Roman" w:cs="Times New Roman"/>
          <w:sz w:val="28"/>
          <w:szCs w:val="28"/>
        </w:rPr>
        <w:t>antipsychotics</w:t>
      </w:r>
      <w:r w:rsidR="00FF082E" w:rsidRPr="00B61840">
        <w:rPr>
          <w:rFonts w:ascii="Times New Roman" w:hAnsi="Times New Roman" w:cs="Times New Roman"/>
          <w:sz w:val="28"/>
          <w:szCs w:val="28"/>
        </w:rPr>
        <w:t xml:space="preserve"> such as Chlorpromazine that were developed in line with the first dopamine hypothesis of schizophrenia. Within this framework, psychosis alongside </w:t>
      </w:r>
      <w:proofErr w:type="gramStart"/>
      <w:r w:rsidR="00FF082E" w:rsidRPr="00B61840">
        <w:rPr>
          <w:rFonts w:ascii="Times New Roman" w:hAnsi="Times New Roman" w:cs="Times New Roman"/>
          <w:sz w:val="28"/>
          <w:szCs w:val="28"/>
        </w:rPr>
        <w:t>a number of</w:t>
      </w:r>
      <w:proofErr w:type="gramEnd"/>
      <w:r w:rsidR="00FF082E" w:rsidRPr="00B61840">
        <w:rPr>
          <w:rFonts w:ascii="Times New Roman" w:hAnsi="Times New Roman" w:cs="Times New Roman"/>
          <w:sz w:val="28"/>
          <w:szCs w:val="28"/>
        </w:rPr>
        <w:t xml:space="preserve"> symptoms experienced by an individual </w:t>
      </w:r>
      <w:r w:rsidR="00F71188" w:rsidRPr="00B61840">
        <w:rPr>
          <w:rFonts w:ascii="Times New Roman" w:hAnsi="Times New Roman" w:cs="Times New Roman"/>
          <w:sz w:val="28"/>
          <w:szCs w:val="28"/>
        </w:rPr>
        <w:t>are believed to be caused by an excess of dopamine in the brain. First-generation antipsychotics</w:t>
      </w:r>
      <w:r w:rsidR="00C301A7" w:rsidRPr="00B61840">
        <w:rPr>
          <w:rFonts w:ascii="Times New Roman" w:hAnsi="Times New Roman" w:cs="Times New Roman"/>
          <w:sz w:val="28"/>
          <w:szCs w:val="28"/>
        </w:rPr>
        <w:t xml:space="preserve">, such as clozapine were developed to target certain types of dopamine receptors, </w:t>
      </w:r>
      <w:proofErr w:type="gramStart"/>
      <w:r w:rsidR="00C301A7" w:rsidRPr="00B61840">
        <w:rPr>
          <w:rFonts w:ascii="Times New Roman" w:hAnsi="Times New Roman" w:cs="Times New Roman"/>
          <w:sz w:val="28"/>
          <w:szCs w:val="28"/>
        </w:rPr>
        <w:t>and also</w:t>
      </w:r>
      <w:proofErr w:type="gramEnd"/>
      <w:r w:rsidR="00C301A7" w:rsidRPr="00B61840">
        <w:rPr>
          <w:rFonts w:ascii="Times New Roman" w:hAnsi="Times New Roman" w:cs="Times New Roman"/>
          <w:sz w:val="28"/>
          <w:szCs w:val="28"/>
        </w:rPr>
        <w:t xml:space="preserve"> influence serotonin receptors in an attempt to make their therapeutic effect more specific (Worrell, </w:t>
      </w:r>
      <w:proofErr w:type="spellStart"/>
      <w:r w:rsidR="00C301A7" w:rsidRPr="00B61840">
        <w:rPr>
          <w:rFonts w:ascii="Times New Roman" w:hAnsi="Times New Roman" w:cs="Times New Roman"/>
          <w:sz w:val="28"/>
          <w:szCs w:val="28"/>
        </w:rPr>
        <w:t>Marken</w:t>
      </w:r>
      <w:proofErr w:type="spellEnd"/>
      <w:r w:rsidR="00C301A7" w:rsidRPr="00B61840">
        <w:rPr>
          <w:rFonts w:ascii="Times New Roman" w:hAnsi="Times New Roman" w:cs="Times New Roman"/>
          <w:sz w:val="28"/>
          <w:szCs w:val="28"/>
        </w:rPr>
        <w:t xml:space="preserve">, Beckman &amp; </w:t>
      </w:r>
      <w:proofErr w:type="spellStart"/>
      <w:r w:rsidR="00C301A7" w:rsidRPr="00B61840">
        <w:rPr>
          <w:rFonts w:ascii="Times New Roman" w:hAnsi="Times New Roman" w:cs="Times New Roman"/>
          <w:sz w:val="28"/>
          <w:szCs w:val="28"/>
        </w:rPr>
        <w:t>Ruehter</w:t>
      </w:r>
      <w:proofErr w:type="spellEnd"/>
      <w:r w:rsidR="00C301A7" w:rsidRPr="00B61840">
        <w:rPr>
          <w:rFonts w:ascii="Times New Roman" w:hAnsi="Times New Roman" w:cs="Times New Roman"/>
          <w:sz w:val="28"/>
          <w:szCs w:val="28"/>
        </w:rPr>
        <w:t xml:space="preserve">, 2000). </w:t>
      </w:r>
    </w:p>
    <w:p w14:paraId="5F5C471B" w14:textId="3E309A0B" w:rsidR="00A14098" w:rsidRPr="00B61840" w:rsidRDefault="006E1673"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Although originally believed to be superior through a reduction in side effects, the effectiveness of first-generation antipsychotics as compared to second generation antipsychotics is still debated. With consideration of relapse rates, second generation antipsychotics have found superior t</w:t>
      </w:r>
      <w:r w:rsidR="006E655C" w:rsidRPr="00B61840">
        <w:rPr>
          <w:rFonts w:ascii="Times New Roman" w:hAnsi="Times New Roman" w:cs="Times New Roman"/>
          <w:sz w:val="28"/>
          <w:szCs w:val="28"/>
        </w:rPr>
        <w:t xml:space="preserve">hrough double blind trials as superior to first generation antipsychotics at preventing relapse at 3,6 and 23 months. Second generation antipsychotics have also been found to have lower risks of drop out due to intolerability, as they often </w:t>
      </w:r>
      <w:r w:rsidR="005370CE" w:rsidRPr="00B61840">
        <w:rPr>
          <w:rFonts w:ascii="Times New Roman" w:hAnsi="Times New Roman" w:cs="Times New Roman"/>
          <w:sz w:val="28"/>
          <w:szCs w:val="28"/>
        </w:rPr>
        <w:t>result in fewer unpleasant side effects (</w:t>
      </w:r>
      <w:proofErr w:type="spellStart"/>
      <w:r w:rsidR="005370CE" w:rsidRPr="00B61840">
        <w:rPr>
          <w:rFonts w:ascii="Times New Roman" w:hAnsi="Times New Roman" w:cs="Times New Roman"/>
          <w:sz w:val="28"/>
          <w:szCs w:val="28"/>
        </w:rPr>
        <w:t>Correll</w:t>
      </w:r>
      <w:proofErr w:type="spellEnd"/>
      <w:r w:rsidR="005370CE" w:rsidRPr="00B61840">
        <w:rPr>
          <w:rFonts w:ascii="Times New Roman" w:hAnsi="Times New Roman" w:cs="Times New Roman"/>
          <w:sz w:val="28"/>
          <w:szCs w:val="28"/>
        </w:rPr>
        <w:t xml:space="preserve">, 212). The antipsychotic Clozapine </w:t>
      </w:r>
      <w:proofErr w:type="gramStart"/>
      <w:r w:rsidR="005370CE" w:rsidRPr="00B61840">
        <w:rPr>
          <w:rFonts w:ascii="Times New Roman" w:hAnsi="Times New Roman" w:cs="Times New Roman"/>
          <w:sz w:val="28"/>
          <w:szCs w:val="28"/>
        </w:rPr>
        <w:t>in particular has</w:t>
      </w:r>
      <w:proofErr w:type="gramEnd"/>
      <w:r w:rsidR="005370CE" w:rsidRPr="00B61840">
        <w:rPr>
          <w:rFonts w:ascii="Times New Roman" w:hAnsi="Times New Roman" w:cs="Times New Roman"/>
          <w:sz w:val="28"/>
          <w:szCs w:val="28"/>
        </w:rPr>
        <w:t xml:space="preserve"> been significantly associated with a lower risk of rehospitalization, when compared with other second generation antipsychotics such as risperidone (Werneck, </w:t>
      </w:r>
      <w:proofErr w:type="spellStart"/>
      <w:r w:rsidR="005370CE" w:rsidRPr="00B61840">
        <w:rPr>
          <w:rFonts w:ascii="Times New Roman" w:hAnsi="Times New Roman" w:cs="Times New Roman"/>
          <w:sz w:val="28"/>
          <w:szCs w:val="28"/>
        </w:rPr>
        <w:t>Hallak</w:t>
      </w:r>
      <w:proofErr w:type="spellEnd"/>
      <w:r w:rsidR="005370CE" w:rsidRPr="00B61840">
        <w:rPr>
          <w:rFonts w:ascii="Times New Roman" w:hAnsi="Times New Roman" w:cs="Times New Roman"/>
          <w:sz w:val="28"/>
          <w:szCs w:val="28"/>
        </w:rPr>
        <w:t xml:space="preserve">, </w:t>
      </w:r>
      <w:proofErr w:type="spellStart"/>
      <w:r w:rsidR="005370CE" w:rsidRPr="00B61840">
        <w:rPr>
          <w:rFonts w:ascii="Times New Roman" w:hAnsi="Times New Roman" w:cs="Times New Roman"/>
          <w:sz w:val="28"/>
          <w:szCs w:val="28"/>
        </w:rPr>
        <w:t>Nakando</w:t>
      </w:r>
      <w:proofErr w:type="spellEnd"/>
      <w:r w:rsidR="005370CE" w:rsidRPr="00B61840">
        <w:rPr>
          <w:rFonts w:ascii="Times New Roman" w:hAnsi="Times New Roman" w:cs="Times New Roman"/>
          <w:sz w:val="28"/>
          <w:szCs w:val="28"/>
        </w:rPr>
        <w:t xml:space="preserve"> &amp; </w:t>
      </w:r>
      <w:proofErr w:type="spellStart"/>
      <w:r w:rsidR="005370CE" w:rsidRPr="00B61840">
        <w:rPr>
          <w:rFonts w:ascii="Times New Roman" w:hAnsi="Times New Roman" w:cs="Times New Roman"/>
          <w:sz w:val="28"/>
          <w:szCs w:val="28"/>
        </w:rPr>
        <w:t>Elkis</w:t>
      </w:r>
      <w:proofErr w:type="spellEnd"/>
      <w:r w:rsidR="005370CE" w:rsidRPr="00B61840">
        <w:rPr>
          <w:rFonts w:ascii="Times New Roman" w:hAnsi="Times New Roman" w:cs="Times New Roman"/>
          <w:sz w:val="28"/>
          <w:szCs w:val="28"/>
        </w:rPr>
        <w:t xml:space="preserve"> 2011)</w:t>
      </w:r>
      <w:r w:rsidR="006A5E4B" w:rsidRPr="00B61840">
        <w:rPr>
          <w:rFonts w:ascii="Times New Roman" w:hAnsi="Times New Roman" w:cs="Times New Roman"/>
          <w:sz w:val="28"/>
          <w:szCs w:val="28"/>
        </w:rPr>
        <w:t>. Further, Clozapine has been found to reduce negative symptoms, such as memory problems within the short term which is not often seen within antipsychotic medications (</w:t>
      </w:r>
      <w:proofErr w:type="spellStart"/>
      <w:r w:rsidR="006A5E4B" w:rsidRPr="00B61840">
        <w:rPr>
          <w:rFonts w:ascii="Times New Roman" w:hAnsi="Times New Roman" w:cs="Times New Roman"/>
          <w:sz w:val="28"/>
          <w:szCs w:val="28"/>
        </w:rPr>
        <w:t>Sisking</w:t>
      </w:r>
      <w:proofErr w:type="spellEnd"/>
      <w:r w:rsidR="006A5E4B" w:rsidRPr="00B61840">
        <w:rPr>
          <w:rFonts w:ascii="Times New Roman" w:hAnsi="Times New Roman" w:cs="Times New Roman"/>
          <w:sz w:val="28"/>
          <w:szCs w:val="28"/>
        </w:rPr>
        <w:t xml:space="preserve">, McCartney, </w:t>
      </w:r>
      <w:proofErr w:type="spellStart"/>
      <w:r w:rsidR="006A5E4B" w:rsidRPr="00B61840">
        <w:rPr>
          <w:rFonts w:ascii="Times New Roman" w:hAnsi="Times New Roman" w:cs="Times New Roman"/>
          <w:sz w:val="28"/>
          <w:szCs w:val="28"/>
        </w:rPr>
        <w:t>Goldschlager</w:t>
      </w:r>
      <w:proofErr w:type="spellEnd"/>
      <w:r w:rsidR="006A5E4B" w:rsidRPr="00B61840">
        <w:rPr>
          <w:rFonts w:ascii="Times New Roman" w:hAnsi="Times New Roman" w:cs="Times New Roman"/>
          <w:sz w:val="28"/>
          <w:szCs w:val="28"/>
        </w:rPr>
        <w:t xml:space="preserve"> &amp; </w:t>
      </w:r>
      <w:proofErr w:type="spellStart"/>
      <w:r w:rsidR="006A5E4B" w:rsidRPr="00B61840">
        <w:rPr>
          <w:rFonts w:ascii="Times New Roman" w:hAnsi="Times New Roman" w:cs="Times New Roman"/>
          <w:sz w:val="28"/>
          <w:szCs w:val="28"/>
        </w:rPr>
        <w:t>Kisley</w:t>
      </w:r>
      <w:proofErr w:type="spellEnd"/>
      <w:r w:rsidR="006A5E4B" w:rsidRPr="00B61840">
        <w:rPr>
          <w:rFonts w:ascii="Times New Roman" w:hAnsi="Times New Roman" w:cs="Times New Roman"/>
          <w:sz w:val="28"/>
          <w:szCs w:val="28"/>
        </w:rPr>
        <w:t xml:space="preserve">, 2016). </w:t>
      </w:r>
    </w:p>
    <w:p w14:paraId="5E68BD73" w14:textId="08C0ADCE" w:rsidR="00C92AE0" w:rsidRPr="00B61840" w:rsidRDefault="00E518DD"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It is often the case that a combination of pharmacological and psychological interventions </w:t>
      </w:r>
      <w:proofErr w:type="gramStart"/>
      <w:r w:rsidRPr="00B61840">
        <w:rPr>
          <w:rFonts w:ascii="Times New Roman" w:hAnsi="Times New Roman" w:cs="Times New Roman"/>
          <w:sz w:val="28"/>
          <w:szCs w:val="28"/>
        </w:rPr>
        <w:t>produce</w:t>
      </w:r>
      <w:proofErr w:type="gramEnd"/>
      <w:r w:rsidRPr="00B61840">
        <w:rPr>
          <w:rFonts w:ascii="Times New Roman" w:hAnsi="Times New Roman" w:cs="Times New Roman"/>
          <w:sz w:val="28"/>
          <w:szCs w:val="28"/>
        </w:rPr>
        <w:t xml:space="preserve"> optimum outcomes for individuals who are experiencing psychosis.</w:t>
      </w:r>
      <w:r w:rsidR="00722C57" w:rsidRPr="00B61840">
        <w:rPr>
          <w:rFonts w:ascii="Times New Roman" w:hAnsi="Times New Roman" w:cs="Times New Roman"/>
          <w:sz w:val="28"/>
          <w:szCs w:val="28"/>
        </w:rPr>
        <w:t xml:space="preserve"> </w:t>
      </w:r>
      <w:proofErr w:type="spellStart"/>
      <w:r w:rsidR="00722C57" w:rsidRPr="00B61840">
        <w:rPr>
          <w:rFonts w:ascii="Times New Roman" w:hAnsi="Times New Roman" w:cs="Times New Roman"/>
          <w:sz w:val="28"/>
          <w:szCs w:val="28"/>
        </w:rPr>
        <w:t>Pinnniti</w:t>
      </w:r>
      <w:proofErr w:type="spellEnd"/>
      <w:r w:rsidR="00722C57" w:rsidRPr="00B61840">
        <w:rPr>
          <w:rFonts w:ascii="Times New Roman" w:hAnsi="Times New Roman" w:cs="Times New Roman"/>
          <w:sz w:val="28"/>
          <w:szCs w:val="28"/>
        </w:rPr>
        <w:t xml:space="preserve">, </w:t>
      </w:r>
      <w:proofErr w:type="spellStart"/>
      <w:r w:rsidR="00722C57" w:rsidRPr="00B61840">
        <w:rPr>
          <w:rFonts w:ascii="Times New Roman" w:hAnsi="Times New Roman" w:cs="Times New Roman"/>
          <w:sz w:val="28"/>
          <w:szCs w:val="28"/>
        </w:rPr>
        <w:t>Rismiller</w:t>
      </w:r>
      <w:proofErr w:type="spellEnd"/>
      <w:r w:rsidR="00722C57" w:rsidRPr="00B61840">
        <w:rPr>
          <w:rFonts w:ascii="Times New Roman" w:hAnsi="Times New Roman" w:cs="Times New Roman"/>
          <w:sz w:val="28"/>
          <w:szCs w:val="28"/>
        </w:rPr>
        <w:t xml:space="preserve"> and Steer (2010) investigated the treatment outcomes of individuals </w:t>
      </w:r>
      <w:r w:rsidR="00985569" w:rsidRPr="00B61840">
        <w:rPr>
          <w:rFonts w:ascii="Times New Roman" w:hAnsi="Times New Roman" w:cs="Times New Roman"/>
          <w:sz w:val="28"/>
          <w:szCs w:val="28"/>
        </w:rPr>
        <w:t xml:space="preserve">receiving pharmacological treatment alone, and individuals receiving a combination of pharmacological and CBT-p treatment. Their results identified that service users that engaged with CBT-p alongside taking antipsychotic medications </w:t>
      </w:r>
      <w:r w:rsidR="001F711C" w:rsidRPr="00B61840">
        <w:rPr>
          <w:rFonts w:ascii="Times New Roman" w:hAnsi="Times New Roman" w:cs="Times New Roman"/>
          <w:sz w:val="28"/>
          <w:szCs w:val="28"/>
        </w:rPr>
        <w:t>experienced a greater reduction in delusions than those taking medication alone, and that this reduction was maintained</w:t>
      </w:r>
      <w:r w:rsidR="00990AEB" w:rsidRPr="00B61840">
        <w:rPr>
          <w:rFonts w:ascii="Times New Roman" w:hAnsi="Times New Roman" w:cs="Times New Roman"/>
          <w:sz w:val="28"/>
          <w:szCs w:val="28"/>
        </w:rPr>
        <w:t xml:space="preserve"> three months later through follow up testing. </w:t>
      </w:r>
      <w:r w:rsidR="00861BF7" w:rsidRPr="00B61840">
        <w:rPr>
          <w:rFonts w:ascii="Times New Roman" w:hAnsi="Times New Roman" w:cs="Times New Roman"/>
          <w:sz w:val="28"/>
          <w:szCs w:val="28"/>
        </w:rPr>
        <w:t xml:space="preserve">In a longitudinal </w:t>
      </w:r>
      <w:r w:rsidR="004B7C6C" w:rsidRPr="00B61840">
        <w:rPr>
          <w:rFonts w:ascii="Times New Roman" w:hAnsi="Times New Roman" w:cs="Times New Roman"/>
          <w:sz w:val="28"/>
          <w:szCs w:val="28"/>
        </w:rPr>
        <w:t>naturalistic study investigating the efficacy of focused interventions</w:t>
      </w:r>
      <w:r w:rsidR="009925A3" w:rsidRPr="00B61840">
        <w:rPr>
          <w:rFonts w:ascii="Times New Roman" w:hAnsi="Times New Roman" w:cs="Times New Roman"/>
          <w:sz w:val="28"/>
          <w:szCs w:val="28"/>
        </w:rPr>
        <w:t xml:space="preserve"> including antipsychotic medication, CBT-p, a combination of CBT-p and antipsychotic medication and finally CBT-p combined with antidepressants. </w:t>
      </w:r>
      <w:r w:rsidR="00AA74A9" w:rsidRPr="00B61840">
        <w:rPr>
          <w:rFonts w:ascii="Times New Roman" w:hAnsi="Times New Roman" w:cs="Times New Roman"/>
          <w:sz w:val="28"/>
          <w:szCs w:val="28"/>
        </w:rPr>
        <w:t xml:space="preserve">The service users </w:t>
      </w:r>
      <w:r w:rsidR="00AA74A9" w:rsidRPr="00B61840">
        <w:rPr>
          <w:rFonts w:ascii="Times New Roman" w:hAnsi="Times New Roman" w:cs="Times New Roman"/>
          <w:sz w:val="28"/>
          <w:szCs w:val="28"/>
        </w:rPr>
        <w:lastRenderedPageBreak/>
        <w:t xml:space="preserve">that received a combination of CBT-p and antidepressant medication </w:t>
      </w:r>
      <w:r w:rsidR="002E7D92" w:rsidRPr="00B61840">
        <w:rPr>
          <w:rFonts w:ascii="Times New Roman" w:hAnsi="Times New Roman" w:cs="Times New Roman"/>
          <w:sz w:val="28"/>
          <w:szCs w:val="28"/>
        </w:rPr>
        <w:t>displayed a lower risk of relapse to psychosis than those receiving a combination of CBT-p and antipsychotic</w:t>
      </w:r>
      <w:r w:rsidR="00047357" w:rsidRPr="00B61840">
        <w:rPr>
          <w:rFonts w:ascii="Times New Roman" w:hAnsi="Times New Roman" w:cs="Times New Roman"/>
          <w:sz w:val="28"/>
          <w:szCs w:val="28"/>
        </w:rPr>
        <w:t>s</w:t>
      </w:r>
      <w:r w:rsidR="006C0C30" w:rsidRPr="00B61840">
        <w:rPr>
          <w:rFonts w:ascii="Times New Roman" w:hAnsi="Times New Roman" w:cs="Times New Roman"/>
          <w:sz w:val="28"/>
          <w:szCs w:val="28"/>
        </w:rPr>
        <w:t xml:space="preserve"> (</w:t>
      </w:r>
      <w:proofErr w:type="spellStart"/>
      <w:r w:rsidR="006C0C30" w:rsidRPr="00B61840">
        <w:rPr>
          <w:rFonts w:ascii="Times New Roman" w:hAnsi="Times New Roman" w:cs="Times New Roman"/>
          <w:sz w:val="28"/>
          <w:szCs w:val="28"/>
        </w:rPr>
        <w:t>Fusar-Poli</w:t>
      </w:r>
      <w:proofErr w:type="spellEnd"/>
      <w:r w:rsidR="006C0C30" w:rsidRPr="00B61840">
        <w:rPr>
          <w:rFonts w:ascii="Times New Roman" w:hAnsi="Times New Roman" w:cs="Times New Roman"/>
          <w:sz w:val="28"/>
          <w:szCs w:val="28"/>
        </w:rPr>
        <w:t xml:space="preserve">, </w:t>
      </w:r>
      <w:proofErr w:type="spellStart"/>
      <w:r w:rsidR="006C0C30" w:rsidRPr="00B61840">
        <w:rPr>
          <w:rFonts w:ascii="Times New Roman" w:hAnsi="Times New Roman" w:cs="Times New Roman"/>
          <w:sz w:val="28"/>
          <w:szCs w:val="28"/>
        </w:rPr>
        <w:t>Frascarelli</w:t>
      </w:r>
      <w:proofErr w:type="spellEnd"/>
      <w:r w:rsidR="006C0C30" w:rsidRPr="00B61840">
        <w:rPr>
          <w:rFonts w:ascii="Times New Roman" w:hAnsi="Times New Roman" w:cs="Times New Roman"/>
          <w:sz w:val="28"/>
          <w:szCs w:val="28"/>
        </w:rPr>
        <w:t xml:space="preserve">, </w:t>
      </w:r>
      <w:proofErr w:type="spellStart"/>
      <w:r w:rsidR="006C0C30" w:rsidRPr="00B61840">
        <w:rPr>
          <w:rFonts w:ascii="Times New Roman" w:hAnsi="Times New Roman" w:cs="Times New Roman"/>
          <w:sz w:val="28"/>
          <w:szCs w:val="28"/>
        </w:rPr>
        <w:t>Valmaggie</w:t>
      </w:r>
      <w:proofErr w:type="spellEnd"/>
      <w:r w:rsidR="006C0C30" w:rsidRPr="00B61840">
        <w:rPr>
          <w:rFonts w:ascii="Times New Roman" w:hAnsi="Times New Roman" w:cs="Times New Roman"/>
          <w:sz w:val="28"/>
          <w:szCs w:val="28"/>
        </w:rPr>
        <w:t xml:space="preserve"> &amp; Byrne, 2015). </w:t>
      </w:r>
    </w:p>
    <w:p w14:paraId="0E1A9880" w14:textId="16C059C5" w:rsidR="00CD5878" w:rsidRPr="00B61840" w:rsidRDefault="00E94A16"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Increasingly, the treatment of an individual experiencing distress, through conditions such as psychosis are developed through the conduction of a case formulation. In order to develop a case formulation the history, experiences and needs of the individual are considered within the formulation of treatment options, placing greater focus on the symptoms causing distress to the service user than diagnosis of a particular condition (British Psychological Society, 2011). </w:t>
      </w:r>
      <w:proofErr w:type="gramStart"/>
      <w:r w:rsidR="00CD5878" w:rsidRPr="00B61840">
        <w:rPr>
          <w:rFonts w:ascii="Times New Roman" w:hAnsi="Times New Roman" w:cs="Times New Roman"/>
          <w:sz w:val="28"/>
          <w:szCs w:val="28"/>
        </w:rPr>
        <w:t>A number of</w:t>
      </w:r>
      <w:proofErr w:type="gramEnd"/>
      <w:r w:rsidR="00CD5878" w:rsidRPr="00B61840">
        <w:rPr>
          <w:rFonts w:ascii="Times New Roman" w:hAnsi="Times New Roman" w:cs="Times New Roman"/>
          <w:sz w:val="28"/>
          <w:szCs w:val="28"/>
        </w:rPr>
        <w:t xml:space="preserve"> treatment options exist for individuals experiencing psychosis beyond those discussed in this essay. </w:t>
      </w:r>
    </w:p>
    <w:p w14:paraId="2ECB0CAA" w14:textId="77777777" w:rsidR="00E3486A" w:rsidRPr="00B61840" w:rsidRDefault="00E3486A" w:rsidP="00B61840">
      <w:pPr>
        <w:ind w:firstLine="720"/>
        <w:jc w:val="both"/>
        <w:rPr>
          <w:rFonts w:ascii="Times New Roman" w:hAnsi="Times New Roman" w:cs="Times New Roman"/>
          <w:sz w:val="28"/>
          <w:szCs w:val="28"/>
        </w:rPr>
      </w:pPr>
      <w:r w:rsidRPr="00B61840">
        <w:rPr>
          <w:rFonts w:ascii="Times New Roman" w:hAnsi="Times New Roman" w:cs="Times New Roman"/>
          <w:sz w:val="28"/>
          <w:szCs w:val="28"/>
        </w:rPr>
        <w:t xml:space="preserve">In conclusion, psychosocial interventions, and medication both serve an important function within the treatment of psychosis. Official guidance by the National Institute of Health and Care Excellence (2009) recommend that any service user experiencing first-episode psychosis should be provided with a course of cognitive behavioural therapy and many research papers have provided support for this treatment option. Pharmacological interventions also provide a powerful function, particularly in those experiencing severe symptoms. A wealth of evidence suggests that a combination of pharmacological interventions such as antipsychotic medication, alongside psychosocial interventions, such as CBT-p, provide the strongest treatment outcome, most effectively reducing service user symptoms. However, it is of vital importance that when considering the appropriate treatment option for an individual, and within the evaluation of the success of different interventions attention is paid to the individual differences in experience and distress in order to maximise positive outcomes. </w:t>
      </w:r>
    </w:p>
    <w:p w14:paraId="6AA09D9A" w14:textId="77777777" w:rsidR="00E3486A" w:rsidRPr="00B61840" w:rsidRDefault="00E3486A" w:rsidP="00B61840">
      <w:pPr>
        <w:jc w:val="both"/>
        <w:rPr>
          <w:rFonts w:ascii="Times New Roman" w:hAnsi="Times New Roman" w:cs="Times New Roman"/>
          <w:sz w:val="28"/>
          <w:szCs w:val="28"/>
        </w:rPr>
      </w:pPr>
    </w:p>
    <w:p w14:paraId="0F635A95" w14:textId="7196B255" w:rsidR="002D30F6" w:rsidRPr="00B61840" w:rsidRDefault="002D30F6" w:rsidP="00B61840">
      <w:pPr>
        <w:jc w:val="both"/>
        <w:rPr>
          <w:rFonts w:ascii="Times New Roman" w:hAnsi="Times New Roman" w:cs="Times New Roman"/>
          <w:sz w:val="28"/>
          <w:szCs w:val="28"/>
        </w:rPr>
      </w:pPr>
    </w:p>
    <w:p w14:paraId="3D446D87" w14:textId="5A12C274" w:rsidR="002D30F6" w:rsidRPr="00B61840" w:rsidRDefault="002D30F6" w:rsidP="00B61840">
      <w:pPr>
        <w:jc w:val="both"/>
        <w:rPr>
          <w:rFonts w:ascii="Times New Roman" w:hAnsi="Times New Roman" w:cs="Times New Roman"/>
          <w:sz w:val="28"/>
          <w:szCs w:val="28"/>
        </w:rPr>
      </w:pPr>
    </w:p>
    <w:p w14:paraId="49D89159" w14:textId="144CE2DE" w:rsidR="00E94A16" w:rsidRPr="00B61840" w:rsidRDefault="00E94A16" w:rsidP="00B61840">
      <w:pPr>
        <w:jc w:val="both"/>
        <w:rPr>
          <w:rFonts w:ascii="Times New Roman" w:hAnsi="Times New Roman" w:cs="Times New Roman"/>
          <w:sz w:val="28"/>
          <w:szCs w:val="28"/>
        </w:rPr>
      </w:pPr>
    </w:p>
    <w:p w14:paraId="64A828D3" w14:textId="77777777" w:rsidR="00E94A16" w:rsidRPr="00B61840" w:rsidRDefault="00E94A16" w:rsidP="00B61840">
      <w:pPr>
        <w:jc w:val="both"/>
        <w:rPr>
          <w:rFonts w:ascii="Times New Roman" w:hAnsi="Times New Roman" w:cs="Times New Roman"/>
          <w:sz w:val="28"/>
          <w:szCs w:val="28"/>
        </w:rPr>
      </w:pPr>
    </w:p>
    <w:p w14:paraId="28D0E5DF" w14:textId="710F698F" w:rsidR="00F3764A" w:rsidRPr="00B61840" w:rsidRDefault="00F3764A" w:rsidP="00B61840">
      <w:pPr>
        <w:jc w:val="both"/>
        <w:rPr>
          <w:rFonts w:ascii="Times New Roman" w:hAnsi="Times New Roman" w:cs="Times New Roman"/>
          <w:sz w:val="28"/>
          <w:szCs w:val="28"/>
        </w:rPr>
      </w:pPr>
    </w:p>
    <w:p w14:paraId="77519313" w14:textId="77777777" w:rsidR="00F3764A" w:rsidRPr="00B61840" w:rsidRDefault="00F3764A" w:rsidP="00B61840">
      <w:pPr>
        <w:jc w:val="both"/>
        <w:rPr>
          <w:rFonts w:ascii="Times New Roman" w:hAnsi="Times New Roman" w:cs="Times New Roman"/>
          <w:sz w:val="28"/>
          <w:szCs w:val="28"/>
        </w:rPr>
      </w:pPr>
    </w:p>
    <w:p w14:paraId="1ADE7AF1" w14:textId="641F269F" w:rsidR="00D20663" w:rsidRPr="00B61840" w:rsidRDefault="00D20663" w:rsidP="00B61840">
      <w:pPr>
        <w:jc w:val="both"/>
        <w:rPr>
          <w:rFonts w:ascii="Times New Roman" w:hAnsi="Times New Roman" w:cs="Times New Roman"/>
          <w:sz w:val="28"/>
          <w:szCs w:val="28"/>
        </w:rPr>
      </w:pPr>
    </w:p>
    <w:p w14:paraId="1A198F03" w14:textId="77777777" w:rsidR="00D20663" w:rsidRPr="00B61840" w:rsidRDefault="00D20663" w:rsidP="00B61840">
      <w:pPr>
        <w:jc w:val="both"/>
        <w:rPr>
          <w:rFonts w:ascii="Times New Roman" w:hAnsi="Times New Roman" w:cs="Times New Roman"/>
          <w:sz w:val="28"/>
          <w:szCs w:val="28"/>
        </w:rPr>
      </w:pPr>
    </w:p>
    <w:p w14:paraId="2BD04F84" w14:textId="77777777" w:rsidR="000611D3" w:rsidRPr="00B61840" w:rsidRDefault="000611D3" w:rsidP="00B61840">
      <w:pPr>
        <w:jc w:val="both"/>
        <w:rPr>
          <w:rFonts w:ascii="Times New Roman" w:hAnsi="Times New Roman" w:cs="Times New Roman"/>
          <w:sz w:val="28"/>
          <w:szCs w:val="28"/>
        </w:rPr>
      </w:pPr>
    </w:p>
    <w:sectPr w:rsidR="000611D3" w:rsidRPr="00B618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43A809" w14:textId="77777777" w:rsidR="00125E2F" w:rsidRDefault="00125E2F" w:rsidP="00132A1D">
      <w:pPr>
        <w:spacing w:after="0" w:line="240" w:lineRule="auto"/>
      </w:pPr>
      <w:r>
        <w:separator/>
      </w:r>
    </w:p>
  </w:endnote>
  <w:endnote w:type="continuationSeparator" w:id="0">
    <w:p w14:paraId="3871F237" w14:textId="77777777" w:rsidR="00125E2F" w:rsidRDefault="00125E2F" w:rsidP="00132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B53EF" w14:textId="77777777" w:rsidR="00125E2F" w:rsidRDefault="00125E2F" w:rsidP="00132A1D">
      <w:pPr>
        <w:spacing w:after="0" w:line="240" w:lineRule="auto"/>
      </w:pPr>
      <w:r>
        <w:separator/>
      </w:r>
    </w:p>
  </w:footnote>
  <w:footnote w:type="continuationSeparator" w:id="0">
    <w:p w14:paraId="5D0DF731" w14:textId="77777777" w:rsidR="00125E2F" w:rsidRDefault="00125E2F" w:rsidP="00132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F23A4"/>
    <w:multiLevelType w:val="hybridMultilevel"/>
    <w:tmpl w:val="3BCC5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6A7ADF"/>
    <w:multiLevelType w:val="hybridMultilevel"/>
    <w:tmpl w:val="6B18D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332"/>
    <w:rsid w:val="00003A66"/>
    <w:rsid w:val="00041245"/>
    <w:rsid w:val="00047357"/>
    <w:rsid w:val="00053D3D"/>
    <w:rsid w:val="000611D3"/>
    <w:rsid w:val="00065CCB"/>
    <w:rsid w:val="000B7B44"/>
    <w:rsid w:val="00114661"/>
    <w:rsid w:val="00125E2F"/>
    <w:rsid w:val="00132A1D"/>
    <w:rsid w:val="001952F2"/>
    <w:rsid w:val="001A65CD"/>
    <w:rsid w:val="001E4126"/>
    <w:rsid w:val="001F711C"/>
    <w:rsid w:val="00213323"/>
    <w:rsid w:val="00214B28"/>
    <w:rsid w:val="002956D6"/>
    <w:rsid w:val="002A1C52"/>
    <w:rsid w:val="002D30F6"/>
    <w:rsid w:val="002E7D92"/>
    <w:rsid w:val="00312D97"/>
    <w:rsid w:val="0031454C"/>
    <w:rsid w:val="0032008A"/>
    <w:rsid w:val="003A2331"/>
    <w:rsid w:val="003C0A7E"/>
    <w:rsid w:val="00416D11"/>
    <w:rsid w:val="004215FC"/>
    <w:rsid w:val="00432785"/>
    <w:rsid w:val="00463F9B"/>
    <w:rsid w:val="00467332"/>
    <w:rsid w:val="00474436"/>
    <w:rsid w:val="004B7C6C"/>
    <w:rsid w:val="004C5AD7"/>
    <w:rsid w:val="00503B0F"/>
    <w:rsid w:val="00513D42"/>
    <w:rsid w:val="005370CE"/>
    <w:rsid w:val="00575E60"/>
    <w:rsid w:val="00583645"/>
    <w:rsid w:val="005D1DA2"/>
    <w:rsid w:val="005F3566"/>
    <w:rsid w:val="006106B7"/>
    <w:rsid w:val="006A5E4B"/>
    <w:rsid w:val="006C0C30"/>
    <w:rsid w:val="006E1673"/>
    <w:rsid w:val="006E655C"/>
    <w:rsid w:val="006F0494"/>
    <w:rsid w:val="00703065"/>
    <w:rsid w:val="00715613"/>
    <w:rsid w:val="00722C57"/>
    <w:rsid w:val="007A6092"/>
    <w:rsid w:val="007C186B"/>
    <w:rsid w:val="007F2F00"/>
    <w:rsid w:val="008113A7"/>
    <w:rsid w:val="00861BF7"/>
    <w:rsid w:val="00881F82"/>
    <w:rsid w:val="0088561F"/>
    <w:rsid w:val="008C530F"/>
    <w:rsid w:val="008D5B87"/>
    <w:rsid w:val="008E4DCF"/>
    <w:rsid w:val="00903E38"/>
    <w:rsid w:val="00905F56"/>
    <w:rsid w:val="00910F0D"/>
    <w:rsid w:val="00917529"/>
    <w:rsid w:val="0093268A"/>
    <w:rsid w:val="00943FFD"/>
    <w:rsid w:val="00981E00"/>
    <w:rsid w:val="00985569"/>
    <w:rsid w:val="00987469"/>
    <w:rsid w:val="00990AEB"/>
    <w:rsid w:val="009925A3"/>
    <w:rsid w:val="009C086D"/>
    <w:rsid w:val="009D6139"/>
    <w:rsid w:val="009D774F"/>
    <w:rsid w:val="009E6F1F"/>
    <w:rsid w:val="00A14098"/>
    <w:rsid w:val="00A14C35"/>
    <w:rsid w:val="00A45928"/>
    <w:rsid w:val="00A81E46"/>
    <w:rsid w:val="00A96FB0"/>
    <w:rsid w:val="00AA74A9"/>
    <w:rsid w:val="00AD2064"/>
    <w:rsid w:val="00B00E52"/>
    <w:rsid w:val="00B25CEA"/>
    <w:rsid w:val="00B34393"/>
    <w:rsid w:val="00B54B3D"/>
    <w:rsid w:val="00B61840"/>
    <w:rsid w:val="00B70EC4"/>
    <w:rsid w:val="00BA0D29"/>
    <w:rsid w:val="00BD0A8B"/>
    <w:rsid w:val="00C00ED1"/>
    <w:rsid w:val="00C2222F"/>
    <w:rsid w:val="00C23DFB"/>
    <w:rsid w:val="00C301A7"/>
    <w:rsid w:val="00C314A9"/>
    <w:rsid w:val="00C31E15"/>
    <w:rsid w:val="00C6495C"/>
    <w:rsid w:val="00C70CA5"/>
    <w:rsid w:val="00C74A4E"/>
    <w:rsid w:val="00C92AE0"/>
    <w:rsid w:val="00CD5878"/>
    <w:rsid w:val="00CD7B7D"/>
    <w:rsid w:val="00CE76A4"/>
    <w:rsid w:val="00D13EEC"/>
    <w:rsid w:val="00D20663"/>
    <w:rsid w:val="00D520AB"/>
    <w:rsid w:val="00E3486A"/>
    <w:rsid w:val="00E36528"/>
    <w:rsid w:val="00E43BC0"/>
    <w:rsid w:val="00E518DD"/>
    <w:rsid w:val="00E81067"/>
    <w:rsid w:val="00E94084"/>
    <w:rsid w:val="00E944F8"/>
    <w:rsid w:val="00E94A16"/>
    <w:rsid w:val="00EB70B8"/>
    <w:rsid w:val="00F17DD9"/>
    <w:rsid w:val="00F367F5"/>
    <w:rsid w:val="00F3764A"/>
    <w:rsid w:val="00F41492"/>
    <w:rsid w:val="00F42F80"/>
    <w:rsid w:val="00F57D93"/>
    <w:rsid w:val="00F71188"/>
    <w:rsid w:val="00F87A8C"/>
    <w:rsid w:val="00FB2B9B"/>
    <w:rsid w:val="00FF0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389C5"/>
  <w15:chartTrackingRefBased/>
  <w15:docId w15:val="{1D61D938-4D98-42F3-B34F-93E032793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A1D"/>
  </w:style>
  <w:style w:type="paragraph" w:styleId="Footer">
    <w:name w:val="footer"/>
    <w:basedOn w:val="Normal"/>
    <w:link w:val="FooterChar"/>
    <w:uiPriority w:val="99"/>
    <w:unhideWhenUsed/>
    <w:rsid w:val="00132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A1D"/>
  </w:style>
  <w:style w:type="paragraph" w:styleId="ListParagraph">
    <w:name w:val="List Paragraph"/>
    <w:basedOn w:val="Normal"/>
    <w:uiPriority w:val="34"/>
    <w:qFormat/>
    <w:rsid w:val="00B618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354F8A-C75D-40DE-BB96-9E286F3F02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BE34588-C564-4DA6-9FE2-95B236149856}">
  <ds:schemaRefs>
    <ds:schemaRef ds:uri="http://schemas.microsoft.com/sharepoint/v3/contenttype/forms"/>
  </ds:schemaRefs>
</ds:datastoreItem>
</file>

<file path=customXml/itemProps3.xml><?xml version="1.0" encoding="utf-8"?>
<ds:datastoreItem xmlns:ds="http://schemas.openxmlformats.org/officeDocument/2006/customXml" ds:itemID="{E5AECD81-0FF1-4754-9B87-12690C799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 (1351715)</dc:creator>
  <cp:keywords/>
  <dc:description/>
  <cp:lastModifiedBy>Bronwen Phillips (1351715)</cp:lastModifiedBy>
  <cp:revision>3</cp:revision>
  <dcterms:created xsi:type="dcterms:W3CDTF">2020-05-14T16:53:00Z</dcterms:created>
  <dcterms:modified xsi:type="dcterms:W3CDTF">2020-05-14T16:56:00Z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