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1DB0" w:rsidRPr="00F93A5E" w:rsidRDefault="00A21DB0" w:rsidP="00D14C52">
      <w:pPr>
        <w:spacing w:after="0" w:line="240" w:lineRule="auto"/>
        <w:jc w:val="center"/>
        <w:rPr>
          <w:rFonts w:ascii="Times New Roman" w:hAnsi="Times New Roman" w:cs="Times New Roman"/>
          <w:b/>
          <w:sz w:val="56"/>
          <w:szCs w:val="56"/>
        </w:rPr>
      </w:pPr>
      <w:r w:rsidRPr="00F93A5E">
        <w:rPr>
          <w:rFonts w:ascii="Times New Roman" w:hAnsi="Times New Roman" w:cs="Times New Roman"/>
          <w:b/>
          <w:sz w:val="56"/>
          <w:szCs w:val="56"/>
        </w:rPr>
        <w:t>Different means of advertising the jobs</w:t>
      </w:r>
    </w:p>
    <w:p w:rsidR="00A21DB0" w:rsidRPr="00F93A5E" w:rsidRDefault="00A21DB0" w:rsidP="00A21DB0">
      <w:pPr>
        <w:spacing w:after="0" w:line="240" w:lineRule="auto"/>
        <w:jc w:val="center"/>
        <w:rPr>
          <w:rFonts w:ascii="Times New Roman" w:hAnsi="Times New Roman" w:cs="Times New Roman"/>
          <w:sz w:val="28"/>
          <w:szCs w:val="28"/>
        </w:rPr>
      </w:pPr>
      <w:r w:rsidRPr="00F93A5E">
        <w:rPr>
          <w:rFonts w:ascii="Times New Roman" w:hAnsi="Times New Roman" w:cs="Times New Roman"/>
          <w:sz w:val="28"/>
          <w:szCs w:val="28"/>
        </w:rPr>
        <w:t>By Gina Mariana Vlaicu (1908797)</w:t>
      </w:r>
    </w:p>
    <w:p w:rsidR="00A21DB0" w:rsidRPr="00F93A5E" w:rsidRDefault="00A21DB0" w:rsidP="00A21DB0">
      <w:pPr>
        <w:spacing w:after="0" w:line="240" w:lineRule="auto"/>
        <w:rPr>
          <w:rFonts w:ascii="Times New Roman" w:hAnsi="Times New Roman" w:cs="Times New Roman"/>
          <w:sz w:val="28"/>
          <w:szCs w:val="28"/>
        </w:rPr>
      </w:pPr>
    </w:p>
    <w:p w:rsidR="00A21DB0" w:rsidRPr="00F93A5E" w:rsidRDefault="00A21DB0" w:rsidP="00A21DB0">
      <w:pPr>
        <w:spacing w:after="0" w:line="240" w:lineRule="auto"/>
        <w:rPr>
          <w:rFonts w:ascii="Times New Roman" w:hAnsi="Times New Roman" w:cs="Times New Roman"/>
          <w:sz w:val="28"/>
          <w:szCs w:val="28"/>
        </w:rPr>
      </w:pPr>
      <w:r w:rsidRPr="00F93A5E">
        <w:rPr>
          <w:rFonts w:ascii="Times New Roman" w:hAnsi="Times New Roman" w:cs="Times New Roman"/>
          <w:sz w:val="28"/>
          <w:szCs w:val="28"/>
        </w:rPr>
        <w:t xml:space="preserve"> </w:t>
      </w:r>
    </w:p>
    <w:p w:rsidR="00A21DB0" w:rsidRPr="00F93A5E" w:rsidRDefault="00A21DB0" w:rsidP="00A21DB0">
      <w:pPr>
        <w:spacing w:after="0" w:line="240" w:lineRule="auto"/>
        <w:rPr>
          <w:rFonts w:ascii="Times New Roman" w:hAnsi="Times New Roman" w:cs="Times New Roman"/>
          <w:sz w:val="28"/>
          <w:szCs w:val="28"/>
        </w:rPr>
      </w:pPr>
    </w:p>
    <w:p w:rsidR="00A21DB0" w:rsidRPr="00F93A5E" w:rsidRDefault="00A21DB0" w:rsidP="00A21DB0">
      <w:pPr>
        <w:spacing w:after="0" w:line="240" w:lineRule="auto"/>
        <w:rPr>
          <w:rFonts w:ascii="Times New Roman" w:hAnsi="Times New Roman" w:cs="Times New Roman"/>
          <w:sz w:val="28"/>
          <w:szCs w:val="28"/>
        </w:rPr>
      </w:pPr>
      <w:r w:rsidRPr="00F93A5E">
        <w:rPr>
          <w:rFonts w:ascii="Times New Roman" w:hAnsi="Times New Roman" w:cs="Times New Roman"/>
          <w:sz w:val="28"/>
          <w:szCs w:val="28"/>
        </w:rPr>
        <w:t xml:space="preserve"> </w:t>
      </w:r>
    </w:p>
    <w:p w:rsidR="00A21DB0" w:rsidRPr="00F93A5E" w:rsidRDefault="00A21DB0" w:rsidP="00A21DB0">
      <w:pPr>
        <w:spacing w:after="0" w:line="240" w:lineRule="auto"/>
        <w:rPr>
          <w:rFonts w:ascii="Times New Roman" w:hAnsi="Times New Roman" w:cs="Times New Roman"/>
          <w:sz w:val="28"/>
          <w:szCs w:val="28"/>
        </w:rPr>
      </w:pPr>
    </w:p>
    <w:p w:rsidR="00A21DB0" w:rsidRPr="00F93A5E" w:rsidRDefault="00D14C52" w:rsidP="00A21DB0">
      <w:pPr>
        <w:spacing w:after="0" w:line="240" w:lineRule="auto"/>
        <w:rPr>
          <w:rFonts w:ascii="Times New Roman" w:hAnsi="Times New Roman" w:cs="Times New Roman"/>
          <w:sz w:val="28"/>
          <w:szCs w:val="28"/>
        </w:rPr>
      </w:pPr>
      <w:r w:rsidRPr="00F93A5E">
        <w:rPr>
          <w:rFonts w:ascii="Times New Roman" w:hAnsi="Times New Roman" w:cs="Times New Roman"/>
          <w:sz w:val="28"/>
          <w:szCs w:val="28"/>
        </w:rPr>
        <w:t xml:space="preserve">       </w:t>
      </w:r>
      <w:r w:rsidR="00A21DB0" w:rsidRPr="00F93A5E">
        <w:rPr>
          <w:rFonts w:ascii="Times New Roman" w:hAnsi="Times New Roman" w:cs="Times New Roman"/>
          <w:sz w:val="28"/>
          <w:szCs w:val="28"/>
        </w:rPr>
        <w:t xml:space="preserve">In nowadays to make publicity it’s very easy. Maybe not that easy as an actual fact but it is very popular and there are plenty of ways or methods to help you or at least to guide you in order to advertise your announcement.  </w:t>
      </w:r>
    </w:p>
    <w:p w:rsidR="00A21DB0" w:rsidRPr="00F93A5E" w:rsidRDefault="00A21DB0" w:rsidP="00A21DB0">
      <w:pPr>
        <w:spacing w:after="0" w:line="240" w:lineRule="auto"/>
        <w:rPr>
          <w:rFonts w:ascii="Times New Roman" w:hAnsi="Times New Roman" w:cs="Times New Roman"/>
          <w:sz w:val="28"/>
          <w:szCs w:val="28"/>
        </w:rPr>
      </w:pPr>
      <w:r w:rsidRPr="00F93A5E">
        <w:rPr>
          <w:rFonts w:ascii="Times New Roman" w:hAnsi="Times New Roman" w:cs="Times New Roman"/>
          <w:sz w:val="28"/>
          <w:szCs w:val="28"/>
        </w:rPr>
        <w:t xml:space="preserve">Of course, mass media does not represent a department hard to be in touch with as it was in the past.  </w:t>
      </w:r>
    </w:p>
    <w:p w:rsidR="00A21DB0" w:rsidRPr="00F93A5E" w:rsidRDefault="00A21DB0" w:rsidP="00A21DB0">
      <w:pPr>
        <w:spacing w:after="0" w:line="240" w:lineRule="auto"/>
        <w:rPr>
          <w:rFonts w:ascii="Times New Roman" w:hAnsi="Times New Roman" w:cs="Times New Roman"/>
          <w:sz w:val="28"/>
          <w:szCs w:val="28"/>
        </w:rPr>
      </w:pPr>
      <w:r w:rsidRPr="00F93A5E">
        <w:rPr>
          <w:rFonts w:ascii="Times New Roman" w:hAnsi="Times New Roman" w:cs="Times New Roman"/>
          <w:sz w:val="28"/>
          <w:szCs w:val="28"/>
        </w:rPr>
        <w:t xml:space="preserve">Let speak a little about these new ways and very popular of advertising:  </w:t>
      </w:r>
    </w:p>
    <w:p w:rsidR="00A21DB0" w:rsidRPr="00F93A5E" w:rsidRDefault="00A21DB0" w:rsidP="00A21DB0">
      <w:pPr>
        <w:spacing w:after="0" w:line="240" w:lineRule="auto"/>
        <w:rPr>
          <w:rFonts w:ascii="Times New Roman" w:hAnsi="Times New Roman" w:cs="Times New Roman"/>
          <w:sz w:val="28"/>
          <w:szCs w:val="28"/>
        </w:rPr>
      </w:pPr>
    </w:p>
    <w:p w:rsidR="00A21DB0" w:rsidRPr="00F93A5E" w:rsidRDefault="00A21DB0" w:rsidP="00A21DB0">
      <w:pPr>
        <w:pStyle w:val="ListParagraph"/>
        <w:numPr>
          <w:ilvl w:val="0"/>
          <w:numId w:val="1"/>
        </w:numPr>
        <w:spacing w:after="0" w:line="240" w:lineRule="auto"/>
        <w:rPr>
          <w:rFonts w:ascii="Times New Roman" w:hAnsi="Times New Roman" w:cs="Times New Roman"/>
          <w:b/>
          <w:sz w:val="28"/>
          <w:szCs w:val="28"/>
        </w:rPr>
      </w:pPr>
      <w:r w:rsidRPr="00F93A5E">
        <w:rPr>
          <w:rFonts w:ascii="Times New Roman" w:hAnsi="Times New Roman" w:cs="Times New Roman"/>
          <w:b/>
          <w:sz w:val="28"/>
          <w:szCs w:val="28"/>
        </w:rPr>
        <w:t xml:space="preserve">Marketing from social media; </w:t>
      </w:r>
    </w:p>
    <w:p w:rsidR="00A21DB0" w:rsidRPr="00F93A5E" w:rsidRDefault="00A21DB0" w:rsidP="00A21DB0">
      <w:pPr>
        <w:pStyle w:val="ListParagraph"/>
        <w:numPr>
          <w:ilvl w:val="0"/>
          <w:numId w:val="1"/>
        </w:numPr>
        <w:spacing w:after="0" w:line="240" w:lineRule="auto"/>
        <w:rPr>
          <w:rFonts w:ascii="Times New Roman" w:hAnsi="Times New Roman" w:cs="Times New Roman"/>
          <w:b/>
          <w:sz w:val="28"/>
          <w:szCs w:val="28"/>
        </w:rPr>
      </w:pPr>
      <w:r w:rsidRPr="00F93A5E">
        <w:rPr>
          <w:rFonts w:ascii="Times New Roman" w:hAnsi="Times New Roman" w:cs="Times New Roman"/>
          <w:b/>
          <w:sz w:val="28"/>
          <w:szCs w:val="28"/>
        </w:rPr>
        <w:t xml:space="preserve">Purchased online adds; </w:t>
      </w:r>
    </w:p>
    <w:p w:rsidR="00A21DB0" w:rsidRPr="00F93A5E" w:rsidRDefault="00A21DB0" w:rsidP="00A21DB0">
      <w:pPr>
        <w:pStyle w:val="ListParagraph"/>
        <w:numPr>
          <w:ilvl w:val="0"/>
          <w:numId w:val="1"/>
        </w:numPr>
        <w:spacing w:after="0" w:line="240" w:lineRule="auto"/>
        <w:rPr>
          <w:rFonts w:ascii="Times New Roman" w:hAnsi="Times New Roman" w:cs="Times New Roman"/>
          <w:b/>
          <w:sz w:val="28"/>
          <w:szCs w:val="28"/>
        </w:rPr>
      </w:pPr>
      <w:r w:rsidRPr="00F93A5E">
        <w:rPr>
          <w:rFonts w:ascii="Times New Roman" w:hAnsi="Times New Roman" w:cs="Times New Roman"/>
          <w:b/>
          <w:sz w:val="28"/>
          <w:szCs w:val="28"/>
        </w:rPr>
        <w:t xml:space="preserve">The traditional newspaper;  </w:t>
      </w:r>
    </w:p>
    <w:p w:rsidR="00A21DB0" w:rsidRPr="00F93A5E" w:rsidRDefault="00A21DB0" w:rsidP="00A21DB0">
      <w:pPr>
        <w:pStyle w:val="ListParagraph"/>
        <w:numPr>
          <w:ilvl w:val="0"/>
          <w:numId w:val="1"/>
        </w:numPr>
        <w:spacing w:after="0" w:line="240" w:lineRule="auto"/>
        <w:rPr>
          <w:rFonts w:ascii="Times New Roman" w:hAnsi="Times New Roman" w:cs="Times New Roman"/>
          <w:b/>
          <w:sz w:val="28"/>
          <w:szCs w:val="28"/>
        </w:rPr>
      </w:pPr>
      <w:r w:rsidRPr="00F93A5E">
        <w:rPr>
          <w:rFonts w:ascii="Times New Roman" w:hAnsi="Times New Roman" w:cs="Times New Roman"/>
          <w:b/>
          <w:sz w:val="28"/>
          <w:szCs w:val="28"/>
        </w:rPr>
        <w:t xml:space="preserve">Radio;  </w:t>
      </w:r>
    </w:p>
    <w:p w:rsidR="00A21DB0" w:rsidRPr="00F93A5E" w:rsidRDefault="00A21DB0" w:rsidP="00A21DB0">
      <w:pPr>
        <w:spacing w:after="0" w:line="240" w:lineRule="auto"/>
        <w:rPr>
          <w:rFonts w:ascii="Times New Roman" w:hAnsi="Times New Roman" w:cs="Times New Roman"/>
          <w:sz w:val="28"/>
          <w:szCs w:val="28"/>
        </w:rPr>
      </w:pPr>
    </w:p>
    <w:p w:rsidR="00A21DB0" w:rsidRPr="00F93A5E" w:rsidRDefault="00D14C52" w:rsidP="00A21DB0">
      <w:pPr>
        <w:spacing w:after="0" w:line="240" w:lineRule="auto"/>
        <w:rPr>
          <w:rFonts w:ascii="Times New Roman" w:hAnsi="Times New Roman" w:cs="Times New Roman"/>
          <w:sz w:val="28"/>
          <w:szCs w:val="28"/>
        </w:rPr>
      </w:pPr>
      <w:r w:rsidRPr="00F93A5E">
        <w:rPr>
          <w:rFonts w:ascii="Times New Roman" w:hAnsi="Times New Roman" w:cs="Times New Roman"/>
          <w:sz w:val="28"/>
          <w:szCs w:val="28"/>
        </w:rPr>
        <w:t xml:space="preserve">       </w:t>
      </w:r>
      <w:r w:rsidR="00A21DB0" w:rsidRPr="00F93A5E">
        <w:rPr>
          <w:rFonts w:ascii="Times New Roman" w:hAnsi="Times New Roman" w:cs="Times New Roman"/>
          <w:sz w:val="28"/>
          <w:szCs w:val="28"/>
        </w:rPr>
        <w:t xml:space="preserve">Today we have these little big advanced platforms which we kindly we call them social media. Which could be scary for most of us privacy wise. But them are very attractive and popular marketing tools for new and old business. The reason for this is that promoting yourself on one of these platforms it costs you nothing and if you are or represent a new business you may not really want to spend much money everywhere. The second reason for making the advisor on one of these platforms it is that they are very catchy. Plenty of people are running these platforms for different reasons. Fact which is making them a very popular place and safe for advertising.  </w:t>
      </w:r>
    </w:p>
    <w:p w:rsidR="00A21DB0" w:rsidRPr="00F93A5E" w:rsidRDefault="00A21DB0" w:rsidP="00A21DB0">
      <w:pPr>
        <w:spacing w:after="0" w:line="240" w:lineRule="auto"/>
        <w:rPr>
          <w:rFonts w:ascii="Times New Roman" w:hAnsi="Times New Roman" w:cs="Times New Roman"/>
          <w:sz w:val="28"/>
          <w:szCs w:val="28"/>
        </w:rPr>
      </w:pPr>
    </w:p>
    <w:p w:rsidR="00A21DB0" w:rsidRPr="00F93A5E" w:rsidRDefault="00D14C52" w:rsidP="00A21DB0">
      <w:pPr>
        <w:spacing w:after="0" w:line="240" w:lineRule="auto"/>
        <w:rPr>
          <w:rFonts w:ascii="Times New Roman" w:hAnsi="Times New Roman" w:cs="Times New Roman"/>
          <w:sz w:val="28"/>
          <w:szCs w:val="28"/>
        </w:rPr>
      </w:pPr>
      <w:r w:rsidRPr="00F93A5E">
        <w:rPr>
          <w:rFonts w:ascii="Times New Roman" w:hAnsi="Times New Roman" w:cs="Times New Roman"/>
          <w:sz w:val="28"/>
          <w:szCs w:val="28"/>
        </w:rPr>
        <w:t xml:space="preserve">        </w:t>
      </w:r>
      <w:r w:rsidR="00A21DB0" w:rsidRPr="00F93A5E">
        <w:rPr>
          <w:rFonts w:ascii="Times New Roman" w:hAnsi="Times New Roman" w:cs="Times New Roman"/>
          <w:sz w:val="28"/>
          <w:szCs w:val="28"/>
        </w:rPr>
        <w:t xml:space="preserve">On way how to make your advertising popular and to increase the popularity rate it remains online still, but under a different manner. Posting ads online on websites with high traffic in is a very productive way to get the word out about your business and jobs. The best and popular way to be active in this sector it is to use Google AdWords. It is a method of using google to give you some money, not only information.    </w:t>
      </w:r>
    </w:p>
    <w:p w:rsidR="00A21DB0" w:rsidRPr="00F93A5E" w:rsidRDefault="00A21DB0" w:rsidP="00A21DB0">
      <w:pPr>
        <w:spacing w:after="0" w:line="240" w:lineRule="auto"/>
        <w:rPr>
          <w:rFonts w:ascii="Times New Roman" w:hAnsi="Times New Roman" w:cs="Times New Roman"/>
          <w:sz w:val="28"/>
          <w:szCs w:val="28"/>
        </w:rPr>
      </w:pPr>
    </w:p>
    <w:p w:rsidR="00A21DB0" w:rsidRPr="00F93A5E" w:rsidRDefault="00A21DB0" w:rsidP="00A21DB0">
      <w:pPr>
        <w:spacing w:after="0" w:line="240" w:lineRule="auto"/>
        <w:rPr>
          <w:rFonts w:ascii="Times New Roman" w:hAnsi="Times New Roman" w:cs="Times New Roman"/>
          <w:sz w:val="28"/>
          <w:szCs w:val="28"/>
        </w:rPr>
      </w:pPr>
    </w:p>
    <w:p w:rsidR="00D14C52" w:rsidRPr="00F93A5E" w:rsidRDefault="00D14C52" w:rsidP="00A21DB0">
      <w:pPr>
        <w:spacing w:after="0" w:line="240" w:lineRule="auto"/>
        <w:rPr>
          <w:rFonts w:ascii="Times New Roman" w:hAnsi="Times New Roman" w:cs="Times New Roman"/>
          <w:sz w:val="28"/>
          <w:szCs w:val="28"/>
        </w:rPr>
      </w:pPr>
    </w:p>
    <w:p w:rsidR="00A21DB0" w:rsidRPr="00F93A5E" w:rsidRDefault="00D14C52" w:rsidP="00A21DB0">
      <w:pPr>
        <w:spacing w:after="0" w:line="240" w:lineRule="auto"/>
        <w:rPr>
          <w:rFonts w:ascii="Times New Roman" w:hAnsi="Times New Roman" w:cs="Times New Roman"/>
          <w:sz w:val="28"/>
          <w:szCs w:val="28"/>
        </w:rPr>
      </w:pPr>
      <w:r w:rsidRPr="00F93A5E">
        <w:rPr>
          <w:rFonts w:ascii="Times New Roman" w:hAnsi="Times New Roman" w:cs="Times New Roman"/>
          <w:sz w:val="28"/>
          <w:szCs w:val="28"/>
        </w:rPr>
        <w:lastRenderedPageBreak/>
        <w:t xml:space="preserve">         </w:t>
      </w:r>
      <w:r w:rsidR="00A21DB0" w:rsidRPr="00F93A5E">
        <w:rPr>
          <w:rFonts w:ascii="Times New Roman" w:hAnsi="Times New Roman" w:cs="Times New Roman"/>
          <w:sz w:val="28"/>
          <w:szCs w:val="28"/>
        </w:rPr>
        <w:t xml:space="preserve">Now that we spoke a little bit about some benefits which are coming from the technology which we use it daily, it is not well to forget that we still have a way of advertising which may not be as fast as the first two, but it is just as much as efficient. Speaking about the newspaper they once been represent the way how people use to remain up to date or in touch with the news without tv and radio.  </w:t>
      </w:r>
    </w:p>
    <w:p w:rsidR="00A21DB0" w:rsidRPr="00F93A5E" w:rsidRDefault="00A21DB0" w:rsidP="00A21DB0">
      <w:pPr>
        <w:spacing w:after="0" w:line="240" w:lineRule="auto"/>
        <w:rPr>
          <w:rFonts w:ascii="Times New Roman" w:hAnsi="Times New Roman" w:cs="Times New Roman"/>
          <w:sz w:val="28"/>
          <w:szCs w:val="28"/>
        </w:rPr>
      </w:pPr>
      <w:r w:rsidRPr="00F93A5E">
        <w:rPr>
          <w:rFonts w:ascii="Times New Roman" w:hAnsi="Times New Roman" w:cs="Times New Roman"/>
          <w:sz w:val="28"/>
          <w:szCs w:val="28"/>
        </w:rPr>
        <w:t xml:space="preserve">This way remains active even today and if it is here why we should not be able to use it. Lots of people are still using the newspaper as main source of information.  </w:t>
      </w:r>
    </w:p>
    <w:p w:rsidR="00A21DB0" w:rsidRPr="00F93A5E" w:rsidRDefault="00A21DB0" w:rsidP="00A21DB0">
      <w:pPr>
        <w:spacing w:after="0" w:line="240" w:lineRule="auto"/>
        <w:rPr>
          <w:rFonts w:ascii="Times New Roman" w:hAnsi="Times New Roman" w:cs="Times New Roman"/>
          <w:sz w:val="28"/>
          <w:szCs w:val="28"/>
        </w:rPr>
      </w:pPr>
    </w:p>
    <w:p w:rsidR="00A21DB0" w:rsidRPr="00F93A5E" w:rsidRDefault="00D14C52" w:rsidP="00A21DB0">
      <w:pPr>
        <w:spacing w:after="0" w:line="240" w:lineRule="auto"/>
        <w:rPr>
          <w:rFonts w:ascii="Times New Roman" w:hAnsi="Times New Roman" w:cs="Times New Roman"/>
          <w:sz w:val="28"/>
          <w:szCs w:val="28"/>
        </w:rPr>
      </w:pPr>
      <w:r w:rsidRPr="00F93A5E">
        <w:rPr>
          <w:rFonts w:ascii="Times New Roman" w:hAnsi="Times New Roman" w:cs="Times New Roman"/>
          <w:sz w:val="28"/>
          <w:szCs w:val="28"/>
        </w:rPr>
        <w:t xml:space="preserve">       </w:t>
      </w:r>
      <w:r w:rsidR="00A21DB0" w:rsidRPr="00F93A5E">
        <w:rPr>
          <w:rFonts w:ascii="Times New Roman" w:hAnsi="Times New Roman" w:cs="Times New Roman"/>
          <w:sz w:val="28"/>
          <w:szCs w:val="28"/>
        </w:rPr>
        <w:t xml:space="preserve">Now we will speak about a method of communication which may sound old, but it is still here with us and it will stay here for a long time. We refer to the radio, which represents a very catchy jungle and a very fast tag line for listeners. </w:t>
      </w:r>
    </w:p>
    <w:p w:rsidR="00A21DB0" w:rsidRPr="00F93A5E" w:rsidRDefault="00A21DB0" w:rsidP="00A21DB0">
      <w:pPr>
        <w:spacing w:after="0" w:line="240" w:lineRule="auto"/>
        <w:rPr>
          <w:rFonts w:ascii="Times New Roman" w:hAnsi="Times New Roman" w:cs="Times New Roman"/>
          <w:sz w:val="28"/>
          <w:szCs w:val="28"/>
        </w:rPr>
      </w:pPr>
      <w:r w:rsidRPr="00F93A5E">
        <w:rPr>
          <w:rFonts w:ascii="Times New Roman" w:hAnsi="Times New Roman" w:cs="Times New Roman"/>
          <w:sz w:val="28"/>
          <w:szCs w:val="28"/>
        </w:rPr>
        <w:t xml:space="preserve">One of the main attributes to the radio station for advice it is that if you want to address to a public aged about 45 – 60 years old you could do it right away on an adult contemporary station.  </w:t>
      </w:r>
    </w:p>
    <w:p w:rsidR="00A21DB0" w:rsidRPr="00F93A5E" w:rsidRDefault="00A21DB0" w:rsidP="00A21DB0">
      <w:pPr>
        <w:spacing w:after="0" w:line="240" w:lineRule="auto"/>
        <w:rPr>
          <w:rFonts w:ascii="Times New Roman" w:hAnsi="Times New Roman" w:cs="Times New Roman"/>
          <w:sz w:val="28"/>
          <w:szCs w:val="28"/>
        </w:rPr>
      </w:pPr>
    </w:p>
    <w:p w:rsidR="00A21DB0" w:rsidRPr="00F93A5E" w:rsidRDefault="00A21DB0" w:rsidP="00A21DB0">
      <w:pPr>
        <w:spacing w:after="0" w:line="240" w:lineRule="auto"/>
        <w:rPr>
          <w:rFonts w:ascii="Times New Roman" w:hAnsi="Times New Roman" w:cs="Times New Roman"/>
          <w:sz w:val="28"/>
          <w:szCs w:val="28"/>
        </w:rPr>
      </w:pPr>
      <w:r w:rsidRPr="00F93A5E">
        <w:rPr>
          <w:rFonts w:ascii="Times New Roman" w:hAnsi="Times New Roman" w:cs="Times New Roman"/>
          <w:sz w:val="28"/>
          <w:szCs w:val="28"/>
        </w:rPr>
        <w:t xml:space="preserve"> </w:t>
      </w:r>
    </w:p>
    <w:p w:rsidR="00A21DB0" w:rsidRPr="00F93A5E" w:rsidRDefault="00A21DB0" w:rsidP="00A21DB0">
      <w:pPr>
        <w:spacing w:after="0" w:line="240" w:lineRule="auto"/>
        <w:rPr>
          <w:rFonts w:ascii="Times New Roman" w:hAnsi="Times New Roman" w:cs="Times New Roman"/>
          <w:b/>
          <w:sz w:val="40"/>
          <w:szCs w:val="40"/>
        </w:rPr>
      </w:pPr>
    </w:p>
    <w:p w:rsidR="00F93A5E" w:rsidRPr="00F93A5E" w:rsidRDefault="00A21DB0" w:rsidP="00F93A5E">
      <w:pPr>
        <w:pStyle w:val="paragraph"/>
        <w:spacing w:before="0" w:beforeAutospacing="0" w:after="0" w:afterAutospacing="0"/>
        <w:textAlignment w:val="baseline"/>
        <w:rPr>
          <w:rStyle w:val="eop"/>
          <w:b/>
          <w:sz w:val="40"/>
          <w:szCs w:val="40"/>
        </w:rPr>
      </w:pPr>
      <w:r w:rsidRPr="00F93A5E">
        <w:rPr>
          <w:b/>
          <w:sz w:val="40"/>
          <w:szCs w:val="40"/>
        </w:rPr>
        <w:t xml:space="preserve"> </w:t>
      </w:r>
      <w:r w:rsidR="00F93A5E" w:rsidRPr="00F93A5E">
        <w:rPr>
          <w:rStyle w:val="normaltextrun"/>
          <w:b/>
          <w:sz w:val="40"/>
          <w:szCs w:val="40"/>
          <w:lang w:val="en-GB"/>
        </w:rPr>
        <w:t> References:</w:t>
      </w:r>
      <w:r w:rsidR="00F93A5E" w:rsidRPr="00F93A5E">
        <w:rPr>
          <w:rStyle w:val="eop"/>
          <w:b/>
          <w:sz w:val="40"/>
          <w:szCs w:val="40"/>
        </w:rPr>
        <w:t> </w:t>
      </w:r>
    </w:p>
    <w:p w:rsidR="00F93A5E" w:rsidRDefault="00F93A5E" w:rsidP="00F93A5E">
      <w:pPr>
        <w:pStyle w:val="paragraph"/>
        <w:spacing w:before="0" w:beforeAutospacing="0" w:after="0" w:afterAutospacing="0"/>
        <w:textAlignment w:val="baseline"/>
        <w:rPr>
          <w:rStyle w:val="eop"/>
          <w:sz w:val="28"/>
          <w:szCs w:val="28"/>
        </w:rPr>
      </w:pPr>
    </w:p>
    <w:p w:rsidR="00F93A5E" w:rsidRPr="00F93A5E" w:rsidRDefault="00F93A5E" w:rsidP="00F93A5E">
      <w:pPr>
        <w:pStyle w:val="paragraph"/>
        <w:spacing w:before="0" w:beforeAutospacing="0" w:after="0" w:afterAutospacing="0"/>
        <w:textAlignment w:val="baseline"/>
        <w:rPr>
          <w:sz w:val="28"/>
          <w:szCs w:val="28"/>
        </w:rPr>
      </w:pPr>
    </w:p>
    <w:p w:rsidR="00F93A5E" w:rsidRPr="00F93A5E" w:rsidRDefault="00F93A5E" w:rsidP="00F93A5E">
      <w:pPr>
        <w:pStyle w:val="paragraph"/>
        <w:numPr>
          <w:ilvl w:val="0"/>
          <w:numId w:val="2"/>
        </w:numPr>
        <w:spacing w:before="0" w:beforeAutospacing="0" w:after="0" w:afterAutospacing="0"/>
        <w:ind w:left="360" w:firstLine="0"/>
        <w:textAlignment w:val="baseline"/>
        <w:rPr>
          <w:sz w:val="28"/>
          <w:szCs w:val="28"/>
        </w:rPr>
      </w:pPr>
      <w:r w:rsidRPr="00F93A5E">
        <w:rPr>
          <w:rStyle w:val="normaltextrun"/>
          <w:sz w:val="28"/>
          <w:szCs w:val="28"/>
          <w:lang w:val="en-GB"/>
        </w:rPr>
        <w:t>Stella </w:t>
      </w:r>
      <w:r w:rsidRPr="00F93A5E">
        <w:rPr>
          <w:rStyle w:val="spellingerror"/>
          <w:sz w:val="28"/>
          <w:szCs w:val="28"/>
          <w:lang w:val="en-GB"/>
        </w:rPr>
        <w:t>Cottrel</w:t>
      </w:r>
      <w:r w:rsidRPr="00F93A5E">
        <w:rPr>
          <w:rStyle w:val="normaltextrun"/>
          <w:sz w:val="28"/>
          <w:szCs w:val="28"/>
          <w:lang w:val="en-GB"/>
        </w:rPr>
        <w:t>, (2010) 3rd edition,</w:t>
      </w:r>
      <w:r w:rsidRPr="00F93A5E">
        <w:rPr>
          <w:rStyle w:val="eop"/>
          <w:sz w:val="28"/>
          <w:szCs w:val="28"/>
        </w:rPr>
        <w:t> </w:t>
      </w:r>
    </w:p>
    <w:p w:rsidR="00F93A5E" w:rsidRPr="00F93A5E" w:rsidRDefault="00F93A5E" w:rsidP="00F93A5E">
      <w:pPr>
        <w:pStyle w:val="paragraph"/>
        <w:spacing w:before="0" w:beforeAutospacing="0" w:after="0" w:afterAutospacing="0"/>
        <w:textAlignment w:val="baseline"/>
        <w:rPr>
          <w:sz w:val="28"/>
          <w:szCs w:val="28"/>
        </w:rPr>
      </w:pPr>
      <w:r w:rsidRPr="00F93A5E">
        <w:rPr>
          <w:rStyle w:val="normaltextrun"/>
          <w:sz w:val="28"/>
          <w:szCs w:val="28"/>
          <w:lang w:val="en-GB"/>
        </w:rPr>
        <w:t>Skills for Success: The personal Planning Handbook, </w:t>
      </w:r>
      <w:r w:rsidRPr="00F93A5E">
        <w:rPr>
          <w:rStyle w:val="eop"/>
          <w:sz w:val="28"/>
          <w:szCs w:val="28"/>
        </w:rPr>
        <w:t> </w:t>
      </w:r>
    </w:p>
    <w:p w:rsidR="00F93A5E" w:rsidRPr="00F93A5E" w:rsidRDefault="00F93A5E" w:rsidP="00F93A5E">
      <w:pPr>
        <w:pStyle w:val="paragraph"/>
        <w:spacing w:before="0" w:beforeAutospacing="0" w:after="0" w:afterAutospacing="0"/>
        <w:textAlignment w:val="baseline"/>
        <w:rPr>
          <w:sz w:val="28"/>
          <w:szCs w:val="28"/>
        </w:rPr>
      </w:pPr>
      <w:r w:rsidRPr="00F93A5E">
        <w:rPr>
          <w:rStyle w:val="normaltextrun"/>
          <w:sz w:val="28"/>
          <w:szCs w:val="28"/>
          <w:lang w:val="en-GB"/>
        </w:rPr>
        <w:t>[accessed date: 15.11.2019]</w:t>
      </w:r>
      <w:r w:rsidRPr="00F93A5E">
        <w:rPr>
          <w:rStyle w:val="eop"/>
          <w:sz w:val="28"/>
          <w:szCs w:val="28"/>
        </w:rPr>
        <w:t> </w:t>
      </w:r>
    </w:p>
    <w:p w:rsidR="00F93A5E" w:rsidRPr="00F93A5E" w:rsidRDefault="00F93A5E" w:rsidP="00F93A5E">
      <w:pPr>
        <w:pStyle w:val="paragraph"/>
        <w:numPr>
          <w:ilvl w:val="0"/>
          <w:numId w:val="3"/>
        </w:numPr>
        <w:spacing w:before="0" w:beforeAutospacing="0" w:after="0" w:afterAutospacing="0"/>
        <w:ind w:left="360" w:firstLine="0"/>
        <w:textAlignment w:val="baseline"/>
        <w:rPr>
          <w:sz w:val="28"/>
          <w:szCs w:val="28"/>
        </w:rPr>
      </w:pPr>
      <w:r w:rsidRPr="00F93A5E">
        <w:rPr>
          <w:rStyle w:val="normaltextrun"/>
          <w:sz w:val="28"/>
          <w:szCs w:val="28"/>
          <w:lang w:val="en-GB"/>
        </w:rPr>
        <w:t>Frances </w:t>
      </w:r>
      <w:r w:rsidRPr="00F93A5E">
        <w:rPr>
          <w:rStyle w:val="spellingerror"/>
          <w:sz w:val="28"/>
          <w:szCs w:val="28"/>
          <w:lang w:val="en-GB"/>
        </w:rPr>
        <w:t>Trought</w:t>
      </w:r>
      <w:r w:rsidRPr="00F93A5E">
        <w:rPr>
          <w:rStyle w:val="normaltextrun"/>
          <w:sz w:val="28"/>
          <w:szCs w:val="28"/>
          <w:lang w:val="en-GB"/>
        </w:rPr>
        <w:t>, (2011), 2nd edition,</w:t>
      </w:r>
      <w:r w:rsidRPr="00F93A5E">
        <w:rPr>
          <w:rStyle w:val="eop"/>
          <w:sz w:val="28"/>
          <w:szCs w:val="28"/>
        </w:rPr>
        <w:t> </w:t>
      </w:r>
    </w:p>
    <w:p w:rsidR="00F93A5E" w:rsidRPr="00F93A5E" w:rsidRDefault="00F93A5E" w:rsidP="00F93A5E">
      <w:pPr>
        <w:pStyle w:val="paragraph"/>
        <w:spacing w:before="0" w:beforeAutospacing="0" w:after="0" w:afterAutospacing="0"/>
        <w:textAlignment w:val="baseline"/>
        <w:rPr>
          <w:sz w:val="28"/>
          <w:szCs w:val="28"/>
        </w:rPr>
      </w:pPr>
      <w:r w:rsidRPr="00F93A5E">
        <w:rPr>
          <w:rStyle w:val="normaltextrun"/>
          <w:sz w:val="28"/>
          <w:szCs w:val="28"/>
          <w:lang w:val="en-GB"/>
        </w:rPr>
        <w:t>Brilliant employability skills: </w:t>
      </w:r>
      <w:r w:rsidRPr="00F93A5E">
        <w:rPr>
          <w:rStyle w:val="eop"/>
          <w:sz w:val="28"/>
          <w:szCs w:val="28"/>
        </w:rPr>
        <w:t> </w:t>
      </w:r>
    </w:p>
    <w:p w:rsidR="00F93A5E" w:rsidRPr="00F93A5E" w:rsidRDefault="00F93A5E" w:rsidP="00F93A5E">
      <w:pPr>
        <w:pStyle w:val="paragraph"/>
        <w:spacing w:before="0" w:beforeAutospacing="0" w:after="0" w:afterAutospacing="0"/>
        <w:textAlignment w:val="baseline"/>
        <w:rPr>
          <w:sz w:val="28"/>
          <w:szCs w:val="28"/>
        </w:rPr>
      </w:pPr>
      <w:hyperlink r:id="rId5" w:tgtFrame="_blank" w:history="1">
        <w:r w:rsidRPr="00F93A5E">
          <w:rPr>
            <w:rStyle w:val="normaltextrun"/>
            <w:sz w:val="28"/>
            <w:szCs w:val="28"/>
            <w:lang w:val="en-GB"/>
          </w:rPr>
          <w:t>How to Stand Out from the Crowd in the Graduate Job Market</w:t>
        </w:r>
      </w:hyperlink>
      <w:r w:rsidRPr="00F93A5E">
        <w:rPr>
          <w:rStyle w:val="normaltextrun"/>
          <w:sz w:val="28"/>
          <w:szCs w:val="28"/>
          <w:lang w:val="en-GB"/>
        </w:rPr>
        <w:t>, </w:t>
      </w:r>
      <w:r w:rsidRPr="00F93A5E">
        <w:rPr>
          <w:rStyle w:val="eop"/>
          <w:sz w:val="28"/>
          <w:szCs w:val="28"/>
        </w:rPr>
        <w:t> </w:t>
      </w:r>
    </w:p>
    <w:p w:rsidR="00F93A5E" w:rsidRPr="00F93A5E" w:rsidRDefault="00F93A5E" w:rsidP="00F93A5E">
      <w:pPr>
        <w:pStyle w:val="paragraph"/>
        <w:spacing w:before="0" w:beforeAutospacing="0" w:after="0" w:afterAutospacing="0"/>
        <w:textAlignment w:val="baseline"/>
        <w:rPr>
          <w:sz w:val="28"/>
          <w:szCs w:val="28"/>
        </w:rPr>
      </w:pPr>
      <w:r w:rsidRPr="00F93A5E">
        <w:rPr>
          <w:rStyle w:val="normaltextrun"/>
          <w:sz w:val="28"/>
          <w:szCs w:val="28"/>
          <w:lang w:val="en-GB"/>
        </w:rPr>
        <w:t>[accessed date: 17.11.2019]</w:t>
      </w:r>
      <w:r w:rsidRPr="00F93A5E">
        <w:rPr>
          <w:rStyle w:val="eop"/>
          <w:sz w:val="28"/>
          <w:szCs w:val="28"/>
        </w:rPr>
        <w:t> </w:t>
      </w:r>
    </w:p>
    <w:p w:rsidR="00F93A5E" w:rsidRPr="00F93A5E" w:rsidRDefault="00F93A5E" w:rsidP="00F93A5E">
      <w:pPr>
        <w:pStyle w:val="paragraph"/>
        <w:numPr>
          <w:ilvl w:val="0"/>
          <w:numId w:val="4"/>
        </w:numPr>
        <w:spacing w:before="0" w:beforeAutospacing="0" w:after="0" w:afterAutospacing="0"/>
        <w:ind w:left="360" w:firstLine="0"/>
        <w:textAlignment w:val="baseline"/>
        <w:rPr>
          <w:sz w:val="28"/>
          <w:szCs w:val="28"/>
        </w:rPr>
      </w:pPr>
      <w:hyperlink r:id="rId6" w:tgtFrame="_blank" w:history="1">
        <w:r w:rsidRPr="00F93A5E">
          <w:rPr>
            <w:rStyle w:val="normaltextrun"/>
            <w:sz w:val="28"/>
            <w:szCs w:val="28"/>
            <w:lang w:val="en-GB"/>
          </w:rPr>
          <w:t>Susan Bloch</w:t>
        </w:r>
      </w:hyperlink>
      <w:r w:rsidRPr="00F93A5E">
        <w:rPr>
          <w:rStyle w:val="normaltextrun"/>
          <w:sz w:val="28"/>
          <w:szCs w:val="28"/>
          <w:lang w:val="en-GB"/>
        </w:rPr>
        <w:t>, </w:t>
      </w:r>
      <w:hyperlink r:id="rId7" w:tgtFrame="_blank" w:history="1">
        <w:r w:rsidRPr="00F93A5E">
          <w:rPr>
            <w:rStyle w:val="normaltextrun"/>
            <w:sz w:val="28"/>
            <w:szCs w:val="28"/>
            <w:lang w:val="en-GB"/>
          </w:rPr>
          <w:t>Terry Bates</w:t>
        </w:r>
      </w:hyperlink>
      <w:r w:rsidRPr="00F93A5E">
        <w:rPr>
          <w:rStyle w:val="normaltextrun"/>
          <w:sz w:val="28"/>
          <w:szCs w:val="28"/>
          <w:lang w:val="en-GB"/>
        </w:rPr>
        <w:t>, (1997), </w:t>
      </w:r>
      <w:r w:rsidRPr="00F93A5E">
        <w:rPr>
          <w:rStyle w:val="eop"/>
          <w:sz w:val="28"/>
          <w:szCs w:val="28"/>
        </w:rPr>
        <w:t> </w:t>
      </w:r>
    </w:p>
    <w:p w:rsidR="00F93A5E" w:rsidRPr="00F93A5E" w:rsidRDefault="00F93A5E" w:rsidP="00F93A5E">
      <w:pPr>
        <w:pStyle w:val="paragraph"/>
        <w:spacing w:before="0" w:beforeAutospacing="0" w:after="0" w:afterAutospacing="0"/>
        <w:textAlignment w:val="baseline"/>
        <w:rPr>
          <w:sz w:val="28"/>
          <w:szCs w:val="28"/>
        </w:rPr>
      </w:pPr>
      <w:hyperlink r:id="rId8" w:tgtFrame="_blank" w:history="1">
        <w:r w:rsidRPr="00F93A5E">
          <w:rPr>
            <w:rStyle w:val="normaltextrun"/>
            <w:sz w:val="28"/>
            <w:szCs w:val="28"/>
            <w:lang w:val="en-GB"/>
          </w:rPr>
          <w:t>Employability: How to Get Your Career on the Right Track</w:t>
        </w:r>
      </w:hyperlink>
      <w:r w:rsidRPr="00F93A5E">
        <w:rPr>
          <w:rStyle w:val="normaltextrun"/>
          <w:sz w:val="28"/>
          <w:szCs w:val="28"/>
          <w:lang w:val="en-GB"/>
        </w:rPr>
        <w:t>, </w:t>
      </w:r>
      <w:r w:rsidRPr="00F93A5E">
        <w:rPr>
          <w:rStyle w:val="eop"/>
          <w:sz w:val="28"/>
          <w:szCs w:val="28"/>
        </w:rPr>
        <w:t> </w:t>
      </w:r>
    </w:p>
    <w:p w:rsidR="00F93A5E" w:rsidRPr="00F93A5E" w:rsidRDefault="00F93A5E" w:rsidP="00F93A5E">
      <w:pPr>
        <w:pStyle w:val="paragraph"/>
        <w:spacing w:before="0" w:beforeAutospacing="0" w:after="0" w:afterAutospacing="0"/>
        <w:textAlignment w:val="baseline"/>
        <w:rPr>
          <w:sz w:val="28"/>
          <w:szCs w:val="28"/>
        </w:rPr>
      </w:pPr>
      <w:r w:rsidRPr="00F93A5E">
        <w:rPr>
          <w:rStyle w:val="normaltextrun"/>
          <w:sz w:val="28"/>
          <w:szCs w:val="28"/>
          <w:lang w:val="en-GB"/>
        </w:rPr>
        <w:t>[accessed date: 18.11.2019]</w:t>
      </w:r>
      <w:r w:rsidRPr="00F93A5E">
        <w:rPr>
          <w:rStyle w:val="eop"/>
          <w:sz w:val="28"/>
          <w:szCs w:val="28"/>
        </w:rPr>
        <w:t> </w:t>
      </w:r>
    </w:p>
    <w:p w:rsidR="00F93A5E" w:rsidRPr="00F93A5E" w:rsidRDefault="00F93A5E" w:rsidP="00F93A5E">
      <w:pPr>
        <w:pStyle w:val="paragraph"/>
        <w:numPr>
          <w:ilvl w:val="0"/>
          <w:numId w:val="5"/>
        </w:numPr>
        <w:spacing w:before="0" w:beforeAutospacing="0" w:after="0" w:afterAutospacing="0"/>
        <w:ind w:left="360" w:firstLine="0"/>
        <w:textAlignment w:val="baseline"/>
        <w:rPr>
          <w:sz w:val="28"/>
          <w:szCs w:val="28"/>
        </w:rPr>
      </w:pPr>
      <w:r w:rsidRPr="00F93A5E">
        <w:rPr>
          <w:rStyle w:val="normaltextrun"/>
          <w:sz w:val="28"/>
          <w:szCs w:val="28"/>
          <w:lang w:val="en-GB"/>
        </w:rPr>
        <w:t>Andrew </w:t>
      </w:r>
      <w:r w:rsidRPr="00F93A5E">
        <w:rPr>
          <w:rStyle w:val="spellingerror"/>
          <w:sz w:val="28"/>
          <w:szCs w:val="28"/>
          <w:lang w:val="en-GB"/>
        </w:rPr>
        <w:t>Maund</w:t>
      </w:r>
      <w:r w:rsidRPr="00F93A5E">
        <w:rPr>
          <w:rStyle w:val="normaltextrun"/>
          <w:sz w:val="28"/>
          <w:szCs w:val="28"/>
          <w:lang w:val="en-GB"/>
        </w:rPr>
        <w:t>, Michaela Schriek, Paul K. Tinkler, (2019)</w:t>
      </w:r>
      <w:r w:rsidRPr="00F93A5E">
        <w:rPr>
          <w:rStyle w:val="eop"/>
          <w:sz w:val="28"/>
          <w:szCs w:val="28"/>
        </w:rPr>
        <w:t> </w:t>
      </w:r>
    </w:p>
    <w:p w:rsidR="00F93A5E" w:rsidRPr="00F93A5E" w:rsidRDefault="00F93A5E" w:rsidP="00F93A5E">
      <w:pPr>
        <w:pStyle w:val="paragraph"/>
        <w:spacing w:before="0" w:beforeAutospacing="0" w:after="0" w:afterAutospacing="0"/>
        <w:textAlignment w:val="baseline"/>
        <w:rPr>
          <w:sz w:val="28"/>
          <w:szCs w:val="28"/>
        </w:rPr>
      </w:pPr>
      <w:r w:rsidRPr="00F93A5E">
        <w:rPr>
          <w:rStyle w:val="normaltextrun"/>
          <w:sz w:val="28"/>
          <w:szCs w:val="28"/>
          <w:lang w:val="en-GB"/>
        </w:rPr>
        <w:t>1st edition </w:t>
      </w:r>
      <w:r w:rsidRPr="00F93A5E">
        <w:rPr>
          <w:rStyle w:val="eop"/>
          <w:sz w:val="28"/>
          <w:szCs w:val="28"/>
        </w:rPr>
        <w:t> </w:t>
      </w:r>
    </w:p>
    <w:p w:rsidR="00F93A5E" w:rsidRPr="00F93A5E" w:rsidRDefault="00F93A5E" w:rsidP="00F93A5E">
      <w:pPr>
        <w:pStyle w:val="paragraph"/>
        <w:spacing w:before="0" w:beforeAutospacing="0" w:after="0" w:afterAutospacing="0"/>
        <w:textAlignment w:val="baseline"/>
        <w:rPr>
          <w:sz w:val="28"/>
          <w:szCs w:val="28"/>
        </w:rPr>
      </w:pPr>
      <w:r w:rsidRPr="00F93A5E">
        <w:rPr>
          <w:rStyle w:val="normaltextrun"/>
          <w:sz w:val="28"/>
          <w:szCs w:val="28"/>
          <w:lang w:val="en-GB"/>
        </w:rPr>
        <w:t>Certificate in Higher Education: Skills for the Workplace</w:t>
      </w:r>
      <w:r w:rsidRPr="00F93A5E">
        <w:rPr>
          <w:rStyle w:val="eop"/>
          <w:sz w:val="28"/>
          <w:szCs w:val="28"/>
        </w:rPr>
        <w:t> </w:t>
      </w:r>
    </w:p>
    <w:p w:rsidR="00F93A5E" w:rsidRPr="00F93A5E" w:rsidRDefault="00F93A5E" w:rsidP="00F93A5E">
      <w:pPr>
        <w:pStyle w:val="paragraph"/>
        <w:spacing w:before="0" w:beforeAutospacing="0" w:after="0" w:afterAutospacing="0"/>
        <w:textAlignment w:val="baseline"/>
        <w:rPr>
          <w:sz w:val="28"/>
          <w:szCs w:val="28"/>
        </w:rPr>
      </w:pPr>
      <w:r w:rsidRPr="00F93A5E">
        <w:rPr>
          <w:rStyle w:val="normaltextrun"/>
          <w:sz w:val="28"/>
          <w:szCs w:val="28"/>
          <w:lang w:val="en-GB"/>
        </w:rPr>
        <w:t>Student Yearbook. [accessed date: 14.11.2019]   </w:t>
      </w:r>
      <w:r w:rsidRPr="00F93A5E">
        <w:rPr>
          <w:rStyle w:val="eop"/>
          <w:sz w:val="28"/>
          <w:szCs w:val="28"/>
        </w:rPr>
        <w:t> </w:t>
      </w:r>
    </w:p>
    <w:p w:rsidR="00F93A5E" w:rsidRPr="00F93A5E" w:rsidRDefault="00F93A5E" w:rsidP="00F93A5E">
      <w:pPr>
        <w:pStyle w:val="paragraph"/>
        <w:numPr>
          <w:ilvl w:val="0"/>
          <w:numId w:val="6"/>
        </w:numPr>
        <w:spacing w:before="0" w:beforeAutospacing="0" w:after="0" w:afterAutospacing="0"/>
        <w:ind w:left="360" w:firstLine="0"/>
        <w:textAlignment w:val="baseline"/>
        <w:rPr>
          <w:sz w:val="28"/>
          <w:szCs w:val="28"/>
        </w:rPr>
      </w:pPr>
      <w:r w:rsidRPr="00F93A5E">
        <w:rPr>
          <w:rStyle w:val="normaltextrun"/>
          <w:sz w:val="28"/>
          <w:szCs w:val="28"/>
          <w:lang w:val="en-GB"/>
        </w:rPr>
        <w:t>Peter Morgan, (2019), 1st, edition</w:t>
      </w:r>
      <w:r w:rsidRPr="00F93A5E">
        <w:rPr>
          <w:rStyle w:val="eop"/>
          <w:sz w:val="28"/>
          <w:szCs w:val="28"/>
        </w:rPr>
        <w:t> </w:t>
      </w:r>
    </w:p>
    <w:p w:rsidR="00F93A5E" w:rsidRPr="00F93A5E" w:rsidRDefault="00F93A5E" w:rsidP="00F93A5E">
      <w:pPr>
        <w:pStyle w:val="paragraph"/>
        <w:spacing w:before="0" w:beforeAutospacing="0" w:after="0" w:afterAutospacing="0"/>
        <w:textAlignment w:val="baseline"/>
        <w:rPr>
          <w:sz w:val="28"/>
          <w:szCs w:val="28"/>
        </w:rPr>
      </w:pPr>
      <w:r w:rsidRPr="00F93A5E">
        <w:rPr>
          <w:rStyle w:val="normaltextrun"/>
          <w:sz w:val="28"/>
          <w:szCs w:val="28"/>
          <w:lang w:val="en-GB"/>
        </w:rPr>
        <w:t>The Business Student’s Guide to Study and Employability, </w:t>
      </w:r>
      <w:r w:rsidRPr="00F93A5E">
        <w:rPr>
          <w:rStyle w:val="eop"/>
          <w:sz w:val="28"/>
          <w:szCs w:val="28"/>
        </w:rPr>
        <w:t> </w:t>
      </w:r>
    </w:p>
    <w:p w:rsidR="00F93A5E" w:rsidRPr="00F93A5E" w:rsidRDefault="00F93A5E" w:rsidP="00F93A5E">
      <w:pPr>
        <w:pStyle w:val="paragraph"/>
        <w:spacing w:before="0" w:beforeAutospacing="0" w:after="0" w:afterAutospacing="0"/>
        <w:textAlignment w:val="baseline"/>
        <w:rPr>
          <w:sz w:val="28"/>
          <w:szCs w:val="28"/>
        </w:rPr>
      </w:pPr>
      <w:r w:rsidRPr="00F93A5E">
        <w:rPr>
          <w:rStyle w:val="normaltextrun"/>
          <w:sz w:val="28"/>
          <w:szCs w:val="28"/>
          <w:lang w:val="en-GB"/>
        </w:rPr>
        <w:t>[accessed date: 14.11.2019]</w:t>
      </w:r>
      <w:r w:rsidRPr="00F93A5E">
        <w:rPr>
          <w:rStyle w:val="eop"/>
          <w:sz w:val="28"/>
          <w:szCs w:val="28"/>
        </w:rPr>
        <w:t> </w:t>
      </w:r>
    </w:p>
    <w:p w:rsidR="00F93A5E" w:rsidRPr="00F93A5E" w:rsidRDefault="00F93A5E" w:rsidP="00F93A5E">
      <w:pPr>
        <w:pStyle w:val="paragraph"/>
        <w:numPr>
          <w:ilvl w:val="0"/>
          <w:numId w:val="7"/>
        </w:numPr>
        <w:spacing w:before="0" w:beforeAutospacing="0" w:after="0" w:afterAutospacing="0"/>
        <w:ind w:left="360" w:firstLine="0"/>
        <w:textAlignment w:val="baseline"/>
        <w:rPr>
          <w:sz w:val="28"/>
          <w:szCs w:val="28"/>
        </w:rPr>
      </w:pPr>
      <w:r w:rsidRPr="00F93A5E">
        <w:rPr>
          <w:rStyle w:val="spellingerror"/>
          <w:sz w:val="28"/>
          <w:szCs w:val="28"/>
          <w:lang w:val="en-GB"/>
        </w:rPr>
        <w:t>Dr.</w:t>
      </w:r>
      <w:r w:rsidRPr="00F93A5E">
        <w:rPr>
          <w:rStyle w:val="normaltextrun"/>
          <w:sz w:val="28"/>
          <w:szCs w:val="28"/>
          <w:lang w:val="en-GB"/>
        </w:rPr>
        <w:t> Mercy V. </w:t>
      </w:r>
      <w:r w:rsidRPr="00F93A5E">
        <w:rPr>
          <w:rStyle w:val="spellingerror"/>
          <w:sz w:val="28"/>
          <w:szCs w:val="28"/>
          <w:lang w:val="en-GB"/>
        </w:rPr>
        <w:t>Chaita</w:t>
      </w:r>
      <w:r w:rsidRPr="00F93A5E">
        <w:rPr>
          <w:rStyle w:val="normaltextrun"/>
          <w:sz w:val="28"/>
          <w:szCs w:val="28"/>
          <w:lang w:val="en-GB"/>
        </w:rPr>
        <w:t> (2016) 2nd edition,</w:t>
      </w:r>
      <w:r w:rsidRPr="00F93A5E">
        <w:rPr>
          <w:rStyle w:val="eop"/>
          <w:sz w:val="28"/>
          <w:szCs w:val="28"/>
        </w:rPr>
        <w:t> </w:t>
      </w:r>
    </w:p>
    <w:p w:rsidR="007D704B" w:rsidRPr="00F93A5E" w:rsidRDefault="00F93A5E" w:rsidP="00F93A5E">
      <w:pPr>
        <w:pStyle w:val="paragraph"/>
        <w:spacing w:before="0" w:beforeAutospacing="0" w:after="0" w:afterAutospacing="0"/>
        <w:textAlignment w:val="baseline"/>
        <w:rPr>
          <w:sz w:val="28"/>
          <w:szCs w:val="28"/>
        </w:rPr>
      </w:pPr>
      <w:r w:rsidRPr="00F93A5E">
        <w:rPr>
          <w:rStyle w:val="normaltextrun"/>
          <w:sz w:val="28"/>
          <w:szCs w:val="28"/>
          <w:lang w:val="en-GB"/>
        </w:rPr>
        <w:t>Developing Graduate Employability Skills, [Accessed date: 15.11.2019]</w:t>
      </w:r>
      <w:r w:rsidRPr="00F93A5E">
        <w:rPr>
          <w:rStyle w:val="eop"/>
          <w:sz w:val="28"/>
          <w:szCs w:val="28"/>
        </w:rPr>
        <w:t> </w:t>
      </w:r>
    </w:p>
    <w:sectPr w:rsidR="007D704B" w:rsidRPr="00F93A5E" w:rsidSect="00D206E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13980"/>
    <w:multiLevelType w:val="multilevel"/>
    <w:tmpl w:val="350EB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3EF3819"/>
    <w:multiLevelType w:val="multilevel"/>
    <w:tmpl w:val="A7B8B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5C65454"/>
    <w:multiLevelType w:val="hybridMultilevel"/>
    <w:tmpl w:val="DAFA5F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003696"/>
    <w:multiLevelType w:val="multilevel"/>
    <w:tmpl w:val="9464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4926AB4"/>
    <w:multiLevelType w:val="multilevel"/>
    <w:tmpl w:val="9470F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EE53E53"/>
    <w:multiLevelType w:val="multilevel"/>
    <w:tmpl w:val="717C0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754B21EE"/>
    <w:multiLevelType w:val="multilevel"/>
    <w:tmpl w:val="BD04E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6"/>
  </w:num>
  <w:num w:numId="4">
    <w:abstractNumId w:val="1"/>
  </w:num>
  <w:num w:numId="5">
    <w:abstractNumId w:val="4"/>
  </w:num>
  <w:num w:numId="6">
    <w:abstractNumId w:val="0"/>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A21DB0"/>
    <w:rsid w:val="007D704B"/>
    <w:rsid w:val="00883964"/>
    <w:rsid w:val="00A21DB0"/>
    <w:rsid w:val="00D14C52"/>
    <w:rsid w:val="00D206EB"/>
    <w:rsid w:val="00F93A5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06E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1DB0"/>
    <w:pPr>
      <w:ind w:left="720"/>
      <w:contextualSpacing/>
    </w:pPr>
  </w:style>
  <w:style w:type="paragraph" w:customStyle="1" w:styleId="paragraph">
    <w:name w:val="paragraph"/>
    <w:basedOn w:val="Normal"/>
    <w:rsid w:val="00F93A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F93A5E"/>
  </w:style>
  <w:style w:type="character" w:customStyle="1" w:styleId="eop">
    <w:name w:val="eop"/>
    <w:basedOn w:val="DefaultParagraphFont"/>
    <w:rsid w:val="00F93A5E"/>
  </w:style>
  <w:style w:type="character" w:customStyle="1" w:styleId="spellingerror">
    <w:name w:val="spellingerror"/>
    <w:basedOn w:val="DefaultParagraphFont"/>
    <w:rsid w:val="00F93A5E"/>
  </w:style>
</w:styles>
</file>

<file path=word/webSettings.xml><?xml version="1.0" encoding="utf-8"?>
<w:webSettings xmlns:r="http://schemas.openxmlformats.org/officeDocument/2006/relationships" xmlns:w="http://schemas.openxmlformats.org/wordprocessingml/2006/main">
  <w:divs>
    <w:div w:id="345375264">
      <w:bodyDiv w:val="1"/>
      <w:marLeft w:val="0"/>
      <w:marRight w:val="0"/>
      <w:marTop w:val="0"/>
      <w:marBottom w:val="0"/>
      <w:divBdr>
        <w:top w:val="none" w:sz="0" w:space="0" w:color="auto"/>
        <w:left w:val="none" w:sz="0" w:space="0" w:color="auto"/>
        <w:bottom w:val="none" w:sz="0" w:space="0" w:color="auto"/>
        <w:right w:val="none" w:sz="0" w:space="0" w:color="auto"/>
      </w:divBdr>
      <w:divsChild>
        <w:div w:id="577785346">
          <w:marLeft w:val="0"/>
          <w:marRight w:val="0"/>
          <w:marTop w:val="0"/>
          <w:marBottom w:val="0"/>
          <w:divBdr>
            <w:top w:val="none" w:sz="0" w:space="0" w:color="auto"/>
            <w:left w:val="none" w:sz="0" w:space="0" w:color="auto"/>
            <w:bottom w:val="none" w:sz="0" w:space="0" w:color="auto"/>
            <w:right w:val="none" w:sz="0" w:space="0" w:color="auto"/>
          </w:divBdr>
          <w:divsChild>
            <w:div w:id="1115439673">
              <w:marLeft w:val="0"/>
              <w:marRight w:val="0"/>
              <w:marTop w:val="0"/>
              <w:marBottom w:val="0"/>
              <w:divBdr>
                <w:top w:val="none" w:sz="0" w:space="0" w:color="auto"/>
                <w:left w:val="none" w:sz="0" w:space="0" w:color="auto"/>
                <w:bottom w:val="none" w:sz="0" w:space="0" w:color="auto"/>
                <w:right w:val="none" w:sz="0" w:space="0" w:color="auto"/>
              </w:divBdr>
            </w:div>
            <w:div w:id="1482892039">
              <w:marLeft w:val="0"/>
              <w:marRight w:val="0"/>
              <w:marTop w:val="0"/>
              <w:marBottom w:val="0"/>
              <w:divBdr>
                <w:top w:val="none" w:sz="0" w:space="0" w:color="auto"/>
                <w:left w:val="none" w:sz="0" w:space="0" w:color="auto"/>
                <w:bottom w:val="none" w:sz="0" w:space="0" w:color="auto"/>
                <w:right w:val="none" w:sz="0" w:space="0" w:color="auto"/>
              </w:divBdr>
            </w:div>
            <w:div w:id="1183979426">
              <w:marLeft w:val="0"/>
              <w:marRight w:val="0"/>
              <w:marTop w:val="0"/>
              <w:marBottom w:val="0"/>
              <w:divBdr>
                <w:top w:val="none" w:sz="0" w:space="0" w:color="auto"/>
                <w:left w:val="none" w:sz="0" w:space="0" w:color="auto"/>
                <w:bottom w:val="none" w:sz="0" w:space="0" w:color="auto"/>
                <w:right w:val="none" w:sz="0" w:space="0" w:color="auto"/>
              </w:divBdr>
            </w:div>
          </w:divsChild>
        </w:div>
        <w:div w:id="2029599359">
          <w:marLeft w:val="0"/>
          <w:marRight w:val="0"/>
          <w:marTop w:val="0"/>
          <w:marBottom w:val="0"/>
          <w:divBdr>
            <w:top w:val="none" w:sz="0" w:space="0" w:color="auto"/>
            <w:left w:val="none" w:sz="0" w:space="0" w:color="auto"/>
            <w:bottom w:val="none" w:sz="0" w:space="0" w:color="auto"/>
            <w:right w:val="none" w:sz="0" w:space="0" w:color="auto"/>
          </w:divBdr>
          <w:divsChild>
            <w:div w:id="1116295600">
              <w:marLeft w:val="0"/>
              <w:marRight w:val="0"/>
              <w:marTop w:val="0"/>
              <w:marBottom w:val="0"/>
              <w:divBdr>
                <w:top w:val="none" w:sz="0" w:space="0" w:color="auto"/>
                <w:left w:val="none" w:sz="0" w:space="0" w:color="auto"/>
                <w:bottom w:val="none" w:sz="0" w:space="0" w:color="auto"/>
                <w:right w:val="none" w:sz="0" w:space="0" w:color="auto"/>
              </w:divBdr>
            </w:div>
            <w:div w:id="1518154300">
              <w:marLeft w:val="0"/>
              <w:marRight w:val="0"/>
              <w:marTop w:val="0"/>
              <w:marBottom w:val="0"/>
              <w:divBdr>
                <w:top w:val="none" w:sz="0" w:space="0" w:color="auto"/>
                <w:left w:val="none" w:sz="0" w:space="0" w:color="auto"/>
                <w:bottom w:val="none" w:sz="0" w:space="0" w:color="auto"/>
                <w:right w:val="none" w:sz="0" w:space="0" w:color="auto"/>
              </w:divBdr>
            </w:div>
            <w:div w:id="1317107601">
              <w:marLeft w:val="0"/>
              <w:marRight w:val="0"/>
              <w:marTop w:val="0"/>
              <w:marBottom w:val="0"/>
              <w:divBdr>
                <w:top w:val="none" w:sz="0" w:space="0" w:color="auto"/>
                <w:left w:val="none" w:sz="0" w:space="0" w:color="auto"/>
                <w:bottom w:val="none" w:sz="0" w:space="0" w:color="auto"/>
                <w:right w:val="none" w:sz="0" w:space="0" w:color="auto"/>
              </w:divBdr>
            </w:div>
            <w:div w:id="688532355">
              <w:marLeft w:val="0"/>
              <w:marRight w:val="0"/>
              <w:marTop w:val="0"/>
              <w:marBottom w:val="0"/>
              <w:divBdr>
                <w:top w:val="none" w:sz="0" w:space="0" w:color="auto"/>
                <w:left w:val="none" w:sz="0" w:space="0" w:color="auto"/>
                <w:bottom w:val="none" w:sz="0" w:space="0" w:color="auto"/>
                <w:right w:val="none" w:sz="0" w:space="0" w:color="auto"/>
              </w:divBdr>
            </w:div>
            <w:div w:id="1164903881">
              <w:marLeft w:val="0"/>
              <w:marRight w:val="0"/>
              <w:marTop w:val="0"/>
              <w:marBottom w:val="0"/>
              <w:divBdr>
                <w:top w:val="none" w:sz="0" w:space="0" w:color="auto"/>
                <w:left w:val="none" w:sz="0" w:space="0" w:color="auto"/>
                <w:bottom w:val="none" w:sz="0" w:space="0" w:color="auto"/>
                <w:right w:val="none" w:sz="0" w:space="0" w:color="auto"/>
              </w:divBdr>
            </w:div>
          </w:divsChild>
        </w:div>
        <w:div w:id="978145681">
          <w:marLeft w:val="0"/>
          <w:marRight w:val="0"/>
          <w:marTop w:val="0"/>
          <w:marBottom w:val="0"/>
          <w:divBdr>
            <w:top w:val="none" w:sz="0" w:space="0" w:color="auto"/>
            <w:left w:val="none" w:sz="0" w:space="0" w:color="auto"/>
            <w:bottom w:val="none" w:sz="0" w:space="0" w:color="auto"/>
            <w:right w:val="none" w:sz="0" w:space="0" w:color="auto"/>
          </w:divBdr>
          <w:divsChild>
            <w:div w:id="1028263949">
              <w:marLeft w:val="0"/>
              <w:marRight w:val="0"/>
              <w:marTop w:val="0"/>
              <w:marBottom w:val="0"/>
              <w:divBdr>
                <w:top w:val="none" w:sz="0" w:space="0" w:color="auto"/>
                <w:left w:val="none" w:sz="0" w:space="0" w:color="auto"/>
                <w:bottom w:val="none" w:sz="0" w:space="0" w:color="auto"/>
                <w:right w:val="none" w:sz="0" w:space="0" w:color="auto"/>
              </w:divBdr>
            </w:div>
            <w:div w:id="1540434842">
              <w:marLeft w:val="0"/>
              <w:marRight w:val="0"/>
              <w:marTop w:val="0"/>
              <w:marBottom w:val="0"/>
              <w:divBdr>
                <w:top w:val="none" w:sz="0" w:space="0" w:color="auto"/>
                <w:left w:val="none" w:sz="0" w:space="0" w:color="auto"/>
                <w:bottom w:val="none" w:sz="0" w:space="0" w:color="auto"/>
                <w:right w:val="none" w:sz="0" w:space="0" w:color="auto"/>
              </w:divBdr>
            </w:div>
            <w:div w:id="1272393453">
              <w:marLeft w:val="0"/>
              <w:marRight w:val="0"/>
              <w:marTop w:val="0"/>
              <w:marBottom w:val="0"/>
              <w:divBdr>
                <w:top w:val="none" w:sz="0" w:space="0" w:color="auto"/>
                <w:left w:val="none" w:sz="0" w:space="0" w:color="auto"/>
                <w:bottom w:val="none" w:sz="0" w:space="0" w:color="auto"/>
                <w:right w:val="none" w:sz="0" w:space="0" w:color="auto"/>
              </w:divBdr>
            </w:div>
            <w:div w:id="1774083500">
              <w:marLeft w:val="0"/>
              <w:marRight w:val="0"/>
              <w:marTop w:val="0"/>
              <w:marBottom w:val="0"/>
              <w:divBdr>
                <w:top w:val="none" w:sz="0" w:space="0" w:color="auto"/>
                <w:left w:val="none" w:sz="0" w:space="0" w:color="auto"/>
                <w:bottom w:val="none" w:sz="0" w:space="0" w:color="auto"/>
                <w:right w:val="none" w:sz="0" w:space="0" w:color="auto"/>
              </w:divBdr>
            </w:div>
            <w:div w:id="626132400">
              <w:marLeft w:val="0"/>
              <w:marRight w:val="0"/>
              <w:marTop w:val="0"/>
              <w:marBottom w:val="0"/>
              <w:divBdr>
                <w:top w:val="none" w:sz="0" w:space="0" w:color="auto"/>
                <w:left w:val="none" w:sz="0" w:space="0" w:color="auto"/>
                <w:bottom w:val="none" w:sz="0" w:space="0" w:color="auto"/>
                <w:right w:val="none" w:sz="0" w:space="0" w:color="auto"/>
              </w:divBdr>
            </w:div>
          </w:divsChild>
        </w:div>
        <w:div w:id="4523111">
          <w:marLeft w:val="0"/>
          <w:marRight w:val="0"/>
          <w:marTop w:val="0"/>
          <w:marBottom w:val="0"/>
          <w:divBdr>
            <w:top w:val="none" w:sz="0" w:space="0" w:color="auto"/>
            <w:left w:val="none" w:sz="0" w:space="0" w:color="auto"/>
            <w:bottom w:val="none" w:sz="0" w:space="0" w:color="auto"/>
            <w:right w:val="none" w:sz="0" w:space="0" w:color="auto"/>
          </w:divBdr>
          <w:divsChild>
            <w:div w:id="1344943220">
              <w:marLeft w:val="0"/>
              <w:marRight w:val="0"/>
              <w:marTop w:val="0"/>
              <w:marBottom w:val="0"/>
              <w:divBdr>
                <w:top w:val="none" w:sz="0" w:space="0" w:color="auto"/>
                <w:left w:val="none" w:sz="0" w:space="0" w:color="auto"/>
                <w:bottom w:val="none" w:sz="0" w:space="0" w:color="auto"/>
                <w:right w:val="none" w:sz="0" w:space="0" w:color="auto"/>
              </w:divBdr>
            </w:div>
            <w:div w:id="1481271647">
              <w:marLeft w:val="0"/>
              <w:marRight w:val="0"/>
              <w:marTop w:val="0"/>
              <w:marBottom w:val="0"/>
              <w:divBdr>
                <w:top w:val="none" w:sz="0" w:space="0" w:color="auto"/>
                <w:left w:val="none" w:sz="0" w:space="0" w:color="auto"/>
                <w:bottom w:val="none" w:sz="0" w:space="0" w:color="auto"/>
                <w:right w:val="none" w:sz="0" w:space="0" w:color="auto"/>
              </w:divBdr>
            </w:div>
            <w:div w:id="1515876682">
              <w:marLeft w:val="0"/>
              <w:marRight w:val="0"/>
              <w:marTop w:val="0"/>
              <w:marBottom w:val="0"/>
              <w:divBdr>
                <w:top w:val="none" w:sz="0" w:space="0" w:color="auto"/>
                <w:left w:val="none" w:sz="0" w:space="0" w:color="auto"/>
                <w:bottom w:val="none" w:sz="0" w:space="0" w:color="auto"/>
                <w:right w:val="none" w:sz="0" w:space="0" w:color="auto"/>
              </w:divBdr>
            </w:div>
            <w:div w:id="1571427985">
              <w:marLeft w:val="0"/>
              <w:marRight w:val="0"/>
              <w:marTop w:val="0"/>
              <w:marBottom w:val="0"/>
              <w:divBdr>
                <w:top w:val="none" w:sz="0" w:space="0" w:color="auto"/>
                <w:left w:val="none" w:sz="0" w:space="0" w:color="auto"/>
                <w:bottom w:val="none" w:sz="0" w:space="0" w:color="auto"/>
                <w:right w:val="none" w:sz="0" w:space="0" w:color="auto"/>
              </w:divBdr>
            </w:div>
            <w:div w:id="1262880929">
              <w:marLeft w:val="0"/>
              <w:marRight w:val="0"/>
              <w:marTop w:val="0"/>
              <w:marBottom w:val="0"/>
              <w:divBdr>
                <w:top w:val="none" w:sz="0" w:space="0" w:color="auto"/>
                <w:left w:val="none" w:sz="0" w:space="0" w:color="auto"/>
                <w:bottom w:val="none" w:sz="0" w:space="0" w:color="auto"/>
                <w:right w:val="none" w:sz="0" w:space="0" w:color="auto"/>
              </w:divBdr>
            </w:div>
          </w:divsChild>
        </w:div>
        <w:div w:id="1817650823">
          <w:marLeft w:val="0"/>
          <w:marRight w:val="0"/>
          <w:marTop w:val="0"/>
          <w:marBottom w:val="0"/>
          <w:divBdr>
            <w:top w:val="none" w:sz="0" w:space="0" w:color="auto"/>
            <w:left w:val="none" w:sz="0" w:space="0" w:color="auto"/>
            <w:bottom w:val="none" w:sz="0" w:space="0" w:color="auto"/>
            <w:right w:val="none" w:sz="0" w:space="0" w:color="auto"/>
          </w:divBdr>
          <w:divsChild>
            <w:div w:id="1948194451">
              <w:marLeft w:val="0"/>
              <w:marRight w:val="0"/>
              <w:marTop w:val="0"/>
              <w:marBottom w:val="0"/>
              <w:divBdr>
                <w:top w:val="none" w:sz="0" w:space="0" w:color="auto"/>
                <w:left w:val="none" w:sz="0" w:space="0" w:color="auto"/>
                <w:bottom w:val="none" w:sz="0" w:space="0" w:color="auto"/>
                <w:right w:val="none" w:sz="0" w:space="0" w:color="auto"/>
              </w:divBdr>
            </w:div>
            <w:div w:id="395787636">
              <w:marLeft w:val="0"/>
              <w:marRight w:val="0"/>
              <w:marTop w:val="0"/>
              <w:marBottom w:val="0"/>
              <w:divBdr>
                <w:top w:val="none" w:sz="0" w:space="0" w:color="auto"/>
                <w:left w:val="none" w:sz="0" w:space="0" w:color="auto"/>
                <w:bottom w:val="none" w:sz="0" w:space="0" w:color="auto"/>
                <w:right w:val="none" w:sz="0" w:space="0" w:color="auto"/>
              </w:divBdr>
            </w:div>
            <w:div w:id="423258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id=mGl3mXcTiZYC&amp;dq=top%205%20employability%20skills&amp;source=gbs_similarbooks" TargetMode="External"/><Relationship Id="rId3" Type="http://schemas.openxmlformats.org/officeDocument/2006/relationships/settings" Target="settings.xml"/><Relationship Id="rId7" Type="http://schemas.openxmlformats.org/officeDocument/2006/relationships/hyperlink" Target="https://books.google.co.uk/ebooks?output=ws2&amp;as_brr=5&amp;q=inauthor%3A%22Terry%20Bates%22&amp;hl=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ooks.google.co.uk/ebooks?output=ws2&amp;as_brr=5&amp;q=inauthor%3A%22Susan%20Bloch%22&amp;hl=en" TargetMode="External"/><Relationship Id="rId5" Type="http://schemas.openxmlformats.org/officeDocument/2006/relationships/hyperlink" Target="https://books.google.co.uk/books?id=kmJSYgEACAAJ&amp;dq=top%205%20employability%20skills&amp;source=gbs_similarbook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609</Words>
  <Characters>3473</Characters>
  <Application>Microsoft Office Word</Application>
  <DocSecurity>0</DocSecurity>
  <Lines>28</Lines>
  <Paragraphs>8</Paragraphs>
  <ScaleCrop>false</ScaleCrop>
  <Company/>
  <LinksUpToDate>false</LinksUpToDate>
  <CharactersWithSpaces>4074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7</cp:revision>
  <dcterms:created xsi:type="dcterms:W3CDTF">2019-12-06T05:27:00Z</dcterms:created>
  <dcterms:modified xsi:type="dcterms:W3CDTF">2019-12-06T06:52:00Z</dcterms:modified>
</cp:coreProperties>
</file>