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98"/>
        <w:gridCol w:w="8478"/>
      </w:tblGrid>
      <w:tr w:rsidR="00753153" w:rsidRPr="00152452" w:rsidTr="00753153">
        <w:tc>
          <w:tcPr>
            <w:tcW w:w="0" w:type="auto"/>
            <w:gridSpan w:val="2"/>
          </w:tcPr>
          <w:p w:rsidR="00753153" w:rsidRPr="00152452" w:rsidRDefault="00753153" w:rsidP="00F838D5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753153" w:rsidRPr="00E030E9" w:rsidRDefault="00233639" w:rsidP="00F838D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DSAW </w:t>
            </w:r>
            <w:r w:rsidR="00753153">
              <w:rPr>
                <w:rFonts w:ascii="Arial" w:hAnsi="Arial" w:cs="Arial"/>
                <w:b/>
                <w:sz w:val="22"/>
                <w:szCs w:val="22"/>
                <w:lang w:val="en-GB"/>
              </w:rPr>
              <w:t>70</w:t>
            </w:r>
            <w:r w:rsidR="00753153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31 – Planning for Learning and Development</w:t>
            </w:r>
          </w:p>
          <w:p w:rsidR="00753153" w:rsidRPr="00E030E9" w:rsidRDefault="00753153" w:rsidP="00F838D5">
            <w:pPr>
              <w:pStyle w:val="bullet"/>
              <w:spacing w:before="0"/>
              <w:ind w:left="0"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030E9">
              <w:rPr>
                <w:rFonts w:ascii="Arial" w:hAnsi="Arial" w:cs="Arial"/>
                <w:b/>
                <w:sz w:val="22"/>
                <w:szCs w:val="22"/>
              </w:rPr>
              <w:t>Module Specific Marking Criteria</w:t>
            </w:r>
          </w:p>
          <w:p w:rsidR="00753153" w:rsidRPr="00152452" w:rsidRDefault="00753153" w:rsidP="00753153">
            <w:pPr>
              <w:pStyle w:val="bullet"/>
              <w:spacing w:before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3153" w:rsidRPr="00152452" w:rsidTr="00753153">
        <w:tc>
          <w:tcPr>
            <w:tcW w:w="1098" w:type="dxa"/>
          </w:tcPr>
          <w:p w:rsidR="00753153" w:rsidRPr="00152452" w:rsidRDefault="00753153" w:rsidP="00F838D5">
            <w:pPr>
              <w:pStyle w:val="NormalWeb"/>
              <w:jc w:val="center"/>
              <w:rPr>
                <w:rStyle w:val="Strong"/>
                <w:color w:val="auto"/>
                <w:sz w:val="22"/>
                <w:szCs w:val="22"/>
              </w:rPr>
            </w:pPr>
            <w:r>
              <w:rPr>
                <w:rStyle w:val="Strong"/>
                <w:color w:val="auto"/>
                <w:sz w:val="22"/>
                <w:szCs w:val="22"/>
              </w:rPr>
              <w:t>Marks</w:t>
            </w:r>
          </w:p>
        </w:tc>
        <w:tc>
          <w:tcPr>
            <w:tcW w:w="8478" w:type="dxa"/>
          </w:tcPr>
          <w:p w:rsidR="00753153" w:rsidRPr="00E030E9" w:rsidRDefault="00753153" w:rsidP="00F838D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Marking Criteria</w:t>
            </w:r>
          </w:p>
        </w:tc>
      </w:tr>
      <w:tr w:rsidR="00753153" w:rsidRPr="00152452" w:rsidTr="00753153">
        <w:trPr>
          <w:cantSplit/>
          <w:trHeight w:val="1365"/>
        </w:trPr>
        <w:tc>
          <w:tcPr>
            <w:tcW w:w="1098" w:type="dxa"/>
          </w:tcPr>
          <w:p w:rsidR="00753153" w:rsidRPr="005B6BB2" w:rsidRDefault="00753153" w:rsidP="00753153">
            <w:pPr>
              <w:pStyle w:val="NormalWeb"/>
              <w:rPr>
                <w:b/>
                <w:color w:val="auto"/>
                <w:sz w:val="22"/>
                <w:szCs w:val="22"/>
              </w:rPr>
            </w:pPr>
          </w:p>
          <w:p w:rsidR="002D3EE6" w:rsidRDefault="005B6BB2" w:rsidP="00EA152C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  <w:r w:rsidRPr="005B6BB2">
              <w:rPr>
                <w:b/>
                <w:color w:val="auto"/>
                <w:sz w:val="22"/>
                <w:szCs w:val="22"/>
              </w:rPr>
              <w:t>PASS</w:t>
            </w:r>
          </w:p>
          <w:p w:rsidR="00577E84" w:rsidRPr="005B6BB2" w:rsidRDefault="00577E84" w:rsidP="00577E84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(50%+)</w:t>
            </w:r>
            <w:bookmarkStart w:id="0" w:name="_GoBack"/>
            <w:bookmarkEnd w:id="0"/>
          </w:p>
        </w:tc>
        <w:tc>
          <w:tcPr>
            <w:tcW w:w="8478" w:type="dxa"/>
          </w:tcPr>
          <w:p w:rsidR="00753153" w:rsidRDefault="00753153" w:rsidP="00F838D5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753153" w:rsidRPr="00152452" w:rsidRDefault="00753153" w:rsidP="00EA152C">
            <w:pPr>
              <w:pStyle w:val="bullet"/>
              <w:spacing w:before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ersonal </w:t>
            </w:r>
            <w:r>
              <w:rPr>
                <w:rFonts w:ascii="Arial" w:hAnsi="Arial" w:cs="Arial"/>
                <w:sz w:val="22"/>
                <w:szCs w:val="22"/>
              </w:rPr>
              <w:t xml:space="preserve">strengths and areas for development are </w:t>
            </w:r>
            <w:r w:rsidRPr="00152452">
              <w:rPr>
                <w:rFonts w:ascii="Arial" w:hAnsi="Arial" w:cs="Arial"/>
                <w:sz w:val="22"/>
                <w:szCs w:val="22"/>
              </w:rPr>
              <w:t>critically analysed and</w:t>
            </w:r>
            <w:r>
              <w:rPr>
                <w:rFonts w:ascii="Arial" w:hAnsi="Arial" w:cs="Arial"/>
                <w:sz w:val="22"/>
                <w:szCs w:val="22"/>
              </w:rPr>
              <w:t xml:space="preserve"> specifically related to the learner’s own sphere of professional practice.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ttention is </w:t>
            </w:r>
            <w:r>
              <w:rPr>
                <w:rFonts w:ascii="Arial" w:hAnsi="Arial" w:cs="Arial"/>
                <w:sz w:val="22"/>
                <w:szCs w:val="22"/>
              </w:rPr>
              <w:t>paid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to identifying goals which </w:t>
            </w:r>
            <w:r>
              <w:rPr>
                <w:rFonts w:ascii="Arial" w:hAnsi="Arial" w:cs="Arial"/>
                <w:sz w:val="22"/>
                <w:szCs w:val="22"/>
              </w:rPr>
              <w:t>are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included in an achievable </w:t>
            </w:r>
            <w:r>
              <w:rPr>
                <w:rFonts w:ascii="Arial" w:hAnsi="Arial" w:cs="Arial"/>
                <w:sz w:val="22"/>
                <w:szCs w:val="22"/>
              </w:rPr>
              <w:t>pre-course learning plan.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The plan devised comprises all the requisite information essential </w:t>
            </w:r>
            <w:r>
              <w:rPr>
                <w:rFonts w:ascii="Arial" w:hAnsi="Arial" w:cs="Arial"/>
                <w:sz w:val="22"/>
                <w:szCs w:val="22"/>
              </w:rPr>
              <w:t>for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an effective plan. </w:t>
            </w:r>
            <w:r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addresses target times, </w:t>
            </w:r>
            <w:r>
              <w:rPr>
                <w:rFonts w:ascii="Arial" w:hAnsi="Arial" w:cs="Arial"/>
                <w:sz w:val="22"/>
                <w:szCs w:val="22"/>
              </w:rPr>
              <w:t>the prioritisation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of relevant </w:t>
            </w:r>
            <w:r>
              <w:rPr>
                <w:rFonts w:ascii="Arial" w:hAnsi="Arial" w:cs="Arial"/>
                <w:sz w:val="22"/>
                <w:szCs w:val="22"/>
              </w:rPr>
              <w:t xml:space="preserve">activities linked to </w:t>
            </w:r>
            <w:r w:rsidRPr="00152452">
              <w:rPr>
                <w:rFonts w:ascii="Arial" w:hAnsi="Arial" w:cs="Arial"/>
                <w:sz w:val="22"/>
                <w:szCs w:val="22"/>
              </w:rPr>
              <w:t>areas for development,</w:t>
            </w:r>
            <w:r>
              <w:rPr>
                <w:rFonts w:ascii="Arial" w:hAnsi="Arial" w:cs="Arial"/>
                <w:sz w:val="22"/>
                <w:szCs w:val="22"/>
              </w:rPr>
              <w:t xml:space="preserve"> the rationale for the prioritisation, and identification of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resources required and processes </w:t>
            </w:r>
            <w:r>
              <w:rPr>
                <w:rFonts w:ascii="Arial" w:hAnsi="Arial" w:cs="Arial"/>
                <w:sz w:val="22"/>
                <w:szCs w:val="22"/>
              </w:rPr>
              <w:t>for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review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53153" w:rsidRPr="00152452" w:rsidRDefault="00753153" w:rsidP="00F838D5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753153" w:rsidRDefault="00753153" w:rsidP="00EA152C">
            <w:pPr>
              <w:pStyle w:val="bullet"/>
              <w:spacing w:before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Different sources of information have been analysed throughout the evaluation and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references to relevant </w:t>
            </w:r>
            <w:r w:rsidRPr="00152452">
              <w:rPr>
                <w:rFonts w:ascii="Arial" w:hAnsi="Arial" w:cs="Arial"/>
                <w:sz w:val="22"/>
                <w:szCs w:val="22"/>
              </w:rPr>
              <w:t>theories</w:t>
            </w:r>
            <w:r>
              <w:rPr>
                <w:rFonts w:ascii="Arial" w:hAnsi="Arial" w:cs="Arial"/>
                <w:sz w:val="22"/>
                <w:szCs w:val="22"/>
              </w:rPr>
              <w:t xml:space="preserve"> provide evidence of clear knowledge and understanding of personal and professional practice.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53153" w:rsidRPr="00152452" w:rsidRDefault="00753153" w:rsidP="00EA152C">
            <w:pPr>
              <w:pStyle w:val="bullet"/>
              <w:spacing w:before="0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753153" w:rsidRDefault="00753153" w:rsidP="00753153">
            <w:pPr>
              <w:rPr>
                <w:rFonts w:ascii="Arial" w:hAnsi="Arial" w:cs="Arial"/>
                <w:sz w:val="22"/>
                <w:szCs w:val="22"/>
              </w:rPr>
            </w:pPr>
            <w:r w:rsidRPr="000E5544">
              <w:rPr>
                <w:rFonts w:ascii="Arial" w:hAnsi="Arial" w:cs="Arial"/>
                <w:sz w:val="22"/>
                <w:szCs w:val="22"/>
                <w:lang w:val="en-GB"/>
              </w:rPr>
              <w:t>Reflection on learning has been undertaken throughout the process following a model of practice. The result of this reflection is evidenced in the analysis and the development of a very good pre-course learning plan.</w:t>
            </w:r>
          </w:p>
          <w:p w:rsidR="00753153" w:rsidRPr="003B2EF0" w:rsidRDefault="00753153" w:rsidP="0075315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3153" w:rsidRPr="00152452" w:rsidTr="00753153">
        <w:trPr>
          <w:cantSplit/>
          <w:trHeight w:val="1943"/>
        </w:trPr>
        <w:tc>
          <w:tcPr>
            <w:tcW w:w="1098" w:type="dxa"/>
          </w:tcPr>
          <w:p w:rsidR="002D3EE6" w:rsidRPr="005B6BB2" w:rsidRDefault="002D3EE6" w:rsidP="00753153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</w:p>
          <w:p w:rsidR="00753153" w:rsidRPr="005B6BB2" w:rsidRDefault="005B6BB2" w:rsidP="00753153">
            <w:pPr>
              <w:pStyle w:val="NormalWeb"/>
              <w:jc w:val="center"/>
              <w:rPr>
                <w:b/>
                <w:color w:val="auto"/>
                <w:sz w:val="22"/>
                <w:szCs w:val="22"/>
              </w:rPr>
            </w:pPr>
            <w:r w:rsidRPr="005B6BB2">
              <w:rPr>
                <w:b/>
                <w:color w:val="auto"/>
                <w:sz w:val="22"/>
                <w:szCs w:val="22"/>
              </w:rPr>
              <w:t>FAIL</w:t>
            </w:r>
          </w:p>
          <w:p w:rsidR="00753153" w:rsidRPr="005B6BB2" w:rsidRDefault="00753153" w:rsidP="00753153">
            <w:pPr>
              <w:pStyle w:val="NormalWeb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8478" w:type="dxa"/>
          </w:tcPr>
          <w:p w:rsidR="00753153" w:rsidRPr="00225EAD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Very insubstantial with serious deficiencies; for example, some components have been omitted or treated cursorily. The treatment is descriptive and not analytical, or yields neither substantive conclusions nor recommendations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Pr="00225EAD">
              <w:rPr>
                <w:rFonts w:ascii="Arial" w:hAnsi="Arial" w:cs="Arial"/>
                <w:sz w:val="22"/>
                <w:szCs w:val="22"/>
                <w:lang w:val="en-GB"/>
              </w:rPr>
              <w:t xml:space="preserve">Little understanding of the meaning of the reflection which is required in an academic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assignment</w:t>
            </w:r>
            <w:r w:rsidRPr="00225EAD">
              <w:rPr>
                <w:rFonts w:ascii="Arial" w:hAnsi="Arial" w:cs="Arial"/>
                <w:sz w:val="22"/>
                <w:szCs w:val="22"/>
                <w:lang w:val="en-GB"/>
              </w:rPr>
              <w:t xml:space="preserve"> of this kind.</w:t>
            </w: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No focus on relevant aspects and little or no coherence.</w:t>
            </w: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Insufficient evidence of engagement with the subject. No understanding of approaches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required to prepare for learning and development.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No work submitted.</w:t>
            </w:r>
          </w:p>
          <w:p w:rsidR="00753153" w:rsidRPr="00152452" w:rsidRDefault="00753153" w:rsidP="00F838D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753153" w:rsidRPr="00152452" w:rsidRDefault="00753153" w:rsidP="00753153">
      <w:pPr>
        <w:rPr>
          <w:lang w:val="en-GB"/>
        </w:rPr>
      </w:pPr>
    </w:p>
    <w:p w:rsidR="00260523" w:rsidRDefault="00260523"/>
    <w:sectPr w:rsidR="00260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153"/>
    <w:rsid w:val="0021283A"/>
    <w:rsid w:val="00233639"/>
    <w:rsid w:val="00260523"/>
    <w:rsid w:val="00263EFB"/>
    <w:rsid w:val="002D3EE6"/>
    <w:rsid w:val="003D2711"/>
    <w:rsid w:val="00577E84"/>
    <w:rsid w:val="005B6BB2"/>
    <w:rsid w:val="006C045F"/>
    <w:rsid w:val="00753153"/>
    <w:rsid w:val="00AF71F9"/>
    <w:rsid w:val="00B428BE"/>
    <w:rsid w:val="00EA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3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53153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753153"/>
    <w:rPr>
      <w:b/>
      <w:bCs/>
    </w:rPr>
  </w:style>
  <w:style w:type="paragraph" w:customStyle="1" w:styleId="bullet">
    <w:name w:val="bullet"/>
    <w:rsid w:val="00753153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3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53153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753153"/>
    <w:rPr>
      <w:b/>
      <w:bCs/>
    </w:rPr>
  </w:style>
  <w:style w:type="paragraph" w:customStyle="1" w:styleId="bullet">
    <w:name w:val="bullet"/>
    <w:rsid w:val="00753153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2015-07-27T08:29:00Z</cp:lastPrinted>
  <dcterms:created xsi:type="dcterms:W3CDTF">2015-07-20T14:05:00Z</dcterms:created>
  <dcterms:modified xsi:type="dcterms:W3CDTF">2015-09-21T11:36:00Z</dcterms:modified>
</cp:coreProperties>
</file>