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3580854"/>
        <w:docPartObj>
          <w:docPartGallery w:val="Cover Pages"/>
          <w:docPartUnique/>
        </w:docPartObj>
      </w:sdtPr>
      <w:sdtEndPr>
        <w:rPr>
          <w:rFonts w:ascii="Calibri" w:eastAsia="Times New Roman" w:hAnsi="Calibri" w:cs="Times New Roman"/>
          <w:color w:val="000000"/>
          <w:sz w:val="24"/>
          <w:szCs w:val="24"/>
        </w:rPr>
      </w:sdtEndPr>
      <w:sdtContent>
        <w:p w14:paraId="375B8FE2" w14:textId="57CD5DF3" w:rsidR="003D5105" w:rsidRDefault="003D5105">
          <w:r>
            <w:rPr>
              <w:noProof/>
            </w:rPr>
            <mc:AlternateContent>
              <mc:Choice Requires="wpg">
                <w:drawing>
                  <wp:anchor distT="0" distB="0" distL="114300" distR="114300" simplePos="0" relativeHeight="251658243" behindDoc="0" locked="0" layoutInCell="1" allowOverlap="1" wp14:anchorId="4EAB9CDA" wp14:editId="28AD49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BF7F3E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8709477" w14:textId="7C9A0997" w:rsidR="003D5105" w:rsidRDefault="00740D40">
          <w:pPr>
            <w:rPr>
              <w:rFonts w:ascii="Calibri" w:eastAsia="Times New Roman" w:hAnsi="Calibri" w:cs="Times New Roman"/>
              <w:color w:val="000000"/>
              <w:sz w:val="24"/>
              <w:szCs w:val="24"/>
            </w:rPr>
          </w:pPr>
          <w:r>
            <w:rPr>
              <w:noProof/>
            </w:rPr>
            <mc:AlternateContent>
              <mc:Choice Requires="wps">
                <w:drawing>
                  <wp:anchor distT="0" distB="0" distL="114300" distR="114300" simplePos="0" relativeHeight="251658242" behindDoc="0" locked="0" layoutInCell="1" allowOverlap="1" wp14:anchorId="7CC3AB14" wp14:editId="112813D7">
                    <wp:simplePos x="0" y="0"/>
                    <wp:positionH relativeFrom="margin">
                      <wp:posOffset>-694055</wp:posOffset>
                    </wp:positionH>
                    <wp:positionV relativeFrom="margin">
                      <wp:align>bottom</wp:align>
                    </wp:positionV>
                    <wp:extent cx="7315200" cy="392557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3925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A6313" w14:textId="070BFE2C" w:rsidR="003D5105" w:rsidRDefault="003D5105">
                                <w:pPr>
                                  <w:pStyle w:val="NoSpacing"/>
                                  <w:jc w:val="right"/>
                                  <w:rPr>
                                    <w:color w:val="4472C4" w:themeColor="accent1"/>
                                    <w:sz w:val="28"/>
                                    <w:szCs w:val="28"/>
                                  </w:rPr>
                                </w:pPr>
                              </w:p>
                              <w:p w14:paraId="599CEA34" w14:textId="77777777" w:rsidR="00BF3012" w:rsidRPr="00266B94" w:rsidRDefault="00BF3012" w:rsidP="00BF3012">
                                <w:pPr>
                                  <w:pStyle w:val="NoSpacing"/>
                                  <w:ind w:left="-1276"/>
                                  <w:jc w:val="center"/>
                                  <w:rPr>
                                    <w:b/>
                                    <w:bCs/>
                                    <w:color w:val="595959" w:themeColor="text1" w:themeTint="A6"/>
                                    <w:sz w:val="40"/>
                                    <w:szCs w:val="40"/>
                                  </w:rPr>
                                </w:pPr>
                                <w:r w:rsidRPr="00266B94">
                                  <w:rPr>
                                    <w:b/>
                                    <w:bCs/>
                                    <w:color w:val="595959" w:themeColor="text1" w:themeTint="A6"/>
                                    <w:sz w:val="40"/>
                                    <w:szCs w:val="40"/>
                                  </w:rPr>
                                  <w:t>By</w:t>
                                </w:r>
                              </w:p>
                              <w:p w14:paraId="73D1B56A" w14:textId="77777777" w:rsidR="00BF3012" w:rsidRPr="00266B94" w:rsidRDefault="00BF3012" w:rsidP="00BF3012">
                                <w:pPr>
                                  <w:pStyle w:val="NoSpacing"/>
                                  <w:ind w:left="-1276"/>
                                  <w:jc w:val="center"/>
                                  <w:rPr>
                                    <w:b/>
                                    <w:bCs/>
                                    <w:color w:val="595959" w:themeColor="text1" w:themeTint="A6"/>
                                    <w:sz w:val="40"/>
                                    <w:szCs w:val="40"/>
                                  </w:rPr>
                                </w:pPr>
                                <w:r w:rsidRPr="00266B94">
                                  <w:rPr>
                                    <w:b/>
                                    <w:bCs/>
                                    <w:color w:val="595959" w:themeColor="text1" w:themeTint="A6"/>
                                    <w:sz w:val="40"/>
                                    <w:szCs w:val="40"/>
                                  </w:rPr>
                                  <w:t>Shaun Galsworthy 2218900</w:t>
                                </w:r>
                              </w:p>
                              <w:p w14:paraId="4F298C42" w14:textId="77777777" w:rsidR="00BF3012" w:rsidRPr="006D2A94" w:rsidRDefault="00BF3012" w:rsidP="00BF3012">
                                <w:pPr>
                                  <w:pStyle w:val="NoSpacing"/>
                                  <w:ind w:left="-1276"/>
                                  <w:jc w:val="center"/>
                                  <w:rPr>
                                    <w:color w:val="595959" w:themeColor="text1" w:themeTint="A6"/>
                                    <w:sz w:val="40"/>
                                    <w:szCs w:val="40"/>
                                  </w:rPr>
                                </w:pPr>
                              </w:p>
                              <w:p w14:paraId="07F6976C" w14:textId="5DCD2E21" w:rsidR="00BF3012" w:rsidRDefault="00BF3012" w:rsidP="00BF3012">
                                <w:pPr>
                                  <w:pStyle w:val="NoSpacing"/>
                                  <w:ind w:left="-1276"/>
                                  <w:jc w:val="center"/>
                                  <w:rPr>
                                    <w:color w:val="595959" w:themeColor="text1" w:themeTint="A6"/>
                                  </w:rPr>
                                </w:pPr>
                                <w:r w:rsidRPr="006D2A94">
                                  <w:rPr>
                                    <w:color w:val="595959" w:themeColor="text1" w:themeTint="A6"/>
                                    <w:sz w:val="40"/>
                                    <w:szCs w:val="40"/>
                                  </w:rPr>
                                  <w:t xml:space="preserve">Supervisor: </w:t>
                                </w:r>
                                <w:r w:rsidR="00447117">
                                  <w:rPr>
                                    <w:color w:val="595959" w:themeColor="text1" w:themeTint="A6"/>
                                    <w:sz w:val="40"/>
                                    <w:szCs w:val="40"/>
                                  </w:rPr>
                                  <w:t>Dr Gary Jones</w:t>
                                </w:r>
                              </w:p>
                              <w:p w14:paraId="1A1BBCBD" w14:textId="77777777" w:rsidR="00BF3012" w:rsidRDefault="00BF3012" w:rsidP="00BF3012">
                                <w:pPr>
                                  <w:pStyle w:val="NoSpacing"/>
                                  <w:ind w:left="-1276"/>
                                  <w:jc w:val="center"/>
                                  <w:rPr>
                                    <w:color w:val="595959" w:themeColor="text1" w:themeTint="A6"/>
                                  </w:rPr>
                                </w:pPr>
                              </w:p>
                              <w:p w14:paraId="35246279" w14:textId="77777777" w:rsidR="00BF3012" w:rsidRDefault="00BF3012" w:rsidP="00BF3012">
                                <w:pPr>
                                  <w:pStyle w:val="NoSpacing"/>
                                  <w:ind w:left="-1276"/>
                                  <w:jc w:val="center"/>
                                  <w:rPr>
                                    <w:color w:val="595959" w:themeColor="text1" w:themeTint="A6"/>
                                    <w:sz w:val="28"/>
                                    <w:szCs w:val="28"/>
                                  </w:rPr>
                                </w:pPr>
                                <w:r w:rsidRPr="006D2A94">
                                  <w:rPr>
                                    <w:color w:val="595959" w:themeColor="text1" w:themeTint="A6"/>
                                    <w:sz w:val="28"/>
                                    <w:szCs w:val="28"/>
                                  </w:rPr>
                                  <w:t>Module: ACCA6020 Independent Project</w:t>
                                </w:r>
                              </w:p>
                              <w:p w14:paraId="536A1C76" w14:textId="48C1D59C" w:rsidR="00507EF4" w:rsidRPr="006D2A94" w:rsidRDefault="00507EF4" w:rsidP="00BF3012">
                                <w:pPr>
                                  <w:pStyle w:val="NoSpacing"/>
                                  <w:ind w:left="-1276"/>
                                  <w:jc w:val="center"/>
                                  <w:rPr>
                                    <w:color w:val="595959" w:themeColor="text1" w:themeTint="A6"/>
                                    <w:sz w:val="28"/>
                                    <w:szCs w:val="28"/>
                                  </w:rPr>
                                </w:pPr>
                                <w:r>
                                  <w:rPr>
                                    <w:color w:val="595959" w:themeColor="text1" w:themeTint="A6"/>
                                    <w:sz w:val="28"/>
                                    <w:szCs w:val="28"/>
                                  </w:rPr>
                                  <w:t xml:space="preserve">Project submitted as part of the requirements </w:t>
                                </w:r>
                                <w:r w:rsidR="004E7F66">
                                  <w:rPr>
                                    <w:color w:val="595959" w:themeColor="text1" w:themeTint="A6"/>
                                    <w:sz w:val="28"/>
                                    <w:szCs w:val="28"/>
                                  </w:rPr>
                                  <w:t>for the award of</w:t>
                                </w:r>
                              </w:p>
                              <w:p w14:paraId="4FE27E31" w14:textId="77777777" w:rsidR="00BF3012" w:rsidRPr="00266B94" w:rsidRDefault="00BF3012" w:rsidP="00BF3012">
                                <w:pPr>
                                  <w:pStyle w:val="NoSpacing"/>
                                  <w:ind w:left="-1276"/>
                                  <w:jc w:val="center"/>
                                  <w:rPr>
                                    <w:i/>
                                    <w:iCs/>
                                    <w:color w:val="595959" w:themeColor="text1" w:themeTint="A6"/>
                                    <w:sz w:val="22"/>
                                    <w:szCs w:val="22"/>
                                  </w:rPr>
                                </w:pPr>
                                <w:r w:rsidRPr="00266B94">
                                  <w:rPr>
                                    <w:i/>
                                    <w:iCs/>
                                    <w:color w:val="595959" w:themeColor="text1" w:themeTint="A6"/>
                                    <w:sz w:val="28"/>
                                    <w:szCs w:val="28"/>
                                  </w:rPr>
                                  <w:t>BEng (Hons) Electrical and Electronic Engineering</w:t>
                                </w:r>
                              </w:p>
                              <w:p w14:paraId="3F100D85" w14:textId="77777777" w:rsidR="00BF3012" w:rsidRDefault="00BF3012" w:rsidP="00BF3012">
                                <w:pPr>
                                  <w:pStyle w:val="NoSpacing"/>
                                  <w:ind w:left="-1276"/>
                                  <w:jc w:val="center"/>
                                  <w:rPr>
                                    <w:color w:val="595959" w:themeColor="text1" w:themeTint="A6"/>
                                  </w:rPr>
                                </w:pPr>
                              </w:p>
                              <w:p w14:paraId="65E37A7C" w14:textId="77777777" w:rsidR="00BF3012" w:rsidRDefault="00BF3012" w:rsidP="00BF3012">
                                <w:pPr>
                                  <w:pStyle w:val="NoSpacing"/>
                                  <w:ind w:left="-1276"/>
                                  <w:jc w:val="center"/>
                                  <w:rPr>
                                    <w:color w:val="595959" w:themeColor="text1" w:themeTint="A6"/>
                                  </w:rPr>
                                </w:pPr>
                              </w:p>
                              <w:p w14:paraId="62DED8B6" w14:textId="77777777" w:rsidR="00BF3012" w:rsidRDefault="00BF3012" w:rsidP="00BF3012">
                                <w:pPr>
                                  <w:pStyle w:val="NoSpacing"/>
                                  <w:ind w:left="-1276"/>
                                  <w:jc w:val="center"/>
                                  <w:rPr>
                                    <w:color w:val="595959" w:themeColor="text1" w:themeTint="A6"/>
                                  </w:rPr>
                                </w:pPr>
                              </w:p>
                              <w:p w14:paraId="1A2CAD04" w14:textId="7504AD1E" w:rsidR="00BF3012" w:rsidRPr="00266B94" w:rsidRDefault="00BF3012" w:rsidP="00BF3012">
                                <w:pPr>
                                  <w:pStyle w:val="NoSpacing"/>
                                  <w:ind w:left="-1276"/>
                                  <w:jc w:val="center"/>
                                  <w:rPr>
                                    <w:color w:val="595959" w:themeColor="text1" w:themeTint="A6"/>
                                    <w:sz w:val="32"/>
                                    <w:szCs w:val="32"/>
                                  </w:rPr>
                                </w:pPr>
                                <w:r>
                                  <w:rPr>
                                    <w:color w:val="595959" w:themeColor="text1" w:themeTint="A6"/>
                                    <w:sz w:val="32"/>
                                    <w:szCs w:val="32"/>
                                  </w:rPr>
                                  <w:t>April</w:t>
                                </w:r>
                                <w:r w:rsidRPr="00266B94">
                                  <w:rPr>
                                    <w:color w:val="595959" w:themeColor="text1" w:themeTint="A6"/>
                                    <w:sz w:val="32"/>
                                    <w:szCs w:val="32"/>
                                  </w:rPr>
                                  <w:t xml:space="preserve"> 202</w:t>
                                </w:r>
                                <w:r>
                                  <w:rPr>
                                    <w:color w:val="595959" w:themeColor="text1" w:themeTint="A6"/>
                                    <w:sz w:val="32"/>
                                    <w:szCs w:val="32"/>
                                  </w:rPr>
                                  <w:t>4</w:t>
                                </w:r>
                              </w:p>
                              <w:p w14:paraId="7A27B9C6" w14:textId="02132D51" w:rsidR="003D5105" w:rsidRDefault="003D5105" w:rsidP="00BF3012">
                                <w:pPr>
                                  <w:pStyle w:val="NoSpacing"/>
                                  <w:jc w:val="right"/>
                                  <w:rPr>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7CC3AB14" id="_x0000_t202" coordsize="21600,21600" o:spt="202" path="m,l,21600r21600,l21600,xe">
                    <v:stroke joinstyle="miter"/>
                    <v:path gradientshapeok="t" o:connecttype="rect"/>
                  </v:shapetype>
                  <v:shape id="Text Box 153" o:spid="_x0000_s1026" type="#_x0000_t202" style="position:absolute;margin-left:-54.65pt;margin-top:0;width:8in;height:309.1pt;z-index:251658242;visibility:visible;mso-wrap-style:square;mso-width-percent:941;mso-height-percent:0;mso-wrap-distance-left:9pt;mso-wrap-distance-top:0;mso-wrap-distance-right:9pt;mso-wrap-distance-bottom:0;mso-position-horizontal:absolute;mso-position-horizontal-relative:margin;mso-position-vertical:bottom;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" filled="f" stroked="f" strokeweight=".5pt">
                    <v:textbox inset="126pt,0,54pt,0">
                      <w:txbxContent>
                        <w:p w14:paraId="492A6313" w14:textId="070BFE2C" w:rsidR="003D5105" w:rsidRDefault="003D5105">
                          <w:pPr>
                            <w:pStyle w:val="NoSpacing"/>
                            <w:jc w:val="right"/>
                            <w:rPr>
                              <w:color w:val="4472C4" w:themeColor="accent1"/>
                              <w:sz w:val="28"/>
                              <w:szCs w:val="28"/>
                            </w:rPr>
                          </w:pPr>
                        </w:p>
                        <w:p w14:paraId="599CEA34" w14:textId="77777777" w:rsidR="00BF3012" w:rsidRPr="00266B94" w:rsidRDefault="00BF3012" w:rsidP="00BF3012">
                          <w:pPr>
                            <w:pStyle w:val="NoSpacing"/>
                            <w:ind w:left="-1276"/>
                            <w:jc w:val="center"/>
                            <w:rPr>
                              <w:b/>
                              <w:bCs/>
                              <w:color w:val="595959" w:themeColor="text1" w:themeTint="A6"/>
                              <w:sz w:val="40"/>
                              <w:szCs w:val="40"/>
                            </w:rPr>
                          </w:pPr>
                          <w:r w:rsidRPr="00266B94">
                            <w:rPr>
                              <w:b/>
                              <w:bCs/>
                              <w:color w:val="595959" w:themeColor="text1" w:themeTint="A6"/>
                              <w:sz w:val="40"/>
                              <w:szCs w:val="40"/>
                            </w:rPr>
                            <w:t>By</w:t>
                          </w:r>
                        </w:p>
                        <w:p w14:paraId="73D1B56A" w14:textId="77777777" w:rsidR="00BF3012" w:rsidRPr="00266B94" w:rsidRDefault="00BF3012" w:rsidP="00BF3012">
                          <w:pPr>
                            <w:pStyle w:val="NoSpacing"/>
                            <w:ind w:left="-1276"/>
                            <w:jc w:val="center"/>
                            <w:rPr>
                              <w:b/>
                              <w:bCs/>
                              <w:color w:val="595959" w:themeColor="text1" w:themeTint="A6"/>
                              <w:sz w:val="40"/>
                              <w:szCs w:val="40"/>
                            </w:rPr>
                          </w:pPr>
                          <w:r w:rsidRPr="00266B94">
                            <w:rPr>
                              <w:b/>
                              <w:bCs/>
                              <w:color w:val="595959" w:themeColor="text1" w:themeTint="A6"/>
                              <w:sz w:val="40"/>
                              <w:szCs w:val="40"/>
                            </w:rPr>
                            <w:t>Shaun Galsworthy 2218900</w:t>
                          </w:r>
                        </w:p>
                        <w:p w14:paraId="4F298C42" w14:textId="77777777" w:rsidR="00BF3012" w:rsidRPr="006D2A94" w:rsidRDefault="00BF3012" w:rsidP="00BF3012">
                          <w:pPr>
                            <w:pStyle w:val="NoSpacing"/>
                            <w:ind w:left="-1276"/>
                            <w:jc w:val="center"/>
                            <w:rPr>
                              <w:color w:val="595959" w:themeColor="text1" w:themeTint="A6"/>
                              <w:sz w:val="40"/>
                              <w:szCs w:val="40"/>
                            </w:rPr>
                          </w:pPr>
                        </w:p>
                        <w:p w14:paraId="07F6976C" w14:textId="5DCD2E21" w:rsidR="00BF3012" w:rsidRDefault="00BF3012" w:rsidP="00BF3012">
                          <w:pPr>
                            <w:pStyle w:val="NoSpacing"/>
                            <w:ind w:left="-1276"/>
                            <w:jc w:val="center"/>
                            <w:rPr>
                              <w:color w:val="595959" w:themeColor="text1" w:themeTint="A6"/>
                            </w:rPr>
                          </w:pPr>
                          <w:r w:rsidRPr="006D2A94">
                            <w:rPr>
                              <w:color w:val="595959" w:themeColor="text1" w:themeTint="A6"/>
                              <w:sz w:val="40"/>
                              <w:szCs w:val="40"/>
                            </w:rPr>
                            <w:t xml:space="preserve">Supervisor: </w:t>
                          </w:r>
                          <w:r w:rsidR="00447117">
                            <w:rPr>
                              <w:color w:val="595959" w:themeColor="text1" w:themeTint="A6"/>
                              <w:sz w:val="40"/>
                              <w:szCs w:val="40"/>
                            </w:rPr>
                            <w:t>Dr Gary Jones</w:t>
                          </w:r>
                        </w:p>
                        <w:p w14:paraId="1A1BBCBD" w14:textId="77777777" w:rsidR="00BF3012" w:rsidRDefault="00BF3012" w:rsidP="00BF3012">
                          <w:pPr>
                            <w:pStyle w:val="NoSpacing"/>
                            <w:ind w:left="-1276"/>
                            <w:jc w:val="center"/>
                            <w:rPr>
                              <w:color w:val="595959" w:themeColor="text1" w:themeTint="A6"/>
                            </w:rPr>
                          </w:pPr>
                        </w:p>
                        <w:p w14:paraId="35246279" w14:textId="77777777" w:rsidR="00BF3012" w:rsidRDefault="00BF3012" w:rsidP="00BF3012">
                          <w:pPr>
                            <w:pStyle w:val="NoSpacing"/>
                            <w:ind w:left="-1276"/>
                            <w:jc w:val="center"/>
                            <w:rPr>
                              <w:color w:val="595959" w:themeColor="text1" w:themeTint="A6"/>
                              <w:sz w:val="28"/>
                              <w:szCs w:val="28"/>
                            </w:rPr>
                          </w:pPr>
                          <w:r w:rsidRPr="006D2A94">
                            <w:rPr>
                              <w:color w:val="595959" w:themeColor="text1" w:themeTint="A6"/>
                              <w:sz w:val="28"/>
                              <w:szCs w:val="28"/>
                            </w:rPr>
                            <w:t>Module: ACCA6020 Independent Project</w:t>
                          </w:r>
                        </w:p>
                        <w:p w14:paraId="536A1C76" w14:textId="48C1D59C" w:rsidR="00507EF4" w:rsidRPr="006D2A94" w:rsidRDefault="00507EF4" w:rsidP="00BF3012">
                          <w:pPr>
                            <w:pStyle w:val="NoSpacing"/>
                            <w:ind w:left="-1276"/>
                            <w:jc w:val="center"/>
                            <w:rPr>
                              <w:color w:val="595959" w:themeColor="text1" w:themeTint="A6"/>
                              <w:sz w:val="28"/>
                              <w:szCs w:val="28"/>
                            </w:rPr>
                          </w:pPr>
                          <w:r>
                            <w:rPr>
                              <w:color w:val="595959" w:themeColor="text1" w:themeTint="A6"/>
                              <w:sz w:val="28"/>
                              <w:szCs w:val="28"/>
                            </w:rPr>
                            <w:t xml:space="preserve">Project submitted as part of the requirements </w:t>
                          </w:r>
                          <w:r w:rsidR="004E7F66">
                            <w:rPr>
                              <w:color w:val="595959" w:themeColor="text1" w:themeTint="A6"/>
                              <w:sz w:val="28"/>
                              <w:szCs w:val="28"/>
                            </w:rPr>
                            <w:t>for the award of</w:t>
                          </w:r>
                        </w:p>
                        <w:p w14:paraId="4FE27E31" w14:textId="77777777" w:rsidR="00BF3012" w:rsidRPr="00266B94" w:rsidRDefault="00BF3012" w:rsidP="00BF3012">
                          <w:pPr>
                            <w:pStyle w:val="NoSpacing"/>
                            <w:ind w:left="-1276"/>
                            <w:jc w:val="center"/>
                            <w:rPr>
                              <w:i/>
                              <w:iCs/>
                              <w:color w:val="595959" w:themeColor="text1" w:themeTint="A6"/>
                              <w:sz w:val="22"/>
                              <w:szCs w:val="22"/>
                            </w:rPr>
                          </w:pPr>
                          <w:r w:rsidRPr="00266B94">
                            <w:rPr>
                              <w:i/>
                              <w:iCs/>
                              <w:color w:val="595959" w:themeColor="text1" w:themeTint="A6"/>
                              <w:sz w:val="28"/>
                              <w:szCs w:val="28"/>
                            </w:rPr>
                            <w:t>BEng (Hons) Electrical and Electronic Engineering</w:t>
                          </w:r>
                        </w:p>
                        <w:p w14:paraId="3F100D85" w14:textId="77777777" w:rsidR="00BF3012" w:rsidRDefault="00BF3012" w:rsidP="00BF3012">
                          <w:pPr>
                            <w:pStyle w:val="NoSpacing"/>
                            <w:ind w:left="-1276"/>
                            <w:jc w:val="center"/>
                            <w:rPr>
                              <w:color w:val="595959" w:themeColor="text1" w:themeTint="A6"/>
                            </w:rPr>
                          </w:pPr>
                        </w:p>
                        <w:p w14:paraId="65E37A7C" w14:textId="77777777" w:rsidR="00BF3012" w:rsidRDefault="00BF3012" w:rsidP="00BF3012">
                          <w:pPr>
                            <w:pStyle w:val="NoSpacing"/>
                            <w:ind w:left="-1276"/>
                            <w:jc w:val="center"/>
                            <w:rPr>
                              <w:color w:val="595959" w:themeColor="text1" w:themeTint="A6"/>
                            </w:rPr>
                          </w:pPr>
                        </w:p>
                        <w:p w14:paraId="62DED8B6" w14:textId="77777777" w:rsidR="00BF3012" w:rsidRDefault="00BF3012" w:rsidP="00BF3012">
                          <w:pPr>
                            <w:pStyle w:val="NoSpacing"/>
                            <w:ind w:left="-1276"/>
                            <w:jc w:val="center"/>
                            <w:rPr>
                              <w:color w:val="595959" w:themeColor="text1" w:themeTint="A6"/>
                            </w:rPr>
                          </w:pPr>
                        </w:p>
                        <w:p w14:paraId="1A2CAD04" w14:textId="7504AD1E" w:rsidR="00BF3012" w:rsidRPr="00266B94" w:rsidRDefault="00BF3012" w:rsidP="00BF3012">
                          <w:pPr>
                            <w:pStyle w:val="NoSpacing"/>
                            <w:ind w:left="-1276"/>
                            <w:jc w:val="center"/>
                            <w:rPr>
                              <w:color w:val="595959" w:themeColor="text1" w:themeTint="A6"/>
                              <w:sz w:val="32"/>
                              <w:szCs w:val="32"/>
                            </w:rPr>
                          </w:pPr>
                          <w:r>
                            <w:rPr>
                              <w:color w:val="595959" w:themeColor="text1" w:themeTint="A6"/>
                              <w:sz w:val="32"/>
                              <w:szCs w:val="32"/>
                            </w:rPr>
                            <w:t>April</w:t>
                          </w:r>
                          <w:r w:rsidRPr="00266B94">
                            <w:rPr>
                              <w:color w:val="595959" w:themeColor="text1" w:themeTint="A6"/>
                              <w:sz w:val="32"/>
                              <w:szCs w:val="32"/>
                            </w:rPr>
                            <w:t xml:space="preserve"> 202</w:t>
                          </w:r>
                          <w:r>
                            <w:rPr>
                              <w:color w:val="595959" w:themeColor="text1" w:themeTint="A6"/>
                              <w:sz w:val="32"/>
                              <w:szCs w:val="32"/>
                            </w:rPr>
                            <w:t>4</w:t>
                          </w:r>
                        </w:p>
                        <w:p w14:paraId="7A27B9C6" w14:textId="02132D51" w:rsidR="003D5105" w:rsidRDefault="003D5105" w:rsidP="00BF3012">
                          <w:pPr>
                            <w:pStyle w:val="NoSpacing"/>
                            <w:jc w:val="right"/>
                            <w:rPr>
                              <w:color w:val="595959" w:themeColor="text1" w:themeTint="A6"/>
                            </w:rPr>
                          </w:pPr>
                        </w:p>
                      </w:txbxContent>
                    </v:textbox>
                    <w10:wrap type="square"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4D726CE4" wp14:editId="4C88CF60">
                    <wp:simplePos x="0" y="0"/>
                    <wp:positionH relativeFrom="margin">
                      <wp:align>center</wp:align>
                    </wp:positionH>
                    <wp:positionV relativeFrom="page">
                      <wp:posOffset>3941379</wp:posOffset>
                    </wp:positionV>
                    <wp:extent cx="7267904" cy="1907628"/>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267904" cy="19076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89DA9" w14:textId="49FAF30A" w:rsidR="003D5105" w:rsidRDefault="00D83298" w:rsidP="00740D40">
                                <w:pPr>
                                  <w:ind w:left="-1560"/>
                                  <w:jc w:val="center"/>
                                  <w:rPr>
                                    <w:color w:val="4472C4" w:themeColor="accent1"/>
                                    <w:sz w:val="64"/>
                                    <w:szCs w:val="64"/>
                                  </w:rPr>
                                </w:pPr>
                                <w:r>
                                  <w:rPr>
                                    <w:caps/>
                                    <w:color w:val="4472C4" w:themeColor="accent1"/>
                                    <w:sz w:val="64"/>
                                    <w:szCs w:val="64"/>
                                  </w:rPr>
                                  <w:t xml:space="preserve">independent </w:t>
                                </w:r>
                                <w:r w:rsidR="00740D40">
                                  <w:rPr>
                                    <w:caps/>
                                    <w:color w:val="4472C4" w:themeColor="accent1"/>
                                    <w:sz w:val="64"/>
                                    <w:szCs w:val="64"/>
                                  </w:rPr>
                                  <w:t xml:space="preserve">project </w:t>
                                </w:r>
                                <w:r w:rsidR="00B232B8">
                                  <w:rPr>
                                    <w:caps/>
                                    <w:color w:val="4472C4" w:themeColor="accent1"/>
                                    <w:sz w:val="64"/>
                                    <w:szCs w:val="64"/>
                                  </w:rPr>
                                  <w:t xml:space="preserve">         </w:t>
                                </w:r>
                                <w:r w:rsidR="0099134C">
                                  <w:rPr>
                                    <w:caps/>
                                    <w:color w:val="4472C4" w:themeColor="accent1"/>
                                    <w:sz w:val="64"/>
                                    <w:szCs w:val="64"/>
                                  </w:rPr>
                                  <w:t>Crane Monitoring</w:t>
                                </w:r>
                                <w:r w:rsidR="0008042D">
                                  <w:rPr>
                                    <w:caps/>
                                    <w:color w:val="4472C4" w:themeColor="accent1"/>
                                    <w:sz w:val="64"/>
                                    <w:szCs w:val="64"/>
                                  </w:rPr>
                                  <w:t xml:space="preserve"> </w:t>
                                </w:r>
                                <w:r w:rsidR="0099134C">
                                  <w:rPr>
                                    <w:caps/>
                                    <w:color w:val="4472C4" w:themeColor="accent1"/>
                                    <w:sz w:val="64"/>
                                    <w:szCs w:val="64"/>
                                  </w:rPr>
                                  <w:t>system</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726CE4" id="Text Box 154" o:spid="_x0000_s1027" type="#_x0000_t202" style="position:absolute;margin-left:0;margin-top:310.35pt;width:572.3pt;height:150.2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" filled="f" stroked="f" strokeweight=".5pt">
                    <v:textbox inset="126pt,0,54pt,0">
                      <w:txbxContent>
                        <w:p w14:paraId="10E89DA9" w14:textId="49FAF30A" w:rsidR="003D5105" w:rsidRDefault="00D83298" w:rsidP="00740D40">
                          <w:pPr>
                            <w:ind w:left="-1560"/>
                            <w:jc w:val="center"/>
                            <w:rPr>
                              <w:color w:val="4472C4" w:themeColor="accent1"/>
                              <w:sz w:val="64"/>
                              <w:szCs w:val="64"/>
                            </w:rPr>
                          </w:pPr>
                          <w:r>
                            <w:rPr>
                              <w:caps/>
                              <w:color w:val="4472C4" w:themeColor="accent1"/>
                              <w:sz w:val="64"/>
                              <w:szCs w:val="64"/>
                            </w:rPr>
                            <w:t xml:space="preserve">independent </w:t>
                          </w:r>
                          <w:r w:rsidR="00740D40">
                            <w:rPr>
                              <w:caps/>
                              <w:color w:val="4472C4" w:themeColor="accent1"/>
                              <w:sz w:val="64"/>
                              <w:szCs w:val="64"/>
                            </w:rPr>
                            <w:t xml:space="preserve">project </w:t>
                          </w:r>
                          <w:r w:rsidR="00B232B8">
                            <w:rPr>
                              <w:caps/>
                              <w:color w:val="4472C4" w:themeColor="accent1"/>
                              <w:sz w:val="64"/>
                              <w:szCs w:val="64"/>
                            </w:rPr>
                            <w:t xml:space="preserve">         </w:t>
                          </w:r>
                          <w:r w:rsidR="0099134C">
                            <w:rPr>
                              <w:caps/>
                              <w:color w:val="4472C4" w:themeColor="accent1"/>
                              <w:sz w:val="64"/>
                              <w:szCs w:val="64"/>
                            </w:rPr>
                            <w:t>Crane Monitoring</w:t>
                          </w:r>
                          <w:r w:rsidR="0008042D">
                            <w:rPr>
                              <w:caps/>
                              <w:color w:val="4472C4" w:themeColor="accent1"/>
                              <w:sz w:val="64"/>
                              <w:szCs w:val="64"/>
                            </w:rPr>
                            <w:t xml:space="preserve"> </w:t>
                          </w:r>
                          <w:r w:rsidR="0099134C">
                            <w:rPr>
                              <w:caps/>
                              <w:color w:val="4472C4" w:themeColor="accent1"/>
                              <w:sz w:val="64"/>
                              <w:szCs w:val="64"/>
                            </w:rPr>
                            <w:t>system</w:t>
                          </w:r>
                        </w:p>
                      </w:txbxContent>
                    </v:textbox>
                    <w10:wrap type="square" anchorx="margin" anchory="page"/>
                  </v:shape>
                </w:pict>
              </mc:Fallback>
            </mc:AlternateContent>
          </w:r>
          <w:r>
            <w:rPr>
              <w:noProof/>
            </w:rPr>
            <mc:AlternateContent>
              <mc:Choice Requires="wps">
                <w:drawing>
                  <wp:anchor distT="0" distB="0" distL="114300" distR="114300" simplePos="0" relativeHeight="251658241" behindDoc="0" locked="0" layoutInCell="1" allowOverlap="1" wp14:anchorId="1AEAEDA8" wp14:editId="79DA2D7A">
                    <wp:simplePos x="0" y="0"/>
                    <wp:positionH relativeFrom="page">
                      <wp:posOffset>220717</wp:posOffset>
                    </wp:positionH>
                    <wp:positionV relativeFrom="page">
                      <wp:posOffset>9725221</wp:posOffset>
                    </wp:positionV>
                    <wp:extent cx="7315200" cy="45719"/>
                    <wp:effectExtent l="0" t="0" r="0" b="12065"/>
                    <wp:wrapSquare wrapText="bothSides"/>
                    <wp:docPr id="152" name="Text Box 152"/>
                    <wp:cNvGraphicFramePr/>
                    <a:graphic xmlns:a="http://schemas.openxmlformats.org/drawingml/2006/main">
                      <a:graphicData uri="http://schemas.microsoft.com/office/word/2010/wordprocessingShape">
                        <wps:wsp>
                          <wps:cNvSpPr txBox="1"/>
                          <wps:spPr>
                            <a:xfrm flipV="1">
                              <a:off x="0" y="0"/>
                              <a:ext cx="7315200" cy="45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B62988" w14:textId="7C05B63E" w:rsidR="003D5105" w:rsidRDefault="003D510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AEAEDA8" id="Text Box 152" o:spid="_x0000_s1028" type="#_x0000_t202" style="position:absolute;margin-left:17.4pt;margin-top:765.75pt;width:8in;height:3.6pt;flip:y;z-index:251658241;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" filled="f" stroked="f" strokeweight=".5pt">
                    <v:textbox inset="126pt,0,54pt,0">
                      <w:txbxContent>
                        <w:p w14:paraId="32B62988" w14:textId="7C05B63E" w:rsidR="003D5105" w:rsidRDefault="003D5105">
                          <w:pPr>
                            <w:pStyle w:val="NoSpacing"/>
                            <w:jc w:val="right"/>
                            <w:rPr>
                              <w:color w:val="595959" w:themeColor="text1" w:themeTint="A6"/>
                              <w:sz w:val="18"/>
                              <w:szCs w:val="18"/>
                            </w:rPr>
                          </w:pPr>
                        </w:p>
                      </w:txbxContent>
                    </v:textbox>
                    <w10:wrap type="square" anchorx="page" anchory="page"/>
                  </v:shape>
                </w:pict>
              </mc:Fallback>
            </mc:AlternateContent>
          </w:r>
          <w:r w:rsidR="0051530C" w:rsidRPr="00F518A3">
            <w:rPr>
              <w:rFonts w:ascii="Calibri" w:eastAsia="Times New Roman" w:hAnsi="Calibri" w:cs="Times New Roman"/>
              <w:noProof/>
              <w:color w:val="000000"/>
              <w:sz w:val="24"/>
              <w:szCs w:val="24"/>
              <w:lang w:eastAsia="en-GB"/>
            </w:rPr>
            <w:drawing>
              <wp:anchor distT="0" distB="0" distL="114300" distR="114300" simplePos="0" relativeHeight="251658244" behindDoc="0" locked="0" layoutInCell="1" allowOverlap="1" wp14:anchorId="23959FA8" wp14:editId="5D73562E">
                <wp:simplePos x="0" y="0"/>
                <wp:positionH relativeFrom="margin">
                  <wp:align>center</wp:align>
                </wp:positionH>
                <wp:positionV relativeFrom="margin">
                  <wp:posOffset>740257</wp:posOffset>
                </wp:positionV>
                <wp:extent cx="3704400" cy="1551600"/>
                <wp:effectExtent l="0" t="0" r="0" b="0"/>
                <wp:wrapSquare wrapText="bothSides"/>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4400" cy="1551600"/>
                        </a:xfrm>
                        <a:prstGeom prst="rect">
                          <a:avLst/>
                        </a:prstGeom>
                        <a:noFill/>
                        <a:ln>
                          <a:noFill/>
                        </a:ln>
                      </pic:spPr>
                    </pic:pic>
                  </a:graphicData>
                </a:graphic>
              </wp:anchor>
            </w:drawing>
          </w:r>
          <w:r w:rsidR="003D5105">
            <w:rPr>
              <w:rFonts w:ascii="Calibri" w:eastAsia="Times New Roman" w:hAnsi="Calibri" w:cs="Times New Roman"/>
              <w:color w:val="000000"/>
              <w:sz w:val="24"/>
              <w:szCs w:val="24"/>
            </w:rPr>
            <w:br w:type="page"/>
          </w:r>
        </w:p>
      </w:sdtContent>
    </w:sdt>
    <w:p w14:paraId="524E859F" w14:textId="0A0D031C" w:rsidR="000C73E5" w:rsidRDefault="00C9370A" w:rsidP="00093A5C">
      <w:pPr>
        <w:pStyle w:val="Heading1"/>
        <w:rPr>
          <w:rFonts w:eastAsia="Times New Roman"/>
        </w:rPr>
      </w:pPr>
      <w:bookmarkStart w:id="0" w:name="_Toc164779582"/>
      <w:r>
        <w:rPr>
          <w:rFonts w:eastAsia="Times New Roman"/>
        </w:rPr>
        <w:lastRenderedPageBreak/>
        <w:t>Declaration form and form of consent</w:t>
      </w:r>
      <w:bookmarkEnd w:id="0"/>
    </w:p>
    <w:p w14:paraId="251069F6" w14:textId="01BDB972" w:rsidR="000C73E5" w:rsidRDefault="000C73E5" w:rsidP="000C73E5">
      <w:pPr>
        <w:spacing w:before="0" w:after="0" w:line="240" w:lineRule="auto"/>
        <w:jc w:val="center"/>
        <w:rPr>
          <w:rFonts w:ascii="Calibri" w:eastAsia="Times New Roman" w:hAnsi="Calibri" w:cs="Times New Roman"/>
          <w:color w:val="000000"/>
          <w:sz w:val="40"/>
          <w:szCs w:val="24"/>
        </w:rPr>
      </w:pPr>
    </w:p>
    <w:p w14:paraId="1CA3462F" w14:textId="77777777" w:rsidR="00E20226" w:rsidRPr="00E20226" w:rsidRDefault="00E20226" w:rsidP="00E20226">
      <w:pPr>
        <w:spacing w:before="0" w:after="0" w:line="240" w:lineRule="auto"/>
        <w:jc w:val="both"/>
        <w:rPr>
          <w:rFonts w:ascii="Calibri" w:eastAsia="Times New Roman" w:hAnsi="Calibri" w:cs="Times New Roman"/>
          <w:b/>
          <w:color w:val="000000"/>
          <w:sz w:val="28"/>
          <w:szCs w:val="24"/>
        </w:rPr>
      </w:pPr>
      <w:r w:rsidRPr="00E20226">
        <w:rPr>
          <w:rFonts w:ascii="Calibri" w:eastAsia="Times New Roman" w:hAnsi="Calibri" w:cs="Times New Roman"/>
          <w:b/>
          <w:color w:val="000000"/>
          <w:sz w:val="28"/>
          <w:szCs w:val="24"/>
        </w:rPr>
        <w:t xml:space="preserve">DECLARATION </w:t>
      </w:r>
    </w:p>
    <w:p w14:paraId="3EC846C6"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p>
    <w:p w14:paraId="245001A2"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p>
    <w:p w14:paraId="2C5B6651"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b/>
          <w:bCs/>
          <w:color w:val="000000"/>
          <w:sz w:val="24"/>
          <w:szCs w:val="24"/>
        </w:rPr>
        <w:t xml:space="preserve"> </w:t>
      </w:r>
    </w:p>
    <w:p w14:paraId="4970E952" w14:textId="5BE8598D"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I, ............................................………………………………… declare that I am the sole author of this Project; that all references cited have been consulted; that I have conducted all work of which this is a record, and that the finished work lies within the prescribed word limits. </w:t>
      </w:r>
    </w:p>
    <w:p w14:paraId="0BB3DBF7"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 </w:t>
      </w:r>
    </w:p>
    <w:p w14:paraId="0E0A38CC"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 </w:t>
      </w:r>
    </w:p>
    <w:p w14:paraId="3931A813"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This work has not previously been accepted as part of any other degree submission. </w:t>
      </w:r>
    </w:p>
    <w:p w14:paraId="4109C30F"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 </w:t>
      </w:r>
    </w:p>
    <w:p w14:paraId="2E8CEE57"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 </w:t>
      </w:r>
    </w:p>
    <w:p w14:paraId="6FA05BEA"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p>
    <w:p w14:paraId="75F317D1"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color w:val="000000"/>
          <w:sz w:val="24"/>
          <w:szCs w:val="24"/>
        </w:rPr>
        <w:t xml:space="preserve"> </w:t>
      </w:r>
      <w:r w:rsidRPr="00E20226">
        <w:rPr>
          <w:rFonts w:ascii="Calibri" w:eastAsia="Times New Roman" w:hAnsi="Calibri" w:cs="Times New Roman"/>
          <w:b/>
          <w:bCs/>
          <w:i/>
          <w:iCs/>
          <w:color w:val="000000"/>
          <w:sz w:val="24"/>
          <w:szCs w:val="24"/>
        </w:rPr>
        <w:t xml:space="preserve"> </w:t>
      </w:r>
    </w:p>
    <w:p w14:paraId="09E597DA" w14:textId="77777777" w:rsidR="00E20226" w:rsidRPr="00E20226" w:rsidRDefault="00E20226" w:rsidP="00E20226">
      <w:pPr>
        <w:spacing w:before="0" w:after="0" w:line="240" w:lineRule="auto"/>
        <w:ind w:left="1440"/>
        <w:jc w:val="both"/>
        <w:rPr>
          <w:rFonts w:ascii="Calibri" w:eastAsia="Times New Roman" w:hAnsi="Calibri" w:cs="Times New Roman"/>
          <w:color w:val="000000"/>
          <w:sz w:val="24"/>
          <w:szCs w:val="24"/>
        </w:rPr>
      </w:pPr>
      <w:r w:rsidRPr="00E20226">
        <w:rPr>
          <w:rFonts w:ascii="Calibri" w:eastAsia="Times New Roman" w:hAnsi="Calibri" w:cs="Times New Roman"/>
          <w:b/>
          <w:bCs/>
          <w:i/>
          <w:iCs/>
          <w:color w:val="000000"/>
          <w:sz w:val="24"/>
          <w:szCs w:val="24"/>
        </w:rPr>
        <w:t xml:space="preserve"> </w:t>
      </w:r>
    </w:p>
    <w:p w14:paraId="47FF4177" w14:textId="4C6294A5" w:rsidR="00E20226" w:rsidRPr="00E20226" w:rsidRDefault="001D17E8" w:rsidP="00E20226">
      <w:pPr>
        <w:spacing w:before="0" w:after="0" w:line="240" w:lineRule="auto"/>
        <w:ind w:left="1440"/>
        <w:jc w:val="both"/>
        <w:rPr>
          <w:rFonts w:ascii="Calibri" w:eastAsia="Times New Roman" w:hAnsi="Calibri" w:cs="Times New Roman"/>
          <w:color w:val="000000"/>
          <w:sz w:val="24"/>
          <w:szCs w:val="24"/>
        </w:rPr>
      </w:pPr>
      <w:r w:rsidRPr="00E20226">
        <w:rPr>
          <w:rFonts w:ascii="Calibri" w:eastAsia="Times New Roman" w:hAnsi="Calibri" w:cs="Times New Roman"/>
          <w:b/>
          <w:bCs/>
          <w:i/>
          <w:iCs/>
          <w:color w:val="000000"/>
          <w:sz w:val="24"/>
          <w:szCs w:val="24"/>
        </w:rPr>
        <w:t>Date:</w:t>
      </w:r>
      <w:r w:rsidR="00E20226" w:rsidRPr="00E20226">
        <w:rPr>
          <w:rFonts w:ascii="Calibri" w:eastAsia="Times New Roman" w:hAnsi="Calibri" w:cs="Times New Roman"/>
          <w:b/>
          <w:bCs/>
          <w:i/>
          <w:iCs/>
          <w:color w:val="000000"/>
          <w:sz w:val="24"/>
          <w:szCs w:val="24"/>
        </w:rPr>
        <w:t xml:space="preserve"> ............................................... </w:t>
      </w:r>
    </w:p>
    <w:p w14:paraId="267F3FB5" w14:textId="77777777" w:rsidR="00E20226" w:rsidRPr="00E20226" w:rsidRDefault="00E20226" w:rsidP="00E20226">
      <w:pPr>
        <w:spacing w:before="0" w:after="0" w:line="240" w:lineRule="auto"/>
        <w:ind w:left="1440"/>
        <w:jc w:val="both"/>
        <w:rPr>
          <w:rFonts w:ascii="Calibri" w:eastAsia="Times New Roman" w:hAnsi="Calibri" w:cs="Times New Roman"/>
          <w:color w:val="000000"/>
          <w:sz w:val="24"/>
          <w:szCs w:val="24"/>
        </w:rPr>
      </w:pPr>
      <w:r w:rsidRPr="00E20226">
        <w:rPr>
          <w:rFonts w:ascii="Calibri" w:eastAsia="Times New Roman" w:hAnsi="Calibri" w:cs="Times New Roman"/>
          <w:b/>
          <w:bCs/>
          <w:i/>
          <w:iCs/>
          <w:color w:val="000000"/>
          <w:sz w:val="24"/>
          <w:szCs w:val="24"/>
        </w:rPr>
        <w:t xml:space="preserve"> </w:t>
      </w:r>
    </w:p>
    <w:p w14:paraId="7ABBD58C" w14:textId="77777777" w:rsidR="00E20226" w:rsidRPr="00E20226" w:rsidRDefault="00E20226" w:rsidP="00E20226">
      <w:pPr>
        <w:spacing w:before="0" w:after="0" w:line="240" w:lineRule="auto"/>
        <w:ind w:left="1440"/>
        <w:jc w:val="both"/>
        <w:rPr>
          <w:rFonts w:ascii="Calibri" w:eastAsia="Times New Roman" w:hAnsi="Calibri" w:cs="Times New Roman"/>
          <w:color w:val="000000"/>
          <w:sz w:val="24"/>
          <w:szCs w:val="24"/>
        </w:rPr>
      </w:pPr>
      <w:r w:rsidRPr="00E20226">
        <w:rPr>
          <w:rFonts w:ascii="Calibri" w:eastAsia="Times New Roman" w:hAnsi="Calibri" w:cs="Times New Roman"/>
          <w:b/>
          <w:bCs/>
          <w:i/>
          <w:iCs/>
          <w:color w:val="000000"/>
          <w:sz w:val="24"/>
          <w:szCs w:val="24"/>
        </w:rPr>
        <w:t xml:space="preserve"> </w:t>
      </w:r>
    </w:p>
    <w:p w14:paraId="12FC510D"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p>
    <w:p w14:paraId="74BE167E" w14:textId="77777777" w:rsidR="00E20226" w:rsidRPr="00E20226" w:rsidRDefault="00E20226" w:rsidP="00E20226">
      <w:pPr>
        <w:spacing w:before="0" w:after="0" w:line="240" w:lineRule="auto"/>
        <w:jc w:val="both"/>
        <w:rPr>
          <w:rFonts w:ascii="Calibri" w:eastAsia="Times New Roman" w:hAnsi="Calibri" w:cs="Times New Roman"/>
          <w:color w:val="000000"/>
          <w:sz w:val="24"/>
          <w:szCs w:val="24"/>
        </w:rPr>
      </w:pPr>
    </w:p>
    <w:p w14:paraId="3B71D782" w14:textId="77777777" w:rsidR="00E20226" w:rsidRPr="00E20226" w:rsidRDefault="00E20226" w:rsidP="00E20226">
      <w:pPr>
        <w:spacing w:before="0" w:after="0" w:line="240" w:lineRule="auto"/>
        <w:jc w:val="both"/>
        <w:rPr>
          <w:rFonts w:ascii="Calibri" w:eastAsia="Times New Roman" w:hAnsi="Calibri" w:cs="Arial"/>
          <w:b/>
          <w:bCs/>
          <w:color w:val="000000"/>
          <w:kern w:val="32"/>
          <w:sz w:val="24"/>
          <w:szCs w:val="24"/>
        </w:rPr>
      </w:pPr>
    </w:p>
    <w:p w14:paraId="19657A42" w14:textId="77777777" w:rsidR="00E20226" w:rsidRPr="00E20226" w:rsidRDefault="00E20226" w:rsidP="00E20226">
      <w:pPr>
        <w:spacing w:before="0" w:after="0" w:line="240" w:lineRule="auto"/>
        <w:jc w:val="both"/>
        <w:rPr>
          <w:rFonts w:ascii="Calibri" w:eastAsia="Times New Roman" w:hAnsi="Calibri" w:cs="Times New Roman"/>
          <w:color w:val="000000"/>
          <w:sz w:val="28"/>
          <w:szCs w:val="24"/>
        </w:rPr>
      </w:pPr>
      <w:r w:rsidRPr="00E20226">
        <w:rPr>
          <w:rFonts w:ascii="Calibri" w:eastAsia="Times New Roman" w:hAnsi="Calibri" w:cs="Times New Roman"/>
          <w:b/>
          <w:bCs/>
          <w:color w:val="000000"/>
          <w:sz w:val="28"/>
          <w:szCs w:val="24"/>
        </w:rPr>
        <w:t>FORM OF CONSENT</w:t>
      </w:r>
      <w:r w:rsidRPr="00E20226">
        <w:rPr>
          <w:rFonts w:ascii="Calibri" w:eastAsia="Times New Roman" w:hAnsi="Calibri" w:cs="Times New Roman"/>
          <w:b/>
          <w:bCs/>
          <w:i/>
          <w:iCs/>
          <w:color w:val="000000"/>
          <w:sz w:val="28"/>
          <w:szCs w:val="24"/>
        </w:rPr>
        <w:t xml:space="preserve"> </w:t>
      </w:r>
    </w:p>
    <w:p w14:paraId="650FFC42" w14:textId="77777777" w:rsidR="00E20226" w:rsidRPr="00E20226" w:rsidRDefault="00E20226" w:rsidP="00E20226">
      <w:pPr>
        <w:autoSpaceDE w:val="0"/>
        <w:autoSpaceDN w:val="0"/>
        <w:adjustRightInd w:val="0"/>
        <w:spacing w:before="0" w:after="0" w:line="240" w:lineRule="auto"/>
        <w:ind w:left="1440"/>
        <w:jc w:val="both"/>
        <w:rPr>
          <w:rFonts w:ascii="Calibri" w:eastAsia="Times New Roman" w:hAnsi="Calibri" w:cs="Times New Roman"/>
          <w:b/>
          <w:bCs/>
          <w:i/>
          <w:iCs/>
          <w:color w:val="000000"/>
          <w:sz w:val="24"/>
          <w:szCs w:val="24"/>
        </w:rPr>
      </w:pPr>
    </w:p>
    <w:p w14:paraId="314D585A" w14:textId="77777777" w:rsidR="00E20226" w:rsidRPr="00E20226" w:rsidRDefault="00E20226" w:rsidP="00E20226">
      <w:pPr>
        <w:autoSpaceDE w:val="0"/>
        <w:autoSpaceDN w:val="0"/>
        <w:adjustRightInd w:val="0"/>
        <w:spacing w:before="0" w:after="0" w:line="240" w:lineRule="auto"/>
        <w:ind w:left="1440"/>
        <w:jc w:val="both"/>
        <w:rPr>
          <w:rFonts w:ascii="Calibri" w:eastAsia="Times New Roman" w:hAnsi="Calibri" w:cs="Times New Roman"/>
          <w:b/>
          <w:bCs/>
          <w:i/>
          <w:iCs/>
          <w:color w:val="000000"/>
          <w:sz w:val="24"/>
          <w:szCs w:val="24"/>
        </w:rPr>
      </w:pPr>
    </w:p>
    <w:p w14:paraId="7F434F81" w14:textId="77777777" w:rsidR="00E20226" w:rsidRPr="00E20226" w:rsidRDefault="00E20226" w:rsidP="00E20226">
      <w:pPr>
        <w:autoSpaceDE w:val="0"/>
        <w:autoSpaceDN w:val="0"/>
        <w:adjustRightInd w:val="0"/>
        <w:spacing w:before="0" w:after="0" w:line="240" w:lineRule="auto"/>
        <w:ind w:left="1440"/>
        <w:jc w:val="both"/>
        <w:rPr>
          <w:rFonts w:ascii="Calibri" w:eastAsia="Times New Roman" w:hAnsi="Calibri" w:cs="Times New Roman"/>
          <w:b/>
          <w:bCs/>
          <w:i/>
          <w:iCs/>
          <w:color w:val="000000"/>
          <w:sz w:val="24"/>
          <w:szCs w:val="24"/>
        </w:rPr>
      </w:pPr>
    </w:p>
    <w:p w14:paraId="544E0DC2" w14:textId="6A0110F3" w:rsidR="00E20226" w:rsidRPr="00E20226" w:rsidRDefault="00E20226" w:rsidP="00E20226">
      <w:pPr>
        <w:spacing w:before="0" w:after="40" w:line="240" w:lineRule="auto"/>
        <w:jc w:val="both"/>
        <w:rPr>
          <w:rFonts w:ascii="Calibri" w:eastAsia="Times New Roman" w:hAnsi="Calibri" w:cs="Times New Roman"/>
          <w:color w:val="000000"/>
          <w:sz w:val="24"/>
          <w:szCs w:val="24"/>
        </w:rPr>
      </w:pPr>
      <w:r w:rsidRPr="00E20226">
        <w:rPr>
          <w:rFonts w:ascii="Calibri" w:eastAsia="Times New Roman" w:hAnsi="Calibri" w:cs="Times New Roman"/>
          <w:b/>
          <w:bCs/>
          <w:color w:val="000000"/>
          <w:sz w:val="24"/>
          <w:szCs w:val="24"/>
        </w:rPr>
        <w:t xml:space="preserve">I </w:t>
      </w:r>
      <w:r w:rsidRPr="00E20226">
        <w:rPr>
          <w:rFonts w:ascii="Calibri" w:eastAsia="Times New Roman" w:hAnsi="Calibri" w:cs="Times New Roman"/>
          <w:color w:val="000000"/>
          <w:sz w:val="24"/>
          <w:szCs w:val="24"/>
        </w:rPr>
        <w:t xml:space="preserve">............................................…………………………………  hereby consent that my Project, submitted in candidature for the </w:t>
      </w:r>
      <w:r w:rsidR="001D17E8" w:rsidRPr="00E20226">
        <w:rPr>
          <w:rFonts w:ascii="Calibri" w:eastAsia="Times New Roman" w:hAnsi="Calibri" w:cs="Times New Roman"/>
          <w:i/>
          <w:color w:val="000000"/>
          <w:sz w:val="24"/>
          <w:szCs w:val="24"/>
          <w:u w:val="single"/>
        </w:rPr>
        <w:t>B.Sc. (</w:t>
      </w:r>
      <w:r w:rsidRPr="00E20226">
        <w:rPr>
          <w:rFonts w:ascii="Calibri" w:eastAsia="Times New Roman" w:hAnsi="Calibri" w:cs="Times New Roman"/>
          <w:i/>
          <w:color w:val="000000"/>
          <w:sz w:val="24"/>
          <w:szCs w:val="24"/>
          <w:u w:val="single"/>
        </w:rPr>
        <w:t xml:space="preserve">Hons) Computing (stream) </w:t>
      </w:r>
      <w:r w:rsidRPr="00E20226">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5172BC18" w14:textId="77777777" w:rsidR="00E20226" w:rsidRPr="00E20226" w:rsidRDefault="00E20226" w:rsidP="00E20226">
      <w:pPr>
        <w:spacing w:before="0" w:after="0" w:line="240" w:lineRule="auto"/>
        <w:ind w:left="1440"/>
        <w:jc w:val="both"/>
        <w:rPr>
          <w:rFonts w:ascii="Calibri" w:eastAsia="Times New Roman" w:hAnsi="Calibri" w:cs="Times New Roman"/>
          <w:b/>
          <w:bCs/>
          <w:color w:val="000000"/>
          <w:sz w:val="24"/>
          <w:szCs w:val="24"/>
        </w:rPr>
      </w:pPr>
    </w:p>
    <w:p w14:paraId="39A6BEC9" w14:textId="77777777" w:rsidR="00E20226" w:rsidRPr="00E20226" w:rsidRDefault="00E20226" w:rsidP="00E20226">
      <w:pPr>
        <w:spacing w:before="0" w:after="0" w:line="240" w:lineRule="auto"/>
        <w:ind w:left="1440"/>
        <w:jc w:val="both"/>
        <w:rPr>
          <w:rFonts w:ascii="Calibri" w:eastAsia="Times New Roman" w:hAnsi="Calibri" w:cs="Times New Roman"/>
          <w:b/>
          <w:bCs/>
          <w:color w:val="000000"/>
          <w:sz w:val="24"/>
          <w:szCs w:val="24"/>
        </w:rPr>
      </w:pPr>
    </w:p>
    <w:p w14:paraId="4CF1E53C" w14:textId="77777777" w:rsidR="00E20226" w:rsidRPr="00E20226" w:rsidRDefault="00E20226" w:rsidP="00E20226">
      <w:pPr>
        <w:spacing w:before="0" w:after="0" w:line="240" w:lineRule="auto"/>
        <w:ind w:left="1440"/>
        <w:jc w:val="both"/>
        <w:rPr>
          <w:rFonts w:ascii="Calibri" w:eastAsia="Times New Roman" w:hAnsi="Calibri" w:cs="Times New Roman"/>
          <w:color w:val="000000"/>
          <w:sz w:val="24"/>
          <w:szCs w:val="24"/>
        </w:rPr>
      </w:pPr>
    </w:p>
    <w:p w14:paraId="76F3FBD2" w14:textId="77777777" w:rsidR="00E20226" w:rsidRPr="00E20226" w:rsidRDefault="00E20226" w:rsidP="00E20226">
      <w:pPr>
        <w:spacing w:before="0" w:after="0" w:line="240" w:lineRule="auto"/>
        <w:ind w:left="1440"/>
        <w:jc w:val="both"/>
        <w:rPr>
          <w:rFonts w:ascii="Calibri" w:eastAsia="Times New Roman" w:hAnsi="Calibri" w:cs="Times New Roman"/>
          <w:color w:val="000000"/>
          <w:sz w:val="24"/>
          <w:szCs w:val="24"/>
        </w:rPr>
      </w:pPr>
      <w:r w:rsidRPr="00E20226">
        <w:rPr>
          <w:rFonts w:ascii="Calibri" w:eastAsia="Times New Roman" w:hAnsi="Calibri" w:cs="Times New Roman"/>
          <w:b/>
          <w:bCs/>
          <w:i/>
          <w:iCs/>
          <w:color w:val="000000"/>
          <w:sz w:val="24"/>
          <w:szCs w:val="24"/>
        </w:rPr>
        <w:t xml:space="preserve">  </w:t>
      </w:r>
    </w:p>
    <w:p w14:paraId="09109D01" w14:textId="3E6C0FC3" w:rsidR="00E20226" w:rsidRPr="00E20226" w:rsidRDefault="00E20226" w:rsidP="00E20226">
      <w:pPr>
        <w:spacing w:before="0" w:after="0" w:line="240" w:lineRule="auto"/>
        <w:rPr>
          <w:rFonts w:ascii="Times New Roman" w:eastAsia="Times New Roman" w:hAnsi="Times New Roman" w:cs="Times New Roman"/>
          <w:sz w:val="24"/>
          <w:szCs w:val="24"/>
        </w:rPr>
      </w:pPr>
      <w:r w:rsidRPr="00E20226">
        <w:rPr>
          <w:rFonts w:ascii="Calibri" w:eastAsia="Times New Roman" w:hAnsi="Calibri" w:cs="Times New Roman"/>
          <w:b/>
          <w:bCs/>
          <w:i/>
          <w:iCs/>
          <w:color w:val="000000"/>
          <w:sz w:val="24"/>
          <w:szCs w:val="24"/>
        </w:rPr>
        <w:tab/>
      </w:r>
      <w:r w:rsidRPr="00E20226">
        <w:rPr>
          <w:rFonts w:ascii="Calibri" w:eastAsia="Times New Roman" w:hAnsi="Calibri" w:cs="Times New Roman"/>
          <w:b/>
          <w:bCs/>
          <w:i/>
          <w:iCs/>
          <w:color w:val="000000"/>
          <w:sz w:val="24"/>
          <w:szCs w:val="24"/>
        </w:rPr>
        <w:tab/>
      </w:r>
      <w:r w:rsidR="001D17E8" w:rsidRPr="00E20226">
        <w:rPr>
          <w:rFonts w:ascii="Calibri" w:eastAsia="Times New Roman" w:hAnsi="Calibri" w:cs="Times New Roman"/>
          <w:b/>
          <w:bCs/>
          <w:i/>
          <w:iCs/>
          <w:color w:val="000000"/>
          <w:sz w:val="24"/>
          <w:szCs w:val="24"/>
        </w:rPr>
        <w:t>Date:</w:t>
      </w:r>
      <w:r w:rsidRPr="00E20226">
        <w:rPr>
          <w:rFonts w:ascii="Calibri" w:eastAsia="Times New Roman" w:hAnsi="Calibri" w:cs="Times New Roman"/>
          <w:b/>
          <w:bCs/>
          <w:i/>
          <w:iCs/>
          <w:color w:val="000000"/>
          <w:sz w:val="24"/>
          <w:szCs w:val="24"/>
        </w:rPr>
        <w:t xml:space="preserve"> ...............................................</w:t>
      </w:r>
    </w:p>
    <w:p w14:paraId="667FEAEE" w14:textId="5464A639" w:rsidR="000C73E5" w:rsidRDefault="000C73E5" w:rsidP="00E20226">
      <w:pPr>
        <w:spacing w:before="0" w:after="0" w:line="240" w:lineRule="auto"/>
        <w:rPr>
          <w:rFonts w:ascii="Calibri" w:eastAsia="Times New Roman" w:hAnsi="Calibri" w:cs="Times New Roman"/>
          <w:color w:val="000000"/>
          <w:sz w:val="40"/>
          <w:szCs w:val="24"/>
        </w:rPr>
      </w:pPr>
    </w:p>
    <w:p w14:paraId="3449A98E" w14:textId="08FA860E" w:rsidR="000C73E5" w:rsidRDefault="000C73E5" w:rsidP="000C73E5">
      <w:pPr>
        <w:spacing w:before="0" w:after="0" w:line="240" w:lineRule="auto"/>
        <w:jc w:val="center"/>
        <w:rPr>
          <w:rFonts w:ascii="Calibri" w:eastAsia="Times New Roman" w:hAnsi="Calibri" w:cs="Times New Roman"/>
          <w:color w:val="000000"/>
          <w:sz w:val="40"/>
          <w:szCs w:val="24"/>
        </w:rPr>
      </w:pPr>
    </w:p>
    <w:p w14:paraId="0DF575EB" w14:textId="1CB98001" w:rsidR="000C73E5" w:rsidRDefault="000C73E5" w:rsidP="000C73E5">
      <w:pPr>
        <w:spacing w:before="0" w:after="0" w:line="240" w:lineRule="auto"/>
        <w:jc w:val="center"/>
        <w:rPr>
          <w:rFonts w:ascii="Calibri" w:eastAsia="Times New Roman" w:hAnsi="Calibri" w:cs="Times New Roman"/>
          <w:color w:val="000000"/>
          <w:sz w:val="40"/>
          <w:szCs w:val="24"/>
        </w:rPr>
      </w:pPr>
    </w:p>
    <w:p w14:paraId="137072B8" w14:textId="5BEDB3D7" w:rsidR="000C73E5" w:rsidRDefault="000C73E5" w:rsidP="000C73E5">
      <w:pPr>
        <w:spacing w:before="0" w:after="0" w:line="240" w:lineRule="auto"/>
        <w:jc w:val="center"/>
        <w:rPr>
          <w:rFonts w:ascii="Calibri" w:eastAsia="Times New Roman" w:hAnsi="Calibri" w:cs="Times New Roman"/>
          <w:color w:val="000000"/>
          <w:sz w:val="40"/>
          <w:szCs w:val="24"/>
        </w:rPr>
      </w:pPr>
    </w:p>
    <w:p w14:paraId="3A725D56" w14:textId="77777777" w:rsidR="00093A5C" w:rsidRDefault="00093A5C">
      <w:pPr>
        <w:rPr>
          <w:rStyle w:val="IntenseEmphasis"/>
          <w:b w:val="0"/>
          <w:bCs w:val="0"/>
          <w:color w:val="FFFFFF" w:themeColor="background1"/>
          <w:spacing w:val="15"/>
          <w:sz w:val="22"/>
          <w:szCs w:val="22"/>
        </w:rPr>
      </w:pPr>
      <w:r>
        <w:rPr>
          <w:rStyle w:val="IntenseEmphasis"/>
          <w:b w:val="0"/>
          <w:bCs w:val="0"/>
          <w:caps w:val="0"/>
          <w:color w:val="FFFFFF" w:themeColor="background1"/>
          <w:spacing w:val="15"/>
        </w:rPr>
        <w:br w:type="page"/>
      </w:r>
    </w:p>
    <w:p w14:paraId="0F1C8BCA" w14:textId="40608D6B" w:rsidR="00CB294A" w:rsidRDefault="00CB294A" w:rsidP="000C73E5">
      <w:pPr>
        <w:pStyle w:val="Heading1"/>
        <w:rPr>
          <w:rStyle w:val="IntenseEmphasis"/>
          <w:b w:val="0"/>
          <w:bCs w:val="0"/>
          <w:caps/>
          <w:color w:val="FFFFFF" w:themeColor="background1"/>
          <w:spacing w:val="15"/>
        </w:rPr>
      </w:pPr>
      <w:bookmarkStart w:id="1" w:name="_Toc164779583"/>
      <w:r>
        <w:rPr>
          <w:rStyle w:val="IntenseEmphasis"/>
          <w:b w:val="0"/>
          <w:bCs w:val="0"/>
          <w:caps/>
          <w:color w:val="FFFFFF" w:themeColor="background1"/>
          <w:spacing w:val="15"/>
        </w:rPr>
        <w:lastRenderedPageBreak/>
        <w:t>A</w:t>
      </w:r>
      <w:r w:rsidR="004F6AFF">
        <w:rPr>
          <w:rStyle w:val="IntenseEmphasis"/>
          <w:b w:val="0"/>
          <w:bCs w:val="0"/>
          <w:caps/>
          <w:color w:val="FFFFFF" w:themeColor="background1"/>
          <w:spacing w:val="15"/>
        </w:rPr>
        <w:t>ckno</w:t>
      </w:r>
      <w:r w:rsidR="003C1145">
        <w:rPr>
          <w:rStyle w:val="IntenseEmphasis"/>
          <w:b w:val="0"/>
          <w:bCs w:val="0"/>
          <w:caps/>
          <w:color w:val="FFFFFF" w:themeColor="background1"/>
          <w:spacing w:val="15"/>
        </w:rPr>
        <w:t>w</w:t>
      </w:r>
      <w:r w:rsidR="004F6AFF">
        <w:rPr>
          <w:rStyle w:val="IntenseEmphasis"/>
          <w:b w:val="0"/>
          <w:bCs w:val="0"/>
          <w:caps/>
          <w:color w:val="FFFFFF" w:themeColor="background1"/>
          <w:spacing w:val="15"/>
        </w:rPr>
        <w:t>ledgments</w:t>
      </w:r>
      <w:bookmarkEnd w:id="1"/>
    </w:p>
    <w:p w14:paraId="0B171445" w14:textId="77777777" w:rsidR="004F6AFF" w:rsidRPr="004F6AFF" w:rsidRDefault="004F6AFF" w:rsidP="004F6AFF"/>
    <w:p w14:paraId="035699EC" w14:textId="77777777" w:rsidR="00CB294A" w:rsidRPr="00CB294A" w:rsidRDefault="00CB294A" w:rsidP="00CB294A"/>
    <w:p w14:paraId="424E26FE" w14:textId="77777777" w:rsidR="003C1145" w:rsidRDefault="003C1145">
      <w:pPr>
        <w:rPr>
          <w:rStyle w:val="IntenseEmphasis"/>
          <w:b w:val="0"/>
          <w:bCs w:val="0"/>
          <w:color w:val="FFFFFF" w:themeColor="background1"/>
          <w:spacing w:val="15"/>
          <w:sz w:val="22"/>
          <w:szCs w:val="22"/>
        </w:rPr>
      </w:pPr>
      <w:r>
        <w:rPr>
          <w:rStyle w:val="IntenseEmphasis"/>
          <w:b w:val="0"/>
          <w:bCs w:val="0"/>
          <w:caps w:val="0"/>
          <w:color w:val="FFFFFF" w:themeColor="background1"/>
          <w:spacing w:val="15"/>
        </w:rPr>
        <w:br w:type="page"/>
      </w:r>
    </w:p>
    <w:p w14:paraId="49192562" w14:textId="27D4EC82" w:rsidR="000C73E5" w:rsidRPr="000C73E5" w:rsidRDefault="000C73E5" w:rsidP="000C73E5">
      <w:pPr>
        <w:pStyle w:val="Heading1"/>
        <w:rPr>
          <w:rStyle w:val="IntenseEmphasis"/>
          <w:b w:val="0"/>
          <w:bCs w:val="0"/>
          <w:caps/>
          <w:color w:val="FFFFFF" w:themeColor="background1"/>
          <w:spacing w:val="15"/>
        </w:rPr>
      </w:pPr>
      <w:bookmarkStart w:id="2" w:name="_Toc164779584"/>
      <w:r w:rsidRPr="000C73E5">
        <w:rPr>
          <w:rStyle w:val="IntenseEmphasis"/>
          <w:b w:val="0"/>
          <w:bCs w:val="0"/>
          <w:caps/>
          <w:color w:val="FFFFFF" w:themeColor="background1"/>
          <w:spacing w:val="15"/>
        </w:rPr>
        <w:lastRenderedPageBreak/>
        <w:t>A</w:t>
      </w:r>
      <w:r w:rsidR="003C1145">
        <w:rPr>
          <w:rStyle w:val="IntenseEmphasis"/>
          <w:b w:val="0"/>
          <w:bCs w:val="0"/>
          <w:caps/>
          <w:color w:val="FFFFFF" w:themeColor="background1"/>
          <w:spacing w:val="15"/>
        </w:rPr>
        <w:t>bstract</w:t>
      </w:r>
      <w:bookmarkEnd w:id="2"/>
    </w:p>
    <w:p w14:paraId="4530BD44" w14:textId="735E64CD" w:rsidR="00D178C5" w:rsidRPr="008C10B3" w:rsidRDefault="00575994" w:rsidP="008C10B3">
      <w:pPr>
        <w:jc w:val="both"/>
        <w:rPr>
          <w:rStyle w:val="Strong"/>
          <w:b w:val="0"/>
          <w:bCs w:val="0"/>
        </w:rPr>
      </w:pPr>
      <w:r w:rsidRPr="008C10B3">
        <w:rPr>
          <w:rStyle w:val="Strong"/>
          <w:b w:val="0"/>
          <w:bCs w:val="0"/>
        </w:rPr>
        <w:t xml:space="preserve">The 120T </w:t>
      </w:r>
      <w:r w:rsidR="001D17E8" w:rsidRPr="008C10B3">
        <w:rPr>
          <w:rStyle w:val="Strong"/>
          <w:b w:val="0"/>
          <w:bCs w:val="0"/>
        </w:rPr>
        <w:t>Casting</w:t>
      </w:r>
      <w:r w:rsidR="001D17E8">
        <w:rPr>
          <w:rStyle w:val="Strong"/>
          <w:b w:val="0"/>
          <w:bCs w:val="0"/>
        </w:rPr>
        <w:t xml:space="preserve"> Bay</w:t>
      </w:r>
      <w:r w:rsidRPr="008C10B3">
        <w:rPr>
          <w:rStyle w:val="Strong"/>
          <w:b w:val="0"/>
          <w:bCs w:val="0"/>
        </w:rPr>
        <w:t xml:space="preserve"> </w:t>
      </w:r>
      <w:r w:rsidR="000D3FF3">
        <w:rPr>
          <w:rStyle w:val="Strong"/>
          <w:b w:val="0"/>
          <w:bCs w:val="0"/>
        </w:rPr>
        <w:t>C</w:t>
      </w:r>
      <w:r w:rsidRPr="008C10B3">
        <w:rPr>
          <w:rStyle w:val="Strong"/>
          <w:b w:val="0"/>
          <w:bCs w:val="0"/>
        </w:rPr>
        <w:t xml:space="preserve">rane within the </w:t>
      </w:r>
      <w:r w:rsidR="003B4E53">
        <w:rPr>
          <w:rStyle w:val="Strong"/>
          <w:b w:val="0"/>
          <w:bCs w:val="0"/>
        </w:rPr>
        <w:t>c</w:t>
      </w:r>
      <w:r w:rsidRPr="008C10B3">
        <w:rPr>
          <w:rStyle w:val="Strong"/>
          <w:b w:val="0"/>
          <w:bCs w:val="0"/>
        </w:rPr>
        <w:t xml:space="preserve">ontinuous casting plant is </w:t>
      </w:r>
      <w:r w:rsidR="008C10B3">
        <w:rPr>
          <w:rStyle w:val="Strong"/>
          <w:b w:val="0"/>
          <w:bCs w:val="0"/>
        </w:rPr>
        <w:t>essential to the plant</w:t>
      </w:r>
      <w:r w:rsidR="00D80599">
        <w:rPr>
          <w:rStyle w:val="Strong"/>
          <w:b w:val="0"/>
          <w:bCs w:val="0"/>
        </w:rPr>
        <w:t>’s production requirements</w:t>
      </w:r>
      <w:r w:rsidR="00B71D51">
        <w:rPr>
          <w:rStyle w:val="Strong"/>
          <w:b w:val="0"/>
          <w:bCs w:val="0"/>
        </w:rPr>
        <w:t xml:space="preserve">. Any downtime </w:t>
      </w:r>
      <w:r w:rsidR="009B7CB4">
        <w:rPr>
          <w:rStyle w:val="Strong"/>
          <w:b w:val="0"/>
          <w:bCs w:val="0"/>
        </w:rPr>
        <w:t xml:space="preserve">on this crane has financial implications to Tata </w:t>
      </w:r>
      <w:r w:rsidR="001D17E8">
        <w:rPr>
          <w:rStyle w:val="Strong"/>
          <w:b w:val="0"/>
          <w:bCs w:val="0"/>
        </w:rPr>
        <w:t>steel.</w:t>
      </w:r>
      <w:r w:rsidR="00795335">
        <w:rPr>
          <w:rStyle w:val="Strong"/>
          <w:b w:val="0"/>
          <w:bCs w:val="0"/>
        </w:rPr>
        <w:t xml:space="preserve"> </w:t>
      </w:r>
    </w:p>
    <w:p w14:paraId="1EDF6F66" w14:textId="7CC16721" w:rsidR="000C73E5" w:rsidRPr="008C10B3" w:rsidRDefault="000C73E5" w:rsidP="007C31F1">
      <w:pPr>
        <w:rPr>
          <w:rStyle w:val="Strong"/>
          <w:b w:val="0"/>
          <w:bCs w:val="0"/>
        </w:rPr>
      </w:pPr>
    </w:p>
    <w:p w14:paraId="229E5D58" w14:textId="306FB24A" w:rsidR="000C73E5" w:rsidRDefault="000C73E5" w:rsidP="007C31F1">
      <w:pPr>
        <w:rPr>
          <w:rStyle w:val="Strong"/>
        </w:rPr>
      </w:pPr>
    </w:p>
    <w:p w14:paraId="48179900" w14:textId="4C555FDA" w:rsidR="000C73E5" w:rsidRDefault="000C73E5" w:rsidP="007C31F1">
      <w:pPr>
        <w:rPr>
          <w:rStyle w:val="Strong"/>
        </w:rPr>
      </w:pPr>
    </w:p>
    <w:p w14:paraId="024B19A6" w14:textId="1623948D" w:rsidR="000C73E5" w:rsidRDefault="000C73E5" w:rsidP="007C31F1">
      <w:pPr>
        <w:rPr>
          <w:rStyle w:val="Strong"/>
        </w:rPr>
      </w:pPr>
    </w:p>
    <w:p w14:paraId="6E06B53F" w14:textId="1264226F" w:rsidR="000C73E5" w:rsidRDefault="000C73E5" w:rsidP="007C31F1">
      <w:pPr>
        <w:rPr>
          <w:rStyle w:val="Strong"/>
        </w:rPr>
      </w:pPr>
    </w:p>
    <w:p w14:paraId="2689A935" w14:textId="0A2D2887" w:rsidR="000C73E5" w:rsidRDefault="000C73E5" w:rsidP="007C31F1">
      <w:pPr>
        <w:rPr>
          <w:rStyle w:val="Strong"/>
        </w:rPr>
      </w:pPr>
    </w:p>
    <w:p w14:paraId="01788775" w14:textId="07F140C4" w:rsidR="000C73E5" w:rsidRDefault="000C73E5" w:rsidP="007C31F1">
      <w:pPr>
        <w:rPr>
          <w:rStyle w:val="Strong"/>
        </w:rPr>
      </w:pPr>
    </w:p>
    <w:p w14:paraId="4D4E4797" w14:textId="4F1D4D86" w:rsidR="000C73E5" w:rsidRDefault="000C73E5" w:rsidP="007C31F1">
      <w:pPr>
        <w:rPr>
          <w:rStyle w:val="Strong"/>
        </w:rPr>
      </w:pPr>
    </w:p>
    <w:p w14:paraId="3233F1C9" w14:textId="0DCF7946" w:rsidR="000C73E5" w:rsidRDefault="000C73E5" w:rsidP="007C31F1">
      <w:pPr>
        <w:rPr>
          <w:rStyle w:val="Strong"/>
        </w:rPr>
      </w:pPr>
    </w:p>
    <w:p w14:paraId="6B6C3051" w14:textId="308694FA" w:rsidR="000C73E5" w:rsidRDefault="000C73E5" w:rsidP="007C31F1">
      <w:pPr>
        <w:rPr>
          <w:rStyle w:val="Strong"/>
        </w:rPr>
      </w:pPr>
    </w:p>
    <w:p w14:paraId="360E16E8" w14:textId="5591A530" w:rsidR="000C73E5" w:rsidRDefault="000C73E5" w:rsidP="007C31F1">
      <w:pPr>
        <w:rPr>
          <w:rStyle w:val="Strong"/>
        </w:rPr>
      </w:pPr>
    </w:p>
    <w:p w14:paraId="4F7AF349" w14:textId="3AD410FC" w:rsidR="000C73E5" w:rsidRDefault="000C73E5" w:rsidP="007C31F1">
      <w:pPr>
        <w:rPr>
          <w:rStyle w:val="Strong"/>
        </w:rPr>
      </w:pPr>
    </w:p>
    <w:p w14:paraId="749C68BD" w14:textId="2F6B08A8" w:rsidR="000C73E5" w:rsidRDefault="000C73E5" w:rsidP="007C31F1">
      <w:pPr>
        <w:rPr>
          <w:rStyle w:val="Strong"/>
        </w:rPr>
      </w:pPr>
    </w:p>
    <w:p w14:paraId="3837E162" w14:textId="52CE49F6" w:rsidR="000C73E5" w:rsidRDefault="000C73E5" w:rsidP="007C31F1">
      <w:pPr>
        <w:rPr>
          <w:rStyle w:val="Strong"/>
        </w:rPr>
      </w:pPr>
    </w:p>
    <w:p w14:paraId="4EF848A5" w14:textId="2607B976" w:rsidR="000C73E5" w:rsidRDefault="000C73E5" w:rsidP="007C31F1">
      <w:pPr>
        <w:rPr>
          <w:rStyle w:val="Strong"/>
        </w:rPr>
      </w:pPr>
    </w:p>
    <w:p w14:paraId="11629D57" w14:textId="0F3AD24C" w:rsidR="000C73E5" w:rsidRDefault="000C73E5" w:rsidP="007C31F1">
      <w:pPr>
        <w:rPr>
          <w:rStyle w:val="Strong"/>
        </w:rPr>
      </w:pPr>
    </w:p>
    <w:p w14:paraId="5EA27038" w14:textId="18B8008B" w:rsidR="000C73E5" w:rsidRDefault="000C73E5" w:rsidP="007C31F1">
      <w:pPr>
        <w:rPr>
          <w:rStyle w:val="Strong"/>
        </w:rPr>
      </w:pPr>
    </w:p>
    <w:p w14:paraId="65F9930F" w14:textId="328B99FD" w:rsidR="000C73E5" w:rsidRDefault="000C73E5" w:rsidP="007C31F1">
      <w:pPr>
        <w:rPr>
          <w:rStyle w:val="Strong"/>
        </w:rPr>
      </w:pPr>
    </w:p>
    <w:p w14:paraId="309F5C32" w14:textId="6CA0C978" w:rsidR="000C73E5" w:rsidRDefault="000C73E5" w:rsidP="007C31F1">
      <w:pPr>
        <w:rPr>
          <w:rStyle w:val="Strong"/>
        </w:rPr>
      </w:pPr>
    </w:p>
    <w:p w14:paraId="6F5E0297" w14:textId="049660C2" w:rsidR="000C73E5" w:rsidRDefault="000C73E5" w:rsidP="007C31F1">
      <w:pPr>
        <w:rPr>
          <w:rStyle w:val="Strong"/>
        </w:rPr>
      </w:pPr>
    </w:p>
    <w:p w14:paraId="0E8BF433" w14:textId="2A23EF31" w:rsidR="000C73E5" w:rsidRDefault="000C73E5" w:rsidP="007C31F1">
      <w:pPr>
        <w:rPr>
          <w:rStyle w:val="Strong"/>
        </w:rPr>
      </w:pPr>
    </w:p>
    <w:p w14:paraId="3F9BFA26" w14:textId="5DD86B5B" w:rsidR="000C73E5" w:rsidRDefault="000C73E5" w:rsidP="007C31F1">
      <w:pPr>
        <w:rPr>
          <w:rStyle w:val="Strong"/>
        </w:rPr>
      </w:pPr>
    </w:p>
    <w:p w14:paraId="529B5CF2" w14:textId="2D49966B" w:rsidR="000C73E5" w:rsidRDefault="000C73E5" w:rsidP="007C31F1">
      <w:pPr>
        <w:rPr>
          <w:rStyle w:val="Strong"/>
        </w:rPr>
      </w:pPr>
    </w:p>
    <w:p w14:paraId="7B1C4CED" w14:textId="07C019EF" w:rsidR="000C73E5" w:rsidRDefault="000C73E5" w:rsidP="007C31F1">
      <w:pPr>
        <w:rPr>
          <w:rStyle w:val="Strong"/>
        </w:rPr>
      </w:pPr>
    </w:p>
    <w:p w14:paraId="6FAFA6C9" w14:textId="409E595E" w:rsidR="000C73E5" w:rsidRDefault="000C73E5" w:rsidP="007C31F1">
      <w:pPr>
        <w:rPr>
          <w:rStyle w:val="Strong"/>
        </w:rPr>
      </w:pPr>
    </w:p>
    <w:p w14:paraId="15D737CE" w14:textId="7C848657" w:rsidR="000C73E5" w:rsidRDefault="000C73E5" w:rsidP="007C31F1">
      <w:pPr>
        <w:rPr>
          <w:rStyle w:val="Strong"/>
        </w:rPr>
      </w:pPr>
    </w:p>
    <w:sdt>
      <w:sdtPr>
        <w:rPr>
          <w:b/>
          <w:bCs/>
          <w:caps w:val="0"/>
          <w:color w:val="auto"/>
          <w:spacing w:val="0"/>
          <w:sz w:val="20"/>
          <w:szCs w:val="20"/>
        </w:rPr>
        <w:id w:val="724028141"/>
        <w:docPartObj>
          <w:docPartGallery w:val="Table of Contents"/>
          <w:docPartUnique/>
        </w:docPartObj>
      </w:sdtPr>
      <w:sdtEndPr>
        <w:rPr>
          <w:noProof/>
        </w:rPr>
      </w:sdtEndPr>
      <w:sdtContent>
        <w:p w14:paraId="792AE74F" w14:textId="6EF05904" w:rsidR="001D7D3E" w:rsidRDefault="001D7D3E">
          <w:pPr>
            <w:pStyle w:val="TOCHeading"/>
          </w:pPr>
          <w:r>
            <w:t>Contents</w:t>
          </w:r>
        </w:p>
        <w:p w14:paraId="6893C678" w14:textId="0081CABE" w:rsidR="0028033E" w:rsidRDefault="001D7D3E">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64779582" w:history="1">
            <w:r w:rsidR="0028033E" w:rsidRPr="00F01FD3">
              <w:rPr>
                <w:rStyle w:val="Hyperlink"/>
                <w:rFonts w:eastAsia="Times New Roman"/>
                <w:noProof/>
              </w:rPr>
              <w:t>Declaration form and form of consent</w:t>
            </w:r>
            <w:r w:rsidR="0028033E">
              <w:rPr>
                <w:noProof/>
                <w:webHidden/>
              </w:rPr>
              <w:tab/>
            </w:r>
            <w:r w:rsidR="0028033E">
              <w:rPr>
                <w:noProof/>
                <w:webHidden/>
              </w:rPr>
              <w:fldChar w:fldCharType="begin"/>
            </w:r>
            <w:r w:rsidR="0028033E">
              <w:rPr>
                <w:noProof/>
                <w:webHidden/>
              </w:rPr>
              <w:instrText xml:space="preserve"> PAGEREF _Toc164779582 \h </w:instrText>
            </w:r>
            <w:r w:rsidR="0028033E">
              <w:rPr>
                <w:noProof/>
                <w:webHidden/>
              </w:rPr>
            </w:r>
            <w:r w:rsidR="0028033E">
              <w:rPr>
                <w:noProof/>
                <w:webHidden/>
              </w:rPr>
              <w:fldChar w:fldCharType="separate"/>
            </w:r>
            <w:r w:rsidR="0028033E">
              <w:rPr>
                <w:noProof/>
                <w:webHidden/>
              </w:rPr>
              <w:t>1</w:t>
            </w:r>
            <w:r w:rsidR="0028033E">
              <w:rPr>
                <w:noProof/>
                <w:webHidden/>
              </w:rPr>
              <w:fldChar w:fldCharType="end"/>
            </w:r>
          </w:hyperlink>
        </w:p>
        <w:p w14:paraId="0831DFFC" w14:textId="0F67B768" w:rsidR="0028033E" w:rsidRDefault="0028033E">
          <w:pPr>
            <w:pStyle w:val="TOC1"/>
            <w:tabs>
              <w:tab w:val="right" w:leader="dot" w:pos="9016"/>
            </w:tabs>
            <w:rPr>
              <w:noProof/>
              <w:kern w:val="2"/>
              <w:sz w:val="22"/>
              <w:szCs w:val="22"/>
              <w:lang w:eastAsia="en-GB"/>
              <w14:ligatures w14:val="standardContextual"/>
            </w:rPr>
          </w:pPr>
          <w:hyperlink w:anchor="_Toc164779583" w:history="1">
            <w:r w:rsidRPr="00F01FD3">
              <w:rPr>
                <w:rStyle w:val="Hyperlink"/>
                <w:noProof/>
              </w:rPr>
              <w:t>Acknowledgments</w:t>
            </w:r>
            <w:r>
              <w:rPr>
                <w:noProof/>
                <w:webHidden/>
              </w:rPr>
              <w:tab/>
            </w:r>
            <w:r>
              <w:rPr>
                <w:noProof/>
                <w:webHidden/>
              </w:rPr>
              <w:fldChar w:fldCharType="begin"/>
            </w:r>
            <w:r>
              <w:rPr>
                <w:noProof/>
                <w:webHidden/>
              </w:rPr>
              <w:instrText xml:space="preserve"> PAGEREF _Toc164779583 \h </w:instrText>
            </w:r>
            <w:r>
              <w:rPr>
                <w:noProof/>
                <w:webHidden/>
              </w:rPr>
            </w:r>
            <w:r>
              <w:rPr>
                <w:noProof/>
                <w:webHidden/>
              </w:rPr>
              <w:fldChar w:fldCharType="separate"/>
            </w:r>
            <w:r>
              <w:rPr>
                <w:noProof/>
                <w:webHidden/>
              </w:rPr>
              <w:t>2</w:t>
            </w:r>
            <w:r>
              <w:rPr>
                <w:noProof/>
                <w:webHidden/>
              </w:rPr>
              <w:fldChar w:fldCharType="end"/>
            </w:r>
          </w:hyperlink>
        </w:p>
        <w:p w14:paraId="7C6A79B8" w14:textId="1F810E3A" w:rsidR="0028033E" w:rsidRDefault="0028033E">
          <w:pPr>
            <w:pStyle w:val="TOC1"/>
            <w:tabs>
              <w:tab w:val="right" w:leader="dot" w:pos="9016"/>
            </w:tabs>
            <w:rPr>
              <w:noProof/>
              <w:kern w:val="2"/>
              <w:sz w:val="22"/>
              <w:szCs w:val="22"/>
              <w:lang w:eastAsia="en-GB"/>
              <w14:ligatures w14:val="standardContextual"/>
            </w:rPr>
          </w:pPr>
          <w:hyperlink w:anchor="_Toc164779584" w:history="1">
            <w:r w:rsidRPr="00F01FD3">
              <w:rPr>
                <w:rStyle w:val="Hyperlink"/>
                <w:noProof/>
              </w:rPr>
              <w:t>Abstract</w:t>
            </w:r>
            <w:r>
              <w:rPr>
                <w:noProof/>
                <w:webHidden/>
              </w:rPr>
              <w:tab/>
            </w:r>
            <w:r>
              <w:rPr>
                <w:noProof/>
                <w:webHidden/>
              </w:rPr>
              <w:fldChar w:fldCharType="begin"/>
            </w:r>
            <w:r>
              <w:rPr>
                <w:noProof/>
                <w:webHidden/>
              </w:rPr>
              <w:instrText xml:space="preserve"> PAGEREF _Toc164779584 \h </w:instrText>
            </w:r>
            <w:r>
              <w:rPr>
                <w:noProof/>
                <w:webHidden/>
              </w:rPr>
            </w:r>
            <w:r>
              <w:rPr>
                <w:noProof/>
                <w:webHidden/>
              </w:rPr>
              <w:fldChar w:fldCharType="separate"/>
            </w:r>
            <w:r>
              <w:rPr>
                <w:noProof/>
                <w:webHidden/>
              </w:rPr>
              <w:t>3</w:t>
            </w:r>
            <w:r>
              <w:rPr>
                <w:noProof/>
                <w:webHidden/>
              </w:rPr>
              <w:fldChar w:fldCharType="end"/>
            </w:r>
          </w:hyperlink>
        </w:p>
        <w:p w14:paraId="1BCC8A5F" w14:textId="40F411A1" w:rsidR="0028033E" w:rsidRDefault="0028033E">
          <w:pPr>
            <w:pStyle w:val="TOC1"/>
            <w:tabs>
              <w:tab w:val="right" w:leader="dot" w:pos="9016"/>
            </w:tabs>
            <w:rPr>
              <w:noProof/>
              <w:kern w:val="2"/>
              <w:sz w:val="22"/>
              <w:szCs w:val="22"/>
              <w:lang w:eastAsia="en-GB"/>
              <w14:ligatures w14:val="standardContextual"/>
            </w:rPr>
          </w:pPr>
          <w:hyperlink w:anchor="_Toc164779585" w:history="1">
            <w:r w:rsidRPr="00F01FD3">
              <w:rPr>
                <w:rStyle w:val="Hyperlink"/>
                <w:noProof/>
              </w:rPr>
              <w:t>Index of Figures</w:t>
            </w:r>
            <w:r>
              <w:rPr>
                <w:noProof/>
                <w:webHidden/>
              </w:rPr>
              <w:tab/>
            </w:r>
            <w:r>
              <w:rPr>
                <w:noProof/>
                <w:webHidden/>
              </w:rPr>
              <w:fldChar w:fldCharType="begin"/>
            </w:r>
            <w:r>
              <w:rPr>
                <w:noProof/>
                <w:webHidden/>
              </w:rPr>
              <w:instrText xml:space="preserve"> PAGEREF _Toc164779585 \h </w:instrText>
            </w:r>
            <w:r>
              <w:rPr>
                <w:noProof/>
                <w:webHidden/>
              </w:rPr>
            </w:r>
            <w:r>
              <w:rPr>
                <w:noProof/>
                <w:webHidden/>
              </w:rPr>
              <w:fldChar w:fldCharType="separate"/>
            </w:r>
            <w:r>
              <w:rPr>
                <w:noProof/>
                <w:webHidden/>
              </w:rPr>
              <w:t>7</w:t>
            </w:r>
            <w:r>
              <w:rPr>
                <w:noProof/>
                <w:webHidden/>
              </w:rPr>
              <w:fldChar w:fldCharType="end"/>
            </w:r>
          </w:hyperlink>
        </w:p>
        <w:p w14:paraId="10E5222D" w14:textId="24DA40ED" w:rsidR="0028033E" w:rsidRDefault="0028033E">
          <w:pPr>
            <w:pStyle w:val="TOC1"/>
            <w:tabs>
              <w:tab w:val="right" w:leader="dot" w:pos="9016"/>
            </w:tabs>
            <w:rPr>
              <w:noProof/>
              <w:kern w:val="2"/>
              <w:sz w:val="22"/>
              <w:szCs w:val="22"/>
              <w:lang w:eastAsia="en-GB"/>
              <w14:ligatures w14:val="standardContextual"/>
            </w:rPr>
          </w:pPr>
          <w:hyperlink w:anchor="_Toc164779586" w:history="1">
            <w:r w:rsidRPr="00F01FD3">
              <w:rPr>
                <w:rStyle w:val="Hyperlink"/>
                <w:noProof/>
              </w:rPr>
              <w:t>Index of Tables</w:t>
            </w:r>
            <w:r>
              <w:rPr>
                <w:noProof/>
                <w:webHidden/>
              </w:rPr>
              <w:tab/>
            </w:r>
            <w:r>
              <w:rPr>
                <w:noProof/>
                <w:webHidden/>
              </w:rPr>
              <w:fldChar w:fldCharType="begin"/>
            </w:r>
            <w:r>
              <w:rPr>
                <w:noProof/>
                <w:webHidden/>
              </w:rPr>
              <w:instrText xml:space="preserve"> PAGEREF _Toc164779586 \h </w:instrText>
            </w:r>
            <w:r>
              <w:rPr>
                <w:noProof/>
                <w:webHidden/>
              </w:rPr>
            </w:r>
            <w:r>
              <w:rPr>
                <w:noProof/>
                <w:webHidden/>
              </w:rPr>
              <w:fldChar w:fldCharType="separate"/>
            </w:r>
            <w:r>
              <w:rPr>
                <w:noProof/>
                <w:webHidden/>
              </w:rPr>
              <w:t>9</w:t>
            </w:r>
            <w:r>
              <w:rPr>
                <w:noProof/>
                <w:webHidden/>
              </w:rPr>
              <w:fldChar w:fldCharType="end"/>
            </w:r>
          </w:hyperlink>
        </w:p>
        <w:p w14:paraId="415CCCA6" w14:textId="794DE4BA" w:rsidR="0028033E" w:rsidRDefault="0028033E">
          <w:pPr>
            <w:pStyle w:val="TOC1"/>
            <w:tabs>
              <w:tab w:val="right" w:leader="dot" w:pos="9016"/>
            </w:tabs>
            <w:rPr>
              <w:noProof/>
              <w:kern w:val="2"/>
              <w:sz w:val="22"/>
              <w:szCs w:val="22"/>
              <w:lang w:eastAsia="en-GB"/>
              <w14:ligatures w14:val="standardContextual"/>
            </w:rPr>
          </w:pPr>
          <w:hyperlink w:anchor="_Toc164779587" w:history="1">
            <w:r w:rsidRPr="00F01FD3">
              <w:rPr>
                <w:rStyle w:val="Hyperlink"/>
                <w:noProof/>
              </w:rPr>
              <w:t>Index Of Equations</w:t>
            </w:r>
            <w:r>
              <w:rPr>
                <w:noProof/>
                <w:webHidden/>
              </w:rPr>
              <w:tab/>
            </w:r>
            <w:r>
              <w:rPr>
                <w:noProof/>
                <w:webHidden/>
              </w:rPr>
              <w:fldChar w:fldCharType="begin"/>
            </w:r>
            <w:r>
              <w:rPr>
                <w:noProof/>
                <w:webHidden/>
              </w:rPr>
              <w:instrText xml:space="preserve"> PAGEREF _Toc164779587 \h </w:instrText>
            </w:r>
            <w:r>
              <w:rPr>
                <w:noProof/>
                <w:webHidden/>
              </w:rPr>
            </w:r>
            <w:r>
              <w:rPr>
                <w:noProof/>
                <w:webHidden/>
              </w:rPr>
              <w:fldChar w:fldCharType="separate"/>
            </w:r>
            <w:r>
              <w:rPr>
                <w:noProof/>
                <w:webHidden/>
              </w:rPr>
              <w:t>9</w:t>
            </w:r>
            <w:r>
              <w:rPr>
                <w:noProof/>
                <w:webHidden/>
              </w:rPr>
              <w:fldChar w:fldCharType="end"/>
            </w:r>
          </w:hyperlink>
        </w:p>
        <w:p w14:paraId="2023CDE7" w14:textId="3DD02C44" w:rsidR="0028033E" w:rsidRDefault="0028033E">
          <w:pPr>
            <w:pStyle w:val="TOC1"/>
            <w:tabs>
              <w:tab w:val="right" w:leader="dot" w:pos="9016"/>
            </w:tabs>
            <w:rPr>
              <w:noProof/>
              <w:kern w:val="2"/>
              <w:sz w:val="22"/>
              <w:szCs w:val="22"/>
              <w:lang w:eastAsia="en-GB"/>
              <w14:ligatures w14:val="standardContextual"/>
            </w:rPr>
          </w:pPr>
          <w:hyperlink w:anchor="_Toc164779588" w:history="1">
            <w:r w:rsidRPr="00F01FD3">
              <w:rPr>
                <w:rStyle w:val="Hyperlink"/>
                <w:noProof/>
              </w:rPr>
              <w:t>Index of Appendices</w:t>
            </w:r>
            <w:r>
              <w:rPr>
                <w:noProof/>
                <w:webHidden/>
              </w:rPr>
              <w:tab/>
            </w:r>
            <w:r>
              <w:rPr>
                <w:noProof/>
                <w:webHidden/>
              </w:rPr>
              <w:fldChar w:fldCharType="begin"/>
            </w:r>
            <w:r>
              <w:rPr>
                <w:noProof/>
                <w:webHidden/>
              </w:rPr>
              <w:instrText xml:space="preserve"> PAGEREF _Toc164779588 \h </w:instrText>
            </w:r>
            <w:r>
              <w:rPr>
                <w:noProof/>
                <w:webHidden/>
              </w:rPr>
            </w:r>
            <w:r>
              <w:rPr>
                <w:noProof/>
                <w:webHidden/>
              </w:rPr>
              <w:fldChar w:fldCharType="separate"/>
            </w:r>
            <w:r>
              <w:rPr>
                <w:noProof/>
                <w:webHidden/>
              </w:rPr>
              <w:t>10</w:t>
            </w:r>
            <w:r>
              <w:rPr>
                <w:noProof/>
                <w:webHidden/>
              </w:rPr>
              <w:fldChar w:fldCharType="end"/>
            </w:r>
          </w:hyperlink>
        </w:p>
        <w:p w14:paraId="189EE958" w14:textId="1669514D" w:rsidR="0028033E" w:rsidRDefault="0028033E">
          <w:pPr>
            <w:pStyle w:val="TOC2"/>
            <w:tabs>
              <w:tab w:val="right" w:leader="dot" w:pos="9016"/>
            </w:tabs>
            <w:rPr>
              <w:noProof/>
              <w:kern w:val="2"/>
              <w:sz w:val="22"/>
              <w:szCs w:val="22"/>
              <w:lang w:eastAsia="en-GB"/>
              <w14:ligatures w14:val="standardContextual"/>
            </w:rPr>
          </w:pPr>
          <w:hyperlink w:anchor="_Toc164779589" w:history="1">
            <w:r w:rsidRPr="00F01FD3">
              <w:rPr>
                <w:rStyle w:val="Hyperlink"/>
                <w:noProof/>
              </w:rPr>
              <w:t>Acronyms &amp; Abbreviations</w:t>
            </w:r>
            <w:r>
              <w:rPr>
                <w:noProof/>
                <w:webHidden/>
              </w:rPr>
              <w:tab/>
            </w:r>
            <w:r>
              <w:rPr>
                <w:noProof/>
                <w:webHidden/>
              </w:rPr>
              <w:fldChar w:fldCharType="begin"/>
            </w:r>
            <w:r>
              <w:rPr>
                <w:noProof/>
                <w:webHidden/>
              </w:rPr>
              <w:instrText xml:space="preserve"> PAGEREF _Toc164779589 \h </w:instrText>
            </w:r>
            <w:r>
              <w:rPr>
                <w:noProof/>
                <w:webHidden/>
              </w:rPr>
            </w:r>
            <w:r>
              <w:rPr>
                <w:noProof/>
                <w:webHidden/>
              </w:rPr>
              <w:fldChar w:fldCharType="separate"/>
            </w:r>
            <w:r>
              <w:rPr>
                <w:noProof/>
                <w:webHidden/>
              </w:rPr>
              <w:t>11</w:t>
            </w:r>
            <w:r>
              <w:rPr>
                <w:noProof/>
                <w:webHidden/>
              </w:rPr>
              <w:fldChar w:fldCharType="end"/>
            </w:r>
          </w:hyperlink>
        </w:p>
        <w:p w14:paraId="236A80F4" w14:textId="1AF9D86D" w:rsidR="0028033E" w:rsidRDefault="0028033E">
          <w:pPr>
            <w:pStyle w:val="TOC1"/>
            <w:tabs>
              <w:tab w:val="right" w:leader="dot" w:pos="9016"/>
            </w:tabs>
            <w:rPr>
              <w:noProof/>
              <w:kern w:val="2"/>
              <w:sz w:val="22"/>
              <w:szCs w:val="22"/>
              <w:lang w:eastAsia="en-GB"/>
              <w14:ligatures w14:val="standardContextual"/>
            </w:rPr>
          </w:pPr>
          <w:hyperlink w:anchor="_Toc164779590" w:history="1">
            <w:r w:rsidRPr="00F01FD3">
              <w:rPr>
                <w:rStyle w:val="Hyperlink"/>
                <w:noProof/>
              </w:rPr>
              <w:t>1 introduction</w:t>
            </w:r>
            <w:r>
              <w:rPr>
                <w:noProof/>
                <w:webHidden/>
              </w:rPr>
              <w:tab/>
            </w:r>
            <w:r>
              <w:rPr>
                <w:noProof/>
                <w:webHidden/>
              </w:rPr>
              <w:fldChar w:fldCharType="begin"/>
            </w:r>
            <w:r>
              <w:rPr>
                <w:noProof/>
                <w:webHidden/>
              </w:rPr>
              <w:instrText xml:space="preserve"> PAGEREF _Toc164779590 \h </w:instrText>
            </w:r>
            <w:r>
              <w:rPr>
                <w:noProof/>
                <w:webHidden/>
              </w:rPr>
            </w:r>
            <w:r>
              <w:rPr>
                <w:noProof/>
                <w:webHidden/>
              </w:rPr>
              <w:fldChar w:fldCharType="separate"/>
            </w:r>
            <w:r>
              <w:rPr>
                <w:noProof/>
                <w:webHidden/>
              </w:rPr>
              <w:t>12</w:t>
            </w:r>
            <w:r>
              <w:rPr>
                <w:noProof/>
                <w:webHidden/>
              </w:rPr>
              <w:fldChar w:fldCharType="end"/>
            </w:r>
          </w:hyperlink>
        </w:p>
        <w:p w14:paraId="47E1DC05" w14:textId="47B5D812" w:rsidR="0028033E" w:rsidRDefault="0028033E">
          <w:pPr>
            <w:pStyle w:val="TOC2"/>
            <w:tabs>
              <w:tab w:val="right" w:leader="dot" w:pos="9016"/>
            </w:tabs>
            <w:rPr>
              <w:noProof/>
              <w:kern w:val="2"/>
              <w:sz w:val="22"/>
              <w:szCs w:val="22"/>
              <w:lang w:eastAsia="en-GB"/>
              <w14:ligatures w14:val="standardContextual"/>
            </w:rPr>
          </w:pPr>
          <w:hyperlink w:anchor="_Toc164779591" w:history="1">
            <w:r w:rsidRPr="00F01FD3">
              <w:rPr>
                <w:rStyle w:val="Hyperlink"/>
                <w:noProof/>
              </w:rPr>
              <w:t>1.1 Port Talbot Steelworks</w:t>
            </w:r>
            <w:r>
              <w:rPr>
                <w:noProof/>
                <w:webHidden/>
              </w:rPr>
              <w:tab/>
            </w:r>
            <w:r>
              <w:rPr>
                <w:noProof/>
                <w:webHidden/>
              </w:rPr>
              <w:fldChar w:fldCharType="begin"/>
            </w:r>
            <w:r>
              <w:rPr>
                <w:noProof/>
                <w:webHidden/>
              </w:rPr>
              <w:instrText xml:space="preserve"> PAGEREF _Toc164779591 \h </w:instrText>
            </w:r>
            <w:r>
              <w:rPr>
                <w:noProof/>
                <w:webHidden/>
              </w:rPr>
            </w:r>
            <w:r>
              <w:rPr>
                <w:noProof/>
                <w:webHidden/>
              </w:rPr>
              <w:fldChar w:fldCharType="separate"/>
            </w:r>
            <w:r>
              <w:rPr>
                <w:noProof/>
                <w:webHidden/>
              </w:rPr>
              <w:t>12</w:t>
            </w:r>
            <w:r>
              <w:rPr>
                <w:noProof/>
                <w:webHidden/>
              </w:rPr>
              <w:fldChar w:fldCharType="end"/>
            </w:r>
          </w:hyperlink>
        </w:p>
        <w:p w14:paraId="3EC27B51" w14:textId="222F91D7" w:rsidR="0028033E" w:rsidRDefault="0028033E">
          <w:pPr>
            <w:pStyle w:val="TOC2"/>
            <w:tabs>
              <w:tab w:val="right" w:leader="dot" w:pos="9016"/>
            </w:tabs>
            <w:rPr>
              <w:noProof/>
              <w:kern w:val="2"/>
              <w:sz w:val="22"/>
              <w:szCs w:val="22"/>
              <w:lang w:eastAsia="en-GB"/>
              <w14:ligatures w14:val="standardContextual"/>
            </w:rPr>
          </w:pPr>
          <w:hyperlink w:anchor="_Toc164779592" w:history="1">
            <w:r w:rsidRPr="00F01FD3">
              <w:rPr>
                <w:rStyle w:val="Hyperlink"/>
                <w:noProof/>
              </w:rPr>
              <w:t>1.2 Plant Process</w:t>
            </w:r>
            <w:r>
              <w:rPr>
                <w:noProof/>
                <w:webHidden/>
              </w:rPr>
              <w:tab/>
            </w:r>
            <w:r>
              <w:rPr>
                <w:noProof/>
                <w:webHidden/>
              </w:rPr>
              <w:fldChar w:fldCharType="begin"/>
            </w:r>
            <w:r>
              <w:rPr>
                <w:noProof/>
                <w:webHidden/>
              </w:rPr>
              <w:instrText xml:space="preserve"> PAGEREF _Toc164779592 \h </w:instrText>
            </w:r>
            <w:r>
              <w:rPr>
                <w:noProof/>
                <w:webHidden/>
              </w:rPr>
            </w:r>
            <w:r>
              <w:rPr>
                <w:noProof/>
                <w:webHidden/>
              </w:rPr>
              <w:fldChar w:fldCharType="separate"/>
            </w:r>
            <w:r>
              <w:rPr>
                <w:noProof/>
                <w:webHidden/>
              </w:rPr>
              <w:t>13</w:t>
            </w:r>
            <w:r>
              <w:rPr>
                <w:noProof/>
                <w:webHidden/>
              </w:rPr>
              <w:fldChar w:fldCharType="end"/>
            </w:r>
          </w:hyperlink>
        </w:p>
        <w:p w14:paraId="4601A18D" w14:textId="421F4CD0" w:rsidR="0028033E" w:rsidRDefault="0028033E">
          <w:pPr>
            <w:pStyle w:val="TOC3"/>
            <w:tabs>
              <w:tab w:val="right" w:leader="dot" w:pos="9016"/>
            </w:tabs>
            <w:rPr>
              <w:noProof/>
              <w:kern w:val="2"/>
              <w:sz w:val="22"/>
              <w:szCs w:val="22"/>
              <w:lang w:eastAsia="en-GB"/>
              <w14:ligatures w14:val="standardContextual"/>
            </w:rPr>
          </w:pPr>
          <w:hyperlink w:anchor="_Toc164779593" w:history="1">
            <w:r w:rsidRPr="00F01FD3">
              <w:rPr>
                <w:rStyle w:val="Hyperlink"/>
                <w:noProof/>
              </w:rPr>
              <w:t>1.2.1 Ironmaking Process</w:t>
            </w:r>
            <w:r>
              <w:rPr>
                <w:noProof/>
                <w:webHidden/>
              </w:rPr>
              <w:tab/>
            </w:r>
            <w:r>
              <w:rPr>
                <w:noProof/>
                <w:webHidden/>
              </w:rPr>
              <w:fldChar w:fldCharType="begin"/>
            </w:r>
            <w:r>
              <w:rPr>
                <w:noProof/>
                <w:webHidden/>
              </w:rPr>
              <w:instrText xml:space="preserve"> PAGEREF _Toc164779593 \h </w:instrText>
            </w:r>
            <w:r>
              <w:rPr>
                <w:noProof/>
                <w:webHidden/>
              </w:rPr>
            </w:r>
            <w:r>
              <w:rPr>
                <w:noProof/>
                <w:webHidden/>
              </w:rPr>
              <w:fldChar w:fldCharType="separate"/>
            </w:r>
            <w:r>
              <w:rPr>
                <w:noProof/>
                <w:webHidden/>
              </w:rPr>
              <w:t>13</w:t>
            </w:r>
            <w:r>
              <w:rPr>
                <w:noProof/>
                <w:webHidden/>
              </w:rPr>
              <w:fldChar w:fldCharType="end"/>
            </w:r>
          </w:hyperlink>
        </w:p>
        <w:p w14:paraId="479F70DE" w14:textId="33B19663" w:rsidR="0028033E" w:rsidRDefault="0028033E">
          <w:pPr>
            <w:pStyle w:val="TOC3"/>
            <w:tabs>
              <w:tab w:val="right" w:leader="dot" w:pos="9016"/>
            </w:tabs>
            <w:rPr>
              <w:noProof/>
              <w:kern w:val="2"/>
              <w:sz w:val="22"/>
              <w:szCs w:val="22"/>
              <w:lang w:eastAsia="en-GB"/>
              <w14:ligatures w14:val="standardContextual"/>
            </w:rPr>
          </w:pPr>
          <w:hyperlink w:anchor="_Toc164779594" w:history="1">
            <w:r w:rsidRPr="00F01FD3">
              <w:rPr>
                <w:rStyle w:val="Hyperlink"/>
                <w:noProof/>
              </w:rPr>
              <w:t>1.2.2 Steelmaking Process</w:t>
            </w:r>
            <w:r>
              <w:rPr>
                <w:noProof/>
                <w:webHidden/>
              </w:rPr>
              <w:tab/>
            </w:r>
            <w:r>
              <w:rPr>
                <w:noProof/>
                <w:webHidden/>
              </w:rPr>
              <w:fldChar w:fldCharType="begin"/>
            </w:r>
            <w:r>
              <w:rPr>
                <w:noProof/>
                <w:webHidden/>
              </w:rPr>
              <w:instrText xml:space="preserve"> PAGEREF _Toc164779594 \h </w:instrText>
            </w:r>
            <w:r>
              <w:rPr>
                <w:noProof/>
                <w:webHidden/>
              </w:rPr>
            </w:r>
            <w:r>
              <w:rPr>
                <w:noProof/>
                <w:webHidden/>
              </w:rPr>
              <w:fldChar w:fldCharType="separate"/>
            </w:r>
            <w:r>
              <w:rPr>
                <w:noProof/>
                <w:webHidden/>
              </w:rPr>
              <w:t>13</w:t>
            </w:r>
            <w:r>
              <w:rPr>
                <w:noProof/>
                <w:webHidden/>
              </w:rPr>
              <w:fldChar w:fldCharType="end"/>
            </w:r>
          </w:hyperlink>
        </w:p>
        <w:p w14:paraId="4AB9DBE6" w14:textId="6677D3C6" w:rsidR="0028033E" w:rsidRDefault="0028033E">
          <w:pPr>
            <w:pStyle w:val="TOC3"/>
            <w:tabs>
              <w:tab w:val="right" w:leader="dot" w:pos="9016"/>
            </w:tabs>
            <w:rPr>
              <w:noProof/>
              <w:kern w:val="2"/>
              <w:sz w:val="22"/>
              <w:szCs w:val="22"/>
              <w:lang w:eastAsia="en-GB"/>
              <w14:ligatures w14:val="standardContextual"/>
            </w:rPr>
          </w:pPr>
          <w:hyperlink w:anchor="_Toc164779595" w:history="1">
            <w:r w:rsidRPr="00F01FD3">
              <w:rPr>
                <w:rStyle w:val="Hyperlink"/>
                <w:noProof/>
              </w:rPr>
              <w:t>1.2.3 Mill Process</w:t>
            </w:r>
            <w:r>
              <w:rPr>
                <w:noProof/>
                <w:webHidden/>
              </w:rPr>
              <w:tab/>
            </w:r>
            <w:r>
              <w:rPr>
                <w:noProof/>
                <w:webHidden/>
              </w:rPr>
              <w:fldChar w:fldCharType="begin"/>
            </w:r>
            <w:r>
              <w:rPr>
                <w:noProof/>
                <w:webHidden/>
              </w:rPr>
              <w:instrText xml:space="preserve"> PAGEREF _Toc164779595 \h </w:instrText>
            </w:r>
            <w:r>
              <w:rPr>
                <w:noProof/>
                <w:webHidden/>
              </w:rPr>
            </w:r>
            <w:r>
              <w:rPr>
                <w:noProof/>
                <w:webHidden/>
              </w:rPr>
              <w:fldChar w:fldCharType="separate"/>
            </w:r>
            <w:r>
              <w:rPr>
                <w:noProof/>
                <w:webHidden/>
              </w:rPr>
              <w:t>14</w:t>
            </w:r>
            <w:r>
              <w:rPr>
                <w:noProof/>
                <w:webHidden/>
              </w:rPr>
              <w:fldChar w:fldCharType="end"/>
            </w:r>
          </w:hyperlink>
        </w:p>
        <w:p w14:paraId="5735EBEE" w14:textId="4F482A4B" w:rsidR="0028033E" w:rsidRDefault="0028033E">
          <w:pPr>
            <w:pStyle w:val="TOC2"/>
            <w:tabs>
              <w:tab w:val="right" w:leader="dot" w:pos="9016"/>
            </w:tabs>
            <w:rPr>
              <w:noProof/>
              <w:kern w:val="2"/>
              <w:sz w:val="22"/>
              <w:szCs w:val="22"/>
              <w:lang w:eastAsia="en-GB"/>
              <w14:ligatures w14:val="standardContextual"/>
            </w:rPr>
          </w:pPr>
          <w:hyperlink w:anchor="_Toc164779596" w:history="1">
            <w:r w:rsidRPr="00F01FD3">
              <w:rPr>
                <w:rStyle w:val="Hyperlink"/>
                <w:noProof/>
              </w:rPr>
              <w:t>1.3 Types Of Cranes</w:t>
            </w:r>
            <w:r>
              <w:rPr>
                <w:noProof/>
                <w:webHidden/>
              </w:rPr>
              <w:tab/>
            </w:r>
            <w:r>
              <w:rPr>
                <w:noProof/>
                <w:webHidden/>
              </w:rPr>
              <w:fldChar w:fldCharType="begin"/>
            </w:r>
            <w:r>
              <w:rPr>
                <w:noProof/>
                <w:webHidden/>
              </w:rPr>
              <w:instrText xml:space="preserve"> PAGEREF _Toc164779596 \h </w:instrText>
            </w:r>
            <w:r>
              <w:rPr>
                <w:noProof/>
                <w:webHidden/>
              </w:rPr>
            </w:r>
            <w:r>
              <w:rPr>
                <w:noProof/>
                <w:webHidden/>
              </w:rPr>
              <w:fldChar w:fldCharType="separate"/>
            </w:r>
            <w:r>
              <w:rPr>
                <w:noProof/>
                <w:webHidden/>
              </w:rPr>
              <w:t>15</w:t>
            </w:r>
            <w:r>
              <w:rPr>
                <w:noProof/>
                <w:webHidden/>
              </w:rPr>
              <w:fldChar w:fldCharType="end"/>
            </w:r>
          </w:hyperlink>
        </w:p>
        <w:p w14:paraId="4AA90072" w14:textId="18D72CC9" w:rsidR="0028033E" w:rsidRDefault="0028033E">
          <w:pPr>
            <w:pStyle w:val="TOC3"/>
            <w:tabs>
              <w:tab w:val="right" w:leader="dot" w:pos="9016"/>
            </w:tabs>
            <w:rPr>
              <w:noProof/>
              <w:kern w:val="2"/>
              <w:sz w:val="22"/>
              <w:szCs w:val="22"/>
              <w:lang w:eastAsia="en-GB"/>
              <w14:ligatures w14:val="standardContextual"/>
            </w:rPr>
          </w:pPr>
          <w:hyperlink w:anchor="_Toc164779597" w:history="1">
            <w:r w:rsidRPr="00F01FD3">
              <w:rPr>
                <w:rStyle w:val="Hyperlink"/>
                <w:noProof/>
              </w:rPr>
              <w:t>1.3.1 Single Girder Rail Mounted EOT Crane</w:t>
            </w:r>
            <w:r>
              <w:rPr>
                <w:noProof/>
                <w:webHidden/>
              </w:rPr>
              <w:tab/>
            </w:r>
            <w:r>
              <w:rPr>
                <w:noProof/>
                <w:webHidden/>
              </w:rPr>
              <w:fldChar w:fldCharType="begin"/>
            </w:r>
            <w:r>
              <w:rPr>
                <w:noProof/>
                <w:webHidden/>
              </w:rPr>
              <w:instrText xml:space="preserve"> PAGEREF _Toc164779597 \h </w:instrText>
            </w:r>
            <w:r>
              <w:rPr>
                <w:noProof/>
                <w:webHidden/>
              </w:rPr>
            </w:r>
            <w:r>
              <w:rPr>
                <w:noProof/>
                <w:webHidden/>
              </w:rPr>
              <w:fldChar w:fldCharType="separate"/>
            </w:r>
            <w:r>
              <w:rPr>
                <w:noProof/>
                <w:webHidden/>
              </w:rPr>
              <w:t>15</w:t>
            </w:r>
            <w:r>
              <w:rPr>
                <w:noProof/>
                <w:webHidden/>
              </w:rPr>
              <w:fldChar w:fldCharType="end"/>
            </w:r>
          </w:hyperlink>
        </w:p>
        <w:p w14:paraId="50830056" w14:textId="52FAF2AD" w:rsidR="0028033E" w:rsidRDefault="0028033E">
          <w:pPr>
            <w:pStyle w:val="TOC3"/>
            <w:tabs>
              <w:tab w:val="right" w:leader="dot" w:pos="9016"/>
            </w:tabs>
            <w:rPr>
              <w:noProof/>
              <w:kern w:val="2"/>
              <w:sz w:val="22"/>
              <w:szCs w:val="22"/>
              <w:lang w:eastAsia="en-GB"/>
              <w14:ligatures w14:val="standardContextual"/>
            </w:rPr>
          </w:pPr>
          <w:hyperlink w:anchor="_Toc164779598" w:history="1">
            <w:r w:rsidRPr="00F01FD3">
              <w:rPr>
                <w:rStyle w:val="Hyperlink"/>
                <w:noProof/>
              </w:rPr>
              <w:t>1.3.2 Single Girder Underslung EOT Crane</w:t>
            </w:r>
            <w:r>
              <w:rPr>
                <w:noProof/>
                <w:webHidden/>
              </w:rPr>
              <w:tab/>
            </w:r>
            <w:r>
              <w:rPr>
                <w:noProof/>
                <w:webHidden/>
              </w:rPr>
              <w:fldChar w:fldCharType="begin"/>
            </w:r>
            <w:r>
              <w:rPr>
                <w:noProof/>
                <w:webHidden/>
              </w:rPr>
              <w:instrText xml:space="preserve"> PAGEREF _Toc164779598 \h </w:instrText>
            </w:r>
            <w:r>
              <w:rPr>
                <w:noProof/>
                <w:webHidden/>
              </w:rPr>
            </w:r>
            <w:r>
              <w:rPr>
                <w:noProof/>
                <w:webHidden/>
              </w:rPr>
              <w:fldChar w:fldCharType="separate"/>
            </w:r>
            <w:r>
              <w:rPr>
                <w:noProof/>
                <w:webHidden/>
              </w:rPr>
              <w:t>15</w:t>
            </w:r>
            <w:r>
              <w:rPr>
                <w:noProof/>
                <w:webHidden/>
              </w:rPr>
              <w:fldChar w:fldCharType="end"/>
            </w:r>
          </w:hyperlink>
        </w:p>
        <w:p w14:paraId="4CB0C4CC" w14:textId="04E80F6C" w:rsidR="0028033E" w:rsidRDefault="0028033E">
          <w:pPr>
            <w:pStyle w:val="TOC3"/>
            <w:tabs>
              <w:tab w:val="right" w:leader="dot" w:pos="9016"/>
            </w:tabs>
            <w:rPr>
              <w:noProof/>
              <w:kern w:val="2"/>
              <w:sz w:val="22"/>
              <w:szCs w:val="22"/>
              <w:lang w:eastAsia="en-GB"/>
              <w14:ligatures w14:val="standardContextual"/>
            </w:rPr>
          </w:pPr>
          <w:hyperlink w:anchor="_Toc164779599" w:history="1">
            <w:r w:rsidRPr="00F01FD3">
              <w:rPr>
                <w:rStyle w:val="Hyperlink"/>
                <w:noProof/>
              </w:rPr>
              <w:t>1.3.3 Double Girder EOT Crane</w:t>
            </w:r>
            <w:r>
              <w:rPr>
                <w:noProof/>
                <w:webHidden/>
              </w:rPr>
              <w:tab/>
            </w:r>
            <w:r>
              <w:rPr>
                <w:noProof/>
                <w:webHidden/>
              </w:rPr>
              <w:fldChar w:fldCharType="begin"/>
            </w:r>
            <w:r>
              <w:rPr>
                <w:noProof/>
                <w:webHidden/>
              </w:rPr>
              <w:instrText xml:space="preserve"> PAGEREF _Toc164779599 \h </w:instrText>
            </w:r>
            <w:r>
              <w:rPr>
                <w:noProof/>
                <w:webHidden/>
              </w:rPr>
            </w:r>
            <w:r>
              <w:rPr>
                <w:noProof/>
                <w:webHidden/>
              </w:rPr>
              <w:fldChar w:fldCharType="separate"/>
            </w:r>
            <w:r>
              <w:rPr>
                <w:noProof/>
                <w:webHidden/>
              </w:rPr>
              <w:t>16</w:t>
            </w:r>
            <w:r>
              <w:rPr>
                <w:noProof/>
                <w:webHidden/>
              </w:rPr>
              <w:fldChar w:fldCharType="end"/>
            </w:r>
          </w:hyperlink>
        </w:p>
        <w:p w14:paraId="347AB2FB" w14:textId="55F56673" w:rsidR="0028033E" w:rsidRDefault="0028033E">
          <w:pPr>
            <w:pStyle w:val="TOC3"/>
            <w:tabs>
              <w:tab w:val="right" w:leader="dot" w:pos="9016"/>
            </w:tabs>
            <w:rPr>
              <w:noProof/>
              <w:kern w:val="2"/>
              <w:sz w:val="22"/>
              <w:szCs w:val="22"/>
              <w:lang w:eastAsia="en-GB"/>
              <w14:ligatures w14:val="standardContextual"/>
            </w:rPr>
          </w:pPr>
          <w:hyperlink w:anchor="_Toc164779600" w:history="1">
            <w:r w:rsidRPr="00F01FD3">
              <w:rPr>
                <w:rStyle w:val="Hyperlink"/>
                <w:noProof/>
              </w:rPr>
              <w:t>1.3.4 Four Girder EOT Crane</w:t>
            </w:r>
            <w:r>
              <w:rPr>
                <w:noProof/>
                <w:webHidden/>
              </w:rPr>
              <w:tab/>
            </w:r>
            <w:r>
              <w:rPr>
                <w:noProof/>
                <w:webHidden/>
              </w:rPr>
              <w:fldChar w:fldCharType="begin"/>
            </w:r>
            <w:r>
              <w:rPr>
                <w:noProof/>
                <w:webHidden/>
              </w:rPr>
              <w:instrText xml:space="preserve"> PAGEREF _Toc164779600 \h </w:instrText>
            </w:r>
            <w:r>
              <w:rPr>
                <w:noProof/>
                <w:webHidden/>
              </w:rPr>
            </w:r>
            <w:r>
              <w:rPr>
                <w:noProof/>
                <w:webHidden/>
              </w:rPr>
              <w:fldChar w:fldCharType="separate"/>
            </w:r>
            <w:r>
              <w:rPr>
                <w:noProof/>
                <w:webHidden/>
              </w:rPr>
              <w:t>16</w:t>
            </w:r>
            <w:r>
              <w:rPr>
                <w:noProof/>
                <w:webHidden/>
              </w:rPr>
              <w:fldChar w:fldCharType="end"/>
            </w:r>
          </w:hyperlink>
        </w:p>
        <w:p w14:paraId="62311E19" w14:textId="5979333D" w:rsidR="0028033E" w:rsidRDefault="0028033E">
          <w:pPr>
            <w:pStyle w:val="TOC3"/>
            <w:tabs>
              <w:tab w:val="right" w:leader="dot" w:pos="9016"/>
            </w:tabs>
            <w:rPr>
              <w:noProof/>
              <w:kern w:val="2"/>
              <w:sz w:val="22"/>
              <w:szCs w:val="22"/>
              <w:lang w:eastAsia="en-GB"/>
              <w14:ligatures w14:val="standardContextual"/>
            </w:rPr>
          </w:pPr>
          <w:hyperlink w:anchor="_Toc164779601" w:history="1">
            <w:r w:rsidRPr="00F01FD3">
              <w:rPr>
                <w:rStyle w:val="Hyperlink"/>
                <w:noProof/>
              </w:rPr>
              <w:t>1.3.5 Double Girder Goliath Crane</w:t>
            </w:r>
            <w:r>
              <w:rPr>
                <w:noProof/>
                <w:webHidden/>
              </w:rPr>
              <w:tab/>
            </w:r>
            <w:r>
              <w:rPr>
                <w:noProof/>
                <w:webHidden/>
              </w:rPr>
              <w:fldChar w:fldCharType="begin"/>
            </w:r>
            <w:r>
              <w:rPr>
                <w:noProof/>
                <w:webHidden/>
              </w:rPr>
              <w:instrText xml:space="preserve"> PAGEREF _Toc164779601 \h </w:instrText>
            </w:r>
            <w:r>
              <w:rPr>
                <w:noProof/>
                <w:webHidden/>
              </w:rPr>
            </w:r>
            <w:r>
              <w:rPr>
                <w:noProof/>
                <w:webHidden/>
              </w:rPr>
              <w:fldChar w:fldCharType="separate"/>
            </w:r>
            <w:r>
              <w:rPr>
                <w:noProof/>
                <w:webHidden/>
              </w:rPr>
              <w:t>17</w:t>
            </w:r>
            <w:r>
              <w:rPr>
                <w:noProof/>
                <w:webHidden/>
              </w:rPr>
              <w:fldChar w:fldCharType="end"/>
            </w:r>
          </w:hyperlink>
        </w:p>
        <w:p w14:paraId="115C99E6" w14:textId="4085D367" w:rsidR="0028033E" w:rsidRDefault="0028033E">
          <w:pPr>
            <w:pStyle w:val="TOC3"/>
            <w:tabs>
              <w:tab w:val="right" w:leader="dot" w:pos="9016"/>
            </w:tabs>
            <w:rPr>
              <w:noProof/>
              <w:kern w:val="2"/>
              <w:sz w:val="22"/>
              <w:szCs w:val="22"/>
              <w:lang w:eastAsia="en-GB"/>
              <w14:ligatures w14:val="standardContextual"/>
            </w:rPr>
          </w:pPr>
          <w:hyperlink w:anchor="_Toc164779602" w:history="1">
            <w:r w:rsidRPr="00F01FD3">
              <w:rPr>
                <w:rStyle w:val="Hyperlink"/>
                <w:noProof/>
              </w:rPr>
              <w:t>1.3.6 Semi Portal Crane</w:t>
            </w:r>
            <w:r>
              <w:rPr>
                <w:noProof/>
                <w:webHidden/>
              </w:rPr>
              <w:tab/>
            </w:r>
            <w:r>
              <w:rPr>
                <w:noProof/>
                <w:webHidden/>
              </w:rPr>
              <w:fldChar w:fldCharType="begin"/>
            </w:r>
            <w:r>
              <w:rPr>
                <w:noProof/>
                <w:webHidden/>
              </w:rPr>
              <w:instrText xml:space="preserve"> PAGEREF _Toc164779602 \h </w:instrText>
            </w:r>
            <w:r>
              <w:rPr>
                <w:noProof/>
                <w:webHidden/>
              </w:rPr>
            </w:r>
            <w:r>
              <w:rPr>
                <w:noProof/>
                <w:webHidden/>
              </w:rPr>
              <w:fldChar w:fldCharType="separate"/>
            </w:r>
            <w:r>
              <w:rPr>
                <w:noProof/>
                <w:webHidden/>
              </w:rPr>
              <w:t>17</w:t>
            </w:r>
            <w:r>
              <w:rPr>
                <w:noProof/>
                <w:webHidden/>
              </w:rPr>
              <w:fldChar w:fldCharType="end"/>
            </w:r>
          </w:hyperlink>
        </w:p>
        <w:p w14:paraId="2888C6DA" w14:textId="70E1816E" w:rsidR="0028033E" w:rsidRDefault="0028033E">
          <w:pPr>
            <w:pStyle w:val="TOC3"/>
            <w:tabs>
              <w:tab w:val="right" w:leader="dot" w:pos="9016"/>
            </w:tabs>
            <w:rPr>
              <w:noProof/>
              <w:kern w:val="2"/>
              <w:sz w:val="22"/>
              <w:szCs w:val="22"/>
              <w:lang w:eastAsia="en-GB"/>
              <w14:ligatures w14:val="standardContextual"/>
            </w:rPr>
          </w:pPr>
          <w:hyperlink w:anchor="_Toc164779603" w:history="1">
            <w:r w:rsidRPr="00F01FD3">
              <w:rPr>
                <w:rStyle w:val="Hyperlink"/>
                <w:noProof/>
              </w:rPr>
              <w:t>1.3.7 Wall Cranes</w:t>
            </w:r>
            <w:r>
              <w:rPr>
                <w:noProof/>
                <w:webHidden/>
              </w:rPr>
              <w:tab/>
            </w:r>
            <w:r>
              <w:rPr>
                <w:noProof/>
                <w:webHidden/>
              </w:rPr>
              <w:fldChar w:fldCharType="begin"/>
            </w:r>
            <w:r>
              <w:rPr>
                <w:noProof/>
                <w:webHidden/>
              </w:rPr>
              <w:instrText xml:space="preserve"> PAGEREF _Toc164779603 \h </w:instrText>
            </w:r>
            <w:r>
              <w:rPr>
                <w:noProof/>
                <w:webHidden/>
              </w:rPr>
            </w:r>
            <w:r>
              <w:rPr>
                <w:noProof/>
                <w:webHidden/>
              </w:rPr>
              <w:fldChar w:fldCharType="separate"/>
            </w:r>
            <w:r>
              <w:rPr>
                <w:noProof/>
                <w:webHidden/>
              </w:rPr>
              <w:t>18</w:t>
            </w:r>
            <w:r>
              <w:rPr>
                <w:noProof/>
                <w:webHidden/>
              </w:rPr>
              <w:fldChar w:fldCharType="end"/>
            </w:r>
          </w:hyperlink>
        </w:p>
        <w:p w14:paraId="224158D0" w14:textId="248F9AB5" w:rsidR="0028033E" w:rsidRDefault="0028033E">
          <w:pPr>
            <w:pStyle w:val="TOC3"/>
            <w:tabs>
              <w:tab w:val="right" w:leader="dot" w:pos="9016"/>
            </w:tabs>
            <w:rPr>
              <w:noProof/>
              <w:kern w:val="2"/>
              <w:sz w:val="22"/>
              <w:szCs w:val="22"/>
              <w:lang w:eastAsia="en-GB"/>
              <w14:ligatures w14:val="standardContextual"/>
            </w:rPr>
          </w:pPr>
          <w:hyperlink w:anchor="_Toc164779604" w:history="1">
            <w:r w:rsidRPr="00F01FD3">
              <w:rPr>
                <w:rStyle w:val="Hyperlink"/>
                <w:noProof/>
              </w:rPr>
              <w:t>1.3.8 Jib Cranes – Wall Mounted</w:t>
            </w:r>
            <w:r>
              <w:rPr>
                <w:noProof/>
                <w:webHidden/>
              </w:rPr>
              <w:tab/>
            </w:r>
            <w:r>
              <w:rPr>
                <w:noProof/>
                <w:webHidden/>
              </w:rPr>
              <w:fldChar w:fldCharType="begin"/>
            </w:r>
            <w:r>
              <w:rPr>
                <w:noProof/>
                <w:webHidden/>
              </w:rPr>
              <w:instrText xml:space="preserve"> PAGEREF _Toc164779604 \h </w:instrText>
            </w:r>
            <w:r>
              <w:rPr>
                <w:noProof/>
                <w:webHidden/>
              </w:rPr>
            </w:r>
            <w:r>
              <w:rPr>
                <w:noProof/>
                <w:webHidden/>
              </w:rPr>
              <w:fldChar w:fldCharType="separate"/>
            </w:r>
            <w:r>
              <w:rPr>
                <w:noProof/>
                <w:webHidden/>
              </w:rPr>
              <w:t>18</w:t>
            </w:r>
            <w:r>
              <w:rPr>
                <w:noProof/>
                <w:webHidden/>
              </w:rPr>
              <w:fldChar w:fldCharType="end"/>
            </w:r>
          </w:hyperlink>
        </w:p>
        <w:p w14:paraId="3FF8DF35" w14:textId="5E74D42F" w:rsidR="0028033E" w:rsidRDefault="0028033E">
          <w:pPr>
            <w:pStyle w:val="TOC3"/>
            <w:tabs>
              <w:tab w:val="right" w:leader="dot" w:pos="9016"/>
            </w:tabs>
            <w:rPr>
              <w:noProof/>
              <w:kern w:val="2"/>
              <w:sz w:val="22"/>
              <w:szCs w:val="22"/>
              <w:lang w:eastAsia="en-GB"/>
              <w14:ligatures w14:val="standardContextual"/>
            </w:rPr>
          </w:pPr>
          <w:hyperlink w:anchor="_Toc164779605" w:history="1">
            <w:r w:rsidRPr="00F01FD3">
              <w:rPr>
                <w:rStyle w:val="Hyperlink"/>
                <w:noProof/>
              </w:rPr>
              <w:t>1.3.9 Jib Cranes – Floor Mounted</w:t>
            </w:r>
            <w:r>
              <w:rPr>
                <w:noProof/>
                <w:webHidden/>
              </w:rPr>
              <w:tab/>
            </w:r>
            <w:r>
              <w:rPr>
                <w:noProof/>
                <w:webHidden/>
              </w:rPr>
              <w:fldChar w:fldCharType="begin"/>
            </w:r>
            <w:r>
              <w:rPr>
                <w:noProof/>
                <w:webHidden/>
              </w:rPr>
              <w:instrText xml:space="preserve"> PAGEREF _Toc164779605 \h </w:instrText>
            </w:r>
            <w:r>
              <w:rPr>
                <w:noProof/>
                <w:webHidden/>
              </w:rPr>
            </w:r>
            <w:r>
              <w:rPr>
                <w:noProof/>
                <w:webHidden/>
              </w:rPr>
              <w:fldChar w:fldCharType="separate"/>
            </w:r>
            <w:r>
              <w:rPr>
                <w:noProof/>
                <w:webHidden/>
              </w:rPr>
              <w:t>19</w:t>
            </w:r>
            <w:r>
              <w:rPr>
                <w:noProof/>
                <w:webHidden/>
              </w:rPr>
              <w:fldChar w:fldCharType="end"/>
            </w:r>
          </w:hyperlink>
        </w:p>
        <w:p w14:paraId="4997BE35" w14:textId="2A5E4266" w:rsidR="0028033E" w:rsidRDefault="0028033E">
          <w:pPr>
            <w:pStyle w:val="TOC2"/>
            <w:tabs>
              <w:tab w:val="right" w:leader="dot" w:pos="9016"/>
            </w:tabs>
            <w:rPr>
              <w:noProof/>
              <w:kern w:val="2"/>
              <w:sz w:val="22"/>
              <w:szCs w:val="22"/>
              <w:lang w:eastAsia="en-GB"/>
              <w14:ligatures w14:val="standardContextual"/>
            </w:rPr>
          </w:pPr>
          <w:hyperlink w:anchor="_Toc164779606" w:history="1">
            <w:r w:rsidRPr="00F01FD3">
              <w:rPr>
                <w:rStyle w:val="Hyperlink"/>
                <w:noProof/>
              </w:rPr>
              <w:t>1.4 120T Casting Bay Crane</w:t>
            </w:r>
            <w:r>
              <w:rPr>
                <w:noProof/>
                <w:webHidden/>
              </w:rPr>
              <w:tab/>
            </w:r>
            <w:r>
              <w:rPr>
                <w:noProof/>
                <w:webHidden/>
              </w:rPr>
              <w:fldChar w:fldCharType="begin"/>
            </w:r>
            <w:r>
              <w:rPr>
                <w:noProof/>
                <w:webHidden/>
              </w:rPr>
              <w:instrText xml:space="preserve"> PAGEREF _Toc164779606 \h </w:instrText>
            </w:r>
            <w:r>
              <w:rPr>
                <w:noProof/>
                <w:webHidden/>
              </w:rPr>
            </w:r>
            <w:r>
              <w:rPr>
                <w:noProof/>
                <w:webHidden/>
              </w:rPr>
              <w:fldChar w:fldCharType="separate"/>
            </w:r>
            <w:r>
              <w:rPr>
                <w:noProof/>
                <w:webHidden/>
              </w:rPr>
              <w:t>20</w:t>
            </w:r>
            <w:r>
              <w:rPr>
                <w:noProof/>
                <w:webHidden/>
              </w:rPr>
              <w:fldChar w:fldCharType="end"/>
            </w:r>
          </w:hyperlink>
        </w:p>
        <w:p w14:paraId="5D68DBCE" w14:textId="586B93BF" w:rsidR="0028033E" w:rsidRDefault="0028033E">
          <w:pPr>
            <w:pStyle w:val="TOC2"/>
            <w:tabs>
              <w:tab w:val="right" w:leader="dot" w:pos="9016"/>
            </w:tabs>
            <w:rPr>
              <w:noProof/>
              <w:kern w:val="2"/>
              <w:sz w:val="22"/>
              <w:szCs w:val="22"/>
              <w:lang w:eastAsia="en-GB"/>
              <w14:ligatures w14:val="standardContextual"/>
            </w:rPr>
          </w:pPr>
          <w:hyperlink w:anchor="_Toc164779607" w:history="1">
            <w:r w:rsidRPr="00F01FD3">
              <w:rPr>
                <w:rStyle w:val="Hyperlink"/>
                <w:noProof/>
              </w:rPr>
              <w:t>1.5 Crane Maintenance TEam</w:t>
            </w:r>
            <w:r>
              <w:rPr>
                <w:noProof/>
                <w:webHidden/>
              </w:rPr>
              <w:tab/>
            </w:r>
            <w:r>
              <w:rPr>
                <w:noProof/>
                <w:webHidden/>
              </w:rPr>
              <w:fldChar w:fldCharType="begin"/>
            </w:r>
            <w:r>
              <w:rPr>
                <w:noProof/>
                <w:webHidden/>
              </w:rPr>
              <w:instrText xml:space="preserve"> PAGEREF _Toc164779607 \h </w:instrText>
            </w:r>
            <w:r>
              <w:rPr>
                <w:noProof/>
                <w:webHidden/>
              </w:rPr>
            </w:r>
            <w:r>
              <w:rPr>
                <w:noProof/>
                <w:webHidden/>
              </w:rPr>
              <w:fldChar w:fldCharType="separate"/>
            </w:r>
            <w:r>
              <w:rPr>
                <w:noProof/>
                <w:webHidden/>
              </w:rPr>
              <w:t>21</w:t>
            </w:r>
            <w:r>
              <w:rPr>
                <w:noProof/>
                <w:webHidden/>
              </w:rPr>
              <w:fldChar w:fldCharType="end"/>
            </w:r>
          </w:hyperlink>
        </w:p>
        <w:p w14:paraId="1AC564E6" w14:textId="3E55BCB6" w:rsidR="0028033E" w:rsidRDefault="0028033E">
          <w:pPr>
            <w:pStyle w:val="TOC2"/>
            <w:tabs>
              <w:tab w:val="right" w:leader="dot" w:pos="9016"/>
            </w:tabs>
            <w:rPr>
              <w:noProof/>
              <w:kern w:val="2"/>
              <w:sz w:val="22"/>
              <w:szCs w:val="22"/>
              <w:lang w:eastAsia="en-GB"/>
              <w14:ligatures w14:val="standardContextual"/>
            </w:rPr>
          </w:pPr>
          <w:hyperlink w:anchor="_Toc164779608" w:history="1">
            <w:r w:rsidRPr="00F01FD3">
              <w:rPr>
                <w:rStyle w:val="Hyperlink"/>
                <w:noProof/>
              </w:rPr>
              <w:t>1.6 Aims and Objectives</w:t>
            </w:r>
            <w:r>
              <w:rPr>
                <w:noProof/>
                <w:webHidden/>
              </w:rPr>
              <w:tab/>
            </w:r>
            <w:r>
              <w:rPr>
                <w:noProof/>
                <w:webHidden/>
              </w:rPr>
              <w:fldChar w:fldCharType="begin"/>
            </w:r>
            <w:r>
              <w:rPr>
                <w:noProof/>
                <w:webHidden/>
              </w:rPr>
              <w:instrText xml:space="preserve"> PAGEREF _Toc164779608 \h </w:instrText>
            </w:r>
            <w:r>
              <w:rPr>
                <w:noProof/>
                <w:webHidden/>
              </w:rPr>
            </w:r>
            <w:r>
              <w:rPr>
                <w:noProof/>
                <w:webHidden/>
              </w:rPr>
              <w:fldChar w:fldCharType="separate"/>
            </w:r>
            <w:r>
              <w:rPr>
                <w:noProof/>
                <w:webHidden/>
              </w:rPr>
              <w:t>22</w:t>
            </w:r>
            <w:r>
              <w:rPr>
                <w:noProof/>
                <w:webHidden/>
              </w:rPr>
              <w:fldChar w:fldCharType="end"/>
            </w:r>
          </w:hyperlink>
        </w:p>
        <w:p w14:paraId="21BC9716" w14:textId="0FC1A5D1" w:rsidR="0028033E" w:rsidRDefault="0028033E">
          <w:pPr>
            <w:pStyle w:val="TOC3"/>
            <w:tabs>
              <w:tab w:val="right" w:leader="dot" w:pos="9016"/>
            </w:tabs>
            <w:rPr>
              <w:noProof/>
              <w:kern w:val="2"/>
              <w:sz w:val="22"/>
              <w:szCs w:val="22"/>
              <w:lang w:eastAsia="en-GB"/>
              <w14:ligatures w14:val="standardContextual"/>
            </w:rPr>
          </w:pPr>
          <w:hyperlink w:anchor="_Toc164779609" w:history="1">
            <w:r w:rsidRPr="00F01FD3">
              <w:rPr>
                <w:rStyle w:val="Hyperlink"/>
                <w:noProof/>
              </w:rPr>
              <w:t>1.6.1 Project Aim</w:t>
            </w:r>
            <w:r>
              <w:rPr>
                <w:noProof/>
                <w:webHidden/>
              </w:rPr>
              <w:tab/>
            </w:r>
            <w:r>
              <w:rPr>
                <w:noProof/>
                <w:webHidden/>
              </w:rPr>
              <w:fldChar w:fldCharType="begin"/>
            </w:r>
            <w:r>
              <w:rPr>
                <w:noProof/>
                <w:webHidden/>
              </w:rPr>
              <w:instrText xml:space="preserve"> PAGEREF _Toc164779609 \h </w:instrText>
            </w:r>
            <w:r>
              <w:rPr>
                <w:noProof/>
                <w:webHidden/>
              </w:rPr>
            </w:r>
            <w:r>
              <w:rPr>
                <w:noProof/>
                <w:webHidden/>
              </w:rPr>
              <w:fldChar w:fldCharType="separate"/>
            </w:r>
            <w:r>
              <w:rPr>
                <w:noProof/>
                <w:webHidden/>
              </w:rPr>
              <w:t>22</w:t>
            </w:r>
            <w:r>
              <w:rPr>
                <w:noProof/>
                <w:webHidden/>
              </w:rPr>
              <w:fldChar w:fldCharType="end"/>
            </w:r>
          </w:hyperlink>
        </w:p>
        <w:p w14:paraId="5AFCDE10" w14:textId="3EA1E971" w:rsidR="0028033E" w:rsidRDefault="0028033E">
          <w:pPr>
            <w:pStyle w:val="TOC2"/>
            <w:tabs>
              <w:tab w:val="right" w:leader="dot" w:pos="9016"/>
            </w:tabs>
            <w:rPr>
              <w:noProof/>
              <w:kern w:val="2"/>
              <w:sz w:val="22"/>
              <w:szCs w:val="22"/>
              <w:lang w:eastAsia="en-GB"/>
              <w14:ligatures w14:val="standardContextual"/>
            </w:rPr>
          </w:pPr>
          <w:hyperlink w:anchor="_Toc164779610" w:history="1">
            <w:r w:rsidRPr="00F01FD3">
              <w:rPr>
                <w:rStyle w:val="Hyperlink"/>
                <w:noProof/>
              </w:rPr>
              <w:t>1.7 Roles and responsibilities</w:t>
            </w:r>
            <w:r>
              <w:rPr>
                <w:noProof/>
                <w:webHidden/>
              </w:rPr>
              <w:tab/>
            </w:r>
            <w:r>
              <w:rPr>
                <w:noProof/>
                <w:webHidden/>
              </w:rPr>
              <w:fldChar w:fldCharType="begin"/>
            </w:r>
            <w:r>
              <w:rPr>
                <w:noProof/>
                <w:webHidden/>
              </w:rPr>
              <w:instrText xml:space="preserve"> PAGEREF _Toc164779610 \h </w:instrText>
            </w:r>
            <w:r>
              <w:rPr>
                <w:noProof/>
                <w:webHidden/>
              </w:rPr>
            </w:r>
            <w:r>
              <w:rPr>
                <w:noProof/>
                <w:webHidden/>
              </w:rPr>
              <w:fldChar w:fldCharType="separate"/>
            </w:r>
            <w:r>
              <w:rPr>
                <w:noProof/>
                <w:webHidden/>
              </w:rPr>
              <w:t>23</w:t>
            </w:r>
            <w:r>
              <w:rPr>
                <w:noProof/>
                <w:webHidden/>
              </w:rPr>
              <w:fldChar w:fldCharType="end"/>
            </w:r>
          </w:hyperlink>
        </w:p>
        <w:p w14:paraId="31DFF90F" w14:textId="7E642B2C" w:rsidR="0028033E" w:rsidRDefault="0028033E">
          <w:pPr>
            <w:pStyle w:val="TOC1"/>
            <w:tabs>
              <w:tab w:val="right" w:leader="dot" w:pos="9016"/>
            </w:tabs>
            <w:rPr>
              <w:noProof/>
              <w:kern w:val="2"/>
              <w:sz w:val="22"/>
              <w:szCs w:val="22"/>
              <w:lang w:eastAsia="en-GB"/>
              <w14:ligatures w14:val="standardContextual"/>
            </w:rPr>
          </w:pPr>
          <w:hyperlink w:anchor="_Toc164779611" w:history="1">
            <w:r w:rsidRPr="00F01FD3">
              <w:rPr>
                <w:rStyle w:val="Hyperlink"/>
                <w:noProof/>
              </w:rPr>
              <w:t>2 Planning</w:t>
            </w:r>
            <w:r>
              <w:rPr>
                <w:noProof/>
                <w:webHidden/>
              </w:rPr>
              <w:tab/>
            </w:r>
            <w:r>
              <w:rPr>
                <w:noProof/>
                <w:webHidden/>
              </w:rPr>
              <w:fldChar w:fldCharType="begin"/>
            </w:r>
            <w:r>
              <w:rPr>
                <w:noProof/>
                <w:webHidden/>
              </w:rPr>
              <w:instrText xml:space="preserve"> PAGEREF _Toc164779611 \h </w:instrText>
            </w:r>
            <w:r>
              <w:rPr>
                <w:noProof/>
                <w:webHidden/>
              </w:rPr>
            </w:r>
            <w:r>
              <w:rPr>
                <w:noProof/>
                <w:webHidden/>
              </w:rPr>
              <w:fldChar w:fldCharType="separate"/>
            </w:r>
            <w:r>
              <w:rPr>
                <w:noProof/>
                <w:webHidden/>
              </w:rPr>
              <w:t>24</w:t>
            </w:r>
            <w:r>
              <w:rPr>
                <w:noProof/>
                <w:webHidden/>
              </w:rPr>
              <w:fldChar w:fldCharType="end"/>
            </w:r>
          </w:hyperlink>
        </w:p>
        <w:p w14:paraId="786287D7" w14:textId="3D8DC1B0" w:rsidR="0028033E" w:rsidRDefault="0028033E">
          <w:pPr>
            <w:pStyle w:val="TOC2"/>
            <w:tabs>
              <w:tab w:val="right" w:leader="dot" w:pos="9016"/>
            </w:tabs>
            <w:rPr>
              <w:noProof/>
              <w:kern w:val="2"/>
              <w:sz w:val="22"/>
              <w:szCs w:val="22"/>
              <w:lang w:eastAsia="en-GB"/>
              <w14:ligatures w14:val="standardContextual"/>
            </w:rPr>
          </w:pPr>
          <w:hyperlink w:anchor="_Toc164779612" w:history="1">
            <w:r w:rsidRPr="00F01FD3">
              <w:rPr>
                <w:rStyle w:val="Hyperlink"/>
                <w:noProof/>
              </w:rPr>
              <w:t>2.1 S.W.O.T. Analysis</w:t>
            </w:r>
            <w:r>
              <w:rPr>
                <w:noProof/>
                <w:webHidden/>
              </w:rPr>
              <w:tab/>
            </w:r>
            <w:r>
              <w:rPr>
                <w:noProof/>
                <w:webHidden/>
              </w:rPr>
              <w:fldChar w:fldCharType="begin"/>
            </w:r>
            <w:r>
              <w:rPr>
                <w:noProof/>
                <w:webHidden/>
              </w:rPr>
              <w:instrText xml:space="preserve"> PAGEREF _Toc164779612 \h </w:instrText>
            </w:r>
            <w:r>
              <w:rPr>
                <w:noProof/>
                <w:webHidden/>
              </w:rPr>
            </w:r>
            <w:r>
              <w:rPr>
                <w:noProof/>
                <w:webHidden/>
              </w:rPr>
              <w:fldChar w:fldCharType="separate"/>
            </w:r>
            <w:r>
              <w:rPr>
                <w:noProof/>
                <w:webHidden/>
              </w:rPr>
              <w:t>24</w:t>
            </w:r>
            <w:r>
              <w:rPr>
                <w:noProof/>
                <w:webHidden/>
              </w:rPr>
              <w:fldChar w:fldCharType="end"/>
            </w:r>
          </w:hyperlink>
        </w:p>
        <w:p w14:paraId="770249AC" w14:textId="44C1C657" w:rsidR="0028033E" w:rsidRDefault="0028033E">
          <w:pPr>
            <w:pStyle w:val="TOC2"/>
            <w:tabs>
              <w:tab w:val="right" w:leader="dot" w:pos="9016"/>
            </w:tabs>
            <w:rPr>
              <w:noProof/>
              <w:kern w:val="2"/>
              <w:sz w:val="22"/>
              <w:szCs w:val="22"/>
              <w:lang w:eastAsia="en-GB"/>
              <w14:ligatures w14:val="standardContextual"/>
            </w:rPr>
          </w:pPr>
          <w:hyperlink w:anchor="_Toc164779613" w:history="1">
            <w:r w:rsidRPr="00F01FD3">
              <w:rPr>
                <w:rStyle w:val="Hyperlink"/>
                <w:noProof/>
              </w:rPr>
              <w:t>2.2 Upcoming Crane Planned Maintenances</w:t>
            </w:r>
            <w:r>
              <w:rPr>
                <w:noProof/>
                <w:webHidden/>
              </w:rPr>
              <w:tab/>
            </w:r>
            <w:r>
              <w:rPr>
                <w:noProof/>
                <w:webHidden/>
              </w:rPr>
              <w:fldChar w:fldCharType="begin"/>
            </w:r>
            <w:r>
              <w:rPr>
                <w:noProof/>
                <w:webHidden/>
              </w:rPr>
              <w:instrText xml:space="preserve"> PAGEREF _Toc164779613 \h </w:instrText>
            </w:r>
            <w:r>
              <w:rPr>
                <w:noProof/>
                <w:webHidden/>
              </w:rPr>
            </w:r>
            <w:r>
              <w:rPr>
                <w:noProof/>
                <w:webHidden/>
              </w:rPr>
              <w:fldChar w:fldCharType="separate"/>
            </w:r>
            <w:r>
              <w:rPr>
                <w:noProof/>
                <w:webHidden/>
              </w:rPr>
              <w:t>24</w:t>
            </w:r>
            <w:r>
              <w:rPr>
                <w:noProof/>
                <w:webHidden/>
              </w:rPr>
              <w:fldChar w:fldCharType="end"/>
            </w:r>
          </w:hyperlink>
        </w:p>
        <w:p w14:paraId="2DD15461" w14:textId="3DA8E5DB" w:rsidR="0028033E" w:rsidRDefault="0028033E">
          <w:pPr>
            <w:pStyle w:val="TOC2"/>
            <w:tabs>
              <w:tab w:val="right" w:leader="dot" w:pos="9016"/>
            </w:tabs>
            <w:rPr>
              <w:noProof/>
              <w:kern w:val="2"/>
              <w:sz w:val="22"/>
              <w:szCs w:val="22"/>
              <w:lang w:eastAsia="en-GB"/>
              <w14:ligatures w14:val="standardContextual"/>
            </w:rPr>
          </w:pPr>
          <w:hyperlink w:anchor="_Toc164779614" w:history="1">
            <w:r w:rsidRPr="00F01FD3">
              <w:rPr>
                <w:rStyle w:val="Hyperlink"/>
                <w:noProof/>
              </w:rPr>
              <w:t>2.3 GANTT Chart</w:t>
            </w:r>
            <w:r>
              <w:rPr>
                <w:noProof/>
                <w:webHidden/>
              </w:rPr>
              <w:tab/>
            </w:r>
            <w:r>
              <w:rPr>
                <w:noProof/>
                <w:webHidden/>
              </w:rPr>
              <w:fldChar w:fldCharType="begin"/>
            </w:r>
            <w:r>
              <w:rPr>
                <w:noProof/>
                <w:webHidden/>
              </w:rPr>
              <w:instrText xml:space="preserve"> PAGEREF _Toc164779614 \h </w:instrText>
            </w:r>
            <w:r>
              <w:rPr>
                <w:noProof/>
                <w:webHidden/>
              </w:rPr>
            </w:r>
            <w:r>
              <w:rPr>
                <w:noProof/>
                <w:webHidden/>
              </w:rPr>
              <w:fldChar w:fldCharType="separate"/>
            </w:r>
            <w:r>
              <w:rPr>
                <w:noProof/>
                <w:webHidden/>
              </w:rPr>
              <w:t>26</w:t>
            </w:r>
            <w:r>
              <w:rPr>
                <w:noProof/>
                <w:webHidden/>
              </w:rPr>
              <w:fldChar w:fldCharType="end"/>
            </w:r>
          </w:hyperlink>
        </w:p>
        <w:p w14:paraId="529EE1AF" w14:textId="2F5CB042" w:rsidR="0028033E" w:rsidRDefault="0028033E">
          <w:pPr>
            <w:pStyle w:val="TOC2"/>
            <w:tabs>
              <w:tab w:val="right" w:leader="dot" w:pos="9016"/>
            </w:tabs>
            <w:rPr>
              <w:noProof/>
              <w:kern w:val="2"/>
              <w:sz w:val="22"/>
              <w:szCs w:val="22"/>
              <w:lang w:eastAsia="en-GB"/>
              <w14:ligatures w14:val="standardContextual"/>
            </w:rPr>
          </w:pPr>
          <w:hyperlink w:anchor="_Toc164779615" w:history="1">
            <w:r w:rsidRPr="00F01FD3">
              <w:rPr>
                <w:rStyle w:val="Hyperlink"/>
                <w:noProof/>
              </w:rPr>
              <w:t>2.4 Ammendments to PLan</w:t>
            </w:r>
            <w:r>
              <w:rPr>
                <w:noProof/>
                <w:webHidden/>
              </w:rPr>
              <w:tab/>
            </w:r>
            <w:r>
              <w:rPr>
                <w:noProof/>
                <w:webHidden/>
              </w:rPr>
              <w:fldChar w:fldCharType="begin"/>
            </w:r>
            <w:r>
              <w:rPr>
                <w:noProof/>
                <w:webHidden/>
              </w:rPr>
              <w:instrText xml:space="preserve"> PAGEREF _Toc164779615 \h </w:instrText>
            </w:r>
            <w:r>
              <w:rPr>
                <w:noProof/>
                <w:webHidden/>
              </w:rPr>
            </w:r>
            <w:r>
              <w:rPr>
                <w:noProof/>
                <w:webHidden/>
              </w:rPr>
              <w:fldChar w:fldCharType="separate"/>
            </w:r>
            <w:r>
              <w:rPr>
                <w:noProof/>
                <w:webHidden/>
              </w:rPr>
              <w:t>27</w:t>
            </w:r>
            <w:r>
              <w:rPr>
                <w:noProof/>
                <w:webHidden/>
              </w:rPr>
              <w:fldChar w:fldCharType="end"/>
            </w:r>
          </w:hyperlink>
        </w:p>
        <w:p w14:paraId="3444C540" w14:textId="57922469" w:rsidR="0028033E" w:rsidRDefault="0028033E">
          <w:pPr>
            <w:pStyle w:val="TOC1"/>
            <w:tabs>
              <w:tab w:val="right" w:leader="dot" w:pos="9016"/>
            </w:tabs>
            <w:rPr>
              <w:noProof/>
              <w:kern w:val="2"/>
              <w:sz w:val="22"/>
              <w:szCs w:val="22"/>
              <w:lang w:eastAsia="en-GB"/>
              <w14:ligatures w14:val="standardContextual"/>
            </w:rPr>
          </w:pPr>
          <w:hyperlink w:anchor="_Toc164779616" w:history="1">
            <w:r w:rsidRPr="00F01FD3">
              <w:rPr>
                <w:rStyle w:val="Hyperlink"/>
                <w:noProof/>
              </w:rPr>
              <w:t>3 Prior Research &amp; review</w:t>
            </w:r>
            <w:r>
              <w:rPr>
                <w:noProof/>
                <w:webHidden/>
              </w:rPr>
              <w:tab/>
            </w:r>
            <w:r>
              <w:rPr>
                <w:noProof/>
                <w:webHidden/>
              </w:rPr>
              <w:fldChar w:fldCharType="begin"/>
            </w:r>
            <w:r>
              <w:rPr>
                <w:noProof/>
                <w:webHidden/>
              </w:rPr>
              <w:instrText xml:space="preserve"> PAGEREF _Toc164779616 \h </w:instrText>
            </w:r>
            <w:r>
              <w:rPr>
                <w:noProof/>
                <w:webHidden/>
              </w:rPr>
            </w:r>
            <w:r>
              <w:rPr>
                <w:noProof/>
                <w:webHidden/>
              </w:rPr>
              <w:fldChar w:fldCharType="separate"/>
            </w:r>
            <w:r>
              <w:rPr>
                <w:noProof/>
                <w:webHidden/>
              </w:rPr>
              <w:t>28</w:t>
            </w:r>
            <w:r>
              <w:rPr>
                <w:noProof/>
                <w:webHidden/>
              </w:rPr>
              <w:fldChar w:fldCharType="end"/>
            </w:r>
          </w:hyperlink>
        </w:p>
        <w:p w14:paraId="4D4FF773" w14:textId="10E209E2" w:rsidR="0028033E" w:rsidRDefault="0028033E">
          <w:pPr>
            <w:pStyle w:val="TOC2"/>
            <w:tabs>
              <w:tab w:val="right" w:leader="dot" w:pos="9016"/>
            </w:tabs>
            <w:rPr>
              <w:noProof/>
              <w:kern w:val="2"/>
              <w:sz w:val="22"/>
              <w:szCs w:val="22"/>
              <w:lang w:eastAsia="en-GB"/>
              <w14:ligatures w14:val="standardContextual"/>
            </w:rPr>
          </w:pPr>
          <w:hyperlink w:anchor="_Toc164779617" w:history="1">
            <w:r w:rsidRPr="00F01FD3">
              <w:rPr>
                <w:rStyle w:val="Hyperlink"/>
                <w:noProof/>
              </w:rPr>
              <w:t>3.1 Crane Failures</w:t>
            </w:r>
            <w:r>
              <w:rPr>
                <w:noProof/>
                <w:webHidden/>
              </w:rPr>
              <w:tab/>
            </w:r>
            <w:r>
              <w:rPr>
                <w:noProof/>
                <w:webHidden/>
              </w:rPr>
              <w:fldChar w:fldCharType="begin"/>
            </w:r>
            <w:r>
              <w:rPr>
                <w:noProof/>
                <w:webHidden/>
              </w:rPr>
              <w:instrText xml:space="preserve"> PAGEREF _Toc164779617 \h </w:instrText>
            </w:r>
            <w:r>
              <w:rPr>
                <w:noProof/>
                <w:webHidden/>
              </w:rPr>
            </w:r>
            <w:r>
              <w:rPr>
                <w:noProof/>
                <w:webHidden/>
              </w:rPr>
              <w:fldChar w:fldCharType="separate"/>
            </w:r>
            <w:r>
              <w:rPr>
                <w:noProof/>
                <w:webHidden/>
              </w:rPr>
              <w:t>28</w:t>
            </w:r>
            <w:r>
              <w:rPr>
                <w:noProof/>
                <w:webHidden/>
              </w:rPr>
              <w:fldChar w:fldCharType="end"/>
            </w:r>
          </w:hyperlink>
        </w:p>
        <w:p w14:paraId="0FD4D065" w14:textId="62B148BC" w:rsidR="0028033E" w:rsidRDefault="0028033E">
          <w:pPr>
            <w:pStyle w:val="TOC3"/>
            <w:tabs>
              <w:tab w:val="right" w:leader="dot" w:pos="9016"/>
            </w:tabs>
            <w:rPr>
              <w:noProof/>
              <w:kern w:val="2"/>
              <w:sz w:val="22"/>
              <w:szCs w:val="22"/>
              <w:lang w:eastAsia="en-GB"/>
              <w14:ligatures w14:val="standardContextual"/>
            </w:rPr>
          </w:pPr>
          <w:hyperlink w:anchor="_Toc164779618" w:history="1">
            <w:r w:rsidRPr="00F01FD3">
              <w:rPr>
                <w:rStyle w:val="Hyperlink"/>
                <w:noProof/>
              </w:rPr>
              <w:t>3.1.1 Motor Failures</w:t>
            </w:r>
            <w:r>
              <w:rPr>
                <w:noProof/>
                <w:webHidden/>
              </w:rPr>
              <w:tab/>
            </w:r>
            <w:r>
              <w:rPr>
                <w:noProof/>
                <w:webHidden/>
              </w:rPr>
              <w:fldChar w:fldCharType="begin"/>
            </w:r>
            <w:r>
              <w:rPr>
                <w:noProof/>
                <w:webHidden/>
              </w:rPr>
              <w:instrText xml:space="preserve"> PAGEREF _Toc164779618 \h </w:instrText>
            </w:r>
            <w:r>
              <w:rPr>
                <w:noProof/>
                <w:webHidden/>
              </w:rPr>
            </w:r>
            <w:r>
              <w:rPr>
                <w:noProof/>
                <w:webHidden/>
              </w:rPr>
              <w:fldChar w:fldCharType="separate"/>
            </w:r>
            <w:r>
              <w:rPr>
                <w:noProof/>
                <w:webHidden/>
              </w:rPr>
              <w:t>28</w:t>
            </w:r>
            <w:r>
              <w:rPr>
                <w:noProof/>
                <w:webHidden/>
              </w:rPr>
              <w:fldChar w:fldCharType="end"/>
            </w:r>
          </w:hyperlink>
        </w:p>
        <w:p w14:paraId="724B6F75" w14:textId="22877499" w:rsidR="0028033E" w:rsidRDefault="0028033E">
          <w:pPr>
            <w:pStyle w:val="TOC3"/>
            <w:tabs>
              <w:tab w:val="right" w:leader="dot" w:pos="9016"/>
            </w:tabs>
            <w:rPr>
              <w:noProof/>
              <w:kern w:val="2"/>
              <w:sz w:val="22"/>
              <w:szCs w:val="22"/>
              <w:lang w:eastAsia="en-GB"/>
              <w14:ligatures w14:val="standardContextual"/>
            </w:rPr>
          </w:pPr>
          <w:hyperlink w:anchor="_Toc164779619" w:history="1">
            <w:r w:rsidRPr="00F01FD3">
              <w:rPr>
                <w:rStyle w:val="Hyperlink"/>
                <w:noProof/>
              </w:rPr>
              <w:t>3.1.2 Brake Failures</w:t>
            </w:r>
            <w:r>
              <w:rPr>
                <w:noProof/>
                <w:webHidden/>
              </w:rPr>
              <w:tab/>
            </w:r>
            <w:r>
              <w:rPr>
                <w:noProof/>
                <w:webHidden/>
              </w:rPr>
              <w:fldChar w:fldCharType="begin"/>
            </w:r>
            <w:r>
              <w:rPr>
                <w:noProof/>
                <w:webHidden/>
              </w:rPr>
              <w:instrText xml:space="preserve"> PAGEREF _Toc164779619 \h </w:instrText>
            </w:r>
            <w:r>
              <w:rPr>
                <w:noProof/>
                <w:webHidden/>
              </w:rPr>
            </w:r>
            <w:r>
              <w:rPr>
                <w:noProof/>
                <w:webHidden/>
              </w:rPr>
              <w:fldChar w:fldCharType="separate"/>
            </w:r>
            <w:r>
              <w:rPr>
                <w:noProof/>
                <w:webHidden/>
              </w:rPr>
              <w:t>32</w:t>
            </w:r>
            <w:r>
              <w:rPr>
                <w:noProof/>
                <w:webHidden/>
              </w:rPr>
              <w:fldChar w:fldCharType="end"/>
            </w:r>
          </w:hyperlink>
        </w:p>
        <w:p w14:paraId="52FFC141" w14:textId="755FA7C6" w:rsidR="0028033E" w:rsidRDefault="0028033E">
          <w:pPr>
            <w:pStyle w:val="TOC3"/>
            <w:tabs>
              <w:tab w:val="right" w:leader="dot" w:pos="9016"/>
            </w:tabs>
            <w:rPr>
              <w:noProof/>
              <w:kern w:val="2"/>
              <w:sz w:val="22"/>
              <w:szCs w:val="22"/>
              <w:lang w:eastAsia="en-GB"/>
              <w14:ligatures w14:val="standardContextual"/>
            </w:rPr>
          </w:pPr>
          <w:hyperlink w:anchor="_Toc164779620" w:history="1">
            <w:r w:rsidRPr="00F01FD3">
              <w:rPr>
                <w:rStyle w:val="Hyperlink"/>
                <w:noProof/>
              </w:rPr>
              <w:t>3.1.3 Bearing Failures</w:t>
            </w:r>
            <w:r>
              <w:rPr>
                <w:noProof/>
                <w:webHidden/>
              </w:rPr>
              <w:tab/>
            </w:r>
            <w:r>
              <w:rPr>
                <w:noProof/>
                <w:webHidden/>
              </w:rPr>
              <w:fldChar w:fldCharType="begin"/>
            </w:r>
            <w:r>
              <w:rPr>
                <w:noProof/>
                <w:webHidden/>
              </w:rPr>
              <w:instrText xml:space="preserve"> PAGEREF _Toc164779620 \h </w:instrText>
            </w:r>
            <w:r>
              <w:rPr>
                <w:noProof/>
                <w:webHidden/>
              </w:rPr>
            </w:r>
            <w:r>
              <w:rPr>
                <w:noProof/>
                <w:webHidden/>
              </w:rPr>
              <w:fldChar w:fldCharType="separate"/>
            </w:r>
            <w:r>
              <w:rPr>
                <w:noProof/>
                <w:webHidden/>
              </w:rPr>
              <w:t>33</w:t>
            </w:r>
            <w:r>
              <w:rPr>
                <w:noProof/>
                <w:webHidden/>
              </w:rPr>
              <w:fldChar w:fldCharType="end"/>
            </w:r>
          </w:hyperlink>
        </w:p>
        <w:p w14:paraId="38A5CE3A" w14:textId="637D7F37" w:rsidR="0028033E" w:rsidRDefault="0028033E">
          <w:pPr>
            <w:pStyle w:val="TOC3"/>
            <w:tabs>
              <w:tab w:val="right" w:leader="dot" w:pos="9016"/>
            </w:tabs>
            <w:rPr>
              <w:noProof/>
              <w:kern w:val="2"/>
              <w:sz w:val="22"/>
              <w:szCs w:val="22"/>
              <w:lang w:eastAsia="en-GB"/>
              <w14:ligatures w14:val="standardContextual"/>
            </w:rPr>
          </w:pPr>
          <w:hyperlink w:anchor="_Toc164779621" w:history="1">
            <w:r w:rsidRPr="00F01FD3">
              <w:rPr>
                <w:rStyle w:val="Hyperlink"/>
                <w:noProof/>
              </w:rPr>
              <w:t>3.1.4 120T Casting Bay FAilures</w:t>
            </w:r>
            <w:r>
              <w:rPr>
                <w:noProof/>
                <w:webHidden/>
              </w:rPr>
              <w:tab/>
            </w:r>
            <w:r>
              <w:rPr>
                <w:noProof/>
                <w:webHidden/>
              </w:rPr>
              <w:fldChar w:fldCharType="begin"/>
            </w:r>
            <w:r>
              <w:rPr>
                <w:noProof/>
                <w:webHidden/>
              </w:rPr>
              <w:instrText xml:space="preserve"> PAGEREF _Toc164779621 \h </w:instrText>
            </w:r>
            <w:r>
              <w:rPr>
                <w:noProof/>
                <w:webHidden/>
              </w:rPr>
            </w:r>
            <w:r>
              <w:rPr>
                <w:noProof/>
                <w:webHidden/>
              </w:rPr>
              <w:fldChar w:fldCharType="separate"/>
            </w:r>
            <w:r>
              <w:rPr>
                <w:noProof/>
                <w:webHidden/>
              </w:rPr>
              <w:t>34</w:t>
            </w:r>
            <w:r>
              <w:rPr>
                <w:noProof/>
                <w:webHidden/>
              </w:rPr>
              <w:fldChar w:fldCharType="end"/>
            </w:r>
          </w:hyperlink>
        </w:p>
        <w:p w14:paraId="4BE56B53" w14:textId="69C5D971" w:rsidR="0028033E" w:rsidRDefault="0028033E">
          <w:pPr>
            <w:pStyle w:val="TOC2"/>
            <w:tabs>
              <w:tab w:val="right" w:leader="dot" w:pos="9016"/>
            </w:tabs>
            <w:rPr>
              <w:noProof/>
              <w:kern w:val="2"/>
              <w:sz w:val="22"/>
              <w:szCs w:val="22"/>
              <w:lang w:eastAsia="en-GB"/>
              <w14:ligatures w14:val="standardContextual"/>
            </w:rPr>
          </w:pPr>
          <w:hyperlink w:anchor="_Toc164779622" w:history="1">
            <w:r w:rsidRPr="00F01FD3">
              <w:rPr>
                <w:rStyle w:val="Hyperlink"/>
                <w:noProof/>
              </w:rPr>
              <w:t>3.2 Vibration Monitoring</w:t>
            </w:r>
            <w:r>
              <w:rPr>
                <w:noProof/>
                <w:webHidden/>
              </w:rPr>
              <w:tab/>
            </w:r>
            <w:r>
              <w:rPr>
                <w:noProof/>
                <w:webHidden/>
              </w:rPr>
              <w:fldChar w:fldCharType="begin"/>
            </w:r>
            <w:r>
              <w:rPr>
                <w:noProof/>
                <w:webHidden/>
              </w:rPr>
              <w:instrText xml:space="preserve"> PAGEREF _Toc164779622 \h </w:instrText>
            </w:r>
            <w:r>
              <w:rPr>
                <w:noProof/>
                <w:webHidden/>
              </w:rPr>
            </w:r>
            <w:r>
              <w:rPr>
                <w:noProof/>
                <w:webHidden/>
              </w:rPr>
              <w:fldChar w:fldCharType="separate"/>
            </w:r>
            <w:r>
              <w:rPr>
                <w:noProof/>
                <w:webHidden/>
              </w:rPr>
              <w:t>36</w:t>
            </w:r>
            <w:r>
              <w:rPr>
                <w:noProof/>
                <w:webHidden/>
              </w:rPr>
              <w:fldChar w:fldCharType="end"/>
            </w:r>
          </w:hyperlink>
        </w:p>
        <w:p w14:paraId="3B532A57" w14:textId="0C25C637" w:rsidR="0028033E" w:rsidRDefault="0028033E">
          <w:pPr>
            <w:pStyle w:val="TOC2"/>
            <w:tabs>
              <w:tab w:val="right" w:leader="dot" w:pos="9016"/>
            </w:tabs>
            <w:rPr>
              <w:noProof/>
              <w:kern w:val="2"/>
              <w:sz w:val="22"/>
              <w:szCs w:val="22"/>
              <w:lang w:eastAsia="en-GB"/>
              <w14:ligatures w14:val="standardContextual"/>
            </w:rPr>
          </w:pPr>
          <w:hyperlink w:anchor="_Toc164779623" w:history="1">
            <w:r w:rsidRPr="00F01FD3">
              <w:rPr>
                <w:rStyle w:val="Hyperlink"/>
                <w:noProof/>
              </w:rPr>
              <w:t>3.3 Temperature Monitoring</w:t>
            </w:r>
            <w:r>
              <w:rPr>
                <w:noProof/>
                <w:webHidden/>
              </w:rPr>
              <w:tab/>
            </w:r>
            <w:r>
              <w:rPr>
                <w:noProof/>
                <w:webHidden/>
              </w:rPr>
              <w:fldChar w:fldCharType="begin"/>
            </w:r>
            <w:r>
              <w:rPr>
                <w:noProof/>
                <w:webHidden/>
              </w:rPr>
              <w:instrText xml:space="preserve"> PAGEREF _Toc164779623 \h </w:instrText>
            </w:r>
            <w:r>
              <w:rPr>
                <w:noProof/>
                <w:webHidden/>
              </w:rPr>
            </w:r>
            <w:r>
              <w:rPr>
                <w:noProof/>
                <w:webHidden/>
              </w:rPr>
              <w:fldChar w:fldCharType="separate"/>
            </w:r>
            <w:r>
              <w:rPr>
                <w:noProof/>
                <w:webHidden/>
              </w:rPr>
              <w:t>39</w:t>
            </w:r>
            <w:r>
              <w:rPr>
                <w:noProof/>
                <w:webHidden/>
              </w:rPr>
              <w:fldChar w:fldCharType="end"/>
            </w:r>
          </w:hyperlink>
        </w:p>
        <w:p w14:paraId="008C279F" w14:textId="19885642" w:rsidR="0028033E" w:rsidRDefault="0028033E">
          <w:pPr>
            <w:pStyle w:val="TOC3"/>
            <w:tabs>
              <w:tab w:val="right" w:leader="dot" w:pos="9016"/>
            </w:tabs>
            <w:rPr>
              <w:noProof/>
              <w:kern w:val="2"/>
              <w:sz w:val="22"/>
              <w:szCs w:val="22"/>
              <w:lang w:eastAsia="en-GB"/>
              <w14:ligatures w14:val="standardContextual"/>
            </w:rPr>
          </w:pPr>
          <w:hyperlink w:anchor="_Toc164779624" w:history="1">
            <w:r w:rsidRPr="00F01FD3">
              <w:rPr>
                <w:rStyle w:val="Hyperlink"/>
                <w:noProof/>
              </w:rPr>
              <w:t>3.3.1 Types of Temperature Sensors</w:t>
            </w:r>
            <w:r>
              <w:rPr>
                <w:noProof/>
                <w:webHidden/>
              </w:rPr>
              <w:tab/>
            </w:r>
            <w:r>
              <w:rPr>
                <w:noProof/>
                <w:webHidden/>
              </w:rPr>
              <w:fldChar w:fldCharType="begin"/>
            </w:r>
            <w:r>
              <w:rPr>
                <w:noProof/>
                <w:webHidden/>
              </w:rPr>
              <w:instrText xml:space="preserve"> PAGEREF _Toc164779624 \h </w:instrText>
            </w:r>
            <w:r>
              <w:rPr>
                <w:noProof/>
                <w:webHidden/>
              </w:rPr>
            </w:r>
            <w:r>
              <w:rPr>
                <w:noProof/>
                <w:webHidden/>
              </w:rPr>
              <w:fldChar w:fldCharType="separate"/>
            </w:r>
            <w:r>
              <w:rPr>
                <w:noProof/>
                <w:webHidden/>
              </w:rPr>
              <w:t>39</w:t>
            </w:r>
            <w:r>
              <w:rPr>
                <w:noProof/>
                <w:webHidden/>
              </w:rPr>
              <w:fldChar w:fldCharType="end"/>
            </w:r>
          </w:hyperlink>
        </w:p>
        <w:p w14:paraId="1BD8B457" w14:textId="7A88777B" w:rsidR="0028033E" w:rsidRDefault="0028033E">
          <w:pPr>
            <w:pStyle w:val="TOC3"/>
            <w:tabs>
              <w:tab w:val="right" w:leader="dot" w:pos="9016"/>
            </w:tabs>
            <w:rPr>
              <w:noProof/>
              <w:kern w:val="2"/>
              <w:sz w:val="22"/>
              <w:szCs w:val="22"/>
              <w:lang w:eastAsia="en-GB"/>
              <w14:ligatures w14:val="standardContextual"/>
            </w:rPr>
          </w:pPr>
          <w:hyperlink w:anchor="_Toc164779625" w:history="1">
            <w:r w:rsidRPr="00F01FD3">
              <w:rPr>
                <w:rStyle w:val="Hyperlink"/>
                <w:noProof/>
              </w:rPr>
              <w:t>3.3.2 Advantages and Disadvantages of Temperature Sensors</w:t>
            </w:r>
            <w:r>
              <w:rPr>
                <w:noProof/>
                <w:webHidden/>
              </w:rPr>
              <w:tab/>
            </w:r>
            <w:r>
              <w:rPr>
                <w:noProof/>
                <w:webHidden/>
              </w:rPr>
              <w:fldChar w:fldCharType="begin"/>
            </w:r>
            <w:r>
              <w:rPr>
                <w:noProof/>
                <w:webHidden/>
              </w:rPr>
              <w:instrText xml:space="preserve"> PAGEREF _Toc164779625 \h </w:instrText>
            </w:r>
            <w:r>
              <w:rPr>
                <w:noProof/>
                <w:webHidden/>
              </w:rPr>
            </w:r>
            <w:r>
              <w:rPr>
                <w:noProof/>
                <w:webHidden/>
              </w:rPr>
              <w:fldChar w:fldCharType="separate"/>
            </w:r>
            <w:r>
              <w:rPr>
                <w:noProof/>
                <w:webHidden/>
              </w:rPr>
              <w:t>41</w:t>
            </w:r>
            <w:r>
              <w:rPr>
                <w:noProof/>
                <w:webHidden/>
              </w:rPr>
              <w:fldChar w:fldCharType="end"/>
            </w:r>
          </w:hyperlink>
        </w:p>
        <w:p w14:paraId="638B1C36" w14:textId="03869276" w:rsidR="0028033E" w:rsidRDefault="0028033E">
          <w:pPr>
            <w:pStyle w:val="TOC2"/>
            <w:tabs>
              <w:tab w:val="right" w:leader="dot" w:pos="9016"/>
            </w:tabs>
            <w:rPr>
              <w:noProof/>
              <w:kern w:val="2"/>
              <w:sz w:val="22"/>
              <w:szCs w:val="22"/>
              <w:lang w:eastAsia="en-GB"/>
              <w14:ligatures w14:val="standardContextual"/>
            </w:rPr>
          </w:pPr>
          <w:hyperlink w:anchor="_Toc164779626" w:history="1">
            <w:r w:rsidRPr="00F01FD3">
              <w:rPr>
                <w:rStyle w:val="Hyperlink"/>
                <w:noProof/>
              </w:rPr>
              <w:t>3.4 Other monitoring systems</w:t>
            </w:r>
            <w:r>
              <w:rPr>
                <w:noProof/>
                <w:webHidden/>
              </w:rPr>
              <w:tab/>
            </w:r>
            <w:r>
              <w:rPr>
                <w:noProof/>
                <w:webHidden/>
              </w:rPr>
              <w:fldChar w:fldCharType="begin"/>
            </w:r>
            <w:r>
              <w:rPr>
                <w:noProof/>
                <w:webHidden/>
              </w:rPr>
              <w:instrText xml:space="preserve"> PAGEREF _Toc164779626 \h </w:instrText>
            </w:r>
            <w:r>
              <w:rPr>
                <w:noProof/>
                <w:webHidden/>
              </w:rPr>
            </w:r>
            <w:r>
              <w:rPr>
                <w:noProof/>
                <w:webHidden/>
              </w:rPr>
              <w:fldChar w:fldCharType="separate"/>
            </w:r>
            <w:r>
              <w:rPr>
                <w:noProof/>
                <w:webHidden/>
              </w:rPr>
              <w:t>42</w:t>
            </w:r>
            <w:r>
              <w:rPr>
                <w:noProof/>
                <w:webHidden/>
              </w:rPr>
              <w:fldChar w:fldCharType="end"/>
            </w:r>
          </w:hyperlink>
        </w:p>
        <w:p w14:paraId="6AC62835" w14:textId="26667302" w:rsidR="0028033E" w:rsidRDefault="0028033E">
          <w:pPr>
            <w:pStyle w:val="TOC3"/>
            <w:tabs>
              <w:tab w:val="right" w:leader="dot" w:pos="9016"/>
            </w:tabs>
            <w:rPr>
              <w:noProof/>
              <w:kern w:val="2"/>
              <w:sz w:val="22"/>
              <w:szCs w:val="22"/>
              <w:lang w:eastAsia="en-GB"/>
              <w14:ligatures w14:val="standardContextual"/>
            </w:rPr>
          </w:pPr>
          <w:hyperlink w:anchor="_Toc164779627" w:history="1">
            <w:r w:rsidRPr="00F01FD3">
              <w:rPr>
                <w:rStyle w:val="Hyperlink"/>
                <w:noProof/>
              </w:rPr>
              <w:t>3.4.1 Konecranes Truconnect</w:t>
            </w:r>
            <w:r>
              <w:rPr>
                <w:noProof/>
                <w:webHidden/>
              </w:rPr>
              <w:tab/>
            </w:r>
            <w:r>
              <w:rPr>
                <w:noProof/>
                <w:webHidden/>
              </w:rPr>
              <w:fldChar w:fldCharType="begin"/>
            </w:r>
            <w:r>
              <w:rPr>
                <w:noProof/>
                <w:webHidden/>
              </w:rPr>
              <w:instrText xml:space="preserve"> PAGEREF _Toc164779627 \h </w:instrText>
            </w:r>
            <w:r>
              <w:rPr>
                <w:noProof/>
                <w:webHidden/>
              </w:rPr>
            </w:r>
            <w:r>
              <w:rPr>
                <w:noProof/>
                <w:webHidden/>
              </w:rPr>
              <w:fldChar w:fldCharType="separate"/>
            </w:r>
            <w:r>
              <w:rPr>
                <w:noProof/>
                <w:webHidden/>
              </w:rPr>
              <w:t>42</w:t>
            </w:r>
            <w:r>
              <w:rPr>
                <w:noProof/>
                <w:webHidden/>
              </w:rPr>
              <w:fldChar w:fldCharType="end"/>
            </w:r>
          </w:hyperlink>
        </w:p>
        <w:p w14:paraId="4F0160A8" w14:textId="652CC4D3" w:rsidR="0028033E" w:rsidRDefault="0028033E">
          <w:pPr>
            <w:pStyle w:val="TOC3"/>
            <w:tabs>
              <w:tab w:val="right" w:leader="dot" w:pos="9016"/>
            </w:tabs>
            <w:rPr>
              <w:noProof/>
              <w:kern w:val="2"/>
              <w:sz w:val="22"/>
              <w:szCs w:val="22"/>
              <w:lang w:eastAsia="en-GB"/>
              <w14:ligatures w14:val="standardContextual"/>
            </w:rPr>
          </w:pPr>
          <w:hyperlink w:anchor="_Toc164779628" w:history="1">
            <w:r w:rsidRPr="00F01FD3">
              <w:rPr>
                <w:rStyle w:val="Hyperlink"/>
                <w:noProof/>
              </w:rPr>
              <w:t>3.4.2 Eriks Smart asset management</w:t>
            </w:r>
            <w:r>
              <w:rPr>
                <w:noProof/>
                <w:webHidden/>
              </w:rPr>
              <w:tab/>
            </w:r>
            <w:r>
              <w:rPr>
                <w:noProof/>
                <w:webHidden/>
              </w:rPr>
              <w:fldChar w:fldCharType="begin"/>
            </w:r>
            <w:r>
              <w:rPr>
                <w:noProof/>
                <w:webHidden/>
              </w:rPr>
              <w:instrText xml:space="preserve"> PAGEREF _Toc164779628 \h </w:instrText>
            </w:r>
            <w:r>
              <w:rPr>
                <w:noProof/>
                <w:webHidden/>
              </w:rPr>
            </w:r>
            <w:r>
              <w:rPr>
                <w:noProof/>
                <w:webHidden/>
              </w:rPr>
              <w:fldChar w:fldCharType="separate"/>
            </w:r>
            <w:r>
              <w:rPr>
                <w:noProof/>
                <w:webHidden/>
              </w:rPr>
              <w:t>44</w:t>
            </w:r>
            <w:r>
              <w:rPr>
                <w:noProof/>
                <w:webHidden/>
              </w:rPr>
              <w:fldChar w:fldCharType="end"/>
            </w:r>
          </w:hyperlink>
        </w:p>
        <w:p w14:paraId="02E5D9FD" w14:textId="5952A950" w:rsidR="0028033E" w:rsidRDefault="0028033E">
          <w:pPr>
            <w:pStyle w:val="TOC2"/>
            <w:tabs>
              <w:tab w:val="right" w:leader="dot" w:pos="9016"/>
            </w:tabs>
            <w:rPr>
              <w:noProof/>
              <w:kern w:val="2"/>
              <w:sz w:val="22"/>
              <w:szCs w:val="22"/>
              <w:lang w:eastAsia="en-GB"/>
              <w14:ligatures w14:val="standardContextual"/>
            </w:rPr>
          </w:pPr>
          <w:hyperlink w:anchor="_Toc164779629" w:history="1">
            <w:r w:rsidRPr="00F01FD3">
              <w:rPr>
                <w:rStyle w:val="Hyperlink"/>
                <w:noProof/>
              </w:rPr>
              <w:t>3.5 Evaluation of Research</w:t>
            </w:r>
            <w:r>
              <w:rPr>
                <w:noProof/>
                <w:webHidden/>
              </w:rPr>
              <w:tab/>
            </w:r>
            <w:r>
              <w:rPr>
                <w:noProof/>
                <w:webHidden/>
              </w:rPr>
              <w:fldChar w:fldCharType="begin"/>
            </w:r>
            <w:r>
              <w:rPr>
                <w:noProof/>
                <w:webHidden/>
              </w:rPr>
              <w:instrText xml:space="preserve"> PAGEREF _Toc164779629 \h </w:instrText>
            </w:r>
            <w:r>
              <w:rPr>
                <w:noProof/>
                <w:webHidden/>
              </w:rPr>
            </w:r>
            <w:r>
              <w:rPr>
                <w:noProof/>
                <w:webHidden/>
              </w:rPr>
              <w:fldChar w:fldCharType="separate"/>
            </w:r>
            <w:r>
              <w:rPr>
                <w:noProof/>
                <w:webHidden/>
              </w:rPr>
              <w:t>45</w:t>
            </w:r>
            <w:r>
              <w:rPr>
                <w:noProof/>
                <w:webHidden/>
              </w:rPr>
              <w:fldChar w:fldCharType="end"/>
            </w:r>
          </w:hyperlink>
        </w:p>
        <w:p w14:paraId="46E860ED" w14:textId="67D701F7" w:rsidR="0028033E" w:rsidRDefault="0028033E">
          <w:pPr>
            <w:pStyle w:val="TOC1"/>
            <w:tabs>
              <w:tab w:val="right" w:leader="dot" w:pos="9016"/>
            </w:tabs>
            <w:rPr>
              <w:noProof/>
              <w:kern w:val="2"/>
              <w:sz w:val="22"/>
              <w:szCs w:val="22"/>
              <w:lang w:eastAsia="en-GB"/>
              <w14:ligatures w14:val="standardContextual"/>
            </w:rPr>
          </w:pPr>
          <w:hyperlink w:anchor="_Toc164779630" w:history="1">
            <w:r w:rsidRPr="00F01FD3">
              <w:rPr>
                <w:rStyle w:val="Hyperlink"/>
                <w:noProof/>
              </w:rPr>
              <w:t>4 design and implementation</w:t>
            </w:r>
            <w:r>
              <w:rPr>
                <w:noProof/>
                <w:webHidden/>
              </w:rPr>
              <w:tab/>
            </w:r>
            <w:r>
              <w:rPr>
                <w:noProof/>
                <w:webHidden/>
              </w:rPr>
              <w:fldChar w:fldCharType="begin"/>
            </w:r>
            <w:r>
              <w:rPr>
                <w:noProof/>
                <w:webHidden/>
              </w:rPr>
              <w:instrText xml:space="preserve"> PAGEREF _Toc164779630 \h </w:instrText>
            </w:r>
            <w:r>
              <w:rPr>
                <w:noProof/>
                <w:webHidden/>
              </w:rPr>
            </w:r>
            <w:r>
              <w:rPr>
                <w:noProof/>
                <w:webHidden/>
              </w:rPr>
              <w:fldChar w:fldCharType="separate"/>
            </w:r>
            <w:r>
              <w:rPr>
                <w:noProof/>
                <w:webHidden/>
              </w:rPr>
              <w:t>46</w:t>
            </w:r>
            <w:r>
              <w:rPr>
                <w:noProof/>
                <w:webHidden/>
              </w:rPr>
              <w:fldChar w:fldCharType="end"/>
            </w:r>
          </w:hyperlink>
        </w:p>
        <w:p w14:paraId="5BDB4FC5" w14:textId="2E1D9F11" w:rsidR="0028033E" w:rsidRDefault="0028033E">
          <w:pPr>
            <w:pStyle w:val="TOC2"/>
            <w:tabs>
              <w:tab w:val="right" w:leader="dot" w:pos="9016"/>
            </w:tabs>
            <w:rPr>
              <w:noProof/>
              <w:kern w:val="2"/>
              <w:sz w:val="22"/>
              <w:szCs w:val="22"/>
              <w:lang w:eastAsia="en-GB"/>
              <w14:ligatures w14:val="standardContextual"/>
            </w:rPr>
          </w:pPr>
          <w:hyperlink w:anchor="_Toc164779631" w:history="1">
            <w:r w:rsidRPr="00F01FD3">
              <w:rPr>
                <w:rStyle w:val="Hyperlink"/>
                <w:noProof/>
              </w:rPr>
              <w:t>4.1 Motor Currents</w:t>
            </w:r>
            <w:r>
              <w:rPr>
                <w:noProof/>
                <w:webHidden/>
              </w:rPr>
              <w:tab/>
            </w:r>
            <w:r>
              <w:rPr>
                <w:noProof/>
                <w:webHidden/>
              </w:rPr>
              <w:fldChar w:fldCharType="begin"/>
            </w:r>
            <w:r>
              <w:rPr>
                <w:noProof/>
                <w:webHidden/>
              </w:rPr>
              <w:instrText xml:space="preserve"> PAGEREF _Toc164779631 \h </w:instrText>
            </w:r>
            <w:r>
              <w:rPr>
                <w:noProof/>
                <w:webHidden/>
              </w:rPr>
            </w:r>
            <w:r>
              <w:rPr>
                <w:noProof/>
                <w:webHidden/>
              </w:rPr>
              <w:fldChar w:fldCharType="separate"/>
            </w:r>
            <w:r>
              <w:rPr>
                <w:noProof/>
                <w:webHidden/>
              </w:rPr>
              <w:t>46</w:t>
            </w:r>
            <w:r>
              <w:rPr>
                <w:noProof/>
                <w:webHidden/>
              </w:rPr>
              <w:fldChar w:fldCharType="end"/>
            </w:r>
          </w:hyperlink>
        </w:p>
        <w:p w14:paraId="07902A16" w14:textId="441CB9B3" w:rsidR="0028033E" w:rsidRDefault="0028033E">
          <w:pPr>
            <w:pStyle w:val="TOC3"/>
            <w:tabs>
              <w:tab w:val="right" w:leader="dot" w:pos="9016"/>
            </w:tabs>
            <w:rPr>
              <w:noProof/>
              <w:kern w:val="2"/>
              <w:sz w:val="22"/>
              <w:szCs w:val="22"/>
              <w:lang w:eastAsia="en-GB"/>
              <w14:ligatures w14:val="standardContextual"/>
            </w:rPr>
          </w:pPr>
          <w:hyperlink w:anchor="_Toc164779632" w:history="1">
            <w:r w:rsidRPr="00F01FD3">
              <w:rPr>
                <w:rStyle w:val="Hyperlink"/>
                <w:noProof/>
              </w:rPr>
              <w:t>4.1.1 Motor Full Load Current</w:t>
            </w:r>
            <w:r>
              <w:rPr>
                <w:noProof/>
                <w:webHidden/>
              </w:rPr>
              <w:tab/>
            </w:r>
            <w:r>
              <w:rPr>
                <w:noProof/>
                <w:webHidden/>
              </w:rPr>
              <w:fldChar w:fldCharType="begin"/>
            </w:r>
            <w:r>
              <w:rPr>
                <w:noProof/>
                <w:webHidden/>
              </w:rPr>
              <w:instrText xml:space="preserve"> PAGEREF _Toc164779632 \h </w:instrText>
            </w:r>
            <w:r>
              <w:rPr>
                <w:noProof/>
                <w:webHidden/>
              </w:rPr>
            </w:r>
            <w:r>
              <w:rPr>
                <w:noProof/>
                <w:webHidden/>
              </w:rPr>
              <w:fldChar w:fldCharType="separate"/>
            </w:r>
            <w:r>
              <w:rPr>
                <w:noProof/>
                <w:webHidden/>
              </w:rPr>
              <w:t>46</w:t>
            </w:r>
            <w:r>
              <w:rPr>
                <w:noProof/>
                <w:webHidden/>
              </w:rPr>
              <w:fldChar w:fldCharType="end"/>
            </w:r>
          </w:hyperlink>
        </w:p>
        <w:p w14:paraId="40AB4896" w14:textId="6144F673" w:rsidR="0028033E" w:rsidRDefault="0028033E">
          <w:pPr>
            <w:pStyle w:val="TOC3"/>
            <w:tabs>
              <w:tab w:val="right" w:leader="dot" w:pos="9016"/>
            </w:tabs>
            <w:rPr>
              <w:noProof/>
              <w:kern w:val="2"/>
              <w:sz w:val="22"/>
              <w:szCs w:val="22"/>
              <w:lang w:eastAsia="en-GB"/>
              <w14:ligatures w14:val="standardContextual"/>
            </w:rPr>
          </w:pPr>
          <w:hyperlink w:anchor="_Toc164779633" w:history="1">
            <w:r w:rsidRPr="00F01FD3">
              <w:rPr>
                <w:rStyle w:val="Hyperlink"/>
                <w:noProof/>
              </w:rPr>
              <w:t>4.1.2 Selection of Current Transformers</w:t>
            </w:r>
            <w:r>
              <w:rPr>
                <w:noProof/>
                <w:webHidden/>
              </w:rPr>
              <w:tab/>
            </w:r>
            <w:r>
              <w:rPr>
                <w:noProof/>
                <w:webHidden/>
              </w:rPr>
              <w:fldChar w:fldCharType="begin"/>
            </w:r>
            <w:r>
              <w:rPr>
                <w:noProof/>
                <w:webHidden/>
              </w:rPr>
              <w:instrText xml:space="preserve"> PAGEREF _Toc164779633 \h </w:instrText>
            </w:r>
            <w:r>
              <w:rPr>
                <w:noProof/>
                <w:webHidden/>
              </w:rPr>
            </w:r>
            <w:r>
              <w:rPr>
                <w:noProof/>
                <w:webHidden/>
              </w:rPr>
              <w:fldChar w:fldCharType="separate"/>
            </w:r>
            <w:r>
              <w:rPr>
                <w:noProof/>
                <w:webHidden/>
              </w:rPr>
              <w:t>48</w:t>
            </w:r>
            <w:r>
              <w:rPr>
                <w:noProof/>
                <w:webHidden/>
              </w:rPr>
              <w:fldChar w:fldCharType="end"/>
            </w:r>
          </w:hyperlink>
        </w:p>
        <w:p w14:paraId="060C7DFC" w14:textId="525E124C" w:rsidR="0028033E" w:rsidRDefault="0028033E">
          <w:pPr>
            <w:pStyle w:val="TOC3"/>
            <w:tabs>
              <w:tab w:val="right" w:leader="dot" w:pos="9016"/>
            </w:tabs>
            <w:rPr>
              <w:noProof/>
              <w:kern w:val="2"/>
              <w:sz w:val="22"/>
              <w:szCs w:val="22"/>
              <w:lang w:eastAsia="en-GB"/>
              <w14:ligatures w14:val="standardContextual"/>
            </w:rPr>
          </w:pPr>
          <w:hyperlink w:anchor="_Toc164779634" w:history="1">
            <w:r w:rsidRPr="00F01FD3">
              <w:rPr>
                <w:rStyle w:val="Hyperlink"/>
                <w:noProof/>
              </w:rPr>
              <w:t>4.1.3 Signal Conditioning</w:t>
            </w:r>
            <w:r>
              <w:rPr>
                <w:noProof/>
                <w:webHidden/>
              </w:rPr>
              <w:tab/>
            </w:r>
            <w:r>
              <w:rPr>
                <w:noProof/>
                <w:webHidden/>
              </w:rPr>
              <w:fldChar w:fldCharType="begin"/>
            </w:r>
            <w:r>
              <w:rPr>
                <w:noProof/>
                <w:webHidden/>
              </w:rPr>
              <w:instrText xml:space="preserve"> PAGEREF _Toc164779634 \h </w:instrText>
            </w:r>
            <w:r>
              <w:rPr>
                <w:noProof/>
                <w:webHidden/>
              </w:rPr>
            </w:r>
            <w:r>
              <w:rPr>
                <w:noProof/>
                <w:webHidden/>
              </w:rPr>
              <w:fldChar w:fldCharType="separate"/>
            </w:r>
            <w:r>
              <w:rPr>
                <w:noProof/>
                <w:webHidden/>
              </w:rPr>
              <w:t>50</w:t>
            </w:r>
            <w:r>
              <w:rPr>
                <w:noProof/>
                <w:webHidden/>
              </w:rPr>
              <w:fldChar w:fldCharType="end"/>
            </w:r>
          </w:hyperlink>
        </w:p>
        <w:p w14:paraId="2849D7B5" w14:textId="5956DA12" w:rsidR="0028033E" w:rsidRDefault="0028033E">
          <w:pPr>
            <w:pStyle w:val="TOC2"/>
            <w:tabs>
              <w:tab w:val="right" w:leader="dot" w:pos="9016"/>
            </w:tabs>
            <w:rPr>
              <w:noProof/>
              <w:kern w:val="2"/>
              <w:sz w:val="22"/>
              <w:szCs w:val="22"/>
              <w:lang w:eastAsia="en-GB"/>
              <w14:ligatures w14:val="standardContextual"/>
            </w:rPr>
          </w:pPr>
          <w:hyperlink w:anchor="_Toc164779635" w:history="1">
            <w:r w:rsidRPr="00F01FD3">
              <w:rPr>
                <w:rStyle w:val="Hyperlink"/>
                <w:noProof/>
              </w:rPr>
              <w:t>4.2 Running Hours</w:t>
            </w:r>
            <w:r>
              <w:rPr>
                <w:noProof/>
                <w:webHidden/>
              </w:rPr>
              <w:tab/>
            </w:r>
            <w:r>
              <w:rPr>
                <w:noProof/>
                <w:webHidden/>
              </w:rPr>
              <w:fldChar w:fldCharType="begin"/>
            </w:r>
            <w:r>
              <w:rPr>
                <w:noProof/>
                <w:webHidden/>
              </w:rPr>
              <w:instrText xml:space="preserve"> PAGEREF _Toc164779635 \h </w:instrText>
            </w:r>
            <w:r>
              <w:rPr>
                <w:noProof/>
                <w:webHidden/>
              </w:rPr>
            </w:r>
            <w:r>
              <w:rPr>
                <w:noProof/>
                <w:webHidden/>
              </w:rPr>
              <w:fldChar w:fldCharType="separate"/>
            </w:r>
            <w:r>
              <w:rPr>
                <w:noProof/>
                <w:webHidden/>
              </w:rPr>
              <w:t>51</w:t>
            </w:r>
            <w:r>
              <w:rPr>
                <w:noProof/>
                <w:webHidden/>
              </w:rPr>
              <w:fldChar w:fldCharType="end"/>
            </w:r>
          </w:hyperlink>
        </w:p>
        <w:p w14:paraId="33E50635" w14:textId="57CDAE7B" w:rsidR="0028033E" w:rsidRDefault="0028033E">
          <w:pPr>
            <w:pStyle w:val="TOC2"/>
            <w:tabs>
              <w:tab w:val="right" w:leader="dot" w:pos="9016"/>
            </w:tabs>
            <w:rPr>
              <w:noProof/>
              <w:kern w:val="2"/>
              <w:sz w:val="22"/>
              <w:szCs w:val="22"/>
              <w:lang w:eastAsia="en-GB"/>
              <w14:ligatures w14:val="standardContextual"/>
            </w:rPr>
          </w:pPr>
          <w:hyperlink w:anchor="_Toc164779636" w:history="1">
            <w:r w:rsidRPr="00F01FD3">
              <w:rPr>
                <w:rStyle w:val="Hyperlink"/>
                <w:noProof/>
              </w:rPr>
              <w:t>4.3 Brake Operations</w:t>
            </w:r>
            <w:r>
              <w:rPr>
                <w:noProof/>
                <w:webHidden/>
              </w:rPr>
              <w:tab/>
            </w:r>
            <w:r>
              <w:rPr>
                <w:noProof/>
                <w:webHidden/>
              </w:rPr>
              <w:fldChar w:fldCharType="begin"/>
            </w:r>
            <w:r>
              <w:rPr>
                <w:noProof/>
                <w:webHidden/>
              </w:rPr>
              <w:instrText xml:space="preserve"> PAGEREF _Toc164779636 \h </w:instrText>
            </w:r>
            <w:r>
              <w:rPr>
                <w:noProof/>
                <w:webHidden/>
              </w:rPr>
            </w:r>
            <w:r>
              <w:rPr>
                <w:noProof/>
                <w:webHidden/>
              </w:rPr>
              <w:fldChar w:fldCharType="separate"/>
            </w:r>
            <w:r>
              <w:rPr>
                <w:noProof/>
                <w:webHidden/>
              </w:rPr>
              <w:t>53</w:t>
            </w:r>
            <w:r>
              <w:rPr>
                <w:noProof/>
                <w:webHidden/>
              </w:rPr>
              <w:fldChar w:fldCharType="end"/>
            </w:r>
          </w:hyperlink>
        </w:p>
        <w:p w14:paraId="742BF5B8" w14:textId="481008AE" w:rsidR="0028033E" w:rsidRDefault="0028033E">
          <w:pPr>
            <w:pStyle w:val="TOC2"/>
            <w:tabs>
              <w:tab w:val="right" w:leader="dot" w:pos="9016"/>
            </w:tabs>
            <w:rPr>
              <w:noProof/>
              <w:kern w:val="2"/>
              <w:sz w:val="22"/>
              <w:szCs w:val="22"/>
              <w:lang w:eastAsia="en-GB"/>
              <w14:ligatures w14:val="standardContextual"/>
            </w:rPr>
          </w:pPr>
          <w:hyperlink w:anchor="_Toc164779637" w:history="1">
            <w:r w:rsidRPr="00F01FD3">
              <w:rPr>
                <w:rStyle w:val="Hyperlink"/>
                <w:noProof/>
              </w:rPr>
              <w:t>4.4 Temperature &amp; Vibration</w:t>
            </w:r>
            <w:r>
              <w:rPr>
                <w:noProof/>
                <w:webHidden/>
              </w:rPr>
              <w:tab/>
            </w:r>
            <w:r>
              <w:rPr>
                <w:noProof/>
                <w:webHidden/>
              </w:rPr>
              <w:fldChar w:fldCharType="begin"/>
            </w:r>
            <w:r>
              <w:rPr>
                <w:noProof/>
                <w:webHidden/>
              </w:rPr>
              <w:instrText xml:space="preserve"> PAGEREF _Toc164779637 \h </w:instrText>
            </w:r>
            <w:r>
              <w:rPr>
                <w:noProof/>
                <w:webHidden/>
              </w:rPr>
            </w:r>
            <w:r>
              <w:rPr>
                <w:noProof/>
                <w:webHidden/>
              </w:rPr>
              <w:fldChar w:fldCharType="separate"/>
            </w:r>
            <w:r>
              <w:rPr>
                <w:noProof/>
                <w:webHidden/>
              </w:rPr>
              <w:t>55</w:t>
            </w:r>
            <w:r>
              <w:rPr>
                <w:noProof/>
                <w:webHidden/>
              </w:rPr>
              <w:fldChar w:fldCharType="end"/>
            </w:r>
          </w:hyperlink>
        </w:p>
        <w:p w14:paraId="557E8536" w14:textId="20B440EB" w:rsidR="0028033E" w:rsidRDefault="0028033E">
          <w:pPr>
            <w:pStyle w:val="TOC3"/>
            <w:tabs>
              <w:tab w:val="right" w:leader="dot" w:pos="9016"/>
            </w:tabs>
            <w:rPr>
              <w:noProof/>
              <w:kern w:val="2"/>
              <w:sz w:val="22"/>
              <w:szCs w:val="22"/>
              <w:lang w:eastAsia="en-GB"/>
              <w14:ligatures w14:val="standardContextual"/>
            </w:rPr>
          </w:pPr>
          <w:hyperlink w:anchor="_Toc164779638" w:history="1">
            <w:r w:rsidRPr="00F01FD3">
              <w:rPr>
                <w:rStyle w:val="Hyperlink"/>
                <w:noProof/>
              </w:rPr>
              <w:t>4.4.1 SKF System</w:t>
            </w:r>
            <w:r>
              <w:rPr>
                <w:noProof/>
                <w:webHidden/>
              </w:rPr>
              <w:tab/>
            </w:r>
            <w:r>
              <w:rPr>
                <w:noProof/>
                <w:webHidden/>
              </w:rPr>
              <w:fldChar w:fldCharType="begin"/>
            </w:r>
            <w:r>
              <w:rPr>
                <w:noProof/>
                <w:webHidden/>
              </w:rPr>
              <w:instrText xml:space="preserve"> PAGEREF _Toc164779638 \h </w:instrText>
            </w:r>
            <w:r>
              <w:rPr>
                <w:noProof/>
                <w:webHidden/>
              </w:rPr>
            </w:r>
            <w:r>
              <w:rPr>
                <w:noProof/>
                <w:webHidden/>
              </w:rPr>
              <w:fldChar w:fldCharType="separate"/>
            </w:r>
            <w:r>
              <w:rPr>
                <w:noProof/>
                <w:webHidden/>
              </w:rPr>
              <w:t>55</w:t>
            </w:r>
            <w:r>
              <w:rPr>
                <w:noProof/>
                <w:webHidden/>
              </w:rPr>
              <w:fldChar w:fldCharType="end"/>
            </w:r>
          </w:hyperlink>
        </w:p>
        <w:p w14:paraId="71C93BB6" w14:textId="134CC470" w:rsidR="0028033E" w:rsidRDefault="0028033E">
          <w:pPr>
            <w:pStyle w:val="TOC2"/>
            <w:tabs>
              <w:tab w:val="right" w:leader="dot" w:pos="9016"/>
            </w:tabs>
            <w:rPr>
              <w:noProof/>
              <w:kern w:val="2"/>
              <w:sz w:val="22"/>
              <w:szCs w:val="22"/>
              <w:lang w:eastAsia="en-GB"/>
              <w14:ligatures w14:val="standardContextual"/>
            </w:rPr>
          </w:pPr>
          <w:hyperlink w:anchor="_Toc164779639" w:history="1">
            <w:r w:rsidRPr="00F01FD3">
              <w:rPr>
                <w:rStyle w:val="Hyperlink"/>
                <w:noProof/>
              </w:rPr>
              <w:t>4.5 Overall circuit design</w:t>
            </w:r>
            <w:r>
              <w:rPr>
                <w:noProof/>
                <w:webHidden/>
              </w:rPr>
              <w:tab/>
            </w:r>
            <w:r>
              <w:rPr>
                <w:noProof/>
                <w:webHidden/>
              </w:rPr>
              <w:fldChar w:fldCharType="begin"/>
            </w:r>
            <w:r>
              <w:rPr>
                <w:noProof/>
                <w:webHidden/>
              </w:rPr>
              <w:instrText xml:space="preserve"> PAGEREF _Toc164779639 \h </w:instrText>
            </w:r>
            <w:r>
              <w:rPr>
                <w:noProof/>
                <w:webHidden/>
              </w:rPr>
            </w:r>
            <w:r>
              <w:rPr>
                <w:noProof/>
                <w:webHidden/>
              </w:rPr>
              <w:fldChar w:fldCharType="separate"/>
            </w:r>
            <w:r>
              <w:rPr>
                <w:noProof/>
                <w:webHidden/>
              </w:rPr>
              <w:t>58</w:t>
            </w:r>
            <w:r>
              <w:rPr>
                <w:noProof/>
                <w:webHidden/>
              </w:rPr>
              <w:fldChar w:fldCharType="end"/>
            </w:r>
          </w:hyperlink>
        </w:p>
        <w:p w14:paraId="50049FD0" w14:textId="238609AE" w:rsidR="0028033E" w:rsidRDefault="0028033E">
          <w:pPr>
            <w:pStyle w:val="TOC2"/>
            <w:tabs>
              <w:tab w:val="right" w:leader="dot" w:pos="9016"/>
            </w:tabs>
            <w:rPr>
              <w:noProof/>
              <w:kern w:val="2"/>
              <w:sz w:val="22"/>
              <w:szCs w:val="22"/>
              <w:lang w:eastAsia="en-GB"/>
              <w14:ligatures w14:val="standardContextual"/>
            </w:rPr>
          </w:pPr>
          <w:hyperlink w:anchor="_Toc164779640" w:history="1">
            <w:r w:rsidRPr="00F01FD3">
              <w:rPr>
                <w:rStyle w:val="Hyperlink"/>
                <w:noProof/>
              </w:rPr>
              <w:t>4.6 Standards</w:t>
            </w:r>
            <w:r>
              <w:rPr>
                <w:noProof/>
                <w:webHidden/>
              </w:rPr>
              <w:tab/>
            </w:r>
            <w:r>
              <w:rPr>
                <w:noProof/>
                <w:webHidden/>
              </w:rPr>
              <w:fldChar w:fldCharType="begin"/>
            </w:r>
            <w:r>
              <w:rPr>
                <w:noProof/>
                <w:webHidden/>
              </w:rPr>
              <w:instrText xml:space="preserve"> PAGEREF _Toc164779640 \h </w:instrText>
            </w:r>
            <w:r>
              <w:rPr>
                <w:noProof/>
                <w:webHidden/>
              </w:rPr>
            </w:r>
            <w:r>
              <w:rPr>
                <w:noProof/>
                <w:webHidden/>
              </w:rPr>
              <w:fldChar w:fldCharType="separate"/>
            </w:r>
            <w:r>
              <w:rPr>
                <w:noProof/>
                <w:webHidden/>
              </w:rPr>
              <w:t>58</w:t>
            </w:r>
            <w:r>
              <w:rPr>
                <w:noProof/>
                <w:webHidden/>
              </w:rPr>
              <w:fldChar w:fldCharType="end"/>
            </w:r>
          </w:hyperlink>
        </w:p>
        <w:p w14:paraId="5C73E193" w14:textId="0FD30280" w:rsidR="0028033E" w:rsidRDefault="0028033E">
          <w:pPr>
            <w:pStyle w:val="TOC3"/>
            <w:tabs>
              <w:tab w:val="right" w:leader="dot" w:pos="9016"/>
            </w:tabs>
            <w:rPr>
              <w:noProof/>
              <w:kern w:val="2"/>
              <w:sz w:val="22"/>
              <w:szCs w:val="22"/>
              <w:lang w:eastAsia="en-GB"/>
              <w14:ligatures w14:val="standardContextual"/>
            </w:rPr>
          </w:pPr>
          <w:hyperlink w:anchor="_Toc164779641" w:history="1">
            <w:r w:rsidRPr="00F01FD3">
              <w:rPr>
                <w:rStyle w:val="Hyperlink"/>
                <w:noProof/>
              </w:rPr>
              <w:t>4.6.1 Low-Voltage Directive 2006</w:t>
            </w:r>
            <w:r>
              <w:rPr>
                <w:noProof/>
                <w:webHidden/>
              </w:rPr>
              <w:tab/>
            </w:r>
            <w:r>
              <w:rPr>
                <w:noProof/>
                <w:webHidden/>
              </w:rPr>
              <w:fldChar w:fldCharType="begin"/>
            </w:r>
            <w:r>
              <w:rPr>
                <w:noProof/>
                <w:webHidden/>
              </w:rPr>
              <w:instrText xml:space="preserve"> PAGEREF _Toc164779641 \h </w:instrText>
            </w:r>
            <w:r>
              <w:rPr>
                <w:noProof/>
                <w:webHidden/>
              </w:rPr>
            </w:r>
            <w:r>
              <w:rPr>
                <w:noProof/>
                <w:webHidden/>
              </w:rPr>
              <w:fldChar w:fldCharType="separate"/>
            </w:r>
            <w:r>
              <w:rPr>
                <w:noProof/>
                <w:webHidden/>
              </w:rPr>
              <w:t>58</w:t>
            </w:r>
            <w:r>
              <w:rPr>
                <w:noProof/>
                <w:webHidden/>
              </w:rPr>
              <w:fldChar w:fldCharType="end"/>
            </w:r>
          </w:hyperlink>
        </w:p>
        <w:p w14:paraId="64A1BDA2" w14:textId="2098FB52" w:rsidR="0028033E" w:rsidRDefault="0028033E">
          <w:pPr>
            <w:pStyle w:val="TOC3"/>
            <w:tabs>
              <w:tab w:val="right" w:leader="dot" w:pos="9016"/>
            </w:tabs>
            <w:rPr>
              <w:noProof/>
              <w:kern w:val="2"/>
              <w:sz w:val="22"/>
              <w:szCs w:val="22"/>
              <w:lang w:eastAsia="en-GB"/>
              <w14:ligatures w14:val="standardContextual"/>
            </w:rPr>
          </w:pPr>
          <w:hyperlink w:anchor="_Toc164779642" w:history="1">
            <w:r w:rsidRPr="00F01FD3">
              <w:rPr>
                <w:rStyle w:val="Hyperlink"/>
                <w:noProof/>
              </w:rPr>
              <w:t>4.6.2 The Machinery Directive 2006</w:t>
            </w:r>
            <w:r>
              <w:rPr>
                <w:noProof/>
                <w:webHidden/>
              </w:rPr>
              <w:tab/>
            </w:r>
            <w:r>
              <w:rPr>
                <w:noProof/>
                <w:webHidden/>
              </w:rPr>
              <w:fldChar w:fldCharType="begin"/>
            </w:r>
            <w:r>
              <w:rPr>
                <w:noProof/>
                <w:webHidden/>
              </w:rPr>
              <w:instrText xml:space="preserve"> PAGEREF _Toc164779642 \h </w:instrText>
            </w:r>
            <w:r>
              <w:rPr>
                <w:noProof/>
                <w:webHidden/>
              </w:rPr>
            </w:r>
            <w:r>
              <w:rPr>
                <w:noProof/>
                <w:webHidden/>
              </w:rPr>
              <w:fldChar w:fldCharType="separate"/>
            </w:r>
            <w:r>
              <w:rPr>
                <w:noProof/>
                <w:webHidden/>
              </w:rPr>
              <w:t>58</w:t>
            </w:r>
            <w:r>
              <w:rPr>
                <w:noProof/>
                <w:webHidden/>
              </w:rPr>
              <w:fldChar w:fldCharType="end"/>
            </w:r>
          </w:hyperlink>
        </w:p>
        <w:p w14:paraId="2BF4EC02" w14:textId="4B9906EC" w:rsidR="0028033E" w:rsidRDefault="0028033E">
          <w:pPr>
            <w:pStyle w:val="TOC3"/>
            <w:tabs>
              <w:tab w:val="right" w:leader="dot" w:pos="9016"/>
            </w:tabs>
            <w:rPr>
              <w:noProof/>
              <w:kern w:val="2"/>
              <w:sz w:val="22"/>
              <w:szCs w:val="22"/>
              <w:lang w:eastAsia="en-GB"/>
              <w14:ligatures w14:val="standardContextual"/>
            </w:rPr>
          </w:pPr>
          <w:hyperlink w:anchor="_Toc164779643" w:history="1">
            <w:r w:rsidRPr="00F01FD3">
              <w:rPr>
                <w:rStyle w:val="Hyperlink"/>
                <w:noProof/>
              </w:rPr>
              <w:t>4.6.3 The EMC Directive 2004</w:t>
            </w:r>
            <w:r>
              <w:rPr>
                <w:noProof/>
                <w:webHidden/>
              </w:rPr>
              <w:tab/>
            </w:r>
            <w:r>
              <w:rPr>
                <w:noProof/>
                <w:webHidden/>
              </w:rPr>
              <w:fldChar w:fldCharType="begin"/>
            </w:r>
            <w:r>
              <w:rPr>
                <w:noProof/>
                <w:webHidden/>
              </w:rPr>
              <w:instrText xml:space="preserve"> PAGEREF _Toc164779643 \h </w:instrText>
            </w:r>
            <w:r>
              <w:rPr>
                <w:noProof/>
                <w:webHidden/>
              </w:rPr>
            </w:r>
            <w:r>
              <w:rPr>
                <w:noProof/>
                <w:webHidden/>
              </w:rPr>
              <w:fldChar w:fldCharType="separate"/>
            </w:r>
            <w:r>
              <w:rPr>
                <w:noProof/>
                <w:webHidden/>
              </w:rPr>
              <w:t>58</w:t>
            </w:r>
            <w:r>
              <w:rPr>
                <w:noProof/>
                <w:webHidden/>
              </w:rPr>
              <w:fldChar w:fldCharType="end"/>
            </w:r>
          </w:hyperlink>
        </w:p>
        <w:p w14:paraId="6E0EE1BD" w14:textId="5375B869" w:rsidR="0028033E" w:rsidRDefault="0028033E">
          <w:pPr>
            <w:pStyle w:val="TOC3"/>
            <w:tabs>
              <w:tab w:val="right" w:leader="dot" w:pos="9016"/>
            </w:tabs>
            <w:rPr>
              <w:noProof/>
              <w:kern w:val="2"/>
              <w:sz w:val="22"/>
              <w:szCs w:val="22"/>
              <w:lang w:eastAsia="en-GB"/>
              <w14:ligatures w14:val="standardContextual"/>
            </w:rPr>
          </w:pPr>
          <w:hyperlink w:anchor="_Toc164779644" w:history="1">
            <w:r w:rsidRPr="00F01FD3">
              <w:rPr>
                <w:rStyle w:val="Hyperlink"/>
                <w:noProof/>
              </w:rPr>
              <w:t>4.6.4 BS466 – British standard specification for overhead travelling cranes</w:t>
            </w:r>
            <w:r>
              <w:rPr>
                <w:noProof/>
                <w:webHidden/>
              </w:rPr>
              <w:tab/>
            </w:r>
            <w:r>
              <w:rPr>
                <w:noProof/>
                <w:webHidden/>
              </w:rPr>
              <w:fldChar w:fldCharType="begin"/>
            </w:r>
            <w:r>
              <w:rPr>
                <w:noProof/>
                <w:webHidden/>
              </w:rPr>
              <w:instrText xml:space="preserve"> PAGEREF _Toc164779644 \h </w:instrText>
            </w:r>
            <w:r>
              <w:rPr>
                <w:noProof/>
                <w:webHidden/>
              </w:rPr>
            </w:r>
            <w:r>
              <w:rPr>
                <w:noProof/>
                <w:webHidden/>
              </w:rPr>
              <w:fldChar w:fldCharType="separate"/>
            </w:r>
            <w:r>
              <w:rPr>
                <w:noProof/>
                <w:webHidden/>
              </w:rPr>
              <w:t>58</w:t>
            </w:r>
            <w:r>
              <w:rPr>
                <w:noProof/>
                <w:webHidden/>
              </w:rPr>
              <w:fldChar w:fldCharType="end"/>
            </w:r>
          </w:hyperlink>
        </w:p>
        <w:p w14:paraId="4BF707C5" w14:textId="44514533" w:rsidR="0028033E" w:rsidRDefault="0028033E">
          <w:pPr>
            <w:pStyle w:val="TOC3"/>
            <w:tabs>
              <w:tab w:val="right" w:leader="dot" w:pos="9016"/>
            </w:tabs>
            <w:rPr>
              <w:noProof/>
              <w:kern w:val="2"/>
              <w:sz w:val="22"/>
              <w:szCs w:val="22"/>
              <w:lang w:eastAsia="en-GB"/>
              <w14:ligatures w14:val="standardContextual"/>
            </w:rPr>
          </w:pPr>
          <w:hyperlink w:anchor="_Toc164779645" w:history="1">
            <w:r w:rsidRPr="00F01FD3">
              <w:rPr>
                <w:rStyle w:val="Hyperlink"/>
                <w:noProof/>
              </w:rPr>
              <w:t>4.6.5 BSEN60204-1 (2006)– Safety of machinery – Electrical equipment for machines</w:t>
            </w:r>
            <w:r>
              <w:rPr>
                <w:noProof/>
                <w:webHidden/>
              </w:rPr>
              <w:tab/>
            </w:r>
            <w:r>
              <w:rPr>
                <w:noProof/>
                <w:webHidden/>
              </w:rPr>
              <w:fldChar w:fldCharType="begin"/>
            </w:r>
            <w:r>
              <w:rPr>
                <w:noProof/>
                <w:webHidden/>
              </w:rPr>
              <w:instrText xml:space="preserve"> PAGEREF _Toc164779645 \h </w:instrText>
            </w:r>
            <w:r>
              <w:rPr>
                <w:noProof/>
                <w:webHidden/>
              </w:rPr>
            </w:r>
            <w:r>
              <w:rPr>
                <w:noProof/>
                <w:webHidden/>
              </w:rPr>
              <w:fldChar w:fldCharType="separate"/>
            </w:r>
            <w:r>
              <w:rPr>
                <w:noProof/>
                <w:webHidden/>
              </w:rPr>
              <w:t>59</w:t>
            </w:r>
            <w:r>
              <w:rPr>
                <w:noProof/>
                <w:webHidden/>
              </w:rPr>
              <w:fldChar w:fldCharType="end"/>
            </w:r>
          </w:hyperlink>
        </w:p>
        <w:p w14:paraId="5EF1F0FF" w14:textId="2245C60E" w:rsidR="0028033E" w:rsidRDefault="0028033E">
          <w:pPr>
            <w:pStyle w:val="TOC3"/>
            <w:tabs>
              <w:tab w:val="right" w:leader="dot" w:pos="9016"/>
            </w:tabs>
            <w:rPr>
              <w:noProof/>
              <w:kern w:val="2"/>
              <w:sz w:val="22"/>
              <w:szCs w:val="22"/>
              <w:lang w:eastAsia="en-GB"/>
              <w14:ligatures w14:val="standardContextual"/>
            </w:rPr>
          </w:pPr>
          <w:hyperlink w:anchor="_Toc164779646" w:history="1">
            <w:r w:rsidRPr="00F01FD3">
              <w:rPr>
                <w:rStyle w:val="Hyperlink"/>
                <w:noProof/>
              </w:rPr>
              <w:t>4.6.6 BSEN60529 (1992) – Degrees of protection provided by enclosures (IP Code)</w:t>
            </w:r>
            <w:r>
              <w:rPr>
                <w:noProof/>
                <w:webHidden/>
              </w:rPr>
              <w:tab/>
            </w:r>
            <w:r>
              <w:rPr>
                <w:noProof/>
                <w:webHidden/>
              </w:rPr>
              <w:fldChar w:fldCharType="begin"/>
            </w:r>
            <w:r>
              <w:rPr>
                <w:noProof/>
                <w:webHidden/>
              </w:rPr>
              <w:instrText xml:space="preserve"> PAGEREF _Toc164779646 \h </w:instrText>
            </w:r>
            <w:r>
              <w:rPr>
                <w:noProof/>
                <w:webHidden/>
              </w:rPr>
            </w:r>
            <w:r>
              <w:rPr>
                <w:noProof/>
                <w:webHidden/>
              </w:rPr>
              <w:fldChar w:fldCharType="separate"/>
            </w:r>
            <w:r>
              <w:rPr>
                <w:noProof/>
                <w:webHidden/>
              </w:rPr>
              <w:t>59</w:t>
            </w:r>
            <w:r>
              <w:rPr>
                <w:noProof/>
                <w:webHidden/>
              </w:rPr>
              <w:fldChar w:fldCharType="end"/>
            </w:r>
          </w:hyperlink>
        </w:p>
        <w:p w14:paraId="02B75E14" w14:textId="110FFE39" w:rsidR="0028033E" w:rsidRDefault="0028033E">
          <w:pPr>
            <w:pStyle w:val="TOC2"/>
            <w:tabs>
              <w:tab w:val="right" w:leader="dot" w:pos="9016"/>
            </w:tabs>
            <w:rPr>
              <w:noProof/>
              <w:kern w:val="2"/>
              <w:sz w:val="22"/>
              <w:szCs w:val="22"/>
              <w:lang w:eastAsia="en-GB"/>
              <w14:ligatures w14:val="standardContextual"/>
            </w:rPr>
          </w:pPr>
          <w:hyperlink w:anchor="_Toc164779647" w:history="1">
            <w:r w:rsidRPr="00F01FD3">
              <w:rPr>
                <w:rStyle w:val="Hyperlink"/>
                <w:noProof/>
              </w:rPr>
              <w:t>4.7 Selection of PLC, HMI &amp; Components</w:t>
            </w:r>
            <w:r>
              <w:rPr>
                <w:noProof/>
                <w:webHidden/>
              </w:rPr>
              <w:tab/>
            </w:r>
            <w:r>
              <w:rPr>
                <w:noProof/>
                <w:webHidden/>
              </w:rPr>
              <w:fldChar w:fldCharType="begin"/>
            </w:r>
            <w:r>
              <w:rPr>
                <w:noProof/>
                <w:webHidden/>
              </w:rPr>
              <w:instrText xml:space="preserve"> PAGEREF _Toc164779647 \h </w:instrText>
            </w:r>
            <w:r>
              <w:rPr>
                <w:noProof/>
                <w:webHidden/>
              </w:rPr>
            </w:r>
            <w:r>
              <w:rPr>
                <w:noProof/>
                <w:webHidden/>
              </w:rPr>
              <w:fldChar w:fldCharType="separate"/>
            </w:r>
            <w:r>
              <w:rPr>
                <w:noProof/>
                <w:webHidden/>
              </w:rPr>
              <w:t>60</w:t>
            </w:r>
            <w:r>
              <w:rPr>
                <w:noProof/>
                <w:webHidden/>
              </w:rPr>
              <w:fldChar w:fldCharType="end"/>
            </w:r>
          </w:hyperlink>
        </w:p>
        <w:p w14:paraId="4FA0C6E8" w14:textId="0ECB0B11" w:rsidR="0028033E" w:rsidRDefault="0028033E">
          <w:pPr>
            <w:pStyle w:val="TOC2"/>
            <w:tabs>
              <w:tab w:val="right" w:leader="dot" w:pos="9016"/>
            </w:tabs>
            <w:rPr>
              <w:noProof/>
              <w:kern w:val="2"/>
              <w:sz w:val="22"/>
              <w:szCs w:val="22"/>
              <w:lang w:eastAsia="en-GB"/>
              <w14:ligatures w14:val="standardContextual"/>
            </w:rPr>
          </w:pPr>
          <w:hyperlink w:anchor="_Toc164779648" w:history="1">
            <w:r w:rsidRPr="00F01FD3">
              <w:rPr>
                <w:rStyle w:val="Hyperlink"/>
                <w:noProof/>
              </w:rPr>
              <w:t>4.8 PLC Program</w:t>
            </w:r>
            <w:r>
              <w:rPr>
                <w:noProof/>
                <w:webHidden/>
              </w:rPr>
              <w:tab/>
            </w:r>
            <w:r>
              <w:rPr>
                <w:noProof/>
                <w:webHidden/>
              </w:rPr>
              <w:fldChar w:fldCharType="begin"/>
            </w:r>
            <w:r>
              <w:rPr>
                <w:noProof/>
                <w:webHidden/>
              </w:rPr>
              <w:instrText xml:space="preserve"> PAGEREF _Toc164779648 \h </w:instrText>
            </w:r>
            <w:r>
              <w:rPr>
                <w:noProof/>
                <w:webHidden/>
              </w:rPr>
            </w:r>
            <w:r>
              <w:rPr>
                <w:noProof/>
                <w:webHidden/>
              </w:rPr>
              <w:fldChar w:fldCharType="separate"/>
            </w:r>
            <w:r>
              <w:rPr>
                <w:noProof/>
                <w:webHidden/>
              </w:rPr>
              <w:t>66</w:t>
            </w:r>
            <w:r>
              <w:rPr>
                <w:noProof/>
                <w:webHidden/>
              </w:rPr>
              <w:fldChar w:fldCharType="end"/>
            </w:r>
          </w:hyperlink>
        </w:p>
        <w:p w14:paraId="65FBA17A" w14:textId="2C492F5C" w:rsidR="0028033E" w:rsidRDefault="0028033E">
          <w:pPr>
            <w:pStyle w:val="TOC3"/>
            <w:tabs>
              <w:tab w:val="right" w:leader="dot" w:pos="9016"/>
            </w:tabs>
            <w:rPr>
              <w:noProof/>
              <w:kern w:val="2"/>
              <w:sz w:val="22"/>
              <w:szCs w:val="22"/>
              <w:lang w:eastAsia="en-GB"/>
              <w14:ligatures w14:val="standardContextual"/>
            </w:rPr>
          </w:pPr>
          <w:hyperlink w:anchor="_Toc164779649" w:history="1">
            <w:r w:rsidRPr="00F01FD3">
              <w:rPr>
                <w:rStyle w:val="Hyperlink"/>
                <w:noProof/>
              </w:rPr>
              <w:t>4.8.1 Tag Table</w:t>
            </w:r>
            <w:r>
              <w:rPr>
                <w:noProof/>
                <w:webHidden/>
              </w:rPr>
              <w:tab/>
            </w:r>
            <w:r>
              <w:rPr>
                <w:noProof/>
                <w:webHidden/>
              </w:rPr>
              <w:fldChar w:fldCharType="begin"/>
            </w:r>
            <w:r>
              <w:rPr>
                <w:noProof/>
                <w:webHidden/>
              </w:rPr>
              <w:instrText xml:space="preserve"> PAGEREF _Toc164779649 \h </w:instrText>
            </w:r>
            <w:r>
              <w:rPr>
                <w:noProof/>
                <w:webHidden/>
              </w:rPr>
            </w:r>
            <w:r>
              <w:rPr>
                <w:noProof/>
                <w:webHidden/>
              </w:rPr>
              <w:fldChar w:fldCharType="separate"/>
            </w:r>
            <w:r>
              <w:rPr>
                <w:noProof/>
                <w:webHidden/>
              </w:rPr>
              <w:t>66</w:t>
            </w:r>
            <w:r>
              <w:rPr>
                <w:noProof/>
                <w:webHidden/>
              </w:rPr>
              <w:fldChar w:fldCharType="end"/>
            </w:r>
          </w:hyperlink>
        </w:p>
        <w:p w14:paraId="016EA515" w14:textId="5A9DF93B" w:rsidR="0028033E" w:rsidRDefault="0028033E">
          <w:pPr>
            <w:pStyle w:val="TOC3"/>
            <w:tabs>
              <w:tab w:val="right" w:leader="dot" w:pos="9016"/>
            </w:tabs>
            <w:rPr>
              <w:noProof/>
              <w:kern w:val="2"/>
              <w:sz w:val="22"/>
              <w:szCs w:val="22"/>
              <w:lang w:eastAsia="en-GB"/>
              <w14:ligatures w14:val="standardContextual"/>
            </w:rPr>
          </w:pPr>
          <w:hyperlink w:anchor="_Toc164779650" w:history="1">
            <w:r w:rsidRPr="00F01FD3">
              <w:rPr>
                <w:rStyle w:val="Hyperlink"/>
                <w:noProof/>
              </w:rPr>
              <w:t>4.8.2 Code for motor Currents</w:t>
            </w:r>
            <w:r>
              <w:rPr>
                <w:noProof/>
                <w:webHidden/>
              </w:rPr>
              <w:tab/>
            </w:r>
            <w:r>
              <w:rPr>
                <w:noProof/>
                <w:webHidden/>
              </w:rPr>
              <w:fldChar w:fldCharType="begin"/>
            </w:r>
            <w:r>
              <w:rPr>
                <w:noProof/>
                <w:webHidden/>
              </w:rPr>
              <w:instrText xml:space="preserve"> PAGEREF _Toc164779650 \h </w:instrText>
            </w:r>
            <w:r>
              <w:rPr>
                <w:noProof/>
                <w:webHidden/>
              </w:rPr>
            </w:r>
            <w:r>
              <w:rPr>
                <w:noProof/>
                <w:webHidden/>
              </w:rPr>
              <w:fldChar w:fldCharType="separate"/>
            </w:r>
            <w:r>
              <w:rPr>
                <w:noProof/>
                <w:webHidden/>
              </w:rPr>
              <w:t>67</w:t>
            </w:r>
            <w:r>
              <w:rPr>
                <w:noProof/>
                <w:webHidden/>
              </w:rPr>
              <w:fldChar w:fldCharType="end"/>
            </w:r>
          </w:hyperlink>
        </w:p>
        <w:p w14:paraId="0CBFCF5A" w14:textId="46F6709E" w:rsidR="0028033E" w:rsidRDefault="0028033E">
          <w:pPr>
            <w:pStyle w:val="TOC3"/>
            <w:tabs>
              <w:tab w:val="right" w:leader="dot" w:pos="9016"/>
            </w:tabs>
            <w:rPr>
              <w:noProof/>
              <w:kern w:val="2"/>
              <w:sz w:val="22"/>
              <w:szCs w:val="22"/>
              <w:lang w:eastAsia="en-GB"/>
              <w14:ligatures w14:val="standardContextual"/>
            </w:rPr>
          </w:pPr>
          <w:hyperlink w:anchor="_Toc164779651" w:history="1">
            <w:r w:rsidRPr="00F01FD3">
              <w:rPr>
                <w:rStyle w:val="Hyperlink"/>
                <w:noProof/>
              </w:rPr>
              <w:t>4.8.3 Code for running Hours</w:t>
            </w:r>
            <w:r>
              <w:rPr>
                <w:noProof/>
                <w:webHidden/>
              </w:rPr>
              <w:tab/>
            </w:r>
            <w:r>
              <w:rPr>
                <w:noProof/>
                <w:webHidden/>
              </w:rPr>
              <w:fldChar w:fldCharType="begin"/>
            </w:r>
            <w:r>
              <w:rPr>
                <w:noProof/>
                <w:webHidden/>
              </w:rPr>
              <w:instrText xml:space="preserve"> PAGEREF _Toc164779651 \h </w:instrText>
            </w:r>
            <w:r>
              <w:rPr>
                <w:noProof/>
                <w:webHidden/>
              </w:rPr>
            </w:r>
            <w:r>
              <w:rPr>
                <w:noProof/>
                <w:webHidden/>
              </w:rPr>
              <w:fldChar w:fldCharType="separate"/>
            </w:r>
            <w:r>
              <w:rPr>
                <w:noProof/>
                <w:webHidden/>
              </w:rPr>
              <w:t>70</w:t>
            </w:r>
            <w:r>
              <w:rPr>
                <w:noProof/>
                <w:webHidden/>
              </w:rPr>
              <w:fldChar w:fldCharType="end"/>
            </w:r>
          </w:hyperlink>
        </w:p>
        <w:p w14:paraId="3582766E" w14:textId="40325323" w:rsidR="0028033E" w:rsidRDefault="0028033E">
          <w:pPr>
            <w:pStyle w:val="TOC3"/>
            <w:tabs>
              <w:tab w:val="right" w:leader="dot" w:pos="9016"/>
            </w:tabs>
            <w:rPr>
              <w:noProof/>
              <w:kern w:val="2"/>
              <w:sz w:val="22"/>
              <w:szCs w:val="22"/>
              <w:lang w:eastAsia="en-GB"/>
              <w14:ligatures w14:val="standardContextual"/>
            </w:rPr>
          </w:pPr>
          <w:hyperlink w:anchor="_Toc164779652" w:history="1">
            <w:r w:rsidRPr="00F01FD3">
              <w:rPr>
                <w:rStyle w:val="Hyperlink"/>
                <w:noProof/>
              </w:rPr>
              <w:t>4.8.4 Code for brake operations</w:t>
            </w:r>
            <w:r>
              <w:rPr>
                <w:noProof/>
                <w:webHidden/>
              </w:rPr>
              <w:tab/>
            </w:r>
            <w:r>
              <w:rPr>
                <w:noProof/>
                <w:webHidden/>
              </w:rPr>
              <w:fldChar w:fldCharType="begin"/>
            </w:r>
            <w:r>
              <w:rPr>
                <w:noProof/>
                <w:webHidden/>
              </w:rPr>
              <w:instrText xml:space="preserve"> PAGEREF _Toc164779652 \h </w:instrText>
            </w:r>
            <w:r>
              <w:rPr>
                <w:noProof/>
                <w:webHidden/>
              </w:rPr>
            </w:r>
            <w:r>
              <w:rPr>
                <w:noProof/>
                <w:webHidden/>
              </w:rPr>
              <w:fldChar w:fldCharType="separate"/>
            </w:r>
            <w:r>
              <w:rPr>
                <w:noProof/>
                <w:webHidden/>
              </w:rPr>
              <w:t>72</w:t>
            </w:r>
            <w:r>
              <w:rPr>
                <w:noProof/>
                <w:webHidden/>
              </w:rPr>
              <w:fldChar w:fldCharType="end"/>
            </w:r>
          </w:hyperlink>
        </w:p>
        <w:p w14:paraId="69062AEB" w14:textId="72CC439E" w:rsidR="0028033E" w:rsidRDefault="0028033E">
          <w:pPr>
            <w:pStyle w:val="TOC3"/>
            <w:tabs>
              <w:tab w:val="right" w:leader="dot" w:pos="9016"/>
            </w:tabs>
            <w:rPr>
              <w:noProof/>
              <w:kern w:val="2"/>
              <w:sz w:val="22"/>
              <w:szCs w:val="22"/>
              <w:lang w:eastAsia="en-GB"/>
              <w14:ligatures w14:val="standardContextual"/>
            </w:rPr>
          </w:pPr>
          <w:hyperlink w:anchor="_Toc164779653" w:history="1">
            <w:r w:rsidRPr="00F01FD3">
              <w:rPr>
                <w:rStyle w:val="Hyperlink"/>
                <w:noProof/>
              </w:rPr>
              <w:t>4.8.5 Code for HMI time</w:t>
            </w:r>
            <w:r>
              <w:rPr>
                <w:noProof/>
                <w:webHidden/>
              </w:rPr>
              <w:tab/>
            </w:r>
            <w:r>
              <w:rPr>
                <w:noProof/>
                <w:webHidden/>
              </w:rPr>
              <w:fldChar w:fldCharType="begin"/>
            </w:r>
            <w:r>
              <w:rPr>
                <w:noProof/>
                <w:webHidden/>
              </w:rPr>
              <w:instrText xml:space="preserve"> PAGEREF _Toc164779653 \h </w:instrText>
            </w:r>
            <w:r>
              <w:rPr>
                <w:noProof/>
                <w:webHidden/>
              </w:rPr>
            </w:r>
            <w:r>
              <w:rPr>
                <w:noProof/>
                <w:webHidden/>
              </w:rPr>
              <w:fldChar w:fldCharType="separate"/>
            </w:r>
            <w:r>
              <w:rPr>
                <w:noProof/>
                <w:webHidden/>
              </w:rPr>
              <w:t>74</w:t>
            </w:r>
            <w:r>
              <w:rPr>
                <w:noProof/>
                <w:webHidden/>
              </w:rPr>
              <w:fldChar w:fldCharType="end"/>
            </w:r>
          </w:hyperlink>
        </w:p>
        <w:p w14:paraId="2CA97082" w14:textId="4F2ED9F0" w:rsidR="0028033E" w:rsidRDefault="0028033E">
          <w:pPr>
            <w:pStyle w:val="TOC2"/>
            <w:tabs>
              <w:tab w:val="right" w:leader="dot" w:pos="9016"/>
            </w:tabs>
            <w:rPr>
              <w:noProof/>
              <w:kern w:val="2"/>
              <w:sz w:val="22"/>
              <w:szCs w:val="22"/>
              <w:lang w:eastAsia="en-GB"/>
              <w14:ligatures w14:val="standardContextual"/>
            </w:rPr>
          </w:pPr>
          <w:hyperlink w:anchor="_Toc164779654" w:history="1">
            <w:r w:rsidRPr="00F01FD3">
              <w:rPr>
                <w:rStyle w:val="Hyperlink"/>
                <w:noProof/>
              </w:rPr>
              <w:t>4.9 Human Machine Interface</w:t>
            </w:r>
            <w:r>
              <w:rPr>
                <w:noProof/>
                <w:webHidden/>
              </w:rPr>
              <w:tab/>
            </w:r>
            <w:r>
              <w:rPr>
                <w:noProof/>
                <w:webHidden/>
              </w:rPr>
              <w:fldChar w:fldCharType="begin"/>
            </w:r>
            <w:r>
              <w:rPr>
                <w:noProof/>
                <w:webHidden/>
              </w:rPr>
              <w:instrText xml:space="preserve"> PAGEREF _Toc164779654 \h </w:instrText>
            </w:r>
            <w:r>
              <w:rPr>
                <w:noProof/>
                <w:webHidden/>
              </w:rPr>
            </w:r>
            <w:r>
              <w:rPr>
                <w:noProof/>
                <w:webHidden/>
              </w:rPr>
              <w:fldChar w:fldCharType="separate"/>
            </w:r>
            <w:r>
              <w:rPr>
                <w:noProof/>
                <w:webHidden/>
              </w:rPr>
              <w:t>75</w:t>
            </w:r>
            <w:r>
              <w:rPr>
                <w:noProof/>
                <w:webHidden/>
              </w:rPr>
              <w:fldChar w:fldCharType="end"/>
            </w:r>
          </w:hyperlink>
        </w:p>
        <w:p w14:paraId="7B4DFDB8" w14:textId="72F095BC" w:rsidR="0028033E" w:rsidRDefault="0028033E">
          <w:pPr>
            <w:pStyle w:val="TOC3"/>
            <w:tabs>
              <w:tab w:val="right" w:leader="dot" w:pos="9016"/>
            </w:tabs>
            <w:rPr>
              <w:noProof/>
              <w:kern w:val="2"/>
              <w:sz w:val="22"/>
              <w:szCs w:val="22"/>
              <w:lang w:eastAsia="en-GB"/>
              <w14:ligatures w14:val="standardContextual"/>
            </w:rPr>
          </w:pPr>
          <w:hyperlink w:anchor="_Toc164779655" w:history="1">
            <w:r w:rsidRPr="00F01FD3">
              <w:rPr>
                <w:rStyle w:val="Hyperlink"/>
                <w:noProof/>
              </w:rPr>
              <w:t>4.9.1 HMI Tag Table</w:t>
            </w:r>
            <w:r>
              <w:rPr>
                <w:noProof/>
                <w:webHidden/>
              </w:rPr>
              <w:tab/>
            </w:r>
            <w:r>
              <w:rPr>
                <w:noProof/>
                <w:webHidden/>
              </w:rPr>
              <w:fldChar w:fldCharType="begin"/>
            </w:r>
            <w:r>
              <w:rPr>
                <w:noProof/>
                <w:webHidden/>
              </w:rPr>
              <w:instrText xml:space="preserve"> PAGEREF _Toc164779655 \h </w:instrText>
            </w:r>
            <w:r>
              <w:rPr>
                <w:noProof/>
                <w:webHidden/>
              </w:rPr>
            </w:r>
            <w:r>
              <w:rPr>
                <w:noProof/>
                <w:webHidden/>
              </w:rPr>
              <w:fldChar w:fldCharType="separate"/>
            </w:r>
            <w:r>
              <w:rPr>
                <w:noProof/>
                <w:webHidden/>
              </w:rPr>
              <w:t>75</w:t>
            </w:r>
            <w:r>
              <w:rPr>
                <w:noProof/>
                <w:webHidden/>
              </w:rPr>
              <w:fldChar w:fldCharType="end"/>
            </w:r>
          </w:hyperlink>
        </w:p>
        <w:p w14:paraId="7A0B7B85" w14:textId="4297E534" w:rsidR="0028033E" w:rsidRDefault="0028033E">
          <w:pPr>
            <w:pStyle w:val="TOC3"/>
            <w:tabs>
              <w:tab w:val="right" w:leader="dot" w:pos="9016"/>
            </w:tabs>
            <w:rPr>
              <w:noProof/>
              <w:kern w:val="2"/>
              <w:sz w:val="22"/>
              <w:szCs w:val="22"/>
              <w:lang w:eastAsia="en-GB"/>
              <w14:ligatures w14:val="standardContextual"/>
            </w:rPr>
          </w:pPr>
          <w:hyperlink w:anchor="_Toc164779656" w:history="1">
            <w:r w:rsidRPr="00F01FD3">
              <w:rPr>
                <w:rStyle w:val="Hyperlink"/>
                <w:noProof/>
              </w:rPr>
              <w:t>4.9.2 Home Page</w:t>
            </w:r>
            <w:r>
              <w:rPr>
                <w:noProof/>
                <w:webHidden/>
              </w:rPr>
              <w:tab/>
            </w:r>
            <w:r>
              <w:rPr>
                <w:noProof/>
                <w:webHidden/>
              </w:rPr>
              <w:fldChar w:fldCharType="begin"/>
            </w:r>
            <w:r>
              <w:rPr>
                <w:noProof/>
                <w:webHidden/>
              </w:rPr>
              <w:instrText xml:space="preserve"> PAGEREF _Toc164779656 \h </w:instrText>
            </w:r>
            <w:r>
              <w:rPr>
                <w:noProof/>
                <w:webHidden/>
              </w:rPr>
            </w:r>
            <w:r>
              <w:rPr>
                <w:noProof/>
                <w:webHidden/>
              </w:rPr>
              <w:fldChar w:fldCharType="separate"/>
            </w:r>
            <w:r>
              <w:rPr>
                <w:noProof/>
                <w:webHidden/>
              </w:rPr>
              <w:t>75</w:t>
            </w:r>
            <w:r>
              <w:rPr>
                <w:noProof/>
                <w:webHidden/>
              </w:rPr>
              <w:fldChar w:fldCharType="end"/>
            </w:r>
          </w:hyperlink>
        </w:p>
        <w:p w14:paraId="258E8AF0" w14:textId="4D4C48CA" w:rsidR="0028033E" w:rsidRDefault="0028033E">
          <w:pPr>
            <w:pStyle w:val="TOC3"/>
            <w:tabs>
              <w:tab w:val="right" w:leader="dot" w:pos="9016"/>
            </w:tabs>
            <w:rPr>
              <w:noProof/>
              <w:kern w:val="2"/>
              <w:sz w:val="22"/>
              <w:szCs w:val="22"/>
              <w:lang w:eastAsia="en-GB"/>
              <w14:ligatures w14:val="standardContextual"/>
            </w:rPr>
          </w:pPr>
          <w:hyperlink w:anchor="_Toc164779657" w:history="1">
            <w:r w:rsidRPr="00F01FD3">
              <w:rPr>
                <w:rStyle w:val="Hyperlink"/>
                <w:noProof/>
              </w:rPr>
              <w:t>4.9.3 Running Hours Page</w:t>
            </w:r>
            <w:r>
              <w:rPr>
                <w:noProof/>
                <w:webHidden/>
              </w:rPr>
              <w:tab/>
            </w:r>
            <w:r>
              <w:rPr>
                <w:noProof/>
                <w:webHidden/>
              </w:rPr>
              <w:fldChar w:fldCharType="begin"/>
            </w:r>
            <w:r>
              <w:rPr>
                <w:noProof/>
                <w:webHidden/>
              </w:rPr>
              <w:instrText xml:space="preserve"> PAGEREF _Toc164779657 \h </w:instrText>
            </w:r>
            <w:r>
              <w:rPr>
                <w:noProof/>
                <w:webHidden/>
              </w:rPr>
            </w:r>
            <w:r>
              <w:rPr>
                <w:noProof/>
                <w:webHidden/>
              </w:rPr>
              <w:fldChar w:fldCharType="separate"/>
            </w:r>
            <w:r>
              <w:rPr>
                <w:noProof/>
                <w:webHidden/>
              </w:rPr>
              <w:t>76</w:t>
            </w:r>
            <w:r>
              <w:rPr>
                <w:noProof/>
                <w:webHidden/>
              </w:rPr>
              <w:fldChar w:fldCharType="end"/>
            </w:r>
          </w:hyperlink>
        </w:p>
        <w:p w14:paraId="6874E922" w14:textId="1A728A11" w:rsidR="0028033E" w:rsidRDefault="0028033E">
          <w:pPr>
            <w:pStyle w:val="TOC3"/>
            <w:tabs>
              <w:tab w:val="right" w:leader="dot" w:pos="9016"/>
            </w:tabs>
            <w:rPr>
              <w:noProof/>
              <w:kern w:val="2"/>
              <w:sz w:val="22"/>
              <w:szCs w:val="22"/>
              <w:lang w:eastAsia="en-GB"/>
              <w14:ligatures w14:val="standardContextual"/>
            </w:rPr>
          </w:pPr>
          <w:hyperlink w:anchor="_Toc164779658" w:history="1">
            <w:r w:rsidRPr="00F01FD3">
              <w:rPr>
                <w:rStyle w:val="Hyperlink"/>
                <w:noProof/>
              </w:rPr>
              <w:t>4.9.4 Brake operations page</w:t>
            </w:r>
            <w:r>
              <w:rPr>
                <w:noProof/>
                <w:webHidden/>
              </w:rPr>
              <w:tab/>
            </w:r>
            <w:r>
              <w:rPr>
                <w:noProof/>
                <w:webHidden/>
              </w:rPr>
              <w:fldChar w:fldCharType="begin"/>
            </w:r>
            <w:r>
              <w:rPr>
                <w:noProof/>
                <w:webHidden/>
              </w:rPr>
              <w:instrText xml:space="preserve"> PAGEREF _Toc164779658 \h </w:instrText>
            </w:r>
            <w:r>
              <w:rPr>
                <w:noProof/>
                <w:webHidden/>
              </w:rPr>
            </w:r>
            <w:r>
              <w:rPr>
                <w:noProof/>
                <w:webHidden/>
              </w:rPr>
              <w:fldChar w:fldCharType="separate"/>
            </w:r>
            <w:r>
              <w:rPr>
                <w:noProof/>
                <w:webHidden/>
              </w:rPr>
              <w:t>77</w:t>
            </w:r>
            <w:r>
              <w:rPr>
                <w:noProof/>
                <w:webHidden/>
              </w:rPr>
              <w:fldChar w:fldCharType="end"/>
            </w:r>
          </w:hyperlink>
        </w:p>
        <w:p w14:paraId="6820B649" w14:textId="60F9F97C" w:rsidR="0028033E" w:rsidRDefault="0028033E">
          <w:pPr>
            <w:pStyle w:val="TOC3"/>
            <w:tabs>
              <w:tab w:val="right" w:leader="dot" w:pos="9016"/>
            </w:tabs>
            <w:rPr>
              <w:noProof/>
              <w:kern w:val="2"/>
              <w:sz w:val="22"/>
              <w:szCs w:val="22"/>
              <w:lang w:eastAsia="en-GB"/>
              <w14:ligatures w14:val="standardContextual"/>
            </w:rPr>
          </w:pPr>
          <w:hyperlink w:anchor="_Toc164779659" w:history="1">
            <w:r w:rsidRPr="00F01FD3">
              <w:rPr>
                <w:rStyle w:val="Hyperlink"/>
                <w:noProof/>
              </w:rPr>
              <w:t>4.9.5 Current Monitoring PAge</w:t>
            </w:r>
            <w:r>
              <w:rPr>
                <w:noProof/>
                <w:webHidden/>
              </w:rPr>
              <w:tab/>
            </w:r>
            <w:r>
              <w:rPr>
                <w:noProof/>
                <w:webHidden/>
              </w:rPr>
              <w:fldChar w:fldCharType="begin"/>
            </w:r>
            <w:r>
              <w:rPr>
                <w:noProof/>
                <w:webHidden/>
              </w:rPr>
              <w:instrText xml:space="preserve"> PAGEREF _Toc164779659 \h </w:instrText>
            </w:r>
            <w:r>
              <w:rPr>
                <w:noProof/>
                <w:webHidden/>
              </w:rPr>
            </w:r>
            <w:r>
              <w:rPr>
                <w:noProof/>
                <w:webHidden/>
              </w:rPr>
              <w:fldChar w:fldCharType="separate"/>
            </w:r>
            <w:r>
              <w:rPr>
                <w:noProof/>
                <w:webHidden/>
              </w:rPr>
              <w:t>78</w:t>
            </w:r>
            <w:r>
              <w:rPr>
                <w:noProof/>
                <w:webHidden/>
              </w:rPr>
              <w:fldChar w:fldCharType="end"/>
            </w:r>
          </w:hyperlink>
        </w:p>
        <w:p w14:paraId="49FDEECD" w14:textId="535B77A2" w:rsidR="0028033E" w:rsidRDefault="0028033E">
          <w:pPr>
            <w:pStyle w:val="TOC3"/>
            <w:tabs>
              <w:tab w:val="right" w:leader="dot" w:pos="9016"/>
            </w:tabs>
            <w:rPr>
              <w:noProof/>
              <w:kern w:val="2"/>
              <w:sz w:val="22"/>
              <w:szCs w:val="22"/>
              <w:lang w:eastAsia="en-GB"/>
              <w14:ligatures w14:val="standardContextual"/>
            </w:rPr>
          </w:pPr>
          <w:hyperlink w:anchor="_Toc164779660" w:history="1">
            <w:r w:rsidRPr="00F01FD3">
              <w:rPr>
                <w:rStyle w:val="Hyperlink"/>
                <w:noProof/>
              </w:rPr>
              <w:t>4.9.6 Motor Current activation page</w:t>
            </w:r>
            <w:r>
              <w:rPr>
                <w:noProof/>
                <w:webHidden/>
              </w:rPr>
              <w:tab/>
            </w:r>
            <w:r>
              <w:rPr>
                <w:noProof/>
                <w:webHidden/>
              </w:rPr>
              <w:fldChar w:fldCharType="begin"/>
            </w:r>
            <w:r>
              <w:rPr>
                <w:noProof/>
                <w:webHidden/>
              </w:rPr>
              <w:instrText xml:space="preserve"> PAGEREF _Toc164779660 \h </w:instrText>
            </w:r>
            <w:r>
              <w:rPr>
                <w:noProof/>
                <w:webHidden/>
              </w:rPr>
            </w:r>
            <w:r>
              <w:rPr>
                <w:noProof/>
                <w:webHidden/>
              </w:rPr>
              <w:fldChar w:fldCharType="separate"/>
            </w:r>
            <w:r>
              <w:rPr>
                <w:noProof/>
                <w:webHidden/>
              </w:rPr>
              <w:t>79</w:t>
            </w:r>
            <w:r>
              <w:rPr>
                <w:noProof/>
                <w:webHidden/>
              </w:rPr>
              <w:fldChar w:fldCharType="end"/>
            </w:r>
          </w:hyperlink>
        </w:p>
        <w:p w14:paraId="2DBF17F9" w14:textId="69A74267" w:rsidR="0028033E" w:rsidRDefault="0028033E">
          <w:pPr>
            <w:pStyle w:val="TOC2"/>
            <w:tabs>
              <w:tab w:val="right" w:leader="dot" w:pos="9016"/>
            </w:tabs>
            <w:rPr>
              <w:noProof/>
              <w:kern w:val="2"/>
              <w:sz w:val="22"/>
              <w:szCs w:val="22"/>
              <w:lang w:eastAsia="en-GB"/>
              <w14:ligatures w14:val="standardContextual"/>
            </w:rPr>
          </w:pPr>
          <w:hyperlink w:anchor="_Toc164779661" w:history="1">
            <w:r w:rsidRPr="00F01FD3">
              <w:rPr>
                <w:rStyle w:val="Hyperlink"/>
                <w:noProof/>
              </w:rPr>
              <w:t>4.10 SKF IMx-1 System</w:t>
            </w:r>
            <w:r>
              <w:rPr>
                <w:noProof/>
                <w:webHidden/>
              </w:rPr>
              <w:tab/>
            </w:r>
            <w:r>
              <w:rPr>
                <w:noProof/>
                <w:webHidden/>
              </w:rPr>
              <w:fldChar w:fldCharType="begin"/>
            </w:r>
            <w:r>
              <w:rPr>
                <w:noProof/>
                <w:webHidden/>
              </w:rPr>
              <w:instrText xml:space="preserve"> PAGEREF _Toc164779661 \h </w:instrText>
            </w:r>
            <w:r>
              <w:rPr>
                <w:noProof/>
                <w:webHidden/>
              </w:rPr>
            </w:r>
            <w:r>
              <w:rPr>
                <w:noProof/>
                <w:webHidden/>
              </w:rPr>
              <w:fldChar w:fldCharType="separate"/>
            </w:r>
            <w:r>
              <w:rPr>
                <w:noProof/>
                <w:webHidden/>
              </w:rPr>
              <w:t>80</w:t>
            </w:r>
            <w:r>
              <w:rPr>
                <w:noProof/>
                <w:webHidden/>
              </w:rPr>
              <w:fldChar w:fldCharType="end"/>
            </w:r>
          </w:hyperlink>
        </w:p>
        <w:p w14:paraId="17077BB5" w14:textId="1E956CE9" w:rsidR="0028033E" w:rsidRDefault="0028033E">
          <w:pPr>
            <w:pStyle w:val="TOC1"/>
            <w:tabs>
              <w:tab w:val="right" w:leader="dot" w:pos="9016"/>
            </w:tabs>
            <w:rPr>
              <w:noProof/>
              <w:kern w:val="2"/>
              <w:sz w:val="22"/>
              <w:szCs w:val="22"/>
              <w:lang w:eastAsia="en-GB"/>
              <w14:ligatures w14:val="standardContextual"/>
            </w:rPr>
          </w:pPr>
          <w:hyperlink w:anchor="_Toc164779662" w:history="1">
            <w:r w:rsidRPr="00F01FD3">
              <w:rPr>
                <w:rStyle w:val="Hyperlink"/>
                <w:noProof/>
              </w:rPr>
              <w:t>5 WORKS Completed</w:t>
            </w:r>
            <w:r>
              <w:rPr>
                <w:noProof/>
                <w:webHidden/>
              </w:rPr>
              <w:tab/>
            </w:r>
            <w:r>
              <w:rPr>
                <w:noProof/>
                <w:webHidden/>
              </w:rPr>
              <w:fldChar w:fldCharType="begin"/>
            </w:r>
            <w:r>
              <w:rPr>
                <w:noProof/>
                <w:webHidden/>
              </w:rPr>
              <w:instrText xml:space="preserve"> PAGEREF _Toc164779662 \h </w:instrText>
            </w:r>
            <w:r>
              <w:rPr>
                <w:noProof/>
                <w:webHidden/>
              </w:rPr>
            </w:r>
            <w:r>
              <w:rPr>
                <w:noProof/>
                <w:webHidden/>
              </w:rPr>
              <w:fldChar w:fldCharType="separate"/>
            </w:r>
            <w:r>
              <w:rPr>
                <w:noProof/>
                <w:webHidden/>
              </w:rPr>
              <w:t>81</w:t>
            </w:r>
            <w:r>
              <w:rPr>
                <w:noProof/>
                <w:webHidden/>
              </w:rPr>
              <w:fldChar w:fldCharType="end"/>
            </w:r>
          </w:hyperlink>
        </w:p>
        <w:p w14:paraId="152196D6" w14:textId="1407B930" w:rsidR="0028033E" w:rsidRDefault="0028033E">
          <w:pPr>
            <w:pStyle w:val="TOC2"/>
            <w:tabs>
              <w:tab w:val="right" w:leader="dot" w:pos="9016"/>
            </w:tabs>
            <w:rPr>
              <w:noProof/>
              <w:kern w:val="2"/>
              <w:sz w:val="22"/>
              <w:szCs w:val="22"/>
              <w:lang w:eastAsia="en-GB"/>
              <w14:ligatures w14:val="standardContextual"/>
            </w:rPr>
          </w:pPr>
          <w:hyperlink w:anchor="_Toc164779663" w:history="1">
            <w:r w:rsidRPr="00F01FD3">
              <w:rPr>
                <w:rStyle w:val="Hyperlink"/>
                <w:noProof/>
              </w:rPr>
              <w:t>5.1 Installation on Crane</w:t>
            </w:r>
            <w:r>
              <w:rPr>
                <w:noProof/>
                <w:webHidden/>
              </w:rPr>
              <w:tab/>
            </w:r>
            <w:r>
              <w:rPr>
                <w:noProof/>
                <w:webHidden/>
              </w:rPr>
              <w:fldChar w:fldCharType="begin"/>
            </w:r>
            <w:r>
              <w:rPr>
                <w:noProof/>
                <w:webHidden/>
              </w:rPr>
              <w:instrText xml:space="preserve"> PAGEREF _Toc164779663 \h </w:instrText>
            </w:r>
            <w:r>
              <w:rPr>
                <w:noProof/>
                <w:webHidden/>
              </w:rPr>
            </w:r>
            <w:r>
              <w:rPr>
                <w:noProof/>
                <w:webHidden/>
              </w:rPr>
              <w:fldChar w:fldCharType="separate"/>
            </w:r>
            <w:r>
              <w:rPr>
                <w:noProof/>
                <w:webHidden/>
              </w:rPr>
              <w:t>81</w:t>
            </w:r>
            <w:r>
              <w:rPr>
                <w:noProof/>
                <w:webHidden/>
              </w:rPr>
              <w:fldChar w:fldCharType="end"/>
            </w:r>
          </w:hyperlink>
        </w:p>
        <w:p w14:paraId="44A45F8A" w14:textId="49A0174A" w:rsidR="0028033E" w:rsidRDefault="0028033E">
          <w:pPr>
            <w:pStyle w:val="TOC2"/>
            <w:tabs>
              <w:tab w:val="right" w:leader="dot" w:pos="9016"/>
            </w:tabs>
            <w:rPr>
              <w:noProof/>
              <w:kern w:val="2"/>
              <w:sz w:val="22"/>
              <w:szCs w:val="22"/>
              <w:lang w:eastAsia="en-GB"/>
              <w14:ligatures w14:val="standardContextual"/>
            </w:rPr>
          </w:pPr>
          <w:hyperlink w:anchor="_Toc164779664" w:history="1">
            <w:r w:rsidRPr="00F01FD3">
              <w:rPr>
                <w:rStyle w:val="Hyperlink"/>
                <w:noProof/>
              </w:rPr>
              <w:t>5.2 Problems Encountered</w:t>
            </w:r>
            <w:r>
              <w:rPr>
                <w:noProof/>
                <w:webHidden/>
              </w:rPr>
              <w:tab/>
            </w:r>
            <w:r>
              <w:rPr>
                <w:noProof/>
                <w:webHidden/>
              </w:rPr>
              <w:fldChar w:fldCharType="begin"/>
            </w:r>
            <w:r>
              <w:rPr>
                <w:noProof/>
                <w:webHidden/>
              </w:rPr>
              <w:instrText xml:space="preserve"> PAGEREF _Toc164779664 \h </w:instrText>
            </w:r>
            <w:r>
              <w:rPr>
                <w:noProof/>
                <w:webHidden/>
              </w:rPr>
            </w:r>
            <w:r>
              <w:rPr>
                <w:noProof/>
                <w:webHidden/>
              </w:rPr>
              <w:fldChar w:fldCharType="separate"/>
            </w:r>
            <w:r>
              <w:rPr>
                <w:noProof/>
                <w:webHidden/>
              </w:rPr>
              <w:t>84</w:t>
            </w:r>
            <w:r>
              <w:rPr>
                <w:noProof/>
                <w:webHidden/>
              </w:rPr>
              <w:fldChar w:fldCharType="end"/>
            </w:r>
          </w:hyperlink>
        </w:p>
        <w:p w14:paraId="70F21C21" w14:textId="625BA786" w:rsidR="0028033E" w:rsidRDefault="0028033E">
          <w:pPr>
            <w:pStyle w:val="TOC2"/>
            <w:tabs>
              <w:tab w:val="right" w:leader="dot" w:pos="9016"/>
            </w:tabs>
            <w:rPr>
              <w:noProof/>
              <w:kern w:val="2"/>
              <w:sz w:val="22"/>
              <w:szCs w:val="22"/>
              <w:lang w:eastAsia="en-GB"/>
              <w14:ligatures w14:val="standardContextual"/>
            </w:rPr>
          </w:pPr>
          <w:hyperlink w:anchor="_Toc164779665" w:history="1">
            <w:r w:rsidRPr="00F01FD3">
              <w:rPr>
                <w:rStyle w:val="Hyperlink"/>
                <w:noProof/>
              </w:rPr>
              <w:t>5.3 Simulation test rig</w:t>
            </w:r>
            <w:r>
              <w:rPr>
                <w:noProof/>
                <w:webHidden/>
              </w:rPr>
              <w:tab/>
            </w:r>
            <w:r>
              <w:rPr>
                <w:noProof/>
                <w:webHidden/>
              </w:rPr>
              <w:fldChar w:fldCharType="begin"/>
            </w:r>
            <w:r>
              <w:rPr>
                <w:noProof/>
                <w:webHidden/>
              </w:rPr>
              <w:instrText xml:space="preserve"> PAGEREF _Toc164779665 \h </w:instrText>
            </w:r>
            <w:r>
              <w:rPr>
                <w:noProof/>
                <w:webHidden/>
              </w:rPr>
            </w:r>
            <w:r>
              <w:rPr>
                <w:noProof/>
                <w:webHidden/>
              </w:rPr>
              <w:fldChar w:fldCharType="separate"/>
            </w:r>
            <w:r>
              <w:rPr>
                <w:noProof/>
                <w:webHidden/>
              </w:rPr>
              <w:t>85</w:t>
            </w:r>
            <w:r>
              <w:rPr>
                <w:noProof/>
                <w:webHidden/>
              </w:rPr>
              <w:fldChar w:fldCharType="end"/>
            </w:r>
          </w:hyperlink>
        </w:p>
        <w:p w14:paraId="132E0684" w14:textId="763EB938" w:rsidR="0028033E" w:rsidRDefault="0028033E">
          <w:pPr>
            <w:pStyle w:val="TOC3"/>
            <w:tabs>
              <w:tab w:val="right" w:leader="dot" w:pos="9016"/>
            </w:tabs>
            <w:rPr>
              <w:noProof/>
              <w:kern w:val="2"/>
              <w:sz w:val="22"/>
              <w:szCs w:val="22"/>
              <w:lang w:eastAsia="en-GB"/>
              <w14:ligatures w14:val="standardContextual"/>
            </w:rPr>
          </w:pPr>
          <w:hyperlink w:anchor="_Toc164779666" w:history="1">
            <w:r w:rsidRPr="00F01FD3">
              <w:rPr>
                <w:rStyle w:val="Hyperlink"/>
                <w:noProof/>
              </w:rPr>
              <w:t>5.3.1 Results</w:t>
            </w:r>
            <w:r>
              <w:rPr>
                <w:noProof/>
                <w:webHidden/>
              </w:rPr>
              <w:tab/>
            </w:r>
            <w:r>
              <w:rPr>
                <w:noProof/>
                <w:webHidden/>
              </w:rPr>
              <w:fldChar w:fldCharType="begin"/>
            </w:r>
            <w:r>
              <w:rPr>
                <w:noProof/>
                <w:webHidden/>
              </w:rPr>
              <w:instrText xml:space="preserve"> PAGEREF _Toc164779666 \h </w:instrText>
            </w:r>
            <w:r>
              <w:rPr>
                <w:noProof/>
                <w:webHidden/>
              </w:rPr>
            </w:r>
            <w:r>
              <w:rPr>
                <w:noProof/>
                <w:webHidden/>
              </w:rPr>
              <w:fldChar w:fldCharType="separate"/>
            </w:r>
            <w:r>
              <w:rPr>
                <w:noProof/>
                <w:webHidden/>
              </w:rPr>
              <w:t>87</w:t>
            </w:r>
            <w:r>
              <w:rPr>
                <w:noProof/>
                <w:webHidden/>
              </w:rPr>
              <w:fldChar w:fldCharType="end"/>
            </w:r>
          </w:hyperlink>
        </w:p>
        <w:p w14:paraId="67BCB86A" w14:textId="6A053406" w:rsidR="0028033E" w:rsidRDefault="0028033E">
          <w:pPr>
            <w:pStyle w:val="TOC1"/>
            <w:tabs>
              <w:tab w:val="right" w:leader="dot" w:pos="9016"/>
            </w:tabs>
            <w:rPr>
              <w:noProof/>
              <w:kern w:val="2"/>
              <w:sz w:val="22"/>
              <w:szCs w:val="22"/>
              <w:lang w:eastAsia="en-GB"/>
              <w14:ligatures w14:val="standardContextual"/>
            </w:rPr>
          </w:pPr>
          <w:hyperlink w:anchor="_Toc164779667" w:history="1">
            <w:r w:rsidRPr="00F01FD3">
              <w:rPr>
                <w:rStyle w:val="Hyperlink"/>
                <w:noProof/>
              </w:rPr>
              <w:t>6 analysis</w:t>
            </w:r>
            <w:r>
              <w:rPr>
                <w:noProof/>
                <w:webHidden/>
              </w:rPr>
              <w:tab/>
            </w:r>
            <w:r>
              <w:rPr>
                <w:noProof/>
                <w:webHidden/>
              </w:rPr>
              <w:fldChar w:fldCharType="begin"/>
            </w:r>
            <w:r>
              <w:rPr>
                <w:noProof/>
                <w:webHidden/>
              </w:rPr>
              <w:instrText xml:space="preserve"> PAGEREF _Toc164779667 \h </w:instrText>
            </w:r>
            <w:r>
              <w:rPr>
                <w:noProof/>
                <w:webHidden/>
              </w:rPr>
            </w:r>
            <w:r>
              <w:rPr>
                <w:noProof/>
                <w:webHidden/>
              </w:rPr>
              <w:fldChar w:fldCharType="separate"/>
            </w:r>
            <w:r>
              <w:rPr>
                <w:noProof/>
                <w:webHidden/>
              </w:rPr>
              <w:t>90</w:t>
            </w:r>
            <w:r>
              <w:rPr>
                <w:noProof/>
                <w:webHidden/>
              </w:rPr>
              <w:fldChar w:fldCharType="end"/>
            </w:r>
          </w:hyperlink>
        </w:p>
        <w:p w14:paraId="4DFB98C4" w14:textId="509B5736" w:rsidR="0028033E" w:rsidRDefault="0028033E">
          <w:pPr>
            <w:pStyle w:val="TOC2"/>
            <w:tabs>
              <w:tab w:val="right" w:leader="dot" w:pos="9016"/>
            </w:tabs>
            <w:rPr>
              <w:noProof/>
              <w:kern w:val="2"/>
              <w:sz w:val="22"/>
              <w:szCs w:val="22"/>
              <w:lang w:eastAsia="en-GB"/>
              <w14:ligatures w14:val="standardContextual"/>
            </w:rPr>
          </w:pPr>
          <w:hyperlink w:anchor="_Toc164779668" w:history="1">
            <w:r w:rsidRPr="00F01FD3">
              <w:rPr>
                <w:rStyle w:val="Hyperlink"/>
                <w:noProof/>
              </w:rPr>
              <w:t>6.1 conclusions and recommendations</w:t>
            </w:r>
            <w:r>
              <w:rPr>
                <w:noProof/>
                <w:webHidden/>
              </w:rPr>
              <w:tab/>
            </w:r>
            <w:r>
              <w:rPr>
                <w:noProof/>
                <w:webHidden/>
              </w:rPr>
              <w:fldChar w:fldCharType="begin"/>
            </w:r>
            <w:r>
              <w:rPr>
                <w:noProof/>
                <w:webHidden/>
              </w:rPr>
              <w:instrText xml:space="preserve"> PAGEREF _Toc164779668 \h </w:instrText>
            </w:r>
            <w:r>
              <w:rPr>
                <w:noProof/>
                <w:webHidden/>
              </w:rPr>
            </w:r>
            <w:r>
              <w:rPr>
                <w:noProof/>
                <w:webHidden/>
              </w:rPr>
              <w:fldChar w:fldCharType="separate"/>
            </w:r>
            <w:r>
              <w:rPr>
                <w:noProof/>
                <w:webHidden/>
              </w:rPr>
              <w:t>92</w:t>
            </w:r>
            <w:r>
              <w:rPr>
                <w:noProof/>
                <w:webHidden/>
              </w:rPr>
              <w:fldChar w:fldCharType="end"/>
            </w:r>
          </w:hyperlink>
        </w:p>
        <w:p w14:paraId="48208460" w14:textId="772AE7CD" w:rsidR="0028033E" w:rsidRDefault="0028033E">
          <w:pPr>
            <w:pStyle w:val="TOC1"/>
            <w:tabs>
              <w:tab w:val="right" w:leader="dot" w:pos="9016"/>
            </w:tabs>
            <w:rPr>
              <w:noProof/>
              <w:kern w:val="2"/>
              <w:sz w:val="22"/>
              <w:szCs w:val="22"/>
              <w:lang w:eastAsia="en-GB"/>
              <w14:ligatures w14:val="standardContextual"/>
            </w:rPr>
          </w:pPr>
          <w:hyperlink w:anchor="_Toc164779669" w:history="1">
            <w:r w:rsidRPr="00F01FD3">
              <w:rPr>
                <w:rStyle w:val="Hyperlink"/>
                <w:noProof/>
              </w:rPr>
              <w:t>7 reflection</w:t>
            </w:r>
            <w:r>
              <w:rPr>
                <w:noProof/>
                <w:webHidden/>
              </w:rPr>
              <w:tab/>
            </w:r>
            <w:r>
              <w:rPr>
                <w:noProof/>
                <w:webHidden/>
              </w:rPr>
              <w:fldChar w:fldCharType="begin"/>
            </w:r>
            <w:r>
              <w:rPr>
                <w:noProof/>
                <w:webHidden/>
              </w:rPr>
              <w:instrText xml:space="preserve"> PAGEREF _Toc164779669 \h </w:instrText>
            </w:r>
            <w:r>
              <w:rPr>
                <w:noProof/>
                <w:webHidden/>
              </w:rPr>
            </w:r>
            <w:r>
              <w:rPr>
                <w:noProof/>
                <w:webHidden/>
              </w:rPr>
              <w:fldChar w:fldCharType="separate"/>
            </w:r>
            <w:r>
              <w:rPr>
                <w:noProof/>
                <w:webHidden/>
              </w:rPr>
              <w:t>94</w:t>
            </w:r>
            <w:r>
              <w:rPr>
                <w:noProof/>
                <w:webHidden/>
              </w:rPr>
              <w:fldChar w:fldCharType="end"/>
            </w:r>
          </w:hyperlink>
        </w:p>
        <w:p w14:paraId="2283234E" w14:textId="1F22572B" w:rsidR="0028033E" w:rsidRDefault="0028033E">
          <w:pPr>
            <w:pStyle w:val="TOC1"/>
            <w:tabs>
              <w:tab w:val="right" w:leader="dot" w:pos="9016"/>
            </w:tabs>
            <w:rPr>
              <w:noProof/>
              <w:kern w:val="2"/>
              <w:sz w:val="22"/>
              <w:szCs w:val="22"/>
              <w:lang w:eastAsia="en-GB"/>
              <w14:ligatures w14:val="standardContextual"/>
            </w:rPr>
          </w:pPr>
          <w:hyperlink w:anchor="_Toc164779670" w:history="1">
            <w:r w:rsidRPr="00F01FD3">
              <w:rPr>
                <w:rStyle w:val="Hyperlink"/>
                <w:noProof/>
              </w:rPr>
              <w:t>8 references</w:t>
            </w:r>
            <w:r>
              <w:rPr>
                <w:noProof/>
                <w:webHidden/>
              </w:rPr>
              <w:tab/>
            </w:r>
            <w:r>
              <w:rPr>
                <w:noProof/>
                <w:webHidden/>
              </w:rPr>
              <w:fldChar w:fldCharType="begin"/>
            </w:r>
            <w:r>
              <w:rPr>
                <w:noProof/>
                <w:webHidden/>
              </w:rPr>
              <w:instrText xml:space="preserve"> PAGEREF _Toc164779670 \h </w:instrText>
            </w:r>
            <w:r>
              <w:rPr>
                <w:noProof/>
                <w:webHidden/>
              </w:rPr>
            </w:r>
            <w:r>
              <w:rPr>
                <w:noProof/>
                <w:webHidden/>
              </w:rPr>
              <w:fldChar w:fldCharType="separate"/>
            </w:r>
            <w:r>
              <w:rPr>
                <w:noProof/>
                <w:webHidden/>
              </w:rPr>
              <w:t>95</w:t>
            </w:r>
            <w:r>
              <w:rPr>
                <w:noProof/>
                <w:webHidden/>
              </w:rPr>
              <w:fldChar w:fldCharType="end"/>
            </w:r>
          </w:hyperlink>
        </w:p>
        <w:p w14:paraId="1BEE254E" w14:textId="07A3F171" w:rsidR="0028033E" w:rsidRDefault="0028033E">
          <w:pPr>
            <w:pStyle w:val="TOC1"/>
            <w:tabs>
              <w:tab w:val="right" w:leader="dot" w:pos="9016"/>
            </w:tabs>
            <w:rPr>
              <w:noProof/>
              <w:kern w:val="2"/>
              <w:sz w:val="22"/>
              <w:szCs w:val="22"/>
              <w:lang w:eastAsia="en-GB"/>
              <w14:ligatures w14:val="standardContextual"/>
            </w:rPr>
          </w:pPr>
          <w:hyperlink w:anchor="_Toc164779671" w:history="1">
            <w:r w:rsidRPr="00F01FD3">
              <w:rPr>
                <w:rStyle w:val="Hyperlink"/>
                <w:noProof/>
              </w:rPr>
              <w:t>9 Data Sheets</w:t>
            </w:r>
            <w:r>
              <w:rPr>
                <w:noProof/>
                <w:webHidden/>
              </w:rPr>
              <w:tab/>
            </w:r>
            <w:r>
              <w:rPr>
                <w:noProof/>
                <w:webHidden/>
              </w:rPr>
              <w:fldChar w:fldCharType="begin"/>
            </w:r>
            <w:r>
              <w:rPr>
                <w:noProof/>
                <w:webHidden/>
              </w:rPr>
              <w:instrText xml:space="preserve"> PAGEREF _Toc164779671 \h </w:instrText>
            </w:r>
            <w:r>
              <w:rPr>
                <w:noProof/>
                <w:webHidden/>
              </w:rPr>
            </w:r>
            <w:r>
              <w:rPr>
                <w:noProof/>
                <w:webHidden/>
              </w:rPr>
              <w:fldChar w:fldCharType="separate"/>
            </w:r>
            <w:r>
              <w:rPr>
                <w:noProof/>
                <w:webHidden/>
              </w:rPr>
              <w:t>98</w:t>
            </w:r>
            <w:r>
              <w:rPr>
                <w:noProof/>
                <w:webHidden/>
              </w:rPr>
              <w:fldChar w:fldCharType="end"/>
            </w:r>
          </w:hyperlink>
        </w:p>
        <w:p w14:paraId="1A19DD22" w14:textId="71412968" w:rsidR="0028033E" w:rsidRDefault="0028033E">
          <w:pPr>
            <w:pStyle w:val="TOC1"/>
            <w:tabs>
              <w:tab w:val="right" w:leader="dot" w:pos="9016"/>
            </w:tabs>
            <w:rPr>
              <w:noProof/>
              <w:kern w:val="2"/>
              <w:sz w:val="22"/>
              <w:szCs w:val="22"/>
              <w:lang w:eastAsia="en-GB"/>
              <w14:ligatures w14:val="standardContextual"/>
            </w:rPr>
          </w:pPr>
          <w:hyperlink w:anchor="_Toc164779672" w:history="1">
            <w:r w:rsidRPr="00F01FD3">
              <w:rPr>
                <w:rStyle w:val="Hyperlink"/>
                <w:noProof/>
              </w:rPr>
              <w:t>10 appendices</w:t>
            </w:r>
            <w:r>
              <w:rPr>
                <w:noProof/>
                <w:webHidden/>
              </w:rPr>
              <w:tab/>
            </w:r>
            <w:r>
              <w:rPr>
                <w:noProof/>
                <w:webHidden/>
              </w:rPr>
              <w:fldChar w:fldCharType="begin"/>
            </w:r>
            <w:r>
              <w:rPr>
                <w:noProof/>
                <w:webHidden/>
              </w:rPr>
              <w:instrText xml:space="preserve"> PAGEREF _Toc164779672 \h </w:instrText>
            </w:r>
            <w:r>
              <w:rPr>
                <w:noProof/>
                <w:webHidden/>
              </w:rPr>
            </w:r>
            <w:r>
              <w:rPr>
                <w:noProof/>
                <w:webHidden/>
              </w:rPr>
              <w:fldChar w:fldCharType="separate"/>
            </w:r>
            <w:r>
              <w:rPr>
                <w:noProof/>
                <w:webHidden/>
              </w:rPr>
              <w:t>99</w:t>
            </w:r>
            <w:r>
              <w:rPr>
                <w:noProof/>
                <w:webHidden/>
              </w:rPr>
              <w:fldChar w:fldCharType="end"/>
            </w:r>
          </w:hyperlink>
        </w:p>
        <w:p w14:paraId="7DF8C6D8" w14:textId="6D4512E0" w:rsidR="001D7D3E" w:rsidRDefault="001D7D3E">
          <w:r>
            <w:rPr>
              <w:b/>
              <w:bCs/>
              <w:noProof/>
            </w:rPr>
            <w:fldChar w:fldCharType="end"/>
          </w:r>
        </w:p>
      </w:sdtContent>
    </w:sdt>
    <w:p w14:paraId="0322B3C4" w14:textId="07D1E710" w:rsidR="000C73E5" w:rsidRDefault="00C77DA3" w:rsidP="007C31F1">
      <w:pPr>
        <w:rPr>
          <w:rStyle w:val="Strong"/>
        </w:rPr>
      </w:pPr>
      <w:r>
        <w:rPr>
          <w:rStyle w:val="Strong"/>
        </w:rPr>
        <w:t xml:space="preserve">                       </w:t>
      </w:r>
    </w:p>
    <w:p w14:paraId="0E937FC5" w14:textId="4B9954C6" w:rsidR="000C73E5" w:rsidRDefault="000C73E5" w:rsidP="007C31F1">
      <w:pPr>
        <w:rPr>
          <w:rStyle w:val="Strong"/>
        </w:rPr>
      </w:pPr>
    </w:p>
    <w:p w14:paraId="54561036" w14:textId="04B8D11F" w:rsidR="000C73E5" w:rsidRDefault="000C73E5" w:rsidP="007C31F1">
      <w:pPr>
        <w:rPr>
          <w:rStyle w:val="Strong"/>
        </w:rPr>
      </w:pPr>
    </w:p>
    <w:p w14:paraId="413B3C26" w14:textId="187F45E3" w:rsidR="000C73E5" w:rsidRDefault="000C73E5" w:rsidP="007C31F1">
      <w:pPr>
        <w:rPr>
          <w:rStyle w:val="Strong"/>
        </w:rPr>
      </w:pPr>
    </w:p>
    <w:p w14:paraId="65A8E543" w14:textId="1B702657" w:rsidR="000C73E5" w:rsidRDefault="000C73E5" w:rsidP="007C31F1">
      <w:pPr>
        <w:rPr>
          <w:rStyle w:val="Strong"/>
        </w:rPr>
      </w:pPr>
    </w:p>
    <w:p w14:paraId="2E3A8A95" w14:textId="77777777" w:rsidR="00591308" w:rsidRDefault="00591308">
      <w:pPr>
        <w:rPr>
          <w:rStyle w:val="Strong"/>
          <w:b w:val="0"/>
          <w:bCs w:val="0"/>
          <w:caps/>
          <w:color w:val="FFFFFF" w:themeColor="background1"/>
          <w:spacing w:val="15"/>
          <w:sz w:val="22"/>
          <w:szCs w:val="22"/>
        </w:rPr>
      </w:pPr>
      <w:r>
        <w:rPr>
          <w:rStyle w:val="Strong"/>
          <w:b w:val="0"/>
          <w:bCs w:val="0"/>
        </w:rPr>
        <w:br w:type="page"/>
      </w:r>
    </w:p>
    <w:p w14:paraId="598BBB90" w14:textId="0FBC68D2" w:rsidR="000C73E5" w:rsidRPr="00AF0EFE" w:rsidRDefault="006A7C33" w:rsidP="00761DD8">
      <w:pPr>
        <w:pStyle w:val="Heading1"/>
        <w:rPr>
          <w:rStyle w:val="Strong"/>
          <w:b w:val="0"/>
          <w:bCs w:val="0"/>
        </w:rPr>
      </w:pPr>
      <w:bookmarkStart w:id="3" w:name="_Toc164779585"/>
      <w:r>
        <w:rPr>
          <w:rStyle w:val="Strong"/>
          <w:b w:val="0"/>
          <w:bCs w:val="0"/>
        </w:rPr>
        <w:lastRenderedPageBreak/>
        <w:t>Index</w:t>
      </w:r>
      <w:r w:rsidR="00AF0EFE">
        <w:rPr>
          <w:rStyle w:val="Strong"/>
          <w:b w:val="0"/>
          <w:bCs w:val="0"/>
        </w:rPr>
        <w:t xml:space="preserve"> of Figures</w:t>
      </w:r>
      <w:bookmarkEnd w:id="3"/>
    </w:p>
    <w:p w14:paraId="12C16BA1" w14:textId="237FFCDB" w:rsidR="00885A68" w:rsidRDefault="00AF0EFE">
      <w:pPr>
        <w:pStyle w:val="TableofFigures"/>
        <w:tabs>
          <w:tab w:val="right" w:leader="dot" w:pos="9016"/>
        </w:tabs>
        <w:rPr>
          <w:noProof/>
          <w:kern w:val="2"/>
          <w:sz w:val="22"/>
          <w:szCs w:val="22"/>
          <w:lang w:eastAsia="en-GB"/>
          <w14:ligatures w14:val="standardContextual"/>
        </w:rPr>
      </w:pPr>
      <w:r>
        <w:rPr>
          <w:rStyle w:val="Strong"/>
        </w:rPr>
        <w:fldChar w:fldCharType="begin"/>
      </w:r>
      <w:r>
        <w:rPr>
          <w:rStyle w:val="Strong"/>
        </w:rPr>
        <w:instrText xml:space="preserve"> TOC \h \z \c "Figure" </w:instrText>
      </w:r>
      <w:r>
        <w:rPr>
          <w:rStyle w:val="Strong"/>
        </w:rPr>
        <w:fldChar w:fldCharType="separate"/>
      </w:r>
      <w:hyperlink w:anchor="_Toc164631379" w:history="1">
        <w:r w:rsidR="00885A68" w:rsidRPr="00CE5480">
          <w:rPr>
            <w:rStyle w:val="Hyperlink"/>
            <w:noProof/>
          </w:rPr>
          <w:t>Figure 1 Port Talbot Steelworks</w:t>
        </w:r>
        <w:r w:rsidR="00885A68">
          <w:rPr>
            <w:noProof/>
            <w:webHidden/>
          </w:rPr>
          <w:tab/>
        </w:r>
        <w:r w:rsidR="00885A68">
          <w:rPr>
            <w:noProof/>
            <w:webHidden/>
          </w:rPr>
          <w:fldChar w:fldCharType="begin"/>
        </w:r>
        <w:r w:rsidR="00885A68">
          <w:rPr>
            <w:noProof/>
            <w:webHidden/>
          </w:rPr>
          <w:instrText xml:space="preserve"> PAGEREF _Toc164631379 \h </w:instrText>
        </w:r>
        <w:r w:rsidR="00885A68">
          <w:rPr>
            <w:noProof/>
            <w:webHidden/>
          </w:rPr>
        </w:r>
        <w:r w:rsidR="00885A68">
          <w:rPr>
            <w:noProof/>
            <w:webHidden/>
          </w:rPr>
          <w:fldChar w:fldCharType="separate"/>
        </w:r>
        <w:r w:rsidR="0013346D">
          <w:rPr>
            <w:noProof/>
            <w:webHidden/>
          </w:rPr>
          <w:t>12</w:t>
        </w:r>
        <w:r w:rsidR="00885A68">
          <w:rPr>
            <w:noProof/>
            <w:webHidden/>
          </w:rPr>
          <w:fldChar w:fldCharType="end"/>
        </w:r>
      </w:hyperlink>
    </w:p>
    <w:p w14:paraId="214AB045" w14:textId="20E369A5" w:rsidR="00885A68" w:rsidRDefault="00885A68">
      <w:pPr>
        <w:pStyle w:val="TableofFigures"/>
        <w:tabs>
          <w:tab w:val="right" w:leader="dot" w:pos="9016"/>
        </w:tabs>
        <w:rPr>
          <w:noProof/>
          <w:kern w:val="2"/>
          <w:sz w:val="22"/>
          <w:szCs w:val="22"/>
          <w:lang w:eastAsia="en-GB"/>
          <w14:ligatures w14:val="standardContextual"/>
        </w:rPr>
      </w:pPr>
      <w:hyperlink w:anchor="_Toc164631380" w:history="1">
        <w:r w:rsidRPr="00CE5480">
          <w:rPr>
            <w:rStyle w:val="Hyperlink"/>
            <w:noProof/>
          </w:rPr>
          <w:t>Figure 2 BOS Plant &amp; con Cast aerial view</w:t>
        </w:r>
        <w:r>
          <w:rPr>
            <w:noProof/>
            <w:webHidden/>
          </w:rPr>
          <w:tab/>
        </w:r>
        <w:r>
          <w:rPr>
            <w:noProof/>
            <w:webHidden/>
          </w:rPr>
          <w:fldChar w:fldCharType="begin"/>
        </w:r>
        <w:r>
          <w:rPr>
            <w:noProof/>
            <w:webHidden/>
          </w:rPr>
          <w:instrText xml:space="preserve"> PAGEREF _Toc164631380 \h </w:instrText>
        </w:r>
        <w:r>
          <w:rPr>
            <w:noProof/>
            <w:webHidden/>
          </w:rPr>
        </w:r>
        <w:r>
          <w:rPr>
            <w:noProof/>
            <w:webHidden/>
          </w:rPr>
          <w:fldChar w:fldCharType="separate"/>
        </w:r>
        <w:r w:rsidR="0013346D">
          <w:rPr>
            <w:noProof/>
            <w:webHidden/>
          </w:rPr>
          <w:t>14</w:t>
        </w:r>
        <w:r>
          <w:rPr>
            <w:noProof/>
            <w:webHidden/>
          </w:rPr>
          <w:fldChar w:fldCharType="end"/>
        </w:r>
      </w:hyperlink>
    </w:p>
    <w:p w14:paraId="4959040F" w14:textId="1703CF02" w:rsidR="00885A68" w:rsidRDefault="00885A68">
      <w:pPr>
        <w:pStyle w:val="TableofFigures"/>
        <w:tabs>
          <w:tab w:val="right" w:leader="dot" w:pos="9016"/>
        </w:tabs>
        <w:rPr>
          <w:noProof/>
          <w:kern w:val="2"/>
          <w:sz w:val="22"/>
          <w:szCs w:val="22"/>
          <w:lang w:eastAsia="en-GB"/>
          <w14:ligatures w14:val="standardContextual"/>
        </w:rPr>
      </w:pPr>
      <w:hyperlink w:anchor="_Toc164631381" w:history="1">
        <w:r w:rsidRPr="00CE5480">
          <w:rPr>
            <w:rStyle w:val="Hyperlink"/>
            <w:noProof/>
          </w:rPr>
          <w:t>Figure 3 Single girder rail mounted EOT Crane</w:t>
        </w:r>
        <w:r>
          <w:rPr>
            <w:noProof/>
            <w:webHidden/>
          </w:rPr>
          <w:tab/>
        </w:r>
        <w:r>
          <w:rPr>
            <w:noProof/>
            <w:webHidden/>
          </w:rPr>
          <w:fldChar w:fldCharType="begin"/>
        </w:r>
        <w:r>
          <w:rPr>
            <w:noProof/>
            <w:webHidden/>
          </w:rPr>
          <w:instrText xml:space="preserve"> PAGEREF _Toc164631381 \h </w:instrText>
        </w:r>
        <w:r>
          <w:rPr>
            <w:noProof/>
            <w:webHidden/>
          </w:rPr>
        </w:r>
        <w:r>
          <w:rPr>
            <w:noProof/>
            <w:webHidden/>
          </w:rPr>
          <w:fldChar w:fldCharType="separate"/>
        </w:r>
        <w:r w:rsidR="0013346D">
          <w:rPr>
            <w:noProof/>
            <w:webHidden/>
          </w:rPr>
          <w:t>15</w:t>
        </w:r>
        <w:r>
          <w:rPr>
            <w:noProof/>
            <w:webHidden/>
          </w:rPr>
          <w:fldChar w:fldCharType="end"/>
        </w:r>
      </w:hyperlink>
    </w:p>
    <w:p w14:paraId="76FD87BE" w14:textId="2EA12EF2" w:rsidR="00885A68" w:rsidRDefault="00885A68">
      <w:pPr>
        <w:pStyle w:val="TableofFigures"/>
        <w:tabs>
          <w:tab w:val="right" w:leader="dot" w:pos="9016"/>
        </w:tabs>
        <w:rPr>
          <w:noProof/>
          <w:kern w:val="2"/>
          <w:sz w:val="22"/>
          <w:szCs w:val="22"/>
          <w:lang w:eastAsia="en-GB"/>
          <w14:ligatures w14:val="standardContextual"/>
        </w:rPr>
      </w:pPr>
      <w:hyperlink w:anchor="_Toc164631382" w:history="1">
        <w:r w:rsidRPr="00CE5480">
          <w:rPr>
            <w:rStyle w:val="Hyperlink"/>
            <w:noProof/>
          </w:rPr>
          <w:t>Figure 4 Single girder underslung EOT crane</w:t>
        </w:r>
        <w:r>
          <w:rPr>
            <w:noProof/>
            <w:webHidden/>
          </w:rPr>
          <w:tab/>
        </w:r>
        <w:r>
          <w:rPr>
            <w:noProof/>
            <w:webHidden/>
          </w:rPr>
          <w:fldChar w:fldCharType="begin"/>
        </w:r>
        <w:r>
          <w:rPr>
            <w:noProof/>
            <w:webHidden/>
          </w:rPr>
          <w:instrText xml:space="preserve"> PAGEREF _Toc164631382 \h </w:instrText>
        </w:r>
        <w:r>
          <w:rPr>
            <w:noProof/>
            <w:webHidden/>
          </w:rPr>
        </w:r>
        <w:r>
          <w:rPr>
            <w:noProof/>
            <w:webHidden/>
          </w:rPr>
          <w:fldChar w:fldCharType="separate"/>
        </w:r>
        <w:r w:rsidR="0013346D">
          <w:rPr>
            <w:noProof/>
            <w:webHidden/>
          </w:rPr>
          <w:t>16</w:t>
        </w:r>
        <w:r>
          <w:rPr>
            <w:noProof/>
            <w:webHidden/>
          </w:rPr>
          <w:fldChar w:fldCharType="end"/>
        </w:r>
      </w:hyperlink>
    </w:p>
    <w:p w14:paraId="774D6B1F" w14:textId="309C49C6" w:rsidR="00885A68" w:rsidRDefault="00885A68">
      <w:pPr>
        <w:pStyle w:val="TableofFigures"/>
        <w:tabs>
          <w:tab w:val="right" w:leader="dot" w:pos="9016"/>
        </w:tabs>
        <w:rPr>
          <w:noProof/>
          <w:kern w:val="2"/>
          <w:sz w:val="22"/>
          <w:szCs w:val="22"/>
          <w:lang w:eastAsia="en-GB"/>
          <w14:ligatures w14:val="standardContextual"/>
        </w:rPr>
      </w:pPr>
      <w:hyperlink w:anchor="_Toc164631383" w:history="1">
        <w:r w:rsidRPr="00CE5480">
          <w:rPr>
            <w:rStyle w:val="Hyperlink"/>
            <w:noProof/>
          </w:rPr>
          <w:t>Figure 5 Double girder EOT crane</w:t>
        </w:r>
        <w:r>
          <w:rPr>
            <w:noProof/>
            <w:webHidden/>
          </w:rPr>
          <w:tab/>
        </w:r>
        <w:r>
          <w:rPr>
            <w:noProof/>
            <w:webHidden/>
          </w:rPr>
          <w:fldChar w:fldCharType="begin"/>
        </w:r>
        <w:r>
          <w:rPr>
            <w:noProof/>
            <w:webHidden/>
          </w:rPr>
          <w:instrText xml:space="preserve"> PAGEREF _Toc164631383 \h </w:instrText>
        </w:r>
        <w:r>
          <w:rPr>
            <w:noProof/>
            <w:webHidden/>
          </w:rPr>
        </w:r>
        <w:r>
          <w:rPr>
            <w:noProof/>
            <w:webHidden/>
          </w:rPr>
          <w:fldChar w:fldCharType="separate"/>
        </w:r>
        <w:r w:rsidR="0013346D">
          <w:rPr>
            <w:noProof/>
            <w:webHidden/>
          </w:rPr>
          <w:t>16</w:t>
        </w:r>
        <w:r>
          <w:rPr>
            <w:noProof/>
            <w:webHidden/>
          </w:rPr>
          <w:fldChar w:fldCharType="end"/>
        </w:r>
      </w:hyperlink>
    </w:p>
    <w:p w14:paraId="70138210" w14:textId="4B4B8C61" w:rsidR="00885A68" w:rsidRDefault="00885A68">
      <w:pPr>
        <w:pStyle w:val="TableofFigures"/>
        <w:tabs>
          <w:tab w:val="right" w:leader="dot" w:pos="9016"/>
        </w:tabs>
        <w:rPr>
          <w:noProof/>
          <w:kern w:val="2"/>
          <w:sz w:val="22"/>
          <w:szCs w:val="22"/>
          <w:lang w:eastAsia="en-GB"/>
          <w14:ligatures w14:val="standardContextual"/>
        </w:rPr>
      </w:pPr>
      <w:hyperlink w:anchor="_Toc164631384" w:history="1">
        <w:r w:rsidRPr="00CE5480">
          <w:rPr>
            <w:rStyle w:val="Hyperlink"/>
            <w:noProof/>
          </w:rPr>
          <w:t>Figure 6 Four girder EOT crane</w:t>
        </w:r>
        <w:r>
          <w:rPr>
            <w:noProof/>
            <w:webHidden/>
          </w:rPr>
          <w:tab/>
        </w:r>
        <w:r>
          <w:rPr>
            <w:noProof/>
            <w:webHidden/>
          </w:rPr>
          <w:fldChar w:fldCharType="begin"/>
        </w:r>
        <w:r>
          <w:rPr>
            <w:noProof/>
            <w:webHidden/>
          </w:rPr>
          <w:instrText xml:space="preserve"> PAGEREF _Toc164631384 \h </w:instrText>
        </w:r>
        <w:r>
          <w:rPr>
            <w:noProof/>
            <w:webHidden/>
          </w:rPr>
        </w:r>
        <w:r>
          <w:rPr>
            <w:noProof/>
            <w:webHidden/>
          </w:rPr>
          <w:fldChar w:fldCharType="separate"/>
        </w:r>
        <w:r w:rsidR="0013346D">
          <w:rPr>
            <w:noProof/>
            <w:webHidden/>
          </w:rPr>
          <w:t>17</w:t>
        </w:r>
        <w:r>
          <w:rPr>
            <w:noProof/>
            <w:webHidden/>
          </w:rPr>
          <w:fldChar w:fldCharType="end"/>
        </w:r>
      </w:hyperlink>
    </w:p>
    <w:p w14:paraId="37719F1E" w14:textId="5CC0BB2E" w:rsidR="00885A68" w:rsidRDefault="00885A68">
      <w:pPr>
        <w:pStyle w:val="TableofFigures"/>
        <w:tabs>
          <w:tab w:val="right" w:leader="dot" w:pos="9016"/>
        </w:tabs>
        <w:rPr>
          <w:noProof/>
          <w:kern w:val="2"/>
          <w:sz w:val="22"/>
          <w:szCs w:val="22"/>
          <w:lang w:eastAsia="en-GB"/>
          <w14:ligatures w14:val="standardContextual"/>
        </w:rPr>
      </w:pPr>
      <w:hyperlink w:anchor="_Toc164631385" w:history="1">
        <w:r w:rsidRPr="00CE5480">
          <w:rPr>
            <w:rStyle w:val="Hyperlink"/>
            <w:noProof/>
          </w:rPr>
          <w:t>Figure 7 Double girder goliath crane</w:t>
        </w:r>
        <w:r>
          <w:rPr>
            <w:noProof/>
            <w:webHidden/>
          </w:rPr>
          <w:tab/>
        </w:r>
        <w:r>
          <w:rPr>
            <w:noProof/>
            <w:webHidden/>
          </w:rPr>
          <w:fldChar w:fldCharType="begin"/>
        </w:r>
        <w:r>
          <w:rPr>
            <w:noProof/>
            <w:webHidden/>
          </w:rPr>
          <w:instrText xml:space="preserve"> PAGEREF _Toc164631385 \h </w:instrText>
        </w:r>
        <w:r>
          <w:rPr>
            <w:noProof/>
            <w:webHidden/>
          </w:rPr>
        </w:r>
        <w:r>
          <w:rPr>
            <w:noProof/>
            <w:webHidden/>
          </w:rPr>
          <w:fldChar w:fldCharType="separate"/>
        </w:r>
        <w:r w:rsidR="0013346D">
          <w:rPr>
            <w:noProof/>
            <w:webHidden/>
          </w:rPr>
          <w:t>17</w:t>
        </w:r>
        <w:r>
          <w:rPr>
            <w:noProof/>
            <w:webHidden/>
          </w:rPr>
          <w:fldChar w:fldCharType="end"/>
        </w:r>
      </w:hyperlink>
    </w:p>
    <w:p w14:paraId="1CF20CC1" w14:textId="01E98BA4" w:rsidR="00885A68" w:rsidRDefault="00885A68">
      <w:pPr>
        <w:pStyle w:val="TableofFigures"/>
        <w:tabs>
          <w:tab w:val="right" w:leader="dot" w:pos="9016"/>
        </w:tabs>
        <w:rPr>
          <w:noProof/>
          <w:kern w:val="2"/>
          <w:sz w:val="22"/>
          <w:szCs w:val="22"/>
          <w:lang w:eastAsia="en-GB"/>
          <w14:ligatures w14:val="standardContextual"/>
        </w:rPr>
      </w:pPr>
      <w:hyperlink w:anchor="_Toc164631386" w:history="1">
        <w:r w:rsidRPr="00CE5480">
          <w:rPr>
            <w:rStyle w:val="Hyperlink"/>
            <w:noProof/>
          </w:rPr>
          <w:t>Figure 8 Semi portal crane</w:t>
        </w:r>
        <w:r>
          <w:rPr>
            <w:noProof/>
            <w:webHidden/>
          </w:rPr>
          <w:tab/>
        </w:r>
        <w:r>
          <w:rPr>
            <w:noProof/>
            <w:webHidden/>
          </w:rPr>
          <w:fldChar w:fldCharType="begin"/>
        </w:r>
        <w:r>
          <w:rPr>
            <w:noProof/>
            <w:webHidden/>
          </w:rPr>
          <w:instrText xml:space="preserve"> PAGEREF _Toc164631386 \h </w:instrText>
        </w:r>
        <w:r>
          <w:rPr>
            <w:noProof/>
            <w:webHidden/>
          </w:rPr>
        </w:r>
        <w:r>
          <w:rPr>
            <w:noProof/>
            <w:webHidden/>
          </w:rPr>
          <w:fldChar w:fldCharType="separate"/>
        </w:r>
        <w:r w:rsidR="0013346D">
          <w:rPr>
            <w:noProof/>
            <w:webHidden/>
          </w:rPr>
          <w:t>18</w:t>
        </w:r>
        <w:r>
          <w:rPr>
            <w:noProof/>
            <w:webHidden/>
          </w:rPr>
          <w:fldChar w:fldCharType="end"/>
        </w:r>
      </w:hyperlink>
    </w:p>
    <w:p w14:paraId="0CE00D33" w14:textId="1FD367C4" w:rsidR="00885A68" w:rsidRDefault="00885A68">
      <w:pPr>
        <w:pStyle w:val="TableofFigures"/>
        <w:tabs>
          <w:tab w:val="right" w:leader="dot" w:pos="9016"/>
        </w:tabs>
        <w:rPr>
          <w:noProof/>
          <w:kern w:val="2"/>
          <w:sz w:val="22"/>
          <w:szCs w:val="22"/>
          <w:lang w:eastAsia="en-GB"/>
          <w14:ligatures w14:val="standardContextual"/>
        </w:rPr>
      </w:pPr>
      <w:hyperlink w:anchor="_Toc164631387" w:history="1">
        <w:r w:rsidRPr="00CE5480">
          <w:rPr>
            <w:rStyle w:val="Hyperlink"/>
            <w:noProof/>
          </w:rPr>
          <w:t>Figure 9 Wall crane</w:t>
        </w:r>
        <w:r>
          <w:rPr>
            <w:noProof/>
            <w:webHidden/>
          </w:rPr>
          <w:tab/>
        </w:r>
        <w:r>
          <w:rPr>
            <w:noProof/>
            <w:webHidden/>
          </w:rPr>
          <w:fldChar w:fldCharType="begin"/>
        </w:r>
        <w:r>
          <w:rPr>
            <w:noProof/>
            <w:webHidden/>
          </w:rPr>
          <w:instrText xml:space="preserve"> PAGEREF _Toc164631387 \h </w:instrText>
        </w:r>
        <w:r>
          <w:rPr>
            <w:noProof/>
            <w:webHidden/>
          </w:rPr>
        </w:r>
        <w:r>
          <w:rPr>
            <w:noProof/>
            <w:webHidden/>
          </w:rPr>
          <w:fldChar w:fldCharType="separate"/>
        </w:r>
        <w:r w:rsidR="0013346D">
          <w:rPr>
            <w:noProof/>
            <w:webHidden/>
          </w:rPr>
          <w:t>19</w:t>
        </w:r>
        <w:r>
          <w:rPr>
            <w:noProof/>
            <w:webHidden/>
          </w:rPr>
          <w:fldChar w:fldCharType="end"/>
        </w:r>
      </w:hyperlink>
    </w:p>
    <w:p w14:paraId="0A672324" w14:textId="216D0A86" w:rsidR="00885A68" w:rsidRDefault="00885A68">
      <w:pPr>
        <w:pStyle w:val="TableofFigures"/>
        <w:tabs>
          <w:tab w:val="right" w:leader="dot" w:pos="9016"/>
        </w:tabs>
        <w:rPr>
          <w:noProof/>
          <w:kern w:val="2"/>
          <w:sz w:val="22"/>
          <w:szCs w:val="22"/>
          <w:lang w:eastAsia="en-GB"/>
          <w14:ligatures w14:val="standardContextual"/>
        </w:rPr>
      </w:pPr>
      <w:hyperlink w:anchor="_Toc164631388" w:history="1">
        <w:r w:rsidRPr="00CE5480">
          <w:rPr>
            <w:rStyle w:val="Hyperlink"/>
            <w:noProof/>
          </w:rPr>
          <w:t>Figure 10 Jib crane wall mounted</w:t>
        </w:r>
        <w:r>
          <w:rPr>
            <w:noProof/>
            <w:webHidden/>
          </w:rPr>
          <w:tab/>
        </w:r>
        <w:r>
          <w:rPr>
            <w:noProof/>
            <w:webHidden/>
          </w:rPr>
          <w:fldChar w:fldCharType="begin"/>
        </w:r>
        <w:r>
          <w:rPr>
            <w:noProof/>
            <w:webHidden/>
          </w:rPr>
          <w:instrText xml:space="preserve"> PAGEREF _Toc164631388 \h </w:instrText>
        </w:r>
        <w:r>
          <w:rPr>
            <w:noProof/>
            <w:webHidden/>
          </w:rPr>
        </w:r>
        <w:r>
          <w:rPr>
            <w:noProof/>
            <w:webHidden/>
          </w:rPr>
          <w:fldChar w:fldCharType="separate"/>
        </w:r>
        <w:r w:rsidR="0013346D">
          <w:rPr>
            <w:noProof/>
            <w:webHidden/>
          </w:rPr>
          <w:t>19</w:t>
        </w:r>
        <w:r>
          <w:rPr>
            <w:noProof/>
            <w:webHidden/>
          </w:rPr>
          <w:fldChar w:fldCharType="end"/>
        </w:r>
      </w:hyperlink>
    </w:p>
    <w:p w14:paraId="31BBC5BD" w14:textId="09C9C546" w:rsidR="00885A68" w:rsidRDefault="00885A68">
      <w:pPr>
        <w:pStyle w:val="TableofFigures"/>
        <w:tabs>
          <w:tab w:val="right" w:leader="dot" w:pos="9016"/>
        </w:tabs>
        <w:rPr>
          <w:noProof/>
          <w:kern w:val="2"/>
          <w:sz w:val="22"/>
          <w:szCs w:val="22"/>
          <w:lang w:eastAsia="en-GB"/>
          <w14:ligatures w14:val="standardContextual"/>
        </w:rPr>
      </w:pPr>
      <w:hyperlink w:anchor="_Toc164631389" w:history="1">
        <w:r w:rsidRPr="00CE5480">
          <w:rPr>
            <w:rStyle w:val="Hyperlink"/>
            <w:noProof/>
          </w:rPr>
          <w:t>Figure 11 Jib crane floor mounted</w:t>
        </w:r>
        <w:r>
          <w:rPr>
            <w:noProof/>
            <w:webHidden/>
          </w:rPr>
          <w:tab/>
        </w:r>
        <w:r>
          <w:rPr>
            <w:noProof/>
            <w:webHidden/>
          </w:rPr>
          <w:fldChar w:fldCharType="begin"/>
        </w:r>
        <w:r>
          <w:rPr>
            <w:noProof/>
            <w:webHidden/>
          </w:rPr>
          <w:instrText xml:space="preserve"> PAGEREF _Toc164631389 \h </w:instrText>
        </w:r>
        <w:r>
          <w:rPr>
            <w:noProof/>
            <w:webHidden/>
          </w:rPr>
        </w:r>
        <w:r>
          <w:rPr>
            <w:noProof/>
            <w:webHidden/>
          </w:rPr>
          <w:fldChar w:fldCharType="separate"/>
        </w:r>
        <w:r w:rsidR="0013346D">
          <w:rPr>
            <w:noProof/>
            <w:webHidden/>
          </w:rPr>
          <w:t>20</w:t>
        </w:r>
        <w:r>
          <w:rPr>
            <w:noProof/>
            <w:webHidden/>
          </w:rPr>
          <w:fldChar w:fldCharType="end"/>
        </w:r>
      </w:hyperlink>
    </w:p>
    <w:p w14:paraId="0B9DBD34" w14:textId="0608A267" w:rsidR="00885A68" w:rsidRDefault="00885A68">
      <w:pPr>
        <w:pStyle w:val="TableofFigures"/>
        <w:tabs>
          <w:tab w:val="right" w:leader="dot" w:pos="9016"/>
        </w:tabs>
        <w:rPr>
          <w:noProof/>
          <w:kern w:val="2"/>
          <w:sz w:val="22"/>
          <w:szCs w:val="22"/>
          <w:lang w:eastAsia="en-GB"/>
          <w14:ligatures w14:val="standardContextual"/>
        </w:rPr>
      </w:pPr>
      <w:hyperlink w:anchor="_Toc164631390" w:history="1">
        <w:r w:rsidRPr="00CE5480">
          <w:rPr>
            <w:rStyle w:val="Hyperlink"/>
            <w:noProof/>
          </w:rPr>
          <w:t>Figure 12 Photo of casting bay</w:t>
        </w:r>
        <w:r>
          <w:rPr>
            <w:noProof/>
            <w:webHidden/>
          </w:rPr>
          <w:tab/>
        </w:r>
        <w:r>
          <w:rPr>
            <w:noProof/>
            <w:webHidden/>
          </w:rPr>
          <w:fldChar w:fldCharType="begin"/>
        </w:r>
        <w:r>
          <w:rPr>
            <w:noProof/>
            <w:webHidden/>
          </w:rPr>
          <w:instrText xml:space="preserve"> PAGEREF _Toc164631390 \h </w:instrText>
        </w:r>
        <w:r>
          <w:rPr>
            <w:noProof/>
            <w:webHidden/>
          </w:rPr>
        </w:r>
        <w:r>
          <w:rPr>
            <w:noProof/>
            <w:webHidden/>
          </w:rPr>
          <w:fldChar w:fldCharType="separate"/>
        </w:r>
        <w:r w:rsidR="0013346D">
          <w:rPr>
            <w:noProof/>
            <w:webHidden/>
          </w:rPr>
          <w:t>21</w:t>
        </w:r>
        <w:r>
          <w:rPr>
            <w:noProof/>
            <w:webHidden/>
          </w:rPr>
          <w:fldChar w:fldCharType="end"/>
        </w:r>
      </w:hyperlink>
    </w:p>
    <w:p w14:paraId="3D7029B1" w14:textId="1D335F17" w:rsidR="00885A68" w:rsidRDefault="00885A68">
      <w:pPr>
        <w:pStyle w:val="TableofFigures"/>
        <w:tabs>
          <w:tab w:val="right" w:leader="dot" w:pos="9016"/>
        </w:tabs>
        <w:rPr>
          <w:noProof/>
          <w:kern w:val="2"/>
          <w:sz w:val="22"/>
          <w:szCs w:val="22"/>
          <w:lang w:eastAsia="en-GB"/>
          <w14:ligatures w14:val="standardContextual"/>
        </w:rPr>
      </w:pPr>
      <w:hyperlink w:anchor="_Toc164631391" w:history="1">
        <w:r w:rsidRPr="00CE5480">
          <w:rPr>
            <w:rStyle w:val="Hyperlink"/>
            <w:noProof/>
          </w:rPr>
          <w:t>Figure 13 Photo of cater 3 in operation</w:t>
        </w:r>
        <w:r>
          <w:rPr>
            <w:noProof/>
            <w:webHidden/>
          </w:rPr>
          <w:tab/>
        </w:r>
        <w:r>
          <w:rPr>
            <w:noProof/>
            <w:webHidden/>
          </w:rPr>
          <w:fldChar w:fldCharType="begin"/>
        </w:r>
        <w:r>
          <w:rPr>
            <w:noProof/>
            <w:webHidden/>
          </w:rPr>
          <w:instrText xml:space="preserve"> PAGEREF _Toc164631391 \h </w:instrText>
        </w:r>
        <w:r>
          <w:rPr>
            <w:noProof/>
            <w:webHidden/>
          </w:rPr>
        </w:r>
        <w:r>
          <w:rPr>
            <w:noProof/>
            <w:webHidden/>
          </w:rPr>
          <w:fldChar w:fldCharType="separate"/>
        </w:r>
        <w:r w:rsidR="0013346D">
          <w:rPr>
            <w:noProof/>
            <w:webHidden/>
          </w:rPr>
          <w:t>22</w:t>
        </w:r>
        <w:r>
          <w:rPr>
            <w:noProof/>
            <w:webHidden/>
          </w:rPr>
          <w:fldChar w:fldCharType="end"/>
        </w:r>
      </w:hyperlink>
    </w:p>
    <w:p w14:paraId="12FC2ED0" w14:textId="10544CD0" w:rsidR="00885A68" w:rsidRDefault="00885A68">
      <w:pPr>
        <w:pStyle w:val="TableofFigures"/>
        <w:tabs>
          <w:tab w:val="right" w:leader="dot" w:pos="9016"/>
        </w:tabs>
        <w:rPr>
          <w:noProof/>
          <w:kern w:val="2"/>
          <w:sz w:val="22"/>
          <w:szCs w:val="22"/>
          <w:lang w:eastAsia="en-GB"/>
          <w14:ligatures w14:val="standardContextual"/>
        </w:rPr>
      </w:pPr>
      <w:hyperlink w:anchor="_Toc164631392" w:history="1">
        <w:r w:rsidRPr="00CE5480">
          <w:rPr>
            <w:rStyle w:val="Hyperlink"/>
            <w:noProof/>
          </w:rPr>
          <w:t>Figure 14 drawing of 120T casting crane</w:t>
        </w:r>
        <w:r>
          <w:rPr>
            <w:noProof/>
            <w:webHidden/>
          </w:rPr>
          <w:tab/>
        </w:r>
        <w:r>
          <w:rPr>
            <w:noProof/>
            <w:webHidden/>
          </w:rPr>
          <w:fldChar w:fldCharType="begin"/>
        </w:r>
        <w:r>
          <w:rPr>
            <w:noProof/>
            <w:webHidden/>
          </w:rPr>
          <w:instrText xml:space="preserve"> PAGEREF _Toc164631392 \h </w:instrText>
        </w:r>
        <w:r>
          <w:rPr>
            <w:noProof/>
            <w:webHidden/>
          </w:rPr>
        </w:r>
        <w:r>
          <w:rPr>
            <w:noProof/>
            <w:webHidden/>
          </w:rPr>
          <w:fldChar w:fldCharType="separate"/>
        </w:r>
        <w:r w:rsidR="0013346D">
          <w:rPr>
            <w:noProof/>
            <w:webHidden/>
          </w:rPr>
          <w:t>22</w:t>
        </w:r>
        <w:r>
          <w:rPr>
            <w:noProof/>
            <w:webHidden/>
          </w:rPr>
          <w:fldChar w:fldCharType="end"/>
        </w:r>
      </w:hyperlink>
    </w:p>
    <w:p w14:paraId="6F9CAE49" w14:textId="41E22398" w:rsidR="00885A68" w:rsidRDefault="00885A68">
      <w:pPr>
        <w:pStyle w:val="TableofFigures"/>
        <w:tabs>
          <w:tab w:val="right" w:leader="dot" w:pos="9016"/>
        </w:tabs>
        <w:rPr>
          <w:noProof/>
          <w:kern w:val="2"/>
          <w:sz w:val="22"/>
          <w:szCs w:val="22"/>
          <w:lang w:eastAsia="en-GB"/>
          <w14:ligatures w14:val="standardContextual"/>
        </w:rPr>
      </w:pPr>
      <w:hyperlink w:anchor="_Toc164631393" w:history="1">
        <w:r w:rsidRPr="00CE5480">
          <w:rPr>
            <w:rStyle w:val="Hyperlink"/>
            <w:noProof/>
          </w:rPr>
          <w:t>Figure 15 SWOT Analysis</w:t>
        </w:r>
        <w:r>
          <w:rPr>
            <w:noProof/>
            <w:webHidden/>
          </w:rPr>
          <w:tab/>
        </w:r>
        <w:r>
          <w:rPr>
            <w:noProof/>
            <w:webHidden/>
          </w:rPr>
          <w:fldChar w:fldCharType="begin"/>
        </w:r>
        <w:r>
          <w:rPr>
            <w:noProof/>
            <w:webHidden/>
          </w:rPr>
          <w:instrText xml:space="preserve"> PAGEREF _Toc164631393 \h </w:instrText>
        </w:r>
        <w:r>
          <w:rPr>
            <w:noProof/>
            <w:webHidden/>
          </w:rPr>
        </w:r>
        <w:r>
          <w:rPr>
            <w:noProof/>
            <w:webHidden/>
          </w:rPr>
          <w:fldChar w:fldCharType="separate"/>
        </w:r>
        <w:r w:rsidR="0013346D">
          <w:rPr>
            <w:noProof/>
            <w:webHidden/>
          </w:rPr>
          <w:t>26</w:t>
        </w:r>
        <w:r>
          <w:rPr>
            <w:noProof/>
            <w:webHidden/>
          </w:rPr>
          <w:fldChar w:fldCharType="end"/>
        </w:r>
      </w:hyperlink>
    </w:p>
    <w:p w14:paraId="68D726B8" w14:textId="0D19FFD0" w:rsidR="00885A68" w:rsidRDefault="00885A68">
      <w:pPr>
        <w:pStyle w:val="TableofFigures"/>
        <w:tabs>
          <w:tab w:val="right" w:leader="dot" w:pos="9016"/>
        </w:tabs>
        <w:rPr>
          <w:noProof/>
          <w:kern w:val="2"/>
          <w:sz w:val="22"/>
          <w:szCs w:val="22"/>
          <w:lang w:eastAsia="en-GB"/>
          <w14:ligatures w14:val="standardContextual"/>
        </w:rPr>
      </w:pPr>
      <w:hyperlink w:anchor="_Toc164631394" w:history="1">
        <w:r w:rsidRPr="00CE5480">
          <w:rPr>
            <w:rStyle w:val="Hyperlink"/>
            <w:noProof/>
          </w:rPr>
          <w:t>Figure 16 Graph of total hours available on crane</w:t>
        </w:r>
        <w:r>
          <w:rPr>
            <w:noProof/>
            <w:webHidden/>
          </w:rPr>
          <w:tab/>
        </w:r>
        <w:r>
          <w:rPr>
            <w:noProof/>
            <w:webHidden/>
          </w:rPr>
          <w:fldChar w:fldCharType="begin"/>
        </w:r>
        <w:r>
          <w:rPr>
            <w:noProof/>
            <w:webHidden/>
          </w:rPr>
          <w:instrText xml:space="preserve"> PAGEREF _Toc164631394 \h </w:instrText>
        </w:r>
        <w:r>
          <w:rPr>
            <w:noProof/>
            <w:webHidden/>
          </w:rPr>
        </w:r>
        <w:r>
          <w:rPr>
            <w:noProof/>
            <w:webHidden/>
          </w:rPr>
          <w:fldChar w:fldCharType="separate"/>
        </w:r>
        <w:r w:rsidR="0013346D">
          <w:rPr>
            <w:noProof/>
            <w:webHidden/>
          </w:rPr>
          <w:t>27</w:t>
        </w:r>
        <w:r>
          <w:rPr>
            <w:noProof/>
            <w:webHidden/>
          </w:rPr>
          <w:fldChar w:fldCharType="end"/>
        </w:r>
      </w:hyperlink>
    </w:p>
    <w:p w14:paraId="20F558F5" w14:textId="3A3A3A7E" w:rsidR="00885A68" w:rsidRDefault="00885A68">
      <w:pPr>
        <w:pStyle w:val="TableofFigures"/>
        <w:tabs>
          <w:tab w:val="right" w:leader="dot" w:pos="9016"/>
        </w:tabs>
        <w:rPr>
          <w:noProof/>
          <w:kern w:val="2"/>
          <w:sz w:val="22"/>
          <w:szCs w:val="22"/>
          <w:lang w:eastAsia="en-GB"/>
          <w14:ligatures w14:val="standardContextual"/>
        </w:rPr>
      </w:pPr>
      <w:hyperlink w:anchor="_Toc164631395" w:history="1">
        <w:r w:rsidRPr="00CE5480">
          <w:rPr>
            <w:rStyle w:val="Hyperlink"/>
            <w:noProof/>
          </w:rPr>
          <w:t>Figure 17 Project Plan</w:t>
        </w:r>
        <w:r>
          <w:rPr>
            <w:noProof/>
            <w:webHidden/>
          </w:rPr>
          <w:tab/>
        </w:r>
        <w:r>
          <w:rPr>
            <w:noProof/>
            <w:webHidden/>
          </w:rPr>
          <w:fldChar w:fldCharType="begin"/>
        </w:r>
        <w:r>
          <w:rPr>
            <w:noProof/>
            <w:webHidden/>
          </w:rPr>
          <w:instrText xml:space="preserve"> PAGEREF _Toc164631395 \h </w:instrText>
        </w:r>
        <w:r>
          <w:rPr>
            <w:noProof/>
            <w:webHidden/>
          </w:rPr>
        </w:r>
        <w:r>
          <w:rPr>
            <w:noProof/>
            <w:webHidden/>
          </w:rPr>
          <w:fldChar w:fldCharType="separate"/>
        </w:r>
        <w:r w:rsidR="0013346D">
          <w:rPr>
            <w:noProof/>
            <w:webHidden/>
          </w:rPr>
          <w:t>29</w:t>
        </w:r>
        <w:r>
          <w:rPr>
            <w:noProof/>
            <w:webHidden/>
          </w:rPr>
          <w:fldChar w:fldCharType="end"/>
        </w:r>
      </w:hyperlink>
    </w:p>
    <w:p w14:paraId="7F6268FF" w14:textId="26195028" w:rsidR="00885A68" w:rsidRDefault="00885A68">
      <w:pPr>
        <w:pStyle w:val="TableofFigures"/>
        <w:tabs>
          <w:tab w:val="right" w:leader="dot" w:pos="9016"/>
        </w:tabs>
        <w:rPr>
          <w:noProof/>
          <w:kern w:val="2"/>
          <w:sz w:val="22"/>
          <w:szCs w:val="22"/>
          <w:lang w:eastAsia="en-GB"/>
          <w14:ligatures w14:val="standardContextual"/>
        </w:rPr>
      </w:pPr>
      <w:hyperlink w:anchor="_Toc164631396" w:history="1">
        <w:r w:rsidRPr="00CE5480">
          <w:rPr>
            <w:rStyle w:val="Hyperlink"/>
            <w:noProof/>
          </w:rPr>
          <w:t>Figure 18 Picture of previous motor failure</w:t>
        </w:r>
        <w:r>
          <w:rPr>
            <w:noProof/>
            <w:webHidden/>
          </w:rPr>
          <w:tab/>
        </w:r>
        <w:r>
          <w:rPr>
            <w:noProof/>
            <w:webHidden/>
          </w:rPr>
          <w:fldChar w:fldCharType="begin"/>
        </w:r>
        <w:r>
          <w:rPr>
            <w:noProof/>
            <w:webHidden/>
          </w:rPr>
          <w:instrText xml:space="preserve"> PAGEREF _Toc164631396 \h </w:instrText>
        </w:r>
        <w:r>
          <w:rPr>
            <w:noProof/>
            <w:webHidden/>
          </w:rPr>
        </w:r>
        <w:r>
          <w:rPr>
            <w:noProof/>
            <w:webHidden/>
          </w:rPr>
          <w:fldChar w:fldCharType="separate"/>
        </w:r>
        <w:r w:rsidR="0013346D">
          <w:rPr>
            <w:noProof/>
            <w:webHidden/>
          </w:rPr>
          <w:t>32</w:t>
        </w:r>
        <w:r>
          <w:rPr>
            <w:noProof/>
            <w:webHidden/>
          </w:rPr>
          <w:fldChar w:fldCharType="end"/>
        </w:r>
      </w:hyperlink>
    </w:p>
    <w:p w14:paraId="7D62EF1A" w14:textId="0538AA1B" w:rsidR="00885A68" w:rsidRDefault="00885A68">
      <w:pPr>
        <w:pStyle w:val="TableofFigures"/>
        <w:tabs>
          <w:tab w:val="right" w:leader="dot" w:pos="9016"/>
        </w:tabs>
        <w:rPr>
          <w:noProof/>
          <w:kern w:val="2"/>
          <w:sz w:val="22"/>
          <w:szCs w:val="22"/>
          <w:lang w:eastAsia="en-GB"/>
          <w14:ligatures w14:val="standardContextual"/>
        </w:rPr>
      </w:pPr>
      <w:hyperlink w:anchor="_Toc164631397" w:history="1">
        <w:r w:rsidRPr="00CE5480">
          <w:rPr>
            <w:rStyle w:val="Hyperlink"/>
            <w:noProof/>
          </w:rPr>
          <w:t>Figure 19 Thermal imaging of motor windings and rotor brush gear</w:t>
        </w:r>
        <w:r>
          <w:rPr>
            <w:noProof/>
            <w:webHidden/>
          </w:rPr>
          <w:tab/>
        </w:r>
        <w:r>
          <w:rPr>
            <w:noProof/>
            <w:webHidden/>
          </w:rPr>
          <w:fldChar w:fldCharType="begin"/>
        </w:r>
        <w:r>
          <w:rPr>
            <w:noProof/>
            <w:webHidden/>
          </w:rPr>
          <w:instrText xml:space="preserve"> PAGEREF _Toc164631397 \h </w:instrText>
        </w:r>
        <w:r>
          <w:rPr>
            <w:noProof/>
            <w:webHidden/>
          </w:rPr>
        </w:r>
        <w:r>
          <w:rPr>
            <w:noProof/>
            <w:webHidden/>
          </w:rPr>
          <w:fldChar w:fldCharType="separate"/>
        </w:r>
        <w:r w:rsidR="0013346D">
          <w:rPr>
            <w:noProof/>
            <w:webHidden/>
          </w:rPr>
          <w:t>32</w:t>
        </w:r>
        <w:r>
          <w:rPr>
            <w:noProof/>
            <w:webHidden/>
          </w:rPr>
          <w:fldChar w:fldCharType="end"/>
        </w:r>
      </w:hyperlink>
    </w:p>
    <w:p w14:paraId="577BAB02" w14:textId="2ED4BE3B" w:rsidR="00885A68" w:rsidRDefault="00885A68">
      <w:pPr>
        <w:pStyle w:val="TableofFigures"/>
        <w:tabs>
          <w:tab w:val="right" w:leader="dot" w:pos="9016"/>
        </w:tabs>
        <w:rPr>
          <w:noProof/>
          <w:kern w:val="2"/>
          <w:sz w:val="22"/>
          <w:szCs w:val="22"/>
          <w:lang w:eastAsia="en-GB"/>
          <w14:ligatures w14:val="standardContextual"/>
        </w:rPr>
      </w:pPr>
      <w:hyperlink w:anchor="_Toc164631398" w:history="1">
        <w:r w:rsidRPr="00CE5480">
          <w:rPr>
            <w:rStyle w:val="Hyperlink"/>
            <w:noProof/>
          </w:rPr>
          <w:t>Figure 20 Graph of motor winding temperatures</w:t>
        </w:r>
        <w:r>
          <w:rPr>
            <w:noProof/>
            <w:webHidden/>
          </w:rPr>
          <w:tab/>
        </w:r>
        <w:r>
          <w:rPr>
            <w:noProof/>
            <w:webHidden/>
          </w:rPr>
          <w:fldChar w:fldCharType="begin"/>
        </w:r>
        <w:r>
          <w:rPr>
            <w:noProof/>
            <w:webHidden/>
          </w:rPr>
          <w:instrText xml:space="preserve"> PAGEREF _Toc164631398 \h </w:instrText>
        </w:r>
        <w:r>
          <w:rPr>
            <w:noProof/>
            <w:webHidden/>
          </w:rPr>
        </w:r>
        <w:r>
          <w:rPr>
            <w:noProof/>
            <w:webHidden/>
          </w:rPr>
          <w:fldChar w:fldCharType="separate"/>
        </w:r>
        <w:r w:rsidR="0013346D">
          <w:rPr>
            <w:noProof/>
            <w:webHidden/>
          </w:rPr>
          <w:t>33</w:t>
        </w:r>
        <w:r>
          <w:rPr>
            <w:noProof/>
            <w:webHidden/>
          </w:rPr>
          <w:fldChar w:fldCharType="end"/>
        </w:r>
      </w:hyperlink>
    </w:p>
    <w:p w14:paraId="3E5C6197" w14:textId="403A995D" w:rsidR="00885A68" w:rsidRDefault="00885A68">
      <w:pPr>
        <w:pStyle w:val="TableofFigures"/>
        <w:tabs>
          <w:tab w:val="right" w:leader="dot" w:pos="9016"/>
        </w:tabs>
        <w:rPr>
          <w:noProof/>
          <w:kern w:val="2"/>
          <w:sz w:val="22"/>
          <w:szCs w:val="22"/>
          <w:lang w:eastAsia="en-GB"/>
          <w14:ligatures w14:val="standardContextual"/>
        </w:rPr>
      </w:pPr>
      <w:hyperlink w:anchor="_Toc164631399" w:history="1">
        <w:r w:rsidRPr="00CE5480">
          <w:rPr>
            <w:rStyle w:val="Hyperlink"/>
            <w:noProof/>
          </w:rPr>
          <w:t>Figure 21 Photo of hoist brake failure</w:t>
        </w:r>
        <w:r>
          <w:rPr>
            <w:noProof/>
            <w:webHidden/>
          </w:rPr>
          <w:tab/>
        </w:r>
        <w:r>
          <w:rPr>
            <w:noProof/>
            <w:webHidden/>
          </w:rPr>
          <w:fldChar w:fldCharType="begin"/>
        </w:r>
        <w:r>
          <w:rPr>
            <w:noProof/>
            <w:webHidden/>
          </w:rPr>
          <w:instrText xml:space="preserve"> PAGEREF _Toc164631399 \h </w:instrText>
        </w:r>
        <w:r>
          <w:rPr>
            <w:noProof/>
            <w:webHidden/>
          </w:rPr>
        </w:r>
        <w:r>
          <w:rPr>
            <w:noProof/>
            <w:webHidden/>
          </w:rPr>
          <w:fldChar w:fldCharType="separate"/>
        </w:r>
        <w:r w:rsidR="0013346D">
          <w:rPr>
            <w:noProof/>
            <w:webHidden/>
          </w:rPr>
          <w:t>34</w:t>
        </w:r>
        <w:r>
          <w:rPr>
            <w:noProof/>
            <w:webHidden/>
          </w:rPr>
          <w:fldChar w:fldCharType="end"/>
        </w:r>
      </w:hyperlink>
    </w:p>
    <w:p w14:paraId="7918ACFA" w14:textId="43BE880A" w:rsidR="00885A68" w:rsidRDefault="00885A68">
      <w:pPr>
        <w:pStyle w:val="TableofFigures"/>
        <w:tabs>
          <w:tab w:val="right" w:leader="dot" w:pos="9016"/>
        </w:tabs>
        <w:rPr>
          <w:noProof/>
          <w:kern w:val="2"/>
          <w:sz w:val="22"/>
          <w:szCs w:val="22"/>
          <w:lang w:eastAsia="en-GB"/>
          <w14:ligatures w14:val="standardContextual"/>
        </w:rPr>
      </w:pPr>
      <w:hyperlink w:anchor="_Toc164631400" w:history="1">
        <w:r w:rsidRPr="00CE5480">
          <w:rPr>
            <w:rStyle w:val="Hyperlink"/>
            <w:noProof/>
          </w:rPr>
          <w:t>Figure 22 Tata steel CAR report</w:t>
        </w:r>
        <w:r>
          <w:rPr>
            <w:noProof/>
            <w:webHidden/>
          </w:rPr>
          <w:tab/>
        </w:r>
        <w:r>
          <w:rPr>
            <w:noProof/>
            <w:webHidden/>
          </w:rPr>
          <w:fldChar w:fldCharType="begin"/>
        </w:r>
        <w:r>
          <w:rPr>
            <w:noProof/>
            <w:webHidden/>
          </w:rPr>
          <w:instrText xml:space="preserve"> PAGEREF _Toc164631400 \h </w:instrText>
        </w:r>
        <w:r>
          <w:rPr>
            <w:noProof/>
            <w:webHidden/>
          </w:rPr>
        </w:r>
        <w:r>
          <w:rPr>
            <w:noProof/>
            <w:webHidden/>
          </w:rPr>
          <w:fldChar w:fldCharType="separate"/>
        </w:r>
        <w:r w:rsidR="0013346D">
          <w:rPr>
            <w:noProof/>
            <w:webHidden/>
          </w:rPr>
          <w:t>35</w:t>
        </w:r>
        <w:r>
          <w:rPr>
            <w:noProof/>
            <w:webHidden/>
          </w:rPr>
          <w:fldChar w:fldCharType="end"/>
        </w:r>
      </w:hyperlink>
    </w:p>
    <w:p w14:paraId="42B0EBD4" w14:textId="663831D9" w:rsidR="00885A68" w:rsidRDefault="00885A68">
      <w:pPr>
        <w:pStyle w:val="TableofFigures"/>
        <w:tabs>
          <w:tab w:val="right" w:leader="dot" w:pos="9016"/>
        </w:tabs>
        <w:rPr>
          <w:noProof/>
          <w:kern w:val="2"/>
          <w:sz w:val="22"/>
          <w:szCs w:val="22"/>
          <w:lang w:eastAsia="en-GB"/>
          <w14:ligatures w14:val="standardContextual"/>
        </w:rPr>
      </w:pPr>
      <w:hyperlink w:anchor="_Toc164631401" w:history="1">
        <w:r w:rsidRPr="00CE5480">
          <w:rPr>
            <w:rStyle w:val="Hyperlink"/>
            <w:noProof/>
          </w:rPr>
          <w:t>Figure 23 Graph showing number of failures between planned maintenance</w:t>
        </w:r>
        <w:r>
          <w:rPr>
            <w:noProof/>
            <w:webHidden/>
          </w:rPr>
          <w:tab/>
        </w:r>
        <w:r>
          <w:rPr>
            <w:noProof/>
            <w:webHidden/>
          </w:rPr>
          <w:fldChar w:fldCharType="begin"/>
        </w:r>
        <w:r>
          <w:rPr>
            <w:noProof/>
            <w:webHidden/>
          </w:rPr>
          <w:instrText xml:space="preserve"> PAGEREF _Toc164631401 \h </w:instrText>
        </w:r>
        <w:r>
          <w:rPr>
            <w:noProof/>
            <w:webHidden/>
          </w:rPr>
        </w:r>
        <w:r>
          <w:rPr>
            <w:noProof/>
            <w:webHidden/>
          </w:rPr>
          <w:fldChar w:fldCharType="separate"/>
        </w:r>
        <w:r w:rsidR="0013346D">
          <w:rPr>
            <w:noProof/>
            <w:webHidden/>
          </w:rPr>
          <w:t>36</w:t>
        </w:r>
        <w:r>
          <w:rPr>
            <w:noProof/>
            <w:webHidden/>
          </w:rPr>
          <w:fldChar w:fldCharType="end"/>
        </w:r>
      </w:hyperlink>
    </w:p>
    <w:p w14:paraId="18540B58" w14:textId="064E1B3A" w:rsidR="00885A68" w:rsidRDefault="00885A68">
      <w:pPr>
        <w:pStyle w:val="TableofFigures"/>
        <w:tabs>
          <w:tab w:val="right" w:leader="dot" w:pos="9016"/>
        </w:tabs>
        <w:rPr>
          <w:noProof/>
          <w:kern w:val="2"/>
          <w:sz w:val="22"/>
          <w:szCs w:val="22"/>
          <w:lang w:eastAsia="en-GB"/>
          <w14:ligatures w14:val="standardContextual"/>
        </w:rPr>
      </w:pPr>
      <w:hyperlink w:anchor="_Toc164631402" w:history="1">
        <w:r w:rsidRPr="00CE5480">
          <w:rPr>
            <w:rStyle w:val="Hyperlink"/>
            <w:noProof/>
          </w:rPr>
          <w:t>Figure 24 Graph showing number of days failure occurs</w:t>
        </w:r>
        <w:r>
          <w:rPr>
            <w:noProof/>
            <w:webHidden/>
          </w:rPr>
          <w:tab/>
        </w:r>
        <w:r>
          <w:rPr>
            <w:noProof/>
            <w:webHidden/>
          </w:rPr>
          <w:fldChar w:fldCharType="begin"/>
        </w:r>
        <w:r>
          <w:rPr>
            <w:noProof/>
            <w:webHidden/>
          </w:rPr>
          <w:instrText xml:space="preserve"> PAGEREF _Toc164631402 \h </w:instrText>
        </w:r>
        <w:r>
          <w:rPr>
            <w:noProof/>
            <w:webHidden/>
          </w:rPr>
        </w:r>
        <w:r>
          <w:rPr>
            <w:noProof/>
            <w:webHidden/>
          </w:rPr>
          <w:fldChar w:fldCharType="separate"/>
        </w:r>
        <w:r w:rsidR="0013346D">
          <w:rPr>
            <w:noProof/>
            <w:webHidden/>
          </w:rPr>
          <w:t>36</w:t>
        </w:r>
        <w:r>
          <w:rPr>
            <w:noProof/>
            <w:webHidden/>
          </w:rPr>
          <w:fldChar w:fldCharType="end"/>
        </w:r>
      </w:hyperlink>
    </w:p>
    <w:p w14:paraId="6B43F4F3" w14:textId="5FC521C1" w:rsidR="00885A68" w:rsidRDefault="00885A68">
      <w:pPr>
        <w:pStyle w:val="TableofFigures"/>
        <w:tabs>
          <w:tab w:val="right" w:leader="dot" w:pos="9016"/>
        </w:tabs>
        <w:rPr>
          <w:noProof/>
          <w:kern w:val="2"/>
          <w:sz w:val="22"/>
          <w:szCs w:val="22"/>
          <w:lang w:eastAsia="en-GB"/>
          <w14:ligatures w14:val="standardContextual"/>
        </w:rPr>
      </w:pPr>
      <w:hyperlink w:anchor="_Toc164631403" w:history="1">
        <w:r w:rsidRPr="00CE5480">
          <w:rPr>
            <w:rStyle w:val="Hyperlink"/>
            <w:noProof/>
          </w:rPr>
          <w:t>Figure 25 Types of motor vibration faults</w:t>
        </w:r>
        <w:r>
          <w:rPr>
            <w:noProof/>
            <w:webHidden/>
          </w:rPr>
          <w:tab/>
        </w:r>
        <w:r>
          <w:rPr>
            <w:noProof/>
            <w:webHidden/>
          </w:rPr>
          <w:fldChar w:fldCharType="begin"/>
        </w:r>
        <w:r>
          <w:rPr>
            <w:noProof/>
            <w:webHidden/>
          </w:rPr>
          <w:instrText xml:space="preserve"> PAGEREF _Toc164631403 \h </w:instrText>
        </w:r>
        <w:r>
          <w:rPr>
            <w:noProof/>
            <w:webHidden/>
          </w:rPr>
        </w:r>
        <w:r>
          <w:rPr>
            <w:noProof/>
            <w:webHidden/>
          </w:rPr>
          <w:fldChar w:fldCharType="separate"/>
        </w:r>
        <w:r w:rsidR="0013346D">
          <w:rPr>
            <w:noProof/>
            <w:webHidden/>
          </w:rPr>
          <w:t>38</w:t>
        </w:r>
        <w:r>
          <w:rPr>
            <w:noProof/>
            <w:webHidden/>
          </w:rPr>
          <w:fldChar w:fldCharType="end"/>
        </w:r>
      </w:hyperlink>
    </w:p>
    <w:p w14:paraId="29190125" w14:textId="0B602709" w:rsidR="00885A68" w:rsidRDefault="00885A68">
      <w:pPr>
        <w:pStyle w:val="TableofFigures"/>
        <w:tabs>
          <w:tab w:val="right" w:leader="dot" w:pos="9016"/>
        </w:tabs>
        <w:rPr>
          <w:noProof/>
          <w:kern w:val="2"/>
          <w:sz w:val="22"/>
          <w:szCs w:val="22"/>
          <w:lang w:eastAsia="en-GB"/>
          <w14:ligatures w14:val="standardContextual"/>
        </w:rPr>
      </w:pPr>
      <w:hyperlink w:anchor="_Toc164631404" w:history="1">
        <w:r w:rsidRPr="00CE5480">
          <w:rPr>
            <w:rStyle w:val="Hyperlink"/>
            <w:noProof/>
          </w:rPr>
          <w:t>Figure 26 Indication of alarm and warning set points</w:t>
        </w:r>
        <w:r>
          <w:rPr>
            <w:noProof/>
            <w:webHidden/>
          </w:rPr>
          <w:tab/>
        </w:r>
        <w:r>
          <w:rPr>
            <w:noProof/>
            <w:webHidden/>
          </w:rPr>
          <w:fldChar w:fldCharType="begin"/>
        </w:r>
        <w:r>
          <w:rPr>
            <w:noProof/>
            <w:webHidden/>
          </w:rPr>
          <w:instrText xml:space="preserve"> PAGEREF _Toc164631404 \h </w:instrText>
        </w:r>
        <w:r>
          <w:rPr>
            <w:noProof/>
            <w:webHidden/>
          </w:rPr>
        </w:r>
        <w:r>
          <w:rPr>
            <w:noProof/>
            <w:webHidden/>
          </w:rPr>
          <w:fldChar w:fldCharType="separate"/>
        </w:r>
        <w:r w:rsidR="0013346D">
          <w:rPr>
            <w:noProof/>
            <w:webHidden/>
          </w:rPr>
          <w:t>38</w:t>
        </w:r>
        <w:r>
          <w:rPr>
            <w:noProof/>
            <w:webHidden/>
          </w:rPr>
          <w:fldChar w:fldCharType="end"/>
        </w:r>
      </w:hyperlink>
    </w:p>
    <w:p w14:paraId="3F4DAD73" w14:textId="07C8BDE9" w:rsidR="00885A68" w:rsidRDefault="00885A68">
      <w:pPr>
        <w:pStyle w:val="TableofFigures"/>
        <w:tabs>
          <w:tab w:val="right" w:leader="dot" w:pos="9016"/>
        </w:tabs>
        <w:rPr>
          <w:noProof/>
          <w:kern w:val="2"/>
          <w:sz w:val="22"/>
          <w:szCs w:val="22"/>
          <w:lang w:eastAsia="en-GB"/>
          <w14:ligatures w14:val="standardContextual"/>
        </w:rPr>
      </w:pPr>
      <w:hyperlink w:anchor="_Toc164631405" w:history="1">
        <w:r w:rsidRPr="00CE5480">
          <w:rPr>
            <w:rStyle w:val="Hyperlink"/>
            <w:noProof/>
          </w:rPr>
          <w:t>Figure 27 Bearing envelope curve compare [10]</w:t>
        </w:r>
        <w:r>
          <w:rPr>
            <w:noProof/>
            <w:webHidden/>
          </w:rPr>
          <w:tab/>
        </w:r>
        <w:r>
          <w:rPr>
            <w:noProof/>
            <w:webHidden/>
          </w:rPr>
          <w:fldChar w:fldCharType="begin"/>
        </w:r>
        <w:r>
          <w:rPr>
            <w:noProof/>
            <w:webHidden/>
          </w:rPr>
          <w:instrText xml:space="preserve"> PAGEREF _Toc164631405 \h </w:instrText>
        </w:r>
        <w:r>
          <w:rPr>
            <w:noProof/>
            <w:webHidden/>
          </w:rPr>
        </w:r>
        <w:r>
          <w:rPr>
            <w:noProof/>
            <w:webHidden/>
          </w:rPr>
          <w:fldChar w:fldCharType="separate"/>
        </w:r>
        <w:r w:rsidR="0013346D">
          <w:rPr>
            <w:noProof/>
            <w:webHidden/>
          </w:rPr>
          <w:t>39</w:t>
        </w:r>
        <w:r>
          <w:rPr>
            <w:noProof/>
            <w:webHidden/>
          </w:rPr>
          <w:fldChar w:fldCharType="end"/>
        </w:r>
      </w:hyperlink>
    </w:p>
    <w:p w14:paraId="2203F9C8" w14:textId="5EE36557" w:rsidR="00885A68" w:rsidRDefault="00885A68">
      <w:pPr>
        <w:pStyle w:val="TableofFigures"/>
        <w:tabs>
          <w:tab w:val="right" w:leader="dot" w:pos="9016"/>
        </w:tabs>
        <w:rPr>
          <w:noProof/>
          <w:kern w:val="2"/>
          <w:sz w:val="22"/>
          <w:szCs w:val="22"/>
          <w:lang w:eastAsia="en-GB"/>
          <w14:ligatures w14:val="standardContextual"/>
        </w:rPr>
      </w:pPr>
      <w:hyperlink w:anchor="_Toc164631406" w:history="1">
        <w:r w:rsidRPr="00CE5480">
          <w:rPr>
            <w:rStyle w:val="Hyperlink"/>
            <w:noProof/>
          </w:rPr>
          <w:t>Figure 28 Variation of temperature for different materials [12]</w:t>
        </w:r>
        <w:r>
          <w:rPr>
            <w:noProof/>
            <w:webHidden/>
          </w:rPr>
          <w:tab/>
        </w:r>
        <w:r>
          <w:rPr>
            <w:noProof/>
            <w:webHidden/>
          </w:rPr>
          <w:fldChar w:fldCharType="begin"/>
        </w:r>
        <w:r>
          <w:rPr>
            <w:noProof/>
            <w:webHidden/>
          </w:rPr>
          <w:instrText xml:space="preserve"> PAGEREF _Toc164631406 \h </w:instrText>
        </w:r>
        <w:r>
          <w:rPr>
            <w:noProof/>
            <w:webHidden/>
          </w:rPr>
        </w:r>
        <w:r>
          <w:rPr>
            <w:noProof/>
            <w:webHidden/>
          </w:rPr>
          <w:fldChar w:fldCharType="separate"/>
        </w:r>
        <w:r w:rsidR="0013346D">
          <w:rPr>
            <w:noProof/>
            <w:webHidden/>
          </w:rPr>
          <w:t>40</w:t>
        </w:r>
        <w:r>
          <w:rPr>
            <w:noProof/>
            <w:webHidden/>
          </w:rPr>
          <w:fldChar w:fldCharType="end"/>
        </w:r>
      </w:hyperlink>
    </w:p>
    <w:p w14:paraId="0D9241CE" w14:textId="0C26DEFD" w:rsidR="00885A68" w:rsidRDefault="00885A68">
      <w:pPr>
        <w:pStyle w:val="TableofFigures"/>
        <w:tabs>
          <w:tab w:val="right" w:leader="dot" w:pos="9016"/>
        </w:tabs>
        <w:rPr>
          <w:noProof/>
          <w:kern w:val="2"/>
          <w:sz w:val="22"/>
          <w:szCs w:val="22"/>
          <w:lang w:eastAsia="en-GB"/>
          <w14:ligatures w14:val="standardContextual"/>
        </w:rPr>
      </w:pPr>
      <w:hyperlink w:anchor="_Toc164631407" w:history="1">
        <w:r w:rsidRPr="00CE5480">
          <w:rPr>
            <w:rStyle w:val="Hyperlink"/>
            <w:noProof/>
          </w:rPr>
          <w:t>Figure 29 Thermocouple construction [13]</w:t>
        </w:r>
        <w:r>
          <w:rPr>
            <w:noProof/>
            <w:webHidden/>
          </w:rPr>
          <w:tab/>
        </w:r>
        <w:r>
          <w:rPr>
            <w:noProof/>
            <w:webHidden/>
          </w:rPr>
          <w:fldChar w:fldCharType="begin"/>
        </w:r>
        <w:r>
          <w:rPr>
            <w:noProof/>
            <w:webHidden/>
          </w:rPr>
          <w:instrText xml:space="preserve"> PAGEREF _Toc164631407 \h </w:instrText>
        </w:r>
        <w:r>
          <w:rPr>
            <w:noProof/>
            <w:webHidden/>
          </w:rPr>
        </w:r>
        <w:r>
          <w:rPr>
            <w:noProof/>
            <w:webHidden/>
          </w:rPr>
          <w:fldChar w:fldCharType="separate"/>
        </w:r>
        <w:r w:rsidR="0013346D">
          <w:rPr>
            <w:noProof/>
            <w:webHidden/>
          </w:rPr>
          <w:t>41</w:t>
        </w:r>
        <w:r>
          <w:rPr>
            <w:noProof/>
            <w:webHidden/>
          </w:rPr>
          <w:fldChar w:fldCharType="end"/>
        </w:r>
      </w:hyperlink>
    </w:p>
    <w:p w14:paraId="3EF32EA3" w14:textId="604506F8" w:rsidR="00885A68" w:rsidRDefault="00885A68">
      <w:pPr>
        <w:pStyle w:val="TableofFigures"/>
        <w:tabs>
          <w:tab w:val="right" w:leader="dot" w:pos="9016"/>
        </w:tabs>
        <w:rPr>
          <w:noProof/>
          <w:kern w:val="2"/>
          <w:sz w:val="22"/>
          <w:szCs w:val="22"/>
          <w:lang w:eastAsia="en-GB"/>
          <w14:ligatures w14:val="standardContextual"/>
        </w:rPr>
      </w:pPr>
      <w:hyperlink w:anchor="_Toc164631408" w:history="1">
        <w:r w:rsidRPr="00CE5480">
          <w:rPr>
            <w:rStyle w:val="Hyperlink"/>
            <w:noProof/>
          </w:rPr>
          <w:t>Figure 30 Kone Truconnect homepage</w:t>
        </w:r>
        <w:r>
          <w:rPr>
            <w:noProof/>
            <w:webHidden/>
          </w:rPr>
          <w:tab/>
        </w:r>
        <w:r>
          <w:rPr>
            <w:noProof/>
            <w:webHidden/>
          </w:rPr>
          <w:fldChar w:fldCharType="begin"/>
        </w:r>
        <w:r>
          <w:rPr>
            <w:noProof/>
            <w:webHidden/>
          </w:rPr>
          <w:instrText xml:space="preserve"> PAGEREF _Toc164631408 \h </w:instrText>
        </w:r>
        <w:r>
          <w:rPr>
            <w:noProof/>
            <w:webHidden/>
          </w:rPr>
        </w:r>
        <w:r>
          <w:rPr>
            <w:noProof/>
            <w:webHidden/>
          </w:rPr>
          <w:fldChar w:fldCharType="separate"/>
        </w:r>
        <w:r w:rsidR="0013346D">
          <w:rPr>
            <w:noProof/>
            <w:webHidden/>
          </w:rPr>
          <w:t>42</w:t>
        </w:r>
        <w:r>
          <w:rPr>
            <w:noProof/>
            <w:webHidden/>
          </w:rPr>
          <w:fldChar w:fldCharType="end"/>
        </w:r>
      </w:hyperlink>
    </w:p>
    <w:p w14:paraId="125102E7" w14:textId="705339A3" w:rsidR="00885A68" w:rsidRDefault="00885A68">
      <w:pPr>
        <w:pStyle w:val="TableofFigures"/>
        <w:tabs>
          <w:tab w:val="right" w:leader="dot" w:pos="9016"/>
        </w:tabs>
        <w:rPr>
          <w:noProof/>
          <w:kern w:val="2"/>
          <w:sz w:val="22"/>
          <w:szCs w:val="22"/>
          <w:lang w:eastAsia="en-GB"/>
          <w14:ligatures w14:val="standardContextual"/>
        </w:rPr>
      </w:pPr>
      <w:hyperlink w:anchor="_Toc164631409" w:history="1">
        <w:r w:rsidRPr="00CE5480">
          <w:rPr>
            <w:rStyle w:val="Hyperlink"/>
            <w:noProof/>
          </w:rPr>
          <w:t>Figure 31 Kone Truconnect hoist brake service life</w:t>
        </w:r>
        <w:r>
          <w:rPr>
            <w:noProof/>
            <w:webHidden/>
          </w:rPr>
          <w:tab/>
        </w:r>
        <w:r>
          <w:rPr>
            <w:noProof/>
            <w:webHidden/>
          </w:rPr>
          <w:fldChar w:fldCharType="begin"/>
        </w:r>
        <w:r>
          <w:rPr>
            <w:noProof/>
            <w:webHidden/>
          </w:rPr>
          <w:instrText xml:space="preserve"> PAGEREF _Toc164631409 \h </w:instrText>
        </w:r>
        <w:r>
          <w:rPr>
            <w:noProof/>
            <w:webHidden/>
          </w:rPr>
        </w:r>
        <w:r>
          <w:rPr>
            <w:noProof/>
            <w:webHidden/>
          </w:rPr>
          <w:fldChar w:fldCharType="separate"/>
        </w:r>
        <w:r w:rsidR="0013346D">
          <w:rPr>
            <w:noProof/>
            <w:webHidden/>
          </w:rPr>
          <w:t>43</w:t>
        </w:r>
        <w:r>
          <w:rPr>
            <w:noProof/>
            <w:webHidden/>
          </w:rPr>
          <w:fldChar w:fldCharType="end"/>
        </w:r>
      </w:hyperlink>
    </w:p>
    <w:p w14:paraId="48E909AC" w14:textId="2E5BDFB0" w:rsidR="00885A68" w:rsidRDefault="00885A68">
      <w:pPr>
        <w:pStyle w:val="TableofFigures"/>
        <w:tabs>
          <w:tab w:val="right" w:leader="dot" w:pos="9016"/>
        </w:tabs>
        <w:rPr>
          <w:noProof/>
          <w:kern w:val="2"/>
          <w:sz w:val="22"/>
          <w:szCs w:val="22"/>
          <w:lang w:eastAsia="en-GB"/>
          <w14:ligatures w14:val="standardContextual"/>
        </w:rPr>
      </w:pPr>
      <w:hyperlink w:anchor="_Toc164631410" w:history="1">
        <w:r w:rsidRPr="00CE5480">
          <w:rPr>
            <w:rStyle w:val="Hyperlink"/>
            <w:noProof/>
          </w:rPr>
          <w:t>Figure 32 Kone Truconnect utilisation rate</w:t>
        </w:r>
        <w:r>
          <w:rPr>
            <w:noProof/>
            <w:webHidden/>
          </w:rPr>
          <w:tab/>
        </w:r>
        <w:r>
          <w:rPr>
            <w:noProof/>
            <w:webHidden/>
          </w:rPr>
          <w:fldChar w:fldCharType="begin"/>
        </w:r>
        <w:r>
          <w:rPr>
            <w:noProof/>
            <w:webHidden/>
          </w:rPr>
          <w:instrText xml:space="preserve"> PAGEREF _Toc164631410 \h </w:instrText>
        </w:r>
        <w:r>
          <w:rPr>
            <w:noProof/>
            <w:webHidden/>
          </w:rPr>
        </w:r>
        <w:r>
          <w:rPr>
            <w:noProof/>
            <w:webHidden/>
          </w:rPr>
          <w:fldChar w:fldCharType="separate"/>
        </w:r>
        <w:r w:rsidR="0013346D">
          <w:rPr>
            <w:noProof/>
            <w:webHidden/>
          </w:rPr>
          <w:t>43</w:t>
        </w:r>
        <w:r>
          <w:rPr>
            <w:noProof/>
            <w:webHidden/>
          </w:rPr>
          <w:fldChar w:fldCharType="end"/>
        </w:r>
      </w:hyperlink>
    </w:p>
    <w:p w14:paraId="2F24D657" w14:textId="62ABB23C" w:rsidR="00885A68" w:rsidRDefault="00885A68">
      <w:pPr>
        <w:pStyle w:val="TableofFigures"/>
        <w:tabs>
          <w:tab w:val="right" w:leader="dot" w:pos="9016"/>
        </w:tabs>
        <w:rPr>
          <w:noProof/>
          <w:kern w:val="2"/>
          <w:sz w:val="22"/>
          <w:szCs w:val="22"/>
          <w:lang w:eastAsia="en-GB"/>
          <w14:ligatures w14:val="standardContextual"/>
        </w:rPr>
      </w:pPr>
      <w:hyperlink w:anchor="_Toc164631411" w:history="1">
        <w:r w:rsidRPr="00CE5480">
          <w:rPr>
            <w:rStyle w:val="Hyperlink"/>
            <w:noProof/>
          </w:rPr>
          <w:t>Figure 33 Kone Truconnect running hours</w:t>
        </w:r>
        <w:r>
          <w:rPr>
            <w:noProof/>
            <w:webHidden/>
          </w:rPr>
          <w:tab/>
        </w:r>
        <w:r>
          <w:rPr>
            <w:noProof/>
            <w:webHidden/>
          </w:rPr>
          <w:fldChar w:fldCharType="begin"/>
        </w:r>
        <w:r>
          <w:rPr>
            <w:noProof/>
            <w:webHidden/>
          </w:rPr>
          <w:instrText xml:space="preserve"> PAGEREF _Toc164631411 \h </w:instrText>
        </w:r>
        <w:r>
          <w:rPr>
            <w:noProof/>
            <w:webHidden/>
          </w:rPr>
        </w:r>
        <w:r>
          <w:rPr>
            <w:noProof/>
            <w:webHidden/>
          </w:rPr>
          <w:fldChar w:fldCharType="separate"/>
        </w:r>
        <w:r w:rsidR="0013346D">
          <w:rPr>
            <w:noProof/>
            <w:webHidden/>
          </w:rPr>
          <w:t>44</w:t>
        </w:r>
        <w:r>
          <w:rPr>
            <w:noProof/>
            <w:webHidden/>
          </w:rPr>
          <w:fldChar w:fldCharType="end"/>
        </w:r>
      </w:hyperlink>
    </w:p>
    <w:p w14:paraId="333F8CB1" w14:textId="3BD4DDC1" w:rsidR="00885A68" w:rsidRDefault="00885A68">
      <w:pPr>
        <w:pStyle w:val="TableofFigures"/>
        <w:tabs>
          <w:tab w:val="right" w:leader="dot" w:pos="9016"/>
        </w:tabs>
        <w:rPr>
          <w:noProof/>
          <w:kern w:val="2"/>
          <w:sz w:val="22"/>
          <w:szCs w:val="22"/>
          <w:lang w:eastAsia="en-GB"/>
          <w14:ligatures w14:val="standardContextual"/>
        </w:rPr>
      </w:pPr>
      <w:hyperlink w:anchor="_Toc164631412" w:history="1">
        <w:r w:rsidRPr="00CE5480">
          <w:rPr>
            <w:rStyle w:val="Hyperlink"/>
            <w:noProof/>
          </w:rPr>
          <w:t>Figure 34 Eriks monitor system</w:t>
        </w:r>
        <w:r>
          <w:rPr>
            <w:noProof/>
            <w:webHidden/>
          </w:rPr>
          <w:tab/>
        </w:r>
        <w:r>
          <w:rPr>
            <w:noProof/>
            <w:webHidden/>
          </w:rPr>
          <w:fldChar w:fldCharType="begin"/>
        </w:r>
        <w:r>
          <w:rPr>
            <w:noProof/>
            <w:webHidden/>
          </w:rPr>
          <w:instrText xml:space="preserve"> PAGEREF _Toc164631412 \h </w:instrText>
        </w:r>
        <w:r>
          <w:rPr>
            <w:noProof/>
            <w:webHidden/>
          </w:rPr>
        </w:r>
        <w:r>
          <w:rPr>
            <w:noProof/>
            <w:webHidden/>
          </w:rPr>
          <w:fldChar w:fldCharType="separate"/>
        </w:r>
        <w:r w:rsidR="0013346D">
          <w:rPr>
            <w:noProof/>
            <w:webHidden/>
          </w:rPr>
          <w:t>44</w:t>
        </w:r>
        <w:r>
          <w:rPr>
            <w:noProof/>
            <w:webHidden/>
          </w:rPr>
          <w:fldChar w:fldCharType="end"/>
        </w:r>
      </w:hyperlink>
    </w:p>
    <w:p w14:paraId="280527E9" w14:textId="30ACFAE6" w:rsidR="00885A68" w:rsidRDefault="00885A68">
      <w:pPr>
        <w:pStyle w:val="TableofFigures"/>
        <w:tabs>
          <w:tab w:val="right" w:leader="dot" w:pos="9016"/>
        </w:tabs>
        <w:rPr>
          <w:noProof/>
          <w:kern w:val="2"/>
          <w:sz w:val="22"/>
          <w:szCs w:val="22"/>
          <w:lang w:eastAsia="en-GB"/>
          <w14:ligatures w14:val="standardContextual"/>
        </w:rPr>
      </w:pPr>
      <w:hyperlink w:anchor="_Toc164631413" w:history="1">
        <w:r w:rsidRPr="00CE5480">
          <w:rPr>
            <w:rStyle w:val="Hyperlink"/>
            <w:noProof/>
          </w:rPr>
          <w:t>Figure 35 Types of equipment Eriks monitor</w:t>
        </w:r>
        <w:r>
          <w:rPr>
            <w:noProof/>
            <w:webHidden/>
          </w:rPr>
          <w:tab/>
        </w:r>
        <w:r>
          <w:rPr>
            <w:noProof/>
            <w:webHidden/>
          </w:rPr>
          <w:fldChar w:fldCharType="begin"/>
        </w:r>
        <w:r>
          <w:rPr>
            <w:noProof/>
            <w:webHidden/>
          </w:rPr>
          <w:instrText xml:space="preserve"> PAGEREF _Toc164631413 \h </w:instrText>
        </w:r>
        <w:r>
          <w:rPr>
            <w:noProof/>
            <w:webHidden/>
          </w:rPr>
        </w:r>
        <w:r>
          <w:rPr>
            <w:noProof/>
            <w:webHidden/>
          </w:rPr>
          <w:fldChar w:fldCharType="separate"/>
        </w:r>
        <w:r w:rsidR="0013346D">
          <w:rPr>
            <w:noProof/>
            <w:webHidden/>
          </w:rPr>
          <w:t>45</w:t>
        </w:r>
        <w:r>
          <w:rPr>
            <w:noProof/>
            <w:webHidden/>
          </w:rPr>
          <w:fldChar w:fldCharType="end"/>
        </w:r>
      </w:hyperlink>
    </w:p>
    <w:p w14:paraId="68D8E5AA" w14:textId="7483A20D" w:rsidR="00885A68" w:rsidRDefault="00885A68">
      <w:pPr>
        <w:pStyle w:val="TableofFigures"/>
        <w:tabs>
          <w:tab w:val="right" w:leader="dot" w:pos="9016"/>
        </w:tabs>
        <w:rPr>
          <w:noProof/>
          <w:kern w:val="2"/>
          <w:sz w:val="22"/>
          <w:szCs w:val="22"/>
          <w:lang w:eastAsia="en-GB"/>
          <w14:ligatures w14:val="standardContextual"/>
        </w:rPr>
      </w:pPr>
      <w:hyperlink w:anchor="_Toc164631414" w:history="1">
        <w:r w:rsidRPr="00CE5480">
          <w:rPr>
            <w:rStyle w:val="Hyperlink"/>
            <w:noProof/>
          </w:rPr>
          <w:t>Figure 36 Current Transformer</w:t>
        </w:r>
        <w:r>
          <w:rPr>
            <w:noProof/>
            <w:webHidden/>
          </w:rPr>
          <w:tab/>
        </w:r>
        <w:r>
          <w:rPr>
            <w:noProof/>
            <w:webHidden/>
          </w:rPr>
          <w:fldChar w:fldCharType="begin"/>
        </w:r>
        <w:r>
          <w:rPr>
            <w:noProof/>
            <w:webHidden/>
          </w:rPr>
          <w:instrText xml:space="preserve"> PAGEREF _Toc164631414 \h </w:instrText>
        </w:r>
        <w:r>
          <w:rPr>
            <w:noProof/>
            <w:webHidden/>
          </w:rPr>
        </w:r>
        <w:r>
          <w:rPr>
            <w:noProof/>
            <w:webHidden/>
          </w:rPr>
          <w:fldChar w:fldCharType="separate"/>
        </w:r>
        <w:r w:rsidR="0013346D">
          <w:rPr>
            <w:noProof/>
            <w:webHidden/>
          </w:rPr>
          <w:t>47</w:t>
        </w:r>
        <w:r>
          <w:rPr>
            <w:noProof/>
            <w:webHidden/>
          </w:rPr>
          <w:fldChar w:fldCharType="end"/>
        </w:r>
      </w:hyperlink>
    </w:p>
    <w:p w14:paraId="63EFAAA9" w14:textId="2B3A22FD" w:rsidR="00885A68" w:rsidRDefault="00885A68">
      <w:pPr>
        <w:pStyle w:val="TableofFigures"/>
        <w:tabs>
          <w:tab w:val="right" w:leader="dot" w:pos="9016"/>
        </w:tabs>
        <w:rPr>
          <w:noProof/>
          <w:kern w:val="2"/>
          <w:sz w:val="22"/>
          <w:szCs w:val="22"/>
          <w:lang w:eastAsia="en-GB"/>
          <w14:ligatures w14:val="standardContextual"/>
        </w:rPr>
      </w:pPr>
      <w:hyperlink w:anchor="_Toc164631415" w:history="1">
        <w:r w:rsidRPr="00CE5480">
          <w:rPr>
            <w:rStyle w:val="Hyperlink"/>
            <w:noProof/>
          </w:rPr>
          <w:t>Figure 37 Example of motor nameplate on crane</w:t>
        </w:r>
        <w:r>
          <w:rPr>
            <w:noProof/>
            <w:webHidden/>
          </w:rPr>
          <w:tab/>
        </w:r>
        <w:r>
          <w:rPr>
            <w:noProof/>
            <w:webHidden/>
          </w:rPr>
          <w:fldChar w:fldCharType="begin"/>
        </w:r>
        <w:r>
          <w:rPr>
            <w:noProof/>
            <w:webHidden/>
          </w:rPr>
          <w:instrText xml:space="preserve"> PAGEREF _Toc164631415 \h </w:instrText>
        </w:r>
        <w:r>
          <w:rPr>
            <w:noProof/>
            <w:webHidden/>
          </w:rPr>
        </w:r>
        <w:r>
          <w:rPr>
            <w:noProof/>
            <w:webHidden/>
          </w:rPr>
          <w:fldChar w:fldCharType="separate"/>
        </w:r>
        <w:r w:rsidR="0013346D">
          <w:rPr>
            <w:noProof/>
            <w:webHidden/>
          </w:rPr>
          <w:t>48</w:t>
        </w:r>
        <w:r>
          <w:rPr>
            <w:noProof/>
            <w:webHidden/>
          </w:rPr>
          <w:fldChar w:fldCharType="end"/>
        </w:r>
      </w:hyperlink>
    </w:p>
    <w:p w14:paraId="7C72F18E" w14:textId="3F3FA0F1" w:rsidR="00885A68" w:rsidRDefault="00885A68">
      <w:pPr>
        <w:pStyle w:val="TableofFigures"/>
        <w:tabs>
          <w:tab w:val="right" w:leader="dot" w:pos="9016"/>
        </w:tabs>
        <w:rPr>
          <w:noProof/>
          <w:kern w:val="2"/>
          <w:sz w:val="22"/>
          <w:szCs w:val="22"/>
          <w:lang w:eastAsia="en-GB"/>
          <w14:ligatures w14:val="standardContextual"/>
        </w:rPr>
      </w:pPr>
      <w:hyperlink w:anchor="_Toc164631416" w:history="1">
        <w:r w:rsidRPr="00CE5480">
          <w:rPr>
            <w:rStyle w:val="Hyperlink"/>
            <w:noProof/>
          </w:rPr>
          <w:t>Figure 38 Current transformer selected</w:t>
        </w:r>
        <w:r>
          <w:rPr>
            <w:noProof/>
            <w:webHidden/>
          </w:rPr>
          <w:tab/>
        </w:r>
        <w:r>
          <w:rPr>
            <w:noProof/>
            <w:webHidden/>
          </w:rPr>
          <w:fldChar w:fldCharType="begin"/>
        </w:r>
        <w:r>
          <w:rPr>
            <w:noProof/>
            <w:webHidden/>
          </w:rPr>
          <w:instrText xml:space="preserve"> PAGEREF _Toc164631416 \h </w:instrText>
        </w:r>
        <w:r>
          <w:rPr>
            <w:noProof/>
            <w:webHidden/>
          </w:rPr>
        </w:r>
        <w:r>
          <w:rPr>
            <w:noProof/>
            <w:webHidden/>
          </w:rPr>
          <w:fldChar w:fldCharType="separate"/>
        </w:r>
        <w:r w:rsidR="0013346D">
          <w:rPr>
            <w:noProof/>
            <w:webHidden/>
          </w:rPr>
          <w:t>49</w:t>
        </w:r>
        <w:r>
          <w:rPr>
            <w:noProof/>
            <w:webHidden/>
          </w:rPr>
          <w:fldChar w:fldCharType="end"/>
        </w:r>
      </w:hyperlink>
    </w:p>
    <w:p w14:paraId="60A9BE75" w14:textId="3F514F48" w:rsidR="00885A68" w:rsidRDefault="00885A68">
      <w:pPr>
        <w:pStyle w:val="TableofFigures"/>
        <w:tabs>
          <w:tab w:val="right" w:leader="dot" w:pos="9016"/>
        </w:tabs>
        <w:rPr>
          <w:noProof/>
          <w:kern w:val="2"/>
          <w:sz w:val="22"/>
          <w:szCs w:val="22"/>
          <w:lang w:eastAsia="en-GB"/>
          <w14:ligatures w14:val="standardContextual"/>
        </w:rPr>
      </w:pPr>
      <w:hyperlink w:anchor="_Toc164631417" w:history="1">
        <w:r w:rsidRPr="00CE5480">
          <w:rPr>
            <w:rStyle w:val="Hyperlink"/>
            <w:noProof/>
          </w:rPr>
          <w:t>Figure 39 Current transformer technical specifications</w:t>
        </w:r>
        <w:r>
          <w:rPr>
            <w:noProof/>
            <w:webHidden/>
          </w:rPr>
          <w:tab/>
        </w:r>
        <w:r>
          <w:rPr>
            <w:noProof/>
            <w:webHidden/>
          </w:rPr>
          <w:fldChar w:fldCharType="begin"/>
        </w:r>
        <w:r>
          <w:rPr>
            <w:noProof/>
            <w:webHidden/>
          </w:rPr>
          <w:instrText xml:space="preserve"> PAGEREF _Toc164631417 \h </w:instrText>
        </w:r>
        <w:r>
          <w:rPr>
            <w:noProof/>
            <w:webHidden/>
          </w:rPr>
        </w:r>
        <w:r>
          <w:rPr>
            <w:noProof/>
            <w:webHidden/>
          </w:rPr>
          <w:fldChar w:fldCharType="separate"/>
        </w:r>
        <w:r w:rsidR="0013346D">
          <w:rPr>
            <w:noProof/>
            <w:webHidden/>
          </w:rPr>
          <w:t>49</w:t>
        </w:r>
        <w:r>
          <w:rPr>
            <w:noProof/>
            <w:webHidden/>
          </w:rPr>
          <w:fldChar w:fldCharType="end"/>
        </w:r>
      </w:hyperlink>
    </w:p>
    <w:p w14:paraId="6AFC81AB" w14:textId="22E91489" w:rsidR="00885A68" w:rsidRDefault="00885A68">
      <w:pPr>
        <w:pStyle w:val="TableofFigures"/>
        <w:tabs>
          <w:tab w:val="right" w:leader="dot" w:pos="9016"/>
        </w:tabs>
        <w:rPr>
          <w:noProof/>
          <w:kern w:val="2"/>
          <w:sz w:val="22"/>
          <w:szCs w:val="22"/>
          <w:lang w:eastAsia="en-GB"/>
          <w14:ligatures w14:val="standardContextual"/>
        </w:rPr>
      </w:pPr>
      <w:hyperlink w:anchor="_Toc164631418" w:history="1">
        <w:r w:rsidRPr="00CE5480">
          <w:rPr>
            <w:rStyle w:val="Hyperlink"/>
            <w:noProof/>
          </w:rPr>
          <w:t>Figure 40 Example of 4-20mA circuit</w:t>
        </w:r>
        <w:r>
          <w:rPr>
            <w:noProof/>
            <w:webHidden/>
          </w:rPr>
          <w:tab/>
        </w:r>
        <w:r>
          <w:rPr>
            <w:noProof/>
            <w:webHidden/>
          </w:rPr>
          <w:fldChar w:fldCharType="begin"/>
        </w:r>
        <w:r>
          <w:rPr>
            <w:noProof/>
            <w:webHidden/>
          </w:rPr>
          <w:instrText xml:space="preserve"> PAGEREF _Toc164631418 \h </w:instrText>
        </w:r>
        <w:r>
          <w:rPr>
            <w:noProof/>
            <w:webHidden/>
          </w:rPr>
        </w:r>
        <w:r>
          <w:rPr>
            <w:noProof/>
            <w:webHidden/>
          </w:rPr>
          <w:fldChar w:fldCharType="separate"/>
        </w:r>
        <w:r w:rsidR="0013346D">
          <w:rPr>
            <w:noProof/>
            <w:webHidden/>
          </w:rPr>
          <w:t>50</w:t>
        </w:r>
        <w:r>
          <w:rPr>
            <w:noProof/>
            <w:webHidden/>
          </w:rPr>
          <w:fldChar w:fldCharType="end"/>
        </w:r>
      </w:hyperlink>
    </w:p>
    <w:p w14:paraId="74075DED" w14:textId="524FB047" w:rsidR="00885A68" w:rsidRDefault="00885A68">
      <w:pPr>
        <w:pStyle w:val="TableofFigures"/>
        <w:tabs>
          <w:tab w:val="right" w:leader="dot" w:pos="9016"/>
        </w:tabs>
        <w:rPr>
          <w:noProof/>
          <w:kern w:val="2"/>
          <w:sz w:val="22"/>
          <w:szCs w:val="22"/>
          <w:lang w:eastAsia="en-GB"/>
          <w14:ligatures w14:val="standardContextual"/>
        </w:rPr>
      </w:pPr>
      <w:hyperlink w:anchor="_Toc164631419" w:history="1">
        <w:r w:rsidRPr="00CE5480">
          <w:rPr>
            <w:rStyle w:val="Hyperlink"/>
            <w:noProof/>
          </w:rPr>
          <w:t>Figure 41 PR Electric signal conditioner</w:t>
        </w:r>
        <w:r>
          <w:rPr>
            <w:noProof/>
            <w:webHidden/>
          </w:rPr>
          <w:tab/>
        </w:r>
        <w:r>
          <w:rPr>
            <w:noProof/>
            <w:webHidden/>
          </w:rPr>
          <w:fldChar w:fldCharType="begin"/>
        </w:r>
        <w:r>
          <w:rPr>
            <w:noProof/>
            <w:webHidden/>
          </w:rPr>
          <w:instrText xml:space="preserve"> PAGEREF _Toc164631419 \h </w:instrText>
        </w:r>
        <w:r>
          <w:rPr>
            <w:noProof/>
            <w:webHidden/>
          </w:rPr>
        </w:r>
        <w:r>
          <w:rPr>
            <w:noProof/>
            <w:webHidden/>
          </w:rPr>
          <w:fldChar w:fldCharType="separate"/>
        </w:r>
        <w:r w:rsidR="0013346D">
          <w:rPr>
            <w:noProof/>
            <w:webHidden/>
          </w:rPr>
          <w:t>51</w:t>
        </w:r>
        <w:r>
          <w:rPr>
            <w:noProof/>
            <w:webHidden/>
          </w:rPr>
          <w:fldChar w:fldCharType="end"/>
        </w:r>
      </w:hyperlink>
    </w:p>
    <w:p w14:paraId="59AB4103" w14:textId="3330035F" w:rsidR="00885A68" w:rsidRDefault="00885A68">
      <w:pPr>
        <w:pStyle w:val="TableofFigures"/>
        <w:tabs>
          <w:tab w:val="right" w:leader="dot" w:pos="9016"/>
        </w:tabs>
        <w:rPr>
          <w:noProof/>
          <w:kern w:val="2"/>
          <w:sz w:val="22"/>
          <w:szCs w:val="22"/>
          <w:lang w:eastAsia="en-GB"/>
          <w14:ligatures w14:val="standardContextual"/>
        </w:rPr>
      </w:pPr>
      <w:hyperlink w:anchor="_Toc164631420" w:history="1">
        <w:r w:rsidRPr="00CE5480">
          <w:rPr>
            <w:rStyle w:val="Hyperlink"/>
            <w:noProof/>
          </w:rPr>
          <w:t>Figure 42 Thyromat directional contactors drawing section of appendix ??</w:t>
        </w:r>
        <w:r>
          <w:rPr>
            <w:noProof/>
            <w:webHidden/>
          </w:rPr>
          <w:tab/>
        </w:r>
        <w:r>
          <w:rPr>
            <w:noProof/>
            <w:webHidden/>
          </w:rPr>
          <w:fldChar w:fldCharType="begin"/>
        </w:r>
        <w:r>
          <w:rPr>
            <w:noProof/>
            <w:webHidden/>
          </w:rPr>
          <w:instrText xml:space="preserve"> PAGEREF _Toc164631420 \h </w:instrText>
        </w:r>
        <w:r>
          <w:rPr>
            <w:noProof/>
            <w:webHidden/>
          </w:rPr>
        </w:r>
        <w:r>
          <w:rPr>
            <w:noProof/>
            <w:webHidden/>
          </w:rPr>
          <w:fldChar w:fldCharType="separate"/>
        </w:r>
        <w:r w:rsidR="0013346D">
          <w:rPr>
            <w:noProof/>
            <w:webHidden/>
          </w:rPr>
          <w:t>52</w:t>
        </w:r>
        <w:r>
          <w:rPr>
            <w:noProof/>
            <w:webHidden/>
          </w:rPr>
          <w:fldChar w:fldCharType="end"/>
        </w:r>
      </w:hyperlink>
    </w:p>
    <w:p w14:paraId="19E9E9EE" w14:textId="580AB3C8" w:rsidR="00885A68" w:rsidRDefault="00885A68">
      <w:pPr>
        <w:pStyle w:val="TableofFigures"/>
        <w:tabs>
          <w:tab w:val="right" w:leader="dot" w:pos="9016"/>
        </w:tabs>
        <w:rPr>
          <w:noProof/>
          <w:kern w:val="2"/>
          <w:sz w:val="22"/>
          <w:szCs w:val="22"/>
          <w:lang w:eastAsia="en-GB"/>
          <w14:ligatures w14:val="standardContextual"/>
        </w:rPr>
      </w:pPr>
      <w:hyperlink w:anchor="_Toc164631421" w:history="1">
        <w:r w:rsidRPr="00CE5480">
          <w:rPr>
            <w:rStyle w:val="Hyperlink"/>
            <w:noProof/>
          </w:rPr>
          <w:t>Figure 43 Cutler Hammer directional contactors drawing section of appendix ??</w:t>
        </w:r>
        <w:r>
          <w:rPr>
            <w:noProof/>
            <w:webHidden/>
          </w:rPr>
          <w:tab/>
        </w:r>
        <w:r>
          <w:rPr>
            <w:noProof/>
            <w:webHidden/>
          </w:rPr>
          <w:fldChar w:fldCharType="begin"/>
        </w:r>
        <w:r>
          <w:rPr>
            <w:noProof/>
            <w:webHidden/>
          </w:rPr>
          <w:instrText xml:space="preserve"> PAGEREF _Toc164631421 \h </w:instrText>
        </w:r>
        <w:r>
          <w:rPr>
            <w:noProof/>
            <w:webHidden/>
          </w:rPr>
        </w:r>
        <w:r>
          <w:rPr>
            <w:noProof/>
            <w:webHidden/>
          </w:rPr>
          <w:fldChar w:fldCharType="separate"/>
        </w:r>
        <w:r w:rsidR="0013346D">
          <w:rPr>
            <w:noProof/>
            <w:webHidden/>
          </w:rPr>
          <w:t>52</w:t>
        </w:r>
        <w:r>
          <w:rPr>
            <w:noProof/>
            <w:webHidden/>
          </w:rPr>
          <w:fldChar w:fldCharType="end"/>
        </w:r>
      </w:hyperlink>
    </w:p>
    <w:p w14:paraId="3DC02122" w14:textId="6A225AE4" w:rsidR="00885A68" w:rsidRDefault="00885A68">
      <w:pPr>
        <w:pStyle w:val="TableofFigures"/>
        <w:tabs>
          <w:tab w:val="right" w:leader="dot" w:pos="9016"/>
        </w:tabs>
        <w:rPr>
          <w:noProof/>
          <w:kern w:val="2"/>
          <w:sz w:val="22"/>
          <w:szCs w:val="22"/>
          <w:lang w:eastAsia="en-GB"/>
          <w14:ligatures w14:val="standardContextual"/>
        </w:rPr>
      </w:pPr>
      <w:hyperlink w:anchor="_Toc164631422" w:history="1">
        <w:r w:rsidRPr="00CE5480">
          <w:rPr>
            <w:rStyle w:val="Hyperlink"/>
            <w:noProof/>
          </w:rPr>
          <w:t>Figure 44 Motor braking system</w:t>
        </w:r>
        <w:r>
          <w:rPr>
            <w:noProof/>
            <w:webHidden/>
          </w:rPr>
          <w:tab/>
        </w:r>
        <w:r>
          <w:rPr>
            <w:noProof/>
            <w:webHidden/>
          </w:rPr>
          <w:fldChar w:fldCharType="begin"/>
        </w:r>
        <w:r>
          <w:rPr>
            <w:noProof/>
            <w:webHidden/>
          </w:rPr>
          <w:instrText xml:space="preserve"> PAGEREF _Toc164631422 \h </w:instrText>
        </w:r>
        <w:r>
          <w:rPr>
            <w:noProof/>
            <w:webHidden/>
          </w:rPr>
        </w:r>
        <w:r>
          <w:rPr>
            <w:noProof/>
            <w:webHidden/>
          </w:rPr>
          <w:fldChar w:fldCharType="separate"/>
        </w:r>
        <w:r w:rsidR="0013346D">
          <w:rPr>
            <w:noProof/>
            <w:webHidden/>
          </w:rPr>
          <w:t>53</w:t>
        </w:r>
        <w:r>
          <w:rPr>
            <w:noProof/>
            <w:webHidden/>
          </w:rPr>
          <w:fldChar w:fldCharType="end"/>
        </w:r>
      </w:hyperlink>
    </w:p>
    <w:p w14:paraId="0EC3EEBF" w14:textId="4FCCF24E" w:rsidR="00885A68" w:rsidRDefault="00885A68">
      <w:pPr>
        <w:pStyle w:val="TableofFigures"/>
        <w:tabs>
          <w:tab w:val="right" w:leader="dot" w:pos="9016"/>
        </w:tabs>
        <w:rPr>
          <w:noProof/>
          <w:kern w:val="2"/>
          <w:sz w:val="22"/>
          <w:szCs w:val="22"/>
          <w:lang w:eastAsia="en-GB"/>
          <w14:ligatures w14:val="standardContextual"/>
        </w:rPr>
      </w:pPr>
      <w:hyperlink w:anchor="_Toc164631423" w:history="1">
        <w:r w:rsidRPr="00CE5480">
          <w:rPr>
            <w:rStyle w:val="Hyperlink"/>
            <w:noProof/>
          </w:rPr>
          <w:t>Figure 45 Thyromat drawing of main hoist brakes</w:t>
        </w:r>
        <w:r>
          <w:rPr>
            <w:noProof/>
            <w:webHidden/>
          </w:rPr>
          <w:tab/>
        </w:r>
        <w:r>
          <w:rPr>
            <w:noProof/>
            <w:webHidden/>
          </w:rPr>
          <w:fldChar w:fldCharType="begin"/>
        </w:r>
        <w:r>
          <w:rPr>
            <w:noProof/>
            <w:webHidden/>
          </w:rPr>
          <w:instrText xml:space="preserve"> PAGEREF _Toc164631423 \h </w:instrText>
        </w:r>
        <w:r>
          <w:rPr>
            <w:noProof/>
            <w:webHidden/>
          </w:rPr>
        </w:r>
        <w:r>
          <w:rPr>
            <w:noProof/>
            <w:webHidden/>
          </w:rPr>
          <w:fldChar w:fldCharType="separate"/>
        </w:r>
        <w:r w:rsidR="0013346D">
          <w:rPr>
            <w:noProof/>
            <w:webHidden/>
          </w:rPr>
          <w:t>54</w:t>
        </w:r>
        <w:r>
          <w:rPr>
            <w:noProof/>
            <w:webHidden/>
          </w:rPr>
          <w:fldChar w:fldCharType="end"/>
        </w:r>
      </w:hyperlink>
    </w:p>
    <w:p w14:paraId="0DAABD41" w14:textId="1EE7D32C" w:rsidR="00885A68" w:rsidRDefault="00885A68">
      <w:pPr>
        <w:pStyle w:val="TableofFigures"/>
        <w:tabs>
          <w:tab w:val="right" w:leader="dot" w:pos="9016"/>
        </w:tabs>
        <w:rPr>
          <w:noProof/>
          <w:kern w:val="2"/>
          <w:sz w:val="22"/>
          <w:szCs w:val="22"/>
          <w:lang w:eastAsia="en-GB"/>
          <w14:ligatures w14:val="standardContextual"/>
        </w:rPr>
      </w:pPr>
      <w:hyperlink w:anchor="_Toc164631424" w:history="1">
        <w:r w:rsidRPr="00CE5480">
          <w:rPr>
            <w:rStyle w:val="Hyperlink"/>
            <w:noProof/>
          </w:rPr>
          <w:t>Figure 46 Locations of SKF Sensors on main hoist trolley</w:t>
        </w:r>
        <w:r>
          <w:rPr>
            <w:noProof/>
            <w:webHidden/>
          </w:rPr>
          <w:tab/>
        </w:r>
        <w:r>
          <w:rPr>
            <w:noProof/>
            <w:webHidden/>
          </w:rPr>
          <w:fldChar w:fldCharType="begin"/>
        </w:r>
        <w:r>
          <w:rPr>
            <w:noProof/>
            <w:webHidden/>
          </w:rPr>
          <w:instrText xml:space="preserve"> PAGEREF _Toc164631424 \h </w:instrText>
        </w:r>
        <w:r>
          <w:rPr>
            <w:noProof/>
            <w:webHidden/>
          </w:rPr>
        </w:r>
        <w:r>
          <w:rPr>
            <w:noProof/>
            <w:webHidden/>
          </w:rPr>
          <w:fldChar w:fldCharType="separate"/>
        </w:r>
        <w:r w:rsidR="0013346D">
          <w:rPr>
            <w:noProof/>
            <w:webHidden/>
          </w:rPr>
          <w:t>57</w:t>
        </w:r>
        <w:r>
          <w:rPr>
            <w:noProof/>
            <w:webHidden/>
          </w:rPr>
          <w:fldChar w:fldCharType="end"/>
        </w:r>
      </w:hyperlink>
    </w:p>
    <w:p w14:paraId="6A2B0C00" w14:textId="2A193BFC" w:rsidR="00885A68" w:rsidRDefault="00885A68">
      <w:pPr>
        <w:pStyle w:val="TableofFigures"/>
        <w:tabs>
          <w:tab w:val="right" w:leader="dot" w:pos="9016"/>
        </w:tabs>
        <w:rPr>
          <w:noProof/>
          <w:kern w:val="2"/>
          <w:sz w:val="22"/>
          <w:szCs w:val="22"/>
          <w:lang w:eastAsia="en-GB"/>
          <w14:ligatures w14:val="standardContextual"/>
        </w:rPr>
      </w:pPr>
      <w:hyperlink w:anchor="_Toc164631425" w:history="1">
        <w:r w:rsidRPr="00CE5480">
          <w:rPr>
            <w:rStyle w:val="Hyperlink"/>
            <w:noProof/>
          </w:rPr>
          <w:t>Figure 47 Overall circuit layout</w:t>
        </w:r>
        <w:r>
          <w:rPr>
            <w:noProof/>
            <w:webHidden/>
          </w:rPr>
          <w:tab/>
        </w:r>
        <w:r>
          <w:rPr>
            <w:noProof/>
            <w:webHidden/>
          </w:rPr>
          <w:fldChar w:fldCharType="begin"/>
        </w:r>
        <w:r>
          <w:rPr>
            <w:noProof/>
            <w:webHidden/>
          </w:rPr>
          <w:instrText xml:space="preserve"> PAGEREF _Toc164631425 \h </w:instrText>
        </w:r>
        <w:r>
          <w:rPr>
            <w:noProof/>
            <w:webHidden/>
          </w:rPr>
        </w:r>
        <w:r>
          <w:rPr>
            <w:noProof/>
            <w:webHidden/>
          </w:rPr>
          <w:fldChar w:fldCharType="separate"/>
        </w:r>
        <w:r w:rsidR="0013346D">
          <w:rPr>
            <w:noProof/>
            <w:webHidden/>
          </w:rPr>
          <w:t>58</w:t>
        </w:r>
        <w:r>
          <w:rPr>
            <w:noProof/>
            <w:webHidden/>
          </w:rPr>
          <w:fldChar w:fldCharType="end"/>
        </w:r>
      </w:hyperlink>
    </w:p>
    <w:p w14:paraId="10784E58" w14:textId="2F3CF0E7" w:rsidR="00885A68" w:rsidRDefault="00885A68">
      <w:pPr>
        <w:pStyle w:val="TableofFigures"/>
        <w:tabs>
          <w:tab w:val="right" w:leader="dot" w:pos="9016"/>
        </w:tabs>
        <w:rPr>
          <w:noProof/>
          <w:kern w:val="2"/>
          <w:sz w:val="22"/>
          <w:szCs w:val="22"/>
          <w:lang w:eastAsia="en-GB"/>
          <w14:ligatures w14:val="standardContextual"/>
        </w:rPr>
      </w:pPr>
      <w:hyperlink w:anchor="_Toc164631426" w:history="1">
        <w:r w:rsidRPr="00CE5480">
          <w:rPr>
            <w:rStyle w:val="Hyperlink"/>
            <w:noProof/>
          </w:rPr>
          <w:t>Figure 48 PLC device configuration</w:t>
        </w:r>
        <w:r>
          <w:rPr>
            <w:noProof/>
            <w:webHidden/>
          </w:rPr>
          <w:tab/>
        </w:r>
        <w:r>
          <w:rPr>
            <w:noProof/>
            <w:webHidden/>
          </w:rPr>
          <w:fldChar w:fldCharType="begin"/>
        </w:r>
        <w:r>
          <w:rPr>
            <w:noProof/>
            <w:webHidden/>
          </w:rPr>
          <w:instrText xml:space="preserve"> PAGEREF _Toc164631426 \h </w:instrText>
        </w:r>
        <w:r>
          <w:rPr>
            <w:noProof/>
            <w:webHidden/>
          </w:rPr>
        </w:r>
        <w:r>
          <w:rPr>
            <w:noProof/>
            <w:webHidden/>
          </w:rPr>
          <w:fldChar w:fldCharType="separate"/>
        </w:r>
        <w:r w:rsidR="0013346D">
          <w:rPr>
            <w:noProof/>
            <w:webHidden/>
          </w:rPr>
          <w:t>64</w:t>
        </w:r>
        <w:r>
          <w:rPr>
            <w:noProof/>
            <w:webHidden/>
          </w:rPr>
          <w:fldChar w:fldCharType="end"/>
        </w:r>
      </w:hyperlink>
    </w:p>
    <w:p w14:paraId="7262407C" w14:textId="28B92A91" w:rsidR="00885A68" w:rsidRDefault="00885A68">
      <w:pPr>
        <w:pStyle w:val="TableofFigures"/>
        <w:tabs>
          <w:tab w:val="right" w:leader="dot" w:pos="9016"/>
        </w:tabs>
        <w:rPr>
          <w:noProof/>
          <w:kern w:val="2"/>
          <w:sz w:val="22"/>
          <w:szCs w:val="22"/>
          <w:lang w:eastAsia="en-GB"/>
          <w14:ligatures w14:val="standardContextual"/>
        </w:rPr>
      </w:pPr>
      <w:hyperlink w:anchor="_Toc164631427" w:history="1">
        <w:r w:rsidRPr="00CE5480">
          <w:rPr>
            <w:rStyle w:val="Hyperlink"/>
            <w:noProof/>
          </w:rPr>
          <w:t>Figure 49 PLC Network connection</w:t>
        </w:r>
        <w:r>
          <w:rPr>
            <w:noProof/>
            <w:webHidden/>
          </w:rPr>
          <w:tab/>
        </w:r>
        <w:r>
          <w:rPr>
            <w:noProof/>
            <w:webHidden/>
          </w:rPr>
          <w:fldChar w:fldCharType="begin"/>
        </w:r>
        <w:r>
          <w:rPr>
            <w:noProof/>
            <w:webHidden/>
          </w:rPr>
          <w:instrText xml:space="preserve"> PAGEREF _Toc164631427 \h </w:instrText>
        </w:r>
        <w:r>
          <w:rPr>
            <w:noProof/>
            <w:webHidden/>
          </w:rPr>
        </w:r>
        <w:r>
          <w:rPr>
            <w:noProof/>
            <w:webHidden/>
          </w:rPr>
          <w:fldChar w:fldCharType="separate"/>
        </w:r>
        <w:r w:rsidR="0013346D">
          <w:rPr>
            <w:noProof/>
            <w:webHidden/>
          </w:rPr>
          <w:t>65</w:t>
        </w:r>
        <w:r>
          <w:rPr>
            <w:noProof/>
            <w:webHidden/>
          </w:rPr>
          <w:fldChar w:fldCharType="end"/>
        </w:r>
      </w:hyperlink>
    </w:p>
    <w:p w14:paraId="3E50CFEE" w14:textId="1AADA768" w:rsidR="00885A68" w:rsidRDefault="00885A68">
      <w:pPr>
        <w:pStyle w:val="TableofFigures"/>
        <w:tabs>
          <w:tab w:val="right" w:leader="dot" w:pos="9016"/>
        </w:tabs>
        <w:rPr>
          <w:noProof/>
          <w:kern w:val="2"/>
          <w:sz w:val="22"/>
          <w:szCs w:val="22"/>
          <w:lang w:eastAsia="en-GB"/>
          <w14:ligatures w14:val="standardContextual"/>
        </w:rPr>
      </w:pPr>
      <w:hyperlink w:anchor="_Toc164631428" w:history="1">
        <w:r w:rsidRPr="00CE5480">
          <w:rPr>
            <w:rStyle w:val="Hyperlink"/>
            <w:noProof/>
          </w:rPr>
          <w:t>Figure 50 Ethernet addresses</w:t>
        </w:r>
        <w:r>
          <w:rPr>
            <w:noProof/>
            <w:webHidden/>
          </w:rPr>
          <w:tab/>
        </w:r>
        <w:r>
          <w:rPr>
            <w:noProof/>
            <w:webHidden/>
          </w:rPr>
          <w:fldChar w:fldCharType="begin"/>
        </w:r>
        <w:r>
          <w:rPr>
            <w:noProof/>
            <w:webHidden/>
          </w:rPr>
          <w:instrText xml:space="preserve"> PAGEREF _Toc164631428 \h </w:instrText>
        </w:r>
        <w:r>
          <w:rPr>
            <w:noProof/>
            <w:webHidden/>
          </w:rPr>
        </w:r>
        <w:r>
          <w:rPr>
            <w:noProof/>
            <w:webHidden/>
          </w:rPr>
          <w:fldChar w:fldCharType="separate"/>
        </w:r>
        <w:r w:rsidR="0013346D">
          <w:rPr>
            <w:noProof/>
            <w:webHidden/>
          </w:rPr>
          <w:t>65</w:t>
        </w:r>
        <w:r>
          <w:rPr>
            <w:noProof/>
            <w:webHidden/>
          </w:rPr>
          <w:fldChar w:fldCharType="end"/>
        </w:r>
      </w:hyperlink>
    </w:p>
    <w:p w14:paraId="3D45B31B" w14:textId="67605370" w:rsidR="00885A68" w:rsidRDefault="00885A68">
      <w:pPr>
        <w:pStyle w:val="TableofFigures"/>
        <w:tabs>
          <w:tab w:val="right" w:leader="dot" w:pos="9016"/>
        </w:tabs>
        <w:rPr>
          <w:noProof/>
          <w:kern w:val="2"/>
          <w:sz w:val="22"/>
          <w:szCs w:val="22"/>
          <w:lang w:eastAsia="en-GB"/>
          <w14:ligatures w14:val="standardContextual"/>
        </w:rPr>
      </w:pPr>
      <w:hyperlink w:anchor="_Toc164631429" w:history="1">
        <w:r w:rsidRPr="00CE5480">
          <w:rPr>
            <w:rStyle w:val="Hyperlink"/>
            <w:noProof/>
          </w:rPr>
          <w:t>Figure 51 PLC Tag table</w:t>
        </w:r>
        <w:r>
          <w:rPr>
            <w:noProof/>
            <w:webHidden/>
          </w:rPr>
          <w:tab/>
        </w:r>
        <w:r>
          <w:rPr>
            <w:noProof/>
            <w:webHidden/>
          </w:rPr>
          <w:fldChar w:fldCharType="begin"/>
        </w:r>
        <w:r>
          <w:rPr>
            <w:noProof/>
            <w:webHidden/>
          </w:rPr>
          <w:instrText xml:space="preserve"> PAGEREF _Toc164631429 \h </w:instrText>
        </w:r>
        <w:r>
          <w:rPr>
            <w:noProof/>
            <w:webHidden/>
          </w:rPr>
        </w:r>
        <w:r>
          <w:rPr>
            <w:noProof/>
            <w:webHidden/>
          </w:rPr>
          <w:fldChar w:fldCharType="separate"/>
        </w:r>
        <w:r w:rsidR="0013346D">
          <w:rPr>
            <w:noProof/>
            <w:webHidden/>
          </w:rPr>
          <w:t>66</w:t>
        </w:r>
        <w:r>
          <w:rPr>
            <w:noProof/>
            <w:webHidden/>
          </w:rPr>
          <w:fldChar w:fldCharType="end"/>
        </w:r>
      </w:hyperlink>
    </w:p>
    <w:p w14:paraId="35F4DDE3" w14:textId="14A19AA0" w:rsidR="00885A68" w:rsidRDefault="00885A68">
      <w:pPr>
        <w:pStyle w:val="TableofFigures"/>
        <w:tabs>
          <w:tab w:val="right" w:leader="dot" w:pos="9016"/>
        </w:tabs>
        <w:rPr>
          <w:noProof/>
          <w:kern w:val="2"/>
          <w:sz w:val="22"/>
          <w:szCs w:val="22"/>
          <w:lang w:eastAsia="en-GB"/>
          <w14:ligatures w14:val="standardContextual"/>
        </w:rPr>
      </w:pPr>
      <w:hyperlink w:anchor="_Toc164631430" w:history="1">
        <w:r w:rsidRPr="00CE5480">
          <w:rPr>
            <w:rStyle w:val="Hyperlink"/>
            <w:noProof/>
          </w:rPr>
          <w:t>Figure 52 Motor current scaling PLC Code</w:t>
        </w:r>
        <w:r>
          <w:rPr>
            <w:noProof/>
            <w:webHidden/>
          </w:rPr>
          <w:tab/>
        </w:r>
        <w:r>
          <w:rPr>
            <w:noProof/>
            <w:webHidden/>
          </w:rPr>
          <w:fldChar w:fldCharType="begin"/>
        </w:r>
        <w:r>
          <w:rPr>
            <w:noProof/>
            <w:webHidden/>
          </w:rPr>
          <w:instrText xml:space="preserve"> PAGEREF _Toc164631430 \h </w:instrText>
        </w:r>
        <w:r>
          <w:rPr>
            <w:noProof/>
            <w:webHidden/>
          </w:rPr>
        </w:r>
        <w:r>
          <w:rPr>
            <w:noProof/>
            <w:webHidden/>
          </w:rPr>
          <w:fldChar w:fldCharType="separate"/>
        </w:r>
        <w:r w:rsidR="0013346D">
          <w:rPr>
            <w:noProof/>
            <w:webHidden/>
          </w:rPr>
          <w:t>67</w:t>
        </w:r>
        <w:r>
          <w:rPr>
            <w:noProof/>
            <w:webHidden/>
          </w:rPr>
          <w:fldChar w:fldCharType="end"/>
        </w:r>
      </w:hyperlink>
    </w:p>
    <w:p w14:paraId="0DF12775" w14:textId="5206199D" w:rsidR="00885A68" w:rsidRDefault="00885A68">
      <w:pPr>
        <w:pStyle w:val="TableofFigures"/>
        <w:tabs>
          <w:tab w:val="right" w:leader="dot" w:pos="9016"/>
        </w:tabs>
        <w:rPr>
          <w:noProof/>
          <w:kern w:val="2"/>
          <w:sz w:val="22"/>
          <w:szCs w:val="22"/>
          <w:lang w:eastAsia="en-GB"/>
          <w14:ligatures w14:val="standardContextual"/>
        </w:rPr>
      </w:pPr>
      <w:hyperlink w:anchor="_Toc164631431" w:history="1">
        <w:r w:rsidRPr="00CE5480">
          <w:rPr>
            <w:rStyle w:val="Hyperlink"/>
            <w:noProof/>
          </w:rPr>
          <w:t>Figure 53 Phase imbalance calculation PLC Code</w:t>
        </w:r>
        <w:r>
          <w:rPr>
            <w:noProof/>
            <w:webHidden/>
          </w:rPr>
          <w:tab/>
        </w:r>
        <w:r>
          <w:rPr>
            <w:noProof/>
            <w:webHidden/>
          </w:rPr>
          <w:fldChar w:fldCharType="begin"/>
        </w:r>
        <w:r>
          <w:rPr>
            <w:noProof/>
            <w:webHidden/>
          </w:rPr>
          <w:instrText xml:space="preserve"> PAGEREF _Toc164631431 \h </w:instrText>
        </w:r>
        <w:r>
          <w:rPr>
            <w:noProof/>
            <w:webHidden/>
          </w:rPr>
        </w:r>
        <w:r>
          <w:rPr>
            <w:noProof/>
            <w:webHidden/>
          </w:rPr>
          <w:fldChar w:fldCharType="separate"/>
        </w:r>
        <w:r w:rsidR="0013346D">
          <w:rPr>
            <w:noProof/>
            <w:webHidden/>
          </w:rPr>
          <w:t>68</w:t>
        </w:r>
        <w:r>
          <w:rPr>
            <w:noProof/>
            <w:webHidden/>
          </w:rPr>
          <w:fldChar w:fldCharType="end"/>
        </w:r>
      </w:hyperlink>
    </w:p>
    <w:p w14:paraId="77836CBF" w14:textId="6EEC0120" w:rsidR="00885A68" w:rsidRDefault="00885A68">
      <w:pPr>
        <w:pStyle w:val="TableofFigures"/>
        <w:tabs>
          <w:tab w:val="right" w:leader="dot" w:pos="9016"/>
        </w:tabs>
        <w:rPr>
          <w:noProof/>
          <w:kern w:val="2"/>
          <w:sz w:val="22"/>
          <w:szCs w:val="22"/>
          <w:lang w:eastAsia="en-GB"/>
          <w14:ligatures w14:val="standardContextual"/>
        </w:rPr>
      </w:pPr>
      <w:hyperlink w:anchor="_Toc164631432" w:history="1">
        <w:r w:rsidRPr="00CE5480">
          <w:rPr>
            <w:rStyle w:val="Hyperlink"/>
            <w:noProof/>
          </w:rPr>
          <w:t>Figure 54 Phase imbalance alarm PLC Code</w:t>
        </w:r>
        <w:r>
          <w:rPr>
            <w:noProof/>
            <w:webHidden/>
          </w:rPr>
          <w:tab/>
        </w:r>
        <w:r>
          <w:rPr>
            <w:noProof/>
            <w:webHidden/>
          </w:rPr>
          <w:fldChar w:fldCharType="begin"/>
        </w:r>
        <w:r>
          <w:rPr>
            <w:noProof/>
            <w:webHidden/>
          </w:rPr>
          <w:instrText xml:space="preserve"> PAGEREF _Toc164631432 \h </w:instrText>
        </w:r>
        <w:r>
          <w:rPr>
            <w:noProof/>
            <w:webHidden/>
          </w:rPr>
        </w:r>
        <w:r>
          <w:rPr>
            <w:noProof/>
            <w:webHidden/>
          </w:rPr>
          <w:fldChar w:fldCharType="separate"/>
        </w:r>
        <w:r w:rsidR="0013346D">
          <w:rPr>
            <w:noProof/>
            <w:webHidden/>
          </w:rPr>
          <w:t>68</w:t>
        </w:r>
        <w:r>
          <w:rPr>
            <w:noProof/>
            <w:webHidden/>
          </w:rPr>
          <w:fldChar w:fldCharType="end"/>
        </w:r>
      </w:hyperlink>
    </w:p>
    <w:p w14:paraId="07EFD2E7" w14:textId="27B81FCC" w:rsidR="00885A68" w:rsidRDefault="00885A68">
      <w:pPr>
        <w:pStyle w:val="TableofFigures"/>
        <w:tabs>
          <w:tab w:val="right" w:leader="dot" w:pos="9016"/>
        </w:tabs>
        <w:rPr>
          <w:noProof/>
          <w:kern w:val="2"/>
          <w:sz w:val="22"/>
          <w:szCs w:val="22"/>
          <w:lang w:eastAsia="en-GB"/>
          <w14:ligatures w14:val="standardContextual"/>
        </w:rPr>
      </w:pPr>
      <w:hyperlink w:anchor="_Toc164631433" w:history="1">
        <w:r w:rsidRPr="00CE5480">
          <w:rPr>
            <w:rStyle w:val="Hyperlink"/>
            <w:noProof/>
          </w:rPr>
          <w:t>Figure 55 Phase over currents PLC Code</w:t>
        </w:r>
        <w:r>
          <w:rPr>
            <w:noProof/>
            <w:webHidden/>
          </w:rPr>
          <w:tab/>
        </w:r>
        <w:r>
          <w:rPr>
            <w:noProof/>
            <w:webHidden/>
          </w:rPr>
          <w:fldChar w:fldCharType="begin"/>
        </w:r>
        <w:r>
          <w:rPr>
            <w:noProof/>
            <w:webHidden/>
          </w:rPr>
          <w:instrText xml:space="preserve"> PAGEREF _Toc164631433 \h </w:instrText>
        </w:r>
        <w:r>
          <w:rPr>
            <w:noProof/>
            <w:webHidden/>
          </w:rPr>
        </w:r>
        <w:r>
          <w:rPr>
            <w:noProof/>
            <w:webHidden/>
          </w:rPr>
          <w:fldChar w:fldCharType="separate"/>
        </w:r>
        <w:r w:rsidR="0013346D">
          <w:rPr>
            <w:noProof/>
            <w:webHidden/>
          </w:rPr>
          <w:t>69</w:t>
        </w:r>
        <w:r>
          <w:rPr>
            <w:noProof/>
            <w:webHidden/>
          </w:rPr>
          <w:fldChar w:fldCharType="end"/>
        </w:r>
      </w:hyperlink>
    </w:p>
    <w:p w14:paraId="167A909B" w14:textId="2B7A6FE2" w:rsidR="00885A68" w:rsidRDefault="00885A68">
      <w:pPr>
        <w:pStyle w:val="TableofFigures"/>
        <w:tabs>
          <w:tab w:val="right" w:leader="dot" w:pos="9016"/>
        </w:tabs>
        <w:rPr>
          <w:noProof/>
          <w:kern w:val="2"/>
          <w:sz w:val="22"/>
          <w:szCs w:val="22"/>
          <w:lang w:eastAsia="en-GB"/>
          <w14:ligatures w14:val="standardContextual"/>
        </w:rPr>
      </w:pPr>
      <w:hyperlink w:anchor="_Toc164631434" w:history="1">
        <w:r w:rsidRPr="00CE5480">
          <w:rPr>
            <w:rStyle w:val="Hyperlink"/>
            <w:noProof/>
          </w:rPr>
          <w:t>Figure 56 Over current alarm PLC Code</w:t>
        </w:r>
        <w:r>
          <w:rPr>
            <w:noProof/>
            <w:webHidden/>
          </w:rPr>
          <w:tab/>
        </w:r>
        <w:r>
          <w:rPr>
            <w:noProof/>
            <w:webHidden/>
          </w:rPr>
          <w:fldChar w:fldCharType="begin"/>
        </w:r>
        <w:r>
          <w:rPr>
            <w:noProof/>
            <w:webHidden/>
          </w:rPr>
          <w:instrText xml:space="preserve"> PAGEREF _Toc164631434 \h </w:instrText>
        </w:r>
        <w:r>
          <w:rPr>
            <w:noProof/>
            <w:webHidden/>
          </w:rPr>
        </w:r>
        <w:r>
          <w:rPr>
            <w:noProof/>
            <w:webHidden/>
          </w:rPr>
          <w:fldChar w:fldCharType="separate"/>
        </w:r>
        <w:r w:rsidR="0013346D">
          <w:rPr>
            <w:noProof/>
            <w:webHidden/>
          </w:rPr>
          <w:t>69</w:t>
        </w:r>
        <w:r>
          <w:rPr>
            <w:noProof/>
            <w:webHidden/>
          </w:rPr>
          <w:fldChar w:fldCharType="end"/>
        </w:r>
      </w:hyperlink>
    </w:p>
    <w:p w14:paraId="770A55FC" w14:textId="3E348197" w:rsidR="00885A68" w:rsidRDefault="00885A68">
      <w:pPr>
        <w:pStyle w:val="TableofFigures"/>
        <w:tabs>
          <w:tab w:val="right" w:leader="dot" w:pos="9016"/>
        </w:tabs>
        <w:rPr>
          <w:noProof/>
          <w:kern w:val="2"/>
          <w:sz w:val="22"/>
          <w:szCs w:val="22"/>
          <w:lang w:eastAsia="en-GB"/>
          <w14:ligatures w14:val="standardContextual"/>
        </w:rPr>
      </w:pPr>
      <w:hyperlink w:anchor="_Toc164631435" w:history="1">
        <w:r w:rsidRPr="00CE5480">
          <w:rPr>
            <w:rStyle w:val="Hyperlink"/>
            <w:noProof/>
          </w:rPr>
          <w:t>Figure 57 Timing formula PLC Code</w:t>
        </w:r>
        <w:r>
          <w:rPr>
            <w:noProof/>
            <w:webHidden/>
          </w:rPr>
          <w:tab/>
        </w:r>
        <w:r>
          <w:rPr>
            <w:noProof/>
            <w:webHidden/>
          </w:rPr>
          <w:fldChar w:fldCharType="begin"/>
        </w:r>
        <w:r>
          <w:rPr>
            <w:noProof/>
            <w:webHidden/>
          </w:rPr>
          <w:instrText xml:space="preserve"> PAGEREF _Toc164631435 \h </w:instrText>
        </w:r>
        <w:r>
          <w:rPr>
            <w:noProof/>
            <w:webHidden/>
          </w:rPr>
        </w:r>
        <w:r>
          <w:rPr>
            <w:noProof/>
            <w:webHidden/>
          </w:rPr>
          <w:fldChar w:fldCharType="separate"/>
        </w:r>
        <w:r w:rsidR="0013346D">
          <w:rPr>
            <w:noProof/>
            <w:webHidden/>
          </w:rPr>
          <w:t>70</w:t>
        </w:r>
        <w:r>
          <w:rPr>
            <w:noProof/>
            <w:webHidden/>
          </w:rPr>
          <w:fldChar w:fldCharType="end"/>
        </w:r>
      </w:hyperlink>
    </w:p>
    <w:p w14:paraId="62918FEB" w14:textId="158E8E7A" w:rsidR="00885A68" w:rsidRDefault="00885A68">
      <w:pPr>
        <w:pStyle w:val="TableofFigures"/>
        <w:tabs>
          <w:tab w:val="right" w:leader="dot" w:pos="9016"/>
        </w:tabs>
        <w:rPr>
          <w:noProof/>
          <w:kern w:val="2"/>
          <w:sz w:val="22"/>
          <w:szCs w:val="22"/>
          <w:lang w:eastAsia="en-GB"/>
          <w14:ligatures w14:val="standardContextual"/>
        </w:rPr>
      </w:pPr>
      <w:hyperlink w:anchor="_Toc164631436" w:history="1">
        <w:r w:rsidRPr="00CE5480">
          <w:rPr>
            <w:rStyle w:val="Hyperlink"/>
            <w:noProof/>
          </w:rPr>
          <w:t>Figure 58 Running hours PLC Code</w:t>
        </w:r>
        <w:r>
          <w:rPr>
            <w:noProof/>
            <w:webHidden/>
          </w:rPr>
          <w:tab/>
        </w:r>
        <w:r>
          <w:rPr>
            <w:noProof/>
            <w:webHidden/>
          </w:rPr>
          <w:fldChar w:fldCharType="begin"/>
        </w:r>
        <w:r>
          <w:rPr>
            <w:noProof/>
            <w:webHidden/>
          </w:rPr>
          <w:instrText xml:space="preserve"> PAGEREF _Toc164631436 \h </w:instrText>
        </w:r>
        <w:r>
          <w:rPr>
            <w:noProof/>
            <w:webHidden/>
          </w:rPr>
        </w:r>
        <w:r>
          <w:rPr>
            <w:noProof/>
            <w:webHidden/>
          </w:rPr>
          <w:fldChar w:fldCharType="separate"/>
        </w:r>
        <w:r w:rsidR="0013346D">
          <w:rPr>
            <w:noProof/>
            <w:webHidden/>
          </w:rPr>
          <w:t>71</w:t>
        </w:r>
        <w:r>
          <w:rPr>
            <w:noProof/>
            <w:webHidden/>
          </w:rPr>
          <w:fldChar w:fldCharType="end"/>
        </w:r>
      </w:hyperlink>
    </w:p>
    <w:p w14:paraId="054B0F74" w14:textId="2C4412DA" w:rsidR="00885A68" w:rsidRDefault="00885A68">
      <w:pPr>
        <w:pStyle w:val="TableofFigures"/>
        <w:tabs>
          <w:tab w:val="right" w:leader="dot" w:pos="9016"/>
        </w:tabs>
        <w:rPr>
          <w:noProof/>
          <w:kern w:val="2"/>
          <w:sz w:val="22"/>
          <w:szCs w:val="22"/>
          <w:lang w:eastAsia="en-GB"/>
          <w14:ligatures w14:val="standardContextual"/>
        </w:rPr>
      </w:pPr>
      <w:hyperlink w:anchor="_Toc164631437" w:history="1">
        <w:r w:rsidRPr="00CE5480">
          <w:rPr>
            <w:rStyle w:val="Hyperlink"/>
            <w:noProof/>
          </w:rPr>
          <w:t>Figure 59 Brake operations PLC Code</w:t>
        </w:r>
        <w:r>
          <w:rPr>
            <w:noProof/>
            <w:webHidden/>
          </w:rPr>
          <w:tab/>
        </w:r>
        <w:r>
          <w:rPr>
            <w:noProof/>
            <w:webHidden/>
          </w:rPr>
          <w:fldChar w:fldCharType="begin"/>
        </w:r>
        <w:r>
          <w:rPr>
            <w:noProof/>
            <w:webHidden/>
          </w:rPr>
          <w:instrText xml:space="preserve"> PAGEREF _Toc164631437 \h </w:instrText>
        </w:r>
        <w:r>
          <w:rPr>
            <w:noProof/>
            <w:webHidden/>
          </w:rPr>
        </w:r>
        <w:r>
          <w:rPr>
            <w:noProof/>
            <w:webHidden/>
          </w:rPr>
          <w:fldChar w:fldCharType="separate"/>
        </w:r>
        <w:r w:rsidR="0013346D">
          <w:rPr>
            <w:noProof/>
            <w:webHidden/>
          </w:rPr>
          <w:t>72</w:t>
        </w:r>
        <w:r>
          <w:rPr>
            <w:noProof/>
            <w:webHidden/>
          </w:rPr>
          <w:fldChar w:fldCharType="end"/>
        </w:r>
      </w:hyperlink>
    </w:p>
    <w:p w14:paraId="2B9C89E4" w14:textId="2B627158" w:rsidR="00885A68" w:rsidRDefault="00885A68">
      <w:pPr>
        <w:pStyle w:val="TableofFigures"/>
        <w:tabs>
          <w:tab w:val="right" w:leader="dot" w:pos="9016"/>
        </w:tabs>
        <w:rPr>
          <w:noProof/>
          <w:kern w:val="2"/>
          <w:sz w:val="22"/>
          <w:szCs w:val="22"/>
          <w:lang w:eastAsia="en-GB"/>
          <w14:ligatures w14:val="standardContextual"/>
        </w:rPr>
      </w:pPr>
      <w:hyperlink w:anchor="_Toc164631438" w:history="1">
        <w:r w:rsidRPr="00CE5480">
          <w:rPr>
            <w:rStyle w:val="Hyperlink"/>
            <w:noProof/>
          </w:rPr>
          <w:t>Figure 60 brake operations warnings and alarms PLC Code</w:t>
        </w:r>
        <w:r>
          <w:rPr>
            <w:noProof/>
            <w:webHidden/>
          </w:rPr>
          <w:tab/>
        </w:r>
        <w:r>
          <w:rPr>
            <w:noProof/>
            <w:webHidden/>
          </w:rPr>
          <w:fldChar w:fldCharType="begin"/>
        </w:r>
        <w:r>
          <w:rPr>
            <w:noProof/>
            <w:webHidden/>
          </w:rPr>
          <w:instrText xml:space="preserve"> PAGEREF _Toc164631438 \h </w:instrText>
        </w:r>
        <w:r>
          <w:rPr>
            <w:noProof/>
            <w:webHidden/>
          </w:rPr>
        </w:r>
        <w:r>
          <w:rPr>
            <w:noProof/>
            <w:webHidden/>
          </w:rPr>
          <w:fldChar w:fldCharType="separate"/>
        </w:r>
        <w:r w:rsidR="0013346D">
          <w:rPr>
            <w:noProof/>
            <w:webHidden/>
          </w:rPr>
          <w:t>73</w:t>
        </w:r>
        <w:r>
          <w:rPr>
            <w:noProof/>
            <w:webHidden/>
          </w:rPr>
          <w:fldChar w:fldCharType="end"/>
        </w:r>
      </w:hyperlink>
    </w:p>
    <w:p w14:paraId="2F62C4E0" w14:textId="5884905C" w:rsidR="00885A68" w:rsidRDefault="00885A68">
      <w:pPr>
        <w:pStyle w:val="TableofFigures"/>
        <w:tabs>
          <w:tab w:val="right" w:leader="dot" w:pos="9016"/>
        </w:tabs>
        <w:rPr>
          <w:noProof/>
          <w:kern w:val="2"/>
          <w:sz w:val="22"/>
          <w:szCs w:val="22"/>
          <w:lang w:eastAsia="en-GB"/>
          <w14:ligatures w14:val="standardContextual"/>
        </w:rPr>
      </w:pPr>
      <w:hyperlink w:anchor="_Toc164631439" w:history="1">
        <w:r w:rsidRPr="00CE5480">
          <w:rPr>
            <w:rStyle w:val="Hyperlink"/>
            <w:noProof/>
          </w:rPr>
          <w:t>Figure 61 HMI time PLC Code</w:t>
        </w:r>
        <w:r>
          <w:rPr>
            <w:noProof/>
            <w:webHidden/>
          </w:rPr>
          <w:tab/>
        </w:r>
        <w:r>
          <w:rPr>
            <w:noProof/>
            <w:webHidden/>
          </w:rPr>
          <w:fldChar w:fldCharType="begin"/>
        </w:r>
        <w:r>
          <w:rPr>
            <w:noProof/>
            <w:webHidden/>
          </w:rPr>
          <w:instrText xml:space="preserve"> PAGEREF _Toc164631439 \h </w:instrText>
        </w:r>
        <w:r>
          <w:rPr>
            <w:noProof/>
            <w:webHidden/>
          </w:rPr>
        </w:r>
        <w:r>
          <w:rPr>
            <w:noProof/>
            <w:webHidden/>
          </w:rPr>
          <w:fldChar w:fldCharType="separate"/>
        </w:r>
        <w:r w:rsidR="0013346D">
          <w:rPr>
            <w:noProof/>
            <w:webHidden/>
          </w:rPr>
          <w:t>74</w:t>
        </w:r>
        <w:r>
          <w:rPr>
            <w:noProof/>
            <w:webHidden/>
          </w:rPr>
          <w:fldChar w:fldCharType="end"/>
        </w:r>
      </w:hyperlink>
    </w:p>
    <w:p w14:paraId="7B277F11" w14:textId="38B1081D" w:rsidR="00885A68" w:rsidRDefault="00885A68">
      <w:pPr>
        <w:pStyle w:val="TableofFigures"/>
        <w:tabs>
          <w:tab w:val="right" w:leader="dot" w:pos="9016"/>
        </w:tabs>
        <w:rPr>
          <w:noProof/>
          <w:kern w:val="2"/>
          <w:sz w:val="22"/>
          <w:szCs w:val="22"/>
          <w:lang w:eastAsia="en-GB"/>
          <w14:ligatures w14:val="standardContextual"/>
        </w:rPr>
      </w:pPr>
      <w:hyperlink w:anchor="_Toc164631440" w:history="1">
        <w:r w:rsidRPr="00CE5480">
          <w:rPr>
            <w:rStyle w:val="Hyperlink"/>
            <w:noProof/>
          </w:rPr>
          <w:t>Figure 62 HMI Tag table</w:t>
        </w:r>
        <w:r>
          <w:rPr>
            <w:noProof/>
            <w:webHidden/>
          </w:rPr>
          <w:tab/>
        </w:r>
        <w:r>
          <w:rPr>
            <w:noProof/>
            <w:webHidden/>
          </w:rPr>
          <w:fldChar w:fldCharType="begin"/>
        </w:r>
        <w:r>
          <w:rPr>
            <w:noProof/>
            <w:webHidden/>
          </w:rPr>
          <w:instrText xml:space="preserve"> PAGEREF _Toc164631440 \h </w:instrText>
        </w:r>
        <w:r>
          <w:rPr>
            <w:noProof/>
            <w:webHidden/>
          </w:rPr>
        </w:r>
        <w:r>
          <w:rPr>
            <w:noProof/>
            <w:webHidden/>
          </w:rPr>
          <w:fldChar w:fldCharType="separate"/>
        </w:r>
        <w:r w:rsidR="0013346D">
          <w:rPr>
            <w:noProof/>
            <w:webHidden/>
          </w:rPr>
          <w:t>75</w:t>
        </w:r>
        <w:r>
          <w:rPr>
            <w:noProof/>
            <w:webHidden/>
          </w:rPr>
          <w:fldChar w:fldCharType="end"/>
        </w:r>
      </w:hyperlink>
    </w:p>
    <w:p w14:paraId="3542AA22" w14:textId="29A83DD4" w:rsidR="00885A68" w:rsidRDefault="00885A68">
      <w:pPr>
        <w:pStyle w:val="TableofFigures"/>
        <w:tabs>
          <w:tab w:val="right" w:leader="dot" w:pos="9016"/>
        </w:tabs>
        <w:rPr>
          <w:noProof/>
          <w:kern w:val="2"/>
          <w:sz w:val="22"/>
          <w:szCs w:val="22"/>
          <w:lang w:eastAsia="en-GB"/>
          <w14:ligatures w14:val="standardContextual"/>
        </w:rPr>
      </w:pPr>
      <w:hyperlink w:anchor="_Toc164631441" w:history="1">
        <w:r w:rsidRPr="00CE5480">
          <w:rPr>
            <w:rStyle w:val="Hyperlink"/>
            <w:noProof/>
          </w:rPr>
          <w:t>Figure 63 HMI home screen page design</w:t>
        </w:r>
        <w:r>
          <w:rPr>
            <w:noProof/>
            <w:webHidden/>
          </w:rPr>
          <w:tab/>
        </w:r>
        <w:r>
          <w:rPr>
            <w:noProof/>
            <w:webHidden/>
          </w:rPr>
          <w:fldChar w:fldCharType="begin"/>
        </w:r>
        <w:r>
          <w:rPr>
            <w:noProof/>
            <w:webHidden/>
          </w:rPr>
          <w:instrText xml:space="preserve"> PAGEREF _Toc164631441 \h </w:instrText>
        </w:r>
        <w:r>
          <w:rPr>
            <w:noProof/>
            <w:webHidden/>
          </w:rPr>
        </w:r>
        <w:r>
          <w:rPr>
            <w:noProof/>
            <w:webHidden/>
          </w:rPr>
          <w:fldChar w:fldCharType="separate"/>
        </w:r>
        <w:r w:rsidR="0013346D">
          <w:rPr>
            <w:noProof/>
            <w:webHidden/>
          </w:rPr>
          <w:t>76</w:t>
        </w:r>
        <w:r>
          <w:rPr>
            <w:noProof/>
            <w:webHidden/>
          </w:rPr>
          <w:fldChar w:fldCharType="end"/>
        </w:r>
      </w:hyperlink>
    </w:p>
    <w:p w14:paraId="5985B709" w14:textId="031B1AB9" w:rsidR="00885A68" w:rsidRDefault="00885A68">
      <w:pPr>
        <w:pStyle w:val="TableofFigures"/>
        <w:tabs>
          <w:tab w:val="right" w:leader="dot" w:pos="9016"/>
        </w:tabs>
        <w:rPr>
          <w:noProof/>
          <w:kern w:val="2"/>
          <w:sz w:val="22"/>
          <w:szCs w:val="22"/>
          <w:lang w:eastAsia="en-GB"/>
          <w14:ligatures w14:val="standardContextual"/>
        </w:rPr>
      </w:pPr>
      <w:hyperlink w:anchor="_Toc164631442" w:history="1">
        <w:r w:rsidRPr="00CE5480">
          <w:rPr>
            <w:rStyle w:val="Hyperlink"/>
            <w:noProof/>
          </w:rPr>
          <w:t>Figure 64  HMI running hours page design</w:t>
        </w:r>
        <w:r>
          <w:rPr>
            <w:noProof/>
            <w:webHidden/>
          </w:rPr>
          <w:tab/>
        </w:r>
        <w:r>
          <w:rPr>
            <w:noProof/>
            <w:webHidden/>
          </w:rPr>
          <w:fldChar w:fldCharType="begin"/>
        </w:r>
        <w:r>
          <w:rPr>
            <w:noProof/>
            <w:webHidden/>
          </w:rPr>
          <w:instrText xml:space="preserve"> PAGEREF _Toc164631442 \h </w:instrText>
        </w:r>
        <w:r>
          <w:rPr>
            <w:noProof/>
            <w:webHidden/>
          </w:rPr>
        </w:r>
        <w:r>
          <w:rPr>
            <w:noProof/>
            <w:webHidden/>
          </w:rPr>
          <w:fldChar w:fldCharType="separate"/>
        </w:r>
        <w:r w:rsidR="0013346D">
          <w:rPr>
            <w:noProof/>
            <w:webHidden/>
          </w:rPr>
          <w:t>77</w:t>
        </w:r>
        <w:r>
          <w:rPr>
            <w:noProof/>
            <w:webHidden/>
          </w:rPr>
          <w:fldChar w:fldCharType="end"/>
        </w:r>
      </w:hyperlink>
    </w:p>
    <w:p w14:paraId="79CBC88E" w14:textId="51017521" w:rsidR="00885A68" w:rsidRDefault="00885A68">
      <w:pPr>
        <w:pStyle w:val="TableofFigures"/>
        <w:tabs>
          <w:tab w:val="right" w:leader="dot" w:pos="9016"/>
        </w:tabs>
        <w:rPr>
          <w:noProof/>
          <w:kern w:val="2"/>
          <w:sz w:val="22"/>
          <w:szCs w:val="22"/>
          <w:lang w:eastAsia="en-GB"/>
          <w14:ligatures w14:val="standardContextual"/>
        </w:rPr>
      </w:pPr>
      <w:hyperlink w:anchor="_Toc164631443" w:history="1">
        <w:r w:rsidRPr="00CE5480">
          <w:rPr>
            <w:rStyle w:val="Hyperlink"/>
            <w:noProof/>
          </w:rPr>
          <w:t>Figure 65 HMI brake operations page design</w:t>
        </w:r>
        <w:r>
          <w:rPr>
            <w:noProof/>
            <w:webHidden/>
          </w:rPr>
          <w:tab/>
        </w:r>
        <w:r>
          <w:rPr>
            <w:noProof/>
            <w:webHidden/>
          </w:rPr>
          <w:fldChar w:fldCharType="begin"/>
        </w:r>
        <w:r>
          <w:rPr>
            <w:noProof/>
            <w:webHidden/>
          </w:rPr>
          <w:instrText xml:space="preserve"> PAGEREF _Toc164631443 \h </w:instrText>
        </w:r>
        <w:r>
          <w:rPr>
            <w:noProof/>
            <w:webHidden/>
          </w:rPr>
        </w:r>
        <w:r>
          <w:rPr>
            <w:noProof/>
            <w:webHidden/>
          </w:rPr>
          <w:fldChar w:fldCharType="separate"/>
        </w:r>
        <w:r w:rsidR="0013346D">
          <w:rPr>
            <w:noProof/>
            <w:webHidden/>
          </w:rPr>
          <w:t>78</w:t>
        </w:r>
        <w:r>
          <w:rPr>
            <w:noProof/>
            <w:webHidden/>
          </w:rPr>
          <w:fldChar w:fldCharType="end"/>
        </w:r>
      </w:hyperlink>
    </w:p>
    <w:p w14:paraId="19D9EC32" w14:textId="0C345F3C" w:rsidR="00885A68" w:rsidRDefault="00885A68">
      <w:pPr>
        <w:pStyle w:val="TableofFigures"/>
        <w:tabs>
          <w:tab w:val="right" w:leader="dot" w:pos="9016"/>
        </w:tabs>
        <w:rPr>
          <w:noProof/>
          <w:kern w:val="2"/>
          <w:sz w:val="22"/>
          <w:szCs w:val="22"/>
          <w:lang w:eastAsia="en-GB"/>
          <w14:ligatures w14:val="standardContextual"/>
        </w:rPr>
      </w:pPr>
      <w:hyperlink w:anchor="_Toc164631444" w:history="1">
        <w:r w:rsidRPr="00CE5480">
          <w:rPr>
            <w:rStyle w:val="Hyperlink"/>
            <w:noProof/>
          </w:rPr>
          <w:t>Figure 66 HMI current monitoring page design</w:t>
        </w:r>
        <w:r>
          <w:rPr>
            <w:noProof/>
            <w:webHidden/>
          </w:rPr>
          <w:tab/>
        </w:r>
        <w:r>
          <w:rPr>
            <w:noProof/>
            <w:webHidden/>
          </w:rPr>
          <w:fldChar w:fldCharType="begin"/>
        </w:r>
        <w:r>
          <w:rPr>
            <w:noProof/>
            <w:webHidden/>
          </w:rPr>
          <w:instrText xml:space="preserve"> PAGEREF _Toc164631444 \h </w:instrText>
        </w:r>
        <w:r>
          <w:rPr>
            <w:noProof/>
            <w:webHidden/>
          </w:rPr>
        </w:r>
        <w:r>
          <w:rPr>
            <w:noProof/>
            <w:webHidden/>
          </w:rPr>
          <w:fldChar w:fldCharType="separate"/>
        </w:r>
        <w:r w:rsidR="0013346D">
          <w:rPr>
            <w:noProof/>
            <w:webHidden/>
          </w:rPr>
          <w:t>78</w:t>
        </w:r>
        <w:r>
          <w:rPr>
            <w:noProof/>
            <w:webHidden/>
          </w:rPr>
          <w:fldChar w:fldCharType="end"/>
        </w:r>
      </w:hyperlink>
    </w:p>
    <w:p w14:paraId="5846F056" w14:textId="4CD8F812" w:rsidR="00885A68" w:rsidRDefault="00885A68">
      <w:pPr>
        <w:pStyle w:val="TableofFigures"/>
        <w:tabs>
          <w:tab w:val="right" w:leader="dot" w:pos="9016"/>
        </w:tabs>
        <w:rPr>
          <w:noProof/>
          <w:kern w:val="2"/>
          <w:sz w:val="22"/>
          <w:szCs w:val="22"/>
          <w:lang w:eastAsia="en-GB"/>
          <w14:ligatures w14:val="standardContextual"/>
        </w:rPr>
      </w:pPr>
      <w:hyperlink w:anchor="_Toc164631445" w:history="1">
        <w:r w:rsidRPr="00CE5480">
          <w:rPr>
            <w:rStyle w:val="Hyperlink"/>
            <w:noProof/>
          </w:rPr>
          <w:t>Figure 67 HMI current limit activations page design</w:t>
        </w:r>
        <w:r>
          <w:rPr>
            <w:noProof/>
            <w:webHidden/>
          </w:rPr>
          <w:tab/>
        </w:r>
        <w:r>
          <w:rPr>
            <w:noProof/>
            <w:webHidden/>
          </w:rPr>
          <w:fldChar w:fldCharType="begin"/>
        </w:r>
        <w:r>
          <w:rPr>
            <w:noProof/>
            <w:webHidden/>
          </w:rPr>
          <w:instrText xml:space="preserve"> PAGEREF _Toc164631445 \h </w:instrText>
        </w:r>
        <w:r>
          <w:rPr>
            <w:noProof/>
            <w:webHidden/>
          </w:rPr>
        </w:r>
        <w:r>
          <w:rPr>
            <w:noProof/>
            <w:webHidden/>
          </w:rPr>
          <w:fldChar w:fldCharType="separate"/>
        </w:r>
        <w:r w:rsidR="0013346D">
          <w:rPr>
            <w:noProof/>
            <w:webHidden/>
          </w:rPr>
          <w:t>79</w:t>
        </w:r>
        <w:r>
          <w:rPr>
            <w:noProof/>
            <w:webHidden/>
          </w:rPr>
          <w:fldChar w:fldCharType="end"/>
        </w:r>
      </w:hyperlink>
    </w:p>
    <w:p w14:paraId="347EF998" w14:textId="4F126B58" w:rsidR="00885A68" w:rsidRDefault="00885A68">
      <w:pPr>
        <w:pStyle w:val="TableofFigures"/>
        <w:tabs>
          <w:tab w:val="right" w:leader="dot" w:pos="9016"/>
        </w:tabs>
        <w:rPr>
          <w:noProof/>
          <w:kern w:val="2"/>
          <w:sz w:val="22"/>
          <w:szCs w:val="22"/>
          <w:lang w:eastAsia="en-GB"/>
          <w14:ligatures w14:val="standardContextual"/>
        </w:rPr>
      </w:pPr>
      <w:hyperlink w:anchor="_Toc164631446" w:history="1">
        <w:r w:rsidRPr="00CE5480">
          <w:rPr>
            <w:rStyle w:val="Hyperlink"/>
            <w:noProof/>
          </w:rPr>
          <w:t>Figure 68 SKF sensor fitted to motor</w:t>
        </w:r>
        <w:r>
          <w:rPr>
            <w:noProof/>
            <w:webHidden/>
          </w:rPr>
          <w:tab/>
        </w:r>
        <w:r>
          <w:rPr>
            <w:noProof/>
            <w:webHidden/>
          </w:rPr>
          <w:fldChar w:fldCharType="begin"/>
        </w:r>
        <w:r>
          <w:rPr>
            <w:noProof/>
            <w:webHidden/>
          </w:rPr>
          <w:instrText xml:space="preserve"> PAGEREF _Toc164631446 \h </w:instrText>
        </w:r>
        <w:r>
          <w:rPr>
            <w:noProof/>
            <w:webHidden/>
          </w:rPr>
        </w:r>
        <w:r>
          <w:rPr>
            <w:noProof/>
            <w:webHidden/>
          </w:rPr>
          <w:fldChar w:fldCharType="separate"/>
        </w:r>
        <w:r w:rsidR="0013346D">
          <w:rPr>
            <w:noProof/>
            <w:webHidden/>
          </w:rPr>
          <w:t>80</w:t>
        </w:r>
        <w:r>
          <w:rPr>
            <w:noProof/>
            <w:webHidden/>
          </w:rPr>
          <w:fldChar w:fldCharType="end"/>
        </w:r>
      </w:hyperlink>
    </w:p>
    <w:p w14:paraId="063A1AB5" w14:textId="56FE6141" w:rsidR="00885A68" w:rsidRDefault="00885A68">
      <w:pPr>
        <w:pStyle w:val="TableofFigures"/>
        <w:tabs>
          <w:tab w:val="right" w:leader="dot" w:pos="9016"/>
        </w:tabs>
        <w:rPr>
          <w:noProof/>
          <w:kern w:val="2"/>
          <w:sz w:val="22"/>
          <w:szCs w:val="22"/>
          <w:lang w:eastAsia="en-GB"/>
          <w14:ligatures w14:val="standardContextual"/>
        </w:rPr>
      </w:pPr>
      <w:hyperlink w:anchor="_Toc164631447" w:history="1">
        <w:r w:rsidRPr="00CE5480">
          <w:rPr>
            <w:rStyle w:val="Hyperlink"/>
            <w:noProof/>
          </w:rPr>
          <w:t>Figure 69 SKF System mesh network [19]</w:t>
        </w:r>
        <w:r>
          <w:rPr>
            <w:noProof/>
            <w:webHidden/>
          </w:rPr>
          <w:tab/>
        </w:r>
        <w:r>
          <w:rPr>
            <w:noProof/>
            <w:webHidden/>
          </w:rPr>
          <w:fldChar w:fldCharType="begin"/>
        </w:r>
        <w:r>
          <w:rPr>
            <w:noProof/>
            <w:webHidden/>
          </w:rPr>
          <w:instrText xml:space="preserve"> PAGEREF _Toc164631447 \h </w:instrText>
        </w:r>
        <w:r>
          <w:rPr>
            <w:noProof/>
            <w:webHidden/>
          </w:rPr>
        </w:r>
        <w:r>
          <w:rPr>
            <w:noProof/>
            <w:webHidden/>
          </w:rPr>
          <w:fldChar w:fldCharType="separate"/>
        </w:r>
        <w:r w:rsidR="0013346D">
          <w:rPr>
            <w:noProof/>
            <w:webHidden/>
          </w:rPr>
          <w:t>80</w:t>
        </w:r>
        <w:r>
          <w:rPr>
            <w:noProof/>
            <w:webHidden/>
          </w:rPr>
          <w:fldChar w:fldCharType="end"/>
        </w:r>
      </w:hyperlink>
    </w:p>
    <w:p w14:paraId="7E1F4719" w14:textId="49503E14" w:rsidR="00885A68" w:rsidRDefault="00885A68">
      <w:pPr>
        <w:pStyle w:val="TableofFigures"/>
        <w:tabs>
          <w:tab w:val="right" w:leader="dot" w:pos="9016"/>
        </w:tabs>
        <w:rPr>
          <w:noProof/>
          <w:kern w:val="2"/>
          <w:sz w:val="22"/>
          <w:szCs w:val="22"/>
          <w:lang w:eastAsia="en-GB"/>
          <w14:ligatures w14:val="standardContextual"/>
        </w:rPr>
      </w:pPr>
      <w:hyperlink w:anchor="_Toc164631448" w:history="1">
        <w:r w:rsidRPr="00CE5480">
          <w:rPr>
            <w:rStyle w:val="Hyperlink"/>
            <w:noProof/>
          </w:rPr>
          <w:t>Figure 71 Installation of cables through festoon system</w:t>
        </w:r>
        <w:r>
          <w:rPr>
            <w:noProof/>
            <w:webHidden/>
          </w:rPr>
          <w:tab/>
        </w:r>
        <w:r>
          <w:rPr>
            <w:noProof/>
            <w:webHidden/>
          </w:rPr>
          <w:fldChar w:fldCharType="begin"/>
        </w:r>
        <w:r>
          <w:rPr>
            <w:noProof/>
            <w:webHidden/>
          </w:rPr>
          <w:instrText xml:space="preserve"> PAGEREF _Toc164631448 \h </w:instrText>
        </w:r>
        <w:r>
          <w:rPr>
            <w:noProof/>
            <w:webHidden/>
          </w:rPr>
        </w:r>
        <w:r>
          <w:rPr>
            <w:noProof/>
            <w:webHidden/>
          </w:rPr>
          <w:fldChar w:fldCharType="separate"/>
        </w:r>
        <w:r w:rsidR="0013346D">
          <w:rPr>
            <w:noProof/>
            <w:webHidden/>
          </w:rPr>
          <w:t>81</w:t>
        </w:r>
        <w:r>
          <w:rPr>
            <w:noProof/>
            <w:webHidden/>
          </w:rPr>
          <w:fldChar w:fldCharType="end"/>
        </w:r>
      </w:hyperlink>
    </w:p>
    <w:p w14:paraId="10F796E0" w14:textId="57963A16" w:rsidR="00885A68" w:rsidRDefault="00885A68">
      <w:pPr>
        <w:pStyle w:val="TableofFigures"/>
        <w:tabs>
          <w:tab w:val="right" w:leader="dot" w:pos="9016"/>
        </w:tabs>
        <w:rPr>
          <w:noProof/>
          <w:kern w:val="2"/>
          <w:sz w:val="22"/>
          <w:szCs w:val="22"/>
          <w:lang w:eastAsia="en-GB"/>
          <w14:ligatures w14:val="standardContextual"/>
        </w:rPr>
      </w:pPr>
      <w:hyperlink w:anchor="_Toc164631449" w:history="1">
        <w:r w:rsidRPr="00CE5480">
          <w:rPr>
            <w:rStyle w:val="Hyperlink"/>
            <w:noProof/>
          </w:rPr>
          <w:t>Figure 72 Installation of SKF junction box</w:t>
        </w:r>
        <w:r>
          <w:rPr>
            <w:noProof/>
            <w:webHidden/>
          </w:rPr>
          <w:tab/>
        </w:r>
        <w:r>
          <w:rPr>
            <w:noProof/>
            <w:webHidden/>
          </w:rPr>
          <w:fldChar w:fldCharType="begin"/>
        </w:r>
        <w:r>
          <w:rPr>
            <w:noProof/>
            <w:webHidden/>
          </w:rPr>
          <w:instrText xml:space="preserve"> PAGEREF _Toc164631449 \h </w:instrText>
        </w:r>
        <w:r>
          <w:rPr>
            <w:noProof/>
            <w:webHidden/>
          </w:rPr>
        </w:r>
        <w:r>
          <w:rPr>
            <w:noProof/>
            <w:webHidden/>
          </w:rPr>
          <w:fldChar w:fldCharType="separate"/>
        </w:r>
        <w:r w:rsidR="0013346D">
          <w:rPr>
            <w:noProof/>
            <w:webHidden/>
          </w:rPr>
          <w:t>81</w:t>
        </w:r>
        <w:r>
          <w:rPr>
            <w:noProof/>
            <w:webHidden/>
          </w:rPr>
          <w:fldChar w:fldCharType="end"/>
        </w:r>
      </w:hyperlink>
    </w:p>
    <w:p w14:paraId="0563CE8B" w14:textId="4AC926FB" w:rsidR="00885A68" w:rsidRDefault="00885A68">
      <w:pPr>
        <w:pStyle w:val="TableofFigures"/>
        <w:tabs>
          <w:tab w:val="right" w:leader="dot" w:pos="9016"/>
        </w:tabs>
        <w:rPr>
          <w:noProof/>
          <w:kern w:val="2"/>
          <w:sz w:val="22"/>
          <w:szCs w:val="22"/>
          <w:lang w:eastAsia="en-GB"/>
          <w14:ligatures w14:val="standardContextual"/>
        </w:rPr>
      </w:pPr>
      <w:hyperlink w:anchor="_Toc164631450" w:history="1">
        <w:r w:rsidRPr="00CE5480">
          <w:rPr>
            <w:rStyle w:val="Hyperlink"/>
            <w:noProof/>
          </w:rPr>
          <w:t>Figure 73 Control panel install in E room</w:t>
        </w:r>
        <w:r>
          <w:rPr>
            <w:noProof/>
            <w:webHidden/>
          </w:rPr>
          <w:tab/>
        </w:r>
        <w:r>
          <w:rPr>
            <w:noProof/>
            <w:webHidden/>
          </w:rPr>
          <w:fldChar w:fldCharType="begin"/>
        </w:r>
        <w:r>
          <w:rPr>
            <w:noProof/>
            <w:webHidden/>
          </w:rPr>
          <w:instrText xml:space="preserve"> PAGEREF _Toc164631450 \h </w:instrText>
        </w:r>
        <w:r>
          <w:rPr>
            <w:noProof/>
            <w:webHidden/>
          </w:rPr>
        </w:r>
        <w:r>
          <w:rPr>
            <w:noProof/>
            <w:webHidden/>
          </w:rPr>
          <w:fldChar w:fldCharType="separate"/>
        </w:r>
        <w:r w:rsidR="0013346D">
          <w:rPr>
            <w:noProof/>
            <w:webHidden/>
          </w:rPr>
          <w:t>82</w:t>
        </w:r>
        <w:r>
          <w:rPr>
            <w:noProof/>
            <w:webHidden/>
          </w:rPr>
          <w:fldChar w:fldCharType="end"/>
        </w:r>
      </w:hyperlink>
    </w:p>
    <w:p w14:paraId="60F762B1" w14:textId="0BF01587" w:rsidR="00885A68" w:rsidRDefault="00885A68">
      <w:pPr>
        <w:pStyle w:val="TableofFigures"/>
        <w:tabs>
          <w:tab w:val="right" w:leader="dot" w:pos="9016"/>
        </w:tabs>
        <w:rPr>
          <w:noProof/>
          <w:kern w:val="2"/>
          <w:sz w:val="22"/>
          <w:szCs w:val="22"/>
          <w:lang w:eastAsia="en-GB"/>
          <w14:ligatures w14:val="standardContextual"/>
        </w:rPr>
      </w:pPr>
      <w:hyperlink w:anchor="_Toc164631451" w:history="1">
        <w:r w:rsidRPr="00CE5480">
          <w:rPr>
            <w:rStyle w:val="Hyperlink"/>
            <w:noProof/>
          </w:rPr>
          <w:t>Figure 74 Transformer install in E room</w:t>
        </w:r>
        <w:r>
          <w:rPr>
            <w:noProof/>
            <w:webHidden/>
          </w:rPr>
          <w:tab/>
        </w:r>
        <w:r>
          <w:rPr>
            <w:noProof/>
            <w:webHidden/>
          </w:rPr>
          <w:fldChar w:fldCharType="begin"/>
        </w:r>
        <w:r>
          <w:rPr>
            <w:noProof/>
            <w:webHidden/>
          </w:rPr>
          <w:instrText xml:space="preserve"> PAGEREF _Toc164631451 \h </w:instrText>
        </w:r>
        <w:r>
          <w:rPr>
            <w:noProof/>
            <w:webHidden/>
          </w:rPr>
        </w:r>
        <w:r>
          <w:rPr>
            <w:noProof/>
            <w:webHidden/>
          </w:rPr>
          <w:fldChar w:fldCharType="separate"/>
        </w:r>
        <w:r w:rsidR="0013346D">
          <w:rPr>
            <w:noProof/>
            <w:webHidden/>
          </w:rPr>
          <w:t>82</w:t>
        </w:r>
        <w:r>
          <w:rPr>
            <w:noProof/>
            <w:webHidden/>
          </w:rPr>
          <w:fldChar w:fldCharType="end"/>
        </w:r>
      </w:hyperlink>
    </w:p>
    <w:p w14:paraId="0D9202FC" w14:textId="266390D9" w:rsidR="00885A68" w:rsidRDefault="00885A68">
      <w:pPr>
        <w:pStyle w:val="TableofFigures"/>
        <w:tabs>
          <w:tab w:val="right" w:leader="dot" w:pos="9016"/>
        </w:tabs>
        <w:rPr>
          <w:noProof/>
          <w:kern w:val="2"/>
          <w:sz w:val="22"/>
          <w:szCs w:val="22"/>
          <w:lang w:eastAsia="en-GB"/>
          <w14:ligatures w14:val="standardContextual"/>
        </w:rPr>
      </w:pPr>
      <w:hyperlink r:id="rId11" w:anchor="_Toc164631452" w:history="1">
        <w:r w:rsidRPr="00CE5480">
          <w:rPr>
            <w:rStyle w:val="Hyperlink"/>
            <w:noProof/>
          </w:rPr>
          <w:t>Figure 75 WIFI Panel</w:t>
        </w:r>
        <w:r>
          <w:rPr>
            <w:noProof/>
            <w:webHidden/>
          </w:rPr>
          <w:tab/>
        </w:r>
        <w:r>
          <w:rPr>
            <w:noProof/>
            <w:webHidden/>
          </w:rPr>
          <w:fldChar w:fldCharType="begin"/>
        </w:r>
        <w:r>
          <w:rPr>
            <w:noProof/>
            <w:webHidden/>
          </w:rPr>
          <w:instrText xml:space="preserve"> PAGEREF _Toc164631452 \h </w:instrText>
        </w:r>
        <w:r>
          <w:rPr>
            <w:noProof/>
            <w:webHidden/>
          </w:rPr>
        </w:r>
        <w:r>
          <w:rPr>
            <w:noProof/>
            <w:webHidden/>
          </w:rPr>
          <w:fldChar w:fldCharType="separate"/>
        </w:r>
        <w:r w:rsidR="0013346D">
          <w:rPr>
            <w:noProof/>
            <w:webHidden/>
          </w:rPr>
          <w:t>83</w:t>
        </w:r>
        <w:r>
          <w:rPr>
            <w:noProof/>
            <w:webHidden/>
          </w:rPr>
          <w:fldChar w:fldCharType="end"/>
        </w:r>
      </w:hyperlink>
    </w:p>
    <w:p w14:paraId="3589397E" w14:textId="49EFA6BA" w:rsidR="00885A68" w:rsidRDefault="00885A68">
      <w:pPr>
        <w:pStyle w:val="TableofFigures"/>
        <w:tabs>
          <w:tab w:val="right" w:leader="dot" w:pos="9016"/>
        </w:tabs>
        <w:rPr>
          <w:noProof/>
          <w:kern w:val="2"/>
          <w:sz w:val="22"/>
          <w:szCs w:val="22"/>
          <w:lang w:eastAsia="en-GB"/>
          <w14:ligatures w14:val="standardContextual"/>
        </w:rPr>
      </w:pPr>
      <w:hyperlink r:id="rId12" w:anchor="_Toc164631453" w:history="1">
        <w:r w:rsidRPr="00CE5480">
          <w:rPr>
            <w:rStyle w:val="Hyperlink"/>
            <w:noProof/>
          </w:rPr>
          <w:t>Figure 76 Tata announcement [22]</w:t>
        </w:r>
        <w:r>
          <w:rPr>
            <w:noProof/>
            <w:webHidden/>
          </w:rPr>
          <w:tab/>
        </w:r>
        <w:r>
          <w:rPr>
            <w:noProof/>
            <w:webHidden/>
          </w:rPr>
          <w:fldChar w:fldCharType="begin"/>
        </w:r>
        <w:r>
          <w:rPr>
            <w:noProof/>
            <w:webHidden/>
          </w:rPr>
          <w:instrText xml:space="preserve"> PAGEREF _Toc164631453 \h </w:instrText>
        </w:r>
        <w:r>
          <w:rPr>
            <w:noProof/>
            <w:webHidden/>
          </w:rPr>
        </w:r>
        <w:r>
          <w:rPr>
            <w:noProof/>
            <w:webHidden/>
          </w:rPr>
          <w:fldChar w:fldCharType="separate"/>
        </w:r>
        <w:r w:rsidR="0013346D">
          <w:rPr>
            <w:noProof/>
            <w:webHidden/>
          </w:rPr>
          <w:t>84</w:t>
        </w:r>
        <w:r>
          <w:rPr>
            <w:noProof/>
            <w:webHidden/>
          </w:rPr>
          <w:fldChar w:fldCharType="end"/>
        </w:r>
      </w:hyperlink>
    </w:p>
    <w:p w14:paraId="6C6F563C" w14:textId="5B5F7E6F" w:rsidR="00885A68" w:rsidRDefault="00885A68">
      <w:pPr>
        <w:pStyle w:val="TableofFigures"/>
        <w:tabs>
          <w:tab w:val="right" w:leader="dot" w:pos="9016"/>
        </w:tabs>
        <w:rPr>
          <w:noProof/>
          <w:kern w:val="2"/>
          <w:sz w:val="22"/>
          <w:szCs w:val="22"/>
          <w:lang w:eastAsia="en-GB"/>
          <w14:ligatures w14:val="standardContextual"/>
        </w:rPr>
      </w:pPr>
      <w:hyperlink w:anchor="_Toc164631454" w:history="1">
        <w:r w:rsidRPr="00CE5480">
          <w:rPr>
            <w:rStyle w:val="Hyperlink"/>
            <w:noProof/>
          </w:rPr>
          <w:t>Figure 77 Test rig</w:t>
        </w:r>
        <w:r>
          <w:rPr>
            <w:noProof/>
            <w:webHidden/>
          </w:rPr>
          <w:tab/>
        </w:r>
        <w:r>
          <w:rPr>
            <w:noProof/>
            <w:webHidden/>
          </w:rPr>
          <w:fldChar w:fldCharType="begin"/>
        </w:r>
        <w:r>
          <w:rPr>
            <w:noProof/>
            <w:webHidden/>
          </w:rPr>
          <w:instrText xml:space="preserve"> PAGEREF _Toc164631454 \h </w:instrText>
        </w:r>
        <w:r>
          <w:rPr>
            <w:noProof/>
            <w:webHidden/>
          </w:rPr>
        </w:r>
        <w:r>
          <w:rPr>
            <w:noProof/>
            <w:webHidden/>
          </w:rPr>
          <w:fldChar w:fldCharType="separate"/>
        </w:r>
        <w:r w:rsidR="0013346D">
          <w:rPr>
            <w:noProof/>
            <w:webHidden/>
          </w:rPr>
          <w:t>85</w:t>
        </w:r>
        <w:r>
          <w:rPr>
            <w:noProof/>
            <w:webHidden/>
          </w:rPr>
          <w:fldChar w:fldCharType="end"/>
        </w:r>
      </w:hyperlink>
    </w:p>
    <w:p w14:paraId="064C363C" w14:textId="159E5205" w:rsidR="00885A68" w:rsidRDefault="00885A68">
      <w:pPr>
        <w:pStyle w:val="TableofFigures"/>
        <w:tabs>
          <w:tab w:val="right" w:leader="dot" w:pos="9016"/>
        </w:tabs>
        <w:rPr>
          <w:noProof/>
          <w:kern w:val="2"/>
          <w:sz w:val="22"/>
          <w:szCs w:val="22"/>
          <w:lang w:eastAsia="en-GB"/>
          <w14:ligatures w14:val="standardContextual"/>
        </w:rPr>
      </w:pPr>
      <w:hyperlink w:anchor="_Toc164631455" w:history="1">
        <w:r w:rsidRPr="00CE5480">
          <w:rPr>
            <w:rStyle w:val="Hyperlink"/>
            <w:noProof/>
          </w:rPr>
          <w:t>Figure 78 Completed control Panel</w:t>
        </w:r>
        <w:r>
          <w:rPr>
            <w:noProof/>
            <w:webHidden/>
          </w:rPr>
          <w:tab/>
        </w:r>
        <w:r>
          <w:rPr>
            <w:noProof/>
            <w:webHidden/>
          </w:rPr>
          <w:fldChar w:fldCharType="begin"/>
        </w:r>
        <w:r>
          <w:rPr>
            <w:noProof/>
            <w:webHidden/>
          </w:rPr>
          <w:instrText xml:space="preserve"> PAGEREF _Toc164631455 \h </w:instrText>
        </w:r>
        <w:r>
          <w:rPr>
            <w:noProof/>
            <w:webHidden/>
          </w:rPr>
        </w:r>
        <w:r>
          <w:rPr>
            <w:noProof/>
            <w:webHidden/>
          </w:rPr>
          <w:fldChar w:fldCharType="separate"/>
        </w:r>
        <w:r w:rsidR="0013346D">
          <w:rPr>
            <w:noProof/>
            <w:webHidden/>
          </w:rPr>
          <w:t>86</w:t>
        </w:r>
        <w:r>
          <w:rPr>
            <w:noProof/>
            <w:webHidden/>
          </w:rPr>
          <w:fldChar w:fldCharType="end"/>
        </w:r>
      </w:hyperlink>
    </w:p>
    <w:p w14:paraId="34C947C8" w14:textId="775B3E1F" w:rsidR="00885A68" w:rsidRDefault="00885A68">
      <w:pPr>
        <w:pStyle w:val="TableofFigures"/>
        <w:tabs>
          <w:tab w:val="right" w:leader="dot" w:pos="9016"/>
        </w:tabs>
        <w:rPr>
          <w:noProof/>
          <w:kern w:val="2"/>
          <w:sz w:val="22"/>
          <w:szCs w:val="22"/>
          <w:lang w:eastAsia="en-GB"/>
          <w14:ligatures w14:val="standardContextual"/>
        </w:rPr>
      </w:pPr>
      <w:hyperlink w:anchor="_Toc164631456" w:history="1">
        <w:r w:rsidRPr="00CE5480">
          <w:rPr>
            <w:rStyle w:val="Hyperlink"/>
            <w:noProof/>
          </w:rPr>
          <w:t>Figure 79 HMI home screen</w:t>
        </w:r>
        <w:r>
          <w:rPr>
            <w:noProof/>
            <w:webHidden/>
          </w:rPr>
          <w:tab/>
        </w:r>
        <w:r>
          <w:rPr>
            <w:noProof/>
            <w:webHidden/>
          </w:rPr>
          <w:fldChar w:fldCharType="begin"/>
        </w:r>
        <w:r>
          <w:rPr>
            <w:noProof/>
            <w:webHidden/>
          </w:rPr>
          <w:instrText xml:space="preserve"> PAGEREF _Toc164631456 \h </w:instrText>
        </w:r>
        <w:r>
          <w:rPr>
            <w:noProof/>
            <w:webHidden/>
          </w:rPr>
        </w:r>
        <w:r>
          <w:rPr>
            <w:noProof/>
            <w:webHidden/>
          </w:rPr>
          <w:fldChar w:fldCharType="separate"/>
        </w:r>
        <w:r w:rsidR="0013346D">
          <w:rPr>
            <w:noProof/>
            <w:webHidden/>
          </w:rPr>
          <w:t>87</w:t>
        </w:r>
        <w:r>
          <w:rPr>
            <w:noProof/>
            <w:webHidden/>
          </w:rPr>
          <w:fldChar w:fldCharType="end"/>
        </w:r>
      </w:hyperlink>
    </w:p>
    <w:p w14:paraId="28D38F09" w14:textId="6549BC26" w:rsidR="00885A68" w:rsidRDefault="00885A68">
      <w:pPr>
        <w:pStyle w:val="TableofFigures"/>
        <w:tabs>
          <w:tab w:val="right" w:leader="dot" w:pos="9016"/>
        </w:tabs>
        <w:rPr>
          <w:noProof/>
          <w:kern w:val="2"/>
          <w:sz w:val="22"/>
          <w:szCs w:val="22"/>
          <w:lang w:eastAsia="en-GB"/>
          <w14:ligatures w14:val="standardContextual"/>
        </w:rPr>
      </w:pPr>
      <w:hyperlink w:anchor="_Toc164631457" w:history="1">
        <w:r w:rsidRPr="00CE5480">
          <w:rPr>
            <w:rStyle w:val="Hyperlink"/>
            <w:noProof/>
          </w:rPr>
          <w:t>Figure 80 Current monitoring screen</w:t>
        </w:r>
        <w:r>
          <w:rPr>
            <w:noProof/>
            <w:webHidden/>
          </w:rPr>
          <w:tab/>
        </w:r>
        <w:r>
          <w:rPr>
            <w:noProof/>
            <w:webHidden/>
          </w:rPr>
          <w:fldChar w:fldCharType="begin"/>
        </w:r>
        <w:r>
          <w:rPr>
            <w:noProof/>
            <w:webHidden/>
          </w:rPr>
          <w:instrText xml:space="preserve"> PAGEREF _Toc164631457 \h </w:instrText>
        </w:r>
        <w:r>
          <w:rPr>
            <w:noProof/>
            <w:webHidden/>
          </w:rPr>
        </w:r>
        <w:r>
          <w:rPr>
            <w:noProof/>
            <w:webHidden/>
          </w:rPr>
          <w:fldChar w:fldCharType="separate"/>
        </w:r>
        <w:r w:rsidR="0013346D">
          <w:rPr>
            <w:noProof/>
            <w:webHidden/>
          </w:rPr>
          <w:t>87</w:t>
        </w:r>
        <w:r>
          <w:rPr>
            <w:noProof/>
            <w:webHidden/>
          </w:rPr>
          <w:fldChar w:fldCharType="end"/>
        </w:r>
      </w:hyperlink>
    </w:p>
    <w:p w14:paraId="57231BC4" w14:textId="6C3D5D3A" w:rsidR="00885A68" w:rsidRDefault="00885A68">
      <w:pPr>
        <w:pStyle w:val="TableofFigures"/>
        <w:tabs>
          <w:tab w:val="right" w:leader="dot" w:pos="9016"/>
        </w:tabs>
        <w:rPr>
          <w:noProof/>
          <w:kern w:val="2"/>
          <w:sz w:val="22"/>
          <w:szCs w:val="22"/>
          <w:lang w:eastAsia="en-GB"/>
          <w14:ligatures w14:val="standardContextual"/>
        </w:rPr>
      </w:pPr>
      <w:hyperlink w:anchor="_Toc164631458" w:history="1">
        <w:r w:rsidRPr="00CE5480">
          <w:rPr>
            <w:rStyle w:val="Hyperlink"/>
            <w:noProof/>
          </w:rPr>
          <w:t>Figure 81 HMI home screen displaying warning and alarm</w:t>
        </w:r>
        <w:r>
          <w:rPr>
            <w:noProof/>
            <w:webHidden/>
          </w:rPr>
          <w:tab/>
        </w:r>
        <w:r>
          <w:rPr>
            <w:noProof/>
            <w:webHidden/>
          </w:rPr>
          <w:fldChar w:fldCharType="begin"/>
        </w:r>
        <w:r>
          <w:rPr>
            <w:noProof/>
            <w:webHidden/>
          </w:rPr>
          <w:instrText xml:space="preserve"> PAGEREF _Toc164631458 \h </w:instrText>
        </w:r>
        <w:r>
          <w:rPr>
            <w:noProof/>
            <w:webHidden/>
          </w:rPr>
        </w:r>
        <w:r>
          <w:rPr>
            <w:noProof/>
            <w:webHidden/>
          </w:rPr>
          <w:fldChar w:fldCharType="separate"/>
        </w:r>
        <w:r w:rsidR="0013346D">
          <w:rPr>
            <w:noProof/>
            <w:webHidden/>
          </w:rPr>
          <w:t>88</w:t>
        </w:r>
        <w:r>
          <w:rPr>
            <w:noProof/>
            <w:webHidden/>
          </w:rPr>
          <w:fldChar w:fldCharType="end"/>
        </w:r>
      </w:hyperlink>
    </w:p>
    <w:p w14:paraId="78ED23B0" w14:textId="53CE46F0" w:rsidR="00885A68" w:rsidRDefault="00885A68">
      <w:pPr>
        <w:pStyle w:val="TableofFigures"/>
        <w:tabs>
          <w:tab w:val="right" w:leader="dot" w:pos="9016"/>
        </w:tabs>
        <w:rPr>
          <w:noProof/>
          <w:kern w:val="2"/>
          <w:sz w:val="22"/>
          <w:szCs w:val="22"/>
          <w:lang w:eastAsia="en-GB"/>
          <w14:ligatures w14:val="standardContextual"/>
        </w:rPr>
      </w:pPr>
      <w:hyperlink w:anchor="_Toc164631459" w:history="1">
        <w:r w:rsidRPr="00CE5480">
          <w:rPr>
            <w:rStyle w:val="Hyperlink"/>
            <w:noProof/>
          </w:rPr>
          <w:t>Figure 82 HMI password protection</w:t>
        </w:r>
        <w:r>
          <w:rPr>
            <w:noProof/>
            <w:webHidden/>
          </w:rPr>
          <w:tab/>
        </w:r>
        <w:r>
          <w:rPr>
            <w:noProof/>
            <w:webHidden/>
          </w:rPr>
          <w:fldChar w:fldCharType="begin"/>
        </w:r>
        <w:r>
          <w:rPr>
            <w:noProof/>
            <w:webHidden/>
          </w:rPr>
          <w:instrText xml:space="preserve"> PAGEREF _Toc164631459 \h </w:instrText>
        </w:r>
        <w:r>
          <w:rPr>
            <w:noProof/>
            <w:webHidden/>
          </w:rPr>
        </w:r>
        <w:r>
          <w:rPr>
            <w:noProof/>
            <w:webHidden/>
          </w:rPr>
          <w:fldChar w:fldCharType="separate"/>
        </w:r>
        <w:r w:rsidR="0013346D">
          <w:rPr>
            <w:noProof/>
            <w:webHidden/>
          </w:rPr>
          <w:t>88</w:t>
        </w:r>
        <w:r>
          <w:rPr>
            <w:noProof/>
            <w:webHidden/>
          </w:rPr>
          <w:fldChar w:fldCharType="end"/>
        </w:r>
      </w:hyperlink>
    </w:p>
    <w:p w14:paraId="3C7F0FF2" w14:textId="0E893DA7" w:rsidR="00885A68" w:rsidRDefault="00885A68">
      <w:pPr>
        <w:pStyle w:val="TableofFigures"/>
        <w:tabs>
          <w:tab w:val="right" w:leader="dot" w:pos="9016"/>
        </w:tabs>
        <w:rPr>
          <w:noProof/>
          <w:kern w:val="2"/>
          <w:sz w:val="22"/>
          <w:szCs w:val="22"/>
          <w:lang w:eastAsia="en-GB"/>
          <w14:ligatures w14:val="standardContextual"/>
        </w:rPr>
      </w:pPr>
      <w:hyperlink w:anchor="_Toc164631460" w:history="1">
        <w:r w:rsidRPr="00CE5480">
          <w:rPr>
            <w:rStyle w:val="Hyperlink"/>
            <w:noProof/>
          </w:rPr>
          <w:t>Figure 83 HMI Resettable running hour pushbuttons</w:t>
        </w:r>
        <w:r>
          <w:rPr>
            <w:noProof/>
            <w:webHidden/>
          </w:rPr>
          <w:tab/>
        </w:r>
        <w:r>
          <w:rPr>
            <w:noProof/>
            <w:webHidden/>
          </w:rPr>
          <w:fldChar w:fldCharType="begin"/>
        </w:r>
        <w:r>
          <w:rPr>
            <w:noProof/>
            <w:webHidden/>
          </w:rPr>
          <w:instrText xml:space="preserve"> PAGEREF _Toc164631460 \h </w:instrText>
        </w:r>
        <w:r>
          <w:rPr>
            <w:noProof/>
            <w:webHidden/>
          </w:rPr>
        </w:r>
        <w:r>
          <w:rPr>
            <w:noProof/>
            <w:webHidden/>
          </w:rPr>
          <w:fldChar w:fldCharType="separate"/>
        </w:r>
        <w:r w:rsidR="0013346D">
          <w:rPr>
            <w:noProof/>
            <w:webHidden/>
          </w:rPr>
          <w:t>89</w:t>
        </w:r>
        <w:r>
          <w:rPr>
            <w:noProof/>
            <w:webHidden/>
          </w:rPr>
          <w:fldChar w:fldCharType="end"/>
        </w:r>
      </w:hyperlink>
    </w:p>
    <w:p w14:paraId="71939E3D" w14:textId="52BF167F" w:rsidR="00885A68" w:rsidRDefault="00885A68">
      <w:pPr>
        <w:pStyle w:val="TableofFigures"/>
        <w:tabs>
          <w:tab w:val="right" w:leader="dot" w:pos="9016"/>
        </w:tabs>
        <w:rPr>
          <w:noProof/>
          <w:kern w:val="2"/>
          <w:sz w:val="22"/>
          <w:szCs w:val="22"/>
          <w:lang w:eastAsia="en-GB"/>
          <w14:ligatures w14:val="standardContextual"/>
        </w:rPr>
      </w:pPr>
      <w:hyperlink w:anchor="_Toc164631461" w:history="1">
        <w:r w:rsidRPr="00CE5480">
          <w:rPr>
            <w:rStyle w:val="Hyperlink"/>
            <w:noProof/>
          </w:rPr>
          <w:t>Figure 84 Resettable brake operations pushbuttons</w:t>
        </w:r>
        <w:r>
          <w:rPr>
            <w:noProof/>
            <w:webHidden/>
          </w:rPr>
          <w:tab/>
        </w:r>
        <w:r>
          <w:rPr>
            <w:noProof/>
            <w:webHidden/>
          </w:rPr>
          <w:fldChar w:fldCharType="begin"/>
        </w:r>
        <w:r>
          <w:rPr>
            <w:noProof/>
            <w:webHidden/>
          </w:rPr>
          <w:instrText xml:space="preserve"> PAGEREF _Toc164631461 \h </w:instrText>
        </w:r>
        <w:r>
          <w:rPr>
            <w:noProof/>
            <w:webHidden/>
          </w:rPr>
        </w:r>
        <w:r>
          <w:rPr>
            <w:noProof/>
            <w:webHidden/>
          </w:rPr>
          <w:fldChar w:fldCharType="separate"/>
        </w:r>
        <w:r w:rsidR="0013346D">
          <w:rPr>
            <w:noProof/>
            <w:webHidden/>
          </w:rPr>
          <w:t>89</w:t>
        </w:r>
        <w:r>
          <w:rPr>
            <w:noProof/>
            <w:webHidden/>
          </w:rPr>
          <w:fldChar w:fldCharType="end"/>
        </w:r>
      </w:hyperlink>
    </w:p>
    <w:p w14:paraId="1DB5C293" w14:textId="44AFAC10" w:rsidR="00D515CC" w:rsidRDefault="00AF0EFE">
      <w:pPr>
        <w:rPr>
          <w:rStyle w:val="Strong"/>
        </w:rPr>
      </w:pPr>
      <w:r>
        <w:rPr>
          <w:rStyle w:val="Strong"/>
        </w:rPr>
        <w:fldChar w:fldCharType="end"/>
      </w:r>
    </w:p>
    <w:p w14:paraId="636DD44A" w14:textId="238C7072" w:rsidR="000C73E5" w:rsidRDefault="006A7C33" w:rsidP="00D515CC">
      <w:pPr>
        <w:pStyle w:val="Heading1"/>
        <w:rPr>
          <w:rStyle w:val="Strong"/>
          <w:b w:val="0"/>
          <w:bCs w:val="0"/>
        </w:rPr>
      </w:pPr>
      <w:bookmarkStart w:id="4" w:name="_Toc164779586"/>
      <w:r>
        <w:rPr>
          <w:rStyle w:val="Strong"/>
          <w:b w:val="0"/>
          <w:bCs w:val="0"/>
        </w:rPr>
        <w:t>Index</w:t>
      </w:r>
      <w:r w:rsidR="00453575">
        <w:rPr>
          <w:rStyle w:val="Strong"/>
          <w:b w:val="0"/>
          <w:bCs w:val="0"/>
        </w:rPr>
        <w:t xml:space="preserve"> of Tables</w:t>
      </w:r>
      <w:bookmarkEnd w:id="4"/>
    </w:p>
    <w:p w14:paraId="031FBBEA" w14:textId="28AF51C2" w:rsidR="00885A68" w:rsidRDefault="005122A2">
      <w:pPr>
        <w:pStyle w:val="TableofFigures"/>
        <w:tabs>
          <w:tab w:val="right" w:leader="dot" w:pos="9016"/>
        </w:tabs>
        <w:rPr>
          <w:noProof/>
          <w:kern w:val="2"/>
          <w:sz w:val="22"/>
          <w:szCs w:val="22"/>
          <w:lang w:eastAsia="en-GB"/>
          <w14:ligatures w14:val="standardContextual"/>
        </w:rPr>
      </w:pPr>
      <w:r>
        <w:fldChar w:fldCharType="begin"/>
      </w:r>
      <w:r>
        <w:instrText xml:space="preserve"> TOC \h \z \c "Table" </w:instrText>
      </w:r>
      <w:r>
        <w:fldChar w:fldCharType="separate"/>
      </w:r>
      <w:hyperlink w:anchor="_Toc164631462" w:history="1">
        <w:r w:rsidR="00885A68" w:rsidRPr="00E10AB8">
          <w:rPr>
            <w:rStyle w:val="Hyperlink"/>
            <w:noProof/>
          </w:rPr>
          <w:t>Table 1 Roles and Responsibilities</w:t>
        </w:r>
        <w:r w:rsidR="00885A68">
          <w:rPr>
            <w:noProof/>
            <w:webHidden/>
          </w:rPr>
          <w:tab/>
        </w:r>
        <w:r w:rsidR="00885A68">
          <w:rPr>
            <w:noProof/>
            <w:webHidden/>
          </w:rPr>
          <w:fldChar w:fldCharType="begin"/>
        </w:r>
        <w:r w:rsidR="00885A68">
          <w:rPr>
            <w:noProof/>
            <w:webHidden/>
          </w:rPr>
          <w:instrText xml:space="preserve"> PAGEREF _Toc164631462 \h </w:instrText>
        </w:r>
        <w:r w:rsidR="00885A68">
          <w:rPr>
            <w:noProof/>
            <w:webHidden/>
          </w:rPr>
        </w:r>
        <w:r w:rsidR="00885A68">
          <w:rPr>
            <w:noProof/>
            <w:webHidden/>
          </w:rPr>
          <w:fldChar w:fldCharType="separate"/>
        </w:r>
        <w:r w:rsidR="0013346D">
          <w:rPr>
            <w:noProof/>
            <w:webHidden/>
          </w:rPr>
          <w:t>25</w:t>
        </w:r>
        <w:r w:rsidR="00885A68">
          <w:rPr>
            <w:noProof/>
            <w:webHidden/>
          </w:rPr>
          <w:fldChar w:fldCharType="end"/>
        </w:r>
      </w:hyperlink>
    </w:p>
    <w:p w14:paraId="7378C1B8" w14:textId="7F9343D4" w:rsidR="00885A68" w:rsidRDefault="00885A68">
      <w:pPr>
        <w:pStyle w:val="TableofFigures"/>
        <w:tabs>
          <w:tab w:val="right" w:leader="dot" w:pos="9016"/>
        </w:tabs>
        <w:rPr>
          <w:noProof/>
          <w:kern w:val="2"/>
          <w:sz w:val="22"/>
          <w:szCs w:val="22"/>
          <w:lang w:eastAsia="en-GB"/>
          <w14:ligatures w14:val="standardContextual"/>
        </w:rPr>
      </w:pPr>
      <w:hyperlink w:anchor="_Toc164631463" w:history="1">
        <w:r w:rsidRPr="00E10AB8">
          <w:rPr>
            <w:rStyle w:val="Hyperlink"/>
            <w:noProof/>
          </w:rPr>
          <w:t>Table 2 Dates of planned maintenance</w:t>
        </w:r>
        <w:r>
          <w:rPr>
            <w:noProof/>
            <w:webHidden/>
          </w:rPr>
          <w:tab/>
        </w:r>
        <w:r>
          <w:rPr>
            <w:noProof/>
            <w:webHidden/>
          </w:rPr>
          <w:fldChar w:fldCharType="begin"/>
        </w:r>
        <w:r>
          <w:rPr>
            <w:noProof/>
            <w:webHidden/>
          </w:rPr>
          <w:instrText xml:space="preserve"> PAGEREF _Toc164631463 \h </w:instrText>
        </w:r>
        <w:r>
          <w:rPr>
            <w:noProof/>
            <w:webHidden/>
          </w:rPr>
        </w:r>
        <w:r>
          <w:rPr>
            <w:noProof/>
            <w:webHidden/>
          </w:rPr>
          <w:fldChar w:fldCharType="separate"/>
        </w:r>
        <w:r w:rsidR="0013346D">
          <w:rPr>
            <w:noProof/>
            <w:webHidden/>
          </w:rPr>
          <w:t>27</w:t>
        </w:r>
        <w:r>
          <w:rPr>
            <w:noProof/>
            <w:webHidden/>
          </w:rPr>
          <w:fldChar w:fldCharType="end"/>
        </w:r>
      </w:hyperlink>
    </w:p>
    <w:p w14:paraId="7AACA0A5" w14:textId="01C6E9FC" w:rsidR="00885A68" w:rsidRDefault="00885A68">
      <w:pPr>
        <w:pStyle w:val="TableofFigures"/>
        <w:tabs>
          <w:tab w:val="right" w:leader="dot" w:pos="9016"/>
        </w:tabs>
        <w:rPr>
          <w:noProof/>
          <w:kern w:val="2"/>
          <w:sz w:val="22"/>
          <w:szCs w:val="22"/>
          <w:lang w:eastAsia="en-GB"/>
          <w14:ligatures w14:val="standardContextual"/>
        </w:rPr>
      </w:pPr>
      <w:hyperlink w:anchor="_Toc164631464" w:history="1">
        <w:r w:rsidRPr="00E10AB8">
          <w:rPr>
            <w:rStyle w:val="Hyperlink"/>
            <w:noProof/>
          </w:rPr>
          <w:t>Table 3 Additional crane outages requested</w:t>
        </w:r>
        <w:r>
          <w:rPr>
            <w:noProof/>
            <w:webHidden/>
          </w:rPr>
          <w:tab/>
        </w:r>
        <w:r>
          <w:rPr>
            <w:noProof/>
            <w:webHidden/>
          </w:rPr>
          <w:fldChar w:fldCharType="begin"/>
        </w:r>
        <w:r>
          <w:rPr>
            <w:noProof/>
            <w:webHidden/>
          </w:rPr>
          <w:instrText xml:space="preserve"> PAGEREF _Toc164631464 \h </w:instrText>
        </w:r>
        <w:r>
          <w:rPr>
            <w:noProof/>
            <w:webHidden/>
          </w:rPr>
        </w:r>
        <w:r>
          <w:rPr>
            <w:noProof/>
            <w:webHidden/>
          </w:rPr>
          <w:fldChar w:fldCharType="separate"/>
        </w:r>
        <w:r w:rsidR="0013346D">
          <w:rPr>
            <w:noProof/>
            <w:webHidden/>
          </w:rPr>
          <w:t>27</w:t>
        </w:r>
        <w:r>
          <w:rPr>
            <w:noProof/>
            <w:webHidden/>
          </w:rPr>
          <w:fldChar w:fldCharType="end"/>
        </w:r>
      </w:hyperlink>
    </w:p>
    <w:p w14:paraId="4B9BC1B7" w14:textId="11C2F266" w:rsidR="00885A68" w:rsidRDefault="00885A68">
      <w:pPr>
        <w:pStyle w:val="TableofFigures"/>
        <w:tabs>
          <w:tab w:val="right" w:leader="dot" w:pos="9016"/>
        </w:tabs>
        <w:rPr>
          <w:noProof/>
          <w:kern w:val="2"/>
          <w:sz w:val="22"/>
          <w:szCs w:val="22"/>
          <w:lang w:eastAsia="en-GB"/>
          <w14:ligatures w14:val="standardContextual"/>
        </w:rPr>
      </w:pPr>
      <w:hyperlink w:anchor="_Toc164631465" w:history="1">
        <w:r w:rsidRPr="00E10AB8">
          <w:rPr>
            <w:rStyle w:val="Hyperlink"/>
            <w:noProof/>
          </w:rPr>
          <w:t>Table 4 Causes of previous motor failures</w:t>
        </w:r>
        <w:r>
          <w:rPr>
            <w:noProof/>
            <w:webHidden/>
          </w:rPr>
          <w:tab/>
        </w:r>
        <w:r>
          <w:rPr>
            <w:noProof/>
            <w:webHidden/>
          </w:rPr>
          <w:fldChar w:fldCharType="begin"/>
        </w:r>
        <w:r>
          <w:rPr>
            <w:noProof/>
            <w:webHidden/>
          </w:rPr>
          <w:instrText xml:space="preserve"> PAGEREF _Toc164631465 \h </w:instrText>
        </w:r>
        <w:r>
          <w:rPr>
            <w:noProof/>
            <w:webHidden/>
          </w:rPr>
        </w:r>
        <w:r>
          <w:rPr>
            <w:noProof/>
            <w:webHidden/>
          </w:rPr>
          <w:fldChar w:fldCharType="separate"/>
        </w:r>
        <w:r w:rsidR="0013346D">
          <w:rPr>
            <w:noProof/>
            <w:webHidden/>
          </w:rPr>
          <w:t>31</w:t>
        </w:r>
        <w:r>
          <w:rPr>
            <w:noProof/>
            <w:webHidden/>
          </w:rPr>
          <w:fldChar w:fldCharType="end"/>
        </w:r>
      </w:hyperlink>
    </w:p>
    <w:p w14:paraId="3163795A" w14:textId="08EC3B64" w:rsidR="00885A68" w:rsidRDefault="00885A68">
      <w:pPr>
        <w:pStyle w:val="TableofFigures"/>
        <w:tabs>
          <w:tab w:val="right" w:leader="dot" w:pos="9016"/>
        </w:tabs>
        <w:rPr>
          <w:noProof/>
          <w:kern w:val="2"/>
          <w:sz w:val="22"/>
          <w:szCs w:val="22"/>
          <w:lang w:eastAsia="en-GB"/>
          <w14:ligatures w14:val="standardContextual"/>
        </w:rPr>
      </w:pPr>
      <w:hyperlink w:anchor="_Toc164631466" w:history="1">
        <w:r w:rsidRPr="00E10AB8">
          <w:rPr>
            <w:rStyle w:val="Hyperlink"/>
            <w:noProof/>
          </w:rPr>
          <w:t>Table 5 Thermal imaging temperature results</w:t>
        </w:r>
        <w:r>
          <w:rPr>
            <w:noProof/>
            <w:webHidden/>
          </w:rPr>
          <w:tab/>
        </w:r>
        <w:r>
          <w:rPr>
            <w:noProof/>
            <w:webHidden/>
          </w:rPr>
          <w:fldChar w:fldCharType="begin"/>
        </w:r>
        <w:r>
          <w:rPr>
            <w:noProof/>
            <w:webHidden/>
          </w:rPr>
          <w:instrText xml:space="preserve"> PAGEREF _Toc164631466 \h </w:instrText>
        </w:r>
        <w:r>
          <w:rPr>
            <w:noProof/>
            <w:webHidden/>
          </w:rPr>
        </w:r>
        <w:r>
          <w:rPr>
            <w:noProof/>
            <w:webHidden/>
          </w:rPr>
          <w:fldChar w:fldCharType="separate"/>
        </w:r>
        <w:r w:rsidR="0013346D">
          <w:rPr>
            <w:noProof/>
            <w:webHidden/>
          </w:rPr>
          <w:t>33</w:t>
        </w:r>
        <w:r>
          <w:rPr>
            <w:noProof/>
            <w:webHidden/>
          </w:rPr>
          <w:fldChar w:fldCharType="end"/>
        </w:r>
      </w:hyperlink>
    </w:p>
    <w:p w14:paraId="50332C70" w14:textId="7FC484EA" w:rsidR="00885A68" w:rsidRDefault="00885A68">
      <w:pPr>
        <w:pStyle w:val="TableofFigures"/>
        <w:tabs>
          <w:tab w:val="right" w:leader="dot" w:pos="9016"/>
        </w:tabs>
        <w:rPr>
          <w:noProof/>
          <w:kern w:val="2"/>
          <w:sz w:val="22"/>
          <w:szCs w:val="22"/>
          <w:lang w:eastAsia="en-GB"/>
          <w14:ligatures w14:val="standardContextual"/>
        </w:rPr>
      </w:pPr>
      <w:hyperlink w:anchor="_Toc164631467" w:history="1">
        <w:r w:rsidRPr="00E10AB8">
          <w:rPr>
            <w:rStyle w:val="Hyperlink"/>
            <w:noProof/>
          </w:rPr>
          <w:t>Table 6 P1 &amp; P2 failures</w:t>
        </w:r>
        <w:r>
          <w:rPr>
            <w:noProof/>
            <w:webHidden/>
          </w:rPr>
          <w:tab/>
        </w:r>
        <w:r>
          <w:rPr>
            <w:noProof/>
            <w:webHidden/>
          </w:rPr>
          <w:fldChar w:fldCharType="begin"/>
        </w:r>
        <w:r>
          <w:rPr>
            <w:noProof/>
            <w:webHidden/>
          </w:rPr>
          <w:instrText xml:space="preserve"> PAGEREF _Toc164631467 \h </w:instrText>
        </w:r>
        <w:r>
          <w:rPr>
            <w:noProof/>
            <w:webHidden/>
          </w:rPr>
        </w:r>
        <w:r>
          <w:rPr>
            <w:noProof/>
            <w:webHidden/>
          </w:rPr>
          <w:fldChar w:fldCharType="separate"/>
        </w:r>
        <w:r w:rsidR="0013346D">
          <w:rPr>
            <w:noProof/>
            <w:webHidden/>
          </w:rPr>
          <w:t>36</w:t>
        </w:r>
        <w:r>
          <w:rPr>
            <w:noProof/>
            <w:webHidden/>
          </w:rPr>
          <w:fldChar w:fldCharType="end"/>
        </w:r>
      </w:hyperlink>
    </w:p>
    <w:p w14:paraId="563CAE1C" w14:textId="02FE6147" w:rsidR="00885A68" w:rsidRDefault="00885A68">
      <w:pPr>
        <w:pStyle w:val="TableofFigures"/>
        <w:tabs>
          <w:tab w:val="right" w:leader="dot" w:pos="9016"/>
        </w:tabs>
        <w:rPr>
          <w:noProof/>
          <w:kern w:val="2"/>
          <w:sz w:val="22"/>
          <w:szCs w:val="22"/>
          <w:lang w:eastAsia="en-GB"/>
          <w14:ligatures w14:val="standardContextual"/>
        </w:rPr>
      </w:pPr>
      <w:hyperlink w:anchor="_Toc164631468" w:history="1">
        <w:r w:rsidRPr="00E10AB8">
          <w:rPr>
            <w:rStyle w:val="Hyperlink"/>
            <w:noProof/>
          </w:rPr>
          <w:t>Table 7 Mean time between failure of 120T casting crane</w:t>
        </w:r>
        <w:r>
          <w:rPr>
            <w:noProof/>
            <w:webHidden/>
          </w:rPr>
          <w:tab/>
        </w:r>
        <w:r>
          <w:rPr>
            <w:noProof/>
            <w:webHidden/>
          </w:rPr>
          <w:fldChar w:fldCharType="begin"/>
        </w:r>
        <w:r>
          <w:rPr>
            <w:noProof/>
            <w:webHidden/>
          </w:rPr>
          <w:instrText xml:space="preserve"> PAGEREF _Toc164631468 \h </w:instrText>
        </w:r>
        <w:r>
          <w:rPr>
            <w:noProof/>
            <w:webHidden/>
          </w:rPr>
        </w:r>
        <w:r>
          <w:rPr>
            <w:noProof/>
            <w:webHidden/>
          </w:rPr>
          <w:fldChar w:fldCharType="separate"/>
        </w:r>
        <w:r w:rsidR="0013346D">
          <w:rPr>
            <w:noProof/>
            <w:webHidden/>
          </w:rPr>
          <w:t>37</w:t>
        </w:r>
        <w:r>
          <w:rPr>
            <w:noProof/>
            <w:webHidden/>
          </w:rPr>
          <w:fldChar w:fldCharType="end"/>
        </w:r>
      </w:hyperlink>
    </w:p>
    <w:p w14:paraId="70F057D0" w14:textId="71B8B6E2" w:rsidR="00885A68" w:rsidRDefault="00885A68">
      <w:pPr>
        <w:pStyle w:val="TableofFigures"/>
        <w:tabs>
          <w:tab w:val="right" w:leader="dot" w:pos="9016"/>
        </w:tabs>
        <w:rPr>
          <w:noProof/>
          <w:kern w:val="2"/>
          <w:sz w:val="22"/>
          <w:szCs w:val="22"/>
          <w:lang w:eastAsia="en-GB"/>
          <w14:ligatures w14:val="standardContextual"/>
        </w:rPr>
      </w:pPr>
      <w:hyperlink w:anchor="_Toc164631469" w:history="1">
        <w:r w:rsidRPr="00E10AB8">
          <w:rPr>
            <w:rStyle w:val="Hyperlink"/>
            <w:noProof/>
          </w:rPr>
          <w:t>Table 8 120T crane motor full load currents</w:t>
        </w:r>
        <w:r>
          <w:rPr>
            <w:noProof/>
            <w:webHidden/>
          </w:rPr>
          <w:tab/>
        </w:r>
        <w:r>
          <w:rPr>
            <w:noProof/>
            <w:webHidden/>
          </w:rPr>
          <w:fldChar w:fldCharType="begin"/>
        </w:r>
        <w:r>
          <w:rPr>
            <w:noProof/>
            <w:webHidden/>
          </w:rPr>
          <w:instrText xml:space="preserve"> PAGEREF _Toc164631469 \h </w:instrText>
        </w:r>
        <w:r>
          <w:rPr>
            <w:noProof/>
            <w:webHidden/>
          </w:rPr>
        </w:r>
        <w:r>
          <w:rPr>
            <w:noProof/>
            <w:webHidden/>
          </w:rPr>
          <w:fldChar w:fldCharType="separate"/>
        </w:r>
        <w:r w:rsidR="0013346D">
          <w:rPr>
            <w:noProof/>
            <w:webHidden/>
          </w:rPr>
          <w:t>48</w:t>
        </w:r>
        <w:r>
          <w:rPr>
            <w:noProof/>
            <w:webHidden/>
          </w:rPr>
          <w:fldChar w:fldCharType="end"/>
        </w:r>
      </w:hyperlink>
    </w:p>
    <w:p w14:paraId="4F65B921" w14:textId="5F367396" w:rsidR="00885A68" w:rsidRDefault="00885A68">
      <w:pPr>
        <w:pStyle w:val="TableofFigures"/>
        <w:tabs>
          <w:tab w:val="right" w:leader="dot" w:pos="9016"/>
        </w:tabs>
        <w:rPr>
          <w:noProof/>
          <w:kern w:val="2"/>
          <w:sz w:val="22"/>
          <w:szCs w:val="22"/>
          <w:lang w:eastAsia="en-GB"/>
          <w14:ligatures w14:val="standardContextual"/>
        </w:rPr>
      </w:pPr>
      <w:hyperlink w:anchor="_Toc164631470" w:history="1">
        <w:r w:rsidRPr="00E10AB8">
          <w:rPr>
            <w:rStyle w:val="Hyperlink"/>
            <w:noProof/>
          </w:rPr>
          <w:t>Table 9 Details of selected current transformers</w:t>
        </w:r>
        <w:r>
          <w:rPr>
            <w:noProof/>
            <w:webHidden/>
          </w:rPr>
          <w:tab/>
        </w:r>
        <w:r>
          <w:rPr>
            <w:noProof/>
            <w:webHidden/>
          </w:rPr>
          <w:fldChar w:fldCharType="begin"/>
        </w:r>
        <w:r>
          <w:rPr>
            <w:noProof/>
            <w:webHidden/>
          </w:rPr>
          <w:instrText xml:space="preserve"> PAGEREF _Toc164631470 \h </w:instrText>
        </w:r>
        <w:r>
          <w:rPr>
            <w:noProof/>
            <w:webHidden/>
          </w:rPr>
        </w:r>
        <w:r>
          <w:rPr>
            <w:noProof/>
            <w:webHidden/>
          </w:rPr>
          <w:fldChar w:fldCharType="separate"/>
        </w:r>
        <w:r w:rsidR="0013346D">
          <w:rPr>
            <w:noProof/>
            <w:webHidden/>
          </w:rPr>
          <w:t>50</w:t>
        </w:r>
        <w:r>
          <w:rPr>
            <w:noProof/>
            <w:webHidden/>
          </w:rPr>
          <w:fldChar w:fldCharType="end"/>
        </w:r>
      </w:hyperlink>
    </w:p>
    <w:p w14:paraId="0C7BF67E" w14:textId="78E8A835" w:rsidR="00885A68" w:rsidRDefault="00885A68">
      <w:pPr>
        <w:pStyle w:val="TableofFigures"/>
        <w:tabs>
          <w:tab w:val="right" w:leader="dot" w:pos="9016"/>
        </w:tabs>
        <w:rPr>
          <w:noProof/>
          <w:kern w:val="2"/>
          <w:sz w:val="22"/>
          <w:szCs w:val="22"/>
          <w:lang w:eastAsia="en-GB"/>
          <w14:ligatures w14:val="standardContextual"/>
        </w:rPr>
      </w:pPr>
      <w:hyperlink w:anchor="_Toc164631471" w:history="1">
        <w:r w:rsidRPr="00E10AB8">
          <w:rPr>
            <w:rStyle w:val="Hyperlink"/>
            <w:noProof/>
          </w:rPr>
          <w:t>Table 10 SKF systems</w:t>
        </w:r>
        <w:r>
          <w:rPr>
            <w:noProof/>
            <w:webHidden/>
          </w:rPr>
          <w:tab/>
        </w:r>
        <w:r>
          <w:rPr>
            <w:noProof/>
            <w:webHidden/>
          </w:rPr>
          <w:fldChar w:fldCharType="begin"/>
        </w:r>
        <w:r>
          <w:rPr>
            <w:noProof/>
            <w:webHidden/>
          </w:rPr>
          <w:instrText xml:space="preserve"> PAGEREF _Toc164631471 \h </w:instrText>
        </w:r>
        <w:r>
          <w:rPr>
            <w:noProof/>
            <w:webHidden/>
          </w:rPr>
        </w:r>
        <w:r>
          <w:rPr>
            <w:noProof/>
            <w:webHidden/>
          </w:rPr>
          <w:fldChar w:fldCharType="separate"/>
        </w:r>
        <w:r w:rsidR="0013346D">
          <w:rPr>
            <w:noProof/>
            <w:webHidden/>
          </w:rPr>
          <w:t>55</w:t>
        </w:r>
        <w:r>
          <w:rPr>
            <w:noProof/>
            <w:webHidden/>
          </w:rPr>
          <w:fldChar w:fldCharType="end"/>
        </w:r>
      </w:hyperlink>
    </w:p>
    <w:p w14:paraId="0AABE88A" w14:textId="19B7DDDF" w:rsidR="00885A68" w:rsidRDefault="00885A68">
      <w:pPr>
        <w:pStyle w:val="TableofFigures"/>
        <w:tabs>
          <w:tab w:val="right" w:leader="dot" w:pos="9016"/>
        </w:tabs>
        <w:rPr>
          <w:noProof/>
          <w:kern w:val="2"/>
          <w:sz w:val="22"/>
          <w:szCs w:val="22"/>
          <w:lang w:eastAsia="en-GB"/>
          <w14:ligatures w14:val="standardContextual"/>
        </w:rPr>
      </w:pPr>
      <w:hyperlink w:anchor="_Toc164631472" w:history="1">
        <w:r w:rsidRPr="00E10AB8">
          <w:rPr>
            <w:rStyle w:val="Hyperlink"/>
            <w:noProof/>
          </w:rPr>
          <w:t>Table 11 Vibration &amp; Temperature sensors</w:t>
        </w:r>
        <w:r>
          <w:rPr>
            <w:noProof/>
            <w:webHidden/>
          </w:rPr>
          <w:tab/>
        </w:r>
        <w:r>
          <w:rPr>
            <w:noProof/>
            <w:webHidden/>
          </w:rPr>
          <w:fldChar w:fldCharType="begin"/>
        </w:r>
        <w:r>
          <w:rPr>
            <w:noProof/>
            <w:webHidden/>
          </w:rPr>
          <w:instrText xml:space="preserve"> PAGEREF _Toc164631472 \h </w:instrText>
        </w:r>
        <w:r>
          <w:rPr>
            <w:noProof/>
            <w:webHidden/>
          </w:rPr>
        </w:r>
        <w:r>
          <w:rPr>
            <w:noProof/>
            <w:webHidden/>
          </w:rPr>
          <w:fldChar w:fldCharType="separate"/>
        </w:r>
        <w:r w:rsidR="0013346D">
          <w:rPr>
            <w:noProof/>
            <w:webHidden/>
          </w:rPr>
          <w:t>56</w:t>
        </w:r>
        <w:r>
          <w:rPr>
            <w:noProof/>
            <w:webHidden/>
          </w:rPr>
          <w:fldChar w:fldCharType="end"/>
        </w:r>
      </w:hyperlink>
    </w:p>
    <w:p w14:paraId="0004A26B" w14:textId="24FCA20B" w:rsidR="00885A68" w:rsidRDefault="00885A68">
      <w:pPr>
        <w:pStyle w:val="TableofFigures"/>
        <w:tabs>
          <w:tab w:val="right" w:leader="dot" w:pos="9016"/>
        </w:tabs>
        <w:rPr>
          <w:noProof/>
          <w:kern w:val="2"/>
          <w:sz w:val="22"/>
          <w:szCs w:val="22"/>
          <w:lang w:eastAsia="en-GB"/>
          <w14:ligatures w14:val="standardContextual"/>
        </w:rPr>
      </w:pPr>
      <w:hyperlink w:anchor="_Toc164631473" w:history="1">
        <w:r w:rsidRPr="00E10AB8">
          <w:rPr>
            <w:rStyle w:val="Hyperlink"/>
            <w:noProof/>
          </w:rPr>
          <w:t>Table 12 Selection of Siemens PLC's</w:t>
        </w:r>
        <w:r>
          <w:rPr>
            <w:noProof/>
            <w:webHidden/>
          </w:rPr>
          <w:tab/>
        </w:r>
        <w:r>
          <w:rPr>
            <w:noProof/>
            <w:webHidden/>
          </w:rPr>
          <w:fldChar w:fldCharType="begin"/>
        </w:r>
        <w:r>
          <w:rPr>
            <w:noProof/>
            <w:webHidden/>
          </w:rPr>
          <w:instrText xml:space="preserve"> PAGEREF _Toc164631473 \h </w:instrText>
        </w:r>
        <w:r>
          <w:rPr>
            <w:noProof/>
            <w:webHidden/>
          </w:rPr>
        </w:r>
        <w:r>
          <w:rPr>
            <w:noProof/>
            <w:webHidden/>
          </w:rPr>
          <w:fldChar w:fldCharType="separate"/>
        </w:r>
        <w:r w:rsidR="0013346D">
          <w:rPr>
            <w:noProof/>
            <w:webHidden/>
          </w:rPr>
          <w:t>60</w:t>
        </w:r>
        <w:r>
          <w:rPr>
            <w:noProof/>
            <w:webHidden/>
          </w:rPr>
          <w:fldChar w:fldCharType="end"/>
        </w:r>
      </w:hyperlink>
    </w:p>
    <w:p w14:paraId="4CD7A3C2" w14:textId="7DFEC96D" w:rsidR="00885A68" w:rsidRDefault="00885A68">
      <w:pPr>
        <w:pStyle w:val="TableofFigures"/>
        <w:tabs>
          <w:tab w:val="right" w:leader="dot" w:pos="9016"/>
        </w:tabs>
        <w:rPr>
          <w:noProof/>
          <w:kern w:val="2"/>
          <w:sz w:val="22"/>
          <w:szCs w:val="22"/>
          <w:lang w:eastAsia="en-GB"/>
          <w14:ligatures w14:val="standardContextual"/>
        </w:rPr>
      </w:pPr>
      <w:hyperlink w:anchor="_Toc164631474" w:history="1">
        <w:r w:rsidRPr="00E10AB8">
          <w:rPr>
            <w:rStyle w:val="Hyperlink"/>
            <w:noProof/>
          </w:rPr>
          <w:t>Table 13 Selection of Siemens HMI</w:t>
        </w:r>
        <w:r>
          <w:rPr>
            <w:noProof/>
            <w:webHidden/>
          </w:rPr>
          <w:tab/>
        </w:r>
        <w:r>
          <w:rPr>
            <w:noProof/>
            <w:webHidden/>
          </w:rPr>
          <w:fldChar w:fldCharType="begin"/>
        </w:r>
        <w:r>
          <w:rPr>
            <w:noProof/>
            <w:webHidden/>
          </w:rPr>
          <w:instrText xml:space="preserve"> PAGEREF _Toc164631474 \h </w:instrText>
        </w:r>
        <w:r>
          <w:rPr>
            <w:noProof/>
            <w:webHidden/>
          </w:rPr>
        </w:r>
        <w:r>
          <w:rPr>
            <w:noProof/>
            <w:webHidden/>
          </w:rPr>
          <w:fldChar w:fldCharType="separate"/>
        </w:r>
        <w:r w:rsidR="0013346D">
          <w:rPr>
            <w:noProof/>
            <w:webHidden/>
          </w:rPr>
          <w:t>61</w:t>
        </w:r>
        <w:r>
          <w:rPr>
            <w:noProof/>
            <w:webHidden/>
          </w:rPr>
          <w:fldChar w:fldCharType="end"/>
        </w:r>
      </w:hyperlink>
    </w:p>
    <w:p w14:paraId="07B22EDC" w14:textId="4C2A7015" w:rsidR="00885A68" w:rsidRDefault="00885A68">
      <w:pPr>
        <w:pStyle w:val="TableofFigures"/>
        <w:tabs>
          <w:tab w:val="right" w:leader="dot" w:pos="9016"/>
        </w:tabs>
        <w:rPr>
          <w:noProof/>
          <w:kern w:val="2"/>
          <w:sz w:val="22"/>
          <w:szCs w:val="22"/>
          <w:lang w:eastAsia="en-GB"/>
          <w14:ligatures w14:val="standardContextual"/>
        </w:rPr>
      </w:pPr>
      <w:hyperlink w:anchor="_Toc164631475" w:history="1">
        <w:r w:rsidRPr="00E10AB8">
          <w:rPr>
            <w:rStyle w:val="Hyperlink"/>
            <w:noProof/>
          </w:rPr>
          <w:t>Table 14 Component list</w:t>
        </w:r>
        <w:r>
          <w:rPr>
            <w:noProof/>
            <w:webHidden/>
          </w:rPr>
          <w:tab/>
        </w:r>
        <w:r>
          <w:rPr>
            <w:noProof/>
            <w:webHidden/>
          </w:rPr>
          <w:fldChar w:fldCharType="begin"/>
        </w:r>
        <w:r>
          <w:rPr>
            <w:noProof/>
            <w:webHidden/>
          </w:rPr>
          <w:instrText xml:space="preserve"> PAGEREF _Toc164631475 \h </w:instrText>
        </w:r>
        <w:r>
          <w:rPr>
            <w:noProof/>
            <w:webHidden/>
          </w:rPr>
        </w:r>
        <w:r>
          <w:rPr>
            <w:noProof/>
            <w:webHidden/>
          </w:rPr>
          <w:fldChar w:fldCharType="separate"/>
        </w:r>
        <w:r w:rsidR="0013346D">
          <w:rPr>
            <w:noProof/>
            <w:webHidden/>
          </w:rPr>
          <w:t>62</w:t>
        </w:r>
        <w:r>
          <w:rPr>
            <w:noProof/>
            <w:webHidden/>
          </w:rPr>
          <w:fldChar w:fldCharType="end"/>
        </w:r>
      </w:hyperlink>
    </w:p>
    <w:p w14:paraId="59BC660B" w14:textId="00910E5E" w:rsidR="00885A68" w:rsidRDefault="00885A68">
      <w:pPr>
        <w:pStyle w:val="TableofFigures"/>
        <w:tabs>
          <w:tab w:val="right" w:leader="dot" w:pos="9016"/>
        </w:tabs>
        <w:rPr>
          <w:noProof/>
          <w:kern w:val="2"/>
          <w:sz w:val="22"/>
          <w:szCs w:val="22"/>
          <w:lang w:eastAsia="en-GB"/>
          <w14:ligatures w14:val="standardContextual"/>
        </w:rPr>
      </w:pPr>
      <w:hyperlink w:anchor="_Toc164631476" w:history="1">
        <w:r w:rsidRPr="00E10AB8">
          <w:rPr>
            <w:rStyle w:val="Hyperlink"/>
            <w:noProof/>
          </w:rPr>
          <w:t>Table 15 PLC Analogue inputs design for current monitoring</w:t>
        </w:r>
        <w:r>
          <w:rPr>
            <w:noProof/>
            <w:webHidden/>
          </w:rPr>
          <w:tab/>
        </w:r>
        <w:r>
          <w:rPr>
            <w:noProof/>
            <w:webHidden/>
          </w:rPr>
          <w:fldChar w:fldCharType="begin"/>
        </w:r>
        <w:r>
          <w:rPr>
            <w:noProof/>
            <w:webHidden/>
          </w:rPr>
          <w:instrText xml:space="preserve"> PAGEREF _Toc164631476 \h </w:instrText>
        </w:r>
        <w:r>
          <w:rPr>
            <w:noProof/>
            <w:webHidden/>
          </w:rPr>
        </w:r>
        <w:r>
          <w:rPr>
            <w:noProof/>
            <w:webHidden/>
          </w:rPr>
          <w:fldChar w:fldCharType="separate"/>
        </w:r>
        <w:r w:rsidR="0013346D">
          <w:rPr>
            <w:noProof/>
            <w:webHidden/>
          </w:rPr>
          <w:t>63</w:t>
        </w:r>
        <w:r>
          <w:rPr>
            <w:noProof/>
            <w:webHidden/>
          </w:rPr>
          <w:fldChar w:fldCharType="end"/>
        </w:r>
      </w:hyperlink>
    </w:p>
    <w:p w14:paraId="2BA38FB6" w14:textId="673242D7" w:rsidR="00885A68" w:rsidRDefault="00885A68">
      <w:pPr>
        <w:pStyle w:val="TableofFigures"/>
        <w:tabs>
          <w:tab w:val="right" w:leader="dot" w:pos="9016"/>
        </w:tabs>
        <w:rPr>
          <w:noProof/>
          <w:kern w:val="2"/>
          <w:sz w:val="22"/>
          <w:szCs w:val="22"/>
          <w:lang w:eastAsia="en-GB"/>
          <w14:ligatures w14:val="standardContextual"/>
        </w:rPr>
      </w:pPr>
      <w:hyperlink w:anchor="_Toc164631477" w:history="1">
        <w:r w:rsidRPr="00E10AB8">
          <w:rPr>
            <w:rStyle w:val="Hyperlink"/>
            <w:noProof/>
          </w:rPr>
          <w:t>Table 16 PLC Digital inputs design for running hours</w:t>
        </w:r>
        <w:r>
          <w:rPr>
            <w:noProof/>
            <w:webHidden/>
          </w:rPr>
          <w:tab/>
        </w:r>
        <w:r>
          <w:rPr>
            <w:noProof/>
            <w:webHidden/>
          </w:rPr>
          <w:fldChar w:fldCharType="begin"/>
        </w:r>
        <w:r>
          <w:rPr>
            <w:noProof/>
            <w:webHidden/>
          </w:rPr>
          <w:instrText xml:space="preserve"> PAGEREF _Toc164631477 \h </w:instrText>
        </w:r>
        <w:r>
          <w:rPr>
            <w:noProof/>
            <w:webHidden/>
          </w:rPr>
        </w:r>
        <w:r>
          <w:rPr>
            <w:noProof/>
            <w:webHidden/>
          </w:rPr>
          <w:fldChar w:fldCharType="separate"/>
        </w:r>
        <w:r w:rsidR="0013346D">
          <w:rPr>
            <w:noProof/>
            <w:webHidden/>
          </w:rPr>
          <w:t>63</w:t>
        </w:r>
        <w:r>
          <w:rPr>
            <w:noProof/>
            <w:webHidden/>
          </w:rPr>
          <w:fldChar w:fldCharType="end"/>
        </w:r>
      </w:hyperlink>
    </w:p>
    <w:p w14:paraId="3CCCF92E" w14:textId="0FA9D683" w:rsidR="00885A68" w:rsidRDefault="00885A68">
      <w:pPr>
        <w:pStyle w:val="TableofFigures"/>
        <w:tabs>
          <w:tab w:val="right" w:leader="dot" w:pos="9016"/>
        </w:tabs>
        <w:rPr>
          <w:rStyle w:val="Hyperlink"/>
          <w:noProof/>
        </w:rPr>
      </w:pPr>
      <w:hyperlink w:anchor="_Toc164631478" w:history="1">
        <w:r w:rsidRPr="00E10AB8">
          <w:rPr>
            <w:rStyle w:val="Hyperlink"/>
            <w:noProof/>
          </w:rPr>
          <w:t>Table 17 PLC Digital inputs design for brake operations</w:t>
        </w:r>
        <w:r>
          <w:rPr>
            <w:noProof/>
            <w:webHidden/>
          </w:rPr>
          <w:tab/>
        </w:r>
        <w:r>
          <w:rPr>
            <w:noProof/>
            <w:webHidden/>
          </w:rPr>
          <w:fldChar w:fldCharType="begin"/>
        </w:r>
        <w:r>
          <w:rPr>
            <w:noProof/>
            <w:webHidden/>
          </w:rPr>
          <w:instrText xml:space="preserve"> PAGEREF _Toc164631478 \h </w:instrText>
        </w:r>
        <w:r>
          <w:rPr>
            <w:noProof/>
            <w:webHidden/>
          </w:rPr>
        </w:r>
        <w:r>
          <w:rPr>
            <w:noProof/>
            <w:webHidden/>
          </w:rPr>
          <w:fldChar w:fldCharType="separate"/>
        </w:r>
        <w:r w:rsidR="0013346D">
          <w:rPr>
            <w:noProof/>
            <w:webHidden/>
          </w:rPr>
          <w:t>64</w:t>
        </w:r>
        <w:r>
          <w:rPr>
            <w:noProof/>
            <w:webHidden/>
          </w:rPr>
          <w:fldChar w:fldCharType="end"/>
        </w:r>
      </w:hyperlink>
    </w:p>
    <w:p w14:paraId="2D825393" w14:textId="77777777" w:rsidR="009B0EB7" w:rsidRPr="009B0EB7" w:rsidRDefault="009B0EB7" w:rsidP="009B0EB7"/>
    <w:p w14:paraId="656A0524" w14:textId="70522402" w:rsidR="00D323C8" w:rsidRDefault="005122A2" w:rsidP="007E3AEF">
      <w:pPr>
        <w:pStyle w:val="Heading1"/>
      </w:pPr>
      <w:r>
        <w:fldChar w:fldCharType="end"/>
      </w:r>
      <w:bookmarkStart w:id="5" w:name="_Toc164779587"/>
      <w:r w:rsidR="006A7C33">
        <w:t>Index</w:t>
      </w:r>
      <w:r w:rsidR="007E3AEF">
        <w:t xml:space="preserve"> Of Equations</w:t>
      </w:r>
      <w:bookmarkEnd w:id="5"/>
    </w:p>
    <w:p w14:paraId="6FF7F8A3" w14:textId="3B5709CD" w:rsidR="00CC7414" w:rsidRDefault="00D323C8">
      <w:pPr>
        <w:pStyle w:val="TableofFigures"/>
        <w:tabs>
          <w:tab w:val="right" w:leader="dot" w:pos="9016"/>
        </w:tabs>
        <w:rPr>
          <w:noProof/>
          <w:kern w:val="2"/>
          <w:sz w:val="22"/>
          <w:szCs w:val="22"/>
          <w:lang w:eastAsia="en-GB"/>
          <w14:ligatures w14:val="standardContextual"/>
        </w:rPr>
      </w:pPr>
      <w:r>
        <w:fldChar w:fldCharType="begin"/>
      </w:r>
      <w:r>
        <w:instrText xml:space="preserve"> TOC \h \z \c "Equation" </w:instrText>
      </w:r>
      <w:r>
        <w:fldChar w:fldCharType="separate"/>
      </w:r>
      <w:hyperlink w:anchor="_Toc164779333" w:history="1">
        <w:r w:rsidR="00CC7414" w:rsidRPr="002B5DF3">
          <w:rPr>
            <w:rStyle w:val="Hyperlink"/>
            <w:noProof/>
          </w:rPr>
          <w:t>Equation 1 Mean time between failure.</w:t>
        </w:r>
        <w:r w:rsidR="00CC7414">
          <w:rPr>
            <w:noProof/>
            <w:webHidden/>
          </w:rPr>
          <w:tab/>
        </w:r>
        <w:r w:rsidR="00CC7414">
          <w:rPr>
            <w:noProof/>
            <w:webHidden/>
          </w:rPr>
          <w:fldChar w:fldCharType="begin"/>
        </w:r>
        <w:r w:rsidR="00CC7414">
          <w:rPr>
            <w:noProof/>
            <w:webHidden/>
          </w:rPr>
          <w:instrText xml:space="preserve"> PAGEREF _Toc164779333 \h </w:instrText>
        </w:r>
        <w:r w:rsidR="00CC7414">
          <w:rPr>
            <w:noProof/>
            <w:webHidden/>
          </w:rPr>
        </w:r>
        <w:r w:rsidR="00CC7414">
          <w:rPr>
            <w:noProof/>
            <w:webHidden/>
          </w:rPr>
          <w:fldChar w:fldCharType="separate"/>
        </w:r>
        <w:r w:rsidR="00CC7414">
          <w:rPr>
            <w:noProof/>
            <w:webHidden/>
          </w:rPr>
          <w:t>36</w:t>
        </w:r>
        <w:r w:rsidR="00CC7414">
          <w:rPr>
            <w:noProof/>
            <w:webHidden/>
          </w:rPr>
          <w:fldChar w:fldCharType="end"/>
        </w:r>
      </w:hyperlink>
    </w:p>
    <w:p w14:paraId="170A7D8D" w14:textId="6941E604" w:rsidR="00CC7414" w:rsidRDefault="00CC7414">
      <w:pPr>
        <w:pStyle w:val="TableofFigures"/>
        <w:tabs>
          <w:tab w:val="right" w:leader="dot" w:pos="9016"/>
        </w:tabs>
        <w:rPr>
          <w:rStyle w:val="Hyperlink"/>
          <w:noProof/>
        </w:rPr>
      </w:pPr>
      <w:hyperlink w:anchor="_Toc164779334" w:history="1">
        <w:r w:rsidRPr="002B5DF3">
          <w:rPr>
            <w:rStyle w:val="Hyperlink"/>
            <w:noProof/>
          </w:rPr>
          <w:t>Equation 2 Full load current of motor</w:t>
        </w:r>
        <w:r>
          <w:rPr>
            <w:noProof/>
            <w:webHidden/>
          </w:rPr>
          <w:tab/>
        </w:r>
        <w:r>
          <w:rPr>
            <w:noProof/>
            <w:webHidden/>
          </w:rPr>
          <w:fldChar w:fldCharType="begin"/>
        </w:r>
        <w:r>
          <w:rPr>
            <w:noProof/>
            <w:webHidden/>
          </w:rPr>
          <w:instrText xml:space="preserve"> PAGEREF _Toc164779334 \h </w:instrText>
        </w:r>
        <w:r>
          <w:rPr>
            <w:noProof/>
            <w:webHidden/>
          </w:rPr>
        </w:r>
        <w:r>
          <w:rPr>
            <w:noProof/>
            <w:webHidden/>
          </w:rPr>
          <w:fldChar w:fldCharType="separate"/>
        </w:r>
        <w:r>
          <w:rPr>
            <w:noProof/>
            <w:webHidden/>
          </w:rPr>
          <w:t>46</w:t>
        </w:r>
        <w:r>
          <w:rPr>
            <w:noProof/>
            <w:webHidden/>
          </w:rPr>
          <w:fldChar w:fldCharType="end"/>
        </w:r>
      </w:hyperlink>
    </w:p>
    <w:p w14:paraId="76FB5945" w14:textId="77777777" w:rsidR="009B0EB7" w:rsidRPr="009B0EB7" w:rsidRDefault="009B0EB7" w:rsidP="009B0EB7"/>
    <w:p w14:paraId="57A06AC3" w14:textId="43A1917E" w:rsidR="00CC7414" w:rsidRDefault="00D323C8" w:rsidP="00CC7414">
      <w:pPr>
        <w:pStyle w:val="Heading1"/>
        <w:rPr>
          <w:noProof/>
        </w:rPr>
      </w:pPr>
      <w:r>
        <w:lastRenderedPageBreak/>
        <w:fldChar w:fldCharType="end"/>
      </w:r>
      <w:bookmarkStart w:id="6" w:name="_Toc164779588"/>
      <w:r w:rsidR="0028033E">
        <w:t xml:space="preserve">Index of </w:t>
      </w:r>
      <w:r w:rsidR="000032CE">
        <w:t>Appendices</w:t>
      </w:r>
      <w:bookmarkEnd w:id="6"/>
      <w:r w:rsidR="00CC7414">
        <w:fldChar w:fldCharType="begin"/>
      </w:r>
      <w:r w:rsidR="00CC7414">
        <w:instrText xml:space="preserve"> TOC \h \z \c "Appendix" </w:instrText>
      </w:r>
      <w:r w:rsidR="00CC7414">
        <w:fldChar w:fldCharType="separate"/>
      </w:r>
    </w:p>
    <w:p w14:paraId="402CA217" w14:textId="2F49E51D" w:rsidR="00CC7414" w:rsidRDefault="00CC7414">
      <w:pPr>
        <w:pStyle w:val="TableofFigures"/>
        <w:tabs>
          <w:tab w:val="right" w:leader="dot" w:pos="9016"/>
        </w:tabs>
        <w:rPr>
          <w:noProof/>
          <w:kern w:val="2"/>
          <w:sz w:val="22"/>
          <w:szCs w:val="22"/>
          <w:lang w:eastAsia="en-GB"/>
          <w14:ligatures w14:val="standardContextual"/>
        </w:rPr>
      </w:pPr>
      <w:hyperlink w:anchor="_Toc164779347" w:history="1">
        <w:r w:rsidRPr="00982366">
          <w:rPr>
            <w:rStyle w:val="Hyperlink"/>
            <w:noProof/>
          </w:rPr>
          <w:t>Appendix i 120T Crane GA drawing</w:t>
        </w:r>
        <w:r>
          <w:rPr>
            <w:noProof/>
            <w:webHidden/>
          </w:rPr>
          <w:tab/>
        </w:r>
        <w:r>
          <w:rPr>
            <w:noProof/>
            <w:webHidden/>
          </w:rPr>
          <w:fldChar w:fldCharType="begin"/>
        </w:r>
        <w:r>
          <w:rPr>
            <w:noProof/>
            <w:webHidden/>
          </w:rPr>
          <w:instrText xml:space="preserve"> PAGEREF _Toc164779347 \h </w:instrText>
        </w:r>
        <w:r>
          <w:rPr>
            <w:noProof/>
            <w:webHidden/>
          </w:rPr>
        </w:r>
        <w:r>
          <w:rPr>
            <w:noProof/>
            <w:webHidden/>
          </w:rPr>
          <w:fldChar w:fldCharType="separate"/>
        </w:r>
        <w:r>
          <w:rPr>
            <w:noProof/>
            <w:webHidden/>
          </w:rPr>
          <w:t>99</w:t>
        </w:r>
        <w:r>
          <w:rPr>
            <w:noProof/>
            <w:webHidden/>
          </w:rPr>
          <w:fldChar w:fldCharType="end"/>
        </w:r>
      </w:hyperlink>
    </w:p>
    <w:p w14:paraId="0B5331BD" w14:textId="1693A545" w:rsidR="00CC7414" w:rsidRDefault="00CC7414">
      <w:pPr>
        <w:pStyle w:val="TableofFigures"/>
        <w:tabs>
          <w:tab w:val="right" w:leader="dot" w:pos="9016"/>
        </w:tabs>
        <w:rPr>
          <w:noProof/>
          <w:kern w:val="2"/>
          <w:sz w:val="22"/>
          <w:szCs w:val="22"/>
          <w:lang w:eastAsia="en-GB"/>
          <w14:ligatures w14:val="standardContextual"/>
        </w:rPr>
      </w:pPr>
      <w:hyperlink w:anchor="_Toc164779348" w:history="1">
        <w:r w:rsidRPr="00982366">
          <w:rPr>
            <w:rStyle w:val="Hyperlink"/>
            <w:noProof/>
          </w:rPr>
          <w:t>Appendix ii Drawing of 120T Crane festoon</w:t>
        </w:r>
        <w:r>
          <w:rPr>
            <w:noProof/>
            <w:webHidden/>
          </w:rPr>
          <w:tab/>
        </w:r>
        <w:r>
          <w:rPr>
            <w:noProof/>
            <w:webHidden/>
          </w:rPr>
          <w:fldChar w:fldCharType="begin"/>
        </w:r>
        <w:r>
          <w:rPr>
            <w:noProof/>
            <w:webHidden/>
          </w:rPr>
          <w:instrText xml:space="preserve"> PAGEREF _Toc164779348 \h </w:instrText>
        </w:r>
        <w:r>
          <w:rPr>
            <w:noProof/>
            <w:webHidden/>
          </w:rPr>
        </w:r>
        <w:r>
          <w:rPr>
            <w:noProof/>
            <w:webHidden/>
          </w:rPr>
          <w:fldChar w:fldCharType="separate"/>
        </w:r>
        <w:r>
          <w:rPr>
            <w:noProof/>
            <w:webHidden/>
          </w:rPr>
          <w:t>100</w:t>
        </w:r>
        <w:r>
          <w:rPr>
            <w:noProof/>
            <w:webHidden/>
          </w:rPr>
          <w:fldChar w:fldCharType="end"/>
        </w:r>
      </w:hyperlink>
    </w:p>
    <w:p w14:paraId="11A7C9EC" w14:textId="70F6890C" w:rsidR="00CC7414" w:rsidRDefault="00CC7414">
      <w:pPr>
        <w:pStyle w:val="TableofFigures"/>
        <w:tabs>
          <w:tab w:val="right" w:leader="dot" w:pos="9016"/>
        </w:tabs>
        <w:rPr>
          <w:noProof/>
          <w:kern w:val="2"/>
          <w:sz w:val="22"/>
          <w:szCs w:val="22"/>
          <w:lang w:eastAsia="en-GB"/>
          <w14:ligatures w14:val="standardContextual"/>
        </w:rPr>
      </w:pPr>
      <w:hyperlink w:anchor="_Toc164779349" w:history="1">
        <w:r w:rsidRPr="00982366">
          <w:rPr>
            <w:rStyle w:val="Hyperlink"/>
            <w:noProof/>
          </w:rPr>
          <w:t>Appendix iii Cross travel &amp; long travel schematic</w:t>
        </w:r>
        <w:r>
          <w:rPr>
            <w:noProof/>
            <w:webHidden/>
          </w:rPr>
          <w:tab/>
        </w:r>
        <w:r>
          <w:rPr>
            <w:noProof/>
            <w:webHidden/>
          </w:rPr>
          <w:fldChar w:fldCharType="begin"/>
        </w:r>
        <w:r>
          <w:rPr>
            <w:noProof/>
            <w:webHidden/>
          </w:rPr>
          <w:instrText xml:space="preserve"> PAGEREF _Toc164779349 \h </w:instrText>
        </w:r>
        <w:r>
          <w:rPr>
            <w:noProof/>
            <w:webHidden/>
          </w:rPr>
        </w:r>
        <w:r>
          <w:rPr>
            <w:noProof/>
            <w:webHidden/>
          </w:rPr>
          <w:fldChar w:fldCharType="separate"/>
        </w:r>
        <w:r>
          <w:rPr>
            <w:noProof/>
            <w:webHidden/>
          </w:rPr>
          <w:t>101</w:t>
        </w:r>
        <w:r>
          <w:rPr>
            <w:noProof/>
            <w:webHidden/>
          </w:rPr>
          <w:fldChar w:fldCharType="end"/>
        </w:r>
      </w:hyperlink>
    </w:p>
    <w:p w14:paraId="6CFA274B" w14:textId="1A4C8AC9" w:rsidR="00CC7414" w:rsidRDefault="00CC7414">
      <w:pPr>
        <w:pStyle w:val="TableofFigures"/>
        <w:tabs>
          <w:tab w:val="right" w:leader="dot" w:pos="9016"/>
        </w:tabs>
        <w:rPr>
          <w:noProof/>
          <w:kern w:val="2"/>
          <w:sz w:val="22"/>
          <w:szCs w:val="22"/>
          <w:lang w:eastAsia="en-GB"/>
          <w14:ligatures w14:val="standardContextual"/>
        </w:rPr>
      </w:pPr>
      <w:hyperlink w:anchor="_Toc164779350" w:history="1">
        <w:r w:rsidRPr="00982366">
          <w:rPr>
            <w:rStyle w:val="Hyperlink"/>
            <w:noProof/>
          </w:rPr>
          <w:t>Appendix iv Main hoist schematic</w:t>
        </w:r>
        <w:r>
          <w:rPr>
            <w:noProof/>
            <w:webHidden/>
          </w:rPr>
          <w:tab/>
        </w:r>
        <w:r>
          <w:rPr>
            <w:noProof/>
            <w:webHidden/>
          </w:rPr>
          <w:fldChar w:fldCharType="begin"/>
        </w:r>
        <w:r>
          <w:rPr>
            <w:noProof/>
            <w:webHidden/>
          </w:rPr>
          <w:instrText xml:space="preserve"> PAGEREF _Toc164779350 \h </w:instrText>
        </w:r>
        <w:r>
          <w:rPr>
            <w:noProof/>
            <w:webHidden/>
          </w:rPr>
        </w:r>
        <w:r>
          <w:rPr>
            <w:noProof/>
            <w:webHidden/>
          </w:rPr>
          <w:fldChar w:fldCharType="separate"/>
        </w:r>
        <w:r>
          <w:rPr>
            <w:noProof/>
            <w:webHidden/>
          </w:rPr>
          <w:t>102</w:t>
        </w:r>
        <w:r>
          <w:rPr>
            <w:noProof/>
            <w:webHidden/>
          </w:rPr>
          <w:fldChar w:fldCharType="end"/>
        </w:r>
      </w:hyperlink>
    </w:p>
    <w:p w14:paraId="53C249CD" w14:textId="78466F1F" w:rsidR="00CC7414" w:rsidRDefault="00CC7414">
      <w:pPr>
        <w:pStyle w:val="TableofFigures"/>
        <w:tabs>
          <w:tab w:val="right" w:leader="dot" w:pos="9016"/>
        </w:tabs>
        <w:rPr>
          <w:noProof/>
          <w:kern w:val="2"/>
          <w:sz w:val="22"/>
          <w:szCs w:val="22"/>
          <w:lang w:eastAsia="en-GB"/>
          <w14:ligatures w14:val="standardContextual"/>
        </w:rPr>
      </w:pPr>
      <w:hyperlink w:anchor="_Toc164779351" w:history="1">
        <w:r w:rsidRPr="00982366">
          <w:rPr>
            <w:rStyle w:val="Hyperlink"/>
            <w:noProof/>
          </w:rPr>
          <w:t>Appendix v Main hoist motor nameplate</w:t>
        </w:r>
        <w:r>
          <w:rPr>
            <w:noProof/>
            <w:webHidden/>
          </w:rPr>
          <w:tab/>
        </w:r>
        <w:r>
          <w:rPr>
            <w:noProof/>
            <w:webHidden/>
          </w:rPr>
          <w:fldChar w:fldCharType="begin"/>
        </w:r>
        <w:r>
          <w:rPr>
            <w:noProof/>
            <w:webHidden/>
          </w:rPr>
          <w:instrText xml:space="preserve"> PAGEREF _Toc164779351 \h </w:instrText>
        </w:r>
        <w:r>
          <w:rPr>
            <w:noProof/>
            <w:webHidden/>
          </w:rPr>
        </w:r>
        <w:r>
          <w:rPr>
            <w:noProof/>
            <w:webHidden/>
          </w:rPr>
          <w:fldChar w:fldCharType="separate"/>
        </w:r>
        <w:r>
          <w:rPr>
            <w:noProof/>
            <w:webHidden/>
          </w:rPr>
          <w:t>103</w:t>
        </w:r>
        <w:r>
          <w:rPr>
            <w:noProof/>
            <w:webHidden/>
          </w:rPr>
          <w:fldChar w:fldCharType="end"/>
        </w:r>
      </w:hyperlink>
    </w:p>
    <w:p w14:paraId="5F962A7E" w14:textId="6754A7AC" w:rsidR="00CC7414" w:rsidRDefault="00CC7414">
      <w:pPr>
        <w:pStyle w:val="TableofFigures"/>
        <w:tabs>
          <w:tab w:val="right" w:leader="dot" w:pos="9016"/>
        </w:tabs>
        <w:rPr>
          <w:noProof/>
          <w:kern w:val="2"/>
          <w:sz w:val="22"/>
          <w:szCs w:val="22"/>
          <w:lang w:eastAsia="en-GB"/>
          <w14:ligatures w14:val="standardContextual"/>
        </w:rPr>
      </w:pPr>
      <w:hyperlink w:anchor="_Toc164779352" w:history="1">
        <w:r w:rsidRPr="00982366">
          <w:rPr>
            <w:rStyle w:val="Hyperlink"/>
            <w:noProof/>
          </w:rPr>
          <w:t>Appendix vi Cross travel motor nameplate</w:t>
        </w:r>
        <w:r>
          <w:rPr>
            <w:noProof/>
            <w:webHidden/>
          </w:rPr>
          <w:tab/>
        </w:r>
        <w:r>
          <w:rPr>
            <w:noProof/>
            <w:webHidden/>
          </w:rPr>
          <w:fldChar w:fldCharType="begin"/>
        </w:r>
        <w:r>
          <w:rPr>
            <w:noProof/>
            <w:webHidden/>
          </w:rPr>
          <w:instrText xml:space="preserve"> PAGEREF _Toc164779352 \h </w:instrText>
        </w:r>
        <w:r>
          <w:rPr>
            <w:noProof/>
            <w:webHidden/>
          </w:rPr>
        </w:r>
        <w:r>
          <w:rPr>
            <w:noProof/>
            <w:webHidden/>
          </w:rPr>
          <w:fldChar w:fldCharType="separate"/>
        </w:r>
        <w:r>
          <w:rPr>
            <w:noProof/>
            <w:webHidden/>
          </w:rPr>
          <w:t>103</w:t>
        </w:r>
        <w:r>
          <w:rPr>
            <w:noProof/>
            <w:webHidden/>
          </w:rPr>
          <w:fldChar w:fldCharType="end"/>
        </w:r>
      </w:hyperlink>
    </w:p>
    <w:p w14:paraId="1EE908A1" w14:textId="14701F87" w:rsidR="00CC7414" w:rsidRDefault="00CC7414">
      <w:pPr>
        <w:pStyle w:val="TableofFigures"/>
        <w:tabs>
          <w:tab w:val="right" w:leader="dot" w:pos="9016"/>
        </w:tabs>
        <w:rPr>
          <w:noProof/>
          <w:kern w:val="2"/>
          <w:sz w:val="22"/>
          <w:szCs w:val="22"/>
          <w:lang w:eastAsia="en-GB"/>
          <w14:ligatures w14:val="standardContextual"/>
        </w:rPr>
      </w:pPr>
      <w:hyperlink w:anchor="_Toc164779353" w:history="1">
        <w:r w:rsidRPr="00982366">
          <w:rPr>
            <w:rStyle w:val="Hyperlink"/>
            <w:noProof/>
          </w:rPr>
          <w:t>Appendix vii Long travel motor nameplate</w:t>
        </w:r>
        <w:r>
          <w:rPr>
            <w:noProof/>
            <w:webHidden/>
          </w:rPr>
          <w:tab/>
        </w:r>
        <w:r>
          <w:rPr>
            <w:noProof/>
            <w:webHidden/>
          </w:rPr>
          <w:fldChar w:fldCharType="begin"/>
        </w:r>
        <w:r>
          <w:rPr>
            <w:noProof/>
            <w:webHidden/>
          </w:rPr>
          <w:instrText xml:space="preserve"> PAGEREF _Toc164779353 \h </w:instrText>
        </w:r>
        <w:r>
          <w:rPr>
            <w:noProof/>
            <w:webHidden/>
          </w:rPr>
        </w:r>
        <w:r>
          <w:rPr>
            <w:noProof/>
            <w:webHidden/>
          </w:rPr>
          <w:fldChar w:fldCharType="separate"/>
        </w:r>
        <w:r>
          <w:rPr>
            <w:noProof/>
            <w:webHidden/>
          </w:rPr>
          <w:t>104</w:t>
        </w:r>
        <w:r>
          <w:rPr>
            <w:noProof/>
            <w:webHidden/>
          </w:rPr>
          <w:fldChar w:fldCharType="end"/>
        </w:r>
      </w:hyperlink>
    </w:p>
    <w:p w14:paraId="14A45EA8" w14:textId="4FF07AB6" w:rsidR="005122A2" w:rsidRPr="005122A2" w:rsidRDefault="00CC7414" w:rsidP="005122A2">
      <w:r>
        <w:fldChar w:fldCharType="end"/>
      </w:r>
    </w:p>
    <w:p w14:paraId="2158CFB8" w14:textId="77777777" w:rsidR="002C220C" w:rsidRDefault="002C220C">
      <w:r>
        <w:br w:type="page"/>
      </w:r>
    </w:p>
    <w:p w14:paraId="67257FD6" w14:textId="77777777" w:rsidR="002C220C" w:rsidRDefault="002C220C" w:rsidP="002C220C">
      <w:pPr>
        <w:pStyle w:val="Heading2"/>
      </w:pPr>
      <w:bookmarkStart w:id="7" w:name="_Toc164779589"/>
      <w:r>
        <w:lastRenderedPageBreak/>
        <w:t>Acronyms &amp; Abbreviations</w:t>
      </w:r>
      <w:bookmarkEnd w:id="7"/>
    </w:p>
    <w:p w14:paraId="3169B307" w14:textId="77777777" w:rsidR="00DE689C" w:rsidRDefault="002C220C" w:rsidP="00FC0433">
      <w:pPr>
        <w:spacing w:line="240" w:lineRule="auto"/>
      </w:pPr>
      <w:r>
        <w:t xml:space="preserve">MTF </w:t>
      </w:r>
      <w:r>
        <w:tab/>
      </w:r>
      <w:r>
        <w:tab/>
      </w:r>
      <w:r>
        <w:tab/>
      </w:r>
      <w:r>
        <w:tab/>
      </w:r>
      <w:r>
        <w:tab/>
      </w:r>
      <w:r>
        <w:tab/>
      </w:r>
      <w:r w:rsidR="00DE689C">
        <w:t>Mobile Task Force</w:t>
      </w:r>
    </w:p>
    <w:p w14:paraId="5D448B4B" w14:textId="77777777" w:rsidR="008B529B" w:rsidRDefault="00C074F3" w:rsidP="00FC0433">
      <w:pPr>
        <w:spacing w:line="240" w:lineRule="auto"/>
      </w:pPr>
      <w:r>
        <w:t>Con</w:t>
      </w:r>
      <w:r w:rsidR="008B529B">
        <w:t xml:space="preserve"> </w:t>
      </w:r>
      <w:r>
        <w:t>Cast</w:t>
      </w:r>
      <w:r w:rsidR="008B529B">
        <w:tab/>
      </w:r>
      <w:r w:rsidR="008B529B">
        <w:tab/>
      </w:r>
      <w:r w:rsidR="008B529B">
        <w:tab/>
      </w:r>
      <w:r w:rsidR="008B529B">
        <w:tab/>
      </w:r>
      <w:r w:rsidR="008B529B">
        <w:tab/>
      </w:r>
      <w:r w:rsidR="008B529B">
        <w:tab/>
        <w:t>Continuous Casting Plant</w:t>
      </w:r>
    </w:p>
    <w:p w14:paraId="57627BEC" w14:textId="38108DA0" w:rsidR="00C074F3" w:rsidRDefault="008B529B" w:rsidP="00FC0433">
      <w:pPr>
        <w:spacing w:line="240" w:lineRule="auto"/>
      </w:pPr>
      <w:r>
        <w:t>BOS</w:t>
      </w:r>
      <w:r>
        <w:tab/>
      </w:r>
      <w:r>
        <w:tab/>
      </w:r>
      <w:r>
        <w:tab/>
      </w:r>
      <w:r>
        <w:tab/>
      </w:r>
      <w:r>
        <w:tab/>
      </w:r>
      <w:r>
        <w:tab/>
        <w:t>Basic Oxygen Steelmaking</w:t>
      </w:r>
      <w:r w:rsidR="00C074F3">
        <w:tab/>
      </w:r>
    </w:p>
    <w:p w14:paraId="34C7AA4B" w14:textId="22596D85" w:rsidR="005A3B50" w:rsidRDefault="005A3B50" w:rsidP="00FC0433">
      <w:pPr>
        <w:spacing w:line="240" w:lineRule="auto"/>
      </w:pPr>
      <w:r>
        <w:t>PM</w:t>
      </w:r>
      <w:r>
        <w:tab/>
      </w:r>
      <w:r>
        <w:tab/>
      </w:r>
      <w:r>
        <w:tab/>
      </w:r>
      <w:r>
        <w:tab/>
      </w:r>
      <w:r>
        <w:tab/>
      </w:r>
      <w:r>
        <w:tab/>
        <w:t>Planned Mainten</w:t>
      </w:r>
      <w:r w:rsidR="009C2DAE">
        <w:t>ance</w:t>
      </w:r>
    </w:p>
    <w:p w14:paraId="22194733" w14:textId="31575563" w:rsidR="009C2DAE" w:rsidRDefault="009C2DAE" w:rsidP="00FC0433">
      <w:pPr>
        <w:spacing w:line="240" w:lineRule="auto"/>
      </w:pPr>
      <w:r>
        <w:t>MTBF</w:t>
      </w:r>
      <w:r>
        <w:tab/>
      </w:r>
      <w:r>
        <w:tab/>
      </w:r>
      <w:r>
        <w:tab/>
      </w:r>
      <w:r>
        <w:tab/>
      </w:r>
      <w:r>
        <w:tab/>
      </w:r>
      <w:r>
        <w:tab/>
        <w:t>Mean Time Between Failure</w:t>
      </w:r>
    </w:p>
    <w:p w14:paraId="5AE97C64" w14:textId="2212F56D" w:rsidR="00DE689C" w:rsidRDefault="00DE689C" w:rsidP="00FC0433">
      <w:pPr>
        <w:spacing w:line="240" w:lineRule="auto"/>
      </w:pPr>
      <w:r>
        <w:t>T</w:t>
      </w:r>
      <w:r>
        <w:tab/>
      </w:r>
      <w:r>
        <w:tab/>
      </w:r>
      <w:r>
        <w:tab/>
      </w:r>
      <w:r>
        <w:tab/>
      </w:r>
      <w:r>
        <w:tab/>
      </w:r>
      <w:r>
        <w:tab/>
        <w:t>Ton</w:t>
      </w:r>
      <w:r w:rsidR="00AA5724">
        <w:t>ne</w:t>
      </w:r>
    </w:p>
    <w:p w14:paraId="3250362B" w14:textId="77777777" w:rsidR="00DE689C" w:rsidRDefault="00DE689C" w:rsidP="00FC0433">
      <w:pPr>
        <w:spacing w:line="240" w:lineRule="auto"/>
      </w:pPr>
      <w:r>
        <w:t>A</w:t>
      </w:r>
      <w:r>
        <w:tab/>
      </w:r>
      <w:r>
        <w:tab/>
      </w:r>
      <w:r>
        <w:tab/>
      </w:r>
      <w:r>
        <w:tab/>
      </w:r>
      <w:r>
        <w:tab/>
      </w:r>
      <w:r>
        <w:tab/>
        <w:t>Amps</w:t>
      </w:r>
    </w:p>
    <w:p w14:paraId="1005437E" w14:textId="77777777" w:rsidR="00B86CA8" w:rsidRDefault="00B86CA8" w:rsidP="00FC0433">
      <w:pPr>
        <w:spacing w:line="240" w:lineRule="auto"/>
      </w:pPr>
      <w:r>
        <w:t>V</w:t>
      </w:r>
      <w:r>
        <w:tab/>
      </w:r>
      <w:r>
        <w:tab/>
      </w:r>
      <w:r>
        <w:tab/>
      </w:r>
      <w:r>
        <w:tab/>
      </w:r>
      <w:r>
        <w:tab/>
      </w:r>
      <w:r>
        <w:tab/>
        <w:t>Volts</w:t>
      </w:r>
    </w:p>
    <w:p w14:paraId="5016D344" w14:textId="01147EAB" w:rsidR="004C2897" w:rsidRDefault="002753D2" w:rsidP="00FC0433">
      <w:pPr>
        <w:spacing w:line="240" w:lineRule="auto"/>
      </w:pPr>
      <w:r>
        <w:t>I</w:t>
      </w:r>
      <w:r>
        <w:tab/>
      </w:r>
      <w:r>
        <w:tab/>
      </w:r>
      <w:r>
        <w:tab/>
      </w:r>
      <w:r>
        <w:tab/>
      </w:r>
      <w:r>
        <w:tab/>
      </w:r>
      <w:r>
        <w:tab/>
        <w:t>Current</w:t>
      </w:r>
    </w:p>
    <w:p w14:paraId="2414790B" w14:textId="3AFE3AE5" w:rsidR="002753D2" w:rsidRDefault="002753D2" w:rsidP="00FC0433">
      <w:pPr>
        <w:spacing w:line="240" w:lineRule="auto"/>
      </w:pPr>
      <w:r>
        <w:t>P</w:t>
      </w:r>
      <w:r>
        <w:tab/>
      </w:r>
      <w:r>
        <w:tab/>
      </w:r>
      <w:r>
        <w:tab/>
      </w:r>
      <w:r>
        <w:tab/>
      </w:r>
      <w:r>
        <w:tab/>
      </w:r>
      <w:r>
        <w:tab/>
        <w:t>Power</w:t>
      </w:r>
    </w:p>
    <w:p w14:paraId="25A460D1" w14:textId="4912DFB5" w:rsidR="002753D2" w:rsidRDefault="002753D2" w:rsidP="00FC0433">
      <w:pPr>
        <w:spacing w:line="240" w:lineRule="auto"/>
      </w:pPr>
      <w:r>
        <w:t>C</w:t>
      </w:r>
      <w:r>
        <w:tab/>
      </w:r>
      <w:r>
        <w:tab/>
      </w:r>
      <w:r>
        <w:tab/>
      </w:r>
      <w:r>
        <w:tab/>
      </w:r>
      <w:r>
        <w:tab/>
      </w:r>
      <w:r>
        <w:tab/>
        <w:t>Celsius</w:t>
      </w:r>
    </w:p>
    <w:p w14:paraId="2ECF8B51" w14:textId="0819E43E" w:rsidR="009C2DAE" w:rsidRDefault="009C2DAE" w:rsidP="00FC0433">
      <w:pPr>
        <w:spacing w:line="240" w:lineRule="auto"/>
      </w:pPr>
      <w:r>
        <w:t>KW</w:t>
      </w:r>
      <w:r>
        <w:tab/>
      </w:r>
      <w:r>
        <w:tab/>
      </w:r>
      <w:r>
        <w:tab/>
      </w:r>
      <w:r>
        <w:tab/>
      </w:r>
      <w:r>
        <w:tab/>
      </w:r>
      <w:r>
        <w:tab/>
        <w:t>Kilowatt</w:t>
      </w:r>
    </w:p>
    <w:p w14:paraId="697A9156" w14:textId="0FCD3F59" w:rsidR="00AF2401" w:rsidRDefault="00AF2401" w:rsidP="00FC0433">
      <w:pPr>
        <w:spacing w:line="240" w:lineRule="auto"/>
      </w:pPr>
      <w:r>
        <w:t>IP</w:t>
      </w:r>
      <w:r>
        <w:tab/>
      </w:r>
      <w:r>
        <w:tab/>
      </w:r>
      <w:r>
        <w:tab/>
      </w:r>
      <w:r>
        <w:tab/>
      </w:r>
      <w:r>
        <w:tab/>
      </w:r>
      <w:r>
        <w:tab/>
        <w:t>Ingress Protection</w:t>
      </w:r>
    </w:p>
    <w:p w14:paraId="06C3A967" w14:textId="77777777" w:rsidR="00B86CA8" w:rsidRDefault="00B86CA8" w:rsidP="00FC0433">
      <w:pPr>
        <w:spacing w:line="240" w:lineRule="auto"/>
      </w:pPr>
      <w:r>
        <w:t>A.C.</w:t>
      </w:r>
      <w:r>
        <w:tab/>
      </w:r>
      <w:r>
        <w:tab/>
      </w:r>
      <w:r>
        <w:tab/>
      </w:r>
      <w:r>
        <w:tab/>
      </w:r>
      <w:r>
        <w:tab/>
      </w:r>
      <w:r>
        <w:tab/>
        <w:t>Alternating Current</w:t>
      </w:r>
    </w:p>
    <w:p w14:paraId="71660F38" w14:textId="77777777" w:rsidR="00B86CA8" w:rsidRDefault="00B86CA8" w:rsidP="00FC0433">
      <w:pPr>
        <w:spacing w:line="240" w:lineRule="auto"/>
      </w:pPr>
      <w:r>
        <w:t>D.C</w:t>
      </w:r>
      <w:r>
        <w:tab/>
      </w:r>
      <w:r>
        <w:tab/>
      </w:r>
      <w:r>
        <w:tab/>
      </w:r>
      <w:r>
        <w:tab/>
      </w:r>
      <w:r>
        <w:tab/>
      </w:r>
      <w:r>
        <w:tab/>
        <w:t>Direct Current</w:t>
      </w:r>
    </w:p>
    <w:p w14:paraId="1C77D674" w14:textId="2401E995" w:rsidR="00A70AAA" w:rsidRDefault="00A70AAA" w:rsidP="00FC0433">
      <w:pPr>
        <w:spacing w:line="240" w:lineRule="auto"/>
      </w:pPr>
      <w:r>
        <w:t>E</w:t>
      </w:r>
      <w:r w:rsidR="005A3B50">
        <w:t>FF</w:t>
      </w:r>
      <w:r w:rsidR="005A3B50">
        <w:tab/>
      </w:r>
      <w:r w:rsidR="005A3B50">
        <w:tab/>
      </w:r>
      <w:r w:rsidR="005A3B50">
        <w:tab/>
      </w:r>
      <w:r w:rsidR="005A3B50">
        <w:tab/>
      </w:r>
      <w:r w:rsidR="005A3B50">
        <w:tab/>
      </w:r>
      <w:r w:rsidR="005A3B50">
        <w:tab/>
        <w:t>Efficiency</w:t>
      </w:r>
    </w:p>
    <w:p w14:paraId="1A49600D" w14:textId="77777777" w:rsidR="00E01680" w:rsidRDefault="00E421B4" w:rsidP="00FC0433">
      <w:pPr>
        <w:spacing w:line="240" w:lineRule="auto"/>
      </w:pPr>
      <w:r>
        <w:t>PLC</w:t>
      </w:r>
      <w:r>
        <w:tab/>
      </w:r>
      <w:r>
        <w:tab/>
      </w:r>
      <w:r>
        <w:tab/>
      </w:r>
      <w:r>
        <w:tab/>
      </w:r>
      <w:r>
        <w:tab/>
      </w:r>
      <w:r>
        <w:tab/>
        <w:t>Programmable Logic Controller</w:t>
      </w:r>
    </w:p>
    <w:p w14:paraId="15BD1FBF" w14:textId="11299071" w:rsidR="005B76CD" w:rsidRDefault="005B76CD" w:rsidP="00FC0433">
      <w:pPr>
        <w:spacing w:line="240" w:lineRule="auto"/>
      </w:pPr>
      <w:r>
        <w:t>DI</w:t>
      </w:r>
      <w:r>
        <w:tab/>
      </w:r>
      <w:r>
        <w:tab/>
      </w:r>
      <w:r>
        <w:tab/>
      </w:r>
      <w:r>
        <w:tab/>
      </w:r>
      <w:r>
        <w:tab/>
      </w:r>
      <w:r>
        <w:tab/>
        <w:t>Digital Input</w:t>
      </w:r>
    </w:p>
    <w:p w14:paraId="75362774" w14:textId="5B1877C7" w:rsidR="005B76CD" w:rsidRDefault="005B76CD" w:rsidP="00FC0433">
      <w:pPr>
        <w:spacing w:line="240" w:lineRule="auto"/>
      </w:pPr>
      <w:r>
        <w:t>DO</w:t>
      </w:r>
      <w:r>
        <w:tab/>
      </w:r>
      <w:r>
        <w:tab/>
      </w:r>
      <w:r>
        <w:tab/>
      </w:r>
      <w:r>
        <w:tab/>
      </w:r>
      <w:r>
        <w:tab/>
      </w:r>
      <w:r>
        <w:tab/>
        <w:t>Digital Output</w:t>
      </w:r>
    </w:p>
    <w:p w14:paraId="2EBA8E8F" w14:textId="0EA89503" w:rsidR="005B76CD" w:rsidRDefault="009E7EEB" w:rsidP="00FC0433">
      <w:pPr>
        <w:spacing w:line="240" w:lineRule="auto"/>
      </w:pPr>
      <w:r>
        <w:t>AI</w:t>
      </w:r>
      <w:r>
        <w:tab/>
      </w:r>
      <w:r>
        <w:tab/>
      </w:r>
      <w:r>
        <w:tab/>
      </w:r>
      <w:r>
        <w:tab/>
      </w:r>
      <w:r>
        <w:tab/>
      </w:r>
      <w:r>
        <w:tab/>
        <w:t>Analogue Input</w:t>
      </w:r>
    </w:p>
    <w:p w14:paraId="06E84BF9" w14:textId="4B34FAB6" w:rsidR="009E7EEB" w:rsidRDefault="009E7EEB" w:rsidP="00FC0433">
      <w:pPr>
        <w:spacing w:line="240" w:lineRule="auto"/>
      </w:pPr>
      <w:r>
        <w:t>HMI</w:t>
      </w:r>
      <w:r>
        <w:tab/>
      </w:r>
      <w:r>
        <w:tab/>
      </w:r>
      <w:r>
        <w:tab/>
      </w:r>
      <w:r>
        <w:tab/>
      </w:r>
      <w:r>
        <w:tab/>
      </w:r>
      <w:r>
        <w:tab/>
      </w:r>
      <w:r w:rsidR="00A70AAA">
        <w:t>Human Machine Interface</w:t>
      </w:r>
    </w:p>
    <w:p w14:paraId="46226F3B" w14:textId="77777777" w:rsidR="00701A22" w:rsidRDefault="00E01680" w:rsidP="00FC0433">
      <w:pPr>
        <w:spacing w:line="240" w:lineRule="auto"/>
      </w:pPr>
      <w:r>
        <w:t>EOT</w:t>
      </w:r>
      <w:r>
        <w:tab/>
      </w:r>
      <w:r>
        <w:tab/>
      </w:r>
      <w:r>
        <w:tab/>
      </w:r>
      <w:r>
        <w:tab/>
      </w:r>
      <w:r>
        <w:tab/>
      </w:r>
      <w:r>
        <w:tab/>
        <w:t>Electrically Operated Traverse</w:t>
      </w:r>
    </w:p>
    <w:p w14:paraId="5D4AAF2B" w14:textId="77777777" w:rsidR="00510738" w:rsidRDefault="00701A22" w:rsidP="00FC0433">
      <w:pPr>
        <w:spacing w:line="240" w:lineRule="auto"/>
      </w:pPr>
      <w:r>
        <w:t>CAR</w:t>
      </w:r>
      <w:r>
        <w:tab/>
      </w:r>
      <w:r>
        <w:tab/>
      </w:r>
      <w:r>
        <w:tab/>
      </w:r>
      <w:r>
        <w:tab/>
      </w:r>
      <w:r>
        <w:tab/>
      </w:r>
      <w:r>
        <w:tab/>
        <w:t>Corrective Action Report</w:t>
      </w:r>
    </w:p>
    <w:p w14:paraId="64244C9B" w14:textId="77777777" w:rsidR="00510738" w:rsidRDefault="00510738" w:rsidP="00FC0433">
      <w:pPr>
        <w:spacing w:line="240" w:lineRule="auto"/>
      </w:pPr>
      <w:r>
        <w:t>PF</w:t>
      </w:r>
      <w:r>
        <w:tab/>
      </w:r>
      <w:r>
        <w:tab/>
      </w:r>
      <w:r>
        <w:tab/>
      </w:r>
      <w:r>
        <w:tab/>
      </w:r>
      <w:r>
        <w:tab/>
      </w:r>
      <w:r>
        <w:tab/>
        <w:t>Power Factor</w:t>
      </w:r>
    </w:p>
    <w:p w14:paraId="224F06DE" w14:textId="52924389" w:rsidR="00503DA6" w:rsidRDefault="00510738" w:rsidP="00FC0433">
      <w:pPr>
        <w:spacing w:line="240" w:lineRule="auto"/>
      </w:pPr>
      <w:r>
        <w:t>PCA</w:t>
      </w:r>
      <w:r>
        <w:tab/>
      </w:r>
      <w:r>
        <w:tab/>
      </w:r>
      <w:r>
        <w:tab/>
      </w:r>
      <w:r>
        <w:tab/>
      </w:r>
      <w:r>
        <w:tab/>
      </w:r>
      <w:r>
        <w:tab/>
        <w:t xml:space="preserve">Process Control &amp; </w:t>
      </w:r>
      <w:r w:rsidR="00503DA6">
        <w:t>Automation</w:t>
      </w:r>
    </w:p>
    <w:p w14:paraId="40981EC5" w14:textId="0738158B" w:rsidR="00AF2401" w:rsidRDefault="00AF2401" w:rsidP="00FC0433">
      <w:pPr>
        <w:spacing w:line="240" w:lineRule="auto"/>
      </w:pPr>
      <w:r>
        <w:t>MH</w:t>
      </w:r>
      <w:r>
        <w:tab/>
      </w:r>
      <w:r>
        <w:tab/>
      </w:r>
      <w:r>
        <w:tab/>
      </w:r>
      <w:r>
        <w:tab/>
      </w:r>
      <w:r>
        <w:tab/>
      </w:r>
      <w:r>
        <w:tab/>
        <w:t>Main Hoist</w:t>
      </w:r>
    </w:p>
    <w:p w14:paraId="2E5285DD" w14:textId="29F06CAE" w:rsidR="00AF2401" w:rsidRDefault="00AF2401" w:rsidP="00FC0433">
      <w:pPr>
        <w:spacing w:line="240" w:lineRule="auto"/>
      </w:pPr>
      <w:r>
        <w:t>AH</w:t>
      </w:r>
      <w:r>
        <w:tab/>
      </w:r>
      <w:r>
        <w:tab/>
      </w:r>
      <w:r>
        <w:tab/>
      </w:r>
      <w:r>
        <w:tab/>
      </w:r>
      <w:r>
        <w:tab/>
      </w:r>
      <w:r>
        <w:tab/>
        <w:t>Auxiliary Hoist</w:t>
      </w:r>
    </w:p>
    <w:p w14:paraId="40DEC986" w14:textId="6E7EFEDF" w:rsidR="00AF2401" w:rsidRDefault="00C93C24" w:rsidP="00FC0433">
      <w:pPr>
        <w:spacing w:line="240" w:lineRule="auto"/>
      </w:pPr>
      <w:r>
        <w:t>LT</w:t>
      </w:r>
      <w:r>
        <w:tab/>
      </w:r>
      <w:r>
        <w:tab/>
      </w:r>
      <w:r>
        <w:tab/>
      </w:r>
      <w:r>
        <w:tab/>
      </w:r>
      <w:r>
        <w:tab/>
      </w:r>
      <w:r>
        <w:tab/>
        <w:t>Long Travel</w:t>
      </w:r>
    </w:p>
    <w:p w14:paraId="6434BAF8" w14:textId="4D743995" w:rsidR="00C93C24" w:rsidRDefault="00C93C24" w:rsidP="00FC0433">
      <w:pPr>
        <w:spacing w:line="240" w:lineRule="auto"/>
      </w:pPr>
      <w:r>
        <w:t>XT</w:t>
      </w:r>
      <w:r>
        <w:tab/>
      </w:r>
      <w:r>
        <w:tab/>
      </w:r>
      <w:r>
        <w:tab/>
      </w:r>
      <w:r>
        <w:tab/>
      </w:r>
      <w:r>
        <w:tab/>
      </w:r>
      <w:r>
        <w:tab/>
        <w:t>Cross Travel</w:t>
      </w:r>
    </w:p>
    <w:p w14:paraId="584A2FBE" w14:textId="1EFB0E01" w:rsidR="00C93C24" w:rsidRDefault="00C93C24" w:rsidP="00FC0433">
      <w:pPr>
        <w:spacing w:line="240" w:lineRule="auto"/>
      </w:pPr>
      <w:r>
        <w:t>HR</w:t>
      </w:r>
      <w:r>
        <w:tab/>
      </w:r>
      <w:r>
        <w:tab/>
      </w:r>
      <w:r>
        <w:tab/>
      </w:r>
      <w:r>
        <w:tab/>
      </w:r>
      <w:r>
        <w:tab/>
      </w:r>
      <w:r>
        <w:tab/>
        <w:t>Hook Rotate</w:t>
      </w:r>
    </w:p>
    <w:p w14:paraId="43E38191" w14:textId="76264C40" w:rsidR="00C36BFE" w:rsidRPr="00C36BFE" w:rsidRDefault="0036012F" w:rsidP="001C292F">
      <w:pPr>
        <w:pStyle w:val="Heading1"/>
      </w:pPr>
      <w:bookmarkStart w:id="8" w:name="_Toc164779590"/>
      <w:r>
        <w:lastRenderedPageBreak/>
        <w:t xml:space="preserve">1 </w:t>
      </w:r>
      <w:r w:rsidR="004C34A8">
        <w:t>introduction</w:t>
      </w:r>
      <w:bookmarkEnd w:id="8"/>
    </w:p>
    <w:p w14:paraId="26A5FB07" w14:textId="23E71A24" w:rsidR="00AB52D7" w:rsidRDefault="00885A68" w:rsidP="00D91665">
      <w:pPr>
        <w:pStyle w:val="Heading2"/>
      </w:pPr>
      <w:bookmarkStart w:id="9" w:name="_Toc164779591"/>
      <w:r>
        <w:t xml:space="preserve">1.1 </w:t>
      </w:r>
      <w:r w:rsidR="00D91665">
        <w:t xml:space="preserve">Port </w:t>
      </w:r>
      <w:r w:rsidR="005A25E1">
        <w:t>T</w:t>
      </w:r>
      <w:r w:rsidR="00D91665">
        <w:t>albot Steelworks</w:t>
      </w:r>
      <w:bookmarkEnd w:id="9"/>
    </w:p>
    <w:p w14:paraId="6026C2EC" w14:textId="6B8FF34F" w:rsidR="00B74C9E" w:rsidRDefault="008C69A3" w:rsidP="000C01D3">
      <w:pPr>
        <w:spacing w:line="360" w:lineRule="auto"/>
        <w:jc w:val="both"/>
      </w:pPr>
      <w:r>
        <w:t>Steel was first produced at Port Talbot in 1902</w:t>
      </w:r>
      <w:r w:rsidR="001B3DE0">
        <w:t>. I</w:t>
      </w:r>
      <w:r w:rsidR="00E44AB1">
        <w:t>n 1950 the</w:t>
      </w:r>
      <w:r w:rsidR="009E6AAF">
        <w:t xml:space="preserve"> company </w:t>
      </w:r>
      <w:r w:rsidR="00606EDD">
        <w:t>Steel Company of Wales</w:t>
      </w:r>
      <w:r w:rsidR="00E44AB1">
        <w:t xml:space="preserve"> </w:t>
      </w:r>
      <w:r w:rsidR="00606EDD">
        <w:t>(</w:t>
      </w:r>
      <w:r w:rsidR="00E44AB1">
        <w:t>SCOW</w:t>
      </w:r>
      <w:r w:rsidR="00606EDD">
        <w:t>)</w:t>
      </w:r>
      <w:r w:rsidR="00E44AB1">
        <w:t xml:space="preserve"> </w:t>
      </w:r>
      <w:r w:rsidR="001D124D">
        <w:t>was founded.</w:t>
      </w:r>
      <w:r w:rsidR="00F26367">
        <w:t xml:space="preserve"> </w:t>
      </w:r>
      <w:r w:rsidR="001D124D">
        <w:t>Later in 1967, when the company was nation</w:t>
      </w:r>
      <w:r w:rsidR="00AB1CC2">
        <w:t>al</w:t>
      </w:r>
      <w:r w:rsidR="001D124D">
        <w:t>ised, it was renamed</w:t>
      </w:r>
      <w:r w:rsidR="00AB1CC2">
        <w:t xml:space="preserve"> as</w:t>
      </w:r>
      <w:r w:rsidR="00F26367">
        <w:t xml:space="preserve"> followed </w:t>
      </w:r>
      <w:r w:rsidR="00CC44F2">
        <w:t>British Steel</w:t>
      </w:r>
      <w:r w:rsidR="000F189F">
        <w:t>. As time progressed and further developments took place British</w:t>
      </w:r>
      <w:r w:rsidR="00082A8A">
        <w:t xml:space="preserve"> Steel was privatised in 1988</w:t>
      </w:r>
      <w:r w:rsidR="00C67FF0">
        <w:t>. As a result of privitisation it moved forward merging with a Dutch company</w:t>
      </w:r>
      <w:r w:rsidR="00530F67">
        <w:t>,</w:t>
      </w:r>
      <w:r w:rsidR="009576C7">
        <w:t xml:space="preserve"> Konin</w:t>
      </w:r>
      <w:r w:rsidR="00792F20">
        <w:t>lijike Hoogovens</w:t>
      </w:r>
      <w:r w:rsidR="00D84E0E">
        <w:t xml:space="preserve"> in 1999 to form Corus. Tata Steel then acquired the Company in </w:t>
      </w:r>
      <w:r w:rsidR="004454AC">
        <w:t>200</w:t>
      </w:r>
      <w:r w:rsidR="00AB52D7">
        <w:t>7.</w:t>
      </w:r>
    </w:p>
    <w:p w14:paraId="2B8158DB" w14:textId="5416B69D" w:rsidR="00466C50" w:rsidRDefault="00466C50" w:rsidP="000C01D3">
      <w:pPr>
        <w:spacing w:line="360" w:lineRule="auto"/>
        <w:jc w:val="both"/>
      </w:pPr>
      <w:r>
        <w:t>Tata</w:t>
      </w:r>
      <w:r w:rsidR="002D44A5">
        <w:t xml:space="preserve"> steel has operations in </w:t>
      </w:r>
      <w:r w:rsidR="00B06FF3">
        <w:t>26 countries across the world</w:t>
      </w:r>
      <w:r w:rsidR="005110D1">
        <w:t xml:space="preserve">, the Port Talbot plant is part of the Tata Steel Europe </w:t>
      </w:r>
      <w:r w:rsidR="00EF6706">
        <w:t xml:space="preserve">which </w:t>
      </w:r>
      <w:r w:rsidR="00F735CC">
        <w:t xml:space="preserve">has the capacity to </w:t>
      </w:r>
      <w:r w:rsidR="0074478D">
        <w:t xml:space="preserve">produce five million tonnes of </w:t>
      </w:r>
      <w:r w:rsidR="00ED7538">
        <w:t>high-quality</w:t>
      </w:r>
      <w:r w:rsidR="004067A1">
        <w:t xml:space="preserve"> </w:t>
      </w:r>
      <w:r w:rsidR="0074478D">
        <w:t>Steel per annum.</w:t>
      </w:r>
      <w:r w:rsidR="00A65096">
        <w:t xml:space="preserve"> To achieve this </w:t>
      </w:r>
      <w:r w:rsidR="007B6B99">
        <w:t xml:space="preserve">there are several complex processes </w:t>
      </w:r>
      <w:r w:rsidR="0046047D">
        <w:t xml:space="preserve">that have to be met to </w:t>
      </w:r>
      <w:r w:rsidR="00C73F6E">
        <w:t>transform raw materials su</w:t>
      </w:r>
      <w:r w:rsidR="00067371">
        <w:t xml:space="preserve">ch as, iron ore into </w:t>
      </w:r>
      <w:r w:rsidR="009223BE">
        <w:t xml:space="preserve">cast slab then into a </w:t>
      </w:r>
      <w:r w:rsidR="00067371">
        <w:t xml:space="preserve">finished product of </w:t>
      </w:r>
      <w:r w:rsidR="008D7509">
        <w:t>steel coil.</w:t>
      </w:r>
      <w:sdt>
        <w:sdtPr>
          <w:id w:val="1387606192"/>
          <w:citation/>
        </w:sdtPr>
        <w:sdtContent>
          <w:r w:rsidR="005D5AAD">
            <w:fldChar w:fldCharType="begin"/>
          </w:r>
          <w:r w:rsidR="005D5AAD">
            <w:instrText xml:space="preserve"> CITATION Tat23 \l 2057 </w:instrText>
          </w:r>
          <w:r w:rsidR="005D5AAD">
            <w:fldChar w:fldCharType="separate"/>
          </w:r>
          <w:r w:rsidR="00C40CE8">
            <w:rPr>
              <w:noProof/>
            </w:rPr>
            <w:t xml:space="preserve"> </w:t>
          </w:r>
          <w:r w:rsidR="00C40CE8" w:rsidRPr="00C40CE8">
            <w:rPr>
              <w:noProof/>
            </w:rPr>
            <w:t>[1]</w:t>
          </w:r>
          <w:r w:rsidR="005D5AAD">
            <w:fldChar w:fldCharType="end"/>
          </w:r>
        </w:sdtContent>
      </w:sdt>
      <w:r w:rsidR="00AA3CC9">
        <w:t xml:space="preserve"> </w:t>
      </w:r>
      <w:r w:rsidR="004E3229">
        <w:t>The Arrangements of these processes are illustrated in figure</w:t>
      </w:r>
      <w:r w:rsidR="00743A6C">
        <w:t xml:space="preserve"> 1.</w:t>
      </w:r>
    </w:p>
    <w:p w14:paraId="1AEFD815" w14:textId="5540178B" w:rsidR="00874D47" w:rsidRDefault="003F52BA" w:rsidP="00874D47">
      <w:pPr>
        <w:keepNext/>
        <w:jc w:val="center"/>
      </w:pPr>
      <w:r w:rsidRPr="003F52BA">
        <w:rPr>
          <w:noProof/>
        </w:rPr>
        <w:drawing>
          <wp:inline distT="0" distB="0" distL="0" distR="0" wp14:anchorId="2C8B2357" wp14:editId="5C2A2ED6">
            <wp:extent cx="5716648" cy="43061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070" cy="4318556"/>
                    </a:xfrm>
                    <a:prstGeom prst="rect">
                      <a:avLst/>
                    </a:prstGeom>
                  </pic:spPr>
                </pic:pic>
              </a:graphicData>
            </a:graphic>
          </wp:inline>
        </w:drawing>
      </w:r>
    </w:p>
    <w:p w14:paraId="62037C8E" w14:textId="6437172E" w:rsidR="00874D47" w:rsidRDefault="0090351F" w:rsidP="005812B9">
      <w:pPr>
        <w:pStyle w:val="Caption"/>
        <w:jc w:val="center"/>
      </w:pPr>
      <w:bookmarkStart w:id="10" w:name="_Toc164631379"/>
      <w:r>
        <w:t xml:space="preserve">Figure </w:t>
      </w:r>
      <w:fldSimple w:instr=" SEQ Figure \* ARABIC ">
        <w:r w:rsidR="00226D49">
          <w:rPr>
            <w:noProof/>
          </w:rPr>
          <w:t>1</w:t>
        </w:r>
      </w:fldSimple>
      <w:r>
        <w:t xml:space="preserve"> Port Talbot Steelworks</w:t>
      </w:r>
      <w:bookmarkEnd w:id="10"/>
      <w:r w:rsidR="00FA1168">
        <w:t xml:space="preserve"> overview of process</w:t>
      </w:r>
      <w:r w:rsidR="0013346D">
        <w:t xml:space="preserve"> </w:t>
      </w:r>
      <w:sdt>
        <w:sdtPr>
          <w:id w:val="-1963250850"/>
          <w:citation/>
        </w:sdtPr>
        <w:sdtContent>
          <w:r w:rsidR="005812B9">
            <w:fldChar w:fldCharType="begin"/>
          </w:r>
          <w:r w:rsidR="005812B9">
            <w:instrText xml:space="preserve"> CITATION Mat16 \l 2057 </w:instrText>
          </w:r>
          <w:r w:rsidR="005812B9">
            <w:fldChar w:fldCharType="separate"/>
          </w:r>
          <w:r w:rsidR="005812B9" w:rsidRPr="005812B9">
            <w:rPr>
              <w:noProof/>
            </w:rPr>
            <w:t>[2]</w:t>
          </w:r>
          <w:r w:rsidR="005812B9">
            <w:fldChar w:fldCharType="end"/>
          </w:r>
        </w:sdtContent>
      </w:sdt>
    </w:p>
    <w:p w14:paraId="1263C26B" w14:textId="77777777" w:rsidR="005812B9" w:rsidRPr="005812B9" w:rsidRDefault="005812B9" w:rsidP="005812B9"/>
    <w:p w14:paraId="5D7B3F3C" w14:textId="77777777" w:rsidR="0044478B" w:rsidRDefault="0044478B" w:rsidP="00874D47">
      <w:pPr>
        <w:jc w:val="center"/>
      </w:pPr>
    </w:p>
    <w:p w14:paraId="17BE08EE" w14:textId="77777777" w:rsidR="0044478B" w:rsidRDefault="0044478B" w:rsidP="00874D47">
      <w:pPr>
        <w:jc w:val="center"/>
      </w:pPr>
    </w:p>
    <w:p w14:paraId="516513DE" w14:textId="77777777" w:rsidR="0044478B" w:rsidRDefault="0044478B" w:rsidP="00874D47">
      <w:pPr>
        <w:jc w:val="center"/>
      </w:pPr>
    </w:p>
    <w:p w14:paraId="0FF5BF4E" w14:textId="299A2B79" w:rsidR="005D5AAD" w:rsidRDefault="00885A68" w:rsidP="005D5AAD">
      <w:pPr>
        <w:pStyle w:val="Heading2"/>
      </w:pPr>
      <w:bookmarkStart w:id="11" w:name="_Toc164779592"/>
      <w:r>
        <w:lastRenderedPageBreak/>
        <w:t xml:space="preserve">1.2 </w:t>
      </w:r>
      <w:r w:rsidR="005D5AAD">
        <w:t>Plant Process</w:t>
      </w:r>
      <w:bookmarkEnd w:id="11"/>
    </w:p>
    <w:p w14:paraId="5603B584" w14:textId="69C3E697" w:rsidR="004E0913" w:rsidRDefault="00885A68" w:rsidP="009F587F">
      <w:pPr>
        <w:pStyle w:val="Heading3"/>
        <w:jc w:val="both"/>
      </w:pPr>
      <w:bookmarkStart w:id="12" w:name="_Toc164779593"/>
      <w:r>
        <w:t xml:space="preserve">1.2.1 </w:t>
      </w:r>
      <w:r w:rsidR="004E0913">
        <w:t>Iron</w:t>
      </w:r>
      <w:r w:rsidR="006A060E">
        <w:t>m</w:t>
      </w:r>
      <w:r w:rsidR="004E0913">
        <w:t>aking Process</w:t>
      </w:r>
      <w:bookmarkEnd w:id="12"/>
    </w:p>
    <w:p w14:paraId="7B3F34B4" w14:textId="0C85789A" w:rsidR="006A6BE5" w:rsidRDefault="00885A68" w:rsidP="006A6BE5">
      <w:pPr>
        <w:pStyle w:val="Heading4"/>
      </w:pPr>
      <w:r>
        <w:t>1.2.</w:t>
      </w:r>
      <w:r w:rsidR="004D5A1C">
        <w:t xml:space="preserve">1.1 </w:t>
      </w:r>
      <w:r w:rsidR="006A6BE5">
        <w:t>Harbour</w:t>
      </w:r>
    </w:p>
    <w:p w14:paraId="5514D728" w14:textId="72148654" w:rsidR="004A4F44" w:rsidRDefault="00466F9A" w:rsidP="000C01D3">
      <w:pPr>
        <w:spacing w:line="360" w:lineRule="auto"/>
        <w:jc w:val="both"/>
      </w:pPr>
      <w:r>
        <w:t xml:space="preserve">The </w:t>
      </w:r>
      <w:r w:rsidR="00ED7538">
        <w:t>deep-water</w:t>
      </w:r>
      <w:r>
        <w:t xml:space="preserve"> harbour </w:t>
      </w:r>
      <w:r w:rsidR="00276805">
        <w:t xml:space="preserve">is capable of </w:t>
      </w:r>
      <w:r w:rsidR="002B7A47">
        <w:t>mooring</w:t>
      </w:r>
      <w:r w:rsidR="00276805">
        <w:t xml:space="preserve"> vessels up to 160kT</w:t>
      </w:r>
      <w:r w:rsidR="009A1BFF">
        <w:t>.</w:t>
      </w:r>
      <w:r w:rsidR="002B7A47">
        <w:t xml:space="preserve"> </w:t>
      </w:r>
      <w:r w:rsidR="004A1744">
        <w:t xml:space="preserve">The Jetty </w:t>
      </w:r>
      <w:r w:rsidR="009D6F53">
        <w:t xml:space="preserve">can </w:t>
      </w:r>
      <w:r w:rsidR="00174D99">
        <w:t xml:space="preserve">unload </w:t>
      </w:r>
      <w:r w:rsidR="00743A6C">
        <w:t>ships from</w:t>
      </w:r>
      <w:r w:rsidR="00174D99">
        <w:t xml:space="preserve"> either side, the north for vessels </w:t>
      </w:r>
      <w:r w:rsidR="00442BB0">
        <w:t>with the capability</w:t>
      </w:r>
      <w:r w:rsidR="00174D99">
        <w:t xml:space="preserve"> of self-unloading and the south </w:t>
      </w:r>
      <w:r w:rsidR="0089089C">
        <w:t>side serviced by</w:t>
      </w:r>
      <w:r w:rsidR="00174D99">
        <w:t xml:space="preserve"> </w:t>
      </w:r>
      <w:r w:rsidR="000F205E">
        <w:t>three unloaders as shown in f</w:t>
      </w:r>
      <w:r w:rsidR="0089089C">
        <w:t>igure</w:t>
      </w:r>
      <w:r w:rsidR="004A4F44">
        <w:t xml:space="preserve"> 2</w:t>
      </w:r>
      <w:r w:rsidR="000F205E">
        <w:t>.</w:t>
      </w:r>
    </w:p>
    <w:p w14:paraId="6E87D4FD" w14:textId="0AA5F3B4" w:rsidR="006A6BE5" w:rsidRDefault="004D5A1C" w:rsidP="000C01D3">
      <w:pPr>
        <w:pStyle w:val="Heading4"/>
        <w:spacing w:line="360" w:lineRule="auto"/>
        <w:jc w:val="both"/>
      </w:pPr>
      <w:r>
        <w:t xml:space="preserve">1.2.1.2 </w:t>
      </w:r>
      <w:r w:rsidR="006A6BE5">
        <w:t>Coke Ovens</w:t>
      </w:r>
    </w:p>
    <w:p w14:paraId="28657985" w14:textId="1D09AA39" w:rsidR="00107611" w:rsidRDefault="00AF2676" w:rsidP="000C01D3">
      <w:pPr>
        <w:spacing w:line="360" w:lineRule="auto"/>
        <w:jc w:val="both"/>
      </w:pPr>
      <w:r>
        <w:t xml:space="preserve">The Coke ovens </w:t>
      </w:r>
      <w:r w:rsidR="00080AF1">
        <w:t>receives imported coal via the ships from the Harbour</w:t>
      </w:r>
      <w:r w:rsidR="001B30F8">
        <w:t xml:space="preserve"> this coal is then turned into Coke to heat the Blast Furnaces</w:t>
      </w:r>
      <w:r w:rsidR="00427EC5">
        <w:t xml:space="preserve">. The </w:t>
      </w:r>
      <w:r w:rsidR="00591D35">
        <w:t>battery where this process takes places houses 84 ovens</w:t>
      </w:r>
      <w:r w:rsidR="00107611">
        <w:t xml:space="preserve"> and produces 950kT pa.</w:t>
      </w:r>
    </w:p>
    <w:p w14:paraId="5481B9AF" w14:textId="6A48E8F8" w:rsidR="006A6BE5" w:rsidRDefault="004D5A1C" w:rsidP="000C01D3">
      <w:pPr>
        <w:pStyle w:val="Heading4"/>
        <w:spacing w:line="360" w:lineRule="auto"/>
        <w:jc w:val="both"/>
      </w:pPr>
      <w:r>
        <w:t xml:space="preserve">1.2.1.3 </w:t>
      </w:r>
      <w:r w:rsidR="006A6BE5">
        <w:t>Sinter PLant</w:t>
      </w:r>
    </w:p>
    <w:p w14:paraId="16F037F1" w14:textId="724DCB74" w:rsidR="006A6BE5" w:rsidRDefault="001C2CB4" w:rsidP="000C01D3">
      <w:pPr>
        <w:spacing w:line="360" w:lineRule="auto"/>
        <w:jc w:val="both"/>
      </w:pPr>
      <w:r>
        <w:t xml:space="preserve">The Sinter plant also services the Blast Furnace where it </w:t>
      </w:r>
      <w:r w:rsidR="00B4665E">
        <w:t xml:space="preserve">combines a number of different imported raw materials to make a blend </w:t>
      </w:r>
      <w:r w:rsidR="00393B87">
        <w:t>which is then transported to the Blast Furnace for use.</w:t>
      </w:r>
    </w:p>
    <w:p w14:paraId="2485D9A1" w14:textId="43973E98" w:rsidR="00BD6CED" w:rsidRDefault="004D5A1C" w:rsidP="000C01D3">
      <w:pPr>
        <w:pStyle w:val="Heading4"/>
        <w:spacing w:line="360" w:lineRule="auto"/>
        <w:jc w:val="both"/>
      </w:pPr>
      <w:r>
        <w:t xml:space="preserve">1.2.1.4 </w:t>
      </w:r>
      <w:r w:rsidR="00BD6CED">
        <w:t>Blast Furnaces</w:t>
      </w:r>
    </w:p>
    <w:p w14:paraId="61CEE2F3" w14:textId="4FBDBD85" w:rsidR="00BD6CED" w:rsidRDefault="00214FD0" w:rsidP="000C01D3">
      <w:pPr>
        <w:spacing w:line="360" w:lineRule="auto"/>
        <w:jc w:val="both"/>
      </w:pPr>
      <w:r>
        <w:t>There are two Blast Furnaces in operation at the plant</w:t>
      </w:r>
      <w:r w:rsidR="00535CB8">
        <w:t>.</w:t>
      </w:r>
      <w:r>
        <w:t xml:space="preserve"> </w:t>
      </w:r>
      <w:r w:rsidR="00535CB8">
        <w:t>T</w:t>
      </w:r>
      <w:r>
        <w:t xml:space="preserve">hese </w:t>
      </w:r>
      <w:r w:rsidR="004B4F91">
        <w:t xml:space="preserve">produce molten Iron from raw materials which is then transported </w:t>
      </w:r>
      <w:r w:rsidR="00B203EB">
        <w:t xml:space="preserve">to the </w:t>
      </w:r>
      <w:r w:rsidR="006F21EA">
        <w:t>steel plant to be turned into steel by</w:t>
      </w:r>
      <w:r w:rsidR="001C1274">
        <w:t xml:space="preserve"> the basic oxygen process.</w:t>
      </w:r>
    </w:p>
    <w:p w14:paraId="72EDEFD8" w14:textId="24EA1348" w:rsidR="00BD6CED" w:rsidRDefault="004D5A1C" w:rsidP="000C01D3">
      <w:pPr>
        <w:pStyle w:val="Heading4"/>
        <w:spacing w:line="360" w:lineRule="auto"/>
        <w:jc w:val="both"/>
      </w:pPr>
      <w:r>
        <w:t xml:space="preserve">1.2.1.5 </w:t>
      </w:r>
      <w:r w:rsidR="00BD6CED">
        <w:t>Power PLant</w:t>
      </w:r>
    </w:p>
    <w:p w14:paraId="2E22E5C3" w14:textId="62EDA214" w:rsidR="00BD6CED" w:rsidRDefault="001F18D5" w:rsidP="000C01D3">
      <w:pPr>
        <w:spacing w:line="360" w:lineRule="auto"/>
        <w:jc w:val="both"/>
      </w:pPr>
      <w:r>
        <w:t xml:space="preserve">The power plant has the capability to produce </w:t>
      </w:r>
      <w:r w:rsidR="00DD357E">
        <w:t xml:space="preserve">electricity which reduces the need for the plant to pull from the grid. This </w:t>
      </w:r>
      <w:r w:rsidR="002D7502">
        <w:t>provides</w:t>
      </w:r>
      <w:r w:rsidR="00DD357E">
        <w:t xml:space="preserve"> major cost</w:t>
      </w:r>
      <w:r w:rsidR="002D7502">
        <w:t xml:space="preserve"> savings</w:t>
      </w:r>
      <w:r w:rsidR="00F918AE">
        <w:t xml:space="preserve"> by </w:t>
      </w:r>
      <w:r w:rsidR="000B1409">
        <w:t xml:space="preserve">using by-product </w:t>
      </w:r>
      <w:r w:rsidR="00CE2960">
        <w:t>process gases from the Blast</w:t>
      </w:r>
      <w:r w:rsidR="00074AF6">
        <w:t>s</w:t>
      </w:r>
      <w:r w:rsidR="00CE2960">
        <w:t xml:space="preserve">, BOS and </w:t>
      </w:r>
      <w:r w:rsidR="00074AF6">
        <w:t>C</w:t>
      </w:r>
      <w:r w:rsidR="00CE2960">
        <w:t xml:space="preserve">oke ovens to heat </w:t>
      </w:r>
      <w:r w:rsidR="00DA4C5D">
        <w:t xml:space="preserve">water where the resulting steam is used to power generators </w:t>
      </w:r>
      <w:r w:rsidR="00E22964">
        <w:t xml:space="preserve">with the </w:t>
      </w:r>
      <w:r w:rsidR="00CF01F2">
        <w:t xml:space="preserve">potential to produce approximately, </w:t>
      </w:r>
      <w:r w:rsidR="00375337">
        <w:t>70MW</w:t>
      </w:r>
      <w:r w:rsidR="001E54B8">
        <w:t>.</w:t>
      </w:r>
      <w:r w:rsidR="00DD357E">
        <w:t xml:space="preserve"> </w:t>
      </w:r>
    </w:p>
    <w:p w14:paraId="0D9B3285" w14:textId="12B03A02" w:rsidR="00BD6CED" w:rsidRDefault="004D5A1C" w:rsidP="000C01D3">
      <w:pPr>
        <w:pStyle w:val="Heading3"/>
        <w:spacing w:line="360" w:lineRule="auto"/>
        <w:jc w:val="both"/>
      </w:pPr>
      <w:bookmarkStart w:id="13" w:name="_Toc164779594"/>
      <w:r>
        <w:t>1.2.</w:t>
      </w:r>
      <w:r w:rsidR="00F61C62">
        <w:t xml:space="preserve">2 </w:t>
      </w:r>
      <w:r w:rsidR="000E455C">
        <w:t>Steelmaking Process</w:t>
      </w:r>
      <w:bookmarkEnd w:id="13"/>
    </w:p>
    <w:p w14:paraId="6B3D7B2E" w14:textId="2F725FAC" w:rsidR="0064451D" w:rsidRDefault="00F61C62" w:rsidP="000C01D3">
      <w:pPr>
        <w:pStyle w:val="Heading4"/>
        <w:spacing w:line="360" w:lineRule="auto"/>
        <w:jc w:val="both"/>
      </w:pPr>
      <w:r>
        <w:t xml:space="preserve">1.2.2.1 </w:t>
      </w:r>
      <w:r w:rsidR="000E455C">
        <w:t>B</w:t>
      </w:r>
      <w:r w:rsidR="003E346A">
        <w:t>asic Oxygen Steelmaking Plant</w:t>
      </w:r>
    </w:p>
    <w:p w14:paraId="1C79F552" w14:textId="77777777" w:rsidR="00BA2151" w:rsidRDefault="00BA2634" w:rsidP="000C01D3">
      <w:pPr>
        <w:spacing w:line="360" w:lineRule="auto"/>
        <w:jc w:val="both"/>
      </w:pPr>
      <w:r>
        <w:t xml:space="preserve">The BOS plant </w:t>
      </w:r>
      <w:r w:rsidR="001E08EF">
        <w:t xml:space="preserve">is split into primary and secondary steelmaking. Primary is where </w:t>
      </w:r>
      <w:r w:rsidR="00FB02FF">
        <w:t xml:space="preserve">the iron is treated firstly by the desulphurisation plant to remove excess </w:t>
      </w:r>
      <w:r w:rsidR="000827B6">
        <w:t xml:space="preserve">sulphur then charged into </w:t>
      </w:r>
      <w:r w:rsidR="00B410E1">
        <w:t xml:space="preserve">one of two vessels where mixed with scrap and raw materials </w:t>
      </w:r>
      <w:r w:rsidR="00BA2151">
        <w:t xml:space="preserve">then </w:t>
      </w:r>
      <w:r w:rsidR="00B410E1">
        <w:t>oxygen is blown</w:t>
      </w:r>
      <w:r w:rsidR="00BA2151">
        <w:t xml:space="preserve"> at high pressure to create steel.</w:t>
      </w:r>
    </w:p>
    <w:p w14:paraId="6B4265DA" w14:textId="4C096A44" w:rsidR="0064451D" w:rsidRDefault="00BA2151" w:rsidP="000C01D3">
      <w:pPr>
        <w:spacing w:line="360" w:lineRule="auto"/>
        <w:jc w:val="both"/>
      </w:pPr>
      <w:r>
        <w:t xml:space="preserve">Secondary steel </w:t>
      </w:r>
      <w:r w:rsidR="00D07252">
        <w:t xml:space="preserve">is where </w:t>
      </w:r>
      <w:r w:rsidR="00B50BC7">
        <w:t xml:space="preserve">extra raw materials are added </w:t>
      </w:r>
      <w:r w:rsidR="00E2273D">
        <w:t>and</w:t>
      </w:r>
      <w:r w:rsidR="00B50BC7">
        <w:t xml:space="preserve"> </w:t>
      </w:r>
      <w:r w:rsidR="00E2273D">
        <w:t xml:space="preserve">different impurities are removed </w:t>
      </w:r>
      <w:r w:rsidR="001F76B4">
        <w:t>from the steel</w:t>
      </w:r>
      <w:r w:rsidR="000A574F">
        <w:t xml:space="preserve">, </w:t>
      </w:r>
      <w:r w:rsidR="001F76B4">
        <w:t xml:space="preserve">using one of four secondary </w:t>
      </w:r>
      <w:r w:rsidR="000A574F">
        <w:t>units</w:t>
      </w:r>
      <w:r w:rsidR="001A1AE0">
        <w:t>,</w:t>
      </w:r>
      <w:r w:rsidR="0070026C">
        <w:t xml:space="preserve"> dependant</w:t>
      </w:r>
      <w:r w:rsidR="001A1AE0">
        <w:t xml:space="preserve"> on which grade is required.</w:t>
      </w:r>
      <w:r w:rsidR="0070026C">
        <w:t xml:space="preserve"> </w:t>
      </w:r>
      <w:r w:rsidR="00B410E1">
        <w:t xml:space="preserve"> </w:t>
      </w:r>
    </w:p>
    <w:p w14:paraId="625BD9C2" w14:textId="77777777" w:rsidR="005119E9" w:rsidRDefault="005119E9" w:rsidP="000C01D3">
      <w:pPr>
        <w:spacing w:line="360" w:lineRule="auto"/>
        <w:jc w:val="both"/>
      </w:pPr>
    </w:p>
    <w:p w14:paraId="23E48422" w14:textId="77777777" w:rsidR="005119E9" w:rsidRDefault="005119E9" w:rsidP="000C01D3">
      <w:pPr>
        <w:spacing w:line="360" w:lineRule="auto"/>
        <w:jc w:val="both"/>
      </w:pPr>
    </w:p>
    <w:p w14:paraId="57B39337" w14:textId="513496C0" w:rsidR="0064451D" w:rsidRDefault="00F61C62" w:rsidP="000C01D3">
      <w:pPr>
        <w:pStyle w:val="Heading4"/>
        <w:spacing w:line="360" w:lineRule="auto"/>
        <w:jc w:val="both"/>
      </w:pPr>
      <w:r>
        <w:lastRenderedPageBreak/>
        <w:t xml:space="preserve">1.2.2.3 </w:t>
      </w:r>
      <w:r w:rsidR="0064451D">
        <w:t>Con</w:t>
      </w:r>
      <w:r w:rsidR="00F14964">
        <w:t>tinous</w:t>
      </w:r>
      <w:r w:rsidR="0064451D">
        <w:t xml:space="preserve"> Cast</w:t>
      </w:r>
      <w:r w:rsidR="00F14964">
        <w:t>ing Plant</w:t>
      </w:r>
    </w:p>
    <w:p w14:paraId="41631D01" w14:textId="06CA435F" w:rsidR="000F205E" w:rsidRPr="005D5AAD" w:rsidRDefault="001A1AE0" w:rsidP="00F61C62">
      <w:pPr>
        <w:spacing w:line="360" w:lineRule="auto"/>
        <w:jc w:val="both"/>
      </w:pPr>
      <w:r>
        <w:t xml:space="preserve">The Con Cast </w:t>
      </w:r>
      <w:r w:rsidR="00F14964">
        <w:t xml:space="preserve">Receives the steel from the BOS plant in molten </w:t>
      </w:r>
      <w:r w:rsidR="00B23390">
        <w:t>f</w:t>
      </w:r>
      <w:r w:rsidR="005119E9">
        <w:t>or</w:t>
      </w:r>
      <w:r w:rsidR="00B23390">
        <w:t>m in ladles holding approximately 350T</w:t>
      </w:r>
      <w:r w:rsidR="00AC5585">
        <w:t xml:space="preserve">, these are </w:t>
      </w:r>
      <w:r w:rsidR="00D02BC5">
        <w:t xml:space="preserve">cast into moulds which cools the molten </w:t>
      </w:r>
      <w:r w:rsidR="00525329">
        <w:t>steel to create solid slabs.</w:t>
      </w:r>
    </w:p>
    <w:p w14:paraId="7766FCA4" w14:textId="1F5A0788" w:rsidR="00085FF6" w:rsidRDefault="00293AEB" w:rsidP="005812B9">
      <w:pPr>
        <w:keepNext/>
        <w:jc w:val="center"/>
      </w:pPr>
      <w:r w:rsidRPr="00293AEB">
        <w:rPr>
          <w:noProof/>
        </w:rPr>
        <w:drawing>
          <wp:inline distT="0" distB="0" distL="0" distR="0" wp14:anchorId="700C98C9" wp14:editId="57786B4B">
            <wp:extent cx="5753876" cy="3575713"/>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96621" cy="3602277"/>
                    </a:xfrm>
                    <a:prstGeom prst="rect">
                      <a:avLst/>
                    </a:prstGeom>
                  </pic:spPr>
                </pic:pic>
              </a:graphicData>
            </a:graphic>
          </wp:inline>
        </w:drawing>
      </w:r>
    </w:p>
    <w:p w14:paraId="2FF7929D" w14:textId="2C3A9E97" w:rsidR="00293AEB" w:rsidRDefault="00137CFF" w:rsidP="00137CFF">
      <w:pPr>
        <w:pStyle w:val="Caption"/>
        <w:jc w:val="center"/>
      </w:pPr>
      <w:bookmarkStart w:id="14" w:name="_Toc164631380"/>
      <w:r>
        <w:t xml:space="preserve">Figure </w:t>
      </w:r>
      <w:fldSimple w:instr=" SEQ Figure \* ARABIC ">
        <w:r w:rsidR="00226D49">
          <w:rPr>
            <w:noProof/>
          </w:rPr>
          <w:t>2</w:t>
        </w:r>
      </w:fldSimple>
      <w:r>
        <w:t xml:space="preserve"> BOS Plant &amp; con Cast aerial view</w:t>
      </w:r>
      <w:bookmarkEnd w:id="14"/>
      <w:r w:rsidR="005812B9">
        <w:t xml:space="preserve"> </w:t>
      </w:r>
      <w:sdt>
        <w:sdtPr>
          <w:id w:val="-1557540897"/>
          <w:citation/>
        </w:sdtPr>
        <w:sdtContent>
          <w:r w:rsidR="005812B9">
            <w:fldChar w:fldCharType="begin"/>
          </w:r>
          <w:r w:rsidR="005812B9">
            <w:instrText xml:space="preserve"> CITATION Map23 \l 2057 </w:instrText>
          </w:r>
          <w:r w:rsidR="005812B9">
            <w:fldChar w:fldCharType="separate"/>
          </w:r>
          <w:r w:rsidR="005812B9" w:rsidRPr="005812B9">
            <w:rPr>
              <w:noProof/>
            </w:rPr>
            <w:t>[3]</w:t>
          </w:r>
          <w:r w:rsidR="005812B9">
            <w:fldChar w:fldCharType="end"/>
          </w:r>
        </w:sdtContent>
      </w:sdt>
    </w:p>
    <w:p w14:paraId="6A991E62" w14:textId="4FD75BCF" w:rsidR="0044478B" w:rsidRDefault="00F43FE6" w:rsidP="0044478B">
      <w:pPr>
        <w:pStyle w:val="Heading3"/>
      </w:pPr>
      <w:bookmarkStart w:id="15" w:name="_Toc164779595"/>
      <w:r>
        <w:t xml:space="preserve">1.2.3 </w:t>
      </w:r>
      <w:r w:rsidR="0044478B">
        <w:t>Mill Process</w:t>
      </w:r>
      <w:bookmarkEnd w:id="15"/>
    </w:p>
    <w:p w14:paraId="0F2F761D" w14:textId="2F0402D9" w:rsidR="0044478B" w:rsidRDefault="00F43FE6" w:rsidP="0044478B">
      <w:pPr>
        <w:pStyle w:val="Heading4"/>
      </w:pPr>
      <w:r>
        <w:t xml:space="preserve">1.2.3.1 </w:t>
      </w:r>
      <w:r w:rsidR="0044478B">
        <w:t>HOt Mill</w:t>
      </w:r>
    </w:p>
    <w:p w14:paraId="2AD2E837" w14:textId="6522283C" w:rsidR="0044478B" w:rsidRDefault="0044478B" w:rsidP="000C01D3">
      <w:pPr>
        <w:spacing w:line="360" w:lineRule="auto"/>
        <w:jc w:val="both"/>
      </w:pPr>
      <w:r>
        <w:t xml:space="preserve">Slabs of steel from the Con Cast are rolled to reduce the </w:t>
      </w:r>
      <w:r w:rsidR="004B39E6">
        <w:t>thickness</w:t>
      </w:r>
      <w:r w:rsidR="00A97F86">
        <w:t xml:space="preserve"> to enable the steel to</w:t>
      </w:r>
      <w:r w:rsidR="00C95478">
        <w:t xml:space="preserve"> be </w:t>
      </w:r>
      <w:r>
        <w:t xml:space="preserve">formed into a </w:t>
      </w:r>
      <w:r w:rsidR="00ED7538">
        <w:t>coil.</w:t>
      </w:r>
    </w:p>
    <w:p w14:paraId="782349DD" w14:textId="0C44F61B" w:rsidR="0044478B" w:rsidRPr="005319C4" w:rsidRDefault="00F43FE6" w:rsidP="000C01D3">
      <w:pPr>
        <w:pStyle w:val="Heading4"/>
        <w:spacing w:line="360" w:lineRule="auto"/>
        <w:jc w:val="both"/>
      </w:pPr>
      <w:r>
        <w:t xml:space="preserve">1.2.3.2 </w:t>
      </w:r>
      <w:r w:rsidR="0044478B">
        <w:t>Cold Mill</w:t>
      </w:r>
    </w:p>
    <w:p w14:paraId="7CD592DA" w14:textId="467D5E23" w:rsidR="0044478B" w:rsidRPr="0064451D" w:rsidRDefault="0044478B" w:rsidP="000C01D3">
      <w:pPr>
        <w:spacing w:line="360" w:lineRule="auto"/>
        <w:jc w:val="both"/>
      </w:pPr>
      <w:r>
        <w:t xml:space="preserve">The </w:t>
      </w:r>
      <w:r w:rsidR="006957CC">
        <w:t>c</w:t>
      </w:r>
      <w:r>
        <w:t xml:space="preserve">oils from the hot mill are further reduced in </w:t>
      </w:r>
      <w:r w:rsidR="004B39E6">
        <w:t>thickness</w:t>
      </w:r>
      <w:r>
        <w:t xml:space="preserve"> and surface finished to different specifications for the customer. </w:t>
      </w:r>
    </w:p>
    <w:p w14:paraId="3135E902" w14:textId="77777777" w:rsidR="00ED0C61" w:rsidRDefault="00ED0C61">
      <w:r>
        <w:br w:type="page"/>
      </w:r>
    </w:p>
    <w:p w14:paraId="697AF42A" w14:textId="210E5EF8" w:rsidR="00D7278B" w:rsidRDefault="00F43FE6" w:rsidP="00D7278B">
      <w:pPr>
        <w:pStyle w:val="Heading2"/>
      </w:pPr>
      <w:bookmarkStart w:id="16" w:name="_Toc164779596"/>
      <w:r>
        <w:lastRenderedPageBreak/>
        <w:t xml:space="preserve">1.3 </w:t>
      </w:r>
      <w:r w:rsidR="00C61970">
        <w:t>Types Of Cranes</w:t>
      </w:r>
      <w:bookmarkEnd w:id="16"/>
    </w:p>
    <w:p w14:paraId="13F5478C" w14:textId="0E443326" w:rsidR="00D7278B" w:rsidRDefault="00F01662" w:rsidP="000C01D3">
      <w:pPr>
        <w:spacing w:line="360" w:lineRule="auto"/>
        <w:jc w:val="both"/>
      </w:pPr>
      <w:r>
        <w:t xml:space="preserve">An overhead crane is a machine </w:t>
      </w:r>
      <w:r w:rsidR="00E13330">
        <w:t>or piece of equipment</w:t>
      </w:r>
      <w:r w:rsidR="004025D2">
        <w:t xml:space="preserve">, which allows </w:t>
      </w:r>
      <w:r w:rsidR="00600B09">
        <w:t>the</w:t>
      </w:r>
      <w:r w:rsidR="004025D2">
        <w:t xml:space="preserve"> lift and transport</w:t>
      </w:r>
      <w:r w:rsidR="00600B09">
        <w:t xml:space="preserve"> of</w:t>
      </w:r>
      <w:r w:rsidR="00FB456A">
        <w:t xml:space="preserve"> materials</w:t>
      </w:r>
      <w:r w:rsidR="00C728A9">
        <w:t xml:space="preserve"> to different locations</w:t>
      </w:r>
      <w:r w:rsidR="00225D53">
        <w:t xml:space="preserve"> in a controlled</w:t>
      </w:r>
      <w:r w:rsidR="007F2467">
        <w:t xml:space="preserve"> and managed</w:t>
      </w:r>
      <w:r w:rsidR="00225D53">
        <w:t xml:space="preserve"> way.</w:t>
      </w:r>
      <w:r w:rsidR="004025D2">
        <w:t xml:space="preserve"> </w:t>
      </w:r>
      <w:r w:rsidR="00D61BF2">
        <w:t>They differentiate from basic hoists by having three p</w:t>
      </w:r>
      <w:r w:rsidR="00600B09">
        <w:t>l</w:t>
      </w:r>
      <w:r w:rsidR="00D61BF2">
        <w:t xml:space="preserve">anes of </w:t>
      </w:r>
      <w:r w:rsidR="00C643E8">
        <w:t xml:space="preserve">travel as appose </w:t>
      </w:r>
      <w:r w:rsidR="00600B09">
        <w:t>of</w:t>
      </w:r>
      <w:r w:rsidR="00C643E8">
        <w:t xml:space="preserve"> two</w:t>
      </w:r>
      <w:r w:rsidR="00105CFF">
        <w:t>.</w:t>
      </w:r>
      <w:r w:rsidR="00D61BF2">
        <w:t xml:space="preserve"> </w:t>
      </w:r>
      <w:r w:rsidR="009668D5">
        <w:t xml:space="preserve">These provide many </w:t>
      </w:r>
      <w:r w:rsidR="00620A05">
        <w:t xml:space="preserve">advantages to industry and allow processes to </w:t>
      </w:r>
      <w:r w:rsidR="00FA06A4">
        <w:t xml:space="preserve">operate safely and efficiently. </w:t>
      </w:r>
      <w:r w:rsidR="00154CE8">
        <w:t xml:space="preserve">There are many </w:t>
      </w:r>
      <w:r w:rsidR="00DE7505">
        <w:t xml:space="preserve">different </w:t>
      </w:r>
      <w:r w:rsidR="00154CE8">
        <w:t xml:space="preserve">types of </w:t>
      </w:r>
      <w:r w:rsidR="00DE7505">
        <w:t>overhead crane</w:t>
      </w:r>
      <w:r w:rsidR="00903538">
        <w:t>s</w:t>
      </w:r>
      <w:r w:rsidR="00F7551F">
        <w:t xml:space="preserve"> used within Steel &amp; Slab</w:t>
      </w:r>
      <w:r w:rsidR="00903538">
        <w:t>,</w:t>
      </w:r>
      <w:r w:rsidR="00DE7505">
        <w:t xml:space="preserve"> </w:t>
      </w:r>
      <w:r w:rsidR="009668D5">
        <w:t>some of which are explained below.</w:t>
      </w:r>
    </w:p>
    <w:p w14:paraId="5DA04A2B" w14:textId="12DC44D3" w:rsidR="00105CFF" w:rsidRDefault="00F43FE6" w:rsidP="000C01D3">
      <w:pPr>
        <w:pStyle w:val="Heading3"/>
        <w:spacing w:line="360" w:lineRule="auto"/>
        <w:jc w:val="both"/>
      </w:pPr>
      <w:bookmarkStart w:id="17" w:name="_Toc164779597"/>
      <w:r>
        <w:t>1.</w:t>
      </w:r>
      <w:r w:rsidR="00C4274C">
        <w:t xml:space="preserve">3.1 </w:t>
      </w:r>
      <w:r w:rsidR="000C7009">
        <w:t xml:space="preserve">Single Girder </w:t>
      </w:r>
      <w:r w:rsidR="00E01680">
        <w:t>Rail Mounted EOT Crane</w:t>
      </w:r>
      <w:bookmarkEnd w:id="17"/>
    </w:p>
    <w:p w14:paraId="30035561" w14:textId="15806C52" w:rsidR="005B1D9E" w:rsidRDefault="005B1D9E" w:rsidP="000C01D3">
      <w:pPr>
        <w:spacing w:line="360" w:lineRule="auto"/>
        <w:jc w:val="both"/>
      </w:pPr>
      <w:r>
        <w:t xml:space="preserve">The single girder rail mounted crane in figure 3 travels along two gantries with the use of electric motors and the cross travel and hoist is mounted under the main girder where ether a rope or chain hoist is used to manoeuvre items in the bay. </w:t>
      </w:r>
    </w:p>
    <w:p w14:paraId="54F40226" w14:textId="77777777" w:rsidR="005B1D9E" w:rsidRPr="005B1D9E" w:rsidRDefault="005B1D9E" w:rsidP="005B1D9E"/>
    <w:p w14:paraId="7287BFD7" w14:textId="0A46BEDC" w:rsidR="002E1EE2" w:rsidRDefault="002D6A6E" w:rsidP="002B1AB4">
      <w:pPr>
        <w:keepNext/>
        <w:jc w:val="center"/>
      </w:pPr>
      <w:r>
        <w:rPr>
          <w:noProof/>
        </w:rPr>
        <w:drawing>
          <wp:inline distT="0" distB="0" distL="0" distR="0" wp14:anchorId="610CAF16" wp14:editId="718DFDB6">
            <wp:extent cx="3051544" cy="2010246"/>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74043" cy="2025067"/>
                    </a:xfrm>
                    <a:prstGeom prst="rect">
                      <a:avLst/>
                    </a:prstGeom>
                  </pic:spPr>
                </pic:pic>
              </a:graphicData>
            </a:graphic>
          </wp:inline>
        </w:drawing>
      </w:r>
    </w:p>
    <w:p w14:paraId="475417D1" w14:textId="147200DE" w:rsidR="005B1D9E" w:rsidRPr="00DF7CD2" w:rsidRDefault="002E1EE2" w:rsidP="00DF7CD2">
      <w:pPr>
        <w:pStyle w:val="Caption"/>
        <w:jc w:val="center"/>
      </w:pPr>
      <w:bookmarkStart w:id="18" w:name="_Toc164631381"/>
      <w:r>
        <w:t xml:space="preserve">Figure </w:t>
      </w:r>
      <w:fldSimple w:instr=" SEQ Figure \* ARABIC ">
        <w:r w:rsidR="00226D49">
          <w:rPr>
            <w:noProof/>
          </w:rPr>
          <w:t>3</w:t>
        </w:r>
      </w:fldSimple>
      <w:r>
        <w:t xml:space="preserve"> Single girder rail mounted EOT Crane</w:t>
      </w:r>
      <w:bookmarkEnd w:id="18"/>
      <w:r w:rsidR="002B1AB4">
        <w:t xml:space="preserve">  </w:t>
      </w:r>
      <w:sdt>
        <w:sdtPr>
          <w:id w:val="-138816355"/>
          <w:citation/>
        </w:sdtPr>
        <w:sdtContent>
          <w:r w:rsidR="002B1AB4">
            <w:fldChar w:fldCharType="begin"/>
          </w:r>
          <w:r w:rsidR="002B1AB4">
            <w:instrText xml:space="preserve"> CITATION Sev10 \l 2057 </w:instrText>
          </w:r>
          <w:r w:rsidR="002B1AB4">
            <w:fldChar w:fldCharType="separate"/>
          </w:r>
          <w:r w:rsidR="002B1AB4" w:rsidRPr="002B1AB4">
            <w:rPr>
              <w:noProof/>
            </w:rPr>
            <w:t>[4]</w:t>
          </w:r>
          <w:r w:rsidR="002B1AB4">
            <w:fldChar w:fldCharType="end"/>
          </w:r>
        </w:sdtContent>
      </w:sdt>
    </w:p>
    <w:p w14:paraId="51ABCCF8" w14:textId="77777777" w:rsidR="00E37F6D" w:rsidRDefault="00E37F6D">
      <w:pPr>
        <w:rPr>
          <w:caps/>
          <w:color w:val="1F3763" w:themeColor="accent1" w:themeShade="7F"/>
          <w:spacing w:val="15"/>
        </w:rPr>
      </w:pPr>
      <w:bookmarkStart w:id="19" w:name="_Toc164779598"/>
      <w:r>
        <w:br w:type="page"/>
      </w:r>
    </w:p>
    <w:p w14:paraId="21567913" w14:textId="545B67D9" w:rsidR="00E01680" w:rsidRDefault="00C4274C" w:rsidP="00E01680">
      <w:pPr>
        <w:pStyle w:val="Heading3"/>
      </w:pPr>
      <w:r>
        <w:lastRenderedPageBreak/>
        <w:t xml:space="preserve">1.3.2 </w:t>
      </w:r>
      <w:r w:rsidR="00E01680">
        <w:t xml:space="preserve">Single Girder Underslung </w:t>
      </w:r>
      <w:r w:rsidR="00E16790">
        <w:t>EOT Crane</w:t>
      </w:r>
      <w:bookmarkEnd w:id="19"/>
    </w:p>
    <w:p w14:paraId="31D16889" w14:textId="5A07FB6A" w:rsidR="00164649" w:rsidRPr="00164649" w:rsidRDefault="005B1D9E" w:rsidP="000C01D3">
      <w:pPr>
        <w:spacing w:line="360" w:lineRule="auto"/>
        <w:jc w:val="both"/>
      </w:pPr>
      <w:r>
        <w:t xml:space="preserve">The single girder underslung EOT crane </w:t>
      </w:r>
      <w:r w:rsidR="002F3D1B">
        <w:t>in figure 4</w:t>
      </w:r>
      <w:r>
        <w:t xml:space="preserve"> </w:t>
      </w:r>
      <w:r w:rsidR="00164649">
        <w:t xml:space="preserve">is very similar in construction as the single girder rail mounted </w:t>
      </w:r>
      <w:r w:rsidR="0059277D">
        <w:t>design</w:t>
      </w:r>
      <w:r w:rsidR="00164649">
        <w:t xml:space="preserve">, </w:t>
      </w:r>
      <w:r w:rsidR="00A50EA8">
        <w:t xml:space="preserve">the main difference being the long travel wheels </w:t>
      </w:r>
      <w:r w:rsidR="001E606E">
        <w:t xml:space="preserve">are mounted to the underside of </w:t>
      </w:r>
      <w:r w:rsidR="002F3D1B">
        <w:t>the</w:t>
      </w:r>
      <w:r w:rsidR="001E606E">
        <w:t xml:space="preserve"> girder</w:t>
      </w:r>
      <w:r w:rsidR="002F3D1B">
        <w:t>s</w:t>
      </w:r>
      <w:r w:rsidR="001E606E">
        <w:t xml:space="preserve"> instead of running above on a track</w:t>
      </w:r>
      <w:r>
        <w:t>.</w:t>
      </w:r>
    </w:p>
    <w:p w14:paraId="4E353562" w14:textId="3111EF58" w:rsidR="003A30E4" w:rsidRDefault="00062661" w:rsidP="002B1AB4">
      <w:pPr>
        <w:keepNext/>
        <w:spacing w:line="360" w:lineRule="auto"/>
        <w:jc w:val="center"/>
      </w:pPr>
      <w:r w:rsidRPr="00062661">
        <w:rPr>
          <w:noProof/>
        </w:rPr>
        <w:drawing>
          <wp:inline distT="0" distB="0" distL="0" distR="0" wp14:anchorId="2771C8C9" wp14:editId="0B0137D8">
            <wp:extent cx="4274289" cy="2018280"/>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20884" cy="2040282"/>
                    </a:xfrm>
                    <a:prstGeom prst="rect">
                      <a:avLst/>
                    </a:prstGeom>
                  </pic:spPr>
                </pic:pic>
              </a:graphicData>
            </a:graphic>
          </wp:inline>
        </w:drawing>
      </w:r>
    </w:p>
    <w:p w14:paraId="3CE06B65" w14:textId="65C6C455" w:rsidR="00E16790" w:rsidRDefault="003A30E4" w:rsidP="002B1AB4">
      <w:pPr>
        <w:pStyle w:val="Caption"/>
        <w:spacing w:line="360" w:lineRule="auto"/>
        <w:jc w:val="center"/>
      </w:pPr>
      <w:bookmarkStart w:id="20" w:name="_Toc164631382"/>
      <w:r>
        <w:t xml:space="preserve">Figure </w:t>
      </w:r>
      <w:fldSimple w:instr=" SEQ Figure \* ARABIC ">
        <w:r w:rsidR="00226D49">
          <w:rPr>
            <w:noProof/>
          </w:rPr>
          <w:t>4</w:t>
        </w:r>
      </w:fldSimple>
      <w:r>
        <w:t xml:space="preserve"> Single girder underslung EOT crane</w:t>
      </w:r>
      <w:bookmarkEnd w:id="20"/>
      <w:r w:rsidR="002B1AB4">
        <w:t xml:space="preserve"> </w:t>
      </w:r>
      <w:sdt>
        <w:sdtPr>
          <w:id w:val="-404993351"/>
          <w:citation/>
        </w:sdtPr>
        <w:sdtContent>
          <w:r w:rsidR="002B1AB4">
            <w:fldChar w:fldCharType="begin"/>
          </w:r>
          <w:r w:rsidR="002B1AB4">
            <w:instrText xml:space="preserve"> CITATION Abu23 \l 2057 </w:instrText>
          </w:r>
          <w:r w:rsidR="002B1AB4">
            <w:fldChar w:fldCharType="separate"/>
          </w:r>
          <w:r w:rsidR="002B1AB4" w:rsidRPr="002B1AB4">
            <w:rPr>
              <w:noProof/>
            </w:rPr>
            <w:t>[5]</w:t>
          </w:r>
          <w:r w:rsidR="002B1AB4">
            <w:fldChar w:fldCharType="end"/>
          </w:r>
        </w:sdtContent>
      </w:sdt>
    </w:p>
    <w:p w14:paraId="6A45F4D4" w14:textId="12AFC12F" w:rsidR="00E16790" w:rsidRDefault="00A1365B" w:rsidP="000C01D3">
      <w:pPr>
        <w:pStyle w:val="Heading3"/>
        <w:spacing w:line="360" w:lineRule="auto"/>
        <w:jc w:val="both"/>
      </w:pPr>
      <w:bookmarkStart w:id="21" w:name="_Toc164779599"/>
      <w:r>
        <w:t xml:space="preserve">1.3.3 </w:t>
      </w:r>
      <w:r w:rsidR="00E16790">
        <w:t>Double Girder EOT Crane</w:t>
      </w:r>
      <w:bookmarkEnd w:id="21"/>
    </w:p>
    <w:p w14:paraId="2434C2C9" w14:textId="73B94F03" w:rsidR="00ED0B56" w:rsidRPr="00ED0B56" w:rsidRDefault="00ED0B56" w:rsidP="000C01D3">
      <w:pPr>
        <w:spacing w:line="360" w:lineRule="auto"/>
        <w:jc w:val="both"/>
      </w:pPr>
      <w:r>
        <w:t xml:space="preserve">The </w:t>
      </w:r>
      <w:r w:rsidR="00E429B9">
        <w:t>Double girder EOT crane</w:t>
      </w:r>
      <w:r w:rsidR="008D1C32">
        <w:t xml:space="preserve"> in figure 5</w:t>
      </w:r>
      <w:r w:rsidR="00E429B9">
        <w:t xml:space="preserve"> is constructed of two </w:t>
      </w:r>
      <w:r w:rsidR="001F3454">
        <w:t>girders</w:t>
      </w:r>
      <w:r w:rsidR="00E429B9">
        <w:t xml:space="preserve"> spanning the </w:t>
      </w:r>
      <w:r w:rsidR="001F3454">
        <w:t xml:space="preserve">gantry with the hoist trolley </w:t>
      </w:r>
      <w:r w:rsidR="00C220C0">
        <w:t xml:space="preserve">mounted above both on tracks allowing the </w:t>
      </w:r>
      <w:r w:rsidR="00ED7538">
        <w:t>cross-travel</w:t>
      </w:r>
      <w:r w:rsidR="00C220C0">
        <w:t xml:space="preserve"> movement</w:t>
      </w:r>
      <w:r w:rsidR="008D1C32">
        <w:t xml:space="preserve">. </w:t>
      </w:r>
      <w:r w:rsidR="00ED7538">
        <w:t>This design</w:t>
      </w:r>
      <w:r w:rsidR="008D1C32">
        <w:t xml:space="preserve"> allows for a higher lifting capacity.</w:t>
      </w:r>
    </w:p>
    <w:p w14:paraId="0C83E96D" w14:textId="47107AB6" w:rsidR="00DA4E75" w:rsidRDefault="00CE16F4" w:rsidP="002B1AB4">
      <w:pPr>
        <w:keepNext/>
        <w:spacing w:line="360" w:lineRule="auto"/>
        <w:jc w:val="center"/>
      </w:pPr>
      <w:r>
        <w:rPr>
          <w:noProof/>
        </w:rPr>
        <w:drawing>
          <wp:inline distT="0" distB="0" distL="0" distR="0" wp14:anchorId="5794A9ED" wp14:editId="3B01F1B8">
            <wp:extent cx="4153073" cy="21598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61736" cy="2164382"/>
                    </a:xfrm>
                    <a:prstGeom prst="rect">
                      <a:avLst/>
                    </a:prstGeom>
                  </pic:spPr>
                </pic:pic>
              </a:graphicData>
            </a:graphic>
          </wp:inline>
        </w:drawing>
      </w:r>
    </w:p>
    <w:p w14:paraId="6B88397C" w14:textId="671C11B5" w:rsidR="008D1C32" w:rsidRPr="00DF7CD2" w:rsidRDefault="00DA4E75" w:rsidP="002B1AB4">
      <w:pPr>
        <w:pStyle w:val="Caption"/>
        <w:spacing w:line="360" w:lineRule="auto"/>
        <w:jc w:val="center"/>
      </w:pPr>
      <w:bookmarkStart w:id="22" w:name="_Toc164631383"/>
      <w:r>
        <w:t xml:space="preserve">Figure </w:t>
      </w:r>
      <w:fldSimple w:instr=" SEQ Figure \* ARABIC ">
        <w:r w:rsidR="00226D49">
          <w:rPr>
            <w:noProof/>
          </w:rPr>
          <w:t>5</w:t>
        </w:r>
      </w:fldSimple>
      <w:r>
        <w:t xml:space="preserve"> Double girder EOT crane</w:t>
      </w:r>
      <w:bookmarkEnd w:id="22"/>
      <w:r w:rsidR="002B1AB4">
        <w:t xml:space="preserve"> </w:t>
      </w:r>
      <w:sdt>
        <w:sdtPr>
          <w:id w:val="657109627"/>
          <w:citation/>
        </w:sdtPr>
        <w:sdtContent>
          <w:r w:rsidR="002B1AB4">
            <w:fldChar w:fldCharType="begin"/>
          </w:r>
          <w:r w:rsidR="002B1AB4">
            <w:instrText xml:space="preserve"> CITATION Abu23 \l 2057 </w:instrText>
          </w:r>
          <w:r w:rsidR="002B1AB4">
            <w:fldChar w:fldCharType="separate"/>
          </w:r>
          <w:r w:rsidR="002B1AB4" w:rsidRPr="002B1AB4">
            <w:rPr>
              <w:noProof/>
            </w:rPr>
            <w:t>[5]</w:t>
          </w:r>
          <w:r w:rsidR="002B1AB4">
            <w:fldChar w:fldCharType="end"/>
          </w:r>
        </w:sdtContent>
      </w:sdt>
    </w:p>
    <w:p w14:paraId="5AB696B5" w14:textId="02FE28D2" w:rsidR="00E16790" w:rsidRDefault="00A1365B" w:rsidP="000C01D3">
      <w:pPr>
        <w:pStyle w:val="Heading3"/>
        <w:spacing w:line="360" w:lineRule="auto"/>
        <w:jc w:val="both"/>
      </w:pPr>
      <w:bookmarkStart w:id="23" w:name="_Toc164779600"/>
      <w:r>
        <w:t xml:space="preserve">1.3.4 </w:t>
      </w:r>
      <w:r w:rsidR="00E16790">
        <w:t xml:space="preserve">Four Girder EOT </w:t>
      </w:r>
      <w:r w:rsidR="00F7551F">
        <w:t>Crane</w:t>
      </w:r>
      <w:bookmarkEnd w:id="23"/>
    </w:p>
    <w:p w14:paraId="653C5AEE" w14:textId="73962853" w:rsidR="008D1C32" w:rsidRDefault="008D1C32" w:rsidP="000C01D3">
      <w:pPr>
        <w:spacing w:line="360" w:lineRule="auto"/>
        <w:jc w:val="both"/>
      </w:pPr>
      <w:r>
        <w:t xml:space="preserve">Four girder EOT cranes </w:t>
      </w:r>
      <w:r w:rsidR="001B6420">
        <w:t xml:space="preserve">as shown in figure 6 </w:t>
      </w:r>
      <w:r>
        <w:t xml:space="preserve">are </w:t>
      </w:r>
      <w:r w:rsidR="001B6420">
        <w:t xml:space="preserve">much larger in size they </w:t>
      </w:r>
      <w:r w:rsidR="00F85777">
        <w:t xml:space="preserve">allow the crane to be designed with </w:t>
      </w:r>
      <w:r w:rsidR="00803327">
        <w:t>two hoist</w:t>
      </w:r>
      <w:r w:rsidR="00622E89">
        <w:t>s</w:t>
      </w:r>
      <w:r w:rsidR="00803327">
        <w:t xml:space="preserve"> working independently of one another</w:t>
      </w:r>
      <w:r w:rsidR="00622E89">
        <w:t xml:space="preserve">. </w:t>
      </w:r>
      <w:r w:rsidR="00ED7538">
        <w:t>Usually,</w:t>
      </w:r>
      <w:r w:rsidR="00622E89">
        <w:t xml:space="preserve"> the main hoist </w:t>
      </w:r>
      <w:r w:rsidR="00991F5D">
        <w:t xml:space="preserve">operates two hooks and the auxiliary has one. This design allows the main hoist to </w:t>
      </w:r>
      <w:r w:rsidR="00315E81">
        <w:t xml:space="preserve">pick a hot metal ladle up and the auxiliary hoist </w:t>
      </w:r>
      <w:r w:rsidR="00E6366A">
        <w:t>can</w:t>
      </w:r>
      <w:r w:rsidR="00315E81">
        <w:t xml:space="preserve"> engage </w:t>
      </w:r>
      <w:r w:rsidR="00E6366A">
        <w:t>with a single hook and tilt the ladle.</w:t>
      </w:r>
    </w:p>
    <w:p w14:paraId="27B3A9C7" w14:textId="77777777" w:rsidR="00DF7CD2" w:rsidRDefault="00D70142" w:rsidP="000C01D3">
      <w:pPr>
        <w:spacing w:line="360" w:lineRule="auto"/>
        <w:jc w:val="both"/>
      </w:pPr>
      <w:r>
        <w:lastRenderedPageBreak/>
        <w:t xml:space="preserve">The main hoist is usually much larger than the auxiliary for example the main hoist is 500T and the </w:t>
      </w:r>
      <w:r w:rsidR="00F02441">
        <w:t>auxiliary is 100T in the steel plant.</w:t>
      </w:r>
    </w:p>
    <w:p w14:paraId="22D2D023" w14:textId="1AC1C2FC" w:rsidR="00E43C7E" w:rsidRDefault="00E43C7E" w:rsidP="008A6648">
      <w:pPr>
        <w:spacing w:line="360" w:lineRule="auto"/>
        <w:jc w:val="center"/>
      </w:pPr>
      <w:r>
        <w:rPr>
          <w:noProof/>
        </w:rPr>
        <w:drawing>
          <wp:inline distT="0" distB="0" distL="0" distR="0" wp14:anchorId="1A61FCB0" wp14:editId="6673EFC3">
            <wp:extent cx="4018915" cy="2655974"/>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55091" cy="2679882"/>
                    </a:xfrm>
                    <a:prstGeom prst="rect">
                      <a:avLst/>
                    </a:prstGeom>
                  </pic:spPr>
                </pic:pic>
              </a:graphicData>
            </a:graphic>
          </wp:inline>
        </w:drawing>
      </w:r>
    </w:p>
    <w:p w14:paraId="1518D143" w14:textId="39131DE6" w:rsidR="00E43C7E" w:rsidRDefault="00E43C7E" w:rsidP="008A6648">
      <w:pPr>
        <w:pStyle w:val="Caption"/>
        <w:spacing w:line="360" w:lineRule="auto"/>
        <w:jc w:val="center"/>
      </w:pPr>
      <w:bookmarkStart w:id="24" w:name="_Toc164631384"/>
      <w:r>
        <w:t xml:space="preserve">Figure </w:t>
      </w:r>
      <w:fldSimple w:instr=" SEQ Figure \* ARABIC ">
        <w:r w:rsidR="00226D49">
          <w:rPr>
            <w:noProof/>
          </w:rPr>
          <w:t>6</w:t>
        </w:r>
      </w:fldSimple>
      <w:r>
        <w:t xml:space="preserve"> Four girder EOT crane</w:t>
      </w:r>
      <w:bookmarkEnd w:id="24"/>
      <w:r w:rsidR="008A6648">
        <w:t xml:space="preserve"> </w:t>
      </w:r>
      <w:sdt>
        <w:sdtPr>
          <w:id w:val="1868552338"/>
          <w:citation/>
        </w:sdtPr>
        <w:sdtContent>
          <w:r w:rsidR="008A6648">
            <w:fldChar w:fldCharType="begin"/>
          </w:r>
          <w:r w:rsidR="008A6648">
            <w:instrText xml:space="preserve"> CITATION Cra23 \l 2057 </w:instrText>
          </w:r>
          <w:r w:rsidR="008A6648">
            <w:fldChar w:fldCharType="separate"/>
          </w:r>
          <w:r w:rsidR="008A6648" w:rsidRPr="008A6648">
            <w:rPr>
              <w:noProof/>
            </w:rPr>
            <w:t>[6]</w:t>
          </w:r>
          <w:r w:rsidR="008A6648">
            <w:fldChar w:fldCharType="end"/>
          </w:r>
        </w:sdtContent>
      </w:sdt>
    </w:p>
    <w:p w14:paraId="5762AA6A" w14:textId="6889F2C9" w:rsidR="00F7551F" w:rsidRDefault="00A1365B" w:rsidP="000C01D3">
      <w:pPr>
        <w:pStyle w:val="Heading3"/>
        <w:spacing w:line="360" w:lineRule="auto"/>
        <w:jc w:val="both"/>
      </w:pPr>
      <w:bookmarkStart w:id="25" w:name="_Toc164779601"/>
      <w:r>
        <w:t xml:space="preserve">1.3.5 </w:t>
      </w:r>
      <w:r w:rsidR="00F7551F">
        <w:t>Double Girder Goliath Crane</w:t>
      </w:r>
      <w:bookmarkEnd w:id="25"/>
    </w:p>
    <w:p w14:paraId="000ABE8A" w14:textId="397FA6C1" w:rsidR="00F02441" w:rsidRPr="00F02441" w:rsidRDefault="00962806" w:rsidP="000C01D3">
      <w:pPr>
        <w:spacing w:line="360" w:lineRule="auto"/>
        <w:jc w:val="both"/>
      </w:pPr>
      <w:r>
        <w:t xml:space="preserve">The crane shown in figure 7 allows the crane to be installed with no gantry tracks </w:t>
      </w:r>
      <w:r w:rsidR="00B50087">
        <w:t xml:space="preserve">they are installed on tracks which are at floor level and the uprights travel with the </w:t>
      </w:r>
      <w:r w:rsidR="00086785">
        <w:t>crane when long travelling.</w:t>
      </w:r>
    </w:p>
    <w:p w14:paraId="6A9FC2FB" w14:textId="77777777" w:rsidR="00E23518" w:rsidRDefault="00E23518" w:rsidP="008A6648">
      <w:pPr>
        <w:keepNext/>
        <w:spacing w:line="360" w:lineRule="auto"/>
        <w:jc w:val="center"/>
      </w:pPr>
      <w:r>
        <w:rPr>
          <w:noProof/>
        </w:rPr>
        <w:drawing>
          <wp:inline distT="0" distB="0" distL="0" distR="0" wp14:anchorId="1BC738D7" wp14:editId="5E893F88">
            <wp:extent cx="2700669" cy="2626609"/>
            <wp:effectExtent l="0" t="0" r="4445"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4212" cy="2649506"/>
                    </a:xfrm>
                    <a:prstGeom prst="rect">
                      <a:avLst/>
                    </a:prstGeom>
                  </pic:spPr>
                </pic:pic>
              </a:graphicData>
            </a:graphic>
          </wp:inline>
        </w:drawing>
      </w:r>
    </w:p>
    <w:p w14:paraId="5124513C" w14:textId="3BA07AF7" w:rsidR="00E23518" w:rsidRDefault="00E23518" w:rsidP="00E26756">
      <w:pPr>
        <w:pStyle w:val="Caption"/>
        <w:spacing w:line="360" w:lineRule="auto"/>
        <w:jc w:val="center"/>
      </w:pPr>
      <w:bookmarkStart w:id="26" w:name="_Toc164631385"/>
      <w:r>
        <w:t xml:space="preserve">Figure </w:t>
      </w:r>
      <w:fldSimple w:instr=" SEQ Figure \* ARABIC ">
        <w:r w:rsidR="00226D49">
          <w:rPr>
            <w:noProof/>
          </w:rPr>
          <w:t>7</w:t>
        </w:r>
      </w:fldSimple>
      <w:r>
        <w:t xml:space="preserve"> Double girder goliath crane</w:t>
      </w:r>
      <w:bookmarkEnd w:id="26"/>
      <w:r w:rsidR="008A6648">
        <w:t xml:space="preserve"> </w:t>
      </w:r>
      <w:sdt>
        <w:sdtPr>
          <w:id w:val="80421281"/>
          <w:citation/>
        </w:sdtPr>
        <w:sdtContent>
          <w:r w:rsidR="00E26756">
            <w:fldChar w:fldCharType="begin"/>
          </w:r>
          <w:r w:rsidR="00E26756">
            <w:instrText xml:space="preserve"> CITATION AIC23 \l 2057 </w:instrText>
          </w:r>
          <w:r w:rsidR="00E26756">
            <w:fldChar w:fldCharType="separate"/>
          </w:r>
          <w:r w:rsidR="00E26756" w:rsidRPr="00E26756">
            <w:rPr>
              <w:noProof/>
            </w:rPr>
            <w:t>[7]</w:t>
          </w:r>
          <w:r w:rsidR="00E26756">
            <w:fldChar w:fldCharType="end"/>
          </w:r>
        </w:sdtContent>
      </w:sdt>
    </w:p>
    <w:p w14:paraId="58E1F947" w14:textId="77777777" w:rsidR="00E23518" w:rsidRDefault="00E23518" w:rsidP="000C01D3">
      <w:pPr>
        <w:spacing w:line="360" w:lineRule="auto"/>
        <w:jc w:val="both"/>
      </w:pPr>
    </w:p>
    <w:p w14:paraId="1B7C9E88" w14:textId="331DC978" w:rsidR="00F7551F" w:rsidRDefault="00A1365B" w:rsidP="000C01D3">
      <w:pPr>
        <w:pStyle w:val="Heading3"/>
        <w:spacing w:line="360" w:lineRule="auto"/>
        <w:jc w:val="both"/>
      </w:pPr>
      <w:bookmarkStart w:id="27" w:name="_Toc164779602"/>
      <w:r>
        <w:t xml:space="preserve">1.3.6 </w:t>
      </w:r>
      <w:r w:rsidR="00F7551F">
        <w:t xml:space="preserve">Semi </w:t>
      </w:r>
      <w:r w:rsidR="00136B77">
        <w:t>Portal Crane</w:t>
      </w:r>
      <w:bookmarkEnd w:id="27"/>
    </w:p>
    <w:p w14:paraId="282EC886" w14:textId="6833A7A1" w:rsidR="00A93938" w:rsidRPr="00A93938" w:rsidRDefault="00F23BE8" w:rsidP="000C01D3">
      <w:pPr>
        <w:spacing w:line="360" w:lineRule="auto"/>
        <w:jc w:val="both"/>
      </w:pPr>
      <w:r>
        <w:lastRenderedPageBreak/>
        <w:t>The semi portal crane</w:t>
      </w:r>
      <w:r w:rsidR="00AB14DA">
        <w:t xml:space="preserve"> in figure 8</w:t>
      </w:r>
      <w:r>
        <w:t xml:space="preserve"> is somewhat of a hybrid </w:t>
      </w:r>
      <w:r w:rsidR="00AB14DA">
        <w:t>between</w:t>
      </w:r>
      <w:r w:rsidR="00EF2A97">
        <w:t xml:space="preserve"> a</w:t>
      </w:r>
      <w:r>
        <w:t xml:space="preserve"> gantry and goliath</w:t>
      </w:r>
      <w:r w:rsidR="00AB14DA">
        <w:t xml:space="preserve"> crane</w:t>
      </w:r>
      <w:r w:rsidR="00EC781D">
        <w:t>.</w:t>
      </w:r>
      <w:r w:rsidR="000B1C91">
        <w:t xml:space="preserve"> </w:t>
      </w:r>
      <w:r w:rsidR="00EC781D">
        <w:t>T</w:t>
      </w:r>
      <w:r w:rsidR="000B1C91">
        <w:t>hese are used in applications where they need to manoeuvre around items of plant</w:t>
      </w:r>
      <w:r w:rsidR="00D35B2A">
        <w:t>.</w:t>
      </w:r>
      <w:r>
        <w:t xml:space="preserve"> </w:t>
      </w:r>
    </w:p>
    <w:p w14:paraId="1C4E3C2D" w14:textId="77777777" w:rsidR="005831A3" w:rsidRDefault="005831A3" w:rsidP="000C01D3">
      <w:pPr>
        <w:keepNext/>
        <w:spacing w:line="360" w:lineRule="auto"/>
        <w:jc w:val="center"/>
      </w:pPr>
      <w:r>
        <w:rPr>
          <w:noProof/>
        </w:rPr>
        <w:drawing>
          <wp:inline distT="0" distB="0" distL="0" distR="0" wp14:anchorId="7CFB1187" wp14:editId="3E08A39A">
            <wp:extent cx="3115340" cy="3078689"/>
            <wp:effectExtent l="0" t="0" r="889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120440" cy="3083729"/>
                    </a:xfrm>
                    <a:prstGeom prst="rect">
                      <a:avLst/>
                    </a:prstGeom>
                  </pic:spPr>
                </pic:pic>
              </a:graphicData>
            </a:graphic>
          </wp:inline>
        </w:drawing>
      </w:r>
    </w:p>
    <w:p w14:paraId="4FC37796" w14:textId="2774A79C" w:rsidR="005831A3" w:rsidRDefault="005831A3" w:rsidP="00E26756">
      <w:pPr>
        <w:pStyle w:val="Caption"/>
        <w:spacing w:line="360" w:lineRule="auto"/>
        <w:jc w:val="center"/>
      </w:pPr>
      <w:bookmarkStart w:id="28" w:name="_Toc164631386"/>
      <w:r>
        <w:t xml:space="preserve">Figure </w:t>
      </w:r>
      <w:fldSimple w:instr=" SEQ Figure \* ARABIC ">
        <w:r w:rsidR="00226D49">
          <w:rPr>
            <w:noProof/>
          </w:rPr>
          <w:t>8</w:t>
        </w:r>
      </w:fldSimple>
      <w:r>
        <w:t xml:space="preserve"> Semi portal crane</w:t>
      </w:r>
      <w:bookmarkEnd w:id="28"/>
      <w:r w:rsidR="00E26756">
        <w:t xml:space="preserve"> </w:t>
      </w:r>
      <w:sdt>
        <w:sdtPr>
          <w:id w:val="-539899653"/>
          <w:citation/>
        </w:sdtPr>
        <w:sdtContent>
          <w:r w:rsidR="00E26756">
            <w:fldChar w:fldCharType="begin"/>
          </w:r>
          <w:r w:rsidR="00E26756">
            <w:instrText xml:space="preserve"> CITATION Sev10 \l 2057 </w:instrText>
          </w:r>
          <w:r w:rsidR="00E26756">
            <w:fldChar w:fldCharType="separate"/>
          </w:r>
          <w:r w:rsidR="00E26756" w:rsidRPr="00E26756">
            <w:rPr>
              <w:noProof/>
            </w:rPr>
            <w:t>[4]</w:t>
          </w:r>
          <w:r w:rsidR="00E26756">
            <w:fldChar w:fldCharType="end"/>
          </w:r>
        </w:sdtContent>
      </w:sdt>
    </w:p>
    <w:p w14:paraId="08764740" w14:textId="21ECE633" w:rsidR="00136B77" w:rsidRDefault="00A1365B" w:rsidP="000C01D3">
      <w:pPr>
        <w:pStyle w:val="Heading3"/>
        <w:spacing w:line="360" w:lineRule="auto"/>
        <w:jc w:val="both"/>
      </w:pPr>
      <w:bookmarkStart w:id="29" w:name="_Toc164779603"/>
      <w:r>
        <w:t xml:space="preserve">1.3.7 </w:t>
      </w:r>
      <w:r w:rsidR="00F12404">
        <w:t>Wall Cranes</w:t>
      </w:r>
      <w:bookmarkEnd w:id="29"/>
    </w:p>
    <w:p w14:paraId="052B0BCC" w14:textId="5BB5A88F" w:rsidR="006846A7" w:rsidRPr="006846A7" w:rsidRDefault="006846A7" w:rsidP="000C01D3">
      <w:pPr>
        <w:spacing w:line="360" w:lineRule="auto"/>
        <w:jc w:val="both"/>
      </w:pPr>
      <w:r>
        <w:t xml:space="preserve">Wall cranes as shown in figure 9 </w:t>
      </w:r>
      <w:r w:rsidR="00A7777B">
        <w:t xml:space="preserve">are fixed </w:t>
      </w:r>
      <w:r w:rsidR="001F4045">
        <w:t>on</w:t>
      </w:r>
      <w:r w:rsidR="00A7777B">
        <w:t xml:space="preserve"> one side and are useful in workshops where </w:t>
      </w:r>
      <w:r w:rsidR="001F4045">
        <w:t xml:space="preserve">light loads need to be transported around. They </w:t>
      </w:r>
      <w:r w:rsidR="00FA5FB9">
        <w:t xml:space="preserve">long travel up and down the bay with use of motors </w:t>
      </w:r>
      <w:r w:rsidR="00611F4D">
        <w:t>so still are able to service a large area.</w:t>
      </w:r>
    </w:p>
    <w:p w14:paraId="484233E2" w14:textId="77777777" w:rsidR="00206C63" w:rsidRDefault="00424060" w:rsidP="000C01D3">
      <w:pPr>
        <w:keepNext/>
        <w:spacing w:line="360" w:lineRule="auto"/>
        <w:jc w:val="center"/>
      </w:pPr>
      <w:r>
        <w:rPr>
          <w:noProof/>
        </w:rPr>
        <w:drawing>
          <wp:inline distT="0" distB="0" distL="0" distR="0" wp14:anchorId="59281C83" wp14:editId="0AC8FC33">
            <wp:extent cx="4614530" cy="2647245"/>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27139" cy="2654479"/>
                    </a:xfrm>
                    <a:prstGeom prst="rect">
                      <a:avLst/>
                    </a:prstGeom>
                  </pic:spPr>
                </pic:pic>
              </a:graphicData>
            </a:graphic>
          </wp:inline>
        </w:drawing>
      </w:r>
    </w:p>
    <w:p w14:paraId="44E66A37" w14:textId="26E0B127" w:rsidR="00206C63" w:rsidRDefault="00206C63" w:rsidP="00E26756">
      <w:pPr>
        <w:pStyle w:val="Caption"/>
        <w:spacing w:line="360" w:lineRule="auto"/>
        <w:jc w:val="center"/>
      </w:pPr>
      <w:bookmarkStart w:id="30" w:name="_Toc164631387"/>
      <w:r>
        <w:t xml:space="preserve">Figure </w:t>
      </w:r>
      <w:fldSimple w:instr=" SEQ Figure \* ARABIC ">
        <w:r w:rsidR="00226D49">
          <w:rPr>
            <w:noProof/>
          </w:rPr>
          <w:t>9</w:t>
        </w:r>
      </w:fldSimple>
      <w:r>
        <w:t xml:space="preserve"> Wall crane</w:t>
      </w:r>
      <w:bookmarkEnd w:id="30"/>
      <w:r w:rsidR="00E26756">
        <w:t xml:space="preserve"> </w:t>
      </w:r>
      <w:sdt>
        <w:sdtPr>
          <w:id w:val="391308575"/>
          <w:citation/>
        </w:sdtPr>
        <w:sdtContent>
          <w:r w:rsidR="00E26756">
            <w:fldChar w:fldCharType="begin"/>
          </w:r>
          <w:r w:rsidR="00E26756">
            <w:instrText xml:space="preserve"> CITATION Abu23 \l 2057 </w:instrText>
          </w:r>
          <w:r w:rsidR="00E26756">
            <w:fldChar w:fldCharType="separate"/>
          </w:r>
          <w:r w:rsidR="00E26756" w:rsidRPr="00E26756">
            <w:rPr>
              <w:noProof/>
            </w:rPr>
            <w:t>[5]</w:t>
          </w:r>
          <w:r w:rsidR="00E26756">
            <w:fldChar w:fldCharType="end"/>
          </w:r>
        </w:sdtContent>
      </w:sdt>
    </w:p>
    <w:p w14:paraId="04D8A703" w14:textId="77777777" w:rsidR="00EC781D" w:rsidRPr="00EC781D" w:rsidRDefault="00EC781D" w:rsidP="00EC781D"/>
    <w:p w14:paraId="021A5DAC" w14:textId="1574F026" w:rsidR="00F12404" w:rsidRDefault="00A1365B" w:rsidP="000C01D3">
      <w:pPr>
        <w:pStyle w:val="Heading3"/>
        <w:spacing w:line="360" w:lineRule="auto"/>
        <w:jc w:val="both"/>
      </w:pPr>
      <w:bookmarkStart w:id="31" w:name="_Toc164779604"/>
      <w:r>
        <w:lastRenderedPageBreak/>
        <w:t xml:space="preserve">1.3.8 </w:t>
      </w:r>
      <w:r w:rsidR="00F12404">
        <w:t>Jib Cranes – Wall Mounted</w:t>
      </w:r>
      <w:bookmarkEnd w:id="31"/>
    </w:p>
    <w:p w14:paraId="0707E512" w14:textId="615DD40B" w:rsidR="00611F4D" w:rsidRPr="00611F4D" w:rsidRDefault="00831317" w:rsidP="000C01D3">
      <w:pPr>
        <w:spacing w:line="360" w:lineRule="auto"/>
        <w:jc w:val="both"/>
      </w:pPr>
      <w:r>
        <w:t xml:space="preserve">Wall mounted </w:t>
      </w:r>
      <w:r w:rsidR="00611F4D">
        <w:t xml:space="preserve">Jib cranes shown in figure </w:t>
      </w:r>
      <w:r w:rsidR="005F7C60">
        <w:t xml:space="preserve">10 are mounted to a stationary </w:t>
      </w:r>
      <w:r w:rsidR="006B1915">
        <w:t>vertical</w:t>
      </w:r>
      <w:r w:rsidR="005F7C60">
        <w:t xml:space="preserve"> structure the arm can swing around </w:t>
      </w:r>
      <w:r w:rsidR="0023618E">
        <w:t xml:space="preserve">in an arc instead of long travelling, whilst still being able to cross travel. These motions are sometimes done </w:t>
      </w:r>
      <w:r w:rsidR="004D0FE7">
        <w:t xml:space="preserve">by </w:t>
      </w:r>
      <w:r w:rsidR="00E83CAA">
        <w:t>hand,</w:t>
      </w:r>
      <w:r w:rsidR="004D0FE7">
        <w:t xml:space="preserve"> or the larger ones are connected to electric motors.</w:t>
      </w:r>
      <w:r w:rsidR="0023618E">
        <w:t xml:space="preserve"> </w:t>
      </w:r>
    </w:p>
    <w:p w14:paraId="29D4F083" w14:textId="77777777" w:rsidR="00FD7E96" w:rsidRDefault="006E4ACB" w:rsidP="006F2076">
      <w:pPr>
        <w:keepNext/>
        <w:spacing w:line="360" w:lineRule="auto"/>
        <w:jc w:val="center"/>
      </w:pPr>
      <w:r>
        <w:rPr>
          <w:noProof/>
        </w:rPr>
        <w:drawing>
          <wp:inline distT="0" distB="0" distL="0" distR="0" wp14:anchorId="34E25171" wp14:editId="3B74F13B">
            <wp:extent cx="4096987" cy="271143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33808" cy="2801986"/>
                    </a:xfrm>
                    <a:prstGeom prst="rect">
                      <a:avLst/>
                    </a:prstGeom>
                  </pic:spPr>
                </pic:pic>
              </a:graphicData>
            </a:graphic>
          </wp:inline>
        </w:drawing>
      </w:r>
    </w:p>
    <w:p w14:paraId="70B774F7" w14:textId="65AC7588" w:rsidR="000C6141" w:rsidRPr="007E0D89" w:rsidRDefault="00FD7E96" w:rsidP="00E26756">
      <w:pPr>
        <w:pStyle w:val="Caption"/>
        <w:spacing w:line="360" w:lineRule="auto"/>
        <w:jc w:val="center"/>
      </w:pPr>
      <w:bookmarkStart w:id="32" w:name="_Toc164631388"/>
      <w:r>
        <w:t xml:space="preserve">Figure </w:t>
      </w:r>
      <w:fldSimple w:instr=" SEQ Figure \* ARABIC ">
        <w:r w:rsidR="00226D49">
          <w:rPr>
            <w:noProof/>
          </w:rPr>
          <w:t>10</w:t>
        </w:r>
      </w:fldSimple>
      <w:r>
        <w:t xml:space="preserve"> Jib crane wall </w:t>
      </w:r>
      <w:bookmarkEnd w:id="32"/>
      <w:r w:rsidR="00E83CAA">
        <w:t>mounted</w:t>
      </w:r>
      <w:r w:rsidR="00E26756">
        <w:t xml:space="preserve"> </w:t>
      </w:r>
      <w:sdt>
        <w:sdtPr>
          <w:id w:val="1130208900"/>
          <w:citation/>
        </w:sdtPr>
        <w:sdtContent>
          <w:r w:rsidR="00E26756">
            <w:fldChar w:fldCharType="begin"/>
          </w:r>
          <w:r w:rsidR="00E26756">
            <w:instrText xml:space="preserve"> CITATION Sev10 \l 2057 </w:instrText>
          </w:r>
          <w:r w:rsidR="00E26756">
            <w:fldChar w:fldCharType="separate"/>
          </w:r>
          <w:r w:rsidR="00E26756" w:rsidRPr="00E26756">
            <w:rPr>
              <w:noProof/>
            </w:rPr>
            <w:t>[4]</w:t>
          </w:r>
          <w:r w:rsidR="00E26756">
            <w:fldChar w:fldCharType="end"/>
          </w:r>
        </w:sdtContent>
      </w:sdt>
    </w:p>
    <w:p w14:paraId="2FF34D5F" w14:textId="71567CB7" w:rsidR="000651FF" w:rsidRDefault="00A1365B" w:rsidP="000C01D3">
      <w:pPr>
        <w:pStyle w:val="Heading3"/>
        <w:spacing w:line="360" w:lineRule="auto"/>
        <w:jc w:val="both"/>
      </w:pPr>
      <w:bookmarkStart w:id="33" w:name="_Toc164779605"/>
      <w:r>
        <w:t xml:space="preserve">1.3.9 </w:t>
      </w:r>
      <w:r w:rsidR="000651FF">
        <w:t>Jib Cranes – Floor Mounted</w:t>
      </w:r>
      <w:bookmarkEnd w:id="33"/>
    </w:p>
    <w:p w14:paraId="0199955F" w14:textId="7133AE6E" w:rsidR="00D05387" w:rsidRPr="00D05387" w:rsidRDefault="00D05387" w:rsidP="000C01D3">
      <w:pPr>
        <w:spacing w:line="360" w:lineRule="auto"/>
        <w:jc w:val="both"/>
      </w:pPr>
      <w:r>
        <w:t xml:space="preserve">The </w:t>
      </w:r>
      <w:r w:rsidR="00FB2356">
        <w:t xml:space="preserve">floor mounted </w:t>
      </w:r>
      <w:r>
        <w:t xml:space="preserve">Jib crane shown in figure 11 is very </w:t>
      </w:r>
      <w:r w:rsidR="00FA5C21">
        <w:t>similar to the wall mounted</w:t>
      </w:r>
      <w:r w:rsidR="008671B3">
        <w:t xml:space="preserve">, the difference being the </w:t>
      </w:r>
      <w:r w:rsidR="003C0747">
        <w:t xml:space="preserve">supports are fixed to the ground </w:t>
      </w:r>
      <w:r w:rsidR="004B38AD">
        <w:t xml:space="preserve">these are usually more expensive than wall type but are useful when no </w:t>
      </w:r>
      <w:r w:rsidR="00433900">
        <w:t>sufficient structures are available.</w:t>
      </w:r>
      <w:r w:rsidR="004B38AD">
        <w:t xml:space="preserve"> </w:t>
      </w:r>
    </w:p>
    <w:p w14:paraId="0A9E59A3" w14:textId="77777777" w:rsidR="00FD7E96" w:rsidRDefault="000651FF" w:rsidP="000C01D3">
      <w:pPr>
        <w:keepNext/>
        <w:spacing w:line="360" w:lineRule="auto"/>
        <w:jc w:val="center"/>
      </w:pPr>
      <w:r>
        <w:rPr>
          <w:noProof/>
        </w:rPr>
        <w:drawing>
          <wp:inline distT="0" distB="0" distL="0" distR="0" wp14:anchorId="5CB1897D" wp14:editId="3DA22E01">
            <wp:extent cx="2933205" cy="2869127"/>
            <wp:effectExtent l="0" t="0" r="63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63372" cy="2898635"/>
                    </a:xfrm>
                    <a:prstGeom prst="rect">
                      <a:avLst/>
                    </a:prstGeom>
                  </pic:spPr>
                </pic:pic>
              </a:graphicData>
            </a:graphic>
          </wp:inline>
        </w:drawing>
      </w:r>
    </w:p>
    <w:p w14:paraId="2CA5D030" w14:textId="6D28DCE5" w:rsidR="00433900" w:rsidRPr="00EC781D" w:rsidRDefault="00FD7E96" w:rsidP="00EC781D">
      <w:pPr>
        <w:pStyle w:val="Caption"/>
        <w:spacing w:line="360" w:lineRule="auto"/>
        <w:jc w:val="center"/>
      </w:pPr>
      <w:bookmarkStart w:id="34" w:name="_Toc164631389"/>
      <w:r>
        <w:t xml:space="preserve">Figure </w:t>
      </w:r>
      <w:fldSimple w:instr=" SEQ Figure \* ARABIC ">
        <w:r w:rsidR="00226D49">
          <w:rPr>
            <w:noProof/>
          </w:rPr>
          <w:t>11</w:t>
        </w:r>
      </w:fldSimple>
      <w:r>
        <w:t xml:space="preserve"> Jib crane floor mounted</w:t>
      </w:r>
      <w:bookmarkEnd w:id="34"/>
      <w:r w:rsidR="00E26756">
        <w:t xml:space="preserve"> </w:t>
      </w:r>
      <w:sdt>
        <w:sdtPr>
          <w:id w:val="488069875"/>
          <w:citation/>
        </w:sdtPr>
        <w:sdtContent>
          <w:r w:rsidR="00E26756">
            <w:fldChar w:fldCharType="begin"/>
          </w:r>
          <w:r w:rsidR="00E26756">
            <w:instrText xml:space="preserve"> CITATION Man17 \l 2057 </w:instrText>
          </w:r>
          <w:r w:rsidR="00E26756">
            <w:fldChar w:fldCharType="separate"/>
          </w:r>
          <w:r w:rsidR="00E26756" w:rsidRPr="00E26756">
            <w:rPr>
              <w:noProof/>
            </w:rPr>
            <w:t>[8]</w:t>
          </w:r>
          <w:r w:rsidR="00E26756">
            <w:fldChar w:fldCharType="end"/>
          </w:r>
        </w:sdtContent>
      </w:sdt>
    </w:p>
    <w:p w14:paraId="3A04F0DD" w14:textId="4BCCDBA3" w:rsidR="0044478B" w:rsidRDefault="00A1365B" w:rsidP="000C01D3">
      <w:pPr>
        <w:pStyle w:val="Heading2"/>
        <w:spacing w:line="360" w:lineRule="auto"/>
        <w:jc w:val="both"/>
      </w:pPr>
      <w:bookmarkStart w:id="35" w:name="_Toc164779606"/>
      <w:r>
        <w:lastRenderedPageBreak/>
        <w:t xml:space="preserve">1.4 </w:t>
      </w:r>
      <w:r w:rsidR="00531C2E">
        <w:t>120T Casting Bay Crane</w:t>
      </w:r>
      <w:bookmarkEnd w:id="35"/>
    </w:p>
    <w:p w14:paraId="6B2E5A73" w14:textId="3F2B8EAA" w:rsidR="00ED0C61" w:rsidRDefault="00531C2E" w:rsidP="000C01D3">
      <w:pPr>
        <w:spacing w:line="360" w:lineRule="auto"/>
        <w:jc w:val="both"/>
      </w:pPr>
      <w:r>
        <w:t xml:space="preserve">The </w:t>
      </w:r>
      <w:r w:rsidR="00EE3ABD">
        <w:t xml:space="preserve">120T Casting </w:t>
      </w:r>
      <w:r w:rsidR="00353F9E">
        <w:t>B</w:t>
      </w:r>
      <w:r w:rsidR="00EE3ABD">
        <w:t xml:space="preserve">ay </w:t>
      </w:r>
      <w:r w:rsidR="00353F9E">
        <w:t>C</w:t>
      </w:r>
      <w:r w:rsidR="00EE3ABD">
        <w:t>rane is</w:t>
      </w:r>
      <w:r w:rsidR="0084131B">
        <w:t xml:space="preserve"> a double girder </w:t>
      </w:r>
      <w:r w:rsidR="00DD6DBE">
        <w:t>EOT crane</w:t>
      </w:r>
      <w:r w:rsidR="00EE3ABD">
        <w:t xml:space="preserve"> situated </w:t>
      </w:r>
      <w:r w:rsidR="007E4919">
        <w:t>at the north end of</w:t>
      </w:r>
      <w:r w:rsidR="00EE3ABD">
        <w:t xml:space="preserve"> the C</w:t>
      </w:r>
      <w:r w:rsidR="00DB41E3">
        <w:t>on Cas</w:t>
      </w:r>
      <w:r w:rsidR="006012A1">
        <w:t>t. I</w:t>
      </w:r>
      <w:r w:rsidR="009B706A">
        <w:t xml:space="preserve">t is an electrically operated </w:t>
      </w:r>
      <w:r w:rsidR="00B869F5">
        <w:t xml:space="preserve">overhead travel crane </w:t>
      </w:r>
      <w:r w:rsidR="00C8709B">
        <w:t xml:space="preserve">with </w:t>
      </w:r>
      <w:r w:rsidR="00565C71">
        <w:t>four motions</w:t>
      </w:r>
      <w:r w:rsidR="00DB28E5">
        <w:t>;</w:t>
      </w:r>
      <w:r w:rsidR="00565C71">
        <w:t xml:space="preserve"> main hoist</w:t>
      </w:r>
      <w:r w:rsidR="00FF0536">
        <w:t xml:space="preserve"> capable of lifting 120T</w:t>
      </w:r>
      <w:r w:rsidR="00565C71">
        <w:t>, auxiliary hoist</w:t>
      </w:r>
      <w:r w:rsidR="00FF0536">
        <w:t xml:space="preserve"> capable of 10T</w:t>
      </w:r>
      <w:r w:rsidR="006012A1">
        <w:t>. B</w:t>
      </w:r>
      <w:r w:rsidR="00DB28E5">
        <w:t xml:space="preserve">oth </w:t>
      </w:r>
      <w:r w:rsidR="00F667DE">
        <w:t>hoists are</w:t>
      </w:r>
      <w:r w:rsidR="003264E3">
        <w:t xml:space="preserve"> located </w:t>
      </w:r>
      <w:r w:rsidR="00F667DE">
        <w:t xml:space="preserve">on a single cross travel trolley so do not move </w:t>
      </w:r>
      <w:r w:rsidR="003264E3">
        <w:t>independently</w:t>
      </w:r>
      <w:r w:rsidR="00565C71">
        <w:t xml:space="preserve">, </w:t>
      </w:r>
      <w:r w:rsidR="005F26A5">
        <w:t>the crane also has</w:t>
      </w:r>
      <w:r w:rsidR="003264E3">
        <w:t xml:space="preserve"> </w:t>
      </w:r>
      <w:r w:rsidR="00565C71">
        <w:t>long travel and cross travel</w:t>
      </w:r>
      <w:r w:rsidR="00235607">
        <w:t xml:space="preserve"> motions</w:t>
      </w:r>
      <w:r w:rsidR="00683CDA">
        <w:t xml:space="preserve">. </w:t>
      </w:r>
    </w:p>
    <w:p w14:paraId="508D527E" w14:textId="77777777" w:rsidR="00414C33" w:rsidRDefault="00ED0C61" w:rsidP="00613A7C">
      <w:pPr>
        <w:keepNext/>
        <w:spacing w:line="360" w:lineRule="auto"/>
        <w:jc w:val="center"/>
      </w:pPr>
      <w:r>
        <w:rPr>
          <w:noProof/>
        </w:rPr>
        <w:drawing>
          <wp:inline distT="0" distB="0" distL="0" distR="0" wp14:anchorId="5B98689C" wp14:editId="7DBE0EBB">
            <wp:extent cx="4816548" cy="2804784"/>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37632" cy="2817062"/>
                    </a:xfrm>
                    <a:prstGeom prst="rect">
                      <a:avLst/>
                    </a:prstGeom>
                  </pic:spPr>
                </pic:pic>
              </a:graphicData>
            </a:graphic>
          </wp:inline>
        </w:drawing>
      </w:r>
    </w:p>
    <w:p w14:paraId="78114491" w14:textId="61EC0F9F" w:rsidR="00ED0C61" w:rsidRDefault="00414C33" w:rsidP="000C01D3">
      <w:pPr>
        <w:pStyle w:val="Caption"/>
        <w:spacing w:line="360" w:lineRule="auto"/>
        <w:jc w:val="center"/>
      </w:pPr>
      <w:bookmarkStart w:id="36" w:name="_Toc164631390"/>
      <w:r>
        <w:t xml:space="preserve">Figure </w:t>
      </w:r>
      <w:fldSimple w:instr=" SEQ Figure \* ARABIC ">
        <w:r w:rsidR="00226D49">
          <w:rPr>
            <w:noProof/>
          </w:rPr>
          <w:t>12</w:t>
        </w:r>
      </w:fldSimple>
      <w:r>
        <w:t xml:space="preserve"> </w:t>
      </w:r>
      <w:r w:rsidR="00AE3D52">
        <w:t>Photo of c</w:t>
      </w:r>
      <w:r>
        <w:t>asting bay</w:t>
      </w:r>
      <w:bookmarkEnd w:id="36"/>
    </w:p>
    <w:p w14:paraId="4763E36D" w14:textId="35E868C5" w:rsidR="00225FBD" w:rsidRDefault="00683CDA" w:rsidP="000C01D3">
      <w:pPr>
        <w:spacing w:line="360" w:lineRule="auto"/>
        <w:jc w:val="both"/>
      </w:pPr>
      <w:r>
        <w:t>I</w:t>
      </w:r>
      <w:r w:rsidR="00FF0536">
        <w:t>t</w:t>
      </w:r>
      <w:r w:rsidR="007776DB">
        <w:t xml:space="preserve"> mainly services Caster </w:t>
      </w:r>
      <w:r w:rsidR="003270A1">
        <w:t>2 &amp; 3</w:t>
      </w:r>
      <w:r>
        <w:t xml:space="preserve"> by </w:t>
      </w:r>
      <w:r w:rsidR="00DA7FD0">
        <w:t>carrying out a number of service lifts</w:t>
      </w:r>
      <w:r w:rsidR="006933A5">
        <w:t xml:space="preserve"> when in production or undergoing maintenance </w:t>
      </w:r>
      <w:r w:rsidR="00651635">
        <w:t>tasks</w:t>
      </w:r>
      <w:r w:rsidR="00E044B6">
        <w:t>, for example</w:t>
      </w:r>
      <w:r w:rsidR="00DA7FD0">
        <w:t xml:space="preserve">, </w:t>
      </w:r>
      <w:r w:rsidR="00BD50C0">
        <w:t>Tundish</w:t>
      </w:r>
      <w:r w:rsidR="00DD33D2">
        <w:t>,</w:t>
      </w:r>
      <w:r w:rsidR="00BD50C0">
        <w:t xml:space="preserve"> mould</w:t>
      </w:r>
      <w:r w:rsidR="00DD33D2">
        <w:t>s</w:t>
      </w:r>
      <w:r w:rsidR="00BD50C0">
        <w:t xml:space="preserve"> and top zone changes, </w:t>
      </w:r>
      <w:r w:rsidR="006933A5">
        <w:t>stopper mechanisms, floorplates</w:t>
      </w:r>
      <w:r w:rsidR="00DD33D2">
        <w:t>, powders a</w:t>
      </w:r>
      <w:r w:rsidR="00E044B6">
        <w:t>s well as</w:t>
      </w:r>
      <w:r w:rsidR="00DD33D2">
        <w:t xml:space="preserve"> various other items</w:t>
      </w:r>
      <w:r w:rsidR="00FF0536">
        <w:t>.</w:t>
      </w:r>
    </w:p>
    <w:p w14:paraId="709A82F5" w14:textId="5B2C23BD" w:rsidR="00AE3D52" w:rsidRDefault="001748FA" w:rsidP="00F80AE8">
      <w:pPr>
        <w:spacing w:line="360" w:lineRule="auto"/>
        <w:jc w:val="center"/>
      </w:pPr>
      <w:r w:rsidRPr="0071696C">
        <w:rPr>
          <w:noProof/>
        </w:rPr>
        <w:drawing>
          <wp:inline distT="0" distB="0" distL="0" distR="0" wp14:anchorId="3FC5B40A" wp14:editId="2CDD5AC9">
            <wp:extent cx="3019647" cy="29562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01436" cy="3036372"/>
                    </a:xfrm>
                    <a:prstGeom prst="rect">
                      <a:avLst/>
                    </a:prstGeom>
                  </pic:spPr>
                </pic:pic>
              </a:graphicData>
            </a:graphic>
          </wp:inline>
        </w:drawing>
      </w:r>
    </w:p>
    <w:p w14:paraId="3D1AF606" w14:textId="6ED0B2B7" w:rsidR="001748FA" w:rsidRDefault="00AE3D52" w:rsidP="000C01D3">
      <w:pPr>
        <w:pStyle w:val="Caption"/>
        <w:spacing w:line="360" w:lineRule="auto"/>
        <w:jc w:val="center"/>
      </w:pPr>
      <w:bookmarkStart w:id="37" w:name="_Toc164631391"/>
      <w:r>
        <w:t xml:space="preserve">Figure </w:t>
      </w:r>
      <w:fldSimple w:instr=" SEQ Figure \* ARABIC ">
        <w:r w:rsidR="00226D49">
          <w:rPr>
            <w:noProof/>
          </w:rPr>
          <w:t>13</w:t>
        </w:r>
      </w:fldSimple>
      <w:r>
        <w:t xml:space="preserve"> Photo of cater 3 in </w:t>
      </w:r>
      <w:bookmarkEnd w:id="37"/>
      <w:r w:rsidR="00E83CAA">
        <w:t>operation.</w:t>
      </w:r>
    </w:p>
    <w:p w14:paraId="02F80676" w14:textId="6343F136" w:rsidR="000A150C" w:rsidRDefault="00843BA0" w:rsidP="000C01D3">
      <w:pPr>
        <w:spacing w:line="360" w:lineRule="auto"/>
        <w:jc w:val="both"/>
      </w:pPr>
      <w:r>
        <w:lastRenderedPageBreak/>
        <w:t>The crane was first built as a</w:t>
      </w:r>
      <w:r w:rsidR="008E2CC7">
        <w:t>n 8</w:t>
      </w:r>
      <w:r w:rsidR="00C05A9B">
        <w:t>5</w:t>
      </w:r>
      <w:r w:rsidR="008E2CC7">
        <w:t xml:space="preserve">T crane </w:t>
      </w:r>
      <w:r w:rsidR="00F40AE9">
        <w:t>in 1976</w:t>
      </w:r>
      <w:r w:rsidR="00E044B6">
        <w:t xml:space="preserve"> and</w:t>
      </w:r>
      <w:r w:rsidR="00F40AE9">
        <w:t xml:space="preserve"> was upgraded to </w:t>
      </w:r>
      <w:r w:rsidR="0087637F">
        <w:t>120T</w:t>
      </w:r>
      <w:r w:rsidR="00C85EEE">
        <w:t xml:space="preserve"> capacity</w:t>
      </w:r>
      <w:r w:rsidR="0087637F">
        <w:t xml:space="preserve"> in 20</w:t>
      </w:r>
      <w:r w:rsidR="00C05A9B">
        <w:t>06</w:t>
      </w:r>
      <w:r w:rsidR="0087637F">
        <w:t xml:space="preserve"> </w:t>
      </w:r>
      <w:r w:rsidR="00B068A3">
        <w:t>along with the main hoist drive. Its long travel drive was then also upgraded to thyristor control in 2018</w:t>
      </w:r>
      <w:r w:rsidR="00DD5F0E">
        <w:t xml:space="preserve">, leaving the auxiliary hoist and cross travel </w:t>
      </w:r>
      <w:r w:rsidR="00CC6A5D">
        <w:t>as the original contactor type control panels.</w:t>
      </w:r>
    </w:p>
    <w:p w14:paraId="1E412F1D" w14:textId="44079A63" w:rsidR="00D27E45" w:rsidRDefault="00D27E45" w:rsidP="000C01D3">
      <w:pPr>
        <w:spacing w:line="360" w:lineRule="auto"/>
        <w:jc w:val="both"/>
      </w:pPr>
      <w:r>
        <w:t xml:space="preserve">The </w:t>
      </w:r>
      <w:r w:rsidR="0086183B">
        <w:t>g</w:t>
      </w:r>
      <w:r>
        <w:t>e</w:t>
      </w:r>
      <w:r w:rsidR="004541EA">
        <w:t xml:space="preserve">neral arrangement drawing of the crane in </w:t>
      </w:r>
      <w:r w:rsidR="00EF1B85">
        <w:t xml:space="preserve">figure 14 </w:t>
      </w:r>
      <w:r w:rsidR="003B2914">
        <w:t>highlights</w:t>
      </w:r>
      <w:r w:rsidR="00C40627">
        <w:t xml:space="preserve"> the areas </w:t>
      </w:r>
      <w:r w:rsidR="00B26092">
        <w:t xml:space="preserve">of </w:t>
      </w:r>
      <w:r w:rsidR="003B2914">
        <w:t>interest</w:t>
      </w:r>
      <w:r w:rsidR="00355CF0">
        <w:t xml:space="preserve">, red shows the location of the </w:t>
      </w:r>
      <w:r w:rsidR="001E5FE3">
        <w:t xml:space="preserve">main hoist trolley where the main </w:t>
      </w:r>
      <w:r w:rsidR="001D4CC6">
        <w:t>hoist, auxiliary hoist</w:t>
      </w:r>
      <w:r w:rsidR="00020A06">
        <w:t xml:space="preserve">, </w:t>
      </w:r>
      <w:r w:rsidR="001D4CC6">
        <w:t xml:space="preserve">cross travel </w:t>
      </w:r>
      <w:r w:rsidR="00020A06">
        <w:t>motors and gearboxes are situated</w:t>
      </w:r>
      <w:r w:rsidR="00082D75">
        <w:t>. The green is where the long travel motors</w:t>
      </w:r>
      <w:r w:rsidR="00884A0D">
        <w:t xml:space="preserve"> and gearboxes</w:t>
      </w:r>
      <w:r w:rsidR="00082D75">
        <w:t xml:space="preserve"> are housed inside the end compartments </w:t>
      </w:r>
      <w:r w:rsidR="00884A0D">
        <w:t xml:space="preserve">of the girder and </w:t>
      </w:r>
      <w:r w:rsidR="003B68BA">
        <w:t xml:space="preserve">the yellow </w:t>
      </w:r>
      <w:r w:rsidR="000B6E7E">
        <w:t>section</w:t>
      </w:r>
      <w:r w:rsidR="0086183B">
        <w:t xml:space="preserve">, </w:t>
      </w:r>
      <w:r w:rsidR="00BC46C8">
        <w:t>also inside the girder</w:t>
      </w:r>
      <w:r w:rsidR="0086183B">
        <w:t>,is</w:t>
      </w:r>
      <w:r w:rsidR="000B6E7E">
        <w:t xml:space="preserve"> where the electrical </w:t>
      </w:r>
      <w:r w:rsidR="009D3ADC">
        <w:t xml:space="preserve">equipment such as </w:t>
      </w:r>
      <w:r w:rsidR="00BC46C8">
        <w:t>control panels, drives</w:t>
      </w:r>
      <w:r w:rsidR="00300B65">
        <w:t xml:space="preserve">, transformers etc </w:t>
      </w:r>
      <w:r w:rsidR="008275D2">
        <w:t>are located</w:t>
      </w:r>
      <w:r w:rsidR="00300B65">
        <w:t>.</w:t>
      </w:r>
    </w:p>
    <w:p w14:paraId="4B59F795" w14:textId="77777777" w:rsidR="004541EA" w:rsidRDefault="00EA3623" w:rsidP="004541EA">
      <w:pPr>
        <w:keepNext/>
        <w:spacing w:line="360" w:lineRule="auto"/>
        <w:jc w:val="both"/>
      </w:pPr>
      <w:r w:rsidRPr="00EA3623">
        <w:rPr>
          <w:noProof/>
        </w:rPr>
        <w:drawing>
          <wp:inline distT="0" distB="0" distL="0" distR="0" wp14:anchorId="3BF961DB" wp14:editId="7D05F4CC">
            <wp:extent cx="5731510" cy="4226560"/>
            <wp:effectExtent l="0" t="0" r="254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226560"/>
                    </a:xfrm>
                    <a:prstGeom prst="rect">
                      <a:avLst/>
                    </a:prstGeom>
                  </pic:spPr>
                </pic:pic>
              </a:graphicData>
            </a:graphic>
          </wp:inline>
        </w:drawing>
      </w:r>
    </w:p>
    <w:p w14:paraId="707238FE" w14:textId="305EF947" w:rsidR="00EA3623" w:rsidRDefault="004541EA" w:rsidP="004541EA">
      <w:pPr>
        <w:pStyle w:val="Caption"/>
        <w:jc w:val="center"/>
      </w:pPr>
      <w:bookmarkStart w:id="38" w:name="_Toc164631392"/>
      <w:r>
        <w:t xml:space="preserve">Figure </w:t>
      </w:r>
      <w:fldSimple w:instr=" SEQ Figure \* ARABIC ">
        <w:r w:rsidR="00226D49">
          <w:rPr>
            <w:noProof/>
          </w:rPr>
          <w:t>14</w:t>
        </w:r>
      </w:fldSimple>
      <w:r>
        <w:t xml:space="preserve"> drawing of 120T casting </w:t>
      </w:r>
      <w:bookmarkEnd w:id="38"/>
      <w:r w:rsidR="00E83CAA">
        <w:t>crane.</w:t>
      </w:r>
    </w:p>
    <w:p w14:paraId="0AF69D92" w14:textId="77777777" w:rsidR="00EA3623" w:rsidRDefault="00EA3623" w:rsidP="000C01D3">
      <w:pPr>
        <w:spacing w:line="360" w:lineRule="auto"/>
        <w:jc w:val="both"/>
      </w:pPr>
    </w:p>
    <w:p w14:paraId="6B51B34B" w14:textId="036AD42E" w:rsidR="008E3DEE" w:rsidRDefault="00A1365B" w:rsidP="000C01D3">
      <w:pPr>
        <w:pStyle w:val="Heading2"/>
        <w:spacing w:line="360" w:lineRule="auto"/>
        <w:jc w:val="both"/>
      </w:pPr>
      <w:bookmarkStart w:id="39" w:name="_Toc164779607"/>
      <w:r>
        <w:t xml:space="preserve">1.5 </w:t>
      </w:r>
      <w:r w:rsidR="008E3DEE">
        <w:t>Crane Maintenance TEam</w:t>
      </w:r>
      <w:bookmarkEnd w:id="39"/>
    </w:p>
    <w:p w14:paraId="1F0AD674" w14:textId="36D70F11" w:rsidR="008E3DEE" w:rsidRPr="008E3DEE" w:rsidRDefault="008E3DEE" w:rsidP="000C01D3">
      <w:pPr>
        <w:spacing w:line="360" w:lineRule="auto"/>
        <w:jc w:val="both"/>
      </w:pPr>
      <w:r>
        <w:t xml:space="preserve">The </w:t>
      </w:r>
      <w:r w:rsidR="00437A2E">
        <w:t xml:space="preserve">mobile task force (MTF) </w:t>
      </w:r>
      <w:r w:rsidR="006437CF">
        <w:t xml:space="preserve">is a team made up </w:t>
      </w:r>
      <w:r w:rsidR="00E9487C">
        <w:t xml:space="preserve">of 30 employees </w:t>
      </w:r>
      <w:r w:rsidR="004577D5">
        <w:t>whose function is to</w:t>
      </w:r>
      <w:r w:rsidR="008275D2">
        <w:t xml:space="preserve"> </w:t>
      </w:r>
      <w:r w:rsidR="00437A2E">
        <w:t>carr</w:t>
      </w:r>
      <w:r w:rsidR="008275D2">
        <w:t>y</w:t>
      </w:r>
      <w:r w:rsidR="00437A2E">
        <w:t xml:space="preserve"> out </w:t>
      </w:r>
      <w:r w:rsidR="008275D2">
        <w:t>crane</w:t>
      </w:r>
      <w:r w:rsidR="00437A2E">
        <w:t xml:space="preserve"> maintenance within the steel and</w:t>
      </w:r>
      <w:r w:rsidR="00D44CAA">
        <w:t xml:space="preserve"> slab department</w:t>
      </w:r>
      <w:r w:rsidR="004577D5">
        <w:t>. W</w:t>
      </w:r>
      <w:r w:rsidR="00D44CAA">
        <w:t>ithin their yearly maintenance plan of the</w:t>
      </w:r>
      <w:r w:rsidR="00AE0FF7">
        <w:t xml:space="preserve">se assets lies the 120T </w:t>
      </w:r>
      <w:r w:rsidR="00872102">
        <w:t>C</w:t>
      </w:r>
      <w:r w:rsidR="00AE0FF7">
        <w:t xml:space="preserve">asting </w:t>
      </w:r>
      <w:r w:rsidR="00FA04E7">
        <w:t>B</w:t>
      </w:r>
      <w:r w:rsidR="00AE0FF7">
        <w:t xml:space="preserve">ay </w:t>
      </w:r>
      <w:r w:rsidR="00FA04E7">
        <w:t>C</w:t>
      </w:r>
      <w:r w:rsidR="00AE0FF7">
        <w:t>rane</w:t>
      </w:r>
      <w:r w:rsidR="00901DA0">
        <w:t xml:space="preserve">. The frequency of maintenance </w:t>
      </w:r>
      <w:r w:rsidR="00D36C26">
        <w:t>consists</w:t>
      </w:r>
      <w:r w:rsidR="00815A47">
        <w:t xml:space="preserve"> of</w:t>
      </w:r>
      <w:r w:rsidR="009873DA">
        <w:t xml:space="preserve"> </w:t>
      </w:r>
      <w:r w:rsidR="00D36C26">
        <w:t xml:space="preserve">a physical inspection </w:t>
      </w:r>
      <w:r w:rsidR="009873DA">
        <w:t xml:space="preserve">every </w:t>
      </w:r>
      <w:r w:rsidR="00E330BD">
        <w:t>eight</w:t>
      </w:r>
      <w:r w:rsidR="009873DA">
        <w:t xml:space="preserve"> weeks </w:t>
      </w:r>
      <w:r w:rsidR="00A843F4">
        <w:t>together with</w:t>
      </w:r>
      <w:r w:rsidR="009873DA">
        <w:t xml:space="preserve"> a </w:t>
      </w:r>
      <w:r w:rsidR="00E83CAA">
        <w:t>one-hour</w:t>
      </w:r>
      <w:r w:rsidR="00E330BD">
        <w:t xml:space="preserve"> </w:t>
      </w:r>
      <w:r w:rsidR="00D36C26">
        <w:t xml:space="preserve">visual </w:t>
      </w:r>
      <w:r w:rsidR="00E330BD">
        <w:t>inspection every eight weeks</w:t>
      </w:r>
      <w:r w:rsidR="00A843F4">
        <w:t>.</w:t>
      </w:r>
    </w:p>
    <w:p w14:paraId="18FE67E5" w14:textId="77777777" w:rsidR="00300B65" w:rsidRDefault="00300B65">
      <w:pPr>
        <w:rPr>
          <w:caps/>
          <w:spacing w:val="15"/>
        </w:rPr>
      </w:pPr>
      <w:r>
        <w:br w:type="page"/>
      </w:r>
    </w:p>
    <w:p w14:paraId="4E16E632" w14:textId="21FCC7C9" w:rsidR="00043C0A" w:rsidRDefault="00A1365B" w:rsidP="000C01D3">
      <w:pPr>
        <w:pStyle w:val="Heading2"/>
        <w:spacing w:line="360" w:lineRule="auto"/>
        <w:jc w:val="both"/>
      </w:pPr>
      <w:bookmarkStart w:id="40" w:name="_Toc164779608"/>
      <w:r>
        <w:lastRenderedPageBreak/>
        <w:t xml:space="preserve">1.6 </w:t>
      </w:r>
      <w:r w:rsidR="00043C0A">
        <w:t>Aims and Objectives</w:t>
      </w:r>
      <w:bookmarkEnd w:id="40"/>
    </w:p>
    <w:p w14:paraId="5F89DD62" w14:textId="3B828316" w:rsidR="00043C0A" w:rsidRDefault="00A1365B" w:rsidP="000C01D3">
      <w:pPr>
        <w:pStyle w:val="Heading3"/>
        <w:spacing w:line="360" w:lineRule="auto"/>
        <w:jc w:val="both"/>
      </w:pPr>
      <w:bookmarkStart w:id="41" w:name="_Toc148694027"/>
      <w:bookmarkStart w:id="42" w:name="_Toc164779609"/>
      <w:r>
        <w:t xml:space="preserve">1.6.1 </w:t>
      </w:r>
      <w:r w:rsidR="009B2D6E">
        <w:t xml:space="preserve">Project </w:t>
      </w:r>
      <w:r w:rsidR="00043C0A">
        <w:t>Aim</w:t>
      </w:r>
      <w:bookmarkEnd w:id="41"/>
      <w:bookmarkEnd w:id="42"/>
    </w:p>
    <w:p w14:paraId="46FEF4E8" w14:textId="0FA603EC" w:rsidR="00043C0A" w:rsidRDefault="00043C0A" w:rsidP="000C01D3">
      <w:pPr>
        <w:spacing w:line="360" w:lineRule="auto"/>
        <w:jc w:val="both"/>
      </w:pPr>
      <w:r>
        <w:t xml:space="preserve">To </w:t>
      </w:r>
      <w:r w:rsidR="00EE2624">
        <w:t xml:space="preserve">carry out research on </w:t>
      </w:r>
      <w:r w:rsidR="00E86D93">
        <w:t xml:space="preserve">crane monitoring systems and what </w:t>
      </w:r>
      <w:r w:rsidR="00931F56">
        <w:t>types of data can be collected</w:t>
      </w:r>
      <w:r w:rsidR="00086C19">
        <w:t xml:space="preserve">, whilst interrogating previous failures </w:t>
      </w:r>
      <w:r w:rsidR="00D126EB">
        <w:t xml:space="preserve">to determine if the data being monitored can prevent </w:t>
      </w:r>
      <w:r w:rsidR="000154E1">
        <w:t xml:space="preserve">or reduce </w:t>
      </w:r>
      <w:r w:rsidR="00D126EB">
        <w:t xml:space="preserve">future </w:t>
      </w:r>
      <w:r w:rsidR="005D58D2">
        <w:t>breakdown</w:t>
      </w:r>
      <w:r w:rsidR="000154E1">
        <w:t>s. T</w:t>
      </w:r>
      <w:r w:rsidR="006C4839">
        <w:t>o</w:t>
      </w:r>
      <w:r w:rsidR="00086C19">
        <w:t xml:space="preserve"> </w:t>
      </w:r>
      <w:r>
        <w:t xml:space="preserve">design </w:t>
      </w:r>
      <w:r w:rsidR="000154E1">
        <w:t xml:space="preserve">and construct </w:t>
      </w:r>
      <w:r>
        <w:t xml:space="preserve">a remotely accessible crane monitoring system controlled by a central </w:t>
      </w:r>
      <w:r w:rsidR="006C4839">
        <w:t>programmable logic controller (</w:t>
      </w:r>
      <w:r>
        <w:t>PLC</w:t>
      </w:r>
      <w:r w:rsidR="006C4839">
        <w:t>)</w:t>
      </w:r>
      <w:r>
        <w:t xml:space="preserve"> that can monitor </w:t>
      </w:r>
      <w:r w:rsidR="00E00758">
        <w:t>and</w:t>
      </w:r>
      <w:r w:rsidR="00F75DFE">
        <w:t xml:space="preserve"> </w:t>
      </w:r>
      <w:r w:rsidR="00B75AEA">
        <w:t xml:space="preserve">carry out live plant condition </w:t>
      </w:r>
      <w:r w:rsidR="00E83CAA">
        <w:t>monitoring.</w:t>
      </w:r>
      <w:r w:rsidR="00B75AEA">
        <w:t xml:space="preserve"> </w:t>
      </w:r>
    </w:p>
    <w:p w14:paraId="3E064F3C" w14:textId="43FE54D7" w:rsidR="00043C0A" w:rsidRDefault="00A1365B" w:rsidP="000C01D3">
      <w:pPr>
        <w:pStyle w:val="Heading4"/>
        <w:spacing w:line="360" w:lineRule="auto"/>
        <w:jc w:val="both"/>
      </w:pPr>
      <w:r>
        <w:t xml:space="preserve">1.6.2 </w:t>
      </w:r>
      <w:r w:rsidR="00043C0A">
        <w:t>Objectives</w:t>
      </w:r>
    </w:p>
    <w:p w14:paraId="131A7A4E" w14:textId="3647B11B" w:rsidR="00043C0A" w:rsidRDefault="00A1365B" w:rsidP="000C01D3">
      <w:pPr>
        <w:pStyle w:val="Heading6"/>
        <w:spacing w:line="360" w:lineRule="auto"/>
        <w:jc w:val="both"/>
      </w:pPr>
      <w:r>
        <w:t xml:space="preserve">1.6.2.1 </w:t>
      </w:r>
      <w:r w:rsidR="00043C0A">
        <w:t>one</w:t>
      </w:r>
    </w:p>
    <w:p w14:paraId="566B292B" w14:textId="2BD64F6B" w:rsidR="001B43C4" w:rsidRDefault="005876AB" w:rsidP="000C01D3">
      <w:pPr>
        <w:spacing w:line="360" w:lineRule="auto"/>
        <w:jc w:val="both"/>
      </w:pPr>
      <w:r>
        <w:t>I</w:t>
      </w:r>
      <w:r w:rsidR="00D874C3">
        <w:t xml:space="preserve">mplement a </w:t>
      </w:r>
      <w:r w:rsidR="00E71F06">
        <w:t xml:space="preserve">system to </w:t>
      </w:r>
      <w:r w:rsidR="00B76E01">
        <w:t>record</w:t>
      </w:r>
      <w:r w:rsidR="00E71F06">
        <w:t xml:space="preserve"> </w:t>
      </w:r>
      <w:r w:rsidR="00A72E0A">
        <w:t xml:space="preserve">crane </w:t>
      </w:r>
      <w:r w:rsidR="00E71F06">
        <w:t>usage</w:t>
      </w:r>
      <w:r w:rsidR="006A6C21">
        <w:t>.</w:t>
      </w:r>
    </w:p>
    <w:p w14:paraId="23F61E65" w14:textId="2B0CF06A" w:rsidR="00A72E0A" w:rsidRDefault="00B76E01" w:rsidP="00655060">
      <w:pPr>
        <w:pStyle w:val="ListParagraph"/>
        <w:numPr>
          <w:ilvl w:val="0"/>
          <w:numId w:val="14"/>
        </w:numPr>
        <w:spacing w:line="360" w:lineRule="auto"/>
        <w:jc w:val="both"/>
      </w:pPr>
      <w:r>
        <w:t>To be r</w:t>
      </w:r>
      <w:r w:rsidR="006F43E5">
        <w:t xml:space="preserve">esettable </w:t>
      </w:r>
      <w:r w:rsidR="006A6C21">
        <w:t xml:space="preserve">after each planned </w:t>
      </w:r>
      <w:r>
        <w:t xml:space="preserve">maintenance </w:t>
      </w:r>
      <w:r>
        <w:t xml:space="preserve">to increase the duration in between </w:t>
      </w:r>
      <w:r w:rsidR="00AB4CA7">
        <w:t>PM’s</w:t>
      </w:r>
      <w:r>
        <w:t>.</w:t>
      </w:r>
    </w:p>
    <w:p w14:paraId="5A1F13BB" w14:textId="139E8F08" w:rsidR="00655060" w:rsidRDefault="00AB4CA7" w:rsidP="00655060">
      <w:pPr>
        <w:pStyle w:val="ListParagraph"/>
        <w:numPr>
          <w:ilvl w:val="0"/>
          <w:numId w:val="14"/>
        </w:numPr>
        <w:spacing w:line="360" w:lineRule="auto"/>
        <w:jc w:val="both"/>
      </w:pPr>
      <w:r>
        <w:t xml:space="preserve">To be resettable </w:t>
      </w:r>
      <w:r w:rsidR="00F50611">
        <w:t>when motors are changed out</w:t>
      </w:r>
      <w:r w:rsidR="001D361C">
        <w:t xml:space="preserve"> to track life of the component.</w:t>
      </w:r>
    </w:p>
    <w:p w14:paraId="24AC91B1" w14:textId="1485667C" w:rsidR="00043C0A" w:rsidRPr="00D653C3" w:rsidRDefault="00A1365B" w:rsidP="000C01D3">
      <w:pPr>
        <w:pStyle w:val="Heading6"/>
        <w:spacing w:line="360" w:lineRule="auto"/>
        <w:jc w:val="both"/>
      </w:pPr>
      <w:r>
        <w:t xml:space="preserve">1.6.2.2 </w:t>
      </w:r>
      <w:r w:rsidR="00043C0A">
        <w:t>Two</w:t>
      </w:r>
    </w:p>
    <w:p w14:paraId="0BCACD4E" w14:textId="5BCBDE01" w:rsidR="004630D0" w:rsidRDefault="005A5BE2" w:rsidP="000C01D3">
      <w:pPr>
        <w:keepNext/>
        <w:spacing w:line="360" w:lineRule="auto"/>
        <w:jc w:val="both"/>
      </w:pPr>
      <w:r>
        <w:t xml:space="preserve">Create a system that can </w:t>
      </w:r>
      <w:r w:rsidR="00D71D26">
        <w:t xml:space="preserve">alert the maintenance team of </w:t>
      </w:r>
      <w:r w:rsidR="001C0A68">
        <w:t>crane issues</w:t>
      </w:r>
      <w:r w:rsidR="001D361C">
        <w:t>.</w:t>
      </w:r>
    </w:p>
    <w:p w14:paraId="53F9F5D2" w14:textId="770236D1" w:rsidR="004630D0" w:rsidRDefault="004630D0" w:rsidP="004630D0">
      <w:pPr>
        <w:pStyle w:val="ListParagraph"/>
        <w:keepNext/>
        <w:numPr>
          <w:ilvl w:val="0"/>
          <w:numId w:val="15"/>
        </w:numPr>
        <w:spacing w:line="360" w:lineRule="auto"/>
        <w:jc w:val="both"/>
      </w:pPr>
    </w:p>
    <w:p w14:paraId="0B5DFCA9" w14:textId="740C028D" w:rsidR="00043C0A" w:rsidRDefault="00D71D26" w:rsidP="000C01D3">
      <w:pPr>
        <w:keepNext/>
        <w:spacing w:line="360" w:lineRule="auto"/>
        <w:jc w:val="both"/>
      </w:pPr>
      <w:r>
        <w:t xml:space="preserve"> </w:t>
      </w:r>
      <w:r w:rsidR="009B3A11">
        <w:t>before catastrophic failure p</w:t>
      </w:r>
      <w:r w:rsidR="00F86001">
        <w:t>revent</w:t>
      </w:r>
      <w:r w:rsidR="009B3A11">
        <w:t>ing</w:t>
      </w:r>
      <w:r w:rsidR="00F86001">
        <w:t xml:space="preserve"> breakdowns </w:t>
      </w:r>
      <w:r w:rsidR="004627ED">
        <w:t>of expensive components causing downtime of the crane</w:t>
      </w:r>
      <w:r w:rsidR="00437064">
        <w:t>.</w:t>
      </w:r>
    </w:p>
    <w:p w14:paraId="43E0A10B" w14:textId="3DC6070B" w:rsidR="009B3A11" w:rsidRDefault="00A1365B" w:rsidP="000C01D3">
      <w:pPr>
        <w:pStyle w:val="Heading6"/>
        <w:spacing w:line="360" w:lineRule="auto"/>
        <w:jc w:val="both"/>
      </w:pPr>
      <w:r>
        <w:t xml:space="preserve">1.6.2.3 </w:t>
      </w:r>
      <w:r w:rsidR="00564B50">
        <w:t>Three</w:t>
      </w:r>
    </w:p>
    <w:p w14:paraId="646C73DC" w14:textId="77777777" w:rsidR="00564B50" w:rsidRPr="00564B50" w:rsidRDefault="00564B50" w:rsidP="000C01D3">
      <w:pPr>
        <w:spacing w:line="360" w:lineRule="auto"/>
        <w:jc w:val="both"/>
      </w:pPr>
    </w:p>
    <w:p w14:paraId="281A600B" w14:textId="4E6967F7" w:rsidR="00ED0C61" w:rsidRPr="00043C0A" w:rsidRDefault="00043C0A" w:rsidP="000C01D3">
      <w:pPr>
        <w:spacing w:line="360" w:lineRule="auto"/>
        <w:jc w:val="both"/>
      </w:pPr>
      <w:r>
        <w:br w:type="page"/>
      </w:r>
    </w:p>
    <w:p w14:paraId="689EE337" w14:textId="727EAF4E" w:rsidR="00633A56" w:rsidRDefault="00A1365B" w:rsidP="000C01D3">
      <w:pPr>
        <w:pStyle w:val="Heading2"/>
        <w:spacing w:line="360" w:lineRule="auto"/>
        <w:jc w:val="both"/>
      </w:pPr>
      <w:bookmarkStart w:id="43" w:name="_Toc164779610"/>
      <w:r>
        <w:lastRenderedPageBreak/>
        <w:t xml:space="preserve">1.7 </w:t>
      </w:r>
      <w:r w:rsidR="00633A56">
        <w:t>Roles and responsibilities</w:t>
      </w:r>
      <w:bookmarkEnd w:id="43"/>
    </w:p>
    <w:p w14:paraId="7505A876" w14:textId="57E5A7A5" w:rsidR="00481F25" w:rsidRPr="000A150C" w:rsidRDefault="00F2259A" w:rsidP="000C01D3">
      <w:pPr>
        <w:spacing w:line="360" w:lineRule="auto"/>
        <w:jc w:val="both"/>
      </w:pPr>
      <w:r>
        <w:t xml:space="preserve">Table one shows the </w:t>
      </w:r>
      <w:r w:rsidR="00752F74">
        <w:t xml:space="preserve">people required for the project to </w:t>
      </w:r>
      <w:r w:rsidR="007850CF">
        <w:t xml:space="preserve">be a success I will have </w:t>
      </w:r>
      <w:r w:rsidR="003D5952">
        <w:t xml:space="preserve">the </w:t>
      </w:r>
      <w:r w:rsidR="007850CF">
        <w:t xml:space="preserve">lead role </w:t>
      </w:r>
      <w:r w:rsidR="00944685">
        <w:t xml:space="preserve">in ensuring </w:t>
      </w:r>
      <w:r w:rsidR="00376A7F">
        <w:t xml:space="preserve">all </w:t>
      </w:r>
      <w:r w:rsidR="0003598C">
        <w:t>operations</w:t>
      </w:r>
      <w:r w:rsidR="00944685">
        <w:t xml:space="preserve"> runs smoothly</w:t>
      </w:r>
      <w:r w:rsidR="003D5952">
        <w:t xml:space="preserve">. Communication with </w:t>
      </w:r>
      <w:r w:rsidR="00376A7F">
        <w:t xml:space="preserve">the </w:t>
      </w:r>
      <w:r w:rsidR="003D5952">
        <w:t xml:space="preserve">plant </w:t>
      </w:r>
      <w:r w:rsidR="00376A7F">
        <w:t xml:space="preserve">production teams </w:t>
      </w:r>
      <w:r w:rsidR="003D5952">
        <w:t xml:space="preserve">will be essential in </w:t>
      </w:r>
      <w:r w:rsidR="008559BA">
        <w:t>meeting the deadlines of the project</w:t>
      </w:r>
      <w:r w:rsidR="00F74200">
        <w:t>. T</w:t>
      </w:r>
      <w:r w:rsidR="00866673">
        <w:t>he crane outages will need to be planned effectively to minimise the disruption to production.</w:t>
      </w:r>
      <w:r w:rsidR="00481F25">
        <w:t xml:space="preserve"> Meetings will be set up with the different stakeholders when required.</w:t>
      </w:r>
    </w:p>
    <w:tbl>
      <w:tblPr>
        <w:tblStyle w:val="TableGrid"/>
        <w:tblW w:w="0" w:type="auto"/>
        <w:tblLook w:val="04A0" w:firstRow="1" w:lastRow="0" w:firstColumn="1" w:lastColumn="0" w:noHBand="0" w:noVBand="1"/>
      </w:tblPr>
      <w:tblGrid>
        <w:gridCol w:w="2689"/>
        <w:gridCol w:w="2551"/>
        <w:gridCol w:w="3776"/>
      </w:tblGrid>
      <w:tr w:rsidR="00233F5D" w14:paraId="670C7ED9" w14:textId="050F2F1C" w:rsidTr="00405686">
        <w:tc>
          <w:tcPr>
            <w:tcW w:w="2689" w:type="dxa"/>
            <w:shd w:val="clear" w:color="auto" w:fill="ACB9CA" w:themeFill="text2" w:themeFillTint="66"/>
          </w:tcPr>
          <w:p w14:paraId="3E046BEB" w14:textId="183CB6F2" w:rsidR="00233F5D" w:rsidRPr="00B70CB3" w:rsidRDefault="00F56E12" w:rsidP="001867F1">
            <w:pPr>
              <w:jc w:val="center"/>
              <w:rPr>
                <w:rStyle w:val="Strong"/>
                <w:rFonts w:asciiTheme="minorHAnsi" w:hAnsiTheme="minorHAnsi" w:cstheme="minorHAnsi"/>
                <w:sz w:val="24"/>
                <w:szCs w:val="24"/>
              </w:rPr>
            </w:pPr>
            <w:r>
              <w:rPr>
                <w:rStyle w:val="Strong"/>
                <w:rFonts w:asciiTheme="minorHAnsi" w:hAnsiTheme="minorHAnsi" w:cstheme="minorHAnsi"/>
                <w:sz w:val="24"/>
                <w:szCs w:val="24"/>
              </w:rPr>
              <w:t>Person/Department</w:t>
            </w:r>
          </w:p>
        </w:tc>
        <w:tc>
          <w:tcPr>
            <w:tcW w:w="2551" w:type="dxa"/>
            <w:shd w:val="clear" w:color="auto" w:fill="ACB9CA" w:themeFill="text2" w:themeFillTint="66"/>
          </w:tcPr>
          <w:p w14:paraId="4AACECFD" w14:textId="77E517FB" w:rsidR="00233F5D" w:rsidRPr="00B70CB3" w:rsidRDefault="00F56E12" w:rsidP="001867F1">
            <w:pPr>
              <w:jc w:val="center"/>
              <w:rPr>
                <w:rStyle w:val="Strong"/>
                <w:rFonts w:asciiTheme="minorHAnsi" w:hAnsiTheme="minorHAnsi" w:cstheme="minorHAnsi"/>
                <w:sz w:val="24"/>
                <w:szCs w:val="24"/>
              </w:rPr>
            </w:pPr>
            <w:r>
              <w:rPr>
                <w:rStyle w:val="Strong"/>
                <w:rFonts w:asciiTheme="minorHAnsi" w:hAnsiTheme="minorHAnsi" w:cstheme="minorHAnsi"/>
                <w:sz w:val="24"/>
                <w:szCs w:val="24"/>
              </w:rPr>
              <w:t>Role</w:t>
            </w:r>
          </w:p>
        </w:tc>
        <w:tc>
          <w:tcPr>
            <w:tcW w:w="3776" w:type="dxa"/>
            <w:shd w:val="clear" w:color="auto" w:fill="ACB9CA" w:themeFill="text2" w:themeFillTint="66"/>
          </w:tcPr>
          <w:p w14:paraId="328EF86D" w14:textId="7AC08994" w:rsidR="00233F5D" w:rsidRPr="00233F5D" w:rsidRDefault="00691FF2" w:rsidP="001867F1">
            <w:pPr>
              <w:jc w:val="center"/>
              <w:rPr>
                <w:rStyle w:val="Strong"/>
                <w:rFonts w:asciiTheme="minorHAnsi" w:hAnsiTheme="minorHAnsi" w:cstheme="minorHAnsi"/>
                <w:sz w:val="24"/>
                <w:szCs w:val="24"/>
              </w:rPr>
            </w:pPr>
            <w:r w:rsidRPr="00233F5D">
              <w:rPr>
                <w:rStyle w:val="Strong"/>
                <w:rFonts w:asciiTheme="minorHAnsi" w:hAnsiTheme="minorHAnsi" w:cstheme="minorHAnsi"/>
                <w:sz w:val="24"/>
                <w:szCs w:val="24"/>
              </w:rPr>
              <w:t>R</w:t>
            </w:r>
            <w:r>
              <w:rPr>
                <w:rStyle w:val="Strong"/>
                <w:rFonts w:cstheme="minorHAnsi"/>
                <w:sz w:val="24"/>
                <w:szCs w:val="24"/>
              </w:rPr>
              <w:t>esponsibility</w:t>
            </w:r>
          </w:p>
        </w:tc>
      </w:tr>
      <w:tr w:rsidR="00233F5D" w14:paraId="40E5F7EB" w14:textId="3426D63C" w:rsidTr="00405686">
        <w:tc>
          <w:tcPr>
            <w:tcW w:w="2689" w:type="dxa"/>
          </w:tcPr>
          <w:p w14:paraId="656B3BF9" w14:textId="46B43CE8" w:rsidR="00233F5D" w:rsidRPr="00DA6264" w:rsidRDefault="00233F5D" w:rsidP="00127FFD">
            <w:pPr>
              <w:spacing w:line="360" w:lineRule="auto"/>
              <w:rPr>
                <w:rStyle w:val="Strong"/>
                <w:rFonts w:asciiTheme="minorHAnsi" w:hAnsiTheme="minorHAnsi" w:cstheme="minorHAnsi"/>
              </w:rPr>
            </w:pPr>
            <w:r w:rsidRPr="00DA6264">
              <w:rPr>
                <w:rStyle w:val="Strong"/>
                <w:rFonts w:asciiTheme="minorHAnsi" w:hAnsiTheme="minorHAnsi" w:cstheme="minorHAnsi"/>
              </w:rPr>
              <w:t>S</w:t>
            </w:r>
            <w:r w:rsidR="00394029" w:rsidRPr="00DA6264">
              <w:rPr>
                <w:rStyle w:val="Strong"/>
                <w:rFonts w:asciiTheme="minorHAnsi" w:hAnsiTheme="minorHAnsi" w:cstheme="minorHAnsi"/>
              </w:rPr>
              <w:t>.</w:t>
            </w:r>
            <w:r w:rsidRPr="00DA6264">
              <w:rPr>
                <w:rStyle w:val="Strong"/>
                <w:rFonts w:asciiTheme="minorHAnsi" w:hAnsiTheme="minorHAnsi" w:cstheme="minorHAnsi"/>
              </w:rPr>
              <w:t xml:space="preserve"> Galsworthy</w:t>
            </w:r>
          </w:p>
        </w:tc>
        <w:tc>
          <w:tcPr>
            <w:tcW w:w="2551" w:type="dxa"/>
          </w:tcPr>
          <w:p w14:paraId="5DE8A3EF" w14:textId="77777777"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Electrical Engineer</w:t>
            </w:r>
          </w:p>
        </w:tc>
        <w:tc>
          <w:tcPr>
            <w:tcW w:w="3776" w:type="dxa"/>
          </w:tcPr>
          <w:p w14:paraId="50F5921D" w14:textId="4C0F5FB8" w:rsidR="00233F5D" w:rsidRPr="00DA6264" w:rsidRDefault="004D7049"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Project manager</w:t>
            </w:r>
            <w:r w:rsidR="004C7DE6" w:rsidRPr="00DA6264">
              <w:rPr>
                <w:rStyle w:val="Strong"/>
                <w:rFonts w:asciiTheme="minorHAnsi" w:hAnsiTheme="minorHAnsi" w:cstheme="minorHAnsi"/>
                <w:b w:val="0"/>
                <w:bCs w:val="0"/>
              </w:rPr>
              <w:t xml:space="preserve">, </w:t>
            </w:r>
            <w:r w:rsidR="00082746" w:rsidRPr="00DA6264">
              <w:rPr>
                <w:rStyle w:val="Strong"/>
                <w:rFonts w:asciiTheme="minorHAnsi" w:hAnsiTheme="minorHAnsi" w:cstheme="minorHAnsi"/>
                <w:b w:val="0"/>
                <w:bCs w:val="0"/>
              </w:rPr>
              <w:t xml:space="preserve">researcher, </w:t>
            </w:r>
            <w:r w:rsidR="004C7DE6" w:rsidRPr="00DA6264">
              <w:rPr>
                <w:rStyle w:val="Strong"/>
                <w:rFonts w:asciiTheme="minorHAnsi" w:hAnsiTheme="minorHAnsi" w:cstheme="minorHAnsi"/>
                <w:b w:val="0"/>
                <w:bCs w:val="0"/>
              </w:rPr>
              <w:t>planner, designer</w:t>
            </w:r>
            <w:r w:rsidR="001D012F" w:rsidRPr="00DA6264">
              <w:rPr>
                <w:rStyle w:val="Strong"/>
                <w:rFonts w:asciiTheme="minorHAnsi" w:hAnsiTheme="minorHAnsi" w:cstheme="minorHAnsi"/>
                <w:b w:val="0"/>
                <w:bCs w:val="0"/>
              </w:rPr>
              <w:t xml:space="preserve"> and</w:t>
            </w:r>
            <w:r w:rsidR="004C7DE6" w:rsidRPr="00DA6264">
              <w:rPr>
                <w:rStyle w:val="Strong"/>
                <w:rFonts w:asciiTheme="minorHAnsi" w:hAnsiTheme="minorHAnsi" w:cstheme="minorHAnsi"/>
                <w:b w:val="0"/>
                <w:bCs w:val="0"/>
              </w:rPr>
              <w:t xml:space="preserve"> commissioning </w:t>
            </w:r>
            <w:r w:rsidR="00A842D9" w:rsidRPr="00DA6264">
              <w:rPr>
                <w:rStyle w:val="Strong"/>
                <w:rFonts w:asciiTheme="minorHAnsi" w:hAnsiTheme="minorHAnsi" w:cstheme="minorHAnsi"/>
                <w:b w:val="0"/>
                <w:bCs w:val="0"/>
              </w:rPr>
              <w:t>manager</w:t>
            </w:r>
            <w:r w:rsidR="001D012F" w:rsidRPr="00DA6264">
              <w:rPr>
                <w:rStyle w:val="Strong"/>
                <w:rFonts w:asciiTheme="minorHAnsi" w:hAnsiTheme="minorHAnsi" w:cstheme="minorHAnsi"/>
                <w:b w:val="0"/>
                <w:bCs w:val="0"/>
              </w:rPr>
              <w:t xml:space="preserve">. Must oversee the project ensuring that it is </w:t>
            </w:r>
            <w:r w:rsidR="00096A8F" w:rsidRPr="00DA6264">
              <w:rPr>
                <w:rStyle w:val="Strong"/>
                <w:rFonts w:asciiTheme="minorHAnsi" w:hAnsiTheme="minorHAnsi" w:cstheme="minorHAnsi"/>
                <w:b w:val="0"/>
                <w:bCs w:val="0"/>
              </w:rPr>
              <w:t>completed safely, on time and within budget.</w:t>
            </w:r>
          </w:p>
        </w:tc>
      </w:tr>
      <w:tr w:rsidR="00233F5D" w14:paraId="4228ADE1" w14:textId="11A94E61" w:rsidTr="00405686">
        <w:tc>
          <w:tcPr>
            <w:tcW w:w="2689" w:type="dxa"/>
          </w:tcPr>
          <w:p w14:paraId="419EC483" w14:textId="72C5F929"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rPr>
              <w:t>C</w:t>
            </w:r>
            <w:r w:rsidR="00323515" w:rsidRPr="00DA6264">
              <w:rPr>
                <w:rStyle w:val="Strong"/>
                <w:rFonts w:asciiTheme="minorHAnsi" w:hAnsiTheme="minorHAnsi" w:cstheme="minorHAnsi"/>
              </w:rPr>
              <w:t>.</w:t>
            </w:r>
            <w:r w:rsidRPr="00DA6264">
              <w:rPr>
                <w:rStyle w:val="Strong"/>
                <w:rFonts w:asciiTheme="minorHAnsi" w:hAnsiTheme="minorHAnsi" w:cstheme="minorHAnsi"/>
              </w:rPr>
              <w:t xml:space="preserve"> Logan</w:t>
            </w:r>
          </w:p>
        </w:tc>
        <w:tc>
          <w:tcPr>
            <w:tcW w:w="2551" w:type="dxa"/>
          </w:tcPr>
          <w:p w14:paraId="02E5BA4C" w14:textId="77777777"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Electrical PC&amp;A Engineer</w:t>
            </w:r>
          </w:p>
        </w:tc>
        <w:tc>
          <w:tcPr>
            <w:tcW w:w="3776" w:type="dxa"/>
          </w:tcPr>
          <w:p w14:paraId="27308F45" w14:textId="3C1F819B" w:rsidR="00233F5D" w:rsidRPr="00DA6264" w:rsidRDefault="00F10361"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 xml:space="preserve">Assistance </w:t>
            </w:r>
            <w:r w:rsidR="00A842D9" w:rsidRPr="00DA6264">
              <w:rPr>
                <w:rStyle w:val="Strong"/>
                <w:rFonts w:asciiTheme="minorHAnsi" w:hAnsiTheme="minorHAnsi" w:cstheme="minorHAnsi"/>
                <w:b w:val="0"/>
                <w:bCs w:val="0"/>
              </w:rPr>
              <w:t xml:space="preserve">connecting the crane systems to the Con Cast WIFI </w:t>
            </w:r>
          </w:p>
        </w:tc>
      </w:tr>
      <w:tr w:rsidR="00233F5D" w14:paraId="20BA3E4E" w14:textId="75DDA7D8" w:rsidTr="00405686">
        <w:tc>
          <w:tcPr>
            <w:tcW w:w="2689" w:type="dxa"/>
          </w:tcPr>
          <w:p w14:paraId="2DA37A64" w14:textId="00EC3C9F"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rPr>
              <w:t>L</w:t>
            </w:r>
            <w:r w:rsidR="00323515" w:rsidRPr="00DA6264">
              <w:rPr>
                <w:rStyle w:val="Strong"/>
                <w:rFonts w:asciiTheme="minorHAnsi" w:hAnsiTheme="minorHAnsi" w:cstheme="minorHAnsi"/>
              </w:rPr>
              <w:t>.</w:t>
            </w:r>
            <w:r w:rsidRPr="00DA6264">
              <w:rPr>
                <w:rStyle w:val="Strong"/>
                <w:rFonts w:asciiTheme="minorHAnsi" w:hAnsiTheme="minorHAnsi" w:cstheme="minorHAnsi"/>
              </w:rPr>
              <w:t xml:space="preserve"> Duggan</w:t>
            </w:r>
          </w:p>
        </w:tc>
        <w:tc>
          <w:tcPr>
            <w:tcW w:w="2551" w:type="dxa"/>
          </w:tcPr>
          <w:p w14:paraId="739B1D26" w14:textId="77777777"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Area Production Manager</w:t>
            </w:r>
          </w:p>
        </w:tc>
        <w:tc>
          <w:tcPr>
            <w:tcW w:w="3776" w:type="dxa"/>
          </w:tcPr>
          <w:p w14:paraId="537D0420" w14:textId="189B7A59" w:rsidR="00233F5D" w:rsidRPr="00DA6264" w:rsidRDefault="00756C97"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Plan in additional crane outages</w:t>
            </w:r>
            <w:r w:rsidR="00FD63E2" w:rsidRPr="00DA6264">
              <w:rPr>
                <w:rStyle w:val="Strong"/>
                <w:rFonts w:asciiTheme="minorHAnsi" w:hAnsiTheme="minorHAnsi" w:cstheme="minorHAnsi"/>
                <w:b w:val="0"/>
                <w:bCs w:val="0"/>
              </w:rPr>
              <w:t>,</w:t>
            </w:r>
            <w:r w:rsidRPr="00DA6264">
              <w:rPr>
                <w:rStyle w:val="Strong"/>
                <w:rFonts w:asciiTheme="minorHAnsi" w:hAnsiTheme="minorHAnsi" w:cstheme="minorHAnsi"/>
                <w:b w:val="0"/>
                <w:bCs w:val="0"/>
              </w:rPr>
              <w:t xml:space="preserve"> </w:t>
            </w:r>
            <w:r w:rsidR="0085669A" w:rsidRPr="00DA6264">
              <w:rPr>
                <w:rStyle w:val="Strong"/>
                <w:rFonts w:asciiTheme="minorHAnsi" w:hAnsiTheme="minorHAnsi" w:cstheme="minorHAnsi"/>
                <w:b w:val="0"/>
                <w:bCs w:val="0"/>
              </w:rPr>
              <w:t xml:space="preserve">to allow the install and commissioning </w:t>
            </w:r>
            <w:r w:rsidR="00FD63E2" w:rsidRPr="00DA6264">
              <w:rPr>
                <w:rStyle w:val="Strong"/>
                <w:rFonts w:asciiTheme="minorHAnsi" w:hAnsiTheme="minorHAnsi" w:cstheme="minorHAnsi"/>
                <w:b w:val="0"/>
                <w:bCs w:val="0"/>
              </w:rPr>
              <w:t xml:space="preserve">of the monitoring system </w:t>
            </w:r>
            <w:r w:rsidR="0050611A" w:rsidRPr="00DA6264">
              <w:rPr>
                <w:rStyle w:val="Strong"/>
                <w:rFonts w:asciiTheme="minorHAnsi" w:hAnsiTheme="minorHAnsi" w:cstheme="minorHAnsi"/>
                <w:b w:val="0"/>
                <w:bCs w:val="0"/>
              </w:rPr>
              <w:t xml:space="preserve">causing </w:t>
            </w:r>
            <w:r w:rsidR="00E560B1" w:rsidRPr="00DA6264">
              <w:rPr>
                <w:rStyle w:val="Strong"/>
                <w:rFonts w:asciiTheme="minorHAnsi" w:hAnsiTheme="minorHAnsi" w:cstheme="minorHAnsi"/>
                <w:b w:val="0"/>
                <w:bCs w:val="0"/>
              </w:rPr>
              <w:t>minimum disruption to production</w:t>
            </w:r>
          </w:p>
        </w:tc>
      </w:tr>
      <w:tr w:rsidR="00233F5D" w14:paraId="5DF5B538" w14:textId="73BAD05B" w:rsidTr="00405686">
        <w:tc>
          <w:tcPr>
            <w:tcW w:w="2689" w:type="dxa"/>
          </w:tcPr>
          <w:p w14:paraId="7E4D9DC4" w14:textId="5324B288"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rPr>
              <w:t xml:space="preserve">Con Cast </w:t>
            </w:r>
            <w:r w:rsidR="002D52D3" w:rsidRPr="00DA6264">
              <w:rPr>
                <w:rStyle w:val="Strong"/>
                <w:rFonts w:asciiTheme="minorHAnsi" w:hAnsiTheme="minorHAnsi" w:cstheme="minorHAnsi"/>
              </w:rPr>
              <w:t>Shift Production</w:t>
            </w:r>
          </w:p>
        </w:tc>
        <w:tc>
          <w:tcPr>
            <w:tcW w:w="2551" w:type="dxa"/>
          </w:tcPr>
          <w:p w14:paraId="02AA651D" w14:textId="3758EFE7" w:rsidR="00233F5D" w:rsidRPr="00DA6264" w:rsidRDefault="00945BBB"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Crane Driver</w:t>
            </w:r>
          </w:p>
        </w:tc>
        <w:tc>
          <w:tcPr>
            <w:tcW w:w="3776" w:type="dxa"/>
          </w:tcPr>
          <w:p w14:paraId="60D8397A" w14:textId="146359B2" w:rsidR="00233F5D" w:rsidRPr="00DA6264" w:rsidRDefault="002D52D3"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Crane Movements &amp; Commissioning</w:t>
            </w:r>
          </w:p>
        </w:tc>
      </w:tr>
      <w:tr w:rsidR="00233F5D" w14:paraId="418F27DE" w14:textId="74F66884" w:rsidTr="00405686">
        <w:tc>
          <w:tcPr>
            <w:tcW w:w="2689" w:type="dxa"/>
          </w:tcPr>
          <w:p w14:paraId="3635FB37" w14:textId="673A711A" w:rsidR="00233F5D" w:rsidRPr="00DA6264" w:rsidRDefault="00233F5D" w:rsidP="00127FFD">
            <w:pPr>
              <w:spacing w:line="360" w:lineRule="auto"/>
              <w:rPr>
                <w:rStyle w:val="Strong"/>
                <w:rFonts w:asciiTheme="minorHAnsi" w:hAnsiTheme="minorHAnsi" w:cstheme="minorHAnsi"/>
                <w:b w:val="0"/>
                <w:bCs w:val="0"/>
              </w:rPr>
            </w:pPr>
            <w:r w:rsidRPr="00DA6264">
              <w:rPr>
                <w:rStyle w:val="Strong"/>
                <w:rFonts w:asciiTheme="minorHAnsi" w:hAnsiTheme="minorHAnsi" w:cstheme="minorHAnsi"/>
              </w:rPr>
              <w:t xml:space="preserve">MTF </w:t>
            </w:r>
            <w:r w:rsidR="00774B27" w:rsidRPr="00DA6264">
              <w:rPr>
                <w:rStyle w:val="Strong"/>
                <w:rFonts w:asciiTheme="minorHAnsi" w:hAnsiTheme="minorHAnsi" w:cstheme="minorHAnsi"/>
              </w:rPr>
              <w:t>Engineering Team</w:t>
            </w:r>
          </w:p>
        </w:tc>
        <w:tc>
          <w:tcPr>
            <w:tcW w:w="2551" w:type="dxa"/>
          </w:tcPr>
          <w:p w14:paraId="4FF33D9A" w14:textId="62721499" w:rsidR="00233F5D" w:rsidRPr="00DA6264" w:rsidRDefault="002D52D3" w:rsidP="00127FFD">
            <w:pPr>
              <w:keepNext/>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Electrical Tradesmen</w:t>
            </w:r>
          </w:p>
        </w:tc>
        <w:tc>
          <w:tcPr>
            <w:tcW w:w="3776" w:type="dxa"/>
          </w:tcPr>
          <w:p w14:paraId="2C14916E" w14:textId="363B08EA" w:rsidR="00233F5D" w:rsidRPr="00DA6264" w:rsidRDefault="00CE4170" w:rsidP="00127FFD">
            <w:pPr>
              <w:keepNext/>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Assistance with crane isolations, de-commissioning</w:t>
            </w:r>
            <w:r w:rsidR="009B7317" w:rsidRPr="00DA6264">
              <w:rPr>
                <w:rStyle w:val="Strong"/>
                <w:rFonts w:asciiTheme="minorHAnsi" w:hAnsiTheme="minorHAnsi" w:cstheme="minorHAnsi"/>
                <w:b w:val="0"/>
                <w:bCs w:val="0"/>
              </w:rPr>
              <w:t>,</w:t>
            </w:r>
            <w:r w:rsidRPr="00DA6264">
              <w:rPr>
                <w:rStyle w:val="Strong"/>
                <w:rFonts w:asciiTheme="minorHAnsi" w:hAnsiTheme="minorHAnsi" w:cstheme="minorHAnsi"/>
                <w:b w:val="0"/>
                <w:bCs w:val="0"/>
              </w:rPr>
              <w:t xml:space="preserve"> </w:t>
            </w:r>
            <w:r w:rsidR="009B7317" w:rsidRPr="00DA6264">
              <w:rPr>
                <w:rStyle w:val="Strong"/>
                <w:rFonts w:asciiTheme="minorHAnsi" w:hAnsiTheme="minorHAnsi" w:cstheme="minorHAnsi"/>
                <w:b w:val="0"/>
                <w:bCs w:val="0"/>
              </w:rPr>
              <w:t>cable installs and commissioning</w:t>
            </w:r>
            <w:r w:rsidR="00FE4900" w:rsidRPr="00DA6264">
              <w:rPr>
                <w:rStyle w:val="Strong"/>
                <w:rFonts w:asciiTheme="minorHAnsi" w:hAnsiTheme="minorHAnsi" w:cstheme="minorHAnsi"/>
                <w:b w:val="0"/>
                <w:bCs w:val="0"/>
              </w:rPr>
              <w:t xml:space="preserve"> on the multiple crane outages.</w:t>
            </w:r>
          </w:p>
        </w:tc>
      </w:tr>
      <w:tr w:rsidR="00481F25" w14:paraId="47B198DF" w14:textId="77777777" w:rsidTr="00405686">
        <w:tc>
          <w:tcPr>
            <w:tcW w:w="2689" w:type="dxa"/>
          </w:tcPr>
          <w:p w14:paraId="74F8AAA3" w14:textId="139CD240" w:rsidR="00481F25" w:rsidRPr="00DA6264" w:rsidRDefault="00481F25" w:rsidP="00127FFD">
            <w:pPr>
              <w:spacing w:line="360" w:lineRule="auto"/>
              <w:rPr>
                <w:rStyle w:val="Strong"/>
                <w:rFonts w:asciiTheme="minorHAnsi" w:hAnsiTheme="minorHAnsi" w:cstheme="minorHAnsi"/>
              </w:rPr>
            </w:pPr>
            <w:r w:rsidRPr="00DA6264">
              <w:rPr>
                <w:rStyle w:val="Strong"/>
                <w:rFonts w:asciiTheme="minorHAnsi" w:hAnsiTheme="minorHAnsi" w:cstheme="minorHAnsi"/>
              </w:rPr>
              <w:t>L</w:t>
            </w:r>
            <w:r w:rsidR="00323515" w:rsidRPr="00DA6264">
              <w:rPr>
                <w:rStyle w:val="Strong"/>
                <w:rFonts w:asciiTheme="minorHAnsi" w:hAnsiTheme="minorHAnsi" w:cstheme="minorHAnsi"/>
              </w:rPr>
              <w:t>.</w:t>
            </w:r>
            <w:r w:rsidRPr="00DA6264">
              <w:rPr>
                <w:rStyle w:val="Strong"/>
                <w:rFonts w:asciiTheme="minorHAnsi" w:hAnsiTheme="minorHAnsi" w:cstheme="minorHAnsi"/>
              </w:rPr>
              <w:t xml:space="preserve"> Kelly</w:t>
            </w:r>
          </w:p>
        </w:tc>
        <w:tc>
          <w:tcPr>
            <w:tcW w:w="2551" w:type="dxa"/>
          </w:tcPr>
          <w:p w14:paraId="02B7180B" w14:textId="72986C38" w:rsidR="00481F25" w:rsidRPr="00DA6264" w:rsidRDefault="00481F25" w:rsidP="00127FFD">
            <w:pPr>
              <w:keepNext/>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MTF Planning Engineer</w:t>
            </w:r>
          </w:p>
        </w:tc>
        <w:tc>
          <w:tcPr>
            <w:tcW w:w="3776" w:type="dxa"/>
          </w:tcPr>
          <w:p w14:paraId="452215F8" w14:textId="258CE6C4" w:rsidR="00481F25" w:rsidRPr="00DA6264" w:rsidRDefault="000D10B2" w:rsidP="00127FFD">
            <w:pPr>
              <w:keepNext/>
              <w:spacing w:line="360" w:lineRule="auto"/>
              <w:rPr>
                <w:rStyle w:val="Strong"/>
                <w:rFonts w:asciiTheme="minorHAnsi" w:hAnsiTheme="minorHAnsi" w:cstheme="minorHAnsi"/>
                <w:b w:val="0"/>
                <w:bCs w:val="0"/>
              </w:rPr>
            </w:pPr>
            <w:r w:rsidRPr="00DA6264">
              <w:rPr>
                <w:rStyle w:val="Strong"/>
                <w:rFonts w:asciiTheme="minorHAnsi" w:hAnsiTheme="minorHAnsi" w:cstheme="minorHAnsi"/>
                <w:b w:val="0"/>
                <w:bCs w:val="0"/>
              </w:rPr>
              <w:t xml:space="preserve">Assistance with future planned maintenance dates and </w:t>
            </w:r>
            <w:r w:rsidR="009567B4" w:rsidRPr="00DA6264">
              <w:rPr>
                <w:rStyle w:val="Strong"/>
                <w:rFonts w:asciiTheme="minorHAnsi" w:hAnsiTheme="minorHAnsi" w:cstheme="minorHAnsi"/>
                <w:b w:val="0"/>
                <w:bCs w:val="0"/>
              </w:rPr>
              <w:t>arranging extra downtime if required.</w:t>
            </w:r>
          </w:p>
        </w:tc>
      </w:tr>
    </w:tbl>
    <w:p w14:paraId="1CC15519" w14:textId="0784E239" w:rsidR="00233F5D" w:rsidRDefault="005122A2" w:rsidP="005122A2">
      <w:pPr>
        <w:pStyle w:val="Caption"/>
        <w:jc w:val="center"/>
      </w:pPr>
      <w:bookmarkStart w:id="44" w:name="_Toc164631462"/>
      <w:r>
        <w:t xml:space="preserve">Table </w:t>
      </w:r>
      <w:fldSimple w:instr=" SEQ Table \* ARABIC ">
        <w:r w:rsidR="00D31ED0">
          <w:rPr>
            <w:noProof/>
          </w:rPr>
          <w:t>1</w:t>
        </w:r>
      </w:fldSimple>
      <w:r>
        <w:t xml:space="preserve"> Roles and Responsibilities</w:t>
      </w:r>
      <w:bookmarkEnd w:id="44"/>
    </w:p>
    <w:p w14:paraId="6A1D9551" w14:textId="77777777" w:rsidR="001D1962" w:rsidRDefault="001D1962" w:rsidP="001D1962"/>
    <w:p w14:paraId="000D192D" w14:textId="77777777" w:rsidR="001D1962" w:rsidRDefault="001D1962" w:rsidP="001D1962"/>
    <w:p w14:paraId="27291CBC" w14:textId="77777777" w:rsidR="00ED0C61" w:rsidRDefault="00ED0C61" w:rsidP="001D1962"/>
    <w:p w14:paraId="1B2E059C" w14:textId="77777777" w:rsidR="00FF51E8" w:rsidRDefault="00FF51E8" w:rsidP="001D1962"/>
    <w:p w14:paraId="39EB116B" w14:textId="77777777" w:rsidR="00ED0C61" w:rsidRDefault="00ED0C61" w:rsidP="001D1962"/>
    <w:p w14:paraId="2ED2CC9A" w14:textId="77777777" w:rsidR="00ED0C61" w:rsidRPr="001D1962" w:rsidRDefault="00ED0C61" w:rsidP="001D1962"/>
    <w:p w14:paraId="29273E74" w14:textId="6CCC3387" w:rsidR="00472A9A" w:rsidRDefault="004A7ED2" w:rsidP="00507B0D">
      <w:pPr>
        <w:pStyle w:val="Heading1"/>
      </w:pPr>
      <w:bookmarkStart w:id="45" w:name="_Toc164779611"/>
      <w:r>
        <w:lastRenderedPageBreak/>
        <w:t xml:space="preserve">2 </w:t>
      </w:r>
      <w:r w:rsidR="002C220C">
        <w:t>Planning</w:t>
      </w:r>
      <w:bookmarkEnd w:id="45"/>
    </w:p>
    <w:p w14:paraId="7294850D" w14:textId="22890EC5" w:rsidR="00507B0D" w:rsidRDefault="00507B0D" w:rsidP="00127FFD">
      <w:pPr>
        <w:spacing w:line="360" w:lineRule="auto"/>
        <w:jc w:val="both"/>
      </w:pPr>
      <w:r>
        <w:t xml:space="preserve">In order for the project to </w:t>
      </w:r>
      <w:r w:rsidR="00351FDD">
        <w:t>be a success</w:t>
      </w:r>
      <w:r>
        <w:t xml:space="preserve"> and </w:t>
      </w:r>
      <w:r w:rsidR="00CF62FE">
        <w:t xml:space="preserve">to meet </w:t>
      </w:r>
      <w:r w:rsidR="00B74599">
        <w:t>financial</w:t>
      </w:r>
      <w:r w:rsidR="00CF62FE">
        <w:t xml:space="preserve"> and time expectations the planning stage is </w:t>
      </w:r>
      <w:r w:rsidR="00B74599">
        <w:t xml:space="preserve">vitally important and </w:t>
      </w:r>
      <w:r w:rsidR="00E76BBA">
        <w:t>builds the foundations of the project</w:t>
      </w:r>
      <w:r w:rsidR="00422D86">
        <w:t xml:space="preserve"> going forward. </w:t>
      </w:r>
      <w:r w:rsidR="00E76BBA">
        <w:t xml:space="preserve"> </w:t>
      </w:r>
    </w:p>
    <w:p w14:paraId="0AD9E2ED" w14:textId="3541D468" w:rsidR="00863773" w:rsidRDefault="00A1365B" w:rsidP="00127FFD">
      <w:pPr>
        <w:pStyle w:val="Heading2"/>
        <w:spacing w:line="360" w:lineRule="auto"/>
        <w:jc w:val="both"/>
      </w:pPr>
      <w:bookmarkStart w:id="46" w:name="_Toc164779612"/>
      <w:r>
        <w:t xml:space="preserve">2.1 </w:t>
      </w:r>
      <w:r w:rsidR="00863773">
        <w:t>S.W.O.T</w:t>
      </w:r>
      <w:r w:rsidR="00A11736">
        <w:t>.</w:t>
      </w:r>
      <w:r w:rsidR="00863773">
        <w:t xml:space="preserve"> Analysis</w:t>
      </w:r>
      <w:bookmarkEnd w:id="46"/>
    </w:p>
    <w:p w14:paraId="6D90C893" w14:textId="6F3A6072" w:rsidR="005077D7" w:rsidRPr="005077D7" w:rsidRDefault="000E5126" w:rsidP="00127FFD">
      <w:pPr>
        <w:spacing w:line="360" w:lineRule="auto"/>
        <w:jc w:val="both"/>
      </w:pPr>
      <w:r>
        <w:t xml:space="preserve">Before completing the </w:t>
      </w:r>
      <w:r w:rsidR="00A11736">
        <w:t>project,</w:t>
      </w:r>
      <w:r>
        <w:t xml:space="preserve"> the strengths, weaknesses, opportunities and threats were assessed to see if the project would be viable</w:t>
      </w:r>
      <w:r w:rsidR="00DD6E8E">
        <w:t xml:space="preserve"> to complete</w:t>
      </w:r>
      <w:r>
        <w:t xml:space="preserve">, </w:t>
      </w:r>
      <w:r w:rsidR="003F10DF">
        <w:t xml:space="preserve">and </w:t>
      </w:r>
      <w:r w:rsidR="00DD6E8E">
        <w:t xml:space="preserve">also highlight any challenges </w:t>
      </w:r>
      <w:r w:rsidR="009E25F9">
        <w:t>involved.</w:t>
      </w:r>
    </w:p>
    <w:p w14:paraId="708F6336" w14:textId="77777777" w:rsidR="000D4CBB" w:rsidRDefault="006F5F18" w:rsidP="000D4CBB">
      <w:pPr>
        <w:keepNext/>
      </w:pPr>
      <w:r>
        <w:rPr>
          <w:caps/>
          <w:noProof/>
          <w:color w:val="FFFFFF" w:themeColor="background1"/>
          <w:spacing w:val="15"/>
          <w:sz w:val="22"/>
          <w:szCs w:val="22"/>
        </w:rPr>
        <w:drawing>
          <wp:inline distT="0" distB="0" distL="0" distR="0" wp14:anchorId="72833979" wp14:editId="39B36B57">
            <wp:extent cx="5543550" cy="3800254"/>
            <wp:effectExtent l="38100" t="57150" r="38100" b="48260"/>
            <wp:docPr id="148" name="Diagram 1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BA6FB33" w14:textId="6CBB3D20" w:rsidR="00A20A8A" w:rsidRDefault="000D4CBB" w:rsidP="006B388B">
      <w:pPr>
        <w:pStyle w:val="Caption"/>
        <w:jc w:val="center"/>
      </w:pPr>
      <w:bookmarkStart w:id="47" w:name="_Toc164631393"/>
      <w:r>
        <w:t xml:space="preserve">Figure </w:t>
      </w:r>
      <w:fldSimple w:instr=" SEQ Figure \* ARABIC ">
        <w:r w:rsidR="00226D49">
          <w:rPr>
            <w:noProof/>
          </w:rPr>
          <w:t>15</w:t>
        </w:r>
      </w:fldSimple>
      <w:r>
        <w:t xml:space="preserve"> SWOT Analysis</w:t>
      </w:r>
      <w:bookmarkEnd w:id="47"/>
    </w:p>
    <w:p w14:paraId="307595EC" w14:textId="77777777" w:rsidR="006B388B" w:rsidRPr="006B388B" w:rsidRDefault="006B388B" w:rsidP="006B388B"/>
    <w:p w14:paraId="753D59AF" w14:textId="4A185E16" w:rsidR="005E5ECD" w:rsidRDefault="00A1365B" w:rsidP="005E5ECD">
      <w:pPr>
        <w:pStyle w:val="Heading2"/>
      </w:pPr>
      <w:bookmarkStart w:id="48" w:name="_Toc164779613"/>
      <w:r>
        <w:t xml:space="preserve">2.2 </w:t>
      </w:r>
      <w:r w:rsidR="005E5ECD">
        <w:t>Upcoming</w:t>
      </w:r>
      <w:r w:rsidR="00905F21">
        <w:t xml:space="preserve"> Crane Planned Maintenances</w:t>
      </w:r>
      <w:bookmarkEnd w:id="48"/>
    </w:p>
    <w:p w14:paraId="61AB1B31" w14:textId="3C870CDF" w:rsidR="0092020E" w:rsidRDefault="00FF54CE" w:rsidP="00241EB3">
      <w:pPr>
        <w:spacing w:line="360" w:lineRule="auto"/>
        <w:jc w:val="both"/>
      </w:pPr>
      <w:r>
        <w:t xml:space="preserve">A meeting was </w:t>
      </w:r>
      <w:r w:rsidR="0085162B">
        <w:t>initiated</w:t>
      </w:r>
      <w:r>
        <w:t xml:space="preserve"> with the </w:t>
      </w:r>
      <w:r w:rsidR="002D7CC1">
        <w:t xml:space="preserve">steel and slab planning engineer to discuss </w:t>
      </w:r>
      <w:r w:rsidR="00EA276E">
        <w:t xml:space="preserve">upcoming </w:t>
      </w:r>
      <w:r w:rsidR="002D7CC1">
        <w:t xml:space="preserve">crane outages </w:t>
      </w:r>
      <w:r w:rsidR="00EA276E">
        <w:t xml:space="preserve">and their </w:t>
      </w:r>
      <w:r w:rsidR="009A31E9">
        <w:t>timescale</w:t>
      </w:r>
      <w:r w:rsidR="00EA276E">
        <w:t xml:space="preserve">s. </w:t>
      </w:r>
      <w:r w:rsidR="000B2C41">
        <w:t>T</w:t>
      </w:r>
      <w:r w:rsidR="009006AD">
        <w:t>able 2 shows t</w:t>
      </w:r>
      <w:r w:rsidR="000B2C41">
        <w:t xml:space="preserve">here was </w:t>
      </w:r>
      <w:r w:rsidR="00512A3F">
        <w:t>four 1</w:t>
      </w:r>
      <w:r w:rsidR="00E32031">
        <w:t xml:space="preserve"> </w:t>
      </w:r>
      <w:r w:rsidR="00512A3F">
        <w:t>hour inspections planned which could be used for measuring up</w:t>
      </w:r>
      <w:r w:rsidR="00E96041">
        <w:t xml:space="preserve"> cable runs, data collection, </w:t>
      </w:r>
      <w:r w:rsidR="006A1B9B">
        <w:t>checking specifications of components, and</w:t>
      </w:r>
      <w:r w:rsidR="00124010">
        <w:t xml:space="preserve"> locations to install equipment</w:t>
      </w:r>
      <w:r w:rsidR="00993F2E">
        <w:t>. There was also in</w:t>
      </w:r>
      <w:r w:rsidR="003563A1">
        <w:t>cluded</w:t>
      </w:r>
      <w:r w:rsidR="00124010">
        <w:t xml:space="preserve"> four 8 hour</w:t>
      </w:r>
      <w:r w:rsidR="006A1B9B">
        <w:t xml:space="preserve"> </w:t>
      </w:r>
      <w:r w:rsidR="00E32031">
        <w:t>planned maintenances which wou</w:t>
      </w:r>
      <w:r w:rsidR="00262904">
        <w:t>l</w:t>
      </w:r>
      <w:r w:rsidR="00E32031">
        <w:t xml:space="preserve">d be used </w:t>
      </w:r>
      <w:r w:rsidR="00262904">
        <w:t>to</w:t>
      </w:r>
      <w:r w:rsidR="00E96041">
        <w:t xml:space="preserve"> </w:t>
      </w:r>
      <w:r w:rsidR="00262904">
        <w:t>carry out the install</w:t>
      </w:r>
      <w:r w:rsidR="003563A1">
        <w:t>ation</w:t>
      </w:r>
      <w:r w:rsidR="00262904">
        <w:t xml:space="preserve"> and </w:t>
      </w:r>
      <w:r w:rsidR="001D00C4">
        <w:t>commission</w:t>
      </w:r>
      <w:r w:rsidR="00F7291D">
        <w:t>.</w:t>
      </w:r>
      <w:r w:rsidR="00262904">
        <w:t xml:space="preserve"> </w:t>
      </w:r>
      <w:r w:rsidR="00F7291D">
        <w:t>F</w:t>
      </w:r>
      <w:r w:rsidR="007A489D">
        <w:t xml:space="preserve">rom this </w:t>
      </w:r>
      <w:r w:rsidR="00FD6E77">
        <w:t xml:space="preserve">it was determined that </w:t>
      </w:r>
      <w:r w:rsidR="00544948">
        <w:t>this was not enough time to complete</w:t>
      </w:r>
      <w:r w:rsidR="00F7291D">
        <w:t xml:space="preserve"> the task</w:t>
      </w:r>
      <w:r w:rsidR="00544948">
        <w:t xml:space="preserve">. This was due to </w:t>
      </w:r>
      <w:r w:rsidR="001D00C4">
        <w:t xml:space="preserve">other maintenance tasks which had to be completed by </w:t>
      </w:r>
      <w:r w:rsidR="007F0385">
        <w:t>the MTF team at the same</w:t>
      </w:r>
      <w:r w:rsidR="00B222D6">
        <w:t xml:space="preserve"> time causing manning restraints and also</w:t>
      </w:r>
      <w:r w:rsidR="008417AD">
        <w:t xml:space="preserve"> constrictions of</w:t>
      </w:r>
      <w:r w:rsidR="00B222D6">
        <w:t xml:space="preserve"> working in the same locations </w:t>
      </w:r>
      <w:r w:rsidR="003C27FD">
        <w:t>around</w:t>
      </w:r>
      <w:r w:rsidR="00B222D6">
        <w:t xml:space="preserve"> the crane.</w:t>
      </w:r>
      <w:r w:rsidR="00162779">
        <w:t xml:space="preserve"> </w:t>
      </w:r>
    </w:p>
    <w:p w14:paraId="01E5EA6E" w14:textId="77777777" w:rsidR="001C3152" w:rsidRPr="0092020E" w:rsidRDefault="001C3152" w:rsidP="00241EB3">
      <w:pPr>
        <w:spacing w:line="360" w:lineRule="auto"/>
        <w:jc w:val="both"/>
      </w:pPr>
    </w:p>
    <w:tbl>
      <w:tblPr>
        <w:tblW w:w="5240" w:type="dxa"/>
        <w:jc w:val="center"/>
        <w:tblLook w:val="04A0" w:firstRow="1" w:lastRow="0" w:firstColumn="1" w:lastColumn="0" w:noHBand="0" w:noVBand="1"/>
      </w:tblPr>
      <w:tblGrid>
        <w:gridCol w:w="1220"/>
        <w:gridCol w:w="2220"/>
        <w:gridCol w:w="1800"/>
      </w:tblGrid>
      <w:tr w:rsidR="0092020E" w:rsidRPr="0092020E" w14:paraId="54DF719C"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77149AB0" w14:textId="77777777" w:rsidR="0092020E" w:rsidRPr="0092020E" w:rsidRDefault="0092020E" w:rsidP="0092020E">
            <w:pPr>
              <w:spacing w:before="0" w:after="0" w:line="240" w:lineRule="auto"/>
              <w:jc w:val="center"/>
              <w:rPr>
                <w:rFonts w:ascii="Arial" w:eastAsia="Times New Roman" w:hAnsi="Arial" w:cs="Arial"/>
                <w:b/>
                <w:bCs/>
                <w:color w:val="FFFFFF"/>
                <w:sz w:val="22"/>
                <w:szCs w:val="22"/>
                <w:lang w:eastAsia="en-GB"/>
              </w:rPr>
            </w:pPr>
            <w:bookmarkStart w:id="49" w:name="_Hlk163729608"/>
            <w:r w:rsidRPr="0092020E">
              <w:rPr>
                <w:rFonts w:ascii="Arial" w:eastAsia="Times New Roman" w:hAnsi="Arial" w:cs="Arial"/>
                <w:b/>
                <w:bCs/>
                <w:color w:val="FFFFFF"/>
                <w:sz w:val="22"/>
                <w:szCs w:val="22"/>
                <w:lang w:eastAsia="en-GB"/>
              </w:rPr>
              <w:lastRenderedPageBreak/>
              <w:t>Date</w:t>
            </w:r>
          </w:p>
        </w:tc>
        <w:tc>
          <w:tcPr>
            <w:tcW w:w="2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C7F4447" w14:textId="77777777" w:rsidR="0092020E" w:rsidRPr="0092020E" w:rsidRDefault="0092020E" w:rsidP="0092020E">
            <w:pPr>
              <w:spacing w:before="0" w:after="0" w:line="240" w:lineRule="auto"/>
              <w:jc w:val="center"/>
              <w:rPr>
                <w:rFonts w:ascii="Arial" w:eastAsia="Times New Roman" w:hAnsi="Arial" w:cs="Arial"/>
                <w:b/>
                <w:bCs/>
                <w:color w:val="FFFFFF"/>
                <w:sz w:val="22"/>
                <w:szCs w:val="22"/>
                <w:lang w:eastAsia="en-GB"/>
              </w:rPr>
            </w:pPr>
            <w:r w:rsidRPr="0092020E">
              <w:rPr>
                <w:rFonts w:ascii="Arial" w:eastAsia="Times New Roman" w:hAnsi="Arial" w:cs="Arial"/>
                <w:b/>
                <w:bCs/>
                <w:color w:val="FFFFFF"/>
                <w:sz w:val="22"/>
                <w:szCs w:val="22"/>
                <w:lang w:eastAsia="en-GB"/>
              </w:rPr>
              <w:t>Maintenance Type</w:t>
            </w:r>
          </w:p>
        </w:tc>
        <w:tc>
          <w:tcPr>
            <w:tcW w:w="180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96B4FC0" w14:textId="77777777" w:rsidR="0092020E" w:rsidRPr="0092020E" w:rsidRDefault="0092020E" w:rsidP="0092020E">
            <w:pPr>
              <w:spacing w:before="0" w:after="0" w:line="240" w:lineRule="auto"/>
              <w:jc w:val="center"/>
              <w:rPr>
                <w:rFonts w:ascii="Arial" w:eastAsia="Times New Roman" w:hAnsi="Arial" w:cs="Arial"/>
                <w:b/>
                <w:bCs/>
                <w:color w:val="FFFFFF"/>
                <w:sz w:val="22"/>
                <w:szCs w:val="22"/>
                <w:lang w:eastAsia="en-GB"/>
              </w:rPr>
            </w:pPr>
            <w:r w:rsidRPr="0092020E">
              <w:rPr>
                <w:rFonts w:ascii="Arial" w:eastAsia="Times New Roman" w:hAnsi="Arial" w:cs="Arial"/>
                <w:b/>
                <w:bCs/>
                <w:color w:val="FFFFFF"/>
                <w:sz w:val="22"/>
                <w:szCs w:val="22"/>
                <w:lang w:eastAsia="en-GB"/>
              </w:rPr>
              <w:t>Duration (hrs)</w:t>
            </w:r>
          </w:p>
        </w:tc>
      </w:tr>
      <w:tr w:rsidR="0092020E" w:rsidRPr="0092020E" w14:paraId="435DC7BD"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B1646FD"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19/09/2023</w:t>
            </w:r>
          </w:p>
        </w:tc>
        <w:tc>
          <w:tcPr>
            <w:tcW w:w="2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40AE1F2B"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Running Inspection</w:t>
            </w:r>
          </w:p>
        </w:tc>
        <w:tc>
          <w:tcPr>
            <w:tcW w:w="18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72EE847E"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1</w:t>
            </w:r>
          </w:p>
        </w:tc>
      </w:tr>
      <w:tr w:rsidR="0092020E" w:rsidRPr="0092020E" w14:paraId="25340DE5"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FC48223"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17/10/2023</w:t>
            </w:r>
          </w:p>
        </w:tc>
        <w:tc>
          <w:tcPr>
            <w:tcW w:w="2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0C168CF"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Planned Maintenance</w:t>
            </w:r>
          </w:p>
        </w:tc>
        <w:tc>
          <w:tcPr>
            <w:tcW w:w="18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6DE9CDA"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8</w:t>
            </w:r>
          </w:p>
        </w:tc>
      </w:tr>
      <w:tr w:rsidR="0092020E" w:rsidRPr="0092020E" w14:paraId="58A065FC"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905D498"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14/11/2023</w:t>
            </w:r>
          </w:p>
        </w:tc>
        <w:tc>
          <w:tcPr>
            <w:tcW w:w="2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4FB9B338"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Running Inspection</w:t>
            </w:r>
          </w:p>
        </w:tc>
        <w:tc>
          <w:tcPr>
            <w:tcW w:w="18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21D49AE"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1</w:t>
            </w:r>
          </w:p>
        </w:tc>
      </w:tr>
      <w:tr w:rsidR="0092020E" w:rsidRPr="0092020E" w14:paraId="5E2D33E7"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C756338"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12/12/2023</w:t>
            </w:r>
          </w:p>
        </w:tc>
        <w:tc>
          <w:tcPr>
            <w:tcW w:w="2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E6C19AF"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Planned Maintenance</w:t>
            </w:r>
          </w:p>
        </w:tc>
        <w:tc>
          <w:tcPr>
            <w:tcW w:w="18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4222D35"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8</w:t>
            </w:r>
          </w:p>
        </w:tc>
      </w:tr>
      <w:tr w:rsidR="0092020E" w:rsidRPr="0092020E" w14:paraId="4C31E2BF"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D82D339"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09/01/2024</w:t>
            </w:r>
          </w:p>
        </w:tc>
        <w:tc>
          <w:tcPr>
            <w:tcW w:w="2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EEDF511"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Running Inspection</w:t>
            </w:r>
          </w:p>
        </w:tc>
        <w:tc>
          <w:tcPr>
            <w:tcW w:w="18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9DF7254"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1</w:t>
            </w:r>
          </w:p>
        </w:tc>
      </w:tr>
      <w:tr w:rsidR="0092020E" w:rsidRPr="0092020E" w14:paraId="0435B94B"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7534D9"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06/02/2024</w:t>
            </w:r>
          </w:p>
        </w:tc>
        <w:tc>
          <w:tcPr>
            <w:tcW w:w="2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C793C4D"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Planned Maintenance</w:t>
            </w:r>
          </w:p>
        </w:tc>
        <w:tc>
          <w:tcPr>
            <w:tcW w:w="18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20B3D27"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8</w:t>
            </w:r>
          </w:p>
        </w:tc>
      </w:tr>
      <w:tr w:rsidR="0092020E" w:rsidRPr="0092020E" w14:paraId="5697E080"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C12279A"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05/03/2024</w:t>
            </w:r>
          </w:p>
        </w:tc>
        <w:tc>
          <w:tcPr>
            <w:tcW w:w="2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7F85EFA3"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Running Inspection</w:t>
            </w:r>
          </w:p>
        </w:tc>
        <w:tc>
          <w:tcPr>
            <w:tcW w:w="18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04733B7" w14:textId="77777777" w:rsidR="0092020E" w:rsidRPr="0092020E" w:rsidRDefault="0092020E" w:rsidP="0092020E">
            <w:pPr>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1</w:t>
            </w:r>
          </w:p>
        </w:tc>
      </w:tr>
      <w:tr w:rsidR="0092020E" w:rsidRPr="0092020E" w14:paraId="09F64B1C"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B8C735B"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02/04/2024</w:t>
            </w:r>
          </w:p>
        </w:tc>
        <w:tc>
          <w:tcPr>
            <w:tcW w:w="22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6323043" w14:textId="77777777" w:rsidR="0092020E" w:rsidRPr="0092020E" w:rsidRDefault="0092020E" w:rsidP="0092020E">
            <w:pPr>
              <w:spacing w:before="0" w:after="0" w:line="240" w:lineRule="auto"/>
              <w:rPr>
                <w:rFonts w:ascii="Arial" w:eastAsia="Times New Roman" w:hAnsi="Arial" w:cs="Arial"/>
                <w:color w:val="000000"/>
                <w:lang w:eastAsia="en-GB"/>
              </w:rPr>
            </w:pPr>
            <w:r w:rsidRPr="0092020E">
              <w:rPr>
                <w:rFonts w:ascii="Arial" w:eastAsia="Times New Roman" w:hAnsi="Arial" w:cs="Arial"/>
                <w:color w:val="000000"/>
                <w:lang w:eastAsia="en-GB"/>
              </w:rPr>
              <w:t>Planned Maintenance</w:t>
            </w:r>
          </w:p>
        </w:tc>
        <w:tc>
          <w:tcPr>
            <w:tcW w:w="18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E72821B" w14:textId="77777777" w:rsidR="0092020E" w:rsidRPr="0092020E" w:rsidRDefault="0092020E" w:rsidP="000D4CBB">
            <w:pPr>
              <w:keepNext/>
              <w:spacing w:before="0" w:after="0" w:line="240" w:lineRule="auto"/>
              <w:jc w:val="center"/>
              <w:rPr>
                <w:rFonts w:ascii="Arial" w:eastAsia="Times New Roman" w:hAnsi="Arial" w:cs="Arial"/>
                <w:color w:val="000000"/>
                <w:lang w:eastAsia="en-GB"/>
              </w:rPr>
            </w:pPr>
            <w:r w:rsidRPr="0092020E">
              <w:rPr>
                <w:rFonts w:ascii="Arial" w:eastAsia="Times New Roman" w:hAnsi="Arial" w:cs="Arial"/>
                <w:color w:val="000000"/>
                <w:lang w:eastAsia="en-GB"/>
              </w:rPr>
              <w:t>8</w:t>
            </w:r>
          </w:p>
        </w:tc>
      </w:tr>
    </w:tbl>
    <w:p w14:paraId="1794DC17" w14:textId="5DD5866A" w:rsidR="005028D6" w:rsidRDefault="000D4CBB" w:rsidP="005028D6">
      <w:pPr>
        <w:pStyle w:val="Caption"/>
        <w:jc w:val="center"/>
      </w:pPr>
      <w:bookmarkStart w:id="50" w:name="_Toc164631463"/>
      <w:bookmarkEnd w:id="49"/>
      <w:r>
        <w:t xml:space="preserve">Table </w:t>
      </w:r>
      <w:fldSimple w:instr=" SEQ Table \* ARABIC ">
        <w:r w:rsidR="00D31ED0">
          <w:rPr>
            <w:noProof/>
          </w:rPr>
          <w:t>2</w:t>
        </w:r>
      </w:fldSimple>
      <w:r>
        <w:t xml:space="preserve"> Dates of planned maintenance</w:t>
      </w:r>
      <w:bookmarkEnd w:id="50"/>
    </w:p>
    <w:p w14:paraId="2894430D" w14:textId="77777777" w:rsidR="006B388B" w:rsidRPr="006B388B" w:rsidRDefault="006B388B" w:rsidP="006B388B"/>
    <w:p w14:paraId="6EDDFD4D" w14:textId="15E9667C" w:rsidR="005028D6" w:rsidRDefault="005028D6" w:rsidP="006B388B">
      <w:pPr>
        <w:spacing w:line="360" w:lineRule="auto"/>
        <w:jc w:val="both"/>
      </w:pPr>
      <w:r>
        <w:t xml:space="preserve">From </w:t>
      </w:r>
      <w:r w:rsidR="00A1700A">
        <w:t>these an extra two dates</w:t>
      </w:r>
      <w:r>
        <w:t xml:space="preserve"> were requested from plant so</w:t>
      </w:r>
      <w:r w:rsidR="00B17527">
        <w:t xml:space="preserve"> that only the install</w:t>
      </w:r>
      <w:r w:rsidR="00CF0989">
        <w:t>ation</w:t>
      </w:r>
      <w:r w:rsidR="00B17527">
        <w:t xml:space="preserve"> and commissioning could be </w:t>
      </w:r>
      <w:r w:rsidR="00034F7A">
        <w:t>completed on the crane which are shown in table 3.</w:t>
      </w:r>
    </w:p>
    <w:p w14:paraId="23C358DC" w14:textId="77777777" w:rsidR="006B388B" w:rsidRPr="005028D6" w:rsidRDefault="006B388B" w:rsidP="005028D6"/>
    <w:tbl>
      <w:tblPr>
        <w:tblW w:w="5240" w:type="dxa"/>
        <w:jc w:val="center"/>
        <w:tblLook w:val="04A0" w:firstRow="1" w:lastRow="0" w:firstColumn="1" w:lastColumn="0" w:noHBand="0" w:noVBand="1"/>
      </w:tblPr>
      <w:tblGrid>
        <w:gridCol w:w="1220"/>
        <w:gridCol w:w="2220"/>
        <w:gridCol w:w="1800"/>
      </w:tblGrid>
      <w:tr w:rsidR="005028D6" w:rsidRPr="0092020E" w14:paraId="2659B852" w14:textId="77777777" w:rsidTr="00F753F6">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FEA3048" w14:textId="77777777" w:rsidR="005028D6" w:rsidRPr="0092020E" w:rsidRDefault="005028D6" w:rsidP="00F753F6">
            <w:pPr>
              <w:spacing w:before="0" w:after="0" w:line="240" w:lineRule="auto"/>
              <w:jc w:val="center"/>
              <w:rPr>
                <w:rFonts w:ascii="Arial" w:eastAsia="Times New Roman" w:hAnsi="Arial" w:cs="Arial"/>
                <w:b/>
                <w:bCs/>
                <w:color w:val="FFFFFF"/>
                <w:sz w:val="22"/>
                <w:szCs w:val="22"/>
                <w:lang w:eastAsia="en-GB"/>
              </w:rPr>
            </w:pPr>
            <w:r w:rsidRPr="0092020E">
              <w:rPr>
                <w:rFonts w:ascii="Arial" w:eastAsia="Times New Roman" w:hAnsi="Arial" w:cs="Arial"/>
                <w:b/>
                <w:bCs/>
                <w:color w:val="FFFFFF"/>
                <w:sz w:val="22"/>
                <w:szCs w:val="22"/>
                <w:lang w:eastAsia="en-GB"/>
              </w:rPr>
              <w:t>Date</w:t>
            </w:r>
          </w:p>
        </w:tc>
        <w:tc>
          <w:tcPr>
            <w:tcW w:w="222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64B1F50" w14:textId="77777777" w:rsidR="005028D6" w:rsidRPr="0092020E" w:rsidRDefault="005028D6" w:rsidP="00F753F6">
            <w:pPr>
              <w:spacing w:before="0" w:after="0" w:line="240" w:lineRule="auto"/>
              <w:jc w:val="center"/>
              <w:rPr>
                <w:rFonts w:ascii="Arial" w:eastAsia="Times New Roman" w:hAnsi="Arial" w:cs="Arial"/>
                <w:b/>
                <w:bCs/>
                <w:color w:val="FFFFFF"/>
                <w:sz w:val="22"/>
                <w:szCs w:val="22"/>
                <w:lang w:eastAsia="en-GB"/>
              </w:rPr>
            </w:pPr>
            <w:r w:rsidRPr="0092020E">
              <w:rPr>
                <w:rFonts w:ascii="Arial" w:eastAsia="Times New Roman" w:hAnsi="Arial" w:cs="Arial"/>
                <w:b/>
                <w:bCs/>
                <w:color w:val="FFFFFF"/>
                <w:sz w:val="22"/>
                <w:szCs w:val="22"/>
                <w:lang w:eastAsia="en-GB"/>
              </w:rPr>
              <w:t>Maintenance Type</w:t>
            </w:r>
          </w:p>
        </w:tc>
        <w:tc>
          <w:tcPr>
            <w:tcW w:w="180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AFCFBEF" w14:textId="77777777" w:rsidR="005028D6" w:rsidRPr="0092020E" w:rsidRDefault="005028D6" w:rsidP="00F753F6">
            <w:pPr>
              <w:spacing w:before="0" w:after="0" w:line="240" w:lineRule="auto"/>
              <w:jc w:val="center"/>
              <w:rPr>
                <w:rFonts w:ascii="Arial" w:eastAsia="Times New Roman" w:hAnsi="Arial" w:cs="Arial"/>
                <w:b/>
                <w:bCs/>
                <w:color w:val="FFFFFF"/>
                <w:sz w:val="22"/>
                <w:szCs w:val="22"/>
                <w:lang w:eastAsia="en-GB"/>
              </w:rPr>
            </w:pPr>
            <w:r w:rsidRPr="0092020E">
              <w:rPr>
                <w:rFonts w:ascii="Arial" w:eastAsia="Times New Roman" w:hAnsi="Arial" w:cs="Arial"/>
                <w:b/>
                <w:bCs/>
                <w:color w:val="FFFFFF"/>
                <w:sz w:val="22"/>
                <w:szCs w:val="22"/>
                <w:lang w:eastAsia="en-GB"/>
              </w:rPr>
              <w:t>Duration (hrs)</w:t>
            </w:r>
          </w:p>
        </w:tc>
      </w:tr>
      <w:tr w:rsidR="005028D6" w:rsidRPr="0092020E" w14:paraId="0AEC094A" w14:textId="77777777" w:rsidTr="00F753F6">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B00F9FA" w14:textId="77777777" w:rsidR="005028D6" w:rsidRPr="00CA0E44" w:rsidRDefault="005028D6" w:rsidP="00F753F6">
            <w:pPr>
              <w:spacing w:before="0" w:after="0" w:line="240" w:lineRule="auto"/>
              <w:rPr>
                <w:rFonts w:ascii="Arial" w:eastAsia="Times New Roman" w:hAnsi="Arial" w:cs="Arial"/>
                <w:color w:val="000000"/>
                <w:lang w:eastAsia="en-GB"/>
              </w:rPr>
            </w:pPr>
            <w:r w:rsidRPr="00CA0E44">
              <w:rPr>
                <w:rFonts w:ascii="Arial" w:eastAsia="Times New Roman" w:hAnsi="Arial" w:cs="Arial"/>
                <w:color w:val="000000"/>
                <w:lang w:eastAsia="en-GB"/>
              </w:rPr>
              <w:t>04/01/2024</w:t>
            </w:r>
          </w:p>
        </w:tc>
        <w:tc>
          <w:tcPr>
            <w:tcW w:w="2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4F82E401" w14:textId="77777777" w:rsidR="005028D6" w:rsidRPr="00CA0E44" w:rsidRDefault="005028D6" w:rsidP="00F753F6">
            <w:pPr>
              <w:spacing w:before="0" w:after="0" w:line="240" w:lineRule="auto"/>
              <w:rPr>
                <w:rFonts w:ascii="Arial" w:eastAsia="Times New Roman" w:hAnsi="Arial" w:cs="Arial"/>
                <w:color w:val="000000"/>
                <w:lang w:eastAsia="en-GB"/>
              </w:rPr>
            </w:pPr>
            <w:r w:rsidRPr="00CA0E44">
              <w:rPr>
                <w:rFonts w:ascii="Arial" w:eastAsia="Times New Roman" w:hAnsi="Arial" w:cs="Arial"/>
                <w:color w:val="000000"/>
                <w:lang w:eastAsia="en-GB"/>
              </w:rPr>
              <w:t>Additional Outage</w:t>
            </w:r>
          </w:p>
        </w:tc>
        <w:tc>
          <w:tcPr>
            <w:tcW w:w="18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6B71E1B0" w14:textId="77777777" w:rsidR="005028D6" w:rsidRPr="00CA0E44" w:rsidRDefault="005028D6" w:rsidP="00F753F6">
            <w:pPr>
              <w:spacing w:before="0" w:after="0" w:line="240" w:lineRule="auto"/>
              <w:jc w:val="center"/>
              <w:rPr>
                <w:rFonts w:ascii="Arial" w:eastAsia="Times New Roman" w:hAnsi="Arial" w:cs="Arial"/>
                <w:color w:val="000000"/>
                <w:lang w:eastAsia="en-GB"/>
              </w:rPr>
            </w:pPr>
            <w:r w:rsidRPr="00CA0E44">
              <w:rPr>
                <w:rFonts w:ascii="Arial" w:eastAsia="Times New Roman" w:hAnsi="Arial" w:cs="Arial"/>
                <w:color w:val="000000"/>
                <w:lang w:eastAsia="en-GB"/>
              </w:rPr>
              <w:t>12</w:t>
            </w:r>
          </w:p>
        </w:tc>
      </w:tr>
      <w:tr w:rsidR="005028D6" w:rsidRPr="0092020E" w14:paraId="4B6B44B6" w14:textId="77777777" w:rsidTr="00F753F6">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C2D022C" w14:textId="77777777" w:rsidR="005028D6" w:rsidRPr="00CA0E44" w:rsidRDefault="005028D6" w:rsidP="00F753F6">
            <w:pPr>
              <w:spacing w:before="0" w:after="0" w:line="240" w:lineRule="auto"/>
              <w:rPr>
                <w:rFonts w:ascii="Arial" w:eastAsia="Times New Roman" w:hAnsi="Arial" w:cs="Arial"/>
                <w:color w:val="000000"/>
                <w:lang w:eastAsia="en-GB"/>
              </w:rPr>
            </w:pPr>
            <w:r w:rsidRPr="00CA0E44">
              <w:rPr>
                <w:rFonts w:ascii="Arial" w:eastAsia="Times New Roman" w:hAnsi="Arial" w:cs="Arial"/>
                <w:color w:val="000000"/>
                <w:lang w:eastAsia="en-GB"/>
              </w:rPr>
              <w:t>31/01/2024</w:t>
            </w:r>
          </w:p>
        </w:tc>
        <w:tc>
          <w:tcPr>
            <w:tcW w:w="222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05B924DC" w14:textId="77777777" w:rsidR="005028D6" w:rsidRPr="00CA0E44" w:rsidRDefault="005028D6" w:rsidP="00F753F6">
            <w:pPr>
              <w:spacing w:before="0" w:after="0" w:line="240" w:lineRule="auto"/>
              <w:rPr>
                <w:rFonts w:ascii="Arial" w:eastAsia="Times New Roman" w:hAnsi="Arial" w:cs="Arial"/>
                <w:color w:val="000000"/>
                <w:lang w:eastAsia="en-GB"/>
              </w:rPr>
            </w:pPr>
            <w:r w:rsidRPr="00CA0E44">
              <w:rPr>
                <w:rFonts w:ascii="Arial" w:eastAsia="Times New Roman" w:hAnsi="Arial" w:cs="Arial"/>
                <w:color w:val="000000"/>
                <w:lang w:eastAsia="en-GB"/>
              </w:rPr>
              <w:t>Additional Outage</w:t>
            </w:r>
          </w:p>
        </w:tc>
        <w:tc>
          <w:tcPr>
            <w:tcW w:w="18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AC7BB5A" w14:textId="77777777" w:rsidR="005028D6" w:rsidRPr="00CA0E44" w:rsidRDefault="005028D6" w:rsidP="005028D6">
            <w:pPr>
              <w:keepNext/>
              <w:spacing w:before="0" w:after="0" w:line="240" w:lineRule="auto"/>
              <w:jc w:val="center"/>
              <w:rPr>
                <w:rFonts w:ascii="Arial" w:eastAsia="Times New Roman" w:hAnsi="Arial" w:cs="Arial"/>
                <w:color w:val="000000"/>
                <w:lang w:eastAsia="en-GB"/>
              </w:rPr>
            </w:pPr>
            <w:r w:rsidRPr="00CA0E44">
              <w:rPr>
                <w:rFonts w:ascii="Arial" w:eastAsia="Times New Roman" w:hAnsi="Arial" w:cs="Arial"/>
                <w:color w:val="000000"/>
                <w:lang w:eastAsia="en-GB"/>
              </w:rPr>
              <w:t>12</w:t>
            </w:r>
          </w:p>
        </w:tc>
      </w:tr>
    </w:tbl>
    <w:p w14:paraId="1E5CF9DC" w14:textId="34F449A5" w:rsidR="005028D6" w:rsidRDefault="005028D6" w:rsidP="005028D6">
      <w:pPr>
        <w:pStyle w:val="Caption"/>
        <w:jc w:val="center"/>
      </w:pPr>
      <w:bookmarkStart w:id="51" w:name="_Toc164631464"/>
      <w:r>
        <w:t xml:space="preserve">Table </w:t>
      </w:r>
      <w:fldSimple w:instr=" SEQ Table \* ARABIC ">
        <w:r w:rsidR="00D31ED0">
          <w:rPr>
            <w:noProof/>
          </w:rPr>
          <w:t>3</w:t>
        </w:r>
      </w:fldSimple>
      <w:r>
        <w:t xml:space="preserve"> </w:t>
      </w:r>
      <w:r w:rsidRPr="0098562C">
        <w:t>A</w:t>
      </w:r>
      <w:r>
        <w:t>d</w:t>
      </w:r>
      <w:r w:rsidRPr="0098562C">
        <w:t xml:space="preserve">ditional crane outages </w:t>
      </w:r>
      <w:bookmarkEnd w:id="51"/>
      <w:r w:rsidR="00A1700A" w:rsidRPr="0098562C">
        <w:t>requested.</w:t>
      </w:r>
    </w:p>
    <w:p w14:paraId="37FFBF9F" w14:textId="77777777" w:rsidR="006B388B" w:rsidRPr="006B388B" w:rsidRDefault="006B388B" w:rsidP="006B388B"/>
    <w:p w14:paraId="444CBFA8" w14:textId="15CA2761" w:rsidR="00034F7A" w:rsidRDefault="00034F7A" w:rsidP="006B388B">
      <w:pPr>
        <w:spacing w:line="360" w:lineRule="auto"/>
        <w:jc w:val="both"/>
      </w:pPr>
      <w:r>
        <w:t xml:space="preserve">The graph in </w:t>
      </w:r>
      <w:r w:rsidR="005769C1">
        <w:t xml:space="preserve">figure 16 shows that there is a total of </w:t>
      </w:r>
      <w:r w:rsidR="00CA0E44">
        <w:t xml:space="preserve">60 hours </w:t>
      </w:r>
      <w:r w:rsidR="00FB744C">
        <w:t xml:space="preserve">planned to complete the </w:t>
      </w:r>
      <w:r w:rsidR="00340A14">
        <w:t xml:space="preserve">install and commissioning of the project </w:t>
      </w:r>
      <w:r w:rsidR="00791AE7">
        <w:t xml:space="preserve">made up of four </w:t>
      </w:r>
      <w:r w:rsidR="00A1700A">
        <w:t>1-hour</w:t>
      </w:r>
      <w:r w:rsidR="00791AE7">
        <w:t xml:space="preserve"> </w:t>
      </w:r>
      <w:r w:rsidR="00BC630A">
        <w:t xml:space="preserve">inspections, four 8 hour PM’s and </w:t>
      </w:r>
      <w:r w:rsidR="00AD092E">
        <w:t>two 12 hour additional crane outages.</w:t>
      </w:r>
    </w:p>
    <w:p w14:paraId="31A9F8FB" w14:textId="77777777" w:rsidR="006B388B" w:rsidRPr="00034F7A" w:rsidRDefault="006B388B" w:rsidP="00034F7A"/>
    <w:p w14:paraId="348A8491" w14:textId="77777777" w:rsidR="000D4CBB" w:rsidRDefault="00980DC9" w:rsidP="000D4CBB">
      <w:pPr>
        <w:keepNext/>
        <w:jc w:val="center"/>
      </w:pPr>
      <w:r>
        <w:rPr>
          <w:noProof/>
        </w:rPr>
        <w:drawing>
          <wp:inline distT="0" distB="0" distL="0" distR="0" wp14:anchorId="41763A44" wp14:editId="5E21F9E7">
            <wp:extent cx="5586413" cy="2743200"/>
            <wp:effectExtent l="0" t="0" r="14605" b="0"/>
            <wp:docPr id="194" name="Chart 194">
              <a:extLst xmlns:a="http://schemas.openxmlformats.org/drawingml/2006/main">
                <a:ext uri="{FF2B5EF4-FFF2-40B4-BE49-F238E27FC236}">
                  <a16:creationId xmlns:a16="http://schemas.microsoft.com/office/drawing/2014/main" id="{F739177B-0DC9-1075-C680-831D352B3A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20DEAE6" w14:textId="4E42E1E7" w:rsidR="00215013" w:rsidRDefault="000D4CBB" w:rsidP="006B388B">
      <w:pPr>
        <w:pStyle w:val="Caption"/>
        <w:jc w:val="center"/>
      </w:pPr>
      <w:bookmarkStart w:id="52" w:name="_Toc164631394"/>
      <w:r>
        <w:t xml:space="preserve">Figure </w:t>
      </w:r>
      <w:fldSimple w:instr=" SEQ Figure \* ARABIC ">
        <w:r w:rsidR="00226D49">
          <w:rPr>
            <w:noProof/>
          </w:rPr>
          <w:t>16</w:t>
        </w:r>
      </w:fldSimple>
      <w:r>
        <w:t xml:space="preserve"> Graph of total hours available on crane</w:t>
      </w:r>
      <w:bookmarkEnd w:id="52"/>
    </w:p>
    <w:p w14:paraId="5589CA64" w14:textId="6C5F3E66" w:rsidR="00F97F79" w:rsidRDefault="00F97F79">
      <w:pPr>
        <w:rPr>
          <w:caps/>
          <w:spacing w:val="15"/>
        </w:rPr>
      </w:pPr>
    </w:p>
    <w:p w14:paraId="33EC2377" w14:textId="1A99FE4C" w:rsidR="00215013" w:rsidRPr="00905F21" w:rsidRDefault="00A1365B" w:rsidP="00215013">
      <w:pPr>
        <w:pStyle w:val="Heading2"/>
      </w:pPr>
      <w:bookmarkStart w:id="53" w:name="_Toc164779614"/>
      <w:r>
        <w:lastRenderedPageBreak/>
        <w:t>2.3</w:t>
      </w:r>
      <w:r w:rsidR="00C77DA3">
        <w:t xml:space="preserve"> </w:t>
      </w:r>
      <w:r w:rsidR="00215013">
        <w:t>GANTT Chart</w:t>
      </w:r>
      <w:bookmarkEnd w:id="53"/>
    </w:p>
    <w:p w14:paraId="0A646EF7" w14:textId="77777777" w:rsidR="006D6CEF" w:rsidRDefault="00E6339A" w:rsidP="006D6CEF">
      <w:pPr>
        <w:keepNext/>
        <w:jc w:val="center"/>
      </w:pPr>
      <w:r w:rsidRPr="00830C48">
        <w:rPr>
          <w:noProof/>
        </w:rPr>
        <w:drawing>
          <wp:inline distT="0" distB="0" distL="0" distR="0" wp14:anchorId="43C732E1" wp14:editId="250F75BA">
            <wp:extent cx="8267485" cy="5328777"/>
            <wp:effectExtent l="2540" t="0" r="3175" b="317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rot="5400000">
                      <a:off x="0" y="0"/>
                      <a:ext cx="8335915" cy="5372883"/>
                    </a:xfrm>
                    <a:prstGeom prst="rect">
                      <a:avLst/>
                    </a:prstGeom>
                  </pic:spPr>
                </pic:pic>
              </a:graphicData>
            </a:graphic>
          </wp:inline>
        </w:drawing>
      </w:r>
    </w:p>
    <w:p w14:paraId="071A7DA0" w14:textId="39404595" w:rsidR="003C2162" w:rsidRDefault="006D6CEF" w:rsidP="006D6CEF">
      <w:pPr>
        <w:pStyle w:val="Caption"/>
        <w:jc w:val="center"/>
        <w:rPr>
          <w:caps/>
          <w:color w:val="FFFFFF" w:themeColor="background1"/>
          <w:spacing w:val="15"/>
          <w:sz w:val="22"/>
          <w:szCs w:val="22"/>
        </w:rPr>
      </w:pPr>
      <w:bookmarkStart w:id="54" w:name="_Toc164631395"/>
      <w:r>
        <w:t xml:space="preserve">Figure </w:t>
      </w:r>
      <w:fldSimple w:instr=" SEQ Figure \* ARABIC ">
        <w:r w:rsidR="00226D49">
          <w:rPr>
            <w:noProof/>
          </w:rPr>
          <w:t>17</w:t>
        </w:r>
      </w:fldSimple>
      <w:r>
        <w:t xml:space="preserve"> Project Plan</w:t>
      </w:r>
      <w:bookmarkEnd w:id="54"/>
    </w:p>
    <w:p w14:paraId="3918E8ED" w14:textId="3BDEB935" w:rsidR="006B6CB7" w:rsidRDefault="00876E9D" w:rsidP="006B6CB7">
      <w:r>
        <w:lastRenderedPageBreak/>
        <w:t xml:space="preserve">From the Gantt chart in figure 17 it </w:t>
      </w:r>
      <w:r w:rsidR="008C5CBD">
        <w:t>can be seen that the c</w:t>
      </w:r>
      <w:r w:rsidR="006B6CB7">
        <w:t xml:space="preserve">ritical </w:t>
      </w:r>
      <w:r w:rsidR="008C5CBD">
        <w:t>p</w:t>
      </w:r>
      <w:r w:rsidR="006B6CB7">
        <w:t xml:space="preserve">ath </w:t>
      </w:r>
      <w:r w:rsidR="008C5CBD">
        <w:t>a</w:t>
      </w:r>
      <w:r w:rsidR="006B6CB7">
        <w:t>nalysis</w:t>
      </w:r>
      <w:r w:rsidR="008C5CBD">
        <w:t xml:space="preserve"> is the </w:t>
      </w:r>
      <w:r w:rsidR="002A7AD1">
        <w:t xml:space="preserve">installation </w:t>
      </w:r>
      <w:r w:rsidR="002933BB">
        <w:t xml:space="preserve">work </w:t>
      </w:r>
      <w:r w:rsidR="002A7AD1">
        <w:t xml:space="preserve">on the crane </w:t>
      </w:r>
      <w:r w:rsidR="002933BB">
        <w:t xml:space="preserve">mainly because </w:t>
      </w:r>
      <w:r w:rsidR="00286CA0">
        <w:t xml:space="preserve">of the </w:t>
      </w:r>
      <w:r w:rsidR="008C5CBD">
        <w:t>availability of the crane</w:t>
      </w:r>
      <w:r w:rsidR="007515D9">
        <w:t xml:space="preserve"> being released on time from production.</w:t>
      </w:r>
    </w:p>
    <w:p w14:paraId="2FEC53CB" w14:textId="45199987" w:rsidR="00F97F79" w:rsidRDefault="00A1365B" w:rsidP="00F97F79">
      <w:pPr>
        <w:pStyle w:val="Heading2"/>
      </w:pPr>
      <w:bookmarkStart w:id="55" w:name="_Toc164779615"/>
      <w:r>
        <w:t xml:space="preserve">2.4 </w:t>
      </w:r>
      <w:r w:rsidR="00F97F79">
        <w:t>Ammendments to PLan</w:t>
      </w:r>
      <w:bookmarkEnd w:id="55"/>
    </w:p>
    <w:p w14:paraId="1854A8DA" w14:textId="0F4ED429" w:rsidR="00F97F79" w:rsidRDefault="002001BB" w:rsidP="00F97F79">
      <w:r>
        <w:t>Due t</w:t>
      </w:r>
      <w:r w:rsidR="00572DBD">
        <w:t xml:space="preserve">o Tata’s </w:t>
      </w:r>
      <w:r w:rsidR="00692A69">
        <w:t xml:space="preserve">major restructuring of the steelworks </w:t>
      </w:r>
      <w:r w:rsidR="007D364C">
        <w:t>explained in more detail in section 5.2</w:t>
      </w:r>
      <w:r w:rsidR="00E6749A">
        <w:t xml:space="preserve"> the project has had to make some changes to the original plan.</w:t>
      </w:r>
    </w:p>
    <w:p w14:paraId="7F4784D9" w14:textId="2BD7D4B6" w:rsidR="00DA0F8D" w:rsidRDefault="00BD606F" w:rsidP="00DA0F8D">
      <w:pPr>
        <w:pStyle w:val="ListParagraph"/>
        <w:numPr>
          <w:ilvl w:val="0"/>
          <w:numId w:val="16"/>
        </w:numPr>
      </w:pPr>
      <w:r>
        <w:t xml:space="preserve">The design and manufacture was due to be complete </w:t>
      </w:r>
      <w:r w:rsidR="00636833">
        <w:t xml:space="preserve">in the middle of January this </w:t>
      </w:r>
      <w:r w:rsidR="00E829E6">
        <w:t>went into the end of February.</w:t>
      </w:r>
    </w:p>
    <w:p w14:paraId="59982ADF" w14:textId="51F53B7A" w:rsidR="00E829E6" w:rsidRDefault="00B93B95" w:rsidP="00DA0F8D">
      <w:pPr>
        <w:pStyle w:val="ListParagraph"/>
        <w:numPr>
          <w:ilvl w:val="0"/>
          <w:numId w:val="16"/>
        </w:numPr>
      </w:pPr>
      <w:r>
        <w:t>T</w:t>
      </w:r>
      <w:r w:rsidR="00E829E6">
        <w:t>he</w:t>
      </w:r>
      <w:r>
        <w:t xml:space="preserve"> i</w:t>
      </w:r>
      <w:r w:rsidR="00E829E6">
        <w:t xml:space="preserve">nstall </w:t>
      </w:r>
      <w:r>
        <w:t>stage was also pushed</w:t>
      </w:r>
      <w:r w:rsidR="00E53DDF">
        <w:t xml:space="preserve"> back</w:t>
      </w:r>
      <w:r>
        <w:t xml:space="preserve"> </w:t>
      </w:r>
      <w:r w:rsidR="00B94477">
        <w:t xml:space="preserve">from </w:t>
      </w:r>
      <w:r w:rsidR="00E53DDF">
        <w:t xml:space="preserve">the middle of February to the end of </w:t>
      </w:r>
      <w:r w:rsidR="00900A60">
        <w:t>M</w:t>
      </w:r>
      <w:r w:rsidR="00E53DDF">
        <w:t xml:space="preserve">arch </w:t>
      </w:r>
      <w:r>
        <w:t xml:space="preserve">because of the delay </w:t>
      </w:r>
      <w:r w:rsidR="00B94477">
        <w:t>in design and manufacture.</w:t>
      </w:r>
    </w:p>
    <w:p w14:paraId="73B207A3" w14:textId="3675249E" w:rsidR="00B94477" w:rsidRPr="00F97F79" w:rsidRDefault="00B94477" w:rsidP="00DA0F8D">
      <w:pPr>
        <w:pStyle w:val="ListParagraph"/>
        <w:numPr>
          <w:ilvl w:val="0"/>
          <w:numId w:val="16"/>
        </w:numPr>
      </w:pPr>
      <w:r>
        <w:t>Th</w:t>
      </w:r>
      <w:r w:rsidR="00900A60">
        <w:t xml:space="preserve">e time allocated for commissioning then was running late </w:t>
      </w:r>
      <w:r w:rsidR="0085162B">
        <w:t>and was completed at the start of April as appose to the end of February.</w:t>
      </w:r>
      <w:r>
        <w:t xml:space="preserve"> </w:t>
      </w:r>
    </w:p>
    <w:p w14:paraId="2A20FA21" w14:textId="77777777" w:rsidR="00F97F79" w:rsidRDefault="00F97F79">
      <w:pPr>
        <w:rPr>
          <w:caps/>
          <w:color w:val="FFFFFF" w:themeColor="background1"/>
          <w:spacing w:val="15"/>
          <w:sz w:val="22"/>
          <w:szCs w:val="22"/>
        </w:rPr>
      </w:pPr>
      <w:r>
        <w:br w:type="page"/>
      </w:r>
    </w:p>
    <w:p w14:paraId="2DDEB972" w14:textId="02DE6DA5" w:rsidR="00E11AC7" w:rsidRDefault="002C220C" w:rsidP="003E654B">
      <w:pPr>
        <w:pStyle w:val="Heading1"/>
      </w:pPr>
      <w:bookmarkStart w:id="56" w:name="_Toc164779616"/>
      <w:r>
        <w:lastRenderedPageBreak/>
        <w:t>3</w:t>
      </w:r>
      <w:r w:rsidR="0036012F">
        <w:t xml:space="preserve"> </w:t>
      </w:r>
      <w:r w:rsidR="00396C4C">
        <w:t xml:space="preserve">Prior </w:t>
      </w:r>
      <w:r w:rsidR="00D203C8">
        <w:t>Research &amp; review</w:t>
      </w:r>
      <w:bookmarkEnd w:id="56"/>
      <w:r w:rsidR="00D203C8">
        <w:t xml:space="preserve"> </w:t>
      </w:r>
    </w:p>
    <w:p w14:paraId="54119697" w14:textId="58F55F0E" w:rsidR="00270805" w:rsidRDefault="00270805" w:rsidP="00127FFD">
      <w:pPr>
        <w:spacing w:line="360" w:lineRule="auto"/>
        <w:jc w:val="both"/>
      </w:pPr>
      <w:r>
        <w:t xml:space="preserve">Research in the following fields is to be carried out </w:t>
      </w:r>
      <w:r w:rsidR="00C6525B">
        <w:t xml:space="preserve">so that an understanding of what areas of data are required to </w:t>
      </w:r>
      <w:r w:rsidR="00C9587F">
        <w:t>maximise the crane’s availability and prevent</w:t>
      </w:r>
      <w:r w:rsidR="00CF0989">
        <w:t xml:space="preserve"> health</w:t>
      </w:r>
      <w:r w:rsidR="00D512F7">
        <w:t xml:space="preserve"> and</w:t>
      </w:r>
      <w:r w:rsidR="00C9587F">
        <w:t xml:space="preserve"> </w:t>
      </w:r>
      <w:r w:rsidR="009F70BE">
        <w:t xml:space="preserve">safety incidents and costly breakdowns. </w:t>
      </w:r>
      <w:r w:rsidR="00A1700A">
        <w:t>Also,</w:t>
      </w:r>
      <w:r w:rsidR="009F70BE">
        <w:t xml:space="preserve"> research will be carried out into </w:t>
      </w:r>
      <w:r w:rsidR="00764B86">
        <w:t>other monitoring systems in operation.</w:t>
      </w:r>
    </w:p>
    <w:p w14:paraId="51E128F4" w14:textId="4C85E304" w:rsidR="002716CA" w:rsidRDefault="00241EB3" w:rsidP="00127FFD">
      <w:pPr>
        <w:pStyle w:val="Heading2"/>
        <w:spacing w:line="360" w:lineRule="auto"/>
        <w:jc w:val="both"/>
      </w:pPr>
      <w:bookmarkStart w:id="57" w:name="_Toc164779617"/>
      <w:r>
        <w:t xml:space="preserve">3.1 </w:t>
      </w:r>
      <w:r w:rsidR="00BA64D5">
        <w:t xml:space="preserve">Crane </w:t>
      </w:r>
      <w:r w:rsidR="002716CA">
        <w:t>Failures</w:t>
      </w:r>
      <w:bookmarkEnd w:id="57"/>
    </w:p>
    <w:p w14:paraId="0D7834FC" w14:textId="1B7D930B" w:rsidR="005819E5" w:rsidRDefault="00241EB3" w:rsidP="00127FFD">
      <w:pPr>
        <w:pStyle w:val="Heading3"/>
        <w:spacing w:line="360" w:lineRule="auto"/>
        <w:jc w:val="both"/>
      </w:pPr>
      <w:bookmarkStart w:id="58" w:name="_Toc164779618"/>
      <w:r>
        <w:t xml:space="preserve">3.1.1 </w:t>
      </w:r>
      <w:r w:rsidR="003D43BD">
        <w:t>Motor Failures</w:t>
      </w:r>
      <w:bookmarkEnd w:id="58"/>
    </w:p>
    <w:p w14:paraId="46CAEC45" w14:textId="4101D718" w:rsidR="003D43BD" w:rsidRDefault="005C007E" w:rsidP="00127FFD">
      <w:pPr>
        <w:spacing w:line="360" w:lineRule="auto"/>
        <w:jc w:val="both"/>
      </w:pPr>
      <w:r>
        <w:t xml:space="preserve">One of the most expensive failures we </w:t>
      </w:r>
      <w:r w:rsidR="00D512F7">
        <w:t>experience</w:t>
      </w:r>
      <w:r>
        <w:t xml:space="preserve"> in the MTF is a motor failure. The motors are </w:t>
      </w:r>
      <w:r w:rsidR="00090F14">
        <w:t xml:space="preserve">AC </w:t>
      </w:r>
      <w:r>
        <w:t xml:space="preserve">wound rotor </w:t>
      </w:r>
      <w:r w:rsidR="00090F14">
        <w:t>induction motors which are ideally suited to heavy industry but when the</w:t>
      </w:r>
      <w:r w:rsidR="00A1700A">
        <w:t>y</w:t>
      </w:r>
      <w:r w:rsidR="00090F14">
        <w:t xml:space="preserve"> fail they incur large </w:t>
      </w:r>
      <w:r w:rsidR="00231A66">
        <w:t>repair costs</w:t>
      </w:r>
      <w:r w:rsidR="00D512F7">
        <w:t>, therefore</w:t>
      </w:r>
      <w:r w:rsidR="00231A66">
        <w:t xml:space="preserve"> any</w:t>
      </w:r>
      <w:r w:rsidR="006633A5">
        <w:t xml:space="preserve"> improvement in reliability will have huge financial benefits.</w:t>
      </w:r>
    </w:p>
    <w:tbl>
      <w:tblPr>
        <w:tblStyle w:val="TableGrid"/>
        <w:tblW w:w="0" w:type="auto"/>
        <w:tblLook w:val="04A0" w:firstRow="1" w:lastRow="0" w:firstColumn="1" w:lastColumn="0" w:noHBand="0" w:noVBand="1"/>
      </w:tblPr>
      <w:tblGrid>
        <w:gridCol w:w="4508"/>
        <w:gridCol w:w="4508"/>
      </w:tblGrid>
      <w:tr w:rsidR="00BB4EC9" w14:paraId="28FEEDEE" w14:textId="77777777" w:rsidTr="001128FF">
        <w:trPr>
          <w:trHeight w:val="285"/>
        </w:trPr>
        <w:tc>
          <w:tcPr>
            <w:tcW w:w="4508"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hideMark/>
          </w:tcPr>
          <w:p w14:paraId="4FDE1D6F" w14:textId="77777777" w:rsidR="00BB4EC9" w:rsidRDefault="00BB4EC9" w:rsidP="001128FF">
            <w:pPr>
              <w:rPr>
                <w:rFonts w:cs="Arial"/>
                <w:b/>
                <w:bCs/>
                <w:color w:val="FFFFFF"/>
                <w:szCs w:val="22"/>
                <w:lang w:eastAsia="en-GB"/>
              </w:rPr>
            </w:pPr>
            <w:r>
              <w:rPr>
                <w:rFonts w:cs="Arial"/>
                <w:b/>
                <w:bCs/>
                <w:szCs w:val="22"/>
                <w:lang w:eastAsia="en-GB"/>
              </w:rPr>
              <w:t>Failure Mode</w:t>
            </w:r>
          </w:p>
        </w:tc>
        <w:tc>
          <w:tcPr>
            <w:tcW w:w="4508" w:type="dxa"/>
            <w:tcBorders>
              <w:top w:val="single" w:sz="4" w:space="0" w:color="auto"/>
              <w:left w:val="single" w:sz="4" w:space="0" w:color="auto"/>
              <w:bottom w:val="single" w:sz="4" w:space="0" w:color="auto"/>
              <w:right w:val="single" w:sz="4" w:space="0" w:color="auto"/>
            </w:tcBorders>
            <w:shd w:val="clear" w:color="auto" w:fill="8EAADB" w:themeFill="accent1" w:themeFillTint="99"/>
            <w:noWrap/>
            <w:hideMark/>
          </w:tcPr>
          <w:p w14:paraId="171C052B" w14:textId="77777777" w:rsidR="00BB4EC9" w:rsidRDefault="00BB4EC9" w:rsidP="001128FF">
            <w:pPr>
              <w:rPr>
                <w:rFonts w:cs="Arial"/>
                <w:b/>
                <w:bCs/>
                <w:szCs w:val="22"/>
                <w:lang w:eastAsia="en-GB"/>
              </w:rPr>
            </w:pPr>
            <w:r>
              <w:rPr>
                <w:rFonts w:cs="Arial"/>
                <w:b/>
                <w:bCs/>
                <w:szCs w:val="22"/>
                <w:lang w:eastAsia="en-GB"/>
              </w:rPr>
              <w:t>Possible Causes</w:t>
            </w:r>
          </w:p>
        </w:tc>
      </w:tr>
      <w:tr w:rsidR="00BB4EC9" w14:paraId="33DA4F99" w14:textId="77777777" w:rsidTr="001128FF">
        <w:trPr>
          <w:trHeight w:val="735"/>
        </w:trPr>
        <w:tc>
          <w:tcPr>
            <w:tcW w:w="4508" w:type="dxa"/>
            <w:tcBorders>
              <w:top w:val="single" w:sz="4" w:space="0" w:color="auto"/>
              <w:left w:val="single" w:sz="4" w:space="0" w:color="auto"/>
              <w:bottom w:val="single" w:sz="4" w:space="0" w:color="auto"/>
              <w:right w:val="single" w:sz="4" w:space="0" w:color="auto"/>
            </w:tcBorders>
            <w:hideMark/>
          </w:tcPr>
          <w:p w14:paraId="56FA9CD9" w14:textId="77777777" w:rsidR="00BB4EC9" w:rsidRDefault="00BB4EC9" w:rsidP="00127FFD">
            <w:pPr>
              <w:spacing w:line="360" w:lineRule="auto"/>
              <w:rPr>
                <w:rFonts w:cs="Arial"/>
                <w:color w:val="000000"/>
                <w:szCs w:val="22"/>
                <w:lang w:eastAsia="en-GB"/>
              </w:rPr>
            </w:pPr>
            <w:r>
              <w:rPr>
                <w:rFonts w:cs="Arial"/>
                <w:color w:val="000000"/>
                <w:szCs w:val="22"/>
                <w:lang w:eastAsia="en-GB"/>
              </w:rPr>
              <w:t>Worn slip rings</w:t>
            </w:r>
          </w:p>
        </w:tc>
        <w:tc>
          <w:tcPr>
            <w:tcW w:w="4508" w:type="dxa"/>
            <w:tcBorders>
              <w:top w:val="single" w:sz="4" w:space="0" w:color="auto"/>
              <w:left w:val="single" w:sz="4" w:space="0" w:color="auto"/>
              <w:bottom w:val="single" w:sz="4" w:space="0" w:color="auto"/>
              <w:right w:val="single" w:sz="4" w:space="0" w:color="auto"/>
            </w:tcBorders>
            <w:noWrap/>
            <w:hideMark/>
          </w:tcPr>
          <w:p w14:paraId="6760256B" w14:textId="77777777" w:rsidR="00BB4EC9" w:rsidRDefault="00BB4EC9" w:rsidP="00127FFD">
            <w:pPr>
              <w:pStyle w:val="ListParagraph"/>
              <w:numPr>
                <w:ilvl w:val="0"/>
                <w:numId w:val="5"/>
              </w:numPr>
              <w:spacing w:before="0" w:line="360" w:lineRule="auto"/>
              <w:rPr>
                <w:rFonts w:cs="Arial"/>
                <w:color w:val="000000"/>
                <w:szCs w:val="22"/>
                <w:lang w:eastAsia="en-GB"/>
              </w:rPr>
            </w:pPr>
            <w:r>
              <w:rPr>
                <w:rFonts w:cs="Arial"/>
                <w:color w:val="000000"/>
                <w:szCs w:val="22"/>
                <w:lang w:eastAsia="en-GB"/>
              </w:rPr>
              <w:t>High operating temperature/currents</w:t>
            </w:r>
          </w:p>
          <w:p w14:paraId="6E886BFC" w14:textId="77777777" w:rsidR="00BB4EC9" w:rsidRDefault="00BB4EC9" w:rsidP="00127FFD">
            <w:pPr>
              <w:pStyle w:val="ListParagraph"/>
              <w:numPr>
                <w:ilvl w:val="0"/>
                <w:numId w:val="5"/>
              </w:numPr>
              <w:spacing w:before="0" w:line="360" w:lineRule="auto"/>
              <w:rPr>
                <w:rFonts w:cs="Arial"/>
                <w:color w:val="000000"/>
                <w:szCs w:val="22"/>
                <w:lang w:eastAsia="en-GB"/>
              </w:rPr>
            </w:pPr>
            <w:r>
              <w:rPr>
                <w:rFonts w:cs="Arial"/>
                <w:color w:val="000000"/>
                <w:szCs w:val="22"/>
                <w:lang w:eastAsia="en-GB"/>
              </w:rPr>
              <w:t>Poor brush contact resistance</w:t>
            </w:r>
          </w:p>
          <w:p w14:paraId="02A394E4" w14:textId="77777777" w:rsidR="00BB4EC9" w:rsidRDefault="00BB4EC9" w:rsidP="00127FFD">
            <w:pPr>
              <w:pStyle w:val="ListParagraph"/>
              <w:numPr>
                <w:ilvl w:val="0"/>
                <w:numId w:val="5"/>
              </w:numPr>
              <w:spacing w:before="0" w:line="360" w:lineRule="auto"/>
              <w:rPr>
                <w:rFonts w:cs="Arial"/>
                <w:color w:val="000000"/>
                <w:szCs w:val="22"/>
                <w:lang w:eastAsia="en-GB"/>
              </w:rPr>
            </w:pPr>
            <w:r>
              <w:rPr>
                <w:rFonts w:cs="Arial"/>
                <w:color w:val="000000"/>
                <w:szCs w:val="22"/>
                <w:lang w:eastAsia="en-GB"/>
              </w:rPr>
              <w:t>Brush particulate debris</w:t>
            </w:r>
          </w:p>
          <w:p w14:paraId="5893A97F" w14:textId="77777777" w:rsidR="00BB4EC9" w:rsidRDefault="00BB4EC9" w:rsidP="00127FFD">
            <w:pPr>
              <w:pStyle w:val="ListParagraph"/>
              <w:numPr>
                <w:ilvl w:val="0"/>
                <w:numId w:val="5"/>
              </w:numPr>
              <w:spacing w:before="0" w:line="360" w:lineRule="auto"/>
              <w:rPr>
                <w:rFonts w:cs="Arial"/>
                <w:color w:val="000000"/>
                <w:szCs w:val="22"/>
                <w:lang w:eastAsia="en-GB"/>
              </w:rPr>
            </w:pPr>
            <w:r>
              <w:rPr>
                <w:rFonts w:cs="Arial"/>
                <w:color w:val="000000"/>
                <w:szCs w:val="22"/>
                <w:lang w:eastAsia="en-GB"/>
              </w:rPr>
              <w:t>Foreign material debris</w:t>
            </w:r>
          </w:p>
        </w:tc>
      </w:tr>
      <w:tr w:rsidR="00BB4EC9" w14:paraId="4AA5A4B4" w14:textId="77777777" w:rsidTr="001128FF">
        <w:trPr>
          <w:trHeight w:val="735"/>
        </w:trPr>
        <w:tc>
          <w:tcPr>
            <w:tcW w:w="4508" w:type="dxa"/>
            <w:tcBorders>
              <w:top w:val="single" w:sz="4" w:space="0" w:color="auto"/>
              <w:left w:val="single" w:sz="4" w:space="0" w:color="auto"/>
              <w:bottom w:val="single" w:sz="4" w:space="0" w:color="auto"/>
              <w:right w:val="single" w:sz="4" w:space="0" w:color="auto"/>
            </w:tcBorders>
            <w:hideMark/>
          </w:tcPr>
          <w:p w14:paraId="592C5E9F" w14:textId="77777777" w:rsidR="00BB4EC9" w:rsidRDefault="00BB4EC9" w:rsidP="00127FFD">
            <w:pPr>
              <w:spacing w:line="360" w:lineRule="auto"/>
              <w:rPr>
                <w:rFonts w:cs="Arial"/>
                <w:color w:val="000000"/>
                <w:szCs w:val="22"/>
                <w:lang w:eastAsia="en-GB"/>
              </w:rPr>
            </w:pPr>
            <w:r>
              <w:rPr>
                <w:rFonts w:cs="Arial"/>
                <w:color w:val="000000"/>
                <w:szCs w:val="22"/>
                <w:lang w:eastAsia="en-GB"/>
              </w:rPr>
              <w:t>Rotor hub insulation breakdown</w:t>
            </w:r>
          </w:p>
        </w:tc>
        <w:tc>
          <w:tcPr>
            <w:tcW w:w="4508" w:type="dxa"/>
            <w:tcBorders>
              <w:top w:val="single" w:sz="4" w:space="0" w:color="auto"/>
              <w:left w:val="single" w:sz="4" w:space="0" w:color="auto"/>
              <w:bottom w:val="single" w:sz="4" w:space="0" w:color="auto"/>
              <w:right w:val="single" w:sz="4" w:space="0" w:color="auto"/>
            </w:tcBorders>
            <w:noWrap/>
            <w:hideMark/>
          </w:tcPr>
          <w:p w14:paraId="1636E2E4" w14:textId="77777777" w:rsidR="00BB4EC9" w:rsidRDefault="00BB4EC9" w:rsidP="00127FFD">
            <w:pPr>
              <w:pStyle w:val="ListParagraph"/>
              <w:numPr>
                <w:ilvl w:val="0"/>
                <w:numId w:val="6"/>
              </w:numPr>
              <w:spacing w:before="0" w:line="360" w:lineRule="auto"/>
              <w:rPr>
                <w:rFonts w:cs="Arial"/>
                <w:color w:val="000000"/>
                <w:szCs w:val="22"/>
                <w:lang w:eastAsia="en-GB"/>
              </w:rPr>
            </w:pPr>
            <w:r>
              <w:rPr>
                <w:rFonts w:cs="Arial"/>
                <w:color w:val="000000"/>
                <w:szCs w:val="22"/>
                <w:lang w:eastAsia="en-GB"/>
              </w:rPr>
              <w:t>Thermal deterioration</w:t>
            </w:r>
          </w:p>
          <w:p w14:paraId="52AAF23C" w14:textId="77777777" w:rsidR="00BB4EC9" w:rsidRDefault="00BB4EC9" w:rsidP="00127FFD">
            <w:pPr>
              <w:pStyle w:val="ListParagraph"/>
              <w:numPr>
                <w:ilvl w:val="0"/>
                <w:numId w:val="6"/>
              </w:numPr>
              <w:spacing w:before="0" w:line="360" w:lineRule="auto"/>
              <w:rPr>
                <w:rFonts w:cs="Arial"/>
                <w:color w:val="000000"/>
                <w:szCs w:val="22"/>
                <w:lang w:eastAsia="en-GB"/>
              </w:rPr>
            </w:pPr>
            <w:r>
              <w:rPr>
                <w:rFonts w:cs="Arial"/>
                <w:color w:val="000000"/>
                <w:szCs w:val="22"/>
                <w:lang w:eastAsia="en-GB"/>
              </w:rPr>
              <w:t>Age related deterioration</w:t>
            </w:r>
          </w:p>
          <w:p w14:paraId="031BC47D" w14:textId="77777777" w:rsidR="00BB4EC9" w:rsidRDefault="00BB4EC9" w:rsidP="00127FFD">
            <w:pPr>
              <w:pStyle w:val="ListParagraph"/>
              <w:numPr>
                <w:ilvl w:val="0"/>
                <w:numId w:val="6"/>
              </w:numPr>
              <w:spacing w:before="0" w:line="360" w:lineRule="auto"/>
              <w:rPr>
                <w:rFonts w:cs="Arial"/>
                <w:color w:val="000000"/>
                <w:szCs w:val="22"/>
                <w:lang w:eastAsia="en-GB"/>
              </w:rPr>
            </w:pPr>
            <w:r>
              <w:rPr>
                <w:rFonts w:cs="Arial"/>
                <w:color w:val="000000"/>
                <w:szCs w:val="22"/>
                <w:lang w:eastAsia="en-GB"/>
              </w:rPr>
              <w:t>Ingress of foreign material debris</w:t>
            </w:r>
          </w:p>
          <w:p w14:paraId="5B4D96F9" w14:textId="77777777" w:rsidR="00BB4EC9" w:rsidRDefault="00BB4EC9" w:rsidP="00127FFD">
            <w:pPr>
              <w:pStyle w:val="ListParagraph"/>
              <w:numPr>
                <w:ilvl w:val="0"/>
                <w:numId w:val="6"/>
              </w:numPr>
              <w:spacing w:before="0" w:line="360" w:lineRule="auto"/>
              <w:rPr>
                <w:rFonts w:cs="Arial"/>
                <w:color w:val="000000"/>
                <w:szCs w:val="22"/>
                <w:lang w:eastAsia="en-GB"/>
              </w:rPr>
            </w:pPr>
            <w:r>
              <w:rPr>
                <w:rFonts w:cs="Arial"/>
                <w:color w:val="000000"/>
                <w:szCs w:val="22"/>
                <w:lang w:eastAsia="en-GB"/>
              </w:rPr>
              <w:t>Mechanical stresses</w:t>
            </w:r>
          </w:p>
        </w:tc>
      </w:tr>
      <w:tr w:rsidR="00BB4EC9" w14:paraId="3E251548" w14:textId="77777777" w:rsidTr="001128FF">
        <w:trPr>
          <w:trHeight w:val="735"/>
        </w:trPr>
        <w:tc>
          <w:tcPr>
            <w:tcW w:w="4508" w:type="dxa"/>
            <w:tcBorders>
              <w:top w:val="single" w:sz="4" w:space="0" w:color="auto"/>
              <w:left w:val="single" w:sz="4" w:space="0" w:color="auto"/>
              <w:bottom w:val="single" w:sz="4" w:space="0" w:color="auto"/>
              <w:right w:val="single" w:sz="4" w:space="0" w:color="auto"/>
            </w:tcBorders>
            <w:hideMark/>
          </w:tcPr>
          <w:p w14:paraId="4FAC5A7E" w14:textId="77777777" w:rsidR="00BB4EC9" w:rsidRDefault="00BB4EC9" w:rsidP="00127FFD">
            <w:pPr>
              <w:spacing w:line="360" w:lineRule="auto"/>
              <w:rPr>
                <w:rFonts w:cs="Arial"/>
                <w:color w:val="000000"/>
                <w:szCs w:val="22"/>
                <w:lang w:eastAsia="en-GB"/>
              </w:rPr>
            </w:pPr>
            <w:r>
              <w:rPr>
                <w:rFonts w:cs="Arial"/>
                <w:color w:val="000000"/>
                <w:szCs w:val="22"/>
                <w:lang w:eastAsia="en-GB"/>
              </w:rPr>
              <w:t>Rotor open circuit of electrical joint between winding and inner ring</w:t>
            </w:r>
          </w:p>
        </w:tc>
        <w:tc>
          <w:tcPr>
            <w:tcW w:w="4508" w:type="dxa"/>
            <w:tcBorders>
              <w:top w:val="single" w:sz="4" w:space="0" w:color="auto"/>
              <w:left w:val="single" w:sz="4" w:space="0" w:color="auto"/>
              <w:bottom w:val="single" w:sz="4" w:space="0" w:color="auto"/>
              <w:right w:val="single" w:sz="4" w:space="0" w:color="auto"/>
            </w:tcBorders>
            <w:noWrap/>
            <w:hideMark/>
          </w:tcPr>
          <w:p w14:paraId="22186A18" w14:textId="77777777" w:rsidR="00BB4EC9" w:rsidRDefault="00BB4EC9" w:rsidP="00127FFD">
            <w:pPr>
              <w:pStyle w:val="ListParagraph"/>
              <w:numPr>
                <w:ilvl w:val="0"/>
                <w:numId w:val="7"/>
              </w:numPr>
              <w:spacing w:before="0" w:line="360" w:lineRule="auto"/>
              <w:rPr>
                <w:rFonts w:cs="Arial"/>
                <w:color w:val="000000"/>
                <w:szCs w:val="22"/>
                <w:lang w:eastAsia="en-GB"/>
              </w:rPr>
            </w:pPr>
            <w:r>
              <w:rPr>
                <w:rFonts w:cs="Arial"/>
                <w:color w:val="000000"/>
                <w:szCs w:val="22"/>
                <w:lang w:eastAsia="en-GB"/>
              </w:rPr>
              <w:t>Loose connection</w:t>
            </w:r>
          </w:p>
          <w:p w14:paraId="1DAAD7CA" w14:textId="77777777" w:rsidR="00BB4EC9" w:rsidRDefault="00BB4EC9" w:rsidP="00127FFD">
            <w:pPr>
              <w:pStyle w:val="ListParagraph"/>
              <w:numPr>
                <w:ilvl w:val="0"/>
                <w:numId w:val="7"/>
              </w:numPr>
              <w:spacing w:before="0" w:line="360" w:lineRule="auto"/>
              <w:rPr>
                <w:rFonts w:cs="Arial"/>
                <w:color w:val="000000"/>
                <w:szCs w:val="22"/>
                <w:lang w:eastAsia="en-GB"/>
              </w:rPr>
            </w:pPr>
            <w:r>
              <w:rPr>
                <w:rFonts w:cs="Arial"/>
                <w:color w:val="000000"/>
                <w:szCs w:val="22"/>
                <w:lang w:eastAsia="en-GB"/>
              </w:rPr>
              <w:t>High current over short time finding weakest point</w:t>
            </w:r>
          </w:p>
        </w:tc>
      </w:tr>
      <w:tr w:rsidR="00BB4EC9" w14:paraId="5B63DF0C" w14:textId="77777777" w:rsidTr="001128FF">
        <w:trPr>
          <w:trHeight w:val="735"/>
        </w:trPr>
        <w:tc>
          <w:tcPr>
            <w:tcW w:w="4508" w:type="dxa"/>
            <w:tcBorders>
              <w:top w:val="single" w:sz="4" w:space="0" w:color="auto"/>
              <w:left w:val="single" w:sz="4" w:space="0" w:color="auto"/>
              <w:bottom w:val="single" w:sz="4" w:space="0" w:color="auto"/>
              <w:right w:val="single" w:sz="4" w:space="0" w:color="auto"/>
            </w:tcBorders>
            <w:hideMark/>
          </w:tcPr>
          <w:p w14:paraId="2FAE4E23" w14:textId="77777777" w:rsidR="00BB4EC9" w:rsidRDefault="00BB4EC9" w:rsidP="00127FFD">
            <w:pPr>
              <w:spacing w:line="360" w:lineRule="auto"/>
              <w:rPr>
                <w:rFonts w:cs="Arial"/>
                <w:color w:val="000000"/>
                <w:szCs w:val="22"/>
                <w:lang w:eastAsia="en-GB"/>
              </w:rPr>
            </w:pPr>
            <w:r>
              <w:rPr>
                <w:rFonts w:cs="Arial"/>
                <w:color w:val="000000"/>
                <w:szCs w:val="22"/>
                <w:lang w:eastAsia="en-GB"/>
              </w:rPr>
              <w:t>Insulation failure causing shorted turns in winding ends</w:t>
            </w:r>
          </w:p>
        </w:tc>
        <w:tc>
          <w:tcPr>
            <w:tcW w:w="4508" w:type="dxa"/>
            <w:tcBorders>
              <w:top w:val="single" w:sz="4" w:space="0" w:color="auto"/>
              <w:left w:val="single" w:sz="4" w:space="0" w:color="auto"/>
              <w:bottom w:val="single" w:sz="4" w:space="0" w:color="auto"/>
              <w:right w:val="single" w:sz="4" w:space="0" w:color="auto"/>
            </w:tcBorders>
            <w:noWrap/>
            <w:hideMark/>
          </w:tcPr>
          <w:p w14:paraId="4CF86C88" w14:textId="77777777" w:rsidR="00BB4EC9" w:rsidRDefault="00BB4EC9" w:rsidP="00127FFD">
            <w:pPr>
              <w:pStyle w:val="ListParagraph"/>
              <w:numPr>
                <w:ilvl w:val="0"/>
                <w:numId w:val="8"/>
              </w:numPr>
              <w:spacing w:before="0" w:line="360" w:lineRule="auto"/>
              <w:rPr>
                <w:rFonts w:cs="Arial"/>
                <w:color w:val="000000"/>
                <w:szCs w:val="22"/>
                <w:lang w:eastAsia="en-GB"/>
              </w:rPr>
            </w:pPr>
            <w:r>
              <w:rPr>
                <w:rFonts w:cs="Arial"/>
                <w:color w:val="000000"/>
                <w:szCs w:val="22"/>
                <w:lang w:eastAsia="en-GB"/>
              </w:rPr>
              <w:t>Incorrect manufacturers repair spec</w:t>
            </w:r>
          </w:p>
          <w:p w14:paraId="716872BF" w14:textId="77777777" w:rsidR="00BB4EC9" w:rsidRDefault="00BB4EC9" w:rsidP="00127FFD">
            <w:pPr>
              <w:pStyle w:val="ListParagraph"/>
              <w:numPr>
                <w:ilvl w:val="0"/>
                <w:numId w:val="8"/>
              </w:numPr>
              <w:spacing w:before="0" w:line="360" w:lineRule="auto"/>
              <w:rPr>
                <w:rFonts w:cs="Arial"/>
                <w:color w:val="000000"/>
                <w:szCs w:val="22"/>
                <w:lang w:eastAsia="en-GB"/>
              </w:rPr>
            </w:pPr>
            <w:r>
              <w:rPr>
                <w:rFonts w:cs="Arial"/>
                <w:color w:val="000000"/>
                <w:szCs w:val="22"/>
                <w:lang w:eastAsia="en-GB"/>
              </w:rPr>
              <w:t>Thermal deterioration</w:t>
            </w:r>
          </w:p>
          <w:p w14:paraId="4F070551" w14:textId="77777777" w:rsidR="00BB4EC9" w:rsidRDefault="00BB4EC9" w:rsidP="00127FFD">
            <w:pPr>
              <w:pStyle w:val="ListParagraph"/>
              <w:keepNext/>
              <w:numPr>
                <w:ilvl w:val="0"/>
                <w:numId w:val="8"/>
              </w:numPr>
              <w:spacing w:before="0" w:line="360" w:lineRule="auto"/>
              <w:rPr>
                <w:rFonts w:cs="Arial"/>
                <w:color w:val="000000"/>
                <w:szCs w:val="22"/>
                <w:lang w:eastAsia="en-GB"/>
              </w:rPr>
            </w:pPr>
            <w:r>
              <w:rPr>
                <w:rFonts w:cs="Arial"/>
                <w:color w:val="000000"/>
                <w:szCs w:val="22"/>
                <w:lang w:eastAsia="en-GB"/>
              </w:rPr>
              <w:t>Age related deterioration</w:t>
            </w:r>
          </w:p>
        </w:tc>
      </w:tr>
    </w:tbl>
    <w:p w14:paraId="2170BB68" w14:textId="024A3F91" w:rsidR="00BB4EC9" w:rsidRDefault="00BB4EC9" w:rsidP="00BB4EC9">
      <w:pPr>
        <w:pStyle w:val="Caption"/>
        <w:jc w:val="center"/>
      </w:pPr>
      <w:bookmarkStart w:id="59" w:name="_Toc164631465"/>
      <w:r>
        <w:t xml:space="preserve">Table </w:t>
      </w:r>
      <w:fldSimple w:instr=" SEQ Table \* ARABIC ">
        <w:r w:rsidR="00D31ED0">
          <w:rPr>
            <w:noProof/>
          </w:rPr>
          <w:t>4</w:t>
        </w:r>
      </w:fldSimple>
      <w:r>
        <w:t xml:space="preserve"> Causes of previous motor failures</w:t>
      </w:r>
      <w:bookmarkEnd w:id="59"/>
    </w:p>
    <w:p w14:paraId="5D137E38" w14:textId="77777777" w:rsidR="00BB4EC9" w:rsidRDefault="00BB4EC9" w:rsidP="003D43BD"/>
    <w:p w14:paraId="575C7E4F" w14:textId="535B37A1" w:rsidR="009E7825" w:rsidRPr="003D43BD" w:rsidRDefault="009E7825" w:rsidP="00127FFD">
      <w:pPr>
        <w:spacing w:line="360" w:lineRule="auto"/>
        <w:jc w:val="both"/>
      </w:pPr>
      <w:r>
        <w:t xml:space="preserve">Below </w:t>
      </w:r>
      <w:r w:rsidR="00F926D1">
        <w:t>(</w:t>
      </w:r>
      <w:r>
        <w:t>figure 15</w:t>
      </w:r>
      <w:r w:rsidR="00F926D1">
        <w:t>)</w:t>
      </w:r>
      <w:r w:rsidR="005F2B9C">
        <w:t xml:space="preserve"> shows</w:t>
      </w:r>
      <w:r>
        <w:t xml:space="preserve"> a failure of a wound rotor motor slip ring and internal rotor windings</w:t>
      </w:r>
      <w:r w:rsidR="000251DB">
        <w:t>. T</w:t>
      </w:r>
      <w:r w:rsidR="00B74876">
        <w:t>his was caused by a jammed carbon brush in the brush box</w:t>
      </w:r>
      <w:r w:rsidR="000251DB">
        <w:t>,</w:t>
      </w:r>
      <w:r w:rsidR="00B74876">
        <w:t xml:space="preserve"> </w:t>
      </w:r>
      <w:r w:rsidR="008120F6">
        <w:t>caused by</w:t>
      </w:r>
      <w:r w:rsidR="00CF5B94">
        <w:t xml:space="preserve"> </w:t>
      </w:r>
      <w:r w:rsidR="001627B4">
        <w:t>heat and build</w:t>
      </w:r>
      <w:r w:rsidR="00A60414">
        <w:t>-</w:t>
      </w:r>
      <w:r w:rsidR="001627B4">
        <w:t xml:space="preserve">up of carbon dust. This failure could have been prevented by knowing the motor </w:t>
      </w:r>
      <w:r w:rsidR="001571C1">
        <w:t xml:space="preserve">running </w:t>
      </w:r>
      <w:r w:rsidR="001627B4">
        <w:t>current</w:t>
      </w:r>
      <w:r w:rsidR="001571C1">
        <w:t xml:space="preserve">s and acting when an increase was seen. Monitoring the motor temperature </w:t>
      </w:r>
      <w:r w:rsidR="006A6EF0">
        <w:t>or vibration would have drawn attention to an abnormal working pattern</w:t>
      </w:r>
      <w:r w:rsidR="00CF43A7">
        <w:t xml:space="preserve"> and if the running hours was known then an inspection could have been carried out </w:t>
      </w:r>
      <w:r w:rsidR="00F6310E">
        <w:t>before failure occurred.</w:t>
      </w:r>
      <w:r w:rsidR="001627B4">
        <w:t xml:space="preserve"> </w:t>
      </w:r>
    </w:p>
    <w:p w14:paraId="297A7C00" w14:textId="77777777" w:rsidR="00EC6AA9" w:rsidRDefault="00EC6AA9" w:rsidP="00EC6AA9">
      <w:pPr>
        <w:keepNext/>
        <w:jc w:val="center"/>
      </w:pPr>
      <w:r>
        <w:rPr>
          <w:noProof/>
        </w:rPr>
        <w:lastRenderedPageBreak/>
        <w:drawing>
          <wp:inline distT="0" distB="0" distL="0" distR="0" wp14:anchorId="79DE77CC" wp14:editId="0F9075F5">
            <wp:extent cx="5750013" cy="2668772"/>
            <wp:effectExtent l="0" t="0" r="3175"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99614" cy="2691793"/>
                    </a:xfrm>
                    <a:prstGeom prst="rect">
                      <a:avLst/>
                    </a:prstGeom>
                  </pic:spPr>
                </pic:pic>
              </a:graphicData>
            </a:graphic>
          </wp:inline>
        </w:drawing>
      </w:r>
    </w:p>
    <w:p w14:paraId="1B88F7A4" w14:textId="2FBD40A8" w:rsidR="00EC6AA9" w:rsidRDefault="00EC6AA9" w:rsidP="00EC6AA9">
      <w:pPr>
        <w:pStyle w:val="Caption"/>
        <w:jc w:val="center"/>
      </w:pPr>
      <w:bookmarkStart w:id="60" w:name="_Toc164631396"/>
      <w:r>
        <w:t xml:space="preserve">Figure </w:t>
      </w:r>
      <w:fldSimple w:instr=" SEQ Figure \* ARABIC ">
        <w:r w:rsidR="00226D49">
          <w:rPr>
            <w:noProof/>
          </w:rPr>
          <w:t>18</w:t>
        </w:r>
      </w:fldSimple>
      <w:r>
        <w:t xml:space="preserve"> Picture of previous motor failure</w:t>
      </w:r>
      <w:bookmarkEnd w:id="60"/>
    </w:p>
    <w:p w14:paraId="35BD8E43" w14:textId="5F208CB2" w:rsidR="006C178E" w:rsidRDefault="00231A66" w:rsidP="00127FFD">
      <w:pPr>
        <w:spacing w:line="360" w:lineRule="auto"/>
        <w:jc w:val="both"/>
        <w:rPr>
          <w:rFonts w:cstheme="minorHAnsi"/>
          <w:color w:val="232323"/>
        </w:rPr>
      </w:pPr>
      <w:r>
        <w:t>After reading an article</w:t>
      </w:r>
      <w:sdt>
        <w:sdtPr>
          <w:id w:val="-250587372"/>
          <w:citation/>
        </w:sdtPr>
        <w:sdtContent>
          <w:r w:rsidR="00856531">
            <w:fldChar w:fldCharType="begin"/>
          </w:r>
          <w:r w:rsidR="00856531">
            <w:instrText xml:space="preserve"> CITATION Tho13 \l 2057 </w:instrText>
          </w:r>
          <w:r w:rsidR="00856531">
            <w:fldChar w:fldCharType="separate"/>
          </w:r>
          <w:r w:rsidR="00856531">
            <w:rPr>
              <w:noProof/>
            </w:rPr>
            <w:t xml:space="preserve"> </w:t>
          </w:r>
          <w:r w:rsidR="00856531" w:rsidRPr="00856531">
            <w:rPr>
              <w:noProof/>
            </w:rPr>
            <w:t>[9]</w:t>
          </w:r>
          <w:r w:rsidR="00856531">
            <w:fldChar w:fldCharType="end"/>
          </w:r>
        </w:sdtContent>
      </w:sdt>
      <w:r>
        <w:t xml:space="preserve"> about</w:t>
      </w:r>
      <w:r w:rsidR="00304417">
        <w:t xml:space="preserve"> increasing motor reliability by monitoring and </w:t>
      </w:r>
      <w:r w:rsidR="00C9497A">
        <w:t xml:space="preserve">reducing operating temperature </w:t>
      </w:r>
      <w:r w:rsidR="00CF234F">
        <w:t>it states ‘’</w:t>
      </w:r>
      <w:r w:rsidR="00856531">
        <w:rPr>
          <w:rFonts w:cstheme="minorHAnsi"/>
          <w:color w:val="232323"/>
        </w:rPr>
        <w:t>H</w:t>
      </w:r>
      <w:r w:rsidR="00CF234F" w:rsidRPr="00CF234F">
        <w:rPr>
          <w:rFonts w:cstheme="minorHAnsi"/>
          <w:color w:val="232323"/>
        </w:rPr>
        <w:t>igh temperatures can harm electric motors. In fact, operating a three-phase induction motor at just 10</w:t>
      </w:r>
      <w:r w:rsidR="00664557">
        <w:rPr>
          <w:rFonts w:cstheme="minorHAnsi"/>
          <w:color w:val="232323"/>
        </w:rPr>
        <w:t>°</w:t>
      </w:r>
      <w:r w:rsidR="00CF234F" w:rsidRPr="00CF234F">
        <w:rPr>
          <w:rFonts w:cstheme="minorHAnsi"/>
          <w:color w:val="232323"/>
        </w:rPr>
        <w:t>C above its rated temperature can shorten its life by half. Whether your facility has thousands of motors or just a few, regularly checking the operating temperature of critical motors will pay huge dividends—by preventing unexpected shutdowns and extending motor life</w:t>
      </w:r>
      <w:r w:rsidR="00CF234F">
        <w:rPr>
          <w:rFonts w:cstheme="minorHAnsi"/>
          <w:color w:val="232323"/>
        </w:rPr>
        <w:t>’’</w:t>
      </w:r>
      <w:r w:rsidR="00CF234F" w:rsidRPr="00CF234F">
        <w:rPr>
          <w:rFonts w:cstheme="minorHAnsi"/>
          <w:color w:val="232323"/>
        </w:rPr>
        <w:t>.</w:t>
      </w:r>
      <w:sdt>
        <w:sdtPr>
          <w:rPr>
            <w:rFonts w:cstheme="minorHAnsi"/>
            <w:color w:val="232323"/>
          </w:rPr>
          <w:id w:val="4877143"/>
          <w:citation/>
        </w:sdtPr>
        <w:sdtContent>
          <w:r w:rsidR="00CF234F">
            <w:rPr>
              <w:rFonts w:cstheme="minorHAnsi"/>
              <w:color w:val="232323"/>
            </w:rPr>
            <w:fldChar w:fldCharType="begin"/>
          </w:r>
          <w:r w:rsidR="00CF234F">
            <w:rPr>
              <w:rFonts w:cstheme="minorHAnsi"/>
              <w:color w:val="232323"/>
            </w:rPr>
            <w:instrText xml:space="preserve"> CITATION Tho13 \l 2057 </w:instrText>
          </w:r>
          <w:r w:rsidR="00CF234F">
            <w:rPr>
              <w:rFonts w:cstheme="minorHAnsi"/>
              <w:color w:val="232323"/>
            </w:rPr>
            <w:fldChar w:fldCharType="separate"/>
          </w:r>
          <w:r w:rsidR="00C40CE8">
            <w:rPr>
              <w:rFonts w:cstheme="minorHAnsi"/>
              <w:noProof/>
              <w:color w:val="232323"/>
            </w:rPr>
            <w:t xml:space="preserve"> </w:t>
          </w:r>
          <w:r w:rsidR="00C40CE8" w:rsidRPr="00C40CE8">
            <w:rPr>
              <w:rFonts w:cstheme="minorHAnsi"/>
              <w:noProof/>
              <w:color w:val="232323"/>
            </w:rPr>
            <w:t>[9]</w:t>
          </w:r>
          <w:r w:rsidR="00CF234F">
            <w:rPr>
              <w:rFonts w:cstheme="minorHAnsi"/>
              <w:color w:val="232323"/>
            </w:rPr>
            <w:fldChar w:fldCharType="end"/>
          </w:r>
        </w:sdtContent>
      </w:sdt>
    </w:p>
    <w:p w14:paraId="597DAB51" w14:textId="25ACD349" w:rsidR="00CF234F" w:rsidRDefault="00735776" w:rsidP="00127FFD">
      <w:pPr>
        <w:spacing w:line="360" w:lineRule="auto"/>
        <w:jc w:val="both"/>
      </w:pPr>
      <w:r>
        <w:t>A thermal imaging gun was used t</w:t>
      </w:r>
      <w:r w:rsidR="00D37F89">
        <w:t>o</w:t>
      </w:r>
      <w:r>
        <w:t xml:space="preserve"> take readings on the crane </w:t>
      </w:r>
      <w:r w:rsidR="00262616">
        <w:t>of the main hoist motor</w:t>
      </w:r>
      <w:r w:rsidR="00D37F89">
        <w:t>,</w:t>
      </w:r>
      <w:r w:rsidR="00262616">
        <w:t xml:space="preserve"> this being the largest motor on the crane</w:t>
      </w:r>
      <w:r w:rsidR="0066135A">
        <w:t xml:space="preserve"> which </w:t>
      </w:r>
      <w:r w:rsidR="00D37F89">
        <w:t>has a rating of</w:t>
      </w:r>
      <w:r w:rsidR="0066135A">
        <w:t xml:space="preserve"> class </w:t>
      </w:r>
      <w:r w:rsidR="00A90054">
        <w:t>F</w:t>
      </w:r>
      <w:r w:rsidR="00D37F89">
        <w:t xml:space="preserve"> for its</w:t>
      </w:r>
      <w:r w:rsidR="002818F3">
        <w:t xml:space="preserve"> winding</w:t>
      </w:r>
      <w:r w:rsidR="00D37F89">
        <w:t xml:space="preserve"> </w:t>
      </w:r>
      <w:r w:rsidR="002818F3">
        <w:t xml:space="preserve">insulation, </w:t>
      </w:r>
      <w:r w:rsidR="0066135A">
        <w:t>mean</w:t>
      </w:r>
      <w:r w:rsidR="002818F3">
        <w:t>ing</w:t>
      </w:r>
      <w:r w:rsidR="0066135A">
        <w:t xml:space="preserve"> that the winding insulation is rated to </w:t>
      </w:r>
      <w:r w:rsidR="009D4E1F">
        <w:t>155</w:t>
      </w:r>
      <w:r w:rsidR="00DE6AB5" w:rsidRPr="00DE6AB5">
        <w:rPr>
          <w:rFonts w:cstheme="minorHAnsi"/>
          <w:color w:val="232323"/>
        </w:rPr>
        <w:t xml:space="preserve"> </w:t>
      </w:r>
      <w:r w:rsidR="00DE6AB5">
        <w:rPr>
          <w:rFonts w:cstheme="minorHAnsi"/>
          <w:color w:val="232323"/>
        </w:rPr>
        <w:t>°</w:t>
      </w:r>
      <w:r w:rsidR="00DE6AB5" w:rsidRPr="00CF234F">
        <w:rPr>
          <w:rFonts w:cstheme="minorHAnsi"/>
          <w:color w:val="232323"/>
        </w:rPr>
        <w:t>C</w:t>
      </w:r>
      <w:r w:rsidR="00DE6AB5">
        <w:rPr>
          <w:rFonts w:cstheme="minorHAnsi"/>
          <w:color w:val="232323"/>
        </w:rPr>
        <w:t xml:space="preserve">. </w:t>
      </w:r>
      <w:r w:rsidR="00B1679B">
        <w:rPr>
          <w:rFonts w:cstheme="minorHAnsi"/>
          <w:color w:val="232323"/>
        </w:rPr>
        <w:t>The readings were taken at random intervals</w:t>
      </w:r>
      <w:r w:rsidR="00CD3FD2">
        <w:rPr>
          <w:rFonts w:cstheme="minorHAnsi"/>
          <w:color w:val="232323"/>
        </w:rPr>
        <w:t xml:space="preserve"> and times</w:t>
      </w:r>
      <w:r w:rsidR="00B1679B">
        <w:rPr>
          <w:rFonts w:cstheme="minorHAnsi"/>
          <w:color w:val="232323"/>
        </w:rPr>
        <w:t xml:space="preserve"> over a </w:t>
      </w:r>
      <w:r w:rsidR="00A1700A">
        <w:rPr>
          <w:rFonts w:cstheme="minorHAnsi"/>
          <w:color w:val="232323"/>
        </w:rPr>
        <w:t>3-week</w:t>
      </w:r>
      <w:r w:rsidR="00B1679B">
        <w:rPr>
          <w:rFonts w:cstheme="minorHAnsi"/>
          <w:color w:val="232323"/>
        </w:rPr>
        <w:t xml:space="preserve"> period</w:t>
      </w:r>
      <w:r w:rsidR="002711C5">
        <w:rPr>
          <w:rFonts w:cstheme="minorHAnsi"/>
          <w:color w:val="232323"/>
        </w:rPr>
        <w:t>. T</w:t>
      </w:r>
      <w:r w:rsidR="001D0F20">
        <w:rPr>
          <w:rFonts w:cstheme="minorHAnsi"/>
          <w:color w:val="232323"/>
        </w:rPr>
        <w:t xml:space="preserve">hey were taken at </w:t>
      </w:r>
      <w:r w:rsidR="00B91B70">
        <w:rPr>
          <w:rFonts w:cstheme="minorHAnsi"/>
          <w:color w:val="232323"/>
        </w:rPr>
        <w:t>the same two locations inside the motor</w:t>
      </w:r>
      <w:r w:rsidR="00D423A2">
        <w:rPr>
          <w:rFonts w:cstheme="minorHAnsi"/>
          <w:color w:val="232323"/>
        </w:rPr>
        <w:t xml:space="preserve"> (rotor brush gear and rotor windings</w:t>
      </w:r>
      <w:r w:rsidR="00BB4EC9">
        <w:rPr>
          <w:rFonts w:cstheme="minorHAnsi"/>
          <w:color w:val="232323"/>
        </w:rPr>
        <w:t>)</w:t>
      </w:r>
      <w:r w:rsidR="00B91B70">
        <w:rPr>
          <w:rFonts w:cstheme="minorHAnsi"/>
          <w:color w:val="232323"/>
        </w:rPr>
        <w:t xml:space="preserve"> </w:t>
      </w:r>
      <w:r w:rsidR="00D423A2">
        <w:rPr>
          <w:rFonts w:cstheme="minorHAnsi"/>
          <w:color w:val="232323"/>
        </w:rPr>
        <w:t xml:space="preserve">as shown in figure </w:t>
      </w:r>
      <w:r w:rsidR="00061C20">
        <w:rPr>
          <w:rFonts w:cstheme="minorHAnsi"/>
          <w:color w:val="232323"/>
        </w:rPr>
        <w:t>16.</w:t>
      </w:r>
      <w:r w:rsidR="00D423A2">
        <w:rPr>
          <w:rFonts w:cstheme="minorHAnsi"/>
          <w:color w:val="232323"/>
        </w:rPr>
        <w:t xml:space="preserve"> </w:t>
      </w:r>
      <w:r w:rsidR="00CD3FD2">
        <w:rPr>
          <w:rFonts w:cstheme="minorHAnsi"/>
          <w:color w:val="232323"/>
        </w:rPr>
        <w:t>This</w:t>
      </w:r>
      <w:r w:rsidR="00903CAC">
        <w:rPr>
          <w:rFonts w:cstheme="minorHAnsi"/>
          <w:color w:val="232323"/>
        </w:rPr>
        <w:t xml:space="preserve"> task</w:t>
      </w:r>
      <w:r w:rsidR="00CD3FD2">
        <w:rPr>
          <w:rFonts w:cstheme="minorHAnsi"/>
          <w:color w:val="232323"/>
        </w:rPr>
        <w:t xml:space="preserve"> </w:t>
      </w:r>
      <w:r w:rsidR="005A0063">
        <w:rPr>
          <w:rFonts w:cstheme="minorHAnsi"/>
          <w:color w:val="232323"/>
        </w:rPr>
        <w:t xml:space="preserve">was undertaken so an average </w:t>
      </w:r>
      <w:r w:rsidR="00F64E21">
        <w:rPr>
          <w:rFonts w:cstheme="minorHAnsi"/>
          <w:color w:val="232323"/>
        </w:rPr>
        <w:t>reading could be obtained.</w:t>
      </w:r>
    </w:p>
    <w:p w14:paraId="1B873F03" w14:textId="77777777" w:rsidR="008D087D" w:rsidRDefault="00984332" w:rsidP="008D087D">
      <w:pPr>
        <w:keepNext/>
        <w:jc w:val="center"/>
      </w:pPr>
      <w:r>
        <w:rPr>
          <w:noProof/>
        </w:rPr>
        <w:drawing>
          <wp:inline distT="0" distB="0" distL="0" distR="0" wp14:anchorId="62C701EA" wp14:editId="6BC335F8">
            <wp:extent cx="5733750" cy="2275367"/>
            <wp:effectExtent l="0" t="0" r="63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83807" cy="2295231"/>
                    </a:xfrm>
                    <a:prstGeom prst="rect">
                      <a:avLst/>
                    </a:prstGeom>
                  </pic:spPr>
                </pic:pic>
              </a:graphicData>
            </a:graphic>
          </wp:inline>
        </w:drawing>
      </w:r>
    </w:p>
    <w:p w14:paraId="2F1931AC" w14:textId="044811DE" w:rsidR="00984332" w:rsidRDefault="008D087D" w:rsidP="008D087D">
      <w:pPr>
        <w:pStyle w:val="Caption"/>
        <w:jc w:val="center"/>
      </w:pPr>
      <w:bookmarkStart w:id="61" w:name="_Toc164631397"/>
      <w:r>
        <w:t xml:space="preserve">Figure </w:t>
      </w:r>
      <w:fldSimple w:instr=" SEQ Figure \* ARABIC ">
        <w:r w:rsidR="00226D49">
          <w:rPr>
            <w:noProof/>
          </w:rPr>
          <w:t>19</w:t>
        </w:r>
      </w:fldSimple>
      <w:r>
        <w:t xml:space="preserve"> Thermal imaging of motor windings and rotor brush gear</w:t>
      </w:r>
      <w:bookmarkEnd w:id="61"/>
    </w:p>
    <w:p w14:paraId="096990DA" w14:textId="77777777" w:rsidR="006E5C0C" w:rsidRDefault="006E5C0C" w:rsidP="006E5C0C"/>
    <w:p w14:paraId="22A7476B" w14:textId="77777777" w:rsidR="006E5C0C" w:rsidRPr="006E5C0C" w:rsidRDefault="006E5C0C" w:rsidP="006E5C0C"/>
    <w:tbl>
      <w:tblPr>
        <w:tblW w:w="5780" w:type="dxa"/>
        <w:jc w:val="center"/>
        <w:tblLook w:val="04A0" w:firstRow="1" w:lastRow="0" w:firstColumn="1" w:lastColumn="0" w:noHBand="0" w:noVBand="1"/>
      </w:tblPr>
      <w:tblGrid>
        <w:gridCol w:w="1220"/>
        <w:gridCol w:w="2280"/>
        <w:gridCol w:w="2280"/>
      </w:tblGrid>
      <w:tr w:rsidR="009F733A" w:rsidRPr="009F733A" w14:paraId="28B25410" w14:textId="77777777" w:rsidTr="000D4CBB">
        <w:trPr>
          <w:trHeight w:val="600"/>
          <w:jc w:val="center"/>
        </w:trPr>
        <w:tc>
          <w:tcPr>
            <w:tcW w:w="1220"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52779B49" w14:textId="77777777" w:rsidR="009F733A" w:rsidRPr="009F733A" w:rsidRDefault="009F733A" w:rsidP="009F733A">
            <w:pPr>
              <w:spacing w:before="0" w:after="0" w:line="240" w:lineRule="auto"/>
              <w:jc w:val="center"/>
              <w:rPr>
                <w:rFonts w:ascii="Arial" w:eastAsia="Times New Roman" w:hAnsi="Arial" w:cs="Arial"/>
                <w:b/>
                <w:bCs/>
                <w:color w:val="FFFFFF"/>
                <w:sz w:val="22"/>
                <w:szCs w:val="22"/>
                <w:lang w:eastAsia="en-GB"/>
              </w:rPr>
            </w:pPr>
            <w:r w:rsidRPr="009F733A">
              <w:rPr>
                <w:rFonts w:ascii="Arial" w:eastAsia="Times New Roman" w:hAnsi="Arial" w:cs="Arial"/>
                <w:b/>
                <w:bCs/>
                <w:color w:val="FFFFFF"/>
                <w:sz w:val="22"/>
                <w:szCs w:val="22"/>
                <w:lang w:eastAsia="en-GB"/>
              </w:rPr>
              <w:lastRenderedPageBreak/>
              <w:t>Reading</w:t>
            </w:r>
          </w:p>
        </w:tc>
        <w:tc>
          <w:tcPr>
            <w:tcW w:w="228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518D336F" w14:textId="5842172B" w:rsidR="009F733A" w:rsidRPr="009F733A" w:rsidRDefault="009F733A" w:rsidP="009F733A">
            <w:pPr>
              <w:spacing w:before="0" w:after="0" w:line="240" w:lineRule="auto"/>
              <w:jc w:val="center"/>
              <w:rPr>
                <w:rFonts w:ascii="Arial" w:eastAsia="Times New Roman" w:hAnsi="Arial" w:cs="Arial"/>
                <w:b/>
                <w:bCs/>
                <w:color w:val="FFFFFF"/>
                <w:sz w:val="22"/>
                <w:szCs w:val="22"/>
                <w:lang w:eastAsia="en-GB"/>
              </w:rPr>
            </w:pPr>
            <w:r w:rsidRPr="009F733A">
              <w:rPr>
                <w:rFonts w:ascii="Arial" w:eastAsia="Times New Roman" w:hAnsi="Arial" w:cs="Arial"/>
                <w:b/>
                <w:bCs/>
                <w:color w:val="FFFFFF"/>
                <w:sz w:val="22"/>
                <w:szCs w:val="22"/>
                <w:lang w:eastAsia="en-GB"/>
              </w:rPr>
              <w:t>Temperature at Brush Gear (°C)</w:t>
            </w:r>
          </w:p>
        </w:tc>
        <w:tc>
          <w:tcPr>
            <w:tcW w:w="2280" w:type="dxa"/>
            <w:tcBorders>
              <w:top w:val="single" w:sz="4" w:space="0" w:color="auto"/>
              <w:left w:val="single" w:sz="4" w:space="0" w:color="auto"/>
              <w:bottom w:val="single" w:sz="4" w:space="0" w:color="auto"/>
              <w:right w:val="single" w:sz="4" w:space="0" w:color="FFFFFF"/>
            </w:tcBorders>
            <w:shd w:val="clear" w:color="4472C4" w:fill="4472C4"/>
            <w:vAlign w:val="center"/>
            <w:hideMark/>
          </w:tcPr>
          <w:p w14:paraId="30FB0317" w14:textId="11E4C338" w:rsidR="009F733A" w:rsidRPr="009F733A" w:rsidRDefault="009F733A" w:rsidP="009F733A">
            <w:pPr>
              <w:spacing w:before="0" w:after="0" w:line="240" w:lineRule="auto"/>
              <w:jc w:val="center"/>
              <w:rPr>
                <w:rFonts w:ascii="Arial" w:eastAsia="Times New Roman" w:hAnsi="Arial" w:cs="Arial"/>
                <w:b/>
                <w:bCs/>
                <w:color w:val="FFFFFF"/>
                <w:sz w:val="22"/>
                <w:szCs w:val="22"/>
                <w:lang w:eastAsia="en-GB"/>
              </w:rPr>
            </w:pPr>
            <w:r w:rsidRPr="009F733A">
              <w:rPr>
                <w:rFonts w:ascii="Arial" w:eastAsia="Times New Roman" w:hAnsi="Arial" w:cs="Arial"/>
                <w:b/>
                <w:bCs/>
                <w:color w:val="FFFFFF"/>
                <w:sz w:val="22"/>
                <w:szCs w:val="22"/>
                <w:lang w:eastAsia="en-GB"/>
              </w:rPr>
              <w:t>Temperature at Rotor Windings (°C)</w:t>
            </w:r>
          </w:p>
        </w:tc>
      </w:tr>
      <w:tr w:rsidR="009F733A" w:rsidRPr="009F733A" w14:paraId="14367822"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C4FA0F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75DECB37"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74.80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7F26F29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78.10</w:t>
            </w:r>
          </w:p>
        </w:tc>
      </w:tr>
      <w:tr w:rsidR="009F733A" w:rsidRPr="009F733A" w14:paraId="6B9002A6"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8AB7703"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2</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016C9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71.20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12AF5657"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74.50</w:t>
            </w:r>
          </w:p>
        </w:tc>
      </w:tr>
      <w:tr w:rsidR="009F733A" w:rsidRPr="009F733A" w14:paraId="4FC12000"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EC2793E"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3</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5B1F86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64.80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27930F5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68.00</w:t>
            </w:r>
          </w:p>
        </w:tc>
      </w:tr>
      <w:tr w:rsidR="009F733A" w:rsidRPr="009F733A" w14:paraId="7C79CE83"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F58933"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4</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C9D4443"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70.50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6850BD44"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73.80</w:t>
            </w:r>
          </w:p>
        </w:tc>
      </w:tr>
      <w:tr w:rsidR="009F733A" w:rsidRPr="009F733A" w14:paraId="248880CD"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7F47E9C"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5</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9AA0CC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59.90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7BB9DE0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63.20</w:t>
            </w:r>
          </w:p>
        </w:tc>
      </w:tr>
      <w:tr w:rsidR="009F733A" w:rsidRPr="009F733A" w14:paraId="627DEE92"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C1F77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3404708"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62.30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33F1E8D4"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65.80</w:t>
            </w:r>
          </w:p>
        </w:tc>
      </w:tr>
      <w:tr w:rsidR="009F733A" w:rsidRPr="009F733A" w14:paraId="2C968B80"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43643EA"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00D8189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70.50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7D331AC2"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73.80</w:t>
            </w:r>
          </w:p>
        </w:tc>
      </w:tr>
      <w:tr w:rsidR="009F733A" w:rsidRPr="009F733A" w14:paraId="2A6D708F"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67278A8"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8</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08B7FA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63.50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52ABF89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66.80</w:t>
            </w:r>
          </w:p>
        </w:tc>
      </w:tr>
      <w:tr w:rsidR="009F733A" w:rsidRPr="009F733A" w14:paraId="7B98BB9C"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383E967"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9</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369DEAE3"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66.80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6348D177"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70.10</w:t>
            </w:r>
          </w:p>
        </w:tc>
      </w:tr>
      <w:tr w:rsidR="009F733A" w:rsidRPr="009F733A" w14:paraId="7EBF8FA1"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D6259C4"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10</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11A850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74.00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616F1D2F"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77.30</w:t>
            </w:r>
          </w:p>
        </w:tc>
      </w:tr>
      <w:tr w:rsidR="009F733A" w:rsidRPr="009F733A" w14:paraId="68D0C4C8"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5F6017C"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11</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9A3BE67"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73.20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39CC2C6B"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76.40</w:t>
            </w:r>
          </w:p>
        </w:tc>
      </w:tr>
      <w:tr w:rsidR="009F733A" w:rsidRPr="009F733A" w14:paraId="08D2459E"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1A2A8A"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12</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2DEA99B"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75.60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331D5F00"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78.90</w:t>
            </w:r>
          </w:p>
        </w:tc>
      </w:tr>
      <w:tr w:rsidR="009F733A" w:rsidRPr="009F733A" w14:paraId="138BFD17"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5C574E0"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13</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03216AE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71.80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340DE160"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75.10</w:t>
            </w:r>
          </w:p>
        </w:tc>
      </w:tr>
      <w:tr w:rsidR="009F733A" w:rsidRPr="009F733A" w14:paraId="4040B7D3"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79245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14</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E73CDEF"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58.90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4BB029CF"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62.20</w:t>
            </w:r>
          </w:p>
        </w:tc>
      </w:tr>
      <w:tr w:rsidR="009F733A" w:rsidRPr="009F733A" w14:paraId="61EB3FB7"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DD8FA63"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15</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80A6E8C"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64.10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233FCEBF"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66.90</w:t>
            </w:r>
          </w:p>
        </w:tc>
      </w:tr>
      <w:tr w:rsidR="009F733A" w:rsidRPr="009F733A" w14:paraId="56822DAB"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8F83084"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16</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69F40D"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68.20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6FC43DC2"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71.00</w:t>
            </w:r>
          </w:p>
        </w:tc>
      </w:tr>
      <w:tr w:rsidR="009F733A" w:rsidRPr="009F733A" w14:paraId="6BECB7BF"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B1ECC1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17</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478784F0"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73.20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3503C01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77.00</w:t>
            </w:r>
          </w:p>
        </w:tc>
      </w:tr>
      <w:tr w:rsidR="009F733A" w:rsidRPr="009F733A" w14:paraId="2C388A6C"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521D9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18</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045DF6E"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71.70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03995402"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75.00</w:t>
            </w:r>
          </w:p>
        </w:tc>
      </w:tr>
      <w:tr w:rsidR="009F733A" w:rsidRPr="009F733A" w14:paraId="1E4EFCC8"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02325D5"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19</w:t>
            </w:r>
          </w:p>
        </w:tc>
        <w:tc>
          <w:tcPr>
            <w:tcW w:w="22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F6F12A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69.40</w:t>
            </w:r>
          </w:p>
        </w:tc>
        <w:tc>
          <w:tcPr>
            <w:tcW w:w="2280" w:type="dxa"/>
            <w:tcBorders>
              <w:top w:val="single" w:sz="4" w:space="0" w:color="auto"/>
              <w:left w:val="single" w:sz="4" w:space="0" w:color="auto"/>
              <w:bottom w:val="single" w:sz="4" w:space="0" w:color="auto"/>
              <w:right w:val="single" w:sz="4" w:space="0" w:color="FFFFFF"/>
            </w:tcBorders>
            <w:shd w:val="clear" w:color="B4C6E7" w:fill="B4C6E7"/>
            <w:noWrap/>
            <w:vAlign w:val="bottom"/>
            <w:hideMark/>
          </w:tcPr>
          <w:p w14:paraId="532A7172"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73.00</w:t>
            </w:r>
          </w:p>
        </w:tc>
      </w:tr>
      <w:tr w:rsidR="009F733A" w:rsidRPr="009F733A" w14:paraId="15544A6D" w14:textId="77777777" w:rsidTr="000D4CBB">
        <w:trPr>
          <w:trHeight w:val="285"/>
          <w:jc w:val="center"/>
        </w:trPr>
        <w:tc>
          <w:tcPr>
            <w:tcW w:w="12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443A61"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20</w:t>
            </w:r>
          </w:p>
        </w:tc>
        <w:tc>
          <w:tcPr>
            <w:tcW w:w="22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F807E24" w14:textId="77777777" w:rsidR="009F733A" w:rsidRPr="009F733A" w:rsidRDefault="009F733A" w:rsidP="009F733A">
            <w:pPr>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72.60</w:t>
            </w:r>
          </w:p>
        </w:tc>
        <w:tc>
          <w:tcPr>
            <w:tcW w:w="2280" w:type="dxa"/>
            <w:tcBorders>
              <w:top w:val="single" w:sz="4" w:space="0" w:color="auto"/>
              <w:left w:val="single" w:sz="4" w:space="0" w:color="auto"/>
              <w:bottom w:val="single" w:sz="4" w:space="0" w:color="auto"/>
              <w:right w:val="single" w:sz="4" w:space="0" w:color="FFFFFF"/>
            </w:tcBorders>
            <w:shd w:val="clear" w:color="D9E1F2" w:fill="D9E1F2"/>
            <w:noWrap/>
            <w:vAlign w:val="bottom"/>
            <w:hideMark/>
          </w:tcPr>
          <w:p w14:paraId="2F74224A" w14:textId="77777777" w:rsidR="009F733A" w:rsidRPr="009F733A" w:rsidRDefault="009F733A" w:rsidP="00B44A03">
            <w:pPr>
              <w:keepNext/>
              <w:spacing w:before="0" w:after="0" w:line="240" w:lineRule="auto"/>
              <w:jc w:val="center"/>
              <w:rPr>
                <w:rFonts w:ascii="Arial" w:eastAsia="Times New Roman" w:hAnsi="Arial" w:cs="Arial"/>
                <w:color w:val="000000"/>
                <w:sz w:val="22"/>
                <w:szCs w:val="22"/>
                <w:lang w:eastAsia="en-GB"/>
              </w:rPr>
            </w:pPr>
            <w:r w:rsidRPr="009F733A">
              <w:rPr>
                <w:rFonts w:ascii="Arial" w:eastAsia="Times New Roman" w:hAnsi="Arial" w:cs="Arial"/>
                <w:color w:val="000000"/>
                <w:sz w:val="22"/>
                <w:szCs w:val="22"/>
                <w:lang w:eastAsia="en-GB"/>
              </w:rPr>
              <w:t>74.00</w:t>
            </w:r>
          </w:p>
        </w:tc>
      </w:tr>
    </w:tbl>
    <w:p w14:paraId="589B833B" w14:textId="253C5442" w:rsidR="00AF0C76" w:rsidRPr="00AF0C76" w:rsidRDefault="00B44A03" w:rsidP="00B44A03">
      <w:pPr>
        <w:pStyle w:val="Caption"/>
        <w:jc w:val="center"/>
      </w:pPr>
      <w:bookmarkStart w:id="62" w:name="_Toc164631466"/>
      <w:r>
        <w:t xml:space="preserve">Table </w:t>
      </w:r>
      <w:fldSimple w:instr=" SEQ Table \* ARABIC ">
        <w:r w:rsidR="00D31ED0">
          <w:rPr>
            <w:noProof/>
          </w:rPr>
          <w:t>5</w:t>
        </w:r>
      </w:fldSimple>
      <w:r>
        <w:t xml:space="preserve"> </w:t>
      </w:r>
      <w:r w:rsidRPr="00FF228E">
        <w:t>Thermal imaging temperature results</w:t>
      </w:r>
      <w:bookmarkEnd w:id="62"/>
    </w:p>
    <w:p w14:paraId="24735EB4" w14:textId="77777777" w:rsidR="000D4CBB" w:rsidRDefault="00AF0C76" w:rsidP="000D4CBB">
      <w:pPr>
        <w:keepNext/>
        <w:jc w:val="center"/>
      </w:pPr>
      <w:r>
        <w:rPr>
          <w:noProof/>
        </w:rPr>
        <w:lastRenderedPageBreak/>
        <w:drawing>
          <wp:inline distT="0" distB="0" distL="0" distR="0" wp14:anchorId="706BD985" wp14:editId="2A04011E">
            <wp:extent cx="5731510" cy="4048125"/>
            <wp:effectExtent l="0" t="0" r="2540" b="0"/>
            <wp:docPr id="164" name="Chart 164">
              <a:extLst xmlns:a="http://schemas.openxmlformats.org/drawingml/2006/main">
                <a:ext uri="{FF2B5EF4-FFF2-40B4-BE49-F238E27FC236}">
                  <a16:creationId xmlns:a16="http://schemas.microsoft.com/office/drawing/2014/main" id="{2C6EA775-674F-D8A3-44C0-8123CD82AE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2CF6092D" w14:textId="39CC9263" w:rsidR="00AF0C76" w:rsidRDefault="000D4CBB" w:rsidP="000D4CBB">
      <w:pPr>
        <w:pStyle w:val="Caption"/>
        <w:jc w:val="center"/>
      </w:pPr>
      <w:bookmarkStart w:id="63" w:name="_Toc164631398"/>
      <w:r>
        <w:t xml:space="preserve">Figure </w:t>
      </w:r>
      <w:fldSimple w:instr=" SEQ Figure \* ARABIC ">
        <w:r w:rsidR="00226D49">
          <w:rPr>
            <w:noProof/>
          </w:rPr>
          <w:t>20</w:t>
        </w:r>
      </w:fldSimple>
      <w:r>
        <w:t xml:space="preserve"> Graph of motor winding temperatures</w:t>
      </w:r>
      <w:bookmarkEnd w:id="63"/>
    </w:p>
    <w:p w14:paraId="074650B6" w14:textId="716DB157" w:rsidR="002E49C4" w:rsidRDefault="002E49C4" w:rsidP="00241EB3">
      <w:pPr>
        <w:spacing w:line="360" w:lineRule="auto"/>
        <w:jc w:val="both"/>
      </w:pPr>
      <w:r>
        <w:t xml:space="preserve">The </w:t>
      </w:r>
      <w:r w:rsidR="002F6520">
        <w:t>motor being a class F can operate up to 155</w:t>
      </w:r>
      <w:r w:rsidR="002D1FA1">
        <w:rPr>
          <w:rFonts w:cstheme="minorHAnsi"/>
        </w:rPr>
        <w:t>°</w:t>
      </w:r>
      <w:r w:rsidR="002D1FA1">
        <w:t>C</w:t>
      </w:r>
      <w:r w:rsidR="00D23B4F">
        <w:t xml:space="preserve"> and</w:t>
      </w:r>
      <w:r w:rsidR="002D1FA1">
        <w:t xml:space="preserve"> the temperatures recorded </w:t>
      </w:r>
      <w:r w:rsidR="007F127A">
        <w:t xml:space="preserve">are </w:t>
      </w:r>
      <w:r w:rsidR="00737225">
        <w:t>considerably</w:t>
      </w:r>
      <w:r w:rsidR="007F127A">
        <w:t xml:space="preserve"> lower than this. Some </w:t>
      </w:r>
      <w:r w:rsidR="00D4698C">
        <w:t xml:space="preserve">external factors which might </w:t>
      </w:r>
      <w:r w:rsidR="00737225">
        <w:t>affect</w:t>
      </w:r>
      <w:r w:rsidR="00D4698C">
        <w:t xml:space="preserve"> this is the temperature increase when recording in </w:t>
      </w:r>
      <w:r w:rsidR="00D4578A">
        <w:t xml:space="preserve">the </w:t>
      </w:r>
      <w:r w:rsidR="00D4698C">
        <w:t>summer</w:t>
      </w:r>
      <w:r w:rsidR="00D4578A">
        <w:t xml:space="preserve"> months</w:t>
      </w:r>
      <w:r w:rsidR="00D4698C">
        <w:t xml:space="preserve"> </w:t>
      </w:r>
      <w:r w:rsidR="00D23B4F">
        <w:t xml:space="preserve">as </w:t>
      </w:r>
      <w:r w:rsidR="003161E8">
        <w:t>opposed</w:t>
      </w:r>
      <w:r w:rsidR="00A010B6">
        <w:t xml:space="preserve"> to </w:t>
      </w:r>
      <w:r w:rsidR="003161E8">
        <w:t xml:space="preserve">those in </w:t>
      </w:r>
      <w:r w:rsidR="00A010B6">
        <w:t>the winter months</w:t>
      </w:r>
      <w:r w:rsidR="00D4578A">
        <w:t>.</w:t>
      </w:r>
      <w:r w:rsidR="00A010B6">
        <w:t xml:space="preserve"> </w:t>
      </w:r>
      <w:r w:rsidR="00737225">
        <w:t>Also,</w:t>
      </w:r>
      <w:r w:rsidR="00A010B6">
        <w:t xml:space="preserve"> the thermography camera is only </w:t>
      </w:r>
      <w:r w:rsidR="00262373">
        <w:t xml:space="preserve">taking a reading of the outer winding surface </w:t>
      </w:r>
      <w:r w:rsidR="009B1F46">
        <w:t xml:space="preserve">and </w:t>
      </w:r>
      <w:r w:rsidR="00262373">
        <w:t>the internal winding temperature will be a lot higher</w:t>
      </w:r>
      <w:r w:rsidR="00F92E49">
        <w:t xml:space="preserve">. The motor is fitted with an RTD which is wired into the </w:t>
      </w:r>
      <w:r w:rsidR="007C3356">
        <w:t xml:space="preserve">stator windings </w:t>
      </w:r>
      <w:r w:rsidR="00192B00">
        <w:t>T</w:t>
      </w:r>
      <w:r w:rsidR="007C3356">
        <w:t xml:space="preserve">his would be able to record a more accurate reading and </w:t>
      </w:r>
      <w:r w:rsidR="00E50310">
        <w:t xml:space="preserve">would </w:t>
      </w:r>
      <w:r w:rsidR="00192B00">
        <w:t>very likely</w:t>
      </w:r>
      <w:r w:rsidR="00E50310">
        <w:t xml:space="preserve"> be a lot higher.</w:t>
      </w:r>
    </w:p>
    <w:p w14:paraId="0164DC5B" w14:textId="77777777" w:rsidR="00B5377D" w:rsidRDefault="00B5377D" w:rsidP="00241EB3">
      <w:pPr>
        <w:spacing w:line="360" w:lineRule="auto"/>
        <w:jc w:val="both"/>
      </w:pPr>
    </w:p>
    <w:p w14:paraId="0C05769F" w14:textId="77777777" w:rsidR="00B5377D" w:rsidRDefault="00B5377D" w:rsidP="00241EB3">
      <w:pPr>
        <w:spacing w:line="360" w:lineRule="auto"/>
        <w:jc w:val="both"/>
      </w:pPr>
    </w:p>
    <w:p w14:paraId="159BBA7A" w14:textId="77777777" w:rsidR="00B5377D" w:rsidRDefault="00B5377D" w:rsidP="00241EB3">
      <w:pPr>
        <w:spacing w:line="360" w:lineRule="auto"/>
        <w:jc w:val="both"/>
      </w:pPr>
    </w:p>
    <w:p w14:paraId="205AF681" w14:textId="77777777" w:rsidR="00B5377D" w:rsidRDefault="00B5377D" w:rsidP="00241EB3">
      <w:pPr>
        <w:spacing w:line="360" w:lineRule="auto"/>
        <w:jc w:val="both"/>
      </w:pPr>
    </w:p>
    <w:p w14:paraId="2F8213C3" w14:textId="77777777" w:rsidR="00B5377D" w:rsidRDefault="00B5377D" w:rsidP="00241EB3">
      <w:pPr>
        <w:spacing w:line="360" w:lineRule="auto"/>
        <w:jc w:val="both"/>
      </w:pPr>
    </w:p>
    <w:p w14:paraId="430ADC2A" w14:textId="77777777" w:rsidR="00B5377D" w:rsidRDefault="00B5377D" w:rsidP="00241EB3">
      <w:pPr>
        <w:spacing w:line="360" w:lineRule="auto"/>
        <w:jc w:val="both"/>
      </w:pPr>
    </w:p>
    <w:p w14:paraId="78604DC0" w14:textId="77777777" w:rsidR="00B5377D" w:rsidRDefault="00B5377D" w:rsidP="00241EB3">
      <w:pPr>
        <w:spacing w:line="360" w:lineRule="auto"/>
        <w:jc w:val="both"/>
      </w:pPr>
    </w:p>
    <w:p w14:paraId="07E48EC9" w14:textId="77777777" w:rsidR="00B5377D" w:rsidRDefault="00B5377D" w:rsidP="00241EB3">
      <w:pPr>
        <w:spacing w:line="360" w:lineRule="auto"/>
        <w:jc w:val="both"/>
      </w:pPr>
    </w:p>
    <w:p w14:paraId="6635E779" w14:textId="5AA8F638" w:rsidR="00581091" w:rsidRDefault="00241EB3" w:rsidP="00581091">
      <w:pPr>
        <w:pStyle w:val="Heading3"/>
      </w:pPr>
      <w:bookmarkStart w:id="64" w:name="_Toc164779619"/>
      <w:r>
        <w:lastRenderedPageBreak/>
        <w:t xml:space="preserve">3.1.2 </w:t>
      </w:r>
      <w:r w:rsidR="00581091">
        <w:t>Brake Failures</w:t>
      </w:r>
      <w:bookmarkEnd w:id="64"/>
    </w:p>
    <w:p w14:paraId="6E87357F" w14:textId="59066BBA" w:rsidR="00581091" w:rsidRPr="00581091" w:rsidRDefault="00F00681" w:rsidP="00241EB3">
      <w:pPr>
        <w:spacing w:line="360" w:lineRule="auto"/>
        <w:jc w:val="both"/>
      </w:pPr>
      <w:r>
        <w:t xml:space="preserve">The crane has two hoist brakes situated on the main and auxiliary hoist motos respectively. The </w:t>
      </w:r>
      <w:r w:rsidR="00A4069C">
        <w:t xml:space="preserve">operation of these brakes </w:t>
      </w:r>
      <w:r w:rsidR="00737225">
        <w:t>is</w:t>
      </w:r>
      <w:r w:rsidR="00A4069C">
        <w:t xml:space="preserve"> safety critical </w:t>
      </w:r>
      <w:r w:rsidR="009D74B5">
        <w:t xml:space="preserve">because </w:t>
      </w:r>
      <w:r w:rsidR="00E02888">
        <w:t>i</w:t>
      </w:r>
      <w:r w:rsidR="009D74B5">
        <w:t>f they are to fail then there is a risk of loss of load.</w:t>
      </w:r>
      <w:r w:rsidR="00D83880">
        <w:t xml:space="preserve"> An example of this is shown in figure 21</w:t>
      </w:r>
      <w:r w:rsidR="00AB6B1A">
        <w:t>. The root cause of this incident was a planned maintenance being missed on the crane</w:t>
      </w:r>
      <w:r w:rsidR="004331C4">
        <w:t>,</w:t>
      </w:r>
      <w:r w:rsidR="00AB6B1A">
        <w:t xml:space="preserve"> </w:t>
      </w:r>
      <w:r w:rsidR="00377113">
        <w:t>due to manning redeployment</w:t>
      </w:r>
      <w:r w:rsidR="007646D9">
        <w:t xml:space="preserve"> </w:t>
      </w:r>
      <w:r w:rsidR="001D576E">
        <w:t>to a higher priority</w:t>
      </w:r>
      <w:r w:rsidR="007646D9">
        <w:t xml:space="preserve"> breakdown</w:t>
      </w:r>
      <w:r w:rsidR="00C234B7">
        <w:t xml:space="preserve">. If there was an </w:t>
      </w:r>
      <w:r w:rsidR="00937A02">
        <w:t xml:space="preserve">indication of brake wear on this </w:t>
      </w:r>
      <w:r w:rsidR="00737225">
        <w:t>crane,</w:t>
      </w:r>
      <w:r w:rsidR="00937A02">
        <w:t xml:space="preserve"> then the failure could have been avoided.</w:t>
      </w:r>
    </w:p>
    <w:p w14:paraId="6EDC5E56" w14:textId="77777777" w:rsidR="00C250E7" w:rsidRDefault="005329C0" w:rsidP="00C250E7">
      <w:pPr>
        <w:keepNext/>
        <w:jc w:val="center"/>
      </w:pPr>
      <w:r>
        <w:rPr>
          <w:rFonts w:ascii="Verdana" w:hAnsi="Verdana"/>
          <w:noProof/>
          <w:sz w:val="18"/>
        </w:rPr>
        <w:drawing>
          <wp:inline distT="0" distB="0" distL="0" distR="0" wp14:anchorId="4543183D" wp14:editId="105A18A2">
            <wp:extent cx="5420542" cy="4041771"/>
            <wp:effectExtent l="381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5429695" cy="4048596"/>
                    </a:xfrm>
                    <a:prstGeom prst="rect">
                      <a:avLst/>
                    </a:prstGeom>
                    <a:noFill/>
                    <a:ln>
                      <a:noFill/>
                    </a:ln>
                  </pic:spPr>
                </pic:pic>
              </a:graphicData>
            </a:graphic>
          </wp:inline>
        </w:drawing>
      </w:r>
    </w:p>
    <w:p w14:paraId="166895AF" w14:textId="4216A41C" w:rsidR="005329C0" w:rsidRDefault="00C250E7" w:rsidP="00C250E7">
      <w:pPr>
        <w:pStyle w:val="Caption"/>
        <w:jc w:val="center"/>
      </w:pPr>
      <w:bookmarkStart w:id="65" w:name="_Toc164631399"/>
      <w:r>
        <w:t xml:space="preserve">Figure </w:t>
      </w:r>
      <w:fldSimple w:instr=" SEQ Figure \* ARABIC ">
        <w:r w:rsidR="00226D49">
          <w:rPr>
            <w:noProof/>
          </w:rPr>
          <w:t>21</w:t>
        </w:r>
      </w:fldSimple>
      <w:r>
        <w:t xml:space="preserve"> Photo of </w:t>
      </w:r>
      <w:r w:rsidR="00BB55CA">
        <w:t>h</w:t>
      </w:r>
      <w:r>
        <w:t>oist brake failure</w:t>
      </w:r>
      <w:bookmarkEnd w:id="65"/>
    </w:p>
    <w:p w14:paraId="2BD33918" w14:textId="77777777" w:rsidR="003520EF" w:rsidRDefault="003520EF" w:rsidP="003520EF"/>
    <w:p w14:paraId="3DE0F991" w14:textId="77777777" w:rsidR="003520EF" w:rsidRDefault="003520EF" w:rsidP="003520EF"/>
    <w:p w14:paraId="05DB993A" w14:textId="77777777" w:rsidR="003520EF" w:rsidRDefault="003520EF" w:rsidP="003520EF"/>
    <w:p w14:paraId="1808DFD6" w14:textId="77777777" w:rsidR="003520EF" w:rsidRDefault="003520EF" w:rsidP="003520EF"/>
    <w:p w14:paraId="4AD9AF59" w14:textId="77777777" w:rsidR="003520EF" w:rsidRDefault="003520EF" w:rsidP="003520EF"/>
    <w:p w14:paraId="4696EA52" w14:textId="20BD66E7" w:rsidR="00937A02" w:rsidRDefault="00241EB3" w:rsidP="00937A02">
      <w:pPr>
        <w:pStyle w:val="Heading3"/>
      </w:pPr>
      <w:bookmarkStart w:id="66" w:name="_Toc164779620"/>
      <w:r>
        <w:lastRenderedPageBreak/>
        <w:t xml:space="preserve">3.1.3 </w:t>
      </w:r>
      <w:r w:rsidR="00937A02">
        <w:t>Bearing Failures</w:t>
      </w:r>
      <w:bookmarkEnd w:id="66"/>
    </w:p>
    <w:p w14:paraId="575B60A5" w14:textId="2F8CA7D6" w:rsidR="00D34B10" w:rsidRPr="00D34B10" w:rsidRDefault="00D34B10" w:rsidP="00241EB3">
      <w:pPr>
        <w:spacing w:line="360" w:lineRule="auto"/>
        <w:jc w:val="both"/>
      </w:pPr>
      <w:r>
        <w:t xml:space="preserve">There are a number of </w:t>
      </w:r>
      <w:r w:rsidR="00870244">
        <w:t>critical bearings on the crane due to the high number of rotating part</w:t>
      </w:r>
      <w:r w:rsidR="00C54DB1">
        <w:t>s.</w:t>
      </w:r>
      <w:r w:rsidR="00870244">
        <w:t xml:space="preserve"> </w:t>
      </w:r>
      <w:r w:rsidR="00C54DB1">
        <w:t>A</w:t>
      </w:r>
      <w:r w:rsidR="00870244">
        <w:t xml:space="preserve">n example of </w:t>
      </w:r>
      <w:r w:rsidR="00815166">
        <w:t>a failure occurred on a main hoist gearbox is shown in the corrective action report in figure 22</w:t>
      </w:r>
      <w:sdt>
        <w:sdtPr>
          <w:id w:val="1581559694"/>
          <w:citation/>
        </w:sdtPr>
        <w:sdtContent>
          <w:r w:rsidR="004331C4">
            <w:fldChar w:fldCharType="begin"/>
          </w:r>
          <w:r w:rsidR="004331C4">
            <w:instrText xml:space="preserve"> CITATION Ian23 \l 2057 </w:instrText>
          </w:r>
          <w:r w:rsidR="004331C4">
            <w:fldChar w:fldCharType="separate"/>
          </w:r>
          <w:r w:rsidR="004331C4">
            <w:rPr>
              <w:noProof/>
            </w:rPr>
            <w:t xml:space="preserve"> </w:t>
          </w:r>
          <w:r w:rsidR="004331C4" w:rsidRPr="004331C4">
            <w:rPr>
              <w:noProof/>
            </w:rPr>
            <w:t>[10]</w:t>
          </w:r>
          <w:r w:rsidR="004331C4">
            <w:fldChar w:fldCharType="end"/>
          </w:r>
        </w:sdtContent>
      </w:sdt>
      <w:r w:rsidR="00584E21">
        <w:t xml:space="preserve">. This bearing had no conditioning monitoring </w:t>
      </w:r>
      <w:r w:rsidR="00C54DB1">
        <w:t>i</w:t>
      </w:r>
      <w:r w:rsidR="00584E21">
        <w:t xml:space="preserve">n place and </w:t>
      </w:r>
      <w:r w:rsidR="00C54DB1">
        <w:t xml:space="preserve">this </w:t>
      </w:r>
      <w:r w:rsidR="00584E21">
        <w:t>was only found when a visual inspection was completed</w:t>
      </w:r>
      <w:r w:rsidR="00235C55">
        <w:t>.</w:t>
      </w:r>
      <w:r w:rsidR="00584E21">
        <w:t xml:space="preserve"> </w:t>
      </w:r>
      <w:r w:rsidR="00235C55">
        <w:t>I</w:t>
      </w:r>
      <w:r w:rsidR="00584E21">
        <w:t xml:space="preserve">f </w:t>
      </w:r>
      <w:r w:rsidR="00896A5D">
        <w:t xml:space="preserve">monitoring was in </w:t>
      </w:r>
      <w:r w:rsidR="00737225">
        <w:t>place,</w:t>
      </w:r>
      <w:r w:rsidR="00896A5D">
        <w:t xml:space="preserve"> then the failure could have been prevented before catastrophic failure.</w:t>
      </w:r>
      <w:r w:rsidR="0076306D">
        <w:t xml:space="preserve"> One of the actions for forward focus is to </w:t>
      </w:r>
      <w:r w:rsidR="004D2F54">
        <w:t xml:space="preserve">investigate the possibility and </w:t>
      </w:r>
      <w:r w:rsidR="006E229B">
        <w:t xml:space="preserve">different </w:t>
      </w:r>
      <w:r w:rsidR="004D2F54">
        <w:t xml:space="preserve">avenues </w:t>
      </w:r>
      <w:r w:rsidR="006E229B">
        <w:t>for plant condition monitoring.</w:t>
      </w:r>
    </w:p>
    <w:p w14:paraId="718897A3" w14:textId="77777777" w:rsidR="00701A22" w:rsidRDefault="007B71C1" w:rsidP="00C02EC8">
      <w:pPr>
        <w:keepNext/>
        <w:jc w:val="center"/>
      </w:pPr>
      <w:r w:rsidRPr="007B71C1">
        <w:rPr>
          <w:caps/>
          <w:noProof/>
          <w:color w:val="FFFFFF" w:themeColor="background1"/>
          <w:spacing w:val="15"/>
          <w:sz w:val="22"/>
          <w:szCs w:val="22"/>
        </w:rPr>
        <w:drawing>
          <wp:inline distT="0" distB="0" distL="0" distR="0" wp14:anchorId="26E82A16" wp14:editId="7F58F6A4">
            <wp:extent cx="7005900" cy="4690484"/>
            <wp:effectExtent l="0" t="4445" r="63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rot="5400000">
                      <a:off x="0" y="0"/>
                      <a:ext cx="7071750" cy="4734571"/>
                    </a:xfrm>
                    <a:prstGeom prst="rect">
                      <a:avLst/>
                    </a:prstGeom>
                  </pic:spPr>
                </pic:pic>
              </a:graphicData>
            </a:graphic>
          </wp:inline>
        </w:drawing>
      </w:r>
    </w:p>
    <w:p w14:paraId="56B20548" w14:textId="2628EC1D" w:rsidR="003520EF" w:rsidRPr="00235C55" w:rsidRDefault="00701A22" w:rsidP="00235C55">
      <w:pPr>
        <w:pStyle w:val="Caption"/>
        <w:jc w:val="center"/>
      </w:pPr>
      <w:bookmarkStart w:id="67" w:name="_Toc164631400"/>
      <w:r>
        <w:t xml:space="preserve">Figure </w:t>
      </w:r>
      <w:fldSimple w:instr=" SEQ Figure \* ARABIC ">
        <w:r w:rsidR="00226D49">
          <w:rPr>
            <w:noProof/>
          </w:rPr>
          <w:t>22</w:t>
        </w:r>
      </w:fldSimple>
      <w:r>
        <w:t xml:space="preserve"> Tata steel CAR report</w:t>
      </w:r>
      <w:bookmarkEnd w:id="67"/>
      <w:r w:rsidR="004331C4">
        <w:t xml:space="preserve"> </w:t>
      </w:r>
      <w:sdt>
        <w:sdtPr>
          <w:id w:val="-939298536"/>
          <w:citation/>
        </w:sdtPr>
        <w:sdtContent>
          <w:r w:rsidR="004331C4">
            <w:fldChar w:fldCharType="begin"/>
          </w:r>
          <w:r w:rsidR="004331C4">
            <w:instrText xml:space="preserve"> CITATION Ian23 \l 2057 </w:instrText>
          </w:r>
          <w:r w:rsidR="004331C4">
            <w:fldChar w:fldCharType="separate"/>
          </w:r>
          <w:r w:rsidR="004331C4" w:rsidRPr="004331C4">
            <w:rPr>
              <w:noProof/>
            </w:rPr>
            <w:t>[10]</w:t>
          </w:r>
          <w:r w:rsidR="004331C4">
            <w:fldChar w:fldCharType="end"/>
          </w:r>
        </w:sdtContent>
      </w:sdt>
    </w:p>
    <w:p w14:paraId="707E882A" w14:textId="47605BE4" w:rsidR="007B5873" w:rsidRDefault="00241EB3" w:rsidP="006E229B">
      <w:pPr>
        <w:pStyle w:val="Heading3"/>
      </w:pPr>
      <w:bookmarkStart w:id="68" w:name="_Toc164779621"/>
      <w:r>
        <w:lastRenderedPageBreak/>
        <w:t xml:space="preserve">3.1.4 </w:t>
      </w:r>
      <w:r w:rsidR="006E229B">
        <w:t>120T Casting Bay FAilures</w:t>
      </w:r>
      <w:bookmarkEnd w:id="68"/>
    </w:p>
    <w:p w14:paraId="5B17B8EC" w14:textId="4B2C9BB9" w:rsidR="006E229B" w:rsidRDefault="0034635D" w:rsidP="002803B4">
      <w:pPr>
        <w:spacing w:line="360" w:lineRule="auto"/>
        <w:jc w:val="both"/>
      </w:pPr>
      <w:r>
        <w:t xml:space="preserve">Using Tata’s </w:t>
      </w:r>
      <w:r w:rsidR="00BF663D">
        <w:t xml:space="preserve">central </w:t>
      </w:r>
      <w:r>
        <w:t>maintenance management system</w:t>
      </w:r>
      <w:r w:rsidR="00D5556B">
        <w:t xml:space="preserve"> (</w:t>
      </w:r>
      <w:r>
        <w:t>SAP</w:t>
      </w:r>
      <w:r w:rsidR="00D5556B">
        <w:t>)</w:t>
      </w:r>
      <w:r w:rsidR="006D3086">
        <w:t>,</w:t>
      </w:r>
      <w:r>
        <w:t xml:space="preserve"> </w:t>
      </w:r>
      <w:r w:rsidR="006D3086">
        <w:t>s</w:t>
      </w:r>
      <w:r w:rsidR="007F5AB2">
        <w:t>ome analysis</w:t>
      </w:r>
      <w:r w:rsidR="00BF7BF3">
        <w:t xml:space="preserve"> of priority one and two failures</w:t>
      </w:r>
      <w:r w:rsidR="006E229B">
        <w:t xml:space="preserve"> was carried out to </w:t>
      </w:r>
      <w:r w:rsidR="00BF7BF3">
        <w:t xml:space="preserve">determine </w:t>
      </w:r>
      <w:r w:rsidR="006D3086">
        <w:t>the frequency of failures</w:t>
      </w:r>
      <w:r w:rsidR="00255952">
        <w:t>. Priority one</w:t>
      </w:r>
      <w:r w:rsidR="003373EC">
        <w:t xml:space="preserve"> (P1)</w:t>
      </w:r>
      <w:r w:rsidR="00255952">
        <w:t xml:space="preserve"> mean</w:t>
      </w:r>
      <w:r w:rsidR="00E53FA9">
        <w:t>s</w:t>
      </w:r>
      <w:r w:rsidR="00255952">
        <w:t xml:space="preserve"> crane failure </w:t>
      </w:r>
      <w:r w:rsidR="00A122BB">
        <w:t xml:space="preserve">must be dealt with immediately with the issue being safety critical or </w:t>
      </w:r>
      <w:r w:rsidR="00B851D8">
        <w:t>having a negative impact to production throughput</w:t>
      </w:r>
      <w:r w:rsidR="000B1C5B">
        <w:t>.</w:t>
      </w:r>
      <w:r w:rsidR="00B851D8">
        <w:t xml:space="preserve"> </w:t>
      </w:r>
      <w:r w:rsidR="000B1C5B">
        <w:t>P</w:t>
      </w:r>
      <w:r w:rsidR="00B851D8">
        <w:t>riority two</w:t>
      </w:r>
      <w:r w:rsidR="003373EC">
        <w:t xml:space="preserve"> (P2)</w:t>
      </w:r>
      <w:r w:rsidR="00B851D8">
        <w:t xml:space="preserve"> meaning </w:t>
      </w:r>
      <w:r w:rsidR="00CE6A79">
        <w:t xml:space="preserve">less severe </w:t>
      </w:r>
      <w:r w:rsidR="001B62AB">
        <w:t xml:space="preserve">identified </w:t>
      </w:r>
      <w:r w:rsidR="00145026">
        <w:t>issues</w:t>
      </w:r>
      <w:r w:rsidR="00CE6A79">
        <w:t xml:space="preserve"> can be dealt with within 24 hours. Priority four</w:t>
      </w:r>
      <w:r w:rsidR="003373EC">
        <w:t xml:space="preserve"> (P4)</w:t>
      </w:r>
      <w:r w:rsidR="00CE6A79">
        <w:t xml:space="preserve"> notifications w</w:t>
      </w:r>
      <w:r w:rsidR="007125BC">
        <w:t>h</w:t>
      </w:r>
      <w:r w:rsidR="00CE6A79">
        <w:t>ere</w:t>
      </w:r>
      <w:r w:rsidR="007125BC">
        <w:t xml:space="preserve"> work can be completed</w:t>
      </w:r>
      <w:r w:rsidR="006F1385">
        <w:t xml:space="preserve"> within the </w:t>
      </w:r>
      <w:r w:rsidR="007125BC">
        <w:t xml:space="preserve">next planned maintenance were discounted </w:t>
      </w:r>
      <w:r w:rsidR="0075291A">
        <w:t xml:space="preserve">from the data </w:t>
      </w:r>
      <w:r w:rsidR="007125BC">
        <w:t xml:space="preserve">due to </w:t>
      </w:r>
      <w:r w:rsidR="00303CA4">
        <w:t>being a non-breakdown</w:t>
      </w:r>
      <w:r w:rsidR="00CE6A79">
        <w:t xml:space="preserve"> </w:t>
      </w:r>
      <w:r w:rsidR="00303CA4">
        <w:t>condition.</w:t>
      </w:r>
      <w:r w:rsidR="0000303C">
        <w:t xml:space="preserve"> (note: priority three </w:t>
      </w:r>
      <w:r w:rsidR="00841C3A">
        <w:t xml:space="preserve">notification </w:t>
      </w:r>
      <w:r w:rsidR="004C249C">
        <w:t>are no longer used and are disabled in the system).</w:t>
      </w:r>
    </w:p>
    <w:p w14:paraId="307E773E" w14:textId="5CB5F264" w:rsidR="00A7143F" w:rsidRPr="006E229B" w:rsidRDefault="00B71255" w:rsidP="002803B4">
      <w:pPr>
        <w:spacing w:line="360" w:lineRule="auto"/>
        <w:jc w:val="both"/>
      </w:pPr>
      <w:r>
        <w:t>The SAP search was for the last two years</w:t>
      </w:r>
      <w:r w:rsidR="006D1878">
        <w:t xml:space="preserve">. </w:t>
      </w:r>
      <w:r w:rsidR="00A7143F">
        <w:t>T</w:t>
      </w:r>
      <w:r w:rsidR="00EC5814">
        <w:t xml:space="preserve">he graphs in figures </w:t>
      </w:r>
      <w:r w:rsidR="000E6D38">
        <w:t>23, 24 and t</w:t>
      </w:r>
      <w:r w:rsidR="00A7143F">
        <w:t>able</w:t>
      </w:r>
      <w:r w:rsidR="003F65ED">
        <w:t xml:space="preserve"> 6 shows the </w:t>
      </w:r>
      <w:r w:rsidR="006C2DDB">
        <w:t>number</w:t>
      </w:r>
      <w:r w:rsidR="003F65ED">
        <w:t xml:space="preserve"> of P1</w:t>
      </w:r>
      <w:r w:rsidR="00A901B3">
        <w:t xml:space="preserve"> &amp; P2 notifications raised in between PM’s</w:t>
      </w:r>
      <w:r w:rsidR="00B7542D">
        <w:t xml:space="preserve"> and also how many days the first breakdown occurred </w:t>
      </w:r>
      <w:r w:rsidR="00DA4A2F">
        <w:t xml:space="preserve">after the </w:t>
      </w:r>
      <w:r w:rsidR="00374547">
        <w:t xml:space="preserve">completed </w:t>
      </w:r>
      <w:r w:rsidR="00DA4A2F">
        <w:t>planned maintenance.</w:t>
      </w:r>
    </w:p>
    <w:tbl>
      <w:tblPr>
        <w:tblW w:w="4940" w:type="dxa"/>
        <w:jc w:val="center"/>
        <w:tblLook w:val="04A0" w:firstRow="1" w:lastRow="0" w:firstColumn="1" w:lastColumn="0" w:noHBand="0" w:noVBand="1"/>
      </w:tblPr>
      <w:tblGrid>
        <w:gridCol w:w="1240"/>
        <w:gridCol w:w="2020"/>
        <w:gridCol w:w="1680"/>
      </w:tblGrid>
      <w:tr w:rsidR="00626BC0" w:rsidRPr="00626BC0" w14:paraId="3823E27A" w14:textId="77777777" w:rsidTr="00AB01B7">
        <w:trPr>
          <w:trHeight w:val="1185"/>
          <w:jc w:val="center"/>
        </w:trPr>
        <w:tc>
          <w:tcPr>
            <w:tcW w:w="12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7C658F4D" w14:textId="77777777" w:rsidR="00626BC0" w:rsidRPr="00626BC0" w:rsidRDefault="00626BC0" w:rsidP="00626BC0">
            <w:pPr>
              <w:spacing w:before="0" w:after="0" w:line="240" w:lineRule="auto"/>
              <w:jc w:val="center"/>
              <w:rPr>
                <w:rFonts w:ascii="Arial" w:eastAsia="Times New Roman" w:hAnsi="Arial" w:cs="Arial"/>
                <w:b/>
                <w:bCs/>
                <w:color w:val="FFFFFF"/>
                <w:lang w:eastAsia="en-GB"/>
              </w:rPr>
            </w:pPr>
            <w:r w:rsidRPr="00626BC0">
              <w:rPr>
                <w:rFonts w:ascii="Arial" w:eastAsia="Times New Roman" w:hAnsi="Arial" w:cs="Arial"/>
                <w:b/>
                <w:bCs/>
                <w:color w:val="FFFFFF"/>
                <w:lang w:eastAsia="en-GB"/>
              </w:rPr>
              <w:t>PM Date</w:t>
            </w:r>
          </w:p>
        </w:tc>
        <w:tc>
          <w:tcPr>
            <w:tcW w:w="202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5F3771EF" w14:textId="77777777" w:rsidR="00626BC0" w:rsidRPr="00626BC0" w:rsidRDefault="00626BC0" w:rsidP="00626BC0">
            <w:pPr>
              <w:spacing w:before="0" w:after="0" w:line="240" w:lineRule="auto"/>
              <w:jc w:val="center"/>
              <w:rPr>
                <w:rFonts w:ascii="Arial" w:eastAsia="Times New Roman" w:hAnsi="Arial" w:cs="Arial"/>
                <w:b/>
                <w:bCs/>
                <w:color w:val="FFFFFF"/>
                <w:lang w:eastAsia="en-GB"/>
              </w:rPr>
            </w:pPr>
            <w:r w:rsidRPr="00626BC0">
              <w:rPr>
                <w:rFonts w:ascii="Arial" w:eastAsia="Times New Roman" w:hAnsi="Arial" w:cs="Arial"/>
                <w:b/>
                <w:bCs/>
                <w:color w:val="FFFFFF"/>
                <w:lang w:eastAsia="en-GB"/>
              </w:rPr>
              <w:t>Number P1 &amp; P2 of failures between PM</w:t>
            </w:r>
          </w:p>
        </w:tc>
        <w:tc>
          <w:tcPr>
            <w:tcW w:w="168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6D1ACC7E" w14:textId="77777777" w:rsidR="00626BC0" w:rsidRPr="00626BC0" w:rsidRDefault="00626BC0" w:rsidP="00626BC0">
            <w:pPr>
              <w:spacing w:before="0" w:after="0" w:line="240" w:lineRule="auto"/>
              <w:jc w:val="center"/>
              <w:rPr>
                <w:rFonts w:ascii="Arial" w:eastAsia="Times New Roman" w:hAnsi="Arial" w:cs="Arial"/>
                <w:b/>
                <w:bCs/>
                <w:color w:val="FFFFFF"/>
                <w:lang w:eastAsia="en-GB"/>
              </w:rPr>
            </w:pPr>
            <w:r w:rsidRPr="00626BC0">
              <w:rPr>
                <w:rFonts w:ascii="Arial" w:eastAsia="Times New Roman" w:hAnsi="Arial" w:cs="Arial"/>
                <w:b/>
                <w:bCs/>
                <w:color w:val="FFFFFF"/>
                <w:lang w:eastAsia="en-GB"/>
              </w:rPr>
              <w:t>Failure in days after PM</w:t>
            </w:r>
          </w:p>
        </w:tc>
      </w:tr>
      <w:tr w:rsidR="00626BC0" w:rsidRPr="00626BC0" w14:paraId="1C917D61"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B440F4"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30/09/2021</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52CBA4A"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FF38711"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22</w:t>
            </w:r>
          </w:p>
        </w:tc>
      </w:tr>
      <w:tr w:rsidR="00626BC0" w:rsidRPr="00626BC0" w14:paraId="3FB4FED9"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3C2CA"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25/11/2021</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47CFA"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CB4222"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26</w:t>
            </w:r>
          </w:p>
        </w:tc>
      </w:tr>
      <w:tr w:rsidR="00626BC0" w:rsidRPr="00626BC0" w14:paraId="17225496"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DA1A546"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20/01/2022</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D4E2B1F"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AD9230C"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26</w:t>
            </w:r>
          </w:p>
        </w:tc>
      </w:tr>
      <w:tr w:rsidR="00626BC0" w:rsidRPr="00626BC0" w14:paraId="64812AE6"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3AE13"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17/03/2022</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9CF7D"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9DE47"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33</w:t>
            </w:r>
          </w:p>
        </w:tc>
      </w:tr>
      <w:tr w:rsidR="00626BC0" w:rsidRPr="00626BC0" w14:paraId="1B4A2EC0"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57A2FA"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12/05/2022</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F144077"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6F9E16E"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35</w:t>
            </w:r>
          </w:p>
        </w:tc>
      </w:tr>
      <w:tr w:rsidR="00626BC0" w:rsidRPr="00626BC0" w14:paraId="55D7EFB2"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043E9"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07/07/2022</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9F20D"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4</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779D3D"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37</w:t>
            </w:r>
          </w:p>
        </w:tc>
      </w:tr>
      <w:tr w:rsidR="00626BC0" w:rsidRPr="00626BC0" w14:paraId="731D6203"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81364E4"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01/09/2022</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B1267E0"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C27EF8B"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24</w:t>
            </w:r>
          </w:p>
        </w:tc>
      </w:tr>
      <w:tr w:rsidR="00626BC0" w:rsidRPr="00626BC0" w14:paraId="0D94D7AC"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607F9"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27/10/2022</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ACB11A"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12FD86"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6</w:t>
            </w:r>
          </w:p>
        </w:tc>
      </w:tr>
      <w:tr w:rsidR="00626BC0" w:rsidRPr="00626BC0" w14:paraId="51F07404"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2229ABB"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22/12/2022</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496C915"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7ACF99A"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36</w:t>
            </w:r>
          </w:p>
        </w:tc>
      </w:tr>
      <w:tr w:rsidR="00626BC0" w:rsidRPr="00626BC0" w14:paraId="477552AA"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FACF3"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16/02/2023</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AA48B"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5</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47402A"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36</w:t>
            </w:r>
          </w:p>
        </w:tc>
      </w:tr>
      <w:tr w:rsidR="00626BC0" w:rsidRPr="00626BC0" w14:paraId="5BECD234"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AF12191"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13/04/2023</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FA1A167"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6B9AB48"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40</w:t>
            </w:r>
          </w:p>
        </w:tc>
      </w:tr>
      <w:tr w:rsidR="00626BC0" w:rsidRPr="00626BC0" w14:paraId="77FEE1C9"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9080F"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08/06/2023</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6E1E5"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4DBBE"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48</w:t>
            </w:r>
          </w:p>
        </w:tc>
      </w:tr>
      <w:tr w:rsidR="00626BC0" w:rsidRPr="00626BC0" w14:paraId="6E1031A5"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828CD17"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03/08/2023</w:t>
            </w:r>
          </w:p>
        </w:tc>
        <w:tc>
          <w:tcPr>
            <w:tcW w:w="20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050A294"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3</w:t>
            </w:r>
          </w:p>
        </w:tc>
        <w:tc>
          <w:tcPr>
            <w:tcW w:w="16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079DC95"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14</w:t>
            </w:r>
          </w:p>
        </w:tc>
      </w:tr>
      <w:tr w:rsidR="00626BC0" w:rsidRPr="00626BC0" w14:paraId="7C05D67E" w14:textId="77777777" w:rsidTr="00AB01B7">
        <w:trPr>
          <w:trHeight w:val="285"/>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D67E5" w14:textId="77777777" w:rsidR="00626BC0" w:rsidRPr="00626BC0" w:rsidRDefault="00626BC0" w:rsidP="00626BC0">
            <w:pPr>
              <w:spacing w:before="0" w:after="0" w:line="240" w:lineRule="auto"/>
              <w:jc w:val="right"/>
              <w:rPr>
                <w:rFonts w:ascii="Arial" w:eastAsia="Times New Roman" w:hAnsi="Arial" w:cs="Arial"/>
                <w:color w:val="000000"/>
                <w:lang w:eastAsia="en-GB"/>
              </w:rPr>
            </w:pPr>
            <w:r w:rsidRPr="00626BC0">
              <w:rPr>
                <w:rFonts w:ascii="Arial" w:eastAsia="Times New Roman" w:hAnsi="Arial" w:cs="Arial"/>
                <w:color w:val="000000"/>
                <w:lang w:eastAsia="en-GB"/>
              </w:rPr>
              <w:t>28/09/2023</w:t>
            </w:r>
          </w:p>
        </w:tc>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97BE30" w14:textId="77777777" w:rsidR="00626BC0" w:rsidRPr="00626BC0" w:rsidRDefault="00626BC0" w:rsidP="00626BC0">
            <w:pPr>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1</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83D56" w14:textId="77777777" w:rsidR="00626BC0" w:rsidRPr="00626BC0" w:rsidRDefault="00626BC0" w:rsidP="00C250E7">
            <w:pPr>
              <w:keepNext/>
              <w:spacing w:before="0" w:after="0" w:line="240" w:lineRule="auto"/>
              <w:jc w:val="center"/>
              <w:rPr>
                <w:rFonts w:ascii="Arial" w:eastAsia="Times New Roman" w:hAnsi="Arial" w:cs="Arial"/>
                <w:color w:val="000000"/>
                <w:lang w:eastAsia="en-GB"/>
              </w:rPr>
            </w:pPr>
            <w:r w:rsidRPr="00626BC0">
              <w:rPr>
                <w:rFonts w:ascii="Arial" w:eastAsia="Times New Roman" w:hAnsi="Arial" w:cs="Arial"/>
                <w:color w:val="000000"/>
                <w:lang w:eastAsia="en-GB"/>
              </w:rPr>
              <w:t>22</w:t>
            </w:r>
          </w:p>
        </w:tc>
      </w:tr>
    </w:tbl>
    <w:p w14:paraId="378EA4E4" w14:textId="51DC2908" w:rsidR="00374547" w:rsidRDefault="00C250E7" w:rsidP="006D1878">
      <w:pPr>
        <w:pStyle w:val="Caption"/>
        <w:jc w:val="center"/>
      </w:pPr>
      <w:bookmarkStart w:id="69" w:name="_Toc164631467"/>
      <w:r>
        <w:t xml:space="preserve">Table </w:t>
      </w:r>
      <w:fldSimple w:instr=" SEQ Table \* ARABIC ">
        <w:r w:rsidR="00D31ED0">
          <w:rPr>
            <w:noProof/>
          </w:rPr>
          <w:t>6</w:t>
        </w:r>
      </w:fldSimple>
      <w:r>
        <w:t xml:space="preserve"> P1 &amp; P2 failures</w:t>
      </w:r>
      <w:bookmarkEnd w:id="69"/>
    </w:p>
    <w:p w14:paraId="27DCB725" w14:textId="2BFFD8CA" w:rsidR="002A2271" w:rsidRDefault="006D1878" w:rsidP="009B214B">
      <w:pPr>
        <w:spacing w:line="360" w:lineRule="auto"/>
        <w:jc w:val="both"/>
      </w:pPr>
      <w:r>
        <w:t xml:space="preserve">Over a </w:t>
      </w:r>
      <w:r w:rsidR="006C2DDB">
        <w:t>104-week</w:t>
      </w:r>
      <w:r>
        <w:t xml:space="preserve"> period</w:t>
      </w:r>
      <w:r w:rsidR="0080477B">
        <w:t xml:space="preserve"> there was a total of 14 planned maintenances completed</w:t>
      </w:r>
      <w:r w:rsidR="003373EC">
        <w:t>. T</w:t>
      </w:r>
      <w:r>
        <w:t xml:space="preserve">he total number of failures was </w:t>
      </w:r>
      <w:r w:rsidR="00956DFE">
        <w:t>31</w:t>
      </w:r>
      <w:r w:rsidR="0080477B">
        <w:t xml:space="preserve"> </w:t>
      </w:r>
      <w:r w:rsidR="00D75BDC">
        <w:t xml:space="preserve">and an average of </w:t>
      </w:r>
      <w:r w:rsidR="007A4A7B">
        <w:t>2.2</w:t>
      </w:r>
      <w:r w:rsidR="00D75BDC">
        <w:t xml:space="preserve"> failures occurred in between PM’s</w:t>
      </w:r>
      <w:r w:rsidR="00D7377D">
        <w:t xml:space="preserve">. </w:t>
      </w:r>
      <w:r w:rsidR="009B0983">
        <w:t xml:space="preserve">In July 2022 and </w:t>
      </w:r>
      <w:r w:rsidR="006C2DDB">
        <w:t>February 2023,</w:t>
      </w:r>
      <w:r w:rsidR="009B0983">
        <w:t xml:space="preserve"> t</w:t>
      </w:r>
      <w:r w:rsidR="00E00413">
        <w:t xml:space="preserve">he two highest </w:t>
      </w:r>
      <w:r w:rsidR="000C1949">
        <w:t xml:space="preserve">number of failures </w:t>
      </w:r>
      <w:r w:rsidR="005928B1">
        <w:t>both occurred</w:t>
      </w:r>
      <w:r w:rsidR="00F36965">
        <w:t xml:space="preserve">; </w:t>
      </w:r>
      <w:r w:rsidR="009B0983">
        <w:t xml:space="preserve">these </w:t>
      </w:r>
      <w:r w:rsidR="001258BC">
        <w:t>dates correlate with</w:t>
      </w:r>
      <w:r w:rsidR="005928B1">
        <w:t xml:space="preserve"> </w:t>
      </w:r>
      <w:r w:rsidR="001309FC">
        <w:t>Ca</w:t>
      </w:r>
      <w:r w:rsidR="00EE0EF8">
        <w:t>ster 3 maintenance stops, meaning the crane was worked more during these periods</w:t>
      </w:r>
      <w:r w:rsidR="001258BC">
        <w:t>.</w:t>
      </w:r>
    </w:p>
    <w:p w14:paraId="726A9000" w14:textId="1E39781C" w:rsidR="002A2271" w:rsidRDefault="002A2271" w:rsidP="002A2271">
      <w:pPr>
        <w:jc w:val="center"/>
      </w:pPr>
      <w:r>
        <w:rPr>
          <w:noProof/>
        </w:rPr>
        <w:lastRenderedPageBreak/>
        <w:drawing>
          <wp:inline distT="0" distB="0" distL="0" distR="0" wp14:anchorId="1DC1825F" wp14:editId="27D7579F">
            <wp:extent cx="5700156" cy="2778826"/>
            <wp:effectExtent l="0" t="0" r="15240" b="2540"/>
            <wp:docPr id="145" name="Chart 145">
              <a:extLst xmlns:a="http://schemas.openxmlformats.org/drawingml/2006/main">
                <a:ext uri="{FF2B5EF4-FFF2-40B4-BE49-F238E27FC236}">
                  <a16:creationId xmlns:a16="http://schemas.microsoft.com/office/drawing/2014/main" id="{61E20878-4732-04F8-36F1-56ABDC4568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7083B94" w14:textId="3836CB9C" w:rsidR="002A2271" w:rsidRDefault="002A2271" w:rsidP="002A2271">
      <w:pPr>
        <w:pStyle w:val="Caption"/>
        <w:jc w:val="center"/>
      </w:pPr>
      <w:bookmarkStart w:id="70" w:name="_Toc164631401"/>
      <w:r>
        <w:t xml:space="preserve">Figure </w:t>
      </w:r>
      <w:r>
        <w:fldChar w:fldCharType="begin"/>
      </w:r>
      <w:r>
        <w:instrText xml:space="preserve"> SEQ Figure \* ARABIC </w:instrText>
      </w:r>
      <w:r>
        <w:fldChar w:fldCharType="separate"/>
      </w:r>
      <w:r w:rsidR="00226D49">
        <w:rPr>
          <w:noProof/>
        </w:rPr>
        <w:t>23</w:t>
      </w:r>
      <w:r>
        <w:rPr>
          <w:noProof/>
        </w:rPr>
        <w:fldChar w:fldCharType="end"/>
      </w:r>
      <w:r>
        <w:t xml:space="preserve"> Graph showing number of failures between planned </w:t>
      </w:r>
      <w:bookmarkEnd w:id="70"/>
      <w:r w:rsidR="006C2DDB">
        <w:t>maintenance.</w:t>
      </w:r>
    </w:p>
    <w:p w14:paraId="4A9AFDD2" w14:textId="129F83E0" w:rsidR="002A2271" w:rsidRDefault="002A2271" w:rsidP="002A2271">
      <w:pPr>
        <w:jc w:val="center"/>
      </w:pPr>
      <w:r>
        <w:rPr>
          <w:noProof/>
        </w:rPr>
        <w:drawing>
          <wp:inline distT="0" distB="0" distL="0" distR="0" wp14:anchorId="0C92D15D" wp14:editId="1673651B">
            <wp:extent cx="5688281" cy="3111335"/>
            <wp:effectExtent l="0" t="0" r="8255" b="0"/>
            <wp:docPr id="146" name="Chart 146">
              <a:extLst xmlns:a="http://schemas.openxmlformats.org/drawingml/2006/main">
                <a:ext uri="{FF2B5EF4-FFF2-40B4-BE49-F238E27FC236}">
                  <a16:creationId xmlns:a16="http://schemas.microsoft.com/office/drawing/2014/main" id="{5CA80869-7307-0C18-BD72-3C7BA4159A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F606433" w14:textId="75286559" w:rsidR="002A2271" w:rsidRDefault="002A2271" w:rsidP="002A2271">
      <w:pPr>
        <w:pStyle w:val="Caption"/>
        <w:jc w:val="center"/>
      </w:pPr>
      <w:bookmarkStart w:id="71" w:name="_Toc164631402"/>
      <w:r>
        <w:t xml:space="preserve">Figure </w:t>
      </w:r>
      <w:r>
        <w:fldChar w:fldCharType="begin"/>
      </w:r>
      <w:r>
        <w:instrText xml:space="preserve"> SEQ Figure \* ARABIC </w:instrText>
      </w:r>
      <w:r>
        <w:fldChar w:fldCharType="separate"/>
      </w:r>
      <w:r w:rsidR="00226D49">
        <w:rPr>
          <w:noProof/>
        </w:rPr>
        <w:t>24</w:t>
      </w:r>
      <w:r>
        <w:rPr>
          <w:noProof/>
        </w:rPr>
        <w:fldChar w:fldCharType="end"/>
      </w:r>
      <w:r>
        <w:t xml:space="preserve"> </w:t>
      </w:r>
      <w:r w:rsidRPr="00253EDA">
        <w:t>Graph show</w:t>
      </w:r>
      <w:r>
        <w:t xml:space="preserve">ing number of days failure </w:t>
      </w:r>
      <w:bookmarkEnd w:id="71"/>
      <w:r w:rsidR="006C2DDB">
        <w:t>occurs.</w:t>
      </w:r>
    </w:p>
    <w:p w14:paraId="68E6218C" w14:textId="77777777" w:rsidR="002A2271" w:rsidRDefault="002A2271" w:rsidP="002A2271">
      <w:pPr>
        <w:jc w:val="center"/>
      </w:pPr>
    </w:p>
    <w:p w14:paraId="39AE3940" w14:textId="77777777" w:rsidR="002A2271" w:rsidRDefault="002A2271" w:rsidP="002A2271">
      <w:pPr>
        <w:jc w:val="center"/>
      </w:pPr>
    </w:p>
    <w:p w14:paraId="388C6A24" w14:textId="77777777" w:rsidR="002A2271" w:rsidRDefault="002A2271" w:rsidP="002A2271">
      <w:pPr>
        <w:jc w:val="center"/>
      </w:pPr>
    </w:p>
    <w:p w14:paraId="2EF0D221" w14:textId="77777777" w:rsidR="003520EF" w:rsidRDefault="003520EF" w:rsidP="002A2271">
      <w:pPr>
        <w:jc w:val="center"/>
      </w:pPr>
    </w:p>
    <w:p w14:paraId="7F78C649" w14:textId="77777777" w:rsidR="003520EF" w:rsidRDefault="003520EF" w:rsidP="002A2271">
      <w:pPr>
        <w:jc w:val="center"/>
      </w:pPr>
    </w:p>
    <w:p w14:paraId="785DEBF1" w14:textId="77777777" w:rsidR="003520EF" w:rsidRDefault="003520EF" w:rsidP="002A2271">
      <w:pPr>
        <w:jc w:val="center"/>
      </w:pPr>
    </w:p>
    <w:p w14:paraId="4949EE4A" w14:textId="77777777" w:rsidR="002A2271" w:rsidRDefault="002A2271" w:rsidP="002A2271">
      <w:pPr>
        <w:jc w:val="center"/>
      </w:pPr>
    </w:p>
    <w:p w14:paraId="762736AD" w14:textId="596AD497" w:rsidR="006D1878" w:rsidRDefault="009159F0" w:rsidP="006D1878">
      <w:r>
        <w:lastRenderedPageBreak/>
        <w:t xml:space="preserve">The mean time between failure MTBF was calculated using the following </w:t>
      </w:r>
      <w:r w:rsidR="00911258">
        <w:t>equation</w:t>
      </w:r>
      <w:r w:rsidR="00E01BFD">
        <w:t>.</w:t>
      </w:r>
    </w:p>
    <w:p w14:paraId="1A837FC0" w14:textId="77777777" w:rsidR="00294073" w:rsidRPr="00294073" w:rsidRDefault="00D075A0" w:rsidP="00D075A0">
      <m:oMathPara>
        <m:oMath>
          <m:r>
            <w:rPr>
              <w:rFonts w:ascii="Cambria Math" w:hAnsi="Cambria Math"/>
            </w:rPr>
            <m:t>MTBF=</m:t>
          </m:r>
          <m:f>
            <m:fPr>
              <m:ctrlPr>
                <w:rPr>
                  <w:rFonts w:ascii="Cambria Math" w:hAnsi="Cambria Math"/>
                  <w:i/>
                </w:rPr>
              </m:ctrlPr>
            </m:fPr>
            <m:num>
              <m:r>
                <w:rPr>
                  <w:rFonts w:ascii="Cambria Math" w:hAnsi="Cambria Math"/>
                </w:rPr>
                <m:t>Total operating hours</m:t>
              </m:r>
            </m:num>
            <m:den>
              <m:r>
                <w:rPr>
                  <w:rFonts w:ascii="Cambria Math" w:hAnsi="Cambria Math"/>
                </w:rPr>
                <m:t>Total number of failures</m:t>
              </m:r>
            </m:den>
          </m:f>
        </m:oMath>
      </m:oMathPara>
    </w:p>
    <w:p w14:paraId="53C681DB" w14:textId="1847EE09" w:rsidR="00D075A0" w:rsidRPr="004560FD" w:rsidRDefault="00D075A0" w:rsidP="00D075A0">
      <m:oMathPara>
        <m:oMathParaPr>
          <m:jc m:val="center"/>
        </m:oMathParaPr>
        <m:oMath>
          <m:r>
            <w:rPr>
              <w:rFonts w:ascii="Cambria Math" w:hAnsi="Cambria Math"/>
            </w:rPr>
            <m:t>=</m:t>
          </m:r>
          <m:f>
            <m:fPr>
              <m:ctrlPr>
                <w:rPr>
                  <w:rFonts w:ascii="Cambria Math" w:hAnsi="Cambria Math"/>
                  <w:i/>
                </w:rPr>
              </m:ctrlPr>
            </m:fPr>
            <m:num>
              <m:r>
                <w:rPr>
                  <w:rFonts w:ascii="Cambria Math" w:hAnsi="Cambria Math"/>
                </w:rPr>
                <m:t>17472</m:t>
              </m:r>
            </m:num>
            <m:den>
              <m:r>
                <w:rPr>
                  <w:rFonts w:ascii="Cambria Math" w:hAnsi="Cambria Math"/>
                </w:rPr>
                <m:t>31</m:t>
              </m:r>
            </m:den>
          </m:f>
        </m:oMath>
      </m:oMathPara>
    </w:p>
    <w:p w14:paraId="0CC8A0A5" w14:textId="1F86E698" w:rsidR="004560FD" w:rsidRPr="00294073" w:rsidRDefault="004560FD" w:rsidP="004560FD">
      <m:oMathPara>
        <m:oMathParaPr>
          <m:jc m:val="center"/>
        </m:oMathParaPr>
        <m:oMath>
          <m:r>
            <w:rPr>
              <w:rFonts w:ascii="Cambria Math" w:hAnsi="Cambria Math"/>
            </w:rPr>
            <m:t>=</m:t>
          </m:r>
          <m:r>
            <w:rPr>
              <w:rFonts w:ascii="Cambria Math" w:hAnsi="Cambria Math"/>
            </w:rPr>
            <m:t>563.613</m:t>
          </m:r>
        </m:oMath>
      </m:oMathPara>
    </w:p>
    <w:p w14:paraId="0E16690C" w14:textId="36EFD3FF" w:rsidR="004560FD" w:rsidRPr="00294073" w:rsidRDefault="005E5113" w:rsidP="005E5113">
      <w:pPr>
        <w:pStyle w:val="Caption"/>
        <w:jc w:val="center"/>
      </w:pPr>
      <w:bookmarkStart w:id="72" w:name="_Toc164779333"/>
      <w:r>
        <w:t xml:space="preserve">Equation </w:t>
      </w:r>
      <w:fldSimple w:instr=" SEQ Equation \* ARABIC ">
        <w:r w:rsidR="0013346D">
          <w:rPr>
            <w:noProof/>
          </w:rPr>
          <w:t>1</w:t>
        </w:r>
      </w:fldSimple>
      <w:r>
        <w:t xml:space="preserve"> Mean time between </w:t>
      </w:r>
      <w:r w:rsidR="006C2DDB">
        <w:t>failure.</w:t>
      </w:r>
      <w:bookmarkEnd w:id="72"/>
    </w:p>
    <w:p w14:paraId="71D00115" w14:textId="55B12583" w:rsidR="00D075A0" w:rsidRPr="006D1878" w:rsidRDefault="00D075A0" w:rsidP="00D075A0"/>
    <w:tbl>
      <w:tblPr>
        <w:tblW w:w="4560" w:type="dxa"/>
        <w:jc w:val="center"/>
        <w:tblLook w:val="04A0" w:firstRow="1" w:lastRow="0" w:firstColumn="1" w:lastColumn="0" w:noHBand="0" w:noVBand="1"/>
      </w:tblPr>
      <w:tblGrid>
        <w:gridCol w:w="4106"/>
        <w:gridCol w:w="773"/>
      </w:tblGrid>
      <w:tr w:rsidR="00696180" w:rsidRPr="00696180" w14:paraId="32051707"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8E00517"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Total number of failures</w:t>
            </w:r>
          </w:p>
        </w:tc>
        <w:tc>
          <w:tcPr>
            <w:tcW w:w="45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5301E3E" w14:textId="4EE3377A" w:rsidR="00696180" w:rsidRPr="00696180" w:rsidRDefault="00956DFE" w:rsidP="00696180">
            <w:pPr>
              <w:spacing w:before="0"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31</w:t>
            </w:r>
          </w:p>
        </w:tc>
      </w:tr>
      <w:tr w:rsidR="00696180" w:rsidRPr="00696180" w14:paraId="546709AF"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512D9B"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Count of PM dates</w:t>
            </w:r>
          </w:p>
        </w:tc>
        <w:tc>
          <w:tcPr>
            <w:tcW w:w="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F406B" w14:textId="77777777" w:rsidR="00696180" w:rsidRPr="00696180" w:rsidRDefault="00696180" w:rsidP="00696180">
            <w:pPr>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14</w:t>
            </w:r>
          </w:p>
        </w:tc>
      </w:tr>
      <w:tr w:rsidR="00696180" w:rsidRPr="00696180" w14:paraId="65C0756E"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FEB5CFD"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Average number of failures between PM</w:t>
            </w:r>
          </w:p>
        </w:tc>
        <w:tc>
          <w:tcPr>
            <w:tcW w:w="45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35B044A" w14:textId="1626BB4F" w:rsidR="00696180" w:rsidRPr="00696180" w:rsidRDefault="007A4A7B" w:rsidP="00696180">
            <w:pPr>
              <w:spacing w:before="0" w:after="0" w:line="240" w:lineRule="auto"/>
              <w:jc w:val="center"/>
              <w:rPr>
                <w:rFonts w:ascii="Arial" w:eastAsia="Times New Roman" w:hAnsi="Arial" w:cs="Arial"/>
                <w:color w:val="000000"/>
                <w:lang w:eastAsia="en-GB"/>
              </w:rPr>
            </w:pPr>
            <w:r>
              <w:rPr>
                <w:rFonts w:ascii="Arial" w:eastAsia="Times New Roman" w:hAnsi="Arial" w:cs="Arial"/>
                <w:color w:val="000000"/>
                <w:lang w:eastAsia="en-GB"/>
              </w:rPr>
              <w:t>2.2</w:t>
            </w:r>
          </w:p>
        </w:tc>
      </w:tr>
      <w:tr w:rsidR="00696180" w:rsidRPr="00696180" w14:paraId="3194986E"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5E20B" w14:textId="53759DB8"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 xml:space="preserve">Total </w:t>
            </w:r>
            <w:r w:rsidR="00381D26">
              <w:rPr>
                <w:rFonts w:ascii="Arial" w:eastAsia="Times New Roman" w:hAnsi="Arial" w:cs="Arial"/>
                <w:color w:val="000000"/>
                <w:lang w:eastAsia="en-GB"/>
              </w:rPr>
              <w:t>operating hours</w:t>
            </w:r>
          </w:p>
        </w:tc>
        <w:tc>
          <w:tcPr>
            <w:tcW w:w="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9D74C0" w14:textId="77777777" w:rsidR="00696180" w:rsidRPr="00696180" w:rsidRDefault="00696180" w:rsidP="00696180">
            <w:pPr>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17472</w:t>
            </w:r>
          </w:p>
        </w:tc>
      </w:tr>
      <w:tr w:rsidR="00696180" w:rsidRPr="00696180" w14:paraId="64A390C1"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CA89405"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MTBF (hours)</w:t>
            </w:r>
          </w:p>
        </w:tc>
        <w:tc>
          <w:tcPr>
            <w:tcW w:w="45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A435869" w14:textId="77777777" w:rsidR="00696180" w:rsidRPr="00696180" w:rsidRDefault="00696180" w:rsidP="00696180">
            <w:pPr>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564</w:t>
            </w:r>
          </w:p>
        </w:tc>
      </w:tr>
      <w:tr w:rsidR="00696180" w:rsidRPr="00696180" w14:paraId="6507792C"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5296E"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MTBF (Days)</w:t>
            </w:r>
          </w:p>
        </w:tc>
        <w:tc>
          <w:tcPr>
            <w:tcW w:w="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361B0" w14:textId="77777777" w:rsidR="00696180" w:rsidRPr="00696180" w:rsidRDefault="00696180" w:rsidP="00696180">
            <w:pPr>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23</w:t>
            </w:r>
          </w:p>
        </w:tc>
      </w:tr>
      <w:tr w:rsidR="00696180" w:rsidRPr="00696180" w14:paraId="47AD0BFA"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AC07DD3"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Average time completion of work Hrs</w:t>
            </w:r>
          </w:p>
        </w:tc>
        <w:tc>
          <w:tcPr>
            <w:tcW w:w="454"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5A7F69E" w14:textId="77777777" w:rsidR="00696180" w:rsidRPr="00696180" w:rsidRDefault="00696180" w:rsidP="00696180">
            <w:pPr>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7</w:t>
            </w:r>
          </w:p>
        </w:tc>
      </w:tr>
      <w:tr w:rsidR="00696180" w:rsidRPr="00696180" w14:paraId="460A569F" w14:textId="77777777" w:rsidTr="00AB01B7">
        <w:trPr>
          <w:trHeight w:val="28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143F8" w14:textId="77777777" w:rsidR="00696180" w:rsidRPr="00696180" w:rsidRDefault="00696180" w:rsidP="00696180">
            <w:pPr>
              <w:spacing w:before="0" w:after="0" w:line="240" w:lineRule="auto"/>
              <w:rPr>
                <w:rFonts w:ascii="Arial" w:eastAsia="Times New Roman" w:hAnsi="Arial" w:cs="Arial"/>
                <w:color w:val="000000"/>
                <w:lang w:eastAsia="en-GB"/>
              </w:rPr>
            </w:pPr>
            <w:r w:rsidRPr="00696180">
              <w:rPr>
                <w:rFonts w:ascii="Arial" w:eastAsia="Times New Roman" w:hAnsi="Arial" w:cs="Arial"/>
                <w:color w:val="000000"/>
                <w:lang w:eastAsia="en-GB"/>
              </w:rPr>
              <w:t>Average time completion of work minutes</w:t>
            </w:r>
          </w:p>
        </w:tc>
        <w:tc>
          <w:tcPr>
            <w:tcW w:w="4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96C3E" w14:textId="77777777" w:rsidR="00696180" w:rsidRPr="00696180" w:rsidRDefault="00696180" w:rsidP="00C250E7">
            <w:pPr>
              <w:keepNext/>
              <w:spacing w:before="0" w:after="0" w:line="240" w:lineRule="auto"/>
              <w:jc w:val="center"/>
              <w:rPr>
                <w:rFonts w:ascii="Arial" w:eastAsia="Times New Roman" w:hAnsi="Arial" w:cs="Arial"/>
                <w:color w:val="000000"/>
                <w:lang w:eastAsia="en-GB"/>
              </w:rPr>
            </w:pPr>
            <w:r w:rsidRPr="00696180">
              <w:rPr>
                <w:rFonts w:ascii="Arial" w:eastAsia="Times New Roman" w:hAnsi="Arial" w:cs="Arial"/>
                <w:color w:val="000000"/>
                <w:lang w:eastAsia="en-GB"/>
              </w:rPr>
              <w:t>420</w:t>
            </w:r>
          </w:p>
        </w:tc>
      </w:tr>
    </w:tbl>
    <w:p w14:paraId="6DA9E568" w14:textId="3E308A6A" w:rsidR="00696180" w:rsidRDefault="00C250E7" w:rsidP="00AB01B7">
      <w:pPr>
        <w:pStyle w:val="Caption"/>
        <w:jc w:val="center"/>
      </w:pPr>
      <w:bookmarkStart w:id="73" w:name="_Toc164631468"/>
      <w:r>
        <w:t xml:space="preserve">Table </w:t>
      </w:r>
      <w:fldSimple w:instr=" SEQ Table \* ARABIC ">
        <w:r w:rsidR="00D31ED0">
          <w:rPr>
            <w:noProof/>
          </w:rPr>
          <w:t>7</w:t>
        </w:r>
      </w:fldSimple>
      <w:r>
        <w:t xml:space="preserve"> Mean time between failure of 120T casting </w:t>
      </w:r>
      <w:bookmarkEnd w:id="73"/>
      <w:r w:rsidR="006C2DDB">
        <w:t>crane.</w:t>
      </w:r>
    </w:p>
    <w:p w14:paraId="1F23367D" w14:textId="50065F63" w:rsidR="00626BC0" w:rsidRDefault="00681A40" w:rsidP="002803B4">
      <w:pPr>
        <w:spacing w:line="360" w:lineRule="auto"/>
        <w:jc w:val="both"/>
      </w:pPr>
      <w:r>
        <w:t>Table 7 captures the failure data and shows that the crane has a MTBF of 23 days, the SAP data also shows th</w:t>
      </w:r>
      <w:r w:rsidR="00B20172">
        <w:t xml:space="preserve">e average time to complete the work after the </w:t>
      </w:r>
      <w:r w:rsidR="006C2DDB">
        <w:t>breakdown.</w:t>
      </w:r>
      <w:r w:rsidR="00B20172">
        <w:t xml:space="preserve"> </w:t>
      </w:r>
    </w:p>
    <w:p w14:paraId="0CF35BCE" w14:textId="13D31147" w:rsidR="00C250E7" w:rsidRDefault="00C250E7" w:rsidP="00AB01B7">
      <w:pPr>
        <w:keepNext/>
        <w:jc w:val="center"/>
      </w:pPr>
    </w:p>
    <w:p w14:paraId="0AE1F4CE" w14:textId="123BE802" w:rsidR="00C250E7" w:rsidRDefault="00C250E7" w:rsidP="00C250E7">
      <w:pPr>
        <w:keepNext/>
      </w:pPr>
    </w:p>
    <w:p w14:paraId="1337C313" w14:textId="611F7AEC" w:rsidR="00DF37AD" w:rsidRDefault="00241EB3" w:rsidP="00DF37AD">
      <w:pPr>
        <w:pStyle w:val="Heading2"/>
      </w:pPr>
      <w:bookmarkStart w:id="74" w:name="_Toc164779622"/>
      <w:r>
        <w:t xml:space="preserve">3.2 </w:t>
      </w:r>
      <w:r w:rsidR="00DF37AD">
        <w:t>Vibration Monitoring</w:t>
      </w:r>
      <w:bookmarkEnd w:id="74"/>
    </w:p>
    <w:p w14:paraId="5D437941" w14:textId="42DF1212" w:rsidR="00DF37AD" w:rsidRPr="003D35E0" w:rsidRDefault="00DF37AD" w:rsidP="00127FFD">
      <w:pPr>
        <w:spacing w:line="360" w:lineRule="auto"/>
        <w:jc w:val="both"/>
      </w:pPr>
      <w:r>
        <w:t xml:space="preserve">Vibration monitoring is a very useful tool and can help to reduce downtime and costly breakdowns to critical equipment.  </w:t>
      </w:r>
      <w:r w:rsidR="00595A83">
        <w:t xml:space="preserve">The </w:t>
      </w:r>
      <w:r w:rsidR="00D40DB4">
        <w:t xml:space="preserve">system works by </w:t>
      </w:r>
      <w:r w:rsidR="00CE000D">
        <w:t xml:space="preserve">the evaluation of </w:t>
      </w:r>
      <w:r w:rsidR="00390593">
        <w:t>different parameters such as, velocity, displacement and acceleration</w:t>
      </w:r>
      <w:r w:rsidR="00967A8C">
        <w:t>.</w:t>
      </w:r>
      <w:r w:rsidR="00C85D1F">
        <w:t xml:space="preserve"> </w:t>
      </w:r>
      <w:r w:rsidR="00967A8C">
        <w:t>T</w:t>
      </w:r>
      <w:r w:rsidR="00C85D1F">
        <w:t xml:space="preserve">his is because when </w:t>
      </w:r>
      <w:r w:rsidR="003743F1">
        <w:t xml:space="preserve">things </w:t>
      </w:r>
      <w:r w:rsidR="006C2DDB">
        <w:t>move,</w:t>
      </w:r>
      <w:r w:rsidR="003743F1">
        <w:t xml:space="preserve"> they give off frequencies which can be </w:t>
      </w:r>
      <w:r w:rsidR="00E76F55">
        <w:t xml:space="preserve">observed and </w:t>
      </w:r>
      <w:r w:rsidR="003743F1">
        <w:t>measured</w:t>
      </w:r>
      <w:r w:rsidR="00390593">
        <w:t xml:space="preserve">. Sensors are attached to the </w:t>
      </w:r>
      <w:r w:rsidR="00DB6579">
        <w:t xml:space="preserve">equipment </w:t>
      </w:r>
      <w:r w:rsidR="0019120C">
        <w:t xml:space="preserve">and </w:t>
      </w:r>
      <w:r w:rsidR="00DB6579">
        <w:t xml:space="preserve">these evaluate the </w:t>
      </w:r>
      <w:r w:rsidR="00857EA2">
        <w:t>change created</w:t>
      </w:r>
      <w:r w:rsidR="00DB6579">
        <w:t xml:space="preserve"> by the movement of the equipment, </w:t>
      </w:r>
      <w:r w:rsidR="0019120C">
        <w:t>when</w:t>
      </w:r>
      <w:r w:rsidR="000432E8">
        <w:t xml:space="preserve"> a signal is transmitted to </w:t>
      </w:r>
      <w:r w:rsidR="000A4310">
        <w:t>an acquisition system. The data is</w:t>
      </w:r>
      <w:r w:rsidR="00581693">
        <w:t xml:space="preserve"> then</w:t>
      </w:r>
      <w:r w:rsidR="000A4310">
        <w:t xml:space="preserve"> </w:t>
      </w:r>
      <w:r w:rsidR="0019120C">
        <w:t>exami</w:t>
      </w:r>
      <w:r w:rsidR="00530552">
        <w:t xml:space="preserve">ned </w:t>
      </w:r>
      <w:r w:rsidR="000C2FEA">
        <w:t xml:space="preserve">to </w:t>
      </w:r>
      <w:r w:rsidR="005D3350">
        <w:t>see if any faults are present</w:t>
      </w:r>
      <w:r w:rsidR="00F15C75">
        <w:t>.</w:t>
      </w:r>
      <w:r w:rsidR="005D3350">
        <w:t xml:space="preserve"> </w:t>
      </w:r>
      <w:r w:rsidR="00F15C75">
        <w:t>S</w:t>
      </w:r>
      <w:r w:rsidR="005D3350">
        <w:t xml:space="preserve">ome faults </w:t>
      </w:r>
      <w:r w:rsidR="00F22F41">
        <w:t xml:space="preserve">that can be </w:t>
      </w:r>
      <w:r w:rsidR="006761C4">
        <w:t xml:space="preserve">identified are bearing damage, coupling damage, motor armature damage </w:t>
      </w:r>
      <w:r w:rsidR="005D3350">
        <w:t>and</w:t>
      </w:r>
      <w:r w:rsidR="0054426A">
        <w:t xml:space="preserve"> motor stator damage</w:t>
      </w:r>
      <w:r w:rsidR="005D3350">
        <w:t xml:space="preserve"> </w:t>
      </w:r>
      <w:r w:rsidR="00F15C75">
        <w:t xml:space="preserve">and </w:t>
      </w:r>
      <w:r w:rsidR="005D3350">
        <w:t>the</w:t>
      </w:r>
      <w:r w:rsidR="00F44621">
        <w:t xml:space="preserve"> different waveforms that are created by the</w:t>
      </w:r>
      <w:r w:rsidR="0054426A">
        <w:t xml:space="preserve">se different </w:t>
      </w:r>
      <w:r w:rsidR="006C2DDB">
        <w:t>irregularities are</w:t>
      </w:r>
      <w:r w:rsidR="005D3350">
        <w:t xml:space="preserve"> shown </w:t>
      </w:r>
      <w:r w:rsidR="00F44621">
        <w:t>in figure 25.</w:t>
      </w:r>
    </w:p>
    <w:p w14:paraId="29600F2C" w14:textId="77777777" w:rsidR="009049D4" w:rsidRDefault="00FB72E5" w:rsidP="009049D4">
      <w:pPr>
        <w:keepNext/>
        <w:jc w:val="center"/>
      </w:pPr>
      <w:r>
        <w:rPr>
          <w:noProof/>
        </w:rPr>
        <w:lastRenderedPageBreak/>
        <w:drawing>
          <wp:inline distT="0" distB="0" distL="0" distR="0" wp14:anchorId="68C5AD2F" wp14:editId="25841EC3">
            <wp:extent cx="5731510" cy="2294255"/>
            <wp:effectExtent l="0" t="0" r="254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294255"/>
                    </a:xfrm>
                    <a:prstGeom prst="rect">
                      <a:avLst/>
                    </a:prstGeom>
                  </pic:spPr>
                </pic:pic>
              </a:graphicData>
            </a:graphic>
          </wp:inline>
        </w:drawing>
      </w:r>
    </w:p>
    <w:p w14:paraId="0A4B53C6" w14:textId="6390799E" w:rsidR="0058654D" w:rsidRDefault="009049D4" w:rsidP="00BF3C8D">
      <w:pPr>
        <w:pStyle w:val="Caption"/>
        <w:jc w:val="center"/>
      </w:pPr>
      <w:bookmarkStart w:id="75" w:name="_Toc164631403"/>
      <w:r>
        <w:t xml:space="preserve">Figure </w:t>
      </w:r>
      <w:fldSimple w:instr=" SEQ Figure \* ARABIC ">
        <w:r w:rsidR="00226D49">
          <w:rPr>
            <w:noProof/>
          </w:rPr>
          <w:t>25</w:t>
        </w:r>
      </w:fldSimple>
      <w:r>
        <w:t xml:space="preserve"> Types of motor vibration faults</w:t>
      </w:r>
      <w:bookmarkEnd w:id="75"/>
      <w:r w:rsidR="00BF3C8D">
        <w:t xml:space="preserve"> </w:t>
      </w:r>
      <w:sdt>
        <w:sdtPr>
          <w:id w:val="-1500340313"/>
          <w:citation/>
        </w:sdtPr>
        <w:sdtContent>
          <w:r w:rsidR="00BF3C8D">
            <w:fldChar w:fldCharType="begin"/>
          </w:r>
          <w:r w:rsidR="00BF3C8D">
            <w:instrText xml:space="preserve"> CITATION dbP10 \l 2057 </w:instrText>
          </w:r>
          <w:r w:rsidR="00BF3C8D">
            <w:fldChar w:fldCharType="separate"/>
          </w:r>
          <w:r w:rsidR="00BF3C8D" w:rsidRPr="00BF3C8D">
            <w:rPr>
              <w:noProof/>
            </w:rPr>
            <w:t>[10]</w:t>
          </w:r>
          <w:r w:rsidR="00BF3C8D">
            <w:fldChar w:fldCharType="end"/>
          </w:r>
        </w:sdtContent>
      </w:sdt>
    </w:p>
    <w:p w14:paraId="24A8B906" w14:textId="071CCBBB" w:rsidR="002803B4" w:rsidRDefault="003E0CB4" w:rsidP="002803B4">
      <w:pPr>
        <w:spacing w:line="360" w:lineRule="auto"/>
        <w:jc w:val="both"/>
      </w:pPr>
      <w:r>
        <w:t xml:space="preserve">When the item of plant being monitored is in normal operation the trend will be </w:t>
      </w:r>
      <w:r w:rsidR="00C73F9F">
        <w:t>within certain set points</w:t>
      </w:r>
      <w:r w:rsidR="009406B3">
        <w:t xml:space="preserve"> which can be learned </w:t>
      </w:r>
      <w:r w:rsidR="00300477">
        <w:t>after some time of use</w:t>
      </w:r>
      <w:r w:rsidR="002A26C7">
        <w:t>.</w:t>
      </w:r>
      <w:r w:rsidR="00C73F9F">
        <w:t xml:space="preserve"> </w:t>
      </w:r>
      <w:r w:rsidR="002A26C7">
        <w:t>W</w:t>
      </w:r>
      <w:r w:rsidR="00C73F9F">
        <w:t xml:space="preserve">hen an issue </w:t>
      </w:r>
      <w:r w:rsidR="00FA1C7E">
        <w:t>occurs</w:t>
      </w:r>
      <w:r w:rsidR="002A26C7">
        <w:t>,</w:t>
      </w:r>
      <w:r w:rsidR="00FA1C7E">
        <w:t xml:space="preserve"> even </w:t>
      </w:r>
      <w:r w:rsidR="00300477">
        <w:t>at the preliminary stages of an</w:t>
      </w:r>
      <w:r w:rsidR="00FA1C7E">
        <w:t xml:space="preserve"> issue the trend will deviate slightly. It is these changes in trends which </w:t>
      </w:r>
      <w:r w:rsidR="00223ACB">
        <w:t>flag up an issue</w:t>
      </w:r>
      <w:r w:rsidR="009F7E88">
        <w:t xml:space="preserve"> and i</w:t>
      </w:r>
      <w:r w:rsidR="00223ACB">
        <w:t xml:space="preserve">n most monitoring systems </w:t>
      </w:r>
      <w:r w:rsidR="00BC6568">
        <w:t>warning,</w:t>
      </w:r>
      <w:r w:rsidR="003A31F8">
        <w:t xml:space="preserve"> and alarm set points can be s</w:t>
      </w:r>
      <w:r w:rsidR="00C30174">
        <w:t>pecified</w:t>
      </w:r>
      <w:r w:rsidR="003A31F8">
        <w:t xml:space="preserve"> which can be used to </w:t>
      </w:r>
      <w:r w:rsidR="00461974">
        <w:t>notify or even stop the system when they are met.</w:t>
      </w:r>
      <w:r w:rsidR="00612181">
        <w:t xml:space="preserve"> An example of the changes to the signal is demonstrated </w:t>
      </w:r>
      <w:r w:rsidR="00F47E83">
        <w:t>in figure 26.</w:t>
      </w:r>
    </w:p>
    <w:p w14:paraId="761C8B08" w14:textId="77777777" w:rsidR="009049D4" w:rsidRDefault="00951586" w:rsidP="009049D4">
      <w:pPr>
        <w:keepNext/>
        <w:jc w:val="center"/>
      </w:pPr>
      <w:r>
        <w:rPr>
          <w:noProof/>
        </w:rPr>
        <w:drawing>
          <wp:inline distT="0" distB="0" distL="0" distR="0" wp14:anchorId="6BB825F7" wp14:editId="12957682">
            <wp:extent cx="4714875" cy="3848100"/>
            <wp:effectExtent l="0" t="0" r="952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14875" cy="3848100"/>
                    </a:xfrm>
                    <a:prstGeom prst="rect">
                      <a:avLst/>
                    </a:prstGeom>
                  </pic:spPr>
                </pic:pic>
              </a:graphicData>
            </a:graphic>
          </wp:inline>
        </w:drawing>
      </w:r>
    </w:p>
    <w:p w14:paraId="00C4BE26" w14:textId="6363926E" w:rsidR="00267BC3" w:rsidRDefault="009049D4" w:rsidP="00BF3C8D">
      <w:pPr>
        <w:pStyle w:val="Caption"/>
        <w:jc w:val="center"/>
      </w:pPr>
      <w:bookmarkStart w:id="76" w:name="_Toc164631404"/>
      <w:r>
        <w:t xml:space="preserve">Figure </w:t>
      </w:r>
      <w:fldSimple w:instr=" SEQ Figure \* ARABIC ">
        <w:r w:rsidR="00226D49">
          <w:rPr>
            <w:noProof/>
          </w:rPr>
          <w:t>26</w:t>
        </w:r>
      </w:fldSimple>
      <w:r>
        <w:t xml:space="preserve"> Indication of alarm and warning set points</w:t>
      </w:r>
      <w:bookmarkEnd w:id="76"/>
      <w:r w:rsidR="00BF3C8D">
        <w:t xml:space="preserve"> </w:t>
      </w:r>
      <w:sdt>
        <w:sdtPr>
          <w:id w:val="-1991310776"/>
          <w:citation/>
        </w:sdtPr>
        <w:sdtContent>
          <w:r w:rsidR="00BF3C8D">
            <w:fldChar w:fldCharType="begin"/>
          </w:r>
          <w:r w:rsidR="00BF3C8D">
            <w:instrText xml:space="preserve"> CITATION dbP10 \l 2057 </w:instrText>
          </w:r>
          <w:r w:rsidR="00BF3C8D">
            <w:fldChar w:fldCharType="separate"/>
          </w:r>
          <w:r w:rsidR="00BF3C8D" w:rsidRPr="00BF3C8D">
            <w:rPr>
              <w:noProof/>
            </w:rPr>
            <w:t>[10]</w:t>
          </w:r>
          <w:r w:rsidR="00BF3C8D">
            <w:fldChar w:fldCharType="end"/>
          </w:r>
        </w:sdtContent>
      </w:sdt>
    </w:p>
    <w:p w14:paraId="30F4E7A2" w14:textId="571E554E" w:rsidR="008F0FD4" w:rsidRDefault="008F0FD4" w:rsidP="008F0FD4">
      <w:pPr>
        <w:spacing w:line="360" w:lineRule="auto"/>
        <w:jc w:val="both"/>
      </w:pPr>
      <w:r>
        <w:lastRenderedPageBreak/>
        <w:t xml:space="preserve">Figure 27 </w:t>
      </w:r>
      <w:r w:rsidR="00D8266E">
        <w:t xml:space="preserve">presents an example of a damaged </w:t>
      </w:r>
      <w:r w:rsidR="00C10EFC">
        <w:t>bearing outer race</w:t>
      </w:r>
      <w:r w:rsidR="002E5D4D">
        <w:t xml:space="preserve"> and the </w:t>
      </w:r>
      <w:r w:rsidR="00B02E5D">
        <w:t xml:space="preserve">different </w:t>
      </w:r>
      <w:r w:rsidR="002E0938">
        <w:t xml:space="preserve">envelope curves of them both in operation. The left showing the </w:t>
      </w:r>
      <w:r w:rsidR="00B02839">
        <w:t xml:space="preserve">expected signal and the right showing the </w:t>
      </w:r>
      <w:r w:rsidR="000A50F3">
        <w:t>abnormal feedback caused by the damage.</w:t>
      </w:r>
    </w:p>
    <w:p w14:paraId="6B9148A8" w14:textId="77777777" w:rsidR="000904D1" w:rsidRDefault="009234E8" w:rsidP="000904D1">
      <w:pPr>
        <w:keepNext/>
      </w:pPr>
      <w:r>
        <w:rPr>
          <w:noProof/>
        </w:rPr>
        <w:drawing>
          <wp:inline distT="0" distB="0" distL="0" distR="0" wp14:anchorId="028477AC" wp14:editId="4A9C5B2D">
            <wp:extent cx="5731510" cy="3721735"/>
            <wp:effectExtent l="0" t="0" r="254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721735"/>
                    </a:xfrm>
                    <a:prstGeom prst="rect">
                      <a:avLst/>
                    </a:prstGeom>
                  </pic:spPr>
                </pic:pic>
              </a:graphicData>
            </a:graphic>
          </wp:inline>
        </w:drawing>
      </w:r>
    </w:p>
    <w:p w14:paraId="454130C1" w14:textId="4D14A47C" w:rsidR="009234E8" w:rsidRDefault="000904D1" w:rsidP="00EA60D6">
      <w:pPr>
        <w:pStyle w:val="Caption"/>
        <w:jc w:val="center"/>
      </w:pPr>
      <w:bookmarkStart w:id="77" w:name="_Toc164631405"/>
      <w:r>
        <w:t xml:space="preserve">Figure </w:t>
      </w:r>
      <w:fldSimple w:instr=" SEQ Figure \* ARABIC ">
        <w:r w:rsidR="00226D49">
          <w:rPr>
            <w:noProof/>
          </w:rPr>
          <w:t>27</w:t>
        </w:r>
      </w:fldSimple>
      <w:r>
        <w:t xml:space="preserve"> Bearing envelope curve compare</w:t>
      </w:r>
      <w:r w:rsidR="00EA60D6">
        <w:t xml:space="preserve"> </w:t>
      </w:r>
      <w:sdt>
        <w:sdtPr>
          <w:id w:val="1806122250"/>
          <w:citation/>
        </w:sdtPr>
        <w:sdtContent>
          <w:r w:rsidR="00EA60D6">
            <w:fldChar w:fldCharType="begin"/>
          </w:r>
          <w:r w:rsidR="00EA60D6">
            <w:instrText xml:space="preserve"> CITATION dbP10 \l 2057 </w:instrText>
          </w:r>
          <w:r w:rsidR="00EA60D6">
            <w:fldChar w:fldCharType="separate"/>
          </w:r>
          <w:r w:rsidR="00C40CE8" w:rsidRPr="00C40CE8">
            <w:rPr>
              <w:noProof/>
            </w:rPr>
            <w:t>[10]</w:t>
          </w:r>
          <w:r w:rsidR="00EA60D6">
            <w:fldChar w:fldCharType="end"/>
          </w:r>
        </w:sdtContent>
      </w:sdt>
      <w:bookmarkEnd w:id="77"/>
    </w:p>
    <w:p w14:paraId="318A8E00" w14:textId="77777777" w:rsidR="009E3A30" w:rsidRDefault="009E3A30">
      <w:pPr>
        <w:rPr>
          <w:caps/>
          <w:spacing w:val="15"/>
        </w:rPr>
      </w:pPr>
      <w:r>
        <w:br w:type="page"/>
      </w:r>
    </w:p>
    <w:p w14:paraId="4581BD47" w14:textId="50699FEF" w:rsidR="002775F1" w:rsidRDefault="00241EB3" w:rsidP="002775F1">
      <w:pPr>
        <w:pStyle w:val="Heading2"/>
      </w:pPr>
      <w:bookmarkStart w:id="78" w:name="_Toc164779623"/>
      <w:r>
        <w:lastRenderedPageBreak/>
        <w:t xml:space="preserve">3.3 </w:t>
      </w:r>
      <w:r w:rsidR="002775F1">
        <w:t>Temperature Monitoring</w:t>
      </w:r>
      <w:bookmarkEnd w:id="78"/>
    </w:p>
    <w:p w14:paraId="751687C8" w14:textId="44C6B04C" w:rsidR="002C3D9A" w:rsidRDefault="002C3D9A" w:rsidP="002C3D9A">
      <w:pPr>
        <w:spacing w:line="360" w:lineRule="auto"/>
        <w:jc w:val="both"/>
      </w:pPr>
      <w:r>
        <w:t>Molecular movement causes changes in temperature, when heat increases the more molecular movement occurs which in turn raises temperature, and the task of directly monitoring the energy change of this movement is difficult. Temperature sensors when calibrated to conventional temperature ranges provide a way to measure the properties of a material and its changes when exposed to different temperatures.</w:t>
      </w:r>
      <w:sdt>
        <w:sdtPr>
          <w:id w:val="271910356"/>
          <w:citation/>
        </w:sdtPr>
        <w:sdtContent>
          <w:r>
            <w:fldChar w:fldCharType="begin"/>
          </w:r>
          <w:r>
            <w:instrText xml:space="preserve"> CITATION Ari18 \l 2057 </w:instrText>
          </w:r>
          <w:r>
            <w:fldChar w:fldCharType="separate"/>
          </w:r>
          <w:r w:rsidR="00C40CE8">
            <w:rPr>
              <w:noProof/>
            </w:rPr>
            <w:t xml:space="preserve"> </w:t>
          </w:r>
          <w:r w:rsidR="00C40CE8" w:rsidRPr="00C40CE8">
            <w:rPr>
              <w:noProof/>
            </w:rPr>
            <w:t>[11]</w:t>
          </w:r>
          <w:r>
            <w:fldChar w:fldCharType="end"/>
          </w:r>
        </w:sdtContent>
      </w:sdt>
    </w:p>
    <w:p w14:paraId="74553B39" w14:textId="5D56EC68" w:rsidR="00672CA0" w:rsidRDefault="00241EB3" w:rsidP="000F7D67">
      <w:pPr>
        <w:pStyle w:val="Heading3"/>
      </w:pPr>
      <w:bookmarkStart w:id="79" w:name="_Toc164779624"/>
      <w:r>
        <w:t xml:space="preserve">3.3.1 </w:t>
      </w:r>
      <w:r w:rsidR="000F7D67">
        <w:t>Types of Temperature Sensors</w:t>
      </w:r>
      <w:bookmarkEnd w:id="79"/>
    </w:p>
    <w:p w14:paraId="7C63EB22" w14:textId="58D7844D" w:rsidR="002C3D9A" w:rsidRDefault="002C3D9A" w:rsidP="002C3D9A">
      <w:pPr>
        <w:spacing w:line="360" w:lineRule="auto"/>
        <w:jc w:val="both"/>
      </w:pPr>
      <w:r>
        <w:t xml:space="preserve">There are many sensors that can be </w:t>
      </w:r>
      <w:r w:rsidR="00BC6568">
        <w:t>used,</w:t>
      </w:r>
      <w:r>
        <w:t xml:space="preserve"> and some are investigated below.</w:t>
      </w:r>
    </w:p>
    <w:p w14:paraId="20406247" w14:textId="129994EB" w:rsidR="002C3D9A" w:rsidRDefault="00241EB3" w:rsidP="000F7D67">
      <w:pPr>
        <w:pStyle w:val="Heading4"/>
      </w:pPr>
      <w:r>
        <w:t xml:space="preserve">3.3.1.1 </w:t>
      </w:r>
      <w:r w:rsidR="002C3D9A">
        <w:t>Resistor Temperature Detectors (RTD)</w:t>
      </w:r>
    </w:p>
    <w:p w14:paraId="6106F90F" w14:textId="63663159" w:rsidR="002C3D9A" w:rsidRDefault="00D139F2" w:rsidP="009E3A30">
      <w:pPr>
        <w:spacing w:line="360" w:lineRule="auto"/>
        <w:jc w:val="both"/>
      </w:pPr>
      <w:r>
        <w:t>RTD</w:t>
      </w:r>
      <w:r w:rsidR="00665586">
        <w:t>’s</w:t>
      </w:r>
      <w:r>
        <w:t xml:space="preserve"> </w:t>
      </w:r>
      <w:r w:rsidR="00133C13">
        <w:t xml:space="preserve">are used for </w:t>
      </w:r>
      <w:r w:rsidR="00941A57">
        <w:t>precision,</w:t>
      </w:r>
      <w:r w:rsidR="00133C13">
        <w:t xml:space="preserve"> and they use </w:t>
      </w:r>
      <w:r w:rsidR="00A7183F">
        <w:t xml:space="preserve">high purity conducting metals </w:t>
      </w:r>
      <w:r w:rsidR="004E54FB">
        <w:t xml:space="preserve">where their resistance changes </w:t>
      </w:r>
      <w:r w:rsidR="00437CAC">
        <w:t xml:space="preserve">in relation to temperature </w:t>
      </w:r>
      <w:r w:rsidR="00732D30">
        <w:t xml:space="preserve">such </w:t>
      </w:r>
      <w:r w:rsidR="00BC6568">
        <w:t>as,</w:t>
      </w:r>
      <w:r w:rsidR="00732D30">
        <w:t xml:space="preserve"> copper, nickel or platinum</w:t>
      </w:r>
      <w:r w:rsidR="002A26C7">
        <w:t>.</w:t>
      </w:r>
      <w:r w:rsidR="00732D30">
        <w:t xml:space="preserve"> </w:t>
      </w:r>
      <w:r w:rsidR="002A26C7">
        <w:t>T</w:t>
      </w:r>
      <w:r w:rsidR="00B57C56">
        <w:t xml:space="preserve">heir variations in relation to temperature is shown in figure </w:t>
      </w:r>
      <w:r w:rsidR="002007D0">
        <w:t>28.</w:t>
      </w:r>
      <w:r w:rsidR="004D5CB6">
        <w:t xml:space="preserve"> A current is passed through the sensor and the </w:t>
      </w:r>
      <w:r w:rsidR="00FE16CF">
        <w:t xml:space="preserve">resistance </w:t>
      </w:r>
      <w:r w:rsidR="00F77C52">
        <w:t xml:space="preserve">is used to calculate the voltage drop, </w:t>
      </w:r>
      <w:r w:rsidR="001F2D44">
        <w:t xml:space="preserve">any temperature change will change the resistance of the metal changing the </w:t>
      </w:r>
      <w:r w:rsidR="009E3A30">
        <w:t>measured reading.</w:t>
      </w:r>
      <w:sdt>
        <w:sdtPr>
          <w:id w:val="660815900"/>
          <w:citation/>
        </w:sdtPr>
        <w:sdtContent>
          <w:r w:rsidR="006F2619">
            <w:fldChar w:fldCharType="begin"/>
          </w:r>
          <w:r w:rsidR="006F2619">
            <w:instrText xml:space="preserve"> CITATION Ele23 \l 2057 </w:instrText>
          </w:r>
          <w:r w:rsidR="006F2619">
            <w:fldChar w:fldCharType="separate"/>
          </w:r>
          <w:r w:rsidR="006F2619">
            <w:rPr>
              <w:noProof/>
            </w:rPr>
            <w:t xml:space="preserve"> </w:t>
          </w:r>
          <w:r w:rsidR="006F2619" w:rsidRPr="006F2619">
            <w:rPr>
              <w:noProof/>
            </w:rPr>
            <w:t>[12]</w:t>
          </w:r>
          <w:r w:rsidR="006F2619">
            <w:fldChar w:fldCharType="end"/>
          </w:r>
        </w:sdtContent>
      </w:sdt>
    </w:p>
    <w:p w14:paraId="57268D2D" w14:textId="77777777" w:rsidR="005D74CB" w:rsidRDefault="00DE3643" w:rsidP="009E3A30">
      <w:pPr>
        <w:keepNext/>
        <w:jc w:val="center"/>
      </w:pPr>
      <w:r w:rsidRPr="00DE3643">
        <w:drawing>
          <wp:inline distT="0" distB="0" distL="0" distR="0" wp14:anchorId="29B5E393" wp14:editId="0DE0BFA2">
            <wp:extent cx="2424223" cy="2584967"/>
            <wp:effectExtent l="0" t="0" r="0" b="635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435568" cy="2597064"/>
                    </a:xfrm>
                    <a:prstGeom prst="rect">
                      <a:avLst/>
                    </a:prstGeom>
                  </pic:spPr>
                </pic:pic>
              </a:graphicData>
            </a:graphic>
          </wp:inline>
        </w:drawing>
      </w:r>
    </w:p>
    <w:p w14:paraId="38077E03" w14:textId="1D90C0D2" w:rsidR="00DE3643" w:rsidRDefault="005D74CB" w:rsidP="009E3A30">
      <w:pPr>
        <w:pStyle w:val="Caption"/>
        <w:jc w:val="center"/>
      </w:pPr>
      <w:bookmarkStart w:id="80" w:name="_Toc164631406"/>
      <w:r>
        <w:t xml:space="preserve">Figure </w:t>
      </w:r>
      <w:fldSimple w:instr=" SEQ Figure \* ARABIC ">
        <w:r w:rsidR="00226D49">
          <w:rPr>
            <w:noProof/>
          </w:rPr>
          <w:t>28</w:t>
        </w:r>
      </w:fldSimple>
      <w:r>
        <w:t xml:space="preserve"> Variation of temperature for different materials </w:t>
      </w:r>
      <w:sdt>
        <w:sdtPr>
          <w:id w:val="1307210024"/>
          <w:citation/>
        </w:sdtPr>
        <w:sdtContent>
          <w:r w:rsidR="00C40CE8">
            <w:fldChar w:fldCharType="begin"/>
          </w:r>
          <w:r w:rsidR="00C40CE8">
            <w:instrText xml:space="preserve"> CITATION Sud23 \l 2057 </w:instrText>
          </w:r>
          <w:r w:rsidR="00C40CE8">
            <w:fldChar w:fldCharType="separate"/>
          </w:r>
          <w:r w:rsidR="00C40CE8" w:rsidRPr="00C40CE8">
            <w:rPr>
              <w:noProof/>
            </w:rPr>
            <w:t>[12]</w:t>
          </w:r>
          <w:r w:rsidR="00C40CE8">
            <w:fldChar w:fldCharType="end"/>
          </w:r>
        </w:sdtContent>
      </w:sdt>
      <w:bookmarkEnd w:id="80"/>
    </w:p>
    <w:p w14:paraId="638DA849" w14:textId="1D2175BA" w:rsidR="002C3D9A" w:rsidRDefault="00241EB3" w:rsidP="000F7D67">
      <w:pPr>
        <w:pStyle w:val="Heading4"/>
      </w:pPr>
      <w:r>
        <w:t xml:space="preserve">3.3.1.2 </w:t>
      </w:r>
      <w:r w:rsidR="002C3D9A">
        <w:t>Thermistors</w:t>
      </w:r>
    </w:p>
    <w:p w14:paraId="4C7DF1AE" w14:textId="553D77C7" w:rsidR="002C3D9A" w:rsidRDefault="00FA137E" w:rsidP="00BD66DA">
      <w:pPr>
        <w:spacing w:line="360" w:lineRule="auto"/>
        <w:jc w:val="both"/>
      </w:pPr>
      <w:r>
        <w:t xml:space="preserve">A thermistor works by </w:t>
      </w:r>
      <w:r w:rsidR="007B62A1">
        <w:t xml:space="preserve">measuring the change in resistance in a material </w:t>
      </w:r>
      <w:r w:rsidR="00EC07F1">
        <w:t xml:space="preserve">cause by the change in temperature </w:t>
      </w:r>
      <w:r w:rsidR="003A2B67">
        <w:t xml:space="preserve">and </w:t>
      </w:r>
      <w:r w:rsidR="00EC07F1">
        <w:t>there are two type</w:t>
      </w:r>
      <w:r w:rsidR="00376264">
        <w:t>s</w:t>
      </w:r>
      <w:r w:rsidR="00941A57">
        <w:t>,</w:t>
      </w:r>
      <w:r w:rsidR="00EC07F1">
        <w:t xml:space="preserve"> </w:t>
      </w:r>
      <w:r w:rsidR="00796F21">
        <w:t>Positive temperature coefficient (PTC) and negative temperature coefficient (</w:t>
      </w:r>
      <w:r w:rsidR="00CF02E1">
        <w:t xml:space="preserve">NTC). The resistance rises when the </w:t>
      </w:r>
      <w:r w:rsidR="00D44498">
        <w:t xml:space="preserve">temperature rises with the PTC and </w:t>
      </w:r>
      <w:r w:rsidR="003D215B">
        <w:t>as the temperature increase the resistance decreases with the NTC</w:t>
      </w:r>
      <w:r w:rsidR="00376264">
        <w:t>.</w:t>
      </w:r>
      <w:r w:rsidR="007445BB">
        <w:t xml:space="preserve">  These devices have a non</w:t>
      </w:r>
      <w:r w:rsidR="001D3782">
        <w:t>-</w:t>
      </w:r>
      <w:r w:rsidR="007445BB">
        <w:t>line</w:t>
      </w:r>
      <w:r w:rsidR="001D3782">
        <w:t xml:space="preserve">ar relationship </w:t>
      </w:r>
      <w:r w:rsidR="00857077">
        <w:t>and very limited working range</w:t>
      </w:r>
      <w:r w:rsidR="004620DF">
        <w:t>.</w:t>
      </w:r>
      <w:sdt>
        <w:sdtPr>
          <w:id w:val="-609587484"/>
          <w:citation/>
        </w:sdtPr>
        <w:sdtContent>
          <w:r w:rsidR="006F2619">
            <w:fldChar w:fldCharType="begin"/>
          </w:r>
          <w:r w:rsidR="006F2619">
            <w:instrText xml:space="preserve"> CITATION Ele23 \l 2057 </w:instrText>
          </w:r>
          <w:r w:rsidR="006F2619">
            <w:fldChar w:fldCharType="separate"/>
          </w:r>
          <w:r w:rsidR="006F2619">
            <w:rPr>
              <w:noProof/>
            </w:rPr>
            <w:t xml:space="preserve"> </w:t>
          </w:r>
          <w:r w:rsidR="006F2619" w:rsidRPr="006F2619">
            <w:rPr>
              <w:noProof/>
            </w:rPr>
            <w:t>[12]</w:t>
          </w:r>
          <w:r w:rsidR="006F2619">
            <w:fldChar w:fldCharType="end"/>
          </w:r>
        </w:sdtContent>
      </w:sdt>
    </w:p>
    <w:p w14:paraId="7769A43A" w14:textId="77777777" w:rsidR="00D043D9" w:rsidRDefault="00D043D9">
      <w:pPr>
        <w:rPr>
          <w:caps/>
          <w:color w:val="2F5496" w:themeColor="accent1" w:themeShade="BF"/>
          <w:spacing w:val="10"/>
        </w:rPr>
      </w:pPr>
      <w:r>
        <w:br w:type="page"/>
      </w:r>
    </w:p>
    <w:p w14:paraId="16AD6F0A" w14:textId="1941410F" w:rsidR="002C3D9A" w:rsidRDefault="00241EB3" w:rsidP="000F7D67">
      <w:pPr>
        <w:pStyle w:val="Heading4"/>
      </w:pPr>
      <w:r>
        <w:lastRenderedPageBreak/>
        <w:t xml:space="preserve">3.3.1.3 </w:t>
      </w:r>
      <w:r w:rsidR="002C3D9A">
        <w:t>Thermocouple</w:t>
      </w:r>
    </w:p>
    <w:p w14:paraId="27664C34" w14:textId="10916E2A" w:rsidR="009E5CA1" w:rsidRDefault="00932D6E" w:rsidP="006D572F">
      <w:pPr>
        <w:spacing w:line="360" w:lineRule="auto"/>
        <w:jc w:val="both"/>
      </w:pPr>
      <w:r>
        <w:t xml:space="preserve">A thermocouple </w:t>
      </w:r>
      <w:r w:rsidR="008A0A7D">
        <w:t>is a sensor made up of two</w:t>
      </w:r>
      <w:r w:rsidR="007E2B3B">
        <w:t xml:space="preserve"> junctions of</w:t>
      </w:r>
      <w:r w:rsidR="008A0A7D">
        <w:t xml:space="preserve"> di</w:t>
      </w:r>
      <w:r w:rsidR="00247903">
        <w:t>ssimilar</w:t>
      </w:r>
      <w:r w:rsidR="008A0A7D">
        <w:t xml:space="preserve"> metals </w:t>
      </w:r>
      <w:r w:rsidR="00247903">
        <w:t xml:space="preserve">joined together </w:t>
      </w:r>
      <w:r w:rsidR="003A2B67">
        <w:t xml:space="preserve">as </w:t>
      </w:r>
      <w:r w:rsidR="00C51BFC">
        <w:t>demonstrated in figure 29</w:t>
      </w:r>
      <w:r w:rsidR="003A2B67">
        <w:t>. T</w:t>
      </w:r>
      <w:r w:rsidR="00C51BFC">
        <w:t>he cold junction is kept at a cold con</w:t>
      </w:r>
      <w:r w:rsidR="00742E8E">
        <w:t xml:space="preserve">stant and the hot junction measures the temperature. </w:t>
      </w:r>
      <w:r w:rsidR="002916F9">
        <w:t xml:space="preserve">A voltage is created when the two junctions are at different temperatures called the </w:t>
      </w:r>
      <w:r w:rsidR="002A6AA5">
        <w:t>‘’</w:t>
      </w:r>
      <w:r w:rsidR="002916F9">
        <w:t>See</w:t>
      </w:r>
      <w:r w:rsidR="00D90EEF">
        <w:t>beck effect</w:t>
      </w:r>
      <w:r w:rsidR="002A6AA5">
        <w:t>’’. T</w:t>
      </w:r>
      <w:r w:rsidR="006D572F">
        <w:t>he</w:t>
      </w:r>
      <w:r w:rsidR="002A6AA5">
        <w:t xml:space="preserve"> resulting EMF changes when there is a variation in temperature.</w:t>
      </w:r>
      <w:sdt>
        <w:sdtPr>
          <w:id w:val="-1597706714"/>
          <w:citation/>
        </w:sdtPr>
        <w:sdtContent>
          <w:r w:rsidR="009E4CC3">
            <w:fldChar w:fldCharType="begin"/>
          </w:r>
          <w:r w:rsidR="009E4CC3">
            <w:instrText xml:space="preserve"> CITATION Ele23 \l 2057 </w:instrText>
          </w:r>
          <w:r w:rsidR="009E4CC3">
            <w:fldChar w:fldCharType="separate"/>
          </w:r>
          <w:r w:rsidR="009E4CC3">
            <w:rPr>
              <w:noProof/>
            </w:rPr>
            <w:t xml:space="preserve"> </w:t>
          </w:r>
          <w:r w:rsidR="009E4CC3" w:rsidRPr="009E4CC3">
            <w:rPr>
              <w:noProof/>
            </w:rPr>
            <w:t>[13]</w:t>
          </w:r>
          <w:r w:rsidR="009E4CC3">
            <w:fldChar w:fldCharType="end"/>
          </w:r>
        </w:sdtContent>
      </w:sdt>
    </w:p>
    <w:p w14:paraId="64B8F0DD" w14:textId="77777777" w:rsidR="009E5CA1" w:rsidRDefault="009E5CA1" w:rsidP="009E5CA1">
      <w:pPr>
        <w:keepNext/>
        <w:jc w:val="center"/>
      </w:pPr>
      <w:r w:rsidRPr="009E5CA1">
        <w:drawing>
          <wp:inline distT="0" distB="0" distL="0" distR="0" wp14:anchorId="4C1DFA3C" wp14:editId="3515A2E5">
            <wp:extent cx="5325218" cy="1705213"/>
            <wp:effectExtent l="0" t="0" r="8890"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325218" cy="1705213"/>
                    </a:xfrm>
                    <a:prstGeom prst="rect">
                      <a:avLst/>
                    </a:prstGeom>
                  </pic:spPr>
                </pic:pic>
              </a:graphicData>
            </a:graphic>
          </wp:inline>
        </w:drawing>
      </w:r>
    </w:p>
    <w:p w14:paraId="2B121BBF" w14:textId="3939697D" w:rsidR="009E5CA1" w:rsidRPr="009E5CA1" w:rsidRDefault="009E5CA1" w:rsidP="009E5CA1">
      <w:pPr>
        <w:pStyle w:val="Caption"/>
        <w:jc w:val="center"/>
      </w:pPr>
      <w:bookmarkStart w:id="81" w:name="_Toc164631407"/>
      <w:r>
        <w:t xml:space="preserve">Figure </w:t>
      </w:r>
      <w:fldSimple w:instr=" SEQ Figure \* ARABIC ">
        <w:r w:rsidR="00226D49">
          <w:rPr>
            <w:noProof/>
          </w:rPr>
          <w:t>29</w:t>
        </w:r>
      </w:fldSimple>
      <w:r>
        <w:t xml:space="preserve"> Thermocouple construction </w:t>
      </w:r>
      <w:sdt>
        <w:sdtPr>
          <w:id w:val="-1290731386"/>
          <w:citation/>
        </w:sdtPr>
        <w:sdtContent>
          <w:r>
            <w:fldChar w:fldCharType="begin"/>
          </w:r>
          <w:r>
            <w:instrText xml:space="preserve"> CITATION Ele23 \l 2057 </w:instrText>
          </w:r>
          <w:r>
            <w:fldChar w:fldCharType="separate"/>
          </w:r>
          <w:r w:rsidR="00C40CE8" w:rsidRPr="00C40CE8">
            <w:rPr>
              <w:noProof/>
            </w:rPr>
            <w:t>[13]</w:t>
          </w:r>
          <w:r>
            <w:fldChar w:fldCharType="end"/>
          </w:r>
        </w:sdtContent>
      </w:sdt>
      <w:bookmarkEnd w:id="81"/>
    </w:p>
    <w:p w14:paraId="16898969" w14:textId="77777777" w:rsidR="002C3D9A" w:rsidRDefault="002C3D9A" w:rsidP="002C3D9A"/>
    <w:p w14:paraId="35692C28" w14:textId="5BC84797" w:rsidR="002C3D9A" w:rsidRDefault="00241EB3" w:rsidP="000F7D67">
      <w:pPr>
        <w:pStyle w:val="Heading4"/>
      </w:pPr>
      <w:r>
        <w:t xml:space="preserve">3.3.1.4 </w:t>
      </w:r>
      <w:r w:rsidR="002C3D9A">
        <w:t>Infrared</w:t>
      </w:r>
    </w:p>
    <w:p w14:paraId="6505358F" w14:textId="6B032CC3" w:rsidR="002775F1" w:rsidRDefault="00292B73" w:rsidP="009B214B">
      <w:pPr>
        <w:spacing w:line="360" w:lineRule="auto"/>
        <w:jc w:val="both"/>
      </w:pPr>
      <w:r>
        <w:t xml:space="preserve">Infrared </w:t>
      </w:r>
      <w:r w:rsidR="00232919">
        <w:t xml:space="preserve">sensors detect black body radiation and work on the principle that any </w:t>
      </w:r>
      <w:r w:rsidR="007E708D">
        <w:t>temperature above absolute zero will have molecules moving</w:t>
      </w:r>
      <w:r w:rsidR="00C367C4">
        <w:t xml:space="preserve"> within</w:t>
      </w:r>
      <w:r w:rsidR="00985841">
        <w:t xml:space="preserve"> and they will emit </w:t>
      </w:r>
      <w:r w:rsidR="00FD0D3A">
        <w:t xml:space="preserve">more </w:t>
      </w:r>
      <w:r w:rsidR="00985841">
        <w:t xml:space="preserve">infrared radiation </w:t>
      </w:r>
      <w:r w:rsidR="00FD0D3A">
        <w:t>the faster they move</w:t>
      </w:r>
      <w:r w:rsidR="00167A70">
        <w:t xml:space="preserve">. </w:t>
      </w:r>
      <w:r w:rsidR="00941A57">
        <w:t>So,</w:t>
      </w:r>
      <w:r w:rsidR="001F0D60">
        <w:t xml:space="preserve"> the higher the temperature the more vibrations will be caused by the </w:t>
      </w:r>
      <w:r w:rsidR="00672CA0">
        <w:t>molecules.</w:t>
      </w:r>
      <w:sdt>
        <w:sdtPr>
          <w:id w:val="-1376228516"/>
          <w:citation/>
        </w:sdtPr>
        <w:sdtContent>
          <w:r w:rsidR="006F2619">
            <w:fldChar w:fldCharType="begin"/>
          </w:r>
          <w:r w:rsidR="006F2619">
            <w:instrText xml:space="preserve"> CITATION Ari18 \l 2057 </w:instrText>
          </w:r>
          <w:r w:rsidR="006F2619">
            <w:fldChar w:fldCharType="separate"/>
          </w:r>
          <w:r w:rsidR="006F2619">
            <w:rPr>
              <w:noProof/>
            </w:rPr>
            <w:t xml:space="preserve"> </w:t>
          </w:r>
          <w:r w:rsidR="006F2619" w:rsidRPr="006F2619">
            <w:rPr>
              <w:noProof/>
            </w:rPr>
            <w:t>[11]</w:t>
          </w:r>
          <w:r w:rsidR="006F2619">
            <w:fldChar w:fldCharType="end"/>
          </w:r>
        </w:sdtContent>
      </w:sdt>
    </w:p>
    <w:p w14:paraId="46559F67" w14:textId="77777777" w:rsidR="00D043D9" w:rsidRDefault="00D043D9">
      <w:pPr>
        <w:rPr>
          <w:caps/>
          <w:color w:val="1F3763" w:themeColor="accent1" w:themeShade="7F"/>
          <w:spacing w:val="15"/>
        </w:rPr>
      </w:pPr>
      <w:r>
        <w:br w:type="page"/>
      </w:r>
    </w:p>
    <w:p w14:paraId="32D7D313" w14:textId="2ACE45B9" w:rsidR="00672CA0" w:rsidRDefault="00241EB3" w:rsidP="00672CA0">
      <w:pPr>
        <w:pStyle w:val="Heading3"/>
      </w:pPr>
      <w:bookmarkStart w:id="82" w:name="_Toc164779625"/>
      <w:r>
        <w:lastRenderedPageBreak/>
        <w:t xml:space="preserve">3.3.2 </w:t>
      </w:r>
      <w:r w:rsidR="00672CA0">
        <w:t xml:space="preserve">Advantages and </w:t>
      </w:r>
      <w:r w:rsidR="000F7D67">
        <w:t>Disadvant</w:t>
      </w:r>
      <w:r w:rsidR="00532731">
        <w:t>ages</w:t>
      </w:r>
      <w:r w:rsidR="000F7D67">
        <w:t xml:space="preserve"> of </w:t>
      </w:r>
      <w:r w:rsidR="00532731">
        <w:t>Temperature Sensors</w:t>
      </w:r>
      <w:bookmarkEnd w:id="82"/>
    </w:p>
    <w:p w14:paraId="25E50E73" w14:textId="77777777" w:rsidR="00532731" w:rsidRPr="00532731" w:rsidRDefault="00532731" w:rsidP="00532731"/>
    <w:tbl>
      <w:tblPr>
        <w:tblStyle w:val="TableGrid"/>
        <w:tblW w:w="0" w:type="auto"/>
        <w:tblLook w:val="04A0" w:firstRow="1" w:lastRow="0" w:firstColumn="1" w:lastColumn="0" w:noHBand="0" w:noVBand="1"/>
      </w:tblPr>
      <w:tblGrid>
        <w:gridCol w:w="3005"/>
        <w:gridCol w:w="3005"/>
        <w:gridCol w:w="3006"/>
      </w:tblGrid>
      <w:tr w:rsidR="00DC7AE8" w14:paraId="7B00ED10" w14:textId="77777777" w:rsidTr="00DC7AE8">
        <w:tc>
          <w:tcPr>
            <w:tcW w:w="3005" w:type="dxa"/>
          </w:tcPr>
          <w:p w14:paraId="7EE15A7D" w14:textId="6BF5F6E2" w:rsidR="00DC7AE8" w:rsidRPr="00DC7AE8" w:rsidRDefault="00DC7AE8" w:rsidP="00DC7AE8">
            <w:pPr>
              <w:jc w:val="center"/>
              <w:rPr>
                <w:b/>
                <w:bCs/>
                <w:sz w:val="22"/>
                <w:szCs w:val="22"/>
              </w:rPr>
            </w:pPr>
            <w:r w:rsidRPr="00DC7AE8">
              <w:rPr>
                <w:b/>
                <w:bCs/>
                <w:sz w:val="22"/>
                <w:szCs w:val="22"/>
              </w:rPr>
              <w:t>Sensor</w:t>
            </w:r>
          </w:p>
        </w:tc>
        <w:tc>
          <w:tcPr>
            <w:tcW w:w="3005" w:type="dxa"/>
          </w:tcPr>
          <w:p w14:paraId="26595856" w14:textId="7C0D93F0" w:rsidR="00DC7AE8" w:rsidRPr="00DC7AE8" w:rsidRDefault="00DC7AE8" w:rsidP="00DC7AE8">
            <w:pPr>
              <w:jc w:val="center"/>
              <w:rPr>
                <w:b/>
                <w:bCs/>
                <w:sz w:val="22"/>
                <w:szCs w:val="22"/>
              </w:rPr>
            </w:pPr>
            <w:r w:rsidRPr="00DC7AE8">
              <w:rPr>
                <w:b/>
                <w:bCs/>
                <w:sz w:val="22"/>
                <w:szCs w:val="22"/>
              </w:rPr>
              <w:t>Advantage</w:t>
            </w:r>
            <w:r>
              <w:rPr>
                <w:b/>
                <w:bCs/>
                <w:sz w:val="22"/>
                <w:szCs w:val="22"/>
              </w:rPr>
              <w:t>s</w:t>
            </w:r>
          </w:p>
        </w:tc>
        <w:tc>
          <w:tcPr>
            <w:tcW w:w="3006" w:type="dxa"/>
          </w:tcPr>
          <w:p w14:paraId="4C9E9683" w14:textId="2FF14630" w:rsidR="00DC7AE8" w:rsidRPr="00DC7AE8" w:rsidRDefault="00DC7AE8" w:rsidP="00DC7AE8">
            <w:pPr>
              <w:jc w:val="center"/>
              <w:rPr>
                <w:b/>
                <w:bCs/>
                <w:sz w:val="22"/>
                <w:szCs w:val="22"/>
              </w:rPr>
            </w:pPr>
            <w:r w:rsidRPr="00DC7AE8">
              <w:rPr>
                <w:b/>
                <w:bCs/>
                <w:sz w:val="22"/>
                <w:szCs w:val="22"/>
              </w:rPr>
              <w:t>Disadvantage</w:t>
            </w:r>
            <w:r>
              <w:rPr>
                <w:b/>
                <w:bCs/>
                <w:sz w:val="22"/>
                <w:szCs w:val="22"/>
              </w:rPr>
              <w:t>s</w:t>
            </w:r>
          </w:p>
        </w:tc>
      </w:tr>
      <w:tr w:rsidR="00DC7AE8" w14:paraId="4DD9AD61" w14:textId="77777777" w:rsidTr="00DC7AE8">
        <w:tc>
          <w:tcPr>
            <w:tcW w:w="3005" w:type="dxa"/>
          </w:tcPr>
          <w:p w14:paraId="6D9377F8" w14:textId="5F7A6953" w:rsidR="00DC7AE8" w:rsidRPr="00DC7AE8" w:rsidRDefault="00DC7AE8" w:rsidP="002775F1">
            <w:pPr>
              <w:rPr>
                <w:b/>
                <w:bCs/>
              </w:rPr>
            </w:pPr>
            <w:r w:rsidRPr="00DC7AE8">
              <w:rPr>
                <w:b/>
                <w:bCs/>
              </w:rPr>
              <w:t>RTD</w:t>
            </w:r>
          </w:p>
        </w:tc>
        <w:tc>
          <w:tcPr>
            <w:tcW w:w="3005" w:type="dxa"/>
          </w:tcPr>
          <w:p w14:paraId="277B758A" w14:textId="77777777" w:rsidR="00DC7AE8" w:rsidRDefault="00D21821" w:rsidP="00D21821">
            <w:pPr>
              <w:pStyle w:val="ListParagraph"/>
              <w:numPr>
                <w:ilvl w:val="0"/>
                <w:numId w:val="10"/>
              </w:numPr>
            </w:pPr>
            <w:r>
              <w:t>Linear reading</w:t>
            </w:r>
          </w:p>
          <w:p w14:paraId="30F7739F" w14:textId="77777777" w:rsidR="00D21821" w:rsidRDefault="0057198F" w:rsidP="00D21821">
            <w:pPr>
              <w:pStyle w:val="ListParagraph"/>
              <w:numPr>
                <w:ilvl w:val="0"/>
                <w:numId w:val="10"/>
              </w:numPr>
            </w:pPr>
            <w:r>
              <w:t>Wide operating range</w:t>
            </w:r>
          </w:p>
          <w:p w14:paraId="4A4EBB9A" w14:textId="4BB8807F" w:rsidR="0057198F" w:rsidRDefault="0057198F" w:rsidP="00D21821">
            <w:pPr>
              <w:pStyle w:val="ListParagraph"/>
              <w:numPr>
                <w:ilvl w:val="0"/>
                <w:numId w:val="10"/>
              </w:numPr>
            </w:pPr>
            <w:r>
              <w:t>High operating temperature</w:t>
            </w:r>
          </w:p>
          <w:p w14:paraId="500EF95F" w14:textId="77777777" w:rsidR="00160AAE" w:rsidRDefault="00160AAE" w:rsidP="00160AAE">
            <w:pPr>
              <w:pStyle w:val="ListParagraph"/>
              <w:numPr>
                <w:ilvl w:val="0"/>
                <w:numId w:val="10"/>
              </w:numPr>
            </w:pPr>
            <w:r>
              <w:t>Stable at high temperatures</w:t>
            </w:r>
          </w:p>
          <w:p w14:paraId="4D6E5A5B" w14:textId="56F24D7B" w:rsidR="00427EF8" w:rsidRPr="00160AAE" w:rsidRDefault="00427EF8" w:rsidP="00160AAE">
            <w:pPr>
              <w:pStyle w:val="ListParagraph"/>
              <w:numPr>
                <w:ilvl w:val="0"/>
                <w:numId w:val="10"/>
              </w:numPr>
            </w:pPr>
            <w:r>
              <w:t>Repeatability</w:t>
            </w:r>
          </w:p>
        </w:tc>
        <w:tc>
          <w:tcPr>
            <w:tcW w:w="3006" w:type="dxa"/>
          </w:tcPr>
          <w:p w14:paraId="6CB25FC3" w14:textId="77777777" w:rsidR="00DC7AE8" w:rsidRDefault="0049251D" w:rsidP="0049251D">
            <w:pPr>
              <w:pStyle w:val="ListParagraph"/>
              <w:numPr>
                <w:ilvl w:val="0"/>
                <w:numId w:val="10"/>
              </w:numPr>
            </w:pPr>
            <w:r>
              <w:t>Expensive</w:t>
            </w:r>
          </w:p>
          <w:p w14:paraId="30EF440B" w14:textId="60A4BB7C" w:rsidR="0049251D" w:rsidRDefault="00A44C1A" w:rsidP="0049251D">
            <w:pPr>
              <w:pStyle w:val="ListParagraph"/>
              <w:numPr>
                <w:ilvl w:val="0"/>
                <w:numId w:val="10"/>
              </w:numPr>
            </w:pPr>
            <w:r>
              <w:t xml:space="preserve">Affected by vibration and </w:t>
            </w:r>
            <w:r w:rsidR="00941A57">
              <w:t>impact.</w:t>
            </w:r>
          </w:p>
          <w:p w14:paraId="4C821060" w14:textId="77777777" w:rsidR="00A44C1A" w:rsidRDefault="00A44C1A" w:rsidP="0049251D">
            <w:pPr>
              <w:pStyle w:val="ListParagraph"/>
              <w:numPr>
                <w:ilvl w:val="0"/>
                <w:numId w:val="10"/>
              </w:numPr>
            </w:pPr>
            <w:r>
              <w:t>Low sensitivity</w:t>
            </w:r>
          </w:p>
          <w:p w14:paraId="1D8D393D" w14:textId="35925D51" w:rsidR="00646FA0" w:rsidRPr="0049251D" w:rsidRDefault="00646FA0" w:rsidP="0049251D">
            <w:pPr>
              <w:pStyle w:val="ListParagraph"/>
              <w:numPr>
                <w:ilvl w:val="0"/>
                <w:numId w:val="10"/>
              </w:numPr>
            </w:pPr>
            <w:r>
              <w:t>Required 3 and 4 wire operation</w:t>
            </w:r>
          </w:p>
        </w:tc>
      </w:tr>
      <w:tr w:rsidR="00DC7AE8" w14:paraId="34F55919" w14:textId="77777777" w:rsidTr="00DC7AE8">
        <w:tc>
          <w:tcPr>
            <w:tcW w:w="3005" w:type="dxa"/>
          </w:tcPr>
          <w:p w14:paraId="32DD425F" w14:textId="6C493FC2" w:rsidR="00DC7AE8" w:rsidRPr="00DC7AE8" w:rsidRDefault="00DC7AE8" w:rsidP="002775F1">
            <w:pPr>
              <w:rPr>
                <w:b/>
                <w:bCs/>
              </w:rPr>
            </w:pPr>
            <w:r w:rsidRPr="00DC7AE8">
              <w:rPr>
                <w:b/>
                <w:bCs/>
              </w:rPr>
              <w:t>Thermistor</w:t>
            </w:r>
          </w:p>
        </w:tc>
        <w:tc>
          <w:tcPr>
            <w:tcW w:w="3005" w:type="dxa"/>
          </w:tcPr>
          <w:p w14:paraId="3D4E057F" w14:textId="77777777" w:rsidR="00DC7AE8" w:rsidRDefault="00C26E22" w:rsidP="00646FA0">
            <w:pPr>
              <w:pStyle w:val="ListParagraph"/>
              <w:numPr>
                <w:ilvl w:val="0"/>
                <w:numId w:val="11"/>
              </w:numPr>
            </w:pPr>
            <w:r>
              <w:t>Fast response</w:t>
            </w:r>
          </w:p>
          <w:p w14:paraId="7CCFE696" w14:textId="77777777" w:rsidR="00C26E22" w:rsidRDefault="00C26E22" w:rsidP="00C26E22">
            <w:pPr>
              <w:pStyle w:val="ListParagraph"/>
              <w:numPr>
                <w:ilvl w:val="0"/>
                <w:numId w:val="11"/>
              </w:numPr>
            </w:pPr>
            <w:r>
              <w:t>Stable</w:t>
            </w:r>
          </w:p>
          <w:p w14:paraId="676995F2" w14:textId="77777777" w:rsidR="00C26E22" w:rsidRDefault="008B7ACB" w:rsidP="00C26E22">
            <w:pPr>
              <w:pStyle w:val="ListParagraph"/>
              <w:numPr>
                <w:ilvl w:val="0"/>
                <w:numId w:val="11"/>
              </w:numPr>
            </w:pPr>
            <w:r>
              <w:t>Inexpensive</w:t>
            </w:r>
          </w:p>
          <w:p w14:paraId="53D365FD" w14:textId="77777777" w:rsidR="008B7ACB" w:rsidRDefault="008B7ACB" w:rsidP="00C26E22">
            <w:pPr>
              <w:pStyle w:val="ListParagraph"/>
              <w:numPr>
                <w:ilvl w:val="0"/>
                <w:numId w:val="11"/>
              </w:numPr>
            </w:pPr>
            <w:r>
              <w:t>Interchangeable</w:t>
            </w:r>
          </w:p>
          <w:p w14:paraId="6D481212" w14:textId="6B39F1FA" w:rsidR="008B7ACB" w:rsidRPr="00C26E22" w:rsidRDefault="00846A2F" w:rsidP="00C26E22">
            <w:pPr>
              <w:pStyle w:val="ListParagraph"/>
              <w:numPr>
                <w:ilvl w:val="0"/>
                <w:numId w:val="11"/>
              </w:numPr>
            </w:pPr>
            <w:r>
              <w:t>High resistance change with temperature</w:t>
            </w:r>
          </w:p>
        </w:tc>
        <w:tc>
          <w:tcPr>
            <w:tcW w:w="3006" w:type="dxa"/>
          </w:tcPr>
          <w:p w14:paraId="2EEBF179" w14:textId="12BF7E6D" w:rsidR="00DC7AE8" w:rsidRDefault="00352AC4" w:rsidP="00846A2F">
            <w:pPr>
              <w:pStyle w:val="ListParagraph"/>
              <w:numPr>
                <w:ilvl w:val="0"/>
                <w:numId w:val="11"/>
              </w:numPr>
            </w:pPr>
            <w:r>
              <w:t>Limited temperature range</w:t>
            </w:r>
          </w:p>
          <w:p w14:paraId="3260C773" w14:textId="77777777" w:rsidR="00352AC4" w:rsidRDefault="00352AC4" w:rsidP="00846A2F">
            <w:pPr>
              <w:pStyle w:val="ListParagraph"/>
              <w:numPr>
                <w:ilvl w:val="0"/>
                <w:numId w:val="11"/>
              </w:numPr>
            </w:pPr>
            <w:r>
              <w:t>Non-Linear</w:t>
            </w:r>
          </w:p>
          <w:p w14:paraId="04E6067D" w14:textId="61661ACE" w:rsidR="00824926" w:rsidRDefault="00824926" w:rsidP="00846A2F">
            <w:pPr>
              <w:pStyle w:val="ListParagraph"/>
              <w:numPr>
                <w:ilvl w:val="0"/>
                <w:numId w:val="11"/>
              </w:numPr>
            </w:pPr>
            <w:r>
              <w:t xml:space="preserve">Current source </w:t>
            </w:r>
            <w:r w:rsidR="0000750B">
              <w:t>required.</w:t>
            </w:r>
          </w:p>
          <w:p w14:paraId="00EA3B66" w14:textId="79F4E769" w:rsidR="00824926" w:rsidRPr="00846A2F" w:rsidRDefault="00CC3880" w:rsidP="00846A2F">
            <w:pPr>
              <w:pStyle w:val="ListParagraph"/>
              <w:numPr>
                <w:ilvl w:val="0"/>
                <w:numId w:val="11"/>
              </w:numPr>
            </w:pPr>
            <w:r>
              <w:t>Overheating causes inaccuracy</w:t>
            </w:r>
          </w:p>
        </w:tc>
      </w:tr>
      <w:tr w:rsidR="00DC7AE8" w14:paraId="509FCA1C" w14:textId="77777777" w:rsidTr="00DC7AE8">
        <w:tc>
          <w:tcPr>
            <w:tcW w:w="3005" w:type="dxa"/>
          </w:tcPr>
          <w:p w14:paraId="4367F1E5" w14:textId="5FB5062E" w:rsidR="00DC7AE8" w:rsidRPr="00DC7AE8" w:rsidRDefault="00DC7AE8" w:rsidP="002775F1">
            <w:pPr>
              <w:rPr>
                <w:b/>
                <w:bCs/>
              </w:rPr>
            </w:pPr>
            <w:r w:rsidRPr="00DC7AE8">
              <w:rPr>
                <w:b/>
                <w:bCs/>
              </w:rPr>
              <w:t>Thermocouple</w:t>
            </w:r>
          </w:p>
        </w:tc>
        <w:tc>
          <w:tcPr>
            <w:tcW w:w="3005" w:type="dxa"/>
          </w:tcPr>
          <w:p w14:paraId="46207FB8" w14:textId="77777777" w:rsidR="00DC7AE8" w:rsidRDefault="00C30B4F" w:rsidP="00003F6D">
            <w:pPr>
              <w:pStyle w:val="ListParagraph"/>
              <w:numPr>
                <w:ilvl w:val="0"/>
                <w:numId w:val="9"/>
              </w:numPr>
            </w:pPr>
            <w:r>
              <w:t>Low cost</w:t>
            </w:r>
          </w:p>
          <w:p w14:paraId="0B748892" w14:textId="281C0EF4" w:rsidR="00C30B4F" w:rsidRDefault="004F6D28" w:rsidP="00003F6D">
            <w:pPr>
              <w:pStyle w:val="ListParagraph"/>
              <w:numPr>
                <w:ilvl w:val="0"/>
                <w:numId w:val="9"/>
              </w:numPr>
            </w:pPr>
            <w:r>
              <w:t>Wide</w:t>
            </w:r>
            <w:r w:rsidR="00757E83">
              <w:t xml:space="preserve"> </w:t>
            </w:r>
            <w:r w:rsidR="0000750B">
              <w:t>temperature range</w:t>
            </w:r>
          </w:p>
          <w:p w14:paraId="0D659C7D" w14:textId="77777777" w:rsidR="004F6D28" w:rsidRDefault="001C1678" w:rsidP="00003F6D">
            <w:pPr>
              <w:pStyle w:val="ListParagraph"/>
              <w:numPr>
                <w:ilvl w:val="0"/>
                <w:numId w:val="9"/>
              </w:numPr>
            </w:pPr>
            <w:r>
              <w:t>Quick response</w:t>
            </w:r>
          </w:p>
          <w:p w14:paraId="05B7AD0F" w14:textId="70112D18" w:rsidR="00055F2E" w:rsidRPr="00E152A2" w:rsidRDefault="00055F2E" w:rsidP="00E152A2">
            <w:pPr>
              <w:pStyle w:val="ListParagraph"/>
              <w:numPr>
                <w:ilvl w:val="0"/>
                <w:numId w:val="9"/>
              </w:numPr>
            </w:pPr>
            <w:r>
              <w:t>Reliable</w:t>
            </w:r>
          </w:p>
        </w:tc>
        <w:tc>
          <w:tcPr>
            <w:tcW w:w="3006" w:type="dxa"/>
          </w:tcPr>
          <w:p w14:paraId="53E73146" w14:textId="77777777" w:rsidR="00DC7AE8" w:rsidRDefault="00AF0F29" w:rsidP="005718CE">
            <w:pPr>
              <w:pStyle w:val="ListParagraph"/>
              <w:numPr>
                <w:ilvl w:val="0"/>
                <w:numId w:val="9"/>
              </w:numPr>
            </w:pPr>
            <w:r>
              <w:t>Susceptible to electrical noise</w:t>
            </w:r>
          </w:p>
          <w:p w14:paraId="5B5A3EF9" w14:textId="77777777" w:rsidR="00AF0F29" w:rsidRDefault="00132526" w:rsidP="005718CE">
            <w:pPr>
              <w:pStyle w:val="ListParagraph"/>
              <w:numPr>
                <w:ilvl w:val="0"/>
                <w:numId w:val="9"/>
              </w:numPr>
            </w:pPr>
            <w:r>
              <w:t>Not as stable as RTD</w:t>
            </w:r>
          </w:p>
          <w:p w14:paraId="11EA296E" w14:textId="77777777" w:rsidR="00132526" w:rsidRDefault="00132526" w:rsidP="005718CE">
            <w:pPr>
              <w:pStyle w:val="ListParagraph"/>
              <w:numPr>
                <w:ilvl w:val="0"/>
                <w:numId w:val="9"/>
              </w:numPr>
            </w:pPr>
            <w:r>
              <w:t>Not as accurate as RTD</w:t>
            </w:r>
          </w:p>
          <w:p w14:paraId="7276BF8F" w14:textId="522826AF" w:rsidR="00D21821" w:rsidRPr="005718CE" w:rsidRDefault="00D21821" w:rsidP="005718CE">
            <w:pPr>
              <w:pStyle w:val="ListParagraph"/>
              <w:numPr>
                <w:ilvl w:val="0"/>
                <w:numId w:val="9"/>
              </w:numPr>
            </w:pPr>
            <w:r>
              <w:t>Difficult to calibrate</w:t>
            </w:r>
          </w:p>
        </w:tc>
      </w:tr>
      <w:tr w:rsidR="00DC7AE8" w14:paraId="3491FC21" w14:textId="77777777" w:rsidTr="00DC7AE8">
        <w:tc>
          <w:tcPr>
            <w:tcW w:w="3005" w:type="dxa"/>
          </w:tcPr>
          <w:p w14:paraId="1D196313" w14:textId="25A6FCA9" w:rsidR="00DC7AE8" w:rsidRPr="00DC7AE8" w:rsidRDefault="00DC7AE8" w:rsidP="002775F1">
            <w:pPr>
              <w:rPr>
                <w:b/>
                <w:bCs/>
              </w:rPr>
            </w:pPr>
            <w:r w:rsidRPr="00DC7AE8">
              <w:rPr>
                <w:b/>
                <w:bCs/>
              </w:rPr>
              <w:t>Infrared</w:t>
            </w:r>
          </w:p>
        </w:tc>
        <w:tc>
          <w:tcPr>
            <w:tcW w:w="3005" w:type="dxa"/>
          </w:tcPr>
          <w:p w14:paraId="60A01AFA" w14:textId="6E8678C9" w:rsidR="00DC7AE8" w:rsidRDefault="00C4147F" w:rsidP="00CC3880">
            <w:pPr>
              <w:pStyle w:val="ListParagraph"/>
              <w:numPr>
                <w:ilvl w:val="0"/>
                <w:numId w:val="12"/>
              </w:numPr>
            </w:pPr>
            <w:r>
              <w:t>Non – Contact</w:t>
            </w:r>
          </w:p>
          <w:p w14:paraId="04D0E24D" w14:textId="00CA04A2" w:rsidR="00C4147F" w:rsidRDefault="00C4147F" w:rsidP="00CC3880">
            <w:pPr>
              <w:pStyle w:val="ListParagraph"/>
              <w:numPr>
                <w:ilvl w:val="0"/>
                <w:numId w:val="12"/>
              </w:numPr>
            </w:pPr>
            <w:r>
              <w:t xml:space="preserve">Measured from </w:t>
            </w:r>
            <w:r w:rsidR="0000750B">
              <w:t>distance.</w:t>
            </w:r>
          </w:p>
          <w:p w14:paraId="571B19C6" w14:textId="45B89D51" w:rsidR="00C4147F" w:rsidRDefault="00F62319" w:rsidP="00CC3880">
            <w:pPr>
              <w:pStyle w:val="ListParagraph"/>
              <w:numPr>
                <w:ilvl w:val="0"/>
                <w:numId w:val="12"/>
              </w:numPr>
            </w:pPr>
            <w:r>
              <w:t>Compact</w:t>
            </w:r>
          </w:p>
          <w:p w14:paraId="6EC4CF77" w14:textId="77777777" w:rsidR="00F62319" w:rsidRDefault="00F62319" w:rsidP="00CC3880">
            <w:pPr>
              <w:pStyle w:val="ListParagraph"/>
              <w:numPr>
                <w:ilvl w:val="0"/>
                <w:numId w:val="12"/>
              </w:numPr>
            </w:pPr>
            <w:r>
              <w:t>Lightweight</w:t>
            </w:r>
          </w:p>
          <w:p w14:paraId="174CCFC1" w14:textId="77777777" w:rsidR="00F62319" w:rsidRDefault="00F62319" w:rsidP="00CC3880">
            <w:pPr>
              <w:pStyle w:val="ListParagraph"/>
              <w:numPr>
                <w:ilvl w:val="0"/>
                <w:numId w:val="12"/>
              </w:numPr>
            </w:pPr>
            <w:r>
              <w:t>Simplistic</w:t>
            </w:r>
          </w:p>
          <w:p w14:paraId="71FA8DA4" w14:textId="1EBA3444" w:rsidR="0085382D" w:rsidRPr="00CC3880" w:rsidRDefault="0085382D" w:rsidP="00CC3880">
            <w:pPr>
              <w:pStyle w:val="ListParagraph"/>
              <w:numPr>
                <w:ilvl w:val="0"/>
                <w:numId w:val="12"/>
              </w:numPr>
            </w:pPr>
            <w:r>
              <w:t>Measure moving components</w:t>
            </w:r>
          </w:p>
        </w:tc>
        <w:tc>
          <w:tcPr>
            <w:tcW w:w="3006" w:type="dxa"/>
          </w:tcPr>
          <w:p w14:paraId="5B3B0F59" w14:textId="77777777" w:rsidR="00DC7AE8" w:rsidRDefault="0085382D" w:rsidP="0085382D">
            <w:pPr>
              <w:pStyle w:val="ListParagraph"/>
              <w:numPr>
                <w:ilvl w:val="0"/>
                <w:numId w:val="12"/>
              </w:numPr>
            </w:pPr>
            <w:r>
              <w:t>Not work on gas or liquids</w:t>
            </w:r>
          </w:p>
          <w:p w14:paraId="32237BBB" w14:textId="77777777" w:rsidR="00527659" w:rsidRDefault="00527659" w:rsidP="0085382D">
            <w:pPr>
              <w:pStyle w:val="ListParagraph"/>
              <w:numPr>
                <w:ilvl w:val="0"/>
                <w:numId w:val="12"/>
              </w:numPr>
            </w:pPr>
            <w:r>
              <w:t>Expensive</w:t>
            </w:r>
          </w:p>
          <w:p w14:paraId="3CBA3D16" w14:textId="77777777" w:rsidR="00527659" w:rsidRDefault="002A1454" w:rsidP="0085382D">
            <w:pPr>
              <w:pStyle w:val="ListParagraph"/>
              <w:numPr>
                <w:ilvl w:val="0"/>
                <w:numId w:val="12"/>
              </w:numPr>
            </w:pPr>
            <w:r>
              <w:t>Clean working environment</w:t>
            </w:r>
          </w:p>
          <w:p w14:paraId="3418C032" w14:textId="2459F58B" w:rsidR="002A1454" w:rsidRPr="0085382D" w:rsidRDefault="002A1454" w:rsidP="0085382D">
            <w:pPr>
              <w:pStyle w:val="ListParagraph"/>
              <w:numPr>
                <w:ilvl w:val="0"/>
                <w:numId w:val="12"/>
              </w:numPr>
            </w:pPr>
            <w:r>
              <w:t>Low accuracy</w:t>
            </w:r>
          </w:p>
        </w:tc>
      </w:tr>
    </w:tbl>
    <w:p w14:paraId="2A57EEA8" w14:textId="6B4F0D52" w:rsidR="0071569B" w:rsidRPr="002775F1" w:rsidRDefault="0071569B" w:rsidP="002775F1"/>
    <w:p w14:paraId="35159113" w14:textId="77777777" w:rsidR="00D043D9" w:rsidRDefault="00D043D9">
      <w:pPr>
        <w:rPr>
          <w:caps/>
          <w:spacing w:val="15"/>
        </w:rPr>
      </w:pPr>
      <w:r>
        <w:br w:type="page"/>
      </w:r>
    </w:p>
    <w:p w14:paraId="6BEFD6D1" w14:textId="5DD0FA0C" w:rsidR="001A5114" w:rsidRDefault="00675E8B" w:rsidP="001A5114">
      <w:pPr>
        <w:pStyle w:val="Heading2"/>
      </w:pPr>
      <w:bookmarkStart w:id="83" w:name="_Toc164779626"/>
      <w:r>
        <w:lastRenderedPageBreak/>
        <w:t xml:space="preserve">3.4 </w:t>
      </w:r>
      <w:r w:rsidR="001A5114">
        <w:t>Other monitoring systems</w:t>
      </w:r>
      <w:bookmarkEnd w:id="83"/>
    </w:p>
    <w:p w14:paraId="506FB379" w14:textId="755F423B" w:rsidR="000A50F3" w:rsidRDefault="000A50F3" w:rsidP="00127FFD">
      <w:pPr>
        <w:spacing w:line="360" w:lineRule="auto"/>
        <w:jc w:val="both"/>
      </w:pPr>
      <w:r>
        <w:t xml:space="preserve">Other monitoring systems were investigated </w:t>
      </w:r>
      <w:r w:rsidR="00196528">
        <w:t xml:space="preserve">to gain some ideas and learn what types of data they collect </w:t>
      </w:r>
      <w:r w:rsidR="009359BA">
        <w:t>and how they present it.</w:t>
      </w:r>
    </w:p>
    <w:p w14:paraId="680D7CC6" w14:textId="244F871E" w:rsidR="009359BA" w:rsidRDefault="00675E8B" w:rsidP="009359BA">
      <w:pPr>
        <w:pStyle w:val="Heading3"/>
      </w:pPr>
      <w:bookmarkStart w:id="84" w:name="_Toc164779627"/>
      <w:r>
        <w:t xml:space="preserve">3.4.1 </w:t>
      </w:r>
      <w:r w:rsidR="009359BA">
        <w:t>Konecranes T</w:t>
      </w:r>
      <w:r w:rsidR="001F0C40">
        <w:t>r</w:t>
      </w:r>
      <w:r w:rsidR="009359BA">
        <w:t>uconnect</w:t>
      </w:r>
      <w:bookmarkEnd w:id="84"/>
    </w:p>
    <w:p w14:paraId="39EF08FC" w14:textId="2C038229" w:rsidR="00D0000E" w:rsidRDefault="009359BA" w:rsidP="00127FFD">
      <w:pPr>
        <w:spacing w:line="360" w:lineRule="auto"/>
        <w:jc w:val="both"/>
      </w:pPr>
      <w:r>
        <w:t xml:space="preserve">The </w:t>
      </w:r>
      <w:r w:rsidR="00D44D44">
        <w:t>Truconnect</w:t>
      </w:r>
      <w:r w:rsidR="000A5351">
        <w:t xml:space="preserve"> </w:t>
      </w:r>
      <w:r w:rsidR="00BA64D5">
        <w:t xml:space="preserve">monitoring system </w:t>
      </w:r>
      <w:r w:rsidR="000A5351">
        <w:t xml:space="preserve">by Kone </w:t>
      </w:r>
      <w:r w:rsidR="006C4E60">
        <w:t xml:space="preserve">has been designed to </w:t>
      </w:r>
      <w:r w:rsidR="006E2872">
        <w:t xml:space="preserve">gather </w:t>
      </w:r>
      <w:r w:rsidR="002E63B5">
        <w:t>various</w:t>
      </w:r>
      <w:r w:rsidR="006E2872">
        <w:t xml:space="preserve"> </w:t>
      </w:r>
      <w:r w:rsidR="000C3F07">
        <w:t>data</w:t>
      </w:r>
      <w:r w:rsidR="00464A92">
        <w:t xml:space="preserve"> </w:t>
      </w:r>
      <w:r w:rsidR="002E63B5">
        <w:t>and information</w:t>
      </w:r>
      <w:r w:rsidR="000C3F07">
        <w:t xml:space="preserve"> from </w:t>
      </w:r>
      <w:r w:rsidR="002E63B5">
        <w:t xml:space="preserve">different </w:t>
      </w:r>
      <w:r w:rsidR="000C3F07">
        <w:t>areas of the crane</w:t>
      </w:r>
      <w:r w:rsidR="002E63B5">
        <w:t>.</w:t>
      </w:r>
      <w:r w:rsidR="00F53D5D">
        <w:t xml:space="preserve"> </w:t>
      </w:r>
      <w:r w:rsidR="00D66BE4">
        <w:t xml:space="preserve">Their system monitors the crane in between the </w:t>
      </w:r>
      <w:r w:rsidR="004831A3">
        <w:t xml:space="preserve">inspections and maintenance and highlights any critical issues that can </w:t>
      </w:r>
      <w:r w:rsidR="00582F5C">
        <w:t>impair safety and performance</w:t>
      </w:r>
      <w:r w:rsidR="00C967ED">
        <w:t xml:space="preserve">. Their system also displays the gathered information in a usable format so that </w:t>
      </w:r>
      <w:r w:rsidR="00DB060B">
        <w:t xml:space="preserve">the </w:t>
      </w:r>
      <w:r w:rsidR="00413280">
        <w:t>user can identify problems easily.</w:t>
      </w:r>
    </w:p>
    <w:p w14:paraId="4E7E5342" w14:textId="77777777" w:rsidR="00AB01B7" w:rsidRDefault="008263FA" w:rsidP="00B71D97">
      <w:pPr>
        <w:keepNext/>
        <w:jc w:val="center"/>
      </w:pPr>
      <w:r>
        <w:rPr>
          <w:noProof/>
        </w:rPr>
        <w:drawing>
          <wp:inline distT="0" distB="0" distL="0" distR="0" wp14:anchorId="02782833" wp14:editId="05F0E4A0">
            <wp:extent cx="4739386" cy="4316819"/>
            <wp:effectExtent l="0" t="0" r="4445" b="762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75276" cy="4349509"/>
                    </a:xfrm>
                    <a:prstGeom prst="rect">
                      <a:avLst/>
                    </a:prstGeom>
                  </pic:spPr>
                </pic:pic>
              </a:graphicData>
            </a:graphic>
          </wp:inline>
        </w:drawing>
      </w:r>
    </w:p>
    <w:p w14:paraId="351A9F0E" w14:textId="05DB7F42" w:rsidR="003C0C9A" w:rsidRDefault="00AB01B7" w:rsidP="00BF3C8D">
      <w:pPr>
        <w:pStyle w:val="Caption"/>
        <w:jc w:val="center"/>
      </w:pPr>
      <w:bookmarkStart w:id="85" w:name="_Toc164631408"/>
      <w:r>
        <w:t xml:space="preserve">Figure </w:t>
      </w:r>
      <w:fldSimple w:instr=" SEQ Figure \* ARABIC ">
        <w:r w:rsidR="00226D49">
          <w:rPr>
            <w:noProof/>
          </w:rPr>
          <w:t>30</w:t>
        </w:r>
      </w:fldSimple>
      <w:r>
        <w:t xml:space="preserve"> Kone Truconnect homepage</w:t>
      </w:r>
      <w:bookmarkEnd w:id="85"/>
      <w:r w:rsidR="00BF3C8D">
        <w:t xml:space="preserve"> </w:t>
      </w:r>
      <w:sdt>
        <w:sdtPr>
          <w:id w:val="-404692573"/>
          <w:citation/>
        </w:sdtPr>
        <w:sdtContent>
          <w:r w:rsidR="00BF3C8D">
            <w:fldChar w:fldCharType="begin"/>
          </w:r>
          <w:r w:rsidR="00BF3C8D">
            <w:instrText xml:space="preserve"> CITATION Kon211 \l 2057 </w:instrText>
          </w:r>
          <w:r w:rsidR="00BF3C8D">
            <w:fldChar w:fldCharType="separate"/>
          </w:r>
          <w:r w:rsidR="00BF3C8D" w:rsidRPr="00BF3C8D">
            <w:rPr>
              <w:noProof/>
            </w:rPr>
            <w:t>[14]</w:t>
          </w:r>
          <w:r w:rsidR="00BF3C8D">
            <w:fldChar w:fldCharType="end"/>
          </w:r>
        </w:sdtContent>
      </w:sdt>
    </w:p>
    <w:p w14:paraId="6CD08C74" w14:textId="57510BFF" w:rsidR="00390586" w:rsidRDefault="00D25C5E" w:rsidP="00B71D97">
      <w:pPr>
        <w:spacing w:line="360" w:lineRule="auto"/>
        <w:jc w:val="both"/>
      </w:pPr>
      <w:r>
        <w:t xml:space="preserve">Figure 28 shows the homepage setup </w:t>
      </w:r>
      <w:r w:rsidR="00273477">
        <w:t xml:space="preserve">where an overview of the asset health </w:t>
      </w:r>
      <w:r w:rsidR="00B71D97">
        <w:t>is shown</w:t>
      </w:r>
      <w:r w:rsidR="00FA760E">
        <w:t xml:space="preserve"> different tabs can be selected to enter into the different </w:t>
      </w:r>
      <w:r w:rsidR="0000750B">
        <w:t>areas</w:t>
      </w:r>
      <w:r w:rsidR="00FA760E">
        <w:t xml:space="preserve"> they monitor</w:t>
      </w:r>
      <w:r w:rsidR="00504E66">
        <w:t>, thus</w:t>
      </w:r>
      <w:r w:rsidR="00FA760E">
        <w:t xml:space="preserve"> holding different </w:t>
      </w:r>
      <w:r w:rsidR="00AC4D21">
        <w:t>information. The overview is very simple in design</w:t>
      </w:r>
      <w:r w:rsidR="00180E1B">
        <w:t>,</w:t>
      </w:r>
      <w:r w:rsidR="00AC4D21">
        <w:t xml:space="preserve"> uses</w:t>
      </w:r>
      <w:r w:rsidR="00180E1B">
        <w:t xml:space="preserve"> mainly</w:t>
      </w:r>
      <w:r w:rsidR="00AC4D21">
        <w:t xml:space="preserve"> plain colours </w:t>
      </w:r>
      <w:r w:rsidR="00180E1B">
        <w:t>but</w:t>
      </w:r>
      <w:r w:rsidR="00B2033E">
        <w:t xml:space="preserve"> </w:t>
      </w:r>
      <w:r w:rsidR="00180E1B">
        <w:t>adopts</w:t>
      </w:r>
      <w:r w:rsidR="00B2033E">
        <w:t xml:space="preserve"> a red, amber, green (RAG) system</w:t>
      </w:r>
      <w:r w:rsidR="004D7ED6">
        <w:t xml:space="preserve"> for certain information</w:t>
      </w:r>
      <w:r w:rsidR="00B2033E">
        <w:t xml:space="preserve">, </w:t>
      </w:r>
      <w:r w:rsidR="007A5A2E">
        <w:t>mak</w:t>
      </w:r>
      <w:r w:rsidR="00E46ABD">
        <w:t>ing</w:t>
      </w:r>
      <w:r w:rsidR="007A5A2E">
        <w:t xml:space="preserve"> them stand out and </w:t>
      </w:r>
      <w:r w:rsidR="00B2033E">
        <w:t>draw</w:t>
      </w:r>
      <w:r w:rsidR="00E46ABD">
        <w:t>ing</w:t>
      </w:r>
      <w:r w:rsidR="00B2033E">
        <w:t xml:space="preserve"> the attention to areas of concern</w:t>
      </w:r>
      <w:r w:rsidR="007A5A2E">
        <w:t xml:space="preserve">. Figure 29 shows the brake service life </w:t>
      </w:r>
      <w:r w:rsidR="007847A4">
        <w:t>this is calculated by the amount of operations and the amount of emergency stops</w:t>
      </w:r>
      <w:r w:rsidR="000F6B69">
        <w:t xml:space="preserve">, giving a simple reading of the expected </w:t>
      </w:r>
      <w:r w:rsidR="00185F54">
        <w:t xml:space="preserve">end of life so plans can be made to ensure that </w:t>
      </w:r>
      <w:r w:rsidR="00EC0529">
        <w:t>the brake can be changed out before failure</w:t>
      </w:r>
      <w:r w:rsidR="003C202C">
        <w:t>.</w:t>
      </w:r>
      <w:r w:rsidR="00560D94">
        <w:t xml:space="preserve"> </w:t>
      </w:r>
      <w:r w:rsidR="003C202C">
        <w:t>T</w:t>
      </w:r>
      <w:r w:rsidR="00560D94">
        <w:t xml:space="preserve">his reduces the amount of visual inspections </w:t>
      </w:r>
      <w:r w:rsidR="00104F63">
        <w:t>and the risk of working a crane unsafely.</w:t>
      </w:r>
    </w:p>
    <w:p w14:paraId="5A1B882B" w14:textId="77777777" w:rsidR="00AB01B7" w:rsidRDefault="00390586" w:rsidP="00AB01B7">
      <w:pPr>
        <w:keepNext/>
        <w:jc w:val="center"/>
      </w:pPr>
      <w:r>
        <w:rPr>
          <w:noProof/>
        </w:rPr>
        <w:lastRenderedPageBreak/>
        <w:drawing>
          <wp:inline distT="0" distB="0" distL="0" distR="0" wp14:anchorId="3FB889E1" wp14:editId="6DCABBB7">
            <wp:extent cx="4149822" cy="3785191"/>
            <wp:effectExtent l="0" t="0" r="3175"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42230" cy="3869479"/>
                    </a:xfrm>
                    <a:prstGeom prst="rect">
                      <a:avLst/>
                    </a:prstGeom>
                  </pic:spPr>
                </pic:pic>
              </a:graphicData>
            </a:graphic>
          </wp:inline>
        </w:drawing>
      </w:r>
    </w:p>
    <w:p w14:paraId="56B4D618" w14:textId="3E012EE8" w:rsidR="003C0C9A" w:rsidRDefault="00AB01B7" w:rsidP="00BF3C8D">
      <w:pPr>
        <w:pStyle w:val="Caption"/>
        <w:jc w:val="center"/>
      </w:pPr>
      <w:bookmarkStart w:id="86" w:name="_Toc164631409"/>
      <w:r>
        <w:t xml:space="preserve">Figure </w:t>
      </w:r>
      <w:fldSimple w:instr=" SEQ Figure \* ARABIC ">
        <w:r w:rsidR="00226D49">
          <w:rPr>
            <w:noProof/>
          </w:rPr>
          <w:t>31</w:t>
        </w:r>
      </w:fldSimple>
      <w:r>
        <w:t xml:space="preserve"> Kone Truconnect hoist brake service life</w:t>
      </w:r>
      <w:bookmarkEnd w:id="86"/>
      <w:r w:rsidR="00BF3C8D">
        <w:t xml:space="preserve"> </w:t>
      </w:r>
      <w:sdt>
        <w:sdtPr>
          <w:id w:val="-491333596"/>
          <w:citation/>
        </w:sdtPr>
        <w:sdtContent>
          <w:r w:rsidR="00BF3C8D">
            <w:fldChar w:fldCharType="begin"/>
          </w:r>
          <w:r w:rsidR="00BF3C8D">
            <w:instrText xml:space="preserve"> CITATION Kon211 \l 2057 </w:instrText>
          </w:r>
          <w:r w:rsidR="00BF3C8D">
            <w:fldChar w:fldCharType="separate"/>
          </w:r>
          <w:r w:rsidR="00BF3C8D" w:rsidRPr="00BF3C8D">
            <w:rPr>
              <w:noProof/>
            </w:rPr>
            <w:t>[14]</w:t>
          </w:r>
          <w:r w:rsidR="00BF3C8D">
            <w:fldChar w:fldCharType="end"/>
          </w:r>
        </w:sdtContent>
      </w:sdt>
    </w:p>
    <w:p w14:paraId="7D69B9AC" w14:textId="0D73738F" w:rsidR="005D571E" w:rsidRDefault="0080606E" w:rsidP="005D571E">
      <w:pPr>
        <w:spacing w:line="360" w:lineRule="auto"/>
        <w:jc w:val="both"/>
      </w:pPr>
      <w:r>
        <w:t xml:space="preserve">Another area the monitoring system measures is the </w:t>
      </w:r>
      <w:r w:rsidR="009A7761">
        <w:t>crane utilization in the form of running hours</w:t>
      </w:r>
      <w:r w:rsidR="00FB28B9">
        <w:t>. B</w:t>
      </w:r>
      <w:r w:rsidR="0059714B">
        <w:t>y monitoring running hours the overall usage can be tracked</w:t>
      </w:r>
      <w:r w:rsidR="0032430F">
        <w:t>,</w:t>
      </w:r>
      <w:r w:rsidR="0059714B">
        <w:t xml:space="preserve"> the </w:t>
      </w:r>
      <w:r w:rsidR="0032430F">
        <w:t xml:space="preserve">daily use or </w:t>
      </w:r>
      <w:r w:rsidR="00233A67">
        <w:t xml:space="preserve">even the amount of use to </w:t>
      </w:r>
      <w:r w:rsidR="00454691">
        <w:t xml:space="preserve">be set as alarm to trigger an inspection or maintenance. An example is shown in figure 30. </w:t>
      </w:r>
    </w:p>
    <w:p w14:paraId="330D2831" w14:textId="77777777" w:rsidR="0083710B" w:rsidRDefault="00B749A3" w:rsidP="0083710B">
      <w:pPr>
        <w:keepNext/>
        <w:jc w:val="center"/>
      </w:pPr>
      <w:r>
        <w:rPr>
          <w:noProof/>
        </w:rPr>
        <w:drawing>
          <wp:inline distT="0" distB="0" distL="0" distR="0" wp14:anchorId="1789DA7C" wp14:editId="65380C29">
            <wp:extent cx="4274289" cy="3057760"/>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39395" cy="3104336"/>
                    </a:xfrm>
                    <a:prstGeom prst="rect">
                      <a:avLst/>
                    </a:prstGeom>
                  </pic:spPr>
                </pic:pic>
              </a:graphicData>
            </a:graphic>
          </wp:inline>
        </w:drawing>
      </w:r>
    </w:p>
    <w:p w14:paraId="166A7703" w14:textId="68EEFB27" w:rsidR="000074A5" w:rsidRDefault="0083710B" w:rsidP="00BF3C8D">
      <w:pPr>
        <w:pStyle w:val="Caption"/>
        <w:jc w:val="center"/>
      </w:pPr>
      <w:bookmarkStart w:id="87" w:name="_Toc164631410"/>
      <w:r>
        <w:t xml:space="preserve">Figure </w:t>
      </w:r>
      <w:fldSimple w:instr=" SEQ Figure \* ARABIC ">
        <w:r w:rsidR="00226D49">
          <w:rPr>
            <w:noProof/>
          </w:rPr>
          <w:t>32</w:t>
        </w:r>
      </w:fldSimple>
      <w:r>
        <w:t xml:space="preserve"> Kone Truconnect utili</w:t>
      </w:r>
      <w:r w:rsidR="005B4F87">
        <w:t>sation rate</w:t>
      </w:r>
      <w:bookmarkEnd w:id="87"/>
      <w:r w:rsidR="00BF3C8D">
        <w:t xml:space="preserve"> </w:t>
      </w:r>
      <w:sdt>
        <w:sdtPr>
          <w:id w:val="-1120984294"/>
          <w:citation/>
        </w:sdtPr>
        <w:sdtContent>
          <w:r w:rsidR="00BF3C8D">
            <w:fldChar w:fldCharType="begin"/>
          </w:r>
          <w:r w:rsidR="00BF3C8D">
            <w:instrText xml:space="preserve"> CITATION Kon211 \l 2057 </w:instrText>
          </w:r>
          <w:r w:rsidR="00BF3C8D">
            <w:fldChar w:fldCharType="separate"/>
          </w:r>
          <w:r w:rsidR="00BF3C8D" w:rsidRPr="00BF3C8D">
            <w:rPr>
              <w:noProof/>
            </w:rPr>
            <w:t>[14]</w:t>
          </w:r>
          <w:r w:rsidR="00BF3C8D">
            <w:fldChar w:fldCharType="end"/>
          </w:r>
        </w:sdtContent>
      </w:sdt>
    </w:p>
    <w:p w14:paraId="542B5D56" w14:textId="77777777" w:rsidR="00FB28B9" w:rsidRDefault="00FB28B9" w:rsidP="00D72D54">
      <w:pPr>
        <w:jc w:val="both"/>
      </w:pPr>
    </w:p>
    <w:p w14:paraId="76B0D565" w14:textId="05DB968D" w:rsidR="00D72D54" w:rsidRDefault="00892348" w:rsidP="00D72D54">
      <w:pPr>
        <w:jc w:val="both"/>
      </w:pPr>
      <w:r>
        <w:lastRenderedPageBreak/>
        <w:t>The acquired data can then be used to set up different warnings or alarms and also the yearly use can be illustrated in the form of a graph as in figure 3</w:t>
      </w:r>
      <w:r w:rsidR="00FB28B9">
        <w:t>3</w:t>
      </w:r>
      <w:r>
        <w:t>.</w:t>
      </w:r>
    </w:p>
    <w:p w14:paraId="0ACB4C86" w14:textId="77777777" w:rsidR="00892348" w:rsidRDefault="00892348" w:rsidP="00D72D54">
      <w:pPr>
        <w:jc w:val="both"/>
      </w:pPr>
    </w:p>
    <w:p w14:paraId="39C0C476" w14:textId="77777777" w:rsidR="005B4F87" w:rsidRDefault="00B749A3" w:rsidP="005B4F87">
      <w:pPr>
        <w:keepNext/>
        <w:jc w:val="center"/>
      </w:pPr>
      <w:r>
        <w:rPr>
          <w:noProof/>
        </w:rPr>
        <w:drawing>
          <wp:inline distT="0" distB="0" distL="0" distR="0" wp14:anchorId="14EBA294" wp14:editId="3FDDD7AD">
            <wp:extent cx="4504201" cy="2647507"/>
            <wp:effectExtent l="0" t="0" r="0" b="6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559562" cy="2680047"/>
                    </a:xfrm>
                    <a:prstGeom prst="rect">
                      <a:avLst/>
                    </a:prstGeom>
                  </pic:spPr>
                </pic:pic>
              </a:graphicData>
            </a:graphic>
          </wp:inline>
        </w:drawing>
      </w:r>
    </w:p>
    <w:p w14:paraId="708E5EBD" w14:textId="14436D53" w:rsidR="00A14E47" w:rsidRPr="00A14E47" w:rsidRDefault="005B4F87" w:rsidP="00A14E47">
      <w:pPr>
        <w:pStyle w:val="Caption"/>
        <w:jc w:val="center"/>
      </w:pPr>
      <w:bookmarkStart w:id="88" w:name="_Toc164631411"/>
      <w:r>
        <w:t xml:space="preserve">Figure </w:t>
      </w:r>
      <w:fldSimple w:instr=" SEQ Figure \* ARABIC ">
        <w:r w:rsidR="00226D49">
          <w:rPr>
            <w:noProof/>
          </w:rPr>
          <w:t>33</w:t>
        </w:r>
      </w:fldSimple>
      <w:r>
        <w:t xml:space="preserve"> Kone Truconnect running </w:t>
      </w:r>
      <w:bookmarkEnd w:id="88"/>
      <w:r w:rsidR="0000750B">
        <w:t>hours.</w:t>
      </w:r>
      <w:r w:rsidR="00BF3C8D">
        <w:t xml:space="preserve"> </w:t>
      </w:r>
      <w:sdt>
        <w:sdtPr>
          <w:id w:val="1228796034"/>
          <w:citation/>
        </w:sdtPr>
        <w:sdtContent>
          <w:r w:rsidR="002E40BC">
            <w:fldChar w:fldCharType="begin"/>
          </w:r>
          <w:r w:rsidR="002E40BC">
            <w:instrText xml:space="preserve"> CITATION Kon211 \l 2057 </w:instrText>
          </w:r>
          <w:r w:rsidR="002E40BC">
            <w:fldChar w:fldCharType="separate"/>
          </w:r>
          <w:r w:rsidR="002E40BC" w:rsidRPr="002E40BC">
            <w:rPr>
              <w:noProof/>
            </w:rPr>
            <w:t>[14]</w:t>
          </w:r>
          <w:r w:rsidR="002E40BC">
            <w:fldChar w:fldCharType="end"/>
          </w:r>
        </w:sdtContent>
      </w:sdt>
    </w:p>
    <w:p w14:paraId="30762A44" w14:textId="19FF53A1" w:rsidR="006411F4" w:rsidRDefault="00675E8B" w:rsidP="0016608B">
      <w:pPr>
        <w:pStyle w:val="Heading3"/>
      </w:pPr>
      <w:bookmarkStart w:id="89" w:name="_Toc164779628"/>
      <w:r>
        <w:t xml:space="preserve">3.4.2 </w:t>
      </w:r>
      <w:r w:rsidR="0016608B">
        <w:t>Eriks</w:t>
      </w:r>
      <w:r w:rsidR="002E67CA">
        <w:t xml:space="preserve"> Smart asset management</w:t>
      </w:r>
      <w:bookmarkEnd w:id="89"/>
    </w:p>
    <w:p w14:paraId="247BF54C" w14:textId="41E41D8D" w:rsidR="00A5703F" w:rsidRDefault="00273D4E" w:rsidP="00127FFD">
      <w:pPr>
        <w:spacing w:line="360" w:lineRule="auto"/>
        <w:jc w:val="both"/>
      </w:pPr>
      <w:r>
        <w:t>Eriks who are</w:t>
      </w:r>
      <w:r w:rsidR="00A5703F">
        <w:t xml:space="preserve"> </w:t>
      </w:r>
      <w:r>
        <w:t>the</w:t>
      </w:r>
      <w:r w:rsidR="00A5703F">
        <w:t xml:space="preserve"> contracted motor </w:t>
      </w:r>
      <w:r w:rsidR="001B7A3A">
        <w:t>repairers</w:t>
      </w:r>
      <w:r w:rsidR="00A5703F">
        <w:t xml:space="preserve"> on site</w:t>
      </w:r>
      <w:r w:rsidR="001B7A3A">
        <w:t xml:space="preserve"> supplied some information of the system they operate</w:t>
      </w:r>
      <w:r w:rsidR="00A14E47">
        <w:t>.</w:t>
      </w:r>
      <w:r w:rsidR="001B7A3A">
        <w:t xml:space="preserve"> </w:t>
      </w:r>
      <w:r w:rsidR="00A14E47">
        <w:t>A</w:t>
      </w:r>
      <w:r w:rsidR="001B7A3A">
        <w:t xml:space="preserve">lthough not </w:t>
      </w:r>
      <w:r w:rsidR="00F3305A">
        <w:t xml:space="preserve">strictly a crane monitoring system it </w:t>
      </w:r>
      <w:r w:rsidR="00A0077C">
        <w:t>does</w:t>
      </w:r>
      <w:r w:rsidR="001A579F">
        <w:t xml:space="preserve"> have the capability to monitor some of the equipment used on cranes</w:t>
      </w:r>
      <w:r w:rsidR="00BE44E4">
        <w:t xml:space="preserve"> for example motors</w:t>
      </w:r>
      <w:r w:rsidR="00CA1387">
        <w:t>, bearing and gearboxes</w:t>
      </w:r>
      <w:r w:rsidR="002572F8">
        <w:t xml:space="preserve"> but they are mainly focused on the monitoring of pumps</w:t>
      </w:r>
      <w:r w:rsidR="00CA1387">
        <w:t>, valves and fans which are not required on th</w:t>
      </w:r>
      <w:r w:rsidR="00A14E47">
        <w:t>is</w:t>
      </w:r>
      <w:r w:rsidR="00CA1387">
        <w:t xml:space="preserve"> crane</w:t>
      </w:r>
      <w:r w:rsidR="002572F8">
        <w:t xml:space="preserve">. </w:t>
      </w:r>
      <w:r w:rsidR="00A5703F">
        <w:t xml:space="preserve"> </w:t>
      </w:r>
    </w:p>
    <w:p w14:paraId="15762E63" w14:textId="77777777" w:rsidR="005B4F87" w:rsidRDefault="003C2C79" w:rsidP="00343DC3">
      <w:pPr>
        <w:keepNext/>
        <w:jc w:val="center"/>
      </w:pPr>
      <w:r w:rsidRPr="003C2C79">
        <w:rPr>
          <w:noProof/>
        </w:rPr>
        <w:drawing>
          <wp:inline distT="0" distB="0" distL="0" distR="0" wp14:anchorId="479E0254" wp14:editId="05FD05EC">
            <wp:extent cx="3545457" cy="3303141"/>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574193" cy="3329913"/>
                    </a:xfrm>
                    <a:prstGeom prst="rect">
                      <a:avLst/>
                    </a:prstGeom>
                  </pic:spPr>
                </pic:pic>
              </a:graphicData>
            </a:graphic>
          </wp:inline>
        </w:drawing>
      </w:r>
    </w:p>
    <w:p w14:paraId="0309833B" w14:textId="7EA0E158" w:rsidR="008C5DB8" w:rsidRDefault="005B4F87" w:rsidP="005B4F87">
      <w:pPr>
        <w:pStyle w:val="Caption"/>
        <w:jc w:val="center"/>
      </w:pPr>
      <w:bookmarkStart w:id="90" w:name="_Toc164631412"/>
      <w:r>
        <w:t xml:space="preserve">Figure </w:t>
      </w:r>
      <w:fldSimple w:instr=" SEQ Figure \* ARABIC ">
        <w:r w:rsidR="00226D49">
          <w:rPr>
            <w:noProof/>
          </w:rPr>
          <w:t>34</w:t>
        </w:r>
      </w:fldSimple>
      <w:r>
        <w:t xml:space="preserve"> Eriks monitor </w:t>
      </w:r>
      <w:bookmarkEnd w:id="90"/>
      <w:r w:rsidR="0000750B">
        <w:t>system.</w:t>
      </w:r>
      <w:r w:rsidR="002E40BC">
        <w:t xml:space="preserve"> </w:t>
      </w:r>
      <w:sdt>
        <w:sdtPr>
          <w:id w:val="40257196"/>
          <w:citation/>
        </w:sdtPr>
        <w:sdtContent>
          <w:r w:rsidR="002E40BC">
            <w:fldChar w:fldCharType="begin"/>
          </w:r>
          <w:r w:rsidR="002E40BC">
            <w:instrText xml:space="preserve"> CITATION Eri23 \l 2057 </w:instrText>
          </w:r>
          <w:r w:rsidR="002E40BC">
            <w:fldChar w:fldCharType="separate"/>
          </w:r>
          <w:r w:rsidR="002E40BC" w:rsidRPr="002E40BC">
            <w:rPr>
              <w:noProof/>
            </w:rPr>
            <w:t>[15]</w:t>
          </w:r>
          <w:r w:rsidR="002E40BC">
            <w:fldChar w:fldCharType="end"/>
          </w:r>
        </w:sdtContent>
      </w:sdt>
    </w:p>
    <w:p w14:paraId="61348621" w14:textId="0B954ED2" w:rsidR="00CF6559" w:rsidRDefault="00BF663D" w:rsidP="009B214B">
      <w:pPr>
        <w:spacing w:line="360" w:lineRule="auto"/>
        <w:jc w:val="both"/>
      </w:pPr>
      <w:r>
        <w:lastRenderedPageBreak/>
        <w:t xml:space="preserve">The </w:t>
      </w:r>
      <w:r w:rsidR="00CE2F6C">
        <w:t>different types of data acquisition can be seen in figure 33 &amp; 34</w:t>
      </w:r>
      <w:r w:rsidR="00CA1387">
        <w:t>,</w:t>
      </w:r>
      <w:r w:rsidR="00CE2F6C">
        <w:t xml:space="preserve"> </w:t>
      </w:r>
      <w:r w:rsidR="00B17AF4">
        <w:t>Eriks also use simp</w:t>
      </w:r>
      <w:r w:rsidR="00CA1387">
        <w:t xml:space="preserve">listic approach </w:t>
      </w:r>
      <w:r w:rsidR="0000750B">
        <w:t>when presenting</w:t>
      </w:r>
      <w:r w:rsidR="00CA1387">
        <w:t xml:space="preserve"> their data</w:t>
      </w:r>
      <w:r w:rsidR="00B17AF4">
        <w:t xml:space="preserve"> </w:t>
      </w:r>
      <w:r w:rsidR="008D19C0">
        <w:t>colour coding items so they stand out</w:t>
      </w:r>
      <w:r w:rsidR="006B3BFB">
        <w:t xml:space="preserve"> and alert the end user when issues arise.</w:t>
      </w:r>
      <w:r w:rsidR="00B17AF4">
        <w:t xml:space="preserve"> </w:t>
      </w:r>
    </w:p>
    <w:p w14:paraId="2E70D477" w14:textId="24FED6A3" w:rsidR="005B4F87" w:rsidRDefault="00337A55" w:rsidP="005B4F87">
      <w:pPr>
        <w:keepNext/>
        <w:jc w:val="center"/>
      </w:pPr>
      <w:r w:rsidRPr="00337A55">
        <w:rPr>
          <w:noProof/>
        </w:rPr>
        <w:t xml:space="preserve"> </w:t>
      </w:r>
      <w:r w:rsidRPr="00337A55">
        <w:drawing>
          <wp:inline distT="0" distB="0" distL="0" distR="0" wp14:anchorId="306B3D6E" wp14:editId="1D206D1F">
            <wp:extent cx="3591426" cy="1829055"/>
            <wp:effectExtent l="0" t="0" r="952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591426" cy="1829055"/>
                    </a:xfrm>
                    <a:prstGeom prst="rect">
                      <a:avLst/>
                    </a:prstGeom>
                  </pic:spPr>
                </pic:pic>
              </a:graphicData>
            </a:graphic>
          </wp:inline>
        </w:drawing>
      </w:r>
    </w:p>
    <w:p w14:paraId="12F99A37" w14:textId="712FC498" w:rsidR="00ED4C71" w:rsidRDefault="005B4F87" w:rsidP="00ED4C71">
      <w:pPr>
        <w:pStyle w:val="Caption"/>
        <w:jc w:val="center"/>
      </w:pPr>
      <w:bookmarkStart w:id="91" w:name="_Toc164631413"/>
      <w:r>
        <w:t xml:space="preserve">Figure </w:t>
      </w:r>
      <w:fldSimple w:instr=" SEQ Figure \* ARABIC ">
        <w:r w:rsidR="00226D49">
          <w:rPr>
            <w:noProof/>
          </w:rPr>
          <w:t>35</w:t>
        </w:r>
      </w:fldSimple>
      <w:r>
        <w:t xml:space="preserve"> Types of equipment Eriks monitor</w:t>
      </w:r>
      <w:bookmarkEnd w:id="91"/>
      <w:r w:rsidR="002E40BC">
        <w:t xml:space="preserve"> </w:t>
      </w:r>
      <w:sdt>
        <w:sdtPr>
          <w:id w:val="1704670458"/>
          <w:citation/>
        </w:sdtPr>
        <w:sdtContent>
          <w:r w:rsidR="002E40BC">
            <w:fldChar w:fldCharType="begin"/>
          </w:r>
          <w:r w:rsidR="002E40BC">
            <w:instrText xml:space="preserve"> CITATION Eri23 \l 2057 </w:instrText>
          </w:r>
          <w:r w:rsidR="002E40BC">
            <w:fldChar w:fldCharType="separate"/>
          </w:r>
          <w:r w:rsidR="002E40BC" w:rsidRPr="002E40BC">
            <w:rPr>
              <w:noProof/>
            </w:rPr>
            <w:t>[15]</w:t>
          </w:r>
          <w:r w:rsidR="002E40BC">
            <w:fldChar w:fldCharType="end"/>
          </w:r>
        </w:sdtContent>
      </w:sdt>
    </w:p>
    <w:p w14:paraId="0C9DFC56" w14:textId="77777777" w:rsidR="00ED4C71" w:rsidRDefault="00ED4C71" w:rsidP="00ED4C71">
      <w:pPr>
        <w:pStyle w:val="Heading2"/>
      </w:pPr>
      <w:bookmarkStart w:id="92" w:name="_Toc164779629"/>
      <w:r>
        <w:t>3.5 Evaluation of Research</w:t>
      </w:r>
      <w:bookmarkEnd w:id="92"/>
    </w:p>
    <w:p w14:paraId="23E6263E" w14:textId="32B376AD" w:rsidR="00ED4C71" w:rsidRPr="00617610" w:rsidRDefault="00ED4C71" w:rsidP="00ED4C71">
      <w:pPr>
        <w:spacing w:line="360" w:lineRule="auto"/>
        <w:jc w:val="both"/>
        <w:rPr>
          <w:caps/>
          <w:color w:val="2F5496" w:themeColor="accent1" w:themeShade="BF"/>
          <w:spacing w:val="10"/>
        </w:rPr>
      </w:pPr>
      <w:r>
        <w:t xml:space="preserve">From the research carried out there are a number of areas that would be beneficial to monitor, the first </w:t>
      </w:r>
      <w:r w:rsidR="009D4AFA">
        <w:t xml:space="preserve">importantly </w:t>
      </w:r>
      <w:r>
        <w:t xml:space="preserve">being the usage of each motor of the crane. This would provide accurate times of when the crane is required to have an inspection or maintenance </w:t>
      </w:r>
      <w:r w:rsidR="009D4AFA">
        <w:t xml:space="preserve">related to usage </w:t>
      </w:r>
      <w:r>
        <w:t xml:space="preserve">rather than a set time of 8 weeks when the usage could differ considerably. This would reduce the number of breakdowns incurred and improve the cranes current MTBF of 23 days. </w:t>
      </w:r>
      <w:r w:rsidR="009D4AFA">
        <w:t>Secondl</w:t>
      </w:r>
      <w:r w:rsidR="000638EA">
        <w:t>y,</w:t>
      </w:r>
      <w:r>
        <w:t xml:space="preserve"> would be to monitor motor currents so that any change from normal operation would be acted on immediately preventing the large cost and downtime of changing out such a large component. </w:t>
      </w:r>
      <w:r w:rsidR="000638EA">
        <w:t>Thirdly</w:t>
      </w:r>
      <w:r>
        <w:t xml:space="preserve"> where failures could have serious safety implications is hoist brake run through or failure, so by monitoring the operations of each brake would make the crane safer and also free up man power by reducing the amount of inspections needed. </w:t>
      </w:r>
      <w:r w:rsidR="00754B06">
        <w:t>Lastly v</w:t>
      </w:r>
      <w:r>
        <w:t>ibration and temperature monitoring on the motors and gearboxes could also prevent much greater complications if found early for example in the case study in figure 22 if condition monitoring was present then the maintenance team would have been alerted and a simple task of adding more lubrication could have prevented a substantial failure.</w:t>
      </w:r>
    </w:p>
    <w:p w14:paraId="043A3D8B" w14:textId="6BE93379" w:rsidR="005E7C3A" w:rsidRPr="00ED4C71" w:rsidRDefault="00617610" w:rsidP="00ED4C71">
      <w:pPr>
        <w:pStyle w:val="Caption"/>
        <w:jc w:val="center"/>
      </w:pPr>
      <w:r>
        <w:br w:type="page"/>
      </w:r>
    </w:p>
    <w:p w14:paraId="2CE991BD" w14:textId="73786809" w:rsidR="0022426E" w:rsidRDefault="00675E8B" w:rsidP="00D203C8">
      <w:pPr>
        <w:pStyle w:val="Heading1"/>
      </w:pPr>
      <w:bookmarkStart w:id="93" w:name="_Toc164779630"/>
      <w:r>
        <w:lastRenderedPageBreak/>
        <w:t>4</w:t>
      </w:r>
      <w:r w:rsidR="0022426E">
        <w:t xml:space="preserve"> design and implementation</w:t>
      </w:r>
      <w:bookmarkEnd w:id="93"/>
    </w:p>
    <w:p w14:paraId="66382713" w14:textId="6CC59330" w:rsidR="00AC568D" w:rsidRDefault="00CB7601" w:rsidP="009B214B">
      <w:pPr>
        <w:spacing w:line="360" w:lineRule="auto"/>
        <w:jc w:val="both"/>
      </w:pPr>
      <w:r>
        <w:t xml:space="preserve">Now the </w:t>
      </w:r>
      <w:r w:rsidR="007748B7">
        <w:t>decision has been made o</w:t>
      </w:r>
      <w:r w:rsidR="00754B06">
        <w:t>n</w:t>
      </w:r>
      <w:r w:rsidR="007748B7">
        <w:t xml:space="preserve"> what areas of the crane would be beneficial to monitor</w:t>
      </w:r>
      <w:r w:rsidR="00754B06">
        <w:t>,</w:t>
      </w:r>
      <w:r w:rsidR="007748B7">
        <w:t xml:space="preserve"> the d</w:t>
      </w:r>
      <w:r w:rsidR="00061DE2">
        <w:t>esign</w:t>
      </w:r>
      <w:r w:rsidR="00D040EB">
        <w:t xml:space="preserve"> of</w:t>
      </w:r>
      <w:r w:rsidR="007748B7">
        <w:t xml:space="preserve"> </w:t>
      </w:r>
      <w:r w:rsidR="003C199F">
        <w:t xml:space="preserve">the system can proceed </w:t>
      </w:r>
      <w:r w:rsidR="00AF7976">
        <w:t xml:space="preserve">and </w:t>
      </w:r>
      <w:r w:rsidR="003C199F">
        <w:t xml:space="preserve">the following sections demonstrate how each </w:t>
      </w:r>
      <w:r w:rsidR="00B40365">
        <w:t>different function will operate.</w:t>
      </w:r>
    </w:p>
    <w:p w14:paraId="523DB87F" w14:textId="44A6A4B2" w:rsidR="00D3126D" w:rsidRDefault="00675E8B" w:rsidP="00D3126D">
      <w:pPr>
        <w:pStyle w:val="Heading2"/>
      </w:pPr>
      <w:bookmarkStart w:id="94" w:name="_Toc164779631"/>
      <w:r>
        <w:t xml:space="preserve">4.1 </w:t>
      </w:r>
      <w:r w:rsidR="00D3126D">
        <w:t>Motor Currents</w:t>
      </w:r>
      <w:bookmarkEnd w:id="94"/>
    </w:p>
    <w:p w14:paraId="2A9AD22C" w14:textId="7BA1ED40" w:rsidR="00AF7976" w:rsidRDefault="00AF7976" w:rsidP="00127FFD">
      <w:pPr>
        <w:spacing w:line="360" w:lineRule="auto"/>
        <w:jc w:val="both"/>
      </w:pPr>
      <w:r>
        <w:t xml:space="preserve">To monitor </w:t>
      </w:r>
      <w:r w:rsidR="00D23304">
        <w:t xml:space="preserve">the current of each motor of the crane it has been decided that a current transformer </w:t>
      </w:r>
      <w:r w:rsidR="000E7344">
        <w:t xml:space="preserve">(CT) </w:t>
      </w:r>
      <w:r w:rsidR="00600521">
        <w:t>will be used</w:t>
      </w:r>
      <w:r w:rsidR="00926153">
        <w:t>. These are a device</w:t>
      </w:r>
      <w:r w:rsidR="006E02E1">
        <w:t xml:space="preserve"> which is constructed of </w:t>
      </w:r>
      <w:r w:rsidR="00137D93">
        <w:t xml:space="preserve">windings wound around a core </w:t>
      </w:r>
      <w:r w:rsidR="008247E0">
        <w:t xml:space="preserve">known as the secondary winding </w:t>
      </w:r>
      <w:r w:rsidR="007B0CED">
        <w:t>which</w:t>
      </w:r>
      <w:r w:rsidR="00137D93">
        <w:t xml:space="preserve"> is</w:t>
      </w:r>
      <w:r w:rsidR="00926153">
        <w:t xml:space="preserve"> mounted around the</w:t>
      </w:r>
      <w:r w:rsidR="00104158">
        <w:t xml:space="preserve"> primary</w:t>
      </w:r>
      <w:r w:rsidR="00926153">
        <w:t xml:space="preserve"> conductor </w:t>
      </w:r>
      <w:r w:rsidR="00137D93">
        <w:t>and when current flows th</w:t>
      </w:r>
      <w:r w:rsidR="008C4AC3">
        <w:t>rough</w:t>
      </w:r>
      <w:r w:rsidR="00137D93">
        <w:t xml:space="preserve"> th</w:t>
      </w:r>
      <w:r w:rsidR="00495A06">
        <w:t>is conductor it induces a</w:t>
      </w:r>
      <w:r w:rsidR="008C4AC3">
        <w:t xml:space="preserve">n alternating current </w:t>
      </w:r>
      <w:r w:rsidR="008247E0">
        <w:t xml:space="preserve">in the </w:t>
      </w:r>
      <w:r w:rsidR="00435EE9">
        <w:t xml:space="preserve">secondary </w:t>
      </w:r>
      <w:r w:rsidR="000C77C4">
        <w:t>winding</w:t>
      </w:r>
      <w:r w:rsidR="00435EE9">
        <w:t xml:space="preserve"> w</w:t>
      </w:r>
      <w:r w:rsidR="00B47FAD">
        <w:t xml:space="preserve">hich will be proportional to the primary dependant on how many turns </w:t>
      </w:r>
      <w:r w:rsidR="00BF4139">
        <w:t>it is constructed from.</w:t>
      </w:r>
    </w:p>
    <w:p w14:paraId="1ECA1068" w14:textId="77777777" w:rsidR="002E64D9" w:rsidRDefault="002E64D9" w:rsidP="002E64D9">
      <w:pPr>
        <w:keepNext/>
        <w:spacing w:line="360" w:lineRule="auto"/>
        <w:jc w:val="center"/>
      </w:pPr>
      <w:r w:rsidRPr="002E64D9">
        <w:drawing>
          <wp:inline distT="0" distB="0" distL="0" distR="0" wp14:anchorId="7CB7C1C6" wp14:editId="2199C85C">
            <wp:extent cx="4067251" cy="2114324"/>
            <wp:effectExtent l="0" t="0" r="0" b="63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075318" cy="2118518"/>
                    </a:xfrm>
                    <a:prstGeom prst="rect">
                      <a:avLst/>
                    </a:prstGeom>
                  </pic:spPr>
                </pic:pic>
              </a:graphicData>
            </a:graphic>
          </wp:inline>
        </w:drawing>
      </w:r>
    </w:p>
    <w:p w14:paraId="0981A4D8" w14:textId="608698AA" w:rsidR="002E64D9" w:rsidRDefault="002E64D9" w:rsidP="002E40BC">
      <w:pPr>
        <w:pStyle w:val="Caption"/>
        <w:jc w:val="center"/>
      </w:pPr>
      <w:bookmarkStart w:id="95" w:name="_Toc164631414"/>
      <w:r>
        <w:t xml:space="preserve">Figure </w:t>
      </w:r>
      <w:fldSimple w:instr=" SEQ Figure \* ARABIC ">
        <w:r w:rsidR="00226D49">
          <w:rPr>
            <w:noProof/>
          </w:rPr>
          <w:t>36</w:t>
        </w:r>
      </w:fldSimple>
      <w:r>
        <w:t xml:space="preserve"> Current Transformer</w:t>
      </w:r>
      <w:bookmarkEnd w:id="95"/>
      <w:r w:rsidR="002E40BC">
        <w:t xml:space="preserve"> </w:t>
      </w:r>
      <w:sdt>
        <w:sdtPr>
          <w:id w:val="385922011"/>
          <w:citation/>
        </w:sdtPr>
        <w:sdtContent>
          <w:r w:rsidR="002E40BC">
            <w:fldChar w:fldCharType="begin"/>
          </w:r>
          <w:r w:rsidR="002E40BC">
            <w:instrText xml:space="preserve"> CITATION vik19 \l 2057 </w:instrText>
          </w:r>
          <w:r w:rsidR="002E40BC">
            <w:fldChar w:fldCharType="separate"/>
          </w:r>
          <w:r w:rsidR="002E40BC" w:rsidRPr="002E40BC">
            <w:rPr>
              <w:noProof/>
            </w:rPr>
            <w:t>[16]</w:t>
          </w:r>
          <w:r w:rsidR="002E40BC">
            <w:fldChar w:fldCharType="end"/>
          </w:r>
        </w:sdtContent>
      </w:sdt>
    </w:p>
    <w:p w14:paraId="04413174" w14:textId="191EEED3" w:rsidR="001634F0" w:rsidRDefault="00675E8B" w:rsidP="001634F0">
      <w:pPr>
        <w:pStyle w:val="Heading3"/>
      </w:pPr>
      <w:bookmarkStart w:id="96" w:name="_Toc164779632"/>
      <w:r>
        <w:t xml:space="preserve">4.1.1 </w:t>
      </w:r>
      <w:r w:rsidR="001634F0">
        <w:t>Motor Full Load Current</w:t>
      </w:r>
      <w:bookmarkEnd w:id="96"/>
    </w:p>
    <w:p w14:paraId="696CCF4F" w14:textId="1F9ECFE9" w:rsidR="00C451CE" w:rsidRDefault="00816FCE" w:rsidP="00127FFD">
      <w:pPr>
        <w:spacing w:line="360" w:lineRule="auto"/>
        <w:jc w:val="both"/>
      </w:pPr>
      <w:r>
        <w:t xml:space="preserve">Due to the motors being </w:t>
      </w:r>
      <w:r w:rsidR="007B3138">
        <w:t>rated differently for each motion</w:t>
      </w:r>
      <w:r w:rsidR="00440886">
        <w:t>, in</w:t>
      </w:r>
      <w:r w:rsidR="008C7EDE">
        <w:t xml:space="preserve"> order </w:t>
      </w:r>
      <w:r w:rsidR="00CC06A2">
        <w:t xml:space="preserve">to select the correct current transformers for each motor </w:t>
      </w:r>
      <w:r w:rsidR="00440886">
        <w:t>the firstly the full load current will have to be calculated.</w:t>
      </w:r>
    </w:p>
    <w:p w14:paraId="395452AC" w14:textId="77777777" w:rsidR="00E269E3" w:rsidRDefault="00A24EDC" w:rsidP="00127FFD">
      <w:pPr>
        <w:spacing w:line="360" w:lineRule="auto"/>
        <w:jc w:val="both"/>
      </w:pPr>
      <w:r>
        <w:t xml:space="preserve">The following formula will be used </w:t>
      </w:r>
      <w:r w:rsidR="00FB63AE">
        <w:t xml:space="preserve">and </w:t>
      </w:r>
      <w:r w:rsidR="00A81608">
        <w:t xml:space="preserve">populated from the </w:t>
      </w:r>
      <w:r w:rsidR="00FB63AE">
        <w:t xml:space="preserve">data </w:t>
      </w:r>
      <w:r w:rsidR="00A81608">
        <w:t>of each</w:t>
      </w:r>
      <w:r w:rsidR="00FB63AE">
        <w:t xml:space="preserve"> motor</w:t>
      </w:r>
      <w:r w:rsidR="00E269E3">
        <w:t>’ nameplate.</w:t>
      </w:r>
    </w:p>
    <w:p w14:paraId="0BA6CD93" w14:textId="22B72A9F" w:rsidR="00B83AA6" w:rsidRDefault="007841AC" w:rsidP="00BF3239">
      <w:pPr>
        <w:jc w:val="center"/>
      </w:pPr>
      <m:oMathPara>
        <m:oMath>
          <m:r>
            <w:rPr>
              <w:rFonts w:ascii="Cambria Math" w:hAnsi="Cambria Math"/>
            </w:rPr>
            <m:t xml:space="preserve">I= </m:t>
          </m:r>
          <m:f>
            <m:fPr>
              <m:ctrlPr>
                <w:rPr>
                  <w:rFonts w:ascii="Cambria Math" w:hAnsi="Cambria Math"/>
                  <w:i/>
                </w:rPr>
              </m:ctrlPr>
            </m:fPr>
            <m:num>
              <m:r>
                <w:rPr>
                  <w:rFonts w:ascii="Cambria Math" w:hAnsi="Cambria Math"/>
                </w:rPr>
                <m:t>P ×1000</m:t>
              </m:r>
            </m:num>
            <m:den>
              <m:rad>
                <m:radPr>
                  <m:degHide m:val="1"/>
                  <m:ctrlPr>
                    <w:rPr>
                      <w:rFonts w:ascii="Cambria Math" w:hAnsi="Cambria Math"/>
                      <w:i/>
                    </w:rPr>
                  </m:ctrlPr>
                </m:radPr>
                <m:deg/>
                <m:e>
                  <m:r>
                    <w:rPr>
                      <w:rFonts w:ascii="Cambria Math" w:hAnsi="Cambria Math"/>
                    </w:rPr>
                    <m:t>3</m:t>
                  </m:r>
                </m:e>
              </m:rad>
              <m:r>
                <w:rPr>
                  <w:rFonts w:ascii="Cambria Math" w:hAnsi="Cambria Math"/>
                </w:rPr>
                <m:t>×V ×Eff ×P.F.</m:t>
              </m:r>
            </m:den>
          </m:f>
        </m:oMath>
      </m:oMathPara>
    </w:p>
    <w:p w14:paraId="142CC76D" w14:textId="46A63422" w:rsidR="00B83AA6" w:rsidRPr="008A1599" w:rsidRDefault="00BF3239" w:rsidP="00A12986">
      <w:pPr>
        <w:spacing w:before="0"/>
      </w:pPr>
      <m:oMathPara>
        <m:oMathParaPr>
          <m:jc m:val="left"/>
        </m:oMathParaPr>
        <m:oMath>
          <m:r>
            <w:rPr>
              <w:rFonts w:ascii="Cambria Math" w:hAnsi="Cambria Math"/>
            </w:rPr>
            <m:t>Where:</m:t>
          </m:r>
        </m:oMath>
      </m:oMathPara>
    </w:p>
    <w:p w14:paraId="09F0708E" w14:textId="77777777" w:rsidR="00A05E02" w:rsidRPr="008A1599" w:rsidRDefault="00A05E02" w:rsidP="00A12986">
      <w:pPr>
        <w:spacing w:before="0"/>
      </w:pPr>
      <m:oMathPara>
        <m:oMathParaPr>
          <m:jc m:val="left"/>
        </m:oMathParaPr>
        <m:oMath>
          <m:r>
            <w:rPr>
              <w:rFonts w:ascii="Cambria Math" w:hAnsi="Cambria Math"/>
            </w:rPr>
            <m:t xml:space="preserve">I=Full Load Current </m:t>
          </m:r>
          <m:d>
            <m:dPr>
              <m:ctrlPr>
                <w:rPr>
                  <w:rFonts w:ascii="Cambria Math" w:hAnsi="Cambria Math"/>
                  <w:i/>
                </w:rPr>
              </m:ctrlPr>
            </m:dPr>
            <m:e>
              <m:r>
                <w:rPr>
                  <w:rFonts w:ascii="Cambria Math" w:hAnsi="Cambria Math"/>
                </w:rPr>
                <m:t>Amps</m:t>
              </m:r>
            </m:e>
          </m:d>
        </m:oMath>
      </m:oMathPara>
    </w:p>
    <w:p w14:paraId="7FC36CBD" w14:textId="2C1FF57A" w:rsidR="00A05E02" w:rsidRPr="008A1599" w:rsidRDefault="00167618" w:rsidP="00A12986">
      <w:pPr>
        <w:spacing w:before="0"/>
      </w:pPr>
      <m:oMathPara>
        <m:oMathParaPr>
          <m:jc m:val="left"/>
        </m:oMathParaPr>
        <m:oMath>
          <m:r>
            <w:rPr>
              <w:rFonts w:ascii="Cambria Math" w:hAnsi="Cambria Math"/>
            </w:rPr>
            <m:t xml:space="preserve">P=Power of the motor </m:t>
          </m:r>
          <m:d>
            <m:dPr>
              <m:ctrlPr>
                <w:rPr>
                  <w:rFonts w:ascii="Cambria Math" w:hAnsi="Cambria Math"/>
                  <w:i/>
                </w:rPr>
              </m:ctrlPr>
            </m:dPr>
            <m:e>
              <m:r>
                <w:rPr>
                  <w:rFonts w:ascii="Cambria Math" w:hAnsi="Cambria Math"/>
                </w:rPr>
                <m:t>KW</m:t>
              </m:r>
            </m:e>
          </m:d>
        </m:oMath>
      </m:oMathPara>
    </w:p>
    <w:p w14:paraId="163ECF3F" w14:textId="0ECA80F5" w:rsidR="00A05E02" w:rsidRPr="00E94003" w:rsidRDefault="00167618" w:rsidP="00A12986">
      <w:pPr>
        <w:spacing w:before="0"/>
      </w:pPr>
      <m:oMathPara>
        <m:oMathParaPr>
          <m:jc m:val="left"/>
        </m:oMathParaPr>
        <m:oMath>
          <m:r>
            <w:rPr>
              <w:rFonts w:ascii="Cambria Math" w:hAnsi="Cambria Math"/>
            </w:rPr>
            <m:t xml:space="preserve">V=Power supply Voltage </m:t>
          </m:r>
          <m:d>
            <m:dPr>
              <m:ctrlPr>
                <w:rPr>
                  <w:rFonts w:ascii="Cambria Math" w:hAnsi="Cambria Math"/>
                  <w:i/>
                </w:rPr>
              </m:ctrlPr>
            </m:dPr>
            <m:e>
              <m:r>
                <w:rPr>
                  <w:rFonts w:ascii="Cambria Math" w:hAnsi="Cambria Math"/>
                </w:rPr>
                <m:t>Volts</m:t>
              </m:r>
            </m:e>
          </m:d>
        </m:oMath>
      </m:oMathPara>
    </w:p>
    <w:p w14:paraId="5C8765FD" w14:textId="14230D66" w:rsidR="00E94003" w:rsidRPr="008A1599" w:rsidRDefault="00AA399A" w:rsidP="00A12986">
      <w:pPr>
        <w:spacing w:before="0"/>
      </w:pPr>
      <m:oMathPara>
        <m:oMathParaPr>
          <m:jc m:val="left"/>
        </m:oMathParaPr>
        <m:oMath>
          <m:r>
            <w:rPr>
              <w:rFonts w:ascii="Cambria Math" w:hAnsi="Cambria Math"/>
            </w:rPr>
            <m:t xml:space="preserve">Eff=Efficiency of motor </m:t>
          </m:r>
        </m:oMath>
      </m:oMathPara>
    </w:p>
    <w:p w14:paraId="241F36D6" w14:textId="6981EEA3" w:rsidR="00E94003" w:rsidRPr="00D9026D" w:rsidRDefault="00994F40" w:rsidP="00A12986">
      <w:pPr>
        <w:spacing w:before="0"/>
      </w:pPr>
      <m:oMathPara>
        <m:oMathParaPr>
          <m:jc m:val="left"/>
        </m:oMathParaPr>
        <m:oMath>
          <m:r>
            <w:rPr>
              <w:rFonts w:ascii="Cambria Math" w:hAnsi="Cambria Math"/>
            </w:rPr>
            <m:t>P.F.=Power Factor</m:t>
          </m:r>
        </m:oMath>
      </m:oMathPara>
    </w:p>
    <w:p w14:paraId="711B1654" w14:textId="72F101DF" w:rsidR="004560FD" w:rsidRDefault="004560FD" w:rsidP="005E5113">
      <w:pPr>
        <w:pStyle w:val="Caption"/>
        <w:jc w:val="center"/>
      </w:pPr>
      <w:bookmarkStart w:id="97" w:name="_Toc164779334"/>
      <w:r>
        <w:t xml:space="preserve">Equation </w:t>
      </w:r>
      <w:r>
        <w:fldChar w:fldCharType="begin"/>
      </w:r>
      <w:r>
        <w:instrText xml:space="preserve"> SEQ Equation \* ARABIC </w:instrText>
      </w:r>
      <w:r>
        <w:fldChar w:fldCharType="separate"/>
      </w:r>
      <w:r w:rsidR="0013346D">
        <w:rPr>
          <w:noProof/>
        </w:rPr>
        <w:t>2</w:t>
      </w:r>
      <w:r>
        <w:rPr>
          <w:noProof/>
        </w:rPr>
        <w:fldChar w:fldCharType="end"/>
      </w:r>
      <w:r>
        <w:t xml:space="preserve"> Full load current of motor</w:t>
      </w:r>
      <w:bookmarkEnd w:id="97"/>
    </w:p>
    <w:p w14:paraId="59B7F62F" w14:textId="51A9D7B2" w:rsidR="00D9026D" w:rsidRDefault="002E64D9" w:rsidP="00906893">
      <w:pPr>
        <w:spacing w:before="0" w:line="360" w:lineRule="auto"/>
        <w:jc w:val="both"/>
      </w:pPr>
      <w:r>
        <w:lastRenderedPageBreak/>
        <w:t>Details of</w:t>
      </w:r>
      <w:r w:rsidR="00F67CDD">
        <w:t xml:space="preserve"> a long travel motor nameplate is shown </w:t>
      </w:r>
      <w:r w:rsidR="00163815">
        <w:t>in figure 35</w:t>
      </w:r>
      <w:r w:rsidR="000E7344">
        <w:t>,</w:t>
      </w:r>
      <w:r w:rsidR="00163815">
        <w:t xml:space="preserve"> this was used along with the drawing in appendix</w:t>
      </w:r>
      <w:r w:rsidR="00F125BB">
        <w:t xml:space="preserve"> iii</w:t>
      </w:r>
      <w:r w:rsidR="00163815">
        <w:t xml:space="preserve"> to calculate the full load current</w:t>
      </w:r>
      <w:r w:rsidR="00F541BF">
        <w:t xml:space="preserve"> and then recorded for each motion in table 8</w:t>
      </w:r>
      <w:r w:rsidR="00E06BC9">
        <w:t>, This can then be used to select the correct CT for each motor.</w:t>
      </w:r>
      <w:r w:rsidR="00F67CDD">
        <w:t xml:space="preserve"> </w:t>
      </w:r>
    </w:p>
    <w:p w14:paraId="156DEAA3" w14:textId="77777777" w:rsidR="005B4F87" w:rsidRDefault="00D9026D" w:rsidP="005B4F87">
      <w:pPr>
        <w:keepNext/>
        <w:spacing w:before="0" w:line="240" w:lineRule="auto"/>
        <w:jc w:val="center"/>
      </w:pPr>
      <w:r w:rsidRPr="00D9026D">
        <w:rPr>
          <w:noProof/>
        </w:rPr>
        <w:drawing>
          <wp:inline distT="0" distB="0" distL="0" distR="0" wp14:anchorId="5D711DF0" wp14:editId="2D29955C">
            <wp:extent cx="4198117" cy="3572539"/>
            <wp:effectExtent l="0" t="0" r="0" b="889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242807" cy="3610570"/>
                    </a:xfrm>
                    <a:prstGeom prst="rect">
                      <a:avLst/>
                    </a:prstGeom>
                  </pic:spPr>
                </pic:pic>
              </a:graphicData>
            </a:graphic>
          </wp:inline>
        </w:drawing>
      </w:r>
    </w:p>
    <w:p w14:paraId="526BED96" w14:textId="40EB8414" w:rsidR="00D9026D" w:rsidRDefault="005B4F87" w:rsidP="00BA52A4">
      <w:pPr>
        <w:pStyle w:val="Caption"/>
        <w:jc w:val="center"/>
      </w:pPr>
      <w:bookmarkStart w:id="98" w:name="_Toc164631415"/>
      <w:r>
        <w:t xml:space="preserve">Figure </w:t>
      </w:r>
      <w:fldSimple w:instr=" SEQ Figure \* ARABIC ">
        <w:r w:rsidR="00226D49">
          <w:rPr>
            <w:noProof/>
          </w:rPr>
          <w:t>37</w:t>
        </w:r>
      </w:fldSimple>
      <w:r>
        <w:t xml:space="preserve"> Example of motor nameplate on crane</w:t>
      </w:r>
      <w:bookmarkEnd w:id="98"/>
    </w:p>
    <w:p w14:paraId="65FE45EB" w14:textId="77777777" w:rsidR="00F1164A" w:rsidRPr="00F1164A" w:rsidRDefault="00F1164A" w:rsidP="00F1164A"/>
    <w:tbl>
      <w:tblPr>
        <w:tblW w:w="5840" w:type="dxa"/>
        <w:jc w:val="center"/>
        <w:tblLook w:val="04A0" w:firstRow="1" w:lastRow="0" w:firstColumn="1" w:lastColumn="0" w:noHBand="0" w:noVBand="1"/>
      </w:tblPr>
      <w:tblGrid>
        <w:gridCol w:w="1820"/>
        <w:gridCol w:w="1340"/>
        <w:gridCol w:w="1340"/>
        <w:gridCol w:w="1340"/>
      </w:tblGrid>
      <w:tr w:rsidR="00572BEE" w:rsidRPr="00F3321A" w14:paraId="44603B4F" w14:textId="77777777" w:rsidTr="005B4F87">
        <w:trPr>
          <w:trHeight w:val="1005"/>
          <w:jc w:val="center"/>
        </w:trPr>
        <w:tc>
          <w:tcPr>
            <w:tcW w:w="182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75D3026E" w14:textId="77777777" w:rsidR="00572BEE" w:rsidRPr="00F3321A" w:rsidRDefault="00572BEE" w:rsidP="00F3321A">
            <w:pPr>
              <w:spacing w:before="0" w:after="0" w:line="240" w:lineRule="auto"/>
              <w:jc w:val="center"/>
              <w:rPr>
                <w:rFonts w:ascii="Arial" w:eastAsia="Times New Roman" w:hAnsi="Arial" w:cs="Arial"/>
                <w:b/>
                <w:bCs/>
                <w:color w:val="FFFFFF"/>
                <w:sz w:val="22"/>
                <w:szCs w:val="22"/>
                <w:lang w:eastAsia="en-GB"/>
              </w:rPr>
            </w:pPr>
            <w:r w:rsidRPr="00F3321A">
              <w:rPr>
                <w:rFonts w:ascii="Arial" w:eastAsia="Times New Roman" w:hAnsi="Arial" w:cs="Arial"/>
                <w:b/>
                <w:bCs/>
                <w:color w:val="FFFFFF"/>
                <w:sz w:val="22"/>
                <w:szCs w:val="22"/>
                <w:lang w:eastAsia="en-GB"/>
              </w:rPr>
              <w:t>Motor</w:t>
            </w:r>
          </w:p>
        </w:tc>
        <w:tc>
          <w:tcPr>
            <w:tcW w:w="13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3B112801" w14:textId="77777777" w:rsidR="00572BEE" w:rsidRPr="00F3321A" w:rsidRDefault="00572BEE" w:rsidP="00F3321A">
            <w:pPr>
              <w:spacing w:before="0" w:after="0" w:line="240" w:lineRule="auto"/>
              <w:jc w:val="center"/>
              <w:rPr>
                <w:rFonts w:ascii="Arial" w:eastAsia="Times New Roman" w:hAnsi="Arial" w:cs="Arial"/>
                <w:b/>
                <w:bCs/>
                <w:color w:val="FFFFFF"/>
                <w:sz w:val="22"/>
                <w:szCs w:val="22"/>
                <w:lang w:eastAsia="en-GB"/>
              </w:rPr>
            </w:pPr>
            <w:r w:rsidRPr="00F3321A">
              <w:rPr>
                <w:rFonts w:ascii="Arial" w:eastAsia="Times New Roman" w:hAnsi="Arial" w:cs="Arial"/>
                <w:b/>
                <w:bCs/>
                <w:color w:val="FFFFFF"/>
                <w:sz w:val="22"/>
                <w:szCs w:val="22"/>
                <w:lang w:eastAsia="en-GB"/>
              </w:rPr>
              <w:t>Power (KW)</w:t>
            </w:r>
          </w:p>
        </w:tc>
        <w:tc>
          <w:tcPr>
            <w:tcW w:w="13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1C387386" w14:textId="69797BAF" w:rsidR="00572BEE" w:rsidRPr="00F3321A" w:rsidRDefault="00572BEE" w:rsidP="00F3321A">
            <w:pPr>
              <w:spacing w:before="0" w:after="0" w:line="240" w:lineRule="auto"/>
              <w:jc w:val="center"/>
              <w:rPr>
                <w:rFonts w:ascii="Arial" w:eastAsia="Times New Roman" w:hAnsi="Arial" w:cs="Arial"/>
                <w:b/>
                <w:bCs/>
                <w:color w:val="FFFFFF"/>
                <w:sz w:val="22"/>
                <w:szCs w:val="22"/>
                <w:lang w:eastAsia="en-GB"/>
              </w:rPr>
            </w:pPr>
            <w:r w:rsidRPr="00F3321A">
              <w:rPr>
                <w:rFonts w:ascii="Arial" w:eastAsia="Times New Roman" w:hAnsi="Arial" w:cs="Arial"/>
                <w:b/>
                <w:bCs/>
                <w:color w:val="FFFFFF"/>
                <w:sz w:val="22"/>
                <w:szCs w:val="22"/>
                <w:lang w:eastAsia="en-GB"/>
              </w:rPr>
              <w:t>Voltage</w:t>
            </w:r>
            <w:r w:rsidR="00321710">
              <w:rPr>
                <w:rFonts w:ascii="Arial" w:eastAsia="Times New Roman" w:hAnsi="Arial" w:cs="Arial"/>
                <w:b/>
                <w:bCs/>
                <w:color w:val="FFFFFF"/>
                <w:sz w:val="22"/>
                <w:szCs w:val="22"/>
                <w:lang w:eastAsia="en-GB"/>
              </w:rPr>
              <w:t xml:space="preserve"> (V)</w:t>
            </w:r>
          </w:p>
        </w:tc>
        <w:tc>
          <w:tcPr>
            <w:tcW w:w="13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32460CA7" w14:textId="439B8D28" w:rsidR="00572BEE" w:rsidRPr="00F3321A" w:rsidRDefault="00572BEE" w:rsidP="00F3321A">
            <w:pPr>
              <w:spacing w:before="0" w:after="0" w:line="240" w:lineRule="auto"/>
              <w:jc w:val="center"/>
              <w:rPr>
                <w:rFonts w:ascii="Arial" w:eastAsia="Times New Roman" w:hAnsi="Arial" w:cs="Arial"/>
                <w:b/>
                <w:bCs/>
                <w:color w:val="FFFFFF"/>
                <w:sz w:val="22"/>
                <w:szCs w:val="22"/>
                <w:lang w:eastAsia="en-GB"/>
              </w:rPr>
            </w:pPr>
            <w:r w:rsidRPr="00F3321A">
              <w:rPr>
                <w:rFonts w:ascii="Arial" w:eastAsia="Times New Roman" w:hAnsi="Arial" w:cs="Arial"/>
                <w:b/>
                <w:bCs/>
                <w:color w:val="FFFFFF"/>
                <w:sz w:val="22"/>
                <w:szCs w:val="22"/>
                <w:lang w:eastAsia="en-GB"/>
              </w:rPr>
              <w:t>Full Load Current</w:t>
            </w:r>
            <w:r w:rsidR="00321710">
              <w:rPr>
                <w:rFonts w:ascii="Arial" w:eastAsia="Times New Roman" w:hAnsi="Arial" w:cs="Arial"/>
                <w:b/>
                <w:bCs/>
                <w:color w:val="FFFFFF"/>
                <w:sz w:val="22"/>
                <w:szCs w:val="22"/>
                <w:lang w:eastAsia="en-GB"/>
              </w:rPr>
              <w:t xml:space="preserve"> (A)</w:t>
            </w:r>
          </w:p>
        </w:tc>
      </w:tr>
      <w:tr w:rsidR="00572BEE" w:rsidRPr="00F3321A" w14:paraId="0A867361"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AD01AF8"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Main Hoist</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CA76AB1"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112</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DB4F6E6"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0A08E78" w14:textId="325B55AF" w:rsidR="00572BEE" w:rsidRPr="00F3321A" w:rsidRDefault="00321710" w:rsidP="00F3321A">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2</w:t>
            </w:r>
            <w:r w:rsidR="00CA1B3C">
              <w:rPr>
                <w:rFonts w:ascii="Arial" w:eastAsia="Times New Roman" w:hAnsi="Arial" w:cs="Arial"/>
                <w:color w:val="000000"/>
                <w:sz w:val="22"/>
                <w:szCs w:val="22"/>
                <w:lang w:eastAsia="en-GB"/>
              </w:rPr>
              <w:t>16</w:t>
            </w:r>
          </w:p>
        </w:tc>
      </w:tr>
      <w:tr w:rsidR="00572BEE" w:rsidRPr="00F3321A" w14:paraId="451BD85D"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050549"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Aux Hoist</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2A8B270" w14:textId="1C17B17A"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5</w:t>
            </w:r>
            <w:r>
              <w:rPr>
                <w:rFonts w:ascii="Arial" w:eastAsia="Times New Roman" w:hAnsi="Arial" w:cs="Arial"/>
                <w:color w:val="000000"/>
                <w:sz w:val="22"/>
                <w:szCs w:val="22"/>
                <w:lang w:eastAsia="en-GB"/>
              </w:rPr>
              <w:t>8</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CD24243"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5804676" w14:textId="277A08E3" w:rsidR="00EA04C8" w:rsidRPr="00F3321A" w:rsidRDefault="00572BEE" w:rsidP="00EA04C8">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EA04C8">
              <w:rPr>
                <w:rFonts w:ascii="Arial" w:eastAsia="Times New Roman" w:hAnsi="Arial" w:cs="Arial"/>
                <w:color w:val="000000"/>
                <w:sz w:val="22"/>
                <w:szCs w:val="22"/>
                <w:lang w:eastAsia="en-GB"/>
              </w:rPr>
              <w:t>112</w:t>
            </w:r>
          </w:p>
        </w:tc>
      </w:tr>
      <w:tr w:rsidR="00572BEE" w:rsidRPr="00F3321A" w14:paraId="2F350C8F"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8482F4E"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1</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44B9874"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26</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324812B"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0D7BB31" w14:textId="35AF5030"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222414">
              <w:rPr>
                <w:rFonts w:ascii="Arial" w:eastAsia="Times New Roman" w:hAnsi="Arial" w:cs="Arial"/>
                <w:color w:val="000000"/>
                <w:sz w:val="22"/>
                <w:szCs w:val="22"/>
                <w:lang w:eastAsia="en-GB"/>
              </w:rPr>
              <w:t>50</w:t>
            </w:r>
          </w:p>
        </w:tc>
      </w:tr>
      <w:tr w:rsidR="00572BEE" w:rsidRPr="00F3321A" w14:paraId="1FF56F78"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2FA7E9"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2</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C4966F1"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26</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6FF0876"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034EDE" w14:textId="2C75A9F9"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222414">
              <w:rPr>
                <w:rFonts w:ascii="Arial" w:eastAsia="Times New Roman" w:hAnsi="Arial" w:cs="Arial"/>
                <w:color w:val="000000"/>
                <w:sz w:val="22"/>
                <w:szCs w:val="22"/>
                <w:lang w:eastAsia="en-GB"/>
              </w:rPr>
              <w:t>50</w:t>
            </w:r>
          </w:p>
        </w:tc>
      </w:tr>
      <w:tr w:rsidR="00572BEE" w:rsidRPr="00F3321A" w14:paraId="566B0CD0"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5C219C0"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3</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2629559"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26</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B082C75"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3F3AE1B" w14:textId="46C3612F"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222414">
              <w:rPr>
                <w:rFonts w:ascii="Arial" w:eastAsia="Times New Roman" w:hAnsi="Arial" w:cs="Arial"/>
                <w:color w:val="000000"/>
                <w:sz w:val="22"/>
                <w:szCs w:val="22"/>
                <w:lang w:eastAsia="en-GB"/>
              </w:rPr>
              <w:t>50</w:t>
            </w:r>
          </w:p>
        </w:tc>
      </w:tr>
      <w:tr w:rsidR="00572BEE" w:rsidRPr="00F3321A" w14:paraId="5921ED53"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D75A95"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4</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7BAE9DB"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26</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AA6DB2"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F0FCE0" w14:textId="13BB8EDF"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222414">
              <w:rPr>
                <w:rFonts w:ascii="Arial" w:eastAsia="Times New Roman" w:hAnsi="Arial" w:cs="Arial"/>
                <w:color w:val="000000"/>
                <w:sz w:val="22"/>
                <w:szCs w:val="22"/>
                <w:lang w:eastAsia="en-GB"/>
              </w:rPr>
              <w:t>50</w:t>
            </w:r>
          </w:p>
        </w:tc>
      </w:tr>
      <w:tr w:rsidR="00572BEE" w:rsidRPr="00F3321A" w14:paraId="5B6E4424"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59A5BBA"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Cross Travel</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DBDA87E"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12</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FF5ACE9"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5E0C83A" w14:textId="3AA57726" w:rsidR="00BB49C5" w:rsidRPr="00F3321A" w:rsidRDefault="00572BEE" w:rsidP="00BB49C5">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BB49C5">
              <w:rPr>
                <w:rFonts w:ascii="Arial" w:eastAsia="Times New Roman" w:hAnsi="Arial" w:cs="Arial"/>
                <w:color w:val="000000"/>
                <w:sz w:val="22"/>
                <w:szCs w:val="22"/>
                <w:lang w:eastAsia="en-GB"/>
              </w:rPr>
              <w:t>23</w:t>
            </w:r>
          </w:p>
        </w:tc>
      </w:tr>
      <w:tr w:rsidR="00572BEE" w:rsidRPr="00F3321A" w14:paraId="11459DD6" w14:textId="77777777" w:rsidTr="005B4F87">
        <w:trPr>
          <w:trHeight w:val="435"/>
          <w:jc w:val="center"/>
        </w:trPr>
        <w:tc>
          <w:tcPr>
            <w:tcW w:w="182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390893" w14:textId="77777777" w:rsidR="00572BEE" w:rsidRPr="00F3321A" w:rsidRDefault="00572BEE" w:rsidP="00F3321A">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Hook Rotate</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70AADAC"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0.25</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FB550CA" w14:textId="77777777" w:rsidR="00572BEE" w:rsidRPr="00F3321A" w:rsidRDefault="00572BEE" w:rsidP="00F3321A">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415</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A4F486" w14:textId="6ADF5E0D" w:rsidR="00572BEE" w:rsidRPr="00F3321A" w:rsidRDefault="00572BEE" w:rsidP="00F541BF">
            <w:pPr>
              <w:keepNext/>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B04C9F">
              <w:rPr>
                <w:rFonts w:ascii="Arial" w:eastAsia="Times New Roman" w:hAnsi="Arial" w:cs="Arial"/>
                <w:color w:val="000000"/>
                <w:sz w:val="22"/>
                <w:szCs w:val="22"/>
                <w:lang w:eastAsia="en-GB"/>
              </w:rPr>
              <w:t>0.5</w:t>
            </w:r>
          </w:p>
        </w:tc>
      </w:tr>
    </w:tbl>
    <w:p w14:paraId="77B780A7" w14:textId="4944C310" w:rsidR="008A1599" w:rsidRDefault="00F541BF" w:rsidP="00F541BF">
      <w:pPr>
        <w:pStyle w:val="Caption"/>
        <w:jc w:val="center"/>
      </w:pPr>
      <w:bookmarkStart w:id="99" w:name="_Toc164631469"/>
      <w:r>
        <w:t xml:space="preserve">Table </w:t>
      </w:r>
      <w:fldSimple w:instr=" SEQ Table \* ARABIC ">
        <w:r w:rsidR="00D31ED0">
          <w:rPr>
            <w:noProof/>
          </w:rPr>
          <w:t>8</w:t>
        </w:r>
      </w:fldSimple>
      <w:r>
        <w:t xml:space="preserve"> </w:t>
      </w:r>
      <w:r w:rsidRPr="00AE0BB2">
        <w:t>120T crane motor full load currents</w:t>
      </w:r>
      <w:bookmarkEnd w:id="99"/>
    </w:p>
    <w:p w14:paraId="7D7875CE" w14:textId="0CD1A74E" w:rsidR="00E46EA5" w:rsidRPr="00A43EC7" w:rsidRDefault="00E46EA5" w:rsidP="00E46EA5"/>
    <w:p w14:paraId="4D0F5303" w14:textId="68A286B4" w:rsidR="00297648" w:rsidRDefault="00675E8B" w:rsidP="00297648">
      <w:pPr>
        <w:pStyle w:val="Heading3"/>
      </w:pPr>
      <w:bookmarkStart w:id="100" w:name="_Toc164779633"/>
      <w:r>
        <w:lastRenderedPageBreak/>
        <w:t xml:space="preserve">4.1.2 </w:t>
      </w:r>
      <w:r w:rsidR="00297648">
        <w:t>Selection of Current Transformers</w:t>
      </w:r>
      <w:bookmarkEnd w:id="100"/>
    </w:p>
    <w:p w14:paraId="5FF0810A" w14:textId="5CC074B1" w:rsidR="00297648" w:rsidRPr="00764C2D" w:rsidRDefault="00297648" w:rsidP="00906893">
      <w:pPr>
        <w:spacing w:line="360" w:lineRule="auto"/>
        <w:jc w:val="both"/>
      </w:pPr>
      <w:r>
        <w:t xml:space="preserve">After researching different types of </w:t>
      </w:r>
      <w:r w:rsidR="00321632">
        <w:t>CT’s,</w:t>
      </w:r>
      <w:r>
        <w:t xml:space="preserve"> it was decided that </w:t>
      </w:r>
      <w:r w:rsidR="002F6395">
        <w:t>the RS Pro OMEGA XMER CT</w:t>
      </w:r>
      <w:r w:rsidR="00BD3F3E">
        <w:t xml:space="preserve"> </w:t>
      </w:r>
      <w:r w:rsidR="00032E8F">
        <w:t xml:space="preserve">shown in figure 37 </w:t>
      </w:r>
      <w:r w:rsidR="00BD3F3E">
        <w:t>would be used</w:t>
      </w:r>
      <w:r w:rsidR="00032E8F">
        <w:t xml:space="preserve">. </w:t>
      </w:r>
      <w:r w:rsidR="00AC6736">
        <w:t>This model offers a current output of either 5</w:t>
      </w:r>
      <w:r w:rsidR="00490F4B">
        <w:t xml:space="preserve"> or 1A which will be inputted into the signal conditioner</w:t>
      </w:r>
      <w:r w:rsidR="00DB0B04">
        <w:t xml:space="preserve"> to create an output for the </w:t>
      </w:r>
      <w:r w:rsidR="009725F8">
        <w:t xml:space="preserve">analogue input </w:t>
      </w:r>
      <w:r w:rsidR="00901D3B">
        <w:t xml:space="preserve">PLC </w:t>
      </w:r>
      <w:r w:rsidR="009725F8">
        <w:t>card to accept.</w:t>
      </w:r>
    </w:p>
    <w:p w14:paraId="0D36E79D" w14:textId="77777777" w:rsidR="00032E8F" w:rsidRDefault="004F52C6" w:rsidP="00032E8F">
      <w:pPr>
        <w:keepNext/>
        <w:jc w:val="center"/>
      </w:pPr>
      <w:r w:rsidRPr="004F52C6">
        <w:drawing>
          <wp:inline distT="0" distB="0" distL="0" distR="0" wp14:anchorId="391BFD65" wp14:editId="6EAF9ADB">
            <wp:extent cx="2083981" cy="265522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107525" cy="2685222"/>
                    </a:xfrm>
                    <a:prstGeom prst="rect">
                      <a:avLst/>
                    </a:prstGeom>
                  </pic:spPr>
                </pic:pic>
              </a:graphicData>
            </a:graphic>
          </wp:inline>
        </w:drawing>
      </w:r>
    </w:p>
    <w:p w14:paraId="321BFB80" w14:textId="343C757F" w:rsidR="002E3A40" w:rsidRPr="002E40BC" w:rsidRDefault="00032E8F" w:rsidP="002E40BC">
      <w:pPr>
        <w:pStyle w:val="Caption"/>
        <w:jc w:val="center"/>
      </w:pPr>
      <w:bookmarkStart w:id="101" w:name="_Toc164631416"/>
      <w:r>
        <w:t xml:space="preserve">Figure </w:t>
      </w:r>
      <w:fldSimple w:instr=" SEQ Figure \* ARABIC ">
        <w:r w:rsidR="00226D49">
          <w:rPr>
            <w:noProof/>
          </w:rPr>
          <w:t>38</w:t>
        </w:r>
      </w:fldSimple>
      <w:r>
        <w:t xml:space="preserve"> Current transformer </w:t>
      </w:r>
      <w:bookmarkEnd w:id="101"/>
      <w:r w:rsidR="00321632">
        <w:t>selected</w:t>
      </w:r>
      <w:r w:rsidR="002E40BC">
        <w:t xml:space="preserve"> </w:t>
      </w:r>
      <w:sdt>
        <w:sdtPr>
          <w:id w:val="212941275"/>
          <w:citation/>
        </w:sdtPr>
        <w:sdtContent>
          <w:r w:rsidR="002E40BC">
            <w:fldChar w:fldCharType="begin"/>
          </w:r>
          <w:r w:rsidR="002E40BC">
            <w:instrText xml:space="preserve"> CITATION RSP23 \l 2057 </w:instrText>
          </w:r>
          <w:r w:rsidR="002E40BC">
            <w:fldChar w:fldCharType="separate"/>
          </w:r>
          <w:r w:rsidR="002E40BC" w:rsidRPr="002E40BC">
            <w:rPr>
              <w:noProof/>
            </w:rPr>
            <w:t>[17]</w:t>
          </w:r>
          <w:r w:rsidR="002E40BC">
            <w:fldChar w:fldCharType="end"/>
          </w:r>
        </w:sdtContent>
      </w:sdt>
    </w:p>
    <w:p w14:paraId="03F65641" w14:textId="0DE9E060" w:rsidR="00367FD3" w:rsidRDefault="009725F8" w:rsidP="00906893">
      <w:pPr>
        <w:keepNext/>
        <w:spacing w:line="360" w:lineRule="auto"/>
        <w:jc w:val="both"/>
      </w:pPr>
      <w:r>
        <w:t xml:space="preserve">Each </w:t>
      </w:r>
      <w:r w:rsidR="00FA6BB1">
        <w:t xml:space="preserve">CT was selected using the full load current values in table 8 </w:t>
      </w:r>
      <w:r w:rsidR="0068384E">
        <w:t xml:space="preserve">an example of the selection table from the datasheet is shown in figure </w:t>
      </w:r>
      <w:r w:rsidR="00855AB3">
        <w:t>38</w:t>
      </w:r>
      <w:r w:rsidR="002A042D">
        <w:t>.</w:t>
      </w:r>
    </w:p>
    <w:p w14:paraId="28DBCAEF" w14:textId="77777777" w:rsidR="00295C0B" w:rsidRDefault="000B54D5" w:rsidP="00295C0B">
      <w:pPr>
        <w:keepNext/>
        <w:jc w:val="center"/>
      </w:pPr>
      <w:r w:rsidRPr="000B54D5">
        <w:drawing>
          <wp:inline distT="0" distB="0" distL="0" distR="0" wp14:anchorId="522C3928" wp14:editId="0599A2A7">
            <wp:extent cx="2829320" cy="3229426"/>
            <wp:effectExtent l="0" t="0" r="9525"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829320" cy="3229426"/>
                    </a:xfrm>
                    <a:prstGeom prst="rect">
                      <a:avLst/>
                    </a:prstGeom>
                  </pic:spPr>
                </pic:pic>
              </a:graphicData>
            </a:graphic>
          </wp:inline>
        </w:drawing>
      </w:r>
    </w:p>
    <w:p w14:paraId="1AFF73BE" w14:textId="08ACF59F" w:rsidR="002A042D" w:rsidRDefault="00295C0B" w:rsidP="00295C0B">
      <w:pPr>
        <w:pStyle w:val="Caption"/>
        <w:jc w:val="center"/>
      </w:pPr>
      <w:bookmarkStart w:id="102" w:name="_Toc164631417"/>
      <w:r>
        <w:t xml:space="preserve">Figure </w:t>
      </w:r>
      <w:fldSimple w:instr=" SEQ Figure \* ARABIC ">
        <w:r w:rsidR="00226D49">
          <w:rPr>
            <w:noProof/>
          </w:rPr>
          <w:t>39</w:t>
        </w:r>
      </w:fldSimple>
      <w:r>
        <w:t xml:space="preserve"> Current transformer technical specifications</w:t>
      </w:r>
      <w:bookmarkEnd w:id="102"/>
      <w:r w:rsidR="002E40BC">
        <w:t xml:space="preserve"> </w:t>
      </w:r>
      <w:sdt>
        <w:sdtPr>
          <w:id w:val="1612940088"/>
          <w:citation/>
        </w:sdtPr>
        <w:sdtContent>
          <w:r w:rsidR="002E40BC">
            <w:fldChar w:fldCharType="begin"/>
          </w:r>
          <w:r w:rsidR="002E40BC">
            <w:instrText xml:space="preserve"> CITATION RSP23 \l 2057 </w:instrText>
          </w:r>
          <w:r w:rsidR="002E40BC">
            <w:fldChar w:fldCharType="separate"/>
          </w:r>
          <w:r w:rsidR="002E40BC" w:rsidRPr="002E40BC">
            <w:rPr>
              <w:noProof/>
            </w:rPr>
            <w:t>[17]</w:t>
          </w:r>
          <w:r w:rsidR="002E40BC">
            <w:fldChar w:fldCharType="end"/>
          </w:r>
        </w:sdtContent>
      </w:sdt>
    </w:p>
    <w:tbl>
      <w:tblPr>
        <w:tblW w:w="5840" w:type="dxa"/>
        <w:jc w:val="center"/>
        <w:tblLook w:val="04A0" w:firstRow="1" w:lastRow="0" w:firstColumn="1" w:lastColumn="0" w:noHBand="0" w:noVBand="1"/>
      </w:tblPr>
      <w:tblGrid>
        <w:gridCol w:w="1696"/>
        <w:gridCol w:w="1464"/>
        <w:gridCol w:w="1340"/>
        <w:gridCol w:w="1340"/>
      </w:tblGrid>
      <w:tr w:rsidR="000B54D5" w:rsidRPr="00F3321A" w14:paraId="4D9535FF" w14:textId="77777777" w:rsidTr="00C13D25">
        <w:trPr>
          <w:trHeight w:val="1005"/>
          <w:jc w:val="center"/>
        </w:trPr>
        <w:tc>
          <w:tcPr>
            <w:tcW w:w="1696"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2F0B1B51" w14:textId="77777777" w:rsidR="000B54D5" w:rsidRPr="00F3321A" w:rsidRDefault="000B54D5" w:rsidP="003C2322">
            <w:pPr>
              <w:spacing w:before="0" w:after="0" w:line="240" w:lineRule="auto"/>
              <w:jc w:val="center"/>
              <w:rPr>
                <w:rFonts w:ascii="Arial" w:eastAsia="Times New Roman" w:hAnsi="Arial" w:cs="Arial"/>
                <w:b/>
                <w:bCs/>
                <w:color w:val="FFFFFF"/>
                <w:sz w:val="22"/>
                <w:szCs w:val="22"/>
                <w:lang w:eastAsia="en-GB"/>
              </w:rPr>
            </w:pPr>
            <w:r w:rsidRPr="00F3321A">
              <w:rPr>
                <w:rFonts w:ascii="Arial" w:eastAsia="Times New Roman" w:hAnsi="Arial" w:cs="Arial"/>
                <w:b/>
                <w:bCs/>
                <w:color w:val="FFFFFF"/>
                <w:sz w:val="22"/>
                <w:szCs w:val="22"/>
                <w:lang w:eastAsia="en-GB"/>
              </w:rPr>
              <w:lastRenderedPageBreak/>
              <w:t>Motor</w:t>
            </w:r>
          </w:p>
        </w:tc>
        <w:tc>
          <w:tcPr>
            <w:tcW w:w="1464"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5823AD9E" w14:textId="2249B1FF" w:rsidR="000B54D5" w:rsidRPr="00F3321A" w:rsidRDefault="000B54D5" w:rsidP="003C2322">
            <w:pPr>
              <w:spacing w:before="0" w:after="0" w:line="240" w:lineRule="auto"/>
              <w:jc w:val="center"/>
              <w:rPr>
                <w:rFonts w:ascii="Arial" w:eastAsia="Times New Roman" w:hAnsi="Arial" w:cs="Arial"/>
                <w:b/>
                <w:bCs/>
                <w:color w:val="FFFFFF"/>
                <w:sz w:val="22"/>
                <w:szCs w:val="22"/>
                <w:lang w:eastAsia="en-GB"/>
              </w:rPr>
            </w:pPr>
            <w:r>
              <w:rPr>
                <w:rFonts w:ascii="Arial" w:eastAsia="Times New Roman" w:hAnsi="Arial" w:cs="Arial"/>
                <w:b/>
                <w:bCs/>
                <w:color w:val="FFFFFF"/>
                <w:sz w:val="22"/>
                <w:szCs w:val="22"/>
                <w:lang w:eastAsia="en-GB"/>
              </w:rPr>
              <w:t xml:space="preserve">CT </w:t>
            </w:r>
          </w:p>
        </w:tc>
        <w:tc>
          <w:tcPr>
            <w:tcW w:w="13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6BC87344" w14:textId="5B40131B" w:rsidR="000B54D5" w:rsidRPr="00F3321A" w:rsidRDefault="0011260E" w:rsidP="003C2322">
            <w:pPr>
              <w:spacing w:before="0" w:after="0" w:line="240" w:lineRule="auto"/>
              <w:jc w:val="center"/>
              <w:rPr>
                <w:rFonts w:ascii="Arial" w:eastAsia="Times New Roman" w:hAnsi="Arial" w:cs="Arial"/>
                <w:b/>
                <w:bCs/>
                <w:color w:val="FFFFFF"/>
                <w:sz w:val="22"/>
                <w:szCs w:val="22"/>
                <w:lang w:eastAsia="en-GB"/>
              </w:rPr>
            </w:pPr>
            <w:r>
              <w:rPr>
                <w:rFonts w:ascii="Arial" w:eastAsia="Times New Roman" w:hAnsi="Arial" w:cs="Arial"/>
                <w:b/>
                <w:bCs/>
                <w:color w:val="FFFFFF"/>
                <w:sz w:val="22"/>
                <w:szCs w:val="22"/>
                <w:lang w:eastAsia="en-GB"/>
              </w:rPr>
              <w:t>Ratio</w:t>
            </w:r>
          </w:p>
        </w:tc>
        <w:tc>
          <w:tcPr>
            <w:tcW w:w="1340" w:type="dxa"/>
            <w:tcBorders>
              <w:top w:val="single" w:sz="4" w:space="0" w:color="auto"/>
              <w:left w:val="single" w:sz="4" w:space="0" w:color="auto"/>
              <w:bottom w:val="single" w:sz="4" w:space="0" w:color="auto"/>
              <w:right w:val="single" w:sz="4" w:space="0" w:color="auto"/>
            </w:tcBorders>
            <w:shd w:val="clear" w:color="4472C4" w:fill="4472C4"/>
            <w:vAlign w:val="center"/>
            <w:hideMark/>
          </w:tcPr>
          <w:p w14:paraId="03FAF4FD" w14:textId="025D7774" w:rsidR="000B54D5" w:rsidRPr="00F3321A" w:rsidRDefault="0011260E" w:rsidP="003C2322">
            <w:pPr>
              <w:spacing w:before="0" w:after="0" w:line="240" w:lineRule="auto"/>
              <w:jc w:val="center"/>
              <w:rPr>
                <w:rFonts w:ascii="Arial" w:eastAsia="Times New Roman" w:hAnsi="Arial" w:cs="Arial"/>
                <w:b/>
                <w:bCs/>
                <w:color w:val="FFFFFF"/>
                <w:sz w:val="22"/>
                <w:szCs w:val="22"/>
                <w:lang w:eastAsia="en-GB"/>
              </w:rPr>
            </w:pPr>
            <w:r>
              <w:rPr>
                <w:rFonts w:ascii="Arial" w:eastAsia="Times New Roman" w:hAnsi="Arial" w:cs="Arial"/>
                <w:b/>
                <w:bCs/>
                <w:color w:val="FFFFFF"/>
                <w:sz w:val="22"/>
                <w:szCs w:val="22"/>
                <w:lang w:eastAsia="en-GB"/>
              </w:rPr>
              <w:t>RS Pro Number</w:t>
            </w:r>
          </w:p>
        </w:tc>
      </w:tr>
      <w:tr w:rsidR="000B54D5" w:rsidRPr="00F3321A" w14:paraId="5266E1C5"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045584B" w14:textId="77777777" w:rsidR="000B54D5" w:rsidRPr="00F3321A" w:rsidRDefault="000B54D5" w:rsidP="003C2322">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Main Hoist</w:t>
            </w:r>
          </w:p>
        </w:tc>
        <w:tc>
          <w:tcPr>
            <w:tcW w:w="146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F591B3A" w14:textId="5E22EB9E" w:rsidR="000B54D5" w:rsidRPr="00F3321A" w:rsidRDefault="00C13D25" w:rsidP="0011260E">
            <w:pPr>
              <w:spacing w:before="0" w:after="0" w:line="240" w:lineRule="auto"/>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8763BCB" w14:textId="357FF1ED" w:rsidR="000B54D5" w:rsidRPr="00F3321A" w:rsidRDefault="00C13D25"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250/5A</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AE0854E" w14:textId="7D0F8402" w:rsidR="000B54D5" w:rsidRPr="00F3321A" w:rsidRDefault="00C13D25"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1718761</w:t>
            </w:r>
          </w:p>
        </w:tc>
      </w:tr>
      <w:tr w:rsidR="000B54D5" w:rsidRPr="00F3321A" w14:paraId="7846E96E"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FF013A3" w14:textId="77777777" w:rsidR="000B54D5" w:rsidRPr="00F3321A" w:rsidRDefault="000B54D5" w:rsidP="003C2322">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Aux Hoist</w:t>
            </w:r>
          </w:p>
        </w:tc>
        <w:tc>
          <w:tcPr>
            <w:tcW w:w="146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82E4296" w14:textId="2A506713" w:rsidR="000B54D5" w:rsidRPr="00F3321A" w:rsidRDefault="00FA15D6"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BD3D53" w14:textId="3F8DDBEF" w:rsidR="000B54D5" w:rsidRPr="00F3321A" w:rsidRDefault="00185E67"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125/5A</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3E661E8" w14:textId="14A30DB2" w:rsidR="000B54D5" w:rsidRPr="00F3321A" w:rsidRDefault="000B54D5" w:rsidP="003C2322">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185E67">
              <w:rPr>
                <w:rFonts w:ascii="Arial" w:eastAsia="Times New Roman" w:hAnsi="Arial" w:cs="Arial"/>
                <w:color w:val="000000"/>
                <w:sz w:val="22"/>
                <w:szCs w:val="22"/>
                <w:lang w:eastAsia="en-GB"/>
              </w:rPr>
              <w:t>1718756</w:t>
            </w:r>
          </w:p>
        </w:tc>
      </w:tr>
      <w:tr w:rsidR="000B54D5" w:rsidRPr="00F3321A" w14:paraId="1589D00A"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3760D3B" w14:textId="77777777" w:rsidR="000B54D5" w:rsidRPr="00F3321A" w:rsidRDefault="000B54D5" w:rsidP="003C2322">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1</w:t>
            </w:r>
          </w:p>
        </w:tc>
        <w:tc>
          <w:tcPr>
            <w:tcW w:w="146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2E67C67" w14:textId="7F2D872C" w:rsidR="000B54D5" w:rsidRPr="00F3321A" w:rsidRDefault="000D52ED"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F3F71CF" w14:textId="638784D9" w:rsidR="000B54D5" w:rsidRPr="00F3321A" w:rsidRDefault="000D52ED"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60/5A</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FFDC561" w14:textId="5506B253" w:rsidR="000B54D5" w:rsidRPr="00F3321A" w:rsidRDefault="000B54D5" w:rsidP="003C2322">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BE6C9D">
              <w:rPr>
                <w:rFonts w:ascii="Arial" w:eastAsia="Times New Roman" w:hAnsi="Arial" w:cs="Arial"/>
                <w:color w:val="000000"/>
                <w:sz w:val="22"/>
                <w:szCs w:val="22"/>
                <w:lang w:eastAsia="en-GB"/>
              </w:rPr>
              <w:t>1718751</w:t>
            </w:r>
          </w:p>
        </w:tc>
      </w:tr>
      <w:tr w:rsidR="00BE6C9D" w:rsidRPr="00F3321A" w14:paraId="0EC5E5AD"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FED324" w14:textId="77777777" w:rsidR="00BE6C9D" w:rsidRPr="00F3321A" w:rsidRDefault="00BE6C9D" w:rsidP="00BE6C9D">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2</w:t>
            </w:r>
          </w:p>
        </w:tc>
        <w:tc>
          <w:tcPr>
            <w:tcW w:w="146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F6FF2B" w14:textId="5792A7C0"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2A7EE75" w14:textId="4934FE8B"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60/5A</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F73F68A" w14:textId="10B8EB06"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Pr>
                <w:rFonts w:ascii="Arial" w:eastAsia="Times New Roman" w:hAnsi="Arial" w:cs="Arial"/>
                <w:color w:val="000000"/>
                <w:sz w:val="22"/>
                <w:szCs w:val="22"/>
                <w:lang w:eastAsia="en-GB"/>
              </w:rPr>
              <w:t>1718751</w:t>
            </w:r>
          </w:p>
        </w:tc>
      </w:tr>
      <w:tr w:rsidR="00BE6C9D" w:rsidRPr="00F3321A" w14:paraId="4619ACE6"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908D3A5" w14:textId="77777777" w:rsidR="00BE6C9D" w:rsidRPr="00F3321A" w:rsidRDefault="00BE6C9D" w:rsidP="00BE6C9D">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3</w:t>
            </w:r>
          </w:p>
        </w:tc>
        <w:tc>
          <w:tcPr>
            <w:tcW w:w="146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2AC4AD1" w14:textId="6FA454E4"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6BF00A6" w14:textId="1EA5B9CC"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60/5A</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888E082" w14:textId="59D79B1E"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Pr>
                <w:rFonts w:ascii="Arial" w:eastAsia="Times New Roman" w:hAnsi="Arial" w:cs="Arial"/>
                <w:color w:val="000000"/>
                <w:sz w:val="22"/>
                <w:szCs w:val="22"/>
                <w:lang w:eastAsia="en-GB"/>
              </w:rPr>
              <w:t>1718751</w:t>
            </w:r>
          </w:p>
        </w:tc>
      </w:tr>
      <w:tr w:rsidR="00BE6C9D" w:rsidRPr="00F3321A" w14:paraId="33249518"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20ACCF1" w14:textId="77777777" w:rsidR="00BE6C9D" w:rsidRPr="00F3321A" w:rsidRDefault="00BE6C9D" w:rsidP="00BE6C9D">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Long Travel 4</w:t>
            </w:r>
          </w:p>
        </w:tc>
        <w:tc>
          <w:tcPr>
            <w:tcW w:w="146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3652E23" w14:textId="5F88B77A"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LCTR 45/21</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BA7E6D4" w14:textId="13396D85"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60/5A</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34F455C" w14:textId="20DF93E0" w:rsidR="00BE6C9D" w:rsidRPr="00F3321A" w:rsidRDefault="00BE6C9D" w:rsidP="00BE6C9D">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Pr>
                <w:rFonts w:ascii="Arial" w:eastAsia="Times New Roman" w:hAnsi="Arial" w:cs="Arial"/>
                <w:color w:val="000000"/>
                <w:sz w:val="22"/>
                <w:szCs w:val="22"/>
                <w:lang w:eastAsia="en-GB"/>
              </w:rPr>
              <w:t>1718751</w:t>
            </w:r>
          </w:p>
        </w:tc>
      </w:tr>
      <w:tr w:rsidR="000B54D5" w:rsidRPr="00F3321A" w14:paraId="0D1551F5"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D7875D0" w14:textId="77777777" w:rsidR="000B54D5" w:rsidRPr="00F3321A" w:rsidRDefault="000B54D5" w:rsidP="003C2322">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Cross Travel</w:t>
            </w:r>
          </w:p>
        </w:tc>
        <w:tc>
          <w:tcPr>
            <w:tcW w:w="146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14C79F7" w14:textId="467B9AB4" w:rsidR="000B54D5" w:rsidRPr="00F3321A" w:rsidRDefault="00BE6C9D"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w:t>
            </w:r>
            <w:r w:rsidR="00083A27">
              <w:rPr>
                <w:rFonts w:ascii="Arial" w:eastAsia="Times New Roman" w:hAnsi="Arial" w:cs="Arial"/>
                <w:color w:val="000000"/>
                <w:sz w:val="22"/>
                <w:szCs w:val="22"/>
                <w:lang w:eastAsia="en-GB"/>
              </w:rPr>
              <w:t>CTM 62/W</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DEFC48E" w14:textId="2FE3975F" w:rsidR="000B54D5" w:rsidRPr="00F3321A" w:rsidRDefault="00083A27"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30/5A</w:t>
            </w:r>
          </w:p>
        </w:tc>
        <w:tc>
          <w:tcPr>
            <w:tcW w:w="1340"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25474E5" w14:textId="0AA29264" w:rsidR="000B54D5" w:rsidRPr="00F3321A" w:rsidRDefault="000B54D5" w:rsidP="003C2322">
            <w:pPr>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C7196F">
              <w:rPr>
                <w:rFonts w:ascii="Arial" w:eastAsia="Times New Roman" w:hAnsi="Arial" w:cs="Arial"/>
                <w:color w:val="000000"/>
                <w:sz w:val="22"/>
                <w:szCs w:val="22"/>
                <w:lang w:eastAsia="en-GB"/>
              </w:rPr>
              <w:t>1718859</w:t>
            </w:r>
          </w:p>
        </w:tc>
      </w:tr>
      <w:tr w:rsidR="000B54D5" w:rsidRPr="00F3321A" w14:paraId="672430C3" w14:textId="77777777" w:rsidTr="00C13D25">
        <w:trPr>
          <w:trHeight w:val="435"/>
          <w:jc w:val="center"/>
        </w:trPr>
        <w:tc>
          <w:tcPr>
            <w:tcW w:w="1696"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5F5D28A" w14:textId="77777777" w:rsidR="000B54D5" w:rsidRPr="00F3321A" w:rsidRDefault="000B54D5" w:rsidP="003C2322">
            <w:pPr>
              <w:spacing w:before="0" w:after="0" w:line="240" w:lineRule="auto"/>
              <w:rPr>
                <w:rFonts w:ascii="Arial" w:eastAsia="Times New Roman" w:hAnsi="Arial" w:cs="Arial"/>
                <w:b/>
                <w:bCs/>
                <w:color w:val="000000"/>
                <w:sz w:val="22"/>
                <w:szCs w:val="22"/>
                <w:lang w:eastAsia="en-GB"/>
              </w:rPr>
            </w:pPr>
            <w:r w:rsidRPr="00F3321A">
              <w:rPr>
                <w:rFonts w:ascii="Arial" w:eastAsia="Times New Roman" w:hAnsi="Arial" w:cs="Arial"/>
                <w:b/>
                <w:bCs/>
                <w:color w:val="000000"/>
                <w:sz w:val="22"/>
                <w:szCs w:val="22"/>
                <w:lang w:eastAsia="en-GB"/>
              </w:rPr>
              <w:t>Hook Rotate</w:t>
            </w:r>
          </w:p>
        </w:tc>
        <w:tc>
          <w:tcPr>
            <w:tcW w:w="146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29AA3E4" w14:textId="7C10AF82" w:rsidR="000B54D5" w:rsidRPr="00F3321A" w:rsidRDefault="00C7196F"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LCTM 62/W</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418E3EAA" w14:textId="44C17FEC" w:rsidR="000B54D5" w:rsidRPr="00F3321A" w:rsidRDefault="00295C0B" w:rsidP="003C2322">
            <w:pPr>
              <w:spacing w:before="0" w:after="0" w:line="240" w:lineRule="auto"/>
              <w:jc w:val="center"/>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5/5A</w:t>
            </w:r>
          </w:p>
        </w:tc>
        <w:tc>
          <w:tcPr>
            <w:tcW w:w="1340"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906DBA0" w14:textId="3DEB22D7" w:rsidR="000B54D5" w:rsidRPr="00F3321A" w:rsidRDefault="000B54D5" w:rsidP="00295C0B">
            <w:pPr>
              <w:keepNext/>
              <w:spacing w:before="0" w:after="0" w:line="240" w:lineRule="auto"/>
              <w:jc w:val="center"/>
              <w:rPr>
                <w:rFonts w:ascii="Arial" w:eastAsia="Times New Roman" w:hAnsi="Arial" w:cs="Arial"/>
                <w:color w:val="000000"/>
                <w:sz w:val="22"/>
                <w:szCs w:val="22"/>
                <w:lang w:eastAsia="en-GB"/>
              </w:rPr>
            </w:pPr>
            <w:r w:rsidRPr="00F3321A">
              <w:rPr>
                <w:rFonts w:ascii="Arial" w:eastAsia="Times New Roman" w:hAnsi="Arial" w:cs="Arial"/>
                <w:color w:val="000000"/>
                <w:sz w:val="22"/>
                <w:szCs w:val="22"/>
                <w:lang w:eastAsia="en-GB"/>
              </w:rPr>
              <w:t> </w:t>
            </w:r>
            <w:r w:rsidR="00295C0B">
              <w:rPr>
                <w:rFonts w:ascii="Arial" w:eastAsia="Times New Roman" w:hAnsi="Arial" w:cs="Arial"/>
                <w:color w:val="000000"/>
                <w:sz w:val="22"/>
                <w:szCs w:val="22"/>
                <w:lang w:eastAsia="en-GB"/>
              </w:rPr>
              <w:t>1718855</w:t>
            </w:r>
          </w:p>
        </w:tc>
      </w:tr>
    </w:tbl>
    <w:p w14:paraId="25A79ADE" w14:textId="380EC9A8" w:rsidR="00C62FAC" w:rsidRPr="00BF3239" w:rsidRDefault="00295C0B" w:rsidP="00295C0B">
      <w:pPr>
        <w:pStyle w:val="Caption"/>
        <w:jc w:val="center"/>
      </w:pPr>
      <w:bookmarkStart w:id="103" w:name="_Toc164631470"/>
      <w:r>
        <w:t xml:space="preserve">Table </w:t>
      </w:r>
      <w:fldSimple w:instr=" SEQ Table \* ARABIC ">
        <w:r w:rsidR="00D31ED0">
          <w:rPr>
            <w:noProof/>
          </w:rPr>
          <w:t>9</w:t>
        </w:r>
      </w:fldSimple>
      <w:r>
        <w:t xml:space="preserve"> Details of selected current transformers</w:t>
      </w:r>
      <w:bookmarkEnd w:id="103"/>
    </w:p>
    <w:p w14:paraId="17BBA4FA" w14:textId="77777777" w:rsidR="00F1164A" w:rsidRDefault="00F1164A">
      <w:pPr>
        <w:rPr>
          <w:caps/>
          <w:color w:val="1F3763" w:themeColor="accent1" w:themeShade="7F"/>
          <w:spacing w:val="15"/>
        </w:rPr>
      </w:pPr>
      <w:r>
        <w:br w:type="page"/>
      </w:r>
    </w:p>
    <w:p w14:paraId="1088EE84" w14:textId="25B7D037" w:rsidR="00890D4E" w:rsidRPr="00297648" w:rsidRDefault="00675E8B" w:rsidP="00890D4E">
      <w:pPr>
        <w:pStyle w:val="Heading3"/>
      </w:pPr>
      <w:bookmarkStart w:id="104" w:name="_Toc164779634"/>
      <w:r>
        <w:lastRenderedPageBreak/>
        <w:t>4.1.3</w:t>
      </w:r>
      <w:r w:rsidR="00C77DA3">
        <w:t xml:space="preserve"> </w:t>
      </w:r>
      <w:r w:rsidR="00890D4E">
        <w:t>Signal Conditioning</w:t>
      </w:r>
      <w:bookmarkEnd w:id="104"/>
    </w:p>
    <w:p w14:paraId="703302A9" w14:textId="77777777" w:rsidR="00890D4E" w:rsidRPr="0030763F" w:rsidRDefault="00890D4E" w:rsidP="00906893">
      <w:pPr>
        <w:spacing w:line="360" w:lineRule="auto"/>
        <w:jc w:val="both"/>
        <w:rPr>
          <w:rFonts w:cstheme="minorHAnsi"/>
        </w:rPr>
      </w:pPr>
      <w:r w:rsidRPr="0030763F">
        <w:rPr>
          <w:rFonts w:cstheme="minorHAnsi"/>
        </w:rPr>
        <w:t>In order for the current measurement to be measured, firstly a way of transmitting the analogue signal from the current transformer to the PLC must be achieved. This can be achieved by using voltage or current.</w:t>
      </w:r>
    </w:p>
    <w:p w14:paraId="6FF9FCE3" w14:textId="77777777" w:rsidR="00890D4E" w:rsidRPr="0030763F" w:rsidRDefault="00890D4E" w:rsidP="00906893">
      <w:pPr>
        <w:spacing w:line="360" w:lineRule="auto"/>
        <w:jc w:val="both"/>
        <w:rPr>
          <w:rFonts w:cstheme="minorHAnsi"/>
        </w:rPr>
      </w:pPr>
      <w:r w:rsidRPr="0030763F">
        <w:rPr>
          <w:rFonts w:cstheme="minorHAnsi"/>
        </w:rPr>
        <w:t>An example of a voltage signal will be 0-10V DC or the 0-5V DC ranges. This signal has some disadvantages for instance if there was a fault with the sensor the 0V emitted would be the same 0V that would be sent for the minimum value if it was operating correctly. It is susceptible to voltage drop over long distances and can incur interference from electrical noise. Normally the sensor would require 3 wires as appose to two for the need of a power supply.</w:t>
      </w:r>
    </w:p>
    <w:p w14:paraId="64677517" w14:textId="77777777" w:rsidR="00890D4E" w:rsidRPr="00367FD3" w:rsidRDefault="00890D4E" w:rsidP="00906893">
      <w:pPr>
        <w:spacing w:line="360" w:lineRule="auto"/>
        <w:jc w:val="both"/>
        <w:rPr>
          <w:rFonts w:cstheme="minorHAnsi"/>
        </w:rPr>
      </w:pPr>
      <w:r w:rsidRPr="0030763F">
        <w:rPr>
          <w:rFonts w:cstheme="minorHAnsi"/>
        </w:rPr>
        <w:t>With current loops it provides a more robust signal for example the 4-20mA signal and has some advantages over the voltage signal. Where the voltage signal cannot differentiate from a damaged sensor and lowest signal value, the current signal can</w:t>
      </w:r>
      <w:r>
        <w:rPr>
          <w:rFonts w:cstheme="minorHAnsi"/>
        </w:rPr>
        <w:t>,</w:t>
      </w:r>
      <w:r w:rsidRPr="0030763F">
        <w:rPr>
          <w:rFonts w:cstheme="minorHAnsi"/>
        </w:rPr>
        <w:t xml:space="preserve"> this is because the lower value is 4mA not zero. It usually only requires two cores to transmit as it can be powered by the same cable it transmits on and also not susceptible to electrical noise.   </w:t>
      </w:r>
    </w:p>
    <w:p w14:paraId="7003F175" w14:textId="77777777" w:rsidR="00890D4E" w:rsidRDefault="00890D4E" w:rsidP="00890D4E">
      <w:pPr>
        <w:keepNext/>
        <w:jc w:val="center"/>
      </w:pPr>
      <w:r w:rsidRPr="00194D8A">
        <w:rPr>
          <w:noProof/>
        </w:rPr>
        <w:drawing>
          <wp:inline distT="0" distB="0" distL="0" distR="0" wp14:anchorId="3312AF75" wp14:editId="2EBB72E1">
            <wp:extent cx="3615070" cy="2012082"/>
            <wp:effectExtent l="0" t="0" r="4445" b="762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624727" cy="2017457"/>
                    </a:xfrm>
                    <a:prstGeom prst="rect">
                      <a:avLst/>
                    </a:prstGeom>
                  </pic:spPr>
                </pic:pic>
              </a:graphicData>
            </a:graphic>
          </wp:inline>
        </w:drawing>
      </w:r>
    </w:p>
    <w:p w14:paraId="26BCC65D" w14:textId="189A8553" w:rsidR="00890D4E" w:rsidRDefault="00890D4E" w:rsidP="002E40BC">
      <w:pPr>
        <w:pStyle w:val="Caption"/>
        <w:jc w:val="center"/>
      </w:pPr>
      <w:bookmarkStart w:id="105" w:name="_Toc164631418"/>
      <w:r>
        <w:t xml:space="preserve">Figure </w:t>
      </w:r>
      <w:r>
        <w:fldChar w:fldCharType="begin"/>
      </w:r>
      <w:r>
        <w:instrText xml:space="preserve"> SEQ Figure \* ARABIC </w:instrText>
      </w:r>
      <w:r>
        <w:fldChar w:fldCharType="separate"/>
      </w:r>
      <w:r w:rsidR="00226D49">
        <w:rPr>
          <w:noProof/>
        </w:rPr>
        <w:t>40</w:t>
      </w:r>
      <w:r>
        <w:fldChar w:fldCharType="end"/>
      </w:r>
      <w:r>
        <w:t xml:space="preserve"> Example of 4-20mA circuit</w:t>
      </w:r>
      <w:bookmarkEnd w:id="105"/>
      <w:r w:rsidR="002E40BC">
        <w:t xml:space="preserve"> </w:t>
      </w:r>
      <w:sdt>
        <w:sdtPr>
          <w:id w:val="-502123456"/>
          <w:citation/>
        </w:sdtPr>
        <w:sdtContent>
          <w:r w:rsidR="002E40BC">
            <w:fldChar w:fldCharType="begin"/>
          </w:r>
          <w:r w:rsidR="002E40BC">
            <w:instrText xml:space="preserve"> CITATION Bap06 \l 2057 </w:instrText>
          </w:r>
          <w:r w:rsidR="002E40BC">
            <w:fldChar w:fldCharType="separate"/>
          </w:r>
          <w:r w:rsidR="002E40BC" w:rsidRPr="002E40BC">
            <w:rPr>
              <w:noProof/>
            </w:rPr>
            <w:t>[18]</w:t>
          </w:r>
          <w:r w:rsidR="002E40BC">
            <w:fldChar w:fldCharType="end"/>
          </w:r>
        </w:sdtContent>
      </w:sdt>
    </w:p>
    <w:p w14:paraId="6661AB9F" w14:textId="4883EE4F" w:rsidR="00890D4E" w:rsidRDefault="00AB4348" w:rsidP="00906893">
      <w:pPr>
        <w:spacing w:line="360" w:lineRule="auto"/>
        <w:jc w:val="both"/>
      </w:pPr>
      <w:r>
        <w:t xml:space="preserve">After </w:t>
      </w:r>
      <w:r w:rsidR="009D453A">
        <w:t>researching a number of</w:t>
      </w:r>
      <w:r w:rsidR="00BE0889">
        <w:t xml:space="preserve"> signal conditio</w:t>
      </w:r>
      <w:r w:rsidR="009D453A">
        <w:t>ning</w:t>
      </w:r>
      <w:r w:rsidR="00BE0889">
        <w:t xml:space="preserve"> </w:t>
      </w:r>
      <w:r w:rsidR="00321632">
        <w:t>units,</w:t>
      </w:r>
      <w:r w:rsidR="009D453A">
        <w:t xml:space="preserve"> the one</w:t>
      </w:r>
      <w:r w:rsidR="00BE0889">
        <w:t xml:space="preserve"> </w:t>
      </w:r>
      <w:r w:rsidR="00284A59">
        <w:t xml:space="preserve">selected is the </w:t>
      </w:r>
      <w:r w:rsidR="006C0FB2">
        <w:t xml:space="preserve">P R electronics 4179 shown in </w:t>
      </w:r>
      <w:r w:rsidR="009D453A">
        <w:t>figure 39. The reason be</w:t>
      </w:r>
      <w:r w:rsidR="00013CFB">
        <w:t>ing it has a 0-5A AC RMS range</w:t>
      </w:r>
      <w:r w:rsidR="00545776">
        <w:t xml:space="preserve"> for input </w:t>
      </w:r>
      <w:r w:rsidR="00321632">
        <w:t>signal,</w:t>
      </w:r>
      <w:r w:rsidR="00545776">
        <w:t xml:space="preserve"> so the current transformer selected is compa</w:t>
      </w:r>
      <w:r w:rsidR="005F4117">
        <w:t>tible and also gives a range of selectable outputs, one being the required 4-20mA</w:t>
      </w:r>
      <w:r w:rsidR="009E0DE2">
        <w:t>.</w:t>
      </w:r>
    </w:p>
    <w:p w14:paraId="3E28C5A6" w14:textId="77777777" w:rsidR="000D517D" w:rsidRDefault="000D517D" w:rsidP="000D517D">
      <w:pPr>
        <w:keepNext/>
        <w:jc w:val="center"/>
      </w:pPr>
      <w:r w:rsidRPr="000D517D">
        <w:drawing>
          <wp:inline distT="0" distB="0" distL="0" distR="0" wp14:anchorId="18682285" wp14:editId="1FF16A5A">
            <wp:extent cx="1626781" cy="2042573"/>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638394" cy="2057154"/>
                    </a:xfrm>
                    <a:prstGeom prst="rect">
                      <a:avLst/>
                    </a:prstGeom>
                  </pic:spPr>
                </pic:pic>
              </a:graphicData>
            </a:graphic>
          </wp:inline>
        </w:drawing>
      </w:r>
    </w:p>
    <w:p w14:paraId="7432E372" w14:textId="4258223B" w:rsidR="000D517D" w:rsidRDefault="000D517D" w:rsidP="000D517D">
      <w:pPr>
        <w:pStyle w:val="Caption"/>
        <w:jc w:val="center"/>
      </w:pPr>
      <w:bookmarkStart w:id="106" w:name="_Toc164631419"/>
      <w:r>
        <w:t xml:space="preserve">Figure </w:t>
      </w:r>
      <w:fldSimple w:instr=" SEQ Figure \* ARABIC ">
        <w:r w:rsidR="00226D49">
          <w:rPr>
            <w:noProof/>
          </w:rPr>
          <w:t>41</w:t>
        </w:r>
      </w:fldSimple>
      <w:r>
        <w:t xml:space="preserve"> PR Electric signal conditioner</w:t>
      </w:r>
      <w:bookmarkEnd w:id="106"/>
      <w:r w:rsidR="002E40BC">
        <w:t xml:space="preserve"> </w:t>
      </w:r>
      <w:sdt>
        <w:sdtPr>
          <w:id w:val="691267145"/>
          <w:citation/>
        </w:sdtPr>
        <w:sdtContent>
          <w:r w:rsidR="002E40BC">
            <w:fldChar w:fldCharType="begin"/>
          </w:r>
          <w:r w:rsidR="002E40BC">
            <w:instrText xml:space="preserve"> CITATION RSP23 \l 2057 </w:instrText>
          </w:r>
          <w:r w:rsidR="002E40BC">
            <w:fldChar w:fldCharType="separate"/>
          </w:r>
          <w:r w:rsidR="002E40BC" w:rsidRPr="002E40BC">
            <w:rPr>
              <w:noProof/>
            </w:rPr>
            <w:t>[17]</w:t>
          </w:r>
          <w:r w:rsidR="002E40BC">
            <w:fldChar w:fldCharType="end"/>
          </w:r>
        </w:sdtContent>
      </w:sdt>
    </w:p>
    <w:p w14:paraId="4B4392A9" w14:textId="61D4AF28" w:rsidR="00C451CE" w:rsidRDefault="00675E8B" w:rsidP="00C451CE">
      <w:pPr>
        <w:pStyle w:val="Heading2"/>
      </w:pPr>
      <w:bookmarkStart w:id="107" w:name="_Toc164779635"/>
      <w:r>
        <w:lastRenderedPageBreak/>
        <w:t xml:space="preserve">4.2 </w:t>
      </w:r>
      <w:r w:rsidR="00C451CE">
        <w:t>Running Hours</w:t>
      </w:r>
      <w:bookmarkEnd w:id="107"/>
    </w:p>
    <w:p w14:paraId="4D6AB5C6" w14:textId="12C1D85B" w:rsidR="00EC6294" w:rsidRDefault="00345F7E" w:rsidP="00A12986">
      <w:pPr>
        <w:spacing w:line="360" w:lineRule="auto"/>
        <w:jc w:val="both"/>
      </w:pPr>
      <w:r>
        <w:t>Currently the MTF c</w:t>
      </w:r>
      <w:r w:rsidR="005E5622">
        <w:t>omplete</w:t>
      </w:r>
      <w:r w:rsidR="0050280C">
        <w:t xml:space="preserve"> an </w:t>
      </w:r>
      <w:r w:rsidR="00321632">
        <w:t>eight-hour</w:t>
      </w:r>
      <w:r>
        <w:t xml:space="preserve"> planned maintenance on this asset every </w:t>
      </w:r>
      <w:r w:rsidR="00E407B3">
        <w:t>8</w:t>
      </w:r>
      <w:r>
        <w:t xml:space="preserve"> weeks</w:t>
      </w:r>
      <w:r w:rsidR="0050280C">
        <w:t xml:space="preserve"> and </w:t>
      </w:r>
      <w:r w:rsidR="002239BD">
        <w:t>an hourly inspection</w:t>
      </w:r>
      <w:r w:rsidR="00C072F7">
        <w:t xml:space="preserve"> every </w:t>
      </w:r>
      <w:r w:rsidR="00E407B3">
        <w:t>8</w:t>
      </w:r>
      <w:r w:rsidR="00C072F7">
        <w:t xml:space="preserve"> weeks which is staggered so </w:t>
      </w:r>
      <w:r w:rsidR="00E00056">
        <w:t xml:space="preserve">that </w:t>
      </w:r>
      <w:r w:rsidR="00C072F7">
        <w:t xml:space="preserve">the crane would be in service for a maximum of </w:t>
      </w:r>
      <w:r w:rsidR="00E407B3">
        <w:t>4</w:t>
      </w:r>
      <w:r w:rsidR="009B3FA9">
        <w:t xml:space="preserve"> weeks without any checks being complete.</w:t>
      </w:r>
      <w:r w:rsidR="00612C5F">
        <w:t xml:space="preserve"> This </w:t>
      </w:r>
      <w:r w:rsidR="000F34AD">
        <w:t xml:space="preserve">regular maintenance although </w:t>
      </w:r>
      <w:r w:rsidR="00D663E7">
        <w:t xml:space="preserve">satisfies the </w:t>
      </w:r>
      <w:r w:rsidR="00F6776E">
        <w:t>L</w:t>
      </w:r>
      <w:r w:rsidR="00A74608">
        <w:t xml:space="preserve">ifting </w:t>
      </w:r>
      <w:r w:rsidR="00F6776E">
        <w:t>Operations and Lifting Equipment R</w:t>
      </w:r>
      <w:r w:rsidR="00D663E7">
        <w:t>egulations</w:t>
      </w:r>
      <w:r w:rsidR="0055215F">
        <w:t xml:space="preserve"> (LOLER</w:t>
      </w:r>
      <w:r w:rsidR="00F6776E">
        <w:t>)</w:t>
      </w:r>
      <w:r w:rsidR="00D663E7">
        <w:t xml:space="preserve"> </w:t>
      </w:r>
      <w:r w:rsidR="00723127">
        <w:t>isn’t the most efficient</w:t>
      </w:r>
      <w:r w:rsidR="00A74608">
        <w:t>.</w:t>
      </w:r>
      <w:r w:rsidR="00723127">
        <w:t xml:space="preserve"> </w:t>
      </w:r>
      <w:r w:rsidR="00A74608">
        <w:t>T</w:t>
      </w:r>
      <w:r w:rsidR="00723127">
        <w:t xml:space="preserve">he reason being that the crane </w:t>
      </w:r>
      <w:r w:rsidR="008B1A98">
        <w:t xml:space="preserve">usage through the year is not linear and </w:t>
      </w:r>
      <w:r w:rsidR="00464BAC">
        <w:t>may be operated a lot more during different periods</w:t>
      </w:r>
      <w:r w:rsidR="00B22F94">
        <w:t>.</w:t>
      </w:r>
      <w:r w:rsidR="00464BAC">
        <w:t xml:space="preserve"> </w:t>
      </w:r>
      <w:r w:rsidR="00B22F94">
        <w:t xml:space="preserve">There are many reasons for this such as, </w:t>
      </w:r>
      <w:r w:rsidR="00464BAC">
        <w:t xml:space="preserve">plant requirements of </w:t>
      </w:r>
      <w:r w:rsidR="00751045">
        <w:t xml:space="preserve">maintenance days, breakdowns or even different </w:t>
      </w:r>
      <w:r w:rsidR="00EC6294">
        <w:t xml:space="preserve">customer </w:t>
      </w:r>
      <w:r w:rsidR="00751045">
        <w:t>order books</w:t>
      </w:r>
      <w:r w:rsidR="00EC6294">
        <w:t>.</w:t>
      </w:r>
    </w:p>
    <w:p w14:paraId="6F293D10" w14:textId="5B1C8E55" w:rsidR="00C451CE" w:rsidRDefault="00EC6294" w:rsidP="00A12986">
      <w:pPr>
        <w:spacing w:line="360" w:lineRule="auto"/>
        <w:jc w:val="both"/>
      </w:pPr>
      <w:r>
        <w:t xml:space="preserve">We currently have an average of the crane’s </w:t>
      </w:r>
      <w:r w:rsidR="00AF5126">
        <w:t>m</w:t>
      </w:r>
      <w:r w:rsidR="002F3B4E">
        <w:t xml:space="preserve">ean time between failure (MTBF) which is </w:t>
      </w:r>
      <w:r w:rsidR="006B3801">
        <w:t xml:space="preserve">23 </w:t>
      </w:r>
      <w:r w:rsidR="00321632">
        <w:t>days,</w:t>
      </w:r>
      <w:r w:rsidR="002F3B4E">
        <w:t xml:space="preserve"> but the spread is </w:t>
      </w:r>
      <w:r w:rsidR="004924B2">
        <w:t xml:space="preserve">from </w:t>
      </w:r>
      <w:r w:rsidR="00C13FD6">
        <w:t>6</w:t>
      </w:r>
      <w:r w:rsidR="004924B2">
        <w:t xml:space="preserve"> to</w:t>
      </w:r>
      <w:r w:rsidR="009D3362">
        <w:t xml:space="preserve"> 40</w:t>
      </w:r>
      <w:r w:rsidR="004924B2">
        <w:t xml:space="preserve"> days caused by its </w:t>
      </w:r>
      <w:r w:rsidR="009858E3">
        <w:t xml:space="preserve">capricious </w:t>
      </w:r>
      <w:r w:rsidR="00AF5126">
        <w:t xml:space="preserve">usage. By recording its </w:t>
      </w:r>
      <w:r w:rsidR="00E77E74">
        <w:t xml:space="preserve">actual running </w:t>
      </w:r>
      <w:r w:rsidR="00321632">
        <w:t>hours,</w:t>
      </w:r>
      <w:r w:rsidR="00E77E74">
        <w:t xml:space="preserve"> we will be able </w:t>
      </w:r>
      <w:r w:rsidR="002C5A92">
        <w:t xml:space="preserve">to </w:t>
      </w:r>
      <w:r w:rsidR="00E77E74">
        <w:t xml:space="preserve">more accurately track its </w:t>
      </w:r>
      <w:r w:rsidR="00723CFA">
        <w:t>actual usage</w:t>
      </w:r>
      <w:r w:rsidR="00E77E74">
        <w:t xml:space="preserve"> and </w:t>
      </w:r>
      <w:r w:rsidR="0055215F">
        <w:t>perform</w:t>
      </w:r>
      <w:r w:rsidR="00AB0398">
        <w:t xml:space="preserve"> the maintenance or specific component change out before failure</w:t>
      </w:r>
      <w:r w:rsidR="00723CFA">
        <w:t xml:space="preserve"> which will increase the MTBF</w:t>
      </w:r>
      <w:r w:rsidR="00AB0398">
        <w:t>.</w:t>
      </w:r>
      <w:r w:rsidR="0050280C">
        <w:t xml:space="preserve"> </w:t>
      </w:r>
    </w:p>
    <w:p w14:paraId="04172BE5" w14:textId="38DD41D1" w:rsidR="00EE40FC" w:rsidRDefault="00C849E2" w:rsidP="00A12986">
      <w:pPr>
        <w:spacing w:line="360" w:lineRule="auto"/>
        <w:jc w:val="both"/>
      </w:pPr>
      <w:r>
        <w:t xml:space="preserve">To achieve the </w:t>
      </w:r>
      <w:r w:rsidR="002B3DA0">
        <w:t>running hours of the crane an overall time</w:t>
      </w:r>
      <w:r w:rsidR="00355ADE">
        <w:t xml:space="preserve"> of each motion</w:t>
      </w:r>
      <w:r w:rsidR="002B3DA0">
        <w:t xml:space="preserve"> will be reco</w:t>
      </w:r>
      <w:r w:rsidR="0085581C">
        <w:t>r</w:t>
      </w:r>
      <w:r w:rsidR="002B3DA0">
        <w:t xml:space="preserve">ded and also </w:t>
      </w:r>
      <w:r w:rsidR="0085581C">
        <w:t xml:space="preserve">in </w:t>
      </w:r>
      <w:r w:rsidR="0083507F">
        <w:t>both directions</w:t>
      </w:r>
      <w:r w:rsidR="006D24F5">
        <w:t>.</w:t>
      </w:r>
      <w:r w:rsidR="002B3DA0">
        <w:t xml:space="preserve"> </w:t>
      </w:r>
      <w:r w:rsidR="0085581C">
        <w:t>T</w:t>
      </w:r>
      <w:r w:rsidR="002B3DA0">
        <w:t>h</w:t>
      </w:r>
      <w:r w:rsidR="0056710B">
        <w:t>e reading</w:t>
      </w:r>
      <w:r w:rsidR="00395327">
        <w:t>s</w:t>
      </w:r>
      <w:r w:rsidR="0056710B">
        <w:t xml:space="preserve"> will have</w:t>
      </w:r>
      <w:r w:rsidR="00395327">
        <w:t xml:space="preserve"> </w:t>
      </w:r>
      <w:r w:rsidR="00E1279C">
        <w:t xml:space="preserve">two sets, one </w:t>
      </w:r>
      <w:r w:rsidR="00395327">
        <w:t>which</w:t>
      </w:r>
      <w:r w:rsidR="00532B51">
        <w:t xml:space="preserve"> will be reset once the maintenance has been complete</w:t>
      </w:r>
      <w:r w:rsidR="00AA1DF1">
        <w:t xml:space="preserve"> and the other </w:t>
      </w:r>
      <w:r w:rsidR="00321632">
        <w:t>longer-term</w:t>
      </w:r>
      <w:r w:rsidR="00AA1DF1">
        <w:t xml:space="preserve"> counter will be reset when the motor is ch</w:t>
      </w:r>
      <w:r w:rsidR="005626BA">
        <w:t>anged</w:t>
      </w:r>
      <w:r w:rsidR="00532B51">
        <w:t>.</w:t>
      </w:r>
      <w:r w:rsidR="00395327">
        <w:t xml:space="preserve"> </w:t>
      </w:r>
    </w:p>
    <w:p w14:paraId="59414322" w14:textId="1B32B61C" w:rsidR="00DF2945" w:rsidRDefault="00707854" w:rsidP="00A12986">
      <w:pPr>
        <w:spacing w:line="360" w:lineRule="auto"/>
        <w:jc w:val="both"/>
      </w:pPr>
      <w:r>
        <w:t xml:space="preserve">In order to calculate this time </w:t>
      </w:r>
      <w:r w:rsidR="001E05A1">
        <w:t xml:space="preserve">a normally open auxiliary contact will be used off the directional </w:t>
      </w:r>
      <w:r w:rsidR="004F5E59">
        <w:t xml:space="preserve">contactors as shown in fig </w:t>
      </w:r>
      <w:r w:rsidR="004129AF">
        <w:t>40</w:t>
      </w:r>
      <w:r w:rsidR="001E5E76">
        <w:t xml:space="preserve"> for the </w:t>
      </w:r>
      <w:r w:rsidR="002B6109">
        <w:t>T</w:t>
      </w:r>
      <w:r w:rsidR="001E5E76">
        <w:t xml:space="preserve">hyromat </w:t>
      </w:r>
      <w:r w:rsidR="002B6109">
        <w:t xml:space="preserve">thyristor </w:t>
      </w:r>
      <w:r w:rsidR="001E5E76">
        <w:t>control</w:t>
      </w:r>
      <w:r w:rsidR="008E1BF3">
        <w:t>, usin</w:t>
      </w:r>
      <w:r w:rsidR="006C322D">
        <w:t>g</w:t>
      </w:r>
      <w:r w:rsidR="008E1BF3">
        <w:t xml:space="preserve"> </w:t>
      </w:r>
      <w:r w:rsidR="007D6870">
        <w:t>auxiliary contact</w:t>
      </w:r>
      <w:r w:rsidR="006C322D">
        <w:t>s</w:t>
      </w:r>
      <w:r w:rsidR="007D6870">
        <w:t xml:space="preserve"> on the </w:t>
      </w:r>
      <w:r w:rsidR="006C322D">
        <w:t>Schneider LC</w:t>
      </w:r>
      <w:r w:rsidR="00D8406C">
        <w:t>2 range contactor</w:t>
      </w:r>
      <w:r w:rsidR="001E5E76">
        <w:t xml:space="preserve"> and in fig </w:t>
      </w:r>
      <w:r w:rsidR="004129AF">
        <w:t>41</w:t>
      </w:r>
      <w:r w:rsidR="00AA7B68">
        <w:t xml:space="preserve"> </w:t>
      </w:r>
      <w:r w:rsidR="001E5E76">
        <w:t>for the Cutler Hammer</w:t>
      </w:r>
      <w:r w:rsidR="004129AF">
        <w:t xml:space="preserve"> contactor</w:t>
      </w:r>
      <w:r w:rsidR="001E5E76">
        <w:t xml:space="preserve"> control</w:t>
      </w:r>
      <w:r w:rsidR="00D8406C">
        <w:t xml:space="preserve"> the auxiliary block attached to the CHE 954</w:t>
      </w:r>
      <w:r w:rsidR="00D137A0">
        <w:t xml:space="preserve"> double pole contactors will be used</w:t>
      </w:r>
      <w:r w:rsidR="00AA7B68">
        <w:t>.</w:t>
      </w:r>
      <w:r w:rsidR="00E94936">
        <w:t xml:space="preserve"> The </w:t>
      </w:r>
      <w:r w:rsidR="00AC1952">
        <w:t xml:space="preserve">auxiliary contacts will switch the 24VDC from the PLC and input the signal into the digital input card </w:t>
      </w:r>
      <w:r w:rsidR="00244DD8">
        <w:t>which will be use</w:t>
      </w:r>
      <w:r w:rsidR="006D24F5">
        <w:t>d</w:t>
      </w:r>
      <w:r w:rsidR="00244DD8">
        <w:t xml:space="preserve"> in the software.</w:t>
      </w:r>
    </w:p>
    <w:p w14:paraId="14612472" w14:textId="7FB9944D" w:rsidR="003E5AC3" w:rsidRDefault="00FF4553" w:rsidP="003E5AC3">
      <w:pPr>
        <w:keepNext/>
        <w:jc w:val="center"/>
      </w:pPr>
      <w:r>
        <w:rPr>
          <w:noProof/>
        </w:rPr>
        <w:drawing>
          <wp:inline distT="0" distB="0" distL="0" distR="0" wp14:anchorId="1C0E3EE7" wp14:editId="47C08F62">
            <wp:extent cx="4981420" cy="349134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988017" cy="3495968"/>
                    </a:xfrm>
                    <a:prstGeom prst="rect">
                      <a:avLst/>
                    </a:prstGeom>
                  </pic:spPr>
                </pic:pic>
              </a:graphicData>
            </a:graphic>
          </wp:inline>
        </w:drawing>
      </w:r>
    </w:p>
    <w:p w14:paraId="5953B8D1" w14:textId="34520ED8" w:rsidR="00DF2945" w:rsidRDefault="003E5AC3" w:rsidP="003E5AC3">
      <w:pPr>
        <w:pStyle w:val="Caption"/>
        <w:jc w:val="center"/>
      </w:pPr>
      <w:bookmarkStart w:id="108" w:name="_Toc164631420"/>
      <w:r>
        <w:t xml:space="preserve">Figure </w:t>
      </w:r>
      <w:fldSimple w:instr=" SEQ Figure \* ARABIC ">
        <w:r w:rsidR="00226D49">
          <w:rPr>
            <w:noProof/>
          </w:rPr>
          <w:t>42</w:t>
        </w:r>
      </w:fldSimple>
      <w:r>
        <w:t xml:space="preserve"> Thyromat directional contactors drawing section of appendix ??</w:t>
      </w:r>
      <w:bookmarkEnd w:id="108"/>
    </w:p>
    <w:p w14:paraId="6901A13F" w14:textId="506D0494" w:rsidR="00AC3364" w:rsidRPr="00AC3364" w:rsidRDefault="00AC3364" w:rsidP="00AC3364"/>
    <w:p w14:paraId="6A3E18E6" w14:textId="4528E393" w:rsidR="001661C0" w:rsidRDefault="003236BC" w:rsidP="00FF62DC">
      <w:pPr>
        <w:keepNext/>
      </w:pPr>
      <w:r>
        <w:rPr>
          <w:noProof/>
        </w:rPr>
        <w:drawing>
          <wp:inline distT="0" distB="0" distL="0" distR="0" wp14:anchorId="26592CA9" wp14:editId="5067C18B">
            <wp:extent cx="5456328" cy="217318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77009" cy="2181421"/>
                    </a:xfrm>
                    <a:prstGeom prst="rect">
                      <a:avLst/>
                    </a:prstGeom>
                  </pic:spPr>
                </pic:pic>
              </a:graphicData>
            </a:graphic>
          </wp:inline>
        </w:drawing>
      </w:r>
    </w:p>
    <w:p w14:paraId="63E37900" w14:textId="337EBA4C" w:rsidR="001661C0" w:rsidRPr="001661C0" w:rsidRDefault="001661C0" w:rsidP="001661C0">
      <w:pPr>
        <w:pStyle w:val="Caption"/>
        <w:jc w:val="center"/>
      </w:pPr>
      <w:bookmarkStart w:id="109" w:name="_Toc164631421"/>
      <w:r>
        <w:t xml:space="preserve">Figure </w:t>
      </w:r>
      <w:fldSimple w:instr=" SEQ Figure \* ARABIC ">
        <w:r w:rsidR="00226D49">
          <w:rPr>
            <w:noProof/>
          </w:rPr>
          <w:t>43</w:t>
        </w:r>
      </w:fldSimple>
      <w:r>
        <w:t xml:space="preserve"> Cutler Hammer </w:t>
      </w:r>
      <w:r w:rsidRPr="00D135B8">
        <w:t>directional contactors drawing section of appendix ??</w:t>
      </w:r>
      <w:bookmarkEnd w:id="109"/>
    </w:p>
    <w:p w14:paraId="50719C58" w14:textId="5358B442" w:rsidR="00BD75F8" w:rsidRDefault="00BD75F8" w:rsidP="00BD75F8"/>
    <w:p w14:paraId="69487174" w14:textId="77777777" w:rsidR="00BD75F8" w:rsidRDefault="00BD75F8" w:rsidP="00BD75F8"/>
    <w:p w14:paraId="66ADB1CF" w14:textId="77777777" w:rsidR="00BD75F8" w:rsidRPr="00BD75F8" w:rsidRDefault="00BD75F8" w:rsidP="00BD75F8"/>
    <w:p w14:paraId="2A3B8A70" w14:textId="77777777" w:rsidR="00D137A0" w:rsidRDefault="00D137A0">
      <w:pPr>
        <w:rPr>
          <w:caps/>
          <w:spacing w:val="15"/>
        </w:rPr>
      </w:pPr>
      <w:r>
        <w:br w:type="page"/>
      </w:r>
    </w:p>
    <w:p w14:paraId="005852B3" w14:textId="1A300DF8" w:rsidR="00C451CE" w:rsidRDefault="00675E8B" w:rsidP="00C451CE">
      <w:pPr>
        <w:pStyle w:val="Heading2"/>
      </w:pPr>
      <w:bookmarkStart w:id="110" w:name="_Toc164779636"/>
      <w:r>
        <w:lastRenderedPageBreak/>
        <w:t xml:space="preserve">4.3 </w:t>
      </w:r>
      <w:r w:rsidR="00C451CE">
        <w:t>Brake Operations</w:t>
      </w:r>
      <w:bookmarkEnd w:id="110"/>
    </w:p>
    <w:p w14:paraId="4C804760" w14:textId="569F78FB" w:rsidR="00C451CE" w:rsidRDefault="00737349" w:rsidP="00906893">
      <w:pPr>
        <w:spacing w:line="360" w:lineRule="auto"/>
        <w:jc w:val="both"/>
      </w:pPr>
      <w:r>
        <w:t xml:space="preserve">All motions of the crane have </w:t>
      </w:r>
      <w:r w:rsidR="00A15075">
        <w:t>electromagnetic thruster brakes attached</w:t>
      </w:r>
      <w:r w:rsidR="00350736">
        <w:t xml:space="preserve"> to</w:t>
      </w:r>
      <w:r w:rsidR="00A15075">
        <w:t xml:space="preserve"> the motor shaft </w:t>
      </w:r>
      <w:r w:rsidR="000F009D">
        <w:t xml:space="preserve">the long travel and cross travel are timed brakes that come on when the crane is stationary and act as parking brakes. The main and auxiliary hoist brakes have </w:t>
      </w:r>
      <w:r w:rsidR="008614A2">
        <w:t xml:space="preserve">working brakes that are applied immediately once the drive has stopped </w:t>
      </w:r>
      <w:r w:rsidR="00B55DCA">
        <w:t xml:space="preserve">to prevent the </w:t>
      </w:r>
      <w:r w:rsidR="00FC0CF3">
        <w:t>load from fal</w:t>
      </w:r>
      <w:r w:rsidR="005F7C87">
        <w:t>l</w:t>
      </w:r>
      <w:r w:rsidR="00FC0CF3">
        <w:t>ing.</w:t>
      </w:r>
      <w:r w:rsidR="00D137A0">
        <w:t xml:space="preserve"> The set up of the main hoist </w:t>
      </w:r>
      <w:r w:rsidR="00AD4CA0">
        <w:t xml:space="preserve">brakes in conjunction with the  motor can be seen in </w:t>
      </w:r>
      <w:r w:rsidR="00D61984">
        <w:t>in figure 4</w:t>
      </w:r>
      <w:r w:rsidR="00BC0319">
        <w:t>3</w:t>
      </w:r>
      <w:r w:rsidR="00D61984">
        <w:t xml:space="preserve">, the brake shoe lining is a wearing component </w:t>
      </w:r>
      <w:r w:rsidR="00FB2469">
        <w:t xml:space="preserve">that needs regular visual inspections </w:t>
      </w:r>
      <w:r w:rsidR="008E01EB">
        <w:t xml:space="preserve">for safety reasons. Frequently </w:t>
      </w:r>
      <w:r w:rsidR="00AA43E4">
        <w:t xml:space="preserve">on inspection </w:t>
      </w:r>
      <w:r w:rsidR="008E01EB">
        <w:t xml:space="preserve">the </w:t>
      </w:r>
      <w:r w:rsidR="005372D2">
        <w:t>lining shows very little wear so if data can be recorded o</w:t>
      </w:r>
      <w:r w:rsidR="00350736">
        <w:t>n</w:t>
      </w:r>
      <w:r w:rsidR="005372D2">
        <w:t xml:space="preserve"> how much this brake is used </w:t>
      </w:r>
      <w:r w:rsidR="00AA43E4">
        <w:t xml:space="preserve">then </w:t>
      </w:r>
      <w:r w:rsidR="0003443D">
        <w:t>it will reduce the amount of inspections carried out.</w:t>
      </w:r>
    </w:p>
    <w:p w14:paraId="46F0BF38" w14:textId="77777777" w:rsidR="00D137A0" w:rsidRDefault="00D137A0" w:rsidP="00D137A0">
      <w:pPr>
        <w:keepNext/>
        <w:spacing w:line="360" w:lineRule="auto"/>
        <w:jc w:val="center"/>
      </w:pPr>
      <w:r w:rsidRPr="005F7C87">
        <w:rPr>
          <w:noProof/>
        </w:rPr>
        <w:drawing>
          <wp:inline distT="0" distB="0" distL="0" distR="0" wp14:anchorId="5AABE49E" wp14:editId="0F6E6AC0">
            <wp:extent cx="4925112" cy="438211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925112" cy="4382112"/>
                    </a:xfrm>
                    <a:prstGeom prst="rect">
                      <a:avLst/>
                    </a:prstGeom>
                  </pic:spPr>
                </pic:pic>
              </a:graphicData>
            </a:graphic>
          </wp:inline>
        </w:drawing>
      </w:r>
    </w:p>
    <w:p w14:paraId="32BA9725" w14:textId="5F9E2DBF" w:rsidR="00D137A0" w:rsidRDefault="00D137A0" w:rsidP="00D137A0">
      <w:pPr>
        <w:pStyle w:val="Caption"/>
        <w:jc w:val="center"/>
      </w:pPr>
      <w:bookmarkStart w:id="111" w:name="_Toc164631422"/>
      <w:r>
        <w:t xml:space="preserve">Figure </w:t>
      </w:r>
      <w:fldSimple w:instr=" SEQ Figure \* ARABIC ">
        <w:r w:rsidR="00226D49">
          <w:rPr>
            <w:noProof/>
          </w:rPr>
          <w:t>44</w:t>
        </w:r>
      </w:fldSimple>
      <w:r>
        <w:t xml:space="preserve"> </w:t>
      </w:r>
      <w:r w:rsidRPr="00E35DE8">
        <w:t>Motor braking system</w:t>
      </w:r>
      <w:bookmarkEnd w:id="111"/>
    </w:p>
    <w:p w14:paraId="1436D4CE" w14:textId="77777777" w:rsidR="00BC0319" w:rsidRDefault="00BC0319">
      <w:r>
        <w:br w:type="page"/>
      </w:r>
    </w:p>
    <w:p w14:paraId="56981223" w14:textId="78993C2D" w:rsidR="005129BA" w:rsidRPr="005129BA" w:rsidRDefault="009E75E7" w:rsidP="00B905DE">
      <w:pPr>
        <w:spacing w:line="360" w:lineRule="auto"/>
        <w:jc w:val="both"/>
      </w:pPr>
      <w:r>
        <w:lastRenderedPageBreak/>
        <w:t xml:space="preserve">The </w:t>
      </w:r>
      <w:r w:rsidR="00E94936">
        <w:t xml:space="preserve">thruster brakes are energised </w:t>
      </w:r>
      <w:r w:rsidR="00244DD8">
        <w:t>by brake contactors shown in figure 4</w:t>
      </w:r>
      <w:r w:rsidR="00BC0319">
        <w:t>5</w:t>
      </w:r>
      <w:r w:rsidR="00244DD8">
        <w:t xml:space="preserve"> which will be utilised similar to the running hours set up to give </w:t>
      </w:r>
      <w:r w:rsidR="002E1D57">
        <w:t>an input into the PLC.</w:t>
      </w:r>
    </w:p>
    <w:p w14:paraId="446F602A" w14:textId="77777777" w:rsidR="005B4F87" w:rsidRDefault="003F5693" w:rsidP="005B4F87">
      <w:pPr>
        <w:keepNext/>
        <w:jc w:val="center"/>
      </w:pPr>
      <w:r w:rsidRPr="003F5693">
        <w:rPr>
          <w:noProof/>
        </w:rPr>
        <w:drawing>
          <wp:inline distT="0" distB="0" distL="0" distR="0" wp14:anchorId="2CB5B755" wp14:editId="640CE228">
            <wp:extent cx="3455719" cy="49781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460606" cy="4985210"/>
                    </a:xfrm>
                    <a:prstGeom prst="rect">
                      <a:avLst/>
                    </a:prstGeom>
                  </pic:spPr>
                </pic:pic>
              </a:graphicData>
            </a:graphic>
          </wp:inline>
        </w:drawing>
      </w:r>
    </w:p>
    <w:p w14:paraId="2133D8C8" w14:textId="48987638" w:rsidR="005F7C87" w:rsidRDefault="005B4F87" w:rsidP="00D137A0">
      <w:pPr>
        <w:pStyle w:val="Caption"/>
        <w:jc w:val="center"/>
      </w:pPr>
      <w:bookmarkStart w:id="112" w:name="_Toc164631423"/>
      <w:r>
        <w:t xml:space="preserve">Figure </w:t>
      </w:r>
      <w:fldSimple w:instr=" SEQ Figure \* ARABIC ">
        <w:r w:rsidR="00226D49">
          <w:rPr>
            <w:noProof/>
          </w:rPr>
          <w:t>45</w:t>
        </w:r>
      </w:fldSimple>
      <w:r>
        <w:t xml:space="preserve"> Thyromat drawing of main hoist brakes</w:t>
      </w:r>
      <w:bookmarkEnd w:id="112"/>
    </w:p>
    <w:p w14:paraId="0212577A" w14:textId="77777777" w:rsidR="00804082" w:rsidRDefault="00804082">
      <w:pPr>
        <w:rPr>
          <w:caps/>
          <w:spacing w:val="15"/>
        </w:rPr>
      </w:pPr>
      <w:r>
        <w:br w:type="page"/>
      </w:r>
    </w:p>
    <w:p w14:paraId="6A97F599" w14:textId="76A3B98D" w:rsidR="00EC4754" w:rsidRDefault="00675E8B" w:rsidP="00C451CE">
      <w:pPr>
        <w:pStyle w:val="Heading2"/>
      </w:pPr>
      <w:bookmarkStart w:id="113" w:name="_Toc164779637"/>
      <w:r>
        <w:lastRenderedPageBreak/>
        <w:t xml:space="preserve">4.4 </w:t>
      </w:r>
      <w:r w:rsidR="00EC4754">
        <w:t>Temperature</w:t>
      </w:r>
      <w:r w:rsidR="00DC7AE8">
        <w:t xml:space="preserve"> &amp; Vibration</w:t>
      </w:r>
      <w:bookmarkEnd w:id="113"/>
    </w:p>
    <w:p w14:paraId="418008CF" w14:textId="343A9D66" w:rsidR="007C75AB" w:rsidRDefault="007C75AB" w:rsidP="00B905DE">
      <w:pPr>
        <w:spacing w:line="360" w:lineRule="auto"/>
        <w:jc w:val="both"/>
      </w:pPr>
      <w:r>
        <w:t xml:space="preserve">From the research carried out to monitor </w:t>
      </w:r>
      <w:r w:rsidR="000D62F7">
        <w:t xml:space="preserve">temperature </w:t>
      </w:r>
      <w:r w:rsidR="00BA0300">
        <w:t xml:space="preserve">and </w:t>
      </w:r>
      <w:r w:rsidR="00502497">
        <w:t>vibration</w:t>
      </w:r>
      <w:r w:rsidR="00BA0300">
        <w:t xml:space="preserve"> </w:t>
      </w:r>
      <w:r w:rsidR="00502497">
        <w:t>of the motors and gearboxes</w:t>
      </w:r>
      <w:r w:rsidR="008924DD">
        <w:t>,</w:t>
      </w:r>
      <w:r w:rsidR="00502497">
        <w:t xml:space="preserve"> </w:t>
      </w:r>
      <w:r w:rsidR="00E24204">
        <w:t>the design would entail using a</w:t>
      </w:r>
      <w:r w:rsidR="00FC5564">
        <w:t>n RTD</w:t>
      </w:r>
      <w:r w:rsidR="00E24204">
        <w:t xml:space="preserve"> for temperature and a</w:t>
      </w:r>
      <w:r w:rsidR="00FC5564">
        <w:t>n</w:t>
      </w:r>
      <w:r w:rsidR="00E24204">
        <w:t xml:space="preserve"> </w:t>
      </w:r>
      <w:r w:rsidR="00FC5564">
        <w:t>accelerometer</w:t>
      </w:r>
      <w:r w:rsidR="00E24204">
        <w:t xml:space="preserve"> </w:t>
      </w:r>
      <w:r w:rsidR="00FC5564">
        <w:t xml:space="preserve">sensor </w:t>
      </w:r>
      <w:r w:rsidR="00E24204">
        <w:t>for vibration</w:t>
      </w:r>
      <w:r w:rsidR="008924DD">
        <w:t>. T</w:t>
      </w:r>
      <w:r w:rsidR="00891ED8">
        <w:t>he signals</w:t>
      </w:r>
      <w:r w:rsidR="00316B07">
        <w:t xml:space="preserve"> would be wired into</w:t>
      </w:r>
      <w:r w:rsidR="00762951">
        <w:t xml:space="preserve"> an analogue input card</w:t>
      </w:r>
      <w:r w:rsidR="00B905DE">
        <w:t xml:space="preserve"> for vibration</w:t>
      </w:r>
      <w:r w:rsidR="00762951">
        <w:t xml:space="preserve"> </w:t>
      </w:r>
      <w:r w:rsidR="00B905DE">
        <w:t>and a</w:t>
      </w:r>
      <w:r w:rsidR="00762951">
        <w:t xml:space="preserve"> specific RTD card to </w:t>
      </w:r>
      <w:r w:rsidR="001D1453">
        <w:t xml:space="preserve">enable the larger range of resistance to be </w:t>
      </w:r>
      <w:r w:rsidR="00CE730D">
        <w:t xml:space="preserve">collected. The program would then </w:t>
      </w:r>
      <w:r w:rsidR="0000395E">
        <w:t xml:space="preserve">contain a way to display the data in the form of a graph </w:t>
      </w:r>
      <w:r w:rsidR="008924DD">
        <w:t>with</w:t>
      </w:r>
      <w:r w:rsidR="0000395E">
        <w:t xml:space="preserve"> alarms set up for </w:t>
      </w:r>
      <w:r w:rsidR="00DA1D3A">
        <w:t>when operating outside the preferred ranges.</w:t>
      </w:r>
    </w:p>
    <w:p w14:paraId="587CB38A" w14:textId="2FE366DD" w:rsidR="0061120C" w:rsidRPr="006C127D" w:rsidRDefault="00DA1D3A" w:rsidP="006C127D">
      <w:pPr>
        <w:spacing w:line="360" w:lineRule="auto"/>
        <w:jc w:val="both"/>
      </w:pPr>
      <w:r>
        <w:t xml:space="preserve">When discussing the project with my works engineer </w:t>
      </w:r>
      <w:r w:rsidR="00776B0C">
        <w:t xml:space="preserve">I have been </w:t>
      </w:r>
      <w:r w:rsidR="00377CCD">
        <w:t>advis</w:t>
      </w:r>
      <w:r w:rsidR="00776B0C">
        <w:t xml:space="preserve">ed to use a system </w:t>
      </w:r>
      <w:r w:rsidR="00674215">
        <w:t xml:space="preserve">to monitor </w:t>
      </w:r>
      <w:r w:rsidR="007E68CA">
        <w:t xml:space="preserve">vibration and temperature </w:t>
      </w:r>
      <w:r w:rsidR="0070731B">
        <w:t xml:space="preserve">called </w:t>
      </w:r>
      <w:r w:rsidR="008F1858">
        <w:t>SKF. The SKF system</w:t>
      </w:r>
      <w:r w:rsidR="00776B0C">
        <w:t xml:space="preserve"> has successfully been tri</w:t>
      </w:r>
      <w:r w:rsidR="00DD45E2">
        <w:t>alled in the coke</w:t>
      </w:r>
      <w:r w:rsidR="007B1BC0">
        <w:t>,</w:t>
      </w:r>
      <w:r w:rsidR="00DD45E2">
        <w:t xml:space="preserve"> sinter and iron department </w:t>
      </w:r>
      <w:r w:rsidR="00674215">
        <w:t>which is being rolled out as a Tata standard for PCM going forward.</w:t>
      </w:r>
    </w:p>
    <w:p w14:paraId="05ED3E61" w14:textId="2857F777" w:rsidR="00A24D70" w:rsidRDefault="00675E8B" w:rsidP="00174972">
      <w:pPr>
        <w:pStyle w:val="Heading3"/>
      </w:pPr>
      <w:bookmarkStart w:id="114" w:name="_Toc164779638"/>
      <w:r>
        <w:t xml:space="preserve">4.4.1 </w:t>
      </w:r>
      <w:r w:rsidR="00A24D70">
        <w:t>SKF System</w:t>
      </w:r>
      <w:bookmarkEnd w:id="114"/>
    </w:p>
    <w:p w14:paraId="09B5BE66" w14:textId="0FB4AC7A" w:rsidR="0061120C" w:rsidRDefault="00D60BC0" w:rsidP="00BA77FA">
      <w:pPr>
        <w:spacing w:line="360" w:lineRule="auto"/>
        <w:jc w:val="both"/>
      </w:pPr>
      <w:r>
        <w:t>‘’</w:t>
      </w:r>
      <w:r w:rsidR="00BA77FA">
        <w:t>SKF Multilog devices provide a complete system for early fault detection. Improve the reliability, availability and performance of your rotating equipment with automatic advice for correcting existing or impending conditions. These compact devices offer</w:t>
      </w:r>
      <w:r w:rsidR="00F713F1">
        <w:t xml:space="preserve"> </w:t>
      </w:r>
      <w:r w:rsidR="00BA77FA">
        <w:t>analogue and</w:t>
      </w:r>
      <w:r w:rsidR="00F713F1">
        <w:t xml:space="preserve"> </w:t>
      </w:r>
      <w:r w:rsidR="00BA77FA">
        <w:t>digital channels, with connectivity to mobile devices and networks for easy configuration and monitoring</w:t>
      </w:r>
      <w:r>
        <w:t>’’</w:t>
      </w:r>
      <w:sdt>
        <w:sdtPr>
          <w:id w:val="-1843306672"/>
          <w:citation/>
        </w:sdtPr>
        <w:sdtContent>
          <w:r w:rsidR="00D72D9C">
            <w:fldChar w:fldCharType="begin"/>
          </w:r>
          <w:r w:rsidR="00D72D9C">
            <w:instrText xml:space="preserve"> CITATION SKF21 \l 2057 </w:instrText>
          </w:r>
          <w:r w:rsidR="00D72D9C">
            <w:fldChar w:fldCharType="separate"/>
          </w:r>
          <w:r w:rsidR="00C40CE8">
            <w:rPr>
              <w:noProof/>
            </w:rPr>
            <w:t xml:space="preserve"> </w:t>
          </w:r>
          <w:r w:rsidR="00C40CE8" w:rsidRPr="00C40CE8">
            <w:rPr>
              <w:noProof/>
            </w:rPr>
            <w:t>[19]</w:t>
          </w:r>
          <w:r w:rsidR="00D72D9C">
            <w:fldChar w:fldCharType="end"/>
          </w:r>
        </w:sdtContent>
      </w:sdt>
      <w:r w:rsidR="00BA77FA">
        <w:t xml:space="preserve">. </w:t>
      </w:r>
    </w:p>
    <w:p w14:paraId="6BA86DAB" w14:textId="4C55442F" w:rsidR="004C37FC" w:rsidRDefault="002C1843" w:rsidP="00BA77FA">
      <w:pPr>
        <w:spacing w:line="360" w:lineRule="auto"/>
        <w:jc w:val="both"/>
      </w:pPr>
      <w:r>
        <w:t>After carrying out research it was found t</w:t>
      </w:r>
      <w:r w:rsidR="004C37FC">
        <w:t xml:space="preserve">here are two different </w:t>
      </w:r>
      <w:r w:rsidR="00B5765A">
        <w:t>systems on offer</w:t>
      </w:r>
      <w:r w:rsidR="006123B8">
        <w:t xml:space="preserve"> and certain sensors</w:t>
      </w:r>
      <w:r w:rsidR="008A23A7">
        <w:t xml:space="preserve"> available </w:t>
      </w:r>
      <w:r w:rsidR="001D00E0">
        <w:t>depending on what system is used</w:t>
      </w:r>
      <w:r w:rsidR="008A23A7">
        <w:t>,</w:t>
      </w:r>
      <w:r w:rsidR="001D00E0">
        <w:t xml:space="preserve"> </w:t>
      </w:r>
      <w:r w:rsidR="00B5765A">
        <w:t>these are compared in table 10</w:t>
      </w:r>
      <w:r w:rsidR="006123B8">
        <w:t xml:space="preserve"> and 11</w:t>
      </w:r>
      <w:r w:rsidR="00B5765A">
        <w:t>.</w:t>
      </w:r>
    </w:p>
    <w:tbl>
      <w:tblPr>
        <w:tblStyle w:val="TableGrid"/>
        <w:tblW w:w="0" w:type="auto"/>
        <w:tblLook w:val="04A0" w:firstRow="1" w:lastRow="0" w:firstColumn="1" w:lastColumn="0" w:noHBand="0" w:noVBand="1"/>
      </w:tblPr>
      <w:tblGrid>
        <w:gridCol w:w="1463"/>
        <w:gridCol w:w="4127"/>
        <w:gridCol w:w="3426"/>
      </w:tblGrid>
      <w:tr w:rsidR="003D03F7" w14:paraId="57FEAB2E" w14:textId="77777777" w:rsidTr="003D03F7">
        <w:tc>
          <w:tcPr>
            <w:tcW w:w="1463" w:type="dxa"/>
          </w:tcPr>
          <w:p w14:paraId="4D7F2977" w14:textId="5A556E9D" w:rsidR="00D01DB9" w:rsidRDefault="00D01DB9" w:rsidP="0061120C">
            <w:r>
              <w:t>Type</w:t>
            </w:r>
          </w:p>
        </w:tc>
        <w:tc>
          <w:tcPr>
            <w:tcW w:w="4127" w:type="dxa"/>
          </w:tcPr>
          <w:p w14:paraId="6E4454EC" w14:textId="6B2A36A4" w:rsidR="00D01DB9" w:rsidRDefault="00D01DB9" w:rsidP="0061120C">
            <w:r>
              <w:t>SKF Multilog On-line systemIMx-16Plus</w:t>
            </w:r>
          </w:p>
        </w:tc>
        <w:tc>
          <w:tcPr>
            <w:tcW w:w="3426" w:type="dxa"/>
          </w:tcPr>
          <w:p w14:paraId="4E7ACC5B" w14:textId="048E7983" w:rsidR="00D01DB9" w:rsidRDefault="00D01DB9" w:rsidP="0061120C">
            <w:r>
              <w:t>SKF Enlight collect IMx-1 System</w:t>
            </w:r>
          </w:p>
        </w:tc>
      </w:tr>
      <w:tr w:rsidR="003D03F7" w14:paraId="67E85991" w14:textId="77777777" w:rsidTr="003D03F7">
        <w:tc>
          <w:tcPr>
            <w:tcW w:w="1463" w:type="dxa"/>
          </w:tcPr>
          <w:p w14:paraId="0F760906" w14:textId="022247F9" w:rsidR="00D01DB9" w:rsidRPr="00F90F6E" w:rsidRDefault="0076568E" w:rsidP="00E51467">
            <w:r>
              <w:t>Image</w:t>
            </w:r>
          </w:p>
        </w:tc>
        <w:tc>
          <w:tcPr>
            <w:tcW w:w="4127" w:type="dxa"/>
          </w:tcPr>
          <w:p w14:paraId="5FF9E1AB" w14:textId="324EAE00" w:rsidR="00D01DB9" w:rsidRDefault="00D01DB9" w:rsidP="00F90F6E">
            <w:pPr>
              <w:jc w:val="center"/>
            </w:pPr>
            <w:r w:rsidRPr="00F90F6E">
              <w:rPr>
                <w:noProof/>
              </w:rPr>
              <w:drawing>
                <wp:inline distT="0" distB="0" distL="0" distR="0" wp14:anchorId="4948BBA1" wp14:editId="49C8981B">
                  <wp:extent cx="1583140" cy="1324148"/>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601533" cy="1339532"/>
                          </a:xfrm>
                          <a:prstGeom prst="rect">
                            <a:avLst/>
                          </a:prstGeom>
                        </pic:spPr>
                      </pic:pic>
                    </a:graphicData>
                  </a:graphic>
                </wp:inline>
              </w:drawing>
            </w:r>
          </w:p>
        </w:tc>
        <w:tc>
          <w:tcPr>
            <w:tcW w:w="3426" w:type="dxa"/>
          </w:tcPr>
          <w:p w14:paraId="105354C9" w14:textId="15F51204" w:rsidR="00D01DB9" w:rsidRDefault="001A4F1B" w:rsidP="00E4540E">
            <w:pPr>
              <w:jc w:val="center"/>
            </w:pPr>
            <w:r w:rsidRPr="001A4F1B">
              <w:rPr>
                <w:noProof/>
              </w:rPr>
              <w:drawing>
                <wp:inline distT="0" distB="0" distL="0" distR="0" wp14:anchorId="75C0CDB6" wp14:editId="5804B18A">
                  <wp:extent cx="1392071" cy="1290404"/>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422992" cy="1319067"/>
                          </a:xfrm>
                          <a:prstGeom prst="rect">
                            <a:avLst/>
                          </a:prstGeom>
                        </pic:spPr>
                      </pic:pic>
                    </a:graphicData>
                  </a:graphic>
                </wp:inline>
              </w:drawing>
            </w:r>
          </w:p>
        </w:tc>
      </w:tr>
      <w:tr w:rsidR="00C54DFC" w14:paraId="7F98A4F7" w14:textId="77777777" w:rsidTr="003D03F7">
        <w:tc>
          <w:tcPr>
            <w:tcW w:w="1463" w:type="dxa"/>
          </w:tcPr>
          <w:p w14:paraId="39C093C3" w14:textId="581D4531" w:rsidR="00C54DFC" w:rsidRDefault="00E51467" w:rsidP="00E51467">
            <w:r>
              <w:t>Power input</w:t>
            </w:r>
          </w:p>
        </w:tc>
        <w:tc>
          <w:tcPr>
            <w:tcW w:w="4127" w:type="dxa"/>
          </w:tcPr>
          <w:p w14:paraId="2BF16D04" w14:textId="3AD836EB" w:rsidR="00C54DFC" w:rsidRDefault="00E51467" w:rsidP="00E51467">
            <w:r>
              <w:t>24–48 V DC nominal (22 to 50 V DC), supply fuse rating: T2AL 10 W or less typical, 13 W maximum</w:t>
            </w:r>
          </w:p>
        </w:tc>
        <w:tc>
          <w:tcPr>
            <w:tcW w:w="3426" w:type="dxa"/>
          </w:tcPr>
          <w:p w14:paraId="67F00FBD" w14:textId="0B694D69" w:rsidR="00C54DFC" w:rsidRDefault="00AA59CE" w:rsidP="00E51467">
            <w:r>
              <w:t>V DC input: 24 V DC (9-36 V DC); 7.5 W</w:t>
            </w:r>
          </w:p>
        </w:tc>
      </w:tr>
      <w:tr w:rsidR="00C54DFC" w14:paraId="46CB6299" w14:textId="77777777" w:rsidTr="003D03F7">
        <w:tc>
          <w:tcPr>
            <w:tcW w:w="1463" w:type="dxa"/>
          </w:tcPr>
          <w:p w14:paraId="47F771B1" w14:textId="488F98D9" w:rsidR="00C54DFC" w:rsidRDefault="00E51467" w:rsidP="00E51467">
            <w:r>
              <w:t>Power over Ethernet</w:t>
            </w:r>
          </w:p>
        </w:tc>
        <w:tc>
          <w:tcPr>
            <w:tcW w:w="4127" w:type="dxa"/>
          </w:tcPr>
          <w:p w14:paraId="7AD16771" w14:textId="7EA89A4A" w:rsidR="00C54DFC" w:rsidRDefault="002B5C9E" w:rsidP="00E51467">
            <w:r>
              <w:t>PoE nominal voltage 48 V, 13 W maximum Available as the main or as a redundant supply source</w:t>
            </w:r>
          </w:p>
        </w:tc>
        <w:tc>
          <w:tcPr>
            <w:tcW w:w="3426" w:type="dxa"/>
          </w:tcPr>
          <w:p w14:paraId="4E7A5994" w14:textId="761FBBE2" w:rsidR="00C54DFC" w:rsidRDefault="00AA59CE" w:rsidP="00E51467">
            <w:r>
              <w:t>PoE input: 48 V DC (44-57 V DC); 7.5 W</w:t>
            </w:r>
          </w:p>
        </w:tc>
      </w:tr>
      <w:tr w:rsidR="008A23A7" w14:paraId="272FFC65" w14:textId="77777777" w:rsidTr="003D03F7">
        <w:tc>
          <w:tcPr>
            <w:tcW w:w="1463" w:type="dxa"/>
          </w:tcPr>
          <w:p w14:paraId="734A2FB8" w14:textId="0C525E60" w:rsidR="008A23A7" w:rsidRDefault="008A23A7" w:rsidP="00E51467">
            <w:r>
              <w:t>IP Rating</w:t>
            </w:r>
          </w:p>
        </w:tc>
        <w:tc>
          <w:tcPr>
            <w:tcW w:w="4127" w:type="dxa"/>
          </w:tcPr>
          <w:p w14:paraId="57C0F281" w14:textId="1A353F80" w:rsidR="008A23A7" w:rsidRDefault="008A23A7" w:rsidP="00E51467">
            <w:r>
              <w:t>IP69K</w:t>
            </w:r>
          </w:p>
        </w:tc>
        <w:tc>
          <w:tcPr>
            <w:tcW w:w="3426" w:type="dxa"/>
          </w:tcPr>
          <w:p w14:paraId="20242F1C" w14:textId="7310FCEC" w:rsidR="008A23A7" w:rsidRDefault="008A23A7" w:rsidP="00E51467">
            <w:r>
              <w:t>IP</w:t>
            </w:r>
            <w:r w:rsidR="0086725C">
              <w:t>65</w:t>
            </w:r>
          </w:p>
        </w:tc>
      </w:tr>
      <w:tr w:rsidR="008A23A7" w14:paraId="7218710E" w14:textId="77777777" w:rsidTr="003D03F7">
        <w:tc>
          <w:tcPr>
            <w:tcW w:w="1463" w:type="dxa"/>
          </w:tcPr>
          <w:p w14:paraId="2D02580B" w14:textId="4EFB3EBF" w:rsidR="008A23A7" w:rsidRDefault="008A23A7" w:rsidP="00E51467">
            <w:r>
              <w:t>Operating temperature range</w:t>
            </w:r>
          </w:p>
        </w:tc>
        <w:tc>
          <w:tcPr>
            <w:tcW w:w="4127" w:type="dxa"/>
          </w:tcPr>
          <w:p w14:paraId="76F28382" w14:textId="3DCD19CB" w:rsidR="008A23A7" w:rsidRDefault="008A23A7" w:rsidP="00E51467">
            <w:r>
              <w:t>-40</w:t>
            </w:r>
            <w:r>
              <w:rPr>
                <w:rFonts w:cs="Arial"/>
              </w:rPr>
              <w:t>°</w:t>
            </w:r>
            <w:r>
              <w:t>to +65</w:t>
            </w:r>
            <w:r>
              <w:rPr>
                <w:rFonts w:cs="Arial"/>
              </w:rPr>
              <w:t>°</w:t>
            </w:r>
            <w:r>
              <w:t>C</w:t>
            </w:r>
          </w:p>
        </w:tc>
        <w:tc>
          <w:tcPr>
            <w:tcW w:w="3426" w:type="dxa"/>
          </w:tcPr>
          <w:p w14:paraId="50AC03BE" w14:textId="1CCB14FF" w:rsidR="008A23A7" w:rsidRDefault="008A23A7" w:rsidP="00E51467">
            <w:r>
              <w:t>-40</w:t>
            </w:r>
            <w:r>
              <w:rPr>
                <w:rFonts w:cs="Arial"/>
              </w:rPr>
              <w:t>°</w:t>
            </w:r>
            <w:r>
              <w:t>to +85</w:t>
            </w:r>
            <w:r>
              <w:rPr>
                <w:rFonts w:cs="Arial"/>
              </w:rPr>
              <w:t>°</w:t>
            </w:r>
            <w:r>
              <w:t>C</w:t>
            </w:r>
          </w:p>
        </w:tc>
      </w:tr>
      <w:tr w:rsidR="008A23A7" w14:paraId="7D26C81F" w14:textId="77777777" w:rsidTr="003D03F7">
        <w:tc>
          <w:tcPr>
            <w:tcW w:w="1463" w:type="dxa"/>
          </w:tcPr>
          <w:p w14:paraId="3FCFEA77" w14:textId="37FA55E6" w:rsidR="008A23A7" w:rsidRDefault="008A23A7" w:rsidP="00E51467">
            <w:r>
              <w:t>Max number of sensors per gateway</w:t>
            </w:r>
          </w:p>
        </w:tc>
        <w:tc>
          <w:tcPr>
            <w:tcW w:w="4127" w:type="dxa"/>
          </w:tcPr>
          <w:p w14:paraId="2EB6088B" w14:textId="26235981" w:rsidR="008A23A7" w:rsidRDefault="008A23A7" w:rsidP="00E51467">
            <w:r>
              <w:t xml:space="preserve">8 </w:t>
            </w:r>
          </w:p>
        </w:tc>
        <w:tc>
          <w:tcPr>
            <w:tcW w:w="3426" w:type="dxa"/>
          </w:tcPr>
          <w:p w14:paraId="18728A0D" w14:textId="46C03BF9" w:rsidR="008A23A7" w:rsidRDefault="008A23A7" w:rsidP="00E51467">
            <w:r>
              <w:t>100</w:t>
            </w:r>
          </w:p>
        </w:tc>
      </w:tr>
      <w:tr w:rsidR="008A23A7" w14:paraId="77168C43" w14:textId="77777777" w:rsidTr="003D03F7">
        <w:tc>
          <w:tcPr>
            <w:tcW w:w="1463" w:type="dxa"/>
          </w:tcPr>
          <w:p w14:paraId="1B16AA52" w14:textId="081E6ACF" w:rsidR="008A23A7" w:rsidRDefault="001022F9" w:rsidP="00E51467">
            <w:r>
              <w:t>Sensor c</w:t>
            </w:r>
            <w:r w:rsidR="00070E24">
              <w:t>onnection</w:t>
            </w:r>
          </w:p>
        </w:tc>
        <w:tc>
          <w:tcPr>
            <w:tcW w:w="4127" w:type="dxa"/>
          </w:tcPr>
          <w:p w14:paraId="53D83E54" w14:textId="2AED6788" w:rsidR="008A23A7" w:rsidRDefault="001022F9" w:rsidP="00E51467">
            <w:r>
              <w:t>Wired</w:t>
            </w:r>
          </w:p>
        </w:tc>
        <w:tc>
          <w:tcPr>
            <w:tcW w:w="3426" w:type="dxa"/>
          </w:tcPr>
          <w:p w14:paraId="29DBFA1A" w14:textId="3298F46F" w:rsidR="008A23A7" w:rsidRDefault="001022F9" w:rsidP="00E51467">
            <w:r>
              <w:t>Wireless</w:t>
            </w:r>
          </w:p>
        </w:tc>
      </w:tr>
    </w:tbl>
    <w:p w14:paraId="03A83814" w14:textId="6BC4859C" w:rsidR="001022F9" w:rsidRPr="001022F9" w:rsidRDefault="005B4F87" w:rsidP="006C127D">
      <w:pPr>
        <w:pStyle w:val="Caption"/>
        <w:jc w:val="center"/>
      </w:pPr>
      <w:bookmarkStart w:id="115" w:name="_Toc164631471"/>
      <w:r>
        <w:t xml:space="preserve">Table </w:t>
      </w:r>
      <w:fldSimple w:instr=" SEQ Table \* ARABIC ">
        <w:r w:rsidR="00D31ED0">
          <w:rPr>
            <w:noProof/>
          </w:rPr>
          <w:t>10</w:t>
        </w:r>
      </w:fldSimple>
      <w:r>
        <w:t xml:space="preserve"> SKF systems</w:t>
      </w:r>
      <w:bookmarkEnd w:id="115"/>
    </w:p>
    <w:tbl>
      <w:tblPr>
        <w:tblStyle w:val="TableGrid"/>
        <w:tblW w:w="0" w:type="auto"/>
        <w:tblLook w:val="04A0" w:firstRow="1" w:lastRow="0" w:firstColumn="1" w:lastColumn="0" w:noHBand="0" w:noVBand="1"/>
      </w:tblPr>
      <w:tblGrid>
        <w:gridCol w:w="1794"/>
        <w:gridCol w:w="3616"/>
        <w:gridCol w:w="3606"/>
      </w:tblGrid>
      <w:tr w:rsidR="004D1696" w14:paraId="7E3E37CC" w14:textId="77777777" w:rsidTr="0055419A">
        <w:tc>
          <w:tcPr>
            <w:tcW w:w="1794" w:type="dxa"/>
          </w:tcPr>
          <w:p w14:paraId="07A1BC49" w14:textId="1B17FAE2" w:rsidR="00D01DB9" w:rsidRDefault="001022F9" w:rsidP="001022F9">
            <w:r>
              <w:lastRenderedPageBreak/>
              <w:t>Type</w:t>
            </w:r>
          </w:p>
        </w:tc>
        <w:tc>
          <w:tcPr>
            <w:tcW w:w="3616" w:type="dxa"/>
          </w:tcPr>
          <w:p w14:paraId="7E78F1A6" w14:textId="17D5BAF9" w:rsidR="00D01DB9" w:rsidRDefault="00D01DB9" w:rsidP="0061120C">
            <w:r>
              <w:t xml:space="preserve">HS-100ST </w:t>
            </w:r>
            <w:r w:rsidR="0021347B">
              <w:t>Accelerometer</w:t>
            </w:r>
          </w:p>
        </w:tc>
        <w:tc>
          <w:tcPr>
            <w:tcW w:w="3606" w:type="dxa"/>
          </w:tcPr>
          <w:p w14:paraId="00DB75AE" w14:textId="79CF0B29" w:rsidR="00D01DB9" w:rsidRDefault="00D01DB9" w:rsidP="0061120C">
            <w:r>
              <w:t>IMx-1 Sensor</w:t>
            </w:r>
          </w:p>
        </w:tc>
      </w:tr>
      <w:tr w:rsidR="004D1696" w14:paraId="11FE6323" w14:textId="77777777" w:rsidTr="0055419A">
        <w:tc>
          <w:tcPr>
            <w:tcW w:w="1794" w:type="dxa"/>
          </w:tcPr>
          <w:p w14:paraId="682605A0" w14:textId="68E6A844" w:rsidR="00D01DB9" w:rsidRPr="00AE21D5" w:rsidRDefault="00A43E48" w:rsidP="001022F9">
            <w:r>
              <w:t>Image</w:t>
            </w:r>
          </w:p>
        </w:tc>
        <w:tc>
          <w:tcPr>
            <w:tcW w:w="3616" w:type="dxa"/>
          </w:tcPr>
          <w:p w14:paraId="33EF9807" w14:textId="313C0F5C" w:rsidR="00D01DB9" w:rsidRDefault="00D01DB9" w:rsidP="00F50450">
            <w:pPr>
              <w:jc w:val="center"/>
            </w:pPr>
            <w:r w:rsidRPr="00AE21D5">
              <w:rPr>
                <w:noProof/>
              </w:rPr>
              <w:drawing>
                <wp:inline distT="0" distB="0" distL="0" distR="0" wp14:anchorId="2C1C31D6" wp14:editId="50B0A1F4">
                  <wp:extent cx="1892595" cy="144934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896125" cy="1452052"/>
                          </a:xfrm>
                          <a:prstGeom prst="rect">
                            <a:avLst/>
                          </a:prstGeom>
                        </pic:spPr>
                      </pic:pic>
                    </a:graphicData>
                  </a:graphic>
                </wp:inline>
              </w:drawing>
            </w:r>
          </w:p>
        </w:tc>
        <w:tc>
          <w:tcPr>
            <w:tcW w:w="3606" w:type="dxa"/>
          </w:tcPr>
          <w:p w14:paraId="09A820C9" w14:textId="779D6C94" w:rsidR="00D01DB9" w:rsidRDefault="00D01DB9" w:rsidP="00F50450">
            <w:pPr>
              <w:jc w:val="center"/>
            </w:pPr>
            <w:r w:rsidRPr="000449C5">
              <w:rPr>
                <w:noProof/>
              </w:rPr>
              <w:drawing>
                <wp:inline distT="0" distB="0" distL="0" distR="0" wp14:anchorId="6D5B5F8D" wp14:editId="656D92BD">
                  <wp:extent cx="637953" cy="134218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44105" cy="1355130"/>
                          </a:xfrm>
                          <a:prstGeom prst="rect">
                            <a:avLst/>
                          </a:prstGeom>
                        </pic:spPr>
                      </pic:pic>
                    </a:graphicData>
                  </a:graphic>
                </wp:inline>
              </w:drawing>
            </w:r>
          </w:p>
        </w:tc>
      </w:tr>
      <w:tr w:rsidR="004D1696" w14:paraId="5E1376A1" w14:textId="77777777" w:rsidTr="0055419A">
        <w:tc>
          <w:tcPr>
            <w:tcW w:w="1794" w:type="dxa"/>
          </w:tcPr>
          <w:p w14:paraId="36697C54" w14:textId="459C495C" w:rsidR="000C6E69" w:rsidRDefault="006B01C7" w:rsidP="001022F9">
            <w:r>
              <w:t>Dimensions</w:t>
            </w:r>
          </w:p>
        </w:tc>
        <w:tc>
          <w:tcPr>
            <w:tcW w:w="3616" w:type="dxa"/>
          </w:tcPr>
          <w:p w14:paraId="07D371DE" w14:textId="565EDB61" w:rsidR="000C6E69" w:rsidRDefault="004D1696" w:rsidP="004D1696">
            <w:pPr>
              <w:jc w:val="center"/>
            </w:pPr>
            <w:r w:rsidRPr="004D1696">
              <w:rPr>
                <w:noProof/>
              </w:rPr>
              <w:drawing>
                <wp:inline distT="0" distB="0" distL="0" distR="0" wp14:anchorId="101300EB" wp14:editId="5B440755">
                  <wp:extent cx="1669311" cy="1939854"/>
                  <wp:effectExtent l="0" t="0" r="762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677935" cy="1949875"/>
                          </a:xfrm>
                          <a:prstGeom prst="rect">
                            <a:avLst/>
                          </a:prstGeom>
                        </pic:spPr>
                      </pic:pic>
                    </a:graphicData>
                  </a:graphic>
                </wp:inline>
              </w:drawing>
            </w:r>
          </w:p>
        </w:tc>
        <w:tc>
          <w:tcPr>
            <w:tcW w:w="3606" w:type="dxa"/>
          </w:tcPr>
          <w:p w14:paraId="55C412D6" w14:textId="46A44DAF" w:rsidR="000C6E69" w:rsidRDefault="00954E6D" w:rsidP="0061120C">
            <w:r w:rsidRPr="00954E6D">
              <w:rPr>
                <w:noProof/>
              </w:rPr>
              <w:drawing>
                <wp:inline distT="0" distB="0" distL="0" distR="0" wp14:anchorId="2844FC61" wp14:editId="16FB9B67">
                  <wp:extent cx="2147777" cy="1965419"/>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157759" cy="1974553"/>
                          </a:xfrm>
                          <a:prstGeom prst="rect">
                            <a:avLst/>
                          </a:prstGeom>
                        </pic:spPr>
                      </pic:pic>
                    </a:graphicData>
                  </a:graphic>
                </wp:inline>
              </w:drawing>
            </w:r>
          </w:p>
        </w:tc>
      </w:tr>
      <w:tr w:rsidR="004D1696" w14:paraId="14720783" w14:textId="77777777" w:rsidTr="0055419A">
        <w:tc>
          <w:tcPr>
            <w:tcW w:w="1794" w:type="dxa"/>
          </w:tcPr>
          <w:p w14:paraId="2BBAE4FE" w14:textId="69D96B35" w:rsidR="000C6E69" w:rsidRDefault="0020191E" w:rsidP="001022F9">
            <w:r>
              <w:t>Power Source</w:t>
            </w:r>
          </w:p>
        </w:tc>
        <w:tc>
          <w:tcPr>
            <w:tcW w:w="3616" w:type="dxa"/>
          </w:tcPr>
          <w:p w14:paraId="3BEFAA55" w14:textId="48DA6E33" w:rsidR="000C6E69" w:rsidRDefault="00FF5A35" w:rsidP="0061120C">
            <w:r>
              <w:t>18-30V DC</w:t>
            </w:r>
          </w:p>
        </w:tc>
        <w:tc>
          <w:tcPr>
            <w:tcW w:w="3606" w:type="dxa"/>
          </w:tcPr>
          <w:p w14:paraId="74665259" w14:textId="1A14DFED" w:rsidR="000C6E69" w:rsidRDefault="00AE4ECA" w:rsidP="00AE4ECA">
            <w:pPr>
              <w:tabs>
                <w:tab w:val="left" w:pos="1122"/>
              </w:tabs>
            </w:pPr>
            <w:r>
              <w:t>Non</w:t>
            </w:r>
            <w:r w:rsidR="00AF2627">
              <w:t xml:space="preserve">-replaceable </w:t>
            </w:r>
            <w:r w:rsidR="0020191E">
              <w:t>lithium battery</w:t>
            </w:r>
          </w:p>
        </w:tc>
      </w:tr>
      <w:tr w:rsidR="002E7922" w14:paraId="00C6AD57" w14:textId="77777777" w:rsidTr="0055419A">
        <w:tc>
          <w:tcPr>
            <w:tcW w:w="1794" w:type="dxa"/>
          </w:tcPr>
          <w:p w14:paraId="681EA1B9" w14:textId="4B90C35B" w:rsidR="002E7922" w:rsidRDefault="002E7922" w:rsidP="001022F9">
            <w:r>
              <w:t>Typical lifetime</w:t>
            </w:r>
          </w:p>
        </w:tc>
        <w:tc>
          <w:tcPr>
            <w:tcW w:w="3616" w:type="dxa"/>
          </w:tcPr>
          <w:p w14:paraId="7A2F2ACB" w14:textId="3F0AEEF9" w:rsidR="002E7922" w:rsidRPr="00E83D5E" w:rsidRDefault="00E83D5E" w:rsidP="00E83D5E">
            <w:r>
              <w:t>&gt;10 years</w:t>
            </w:r>
          </w:p>
        </w:tc>
        <w:tc>
          <w:tcPr>
            <w:tcW w:w="3606" w:type="dxa"/>
          </w:tcPr>
          <w:p w14:paraId="7E899FDC" w14:textId="59736B42" w:rsidR="002E7922" w:rsidRDefault="00D342B1" w:rsidP="0061120C">
            <w:r>
              <w:t>4 to 8 years</w:t>
            </w:r>
          </w:p>
        </w:tc>
      </w:tr>
      <w:tr w:rsidR="004D1696" w14:paraId="28297684" w14:textId="77777777" w:rsidTr="0055419A">
        <w:tc>
          <w:tcPr>
            <w:tcW w:w="1794" w:type="dxa"/>
          </w:tcPr>
          <w:p w14:paraId="6CC6AC7A" w14:textId="24EE0E61" w:rsidR="00D01DB9" w:rsidRDefault="00872D90" w:rsidP="001022F9">
            <w:r>
              <w:t>IP Rating</w:t>
            </w:r>
          </w:p>
        </w:tc>
        <w:tc>
          <w:tcPr>
            <w:tcW w:w="3616" w:type="dxa"/>
          </w:tcPr>
          <w:p w14:paraId="672DFE51" w14:textId="331CCE23" w:rsidR="00D01DB9" w:rsidRDefault="00E83D5E" w:rsidP="0061120C">
            <w:r>
              <w:t>IP67</w:t>
            </w:r>
          </w:p>
        </w:tc>
        <w:tc>
          <w:tcPr>
            <w:tcW w:w="3606" w:type="dxa"/>
          </w:tcPr>
          <w:p w14:paraId="6A826A00" w14:textId="63B76817" w:rsidR="00D01DB9" w:rsidRDefault="00872D90" w:rsidP="0061120C">
            <w:r>
              <w:t>IP6</w:t>
            </w:r>
            <w:r w:rsidR="00175151">
              <w:t>9K</w:t>
            </w:r>
          </w:p>
        </w:tc>
      </w:tr>
      <w:tr w:rsidR="0055419A" w14:paraId="4B1086FC" w14:textId="77777777" w:rsidTr="0055419A">
        <w:tc>
          <w:tcPr>
            <w:tcW w:w="1794" w:type="dxa"/>
          </w:tcPr>
          <w:p w14:paraId="4A830572" w14:textId="26DF9A20" w:rsidR="0055419A" w:rsidRDefault="0055419A" w:rsidP="001022F9">
            <w:r>
              <w:t>Operat</w:t>
            </w:r>
            <w:r w:rsidR="00B87D64">
              <w:t>ing temperature range</w:t>
            </w:r>
          </w:p>
        </w:tc>
        <w:tc>
          <w:tcPr>
            <w:tcW w:w="3616" w:type="dxa"/>
          </w:tcPr>
          <w:p w14:paraId="59B46ABC" w14:textId="1101937F" w:rsidR="0055419A" w:rsidRDefault="0055419A" w:rsidP="0055419A">
            <w:r>
              <w:t>-55</w:t>
            </w:r>
            <w:r>
              <w:rPr>
                <w:rFonts w:cs="Arial"/>
              </w:rPr>
              <w:t>°</w:t>
            </w:r>
            <w:r>
              <w:t>to +140</w:t>
            </w:r>
            <w:r>
              <w:rPr>
                <w:rFonts w:cs="Arial"/>
              </w:rPr>
              <w:t>°</w:t>
            </w:r>
            <w:r>
              <w:t>C</w:t>
            </w:r>
          </w:p>
        </w:tc>
        <w:tc>
          <w:tcPr>
            <w:tcW w:w="3606" w:type="dxa"/>
          </w:tcPr>
          <w:p w14:paraId="796FA4C1" w14:textId="239090E6" w:rsidR="0055419A" w:rsidRDefault="0055419A" w:rsidP="0055419A">
            <w:r>
              <w:t>-20</w:t>
            </w:r>
            <w:r>
              <w:rPr>
                <w:rFonts w:cs="Arial"/>
              </w:rPr>
              <w:t>°</w:t>
            </w:r>
            <w:r>
              <w:t>to +60</w:t>
            </w:r>
            <w:r>
              <w:rPr>
                <w:rFonts w:cs="Arial"/>
              </w:rPr>
              <w:t>°</w:t>
            </w:r>
            <w:r>
              <w:t>C</w:t>
            </w:r>
          </w:p>
        </w:tc>
      </w:tr>
      <w:tr w:rsidR="0055419A" w14:paraId="6609E73A" w14:textId="77777777" w:rsidTr="0055419A">
        <w:tc>
          <w:tcPr>
            <w:tcW w:w="1794" w:type="dxa"/>
          </w:tcPr>
          <w:p w14:paraId="459D467E" w14:textId="0F778797" w:rsidR="0055419A" w:rsidRDefault="00E83D5E" w:rsidP="001022F9">
            <w:r>
              <w:t>Connection type</w:t>
            </w:r>
          </w:p>
        </w:tc>
        <w:tc>
          <w:tcPr>
            <w:tcW w:w="3616" w:type="dxa"/>
          </w:tcPr>
          <w:p w14:paraId="54174996" w14:textId="7FD9B51A" w:rsidR="0055419A" w:rsidRDefault="00E83D5E" w:rsidP="0055419A">
            <w:r>
              <w:t>Wired</w:t>
            </w:r>
          </w:p>
        </w:tc>
        <w:tc>
          <w:tcPr>
            <w:tcW w:w="3606" w:type="dxa"/>
          </w:tcPr>
          <w:p w14:paraId="1C6EE9BE" w14:textId="4341C3F3" w:rsidR="0055419A" w:rsidRDefault="00E83D5E" w:rsidP="0055419A">
            <w:r>
              <w:t>Wireless</w:t>
            </w:r>
          </w:p>
        </w:tc>
      </w:tr>
      <w:tr w:rsidR="0055419A" w14:paraId="68FD2DE6" w14:textId="77777777" w:rsidTr="0055419A">
        <w:tc>
          <w:tcPr>
            <w:tcW w:w="1794" w:type="dxa"/>
          </w:tcPr>
          <w:p w14:paraId="57D5691F" w14:textId="1AE1A761" w:rsidR="0055419A" w:rsidRDefault="00031A12" w:rsidP="001022F9">
            <w:r>
              <w:t>Acceleration</w:t>
            </w:r>
          </w:p>
        </w:tc>
        <w:tc>
          <w:tcPr>
            <w:tcW w:w="3616" w:type="dxa"/>
          </w:tcPr>
          <w:p w14:paraId="24F887AB" w14:textId="3ACA356A" w:rsidR="0055419A" w:rsidRDefault="003C4E3D" w:rsidP="0055419A">
            <w:r>
              <w:t>2-wire: Constant current accelerometers Voltage signals (4-20 mA requires external load resistor to be fitted)</w:t>
            </w:r>
          </w:p>
        </w:tc>
        <w:tc>
          <w:tcPr>
            <w:tcW w:w="3606" w:type="dxa"/>
          </w:tcPr>
          <w:p w14:paraId="6D797EAA" w14:textId="74853B6B" w:rsidR="0055419A" w:rsidRDefault="00D76B88" w:rsidP="0055419A">
            <w:r>
              <w:t>10 Hz to 10 kHz, overall true pk-pk and dynamic, up to 50 g</w:t>
            </w:r>
          </w:p>
        </w:tc>
      </w:tr>
      <w:tr w:rsidR="0055419A" w14:paraId="3E8EFE52" w14:textId="77777777" w:rsidTr="0055419A">
        <w:tc>
          <w:tcPr>
            <w:tcW w:w="1794" w:type="dxa"/>
          </w:tcPr>
          <w:p w14:paraId="63B9EA48" w14:textId="468AD360" w:rsidR="0055419A" w:rsidRDefault="00031A12" w:rsidP="001022F9">
            <w:r>
              <w:t>Velocity</w:t>
            </w:r>
          </w:p>
        </w:tc>
        <w:tc>
          <w:tcPr>
            <w:tcW w:w="3616" w:type="dxa"/>
          </w:tcPr>
          <w:p w14:paraId="53D6D15B" w14:textId="59B2AA90" w:rsidR="0055419A" w:rsidRDefault="003C4E3D" w:rsidP="0055419A">
            <w:r>
              <w:t>2-wire: Constant current accelerometers Voltage signals (4-20 mA requires external load resistor to be fitted)</w:t>
            </w:r>
          </w:p>
        </w:tc>
        <w:tc>
          <w:tcPr>
            <w:tcW w:w="3606" w:type="dxa"/>
          </w:tcPr>
          <w:p w14:paraId="732A731C" w14:textId="6878EC77" w:rsidR="0055419A" w:rsidRDefault="00031A12" w:rsidP="0055419A">
            <w:r>
              <w:t>10–1 000 Hz, overall RMS and dynamic, up to 100 mm/s</w:t>
            </w:r>
          </w:p>
        </w:tc>
      </w:tr>
      <w:tr w:rsidR="00070E24" w14:paraId="13DE31C0" w14:textId="77777777" w:rsidTr="0055419A">
        <w:tc>
          <w:tcPr>
            <w:tcW w:w="1794" w:type="dxa"/>
          </w:tcPr>
          <w:p w14:paraId="7B29E948" w14:textId="1CFA7A10" w:rsidR="00070E24" w:rsidRDefault="00070E24" w:rsidP="001022F9">
            <w:r>
              <w:t>Temperature measurement range</w:t>
            </w:r>
          </w:p>
        </w:tc>
        <w:tc>
          <w:tcPr>
            <w:tcW w:w="3616" w:type="dxa"/>
          </w:tcPr>
          <w:p w14:paraId="0EBF6117" w14:textId="5733DFEE" w:rsidR="00070E24" w:rsidRDefault="00070E24" w:rsidP="00070E24">
            <w:r>
              <w:t>–50 to +100 °C</w:t>
            </w:r>
          </w:p>
        </w:tc>
        <w:tc>
          <w:tcPr>
            <w:tcW w:w="3606" w:type="dxa"/>
          </w:tcPr>
          <w:p w14:paraId="5EFC65E7" w14:textId="361080EF" w:rsidR="00070E24" w:rsidRDefault="00070E24" w:rsidP="00070E24">
            <w:pPr>
              <w:keepNext/>
            </w:pPr>
            <w:r>
              <w:t xml:space="preserve">–40 to +85 °C </w:t>
            </w:r>
          </w:p>
        </w:tc>
      </w:tr>
      <w:tr w:rsidR="00070E24" w14:paraId="34E1B98B" w14:textId="77777777" w:rsidTr="0055419A">
        <w:tc>
          <w:tcPr>
            <w:tcW w:w="1794" w:type="dxa"/>
          </w:tcPr>
          <w:p w14:paraId="788CC03E" w14:textId="66921CD9" w:rsidR="00070E24" w:rsidRDefault="00070E24" w:rsidP="001022F9">
            <w:r>
              <w:t>Temperature measurement accuracy</w:t>
            </w:r>
          </w:p>
        </w:tc>
        <w:tc>
          <w:tcPr>
            <w:tcW w:w="3616" w:type="dxa"/>
          </w:tcPr>
          <w:p w14:paraId="4AB7F1A0" w14:textId="0E69A26D" w:rsidR="00070E24" w:rsidRDefault="00070E24" w:rsidP="00070E24">
            <w:r>
              <w:t>±4 °C (excluding cable influence)</w:t>
            </w:r>
          </w:p>
        </w:tc>
        <w:tc>
          <w:tcPr>
            <w:tcW w:w="3606" w:type="dxa"/>
          </w:tcPr>
          <w:p w14:paraId="0DBD5E92" w14:textId="364DB94A" w:rsidR="00070E24" w:rsidRDefault="00BE69E8" w:rsidP="00070E24">
            <w:pPr>
              <w:keepNext/>
            </w:pPr>
            <w:r>
              <w:t>±4 °C</w:t>
            </w:r>
          </w:p>
        </w:tc>
      </w:tr>
    </w:tbl>
    <w:p w14:paraId="4012DE72" w14:textId="5D52B440" w:rsidR="00F50450" w:rsidRDefault="005B4F87" w:rsidP="005B4F87">
      <w:pPr>
        <w:pStyle w:val="Caption"/>
        <w:jc w:val="center"/>
      </w:pPr>
      <w:bookmarkStart w:id="116" w:name="_Toc164631472"/>
      <w:r>
        <w:t xml:space="preserve">Table </w:t>
      </w:r>
      <w:fldSimple w:instr=" SEQ Table \* ARABIC ">
        <w:r w:rsidR="00D31ED0">
          <w:rPr>
            <w:noProof/>
          </w:rPr>
          <w:t>11</w:t>
        </w:r>
      </w:fldSimple>
      <w:r>
        <w:t xml:space="preserve"> Vibration &amp; Temperature sensors</w:t>
      </w:r>
      <w:bookmarkEnd w:id="116"/>
    </w:p>
    <w:p w14:paraId="459F9248" w14:textId="4826C1DC" w:rsidR="00E60C39" w:rsidRPr="00E60C39" w:rsidRDefault="00AB1827" w:rsidP="00E44E00">
      <w:pPr>
        <w:spacing w:line="360" w:lineRule="auto"/>
        <w:jc w:val="both"/>
      </w:pPr>
      <w:r>
        <w:t xml:space="preserve">The </w:t>
      </w:r>
      <w:r w:rsidR="00D31301">
        <w:t xml:space="preserve">Multilog </w:t>
      </w:r>
      <w:r>
        <w:t xml:space="preserve">IMx-16 and the </w:t>
      </w:r>
      <w:r w:rsidR="00D31301">
        <w:t xml:space="preserve">Gateway IMx-1 both offer many </w:t>
      </w:r>
      <w:r w:rsidR="00F53CA5">
        <w:t xml:space="preserve">advantages </w:t>
      </w:r>
      <w:r w:rsidR="00E42301">
        <w:t>and score similar in many areas</w:t>
      </w:r>
      <w:r w:rsidR="00DB10FA">
        <w:t>. W</w:t>
      </w:r>
      <w:r w:rsidR="0066644A">
        <w:t>hen comparing IP ratings and operating temperatures both would be suitable for the environment they will be installed.</w:t>
      </w:r>
      <w:r w:rsidR="00B31092">
        <w:t xml:space="preserve"> Whilst the IMx-16 offer a greater range of measurement </w:t>
      </w:r>
      <w:r w:rsidR="002447AB">
        <w:t>the Imx-1 is still within scope.</w:t>
      </w:r>
      <w:r w:rsidR="00350BE6">
        <w:t xml:space="preserve"> The IMx-1 will be the chosen system mainly because of the wireless </w:t>
      </w:r>
      <w:r w:rsidR="005067E4">
        <w:t xml:space="preserve">capability for sensor connection and </w:t>
      </w:r>
      <w:r w:rsidR="001D16F5">
        <w:t xml:space="preserve">also the ability to </w:t>
      </w:r>
      <w:r w:rsidR="001D16F5">
        <w:lastRenderedPageBreak/>
        <w:t xml:space="preserve">connect up to 100 sensors </w:t>
      </w:r>
      <w:r w:rsidR="00672049">
        <w:t xml:space="preserve">where the IMx-16 is limited to 8. This would be enough to </w:t>
      </w:r>
      <w:r w:rsidR="00027312">
        <w:t>install the desired monitoring to the main hoist trolley as shown in figure 46</w:t>
      </w:r>
      <w:r w:rsidR="00390023">
        <w:t xml:space="preserve"> but would not allow for future developments if more components need to be monitored.</w:t>
      </w:r>
      <w:r w:rsidR="005137CD">
        <w:t xml:space="preserve"> Another factor is there</w:t>
      </w:r>
      <w:r w:rsidR="00823281">
        <w:t xml:space="preserve"> is limited space on the main hoist trolley </w:t>
      </w:r>
      <w:r w:rsidR="00DB10FA">
        <w:t>thus</w:t>
      </w:r>
      <w:r w:rsidR="005137CD">
        <w:t xml:space="preserve"> no cable</w:t>
      </w:r>
      <w:r w:rsidR="00823281">
        <w:t>s would</w:t>
      </w:r>
      <w:r w:rsidR="005137CD">
        <w:t xml:space="preserve"> </w:t>
      </w:r>
      <w:r w:rsidR="00720206">
        <w:t xml:space="preserve">be </w:t>
      </w:r>
      <w:r w:rsidR="005137CD">
        <w:t>need</w:t>
      </w:r>
      <w:r w:rsidR="00720206">
        <w:t>ed</w:t>
      </w:r>
      <w:r w:rsidR="005137CD">
        <w:t xml:space="preserve"> to be run from the different positions of the main hoist trolley back to the junction box</w:t>
      </w:r>
      <w:r w:rsidR="00720206">
        <w:t>;</w:t>
      </w:r>
      <w:r w:rsidR="007902AB">
        <w:t xml:space="preserve"> making </w:t>
      </w:r>
      <w:r w:rsidR="00000090">
        <w:t>it easier to change out sensors and remove the risk of damage from foot traffic in the area on down days.</w:t>
      </w:r>
    </w:p>
    <w:p w14:paraId="67D78371" w14:textId="77777777" w:rsidR="00027312" w:rsidRDefault="007D0C7E" w:rsidP="00027312">
      <w:pPr>
        <w:keepNext/>
        <w:jc w:val="center"/>
      </w:pPr>
      <w:r>
        <w:rPr>
          <w:noProof/>
        </w:rPr>
        <w:drawing>
          <wp:inline distT="0" distB="0" distL="0" distR="0" wp14:anchorId="6E99457E" wp14:editId="6C8D209B">
            <wp:extent cx="5731510" cy="3766558"/>
            <wp:effectExtent l="0" t="0" r="2540" b="571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766558"/>
                    </a:xfrm>
                    <a:prstGeom prst="rect">
                      <a:avLst/>
                    </a:prstGeom>
                  </pic:spPr>
                </pic:pic>
              </a:graphicData>
            </a:graphic>
          </wp:inline>
        </w:drawing>
      </w:r>
    </w:p>
    <w:p w14:paraId="45611B24" w14:textId="75331C04" w:rsidR="00A24D70" w:rsidRDefault="00027312" w:rsidP="00027312">
      <w:pPr>
        <w:pStyle w:val="Caption"/>
        <w:jc w:val="center"/>
      </w:pPr>
      <w:bookmarkStart w:id="117" w:name="_Toc164631424"/>
      <w:r>
        <w:t xml:space="preserve">Figure </w:t>
      </w:r>
      <w:fldSimple w:instr=" SEQ Figure \* ARABIC ">
        <w:r w:rsidR="00226D49">
          <w:rPr>
            <w:noProof/>
          </w:rPr>
          <w:t>46</w:t>
        </w:r>
      </w:fldSimple>
      <w:r>
        <w:t xml:space="preserve"> Locations of SKF Sensors on main hoist trolley</w:t>
      </w:r>
      <w:bookmarkEnd w:id="117"/>
    </w:p>
    <w:p w14:paraId="752FE0FF" w14:textId="77777777" w:rsidR="00E928DD" w:rsidRDefault="00E928DD">
      <w:pPr>
        <w:rPr>
          <w:caps/>
          <w:spacing w:val="15"/>
        </w:rPr>
      </w:pPr>
      <w:r>
        <w:br w:type="page"/>
      </w:r>
    </w:p>
    <w:p w14:paraId="3D2CFF8A" w14:textId="19B0144B" w:rsidR="004279C7" w:rsidRDefault="00E928DD" w:rsidP="00771043">
      <w:pPr>
        <w:pStyle w:val="Heading2"/>
      </w:pPr>
      <w:bookmarkStart w:id="118" w:name="_Toc164779639"/>
      <w:r>
        <w:lastRenderedPageBreak/>
        <w:t xml:space="preserve">4.5 </w:t>
      </w:r>
      <w:r w:rsidR="00771043">
        <w:t>Overall circuit design</w:t>
      </w:r>
      <w:bookmarkEnd w:id="118"/>
    </w:p>
    <w:p w14:paraId="7D68DF93" w14:textId="13107E3A" w:rsidR="00771043" w:rsidRPr="00771043" w:rsidRDefault="00771043" w:rsidP="009B214B">
      <w:pPr>
        <w:spacing w:line="360" w:lineRule="auto"/>
        <w:jc w:val="both"/>
      </w:pPr>
      <w:r>
        <w:t xml:space="preserve">Once all of the </w:t>
      </w:r>
      <w:r w:rsidR="007B6FD1">
        <w:t xml:space="preserve">different </w:t>
      </w:r>
      <w:r w:rsidR="00B4603D">
        <w:t xml:space="preserve">fields had been designed an overall circuit layout was produced </w:t>
      </w:r>
      <w:r w:rsidR="00091AA1">
        <w:t>to explain</w:t>
      </w:r>
      <w:r w:rsidR="001F4D09">
        <w:t xml:space="preserve"> how the different sections </w:t>
      </w:r>
      <w:r w:rsidR="00E928DD">
        <w:t>come together.</w:t>
      </w:r>
    </w:p>
    <w:p w14:paraId="6CEBB9F0" w14:textId="77777777" w:rsidR="005B4F87" w:rsidRDefault="009C4E58" w:rsidP="005B4F87">
      <w:pPr>
        <w:keepNext/>
      </w:pPr>
      <w:r w:rsidRPr="009C4E58">
        <w:rPr>
          <w:noProof/>
        </w:rPr>
        <w:drawing>
          <wp:inline distT="0" distB="0" distL="0" distR="0" wp14:anchorId="6B24CA86" wp14:editId="6035C74B">
            <wp:extent cx="5731510" cy="355663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556635"/>
                    </a:xfrm>
                    <a:prstGeom prst="rect">
                      <a:avLst/>
                    </a:prstGeom>
                  </pic:spPr>
                </pic:pic>
              </a:graphicData>
            </a:graphic>
          </wp:inline>
        </w:drawing>
      </w:r>
    </w:p>
    <w:p w14:paraId="5535E67F" w14:textId="3811D1FF" w:rsidR="0022426E" w:rsidRDefault="005B4F87" w:rsidP="005B4F87">
      <w:pPr>
        <w:pStyle w:val="Caption"/>
        <w:jc w:val="center"/>
      </w:pPr>
      <w:bookmarkStart w:id="119" w:name="_Toc164631425"/>
      <w:r>
        <w:t xml:space="preserve">Figure </w:t>
      </w:r>
      <w:fldSimple w:instr=" SEQ Figure \* ARABIC ">
        <w:r w:rsidR="00226D49">
          <w:rPr>
            <w:noProof/>
          </w:rPr>
          <w:t>47</w:t>
        </w:r>
      </w:fldSimple>
      <w:r>
        <w:t xml:space="preserve"> </w:t>
      </w:r>
      <w:r w:rsidRPr="00280B04">
        <w:t>Overall circuit layout</w:t>
      </w:r>
      <w:bookmarkEnd w:id="119"/>
    </w:p>
    <w:p w14:paraId="23814236" w14:textId="77777777" w:rsidR="005B4F87" w:rsidRDefault="005B4F87" w:rsidP="005B4F87">
      <w:pPr>
        <w:keepNext/>
      </w:pPr>
    </w:p>
    <w:p w14:paraId="0B99716E" w14:textId="182ABB9D" w:rsidR="00A22D95" w:rsidRDefault="00675E8B" w:rsidP="00A22D95">
      <w:pPr>
        <w:pStyle w:val="Heading2"/>
      </w:pPr>
      <w:bookmarkStart w:id="120" w:name="_Toc164779640"/>
      <w:r>
        <w:t>4.</w:t>
      </w:r>
      <w:r w:rsidR="00E928DD">
        <w:t>6</w:t>
      </w:r>
      <w:r>
        <w:t xml:space="preserve"> </w:t>
      </w:r>
      <w:r w:rsidR="00A22D95">
        <w:t>Standards</w:t>
      </w:r>
      <w:bookmarkEnd w:id="120"/>
    </w:p>
    <w:p w14:paraId="2AF50B79" w14:textId="7C7C8B07" w:rsidR="00B26460" w:rsidRPr="00B26460" w:rsidRDefault="00E71CE8" w:rsidP="009B214B">
      <w:pPr>
        <w:spacing w:line="360" w:lineRule="auto"/>
        <w:jc w:val="both"/>
      </w:pPr>
      <w:r>
        <w:t xml:space="preserve">To </w:t>
      </w:r>
      <w:r w:rsidR="00720206">
        <w:t>e</w:t>
      </w:r>
      <w:r>
        <w:t xml:space="preserve">nsure the project </w:t>
      </w:r>
      <w:r w:rsidR="00B42B2C">
        <w:t>is produced</w:t>
      </w:r>
      <w:r w:rsidR="00697997">
        <w:t xml:space="preserve"> safely</w:t>
      </w:r>
      <w:r w:rsidR="00CC5595">
        <w:t>,</w:t>
      </w:r>
      <w:r w:rsidR="00B42B2C">
        <w:t xml:space="preserve"> </w:t>
      </w:r>
      <w:r w:rsidR="00720206">
        <w:t>to</w:t>
      </w:r>
      <w:r w:rsidR="00B42B2C">
        <w:t xml:space="preserve"> the highest</w:t>
      </w:r>
      <w:r w:rsidR="00992023">
        <w:t xml:space="preserve"> quality</w:t>
      </w:r>
      <w:r w:rsidR="00CC5595">
        <w:t xml:space="preserve"> and </w:t>
      </w:r>
      <w:r w:rsidR="00720206">
        <w:t xml:space="preserve">is </w:t>
      </w:r>
      <w:r w:rsidR="000655A7">
        <w:t>compliant</w:t>
      </w:r>
      <w:r w:rsidR="00B42B2C">
        <w:t xml:space="preserve"> </w:t>
      </w:r>
      <w:r w:rsidR="001679F6">
        <w:t xml:space="preserve">it is vitally important that </w:t>
      </w:r>
      <w:r w:rsidR="00B546AF">
        <w:t>following standards are adhered to</w:t>
      </w:r>
      <w:r w:rsidR="00F65C39">
        <w:t>.</w:t>
      </w:r>
      <w:r w:rsidR="00B546AF">
        <w:t xml:space="preserve"> </w:t>
      </w:r>
    </w:p>
    <w:p w14:paraId="18A1401C" w14:textId="735322AE" w:rsidR="00A22D95" w:rsidRDefault="00C26263" w:rsidP="00F65C39">
      <w:pPr>
        <w:pStyle w:val="Heading3"/>
      </w:pPr>
      <w:bookmarkStart w:id="121" w:name="_Toc164779641"/>
      <w:r>
        <w:t xml:space="preserve">4.6.1 </w:t>
      </w:r>
      <w:r w:rsidR="00A22D95" w:rsidRPr="00C05152">
        <w:t>Low-Voltage Directive 2006</w:t>
      </w:r>
      <w:bookmarkEnd w:id="121"/>
    </w:p>
    <w:p w14:paraId="351212DD" w14:textId="529AA9FA" w:rsidR="00F65C39" w:rsidRPr="00F65C39" w:rsidRDefault="002D3873" w:rsidP="009B214B">
      <w:pPr>
        <w:jc w:val="both"/>
      </w:pPr>
      <w:r>
        <w:t xml:space="preserve">To </w:t>
      </w:r>
      <w:r w:rsidR="00D83E68">
        <w:t xml:space="preserve">ensure the protection of </w:t>
      </w:r>
      <w:r w:rsidR="00690D2A">
        <w:t>electrical equipment between</w:t>
      </w:r>
      <w:r w:rsidR="008B6031">
        <w:t xml:space="preserve"> 50 and 1000 Volts AC and 75 and 1500 Volts DC</w:t>
      </w:r>
      <w:r w:rsidR="00B6320D">
        <w:t>.</w:t>
      </w:r>
    </w:p>
    <w:p w14:paraId="7D254005" w14:textId="199CB650" w:rsidR="00A22D95" w:rsidRDefault="00C26263" w:rsidP="00F65C39">
      <w:pPr>
        <w:pStyle w:val="Heading3"/>
      </w:pPr>
      <w:bookmarkStart w:id="122" w:name="_Toc164779642"/>
      <w:r>
        <w:t xml:space="preserve">4.6.2 </w:t>
      </w:r>
      <w:r w:rsidR="00A22D95" w:rsidRPr="00C05152">
        <w:t>The Machinery Directive 2006</w:t>
      </w:r>
      <w:bookmarkEnd w:id="122"/>
    </w:p>
    <w:p w14:paraId="3A51A25D" w14:textId="04890FD4" w:rsidR="00F65C39" w:rsidRPr="00F65C39" w:rsidRDefault="00C539B2" w:rsidP="00F65C39">
      <w:r>
        <w:t xml:space="preserve">Mainly for </w:t>
      </w:r>
      <w:r w:rsidR="00D93281">
        <w:t xml:space="preserve">products (a) machinery, (d) lifting components and </w:t>
      </w:r>
      <w:r w:rsidR="00177EF8">
        <w:t>(e) chains, ropes and webbing</w:t>
      </w:r>
      <w:r w:rsidR="00E2091E">
        <w:t>.</w:t>
      </w:r>
    </w:p>
    <w:p w14:paraId="1915F575" w14:textId="598110A7" w:rsidR="00A22D95" w:rsidRPr="00C05152" w:rsidRDefault="00C26263" w:rsidP="00F65C39">
      <w:pPr>
        <w:pStyle w:val="Heading3"/>
      </w:pPr>
      <w:bookmarkStart w:id="123" w:name="_Toc164779643"/>
      <w:r>
        <w:t xml:space="preserve">4.6.3 </w:t>
      </w:r>
      <w:r w:rsidR="00A22D95" w:rsidRPr="00C05152">
        <w:t>The EMC Directive 2004</w:t>
      </w:r>
      <w:bookmarkEnd w:id="123"/>
    </w:p>
    <w:p w14:paraId="7A7643DF" w14:textId="0388B025" w:rsidR="00A22D95" w:rsidRPr="00C05152" w:rsidRDefault="00D24777" w:rsidP="00A22D95">
      <w:pPr>
        <w:autoSpaceDE w:val="0"/>
        <w:autoSpaceDN w:val="0"/>
        <w:adjustRightInd w:val="0"/>
        <w:spacing w:after="0" w:line="360" w:lineRule="auto"/>
        <w:jc w:val="both"/>
        <w:rPr>
          <w:rFonts w:cstheme="minorHAnsi"/>
        </w:rPr>
      </w:pPr>
      <w:r>
        <w:rPr>
          <w:rFonts w:cstheme="minorHAnsi"/>
        </w:rPr>
        <w:t xml:space="preserve">To ensure </w:t>
      </w:r>
      <w:r w:rsidR="0003157D">
        <w:rPr>
          <w:rFonts w:cstheme="minorHAnsi"/>
        </w:rPr>
        <w:t xml:space="preserve">prevention of </w:t>
      </w:r>
      <w:r w:rsidR="00ED2CE8">
        <w:rPr>
          <w:rFonts w:cstheme="minorHAnsi"/>
        </w:rPr>
        <w:t>electrical equipment does not generate or is affected by electromagnetic disturbance</w:t>
      </w:r>
      <w:r w:rsidR="007F39CF">
        <w:rPr>
          <w:rFonts w:cstheme="minorHAnsi"/>
        </w:rPr>
        <w:t>.</w:t>
      </w:r>
    </w:p>
    <w:p w14:paraId="4F42CB0A" w14:textId="2F3180AA" w:rsidR="00A22D95" w:rsidRDefault="00C26263" w:rsidP="00F65C39">
      <w:pPr>
        <w:pStyle w:val="Heading3"/>
      </w:pPr>
      <w:bookmarkStart w:id="124" w:name="_Toc164779644"/>
      <w:r>
        <w:t xml:space="preserve">4.6.4 </w:t>
      </w:r>
      <w:r w:rsidR="00A22D95" w:rsidRPr="00C05152">
        <w:t>BS466 – British standard specification for overhead travelling cranes</w:t>
      </w:r>
      <w:bookmarkEnd w:id="124"/>
    </w:p>
    <w:p w14:paraId="007E9FCC" w14:textId="78BDEF4E" w:rsidR="00F65C39" w:rsidRPr="00F65C39" w:rsidRDefault="000338CB" w:rsidP="009B214B">
      <w:pPr>
        <w:spacing w:line="360" w:lineRule="auto"/>
        <w:jc w:val="both"/>
      </w:pPr>
      <w:r>
        <w:t xml:space="preserve">Ensures the correct specification </w:t>
      </w:r>
      <w:r w:rsidR="0063640B">
        <w:t>for power driven overhead traveling cranes, semi-goliath and goliath cranes for general use.</w:t>
      </w:r>
    </w:p>
    <w:p w14:paraId="507416E6" w14:textId="6A41D0CC" w:rsidR="00A22D95" w:rsidRDefault="00C26263" w:rsidP="00F65C39">
      <w:pPr>
        <w:pStyle w:val="Heading3"/>
      </w:pPr>
      <w:bookmarkStart w:id="125" w:name="_Toc164779645"/>
      <w:r>
        <w:lastRenderedPageBreak/>
        <w:t xml:space="preserve">4.6.5 </w:t>
      </w:r>
      <w:r w:rsidR="00A22D95" w:rsidRPr="00C05152">
        <w:t>BSEN60204-1 (2006)– Safety of machinery – Electrical equipment for machines</w:t>
      </w:r>
      <w:bookmarkEnd w:id="125"/>
    </w:p>
    <w:p w14:paraId="20E4610A" w14:textId="67A96210" w:rsidR="00F65C39" w:rsidRPr="00F65C39" w:rsidRDefault="00B52995" w:rsidP="009B214B">
      <w:pPr>
        <w:spacing w:line="360" w:lineRule="auto"/>
        <w:jc w:val="both"/>
      </w:pPr>
      <w:r>
        <w:t xml:space="preserve">The standard contains sub items regarding </w:t>
      </w:r>
      <w:r w:rsidR="00DE229C">
        <w:t>Incoming supply requirements, over current</w:t>
      </w:r>
      <w:r w:rsidR="004976D3">
        <w:t>/voltage protection, short circuit protection, testing requirements</w:t>
      </w:r>
      <w:r w:rsidR="002B4573">
        <w:t xml:space="preserve"> and protection against electric shock.</w:t>
      </w:r>
      <w:r w:rsidR="004976D3">
        <w:t xml:space="preserve"> </w:t>
      </w:r>
    </w:p>
    <w:p w14:paraId="109F4E59" w14:textId="389F52DD" w:rsidR="00A22D95" w:rsidRDefault="00C26263" w:rsidP="00F65C39">
      <w:pPr>
        <w:pStyle w:val="Heading3"/>
      </w:pPr>
      <w:bookmarkStart w:id="126" w:name="_Toc164779646"/>
      <w:r>
        <w:t xml:space="preserve">4.6.6 </w:t>
      </w:r>
      <w:r w:rsidR="00A22D95" w:rsidRPr="00C05152">
        <w:t>BSEN60529 (1992) – Degrees of protection provided by enclosures (IP Code)</w:t>
      </w:r>
      <w:bookmarkEnd w:id="126"/>
    </w:p>
    <w:p w14:paraId="692AC87D" w14:textId="0A13807B" w:rsidR="00EF0316" w:rsidRDefault="00D74FAA" w:rsidP="00EC4754">
      <w:r>
        <w:t xml:space="preserve">To ensure all </w:t>
      </w:r>
      <w:r w:rsidR="00F06D86">
        <w:t>junction boxes etc have the correct ingress protection rating.</w:t>
      </w:r>
    </w:p>
    <w:p w14:paraId="4E9ED096" w14:textId="77777777" w:rsidR="00FD30BF" w:rsidRDefault="00FD30BF">
      <w:pPr>
        <w:rPr>
          <w:caps/>
          <w:spacing w:val="15"/>
        </w:rPr>
      </w:pPr>
      <w:r>
        <w:br w:type="page"/>
      </w:r>
    </w:p>
    <w:p w14:paraId="68EE19A5" w14:textId="6267796D" w:rsidR="00EF0316" w:rsidRDefault="00675E8B" w:rsidP="00FC3434">
      <w:pPr>
        <w:pStyle w:val="Heading2"/>
      </w:pPr>
      <w:bookmarkStart w:id="127" w:name="_Toc164779647"/>
      <w:r>
        <w:lastRenderedPageBreak/>
        <w:t>4.</w:t>
      </w:r>
      <w:r w:rsidR="00E928DD">
        <w:t>7</w:t>
      </w:r>
      <w:r>
        <w:t xml:space="preserve"> </w:t>
      </w:r>
      <w:r w:rsidR="00FC3434">
        <w:t>Selection of PL</w:t>
      </w:r>
      <w:r w:rsidR="006D2796">
        <w:t>C</w:t>
      </w:r>
      <w:r w:rsidR="005864B8">
        <w:t>, HMI</w:t>
      </w:r>
      <w:r w:rsidR="006D2796">
        <w:t xml:space="preserve"> &amp; Components</w:t>
      </w:r>
      <w:bookmarkEnd w:id="127"/>
    </w:p>
    <w:p w14:paraId="202CE96F" w14:textId="4EACF74F" w:rsidR="00810020" w:rsidRDefault="006B44A1" w:rsidP="00A12986">
      <w:pPr>
        <w:spacing w:line="360" w:lineRule="auto"/>
        <w:jc w:val="both"/>
      </w:pPr>
      <w:r>
        <w:t>After meeting with the works engineer</w:t>
      </w:r>
      <w:r w:rsidR="00344BB3">
        <w:t xml:space="preserve"> </w:t>
      </w:r>
      <w:r w:rsidR="000A654D">
        <w:t xml:space="preserve">and </w:t>
      </w:r>
      <w:r w:rsidR="00344BB3">
        <w:t xml:space="preserve">discussing the points of the project it was </w:t>
      </w:r>
      <w:r w:rsidR="000A654D">
        <w:t>agreed</w:t>
      </w:r>
      <w:r w:rsidR="00344BB3">
        <w:t xml:space="preserve"> that a Siemens PLC was to be used</w:t>
      </w:r>
      <w:r w:rsidR="000A654D">
        <w:t>. T</w:t>
      </w:r>
      <w:r w:rsidR="00007477">
        <w:t>he reason given is the</w:t>
      </w:r>
      <w:r w:rsidR="000A654D">
        <w:t xml:space="preserve"> company is</w:t>
      </w:r>
      <w:r w:rsidR="00007477">
        <w:t xml:space="preserve"> trying to standardise where possible a </w:t>
      </w:r>
      <w:r w:rsidR="00882F3B">
        <w:t>PLC across the department</w:t>
      </w:r>
      <w:r w:rsidR="00E74A31">
        <w:t>. T</w:t>
      </w:r>
      <w:r w:rsidR="00882F3B">
        <w:t xml:space="preserve">his will have </w:t>
      </w:r>
      <w:r w:rsidR="00FC3306">
        <w:t xml:space="preserve">a number of advantages going forward such as, </w:t>
      </w:r>
      <w:r w:rsidR="00FF4268">
        <w:t xml:space="preserve">commonality of spares, training for technicians </w:t>
      </w:r>
      <w:r w:rsidR="002F0E59">
        <w:t xml:space="preserve">and experience in fault finding/working on the </w:t>
      </w:r>
      <w:r w:rsidR="00810020">
        <w:t>systems.</w:t>
      </w:r>
    </w:p>
    <w:p w14:paraId="30C9DF77" w14:textId="45FA2B8F" w:rsidR="00D52A58" w:rsidRDefault="00810020" w:rsidP="00FD30BF">
      <w:pPr>
        <w:spacing w:line="360" w:lineRule="auto"/>
        <w:jc w:val="both"/>
      </w:pPr>
      <w:r>
        <w:t xml:space="preserve">Three Siemens </w:t>
      </w:r>
      <w:r w:rsidR="00091AA1">
        <w:t>PLCs</w:t>
      </w:r>
      <w:r>
        <w:t xml:space="preserve"> were selected and the</w:t>
      </w:r>
      <w:r w:rsidR="00AC1F86">
        <w:t xml:space="preserve">ir specifications were logged in table </w:t>
      </w:r>
      <w:r w:rsidR="00D157B0">
        <w:t>12</w:t>
      </w:r>
      <w:r w:rsidR="00AC1F86">
        <w:t xml:space="preserve">. </w:t>
      </w:r>
    </w:p>
    <w:tbl>
      <w:tblPr>
        <w:tblStyle w:val="TableGrid"/>
        <w:tblW w:w="0" w:type="auto"/>
        <w:tblLook w:val="04A0" w:firstRow="1" w:lastRow="0" w:firstColumn="1" w:lastColumn="0" w:noHBand="0" w:noVBand="1"/>
      </w:tblPr>
      <w:tblGrid>
        <w:gridCol w:w="1555"/>
        <w:gridCol w:w="1866"/>
        <w:gridCol w:w="1794"/>
        <w:gridCol w:w="1701"/>
        <w:gridCol w:w="1836"/>
      </w:tblGrid>
      <w:tr w:rsidR="00DE4A08" w14:paraId="23250985" w14:textId="3EDCF302" w:rsidTr="00FD30BF">
        <w:tc>
          <w:tcPr>
            <w:tcW w:w="1555" w:type="dxa"/>
            <w:shd w:val="clear" w:color="auto" w:fill="8EAADB" w:themeFill="accent1" w:themeFillTint="99"/>
          </w:tcPr>
          <w:p w14:paraId="649B79DA" w14:textId="0A127E38" w:rsidR="00A211F0" w:rsidRPr="00596BAE" w:rsidRDefault="00A211F0" w:rsidP="006D2796">
            <w:pPr>
              <w:rPr>
                <w:color w:val="FFFFFF" w:themeColor="background1"/>
              </w:rPr>
            </w:pPr>
          </w:p>
        </w:tc>
        <w:tc>
          <w:tcPr>
            <w:tcW w:w="1866" w:type="dxa"/>
            <w:shd w:val="clear" w:color="auto" w:fill="8EAADB" w:themeFill="accent1" w:themeFillTint="99"/>
          </w:tcPr>
          <w:p w14:paraId="3B9E98FB" w14:textId="45BE1FA1" w:rsidR="00A211F0" w:rsidRPr="00596BAE" w:rsidRDefault="00A211F0" w:rsidP="006D2796">
            <w:pPr>
              <w:rPr>
                <w:b/>
                <w:bCs/>
                <w:color w:val="FFFFFF" w:themeColor="background1"/>
              </w:rPr>
            </w:pPr>
            <w:r w:rsidRPr="00596BAE">
              <w:rPr>
                <w:b/>
                <w:bCs/>
                <w:color w:val="FFFFFF" w:themeColor="background1"/>
              </w:rPr>
              <w:t>Siemens Simatic S7-1500</w:t>
            </w:r>
          </w:p>
        </w:tc>
        <w:tc>
          <w:tcPr>
            <w:tcW w:w="1794" w:type="dxa"/>
            <w:shd w:val="clear" w:color="auto" w:fill="8EAADB" w:themeFill="accent1" w:themeFillTint="99"/>
          </w:tcPr>
          <w:p w14:paraId="4E5FA787" w14:textId="56BDA730" w:rsidR="00A211F0" w:rsidRPr="00596BAE" w:rsidRDefault="00A211F0" w:rsidP="006D2796">
            <w:pPr>
              <w:rPr>
                <w:b/>
                <w:bCs/>
                <w:color w:val="FFFFFF" w:themeColor="background1"/>
              </w:rPr>
            </w:pPr>
            <w:r w:rsidRPr="00596BAE">
              <w:rPr>
                <w:b/>
                <w:bCs/>
                <w:color w:val="FFFFFF" w:themeColor="background1"/>
              </w:rPr>
              <w:t>Siemens Simatic S7-1200</w:t>
            </w:r>
          </w:p>
        </w:tc>
        <w:tc>
          <w:tcPr>
            <w:tcW w:w="1701" w:type="dxa"/>
            <w:shd w:val="clear" w:color="auto" w:fill="8EAADB" w:themeFill="accent1" w:themeFillTint="99"/>
          </w:tcPr>
          <w:p w14:paraId="46AAD7C9" w14:textId="4667D30D" w:rsidR="00A211F0" w:rsidRPr="00596BAE" w:rsidRDefault="00A211F0" w:rsidP="006D2796">
            <w:pPr>
              <w:rPr>
                <w:b/>
                <w:bCs/>
                <w:color w:val="FFFFFF" w:themeColor="background1"/>
              </w:rPr>
            </w:pPr>
            <w:r w:rsidRPr="00596BAE">
              <w:rPr>
                <w:b/>
                <w:bCs/>
                <w:color w:val="FFFFFF" w:themeColor="background1"/>
              </w:rPr>
              <w:t>Siemens LOGO PLC</w:t>
            </w:r>
          </w:p>
        </w:tc>
        <w:tc>
          <w:tcPr>
            <w:tcW w:w="1836" w:type="dxa"/>
            <w:shd w:val="clear" w:color="auto" w:fill="8EAADB" w:themeFill="accent1" w:themeFillTint="99"/>
          </w:tcPr>
          <w:p w14:paraId="3D63725D" w14:textId="0D20FCF6" w:rsidR="00A211F0" w:rsidRPr="00596BAE" w:rsidRDefault="007B6541" w:rsidP="006D2796">
            <w:pPr>
              <w:rPr>
                <w:b/>
                <w:bCs/>
                <w:color w:val="FFFFFF" w:themeColor="background1"/>
              </w:rPr>
            </w:pPr>
            <w:r w:rsidRPr="00596BAE">
              <w:rPr>
                <w:b/>
                <w:bCs/>
                <w:color w:val="FFFFFF" w:themeColor="background1"/>
              </w:rPr>
              <w:t>Siemens</w:t>
            </w:r>
            <w:r w:rsidR="004A4F28" w:rsidRPr="00596BAE">
              <w:rPr>
                <w:b/>
                <w:bCs/>
                <w:color w:val="FFFFFF" w:themeColor="background1"/>
              </w:rPr>
              <w:t xml:space="preserve"> S7-300</w:t>
            </w:r>
          </w:p>
        </w:tc>
      </w:tr>
      <w:tr w:rsidR="00DE4A08" w14:paraId="75B29653" w14:textId="244EB469" w:rsidTr="00FD30BF">
        <w:tc>
          <w:tcPr>
            <w:tcW w:w="1555" w:type="dxa"/>
            <w:shd w:val="clear" w:color="auto" w:fill="8EAADB" w:themeFill="accent1" w:themeFillTint="99"/>
          </w:tcPr>
          <w:p w14:paraId="5EEB0270" w14:textId="1FEBF6AF" w:rsidR="00A211F0" w:rsidRPr="00596BAE" w:rsidRDefault="00A211F0" w:rsidP="006D2796">
            <w:pPr>
              <w:rPr>
                <w:color w:val="FFFFFF" w:themeColor="background1"/>
              </w:rPr>
            </w:pPr>
          </w:p>
        </w:tc>
        <w:tc>
          <w:tcPr>
            <w:tcW w:w="1866" w:type="dxa"/>
          </w:tcPr>
          <w:p w14:paraId="78C97BB2" w14:textId="47F03DBE" w:rsidR="00A211F0" w:rsidRDefault="00A211F0" w:rsidP="006D2796">
            <w:r>
              <w:rPr>
                <w:noProof/>
              </w:rPr>
              <w:drawing>
                <wp:inline distT="0" distB="0" distL="0" distR="0" wp14:anchorId="667D8620" wp14:editId="5ED6EF96">
                  <wp:extent cx="1041141" cy="893135"/>
                  <wp:effectExtent l="0" t="0" r="6985" b="254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058023" cy="907617"/>
                          </a:xfrm>
                          <a:prstGeom prst="rect">
                            <a:avLst/>
                          </a:prstGeom>
                        </pic:spPr>
                      </pic:pic>
                    </a:graphicData>
                  </a:graphic>
                </wp:inline>
              </w:drawing>
            </w:r>
          </w:p>
        </w:tc>
        <w:tc>
          <w:tcPr>
            <w:tcW w:w="1794" w:type="dxa"/>
            <w:shd w:val="clear" w:color="auto" w:fill="FFE599" w:themeFill="accent4" w:themeFillTint="66"/>
          </w:tcPr>
          <w:p w14:paraId="649B42EA" w14:textId="693F4C51" w:rsidR="00A211F0" w:rsidRDefault="00A211F0" w:rsidP="006D2796">
            <w:r>
              <w:rPr>
                <w:noProof/>
              </w:rPr>
              <w:drawing>
                <wp:inline distT="0" distB="0" distL="0" distR="0" wp14:anchorId="3C5FA6FA" wp14:editId="0E48E218">
                  <wp:extent cx="928537" cy="925032"/>
                  <wp:effectExtent l="0" t="0" r="5080" b="889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948415" cy="944835"/>
                          </a:xfrm>
                          <a:prstGeom prst="rect">
                            <a:avLst/>
                          </a:prstGeom>
                        </pic:spPr>
                      </pic:pic>
                    </a:graphicData>
                  </a:graphic>
                </wp:inline>
              </w:drawing>
            </w:r>
          </w:p>
        </w:tc>
        <w:tc>
          <w:tcPr>
            <w:tcW w:w="1701" w:type="dxa"/>
          </w:tcPr>
          <w:p w14:paraId="3362F089" w14:textId="1F12B568" w:rsidR="00A211F0" w:rsidRDefault="00A211F0" w:rsidP="006D2796">
            <w:r>
              <w:rPr>
                <w:noProof/>
              </w:rPr>
              <w:drawing>
                <wp:inline distT="0" distB="0" distL="0" distR="0" wp14:anchorId="2BC618B8" wp14:editId="27477B07">
                  <wp:extent cx="795090" cy="892810"/>
                  <wp:effectExtent l="0" t="0" r="5080"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01811" cy="900357"/>
                          </a:xfrm>
                          <a:prstGeom prst="rect">
                            <a:avLst/>
                          </a:prstGeom>
                        </pic:spPr>
                      </pic:pic>
                    </a:graphicData>
                  </a:graphic>
                </wp:inline>
              </w:drawing>
            </w:r>
          </w:p>
        </w:tc>
        <w:tc>
          <w:tcPr>
            <w:tcW w:w="1836" w:type="dxa"/>
          </w:tcPr>
          <w:p w14:paraId="7A6BF0B0" w14:textId="6975568F" w:rsidR="00A211F0" w:rsidRDefault="007B6541" w:rsidP="006D2796">
            <w:pPr>
              <w:rPr>
                <w:noProof/>
              </w:rPr>
            </w:pPr>
            <w:r>
              <w:rPr>
                <w:noProof/>
              </w:rPr>
              <w:drawing>
                <wp:inline distT="0" distB="0" distL="0" distR="0" wp14:anchorId="558688C9" wp14:editId="7CACD9F6">
                  <wp:extent cx="1020445" cy="839972"/>
                  <wp:effectExtent l="0" t="0" r="825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044565" cy="859826"/>
                          </a:xfrm>
                          <a:prstGeom prst="rect">
                            <a:avLst/>
                          </a:prstGeom>
                        </pic:spPr>
                      </pic:pic>
                    </a:graphicData>
                  </a:graphic>
                </wp:inline>
              </w:drawing>
            </w:r>
          </w:p>
        </w:tc>
      </w:tr>
      <w:tr w:rsidR="00DE4A08" w14:paraId="5F1A19BC" w14:textId="5758E41F" w:rsidTr="00FD30BF">
        <w:tc>
          <w:tcPr>
            <w:tcW w:w="1555" w:type="dxa"/>
            <w:shd w:val="clear" w:color="auto" w:fill="8EAADB" w:themeFill="accent1" w:themeFillTint="99"/>
          </w:tcPr>
          <w:p w14:paraId="5F3DF732" w14:textId="471FD3E0" w:rsidR="00A211F0" w:rsidRPr="00596BAE" w:rsidRDefault="00A211F0" w:rsidP="006D2796">
            <w:pPr>
              <w:rPr>
                <w:b/>
                <w:bCs/>
                <w:color w:val="FFFFFF" w:themeColor="background1"/>
                <w:sz w:val="18"/>
                <w:szCs w:val="18"/>
              </w:rPr>
            </w:pPr>
            <w:r w:rsidRPr="00596BAE">
              <w:rPr>
                <w:b/>
                <w:bCs/>
                <w:color w:val="FFFFFF" w:themeColor="background1"/>
                <w:sz w:val="18"/>
                <w:szCs w:val="18"/>
              </w:rPr>
              <w:t>Supply Voltage</w:t>
            </w:r>
          </w:p>
        </w:tc>
        <w:tc>
          <w:tcPr>
            <w:tcW w:w="1866" w:type="dxa"/>
          </w:tcPr>
          <w:p w14:paraId="67411B8B" w14:textId="79F507FA" w:rsidR="00A211F0" w:rsidRPr="00DE4A08" w:rsidRDefault="00A211F0" w:rsidP="006D2796">
            <w:pPr>
              <w:rPr>
                <w:sz w:val="18"/>
                <w:szCs w:val="18"/>
              </w:rPr>
            </w:pPr>
            <w:r w:rsidRPr="00DE4A08">
              <w:rPr>
                <w:sz w:val="18"/>
                <w:szCs w:val="18"/>
              </w:rPr>
              <w:t>24V (19.2V-28.8V)</w:t>
            </w:r>
          </w:p>
        </w:tc>
        <w:tc>
          <w:tcPr>
            <w:tcW w:w="1794" w:type="dxa"/>
            <w:shd w:val="clear" w:color="auto" w:fill="FFE599" w:themeFill="accent4" w:themeFillTint="66"/>
          </w:tcPr>
          <w:p w14:paraId="47CA904B" w14:textId="644EA6C3" w:rsidR="00A211F0" w:rsidRPr="00DE4A08" w:rsidRDefault="00A211F0" w:rsidP="006D2796">
            <w:pPr>
              <w:rPr>
                <w:sz w:val="18"/>
                <w:szCs w:val="18"/>
              </w:rPr>
            </w:pPr>
            <w:r w:rsidRPr="00DE4A08">
              <w:rPr>
                <w:sz w:val="18"/>
                <w:szCs w:val="18"/>
              </w:rPr>
              <w:t>120V-240V AC (85V-264V)</w:t>
            </w:r>
          </w:p>
        </w:tc>
        <w:tc>
          <w:tcPr>
            <w:tcW w:w="1701" w:type="dxa"/>
          </w:tcPr>
          <w:p w14:paraId="410E5D32" w14:textId="150D68F8" w:rsidR="00A211F0" w:rsidRPr="00DE4A08" w:rsidRDefault="00A211F0" w:rsidP="006D2796">
            <w:pPr>
              <w:rPr>
                <w:sz w:val="18"/>
                <w:szCs w:val="18"/>
              </w:rPr>
            </w:pPr>
            <w:r w:rsidRPr="00DE4A08">
              <w:rPr>
                <w:sz w:val="18"/>
                <w:szCs w:val="18"/>
              </w:rPr>
              <w:t>12V – 24V DC (10.8V-28.8V)</w:t>
            </w:r>
          </w:p>
        </w:tc>
        <w:tc>
          <w:tcPr>
            <w:tcW w:w="1836" w:type="dxa"/>
          </w:tcPr>
          <w:p w14:paraId="08344B76" w14:textId="1469D5B0" w:rsidR="00A211F0" w:rsidRPr="00BC2CE7" w:rsidRDefault="00B169DE" w:rsidP="006D2796">
            <w:pPr>
              <w:rPr>
                <w:sz w:val="18"/>
                <w:szCs w:val="18"/>
              </w:rPr>
            </w:pPr>
            <w:r w:rsidRPr="00BC2CE7">
              <w:rPr>
                <w:sz w:val="18"/>
                <w:szCs w:val="18"/>
              </w:rPr>
              <w:t>24V DC (19.2V-28.8V)</w:t>
            </w:r>
          </w:p>
        </w:tc>
      </w:tr>
      <w:tr w:rsidR="00DE4A08" w14:paraId="08852A93" w14:textId="4625366D" w:rsidTr="00FD30BF">
        <w:tc>
          <w:tcPr>
            <w:tcW w:w="1555" w:type="dxa"/>
            <w:shd w:val="clear" w:color="auto" w:fill="8EAADB" w:themeFill="accent1" w:themeFillTint="99"/>
          </w:tcPr>
          <w:p w14:paraId="65746256" w14:textId="21874459" w:rsidR="00A211F0" w:rsidRPr="00596BAE" w:rsidRDefault="00A211F0" w:rsidP="006D2796">
            <w:pPr>
              <w:rPr>
                <w:b/>
                <w:bCs/>
                <w:color w:val="FFFFFF" w:themeColor="background1"/>
                <w:sz w:val="18"/>
                <w:szCs w:val="18"/>
              </w:rPr>
            </w:pPr>
            <w:r w:rsidRPr="00596BAE">
              <w:rPr>
                <w:b/>
                <w:bCs/>
                <w:color w:val="FFFFFF" w:themeColor="background1"/>
                <w:sz w:val="18"/>
                <w:szCs w:val="18"/>
              </w:rPr>
              <w:t>Display</w:t>
            </w:r>
          </w:p>
        </w:tc>
        <w:tc>
          <w:tcPr>
            <w:tcW w:w="1866" w:type="dxa"/>
          </w:tcPr>
          <w:p w14:paraId="3CED7BDF" w14:textId="5545D129" w:rsidR="00A211F0" w:rsidRPr="00DE4A08" w:rsidRDefault="00A211F0" w:rsidP="006D2796">
            <w:pPr>
              <w:rPr>
                <w:sz w:val="18"/>
                <w:szCs w:val="18"/>
              </w:rPr>
            </w:pPr>
            <w:r w:rsidRPr="00DE4A08">
              <w:rPr>
                <w:sz w:val="18"/>
                <w:szCs w:val="18"/>
              </w:rPr>
              <w:t>Yes 6.1cm</w:t>
            </w:r>
          </w:p>
        </w:tc>
        <w:tc>
          <w:tcPr>
            <w:tcW w:w="1794" w:type="dxa"/>
            <w:shd w:val="clear" w:color="auto" w:fill="FFE599" w:themeFill="accent4" w:themeFillTint="66"/>
          </w:tcPr>
          <w:p w14:paraId="7DB5F2CC" w14:textId="28C38FDF" w:rsidR="00A211F0" w:rsidRPr="00DE4A08" w:rsidRDefault="008E43A0" w:rsidP="006D2796">
            <w:pPr>
              <w:rPr>
                <w:sz w:val="18"/>
                <w:szCs w:val="18"/>
              </w:rPr>
            </w:pPr>
            <w:r>
              <w:rPr>
                <w:sz w:val="18"/>
                <w:szCs w:val="18"/>
              </w:rPr>
              <w:t>No</w:t>
            </w:r>
          </w:p>
        </w:tc>
        <w:tc>
          <w:tcPr>
            <w:tcW w:w="1701" w:type="dxa"/>
          </w:tcPr>
          <w:p w14:paraId="483085AD" w14:textId="355D47F3" w:rsidR="00A211F0" w:rsidRPr="00DE4A08" w:rsidRDefault="00A211F0" w:rsidP="006D2796">
            <w:pPr>
              <w:rPr>
                <w:sz w:val="18"/>
                <w:szCs w:val="18"/>
              </w:rPr>
            </w:pPr>
            <w:r w:rsidRPr="00DE4A08">
              <w:rPr>
                <w:sz w:val="18"/>
                <w:szCs w:val="18"/>
              </w:rPr>
              <w:t>Yes</w:t>
            </w:r>
          </w:p>
        </w:tc>
        <w:tc>
          <w:tcPr>
            <w:tcW w:w="1836" w:type="dxa"/>
          </w:tcPr>
          <w:p w14:paraId="1CA5CD70" w14:textId="17FCA018" w:rsidR="00A211F0" w:rsidRPr="00BC2CE7" w:rsidRDefault="008E43A0" w:rsidP="006D2796">
            <w:pPr>
              <w:rPr>
                <w:sz w:val="18"/>
                <w:szCs w:val="18"/>
              </w:rPr>
            </w:pPr>
            <w:r w:rsidRPr="00BC2CE7">
              <w:rPr>
                <w:sz w:val="18"/>
                <w:szCs w:val="18"/>
              </w:rPr>
              <w:t>No</w:t>
            </w:r>
          </w:p>
        </w:tc>
      </w:tr>
      <w:tr w:rsidR="00DE4A08" w14:paraId="13D44CE7" w14:textId="17C56F5B" w:rsidTr="00FD30BF">
        <w:tc>
          <w:tcPr>
            <w:tcW w:w="1555" w:type="dxa"/>
            <w:shd w:val="clear" w:color="auto" w:fill="8EAADB" w:themeFill="accent1" w:themeFillTint="99"/>
          </w:tcPr>
          <w:p w14:paraId="15350550" w14:textId="202412B5" w:rsidR="00A211F0" w:rsidRPr="00596BAE" w:rsidRDefault="00A211F0" w:rsidP="006D2796">
            <w:pPr>
              <w:rPr>
                <w:b/>
                <w:bCs/>
                <w:color w:val="FFFFFF" w:themeColor="background1"/>
                <w:sz w:val="18"/>
                <w:szCs w:val="18"/>
              </w:rPr>
            </w:pPr>
            <w:r w:rsidRPr="00596BAE">
              <w:rPr>
                <w:b/>
                <w:bCs/>
                <w:color w:val="FFFFFF" w:themeColor="background1"/>
                <w:sz w:val="18"/>
                <w:szCs w:val="18"/>
              </w:rPr>
              <w:t>TIA Portal Compatible</w:t>
            </w:r>
          </w:p>
        </w:tc>
        <w:tc>
          <w:tcPr>
            <w:tcW w:w="1866" w:type="dxa"/>
          </w:tcPr>
          <w:p w14:paraId="2E199CBD" w14:textId="66089E52" w:rsidR="00A211F0" w:rsidRPr="00DE4A08" w:rsidRDefault="00A211F0" w:rsidP="006D2796">
            <w:pPr>
              <w:rPr>
                <w:sz w:val="18"/>
                <w:szCs w:val="18"/>
              </w:rPr>
            </w:pPr>
            <w:r w:rsidRPr="00DE4A08">
              <w:rPr>
                <w:sz w:val="18"/>
                <w:szCs w:val="18"/>
              </w:rPr>
              <w:t>Yes</w:t>
            </w:r>
          </w:p>
        </w:tc>
        <w:tc>
          <w:tcPr>
            <w:tcW w:w="1794" w:type="dxa"/>
            <w:shd w:val="clear" w:color="auto" w:fill="FFE599" w:themeFill="accent4" w:themeFillTint="66"/>
          </w:tcPr>
          <w:p w14:paraId="279ECDDC" w14:textId="1D86D986" w:rsidR="00A211F0" w:rsidRPr="00DE4A08" w:rsidRDefault="00A211F0" w:rsidP="006D2796">
            <w:pPr>
              <w:rPr>
                <w:sz w:val="18"/>
                <w:szCs w:val="18"/>
              </w:rPr>
            </w:pPr>
            <w:r w:rsidRPr="00DE4A08">
              <w:rPr>
                <w:sz w:val="18"/>
                <w:szCs w:val="18"/>
              </w:rPr>
              <w:t>Yes</w:t>
            </w:r>
          </w:p>
        </w:tc>
        <w:tc>
          <w:tcPr>
            <w:tcW w:w="1701" w:type="dxa"/>
          </w:tcPr>
          <w:p w14:paraId="124C4A8A" w14:textId="3ED4BC43" w:rsidR="00A211F0" w:rsidRPr="00DE4A08" w:rsidRDefault="00A211F0" w:rsidP="006D2796">
            <w:pPr>
              <w:rPr>
                <w:sz w:val="18"/>
                <w:szCs w:val="18"/>
              </w:rPr>
            </w:pPr>
            <w:r w:rsidRPr="00DE4A08">
              <w:rPr>
                <w:sz w:val="18"/>
                <w:szCs w:val="18"/>
              </w:rPr>
              <w:t>No</w:t>
            </w:r>
          </w:p>
        </w:tc>
        <w:tc>
          <w:tcPr>
            <w:tcW w:w="1836" w:type="dxa"/>
          </w:tcPr>
          <w:p w14:paraId="0C4DB3CE" w14:textId="7462189C" w:rsidR="00A211F0" w:rsidRPr="00BC2CE7" w:rsidRDefault="008E43A0" w:rsidP="006D2796">
            <w:pPr>
              <w:rPr>
                <w:sz w:val="18"/>
                <w:szCs w:val="18"/>
              </w:rPr>
            </w:pPr>
            <w:r w:rsidRPr="00BC2CE7">
              <w:rPr>
                <w:sz w:val="18"/>
                <w:szCs w:val="18"/>
              </w:rPr>
              <w:t>Yes</w:t>
            </w:r>
          </w:p>
        </w:tc>
      </w:tr>
      <w:tr w:rsidR="00DE4A08" w14:paraId="59B7E501" w14:textId="2BE67F0E" w:rsidTr="00FD30BF">
        <w:tc>
          <w:tcPr>
            <w:tcW w:w="1555" w:type="dxa"/>
            <w:shd w:val="clear" w:color="auto" w:fill="8EAADB" w:themeFill="accent1" w:themeFillTint="99"/>
          </w:tcPr>
          <w:p w14:paraId="075A2195" w14:textId="4E4EDE39" w:rsidR="00A211F0" w:rsidRPr="00596BAE" w:rsidRDefault="00A211F0" w:rsidP="006D2796">
            <w:pPr>
              <w:rPr>
                <w:b/>
                <w:bCs/>
                <w:color w:val="FFFFFF" w:themeColor="background1"/>
                <w:sz w:val="18"/>
                <w:szCs w:val="18"/>
              </w:rPr>
            </w:pPr>
            <w:r w:rsidRPr="00596BAE">
              <w:rPr>
                <w:b/>
                <w:bCs/>
                <w:color w:val="FFFFFF" w:themeColor="background1"/>
                <w:sz w:val="18"/>
                <w:szCs w:val="18"/>
              </w:rPr>
              <w:t>Current Consumption</w:t>
            </w:r>
          </w:p>
        </w:tc>
        <w:tc>
          <w:tcPr>
            <w:tcW w:w="1866" w:type="dxa"/>
          </w:tcPr>
          <w:p w14:paraId="27C71444" w14:textId="161172BA" w:rsidR="00A211F0" w:rsidRPr="00DE4A08" w:rsidRDefault="00A211F0" w:rsidP="006D2796">
            <w:pPr>
              <w:rPr>
                <w:sz w:val="18"/>
                <w:szCs w:val="18"/>
              </w:rPr>
            </w:pPr>
            <w:r w:rsidRPr="00DE4A08">
              <w:rPr>
                <w:sz w:val="18"/>
                <w:szCs w:val="18"/>
              </w:rPr>
              <w:t>1.55 A</w:t>
            </w:r>
          </w:p>
        </w:tc>
        <w:tc>
          <w:tcPr>
            <w:tcW w:w="1794" w:type="dxa"/>
            <w:shd w:val="clear" w:color="auto" w:fill="FFE599" w:themeFill="accent4" w:themeFillTint="66"/>
          </w:tcPr>
          <w:p w14:paraId="1B6144F4" w14:textId="382335AB" w:rsidR="00A211F0" w:rsidRPr="00DE4A08" w:rsidRDefault="00A211F0" w:rsidP="006D2796">
            <w:pPr>
              <w:rPr>
                <w:sz w:val="18"/>
                <w:szCs w:val="18"/>
              </w:rPr>
            </w:pPr>
            <w:r w:rsidRPr="00DE4A08">
              <w:rPr>
                <w:sz w:val="18"/>
                <w:szCs w:val="18"/>
              </w:rPr>
              <w:t>60 mA at 120 V AC; 30 mA at 240 V AC</w:t>
            </w:r>
          </w:p>
        </w:tc>
        <w:tc>
          <w:tcPr>
            <w:tcW w:w="1701" w:type="dxa"/>
          </w:tcPr>
          <w:p w14:paraId="7D9F0CB8" w14:textId="772E9302" w:rsidR="00A211F0" w:rsidRPr="00DE4A08" w:rsidRDefault="00A211F0" w:rsidP="006D2796">
            <w:pPr>
              <w:rPr>
                <w:sz w:val="18"/>
                <w:szCs w:val="18"/>
              </w:rPr>
            </w:pPr>
            <w:r w:rsidRPr="00DE4A08">
              <w:rPr>
                <w:sz w:val="18"/>
                <w:szCs w:val="18"/>
              </w:rPr>
              <w:t>0.3A</w:t>
            </w:r>
          </w:p>
        </w:tc>
        <w:tc>
          <w:tcPr>
            <w:tcW w:w="1836" w:type="dxa"/>
          </w:tcPr>
          <w:p w14:paraId="44A5181A" w14:textId="15D8967D" w:rsidR="00A211F0" w:rsidRPr="00BC2CE7" w:rsidRDefault="008E43A0" w:rsidP="006D2796">
            <w:pPr>
              <w:rPr>
                <w:sz w:val="18"/>
                <w:szCs w:val="18"/>
              </w:rPr>
            </w:pPr>
            <w:r w:rsidRPr="00BC2CE7">
              <w:rPr>
                <w:sz w:val="18"/>
                <w:szCs w:val="18"/>
              </w:rPr>
              <w:t>90mA</w:t>
            </w:r>
          </w:p>
        </w:tc>
      </w:tr>
      <w:tr w:rsidR="00DE4A08" w14:paraId="2775C4E4" w14:textId="72F4E38A" w:rsidTr="00FD30BF">
        <w:tc>
          <w:tcPr>
            <w:tcW w:w="1555" w:type="dxa"/>
            <w:shd w:val="clear" w:color="auto" w:fill="8EAADB" w:themeFill="accent1" w:themeFillTint="99"/>
          </w:tcPr>
          <w:p w14:paraId="7ED9426F" w14:textId="27F7C99F" w:rsidR="00A211F0" w:rsidRPr="00596BAE" w:rsidRDefault="00A211F0" w:rsidP="006D2796">
            <w:pPr>
              <w:rPr>
                <w:b/>
                <w:bCs/>
                <w:color w:val="FFFFFF" w:themeColor="background1"/>
                <w:sz w:val="18"/>
                <w:szCs w:val="18"/>
              </w:rPr>
            </w:pPr>
            <w:r w:rsidRPr="00596BAE">
              <w:rPr>
                <w:b/>
                <w:bCs/>
                <w:color w:val="FFFFFF" w:themeColor="background1"/>
                <w:sz w:val="18"/>
                <w:szCs w:val="18"/>
              </w:rPr>
              <w:t>Work Memory</w:t>
            </w:r>
          </w:p>
        </w:tc>
        <w:tc>
          <w:tcPr>
            <w:tcW w:w="1866" w:type="dxa"/>
          </w:tcPr>
          <w:p w14:paraId="6FD68BD1" w14:textId="2CFE54BB" w:rsidR="00A211F0" w:rsidRPr="00DE4A08" w:rsidRDefault="00A211F0" w:rsidP="006D2796">
            <w:pPr>
              <w:rPr>
                <w:sz w:val="18"/>
                <w:szCs w:val="18"/>
              </w:rPr>
            </w:pPr>
            <w:r w:rsidRPr="00DE4A08">
              <w:rPr>
                <w:sz w:val="18"/>
                <w:szCs w:val="18"/>
              </w:rPr>
              <w:t>2 Mbyte</w:t>
            </w:r>
          </w:p>
        </w:tc>
        <w:tc>
          <w:tcPr>
            <w:tcW w:w="1794" w:type="dxa"/>
            <w:shd w:val="clear" w:color="auto" w:fill="FFE599" w:themeFill="accent4" w:themeFillTint="66"/>
          </w:tcPr>
          <w:p w14:paraId="14BEB58F" w14:textId="1A108C86" w:rsidR="00A211F0" w:rsidRPr="00DE4A08" w:rsidRDefault="00A211F0" w:rsidP="006D2796">
            <w:pPr>
              <w:rPr>
                <w:sz w:val="18"/>
                <w:szCs w:val="18"/>
              </w:rPr>
            </w:pPr>
            <w:r w:rsidRPr="00DE4A08">
              <w:rPr>
                <w:sz w:val="18"/>
                <w:szCs w:val="18"/>
              </w:rPr>
              <w:t>50Kbyte</w:t>
            </w:r>
          </w:p>
        </w:tc>
        <w:tc>
          <w:tcPr>
            <w:tcW w:w="1701" w:type="dxa"/>
          </w:tcPr>
          <w:p w14:paraId="7347E053" w14:textId="623D9DAC" w:rsidR="00A211F0" w:rsidRPr="00DE4A08" w:rsidRDefault="00A211F0" w:rsidP="006D2796">
            <w:pPr>
              <w:rPr>
                <w:sz w:val="18"/>
                <w:szCs w:val="18"/>
              </w:rPr>
            </w:pPr>
            <w:r w:rsidRPr="00DE4A08">
              <w:rPr>
                <w:sz w:val="18"/>
                <w:szCs w:val="18"/>
              </w:rPr>
              <w:t>No data</w:t>
            </w:r>
          </w:p>
        </w:tc>
        <w:tc>
          <w:tcPr>
            <w:tcW w:w="1836" w:type="dxa"/>
          </w:tcPr>
          <w:p w14:paraId="37CA2423" w14:textId="64238D36" w:rsidR="00A211F0" w:rsidRPr="00BC2CE7" w:rsidRDefault="00BC2CE7" w:rsidP="006D2796">
            <w:pPr>
              <w:rPr>
                <w:sz w:val="18"/>
                <w:szCs w:val="18"/>
              </w:rPr>
            </w:pPr>
            <w:r w:rsidRPr="00BC2CE7">
              <w:rPr>
                <w:sz w:val="18"/>
                <w:szCs w:val="18"/>
              </w:rPr>
              <w:t>64 Kbyte</w:t>
            </w:r>
          </w:p>
        </w:tc>
      </w:tr>
      <w:tr w:rsidR="00DE4A08" w14:paraId="47FB3316" w14:textId="61AE8CED" w:rsidTr="00FD30BF">
        <w:tc>
          <w:tcPr>
            <w:tcW w:w="1555" w:type="dxa"/>
            <w:shd w:val="clear" w:color="auto" w:fill="8EAADB" w:themeFill="accent1" w:themeFillTint="99"/>
          </w:tcPr>
          <w:p w14:paraId="6C0F38AA" w14:textId="26649D3E" w:rsidR="00A211F0" w:rsidRPr="00596BAE" w:rsidRDefault="00A211F0" w:rsidP="006D2796">
            <w:pPr>
              <w:rPr>
                <w:b/>
                <w:bCs/>
                <w:color w:val="FFFFFF" w:themeColor="background1"/>
                <w:sz w:val="18"/>
                <w:szCs w:val="18"/>
              </w:rPr>
            </w:pPr>
            <w:r w:rsidRPr="00596BAE">
              <w:rPr>
                <w:b/>
                <w:bCs/>
                <w:color w:val="FFFFFF" w:themeColor="background1"/>
                <w:sz w:val="18"/>
                <w:szCs w:val="18"/>
              </w:rPr>
              <w:t>Load Memory</w:t>
            </w:r>
          </w:p>
        </w:tc>
        <w:tc>
          <w:tcPr>
            <w:tcW w:w="1866" w:type="dxa"/>
          </w:tcPr>
          <w:p w14:paraId="1EFDC9CC" w14:textId="7187D559" w:rsidR="00A211F0" w:rsidRPr="00DE4A08" w:rsidRDefault="00A211F0" w:rsidP="006D2796">
            <w:pPr>
              <w:rPr>
                <w:sz w:val="18"/>
                <w:szCs w:val="18"/>
              </w:rPr>
            </w:pPr>
            <w:r w:rsidRPr="00DE4A08">
              <w:rPr>
                <w:sz w:val="18"/>
                <w:szCs w:val="18"/>
              </w:rPr>
              <w:t>32 Gbyte</w:t>
            </w:r>
          </w:p>
        </w:tc>
        <w:tc>
          <w:tcPr>
            <w:tcW w:w="1794" w:type="dxa"/>
            <w:shd w:val="clear" w:color="auto" w:fill="FFE599" w:themeFill="accent4" w:themeFillTint="66"/>
          </w:tcPr>
          <w:p w14:paraId="09334A4A" w14:textId="7DE921A8" w:rsidR="00A211F0" w:rsidRPr="00DE4A08" w:rsidRDefault="00A211F0" w:rsidP="006D2796">
            <w:pPr>
              <w:rPr>
                <w:sz w:val="18"/>
                <w:szCs w:val="18"/>
              </w:rPr>
            </w:pPr>
            <w:r w:rsidRPr="00DE4A08">
              <w:rPr>
                <w:sz w:val="18"/>
                <w:szCs w:val="18"/>
              </w:rPr>
              <w:t>1 Mbyte</w:t>
            </w:r>
          </w:p>
        </w:tc>
        <w:tc>
          <w:tcPr>
            <w:tcW w:w="1701" w:type="dxa"/>
          </w:tcPr>
          <w:p w14:paraId="0FB5AEAF" w14:textId="7A34975F" w:rsidR="00A211F0" w:rsidRPr="00DE4A08" w:rsidRDefault="00A211F0" w:rsidP="006D2796">
            <w:pPr>
              <w:rPr>
                <w:sz w:val="18"/>
                <w:szCs w:val="18"/>
              </w:rPr>
            </w:pPr>
            <w:r w:rsidRPr="00DE4A08">
              <w:rPr>
                <w:sz w:val="18"/>
                <w:szCs w:val="18"/>
              </w:rPr>
              <w:t>n/a</w:t>
            </w:r>
          </w:p>
        </w:tc>
        <w:tc>
          <w:tcPr>
            <w:tcW w:w="1836" w:type="dxa"/>
          </w:tcPr>
          <w:p w14:paraId="00613E36" w14:textId="49AC557E" w:rsidR="00A211F0" w:rsidRPr="00BC2CE7" w:rsidRDefault="00BC2CE7" w:rsidP="006D2796">
            <w:pPr>
              <w:rPr>
                <w:sz w:val="18"/>
                <w:szCs w:val="18"/>
              </w:rPr>
            </w:pPr>
            <w:r w:rsidRPr="00BC2CE7">
              <w:rPr>
                <w:sz w:val="18"/>
                <w:szCs w:val="18"/>
              </w:rPr>
              <w:t>8 Mbyte</w:t>
            </w:r>
            <w:r w:rsidR="006D15D5">
              <w:rPr>
                <w:sz w:val="18"/>
                <w:szCs w:val="18"/>
              </w:rPr>
              <w:t xml:space="preserve"> (Plug in)</w:t>
            </w:r>
          </w:p>
        </w:tc>
      </w:tr>
      <w:tr w:rsidR="00DE4A08" w14:paraId="13EAE205" w14:textId="0A24C73C" w:rsidTr="00FD30BF">
        <w:tc>
          <w:tcPr>
            <w:tcW w:w="1555" w:type="dxa"/>
            <w:shd w:val="clear" w:color="auto" w:fill="8EAADB" w:themeFill="accent1" w:themeFillTint="99"/>
          </w:tcPr>
          <w:p w14:paraId="0AE39FB9" w14:textId="69CCE71E" w:rsidR="00A211F0" w:rsidRPr="00596BAE" w:rsidRDefault="00A211F0" w:rsidP="006D2796">
            <w:pPr>
              <w:rPr>
                <w:b/>
                <w:bCs/>
                <w:color w:val="FFFFFF" w:themeColor="background1"/>
                <w:sz w:val="18"/>
                <w:szCs w:val="18"/>
              </w:rPr>
            </w:pPr>
            <w:r w:rsidRPr="00596BAE">
              <w:rPr>
                <w:b/>
                <w:bCs/>
                <w:color w:val="FFFFFF" w:themeColor="background1"/>
                <w:sz w:val="18"/>
                <w:szCs w:val="18"/>
              </w:rPr>
              <w:t>Plug in Memory</w:t>
            </w:r>
          </w:p>
        </w:tc>
        <w:tc>
          <w:tcPr>
            <w:tcW w:w="1866" w:type="dxa"/>
          </w:tcPr>
          <w:p w14:paraId="59732FAE" w14:textId="316D521E" w:rsidR="00A211F0" w:rsidRPr="00DE4A08" w:rsidRDefault="00A211F0" w:rsidP="006D2796">
            <w:pPr>
              <w:rPr>
                <w:sz w:val="18"/>
                <w:szCs w:val="18"/>
              </w:rPr>
            </w:pPr>
            <w:r w:rsidRPr="00DE4A08">
              <w:rPr>
                <w:sz w:val="18"/>
                <w:szCs w:val="18"/>
              </w:rPr>
              <w:t>Yes (SIMATIC memory card)</w:t>
            </w:r>
          </w:p>
        </w:tc>
        <w:tc>
          <w:tcPr>
            <w:tcW w:w="1794" w:type="dxa"/>
            <w:shd w:val="clear" w:color="auto" w:fill="FFE599" w:themeFill="accent4" w:themeFillTint="66"/>
          </w:tcPr>
          <w:p w14:paraId="32F91E3F" w14:textId="51E79C87" w:rsidR="00A211F0" w:rsidRPr="00DE4A08" w:rsidRDefault="00A211F0" w:rsidP="006D2796">
            <w:pPr>
              <w:rPr>
                <w:sz w:val="18"/>
                <w:szCs w:val="18"/>
              </w:rPr>
            </w:pPr>
            <w:r w:rsidRPr="00DE4A08">
              <w:rPr>
                <w:sz w:val="18"/>
                <w:szCs w:val="18"/>
              </w:rPr>
              <w:t>Yes (SIMATIC memory card)</w:t>
            </w:r>
          </w:p>
        </w:tc>
        <w:tc>
          <w:tcPr>
            <w:tcW w:w="1701" w:type="dxa"/>
          </w:tcPr>
          <w:p w14:paraId="1A0A3047" w14:textId="5D6357D1" w:rsidR="00A211F0" w:rsidRPr="00DE4A08" w:rsidRDefault="00A211F0" w:rsidP="006D2796">
            <w:pPr>
              <w:rPr>
                <w:sz w:val="18"/>
                <w:szCs w:val="18"/>
              </w:rPr>
            </w:pPr>
            <w:r w:rsidRPr="00DE4A08">
              <w:rPr>
                <w:sz w:val="18"/>
                <w:szCs w:val="18"/>
              </w:rPr>
              <w:t>Yes (Micro SD Card)</w:t>
            </w:r>
          </w:p>
        </w:tc>
        <w:tc>
          <w:tcPr>
            <w:tcW w:w="1836" w:type="dxa"/>
          </w:tcPr>
          <w:p w14:paraId="3FFC06D6" w14:textId="42BEBC19" w:rsidR="00A211F0" w:rsidRPr="00BC2CE7" w:rsidRDefault="00100CFA" w:rsidP="006D2796">
            <w:pPr>
              <w:rPr>
                <w:sz w:val="18"/>
                <w:szCs w:val="18"/>
              </w:rPr>
            </w:pPr>
            <w:r>
              <w:rPr>
                <w:sz w:val="18"/>
                <w:szCs w:val="18"/>
              </w:rPr>
              <w:t>Yes</w:t>
            </w:r>
          </w:p>
        </w:tc>
      </w:tr>
      <w:tr w:rsidR="00DE4A08" w14:paraId="248E697C" w14:textId="79EA058E" w:rsidTr="00FD30BF">
        <w:tc>
          <w:tcPr>
            <w:tcW w:w="1555" w:type="dxa"/>
            <w:shd w:val="clear" w:color="auto" w:fill="8EAADB" w:themeFill="accent1" w:themeFillTint="99"/>
          </w:tcPr>
          <w:p w14:paraId="34EDA592" w14:textId="6CFF8A5E" w:rsidR="00A211F0" w:rsidRPr="00596BAE" w:rsidRDefault="00A211F0" w:rsidP="006D2796">
            <w:pPr>
              <w:rPr>
                <w:b/>
                <w:bCs/>
                <w:color w:val="FFFFFF" w:themeColor="background1"/>
                <w:sz w:val="18"/>
                <w:szCs w:val="18"/>
              </w:rPr>
            </w:pPr>
            <w:r w:rsidRPr="00596BAE">
              <w:rPr>
                <w:b/>
                <w:bCs/>
                <w:color w:val="FFFFFF" w:themeColor="background1"/>
                <w:sz w:val="18"/>
                <w:szCs w:val="18"/>
              </w:rPr>
              <w:t xml:space="preserve">Integrated DI </w:t>
            </w:r>
          </w:p>
        </w:tc>
        <w:tc>
          <w:tcPr>
            <w:tcW w:w="1866" w:type="dxa"/>
          </w:tcPr>
          <w:p w14:paraId="1BF59E05" w14:textId="6861C066" w:rsidR="00A211F0" w:rsidRPr="00DE4A08" w:rsidRDefault="00A211F0" w:rsidP="006D2796">
            <w:pPr>
              <w:rPr>
                <w:sz w:val="18"/>
                <w:szCs w:val="18"/>
              </w:rPr>
            </w:pPr>
            <w:r w:rsidRPr="00DE4A08">
              <w:rPr>
                <w:sz w:val="18"/>
                <w:szCs w:val="18"/>
              </w:rPr>
              <w:t>n/a</w:t>
            </w:r>
          </w:p>
        </w:tc>
        <w:tc>
          <w:tcPr>
            <w:tcW w:w="1794" w:type="dxa"/>
            <w:shd w:val="clear" w:color="auto" w:fill="FFE599" w:themeFill="accent4" w:themeFillTint="66"/>
          </w:tcPr>
          <w:p w14:paraId="38BBE056" w14:textId="2CB43315" w:rsidR="00A211F0" w:rsidRPr="00DE4A08" w:rsidRDefault="00A211F0" w:rsidP="006D2796">
            <w:pPr>
              <w:rPr>
                <w:sz w:val="18"/>
                <w:szCs w:val="18"/>
              </w:rPr>
            </w:pPr>
            <w:r w:rsidRPr="00DE4A08">
              <w:rPr>
                <w:sz w:val="18"/>
                <w:szCs w:val="18"/>
              </w:rPr>
              <w:t>6</w:t>
            </w:r>
          </w:p>
        </w:tc>
        <w:tc>
          <w:tcPr>
            <w:tcW w:w="1701" w:type="dxa"/>
          </w:tcPr>
          <w:p w14:paraId="1A9A17C4" w14:textId="18186547" w:rsidR="00A211F0" w:rsidRPr="00DE4A08" w:rsidRDefault="00A211F0" w:rsidP="006D2796">
            <w:pPr>
              <w:rPr>
                <w:sz w:val="18"/>
                <w:szCs w:val="18"/>
              </w:rPr>
            </w:pPr>
            <w:r w:rsidRPr="00DE4A08">
              <w:rPr>
                <w:sz w:val="18"/>
                <w:szCs w:val="18"/>
              </w:rPr>
              <w:t>8</w:t>
            </w:r>
          </w:p>
        </w:tc>
        <w:tc>
          <w:tcPr>
            <w:tcW w:w="1836" w:type="dxa"/>
          </w:tcPr>
          <w:p w14:paraId="21E40CF4" w14:textId="3F76DB37" w:rsidR="00A211F0" w:rsidRPr="00BC2CE7" w:rsidRDefault="005C027F" w:rsidP="006D2796">
            <w:pPr>
              <w:rPr>
                <w:sz w:val="18"/>
                <w:szCs w:val="18"/>
              </w:rPr>
            </w:pPr>
            <w:r>
              <w:rPr>
                <w:sz w:val="18"/>
                <w:szCs w:val="18"/>
              </w:rPr>
              <w:t>10</w:t>
            </w:r>
          </w:p>
        </w:tc>
      </w:tr>
      <w:tr w:rsidR="00DE4A08" w14:paraId="71A3423E" w14:textId="7EAA7165" w:rsidTr="00FD30BF">
        <w:tc>
          <w:tcPr>
            <w:tcW w:w="1555" w:type="dxa"/>
            <w:shd w:val="clear" w:color="auto" w:fill="8EAADB" w:themeFill="accent1" w:themeFillTint="99"/>
          </w:tcPr>
          <w:p w14:paraId="3A7F8726" w14:textId="2D3F6958" w:rsidR="00A211F0" w:rsidRPr="00596BAE" w:rsidRDefault="00A211F0" w:rsidP="006D2796">
            <w:pPr>
              <w:rPr>
                <w:b/>
                <w:bCs/>
                <w:color w:val="FFFFFF" w:themeColor="background1"/>
                <w:sz w:val="18"/>
                <w:szCs w:val="18"/>
              </w:rPr>
            </w:pPr>
            <w:r w:rsidRPr="00596BAE">
              <w:rPr>
                <w:b/>
                <w:bCs/>
                <w:color w:val="FFFFFF" w:themeColor="background1"/>
                <w:sz w:val="18"/>
                <w:szCs w:val="18"/>
              </w:rPr>
              <w:t>Integrated DO</w:t>
            </w:r>
          </w:p>
        </w:tc>
        <w:tc>
          <w:tcPr>
            <w:tcW w:w="1866" w:type="dxa"/>
          </w:tcPr>
          <w:p w14:paraId="49708FC0" w14:textId="373D44C4" w:rsidR="00A211F0" w:rsidRPr="00DE4A08" w:rsidRDefault="00A211F0" w:rsidP="006D2796">
            <w:pPr>
              <w:rPr>
                <w:sz w:val="18"/>
                <w:szCs w:val="18"/>
              </w:rPr>
            </w:pPr>
            <w:r w:rsidRPr="00DE4A08">
              <w:rPr>
                <w:sz w:val="18"/>
                <w:szCs w:val="18"/>
              </w:rPr>
              <w:t>n/a</w:t>
            </w:r>
          </w:p>
        </w:tc>
        <w:tc>
          <w:tcPr>
            <w:tcW w:w="1794" w:type="dxa"/>
            <w:shd w:val="clear" w:color="auto" w:fill="FFE599" w:themeFill="accent4" w:themeFillTint="66"/>
          </w:tcPr>
          <w:p w14:paraId="7E479582" w14:textId="0E0C529D" w:rsidR="00A211F0" w:rsidRPr="00DE4A08" w:rsidRDefault="00A211F0" w:rsidP="006D2796">
            <w:pPr>
              <w:rPr>
                <w:sz w:val="18"/>
                <w:szCs w:val="18"/>
              </w:rPr>
            </w:pPr>
            <w:r w:rsidRPr="00DE4A08">
              <w:rPr>
                <w:sz w:val="18"/>
                <w:szCs w:val="18"/>
              </w:rPr>
              <w:t>4</w:t>
            </w:r>
          </w:p>
        </w:tc>
        <w:tc>
          <w:tcPr>
            <w:tcW w:w="1701" w:type="dxa"/>
          </w:tcPr>
          <w:p w14:paraId="1B3F977C" w14:textId="39E8B1F6" w:rsidR="00A211F0" w:rsidRPr="00DE4A08" w:rsidRDefault="00A211F0" w:rsidP="006D2796">
            <w:pPr>
              <w:rPr>
                <w:sz w:val="18"/>
                <w:szCs w:val="18"/>
              </w:rPr>
            </w:pPr>
            <w:r w:rsidRPr="00DE4A08">
              <w:rPr>
                <w:sz w:val="18"/>
                <w:szCs w:val="18"/>
              </w:rPr>
              <w:t>4</w:t>
            </w:r>
          </w:p>
        </w:tc>
        <w:tc>
          <w:tcPr>
            <w:tcW w:w="1836" w:type="dxa"/>
          </w:tcPr>
          <w:p w14:paraId="6BCD3583" w14:textId="4DC497C2" w:rsidR="00A211F0" w:rsidRPr="00BC2CE7" w:rsidRDefault="005C027F" w:rsidP="006D2796">
            <w:pPr>
              <w:rPr>
                <w:sz w:val="18"/>
                <w:szCs w:val="18"/>
              </w:rPr>
            </w:pPr>
            <w:r>
              <w:rPr>
                <w:sz w:val="18"/>
                <w:szCs w:val="18"/>
              </w:rPr>
              <w:t>6</w:t>
            </w:r>
          </w:p>
        </w:tc>
      </w:tr>
      <w:tr w:rsidR="00DE4A08" w14:paraId="656C2210" w14:textId="484445EF" w:rsidTr="00FD30BF">
        <w:tc>
          <w:tcPr>
            <w:tcW w:w="1555" w:type="dxa"/>
            <w:shd w:val="clear" w:color="auto" w:fill="8EAADB" w:themeFill="accent1" w:themeFillTint="99"/>
          </w:tcPr>
          <w:p w14:paraId="7E5567B2" w14:textId="20D8E914" w:rsidR="00A211F0" w:rsidRPr="00596BAE" w:rsidRDefault="00A211F0" w:rsidP="006D2796">
            <w:pPr>
              <w:rPr>
                <w:b/>
                <w:bCs/>
                <w:color w:val="FFFFFF" w:themeColor="background1"/>
                <w:sz w:val="18"/>
                <w:szCs w:val="18"/>
              </w:rPr>
            </w:pPr>
            <w:r w:rsidRPr="00596BAE">
              <w:rPr>
                <w:b/>
                <w:bCs/>
                <w:color w:val="FFFFFF" w:themeColor="background1"/>
                <w:sz w:val="18"/>
                <w:szCs w:val="18"/>
              </w:rPr>
              <w:t>Integrated AI</w:t>
            </w:r>
          </w:p>
        </w:tc>
        <w:tc>
          <w:tcPr>
            <w:tcW w:w="1866" w:type="dxa"/>
          </w:tcPr>
          <w:p w14:paraId="2D781FA9" w14:textId="7A76D9D8" w:rsidR="00A211F0" w:rsidRPr="00DE4A08" w:rsidRDefault="00A211F0" w:rsidP="006D2796">
            <w:pPr>
              <w:rPr>
                <w:sz w:val="18"/>
                <w:szCs w:val="18"/>
              </w:rPr>
            </w:pPr>
            <w:r w:rsidRPr="00DE4A08">
              <w:rPr>
                <w:sz w:val="18"/>
                <w:szCs w:val="18"/>
              </w:rPr>
              <w:t>n/a</w:t>
            </w:r>
          </w:p>
        </w:tc>
        <w:tc>
          <w:tcPr>
            <w:tcW w:w="1794" w:type="dxa"/>
            <w:shd w:val="clear" w:color="auto" w:fill="FFE599" w:themeFill="accent4" w:themeFillTint="66"/>
          </w:tcPr>
          <w:p w14:paraId="746363F1" w14:textId="3C727557" w:rsidR="00A211F0" w:rsidRPr="00DE4A08" w:rsidRDefault="00A211F0" w:rsidP="006D2796">
            <w:pPr>
              <w:rPr>
                <w:sz w:val="18"/>
                <w:szCs w:val="18"/>
              </w:rPr>
            </w:pPr>
            <w:r w:rsidRPr="00DE4A08">
              <w:rPr>
                <w:sz w:val="18"/>
                <w:szCs w:val="18"/>
              </w:rPr>
              <w:t>2</w:t>
            </w:r>
          </w:p>
        </w:tc>
        <w:tc>
          <w:tcPr>
            <w:tcW w:w="1701" w:type="dxa"/>
          </w:tcPr>
          <w:p w14:paraId="23FE14AE" w14:textId="2EFFEE07" w:rsidR="00A211F0" w:rsidRPr="00DE4A08" w:rsidRDefault="00A211F0" w:rsidP="006D2796">
            <w:pPr>
              <w:rPr>
                <w:sz w:val="18"/>
                <w:szCs w:val="18"/>
              </w:rPr>
            </w:pPr>
            <w:r w:rsidRPr="00DE4A08">
              <w:rPr>
                <w:sz w:val="18"/>
                <w:szCs w:val="18"/>
              </w:rPr>
              <w:t>4</w:t>
            </w:r>
          </w:p>
        </w:tc>
        <w:tc>
          <w:tcPr>
            <w:tcW w:w="1836" w:type="dxa"/>
          </w:tcPr>
          <w:p w14:paraId="7E3BAEC6" w14:textId="57EF0631" w:rsidR="00A211F0" w:rsidRPr="00BC2CE7" w:rsidRDefault="002E73B6" w:rsidP="006D2796">
            <w:pPr>
              <w:rPr>
                <w:sz w:val="18"/>
                <w:szCs w:val="18"/>
              </w:rPr>
            </w:pPr>
            <w:r>
              <w:rPr>
                <w:sz w:val="18"/>
                <w:szCs w:val="18"/>
              </w:rPr>
              <w:t>0</w:t>
            </w:r>
          </w:p>
        </w:tc>
      </w:tr>
      <w:tr w:rsidR="00DE4A08" w14:paraId="67FA98F5" w14:textId="65D292C9" w:rsidTr="00FD30BF">
        <w:tc>
          <w:tcPr>
            <w:tcW w:w="1555" w:type="dxa"/>
            <w:shd w:val="clear" w:color="auto" w:fill="8EAADB" w:themeFill="accent1" w:themeFillTint="99"/>
          </w:tcPr>
          <w:p w14:paraId="5CDA9235" w14:textId="4B3D0D1E" w:rsidR="00A211F0" w:rsidRPr="00596BAE" w:rsidRDefault="00A211F0" w:rsidP="00D34B3D">
            <w:pPr>
              <w:rPr>
                <w:b/>
                <w:bCs/>
                <w:color w:val="FFFFFF" w:themeColor="background1"/>
                <w:sz w:val="18"/>
                <w:szCs w:val="18"/>
              </w:rPr>
            </w:pPr>
            <w:r w:rsidRPr="00596BAE">
              <w:rPr>
                <w:b/>
                <w:bCs/>
                <w:color w:val="FFFFFF" w:themeColor="background1"/>
                <w:sz w:val="18"/>
                <w:szCs w:val="18"/>
              </w:rPr>
              <w:t>Plug in / remote I/O</w:t>
            </w:r>
          </w:p>
        </w:tc>
        <w:tc>
          <w:tcPr>
            <w:tcW w:w="1866" w:type="dxa"/>
          </w:tcPr>
          <w:p w14:paraId="4827E25B" w14:textId="3FB3CB5C" w:rsidR="00A211F0" w:rsidRPr="00DE4A08" w:rsidRDefault="00A211F0" w:rsidP="00D34B3D">
            <w:pPr>
              <w:rPr>
                <w:sz w:val="18"/>
                <w:szCs w:val="18"/>
              </w:rPr>
            </w:pPr>
            <w:r w:rsidRPr="00DE4A08">
              <w:rPr>
                <w:sz w:val="18"/>
                <w:szCs w:val="18"/>
              </w:rPr>
              <w:t>Remote - DI / DO / AI</w:t>
            </w:r>
          </w:p>
        </w:tc>
        <w:tc>
          <w:tcPr>
            <w:tcW w:w="1794" w:type="dxa"/>
            <w:shd w:val="clear" w:color="auto" w:fill="FFE599" w:themeFill="accent4" w:themeFillTint="66"/>
          </w:tcPr>
          <w:p w14:paraId="3D239480" w14:textId="06057860" w:rsidR="00A211F0" w:rsidRPr="00DE4A08" w:rsidRDefault="00A211F0" w:rsidP="00D34B3D">
            <w:pPr>
              <w:rPr>
                <w:sz w:val="18"/>
                <w:szCs w:val="18"/>
              </w:rPr>
            </w:pPr>
            <w:r w:rsidRPr="00DE4A08">
              <w:rPr>
                <w:sz w:val="18"/>
                <w:szCs w:val="18"/>
              </w:rPr>
              <w:t>Plug in - DI / DO / AI</w:t>
            </w:r>
          </w:p>
        </w:tc>
        <w:tc>
          <w:tcPr>
            <w:tcW w:w="1701" w:type="dxa"/>
          </w:tcPr>
          <w:p w14:paraId="1904CB5E" w14:textId="1ECE91BA" w:rsidR="00A211F0" w:rsidRPr="00DE4A08" w:rsidRDefault="00A211F0" w:rsidP="00D34B3D">
            <w:pPr>
              <w:rPr>
                <w:sz w:val="18"/>
                <w:szCs w:val="18"/>
              </w:rPr>
            </w:pPr>
            <w:r w:rsidRPr="00DE4A08">
              <w:rPr>
                <w:sz w:val="18"/>
                <w:szCs w:val="18"/>
              </w:rPr>
              <w:t>Plug in - DI / DO / AI</w:t>
            </w:r>
          </w:p>
        </w:tc>
        <w:tc>
          <w:tcPr>
            <w:tcW w:w="1836" w:type="dxa"/>
          </w:tcPr>
          <w:p w14:paraId="5A560ACD" w14:textId="6987B68D" w:rsidR="00A211F0" w:rsidRPr="00BC2CE7" w:rsidRDefault="001F0936" w:rsidP="00D34B3D">
            <w:pPr>
              <w:rPr>
                <w:sz w:val="18"/>
                <w:szCs w:val="18"/>
              </w:rPr>
            </w:pPr>
            <w:r w:rsidRPr="00DE4A08">
              <w:rPr>
                <w:sz w:val="18"/>
                <w:szCs w:val="18"/>
              </w:rPr>
              <w:t>Plug in - DI / DO / AI</w:t>
            </w:r>
          </w:p>
        </w:tc>
      </w:tr>
      <w:tr w:rsidR="00DE4A08" w14:paraId="4076EABC" w14:textId="55045F64" w:rsidTr="00FD30BF">
        <w:tc>
          <w:tcPr>
            <w:tcW w:w="1555" w:type="dxa"/>
            <w:shd w:val="clear" w:color="auto" w:fill="8EAADB" w:themeFill="accent1" w:themeFillTint="99"/>
          </w:tcPr>
          <w:p w14:paraId="13CAD79B" w14:textId="11C257CA" w:rsidR="00A211F0" w:rsidRPr="00596BAE" w:rsidRDefault="00A211F0" w:rsidP="00D34B3D">
            <w:pPr>
              <w:rPr>
                <w:b/>
                <w:bCs/>
                <w:color w:val="FFFFFF" w:themeColor="background1"/>
                <w:sz w:val="18"/>
                <w:szCs w:val="18"/>
              </w:rPr>
            </w:pPr>
            <w:r w:rsidRPr="00596BAE">
              <w:rPr>
                <w:b/>
                <w:bCs/>
                <w:color w:val="FFFFFF" w:themeColor="background1"/>
                <w:sz w:val="18"/>
                <w:szCs w:val="18"/>
              </w:rPr>
              <w:t>Interface</w:t>
            </w:r>
          </w:p>
        </w:tc>
        <w:tc>
          <w:tcPr>
            <w:tcW w:w="1866" w:type="dxa"/>
          </w:tcPr>
          <w:p w14:paraId="67BE1EA9" w14:textId="1993F531" w:rsidR="00A211F0" w:rsidRPr="00DE4A08" w:rsidRDefault="00A211F0" w:rsidP="00D34B3D">
            <w:pPr>
              <w:rPr>
                <w:sz w:val="18"/>
                <w:szCs w:val="18"/>
              </w:rPr>
            </w:pPr>
            <w:r w:rsidRPr="00DE4A08">
              <w:rPr>
                <w:sz w:val="18"/>
                <w:szCs w:val="18"/>
              </w:rPr>
              <w:t>PROFINET &amp; PROFIBUS</w:t>
            </w:r>
          </w:p>
        </w:tc>
        <w:tc>
          <w:tcPr>
            <w:tcW w:w="1794" w:type="dxa"/>
            <w:shd w:val="clear" w:color="auto" w:fill="FFE599" w:themeFill="accent4" w:themeFillTint="66"/>
          </w:tcPr>
          <w:p w14:paraId="03AB32EF" w14:textId="359CDE09" w:rsidR="00A211F0" w:rsidRPr="00DE4A08" w:rsidRDefault="00A211F0" w:rsidP="00D34B3D">
            <w:pPr>
              <w:rPr>
                <w:sz w:val="18"/>
                <w:szCs w:val="18"/>
              </w:rPr>
            </w:pPr>
            <w:r w:rsidRPr="00DE4A08">
              <w:rPr>
                <w:sz w:val="18"/>
                <w:szCs w:val="18"/>
              </w:rPr>
              <w:t>PROFINET</w:t>
            </w:r>
          </w:p>
        </w:tc>
        <w:tc>
          <w:tcPr>
            <w:tcW w:w="1701" w:type="dxa"/>
          </w:tcPr>
          <w:p w14:paraId="59CD9FC3" w14:textId="060DF679" w:rsidR="00A211F0" w:rsidRPr="00DE4A08" w:rsidRDefault="00A211F0" w:rsidP="00D34B3D">
            <w:pPr>
              <w:rPr>
                <w:sz w:val="18"/>
                <w:szCs w:val="18"/>
              </w:rPr>
            </w:pPr>
            <w:r w:rsidRPr="00DE4A08">
              <w:rPr>
                <w:sz w:val="18"/>
                <w:szCs w:val="18"/>
              </w:rPr>
              <w:t>Ethernet</w:t>
            </w:r>
          </w:p>
        </w:tc>
        <w:tc>
          <w:tcPr>
            <w:tcW w:w="1836" w:type="dxa"/>
          </w:tcPr>
          <w:p w14:paraId="23CC556C" w14:textId="523213D4" w:rsidR="00A211F0" w:rsidRPr="00BC2CE7" w:rsidRDefault="002E73B6" w:rsidP="00D34B3D">
            <w:pPr>
              <w:rPr>
                <w:sz w:val="18"/>
                <w:szCs w:val="18"/>
              </w:rPr>
            </w:pPr>
            <w:r>
              <w:rPr>
                <w:sz w:val="18"/>
                <w:szCs w:val="18"/>
              </w:rPr>
              <w:t>RS</w:t>
            </w:r>
            <w:r w:rsidR="001F0936">
              <w:rPr>
                <w:sz w:val="18"/>
                <w:szCs w:val="18"/>
              </w:rPr>
              <w:t>485</w:t>
            </w:r>
          </w:p>
        </w:tc>
      </w:tr>
      <w:tr w:rsidR="00DE4A08" w14:paraId="32CEFFCD" w14:textId="0C5DE761" w:rsidTr="00FD30BF">
        <w:tc>
          <w:tcPr>
            <w:tcW w:w="1555" w:type="dxa"/>
            <w:shd w:val="clear" w:color="auto" w:fill="8EAADB" w:themeFill="accent1" w:themeFillTint="99"/>
          </w:tcPr>
          <w:p w14:paraId="2D18018B" w14:textId="4650DEA0" w:rsidR="00A211F0" w:rsidRPr="00596BAE" w:rsidRDefault="00A211F0" w:rsidP="00D34B3D">
            <w:pPr>
              <w:rPr>
                <w:b/>
                <w:bCs/>
                <w:color w:val="FFFFFF" w:themeColor="background1"/>
                <w:sz w:val="18"/>
                <w:szCs w:val="18"/>
              </w:rPr>
            </w:pPr>
            <w:r w:rsidRPr="00596BAE">
              <w:rPr>
                <w:b/>
                <w:bCs/>
                <w:color w:val="FFFFFF" w:themeColor="background1"/>
                <w:sz w:val="18"/>
                <w:szCs w:val="18"/>
              </w:rPr>
              <w:t>Interface Ports</w:t>
            </w:r>
          </w:p>
        </w:tc>
        <w:tc>
          <w:tcPr>
            <w:tcW w:w="1866" w:type="dxa"/>
          </w:tcPr>
          <w:p w14:paraId="0D0003C5" w14:textId="5C322274" w:rsidR="00A211F0" w:rsidRPr="00DE4A08" w:rsidRDefault="00A211F0" w:rsidP="00D34B3D">
            <w:pPr>
              <w:rPr>
                <w:sz w:val="18"/>
                <w:szCs w:val="18"/>
              </w:rPr>
            </w:pPr>
            <w:r w:rsidRPr="00DE4A08">
              <w:rPr>
                <w:sz w:val="18"/>
                <w:szCs w:val="18"/>
              </w:rPr>
              <w:t>3</w:t>
            </w:r>
          </w:p>
        </w:tc>
        <w:tc>
          <w:tcPr>
            <w:tcW w:w="1794" w:type="dxa"/>
            <w:shd w:val="clear" w:color="auto" w:fill="FFE599" w:themeFill="accent4" w:themeFillTint="66"/>
          </w:tcPr>
          <w:p w14:paraId="549D60FA" w14:textId="5DFEC7B9" w:rsidR="00A211F0" w:rsidRPr="00DE4A08" w:rsidRDefault="00A211F0" w:rsidP="00D34B3D">
            <w:pPr>
              <w:rPr>
                <w:sz w:val="18"/>
                <w:szCs w:val="18"/>
              </w:rPr>
            </w:pPr>
            <w:r w:rsidRPr="00DE4A08">
              <w:rPr>
                <w:sz w:val="18"/>
                <w:szCs w:val="18"/>
              </w:rPr>
              <w:t>1</w:t>
            </w:r>
          </w:p>
        </w:tc>
        <w:tc>
          <w:tcPr>
            <w:tcW w:w="1701" w:type="dxa"/>
          </w:tcPr>
          <w:p w14:paraId="349E2A71" w14:textId="07F9F0BD" w:rsidR="00A211F0" w:rsidRPr="00DE4A08" w:rsidRDefault="00A211F0" w:rsidP="00D34B3D">
            <w:pPr>
              <w:rPr>
                <w:sz w:val="18"/>
                <w:szCs w:val="18"/>
              </w:rPr>
            </w:pPr>
            <w:r w:rsidRPr="00DE4A08">
              <w:rPr>
                <w:sz w:val="18"/>
                <w:szCs w:val="18"/>
              </w:rPr>
              <w:t>1</w:t>
            </w:r>
          </w:p>
        </w:tc>
        <w:tc>
          <w:tcPr>
            <w:tcW w:w="1836" w:type="dxa"/>
          </w:tcPr>
          <w:p w14:paraId="0982373A" w14:textId="662F87F3" w:rsidR="00A211F0" w:rsidRPr="00BC2CE7" w:rsidRDefault="001F0936" w:rsidP="00D34B3D">
            <w:pPr>
              <w:rPr>
                <w:sz w:val="18"/>
                <w:szCs w:val="18"/>
              </w:rPr>
            </w:pPr>
            <w:r>
              <w:rPr>
                <w:sz w:val="18"/>
                <w:szCs w:val="18"/>
              </w:rPr>
              <w:t>1</w:t>
            </w:r>
          </w:p>
        </w:tc>
      </w:tr>
      <w:tr w:rsidR="00DE4A08" w14:paraId="62E1CBED" w14:textId="2F48D426" w:rsidTr="00FD30BF">
        <w:tc>
          <w:tcPr>
            <w:tcW w:w="1555" w:type="dxa"/>
            <w:shd w:val="clear" w:color="auto" w:fill="8EAADB" w:themeFill="accent1" w:themeFillTint="99"/>
          </w:tcPr>
          <w:p w14:paraId="4A3831A4" w14:textId="4863EF8A" w:rsidR="00A211F0" w:rsidRPr="00596BAE" w:rsidRDefault="00A211F0" w:rsidP="00D34B3D">
            <w:pPr>
              <w:rPr>
                <w:b/>
                <w:bCs/>
                <w:color w:val="FFFFFF" w:themeColor="background1"/>
                <w:sz w:val="18"/>
                <w:szCs w:val="18"/>
              </w:rPr>
            </w:pPr>
            <w:r w:rsidRPr="00596BAE">
              <w:rPr>
                <w:b/>
                <w:bCs/>
                <w:color w:val="FFFFFF" w:themeColor="background1"/>
                <w:sz w:val="18"/>
                <w:szCs w:val="18"/>
              </w:rPr>
              <w:t>Class of protection</w:t>
            </w:r>
          </w:p>
        </w:tc>
        <w:tc>
          <w:tcPr>
            <w:tcW w:w="1866" w:type="dxa"/>
          </w:tcPr>
          <w:p w14:paraId="68D53612" w14:textId="68F1812C" w:rsidR="00A211F0" w:rsidRPr="00DE4A08" w:rsidRDefault="00A211F0" w:rsidP="00D34B3D">
            <w:pPr>
              <w:rPr>
                <w:sz w:val="18"/>
                <w:szCs w:val="18"/>
              </w:rPr>
            </w:pPr>
            <w:r w:rsidRPr="00DE4A08">
              <w:rPr>
                <w:sz w:val="18"/>
                <w:szCs w:val="18"/>
              </w:rPr>
              <w:t>IP20</w:t>
            </w:r>
          </w:p>
        </w:tc>
        <w:tc>
          <w:tcPr>
            <w:tcW w:w="1794" w:type="dxa"/>
            <w:shd w:val="clear" w:color="auto" w:fill="FFE599" w:themeFill="accent4" w:themeFillTint="66"/>
          </w:tcPr>
          <w:p w14:paraId="5688340B" w14:textId="05BB1DAD" w:rsidR="00A211F0" w:rsidRPr="00DE4A08" w:rsidRDefault="00A211F0" w:rsidP="00D34B3D">
            <w:pPr>
              <w:rPr>
                <w:sz w:val="18"/>
                <w:szCs w:val="18"/>
              </w:rPr>
            </w:pPr>
            <w:r w:rsidRPr="00DE4A08">
              <w:rPr>
                <w:sz w:val="18"/>
                <w:szCs w:val="18"/>
              </w:rPr>
              <w:t>IP20</w:t>
            </w:r>
          </w:p>
        </w:tc>
        <w:tc>
          <w:tcPr>
            <w:tcW w:w="1701" w:type="dxa"/>
          </w:tcPr>
          <w:p w14:paraId="42416C3A" w14:textId="0298D9B5" w:rsidR="00A211F0" w:rsidRPr="00DE4A08" w:rsidRDefault="00A211F0" w:rsidP="00D34B3D">
            <w:pPr>
              <w:rPr>
                <w:sz w:val="18"/>
                <w:szCs w:val="18"/>
              </w:rPr>
            </w:pPr>
            <w:r w:rsidRPr="00DE4A08">
              <w:rPr>
                <w:sz w:val="18"/>
                <w:szCs w:val="18"/>
              </w:rPr>
              <w:t>Ip20</w:t>
            </w:r>
          </w:p>
        </w:tc>
        <w:tc>
          <w:tcPr>
            <w:tcW w:w="1836" w:type="dxa"/>
          </w:tcPr>
          <w:p w14:paraId="17FF817C" w14:textId="5D1279F4" w:rsidR="00A211F0" w:rsidRPr="00BC2CE7" w:rsidRDefault="00B0736F" w:rsidP="00D34B3D">
            <w:pPr>
              <w:rPr>
                <w:sz w:val="18"/>
                <w:szCs w:val="18"/>
              </w:rPr>
            </w:pPr>
            <w:r w:rsidRPr="00DE4A08">
              <w:rPr>
                <w:sz w:val="18"/>
                <w:szCs w:val="18"/>
              </w:rPr>
              <w:t>Ip20</w:t>
            </w:r>
          </w:p>
        </w:tc>
      </w:tr>
      <w:tr w:rsidR="00DE4A08" w14:paraId="04989951" w14:textId="280BBB80" w:rsidTr="00FD30BF">
        <w:tc>
          <w:tcPr>
            <w:tcW w:w="1555" w:type="dxa"/>
            <w:shd w:val="clear" w:color="auto" w:fill="8EAADB" w:themeFill="accent1" w:themeFillTint="99"/>
          </w:tcPr>
          <w:p w14:paraId="0B5941A8" w14:textId="183D6A9C" w:rsidR="00A211F0" w:rsidRPr="00596BAE" w:rsidRDefault="00A211F0" w:rsidP="00BF6005">
            <w:pPr>
              <w:rPr>
                <w:b/>
                <w:bCs/>
                <w:color w:val="FFFFFF" w:themeColor="background1"/>
                <w:sz w:val="18"/>
                <w:szCs w:val="18"/>
              </w:rPr>
            </w:pPr>
            <w:r w:rsidRPr="00596BAE">
              <w:rPr>
                <w:b/>
                <w:bCs/>
                <w:color w:val="FFFFFF" w:themeColor="background1"/>
                <w:sz w:val="18"/>
                <w:szCs w:val="18"/>
              </w:rPr>
              <w:t>Ambient temperature during operation</w:t>
            </w:r>
          </w:p>
        </w:tc>
        <w:tc>
          <w:tcPr>
            <w:tcW w:w="1866" w:type="dxa"/>
          </w:tcPr>
          <w:p w14:paraId="7A38757D" w14:textId="6163F6BC" w:rsidR="00A211F0" w:rsidRPr="00DE4A08" w:rsidRDefault="00A211F0" w:rsidP="00BF6005">
            <w:pPr>
              <w:rPr>
                <w:sz w:val="18"/>
                <w:szCs w:val="18"/>
              </w:rPr>
            </w:pPr>
            <w:r w:rsidRPr="00DE4A08">
              <w:rPr>
                <w:sz w:val="18"/>
                <w:szCs w:val="18"/>
              </w:rPr>
              <w:t>0</w:t>
            </w:r>
            <w:r w:rsidRPr="00DE4A08">
              <w:rPr>
                <w:rFonts w:cs="Arial"/>
                <w:sz w:val="18"/>
                <w:szCs w:val="18"/>
              </w:rPr>
              <w:t>°</w:t>
            </w:r>
            <w:r w:rsidRPr="00DE4A08">
              <w:rPr>
                <w:sz w:val="18"/>
                <w:szCs w:val="18"/>
              </w:rPr>
              <w:t>C to 60</w:t>
            </w:r>
            <w:r w:rsidRPr="00DE4A08">
              <w:rPr>
                <w:rFonts w:cs="Arial"/>
                <w:sz w:val="18"/>
                <w:szCs w:val="18"/>
              </w:rPr>
              <w:t>°</w:t>
            </w:r>
            <w:r w:rsidRPr="00DE4A08">
              <w:rPr>
                <w:sz w:val="18"/>
                <w:szCs w:val="18"/>
              </w:rPr>
              <w:t>C</w:t>
            </w:r>
          </w:p>
        </w:tc>
        <w:tc>
          <w:tcPr>
            <w:tcW w:w="1794" w:type="dxa"/>
            <w:shd w:val="clear" w:color="auto" w:fill="FFE599" w:themeFill="accent4" w:themeFillTint="66"/>
          </w:tcPr>
          <w:p w14:paraId="630023BC" w14:textId="126403E5" w:rsidR="00A211F0" w:rsidRPr="00DE4A08" w:rsidRDefault="00A211F0" w:rsidP="00BF6005">
            <w:pPr>
              <w:rPr>
                <w:sz w:val="18"/>
                <w:szCs w:val="18"/>
              </w:rPr>
            </w:pPr>
            <w:r w:rsidRPr="00DE4A08">
              <w:rPr>
                <w:sz w:val="18"/>
                <w:szCs w:val="18"/>
              </w:rPr>
              <w:t>-20</w:t>
            </w:r>
            <w:r w:rsidRPr="00DE4A08">
              <w:rPr>
                <w:rFonts w:cs="Arial"/>
                <w:sz w:val="18"/>
                <w:szCs w:val="18"/>
              </w:rPr>
              <w:t>°</w:t>
            </w:r>
            <w:r w:rsidRPr="00DE4A08">
              <w:rPr>
                <w:sz w:val="18"/>
                <w:szCs w:val="18"/>
              </w:rPr>
              <w:t>C to 60</w:t>
            </w:r>
            <w:r w:rsidRPr="00DE4A08">
              <w:rPr>
                <w:rFonts w:cs="Arial"/>
                <w:sz w:val="18"/>
                <w:szCs w:val="18"/>
              </w:rPr>
              <w:t>°</w:t>
            </w:r>
            <w:r w:rsidRPr="00DE4A08">
              <w:rPr>
                <w:sz w:val="18"/>
                <w:szCs w:val="18"/>
              </w:rPr>
              <w:t>C</w:t>
            </w:r>
          </w:p>
        </w:tc>
        <w:tc>
          <w:tcPr>
            <w:tcW w:w="1701" w:type="dxa"/>
          </w:tcPr>
          <w:p w14:paraId="1767CFB9" w14:textId="64AFADF2" w:rsidR="00A211F0" w:rsidRPr="00DE4A08" w:rsidRDefault="00A211F0" w:rsidP="00BF6005">
            <w:pPr>
              <w:rPr>
                <w:sz w:val="18"/>
                <w:szCs w:val="18"/>
              </w:rPr>
            </w:pPr>
            <w:r w:rsidRPr="00DE4A08">
              <w:rPr>
                <w:sz w:val="18"/>
                <w:szCs w:val="18"/>
              </w:rPr>
              <w:t>-20</w:t>
            </w:r>
            <w:r w:rsidRPr="00DE4A08">
              <w:rPr>
                <w:rFonts w:cs="Arial"/>
                <w:sz w:val="18"/>
                <w:szCs w:val="18"/>
              </w:rPr>
              <w:t>°</w:t>
            </w:r>
            <w:r w:rsidRPr="00DE4A08">
              <w:rPr>
                <w:sz w:val="18"/>
                <w:szCs w:val="18"/>
              </w:rPr>
              <w:t>C to 55</w:t>
            </w:r>
            <w:r w:rsidRPr="00DE4A08">
              <w:rPr>
                <w:rFonts w:cs="Arial"/>
                <w:sz w:val="18"/>
                <w:szCs w:val="18"/>
              </w:rPr>
              <w:t>°</w:t>
            </w:r>
            <w:r w:rsidRPr="00DE4A08">
              <w:rPr>
                <w:sz w:val="18"/>
                <w:szCs w:val="18"/>
              </w:rPr>
              <w:t>C</w:t>
            </w:r>
          </w:p>
        </w:tc>
        <w:tc>
          <w:tcPr>
            <w:tcW w:w="1836" w:type="dxa"/>
          </w:tcPr>
          <w:p w14:paraId="6524F6AA" w14:textId="3A937041" w:rsidR="00A211F0" w:rsidRPr="00BC2CE7" w:rsidRDefault="001F0936" w:rsidP="00BF6005">
            <w:pPr>
              <w:rPr>
                <w:sz w:val="18"/>
                <w:szCs w:val="18"/>
              </w:rPr>
            </w:pPr>
            <w:r w:rsidRPr="00DE4A08">
              <w:rPr>
                <w:sz w:val="18"/>
                <w:szCs w:val="18"/>
              </w:rPr>
              <w:t>0</w:t>
            </w:r>
            <w:r w:rsidRPr="00DE4A08">
              <w:rPr>
                <w:rFonts w:cs="Arial"/>
                <w:sz w:val="18"/>
                <w:szCs w:val="18"/>
              </w:rPr>
              <w:t>°</w:t>
            </w:r>
            <w:r w:rsidRPr="00DE4A08">
              <w:rPr>
                <w:sz w:val="18"/>
                <w:szCs w:val="18"/>
              </w:rPr>
              <w:t>C to 60</w:t>
            </w:r>
            <w:r w:rsidRPr="00DE4A08">
              <w:rPr>
                <w:rFonts w:cs="Arial"/>
                <w:sz w:val="18"/>
                <w:szCs w:val="18"/>
              </w:rPr>
              <w:t>°</w:t>
            </w:r>
            <w:r w:rsidRPr="00DE4A08">
              <w:rPr>
                <w:sz w:val="18"/>
                <w:szCs w:val="18"/>
              </w:rPr>
              <w:t>C</w:t>
            </w:r>
          </w:p>
        </w:tc>
      </w:tr>
      <w:tr w:rsidR="00DE4A08" w14:paraId="21EA16F9" w14:textId="0428367A" w:rsidTr="00FD30BF">
        <w:tc>
          <w:tcPr>
            <w:tcW w:w="1555" w:type="dxa"/>
            <w:shd w:val="clear" w:color="auto" w:fill="8EAADB" w:themeFill="accent1" w:themeFillTint="99"/>
          </w:tcPr>
          <w:p w14:paraId="6D3E793C" w14:textId="38CD68D7" w:rsidR="00A211F0" w:rsidRPr="00596BAE" w:rsidRDefault="00A211F0" w:rsidP="00BF6005">
            <w:pPr>
              <w:rPr>
                <w:b/>
                <w:bCs/>
                <w:color w:val="FFFFFF" w:themeColor="background1"/>
                <w:sz w:val="18"/>
                <w:szCs w:val="18"/>
              </w:rPr>
            </w:pPr>
            <w:r w:rsidRPr="00596BAE">
              <w:rPr>
                <w:b/>
                <w:bCs/>
                <w:color w:val="FFFFFF" w:themeColor="background1"/>
                <w:sz w:val="18"/>
                <w:szCs w:val="18"/>
              </w:rPr>
              <w:t>Programming language</w:t>
            </w:r>
          </w:p>
        </w:tc>
        <w:tc>
          <w:tcPr>
            <w:tcW w:w="1866" w:type="dxa"/>
          </w:tcPr>
          <w:p w14:paraId="10BDF793" w14:textId="69AF49E5" w:rsidR="00A211F0" w:rsidRPr="00DE4A08" w:rsidRDefault="00A211F0" w:rsidP="00BF6005">
            <w:pPr>
              <w:rPr>
                <w:sz w:val="18"/>
                <w:szCs w:val="18"/>
              </w:rPr>
            </w:pPr>
            <w:r w:rsidRPr="00DE4A08">
              <w:rPr>
                <w:sz w:val="18"/>
                <w:szCs w:val="18"/>
              </w:rPr>
              <w:t>LAD / FBD / STL / SCL / CFC / GRAPH</w:t>
            </w:r>
          </w:p>
        </w:tc>
        <w:tc>
          <w:tcPr>
            <w:tcW w:w="1794" w:type="dxa"/>
            <w:shd w:val="clear" w:color="auto" w:fill="FFE599" w:themeFill="accent4" w:themeFillTint="66"/>
          </w:tcPr>
          <w:p w14:paraId="62CF70C8" w14:textId="19F9B20E" w:rsidR="00A211F0" w:rsidRPr="00DE4A08" w:rsidRDefault="00A211F0" w:rsidP="00BF6005">
            <w:pPr>
              <w:rPr>
                <w:sz w:val="18"/>
                <w:szCs w:val="18"/>
              </w:rPr>
            </w:pPr>
            <w:r w:rsidRPr="00DE4A08">
              <w:rPr>
                <w:sz w:val="18"/>
                <w:szCs w:val="18"/>
              </w:rPr>
              <w:t>LAD / FBD / SCL</w:t>
            </w:r>
          </w:p>
        </w:tc>
        <w:tc>
          <w:tcPr>
            <w:tcW w:w="1701" w:type="dxa"/>
          </w:tcPr>
          <w:p w14:paraId="4B269334" w14:textId="52C4CBBF" w:rsidR="00A211F0" w:rsidRPr="00DE4A08" w:rsidRDefault="00A211F0" w:rsidP="00BF6005">
            <w:pPr>
              <w:rPr>
                <w:sz w:val="18"/>
                <w:szCs w:val="18"/>
              </w:rPr>
            </w:pPr>
            <w:r w:rsidRPr="00DE4A08">
              <w:rPr>
                <w:sz w:val="18"/>
                <w:szCs w:val="18"/>
              </w:rPr>
              <w:t>n/a</w:t>
            </w:r>
          </w:p>
        </w:tc>
        <w:tc>
          <w:tcPr>
            <w:tcW w:w="1836" w:type="dxa"/>
          </w:tcPr>
          <w:p w14:paraId="15BEAB68" w14:textId="7455D584" w:rsidR="00A211F0" w:rsidRPr="00BC2CE7" w:rsidRDefault="001B7F18" w:rsidP="00BF6005">
            <w:pPr>
              <w:rPr>
                <w:sz w:val="18"/>
                <w:szCs w:val="18"/>
              </w:rPr>
            </w:pPr>
            <w:r w:rsidRPr="00DE4A08">
              <w:rPr>
                <w:sz w:val="18"/>
                <w:szCs w:val="18"/>
              </w:rPr>
              <w:t>LAD / FBD / STL / SCL / CFC / GRAPH</w:t>
            </w:r>
            <w:r>
              <w:rPr>
                <w:sz w:val="18"/>
                <w:szCs w:val="18"/>
              </w:rPr>
              <w:t xml:space="preserve"> / HiGraph</w:t>
            </w:r>
          </w:p>
        </w:tc>
      </w:tr>
      <w:tr w:rsidR="00DE4A08" w14:paraId="399B52A0" w14:textId="053F3C3D" w:rsidTr="00FD30BF">
        <w:tc>
          <w:tcPr>
            <w:tcW w:w="1555" w:type="dxa"/>
            <w:shd w:val="clear" w:color="auto" w:fill="8EAADB" w:themeFill="accent1" w:themeFillTint="99"/>
          </w:tcPr>
          <w:p w14:paraId="2152EED5" w14:textId="7B53AECD" w:rsidR="00A211F0" w:rsidRPr="00596BAE" w:rsidRDefault="00A211F0" w:rsidP="008D0794">
            <w:pPr>
              <w:rPr>
                <w:b/>
                <w:bCs/>
                <w:color w:val="FFFFFF" w:themeColor="background1"/>
                <w:sz w:val="18"/>
                <w:szCs w:val="18"/>
              </w:rPr>
            </w:pPr>
            <w:r w:rsidRPr="00596BAE">
              <w:rPr>
                <w:b/>
                <w:bCs/>
                <w:color w:val="FFFFFF" w:themeColor="background1"/>
                <w:sz w:val="18"/>
                <w:szCs w:val="18"/>
              </w:rPr>
              <w:t>Dimensions</w:t>
            </w:r>
          </w:p>
        </w:tc>
        <w:tc>
          <w:tcPr>
            <w:tcW w:w="1866" w:type="dxa"/>
          </w:tcPr>
          <w:p w14:paraId="05A12917" w14:textId="5545FE2F" w:rsidR="00A211F0" w:rsidRPr="00DE4A08" w:rsidRDefault="00A211F0" w:rsidP="008D0794">
            <w:pPr>
              <w:rPr>
                <w:sz w:val="18"/>
                <w:szCs w:val="18"/>
              </w:rPr>
            </w:pPr>
            <w:r w:rsidRPr="00DE4A08">
              <w:rPr>
                <w:sz w:val="18"/>
                <w:szCs w:val="18"/>
              </w:rPr>
              <w:t>175mm x 147mm x 129mm</w:t>
            </w:r>
          </w:p>
        </w:tc>
        <w:tc>
          <w:tcPr>
            <w:tcW w:w="1794" w:type="dxa"/>
            <w:shd w:val="clear" w:color="auto" w:fill="FFE599" w:themeFill="accent4" w:themeFillTint="66"/>
          </w:tcPr>
          <w:p w14:paraId="12B20451" w14:textId="40406DBF" w:rsidR="00A211F0" w:rsidRPr="00DE4A08" w:rsidRDefault="00A211F0" w:rsidP="008D0794">
            <w:pPr>
              <w:rPr>
                <w:sz w:val="18"/>
                <w:szCs w:val="18"/>
              </w:rPr>
            </w:pPr>
            <w:r w:rsidRPr="00DE4A08">
              <w:rPr>
                <w:sz w:val="18"/>
                <w:szCs w:val="18"/>
              </w:rPr>
              <w:t xml:space="preserve">90mm x 100mm x 75mm </w:t>
            </w:r>
          </w:p>
        </w:tc>
        <w:tc>
          <w:tcPr>
            <w:tcW w:w="1701" w:type="dxa"/>
          </w:tcPr>
          <w:p w14:paraId="525C4A4D" w14:textId="103A397C" w:rsidR="00A211F0" w:rsidRPr="00DE4A08" w:rsidRDefault="00A211F0" w:rsidP="008D0794">
            <w:pPr>
              <w:rPr>
                <w:sz w:val="18"/>
                <w:szCs w:val="18"/>
              </w:rPr>
            </w:pPr>
            <w:r w:rsidRPr="00DE4A08">
              <w:rPr>
                <w:sz w:val="18"/>
                <w:szCs w:val="18"/>
              </w:rPr>
              <w:t xml:space="preserve">90mm x 71.5mm x 60mm </w:t>
            </w:r>
          </w:p>
        </w:tc>
        <w:tc>
          <w:tcPr>
            <w:tcW w:w="1836" w:type="dxa"/>
          </w:tcPr>
          <w:p w14:paraId="65F6A5F5" w14:textId="3340163E" w:rsidR="00A211F0" w:rsidRPr="00BC2CE7" w:rsidRDefault="001F0936" w:rsidP="008D0794">
            <w:pPr>
              <w:rPr>
                <w:sz w:val="18"/>
                <w:szCs w:val="18"/>
              </w:rPr>
            </w:pPr>
            <w:r>
              <w:rPr>
                <w:sz w:val="18"/>
                <w:szCs w:val="18"/>
              </w:rPr>
              <w:t>80</w:t>
            </w:r>
            <w:r w:rsidRPr="00DE4A08">
              <w:rPr>
                <w:sz w:val="18"/>
                <w:szCs w:val="18"/>
              </w:rPr>
              <w:t xml:space="preserve">mm x </w:t>
            </w:r>
            <w:r>
              <w:rPr>
                <w:sz w:val="18"/>
                <w:szCs w:val="18"/>
              </w:rPr>
              <w:t>125</w:t>
            </w:r>
            <w:r w:rsidRPr="00DE4A08">
              <w:rPr>
                <w:sz w:val="18"/>
                <w:szCs w:val="18"/>
              </w:rPr>
              <w:t xml:space="preserve">mm x </w:t>
            </w:r>
            <w:r>
              <w:rPr>
                <w:sz w:val="18"/>
                <w:szCs w:val="18"/>
              </w:rPr>
              <w:t>130</w:t>
            </w:r>
            <w:r w:rsidRPr="00DE4A08">
              <w:rPr>
                <w:sz w:val="18"/>
                <w:szCs w:val="18"/>
              </w:rPr>
              <w:t>mm</w:t>
            </w:r>
          </w:p>
        </w:tc>
      </w:tr>
      <w:tr w:rsidR="00DE4A08" w14:paraId="703729F2" w14:textId="6D6C7C11" w:rsidTr="00FD30BF">
        <w:tc>
          <w:tcPr>
            <w:tcW w:w="1555" w:type="dxa"/>
            <w:shd w:val="clear" w:color="auto" w:fill="8EAADB" w:themeFill="accent1" w:themeFillTint="99"/>
          </w:tcPr>
          <w:p w14:paraId="4EA15C9B" w14:textId="5DBF5DF7" w:rsidR="00A211F0" w:rsidRPr="00596BAE" w:rsidRDefault="00A211F0" w:rsidP="008D0794">
            <w:pPr>
              <w:rPr>
                <w:b/>
                <w:bCs/>
                <w:color w:val="FFFFFF" w:themeColor="background1"/>
                <w:sz w:val="18"/>
                <w:szCs w:val="18"/>
              </w:rPr>
            </w:pPr>
            <w:r w:rsidRPr="00596BAE">
              <w:rPr>
                <w:b/>
                <w:bCs/>
                <w:color w:val="FFFFFF" w:themeColor="background1"/>
                <w:sz w:val="18"/>
                <w:szCs w:val="18"/>
              </w:rPr>
              <w:t>Cost</w:t>
            </w:r>
          </w:p>
        </w:tc>
        <w:tc>
          <w:tcPr>
            <w:tcW w:w="1866" w:type="dxa"/>
          </w:tcPr>
          <w:p w14:paraId="1F6A8B17" w14:textId="63020519" w:rsidR="00A211F0" w:rsidRPr="00DE4A08" w:rsidRDefault="00A211F0" w:rsidP="008D0794">
            <w:pPr>
              <w:rPr>
                <w:sz w:val="18"/>
                <w:szCs w:val="18"/>
              </w:rPr>
            </w:pPr>
            <w:r w:rsidRPr="00DE4A08">
              <w:rPr>
                <w:sz w:val="18"/>
                <w:szCs w:val="18"/>
              </w:rPr>
              <w:t>£6379</w:t>
            </w:r>
          </w:p>
        </w:tc>
        <w:tc>
          <w:tcPr>
            <w:tcW w:w="1794" w:type="dxa"/>
            <w:shd w:val="clear" w:color="auto" w:fill="FFE599" w:themeFill="accent4" w:themeFillTint="66"/>
          </w:tcPr>
          <w:p w14:paraId="5566B098" w14:textId="7D36B436" w:rsidR="00A211F0" w:rsidRPr="00DE4A08" w:rsidRDefault="00A211F0" w:rsidP="008D0794">
            <w:pPr>
              <w:rPr>
                <w:sz w:val="18"/>
                <w:szCs w:val="18"/>
              </w:rPr>
            </w:pPr>
            <w:r w:rsidRPr="00DE4A08">
              <w:rPr>
                <w:sz w:val="18"/>
                <w:szCs w:val="18"/>
              </w:rPr>
              <w:t>£252</w:t>
            </w:r>
          </w:p>
        </w:tc>
        <w:tc>
          <w:tcPr>
            <w:tcW w:w="1701" w:type="dxa"/>
          </w:tcPr>
          <w:p w14:paraId="5F919CBF" w14:textId="4A93222B" w:rsidR="00A211F0" w:rsidRPr="00DE4A08" w:rsidRDefault="00A211F0" w:rsidP="00BF19F9">
            <w:pPr>
              <w:keepNext/>
              <w:rPr>
                <w:sz w:val="18"/>
                <w:szCs w:val="18"/>
              </w:rPr>
            </w:pPr>
            <w:r w:rsidRPr="00DE4A08">
              <w:rPr>
                <w:sz w:val="18"/>
                <w:szCs w:val="18"/>
              </w:rPr>
              <w:t>£156</w:t>
            </w:r>
          </w:p>
        </w:tc>
        <w:tc>
          <w:tcPr>
            <w:tcW w:w="1836" w:type="dxa"/>
          </w:tcPr>
          <w:p w14:paraId="75E09035" w14:textId="429CD59C" w:rsidR="00A211F0" w:rsidRDefault="004A4F28" w:rsidP="00BF19F9">
            <w:pPr>
              <w:keepNext/>
            </w:pPr>
            <w:r>
              <w:t>£800</w:t>
            </w:r>
          </w:p>
        </w:tc>
      </w:tr>
    </w:tbl>
    <w:p w14:paraId="7A417F27" w14:textId="3A7C059A" w:rsidR="00950E1B" w:rsidRPr="006D2796" w:rsidRDefault="00BF19F9" w:rsidP="00B13573">
      <w:pPr>
        <w:pStyle w:val="Caption"/>
        <w:jc w:val="center"/>
      </w:pPr>
      <w:bookmarkStart w:id="128" w:name="_Toc164631473"/>
      <w:r>
        <w:t xml:space="preserve">Table </w:t>
      </w:r>
      <w:fldSimple w:instr=" SEQ Table \* ARABIC ">
        <w:r w:rsidR="00D31ED0">
          <w:rPr>
            <w:noProof/>
          </w:rPr>
          <w:t>12</w:t>
        </w:r>
      </w:fldSimple>
      <w:r>
        <w:t xml:space="preserve"> </w:t>
      </w:r>
      <w:r w:rsidR="00596BAE">
        <w:t xml:space="preserve">Selection of </w:t>
      </w:r>
      <w:r>
        <w:t>Siemens PLC's</w:t>
      </w:r>
      <w:bookmarkEnd w:id="128"/>
    </w:p>
    <w:p w14:paraId="62AA1D0B" w14:textId="13308C68" w:rsidR="00EF0316" w:rsidRDefault="00AD2E97" w:rsidP="00A12986">
      <w:pPr>
        <w:spacing w:line="360" w:lineRule="auto"/>
        <w:jc w:val="both"/>
      </w:pPr>
      <w:r>
        <w:lastRenderedPageBreak/>
        <w:t xml:space="preserve">After consideration of the </w:t>
      </w:r>
      <w:r w:rsidR="00FA5E46">
        <w:t>four</w:t>
      </w:r>
      <w:r>
        <w:t xml:space="preserve"> PLC’s the Siemens Simatic S7-1200 </w:t>
      </w:r>
      <w:r w:rsidR="005D775D">
        <w:t>was</w:t>
      </w:r>
      <w:r>
        <w:t xml:space="preserve"> selected</w:t>
      </w:r>
      <w:r w:rsidR="00CA5637">
        <w:t xml:space="preserve">, </w:t>
      </w:r>
      <w:r w:rsidR="00091AA1">
        <w:t>the</w:t>
      </w:r>
      <w:r>
        <w:t xml:space="preserve"> </w:t>
      </w:r>
      <w:r w:rsidR="00E25E2F">
        <w:t>reasoning</w:t>
      </w:r>
      <w:r w:rsidR="00C43CBA">
        <w:t xml:space="preserve"> </w:t>
      </w:r>
      <w:r w:rsidR="00933A54">
        <w:t>for th</w:t>
      </w:r>
      <w:r w:rsidR="00E25E2F">
        <w:t>is is</w:t>
      </w:r>
      <w:r w:rsidR="00933A54">
        <w:t xml:space="preserve"> the S7-1500</w:t>
      </w:r>
      <w:r w:rsidR="000518B1">
        <w:t xml:space="preserve"> specification</w:t>
      </w:r>
      <w:r w:rsidR="00933A54">
        <w:t xml:space="preserve"> is </w:t>
      </w:r>
      <w:r w:rsidR="00091AA1">
        <w:t>more advanced</w:t>
      </w:r>
      <w:r w:rsidR="00A54E1D">
        <w:t xml:space="preserve"> for what is needed </w:t>
      </w:r>
      <w:r w:rsidR="00596E21">
        <w:t>in regard to</w:t>
      </w:r>
      <w:r w:rsidR="00A54E1D">
        <w:t xml:space="preserve"> memory, programming languages</w:t>
      </w:r>
      <w:r w:rsidR="000518B1">
        <w:t xml:space="preserve"> </w:t>
      </w:r>
      <w:r w:rsidR="00A54E1D">
        <w:t>and interface ports</w:t>
      </w:r>
      <w:r w:rsidR="006B52DD">
        <w:t xml:space="preserve"> which is reflected in the cost. T</w:t>
      </w:r>
      <w:r w:rsidR="002009DC">
        <w:t>he LOGO</w:t>
      </w:r>
      <w:r w:rsidR="008338BC">
        <w:t xml:space="preserve"> PLC</w:t>
      </w:r>
      <w:r w:rsidR="002009DC">
        <w:t xml:space="preserve"> </w:t>
      </w:r>
      <w:r w:rsidR="001B4578">
        <w:t xml:space="preserve">is a bit simplistic and does not have TIA Portal compatibility </w:t>
      </w:r>
      <w:r w:rsidR="00BF3DA0">
        <w:t xml:space="preserve">and slightly lower operating temperature </w:t>
      </w:r>
      <w:r w:rsidR="0037499D">
        <w:t>which could prove problematic in the warmer months in a steel plant.</w:t>
      </w:r>
      <w:r w:rsidR="00147E0A">
        <w:t xml:space="preserve"> The S7-300 does not have the required </w:t>
      </w:r>
      <w:r w:rsidR="003D4911">
        <w:t>ethernet connection</w:t>
      </w:r>
      <w:r w:rsidR="004E0F7C">
        <w:t>, like the S7-1200</w:t>
      </w:r>
      <w:r w:rsidR="007507A0">
        <w:t xml:space="preserve"> it</w:t>
      </w:r>
      <w:r w:rsidR="003D4911">
        <w:t xml:space="preserve"> would also require </w:t>
      </w:r>
      <w:r w:rsidR="00E976E8">
        <w:t xml:space="preserve">purchasing extra I/O cards to achieve the </w:t>
      </w:r>
      <w:r w:rsidR="004E0F7C">
        <w:t>desired digital and analogue inputs for the project</w:t>
      </w:r>
      <w:r w:rsidR="00896E03">
        <w:t>,</w:t>
      </w:r>
      <w:r w:rsidR="00CD1A62">
        <w:t xml:space="preserve"> so cannot justify the </w:t>
      </w:r>
      <w:r w:rsidR="00777C63">
        <w:t>extra cost for this component.</w:t>
      </w:r>
    </w:p>
    <w:tbl>
      <w:tblPr>
        <w:tblStyle w:val="TableGrid"/>
        <w:tblW w:w="9067" w:type="dxa"/>
        <w:tblLayout w:type="fixed"/>
        <w:tblLook w:val="04A0" w:firstRow="1" w:lastRow="0" w:firstColumn="1" w:lastColumn="0" w:noHBand="0" w:noVBand="1"/>
      </w:tblPr>
      <w:tblGrid>
        <w:gridCol w:w="1549"/>
        <w:gridCol w:w="1848"/>
        <w:gridCol w:w="1843"/>
        <w:gridCol w:w="1947"/>
        <w:gridCol w:w="1880"/>
      </w:tblGrid>
      <w:tr w:rsidR="000F486E" w:rsidRPr="001B7F18" w14:paraId="1A287FFB" w14:textId="77777777" w:rsidTr="000D7D65">
        <w:tc>
          <w:tcPr>
            <w:tcW w:w="1549" w:type="dxa"/>
            <w:shd w:val="clear" w:color="auto" w:fill="8EAADB" w:themeFill="accent1" w:themeFillTint="99"/>
          </w:tcPr>
          <w:p w14:paraId="40294968" w14:textId="77777777" w:rsidR="00487672" w:rsidRPr="00200AEC" w:rsidRDefault="00487672" w:rsidP="0057528C">
            <w:pPr>
              <w:rPr>
                <w:color w:val="FFFFFF" w:themeColor="background1"/>
              </w:rPr>
            </w:pPr>
          </w:p>
        </w:tc>
        <w:tc>
          <w:tcPr>
            <w:tcW w:w="1848" w:type="dxa"/>
            <w:shd w:val="clear" w:color="auto" w:fill="8EAADB" w:themeFill="accent1" w:themeFillTint="99"/>
          </w:tcPr>
          <w:p w14:paraId="0AF1F453" w14:textId="59BE36E5" w:rsidR="00487672" w:rsidRPr="00200AEC" w:rsidRDefault="0073109E" w:rsidP="0057528C">
            <w:pPr>
              <w:rPr>
                <w:b/>
                <w:bCs/>
                <w:color w:val="FFFFFF" w:themeColor="background1"/>
              </w:rPr>
            </w:pPr>
            <w:r w:rsidRPr="00200AEC">
              <w:rPr>
                <w:b/>
                <w:bCs/>
                <w:color w:val="FFFFFF" w:themeColor="background1"/>
              </w:rPr>
              <w:t>KTP 400</w:t>
            </w:r>
            <w:r w:rsidR="00932CDA" w:rsidRPr="00200AEC">
              <w:rPr>
                <w:b/>
                <w:bCs/>
                <w:color w:val="FFFFFF" w:themeColor="background1"/>
              </w:rPr>
              <w:t xml:space="preserve"> Basic</w:t>
            </w:r>
          </w:p>
        </w:tc>
        <w:tc>
          <w:tcPr>
            <w:tcW w:w="1843" w:type="dxa"/>
            <w:shd w:val="clear" w:color="auto" w:fill="8EAADB" w:themeFill="accent1" w:themeFillTint="99"/>
          </w:tcPr>
          <w:p w14:paraId="7F36C9F3" w14:textId="501FC15A" w:rsidR="00487672" w:rsidRPr="00200AEC" w:rsidRDefault="00932CDA" w:rsidP="0057528C">
            <w:pPr>
              <w:rPr>
                <w:b/>
                <w:bCs/>
                <w:color w:val="FFFFFF" w:themeColor="background1"/>
              </w:rPr>
            </w:pPr>
            <w:r w:rsidRPr="00200AEC">
              <w:rPr>
                <w:b/>
                <w:bCs/>
                <w:color w:val="FFFFFF" w:themeColor="background1"/>
              </w:rPr>
              <w:t>KTP 700 Basic</w:t>
            </w:r>
          </w:p>
        </w:tc>
        <w:tc>
          <w:tcPr>
            <w:tcW w:w="1947" w:type="dxa"/>
            <w:shd w:val="clear" w:color="auto" w:fill="8EAADB" w:themeFill="accent1" w:themeFillTint="99"/>
          </w:tcPr>
          <w:p w14:paraId="73EE5926" w14:textId="6001693D" w:rsidR="00487672" w:rsidRPr="00200AEC" w:rsidRDefault="00932CDA" w:rsidP="0057528C">
            <w:pPr>
              <w:rPr>
                <w:b/>
                <w:bCs/>
                <w:color w:val="FFFFFF" w:themeColor="background1"/>
              </w:rPr>
            </w:pPr>
            <w:r w:rsidRPr="00200AEC">
              <w:rPr>
                <w:b/>
                <w:bCs/>
                <w:color w:val="FFFFFF" w:themeColor="background1"/>
              </w:rPr>
              <w:t xml:space="preserve">KTP </w:t>
            </w:r>
            <w:r w:rsidR="00596E21" w:rsidRPr="00200AEC">
              <w:rPr>
                <w:b/>
                <w:bCs/>
                <w:color w:val="FFFFFF" w:themeColor="background1"/>
              </w:rPr>
              <w:t>900 Basic</w:t>
            </w:r>
          </w:p>
        </w:tc>
        <w:tc>
          <w:tcPr>
            <w:tcW w:w="1880" w:type="dxa"/>
            <w:shd w:val="clear" w:color="auto" w:fill="8EAADB" w:themeFill="accent1" w:themeFillTint="99"/>
          </w:tcPr>
          <w:p w14:paraId="19DEF9F9" w14:textId="1EB76826" w:rsidR="00487672" w:rsidRPr="00200AEC" w:rsidRDefault="00932CDA" w:rsidP="0057528C">
            <w:pPr>
              <w:rPr>
                <w:b/>
                <w:bCs/>
                <w:color w:val="FFFFFF" w:themeColor="background1"/>
              </w:rPr>
            </w:pPr>
            <w:r w:rsidRPr="00200AEC">
              <w:rPr>
                <w:b/>
                <w:bCs/>
                <w:color w:val="FFFFFF" w:themeColor="background1"/>
              </w:rPr>
              <w:t>KTP 1200 Basic</w:t>
            </w:r>
          </w:p>
        </w:tc>
      </w:tr>
      <w:tr w:rsidR="000F486E" w14:paraId="15D2961B" w14:textId="77777777" w:rsidTr="006B6222">
        <w:tc>
          <w:tcPr>
            <w:tcW w:w="1549" w:type="dxa"/>
            <w:shd w:val="clear" w:color="auto" w:fill="8EAADB" w:themeFill="accent1" w:themeFillTint="99"/>
          </w:tcPr>
          <w:p w14:paraId="1EC26E57" w14:textId="77777777" w:rsidR="00487672" w:rsidRDefault="00487672" w:rsidP="0057528C"/>
        </w:tc>
        <w:tc>
          <w:tcPr>
            <w:tcW w:w="1848" w:type="dxa"/>
          </w:tcPr>
          <w:p w14:paraId="240FD540" w14:textId="02FCC02D" w:rsidR="00487672" w:rsidRDefault="000E34AA" w:rsidP="0057528C">
            <w:r w:rsidRPr="000E34AA">
              <w:rPr>
                <w:noProof/>
              </w:rPr>
              <w:drawing>
                <wp:inline distT="0" distB="0" distL="0" distR="0" wp14:anchorId="356532F3" wp14:editId="1236C05D">
                  <wp:extent cx="978196" cy="8060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995393" cy="820221"/>
                          </a:xfrm>
                          <a:prstGeom prst="rect">
                            <a:avLst/>
                          </a:prstGeom>
                        </pic:spPr>
                      </pic:pic>
                    </a:graphicData>
                  </a:graphic>
                </wp:inline>
              </w:drawing>
            </w:r>
          </w:p>
        </w:tc>
        <w:tc>
          <w:tcPr>
            <w:tcW w:w="1843" w:type="dxa"/>
            <w:shd w:val="clear" w:color="auto" w:fill="FFE599" w:themeFill="accent4" w:themeFillTint="66"/>
          </w:tcPr>
          <w:p w14:paraId="0E74C355" w14:textId="1A15E8AD" w:rsidR="00487672" w:rsidRDefault="003F5CA5" w:rsidP="0057528C">
            <w:r w:rsidRPr="003F5CA5">
              <w:rPr>
                <w:noProof/>
              </w:rPr>
              <w:drawing>
                <wp:inline distT="0" distB="0" distL="0" distR="0" wp14:anchorId="558BFC7A" wp14:editId="1E2F9D71">
                  <wp:extent cx="1010093" cy="855742"/>
                  <wp:effectExtent l="0" t="0" r="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034657" cy="876553"/>
                          </a:xfrm>
                          <a:prstGeom prst="rect">
                            <a:avLst/>
                          </a:prstGeom>
                        </pic:spPr>
                      </pic:pic>
                    </a:graphicData>
                  </a:graphic>
                </wp:inline>
              </w:drawing>
            </w:r>
          </w:p>
        </w:tc>
        <w:tc>
          <w:tcPr>
            <w:tcW w:w="1947" w:type="dxa"/>
            <w:shd w:val="clear" w:color="auto" w:fill="auto"/>
          </w:tcPr>
          <w:p w14:paraId="30764781" w14:textId="17ADED91" w:rsidR="00487672" w:rsidRDefault="0086694A" w:rsidP="0057528C">
            <w:r>
              <w:rPr>
                <w:noProof/>
              </w:rPr>
              <w:drawing>
                <wp:inline distT="0" distB="0" distL="0" distR="0" wp14:anchorId="067F9D69" wp14:editId="5F76BA71">
                  <wp:extent cx="1148316" cy="776619"/>
                  <wp:effectExtent l="0" t="0" r="0" b="444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170130" cy="791372"/>
                          </a:xfrm>
                          <a:prstGeom prst="rect">
                            <a:avLst/>
                          </a:prstGeom>
                        </pic:spPr>
                      </pic:pic>
                    </a:graphicData>
                  </a:graphic>
                </wp:inline>
              </w:drawing>
            </w:r>
          </w:p>
        </w:tc>
        <w:tc>
          <w:tcPr>
            <w:tcW w:w="1880" w:type="dxa"/>
          </w:tcPr>
          <w:p w14:paraId="44A1FF79" w14:textId="03BE118E" w:rsidR="00487672" w:rsidRDefault="009A1714" w:rsidP="0057528C">
            <w:pPr>
              <w:rPr>
                <w:noProof/>
              </w:rPr>
            </w:pPr>
            <w:r w:rsidRPr="009A1714">
              <w:rPr>
                <w:noProof/>
              </w:rPr>
              <w:drawing>
                <wp:inline distT="0" distB="0" distL="0" distR="0" wp14:anchorId="2DB419AD" wp14:editId="1D5EB88F">
                  <wp:extent cx="1010093" cy="89812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035869" cy="921044"/>
                          </a:xfrm>
                          <a:prstGeom prst="rect">
                            <a:avLst/>
                          </a:prstGeom>
                        </pic:spPr>
                      </pic:pic>
                    </a:graphicData>
                  </a:graphic>
                </wp:inline>
              </w:drawing>
            </w:r>
          </w:p>
        </w:tc>
      </w:tr>
      <w:tr w:rsidR="000F486E" w:rsidRPr="00BC2CE7" w14:paraId="38FF3840" w14:textId="77777777" w:rsidTr="006B6222">
        <w:tc>
          <w:tcPr>
            <w:tcW w:w="1549" w:type="dxa"/>
            <w:shd w:val="clear" w:color="auto" w:fill="8EAADB" w:themeFill="accent1" w:themeFillTint="99"/>
          </w:tcPr>
          <w:p w14:paraId="4AD558C8" w14:textId="40160210" w:rsidR="00487672" w:rsidRPr="00200AEC" w:rsidRDefault="00702AAB" w:rsidP="0057528C">
            <w:pPr>
              <w:rPr>
                <w:b/>
                <w:bCs/>
                <w:color w:val="FFFFFF" w:themeColor="background1"/>
                <w:sz w:val="18"/>
                <w:szCs w:val="18"/>
              </w:rPr>
            </w:pPr>
            <w:r w:rsidRPr="00200AEC">
              <w:rPr>
                <w:b/>
                <w:bCs/>
                <w:color w:val="FFFFFF" w:themeColor="background1"/>
                <w:sz w:val="18"/>
                <w:szCs w:val="18"/>
              </w:rPr>
              <w:t>Display</w:t>
            </w:r>
          </w:p>
        </w:tc>
        <w:tc>
          <w:tcPr>
            <w:tcW w:w="1848" w:type="dxa"/>
          </w:tcPr>
          <w:p w14:paraId="75BBDBBA" w14:textId="51DB7911" w:rsidR="00487672" w:rsidRPr="000F486E" w:rsidRDefault="000F486E" w:rsidP="000F486E">
            <w:pPr>
              <w:rPr>
                <w:rFonts w:asciiTheme="minorHAnsi" w:hAnsiTheme="minorHAnsi" w:cstheme="minorHAnsi"/>
                <w:sz w:val="18"/>
                <w:szCs w:val="18"/>
              </w:rPr>
            </w:pPr>
            <w:r w:rsidRPr="000F486E">
              <w:rPr>
                <w:rFonts w:asciiTheme="minorHAnsi" w:hAnsiTheme="minorHAnsi" w:cstheme="minorHAnsi"/>
                <w:sz w:val="18"/>
                <w:szCs w:val="18"/>
              </w:rPr>
              <w:t xml:space="preserve">Wide-screen TFT, 65k </w:t>
            </w:r>
            <w:r w:rsidR="000D7D65" w:rsidRPr="000F486E">
              <w:rPr>
                <w:rFonts w:asciiTheme="minorHAnsi" w:hAnsiTheme="minorHAnsi" w:cstheme="minorHAnsi"/>
                <w:sz w:val="18"/>
                <w:szCs w:val="18"/>
              </w:rPr>
              <w:t>colour</w:t>
            </w:r>
            <w:r w:rsidR="000D7D65" w:rsidRPr="000F486E">
              <w:rPr>
                <w:rFonts w:cstheme="minorHAnsi"/>
                <w:sz w:val="18"/>
                <w:szCs w:val="18"/>
              </w:rPr>
              <w:t>s</w:t>
            </w:r>
            <w:r w:rsidRPr="000F486E">
              <w:rPr>
                <w:rFonts w:asciiTheme="minorHAnsi" w:hAnsiTheme="minorHAnsi" w:cstheme="minorHAnsi"/>
                <w:sz w:val="18"/>
                <w:szCs w:val="18"/>
              </w:rPr>
              <w:t>, LED backlight</w:t>
            </w:r>
          </w:p>
        </w:tc>
        <w:tc>
          <w:tcPr>
            <w:tcW w:w="1843" w:type="dxa"/>
            <w:shd w:val="clear" w:color="auto" w:fill="FFE599" w:themeFill="accent4" w:themeFillTint="66"/>
          </w:tcPr>
          <w:p w14:paraId="42E95E10" w14:textId="7315F95A" w:rsidR="00487672" w:rsidRPr="001D27B9" w:rsidRDefault="000F486E" w:rsidP="0057528C">
            <w:pPr>
              <w:rPr>
                <w:rFonts w:asciiTheme="minorHAnsi" w:hAnsiTheme="minorHAnsi" w:cstheme="minorHAnsi"/>
                <w:sz w:val="18"/>
                <w:szCs w:val="18"/>
              </w:rPr>
            </w:pPr>
            <w:r w:rsidRPr="000F486E">
              <w:rPr>
                <w:rFonts w:asciiTheme="minorHAnsi" w:hAnsiTheme="minorHAnsi" w:cstheme="minorHAnsi"/>
                <w:sz w:val="18"/>
                <w:szCs w:val="18"/>
              </w:rPr>
              <w:t xml:space="preserve">Wide-screen TFT, 65k </w:t>
            </w:r>
            <w:r w:rsidR="000D7D65" w:rsidRPr="000F486E">
              <w:rPr>
                <w:rFonts w:asciiTheme="minorHAnsi" w:hAnsiTheme="minorHAnsi" w:cstheme="minorHAnsi"/>
                <w:sz w:val="18"/>
                <w:szCs w:val="18"/>
              </w:rPr>
              <w:t>colour</w:t>
            </w:r>
            <w:r w:rsidR="000D7D65" w:rsidRPr="000F486E">
              <w:rPr>
                <w:rFonts w:cstheme="minorHAnsi"/>
                <w:sz w:val="18"/>
                <w:szCs w:val="18"/>
              </w:rPr>
              <w:t>s</w:t>
            </w:r>
            <w:r w:rsidRPr="000F486E">
              <w:rPr>
                <w:rFonts w:asciiTheme="minorHAnsi" w:hAnsiTheme="minorHAnsi" w:cstheme="minorHAnsi"/>
                <w:sz w:val="18"/>
                <w:szCs w:val="18"/>
              </w:rPr>
              <w:t>, LED backlight</w:t>
            </w:r>
          </w:p>
        </w:tc>
        <w:tc>
          <w:tcPr>
            <w:tcW w:w="1947" w:type="dxa"/>
            <w:shd w:val="clear" w:color="auto" w:fill="auto"/>
          </w:tcPr>
          <w:p w14:paraId="0DCA7072" w14:textId="5AD9BEE0" w:rsidR="00487672" w:rsidRPr="001D27B9" w:rsidRDefault="000F486E" w:rsidP="0057528C">
            <w:pPr>
              <w:rPr>
                <w:rFonts w:asciiTheme="minorHAnsi" w:hAnsiTheme="minorHAnsi" w:cstheme="minorHAnsi"/>
                <w:sz w:val="18"/>
                <w:szCs w:val="18"/>
              </w:rPr>
            </w:pPr>
            <w:r w:rsidRPr="000F486E">
              <w:rPr>
                <w:rFonts w:asciiTheme="minorHAnsi" w:hAnsiTheme="minorHAnsi" w:cstheme="minorHAnsi"/>
                <w:sz w:val="18"/>
                <w:szCs w:val="18"/>
              </w:rPr>
              <w:t xml:space="preserve">Wide-screen TFT, 65k </w:t>
            </w:r>
            <w:r w:rsidR="000D7D65" w:rsidRPr="000F486E">
              <w:rPr>
                <w:rFonts w:asciiTheme="minorHAnsi" w:hAnsiTheme="minorHAnsi" w:cstheme="minorHAnsi"/>
                <w:sz w:val="18"/>
                <w:szCs w:val="18"/>
              </w:rPr>
              <w:t>colour</w:t>
            </w:r>
            <w:r w:rsidR="000D7D65" w:rsidRPr="000F486E">
              <w:rPr>
                <w:rFonts w:cstheme="minorHAnsi"/>
                <w:sz w:val="18"/>
                <w:szCs w:val="18"/>
              </w:rPr>
              <w:t>s</w:t>
            </w:r>
            <w:r w:rsidRPr="000F486E">
              <w:rPr>
                <w:rFonts w:asciiTheme="minorHAnsi" w:hAnsiTheme="minorHAnsi" w:cstheme="minorHAnsi"/>
                <w:sz w:val="18"/>
                <w:szCs w:val="18"/>
              </w:rPr>
              <w:t>, LED backlight</w:t>
            </w:r>
          </w:p>
        </w:tc>
        <w:tc>
          <w:tcPr>
            <w:tcW w:w="1880" w:type="dxa"/>
          </w:tcPr>
          <w:p w14:paraId="2A4876B8" w14:textId="27690068" w:rsidR="00487672" w:rsidRPr="001D27B9" w:rsidRDefault="000F486E" w:rsidP="0057528C">
            <w:pPr>
              <w:rPr>
                <w:rFonts w:asciiTheme="minorHAnsi" w:hAnsiTheme="minorHAnsi" w:cstheme="minorHAnsi"/>
                <w:sz w:val="18"/>
                <w:szCs w:val="18"/>
              </w:rPr>
            </w:pPr>
            <w:r w:rsidRPr="000F486E">
              <w:rPr>
                <w:rFonts w:asciiTheme="minorHAnsi" w:hAnsiTheme="minorHAnsi" w:cstheme="minorHAnsi"/>
                <w:sz w:val="18"/>
                <w:szCs w:val="18"/>
              </w:rPr>
              <w:t xml:space="preserve">Wide-screen TFT, 65k </w:t>
            </w:r>
            <w:r w:rsidR="000D7D65" w:rsidRPr="000F486E">
              <w:rPr>
                <w:rFonts w:asciiTheme="minorHAnsi" w:hAnsiTheme="minorHAnsi" w:cstheme="minorHAnsi"/>
                <w:sz w:val="18"/>
                <w:szCs w:val="18"/>
              </w:rPr>
              <w:t>colour</w:t>
            </w:r>
            <w:r w:rsidR="000D7D65" w:rsidRPr="000F486E">
              <w:rPr>
                <w:rFonts w:cstheme="minorHAnsi"/>
                <w:sz w:val="18"/>
                <w:szCs w:val="18"/>
              </w:rPr>
              <w:t>s</w:t>
            </w:r>
            <w:r w:rsidRPr="000F486E">
              <w:rPr>
                <w:rFonts w:asciiTheme="minorHAnsi" w:hAnsiTheme="minorHAnsi" w:cstheme="minorHAnsi"/>
                <w:sz w:val="18"/>
                <w:szCs w:val="18"/>
              </w:rPr>
              <w:t>, LED backlight</w:t>
            </w:r>
          </w:p>
        </w:tc>
      </w:tr>
      <w:tr w:rsidR="000F486E" w:rsidRPr="00BC2CE7" w14:paraId="246CBD36" w14:textId="77777777" w:rsidTr="006B6222">
        <w:tc>
          <w:tcPr>
            <w:tcW w:w="1549" w:type="dxa"/>
            <w:shd w:val="clear" w:color="auto" w:fill="8EAADB" w:themeFill="accent1" w:themeFillTint="99"/>
          </w:tcPr>
          <w:p w14:paraId="321DCD10" w14:textId="7A8FE958" w:rsidR="00487672" w:rsidRPr="00200AEC" w:rsidRDefault="00702AAB" w:rsidP="0057528C">
            <w:pPr>
              <w:rPr>
                <w:b/>
                <w:bCs/>
                <w:color w:val="FFFFFF" w:themeColor="background1"/>
                <w:sz w:val="18"/>
                <w:szCs w:val="18"/>
              </w:rPr>
            </w:pPr>
            <w:r w:rsidRPr="00200AEC">
              <w:rPr>
                <w:b/>
                <w:bCs/>
                <w:color w:val="FFFFFF" w:themeColor="background1"/>
                <w:sz w:val="18"/>
                <w:szCs w:val="18"/>
              </w:rPr>
              <w:t>S</w:t>
            </w:r>
            <w:r w:rsidR="00630E44" w:rsidRPr="00200AEC">
              <w:rPr>
                <w:b/>
                <w:bCs/>
                <w:color w:val="FFFFFF" w:themeColor="background1"/>
                <w:sz w:val="18"/>
                <w:szCs w:val="18"/>
              </w:rPr>
              <w:t>creen s</w:t>
            </w:r>
            <w:r w:rsidRPr="00200AEC">
              <w:rPr>
                <w:b/>
                <w:bCs/>
                <w:color w:val="FFFFFF" w:themeColor="background1"/>
                <w:sz w:val="18"/>
                <w:szCs w:val="18"/>
              </w:rPr>
              <w:t>ize</w:t>
            </w:r>
          </w:p>
        </w:tc>
        <w:tc>
          <w:tcPr>
            <w:tcW w:w="1848" w:type="dxa"/>
          </w:tcPr>
          <w:p w14:paraId="3C50A22C" w14:textId="0C6FE90C" w:rsidR="00487672" w:rsidRPr="001D27B9" w:rsidRDefault="00A04C70" w:rsidP="0057528C">
            <w:pPr>
              <w:rPr>
                <w:rFonts w:asciiTheme="minorHAnsi" w:hAnsiTheme="minorHAnsi" w:cstheme="minorHAnsi"/>
                <w:sz w:val="18"/>
                <w:szCs w:val="18"/>
              </w:rPr>
            </w:pPr>
            <w:r>
              <w:rPr>
                <w:rFonts w:asciiTheme="minorHAnsi" w:hAnsiTheme="minorHAnsi" w:cstheme="minorHAnsi"/>
                <w:sz w:val="18"/>
                <w:szCs w:val="18"/>
              </w:rPr>
              <w:t>4.3’’</w:t>
            </w:r>
          </w:p>
        </w:tc>
        <w:tc>
          <w:tcPr>
            <w:tcW w:w="1843" w:type="dxa"/>
            <w:shd w:val="clear" w:color="auto" w:fill="FFE599" w:themeFill="accent4" w:themeFillTint="66"/>
          </w:tcPr>
          <w:p w14:paraId="7C6A5722" w14:textId="3C89A14E" w:rsidR="00487672" w:rsidRPr="001D27B9" w:rsidRDefault="00A04C70" w:rsidP="0057528C">
            <w:pPr>
              <w:rPr>
                <w:rFonts w:asciiTheme="minorHAnsi" w:hAnsiTheme="minorHAnsi" w:cstheme="minorHAnsi"/>
                <w:sz w:val="18"/>
                <w:szCs w:val="18"/>
              </w:rPr>
            </w:pPr>
            <w:r>
              <w:rPr>
                <w:rFonts w:asciiTheme="minorHAnsi" w:hAnsiTheme="minorHAnsi" w:cstheme="minorHAnsi"/>
                <w:sz w:val="18"/>
                <w:szCs w:val="18"/>
              </w:rPr>
              <w:t>7’’</w:t>
            </w:r>
          </w:p>
        </w:tc>
        <w:tc>
          <w:tcPr>
            <w:tcW w:w="1947" w:type="dxa"/>
            <w:shd w:val="clear" w:color="auto" w:fill="auto"/>
          </w:tcPr>
          <w:p w14:paraId="169DBBCD" w14:textId="6F017AE0" w:rsidR="00487672" w:rsidRPr="001D27B9" w:rsidRDefault="00A04C70" w:rsidP="0057528C">
            <w:pPr>
              <w:rPr>
                <w:rFonts w:asciiTheme="minorHAnsi" w:hAnsiTheme="minorHAnsi" w:cstheme="minorHAnsi"/>
                <w:sz w:val="18"/>
                <w:szCs w:val="18"/>
              </w:rPr>
            </w:pPr>
            <w:r>
              <w:rPr>
                <w:rFonts w:asciiTheme="minorHAnsi" w:hAnsiTheme="minorHAnsi" w:cstheme="minorHAnsi"/>
                <w:sz w:val="18"/>
                <w:szCs w:val="18"/>
              </w:rPr>
              <w:t>9’’</w:t>
            </w:r>
          </w:p>
        </w:tc>
        <w:tc>
          <w:tcPr>
            <w:tcW w:w="1880" w:type="dxa"/>
          </w:tcPr>
          <w:p w14:paraId="3C3A521B" w14:textId="0BD4E189" w:rsidR="00487672" w:rsidRPr="001D27B9" w:rsidRDefault="00A04C70" w:rsidP="0057528C">
            <w:pPr>
              <w:rPr>
                <w:rFonts w:asciiTheme="minorHAnsi" w:hAnsiTheme="minorHAnsi" w:cstheme="minorHAnsi"/>
                <w:sz w:val="18"/>
                <w:szCs w:val="18"/>
              </w:rPr>
            </w:pPr>
            <w:r>
              <w:rPr>
                <w:rFonts w:asciiTheme="minorHAnsi" w:hAnsiTheme="minorHAnsi" w:cstheme="minorHAnsi"/>
                <w:sz w:val="18"/>
                <w:szCs w:val="18"/>
              </w:rPr>
              <w:t>12.1’’</w:t>
            </w:r>
          </w:p>
        </w:tc>
      </w:tr>
      <w:tr w:rsidR="000F486E" w:rsidRPr="00BC2CE7" w14:paraId="0CEFF5B6" w14:textId="77777777" w:rsidTr="006B6222">
        <w:tc>
          <w:tcPr>
            <w:tcW w:w="1549" w:type="dxa"/>
            <w:shd w:val="clear" w:color="auto" w:fill="8EAADB" w:themeFill="accent1" w:themeFillTint="99"/>
          </w:tcPr>
          <w:p w14:paraId="7AA38D91" w14:textId="531F556A" w:rsidR="00487672" w:rsidRPr="00200AEC" w:rsidRDefault="00A04C70" w:rsidP="0057528C">
            <w:pPr>
              <w:rPr>
                <w:b/>
                <w:bCs/>
                <w:color w:val="FFFFFF" w:themeColor="background1"/>
                <w:sz w:val="18"/>
                <w:szCs w:val="18"/>
              </w:rPr>
            </w:pPr>
            <w:r w:rsidRPr="00200AEC">
              <w:rPr>
                <w:b/>
                <w:bCs/>
                <w:color w:val="FFFFFF" w:themeColor="background1"/>
                <w:sz w:val="18"/>
                <w:szCs w:val="18"/>
              </w:rPr>
              <w:t>Resolution</w:t>
            </w:r>
          </w:p>
        </w:tc>
        <w:tc>
          <w:tcPr>
            <w:tcW w:w="1848" w:type="dxa"/>
          </w:tcPr>
          <w:p w14:paraId="6F7AE26B" w14:textId="14801DE4" w:rsidR="00487672" w:rsidRPr="001D27B9" w:rsidRDefault="00A04C70" w:rsidP="0057528C">
            <w:pPr>
              <w:rPr>
                <w:rFonts w:asciiTheme="minorHAnsi" w:hAnsiTheme="minorHAnsi" w:cstheme="minorHAnsi"/>
                <w:sz w:val="18"/>
                <w:szCs w:val="18"/>
              </w:rPr>
            </w:pPr>
            <w:r>
              <w:rPr>
                <w:rFonts w:asciiTheme="minorHAnsi" w:hAnsiTheme="minorHAnsi" w:cstheme="minorHAnsi"/>
                <w:sz w:val="18"/>
                <w:szCs w:val="18"/>
              </w:rPr>
              <w:t>480 x 272</w:t>
            </w:r>
          </w:p>
        </w:tc>
        <w:tc>
          <w:tcPr>
            <w:tcW w:w="1843" w:type="dxa"/>
            <w:shd w:val="clear" w:color="auto" w:fill="FFE599" w:themeFill="accent4" w:themeFillTint="66"/>
          </w:tcPr>
          <w:p w14:paraId="584D0EB1" w14:textId="1ECF301B" w:rsidR="00487672" w:rsidRPr="001D27B9" w:rsidRDefault="00382ADA" w:rsidP="0057528C">
            <w:pPr>
              <w:rPr>
                <w:rFonts w:asciiTheme="minorHAnsi" w:hAnsiTheme="minorHAnsi" w:cstheme="minorHAnsi"/>
                <w:sz w:val="18"/>
                <w:szCs w:val="18"/>
              </w:rPr>
            </w:pPr>
            <w:r>
              <w:rPr>
                <w:rFonts w:asciiTheme="minorHAnsi" w:hAnsiTheme="minorHAnsi" w:cstheme="minorHAnsi"/>
                <w:sz w:val="18"/>
                <w:szCs w:val="18"/>
              </w:rPr>
              <w:t xml:space="preserve">800 x 480 </w:t>
            </w:r>
          </w:p>
        </w:tc>
        <w:tc>
          <w:tcPr>
            <w:tcW w:w="1947" w:type="dxa"/>
            <w:shd w:val="clear" w:color="auto" w:fill="auto"/>
          </w:tcPr>
          <w:p w14:paraId="1F3984D4" w14:textId="50316ABB" w:rsidR="00487672" w:rsidRPr="001D27B9" w:rsidRDefault="00382ADA" w:rsidP="0057528C">
            <w:pPr>
              <w:rPr>
                <w:rFonts w:asciiTheme="minorHAnsi" w:hAnsiTheme="minorHAnsi" w:cstheme="minorHAnsi"/>
                <w:sz w:val="18"/>
                <w:szCs w:val="18"/>
              </w:rPr>
            </w:pPr>
            <w:r>
              <w:rPr>
                <w:rFonts w:asciiTheme="minorHAnsi" w:hAnsiTheme="minorHAnsi" w:cstheme="minorHAnsi"/>
                <w:sz w:val="18"/>
                <w:szCs w:val="18"/>
              </w:rPr>
              <w:t xml:space="preserve">800 x 480 </w:t>
            </w:r>
          </w:p>
        </w:tc>
        <w:tc>
          <w:tcPr>
            <w:tcW w:w="1880" w:type="dxa"/>
          </w:tcPr>
          <w:p w14:paraId="7CA97B66" w14:textId="3828A010" w:rsidR="00487672" w:rsidRPr="001D27B9" w:rsidRDefault="00382ADA" w:rsidP="0057528C">
            <w:pPr>
              <w:rPr>
                <w:rFonts w:asciiTheme="minorHAnsi" w:hAnsiTheme="minorHAnsi" w:cstheme="minorHAnsi"/>
                <w:sz w:val="18"/>
                <w:szCs w:val="18"/>
              </w:rPr>
            </w:pPr>
            <w:r>
              <w:rPr>
                <w:rFonts w:asciiTheme="minorHAnsi" w:hAnsiTheme="minorHAnsi" w:cstheme="minorHAnsi"/>
                <w:sz w:val="18"/>
                <w:szCs w:val="18"/>
              </w:rPr>
              <w:t>1280 x 800</w:t>
            </w:r>
          </w:p>
        </w:tc>
      </w:tr>
      <w:tr w:rsidR="000F486E" w:rsidRPr="00BC2CE7" w14:paraId="6AE6A458" w14:textId="77777777" w:rsidTr="006B6222">
        <w:tc>
          <w:tcPr>
            <w:tcW w:w="1549" w:type="dxa"/>
            <w:shd w:val="clear" w:color="auto" w:fill="8EAADB" w:themeFill="accent1" w:themeFillTint="99"/>
          </w:tcPr>
          <w:p w14:paraId="6CB2121E" w14:textId="4F545DFA" w:rsidR="00487672" w:rsidRPr="00200AEC" w:rsidRDefault="009D27F3" w:rsidP="0057528C">
            <w:pPr>
              <w:rPr>
                <w:b/>
                <w:bCs/>
                <w:color w:val="FFFFFF" w:themeColor="background1"/>
                <w:sz w:val="18"/>
                <w:szCs w:val="18"/>
              </w:rPr>
            </w:pPr>
            <w:r w:rsidRPr="00200AEC">
              <w:rPr>
                <w:b/>
                <w:bCs/>
                <w:color w:val="FFFFFF" w:themeColor="background1"/>
                <w:sz w:val="18"/>
                <w:szCs w:val="18"/>
              </w:rPr>
              <w:t>Interfaces</w:t>
            </w:r>
          </w:p>
        </w:tc>
        <w:tc>
          <w:tcPr>
            <w:tcW w:w="1848" w:type="dxa"/>
          </w:tcPr>
          <w:p w14:paraId="066E0249" w14:textId="18905A25" w:rsidR="00487672" w:rsidRPr="001D27B9" w:rsidRDefault="009D27F3" w:rsidP="0057528C">
            <w:pPr>
              <w:rPr>
                <w:rFonts w:asciiTheme="minorHAnsi" w:hAnsiTheme="minorHAnsi" w:cstheme="minorHAnsi"/>
                <w:sz w:val="18"/>
                <w:szCs w:val="18"/>
              </w:rPr>
            </w:pPr>
            <w:r w:rsidRPr="001D27B9">
              <w:rPr>
                <w:rFonts w:asciiTheme="minorHAnsi" w:hAnsiTheme="minorHAnsi" w:cstheme="minorHAnsi"/>
                <w:sz w:val="18"/>
                <w:szCs w:val="18"/>
              </w:rPr>
              <w:t>PROFINET (Ethernet)</w:t>
            </w:r>
          </w:p>
        </w:tc>
        <w:tc>
          <w:tcPr>
            <w:tcW w:w="1843" w:type="dxa"/>
            <w:shd w:val="clear" w:color="auto" w:fill="FFE599" w:themeFill="accent4" w:themeFillTint="66"/>
          </w:tcPr>
          <w:p w14:paraId="455A67E3" w14:textId="4CE8F728"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MPI / PROFIBUS DP / PROFINET (Ethernet)</w:t>
            </w:r>
          </w:p>
        </w:tc>
        <w:tc>
          <w:tcPr>
            <w:tcW w:w="1947" w:type="dxa"/>
            <w:shd w:val="clear" w:color="auto" w:fill="auto"/>
          </w:tcPr>
          <w:p w14:paraId="3850403D" w14:textId="06AF2017"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PROFINET (Ethernet)</w:t>
            </w:r>
          </w:p>
        </w:tc>
        <w:tc>
          <w:tcPr>
            <w:tcW w:w="1880" w:type="dxa"/>
          </w:tcPr>
          <w:p w14:paraId="79BD36A7" w14:textId="2AA31B17"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MPI / PROFIBUS DP / PROFINET (Ethernet)</w:t>
            </w:r>
          </w:p>
        </w:tc>
      </w:tr>
      <w:tr w:rsidR="000F486E" w:rsidRPr="00BC2CE7" w14:paraId="0738E851" w14:textId="77777777" w:rsidTr="006B6222">
        <w:tc>
          <w:tcPr>
            <w:tcW w:w="1549" w:type="dxa"/>
            <w:shd w:val="clear" w:color="auto" w:fill="8EAADB" w:themeFill="accent1" w:themeFillTint="99"/>
          </w:tcPr>
          <w:p w14:paraId="2D3BB197" w14:textId="0AB7C9D5" w:rsidR="00487672" w:rsidRPr="00200AEC" w:rsidRDefault="00F71E47" w:rsidP="0057528C">
            <w:pPr>
              <w:rPr>
                <w:b/>
                <w:bCs/>
                <w:color w:val="FFFFFF" w:themeColor="background1"/>
                <w:sz w:val="18"/>
                <w:szCs w:val="18"/>
              </w:rPr>
            </w:pPr>
            <w:r w:rsidRPr="00200AEC">
              <w:rPr>
                <w:b/>
                <w:bCs/>
                <w:color w:val="FFFFFF" w:themeColor="background1"/>
                <w:sz w:val="18"/>
                <w:szCs w:val="18"/>
              </w:rPr>
              <w:t>Process Screens</w:t>
            </w:r>
          </w:p>
        </w:tc>
        <w:tc>
          <w:tcPr>
            <w:tcW w:w="1848" w:type="dxa"/>
          </w:tcPr>
          <w:p w14:paraId="6618BDCD" w14:textId="44357D98"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100</w:t>
            </w:r>
          </w:p>
        </w:tc>
        <w:tc>
          <w:tcPr>
            <w:tcW w:w="1843" w:type="dxa"/>
            <w:shd w:val="clear" w:color="auto" w:fill="FFE599" w:themeFill="accent4" w:themeFillTint="66"/>
          </w:tcPr>
          <w:p w14:paraId="5E365A68" w14:textId="446FF1D4"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100</w:t>
            </w:r>
          </w:p>
        </w:tc>
        <w:tc>
          <w:tcPr>
            <w:tcW w:w="1947" w:type="dxa"/>
            <w:shd w:val="clear" w:color="auto" w:fill="auto"/>
          </w:tcPr>
          <w:p w14:paraId="66372810" w14:textId="17B6E2A5"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100</w:t>
            </w:r>
          </w:p>
        </w:tc>
        <w:tc>
          <w:tcPr>
            <w:tcW w:w="1880" w:type="dxa"/>
          </w:tcPr>
          <w:p w14:paraId="6D08D74F" w14:textId="110B10E8"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100</w:t>
            </w:r>
          </w:p>
        </w:tc>
      </w:tr>
      <w:tr w:rsidR="000F486E" w:rsidRPr="00BC2CE7" w14:paraId="23F78704" w14:textId="77777777" w:rsidTr="006B6222">
        <w:tc>
          <w:tcPr>
            <w:tcW w:w="1549" w:type="dxa"/>
            <w:shd w:val="clear" w:color="auto" w:fill="8EAADB" w:themeFill="accent1" w:themeFillTint="99"/>
          </w:tcPr>
          <w:p w14:paraId="2D350D38" w14:textId="222066D1" w:rsidR="00487672" w:rsidRPr="00200AEC" w:rsidRDefault="00F71E47" w:rsidP="0057528C">
            <w:pPr>
              <w:rPr>
                <w:b/>
                <w:bCs/>
                <w:color w:val="FFFFFF" w:themeColor="background1"/>
                <w:sz w:val="18"/>
                <w:szCs w:val="18"/>
              </w:rPr>
            </w:pPr>
            <w:r w:rsidRPr="00200AEC">
              <w:rPr>
                <w:b/>
                <w:bCs/>
                <w:color w:val="FFFFFF" w:themeColor="background1"/>
                <w:sz w:val="18"/>
                <w:szCs w:val="18"/>
              </w:rPr>
              <w:t>Tags</w:t>
            </w:r>
          </w:p>
        </w:tc>
        <w:tc>
          <w:tcPr>
            <w:tcW w:w="1848" w:type="dxa"/>
          </w:tcPr>
          <w:p w14:paraId="6748F41C" w14:textId="7CBBFB3B"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800</w:t>
            </w:r>
          </w:p>
        </w:tc>
        <w:tc>
          <w:tcPr>
            <w:tcW w:w="1843" w:type="dxa"/>
            <w:shd w:val="clear" w:color="auto" w:fill="FFE599" w:themeFill="accent4" w:themeFillTint="66"/>
          </w:tcPr>
          <w:p w14:paraId="74C9BD0C" w14:textId="67197DB3"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800</w:t>
            </w:r>
          </w:p>
        </w:tc>
        <w:tc>
          <w:tcPr>
            <w:tcW w:w="1947" w:type="dxa"/>
            <w:shd w:val="clear" w:color="auto" w:fill="auto"/>
          </w:tcPr>
          <w:p w14:paraId="7A665E41" w14:textId="51BFC5B7"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800</w:t>
            </w:r>
          </w:p>
        </w:tc>
        <w:tc>
          <w:tcPr>
            <w:tcW w:w="1880" w:type="dxa"/>
          </w:tcPr>
          <w:p w14:paraId="443AEF34" w14:textId="768506DC" w:rsidR="00487672" w:rsidRPr="001D27B9" w:rsidRDefault="00F71E47" w:rsidP="0057528C">
            <w:pPr>
              <w:rPr>
                <w:rFonts w:asciiTheme="minorHAnsi" w:hAnsiTheme="minorHAnsi" w:cstheme="minorHAnsi"/>
                <w:sz w:val="18"/>
                <w:szCs w:val="18"/>
              </w:rPr>
            </w:pPr>
            <w:r w:rsidRPr="001D27B9">
              <w:rPr>
                <w:rFonts w:asciiTheme="minorHAnsi" w:hAnsiTheme="minorHAnsi" w:cstheme="minorHAnsi"/>
                <w:sz w:val="18"/>
                <w:szCs w:val="18"/>
              </w:rPr>
              <w:t>800</w:t>
            </w:r>
          </w:p>
        </w:tc>
      </w:tr>
      <w:tr w:rsidR="000F486E" w:rsidRPr="00BC2CE7" w14:paraId="0CF8A8E4" w14:textId="77777777" w:rsidTr="006B6222">
        <w:tc>
          <w:tcPr>
            <w:tcW w:w="1549" w:type="dxa"/>
            <w:shd w:val="clear" w:color="auto" w:fill="8EAADB" w:themeFill="accent1" w:themeFillTint="99"/>
          </w:tcPr>
          <w:p w14:paraId="6A037839" w14:textId="6BF44AC3" w:rsidR="00487672" w:rsidRPr="00200AEC" w:rsidRDefault="001D27B9" w:rsidP="0057528C">
            <w:pPr>
              <w:rPr>
                <w:b/>
                <w:bCs/>
                <w:color w:val="FFFFFF" w:themeColor="background1"/>
                <w:sz w:val="18"/>
                <w:szCs w:val="18"/>
              </w:rPr>
            </w:pPr>
            <w:r w:rsidRPr="00200AEC">
              <w:rPr>
                <w:b/>
                <w:bCs/>
                <w:color w:val="FFFFFF" w:themeColor="background1"/>
                <w:sz w:val="18"/>
                <w:szCs w:val="18"/>
              </w:rPr>
              <w:t>Controller connection</w:t>
            </w:r>
          </w:p>
        </w:tc>
        <w:tc>
          <w:tcPr>
            <w:tcW w:w="1848" w:type="dxa"/>
          </w:tcPr>
          <w:p w14:paraId="2227FF65" w14:textId="3E3266FF" w:rsidR="00487672" w:rsidRPr="001D27B9" w:rsidRDefault="001D27B9" w:rsidP="0057528C">
            <w:pPr>
              <w:rPr>
                <w:rFonts w:asciiTheme="minorHAnsi" w:hAnsiTheme="minorHAnsi" w:cstheme="minorHAnsi"/>
                <w:sz w:val="18"/>
                <w:szCs w:val="18"/>
              </w:rPr>
            </w:pPr>
            <w:r w:rsidRPr="001D27B9">
              <w:rPr>
                <w:rFonts w:asciiTheme="minorHAnsi" w:hAnsiTheme="minorHAnsi" w:cstheme="minorHAnsi"/>
                <w:sz w:val="18"/>
                <w:szCs w:val="18"/>
              </w:rPr>
              <w:t>SIMATIC S7 / SIMATIC WinAC</w:t>
            </w:r>
          </w:p>
        </w:tc>
        <w:tc>
          <w:tcPr>
            <w:tcW w:w="1843" w:type="dxa"/>
            <w:shd w:val="clear" w:color="auto" w:fill="FFE599" w:themeFill="accent4" w:themeFillTint="66"/>
          </w:tcPr>
          <w:p w14:paraId="737D939D" w14:textId="039B9F1E" w:rsidR="00487672" w:rsidRPr="001D27B9" w:rsidRDefault="001D27B9" w:rsidP="0057528C">
            <w:pPr>
              <w:rPr>
                <w:rFonts w:asciiTheme="minorHAnsi" w:hAnsiTheme="minorHAnsi" w:cstheme="minorHAnsi"/>
                <w:sz w:val="18"/>
                <w:szCs w:val="18"/>
              </w:rPr>
            </w:pPr>
            <w:r w:rsidRPr="001D27B9">
              <w:rPr>
                <w:rFonts w:asciiTheme="minorHAnsi" w:hAnsiTheme="minorHAnsi" w:cstheme="minorHAnsi"/>
                <w:sz w:val="18"/>
                <w:szCs w:val="18"/>
              </w:rPr>
              <w:t>SIMATIC S7 / SIMATIC WinAC</w:t>
            </w:r>
          </w:p>
        </w:tc>
        <w:tc>
          <w:tcPr>
            <w:tcW w:w="1947" w:type="dxa"/>
            <w:shd w:val="clear" w:color="auto" w:fill="auto"/>
          </w:tcPr>
          <w:p w14:paraId="3394EAA4" w14:textId="21667A69" w:rsidR="00487672" w:rsidRPr="001D27B9" w:rsidRDefault="001D27B9" w:rsidP="0057528C">
            <w:pPr>
              <w:rPr>
                <w:rFonts w:asciiTheme="minorHAnsi" w:hAnsiTheme="minorHAnsi" w:cstheme="minorHAnsi"/>
                <w:sz w:val="18"/>
                <w:szCs w:val="18"/>
              </w:rPr>
            </w:pPr>
            <w:r w:rsidRPr="001D27B9">
              <w:rPr>
                <w:rFonts w:asciiTheme="minorHAnsi" w:hAnsiTheme="minorHAnsi" w:cstheme="minorHAnsi"/>
                <w:sz w:val="18"/>
                <w:szCs w:val="18"/>
              </w:rPr>
              <w:t>SIMATIC S7 / SIMATIC WinAC</w:t>
            </w:r>
          </w:p>
        </w:tc>
        <w:tc>
          <w:tcPr>
            <w:tcW w:w="1880" w:type="dxa"/>
          </w:tcPr>
          <w:p w14:paraId="72FA721D" w14:textId="677F1BB6" w:rsidR="00487672" w:rsidRPr="001D27B9" w:rsidRDefault="001D27B9" w:rsidP="0057528C">
            <w:pPr>
              <w:rPr>
                <w:rFonts w:asciiTheme="minorHAnsi" w:hAnsiTheme="minorHAnsi" w:cstheme="minorHAnsi"/>
                <w:sz w:val="18"/>
                <w:szCs w:val="18"/>
              </w:rPr>
            </w:pPr>
            <w:r w:rsidRPr="001D27B9">
              <w:rPr>
                <w:rFonts w:asciiTheme="minorHAnsi" w:hAnsiTheme="minorHAnsi" w:cstheme="minorHAnsi"/>
                <w:sz w:val="18"/>
                <w:szCs w:val="18"/>
              </w:rPr>
              <w:t>SIMATIC S7 / SIMATIC WinAC</w:t>
            </w:r>
          </w:p>
        </w:tc>
      </w:tr>
      <w:tr w:rsidR="000F486E" w:rsidRPr="00BC2CE7" w14:paraId="085E2D3B" w14:textId="77777777" w:rsidTr="006B6222">
        <w:tc>
          <w:tcPr>
            <w:tcW w:w="1549" w:type="dxa"/>
            <w:shd w:val="clear" w:color="auto" w:fill="8EAADB" w:themeFill="accent1" w:themeFillTint="99"/>
          </w:tcPr>
          <w:p w14:paraId="3A73EB1A" w14:textId="0BB2ACAB" w:rsidR="00487672" w:rsidRPr="00200AEC" w:rsidRDefault="00B027A3" w:rsidP="0057528C">
            <w:pPr>
              <w:rPr>
                <w:b/>
                <w:bCs/>
                <w:color w:val="FFFFFF" w:themeColor="background1"/>
                <w:sz w:val="18"/>
                <w:szCs w:val="18"/>
              </w:rPr>
            </w:pPr>
            <w:r w:rsidRPr="00200AEC">
              <w:rPr>
                <w:b/>
                <w:bCs/>
                <w:color w:val="FFFFFF" w:themeColor="background1"/>
                <w:sz w:val="18"/>
                <w:szCs w:val="18"/>
              </w:rPr>
              <w:t xml:space="preserve">Alarm Logging </w:t>
            </w:r>
            <w:r w:rsidR="0015693D" w:rsidRPr="00200AEC">
              <w:rPr>
                <w:b/>
                <w:bCs/>
                <w:color w:val="FFFFFF" w:themeColor="background1"/>
                <w:sz w:val="18"/>
                <w:szCs w:val="18"/>
              </w:rPr>
              <w:t>(number of alarms / alarm classes)</w:t>
            </w:r>
          </w:p>
        </w:tc>
        <w:tc>
          <w:tcPr>
            <w:tcW w:w="1848" w:type="dxa"/>
          </w:tcPr>
          <w:p w14:paraId="0C0F07BC" w14:textId="259FBA5A" w:rsidR="00487672" w:rsidRPr="001D27B9" w:rsidRDefault="00B027A3" w:rsidP="0057528C">
            <w:pPr>
              <w:rPr>
                <w:rFonts w:asciiTheme="minorHAnsi" w:hAnsiTheme="minorHAnsi" w:cstheme="minorHAnsi"/>
                <w:sz w:val="18"/>
                <w:szCs w:val="18"/>
              </w:rPr>
            </w:pPr>
            <w:r>
              <w:t>1,000 / 32</w:t>
            </w:r>
          </w:p>
        </w:tc>
        <w:tc>
          <w:tcPr>
            <w:tcW w:w="1843" w:type="dxa"/>
            <w:shd w:val="clear" w:color="auto" w:fill="FFE599" w:themeFill="accent4" w:themeFillTint="66"/>
          </w:tcPr>
          <w:p w14:paraId="37A86F1F" w14:textId="3E4F782C" w:rsidR="00487672" w:rsidRPr="001D27B9" w:rsidRDefault="00B027A3" w:rsidP="0057528C">
            <w:pPr>
              <w:rPr>
                <w:rFonts w:asciiTheme="minorHAnsi" w:hAnsiTheme="minorHAnsi" w:cstheme="minorHAnsi"/>
                <w:sz w:val="18"/>
                <w:szCs w:val="18"/>
              </w:rPr>
            </w:pPr>
            <w:r>
              <w:t>1,000 / 32</w:t>
            </w:r>
          </w:p>
        </w:tc>
        <w:tc>
          <w:tcPr>
            <w:tcW w:w="1947" w:type="dxa"/>
            <w:shd w:val="clear" w:color="auto" w:fill="auto"/>
          </w:tcPr>
          <w:p w14:paraId="53BBB81A" w14:textId="29726E85" w:rsidR="00487672" w:rsidRPr="001D27B9" w:rsidRDefault="00B027A3" w:rsidP="0057528C">
            <w:pPr>
              <w:rPr>
                <w:rFonts w:asciiTheme="minorHAnsi" w:hAnsiTheme="minorHAnsi" w:cstheme="minorHAnsi"/>
                <w:sz w:val="18"/>
                <w:szCs w:val="18"/>
              </w:rPr>
            </w:pPr>
            <w:r>
              <w:t>1,000 / 32</w:t>
            </w:r>
          </w:p>
        </w:tc>
        <w:tc>
          <w:tcPr>
            <w:tcW w:w="1880" w:type="dxa"/>
          </w:tcPr>
          <w:p w14:paraId="63928DFE" w14:textId="1D25881E" w:rsidR="00487672" w:rsidRPr="001D27B9" w:rsidRDefault="00B027A3" w:rsidP="0057528C">
            <w:pPr>
              <w:rPr>
                <w:rFonts w:asciiTheme="minorHAnsi" w:hAnsiTheme="minorHAnsi" w:cstheme="minorHAnsi"/>
                <w:sz w:val="18"/>
                <w:szCs w:val="18"/>
              </w:rPr>
            </w:pPr>
            <w:r>
              <w:t>1,000 / 32</w:t>
            </w:r>
          </w:p>
        </w:tc>
      </w:tr>
      <w:tr w:rsidR="000F486E" w:rsidRPr="00BC2CE7" w14:paraId="3B8E5B01" w14:textId="77777777" w:rsidTr="006B6222">
        <w:tc>
          <w:tcPr>
            <w:tcW w:w="1549" w:type="dxa"/>
            <w:shd w:val="clear" w:color="auto" w:fill="8EAADB" w:themeFill="accent1" w:themeFillTint="99"/>
          </w:tcPr>
          <w:p w14:paraId="1FF9EFC0" w14:textId="48AAFC15" w:rsidR="00487672" w:rsidRPr="00200AEC" w:rsidRDefault="0015693D" w:rsidP="0057528C">
            <w:pPr>
              <w:rPr>
                <w:b/>
                <w:bCs/>
                <w:color w:val="FFFFFF" w:themeColor="background1"/>
                <w:sz w:val="18"/>
                <w:szCs w:val="18"/>
              </w:rPr>
            </w:pPr>
            <w:r w:rsidRPr="00200AEC">
              <w:rPr>
                <w:b/>
                <w:bCs/>
                <w:color w:val="FFFFFF" w:themeColor="background1"/>
                <w:sz w:val="18"/>
                <w:szCs w:val="18"/>
              </w:rPr>
              <w:t>User Memory</w:t>
            </w:r>
          </w:p>
        </w:tc>
        <w:tc>
          <w:tcPr>
            <w:tcW w:w="1848" w:type="dxa"/>
          </w:tcPr>
          <w:p w14:paraId="526F5EE2" w14:textId="2CA8DCB1" w:rsidR="00487672" w:rsidRPr="001D27B9" w:rsidRDefault="0015693D" w:rsidP="0057528C">
            <w:pPr>
              <w:rPr>
                <w:rFonts w:asciiTheme="minorHAnsi" w:hAnsiTheme="minorHAnsi" w:cstheme="minorHAnsi"/>
                <w:sz w:val="18"/>
                <w:szCs w:val="18"/>
              </w:rPr>
            </w:pPr>
            <w:r>
              <w:rPr>
                <w:rFonts w:asciiTheme="minorHAnsi" w:hAnsiTheme="minorHAnsi" w:cstheme="minorHAnsi"/>
                <w:sz w:val="18"/>
                <w:szCs w:val="18"/>
              </w:rPr>
              <w:t>10MByte</w:t>
            </w:r>
          </w:p>
        </w:tc>
        <w:tc>
          <w:tcPr>
            <w:tcW w:w="1843" w:type="dxa"/>
            <w:shd w:val="clear" w:color="auto" w:fill="FFE599" w:themeFill="accent4" w:themeFillTint="66"/>
          </w:tcPr>
          <w:p w14:paraId="1597DE8B" w14:textId="0CE07AA0" w:rsidR="00487672" w:rsidRPr="001D27B9" w:rsidRDefault="0015693D" w:rsidP="0057528C">
            <w:pPr>
              <w:rPr>
                <w:rFonts w:asciiTheme="minorHAnsi" w:hAnsiTheme="minorHAnsi" w:cstheme="minorHAnsi"/>
                <w:sz w:val="18"/>
                <w:szCs w:val="18"/>
              </w:rPr>
            </w:pPr>
            <w:r>
              <w:rPr>
                <w:rFonts w:asciiTheme="minorHAnsi" w:hAnsiTheme="minorHAnsi" w:cstheme="minorHAnsi"/>
                <w:sz w:val="18"/>
                <w:szCs w:val="18"/>
              </w:rPr>
              <w:t>10MByte</w:t>
            </w:r>
          </w:p>
        </w:tc>
        <w:tc>
          <w:tcPr>
            <w:tcW w:w="1947" w:type="dxa"/>
            <w:shd w:val="clear" w:color="auto" w:fill="auto"/>
          </w:tcPr>
          <w:p w14:paraId="7E41372F" w14:textId="1ACCF304" w:rsidR="00487672" w:rsidRPr="001D27B9" w:rsidRDefault="0015693D" w:rsidP="0057528C">
            <w:pPr>
              <w:rPr>
                <w:rFonts w:asciiTheme="minorHAnsi" w:hAnsiTheme="minorHAnsi" w:cstheme="minorHAnsi"/>
                <w:sz w:val="18"/>
                <w:szCs w:val="18"/>
              </w:rPr>
            </w:pPr>
            <w:r>
              <w:rPr>
                <w:rFonts w:asciiTheme="minorHAnsi" w:hAnsiTheme="minorHAnsi" w:cstheme="minorHAnsi"/>
                <w:sz w:val="18"/>
                <w:szCs w:val="18"/>
              </w:rPr>
              <w:t>10MByte</w:t>
            </w:r>
          </w:p>
        </w:tc>
        <w:tc>
          <w:tcPr>
            <w:tcW w:w="1880" w:type="dxa"/>
          </w:tcPr>
          <w:p w14:paraId="26EF0B39" w14:textId="43939E58" w:rsidR="00487672" w:rsidRPr="001D27B9" w:rsidRDefault="0015693D" w:rsidP="0057528C">
            <w:pPr>
              <w:rPr>
                <w:rFonts w:asciiTheme="minorHAnsi" w:hAnsiTheme="minorHAnsi" w:cstheme="minorHAnsi"/>
                <w:sz w:val="18"/>
                <w:szCs w:val="18"/>
              </w:rPr>
            </w:pPr>
            <w:r>
              <w:rPr>
                <w:rFonts w:asciiTheme="minorHAnsi" w:hAnsiTheme="minorHAnsi" w:cstheme="minorHAnsi"/>
                <w:sz w:val="18"/>
                <w:szCs w:val="18"/>
              </w:rPr>
              <w:t>10MByte</w:t>
            </w:r>
          </w:p>
        </w:tc>
      </w:tr>
      <w:tr w:rsidR="000F486E" w:rsidRPr="00BC2CE7" w14:paraId="261AEF50" w14:textId="77777777" w:rsidTr="006B6222">
        <w:tc>
          <w:tcPr>
            <w:tcW w:w="1549" w:type="dxa"/>
            <w:shd w:val="clear" w:color="auto" w:fill="8EAADB" w:themeFill="accent1" w:themeFillTint="99"/>
          </w:tcPr>
          <w:p w14:paraId="5F461246" w14:textId="65B65EA4" w:rsidR="00487672" w:rsidRPr="00200AEC" w:rsidRDefault="00A36E7C" w:rsidP="0057528C">
            <w:pPr>
              <w:rPr>
                <w:b/>
                <w:bCs/>
                <w:color w:val="FFFFFF" w:themeColor="background1"/>
                <w:sz w:val="18"/>
                <w:szCs w:val="18"/>
              </w:rPr>
            </w:pPr>
            <w:r w:rsidRPr="00200AEC">
              <w:rPr>
                <w:b/>
                <w:bCs/>
                <w:color w:val="FFFFFF" w:themeColor="background1"/>
                <w:sz w:val="18"/>
                <w:szCs w:val="18"/>
              </w:rPr>
              <w:t>Front Dimensions (mm)</w:t>
            </w:r>
          </w:p>
        </w:tc>
        <w:tc>
          <w:tcPr>
            <w:tcW w:w="1848" w:type="dxa"/>
          </w:tcPr>
          <w:p w14:paraId="1E37EA43" w14:textId="3311988D" w:rsidR="00487672" w:rsidRPr="001D27B9" w:rsidRDefault="00A36E7C" w:rsidP="0057528C">
            <w:pPr>
              <w:rPr>
                <w:rFonts w:asciiTheme="minorHAnsi" w:hAnsiTheme="minorHAnsi" w:cstheme="minorHAnsi"/>
                <w:sz w:val="18"/>
                <w:szCs w:val="18"/>
              </w:rPr>
            </w:pPr>
            <w:r>
              <w:rPr>
                <w:rFonts w:asciiTheme="minorHAnsi" w:hAnsiTheme="minorHAnsi" w:cstheme="minorHAnsi"/>
                <w:sz w:val="18"/>
                <w:szCs w:val="18"/>
              </w:rPr>
              <w:t>141 x 116</w:t>
            </w:r>
          </w:p>
        </w:tc>
        <w:tc>
          <w:tcPr>
            <w:tcW w:w="1843" w:type="dxa"/>
            <w:shd w:val="clear" w:color="auto" w:fill="FFE599" w:themeFill="accent4" w:themeFillTint="66"/>
          </w:tcPr>
          <w:p w14:paraId="6222D638" w14:textId="477D3222" w:rsidR="00487672" w:rsidRPr="001D27B9" w:rsidRDefault="00A36E7C" w:rsidP="0057528C">
            <w:pPr>
              <w:rPr>
                <w:rFonts w:asciiTheme="minorHAnsi" w:hAnsiTheme="minorHAnsi" w:cstheme="minorHAnsi"/>
                <w:sz w:val="18"/>
                <w:szCs w:val="18"/>
              </w:rPr>
            </w:pPr>
            <w:r>
              <w:rPr>
                <w:rFonts w:asciiTheme="minorHAnsi" w:hAnsiTheme="minorHAnsi" w:cstheme="minorHAnsi"/>
                <w:sz w:val="18"/>
                <w:szCs w:val="18"/>
              </w:rPr>
              <w:t>214 x 158</w:t>
            </w:r>
          </w:p>
        </w:tc>
        <w:tc>
          <w:tcPr>
            <w:tcW w:w="1947" w:type="dxa"/>
            <w:shd w:val="clear" w:color="auto" w:fill="auto"/>
          </w:tcPr>
          <w:p w14:paraId="6D80FFED" w14:textId="0CB33966" w:rsidR="00487672" w:rsidRPr="001D27B9" w:rsidRDefault="00A36E7C" w:rsidP="0057528C">
            <w:pPr>
              <w:rPr>
                <w:rFonts w:asciiTheme="minorHAnsi" w:hAnsiTheme="minorHAnsi" w:cstheme="minorHAnsi"/>
                <w:sz w:val="18"/>
                <w:szCs w:val="18"/>
              </w:rPr>
            </w:pPr>
            <w:r>
              <w:rPr>
                <w:rFonts w:asciiTheme="minorHAnsi" w:hAnsiTheme="minorHAnsi" w:cstheme="minorHAnsi"/>
                <w:sz w:val="18"/>
                <w:szCs w:val="18"/>
              </w:rPr>
              <w:t>267 x 182</w:t>
            </w:r>
          </w:p>
        </w:tc>
        <w:tc>
          <w:tcPr>
            <w:tcW w:w="1880" w:type="dxa"/>
          </w:tcPr>
          <w:p w14:paraId="08E72249" w14:textId="087DBFC3" w:rsidR="00487672" w:rsidRPr="001D27B9" w:rsidRDefault="00A36E7C" w:rsidP="0057528C">
            <w:pPr>
              <w:rPr>
                <w:rFonts w:asciiTheme="minorHAnsi" w:hAnsiTheme="minorHAnsi" w:cstheme="minorHAnsi"/>
                <w:sz w:val="18"/>
                <w:szCs w:val="18"/>
              </w:rPr>
            </w:pPr>
            <w:r>
              <w:rPr>
                <w:rFonts w:asciiTheme="minorHAnsi" w:hAnsiTheme="minorHAnsi" w:cstheme="minorHAnsi"/>
                <w:sz w:val="18"/>
                <w:szCs w:val="18"/>
              </w:rPr>
              <w:t>330</w:t>
            </w:r>
            <w:r w:rsidR="000F486E">
              <w:rPr>
                <w:rFonts w:asciiTheme="minorHAnsi" w:hAnsiTheme="minorHAnsi" w:cstheme="minorHAnsi"/>
                <w:sz w:val="18"/>
                <w:szCs w:val="18"/>
              </w:rPr>
              <w:t xml:space="preserve"> x 245</w:t>
            </w:r>
          </w:p>
        </w:tc>
      </w:tr>
      <w:tr w:rsidR="000F486E" w:rsidRPr="00BC2CE7" w14:paraId="43B93814" w14:textId="77777777" w:rsidTr="006B6222">
        <w:tc>
          <w:tcPr>
            <w:tcW w:w="1549" w:type="dxa"/>
            <w:shd w:val="clear" w:color="auto" w:fill="8EAADB" w:themeFill="accent1" w:themeFillTint="99"/>
          </w:tcPr>
          <w:p w14:paraId="725B8AA7" w14:textId="79A3F1D4" w:rsidR="00487672" w:rsidRPr="00200AEC" w:rsidRDefault="00637967" w:rsidP="0057528C">
            <w:pPr>
              <w:rPr>
                <w:b/>
                <w:bCs/>
                <w:color w:val="FFFFFF" w:themeColor="background1"/>
                <w:sz w:val="18"/>
                <w:szCs w:val="18"/>
              </w:rPr>
            </w:pPr>
            <w:r w:rsidRPr="00200AEC">
              <w:rPr>
                <w:b/>
                <w:bCs/>
                <w:color w:val="FFFFFF" w:themeColor="background1"/>
                <w:sz w:val="18"/>
                <w:szCs w:val="18"/>
              </w:rPr>
              <w:t xml:space="preserve">Function </w:t>
            </w:r>
            <w:r w:rsidR="00491682" w:rsidRPr="00200AEC">
              <w:rPr>
                <w:b/>
                <w:bCs/>
                <w:color w:val="FFFFFF" w:themeColor="background1"/>
                <w:sz w:val="18"/>
                <w:szCs w:val="18"/>
              </w:rPr>
              <w:t>keys</w:t>
            </w:r>
          </w:p>
        </w:tc>
        <w:tc>
          <w:tcPr>
            <w:tcW w:w="1848" w:type="dxa"/>
          </w:tcPr>
          <w:p w14:paraId="3CE32A85" w14:textId="21814DF3" w:rsidR="00487672" w:rsidRPr="001D27B9" w:rsidRDefault="00491682" w:rsidP="0057528C">
            <w:pPr>
              <w:rPr>
                <w:rFonts w:asciiTheme="minorHAnsi" w:hAnsiTheme="minorHAnsi" w:cstheme="minorHAnsi"/>
                <w:sz w:val="18"/>
                <w:szCs w:val="18"/>
              </w:rPr>
            </w:pPr>
            <w:r>
              <w:rPr>
                <w:rFonts w:asciiTheme="minorHAnsi" w:hAnsiTheme="minorHAnsi" w:cstheme="minorHAnsi"/>
                <w:sz w:val="18"/>
                <w:szCs w:val="18"/>
              </w:rPr>
              <w:t>4</w:t>
            </w:r>
          </w:p>
        </w:tc>
        <w:tc>
          <w:tcPr>
            <w:tcW w:w="1843" w:type="dxa"/>
            <w:shd w:val="clear" w:color="auto" w:fill="FFE599" w:themeFill="accent4" w:themeFillTint="66"/>
          </w:tcPr>
          <w:p w14:paraId="71E301E9" w14:textId="78982789" w:rsidR="00487672" w:rsidRPr="001D27B9" w:rsidRDefault="00491682" w:rsidP="0057528C">
            <w:pPr>
              <w:rPr>
                <w:rFonts w:asciiTheme="minorHAnsi" w:hAnsiTheme="minorHAnsi" w:cstheme="minorHAnsi"/>
                <w:sz w:val="18"/>
                <w:szCs w:val="18"/>
              </w:rPr>
            </w:pPr>
            <w:r>
              <w:rPr>
                <w:rFonts w:asciiTheme="minorHAnsi" w:hAnsiTheme="minorHAnsi" w:cstheme="minorHAnsi"/>
                <w:sz w:val="18"/>
                <w:szCs w:val="18"/>
              </w:rPr>
              <w:t>8</w:t>
            </w:r>
          </w:p>
        </w:tc>
        <w:tc>
          <w:tcPr>
            <w:tcW w:w="1947" w:type="dxa"/>
            <w:shd w:val="clear" w:color="auto" w:fill="auto"/>
          </w:tcPr>
          <w:p w14:paraId="2CCD406E" w14:textId="00319ED2" w:rsidR="00487672" w:rsidRPr="001D27B9" w:rsidRDefault="00491682" w:rsidP="0057528C">
            <w:pPr>
              <w:rPr>
                <w:rFonts w:asciiTheme="minorHAnsi" w:hAnsiTheme="minorHAnsi" w:cstheme="minorHAnsi"/>
                <w:sz w:val="18"/>
                <w:szCs w:val="18"/>
              </w:rPr>
            </w:pPr>
            <w:r>
              <w:rPr>
                <w:rFonts w:asciiTheme="minorHAnsi" w:hAnsiTheme="minorHAnsi" w:cstheme="minorHAnsi"/>
                <w:sz w:val="18"/>
                <w:szCs w:val="18"/>
              </w:rPr>
              <w:t>8</w:t>
            </w:r>
          </w:p>
        </w:tc>
        <w:tc>
          <w:tcPr>
            <w:tcW w:w="1880" w:type="dxa"/>
          </w:tcPr>
          <w:p w14:paraId="592D8E4E" w14:textId="32CB6289" w:rsidR="00487672" w:rsidRPr="001D27B9" w:rsidRDefault="00491682" w:rsidP="0057528C">
            <w:pPr>
              <w:rPr>
                <w:rFonts w:asciiTheme="minorHAnsi" w:hAnsiTheme="minorHAnsi" w:cstheme="minorHAnsi"/>
                <w:sz w:val="18"/>
                <w:szCs w:val="18"/>
              </w:rPr>
            </w:pPr>
            <w:r>
              <w:rPr>
                <w:rFonts w:asciiTheme="minorHAnsi" w:hAnsiTheme="minorHAnsi" w:cstheme="minorHAnsi"/>
                <w:sz w:val="18"/>
                <w:szCs w:val="18"/>
              </w:rPr>
              <w:t>10</w:t>
            </w:r>
          </w:p>
        </w:tc>
      </w:tr>
      <w:tr w:rsidR="000F486E" w14:paraId="2D7DB886" w14:textId="77777777" w:rsidTr="006B6222">
        <w:tc>
          <w:tcPr>
            <w:tcW w:w="1549" w:type="dxa"/>
            <w:shd w:val="clear" w:color="auto" w:fill="8EAADB" w:themeFill="accent1" w:themeFillTint="99"/>
          </w:tcPr>
          <w:p w14:paraId="698E9F67" w14:textId="1189617F" w:rsidR="00487672" w:rsidRPr="00200AEC" w:rsidRDefault="00DC31A9" w:rsidP="0057528C">
            <w:pPr>
              <w:rPr>
                <w:b/>
                <w:bCs/>
                <w:color w:val="FFFFFF" w:themeColor="background1"/>
                <w:sz w:val="18"/>
                <w:szCs w:val="18"/>
              </w:rPr>
            </w:pPr>
            <w:r w:rsidRPr="00200AEC">
              <w:rPr>
                <w:b/>
                <w:bCs/>
                <w:color w:val="FFFFFF" w:themeColor="background1"/>
                <w:sz w:val="18"/>
                <w:szCs w:val="18"/>
              </w:rPr>
              <w:t>Cost</w:t>
            </w:r>
          </w:p>
        </w:tc>
        <w:tc>
          <w:tcPr>
            <w:tcW w:w="1848" w:type="dxa"/>
          </w:tcPr>
          <w:p w14:paraId="1F8634DF" w14:textId="65AF01E1" w:rsidR="00487672" w:rsidRPr="001D27B9" w:rsidRDefault="00625B4E" w:rsidP="0057528C">
            <w:pPr>
              <w:rPr>
                <w:rFonts w:asciiTheme="minorHAnsi" w:hAnsiTheme="minorHAnsi" w:cstheme="minorHAnsi"/>
                <w:sz w:val="18"/>
                <w:szCs w:val="18"/>
              </w:rPr>
            </w:pPr>
            <w:r w:rsidRPr="001D27B9">
              <w:rPr>
                <w:rFonts w:asciiTheme="minorHAnsi" w:hAnsiTheme="minorHAnsi" w:cstheme="minorHAnsi"/>
                <w:sz w:val="18"/>
                <w:szCs w:val="18"/>
              </w:rPr>
              <w:t>£506.40</w:t>
            </w:r>
          </w:p>
        </w:tc>
        <w:tc>
          <w:tcPr>
            <w:tcW w:w="1843" w:type="dxa"/>
            <w:shd w:val="clear" w:color="auto" w:fill="FFE599" w:themeFill="accent4" w:themeFillTint="66"/>
          </w:tcPr>
          <w:p w14:paraId="7AA70B8D" w14:textId="60717FE4" w:rsidR="00487672" w:rsidRPr="001D27B9" w:rsidRDefault="00F24422" w:rsidP="0057528C">
            <w:pPr>
              <w:rPr>
                <w:rFonts w:asciiTheme="minorHAnsi" w:hAnsiTheme="minorHAnsi" w:cstheme="minorHAnsi"/>
                <w:sz w:val="18"/>
                <w:szCs w:val="18"/>
              </w:rPr>
            </w:pPr>
            <w:r w:rsidRPr="001D27B9">
              <w:rPr>
                <w:rFonts w:asciiTheme="minorHAnsi" w:hAnsiTheme="minorHAnsi" w:cstheme="minorHAnsi"/>
                <w:sz w:val="18"/>
                <w:szCs w:val="18"/>
              </w:rPr>
              <w:t>£921.60</w:t>
            </w:r>
          </w:p>
        </w:tc>
        <w:tc>
          <w:tcPr>
            <w:tcW w:w="1947" w:type="dxa"/>
            <w:shd w:val="clear" w:color="auto" w:fill="auto"/>
          </w:tcPr>
          <w:p w14:paraId="7573176E" w14:textId="31071017" w:rsidR="00487672" w:rsidRPr="001D27B9" w:rsidRDefault="00047444" w:rsidP="0057528C">
            <w:pPr>
              <w:keepNext/>
              <w:rPr>
                <w:rFonts w:asciiTheme="minorHAnsi" w:hAnsiTheme="minorHAnsi" w:cstheme="minorHAnsi"/>
                <w:sz w:val="18"/>
                <w:szCs w:val="18"/>
              </w:rPr>
            </w:pPr>
            <w:r w:rsidRPr="001D27B9">
              <w:rPr>
                <w:rFonts w:asciiTheme="minorHAnsi" w:hAnsiTheme="minorHAnsi" w:cstheme="minorHAnsi"/>
                <w:sz w:val="18"/>
                <w:szCs w:val="18"/>
              </w:rPr>
              <w:t>£1614</w:t>
            </w:r>
          </w:p>
        </w:tc>
        <w:tc>
          <w:tcPr>
            <w:tcW w:w="1880" w:type="dxa"/>
          </w:tcPr>
          <w:p w14:paraId="5B56D6DD" w14:textId="70CCE8AE" w:rsidR="00487672" w:rsidRPr="001D27B9" w:rsidRDefault="00E45D8E" w:rsidP="00596BAE">
            <w:pPr>
              <w:keepNext/>
              <w:rPr>
                <w:rFonts w:asciiTheme="minorHAnsi" w:hAnsiTheme="minorHAnsi" w:cstheme="minorHAnsi"/>
                <w:sz w:val="18"/>
                <w:szCs w:val="18"/>
              </w:rPr>
            </w:pPr>
            <w:r w:rsidRPr="001D27B9">
              <w:rPr>
                <w:rFonts w:asciiTheme="minorHAnsi" w:hAnsiTheme="minorHAnsi" w:cstheme="minorHAnsi"/>
                <w:sz w:val="18"/>
                <w:szCs w:val="18"/>
              </w:rPr>
              <w:t>£2304</w:t>
            </w:r>
          </w:p>
        </w:tc>
      </w:tr>
    </w:tbl>
    <w:p w14:paraId="4C77DB0C" w14:textId="6B4FD9E9" w:rsidR="00EF0316" w:rsidRDefault="00596BAE" w:rsidP="00596BAE">
      <w:pPr>
        <w:pStyle w:val="Caption"/>
        <w:jc w:val="center"/>
      </w:pPr>
      <w:bookmarkStart w:id="129" w:name="_Toc164631474"/>
      <w:r>
        <w:t xml:space="preserve">Table </w:t>
      </w:r>
      <w:fldSimple w:instr=" SEQ Table \* ARABIC ">
        <w:r w:rsidR="00D31ED0">
          <w:rPr>
            <w:noProof/>
          </w:rPr>
          <w:t>13</w:t>
        </w:r>
      </w:fldSimple>
      <w:r>
        <w:t xml:space="preserve"> </w:t>
      </w:r>
      <w:r w:rsidRPr="00057308">
        <w:t>Selection of Siemens HMI</w:t>
      </w:r>
      <w:bookmarkEnd w:id="129"/>
    </w:p>
    <w:p w14:paraId="28542CF2" w14:textId="260FA387" w:rsidR="0042032B" w:rsidRDefault="00777C63" w:rsidP="00094F28">
      <w:pPr>
        <w:spacing w:line="360" w:lineRule="auto"/>
        <w:jc w:val="both"/>
      </w:pPr>
      <w:r>
        <w:t xml:space="preserve">Table 13 </w:t>
      </w:r>
      <w:r w:rsidR="000E6F84">
        <w:t>research</w:t>
      </w:r>
      <w:r w:rsidR="007F0B98">
        <w:t xml:space="preserve"> four </w:t>
      </w:r>
      <w:r w:rsidR="00BF4C87">
        <w:t xml:space="preserve">Siemens </w:t>
      </w:r>
      <w:r w:rsidR="007F0B98">
        <w:t>H</w:t>
      </w:r>
      <w:r w:rsidR="00BA0DE3">
        <w:t xml:space="preserve">uman machine interface screens, </w:t>
      </w:r>
      <w:r w:rsidR="00B819C0">
        <w:t xml:space="preserve">they all have very similar </w:t>
      </w:r>
      <w:r w:rsidR="00561295">
        <w:t xml:space="preserve">specifications </w:t>
      </w:r>
      <w:r w:rsidR="00014394">
        <w:t xml:space="preserve">with screen size, resolution and function keys </w:t>
      </w:r>
      <w:r w:rsidR="00633838">
        <w:t>having the most variation between them</w:t>
      </w:r>
      <w:r w:rsidR="00A40395">
        <w:t xml:space="preserve">. </w:t>
      </w:r>
      <w:r w:rsidR="00C8545B">
        <w:t>The KTP was ruled out due to the size and only having four function keys</w:t>
      </w:r>
      <w:r w:rsidR="00EF00A0">
        <w:t>, the KTP 1200</w:t>
      </w:r>
      <w:r w:rsidR="00FF3B1C">
        <w:t xml:space="preserve"> having the same spec only a larger screen </w:t>
      </w:r>
      <w:r w:rsidR="009B2D1D">
        <w:t>size</w:t>
      </w:r>
      <w:r w:rsidR="00EF00A0">
        <w:t xml:space="preserve"> </w:t>
      </w:r>
      <w:r w:rsidR="00216369">
        <w:t xml:space="preserve">and two more function buttons </w:t>
      </w:r>
      <w:r w:rsidR="00EF00A0">
        <w:t>was</w:t>
      </w:r>
      <w:r w:rsidR="009B2D1D">
        <w:t xml:space="preserve"> deemed</w:t>
      </w:r>
      <w:r w:rsidR="00EF00A0">
        <w:t xml:space="preserve"> </w:t>
      </w:r>
      <w:r w:rsidR="00FF3B1C">
        <w:t>too expensive</w:t>
      </w:r>
      <w:r w:rsidR="009B2D1D">
        <w:t>.</w:t>
      </w:r>
      <w:r w:rsidR="00216369">
        <w:t xml:space="preserve"> </w:t>
      </w:r>
      <w:r w:rsidR="007F6E8B">
        <w:t>After ruling two out</w:t>
      </w:r>
      <w:r w:rsidR="00094F28">
        <w:t>, finally</w:t>
      </w:r>
      <w:r w:rsidR="007F6E8B">
        <w:t xml:space="preserve"> the KTP 700 was selected over the KTP</w:t>
      </w:r>
      <w:r w:rsidR="00094F28">
        <w:t xml:space="preserve"> 900 because o</w:t>
      </w:r>
      <w:r w:rsidR="00AD06E2">
        <w:t xml:space="preserve">f again similar spec but variation in approximately £700 for two inches </w:t>
      </w:r>
      <w:r w:rsidR="00896E03">
        <w:t>difference in size</w:t>
      </w:r>
      <w:r w:rsidR="001622E1">
        <w:t xml:space="preserve"> </w:t>
      </w:r>
      <w:r w:rsidR="00AD06E2">
        <w:t xml:space="preserve">was not </w:t>
      </w:r>
      <w:r w:rsidR="001622E1">
        <w:t>efficient</w:t>
      </w:r>
      <w:r w:rsidR="0042032B">
        <w:t>.</w:t>
      </w:r>
    </w:p>
    <w:p w14:paraId="3F7DE2D6" w14:textId="7EA224ED" w:rsidR="00DA407B" w:rsidRPr="001622E1" w:rsidRDefault="00CA1794" w:rsidP="00D31ED0">
      <w:pPr>
        <w:spacing w:line="360" w:lineRule="auto"/>
        <w:jc w:val="both"/>
        <w:rPr>
          <w:i/>
          <w:iCs/>
        </w:rPr>
      </w:pPr>
      <w:r w:rsidRPr="001622E1">
        <w:rPr>
          <w:i/>
          <w:iCs/>
        </w:rPr>
        <w:lastRenderedPageBreak/>
        <w:t>(The</w:t>
      </w:r>
      <w:r w:rsidR="00817D4B" w:rsidRPr="001622E1">
        <w:rPr>
          <w:i/>
          <w:iCs/>
        </w:rPr>
        <w:t xml:space="preserve"> HMI’s</w:t>
      </w:r>
      <w:r w:rsidR="003E6F52" w:rsidRPr="001622E1">
        <w:rPr>
          <w:i/>
          <w:iCs/>
        </w:rPr>
        <w:t xml:space="preserve"> shown</w:t>
      </w:r>
      <w:r w:rsidR="002B4105" w:rsidRPr="001622E1">
        <w:rPr>
          <w:i/>
          <w:iCs/>
        </w:rPr>
        <w:t xml:space="preserve"> in table 13 </w:t>
      </w:r>
      <w:r w:rsidR="00817D4B" w:rsidRPr="001622E1">
        <w:rPr>
          <w:i/>
          <w:iCs/>
        </w:rPr>
        <w:t>were all 2</w:t>
      </w:r>
      <w:r w:rsidR="00817D4B" w:rsidRPr="001622E1">
        <w:rPr>
          <w:i/>
          <w:iCs/>
          <w:vertAlign w:val="superscript"/>
        </w:rPr>
        <w:t>nd</w:t>
      </w:r>
      <w:r w:rsidR="00817D4B" w:rsidRPr="001622E1">
        <w:rPr>
          <w:i/>
          <w:iCs/>
        </w:rPr>
        <w:t xml:space="preserve"> </w:t>
      </w:r>
      <w:r w:rsidR="002B4105" w:rsidRPr="001622E1">
        <w:rPr>
          <w:i/>
          <w:iCs/>
        </w:rPr>
        <w:t xml:space="preserve">generation screens, when </w:t>
      </w:r>
      <w:r w:rsidR="00D95D53" w:rsidRPr="001622E1">
        <w:rPr>
          <w:i/>
          <w:iCs/>
        </w:rPr>
        <w:t xml:space="preserve">funding for the project became more restricted </w:t>
      </w:r>
      <w:r w:rsidR="00C64ADE" w:rsidRPr="001622E1">
        <w:rPr>
          <w:i/>
          <w:iCs/>
        </w:rPr>
        <w:t>a screen was sourced locally within the department which w</w:t>
      </w:r>
      <w:r w:rsidR="0003078E" w:rsidRPr="001622E1">
        <w:rPr>
          <w:i/>
          <w:iCs/>
        </w:rPr>
        <w:t xml:space="preserve">as not used in a previous installation. This was </w:t>
      </w:r>
      <w:r w:rsidR="00C574A5" w:rsidRPr="001622E1">
        <w:rPr>
          <w:i/>
          <w:iCs/>
        </w:rPr>
        <w:t>the KTP 1000</w:t>
      </w:r>
      <w:r w:rsidR="00645874" w:rsidRPr="001622E1">
        <w:rPr>
          <w:i/>
          <w:iCs/>
        </w:rPr>
        <w:t xml:space="preserve"> Basic</w:t>
      </w:r>
      <w:r w:rsidR="009E4237" w:rsidRPr="001622E1">
        <w:rPr>
          <w:i/>
          <w:iCs/>
        </w:rPr>
        <w:t xml:space="preserve"> 1</w:t>
      </w:r>
      <w:r w:rsidR="009E4237" w:rsidRPr="001622E1">
        <w:rPr>
          <w:i/>
          <w:iCs/>
          <w:vertAlign w:val="superscript"/>
        </w:rPr>
        <w:t>st</w:t>
      </w:r>
      <w:r w:rsidR="009E4237" w:rsidRPr="001622E1">
        <w:rPr>
          <w:i/>
          <w:iCs/>
        </w:rPr>
        <w:t xml:space="preserve"> generation</w:t>
      </w:r>
      <w:r w:rsidR="00645874" w:rsidRPr="001622E1">
        <w:rPr>
          <w:i/>
          <w:iCs/>
        </w:rPr>
        <w:t xml:space="preserve"> it was similar to the KTP </w:t>
      </w:r>
      <w:r w:rsidR="009E4237" w:rsidRPr="001622E1">
        <w:rPr>
          <w:i/>
          <w:iCs/>
        </w:rPr>
        <w:t>7</w:t>
      </w:r>
      <w:r w:rsidR="00645874" w:rsidRPr="001622E1">
        <w:rPr>
          <w:i/>
          <w:iCs/>
        </w:rPr>
        <w:t xml:space="preserve">00 </w:t>
      </w:r>
      <w:r w:rsidR="0008259F" w:rsidRPr="001622E1">
        <w:rPr>
          <w:i/>
          <w:iCs/>
        </w:rPr>
        <w:t xml:space="preserve">but </w:t>
      </w:r>
      <w:r w:rsidR="001622E1">
        <w:rPr>
          <w:i/>
          <w:iCs/>
        </w:rPr>
        <w:t>included</w:t>
      </w:r>
      <w:r w:rsidR="0008259F" w:rsidRPr="001622E1">
        <w:rPr>
          <w:i/>
          <w:iCs/>
        </w:rPr>
        <w:t xml:space="preserve"> a larger</w:t>
      </w:r>
      <w:r w:rsidR="00645874" w:rsidRPr="001622E1">
        <w:rPr>
          <w:i/>
          <w:iCs/>
        </w:rPr>
        <w:t xml:space="preserve"> 10’’ screen</w:t>
      </w:r>
      <w:r w:rsidR="009E4237" w:rsidRPr="001622E1">
        <w:rPr>
          <w:i/>
          <w:iCs/>
        </w:rPr>
        <w:t xml:space="preserve">. </w:t>
      </w:r>
      <w:r w:rsidR="0008259F" w:rsidRPr="001622E1">
        <w:rPr>
          <w:i/>
          <w:iCs/>
        </w:rPr>
        <w:t>This was n</w:t>
      </w:r>
      <w:r w:rsidR="009E4237" w:rsidRPr="001622E1">
        <w:rPr>
          <w:i/>
          <w:iCs/>
        </w:rPr>
        <w:t xml:space="preserve">ot ideal because the </w:t>
      </w:r>
      <w:r w:rsidR="00FF087B" w:rsidRPr="001622E1">
        <w:rPr>
          <w:i/>
          <w:iCs/>
        </w:rPr>
        <w:t xml:space="preserve">component is now obsolete so the </w:t>
      </w:r>
      <w:r w:rsidR="00663D75" w:rsidRPr="001622E1">
        <w:rPr>
          <w:i/>
          <w:iCs/>
        </w:rPr>
        <w:t xml:space="preserve">housing </w:t>
      </w:r>
      <w:r w:rsidR="00FF087B" w:rsidRPr="001622E1">
        <w:rPr>
          <w:i/>
          <w:iCs/>
        </w:rPr>
        <w:t>panel will nee</w:t>
      </w:r>
      <w:r w:rsidR="00663D75" w:rsidRPr="001622E1">
        <w:rPr>
          <w:i/>
          <w:iCs/>
        </w:rPr>
        <w:t>d</w:t>
      </w:r>
      <w:r w:rsidR="00FF087B" w:rsidRPr="001622E1">
        <w:rPr>
          <w:i/>
          <w:iCs/>
        </w:rPr>
        <w:t xml:space="preserve"> to be adapt</w:t>
      </w:r>
      <w:r w:rsidR="00E00AAB" w:rsidRPr="001622E1">
        <w:rPr>
          <w:i/>
          <w:iCs/>
        </w:rPr>
        <w:t>ed in the future if it was to fail in service).</w:t>
      </w:r>
      <w:r w:rsidR="009E4237" w:rsidRPr="001622E1">
        <w:rPr>
          <w:i/>
          <w:iCs/>
        </w:rPr>
        <w:t xml:space="preserve"> </w:t>
      </w:r>
      <w:r w:rsidR="007F0B98" w:rsidRPr="001622E1">
        <w:rPr>
          <w:i/>
          <w:iCs/>
        </w:rPr>
        <w:t xml:space="preserve"> </w:t>
      </w:r>
    </w:p>
    <w:p w14:paraId="03BE6CC3" w14:textId="681A87F8" w:rsidR="003A53EF" w:rsidRDefault="009E276B" w:rsidP="003B3232">
      <w:pPr>
        <w:spacing w:line="360" w:lineRule="auto"/>
        <w:jc w:val="both"/>
      </w:pPr>
      <w:r>
        <w:t xml:space="preserve">The PLC selected only had </w:t>
      </w:r>
      <w:r w:rsidR="002E4C7C">
        <w:t xml:space="preserve">the provision for </w:t>
      </w:r>
      <w:r>
        <w:t>six digital inputs</w:t>
      </w:r>
      <w:r w:rsidR="002E4C7C">
        <w:t>, four digital outs and 2 analogue inputs so there would be a requirement to install add on I/O cards</w:t>
      </w:r>
      <w:r w:rsidR="006F0211">
        <w:t xml:space="preserve">. To calculate the required amount </w:t>
      </w:r>
      <w:r w:rsidR="00DA3BBF">
        <w:t xml:space="preserve">cards needed </w:t>
      </w:r>
      <w:r w:rsidR="006F0211">
        <w:t>the following tables 15,16 &amp;</w:t>
      </w:r>
      <w:r w:rsidR="004E479B">
        <w:t xml:space="preserve"> 17</w:t>
      </w:r>
      <w:r w:rsidR="00DA3BBF">
        <w:t xml:space="preserve"> are </w:t>
      </w:r>
      <w:r w:rsidR="00110474">
        <w:t>constructed.</w:t>
      </w:r>
    </w:p>
    <w:tbl>
      <w:tblPr>
        <w:tblW w:w="9072" w:type="dxa"/>
        <w:tblLook w:val="04A0" w:firstRow="1" w:lastRow="0" w:firstColumn="1" w:lastColumn="0" w:noHBand="0" w:noVBand="1"/>
      </w:tblPr>
      <w:tblGrid>
        <w:gridCol w:w="1985"/>
        <w:gridCol w:w="1128"/>
        <w:gridCol w:w="1707"/>
        <w:gridCol w:w="1134"/>
        <w:gridCol w:w="3118"/>
      </w:tblGrid>
      <w:tr w:rsidR="00B17F74" w:rsidRPr="00EF0316" w14:paraId="74EE2998" w14:textId="77777777" w:rsidTr="00B17F74">
        <w:trPr>
          <w:trHeight w:val="600"/>
        </w:trPr>
        <w:tc>
          <w:tcPr>
            <w:tcW w:w="1985" w:type="dxa"/>
            <w:tcBorders>
              <w:top w:val="nil"/>
              <w:left w:val="nil"/>
              <w:bottom w:val="single" w:sz="12" w:space="0" w:color="FFFFFF"/>
              <w:right w:val="single" w:sz="4" w:space="0" w:color="FFFFFF"/>
            </w:tcBorders>
            <w:shd w:val="clear" w:color="4472C4" w:fill="4472C4"/>
            <w:noWrap/>
            <w:vAlign w:val="center"/>
            <w:hideMark/>
          </w:tcPr>
          <w:p w14:paraId="38552692" w14:textId="3CBBBDD3" w:rsidR="00B17F74" w:rsidRPr="004937A1" w:rsidRDefault="00B17F74" w:rsidP="00EF0316">
            <w:pPr>
              <w:spacing w:before="0" w:after="0" w:line="240" w:lineRule="auto"/>
              <w:jc w:val="center"/>
              <w:rPr>
                <w:rFonts w:ascii="Arial" w:eastAsia="Times New Roman" w:hAnsi="Arial" w:cs="Arial"/>
                <w:b/>
                <w:bCs/>
                <w:color w:val="FFFFFF"/>
                <w:lang w:eastAsia="en-GB"/>
              </w:rPr>
            </w:pPr>
            <w:r w:rsidRPr="004937A1">
              <w:rPr>
                <w:rFonts w:ascii="Arial" w:eastAsia="Times New Roman" w:hAnsi="Arial" w:cs="Arial"/>
                <w:b/>
                <w:bCs/>
                <w:color w:val="FFFFFF"/>
                <w:lang w:eastAsia="en-GB"/>
              </w:rPr>
              <w:t>Motor Current</w:t>
            </w:r>
          </w:p>
        </w:tc>
        <w:tc>
          <w:tcPr>
            <w:tcW w:w="1128" w:type="dxa"/>
            <w:tcBorders>
              <w:top w:val="nil"/>
              <w:left w:val="single" w:sz="4" w:space="0" w:color="FFFFFF"/>
              <w:bottom w:val="single" w:sz="12" w:space="0" w:color="FFFFFF"/>
              <w:right w:val="single" w:sz="4" w:space="0" w:color="FFFFFF"/>
            </w:tcBorders>
            <w:shd w:val="clear" w:color="4472C4" w:fill="4472C4"/>
            <w:vAlign w:val="center"/>
            <w:hideMark/>
          </w:tcPr>
          <w:p w14:paraId="35B580A3" w14:textId="40339BCA" w:rsidR="00B17F74" w:rsidRPr="004937A1" w:rsidRDefault="00B17F74" w:rsidP="00EF0316">
            <w:pPr>
              <w:spacing w:before="0" w:after="0" w:line="240" w:lineRule="auto"/>
              <w:jc w:val="center"/>
              <w:rPr>
                <w:rFonts w:ascii="Arial" w:eastAsia="Times New Roman" w:hAnsi="Arial" w:cs="Arial"/>
                <w:b/>
                <w:bCs/>
                <w:color w:val="FFFFFF"/>
                <w:lang w:eastAsia="en-GB"/>
              </w:rPr>
            </w:pPr>
            <w:r w:rsidRPr="004937A1">
              <w:rPr>
                <w:rFonts w:ascii="Arial" w:eastAsia="Times New Roman" w:hAnsi="Arial" w:cs="Arial"/>
                <w:b/>
                <w:bCs/>
                <w:color w:val="FFFFFF"/>
                <w:lang w:eastAsia="en-GB"/>
              </w:rPr>
              <w:t>Analogue Inputs</w:t>
            </w:r>
          </w:p>
        </w:tc>
        <w:tc>
          <w:tcPr>
            <w:tcW w:w="1707" w:type="dxa"/>
            <w:tcBorders>
              <w:top w:val="nil"/>
              <w:left w:val="single" w:sz="4" w:space="0" w:color="FFFFFF"/>
              <w:bottom w:val="single" w:sz="12" w:space="0" w:color="FFFFFF"/>
              <w:right w:val="single" w:sz="4" w:space="0" w:color="FFFFFF"/>
            </w:tcBorders>
            <w:shd w:val="clear" w:color="4472C4" w:fill="4472C4"/>
            <w:noWrap/>
            <w:vAlign w:val="center"/>
            <w:hideMark/>
          </w:tcPr>
          <w:p w14:paraId="2A08A290" w14:textId="77777777" w:rsidR="00B17F74" w:rsidRPr="004937A1" w:rsidRDefault="00B17F74" w:rsidP="00EF0316">
            <w:pPr>
              <w:spacing w:before="0" w:after="0" w:line="240" w:lineRule="auto"/>
              <w:jc w:val="center"/>
              <w:rPr>
                <w:rFonts w:ascii="Arial" w:eastAsia="Times New Roman" w:hAnsi="Arial" w:cs="Arial"/>
                <w:b/>
                <w:bCs/>
                <w:color w:val="FFFFFF"/>
                <w:lang w:eastAsia="en-GB"/>
              </w:rPr>
            </w:pPr>
            <w:r w:rsidRPr="004937A1">
              <w:rPr>
                <w:rFonts w:ascii="Arial" w:eastAsia="Times New Roman" w:hAnsi="Arial" w:cs="Arial"/>
                <w:b/>
                <w:bCs/>
                <w:color w:val="FFFFFF"/>
                <w:lang w:eastAsia="en-GB"/>
              </w:rPr>
              <w:t>Location</w:t>
            </w:r>
          </w:p>
        </w:tc>
        <w:tc>
          <w:tcPr>
            <w:tcW w:w="1134" w:type="dxa"/>
            <w:tcBorders>
              <w:top w:val="nil"/>
              <w:left w:val="single" w:sz="4" w:space="0" w:color="FFFFFF"/>
              <w:bottom w:val="single" w:sz="12" w:space="0" w:color="FFFFFF"/>
              <w:right w:val="single" w:sz="4" w:space="0" w:color="FFFFFF"/>
            </w:tcBorders>
            <w:shd w:val="clear" w:color="4472C4" w:fill="4472C4"/>
            <w:noWrap/>
            <w:vAlign w:val="center"/>
            <w:hideMark/>
          </w:tcPr>
          <w:p w14:paraId="285139B1" w14:textId="77777777" w:rsidR="00B17F74" w:rsidRPr="004937A1" w:rsidRDefault="00B17F74" w:rsidP="00EF0316">
            <w:pPr>
              <w:spacing w:before="0" w:after="0" w:line="240" w:lineRule="auto"/>
              <w:jc w:val="center"/>
              <w:rPr>
                <w:rFonts w:ascii="Arial" w:eastAsia="Times New Roman" w:hAnsi="Arial" w:cs="Arial"/>
                <w:b/>
                <w:bCs/>
                <w:color w:val="FFFFFF"/>
                <w:lang w:eastAsia="en-GB"/>
              </w:rPr>
            </w:pPr>
            <w:r w:rsidRPr="004937A1">
              <w:rPr>
                <w:rFonts w:ascii="Arial" w:eastAsia="Times New Roman" w:hAnsi="Arial" w:cs="Arial"/>
                <w:b/>
                <w:bCs/>
                <w:color w:val="FFFFFF"/>
                <w:lang w:eastAsia="en-GB"/>
              </w:rPr>
              <w:t>Address</w:t>
            </w:r>
          </w:p>
        </w:tc>
        <w:tc>
          <w:tcPr>
            <w:tcW w:w="3118" w:type="dxa"/>
            <w:tcBorders>
              <w:top w:val="nil"/>
              <w:left w:val="single" w:sz="4" w:space="0" w:color="FFFFFF"/>
              <w:bottom w:val="single" w:sz="12" w:space="0" w:color="FFFFFF"/>
              <w:right w:val="nil"/>
            </w:tcBorders>
            <w:shd w:val="clear" w:color="4472C4" w:fill="4472C4"/>
            <w:noWrap/>
            <w:vAlign w:val="center"/>
            <w:hideMark/>
          </w:tcPr>
          <w:p w14:paraId="4F1F0ACD" w14:textId="77777777" w:rsidR="00B17F74" w:rsidRPr="004937A1" w:rsidRDefault="00B17F74" w:rsidP="00EF0316">
            <w:pPr>
              <w:spacing w:before="0" w:after="0" w:line="240" w:lineRule="auto"/>
              <w:jc w:val="center"/>
              <w:rPr>
                <w:rFonts w:ascii="Arial" w:eastAsia="Times New Roman" w:hAnsi="Arial" w:cs="Arial"/>
                <w:b/>
                <w:bCs/>
                <w:color w:val="FFFFFF"/>
                <w:lang w:eastAsia="en-GB"/>
              </w:rPr>
            </w:pPr>
            <w:r w:rsidRPr="004937A1">
              <w:rPr>
                <w:rFonts w:ascii="Arial" w:eastAsia="Times New Roman" w:hAnsi="Arial" w:cs="Arial"/>
                <w:b/>
                <w:bCs/>
                <w:color w:val="FFFFFF"/>
                <w:lang w:eastAsia="en-GB"/>
              </w:rPr>
              <w:t>Tags</w:t>
            </w:r>
          </w:p>
        </w:tc>
      </w:tr>
      <w:tr w:rsidR="00221D2A" w:rsidRPr="00EF0316" w14:paraId="5030FA84" w14:textId="77777777" w:rsidTr="001B5892">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6FBEA53A"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Main Hoist U</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D5896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5A4A3014"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B235D68" w14:textId="59403ACF" w:rsidR="00221D2A" w:rsidRPr="00B17F74" w:rsidRDefault="006902EC" w:rsidP="006902EC">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IW112</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C35F6F" w14:textId="7FFEDD91"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MH_CT1</w:t>
            </w:r>
          </w:p>
        </w:tc>
      </w:tr>
      <w:tr w:rsidR="00221D2A" w:rsidRPr="00EF0316" w14:paraId="25B7AF13"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020787F4"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Main Hoist V</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F741A0"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1E4A7430"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29582ADC" w14:textId="3D1F3A6A"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IW11</w:t>
            </w:r>
            <w:r w:rsidR="009F0018">
              <w:rPr>
                <w:rFonts w:ascii="Arial" w:eastAsia="Times New Roman" w:hAnsi="Arial" w:cs="Arial"/>
                <w:color w:val="000000"/>
                <w:sz w:val="18"/>
                <w:szCs w:val="18"/>
                <w:lang w:eastAsia="en-GB"/>
              </w:rPr>
              <w:t>4</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670F019" w14:textId="2BDD2758"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MH_CT2</w:t>
            </w:r>
          </w:p>
        </w:tc>
      </w:tr>
      <w:tr w:rsidR="00221D2A" w:rsidRPr="00EF0316" w14:paraId="42E4724B"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12C42407"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Main Hoist W</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A6D5E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3</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21F40D11"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2AA61CC5" w14:textId="080B720E"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IW11</w:t>
            </w:r>
            <w:r w:rsidR="009F0018">
              <w:rPr>
                <w:rFonts w:ascii="Arial" w:eastAsia="Times New Roman" w:hAnsi="Arial" w:cs="Arial"/>
                <w:color w:val="000000"/>
                <w:sz w:val="18"/>
                <w:szCs w:val="18"/>
                <w:lang w:eastAsia="en-GB"/>
              </w:rPr>
              <w:t>6</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1AA7201" w14:textId="1CFBE230"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MH_CT3</w:t>
            </w:r>
          </w:p>
        </w:tc>
      </w:tr>
      <w:tr w:rsidR="00221D2A" w:rsidRPr="00EF0316" w14:paraId="5A564D68"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51019098"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Aux Hoist U</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14FFE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4</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2FE4CB01"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774CB11D" w14:textId="71E01BC7"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IW11</w:t>
            </w:r>
            <w:r w:rsidR="009F0018">
              <w:rPr>
                <w:rFonts w:ascii="Arial" w:eastAsia="Times New Roman" w:hAnsi="Arial" w:cs="Arial"/>
                <w:color w:val="000000"/>
                <w:sz w:val="18"/>
                <w:szCs w:val="18"/>
                <w:lang w:eastAsia="en-GB"/>
              </w:rPr>
              <w:t>8</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3397E0" w14:textId="3E94BE01"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AH_CT1</w:t>
            </w:r>
          </w:p>
        </w:tc>
      </w:tr>
      <w:tr w:rsidR="00221D2A" w:rsidRPr="00EF0316" w14:paraId="730FC188"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3BE4713D"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Aux Hoist V</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5D8FE90"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5</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1DB48607"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318670F1" w14:textId="6806A4BC"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9F0018">
              <w:rPr>
                <w:rFonts w:ascii="Arial" w:eastAsia="Times New Roman" w:hAnsi="Arial" w:cs="Arial"/>
                <w:color w:val="000000"/>
                <w:sz w:val="18"/>
                <w:szCs w:val="18"/>
                <w:lang w:eastAsia="en-GB"/>
              </w:rPr>
              <w:t>20</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A7A273" w14:textId="0F366916"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AH_CT2</w:t>
            </w:r>
          </w:p>
        </w:tc>
      </w:tr>
      <w:tr w:rsidR="00221D2A" w:rsidRPr="00EF0316" w14:paraId="47EE6E91"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3E80819B"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Aux Hoist W</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F8F33E"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6</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0E6086A7"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281A6706" w14:textId="7971D995"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9F0018">
              <w:rPr>
                <w:rFonts w:ascii="Arial" w:eastAsia="Times New Roman" w:hAnsi="Arial" w:cs="Arial"/>
                <w:color w:val="000000"/>
                <w:sz w:val="18"/>
                <w:szCs w:val="18"/>
                <w:lang w:eastAsia="en-GB"/>
              </w:rPr>
              <w:t>22</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7EF070E" w14:textId="45FFCA81"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AH_CT3</w:t>
            </w:r>
          </w:p>
        </w:tc>
      </w:tr>
      <w:tr w:rsidR="00221D2A" w:rsidRPr="00EF0316" w14:paraId="29520B7C"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21147949"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Long Travel 1 U</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97D995F"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7</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6C07018A"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63D30198" w14:textId="1BD38F67"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24</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F104CD" w14:textId="411CD5A2"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LT1_CT1</w:t>
            </w:r>
          </w:p>
        </w:tc>
      </w:tr>
      <w:tr w:rsidR="00221D2A" w:rsidRPr="00EF0316" w14:paraId="40D6FDD0"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4B8F53CF"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Long Travel 1 V</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8F1C24"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8</w:t>
            </w:r>
          </w:p>
        </w:tc>
        <w:tc>
          <w:tcPr>
            <w:tcW w:w="1707" w:type="dxa"/>
            <w:tcBorders>
              <w:top w:val="single" w:sz="4" w:space="0" w:color="FFFFFF"/>
              <w:left w:val="single" w:sz="4" w:space="0" w:color="FFFFFF"/>
              <w:bottom w:val="single" w:sz="4" w:space="0" w:color="FFFFFF"/>
              <w:right w:val="single" w:sz="4" w:space="0" w:color="FFFFFF"/>
            </w:tcBorders>
            <w:shd w:val="clear" w:color="000000" w:fill="DDEBF7"/>
            <w:noWrap/>
            <w:vAlign w:val="bottom"/>
            <w:hideMark/>
          </w:tcPr>
          <w:p w14:paraId="182FB279"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1</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78DE959C" w14:textId="241C1942"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26</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E1E70B8" w14:textId="4B45E318"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LT1_CT2</w:t>
            </w:r>
          </w:p>
        </w:tc>
      </w:tr>
      <w:tr w:rsidR="00221D2A" w:rsidRPr="00EF0316" w14:paraId="1EB53C72"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12D3EC88"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Long Travel 1 W</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25DA5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9</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4702868B"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46F05990" w14:textId="7B051CD0"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28</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A8C5B4" w14:textId="73C25EFC"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LT1_CT3</w:t>
            </w:r>
          </w:p>
        </w:tc>
      </w:tr>
      <w:tr w:rsidR="00221D2A" w:rsidRPr="00EF0316" w14:paraId="37BBED3A"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29DCA1C7" w14:textId="77777777"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Long Travel 2 U</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372A4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10</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1B0026EF"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6FE24C4E" w14:textId="79732B49"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30</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962FFD" w14:textId="08FEAE67"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LT2_CT1</w:t>
            </w:r>
          </w:p>
        </w:tc>
      </w:tr>
      <w:tr w:rsidR="00221D2A" w:rsidRPr="00EF0316" w14:paraId="79FCB029"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3F88AEA0" w14:textId="6F33DE2A" w:rsidR="00221D2A" w:rsidRPr="004937A1" w:rsidRDefault="00221D2A" w:rsidP="00221D2A">
            <w:pPr>
              <w:spacing w:before="0" w:after="0" w:line="240" w:lineRule="auto"/>
              <w:rPr>
                <w:rFonts w:ascii="Arial" w:eastAsia="Times New Roman" w:hAnsi="Arial" w:cs="Arial"/>
                <w:b/>
                <w:bCs/>
                <w:color w:val="000000"/>
                <w:lang w:eastAsia="en-GB"/>
              </w:rPr>
            </w:pPr>
            <w:r w:rsidRPr="004937A1">
              <w:rPr>
                <w:rFonts w:ascii="Arial" w:eastAsia="Times New Roman" w:hAnsi="Arial" w:cs="Arial"/>
                <w:b/>
                <w:bCs/>
                <w:color w:val="000000"/>
                <w:lang w:eastAsia="en-GB"/>
              </w:rPr>
              <w:t>Long Travel 2 V</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A000D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11</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30924426"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764D2CAF" w14:textId="3FD7DF3F"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32</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B82F56" w14:textId="096A572A"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LT2_CT2</w:t>
            </w:r>
          </w:p>
        </w:tc>
      </w:tr>
      <w:tr w:rsidR="00221D2A" w:rsidRPr="00EF0316" w14:paraId="65F1B020"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6DFEFE64" w14:textId="079213B2" w:rsidR="00221D2A" w:rsidRPr="00EF0316" w:rsidRDefault="00221D2A" w:rsidP="00221D2A">
            <w:pPr>
              <w:spacing w:before="0" w:after="0" w:line="240" w:lineRule="auto"/>
              <w:rPr>
                <w:rFonts w:ascii="Arial" w:eastAsia="Times New Roman" w:hAnsi="Arial" w:cs="Arial"/>
                <w:b/>
                <w:bCs/>
                <w:color w:val="000000"/>
                <w:sz w:val="22"/>
                <w:szCs w:val="22"/>
                <w:lang w:eastAsia="en-GB"/>
              </w:rPr>
            </w:pPr>
            <w:r w:rsidRPr="00B17F74">
              <w:rPr>
                <w:rFonts w:ascii="Arial" w:eastAsia="Times New Roman" w:hAnsi="Arial" w:cs="Arial"/>
                <w:b/>
                <w:bCs/>
                <w:color w:val="000000"/>
                <w:lang w:eastAsia="en-GB"/>
              </w:rPr>
              <w:t>Long Travel 2 W</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A7238F0"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12</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6CEF1F8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2C991832" w14:textId="763C7F99"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34</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841F8C7" w14:textId="111992F2"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LT2_CT3</w:t>
            </w:r>
          </w:p>
        </w:tc>
      </w:tr>
      <w:tr w:rsidR="00221D2A" w:rsidRPr="00EF0316" w14:paraId="0BF5479A"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03FEA08F"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3 U</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A6234C3"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13</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7C1E7CEE"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38ABB876" w14:textId="0A4FFBE0"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36</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D06667" w14:textId="7B05DB2A"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LT3_CT1</w:t>
            </w:r>
          </w:p>
        </w:tc>
      </w:tr>
      <w:tr w:rsidR="00221D2A" w:rsidRPr="00EF0316" w14:paraId="763186E3"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5BC88BAD"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3 V</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7A3568C"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14</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69AC457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10F195AA" w14:textId="27BA2A61"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38</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F074D69" w14:textId="1A2F3936"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LT3_CT2</w:t>
            </w:r>
          </w:p>
        </w:tc>
      </w:tr>
      <w:tr w:rsidR="00221D2A" w:rsidRPr="00EF0316" w14:paraId="17503E33"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6510B92F"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3 W</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9D30B1"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15</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1D83665D"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54FACACF" w14:textId="50E0BB0E"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40</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4435CEA" w14:textId="7B870346"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LT3_CT3</w:t>
            </w:r>
          </w:p>
        </w:tc>
      </w:tr>
      <w:tr w:rsidR="00221D2A" w:rsidRPr="00EF0316" w14:paraId="44AF0881"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7C6EDF0C"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4 U</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6FDC3A"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16</w:t>
            </w:r>
          </w:p>
        </w:tc>
        <w:tc>
          <w:tcPr>
            <w:tcW w:w="1707" w:type="dxa"/>
            <w:tcBorders>
              <w:top w:val="single" w:sz="4" w:space="0" w:color="FFFFFF"/>
              <w:left w:val="single" w:sz="4" w:space="0" w:color="FFFFFF"/>
              <w:bottom w:val="single" w:sz="4" w:space="0" w:color="FFFFFF"/>
              <w:right w:val="single" w:sz="4" w:space="0" w:color="FFFFFF"/>
            </w:tcBorders>
            <w:shd w:val="clear" w:color="000000" w:fill="E2EFDA"/>
            <w:noWrap/>
            <w:vAlign w:val="bottom"/>
            <w:hideMark/>
          </w:tcPr>
          <w:p w14:paraId="16C7BC76"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2</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0795BBAF" w14:textId="1046CAD1"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42</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64DE0A0" w14:textId="56E9B738"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LT4_CT1</w:t>
            </w:r>
          </w:p>
        </w:tc>
      </w:tr>
      <w:tr w:rsidR="00221D2A" w:rsidRPr="00EF0316" w14:paraId="769B4C28"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09E6276A"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4 V</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82CC39"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17</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4F3E2A55"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1EEADF04" w14:textId="3DD91AB2"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44</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7A51A7" w14:textId="6EF68B13"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LT4_CT2</w:t>
            </w:r>
          </w:p>
        </w:tc>
      </w:tr>
      <w:tr w:rsidR="00221D2A" w:rsidRPr="00EF0316" w14:paraId="4D7E7E74"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3EC5883A"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Long Travel 4 W</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07EFEA"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18</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1B3EBF31"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51397A0A" w14:textId="79CC49DC"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46</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0BB72A" w14:textId="227A3E26"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LT4_CT3</w:t>
            </w:r>
          </w:p>
        </w:tc>
      </w:tr>
      <w:tr w:rsidR="00221D2A" w:rsidRPr="00EF0316" w14:paraId="2FBCBBFC"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08C60AD3"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Cross Travel U</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099FC99"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19</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1EA5556E"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47CB2F28" w14:textId="01ED0363"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48</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8DCF556" w14:textId="4096258C"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XT_CT1</w:t>
            </w:r>
          </w:p>
        </w:tc>
      </w:tr>
      <w:tr w:rsidR="00221D2A" w:rsidRPr="00EF0316" w14:paraId="3B7E2DA7"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768480EB"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Cross Travel V</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52B76C"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20</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1571426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350C72F5" w14:textId="4D2E4DF0"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ED277E">
              <w:rPr>
                <w:rFonts w:ascii="Arial" w:eastAsia="Times New Roman" w:hAnsi="Arial" w:cs="Arial"/>
                <w:color w:val="000000"/>
                <w:sz w:val="18"/>
                <w:szCs w:val="18"/>
                <w:lang w:eastAsia="en-GB"/>
              </w:rPr>
              <w:t>50</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9A2F42D" w14:textId="2382D3B4"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XT_CT2</w:t>
            </w:r>
          </w:p>
        </w:tc>
      </w:tr>
      <w:tr w:rsidR="00221D2A" w:rsidRPr="00EF0316" w14:paraId="792A8D69"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72AA2832"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Cross Travel W</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D4FFC7"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21</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14BA6C2C"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4ED4A3A2" w14:textId="432C2337"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506D37">
              <w:rPr>
                <w:rFonts w:ascii="Arial" w:eastAsia="Times New Roman" w:hAnsi="Arial" w:cs="Arial"/>
                <w:color w:val="000000"/>
                <w:sz w:val="18"/>
                <w:szCs w:val="18"/>
                <w:lang w:eastAsia="en-GB"/>
              </w:rPr>
              <w:t>52</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E965AE9" w14:textId="45D9C10E"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XT_CT3</w:t>
            </w:r>
          </w:p>
        </w:tc>
      </w:tr>
      <w:tr w:rsidR="00221D2A" w:rsidRPr="00EF0316" w14:paraId="41A6039F"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D9E1F2" w:fill="D9E1F2"/>
            <w:noWrap/>
            <w:vAlign w:val="bottom"/>
            <w:hideMark/>
          </w:tcPr>
          <w:p w14:paraId="707FDD24"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Hook Rotate U</w:t>
            </w:r>
          </w:p>
        </w:tc>
        <w:tc>
          <w:tcPr>
            <w:tcW w:w="11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53B2C6"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22</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3B6F3CCB"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D9E1F2" w:fill="D9E1F2"/>
            <w:noWrap/>
            <w:vAlign w:val="bottom"/>
          </w:tcPr>
          <w:p w14:paraId="357BF8EF" w14:textId="36C0781C"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506D37">
              <w:rPr>
                <w:rFonts w:ascii="Arial" w:eastAsia="Times New Roman" w:hAnsi="Arial" w:cs="Arial"/>
                <w:color w:val="000000"/>
                <w:sz w:val="18"/>
                <w:szCs w:val="18"/>
                <w:lang w:eastAsia="en-GB"/>
              </w:rPr>
              <w:t>54</w:t>
            </w:r>
          </w:p>
        </w:tc>
        <w:tc>
          <w:tcPr>
            <w:tcW w:w="311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009C3B6" w14:textId="41984D6D"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HR_CT1</w:t>
            </w:r>
          </w:p>
        </w:tc>
      </w:tr>
      <w:tr w:rsidR="00221D2A" w:rsidRPr="00EF0316" w14:paraId="389C3282" w14:textId="77777777" w:rsidTr="006902EC">
        <w:trPr>
          <w:trHeight w:val="300"/>
        </w:trPr>
        <w:tc>
          <w:tcPr>
            <w:tcW w:w="1985" w:type="dxa"/>
            <w:tcBorders>
              <w:top w:val="single" w:sz="4" w:space="0" w:color="FFFFFF"/>
              <w:left w:val="nil"/>
              <w:bottom w:val="single" w:sz="4" w:space="0" w:color="FFFFFF"/>
              <w:right w:val="single" w:sz="4" w:space="0" w:color="FFFFFF"/>
            </w:tcBorders>
            <w:shd w:val="clear" w:color="B4C6E7" w:fill="B4C6E7"/>
            <w:noWrap/>
            <w:vAlign w:val="bottom"/>
            <w:hideMark/>
          </w:tcPr>
          <w:p w14:paraId="18E5B0D3"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Hook Rotate V</w:t>
            </w:r>
          </w:p>
        </w:tc>
        <w:tc>
          <w:tcPr>
            <w:tcW w:w="11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BD3BC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23</w:t>
            </w:r>
          </w:p>
        </w:tc>
        <w:tc>
          <w:tcPr>
            <w:tcW w:w="1707" w:type="dxa"/>
            <w:tcBorders>
              <w:top w:val="single" w:sz="4" w:space="0" w:color="FFFFFF"/>
              <w:left w:val="single" w:sz="4" w:space="0" w:color="FFFFFF"/>
              <w:bottom w:val="single" w:sz="4" w:space="0" w:color="FFFFFF"/>
              <w:right w:val="single" w:sz="4" w:space="0" w:color="FFFFFF"/>
            </w:tcBorders>
            <w:shd w:val="clear" w:color="000000" w:fill="FFF2CC"/>
            <w:noWrap/>
            <w:vAlign w:val="bottom"/>
            <w:hideMark/>
          </w:tcPr>
          <w:p w14:paraId="307DAD14"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single" w:sz="4" w:space="0" w:color="FFFFFF"/>
              <w:right w:val="single" w:sz="4" w:space="0" w:color="FFFFFF"/>
            </w:tcBorders>
            <w:shd w:val="clear" w:color="B4C6E7" w:fill="B4C6E7"/>
            <w:noWrap/>
            <w:vAlign w:val="bottom"/>
          </w:tcPr>
          <w:p w14:paraId="6065AD02" w14:textId="0F3723F0"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506D37">
              <w:rPr>
                <w:rFonts w:ascii="Arial" w:eastAsia="Times New Roman" w:hAnsi="Arial" w:cs="Arial"/>
                <w:color w:val="000000"/>
                <w:sz w:val="18"/>
                <w:szCs w:val="18"/>
                <w:lang w:eastAsia="en-GB"/>
              </w:rPr>
              <w:t>56</w:t>
            </w:r>
          </w:p>
        </w:tc>
        <w:tc>
          <w:tcPr>
            <w:tcW w:w="311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AB1047" w14:textId="2D4A6BEE" w:rsidR="00221D2A" w:rsidRPr="00B17F74" w:rsidRDefault="00221D2A" w:rsidP="00221D2A">
            <w:pPr>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HR_CT2</w:t>
            </w:r>
          </w:p>
        </w:tc>
      </w:tr>
      <w:tr w:rsidR="00221D2A" w:rsidRPr="00EF0316" w14:paraId="47D36D6C" w14:textId="77777777" w:rsidTr="006902EC">
        <w:trPr>
          <w:trHeight w:val="300"/>
        </w:trPr>
        <w:tc>
          <w:tcPr>
            <w:tcW w:w="1985" w:type="dxa"/>
            <w:tcBorders>
              <w:top w:val="single" w:sz="4" w:space="0" w:color="FFFFFF"/>
              <w:left w:val="nil"/>
              <w:bottom w:val="nil"/>
              <w:right w:val="single" w:sz="4" w:space="0" w:color="FFFFFF"/>
            </w:tcBorders>
            <w:shd w:val="clear" w:color="D9E1F2" w:fill="D9E1F2"/>
            <w:noWrap/>
            <w:vAlign w:val="bottom"/>
            <w:hideMark/>
          </w:tcPr>
          <w:p w14:paraId="5B4A8057" w14:textId="77777777" w:rsidR="00221D2A" w:rsidRPr="00B17F74" w:rsidRDefault="00221D2A" w:rsidP="00221D2A">
            <w:pPr>
              <w:spacing w:before="0" w:after="0" w:line="240" w:lineRule="auto"/>
              <w:rPr>
                <w:rFonts w:ascii="Arial" w:eastAsia="Times New Roman" w:hAnsi="Arial" w:cs="Arial"/>
                <w:b/>
                <w:bCs/>
                <w:color w:val="000000"/>
                <w:lang w:eastAsia="en-GB"/>
              </w:rPr>
            </w:pPr>
            <w:r w:rsidRPr="00B17F74">
              <w:rPr>
                <w:rFonts w:ascii="Arial" w:eastAsia="Times New Roman" w:hAnsi="Arial" w:cs="Arial"/>
                <w:b/>
                <w:bCs/>
                <w:color w:val="000000"/>
                <w:lang w:eastAsia="en-GB"/>
              </w:rPr>
              <w:t>Hook Rotate W</w:t>
            </w:r>
          </w:p>
        </w:tc>
        <w:tc>
          <w:tcPr>
            <w:tcW w:w="1128" w:type="dxa"/>
            <w:tcBorders>
              <w:top w:val="single" w:sz="4" w:space="0" w:color="FFFFFF"/>
              <w:left w:val="single" w:sz="4" w:space="0" w:color="FFFFFF"/>
              <w:bottom w:val="nil"/>
              <w:right w:val="single" w:sz="4" w:space="0" w:color="FFFFFF"/>
            </w:tcBorders>
            <w:shd w:val="clear" w:color="D9E1F2" w:fill="D9E1F2"/>
            <w:noWrap/>
            <w:vAlign w:val="bottom"/>
            <w:hideMark/>
          </w:tcPr>
          <w:p w14:paraId="542A5EA6"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24</w:t>
            </w:r>
          </w:p>
        </w:tc>
        <w:tc>
          <w:tcPr>
            <w:tcW w:w="1707" w:type="dxa"/>
            <w:tcBorders>
              <w:top w:val="single" w:sz="4" w:space="0" w:color="FFFFFF"/>
              <w:left w:val="single" w:sz="4" w:space="0" w:color="FFFFFF"/>
              <w:bottom w:val="nil"/>
              <w:right w:val="single" w:sz="4" w:space="0" w:color="FFFFFF"/>
            </w:tcBorders>
            <w:shd w:val="clear" w:color="000000" w:fill="FFF2CC"/>
            <w:noWrap/>
            <w:vAlign w:val="bottom"/>
            <w:hideMark/>
          </w:tcPr>
          <w:p w14:paraId="10FB5262" w14:textId="77777777" w:rsidR="00221D2A" w:rsidRPr="00B17F74" w:rsidRDefault="00221D2A" w:rsidP="00221D2A">
            <w:pPr>
              <w:spacing w:before="0" w:after="0" w:line="240" w:lineRule="auto"/>
              <w:jc w:val="center"/>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AI Input Card 3</w:t>
            </w:r>
          </w:p>
        </w:tc>
        <w:tc>
          <w:tcPr>
            <w:tcW w:w="1134" w:type="dxa"/>
            <w:tcBorders>
              <w:top w:val="single" w:sz="4" w:space="0" w:color="FFFFFF"/>
              <w:left w:val="single" w:sz="4" w:space="0" w:color="FFFFFF"/>
              <w:bottom w:val="nil"/>
              <w:right w:val="single" w:sz="4" w:space="0" w:color="FFFFFF"/>
            </w:tcBorders>
            <w:shd w:val="clear" w:color="D9E1F2" w:fill="D9E1F2"/>
            <w:noWrap/>
            <w:vAlign w:val="bottom"/>
          </w:tcPr>
          <w:p w14:paraId="14942FED" w14:textId="6F62F268" w:rsidR="00221D2A" w:rsidRPr="00B17F74" w:rsidRDefault="006902EC" w:rsidP="00221D2A">
            <w:pPr>
              <w:spacing w:before="0" w:after="0" w:line="240" w:lineRule="auto"/>
              <w:jc w:val="center"/>
              <w:rPr>
                <w:rFonts w:ascii="Arial" w:eastAsia="Times New Roman" w:hAnsi="Arial" w:cs="Arial"/>
                <w:color w:val="000000"/>
                <w:sz w:val="18"/>
                <w:szCs w:val="18"/>
                <w:lang w:eastAsia="en-GB"/>
              </w:rPr>
            </w:pPr>
            <w:r w:rsidRPr="006902EC">
              <w:rPr>
                <w:rFonts w:ascii="Arial" w:eastAsia="Times New Roman" w:hAnsi="Arial" w:cs="Arial"/>
                <w:color w:val="000000"/>
                <w:sz w:val="18"/>
                <w:szCs w:val="18"/>
                <w:lang w:eastAsia="en-GB"/>
              </w:rPr>
              <w:t>IW1</w:t>
            </w:r>
            <w:r w:rsidR="00506D37">
              <w:rPr>
                <w:rFonts w:ascii="Arial" w:eastAsia="Times New Roman" w:hAnsi="Arial" w:cs="Arial"/>
                <w:color w:val="000000"/>
                <w:sz w:val="18"/>
                <w:szCs w:val="18"/>
                <w:lang w:eastAsia="en-GB"/>
              </w:rPr>
              <w:t>58</w:t>
            </w:r>
          </w:p>
        </w:tc>
        <w:tc>
          <w:tcPr>
            <w:tcW w:w="3118" w:type="dxa"/>
            <w:tcBorders>
              <w:top w:val="single" w:sz="4" w:space="0" w:color="FFFFFF"/>
              <w:left w:val="single" w:sz="4" w:space="0" w:color="FFFFFF"/>
              <w:bottom w:val="nil"/>
              <w:right w:val="single" w:sz="4" w:space="0" w:color="FFFFFF"/>
            </w:tcBorders>
            <w:shd w:val="clear" w:color="D9E1F2" w:fill="D9E1F2"/>
            <w:noWrap/>
            <w:vAlign w:val="bottom"/>
            <w:hideMark/>
          </w:tcPr>
          <w:p w14:paraId="13FF6507" w14:textId="046156C9" w:rsidR="00221D2A" w:rsidRPr="00B17F74" w:rsidRDefault="00221D2A" w:rsidP="00221D2A">
            <w:pPr>
              <w:keepNext/>
              <w:spacing w:before="0" w:after="0" w:line="240" w:lineRule="auto"/>
              <w:rPr>
                <w:rFonts w:ascii="Arial" w:eastAsia="Times New Roman" w:hAnsi="Arial" w:cs="Arial"/>
                <w:color w:val="000000"/>
                <w:sz w:val="18"/>
                <w:szCs w:val="18"/>
                <w:lang w:eastAsia="en-GB"/>
              </w:rPr>
            </w:pPr>
            <w:r w:rsidRPr="00B17F74">
              <w:rPr>
                <w:rFonts w:ascii="Arial" w:eastAsia="Times New Roman" w:hAnsi="Arial" w:cs="Arial"/>
                <w:color w:val="000000"/>
                <w:sz w:val="18"/>
                <w:szCs w:val="18"/>
                <w:lang w:eastAsia="en-GB"/>
              </w:rPr>
              <w:t>HR_CT3</w:t>
            </w:r>
          </w:p>
        </w:tc>
      </w:tr>
    </w:tbl>
    <w:p w14:paraId="6B312632" w14:textId="63D6B5E3" w:rsidR="005215CA" w:rsidRDefault="00A67ACA" w:rsidP="00BB360A">
      <w:pPr>
        <w:pStyle w:val="Caption"/>
        <w:jc w:val="center"/>
      </w:pPr>
      <w:bookmarkStart w:id="130" w:name="_Toc164631476"/>
      <w:r>
        <w:t xml:space="preserve">Table </w:t>
      </w:r>
      <w:fldSimple w:instr=" SEQ Table \* ARABIC ">
        <w:r w:rsidR="00D31ED0">
          <w:rPr>
            <w:noProof/>
          </w:rPr>
          <w:t>14</w:t>
        </w:r>
      </w:fldSimple>
      <w:r>
        <w:t xml:space="preserve"> PLC Analogue inputs design</w:t>
      </w:r>
      <w:r w:rsidR="004F4E9D">
        <w:t xml:space="preserve"> for current monitoring</w:t>
      </w:r>
      <w:bookmarkEnd w:id="130"/>
    </w:p>
    <w:p w14:paraId="0816D020" w14:textId="77777777" w:rsidR="00D31ED0" w:rsidRDefault="00D31ED0" w:rsidP="00D31ED0"/>
    <w:p w14:paraId="6D06AFDD" w14:textId="77777777" w:rsidR="00D31ED0" w:rsidRPr="00D31ED0" w:rsidRDefault="00D31ED0" w:rsidP="00D31ED0"/>
    <w:p w14:paraId="7F0B5563" w14:textId="77777777" w:rsidR="00D31ED0" w:rsidRPr="00D31ED0" w:rsidRDefault="00D31ED0" w:rsidP="00D31ED0"/>
    <w:tbl>
      <w:tblPr>
        <w:tblW w:w="8585" w:type="dxa"/>
        <w:tblLook w:val="04A0" w:firstRow="1" w:lastRow="0" w:firstColumn="1" w:lastColumn="0" w:noHBand="0" w:noVBand="1"/>
      </w:tblPr>
      <w:tblGrid>
        <w:gridCol w:w="2977"/>
        <w:gridCol w:w="828"/>
        <w:gridCol w:w="1724"/>
        <w:gridCol w:w="1017"/>
        <w:gridCol w:w="2221"/>
      </w:tblGrid>
      <w:tr w:rsidR="005215CA" w:rsidRPr="001601BD" w14:paraId="21633F81" w14:textId="77777777" w:rsidTr="005215CA">
        <w:trPr>
          <w:trHeight w:val="600"/>
        </w:trPr>
        <w:tc>
          <w:tcPr>
            <w:tcW w:w="2977" w:type="dxa"/>
            <w:tcBorders>
              <w:top w:val="nil"/>
              <w:left w:val="nil"/>
              <w:bottom w:val="single" w:sz="12" w:space="0" w:color="FFFFFF"/>
              <w:right w:val="single" w:sz="4" w:space="0" w:color="FFFFFF"/>
            </w:tcBorders>
            <w:shd w:val="clear" w:color="4472C4" w:fill="4472C4"/>
            <w:noWrap/>
            <w:vAlign w:val="center"/>
            <w:hideMark/>
          </w:tcPr>
          <w:p w14:paraId="558EDA80" w14:textId="77777777" w:rsidR="005215CA" w:rsidRPr="00FC643D" w:rsidRDefault="005215CA" w:rsidP="001601BD">
            <w:pPr>
              <w:spacing w:before="0" w:after="0" w:line="240" w:lineRule="auto"/>
              <w:jc w:val="center"/>
              <w:rPr>
                <w:rFonts w:ascii="Arial" w:eastAsia="Times New Roman" w:hAnsi="Arial" w:cs="Arial"/>
                <w:b/>
                <w:bCs/>
                <w:color w:val="FFFFFF"/>
                <w:lang w:eastAsia="en-GB"/>
              </w:rPr>
            </w:pPr>
            <w:r w:rsidRPr="00FC643D">
              <w:rPr>
                <w:rFonts w:ascii="Arial" w:eastAsia="Times New Roman" w:hAnsi="Arial" w:cs="Arial"/>
                <w:b/>
                <w:bCs/>
                <w:color w:val="FFFFFF"/>
                <w:lang w:eastAsia="en-GB"/>
              </w:rPr>
              <w:lastRenderedPageBreak/>
              <w:t>Running Hours</w:t>
            </w:r>
          </w:p>
        </w:tc>
        <w:tc>
          <w:tcPr>
            <w:tcW w:w="828" w:type="dxa"/>
            <w:tcBorders>
              <w:top w:val="nil"/>
              <w:left w:val="single" w:sz="4" w:space="0" w:color="FFFFFF"/>
              <w:bottom w:val="single" w:sz="12" w:space="0" w:color="FFFFFF"/>
              <w:right w:val="single" w:sz="4" w:space="0" w:color="FFFFFF"/>
            </w:tcBorders>
            <w:shd w:val="clear" w:color="4472C4" w:fill="4472C4"/>
            <w:vAlign w:val="center"/>
            <w:hideMark/>
          </w:tcPr>
          <w:p w14:paraId="02E80EB0" w14:textId="77777777" w:rsidR="005215CA" w:rsidRPr="00FC643D" w:rsidRDefault="005215CA" w:rsidP="001601BD">
            <w:pPr>
              <w:spacing w:before="0" w:after="0" w:line="240" w:lineRule="auto"/>
              <w:jc w:val="center"/>
              <w:rPr>
                <w:rFonts w:ascii="Arial" w:eastAsia="Times New Roman" w:hAnsi="Arial" w:cs="Arial"/>
                <w:b/>
                <w:bCs/>
                <w:color w:val="FFFFFF"/>
                <w:lang w:eastAsia="en-GB"/>
              </w:rPr>
            </w:pPr>
            <w:r w:rsidRPr="00FC643D">
              <w:rPr>
                <w:rFonts w:ascii="Arial" w:eastAsia="Times New Roman" w:hAnsi="Arial" w:cs="Arial"/>
                <w:b/>
                <w:bCs/>
                <w:color w:val="FFFFFF"/>
                <w:lang w:eastAsia="en-GB"/>
              </w:rPr>
              <w:t>Digital inputs</w:t>
            </w:r>
          </w:p>
        </w:tc>
        <w:tc>
          <w:tcPr>
            <w:tcW w:w="1724" w:type="dxa"/>
            <w:tcBorders>
              <w:top w:val="nil"/>
              <w:left w:val="single" w:sz="4" w:space="0" w:color="FFFFFF"/>
              <w:bottom w:val="single" w:sz="12" w:space="0" w:color="FFFFFF"/>
              <w:right w:val="single" w:sz="4" w:space="0" w:color="FFFFFF"/>
            </w:tcBorders>
            <w:shd w:val="clear" w:color="4472C4" w:fill="4472C4"/>
            <w:noWrap/>
            <w:vAlign w:val="center"/>
            <w:hideMark/>
          </w:tcPr>
          <w:p w14:paraId="1B882239" w14:textId="77777777" w:rsidR="005215CA" w:rsidRPr="00FC643D" w:rsidRDefault="005215CA" w:rsidP="001601BD">
            <w:pPr>
              <w:spacing w:before="0" w:after="0" w:line="240" w:lineRule="auto"/>
              <w:jc w:val="center"/>
              <w:rPr>
                <w:rFonts w:ascii="Arial" w:eastAsia="Times New Roman" w:hAnsi="Arial" w:cs="Arial"/>
                <w:b/>
                <w:bCs/>
                <w:color w:val="FFFFFF"/>
                <w:lang w:eastAsia="en-GB"/>
              </w:rPr>
            </w:pPr>
            <w:r w:rsidRPr="00FC643D">
              <w:rPr>
                <w:rFonts w:ascii="Arial" w:eastAsia="Times New Roman" w:hAnsi="Arial" w:cs="Arial"/>
                <w:b/>
                <w:bCs/>
                <w:color w:val="FFFFFF"/>
                <w:lang w:eastAsia="en-GB"/>
              </w:rPr>
              <w:t>Location</w:t>
            </w:r>
          </w:p>
        </w:tc>
        <w:tc>
          <w:tcPr>
            <w:tcW w:w="835" w:type="dxa"/>
            <w:tcBorders>
              <w:top w:val="nil"/>
              <w:left w:val="single" w:sz="4" w:space="0" w:color="FFFFFF"/>
              <w:bottom w:val="single" w:sz="12" w:space="0" w:color="FFFFFF"/>
              <w:right w:val="single" w:sz="4" w:space="0" w:color="FFFFFF"/>
            </w:tcBorders>
            <w:shd w:val="clear" w:color="4472C4" w:fill="4472C4"/>
            <w:noWrap/>
            <w:vAlign w:val="center"/>
            <w:hideMark/>
          </w:tcPr>
          <w:p w14:paraId="5095A599" w14:textId="77777777" w:rsidR="005215CA" w:rsidRPr="00FC643D" w:rsidRDefault="005215CA" w:rsidP="001601BD">
            <w:pPr>
              <w:spacing w:before="0" w:after="0" w:line="240" w:lineRule="auto"/>
              <w:jc w:val="center"/>
              <w:rPr>
                <w:rFonts w:ascii="Arial" w:eastAsia="Times New Roman" w:hAnsi="Arial" w:cs="Arial"/>
                <w:b/>
                <w:bCs/>
                <w:color w:val="FFFFFF"/>
                <w:lang w:eastAsia="en-GB"/>
              </w:rPr>
            </w:pPr>
            <w:r w:rsidRPr="00FC643D">
              <w:rPr>
                <w:rFonts w:ascii="Arial" w:eastAsia="Times New Roman" w:hAnsi="Arial" w:cs="Arial"/>
                <w:b/>
                <w:bCs/>
                <w:color w:val="FFFFFF"/>
                <w:lang w:eastAsia="en-GB"/>
              </w:rPr>
              <w:t>Address</w:t>
            </w:r>
          </w:p>
        </w:tc>
        <w:tc>
          <w:tcPr>
            <w:tcW w:w="2221" w:type="dxa"/>
            <w:tcBorders>
              <w:top w:val="nil"/>
              <w:left w:val="single" w:sz="4" w:space="0" w:color="FFFFFF"/>
              <w:bottom w:val="single" w:sz="12" w:space="0" w:color="FFFFFF"/>
              <w:right w:val="nil"/>
            </w:tcBorders>
            <w:shd w:val="clear" w:color="4472C4" w:fill="4472C4"/>
            <w:noWrap/>
            <w:vAlign w:val="center"/>
            <w:hideMark/>
          </w:tcPr>
          <w:p w14:paraId="17FEB49A" w14:textId="77777777" w:rsidR="005215CA" w:rsidRPr="00FC643D" w:rsidRDefault="005215CA" w:rsidP="001601BD">
            <w:pPr>
              <w:spacing w:before="0" w:after="0" w:line="240" w:lineRule="auto"/>
              <w:jc w:val="center"/>
              <w:rPr>
                <w:rFonts w:ascii="Arial" w:eastAsia="Times New Roman" w:hAnsi="Arial" w:cs="Arial"/>
                <w:b/>
                <w:bCs/>
                <w:color w:val="FFFFFF"/>
                <w:lang w:eastAsia="en-GB"/>
              </w:rPr>
            </w:pPr>
            <w:r w:rsidRPr="00FC643D">
              <w:rPr>
                <w:rFonts w:ascii="Arial" w:eastAsia="Times New Roman" w:hAnsi="Arial" w:cs="Arial"/>
                <w:b/>
                <w:bCs/>
                <w:color w:val="FFFFFF"/>
                <w:lang w:eastAsia="en-GB"/>
              </w:rPr>
              <w:t>Tags</w:t>
            </w:r>
          </w:p>
        </w:tc>
      </w:tr>
      <w:tr w:rsidR="005215CA" w:rsidRPr="001601BD" w14:paraId="4E85CFE5"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7787FD3E"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Main Hoist Raise</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4F16B20"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1</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7CA78CA1"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CAECCE" w14:textId="7C83285D"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I8.0</w:t>
            </w:r>
          </w:p>
        </w:tc>
        <w:tc>
          <w:tcPr>
            <w:tcW w:w="2221" w:type="dxa"/>
            <w:tcBorders>
              <w:top w:val="single" w:sz="4" w:space="0" w:color="FFFFFF"/>
              <w:left w:val="single" w:sz="4" w:space="0" w:color="FFFFFF"/>
              <w:bottom w:val="single" w:sz="4" w:space="0" w:color="FFFFFF"/>
              <w:right w:val="nil"/>
            </w:tcBorders>
            <w:shd w:val="clear" w:color="B4C6E7" w:fill="B4C6E7"/>
            <w:noWrap/>
            <w:vAlign w:val="bottom"/>
            <w:hideMark/>
          </w:tcPr>
          <w:p w14:paraId="7DEB7F76" w14:textId="3CACE972"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063B2A">
              <w:rPr>
                <w:rFonts w:ascii="Arial" w:eastAsia="Times New Roman" w:hAnsi="Arial" w:cs="Arial"/>
                <w:color w:val="000000"/>
                <w:sz w:val="18"/>
                <w:szCs w:val="18"/>
                <w:lang w:eastAsia="en-GB"/>
              </w:rPr>
              <w:t>MH_Raise</w:t>
            </w:r>
          </w:p>
        </w:tc>
      </w:tr>
      <w:tr w:rsidR="005215CA" w:rsidRPr="001601BD" w14:paraId="04628F2A"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7E85721C"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MH Lower</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A62400"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2</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54C007D7"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F995E6" w14:textId="59AFF631" w:rsidR="005215CA" w:rsidRPr="00FC643D" w:rsidRDefault="005215CA" w:rsidP="005E5C1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I8.1</w:t>
            </w:r>
          </w:p>
        </w:tc>
        <w:tc>
          <w:tcPr>
            <w:tcW w:w="2221" w:type="dxa"/>
            <w:tcBorders>
              <w:top w:val="single" w:sz="4" w:space="0" w:color="FFFFFF"/>
              <w:left w:val="single" w:sz="4" w:space="0" w:color="FFFFFF"/>
              <w:bottom w:val="single" w:sz="4" w:space="0" w:color="FFFFFF"/>
              <w:right w:val="nil"/>
            </w:tcBorders>
            <w:shd w:val="clear" w:color="D9E1F2" w:fill="D9E1F2"/>
            <w:noWrap/>
            <w:vAlign w:val="bottom"/>
            <w:hideMark/>
          </w:tcPr>
          <w:p w14:paraId="32F88DBE" w14:textId="0243ED19"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674A1F">
              <w:rPr>
                <w:rFonts w:ascii="Arial" w:eastAsia="Times New Roman" w:hAnsi="Arial" w:cs="Arial"/>
                <w:color w:val="000000"/>
                <w:sz w:val="18"/>
                <w:szCs w:val="18"/>
                <w:lang w:eastAsia="en-GB"/>
              </w:rPr>
              <w:t>MH_Lower</w:t>
            </w:r>
          </w:p>
        </w:tc>
      </w:tr>
      <w:tr w:rsidR="005215CA" w:rsidRPr="001601BD" w14:paraId="59609226"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541AE944"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Auxiliary Hoist Raise</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A367D7"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3</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20D36D5D"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173C7C" w14:textId="3BD9B529"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I8.2</w:t>
            </w:r>
          </w:p>
        </w:tc>
        <w:tc>
          <w:tcPr>
            <w:tcW w:w="2221" w:type="dxa"/>
            <w:tcBorders>
              <w:top w:val="single" w:sz="4" w:space="0" w:color="FFFFFF"/>
              <w:left w:val="single" w:sz="4" w:space="0" w:color="FFFFFF"/>
              <w:bottom w:val="single" w:sz="4" w:space="0" w:color="FFFFFF"/>
              <w:right w:val="nil"/>
            </w:tcBorders>
            <w:shd w:val="clear" w:color="B4C6E7" w:fill="B4C6E7"/>
            <w:noWrap/>
            <w:vAlign w:val="bottom"/>
            <w:hideMark/>
          </w:tcPr>
          <w:p w14:paraId="187847A0" w14:textId="0B4BEC0F"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674A1F">
              <w:rPr>
                <w:rFonts w:ascii="Arial" w:eastAsia="Times New Roman" w:hAnsi="Arial" w:cs="Arial"/>
                <w:color w:val="000000"/>
                <w:sz w:val="18"/>
                <w:szCs w:val="18"/>
                <w:lang w:eastAsia="en-GB"/>
              </w:rPr>
              <w:t>AH_Raise</w:t>
            </w:r>
          </w:p>
        </w:tc>
      </w:tr>
      <w:tr w:rsidR="005215CA" w:rsidRPr="001601BD" w14:paraId="66F2EEF7"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68D3B184"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Auxiliary Hoist Lower</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6DCBBC0"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4</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0D1B9B41"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71FD2AB" w14:textId="3491658E"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I8.3</w:t>
            </w:r>
          </w:p>
        </w:tc>
        <w:tc>
          <w:tcPr>
            <w:tcW w:w="2221" w:type="dxa"/>
            <w:tcBorders>
              <w:top w:val="single" w:sz="4" w:space="0" w:color="FFFFFF"/>
              <w:left w:val="single" w:sz="4" w:space="0" w:color="FFFFFF"/>
              <w:bottom w:val="single" w:sz="4" w:space="0" w:color="FFFFFF"/>
              <w:right w:val="nil"/>
            </w:tcBorders>
            <w:shd w:val="clear" w:color="D9E1F2" w:fill="D9E1F2"/>
            <w:noWrap/>
            <w:vAlign w:val="bottom"/>
            <w:hideMark/>
          </w:tcPr>
          <w:p w14:paraId="1AE1E3F5" w14:textId="2AE5BE90"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674A1F">
              <w:rPr>
                <w:rFonts w:ascii="Arial" w:eastAsia="Times New Roman" w:hAnsi="Arial" w:cs="Arial"/>
                <w:color w:val="000000"/>
                <w:sz w:val="18"/>
                <w:szCs w:val="18"/>
                <w:lang w:eastAsia="en-GB"/>
              </w:rPr>
              <w:t>AH_Lower</w:t>
            </w:r>
          </w:p>
        </w:tc>
      </w:tr>
      <w:tr w:rsidR="005215CA" w:rsidRPr="001601BD" w14:paraId="76F74EA7"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10C66614"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Long Travel North</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1D1F81"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5</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034E4F8A"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E4E1308" w14:textId="2C5F87B8"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I8</w:t>
            </w:r>
            <w:r>
              <w:rPr>
                <w:rFonts w:ascii="Arial" w:eastAsia="Times New Roman" w:hAnsi="Arial" w:cs="Arial"/>
                <w:color w:val="000000"/>
                <w:sz w:val="18"/>
                <w:szCs w:val="18"/>
                <w:lang w:eastAsia="en-GB"/>
              </w:rPr>
              <w:t>.4</w:t>
            </w:r>
          </w:p>
        </w:tc>
        <w:tc>
          <w:tcPr>
            <w:tcW w:w="2221" w:type="dxa"/>
            <w:tcBorders>
              <w:top w:val="single" w:sz="4" w:space="0" w:color="FFFFFF"/>
              <w:left w:val="single" w:sz="4" w:space="0" w:color="FFFFFF"/>
              <w:bottom w:val="single" w:sz="4" w:space="0" w:color="FFFFFF"/>
              <w:right w:val="nil"/>
            </w:tcBorders>
            <w:shd w:val="clear" w:color="B4C6E7" w:fill="B4C6E7"/>
            <w:noWrap/>
            <w:vAlign w:val="bottom"/>
            <w:hideMark/>
          </w:tcPr>
          <w:p w14:paraId="443D1910" w14:textId="18A5D982"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674A1F">
              <w:rPr>
                <w:rFonts w:ascii="Arial" w:eastAsia="Times New Roman" w:hAnsi="Arial" w:cs="Arial"/>
                <w:color w:val="000000"/>
                <w:sz w:val="18"/>
                <w:szCs w:val="18"/>
                <w:lang w:eastAsia="en-GB"/>
              </w:rPr>
              <w:t>LT_North</w:t>
            </w:r>
          </w:p>
        </w:tc>
      </w:tr>
      <w:tr w:rsidR="005215CA" w:rsidRPr="001601BD" w14:paraId="0C068DF7"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089166B1"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Long Travel South</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4F60A61"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6</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1DF9224D"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A5AF92" w14:textId="30A168CE"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I8.5</w:t>
            </w:r>
          </w:p>
        </w:tc>
        <w:tc>
          <w:tcPr>
            <w:tcW w:w="2221" w:type="dxa"/>
            <w:tcBorders>
              <w:top w:val="single" w:sz="4" w:space="0" w:color="FFFFFF"/>
              <w:left w:val="single" w:sz="4" w:space="0" w:color="FFFFFF"/>
              <w:bottom w:val="single" w:sz="4" w:space="0" w:color="FFFFFF"/>
              <w:right w:val="nil"/>
            </w:tcBorders>
            <w:shd w:val="clear" w:color="D9E1F2" w:fill="D9E1F2"/>
            <w:noWrap/>
            <w:vAlign w:val="bottom"/>
            <w:hideMark/>
          </w:tcPr>
          <w:p w14:paraId="644D7ECE" w14:textId="02125786"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674A1F">
              <w:rPr>
                <w:rFonts w:ascii="Arial" w:eastAsia="Times New Roman" w:hAnsi="Arial" w:cs="Arial"/>
                <w:color w:val="000000"/>
                <w:sz w:val="18"/>
                <w:szCs w:val="18"/>
                <w:lang w:eastAsia="en-GB"/>
              </w:rPr>
              <w:t>LT_South</w:t>
            </w:r>
          </w:p>
        </w:tc>
      </w:tr>
      <w:tr w:rsidR="005215CA" w:rsidRPr="001601BD" w14:paraId="3A2E9848"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7280EA22"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Cross Travel East</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AABC66B"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7</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3AE7D415"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C001F8" w14:textId="09313346"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I8.6</w:t>
            </w:r>
          </w:p>
        </w:tc>
        <w:tc>
          <w:tcPr>
            <w:tcW w:w="2221" w:type="dxa"/>
            <w:tcBorders>
              <w:top w:val="single" w:sz="4" w:space="0" w:color="FFFFFF"/>
              <w:left w:val="single" w:sz="4" w:space="0" w:color="FFFFFF"/>
              <w:bottom w:val="single" w:sz="4" w:space="0" w:color="FFFFFF"/>
              <w:right w:val="nil"/>
            </w:tcBorders>
            <w:shd w:val="clear" w:color="B4C6E7" w:fill="B4C6E7"/>
            <w:noWrap/>
            <w:vAlign w:val="bottom"/>
            <w:hideMark/>
          </w:tcPr>
          <w:p w14:paraId="631866DA" w14:textId="2D65A03C"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XT_East</w:t>
            </w:r>
          </w:p>
        </w:tc>
      </w:tr>
      <w:tr w:rsidR="005215CA" w:rsidRPr="001601BD" w14:paraId="0189ACFD"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2894C8E4"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Cross Travel West</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3E10F8"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8</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6B1DDC06"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38EBB87" w14:textId="665AFC7F"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I8.7</w:t>
            </w:r>
          </w:p>
        </w:tc>
        <w:tc>
          <w:tcPr>
            <w:tcW w:w="2221" w:type="dxa"/>
            <w:tcBorders>
              <w:top w:val="single" w:sz="4" w:space="0" w:color="FFFFFF"/>
              <w:left w:val="single" w:sz="4" w:space="0" w:color="FFFFFF"/>
              <w:bottom w:val="single" w:sz="4" w:space="0" w:color="FFFFFF"/>
              <w:right w:val="nil"/>
            </w:tcBorders>
            <w:shd w:val="clear" w:color="D9E1F2" w:fill="D9E1F2"/>
            <w:noWrap/>
            <w:vAlign w:val="bottom"/>
            <w:hideMark/>
          </w:tcPr>
          <w:p w14:paraId="45BD12DE" w14:textId="7513ACCB"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XT_West</w:t>
            </w:r>
          </w:p>
        </w:tc>
      </w:tr>
      <w:tr w:rsidR="005215CA" w:rsidRPr="001601BD" w14:paraId="00FA7223"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19BE0D53"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Hook Rotate Clockwise</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A6905B5"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9</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5A0CDE09"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AAEE95E" w14:textId="0CAD0B6C"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I9.0</w:t>
            </w:r>
          </w:p>
        </w:tc>
        <w:tc>
          <w:tcPr>
            <w:tcW w:w="2221" w:type="dxa"/>
            <w:tcBorders>
              <w:top w:val="single" w:sz="4" w:space="0" w:color="FFFFFF"/>
              <w:left w:val="single" w:sz="4" w:space="0" w:color="FFFFFF"/>
              <w:bottom w:val="single" w:sz="4" w:space="0" w:color="FFFFFF"/>
              <w:right w:val="nil"/>
            </w:tcBorders>
            <w:shd w:val="clear" w:color="B4C6E7" w:fill="B4C6E7"/>
            <w:noWrap/>
            <w:vAlign w:val="bottom"/>
            <w:hideMark/>
          </w:tcPr>
          <w:p w14:paraId="633B9CC7" w14:textId="1A44BE87" w:rsidR="005215CA" w:rsidRPr="00FC643D" w:rsidRDefault="005215CA" w:rsidP="001601BD">
            <w:pPr>
              <w:spacing w:before="0" w:after="0" w:line="240" w:lineRule="auto"/>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HR_ClockWise</w:t>
            </w:r>
          </w:p>
        </w:tc>
      </w:tr>
      <w:tr w:rsidR="005215CA" w:rsidRPr="001601BD" w14:paraId="2C0295C1" w14:textId="77777777" w:rsidTr="005215CA">
        <w:trPr>
          <w:trHeight w:val="300"/>
        </w:trPr>
        <w:tc>
          <w:tcPr>
            <w:tcW w:w="2977" w:type="dxa"/>
            <w:tcBorders>
              <w:top w:val="single" w:sz="4" w:space="0" w:color="FFFFFF"/>
              <w:left w:val="nil"/>
              <w:bottom w:val="nil"/>
              <w:right w:val="single" w:sz="4" w:space="0" w:color="FFFFFF"/>
            </w:tcBorders>
            <w:shd w:val="clear" w:color="D9E1F2" w:fill="D9E1F2"/>
            <w:noWrap/>
            <w:vAlign w:val="bottom"/>
            <w:hideMark/>
          </w:tcPr>
          <w:p w14:paraId="22F95526" w14:textId="77777777" w:rsidR="005215CA" w:rsidRPr="00FC643D" w:rsidRDefault="005215CA" w:rsidP="001601BD">
            <w:pPr>
              <w:spacing w:before="0" w:after="0" w:line="240" w:lineRule="auto"/>
              <w:rPr>
                <w:rFonts w:ascii="Arial" w:eastAsia="Times New Roman" w:hAnsi="Arial" w:cs="Arial"/>
                <w:b/>
                <w:bCs/>
                <w:color w:val="000000"/>
                <w:lang w:eastAsia="en-GB"/>
              </w:rPr>
            </w:pPr>
            <w:r w:rsidRPr="00FC643D">
              <w:rPr>
                <w:rFonts w:ascii="Arial" w:eastAsia="Times New Roman" w:hAnsi="Arial" w:cs="Arial"/>
                <w:b/>
                <w:bCs/>
                <w:color w:val="000000"/>
                <w:lang w:eastAsia="en-GB"/>
              </w:rPr>
              <w:t>Hook Rotate Anti-Clockwise</w:t>
            </w:r>
          </w:p>
        </w:tc>
        <w:tc>
          <w:tcPr>
            <w:tcW w:w="828" w:type="dxa"/>
            <w:tcBorders>
              <w:top w:val="single" w:sz="4" w:space="0" w:color="FFFFFF"/>
              <w:left w:val="single" w:sz="4" w:space="0" w:color="FFFFFF"/>
              <w:bottom w:val="nil"/>
              <w:right w:val="single" w:sz="4" w:space="0" w:color="FFFFFF"/>
            </w:tcBorders>
            <w:shd w:val="clear" w:color="D9E1F2" w:fill="D9E1F2"/>
            <w:noWrap/>
            <w:vAlign w:val="bottom"/>
            <w:hideMark/>
          </w:tcPr>
          <w:p w14:paraId="24624621"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10</w:t>
            </w:r>
          </w:p>
        </w:tc>
        <w:tc>
          <w:tcPr>
            <w:tcW w:w="1724" w:type="dxa"/>
            <w:tcBorders>
              <w:top w:val="single" w:sz="4" w:space="0" w:color="FFFFFF"/>
              <w:left w:val="single" w:sz="4" w:space="0" w:color="FFFFFF"/>
              <w:bottom w:val="nil"/>
              <w:right w:val="single" w:sz="4" w:space="0" w:color="FFFFFF"/>
            </w:tcBorders>
            <w:shd w:val="clear" w:color="000000" w:fill="FCE4D6"/>
            <w:noWrap/>
            <w:vAlign w:val="bottom"/>
            <w:hideMark/>
          </w:tcPr>
          <w:p w14:paraId="692919AE" w14:textId="77777777"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sidRPr="00FC643D">
              <w:rPr>
                <w:rFonts w:ascii="Arial" w:eastAsia="Times New Roman" w:hAnsi="Arial" w:cs="Arial"/>
                <w:color w:val="000000"/>
                <w:sz w:val="18"/>
                <w:szCs w:val="18"/>
                <w:lang w:eastAsia="en-GB"/>
              </w:rPr>
              <w:t>DI Input Card 1</w:t>
            </w:r>
          </w:p>
        </w:tc>
        <w:tc>
          <w:tcPr>
            <w:tcW w:w="835" w:type="dxa"/>
            <w:tcBorders>
              <w:top w:val="single" w:sz="4" w:space="0" w:color="FFFFFF"/>
              <w:left w:val="single" w:sz="4" w:space="0" w:color="FFFFFF"/>
              <w:bottom w:val="nil"/>
              <w:right w:val="single" w:sz="4" w:space="0" w:color="FFFFFF"/>
            </w:tcBorders>
            <w:shd w:val="clear" w:color="D9E1F2" w:fill="D9E1F2"/>
            <w:noWrap/>
            <w:vAlign w:val="bottom"/>
            <w:hideMark/>
          </w:tcPr>
          <w:p w14:paraId="68CB232B" w14:textId="08010325" w:rsidR="005215CA" w:rsidRPr="00FC643D" w:rsidRDefault="005215CA" w:rsidP="001601BD">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I9.1</w:t>
            </w:r>
          </w:p>
        </w:tc>
        <w:tc>
          <w:tcPr>
            <w:tcW w:w="2221" w:type="dxa"/>
            <w:tcBorders>
              <w:top w:val="single" w:sz="4" w:space="0" w:color="FFFFFF"/>
              <w:left w:val="single" w:sz="4" w:space="0" w:color="FFFFFF"/>
              <w:bottom w:val="nil"/>
              <w:right w:val="nil"/>
            </w:tcBorders>
            <w:shd w:val="clear" w:color="D9E1F2" w:fill="D9E1F2"/>
            <w:noWrap/>
            <w:vAlign w:val="bottom"/>
            <w:hideMark/>
          </w:tcPr>
          <w:p w14:paraId="5411053B" w14:textId="4659EA46" w:rsidR="005215CA" w:rsidRPr="00FC643D" w:rsidRDefault="005215CA" w:rsidP="00A67ACA">
            <w:pPr>
              <w:keepNext/>
              <w:spacing w:before="0" w:after="0" w:line="240" w:lineRule="auto"/>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HR_AntiClockWise</w:t>
            </w:r>
          </w:p>
        </w:tc>
      </w:tr>
    </w:tbl>
    <w:p w14:paraId="1733867A" w14:textId="45C63CE1" w:rsidR="007F29A2" w:rsidRDefault="00A67ACA" w:rsidP="00DF1F98">
      <w:pPr>
        <w:pStyle w:val="Caption"/>
        <w:jc w:val="center"/>
      </w:pPr>
      <w:bookmarkStart w:id="131" w:name="_Toc164631477"/>
      <w:r>
        <w:t xml:space="preserve">Table </w:t>
      </w:r>
      <w:fldSimple w:instr=" SEQ Table \* ARABIC ">
        <w:r w:rsidR="00D31ED0">
          <w:rPr>
            <w:noProof/>
          </w:rPr>
          <w:t>15</w:t>
        </w:r>
      </w:fldSimple>
      <w:r>
        <w:t xml:space="preserve"> PLC Digital inputs design</w:t>
      </w:r>
      <w:r w:rsidR="004F4E9D">
        <w:t xml:space="preserve"> for running </w:t>
      </w:r>
      <w:bookmarkEnd w:id="131"/>
      <w:r w:rsidR="000E6F84">
        <w:t>hours.</w:t>
      </w:r>
    </w:p>
    <w:tbl>
      <w:tblPr>
        <w:tblW w:w="8597" w:type="dxa"/>
        <w:tblLook w:val="04A0" w:firstRow="1" w:lastRow="0" w:firstColumn="1" w:lastColumn="0" w:noHBand="0" w:noVBand="1"/>
      </w:tblPr>
      <w:tblGrid>
        <w:gridCol w:w="2977"/>
        <w:gridCol w:w="828"/>
        <w:gridCol w:w="1724"/>
        <w:gridCol w:w="1017"/>
        <w:gridCol w:w="2222"/>
      </w:tblGrid>
      <w:tr w:rsidR="005215CA" w:rsidRPr="007F29A2" w14:paraId="7F1C1D0C" w14:textId="77777777" w:rsidTr="005215CA">
        <w:trPr>
          <w:trHeight w:val="600"/>
        </w:trPr>
        <w:tc>
          <w:tcPr>
            <w:tcW w:w="2977" w:type="dxa"/>
            <w:tcBorders>
              <w:top w:val="nil"/>
              <w:left w:val="nil"/>
              <w:bottom w:val="single" w:sz="12" w:space="0" w:color="FFFFFF"/>
              <w:right w:val="single" w:sz="4" w:space="0" w:color="FFFFFF"/>
            </w:tcBorders>
            <w:shd w:val="clear" w:color="4472C4" w:fill="4472C4"/>
            <w:noWrap/>
            <w:vAlign w:val="center"/>
            <w:hideMark/>
          </w:tcPr>
          <w:p w14:paraId="6E7AF429" w14:textId="77777777" w:rsidR="005215CA" w:rsidRPr="00944405" w:rsidRDefault="005215CA" w:rsidP="007F29A2">
            <w:pPr>
              <w:spacing w:before="0" w:after="0" w:line="240" w:lineRule="auto"/>
              <w:jc w:val="center"/>
              <w:rPr>
                <w:rFonts w:ascii="Arial" w:eastAsia="Times New Roman" w:hAnsi="Arial" w:cs="Arial"/>
                <w:b/>
                <w:bCs/>
                <w:color w:val="FFFFFF"/>
                <w:lang w:eastAsia="en-GB"/>
              </w:rPr>
            </w:pPr>
            <w:r w:rsidRPr="00944405">
              <w:rPr>
                <w:rFonts w:ascii="Arial" w:eastAsia="Times New Roman" w:hAnsi="Arial" w:cs="Arial"/>
                <w:b/>
                <w:bCs/>
                <w:color w:val="FFFFFF"/>
                <w:lang w:eastAsia="en-GB"/>
              </w:rPr>
              <w:t>Brake operations</w:t>
            </w:r>
          </w:p>
        </w:tc>
        <w:tc>
          <w:tcPr>
            <w:tcW w:w="828" w:type="dxa"/>
            <w:tcBorders>
              <w:top w:val="nil"/>
              <w:left w:val="single" w:sz="4" w:space="0" w:color="FFFFFF"/>
              <w:bottom w:val="single" w:sz="12" w:space="0" w:color="FFFFFF"/>
              <w:right w:val="single" w:sz="4" w:space="0" w:color="FFFFFF"/>
            </w:tcBorders>
            <w:shd w:val="clear" w:color="4472C4" w:fill="4472C4"/>
            <w:vAlign w:val="center"/>
            <w:hideMark/>
          </w:tcPr>
          <w:p w14:paraId="544E2E02" w14:textId="77777777" w:rsidR="005215CA" w:rsidRPr="00944405" w:rsidRDefault="005215CA" w:rsidP="007F29A2">
            <w:pPr>
              <w:spacing w:before="0" w:after="0" w:line="240" w:lineRule="auto"/>
              <w:jc w:val="center"/>
              <w:rPr>
                <w:rFonts w:ascii="Arial" w:eastAsia="Times New Roman" w:hAnsi="Arial" w:cs="Arial"/>
                <w:b/>
                <w:bCs/>
                <w:color w:val="FFFFFF"/>
                <w:lang w:eastAsia="en-GB"/>
              </w:rPr>
            </w:pPr>
            <w:r w:rsidRPr="00944405">
              <w:rPr>
                <w:rFonts w:ascii="Arial" w:eastAsia="Times New Roman" w:hAnsi="Arial" w:cs="Arial"/>
                <w:b/>
                <w:bCs/>
                <w:color w:val="FFFFFF"/>
                <w:lang w:eastAsia="en-GB"/>
              </w:rPr>
              <w:t>Digital inputs</w:t>
            </w:r>
          </w:p>
        </w:tc>
        <w:tc>
          <w:tcPr>
            <w:tcW w:w="1724" w:type="dxa"/>
            <w:tcBorders>
              <w:top w:val="nil"/>
              <w:left w:val="single" w:sz="4" w:space="0" w:color="FFFFFF"/>
              <w:bottom w:val="single" w:sz="12" w:space="0" w:color="FFFFFF"/>
              <w:right w:val="single" w:sz="4" w:space="0" w:color="FFFFFF"/>
            </w:tcBorders>
            <w:shd w:val="clear" w:color="4472C4" w:fill="4472C4"/>
            <w:noWrap/>
            <w:vAlign w:val="center"/>
            <w:hideMark/>
          </w:tcPr>
          <w:p w14:paraId="5647F823" w14:textId="77777777" w:rsidR="005215CA" w:rsidRPr="00944405" w:rsidRDefault="005215CA" w:rsidP="007F29A2">
            <w:pPr>
              <w:spacing w:before="0" w:after="0" w:line="240" w:lineRule="auto"/>
              <w:jc w:val="center"/>
              <w:rPr>
                <w:rFonts w:ascii="Arial" w:eastAsia="Times New Roman" w:hAnsi="Arial" w:cs="Arial"/>
                <w:b/>
                <w:bCs/>
                <w:color w:val="FFFFFF"/>
                <w:lang w:eastAsia="en-GB"/>
              </w:rPr>
            </w:pPr>
            <w:r w:rsidRPr="00944405">
              <w:rPr>
                <w:rFonts w:ascii="Arial" w:eastAsia="Times New Roman" w:hAnsi="Arial" w:cs="Arial"/>
                <w:b/>
                <w:bCs/>
                <w:color w:val="FFFFFF"/>
                <w:lang w:eastAsia="en-GB"/>
              </w:rPr>
              <w:t>Location</w:t>
            </w:r>
          </w:p>
        </w:tc>
        <w:tc>
          <w:tcPr>
            <w:tcW w:w="846" w:type="dxa"/>
            <w:tcBorders>
              <w:top w:val="nil"/>
              <w:left w:val="single" w:sz="4" w:space="0" w:color="FFFFFF"/>
              <w:bottom w:val="single" w:sz="12" w:space="0" w:color="FFFFFF"/>
              <w:right w:val="single" w:sz="4" w:space="0" w:color="FFFFFF"/>
            </w:tcBorders>
            <w:shd w:val="clear" w:color="4472C4" w:fill="4472C4"/>
            <w:noWrap/>
            <w:vAlign w:val="center"/>
            <w:hideMark/>
          </w:tcPr>
          <w:p w14:paraId="220748C2" w14:textId="77777777" w:rsidR="005215CA" w:rsidRPr="00944405" w:rsidRDefault="005215CA" w:rsidP="007F29A2">
            <w:pPr>
              <w:spacing w:before="0" w:after="0" w:line="240" w:lineRule="auto"/>
              <w:jc w:val="center"/>
              <w:rPr>
                <w:rFonts w:ascii="Arial" w:eastAsia="Times New Roman" w:hAnsi="Arial" w:cs="Arial"/>
                <w:b/>
                <w:bCs/>
                <w:color w:val="FFFFFF"/>
                <w:lang w:eastAsia="en-GB"/>
              </w:rPr>
            </w:pPr>
            <w:r w:rsidRPr="00944405">
              <w:rPr>
                <w:rFonts w:ascii="Arial" w:eastAsia="Times New Roman" w:hAnsi="Arial" w:cs="Arial"/>
                <w:b/>
                <w:bCs/>
                <w:color w:val="FFFFFF"/>
                <w:lang w:eastAsia="en-GB"/>
              </w:rPr>
              <w:t>Address</w:t>
            </w:r>
          </w:p>
        </w:tc>
        <w:tc>
          <w:tcPr>
            <w:tcW w:w="2222" w:type="dxa"/>
            <w:tcBorders>
              <w:top w:val="nil"/>
              <w:left w:val="single" w:sz="4" w:space="0" w:color="FFFFFF"/>
              <w:bottom w:val="single" w:sz="12" w:space="0" w:color="FFFFFF"/>
              <w:right w:val="nil"/>
            </w:tcBorders>
            <w:shd w:val="clear" w:color="4472C4" w:fill="4472C4"/>
            <w:noWrap/>
            <w:vAlign w:val="center"/>
            <w:hideMark/>
          </w:tcPr>
          <w:p w14:paraId="0C7EFF7D" w14:textId="77777777" w:rsidR="005215CA" w:rsidRPr="00944405" w:rsidRDefault="005215CA" w:rsidP="007F29A2">
            <w:pPr>
              <w:spacing w:before="0" w:after="0" w:line="240" w:lineRule="auto"/>
              <w:jc w:val="center"/>
              <w:rPr>
                <w:rFonts w:ascii="Arial" w:eastAsia="Times New Roman" w:hAnsi="Arial" w:cs="Arial"/>
                <w:b/>
                <w:bCs/>
                <w:color w:val="FFFFFF"/>
                <w:lang w:eastAsia="en-GB"/>
              </w:rPr>
            </w:pPr>
            <w:r w:rsidRPr="00944405">
              <w:rPr>
                <w:rFonts w:ascii="Arial" w:eastAsia="Times New Roman" w:hAnsi="Arial" w:cs="Arial"/>
                <w:b/>
                <w:bCs/>
                <w:color w:val="FFFFFF"/>
                <w:lang w:eastAsia="en-GB"/>
              </w:rPr>
              <w:t>Tags</w:t>
            </w:r>
          </w:p>
        </w:tc>
      </w:tr>
      <w:tr w:rsidR="005215CA" w:rsidRPr="007F29A2" w14:paraId="3C6C51B7"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74934FDD"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Main Hoist Service</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D397B32"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11</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7137E1C3"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DCE350" w14:textId="608C78BE"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794730">
              <w:rPr>
                <w:rFonts w:ascii="Arial" w:eastAsia="Times New Roman" w:hAnsi="Arial" w:cs="Arial"/>
                <w:color w:val="000000"/>
                <w:sz w:val="18"/>
                <w:szCs w:val="18"/>
                <w:lang w:eastAsia="en-GB"/>
              </w:rPr>
              <w:t>I9.2</w:t>
            </w:r>
          </w:p>
        </w:tc>
        <w:tc>
          <w:tcPr>
            <w:tcW w:w="2222" w:type="dxa"/>
            <w:tcBorders>
              <w:top w:val="single" w:sz="4" w:space="0" w:color="FFFFFF"/>
              <w:left w:val="single" w:sz="4" w:space="0" w:color="FFFFFF"/>
              <w:bottom w:val="single" w:sz="4" w:space="0" w:color="FFFFFF"/>
              <w:right w:val="nil"/>
            </w:tcBorders>
            <w:shd w:val="clear" w:color="B4C6E7" w:fill="B4C6E7"/>
            <w:noWrap/>
            <w:vAlign w:val="bottom"/>
            <w:hideMark/>
          </w:tcPr>
          <w:p w14:paraId="40093613" w14:textId="224DB044" w:rsidR="005215CA" w:rsidRPr="00944405" w:rsidRDefault="005215CA" w:rsidP="007F29A2">
            <w:pPr>
              <w:spacing w:before="0" w:after="0" w:line="240" w:lineRule="auto"/>
              <w:rPr>
                <w:rFonts w:ascii="Arial" w:eastAsia="Times New Roman" w:hAnsi="Arial" w:cs="Arial"/>
                <w:color w:val="000000"/>
                <w:sz w:val="18"/>
                <w:szCs w:val="18"/>
                <w:lang w:eastAsia="en-GB"/>
              </w:rPr>
            </w:pPr>
            <w:r w:rsidRPr="00090FBB">
              <w:rPr>
                <w:rFonts w:ascii="Arial" w:eastAsia="Times New Roman" w:hAnsi="Arial" w:cs="Arial"/>
                <w:color w:val="000000"/>
                <w:sz w:val="18"/>
                <w:szCs w:val="18"/>
                <w:lang w:eastAsia="en-GB"/>
              </w:rPr>
              <w:t>MH_SV_Brake</w:t>
            </w:r>
          </w:p>
        </w:tc>
      </w:tr>
      <w:tr w:rsidR="005215CA" w:rsidRPr="007F29A2" w14:paraId="588936FE"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2287B904"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Main Hoist Emergency</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D951F2"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12</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26299B9D"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543A2B0" w14:textId="6D438BAD"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I9.3</w:t>
            </w:r>
          </w:p>
        </w:tc>
        <w:tc>
          <w:tcPr>
            <w:tcW w:w="2222" w:type="dxa"/>
            <w:tcBorders>
              <w:top w:val="single" w:sz="4" w:space="0" w:color="FFFFFF"/>
              <w:left w:val="single" w:sz="4" w:space="0" w:color="FFFFFF"/>
              <w:bottom w:val="single" w:sz="4" w:space="0" w:color="FFFFFF"/>
              <w:right w:val="nil"/>
            </w:tcBorders>
            <w:shd w:val="clear" w:color="D9E1F2" w:fill="D9E1F2"/>
            <w:noWrap/>
            <w:vAlign w:val="bottom"/>
            <w:hideMark/>
          </w:tcPr>
          <w:p w14:paraId="2EC50CCF" w14:textId="17166DE5" w:rsidR="005215CA" w:rsidRPr="00944405" w:rsidRDefault="005215CA" w:rsidP="007F29A2">
            <w:pPr>
              <w:spacing w:before="0" w:after="0" w:line="240" w:lineRule="auto"/>
              <w:rPr>
                <w:rFonts w:ascii="Arial" w:eastAsia="Times New Roman" w:hAnsi="Arial" w:cs="Arial"/>
                <w:color w:val="000000"/>
                <w:sz w:val="18"/>
                <w:szCs w:val="18"/>
                <w:lang w:eastAsia="en-GB"/>
              </w:rPr>
            </w:pPr>
            <w:r w:rsidRPr="00090FBB">
              <w:rPr>
                <w:rFonts w:ascii="Arial" w:eastAsia="Times New Roman" w:hAnsi="Arial" w:cs="Arial"/>
                <w:color w:val="000000"/>
                <w:sz w:val="18"/>
                <w:szCs w:val="18"/>
                <w:lang w:eastAsia="en-GB"/>
              </w:rPr>
              <w:t>MH_EM_Brake</w:t>
            </w:r>
          </w:p>
        </w:tc>
      </w:tr>
      <w:tr w:rsidR="005215CA" w:rsidRPr="007F29A2" w14:paraId="401BA161"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230F874A"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Auxiliary Hoist</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2047D9"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13</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0F7119F0"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FCD852" w14:textId="5349A51E"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I9.4</w:t>
            </w:r>
          </w:p>
        </w:tc>
        <w:tc>
          <w:tcPr>
            <w:tcW w:w="2222" w:type="dxa"/>
            <w:tcBorders>
              <w:top w:val="single" w:sz="4" w:space="0" w:color="FFFFFF"/>
              <w:left w:val="single" w:sz="4" w:space="0" w:color="FFFFFF"/>
              <w:bottom w:val="single" w:sz="4" w:space="0" w:color="FFFFFF"/>
              <w:right w:val="nil"/>
            </w:tcBorders>
            <w:shd w:val="clear" w:color="B4C6E7" w:fill="B4C6E7"/>
            <w:noWrap/>
            <w:vAlign w:val="bottom"/>
            <w:hideMark/>
          </w:tcPr>
          <w:p w14:paraId="7F0363E1" w14:textId="6D930310" w:rsidR="005215CA" w:rsidRPr="00944405" w:rsidRDefault="005215CA" w:rsidP="007F29A2">
            <w:pPr>
              <w:spacing w:before="0" w:after="0" w:line="240" w:lineRule="auto"/>
              <w:rPr>
                <w:rFonts w:ascii="Arial" w:eastAsia="Times New Roman" w:hAnsi="Arial" w:cs="Arial"/>
                <w:color w:val="000000"/>
                <w:sz w:val="18"/>
                <w:szCs w:val="18"/>
                <w:lang w:eastAsia="en-GB"/>
              </w:rPr>
            </w:pPr>
            <w:r w:rsidRPr="00090FBB">
              <w:rPr>
                <w:rFonts w:ascii="Arial" w:eastAsia="Times New Roman" w:hAnsi="Arial" w:cs="Arial"/>
                <w:color w:val="000000"/>
                <w:sz w:val="18"/>
                <w:szCs w:val="18"/>
                <w:lang w:eastAsia="en-GB"/>
              </w:rPr>
              <w:t>AH_Brake</w:t>
            </w:r>
          </w:p>
        </w:tc>
      </w:tr>
      <w:tr w:rsidR="005215CA" w:rsidRPr="007F29A2" w14:paraId="3E59E99E"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7F0AE82B"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Long Travel</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56DECEB"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14</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5526D1A1"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44FAA9" w14:textId="710A40B0"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I9.5</w:t>
            </w:r>
          </w:p>
        </w:tc>
        <w:tc>
          <w:tcPr>
            <w:tcW w:w="2222" w:type="dxa"/>
            <w:tcBorders>
              <w:top w:val="single" w:sz="4" w:space="0" w:color="FFFFFF"/>
              <w:left w:val="single" w:sz="4" w:space="0" w:color="FFFFFF"/>
              <w:bottom w:val="single" w:sz="4" w:space="0" w:color="FFFFFF"/>
              <w:right w:val="nil"/>
            </w:tcBorders>
            <w:shd w:val="clear" w:color="D9E1F2" w:fill="D9E1F2"/>
            <w:noWrap/>
            <w:vAlign w:val="bottom"/>
            <w:hideMark/>
          </w:tcPr>
          <w:p w14:paraId="6A50F1D2" w14:textId="1AEFBE5E" w:rsidR="005215CA" w:rsidRPr="00944405" w:rsidRDefault="005215CA" w:rsidP="007F29A2">
            <w:pPr>
              <w:spacing w:before="0" w:after="0" w:line="240" w:lineRule="auto"/>
              <w:rPr>
                <w:rFonts w:ascii="Arial" w:eastAsia="Times New Roman" w:hAnsi="Arial" w:cs="Arial"/>
                <w:color w:val="000000"/>
                <w:sz w:val="18"/>
                <w:szCs w:val="18"/>
                <w:lang w:eastAsia="en-GB"/>
              </w:rPr>
            </w:pPr>
            <w:r w:rsidRPr="00D47F55">
              <w:rPr>
                <w:rFonts w:ascii="Arial" w:eastAsia="Times New Roman" w:hAnsi="Arial" w:cs="Arial"/>
                <w:color w:val="000000"/>
                <w:sz w:val="18"/>
                <w:szCs w:val="18"/>
                <w:lang w:eastAsia="en-GB"/>
              </w:rPr>
              <w:t>LT_Brake</w:t>
            </w:r>
          </w:p>
        </w:tc>
      </w:tr>
      <w:tr w:rsidR="005215CA" w:rsidRPr="007F29A2" w14:paraId="193D3B5A"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B4C6E7" w:fill="B4C6E7"/>
            <w:noWrap/>
            <w:vAlign w:val="bottom"/>
            <w:hideMark/>
          </w:tcPr>
          <w:p w14:paraId="1A64348F"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Cross Travel</w:t>
            </w:r>
          </w:p>
        </w:tc>
        <w:tc>
          <w:tcPr>
            <w:tcW w:w="82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2F3BA3"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15</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5D0F874C"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7C65975" w14:textId="577D922F"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I9.6</w:t>
            </w:r>
          </w:p>
        </w:tc>
        <w:tc>
          <w:tcPr>
            <w:tcW w:w="2222" w:type="dxa"/>
            <w:tcBorders>
              <w:top w:val="single" w:sz="4" w:space="0" w:color="FFFFFF"/>
              <w:left w:val="single" w:sz="4" w:space="0" w:color="FFFFFF"/>
              <w:bottom w:val="single" w:sz="4" w:space="0" w:color="FFFFFF"/>
              <w:right w:val="nil"/>
            </w:tcBorders>
            <w:shd w:val="clear" w:color="B4C6E7" w:fill="B4C6E7"/>
            <w:noWrap/>
            <w:vAlign w:val="bottom"/>
            <w:hideMark/>
          </w:tcPr>
          <w:p w14:paraId="4F62B817" w14:textId="19C82C2E" w:rsidR="005215CA" w:rsidRPr="00944405" w:rsidRDefault="005215CA" w:rsidP="007F29A2">
            <w:pPr>
              <w:spacing w:before="0" w:after="0" w:line="240" w:lineRule="auto"/>
              <w:rPr>
                <w:rFonts w:ascii="Arial" w:eastAsia="Times New Roman" w:hAnsi="Arial" w:cs="Arial"/>
                <w:color w:val="000000"/>
                <w:sz w:val="18"/>
                <w:szCs w:val="18"/>
                <w:lang w:eastAsia="en-GB"/>
              </w:rPr>
            </w:pPr>
            <w:r w:rsidRPr="00F776FA">
              <w:rPr>
                <w:rFonts w:ascii="Arial" w:eastAsia="Times New Roman" w:hAnsi="Arial" w:cs="Arial"/>
                <w:color w:val="000000"/>
                <w:sz w:val="18"/>
                <w:szCs w:val="18"/>
                <w:lang w:eastAsia="en-GB"/>
              </w:rPr>
              <w:t>XT_Brake</w:t>
            </w:r>
          </w:p>
        </w:tc>
      </w:tr>
      <w:tr w:rsidR="005215CA" w:rsidRPr="007F29A2" w14:paraId="7F0B4CBE" w14:textId="77777777" w:rsidTr="005215CA">
        <w:trPr>
          <w:trHeight w:val="300"/>
        </w:trPr>
        <w:tc>
          <w:tcPr>
            <w:tcW w:w="2977" w:type="dxa"/>
            <w:tcBorders>
              <w:top w:val="single" w:sz="4" w:space="0" w:color="FFFFFF"/>
              <w:left w:val="nil"/>
              <w:bottom w:val="single" w:sz="4" w:space="0" w:color="FFFFFF"/>
              <w:right w:val="single" w:sz="4" w:space="0" w:color="FFFFFF"/>
            </w:tcBorders>
            <w:shd w:val="clear" w:color="D9E1F2" w:fill="D9E1F2"/>
            <w:noWrap/>
            <w:vAlign w:val="bottom"/>
            <w:hideMark/>
          </w:tcPr>
          <w:p w14:paraId="5D1A9BDF" w14:textId="77777777" w:rsidR="005215CA" w:rsidRPr="00944405" w:rsidRDefault="005215CA" w:rsidP="007F29A2">
            <w:pPr>
              <w:spacing w:before="0" w:after="0" w:line="240" w:lineRule="auto"/>
              <w:rPr>
                <w:rFonts w:ascii="Arial" w:eastAsia="Times New Roman" w:hAnsi="Arial" w:cs="Arial"/>
                <w:b/>
                <w:bCs/>
                <w:color w:val="000000"/>
                <w:lang w:eastAsia="en-GB"/>
              </w:rPr>
            </w:pPr>
            <w:r w:rsidRPr="00944405">
              <w:rPr>
                <w:rFonts w:ascii="Arial" w:eastAsia="Times New Roman" w:hAnsi="Arial" w:cs="Arial"/>
                <w:b/>
                <w:bCs/>
                <w:color w:val="000000"/>
                <w:lang w:eastAsia="en-GB"/>
              </w:rPr>
              <w:t>Hook Rotate</w:t>
            </w:r>
          </w:p>
        </w:tc>
        <w:tc>
          <w:tcPr>
            <w:tcW w:w="82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0F8CF3B"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16</w:t>
            </w:r>
          </w:p>
        </w:tc>
        <w:tc>
          <w:tcPr>
            <w:tcW w:w="1724" w:type="dxa"/>
            <w:tcBorders>
              <w:top w:val="single" w:sz="4" w:space="0" w:color="FFFFFF"/>
              <w:left w:val="single" w:sz="4" w:space="0" w:color="FFFFFF"/>
              <w:bottom w:val="single" w:sz="4" w:space="0" w:color="FFFFFF"/>
              <w:right w:val="single" w:sz="4" w:space="0" w:color="FFFFFF"/>
            </w:tcBorders>
            <w:shd w:val="clear" w:color="000000" w:fill="FCE4D6"/>
            <w:noWrap/>
            <w:vAlign w:val="bottom"/>
            <w:hideMark/>
          </w:tcPr>
          <w:p w14:paraId="2432EE8A" w14:textId="77777777"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sidRPr="00944405">
              <w:rPr>
                <w:rFonts w:ascii="Arial" w:eastAsia="Times New Roman" w:hAnsi="Arial" w:cs="Arial"/>
                <w:color w:val="000000"/>
                <w:sz w:val="18"/>
                <w:szCs w:val="18"/>
                <w:lang w:eastAsia="en-GB"/>
              </w:rPr>
              <w:t>DI Input Card 1</w:t>
            </w:r>
          </w:p>
        </w:tc>
        <w:tc>
          <w:tcPr>
            <w:tcW w:w="846"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F5F162" w14:textId="0F0F0322" w:rsidR="005215CA" w:rsidRPr="00944405" w:rsidRDefault="005215CA" w:rsidP="007F29A2">
            <w:pPr>
              <w:spacing w:before="0"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I9.7</w:t>
            </w:r>
          </w:p>
        </w:tc>
        <w:tc>
          <w:tcPr>
            <w:tcW w:w="2222" w:type="dxa"/>
            <w:tcBorders>
              <w:top w:val="single" w:sz="4" w:space="0" w:color="FFFFFF"/>
              <w:left w:val="single" w:sz="4" w:space="0" w:color="FFFFFF"/>
              <w:bottom w:val="single" w:sz="4" w:space="0" w:color="FFFFFF"/>
              <w:right w:val="nil"/>
            </w:tcBorders>
            <w:shd w:val="clear" w:color="D9E1F2" w:fill="D9E1F2"/>
            <w:noWrap/>
            <w:vAlign w:val="bottom"/>
            <w:hideMark/>
          </w:tcPr>
          <w:p w14:paraId="063A20DC" w14:textId="0E8B9337" w:rsidR="005215CA" w:rsidRPr="00944405" w:rsidRDefault="005215CA" w:rsidP="004F4E9D">
            <w:pPr>
              <w:keepNext/>
              <w:spacing w:before="0" w:after="0" w:line="240" w:lineRule="auto"/>
              <w:rPr>
                <w:rFonts w:ascii="Arial" w:eastAsia="Times New Roman" w:hAnsi="Arial" w:cs="Arial"/>
                <w:color w:val="000000"/>
                <w:sz w:val="18"/>
                <w:szCs w:val="18"/>
                <w:lang w:eastAsia="en-GB"/>
              </w:rPr>
            </w:pPr>
            <w:r w:rsidRPr="00F776FA">
              <w:rPr>
                <w:rFonts w:ascii="Arial" w:eastAsia="Times New Roman" w:hAnsi="Arial" w:cs="Arial"/>
                <w:color w:val="000000"/>
                <w:sz w:val="18"/>
                <w:szCs w:val="18"/>
                <w:lang w:eastAsia="en-GB"/>
              </w:rPr>
              <w:t>HR_Brake</w:t>
            </w:r>
          </w:p>
        </w:tc>
      </w:tr>
    </w:tbl>
    <w:p w14:paraId="43EA1F0F" w14:textId="1FBAAAAA" w:rsidR="004F4E9D" w:rsidRDefault="004F4E9D" w:rsidP="004F4E9D">
      <w:pPr>
        <w:pStyle w:val="Caption"/>
        <w:jc w:val="center"/>
      </w:pPr>
      <w:bookmarkStart w:id="132" w:name="_Toc164631478"/>
      <w:r>
        <w:t xml:space="preserve">Table </w:t>
      </w:r>
      <w:fldSimple w:instr=" SEQ Table \* ARABIC ">
        <w:r w:rsidR="00D31ED0">
          <w:rPr>
            <w:noProof/>
          </w:rPr>
          <w:t>16</w:t>
        </w:r>
      </w:fldSimple>
      <w:r>
        <w:t xml:space="preserve"> </w:t>
      </w:r>
      <w:r w:rsidRPr="00B01341">
        <w:t>PLC Digital inputs design</w:t>
      </w:r>
      <w:r>
        <w:t xml:space="preserve"> for brake operations</w:t>
      </w:r>
      <w:bookmarkEnd w:id="132"/>
    </w:p>
    <w:p w14:paraId="698CA61D" w14:textId="563B28E9" w:rsidR="007C465B" w:rsidRDefault="00492555" w:rsidP="003B3232">
      <w:pPr>
        <w:spacing w:line="360" w:lineRule="auto"/>
        <w:jc w:val="both"/>
        <w:rPr>
          <w:rFonts w:ascii="Arial" w:eastAsia="Times New Roman" w:hAnsi="Arial" w:cs="Arial"/>
          <w:color w:val="000000"/>
          <w:sz w:val="18"/>
          <w:szCs w:val="18"/>
          <w:lang w:eastAsia="en-GB"/>
        </w:rPr>
      </w:pPr>
      <w:r>
        <w:t xml:space="preserve">From </w:t>
      </w:r>
      <w:r w:rsidR="00664CB1">
        <w:t xml:space="preserve">the tables it was shown that there would be </w:t>
      </w:r>
      <w:r w:rsidR="0057368D">
        <w:t>24 analogue inputs required</w:t>
      </w:r>
      <w:r w:rsidR="00526383">
        <w:t>,</w:t>
      </w:r>
      <w:r w:rsidR="0057368D">
        <w:t xml:space="preserve"> the S7-1200 only has </w:t>
      </w:r>
      <w:r w:rsidR="00F8099E">
        <w:t>2 AI so</w:t>
      </w:r>
      <w:r w:rsidR="00C26397">
        <w:t xml:space="preserve"> external I/O would be required after </w:t>
      </w:r>
      <w:r w:rsidR="0020158F">
        <w:t>research was carried out</w:t>
      </w:r>
      <w:r w:rsidR="00F8099E">
        <w:t xml:space="preserve"> three </w:t>
      </w:r>
      <w:r w:rsidR="00526383" w:rsidRPr="004B1410">
        <w:rPr>
          <w:rFonts w:ascii="Arial" w:eastAsia="Times New Roman" w:hAnsi="Arial" w:cs="Arial"/>
          <w:color w:val="000000"/>
          <w:sz w:val="18"/>
          <w:szCs w:val="18"/>
          <w:lang w:eastAsia="en-GB"/>
        </w:rPr>
        <w:t>6ES7231-4HF32-0XB0</w:t>
      </w:r>
      <w:r w:rsidR="00526383">
        <w:rPr>
          <w:rFonts w:ascii="Arial" w:eastAsia="Times New Roman" w:hAnsi="Arial" w:cs="Arial"/>
          <w:color w:val="000000"/>
          <w:sz w:val="18"/>
          <w:szCs w:val="18"/>
          <w:lang w:eastAsia="en-GB"/>
        </w:rPr>
        <w:t xml:space="preserve"> </w:t>
      </w:r>
      <w:r w:rsidR="00ED66C7">
        <w:rPr>
          <w:rFonts w:ascii="Arial" w:eastAsia="Times New Roman" w:hAnsi="Arial" w:cs="Arial"/>
          <w:color w:val="000000"/>
          <w:sz w:val="18"/>
          <w:szCs w:val="18"/>
          <w:lang w:eastAsia="en-GB"/>
        </w:rPr>
        <w:t xml:space="preserve">cards </w:t>
      </w:r>
      <w:r w:rsidR="00814171">
        <w:rPr>
          <w:rFonts w:ascii="Arial" w:eastAsia="Times New Roman" w:hAnsi="Arial" w:cs="Arial"/>
          <w:color w:val="000000"/>
          <w:sz w:val="18"/>
          <w:szCs w:val="18"/>
          <w:lang w:eastAsia="en-GB"/>
        </w:rPr>
        <w:t>(</w:t>
      </w:r>
      <w:r w:rsidR="00ED66C7">
        <w:rPr>
          <w:rFonts w:ascii="Arial" w:eastAsia="Times New Roman" w:hAnsi="Arial" w:cs="Arial"/>
          <w:color w:val="000000"/>
          <w:sz w:val="18"/>
          <w:szCs w:val="18"/>
          <w:lang w:eastAsia="en-GB"/>
        </w:rPr>
        <w:t xml:space="preserve">shown in </w:t>
      </w:r>
      <w:r w:rsidR="00814171">
        <w:rPr>
          <w:rFonts w:ascii="Arial" w:eastAsia="Times New Roman" w:hAnsi="Arial" w:cs="Arial"/>
          <w:color w:val="000000"/>
          <w:sz w:val="18"/>
          <w:szCs w:val="18"/>
          <w:lang w:eastAsia="en-GB"/>
        </w:rPr>
        <w:t>ports 3,4 and 5 in figure 4</w:t>
      </w:r>
      <w:r w:rsidR="00F25FEF">
        <w:rPr>
          <w:rFonts w:ascii="Arial" w:eastAsia="Times New Roman" w:hAnsi="Arial" w:cs="Arial"/>
          <w:color w:val="000000"/>
          <w:sz w:val="18"/>
          <w:szCs w:val="18"/>
          <w:lang w:eastAsia="en-GB"/>
        </w:rPr>
        <w:t>9</w:t>
      </w:r>
      <w:r w:rsidR="00814171">
        <w:rPr>
          <w:rFonts w:ascii="Arial" w:eastAsia="Times New Roman" w:hAnsi="Arial" w:cs="Arial"/>
          <w:color w:val="000000"/>
          <w:sz w:val="18"/>
          <w:szCs w:val="18"/>
          <w:lang w:eastAsia="en-GB"/>
        </w:rPr>
        <w:t>)</w:t>
      </w:r>
      <w:r w:rsidR="00ED66C7">
        <w:rPr>
          <w:rFonts w:ascii="Arial" w:eastAsia="Times New Roman" w:hAnsi="Arial" w:cs="Arial"/>
          <w:color w:val="000000"/>
          <w:sz w:val="18"/>
          <w:szCs w:val="18"/>
          <w:lang w:eastAsia="en-GB"/>
        </w:rPr>
        <w:t xml:space="preserve"> </w:t>
      </w:r>
      <w:r w:rsidR="00526383">
        <w:rPr>
          <w:rFonts w:ascii="Arial" w:eastAsia="Times New Roman" w:hAnsi="Arial" w:cs="Arial"/>
          <w:color w:val="000000"/>
          <w:sz w:val="18"/>
          <w:szCs w:val="18"/>
          <w:lang w:eastAsia="en-GB"/>
        </w:rPr>
        <w:t xml:space="preserve">were required </w:t>
      </w:r>
      <w:r w:rsidR="004E4AFE">
        <w:rPr>
          <w:rFonts w:ascii="Arial" w:eastAsia="Times New Roman" w:hAnsi="Arial" w:cs="Arial"/>
          <w:color w:val="000000"/>
          <w:sz w:val="18"/>
          <w:szCs w:val="18"/>
          <w:lang w:eastAsia="en-GB"/>
        </w:rPr>
        <w:t>containing eight inputs each.</w:t>
      </w:r>
      <w:r w:rsidR="0020158F">
        <w:rPr>
          <w:rFonts w:ascii="Arial" w:eastAsia="Times New Roman" w:hAnsi="Arial" w:cs="Arial"/>
          <w:color w:val="000000"/>
          <w:sz w:val="18"/>
          <w:szCs w:val="18"/>
          <w:lang w:eastAsia="en-GB"/>
        </w:rPr>
        <w:t xml:space="preserve"> An example of </w:t>
      </w:r>
      <w:r w:rsidR="00F25FEF">
        <w:rPr>
          <w:rFonts w:ascii="Arial" w:eastAsia="Times New Roman" w:hAnsi="Arial" w:cs="Arial"/>
          <w:color w:val="000000"/>
          <w:sz w:val="18"/>
          <w:szCs w:val="18"/>
          <w:lang w:eastAsia="en-GB"/>
        </w:rPr>
        <w:t>some sections used form the relevant datasheet is shown in figure 48.</w:t>
      </w:r>
    </w:p>
    <w:p w14:paraId="510C59F0" w14:textId="77777777" w:rsidR="00226D49" w:rsidRDefault="00855F5D" w:rsidP="00226D49">
      <w:pPr>
        <w:keepNext/>
        <w:spacing w:line="360" w:lineRule="auto"/>
        <w:jc w:val="center"/>
      </w:pPr>
      <w:r w:rsidRPr="00855F5D">
        <w:rPr>
          <w:rFonts w:ascii="Arial" w:eastAsia="Times New Roman" w:hAnsi="Arial" w:cs="Arial"/>
          <w:color w:val="000000"/>
          <w:sz w:val="18"/>
          <w:szCs w:val="18"/>
          <w:lang w:eastAsia="en-GB"/>
        </w:rPr>
        <w:drawing>
          <wp:inline distT="0" distB="0" distL="0" distR="0" wp14:anchorId="0449569C" wp14:editId="0C8C3F1F">
            <wp:extent cx="5144218" cy="1066949"/>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144218" cy="1066949"/>
                    </a:xfrm>
                    <a:prstGeom prst="rect">
                      <a:avLst/>
                    </a:prstGeom>
                  </pic:spPr>
                </pic:pic>
              </a:graphicData>
            </a:graphic>
          </wp:inline>
        </w:drawing>
      </w:r>
    </w:p>
    <w:p w14:paraId="13011828" w14:textId="526846FF" w:rsidR="007C465B" w:rsidRDefault="00226D49" w:rsidP="00226D49">
      <w:pPr>
        <w:pStyle w:val="Caption"/>
        <w:jc w:val="center"/>
        <w:rPr>
          <w:rFonts w:ascii="Arial" w:eastAsia="Times New Roman" w:hAnsi="Arial" w:cs="Arial"/>
          <w:color w:val="000000"/>
          <w:sz w:val="18"/>
          <w:szCs w:val="18"/>
          <w:lang w:eastAsia="en-GB"/>
        </w:rPr>
      </w:pPr>
      <w:r>
        <w:t xml:space="preserve">Figure </w:t>
      </w:r>
      <w:fldSimple w:instr=" SEQ Figure \* ARABIC ">
        <w:r>
          <w:rPr>
            <w:noProof/>
          </w:rPr>
          <w:t>48</w:t>
        </w:r>
      </w:fldSimple>
      <w:r>
        <w:t xml:space="preserve"> Section of Siemens product datasheet </w:t>
      </w:r>
      <w:sdt>
        <w:sdtPr>
          <w:id w:val="1574704563"/>
          <w:citation/>
        </w:sdtPr>
        <w:sdtContent>
          <w:r>
            <w:fldChar w:fldCharType="begin"/>
          </w:r>
          <w:r>
            <w:instrText xml:space="preserve"> CITATION Sie14 \l 2057 </w:instrText>
          </w:r>
          <w:r>
            <w:fldChar w:fldCharType="separate"/>
          </w:r>
          <w:r w:rsidRPr="00226D49">
            <w:rPr>
              <w:noProof/>
            </w:rPr>
            <w:t>[20]</w:t>
          </w:r>
          <w:r>
            <w:fldChar w:fldCharType="end"/>
          </w:r>
        </w:sdtContent>
      </w:sdt>
    </w:p>
    <w:p w14:paraId="236B218C" w14:textId="77777777" w:rsidR="000C611D" w:rsidRDefault="000C611D" w:rsidP="003B3232">
      <w:pPr>
        <w:spacing w:line="360" w:lineRule="auto"/>
        <w:jc w:val="both"/>
        <w:rPr>
          <w:rFonts w:ascii="Arial" w:eastAsia="Times New Roman" w:hAnsi="Arial" w:cs="Arial"/>
          <w:color w:val="000000"/>
          <w:sz w:val="18"/>
          <w:szCs w:val="18"/>
          <w:lang w:eastAsia="en-GB"/>
        </w:rPr>
      </w:pPr>
    </w:p>
    <w:p w14:paraId="443DBC3D" w14:textId="51F8E831" w:rsidR="00543850" w:rsidRDefault="000C611D" w:rsidP="003B3232">
      <w:pPr>
        <w:spacing w:line="360" w:lineRule="auto"/>
        <w:jc w:val="both"/>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 xml:space="preserve">The process was then </w:t>
      </w:r>
      <w:r w:rsidR="004E6378">
        <w:rPr>
          <w:rFonts w:ascii="Arial" w:eastAsia="Times New Roman" w:hAnsi="Arial" w:cs="Arial"/>
          <w:color w:val="000000"/>
          <w:sz w:val="18"/>
          <w:szCs w:val="18"/>
          <w:lang w:eastAsia="en-GB"/>
        </w:rPr>
        <w:t>repeated for</w:t>
      </w:r>
      <w:r w:rsidR="001743AD">
        <w:rPr>
          <w:rFonts w:ascii="Arial" w:eastAsia="Times New Roman" w:hAnsi="Arial" w:cs="Arial"/>
          <w:color w:val="000000"/>
          <w:sz w:val="18"/>
          <w:szCs w:val="18"/>
          <w:lang w:eastAsia="en-GB"/>
        </w:rPr>
        <w:t xml:space="preserve"> </w:t>
      </w:r>
      <w:r w:rsidR="003E0FCD">
        <w:rPr>
          <w:rFonts w:ascii="Arial" w:eastAsia="Times New Roman" w:hAnsi="Arial" w:cs="Arial"/>
          <w:color w:val="000000"/>
          <w:sz w:val="18"/>
          <w:szCs w:val="18"/>
          <w:lang w:eastAsia="en-GB"/>
        </w:rPr>
        <w:t xml:space="preserve">the </w:t>
      </w:r>
      <w:r w:rsidR="004E6378">
        <w:rPr>
          <w:rFonts w:ascii="Arial" w:eastAsia="Times New Roman" w:hAnsi="Arial" w:cs="Arial"/>
          <w:color w:val="000000"/>
          <w:sz w:val="18"/>
          <w:szCs w:val="18"/>
          <w:lang w:eastAsia="en-GB"/>
        </w:rPr>
        <w:t>s</w:t>
      </w:r>
      <w:r w:rsidR="001743AD">
        <w:rPr>
          <w:rFonts w:ascii="Arial" w:eastAsia="Times New Roman" w:hAnsi="Arial" w:cs="Arial"/>
          <w:color w:val="000000"/>
          <w:sz w:val="18"/>
          <w:szCs w:val="18"/>
          <w:lang w:eastAsia="en-GB"/>
        </w:rPr>
        <w:t xml:space="preserve">ixteen digital inputs </w:t>
      </w:r>
      <w:r w:rsidR="004E6378">
        <w:rPr>
          <w:rFonts w:ascii="Arial" w:eastAsia="Times New Roman" w:hAnsi="Arial" w:cs="Arial"/>
          <w:color w:val="000000"/>
          <w:sz w:val="18"/>
          <w:szCs w:val="18"/>
          <w:lang w:eastAsia="en-GB"/>
        </w:rPr>
        <w:t xml:space="preserve">that </w:t>
      </w:r>
      <w:r w:rsidR="001743AD">
        <w:rPr>
          <w:rFonts w:ascii="Arial" w:eastAsia="Times New Roman" w:hAnsi="Arial" w:cs="Arial"/>
          <w:color w:val="000000"/>
          <w:sz w:val="18"/>
          <w:szCs w:val="18"/>
          <w:lang w:eastAsia="en-GB"/>
        </w:rPr>
        <w:t xml:space="preserve">were </w:t>
      </w:r>
      <w:r w:rsidR="000E6F84">
        <w:rPr>
          <w:rFonts w:ascii="Arial" w:eastAsia="Times New Roman" w:hAnsi="Arial" w:cs="Arial"/>
          <w:color w:val="000000"/>
          <w:sz w:val="18"/>
          <w:szCs w:val="18"/>
          <w:lang w:eastAsia="en-GB"/>
        </w:rPr>
        <w:t>required</w:t>
      </w:r>
      <w:r w:rsidR="003E0FCD">
        <w:rPr>
          <w:rFonts w:ascii="Arial" w:eastAsia="Times New Roman" w:hAnsi="Arial" w:cs="Arial"/>
          <w:color w:val="000000"/>
          <w:sz w:val="18"/>
          <w:szCs w:val="18"/>
          <w:lang w:eastAsia="en-GB"/>
        </w:rPr>
        <w:t>. D</w:t>
      </w:r>
      <w:r w:rsidR="004E6378">
        <w:rPr>
          <w:rFonts w:ascii="Arial" w:eastAsia="Times New Roman" w:hAnsi="Arial" w:cs="Arial"/>
          <w:color w:val="000000"/>
          <w:sz w:val="18"/>
          <w:szCs w:val="18"/>
          <w:lang w:eastAsia="en-GB"/>
        </w:rPr>
        <w:t>ue to</w:t>
      </w:r>
      <w:r w:rsidR="00991000">
        <w:rPr>
          <w:rFonts w:ascii="Arial" w:eastAsia="Times New Roman" w:hAnsi="Arial" w:cs="Arial"/>
          <w:color w:val="000000"/>
          <w:sz w:val="18"/>
          <w:szCs w:val="18"/>
          <w:lang w:eastAsia="en-GB"/>
        </w:rPr>
        <w:t xml:space="preserve"> the PLC only ha</w:t>
      </w:r>
      <w:r w:rsidR="004E6378">
        <w:rPr>
          <w:rFonts w:ascii="Arial" w:eastAsia="Times New Roman" w:hAnsi="Arial" w:cs="Arial"/>
          <w:color w:val="000000"/>
          <w:sz w:val="18"/>
          <w:szCs w:val="18"/>
          <w:lang w:eastAsia="en-GB"/>
        </w:rPr>
        <w:t>ving</w:t>
      </w:r>
      <w:r w:rsidR="00991000">
        <w:rPr>
          <w:rFonts w:ascii="Arial" w:eastAsia="Times New Roman" w:hAnsi="Arial" w:cs="Arial"/>
          <w:color w:val="000000"/>
          <w:sz w:val="18"/>
          <w:szCs w:val="18"/>
          <w:lang w:eastAsia="en-GB"/>
        </w:rPr>
        <w:t xml:space="preserve"> six available</w:t>
      </w:r>
      <w:r w:rsidR="00775309">
        <w:rPr>
          <w:rFonts w:ascii="Arial" w:eastAsia="Times New Roman" w:hAnsi="Arial" w:cs="Arial"/>
          <w:color w:val="000000"/>
          <w:sz w:val="18"/>
          <w:szCs w:val="18"/>
          <w:lang w:eastAsia="en-GB"/>
        </w:rPr>
        <w:t xml:space="preserve"> inputs</w:t>
      </w:r>
      <w:r w:rsidR="003E0FCD">
        <w:rPr>
          <w:rFonts w:ascii="Arial" w:eastAsia="Times New Roman" w:hAnsi="Arial" w:cs="Arial"/>
          <w:color w:val="000000"/>
          <w:sz w:val="18"/>
          <w:szCs w:val="18"/>
          <w:lang w:eastAsia="en-GB"/>
        </w:rPr>
        <w:t xml:space="preserve"> o</w:t>
      </w:r>
      <w:r w:rsidR="00991000">
        <w:rPr>
          <w:rFonts w:ascii="Arial" w:eastAsia="Times New Roman" w:hAnsi="Arial" w:cs="Arial"/>
          <w:color w:val="000000"/>
          <w:sz w:val="18"/>
          <w:szCs w:val="18"/>
          <w:lang w:eastAsia="en-GB"/>
        </w:rPr>
        <w:t xml:space="preserve">ne </w:t>
      </w:r>
      <w:r w:rsidR="00991000" w:rsidRPr="004B1410">
        <w:rPr>
          <w:rFonts w:ascii="Arial" w:eastAsia="Times New Roman" w:hAnsi="Arial" w:cs="Arial"/>
          <w:color w:val="000000"/>
          <w:sz w:val="18"/>
          <w:szCs w:val="18"/>
          <w:lang w:eastAsia="en-GB"/>
        </w:rPr>
        <w:t>6ES7221-1BH32-0XB0</w:t>
      </w:r>
      <w:r w:rsidR="00991000">
        <w:rPr>
          <w:rFonts w:ascii="Arial" w:eastAsia="Times New Roman" w:hAnsi="Arial" w:cs="Arial"/>
          <w:color w:val="000000"/>
          <w:sz w:val="18"/>
          <w:szCs w:val="18"/>
          <w:lang w:eastAsia="en-GB"/>
        </w:rPr>
        <w:t xml:space="preserve"> card with sixteen inputs </w:t>
      </w:r>
      <w:r w:rsidR="00C9498A">
        <w:rPr>
          <w:rFonts w:ascii="Arial" w:eastAsia="Times New Roman" w:hAnsi="Arial" w:cs="Arial"/>
          <w:color w:val="000000"/>
          <w:sz w:val="18"/>
          <w:szCs w:val="18"/>
          <w:lang w:eastAsia="en-GB"/>
        </w:rPr>
        <w:t>w</w:t>
      </w:r>
      <w:r w:rsidR="00ED66C7">
        <w:rPr>
          <w:rFonts w:ascii="Arial" w:eastAsia="Times New Roman" w:hAnsi="Arial" w:cs="Arial"/>
          <w:color w:val="000000"/>
          <w:sz w:val="18"/>
          <w:szCs w:val="18"/>
          <w:lang w:eastAsia="en-GB"/>
        </w:rPr>
        <w:t>ould be sufficient</w:t>
      </w:r>
      <w:r w:rsidR="003B3232">
        <w:rPr>
          <w:rFonts w:ascii="Arial" w:eastAsia="Times New Roman" w:hAnsi="Arial" w:cs="Arial"/>
          <w:color w:val="000000"/>
          <w:sz w:val="18"/>
          <w:szCs w:val="18"/>
          <w:lang w:eastAsia="en-GB"/>
        </w:rPr>
        <w:t xml:space="preserve"> (shown in port 2 in figure 4</w:t>
      </w:r>
      <w:r w:rsidR="00E17195">
        <w:rPr>
          <w:rFonts w:ascii="Arial" w:eastAsia="Times New Roman" w:hAnsi="Arial" w:cs="Arial"/>
          <w:color w:val="000000"/>
          <w:sz w:val="18"/>
          <w:szCs w:val="18"/>
          <w:lang w:eastAsia="en-GB"/>
        </w:rPr>
        <w:t>9</w:t>
      </w:r>
      <w:r w:rsidR="003B3232">
        <w:rPr>
          <w:rFonts w:ascii="Arial" w:eastAsia="Times New Roman" w:hAnsi="Arial" w:cs="Arial"/>
          <w:color w:val="000000"/>
          <w:sz w:val="18"/>
          <w:szCs w:val="18"/>
          <w:lang w:eastAsia="en-GB"/>
        </w:rPr>
        <w:t>)</w:t>
      </w:r>
      <w:r w:rsidR="00C9498A">
        <w:rPr>
          <w:rFonts w:ascii="Arial" w:eastAsia="Times New Roman" w:hAnsi="Arial" w:cs="Arial"/>
          <w:color w:val="000000"/>
          <w:sz w:val="18"/>
          <w:szCs w:val="18"/>
          <w:lang w:eastAsia="en-GB"/>
        </w:rPr>
        <w:t>.</w:t>
      </w:r>
    </w:p>
    <w:p w14:paraId="0988D818" w14:textId="77777777" w:rsidR="004E4AFE" w:rsidRPr="00543850" w:rsidRDefault="004E4AFE" w:rsidP="00543850"/>
    <w:p w14:paraId="19B17416" w14:textId="77777777" w:rsidR="004F4E9D" w:rsidRDefault="000A0DF9" w:rsidP="004F4E9D">
      <w:pPr>
        <w:keepNext/>
        <w:jc w:val="center"/>
      </w:pPr>
      <w:r>
        <w:rPr>
          <w:noProof/>
        </w:rPr>
        <w:lastRenderedPageBreak/>
        <w:drawing>
          <wp:inline distT="0" distB="0" distL="0" distR="0" wp14:anchorId="138E3025" wp14:editId="50D9C58B">
            <wp:extent cx="4524375" cy="32194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524375" cy="3219450"/>
                    </a:xfrm>
                    <a:prstGeom prst="rect">
                      <a:avLst/>
                    </a:prstGeom>
                  </pic:spPr>
                </pic:pic>
              </a:graphicData>
            </a:graphic>
          </wp:inline>
        </w:drawing>
      </w:r>
    </w:p>
    <w:p w14:paraId="418C078E" w14:textId="517EEB3B" w:rsidR="009C4E58" w:rsidRDefault="004F4E9D" w:rsidP="003B3232">
      <w:pPr>
        <w:pStyle w:val="Caption"/>
        <w:jc w:val="center"/>
      </w:pPr>
      <w:bookmarkStart w:id="133" w:name="_Toc164631426"/>
      <w:r>
        <w:t xml:space="preserve">Figure </w:t>
      </w:r>
      <w:fldSimple w:instr=" SEQ Figure \* ARABIC ">
        <w:r w:rsidR="00226D49">
          <w:rPr>
            <w:noProof/>
          </w:rPr>
          <w:t>49</w:t>
        </w:r>
      </w:fldSimple>
      <w:r>
        <w:t xml:space="preserve"> </w:t>
      </w:r>
      <w:r w:rsidRPr="00934C16">
        <w:t>PLC device configuration</w:t>
      </w:r>
      <w:bookmarkEnd w:id="133"/>
    </w:p>
    <w:p w14:paraId="75A6E4D8" w14:textId="1B7F3E40" w:rsidR="003B3232" w:rsidRPr="003B3232" w:rsidRDefault="003B3232" w:rsidP="00F10F59">
      <w:pPr>
        <w:spacing w:line="360" w:lineRule="auto"/>
        <w:jc w:val="both"/>
      </w:pPr>
      <w:r>
        <w:t>Once</w:t>
      </w:r>
      <w:r w:rsidR="003D1AAE">
        <w:t xml:space="preserve"> the cards and PLC were assembled</w:t>
      </w:r>
      <w:r w:rsidR="00D93D51">
        <w:t>,</w:t>
      </w:r>
      <w:r w:rsidR="003D1AAE">
        <w:t xml:space="preserve"> the 24VDC supply was connected and </w:t>
      </w:r>
      <w:r w:rsidR="00D93D51">
        <w:t xml:space="preserve">ethernet </w:t>
      </w:r>
      <w:r w:rsidR="00250734">
        <w:t xml:space="preserve">connections were made to the </w:t>
      </w:r>
      <w:r w:rsidR="00357BB5">
        <w:t>HMI and the TIA portal software</w:t>
      </w:r>
      <w:r w:rsidR="006D651A">
        <w:t xml:space="preserve"> an</w:t>
      </w:r>
      <w:r w:rsidR="009716D3">
        <w:t xml:space="preserve"> </w:t>
      </w:r>
      <w:r w:rsidR="006D651A">
        <w:t>IP address</w:t>
      </w:r>
      <w:r w:rsidR="00F04720">
        <w:t xml:space="preserve"> (shown in figure 50)</w:t>
      </w:r>
      <w:r w:rsidR="006D651A">
        <w:t xml:space="preserve"> was given and the network was set up</w:t>
      </w:r>
      <w:r w:rsidR="00DD0FEC">
        <w:t xml:space="preserve">. This is shown in figures 48 and 49 where the green ticks show </w:t>
      </w:r>
      <w:r w:rsidR="00F04720">
        <w:t>it is in a healthy state. When communication is lost these icons turn red to indicate a problem.</w:t>
      </w:r>
    </w:p>
    <w:p w14:paraId="73EDE17D" w14:textId="77777777" w:rsidR="004A5127" w:rsidRDefault="004A5127" w:rsidP="00EC4754"/>
    <w:p w14:paraId="280973EA" w14:textId="7796839B" w:rsidR="004F4E9D" w:rsidRDefault="004B1410" w:rsidP="004F4E9D">
      <w:pPr>
        <w:keepNext/>
        <w:jc w:val="center"/>
      </w:pPr>
      <w:r>
        <w:rPr>
          <w:noProof/>
        </w:rPr>
        <w:t xml:space="preserve"> </w:t>
      </w:r>
      <w:r w:rsidR="004A5127">
        <w:rPr>
          <w:noProof/>
        </w:rPr>
        <w:drawing>
          <wp:inline distT="0" distB="0" distL="0" distR="0" wp14:anchorId="00E404B1" wp14:editId="3D3BB6DB">
            <wp:extent cx="4967785" cy="1584706"/>
            <wp:effectExtent l="0" t="0" r="444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977292" cy="1587739"/>
                    </a:xfrm>
                    <a:prstGeom prst="rect">
                      <a:avLst/>
                    </a:prstGeom>
                  </pic:spPr>
                </pic:pic>
              </a:graphicData>
            </a:graphic>
          </wp:inline>
        </w:drawing>
      </w:r>
    </w:p>
    <w:p w14:paraId="146726FC" w14:textId="6A6817C4" w:rsidR="004A5127" w:rsidRDefault="004F4E9D" w:rsidP="004F4E9D">
      <w:pPr>
        <w:pStyle w:val="Caption"/>
        <w:jc w:val="center"/>
      </w:pPr>
      <w:bookmarkStart w:id="134" w:name="_Toc164631427"/>
      <w:r>
        <w:t xml:space="preserve">Figure </w:t>
      </w:r>
      <w:fldSimple w:instr=" SEQ Figure \* ARABIC ">
        <w:r w:rsidR="00226D49">
          <w:rPr>
            <w:noProof/>
          </w:rPr>
          <w:t>50</w:t>
        </w:r>
      </w:fldSimple>
      <w:r>
        <w:t xml:space="preserve"> PLC Network connection</w:t>
      </w:r>
      <w:bookmarkEnd w:id="134"/>
    </w:p>
    <w:p w14:paraId="495027AB" w14:textId="77777777" w:rsidR="004F4E9D" w:rsidRDefault="008A3DCA" w:rsidP="004F4E9D">
      <w:pPr>
        <w:keepNext/>
        <w:jc w:val="center"/>
      </w:pPr>
      <w:r>
        <w:rPr>
          <w:noProof/>
        </w:rPr>
        <w:drawing>
          <wp:inline distT="0" distB="0" distL="0" distR="0" wp14:anchorId="28E457DE" wp14:editId="1803A847">
            <wp:extent cx="5322627" cy="1556217"/>
            <wp:effectExtent l="0" t="0" r="0" b="635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332833" cy="1559201"/>
                    </a:xfrm>
                    <a:prstGeom prst="rect">
                      <a:avLst/>
                    </a:prstGeom>
                  </pic:spPr>
                </pic:pic>
              </a:graphicData>
            </a:graphic>
          </wp:inline>
        </w:drawing>
      </w:r>
    </w:p>
    <w:p w14:paraId="43432465" w14:textId="2F4800D9" w:rsidR="008A3DCA" w:rsidRDefault="004F4E9D" w:rsidP="004F4E9D">
      <w:pPr>
        <w:pStyle w:val="Caption"/>
        <w:jc w:val="center"/>
      </w:pPr>
      <w:bookmarkStart w:id="135" w:name="_Toc164631428"/>
      <w:r>
        <w:t xml:space="preserve">Figure </w:t>
      </w:r>
      <w:fldSimple w:instr=" SEQ Figure \* ARABIC ">
        <w:r w:rsidR="00226D49">
          <w:rPr>
            <w:noProof/>
          </w:rPr>
          <w:t>51</w:t>
        </w:r>
      </w:fldSimple>
      <w:r>
        <w:t xml:space="preserve"> Ethernet addresses</w:t>
      </w:r>
      <w:bookmarkEnd w:id="135"/>
    </w:p>
    <w:p w14:paraId="69155037" w14:textId="49E91CA3" w:rsidR="00D31ED0" w:rsidRPr="00D31ED0" w:rsidRDefault="00D31ED0" w:rsidP="005820B9">
      <w:pPr>
        <w:spacing w:line="360" w:lineRule="auto"/>
        <w:jc w:val="both"/>
      </w:pPr>
      <w:r>
        <w:lastRenderedPageBreak/>
        <w:t xml:space="preserve">The completed bill of materials with relevant detail is shown in table 14. </w:t>
      </w:r>
    </w:p>
    <w:tbl>
      <w:tblPr>
        <w:tblpPr w:leftFromText="180" w:rightFromText="180" w:vertAnchor="text" w:horzAnchor="margin" w:tblpXSpec="center" w:tblpY="193"/>
        <w:tblW w:w="9214" w:type="dxa"/>
        <w:tblLayout w:type="fixed"/>
        <w:tblLook w:val="04A0" w:firstRow="1" w:lastRow="0" w:firstColumn="1" w:lastColumn="0" w:noHBand="0" w:noVBand="1"/>
      </w:tblPr>
      <w:tblGrid>
        <w:gridCol w:w="729"/>
        <w:gridCol w:w="1823"/>
        <w:gridCol w:w="2268"/>
        <w:gridCol w:w="567"/>
        <w:gridCol w:w="1664"/>
        <w:gridCol w:w="1029"/>
        <w:gridCol w:w="1134"/>
      </w:tblGrid>
      <w:tr w:rsidR="00D31ED0" w:rsidRPr="004B1410" w14:paraId="329C2FA2" w14:textId="77777777" w:rsidTr="003C2322">
        <w:trPr>
          <w:trHeight w:val="285"/>
        </w:trPr>
        <w:tc>
          <w:tcPr>
            <w:tcW w:w="729" w:type="dxa"/>
            <w:tcBorders>
              <w:top w:val="nil"/>
              <w:left w:val="nil"/>
              <w:bottom w:val="single" w:sz="12" w:space="0" w:color="FFFFFF"/>
              <w:right w:val="single" w:sz="4" w:space="0" w:color="FFFFFF"/>
            </w:tcBorders>
            <w:shd w:val="clear" w:color="4472C4" w:fill="4472C4"/>
            <w:noWrap/>
            <w:vAlign w:val="center"/>
            <w:hideMark/>
          </w:tcPr>
          <w:p w14:paraId="671E4559"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Item</w:t>
            </w:r>
          </w:p>
        </w:tc>
        <w:tc>
          <w:tcPr>
            <w:tcW w:w="1823" w:type="dxa"/>
            <w:tcBorders>
              <w:top w:val="nil"/>
              <w:left w:val="single" w:sz="4" w:space="0" w:color="FFFFFF"/>
              <w:bottom w:val="single" w:sz="12" w:space="0" w:color="FFFFFF"/>
              <w:right w:val="single" w:sz="4" w:space="0" w:color="FFFFFF"/>
            </w:tcBorders>
            <w:shd w:val="clear" w:color="4472C4" w:fill="4472C4"/>
            <w:noWrap/>
            <w:vAlign w:val="center"/>
            <w:hideMark/>
          </w:tcPr>
          <w:p w14:paraId="0F574632"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Component</w:t>
            </w:r>
          </w:p>
        </w:tc>
        <w:tc>
          <w:tcPr>
            <w:tcW w:w="2268" w:type="dxa"/>
            <w:tcBorders>
              <w:top w:val="nil"/>
              <w:left w:val="single" w:sz="4" w:space="0" w:color="FFFFFF"/>
              <w:bottom w:val="single" w:sz="12" w:space="0" w:color="FFFFFF"/>
              <w:right w:val="single" w:sz="4" w:space="0" w:color="FFFFFF"/>
            </w:tcBorders>
            <w:shd w:val="clear" w:color="4472C4" w:fill="4472C4"/>
            <w:noWrap/>
            <w:vAlign w:val="center"/>
            <w:hideMark/>
          </w:tcPr>
          <w:p w14:paraId="222C9DFE"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Description</w:t>
            </w:r>
          </w:p>
        </w:tc>
        <w:tc>
          <w:tcPr>
            <w:tcW w:w="567" w:type="dxa"/>
            <w:tcBorders>
              <w:top w:val="nil"/>
              <w:left w:val="single" w:sz="4" w:space="0" w:color="FFFFFF"/>
              <w:bottom w:val="single" w:sz="12" w:space="0" w:color="FFFFFF"/>
              <w:right w:val="single" w:sz="4" w:space="0" w:color="FFFFFF"/>
            </w:tcBorders>
            <w:shd w:val="clear" w:color="4472C4" w:fill="4472C4"/>
            <w:noWrap/>
            <w:vAlign w:val="center"/>
            <w:hideMark/>
          </w:tcPr>
          <w:p w14:paraId="24B5EB19"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Qty</w:t>
            </w:r>
          </w:p>
        </w:tc>
        <w:tc>
          <w:tcPr>
            <w:tcW w:w="1664" w:type="dxa"/>
            <w:tcBorders>
              <w:top w:val="nil"/>
              <w:left w:val="single" w:sz="4" w:space="0" w:color="FFFFFF"/>
              <w:bottom w:val="single" w:sz="12" w:space="0" w:color="FFFFFF"/>
              <w:right w:val="single" w:sz="4" w:space="0" w:color="FFFFFF"/>
            </w:tcBorders>
            <w:shd w:val="clear" w:color="4472C4" w:fill="4472C4"/>
            <w:noWrap/>
            <w:vAlign w:val="center"/>
            <w:hideMark/>
          </w:tcPr>
          <w:p w14:paraId="7208DF0B"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Supplier</w:t>
            </w:r>
          </w:p>
        </w:tc>
        <w:tc>
          <w:tcPr>
            <w:tcW w:w="1029" w:type="dxa"/>
            <w:tcBorders>
              <w:top w:val="nil"/>
              <w:left w:val="single" w:sz="4" w:space="0" w:color="FFFFFF"/>
              <w:bottom w:val="single" w:sz="12" w:space="0" w:color="FFFFFF"/>
              <w:right w:val="single" w:sz="4" w:space="0" w:color="FFFFFF"/>
            </w:tcBorders>
            <w:shd w:val="clear" w:color="4472C4" w:fill="4472C4"/>
            <w:noWrap/>
            <w:vAlign w:val="center"/>
            <w:hideMark/>
          </w:tcPr>
          <w:p w14:paraId="59619557"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Cost</w:t>
            </w:r>
          </w:p>
        </w:tc>
        <w:tc>
          <w:tcPr>
            <w:tcW w:w="1134" w:type="dxa"/>
            <w:tcBorders>
              <w:top w:val="nil"/>
              <w:left w:val="single" w:sz="4" w:space="0" w:color="FFFFFF"/>
              <w:bottom w:val="single" w:sz="12" w:space="0" w:color="FFFFFF"/>
              <w:right w:val="nil"/>
            </w:tcBorders>
            <w:shd w:val="clear" w:color="4472C4" w:fill="4472C4"/>
            <w:noWrap/>
            <w:vAlign w:val="center"/>
            <w:hideMark/>
          </w:tcPr>
          <w:p w14:paraId="0FAB1DA0" w14:textId="77777777" w:rsidR="00D31ED0" w:rsidRPr="004B1410" w:rsidRDefault="00D31ED0" w:rsidP="003C2322">
            <w:pPr>
              <w:spacing w:before="0" w:after="0" w:line="240" w:lineRule="auto"/>
              <w:jc w:val="center"/>
              <w:rPr>
                <w:rFonts w:ascii="Arial" w:eastAsia="Times New Roman" w:hAnsi="Arial" w:cs="Arial"/>
                <w:b/>
                <w:bCs/>
                <w:color w:val="FFFFFF"/>
                <w:lang w:eastAsia="en-GB"/>
              </w:rPr>
            </w:pPr>
            <w:r w:rsidRPr="004B1410">
              <w:rPr>
                <w:rFonts w:ascii="Arial" w:eastAsia="Times New Roman" w:hAnsi="Arial" w:cs="Arial"/>
                <w:b/>
                <w:bCs/>
                <w:color w:val="FFFFFF"/>
                <w:lang w:eastAsia="en-GB"/>
              </w:rPr>
              <w:t>Total</w:t>
            </w:r>
          </w:p>
        </w:tc>
      </w:tr>
      <w:tr w:rsidR="00D31ED0" w:rsidRPr="004B1410" w14:paraId="466BF9F8"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2CDC2FA5"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61CA5F6"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PLC</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41779C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Simatic S7-1200</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3A69B1B"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994B46"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8E9AEF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£535.00</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67EB3C0F"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£535.00</w:t>
            </w:r>
          </w:p>
        </w:tc>
      </w:tr>
      <w:tr w:rsidR="00D31ED0" w:rsidRPr="004B1410" w14:paraId="0ECDDBD2"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376175DD"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0F35FCD"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Digital Input card</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AEFE0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6ES7221-1BH32-0XB0</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B5377F4"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2DB4B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079B74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£235.20</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58780111"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£235.20</w:t>
            </w:r>
          </w:p>
        </w:tc>
      </w:tr>
      <w:tr w:rsidR="00D31ED0" w:rsidRPr="004B1410" w14:paraId="02299276"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0A76C2C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3</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91B550A"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Analogue Input card</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89A271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6ES7231-4HF32-0XB0</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CD9872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3</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021A94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67A35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£493.20</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40F13FCE"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£1,479.60</w:t>
            </w:r>
          </w:p>
        </w:tc>
      </w:tr>
      <w:tr w:rsidR="00D31ED0" w:rsidRPr="004B1410" w14:paraId="72414B26"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0FE47D6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ACA02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WIFI Access point</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888FC0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Ubiquiti Dual Band Bullet</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A39FFD8"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18F71C"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ECCA78B"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£124.27</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4C444614"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£124.27</w:t>
            </w:r>
          </w:p>
        </w:tc>
      </w:tr>
      <w:tr w:rsidR="00D31ED0" w:rsidRPr="004B1410" w14:paraId="7E12BD7C"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4DECE17F"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393A62C"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Enclosure</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5AA214"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430 x 330 x200mm IP66</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A08A6AC"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8EEB9F4"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60723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£141.81</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140AD179"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£283.62</w:t>
            </w:r>
          </w:p>
        </w:tc>
      </w:tr>
      <w:tr w:rsidR="00D31ED0" w:rsidRPr="004B1410" w14:paraId="5ACA2450"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2FFC3688"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9C4DC3D"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Vibration/Temperature Sensor</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421264"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SKF Imx-1</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C82E1D"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14</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79DF9B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2807EAC"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£169.50</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26886CFE"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£2,373.00</w:t>
            </w:r>
          </w:p>
        </w:tc>
      </w:tr>
      <w:tr w:rsidR="00D31ED0" w:rsidRPr="004B1410" w14:paraId="68105CAD"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17DFFB5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7</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B8F54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SKF Gateway</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A61D4E"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Imx-1 wireless</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FBEE684"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9E4419"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A758E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£1,829.35</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5A0AB6B6"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£1,829.35</w:t>
            </w:r>
          </w:p>
        </w:tc>
      </w:tr>
      <w:tr w:rsidR="00D31ED0" w:rsidRPr="004B1410" w14:paraId="4E7D7C9E"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56C03CA7"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8</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7E3AA69"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Power Supply</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0D4C8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24VDC 1.3A</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D3D6401"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7326476"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344E48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£46.41</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54FECFFA"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£46.41</w:t>
            </w:r>
          </w:p>
        </w:tc>
      </w:tr>
      <w:tr w:rsidR="00D31ED0" w:rsidRPr="004B1410" w14:paraId="7CB5C8B6"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3F22883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9</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AD0CFD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Ethernet switch</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7C262D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 Port 24VDC 150mA</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56B5FC"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90634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3CA53B"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£159.75</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5B9BA27F"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£159.75</w:t>
            </w:r>
          </w:p>
        </w:tc>
      </w:tr>
      <w:tr w:rsidR="00D31ED0" w:rsidRPr="004B1410" w14:paraId="008B8649"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64E1E181"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10</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895079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Din Rail Top Hat</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85079F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2m x 35mm x 7.5mm</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2636087"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97B018C"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EF71DEB"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£7.27</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094393D8"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£29.08</w:t>
            </w:r>
          </w:p>
        </w:tc>
      </w:tr>
      <w:tr w:rsidR="00D31ED0" w:rsidRPr="004B1410" w14:paraId="4564C9E5"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03AB569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11</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24CD6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Enclosure</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1E977E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500mm x 400mm 210mm IP66</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4AA382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13827F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616693"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£78.40</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2DA8F251"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£156.80</w:t>
            </w:r>
          </w:p>
        </w:tc>
      </w:tr>
      <w:tr w:rsidR="00D31ED0" w:rsidRPr="004B1410" w14:paraId="0A05B572"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46A2201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12</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4B5302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Power Supply</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604107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24VDC 1.5A</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F7B09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3D8BA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22A157"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£51.75</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44945821"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£51.75</w:t>
            </w:r>
          </w:p>
        </w:tc>
      </w:tr>
      <w:tr w:rsidR="00D31ED0" w:rsidRPr="004B1410" w14:paraId="69B68548"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180E8685"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13</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4B675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Panel Trunking</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7C787CF"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Slotted 40mm x 40mm x 1m PVC</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CB1F3E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1E7D0A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53B319D"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£7.29</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3AEB2350"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£29.16</w:t>
            </w:r>
          </w:p>
        </w:tc>
      </w:tr>
      <w:tr w:rsidR="00D31ED0" w:rsidRPr="004B1410" w14:paraId="54C98752"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1A241777"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14</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A4F0D1"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Power Supply</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3B771C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Tracopower 24VDC 1A</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F9559E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A7C97D"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E9ABEF"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£82.38</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1975BC67"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£82.38</w:t>
            </w:r>
          </w:p>
        </w:tc>
      </w:tr>
      <w:tr w:rsidR="00D31ED0" w:rsidRPr="004B1410" w14:paraId="05346AED"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52592EB4"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261880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Miniature Circuit Breaker 2A</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2AC702D"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2A Double Pole MCB C60HC202</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583CF3"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026FE8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FE9EF6"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£18.28</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2D252620"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£36.56</w:t>
            </w:r>
          </w:p>
        </w:tc>
      </w:tr>
      <w:tr w:rsidR="00D31ED0" w:rsidRPr="004B1410" w14:paraId="1DF8A390"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46F6BCA5"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16</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2AFE8C7"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Miniature Circuit Breaker 4A</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181BDCF"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4A Double Pole MCB 2CDS252001R0041 S202-D4</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95B8BC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80E89D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0CAE58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£45.39</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12D55A5F"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£45.39</w:t>
            </w:r>
          </w:p>
        </w:tc>
      </w:tr>
      <w:tr w:rsidR="00D31ED0" w:rsidRPr="004B1410" w14:paraId="03AFB61D"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66A795DD"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17</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62D3539"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DIN Rail Terminal Block</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F5FA1CD"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PRO Beige DIN Rail Terminal Block, 0.2 → 4mm², Screw Termination</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2CF040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AD9354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9DD2D31"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£6.78</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351BB9B2"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£33.90</w:t>
            </w:r>
          </w:p>
        </w:tc>
      </w:tr>
      <w:tr w:rsidR="00D31ED0" w:rsidRPr="004B1410" w14:paraId="7A7CE71B"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06EA1EDA"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EAE3A0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Power Supply Unit</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F51E8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6CP133-2BA20, 240V AC - 24V DC</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2A0B77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AAA762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8841CB8"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£157.20</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2F4EBB87"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£157.20</w:t>
            </w:r>
          </w:p>
        </w:tc>
      </w:tr>
      <w:tr w:rsidR="00D31ED0" w:rsidRPr="004B1410" w14:paraId="1453B381"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24BAF87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19</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3D99D7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Ethernet Switch</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7A50E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6GK5005-0BA00-1AB2</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57E2E4A"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4C2C991"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FBB7CB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£101.33</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16AD604A"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£101.33</w:t>
            </w:r>
          </w:p>
        </w:tc>
      </w:tr>
      <w:tr w:rsidR="00D31ED0" w:rsidRPr="004B1410" w14:paraId="48A80B9E"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6A1A0D5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20</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47DB1C6"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Siemens HMI Display</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519A82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KTP1000 Basic PN Display</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4540AD4"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301EC3"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C18FE14"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£1,633.00</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05D7F393"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£1,633.00</w:t>
            </w:r>
          </w:p>
        </w:tc>
      </w:tr>
      <w:tr w:rsidR="00D31ED0" w:rsidRPr="004B1410" w14:paraId="6F15BF8D"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71D29598"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21</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6C1E952"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Cat 5E Ethernet Cable</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820C76E"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CAT5E/FTP,4PR,24AWG, SHIELDED</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C8F9C3B"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50</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695209"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F7CEB81"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£1.20</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46636B3C"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£60.00</w:t>
            </w:r>
          </w:p>
        </w:tc>
      </w:tr>
      <w:tr w:rsidR="00D31ED0" w:rsidRPr="004B1410" w14:paraId="03478ED1"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30626D8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22</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B0F82EB"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Universal AC/DC Transmitter</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1E4CC9"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PR4179</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E74859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21</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73527FA"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2D4B7810"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£204.85</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4349DA46"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£4,301.85</w:t>
            </w:r>
          </w:p>
        </w:tc>
      </w:tr>
      <w:tr w:rsidR="00D31ED0" w:rsidRPr="004B1410" w14:paraId="4B59B9F4"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B4C6E7" w:fill="B4C6E7"/>
            <w:noWrap/>
            <w:vAlign w:val="bottom"/>
            <w:hideMark/>
          </w:tcPr>
          <w:p w14:paraId="6B3EA42A"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23</w:t>
            </w:r>
          </w:p>
        </w:tc>
        <w:tc>
          <w:tcPr>
            <w:tcW w:w="1823"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D2CE0F6"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PR Electronics Programming Display</w:t>
            </w:r>
          </w:p>
        </w:tc>
        <w:tc>
          <w:tcPr>
            <w:tcW w:w="226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DBF17F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4510</w:t>
            </w:r>
          </w:p>
        </w:tc>
        <w:tc>
          <w:tcPr>
            <w:tcW w:w="567"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706DCA2"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D4B0964"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RS Components</w:t>
            </w:r>
          </w:p>
        </w:tc>
        <w:tc>
          <w:tcPr>
            <w:tcW w:w="1029"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2B439A9"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£59.40</w:t>
            </w:r>
          </w:p>
        </w:tc>
        <w:tc>
          <w:tcPr>
            <w:tcW w:w="1134" w:type="dxa"/>
            <w:tcBorders>
              <w:top w:val="single" w:sz="4" w:space="0" w:color="FFFFFF"/>
              <w:left w:val="single" w:sz="4" w:space="0" w:color="FFFFFF"/>
              <w:bottom w:val="single" w:sz="4" w:space="0" w:color="FFFFFF"/>
              <w:right w:val="nil"/>
            </w:tcBorders>
            <w:shd w:val="clear" w:color="B4C6E7" w:fill="B4C6E7"/>
            <w:noWrap/>
            <w:vAlign w:val="bottom"/>
            <w:hideMark/>
          </w:tcPr>
          <w:p w14:paraId="0714FDD0"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£59.40</w:t>
            </w:r>
          </w:p>
        </w:tc>
      </w:tr>
      <w:tr w:rsidR="00D31ED0" w:rsidRPr="004B1410" w14:paraId="6F8B40B8" w14:textId="77777777" w:rsidTr="003C2322">
        <w:trPr>
          <w:trHeight w:val="285"/>
        </w:trPr>
        <w:tc>
          <w:tcPr>
            <w:tcW w:w="729" w:type="dxa"/>
            <w:tcBorders>
              <w:top w:val="single" w:sz="4" w:space="0" w:color="FFFFFF"/>
              <w:left w:val="nil"/>
              <w:bottom w:val="single" w:sz="4" w:space="0" w:color="FFFFFF"/>
              <w:right w:val="single" w:sz="4" w:space="0" w:color="FFFFFF"/>
            </w:tcBorders>
            <w:shd w:val="clear" w:color="D9E1F2" w:fill="D9E1F2"/>
            <w:noWrap/>
            <w:vAlign w:val="bottom"/>
            <w:hideMark/>
          </w:tcPr>
          <w:p w14:paraId="4C3F919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24</w:t>
            </w:r>
          </w:p>
        </w:tc>
        <w:tc>
          <w:tcPr>
            <w:tcW w:w="1823"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DC23B48"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Flexible Power Cable</w:t>
            </w:r>
          </w:p>
        </w:tc>
        <w:tc>
          <w:tcPr>
            <w:tcW w:w="226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F690DAC"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 Core, 2.5MM Dia</w:t>
            </w:r>
          </w:p>
        </w:tc>
        <w:tc>
          <w:tcPr>
            <w:tcW w:w="567"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C3E7B7D"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100</w:t>
            </w:r>
          </w:p>
        </w:tc>
        <w:tc>
          <w:tcPr>
            <w:tcW w:w="166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4145BDA"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C14942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£2.60</w:t>
            </w:r>
          </w:p>
        </w:tc>
        <w:tc>
          <w:tcPr>
            <w:tcW w:w="1134" w:type="dxa"/>
            <w:tcBorders>
              <w:top w:val="single" w:sz="4" w:space="0" w:color="FFFFFF"/>
              <w:left w:val="single" w:sz="4" w:space="0" w:color="FFFFFF"/>
              <w:bottom w:val="single" w:sz="4" w:space="0" w:color="FFFFFF"/>
              <w:right w:val="nil"/>
            </w:tcBorders>
            <w:shd w:val="clear" w:color="D9E1F2" w:fill="D9E1F2"/>
            <w:noWrap/>
            <w:vAlign w:val="bottom"/>
            <w:hideMark/>
          </w:tcPr>
          <w:p w14:paraId="3C85AEAF" w14:textId="77777777" w:rsidR="00D31ED0" w:rsidRPr="004B1410" w:rsidRDefault="00D31ED0" w:rsidP="003C2322">
            <w:pPr>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£260.00</w:t>
            </w:r>
          </w:p>
        </w:tc>
      </w:tr>
      <w:tr w:rsidR="00D31ED0" w:rsidRPr="004B1410" w14:paraId="62839FB8" w14:textId="77777777" w:rsidTr="003C2322">
        <w:trPr>
          <w:trHeight w:val="285"/>
        </w:trPr>
        <w:tc>
          <w:tcPr>
            <w:tcW w:w="729" w:type="dxa"/>
            <w:tcBorders>
              <w:top w:val="single" w:sz="4" w:space="0" w:color="FFFFFF"/>
              <w:left w:val="nil"/>
              <w:bottom w:val="nil"/>
              <w:right w:val="single" w:sz="4" w:space="0" w:color="FFFFFF"/>
            </w:tcBorders>
            <w:shd w:val="clear" w:color="B4C6E7" w:fill="B4C6E7"/>
            <w:noWrap/>
            <w:vAlign w:val="bottom"/>
            <w:hideMark/>
          </w:tcPr>
          <w:p w14:paraId="4C3EC82E"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25</w:t>
            </w:r>
          </w:p>
        </w:tc>
        <w:tc>
          <w:tcPr>
            <w:tcW w:w="1823" w:type="dxa"/>
            <w:tcBorders>
              <w:top w:val="single" w:sz="4" w:space="0" w:color="FFFFFF"/>
              <w:left w:val="single" w:sz="4" w:space="0" w:color="FFFFFF"/>
              <w:bottom w:val="nil"/>
              <w:right w:val="single" w:sz="4" w:space="0" w:color="FFFFFF"/>
            </w:tcBorders>
            <w:shd w:val="clear" w:color="B4C6E7" w:fill="B4C6E7"/>
            <w:noWrap/>
            <w:vAlign w:val="bottom"/>
            <w:hideMark/>
          </w:tcPr>
          <w:p w14:paraId="1F9277F0"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Transformer 415V / 240V</w:t>
            </w:r>
          </w:p>
        </w:tc>
        <w:tc>
          <w:tcPr>
            <w:tcW w:w="2268" w:type="dxa"/>
            <w:tcBorders>
              <w:top w:val="single" w:sz="4" w:space="0" w:color="FFFFFF"/>
              <w:left w:val="single" w:sz="4" w:space="0" w:color="FFFFFF"/>
              <w:bottom w:val="nil"/>
              <w:right w:val="single" w:sz="4" w:space="0" w:color="FFFFFF"/>
            </w:tcBorders>
            <w:shd w:val="clear" w:color="B4C6E7" w:fill="B4C6E7"/>
            <w:noWrap/>
            <w:vAlign w:val="bottom"/>
            <w:hideMark/>
          </w:tcPr>
          <w:p w14:paraId="510FE2E4"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415v to 240V, 1.5KVA Transformer</w:t>
            </w:r>
          </w:p>
        </w:tc>
        <w:tc>
          <w:tcPr>
            <w:tcW w:w="567" w:type="dxa"/>
            <w:tcBorders>
              <w:top w:val="single" w:sz="4" w:space="0" w:color="FFFFFF"/>
              <w:left w:val="single" w:sz="4" w:space="0" w:color="FFFFFF"/>
              <w:bottom w:val="nil"/>
              <w:right w:val="single" w:sz="4" w:space="0" w:color="FFFFFF"/>
            </w:tcBorders>
            <w:shd w:val="clear" w:color="B4C6E7" w:fill="B4C6E7"/>
            <w:noWrap/>
            <w:vAlign w:val="bottom"/>
            <w:hideMark/>
          </w:tcPr>
          <w:p w14:paraId="69802136"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w:t>
            </w:r>
          </w:p>
        </w:tc>
        <w:tc>
          <w:tcPr>
            <w:tcW w:w="1664" w:type="dxa"/>
            <w:tcBorders>
              <w:top w:val="single" w:sz="4" w:space="0" w:color="FFFFFF"/>
              <w:left w:val="single" w:sz="4" w:space="0" w:color="FFFFFF"/>
              <w:bottom w:val="nil"/>
              <w:right w:val="single" w:sz="4" w:space="0" w:color="FFFFFF"/>
            </w:tcBorders>
            <w:shd w:val="clear" w:color="B4C6E7" w:fill="B4C6E7"/>
            <w:noWrap/>
            <w:vAlign w:val="bottom"/>
            <w:hideMark/>
          </w:tcPr>
          <w:p w14:paraId="73871365" w14:textId="77777777" w:rsidR="00D31ED0" w:rsidRPr="004B1410" w:rsidRDefault="00D31ED0" w:rsidP="003C2322">
            <w:pPr>
              <w:spacing w:before="0" w:after="0" w:line="240" w:lineRule="auto"/>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Tata Stores</w:t>
            </w:r>
          </w:p>
        </w:tc>
        <w:tc>
          <w:tcPr>
            <w:tcW w:w="1029" w:type="dxa"/>
            <w:tcBorders>
              <w:top w:val="single" w:sz="4" w:space="0" w:color="FFFFFF"/>
              <w:left w:val="single" w:sz="4" w:space="0" w:color="FFFFFF"/>
              <w:bottom w:val="nil"/>
              <w:right w:val="single" w:sz="4" w:space="0" w:color="FFFFFF"/>
            </w:tcBorders>
            <w:shd w:val="clear" w:color="B4C6E7" w:fill="B4C6E7"/>
            <w:noWrap/>
            <w:vAlign w:val="bottom"/>
            <w:hideMark/>
          </w:tcPr>
          <w:p w14:paraId="1FFFF06C" w14:textId="77777777" w:rsidR="00D31ED0" w:rsidRPr="004B1410" w:rsidRDefault="00D31ED0" w:rsidP="003C2322">
            <w:pPr>
              <w:spacing w:before="0" w:after="0" w:line="240" w:lineRule="auto"/>
              <w:jc w:val="center"/>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£184.94</w:t>
            </w:r>
          </w:p>
        </w:tc>
        <w:tc>
          <w:tcPr>
            <w:tcW w:w="1134" w:type="dxa"/>
            <w:tcBorders>
              <w:top w:val="single" w:sz="4" w:space="0" w:color="FFFFFF"/>
              <w:left w:val="single" w:sz="4" w:space="0" w:color="FFFFFF"/>
              <w:bottom w:val="nil"/>
              <w:right w:val="nil"/>
            </w:tcBorders>
            <w:shd w:val="clear" w:color="B4C6E7" w:fill="B4C6E7"/>
            <w:noWrap/>
            <w:vAlign w:val="bottom"/>
            <w:hideMark/>
          </w:tcPr>
          <w:p w14:paraId="38B713E9" w14:textId="77777777" w:rsidR="00D31ED0" w:rsidRPr="004B1410" w:rsidRDefault="00D31ED0" w:rsidP="00D31ED0">
            <w:pPr>
              <w:keepNext/>
              <w:spacing w:before="0" w:after="0" w:line="240" w:lineRule="auto"/>
              <w:jc w:val="right"/>
              <w:rPr>
                <w:rFonts w:ascii="Arial" w:eastAsia="Times New Roman" w:hAnsi="Arial" w:cs="Arial"/>
                <w:color w:val="000000"/>
                <w:sz w:val="18"/>
                <w:szCs w:val="18"/>
                <w:lang w:eastAsia="en-GB"/>
              </w:rPr>
            </w:pPr>
            <w:r w:rsidRPr="004B1410">
              <w:rPr>
                <w:rFonts w:ascii="Arial" w:eastAsia="Times New Roman" w:hAnsi="Arial" w:cs="Arial"/>
                <w:color w:val="000000"/>
                <w:sz w:val="18"/>
                <w:szCs w:val="18"/>
                <w:lang w:eastAsia="en-GB"/>
              </w:rPr>
              <w:t>£184.94</w:t>
            </w:r>
          </w:p>
        </w:tc>
      </w:tr>
    </w:tbl>
    <w:p w14:paraId="052ED9BB" w14:textId="42C7AAA6" w:rsidR="00D31ED0" w:rsidRDefault="00D31ED0" w:rsidP="00D31ED0">
      <w:pPr>
        <w:pStyle w:val="Caption"/>
        <w:framePr w:hSpace="180" w:wrap="around" w:vAnchor="text" w:hAnchor="page" w:x="5044" w:y="10919"/>
      </w:pPr>
      <w:r>
        <w:t xml:space="preserve">Table </w:t>
      </w:r>
      <w:fldSimple w:instr=" SEQ Table \* ARABIC ">
        <w:r>
          <w:rPr>
            <w:noProof/>
          </w:rPr>
          <w:t>17</w:t>
        </w:r>
      </w:fldSimple>
      <w:r>
        <w:t xml:space="preserve"> </w:t>
      </w:r>
      <w:r w:rsidRPr="00045E63">
        <w:t>Component list</w:t>
      </w:r>
    </w:p>
    <w:p w14:paraId="033D190E" w14:textId="77777777" w:rsidR="004B1410" w:rsidRDefault="004B1410" w:rsidP="004B1410"/>
    <w:p w14:paraId="5BD4CE3F" w14:textId="77777777" w:rsidR="004B1410" w:rsidRDefault="004B1410" w:rsidP="004B1410"/>
    <w:p w14:paraId="1020A816" w14:textId="77777777" w:rsidR="004B1410" w:rsidRDefault="004B1410" w:rsidP="004B1410"/>
    <w:p w14:paraId="6E4BEE90" w14:textId="77777777" w:rsidR="004B1410" w:rsidRDefault="004B1410" w:rsidP="004B1410"/>
    <w:p w14:paraId="6807B302" w14:textId="77777777" w:rsidR="004B1410" w:rsidRDefault="004B1410" w:rsidP="004B1410"/>
    <w:p w14:paraId="3762873A" w14:textId="38029156" w:rsidR="00F118DF" w:rsidRDefault="00675E8B" w:rsidP="00F118DF">
      <w:pPr>
        <w:pStyle w:val="Heading2"/>
      </w:pPr>
      <w:bookmarkStart w:id="136" w:name="_Toc164779648"/>
      <w:r>
        <w:lastRenderedPageBreak/>
        <w:t>4.</w:t>
      </w:r>
      <w:r w:rsidR="00E928DD">
        <w:t>8</w:t>
      </w:r>
      <w:r>
        <w:t xml:space="preserve"> </w:t>
      </w:r>
      <w:r w:rsidR="00F118DF">
        <w:t>PLC Program</w:t>
      </w:r>
      <w:bookmarkEnd w:id="136"/>
    </w:p>
    <w:p w14:paraId="38D68556" w14:textId="50D68196" w:rsidR="00603B68" w:rsidRDefault="00603B68" w:rsidP="00A12986">
      <w:pPr>
        <w:spacing w:line="360" w:lineRule="auto"/>
        <w:jc w:val="both"/>
      </w:pPr>
      <w:r>
        <w:t>The</w:t>
      </w:r>
      <w:r w:rsidR="00836BC7">
        <w:t xml:space="preserve"> full</w:t>
      </w:r>
      <w:r>
        <w:t xml:space="preserve"> PLC program </w:t>
      </w:r>
      <w:r w:rsidR="006574E9">
        <w:t xml:space="preserve">has been uploaded </w:t>
      </w:r>
      <w:r w:rsidR="007724D5">
        <w:t>as a supplementary file on Moodle</w:t>
      </w:r>
      <w:r w:rsidR="001A0780">
        <w:t xml:space="preserve"> but</w:t>
      </w:r>
      <w:r w:rsidR="00836BC7">
        <w:t xml:space="preserve"> </w:t>
      </w:r>
      <w:r w:rsidR="005360B4">
        <w:t>s</w:t>
      </w:r>
      <w:r w:rsidR="005A0070">
        <w:t>ections</w:t>
      </w:r>
      <w:r w:rsidR="005360B4">
        <w:t xml:space="preserve"> of the </w:t>
      </w:r>
      <w:r w:rsidR="005A0070">
        <w:t>program</w:t>
      </w:r>
      <w:r w:rsidR="005360B4">
        <w:t xml:space="preserve"> </w:t>
      </w:r>
      <w:r w:rsidR="004A76C5">
        <w:t>are</w:t>
      </w:r>
      <w:r w:rsidR="005360B4">
        <w:t xml:space="preserve"> </w:t>
      </w:r>
      <w:r w:rsidR="005A0070">
        <w:t>displayed</w:t>
      </w:r>
      <w:r w:rsidR="005360B4">
        <w:t xml:space="preserve"> below explaining </w:t>
      </w:r>
      <w:r w:rsidR="005A0070">
        <w:t xml:space="preserve">the code for different </w:t>
      </w:r>
      <w:r w:rsidR="00860155">
        <w:t>networks that were created.</w:t>
      </w:r>
      <w:r w:rsidR="00836BC7">
        <w:t xml:space="preserve"> </w:t>
      </w:r>
    </w:p>
    <w:p w14:paraId="7EB7A394" w14:textId="6371C4A6" w:rsidR="0046524C" w:rsidRDefault="00675E8B" w:rsidP="0046524C">
      <w:pPr>
        <w:pStyle w:val="Heading3"/>
      </w:pPr>
      <w:bookmarkStart w:id="137" w:name="_Toc164779649"/>
      <w:r>
        <w:t>4.</w:t>
      </w:r>
      <w:r w:rsidR="00E928DD">
        <w:t>8</w:t>
      </w:r>
      <w:r>
        <w:t xml:space="preserve">.1 </w:t>
      </w:r>
      <w:r w:rsidR="00765ECC">
        <w:t>Tag Table</w:t>
      </w:r>
      <w:bookmarkEnd w:id="137"/>
    </w:p>
    <w:p w14:paraId="17CC91B6" w14:textId="52E45BDF" w:rsidR="00082E24" w:rsidRPr="00082E24" w:rsidRDefault="000E6F84" w:rsidP="00082E24">
      <w:r>
        <w:t>Firstly,</w:t>
      </w:r>
      <w:r w:rsidR="00082E24">
        <w:t xml:space="preserve"> different tags </w:t>
      </w:r>
      <w:r w:rsidR="006977C8">
        <w:t xml:space="preserve">were created for </w:t>
      </w:r>
      <w:r w:rsidR="00CD60D5">
        <w:t>each address</w:t>
      </w:r>
      <w:r w:rsidR="00CF05E9">
        <w:t xml:space="preserve">, a </w:t>
      </w:r>
      <w:r w:rsidR="00EA34B2">
        <w:t xml:space="preserve">section of this is </w:t>
      </w:r>
      <w:r w:rsidR="00CF05E9">
        <w:t>shown in figure 51.</w:t>
      </w:r>
    </w:p>
    <w:p w14:paraId="00DF4EA5" w14:textId="77777777" w:rsidR="00765ECC" w:rsidRDefault="00765ECC" w:rsidP="00765ECC">
      <w:pPr>
        <w:keepNext/>
        <w:jc w:val="center"/>
      </w:pPr>
      <w:r>
        <w:rPr>
          <w:noProof/>
        </w:rPr>
        <w:drawing>
          <wp:inline distT="0" distB="0" distL="0" distR="0" wp14:anchorId="0D0527FE" wp14:editId="5BB60E21">
            <wp:extent cx="5731510" cy="3949065"/>
            <wp:effectExtent l="0" t="0" r="254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949065"/>
                    </a:xfrm>
                    <a:prstGeom prst="rect">
                      <a:avLst/>
                    </a:prstGeom>
                  </pic:spPr>
                </pic:pic>
              </a:graphicData>
            </a:graphic>
          </wp:inline>
        </w:drawing>
      </w:r>
    </w:p>
    <w:p w14:paraId="643E3D8A" w14:textId="04179D8E" w:rsidR="00765ECC" w:rsidRPr="00765ECC" w:rsidRDefault="00765ECC" w:rsidP="00765ECC">
      <w:pPr>
        <w:pStyle w:val="Caption"/>
        <w:jc w:val="center"/>
      </w:pPr>
      <w:bookmarkStart w:id="138" w:name="_Toc164631429"/>
      <w:r>
        <w:t xml:space="preserve">Figure </w:t>
      </w:r>
      <w:fldSimple w:instr=" SEQ Figure \* ARABIC ">
        <w:r w:rsidR="00226D49">
          <w:rPr>
            <w:noProof/>
          </w:rPr>
          <w:t>52</w:t>
        </w:r>
      </w:fldSimple>
      <w:r>
        <w:t xml:space="preserve"> PLC Tag table</w:t>
      </w:r>
      <w:bookmarkEnd w:id="138"/>
    </w:p>
    <w:p w14:paraId="5F2B4074" w14:textId="77777777" w:rsidR="00E9130D" w:rsidRDefault="00E9130D">
      <w:pPr>
        <w:rPr>
          <w:caps/>
          <w:color w:val="1F3763" w:themeColor="accent1" w:themeShade="7F"/>
          <w:spacing w:val="15"/>
        </w:rPr>
      </w:pPr>
      <w:r>
        <w:br w:type="page"/>
      </w:r>
    </w:p>
    <w:p w14:paraId="4DAE0F6C" w14:textId="08EBF539" w:rsidR="00E45BC1" w:rsidRDefault="00675E8B" w:rsidP="00E45BC1">
      <w:pPr>
        <w:pStyle w:val="Heading3"/>
      </w:pPr>
      <w:bookmarkStart w:id="139" w:name="_Toc164779650"/>
      <w:r>
        <w:lastRenderedPageBreak/>
        <w:t>4.</w:t>
      </w:r>
      <w:r w:rsidR="00E928DD">
        <w:t>8</w:t>
      </w:r>
      <w:r>
        <w:t xml:space="preserve">.2 </w:t>
      </w:r>
      <w:r w:rsidR="00E7251B">
        <w:t>Code for m</w:t>
      </w:r>
      <w:r w:rsidR="00E45BC1">
        <w:t>otor Currents</w:t>
      </w:r>
      <w:bookmarkEnd w:id="139"/>
    </w:p>
    <w:p w14:paraId="0DEE9912" w14:textId="511A95ED" w:rsidR="00347D4E" w:rsidRPr="00347D4E" w:rsidRDefault="00347D4E" w:rsidP="00566468">
      <w:pPr>
        <w:spacing w:line="360" w:lineRule="auto"/>
        <w:jc w:val="both"/>
      </w:pPr>
      <w:r>
        <w:t xml:space="preserve">Network one in figure 48 shows </w:t>
      </w:r>
      <w:r w:rsidR="00C40DD9">
        <w:t>the main hoist motor’s 3 phases</w:t>
      </w:r>
      <w:r w:rsidR="00F94EFF">
        <w:t xml:space="preserve"> </w:t>
      </w:r>
      <w:r w:rsidR="00F83B68">
        <w:t xml:space="preserve">and </w:t>
      </w:r>
      <w:r w:rsidR="00A42763">
        <w:t>gives a brief overview of the process the code completes.</w:t>
      </w:r>
    </w:p>
    <w:p w14:paraId="11E84156" w14:textId="77777777" w:rsidR="00596BAE" w:rsidRDefault="00552829" w:rsidP="00596BAE">
      <w:pPr>
        <w:keepNext/>
      </w:pPr>
      <w:r>
        <w:rPr>
          <w:noProof/>
        </w:rPr>
        <w:drawing>
          <wp:inline distT="0" distB="0" distL="0" distR="0" wp14:anchorId="072B9502" wp14:editId="5EC1F903">
            <wp:extent cx="5731510" cy="4057650"/>
            <wp:effectExtent l="0" t="0" r="254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4057650"/>
                    </a:xfrm>
                    <a:prstGeom prst="rect">
                      <a:avLst/>
                    </a:prstGeom>
                  </pic:spPr>
                </pic:pic>
              </a:graphicData>
            </a:graphic>
          </wp:inline>
        </w:drawing>
      </w:r>
    </w:p>
    <w:p w14:paraId="51D688DE" w14:textId="4DA78BDB" w:rsidR="00F118DF" w:rsidRDefault="00596BAE" w:rsidP="00596BAE">
      <w:pPr>
        <w:pStyle w:val="Caption"/>
        <w:jc w:val="center"/>
      </w:pPr>
      <w:bookmarkStart w:id="140" w:name="_Toc164631430"/>
      <w:r>
        <w:t xml:space="preserve">Figure </w:t>
      </w:r>
      <w:fldSimple w:instr=" SEQ Figure \* ARABIC ">
        <w:r w:rsidR="00226D49">
          <w:rPr>
            <w:noProof/>
          </w:rPr>
          <w:t>53</w:t>
        </w:r>
      </w:fldSimple>
      <w:r>
        <w:t xml:space="preserve"> M</w:t>
      </w:r>
      <w:r w:rsidR="00FC6292">
        <w:t>o</w:t>
      </w:r>
      <w:r>
        <w:t>tor current scaling PLC Code</w:t>
      </w:r>
      <w:bookmarkEnd w:id="140"/>
    </w:p>
    <w:p w14:paraId="4BBC0A21" w14:textId="7CBECC48" w:rsidR="00552829" w:rsidRDefault="00A42763" w:rsidP="00CB51D9">
      <w:pPr>
        <w:spacing w:line="360" w:lineRule="auto"/>
        <w:jc w:val="both"/>
      </w:pPr>
      <w:r>
        <w:t>Th</w:t>
      </w:r>
      <w:r w:rsidR="00F51583">
        <w:t xml:space="preserve">e tags MH_CT_Actual 1,2 &amp;3 </w:t>
      </w:r>
      <w:r w:rsidR="005009A6">
        <w:t>can then be used in the HMI to create a graph and give a visual output on the screen.</w:t>
      </w:r>
      <w:r w:rsidR="009644E4">
        <w:t xml:space="preserve"> </w:t>
      </w:r>
      <w:r w:rsidR="00B90DD2">
        <w:t xml:space="preserve">They are also used in </w:t>
      </w:r>
      <w:r w:rsidR="0092662F">
        <w:t xml:space="preserve">network two shown in </w:t>
      </w:r>
      <w:r w:rsidR="00B90DD2">
        <w:t>figure 49 to determine when a</w:t>
      </w:r>
      <w:r w:rsidR="00566468">
        <w:t xml:space="preserve"> motor current imbalance is present this is achieved </w:t>
      </w:r>
      <w:r w:rsidR="00021CDE">
        <w:t xml:space="preserve">by </w:t>
      </w:r>
      <w:r w:rsidR="005F231C">
        <w:t>subtracting</w:t>
      </w:r>
      <w:r w:rsidR="00021CDE">
        <w:t xml:space="preserve"> phase U to V, U to W and </w:t>
      </w:r>
      <w:r w:rsidR="005F231C">
        <w:t>V to W</w:t>
      </w:r>
      <w:r w:rsidR="005E1184">
        <w:t>. I</w:t>
      </w:r>
      <w:r w:rsidR="005F231C">
        <w:t xml:space="preserve">f any of these do not equal </w:t>
      </w:r>
      <w:r w:rsidR="008B19BF">
        <w:t>the</w:t>
      </w:r>
      <w:r w:rsidR="005B484D">
        <w:t xml:space="preserve"> pre-determined </w:t>
      </w:r>
      <w:r w:rsidR="00D620BD">
        <w:t>range</w:t>
      </w:r>
      <w:r w:rsidR="005B484D">
        <w:t xml:space="preserve"> </w:t>
      </w:r>
      <w:r w:rsidR="007B1C89">
        <w:t xml:space="preserve">shown in </w:t>
      </w:r>
      <w:r w:rsidR="008B19BF">
        <w:t>figure 50 the</w:t>
      </w:r>
      <w:r w:rsidR="004005E5">
        <w:t xml:space="preserve">n it will energise M2.6 which also can be used in the HMI to create </w:t>
      </w:r>
      <w:r w:rsidR="007511B0">
        <w:t>warnings, alarms etc.</w:t>
      </w:r>
      <w:r w:rsidR="005F231C">
        <w:t>.</w:t>
      </w:r>
    </w:p>
    <w:p w14:paraId="0DE76B1E" w14:textId="77777777" w:rsidR="00596BAE" w:rsidRDefault="00603B68" w:rsidP="00596BAE">
      <w:pPr>
        <w:keepNext/>
      </w:pPr>
      <w:r>
        <w:rPr>
          <w:noProof/>
        </w:rPr>
        <w:lastRenderedPageBreak/>
        <w:drawing>
          <wp:inline distT="0" distB="0" distL="0" distR="0" wp14:anchorId="513EA268" wp14:editId="64D49D97">
            <wp:extent cx="5731510" cy="3517900"/>
            <wp:effectExtent l="0" t="0" r="2540" b="63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3517900"/>
                    </a:xfrm>
                    <a:prstGeom prst="rect">
                      <a:avLst/>
                    </a:prstGeom>
                  </pic:spPr>
                </pic:pic>
              </a:graphicData>
            </a:graphic>
          </wp:inline>
        </w:drawing>
      </w:r>
    </w:p>
    <w:p w14:paraId="63B71C04" w14:textId="5F4BF041" w:rsidR="00885AE7" w:rsidRDefault="00596BAE" w:rsidP="00596BAE">
      <w:pPr>
        <w:pStyle w:val="Caption"/>
        <w:jc w:val="center"/>
      </w:pPr>
      <w:bookmarkStart w:id="141" w:name="_Toc164631431"/>
      <w:r>
        <w:t xml:space="preserve">Figure </w:t>
      </w:r>
      <w:fldSimple w:instr=" SEQ Figure \* ARABIC ">
        <w:r w:rsidR="00226D49">
          <w:rPr>
            <w:noProof/>
          </w:rPr>
          <w:t>54</w:t>
        </w:r>
      </w:fldSimple>
      <w:r>
        <w:t xml:space="preserve"> Phase imbalance</w:t>
      </w:r>
      <w:r w:rsidR="00FC6292">
        <w:t xml:space="preserve"> calculation</w:t>
      </w:r>
      <w:r>
        <w:t xml:space="preserve"> </w:t>
      </w:r>
      <w:r w:rsidRPr="00150C25">
        <w:t>PLC Code</w:t>
      </w:r>
      <w:bookmarkEnd w:id="141"/>
    </w:p>
    <w:p w14:paraId="75432DF8" w14:textId="77777777" w:rsidR="00FC6292" w:rsidRDefault="00603B68" w:rsidP="00FC6292">
      <w:pPr>
        <w:keepNext/>
      </w:pPr>
      <w:r>
        <w:rPr>
          <w:noProof/>
        </w:rPr>
        <w:drawing>
          <wp:inline distT="0" distB="0" distL="0" distR="0" wp14:anchorId="1A0E9CA3" wp14:editId="740FD670">
            <wp:extent cx="5731510" cy="4355465"/>
            <wp:effectExtent l="0" t="0" r="2540" b="698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4355465"/>
                    </a:xfrm>
                    <a:prstGeom prst="rect">
                      <a:avLst/>
                    </a:prstGeom>
                  </pic:spPr>
                </pic:pic>
              </a:graphicData>
            </a:graphic>
          </wp:inline>
        </w:drawing>
      </w:r>
    </w:p>
    <w:p w14:paraId="27CFB98D" w14:textId="1AF1FF10" w:rsidR="00603B68" w:rsidRDefault="00FC6292" w:rsidP="00FC6292">
      <w:pPr>
        <w:pStyle w:val="Caption"/>
        <w:jc w:val="center"/>
      </w:pPr>
      <w:bookmarkStart w:id="142" w:name="_Toc164631432"/>
      <w:r>
        <w:t xml:space="preserve">Figure </w:t>
      </w:r>
      <w:fldSimple w:instr=" SEQ Figure \* ARABIC ">
        <w:r w:rsidR="00226D49">
          <w:rPr>
            <w:noProof/>
          </w:rPr>
          <w:t>55</w:t>
        </w:r>
      </w:fldSimple>
      <w:r>
        <w:t xml:space="preserve"> </w:t>
      </w:r>
      <w:r w:rsidRPr="00E93284">
        <w:t xml:space="preserve">Phase imbalance </w:t>
      </w:r>
      <w:r>
        <w:t>alarm</w:t>
      </w:r>
      <w:r w:rsidRPr="00E93284">
        <w:t xml:space="preserve"> PLC Code</w:t>
      </w:r>
      <w:bookmarkEnd w:id="142"/>
    </w:p>
    <w:p w14:paraId="6872C2C3" w14:textId="0EC8732A" w:rsidR="006D3031" w:rsidRDefault="00187188" w:rsidP="00CB51D9">
      <w:pPr>
        <w:spacing w:line="360" w:lineRule="auto"/>
        <w:jc w:val="both"/>
      </w:pPr>
      <w:r>
        <w:lastRenderedPageBreak/>
        <w:t xml:space="preserve">Figure 51 and 52 explains how the overcurrent alarms </w:t>
      </w:r>
      <w:r w:rsidR="006E7644">
        <w:t xml:space="preserve">operate, the code produced was then copied and adapted for the </w:t>
      </w:r>
      <w:r w:rsidR="00C538B2">
        <w:t>other two main hoist phases, and also used for the motors on all other crane motions.</w:t>
      </w:r>
    </w:p>
    <w:p w14:paraId="78E50959" w14:textId="1214D2AC" w:rsidR="002134A7" w:rsidRDefault="00D44759" w:rsidP="002134A7">
      <w:pPr>
        <w:keepNext/>
      </w:pPr>
      <w:r w:rsidRPr="00D44759">
        <w:drawing>
          <wp:inline distT="0" distB="0" distL="0" distR="0" wp14:anchorId="43E2C83B" wp14:editId="4CE3F84F">
            <wp:extent cx="5731510" cy="3161030"/>
            <wp:effectExtent l="0" t="0" r="2540" b="127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161030"/>
                    </a:xfrm>
                    <a:prstGeom prst="rect">
                      <a:avLst/>
                    </a:prstGeom>
                  </pic:spPr>
                </pic:pic>
              </a:graphicData>
            </a:graphic>
          </wp:inline>
        </w:drawing>
      </w:r>
    </w:p>
    <w:p w14:paraId="1C9BCE94" w14:textId="2A71E80D" w:rsidR="0054595B" w:rsidRDefault="002134A7" w:rsidP="002134A7">
      <w:pPr>
        <w:pStyle w:val="Caption"/>
        <w:jc w:val="center"/>
      </w:pPr>
      <w:bookmarkStart w:id="143" w:name="_Toc164631433"/>
      <w:r>
        <w:t xml:space="preserve">Figure </w:t>
      </w:r>
      <w:fldSimple w:instr=" SEQ Figure \* ARABIC ">
        <w:r w:rsidR="00226D49">
          <w:rPr>
            <w:noProof/>
          </w:rPr>
          <w:t>56</w:t>
        </w:r>
      </w:fldSimple>
      <w:r>
        <w:t xml:space="preserve"> Phase over currents </w:t>
      </w:r>
      <w:r w:rsidRPr="00686B99">
        <w:t>PLC Code</w:t>
      </w:r>
      <w:bookmarkEnd w:id="143"/>
    </w:p>
    <w:p w14:paraId="188FE2D1" w14:textId="77777777" w:rsidR="002134A7" w:rsidRDefault="00A14590" w:rsidP="002134A7">
      <w:pPr>
        <w:keepNext/>
      </w:pPr>
      <w:r>
        <w:rPr>
          <w:noProof/>
        </w:rPr>
        <w:drawing>
          <wp:inline distT="0" distB="0" distL="0" distR="0" wp14:anchorId="11100C94" wp14:editId="2FBF35C0">
            <wp:extent cx="4962525" cy="3038475"/>
            <wp:effectExtent l="0" t="0" r="9525"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962525" cy="3038475"/>
                    </a:xfrm>
                    <a:prstGeom prst="rect">
                      <a:avLst/>
                    </a:prstGeom>
                  </pic:spPr>
                </pic:pic>
              </a:graphicData>
            </a:graphic>
          </wp:inline>
        </w:drawing>
      </w:r>
    </w:p>
    <w:p w14:paraId="6F7CBD64" w14:textId="34DC71C9" w:rsidR="00A14590" w:rsidRDefault="002134A7" w:rsidP="002134A7">
      <w:pPr>
        <w:pStyle w:val="Caption"/>
        <w:jc w:val="center"/>
      </w:pPr>
      <w:bookmarkStart w:id="144" w:name="_Toc164631434"/>
      <w:r>
        <w:t xml:space="preserve">Figure </w:t>
      </w:r>
      <w:fldSimple w:instr=" SEQ Figure \* ARABIC ">
        <w:r w:rsidR="00226D49">
          <w:rPr>
            <w:noProof/>
          </w:rPr>
          <w:t>57</w:t>
        </w:r>
      </w:fldSimple>
      <w:r>
        <w:t xml:space="preserve"> Over current alarm </w:t>
      </w:r>
      <w:r w:rsidRPr="00090845">
        <w:t>PLC Code</w:t>
      </w:r>
      <w:bookmarkEnd w:id="144"/>
    </w:p>
    <w:p w14:paraId="14BCDF8D" w14:textId="77777777" w:rsidR="00885AE7" w:rsidRDefault="00885AE7" w:rsidP="00F118DF"/>
    <w:p w14:paraId="7018F2CE" w14:textId="77777777" w:rsidR="00D81C67" w:rsidRDefault="00D81C67" w:rsidP="00F118DF"/>
    <w:p w14:paraId="78C89CD8" w14:textId="77777777" w:rsidR="00D81C67" w:rsidRDefault="00D81C67" w:rsidP="00F118DF"/>
    <w:p w14:paraId="08A0B88D" w14:textId="77777777" w:rsidR="00D81C67" w:rsidRDefault="00D81C67" w:rsidP="00F118DF"/>
    <w:p w14:paraId="2E316FC6" w14:textId="75E58DA1" w:rsidR="00A725EF" w:rsidRDefault="00675E8B" w:rsidP="00A725EF">
      <w:pPr>
        <w:pStyle w:val="Heading3"/>
      </w:pPr>
      <w:bookmarkStart w:id="145" w:name="_Toc164779651"/>
      <w:r>
        <w:lastRenderedPageBreak/>
        <w:t>4.</w:t>
      </w:r>
      <w:r w:rsidR="00E928DD">
        <w:t>8</w:t>
      </w:r>
      <w:r>
        <w:t xml:space="preserve">.3 </w:t>
      </w:r>
      <w:r w:rsidR="00E7251B">
        <w:t>Code for r</w:t>
      </w:r>
      <w:r w:rsidR="00D81C67">
        <w:t>unning Hours</w:t>
      </w:r>
      <w:bookmarkEnd w:id="145"/>
    </w:p>
    <w:p w14:paraId="3C394467" w14:textId="0C42E6A9" w:rsidR="00D81C67" w:rsidRPr="00D81C67" w:rsidRDefault="00D81C67" w:rsidP="00CB51D9">
      <w:pPr>
        <w:spacing w:line="360" w:lineRule="auto"/>
        <w:jc w:val="both"/>
      </w:pPr>
      <w:r>
        <w:t xml:space="preserve">To calculate the running hours of </w:t>
      </w:r>
      <w:r w:rsidR="009B18C4">
        <w:t xml:space="preserve">each motor </w:t>
      </w:r>
      <w:r w:rsidR="000D2E20">
        <w:t xml:space="preserve">an input was </w:t>
      </w:r>
      <w:r w:rsidR="00A506AE">
        <w:t>used f</w:t>
      </w:r>
      <w:r w:rsidR="002C5326">
        <w:t>ro</w:t>
      </w:r>
      <w:r w:rsidR="00A506AE">
        <w:t xml:space="preserve">m the </w:t>
      </w:r>
      <w:r w:rsidR="005F0BFC">
        <w:t xml:space="preserve">directional contactors into a digital input PLC card. </w:t>
      </w:r>
      <w:r w:rsidR="00627253">
        <w:t>Difficulties were encountered finding a counter</w:t>
      </w:r>
      <w:r w:rsidR="00FE68B8">
        <w:t xml:space="preserve"> to give the required </w:t>
      </w:r>
      <w:r w:rsidR="00AA4B74">
        <w:t xml:space="preserve">days, hours and minutes </w:t>
      </w:r>
      <w:r w:rsidR="00146DB4">
        <w:t xml:space="preserve">so the code </w:t>
      </w:r>
      <w:r w:rsidR="009C241F">
        <w:t>shown in figure 53 was created</w:t>
      </w:r>
      <w:r w:rsidR="0043637E">
        <w:t xml:space="preserve">. Once the code </w:t>
      </w:r>
      <w:r w:rsidR="005D66D7">
        <w:t xml:space="preserve">in networks 1,2&amp;3 </w:t>
      </w:r>
      <w:r w:rsidR="0043637E">
        <w:t xml:space="preserve">was proven to work it was converted into a function block </w:t>
      </w:r>
      <w:r w:rsidR="00D63C76">
        <w:t xml:space="preserve">(FB1) </w:t>
      </w:r>
      <w:r w:rsidR="0043637E">
        <w:t>so that</w:t>
      </w:r>
      <w:r w:rsidR="001375BD">
        <w:t xml:space="preserve"> it could be used multiple times </w:t>
      </w:r>
      <w:r w:rsidR="00D63C76">
        <w:t>when coding other motion’s running hours</w:t>
      </w:r>
      <w:r w:rsidR="001375BD">
        <w:t>.</w:t>
      </w:r>
      <w:r w:rsidR="00627253">
        <w:t xml:space="preserve"> </w:t>
      </w:r>
    </w:p>
    <w:p w14:paraId="24B74369" w14:textId="0742F158" w:rsidR="002134A7" w:rsidRDefault="00E6763A" w:rsidP="002134A7">
      <w:pPr>
        <w:keepNext/>
      </w:pPr>
      <w:r>
        <w:rPr>
          <w:noProof/>
        </w:rPr>
        <w:drawing>
          <wp:inline distT="0" distB="0" distL="0" distR="0" wp14:anchorId="475C1CE2" wp14:editId="27A3FF03">
            <wp:extent cx="5731510" cy="6581140"/>
            <wp:effectExtent l="0" t="0" r="254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6581140"/>
                    </a:xfrm>
                    <a:prstGeom prst="rect">
                      <a:avLst/>
                    </a:prstGeom>
                  </pic:spPr>
                </pic:pic>
              </a:graphicData>
            </a:graphic>
          </wp:inline>
        </w:drawing>
      </w:r>
    </w:p>
    <w:p w14:paraId="14DA4CE1" w14:textId="65A4E999" w:rsidR="00BE2339" w:rsidRDefault="002134A7" w:rsidP="002134A7">
      <w:pPr>
        <w:pStyle w:val="Caption"/>
        <w:jc w:val="center"/>
      </w:pPr>
      <w:bookmarkStart w:id="146" w:name="_Toc164631435"/>
      <w:r>
        <w:t xml:space="preserve">Figure </w:t>
      </w:r>
      <w:fldSimple w:instr=" SEQ Figure \* ARABIC ">
        <w:r w:rsidR="00226D49">
          <w:rPr>
            <w:noProof/>
          </w:rPr>
          <w:t>58</w:t>
        </w:r>
      </w:fldSimple>
      <w:r>
        <w:t xml:space="preserve"> Timing formula </w:t>
      </w:r>
      <w:r w:rsidRPr="00ED08F6">
        <w:t>PLC Code</w:t>
      </w:r>
      <w:bookmarkEnd w:id="146"/>
    </w:p>
    <w:p w14:paraId="57348A1B" w14:textId="0541BCC9" w:rsidR="00E6763A" w:rsidRDefault="00E6763A" w:rsidP="00F31D53">
      <w:pPr>
        <w:pStyle w:val="Caption"/>
      </w:pPr>
    </w:p>
    <w:p w14:paraId="5A3EA894" w14:textId="25C39F4B" w:rsidR="00254924" w:rsidRDefault="00254924" w:rsidP="00A12986">
      <w:pPr>
        <w:spacing w:line="360" w:lineRule="auto"/>
        <w:jc w:val="both"/>
      </w:pPr>
    </w:p>
    <w:p w14:paraId="0BCF7F33" w14:textId="1748D9CF" w:rsidR="00700729" w:rsidRDefault="00E7251B" w:rsidP="00084E76">
      <w:pPr>
        <w:spacing w:line="360" w:lineRule="auto"/>
        <w:jc w:val="both"/>
      </w:pPr>
      <w:r>
        <w:lastRenderedPageBreak/>
        <w:t>Figure 56 shows the completed code for the main hoist running hours, again this was copied and adapted for all other motions.</w:t>
      </w:r>
    </w:p>
    <w:p w14:paraId="14F31C1B" w14:textId="77777777" w:rsidR="004E3D6E" w:rsidRDefault="00106D99" w:rsidP="004E3D6E">
      <w:pPr>
        <w:keepNext/>
      </w:pPr>
      <w:r>
        <w:rPr>
          <w:noProof/>
        </w:rPr>
        <w:drawing>
          <wp:inline distT="0" distB="0" distL="0" distR="0" wp14:anchorId="4167ECC3" wp14:editId="7351FB75">
            <wp:extent cx="4922874" cy="5766078"/>
            <wp:effectExtent l="0" t="0" r="0" b="635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928571" cy="5772751"/>
                    </a:xfrm>
                    <a:prstGeom prst="rect">
                      <a:avLst/>
                    </a:prstGeom>
                  </pic:spPr>
                </pic:pic>
              </a:graphicData>
            </a:graphic>
          </wp:inline>
        </w:drawing>
      </w:r>
    </w:p>
    <w:p w14:paraId="1589C289" w14:textId="19E3DE86" w:rsidR="00A577AC" w:rsidRDefault="004E3D6E" w:rsidP="004E3D6E">
      <w:pPr>
        <w:pStyle w:val="Caption"/>
        <w:jc w:val="center"/>
      </w:pPr>
      <w:bookmarkStart w:id="147" w:name="_Toc164631436"/>
      <w:r>
        <w:t xml:space="preserve">Figure </w:t>
      </w:r>
      <w:fldSimple w:instr=" SEQ Figure \* ARABIC ">
        <w:r w:rsidR="00226D49">
          <w:rPr>
            <w:noProof/>
          </w:rPr>
          <w:t>59</w:t>
        </w:r>
      </w:fldSimple>
      <w:r>
        <w:t xml:space="preserve"> </w:t>
      </w:r>
      <w:r w:rsidRPr="00D762E6">
        <w:t>Running hours PLC Code</w:t>
      </w:r>
      <w:bookmarkEnd w:id="147"/>
    </w:p>
    <w:p w14:paraId="4E0BDB69" w14:textId="3E96D809" w:rsidR="00BE2339" w:rsidRDefault="00BE2339" w:rsidP="00A577AC">
      <w:pPr>
        <w:pStyle w:val="Caption"/>
        <w:jc w:val="center"/>
      </w:pPr>
    </w:p>
    <w:p w14:paraId="6E07FFCB" w14:textId="77777777" w:rsidR="00E7251B" w:rsidRDefault="00E7251B" w:rsidP="00E7251B"/>
    <w:p w14:paraId="779A1B13" w14:textId="77777777" w:rsidR="00E7251B" w:rsidRDefault="00E7251B" w:rsidP="00E7251B"/>
    <w:p w14:paraId="1B2DDA0C" w14:textId="77777777" w:rsidR="00E7251B" w:rsidRDefault="00E7251B" w:rsidP="00E7251B"/>
    <w:p w14:paraId="6DA4ABC1" w14:textId="77777777" w:rsidR="00E7251B" w:rsidRDefault="00E7251B" w:rsidP="00E7251B"/>
    <w:p w14:paraId="70972C27" w14:textId="77777777" w:rsidR="00E7251B" w:rsidRDefault="00E7251B" w:rsidP="00E7251B"/>
    <w:p w14:paraId="6331D66E" w14:textId="77777777" w:rsidR="00E7251B" w:rsidRDefault="00E7251B" w:rsidP="00E7251B"/>
    <w:p w14:paraId="29D20BA4" w14:textId="4273CB0F" w:rsidR="00E7251B" w:rsidRDefault="00E928DD" w:rsidP="00E7251B">
      <w:pPr>
        <w:pStyle w:val="Heading3"/>
      </w:pPr>
      <w:bookmarkStart w:id="148" w:name="_Toc164779652"/>
      <w:r>
        <w:lastRenderedPageBreak/>
        <w:t xml:space="preserve">4.8.4 </w:t>
      </w:r>
      <w:r w:rsidR="00E7251B">
        <w:t>Code for brake operations</w:t>
      </w:r>
      <w:bookmarkEnd w:id="148"/>
    </w:p>
    <w:p w14:paraId="048E877F" w14:textId="49DE21C6" w:rsidR="00A518D6" w:rsidRPr="00A518D6" w:rsidRDefault="00E87EB8" w:rsidP="00CB51D9">
      <w:pPr>
        <w:spacing w:line="360" w:lineRule="auto"/>
        <w:jc w:val="both"/>
      </w:pPr>
      <w:r>
        <w:t xml:space="preserve">Network one in figure 57 </w:t>
      </w:r>
      <w:r w:rsidR="00A34227">
        <w:t xml:space="preserve">shows the digital input </w:t>
      </w:r>
      <w:r w:rsidR="006209DB">
        <w:t xml:space="preserve">(I9.3) </w:t>
      </w:r>
      <w:r w:rsidR="00A34227">
        <w:t xml:space="preserve">from the brake contactor </w:t>
      </w:r>
      <w:r w:rsidR="006209DB">
        <w:t xml:space="preserve">when energised will </w:t>
      </w:r>
      <w:r w:rsidR="00F83575">
        <w:t xml:space="preserve">count up </w:t>
      </w:r>
      <w:r w:rsidR="001D5719">
        <w:t>ever</w:t>
      </w:r>
      <w:r w:rsidR="0051716E">
        <w:t>y</w:t>
      </w:r>
      <w:r w:rsidR="001D5719">
        <w:t xml:space="preserve"> time the brake operates, again once the code was designed it could be</w:t>
      </w:r>
      <w:r w:rsidR="00D84D07">
        <w:t xml:space="preserve"> modified</w:t>
      </w:r>
      <w:r w:rsidR="001D5719">
        <w:t xml:space="preserve"> used for all other</w:t>
      </w:r>
      <w:r w:rsidR="00D84D07">
        <w:t xml:space="preserve"> motions.</w:t>
      </w:r>
    </w:p>
    <w:p w14:paraId="49CE14D9" w14:textId="77777777" w:rsidR="00A577AC" w:rsidRDefault="0018453F" w:rsidP="00A577AC">
      <w:pPr>
        <w:keepNext/>
      </w:pPr>
      <w:r>
        <w:rPr>
          <w:noProof/>
        </w:rPr>
        <w:drawing>
          <wp:inline distT="0" distB="0" distL="0" distR="0" wp14:anchorId="2CD5A4E9" wp14:editId="13415158">
            <wp:extent cx="5731510" cy="7483475"/>
            <wp:effectExtent l="0" t="0" r="2540" b="317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7483475"/>
                    </a:xfrm>
                    <a:prstGeom prst="rect">
                      <a:avLst/>
                    </a:prstGeom>
                  </pic:spPr>
                </pic:pic>
              </a:graphicData>
            </a:graphic>
          </wp:inline>
        </w:drawing>
      </w:r>
    </w:p>
    <w:p w14:paraId="2E2E3E14" w14:textId="3F9AF83E" w:rsidR="0018453F" w:rsidRDefault="00A577AC" w:rsidP="00A577AC">
      <w:pPr>
        <w:pStyle w:val="Caption"/>
        <w:jc w:val="center"/>
      </w:pPr>
      <w:bookmarkStart w:id="149" w:name="_Toc164631437"/>
      <w:r>
        <w:t xml:space="preserve">Figure </w:t>
      </w:r>
      <w:fldSimple w:instr=" SEQ Figure \* ARABIC ">
        <w:r w:rsidR="00226D49">
          <w:rPr>
            <w:noProof/>
          </w:rPr>
          <w:t>60</w:t>
        </w:r>
      </w:fldSimple>
      <w:r>
        <w:t xml:space="preserve"> Brake operations </w:t>
      </w:r>
      <w:r w:rsidRPr="004A310D">
        <w:t>PLC Code</w:t>
      </w:r>
      <w:bookmarkEnd w:id="149"/>
    </w:p>
    <w:p w14:paraId="58E1F915" w14:textId="6B4FF7E8" w:rsidR="00E4338F" w:rsidRDefault="00CB51D9" w:rsidP="009A2341">
      <w:pPr>
        <w:spacing w:line="360" w:lineRule="auto"/>
        <w:jc w:val="both"/>
      </w:pPr>
      <w:r>
        <w:lastRenderedPageBreak/>
        <w:t xml:space="preserve">Once all </w:t>
      </w:r>
      <w:r w:rsidR="00E4338F">
        <w:t xml:space="preserve">the ladder logic was complete for the brake counters </w:t>
      </w:r>
      <w:r w:rsidR="00E4338F">
        <w:t xml:space="preserve">Siemens control language </w:t>
      </w:r>
      <w:r w:rsidR="00DB37C1">
        <w:t>(</w:t>
      </w:r>
      <w:r w:rsidR="00E4338F">
        <w:t>SCL</w:t>
      </w:r>
      <w:r w:rsidR="00DB37C1">
        <w:t>)</w:t>
      </w:r>
      <w:r w:rsidR="00E4338F">
        <w:t xml:space="preserve"> </w:t>
      </w:r>
      <w:r w:rsidR="00DB37C1">
        <w:t xml:space="preserve">shown in figure 58 </w:t>
      </w:r>
      <w:r w:rsidR="00E4338F">
        <w:t>was used for the brake operation alarms.</w:t>
      </w:r>
    </w:p>
    <w:p w14:paraId="28A06145" w14:textId="701D89BF" w:rsidR="00455690" w:rsidRDefault="00455690" w:rsidP="00F118DF"/>
    <w:p w14:paraId="393814BF" w14:textId="77777777" w:rsidR="00A577AC" w:rsidRDefault="004355C9" w:rsidP="00A577AC">
      <w:pPr>
        <w:keepNext/>
      </w:pPr>
      <w:r>
        <w:rPr>
          <w:noProof/>
        </w:rPr>
        <w:drawing>
          <wp:inline distT="0" distB="0" distL="0" distR="0" wp14:anchorId="23A6A05C" wp14:editId="6FAE22BB">
            <wp:extent cx="5731510" cy="6583045"/>
            <wp:effectExtent l="0" t="0" r="2540" b="825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6583045"/>
                    </a:xfrm>
                    <a:prstGeom prst="rect">
                      <a:avLst/>
                    </a:prstGeom>
                  </pic:spPr>
                </pic:pic>
              </a:graphicData>
            </a:graphic>
          </wp:inline>
        </w:drawing>
      </w:r>
    </w:p>
    <w:p w14:paraId="0EF7BDF5" w14:textId="448C68F0" w:rsidR="00455690" w:rsidRDefault="00A577AC" w:rsidP="00A577AC">
      <w:pPr>
        <w:pStyle w:val="Caption"/>
        <w:jc w:val="center"/>
      </w:pPr>
      <w:bookmarkStart w:id="150" w:name="_Toc164631438"/>
      <w:r>
        <w:t xml:space="preserve">Figure </w:t>
      </w:r>
      <w:fldSimple w:instr=" SEQ Figure \* ARABIC ">
        <w:r w:rsidR="00226D49">
          <w:rPr>
            <w:noProof/>
          </w:rPr>
          <w:t>61</w:t>
        </w:r>
      </w:fldSimple>
      <w:r>
        <w:t xml:space="preserve"> brake operations warnings and alarms</w:t>
      </w:r>
      <w:r>
        <w:rPr>
          <w:noProof/>
        </w:rPr>
        <w:t xml:space="preserve"> </w:t>
      </w:r>
      <w:r w:rsidRPr="001452FD">
        <w:rPr>
          <w:noProof/>
        </w:rPr>
        <w:t>PLC Code</w:t>
      </w:r>
      <w:bookmarkEnd w:id="150"/>
    </w:p>
    <w:p w14:paraId="745267DB" w14:textId="77777777" w:rsidR="008A1E3B" w:rsidRDefault="008A1E3B" w:rsidP="00084E76">
      <w:pPr>
        <w:spacing w:line="360" w:lineRule="auto"/>
        <w:jc w:val="both"/>
      </w:pPr>
    </w:p>
    <w:p w14:paraId="4B64D8A8" w14:textId="77777777" w:rsidR="008A1E3B" w:rsidRDefault="008A1E3B" w:rsidP="00084E76">
      <w:pPr>
        <w:spacing w:line="360" w:lineRule="auto"/>
        <w:jc w:val="both"/>
      </w:pPr>
    </w:p>
    <w:p w14:paraId="1557F246" w14:textId="77777777" w:rsidR="008A1E3B" w:rsidRDefault="008A1E3B" w:rsidP="00084E76">
      <w:pPr>
        <w:spacing w:line="360" w:lineRule="auto"/>
        <w:jc w:val="both"/>
      </w:pPr>
    </w:p>
    <w:p w14:paraId="200E97FE" w14:textId="6A2CACA7" w:rsidR="008A1E3B" w:rsidRDefault="00E928DD" w:rsidP="008A1E3B">
      <w:pPr>
        <w:pStyle w:val="Heading3"/>
      </w:pPr>
      <w:bookmarkStart w:id="151" w:name="_Toc164779653"/>
      <w:r>
        <w:lastRenderedPageBreak/>
        <w:t xml:space="preserve">4.8.5 </w:t>
      </w:r>
      <w:r w:rsidR="008A1E3B">
        <w:t>Code for HMI time</w:t>
      </w:r>
      <w:bookmarkEnd w:id="151"/>
    </w:p>
    <w:p w14:paraId="43F70DCC" w14:textId="43E0BEDC" w:rsidR="00084E76" w:rsidRDefault="00B55403" w:rsidP="00084E76">
      <w:pPr>
        <w:spacing w:line="360" w:lineRule="auto"/>
        <w:jc w:val="both"/>
      </w:pPr>
      <w:r>
        <w:t>Finally,</w:t>
      </w:r>
      <w:r w:rsidR="00084E76">
        <w:t xml:space="preserve"> the HMI home screen was showing the incorrect time and date the following code was created.</w:t>
      </w:r>
    </w:p>
    <w:p w14:paraId="77D920C0" w14:textId="77777777" w:rsidR="00084E76" w:rsidRDefault="00084E76" w:rsidP="00084E76">
      <w:pPr>
        <w:keepNext/>
      </w:pPr>
      <w:r>
        <w:rPr>
          <w:noProof/>
        </w:rPr>
        <w:drawing>
          <wp:inline distT="0" distB="0" distL="0" distR="0" wp14:anchorId="707FCCF0" wp14:editId="71E600BB">
            <wp:extent cx="5731510" cy="1901190"/>
            <wp:effectExtent l="0" t="0" r="2540" b="381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1901190"/>
                    </a:xfrm>
                    <a:prstGeom prst="rect">
                      <a:avLst/>
                    </a:prstGeom>
                  </pic:spPr>
                </pic:pic>
              </a:graphicData>
            </a:graphic>
          </wp:inline>
        </w:drawing>
      </w:r>
    </w:p>
    <w:p w14:paraId="5FCA5731" w14:textId="784A2F1D" w:rsidR="00084E76" w:rsidRDefault="00084E76" w:rsidP="00084E76">
      <w:pPr>
        <w:pStyle w:val="Caption"/>
        <w:jc w:val="center"/>
      </w:pPr>
      <w:bookmarkStart w:id="152" w:name="_Toc164631439"/>
      <w:r>
        <w:t xml:space="preserve">Figure </w:t>
      </w:r>
      <w:r>
        <w:fldChar w:fldCharType="begin"/>
      </w:r>
      <w:r>
        <w:instrText xml:space="preserve"> SEQ Figure \* ARABIC </w:instrText>
      </w:r>
      <w:r>
        <w:fldChar w:fldCharType="separate"/>
      </w:r>
      <w:r w:rsidR="00226D49">
        <w:rPr>
          <w:noProof/>
        </w:rPr>
        <w:t>62</w:t>
      </w:r>
      <w:r>
        <w:rPr>
          <w:noProof/>
        </w:rPr>
        <w:fldChar w:fldCharType="end"/>
      </w:r>
      <w:r>
        <w:t xml:space="preserve"> HMI time </w:t>
      </w:r>
      <w:r w:rsidRPr="00FF0418">
        <w:t>PLC Code</w:t>
      </w:r>
      <w:bookmarkEnd w:id="152"/>
    </w:p>
    <w:p w14:paraId="71AE3A14" w14:textId="77777777" w:rsidR="00084E76" w:rsidRDefault="00084E76" w:rsidP="00F118DF"/>
    <w:p w14:paraId="58D46F4A" w14:textId="63DB02B7" w:rsidR="006B2133" w:rsidRDefault="006B2133">
      <w:pPr>
        <w:rPr>
          <w:caps/>
          <w:spacing w:val="15"/>
        </w:rPr>
      </w:pPr>
    </w:p>
    <w:p w14:paraId="6359160F" w14:textId="77777777" w:rsidR="005A330A" w:rsidRDefault="005A330A">
      <w:pPr>
        <w:rPr>
          <w:caps/>
          <w:spacing w:val="15"/>
        </w:rPr>
      </w:pPr>
      <w:r>
        <w:br w:type="page"/>
      </w:r>
    </w:p>
    <w:p w14:paraId="727A6372" w14:textId="4C7C9B27" w:rsidR="00F118DF" w:rsidRDefault="00E928DD" w:rsidP="00F118DF">
      <w:pPr>
        <w:pStyle w:val="Heading2"/>
      </w:pPr>
      <w:bookmarkStart w:id="153" w:name="_Toc164779654"/>
      <w:r>
        <w:lastRenderedPageBreak/>
        <w:t xml:space="preserve">4.9 </w:t>
      </w:r>
      <w:r w:rsidR="00FE01FC">
        <w:t>Human Machine Interface</w:t>
      </w:r>
      <w:bookmarkEnd w:id="153"/>
    </w:p>
    <w:p w14:paraId="3A3FCF40" w14:textId="3EB1C12E" w:rsidR="00560E8D" w:rsidRDefault="005259C0" w:rsidP="00560E8D">
      <w:pPr>
        <w:spacing w:line="360" w:lineRule="auto"/>
        <w:jc w:val="both"/>
      </w:pPr>
      <w:r>
        <w:t xml:space="preserve">The HMI system </w:t>
      </w:r>
      <w:r w:rsidR="00671A14">
        <w:t xml:space="preserve">was created and the theme of keeping </w:t>
      </w:r>
      <w:r w:rsidR="00D34FD6">
        <w:t xml:space="preserve">to plain colours </w:t>
      </w:r>
      <w:r w:rsidR="005F3D05">
        <w:t>and a basic design was adhered to</w:t>
      </w:r>
      <w:r w:rsidR="00074E36">
        <w:t xml:space="preserve"> which would remain the case for normal </w:t>
      </w:r>
      <w:r w:rsidR="002C5326">
        <w:t xml:space="preserve">working </w:t>
      </w:r>
      <w:r w:rsidR="0007016D">
        <w:t>practice</w:t>
      </w:r>
      <w:r w:rsidR="002C5326">
        <w:t>.</w:t>
      </w:r>
      <w:r w:rsidR="0007016D">
        <w:t xml:space="preserve"> </w:t>
      </w:r>
      <w:r w:rsidR="002C5326">
        <w:t>W</w:t>
      </w:r>
      <w:r w:rsidR="0007016D">
        <w:t xml:space="preserve">hen </w:t>
      </w:r>
      <w:r w:rsidR="00C40685">
        <w:t xml:space="preserve">warnings and </w:t>
      </w:r>
      <w:r w:rsidR="0007016D">
        <w:t xml:space="preserve">alarms </w:t>
      </w:r>
      <w:r w:rsidR="00C40685">
        <w:t xml:space="preserve">then </w:t>
      </w:r>
      <w:r w:rsidR="00B55403">
        <w:t>occur,</w:t>
      </w:r>
      <w:r w:rsidR="00C40685">
        <w:t xml:space="preserve"> they will </w:t>
      </w:r>
      <w:r w:rsidR="0096561B">
        <w:t>dra</w:t>
      </w:r>
      <w:r w:rsidR="00560E8D">
        <w:t>w attention</w:t>
      </w:r>
      <w:r w:rsidR="00C40685">
        <w:t xml:space="preserve"> to the </w:t>
      </w:r>
      <w:r w:rsidR="0096561B">
        <w:t>operator</w:t>
      </w:r>
      <w:r w:rsidR="00560E8D">
        <w:t>.</w:t>
      </w:r>
    </w:p>
    <w:p w14:paraId="2BC9010C" w14:textId="222FD5CE" w:rsidR="003832C5" w:rsidRDefault="00E928DD" w:rsidP="003832C5">
      <w:pPr>
        <w:pStyle w:val="Heading3"/>
      </w:pPr>
      <w:bookmarkStart w:id="154" w:name="_Toc164779655"/>
      <w:r>
        <w:t xml:space="preserve">4.9.1 </w:t>
      </w:r>
      <w:r w:rsidR="003832C5">
        <w:t>HMI Tag Table</w:t>
      </w:r>
      <w:bookmarkEnd w:id="154"/>
    </w:p>
    <w:p w14:paraId="2DC7EE18" w14:textId="22E82276" w:rsidR="003832C5" w:rsidRDefault="00143EDF" w:rsidP="003832C5">
      <w:r>
        <w:t xml:space="preserve">A section of the HMI tags </w:t>
      </w:r>
      <w:r w:rsidR="00B55403">
        <w:t>is</w:t>
      </w:r>
      <w:r>
        <w:t xml:space="preserve"> shown below in figure 62</w:t>
      </w:r>
      <w:r w:rsidR="00E042AC">
        <w:t>.</w:t>
      </w:r>
    </w:p>
    <w:p w14:paraId="1932E572" w14:textId="77777777" w:rsidR="00143EDF" w:rsidRDefault="00143EDF" w:rsidP="00143EDF">
      <w:pPr>
        <w:keepNext/>
      </w:pPr>
      <w:r w:rsidRPr="00762B1B">
        <w:drawing>
          <wp:inline distT="0" distB="0" distL="0" distR="0" wp14:anchorId="6460394B" wp14:editId="6A3F8103">
            <wp:extent cx="5731510" cy="3846830"/>
            <wp:effectExtent l="0" t="0" r="2540" b="127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846830"/>
                    </a:xfrm>
                    <a:prstGeom prst="rect">
                      <a:avLst/>
                    </a:prstGeom>
                  </pic:spPr>
                </pic:pic>
              </a:graphicData>
            </a:graphic>
          </wp:inline>
        </w:drawing>
      </w:r>
    </w:p>
    <w:p w14:paraId="20D3513C" w14:textId="19C8E67D" w:rsidR="00143EDF" w:rsidRPr="003832C5" w:rsidRDefault="00143EDF" w:rsidP="00143EDF">
      <w:pPr>
        <w:pStyle w:val="Caption"/>
        <w:jc w:val="center"/>
      </w:pPr>
      <w:bookmarkStart w:id="155" w:name="_Toc164631440"/>
      <w:r>
        <w:t xml:space="preserve">Figure </w:t>
      </w:r>
      <w:fldSimple w:instr=" SEQ Figure \* ARABIC ">
        <w:r w:rsidR="00226D49">
          <w:rPr>
            <w:noProof/>
          </w:rPr>
          <w:t>63</w:t>
        </w:r>
      </w:fldSimple>
      <w:r>
        <w:t xml:space="preserve"> HMI Tag table</w:t>
      </w:r>
      <w:bookmarkEnd w:id="155"/>
    </w:p>
    <w:p w14:paraId="672D36E2" w14:textId="1D98AA27" w:rsidR="006B2133" w:rsidRDefault="00E928DD" w:rsidP="006B2133">
      <w:pPr>
        <w:pStyle w:val="Heading3"/>
      </w:pPr>
      <w:bookmarkStart w:id="156" w:name="_Toc164779656"/>
      <w:r>
        <w:t xml:space="preserve">4.9.2 </w:t>
      </w:r>
      <w:r w:rsidR="006B2133">
        <w:t>Home Page</w:t>
      </w:r>
      <w:bookmarkEnd w:id="156"/>
    </w:p>
    <w:p w14:paraId="667019FE" w14:textId="47DF9257" w:rsidR="006709CA" w:rsidRDefault="00560E8D" w:rsidP="00560E8D">
      <w:pPr>
        <w:spacing w:line="360" w:lineRule="auto"/>
        <w:jc w:val="both"/>
      </w:pPr>
      <w:r>
        <w:t>The home</w:t>
      </w:r>
      <w:r w:rsidR="0096561B">
        <w:t xml:space="preserve"> </w:t>
      </w:r>
      <w:r>
        <w:t xml:space="preserve">page in </w:t>
      </w:r>
      <w:r w:rsidR="00FB0629">
        <w:t xml:space="preserve">figure 59 is set up </w:t>
      </w:r>
      <w:r w:rsidR="00CE047D">
        <w:t xml:space="preserve">with </w:t>
      </w:r>
      <w:r w:rsidR="003108AF">
        <w:t xml:space="preserve">labelled push buttons </w:t>
      </w:r>
      <w:r w:rsidR="00D45A9A">
        <w:t>to create simplistic navigation to the required page</w:t>
      </w:r>
      <w:r w:rsidR="0019409C">
        <w:t xml:space="preserve">, there is also </w:t>
      </w:r>
      <w:r w:rsidR="006661E1">
        <w:t xml:space="preserve">8 </w:t>
      </w:r>
      <w:r w:rsidR="002B5FCD">
        <w:t xml:space="preserve">fixed buttons </w:t>
      </w:r>
      <w:r w:rsidR="001152A9">
        <w:t xml:space="preserve">located at the bottom of page </w:t>
      </w:r>
      <w:r w:rsidR="00443721">
        <w:t>these have been set up as</w:t>
      </w:r>
      <w:r w:rsidR="006709CA">
        <w:t>:</w:t>
      </w:r>
    </w:p>
    <w:p w14:paraId="69396AD0" w14:textId="7BC2C452" w:rsidR="00FE01FC" w:rsidRDefault="006709CA" w:rsidP="006B2133">
      <w:pPr>
        <w:spacing w:line="240" w:lineRule="auto"/>
        <w:jc w:val="both"/>
      </w:pPr>
      <w:r>
        <w:t xml:space="preserve">Button 1 </w:t>
      </w:r>
      <w:r w:rsidR="008B1EA2">
        <w:t>- Home</w:t>
      </w:r>
      <w:r w:rsidR="00443721">
        <w:t xml:space="preserve"> button to return to start page</w:t>
      </w:r>
      <w:r w:rsidR="004C6C0A">
        <w:t>.</w:t>
      </w:r>
    </w:p>
    <w:p w14:paraId="48DECC6F" w14:textId="3FFCB82D" w:rsidR="004C6C0A" w:rsidRDefault="004C6C0A" w:rsidP="006B2133">
      <w:pPr>
        <w:spacing w:line="240" w:lineRule="auto"/>
        <w:jc w:val="both"/>
      </w:pPr>
      <w:r>
        <w:t xml:space="preserve">Button 2 – Fault notification </w:t>
      </w:r>
      <w:r w:rsidR="00237B50">
        <w:t>page.</w:t>
      </w:r>
    </w:p>
    <w:p w14:paraId="713DA7AB" w14:textId="669844D7" w:rsidR="00237B50" w:rsidRDefault="00237B50" w:rsidP="006B2133">
      <w:pPr>
        <w:spacing w:line="240" w:lineRule="auto"/>
        <w:jc w:val="both"/>
      </w:pPr>
      <w:r>
        <w:t>Button 3,4,</w:t>
      </w:r>
      <w:r w:rsidR="006C19D3">
        <w:t>5</w:t>
      </w:r>
      <w:r>
        <w:t xml:space="preserve"> – Spare for future upgrades.</w:t>
      </w:r>
    </w:p>
    <w:p w14:paraId="0660AF87" w14:textId="061C9BFE" w:rsidR="00237B50" w:rsidRDefault="00237B50" w:rsidP="006B2133">
      <w:pPr>
        <w:spacing w:line="240" w:lineRule="auto"/>
        <w:jc w:val="both"/>
      </w:pPr>
      <w:r>
        <w:t>Button</w:t>
      </w:r>
      <w:r w:rsidR="006C19D3">
        <w:t xml:space="preserve"> 6 – Log on page which br</w:t>
      </w:r>
      <w:r w:rsidR="004A04EB">
        <w:t>ing pop up box for</w:t>
      </w:r>
      <w:r w:rsidR="009F41BB">
        <w:t xml:space="preserve"> username </w:t>
      </w:r>
      <w:r w:rsidR="004A04EB">
        <w:t>and password.</w:t>
      </w:r>
    </w:p>
    <w:p w14:paraId="155462B8" w14:textId="41586343" w:rsidR="004A04EB" w:rsidRDefault="004A04EB" w:rsidP="006B2133">
      <w:pPr>
        <w:spacing w:line="240" w:lineRule="auto"/>
        <w:jc w:val="both"/>
      </w:pPr>
      <w:r>
        <w:t>Button 7 – Log</w:t>
      </w:r>
      <w:r w:rsidR="006B2133">
        <w:t>s user off</w:t>
      </w:r>
    </w:p>
    <w:p w14:paraId="4482A7D7" w14:textId="29D7ABAC" w:rsidR="006B2133" w:rsidRDefault="006B2133" w:rsidP="006B2133">
      <w:pPr>
        <w:spacing w:line="240" w:lineRule="auto"/>
        <w:jc w:val="both"/>
      </w:pPr>
      <w:r>
        <w:t xml:space="preserve">Button 8 – Shuts down the HMI </w:t>
      </w:r>
      <w:r w:rsidR="008B1EA2">
        <w:t>screen.</w:t>
      </w:r>
    </w:p>
    <w:p w14:paraId="7F50F93F" w14:textId="77777777" w:rsidR="00914D21" w:rsidRDefault="000523F6" w:rsidP="00914D21">
      <w:pPr>
        <w:keepNext/>
      </w:pPr>
      <w:r>
        <w:rPr>
          <w:noProof/>
        </w:rPr>
        <w:lastRenderedPageBreak/>
        <w:drawing>
          <wp:inline distT="0" distB="0" distL="0" distR="0" wp14:anchorId="7A52275A" wp14:editId="017AC119">
            <wp:extent cx="5731510" cy="3307715"/>
            <wp:effectExtent l="0" t="0" r="2540" b="698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307715"/>
                    </a:xfrm>
                    <a:prstGeom prst="rect">
                      <a:avLst/>
                    </a:prstGeom>
                  </pic:spPr>
                </pic:pic>
              </a:graphicData>
            </a:graphic>
          </wp:inline>
        </w:drawing>
      </w:r>
    </w:p>
    <w:p w14:paraId="7E1A9D2C" w14:textId="20CC3BFB" w:rsidR="000523F6" w:rsidRDefault="00914D21" w:rsidP="00914D21">
      <w:pPr>
        <w:pStyle w:val="Caption"/>
        <w:jc w:val="center"/>
      </w:pPr>
      <w:bookmarkStart w:id="157" w:name="_Toc164631441"/>
      <w:r>
        <w:t xml:space="preserve">Figure </w:t>
      </w:r>
      <w:fldSimple w:instr=" SEQ Figure \* ARABIC ">
        <w:r w:rsidR="00226D49">
          <w:rPr>
            <w:noProof/>
          </w:rPr>
          <w:t>64</w:t>
        </w:r>
      </w:fldSimple>
      <w:r>
        <w:t xml:space="preserve"> HMI home screen page design</w:t>
      </w:r>
      <w:bookmarkEnd w:id="157"/>
    </w:p>
    <w:p w14:paraId="2ACF0826" w14:textId="77777777" w:rsidR="000523F6" w:rsidRDefault="000523F6" w:rsidP="00FE01FC"/>
    <w:p w14:paraId="5A879376" w14:textId="77777777" w:rsidR="006B2133" w:rsidRDefault="006B2133" w:rsidP="00FE01FC"/>
    <w:p w14:paraId="57AAB5F1" w14:textId="77777777" w:rsidR="006B2133" w:rsidRDefault="006B2133" w:rsidP="00FE01FC"/>
    <w:p w14:paraId="27F968D9" w14:textId="77777777" w:rsidR="006B2133" w:rsidRDefault="006B2133" w:rsidP="00FE01FC"/>
    <w:p w14:paraId="4F761117" w14:textId="130C634F" w:rsidR="006B2133" w:rsidRDefault="00E928DD" w:rsidP="006B2133">
      <w:pPr>
        <w:pStyle w:val="Heading3"/>
      </w:pPr>
      <w:bookmarkStart w:id="158" w:name="_Toc164779657"/>
      <w:r>
        <w:t xml:space="preserve">4.9.3 </w:t>
      </w:r>
      <w:r w:rsidR="006B2133">
        <w:t>Running Hours Page</w:t>
      </w:r>
      <w:bookmarkEnd w:id="158"/>
    </w:p>
    <w:p w14:paraId="37BC26FC" w14:textId="251715F0" w:rsidR="006A2F5C" w:rsidRDefault="00F42CCA" w:rsidP="00E0055F">
      <w:pPr>
        <w:spacing w:line="360" w:lineRule="auto"/>
        <w:jc w:val="both"/>
      </w:pPr>
      <w:r>
        <w:t xml:space="preserve">The running hours is split into 2 sections, the first section on the left in figure 59 shows </w:t>
      </w:r>
      <w:r w:rsidR="004410A4">
        <w:t>each motion in both directions which can be reset by the maintenance team</w:t>
      </w:r>
      <w:r w:rsidR="00C41848">
        <w:t>.</w:t>
      </w:r>
      <w:r w:rsidR="004410A4">
        <w:t xml:space="preserve"> </w:t>
      </w:r>
      <w:r w:rsidR="00C41848">
        <w:t>T</w:t>
      </w:r>
      <w:r w:rsidR="004410A4">
        <w:t xml:space="preserve">his will be used </w:t>
      </w:r>
      <w:r w:rsidR="00576A13">
        <w:t xml:space="preserve">to track the amount of usage of the crane and create </w:t>
      </w:r>
      <w:r w:rsidR="00B03959">
        <w:t>alerts so that</w:t>
      </w:r>
      <w:r w:rsidR="00757307">
        <w:t xml:space="preserve"> a maintenance can be planned. The right</w:t>
      </w:r>
      <w:r w:rsidR="00C41848">
        <w:t xml:space="preserve"> hand</w:t>
      </w:r>
      <w:r w:rsidR="00757307">
        <w:t xml:space="preserve"> section is the combined total of </w:t>
      </w:r>
      <w:r w:rsidR="00821D86">
        <w:t xml:space="preserve">both directions, this will be reset when the motor gets changed </w:t>
      </w:r>
      <w:r w:rsidR="00B46025">
        <w:t>out, giving a motor service life. Both resets will require a password</w:t>
      </w:r>
      <w:r w:rsidR="009B5E20">
        <w:t xml:space="preserve"> for</w:t>
      </w:r>
      <w:r w:rsidR="006A2F5C">
        <w:t xml:space="preserve"> the maintenance team</w:t>
      </w:r>
      <w:r w:rsidR="00B46025">
        <w:t xml:space="preserve"> </w:t>
      </w:r>
      <w:r w:rsidR="009B5E20">
        <w:t>to prevent operator</w:t>
      </w:r>
      <w:r w:rsidR="006A2F5C">
        <w:t xml:space="preserve"> access.</w:t>
      </w:r>
    </w:p>
    <w:p w14:paraId="145540CC" w14:textId="11BA6B89" w:rsidR="006B2133" w:rsidRPr="006B2133" w:rsidRDefault="006A2F5C" w:rsidP="006B2133">
      <w:r>
        <w:t xml:space="preserve"> </w:t>
      </w:r>
      <w:r w:rsidR="009B5E20">
        <w:t xml:space="preserve"> </w:t>
      </w:r>
    </w:p>
    <w:p w14:paraId="05DB988C" w14:textId="53933464" w:rsidR="006B2133" w:rsidRDefault="00F91F9F" w:rsidP="00914D21">
      <w:pPr>
        <w:keepNext/>
      </w:pPr>
      <w:r>
        <w:rPr>
          <w:noProof/>
        </w:rPr>
        <w:lastRenderedPageBreak/>
        <w:drawing>
          <wp:inline distT="0" distB="0" distL="0" distR="0" wp14:anchorId="224CF344" wp14:editId="22FAED62">
            <wp:extent cx="5731510" cy="3274060"/>
            <wp:effectExtent l="0" t="0" r="2540" b="254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3274060"/>
                    </a:xfrm>
                    <a:prstGeom prst="rect">
                      <a:avLst/>
                    </a:prstGeom>
                  </pic:spPr>
                </pic:pic>
              </a:graphicData>
            </a:graphic>
          </wp:inline>
        </w:drawing>
      </w:r>
    </w:p>
    <w:p w14:paraId="1C97EE08" w14:textId="05B50AE2" w:rsidR="000523F6" w:rsidRDefault="00914D21" w:rsidP="00914D21">
      <w:pPr>
        <w:pStyle w:val="Caption"/>
        <w:jc w:val="center"/>
      </w:pPr>
      <w:bookmarkStart w:id="159" w:name="_Toc164631442"/>
      <w:r>
        <w:t xml:space="preserve">Figure </w:t>
      </w:r>
      <w:fldSimple w:instr=" SEQ Figure \* ARABIC ">
        <w:r w:rsidR="00226D49">
          <w:rPr>
            <w:noProof/>
          </w:rPr>
          <w:t>65</w:t>
        </w:r>
      </w:fldSimple>
      <w:r>
        <w:t xml:space="preserve"> </w:t>
      </w:r>
      <w:r w:rsidRPr="00370871">
        <w:t xml:space="preserve"> HMI </w:t>
      </w:r>
      <w:r>
        <w:t xml:space="preserve">running hours page </w:t>
      </w:r>
      <w:bookmarkEnd w:id="159"/>
      <w:r w:rsidR="008B1EA2">
        <w:t>d</w:t>
      </w:r>
      <w:r w:rsidR="008B1EA2" w:rsidRPr="00370871">
        <w:t>esign.</w:t>
      </w:r>
    </w:p>
    <w:p w14:paraId="2DFD1485" w14:textId="77777777" w:rsidR="006B2133" w:rsidRDefault="006B2133" w:rsidP="006B2133"/>
    <w:p w14:paraId="2F5E57A8" w14:textId="77777777" w:rsidR="006B2133" w:rsidRPr="006B2133" w:rsidRDefault="006B2133" w:rsidP="006B2133"/>
    <w:p w14:paraId="7EF810FC" w14:textId="5A2A004C" w:rsidR="004B0C35" w:rsidRDefault="00E928DD" w:rsidP="004B0C35">
      <w:pPr>
        <w:pStyle w:val="Heading3"/>
      </w:pPr>
      <w:bookmarkStart w:id="160" w:name="_Toc164779658"/>
      <w:r>
        <w:t xml:space="preserve">4.9.4 </w:t>
      </w:r>
      <w:r w:rsidR="00D0201D">
        <w:t>Brake operations page</w:t>
      </w:r>
      <w:bookmarkEnd w:id="160"/>
    </w:p>
    <w:p w14:paraId="0FBE0563" w14:textId="4E2D0D09" w:rsidR="00D0201D" w:rsidRPr="00D0201D" w:rsidRDefault="00D0201D" w:rsidP="00E0055F">
      <w:pPr>
        <w:spacing w:line="360" w:lineRule="auto"/>
        <w:jc w:val="both"/>
      </w:pPr>
      <w:r>
        <w:t xml:space="preserve">This page </w:t>
      </w:r>
      <w:r w:rsidR="00C507E9">
        <w:t>will display the counts for each motion</w:t>
      </w:r>
      <w:r w:rsidR="00CE71EC">
        <w:t>’s brake</w:t>
      </w:r>
      <w:r w:rsidR="001711FC">
        <w:t xml:space="preserve"> </w:t>
      </w:r>
      <w:r w:rsidR="00535ABE">
        <w:t xml:space="preserve">count, </w:t>
      </w:r>
      <w:r w:rsidR="00287499">
        <w:t xml:space="preserve">with </w:t>
      </w:r>
      <w:r w:rsidR="00535ABE">
        <w:t xml:space="preserve">warning and alarms set for </w:t>
      </w:r>
      <w:r w:rsidR="00197C26">
        <w:t>different ranges</w:t>
      </w:r>
      <w:r w:rsidR="00E35BAA">
        <w:t>.</w:t>
      </w:r>
      <w:r w:rsidR="00197C26">
        <w:t xml:space="preserve"> </w:t>
      </w:r>
      <w:r w:rsidR="00E35BAA">
        <w:t>Wh</w:t>
      </w:r>
      <w:r w:rsidR="00197C26">
        <w:t xml:space="preserve">en met it will indicate that a brake change will need to take place. Once the brake shoes have been changed the </w:t>
      </w:r>
      <w:r w:rsidR="00E0055F">
        <w:t>counter will be reset by the maintenance team, this is password protected also.</w:t>
      </w:r>
    </w:p>
    <w:p w14:paraId="115E924C" w14:textId="709E2B82" w:rsidR="006A2F5C" w:rsidRDefault="000479B8" w:rsidP="006A2F5C">
      <w:pPr>
        <w:keepNext/>
      </w:pPr>
      <w:r w:rsidRPr="000479B8">
        <w:rPr>
          <w:noProof/>
        </w:rPr>
        <w:lastRenderedPageBreak/>
        <w:drawing>
          <wp:inline distT="0" distB="0" distL="0" distR="0" wp14:anchorId="75602C9D" wp14:editId="35104C08">
            <wp:extent cx="5731510" cy="3306445"/>
            <wp:effectExtent l="0" t="0" r="2540" b="825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31510" cy="3306445"/>
                    </a:xfrm>
                    <a:prstGeom prst="rect">
                      <a:avLst/>
                    </a:prstGeom>
                  </pic:spPr>
                </pic:pic>
              </a:graphicData>
            </a:graphic>
          </wp:inline>
        </w:drawing>
      </w:r>
    </w:p>
    <w:p w14:paraId="0FB5E553" w14:textId="5AE2DCCF" w:rsidR="00914D21" w:rsidRDefault="006A2F5C" w:rsidP="006A2F5C">
      <w:pPr>
        <w:pStyle w:val="Caption"/>
        <w:jc w:val="center"/>
      </w:pPr>
      <w:bookmarkStart w:id="161" w:name="_Toc164631443"/>
      <w:r>
        <w:t xml:space="preserve">Figure </w:t>
      </w:r>
      <w:fldSimple w:instr=" SEQ Figure \* ARABIC ">
        <w:r w:rsidR="00226D49">
          <w:rPr>
            <w:noProof/>
          </w:rPr>
          <w:t>66</w:t>
        </w:r>
      </w:fldSimple>
      <w:r>
        <w:t xml:space="preserve"> </w:t>
      </w:r>
      <w:r w:rsidRPr="00F96FC0">
        <w:t>HMI brake operations page design</w:t>
      </w:r>
      <w:bookmarkEnd w:id="161"/>
    </w:p>
    <w:p w14:paraId="59F83E22" w14:textId="2935755A" w:rsidR="00AC4B81" w:rsidRDefault="00E928DD" w:rsidP="00E0055F">
      <w:pPr>
        <w:pStyle w:val="Heading3"/>
      </w:pPr>
      <w:bookmarkStart w:id="162" w:name="_Toc164779659"/>
      <w:r>
        <w:t xml:space="preserve">4.9.5 </w:t>
      </w:r>
      <w:r w:rsidR="00E0055F">
        <w:t>Current Monitoring PAge</w:t>
      </w:r>
      <w:bookmarkEnd w:id="162"/>
    </w:p>
    <w:p w14:paraId="54584281" w14:textId="7B90D12E" w:rsidR="00E0055F" w:rsidRPr="00E0055F" w:rsidRDefault="00680C35" w:rsidP="00AD2950">
      <w:pPr>
        <w:spacing w:line="360" w:lineRule="auto"/>
        <w:jc w:val="both"/>
      </w:pPr>
      <w:r>
        <w:t xml:space="preserve">This page displays real time data of the </w:t>
      </w:r>
      <w:r w:rsidR="009C25F8">
        <w:t>three</w:t>
      </w:r>
      <w:r>
        <w:t xml:space="preserve"> phase motor currents</w:t>
      </w:r>
      <w:r w:rsidR="002F3489">
        <w:t>, the graph will populate with 3 different colours</w:t>
      </w:r>
      <w:r w:rsidR="002F6F5B">
        <w:t xml:space="preserve"> to aid fault fining</w:t>
      </w:r>
      <w:r w:rsidR="00811C9F">
        <w:t xml:space="preserve"> and each current transformer will give an output </w:t>
      </w:r>
      <w:r w:rsidR="00AD2950">
        <w:t>in the form of a bar graph read out.</w:t>
      </w:r>
    </w:p>
    <w:p w14:paraId="6E03FA9E" w14:textId="77777777" w:rsidR="004B0C35" w:rsidRDefault="00CE30A2" w:rsidP="004B0C35">
      <w:pPr>
        <w:keepNext/>
      </w:pPr>
      <w:r>
        <w:rPr>
          <w:noProof/>
        </w:rPr>
        <w:drawing>
          <wp:inline distT="0" distB="0" distL="0" distR="0" wp14:anchorId="5865FC7C" wp14:editId="24362172">
            <wp:extent cx="5731510" cy="3300095"/>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31510" cy="3300095"/>
                    </a:xfrm>
                    <a:prstGeom prst="rect">
                      <a:avLst/>
                    </a:prstGeom>
                  </pic:spPr>
                </pic:pic>
              </a:graphicData>
            </a:graphic>
          </wp:inline>
        </w:drawing>
      </w:r>
    </w:p>
    <w:p w14:paraId="352AFAB1" w14:textId="7A26B2AA" w:rsidR="004461AF" w:rsidRDefault="004B0C35" w:rsidP="004B0C35">
      <w:pPr>
        <w:pStyle w:val="Caption"/>
        <w:jc w:val="center"/>
      </w:pPr>
      <w:bookmarkStart w:id="163" w:name="_Toc164631444"/>
      <w:r>
        <w:t xml:space="preserve">Figure </w:t>
      </w:r>
      <w:fldSimple w:instr=" SEQ Figure \* ARABIC ">
        <w:r w:rsidR="00226D49">
          <w:rPr>
            <w:noProof/>
          </w:rPr>
          <w:t>67</w:t>
        </w:r>
      </w:fldSimple>
      <w:r>
        <w:t xml:space="preserve"> </w:t>
      </w:r>
      <w:r w:rsidRPr="003F1625">
        <w:t>HMI current monitoring page design</w:t>
      </w:r>
      <w:bookmarkEnd w:id="163"/>
    </w:p>
    <w:p w14:paraId="6A414113" w14:textId="07798AB0" w:rsidR="000479B8" w:rsidRDefault="000479B8" w:rsidP="004461AF">
      <w:pPr>
        <w:pStyle w:val="Caption"/>
        <w:jc w:val="center"/>
      </w:pPr>
    </w:p>
    <w:p w14:paraId="708EA794" w14:textId="77777777" w:rsidR="00AD2950" w:rsidRDefault="00AD2950" w:rsidP="00AD2950"/>
    <w:p w14:paraId="7A411EA8" w14:textId="65092CEE" w:rsidR="00AD2950" w:rsidRDefault="00E928DD" w:rsidP="00AD2950">
      <w:pPr>
        <w:pStyle w:val="Heading3"/>
      </w:pPr>
      <w:bookmarkStart w:id="164" w:name="_Toc164779660"/>
      <w:r>
        <w:lastRenderedPageBreak/>
        <w:t xml:space="preserve">4.9.6 </w:t>
      </w:r>
      <w:r w:rsidR="00AD2950">
        <w:t xml:space="preserve">Motor Current </w:t>
      </w:r>
      <w:r w:rsidR="007E0A8B">
        <w:t>activation page</w:t>
      </w:r>
      <w:bookmarkEnd w:id="164"/>
    </w:p>
    <w:p w14:paraId="7EDE393D" w14:textId="584891C7" w:rsidR="007E0A8B" w:rsidRPr="007E0A8B" w:rsidRDefault="007E0A8B" w:rsidP="008D6FD6">
      <w:pPr>
        <w:spacing w:line="360" w:lineRule="auto"/>
        <w:jc w:val="both"/>
      </w:pPr>
      <w:r>
        <w:t>This page has been set up to record the number of times a</w:t>
      </w:r>
      <w:r w:rsidR="00CB7C61">
        <w:t xml:space="preserve"> phase of the</w:t>
      </w:r>
      <w:r>
        <w:t xml:space="preserve"> motor </w:t>
      </w:r>
      <w:r w:rsidR="00CB7C61">
        <w:t xml:space="preserve">exceeds the range </w:t>
      </w:r>
      <w:r w:rsidR="00464FBF">
        <w:t xml:space="preserve">programmed into the code. This will give the </w:t>
      </w:r>
      <w:r w:rsidR="008D6FD6">
        <w:t>user an indication of issues and alarms can be sent out when activated.</w:t>
      </w:r>
    </w:p>
    <w:p w14:paraId="1C11E37E" w14:textId="77777777" w:rsidR="004B0C35" w:rsidRDefault="004E3D6E" w:rsidP="004B0C35">
      <w:pPr>
        <w:keepNext/>
      </w:pPr>
      <w:r>
        <w:rPr>
          <w:noProof/>
        </w:rPr>
        <w:drawing>
          <wp:inline distT="0" distB="0" distL="0" distR="0" wp14:anchorId="176E8E8A" wp14:editId="075F0C25">
            <wp:extent cx="5731510" cy="3305175"/>
            <wp:effectExtent l="0" t="0" r="2540"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731510" cy="3305175"/>
                    </a:xfrm>
                    <a:prstGeom prst="rect">
                      <a:avLst/>
                    </a:prstGeom>
                  </pic:spPr>
                </pic:pic>
              </a:graphicData>
            </a:graphic>
          </wp:inline>
        </w:drawing>
      </w:r>
    </w:p>
    <w:p w14:paraId="6450A404" w14:textId="048085F0" w:rsidR="004E3D6E" w:rsidRDefault="004B0C35" w:rsidP="004B0C35">
      <w:pPr>
        <w:pStyle w:val="Caption"/>
        <w:jc w:val="center"/>
      </w:pPr>
      <w:bookmarkStart w:id="165" w:name="_Toc164631445"/>
      <w:r>
        <w:t xml:space="preserve">Figure </w:t>
      </w:r>
      <w:fldSimple w:instr=" SEQ Figure \* ARABIC ">
        <w:r w:rsidR="00226D49">
          <w:rPr>
            <w:noProof/>
          </w:rPr>
          <w:t>68</w:t>
        </w:r>
      </w:fldSimple>
      <w:r>
        <w:t xml:space="preserve"> </w:t>
      </w:r>
      <w:r w:rsidRPr="00CB2359">
        <w:t>HMI current limit activations page design</w:t>
      </w:r>
      <w:bookmarkEnd w:id="165"/>
    </w:p>
    <w:p w14:paraId="6941F74F" w14:textId="77777777" w:rsidR="00CE30A2" w:rsidRDefault="00CE30A2" w:rsidP="00FE01FC"/>
    <w:p w14:paraId="7A87A02B" w14:textId="77777777" w:rsidR="00AE31D5" w:rsidRDefault="00AE31D5">
      <w:pPr>
        <w:rPr>
          <w:caps/>
          <w:spacing w:val="15"/>
        </w:rPr>
      </w:pPr>
      <w:r>
        <w:br w:type="page"/>
      </w:r>
    </w:p>
    <w:p w14:paraId="33CAB36F" w14:textId="2CFF1B06" w:rsidR="006A6769" w:rsidRDefault="00AE33CD" w:rsidP="006A6769">
      <w:pPr>
        <w:pStyle w:val="Heading2"/>
      </w:pPr>
      <w:bookmarkStart w:id="166" w:name="_Toc164779661"/>
      <w:r>
        <w:lastRenderedPageBreak/>
        <w:t xml:space="preserve">4.10 </w:t>
      </w:r>
      <w:r w:rsidR="006A6769">
        <w:t xml:space="preserve">SKF </w:t>
      </w:r>
      <w:r w:rsidR="008057B8">
        <w:t>IMx-1 System</w:t>
      </w:r>
      <w:bookmarkEnd w:id="166"/>
    </w:p>
    <w:p w14:paraId="59F0C323" w14:textId="34B449AF" w:rsidR="00E042AC" w:rsidRPr="00E042AC" w:rsidRDefault="007A2A21" w:rsidP="00AE31D5">
      <w:pPr>
        <w:spacing w:line="360" w:lineRule="auto"/>
        <w:jc w:val="both"/>
      </w:pPr>
      <w:r>
        <w:t>T</w:t>
      </w:r>
      <w:r w:rsidR="00324FA6">
        <w:t>o enable the</w:t>
      </w:r>
      <w:r>
        <w:t xml:space="preserve"> SKF </w:t>
      </w:r>
      <w:r w:rsidR="00577D23">
        <w:t xml:space="preserve">IMX-1 </w:t>
      </w:r>
      <w:r w:rsidR="00324FA6">
        <w:t xml:space="preserve">gateway to receive data from the </w:t>
      </w:r>
      <w:r w:rsidR="00FE6DB7">
        <w:t xml:space="preserve">sensors a hole needs to be drilled in the motor or gearbox casing </w:t>
      </w:r>
      <w:r w:rsidR="008939A4">
        <w:t>and tapped with a 6mm tap for the sensors to thread onto</w:t>
      </w:r>
      <w:r w:rsidR="003B095E">
        <w:t xml:space="preserve"> as shown in figure 68</w:t>
      </w:r>
      <w:r w:rsidR="004E29C1">
        <w:t>.</w:t>
      </w:r>
      <w:r w:rsidR="00B83996">
        <w:t xml:space="preserve"> </w:t>
      </w:r>
      <w:r w:rsidR="004E29C1">
        <w:t>O</w:t>
      </w:r>
      <w:r w:rsidR="00B83996">
        <w:t>nce set up with the SKF software application</w:t>
      </w:r>
      <w:r w:rsidR="004E29C1">
        <w:t>,</w:t>
      </w:r>
      <w:r w:rsidR="00B83996">
        <w:t xml:space="preserve"> these will send informatio</w:t>
      </w:r>
      <w:r w:rsidR="0060374F">
        <w:t>n back to the gateway</w:t>
      </w:r>
      <w:r w:rsidR="004E29C1">
        <w:t>,</w:t>
      </w:r>
      <w:r w:rsidR="0060374F">
        <w:t xml:space="preserve"> which will be able to be remotely accessed</w:t>
      </w:r>
      <w:r w:rsidR="00AE31D5">
        <w:t xml:space="preserve"> </w:t>
      </w:r>
      <w:r w:rsidR="006E5CAC">
        <w:t xml:space="preserve">providing the opportunity </w:t>
      </w:r>
      <w:r w:rsidR="007F2232">
        <w:t xml:space="preserve">for </w:t>
      </w:r>
      <w:r w:rsidR="00C15A97">
        <w:t xml:space="preserve">the measured data </w:t>
      </w:r>
      <w:r w:rsidR="006E5CAC">
        <w:t>to be</w:t>
      </w:r>
      <w:r w:rsidR="00C15A97">
        <w:t xml:space="preserve"> analysed</w:t>
      </w:r>
      <w:r w:rsidR="00C16F99">
        <w:t>.</w:t>
      </w:r>
      <w:r w:rsidR="00577D23">
        <w:t xml:space="preserve"> </w:t>
      </w:r>
    </w:p>
    <w:p w14:paraId="71F3511C" w14:textId="78521F32" w:rsidR="00190F27" w:rsidRDefault="00190F27" w:rsidP="00845DAC">
      <w:pPr>
        <w:keepNext/>
        <w:jc w:val="center"/>
      </w:pPr>
      <w:r w:rsidRPr="00190F27">
        <w:rPr>
          <w:noProof/>
        </w:rPr>
        <w:drawing>
          <wp:inline distT="0" distB="0" distL="0" distR="0" wp14:anchorId="0EBC2A9B" wp14:editId="63BB4344">
            <wp:extent cx="2057687" cy="203863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057687" cy="2038635"/>
                    </a:xfrm>
                    <a:prstGeom prst="rect">
                      <a:avLst/>
                    </a:prstGeom>
                  </pic:spPr>
                </pic:pic>
              </a:graphicData>
            </a:graphic>
          </wp:inline>
        </w:drawing>
      </w:r>
    </w:p>
    <w:p w14:paraId="760EF151" w14:textId="2ECB47C9" w:rsidR="008057B8" w:rsidRDefault="00190F27" w:rsidP="00F350B8">
      <w:pPr>
        <w:pStyle w:val="Caption"/>
        <w:spacing w:line="360" w:lineRule="auto"/>
        <w:jc w:val="center"/>
      </w:pPr>
      <w:bookmarkStart w:id="167" w:name="_Toc164631446"/>
      <w:r>
        <w:t xml:space="preserve">Figure </w:t>
      </w:r>
      <w:fldSimple w:instr=" SEQ Figure \* ARABIC ">
        <w:r w:rsidR="00226D49">
          <w:rPr>
            <w:noProof/>
          </w:rPr>
          <w:t>69</w:t>
        </w:r>
      </w:fldSimple>
      <w:r>
        <w:t xml:space="preserve"> SKF sensor fitted to </w:t>
      </w:r>
      <w:bookmarkEnd w:id="167"/>
      <w:r w:rsidR="009C25F8">
        <w:t>motor</w:t>
      </w:r>
      <w:r w:rsidR="00845DAC">
        <w:t xml:space="preserve"> </w:t>
      </w:r>
      <w:sdt>
        <w:sdtPr>
          <w:id w:val="982810465"/>
          <w:citation/>
        </w:sdtPr>
        <w:sdtContent>
          <w:r w:rsidR="00845DAC">
            <w:fldChar w:fldCharType="begin"/>
          </w:r>
          <w:r w:rsidR="00845DAC">
            <w:instrText xml:space="preserve"> CITATION SKF21 \l 2057 </w:instrText>
          </w:r>
          <w:r w:rsidR="00845DAC">
            <w:fldChar w:fldCharType="separate"/>
          </w:r>
          <w:r w:rsidR="00845DAC" w:rsidRPr="00845DAC">
            <w:rPr>
              <w:noProof/>
            </w:rPr>
            <w:t>[19]</w:t>
          </w:r>
          <w:r w:rsidR="00845DAC">
            <w:fldChar w:fldCharType="end"/>
          </w:r>
        </w:sdtContent>
      </w:sdt>
    </w:p>
    <w:p w14:paraId="7F1DB810" w14:textId="004BD870" w:rsidR="00C16F99" w:rsidRPr="00C16F99" w:rsidRDefault="00C16F99" w:rsidP="00F350B8">
      <w:pPr>
        <w:spacing w:line="360" w:lineRule="auto"/>
        <w:jc w:val="both"/>
      </w:pPr>
      <w:r>
        <w:t xml:space="preserve">The sensors create a mesh network </w:t>
      </w:r>
      <w:r w:rsidR="001700E5">
        <w:t xml:space="preserve">shown in figure 69 </w:t>
      </w:r>
      <w:r w:rsidR="00672333">
        <w:t xml:space="preserve">allowing the WIFI signal to </w:t>
      </w:r>
      <w:r w:rsidR="00740F39">
        <w:t>reach the 100m speci</w:t>
      </w:r>
      <w:r w:rsidR="00176D55">
        <w:t xml:space="preserve">fication of the </w:t>
      </w:r>
      <w:r w:rsidR="00F350B8">
        <w:t>gateway.</w:t>
      </w:r>
    </w:p>
    <w:p w14:paraId="3EDA5BB4" w14:textId="10B711F6" w:rsidR="009B0F3D" w:rsidRDefault="009B0F3D" w:rsidP="00F350B8">
      <w:pPr>
        <w:keepNext/>
        <w:jc w:val="center"/>
      </w:pPr>
      <w:r w:rsidRPr="009B0F3D">
        <w:rPr>
          <w:noProof/>
        </w:rPr>
        <w:drawing>
          <wp:inline distT="0" distB="0" distL="0" distR="0" wp14:anchorId="2D81AD40" wp14:editId="190D98EB">
            <wp:extent cx="5390707" cy="2552613"/>
            <wp:effectExtent l="0" t="0" r="635" b="63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397872" cy="2556006"/>
                    </a:xfrm>
                    <a:prstGeom prst="rect">
                      <a:avLst/>
                    </a:prstGeom>
                  </pic:spPr>
                </pic:pic>
              </a:graphicData>
            </a:graphic>
          </wp:inline>
        </w:drawing>
      </w:r>
    </w:p>
    <w:p w14:paraId="05FEFAD5" w14:textId="21DE1683" w:rsidR="003F4C5C" w:rsidRDefault="009B0F3D" w:rsidP="00577D23">
      <w:pPr>
        <w:pStyle w:val="Caption"/>
        <w:jc w:val="center"/>
      </w:pPr>
      <w:bookmarkStart w:id="168" w:name="_Toc164631447"/>
      <w:r>
        <w:t xml:space="preserve">Figure </w:t>
      </w:r>
      <w:fldSimple w:instr=" SEQ Figure \* ARABIC ">
        <w:r w:rsidR="00226D49">
          <w:rPr>
            <w:noProof/>
          </w:rPr>
          <w:t>70</w:t>
        </w:r>
      </w:fldSimple>
      <w:r>
        <w:t xml:space="preserve"> SKF System mesh network</w:t>
      </w:r>
      <w:sdt>
        <w:sdtPr>
          <w:id w:val="-451945376"/>
          <w:citation/>
        </w:sdtPr>
        <w:sdtContent>
          <w:r w:rsidR="00F350B8">
            <w:fldChar w:fldCharType="begin"/>
          </w:r>
          <w:r w:rsidR="00F350B8">
            <w:instrText xml:space="preserve"> CITATION SKF21 \l 2057 </w:instrText>
          </w:r>
          <w:r w:rsidR="00F350B8">
            <w:fldChar w:fldCharType="separate"/>
          </w:r>
          <w:r w:rsidR="00F350B8">
            <w:rPr>
              <w:noProof/>
            </w:rPr>
            <w:t xml:space="preserve"> </w:t>
          </w:r>
          <w:r w:rsidR="00F350B8" w:rsidRPr="00F350B8">
            <w:rPr>
              <w:noProof/>
            </w:rPr>
            <w:t>[19]</w:t>
          </w:r>
          <w:r w:rsidR="00F350B8">
            <w:fldChar w:fldCharType="end"/>
          </w:r>
        </w:sdtContent>
      </w:sdt>
      <w:bookmarkEnd w:id="168"/>
    </w:p>
    <w:p w14:paraId="5A186D56" w14:textId="52D19824" w:rsidR="00C2768D" w:rsidRPr="00BD38A9" w:rsidRDefault="00C2768D" w:rsidP="00BD38A9"/>
    <w:p w14:paraId="5963AD5C" w14:textId="77777777" w:rsidR="008972A0" w:rsidRDefault="008972A0">
      <w:pPr>
        <w:rPr>
          <w:caps/>
          <w:color w:val="FFFFFF" w:themeColor="background1"/>
          <w:spacing w:val="15"/>
          <w:sz w:val="22"/>
          <w:szCs w:val="22"/>
        </w:rPr>
      </w:pPr>
      <w:r>
        <w:br w:type="page"/>
      </w:r>
    </w:p>
    <w:p w14:paraId="6A80018F" w14:textId="7689518D" w:rsidR="008972A0" w:rsidRDefault="00AE33CD" w:rsidP="00542876">
      <w:pPr>
        <w:pStyle w:val="Heading1"/>
      </w:pPr>
      <w:bookmarkStart w:id="169" w:name="_Toc164779662"/>
      <w:r>
        <w:lastRenderedPageBreak/>
        <w:t xml:space="preserve">5 </w:t>
      </w:r>
      <w:r w:rsidR="009C25F8">
        <w:t>WORKS</w:t>
      </w:r>
      <w:r w:rsidR="00507B0D">
        <w:t xml:space="preserve"> Complete</w:t>
      </w:r>
      <w:r w:rsidR="00542876">
        <w:t>d</w:t>
      </w:r>
      <w:bookmarkEnd w:id="169"/>
    </w:p>
    <w:p w14:paraId="4969759B" w14:textId="707FABE4" w:rsidR="000D2962" w:rsidRDefault="00AE33CD" w:rsidP="000D2962">
      <w:pPr>
        <w:pStyle w:val="Heading2"/>
      </w:pPr>
      <w:bookmarkStart w:id="170" w:name="_Toc164779663"/>
      <w:r>
        <w:t xml:space="preserve">5.1 </w:t>
      </w:r>
      <w:r w:rsidR="000D2962">
        <w:t>Installation on Crane</w:t>
      </w:r>
      <w:bookmarkEnd w:id="170"/>
    </w:p>
    <w:p w14:paraId="0A5D6EB1" w14:textId="0A21BBCF" w:rsidR="006B480C" w:rsidRDefault="006B480C" w:rsidP="00703DBF">
      <w:pPr>
        <w:spacing w:line="360" w:lineRule="auto"/>
        <w:jc w:val="both"/>
      </w:pPr>
      <w:r>
        <w:t xml:space="preserve">The first crane outage </w:t>
      </w:r>
      <w:r w:rsidR="00FC16AA">
        <w:t>scaffolding was erected</w:t>
      </w:r>
      <w:r w:rsidR="004624DC">
        <w:t xml:space="preserve"> (figure 66</w:t>
      </w:r>
      <w:r w:rsidR="009C25F8">
        <w:t>) to</w:t>
      </w:r>
      <w:r w:rsidR="00FC16AA">
        <w:t xml:space="preserve"> gain access to the cable festoon</w:t>
      </w:r>
      <w:r w:rsidR="000A4FFE">
        <w:t xml:space="preserve"> which is a system that allows the supply cable</w:t>
      </w:r>
      <w:r w:rsidR="00A9705E">
        <w:t>s for the equipment on the main hoist trolley</w:t>
      </w:r>
      <w:r w:rsidR="00997431">
        <w:t xml:space="preserve"> to travel in both directions without getting snagged</w:t>
      </w:r>
      <w:r w:rsidR="00CE08F2">
        <w:t>.</w:t>
      </w:r>
      <w:r w:rsidR="000A4FFE">
        <w:t xml:space="preserve"> </w:t>
      </w:r>
      <w:r w:rsidR="00CE26AE">
        <w:t>T</w:t>
      </w:r>
      <w:r w:rsidR="000A4FFE">
        <w:t xml:space="preserve">he required cables were </w:t>
      </w:r>
      <w:r w:rsidR="009C25F8">
        <w:t>installed.</w:t>
      </w:r>
      <w:r w:rsidR="000A4FFE">
        <w:t xml:space="preserve"> </w:t>
      </w:r>
    </w:p>
    <w:p w14:paraId="2773C7D0" w14:textId="77777777" w:rsidR="004624DC" w:rsidRDefault="006B480C" w:rsidP="004624DC">
      <w:pPr>
        <w:keepNext/>
        <w:jc w:val="center"/>
      </w:pPr>
      <w:r w:rsidRPr="00C03FC7">
        <w:rPr>
          <w:noProof/>
        </w:rPr>
        <w:drawing>
          <wp:inline distT="0" distB="0" distL="0" distR="0" wp14:anchorId="7830E69E" wp14:editId="22565FCD">
            <wp:extent cx="3706816" cy="2767584"/>
            <wp:effectExtent l="0" t="0" r="825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3730284" cy="2785106"/>
                    </a:xfrm>
                    <a:prstGeom prst="rect">
                      <a:avLst/>
                    </a:prstGeom>
                  </pic:spPr>
                </pic:pic>
              </a:graphicData>
            </a:graphic>
          </wp:inline>
        </w:drawing>
      </w:r>
    </w:p>
    <w:p w14:paraId="524DB855" w14:textId="7525FCE7" w:rsidR="006B480C" w:rsidRDefault="004624DC" w:rsidP="004624DC">
      <w:pPr>
        <w:pStyle w:val="Caption"/>
        <w:jc w:val="center"/>
      </w:pPr>
      <w:bookmarkStart w:id="171" w:name="_Toc164631448"/>
      <w:r>
        <w:t xml:space="preserve">Figure </w:t>
      </w:r>
      <w:fldSimple w:instr=" SEQ Figure \* ARABIC ">
        <w:r w:rsidR="00226D49">
          <w:rPr>
            <w:noProof/>
          </w:rPr>
          <w:t>71</w:t>
        </w:r>
      </w:fldSimple>
      <w:r>
        <w:t xml:space="preserve"> </w:t>
      </w:r>
      <w:r w:rsidRPr="00773C1A">
        <w:t>Installation of cables through festoon system</w:t>
      </w:r>
      <w:bookmarkEnd w:id="171"/>
    </w:p>
    <w:p w14:paraId="3EB29C45" w14:textId="6CAC945A" w:rsidR="00542876" w:rsidRDefault="00CE08F2" w:rsidP="00703DBF">
      <w:pPr>
        <w:spacing w:line="360" w:lineRule="auto"/>
        <w:jc w:val="both"/>
      </w:pPr>
      <w:r>
        <w:t xml:space="preserve">The required cables </w:t>
      </w:r>
      <w:r>
        <w:t xml:space="preserve">and junction box </w:t>
      </w:r>
      <w:r>
        <w:t>were installed</w:t>
      </w:r>
      <w:r>
        <w:t xml:space="preserve"> </w:t>
      </w:r>
      <w:r w:rsidR="00B708EF">
        <w:t>to house the SKF equipment</w:t>
      </w:r>
      <w:r w:rsidR="00BD3779">
        <w:t xml:space="preserve"> shown in figure </w:t>
      </w:r>
      <w:r w:rsidR="00F044FC">
        <w:t>67.</w:t>
      </w:r>
    </w:p>
    <w:p w14:paraId="1EA1A653" w14:textId="5E0E6D32" w:rsidR="004461AF" w:rsidRDefault="00ED1595" w:rsidP="00BD3779">
      <w:pPr>
        <w:keepNext/>
        <w:jc w:val="center"/>
      </w:pPr>
      <w:r w:rsidRPr="00ED1595">
        <w:rPr>
          <w:noProof/>
        </w:rPr>
        <w:drawing>
          <wp:inline distT="0" distB="0" distL="0" distR="0" wp14:anchorId="7219E3A5" wp14:editId="6B38C3AA">
            <wp:extent cx="3767328" cy="3520238"/>
            <wp:effectExtent l="0" t="0" r="5080" b="444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824997" cy="3574124"/>
                    </a:xfrm>
                    <a:prstGeom prst="rect">
                      <a:avLst/>
                    </a:prstGeom>
                  </pic:spPr>
                </pic:pic>
              </a:graphicData>
            </a:graphic>
          </wp:inline>
        </w:drawing>
      </w:r>
    </w:p>
    <w:p w14:paraId="183A2FC8" w14:textId="32CCE3AA" w:rsidR="00C03FC7" w:rsidRDefault="004461AF" w:rsidP="00A01053">
      <w:pPr>
        <w:pStyle w:val="Caption"/>
        <w:jc w:val="center"/>
      </w:pPr>
      <w:bookmarkStart w:id="172" w:name="_Toc164631449"/>
      <w:r>
        <w:t xml:space="preserve">Figure </w:t>
      </w:r>
      <w:fldSimple w:instr=" SEQ Figure \* ARABIC ">
        <w:r w:rsidR="00226D49">
          <w:rPr>
            <w:noProof/>
          </w:rPr>
          <w:t>72</w:t>
        </w:r>
      </w:fldSimple>
      <w:r>
        <w:t xml:space="preserve"> Installation of SKF junction box</w:t>
      </w:r>
      <w:bookmarkEnd w:id="172"/>
    </w:p>
    <w:p w14:paraId="7A1E119A" w14:textId="04003C45" w:rsidR="00FD5F7C" w:rsidRDefault="00A93AE8" w:rsidP="00703DBF">
      <w:pPr>
        <w:spacing w:line="360" w:lineRule="auto"/>
        <w:jc w:val="both"/>
      </w:pPr>
      <w:r>
        <w:lastRenderedPageBreak/>
        <w:t xml:space="preserve">Figure </w:t>
      </w:r>
      <w:r w:rsidR="005520A5">
        <w:t>73</w:t>
      </w:r>
      <w:r>
        <w:t xml:space="preserve"> </w:t>
      </w:r>
      <w:r w:rsidR="00192703">
        <w:t xml:space="preserve">(left) </w:t>
      </w:r>
      <w:r>
        <w:t xml:space="preserve">shows the </w:t>
      </w:r>
      <w:r w:rsidR="00A01053">
        <w:t xml:space="preserve">area selected in the E/room </w:t>
      </w:r>
      <w:r w:rsidR="002755A2">
        <w:t xml:space="preserve">to mount the control panel </w:t>
      </w:r>
      <w:r w:rsidR="001B1A89">
        <w:t>and (right) shows the panel</w:t>
      </w:r>
      <w:r w:rsidR="000A18EB">
        <w:t xml:space="preserve"> </w:t>
      </w:r>
      <w:r w:rsidR="009A3787">
        <w:t>in place</w:t>
      </w:r>
      <w:r w:rsidR="001B1A89">
        <w:t xml:space="preserve"> with cable</w:t>
      </w:r>
      <w:r w:rsidR="002755A2">
        <w:t>s installed to the required drives</w:t>
      </w:r>
      <w:r w:rsidR="009A3787">
        <w:t xml:space="preserve"> ready to be terminated. The control panel </w:t>
      </w:r>
      <w:r w:rsidR="006E5F1E">
        <w:t>was still being developed in the workshop at this stage and along with the HMI will be installed once</w:t>
      </w:r>
      <w:r w:rsidR="007F2232">
        <w:t xml:space="preserve"> fully</w:t>
      </w:r>
      <w:r w:rsidR="006E5F1E">
        <w:t xml:space="preserve"> tested.</w:t>
      </w:r>
      <w:r w:rsidR="00EA2ADB">
        <w:t xml:space="preserve"> </w:t>
      </w:r>
    </w:p>
    <w:p w14:paraId="0B60CC8A" w14:textId="77777777" w:rsidR="00AE2BD8" w:rsidRDefault="00D55578" w:rsidP="00AE2BD8">
      <w:pPr>
        <w:keepNext/>
        <w:jc w:val="center"/>
      </w:pPr>
      <w:r w:rsidRPr="00D55578">
        <w:rPr>
          <w:noProof/>
        </w:rPr>
        <w:drawing>
          <wp:inline distT="0" distB="0" distL="0" distR="0" wp14:anchorId="10729AEF" wp14:editId="6577805A">
            <wp:extent cx="4535424" cy="301477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44008" cy="3020481"/>
                    </a:xfrm>
                    <a:prstGeom prst="rect">
                      <a:avLst/>
                    </a:prstGeom>
                  </pic:spPr>
                </pic:pic>
              </a:graphicData>
            </a:graphic>
          </wp:inline>
        </w:drawing>
      </w:r>
    </w:p>
    <w:p w14:paraId="67A53E18" w14:textId="2E40E8AA" w:rsidR="00D55578" w:rsidRDefault="00AE2BD8" w:rsidP="00AE2BD8">
      <w:pPr>
        <w:pStyle w:val="Caption"/>
        <w:jc w:val="center"/>
      </w:pPr>
      <w:bookmarkStart w:id="173" w:name="_Toc164631450"/>
      <w:r>
        <w:t xml:space="preserve">Figure </w:t>
      </w:r>
      <w:fldSimple w:instr=" SEQ Figure \* ARABIC ">
        <w:r w:rsidR="00226D49">
          <w:rPr>
            <w:noProof/>
          </w:rPr>
          <w:t>73</w:t>
        </w:r>
      </w:fldSimple>
      <w:r>
        <w:t xml:space="preserve"> Control panel install in E </w:t>
      </w:r>
      <w:bookmarkEnd w:id="173"/>
      <w:r w:rsidR="00F044FC">
        <w:t>room.</w:t>
      </w:r>
    </w:p>
    <w:p w14:paraId="1E0654C3" w14:textId="6A364472" w:rsidR="006E5F1E" w:rsidRPr="006E5F1E" w:rsidRDefault="006E5F1E" w:rsidP="00703DBF">
      <w:pPr>
        <w:spacing w:line="360" w:lineRule="auto"/>
        <w:jc w:val="both"/>
      </w:pPr>
      <w:r>
        <w:t xml:space="preserve">The </w:t>
      </w:r>
      <w:r w:rsidR="00EB778B">
        <w:t>415V/240V</w:t>
      </w:r>
      <w:r w:rsidR="00521847">
        <w:t xml:space="preserve"> transf</w:t>
      </w:r>
      <w:r w:rsidR="007C7F41">
        <w:t xml:space="preserve">ormer </w:t>
      </w:r>
      <w:r w:rsidR="00EB778B">
        <w:t xml:space="preserve">installed ready to be </w:t>
      </w:r>
      <w:r w:rsidR="009A4452">
        <w:t xml:space="preserve">terminated into the panel to supply the </w:t>
      </w:r>
      <w:r w:rsidR="007D1C19">
        <w:t xml:space="preserve">system shown in figure </w:t>
      </w:r>
      <w:r w:rsidR="005520A5">
        <w:t>74</w:t>
      </w:r>
      <w:r w:rsidR="007D1C19">
        <w:t>.</w:t>
      </w:r>
      <w:r w:rsidR="00EB778B">
        <w:t xml:space="preserve"> </w:t>
      </w:r>
    </w:p>
    <w:p w14:paraId="2C1BB758" w14:textId="77777777" w:rsidR="00AE2BD8" w:rsidRDefault="00BC6CE5" w:rsidP="00AE2BD8">
      <w:pPr>
        <w:keepNext/>
        <w:jc w:val="center"/>
      </w:pPr>
      <w:r w:rsidRPr="00BC6CE5">
        <w:rPr>
          <w:noProof/>
        </w:rPr>
        <w:drawing>
          <wp:inline distT="0" distB="0" distL="0" distR="0" wp14:anchorId="5DDCF308" wp14:editId="3F181D2F">
            <wp:extent cx="4547616" cy="3667120"/>
            <wp:effectExtent l="0" t="0" r="5715"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588527" cy="3700110"/>
                    </a:xfrm>
                    <a:prstGeom prst="rect">
                      <a:avLst/>
                    </a:prstGeom>
                  </pic:spPr>
                </pic:pic>
              </a:graphicData>
            </a:graphic>
          </wp:inline>
        </w:drawing>
      </w:r>
    </w:p>
    <w:p w14:paraId="3C5E4826" w14:textId="0639F2DD" w:rsidR="00FD5F7C" w:rsidRDefault="00AE2BD8" w:rsidP="00AE2BD8">
      <w:pPr>
        <w:pStyle w:val="Caption"/>
        <w:jc w:val="center"/>
      </w:pPr>
      <w:bookmarkStart w:id="174" w:name="_Toc164631451"/>
      <w:r>
        <w:t xml:space="preserve">Figure </w:t>
      </w:r>
      <w:fldSimple w:instr=" SEQ Figure \* ARABIC ">
        <w:r w:rsidR="00226D49">
          <w:rPr>
            <w:noProof/>
          </w:rPr>
          <w:t>74</w:t>
        </w:r>
      </w:fldSimple>
      <w:r>
        <w:t xml:space="preserve"> T</w:t>
      </w:r>
      <w:r w:rsidRPr="002034F4">
        <w:t xml:space="preserve">ransformer install in E </w:t>
      </w:r>
      <w:bookmarkEnd w:id="174"/>
      <w:r w:rsidR="00F044FC" w:rsidRPr="002034F4">
        <w:t>room.</w:t>
      </w:r>
    </w:p>
    <w:p w14:paraId="62F06817" w14:textId="5BD3C1D9" w:rsidR="00BC6CE5" w:rsidRPr="00F350B8" w:rsidRDefault="00E26500" w:rsidP="00E43D03">
      <w:pPr>
        <w:keepNext/>
        <w:spacing w:line="360" w:lineRule="auto"/>
        <w:jc w:val="both"/>
        <w:rPr>
          <w:rFonts w:eastAsia="Times New Roman" w:cstheme="minorHAnsi"/>
          <w:color w:val="000000"/>
          <w:lang w:eastAsia="en-GB"/>
        </w:rPr>
      </w:pPr>
      <w:r>
        <w:rPr>
          <w:noProof/>
        </w:rPr>
        <w:lastRenderedPageBreak/>
        <w:drawing>
          <wp:anchor distT="0" distB="0" distL="114300" distR="114300" simplePos="0" relativeHeight="251659268" behindDoc="0" locked="0" layoutInCell="1" allowOverlap="1" wp14:anchorId="0F58178C" wp14:editId="5DB1A3C1">
            <wp:simplePos x="0" y="0"/>
            <wp:positionH relativeFrom="margin">
              <wp:align>left</wp:align>
            </wp:positionH>
            <wp:positionV relativeFrom="paragraph">
              <wp:posOffset>0</wp:posOffset>
            </wp:positionV>
            <wp:extent cx="1938020" cy="4011930"/>
            <wp:effectExtent l="0" t="0" r="5080" b="7620"/>
            <wp:wrapSquare wrapText="right"/>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1938020" cy="4011930"/>
                    </a:xfrm>
                    <a:prstGeom prst="rect">
                      <a:avLst/>
                    </a:prstGeom>
                  </pic:spPr>
                </pic:pic>
              </a:graphicData>
            </a:graphic>
            <wp14:sizeRelH relativeFrom="margin">
              <wp14:pctWidth>0</wp14:pctWidth>
            </wp14:sizeRelH>
            <wp14:sizeRelV relativeFrom="margin">
              <wp14:pctHeight>0</wp14:pctHeight>
            </wp14:sizeRelV>
          </wp:anchor>
        </w:drawing>
      </w:r>
      <w:r w:rsidR="00CF5B59">
        <w:t xml:space="preserve">The </w:t>
      </w:r>
      <w:r w:rsidR="00CF41F1" w:rsidRPr="00F350B8">
        <w:rPr>
          <w:rFonts w:cstheme="minorHAnsi"/>
        </w:rPr>
        <w:t xml:space="preserve">WIFI panel was constructed </w:t>
      </w:r>
      <w:r w:rsidR="00D34282" w:rsidRPr="00F350B8">
        <w:rPr>
          <w:rFonts w:cstheme="minorHAnsi"/>
        </w:rPr>
        <w:t>as shown in figure 7</w:t>
      </w:r>
      <w:r w:rsidR="005520A5">
        <w:rPr>
          <w:rFonts w:cstheme="minorHAnsi"/>
        </w:rPr>
        <w:t>5</w:t>
      </w:r>
      <w:r w:rsidR="00D34282" w:rsidRPr="00F350B8">
        <w:rPr>
          <w:rFonts w:cstheme="minorHAnsi"/>
        </w:rPr>
        <w:t xml:space="preserve">, </w:t>
      </w:r>
      <w:r w:rsidR="00EB64EC" w:rsidRPr="00F350B8">
        <w:rPr>
          <w:rFonts w:cstheme="minorHAnsi"/>
        </w:rPr>
        <w:t>a 240V supply i</w:t>
      </w:r>
      <w:r w:rsidR="00E43D03" w:rsidRPr="00F350B8">
        <w:rPr>
          <w:rFonts w:cstheme="minorHAnsi"/>
        </w:rPr>
        <w:t>s connected to</w:t>
      </w:r>
      <w:r w:rsidR="00F326BF" w:rsidRPr="00F350B8">
        <w:rPr>
          <w:rFonts w:cstheme="minorHAnsi"/>
        </w:rPr>
        <w:t xml:space="preserve"> the power supply which feeds the ethernet switch</w:t>
      </w:r>
      <w:r w:rsidR="00E43D03" w:rsidRPr="00F350B8">
        <w:rPr>
          <w:rFonts w:cstheme="minorHAnsi"/>
        </w:rPr>
        <w:t xml:space="preserve"> with 24VDC.</w:t>
      </w:r>
      <w:r w:rsidR="00F326BF" w:rsidRPr="00F350B8">
        <w:rPr>
          <w:rFonts w:cstheme="minorHAnsi"/>
        </w:rPr>
        <w:t xml:space="preserve"> </w:t>
      </w:r>
      <w:r w:rsidR="00E43D03" w:rsidRPr="00F350B8">
        <w:rPr>
          <w:rFonts w:cstheme="minorHAnsi"/>
        </w:rPr>
        <w:t>T</w:t>
      </w:r>
      <w:r w:rsidR="00DB30A9" w:rsidRPr="00F350B8">
        <w:rPr>
          <w:rFonts w:cstheme="minorHAnsi"/>
        </w:rPr>
        <w:t xml:space="preserve">here will be </w:t>
      </w:r>
      <w:r w:rsidR="00F044FC" w:rsidRPr="00F350B8">
        <w:rPr>
          <w:rFonts w:cstheme="minorHAnsi"/>
        </w:rPr>
        <w:t>an</w:t>
      </w:r>
      <w:r w:rsidR="00DB30A9" w:rsidRPr="00F350B8">
        <w:rPr>
          <w:rFonts w:cstheme="minorHAnsi"/>
        </w:rPr>
        <w:t xml:space="preserve"> ethernet cable from the SKF system</w:t>
      </w:r>
      <w:r w:rsidR="00295DB9" w:rsidRPr="00F350B8">
        <w:rPr>
          <w:rFonts w:cstheme="minorHAnsi"/>
        </w:rPr>
        <w:t xml:space="preserve"> on the main trolley and an ethernet cable from the control panel in the E/room </w:t>
      </w:r>
      <w:r w:rsidR="006717A5" w:rsidRPr="00F350B8">
        <w:rPr>
          <w:rFonts w:cstheme="minorHAnsi"/>
        </w:rPr>
        <w:t>sending information through the WIFI access point</w:t>
      </w:r>
      <w:r w:rsidR="00034B64" w:rsidRPr="00F350B8">
        <w:rPr>
          <w:rFonts w:cstheme="minorHAnsi"/>
        </w:rPr>
        <w:t xml:space="preserve">, </w:t>
      </w:r>
      <w:r w:rsidR="007835B1">
        <w:rPr>
          <w:rFonts w:cstheme="minorHAnsi"/>
        </w:rPr>
        <w:t>(</w:t>
      </w:r>
      <w:r w:rsidR="00034B64" w:rsidRPr="00F350B8">
        <w:rPr>
          <w:rFonts w:cstheme="minorHAnsi"/>
        </w:rPr>
        <w:t xml:space="preserve">the one used is a </w:t>
      </w:r>
      <w:r w:rsidR="00034B64" w:rsidRPr="00F350B8">
        <w:rPr>
          <w:rFonts w:eastAsia="Times New Roman" w:cstheme="minorHAnsi"/>
          <w:color w:val="000000"/>
          <w:lang w:eastAsia="en-GB"/>
        </w:rPr>
        <w:t>Ubiquiti Dual Band Bullet</w:t>
      </w:r>
      <w:r w:rsidR="007835B1">
        <w:rPr>
          <w:rFonts w:eastAsia="Times New Roman" w:cstheme="minorHAnsi"/>
          <w:color w:val="000000"/>
          <w:lang w:eastAsia="en-GB"/>
        </w:rPr>
        <w:t>)</w:t>
      </w:r>
      <w:r w:rsidR="00F07782" w:rsidRPr="00F350B8">
        <w:rPr>
          <w:rFonts w:eastAsia="Times New Roman" w:cstheme="minorHAnsi"/>
          <w:color w:val="000000"/>
          <w:lang w:eastAsia="en-GB"/>
        </w:rPr>
        <w:t>.</w:t>
      </w:r>
    </w:p>
    <w:p w14:paraId="59DA2AEF" w14:textId="01C2DEAB" w:rsidR="000958A9" w:rsidRPr="00F350B8" w:rsidRDefault="000958A9" w:rsidP="00F350B8">
      <w:pPr>
        <w:keepNext/>
        <w:spacing w:line="360" w:lineRule="auto"/>
        <w:jc w:val="both"/>
        <w:rPr>
          <w:rFonts w:cstheme="minorHAnsi"/>
        </w:rPr>
      </w:pPr>
      <w:r w:rsidRPr="00F350B8">
        <w:rPr>
          <w:rFonts w:eastAsia="Times New Roman" w:cstheme="minorHAnsi"/>
          <w:color w:val="000000"/>
          <w:lang w:eastAsia="en-GB"/>
        </w:rPr>
        <w:t>This panel will be</w:t>
      </w:r>
      <w:r w:rsidR="005546F0" w:rsidRPr="00F350B8">
        <w:rPr>
          <w:rFonts w:eastAsia="Times New Roman" w:cstheme="minorHAnsi"/>
          <w:color w:val="000000"/>
          <w:lang w:eastAsia="en-GB"/>
        </w:rPr>
        <w:t xml:space="preserve"> fitted to the</w:t>
      </w:r>
      <w:r w:rsidRPr="00F350B8">
        <w:rPr>
          <w:rFonts w:eastAsia="Times New Roman" w:cstheme="minorHAnsi"/>
          <w:color w:val="000000"/>
          <w:lang w:eastAsia="en-GB"/>
        </w:rPr>
        <w:t xml:space="preserve"> installed</w:t>
      </w:r>
      <w:r w:rsidR="005546F0" w:rsidRPr="00F350B8">
        <w:rPr>
          <w:rFonts w:eastAsia="Times New Roman" w:cstheme="minorHAnsi"/>
          <w:color w:val="000000"/>
          <w:lang w:eastAsia="en-GB"/>
        </w:rPr>
        <w:t xml:space="preserve"> WIFI</w:t>
      </w:r>
      <w:r w:rsidRPr="00F350B8">
        <w:rPr>
          <w:rFonts w:eastAsia="Times New Roman" w:cstheme="minorHAnsi"/>
          <w:color w:val="000000"/>
          <w:lang w:eastAsia="en-GB"/>
        </w:rPr>
        <w:t xml:space="preserve"> junction box</w:t>
      </w:r>
      <w:r w:rsidR="005546F0" w:rsidRPr="00F350B8">
        <w:rPr>
          <w:rFonts w:eastAsia="Times New Roman" w:cstheme="minorHAnsi"/>
          <w:color w:val="000000"/>
          <w:lang w:eastAsia="en-GB"/>
        </w:rPr>
        <w:t xml:space="preserve"> located at the start of the </w:t>
      </w:r>
      <w:r w:rsidR="00335E5D" w:rsidRPr="00F350B8">
        <w:rPr>
          <w:rFonts w:eastAsia="Times New Roman" w:cstheme="minorHAnsi"/>
          <w:color w:val="000000"/>
          <w:lang w:eastAsia="en-GB"/>
        </w:rPr>
        <w:t>festoon</w:t>
      </w:r>
      <w:r w:rsidR="007835B1">
        <w:rPr>
          <w:rFonts w:eastAsia="Times New Roman" w:cstheme="minorHAnsi"/>
          <w:color w:val="000000"/>
          <w:lang w:eastAsia="en-GB"/>
        </w:rPr>
        <w:t>. T</w:t>
      </w:r>
      <w:r w:rsidR="00335E5D" w:rsidRPr="00F350B8">
        <w:rPr>
          <w:rFonts w:eastAsia="Times New Roman" w:cstheme="minorHAnsi"/>
          <w:color w:val="000000"/>
          <w:lang w:eastAsia="en-GB"/>
        </w:rPr>
        <w:t xml:space="preserve">he location was chosen so that the aerial can be fixed away from any structures and on the south side of the crane to ensure </w:t>
      </w:r>
      <w:r w:rsidR="008918A6" w:rsidRPr="00F350B8">
        <w:rPr>
          <w:rFonts w:eastAsia="Times New Roman" w:cstheme="minorHAnsi"/>
          <w:color w:val="000000"/>
          <w:lang w:eastAsia="en-GB"/>
        </w:rPr>
        <w:t>good connectivity with the WIFI in the bay.</w:t>
      </w:r>
      <w:r w:rsidRPr="00F350B8">
        <w:rPr>
          <w:rFonts w:eastAsia="Times New Roman" w:cstheme="minorHAnsi"/>
          <w:color w:val="000000"/>
          <w:lang w:eastAsia="en-GB"/>
        </w:rPr>
        <w:t xml:space="preserve"> </w:t>
      </w:r>
    </w:p>
    <w:p w14:paraId="5A9F7EE8" w14:textId="77777777" w:rsidR="00AE2BD8" w:rsidRDefault="00AE2BD8" w:rsidP="00AE2BD8">
      <w:pPr>
        <w:jc w:val="center"/>
      </w:pPr>
    </w:p>
    <w:p w14:paraId="1A9465DB" w14:textId="5BD1D555" w:rsidR="00E26500" w:rsidRDefault="00E26500" w:rsidP="00507B0D"/>
    <w:p w14:paraId="232A76E1" w14:textId="77777777" w:rsidR="008918A6" w:rsidRDefault="008918A6" w:rsidP="00507B0D"/>
    <w:p w14:paraId="5FDB028C" w14:textId="77777777" w:rsidR="008918A6" w:rsidRDefault="008918A6" w:rsidP="00507B0D"/>
    <w:p w14:paraId="6D0D7E0F" w14:textId="794A3CD7" w:rsidR="008918A6" w:rsidRDefault="005520A5" w:rsidP="00507B0D">
      <w:r>
        <w:rPr>
          <w:noProof/>
        </w:rPr>
        <mc:AlternateContent>
          <mc:Choice Requires="wps">
            <w:drawing>
              <wp:anchor distT="0" distB="0" distL="114300" distR="114300" simplePos="0" relativeHeight="251661316" behindDoc="0" locked="0" layoutInCell="1" allowOverlap="1" wp14:anchorId="4B8C9054" wp14:editId="7F0D44D3">
                <wp:simplePos x="0" y="0"/>
                <wp:positionH relativeFrom="column">
                  <wp:posOffset>543464</wp:posOffset>
                </wp:positionH>
                <wp:positionV relativeFrom="paragraph">
                  <wp:posOffset>268605</wp:posOffset>
                </wp:positionV>
                <wp:extent cx="1938020" cy="635"/>
                <wp:effectExtent l="0" t="0" r="0" b="0"/>
                <wp:wrapSquare wrapText="bothSides"/>
                <wp:docPr id="238" name="Text Box 238"/>
                <wp:cNvGraphicFramePr/>
                <a:graphic xmlns:a="http://schemas.openxmlformats.org/drawingml/2006/main">
                  <a:graphicData uri="http://schemas.microsoft.com/office/word/2010/wordprocessingShape">
                    <wps:wsp>
                      <wps:cNvSpPr txBox="1"/>
                      <wps:spPr>
                        <a:xfrm>
                          <a:off x="0" y="0"/>
                          <a:ext cx="1938020" cy="635"/>
                        </a:xfrm>
                        <a:prstGeom prst="rect">
                          <a:avLst/>
                        </a:prstGeom>
                        <a:solidFill>
                          <a:prstClr val="white"/>
                        </a:solidFill>
                        <a:ln>
                          <a:noFill/>
                        </a:ln>
                      </wps:spPr>
                      <wps:txbx>
                        <w:txbxContent>
                          <w:p w14:paraId="2641E68F" w14:textId="36D4FB7F" w:rsidR="00E43D03" w:rsidRPr="002F4C04" w:rsidRDefault="00E43D03" w:rsidP="00E43D03">
                            <w:pPr>
                              <w:pStyle w:val="Caption"/>
                              <w:rPr>
                                <w:noProof/>
                                <w:sz w:val="20"/>
                                <w:szCs w:val="20"/>
                              </w:rPr>
                            </w:pPr>
                            <w:bookmarkStart w:id="175" w:name="_Toc164631452"/>
                            <w:r>
                              <w:t xml:space="preserve">Figure </w:t>
                            </w:r>
                            <w:fldSimple w:instr=" SEQ Figure \* ARABIC ">
                              <w:r w:rsidR="00226D49">
                                <w:rPr>
                                  <w:noProof/>
                                </w:rPr>
                                <w:t>75</w:t>
                              </w:r>
                            </w:fldSimple>
                            <w:r>
                              <w:t xml:space="preserve"> </w:t>
                            </w:r>
                            <w:r w:rsidRPr="00F35A8F">
                              <w:t>WIFI Panel</w:t>
                            </w:r>
                            <w:bookmarkEnd w:id="1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8C9054" id="Text Box 238" o:spid="_x0000_s1029" type="#_x0000_t202" style="position:absolute;margin-left:42.8pt;margin-top:21.15pt;width:152.6pt;height:.05pt;z-index:2516613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" stroked="f">
                <v:textbox style="mso-fit-shape-to-text:t" inset="0,0,0,0">
                  <w:txbxContent>
                    <w:p w14:paraId="2641E68F" w14:textId="36D4FB7F" w:rsidR="00E43D03" w:rsidRPr="002F4C04" w:rsidRDefault="00E43D03" w:rsidP="00E43D03">
                      <w:pPr>
                        <w:pStyle w:val="Caption"/>
                        <w:rPr>
                          <w:noProof/>
                          <w:sz w:val="20"/>
                          <w:szCs w:val="20"/>
                        </w:rPr>
                      </w:pPr>
                      <w:bookmarkStart w:id="176" w:name="_Toc164631452"/>
                      <w:r>
                        <w:t xml:space="preserve">Figure </w:t>
                      </w:r>
                      <w:fldSimple w:instr=" SEQ Figure \* ARABIC ">
                        <w:r w:rsidR="00226D49">
                          <w:rPr>
                            <w:noProof/>
                          </w:rPr>
                          <w:t>75</w:t>
                        </w:r>
                      </w:fldSimple>
                      <w:r>
                        <w:t xml:space="preserve"> </w:t>
                      </w:r>
                      <w:r w:rsidRPr="00F35A8F">
                        <w:t>WIFI Panel</w:t>
                      </w:r>
                      <w:bookmarkEnd w:id="176"/>
                    </w:p>
                  </w:txbxContent>
                </v:textbox>
                <w10:wrap type="square"/>
              </v:shape>
            </w:pict>
          </mc:Fallback>
        </mc:AlternateContent>
      </w:r>
    </w:p>
    <w:p w14:paraId="4965B7E6" w14:textId="77777777" w:rsidR="008918A6" w:rsidRDefault="008918A6" w:rsidP="00507B0D"/>
    <w:p w14:paraId="4472230B" w14:textId="77777777" w:rsidR="008918A6" w:rsidRDefault="008918A6" w:rsidP="00507B0D"/>
    <w:p w14:paraId="7A28D9B5" w14:textId="77777777" w:rsidR="00547690" w:rsidRDefault="00547690">
      <w:pPr>
        <w:rPr>
          <w:caps/>
          <w:spacing w:val="15"/>
        </w:rPr>
      </w:pPr>
      <w:r>
        <w:br w:type="page"/>
      </w:r>
    </w:p>
    <w:p w14:paraId="7A23FDA9" w14:textId="59AE3C59" w:rsidR="00F350B8" w:rsidRPr="00F350B8" w:rsidRDefault="00AE33CD" w:rsidP="00547690">
      <w:pPr>
        <w:pStyle w:val="Heading2"/>
      </w:pPr>
      <w:bookmarkStart w:id="177" w:name="_Toc164779664"/>
      <w:r>
        <w:lastRenderedPageBreak/>
        <w:t xml:space="preserve">5.2 </w:t>
      </w:r>
      <w:r w:rsidR="000D2962">
        <w:t>Problems Encountered</w:t>
      </w:r>
      <w:bookmarkEnd w:id="177"/>
    </w:p>
    <w:p w14:paraId="75623C1B" w14:textId="4A92E47B" w:rsidR="00547690" w:rsidRDefault="00547690" w:rsidP="00896303">
      <w:pPr>
        <w:spacing w:line="360" w:lineRule="auto"/>
        <w:jc w:val="both"/>
      </w:pPr>
      <w:r>
        <w:t xml:space="preserve">The project was progressing well and although slightly behind the original plan, there was no concern of not finishing the install and commissioning </w:t>
      </w:r>
      <w:r w:rsidR="00F044FC">
        <w:t>on time</w:t>
      </w:r>
      <w:r>
        <w:t xml:space="preserve">. A major threat then arose when Tata steel announced plans of their intention to build an electric arc furnace (EAF) to produce greener steel which would replace the current two blast furnace operation. The workforce believed the plant would remain operational until the new EAF was commissioned. Tata later made </w:t>
      </w:r>
      <w:r w:rsidR="00F044FC">
        <w:t>a second</w:t>
      </w:r>
      <w:r>
        <w:t xml:space="preserve"> announcement stating that the plant would cease production by the end of 2024 at the cost of 2800 jobs.</w:t>
      </w:r>
    </w:p>
    <w:p w14:paraId="4E64CFD9" w14:textId="3777436B" w:rsidR="00547690" w:rsidRDefault="00547690" w:rsidP="00547690">
      <w:pPr>
        <w:spacing w:line="360" w:lineRule="auto"/>
        <w:jc w:val="center"/>
      </w:pPr>
      <w:r>
        <w:rPr>
          <w:noProof/>
        </w:rPr>
        <mc:AlternateContent>
          <mc:Choice Requires="wps">
            <w:drawing>
              <wp:anchor distT="0" distB="0" distL="114300" distR="114300" simplePos="0" relativeHeight="251664388" behindDoc="0" locked="0" layoutInCell="1" allowOverlap="1" wp14:anchorId="34588BAC" wp14:editId="38B54386">
                <wp:simplePos x="0" y="0"/>
                <wp:positionH relativeFrom="margin">
                  <wp:posOffset>1998921</wp:posOffset>
                </wp:positionH>
                <wp:positionV relativeFrom="paragraph">
                  <wp:posOffset>3547036</wp:posOffset>
                </wp:positionV>
                <wp:extent cx="3084830" cy="635"/>
                <wp:effectExtent l="0" t="0" r="1270" b="9525"/>
                <wp:wrapSquare wrapText="bothSides"/>
                <wp:docPr id="239" name="Text Box 239"/>
                <wp:cNvGraphicFramePr/>
                <a:graphic xmlns:a="http://schemas.openxmlformats.org/drawingml/2006/main">
                  <a:graphicData uri="http://schemas.microsoft.com/office/word/2010/wordprocessingShape">
                    <wps:wsp>
                      <wps:cNvSpPr txBox="1"/>
                      <wps:spPr>
                        <a:xfrm>
                          <a:off x="0" y="0"/>
                          <a:ext cx="3084830" cy="635"/>
                        </a:xfrm>
                        <a:prstGeom prst="rect">
                          <a:avLst/>
                        </a:prstGeom>
                        <a:solidFill>
                          <a:prstClr val="white"/>
                        </a:solidFill>
                        <a:ln>
                          <a:noFill/>
                        </a:ln>
                      </wps:spPr>
                      <wps:txbx>
                        <w:txbxContent>
                          <w:p w14:paraId="3FD6DCD9" w14:textId="709CA628" w:rsidR="00EC3F51" w:rsidRPr="00B834DF" w:rsidRDefault="00EC3F51" w:rsidP="00547690">
                            <w:pPr>
                              <w:pStyle w:val="Caption"/>
                              <w:rPr>
                                <w:noProof/>
                                <w:sz w:val="20"/>
                                <w:szCs w:val="20"/>
                              </w:rPr>
                            </w:pPr>
                            <w:bookmarkStart w:id="178" w:name="_Toc164631453"/>
                            <w:r>
                              <w:t xml:space="preserve">Figure </w:t>
                            </w:r>
                            <w:fldSimple w:instr=" SEQ Figure \* ARABIC ">
                              <w:r w:rsidR="00226D49">
                                <w:rPr>
                                  <w:noProof/>
                                </w:rPr>
                                <w:t>76</w:t>
                              </w:r>
                            </w:fldSimple>
                            <w:r>
                              <w:t xml:space="preserve"> </w:t>
                            </w:r>
                            <w:r w:rsidRPr="00A074FF">
                              <w:t>Tata announcement</w:t>
                            </w:r>
                            <w:sdt>
                              <w:sdtPr>
                                <w:id w:val="-1707094958"/>
                                <w:citation/>
                              </w:sdtPr>
                              <w:sdtContent>
                                <w:r w:rsidR="001F65B2">
                                  <w:fldChar w:fldCharType="begin"/>
                                </w:r>
                                <w:r w:rsidR="001F65B2">
                                  <w:instrText xml:space="preserve"> CITATION Ala24 \l 2057 </w:instrText>
                                </w:r>
                                <w:r w:rsidR="001F65B2">
                                  <w:fldChar w:fldCharType="separate"/>
                                </w:r>
                                <w:r w:rsidR="00C40CE8">
                                  <w:rPr>
                                    <w:noProof/>
                                  </w:rPr>
                                  <w:t xml:space="preserve"> </w:t>
                                </w:r>
                                <w:r w:rsidR="00C40CE8" w:rsidRPr="00C40CE8">
                                  <w:rPr>
                                    <w:noProof/>
                                  </w:rPr>
                                  <w:t>[22]</w:t>
                                </w:r>
                                <w:r w:rsidR="001F65B2">
                                  <w:fldChar w:fldCharType="end"/>
                                </w:r>
                              </w:sdtContent>
                            </w:sdt>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588BAC" id="Text Box 239" o:spid="_x0000_s1030" type="#_x0000_t202" style="position:absolute;left:0;text-align:left;margin-left:157.4pt;margin-top:279.3pt;width:242.9pt;height:.05pt;z-index:2516643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" stroked="f">
                <v:textbox style="mso-fit-shape-to-text:t" inset="0,0,0,0">
                  <w:txbxContent>
                    <w:p w14:paraId="3FD6DCD9" w14:textId="709CA628" w:rsidR="00EC3F51" w:rsidRPr="00B834DF" w:rsidRDefault="00EC3F51" w:rsidP="00547690">
                      <w:pPr>
                        <w:pStyle w:val="Caption"/>
                        <w:rPr>
                          <w:noProof/>
                          <w:sz w:val="20"/>
                          <w:szCs w:val="20"/>
                        </w:rPr>
                      </w:pPr>
                      <w:bookmarkStart w:id="179" w:name="_Toc164631453"/>
                      <w:r>
                        <w:t xml:space="preserve">Figure </w:t>
                      </w:r>
                      <w:fldSimple w:instr=" SEQ Figure \* ARABIC ">
                        <w:r w:rsidR="00226D49">
                          <w:rPr>
                            <w:noProof/>
                          </w:rPr>
                          <w:t>76</w:t>
                        </w:r>
                      </w:fldSimple>
                      <w:r>
                        <w:t xml:space="preserve"> </w:t>
                      </w:r>
                      <w:r w:rsidRPr="00A074FF">
                        <w:t>Tata announcement</w:t>
                      </w:r>
                      <w:sdt>
                        <w:sdtPr>
                          <w:id w:val="-1707094958"/>
                          <w:citation/>
                        </w:sdtPr>
                        <w:sdtContent>
                          <w:r w:rsidR="001F65B2">
                            <w:fldChar w:fldCharType="begin"/>
                          </w:r>
                          <w:r w:rsidR="001F65B2">
                            <w:instrText xml:space="preserve"> CITATION Ala24 \l 2057 </w:instrText>
                          </w:r>
                          <w:r w:rsidR="001F65B2">
                            <w:fldChar w:fldCharType="separate"/>
                          </w:r>
                          <w:r w:rsidR="00C40CE8">
                            <w:rPr>
                              <w:noProof/>
                            </w:rPr>
                            <w:t xml:space="preserve"> </w:t>
                          </w:r>
                          <w:r w:rsidR="00C40CE8" w:rsidRPr="00C40CE8">
                            <w:rPr>
                              <w:noProof/>
                            </w:rPr>
                            <w:t>[22]</w:t>
                          </w:r>
                          <w:r w:rsidR="001F65B2">
                            <w:fldChar w:fldCharType="end"/>
                          </w:r>
                        </w:sdtContent>
                      </w:sdt>
                      <w:bookmarkEnd w:id="179"/>
                    </w:p>
                  </w:txbxContent>
                </v:textbox>
                <w10:wrap type="square" anchorx="margin"/>
              </v:shape>
            </w:pict>
          </mc:Fallback>
        </mc:AlternateContent>
      </w:r>
      <w:r w:rsidR="00F350B8" w:rsidRPr="00D8715F">
        <w:rPr>
          <w:noProof/>
        </w:rPr>
        <w:drawing>
          <wp:inline distT="0" distB="0" distL="0" distR="0" wp14:anchorId="7D0DA8F7" wp14:editId="38C509BC">
            <wp:extent cx="3377565" cy="3424555"/>
            <wp:effectExtent l="0" t="0" r="0" b="4445"/>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3377565" cy="3424555"/>
                    </a:xfrm>
                    <a:prstGeom prst="rect">
                      <a:avLst/>
                    </a:prstGeom>
                  </pic:spPr>
                </pic:pic>
              </a:graphicData>
            </a:graphic>
          </wp:inline>
        </w:drawing>
      </w:r>
    </w:p>
    <w:p w14:paraId="66F988EC" w14:textId="77777777" w:rsidR="00547690" w:rsidRDefault="00547690" w:rsidP="00F350B8">
      <w:pPr>
        <w:spacing w:line="360" w:lineRule="auto"/>
        <w:jc w:val="both"/>
      </w:pPr>
    </w:p>
    <w:p w14:paraId="260B5B3F" w14:textId="55D8AA21" w:rsidR="00654F4D" w:rsidRDefault="00913C56" w:rsidP="00F350B8">
      <w:pPr>
        <w:spacing w:line="360" w:lineRule="auto"/>
        <w:jc w:val="both"/>
      </w:pPr>
      <w:r>
        <w:t xml:space="preserve">The </w:t>
      </w:r>
      <w:r w:rsidR="008732CE">
        <w:t xml:space="preserve">project was now at a danger of not being completed due to </w:t>
      </w:r>
      <w:r w:rsidR="00DF57E4">
        <w:t>a number of reasons, firstly all spend was stopped</w:t>
      </w:r>
      <w:r w:rsidR="004D70C5">
        <w:t xml:space="preserve"> </w:t>
      </w:r>
      <w:r w:rsidR="00B06C8B">
        <w:t>other than</w:t>
      </w:r>
      <w:r w:rsidR="00DF57E4">
        <w:t xml:space="preserve"> for </w:t>
      </w:r>
      <w:r w:rsidR="00D24899">
        <w:t xml:space="preserve">essential </w:t>
      </w:r>
      <w:r w:rsidR="00B46896">
        <w:t>safety concerns or production issue</w:t>
      </w:r>
      <w:r w:rsidR="004C0727">
        <w:t>s</w:t>
      </w:r>
      <w:r w:rsidR="00B46896">
        <w:t xml:space="preserve"> that will </w:t>
      </w:r>
      <w:r w:rsidR="00BB037D">
        <w:t xml:space="preserve">impact </w:t>
      </w:r>
      <w:r w:rsidR="00A77EEF">
        <w:t xml:space="preserve">the </w:t>
      </w:r>
      <w:r w:rsidR="00BB037D">
        <w:t>annual plan</w:t>
      </w:r>
      <w:r w:rsidR="004C0727">
        <w:t>.</w:t>
      </w:r>
      <w:r w:rsidR="00DF57E4">
        <w:t xml:space="preserve"> </w:t>
      </w:r>
      <w:r w:rsidR="00A77EEF">
        <w:t>S</w:t>
      </w:r>
      <w:r w:rsidR="00F350B8">
        <w:t>econd</w:t>
      </w:r>
      <w:r w:rsidR="00A77EEF">
        <w:t>ly,</w:t>
      </w:r>
      <w:r w:rsidR="00F350B8">
        <w:t xml:space="preserve"> being </w:t>
      </w:r>
      <w:r w:rsidR="002E6BF5">
        <w:t>I was seconded to a different department to work with a decommissioning team for when the plant is shut down in September</w:t>
      </w:r>
      <w:r w:rsidR="00BF28D9">
        <w:t xml:space="preserve"> 2024</w:t>
      </w:r>
      <w:r w:rsidR="00896303">
        <w:t xml:space="preserve"> and lastly all non</w:t>
      </w:r>
      <w:r w:rsidR="00F863EF">
        <w:t>-</w:t>
      </w:r>
      <w:r w:rsidR="00896303">
        <w:t xml:space="preserve">essential maintenance </w:t>
      </w:r>
      <w:r w:rsidR="00F863EF">
        <w:t>was stopped</w:t>
      </w:r>
      <w:r w:rsidR="0070546D">
        <w:t xml:space="preserve"> to ensure </w:t>
      </w:r>
      <w:r w:rsidR="00050034">
        <w:t xml:space="preserve">plant availability so that order books would be met </w:t>
      </w:r>
      <w:r w:rsidR="008260C3">
        <w:t>with</w:t>
      </w:r>
      <w:r w:rsidR="00050034">
        <w:t xml:space="preserve"> costs</w:t>
      </w:r>
      <w:r w:rsidR="008260C3">
        <w:t xml:space="preserve"> reduced</w:t>
      </w:r>
      <w:r w:rsidR="00050034">
        <w:t>.</w:t>
      </w:r>
      <w:r w:rsidR="00046A87">
        <w:t xml:space="preserve"> The</w:t>
      </w:r>
      <w:r w:rsidR="00866244">
        <w:t xml:space="preserve"> 120T </w:t>
      </w:r>
      <w:r w:rsidR="00F7260B">
        <w:t>C</w:t>
      </w:r>
      <w:r w:rsidR="00866244">
        <w:t xml:space="preserve">asting </w:t>
      </w:r>
      <w:r w:rsidR="00F7260B">
        <w:t>B</w:t>
      </w:r>
      <w:r w:rsidR="00866244">
        <w:t>ay</w:t>
      </w:r>
      <w:r w:rsidR="00046A87">
        <w:t xml:space="preserve"> </w:t>
      </w:r>
      <w:r w:rsidR="00F7260B">
        <w:t>C</w:t>
      </w:r>
      <w:r w:rsidR="00046A87">
        <w:t xml:space="preserve">rane would not be needed in the new </w:t>
      </w:r>
      <w:r w:rsidR="00866244">
        <w:t xml:space="preserve">EAF plant so </w:t>
      </w:r>
      <w:r w:rsidR="00D02604">
        <w:t>the system would not be allowed to be completed.</w:t>
      </w:r>
    </w:p>
    <w:p w14:paraId="19ECF28D" w14:textId="53EF376D" w:rsidR="00FE0D91" w:rsidRDefault="00AE33CD" w:rsidP="00A85AC0">
      <w:pPr>
        <w:pStyle w:val="Heading2"/>
      </w:pPr>
      <w:bookmarkStart w:id="180" w:name="_Toc164779665"/>
      <w:r>
        <w:t xml:space="preserve">5.3 </w:t>
      </w:r>
      <w:r w:rsidR="00A85AC0">
        <w:t>Simulation test rig</w:t>
      </w:r>
      <w:bookmarkEnd w:id="180"/>
    </w:p>
    <w:p w14:paraId="13F9EA1C" w14:textId="22EB2F72" w:rsidR="00E26500" w:rsidRDefault="0069581E" w:rsidP="005A0049">
      <w:pPr>
        <w:spacing w:line="360" w:lineRule="auto"/>
        <w:jc w:val="both"/>
      </w:pPr>
      <w:r>
        <w:t xml:space="preserve">To overcome the </w:t>
      </w:r>
      <w:r w:rsidR="00046A87">
        <w:t>challenges encountered</w:t>
      </w:r>
      <w:r w:rsidR="00EC3A80">
        <w:t>,</w:t>
      </w:r>
      <w:r w:rsidR="00046A87">
        <w:t xml:space="preserve"> a final visit to the </w:t>
      </w:r>
      <w:r w:rsidR="00D02604">
        <w:t>was set up so</w:t>
      </w:r>
      <w:r w:rsidR="001F21AB">
        <w:t xml:space="preserve"> </w:t>
      </w:r>
      <w:r w:rsidR="00EC3A80">
        <w:t xml:space="preserve">the installed equipment </w:t>
      </w:r>
      <w:r w:rsidR="00866464">
        <w:t xml:space="preserve">could be removed </w:t>
      </w:r>
      <w:r w:rsidR="00EC3A80">
        <w:t xml:space="preserve">from </w:t>
      </w:r>
      <w:r w:rsidR="0098352B">
        <w:t xml:space="preserve">the crane. </w:t>
      </w:r>
      <w:r w:rsidR="00A44383">
        <w:t xml:space="preserve">An arrangement was </w:t>
      </w:r>
      <w:r w:rsidR="00F7260B">
        <w:t>agreed</w:t>
      </w:r>
      <w:r w:rsidR="00901533">
        <w:t xml:space="preserve"> with my manager </w:t>
      </w:r>
      <w:r w:rsidR="00886A31">
        <w:t>t</w:t>
      </w:r>
      <w:r w:rsidR="00A44383">
        <w:t>o</w:t>
      </w:r>
      <w:r w:rsidR="00901533">
        <w:t xml:space="preserve"> access my old department </w:t>
      </w:r>
      <w:r w:rsidR="00A44383">
        <w:t>on the weekends and after hours</w:t>
      </w:r>
      <w:r w:rsidR="00D54ECC">
        <w:t xml:space="preserve"> w</w:t>
      </w:r>
      <w:r w:rsidR="00886A31">
        <w:t>here</w:t>
      </w:r>
      <w:r w:rsidR="00D54ECC">
        <w:t xml:space="preserve"> </w:t>
      </w:r>
      <w:r w:rsidR="00F044FC">
        <w:t>possible</w:t>
      </w:r>
      <w:r w:rsidR="00886A31">
        <w:t>.</w:t>
      </w:r>
      <w:r w:rsidR="00D54ECC">
        <w:t xml:space="preserve"> I then created the simulation </w:t>
      </w:r>
      <w:r w:rsidR="00183017">
        <w:t xml:space="preserve">test </w:t>
      </w:r>
      <w:r w:rsidR="00D54ECC">
        <w:t>rig in figure 77</w:t>
      </w:r>
      <w:r w:rsidR="005A0049">
        <w:t xml:space="preserve"> with the following components.</w:t>
      </w:r>
    </w:p>
    <w:p w14:paraId="354CFDD7" w14:textId="5A8F81FB" w:rsidR="00AE2BD8" w:rsidRDefault="00AF3CE8" w:rsidP="00AE2BD8">
      <w:pPr>
        <w:keepNext/>
        <w:jc w:val="center"/>
      </w:pPr>
      <w:r w:rsidRPr="00AF3CE8">
        <w:lastRenderedPageBreak/>
        <w:drawing>
          <wp:inline distT="0" distB="0" distL="0" distR="0" wp14:anchorId="4E7A60AF" wp14:editId="0A18C979">
            <wp:extent cx="5603358" cy="3462212"/>
            <wp:effectExtent l="0" t="0" r="0" b="508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615371" cy="3469634"/>
                    </a:xfrm>
                    <a:prstGeom prst="rect">
                      <a:avLst/>
                    </a:prstGeom>
                  </pic:spPr>
                </pic:pic>
              </a:graphicData>
            </a:graphic>
          </wp:inline>
        </w:drawing>
      </w:r>
    </w:p>
    <w:p w14:paraId="5847D6C0" w14:textId="08010BA8" w:rsidR="00614957" w:rsidRDefault="00AE2BD8" w:rsidP="00AE2BD8">
      <w:pPr>
        <w:pStyle w:val="Caption"/>
        <w:jc w:val="center"/>
      </w:pPr>
      <w:bookmarkStart w:id="181" w:name="_Toc164631454"/>
      <w:r>
        <w:t xml:space="preserve">Figure </w:t>
      </w:r>
      <w:fldSimple w:instr=" SEQ Figure \* ARABIC ">
        <w:r w:rsidR="00226D49">
          <w:rPr>
            <w:noProof/>
          </w:rPr>
          <w:t>77</w:t>
        </w:r>
      </w:fldSimple>
      <w:r>
        <w:t xml:space="preserve"> Test rig</w:t>
      </w:r>
      <w:bookmarkEnd w:id="181"/>
    </w:p>
    <w:p w14:paraId="6766218B" w14:textId="67C76175" w:rsidR="005A0049" w:rsidRDefault="003412DB" w:rsidP="00C97FC5">
      <w:pPr>
        <w:pStyle w:val="ListParagraph"/>
        <w:numPr>
          <w:ilvl w:val="0"/>
          <w:numId w:val="13"/>
        </w:numPr>
        <w:spacing w:line="360" w:lineRule="auto"/>
        <w:jc w:val="both"/>
      </w:pPr>
      <w:r>
        <w:t xml:space="preserve">Push buttons were set up to </w:t>
      </w:r>
      <w:r w:rsidR="00A72508">
        <w:t xml:space="preserve">simulate </w:t>
      </w:r>
      <w:r w:rsidR="00B50FB7">
        <w:t xml:space="preserve">the digital inputs required </w:t>
      </w:r>
      <w:r w:rsidR="00CC3EEF">
        <w:t xml:space="preserve">from </w:t>
      </w:r>
      <w:r w:rsidR="00775374">
        <w:t xml:space="preserve">the contactors on the crane to create the running hours and </w:t>
      </w:r>
      <w:r w:rsidR="004F0B14">
        <w:t>brake operations.</w:t>
      </w:r>
    </w:p>
    <w:p w14:paraId="091933A1" w14:textId="37FA7ED8" w:rsidR="004F0B14" w:rsidRDefault="004F0B14" w:rsidP="00C97FC5">
      <w:pPr>
        <w:pStyle w:val="ListParagraph"/>
        <w:numPr>
          <w:ilvl w:val="0"/>
          <w:numId w:val="13"/>
        </w:numPr>
        <w:spacing w:line="360" w:lineRule="auto"/>
        <w:jc w:val="both"/>
      </w:pPr>
      <w:r>
        <w:t xml:space="preserve">The </w:t>
      </w:r>
      <w:r w:rsidR="002D7F3C">
        <w:t>junction box from the crane</w:t>
      </w:r>
      <w:r>
        <w:t xml:space="preserve"> was mounted to </w:t>
      </w:r>
      <w:r w:rsidR="002D7F3C">
        <w:t>Unistrut</w:t>
      </w:r>
      <w:r>
        <w:t xml:space="preserve"> </w:t>
      </w:r>
      <w:r w:rsidR="002D7F3C">
        <w:t xml:space="preserve">so </w:t>
      </w:r>
      <w:r w:rsidR="000057C1">
        <w:t xml:space="preserve">the control panel and HMI be safely </w:t>
      </w:r>
      <w:r w:rsidR="001267F6">
        <w:t>installed,</w:t>
      </w:r>
      <w:r w:rsidR="000057C1">
        <w:t xml:space="preserve"> and </w:t>
      </w:r>
      <w:r w:rsidR="00CC06E7">
        <w:t>relevant cables terminated.</w:t>
      </w:r>
    </w:p>
    <w:p w14:paraId="261751B0" w14:textId="799A845C" w:rsidR="00CC06E7" w:rsidRDefault="00CC06E7" w:rsidP="00C97FC5">
      <w:pPr>
        <w:pStyle w:val="ListParagraph"/>
        <w:numPr>
          <w:ilvl w:val="0"/>
          <w:numId w:val="13"/>
        </w:numPr>
        <w:spacing w:line="360" w:lineRule="auto"/>
        <w:jc w:val="both"/>
      </w:pPr>
      <w:r>
        <w:t xml:space="preserve">Push buttons to </w:t>
      </w:r>
      <w:r w:rsidR="002E2321">
        <w:t xml:space="preserve">control </w:t>
      </w:r>
      <w:r w:rsidR="00C61A52">
        <w:t>the drive and induction motor.</w:t>
      </w:r>
    </w:p>
    <w:p w14:paraId="739BC190" w14:textId="58E8D570" w:rsidR="00C61A52" w:rsidRDefault="00432CAF" w:rsidP="00C97FC5">
      <w:pPr>
        <w:pStyle w:val="ListParagraph"/>
        <w:numPr>
          <w:ilvl w:val="0"/>
          <w:numId w:val="13"/>
        </w:numPr>
        <w:spacing w:line="360" w:lineRule="auto"/>
        <w:jc w:val="both"/>
      </w:pPr>
      <w:r>
        <w:t>Laptop with TIA portal software connected to the PLC with ethernet for modification changes.</w:t>
      </w:r>
    </w:p>
    <w:p w14:paraId="088C3328" w14:textId="423A676B" w:rsidR="004C4976" w:rsidRDefault="004C4976" w:rsidP="00C97FC5">
      <w:pPr>
        <w:pStyle w:val="ListParagraph"/>
        <w:numPr>
          <w:ilvl w:val="0"/>
          <w:numId w:val="13"/>
        </w:numPr>
        <w:spacing w:line="360" w:lineRule="auto"/>
        <w:jc w:val="both"/>
      </w:pPr>
      <w:r>
        <w:t>ABB ACS880 variable frequency drive to control the induction motor</w:t>
      </w:r>
      <w:r w:rsidR="000F69BA">
        <w:t>.</w:t>
      </w:r>
    </w:p>
    <w:p w14:paraId="35D8A820" w14:textId="00EB81E4" w:rsidR="000F69BA" w:rsidRDefault="00A0733E" w:rsidP="00C97FC5">
      <w:pPr>
        <w:pStyle w:val="ListParagraph"/>
        <w:numPr>
          <w:ilvl w:val="0"/>
          <w:numId w:val="13"/>
        </w:numPr>
        <w:spacing w:line="360" w:lineRule="auto"/>
        <w:jc w:val="both"/>
      </w:pPr>
      <w:r>
        <w:t>ABB 3 phase 2.2KW induction motor</w:t>
      </w:r>
      <w:r w:rsidR="00A71C2F">
        <w:t xml:space="preserve"> to </w:t>
      </w:r>
      <w:r w:rsidR="00A178FD">
        <w:t>simulate a crane motor so current measurement can be taken.</w:t>
      </w:r>
    </w:p>
    <w:p w14:paraId="457219EF" w14:textId="3BFF2C05" w:rsidR="00A178FD" w:rsidRDefault="00A178FD" w:rsidP="00C97FC5">
      <w:pPr>
        <w:pStyle w:val="ListParagraph"/>
        <w:numPr>
          <w:ilvl w:val="0"/>
          <w:numId w:val="13"/>
        </w:numPr>
        <w:spacing w:line="360" w:lineRule="auto"/>
        <w:jc w:val="both"/>
      </w:pPr>
      <w:r>
        <w:t xml:space="preserve">Current transformers </w:t>
      </w:r>
      <w:r w:rsidR="00433259">
        <w:t>installed to measure the motor’s current.</w:t>
      </w:r>
    </w:p>
    <w:p w14:paraId="15F523A3" w14:textId="232DF478" w:rsidR="0091234E" w:rsidRDefault="0091234E" w:rsidP="00C97FC5">
      <w:pPr>
        <w:spacing w:line="360" w:lineRule="auto"/>
        <w:jc w:val="both"/>
      </w:pPr>
      <w:r>
        <w:t>Figure 78 shows inside the control panel (2)</w:t>
      </w:r>
      <w:r w:rsidR="00CB06B2">
        <w:t xml:space="preserve"> and the components explained below.</w:t>
      </w:r>
    </w:p>
    <w:p w14:paraId="1FD15863" w14:textId="06192853" w:rsidR="00CB06B2" w:rsidRDefault="003F7D71" w:rsidP="00C97FC5">
      <w:pPr>
        <w:pStyle w:val="ListParagraph"/>
        <w:numPr>
          <w:ilvl w:val="0"/>
          <w:numId w:val="13"/>
        </w:numPr>
        <w:spacing w:line="360" w:lineRule="auto"/>
        <w:jc w:val="both"/>
      </w:pPr>
      <w:r>
        <w:t>Connectors for the incoming 240V AC supply</w:t>
      </w:r>
      <w:r w:rsidR="001478A8">
        <w:t>.</w:t>
      </w:r>
    </w:p>
    <w:p w14:paraId="641441E6" w14:textId="714E61CC" w:rsidR="001478A8" w:rsidRDefault="001478A8" w:rsidP="00C97FC5">
      <w:pPr>
        <w:pStyle w:val="ListParagraph"/>
        <w:numPr>
          <w:ilvl w:val="0"/>
          <w:numId w:val="13"/>
        </w:numPr>
        <w:spacing w:line="360" w:lineRule="auto"/>
        <w:jc w:val="both"/>
      </w:pPr>
      <w:r>
        <w:t xml:space="preserve">MCB for the power supply </w:t>
      </w:r>
      <w:r w:rsidR="00A36972">
        <w:t>(10)</w:t>
      </w:r>
      <w:r w:rsidR="002A3A54">
        <w:t>.</w:t>
      </w:r>
    </w:p>
    <w:p w14:paraId="0CF870D1" w14:textId="670AC63E" w:rsidR="00A36972" w:rsidRDefault="00A36972" w:rsidP="00C97FC5">
      <w:pPr>
        <w:pStyle w:val="ListParagraph"/>
        <w:numPr>
          <w:ilvl w:val="0"/>
          <w:numId w:val="13"/>
        </w:numPr>
        <w:spacing w:line="360" w:lineRule="auto"/>
        <w:jc w:val="both"/>
      </w:pPr>
      <w:r>
        <w:t>240VAC/24VDC power supply feeding the PLC and HMI</w:t>
      </w:r>
      <w:r w:rsidR="002A3A54">
        <w:t>.</w:t>
      </w:r>
    </w:p>
    <w:p w14:paraId="48655CCB" w14:textId="23643189" w:rsidR="00E5554E" w:rsidRDefault="00E5554E" w:rsidP="00C97FC5">
      <w:pPr>
        <w:pStyle w:val="ListParagraph"/>
        <w:numPr>
          <w:ilvl w:val="0"/>
          <w:numId w:val="13"/>
        </w:numPr>
        <w:spacing w:line="360" w:lineRule="auto"/>
        <w:jc w:val="both"/>
      </w:pPr>
      <w:r>
        <w:t>MCB for power supply (11)</w:t>
      </w:r>
      <w:r w:rsidR="002A3A54">
        <w:t>.</w:t>
      </w:r>
    </w:p>
    <w:p w14:paraId="37C4B369" w14:textId="5AA4815B" w:rsidR="002A3A54" w:rsidRDefault="002A3A54" w:rsidP="00C97FC5">
      <w:pPr>
        <w:pStyle w:val="ListParagraph"/>
        <w:numPr>
          <w:ilvl w:val="0"/>
          <w:numId w:val="13"/>
        </w:numPr>
        <w:spacing w:line="360" w:lineRule="auto"/>
        <w:jc w:val="both"/>
      </w:pPr>
      <w:r>
        <w:t>240VAC/24VDC power supply feeding the</w:t>
      </w:r>
      <w:r>
        <w:t xml:space="preserve"> signal conditioners (18)</w:t>
      </w:r>
    </w:p>
    <w:p w14:paraId="1818FBFE" w14:textId="622738D1" w:rsidR="006E1B62" w:rsidRDefault="006E1B62" w:rsidP="00C97FC5">
      <w:pPr>
        <w:pStyle w:val="ListParagraph"/>
        <w:numPr>
          <w:ilvl w:val="0"/>
          <w:numId w:val="13"/>
        </w:numPr>
        <w:spacing w:line="360" w:lineRule="auto"/>
        <w:jc w:val="both"/>
      </w:pPr>
      <w:r>
        <w:t>Network switch to connect the PLC, HMI and Laptop</w:t>
      </w:r>
      <w:r w:rsidR="001D00A2">
        <w:t>.</w:t>
      </w:r>
    </w:p>
    <w:p w14:paraId="55C932B1" w14:textId="666922E2" w:rsidR="001D00A2" w:rsidRDefault="001D00A2" w:rsidP="00C97FC5">
      <w:pPr>
        <w:pStyle w:val="ListParagraph"/>
        <w:numPr>
          <w:ilvl w:val="0"/>
          <w:numId w:val="13"/>
        </w:numPr>
        <w:spacing w:line="360" w:lineRule="auto"/>
        <w:jc w:val="both"/>
      </w:pPr>
      <w:r>
        <w:t>S7-1200 PLC</w:t>
      </w:r>
      <w:r w:rsidR="00F17A62">
        <w:t>.</w:t>
      </w:r>
    </w:p>
    <w:p w14:paraId="015B45BD" w14:textId="575BA887" w:rsidR="001D00A2" w:rsidRDefault="001D00A2" w:rsidP="00C97FC5">
      <w:pPr>
        <w:pStyle w:val="ListParagraph"/>
        <w:numPr>
          <w:ilvl w:val="0"/>
          <w:numId w:val="13"/>
        </w:numPr>
        <w:spacing w:line="360" w:lineRule="auto"/>
        <w:jc w:val="both"/>
      </w:pPr>
      <w:r>
        <w:t xml:space="preserve">Digital </w:t>
      </w:r>
      <w:r w:rsidR="00F17A62">
        <w:t>i</w:t>
      </w:r>
      <w:r>
        <w:t xml:space="preserve">nput </w:t>
      </w:r>
      <w:r w:rsidR="00F17A62">
        <w:t>c</w:t>
      </w:r>
      <w:r>
        <w:t>ard</w:t>
      </w:r>
      <w:r w:rsidR="00F17A62">
        <w:t xml:space="preserve"> </w:t>
      </w:r>
      <w:r w:rsidR="00F17A62" w:rsidRPr="004B1410">
        <w:rPr>
          <w:rFonts w:ascii="Arial" w:eastAsia="Times New Roman" w:hAnsi="Arial" w:cs="Arial"/>
          <w:color w:val="000000"/>
          <w:sz w:val="18"/>
          <w:szCs w:val="18"/>
          <w:lang w:eastAsia="en-GB"/>
        </w:rPr>
        <w:t>6ES7221-1BH32-0XB0</w:t>
      </w:r>
      <w:r w:rsidR="00F17A62">
        <w:rPr>
          <w:rFonts w:ascii="Arial" w:eastAsia="Times New Roman" w:hAnsi="Arial" w:cs="Arial"/>
          <w:color w:val="000000"/>
          <w:sz w:val="18"/>
          <w:szCs w:val="18"/>
          <w:lang w:eastAsia="en-GB"/>
        </w:rPr>
        <w:t>.</w:t>
      </w:r>
    </w:p>
    <w:p w14:paraId="4CE990D8" w14:textId="725D1490" w:rsidR="00F17A62" w:rsidRPr="00F17A62" w:rsidRDefault="00F17A62" w:rsidP="00C97FC5">
      <w:pPr>
        <w:pStyle w:val="ListParagraph"/>
        <w:numPr>
          <w:ilvl w:val="0"/>
          <w:numId w:val="13"/>
        </w:numPr>
        <w:spacing w:line="360" w:lineRule="auto"/>
        <w:jc w:val="both"/>
      </w:pPr>
      <w:r>
        <w:t xml:space="preserve">Analogue input cards </w:t>
      </w:r>
      <w:r w:rsidRPr="004B1410">
        <w:rPr>
          <w:rFonts w:ascii="Arial" w:eastAsia="Times New Roman" w:hAnsi="Arial" w:cs="Arial"/>
          <w:color w:val="000000"/>
          <w:sz w:val="18"/>
          <w:szCs w:val="18"/>
          <w:lang w:eastAsia="en-GB"/>
        </w:rPr>
        <w:t>6ES7231-4HF32-0XB0</w:t>
      </w:r>
      <w:r>
        <w:rPr>
          <w:rFonts w:ascii="Arial" w:eastAsia="Times New Roman" w:hAnsi="Arial" w:cs="Arial"/>
          <w:color w:val="000000"/>
          <w:sz w:val="18"/>
          <w:szCs w:val="18"/>
          <w:lang w:eastAsia="en-GB"/>
        </w:rPr>
        <w:t>.</w:t>
      </w:r>
    </w:p>
    <w:p w14:paraId="05592A89" w14:textId="72927CB7" w:rsidR="00F17A62" w:rsidRPr="00D52C51" w:rsidRDefault="00F03062" w:rsidP="00C97FC5">
      <w:pPr>
        <w:pStyle w:val="ListParagraph"/>
        <w:numPr>
          <w:ilvl w:val="0"/>
          <w:numId w:val="13"/>
        </w:numPr>
        <w:spacing w:line="360" w:lineRule="auto"/>
        <w:jc w:val="both"/>
      </w:pPr>
      <w:r>
        <w:rPr>
          <w:rFonts w:ascii="Arial" w:eastAsia="Times New Roman" w:hAnsi="Arial" w:cs="Arial"/>
          <w:color w:val="000000"/>
          <w:sz w:val="18"/>
          <w:szCs w:val="18"/>
          <w:lang w:eastAsia="en-GB"/>
        </w:rPr>
        <w:t xml:space="preserve">Terminal blocks to allow internal panel wiring to be connected to external </w:t>
      </w:r>
      <w:r w:rsidR="00D52C51">
        <w:rPr>
          <w:rFonts w:ascii="Arial" w:eastAsia="Times New Roman" w:hAnsi="Arial" w:cs="Arial"/>
          <w:color w:val="000000"/>
          <w:sz w:val="18"/>
          <w:szCs w:val="18"/>
          <w:lang w:eastAsia="en-GB"/>
        </w:rPr>
        <w:t>cables.</w:t>
      </w:r>
    </w:p>
    <w:p w14:paraId="14A4C366" w14:textId="209A7433" w:rsidR="00D52C51" w:rsidRPr="005A0049" w:rsidRDefault="00D52C51" w:rsidP="00C97FC5">
      <w:pPr>
        <w:pStyle w:val="ListParagraph"/>
        <w:numPr>
          <w:ilvl w:val="0"/>
          <w:numId w:val="13"/>
        </w:numPr>
        <w:spacing w:line="360" w:lineRule="auto"/>
        <w:jc w:val="both"/>
      </w:pPr>
      <w:r>
        <w:rPr>
          <w:rFonts w:ascii="Arial" w:eastAsia="Times New Roman" w:hAnsi="Arial" w:cs="Arial"/>
          <w:color w:val="000000"/>
          <w:sz w:val="18"/>
          <w:szCs w:val="18"/>
          <w:lang w:eastAsia="en-GB"/>
        </w:rPr>
        <w:lastRenderedPageBreak/>
        <w:t>Signal conditioners for current transformers (</w:t>
      </w:r>
      <w:r w:rsidR="00BC7916">
        <w:rPr>
          <w:rFonts w:ascii="Arial" w:eastAsia="Times New Roman" w:hAnsi="Arial" w:cs="Arial"/>
          <w:color w:val="000000"/>
          <w:sz w:val="18"/>
          <w:szCs w:val="18"/>
          <w:lang w:eastAsia="en-GB"/>
        </w:rPr>
        <w:t xml:space="preserve">7). These would have been installed in a separate enclosure </w:t>
      </w:r>
      <w:r w:rsidR="00B14FEF">
        <w:rPr>
          <w:rFonts w:ascii="Arial" w:eastAsia="Times New Roman" w:hAnsi="Arial" w:cs="Arial"/>
          <w:color w:val="000000"/>
          <w:sz w:val="18"/>
          <w:szCs w:val="18"/>
          <w:lang w:eastAsia="en-GB"/>
        </w:rPr>
        <w:t>with (11) &amp; (12) if installed on the crane</w:t>
      </w:r>
      <w:r w:rsidR="00D54022">
        <w:rPr>
          <w:rFonts w:ascii="Arial" w:eastAsia="Times New Roman" w:hAnsi="Arial" w:cs="Arial"/>
          <w:color w:val="000000"/>
          <w:sz w:val="18"/>
          <w:szCs w:val="18"/>
          <w:lang w:eastAsia="en-GB"/>
        </w:rPr>
        <w:t>.</w:t>
      </w:r>
      <w:r w:rsidR="00BB4B35">
        <w:rPr>
          <w:rFonts w:ascii="Arial" w:eastAsia="Times New Roman" w:hAnsi="Arial" w:cs="Arial"/>
          <w:color w:val="000000"/>
          <w:sz w:val="18"/>
          <w:szCs w:val="18"/>
          <w:lang w:eastAsia="en-GB"/>
        </w:rPr>
        <w:t xml:space="preserve"> Three are required for each motor so a total of</w:t>
      </w:r>
      <w:r w:rsidR="00C02E8B">
        <w:rPr>
          <w:rFonts w:ascii="Arial" w:eastAsia="Times New Roman" w:hAnsi="Arial" w:cs="Arial"/>
          <w:color w:val="000000"/>
          <w:sz w:val="18"/>
          <w:szCs w:val="18"/>
          <w:lang w:eastAsia="en-GB"/>
        </w:rPr>
        <w:t xml:space="preserve"> 24 would have to be purchased. Project constraints only allowed the purchase of three so installed </w:t>
      </w:r>
      <w:r w:rsidR="006D4E91">
        <w:rPr>
          <w:rFonts w:ascii="Arial" w:eastAsia="Times New Roman" w:hAnsi="Arial" w:cs="Arial"/>
          <w:color w:val="000000"/>
          <w:sz w:val="18"/>
          <w:szCs w:val="18"/>
          <w:lang w:eastAsia="en-GB"/>
        </w:rPr>
        <w:t>here for ease of simulation.</w:t>
      </w:r>
    </w:p>
    <w:p w14:paraId="74DE4674" w14:textId="1C8238C0" w:rsidR="00AE2BD8" w:rsidRDefault="002433E8" w:rsidP="00C97FC5">
      <w:pPr>
        <w:keepNext/>
        <w:jc w:val="center"/>
      </w:pPr>
      <w:r w:rsidRPr="002433E8">
        <w:drawing>
          <wp:inline distT="0" distB="0" distL="0" distR="0" wp14:anchorId="4AC7D113" wp14:editId="5E022DB7">
            <wp:extent cx="4657060" cy="5808342"/>
            <wp:effectExtent l="0" t="0" r="0" b="254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672011" cy="5826989"/>
                    </a:xfrm>
                    <a:prstGeom prst="rect">
                      <a:avLst/>
                    </a:prstGeom>
                  </pic:spPr>
                </pic:pic>
              </a:graphicData>
            </a:graphic>
          </wp:inline>
        </w:drawing>
      </w:r>
    </w:p>
    <w:p w14:paraId="204FD72D" w14:textId="7AB9DA85" w:rsidR="00627868" w:rsidRDefault="00AE2BD8" w:rsidP="00C97FC5">
      <w:pPr>
        <w:pStyle w:val="Caption"/>
        <w:jc w:val="center"/>
      </w:pPr>
      <w:bookmarkStart w:id="182" w:name="_Toc164631455"/>
      <w:r>
        <w:t xml:space="preserve">Figure </w:t>
      </w:r>
      <w:fldSimple w:instr=" SEQ Figure \* ARABIC ">
        <w:r w:rsidR="00226D49">
          <w:rPr>
            <w:noProof/>
          </w:rPr>
          <w:t>78</w:t>
        </w:r>
      </w:fldSimple>
      <w:r>
        <w:t xml:space="preserve"> Completed control </w:t>
      </w:r>
      <w:bookmarkEnd w:id="182"/>
      <w:r w:rsidR="001267F6">
        <w:t>Panel.</w:t>
      </w:r>
    </w:p>
    <w:p w14:paraId="126F52A6" w14:textId="61F74637" w:rsidR="00627868" w:rsidRDefault="00400593" w:rsidP="00627868">
      <w:pPr>
        <w:pStyle w:val="Heading3"/>
      </w:pPr>
      <w:bookmarkStart w:id="183" w:name="_Toc164779666"/>
      <w:r>
        <w:t xml:space="preserve">5.3.1 </w:t>
      </w:r>
      <w:r w:rsidR="00627868">
        <w:t>Results</w:t>
      </w:r>
      <w:bookmarkEnd w:id="183"/>
    </w:p>
    <w:p w14:paraId="3120C50F" w14:textId="0287209F" w:rsidR="00EF29EC" w:rsidRPr="00EF29EC" w:rsidRDefault="00EF29EC" w:rsidP="00EF29EC">
      <w:r>
        <w:t xml:space="preserve">The home screen </w:t>
      </w:r>
      <w:r w:rsidR="00133379">
        <w:t xml:space="preserve">shown in figure 79 with </w:t>
      </w:r>
      <w:r w:rsidR="00EF41B6">
        <w:t>navigation push buttons all operational.</w:t>
      </w:r>
    </w:p>
    <w:p w14:paraId="5DEC5F94" w14:textId="77777777" w:rsidR="00ED375A" w:rsidRDefault="004165C4" w:rsidP="00EF41B6">
      <w:pPr>
        <w:keepNext/>
        <w:jc w:val="center"/>
      </w:pPr>
      <w:r w:rsidRPr="004165C4">
        <w:rPr>
          <w:noProof/>
        </w:rPr>
        <w:lastRenderedPageBreak/>
        <w:drawing>
          <wp:inline distT="0" distB="0" distL="0" distR="0" wp14:anchorId="6FA6AF08" wp14:editId="550EC736">
            <wp:extent cx="4525906" cy="3327990"/>
            <wp:effectExtent l="0" t="0" r="8255" b="635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563737" cy="3355808"/>
                    </a:xfrm>
                    <a:prstGeom prst="rect">
                      <a:avLst/>
                    </a:prstGeom>
                  </pic:spPr>
                </pic:pic>
              </a:graphicData>
            </a:graphic>
          </wp:inline>
        </w:drawing>
      </w:r>
    </w:p>
    <w:p w14:paraId="289B62A5" w14:textId="4E04A1AE" w:rsidR="004165C4" w:rsidRDefault="00ED375A" w:rsidP="00ED375A">
      <w:pPr>
        <w:pStyle w:val="Caption"/>
        <w:jc w:val="center"/>
      </w:pPr>
      <w:bookmarkStart w:id="184" w:name="_Toc164631456"/>
      <w:r>
        <w:t xml:space="preserve">Figure </w:t>
      </w:r>
      <w:fldSimple w:instr=" SEQ Figure \* ARABIC ">
        <w:r w:rsidR="00226D49">
          <w:rPr>
            <w:noProof/>
          </w:rPr>
          <w:t>79</w:t>
        </w:r>
      </w:fldSimple>
      <w:r>
        <w:t xml:space="preserve"> HMI home screen</w:t>
      </w:r>
      <w:bookmarkEnd w:id="184"/>
    </w:p>
    <w:p w14:paraId="20AEAEB6" w14:textId="1DD85F8E" w:rsidR="00EF41B6" w:rsidRPr="00EF41B6" w:rsidRDefault="003F37E2" w:rsidP="00260895">
      <w:pPr>
        <w:spacing w:line="360" w:lineRule="auto"/>
        <w:jc w:val="both"/>
      </w:pPr>
      <w:r>
        <w:t xml:space="preserve">Current monitoring screen shown in figure80 with a live trend </w:t>
      </w:r>
      <w:r w:rsidR="009C39ED">
        <w:t>on the graph of the motor performing some stop starts, ramping up and down speed and normal running</w:t>
      </w:r>
      <w:r w:rsidR="00AA76D0">
        <w:t xml:space="preserve">. The scaling had to be modified because the simulation motor is much smaller than the ones located on the cranes. </w:t>
      </w:r>
      <w:r w:rsidR="00C051DF">
        <w:t xml:space="preserve">The current showed the same on the ABB </w:t>
      </w:r>
      <w:r w:rsidR="00260895">
        <w:t>variable frequency drive screen, on the signal conditioner and also in the TIA portal when monitoring the program live.</w:t>
      </w:r>
    </w:p>
    <w:p w14:paraId="657BAD24" w14:textId="77777777" w:rsidR="00ED375A" w:rsidRDefault="005679D1" w:rsidP="00260895">
      <w:pPr>
        <w:keepNext/>
        <w:jc w:val="center"/>
      </w:pPr>
      <w:r w:rsidRPr="005679D1">
        <w:rPr>
          <w:noProof/>
        </w:rPr>
        <w:drawing>
          <wp:inline distT="0" distB="0" distL="0" distR="0" wp14:anchorId="02007DBC" wp14:editId="14570C77">
            <wp:extent cx="4613315" cy="3125972"/>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646886" cy="3148720"/>
                    </a:xfrm>
                    <a:prstGeom prst="rect">
                      <a:avLst/>
                    </a:prstGeom>
                  </pic:spPr>
                </pic:pic>
              </a:graphicData>
            </a:graphic>
          </wp:inline>
        </w:drawing>
      </w:r>
    </w:p>
    <w:p w14:paraId="5F9D992F" w14:textId="24B4F03C" w:rsidR="00BC6CE5" w:rsidRDefault="00ED375A" w:rsidP="00ED375A">
      <w:pPr>
        <w:pStyle w:val="Caption"/>
        <w:jc w:val="center"/>
      </w:pPr>
      <w:bookmarkStart w:id="185" w:name="_Toc164631457"/>
      <w:r>
        <w:t xml:space="preserve">Figure </w:t>
      </w:r>
      <w:fldSimple w:instr=" SEQ Figure \* ARABIC ">
        <w:r w:rsidR="00226D49">
          <w:rPr>
            <w:noProof/>
          </w:rPr>
          <w:t>80</w:t>
        </w:r>
      </w:fldSimple>
      <w:r>
        <w:t xml:space="preserve"> Current monitoring screen</w:t>
      </w:r>
      <w:bookmarkEnd w:id="185"/>
    </w:p>
    <w:p w14:paraId="42F9816A" w14:textId="77777777" w:rsidR="00B171F8" w:rsidRDefault="00B171F8" w:rsidP="008316A6">
      <w:pPr>
        <w:spacing w:line="360" w:lineRule="auto"/>
        <w:jc w:val="both"/>
      </w:pPr>
    </w:p>
    <w:p w14:paraId="28B33514" w14:textId="24C7E691" w:rsidR="002474F9" w:rsidRPr="002474F9" w:rsidRDefault="002474F9" w:rsidP="008316A6">
      <w:pPr>
        <w:spacing w:line="360" w:lineRule="auto"/>
        <w:jc w:val="both"/>
      </w:pPr>
      <w:r>
        <w:lastRenderedPageBreak/>
        <w:t xml:space="preserve">The home screen shown again </w:t>
      </w:r>
      <w:r w:rsidR="00137B01">
        <w:t xml:space="preserve">in figure 81 where the top two screens show the </w:t>
      </w:r>
      <w:r w:rsidR="00B03B9D">
        <w:t xml:space="preserve">brake operation button flashing from grey with yellow writing to </w:t>
      </w:r>
      <w:r w:rsidR="008316A6">
        <w:t xml:space="preserve">yellow with white writing to indicate it has reached the </w:t>
      </w:r>
      <w:r w:rsidR="00137B01">
        <w:t>warning</w:t>
      </w:r>
      <w:r w:rsidR="008316A6">
        <w:t xml:space="preserve"> level</w:t>
      </w:r>
      <w:r w:rsidR="003510D9">
        <w:t>. The bottom two screens then show</w:t>
      </w:r>
      <w:r w:rsidR="00B171F8">
        <w:t>ed</w:t>
      </w:r>
      <w:r w:rsidR="003510D9">
        <w:t xml:space="preserve"> that an alarm has been activated </w:t>
      </w:r>
      <w:r w:rsidR="00D93CD9">
        <w:t xml:space="preserve">and toggles between yellow with red writing to red with yellow </w:t>
      </w:r>
      <w:r w:rsidR="002B3B82">
        <w:t>writing. This state remains the same until a reset is performed.</w:t>
      </w:r>
      <w:r w:rsidR="00137B01">
        <w:t xml:space="preserve"> </w:t>
      </w:r>
    </w:p>
    <w:p w14:paraId="6AE45ED6" w14:textId="77777777" w:rsidR="00ED375A" w:rsidRDefault="00EE77DC" w:rsidP="00ED375A">
      <w:pPr>
        <w:keepNext/>
        <w:jc w:val="center"/>
      </w:pPr>
      <w:r w:rsidRPr="00EE77DC">
        <w:rPr>
          <w:noProof/>
        </w:rPr>
        <w:drawing>
          <wp:inline distT="0" distB="0" distL="0" distR="0" wp14:anchorId="336A843A" wp14:editId="185F6523">
            <wp:extent cx="5115639" cy="3924848"/>
            <wp:effectExtent l="0" t="0" r="889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115639" cy="3924848"/>
                    </a:xfrm>
                    <a:prstGeom prst="rect">
                      <a:avLst/>
                    </a:prstGeom>
                  </pic:spPr>
                </pic:pic>
              </a:graphicData>
            </a:graphic>
          </wp:inline>
        </w:drawing>
      </w:r>
    </w:p>
    <w:p w14:paraId="68C2CA35" w14:textId="2E59C463" w:rsidR="00EE77DC" w:rsidRDefault="00ED375A" w:rsidP="00ED375A">
      <w:pPr>
        <w:pStyle w:val="Caption"/>
        <w:jc w:val="center"/>
      </w:pPr>
      <w:bookmarkStart w:id="186" w:name="_Toc164631458"/>
      <w:r>
        <w:t xml:space="preserve">Figure </w:t>
      </w:r>
      <w:fldSimple w:instr=" SEQ Figure \* ARABIC ">
        <w:r w:rsidR="00226D49">
          <w:rPr>
            <w:noProof/>
          </w:rPr>
          <w:t>81</w:t>
        </w:r>
      </w:fldSimple>
      <w:r>
        <w:t xml:space="preserve"> HMI home screen displaying warning and </w:t>
      </w:r>
      <w:bookmarkEnd w:id="186"/>
      <w:r w:rsidR="001267F6">
        <w:t>alarm.</w:t>
      </w:r>
    </w:p>
    <w:p w14:paraId="3E3A6FCD" w14:textId="59C8C715" w:rsidR="00122E4D" w:rsidRDefault="00043EAC" w:rsidP="006A0779">
      <w:pPr>
        <w:spacing w:line="360" w:lineRule="auto"/>
        <w:jc w:val="both"/>
      </w:pPr>
      <w:r>
        <w:t xml:space="preserve">Figure 82 showing the reset function, when the HMI touch screen button is pressed a pop up </w:t>
      </w:r>
      <w:r w:rsidR="00612EDD">
        <w:t>appears prompting the user for a password</w:t>
      </w:r>
      <w:r w:rsidR="001D1163">
        <w:t xml:space="preserve"> once entered correctly </w:t>
      </w:r>
      <w:r w:rsidR="006A0779">
        <w:t>i</w:t>
      </w:r>
      <w:r w:rsidR="001D1163">
        <w:t xml:space="preserve">t allows </w:t>
      </w:r>
      <w:r w:rsidR="006A0779">
        <w:t>a reset to be performed.</w:t>
      </w:r>
    </w:p>
    <w:p w14:paraId="311F1038" w14:textId="77777777" w:rsidR="00ED375A" w:rsidRDefault="00415414" w:rsidP="00ED375A">
      <w:pPr>
        <w:keepNext/>
        <w:jc w:val="center"/>
      </w:pPr>
      <w:r w:rsidRPr="00415414">
        <w:rPr>
          <w:noProof/>
        </w:rPr>
        <w:drawing>
          <wp:inline distT="0" distB="0" distL="0" distR="0" wp14:anchorId="4449DA74" wp14:editId="63771525">
            <wp:extent cx="3742660" cy="2580801"/>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775656" cy="2603554"/>
                    </a:xfrm>
                    <a:prstGeom prst="rect">
                      <a:avLst/>
                    </a:prstGeom>
                  </pic:spPr>
                </pic:pic>
              </a:graphicData>
            </a:graphic>
          </wp:inline>
        </w:drawing>
      </w:r>
    </w:p>
    <w:p w14:paraId="6D576DCE" w14:textId="774E321F" w:rsidR="00415414" w:rsidRDefault="00ED375A" w:rsidP="00ED375A">
      <w:pPr>
        <w:pStyle w:val="Caption"/>
        <w:jc w:val="center"/>
      </w:pPr>
      <w:bookmarkStart w:id="187" w:name="_Toc164631459"/>
      <w:r>
        <w:t xml:space="preserve">Figure </w:t>
      </w:r>
      <w:fldSimple w:instr=" SEQ Figure \* ARABIC ">
        <w:r w:rsidR="00226D49">
          <w:rPr>
            <w:noProof/>
          </w:rPr>
          <w:t>82</w:t>
        </w:r>
      </w:fldSimple>
      <w:r>
        <w:t xml:space="preserve"> HMI password protection</w:t>
      </w:r>
      <w:bookmarkEnd w:id="187"/>
    </w:p>
    <w:p w14:paraId="6E6FD43F" w14:textId="5CA5F825" w:rsidR="00EE5638" w:rsidRDefault="00376DB3" w:rsidP="00376DB3">
      <w:pPr>
        <w:spacing w:line="360" w:lineRule="auto"/>
        <w:jc w:val="both"/>
      </w:pPr>
      <w:r>
        <w:lastRenderedPageBreak/>
        <w:t>Figure</w:t>
      </w:r>
      <w:r w:rsidR="005E49F4">
        <w:t>s</w:t>
      </w:r>
      <w:r>
        <w:t xml:space="preserve"> 83</w:t>
      </w:r>
      <w:r w:rsidR="005E49F4">
        <w:t xml:space="preserve"> and 84</w:t>
      </w:r>
      <w:r>
        <w:t xml:space="preserve"> showing the reset button</w:t>
      </w:r>
      <w:r w:rsidR="005E49F4">
        <w:t>s</w:t>
      </w:r>
      <w:r>
        <w:t xml:space="preserve"> being pressed, the button changing text and the counters going back to zero</w:t>
      </w:r>
      <w:r w:rsidR="0056221C">
        <w:t xml:space="preserve"> on the running hour and brake operation pages</w:t>
      </w:r>
      <w:r>
        <w:t>.</w:t>
      </w:r>
    </w:p>
    <w:p w14:paraId="0B263498" w14:textId="77777777" w:rsidR="00ED375A" w:rsidRDefault="00BD51C6" w:rsidP="00ED375A">
      <w:pPr>
        <w:keepNext/>
        <w:jc w:val="center"/>
      </w:pPr>
      <w:r w:rsidRPr="00BD51C6">
        <w:rPr>
          <w:noProof/>
        </w:rPr>
        <w:drawing>
          <wp:inline distT="0" distB="0" distL="0" distR="0" wp14:anchorId="68C9311E" wp14:editId="43F88AAD">
            <wp:extent cx="5793916" cy="370013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5804973" cy="3707191"/>
                    </a:xfrm>
                    <a:prstGeom prst="rect">
                      <a:avLst/>
                    </a:prstGeom>
                  </pic:spPr>
                </pic:pic>
              </a:graphicData>
            </a:graphic>
          </wp:inline>
        </w:drawing>
      </w:r>
    </w:p>
    <w:p w14:paraId="6E126726" w14:textId="7524AE02" w:rsidR="00BD51C6" w:rsidRDefault="00ED375A" w:rsidP="00ED375A">
      <w:pPr>
        <w:pStyle w:val="Caption"/>
        <w:jc w:val="center"/>
      </w:pPr>
      <w:bookmarkStart w:id="188" w:name="_Toc164631460"/>
      <w:r>
        <w:t xml:space="preserve">Figure </w:t>
      </w:r>
      <w:fldSimple w:instr=" SEQ Figure \* ARABIC ">
        <w:r w:rsidR="00226D49">
          <w:rPr>
            <w:noProof/>
          </w:rPr>
          <w:t>83</w:t>
        </w:r>
      </w:fldSimple>
      <w:r w:rsidR="00376DB3">
        <w:rPr>
          <w:noProof/>
        </w:rPr>
        <w:t xml:space="preserve"> </w:t>
      </w:r>
      <w:r>
        <w:t>HMI Resettable running hour pushbuttons</w:t>
      </w:r>
      <w:bookmarkEnd w:id="188"/>
    </w:p>
    <w:p w14:paraId="280CB3BD" w14:textId="77777777" w:rsidR="00ED375A" w:rsidRDefault="00BD51C6" w:rsidP="00ED375A">
      <w:pPr>
        <w:keepNext/>
        <w:jc w:val="center"/>
      </w:pPr>
      <w:r w:rsidRPr="00BD51C6">
        <w:rPr>
          <w:noProof/>
        </w:rPr>
        <w:drawing>
          <wp:inline distT="0" distB="0" distL="0" distR="0" wp14:anchorId="2B9567EA" wp14:editId="1D0CC2CC">
            <wp:extent cx="5795778" cy="370013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823797" cy="3718018"/>
                    </a:xfrm>
                    <a:prstGeom prst="rect">
                      <a:avLst/>
                    </a:prstGeom>
                  </pic:spPr>
                </pic:pic>
              </a:graphicData>
            </a:graphic>
          </wp:inline>
        </w:drawing>
      </w:r>
    </w:p>
    <w:p w14:paraId="79F56748" w14:textId="1755A4EE" w:rsidR="0056221C" w:rsidRPr="00235589" w:rsidRDefault="00ED375A" w:rsidP="00235589">
      <w:pPr>
        <w:pStyle w:val="Caption"/>
        <w:jc w:val="center"/>
      </w:pPr>
      <w:bookmarkStart w:id="189" w:name="_Toc164631461"/>
      <w:r>
        <w:t xml:space="preserve">Figure </w:t>
      </w:r>
      <w:fldSimple w:instr=" SEQ Figure \* ARABIC ">
        <w:r w:rsidR="00226D49">
          <w:rPr>
            <w:noProof/>
          </w:rPr>
          <w:t>84</w:t>
        </w:r>
      </w:fldSimple>
      <w:r>
        <w:t xml:space="preserve"> </w:t>
      </w:r>
      <w:r w:rsidRPr="00BD1B3A">
        <w:t xml:space="preserve">Resettable </w:t>
      </w:r>
      <w:r>
        <w:t>brake operations</w:t>
      </w:r>
      <w:r w:rsidRPr="00BD1B3A">
        <w:t xml:space="preserve"> pushbuttons</w:t>
      </w:r>
      <w:bookmarkEnd w:id="189"/>
      <w:r w:rsidR="002443EE">
        <w:t xml:space="preserve">    </w:t>
      </w:r>
    </w:p>
    <w:p w14:paraId="580EDB2C" w14:textId="662D7BDB" w:rsidR="00490C63" w:rsidRDefault="002C220C" w:rsidP="00D203C8">
      <w:pPr>
        <w:pStyle w:val="Heading1"/>
      </w:pPr>
      <w:bookmarkStart w:id="190" w:name="_Toc164779667"/>
      <w:r>
        <w:lastRenderedPageBreak/>
        <w:t>6</w:t>
      </w:r>
      <w:r w:rsidR="0022426E">
        <w:t xml:space="preserve"> analysis</w:t>
      </w:r>
      <w:bookmarkEnd w:id="190"/>
    </w:p>
    <w:p w14:paraId="019723AF" w14:textId="77777777" w:rsidR="00B94EEA" w:rsidRDefault="009F48BB" w:rsidP="00052BB7">
      <w:pPr>
        <w:spacing w:line="360" w:lineRule="auto"/>
        <w:jc w:val="both"/>
      </w:pPr>
      <w:r>
        <w:t>After</w:t>
      </w:r>
      <w:r w:rsidR="005E74AF">
        <w:t xml:space="preserve"> testing the </w:t>
      </w:r>
      <w:r w:rsidR="00AB6972">
        <w:t xml:space="preserve">monitoring </w:t>
      </w:r>
      <w:r w:rsidR="0046486C">
        <w:t xml:space="preserve">system </w:t>
      </w:r>
      <w:r w:rsidR="00AB6972">
        <w:t>on the simulation test rig set up in the workshop</w:t>
      </w:r>
      <w:r w:rsidR="00EA3CB2">
        <w:t>,</w:t>
      </w:r>
      <w:r w:rsidR="00AB6972">
        <w:t xml:space="preserve"> </w:t>
      </w:r>
      <w:r w:rsidR="00817166">
        <w:t>the system was proved to be a success</w:t>
      </w:r>
      <w:r w:rsidR="00BF7066">
        <w:t xml:space="preserve"> </w:t>
      </w:r>
      <w:r w:rsidR="007F0603">
        <w:t xml:space="preserve">where all function </w:t>
      </w:r>
      <w:r w:rsidR="00DD7AAF">
        <w:t xml:space="preserve">were </w:t>
      </w:r>
      <w:r w:rsidR="007F0603">
        <w:t xml:space="preserve">working as designed. </w:t>
      </w:r>
      <w:r w:rsidR="000D4700">
        <w:t>The</w:t>
      </w:r>
      <w:r w:rsidR="00DD7AAF">
        <w:t xml:space="preserve">re were a </w:t>
      </w:r>
      <w:r w:rsidR="00115FCD">
        <w:t xml:space="preserve">number of small issues </w:t>
      </w:r>
      <w:r w:rsidR="00E134A2">
        <w:t xml:space="preserve">found when commissioning the system such as the running  hours inputs were working intermittently this was </w:t>
      </w:r>
      <w:r w:rsidR="002B7392">
        <w:t xml:space="preserve">looked into and a loose connection was found on the 24VDC connection from the output of the PLC to the switches once this was rectified </w:t>
      </w:r>
      <w:r w:rsidR="00595D21">
        <w:t xml:space="preserve">the issue was removed. Also the current monitoring page was not </w:t>
      </w:r>
      <w:r w:rsidR="00751590">
        <w:t xml:space="preserve">displaying </w:t>
      </w:r>
      <w:r w:rsidR="00052BB7">
        <w:t>any feedback from the CT’s</w:t>
      </w:r>
      <w:r w:rsidR="00AE51AA">
        <w:t xml:space="preserve"> this was caused by the signal conditioner range</w:t>
      </w:r>
      <w:r w:rsidR="006213B9">
        <w:t xml:space="preserve"> and output</w:t>
      </w:r>
      <w:r w:rsidR="00AE51AA">
        <w:t xml:space="preserve"> </w:t>
      </w:r>
      <w:r w:rsidR="006213B9">
        <w:t>b</w:t>
      </w:r>
      <w:r w:rsidR="00AE51AA">
        <w:t>eing set up incorrectly</w:t>
      </w:r>
      <w:r w:rsidR="006213B9">
        <w:t>, the current range of the motor was set to high</w:t>
      </w:r>
      <w:r w:rsidR="00AE51AA">
        <w:t xml:space="preserve"> </w:t>
      </w:r>
      <w:r w:rsidR="006213B9">
        <w:t xml:space="preserve">and also </w:t>
      </w:r>
      <w:r w:rsidR="003D3ACE">
        <w:t xml:space="preserve">an issue with the range set in the PLC code. Once these problems were rectified </w:t>
      </w:r>
      <w:r w:rsidR="00902EEF">
        <w:t>the current feedback page was operating correctly.</w:t>
      </w:r>
    </w:p>
    <w:p w14:paraId="2F2953C8" w14:textId="759A168B" w:rsidR="00A90E7A" w:rsidRDefault="00DE0DE2" w:rsidP="002A4751">
      <w:pPr>
        <w:spacing w:line="360" w:lineRule="auto"/>
        <w:jc w:val="both"/>
      </w:pPr>
      <w:r>
        <w:t>Although the aims and obje</w:t>
      </w:r>
      <w:r w:rsidR="008E7FAF">
        <w:t>ctives</w:t>
      </w:r>
      <w:r>
        <w:t xml:space="preserve"> of the </w:t>
      </w:r>
      <w:r w:rsidR="001B4980">
        <w:t>projec</w:t>
      </w:r>
      <w:r>
        <w:t>t haven’t strictly been</w:t>
      </w:r>
      <w:r w:rsidR="008E7FAF">
        <w:t xml:space="preserve"> met</w:t>
      </w:r>
      <w:r w:rsidR="001B4980">
        <w:t>, due to external factors out of our control</w:t>
      </w:r>
      <w:r w:rsidR="00A90E7A">
        <w:t xml:space="preserve"> preventing t</w:t>
      </w:r>
      <w:r w:rsidR="004960EA">
        <w:t>he system being installed on the 12</w:t>
      </w:r>
      <w:r w:rsidR="00540183">
        <w:t>0</w:t>
      </w:r>
      <w:r w:rsidR="004960EA">
        <w:t>T Casting Bay crane,</w:t>
      </w:r>
      <w:r>
        <w:t xml:space="preserve"> </w:t>
      </w:r>
      <w:r w:rsidR="00F752A4">
        <w:t>w</w:t>
      </w:r>
      <w:r w:rsidR="00B94EEA">
        <w:t xml:space="preserve">hen the system </w:t>
      </w:r>
      <w:r w:rsidR="0046129A">
        <w:t xml:space="preserve">is </w:t>
      </w:r>
      <w:r w:rsidR="00F752A4">
        <w:t xml:space="preserve">eventually </w:t>
      </w:r>
      <w:r w:rsidR="0046129A">
        <w:t>installed on one of the cranes in Steel and Slab it will provide many benefits to the crane maintenance team department</w:t>
      </w:r>
      <w:r w:rsidR="004960EA">
        <w:t>.</w:t>
      </w:r>
      <w:r w:rsidR="00F752A4">
        <w:t xml:space="preserve"> </w:t>
      </w:r>
      <w:r w:rsidR="00E02763">
        <w:t xml:space="preserve">It </w:t>
      </w:r>
      <w:r w:rsidR="00F752A4">
        <w:t xml:space="preserve">will provide reliable data </w:t>
      </w:r>
      <w:r w:rsidR="00892456">
        <w:t>to</w:t>
      </w:r>
      <w:r w:rsidR="00070FE6">
        <w:t xml:space="preserve"> </w:t>
      </w:r>
      <w:r w:rsidR="00C07336">
        <w:t>track usage to increase the duration in between planned maintenances</w:t>
      </w:r>
      <w:r w:rsidR="00772C5A">
        <w:t xml:space="preserve"> this will </w:t>
      </w:r>
      <w:r w:rsidR="00C07336">
        <w:t>enable smarter maintenance based on crane usage as appose to maintenance frequency based upon time, this will allow the frequency in between planned maintenance to increase</w:t>
      </w:r>
      <w:r w:rsidR="00D74C02">
        <w:t xml:space="preserve">. This </w:t>
      </w:r>
      <w:r w:rsidR="00C07336">
        <w:t>will free up manning and provide financial benefits.</w:t>
      </w:r>
      <w:r w:rsidR="00476228">
        <w:t xml:space="preserve"> </w:t>
      </w:r>
      <w:r w:rsidR="001208D7">
        <w:t>Another</w:t>
      </w:r>
      <w:r w:rsidR="00873ADD">
        <w:t xml:space="preserve"> would be met if installed on the crane because it has been proved that the system has the capability of </w:t>
      </w:r>
      <w:r w:rsidR="00764420">
        <w:t>alerting the main</w:t>
      </w:r>
      <w:r w:rsidR="00D74C02">
        <w:t>tenance team</w:t>
      </w:r>
      <w:r w:rsidR="000C64C9">
        <w:t xml:space="preserve"> of motor imbalance, motor overcurrent, </w:t>
      </w:r>
      <w:r w:rsidR="000F4BA4">
        <w:t xml:space="preserve">crane over usage and when the brake shoe wear </w:t>
      </w:r>
      <w:r w:rsidR="002A4751">
        <w:t xml:space="preserve">has reached its limit and when installed on the crane will be able to prevent </w:t>
      </w:r>
      <w:r w:rsidR="00A90E7A">
        <w:t>breakdowns of expensive components causing downtime of the crane.</w:t>
      </w:r>
    </w:p>
    <w:p w14:paraId="10E7FEDE" w14:textId="77777777" w:rsidR="00A90E7A" w:rsidRDefault="00A90E7A" w:rsidP="00C07336">
      <w:pPr>
        <w:spacing w:line="360" w:lineRule="auto"/>
        <w:jc w:val="both"/>
      </w:pPr>
    </w:p>
    <w:p w14:paraId="5F5E66D0" w14:textId="77777777" w:rsidR="00C07336" w:rsidRDefault="00C07336" w:rsidP="00052BB7">
      <w:pPr>
        <w:spacing w:line="360" w:lineRule="auto"/>
        <w:jc w:val="both"/>
      </w:pPr>
    </w:p>
    <w:p w14:paraId="6DE93907" w14:textId="6A1341A5" w:rsidR="00C07336" w:rsidRDefault="00C07336" w:rsidP="00052BB7">
      <w:pPr>
        <w:spacing w:line="360" w:lineRule="auto"/>
        <w:jc w:val="both"/>
      </w:pPr>
    </w:p>
    <w:p w14:paraId="4251BD0B" w14:textId="0D8BEDEB" w:rsidR="00490C63" w:rsidRPr="00854EDC" w:rsidRDefault="00490C63" w:rsidP="00854EDC">
      <w:pPr>
        <w:rPr>
          <w:caps/>
          <w:color w:val="FFFFFF" w:themeColor="background1"/>
          <w:spacing w:val="15"/>
          <w:sz w:val="22"/>
          <w:szCs w:val="22"/>
        </w:rPr>
      </w:pPr>
      <w:r>
        <w:br w:type="page"/>
      </w:r>
    </w:p>
    <w:p w14:paraId="42406749" w14:textId="77777777" w:rsidR="000B7235" w:rsidRDefault="000B7235"/>
    <w:p w14:paraId="3C4ACA8A" w14:textId="77777777" w:rsidR="001D2732" w:rsidRDefault="001D2732"/>
    <w:p w14:paraId="043D1F68" w14:textId="095097A9" w:rsidR="00490C63" w:rsidRDefault="00490C63">
      <w:pPr>
        <w:rPr>
          <w:caps/>
          <w:color w:val="FFFFFF" w:themeColor="background1"/>
          <w:spacing w:val="15"/>
          <w:sz w:val="22"/>
          <w:szCs w:val="22"/>
        </w:rPr>
      </w:pPr>
      <w:r>
        <w:br w:type="page"/>
      </w:r>
    </w:p>
    <w:p w14:paraId="314532E3" w14:textId="5E49DBBE" w:rsidR="00A7575B" w:rsidRDefault="00A758BF" w:rsidP="00A758BF">
      <w:pPr>
        <w:pStyle w:val="Heading2"/>
      </w:pPr>
      <w:bookmarkStart w:id="191" w:name="_Toc164779668"/>
      <w:r>
        <w:lastRenderedPageBreak/>
        <w:t>6.</w:t>
      </w:r>
      <w:r w:rsidR="00854EDC">
        <w:t>1</w:t>
      </w:r>
      <w:r w:rsidR="00490C63">
        <w:t xml:space="preserve"> conclusions and recommendations</w:t>
      </w:r>
      <w:bookmarkEnd w:id="191"/>
    </w:p>
    <w:p w14:paraId="41C92EA7" w14:textId="3CAC87A4" w:rsidR="00382475" w:rsidRDefault="00382475" w:rsidP="00826ACA">
      <w:pPr>
        <w:spacing w:line="360" w:lineRule="auto"/>
        <w:jc w:val="both"/>
      </w:pPr>
      <w:r>
        <w:t xml:space="preserve">The project </w:t>
      </w:r>
      <w:r w:rsidR="0088535B">
        <w:t xml:space="preserve">has come in on time and under budget mainly because the funding was reduced </w:t>
      </w:r>
      <w:r w:rsidR="00EE5024">
        <w:t xml:space="preserve">during the project, to get it finished some components were borrowed or </w:t>
      </w:r>
      <w:r w:rsidR="00894F44">
        <w:t>salvaged from surplus stock to get the project completed and the concept proven</w:t>
      </w:r>
      <w:r w:rsidR="008052EB">
        <w:t>.</w:t>
      </w:r>
    </w:p>
    <w:p w14:paraId="6109FA09" w14:textId="07BBC7A7" w:rsidR="000A1A1C" w:rsidRDefault="000A1A1C" w:rsidP="00826ACA">
      <w:pPr>
        <w:spacing w:line="360" w:lineRule="auto"/>
        <w:jc w:val="both"/>
      </w:pPr>
      <w:r>
        <w:t xml:space="preserve">Once the system is installed onto a crane, it will help to reduce </w:t>
      </w:r>
      <w:r w:rsidR="00330909">
        <w:t xml:space="preserve">the </w:t>
      </w:r>
      <w:r w:rsidR="006B2F20">
        <w:t>amount</w:t>
      </w:r>
      <w:r w:rsidR="00330909">
        <w:t xml:space="preserve"> </w:t>
      </w:r>
      <w:r w:rsidR="005201D5">
        <w:t>of</w:t>
      </w:r>
      <w:r w:rsidR="00330909">
        <w:t xml:space="preserve"> maintenance if the </w:t>
      </w:r>
      <w:r w:rsidR="005201D5">
        <w:t>system</w:t>
      </w:r>
      <w:r w:rsidR="00330909">
        <w:t xml:space="preserve"> is used for the 120T Casting Bay crane the</w:t>
      </w:r>
      <w:r w:rsidR="005201D5">
        <w:t>n</w:t>
      </w:r>
      <w:r w:rsidR="00330909">
        <w:t xml:space="preserve"> </w:t>
      </w:r>
      <w:r w:rsidR="002E41E4">
        <w:t xml:space="preserve">if the mean time between failure is improved from the current 23 to </w:t>
      </w:r>
      <w:r w:rsidR="004F67C2">
        <w:t xml:space="preserve">46  days </w:t>
      </w:r>
      <w:r w:rsidR="005201D5">
        <w:t>it</w:t>
      </w:r>
      <w:r w:rsidR="004F67C2">
        <w:t xml:space="preserve"> would produce a cost saving to the business of </w:t>
      </w:r>
      <w:r w:rsidR="00E95C1A">
        <w:t xml:space="preserve">tens of thousands of pounds </w:t>
      </w:r>
      <w:r w:rsidR="007257C2">
        <w:t>when taking into account that this crane costs production £5800 an hour</w:t>
      </w:r>
      <w:r w:rsidR="00D62B2A">
        <w:t xml:space="preserve"> when out of service. If it was to be installed on the most vital crane in the fleet then savings of </w:t>
      </w:r>
      <w:r w:rsidR="005656DD">
        <w:t>£40,000 an hour could be saved.</w:t>
      </w:r>
      <w:r w:rsidR="004F67C2">
        <w:t xml:space="preserve"> Also if the maintenance frequency was </w:t>
      </w:r>
      <w:r w:rsidR="00B82AFE">
        <w:t>increased from the current 8 week cycle to a 26 week</w:t>
      </w:r>
      <w:r w:rsidR="00E86D70">
        <w:t xml:space="preserve">s reducing the annual planned maintenances from 6.5 down to two </w:t>
      </w:r>
      <w:r w:rsidR="000541DF">
        <w:t>with each one</w:t>
      </w:r>
      <w:r w:rsidR="00CC3BA7">
        <w:t xml:space="preserve"> costing approximately </w:t>
      </w:r>
      <w:r w:rsidR="003C4F2A">
        <w:t>£7300 when manning and consumables are accounted for</w:t>
      </w:r>
      <w:r w:rsidR="00AE2308">
        <w:t>, an approximate saving is £32,850</w:t>
      </w:r>
      <w:r w:rsidR="00632615">
        <w:t xml:space="preserve"> which is quite a considerable saving, couple this with the potential of </w:t>
      </w:r>
      <w:r w:rsidR="00626788">
        <w:t>installing on the other 27 cranes in the department some with much more expensive PM costs and there is a huge saving to be made.</w:t>
      </w:r>
    </w:p>
    <w:p w14:paraId="5E8C9E1E" w14:textId="51FF14AE" w:rsidR="00834A68" w:rsidRDefault="009E397B" w:rsidP="00826ACA">
      <w:pPr>
        <w:spacing w:line="360" w:lineRule="auto"/>
        <w:jc w:val="both"/>
      </w:pPr>
      <w:r>
        <w:t xml:space="preserve">After working on the system some more ideas for improvements have come to mind for example, </w:t>
      </w:r>
      <w:r w:rsidR="0056490A">
        <w:t xml:space="preserve">in the future an automatic lubrication system could be added </w:t>
      </w:r>
      <w:r w:rsidR="001A55AE">
        <w:t>and if tied in with the vibration</w:t>
      </w:r>
      <w:r w:rsidR="0093249B">
        <w:t xml:space="preserve"> </w:t>
      </w:r>
      <w:r w:rsidR="00200EB8">
        <w:t xml:space="preserve">monitoring then could auto feed the bearings with </w:t>
      </w:r>
      <w:r w:rsidR="00742BF8">
        <w:t xml:space="preserve">grease when a certain level is reached </w:t>
      </w:r>
      <w:r w:rsidR="001602A2">
        <w:t>this would reduce the need for further downtime of the crane</w:t>
      </w:r>
      <w:r w:rsidR="00D40996">
        <w:t>.</w:t>
      </w:r>
    </w:p>
    <w:p w14:paraId="47922C66" w14:textId="13B82BB7" w:rsidR="00D40996" w:rsidRDefault="00D40996" w:rsidP="00826ACA">
      <w:pPr>
        <w:spacing w:line="360" w:lineRule="auto"/>
        <w:jc w:val="both"/>
      </w:pPr>
      <w:r>
        <w:t xml:space="preserve">If a load pin was added to the crane then the weight of lifts could also be tracked </w:t>
      </w:r>
      <w:r w:rsidR="00E20DA4">
        <w:t xml:space="preserve">and overtime could </w:t>
      </w:r>
      <w:r w:rsidR="0008218A">
        <w:t xml:space="preserve">indicate the percentage of the crane’s duty </w:t>
      </w:r>
      <w:r w:rsidR="00382475">
        <w:t>that is being used</w:t>
      </w:r>
      <w:r w:rsidR="008052EB">
        <w:t xml:space="preserve">, this would help predict the overall service life of the crane allowing future </w:t>
      </w:r>
      <w:r w:rsidR="00FB5C68">
        <w:t>planning for capex projects.</w:t>
      </w:r>
    </w:p>
    <w:p w14:paraId="78DF4A55" w14:textId="6ED5A7DB" w:rsidR="00FB5C68" w:rsidRDefault="00FB5C68" w:rsidP="00826ACA">
      <w:pPr>
        <w:spacing w:line="360" w:lineRule="auto"/>
        <w:jc w:val="both"/>
      </w:pPr>
      <w:r>
        <w:t xml:space="preserve">Thermography cameras could be set up </w:t>
      </w:r>
      <w:r w:rsidR="00581A6F">
        <w:t xml:space="preserve">on drives or motors or other items this would give real time data and allow more </w:t>
      </w:r>
      <w:r w:rsidR="004947F2">
        <w:t>monitoring with the maintenance team being drawn to arising issues at the earliest step change.</w:t>
      </w:r>
    </w:p>
    <w:p w14:paraId="23952E84" w14:textId="42255BD9" w:rsidR="004947F2" w:rsidRDefault="009514FA" w:rsidP="00826ACA">
      <w:pPr>
        <w:spacing w:line="360" w:lineRule="auto"/>
        <w:jc w:val="both"/>
      </w:pPr>
      <w:r>
        <w:t xml:space="preserve">The running hours could be adapted to monitor more items for example, </w:t>
      </w:r>
      <w:r w:rsidR="000C1646">
        <w:t xml:space="preserve">drives or something as simple contactors so every time a component is changed a </w:t>
      </w:r>
      <w:r w:rsidR="00824DEA">
        <w:t>counter will be reset and items can be changed out at a specified value on the planned maintenance before failures occur in service</w:t>
      </w:r>
      <w:r w:rsidR="00AC15AA">
        <w:t>.</w:t>
      </w:r>
    </w:p>
    <w:p w14:paraId="6BDE80C6" w14:textId="59FD3154" w:rsidR="00382475" w:rsidRDefault="00AC15AA" w:rsidP="00294759">
      <w:pPr>
        <w:spacing w:line="360" w:lineRule="auto"/>
        <w:jc w:val="both"/>
      </w:pPr>
      <w:r>
        <w:t xml:space="preserve">To make the </w:t>
      </w:r>
      <w:r w:rsidR="00DD0CF7">
        <w:t>brake shoe lining wear a more accurate system</w:t>
      </w:r>
      <w:r w:rsidR="00891379">
        <w:t>,</w:t>
      </w:r>
      <w:r w:rsidR="00DD0CF7">
        <w:t xml:space="preserve"> other external factors could be written into the code such as, </w:t>
      </w:r>
      <w:r w:rsidR="00051273">
        <w:t>emergency stops o</w:t>
      </w:r>
      <w:r w:rsidR="00504227">
        <w:t>r</w:t>
      </w:r>
      <w:r w:rsidR="00051273">
        <w:t xml:space="preserve"> drive trips when the motor is above a certain speed which all cause added </w:t>
      </w:r>
      <w:r w:rsidR="00891379">
        <w:t>lining wear</w:t>
      </w:r>
      <w:r w:rsidR="00504227">
        <w:t>.</w:t>
      </w:r>
      <w:r w:rsidR="00891379">
        <w:t xml:space="preserve"> </w:t>
      </w:r>
    </w:p>
    <w:p w14:paraId="2F6E5C12" w14:textId="65B55B20" w:rsidR="00854EDC" w:rsidRDefault="00162D96" w:rsidP="00294759">
      <w:pPr>
        <w:spacing w:line="360" w:lineRule="auto"/>
        <w:jc w:val="both"/>
      </w:pPr>
      <w:r>
        <w:t xml:space="preserve">Another improvement </w:t>
      </w:r>
      <w:r w:rsidR="0026793F">
        <w:t>for</w:t>
      </w:r>
      <w:r>
        <w:t xml:space="preserve"> the alarms and warnings produced would be to s</w:t>
      </w:r>
      <w:r w:rsidR="00854EDC">
        <w:t xml:space="preserve">end out </w:t>
      </w:r>
      <w:r w:rsidR="0026793F">
        <w:t xml:space="preserve">emails or text messages to people responsible </w:t>
      </w:r>
      <w:r w:rsidR="00552D27">
        <w:t xml:space="preserve">to act on. In addition to this </w:t>
      </w:r>
      <w:r w:rsidR="00240DD7">
        <w:t xml:space="preserve">a </w:t>
      </w:r>
      <w:r w:rsidR="00552D27">
        <w:t>weekly report could be generated with information</w:t>
      </w:r>
      <w:r w:rsidR="00854EDC">
        <w:t xml:space="preserve"> of crane usage</w:t>
      </w:r>
      <w:r w:rsidR="00552D27">
        <w:t>, faults</w:t>
      </w:r>
      <w:r w:rsidR="00854EDC">
        <w:t xml:space="preserve"> etc.</w:t>
      </w:r>
    </w:p>
    <w:p w14:paraId="37CEEA4B" w14:textId="781D5300" w:rsidR="00854EDC" w:rsidRDefault="00711FD3" w:rsidP="00294759">
      <w:pPr>
        <w:spacing w:line="360" w:lineRule="auto"/>
        <w:jc w:val="both"/>
      </w:pPr>
      <w:r>
        <w:lastRenderedPageBreak/>
        <w:t xml:space="preserve">I believe that </w:t>
      </w:r>
      <w:r w:rsidR="00D974B5">
        <w:t xml:space="preserve">this is just the start if we get the </w:t>
      </w:r>
      <w:r w:rsidR="009F105B">
        <w:t>opportunity to install to</w:t>
      </w:r>
      <w:r w:rsidR="00112908">
        <w:t xml:space="preserve"> the</w:t>
      </w:r>
      <w:r w:rsidR="009F105B">
        <w:t xml:space="preserve"> </w:t>
      </w:r>
      <w:r w:rsidR="00D46931">
        <w:t xml:space="preserve">fleet of cranes </w:t>
      </w:r>
      <w:r w:rsidR="00112908">
        <w:t>in</w:t>
      </w:r>
      <w:r w:rsidR="00D46931">
        <w:t xml:space="preserve"> the department</w:t>
      </w:r>
      <w:r w:rsidR="00112908">
        <w:t>,</w:t>
      </w:r>
      <w:r w:rsidR="00D46931">
        <w:t xml:space="preserve"> the </w:t>
      </w:r>
      <w:r w:rsidR="00294759">
        <w:t>benefits this will bring will outweigh the cost of setting up and will repay itself very quickly in the savings it can generate.</w:t>
      </w:r>
    </w:p>
    <w:p w14:paraId="75AE1EC4" w14:textId="77777777" w:rsidR="00854EDC" w:rsidRDefault="00854EDC" w:rsidP="00854EDC"/>
    <w:p w14:paraId="156838DD" w14:textId="77777777" w:rsidR="00854EDC" w:rsidRDefault="00854EDC" w:rsidP="00854EDC"/>
    <w:p w14:paraId="4EA23F4A" w14:textId="77777777" w:rsidR="00854EDC" w:rsidRDefault="00854EDC" w:rsidP="00854EDC"/>
    <w:p w14:paraId="07EB2BAD" w14:textId="77777777" w:rsidR="00854EDC" w:rsidRDefault="00854EDC" w:rsidP="00854EDC"/>
    <w:p w14:paraId="1E4DEFF3" w14:textId="77777777" w:rsidR="00854EDC" w:rsidRDefault="00854EDC" w:rsidP="00854EDC"/>
    <w:p w14:paraId="6D405EC8" w14:textId="77777777" w:rsidR="00854EDC" w:rsidRDefault="00854EDC" w:rsidP="00854EDC"/>
    <w:p w14:paraId="46D20EF7" w14:textId="77777777" w:rsidR="00854EDC" w:rsidRDefault="00854EDC" w:rsidP="00854EDC"/>
    <w:p w14:paraId="05454EB9" w14:textId="77777777" w:rsidR="00854EDC" w:rsidRDefault="00854EDC" w:rsidP="00854EDC"/>
    <w:p w14:paraId="780CAEAF" w14:textId="77777777" w:rsidR="00854EDC" w:rsidRDefault="00854EDC" w:rsidP="00854EDC"/>
    <w:p w14:paraId="3A50E238" w14:textId="77777777" w:rsidR="00854EDC" w:rsidRDefault="00854EDC" w:rsidP="00854EDC"/>
    <w:p w14:paraId="3386A0D9" w14:textId="77777777" w:rsidR="00854EDC" w:rsidRDefault="00854EDC" w:rsidP="00854EDC"/>
    <w:p w14:paraId="6D38D75F" w14:textId="77777777" w:rsidR="00854EDC" w:rsidRDefault="00854EDC" w:rsidP="00854EDC"/>
    <w:p w14:paraId="1FF1FD92" w14:textId="77777777" w:rsidR="00854EDC" w:rsidRDefault="00854EDC" w:rsidP="00854EDC"/>
    <w:p w14:paraId="1D986744" w14:textId="77777777" w:rsidR="00854EDC" w:rsidRDefault="00854EDC" w:rsidP="00854EDC"/>
    <w:p w14:paraId="75DB9C3F" w14:textId="77777777" w:rsidR="00854EDC" w:rsidRDefault="00854EDC" w:rsidP="00854EDC"/>
    <w:p w14:paraId="53B6EE35" w14:textId="77777777" w:rsidR="00854EDC" w:rsidRDefault="00854EDC" w:rsidP="00854EDC"/>
    <w:p w14:paraId="2B7E0C64" w14:textId="6EE860B6" w:rsidR="00A7575B" w:rsidRDefault="00A7575B">
      <w:pPr>
        <w:rPr>
          <w:caps/>
          <w:color w:val="FFFFFF" w:themeColor="background1"/>
          <w:spacing w:val="15"/>
          <w:sz w:val="22"/>
          <w:szCs w:val="22"/>
        </w:rPr>
      </w:pPr>
    </w:p>
    <w:p w14:paraId="44AD06D7" w14:textId="77777777" w:rsidR="00CE04FF" w:rsidRDefault="00CE04FF">
      <w:pPr>
        <w:rPr>
          <w:caps/>
          <w:color w:val="FFFFFF" w:themeColor="background1"/>
          <w:spacing w:val="15"/>
          <w:sz w:val="22"/>
          <w:szCs w:val="22"/>
        </w:rPr>
      </w:pPr>
      <w:r>
        <w:br w:type="page"/>
      </w:r>
    </w:p>
    <w:p w14:paraId="5AAF3EDE" w14:textId="33E71F6A" w:rsidR="00A7575B" w:rsidRDefault="00A758BF" w:rsidP="00D203C8">
      <w:pPr>
        <w:pStyle w:val="Heading1"/>
      </w:pPr>
      <w:bookmarkStart w:id="192" w:name="_Toc164779669"/>
      <w:r>
        <w:lastRenderedPageBreak/>
        <w:t>7</w:t>
      </w:r>
      <w:r w:rsidR="00A7575B">
        <w:t xml:space="preserve"> reflection</w:t>
      </w:r>
      <w:bookmarkEnd w:id="192"/>
    </w:p>
    <w:p w14:paraId="2F2EF8EB" w14:textId="77777777" w:rsidR="00DF79A0" w:rsidRDefault="005631C2" w:rsidP="00B43075">
      <w:pPr>
        <w:spacing w:line="360" w:lineRule="auto"/>
        <w:jc w:val="both"/>
      </w:pPr>
      <w:r>
        <w:t xml:space="preserve">On the whole I have thoroughly enjoyed </w:t>
      </w:r>
      <w:r w:rsidR="00007EA2">
        <w:t xml:space="preserve">going back into further education at this stage in my life and I am truly grateful </w:t>
      </w:r>
      <w:r w:rsidR="00B43075">
        <w:t xml:space="preserve">of the opportunity </w:t>
      </w:r>
      <w:r w:rsidR="00517C75">
        <w:t xml:space="preserve">I have been given, that is not to say that it has </w:t>
      </w:r>
      <w:r w:rsidR="007A3391">
        <w:t>come with its challenges of balancing it with a busy work schedule and family life</w:t>
      </w:r>
      <w:r w:rsidR="00DF79A0">
        <w:t>.</w:t>
      </w:r>
    </w:p>
    <w:p w14:paraId="0C790CC0" w14:textId="67498FAF" w:rsidR="00050C56" w:rsidRDefault="00DF79A0" w:rsidP="00095158">
      <w:pPr>
        <w:spacing w:line="360" w:lineRule="auto"/>
        <w:jc w:val="both"/>
      </w:pPr>
      <w:r>
        <w:t xml:space="preserve">The </w:t>
      </w:r>
      <w:r w:rsidR="001D2732">
        <w:t>project</w:t>
      </w:r>
      <w:r w:rsidR="006157E3">
        <w:t xml:space="preserve"> had a good</w:t>
      </w:r>
      <w:r w:rsidR="001D2732">
        <w:t xml:space="preserve"> </w:t>
      </w:r>
      <w:r w:rsidR="00796126">
        <w:t>start</w:t>
      </w:r>
      <w:r w:rsidR="006157E3">
        <w:t>,</w:t>
      </w:r>
      <w:r w:rsidR="00796126">
        <w:t xml:space="preserve"> with</w:t>
      </w:r>
      <w:r w:rsidR="000005C1">
        <w:t xml:space="preserve"> buy in and</w:t>
      </w:r>
      <w:r w:rsidR="00796126">
        <w:t xml:space="preserve"> </w:t>
      </w:r>
      <w:r w:rsidR="00550357">
        <w:t>enthusiasm f</w:t>
      </w:r>
      <w:r w:rsidR="006157E3">
        <w:t>rom</w:t>
      </w:r>
      <w:r w:rsidR="00550357">
        <w:t xml:space="preserve"> plant and </w:t>
      </w:r>
      <w:r w:rsidR="00D04E4B">
        <w:t>the maintenance</w:t>
      </w:r>
      <w:r w:rsidR="00550357">
        <w:t xml:space="preserve"> </w:t>
      </w:r>
      <w:r w:rsidR="005D21E0">
        <w:t xml:space="preserve">team to have this installed on the crane </w:t>
      </w:r>
      <w:r w:rsidR="006157E3">
        <w:t>because both could see the benefits this wou</w:t>
      </w:r>
      <w:r w:rsidR="00D83FAD">
        <w:t>l</w:t>
      </w:r>
      <w:r w:rsidR="006157E3">
        <w:t>d bring</w:t>
      </w:r>
      <w:r w:rsidR="00D83FAD">
        <w:t xml:space="preserve">. The </w:t>
      </w:r>
      <w:r w:rsidR="000005C1">
        <w:t>concept</w:t>
      </w:r>
      <w:r w:rsidR="00D83FAD">
        <w:t xml:space="preserve"> once proved </w:t>
      </w:r>
      <w:r w:rsidR="0087689F">
        <w:t xml:space="preserve">to be a success </w:t>
      </w:r>
      <w:r w:rsidR="00D83FAD">
        <w:t>on the 120T Casting Bay cran</w:t>
      </w:r>
      <w:r w:rsidR="0087689F">
        <w:t>e,</w:t>
      </w:r>
      <w:r w:rsidR="00D83FAD">
        <w:t xml:space="preserve"> would be rolled out across all other cranes in the department</w:t>
      </w:r>
      <w:r w:rsidR="001370D1">
        <w:t xml:space="preserve">. Since the announcement was made about the </w:t>
      </w:r>
      <w:r w:rsidR="001A6B67">
        <w:t xml:space="preserve">proposed closure of most of the site and </w:t>
      </w:r>
      <w:r w:rsidR="00DC0DFF">
        <w:t xml:space="preserve">the plan to </w:t>
      </w:r>
      <w:r w:rsidR="00260AD7">
        <w:t>produce steel in a more greener way there ha</w:t>
      </w:r>
      <w:r w:rsidR="00B20B77">
        <w:t>s</w:t>
      </w:r>
      <w:r w:rsidR="00260AD7">
        <w:t xml:space="preserve"> been </w:t>
      </w:r>
      <w:r w:rsidR="00B20B77">
        <w:t xml:space="preserve">a </w:t>
      </w:r>
      <w:r w:rsidR="00260AD7">
        <w:t xml:space="preserve">huge </w:t>
      </w:r>
      <w:r w:rsidR="00B20B77">
        <w:t xml:space="preserve">transformation to how the plant has been run and especially to my role. </w:t>
      </w:r>
    </w:p>
    <w:p w14:paraId="49E816D1" w14:textId="77777777" w:rsidR="00CE04FF" w:rsidRDefault="00CE04FF" w:rsidP="00095158">
      <w:pPr>
        <w:spacing w:line="360" w:lineRule="auto"/>
        <w:jc w:val="both"/>
      </w:pPr>
    </w:p>
    <w:p w14:paraId="3F02D691" w14:textId="77777777" w:rsidR="00CE04FF" w:rsidRDefault="00CE04FF" w:rsidP="00095158">
      <w:pPr>
        <w:spacing w:line="360" w:lineRule="auto"/>
        <w:jc w:val="both"/>
      </w:pPr>
    </w:p>
    <w:p w14:paraId="541FA0C7" w14:textId="77777777" w:rsidR="00CE04FF" w:rsidRDefault="00CE04FF" w:rsidP="00095158">
      <w:pPr>
        <w:spacing w:line="360" w:lineRule="auto"/>
        <w:jc w:val="both"/>
      </w:pPr>
    </w:p>
    <w:p w14:paraId="18A6DCA4" w14:textId="77777777" w:rsidR="00CE04FF" w:rsidRDefault="00CE04FF" w:rsidP="00095158">
      <w:pPr>
        <w:spacing w:line="360" w:lineRule="auto"/>
        <w:jc w:val="both"/>
      </w:pPr>
    </w:p>
    <w:p w14:paraId="33190927" w14:textId="77777777" w:rsidR="00CE04FF" w:rsidRDefault="00CE04FF" w:rsidP="00095158">
      <w:pPr>
        <w:spacing w:line="360" w:lineRule="auto"/>
        <w:jc w:val="both"/>
      </w:pPr>
    </w:p>
    <w:p w14:paraId="044C8A8C" w14:textId="77777777" w:rsidR="00CE04FF" w:rsidRDefault="00CE04FF" w:rsidP="00095158">
      <w:pPr>
        <w:spacing w:line="360" w:lineRule="auto"/>
        <w:jc w:val="both"/>
      </w:pPr>
    </w:p>
    <w:p w14:paraId="4D0A9196" w14:textId="77777777" w:rsidR="00CE04FF" w:rsidRDefault="00CE04FF" w:rsidP="00095158">
      <w:pPr>
        <w:spacing w:line="360" w:lineRule="auto"/>
        <w:jc w:val="both"/>
      </w:pPr>
    </w:p>
    <w:p w14:paraId="31B6C969" w14:textId="77777777" w:rsidR="00CE04FF" w:rsidRDefault="00CE04FF" w:rsidP="00095158">
      <w:pPr>
        <w:spacing w:line="360" w:lineRule="auto"/>
        <w:jc w:val="both"/>
      </w:pPr>
    </w:p>
    <w:p w14:paraId="22795FCB" w14:textId="77777777" w:rsidR="00CE04FF" w:rsidRDefault="00CE04FF" w:rsidP="00095158">
      <w:pPr>
        <w:spacing w:line="360" w:lineRule="auto"/>
        <w:jc w:val="both"/>
      </w:pPr>
    </w:p>
    <w:p w14:paraId="70129BFE" w14:textId="77777777" w:rsidR="00CE04FF" w:rsidRDefault="00CE04FF" w:rsidP="00095158">
      <w:pPr>
        <w:spacing w:line="360" w:lineRule="auto"/>
        <w:jc w:val="both"/>
      </w:pPr>
    </w:p>
    <w:p w14:paraId="7183D826" w14:textId="77777777" w:rsidR="00CE04FF" w:rsidRDefault="00CE04FF" w:rsidP="00095158">
      <w:pPr>
        <w:spacing w:line="360" w:lineRule="auto"/>
        <w:jc w:val="both"/>
      </w:pPr>
    </w:p>
    <w:p w14:paraId="56C1BA94" w14:textId="77777777" w:rsidR="00CE04FF" w:rsidRDefault="00CE04FF" w:rsidP="00095158">
      <w:pPr>
        <w:spacing w:line="360" w:lineRule="auto"/>
        <w:jc w:val="both"/>
      </w:pPr>
    </w:p>
    <w:p w14:paraId="1537B6C4" w14:textId="77777777" w:rsidR="00CE04FF" w:rsidRDefault="00CE04FF" w:rsidP="00095158">
      <w:pPr>
        <w:spacing w:line="360" w:lineRule="auto"/>
        <w:jc w:val="both"/>
      </w:pPr>
    </w:p>
    <w:p w14:paraId="4F1A13A5" w14:textId="77777777" w:rsidR="00CE04FF" w:rsidRDefault="00CE04FF" w:rsidP="00095158">
      <w:pPr>
        <w:spacing w:line="360" w:lineRule="auto"/>
        <w:jc w:val="both"/>
      </w:pPr>
    </w:p>
    <w:p w14:paraId="7B029B1F" w14:textId="77777777" w:rsidR="00CE04FF" w:rsidRDefault="00CE04FF" w:rsidP="00095158">
      <w:pPr>
        <w:spacing w:line="360" w:lineRule="auto"/>
        <w:jc w:val="both"/>
      </w:pPr>
    </w:p>
    <w:p w14:paraId="34697799" w14:textId="77777777" w:rsidR="00CE04FF" w:rsidRDefault="00CE04FF" w:rsidP="00095158">
      <w:pPr>
        <w:spacing w:line="360" w:lineRule="auto"/>
        <w:jc w:val="both"/>
      </w:pPr>
    </w:p>
    <w:p w14:paraId="4696EEEF" w14:textId="77777777" w:rsidR="00CE04FF" w:rsidRDefault="00CE04FF" w:rsidP="00095158">
      <w:pPr>
        <w:spacing w:line="360" w:lineRule="auto"/>
        <w:jc w:val="both"/>
      </w:pPr>
    </w:p>
    <w:p w14:paraId="1F2FB268" w14:textId="77777777" w:rsidR="00CE04FF" w:rsidRPr="000E7370" w:rsidRDefault="00CE04FF" w:rsidP="00095158">
      <w:pPr>
        <w:spacing w:line="360" w:lineRule="auto"/>
        <w:jc w:val="both"/>
        <w:rPr>
          <w:caps/>
          <w:color w:val="FFFFFF" w:themeColor="background1"/>
          <w:spacing w:val="15"/>
          <w:sz w:val="22"/>
          <w:szCs w:val="22"/>
        </w:rPr>
      </w:pPr>
    </w:p>
    <w:bookmarkStart w:id="193" w:name="_Toc164779670" w:displacedByCustomXml="next"/>
    <w:sdt>
      <w:sdtPr>
        <w:rPr>
          <w:caps w:val="0"/>
          <w:color w:val="auto"/>
          <w:spacing w:val="0"/>
          <w:sz w:val="20"/>
          <w:szCs w:val="20"/>
        </w:rPr>
        <w:id w:val="2073920653"/>
        <w:docPartObj>
          <w:docPartGallery w:val="Bibliographies"/>
          <w:docPartUnique/>
        </w:docPartObj>
      </w:sdtPr>
      <w:sdtContent>
        <w:p w14:paraId="74AFB845" w14:textId="2D68366D" w:rsidR="000E7370" w:rsidRDefault="00A758BF" w:rsidP="000E7370">
          <w:pPr>
            <w:pStyle w:val="Heading1"/>
          </w:pPr>
          <w:r>
            <w:t>8</w:t>
          </w:r>
          <w:r w:rsidR="000E7370">
            <w:t xml:space="preserve"> references</w:t>
          </w:r>
          <w:bookmarkEnd w:id="193"/>
        </w:p>
        <w:sdt>
          <w:sdtPr>
            <w:rPr>
              <w:caps/>
            </w:rPr>
            <w:id w:val="111145805"/>
            <w:bibliography/>
          </w:sdtPr>
          <w:sdtEndPr>
            <w:rPr>
              <w:caps w:val="0"/>
            </w:rPr>
          </w:sdtEndPr>
          <w:sdtContent>
            <w:p w14:paraId="2224873B" w14:textId="77777777" w:rsidR="00C40CE8" w:rsidRDefault="000E7370">
              <w:pPr>
                <w:rPr>
                  <w:noProof/>
                </w:rPr>
              </w:pPr>
              <w:r>
                <w:rPr>
                  <w:caps/>
                  <w:color w:val="FFFFFF" w:themeColor="background1"/>
                  <w:spacing w:val="15"/>
                  <w:sz w:val="22"/>
                  <w:szCs w:val="22"/>
                </w:rPr>
                <w:fldChar w:fldCharType="begin"/>
              </w:r>
              <w:r>
                <w:instrText xml:space="preserve"> BIBLIOGRAPHY </w:instrText>
              </w:r>
              <w:r>
                <w:rPr>
                  <w:caps/>
                  <w:color w:val="FFFFFF" w:themeColor="background1"/>
                  <w:spacing w:val="15"/>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
                <w:gridCol w:w="8791"/>
              </w:tblGrid>
              <w:tr w:rsidR="00C40CE8" w14:paraId="1BDCA481" w14:textId="77777777">
                <w:trPr>
                  <w:divId w:val="48697322"/>
                  <w:tblCellSpacing w:w="15" w:type="dxa"/>
                </w:trPr>
                <w:tc>
                  <w:tcPr>
                    <w:tcW w:w="50" w:type="pct"/>
                    <w:hideMark/>
                  </w:tcPr>
                  <w:p w14:paraId="08F63B57" w14:textId="669FF91C" w:rsidR="00C40CE8" w:rsidRDefault="00C40CE8">
                    <w:pPr>
                      <w:pStyle w:val="Bibliography"/>
                      <w:rPr>
                        <w:noProof/>
                        <w:sz w:val="24"/>
                        <w:szCs w:val="24"/>
                      </w:rPr>
                    </w:pPr>
                    <w:r>
                      <w:rPr>
                        <w:noProof/>
                      </w:rPr>
                      <w:t xml:space="preserve">[1] </w:t>
                    </w:r>
                  </w:p>
                </w:tc>
                <w:tc>
                  <w:tcPr>
                    <w:tcW w:w="0" w:type="auto"/>
                    <w:hideMark/>
                  </w:tcPr>
                  <w:p w14:paraId="694F221D" w14:textId="77777777" w:rsidR="00C40CE8" w:rsidRDefault="00C40CE8">
                    <w:pPr>
                      <w:pStyle w:val="Bibliography"/>
                      <w:rPr>
                        <w:noProof/>
                      </w:rPr>
                    </w:pPr>
                    <w:r>
                      <w:rPr>
                        <w:noProof/>
                      </w:rPr>
                      <w:t>T. s. europe, “www.tatasteeleurope.com,” Tata Steel, 2023. [Online]. Available: https://www.tatasteeleurope.com/. [Accessed 30 10 2023].</w:t>
                    </w:r>
                  </w:p>
                </w:tc>
              </w:tr>
              <w:tr w:rsidR="00C40CE8" w14:paraId="0843DAD8" w14:textId="77777777">
                <w:trPr>
                  <w:divId w:val="48697322"/>
                  <w:tblCellSpacing w:w="15" w:type="dxa"/>
                </w:trPr>
                <w:tc>
                  <w:tcPr>
                    <w:tcW w:w="50" w:type="pct"/>
                    <w:hideMark/>
                  </w:tcPr>
                  <w:p w14:paraId="7A9FA6E7" w14:textId="77777777" w:rsidR="00C40CE8" w:rsidRDefault="00C40CE8">
                    <w:pPr>
                      <w:pStyle w:val="Bibliography"/>
                      <w:rPr>
                        <w:noProof/>
                      </w:rPr>
                    </w:pPr>
                    <w:r>
                      <w:rPr>
                        <w:noProof/>
                      </w:rPr>
                      <w:t xml:space="preserve">[2] </w:t>
                    </w:r>
                  </w:p>
                </w:tc>
                <w:tc>
                  <w:tcPr>
                    <w:tcW w:w="0" w:type="auto"/>
                    <w:hideMark/>
                  </w:tcPr>
                  <w:p w14:paraId="59D2D50B" w14:textId="77777777" w:rsidR="00C40CE8" w:rsidRDefault="00C40CE8">
                    <w:pPr>
                      <w:pStyle w:val="Bibliography"/>
                      <w:rPr>
                        <w:noProof/>
                      </w:rPr>
                    </w:pPr>
                    <w:r>
                      <w:rPr>
                        <w:noProof/>
                      </w:rPr>
                      <w:t>G. Maps, “www.google.com/maps,” Google, 2023. [Online]. Available: https://www.google.com/maps/@51.5673605,-3.7830466,5025m/data=!3m1!1e3?entry=ttu. [Accessed 15 11 2023].</w:t>
                    </w:r>
                  </w:p>
                </w:tc>
              </w:tr>
              <w:tr w:rsidR="00C40CE8" w14:paraId="57B0BF8F" w14:textId="77777777">
                <w:trPr>
                  <w:divId w:val="48697322"/>
                  <w:tblCellSpacing w:w="15" w:type="dxa"/>
                </w:trPr>
                <w:tc>
                  <w:tcPr>
                    <w:tcW w:w="50" w:type="pct"/>
                    <w:hideMark/>
                  </w:tcPr>
                  <w:p w14:paraId="2E2F4DC3" w14:textId="77777777" w:rsidR="00C40CE8" w:rsidRDefault="00C40CE8">
                    <w:pPr>
                      <w:pStyle w:val="Bibliography"/>
                      <w:rPr>
                        <w:noProof/>
                      </w:rPr>
                    </w:pPr>
                    <w:r>
                      <w:rPr>
                        <w:noProof/>
                      </w:rPr>
                      <w:t xml:space="preserve">[3] </w:t>
                    </w:r>
                  </w:p>
                </w:tc>
                <w:tc>
                  <w:tcPr>
                    <w:tcW w:w="0" w:type="auto"/>
                    <w:hideMark/>
                  </w:tcPr>
                  <w:p w14:paraId="67C6FBA4" w14:textId="77777777" w:rsidR="00C40CE8" w:rsidRDefault="00C40CE8">
                    <w:pPr>
                      <w:pStyle w:val="Bibliography"/>
                      <w:rPr>
                        <w:noProof/>
                      </w:rPr>
                    </w:pPr>
                    <w:r>
                      <w:rPr>
                        <w:noProof/>
                      </w:rPr>
                      <w:t>M. Horwood, “www.gettyimages.nl,” getty images, 2016. [Online]. Available: https://www.gettyimages.nl/fotos/aerial-views-of-tata-steel-plant-in-port-talbot. [Accessed 30 10 2023].</w:t>
                    </w:r>
                  </w:p>
                </w:tc>
              </w:tr>
              <w:tr w:rsidR="00C40CE8" w14:paraId="01D3D0CB" w14:textId="77777777">
                <w:trPr>
                  <w:divId w:val="48697322"/>
                  <w:tblCellSpacing w:w="15" w:type="dxa"/>
                </w:trPr>
                <w:tc>
                  <w:tcPr>
                    <w:tcW w:w="50" w:type="pct"/>
                    <w:hideMark/>
                  </w:tcPr>
                  <w:p w14:paraId="32B1A9E4" w14:textId="77777777" w:rsidR="00C40CE8" w:rsidRDefault="00C40CE8">
                    <w:pPr>
                      <w:pStyle w:val="Bibliography"/>
                      <w:rPr>
                        <w:noProof/>
                      </w:rPr>
                    </w:pPr>
                    <w:r>
                      <w:rPr>
                        <w:noProof/>
                      </w:rPr>
                      <w:t xml:space="preserve">[4] </w:t>
                    </w:r>
                  </w:p>
                </w:tc>
                <w:tc>
                  <w:tcPr>
                    <w:tcW w:w="0" w:type="auto"/>
                    <w:hideMark/>
                  </w:tcPr>
                  <w:p w14:paraId="64CF5A9B" w14:textId="77777777" w:rsidR="00C40CE8" w:rsidRDefault="00C40CE8">
                    <w:pPr>
                      <w:pStyle w:val="Bibliography"/>
                      <w:rPr>
                        <w:noProof/>
                      </w:rPr>
                    </w:pPr>
                    <w:r>
                      <w:rPr>
                        <w:noProof/>
                      </w:rPr>
                      <w:t>S. Crane, “www.sevenoverheadcrane.com,” Seven Crane, 2010. [Online]. Available: https://www.sevenoverheadcrane.com/single-girder-electric-overhead-travelling-crane-product/?_gl=1*17lhixd*_up*MQ..*_ga*MTY3NDAzNDA5Mi4xNzExMDM3Njcx*_ga_LPP69KH824*MTcxMTAzNzY3MC4xLjAuMTcxMTAzNzY3MC4wLjAuMA..*_ga_EGH2XK8BTC*MTcxMTAzNzY3MC4xLjAuMTcxMTAzNzY. [Accessed 11 12 2023].</w:t>
                    </w:r>
                  </w:p>
                </w:tc>
              </w:tr>
              <w:tr w:rsidR="00C40CE8" w14:paraId="3FC45E23" w14:textId="77777777">
                <w:trPr>
                  <w:divId w:val="48697322"/>
                  <w:tblCellSpacing w:w="15" w:type="dxa"/>
                </w:trPr>
                <w:tc>
                  <w:tcPr>
                    <w:tcW w:w="50" w:type="pct"/>
                    <w:hideMark/>
                  </w:tcPr>
                  <w:p w14:paraId="35FD9F1D" w14:textId="77777777" w:rsidR="00C40CE8" w:rsidRDefault="00C40CE8">
                    <w:pPr>
                      <w:pStyle w:val="Bibliography"/>
                      <w:rPr>
                        <w:noProof/>
                      </w:rPr>
                    </w:pPr>
                    <w:r>
                      <w:rPr>
                        <w:noProof/>
                      </w:rPr>
                      <w:t xml:space="preserve">[5] </w:t>
                    </w:r>
                  </w:p>
                </w:tc>
                <w:tc>
                  <w:tcPr>
                    <w:tcW w:w="0" w:type="auto"/>
                    <w:hideMark/>
                  </w:tcPr>
                  <w:p w14:paraId="5DCDEB2F" w14:textId="77777777" w:rsidR="00C40CE8" w:rsidRDefault="00C40CE8">
                    <w:pPr>
                      <w:pStyle w:val="Bibliography"/>
                      <w:rPr>
                        <w:noProof/>
                      </w:rPr>
                    </w:pPr>
                    <w:r>
                      <w:rPr>
                        <w:noProof/>
                      </w:rPr>
                      <w:t>A. C. Systems, “www.abuscranes.com,” https://www.abuscranes.com/cranes/overhead-travelling-cranes/underslung-overhead-travelling-crane, 2023. [Online]. Available: https://www.abuscranes.com/download/us/84/abus_overhead_cranes.pdf. [Accessed 11 12 2023].</w:t>
                    </w:r>
                  </w:p>
                </w:tc>
              </w:tr>
              <w:tr w:rsidR="00C40CE8" w14:paraId="5E450636" w14:textId="77777777">
                <w:trPr>
                  <w:divId w:val="48697322"/>
                  <w:tblCellSpacing w:w="15" w:type="dxa"/>
                </w:trPr>
                <w:tc>
                  <w:tcPr>
                    <w:tcW w:w="50" w:type="pct"/>
                    <w:hideMark/>
                  </w:tcPr>
                  <w:p w14:paraId="6B5C4C6A" w14:textId="77777777" w:rsidR="00C40CE8" w:rsidRDefault="00C40CE8">
                    <w:pPr>
                      <w:pStyle w:val="Bibliography"/>
                      <w:rPr>
                        <w:noProof/>
                      </w:rPr>
                    </w:pPr>
                    <w:r>
                      <w:rPr>
                        <w:noProof/>
                      </w:rPr>
                      <w:t xml:space="preserve">[6] </w:t>
                    </w:r>
                  </w:p>
                </w:tc>
                <w:tc>
                  <w:tcPr>
                    <w:tcW w:w="0" w:type="auto"/>
                    <w:hideMark/>
                  </w:tcPr>
                  <w:p w14:paraId="4EEC6755" w14:textId="77777777" w:rsidR="00C40CE8" w:rsidRDefault="00C40CE8">
                    <w:pPr>
                      <w:pStyle w:val="Bibliography"/>
                      <w:rPr>
                        <w:noProof/>
                      </w:rPr>
                    </w:pPr>
                    <w:r>
                      <w:rPr>
                        <w:noProof/>
                      </w:rPr>
                      <w:t>W. Cranes, “www.craneus.com,” Weihua, 2023. [Online]. Available: http://www.craneus.com/Metallurgical-Foundry-Crane/Foundry-Crane/Foundry_Crane_59.html. [Accessed 11 12 2023].</w:t>
                    </w:r>
                  </w:p>
                </w:tc>
              </w:tr>
              <w:tr w:rsidR="00C40CE8" w14:paraId="6768D05C" w14:textId="77777777">
                <w:trPr>
                  <w:divId w:val="48697322"/>
                  <w:tblCellSpacing w:w="15" w:type="dxa"/>
                </w:trPr>
                <w:tc>
                  <w:tcPr>
                    <w:tcW w:w="50" w:type="pct"/>
                    <w:hideMark/>
                  </w:tcPr>
                  <w:p w14:paraId="190C39C2" w14:textId="77777777" w:rsidR="00C40CE8" w:rsidRDefault="00C40CE8">
                    <w:pPr>
                      <w:pStyle w:val="Bibliography"/>
                      <w:rPr>
                        <w:noProof/>
                      </w:rPr>
                    </w:pPr>
                    <w:r>
                      <w:rPr>
                        <w:noProof/>
                      </w:rPr>
                      <w:t xml:space="preserve">[7] </w:t>
                    </w:r>
                  </w:p>
                </w:tc>
                <w:tc>
                  <w:tcPr>
                    <w:tcW w:w="0" w:type="auto"/>
                    <w:hideMark/>
                  </w:tcPr>
                  <w:p w14:paraId="05108FC9" w14:textId="77777777" w:rsidR="00C40CE8" w:rsidRDefault="00C40CE8">
                    <w:pPr>
                      <w:pStyle w:val="Bibliography"/>
                      <w:rPr>
                        <w:noProof/>
                      </w:rPr>
                    </w:pPr>
                    <w:r>
                      <w:rPr>
                        <w:noProof/>
                      </w:rPr>
                      <w:t>A. MHE, “www.akurenmhe.com,” Akuren, 2023. [Online]. Available: https://www.akurenmhe.com/double-girder-goliath-crane-manufacturers-ahmedabad-gujarat-india. [Accessed 11 12 2023].</w:t>
                    </w:r>
                  </w:p>
                </w:tc>
              </w:tr>
              <w:tr w:rsidR="00C40CE8" w14:paraId="4F6ABC7B" w14:textId="77777777">
                <w:trPr>
                  <w:divId w:val="48697322"/>
                  <w:tblCellSpacing w:w="15" w:type="dxa"/>
                </w:trPr>
                <w:tc>
                  <w:tcPr>
                    <w:tcW w:w="50" w:type="pct"/>
                    <w:hideMark/>
                  </w:tcPr>
                  <w:p w14:paraId="3B0E380F" w14:textId="77777777" w:rsidR="00C40CE8" w:rsidRDefault="00C40CE8">
                    <w:pPr>
                      <w:pStyle w:val="Bibliography"/>
                      <w:rPr>
                        <w:noProof/>
                      </w:rPr>
                    </w:pPr>
                    <w:r>
                      <w:rPr>
                        <w:noProof/>
                      </w:rPr>
                      <w:t xml:space="preserve">[8] </w:t>
                    </w:r>
                  </w:p>
                </w:tc>
                <w:tc>
                  <w:tcPr>
                    <w:tcW w:w="0" w:type="auto"/>
                    <w:hideMark/>
                  </w:tcPr>
                  <w:p w14:paraId="2B895ABD" w14:textId="77777777" w:rsidR="00C40CE8" w:rsidRDefault="00C40CE8">
                    <w:pPr>
                      <w:pStyle w:val="Bibliography"/>
                      <w:rPr>
                        <w:noProof/>
                      </w:rPr>
                    </w:pPr>
                    <w:r>
                      <w:rPr>
                        <w:noProof/>
                      </w:rPr>
                      <w:t>A. Crane, “crane.pk,” AI Crane, 2023. [Online]. Available: https://crane.pk/floor-mounted-jib-crane/. [Accessed 11 12 2023].</w:t>
                    </w:r>
                  </w:p>
                </w:tc>
              </w:tr>
              <w:tr w:rsidR="00C40CE8" w14:paraId="6B41580B" w14:textId="77777777">
                <w:trPr>
                  <w:divId w:val="48697322"/>
                  <w:tblCellSpacing w:w="15" w:type="dxa"/>
                </w:trPr>
                <w:tc>
                  <w:tcPr>
                    <w:tcW w:w="50" w:type="pct"/>
                    <w:hideMark/>
                  </w:tcPr>
                  <w:p w14:paraId="4CCDA0E3" w14:textId="77777777" w:rsidR="00C40CE8" w:rsidRDefault="00C40CE8">
                    <w:pPr>
                      <w:pStyle w:val="Bibliography"/>
                      <w:rPr>
                        <w:noProof/>
                      </w:rPr>
                    </w:pPr>
                    <w:r>
                      <w:rPr>
                        <w:noProof/>
                      </w:rPr>
                      <w:t xml:space="preserve">[9] </w:t>
                    </w:r>
                  </w:p>
                </w:tc>
                <w:tc>
                  <w:tcPr>
                    <w:tcW w:w="0" w:type="auto"/>
                    <w:hideMark/>
                  </w:tcPr>
                  <w:p w14:paraId="07A1F504" w14:textId="77777777" w:rsidR="00C40CE8" w:rsidRDefault="00C40CE8">
                    <w:pPr>
                      <w:pStyle w:val="Bibliography"/>
                      <w:rPr>
                        <w:noProof/>
                      </w:rPr>
                    </w:pPr>
                    <w:r>
                      <w:rPr>
                        <w:noProof/>
                      </w:rPr>
                      <w:t xml:space="preserve">T. H. B. P.E., “Increase motor reliability by monitoring and reducing operating temperature,” </w:t>
                    </w:r>
                    <w:r>
                      <w:rPr>
                        <w:i/>
                        <w:iCs/>
                        <w:noProof/>
                      </w:rPr>
                      <w:t xml:space="preserve">Plant Engineering, </w:t>
                    </w:r>
                    <w:r>
                      <w:rPr>
                        <w:noProof/>
                      </w:rPr>
                      <w:t xml:space="preserve">p. 1, 2013. </w:t>
                    </w:r>
                  </w:p>
                </w:tc>
              </w:tr>
              <w:tr w:rsidR="00C40CE8" w14:paraId="13C0DC7F" w14:textId="77777777">
                <w:trPr>
                  <w:divId w:val="48697322"/>
                  <w:tblCellSpacing w:w="15" w:type="dxa"/>
                </w:trPr>
                <w:tc>
                  <w:tcPr>
                    <w:tcW w:w="50" w:type="pct"/>
                    <w:hideMark/>
                  </w:tcPr>
                  <w:p w14:paraId="44DB83AC" w14:textId="77777777" w:rsidR="00C40CE8" w:rsidRDefault="00C40CE8">
                    <w:pPr>
                      <w:pStyle w:val="Bibliography"/>
                      <w:rPr>
                        <w:noProof/>
                      </w:rPr>
                    </w:pPr>
                    <w:r>
                      <w:rPr>
                        <w:noProof/>
                      </w:rPr>
                      <w:t xml:space="preserve">[10] </w:t>
                    </w:r>
                  </w:p>
                </w:tc>
                <w:tc>
                  <w:tcPr>
                    <w:tcW w:w="0" w:type="auto"/>
                    <w:hideMark/>
                  </w:tcPr>
                  <w:p w14:paraId="34574A0E" w14:textId="77777777" w:rsidR="00C40CE8" w:rsidRDefault="00C40CE8">
                    <w:pPr>
                      <w:pStyle w:val="Bibliography"/>
                      <w:rPr>
                        <w:noProof/>
                      </w:rPr>
                    </w:pPr>
                    <w:r>
                      <w:rPr>
                        <w:noProof/>
                      </w:rPr>
                      <w:t>d. Pruftechnik, “www.pruftechnik.com,” 2010. [Online]. Available: www.pruftechnik.com. [Accessed 11 12 2023].</w:t>
                    </w:r>
                  </w:p>
                </w:tc>
              </w:tr>
              <w:tr w:rsidR="00C40CE8" w14:paraId="47BD30B5" w14:textId="77777777">
                <w:trPr>
                  <w:divId w:val="48697322"/>
                  <w:tblCellSpacing w:w="15" w:type="dxa"/>
                </w:trPr>
                <w:tc>
                  <w:tcPr>
                    <w:tcW w:w="50" w:type="pct"/>
                    <w:hideMark/>
                  </w:tcPr>
                  <w:p w14:paraId="68D7ACB5" w14:textId="77777777" w:rsidR="00C40CE8" w:rsidRDefault="00C40CE8">
                    <w:pPr>
                      <w:pStyle w:val="Bibliography"/>
                      <w:rPr>
                        <w:noProof/>
                      </w:rPr>
                    </w:pPr>
                    <w:r>
                      <w:rPr>
                        <w:noProof/>
                      </w:rPr>
                      <w:lastRenderedPageBreak/>
                      <w:t xml:space="preserve">[11] </w:t>
                    </w:r>
                  </w:p>
                </w:tc>
                <w:tc>
                  <w:tcPr>
                    <w:tcW w:w="0" w:type="auto"/>
                    <w:hideMark/>
                  </w:tcPr>
                  <w:p w14:paraId="35097AEA" w14:textId="77777777" w:rsidR="00C40CE8" w:rsidRDefault="00C40CE8">
                    <w:pPr>
                      <w:pStyle w:val="Bibliography"/>
                      <w:rPr>
                        <w:noProof/>
                      </w:rPr>
                    </w:pPr>
                    <w:r>
                      <w:rPr>
                        <w:noProof/>
                      </w:rPr>
                      <w:t>A. Rahman, “Temperature Sensors,” Saitama University, Saitama, 2018.</w:t>
                    </w:r>
                  </w:p>
                </w:tc>
              </w:tr>
              <w:tr w:rsidR="00C40CE8" w14:paraId="50F932FD" w14:textId="77777777">
                <w:trPr>
                  <w:divId w:val="48697322"/>
                  <w:tblCellSpacing w:w="15" w:type="dxa"/>
                </w:trPr>
                <w:tc>
                  <w:tcPr>
                    <w:tcW w:w="50" w:type="pct"/>
                    <w:hideMark/>
                  </w:tcPr>
                  <w:p w14:paraId="40027774" w14:textId="77777777" w:rsidR="00C40CE8" w:rsidRDefault="00C40CE8">
                    <w:pPr>
                      <w:pStyle w:val="Bibliography"/>
                      <w:rPr>
                        <w:noProof/>
                      </w:rPr>
                    </w:pPr>
                    <w:r>
                      <w:rPr>
                        <w:noProof/>
                      </w:rPr>
                      <w:t xml:space="preserve">[12] </w:t>
                    </w:r>
                  </w:p>
                </w:tc>
                <w:tc>
                  <w:tcPr>
                    <w:tcW w:w="0" w:type="auto"/>
                    <w:hideMark/>
                  </w:tcPr>
                  <w:p w14:paraId="39AD85F7" w14:textId="77777777" w:rsidR="00C40CE8" w:rsidRDefault="00C40CE8">
                    <w:pPr>
                      <w:pStyle w:val="Bibliography"/>
                      <w:rPr>
                        <w:noProof/>
                      </w:rPr>
                    </w:pPr>
                    <w:r>
                      <w:rPr>
                        <w:noProof/>
                      </w:rPr>
                      <w:t>S. M, “automationforum.co,” automation forum, 12 02 2023. [Online]. Available: https://automationforum.co/resistance-temperature-detectors-working-principle/. [Accessed 2023 12 15].</w:t>
                    </w:r>
                  </w:p>
                </w:tc>
              </w:tr>
              <w:tr w:rsidR="00C40CE8" w14:paraId="1459B06C" w14:textId="77777777">
                <w:trPr>
                  <w:divId w:val="48697322"/>
                  <w:tblCellSpacing w:w="15" w:type="dxa"/>
                </w:trPr>
                <w:tc>
                  <w:tcPr>
                    <w:tcW w:w="50" w:type="pct"/>
                    <w:hideMark/>
                  </w:tcPr>
                  <w:p w14:paraId="03260116" w14:textId="77777777" w:rsidR="00C40CE8" w:rsidRDefault="00C40CE8">
                    <w:pPr>
                      <w:pStyle w:val="Bibliography"/>
                      <w:rPr>
                        <w:noProof/>
                      </w:rPr>
                    </w:pPr>
                    <w:r>
                      <w:rPr>
                        <w:noProof/>
                      </w:rPr>
                      <w:t xml:space="preserve">[13] </w:t>
                    </w:r>
                  </w:p>
                </w:tc>
                <w:tc>
                  <w:tcPr>
                    <w:tcW w:w="0" w:type="auto"/>
                    <w:hideMark/>
                  </w:tcPr>
                  <w:p w14:paraId="64044F0E" w14:textId="77777777" w:rsidR="00C40CE8" w:rsidRDefault="00C40CE8">
                    <w:pPr>
                      <w:pStyle w:val="Bibliography"/>
                      <w:rPr>
                        <w:noProof/>
                      </w:rPr>
                    </w:pPr>
                    <w:r>
                      <w:rPr>
                        <w:noProof/>
                      </w:rPr>
                      <w:t>E. tutorials, “www.electronics-tutorials.ws,” Electronics tutorials, 2023. [Online]. Available: https://www.electronics-tutorials.ws/io/io_3.html. [Accessed 15 12 2023].</w:t>
                    </w:r>
                  </w:p>
                </w:tc>
              </w:tr>
              <w:tr w:rsidR="00C40CE8" w14:paraId="30127A0D" w14:textId="77777777">
                <w:trPr>
                  <w:divId w:val="48697322"/>
                  <w:tblCellSpacing w:w="15" w:type="dxa"/>
                </w:trPr>
                <w:tc>
                  <w:tcPr>
                    <w:tcW w:w="50" w:type="pct"/>
                    <w:hideMark/>
                  </w:tcPr>
                  <w:p w14:paraId="4FD1CBAB" w14:textId="77777777" w:rsidR="00C40CE8" w:rsidRDefault="00C40CE8">
                    <w:pPr>
                      <w:pStyle w:val="Bibliography"/>
                      <w:rPr>
                        <w:noProof/>
                      </w:rPr>
                    </w:pPr>
                    <w:r>
                      <w:rPr>
                        <w:noProof/>
                      </w:rPr>
                      <w:t xml:space="preserve">[14] </w:t>
                    </w:r>
                  </w:p>
                </w:tc>
                <w:tc>
                  <w:tcPr>
                    <w:tcW w:w="0" w:type="auto"/>
                    <w:hideMark/>
                  </w:tcPr>
                  <w:p w14:paraId="3E7F2DF2" w14:textId="77777777" w:rsidR="00C40CE8" w:rsidRDefault="00C40CE8">
                    <w:pPr>
                      <w:pStyle w:val="Bibliography"/>
                      <w:rPr>
                        <w:noProof/>
                      </w:rPr>
                    </w:pPr>
                    <w:r>
                      <w:rPr>
                        <w:noProof/>
                      </w:rPr>
                      <w:t>K. Cranes, “www.konecranes.com,” 2021. [Online]. Available: https://www.konecranes.com/sites/default/files/2021-10/TRUCONNECT%20user%20guide_Oct%202021.pdf. [Accessed 15 12 2023].</w:t>
                    </w:r>
                  </w:p>
                </w:tc>
              </w:tr>
              <w:tr w:rsidR="00C40CE8" w14:paraId="31811E4B" w14:textId="77777777">
                <w:trPr>
                  <w:divId w:val="48697322"/>
                  <w:tblCellSpacing w:w="15" w:type="dxa"/>
                </w:trPr>
                <w:tc>
                  <w:tcPr>
                    <w:tcW w:w="50" w:type="pct"/>
                    <w:hideMark/>
                  </w:tcPr>
                  <w:p w14:paraId="4FE11618" w14:textId="77777777" w:rsidR="00C40CE8" w:rsidRDefault="00C40CE8">
                    <w:pPr>
                      <w:pStyle w:val="Bibliography"/>
                      <w:rPr>
                        <w:noProof/>
                      </w:rPr>
                    </w:pPr>
                    <w:r>
                      <w:rPr>
                        <w:noProof/>
                      </w:rPr>
                      <w:t xml:space="preserve">[15] </w:t>
                    </w:r>
                  </w:p>
                </w:tc>
                <w:tc>
                  <w:tcPr>
                    <w:tcW w:w="0" w:type="auto"/>
                    <w:hideMark/>
                  </w:tcPr>
                  <w:p w14:paraId="09197A9A" w14:textId="77777777" w:rsidR="00C40CE8" w:rsidRDefault="00C40CE8">
                    <w:pPr>
                      <w:pStyle w:val="Bibliography"/>
                      <w:rPr>
                        <w:noProof/>
                      </w:rPr>
                    </w:pPr>
                    <w:r>
                      <w:rPr>
                        <w:noProof/>
                      </w:rPr>
                      <w:t>Eriks, “Eriks smart asset management,” Swansea, 2023.</w:t>
                    </w:r>
                  </w:p>
                </w:tc>
              </w:tr>
              <w:tr w:rsidR="00C40CE8" w14:paraId="03F377E5" w14:textId="77777777">
                <w:trPr>
                  <w:divId w:val="48697322"/>
                  <w:tblCellSpacing w:w="15" w:type="dxa"/>
                </w:trPr>
                <w:tc>
                  <w:tcPr>
                    <w:tcW w:w="50" w:type="pct"/>
                    <w:hideMark/>
                  </w:tcPr>
                  <w:p w14:paraId="4173ED80" w14:textId="77777777" w:rsidR="00C40CE8" w:rsidRDefault="00C40CE8">
                    <w:pPr>
                      <w:pStyle w:val="Bibliography"/>
                      <w:rPr>
                        <w:noProof/>
                      </w:rPr>
                    </w:pPr>
                    <w:r>
                      <w:rPr>
                        <w:noProof/>
                      </w:rPr>
                      <w:t xml:space="preserve">[16] </w:t>
                    </w:r>
                  </w:p>
                </w:tc>
                <w:tc>
                  <w:tcPr>
                    <w:tcW w:w="0" w:type="auto"/>
                    <w:hideMark/>
                  </w:tcPr>
                  <w:p w14:paraId="176B2191" w14:textId="77777777" w:rsidR="00C40CE8" w:rsidRDefault="00C40CE8">
                    <w:pPr>
                      <w:pStyle w:val="Bibliography"/>
                      <w:rPr>
                        <w:noProof/>
                      </w:rPr>
                    </w:pPr>
                    <w:r>
                      <w:rPr>
                        <w:noProof/>
                      </w:rPr>
                      <w:t>M. Bolothinha, “www.electricaltechnology.org,” 2017. [Online]. Available: https://www.electricaltechnology.org/2018/03/current-transformer-ct-types-applications.html. [Accessed 2023 20 12].</w:t>
                    </w:r>
                  </w:p>
                </w:tc>
              </w:tr>
              <w:tr w:rsidR="00C40CE8" w14:paraId="6B770DD4" w14:textId="77777777">
                <w:trPr>
                  <w:divId w:val="48697322"/>
                  <w:tblCellSpacing w:w="15" w:type="dxa"/>
                </w:trPr>
                <w:tc>
                  <w:tcPr>
                    <w:tcW w:w="50" w:type="pct"/>
                    <w:hideMark/>
                  </w:tcPr>
                  <w:p w14:paraId="2E4B32DB" w14:textId="77777777" w:rsidR="00C40CE8" w:rsidRDefault="00C40CE8">
                    <w:pPr>
                      <w:pStyle w:val="Bibliography"/>
                      <w:rPr>
                        <w:noProof/>
                      </w:rPr>
                    </w:pPr>
                    <w:r>
                      <w:rPr>
                        <w:noProof/>
                      </w:rPr>
                      <w:t xml:space="preserve">[17] </w:t>
                    </w:r>
                  </w:p>
                </w:tc>
                <w:tc>
                  <w:tcPr>
                    <w:tcW w:w="0" w:type="auto"/>
                    <w:hideMark/>
                  </w:tcPr>
                  <w:p w14:paraId="15EACAE9" w14:textId="77777777" w:rsidR="00C40CE8" w:rsidRDefault="00C40CE8">
                    <w:pPr>
                      <w:pStyle w:val="Bibliography"/>
                      <w:rPr>
                        <w:noProof/>
                      </w:rPr>
                    </w:pPr>
                    <w:r>
                      <w:rPr>
                        <w:noProof/>
                      </w:rPr>
                      <w:t>R. Pro, “docs.rs-online.com,” 2023. [Online]. Available: https://docs.rs-online.com/fb7e/0900766b8165ff8b.pdf. [Accessed 10 01 2024].</w:t>
                    </w:r>
                  </w:p>
                </w:tc>
              </w:tr>
              <w:tr w:rsidR="00C40CE8" w14:paraId="50B5A92F" w14:textId="77777777">
                <w:trPr>
                  <w:divId w:val="48697322"/>
                  <w:tblCellSpacing w:w="15" w:type="dxa"/>
                </w:trPr>
                <w:tc>
                  <w:tcPr>
                    <w:tcW w:w="50" w:type="pct"/>
                    <w:hideMark/>
                  </w:tcPr>
                  <w:p w14:paraId="515A7F44" w14:textId="77777777" w:rsidR="00C40CE8" w:rsidRDefault="00C40CE8">
                    <w:pPr>
                      <w:pStyle w:val="Bibliography"/>
                      <w:rPr>
                        <w:noProof/>
                      </w:rPr>
                    </w:pPr>
                    <w:r>
                      <w:rPr>
                        <w:noProof/>
                      </w:rPr>
                      <w:t xml:space="preserve">[18] </w:t>
                    </w:r>
                  </w:p>
                </w:tc>
                <w:tc>
                  <w:tcPr>
                    <w:tcW w:w="0" w:type="auto"/>
                    <w:hideMark/>
                  </w:tcPr>
                  <w:p w14:paraId="17D13A48" w14:textId="77777777" w:rsidR="00C40CE8" w:rsidRDefault="00C40CE8">
                    <w:pPr>
                      <w:pStyle w:val="Bibliography"/>
                      <w:rPr>
                        <w:noProof/>
                      </w:rPr>
                    </w:pPr>
                    <w:r>
                      <w:rPr>
                        <w:noProof/>
                      </w:rPr>
                      <w:t>B. hvac, “www.bapihvac.com,” 10 05 2006. [Online]. Available: https://www.bapihvac.com/wp-content/uploads/2010/07/Understanding-4-20-mA-Current_Loops.pdf. [Accessed 10 12 2023].</w:t>
                    </w:r>
                  </w:p>
                </w:tc>
              </w:tr>
              <w:tr w:rsidR="00C40CE8" w14:paraId="211C6EE9" w14:textId="77777777">
                <w:trPr>
                  <w:divId w:val="48697322"/>
                  <w:tblCellSpacing w:w="15" w:type="dxa"/>
                </w:trPr>
                <w:tc>
                  <w:tcPr>
                    <w:tcW w:w="50" w:type="pct"/>
                    <w:hideMark/>
                  </w:tcPr>
                  <w:p w14:paraId="64283F6C" w14:textId="77777777" w:rsidR="00C40CE8" w:rsidRDefault="00C40CE8">
                    <w:pPr>
                      <w:pStyle w:val="Bibliography"/>
                      <w:rPr>
                        <w:noProof/>
                      </w:rPr>
                    </w:pPr>
                    <w:r>
                      <w:rPr>
                        <w:noProof/>
                      </w:rPr>
                      <w:t xml:space="preserve">[19] </w:t>
                    </w:r>
                  </w:p>
                </w:tc>
                <w:tc>
                  <w:tcPr>
                    <w:tcW w:w="0" w:type="auto"/>
                    <w:hideMark/>
                  </w:tcPr>
                  <w:p w14:paraId="7715F9C8" w14:textId="77777777" w:rsidR="00C40CE8" w:rsidRDefault="00C40CE8">
                    <w:pPr>
                      <w:pStyle w:val="Bibliography"/>
                      <w:rPr>
                        <w:noProof/>
                      </w:rPr>
                    </w:pPr>
                    <w:r>
                      <w:rPr>
                        <w:noProof/>
                      </w:rPr>
                      <w:t>S. Group, “servicesandsolutions.promo.skf.com,” May 2021. [Online]. Available: https://servicesandsolutions.promo.skf.com/acton/attachment/26359/f-f2edf338-9594-4df2-9441-c01f66764d1b/1/-/-/-/-/imx1_eu_Datasheetpdf_gl_all_imx1.pdf?cm_mmc=Act-On%20Software-_-Landing%20Page-_-SKF%20IMx-1%20scalable%20sensor%20network-_-Download%20data. [Accessed 21 12 2023].</w:t>
                    </w:r>
                  </w:p>
                </w:tc>
              </w:tr>
              <w:tr w:rsidR="00C40CE8" w14:paraId="2A560DA1" w14:textId="77777777">
                <w:trPr>
                  <w:divId w:val="48697322"/>
                  <w:tblCellSpacing w:w="15" w:type="dxa"/>
                </w:trPr>
                <w:tc>
                  <w:tcPr>
                    <w:tcW w:w="50" w:type="pct"/>
                    <w:hideMark/>
                  </w:tcPr>
                  <w:p w14:paraId="5AD7A0DB" w14:textId="77777777" w:rsidR="00C40CE8" w:rsidRDefault="00C40CE8">
                    <w:pPr>
                      <w:pStyle w:val="Bibliography"/>
                      <w:rPr>
                        <w:noProof/>
                      </w:rPr>
                    </w:pPr>
                    <w:r>
                      <w:rPr>
                        <w:noProof/>
                      </w:rPr>
                      <w:lastRenderedPageBreak/>
                      <w:t xml:space="preserve">[20] </w:t>
                    </w:r>
                  </w:p>
                </w:tc>
                <w:tc>
                  <w:tcPr>
                    <w:tcW w:w="0" w:type="auto"/>
                    <w:hideMark/>
                  </w:tcPr>
                  <w:p w14:paraId="1D42E4F3" w14:textId="77777777" w:rsidR="00C40CE8" w:rsidRDefault="00C40CE8">
                    <w:pPr>
                      <w:pStyle w:val="Bibliography"/>
                      <w:rPr>
                        <w:noProof/>
                      </w:rPr>
                    </w:pPr>
                    <w:r>
                      <w:rPr>
                        <w:noProof/>
                      </w:rPr>
                      <w:t>v. macha, “www.viktormacha.com,” 2019. [Online]. Available: https://www.viktormacha.com/nejnovejsi/tata-port-talbot-at-the-slab-caster-3379.html. [Accessed 30 10 2023].</w:t>
                    </w:r>
                  </w:p>
                </w:tc>
              </w:tr>
              <w:tr w:rsidR="00C40CE8" w14:paraId="67B147CC" w14:textId="77777777">
                <w:trPr>
                  <w:divId w:val="48697322"/>
                  <w:tblCellSpacing w:w="15" w:type="dxa"/>
                </w:trPr>
                <w:tc>
                  <w:tcPr>
                    <w:tcW w:w="50" w:type="pct"/>
                    <w:hideMark/>
                  </w:tcPr>
                  <w:p w14:paraId="42559AAD" w14:textId="77777777" w:rsidR="00C40CE8" w:rsidRDefault="00C40CE8">
                    <w:pPr>
                      <w:pStyle w:val="Bibliography"/>
                      <w:rPr>
                        <w:noProof/>
                      </w:rPr>
                    </w:pPr>
                    <w:r>
                      <w:rPr>
                        <w:noProof/>
                      </w:rPr>
                      <w:t xml:space="preserve">[21] </w:t>
                    </w:r>
                  </w:p>
                </w:tc>
                <w:tc>
                  <w:tcPr>
                    <w:tcW w:w="0" w:type="auto"/>
                    <w:hideMark/>
                  </w:tcPr>
                  <w:p w14:paraId="691BB9BC" w14:textId="77777777" w:rsidR="00C40CE8" w:rsidRDefault="00C40CE8">
                    <w:pPr>
                      <w:pStyle w:val="Bibliography"/>
                      <w:rPr>
                        <w:noProof/>
                      </w:rPr>
                    </w:pPr>
                    <w:r>
                      <w:rPr>
                        <w:noProof/>
                      </w:rPr>
                      <w:t>M. Close, “www.mazzellacompanies.com/learning-center/what-are-the-different-types-of-overhead-cranes/,” Mazzella companies, 28 07 2017. [Online]. Available: https://www.mazzellacompanies.com/learning-center/what-are-the-different-types-of-overhead-cranes/. [Accessed 12 11 2023].</w:t>
                    </w:r>
                  </w:p>
                </w:tc>
              </w:tr>
              <w:tr w:rsidR="00C40CE8" w14:paraId="6210AD8D" w14:textId="77777777">
                <w:trPr>
                  <w:divId w:val="48697322"/>
                  <w:tblCellSpacing w:w="15" w:type="dxa"/>
                </w:trPr>
                <w:tc>
                  <w:tcPr>
                    <w:tcW w:w="50" w:type="pct"/>
                    <w:hideMark/>
                  </w:tcPr>
                  <w:p w14:paraId="171C4989" w14:textId="77777777" w:rsidR="00C40CE8" w:rsidRDefault="00C40CE8">
                    <w:pPr>
                      <w:pStyle w:val="Bibliography"/>
                      <w:rPr>
                        <w:noProof/>
                      </w:rPr>
                    </w:pPr>
                    <w:r>
                      <w:rPr>
                        <w:noProof/>
                      </w:rPr>
                      <w:t xml:space="preserve">[22] </w:t>
                    </w:r>
                  </w:p>
                </w:tc>
                <w:tc>
                  <w:tcPr>
                    <w:tcW w:w="0" w:type="auto"/>
                    <w:hideMark/>
                  </w:tcPr>
                  <w:p w14:paraId="333DB9E1" w14:textId="77777777" w:rsidR="00C40CE8" w:rsidRDefault="00C40CE8">
                    <w:pPr>
                      <w:pStyle w:val="Bibliography"/>
                      <w:rPr>
                        <w:noProof/>
                      </w:rPr>
                    </w:pPr>
                    <w:r>
                      <w:rPr>
                        <w:noProof/>
                      </w:rPr>
                      <w:t xml:space="preserve">A. Jones, “Thousands of jobs at risk as Tata ‘presses ahead with plan to close furnaces’,” </w:t>
                    </w:r>
                    <w:r>
                      <w:rPr>
                        <w:i/>
                        <w:iCs/>
                        <w:noProof/>
                      </w:rPr>
                      <w:t xml:space="preserve">Independant Newspaper, </w:t>
                    </w:r>
                    <w:r>
                      <w:rPr>
                        <w:noProof/>
                      </w:rPr>
                      <w:t xml:space="preserve">vol. 18 January 2024, 2024. </w:t>
                    </w:r>
                  </w:p>
                </w:tc>
              </w:tr>
              <w:tr w:rsidR="00C40CE8" w14:paraId="2A1018C5" w14:textId="77777777">
                <w:trPr>
                  <w:divId w:val="48697322"/>
                  <w:tblCellSpacing w:w="15" w:type="dxa"/>
                </w:trPr>
                <w:tc>
                  <w:tcPr>
                    <w:tcW w:w="50" w:type="pct"/>
                    <w:hideMark/>
                  </w:tcPr>
                  <w:p w14:paraId="34DED8A2" w14:textId="77777777" w:rsidR="00C40CE8" w:rsidRDefault="00C40CE8">
                    <w:pPr>
                      <w:pStyle w:val="Bibliography"/>
                      <w:rPr>
                        <w:noProof/>
                      </w:rPr>
                    </w:pPr>
                    <w:r>
                      <w:rPr>
                        <w:noProof/>
                      </w:rPr>
                      <w:t xml:space="preserve">[23] </w:t>
                    </w:r>
                  </w:p>
                </w:tc>
                <w:tc>
                  <w:tcPr>
                    <w:tcW w:w="0" w:type="auto"/>
                    <w:hideMark/>
                  </w:tcPr>
                  <w:p w14:paraId="64299398" w14:textId="77777777" w:rsidR="00C40CE8" w:rsidRDefault="00C40CE8">
                    <w:pPr>
                      <w:pStyle w:val="Bibliography"/>
                      <w:rPr>
                        <w:noProof/>
                      </w:rPr>
                    </w:pPr>
                    <w:r>
                      <w:rPr>
                        <w:noProof/>
                      </w:rPr>
                      <w:t xml:space="preserve">P. H. W. Hill, The Art of Electronics, New York: Cambridge University Press, 2015. </w:t>
                    </w:r>
                  </w:p>
                </w:tc>
              </w:tr>
            </w:tbl>
            <w:p w14:paraId="4692FC48" w14:textId="77777777" w:rsidR="00C40CE8" w:rsidRDefault="00C40CE8">
              <w:pPr>
                <w:divId w:val="48697322"/>
                <w:rPr>
                  <w:rFonts w:eastAsia="Times New Roman"/>
                  <w:noProof/>
                </w:rPr>
              </w:pPr>
            </w:p>
            <w:p w14:paraId="05179D81" w14:textId="05F2CDCB" w:rsidR="000E7370" w:rsidRDefault="000E7370">
              <w:r>
                <w:rPr>
                  <w:b/>
                  <w:bCs/>
                  <w:noProof/>
                </w:rPr>
                <w:fldChar w:fldCharType="end"/>
              </w:r>
            </w:p>
          </w:sdtContent>
        </w:sdt>
      </w:sdtContent>
    </w:sdt>
    <w:p w14:paraId="08ECFECF" w14:textId="77777777" w:rsidR="00A7575B" w:rsidRDefault="00A7575B">
      <w:pPr>
        <w:rPr>
          <w:caps/>
          <w:color w:val="FFFFFF" w:themeColor="background1"/>
          <w:spacing w:val="15"/>
          <w:sz w:val="22"/>
          <w:szCs w:val="22"/>
        </w:rPr>
      </w:pPr>
      <w:r>
        <w:br w:type="page"/>
      </w:r>
    </w:p>
    <w:p w14:paraId="0C96B47B" w14:textId="14160095" w:rsidR="001E26FF" w:rsidRDefault="00A758BF" w:rsidP="00D203C8">
      <w:pPr>
        <w:pStyle w:val="Heading1"/>
      </w:pPr>
      <w:bookmarkStart w:id="194" w:name="_Toc164779671"/>
      <w:r>
        <w:lastRenderedPageBreak/>
        <w:t>9</w:t>
      </w:r>
      <w:r w:rsidR="00400593">
        <w:t xml:space="preserve"> </w:t>
      </w:r>
      <w:r w:rsidR="001865D3">
        <w:t>Data Sheets</w:t>
      </w:r>
      <w:bookmarkEnd w:id="194"/>
    </w:p>
    <w:p w14:paraId="1BB73AD6" w14:textId="49A3FFCD" w:rsidR="001E26FF" w:rsidRDefault="00000000">
      <w:hyperlink r:id="rId115" w:history="1">
        <w:r w:rsidR="002C018A">
          <w:rPr>
            <w:rStyle w:val="Hyperlink"/>
          </w:rPr>
          <w:t>Products for Totally Integrated Automation - Catalog ST 70 2022 (rs-online.com)</w:t>
        </w:r>
      </w:hyperlink>
    </w:p>
    <w:p w14:paraId="5E859148" w14:textId="0D1006FA" w:rsidR="002C018A" w:rsidRDefault="00000000">
      <w:hyperlink r:id="rId116" w:history="1">
        <w:r w:rsidR="00515AB5">
          <w:rPr>
            <w:rStyle w:val="Hyperlink"/>
          </w:rPr>
          <w:t>6ED1052-1MD08-0BA1 (rs-online.com)</w:t>
        </w:r>
      </w:hyperlink>
    </w:p>
    <w:p w14:paraId="07E8B236" w14:textId="384F23FE" w:rsidR="001865D3" w:rsidRDefault="00000000">
      <w:pPr>
        <w:rPr>
          <w:caps/>
          <w:color w:val="FFFFFF" w:themeColor="background1"/>
          <w:spacing w:val="15"/>
          <w:sz w:val="22"/>
          <w:szCs w:val="22"/>
        </w:rPr>
      </w:pPr>
      <w:hyperlink r:id="rId117" w:history="1">
        <w:r w:rsidR="00515AB5">
          <w:rPr>
            <w:rStyle w:val="Hyperlink"/>
          </w:rPr>
          <w:t>6ES7517-3AP00-0AB0 (rs-online.com)</w:t>
        </w:r>
      </w:hyperlink>
    </w:p>
    <w:p w14:paraId="41D28747" w14:textId="77777777" w:rsidR="00D05ABA" w:rsidRDefault="00000000">
      <w:hyperlink r:id="rId118" w:history="1">
        <w:r w:rsidR="00515AB5" w:rsidRPr="00515AB5">
          <w:rPr>
            <w:color w:val="0000FF"/>
            <w:u w:val="single"/>
          </w:rPr>
          <w:t>0900766b8161c97e.pdf (rs-online.com)</w:t>
        </w:r>
      </w:hyperlink>
    </w:p>
    <w:p w14:paraId="1C593531" w14:textId="77777777" w:rsidR="00500B17" w:rsidRDefault="00000000">
      <w:hyperlink r:id="rId119" w:history="1">
        <w:r w:rsidR="00D913B5">
          <w:rPr>
            <w:rStyle w:val="Hyperlink"/>
          </w:rPr>
          <w:t>0900766b81639d5e.pdf (rs-online.com)</w:t>
        </w:r>
      </w:hyperlink>
      <w:r w:rsidR="00D913B5">
        <w:t xml:space="preserve"> </w:t>
      </w:r>
      <w:r w:rsidR="00CD6F08">
        <w:t xml:space="preserve"> </w:t>
      </w:r>
    </w:p>
    <w:p w14:paraId="548DC608" w14:textId="148D9756" w:rsidR="001865D3" w:rsidRDefault="00500B17">
      <w:pPr>
        <w:rPr>
          <w:caps/>
          <w:color w:val="FFFFFF" w:themeColor="background1"/>
          <w:spacing w:val="15"/>
          <w:sz w:val="22"/>
          <w:szCs w:val="22"/>
        </w:rPr>
      </w:pPr>
      <w:hyperlink r:id="rId120" w:history="1">
        <w:r>
          <w:rPr>
            <w:rStyle w:val="Hyperlink"/>
          </w:rPr>
          <w:t>RSPro-CTs_datasheet_UK_RSPro-CTs-datasheet_UK (rs-online.com)</w:t>
        </w:r>
      </w:hyperlink>
      <w:r w:rsidR="001865D3">
        <w:br w:type="page"/>
      </w:r>
    </w:p>
    <w:p w14:paraId="4C710904" w14:textId="30948FCC" w:rsidR="00D203C8" w:rsidRDefault="001E26FF" w:rsidP="00D203C8">
      <w:pPr>
        <w:pStyle w:val="Heading1"/>
      </w:pPr>
      <w:bookmarkStart w:id="195" w:name="_Toc164779672"/>
      <w:r>
        <w:lastRenderedPageBreak/>
        <w:t>1</w:t>
      </w:r>
      <w:r w:rsidR="00A758BF">
        <w:t>0</w:t>
      </w:r>
      <w:r>
        <w:t xml:space="preserve"> appendices</w:t>
      </w:r>
      <w:bookmarkEnd w:id="195"/>
    </w:p>
    <w:p w14:paraId="52DC9F0C" w14:textId="77777777" w:rsidR="00BF5513" w:rsidRPr="00BF5513" w:rsidRDefault="00BF5513" w:rsidP="00BF5513"/>
    <w:p w14:paraId="379C472A" w14:textId="77777777" w:rsidR="00AB38AF" w:rsidRDefault="00BB184A" w:rsidP="00AB38AF">
      <w:pPr>
        <w:keepNext/>
        <w:jc w:val="center"/>
      </w:pPr>
      <w:r w:rsidRPr="00BB184A">
        <w:rPr>
          <w:noProof/>
        </w:rPr>
        <w:drawing>
          <wp:inline distT="0" distB="0" distL="0" distR="0" wp14:anchorId="341F7ED9" wp14:editId="23710815">
            <wp:extent cx="7917742" cy="5410661"/>
            <wp:effectExtent l="0" t="381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rot="16200000">
                      <a:off x="0" y="0"/>
                      <a:ext cx="7958117" cy="5438251"/>
                    </a:xfrm>
                    <a:prstGeom prst="rect">
                      <a:avLst/>
                    </a:prstGeom>
                  </pic:spPr>
                </pic:pic>
              </a:graphicData>
            </a:graphic>
          </wp:inline>
        </w:drawing>
      </w:r>
    </w:p>
    <w:p w14:paraId="1D1EEE85" w14:textId="47BD2368" w:rsidR="00801AB9" w:rsidRDefault="00AB38AF" w:rsidP="00AB38AF">
      <w:pPr>
        <w:pStyle w:val="Caption"/>
        <w:jc w:val="center"/>
      </w:pPr>
      <w:bookmarkStart w:id="196" w:name="_Toc164779347"/>
      <w:r>
        <w:t xml:space="preserve">Appendix </w:t>
      </w:r>
      <w:fldSimple w:instr=" SEQ Appendix \* roman ">
        <w:r w:rsidR="00DF7B8A">
          <w:rPr>
            <w:noProof/>
          </w:rPr>
          <w:t>i</w:t>
        </w:r>
      </w:fldSimple>
      <w:r w:rsidR="00FA29FC">
        <w:t xml:space="preserve"> 120T Crane GA drawing</w:t>
      </w:r>
      <w:bookmarkEnd w:id="196"/>
    </w:p>
    <w:p w14:paraId="42361C84" w14:textId="77777777" w:rsidR="00BF5513" w:rsidRDefault="00BF5513" w:rsidP="00801AB9"/>
    <w:p w14:paraId="08CD7C63" w14:textId="77777777" w:rsidR="007F3610" w:rsidRDefault="00BF5513" w:rsidP="007F3610">
      <w:pPr>
        <w:keepNext/>
        <w:jc w:val="center"/>
      </w:pPr>
      <w:r w:rsidRPr="00BF5513">
        <w:drawing>
          <wp:inline distT="0" distB="0" distL="0" distR="0" wp14:anchorId="15987E00" wp14:editId="08CC6D75">
            <wp:extent cx="8181207" cy="5444772"/>
            <wp:effectExtent l="0" t="3492" r="7302" b="7303"/>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rot="5400000">
                      <a:off x="0" y="0"/>
                      <a:ext cx="8203930" cy="5459895"/>
                    </a:xfrm>
                    <a:prstGeom prst="rect">
                      <a:avLst/>
                    </a:prstGeom>
                  </pic:spPr>
                </pic:pic>
              </a:graphicData>
            </a:graphic>
          </wp:inline>
        </w:drawing>
      </w:r>
    </w:p>
    <w:p w14:paraId="703F24DA" w14:textId="76E19A08" w:rsidR="00321BDE" w:rsidRDefault="007F3610" w:rsidP="001B16B0">
      <w:pPr>
        <w:pStyle w:val="Caption"/>
        <w:jc w:val="center"/>
      </w:pPr>
      <w:bookmarkStart w:id="197" w:name="_Toc164779348"/>
      <w:r>
        <w:t xml:space="preserve">Appendix </w:t>
      </w:r>
      <w:fldSimple w:instr=" SEQ Appendix \* roman ">
        <w:r w:rsidR="00DF7B8A">
          <w:rPr>
            <w:noProof/>
          </w:rPr>
          <w:t>ii</w:t>
        </w:r>
      </w:fldSimple>
      <w:r>
        <w:t xml:space="preserve"> </w:t>
      </w:r>
      <w:r w:rsidR="00FA29FC">
        <w:t>Drawing of 120T Crane festoon</w:t>
      </w:r>
      <w:bookmarkEnd w:id="197"/>
    </w:p>
    <w:p w14:paraId="16F95D0B" w14:textId="77777777" w:rsidR="001B16B0" w:rsidRDefault="00E202B2" w:rsidP="001B16B0">
      <w:pPr>
        <w:keepNext/>
      </w:pPr>
      <w:r w:rsidRPr="00E202B2">
        <w:rPr>
          <w:noProof/>
        </w:rPr>
        <w:lastRenderedPageBreak/>
        <w:drawing>
          <wp:inline distT="0" distB="0" distL="0" distR="0" wp14:anchorId="0BE58F98" wp14:editId="19C923C1">
            <wp:extent cx="8539053" cy="5976201"/>
            <wp:effectExtent l="5080" t="0" r="63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rot="5400000">
                      <a:off x="0" y="0"/>
                      <a:ext cx="8575696" cy="6001846"/>
                    </a:xfrm>
                    <a:prstGeom prst="rect">
                      <a:avLst/>
                    </a:prstGeom>
                  </pic:spPr>
                </pic:pic>
              </a:graphicData>
            </a:graphic>
          </wp:inline>
        </w:drawing>
      </w:r>
    </w:p>
    <w:p w14:paraId="4065BE74" w14:textId="7859E401" w:rsidR="00E202B2" w:rsidRDefault="001B16B0" w:rsidP="001B16B0">
      <w:pPr>
        <w:pStyle w:val="Caption"/>
        <w:jc w:val="center"/>
      </w:pPr>
      <w:bookmarkStart w:id="198" w:name="_Toc164779349"/>
      <w:r>
        <w:t xml:space="preserve">Appendix </w:t>
      </w:r>
      <w:fldSimple w:instr=" SEQ Appendix \* roman ">
        <w:r w:rsidR="00DF7B8A">
          <w:rPr>
            <w:noProof/>
          </w:rPr>
          <w:t>iii</w:t>
        </w:r>
      </w:fldSimple>
      <w:r>
        <w:t xml:space="preserve"> Cross travel &amp; long travel schematic</w:t>
      </w:r>
      <w:bookmarkEnd w:id="198"/>
    </w:p>
    <w:p w14:paraId="1FECD1D7" w14:textId="77777777" w:rsidR="00CC7414" w:rsidRDefault="0067570F" w:rsidP="00CC7414">
      <w:pPr>
        <w:keepNext/>
        <w:jc w:val="center"/>
      </w:pPr>
      <w:r w:rsidRPr="0067570F">
        <w:rPr>
          <w:noProof/>
        </w:rPr>
        <w:lastRenderedPageBreak/>
        <w:drawing>
          <wp:inline distT="0" distB="0" distL="0" distR="0" wp14:anchorId="69BD8DE8" wp14:editId="64576856">
            <wp:extent cx="8578422" cy="5408797"/>
            <wp:effectExtent l="381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rot="5400000">
                      <a:off x="0" y="0"/>
                      <a:ext cx="8616092" cy="5432548"/>
                    </a:xfrm>
                    <a:prstGeom prst="rect">
                      <a:avLst/>
                    </a:prstGeom>
                  </pic:spPr>
                </pic:pic>
              </a:graphicData>
            </a:graphic>
          </wp:inline>
        </w:drawing>
      </w:r>
    </w:p>
    <w:p w14:paraId="339E6EEA" w14:textId="14E01016" w:rsidR="0067570F" w:rsidRDefault="00CC7414" w:rsidP="00CC7414">
      <w:pPr>
        <w:pStyle w:val="Caption"/>
        <w:jc w:val="center"/>
      </w:pPr>
      <w:bookmarkStart w:id="199" w:name="_Toc164779350"/>
      <w:r>
        <w:t xml:space="preserve">Appendix </w:t>
      </w:r>
      <w:fldSimple w:instr=" SEQ Appendix \* roman ">
        <w:r w:rsidR="00DF7B8A">
          <w:rPr>
            <w:noProof/>
          </w:rPr>
          <w:t>iv</w:t>
        </w:r>
      </w:fldSimple>
      <w:r>
        <w:t xml:space="preserve"> Main hoist schematic</w:t>
      </w:r>
      <w:bookmarkEnd w:id="199"/>
    </w:p>
    <w:p w14:paraId="3AE2FF66" w14:textId="77777777" w:rsidR="00CC7414" w:rsidRDefault="005B4F87" w:rsidP="00CC7414">
      <w:pPr>
        <w:keepNext/>
        <w:jc w:val="center"/>
      </w:pPr>
      <w:r>
        <w:rPr>
          <w:noProof/>
        </w:rPr>
        <w:lastRenderedPageBreak/>
        <w:drawing>
          <wp:inline distT="0" distB="0" distL="0" distR="0" wp14:anchorId="78F0EF8C" wp14:editId="4007FE63">
            <wp:extent cx="4997303" cy="3941535"/>
            <wp:effectExtent l="0" t="0" r="0" b="190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015517" cy="3955901"/>
                    </a:xfrm>
                    <a:prstGeom prst="rect">
                      <a:avLst/>
                    </a:prstGeom>
                  </pic:spPr>
                </pic:pic>
              </a:graphicData>
            </a:graphic>
          </wp:inline>
        </w:drawing>
      </w:r>
    </w:p>
    <w:p w14:paraId="3033AA0E" w14:textId="1626EE7A" w:rsidR="005B4F87" w:rsidRDefault="00CC7414" w:rsidP="00CC7414">
      <w:pPr>
        <w:pStyle w:val="Caption"/>
        <w:jc w:val="center"/>
      </w:pPr>
      <w:bookmarkStart w:id="200" w:name="_Toc164779351"/>
      <w:r>
        <w:t xml:space="preserve">Appendix </w:t>
      </w:r>
      <w:fldSimple w:instr=" SEQ Appendix \* roman ">
        <w:r w:rsidR="00DF7B8A">
          <w:rPr>
            <w:noProof/>
          </w:rPr>
          <w:t>v</w:t>
        </w:r>
      </w:fldSimple>
      <w:r>
        <w:t xml:space="preserve"> Main hoist motor nameplate</w:t>
      </w:r>
      <w:bookmarkEnd w:id="200"/>
    </w:p>
    <w:p w14:paraId="2F0EBF54" w14:textId="77777777" w:rsidR="00CC7414" w:rsidRDefault="005B4F87" w:rsidP="00CC7414">
      <w:pPr>
        <w:keepNext/>
        <w:jc w:val="center"/>
      </w:pPr>
      <w:r w:rsidRPr="00AB7C63">
        <w:rPr>
          <w:noProof/>
        </w:rPr>
        <w:drawing>
          <wp:inline distT="0" distB="0" distL="0" distR="0" wp14:anchorId="3695A320" wp14:editId="1B6570C7">
            <wp:extent cx="4958757" cy="4210493"/>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982190" cy="4230390"/>
                    </a:xfrm>
                    <a:prstGeom prst="rect">
                      <a:avLst/>
                    </a:prstGeom>
                  </pic:spPr>
                </pic:pic>
              </a:graphicData>
            </a:graphic>
          </wp:inline>
        </w:drawing>
      </w:r>
    </w:p>
    <w:p w14:paraId="7B3BFC62" w14:textId="08C70A15" w:rsidR="005B4F87" w:rsidRDefault="00CC7414" w:rsidP="00CC7414">
      <w:pPr>
        <w:pStyle w:val="Caption"/>
        <w:jc w:val="center"/>
      </w:pPr>
      <w:bookmarkStart w:id="201" w:name="_Toc164779352"/>
      <w:r>
        <w:t xml:space="preserve">Appendix </w:t>
      </w:r>
      <w:fldSimple w:instr=" SEQ Appendix \* roman ">
        <w:r w:rsidR="00DF7B8A">
          <w:rPr>
            <w:noProof/>
          </w:rPr>
          <w:t>vi</w:t>
        </w:r>
      </w:fldSimple>
      <w:r>
        <w:t xml:space="preserve"> Cross travel motor nameplate</w:t>
      </w:r>
      <w:bookmarkEnd w:id="201"/>
    </w:p>
    <w:p w14:paraId="0DF5CBA2" w14:textId="77777777" w:rsidR="00CC7414" w:rsidRDefault="005B4F87" w:rsidP="00CC7414">
      <w:pPr>
        <w:keepNext/>
        <w:jc w:val="center"/>
      </w:pPr>
      <w:r w:rsidRPr="00A65C23">
        <w:rPr>
          <w:noProof/>
        </w:rPr>
        <w:lastRenderedPageBreak/>
        <w:drawing>
          <wp:inline distT="0" distB="0" distL="0" distR="0" wp14:anchorId="1BA17BF2" wp14:editId="1D1CC03E">
            <wp:extent cx="5287113" cy="4534533"/>
            <wp:effectExtent l="0" t="0" r="889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287113" cy="4534533"/>
                    </a:xfrm>
                    <a:prstGeom prst="rect">
                      <a:avLst/>
                    </a:prstGeom>
                  </pic:spPr>
                </pic:pic>
              </a:graphicData>
            </a:graphic>
          </wp:inline>
        </w:drawing>
      </w:r>
    </w:p>
    <w:p w14:paraId="54E01A58" w14:textId="4EF810FD" w:rsidR="005B4F87" w:rsidRDefault="00CC7414" w:rsidP="00CC7414">
      <w:pPr>
        <w:pStyle w:val="Caption"/>
        <w:jc w:val="center"/>
      </w:pPr>
      <w:bookmarkStart w:id="202" w:name="_Toc164779353"/>
      <w:r>
        <w:t xml:space="preserve">Appendix </w:t>
      </w:r>
      <w:fldSimple w:instr=" SEQ Appendix \* roman ">
        <w:r w:rsidR="00DF7B8A">
          <w:rPr>
            <w:noProof/>
          </w:rPr>
          <w:t>vii</w:t>
        </w:r>
      </w:fldSimple>
      <w:r>
        <w:t xml:space="preserve"> Long travel motor nameplate</w:t>
      </w:r>
      <w:bookmarkEnd w:id="202"/>
    </w:p>
    <w:p w14:paraId="769CD74D" w14:textId="77777777" w:rsidR="00DF7B8A" w:rsidRPr="00DF7B8A" w:rsidRDefault="00DF7B8A" w:rsidP="00DF7B8A"/>
    <w:p w14:paraId="5B6AAA37" w14:textId="77777777" w:rsidR="00DF7B8A" w:rsidRDefault="00DF7B8A" w:rsidP="00DF7B8A">
      <w:pPr>
        <w:keepNext/>
        <w:jc w:val="center"/>
      </w:pPr>
      <w:r w:rsidRPr="00DF7B8A">
        <w:lastRenderedPageBreak/>
        <w:drawing>
          <wp:inline distT="0" distB="0" distL="0" distR="0" wp14:anchorId="3204781A" wp14:editId="6CE5F47D">
            <wp:extent cx="8569735" cy="5724233"/>
            <wp:effectExtent l="0" t="6032"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rot="5400000">
                      <a:off x="0" y="0"/>
                      <a:ext cx="8595277" cy="5741294"/>
                    </a:xfrm>
                    <a:prstGeom prst="rect">
                      <a:avLst/>
                    </a:prstGeom>
                  </pic:spPr>
                </pic:pic>
              </a:graphicData>
            </a:graphic>
          </wp:inline>
        </w:drawing>
      </w:r>
    </w:p>
    <w:p w14:paraId="04EB9A9C" w14:textId="1D49D578" w:rsidR="00DF7B8A" w:rsidRDefault="00DF7B8A" w:rsidP="00DF7B8A">
      <w:pPr>
        <w:pStyle w:val="Caption"/>
        <w:jc w:val="center"/>
      </w:pPr>
      <w:r>
        <w:t xml:space="preserve">Appendix </w:t>
      </w:r>
      <w:fldSimple w:instr=" SEQ Appendix \* roman ">
        <w:r>
          <w:rPr>
            <w:noProof/>
          </w:rPr>
          <w:t>viii</w:t>
        </w:r>
      </w:fldSimple>
      <w:r>
        <w:t xml:space="preserve"> Cross travel trolley arrangement drawing</w:t>
      </w:r>
    </w:p>
    <w:p w14:paraId="7BFE68B6" w14:textId="77777777" w:rsidR="00DF7B8A" w:rsidRPr="00DF7B8A" w:rsidRDefault="00DF7B8A" w:rsidP="00DF7B8A"/>
    <w:sectPr w:rsidR="00DF7B8A" w:rsidRPr="00DF7B8A" w:rsidSect="003D5105">
      <w:headerReference w:type="default" r:id="rId129"/>
      <w:footerReference w:type="even" r:id="rId130"/>
      <w:footerReference w:type="default" r:id="rId131"/>
      <w:footerReference w:type="first" r:id="rId1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CA9BA" w14:textId="77777777" w:rsidR="00E81593" w:rsidRDefault="00E81593" w:rsidP="000C73E5">
      <w:pPr>
        <w:spacing w:before="0" w:after="0" w:line="240" w:lineRule="auto"/>
      </w:pPr>
      <w:r>
        <w:separator/>
      </w:r>
    </w:p>
  </w:endnote>
  <w:endnote w:type="continuationSeparator" w:id="0">
    <w:p w14:paraId="6D6EC389" w14:textId="77777777" w:rsidR="00E81593" w:rsidRDefault="00E81593" w:rsidP="000C73E5">
      <w:pPr>
        <w:spacing w:before="0" w:after="0" w:line="240" w:lineRule="auto"/>
      </w:pPr>
      <w:r>
        <w:continuationSeparator/>
      </w:r>
    </w:p>
  </w:endnote>
  <w:endnote w:type="continuationNotice" w:id="1">
    <w:p w14:paraId="1D3340D5" w14:textId="77777777" w:rsidR="00E81593" w:rsidRDefault="00E8159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E450" w14:textId="7AB8A2D7" w:rsidR="000C73E5" w:rsidRDefault="000C73E5">
    <w:pPr>
      <w:pStyle w:val="Footer"/>
    </w:pPr>
    <w:r>
      <w:rPr>
        <w:noProof/>
      </w:rPr>
      <mc:AlternateContent>
        <mc:Choice Requires="wps">
          <w:drawing>
            <wp:anchor distT="0" distB="0" distL="0" distR="0" simplePos="0" relativeHeight="251658241" behindDoc="0" locked="0" layoutInCell="1" allowOverlap="1" wp14:anchorId="184C17A1" wp14:editId="081512A1">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CB6152" w14:textId="486165CC" w:rsidR="000C73E5" w:rsidRPr="000C73E5" w:rsidRDefault="000C73E5" w:rsidP="000C73E5">
                          <w:pPr>
                            <w:spacing w:after="0"/>
                            <w:rPr>
                              <w:rFonts w:ascii="Calibri" w:eastAsia="Calibri" w:hAnsi="Calibri" w:cs="Calibri"/>
                              <w:noProof/>
                              <w:color w:val="000000"/>
                              <w:sz w:val="16"/>
                              <w:szCs w:val="16"/>
                            </w:rPr>
                          </w:pPr>
                          <w:r w:rsidRPr="000C73E5">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4C17A1" id="_x0000_t202" coordsize="21600,21600" o:spt="202" path="m,l,21600r21600,l21600,xe">
              <v:stroke joinstyle="miter"/>
              <v:path gradientshapeok="t" o:connecttype="rect"/>
            </v:shapetype>
            <v:shape id="Text Box 2" o:spid="_x0000_s1031" type="#_x0000_t202" alt="Sensitivity: general" style="position:absolute;margin-left:0;margin-top:0;width:34.95pt;height:34.9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FCB6152" w14:textId="486165CC" w:rsidR="000C73E5" w:rsidRPr="000C73E5" w:rsidRDefault="000C73E5" w:rsidP="000C73E5">
                    <w:pPr>
                      <w:spacing w:after="0"/>
                      <w:rPr>
                        <w:rFonts w:ascii="Calibri" w:eastAsia="Calibri" w:hAnsi="Calibri" w:cs="Calibri"/>
                        <w:noProof/>
                        <w:color w:val="000000"/>
                        <w:sz w:val="16"/>
                        <w:szCs w:val="16"/>
                      </w:rPr>
                    </w:pPr>
                    <w:r w:rsidRPr="000C73E5">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B463" w14:textId="2BD90656" w:rsidR="00AF734D" w:rsidRPr="00AF734D" w:rsidRDefault="00AF734D">
    <w:pPr>
      <w:pStyle w:val="Footer"/>
      <w:jc w:val="center"/>
    </w:pPr>
    <w:r w:rsidRPr="00AF734D">
      <w:t xml:space="preserve">Page </w:t>
    </w:r>
    <w:r w:rsidRPr="00AF734D">
      <w:fldChar w:fldCharType="begin"/>
    </w:r>
    <w:r w:rsidRPr="00AF734D">
      <w:instrText xml:space="preserve"> PAGE  \* Arabic  \* MERGEFORMAT </w:instrText>
    </w:r>
    <w:r w:rsidRPr="00AF734D">
      <w:fldChar w:fldCharType="separate"/>
    </w:r>
    <w:r w:rsidRPr="00AF734D">
      <w:rPr>
        <w:noProof/>
      </w:rPr>
      <w:t>2</w:t>
    </w:r>
    <w:r w:rsidRPr="00AF734D">
      <w:fldChar w:fldCharType="end"/>
    </w:r>
    <w:r w:rsidRPr="00AF734D">
      <w:t xml:space="preserve"> of </w:t>
    </w:r>
    <w:fldSimple w:instr=" NUMPAGES  \* Arabic  \* MERGEFORMAT ">
      <w:r w:rsidRPr="00AF734D">
        <w:rPr>
          <w:noProof/>
        </w:rPr>
        <w:t>2</w:t>
      </w:r>
    </w:fldSimple>
  </w:p>
  <w:p w14:paraId="692F8A9F" w14:textId="27E5B970" w:rsidR="000C73E5" w:rsidRDefault="000C73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89D8" w14:textId="6251C48F" w:rsidR="000C73E5" w:rsidRDefault="000C73E5">
    <w:pPr>
      <w:pStyle w:val="Footer"/>
    </w:pPr>
    <w:r>
      <w:rPr>
        <w:noProof/>
      </w:rPr>
      <mc:AlternateContent>
        <mc:Choice Requires="wps">
          <w:drawing>
            <wp:anchor distT="0" distB="0" distL="0" distR="0" simplePos="0" relativeHeight="251658240" behindDoc="0" locked="0" layoutInCell="1" allowOverlap="1" wp14:anchorId="75EE8F1E" wp14:editId="78CE02BA">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F24ADC" w14:textId="582EB1F6" w:rsidR="000C73E5" w:rsidRPr="000C73E5" w:rsidRDefault="000C73E5" w:rsidP="000C73E5">
                          <w:pPr>
                            <w:spacing w:after="0"/>
                            <w:rPr>
                              <w:rFonts w:ascii="Calibri" w:eastAsia="Calibri" w:hAnsi="Calibri" w:cs="Calibri"/>
                              <w:noProof/>
                              <w:color w:val="000000"/>
                              <w:sz w:val="16"/>
                              <w:szCs w:val="16"/>
                            </w:rPr>
                          </w:pPr>
                          <w:r w:rsidRPr="000C73E5">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EE8F1E" id="_x0000_t202" coordsize="21600,21600" o:spt="202" path="m,l,21600r21600,l21600,xe">
              <v:stroke joinstyle="miter"/>
              <v:path gradientshapeok="t" o:connecttype="rect"/>
            </v:shapetype>
            <v:shape id="Text Box 1" o:spid="_x0000_s1032"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46F24ADC" w14:textId="582EB1F6" w:rsidR="000C73E5" w:rsidRPr="000C73E5" w:rsidRDefault="000C73E5" w:rsidP="000C73E5">
                    <w:pPr>
                      <w:spacing w:after="0"/>
                      <w:rPr>
                        <w:rFonts w:ascii="Calibri" w:eastAsia="Calibri" w:hAnsi="Calibri" w:cs="Calibri"/>
                        <w:noProof/>
                        <w:color w:val="000000"/>
                        <w:sz w:val="16"/>
                        <w:szCs w:val="16"/>
                      </w:rPr>
                    </w:pPr>
                    <w:r w:rsidRPr="000C73E5">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19079" w14:textId="77777777" w:rsidR="00E81593" w:rsidRDefault="00E81593" w:rsidP="000C73E5">
      <w:pPr>
        <w:spacing w:before="0" w:after="0" w:line="240" w:lineRule="auto"/>
      </w:pPr>
      <w:r>
        <w:separator/>
      </w:r>
    </w:p>
  </w:footnote>
  <w:footnote w:type="continuationSeparator" w:id="0">
    <w:p w14:paraId="02EBCD60" w14:textId="77777777" w:rsidR="00E81593" w:rsidRDefault="00E81593" w:rsidP="000C73E5">
      <w:pPr>
        <w:spacing w:before="0" w:after="0" w:line="240" w:lineRule="auto"/>
      </w:pPr>
      <w:r>
        <w:continuationSeparator/>
      </w:r>
    </w:p>
  </w:footnote>
  <w:footnote w:type="continuationNotice" w:id="1">
    <w:p w14:paraId="4B8A5A33" w14:textId="77777777" w:rsidR="00E81593" w:rsidRDefault="00E8159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DA01" w14:textId="43FC4440" w:rsidR="00C51754" w:rsidRDefault="00000000">
    <w:pPr>
      <w:pStyle w:val="Header"/>
      <w:pBdr>
        <w:bottom w:val="single" w:sz="4" w:space="8" w:color="4472C4" w:themeColor="accent1"/>
      </w:pBdr>
      <w:spacing w:after="360"/>
      <w:contextualSpacing/>
      <w:jc w:val="right"/>
      <w:rPr>
        <w:color w:val="404040" w:themeColor="text1" w:themeTint="BF"/>
      </w:rPr>
    </w:pPr>
    <w:sdt>
      <w:sdtPr>
        <w:rPr>
          <w:color w:val="404040" w:themeColor="text1" w:themeTint="BF"/>
        </w:rPr>
        <w:alias w:val="Title"/>
        <w:tag w:val=""/>
        <w:id w:val="942040131"/>
        <w:placeholder>
          <w:docPart w:val="AC999F679964428FA1B92B060277A35A"/>
        </w:placeholder>
        <w:dataBinding w:prefixMappings="xmlns:ns0='http://purl.org/dc/elements/1.1/' xmlns:ns1='http://schemas.openxmlformats.org/package/2006/metadata/core-properties' " w:xpath="/ns1:coreProperties[1]/ns0:title[1]" w:storeItemID="{6C3C8BC8-F283-45AE-878A-BAB7291924A1}"/>
        <w:text/>
      </w:sdtPr>
      <w:sdtContent>
        <w:r w:rsidR="00273775">
          <w:rPr>
            <w:color w:val="404040" w:themeColor="text1" w:themeTint="BF"/>
          </w:rPr>
          <w:t>Shaun Galsworthy 2218900 Independent Project</w:t>
        </w:r>
      </w:sdtContent>
    </w:sdt>
  </w:p>
  <w:p w14:paraId="38225FA7" w14:textId="77777777" w:rsidR="00C51754" w:rsidRDefault="00C51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FC8"/>
    <w:multiLevelType w:val="hybridMultilevel"/>
    <w:tmpl w:val="45B49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E44F8"/>
    <w:multiLevelType w:val="hybridMultilevel"/>
    <w:tmpl w:val="2D92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3357B"/>
    <w:multiLevelType w:val="hybridMultilevel"/>
    <w:tmpl w:val="B8842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8346F7"/>
    <w:multiLevelType w:val="hybridMultilevel"/>
    <w:tmpl w:val="8BA270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940CF5"/>
    <w:multiLevelType w:val="hybridMultilevel"/>
    <w:tmpl w:val="F0A6A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9F1C9E"/>
    <w:multiLevelType w:val="multilevel"/>
    <w:tmpl w:val="35985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5176BD0"/>
    <w:multiLevelType w:val="hybridMultilevel"/>
    <w:tmpl w:val="649421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A1450A"/>
    <w:multiLevelType w:val="hybridMultilevel"/>
    <w:tmpl w:val="EEC83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B6647"/>
    <w:multiLevelType w:val="hybridMultilevel"/>
    <w:tmpl w:val="9F307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64581F"/>
    <w:multiLevelType w:val="hybridMultilevel"/>
    <w:tmpl w:val="71D20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4B27"/>
    <w:multiLevelType w:val="hybridMultilevel"/>
    <w:tmpl w:val="CF1CD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921296B"/>
    <w:multiLevelType w:val="hybridMultilevel"/>
    <w:tmpl w:val="71AC5F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94931F7"/>
    <w:multiLevelType w:val="hybridMultilevel"/>
    <w:tmpl w:val="09F8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E1794E"/>
    <w:multiLevelType w:val="hybridMultilevel"/>
    <w:tmpl w:val="D15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D3415"/>
    <w:multiLevelType w:val="hybridMultilevel"/>
    <w:tmpl w:val="F35CCB9C"/>
    <w:lvl w:ilvl="0" w:tplc="ADE0162C">
      <w:start w:val="4"/>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F94183"/>
    <w:multiLevelType w:val="hybridMultilevel"/>
    <w:tmpl w:val="47C6FB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6726058">
    <w:abstractNumId w:val="9"/>
  </w:num>
  <w:num w:numId="2" w16cid:durableId="531067281">
    <w:abstractNumId w:val="5"/>
  </w:num>
  <w:num w:numId="3" w16cid:durableId="1378503561">
    <w:abstractNumId w:val="1"/>
  </w:num>
  <w:num w:numId="4" w16cid:durableId="1066878725">
    <w:abstractNumId w:val="14"/>
  </w:num>
  <w:num w:numId="5" w16cid:durableId="548148824">
    <w:abstractNumId w:val="2"/>
  </w:num>
  <w:num w:numId="6" w16cid:durableId="105082034">
    <w:abstractNumId w:val="10"/>
  </w:num>
  <w:num w:numId="7" w16cid:durableId="178547800">
    <w:abstractNumId w:val="11"/>
  </w:num>
  <w:num w:numId="8" w16cid:durableId="2056925537">
    <w:abstractNumId w:val="3"/>
  </w:num>
  <w:num w:numId="9" w16cid:durableId="735276187">
    <w:abstractNumId w:val="13"/>
  </w:num>
  <w:num w:numId="10" w16cid:durableId="1496800346">
    <w:abstractNumId w:val="4"/>
  </w:num>
  <w:num w:numId="11" w16cid:durableId="1398817180">
    <w:abstractNumId w:val="7"/>
  </w:num>
  <w:num w:numId="12" w16cid:durableId="304815957">
    <w:abstractNumId w:val="12"/>
  </w:num>
  <w:num w:numId="13" w16cid:durableId="1988781820">
    <w:abstractNumId w:val="0"/>
  </w:num>
  <w:num w:numId="14" w16cid:durableId="1323238617">
    <w:abstractNumId w:val="6"/>
  </w:num>
  <w:num w:numId="15" w16cid:durableId="1115440299">
    <w:abstractNumId w:val="15"/>
  </w:num>
  <w:num w:numId="16" w16cid:durableId="14608802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E5"/>
    <w:rsid w:val="00000090"/>
    <w:rsid w:val="000005C1"/>
    <w:rsid w:val="0000139E"/>
    <w:rsid w:val="00001672"/>
    <w:rsid w:val="000016D8"/>
    <w:rsid w:val="0000303C"/>
    <w:rsid w:val="000032CE"/>
    <w:rsid w:val="0000395E"/>
    <w:rsid w:val="00003F6D"/>
    <w:rsid w:val="000057C1"/>
    <w:rsid w:val="00007477"/>
    <w:rsid w:val="000074A5"/>
    <w:rsid w:val="0000750B"/>
    <w:rsid w:val="0000789B"/>
    <w:rsid w:val="00007EA2"/>
    <w:rsid w:val="00013CFB"/>
    <w:rsid w:val="00014394"/>
    <w:rsid w:val="000154E1"/>
    <w:rsid w:val="00016138"/>
    <w:rsid w:val="00016862"/>
    <w:rsid w:val="00020A06"/>
    <w:rsid w:val="00021CDE"/>
    <w:rsid w:val="000224FC"/>
    <w:rsid w:val="000251DB"/>
    <w:rsid w:val="00027312"/>
    <w:rsid w:val="0003078E"/>
    <w:rsid w:val="0003157D"/>
    <w:rsid w:val="00031A12"/>
    <w:rsid w:val="00032A25"/>
    <w:rsid w:val="00032E8F"/>
    <w:rsid w:val="000338CB"/>
    <w:rsid w:val="0003443D"/>
    <w:rsid w:val="00034B64"/>
    <w:rsid w:val="00034F7A"/>
    <w:rsid w:val="0003598C"/>
    <w:rsid w:val="00042AC3"/>
    <w:rsid w:val="000432E8"/>
    <w:rsid w:val="00043C0A"/>
    <w:rsid w:val="00043EAC"/>
    <w:rsid w:val="000449C5"/>
    <w:rsid w:val="00044DB3"/>
    <w:rsid w:val="00046A87"/>
    <w:rsid w:val="00047444"/>
    <w:rsid w:val="000479B8"/>
    <w:rsid w:val="00050034"/>
    <w:rsid w:val="00050C56"/>
    <w:rsid w:val="00051273"/>
    <w:rsid w:val="000518B1"/>
    <w:rsid w:val="000523F6"/>
    <w:rsid w:val="00052BB7"/>
    <w:rsid w:val="000541DF"/>
    <w:rsid w:val="0005531A"/>
    <w:rsid w:val="00055F2E"/>
    <w:rsid w:val="00061C20"/>
    <w:rsid w:val="00061DE2"/>
    <w:rsid w:val="00062661"/>
    <w:rsid w:val="000638EA"/>
    <w:rsid w:val="00063B2A"/>
    <w:rsid w:val="000651FF"/>
    <w:rsid w:val="000655A7"/>
    <w:rsid w:val="00067371"/>
    <w:rsid w:val="00067AD4"/>
    <w:rsid w:val="0007016D"/>
    <w:rsid w:val="00070E24"/>
    <w:rsid w:val="00070FE6"/>
    <w:rsid w:val="00074AF6"/>
    <w:rsid w:val="00074E36"/>
    <w:rsid w:val="0008042D"/>
    <w:rsid w:val="00080AF1"/>
    <w:rsid w:val="0008218A"/>
    <w:rsid w:val="0008259F"/>
    <w:rsid w:val="00082746"/>
    <w:rsid w:val="000827B6"/>
    <w:rsid w:val="00082A8A"/>
    <w:rsid w:val="00082D75"/>
    <w:rsid w:val="00082E24"/>
    <w:rsid w:val="00083A27"/>
    <w:rsid w:val="0008446A"/>
    <w:rsid w:val="00084E76"/>
    <w:rsid w:val="00085630"/>
    <w:rsid w:val="00085FF6"/>
    <w:rsid w:val="00086785"/>
    <w:rsid w:val="00086C19"/>
    <w:rsid w:val="000904D1"/>
    <w:rsid w:val="00090593"/>
    <w:rsid w:val="00090724"/>
    <w:rsid w:val="00090F14"/>
    <w:rsid w:val="00090FBB"/>
    <w:rsid w:val="00091AA1"/>
    <w:rsid w:val="00093A5C"/>
    <w:rsid w:val="00094F28"/>
    <w:rsid w:val="00095158"/>
    <w:rsid w:val="000958A9"/>
    <w:rsid w:val="00096A8F"/>
    <w:rsid w:val="00097CD7"/>
    <w:rsid w:val="000A0DF9"/>
    <w:rsid w:val="000A150C"/>
    <w:rsid w:val="000A18EB"/>
    <w:rsid w:val="000A1A1C"/>
    <w:rsid w:val="000A4310"/>
    <w:rsid w:val="000A4FFE"/>
    <w:rsid w:val="000A50F3"/>
    <w:rsid w:val="000A5351"/>
    <w:rsid w:val="000A574F"/>
    <w:rsid w:val="000A654D"/>
    <w:rsid w:val="000A74AA"/>
    <w:rsid w:val="000B1409"/>
    <w:rsid w:val="000B1C5B"/>
    <w:rsid w:val="000B1C91"/>
    <w:rsid w:val="000B2C41"/>
    <w:rsid w:val="000B3ED0"/>
    <w:rsid w:val="000B54D5"/>
    <w:rsid w:val="000B6E7E"/>
    <w:rsid w:val="000B7235"/>
    <w:rsid w:val="000C01D3"/>
    <w:rsid w:val="000C1646"/>
    <w:rsid w:val="000C1949"/>
    <w:rsid w:val="000C2FEA"/>
    <w:rsid w:val="000C3F07"/>
    <w:rsid w:val="000C611D"/>
    <w:rsid w:val="000C6141"/>
    <w:rsid w:val="000C64C9"/>
    <w:rsid w:val="000C6E69"/>
    <w:rsid w:val="000C7009"/>
    <w:rsid w:val="000C73E5"/>
    <w:rsid w:val="000C77C4"/>
    <w:rsid w:val="000D10B2"/>
    <w:rsid w:val="000D2962"/>
    <w:rsid w:val="000D2E20"/>
    <w:rsid w:val="000D3FF3"/>
    <w:rsid w:val="000D4700"/>
    <w:rsid w:val="000D4CBB"/>
    <w:rsid w:val="000D517D"/>
    <w:rsid w:val="000D52ED"/>
    <w:rsid w:val="000D62F7"/>
    <w:rsid w:val="000D7D65"/>
    <w:rsid w:val="000E34AA"/>
    <w:rsid w:val="000E455C"/>
    <w:rsid w:val="000E4F9C"/>
    <w:rsid w:val="000E5126"/>
    <w:rsid w:val="000E6D38"/>
    <w:rsid w:val="000E6F84"/>
    <w:rsid w:val="000E7344"/>
    <w:rsid w:val="000E7370"/>
    <w:rsid w:val="000F009D"/>
    <w:rsid w:val="000F154B"/>
    <w:rsid w:val="000F189F"/>
    <w:rsid w:val="000F205E"/>
    <w:rsid w:val="000F26B7"/>
    <w:rsid w:val="000F34AD"/>
    <w:rsid w:val="000F486E"/>
    <w:rsid w:val="000F4BA4"/>
    <w:rsid w:val="000F662D"/>
    <w:rsid w:val="000F69BA"/>
    <w:rsid w:val="000F6B69"/>
    <w:rsid w:val="000F7D67"/>
    <w:rsid w:val="00100CFA"/>
    <w:rsid w:val="00101806"/>
    <w:rsid w:val="001022F9"/>
    <w:rsid w:val="00104158"/>
    <w:rsid w:val="00104F63"/>
    <w:rsid w:val="00105CFF"/>
    <w:rsid w:val="00106D99"/>
    <w:rsid w:val="00107611"/>
    <w:rsid w:val="00110474"/>
    <w:rsid w:val="0011260E"/>
    <w:rsid w:val="00112908"/>
    <w:rsid w:val="001152A9"/>
    <w:rsid w:val="00115FCD"/>
    <w:rsid w:val="001208D7"/>
    <w:rsid w:val="00121A39"/>
    <w:rsid w:val="00122E4D"/>
    <w:rsid w:val="00124010"/>
    <w:rsid w:val="001258BC"/>
    <w:rsid w:val="001267F6"/>
    <w:rsid w:val="00126981"/>
    <w:rsid w:val="00127FFD"/>
    <w:rsid w:val="001309FC"/>
    <w:rsid w:val="00131089"/>
    <w:rsid w:val="00132526"/>
    <w:rsid w:val="00133379"/>
    <w:rsid w:val="0013346D"/>
    <w:rsid w:val="00133C13"/>
    <w:rsid w:val="00136B77"/>
    <w:rsid w:val="001370D1"/>
    <w:rsid w:val="001375BD"/>
    <w:rsid w:val="00137B01"/>
    <w:rsid w:val="00137CFF"/>
    <w:rsid w:val="00137D93"/>
    <w:rsid w:val="001433E1"/>
    <w:rsid w:val="00143EDF"/>
    <w:rsid w:val="00145026"/>
    <w:rsid w:val="00146DB4"/>
    <w:rsid w:val="001478A8"/>
    <w:rsid w:val="00147E0A"/>
    <w:rsid w:val="0015288F"/>
    <w:rsid w:val="00152FA1"/>
    <w:rsid w:val="00154CE8"/>
    <w:rsid w:val="0015693D"/>
    <w:rsid w:val="001571C1"/>
    <w:rsid w:val="001601BD"/>
    <w:rsid w:val="001602A2"/>
    <w:rsid w:val="00160AAE"/>
    <w:rsid w:val="00161F38"/>
    <w:rsid w:val="001622E1"/>
    <w:rsid w:val="00162779"/>
    <w:rsid w:val="001627B4"/>
    <w:rsid w:val="00162D96"/>
    <w:rsid w:val="0016309C"/>
    <w:rsid w:val="001634F0"/>
    <w:rsid w:val="00163815"/>
    <w:rsid w:val="00164649"/>
    <w:rsid w:val="0016608B"/>
    <w:rsid w:val="001661C0"/>
    <w:rsid w:val="00167618"/>
    <w:rsid w:val="001679F6"/>
    <w:rsid w:val="00167A70"/>
    <w:rsid w:val="001700E5"/>
    <w:rsid w:val="001711FC"/>
    <w:rsid w:val="00171B68"/>
    <w:rsid w:val="0017283D"/>
    <w:rsid w:val="00172DE1"/>
    <w:rsid w:val="001743AD"/>
    <w:rsid w:val="001748FA"/>
    <w:rsid w:val="00174972"/>
    <w:rsid w:val="00174D27"/>
    <w:rsid w:val="00174D99"/>
    <w:rsid w:val="00175151"/>
    <w:rsid w:val="00176733"/>
    <w:rsid w:val="00176D55"/>
    <w:rsid w:val="0017711D"/>
    <w:rsid w:val="00177EF8"/>
    <w:rsid w:val="00180E1B"/>
    <w:rsid w:val="00183017"/>
    <w:rsid w:val="0018453F"/>
    <w:rsid w:val="00185E67"/>
    <w:rsid w:val="00185F54"/>
    <w:rsid w:val="001865D3"/>
    <w:rsid w:val="00187188"/>
    <w:rsid w:val="00187858"/>
    <w:rsid w:val="00190F27"/>
    <w:rsid w:val="0019120C"/>
    <w:rsid w:val="00192703"/>
    <w:rsid w:val="00192B00"/>
    <w:rsid w:val="0019315B"/>
    <w:rsid w:val="0019409C"/>
    <w:rsid w:val="00194D8A"/>
    <w:rsid w:val="001950A0"/>
    <w:rsid w:val="00195C6C"/>
    <w:rsid w:val="00196528"/>
    <w:rsid w:val="00197232"/>
    <w:rsid w:val="00197663"/>
    <w:rsid w:val="00197C26"/>
    <w:rsid w:val="001A0780"/>
    <w:rsid w:val="001A1AE0"/>
    <w:rsid w:val="001A2F54"/>
    <w:rsid w:val="001A4F1B"/>
    <w:rsid w:val="001A5114"/>
    <w:rsid w:val="001A55AE"/>
    <w:rsid w:val="001A579F"/>
    <w:rsid w:val="001A6870"/>
    <w:rsid w:val="001A6B67"/>
    <w:rsid w:val="001A6F71"/>
    <w:rsid w:val="001B0D75"/>
    <w:rsid w:val="001B16B0"/>
    <w:rsid w:val="001B17FE"/>
    <w:rsid w:val="001B1A89"/>
    <w:rsid w:val="001B30F8"/>
    <w:rsid w:val="001B3DE0"/>
    <w:rsid w:val="001B43C4"/>
    <w:rsid w:val="001B4578"/>
    <w:rsid w:val="001B4980"/>
    <w:rsid w:val="001B5409"/>
    <w:rsid w:val="001B62AB"/>
    <w:rsid w:val="001B6420"/>
    <w:rsid w:val="001B71EE"/>
    <w:rsid w:val="001B7A3A"/>
    <w:rsid w:val="001B7F18"/>
    <w:rsid w:val="001C0A68"/>
    <w:rsid w:val="001C1274"/>
    <w:rsid w:val="001C1678"/>
    <w:rsid w:val="001C16BC"/>
    <w:rsid w:val="001C2294"/>
    <w:rsid w:val="001C292F"/>
    <w:rsid w:val="001C2CB4"/>
    <w:rsid w:val="001C3152"/>
    <w:rsid w:val="001C3212"/>
    <w:rsid w:val="001C690F"/>
    <w:rsid w:val="001D000B"/>
    <w:rsid w:val="001D00A2"/>
    <w:rsid w:val="001D00C4"/>
    <w:rsid w:val="001D00E0"/>
    <w:rsid w:val="001D012F"/>
    <w:rsid w:val="001D0F20"/>
    <w:rsid w:val="001D1163"/>
    <w:rsid w:val="001D124D"/>
    <w:rsid w:val="001D1453"/>
    <w:rsid w:val="001D16F5"/>
    <w:rsid w:val="001D17E8"/>
    <w:rsid w:val="001D1962"/>
    <w:rsid w:val="001D2732"/>
    <w:rsid w:val="001D27B9"/>
    <w:rsid w:val="001D361C"/>
    <w:rsid w:val="001D3782"/>
    <w:rsid w:val="001D4CC6"/>
    <w:rsid w:val="001D5719"/>
    <w:rsid w:val="001D576E"/>
    <w:rsid w:val="001D7D3E"/>
    <w:rsid w:val="001E05A1"/>
    <w:rsid w:val="001E08EF"/>
    <w:rsid w:val="001E1CA0"/>
    <w:rsid w:val="001E26FF"/>
    <w:rsid w:val="001E3FC7"/>
    <w:rsid w:val="001E54B8"/>
    <w:rsid w:val="001E5E76"/>
    <w:rsid w:val="001E5FE3"/>
    <w:rsid w:val="001E606E"/>
    <w:rsid w:val="001F0936"/>
    <w:rsid w:val="001F0C40"/>
    <w:rsid w:val="001F0D60"/>
    <w:rsid w:val="001F1341"/>
    <w:rsid w:val="001F18D5"/>
    <w:rsid w:val="001F21AB"/>
    <w:rsid w:val="001F2D44"/>
    <w:rsid w:val="001F31F3"/>
    <w:rsid w:val="001F3454"/>
    <w:rsid w:val="001F4045"/>
    <w:rsid w:val="001F4060"/>
    <w:rsid w:val="001F44B4"/>
    <w:rsid w:val="001F4D09"/>
    <w:rsid w:val="001F58E7"/>
    <w:rsid w:val="001F5C51"/>
    <w:rsid w:val="001F65B2"/>
    <w:rsid w:val="001F76B4"/>
    <w:rsid w:val="002001BB"/>
    <w:rsid w:val="002007D0"/>
    <w:rsid w:val="002009DC"/>
    <w:rsid w:val="00200AEC"/>
    <w:rsid w:val="00200EB8"/>
    <w:rsid w:val="0020158F"/>
    <w:rsid w:val="0020191E"/>
    <w:rsid w:val="002047B2"/>
    <w:rsid w:val="0020538F"/>
    <w:rsid w:val="002065B4"/>
    <w:rsid w:val="00206C63"/>
    <w:rsid w:val="00207EF6"/>
    <w:rsid w:val="0021347B"/>
    <w:rsid w:val="002134A7"/>
    <w:rsid w:val="00214721"/>
    <w:rsid w:val="00214FD0"/>
    <w:rsid w:val="00215013"/>
    <w:rsid w:val="00216369"/>
    <w:rsid w:val="0021789B"/>
    <w:rsid w:val="00221D2A"/>
    <w:rsid w:val="00222414"/>
    <w:rsid w:val="002239BD"/>
    <w:rsid w:val="00223ACB"/>
    <w:rsid w:val="00223D56"/>
    <w:rsid w:val="0022426E"/>
    <w:rsid w:val="00225D53"/>
    <w:rsid w:val="00225FBD"/>
    <w:rsid w:val="00226D49"/>
    <w:rsid w:val="00230B03"/>
    <w:rsid w:val="00231A66"/>
    <w:rsid w:val="00232919"/>
    <w:rsid w:val="00233A67"/>
    <w:rsid w:val="00233F5D"/>
    <w:rsid w:val="00235589"/>
    <w:rsid w:val="00235607"/>
    <w:rsid w:val="00235C55"/>
    <w:rsid w:val="0023618E"/>
    <w:rsid w:val="002368E6"/>
    <w:rsid w:val="00237B50"/>
    <w:rsid w:val="00240DD7"/>
    <w:rsid w:val="00241C2E"/>
    <w:rsid w:val="00241EB3"/>
    <w:rsid w:val="002433E8"/>
    <w:rsid w:val="002443EE"/>
    <w:rsid w:val="002447AB"/>
    <w:rsid w:val="00244DD8"/>
    <w:rsid w:val="00245AFC"/>
    <w:rsid w:val="002474F9"/>
    <w:rsid w:val="00247903"/>
    <w:rsid w:val="00250734"/>
    <w:rsid w:val="00253B5A"/>
    <w:rsid w:val="00254924"/>
    <w:rsid w:val="00255952"/>
    <w:rsid w:val="00256E48"/>
    <w:rsid w:val="002572F8"/>
    <w:rsid w:val="0025772C"/>
    <w:rsid w:val="00260895"/>
    <w:rsid w:val="00260AD7"/>
    <w:rsid w:val="00262373"/>
    <w:rsid w:val="00262616"/>
    <w:rsid w:val="00262904"/>
    <w:rsid w:val="00265CD9"/>
    <w:rsid w:val="0026793F"/>
    <w:rsid w:val="00267BC3"/>
    <w:rsid w:val="00270805"/>
    <w:rsid w:val="002711C5"/>
    <w:rsid w:val="002716CA"/>
    <w:rsid w:val="00271782"/>
    <w:rsid w:val="00271ADE"/>
    <w:rsid w:val="00273477"/>
    <w:rsid w:val="00273762"/>
    <w:rsid w:val="00273775"/>
    <w:rsid w:val="00273D4E"/>
    <w:rsid w:val="00274A5B"/>
    <w:rsid w:val="002753D2"/>
    <w:rsid w:val="002755A2"/>
    <w:rsid w:val="00276805"/>
    <w:rsid w:val="00276E95"/>
    <w:rsid w:val="002775F1"/>
    <w:rsid w:val="0028033E"/>
    <w:rsid w:val="002803B4"/>
    <w:rsid w:val="00280E85"/>
    <w:rsid w:val="002818F3"/>
    <w:rsid w:val="002834EB"/>
    <w:rsid w:val="00284A59"/>
    <w:rsid w:val="00286178"/>
    <w:rsid w:val="00286CA0"/>
    <w:rsid w:val="00287499"/>
    <w:rsid w:val="002905B5"/>
    <w:rsid w:val="00290F25"/>
    <w:rsid w:val="002916F9"/>
    <w:rsid w:val="00291B7F"/>
    <w:rsid w:val="00292B73"/>
    <w:rsid w:val="002933BB"/>
    <w:rsid w:val="00293AEB"/>
    <w:rsid w:val="00294073"/>
    <w:rsid w:val="00294759"/>
    <w:rsid w:val="00295C0B"/>
    <w:rsid w:val="00295DB9"/>
    <w:rsid w:val="002965E6"/>
    <w:rsid w:val="00297648"/>
    <w:rsid w:val="002A042D"/>
    <w:rsid w:val="002A1454"/>
    <w:rsid w:val="002A2271"/>
    <w:rsid w:val="002A26C7"/>
    <w:rsid w:val="002A3A54"/>
    <w:rsid w:val="002A4751"/>
    <w:rsid w:val="002A5680"/>
    <w:rsid w:val="002A6AA5"/>
    <w:rsid w:val="002A6FDE"/>
    <w:rsid w:val="002A7AD1"/>
    <w:rsid w:val="002B1461"/>
    <w:rsid w:val="002B1AB4"/>
    <w:rsid w:val="002B2C6D"/>
    <w:rsid w:val="002B3287"/>
    <w:rsid w:val="002B3B82"/>
    <w:rsid w:val="002B3DA0"/>
    <w:rsid w:val="002B4105"/>
    <w:rsid w:val="002B4573"/>
    <w:rsid w:val="002B5C9E"/>
    <w:rsid w:val="002B5FCD"/>
    <w:rsid w:val="002B6109"/>
    <w:rsid w:val="002B7392"/>
    <w:rsid w:val="002B7A47"/>
    <w:rsid w:val="002B7C7C"/>
    <w:rsid w:val="002C018A"/>
    <w:rsid w:val="002C1843"/>
    <w:rsid w:val="002C220C"/>
    <w:rsid w:val="002C349C"/>
    <w:rsid w:val="002C3D9A"/>
    <w:rsid w:val="002C5326"/>
    <w:rsid w:val="002C5A92"/>
    <w:rsid w:val="002D1FA1"/>
    <w:rsid w:val="002D302B"/>
    <w:rsid w:val="002D3873"/>
    <w:rsid w:val="002D44A5"/>
    <w:rsid w:val="002D52D3"/>
    <w:rsid w:val="002D6A6E"/>
    <w:rsid w:val="002D7502"/>
    <w:rsid w:val="002D7CC1"/>
    <w:rsid w:val="002D7F3C"/>
    <w:rsid w:val="002E0938"/>
    <w:rsid w:val="002E1D57"/>
    <w:rsid w:val="002E1EE2"/>
    <w:rsid w:val="002E2321"/>
    <w:rsid w:val="002E3A40"/>
    <w:rsid w:val="002E40BC"/>
    <w:rsid w:val="002E41E4"/>
    <w:rsid w:val="002E49C4"/>
    <w:rsid w:val="002E4C7C"/>
    <w:rsid w:val="002E5D4D"/>
    <w:rsid w:val="002E63B5"/>
    <w:rsid w:val="002E64D9"/>
    <w:rsid w:val="002E67CA"/>
    <w:rsid w:val="002E6BF5"/>
    <w:rsid w:val="002E73B6"/>
    <w:rsid w:val="002E7922"/>
    <w:rsid w:val="002F0E59"/>
    <w:rsid w:val="002F2087"/>
    <w:rsid w:val="002F226E"/>
    <w:rsid w:val="002F295E"/>
    <w:rsid w:val="002F3489"/>
    <w:rsid w:val="002F3B4E"/>
    <w:rsid w:val="002F3D1B"/>
    <w:rsid w:val="002F4F2A"/>
    <w:rsid w:val="002F6395"/>
    <w:rsid w:val="002F6520"/>
    <w:rsid w:val="002F6700"/>
    <w:rsid w:val="002F676A"/>
    <w:rsid w:val="002F6F5B"/>
    <w:rsid w:val="00300477"/>
    <w:rsid w:val="00300B65"/>
    <w:rsid w:val="00303CA4"/>
    <w:rsid w:val="00304417"/>
    <w:rsid w:val="0030617D"/>
    <w:rsid w:val="003108AF"/>
    <w:rsid w:val="00313B07"/>
    <w:rsid w:val="00315E81"/>
    <w:rsid w:val="003161E8"/>
    <w:rsid w:val="00316B07"/>
    <w:rsid w:val="00321632"/>
    <w:rsid w:val="00321710"/>
    <w:rsid w:val="00321757"/>
    <w:rsid w:val="00321BDE"/>
    <w:rsid w:val="00323515"/>
    <w:rsid w:val="00323629"/>
    <w:rsid w:val="003236BC"/>
    <w:rsid w:val="0032430F"/>
    <w:rsid w:val="00324FA6"/>
    <w:rsid w:val="003264E3"/>
    <w:rsid w:val="003270A1"/>
    <w:rsid w:val="00330909"/>
    <w:rsid w:val="00335E5D"/>
    <w:rsid w:val="003373EC"/>
    <w:rsid w:val="00337565"/>
    <w:rsid w:val="00337A55"/>
    <w:rsid w:val="00340A14"/>
    <w:rsid w:val="003412DB"/>
    <w:rsid w:val="00342F1E"/>
    <w:rsid w:val="00342F50"/>
    <w:rsid w:val="00343DC3"/>
    <w:rsid w:val="00344BB3"/>
    <w:rsid w:val="00345F7E"/>
    <w:rsid w:val="0034635D"/>
    <w:rsid w:val="00347D4E"/>
    <w:rsid w:val="00350736"/>
    <w:rsid w:val="00350BE6"/>
    <w:rsid w:val="003510D9"/>
    <w:rsid w:val="00351665"/>
    <w:rsid w:val="00351FDD"/>
    <w:rsid w:val="003520EF"/>
    <w:rsid w:val="00352AC4"/>
    <w:rsid w:val="00353F9E"/>
    <w:rsid w:val="00355ADE"/>
    <w:rsid w:val="00355CF0"/>
    <w:rsid w:val="003563A1"/>
    <w:rsid w:val="00357BB5"/>
    <w:rsid w:val="0036012F"/>
    <w:rsid w:val="00361C95"/>
    <w:rsid w:val="00367FD3"/>
    <w:rsid w:val="00373307"/>
    <w:rsid w:val="003743F1"/>
    <w:rsid w:val="00374547"/>
    <w:rsid w:val="0037499D"/>
    <w:rsid w:val="00375337"/>
    <w:rsid w:val="00376264"/>
    <w:rsid w:val="00376A7F"/>
    <w:rsid w:val="00376DB3"/>
    <w:rsid w:val="00377113"/>
    <w:rsid w:val="0037743D"/>
    <w:rsid w:val="00377CCD"/>
    <w:rsid w:val="00381D26"/>
    <w:rsid w:val="00382475"/>
    <w:rsid w:val="00382ADA"/>
    <w:rsid w:val="003832C5"/>
    <w:rsid w:val="00387D55"/>
    <w:rsid w:val="00387E0F"/>
    <w:rsid w:val="00390023"/>
    <w:rsid w:val="00390586"/>
    <w:rsid w:val="00390593"/>
    <w:rsid w:val="00393B87"/>
    <w:rsid w:val="00394029"/>
    <w:rsid w:val="00395327"/>
    <w:rsid w:val="003966A8"/>
    <w:rsid w:val="00396BDE"/>
    <w:rsid w:val="00396C4C"/>
    <w:rsid w:val="003A062A"/>
    <w:rsid w:val="003A15A4"/>
    <w:rsid w:val="003A171F"/>
    <w:rsid w:val="003A2B67"/>
    <w:rsid w:val="003A30E4"/>
    <w:rsid w:val="003A31F8"/>
    <w:rsid w:val="003A3221"/>
    <w:rsid w:val="003A53EF"/>
    <w:rsid w:val="003A6516"/>
    <w:rsid w:val="003B095E"/>
    <w:rsid w:val="003B0A1B"/>
    <w:rsid w:val="003B2914"/>
    <w:rsid w:val="003B3232"/>
    <w:rsid w:val="003B4E53"/>
    <w:rsid w:val="003B5D89"/>
    <w:rsid w:val="003B60EC"/>
    <w:rsid w:val="003B68BA"/>
    <w:rsid w:val="003C0747"/>
    <w:rsid w:val="003C0C9A"/>
    <w:rsid w:val="003C1145"/>
    <w:rsid w:val="003C199F"/>
    <w:rsid w:val="003C202C"/>
    <w:rsid w:val="003C2162"/>
    <w:rsid w:val="003C27FD"/>
    <w:rsid w:val="003C2C79"/>
    <w:rsid w:val="003C4E3D"/>
    <w:rsid w:val="003C4F2A"/>
    <w:rsid w:val="003D017C"/>
    <w:rsid w:val="003D03F7"/>
    <w:rsid w:val="003D0613"/>
    <w:rsid w:val="003D1AAE"/>
    <w:rsid w:val="003D215B"/>
    <w:rsid w:val="003D35E0"/>
    <w:rsid w:val="003D3ACE"/>
    <w:rsid w:val="003D43BD"/>
    <w:rsid w:val="003D4911"/>
    <w:rsid w:val="003D4BF2"/>
    <w:rsid w:val="003D5105"/>
    <w:rsid w:val="003D5952"/>
    <w:rsid w:val="003E0CB4"/>
    <w:rsid w:val="003E0FCD"/>
    <w:rsid w:val="003E1397"/>
    <w:rsid w:val="003E346A"/>
    <w:rsid w:val="003E5AC3"/>
    <w:rsid w:val="003E654B"/>
    <w:rsid w:val="003E6F52"/>
    <w:rsid w:val="003F0B4F"/>
    <w:rsid w:val="003F10DF"/>
    <w:rsid w:val="003F2384"/>
    <w:rsid w:val="003F37E2"/>
    <w:rsid w:val="003F4C5C"/>
    <w:rsid w:val="003F528E"/>
    <w:rsid w:val="003F52BA"/>
    <w:rsid w:val="003F5693"/>
    <w:rsid w:val="003F5CA5"/>
    <w:rsid w:val="003F65ED"/>
    <w:rsid w:val="003F7D71"/>
    <w:rsid w:val="00400593"/>
    <w:rsid w:val="004005E5"/>
    <w:rsid w:val="00400733"/>
    <w:rsid w:val="004025D2"/>
    <w:rsid w:val="00405686"/>
    <w:rsid w:val="004067A1"/>
    <w:rsid w:val="004118F7"/>
    <w:rsid w:val="004129AF"/>
    <w:rsid w:val="00413280"/>
    <w:rsid w:val="00414C33"/>
    <w:rsid w:val="00415414"/>
    <w:rsid w:val="00416180"/>
    <w:rsid w:val="004165C4"/>
    <w:rsid w:val="0041712C"/>
    <w:rsid w:val="00417137"/>
    <w:rsid w:val="0042032B"/>
    <w:rsid w:val="0042106C"/>
    <w:rsid w:val="00422D86"/>
    <w:rsid w:val="00424060"/>
    <w:rsid w:val="004279C7"/>
    <w:rsid w:val="00427EC5"/>
    <w:rsid w:val="00427EF8"/>
    <w:rsid w:val="00430433"/>
    <w:rsid w:val="00432CAF"/>
    <w:rsid w:val="004331C4"/>
    <w:rsid w:val="00433259"/>
    <w:rsid w:val="00433900"/>
    <w:rsid w:val="004355C9"/>
    <w:rsid w:val="00435EE9"/>
    <w:rsid w:val="0043637E"/>
    <w:rsid w:val="00437064"/>
    <w:rsid w:val="004374C4"/>
    <w:rsid w:val="00437A2E"/>
    <w:rsid w:val="00437CAC"/>
    <w:rsid w:val="00440886"/>
    <w:rsid w:val="004410A4"/>
    <w:rsid w:val="00442BB0"/>
    <w:rsid w:val="00443721"/>
    <w:rsid w:val="00443DB6"/>
    <w:rsid w:val="00443F9A"/>
    <w:rsid w:val="0044478B"/>
    <w:rsid w:val="004454AC"/>
    <w:rsid w:val="00445A58"/>
    <w:rsid w:val="004461AF"/>
    <w:rsid w:val="00446E47"/>
    <w:rsid w:val="00447117"/>
    <w:rsid w:val="00450C53"/>
    <w:rsid w:val="00453575"/>
    <w:rsid w:val="004541EA"/>
    <w:rsid w:val="00454691"/>
    <w:rsid w:val="00455690"/>
    <w:rsid w:val="0045594D"/>
    <w:rsid w:val="004560FD"/>
    <w:rsid w:val="004577D5"/>
    <w:rsid w:val="0046047D"/>
    <w:rsid w:val="00460724"/>
    <w:rsid w:val="0046129A"/>
    <w:rsid w:val="004613C0"/>
    <w:rsid w:val="00461974"/>
    <w:rsid w:val="004620DF"/>
    <w:rsid w:val="004624DC"/>
    <w:rsid w:val="004627ED"/>
    <w:rsid w:val="004630D0"/>
    <w:rsid w:val="0046486C"/>
    <w:rsid w:val="00464A92"/>
    <w:rsid w:val="00464BAC"/>
    <w:rsid w:val="00464FBF"/>
    <w:rsid w:val="0046524C"/>
    <w:rsid w:val="00466C50"/>
    <w:rsid w:val="00466F9A"/>
    <w:rsid w:val="004727B3"/>
    <w:rsid w:val="00472A9A"/>
    <w:rsid w:val="00473119"/>
    <w:rsid w:val="00475001"/>
    <w:rsid w:val="00476228"/>
    <w:rsid w:val="00481F25"/>
    <w:rsid w:val="004831A3"/>
    <w:rsid w:val="00487672"/>
    <w:rsid w:val="00490C63"/>
    <w:rsid w:val="00490F4B"/>
    <w:rsid w:val="00491682"/>
    <w:rsid w:val="004924B2"/>
    <w:rsid w:val="0049251D"/>
    <w:rsid w:val="00492555"/>
    <w:rsid w:val="004935BD"/>
    <w:rsid w:val="004937A1"/>
    <w:rsid w:val="00493FA2"/>
    <w:rsid w:val="004947F2"/>
    <w:rsid w:val="00495A06"/>
    <w:rsid w:val="004960EA"/>
    <w:rsid w:val="004976D3"/>
    <w:rsid w:val="004A04EB"/>
    <w:rsid w:val="004A1744"/>
    <w:rsid w:val="004A4F28"/>
    <w:rsid w:val="004A4F44"/>
    <w:rsid w:val="004A5127"/>
    <w:rsid w:val="004A5401"/>
    <w:rsid w:val="004A5CD0"/>
    <w:rsid w:val="004A76C5"/>
    <w:rsid w:val="004A7ED2"/>
    <w:rsid w:val="004B0C35"/>
    <w:rsid w:val="004B1410"/>
    <w:rsid w:val="004B38AD"/>
    <w:rsid w:val="004B39E6"/>
    <w:rsid w:val="004B3D47"/>
    <w:rsid w:val="004B4E51"/>
    <w:rsid w:val="004B4F91"/>
    <w:rsid w:val="004C0727"/>
    <w:rsid w:val="004C2065"/>
    <w:rsid w:val="004C249C"/>
    <w:rsid w:val="004C2897"/>
    <w:rsid w:val="004C34A8"/>
    <w:rsid w:val="004C37FC"/>
    <w:rsid w:val="004C48DA"/>
    <w:rsid w:val="004C4976"/>
    <w:rsid w:val="004C6C0A"/>
    <w:rsid w:val="004C7DE6"/>
    <w:rsid w:val="004D0FE7"/>
    <w:rsid w:val="004D1696"/>
    <w:rsid w:val="004D2F54"/>
    <w:rsid w:val="004D39F5"/>
    <w:rsid w:val="004D5A1C"/>
    <w:rsid w:val="004D5CB6"/>
    <w:rsid w:val="004D7049"/>
    <w:rsid w:val="004D70C5"/>
    <w:rsid w:val="004D7ED6"/>
    <w:rsid w:val="004E0913"/>
    <w:rsid w:val="004E0F7C"/>
    <w:rsid w:val="004E21C6"/>
    <w:rsid w:val="004E29C1"/>
    <w:rsid w:val="004E3229"/>
    <w:rsid w:val="004E371E"/>
    <w:rsid w:val="004E37DC"/>
    <w:rsid w:val="004E3BF3"/>
    <w:rsid w:val="004E3D6E"/>
    <w:rsid w:val="004E479B"/>
    <w:rsid w:val="004E4AFE"/>
    <w:rsid w:val="004E54FB"/>
    <w:rsid w:val="004E6378"/>
    <w:rsid w:val="004E7F66"/>
    <w:rsid w:val="004F0B14"/>
    <w:rsid w:val="004F4E9D"/>
    <w:rsid w:val="004F52C6"/>
    <w:rsid w:val="004F5E59"/>
    <w:rsid w:val="004F67C2"/>
    <w:rsid w:val="004F6AFF"/>
    <w:rsid w:val="004F6D28"/>
    <w:rsid w:val="005009A6"/>
    <w:rsid w:val="00500B17"/>
    <w:rsid w:val="00501A3A"/>
    <w:rsid w:val="00502497"/>
    <w:rsid w:val="0050280C"/>
    <w:rsid w:val="005028D6"/>
    <w:rsid w:val="00503DA6"/>
    <w:rsid w:val="00504227"/>
    <w:rsid w:val="00504E66"/>
    <w:rsid w:val="0050611A"/>
    <w:rsid w:val="005067E4"/>
    <w:rsid w:val="00506B88"/>
    <w:rsid w:val="00506D37"/>
    <w:rsid w:val="005077D7"/>
    <w:rsid w:val="00507B0D"/>
    <w:rsid w:val="00507EF4"/>
    <w:rsid w:val="00510738"/>
    <w:rsid w:val="005110D1"/>
    <w:rsid w:val="005119E9"/>
    <w:rsid w:val="005122A2"/>
    <w:rsid w:val="005129BA"/>
    <w:rsid w:val="00512A3F"/>
    <w:rsid w:val="005137CD"/>
    <w:rsid w:val="0051530C"/>
    <w:rsid w:val="00515AB5"/>
    <w:rsid w:val="0051716E"/>
    <w:rsid w:val="00517C75"/>
    <w:rsid w:val="005201D5"/>
    <w:rsid w:val="00520EC5"/>
    <w:rsid w:val="005212A8"/>
    <w:rsid w:val="005215CA"/>
    <w:rsid w:val="00521847"/>
    <w:rsid w:val="00521BAA"/>
    <w:rsid w:val="00523F3A"/>
    <w:rsid w:val="00524FB6"/>
    <w:rsid w:val="00525329"/>
    <w:rsid w:val="005259C0"/>
    <w:rsid w:val="00525A29"/>
    <w:rsid w:val="00526383"/>
    <w:rsid w:val="00527659"/>
    <w:rsid w:val="00530010"/>
    <w:rsid w:val="00530552"/>
    <w:rsid w:val="00530F67"/>
    <w:rsid w:val="005319C4"/>
    <w:rsid w:val="00531C2E"/>
    <w:rsid w:val="00532731"/>
    <w:rsid w:val="005329C0"/>
    <w:rsid w:val="00532B51"/>
    <w:rsid w:val="0053482B"/>
    <w:rsid w:val="00535ABE"/>
    <w:rsid w:val="00535CB8"/>
    <w:rsid w:val="005360B4"/>
    <w:rsid w:val="005372D2"/>
    <w:rsid w:val="00540183"/>
    <w:rsid w:val="00542876"/>
    <w:rsid w:val="00543850"/>
    <w:rsid w:val="0054426A"/>
    <w:rsid w:val="00544948"/>
    <w:rsid w:val="005456C3"/>
    <w:rsid w:val="00545776"/>
    <w:rsid w:val="0054595B"/>
    <w:rsid w:val="00546AC4"/>
    <w:rsid w:val="00547690"/>
    <w:rsid w:val="00550357"/>
    <w:rsid w:val="005520A5"/>
    <w:rsid w:val="0055215F"/>
    <w:rsid w:val="00552829"/>
    <w:rsid w:val="00552D27"/>
    <w:rsid w:val="00553C63"/>
    <w:rsid w:val="0055419A"/>
    <w:rsid w:val="005546F0"/>
    <w:rsid w:val="00556FDB"/>
    <w:rsid w:val="005602EE"/>
    <w:rsid w:val="00560CDA"/>
    <w:rsid w:val="00560D94"/>
    <w:rsid w:val="00560E8D"/>
    <w:rsid w:val="00561062"/>
    <w:rsid w:val="00561295"/>
    <w:rsid w:val="00561B4C"/>
    <w:rsid w:val="0056221C"/>
    <w:rsid w:val="005626BA"/>
    <w:rsid w:val="005631C2"/>
    <w:rsid w:val="0056490A"/>
    <w:rsid w:val="00564B50"/>
    <w:rsid w:val="005656DD"/>
    <w:rsid w:val="00565943"/>
    <w:rsid w:val="00565C71"/>
    <w:rsid w:val="00566468"/>
    <w:rsid w:val="0056710B"/>
    <w:rsid w:val="005679D1"/>
    <w:rsid w:val="005718CE"/>
    <w:rsid w:val="0057198F"/>
    <w:rsid w:val="00572BEE"/>
    <w:rsid w:val="00572DBD"/>
    <w:rsid w:val="0057368D"/>
    <w:rsid w:val="00575994"/>
    <w:rsid w:val="005769C1"/>
    <w:rsid w:val="00576A13"/>
    <w:rsid w:val="00577D23"/>
    <w:rsid w:val="00581091"/>
    <w:rsid w:val="005812B9"/>
    <w:rsid w:val="00581693"/>
    <w:rsid w:val="005819E5"/>
    <w:rsid w:val="00581A6F"/>
    <w:rsid w:val="005820B9"/>
    <w:rsid w:val="00582E88"/>
    <w:rsid w:val="00582F5C"/>
    <w:rsid w:val="005831A3"/>
    <w:rsid w:val="00584ABC"/>
    <w:rsid w:val="00584E21"/>
    <w:rsid w:val="005855CA"/>
    <w:rsid w:val="005864B8"/>
    <w:rsid w:val="0058654D"/>
    <w:rsid w:val="00586E19"/>
    <w:rsid w:val="005876AB"/>
    <w:rsid w:val="00590F06"/>
    <w:rsid w:val="00591308"/>
    <w:rsid w:val="00591D35"/>
    <w:rsid w:val="005924BE"/>
    <w:rsid w:val="0059277D"/>
    <w:rsid w:val="005928B1"/>
    <w:rsid w:val="00595A83"/>
    <w:rsid w:val="00595D21"/>
    <w:rsid w:val="00596BAE"/>
    <w:rsid w:val="00596E21"/>
    <w:rsid w:val="0059714B"/>
    <w:rsid w:val="005A0049"/>
    <w:rsid w:val="005A0063"/>
    <w:rsid w:val="005A0070"/>
    <w:rsid w:val="005A25E1"/>
    <w:rsid w:val="005A330A"/>
    <w:rsid w:val="005A3B50"/>
    <w:rsid w:val="005A55F5"/>
    <w:rsid w:val="005A5BE2"/>
    <w:rsid w:val="005B1D9E"/>
    <w:rsid w:val="005B2CD3"/>
    <w:rsid w:val="005B484D"/>
    <w:rsid w:val="005B4F87"/>
    <w:rsid w:val="005B76CD"/>
    <w:rsid w:val="005C007E"/>
    <w:rsid w:val="005C027F"/>
    <w:rsid w:val="005C4933"/>
    <w:rsid w:val="005D08CC"/>
    <w:rsid w:val="005D1160"/>
    <w:rsid w:val="005D21E0"/>
    <w:rsid w:val="005D223B"/>
    <w:rsid w:val="005D3350"/>
    <w:rsid w:val="005D3D38"/>
    <w:rsid w:val="005D4E3E"/>
    <w:rsid w:val="005D571E"/>
    <w:rsid w:val="005D58D2"/>
    <w:rsid w:val="005D5AAD"/>
    <w:rsid w:val="005D66D7"/>
    <w:rsid w:val="005D74CB"/>
    <w:rsid w:val="005D775D"/>
    <w:rsid w:val="005E0CC0"/>
    <w:rsid w:val="005E1184"/>
    <w:rsid w:val="005E1FC3"/>
    <w:rsid w:val="005E354B"/>
    <w:rsid w:val="005E49F4"/>
    <w:rsid w:val="005E5113"/>
    <w:rsid w:val="005E5622"/>
    <w:rsid w:val="005E5C1D"/>
    <w:rsid w:val="005E5ECD"/>
    <w:rsid w:val="005E6098"/>
    <w:rsid w:val="005E6404"/>
    <w:rsid w:val="005E6746"/>
    <w:rsid w:val="005E74AF"/>
    <w:rsid w:val="005E7C3A"/>
    <w:rsid w:val="005E7DC6"/>
    <w:rsid w:val="005F0BFC"/>
    <w:rsid w:val="005F231C"/>
    <w:rsid w:val="005F26A5"/>
    <w:rsid w:val="005F2B9C"/>
    <w:rsid w:val="005F3D05"/>
    <w:rsid w:val="005F4117"/>
    <w:rsid w:val="005F7C60"/>
    <w:rsid w:val="005F7C87"/>
    <w:rsid w:val="00600521"/>
    <w:rsid w:val="00600B09"/>
    <w:rsid w:val="006012A1"/>
    <w:rsid w:val="0060374F"/>
    <w:rsid w:val="00603B68"/>
    <w:rsid w:val="00606EDD"/>
    <w:rsid w:val="0061120C"/>
    <w:rsid w:val="00611F4D"/>
    <w:rsid w:val="00612181"/>
    <w:rsid w:val="006123B8"/>
    <w:rsid w:val="00612C5F"/>
    <w:rsid w:val="00612EDD"/>
    <w:rsid w:val="00613A7C"/>
    <w:rsid w:val="00614957"/>
    <w:rsid w:val="006157E3"/>
    <w:rsid w:val="00617610"/>
    <w:rsid w:val="006209DB"/>
    <w:rsid w:val="00620A05"/>
    <w:rsid w:val="006213B9"/>
    <w:rsid w:val="00622E89"/>
    <w:rsid w:val="00625B4E"/>
    <w:rsid w:val="00626788"/>
    <w:rsid w:val="00626BC0"/>
    <w:rsid w:val="00627253"/>
    <w:rsid w:val="00627868"/>
    <w:rsid w:val="00630E44"/>
    <w:rsid w:val="00632615"/>
    <w:rsid w:val="00633838"/>
    <w:rsid w:val="00633A56"/>
    <w:rsid w:val="00634CD8"/>
    <w:rsid w:val="0063640B"/>
    <w:rsid w:val="00636833"/>
    <w:rsid w:val="006370F1"/>
    <w:rsid w:val="00637967"/>
    <w:rsid w:val="006411F4"/>
    <w:rsid w:val="006437CF"/>
    <w:rsid w:val="0064451D"/>
    <w:rsid w:val="00644EA6"/>
    <w:rsid w:val="00645874"/>
    <w:rsid w:val="00646FA0"/>
    <w:rsid w:val="00651635"/>
    <w:rsid w:val="00651E1C"/>
    <w:rsid w:val="0065233E"/>
    <w:rsid w:val="00654F4D"/>
    <w:rsid w:val="00655060"/>
    <w:rsid w:val="00655138"/>
    <w:rsid w:val="00656A29"/>
    <w:rsid w:val="006574E9"/>
    <w:rsid w:val="0066135A"/>
    <w:rsid w:val="006633A5"/>
    <w:rsid w:val="00663D75"/>
    <w:rsid w:val="00664557"/>
    <w:rsid w:val="00664CB1"/>
    <w:rsid w:val="00665586"/>
    <w:rsid w:val="00665AB3"/>
    <w:rsid w:val="006661E1"/>
    <w:rsid w:val="0066644A"/>
    <w:rsid w:val="006678E7"/>
    <w:rsid w:val="006709CA"/>
    <w:rsid w:val="006717A5"/>
    <w:rsid w:val="00671A14"/>
    <w:rsid w:val="00672049"/>
    <w:rsid w:val="00672333"/>
    <w:rsid w:val="00672CA0"/>
    <w:rsid w:val="00674215"/>
    <w:rsid w:val="00674A1F"/>
    <w:rsid w:val="0067570F"/>
    <w:rsid w:val="00675E8B"/>
    <w:rsid w:val="006761C4"/>
    <w:rsid w:val="00680C35"/>
    <w:rsid w:val="00681A40"/>
    <w:rsid w:val="00681FA0"/>
    <w:rsid w:val="0068384E"/>
    <w:rsid w:val="00683CDA"/>
    <w:rsid w:val="006846A7"/>
    <w:rsid w:val="006871D1"/>
    <w:rsid w:val="006902EC"/>
    <w:rsid w:val="00690D2A"/>
    <w:rsid w:val="00691FF2"/>
    <w:rsid w:val="00692A69"/>
    <w:rsid w:val="006933A5"/>
    <w:rsid w:val="006957CC"/>
    <w:rsid w:val="0069581E"/>
    <w:rsid w:val="00696180"/>
    <w:rsid w:val="00696B39"/>
    <w:rsid w:val="006977C8"/>
    <w:rsid w:val="00697997"/>
    <w:rsid w:val="00697BF5"/>
    <w:rsid w:val="006A060E"/>
    <w:rsid w:val="006A0779"/>
    <w:rsid w:val="006A12B4"/>
    <w:rsid w:val="006A1B9B"/>
    <w:rsid w:val="006A267E"/>
    <w:rsid w:val="006A2F5C"/>
    <w:rsid w:val="006A5866"/>
    <w:rsid w:val="006A6769"/>
    <w:rsid w:val="006A68F7"/>
    <w:rsid w:val="006A6BE5"/>
    <w:rsid w:val="006A6C21"/>
    <w:rsid w:val="006A6EF0"/>
    <w:rsid w:val="006A7C33"/>
    <w:rsid w:val="006B01C7"/>
    <w:rsid w:val="006B1915"/>
    <w:rsid w:val="006B1943"/>
    <w:rsid w:val="006B2133"/>
    <w:rsid w:val="006B2F20"/>
    <w:rsid w:val="006B3801"/>
    <w:rsid w:val="006B388B"/>
    <w:rsid w:val="006B3BFB"/>
    <w:rsid w:val="006B44A1"/>
    <w:rsid w:val="006B480C"/>
    <w:rsid w:val="006B4AE3"/>
    <w:rsid w:val="006B4F7C"/>
    <w:rsid w:val="006B52DD"/>
    <w:rsid w:val="006B6222"/>
    <w:rsid w:val="006B6CB7"/>
    <w:rsid w:val="006C0FB2"/>
    <w:rsid w:val="006C127D"/>
    <w:rsid w:val="006C178E"/>
    <w:rsid w:val="006C19D3"/>
    <w:rsid w:val="006C2DDB"/>
    <w:rsid w:val="006C322D"/>
    <w:rsid w:val="006C4839"/>
    <w:rsid w:val="006C4E60"/>
    <w:rsid w:val="006D15D5"/>
    <w:rsid w:val="006D1878"/>
    <w:rsid w:val="006D24F5"/>
    <w:rsid w:val="006D2796"/>
    <w:rsid w:val="006D3031"/>
    <w:rsid w:val="006D3086"/>
    <w:rsid w:val="006D4E91"/>
    <w:rsid w:val="006D572F"/>
    <w:rsid w:val="006D5ABC"/>
    <w:rsid w:val="006D651A"/>
    <w:rsid w:val="006D6CEF"/>
    <w:rsid w:val="006E02E1"/>
    <w:rsid w:val="006E1841"/>
    <w:rsid w:val="006E1B62"/>
    <w:rsid w:val="006E229B"/>
    <w:rsid w:val="006E2872"/>
    <w:rsid w:val="006E4968"/>
    <w:rsid w:val="006E4ACB"/>
    <w:rsid w:val="006E54AB"/>
    <w:rsid w:val="006E5C0C"/>
    <w:rsid w:val="006E5CAC"/>
    <w:rsid w:val="006E5F1E"/>
    <w:rsid w:val="006E7644"/>
    <w:rsid w:val="006E7E07"/>
    <w:rsid w:val="006F0211"/>
    <w:rsid w:val="006F130B"/>
    <w:rsid w:val="006F1385"/>
    <w:rsid w:val="006F2076"/>
    <w:rsid w:val="006F21EA"/>
    <w:rsid w:val="006F2619"/>
    <w:rsid w:val="006F2C84"/>
    <w:rsid w:val="006F43E5"/>
    <w:rsid w:val="006F5F18"/>
    <w:rsid w:val="0070026C"/>
    <w:rsid w:val="00700729"/>
    <w:rsid w:val="00701A22"/>
    <w:rsid w:val="00702AAB"/>
    <w:rsid w:val="00703DBF"/>
    <w:rsid w:val="00704711"/>
    <w:rsid w:val="0070546D"/>
    <w:rsid w:val="00706A83"/>
    <w:rsid w:val="0070731B"/>
    <w:rsid w:val="00707854"/>
    <w:rsid w:val="007111D1"/>
    <w:rsid w:val="00711595"/>
    <w:rsid w:val="00711FD3"/>
    <w:rsid w:val="007125BC"/>
    <w:rsid w:val="0071569B"/>
    <w:rsid w:val="0071696C"/>
    <w:rsid w:val="00720206"/>
    <w:rsid w:val="00723127"/>
    <w:rsid w:val="00723CFA"/>
    <w:rsid w:val="007257C2"/>
    <w:rsid w:val="0073109E"/>
    <w:rsid w:val="00732D30"/>
    <w:rsid w:val="00735776"/>
    <w:rsid w:val="00737225"/>
    <w:rsid w:val="00737349"/>
    <w:rsid w:val="00740D40"/>
    <w:rsid w:val="00740ED2"/>
    <w:rsid w:val="00740F39"/>
    <w:rsid w:val="00742009"/>
    <w:rsid w:val="00742BF8"/>
    <w:rsid w:val="00742E8E"/>
    <w:rsid w:val="00743A6C"/>
    <w:rsid w:val="007445BB"/>
    <w:rsid w:val="0074478D"/>
    <w:rsid w:val="007507A0"/>
    <w:rsid w:val="00751045"/>
    <w:rsid w:val="007511B0"/>
    <w:rsid w:val="00751590"/>
    <w:rsid w:val="007515D9"/>
    <w:rsid w:val="0075291A"/>
    <w:rsid w:val="00752E7C"/>
    <w:rsid w:val="00752F74"/>
    <w:rsid w:val="0075488F"/>
    <w:rsid w:val="00754B06"/>
    <w:rsid w:val="00756540"/>
    <w:rsid w:val="00756C97"/>
    <w:rsid w:val="00757307"/>
    <w:rsid w:val="00757E83"/>
    <w:rsid w:val="007616CE"/>
    <w:rsid w:val="00761DD8"/>
    <w:rsid w:val="00761F55"/>
    <w:rsid w:val="00762951"/>
    <w:rsid w:val="00762B1B"/>
    <w:rsid w:val="0076306D"/>
    <w:rsid w:val="00764420"/>
    <w:rsid w:val="007646D9"/>
    <w:rsid w:val="00764B86"/>
    <w:rsid w:val="00764C2D"/>
    <w:rsid w:val="0076568E"/>
    <w:rsid w:val="00765990"/>
    <w:rsid w:val="00765ECC"/>
    <w:rsid w:val="00771043"/>
    <w:rsid w:val="007712D7"/>
    <w:rsid w:val="007724D5"/>
    <w:rsid w:val="00772C5A"/>
    <w:rsid w:val="00773FF4"/>
    <w:rsid w:val="007748B7"/>
    <w:rsid w:val="00774B27"/>
    <w:rsid w:val="00775309"/>
    <w:rsid w:val="00775374"/>
    <w:rsid w:val="00776B0C"/>
    <w:rsid w:val="007776DB"/>
    <w:rsid w:val="00777C63"/>
    <w:rsid w:val="007835B1"/>
    <w:rsid w:val="00783758"/>
    <w:rsid w:val="007841AC"/>
    <w:rsid w:val="007847A4"/>
    <w:rsid w:val="007850CF"/>
    <w:rsid w:val="007902AB"/>
    <w:rsid w:val="00790F28"/>
    <w:rsid w:val="0079189A"/>
    <w:rsid w:val="00791AE7"/>
    <w:rsid w:val="00792F20"/>
    <w:rsid w:val="00794730"/>
    <w:rsid w:val="00795335"/>
    <w:rsid w:val="00796126"/>
    <w:rsid w:val="00796F21"/>
    <w:rsid w:val="007A1E3A"/>
    <w:rsid w:val="007A262C"/>
    <w:rsid w:val="007A2A21"/>
    <w:rsid w:val="007A3391"/>
    <w:rsid w:val="007A3754"/>
    <w:rsid w:val="007A39DE"/>
    <w:rsid w:val="007A489D"/>
    <w:rsid w:val="007A4A7B"/>
    <w:rsid w:val="007A5961"/>
    <w:rsid w:val="007A5A2E"/>
    <w:rsid w:val="007B0CED"/>
    <w:rsid w:val="007B1BC0"/>
    <w:rsid w:val="007B1C89"/>
    <w:rsid w:val="007B3138"/>
    <w:rsid w:val="007B3904"/>
    <w:rsid w:val="007B5873"/>
    <w:rsid w:val="007B62A1"/>
    <w:rsid w:val="007B6541"/>
    <w:rsid w:val="007B6B99"/>
    <w:rsid w:val="007B6FD1"/>
    <w:rsid w:val="007B71C1"/>
    <w:rsid w:val="007C1BD1"/>
    <w:rsid w:val="007C31F1"/>
    <w:rsid w:val="007C3356"/>
    <w:rsid w:val="007C3E2F"/>
    <w:rsid w:val="007C465B"/>
    <w:rsid w:val="007C4FE2"/>
    <w:rsid w:val="007C542B"/>
    <w:rsid w:val="007C660C"/>
    <w:rsid w:val="007C68D3"/>
    <w:rsid w:val="007C75AB"/>
    <w:rsid w:val="007C7A9E"/>
    <w:rsid w:val="007C7F37"/>
    <w:rsid w:val="007C7F41"/>
    <w:rsid w:val="007D0C7E"/>
    <w:rsid w:val="007D1C19"/>
    <w:rsid w:val="007D364C"/>
    <w:rsid w:val="007D5381"/>
    <w:rsid w:val="007D5BD6"/>
    <w:rsid w:val="007D6870"/>
    <w:rsid w:val="007E0A8B"/>
    <w:rsid w:val="007E0D89"/>
    <w:rsid w:val="007E243E"/>
    <w:rsid w:val="007E2B3B"/>
    <w:rsid w:val="007E3AEF"/>
    <w:rsid w:val="007E4919"/>
    <w:rsid w:val="007E68CA"/>
    <w:rsid w:val="007E708D"/>
    <w:rsid w:val="007F0385"/>
    <w:rsid w:val="007F0560"/>
    <w:rsid w:val="007F0603"/>
    <w:rsid w:val="007F0B98"/>
    <w:rsid w:val="007F10D3"/>
    <w:rsid w:val="007F127A"/>
    <w:rsid w:val="007F2232"/>
    <w:rsid w:val="007F2467"/>
    <w:rsid w:val="007F29A2"/>
    <w:rsid w:val="007F3610"/>
    <w:rsid w:val="007F39CF"/>
    <w:rsid w:val="007F5AB2"/>
    <w:rsid w:val="007F6E8B"/>
    <w:rsid w:val="008006DC"/>
    <w:rsid w:val="00801AB9"/>
    <w:rsid w:val="00803327"/>
    <w:rsid w:val="00803D9C"/>
    <w:rsid w:val="00804082"/>
    <w:rsid w:val="0080477B"/>
    <w:rsid w:val="008052EB"/>
    <w:rsid w:val="008057B8"/>
    <w:rsid w:val="0080606E"/>
    <w:rsid w:val="00810020"/>
    <w:rsid w:val="00811C9F"/>
    <w:rsid w:val="008120F6"/>
    <w:rsid w:val="00814171"/>
    <w:rsid w:val="00815166"/>
    <w:rsid w:val="00815A47"/>
    <w:rsid w:val="00816FCE"/>
    <w:rsid w:val="00817166"/>
    <w:rsid w:val="00817D4B"/>
    <w:rsid w:val="00821D86"/>
    <w:rsid w:val="00821DAE"/>
    <w:rsid w:val="00823281"/>
    <w:rsid w:val="008247E0"/>
    <w:rsid w:val="00824926"/>
    <w:rsid w:val="00824DEA"/>
    <w:rsid w:val="008260C3"/>
    <w:rsid w:val="008263FA"/>
    <w:rsid w:val="00826ACA"/>
    <w:rsid w:val="008275D2"/>
    <w:rsid w:val="00830C48"/>
    <w:rsid w:val="00831317"/>
    <w:rsid w:val="008316A6"/>
    <w:rsid w:val="00831977"/>
    <w:rsid w:val="00833346"/>
    <w:rsid w:val="008338BC"/>
    <w:rsid w:val="00834A68"/>
    <w:rsid w:val="0083507F"/>
    <w:rsid w:val="008354DC"/>
    <w:rsid w:val="00836BC7"/>
    <w:rsid w:val="0083710B"/>
    <w:rsid w:val="008371D1"/>
    <w:rsid w:val="00840FFF"/>
    <w:rsid w:val="0084131B"/>
    <w:rsid w:val="008417AD"/>
    <w:rsid w:val="008417CC"/>
    <w:rsid w:val="00841C3A"/>
    <w:rsid w:val="00843BA0"/>
    <w:rsid w:val="0084403C"/>
    <w:rsid w:val="00845DAC"/>
    <w:rsid w:val="00846A2F"/>
    <w:rsid w:val="00847925"/>
    <w:rsid w:val="00850236"/>
    <w:rsid w:val="0085162B"/>
    <w:rsid w:val="0085382D"/>
    <w:rsid w:val="00854EDC"/>
    <w:rsid w:val="0085581C"/>
    <w:rsid w:val="008559BA"/>
    <w:rsid w:val="00855AB3"/>
    <w:rsid w:val="00855F5D"/>
    <w:rsid w:val="00856531"/>
    <w:rsid w:val="0085669A"/>
    <w:rsid w:val="00856B71"/>
    <w:rsid w:val="00856EF3"/>
    <w:rsid w:val="00857077"/>
    <w:rsid w:val="00857EA2"/>
    <w:rsid w:val="00860155"/>
    <w:rsid w:val="0086055A"/>
    <w:rsid w:val="008614A2"/>
    <w:rsid w:val="0086183B"/>
    <w:rsid w:val="00863773"/>
    <w:rsid w:val="00866244"/>
    <w:rsid w:val="00866464"/>
    <w:rsid w:val="00866673"/>
    <w:rsid w:val="0086674D"/>
    <w:rsid w:val="0086694A"/>
    <w:rsid w:val="008671B3"/>
    <w:rsid w:val="0086725C"/>
    <w:rsid w:val="00870244"/>
    <w:rsid w:val="00871941"/>
    <w:rsid w:val="008719CF"/>
    <w:rsid w:val="00872102"/>
    <w:rsid w:val="00872D90"/>
    <w:rsid w:val="008732CE"/>
    <w:rsid w:val="00873ADD"/>
    <w:rsid w:val="00874D47"/>
    <w:rsid w:val="0087637F"/>
    <w:rsid w:val="0087689F"/>
    <w:rsid w:val="00876E9D"/>
    <w:rsid w:val="00882F3B"/>
    <w:rsid w:val="00883914"/>
    <w:rsid w:val="00883C1A"/>
    <w:rsid w:val="00884A0D"/>
    <w:rsid w:val="00884A46"/>
    <w:rsid w:val="0088535B"/>
    <w:rsid w:val="00885A68"/>
    <w:rsid w:val="00885AE7"/>
    <w:rsid w:val="00885B1E"/>
    <w:rsid w:val="00886A31"/>
    <w:rsid w:val="00887925"/>
    <w:rsid w:val="0089089C"/>
    <w:rsid w:val="00890D4E"/>
    <w:rsid w:val="00891379"/>
    <w:rsid w:val="008918A6"/>
    <w:rsid w:val="00891ED8"/>
    <w:rsid w:val="00892348"/>
    <w:rsid w:val="00892456"/>
    <w:rsid w:val="008924DD"/>
    <w:rsid w:val="008939A4"/>
    <w:rsid w:val="00894F44"/>
    <w:rsid w:val="00896303"/>
    <w:rsid w:val="00896A5D"/>
    <w:rsid w:val="00896E03"/>
    <w:rsid w:val="00897271"/>
    <w:rsid w:val="008972A0"/>
    <w:rsid w:val="008A0A7D"/>
    <w:rsid w:val="008A0EE1"/>
    <w:rsid w:val="008A1599"/>
    <w:rsid w:val="008A1E3B"/>
    <w:rsid w:val="008A23A7"/>
    <w:rsid w:val="008A3DCA"/>
    <w:rsid w:val="008A5240"/>
    <w:rsid w:val="008A6648"/>
    <w:rsid w:val="008A6911"/>
    <w:rsid w:val="008B19BF"/>
    <w:rsid w:val="008B1A98"/>
    <w:rsid w:val="008B1EA2"/>
    <w:rsid w:val="008B2171"/>
    <w:rsid w:val="008B4E1F"/>
    <w:rsid w:val="008B529B"/>
    <w:rsid w:val="008B6031"/>
    <w:rsid w:val="008B6198"/>
    <w:rsid w:val="008B7ACB"/>
    <w:rsid w:val="008C055D"/>
    <w:rsid w:val="008C10B3"/>
    <w:rsid w:val="008C4AC3"/>
    <w:rsid w:val="008C5CBD"/>
    <w:rsid w:val="008C5DB8"/>
    <w:rsid w:val="008C69A3"/>
    <w:rsid w:val="008C7EDE"/>
    <w:rsid w:val="008D0794"/>
    <w:rsid w:val="008D087D"/>
    <w:rsid w:val="008D19C0"/>
    <w:rsid w:val="008D1C32"/>
    <w:rsid w:val="008D6FD6"/>
    <w:rsid w:val="008D7509"/>
    <w:rsid w:val="008E01EB"/>
    <w:rsid w:val="008E1BF3"/>
    <w:rsid w:val="008E2CC7"/>
    <w:rsid w:val="008E3DEE"/>
    <w:rsid w:val="008E43A0"/>
    <w:rsid w:val="008E59CE"/>
    <w:rsid w:val="008E7FAF"/>
    <w:rsid w:val="008F0FD4"/>
    <w:rsid w:val="008F1858"/>
    <w:rsid w:val="009006AD"/>
    <w:rsid w:val="00900A60"/>
    <w:rsid w:val="00901533"/>
    <w:rsid w:val="00901D3B"/>
    <w:rsid w:val="00901DA0"/>
    <w:rsid w:val="00902EEF"/>
    <w:rsid w:val="0090351F"/>
    <w:rsid w:val="00903538"/>
    <w:rsid w:val="00903CAC"/>
    <w:rsid w:val="009049D4"/>
    <w:rsid w:val="00905F21"/>
    <w:rsid w:val="00906893"/>
    <w:rsid w:val="00906DDD"/>
    <w:rsid w:val="00911258"/>
    <w:rsid w:val="009115FD"/>
    <w:rsid w:val="0091234E"/>
    <w:rsid w:val="00913B09"/>
    <w:rsid w:val="00913C56"/>
    <w:rsid w:val="00914626"/>
    <w:rsid w:val="00914D21"/>
    <w:rsid w:val="009159F0"/>
    <w:rsid w:val="0092020E"/>
    <w:rsid w:val="009223BE"/>
    <w:rsid w:val="009234E8"/>
    <w:rsid w:val="00923F20"/>
    <w:rsid w:val="009242B5"/>
    <w:rsid w:val="00926153"/>
    <w:rsid w:val="0092662F"/>
    <w:rsid w:val="00931F56"/>
    <w:rsid w:val="0093249B"/>
    <w:rsid w:val="00932CDA"/>
    <w:rsid w:val="00932D6E"/>
    <w:rsid w:val="00933A54"/>
    <w:rsid w:val="009358A2"/>
    <w:rsid w:val="009359BA"/>
    <w:rsid w:val="00937A02"/>
    <w:rsid w:val="009406B3"/>
    <w:rsid w:val="00940786"/>
    <w:rsid w:val="00941A57"/>
    <w:rsid w:val="00944405"/>
    <w:rsid w:val="00944685"/>
    <w:rsid w:val="00944F93"/>
    <w:rsid w:val="00945BBB"/>
    <w:rsid w:val="009474C8"/>
    <w:rsid w:val="00950E1B"/>
    <w:rsid w:val="009514FA"/>
    <w:rsid w:val="00951586"/>
    <w:rsid w:val="00952078"/>
    <w:rsid w:val="00954D02"/>
    <w:rsid w:val="00954E6D"/>
    <w:rsid w:val="009567B4"/>
    <w:rsid w:val="00956DFE"/>
    <w:rsid w:val="009576C7"/>
    <w:rsid w:val="00957A86"/>
    <w:rsid w:val="00962806"/>
    <w:rsid w:val="009644E4"/>
    <w:rsid w:val="0096561B"/>
    <w:rsid w:val="009668D5"/>
    <w:rsid w:val="00967A8C"/>
    <w:rsid w:val="00970B2B"/>
    <w:rsid w:val="009716D3"/>
    <w:rsid w:val="009725F8"/>
    <w:rsid w:val="00972C0D"/>
    <w:rsid w:val="0097455B"/>
    <w:rsid w:val="00977890"/>
    <w:rsid w:val="00980DC1"/>
    <w:rsid w:val="00980DC9"/>
    <w:rsid w:val="0098352B"/>
    <w:rsid w:val="00984332"/>
    <w:rsid w:val="00984902"/>
    <w:rsid w:val="00985841"/>
    <w:rsid w:val="009858E3"/>
    <w:rsid w:val="009864B7"/>
    <w:rsid w:val="009873DA"/>
    <w:rsid w:val="00987D60"/>
    <w:rsid w:val="00990BDF"/>
    <w:rsid w:val="00991000"/>
    <w:rsid w:val="0099134C"/>
    <w:rsid w:val="00991F5D"/>
    <w:rsid w:val="00992023"/>
    <w:rsid w:val="00992882"/>
    <w:rsid w:val="009930CB"/>
    <w:rsid w:val="00993F2E"/>
    <w:rsid w:val="00994F40"/>
    <w:rsid w:val="00997431"/>
    <w:rsid w:val="009A1714"/>
    <w:rsid w:val="009A1BFF"/>
    <w:rsid w:val="009A2136"/>
    <w:rsid w:val="009A2341"/>
    <w:rsid w:val="009A31E9"/>
    <w:rsid w:val="009A3787"/>
    <w:rsid w:val="009A4452"/>
    <w:rsid w:val="009A5FB1"/>
    <w:rsid w:val="009A7761"/>
    <w:rsid w:val="009B0983"/>
    <w:rsid w:val="009B0EB7"/>
    <w:rsid w:val="009B0F3D"/>
    <w:rsid w:val="009B18C4"/>
    <w:rsid w:val="009B1F46"/>
    <w:rsid w:val="009B214B"/>
    <w:rsid w:val="009B2D1D"/>
    <w:rsid w:val="009B2D6E"/>
    <w:rsid w:val="009B3A11"/>
    <w:rsid w:val="009B3FA9"/>
    <w:rsid w:val="009B5987"/>
    <w:rsid w:val="009B5E20"/>
    <w:rsid w:val="009B706A"/>
    <w:rsid w:val="009B7317"/>
    <w:rsid w:val="009B7CB4"/>
    <w:rsid w:val="009C2031"/>
    <w:rsid w:val="009C241F"/>
    <w:rsid w:val="009C25F8"/>
    <w:rsid w:val="009C2DAE"/>
    <w:rsid w:val="009C39ED"/>
    <w:rsid w:val="009C4E58"/>
    <w:rsid w:val="009C56DE"/>
    <w:rsid w:val="009D27F3"/>
    <w:rsid w:val="009D3362"/>
    <w:rsid w:val="009D3ADC"/>
    <w:rsid w:val="009D3E46"/>
    <w:rsid w:val="009D453A"/>
    <w:rsid w:val="009D4AFA"/>
    <w:rsid w:val="009D4E1F"/>
    <w:rsid w:val="009D6F53"/>
    <w:rsid w:val="009D74B5"/>
    <w:rsid w:val="009D7C1C"/>
    <w:rsid w:val="009E04BE"/>
    <w:rsid w:val="009E0DE2"/>
    <w:rsid w:val="009E188D"/>
    <w:rsid w:val="009E1CDC"/>
    <w:rsid w:val="009E25F9"/>
    <w:rsid w:val="009E276B"/>
    <w:rsid w:val="009E29F7"/>
    <w:rsid w:val="009E397B"/>
    <w:rsid w:val="009E3A30"/>
    <w:rsid w:val="009E4237"/>
    <w:rsid w:val="009E4307"/>
    <w:rsid w:val="009E4CC3"/>
    <w:rsid w:val="009E5CA1"/>
    <w:rsid w:val="009E6AAF"/>
    <w:rsid w:val="009E75E7"/>
    <w:rsid w:val="009E7825"/>
    <w:rsid w:val="009E7EEB"/>
    <w:rsid w:val="009F0018"/>
    <w:rsid w:val="009F0AEF"/>
    <w:rsid w:val="009F105B"/>
    <w:rsid w:val="009F41BB"/>
    <w:rsid w:val="009F4325"/>
    <w:rsid w:val="009F48BB"/>
    <w:rsid w:val="009F587F"/>
    <w:rsid w:val="009F70BE"/>
    <w:rsid w:val="009F733A"/>
    <w:rsid w:val="009F7E88"/>
    <w:rsid w:val="00A0077C"/>
    <w:rsid w:val="00A01053"/>
    <w:rsid w:val="00A010B6"/>
    <w:rsid w:val="00A02E7C"/>
    <w:rsid w:val="00A04C70"/>
    <w:rsid w:val="00A05E02"/>
    <w:rsid w:val="00A0733E"/>
    <w:rsid w:val="00A11736"/>
    <w:rsid w:val="00A122BB"/>
    <w:rsid w:val="00A127A8"/>
    <w:rsid w:val="00A12986"/>
    <w:rsid w:val="00A13641"/>
    <w:rsid w:val="00A1365B"/>
    <w:rsid w:val="00A14590"/>
    <w:rsid w:val="00A14AC7"/>
    <w:rsid w:val="00A14AD1"/>
    <w:rsid w:val="00A14E47"/>
    <w:rsid w:val="00A15075"/>
    <w:rsid w:val="00A1700A"/>
    <w:rsid w:val="00A178FD"/>
    <w:rsid w:val="00A201A3"/>
    <w:rsid w:val="00A20A8A"/>
    <w:rsid w:val="00A211F0"/>
    <w:rsid w:val="00A22D95"/>
    <w:rsid w:val="00A24D70"/>
    <w:rsid w:val="00A24EDC"/>
    <w:rsid w:val="00A27FEB"/>
    <w:rsid w:val="00A34227"/>
    <w:rsid w:val="00A36972"/>
    <w:rsid w:val="00A36B1E"/>
    <w:rsid w:val="00A36E7C"/>
    <w:rsid w:val="00A40395"/>
    <w:rsid w:val="00A4069C"/>
    <w:rsid w:val="00A4140B"/>
    <w:rsid w:val="00A42763"/>
    <w:rsid w:val="00A43E48"/>
    <w:rsid w:val="00A43EC7"/>
    <w:rsid w:val="00A44383"/>
    <w:rsid w:val="00A44C1A"/>
    <w:rsid w:val="00A469F1"/>
    <w:rsid w:val="00A506AE"/>
    <w:rsid w:val="00A50EA8"/>
    <w:rsid w:val="00A5101D"/>
    <w:rsid w:val="00A518D6"/>
    <w:rsid w:val="00A54E1D"/>
    <w:rsid w:val="00A5703F"/>
    <w:rsid w:val="00A577AC"/>
    <w:rsid w:val="00A60414"/>
    <w:rsid w:val="00A6152F"/>
    <w:rsid w:val="00A65096"/>
    <w:rsid w:val="00A65C23"/>
    <w:rsid w:val="00A67ACA"/>
    <w:rsid w:val="00A70AAA"/>
    <w:rsid w:val="00A70EBD"/>
    <w:rsid w:val="00A7143F"/>
    <w:rsid w:val="00A7183F"/>
    <w:rsid w:val="00A71C2F"/>
    <w:rsid w:val="00A72508"/>
    <w:rsid w:val="00A725EF"/>
    <w:rsid w:val="00A72E0A"/>
    <w:rsid w:val="00A7344B"/>
    <w:rsid w:val="00A74608"/>
    <w:rsid w:val="00A74846"/>
    <w:rsid w:val="00A7575B"/>
    <w:rsid w:val="00A758BF"/>
    <w:rsid w:val="00A7777B"/>
    <w:rsid w:val="00A77EEF"/>
    <w:rsid w:val="00A81608"/>
    <w:rsid w:val="00A81C7B"/>
    <w:rsid w:val="00A82E40"/>
    <w:rsid w:val="00A83BAB"/>
    <w:rsid w:val="00A842D9"/>
    <w:rsid w:val="00A843F4"/>
    <w:rsid w:val="00A85AC0"/>
    <w:rsid w:val="00A85FCC"/>
    <w:rsid w:val="00A86ADA"/>
    <w:rsid w:val="00A90054"/>
    <w:rsid w:val="00A901B3"/>
    <w:rsid w:val="00A90E7A"/>
    <w:rsid w:val="00A90F58"/>
    <w:rsid w:val="00A91D04"/>
    <w:rsid w:val="00A93938"/>
    <w:rsid w:val="00A93AE8"/>
    <w:rsid w:val="00A9705E"/>
    <w:rsid w:val="00A97F86"/>
    <w:rsid w:val="00AA0CF1"/>
    <w:rsid w:val="00AA1A3D"/>
    <w:rsid w:val="00AA1DF1"/>
    <w:rsid w:val="00AA330E"/>
    <w:rsid w:val="00AA399A"/>
    <w:rsid w:val="00AA3CC9"/>
    <w:rsid w:val="00AA43E4"/>
    <w:rsid w:val="00AA497E"/>
    <w:rsid w:val="00AA4B74"/>
    <w:rsid w:val="00AA5724"/>
    <w:rsid w:val="00AA59CE"/>
    <w:rsid w:val="00AA76D0"/>
    <w:rsid w:val="00AA7B68"/>
    <w:rsid w:val="00AA7C06"/>
    <w:rsid w:val="00AB01B7"/>
    <w:rsid w:val="00AB0398"/>
    <w:rsid w:val="00AB14DA"/>
    <w:rsid w:val="00AB1827"/>
    <w:rsid w:val="00AB1CC2"/>
    <w:rsid w:val="00AB2258"/>
    <w:rsid w:val="00AB38AF"/>
    <w:rsid w:val="00AB4348"/>
    <w:rsid w:val="00AB4CA7"/>
    <w:rsid w:val="00AB52D7"/>
    <w:rsid w:val="00AB5980"/>
    <w:rsid w:val="00AB5E3D"/>
    <w:rsid w:val="00AB6972"/>
    <w:rsid w:val="00AB6B1A"/>
    <w:rsid w:val="00AB7C63"/>
    <w:rsid w:val="00AC0166"/>
    <w:rsid w:val="00AC059E"/>
    <w:rsid w:val="00AC15AA"/>
    <w:rsid w:val="00AC1952"/>
    <w:rsid w:val="00AC1F86"/>
    <w:rsid w:val="00AC3364"/>
    <w:rsid w:val="00AC3A9D"/>
    <w:rsid w:val="00AC4B81"/>
    <w:rsid w:val="00AC4D21"/>
    <w:rsid w:val="00AC5585"/>
    <w:rsid w:val="00AC568D"/>
    <w:rsid w:val="00AC5743"/>
    <w:rsid w:val="00AC6736"/>
    <w:rsid w:val="00AC78BA"/>
    <w:rsid w:val="00AC7B63"/>
    <w:rsid w:val="00AD06E2"/>
    <w:rsid w:val="00AD092E"/>
    <w:rsid w:val="00AD1D41"/>
    <w:rsid w:val="00AD2950"/>
    <w:rsid w:val="00AD2E97"/>
    <w:rsid w:val="00AD4CA0"/>
    <w:rsid w:val="00AD60A9"/>
    <w:rsid w:val="00AD762E"/>
    <w:rsid w:val="00AE0FF7"/>
    <w:rsid w:val="00AE21D5"/>
    <w:rsid w:val="00AE2308"/>
    <w:rsid w:val="00AE2BD8"/>
    <w:rsid w:val="00AE31D5"/>
    <w:rsid w:val="00AE33CD"/>
    <w:rsid w:val="00AE3D52"/>
    <w:rsid w:val="00AE4D1D"/>
    <w:rsid w:val="00AE4ECA"/>
    <w:rsid w:val="00AE51AA"/>
    <w:rsid w:val="00AF0C76"/>
    <w:rsid w:val="00AF0EFE"/>
    <w:rsid w:val="00AF0F29"/>
    <w:rsid w:val="00AF2401"/>
    <w:rsid w:val="00AF2627"/>
    <w:rsid w:val="00AF2676"/>
    <w:rsid w:val="00AF2BA6"/>
    <w:rsid w:val="00AF3CE8"/>
    <w:rsid w:val="00AF5126"/>
    <w:rsid w:val="00AF6137"/>
    <w:rsid w:val="00AF734D"/>
    <w:rsid w:val="00AF7976"/>
    <w:rsid w:val="00B027A3"/>
    <w:rsid w:val="00B02839"/>
    <w:rsid w:val="00B02E5D"/>
    <w:rsid w:val="00B03959"/>
    <w:rsid w:val="00B03B9D"/>
    <w:rsid w:val="00B04C9F"/>
    <w:rsid w:val="00B068A3"/>
    <w:rsid w:val="00B06C8B"/>
    <w:rsid w:val="00B06FF3"/>
    <w:rsid w:val="00B0736F"/>
    <w:rsid w:val="00B10FBA"/>
    <w:rsid w:val="00B11C05"/>
    <w:rsid w:val="00B13573"/>
    <w:rsid w:val="00B14FEF"/>
    <w:rsid w:val="00B1617D"/>
    <w:rsid w:val="00B1679B"/>
    <w:rsid w:val="00B169DE"/>
    <w:rsid w:val="00B171F8"/>
    <w:rsid w:val="00B17527"/>
    <w:rsid w:val="00B17AF4"/>
    <w:rsid w:val="00B17F74"/>
    <w:rsid w:val="00B20172"/>
    <w:rsid w:val="00B2033E"/>
    <w:rsid w:val="00B203EB"/>
    <w:rsid w:val="00B20B77"/>
    <w:rsid w:val="00B2178B"/>
    <w:rsid w:val="00B21874"/>
    <w:rsid w:val="00B220A5"/>
    <w:rsid w:val="00B222D6"/>
    <w:rsid w:val="00B22BCC"/>
    <w:rsid w:val="00B22F94"/>
    <w:rsid w:val="00B232B8"/>
    <w:rsid w:val="00B23390"/>
    <w:rsid w:val="00B248B8"/>
    <w:rsid w:val="00B26092"/>
    <w:rsid w:val="00B26460"/>
    <w:rsid w:val="00B30732"/>
    <w:rsid w:val="00B31092"/>
    <w:rsid w:val="00B40365"/>
    <w:rsid w:val="00B410E1"/>
    <w:rsid w:val="00B42B2C"/>
    <w:rsid w:val="00B43075"/>
    <w:rsid w:val="00B44A03"/>
    <w:rsid w:val="00B45A5D"/>
    <w:rsid w:val="00B46025"/>
    <w:rsid w:val="00B4603D"/>
    <w:rsid w:val="00B4665E"/>
    <w:rsid w:val="00B46896"/>
    <w:rsid w:val="00B47FAD"/>
    <w:rsid w:val="00B50087"/>
    <w:rsid w:val="00B50BC7"/>
    <w:rsid w:val="00B50FB7"/>
    <w:rsid w:val="00B52995"/>
    <w:rsid w:val="00B5328B"/>
    <w:rsid w:val="00B5377D"/>
    <w:rsid w:val="00B546AF"/>
    <w:rsid w:val="00B54A30"/>
    <w:rsid w:val="00B55403"/>
    <w:rsid w:val="00B55DCA"/>
    <w:rsid w:val="00B56C27"/>
    <w:rsid w:val="00B57324"/>
    <w:rsid w:val="00B5765A"/>
    <w:rsid w:val="00B57C3F"/>
    <w:rsid w:val="00B57C56"/>
    <w:rsid w:val="00B57DCB"/>
    <w:rsid w:val="00B6175C"/>
    <w:rsid w:val="00B6320D"/>
    <w:rsid w:val="00B708EF"/>
    <w:rsid w:val="00B71255"/>
    <w:rsid w:val="00B71D51"/>
    <w:rsid w:val="00B71D97"/>
    <w:rsid w:val="00B74599"/>
    <w:rsid w:val="00B74876"/>
    <w:rsid w:val="00B749A3"/>
    <w:rsid w:val="00B74AF4"/>
    <w:rsid w:val="00B74C9E"/>
    <w:rsid w:val="00B7542D"/>
    <w:rsid w:val="00B75AEA"/>
    <w:rsid w:val="00B76E01"/>
    <w:rsid w:val="00B77987"/>
    <w:rsid w:val="00B814E4"/>
    <w:rsid w:val="00B819C0"/>
    <w:rsid w:val="00B82AFE"/>
    <w:rsid w:val="00B838FF"/>
    <w:rsid w:val="00B83996"/>
    <w:rsid w:val="00B83AA6"/>
    <w:rsid w:val="00B851D8"/>
    <w:rsid w:val="00B869F5"/>
    <w:rsid w:val="00B86CA8"/>
    <w:rsid w:val="00B87D64"/>
    <w:rsid w:val="00B905DE"/>
    <w:rsid w:val="00B90DD2"/>
    <w:rsid w:val="00B91B70"/>
    <w:rsid w:val="00B93B95"/>
    <w:rsid w:val="00B94477"/>
    <w:rsid w:val="00B94EEA"/>
    <w:rsid w:val="00B97D95"/>
    <w:rsid w:val="00BA0300"/>
    <w:rsid w:val="00BA0DE3"/>
    <w:rsid w:val="00BA2151"/>
    <w:rsid w:val="00BA2634"/>
    <w:rsid w:val="00BA2F36"/>
    <w:rsid w:val="00BA3AC8"/>
    <w:rsid w:val="00BA52A4"/>
    <w:rsid w:val="00BA5963"/>
    <w:rsid w:val="00BA64D5"/>
    <w:rsid w:val="00BA77FA"/>
    <w:rsid w:val="00BB037D"/>
    <w:rsid w:val="00BB184A"/>
    <w:rsid w:val="00BB2849"/>
    <w:rsid w:val="00BB360A"/>
    <w:rsid w:val="00BB49C5"/>
    <w:rsid w:val="00BB4B35"/>
    <w:rsid w:val="00BB4EC9"/>
    <w:rsid w:val="00BB55CA"/>
    <w:rsid w:val="00BB5D57"/>
    <w:rsid w:val="00BB797E"/>
    <w:rsid w:val="00BC00C0"/>
    <w:rsid w:val="00BC0319"/>
    <w:rsid w:val="00BC0888"/>
    <w:rsid w:val="00BC2CE7"/>
    <w:rsid w:val="00BC46C8"/>
    <w:rsid w:val="00BC630A"/>
    <w:rsid w:val="00BC6568"/>
    <w:rsid w:val="00BC6CE5"/>
    <w:rsid w:val="00BC7916"/>
    <w:rsid w:val="00BC7D69"/>
    <w:rsid w:val="00BC7E6C"/>
    <w:rsid w:val="00BD15BB"/>
    <w:rsid w:val="00BD24C8"/>
    <w:rsid w:val="00BD3779"/>
    <w:rsid w:val="00BD38A9"/>
    <w:rsid w:val="00BD3B53"/>
    <w:rsid w:val="00BD3F3E"/>
    <w:rsid w:val="00BD4C5F"/>
    <w:rsid w:val="00BD50C0"/>
    <w:rsid w:val="00BD51C6"/>
    <w:rsid w:val="00BD606F"/>
    <w:rsid w:val="00BD6307"/>
    <w:rsid w:val="00BD66DA"/>
    <w:rsid w:val="00BD6CED"/>
    <w:rsid w:val="00BD75F8"/>
    <w:rsid w:val="00BE0889"/>
    <w:rsid w:val="00BE2339"/>
    <w:rsid w:val="00BE44E4"/>
    <w:rsid w:val="00BE69E8"/>
    <w:rsid w:val="00BE6C9D"/>
    <w:rsid w:val="00BF0440"/>
    <w:rsid w:val="00BF19F9"/>
    <w:rsid w:val="00BF263F"/>
    <w:rsid w:val="00BF28D9"/>
    <w:rsid w:val="00BF28E0"/>
    <w:rsid w:val="00BF2A24"/>
    <w:rsid w:val="00BF3012"/>
    <w:rsid w:val="00BF3239"/>
    <w:rsid w:val="00BF3C8D"/>
    <w:rsid w:val="00BF3DA0"/>
    <w:rsid w:val="00BF4139"/>
    <w:rsid w:val="00BF4C87"/>
    <w:rsid w:val="00BF5513"/>
    <w:rsid w:val="00BF5A65"/>
    <w:rsid w:val="00BF6005"/>
    <w:rsid w:val="00BF663D"/>
    <w:rsid w:val="00BF7066"/>
    <w:rsid w:val="00BF71B9"/>
    <w:rsid w:val="00BF7BF3"/>
    <w:rsid w:val="00C02E8B"/>
    <w:rsid w:val="00C02EC8"/>
    <w:rsid w:val="00C03FC7"/>
    <w:rsid w:val="00C0506B"/>
    <w:rsid w:val="00C051DF"/>
    <w:rsid w:val="00C05A9B"/>
    <w:rsid w:val="00C060B6"/>
    <w:rsid w:val="00C0686F"/>
    <w:rsid w:val="00C072F7"/>
    <w:rsid w:val="00C07336"/>
    <w:rsid w:val="00C074F3"/>
    <w:rsid w:val="00C10EFC"/>
    <w:rsid w:val="00C13D25"/>
    <w:rsid w:val="00C13FD6"/>
    <w:rsid w:val="00C147E0"/>
    <w:rsid w:val="00C15A97"/>
    <w:rsid w:val="00C169BF"/>
    <w:rsid w:val="00C16F99"/>
    <w:rsid w:val="00C21DEB"/>
    <w:rsid w:val="00C220C0"/>
    <w:rsid w:val="00C234B7"/>
    <w:rsid w:val="00C250E7"/>
    <w:rsid w:val="00C25AB5"/>
    <w:rsid w:val="00C26263"/>
    <w:rsid w:val="00C26284"/>
    <w:rsid w:val="00C26397"/>
    <w:rsid w:val="00C26E22"/>
    <w:rsid w:val="00C2768D"/>
    <w:rsid w:val="00C27A68"/>
    <w:rsid w:val="00C30174"/>
    <w:rsid w:val="00C30B4F"/>
    <w:rsid w:val="00C31A91"/>
    <w:rsid w:val="00C32C3F"/>
    <w:rsid w:val="00C3483F"/>
    <w:rsid w:val="00C367C4"/>
    <w:rsid w:val="00C36BFE"/>
    <w:rsid w:val="00C40627"/>
    <w:rsid w:val="00C40685"/>
    <w:rsid w:val="00C40CE8"/>
    <w:rsid w:val="00C40DD9"/>
    <w:rsid w:val="00C4147F"/>
    <w:rsid w:val="00C41848"/>
    <w:rsid w:val="00C4274C"/>
    <w:rsid w:val="00C43CBA"/>
    <w:rsid w:val="00C451CE"/>
    <w:rsid w:val="00C507E9"/>
    <w:rsid w:val="00C51754"/>
    <w:rsid w:val="00C51BFC"/>
    <w:rsid w:val="00C52524"/>
    <w:rsid w:val="00C538B2"/>
    <w:rsid w:val="00C539B2"/>
    <w:rsid w:val="00C53B1A"/>
    <w:rsid w:val="00C544E2"/>
    <w:rsid w:val="00C54DB1"/>
    <w:rsid w:val="00C54DFC"/>
    <w:rsid w:val="00C55D16"/>
    <w:rsid w:val="00C574A5"/>
    <w:rsid w:val="00C60D44"/>
    <w:rsid w:val="00C61970"/>
    <w:rsid w:val="00C61A52"/>
    <w:rsid w:val="00C62FAC"/>
    <w:rsid w:val="00C643E8"/>
    <w:rsid w:val="00C64ADE"/>
    <w:rsid w:val="00C6525B"/>
    <w:rsid w:val="00C660E9"/>
    <w:rsid w:val="00C67FF0"/>
    <w:rsid w:val="00C7196F"/>
    <w:rsid w:val="00C71978"/>
    <w:rsid w:val="00C728A9"/>
    <w:rsid w:val="00C737E3"/>
    <w:rsid w:val="00C73F6E"/>
    <w:rsid w:val="00C73F9F"/>
    <w:rsid w:val="00C74C56"/>
    <w:rsid w:val="00C74E69"/>
    <w:rsid w:val="00C76D33"/>
    <w:rsid w:val="00C77DA3"/>
    <w:rsid w:val="00C813CB"/>
    <w:rsid w:val="00C84506"/>
    <w:rsid w:val="00C849E2"/>
    <w:rsid w:val="00C8545B"/>
    <w:rsid w:val="00C85D1F"/>
    <w:rsid w:val="00C85EEE"/>
    <w:rsid w:val="00C8709B"/>
    <w:rsid w:val="00C93194"/>
    <w:rsid w:val="00C9370A"/>
    <w:rsid w:val="00C93C24"/>
    <w:rsid w:val="00C944D5"/>
    <w:rsid w:val="00C9497A"/>
    <w:rsid w:val="00C9498A"/>
    <w:rsid w:val="00C94C58"/>
    <w:rsid w:val="00C95478"/>
    <w:rsid w:val="00C9587F"/>
    <w:rsid w:val="00C967ED"/>
    <w:rsid w:val="00C97FC5"/>
    <w:rsid w:val="00CA0E44"/>
    <w:rsid w:val="00CA1387"/>
    <w:rsid w:val="00CA1794"/>
    <w:rsid w:val="00CA1B3C"/>
    <w:rsid w:val="00CA1FA2"/>
    <w:rsid w:val="00CA3506"/>
    <w:rsid w:val="00CA5490"/>
    <w:rsid w:val="00CA5637"/>
    <w:rsid w:val="00CA6130"/>
    <w:rsid w:val="00CA719D"/>
    <w:rsid w:val="00CB03A5"/>
    <w:rsid w:val="00CB06B2"/>
    <w:rsid w:val="00CB294A"/>
    <w:rsid w:val="00CB51D9"/>
    <w:rsid w:val="00CB7601"/>
    <w:rsid w:val="00CB7C61"/>
    <w:rsid w:val="00CC06A2"/>
    <w:rsid w:val="00CC06E7"/>
    <w:rsid w:val="00CC3880"/>
    <w:rsid w:val="00CC3BA7"/>
    <w:rsid w:val="00CC3EEF"/>
    <w:rsid w:val="00CC44F2"/>
    <w:rsid w:val="00CC5595"/>
    <w:rsid w:val="00CC575B"/>
    <w:rsid w:val="00CC6A5D"/>
    <w:rsid w:val="00CC7414"/>
    <w:rsid w:val="00CD1A62"/>
    <w:rsid w:val="00CD3FD2"/>
    <w:rsid w:val="00CD60D5"/>
    <w:rsid w:val="00CD6F08"/>
    <w:rsid w:val="00CE000D"/>
    <w:rsid w:val="00CE047D"/>
    <w:rsid w:val="00CE04FF"/>
    <w:rsid w:val="00CE08F2"/>
    <w:rsid w:val="00CE16F4"/>
    <w:rsid w:val="00CE26AE"/>
    <w:rsid w:val="00CE2960"/>
    <w:rsid w:val="00CE2F6C"/>
    <w:rsid w:val="00CE30A2"/>
    <w:rsid w:val="00CE4170"/>
    <w:rsid w:val="00CE6A79"/>
    <w:rsid w:val="00CE71EC"/>
    <w:rsid w:val="00CE730D"/>
    <w:rsid w:val="00CF01F2"/>
    <w:rsid w:val="00CF02E1"/>
    <w:rsid w:val="00CF05E9"/>
    <w:rsid w:val="00CF0989"/>
    <w:rsid w:val="00CF234F"/>
    <w:rsid w:val="00CF27DE"/>
    <w:rsid w:val="00CF3064"/>
    <w:rsid w:val="00CF41F1"/>
    <w:rsid w:val="00CF43A7"/>
    <w:rsid w:val="00CF5B59"/>
    <w:rsid w:val="00CF5B94"/>
    <w:rsid w:val="00CF62FE"/>
    <w:rsid w:val="00CF6559"/>
    <w:rsid w:val="00CF67AE"/>
    <w:rsid w:val="00D0000E"/>
    <w:rsid w:val="00D01DB9"/>
    <w:rsid w:val="00D0201D"/>
    <w:rsid w:val="00D02604"/>
    <w:rsid w:val="00D02BC5"/>
    <w:rsid w:val="00D03C5D"/>
    <w:rsid w:val="00D040EB"/>
    <w:rsid w:val="00D043D9"/>
    <w:rsid w:val="00D049C3"/>
    <w:rsid w:val="00D04E4B"/>
    <w:rsid w:val="00D05387"/>
    <w:rsid w:val="00D05ABA"/>
    <w:rsid w:val="00D064ED"/>
    <w:rsid w:val="00D07252"/>
    <w:rsid w:val="00D075A0"/>
    <w:rsid w:val="00D11BDC"/>
    <w:rsid w:val="00D126EB"/>
    <w:rsid w:val="00D137A0"/>
    <w:rsid w:val="00D139F2"/>
    <w:rsid w:val="00D157B0"/>
    <w:rsid w:val="00D16483"/>
    <w:rsid w:val="00D178C5"/>
    <w:rsid w:val="00D200E6"/>
    <w:rsid w:val="00D203C8"/>
    <w:rsid w:val="00D21821"/>
    <w:rsid w:val="00D22D67"/>
    <w:rsid w:val="00D23304"/>
    <w:rsid w:val="00D23B4F"/>
    <w:rsid w:val="00D23E62"/>
    <w:rsid w:val="00D24777"/>
    <w:rsid w:val="00D24899"/>
    <w:rsid w:val="00D25C5E"/>
    <w:rsid w:val="00D27E45"/>
    <w:rsid w:val="00D3126D"/>
    <w:rsid w:val="00D31301"/>
    <w:rsid w:val="00D31ED0"/>
    <w:rsid w:val="00D323C8"/>
    <w:rsid w:val="00D34282"/>
    <w:rsid w:val="00D342B1"/>
    <w:rsid w:val="00D34B10"/>
    <w:rsid w:val="00D34B3D"/>
    <w:rsid w:val="00D34FD6"/>
    <w:rsid w:val="00D35B2A"/>
    <w:rsid w:val="00D36C26"/>
    <w:rsid w:val="00D37F89"/>
    <w:rsid w:val="00D40996"/>
    <w:rsid w:val="00D40DB4"/>
    <w:rsid w:val="00D423A2"/>
    <w:rsid w:val="00D44498"/>
    <w:rsid w:val="00D44759"/>
    <w:rsid w:val="00D44CAA"/>
    <w:rsid w:val="00D44D44"/>
    <w:rsid w:val="00D4578A"/>
    <w:rsid w:val="00D458C9"/>
    <w:rsid w:val="00D45A9A"/>
    <w:rsid w:val="00D46559"/>
    <w:rsid w:val="00D46931"/>
    <w:rsid w:val="00D4698C"/>
    <w:rsid w:val="00D46B66"/>
    <w:rsid w:val="00D47B3A"/>
    <w:rsid w:val="00D47F55"/>
    <w:rsid w:val="00D512F7"/>
    <w:rsid w:val="00D515CC"/>
    <w:rsid w:val="00D52A58"/>
    <w:rsid w:val="00D52C51"/>
    <w:rsid w:val="00D53839"/>
    <w:rsid w:val="00D54022"/>
    <w:rsid w:val="00D54ECC"/>
    <w:rsid w:val="00D5556B"/>
    <w:rsid w:val="00D55578"/>
    <w:rsid w:val="00D60BC0"/>
    <w:rsid w:val="00D61984"/>
    <w:rsid w:val="00D61BF2"/>
    <w:rsid w:val="00D620BD"/>
    <w:rsid w:val="00D62B2A"/>
    <w:rsid w:val="00D63C76"/>
    <w:rsid w:val="00D64E47"/>
    <w:rsid w:val="00D653C3"/>
    <w:rsid w:val="00D663E7"/>
    <w:rsid w:val="00D66BE4"/>
    <w:rsid w:val="00D70108"/>
    <w:rsid w:val="00D70142"/>
    <w:rsid w:val="00D71D26"/>
    <w:rsid w:val="00D7278B"/>
    <w:rsid w:val="00D72D54"/>
    <w:rsid w:val="00D72D9C"/>
    <w:rsid w:val="00D7377D"/>
    <w:rsid w:val="00D74C02"/>
    <w:rsid w:val="00D74FAA"/>
    <w:rsid w:val="00D75BDC"/>
    <w:rsid w:val="00D76B88"/>
    <w:rsid w:val="00D80599"/>
    <w:rsid w:val="00D81C67"/>
    <w:rsid w:val="00D8266E"/>
    <w:rsid w:val="00D83298"/>
    <w:rsid w:val="00D83880"/>
    <w:rsid w:val="00D83E68"/>
    <w:rsid w:val="00D83FAD"/>
    <w:rsid w:val="00D8406C"/>
    <w:rsid w:val="00D84D07"/>
    <w:rsid w:val="00D84E0E"/>
    <w:rsid w:val="00D8715F"/>
    <w:rsid w:val="00D874C3"/>
    <w:rsid w:val="00D875B3"/>
    <w:rsid w:val="00D9026D"/>
    <w:rsid w:val="00D90EEF"/>
    <w:rsid w:val="00D913B5"/>
    <w:rsid w:val="00D91665"/>
    <w:rsid w:val="00D92C7E"/>
    <w:rsid w:val="00D93281"/>
    <w:rsid w:val="00D93CD9"/>
    <w:rsid w:val="00D93D51"/>
    <w:rsid w:val="00D945C6"/>
    <w:rsid w:val="00D95D53"/>
    <w:rsid w:val="00D973A2"/>
    <w:rsid w:val="00D974B5"/>
    <w:rsid w:val="00DA0F8D"/>
    <w:rsid w:val="00DA1798"/>
    <w:rsid w:val="00DA1D3A"/>
    <w:rsid w:val="00DA2818"/>
    <w:rsid w:val="00DA3BBF"/>
    <w:rsid w:val="00DA407B"/>
    <w:rsid w:val="00DA4A2F"/>
    <w:rsid w:val="00DA4C06"/>
    <w:rsid w:val="00DA4C5D"/>
    <w:rsid w:val="00DA4E75"/>
    <w:rsid w:val="00DA5580"/>
    <w:rsid w:val="00DA61A9"/>
    <w:rsid w:val="00DA6264"/>
    <w:rsid w:val="00DA7FD0"/>
    <w:rsid w:val="00DB060B"/>
    <w:rsid w:val="00DB0B04"/>
    <w:rsid w:val="00DB10FA"/>
    <w:rsid w:val="00DB1BE1"/>
    <w:rsid w:val="00DB1E22"/>
    <w:rsid w:val="00DB26F9"/>
    <w:rsid w:val="00DB28E5"/>
    <w:rsid w:val="00DB30A9"/>
    <w:rsid w:val="00DB3204"/>
    <w:rsid w:val="00DB37C1"/>
    <w:rsid w:val="00DB41E3"/>
    <w:rsid w:val="00DB6579"/>
    <w:rsid w:val="00DC00D9"/>
    <w:rsid w:val="00DC048D"/>
    <w:rsid w:val="00DC0DFF"/>
    <w:rsid w:val="00DC31A9"/>
    <w:rsid w:val="00DC3762"/>
    <w:rsid w:val="00DC7AE8"/>
    <w:rsid w:val="00DC7E6E"/>
    <w:rsid w:val="00DD0CF7"/>
    <w:rsid w:val="00DD0FEC"/>
    <w:rsid w:val="00DD33D2"/>
    <w:rsid w:val="00DD357E"/>
    <w:rsid w:val="00DD399D"/>
    <w:rsid w:val="00DD45E2"/>
    <w:rsid w:val="00DD5F0E"/>
    <w:rsid w:val="00DD6DBE"/>
    <w:rsid w:val="00DD6E8E"/>
    <w:rsid w:val="00DD70C2"/>
    <w:rsid w:val="00DD7AAF"/>
    <w:rsid w:val="00DE0DE2"/>
    <w:rsid w:val="00DE0F9F"/>
    <w:rsid w:val="00DE229C"/>
    <w:rsid w:val="00DE3643"/>
    <w:rsid w:val="00DE4A08"/>
    <w:rsid w:val="00DE689C"/>
    <w:rsid w:val="00DE6AB5"/>
    <w:rsid w:val="00DE7505"/>
    <w:rsid w:val="00DF1F98"/>
    <w:rsid w:val="00DF2945"/>
    <w:rsid w:val="00DF37AD"/>
    <w:rsid w:val="00DF4F0A"/>
    <w:rsid w:val="00DF57E4"/>
    <w:rsid w:val="00DF79A0"/>
    <w:rsid w:val="00DF7B8A"/>
    <w:rsid w:val="00DF7CD2"/>
    <w:rsid w:val="00E00056"/>
    <w:rsid w:val="00E00413"/>
    <w:rsid w:val="00E0055F"/>
    <w:rsid w:val="00E00758"/>
    <w:rsid w:val="00E00A98"/>
    <w:rsid w:val="00E00AAB"/>
    <w:rsid w:val="00E00D31"/>
    <w:rsid w:val="00E01680"/>
    <w:rsid w:val="00E01BFD"/>
    <w:rsid w:val="00E02763"/>
    <w:rsid w:val="00E02888"/>
    <w:rsid w:val="00E042AC"/>
    <w:rsid w:val="00E044B6"/>
    <w:rsid w:val="00E05BBE"/>
    <w:rsid w:val="00E06AE3"/>
    <w:rsid w:val="00E06BC9"/>
    <w:rsid w:val="00E10581"/>
    <w:rsid w:val="00E1073C"/>
    <w:rsid w:val="00E10B7F"/>
    <w:rsid w:val="00E11AC7"/>
    <w:rsid w:val="00E122E1"/>
    <w:rsid w:val="00E1279C"/>
    <w:rsid w:val="00E13330"/>
    <w:rsid w:val="00E134A2"/>
    <w:rsid w:val="00E152A2"/>
    <w:rsid w:val="00E16497"/>
    <w:rsid w:val="00E16790"/>
    <w:rsid w:val="00E16B26"/>
    <w:rsid w:val="00E17195"/>
    <w:rsid w:val="00E20226"/>
    <w:rsid w:val="00E202B2"/>
    <w:rsid w:val="00E2091E"/>
    <w:rsid w:val="00E20DA4"/>
    <w:rsid w:val="00E2273D"/>
    <w:rsid w:val="00E22964"/>
    <w:rsid w:val="00E23518"/>
    <w:rsid w:val="00E24204"/>
    <w:rsid w:val="00E25B3F"/>
    <w:rsid w:val="00E25E2F"/>
    <w:rsid w:val="00E26500"/>
    <w:rsid w:val="00E26756"/>
    <w:rsid w:val="00E269E3"/>
    <w:rsid w:val="00E277E2"/>
    <w:rsid w:val="00E32031"/>
    <w:rsid w:val="00E330BD"/>
    <w:rsid w:val="00E33E7E"/>
    <w:rsid w:val="00E35BAA"/>
    <w:rsid w:val="00E35C2D"/>
    <w:rsid w:val="00E362F2"/>
    <w:rsid w:val="00E36BEE"/>
    <w:rsid w:val="00E37F6D"/>
    <w:rsid w:val="00E407B3"/>
    <w:rsid w:val="00E421B4"/>
    <w:rsid w:val="00E42301"/>
    <w:rsid w:val="00E429B9"/>
    <w:rsid w:val="00E4338F"/>
    <w:rsid w:val="00E43C7E"/>
    <w:rsid w:val="00E43D03"/>
    <w:rsid w:val="00E44AB1"/>
    <w:rsid w:val="00E44E00"/>
    <w:rsid w:val="00E4540E"/>
    <w:rsid w:val="00E45BC1"/>
    <w:rsid w:val="00E45D8E"/>
    <w:rsid w:val="00E46ABD"/>
    <w:rsid w:val="00E46EA5"/>
    <w:rsid w:val="00E50310"/>
    <w:rsid w:val="00E51467"/>
    <w:rsid w:val="00E53DDF"/>
    <w:rsid w:val="00E53FA9"/>
    <w:rsid w:val="00E54D4C"/>
    <w:rsid w:val="00E553EA"/>
    <w:rsid w:val="00E5554E"/>
    <w:rsid w:val="00E560B1"/>
    <w:rsid w:val="00E60356"/>
    <w:rsid w:val="00E60C39"/>
    <w:rsid w:val="00E60E0F"/>
    <w:rsid w:val="00E6339A"/>
    <w:rsid w:val="00E6366A"/>
    <w:rsid w:val="00E656B1"/>
    <w:rsid w:val="00E65923"/>
    <w:rsid w:val="00E66FE5"/>
    <w:rsid w:val="00E6749A"/>
    <w:rsid w:val="00E6763A"/>
    <w:rsid w:val="00E71CE8"/>
    <w:rsid w:val="00E71F06"/>
    <w:rsid w:val="00E72328"/>
    <w:rsid w:val="00E7251B"/>
    <w:rsid w:val="00E739CD"/>
    <w:rsid w:val="00E74765"/>
    <w:rsid w:val="00E74A31"/>
    <w:rsid w:val="00E74E7A"/>
    <w:rsid w:val="00E74F70"/>
    <w:rsid w:val="00E76BBA"/>
    <w:rsid w:val="00E76F55"/>
    <w:rsid w:val="00E77E74"/>
    <w:rsid w:val="00E81593"/>
    <w:rsid w:val="00E829E6"/>
    <w:rsid w:val="00E837C2"/>
    <w:rsid w:val="00E83CAA"/>
    <w:rsid w:val="00E83D5E"/>
    <w:rsid w:val="00E84B68"/>
    <w:rsid w:val="00E8508F"/>
    <w:rsid w:val="00E85568"/>
    <w:rsid w:val="00E86D70"/>
    <w:rsid w:val="00E86D93"/>
    <w:rsid w:val="00E87EB8"/>
    <w:rsid w:val="00E9130D"/>
    <w:rsid w:val="00E928DD"/>
    <w:rsid w:val="00E93E97"/>
    <w:rsid w:val="00E94003"/>
    <w:rsid w:val="00E9487C"/>
    <w:rsid w:val="00E94936"/>
    <w:rsid w:val="00E95C1A"/>
    <w:rsid w:val="00E96041"/>
    <w:rsid w:val="00E96CEB"/>
    <w:rsid w:val="00E976E8"/>
    <w:rsid w:val="00EA04C8"/>
    <w:rsid w:val="00EA276E"/>
    <w:rsid w:val="00EA2ADB"/>
    <w:rsid w:val="00EA2FC5"/>
    <w:rsid w:val="00EA3200"/>
    <w:rsid w:val="00EA34B2"/>
    <w:rsid w:val="00EA3623"/>
    <w:rsid w:val="00EA3CB2"/>
    <w:rsid w:val="00EA3D7A"/>
    <w:rsid w:val="00EA60D6"/>
    <w:rsid w:val="00EA70D1"/>
    <w:rsid w:val="00EB0558"/>
    <w:rsid w:val="00EB1DE9"/>
    <w:rsid w:val="00EB627E"/>
    <w:rsid w:val="00EB64EC"/>
    <w:rsid w:val="00EB778B"/>
    <w:rsid w:val="00EC0529"/>
    <w:rsid w:val="00EC07F1"/>
    <w:rsid w:val="00EC252E"/>
    <w:rsid w:val="00EC3A80"/>
    <w:rsid w:val="00EC3F51"/>
    <w:rsid w:val="00EC4754"/>
    <w:rsid w:val="00EC5814"/>
    <w:rsid w:val="00EC6294"/>
    <w:rsid w:val="00EC6AA9"/>
    <w:rsid w:val="00EC6C48"/>
    <w:rsid w:val="00EC6EC4"/>
    <w:rsid w:val="00EC781D"/>
    <w:rsid w:val="00ED0B56"/>
    <w:rsid w:val="00ED0C61"/>
    <w:rsid w:val="00ED1595"/>
    <w:rsid w:val="00ED277E"/>
    <w:rsid w:val="00ED2CE8"/>
    <w:rsid w:val="00ED375A"/>
    <w:rsid w:val="00ED4C71"/>
    <w:rsid w:val="00ED66C7"/>
    <w:rsid w:val="00ED7538"/>
    <w:rsid w:val="00EE0EF8"/>
    <w:rsid w:val="00EE2624"/>
    <w:rsid w:val="00EE3105"/>
    <w:rsid w:val="00EE3ABD"/>
    <w:rsid w:val="00EE40FC"/>
    <w:rsid w:val="00EE5024"/>
    <w:rsid w:val="00EE5638"/>
    <w:rsid w:val="00EE61DE"/>
    <w:rsid w:val="00EE77DC"/>
    <w:rsid w:val="00EF00A0"/>
    <w:rsid w:val="00EF0316"/>
    <w:rsid w:val="00EF1B85"/>
    <w:rsid w:val="00EF1C1E"/>
    <w:rsid w:val="00EF29EC"/>
    <w:rsid w:val="00EF2A97"/>
    <w:rsid w:val="00EF41B6"/>
    <w:rsid w:val="00EF6706"/>
    <w:rsid w:val="00EF6D6E"/>
    <w:rsid w:val="00F00681"/>
    <w:rsid w:val="00F00BC8"/>
    <w:rsid w:val="00F01662"/>
    <w:rsid w:val="00F01C65"/>
    <w:rsid w:val="00F02441"/>
    <w:rsid w:val="00F03062"/>
    <w:rsid w:val="00F03428"/>
    <w:rsid w:val="00F0365E"/>
    <w:rsid w:val="00F03FB1"/>
    <w:rsid w:val="00F04212"/>
    <w:rsid w:val="00F044FC"/>
    <w:rsid w:val="00F04720"/>
    <w:rsid w:val="00F06D86"/>
    <w:rsid w:val="00F07782"/>
    <w:rsid w:val="00F10361"/>
    <w:rsid w:val="00F10D6C"/>
    <w:rsid w:val="00F10F59"/>
    <w:rsid w:val="00F1164A"/>
    <w:rsid w:val="00F118DF"/>
    <w:rsid w:val="00F12404"/>
    <w:rsid w:val="00F125BB"/>
    <w:rsid w:val="00F1352A"/>
    <w:rsid w:val="00F14088"/>
    <w:rsid w:val="00F14964"/>
    <w:rsid w:val="00F15C75"/>
    <w:rsid w:val="00F17A62"/>
    <w:rsid w:val="00F2259A"/>
    <w:rsid w:val="00F22F41"/>
    <w:rsid w:val="00F23BE8"/>
    <w:rsid w:val="00F24278"/>
    <w:rsid w:val="00F24422"/>
    <w:rsid w:val="00F25FEF"/>
    <w:rsid w:val="00F26367"/>
    <w:rsid w:val="00F316B4"/>
    <w:rsid w:val="00F319DE"/>
    <w:rsid w:val="00F31D53"/>
    <w:rsid w:val="00F326BF"/>
    <w:rsid w:val="00F3305A"/>
    <w:rsid w:val="00F3321A"/>
    <w:rsid w:val="00F350B8"/>
    <w:rsid w:val="00F36965"/>
    <w:rsid w:val="00F40AE9"/>
    <w:rsid w:val="00F42CCA"/>
    <w:rsid w:val="00F43EB4"/>
    <w:rsid w:val="00F43FE6"/>
    <w:rsid w:val="00F44621"/>
    <w:rsid w:val="00F45644"/>
    <w:rsid w:val="00F47E83"/>
    <w:rsid w:val="00F50450"/>
    <w:rsid w:val="00F50611"/>
    <w:rsid w:val="00F51583"/>
    <w:rsid w:val="00F53180"/>
    <w:rsid w:val="00F53951"/>
    <w:rsid w:val="00F53CA5"/>
    <w:rsid w:val="00F53D5D"/>
    <w:rsid w:val="00F541BF"/>
    <w:rsid w:val="00F560BB"/>
    <w:rsid w:val="00F56121"/>
    <w:rsid w:val="00F56E12"/>
    <w:rsid w:val="00F60A7A"/>
    <w:rsid w:val="00F61C62"/>
    <w:rsid w:val="00F62319"/>
    <w:rsid w:val="00F6310E"/>
    <w:rsid w:val="00F64E21"/>
    <w:rsid w:val="00F65C39"/>
    <w:rsid w:val="00F667DE"/>
    <w:rsid w:val="00F6776E"/>
    <w:rsid w:val="00F67CDD"/>
    <w:rsid w:val="00F713F1"/>
    <w:rsid w:val="00F71E47"/>
    <w:rsid w:val="00F72399"/>
    <w:rsid w:val="00F7260B"/>
    <w:rsid w:val="00F7291D"/>
    <w:rsid w:val="00F735CC"/>
    <w:rsid w:val="00F74200"/>
    <w:rsid w:val="00F752A4"/>
    <w:rsid w:val="00F7551F"/>
    <w:rsid w:val="00F75DFE"/>
    <w:rsid w:val="00F776FA"/>
    <w:rsid w:val="00F77C52"/>
    <w:rsid w:val="00F8099E"/>
    <w:rsid w:val="00F80AE8"/>
    <w:rsid w:val="00F83575"/>
    <w:rsid w:val="00F83B68"/>
    <w:rsid w:val="00F849D2"/>
    <w:rsid w:val="00F85777"/>
    <w:rsid w:val="00F86001"/>
    <w:rsid w:val="00F863EF"/>
    <w:rsid w:val="00F90F6E"/>
    <w:rsid w:val="00F918AE"/>
    <w:rsid w:val="00F91C25"/>
    <w:rsid w:val="00F91F9F"/>
    <w:rsid w:val="00F926D1"/>
    <w:rsid w:val="00F928C0"/>
    <w:rsid w:val="00F92E49"/>
    <w:rsid w:val="00F937F4"/>
    <w:rsid w:val="00F94EFF"/>
    <w:rsid w:val="00F94F66"/>
    <w:rsid w:val="00F97F79"/>
    <w:rsid w:val="00FA04E7"/>
    <w:rsid w:val="00FA0503"/>
    <w:rsid w:val="00FA06A4"/>
    <w:rsid w:val="00FA1168"/>
    <w:rsid w:val="00FA137E"/>
    <w:rsid w:val="00FA15D6"/>
    <w:rsid w:val="00FA1C7E"/>
    <w:rsid w:val="00FA29FC"/>
    <w:rsid w:val="00FA461F"/>
    <w:rsid w:val="00FA5C21"/>
    <w:rsid w:val="00FA5E46"/>
    <w:rsid w:val="00FA5FB9"/>
    <w:rsid w:val="00FA6BB1"/>
    <w:rsid w:val="00FA760E"/>
    <w:rsid w:val="00FB02FF"/>
    <w:rsid w:val="00FB0629"/>
    <w:rsid w:val="00FB2356"/>
    <w:rsid w:val="00FB2469"/>
    <w:rsid w:val="00FB28B9"/>
    <w:rsid w:val="00FB456A"/>
    <w:rsid w:val="00FB5C68"/>
    <w:rsid w:val="00FB63AE"/>
    <w:rsid w:val="00FB651B"/>
    <w:rsid w:val="00FB72E5"/>
    <w:rsid w:val="00FB744C"/>
    <w:rsid w:val="00FB7655"/>
    <w:rsid w:val="00FC0433"/>
    <w:rsid w:val="00FC0996"/>
    <w:rsid w:val="00FC0CF3"/>
    <w:rsid w:val="00FC16AA"/>
    <w:rsid w:val="00FC3306"/>
    <w:rsid w:val="00FC3434"/>
    <w:rsid w:val="00FC5564"/>
    <w:rsid w:val="00FC6292"/>
    <w:rsid w:val="00FC643D"/>
    <w:rsid w:val="00FD0D3A"/>
    <w:rsid w:val="00FD0FC0"/>
    <w:rsid w:val="00FD30BF"/>
    <w:rsid w:val="00FD31E6"/>
    <w:rsid w:val="00FD39C2"/>
    <w:rsid w:val="00FD5F7C"/>
    <w:rsid w:val="00FD63E2"/>
    <w:rsid w:val="00FD6E77"/>
    <w:rsid w:val="00FD705A"/>
    <w:rsid w:val="00FD7E96"/>
    <w:rsid w:val="00FE01FC"/>
    <w:rsid w:val="00FE0D91"/>
    <w:rsid w:val="00FE16CF"/>
    <w:rsid w:val="00FE4900"/>
    <w:rsid w:val="00FE6041"/>
    <w:rsid w:val="00FE68B8"/>
    <w:rsid w:val="00FE6DB7"/>
    <w:rsid w:val="00FF01FC"/>
    <w:rsid w:val="00FF0536"/>
    <w:rsid w:val="00FF0728"/>
    <w:rsid w:val="00FF086D"/>
    <w:rsid w:val="00FF087B"/>
    <w:rsid w:val="00FF0EB2"/>
    <w:rsid w:val="00FF2C5C"/>
    <w:rsid w:val="00FF3B1C"/>
    <w:rsid w:val="00FF4268"/>
    <w:rsid w:val="00FF4553"/>
    <w:rsid w:val="00FF51E8"/>
    <w:rsid w:val="00FF54CE"/>
    <w:rsid w:val="00FF5A35"/>
    <w:rsid w:val="00FF6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9C42C"/>
  <w15:chartTrackingRefBased/>
  <w15:docId w15:val="{F80093B7-61CD-4CD8-81E6-3AC529A8A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3E5"/>
  </w:style>
  <w:style w:type="paragraph" w:styleId="Heading1">
    <w:name w:val="heading 1"/>
    <w:basedOn w:val="Normal"/>
    <w:next w:val="Normal"/>
    <w:link w:val="Heading1Char"/>
    <w:uiPriority w:val="9"/>
    <w:qFormat/>
    <w:rsid w:val="000C73E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C73E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C73E5"/>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0C73E5"/>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0C73E5"/>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unhideWhenUsed/>
    <w:qFormat/>
    <w:rsid w:val="000C73E5"/>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0C73E5"/>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0C73E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C73E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3E5"/>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0C73E5"/>
    <w:rPr>
      <w:caps/>
      <w:spacing w:val="15"/>
      <w:shd w:val="clear" w:color="auto" w:fill="D9E2F3" w:themeFill="accent1" w:themeFillTint="33"/>
    </w:rPr>
  </w:style>
  <w:style w:type="character" w:customStyle="1" w:styleId="Heading3Char">
    <w:name w:val="Heading 3 Char"/>
    <w:basedOn w:val="DefaultParagraphFont"/>
    <w:link w:val="Heading3"/>
    <w:uiPriority w:val="9"/>
    <w:rsid w:val="000C73E5"/>
    <w:rPr>
      <w:caps/>
      <w:color w:val="1F3763" w:themeColor="accent1" w:themeShade="7F"/>
      <w:spacing w:val="15"/>
    </w:rPr>
  </w:style>
  <w:style w:type="character" w:customStyle="1" w:styleId="Heading4Char">
    <w:name w:val="Heading 4 Char"/>
    <w:basedOn w:val="DefaultParagraphFont"/>
    <w:link w:val="Heading4"/>
    <w:uiPriority w:val="9"/>
    <w:rsid w:val="000C73E5"/>
    <w:rPr>
      <w:caps/>
      <w:color w:val="2F5496" w:themeColor="accent1" w:themeShade="BF"/>
      <w:spacing w:val="10"/>
    </w:rPr>
  </w:style>
  <w:style w:type="character" w:customStyle="1" w:styleId="Heading5Char">
    <w:name w:val="Heading 5 Char"/>
    <w:basedOn w:val="DefaultParagraphFont"/>
    <w:link w:val="Heading5"/>
    <w:uiPriority w:val="9"/>
    <w:rsid w:val="000C73E5"/>
    <w:rPr>
      <w:caps/>
      <w:color w:val="2F5496" w:themeColor="accent1" w:themeShade="BF"/>
      <w:spacing w:val="10"/>
    </w:rPr>
  </w:style>
  <w:style w:type="character" w:customStyle="1" w:styleId="Heading6Char">
    <w:name w:val="Heading 6 Char"/>
    <w:basedOn w:val="DefaultParagraphFont"/>
    <w:link w:val="Heading6"/>
    <w:uiPriority w:val="9"/>
    <w:rsid w:val="000C73E5"/>
    <w:rPr>
      <w:caps/>
      <w:color w:val="2F5496" w:themeColor="accent1" w:themeShade="BF"/>
      <w:spacing w:val="10"/>
    </w:rPr>
  </w:style>
  <w:style w:type="character" w:customStyle="1" w:styleId="Heading7Char">
    <w:name w:val="Heading 7 Char"/>
    <w:basedOn w:val="DefaultParagraphFont"/>
    <w:link w:val="Heading7"/>
    <w:uiPriority w:val="9"/>
    <w:semiHidden/>
    <w:rsid w:val="000C73E5"/>
    <w:rPr>
      <w:caps/>
      <w:color w:val="2F5496" w:themeColor="accent1" w:themeShade="BF"/>
      <w:spacing w:val="10"/>
    </w:rPr>
  </w:style>
  <w:style w:type="character" w:customStyle="1" w:styleId="Heading8Char">
    <w:name w:val="Heading 8 Char"/>
    <w:basedOn w:val="DefaultParagraphFont"/>
    <w:link w:val="Heading8"/>
    <w:uiPriority w:val="9"/>
    <w:semiHidden/>
    <w:rsid w:val="000C73E5"/>
    <w:rPr>
      <w:caps/>
      <w:spacing w:val="10"/>
      <w:sz w:val="18"/>
      <w:szCs w:val="18"/>
    </w:rPr>
  </w:style>
  <w:style w:type="character" w:customStyle="1" w:styleId="Heading9Char">
    <w:name w:val="Heading 9 Char"/>
    <w:basedOn w:val="DefaultParagraphFont"/>
    <w:link w:val="Heading9"/>
    <w:uiPriority w:val="9"/>
    <w:semiHidden/>
    <w:rsid w:val="000C73E5"/>
    <w:rPr>
      <w:i/>
      <w:iCs/>
      <w:caps/>
      <w:spacing w:val="10"/>
      <w:sz w:val="18"/>
      <w:szCs w:val="18"/>
    </w:rPr>
  </w:style>
  <w:style w:type="paragraph" w:styleId="Title">
    <w:name w:val="Title"/>
    <w:basedOn w:val="Normal"/>
    <w:next w:val="Normal"/>
    <w:link w:val="TitleChar"/>
    <w:uiPriority w:val="10"/>
    <w:qFormat/>
    <w:rsid w:val="000C73E5"/>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0C73E5"/>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0C73E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C73E5"/>
    <w:rPr>
      <w:caps/>
      <w:color w:val="595959" w:themeColor="text1" w:themeTint="A6"/>
      <w:spacing w:val="10"/>
      <w:sz w:val="21"/>
      <w:szCs w:val="21"/>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73E5"/>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0C73E5"/>
    <w:pPr>
      <w:spacing w:after="0" w:line="240" w:lineRule="auto"/>
    </w:pPr>
  </w:style>
  <w:style w:type="character" w:styleId="SubtleEmphasis">
    <w:name w:val="Subtle Emphasis"/>
    <w:uiPriority w:val="19"/>
    <w:qFormat/>
    <w:rsid w:val="000C73E5"/>
    <w:rPr>
      <w:i/>
      <w:iCs/>
      <w:color w:val="1F3763" w:themeColor="accent1" w:themeShade="7F"/>
    </w:rPr>
  </w:style>
  <w:style w:type="character" w:styleId="IntenseEmphasis">
    <w:name w:val="Intense Emphasis"/>
    <w:uiPriority w:val="21"/>
    <w:qFormat/>
    <w:rsid w:val="000C73E5"/>
    <w:rPr>
      <w:b/>
      <w:bCs/>
      <w:caps/>
      <w:color w:val="1F3763" w:themeColor="accent1" w:themeShade="7F"/>
      <w:spacing w:val="10"/>
    </w:rPr>
  </w:style>
  <w:style w:type="paragraph" w:styleId="IntenseQuote">
    <w:name w:val="Intense Quote"/>
    <w:basedOn w:val="Normal"/>
    <w:next w:val="Normal"/>
    <w:link w:val="IntenseQuoteChar"/>
    <w:uiPriority w:val="30"/>
    <w:qFormat/>
    <w:rsid w:val="000C73E5"/>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0C73E5"/>
    <w:rPr>
      <w:color w:val="4472C4" w:themeColor="accent1"/>
      <w:sz w:val="24"/>
      <w:szCs w:val="24"/>
    </w:rPr>
  </w:style>
  <w:style w:type="character" w:styleId="SubtleReference">
    <w:name w:val="Subtle Reference"/>
    <w:uiPriority w:val="31"/>
    <w:qFormat/>
    <w:rsid w:val="000C73E5"/>
    <w:rPr>
      <w:b/>
      <w:bCs/>
      <w:color w:val="4472C4" w:themeColor="accent1"/>
    </w:rPr>
  </w:style>
  <w:style w:type="character" w:styleId="IntenseReference">
    <w:name w:val="Intense Reference"/>
    <w:uiPriority w:val="32"/>
    <w:qFormat/>
    <w:rsid w:val="000C73E5"/>
    <w:rPr>
      <w:b/>
      <w:bCs/>
      <w:i/>
      <w:iCs/>
      <w:caps/>
      <w:color w:val="4472C4" w:themeColor="accent1"/>
    </w:rPr>
  </w:style>
  <w:style w:type="character" w:styleId="BookTitle">
    <w:name w:val="Book Title"/>
    <w:uiPriority w:val="33"/>
    <w:qFormat/>
    <w:rsid w:val="000C73E5"/>
    <w:rPr>
      <w:b/>
      <w:bCs/>
      <w:i/>
      <w:iCs/>
      <w:spacing w:val="0"/>
    </w:rPr>
  </w:style>
  <w:style w:type="paragraph" w:styleId="ListParagraph">
    <w:name w:val="List Paragraph"/>
    <w:basedOn w:val="Normal"/>
    <w:uiPriority w:val="34"/>
    <w:qFormat/>
    <w:rsid w:val="00373307"/>
    <w:pPr>
      <w:ind w:left="720"/>
      <w:contextualSpacing/>
    </w:pPr>
  </w:style>
  <w:style w:type="character" w:styleId="Strong">
    <w:name w:val="Strong"/>
    <w:uiPriority w:val="22"/>
    <w:qFormat/>
    <w:rsid w:val="000C73E5"/>
    <w:rPr>
      <w:b/>
      <w:bCs/>
    </w:rPr>
  </w:style>
  <w:style w:type="paragraph" w:styleId="Caption">
    <w:name w:val="caption"/>
    <w:basedOn w:val="Normal"/>
    <w:next w:val="Normal"/>
    <w:uiPriority w:val="35"/>
    <w:unhideWhenUsed/>
    <w:qFormat/>
    <w:rsid w:val="000C73E5"/>
    <w:rPr>
      <w:b/>
      <w:bCs/>
      <w:color w:val="2F5496" w:themeColor="accent1" w:themeShade="BF"/>
      <w:sz w:val="16"/>
      <w:szCs w:val="16"/>
    </w:rPr>
  </w:style>
  <w:style w:type="character" w:styleId="Emphasis">
    <w:name w:val="Emphasis"/>
    <w:uiPriority w:val="20"/>
    <w:qFormat/>
    <w:rsid w:val="000C73E5"/>
    <w:rPr>
      <w:caps/>
      <w:color w:val="1F3763" w:themeColor="accent1" w:themeShade="7F"/>
      <w:spacing w:val="5"/>
    </w:rPr>
  </w:style>
  <w:style w:type="paragraph" w:styleId="Quote">
    <w:name w:val="Quote"/>
    <w:basedOn w:val="Normal"/>
    <w:next w:val="Normal"/>
    <w:link w:val="QuoteChar"/>
    <w:uiPriority w:val="29"/>
    <w:qFormat/>
    <w:rsid w:val="000C73E5"/>
    <w:rPr>
      <w:i/>
      <w:iCs/>
      <w:sz w:val="24"/>
      <w:szCs w:val="24"/>
    </w:rPr>
  </w:style>
  <w:style w:type="character" w:customStyle="1" w:styleId="QuoteChar">
    <w:name w:val="Quote Char"/>
    <w:basedOn w:val="DefaultParagraphFont"/>
    <w:link w:val="Quote"/>
    <w:uiPriority w:val="29"/>
    <w:rsid w:val="000C73E5"/>
    <w:rPr>
      <w:i/>
      <w:iCs/>
      <w:sz w:val="24"/>
      <w:szCs w:val="24"/>
    </w:rPr>
  </w:style>
  <w:style w:type="paragraph" w:styleId="TOC1">
    <w:name w:val="toc 1"/>
    <w:basedOn w:val="Normal"/>
    <w:next w:val="Normal"/>
    <w:autoRedefine/>
    <w:uiPriority w:val="39"/>
    <w:unhideWhenUsed/>
    <w:rsid w:val="000C73E5"/>
    <w:pPr>
      <w:spacing w:after="100"/>
    </w:pPr>
  </w:style>
  <w:style w:type="character" w:styleId="Hyperlink">
    <w:name w:val="Hyperlink"/>
    <w:basedOn w:val="DefaultParagraphFont"/>
    <w:uiPriority w:val="99"/>
    <w:unhideWhenUsed/>
    <w:rsid w:val="000C73E5"/>
    <w:rPr>
      <w:color w:val="0563C1" w:themeColor="hyperlink"/>
      <w:u w:val="single"/>
    </w:rPr>
  </w:style>
  <w:style w:type="paragraph" w:styleId="Footer">
    <w:name w:val="footer"/>
    <w:basedOn w:val="Normal"/>
    <w:link w:val="FooterChar"/>
    <w:uiPriority w:val="99"/>
    <w:unhideWhenUsed/>
    <w:rsid w:val="000C73E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C73E5"/>
  </w:style>
  <w:style w:type="paragraph" w:styleId="TOC2">
    <w:name w:val="toc 2"/>
    <w:basedOn w:val="Normal"/>
    <w:next w:val="Normal"/>
    <w:autoRedefine/>
    <w:uiPriority w:val="39"/>
    <w:unhideWhenUsed/>
    <w:rsid w:val="00803D9C"/>
    <w:pPr>
      <w:spacing w:after="100"/>
      <w:ind w:left="200"/>
    </w:pPr>
  </w:style>
  <w:style w:type="character" w:customStyle="1" w:styleId="NoSpacingChar">
    <w:name w:val="No Spacing Char"/>
    <w:basedOn w:val="DefaultParagraphFont"/>
    <w:link w:val="NoSpacing"/>
    <w:uiPriority w:val="1"/>
    <w:rsid w:val="003D5105"/>
  </w:style>
  <w:style w:type="paragraph" w:styleId="Header">
    <w:name w:val="header"/>
    <w:basedOn w:val="Normal"/>
    <w:link w:val="HeaderChar"/>
    <w:uiPriority w:val="99"/>
    <w:unhideWhenUsed/>
    <w:rsid w:val="00C5175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51754"/>
  </w:style>
  <w:style w:type="paragraph" w:styleId="TableofFigures">
    <w:name w:val="table of figures"/>
    <w:basedOn w:val="Normal"/>
    <w:next w:val="Normal"/>
    <w:uiPriority w:val="99"/>
    <w:unhideWhenUsed/>
    <w:rsid w:val="005122A2"/>
    <w:pPr>
      <w:spacing w:after="0"/>
    </w:pPr>
  </w:style>
  <w:style w:type="paragraph" w:styleId="TOC3">
    <w:name w:val="toc 3"/>
    <w:basedOn w:val="Normal"/>
    <w:next w:val="Normal"/>
    <w:autoRedefine/>
    <w:uiPriority w:val="39"/>
    <w:unhideWhenUsed/>
    <w:rsid w:val="00400733"/>
    <w:pPr>
      <w:spacing w:after="100"/>
      <w:ind w:left="400"/>
    </w:pPr>
  </w:style>
  <w:style w:type="paragraph" w:styleId="Bibliography">
    <w:name w:val="Bibliography"/>
    <w:basedOn w:val="Normal"/>
    <w:next w:val="Normal"/>
    <w:uiPriority w:val="37"/>
    <w:unhideWhenUsed/>
    <w:rsid w:val="000E7370"/>
  </w:style>
  <w:style w:type="character" w:styleId="PlaceholderText">
    <w:name w:val="Placeholder Text"/>
    <w:basedOn w:val="DefaultParagraphFont"/>
    <w:uiPriority w:val="99"/>
    <w:semiHidden/>
    <w:rsid w:val="00E269E3"/>
    <w:rPr>
      <w:color w:val="808080"/>
    </w:rPr>
  </w:style>
  <w:style w:type="character" w:styleId="UnresolvedMention">
    <w:name w:val="Unresolved Mention"/>
    <w:basedOn w:val="DefaultParagraphFont"/>
    <w:uiPriority w:val="99"/>
    <w:semiHidden/>
    <w:unhideWhenUsed/>
    <w:rsid w:val="00885A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891">
      <w:bodyDiv w:val="1"/>
      <w:marLeft w:val="0"/>
      <w:marRight w:val="0"/>
      <w:marTop w:val="0"/>
      <w:marBottom w:val="0"/>
      <w:divBdr>
        <w:top w:val="none" w:sz="0" w:space="0" w:color="auto"/>
        <w:left w:val="none" w:sz="0" w:space="0" w:color="auto"/>
        <w:bottom w:val="none" w:sz="0" w:space="0" w:color="auto"/>
        <w:right w:val="none" w:sz="0" w:space="0" w:color="auto"/>
      </w:divBdr>
    </w:div>
    <w:div w:id="3629537">
      <w:bodyDiv w:val="1"/>
      <w:marLeft w:val="0"/>
      <w:marRight w:val="0"/>
      <w:marTop w:val="0"/>
      <w:marBottom w:val="0"/>
      <w:divBdr>
        <w:top w:val="none" w:sz="0" w:space="0" w:color="auto"/>
        <w:left w:val="none" w:sz="0" w:space="0" w:color="auto"/>
        <w:bottom w:val="none" w:sz="0" w:space="0" w:color="auto"/>
        <w:right w:val="none" w:sz="0" w:space="0" w:color="auto"/>
      </w:divBdr>
    </w:div>
    <w:div w:id="4480470">
      <w:bodyDiv w:val="1"/>
      <w:marLeft w:val="0"/>
      <w:marRight w:val="0"/>
      <w:marTop w:val="0"/>
      <w:marBottom w:val="0"/>
      <w:divBdr>
        <w:top w:val="none" w:sz="0" w:space="0" w:color="auto"/>
        <w:left w:val="none" w:sz="0" w:space="0" w:color="auto"/>
        <w:bottom w:val="none" w:sz="0" w:space="0" w:color="auto"/>
        <w:right w:val="none" w:sz="0" w:space="0" w:color="auto"/>
      </w:divBdr>
    </w:div>
    <w:div w:id="9526436">
      <w:bodyDiv w:val="1"/>
      <w:marLeft w:val="0"/>
      <w:marRight w:val="0"/>
      <w:marTop w:val="0"/>
      <w:marBottom w:val="0"/>
      <w:divBdr>
        <w:top w:val="none" w:sz="0" w:space="0" w:color="auto"/>
        <w:left w:val="none" w:sz="0" w:space="0" w:color="auto"/>
        <w:bottom w:val="none" w:sz="0" w:space="0" w:color="auto"/>
        <w:right w:val="none" w:sz="0" w:space="0" w:color="auto"/>
      </w:divBdr>
    </w:div>
    <w:div w:id="17123644">
      <w:bodyDiv w:val="1"/>
      <w:marLeft w:val="0"/>
      <w:marRight w:val="0"/>
      <w:marTop w:val="0"/>
      <w:marBottom w:val="0"/>
      <w:divBdr>
        <w:top w:val="none" w:sz="0" w:space="0" w:color="auto"/>
        <w:left w:val="none" w:sz="0" w:space="0" w:color="auto"/>
        <w:bottom w:val="none" w:sz="0" w:space="0" w:color="auto"/>
        <w:right w:val="none" w:sz="0" w:space="0" w:color="auto"/>
      </w:divBdr>
    </w:div>
    <w:div w:id="17396410">
      <w:bodyDiv w:val="1"/>
      <w:marLeft w:val="0"/>
      <w:marRight w:val="0"/>
      <w:marTop w:val="0"/>
      <w:marBottom w:val="0"/>
      <w:divBdr>
        <w:top w:val="none" w:sz="0" w:space="0" w:color="auto"/>
        <w:left w:val="none" w:sz="0" w:space="0" w:color="auto"/>
        <w:bottom w:val="none" w:sz="0" w:space="0" w:color="auto"/>
        <w:right w:val="none" w:sz="0" w:space="0" w:color="auto"/>
      </w:divBdr>
    </w:div>
    <w:div w:id="20975550">
      <w:bodyDiv w:val="1"/>
      <w:marLeft w:val="0"/>
      <w:marRight w:val="0"/>
      <w:marTop w:val="0"/>
      <w:marBottom w:val="0"/>
      <w:divBdr>
        <w:top w:val="none" w:sz="0" w:space="0" w:color="auto"/>
        <w:left w:val="none" w:sz="0" w:space="0" w:color="auto"/>
        <w:bottom w:val="none" w:sz="0" w:space="0" w:color="auto"/>
        <w:right w:val="none" w:sz="0" w:space="0" w:color="auto"/>
      </w:divBdr>
    </w:div>
    <w:div w:id="26028436">
      <w:bodyDiv w:val="1"/>
      <w:marLeft w:val="0"/>
      <w:marRight w:val="0"/>
      <w:marTop w:val="0"/>
      <w:marBottom w:val="0"/>
      <w:divBdr>
        <w:top w:val="none" w:sz="0" w:space="0" w:color="auto"/>
        <w:left w:val="none" w:sz="0" w:space="0" w:color="auto"/>
        <w:bottom w:val="none" w:sz="0" w:space="0" w:color="auto"/>
        <w:right w:val="none" w:sz="0" w:space="0" w:color="auto"/>
      </w:divBdr>
    </w:div>
    <w:div w:id="36585701">
      <w:bodyDiv w:val="1"/>
      <w:marLeft w:val="0"/>
      <w:marRight w:val="0"/>
      <w:marTop w:val="0"/>
      <w:marBottom w:val="0"/>
      <w:divBdr>
        <w:top w:val="none" w:sz="0" w:space="0" w:color="auto"/>
        <w:left w:val="none" w:sz="0" w:space="0" w:color="auto"/>
        <w:bottom w:val="none" w:sz="0" w:space="0" w:color="auto"/>
        <w:right w:val="none" w:sz="0" w:space="0" w:color="auto"/>
      </w:divBdr>
    </w:div>
    <w:div w:id="38750747">
      <w:bodyDiv w:val="1"/>
      <w:marLeft w:val="0"/>
      <w:marRight w:val="0"/>
      <w:marTop w:val="0"/>
      <w:marBottom w:val="0"/>
      <w:divBdr>
        <w:top w:val="none" w:sz="0" w:space="0" w:color="auto"/>
        <w:left w:val="none" w:sz="0" w:space="0" w:color="auto"/>
        <w:bottom w:val="none" w:sz="0" w:space="0" w:color="auto"/>
        <w:right w:val="none" w:sz="0" w:space="0" w:color="auto"/>
      </w:divBdr>
    </w:div>
    <w:div w:id="40329912">
      <w:bodyDiv w:val="1"/>
      <w:marLeft w:val="0"/>
      <w:marRight w:val="0"/>
      <w:marTop w:val="0"/>
      <w:marBottom w:val="0"/>
      <w:divBdr>
        <w:top w:val="none" w:sz="0" w:space="0" w:color="auto"/>
        <w:left w:val="none" w:sz="0" w:space="0" w:color="auto"/>
        <w:bottom w:val="none" w:sz="0" w:space="0" w:color="auto"/>
        <w:right w:val="none" w:sz="0" w:space="0" w:color="auto"/>
      </w:divBdr>
    </w:div>
    <w:div w:id="47344101">
      <w:bodyDiv w:val="1"/>
      <w:marLeft w:val="0"/>
      <w:marRight w:val="0"/>
      <w:marTop w:val="0"/>
      <w:marBottom w:val="0"/>
      <w:divBdr>
        <w:top w:val="none" w:sz="0" w:space="0" w:color="auto"/>
        <w:left w:val="none" w:sz="0" w:space="0" w:color="auto"/>
        <w:bottom w:val="none" w:sz="0" w:space="0" w:color="auto"/>
        <w:right w:val="none" w:sz="0" w:space="0" w:color="auto"/>
      </w:divBdr>
    </w:div>
    <w:div w:id="48697322">
      <w:bodyDiv w:val="1"/>
      <w:marLeft w:val="0"/>
      <w:marRight w:val="0"/>
      <w:marTop w:val="0"/>
      <w:marBottom w:val="0"/>
      <w:divBdr>
        <w:top w:val="none" w:sz="0" w:space="0" w:color="auto"/>
        <w:left w:val="none" w:sz="0" w:space="0" w:color="auto"/>
        <w:bottom w:val="none" w:sz="0" w:space="0" w:color="auto"/>
        <w:right w:val="none" w:sz="0" w:space="0" w:color="auto"/>
      </w:divBdr>
    </w:div>
    <w:div w:id="55902531">
      <w:bodyDiv w:val="1"/>
      <w:marLeft w:val="0"/>
      <w:marRight w:val="0"/>
      <w:marTop w:val="0"/>
      <w:marBottom w:val="0"/>
      <w:divBdr>
        <w:top w:val="none" w:sz="0" w:space="0" w:color="auto"/>
        <w:left w:val="none" w:sz="0" w:space="0" w:color="auto"/>
        <w:bottom w:val="none" w:sz="0" w:space="0" w:color="auto"/>
        <w:right w:val="none" w:sz="0" w:space="0" w:color="auto"/>
      </w:divBdr>
    </w:div>
    <w:div w:id="58334972">
      <w:bodyDiv w:val="1"/>
      <w:marLeft w:val="0"/>
      <w:marRight w:val="0"/>
      <w:marTop w:val="0"/>
      <w:marBottom w:val="0"/>
      <w:divBdr>
        <w:top w:val="none" w:sz="0" w:space="0" w:color="auto"/>
        <w:left w:val="none" w:sz="0" w:space="0" w:color="auto"/>
        <w:bottom w:val="none" w:sz="0" w:space="0" w:color="auto"/>
        <w:right w:val="none" w:sz="0" w:space="0" w:color="auto"/>
      </w:divBdr>
    </w:div>
    <w:div w:id="62872679">
      <w:bodyDiv w:val="1"/>
      <w:marLeft w:val="0"/>
      <w:marRight w:val="0"/>
      <w:marTop w:val="0"/>
      <w:marBottom w:val="0"/>
      <w:divBdr>
        <w:top w:val="none" w:sz="0" w:space="0" w:color="auto"/>
        <w:left w:val="none" w:sz="0" w:space="0" w:color="auto"/>
        <w:bottom w:val="none" w:sz="0" w:space="0" w:color="auto"/>
        <w:right w:val="none" w:sz="0" w:space="0" w:color="auto"/>
      </w:divBdr>
    </w:div>
    <w:div w:id="66658181">
      <w:bodyDiv w:val="1"/>
      <w:marLeft w:val="0"/>
      <w:marRight w:val="0"/>
      <w:marTop w:val="0"/>
      <w:marBottom w:val="0"/>
      <w:divBdr>
        <w:top w:val="none" w:sz="0" w:space="0" w:color="auto"/>
        <w:left w:val="none" w:sz="0" w:space="0" w:color="auto"/>
        <w:bottom w:val="none" w:sz="0" w:space="0" w:color="auto"/>
        <w:right w:val="none" w:sz="0" w:space="0" w:color="auto"/>
      </w:divBdr>
    </w:div>
    <w:div w:id="75514029">
      <w:bodyDiv w:val="1"/>
      <w:marLeft w:val="0"/>
      <w:marRight w:val="0"/>
      <w:marTop w:val="0"/>
      <w:marBottom w:val="0"/>
      <w:divBdr>
        <w:top w:val="none" w:sz="0" w:space="0" w:color="auto"/>
        <w:left w:val="none" w:sz="0" w:space="0" w:color="auto"/>
        <w:bottom w:val="none" w:sz="0" w:space="0" w:color="auto"/>
        <w:right w:val="none" w:sz="0" w:space="0" w:color="auto"/>
      </w:divBdr>
    </w:div>
    <w:div w:id="81150223">
      <w:bodyDiv w:val="1"/>
      <w:marLeft w:val="0"/>
      <w:marRight w:val="0"/>
      <w:marTop w:val="0"/>
      <w:marBottom w:val="0"/>
      <w:divBdr>
        <w:top w:val="none" w:sz="0" w:space="0" w:color="auto"/>
        <w:left w:val="none" w:sz="0" w:space="0" w:color="auto"/>
        <w:bottom w:val="none" w:sz="0" w:space="0" w:color="auto"/>
        <w:right w:val="none" w:sz="0" w:space="0" w:color="auto"/>
      </w:divBdr>
    </w:div>
    <w:div w:id="83309380">
      <w:bodyDiv w:val="1"/>
      <w:marLeft w:val="0"/>
      <w:marRight w:val="0"/>
      <w:marTop w:val="0"/>
      <w:marBottom w:val="0"/>
      <w:divBdr>
        <w:top w:val="none" w:sz="0" w:space="0" w:color="auto"/>
        <w:left w:val="none" w:sz="0" w:space="0" w:color="auto"/>
        <w:bottom w:val="none" w:sz="0" w:space="0" w:color="auto"/>
        <w:right w:val="none" w:sz="0" w:space="0" w:color="auto"/>
      </w:divBdr>
    </w:div>
    <w:div w:id="84495906">
      <w:bodyDiv w:val="1"/>
      <w:marLeft w:val="0"/>
      <w:marRight w:val="0"/>
      <w:marTop w:val="0"/>
      <w:marBottom w:val="0"/>
      <w:divBdr>
        <w:top w:val="none" w:sz="0" w:space="0" w:color="auto"/>
        <w:left w:val="none" w:sz="0" w:space="0" w:color="auto"/>
        <w:bottom w:val="none" w:sz="0" w:space="0" w:color="auto"/>
        <w:right w:val="none" w:sz="0" w:space="0" w:color="auto"/>
      </w:divBdr>
    </w:div>
    <w:div w:id="89787603">
      <w:bodyDiv w:val="1"/>
      <w:marLeft w:val="0"/>
      <w:marRight w:val="0"/>
      <w:marTop w:val="0"/>
      <w:marBottom w:val="0"/>
      <w:divBdr>
        <w:top w:val="none" w:sz="0" w:space="0" w:color="auto"/>
        <w:left w:val="none" w:sz="0" w:space="0" w:color="auto"/>
        <w:bottom w:val="none" w:sz="0" w:space="0" w:color="auto"/>
        <w:right w:val="none" w:sz="0" w:space="0" w:color="auto"/>
      </w:divBdr>
    </w:div>
    <w:div w:id="93479749">
      <w:bodyDiv w:val="1"/>
      <w:marLeft w:val="0"/>
      <w:marRight w:val="0"/>
      <w:marTop w:val="0"/>
      <w:marBottom w:val="0"/>
      <w:divBdr>
        <w:top w:val="none" w:sz="0" w:space="0" w:color="auto"/>
        <w:left w:val="none" w:sz="0" w:space="0" w:color="auto"/>
        <w:bottom w:val="none" w:sz="0" w:space="0" w:color="auto"/>
        <w:right w:val="none" w:sz="0" w:space="0" w:color="auto"/>
      </w:divBdr>
    </w:div>
    <w:div w:id="97066803">
      <w:bodyDiv w:val="1"/>
      <w:marLeft w:val="0"/>
      <w:marRight w:val="0"/>
      <w:marTop w:val="0"/>
      <w:marBottom w:val="0"/>
      <w:divBdr>
        <w:top w:val="none" w:sz="0" w:space="0" w:color="auto"/>
        <w:left w:val="none" w:sz="0" w:space="0" w:color="auto"/>
        <w:bottom w:val="none" w:sz="0" w:space="0" w:color="auto"/>
        <w:right w:val="none" w:sz="0" w:space="0" w:color="auto"/>
      </w:divBdr>
    </w:div>
    <w:div w:id="98304030">
      <w:bodyDiv w:val="1"/>
      <w:marLeft w:val="0"/>
      <w:marRight w:val="0"/>
      <w:marTop w:val="0"/>
      <w:marBottom w:val="0"/>
      <w:divBdr>
        <w:top w:val="none" w:sz="0" w:space="0" w:color="auto"/>
        <w:left w:val="none" w:sz="0" w:space="0" w:color="auto"/>
        <w:bottom w:val="none" w:sz="0" w:space="0" w:color="auto"/>
        <w:right w:val="none" w:sz="0" w:space="0" w:color="auto"/>
      </w:divBdr>
    </w:div>
    <w:div w:id="101612338">
      <w:bodyDiv w:val="1"/>
      <w:marLeft w:val="0"/>
      <w:marRight w:val="0"/>
      <w:marTop w:val="0"/>
      <w:marBottom w:val="0"/>
      <w:divBdr>
        <w:top w:val="none" w:sz="0" w:space="0" w:color="auto"/>
        <w:left w:val="none" w:sz="0" w:space="0" w:color="auto"/>
        <w:bottom w:val="none" w:sz="0" w:space="0" w:color="auto"/>
        <w:right w:val="none" w:sz="0" w:space="0" w:color="auto"/>
      </w:divBdr>
    </w:div>
    <w:div w:id="102267610">
      <w:bodyDiv w:val="1"/>
      <w:marLeft w:val="0"/>
      <w:marRight w:val="0"/>
      <w:marTop w:val="0"/>
      <w:marBottom w:val="0"/>
      <w:divBdr>
        <w:top w:val="none" w:sz="0" w:space="0" w:color="auto"/>
        <w:left w:val="none" w:sz="0" w:space="0" w:color="auto"/>
        <w:bottom w:val="none" w:sz="0" w:space="0" w:color="auto"/>
        <w:right w:val="none" w:sz="0" w:space="0" w:color="auto"/>
      </w:divBdr>
    </w:div>
    <w:div w:id="111440041">
      <w:bodyDiv w:val="1"/>
      <w:marLeft w:val="0"/>
      <w:marRight w:val="0"/>
      <w:marTop w:val="0"/>
      <w:marBottom w:val="0"/>
      <w:divBdr>
        <w:top w:val="none" w:sz="0" w:space="0" w:color="auto"/>
        <w:left w:val="none" w:sz="0" w:space="0" w:color="auto"/>
        <w:bottom w:val="none" w:sz="0" w:space="0" w:color="auto"/>
        <w:right w:val="none" w:sz="0" w:space="0" w:color="auto"/>
      </w:divBdr>
    </w:div>
    <w:div w:id="118037751">
      <w:bodyDiv w:val="1"/>
      <w:marLeft w:val="0"/>
      <w:marRight w:val="0"/>
      <w:marTop w:val="0"/>
      <w:marBottom w:val="0"/>
      <w:divBdr>
        <w:top w:val="none" w:sz="0" w:space="0" w:color="auto"/>
        <w:left w:val="none" w:sz="0" w:space="0" w:color="auto"/>
        <w:bottom w:val="none" w:sz="0" w:space="0" w:color="auto"/>
        <w:right w:val="none" w:sz="0" w:space="0" w:color="auto"/>
      </w:divBdr>
    </w:div>
    <w:div w:id="125468530">
      <w:bodyDiv w:val="1"/>
      <w:marLeft w:val="0"/>
      <w:marRight w:val="0"/>
      <w:marTop w:val="0"/>
      <w:marBottom w:val="0"/>
      <w:divBdr>
        <w:top w:val="none" w:sz="0" w:space="0" w:color="auto"/>
        <w:left w:val="none" w:sz="0" w:space="0" w:color="auto"/>
        <w:bottom w:val="none" w:sz="0" w:space="0" w:color="auto"/>
        <w:right w:val="none" w:sz="0" w:space="0" w:color="auto"/>
      </w:divBdr>
    </w:div>
    <w:div w:id="127288520">
      <w:bodyDiv w:val="1"/>
      <w:marLeft w:val="0"/>
      <w:marRight w:val="0"/>
      <w:marTop w:val="0"/>
      <w:marBottom w:val="0"/>
      <w:divBdr>
        <w:top w:val="none" w:sz="0" w:space="0" w:color="auto"/>
        <w:left w:val="none" w:sz="0" w:space="0" w:color="auto"/>
        <w:bottom w:val="none" w:sz="0" w:space="0" w:color="auto"/>
        <w:right w:val="none" w:sz="0" w:space="0" w:color="auto"/>
      </w:divBdr>
    </w:div>
    <w:div w:id="128744936">
      <w:bodyDiv w:val="1"/>
      <w:marLeft w:val="0"/>
      <w:marRight w:val="0"/>
      <w:marTop w:val="0"/>
      <w:marBottom w:val="0"/>
      <w:divBdr>
        <w:top w:val="none" w:sz="0" w:space="0" w:color="auto"/>
        <w:left w:val="none" w:sz="0" w:space="0" w:color="auto"/>
        <w:bottom w:val="none" w:sz="0" w:space="0" w:color="auto"/>
        <w:right w:val="none" w:sz="0" w:space="0" w:color="auto"/>
      </w:divBdr>
    </w:div>
    <w:div w:id="132260158">
      <w:bodyDiv w:val="1"/>
      <w:marLeft w:val="0"/>
      <w:marRight w:val="0"/>
      <w:marTop w:val="0"/>
      <w:marBottom w:val="0"/>
      <w:divBdr>
        <w:top w:val="none" w:sz="0" w:space="0" w:color="auto"/>
        <w:left w:val="none" w:sz="0" w:space="0" w:color="auto"/>
        <w:bottom w:val="none" w:sz="0" w:space="0" w:color="auto"/>
        <w:right w:val="none" w:sz="0" w:space="0" w:color="auto"/>
      </w:divBdr>
    </w:div>
    <w:div w:id="136461903">
      <w:bodyDiv w:val="1"/>
      <w:marLeft w:val="0"/>
      <w:marRight w:val="0"/>
      <w:marTop w:val="0"/>
      <w:marBottom w:val="0"/>
      <w:divBdr>
        <w:top w:val="none" w:sz="0" w:space="0" w:color="auto"/>
        <w:left w:val="none" w:sz="0" w:space="0" w:color="auto"/>
        <w:bottom w:val="none" w:sz="0" w:space="0" w:color="auto"/>
        <w:right w:val="none" w:sz="0" w:space="0" w:color="auto"/>
      </w:divBdr>
    </w:div>
    <w:div w:id="136536581">
      <w:bodyDiv w:val="1"/>
      <w:marLeft w:val="0"/>
      <w:marRight w:val="0"/>
      <w:marTop w:val="0"/>
      <w:marBottom w:val="0"/>
      <w:divBdr>
        <w:top w:val="none" w:sz="0" w:space="0" w:color="auto"/>
        <w:left w:val="none" w:sz="0" w:space="0" w:color="auto"/>
        <w:bottom w:val="none" w:sz="0" w:space="0" w:color="auto"/>
        <w:right w:val="none" w:sz="0" w:space="0" w:color="auto"/>
      </w:divBdr>
    </w:div>
    <w:div w:id="148375663">
      <w:bodyDiv w:val="1"/>
      <w:marLeft w:val="0"/>
      <w:marRight w:val="0"/>
      <w:marTop w:val="0"/>
      <w:marBottom w:val="0"/>
      <w:divBdr>
        <w:top w:val="none" w:sz="0" w:space="0" w:color="auto"/>
        <w:left w:val="none" w:sz="0" w:space="0" w:color="auto"/>
        <w:bottom w:val="none" w:sz="0" w:space="0" w:color="auto"/>
        <w:right w:val="none" w:sz="0" w:space="0" w:color="auto"/>
      </w:divBdr>
    </w:div>
    <w:div w:id="167642600">
      <w:bodyDiv w:val="1"/>
      <w:marLeft w:val="0"/>
      <w:marRight w:val="0"/>
      <w:marTop w:val="0"/>
      <w:marBottom w:val="0"/>
      <w:divBdr>
        <w:top w:val="none" w:sz="0" w:space="0" w:color="auto"/>
        <w:left w:val="none" w:sz="0" w:space="0" w:color="auto"/>
        <w:bottom w:val="none" w:sz="0" w:space="0" w:color="auto"/>
        <w:right w:val="none" w:sz="0" w:space="0" w:color="auto"/>
      </w:divBdr>
    </w:div>
    <w:div w:id="175467610">
      <w:bodyDiv w:val="1"/>
      <w:marLeft w:val="0"/>
      <w:marRight w:val="0"/>
      <w:marTop w:val="0"/>
      <w:marBottom w:val="0"/>
      <w:divBdr>
        <w:top w:val="none" w:sz="0" w:space="0" w:color="auto"/>
        <w:left w:val="none" w:sz="0" w:space="0" w:color="auto"/>
        <w:bottom w:val="none" w:sz="0" w:space="0" w:color="auto"/>
        <w:right w:val="none" w:sz="0" w:space="0" w:color="auto"/>
      </w:divBdr>
    </w:div>
    <w:div w:id="189534118">
      <w:bodyDiv w:val="1"/>
      <w:marLeft w:val="0"/>
      <w:marRight w:val="0"/>
      <w:marTop w:val="0"/>
      <w:marBottom w:val="0"/>
      <w:divBdr>
        <w:top w:val="none" w:sz="0" w:space="0" w:color="auto"/>
        <w:left w:val="none" w:sz="0" w:space="0" w:color="auto"/>
        <w:bottom w:val="none" w:sz="0" w:space="0" w:color="auto"/>
        <w:right w:val="none" w:sz="0" w:space="0" w:color="auto"/>
      </w:divBdr>
    </w:div>
    <w:div w:id="190921300">
      <w:bodyDiv w:val="1"/>
      <w:marLeft w:val="0"/>
      <w:marRight w:val="0"/>
      <w:marTop w:val="0"/>
      <w:marBottom w:val="0"/>
      <w:divBdr>
        <w:top w:val="none" w:sz="0" w:space="0" w:color="auto"/>
        <w:left w:val="none" w:sz="0" w:space="0" w:color="auto"/>
        <w:bottom w:val="none" w:sz="0" w:space="0" w:color="auto"/>
        <w:right w:val="none" w:sz="0" w:space="0" w:color="auto"/>
      </w:divBdr>
    </w:div>
    <w:div w:id="194346156">
      <w:bodyDiv w:val="1"/>
      <w:marLeft w:val="0"/>
      <w:marRight w:val="0"/>
      <w:marTop w:val="0"/>
      <w:marBottom w:val="0"/>
      <w:divBdr>
        <w:top w:val="none" w:sz="0" w:space="0" w:color="auto"/>
        <w:left w:val="none" w:sz="0" w:space="0" w:color="auto"/>
        <w:bottom w:val="none" w:sz="0" w:space="0" w:color="auto"/>
        <w:right w:val="none" w:sz="0" w:space="0" w:color="auto"/>
      </w:divBdr>
    </w:div>
    <w:div w:id="197478321">
      <w:bodyDiv w:val="1"/>
      <w:marLeft w:val="0"/>
      <w:marRight w:val="0"/>
      <w:marTop w:val="0"/>
      <w:marBottom w:val="0"/>
      <w:divBdr>
        <w:top w:val="none" w:sz="0" w:space="0" w:color="auto"/>
        <w:left w:val="none" w:sz="0" w:space="0" w:color="auto"/>
        <w:bottom w:val="none" w:sz="0" w:space="0" w:color="auto"/>
        <w:right w:val="none" w:sz="0" w:space="0" w:color="auto"/>
      </w:divBdr>
    </w:div>
    <w:div w:id="208080053">
      <w:bodyDiv w:val="1"/>
      <w:marLeft w:val="0"/>
      <w:marRight w:val="0"/>
      <w:marTop w:val="0"/>
      <w:marBottom w:val="0"/>
      <w:divBdr>
        <w:top w:val="none" w:sz="0" w:space="0" w:color="auto"/>
        <w:left w:val="none" w:sz="0" w:space="0" w:color="auto"/>
        <w:bottom w:val="none" w:sz="0" w:space="0" w:color="auto"/>
        <w:right w:val="none" w:sz="0" w:space="0" w:color="auto"/>
      </w:divBdr>
    </w:div>
    <w:div w:id="214660554">
      <w:bodyDiv w:val="1"/>
      <w:marLeft w:val="0"/>
      <w:marRight w:val="0"/>
      <w:marTop w:val="0"/>
      <w:marBottom w:val="0"/>
      <w:divBdr>
        <w:top w:val="none" w:sz="0" w:space="0" w:color="auto"/>
        <w:left w:val="none" w:sz="0" w:space="0" w:color="auto"/>
        <w:bottom w:val="none" w:sz="0" w:space="0" w:color="auto"/>
        <w:right w:val="none" w:sz="0" w:space="0" w:color="auto"/>
      </w:divBdr>
    </w:div>
    <w:div w:id="215091212">
      <w:bodyDiv w:val="1"/>
      <w:marLeft w:val="0"/>
      <w:marRight w:val="0"/>
      <w:marTop w:val="0"/>
      <w:marBottom w:val="0"/>
      <w:divBdr>
        <w:top w:val="none" w:sz="0" w:space="0" w:color="auto"/>
        <w:left w:val="none" w:sz="0" w:space="0" w:color="auto"/>
        <w:bottom w:val="none" w:sz="0" w:space="0" w:color="auto"/>
        <w:right w:val="none" w:sz="0" w:space="0" w:color="auto"/>
      </w:divBdr>
    </w:div>
    <w:div w:id="218900282">
      <w:bodyDiv w:val="1"/>
      <w:marLeft w:val="0"/>
      <w:marRight w:val="0"/>
      <w:marTop w:val="0"/>
      <w:marBottom w:val="0"/>
      <w:divBdr>
        <w:top w:val="none" w:sz="0" w:space="0" w:color="auto"/>
        <w:left w:val="none" w:sz="0" w:space="0" w:color="auto"/>
        <w:bottom w:val="none" w:sz="0" w:space="0" w:color="auto"/>
        <w:right w:val="none" w:sz="0" w:space="0" w:color="auto"/>
      </w:divBdr>
    </w:div>
    <w:div w:id="219094227">
      <w:bodyDiv w:val="1"/>
      <w:marLeft w:val="0"/>
      <w:marRight w:val="0"/>
      <w:marTop w:val="0"/>
      <w:marBottom w:val="0"/>
      <w:divBdr>
        <w:top w:val="none" w:sz="0" w:space="0" w:color="auto"/>
        <w:left w:val="none" w:sz="0" w:space="0" w:color="auto"/>
        <w:bottom w:val="none" w:sz="0" w:space="0" w:color="auto"/>
        <w:right w:val="none" w:sz="0" w:space="0" w:color="auto"/>
      </w:divBdr>
    </w:div>
    <w:div w:id="222101542">
      <w:bodyDiv w:val="1"/>
      <w:marLeft w:val="0"/>
      <w:marRight w:val="0"/>
      <w:marTop w:val="0"/>
      <w:marBottom w:val="0"/>
      <w:divBdr>
        <w:top w:val="none" w:sz="0" w:space="0" w:color="auto"/>
        <w:left w:val="none" w:sz="0" w:space="0" w:color="auto"/>
        <w:bottom w:val="none" w:sz="0" w:space="0" w:color="auto"/>
        <w:right w:val="none" w:sz="0" w:space="0" w:color="auto"/>
      </w:divBdr>
    </w:div>
    <w:div w:id="232275139">
      <w:bodyDiv w:val="1"/>
      <w:marLeft w:val="0"/>
      <w:marRight w:val="0"/>
      <w:marTop w:val="0"/>
      <w:marBottom w:val="0"/>
      <w:divBdr>
        <w:top w:val="none" w:sz="0" w:space="0" w:color="auto"/>
        <w:left w:val="none" w:sz="0" w:space="0" w:color="auto"/>
        <w:bottom w:val="none" w:sz="0" w:space="0" w:color="auto"/>
        <w:right w:val="none" w:sz="0" w:space="0" w:color="auto"/>
      </w:divBdr>
    </w:div>
    <w:div w:id="234509003">
      <w:bodyDiv w:val="1"/>
      <w:marLeft w:val="0"/>
      <w:marRight w:val="0"/>
      <w:marTop w:val="0"/>
      <w:marBottom w:val="0"/>
      <w:divBdr>
        <w:top w:val="none" w:sz="0" w:space="0" w:color="auto"/>
        <w:left w:val="none" w:sz="0" w:space="0" w:color="auto"/>
        <w:bottom w:val="none" w:sz="0" w:space="0" w:color="auto"/>
        <w:right w:val="none" w:sz="0" w:space="0" w:color="auto"/>
      </w:divBdr>
    </w:div>
    <w:div w:id="257637588">
      <w:bodyDiv w:val="1"/>
      <w:marLeft w:val="0"/>
      <w:marRight w:val="0"/>
      <w:marTop w:val="0"/>
      <w:marBottom w:val="0"/>
      <w:divBdr>
        <w:top w:val="none" w:sz="0" w:space="0" w:color="auto"/>
        <w:left w:val="none" w:sz="0" w:space="0" w:color="auto"/>
        <w:bottom w:val="none" w:sz="0" w:space="0" w:color="auto"/>
        <w:right w:val="none" w:sz="0" w:space="0" w:color="auto"/>
      </w:divBdr>
    </w:div>
    <w:div w:id="263617029">
      <w:bodyDiv w:val="1"/>
      <w:marLeft w:val="0"/>
      <w:marRight w:val="0"/>
      <w:marTop w:val="0"/>
      <w:marBottom w:val="0"/>
      <w:divBdr>
        <w:top w:val="none" w:sz="0" w:space="0" w:color="auto"/>
        <w:left w:val="none" w:sz="0" w:space="0" w:color="auto"/>
        <w:bottom w:val="none" w:sz="0" w:space="0" w:color="auto"/>
        <w:right w:val="none" w:sz="0" w:space="0" w:color="auto"/>
      </w:divBdr>
    </w:div>
    <w:div w:id="268466975">
      <w:bodyDiv w:val="1"/>
      <w:marLeft w:val="0"/>
      <w:marRight w:val="0"/>
      <w:marTop w:val="0"/>
      <w:marBottom w:val="0"/>
      <w:divBdr>
        <w:top w:val="none" w:sz="0" w:space="0" w:color="auto"/>
        <w:left w:val="none" w:sz="0" w:space="0" w:color="auto"/>
        <w:bottom w:val="none" w:sz="0" w:space="0" w:color="auto"/>
        <w:right w:val="none" w:sz="0" w:space="0" w:color="auto"/>
      </w:divBdr>
    </w:div>
    <w:div w:id="273296039">
      <w:bodyDiv w:val="1"/>
      <w:marLeft w:val="0"/>
      <w:marRight w:val="0"/>
      <w:marTop w:val="0"/>
      <w:marBottom w:val="0"/>
      <w:divBdr>
        <w:top w:val="none" w:sz="0" w:space="0" w:color="auto"/>
        <w:left w:val="none" w:sz="0" w:space="0" w:color="auto"/>
        <w:bottom w:val="none" w:sz="0" w:space="0" w:color="auto"/>
        <w:right w:val="none" w:sz="0" w:space="0" w:color="auto"/>
      </w:divBdr>
    </w:div>
    <w:div w:id="273484898">
      <w:bodyDiv w:val="1"/>
      <w:marLeft w:val="0"/>
      <w:marRight w:val="0"/>
      <w:marTop w:val="0"/>
      <w:marBottom w:val="0"/>
      <w:divBdr>
        <w:top w:val="none" w:sz="0" w:space="0" w:color="auto"/>
        <w:left w:val="none" w:sz="0" w:space="0" w:color="auto"/>
        <w:bottom w:val="none" w:sz="0" w:space="0" w:color="auto"/>
        <w:right w:val="none" w:sz="0" w:space="0" w:color="auto"/>
      </w:divBdr>
    </w:div>
    <w:div w:id="277180647">
      <w:bodyDiv w:val="1"/>
      <w:marLeft w:val="0"/>
      <w:marRight w:val="0"/>
      <w:marTop w:val="0"/>
      <w:marBottom w:val="0"/>
      <w:divBdr>
        <w:top w:val="none" w:sz="0" w:space="0" w:color="auto"/>
        <w:left w:val="none" w:sz="0" w:space="0" w:color="auto"/>
        <w:bottom w:val="none" w:sz="0" w:space="0" w:color="auto"/>
        <w:right w:val="none" w:sz="0" w:space="0" w:color="auto"/>
      </w:divBdr>
    </w:div>
    <w:div w:id="282616219">
      <w:bodyDiv w:val="1"/>
      <w:marLeft w:val="0"/>
      <w:marRight w:val="0"/>
      <w:marTop w:val="0"/>
      <w:marBottom w:val="0"/>
      <w:divBdr>
        <w:top w:val="none" w:sz="0" w:space="0" w:color="auto"/>
        <w:left w:val="none" w:sz="0" w:space="0" w:color="auto"/>
        <w:bottom w:val="none" w:sz="0" w:space="0" w:color="auto"/>
        <w:right w:val="none" w:sz="0" w:space="0" w:color="auto"/>
      </w:divBdr>
    </w:div>
    <w:div w:id="284509955">
      <w:bodyDiv w:val="1"/>
      <w:marLeft w:val="0"/>
      <w:marRight w:val="0"/>
      <w:marTop w:val="0"/>
      <w:marBottom w:val="0"/>
      <w:divBdr>
        <w:top w:val="none" w:sz="0" w:space="0" w:color="auto"/>
        <w:left w:val="none" w:sz="0" w:space="0" w:color="auto"/>
        <w:bottom w:val="none" w:sz="0" w:space="0" w:color="auto"/>
        <w:right w:val="none" w:sz="0" w:space="0" w:color="auto"/>
      </w:divBdr>
    </w:div>
    <w:div w:id="293171708">
      <w:bodyDiv w:val="1"/>
      <w:marLeft w:val="0"/>
      <w:marRight w:val="0"/>
      <w:marTop w:val="0"/>
      <w:marBottom w:val="0"/>
      <w:divBdr>
        <w:top w:val="none" w:sz="0" w:space="0" w:color="auto"/>
        <w:left w:val="none" w:sz="0" w:space="0" w:color="auto"/>
        <w:bottom w:val="none" w:sz="0" w:space="0" w:color="auto"/>
        <w:right w:val="none" w:sz="0" w:space="0" w:color="auto"/>
      </w:divBdr>
    </w:div>
    <w:div w:id="298192892">
      <w:bodyDiv w:val="1"/>
      <w:marLeft w:val="0"/>
      <w:marRight w:val="0"/>
      <w:marTop w:val="0"/>
      <w:marBottom w:val="0"/>
      <w:divBdr>
        <w:top w:val="none" w:sz="0" w:space="0" w:color="auto"/>
        <w:left w:val="none" w:sz="0" w:space="0" w:color="auto"/>
        <w:bottom w:val="none" w:sz="0" w:space="0" w:color="auto"/>
        <w:right w:val="none" w:sz="0" w:space="0" w:color="auto"/>
      </w:divBdr>
    </w:div>
    <w:div w:id="314798583">
      <w:bodyDiv w:val="1"/>
      <w:marLeft w:val="0"/>
      <w:marRight w:val="0"/>
      <w:marTop w:val="0"/>
      <w:marBottom w:val="0"/>
      <w:divBdr>
        <w:top w:val="none" w:sz="0" w:space="0" w:color="auto"/>
        <w:left w:val="none" w:sz="0" w:space="0" w:color="auto"/>
        <w:bottom w:val="none" w:sz="0" w:space="0" w:color="auto"/>
        <w:right w:val="none" w:sz="0" w:space="0" w:color="auto"/>
      </w:divBdr>
    </w:div>
    <w:div w:id="316616768">
      <w:bodyDiv w:val="1"/>
      <w:marLeft w:val="0"/>
      <w:marRight w:val="0"/>
      <w:marTop w:val="0"/>
      <w:marBottom w:val="0"/>
      <w:divBdr>
        <w:top w:val="none" w:sz="0" w:space="0" w:color="auto"/>
        <w:left w:val="none" w:sz="0" w:space="0" w:color="auto"/>
        <w:bottom w:val="none" w:sz="0" w:space="0" w:color="auto"/>
        <w:right w:val="none" w:sz="0" w:space="0" w:color="auto"/>
      </w:divBdr>
    </w:div>
    <w:div w:id="317804106">
      <w:bodyDiv w:val="1"/>
      <w:marLeft w:val="0"/>
      <w:marRight w:val="0"/>
      <w:marTop w:val="0"/>
      <w:marBottom w:val="0"/>
      <w:divBdr>
        <w:top w:val="none" w:sz="0" w:space="0" w:color="auto"/>
        <w:left w:val="none" w:sz="0" w:space="0" w:color="auto"/>
        <w:bottom w:val="none" w:sz="0" w:space="0" w:color="auto"/>
        <w:right w:val="none" w:sz="0" w:space="0" w:color="auto"/>
      </w:divBdr>
    </w:div>
    <w:div w:id="323509269">
      <w:bodyDiv w:val="1"/>
      <w:marLeft w:val="0"/>
      <w:marRight w:val="0"/>
      <w:marTop w:val="0"/>
      <w:marBottom w:val="0"/>
      <w:divBdr>
        <w:top w:val="none" w:sz="0" w:space="0" w:color="auto"/>
        <w:left w:val="none" w:sz="0" w:space="0" w:color="auto"/>
        <w:bottom w:val="none" w:sz="0" w:space="0" w:color="auto"/>
        <w:right w:val="none" w:sz="0" w:space="0" w:color="auto"/>
      </w:divBdr>
    </w:div>
    <w:div w:id="324936203">
      <w:bodyDiv w:val="1"/>
      <w:marLeft w:val="0"/>
      <w:marRight w:val="0"/>
      <w:marTop w:val="0"/>
      <w:marBottom w:val="0"/>
      <w:divBdr>
        <w:top w:val="none" w:sz="0" w:space="0" w:color="auto"/>
        <w:left w:val="none" w:sz="0" w:space="0" w:color="auto"/>
        <w:bottom w:val="none" w:sz="0" w:space="0" w:color="auto"/>
        <w:right w:val="none" w:sz="0" w:space="0" w:color="auto"/>
      </w:divBdr>
    </w:div>
    <w:div w:id="325284670">
      <w:bodyDiv w:val="1"/>
      <w:marLeft w:val="0"/>
      <w:marRight w:val="0"/>
      <w:marTop w:val="0"/>
      <w:marBottom w:val="0"/>
      <w:divBdr>
        <w:top w:val="none" w:sz="0" w:space="0" w:color="auto"/>
        <w:left w:val="none" w:sz="0" w:space="0" w:color="auto"/>
        <w:bottom w:val="none" w:sz="0" w:space="0" w:color="auto"/>
        <w:right w:val="none" w:sz="0" w:space="0" w:color="auto"/>
      </w:divBdr>
    </w:div>
    <w:div w:id="335763796">
      <w:bodyDiv w:val="1"/>
      <w:marLeft w:val="0"/>
      <w:marRight w:val="0"/>
      <w:marTop w:val="0"/>
      <w:marBottom w:val="0"/>
      <w:divBdr>
        <w:top w:val="none" w:sz="0" w:space="0" w:color="auto"/>
        <w:left w:val="none" w:sz="0" w:space="0" w:color="auto"/>
        <w:bottom w:val="none" w:sz="0" w:space="0" w:color="auto"/>
        <w:right w:val="none" w:sz="0" w:space="0" w:color="auto"/>
      </w:divBdr>
    </w:div>
    <w:div w:id="338629676">
      <w:bodyDiv w:val="1"/>
      <w:marLeft w:val="0"/>
      <w:marRight w:val="0"/>
      <w:marTop w:val="0"/>
      <w:marBottom w:val="0"/>
      <w:divBdr>
        <w:top w:val="none" w:sz="0" w:space="0" w:color="auto"/>
        <w:left w:val="none" w:sz="0" w:space="0" w:color="auto"/>
        <w:bottom w:val="none" w:sz="0" w:space="0" w:color="auto"/>
        <w:right w:val="none" w:sz="0" w:space="0" w:color="auto"/>
      </w:divBdr>
    </w:div>
    <w:div w:id="339821992">
      <w:bodyDiv w:val="1"/>
      <w:marLeft w:val="0"/>
      <w:marRight w:val="0"/>
      <w:marTop w:val="0"/>
      <w:marBottom w:val="0"/>
      <w:divBdr>
        <w:top w:val="none" w:sz="0" w:space="0" w:color="auto"/>
        <w:left w:val="none" w:sz="0" w:space="0" w:color="auto"/>
        <w:bottom w:val="none" w:sz="0" w:space="0" w:color="auto"/>
        <w:right w:val="none" w:sz="0" w:space="0" w:color="auto"/>
      </w:divBdr>
    </w:div>
    <w:div w:id="342123091">
      <w:bodyDiv w:val="1"/>
      <w:marLeft w:val="0"/>
      <w:marRight w:val="0"/>
      <w:marTop w:val="0"/>
      <w:marBottom w:val="0"/>
      <w:divBdr>
        <w:top w:val="none" w:sz="0" w:space="0" w:color="auto"/>
        <w:left w:val="none" w:sz="0" w:space="0" w:color="auto"/>
        <w:bottom w:val="none" w:sz="0" w:space="0" w:color="auto"/>
        <w:right w:val="none" w:sz="0" w:space="0" w:color="auto"/>
      </w:divBdr>
    </w:div>
    <w:div w:id="348216928">
      <w:bodyDiv w:val="1"/>
      <w:marLeft w:val="0"/>
      <w:marRight w:val="0"/>
      <w:marTop w:val="0"/>
      <w:marBottom w:val="0"/>
      <w:divBdr>
        <w:top w:val="none" w:sz="0" w:space="0" w:color="auto"/>
        <w:left w:val="none" w:sz="0" w:space="0" w:color="auto"/>
        <w:bottom w:val="none" w:sz="0" w:space="0" w:color="auto"/>
        <w:right w:val="none" w:sz="0" w:space="0" w:color="auto"/>
      </w:divBdr>
    </w:div>
    <w:div w:id="351223685">
      <w:bodyDiv w:val="1"/>
      <w:marLeft w:val="0"/>
      <w:marRight w:val="0"/>
      <w:marTop w:val="0"/>
      <w:marBottom w:val="0"/>
      <w:divBdr>
        <w:top w:val="none" w:sz="0" w:space="0" w:color="auto"/>
        <w:left w:val="none" w:sz="0" w:space="0" w:color="auto"/>
        <w:bottom w:val="none" w:sz="0" w:space="0" w:color="auto"/>
        <w:right w:val="none" w:sz="0" w:space="0" w:color="auto"/>
      </w:divBdr>
    </w:div>
    <w:div w:id="351229969">
      <w:bodyDiv w:val="1"/>
      <w:marLeft w:val="0"/>
      <w:marRight w:val="0"/>
      <w:marTop w:val="0"/>
      <w:marBottom w:val="0"/>
      <w:divBdr>
        <w:top w:val="none" w:sz="0" w:space="0" w:color="auto"/>
        <w:left w:val="none" w:sz="0" w:space="0" w:color="auto"/>
        <w:bottom w:val="none" w:sz="0" w:space="0" w:color="auto"/>
        <w:right w:val="none" w:sz="0" w:space="0" w:color="auto"/>
      </w:divBdr>
    </w:div>
    <w:div w:id="354842660">
      <w:bodyDiv w:val="1"/>
      <w:marLeft w:val="0"/>
      <w:marRight w:val="0"/>
      <w:marTop w:val="0"/>
      <w:marBottom w:val="0"/>
      <w:divBdr>
        <w:top w:val="none" w:sz="0" w:space="0" w:color="auto"/>
        <w:left w:val="none" w:sz="0" w:space="0" w:color="auto"/>
        <w:bottom w:val="none" w:sz="0" w:space="0" w:color="auto"/>
        <w:right w:val="none" w:sz="0" w:space="0" w:color="auto"/>
      </w:divBdr>
    </w:div>
    <w:div w:id="356927618">
      <w:bodyDiv w:val="1"/>
      <w:marLeft w:val="0"/>
      <w:marRight w:val="0"/>
      <w:marTop w:val="0"/>
      <w:marBottom w:val="0"/>
      <w:divBdr>
        <w:top w:val="none" w:sz="0" w:space="0" w:color="auto"/>
        <w:left w:val="none" w:sz="0" w:space="0" w:color="auto"/>
        <w:bottom w:val="none" w:sz="0" w:space="0" w:color="auto"/>
        <w:right w:val="none" w:sz="0" w:space="0" w:color="auto"/>
      </w:divBdr>
    </w:div>
    <w:div w:id="361050954">
      <w:bodyDiv w:val="1"/>
      <w:marLeft w:val="0"/>
      <w:marRight w:val="0"/>
      <w:marTop w:val="0"/>
      <w:marBottom w:val="0"/>
      <w:divBdr>
        <w:top w:val="none" w:sz="0" w:space="0" w:color="auto"/>
        <w:left w:val="none" w:sz="0" w:space="0" w:color="auto"/>
        <w:bottom w:val="none" w:sz="0" w:space="0" w:color="auto"/>
        <w:right w:val="none" w:sz="0" w:space="0" w:color="auto"/>
      </w:divBdr>
    </w:div>
    <w:div w:id="361130113">
      <w:bodyDiv w:val="1"/>
      <w:marLeft w:val="0"/>
      <w:marRight w:val="0"/>
      <w:marTop w:val="0"/>
      <w:marBottom w:val="0"/>
      <w:divBdr>
        <w:top w:val="none" w:sz="0" w:space="0" w:color="auto"/>
        <w:left w:val="none" w:sz="0" w:space="0" w:color="auto"/>
        <w:bottom w:val="none" w:sz="0" w:space="0" w:color="auto"/>
        <w:right w:val="none" w:sz="0" w:space="0" w:color="auto"/>
      </w:divBdr>
    </w:div>
    <w:div w:id="369183084">
      <w:bodyDiv w:val="1"/>
      <w:marLeft w:val="0"/>
      <w:marRight w:val="0"/>
      <w:marTop w:val="0"/>
      <w:marBottom w:val="0"/>
      <w:divBdr>
        <w:top w:val="none" w:sz="0" w:space="0" w:color="auto"/>
        <w:left w:val="none" w:sz="0" w:space="0" w:color="auto"/>
        <w:bottom w:val="none" w:sz="0" w:space="0" w:color="auto"/>
        <w:right w:val="none" w:sz="0" w:space="0" w:color="auto"/>
      </w:divBdr>
    </w:div>
    <w:div w:id="370112015">
      <w:bodyDiv w:val="1"/>
      <w:marLeft w:val="0"/>
      <w:marRight w:val="0"/>
      <w:marTop w:val="0"/>
      <w:marBottom w:val="0"/>
      <w:divBdr>
        <w:top w:val="none" w:sz="0" w:space="0" w:color="auto"/>
        <w:left w:val="none" w:sz="0" w:space="0" w:color="auto"/>
        <w:bottom w:val="none" w:sz="0" w:space="0" w:color="auto"/>
        <w:right w:val="none" w:sz="0" w:space="0" w:color="auto"/>
      </w:divBdr>
    </w:div>
    <w:div w:id="376129514">
      <w:bodyDiv w:val="1"/>
      <w:marLeft w:val="0"/>
      <w:marRight w:val="0"/>
      <w:marTop w:val="0"/>
      <w:marBottom w:val="0"/>
      <w:divBdr>
        <w:top w:val="none" w:sz="0" w:space="0" w:color="auto"/>
        <w:left w:val="none" w:sz="0" w:space="0" w:color="auto"/>
        <w:bottom w:val="none" w:sz="0" w:space="0" w:color="auto"/>
        <w:right w:val="none" w:sz="0" w:space="0" w:color="auto"/>
      </w:divBdr>
    </w:div>
    <w:div w:id="383069650">
      <w:bodyDiv w:val="1"/>
      <w:marLeft w:val="0"/>
      <w:marRight w:val="0"/>
      <w:marTop w:val="0"/>
      <w:marBottom w:val="0"/>
      <w:divBdr>
        <w:top w:val="none" w:sz="0" w:space="0" w:color="auto"/>
        <w:left w:val="none" w:sz="0" w:space="0" w:color="auto"/>
        <w:bottom w:val="none" w:sz="0" w:space="0" w:color="auto"/>
        <w:right w:val="none" w:sz="0" w:space="0" w:color="auto"/>
      </w:divBdr>
    </w:div>
    <w:div w:id="384179347">
      <w:bodyDiv w:val="1"/>
      <w:marLeft w:val="0"/>
      <w:marRight w:val="0"/>
      <w:marTop w:val="0"/>
      <w:marBottom w:val="0"/>
      <w:divBdr>
        <w:top w:val="none" w:sz="0" w:space="0" w:color="auto"/>
        <w:left w:val="none" w:sz="0" w:space="0" w:color="auto"/>
        <w:bottom w:val="none" w:sz="0" w:space="0" w:color="auto"/>
        <w:right w:val="none" w:sz="0" w:space="0" w:color="auto"/>
      </w:divBdr>
    </w:div>
    <w:div w:id="402219439">
      <w:bodyDiv w:val="1"/>
      <w:marLeft w:val="0"/>
      <w:marRight w:val="0"/>
      <w:marTop w:val="0"/>
      <w:marBottom w:val="0"/>
      <w:divBdr>
        <w:top w:val="none" w:sz="0" w:space="0" w:color="auto"/>
        <w:left w:val="none" w:sz="0" w:space="0" w:color="auto"/>
        <w:bottom w:val="none" w:sz="0" w:space="0" w:color="auto"/>
        <w:right w:val="none" w:sz="0" w:space="0" w:color="auto"/>
      </w:divBdr>
    </w:div>
    <w:div w:id="403769031">
      <w:bodyDiv w:val="1"/>
      <w:marLeft w:val="0"/>
      <w:marRight w:val="0"/>
      <w:marTop w:val="0"/>
      <w:marBottom w:val="0"/>
      <w:divBdr>
        <w:top w:val="none" w:sz="0" w:space="0" w:color="auto"/>
        <w:left w:val="none" w:sz="0" w:space="0" w:color="auto"/>
        <w:bottom w:val="none" w:sz="0" w:space="0" w:color="auto"/>
        <w:right w:val="none" w:sz="0" w:space="0" w:color="auto"/>
      </w:divBdr>
    </w:div>
    <w:div w:id="414058929">
      <w:bodyDiv w:val="1"/>
      <w:marLeft w:val="0"/>
      <w:marRight w:val="0"/>
      <w:marTop w:val="0"/>
      <w:marBottom w:val="0"/>
      <w:divBdr>
        <w:top w:val="none" w:sz="0" w:space="0" w:color="auto"/>
        <w:left w:val="none" w:sz="0" w:space="0" w:color="auto"/>
        <w:bottom w:val="none" w:sz="0" w:space="0" w:color="auto"/>
        <w:right w:val="none" w:sz="0" w:space="0" w:color="auto"/>
      </w:divBdr>
    </w:div>
    <w:div w:id="424806867">
      <w:bodyDiv w:val="1"/>
      <w:marLeft w:val="0"/>
      <w:marRight w:val="0"/>
      <w:marTop w:val="0"/>
      <w:marBottom w:val="0"/>
      <w:divBdr>
        <w:top w:val="none" w:sz="0" w:space="0" w:color="auto"/>
        <w:left w:val="none" w:sz="0" w:space="0" w:color="auto"/>
        <w:bottom w:val="none" w:sz="0" w:space="0" w:color="auto"/>
        <w:right w:val="none" w:sz="0" w:space="0" w:color="auto"/>
      </w:divBdr>
    </w:div>
    <w:div w:id="425003836">
      <w:bodyDiv w:val="1"/>
      <w:marLeft w:val="0"/>
      <w:marRight w:val="0"/>
      <w:marTop w:val="0"/>
      <w:marBottom w:val="0"/>
      <w:divBdr>
        <w:top w:val="none" w:sz="0" w:space="0" w:color="auto"/>
        <w:left w:val="none" w:sz="0" w:space="0" w:color="auto"/>
        <w:bottom w:val="none" w:sz="0" w:space="0" w:color="auto"/>
        <w:right w:val="none" w:sz="0" w:space="0" w:color="auto"/>
      </w:divBdr>
    </w:div>
    <w:div w:id="425081962">
      <w:bodyDiv w:val="1"/>
      <w:marLeft w:val="0"/>
      <w:marRight w:val="0"/>
      <w:marTop w:val="0"/>
      <w:marBottom w:val="0"/>
      <w:divBdr>
        <w:top w:val="none" w:sz="0" w:space="0" w:color="auto"/>
        <w:left w:val="none" w:sz="0" w:space="0" w:color="auto"/>
        <w:bottom w:val="none" w:sz="0" w:space="0" w:color="auto"/>
        <w:right w:val="none" w:sz="0" w:space="0" w:color="auto"/>
      </w:divBdr>
    </w:div>
    <w:div w:id="425732684">
      <w:bodyDiv w:val="1"/>
      <w:marLeft w:val="0"/>
      <w:marRight w:val="0"/>
      <w:marTop w:val="0"/>
      <w:marBottom w:val="0"/>
      <w:divBdr>
        <w:top w:val="none" w:sz="0" w:space="0" w:color="auto"/>
        <w:left w:val="none" w:sz="0" w:space="0" w:color="auto"/>
        <w:bottom w:val="none" w:sz="0" w:space="0" w:color="auto"/>
        <w:right w:val="none" w:sz="0" w:space="0" w:color="auto"/>
      </w:divBdr>
    </w:div>
    <w:div w:id="448089029">
      <w:bodyDiv w:val="1"/>
      <w:marLeft w:val="0"/>
      <w:marRight w:val="0"/>
      <w:marTop w:val="0"/>
      <w:marBottom w:val="0"/>
      <w:divBdr>
        <w:top w:val="none" w:sz="0" w:space="0" w:color="auto"/>
        <w:left w:val="none" w:sz="0" w:space="0" w:color="auto"/>
        <w:bottom w:val="none" w:sz="0" w:space="0" w:color="auto"/>
        <w:right w:val="none" w:sz="0" w:space="0" w:color="auto"/>
      </w:divBdr>
    </w:div>
    <w:div w:id="455568419">
      <w:bodyDiv w:val="1"/>
      <w:marLeft w:val="0"/>
      <w:marRight w:val="0"/>
      <w:marTop w:val="0"/>
      <w:marBottom w:val="0"/>
      <w:divBdr>
        <w:top w:val="none" w:sz="0" w:space="0" w:color="auto"/>
        <w:left w:val="none" w:sz="0" w:space="0" w:color="auto"/>
        <w:bottom w:val="none" w:sz="0" w:space="0" w:color="auto"/>
        <w:right w:val="none" w:sz="0" w:space="0" w:color="auto"/>
      </w:divBdr>
    </w:div>
    <w:div w:id="459886580">
      <w:bodyDiv w:val="1"/>
      <w:marLeft w:val="0"/>
      <w:marRight w:val="0"/>
      <w:marTop w:val="0"/>
      <w:marBottom w:val="0"/>
      <w:divBdr>
        <w:top w:val="none" w:sz="0" w:space="0" w:color="auto"/>
        <w:left w:val="none" w:sz="0" w:space="0" w:color="auto"/>
        <w:bottom w:val="none" w:sz="0" w:space="0" w:color="auto"/>
        <w:right w:val="none" w:sz="0" w:space="0" w:color="auto"/>
      </w:divBdr>
    </w:div>
    <w:div w:id="461921975">
      <w:bodyDiv w:val="1"/>
      <w:marLeft w:val="0"/>
      <w:marRight w:val="0"/>
      <w:marTop w:val="0"/>
      <w:marBottom w:val="0"/>
      <w:divBdr>
        <w:top w:val="none" w:sz="0" w:space="0" w:color="auto"/>
        <w:left w:val="none" w:sz="0" w:space="0" w:color="auto"/>
        <w:bottom w:val="none" w:sz="0" w:space="0" w:color="auto"/>
        <w:right w:val="none" w:sz="0" w:space="0" w:color="auto"/>
      </w:divBdr>
    </w:div>
    <w:div w:id="462236147">
      <w:bodyDiv w:val="1"/>
      <w:marLeft w:val="0"/>
      <w:marRight w:val="0"/>
      <w:marTop w:val="0"/>
      <w:marBottom w:val="0"/>
      <w:divBdr>
        <w:top w:val="none" w:sz="0" w:space="0" w:color="auto"/>
        <w:left w:val="none" w:sz="0" w:space="0" w:color="auto"/>
        <w:bottom w:val="none" w:sz="0" w:space="0" w:color="auto"/>
        <w:right w:val="none" w:sz="0" w:space="0" w:color="auto"/>
      </w:divBdr>
    </w:div>
    <w:div w:id="464274014">
      <w:bodyDiv w:val="1"/>
      <w:marLeft w:val="0"/>
      <w:marRight w:val="0"/>
      <w:marTop w:val="0"/>
      <w:marBottom w:val="0"/>
      <w:divBdr>
        <w:top w:val="none" w:sz="0" w:space="0" w:color="auto"/>
        <w:left w:val="none" w:sz="0" w:space="0" w:color="auto"/>
        <w:bottom w:val="none" w:sz="0" w:space="0" w:color="auto"/>
        <w:right w:val="none" w:sz="0" w:space="0" w:color="auto"/>
      </w:divBdr>
    </w:div>
    <w:div w:id="464353262">
      <w:bodyDiv w:val="1"/>
      <w:marLeft w:val="0"/>
      <w:marRight w:val="0"/>
      <w:marTop w:val="0"/>
      <w:marBottom w:val="0"/>
      <w:divBdr>
        <w:top w:val="none" w:sz="0" w:space="0" w:color="auto"/>
        <w:left w:val="none" w:sz="0" w:space="0" w:color="auto"/>
        <w:bottom w:val="none" w:sz="0" w:space="0" w:color="auto"/>
        <w:right w:val="none" w:sz="0" w:space="0" w:color="auto"/>
      </w:divBdr>
    </w:div>
    <w:div w:id="468859115">
      <w:bodyDiv w:val="1"/>
      <w:marLeft w:val="0"/>
      <w:marRight w:val="0"/>
      <w:marTop w:val="0"/>
      <w:marBottom w:val="0"/>
      <w:divBdr>
        <w:top w:val="none" w:sz="0" w:space="0" w:color="auto"/>
        <w:left w:val="none" w:sz="0" w:space="0" w:color="auto"/>
        <w:bottom w:val="none" w:sz="0" w:space="0" w:color="auto"/>
        <w:right w:val="none" w:sz="0" w:space="0" w:color="auto"/>
      </w:divBdr>
    </w:div>
    <w:div w:id="471139013">
      <w:bodyDiv w:val="1"/>
      <w:marLeft w:val="0"/>
      <w:marRight w:val="0"/>
      <w:marTop w:val="0"/>
      <w:marBottom w:val="0"/>
      <w:divBdr>
        <w:top w:val="none" w:sz="0" w:space="0" w:color="auto"/>
        <w:left w:val="none" w:sz="0" w:space="0" w:color="auto"/>
        <w:bottom w:val="none" w:sz="0" w:space="0" w:color="auto"/>
        <w:right w:val="none" w:sz="0" w:space="0" w:color="auto"/>
      </w:divBdr>
    </w:div>
    <w:div w:id="471943805">
      <w:bodyDiv w:val="1"/>
      <w:marLeft w:val="0"/>
      <w:marRight w:val="0"/>
      <w:marTop w:val="0"/>
      <w:marBottom w:val="0"/>
      <w:divBdr>
        <w:top w:val="none" w:sz="0" w:space="0" w:color="auto"/>
        <w:left w:val="none" w:sz="0" w:space="0" w:color="auto"/>
        <w:bottom w:val="none" w:sz="0" w:space="0" w:color="auto"/>
        <w:right w:val="none" w:sz="0" w:space="0" w:color="auto"/>
      </w:divBdr>
    </w:div>
    <w:div w:id="479537050">
      <w:bodyDiv w:val="1"/>
      <w:marLeft w:val="0"/>
      <w:marRight w:val="0"/>
      <w:marTop w:val="0"/>
      <w:marBottom w:val="0"/>
      <w:divBdr>
        <w:top w:val="none" w:sz="0" w:space="0" w:color="auto"/>
        <w:left w:val="none" w:sz="0" w:space="0" w:color="auto"/>
        <w:bottom w:val="none" w:sz="0" w:space="0" w:color="auto"/>
        <w:right w:val="none" w:sz="0" w:space="0" w:color="auto"/>
      </w:divBdr>
    </w:div>
    <w:div w:id="492918056">
      <w:bodyDiv w:val="1"/>
      <w:marLeft w:val="0"/>
      <w:marRight w:val="0"/>
      <w:marTop w:val="0"/>
      <w:marBottom w:val="0"/>
      <w:divBdr>
        <w:top w:val="none" w:sz="0" w:space="0" w:color="auto"/>
        <w:left w:val="none" w:sz="0" w:space="0" w:color="auto"/>
        <w:bottom w:val="none" w:sz="0" w:space="0" w:color="auto"/>
        <w:right w:val="none" w:sz="0" w:space="0" w:color="auto"/>
      </w:divBdr>
    </w:div>
    <w:div w:id="494809407">
      <w:bodyDiv w:val="1"/>
      <w:marLeft w:val="0"/>
      <w:marRight w:val="0"/>
      <w:marTop w:val="0"/>
      <w:marBottom w:val="0"/>
      <w:divBdr>
        <w:top w:val="none" w:sz="0" w:space="0" w:color="auto"/>
        <w:left w:val="none" w:sz="0" w:space="0" w:color="auto"/>
        <w:bottom w:val="none" w:sz="0" w:space="0" w:color="auto"/>
        <w:right w:val="none" w:sz="0" w:space="0" w:color="auto"/>
      </w:divBdr>
    </w:div>
    <w:div w:id="495532327">
      <w:bodyDiv w:val="1"/>
      <w:marLeft w:val="0"/>
      <w:marRight w:val="0"/>
      <w:marTop w:val="0"/>
      <w:marBottom w:val="0"/>
      <w:divBdr>
        <w:top w:val="none" w:sz="0" w:space="0" w:color="auto"/>
        <w:left w:val="none" w:sz="0" w:space="0" w:color="auto"/>
        <w:bottom w:val="none" w:sz="0" w:space="0" w:color="auto"/>
        <w:right w:val="none" w:sz="0" w:space="0" w:color="auto"/>
      </w:divBdr>
    </w:div>
    <w:div w:id="497813540">
      <w:bodyDiv w:val="1"/>
      <w:marLeft w:val="0"/>
      <w:marRight w:val="0"/>
      <w:marTop w:val="0"/>
      <w:marBottom w:val="0"/>
      <w:divBdr>
        <w:top w:val="none" w:sz="0" w:space="0" w:color="auto"/>
        <w:left w:val="none" w:sz="0" w:space="0" w:color="auto"/>
        <w:bottom w:val="none" w:sz="0" w:space="0" w:color="auto"/>
        <w:right w:val="none" w:sz="0" w:space="0" w:color="auto"/>
      </w:divBdr>
    </w:div>
    <w:div w:id="499006419">
      <w:bodyDiv w:val="1"/>
      <w:marLeft w:val="0"/>
      <w:marRight w:val="0"/>
      <w:marTop w:val="0"/>
      <w:marBottom w:val="0"/>
      <w:divBdr>
        <w:top w:val="none" w:sz="0" w:space="0" w:color="auto"/>
        <w:left w:val="none" w:sz="0" w:space="0" w:color="auto"/>
        <w:bottom w:val="none" w:sz="0" w:space="0" w:color="auto"/>
        <w:right w:val="none" w:sz="0" w:space="0" w:color="auto"/>
      </w:divBdr>
    </w:div>
    <w:div w:id="506016834">
      <w:bodyDiv w:val="1"/>
      <w:marLeft w:val="0"/>
      <w:marRight w:val="0"/>
      <w:marTop w:val="0"/>
      <w:marBottom w:val="0"/>
      <w:divBdr>
        <w:top w:val="none" w:sz="0" w:space="0" w:color="auto"/>
        <w:left w:val="none" w:sz="0" w:space="0" w:color="auto"/>
        <w:bottom w:val="none" w:sz="0" w:space="0" w:color="auto"/>
        <w:right w:val="none" w:sz="0" w:space="0" w:color="auto"/>
      </w:divBdr>
    </w:div>
    <w:div w:id="507990518">
      <w:bodyDiv w:val="1"/>
      <w:marLeft w:val="0"/>
      <w:marRight w:val="0"/>
      <w:marTop w:val="0"/>
      <w:marBottom w:val="0"/>
      <w:divBdr>
        <w:top w:val="none" w:sz="0" w:space="0" w:color="auto"/>
        <w:left w:val="none" w:sz="0" w:space="0" w:color="auto"/>
        <w:bottom w:val="none" w:sz="0" w:space="0" w:color="auto"/>
        <w:right w:val="none" w:sz="0" w:space="0" w:color="auto"/>
      </w:divBdr>
    </w:div>
    <w:div w:id="508326959">
      <w:bodyDiv w:val="1"/>
      <w:marLeft w:val="0"/>
      <w:marRight w:val="0"/>
      <w:marTop w:val="0"/>
      <w:marBottom w:val="0"/>
      <w:divBdr>
        <w:top w:val="none" w:sz="0" w:space="0" w:color="auto"/>
        <w:left w:val="none" w:sz="0" w:space="0" w:color="auto"/>
        <w:bottom w:val="none" w:sz="0" w:space="0" w:color="auto"/>
        <w:right w:val="none" w:sz="0" w:space="0" w:color="auto"/>
      </w:divBdr>
    </w:div>
    <w:div w:id="511846393">
      <w:bodyDiv w:val="1"/>
      <w:marLeft w:val="0"/>
      <w:marRight w:val="0"/>
      <w:marTop w:val="0"/>
      <w:marBottom w:val="0"/>
      <w:divBdr>
        <w:top w:val="none" w:sz="0" w:space="0" w:color="auto"/>
        <w:left w:val="none" w:sz="0" w:space="0" w:color="auto"/>
        <w:bottom w:val="none" w:sz="0" w:space="0" w:color="auto"/>
        <w:right w:val="none" w:sz="0" w:space="0" w:color="auto"/>
      </w:divBdr>
    </w:div>
    <w:div w:id="512455347">
      <w:bodyDiv w:val="1"/>
      <w:marLeft w:val="0"/>
      <w:marRight w:val="0"/>
      <w:marTop w:val="0"/>
      <w:marBottom w:val="0"/>
      <w:divBdr>
        <w:top w:val="none" w:sz="0" w:space="0" w:color="auto"/>
        <w:left w:val="none" w:sz="0" w:space="0" w:color="auto"/>
        <w:bottom w:val="none" w:sz="0" w:space="0" w:color="auto"/>
        <w:right w:val="none" w:sz="0" w:space="0" w:color="auto"/>
      </w:divBdr>
    </w:div>
    <w:div w:id="526723299">
      <w:bodyDiv w:val="1"/>
      <w:marLeft w:val="0"/>
      <w:marRight w:val="0"/>
      <w:marTop w:val="0"/>
      <w:marBottom w:val="0"/>
      <w:divBdr>
        <w:top w:val="none" w:sz="0" w:space="0" w:color="auto"/>
        <w:left w:val="none" w:sz="0" w:space="0" w:color="auto"/>
        <w:bottom w:val="none" w:sz="0" w:space="0" w:color="auto"/>
        <w:right w:val="none" w:sz="0" w:space="0" w:color="auto"/>
      </w:divBdr>
    </w:div>
    <w:div w:id="530997322">
      <w:bodyDiv w:val="1"/>
      <w:marLeft w:val="0"/>
      <w:marRight w:val="0"/>
      <w:marTop w:val="0"/>
      <w:marBottom w:val="0"/>
      <w:divBdr>
        <w:top w:val="none" w:sz="0" w:space="0" w:color="auto"/>
        <w:left w:val="none" w:sz="0" w:space="0" w:color="auto"/>
        <w:bottom w:val="none" w:sz="0" w:space="0" w:color="auto"/>
        <w:right w:val="none" w:sz="0" w:space="0" w:color="auto"/>
      </w:divBdr>
    </w:div>
    <w:div w:id="533081379">
      <w:bodyDiv w:val="1"/>
      <w:marLeft w:val="0"/>
      <w:marRight w:val="0"/>
      <w:marTop w:val="0"/>
      <w:marBottom w:val="0"/>
      <w:divBdr>
        <w:top w:val="none" w:sz="0" w:space="0" w:color="auto"/>
        <w:left w:val="none" w:sz="0" w:space="0" w:color="auto"/>
        <w:bottom w:val="none" w:sz="0" w:space="0" w:color="auto"/>
        <w:right w:val="none" w:sz="0" w:space="0" w:color="auto"/>
      </w:divBdr>
    </w:div>
    <w:div w:id="534077247">
      <w:bodyDiv w:val="1"/>
      <w:marLeft w:val="0"/>
      <w:marRight w:val="0"/>
      <w:marTop w:val="0"/>
      <w:marBottom w:val="0"/>
      <w:divBdr>
        <w:top w:val="none" w:sz="0" w:space="0" w:color="auto"/>
        <w:left w:val="none" w:sz="0" w:space="0" w:color="auto"/>
        <w:bottom w:val="none" w:sz="0" w:space="0" w:color="auto"/>
        <w:right w:val="none" w:sz="0" w:space="0" w:color="auto"/>
      </w:divBdr>
    </w:div>
    <w:div w:id="535241380">
      <w:bodyDiv w:val="1"/>
      <w:marLeft w:val="0"/>
      <w:marRight w:val="0"/>
      <w:marTop w:val="0"/>
      <w:marBottom w:val="0"/>
      <w:divBdr>
        <w:top w:val="none" w:sz="0" w:space="0" w:color="auto"/>
        <w:left w:val="none" w:sz="0" w:space="0" w:color="auto"/>
        <w:bottom w:val="none" w:sz="0" w:space="0" w:color="auto"/>
        <w:right w:val="none" w:sz="0" w:space="0" w:color="auto"/>
      </w:divBdr>
    </w:div>
    <w:div w:id="535776934">
      <w:bodyDiv w:val="1"/>
      <w:marLeft w:val="0"/>
      <w:marRight w:val="0"/>
      <w:marTop w:val="0"/>
      <w:marBottom w:val="0"/>
      <w:divBdr>
        <w:top w:val="none" w:sz="0" w:space="0" w:color="auto"/>
        <w:left w:val="none" w:sz="0" w:space="0" w:color="auto"/>
        <w:bottom w:val="none" w:sz="0" w:space="0" w:color="auto"/>
        <w:right w:val="none" w:sz="0" w:space="0" w:color="auto"/>
      </w:divBdr>
    </w:div>
    <w:div w:id="541284896">
      <w:bodyDiv w:val="1"/>
      <w:marLeft w:val="0"/>
      <w:marRight w:val="0"/>
      <w:marTop w:val="0"/>
      <w:marBottom w:val="0"/>
      <w:divBdr>
        <w:top w:val="none" w:sz="0" w:space="0" w:color="auto"/>
        <w:left w:val="none" w:sz="0" w:space="0" w:color="auto"/>
        <w:bottom w:val="none" w:sz="0" w:space="0" w:color="auto"/>
        <w:right w:val="none" w:sz="0" w:space="0" w:color="auto"/>
      </w:divBdr>
    </w:div>
    <w:div w:id="545875760">
      <w:bodyDiv w:val="1"/>
      <w:marLeft w:val="0"/>
      <w:marRight w:val="0"/>
      <w:marTop w:val="0"/>
      <w:marBottom w:val="0"/>
      <w:divBdr>
        <w:top w:val="none" w:sz="0" w:space="0" w:color="auto"/>
        <w:left w:val="none" w:sz="0" w:space="0" w:color="auto"/>
        <w:bottom w:val="none" w:sz="0" w:space="0" w:color="auto"/>
        <w:right w:val="none" w:sz="0" w:space="0" w:color="auto"/>
      </w:divBdr>
    </w:div>
    <w:div w:id="547036669">
      <w:bodyDiv w:val="1"/>
      <w:marLeft w:val="0"/>
      <w:marRight w:val="0"/>
      <w:marTop w:val="0"/>
      <w:marBottom w:val="0"/>
      <w:divBdr>
        <w:top w:val="none" w:sz="0" w:space="0" w:color="auto"/>
        <w:left w:val="none" w:sz="0" w:space="0" w:color="auto"/>
        <w:bottom w:val="none" w:sz="0" w:space="0" w:color="auto"/>
        <w:right w:val="none" w:sz="0" w:space="0" w:color="auto"/>
      </w:divBdr>
    </w:div>
    <w:div w:id="547181862">
      <w:bodyDiv w:val="1"/>
      <w:marLeft w:val="0"/>
      <w:marRight w:val="0"/>
      <w:marTop w:val="0"/>
      <w:marBottom w:val="0"/>
      <w:divBdr>
        <w:top w:val="none" w:sz="0" w:space="0" w:color="auto"/>
        <w:left w:val="none" w:sz="0" w:space="0" w:color="auto"/>
        <w:bottom w:val="none" w:sz="0" w:space="0" w:color="auto"/>
        <w:right w:val="none" w:sz="0" w:space="0" w:color="auto"/>
      </w:divBdr>
    </w:div>
    <w:div w:id="550118315">
      <w:bodyDiv w:val="1"/>
      <w:marLeft w:val="0"/>
      <w:marRight w:val="0"/>
      <w:marTop w:val="0"/>
      <w:marBottom w:val="0"/>
      <w:divBdr>
        <w:top w:val="none" w:sz="0" w:space="0" w:color="auto"/>
        <w:left w:val="none" w:sz="0" w:space="0" w:color="auto"/>
        <w:bottom w:val="none" w:sz="0" w:space="0" w:color="auto"/>
        <w:right w:val="none" w:sz="0" w:space="0" w:color="auto"/>
      </w:divBdr>
    </w:div>
    <w:div w:id="559680090">
      <w:bodyDiv w:val="1"/>
      <w:marLeft w:val="0"/>
      <w:marRight w:val="0"/>
      <w:marTop w:val="0"/>
      <w:marBottom w:val="0"/>
      <w:divBdr>
        <w:top w:val="none" w:sz="0" w:space="0" w:color="auto"/>
        <w:left w:val="none" w:sz="0" w:space="0" w:color="auto"/>
        <w:bottom w:val="none" w:sz="0" w:space="0" w:color="auto"/>
        <w:right w:val="none" w:sz="0" w:space="0" w:color="auto"/>
      </w:divBdr>
    </w:div>
    <w:div w:id="560602324">
      <w:bodyDiv w:val="1"/>
      <w:marLeft w:val="0"/>
      <w:marRight w:val="0"/>
      <w:marTop w:val="0"/>
      <w:marBottom w:val="0"/>
      <w:divBdr>
        <w:top w:val="none" w:sz="0" w:space="0" w:color="auto"/>
        <w:left w:val="none" w:sz="0" w:space="0" w:color="auto"/>
        <w:bottom w:val="none" w:sz="0" w:space="0" w:color="auto"/>
        <w:right w:val="none" w:sz="0" w:space="0" w:color="auto"/>
      </w:divBdr>
    </w:div>
    <w:div w:id="562909400">
      <w:bodyDiv w:val="1"/>
      <w:marLeft w:val="0"/>
      <w:marRight w:val="0"/>
      <w:marTop w:val="0"/>
      <w:marBottom w:val="0"/>
      <w:divBdr>
        <w:top w:val="none" w:sz="0" w:space="0" w:color="auto"/>
        <w:left w:val="none" w:sz="0" w:space="0" w:color="auto"/>
        <w:bottom w:val="none" w:sz="0" w:space="0" w:color="auto"/>
        <w:right w:val="none" w:sz="0" w:space="0" w:color="auto"/>
      </w:divBdr>
    </w:div>
    <w:div w:id="565455732">
      <w:bodyDiv w:val="1"/>
      <w:marLeft w:val="0"/>
      <w:marRight w:val="0"/>
      <w:marTop w:val="0"/>
      <w:marBottom w:val="0"/>
      <w:divBdr>
        <w:top w:val="none" w:sz="0" w:space="0" w:color="auto"/>
        <w:left w:val="none" w:sz="0" w:space="0" w:color="auto"/>
        <w:bottom w:val="none" w:sz="0" w:space="0" w:color="auto"/>
        <w:right w:val="none" w:sz="0" w:space="0" w:color="auto"/>
      </w:divBdr>
    </w:div>
    <w:div w:id="567375186">
      <w:bodyDiv w:val="1"/>
      <w:marLeft w:val="0"/>
      <w:marRight w:val="0"/>
      <w:marTop w:val="0"/>
      <w:marBottom w:val="0"/>
      <w:divBdr>
        <w:top w:val="none" w:sz="0" w:space="0" w:color="auto"/>
        <w:left w:val="none" w:sz="0" w:space="0" w:color="auto"/>
        <w:bottom w:val="none" w:sz="0" w:space="0" w:color="auto"/>
        <w:right w:val="none" w:sz="0" w:space="0" w:color="auto"/>
      </w:divBdr>
    </w:div>
    <w:div w:id="567686340">
      <w:bodyDiv w:val="1"/>
      <w:marLeft w:val="0"/>
      <w:marRight w:val="0"/>
      <w:marTop w:val="0"/>
      <w:marBottom w:val="0"/>
      <w:divBdr>
        <w:top w:val="none" w:sz="0" w:space="0" w:color="auto"/>
        <w:left w:val="none" w:sz="0" w:space="0" w:color="auto"/>
        <w:bottom w:val="none" w:sz="0" w:space="0" w:color="auto"/>
        <w:right w:val="none" w:sz="0" w:space="0" w:color="auto"/>
      </w:divBdr>
    </w:div>
    <w:div w:id="570652628">
      <w:bodyDiv w:val="1"/>
      <w:marLeft w:val="0"/>
      <w:marRight w:val="0"/>
      <w:marTop w:val="0"/>
      <w:marBottom w:val="0"/>
      <w:divBdr>
        <w:top w:val="none" w:sz="0" w:space="0" w:color="auto"/>
        <w:left w:val="none" w:sz="0" w:space="0" w:color="auto"/>
        <w:bottom w:val="none" w:sz="0" w:space="0" w:color="auto"/>
        <w:right w:val="none" w:sz="0" w:space="0" w:color="auto"/>
      </w:divBdr>
    </w:div>
    <w:div w:id="576288568">
      <w:bodyDiv w:val="1"/>
      <w:marLeft w:val="0"/>
      <w:marRight w:val="0"/>
      <w:marTop w:val="0"/>
      <w:marBottom w:val="0"/>
      <w:divBdr>
        <w:top w:val="none" w:sz="0" w:space="0" w:color="auto"/>
        <w:left w:val="none" w:sz="0" w:space="0" w:color="auto"/>
        <w:bottom w:val="none" w:sz="0" w:space="0" w:color="auto"/>
        <w:right w:val="none" w:sz="0" w:space="0" w:color="auto"/>
      </w:divBdr>
    </w:div>
    <w:div w:id="577517512">
      <w:bodyDiv w:val="1"/>
      <w:marLeft w:val="0"/>
      <w:marRight w:val="0"/>
      <w:marTop w:val="0"/>
      <w:marBottom w:val="0"/>
      <w:divBdr>
        <w:top w:val="none" w:sz="0" w:space="0" w:color="auto"/>
        <w:left w:val="none" w:sz="0" w:space="0" w:color="auto"/>
        <w:bottom w:val="none" w:sz="0" w:space="0" w:color="auto"/>
        <w:right w:val="none" w:sz="0" w:space="0" w:color="auto"/>
      </w:divBdr>
    </w:div>
    <w:div w:id="578290923">
      <w:bodyDiv w:val="1"/>
      <w:marLeft w:val="0"/>
      <w:marRight w:val="0"/>
      <w:marTop w:val="0"/>
      <w:marBottom w:val="0"/>
      <w:divBdr>
        <w:top w:val="none" w:sz="0" w:space="0" w:color="auto"/>
        <w:left w:val="none" w:sz="0" w:space="0" w:color="auto"/>
        <w:bottom w:val="none" w:sz="0" w:space="0" w:color="auto"/>
        <w:right w:val="none" w:sz="0" w:space="0" w:color="auto"/>
      </w:divBdr>
    </w:div>
    <w:div w:id="581718451">
      <w:bodyDiv w:val="1"/>
      <w:marLeft w:val="0"/>
      <w:marRight w:val="0"/>
      <w:marTop w:val="0"/>
      <w:marBottom w:val="0"/>
      <w:divBdr>
        <w:top w:val="none" w:sz="0" w:space="0" w:color="auto"/>
        <w:left w:val="none" w:sz="0" w:space="0" w:color="auto"/>
        <w:bottom w:val="none" w:sz="0" w:space="0" w:color="auto"/>
        <w:right w:val="none" w:sz="0" w:space="0" w:color="auto"/>
      </w:divBdr>
    </w:div>
    <w:div w:id="584806953">
      <w:bodyDiv w:val="1"/>
      <w:marLeft w:val="0"/>
      <w:marRight w:val="0"/>
      <w:marTop w:val="0"/>
      <w:marBottom w:val="0"/>
      <w:divBdr>
        <w:top w:val="none" w:sz="0" w:space="0" w:color="auto"/>
        <w:left w:val="none" w:sz="0" w:space="0" w:color="auto"/>
        <w:bottom w:val="none" w:sz="0" w:space="0" w:color="auto"/>
        <w:right w:val="none" w:sz="0" w:space="0" w:color="auto"/>
      </w:divBdr>
    </w:div>
    <w:div w:id="585192706">
      <w:bodyDiv w:val="1"/>
      <w:marLeft w:val="0"/>
      <w:marRight w:val="0"/>
      <w:marTop w:val="0"/>
      <w:marBottom w:val="0"/>
      <w:divBdr>
        <w:top w:val="none" w:sz="0" w:space="0" w:color="auto"/>
        <w:left w:val="none" w:sz="0" w:space="0" w:color="auto"/>
        <w:bottom w:val="none" w:sz="0" w:space="0" w:color="auto"/>
        <w:right w:val="none" w:sz="0" w:space="0" w:color="auto"/>
      </w:divBdr>
    </w:div>
    <w:div w:id="589893582">
      <w:bodyDiv w:val="1"/>
      <w:marLeft w:val="0"/>
      <w:marRight w:val="0"/>
      <w:marTop w:val="0"/>
      <w:marBottom w:val="0"/>
      <w:divBdr>
        <w:top w:val="none" w:sz="0" w:space="0" w:color="auto"/>
        <w:left w:val="none" w:sz="0" w:space="0" w:color="auto"/>
        <w:bottom w:val="none" w:sz="0" w:space="0" w:color="auto"/>
        <w:right w:val="none" w:sz="0" w:space="0" w:color="auto"/>
      </w:divBdr>
    </w:div>
    <w:div w:id="590620772">
      <w:bodyDiv w:val="1"/>
      <w:marLeft w:val="0"/>
      <w:marRight w:val="0"/>
      <w:marTop w:val="0"/>
      <w:marBottom w:val="0"/>
      <w:divBdr>
        <w:top w:val="none" w:sz="0" w:space="0" w:color="auto"/>
        <w:left w:val="none" w:sz="0" w:space="0" w:color="auto"/>
        <w:bottom w:val="none" w:sz="0" w:space="0" w:color="auto"/>
        <w:right w:val="none" w:sz="0" w:space="0" w:color="auto"/>
      </w:divBdr>
    </w:div>
    <w:div w:id="599604269">
      <w:bodyDiv w:val="1"/>
      <w:marLeft w:val="0"/>
      <w:marRight w:val="0"/>
      <w:marTop w:val="0"/>
      <w:marBottom w:val="0"/>
      <w:divBdr>
        <w:top w:val="none" w:sz="0" w:space="0" w:color="auto"/>
        <w:left w:val="none" w:sz="0" w:space="0" w:color="auto"/>
        <w:bottom w:val="none" w:sz="0" w:space="0" w:color="auto"/>
        <w:right w:val="none" w:sz="0" w:space="0" w:color="auto"/>
      </w:divBdr>
    </w:div>
    <w:div w:id="610933976">
      <w:bodyDiv w:val="1"/>
      <w:marLeft w:val="0"/>
      <w:marRight w:val="0"/>
      <w:marTop w:val="0"/>
      <w:marBottom w:val="0"/>
      <w:divBdr>
        <w:top w:val="none" w:sz="0" w:space="0" w:color="auto"/>
        <w:left w:val="none" w:sz="0" w:space="0" w:color="auto"/>
        <w:bottom w:val="none" w:sz="0" w:space="0" w:color="auto"/>
        <w:right w:val="none" w:sz="0" w:space="0" w:color="auto"/>
      </w:divBdr>
    </w:div>
    <w:div w:id="622349572">
      <w:bodyDiv w:val="1"/>
      <w:marLeft w:val="0"/>
      <w:marRight w:val="0"/>
      <w:marTop w:val="0"/>
      <w:marBottom w:val="0"/>
      <w:divBdr>
        <w:top w:val="none" w:sz="0" w:space="0" w:color="auto"/>
        <w:left w:val="none" w:sz="0" w:space="0" w:color="auto"/>
        <w:bottom w:val="none" w:sz="0" w:space="0" w:color="auto"/>
        <w:right w:val="none" w:sz="0" w:space="0" w:color="auto"/>
      </w:divBdr>
    </w:div>
    <w:div w:id="623001945">
      <w:bodyDiv w:val="1"/>
      <w:marLeft w:val="0"/>
      <w:marRight w:val="0"/>
      <w:marTop w:val="0"/>
      <w:marBottom w:val="0"/>
      <w:divBdr>
        <w:top w:val="none" w:sz="0" w:space="0" w:color="auto"/>
        <w:left w:val="none" w:sz="0" w:space="0" w:color="auto"/>
        <w:bottom w:val="none" w:sz="0" w:space="0" w:color="auto"/>
        <w:right w:val="none" w:sz="0" w:space="0" w:color="auto"/>
      </w:divBdr>
    </w:div>
    <w:div w:id="626352150">
      <w:bodyDiv w:val="1"/>
      <w:marLeft w:val="0"/>
      <w:marRight w:val="0"/>
      <w:marTop w:val="0"/>
      <w:marBottom w:val="0"/>
      <w:divBdr>
        <w:top w:val="none" w:sz="0" w:space="0" w:color="auto"/>
        <w:left w:val="none" w:sz="0" w:space="0" w:color="auto"/>
        <w:bottom w:val="none" w:sz="0" w:space="0" w:color="auto"/>
        <w:right w:val="none" w:sz="0" w:space="0" w:color="auto"/>
      </w:divBdr>
    </w:div>
    <w:div w:id="633100011">
      <w:bodyDiv w:val="1"/>
      <w:marLeft w:val="0"/>
      <w:marRight w:val="0"/>
      <w:marTop w:val="0"/>
      <w:marBottom w:val="0"/>
      <w:divBdr>
        <w:top w:val="none" w:sz="0" w:space="0" w:color="auto"/>
        <w:left w:val="none" w:sz="0" w:space="0" w:color="auto"/>
        <w:bottom w:val="none" w:sz="0" w:space="0" w:color="auto"/>
        <w:right w:val="none" w:sz="0" w:space="0" w:color="auto"/>
      </w:divBdr>
    </w:div>
    <w:div w:id="648218070">
      <w:bodyDiv w:val="1"/>
      <w:marLeft w:val="0"/>
      <w:marRight w:val="0"/>
      <w:marTop w:val="0"/>
      <w:marBottom w:val="0"/>
      <w:divBdr>
        <w:top w:val="none" w:sz="0" w:space="0" w:color="auto"/>
        <w:left w:val="none" w:sz="0" w:space="0" w:color="auto"/>
        <w:bottom w:val="none" w:sz="0" w:space="0" w:color="auto"/>
        <w:right w:val="none" w:sz="0" w:space="0" w:color="auto"/>
      </w:divBdr>
    </w:div>
    <w:div w:id="658729518">
      <w:bodyDiv w:val="1"/>
      <w:marLeft w:val="0"/>
      <w:marRight w:val="0"/>
      <w:marTop w:val="0"/>
      <w:marBottom w:val="0"/>
      <w:divBdr>
        <w:top w:val="none" w:sz="0" w:space="0" w:color="auto"/>
        <w:left w:val="none" w:sz="0" w:space="0" w:color="auto"/>
        <w:bottom w:val="none" w:sz="0" w:space="0" w:color="auto"/>
        <w:right w:val="none" w:sz="0" w:space="0" w:color="auto"/>
      </w:divBdr>
    </w:div>
    <w:div w:id="660276186">
      <w:bodyDiv w:val="1"/>
      <w:marLeft w:val="0"/>
      <w:marRight w:val="0"/>
      <w:marTop w:val="0"/>
      <w:marBottom w:val="0"/>
      <w:divBdr>
        <w:top w:val="none" w:sz="0" w:space="0" w:color="auto"/>
        <w:left w:val="none" w:sz="0" w:space="0" w:color="auto"/>
        <w:bottom w:val="none" w:sz="0" w:space="0" w:color="auto"/>
        <w:right w:val="none" w:sz="0" w:space="0" w:color="auto"/>
      </w:divBdr>
    </w:div>
    <w:div w:id="669871023">
      <w:bodyDiv w:val="1"/>
      <w:marLeft w:val="0"/>
      <w:marRight w:val="0"/>
      <w:marTop w:val="0"/>
      <w:marBottom w:val="0"/>
      <w:divBdr>
        <w:top w:val="none" w:sz="0" w:space="0" w:color="auto"/>
        <w:left w:val="none" w:sz="0" w:space="0" w:color="auto"/>
        <w:bottom w:val="none" w:sz="0" w:space="0" w:color="auto"/>
        <w:right w:val="none" w:sz="0" w:space="0" w:color="auto"/>
      </w:divBdr>
    </w:div>
    <w:div w:id="671875442">
      <w:bodyDiv w:val="1"/>
      <w:marLeft w:val="0"/>
      <w:marRight w:val="0"/>
      <w:marTop w:val="0"/>
      <w:marBottom w:val="0"/>
      <w:divBdr>
        <w:top w:val="none" w:sz="0" w:space="0" w:color="auto"/>
        <w:left w:val="none" w:sz="0" w:space="0" w:color="auto"/>
        <w:bottom w:val="none" w:sz="0" w:space="0" w:color="auto"/>
        <w:right w:val="none" w:sz="0" w:space="0" w:color="auto"/>
      </w:divBdr>
    </w:div>
    <w:div w:id="675570504">
      <w:bodyDiv w:val="1"/>
      <w:marLeft w:val="0"/>
      <w:marRight w:val="0"/>
      <w:marTop w:val="0"/>
      <w:marBottom w:val="0"/>
      <w:divBdr>
        <w:top w:val="none" w:sz="0" w:space="0" w:color="auto"/>
        <w:left w:val="none" w:sz="0" w:space="0" w:color="auto"/>
        <w:bottom w:val="none" w:sz="0" w:space="0" w:color="auto"/>
        <w:right w:val="none" w:sz="0" w:space="0" w:color="auto"/>
      </w:divBdr>
    </w:div>
    <w:div w:id="684096454">
      <w:bodyDiv w:val="1"/>
      <w:marLeft w:val="0"/>
      <w:marRight w:val="0"/>
      <w:marTop w:val="0"/>
      <w:marBottom w:val="0"/>
      <w:divBdr>
        <w:top w:val="none" w:sz="0" w:space="0" w:color="auto"/>
        <w:left w:val="none" w:sz="0" w:space="0" w:color="auto"/>
        <w:bottom w:val="none" w:sz="0" w:space="0" w:color="auto"/>
        <w:right w:val="none" w:sz="0" w:space="0" w:color="auto"/>
      </w:divBdr>
    </w:div>
    <w:div w:id="692531948">
      <w:bodyDiv w:val="1"/>
      <w:marLeft w:val="0"/>
      <w:marRight w:val="0"/>
      <w:marTop w:val="0"/>
      <w:marBottom w:val="0"/>
      <w:divBdr>
        <w:top w:val="none" w:sz="0" w:space="0" w:color="auto"/>
        <w:left w:val="none" w:sz="0" w:space="0" w:color="auto"/>
        <w:bottom w:val="none" w:sz="0" w:space="0" w:color="auto"/>
        <w:right w:val="none" w:sz="0" w:space="0" w:color="auto"/>
      </w:divBdr>
    </w:div>
    <w:div w:id="692920718">
      <w:bodyDiv w:val="1"/>
      <w:marLeft w:val="0"/>
      <w:marRight w:val="0"/>
      <w:marTop w:val="0"/>
      <w:marBottom w:val="0"/>
      <w:divBdr>
        <w:top w:val="none" w:sz="0" w:space="0" w:color="auto"/>
        <w:left w:val="none" w:sz="0" w:space="0" w:color="auto"/>
        <w:bottom w:val="none" w:sz="0" w:space="0" w:color="auto"/>
        <w:right w:val="none" w:sz="0" w:space="0" w:color="auto"/>
      </w:divBdr>
    </w:div>
    <w:div w:id="697004121">
      <w:bodyDiv w:val="1"/>
      <w:marLeft w:val="0"/>
      <w:marRight w:val="0"/>
      <w:marTop w:val="0"/>
      <w:marBottom w:val="0"/>
      <w:divBdr>
        <w:top w:val="none" w:sz="0" w:space="0" w:color="auto"/>
        <w:left w:val="none" w:sz="0" w:space="0" w:color="auto"/>
        <w:bottom w:val="none" w:sz="0" w:space="0" w:color="auto"/>
        <w:right w:val="none" w:sz="0" w:space="0" w:color="auto"/>
      </w:divBdr>
    </w:div>
    <w:div w:id="698046645">
      <w:bodyDiv w:val="1"/>
      <w:marLeft w:val="0"/>
      <w:marRight w:val="0"/>
      <w:marTop w:val="0"/>
      <w:marBottom w:val="0"/>
      <w:divBdr>
        <w:top w:val="none" w:sz="0" w:space="0" w:color="auto"/>
        <w:left w:val="none" w:sz="0" w:space="0" w:color="auto"/>
        <w:bottom w:val="none" w:sz="0" w:space="0" w:color="auto"/>
        <w:right w:val="none" w:sz="0" w:space="0" w:color="auto"/>
      </w:divBdr>
    </w:div>
    <w:div w:id="698513227">
      <w:bodyDiv w:val="1"/>
      <w:marLeft w:val="0"/>
      <w:marRight w:val="0"/>
      <w:marTop w:val="0"/>
      <w:marBottom w:val="0"/>
      <w:divBdr>
        <w:top w:val="none" w:sz="0" w:space="0" w:color="auto"/>
        <w:left w:val="none" w:sz="0" w:space="0" w:color="auto"/>
        <w:bottom w:val="none" w:sz="0" w:space="0" w:color="auto"/>
        <w:right w:val="none" w:sz="0" w:space="0" w:color="auto"/>
      </w:divBdr>
    </w:div>
    <w:div w:id="700323551">
      <w:bodyDiv w:val="1"/>
      <w:marLeft w:val="0"/>
      <w:marRight w:val="0"/>
      <w:marTop w:val="0"/>
      <w:marBottom w:val="0"/>
      <w:divBdr>
        <w:top w:val="none" w:sz="0" w:space="0" w:color="auto"/>
        <w:left w:val="none" w:sz="0" w:space="0" w:color="auto"/>
        <w:bottom w:val="none" w:sz="0" w:space="0" w:color="auto"/>
        <w:right w:val="none" w:sz="0" w:space="0" w:color="auto"/>
      </w:divBdr>
    </w:div>
    <w:div w:id="702708689">
      <w:bodyDiv w:val="1"/>
      <w:marLeft w:val="0"/>
      <w:marRight w:val="0"/>
      <w:marTop w:val="0"/>
      <w:marBottom w:val="0"/>
      <w:divBdr>
        <w:top w:val="none" w:sz="0" w:space="0" w:color="auto"/>
        <w:left w:val="none" w:sz="0" w:space="0" w:color="auto"/>
        <w:bottom w:val="none" w:sz="0" w:space="0" w:color="auto"/>
        <w:right w:val="none" w:sz="0" w:space="0" w:color="auto"/>
      </w:divBdr>
    </w:div>
    <w:div w:id="703679795">
      <w:bodyDiv w:val="1"/>
      <w:marLeft w:val="0"/>
      <w:marRight w:val="0"/>
      <w:marTop w:val="0"/>
      <w:marBottom w:val="0"/>
      <w:divBdr>
        <w:top w:val="none" w:sz="0" w:space="0" w:color="auto"/>
        <w:left w:val="none" w:sz="0" w:space="0" w:color="auto"/>
        <w:bottom w:val="none" w:sz="0" w:space="0" w:color="auto"/>
        <w:right w:val="none" w:sz="0" w:space="0" w:color="auto"/>
      </w:divBdr>
    </w:div>
    <w:div w:id="704794739">
      <w:bodyDiv w:val="1"/>
      <w:marLeft w:val="0"/>
      <w:marRight w:val="0"/>
      <w:marTop w:val="0"/>
      <w:marBottom w:val="0"/>
      <w:divBdr>
        <w:top w:val="none" w:sz="0" w:space="0" w:color="auto"/>
        <w:left w:val="none" w:sz="0" w:space="0" w:color="auto"/>
        <w:bottom w:val="none" w:sz="0" w:space="0" w:color="auto"/>
        <w:right w:val="none" w:sz="0" w:space="0" w:color="auto"/>
      </w:divBdr>
    </w:div>
    <w:div w:id="709308220">
      <w:bodyDiv w:val="1"/>
      <w:marLeft w:val="0"/>
      <w:marRight w:val="0"/>
      <w:marTop w:val="0"/>
      <w:marBottom w:val="0"/>
      <w:divBdr>
        <w:top w:val="none" w:sz="0" w:space="0" w:color="auto"/>
        <w:left w:val="none" w:sz="0" w:space="0" w:color="auto"/>
        <w:bottom w:val="none" w:sz="0" w:space="0" w:color="auto"/>
        <w:right w:val="none" w:sz="0" w:space="0" w:color="auto"/>
      </w:divBdr>
    </w:div>
    <w:div w:id="714815656">
      <w:bodyDiv w:val="1"/>
      <w:marLeft w:val="0"/>
      <w:marRight w:val="0"/>
      <w:marTop w:val="0"/>
      <w:marBottom w:val="0"/>
      <w:divBdr>
        <w:top w:val="none" w:sz="0" w:space="0" w:color="auto"/>
        <w:left w:val="none" w:sz="0" w:space="0" w:color="auto"/>
        <w:bottom w:val="none" w:sz="0" w:space="0" w:color="auto"/>
        <w:right w:val="none" w:sz="0" w:space="0" w:color="auto"/>
      </w:divBdr>
    </w:div>
    <w:div w:id="726614084">
      <w:bodyDiv w:val="1"/>
      <w:marLeft w:val="0"/>
      <w:marRight w:val="0"/>
      <w:marTop w:val="0"/>
      <w:marBottom w:val="0"/>
      <w:divBdr>
        <w:top w:val="none" w:sz="0" w:space="0" w:color="auto"/>
        <w:left w:val="none" w:sz="0" w:space="0" w:color="auto"/>
        <w:bottom w:val="none" w:sz="0" w:space="0" w:color="auto"/>
        <w:right w:val="none" w:sz="0" w:space="0" w:color="auto"/>
      </w:divBdr>
    </w:div>
    <w:div w:id="727531650">
      <w:bodyDiv w:val="1"/>
      <w:marLeft w:val="0"/>
      <w:marRight w:val="0"/>
      <w:marTop w:val="0"/>
      <w:marBottom w:val="0"/>
      <w:divBdr>
        <w:top w:val="none" w:sz="0" w:space="0" w:color="auto"/>
        <w:left w:val="none" w:sz="0" w:space="0" w:color="auto"/>
        <w:bottom w:val="none" w:sz="0" w:space="0" w:color="auto"/>
        <w:right w:val="none" w:sz="0" w:space="0" w:color="auto"/>
      </w:divBdr>
    </w:div>
    <w:div w:id="728921190">
      <w:bodyDiv w:val="1"/>
      <w:marLeft w:val="0"/>
      <w:marRight w:val="0"/>
      <w:marTop w:val="0"/>
      <w:marBottom w:val="0"/>
      <w:divBdr>
        <w:top w:val="none" w:sz="0" w:space="0" w:color="auto"/>
        <w:left w:val="none" w:sz="0" w:space="0" w:color="auto"/>
        <w:bottom w:val="none" w:sz="0" w:space="0" w:color="auto"/>
        <w:right w:val="none" w:sz="0" w:space="0" w:color="auto"/>
      </w:divBdr>
    </w:div>
    <w:div w:id="732199749">
      <w:bodyDiv w:val="1"/>
      <w:marLeft w:val="0"/>
      <w:marRight w:val="0"/>
      <w:marTop w:val="0"/>
      <w:marBottom w:val="0"/>
      <w:divBdr>
        <w:top w:val="none" w:sz="0" w:space="0" w:color="auto"/>
        <w:left w:val="none" w:sz="0" w:space="0" w:color="auto"/>
        <w:bottom w:val="none" w:sz="0" w:space="0" w:color="auto"/>
        <w:right w:val="none" w:sz="0" w:space="0" w:color="auto"/>
      </w:divBdr>
    </w:div>
    <w:div w:id="736902854">
      <w:bodyDiv w:val="1"/>
      <w:marLeft w:val="0"/>
      <w:marRight w:val="0"/>
      <w:marTop w:val="0"/>
      <w:marBottom w:val="0"/>
      <w:divBdr>
        <w:top w:val="none" w:sz="0" w:space="0" w:color="auto"/>
        <w:left w:val="none" w:sz="0" w:space="0" w:color="auto"/>
        <w:bottom w:val="none" w:sz="0" w:space="0" w:color="auto"/>
        <w:right w:val="none" w:sz="0" w:space="0" w:color="auto"/>
      </w:divBdr>
    </w:div>
    <w:div w:id="742605123">
      <w:bodyDiv w:val="1"/>
      <w:marLeft w:val="0"/>
      <w:marRight w:val="0"/>
      <w:marTop w:val="0"/>
      <w:marBottom w:val="0"/>
      <w:divBdr>
        <w:top w:val="none" w:sz="0" w:space="0" w:color="auto"/>
        <w:left w:val="none" w:sz="0" w:space="0" w:color="auto"/>
        <w:bottom w:val="none" w:sz="0" w:space="0" w:color="auto"/>
        <w:right w:val="none" w:sz="0" w:space="0" w:color="auto"/>
      </w:divBdr>
    </w:div>
    <w:div w:id="746876468">
      <w:bodyDiv w:val="1"/>
      <w:marLeft w:val="0"/>
      <w:marRight w:val="0"/>
      <w:marTop w:val="0"/>
      <w:marBottom w:val="0"/>
      <w:divBdr>
        <w:top w:val="none" w:sz="0" w:space="0" w:color="auto"/>
        <w:left w:val="none" w:sz="0" w:space="0" w:color="auto"/>
        <w:bottom w:val="none" w:sz="0" w:space="0" w:color="auto"/>
        <w:right w:val="none" w:sz="0" w:space="0" w:color="auto"/>
      </w:divBdr>
    </w:div>
    <w:div w:id="748236536">
      <w:bodyDiv w:val="1"/>
      <w:marLeft w:val="0"/>
      <w:marRight w:val="0"/>
      <w:marTop w:val="0"/>
      <w:marBottom w:val="0"/>
      <w:divBdr>
        <w:top w:val="none" w:sz="0" w:space="0" w:color="auto"/>
        <w:left w:val="none" w:sz="0" w:space="0" w:color="auto"/>
        <w:bottom w:val="none" w:sz="0" w:space="0" w:color="auto"/>
        <w:right w:val="none" w:sz="0" w:space="0" w:color="auto"/>
      </w:divBdr>
    </w:div>
    <w:div w:id="756362583">
      <w:bodyDiv w:val="1"/>
      <w:marLeft w:val="0"/>
      <w:marRight w:val="0"/>
      <w:marTop w:val="0"/>
      <w:marBottom w:val="0"/>
      <w:divBdr>
        <w:top w:val="none" w:sz="0" w:space="0" w:color="auto"/>
        <w:left w:val="none" w:sz="0" w:space="0" w:color="auto"/>
        <w:bottom w:val="none" w:sz="0" w:space="0" w:color="auto"/>
        <w:right w:val="none" w:sz="0" w:space="0" w:color="auto"/>
      </w:divBdr>
    </w:div>
    <w:div w:id="761728769">
      <w:bodyDiv w:val="1"/>
      <w:marLeft w:val="0"/>
      <w:marRight w:val="0"/>
      <w:marTop w:val="0"/>
      <w:marBottom w:val="0"/>
      <w:divBdr>
        <w:top w:val="none" w:sz="0" w:space="0" w:color="auto"/>
        <w:left w:val="none" w:sz="0" w:space="0" w:color="auto"/>
        <w:bottom w:val="none" w:sz="0" w:space="0" w:color="auto"/>
        <w:right w:val="none" w:sz="0" w:space="0" w:color="auto"/>
      </w:divBdr>
    </w:div>
    <w:div w:id="765729272">
      <w:bodyDiv w:val="1"/>
      <w:marLeft w:val="0"/>
      <w:marRight w:val="0"/>
      <w:marTop w:val="0"/>
      <w:marBottom w:val="0"/>
      <w:divBdr>
        <w:top w:val="none" w:sz="0" w:space="0" w:color="auto"/>
        <w:left w:val="none" w:sz="0" w:space="0" w:color="auto"/>
        <w:bottom w:val="none" w:sz="0" w:space="0" w:color="auto"/>
        <w:right w:val="none" w:sz="0" w:space="0" w:color="auto"/>
      </w:divBdr>
    </w:div>
    <w:div w:id="767651857">
      <w:bodyDiv w:val="1"/>
      <w:marLeft w:val="0"/>
      <w:marRight w:val="0"/>
      <w:marTop w:val="0"/>
      <w:marBottom w:val="0"/>
      <w:divBdr>
        <w:top w:val="none" w:sz="0" w:space="0" w:color="auto"/>
        <w:left w:val="none" w:sz="0" w:space="0" w:color="auto"/>
        <w:bottom w:val="none" w:sz="0" w:space="0" w:color="auto"/>
        <w:right w:val="none" w:sz="0" w:space="0" w:color="auto"/>
      </w:divBdr>
    </w:div>
    <w:div w:id="768283171">
      <w:bodyDiv w:val="1"/>
      <w:marLeft w:val="0"/>
      <w:marRight w:val="0"/>
      <w:marTop w:val="0"/>
      <w:marBottom w:val="0"/>
      <w:divBdr>
        <w:top w:val="none" w:sz="0" w:space="0" w:color="auto"/>
        <w:left w:val="none" w:sz="0" w:space="0" w:color="auto"/>
        <w:bottom w:val="none" w:sz="0" w:space="0" w:color="auto"/>
        <w:right w:val="none" w:sz="0" w:space="0" w:color="auto"/>
      </w:divBdr>
    </w:div>
    <w:div w:id="769937090">
      <w:bodyDiv w:val="1"/>
      <w:marLeft w:val="0"/>
      <w:marRight w:val="0"/>
      <w:marTop w:val="0"/>
      <w:marBottom w:val="0"/>
      <w:divBdr>
        <w:top w:val="none" w:sz="0" w:space="0" w:color="auto"/>
        <w:left w:val="none" w:sz="0" w:space="0" w:color="auto"/>
        <w:bottom w:val="none" w:sz="0" w:space="0" w:color="auto"/>
        <w:right w:val="none" w:sz="0" w:space="0" w:color="auto"/>
      </w:divBdr>
    </w:div>
    <w:div w:id="776869657">
      <w:bodyDiv w:val="1"/>
      <w:marLeft w:val="0"/>
      <w:marRight w:val="0"/>
      <w:marTop w:val="0"/>
      <w:marBottom w:val="0"/>
      <w:divBdr>
        <w:top w:val="none" w:sz="0" w:space="0" w:color="auto"/>
        <w:left w:val="none" w:sz="0" w:space="0" w:color="auto"/>
        <w:bottom w:val="none" w:sz="0" w:space="0" w:color="auto"/>
        <w:right w:val="none" w:sz="0" w:space="0" w:color="auto"/>
      </w:divBdr>
    </w:div>
    <w:div w:id="787314157">
      <w:bodyDiv w:val="1"/>
      <w:marLeft w:val="0"/>
      <w:marRight w:val="0"/>
      <w:marTop w:val="0"/>
      <w:marBottom w:val="0"/>
      <w:divBdr>
        <w:top w:val="none" w:sz="0" w:space="0" w:color="auto"/>
        <w:left w:val="none" w:sz="0" w:space="0" w:color="auto"/>
        <w:bottom w:val="none" w:sz="0" w:space="0" w:color="auto"/>
        <w:right w:val="none" w:sz="0" w:space="0" w:color="auto"/>
      </w:divBdr>
    </w:div>
    <w:div w:id="787970524">
      <w:bodyDiv w:val="1"/>
      <w:marLeft w:val="0"/>
      <w:marRight w:val="0"/>
      <w:marTop w:val="0"/>
      <w:marBottom w:val="0"/>
      <w:divBdr>
        <w:top w:val="none" w:sz="0" w:space="0" w:color="auto"/>
        <w:left w:val="none" w:sz="0" w:space="0" w:color="auto"/>
        <w:bottom w:val="none" w:sz="0" w:space="0" w:color="auto"/>
        <w:right w:val="none" w:sz="0" w:space="0" w:color="auto"/>
      </w:divBdr>
    </w:div>
    <w:div w:id="793988368">
      <w:bodyDiv w:val="1"/>
      <w:marLeft w:val="0"/>
      <w:marRight w:val="0"/>
      <w:marTop w:val="0"/>
      <w:marBottom w:val="0"/>
      <w:divBdr>
        <w:top w:val="none" w:sz="0" w:space="0" w:color="auto"/>
        <w:left w:val="none" w:sz="0" w:space="0" w:color="auto"/>
        <w:bottom w:val="none" w:sz="0" w:space="0" w:color="auto"/>
        <w:right w:val="none" w:sz="0" w:space="0" w:color="auto"/>
      </w:divBdr>
    </w:div>
    <w:div w:id="797643495">
      <w:bodyDiv w:val="1"/>
      <w:marLeft w:val="0"/>
      <w:marRight w:val="0"/>
      <w:marTop w:val="0"/>
      <w:marBottom w:val="0"/>
      <w:divBdr>
        <w:top w:val="none" w:sz="0" w:space="0" w:color="auto"/>
        <w:left w:val="none" w:sz="0" w:space="0" w:color="auto"/>
        <w:bottom w:val="none" w:sz="0" w:space="0" w:color="auto"/>
        <w:right w:val="none" w:sz="0" w:space="0" w:color="auto"/>
      </w:divBdr>
    </w:div>
    <w:div w:id="798496064">
      <w:bodyDiv w:val="1"/>
      <w:marLeft w:val="0"/>
      <w:marRight w:val="0"/>
      <w:marTop w:val="0"/>
      <w:marBottom w:val="0"/>
      <w:divBdr>
        <w:top w:val="none" w:sz="0" w:space="0" w:color="auto"/>
        <w:left w:val="none" w:sz="0" w:space="0" w:color="auto"/>
        <w:bottom w:val="none" w:sz="0" w:space="0" w:color="auto"/>
        <w:right w:val="none" w:sz="0" w:space="0" w:color="auto"/>
      </w:divBdr>
    </w:div>
    <w:div w:id="801536266">
      <w:bodyDiv w:val="1"/>
      <w:marLeft w:val="0"/>
      <w:marRight w:val="0"/>
      <w:marTop w:val="0"/>
      <w:marBottom w:val="0"/>
      <w:divBdr>
        <w:top w:val="none" w:sz="0" w:space="0" w:color="auto"/>
        <w:left w:val="none" w:sz="0" w:space="0" w:color="auto"/>
        <w:bottom w:val="none" w:sz="0" w:space="0" w:color="auto"/>
        <w:right w:val="none" w:sz="0" w:space="0" w:color="auto"/>
      </w:divBdr>
    </w:div>
    <w:div w:id="801967287">
      <w:bodyDiv w:val="1"/>
      <w:marLeft w:val="0"/>
      <w:marRight w:val="0"/>
      <w:marTop w:val="0"/>
      <w:marBottom w:val="0"/>
      <w:divBdr>
        <w:top w:val="none" w:sz="0" w:space="0" w:color="auto"/>
        <w:left w:val="none" w:sz="0" w:space="0" w:color="auto"/>
        <w:bottom w:val="none" w:sz="0" w:space="0" w:color="auto"/>
        <w:right w:val="none" w:sz="0" w:space="0" w:color="auto"/>
      </w:divBdr>
    </w:div>
    <w:div w:id="805469294">
      <w:bodyDiv w:val="1"/>
      <w:marLeft w:val="0"/>
      <w:marRight w:val="0"/>
      <w:marTop w:val="0"/>
      <w:marBottom w:val="0"/>
      <w:divBdr>
        <w:top w:val="none" w:sz="0" w:space="0" w:color="auto"/>
        <w:left w:val="none" w:sz="0" w:space="0" w:color="auto"/>
        <w:bottom w:val="none" w:sz="0" w:space="0" w:color="auto"/>
        <w:right w:val="none" w:sz="0" w:space="0" w:color="auto"/>
      </w:divBdr>
    </w:div>
    <w:div w:id="809636167">
      <w:bodyDiv w:val="1"/>
      <w:marLeft w:val="0"/>
      <w:marRight w:val="0"/>
      <w:marTop w:val="0"/>
      <w:marBottom w:val="0"/>
      <w:divBdr>
        <w:top w:val="none" w:sz="0" w:space="0" w:color="auto"/>
        <w:left w:val="none" w:sz="0" w:space="0" w:color="auto"/>
        <w:bottom w:val="none" w:sz="0" w:space="0" w:color="auto"/>
        <w:right w:val="none" w:sz="0" w:space="0" w:color="auto"/>
      </w:divBdr>
    </w:div>
    <w:div w:id="813640348">
      <w:bodyDiv w:val="1"/>
      <w:marLeft w:val="0"/>
      <w:marRight w:val="0"/>
      <w:marTop w:val="0"/>
      <w:marBottom w:val="0"/>
      <w:divBdr>
        <w:top w:val="none" w:sz="0" w:space="0" w:color="auto"/>
        <w:left w:val="none" w:sz="0" w:space="0" w:color="auto"/>
        <w:bottom w:val="none" w:sz="0" w:space="0" w:color="auto"/>
        <w:right w:val="none" w:sz="0" w:space="0" w:color="auto"/>
      </w:divBdr>
    </w:div>
    <w:div w:id="823863438">
      <w:bodyDiv w:val="1"/>
      <w:marLeft w:val="0"/>
      <w:marRight w:val="0"/>
      <w:marTop w:val="0"/>
      <w:marBottom w:val="0"/>
      <w:divBdr>
        <w:top w:val="none" w:sz="0" w:space="0" w:color="auto"/>
        <w:left w:val="none" w:sz="0" w:space="0" w:color="auto"/>
        <w:bottom w:val="none" w:sz="0" w:space="0" w:color="auto"/>
        <w:right w:val="none" w:sz="0" w:space="0" w:color="auto"/>
      </w:divBdr>
    </w:div>
    <w:div w:id="828447362">
      <w:bodyDiv w:val="1"/>
      <w:marLeft w:val="0"/>
      <w:marRight w:val="0"/>
      <w:marTop w:val="0"/>
      <w:marBottom w:val="0"/>
      <w:divBdr>
        <w:top w:val="none" w:sz="0" w:space="0" w:color="auto"/>
        <w:left w:val="none" w:sz="0" w:space="0" w:color="auto"/>
        <w:bottom w:val="none" w:sz="0" w:space="0" w:color="auto"/>
        <w:right w:val="none" w:sz="0" w:space="0" w:color="auto"/>
      </w:divBdr>
    </w:div>
    <w:div w:id="836384137">
      <w:bodyDiv w:val="1"/>
      <w:marLeft w:val="0"/>
      <w:marRight w:val="0"/>
      <w:marTop w:val="0"/>
      <w:marBottom w:val="0"/>
      <w:divBdr>
        <w:top w:val="none" w:sz="0" w:space="0" w:color="auto"/>
        <w:left w:val="none" w:sz="0" w:space="0" w:color="auto"/>
        <w:bottom w:val="none" w:sz="0" w:space="0" w:color="auto"/>
        <w:right w:val="none" w:sz="0" w:space="0" w:color="auto"/>
      </w:divBdr>
    </w:div>
    <w:div w:id="848376519">
      <w:bodyDiv w:val="1"/>
      <w:marLeft w:val="0"/>
      <w:marRight w:val="0"/>
      <w:marTop w:val="0"/>
      <w:marBottom w:val="0"/>
      <w:divBdr>
        <w:top w:val="none" w:sz="0" w:space="0" w:color="auto"/>
        <w:left w:val="none" w:sz="0" w:space="0" w:color="auto"/>
        <w:bottom w:val="none" w:sz="0" w:space="0" w:color="auto"/>
        <w:right w:val="none" w:sz="0" w:space="0" w:color="auto"/>
      </w:divBdr>
    </w:div>
    <w:div w:id="848788612">
      <w:bodyDiv w:val="1"/>
      <w:marLeft w:val="0"/>
      <w:marRight w:val="0"/>
      <w:marTop w:val="0"/>
      <w:marBottom w:val="0"/>
      <w:divBdr>
        <w:top w:val="none" w:sz="0" w:space="0" w:color="auto"/>
        <w:left w:val="none" w:sz="0" w:space="0" w:color="auto"/>
        <w:bottom w:val="none" w:sz="0" w:space="0" w:color="auto"/>
        <w:right w:val="none" w:sz="0" w:space="0" w:color="auto"/>
      </w:divBdr>
    </w:div>
    <w:div w:id="848832052">
      <w:bodyDiv w:val="1"/>
      <w:marLeft w:val="0"/>
      <w:marRight w:val="0"/>
      <w:marTop w:val="0"/>
      <w:marBottom w:val="0"/>
      <w:divBdr>
        <w:top w:val="none" w:sz="0" w:space="0" w:color="auto"/>
        <w:left w:val="none" w:sz="0" w:space="0" w:color="auto"/>
        <w:bottom w:val="none" w:sz="0" w:space="0" w:color="auto"/>
        <w:right w:val="none" w:sz="0" w:space="0" w:color="auto"/>
      </w:divBdr>
    </w:div>
    <w:div w:id="855535291">
      <w:bodyDiv w:val="1"/>
      <w:marLeft w:val="0"/>
      <w:marRight w:val="0"/>
      <w:marTop w:val="0"/>
      <w:marBottom w:val="0"/>
      <w:divBdr>
        <w:top w:val="none" w:sz="0" w:space="0" w:color="auto"/>
        <w:left w:val="none" w:sz="0" w:space="0" w:color="auto"/>
        <w:bottom w:val="none" w:sz="0" w:space="0" w:color="auto"/>
        <w:right w:val="none" w:sz="0" w:space="0" w:color="auto"/>
      </w:divBdr>
    </w:div>
    <w:div w:id="860631084">
      <w:bodyDiv w:val="1"/>
      <w:marLeft w:val="0"/>
      <w:marRight w:val="0"/>
      <w:marTop w:val="0"/>
      <w:marBottom w:val="0"/>
      <w:divBdr>
        <w:top w:val="none" w:sz="0" w:space="0" w:color="auto"/>
        <w:left w:val="none" w:sz="0" w:space="0" w:color="auto"/>
        <w:bottom w:val="none" w:sz="0" w:space="0" w:color="auto"/>
        <w:right w:val="none" w:sz="0" w:space="0" w:color="auto"/>
      </w:divBdr>
    </w:div>
    <w:div w:id="866409693">
      <w:bodyDiv w:val="1"/>
      <w:marLeft w:val="0"/>
      <w:marRight w:val="0"/>
      <w:marTop w:val="0"/>
      <w:marBottom w:val="0"/>
      <w:divBdr>
        <w:top w:val="none" w:sz="0" w:space="0" w:color="auto"/>
        <w:left w:val="none" w:sz="0" w:space="0" w:color="auto"/>
        <w:bottom w:val="none" w:sz="0" w:space="0" w:color="auto"/>
        <w:right w:val="none" w:sz="0" w:space="0" w:color="auto"/>
      </w:divBdr>
    </w:div>
    <w:div w:id="869688750">
      <w:bodyDiv w:val="1"/>
      <w:marLeft w:val="0"/>
      <w:marRight w:val="0"/>
      <w:marTop w:val="0"/>
      <w:marBottom w:val="0"/>
      <w:divBdr>
        <w:top w:val="none" w:sz="0" w:space="0" w:color="auto"/>
        <w:left w:val="none" w:sz="0" w:space="0" w:color="auto"/>
        <w:bottom w:val="none" w:sz="0" w:space="0" w:color="auto"/>
        <w:right w:val="none" w:sz="0" w:space="0" w:color="auto"/>
      </w:divBdr>
    </w:div>
    <w:div w:id="874587387">
      <w:bodyDiv w:val="1"/>
      <w:marLeft w:val="0"/>
      <w:marRight w:val="0"/>
      <w:marTop w:val="0"/>
      <w:marBottom w:val="0"/>
      <w:divBdr>
        <w:top w:val="none" w:sz="0" w:space="0" w:color="auto"/>
        <w:left w:val="none" w:sz="0" w:space="0" w:color="auto"/>
        <w:bottom w:val="none" w:sz="0" w:space="0" w:color="auto"/>
        <w:right w:val="none" w:sz="0" w:space="0" w:color="auto"/>
      </w:divBdr>
    </w:div>
    <w:div w:id="882444744">
      <w:bodyDiv w:val="1"/>
      <w:marLeft w:val="0"/>
      <w:marRight w:val="0"/>
      <w:marTop w:val="0"/>
      <w:marBottom w:val="0"/>
      <w:divBdr>
        <w:top w:val="none" w:sz="0" w:space="0" w:color="auto"/>
        <w:left w:val="none" w:sz="0" w:space="0" w:color="auto"/>
        <w:bottom w:val="none" w:sz="0" w:space="0" w:color="auto"/>
        <w:right w:val="none" w:sz="0" w:space="0" w:color="auto"/>
      </w:divBdr>
    </w:div>
    <w:div w:id="886792875">
      <w:bodyDiv w:val="1"/>
      <w:marLeft w:val="0"/>
      <w:marRight w:val="0"/>
      <w:marTop w:val="0"/>
      <w:marBottom w:val="0"/>
      <w:divBdr>
        <w:top w:val="none" w:sz="0" w:space="0" w:color="auto"/>
        <w:left w:val="none" w:sz="0" w:space="0" w:color="auto"/>
        <w:bottom w:val="none" w:sz="0" w:space="0" w:color="auto"/>
        <w:right w:val="none" w:sz="0" w:space="0" w:color="auto"/>
      </w:divBdr>
    </w:div>
    <w:div w:id="887374057">
      <w:bodyDiv w:val="1"/>
      <w:marLeft w:val="0"/>
      <w:marRight w:val="0"/>
      <w:marTop w:val="0"/>
      <w:marBottom w:val="0"/>
      <w:divBdr>
        <w:top w:val="none" w:sz="0" w:space="0" w:color="auto"/>
        <w:left w:val="none" w:sz="0" w:space="0" w:color="auto"/>
        <w:bottom w:val="none" w:sz="0" w:space="0" w:color="auto"/>
        <w:right w:val="none" w:sz="0" w:space="0" w:color="auto"/>
      </w:divBdr>
    </w:div>
    <w:div w:id="887493154">
      <w:bodyDiv w:val="1"/>
      <w:marLeft w:val="0"/>
      <w:marRight w:val="0"/>
      <w:marTop w:val="0"/>
      <w:marBottom w:val="0"/>
      <w:divBdr>
        <w:top w:val="none" w:sz="0" w:space="0" w:color="auto"/>
        <w:left w:val="none" w:sz="0" w:space="0" w:color="auto"/>
        <w:bottom w:val="none" w:sz="0" w:space="0" w:color="auto"/>
        <w:right w:val="none" w:sz="0" w:space="0" w:color="auto"/>
      </w:divBdr>
    </w:div>
    <w:div w:id="895966514">
      <w:bodyDiv w:val="1"/>
      <w:marLeft w:val="0"/>
      <w:marRight w:val="0"/>
      <w:marTop w:val="0"/>
      <w:marBottom w:val="0"/>
      <w:divBdr>
        <w:top w:val="none" w:sz="0" w:space="0" w:color="auto"/>
        <w:left w:val="none" w:sz="0" w:space="0" w:color="auto"/>
        <w:bottom w:val="none" w:sz="0" w:space="0" w:color="auto"/>
        <w:right w:val="none" w:sz="0" w:space="0" w:color="auto"/>
      </w:divBdr>
    </w:div>
    <w:div w:id="895966679">
      <w:bodyDiv w:val="1"/>
      <w:marLeft w:val="0"/>
      <w:marRight w:val="0"/>
      <w:marTop w:val="0"/>
      <w:marBottom w:val="0"/>
      <w:divBdr>
        <w:top w:val="none" w:sz="0" w:space="0" w:color="auto"/>
        <w:left w:val="none" w:sz="0" w:space="0" w:color="auto"/>
        <w:bottom w:val="none" w:sz="0" w:space="0" w:color="auto"/>
        <w:right w:val="none" w:sz="0" w:space="0" w:color="auto"/>
      </w:divBdr>
    </w:div>
    <w:div w:id="897083652">
      <w:bodyDiv w:val="1"/>
      <w:marLeft w:val="0"/>
      <w:marRight w:val="0"/>
      <w:marTop w:val="0"/>
      <w:marBottom w:val="0"/>
      <w:divBdr>
        <w:top w:val="none" w:sz="0" w:space="0" w:color="auto"/>
        <w:left w:val="none" w:sz="0" w:space="0" w:color="auto"/>
        <w:bottom w:val="none" w:sz="0" w:space="0" w:color="auto"/>
        <w:right w:val="none" w:sz="0" w:space="0" w:color="auto"/>
      </w:divBdr>
    </w:div>
    <w:div w:id="902106299">
      <w:bodyDiv w:val="1"/>
      <w:marLeft w:val="0"/>
      <w:marRight w:val="0"/>
      <w:marTop w:val="0"/>
      <w:marBottom w:val="0"/>
      <w:divBdr>
        <w:top w:val="none" w:sz="0" w:space="0" w:color="auto"/>
        <w:left w:val="none" w:sz="0" w:space="0" w:color="auto"/>
        <w:bottom w:val="none" w:sz="0" w:space="0" w:color="auto"/>
        <w:right w:val="none" w:sz="0" w:space="0" w:color="auto"/>
      </w:divBdr>
    </w:div>
    <w:div w:id="904801919">
      <w:bodyDiv w:val="1"/>
      <w:marLeft w:val="0"/>
      <w:marRight w:val="0"/>
      <w:marTop w:val="0"/>
      <w:marBottom w:val="0"/>
      <w:divBdr>
        <w:top w:val="none" w:sz="0" w:space="0" w:color="auto"/>
        <w:left w:val="none" w:sz="0" w:space="0" w:color="auto"/>
        <w:bottom w:val="none" w:sz="0" w:space="0" w:color="auto"/>
        <w:right w:val="none" w:sz="0" w:space="0" w:color="auto"/>
      </w:divBdr>
    </w:div>
    <w:div w:id="906106962">
      <w:bodyDiv w:val="1"/>
      <w:marLeft w:val="0"/>
      <w:marRight w:val="0"/>
      <w:marTop w:val="0"/>
      <w:marBottom w:val="0"/>
      <w:divBdr>
        <w:top w:val="none" w:sz="0" w:space="0" w:color="auto"/>
        <w:left w:val="none" w:sz="0" w:space="0" w:color="auto"/>
        <w:bottom w:val="none" w:sz="0" w:space="0" w:color="auto"/>
        <w:right w:val="none" w:sz="0" w:space="0" w:color="auto"/>
      </w:divBdr>
    </w:div>
    <w:div w:id="914705861">
      <w:bodyDiv w:val="1"/>
      <w:marLeft w:val="0"/>
      <w:marRight w:val="0"/>
      <w:marTop w:val="0"/>
      <w:marBottom w:val="0"/>
      <w:divBdr>
        <w:top w:val="none" w:sz="0" w:space="0" w:color="auto"/>
        <w:left w:val="none" w:sz="0" w:space="0" w:color="auto"/>
        <w:bottom w:val="none" w:sz="0" w:space="0" w:color="auto"/>
        <w:right w:val="none" w:sz="0" w:space="0" w:color="auto"/>
      </w:divBdr>
    </w:div>
    <w:div w:id="914894338">
      <w:bodyDiv w:val="1"/>
      <w:marLeft w:val="0"/>
      <w:marRight w:val="0"/>
      <w:marTop w:val="0"/>
      <w:marBottom w:val="0"/>
      <w:divBdr>
        <w:top w:val="none" w:sz="0" w:space="0" w:color="auto"/>
        <w:left w:val="none" w:sz="0" w:space="0" w:color="auto"/>
        <w:bottom w:val="none" w:sz="0" w:space="0" w:color="auto"/>
        <w:right w:val="none" w:sz="0" w:space="0" w:color="auto"/>
      </w:divBdr>
    </w:div>
    <w:div w:id="916793160">
      <w:bodyDiv w:val="1"/>
      <w:marLeft w:val="0"/>
      <w:marRight w:val="0"/>
      <w:marTop w:val="0"/>
      <w:marBottom w:val="0"/>
      <w:divBdr>
        <w:top w:val="none" w:sz="0" w:space="0" w:color="auto"/>
        <w:left w:val="none" w:sz="0" w:space="0" w:color="auto"/>
        <w:bottom w:val="none" w:sz="0" w:space="0" w:color="auto"/>
        <w:right w:val="none" w:sz="0" w:space="0" w:color="auto"/>
      </w:divBdr>
    </w:div>
    <w:div w:id="916865366">
      <w:bodyDiv w:val="1"/>
      <w:marLeft w:val="0"/>
      <w:marRight w:val="0"/>
      <w:marTop w:val="0"/>
      <w:marBottom w:val="0"/>
      <w:divBdr>
        <w:top w:val="none" w:sz="0" w:space="0" w:color="auto"/>
        <w:left w:val="none" w:sz="0" w:space="0" w:color="auto"/>
        <w:bottom w:val="none" w:sz="0" w:space="0" w:color="auto"/>
        <w:right w:val="none" w:sz="0" w:space="0" w:color="auto"/>
      </w:divBdr>
    </w:div>
    <w:div w:id="921377641">
      <w:bodyDiv w:val="1"/>
      <w:marLeft w:val="0"/>
      <w:marRight w:val="0"/>
      <w:marTop w:val="0"/>
      <w:marBottom w:val="0"/>
      <w:divBdr>
        <w:top w:val="none" w:sz="0" w:space="0" w:color="auto"/>
        <w:left w:val="none" w:sz="0" w:space="0" w:color="auto"/>
        <w:bottom w:val="none" w:sz="0" w:space="0" w:color="auto"/>
        <w:right w:val="none" w:sz="0" w:space="0" w:color="auto"/>
      </w:divBdr>
    </w:div>
    <w:div w:id="925651898">
      <w:bodyDiv w:val="1"/>
      <w:marLeft w:val="0"/>
      <w:marRight w:val="0"/>
      <w:marTop w:val="0"/>
      <w:marBottom w:val="0"/>
      <w:divBdr>
        <w:top w:val="none" w:sz="0" w:space="0" w:color="auto"/>
        <w:left w:val="none" w:sz="0" w:space="0" w:color="auto"/>
        <w:bottom w:val="none" w:sz="0" w:space="0" w:color="auto"/>
        <w:right w:val="none" w:sz="0" w:space="0" w:color="auto"/>
      </w:divBdr>
    </w:div>
    <w:div w:id="926110942">
      <w:bodyDiv w:val="1"/>
      <w:marLeft w:val="0"/>
      <w:marRight w:val="0"/>
      <w:marTop w:val="0"/>
      <w:marBottom w:val="0"/>
      <w:divBdr>
        <w:top w:val="none" w:sz="0" w:space="0" w:color="auto"/>
        <w:left w:val="none" w:sz="0" w:space="0" w:color="auto"/>
        <w:bottom w:val="none" w:sz="0" w:space="0" w:color="auto"/>
        <w:right w:val="none" w:sz="0" w:space="0" w:color="auto"/>
      </w:divBdr>
    </w:div>
    <w:div w:id="926498962">
      <w:bodyDiv w:val="1"/>
      <w:marLeft w:val="0"/>
      <w:marRight w:val="0"/>
      <w:marTop w:val="0"/>
      <w:marBottom w:val="0"/>
      <w:divBdr>
        <w:top w:val="none" w:sz="0" w:space="0" w:color="auto"/>
        <w:left w:val="none" w:sz="0" w:space="0" w:color="auto"/>
        <w:bottom w:val="none" w:sz="0" w:space="0" w:color="auto"/>
        <w:right w:val="none" w:sz="0" w:space="0" w:color="auto"/>
      </w:divBdr>
    </w:div>
    <w:div w:id="947277845">
      <w:bodyDiv w:val="1"/>
      <w:marLeft w:val="0"/>
      <w:marRight w:val="0"/>
      <w:marTop w:val="0"/>
      <w:marBottom w:val="0"/>
      <w:divBdr>
        <w:top w:val="none" w:sz="0" w:space="0" w:color="auto"/>
        <w:left w:val="none" w:sz="0" w:space="0" w:color="auto"/>
        <w:bottom w:val="none" w:sz="0" w:space="0" w:color="auto"/>
        <w:right w:val="none" w:sz="0" w:space="0" w:color="auto"/>
      </w:divBdr>
    </w:div>
    <w:div w:id="953827076">
      <w:bodyDiv w:val="1"/>
      <w:marLeft w:val="0"/>
      <w:marRight w:val="0"/>
      <w:marTop w:val="0"/>
      <w:marBottom w:val="0"/>
      <w:divBdr>
        <w:top w:val="none" w:sz="0" w:space="0" w:color="auto"/>
        <w:left w:val="none" w:sz="0" w:space="0" w:color="auto"/>
        <w:bottom w:val="none" w:sz="0" w:space="0" w:color="auto"/>
        <w:right w:val="none" w:sz="0" w:space="0" w:color="auto"/>
      </w:divBdr>
    </w:div>
    <w:div w:id="954597873">
      <w:bodyDiv w:val="1"/>
      <w:marLeft w:val="0"/>
      <w:marRight w:val="0"/>
      <w:marTop w:val="0"/>
      <w:marBottom w:val="0"/>
      <w:divBdr>
        <w:top w:val="none" w:sz="0" w:space="0" w:color="auto"/>
        <w:left w:val="none" w:sz="0" w:space="0" w:color="auto"/>
        <w:bottom w:val="none" w:sz="0" w:space="0" w:color="auto"/>
        <w:right w:val="none" w:sz="0" w:space="0" w:color="auto"/>
      </w:divBdr>
    </w:div>
    <w:div w:id="959188683">
      <w:bodyDiv w:val="1"/>
      <w:marLeft w:val="0"/>
      <w:marRight w:val="0"/>
      <w:marTop w:val="0"/>
      <w:marBottom w:val="0"/>
      <w:divBdr>
        <w:top w:val="none" w:sz="0" w:space="0" w:color="auto"/>
        <w:left w:val="none" w:sz="0" w:space="0" w:color="auto"/>
        <w:bottom w:val="none" w:sz="0" w:space="0" w:color="auto"/>
        <w:right w:val="none" w:sz="0" w:space="0" w:color="auto"/>
      </w:divBdr>
    </w:div>
    <w:div w:id="959262968">
      <w:bodyDiv w:val="1"/>
      <w:marLeft w:val="0"/>
      <w:marRight w:val="0"/>
      <w:marTop w:val="0"/>
      <w:marBottom w:val="0"/>
      <w:divBdr>
        <w:top w:val="none" w:sz="0" w:space="0" w:color="auto"/>
        <w:left w:val="none" w:sz="0" w:space="0" w:color="auto"/>
        <w:bottom w:val="none" w:sz="0" w:space="0" w:color="auto"/>
        <w:right w:val="none" w:sz="0" w:space="0" w:color="auto"/>
      </w:divBdr>
    </w:div>
    <w:div w:id="960067410">
      <w:bodyDiv w:val="1"/>
      <w:marLeft w:val="0"/>
      <w:marRight w:val="0"/>
      <w:marTop w:val="0"/>
      <w:marBottom w:val="0"/>
      <w:divBdr>
        <w:top w:val="none" w:sz="0" w:space="0" w:color="auto"/>
        <w:left w:val="none" w:sz="0" w:space="0" w:color="auto"/>
        <w:bottom w:val="none" w:sz="0" w:space="0" w:color="auto"/>
        <w:right w:val="none" w:sz="0" w:space="0" w:color="auto"/>
      </w:divBdr>
    </w:div>
    <w:div w:id="962468517">
      <w:bodyDiv w:val="1"/>
      <w:marLeft w:val="0"/>
      <w:marRight w:val="0"/>
      <w:marTop w:val="0"/>
      <w:marBottom w:val="0"/>
      <w:divBdr>
        <w:top w:val="none" w:sz="0" w:space="0" w:color="auto"/>
        <w:left w:val="none" w:sz="0" w:space="0" w:color="auto"/>
        <w:bottom w:val="none" w:sz="0" w:space="0" w:color="auto"/>
        <w:right w:val="none" w:sz="0" w:space="0" w:color="auto"/>
      </w:divBdr>
    </w:div>
    <w:div w:id="968243227">
      <w:bodyDiv w:val="1"/>
      <w:marLeft w:val="0"/>
      <w:marRight w:val="0"/>
      <w:marTop w:val="0"/>
      <w:marBottom w:val="0"/>
      <w:divBdr>
        <w:top w:val="none" w:sz="0" w:space="0" w:color="auto"/>
        <w:left w:val="none" w:sz="0" w:space="0" w:color="auto"/>
        <w:bottom w:val="none" w:sz="0" w:space="0" w:color="auto"/>
        <w:right w:val="none" w:sz="0" w:space="0" w:color="auto"/>
      </w:divBdr>
    </w:div>
    <w:div w:id="983120006">
      <w:bodyDiv w:val="1"/>
      <w:marLeft w:val="0"/>
      <w:marRight w:val="0"/>
      <w:marTop w:val="0"/>
      <w:marBottom w:val="0"/>
      <w:divBdr>
        <w:top w:val="none" w:sz="0" w:space="0" w:color="auto"/>
        <w:left w:val="none" w:sz="0" w:space="0" w:color="auto"/>
        <w:bottom w:val="none" w:sz="0" w:space="0" w:color="auto"/>
        <w:right w:val="none" w:sz="0" w:space="0" w:color="auto"/>
      </w:divBdr>
    </w:div>
    <w:div w:id="989020637">
      <w:bodyDiv w:val="1"/>
      <w:marLeft w:val="0"/>
      <w:marRight w:val="0"/>
      <w:marTop w:val="0"/>
      <w:marBottom w:val="0"/>
      <w:divBdr>
        <w:top w:val="none" w:sz="0" w:space="0" w:color="auto"/>
        <w:left w:val="none" w:sz="0" w:space="0" w:color="auto"/>
        <w:bottom w:val="none" w:sz="0" w:space="0" w:color="auto"/>
        <w:right w:val="none" w:sz="0" w:space="0" w:color="auto"/>
      </w:divBdr>
    </w:div>
    <w:div w:id="995035743">
      <w:bodyDiv w:val="1"/>
      <w:marLeft w:val="0"/>
      <w:marRight w:val="0"/>
      <w:marTop w:val="0"/>
      <w:marBottom w:val="0"/>
      <w:divBdr>
        <w:top w:val="none" w:sz="0" w:space="0" w:color="auto"/>
        <w:left w:val="none" w:sz="0" w:space="0" w:color="auto"/>
        <w:bottom w:val="none" w:sz="0" w:space="0" w:color="auto"/>
        <w:right w:val="none" w:sz="0" w:space="0" w:color="auto"/>
      </w:divBdr>
    </w:div>
    <w:div w:id="1000347237">
      <w:bodyDiv w:val="1"/>
      <w:marLeft w:val="0"/>
      <w:marRight w:val="0"/>
      <w:marTop w:val="0"/>
      <w:marBottom w:val="0"/>
      <w:divBdr>
        <w:top w:val="none" w:sz="0" w:space="0" w:color="auto"/>
        <w:left w:val="none" w:sz="0" w:space="0" w:color="auto"/>
        <w:bottom w:val="none" w:sz="0" w:space="0" w:color="auto"/>
        <w:right w:val="none" w:sz="0" w:space="0" w:color="auto"/>
      </w:divBdr>
    </w:div>
    <w:div w:id="1002243180">
      <w:bodyDiv w:val="1"/>
      <w:marLeft w:val="0"/>
      <w:marRight w:val="0"/>
      <w:marTop w:val="0"/>
      <w:marBottom w:val="0"/>
      <w:divBdr>
        <w:top w:val="none" w:sz="0" w:space="0" w:color="auto"/>
        <w:left w:val="none" w:sz="0" w:space="0" w:color="auto"/>
        <w:bottom w:val="none" w:sz="0" w:space="0" w:color="auto"/>
        <w:right w:val="none" w:sz="0" w:space="0" w:color="auto"/>
      </w:divBdr>
    </w:div>
    <w:div w:id="1011105172">
      <w:bodyDiv w:val="1"/>
      <w:marLeft w:val="0"/>
      <w:marRight w:val="0"/>
      <w:marTop w:val="0"/>
      <w:marBottom w:val="0"/>
      <w:divBdr>
        <w:top w:val="none" w:sz="0" w:space="0" w:color="auto"/>
        <w:left w:val="none" w:sz="0" w:space="0" w:color="auto"/>
        <w:bottom w:val="none" w:sz="0" w:space="0" w:color="auto"/>
        <w:right w:val="none" w:sz="0" w:space="0" w:color="auto"/>
      </w:divBdr>
    </w:div>
    <w:div w:id="1011565090">
      <w:bodyDiv w:val="1"/>
      <w:marLeft w:val="0"/>
      <w:marRight w:val="0"/>
      <w:marTop w:val="0"/>
      <w:marBottom w:val="0"/>
      <w:divBdr>
        <w:top w:val="none" w:sz="0" w:space="0" w:color="auto"/>
        <w:left w:val="none" w:sz="0" w:space="0" w:color="auto"/>
        <w:bottom w:val="none" w:sz="0" w:space="0" w:color="auto"/>
        <w:right w:val="none" w:sz="0" w:space="0" w:color="auto"/>
      </w:divBdr>
    </w:div>
    <w:div w:id="1011834182">
      <w:bodyDiv w:val="1"/>
      <w:marLeft w:val="0"/>
      <w:marRight w:val="0"/>
      <w:marTop w:val="0"/>
      <w:marBottom w:val="0"/>
      <w:divBdr>
        <w:top w:val="none" w:sz="0" w:space="0" w:color="auto"/>
        <w:left w:val="none" w:sz="0" w:space="0" w:color="auto"/>
        <w:bottom w:val="none" w:sz="0" w:space="0" w:color="auto"/>
        <w:right w:val="none" w:sz="0" w:space="0" w:color="auto"/>
      </w:divBdr>
    </w:div>
    <w:div w:id="1017577488">
      <w:bodyDiv w:val="1"/>
      <w:marLeft w:val="0"/>
      <w:marRight w:val="0"/>
      <w:marTop w:val="0"/>
      <w:marBottom w:val="0"/>
      <w:divBdr>
        <w:top w:val="none" w:sz="0" w:space="0" w:color="auto"/>
        <w:left w:val="none" w:sz="0" w:space="0" w:color="auto"/>
        <w:bottom w:val="none" w:sz="0" w:space="0" w:color="auto"/>
        <w:right w:val="none" w:sz="0" w:space="0" w:color="auto"/>
      </w:divBdr>
    </w:div>
    <w:div w:id="1020358425">
      <w:bodyDiv w:val="1"/>
      <w:marLeft w:val="0"/>
      <w:marRight w:val="0"/>
      <w:marTop w:val="0"/>
      <w:marBottom w:val="0"/>
      <w:divBdr>
        <w:top w:val="none" w:sz="0" w:space="0" w:color="auto"/>
        <w:left w:val="none" w:sz="0" w:space="0" w:color="auto"/>
        <w:bottom w:val="none" w:sz="0" w:space="0" w:color="auto"/>
        <w:right w:val="none" w:sz="0" w:space="0" w:color="auto"/>
      </w:divBdr>
    </w:div>
    <w:div w:id="1024329835">
      <w:bodyDiv w:val="1"/>
      <w:marLeft w:val="0"/>
      <w:marRight w:val="0"/>
      <w:marTop w:val="0"/>
      <w:marBottom w:val="0"/>
      <w:divBdr>
        <w:top w:val="none" w:sz="0" w:space="0" w:color="auto"/>
        <w:left w:val="none" w:sz="0" w:space="0" w:color="auto"/>
        <w:bottom w:val="none" w:sz="0" w:space="0" w:color="auto"/>
        <w:right w:val="none" w:sz="0" w:space="0" w:color="auto"/>
      </w:divBdr>
    </w:div>
    <w:div w:id="1025249704">
      <w:bodyDiv w:val="1"/>
      <w:marLeft w:val="0"/>
      <w:marRight w:val="0"/>
      <w:marTop w:val="0"/>
      <w:marBottom w:val="0"/>
      <w:divBdr>
        <w:top w:val="none" w:sz="0" w:space="0" w:color="auto"/>
        <w:left w:val="none" w:sz="0" w:space="0" w:color="auto"/>
        <w:bottom w:val="none" w:sz="0" w:space="0" w:color="auto"/>
        <w:right w:val="none" w:sz="0" w:space="0" w:color="auto"/>
      </w:divBdr>
    </w:div>
    <w:div w:id="1036468536">
      <w:bodyDiv w:val="1"/>
      <w:marLeft w:val="0"/>
      <w:marRight w:val="0"/>
      <w:marTop w:val="0"/>
      <w:marBottom w:val="0"/>
      <w:divBdr>
        <w:top w:val="none" w:sz="0" w:space="0" w:color="auto"/>
        <w:left w:val="none" w:sz="0" w:space="0" w:color="auto"/>
        <w:bottom w:val="none" w:sz="0" w:space="0" w:color="auto"/>
        <w:right w:val="none" w:sz="0" w:space="0" w:color="auto"/>
      </w:divBdr>
    </w:div>
    <w:div w:id="1039551012">
      <w:bodyDiv w:val="1"/>
      <w:marLeft w:val="0"/>
      <w:marRight w:val="0"/>
      <w:marTop w:val="0"/>
      <w:marBottom w:val="0"/>
      <w:divBdr>
        <w:top w:val="none" w:sz="0" w:space="0" w:color="auto"/>
        <w:left w:val="none" w:sz="0" w:space="0" w:color="auto"/>
        <w:bottom w:val="none" w:sz="0" w:space="0" w:color="auto"/>
        <w:right w:val="none" w:sz="0" w:space="0" w:color="auto"/>
      </w:divBdr>
    </w:div>
    <w:div w:id="1040009388">
      <w:bodyDiv w:val="1"/>
      <w:marLeft w:val="0"/>
      <w:marRight w:val="0"/>
      <w:marTop w:val="0"/>
      <w:marBottom w:val="0"/>
      <w:divBdr>
        <w:top w:val="none" w:sz="0" w:space="0" w:color="auto"/>
        <w:left w:val="none" w:sz="0" w:space="0" w:color="auto"/>
        <w:bottom w:val="none" w:sz="0" w:space="0" w:color="auto"/>
        <w:right w:val="none" w:sz="0" w:space="0" w:color="auto"/>
      </w:divBdr>
    </w:div>
    <w:div w:id="1040402531">
      <w:bodyDiv w:val="1"/>
      <w:marLeft w:val="0"/>
      <w:marRight w:val="0"/>
      <w:marTop w:val="0"/>
      <w:marBottom w:val="0"/>
      <w:divBdr>
        <w:top w:val="none" w:sz="0" w:space="0" w:color="auto"/>
        <w:left w:val="none" w:sz="0" w:space="0" w:color="auto"/>
        <w:bottom w:val="none" w:sz="0" w:space="0" w:color="auto"/>
        <w:right w:val="none" w:sz="0" w:space="0" w:color="auto"/>
      </w:divBdr>
    </w:div>
    <w:div w:id="1048839536">
      <w:bodyDiv w:val="1"/>
      <w:marLeft w:val="0"/>
      <w:marRight w:val="0"/>
      <w:marTop w:val="0"/>
      <w:marBottom w:val="0"/>
      <w:divBdr>
        <w:top w:val="none" w:sz="0" w:space="0" w:color="auto"/>
        <w:left w:val="none" w:sz="0" w:space="0" w:color="auto"/>
        <w:bottom w:val="none" w:sz="0" w:space="0" w:color="auto"/>
        <w:right w:val="none" w:sz="0" w:space="0" w:color="auto"/>
      </w:divBdr>
    </w:div>
    <w:div w:id="1061056602">
      <w:bodyDiv w:val="1"/>
      <w:marLeft w:val="0"/>
      <w:marRight w:val="0"/>
      <w:marTop w:val="0"/>
      <w:marBottom w:val="0"/>
      <w:divBdr>
        <w:top w:val="none" w:sz="0" w:space="0" w:color="auto"/>
        <w:left w:val="none" w:sz="0" w:space="0" w:color="auto"/>
        <w:bottom w:val="none" w:sz="0" w:space="0" w:color="auto"/>
        <w:right w:val="none" w:sz="0" w:space="0" w:color="auto"/>
      </w:divBdr>
    </w:div>
    <w:div w:id="1062682643">
      <w:bodyDiv w:val="1"/>
      <w:marLeft w:val="0"/>
      <w:marRight w:val="0"/>
      <w:marTop w:val="0"/>
      <w:marBottom w:val="0"/>
      <w:divBdr>
        <w:top w:val="none" w:sz="0" w:space="0" w:color="auto"/>
        <w:left w:val="none" w:sz="0" w:space="0" w:color="auto"/>
        <w:bottom w:val="none" w:sz="0" w:space="0" w:color="auto"/>
        <w:right w:val="none" w:sz="0" w:space="0" w:color="auto"/>
      </w:divBdr>
    </w:div>
    <w:div w:id="1062829175">
      <w:bodyDiv w:val="1"/>
      <w:marLeft w:val="0"/>
      <w:marRight w:val="0"/>
      <w:marTop w:val="0"/>
      <w:marBottom w:val="0"/>
      <w:divBdr>
        <w:top w:val="none" w:sz="0" w:space="0" w:color="auto"/>
        <w:left w:val="none" w:sz="0" w:space="0" w:color="auto"/>
        <w:bottom w:val="none" w:sz="0" w:space="0" w:color="auto"/>
        <w:right w:val="none" w:sz="0" w:space="0" w:color="auto"/>
      </w:divBdr>
    </w:div>
    <w:div w:id="1063261370">
      <w:bodyDiv w:val="1"/>
      <w:marLeft w:val="0"/>
      <w:marRight w:val="0"/>
      <w:marTop w:val="0"/>
      <w:marBottom w:val="0"/>
      <w:divBdr>
        <w:top w:val="none" w:sz="0" w:space="0" w:color="auto"/>
        <w:left w:val="none" w:sz="0" w:space="0" w:color="auto"/>
        <w:bottom w:val="none" w:sz="0" w:space="0" w:color="auto"/>
        <w:right w:val="none" w:sz="0" w:space="0" w:color="auto"/>
      </w:divBdr>
    </w:div>
    <w:div w:id="1063721501">
      <w:bodyDiv w:val="1"/>
      <w:marLeft w:val="0"/>
      <w:marRight w:val="0"/>
      <w:marTop w:val="0"/>
      <w:marBottom w:val="0"/>
      <w:divBdr>
        <w:top w:val="none" w:sz="0" w:space="0" w:color="auto"/>
        <w:left w:val="none" w:sz="0" w:space="0" w:color="auto"/>
        <w:bottom w:val="none" w:sz="0" w:space="0" w:color="auto"/>
        <w:right w:val="none" w:sz="0" w:space="0" w:color="auto"/>
      </w:divBdr>
    </w:div>
    <w:div w:id="1075929668">
      <w:bodyDiv w:val="1"/>
      <w:marLeft w:val="0"/>
      <w:marRight w:val="0"/>
      <w:marTop w:val="0"/>
      <w:marBottom w:val="0"/>
      <w:divBdr>
        <w:top w:val="none" w:sz="0" w:space="0" w:color="auto"/>
        <w:left w:val="none" w:sz="0" w:space="0" w:color="auto"/>
        <w:bottom w:val="none" w:sz="0" w:space="0" w:color="auto"/>
        <w:right w:val="none" w:sz="0" w:space="0" w:color="auto"/>
      </w:divBdr>
    </w:div>
    <w:div w:id="1082070190">
      <w:bodyDiv w:val="1"/>
      <w:marLeft w:val="0"/>
      <w:marRight w:val="0"/>
      <w:marTop w:val="0"/>
      <w:marBottom w:val="0"/>
      <w:divBdr>
        <w:top w:val="none" w:sz="0" w:space="0" w:color="auto"/>
        <w:left w:val="none" w:sz="0" w:space="0" w:color="auto"/>
        <w:bottom w:val="none" w:sz="0" w:space="0" w:color="auto"/>
        <w:right w:val="none" w:sz="0" w:space="0" w:color="auto"/>
      </w:divBdr>
    </w:div>
    <w:div w:id="1085764125">
      <w:bodyDiv w:val="1"/>
      <w:marLeft w:val="0"/>
      <w:marRight w:val="0"/>
      <w:marTop w:val="0"/>
      <w:marBottom w:val="0"/>
      <w:divBdr>
        <w:top w:val="none" w:sz="0" w:space="0" w:color="auto"/>
        <w:left w:val="none" w:sz="0" w:space="0" w:color="auto"/>
        <w:bottom w:val="none" w:sz="0" w:space="0" w:color="auto"/>
        <w:right w:val="none" w:sz="0" w:space="0" w:color="auto"/>
      </w:divBdr>
    </w:div>
    <w:div w:id="1095400739">
      <w:bodyDiv w:val="1"/>
      <w:marLeft w:val="0"/>
      <w:marRight w:val="0"/>
      <w:marTop w:val="0"/>
      <w:marBottom w:val="0"/>
      <w:divBdr>
        <w:top w:val="none" w:sz="0" w:space="0" w:color="auto"/>
        <w:left w:val="none" w:sz="0" w:space="0" w:color="auto"/>
        <w:bottom w:val="none" w:sz="0" w:space="0" w:color="auto"/>
        <w:right w:val="none" w:sz="0" w:space="0" w:color="auto"/>
      </w:divBdr>
    </w:div>
    <w:div w:id="1105661548">
      <w:bodyDiv w:val="1"/>
      <w:marLeft w:val="0"/>
      <w:marRight w:val="0"/>
      <w:marTop w:val="0"/>
      <w:marBottom w:val="0"/>
      <w:divBdr>
        <w:top w:val="none" w:sz="0" w:space="0" w:color="auto"/>
        <w:left w:val="none" w:sz="0" w:space="0" w:color="auto"/>
        <w:bottom w:val="none" w:sz="0" w:space="0" w:color="auto"/>
        <w:right w:val="none" w:sz="0" w:space="0" w:color="auto"/>
      </w:divBdr>
    </w:div>
    <w:div w:id="1113553930">
      <w:bodyDiv w:val="1"/>
      <w:marLeft w:val="0"/>
      <w:marRight w:val="0"/>
      <w:marTop w:val="0"/>
      <w:marBottom w:val="0"/>
      <w:divBdr>
        <w:top w:val="none" w:sz="0" w:space="0" w:color="auto"/>
        <w:left w:val="none" w:sz="0" w:space="0" w:color="auto"/>
        <w:bottom w:val="none" w:sz="0" w:space="0" w:color="auto"/>
        <w:right w:val="none" w:sz="0" w:space="0" w:color="auto"/>
      </w:divBdr>
    </w:div>
    <w:div w:id="1125462328">
      <w:bodyDiv w:val="1"/>
      <w:marLeft w:val="0"/>
      <w:marRight w:val="0"/>
      <w:marTop w:val="0"/>
      <w:marBottom w:val="0"/>
      <w:divBdr>
        <w:top w:val="none" w:sz="0" w:space="0" w:color="auto"/>
        <w:left w:val="none" w:sz="0" w:space="0" w:color="auto"/>
        <w:bottom w:val="none" w:sz="0" w:space="0" w:color="auto"/>
        <w:right w:val="none" w:sz="0" w:space="0" w:color="auto"/>
      </w:divBdr>
    </w:div>
    <w:div w:id="1127703522">
      <w:bodyDiv w:val="1"/>
      <w:marLeft w:val="0"/>
      <w:marRight w:val="0"/>
      <w:marTop w:val="0"/>
      <w:marBottom w:val="0"/>
      <w:divBdr>
        <w:top w:val="none" w:sz="0" w:space="0" w:color="auto"/>
        <w:left w:val="none" w:sz="0" w:space="0" w:color="auto"/>
        <w:bottom w:val="none" w:sz="0" w:space="0" w:color="auto"/>
        <w:right w:val="none" w:sz="0" w:space="0" w:color="auto"/>
      </w:divBdr>
    </w:div>
    <w:div w:id="1132559462">
      <w:bodyDiv w:val="1"/>
      <w:marLeft w:val="0"/>
      <w:marRight w:val="0"/>
      <w:marTop w:val="0"/>
      <w:marBottom w:val="0"/>
      <w:divBdr>
        <w:top w:val="none" w:sz="0" w:space="0" w:color="auto"/>
        <w:left w:val="none" w:sz="0" w:space="0" w:color="auto"/>
        <w:bottom w:val="none" w:sz="0" w:space="0" w:color="auto"/>
        <w:right w:val="none" w:sz="0" w:space="0" w:color="auto"/>
      </w:divBdr>
    </w:div>
    <w:div w:id="1144931750">
      <w:bodyDiv w:val="1"/>
      <w:marLeft w:val="0"/>
      <w:marRight w:val="0"/>
      <w:marTop w:val="0"/>
      <w:marBottom w:val="0"/>
      <w:divBdr>
        <w:top w:val="none" w:sz="0" w:space="0" w:color="auto"/>
        <w:left w:val="none" w:sz="0" w:space="0" w:color="auto"/>
        <w:bottom w:val="none" w:sz="0" w:space="0" w:color="auto"/>
        <w:right w:val="none" w:sz="0" w:space="0" w:color="auto"/>
      </w:divBdr>
    </w:div>
    <w:div w:id="1150174257">
      <w:bodyDiv w:val="1"/>
      <w:marLeft w:val="0"/>
      <w:marRight w:val="0"/>
      <w:marTop w:val="0"/>
      <w:marBottom w:val="0"/>
      <w:divBdr>
        <w:top w:val="none" w:sz="0" w:space="0" w:color="auto"/>
        <w:left w:val="none" w:sz="0" w:space="0" w:color="auto"/>
        <w:bottom w:val="none" w:sz="0" w:space="0" w:color="auto"/>
        <w:right w:val="none" w:sz="0" w:space="0" w:color="auto"/>
      </w:divBdr>
    </w:div>
    <w:div w:id="1166897806">
      <w:bodyDiv w:val="1"/>
      <w:marLeft w:val="0"/>
      <w:marRight w:val="0"/>
      <w:marTop w:val="0"/>
      <w:marBottom w:val="0"/>
      <w:divBdr>
        <w:top w:val="none" w:sz="0" w:space="0" w:color="auto"/>
        <w:left w:val="none" w:sz="0" w:space="0" w:color="auto"/>
        <w:bottom w:val="none" w:sz="0" w:space="0" w:color="auto"/>
        <w:right w:val="none" w:sz="0" w:space="0" w:color="auto"/>
      </w:divBdr>
    </w:div>
    <w:div w:id="1176268132">
      <w:bodyDiv w:val="1"/>
      <w:marLeft w:val="0"/>
      <w:marRight w:val="0"/>
      <w:marTop w:val="0"/>
      <w:marBottom w:val="0"/>
      <w:divBdr>
        <w:top w:val="none" w:sz="0" w:space="0" w:color="auto"/>
        <w:left w:val="none" w:sz="0" w:space="0" w:color="auto"/>
        <w:bottom w:val="none" w:sz="0" w:space="0" w:color="auto"/>
        <w:right w:val="none" w:sz="0" w:space="0" w:color="auto"/>
      </w:divBdr>
    </w:div>
    <w:div w:id="1177379110">
      <w:bodyDiv w:val="1"/>
      <w:marLeft w:val="0"/>
      <w:marRight w:val="0"/>
      <w:marTop w:val="0"/>
      <w:marBottom w:val="0"/>
      <w:divBdr>
        <w:top w:val="none" w:sz="0" w:space="0" w:color="auto"/>
        <w:left w:val="none" w:sz="0" w:space="0" w:color="auto"/>
        <w:bottom w:val="none" w:sz="0" w:space="0" w:color="auto"/>
        <w:right w:val="none" w:sz="0" w:space="0" w:color="auto"/>
      </w:divBdr>
    </w:div>
    <w:div w:id="1184248871">
      <w:bodyDiv w:val="1"/>
      <w:marLeft w:val="0"/>
      <w:marRight w:val="0"/>
      <w:marTop w:val="0"/>
      <w:marBottom w:val="0"/>
      <w:divBdr>
        <w:top w:val="none" w:sz="0" w:space="0" w:color="auto"/>
        <w:left w:val="none" w:sz="0" w:space="0" w:color="auto"/>
        <w:bottom w:val="none" w:sz="0" w:space="0" w:color="auto"/>
        <w:right w:val="none" w:sz="0" w:space="0" w:color="auto"/>
      </w:divBdr>
    </w:div>
    <w:div w:id="1190990254">
      <w:bodyDiv w:val="1"/>
      <w:marLeft w:val="0"/>
      <w:marRight w:val="0"/>
      <w:marTop w:val="0"/>
      <w:marBottom w:val="0"/>
      <w:divBdr>
        <w:top w:val="none" w:sz="0" w:space="0" w:color="auto"/>
        <w:left w:val="none" w:sz="0" w:space="0" w:color="auto"/>
        <w:bottom w:val="none" w:sz="0" w:space="0" w:color="auto"/>
        <w:right w:val="none" w:sz="0" w:space="0" w:color="auto"/>
      </w:divBdr>
    </w:div>
    <w:div w:id="1192037171">
      <w:bodyDiv w:val="1"/>
      <w:marLeft w:val="0"/>
      <w:marRight w:val="0"/>
      <w:marTop w:val="0"/>
      <w:marBottom w:val="0"/>
      <w:divBdr>
        <w:top w:val="none" w:sz="0" w:space="0" w:color="auto"/>
        <w:left w:val="none" w:sz="0" w:space="0" w:color="auto"/>
        <w:bottom w:val="none" w:sz="0" w:space="0" w:color="auto"/>
        <w:right w:val="none" w:sz="0" w:space="0" w:color="auto"/>
      </w:divBdr>
    </w:div>
    <w:div w:id="1232546777">
      <w:bodyDiv w:val="1"/>
      <w:marLeft w:val="0"/>
      <w:marRight w:val="0"/>
      <w:marTop w:val="0"/>
      <w:marBottom w:val="0"/>
      <w:divBdr>
        <w:top w:val="none" w:sz="0" w:space="0" w:color="auto"/>
        <w:left w:val="none" w:sz="0" w:space="0" w:color="auto"/>
        <w:bottom w:val="none" w:sz="0" w:space="0" w:color="auto"/>
        <w:right w:val="none" w:sz="0" w:space="0" w:color="auto"/>
      </w:divBdr>
    </w:div>
    <w:div w:id="1242368943">
      <w:bodyDiv w:val="1"/>
      <w:marLeft w:val="0"/>
      <w:marRight w:val="0"/>
      <w:marTop w:val="0"/>
      <w:marBottom w:val="0"/>
      <w:divBdr>
        <w:top w:val="none" w:sz="0" w:space="0" w:color="auto"/>
        <w:left w:val="none" w:sz="0" w:space="0" w:color="auto"/>
        <w:bottom w:val="none" w:sz="0" w:space="0" w:color="auto"/>
        <w:right w:val="none" w:sz="0" w:space="0" w:color="auto"/>
      </w:divBdr>
    </w:div>
    <w:div w:id="1246497254">
      <w:bodyDiv w:val="1"/>
      <w:marLeft w:val="0"/>
      <w:marRight w:val="0"/>
      <w:marTop w:val="0"/>
      <w:marBottom w:val="0"/>
      <w:divBdr>
        <w:top w:val="none" w:sz="0" w:space="0" w:color="auto"/>
        <w:left w:val="none" w:sz="0" w:space="0" w:color="auto"/>
        <w:bottom w:val="none" w:sz="0" w:space="0" w:color="auto"/>
        <w:right w:val="none" w:sz="0" w:space="0" w:color="auto"/>
      </w:divBdr>
    </w:div>
    <w:div w:id="1247348785">
      <w:bodyDiv w:val="1"/>
      <w:marLeft w:val="0"/>
      <w:marRight w:val="0"/>
      <w:marTop w:val="0"/>
      <w:marBottom w:val="0"/>
      <w:divBdr>
        <w:top w:val="none" w:sz="0" w:space="0" w:color="auto"/>
        <w:left w:val="none" w:sz="0" w:space="0" w:color="auto"/>
        <w:bottom w:val="none" w:sz="0" w:space="0" w:color="auto"/>
        <w:right w:val="none" w:sz="0" w:space="0" w:color="auto"/>
      </w:divBdr>
    </w:div>
    <w:div w:id="1248003729">
      <w:bodyDiv w:val="1"/>
      <w:marLeft w:val="0"/>
      <w:marRight w:val="0"/>
      <w:marTop w:val="0"/>
      <w:marBottom w:val="0"/>
      <w:divBdr>
        <w:top w:val="none" w:sz="0" w:space="0" w:color="auto"/>
        <w:left w:val="none" w:sz="0" w:space="0" w:color="auto"/>
        <w:bottom w:val="none" w:sz="0" w:space="0" w:color="auto"/>
        <w:right w:val="none" w:sz="0" w:space="0" w:color="auto"/>
      </w:divBdr>
    </w:div>
    <w:div w:id="1250190575">
      <w:bodyDiv w:val="1"/>
      <w:marLeft w:val="0"/>
      <w:marRight w:val="0"/>
      <w:marTop w:val="0"/>
      <w:marBottom w:val="0"/>
      <w:divBdr>
        <w:top w:val="none" w:sz="0" w:space="0" w:color="auto"/>
        <w:left w:val="none" w:sz="0" w:space="0" w:color="auto"/>
        <w:bottom w:val="none" w:sz="0" w:space="0" w:color="auto"/>
        <w:right w:val="none" w:sz="0" w:space="0" w:color="auto"/>
      </w:divBdr>
    </w:div>
    <w:div w:id="1261253123">
      <w:bodyDiv w:val="1"/>
      <w:marLeft w:val="0"/>
      <w:marRight w:val="0"/>
      <w:marTop w:val="0"/>
      <w:marBottom w:val="0"/>
      <w:divBdr>
        <w:top w:val="none" w:sz="0" w:space="0" w:color="auto"/>
        <w:left w:val="none" w:sz="0" w:space="0" w:color="auto"/>
        <w:bottom w:val="none" w:sz="0" w:space="0" w:color="auto"/>
        <w:right w:val="none" w:sz="0" w:space="0" w:color="auto"/>
      </w:divBdr>
    </w:div>
    <w:div w:id="1265458983">
      <w:bodyDiv w:val="1"/>
      <w:marLeft w:val="0"/>
      <w:marRight w:val="0"/>
      <w:marTop w:val="0"/>
      <w:marBottom w:val="0"/>
      <w:divBdr>
        <w:top w:val="none" w:sz="0" w:space="0" w:color="auto"/>
        <w:left w:val="none" w:sz="0" w:space="0" w:color="auto"/>
        <w:bottom w:val="none" w:sz="0" w:space="0" w:color="auto"/>
        <w:right w:val="none" w:sz="0" w:space="0" w:color="auto"/>
      </w:divBdr>
    </w:div>
    <w:div w:id="1273173833">
      <w:bodyDiv w:val="1"/>
      <w:marLeft w:val="0"/>
      <w:marRight w:val="0"/>
      <w:marTop w:val="0"/>
      <w:marBottom w:val="0"/>
      <w:divBdr>
        <w:top w:val="none" w:sz="0" w:space="0" w:color="auto"/>
        <w:left w:val="none" w:sz="0" w:space="0" w:color="auto"/>
        <w:bottom w:val="none" w:sz="0" w:space="0" w:color="auto"/>
        <w:right w:val="none" w:sz="0" w:space="0" w:color="auto"/>
      </w:divBdr>
    </w:div>
    <w:div w:id="1277637143">
      <w:bodyDiv w:val="1"/>
      <w:marLeft w:val="0"/>
      <w:marRight w:val="0"/>
      <w:marTop w:val="0"/>
      <w:marBottom w:val="0"/>
      <w:divBdr>
        <w:top w:val="none" w:sz="0" w:space="0" w:color="auto"/>
        <w:left w:val="none" w:sz="0" w:space="0" w:color="auto"/>
        <w:bottom w:val="none" w:sz="0" w:space="0" w:color="auto"/>
        <w:right w:val="none" w:sz="0" w:space="0" w:color="auto"/>
      </w:divBdr>
    </w:div>
    <w:div w:id="1280451574">
      <w:bodyDiv w:val="1"/>
      <w:marLeft w:val="0"/>
      <w:marRight w:val="0"/>
      <w:marTop w:val="0"/>
      <w:marBottom w:val="0"/>
      <w:divBdr>
        <w:top w:val="none" w:sz="0" w:space="0" w:color="auto"/>
        <w:left w:val="none" w:sz="0" w:space="0" w:color="auto"/>
        <w:bottom w:val="none" w:sz="0" w:space="0" w:color="auto"/>
        <w:right w:val="none" w:sz="0" w:space="0" w:color="auto"/>
      </w:divBdr>
    </w:div>
    <w:div w:id="1283614341">
      <w:bodyDiv w:val="1"/>
      <w:marLeft w:val="0"/>
      <w:marRight w:val="0"/>
      <w:marTop w:val="0"/>
      <w:marBottom w:val="0"/>
      <w:divBdr>
        <w:top w:val="none" w:sz="0" w:space="0" w:color="auto"/>
        <w:left w:val="none" w:sz="0" w:space="0" w:color="auto"/>
        <w:bottom w:val="none" w:sz="0" w:space="0" w:color="auto"/>
        <w:right w:val="none" w:sz="0" w:space="0" w:color="auto"/>
      </w:divBdr>
    </w:div>
    <w:div w:id="1296331632">
      <w:bodyDiv w:val="1"/>
      <w:marLeft w:val="0"/>
      <w:marRight w:val="0"/>
      <w:marTop w:val="0"/>
      <w:marBottom w:val="0"/>
      <w:divBdr>
        <w:top w:val="none" w:sz="0" w:space="0" w:color="auto"/>
        <w:left w:val="none" w:sz="0" w:space="0" w:color="auto"/>
        <w:bottom w:val="none" w:sz="0" w:space="0" w:color="auto"/>
        <w:right w:val="none" w:sz="0" w:space="0" w:color="auto"/>
      </w:divBdr>
    </w:div>
    <w:div w:id="1302686196">
      <w:bodyDiv w:val="1"/>
      <w:marLeft w:val="0"/>
      <w:marRight w:val="0"/>
      <w:marTop w:val="0"/>
      <w:marBottom w:val="0"/>
      <w:divBdr>
        <w:top w:val="none" w:sz="0" w:space="0" w:color="auto"/>
        <w:left w:val="none" w:sz="0" w:space="0" w:color="auto"/>
        <w:bottom w:val="none" w:sz="0" w:space="0" w:color="auto"/>
        <w:right w:val="none" w:sz="0" w:space="0" w:color="auto"/>
      </w:divBdr>
    </w:div>
    <w:div w:id="1303775484">
      <w:bodyDiv w:val="1"/>
      <w:marLeft w:val="0"/>
      <w:marRight w:val="0"/>
      <w:marTop w:val="0"/>
      <w:marBottom w:val="0"/>
      <w:divBdr>
        <w:top w:val="none" w:sz="0" w:space="0" w:color="auto"/>
        <w:left w:val="none" w:sz="0" w:space="0" w:color="auto"/>
        <w:bottom w:val="none" w:sz="0" w:space="0" w:color="auto"/>
        <w:right w:val="none" w:sz="0" w:space="0" w:color="auto"/>
      </w:divBdr>
    </w:div>
    <w:div w:id="1305239166">
      <w:bodyDiv w:val="1"/>
      <w:marLeft w:val="0"/>
      <w:marRight w:val="0"/>
      <w:marTop w:val="0"/>
      <w:marBottom w:val="0"/>
      <w:divBdr>
        <w:top w:val="none" w:sz="0" w:space="0" w:color="auto"/>
        <w:left w:val="none" w:sz="0" w:space="0" w:color="auto"/>
        <w:bottom w:val="none" w:sz="0" w:space="0" w:color="auto"/>
        <w:right w:val="none" w:sz="0" w:space="0" w:color="auto"/>
      </w:divBdr>
    </w:div>
    <w:div w:id="1309361526">
      <w:bodyDiv w:val="1"/>
      <w:marLeft w:val="0"/>
      <w:marRight w:val="0"/>
      <w:marTop w:val="0"/>
      <w:marBottom w:val="0"/>
      <w:divBdr>
        <w:top w:val="none" w:sz="0" w:space="0" w:color="auto"/>
        <w:left w:val="none" w:sz="0" w:space="0" w:color="auto"/>
        <w:bottom w:val="none" w:sz="0" w:space="0" w:color="auto"/>
        <w:right w:val="none" w:sz="0" w:space="0" w:color="auto"/>
      </w:divBdr>
    </w:div>
    <w:div w:id="1310406571">
      <w:bodyDiv w:val="1"/>
      <w:marLeft w:val="0"/>
      <w:marRight w:val="0"/>
      <w:marTop w:val="0"/>
      <w:marBottom w:val="0"/>
      <w:divBdr>
        <w:top w:val="none" w:sz="0" w:space="0" w:color="auto"/>
        <w:left w:val="none" w:sz="0" w:space="0" w:color="auto"/>
        <w:bottom w:val="none" w:sz="0" w:space="0" w:color="auto"/>
        <w:right w:val="none" w:sz="0" w:space="0" w:color="auto"/>
      </w:divBdr>
    </w:div>
    <w:div w:id="1325933071">
      <w:bodyDiv w:val="1"/>
      <w:marLeft w:val="0"/>
      <w:marRight w:val="0"/>
      <w:marTop w:val="0"/>
      <w:marBottom w:val="0"/>
      <w:divBdr>
        <w:top w:val="none" w:sz="0" w:space="0" w:color="auto"/>
        <w:left w:val="none" w:sz="0" w:space="0" w:color="auto"/>
        <w:bottom w:val="none" w:sz="0" w:space="0" w:color="auto"/>
        <w:right w:val="none" w:sz="0" w:space="0" w:color="auto"/>
      </w:divBdr>
    </w:div>
    <w:div w:id="1329359276">
      <w:bodyDiv w:val="1"/>
      <w:marLeft w:val="0"/>
      <w:marRight w:val="0"/>
      <w:marTop w:val="0"/>
      <w:marBottom w:val="0"/>
      <w:divBdr>
        <w:top w:val="none" w:sz="0" w:space="0" w:color="auto"/>
        <w:left w:val="none" w:sz="0" w:space="0" w:color="auto"/>
        <w:bottom w:val="none" w:sz="0" w:space="0" w:color="auto"/>
        <w:right w:val="none" w:sz="0" w:space="0" w:color="auto"/>
      </w:divBdr>
    </w:div>
    <w:div w:id="1336297970">
      <w:bodyDiv w:val="1"/>
      <w:marLeft w:val="0"/>
      <w:marRight w:val="0"/>
      <w:marTop w:val="0"/>
      <w:marBottom w:val="0"/>
      <w:divBdr>
        <w:top w:val="none" w:sz="0" w:space="0" w:color="auto"/>
        <w:left w:val="none" w:sz="0" w:space="0" w:color="auto"/>
        <w:bottom w:val="none" w:sz="0" w:space="0" w:color="auto"/>
        <w:right w:val="none" w:sz="0" w:space="0" w:color="auto"/>
      </w:divBdr>
    </w:div>
    <w:div w:id="1338925294">
      <w:bodyDiv w:val="1"/>
      <w:marLeft w:val="0"/>
      <w:marRight w:val="0"/>
      <w:marTop w:val="0"/>
      <w:marBottom w:val="0"/>
      <w:divBdr>
        <w:top w:val="none" w:sz="0" w:space="0" w:color="auto"/>
        <w:left w:val="none" w:sz="0" w:space="0" w:color="auto"/>
        <w:bottom w:val="none" w:sz="0" w:space="0" w:color="auto"/>
        <w:right w:val="none" w:sz="0" w:space="0" w:color="auto"/>
      </w:divBdr>
    </w:div>
    <w:div w:id="1343437331">
      <w:bodyDiv w:val="1"/>
      <w:marLeft w:val="0"/>
      <w:marRight w:val="0"/>
      <w:marTop w:val="0"/>
      <w:marBottom w:val="0"/>
      <w:divBdr>
        <w:top w:val="none" w:sz="0" w:space="0" w:color="auto"/>
        <w:left w:val="none" w:sz="0" w:space="0" w:color="auto"/>
        <w:bottom w:val="none" w:sz="0" w:space="0" w:color="auto"/>
        <w:right w:val="none" w:sz="0" w:space="0" w:color="auto"/>
      </w:divBdr>
    </w:div>
    <w:div w:id="1351879937">
      <w:bodyDiv w:val="1"/>
      <w:marLeft w:val="0"/>
      <w:marRight w:val="0"/>
      <w:marTop w:val="0"/>
      <w:marBottom w:val="0"/>
      <w:divBdr>
        <w:top w:val="none" w:sz="0" w:space="0" w:color="auto"/>
        <w:left w:val="none" w:sz="0" w:space="0" w:color="auto"/>
        <w:bottom w:val="none" w:sz="0" w:space="0" w:color="auto"/>
        <w:right w:val="none" w:sz="0" w:space="0" w:color="auto"/>
      </w:divBdr>
    </w:div>
    <w:div w:id="1355040565">
      <w:bodyDiv w:val="1"/>
      <w:marLeft w:val="0"/>
      <w:marRight w:val="0"/>
      <w:marTop w:val="0"/>
      <w:marBottom w:val="0"/>
      <w:divBdr>
        <w:top w:val="none" w:sz="0" w:space="0" w:color="auto"/>
        <w:left w:val="none" w:sz="0" w:space="0" w:color="auto"/>
        <w:bottom w:val="none" w:sz="0" w:space="0" w:color="auto"/>
        <w:right w:val="none" w:sz="0" w:space="0" w:color="auto"/>
      </w:divBdr>
    </w:div>
    <w:div w:id="1374576254">
      <w:bodyDiv w:val="1"/>
      <w:marLeft w:val="0"/>
      <w:marRight w:val="0"/>
      <w:marTop w:val="0"/>
      <w:marBottom w:val="0"/>
      <w:divBdr>
        <w:top w:val="none" w:sz="0" w:space="0" w:color="auto"/>
        <w:left w:val="none" w:sz="0" w:space="0" w:color="auto"/>
        <w:bottom w:val="none" w:sz="0" w:space="0" w:color="auto"/>
        <w:right w:val="none" w:sz="0" w:space="0" w:color="auto"/>
      </w:divBdr>
    </w:div>
    <w:div w:id="1374578940">
      <w:bodyDiv w:val="1"/>
      <w:marLeft w:val="0"/>
      <w:marRight w:val="0"/>
      <w:marTop w:val="0"/>
      <w:marBottom w:val="0"/>
      <w:divBdr>
        <w:top w:val="none" w:sz="0" w:space="0" w:color="auto"/>
        <w:left w:val="none" w:sz="0" w:space="0" w:color="auto"/>
        <w:bottom w:val="none" w:sz="0" w:space="0" w:color="auto"/>
        <w:right w:val="none" w:sz="0" w:space="0" w:color="auto"/>
      </w:divBdr>
    </w:div>
    <w:div w:id="1380083165">
      <w:bodyDiv w:val="1"/>
      <w:marLeft w:val="0"/>
      <w:marRight w:val="0"/>
      <w:marTop w:val="0"/>
      <w:marBottom w:val="0"/>
      <w:divBdr>
        <w:top w:val="none" w:sz="0" w:space="0" w:color="auto"/>
        <w:left w:val="none" w:sz="0" w:space="0" w:color="auto"/>
        <w:bottom w:val="none" w:sz="0" w:space="0" w:color="auto"/>
        <w:right w:val="none" w:sz="0" w:space="0" w:color="auto"/>
      </w:divBdr>
    </w:div>
    <w:div w:id="1389183985">
      <w:bodyDiv w:val="1"/>
      <w:marLeft w:val="0"/>
      <w:marRight w:val="0"/>
      <w:marTop w:val="0"/>
      <w:marBottom w:val="0"/>
      <w:divBdr>
        <w:top w:val="none" w:sz="0" w:space="0" w:color="auto"/>
        <w:left w:val="none" w:sz="0" w:space="0" w:color="auto"/>
        <w:bottom w:val="none" w:sz="0" w:space="0" w:color="auto"/>
        <w:right w:val="none" w:sz="0" w:space="0" w:color="auto"/>
      </w:divBdr>
    </w:div>
    <w:div w:id="1392465315">
      <w:bodyDiv w:val="1"/>
      <w:marLeft w:val="0"/>
      <w:marRight w:val="0"/>
      <w:marTop w:val="0"/>
      <w:marBottom w:val="0"/>
      <w:divBdr>
        <w:top w:val="none" w:sz="0" w:space="0" w:color="auto"/>
        <w:left w:val="none" w:sz="0" w:space="0" w:color="auto"/>
        <w:bottom w:val="none" w:sz="0" w:space="0" w:color="auto"/>
        <w:right w:val="none" w:sz="0" w:space="0" w:color="auto"/>
      </w:divBdr>
    </w:div>
    <w:div w:id="1397360727">
      <w:bodyDiv w:val="1"/>
      <w:marLeft w:val="0"/>
      <w:marRight w:val="0"/>
      <w:marTop w:val="0"/>
      <w:marBottom w:val="0"/>
      <w:divBdr>
        <w:top w:val="none" w:sz="0" w:space="0" w:color="auto"/>
        <w:left w:val="none" w:sz="0" w:space="0" w:color="auto"/>
        <w:bottom w:val="none" w:sz="0" w:space="0" w:color="auto"/>
        <w:right w:val="none" w:sz="0" w:space="0" w:color="auto"/>
      </w:divBdr>
    </w:div>
    <w:div w:id="1399981253">
      <w:bodyDiv w:val="1"/>
      <w:marLeft w:val="0"/>
      <w:marRight w:val="0"/>
      <w:marTop w:val="0"/>
      <w:marBottom w:val="0"/>
      <w:divBdr>
        <w:top w:val="none" w:sz="0" w:space="0" w:color="auto"/>
        <w:left w:val="none" w:sz="0" w:space="0" w:color="auto"/>
        <w:bottom w:val="none" w:sz="0" w:space="0" w:color="auto"/>
        <w:right w:val="none" w:sz="0" w:space="0" w:color="auto"/>
      </w:divBdr>
    </w:div>
    <w:div w:id="1400977136">
      <w:bodyDiv w:val="1"/>
      <w:marLeft w:val="0"/>
      <w:marRight w:val="0"/>
      <w:marTop w:val="0"/>
      <w:marBottom w:val="0"/>
      <w:divBdr>
        <w:top w:val="none" w:sz="0" w:space="0" w:color="auto"/>
        <w:left w:val="none" w:sz="0" w:space="0" w:color="auto"/>
        <w:bottom w:val="none" w:sz="0" w:space="0" w:color="auto"/>
        <w:right w:val="none" w:sz="0" w:space="0" w:color="auto"/>
      </w:divBdr>
    </w:div>
    <w:div w:id="1401826528">
      <w:bodyDiv w:val="1"/>
      <w:marLeft w:val="0"/>
      <w:marRight w:val="0"/>
      <w:marTop w:val="0"/>
      <w:marBottom w:val="0"/>
      <w:divBdr>
        <w:top w:val="none" w:sz="0" w:space="0" w:color="auto"/>
        <w:left w:val="none" w:sz="0" w:space="0" w:color="auto"/>
        <w:bottom w:val="none" w:sz="0" w:space="0" w:color="auto"/>
        <w:right w:val="none" w:sz="0" w:space="0" w:color="auto"/>
      </w:divBdr>
    </w:div>
    <w:div w:id="1401833551">
      <w:bodyDiv w:val="1"/>
      <w:marLeft w:val="0"/>
      <w:marRight w:val="0"/>
      <w:marTop w:val="0"/>
      <w:marBottom w:val="0"/>
      <w:divBdr>
        <w:top w:val="none" w:sz="0" w:space="0" w:color="auto"/>
        <w:left w:val="none" w:sz="0" w:space="0" w:color="auto"/>
        <w:bottom w:val="none" w:sz="0" w:space="0" w:color="auto"/>
        <w:right w:val="none" w:sz="0" w:space="0" w:color="auto"/>
      </w:divBdr>
    </w:div>
    <w:div w:id="1403333370">
      <w:bodyDiv w:val="1"/>
      <w:marLeft w:val="0"/>
      <w:marRight w:val="0"/>
      <w:marTop w:val="0"/>
      <w:marBottom w:val="0"/>
      <w:divBdr>
        <w:top w:val="none" w:sz="0" w:space="0" w:color="auto"/>
        <w:left w:val="none" w:sz="0" w:space="0" w:color="auto"/>
        <w:bottom w:val="none" w:sz="0" w:space="0" w:color="auto"/>
        <w:right w:val="none" w:sz="0" w:space="0" w:color="auto"/>
      </w:divBdr>
    </w:div>
    <w:div w:id="1405251071">
      <w:bodyDiv w:val="1"/>
      <w:marLeft w:val="0"/>
      <w:marRight w:val="0"/>
      <w:marTop w:val="0"/>
      <w:marBottom w:val="0"/>
      <w:divBdr>
        <w:top w:val="none" w:sz="0" w:space="0" w:color="auto"/>
        <w:left w:val="none" w:sz="0" w:space="0" w:color="auto"/>
        <w:bottom w:val="none" w:sz="0" w:space="0" w:color="auto"/>
        <w:right w:val="none" w:sz="0" w:space="0" w:color="auto"/>
      </w:divBdr>
    </w:div>
    <w:div w:id="1429041468">
      <w:bodyDiv w:val="1"/>
      <w:marLeft w:val="0"/>
      <w:marRight w:val="0"/>
      <w:marTop w:val="0"/>
      <w:marBottom w:val="0"/>
      <w:divBdr>
        <w:top w:val="none" w:sz="0" w:space="0" w:color="auto"/>
        <w:left w:val="none" w:sz="0" w:space="0" w:color="auto"/>
        <w:bottom w:val="none" w:sz="0" w:space="0" w:color="auto"/>
        <w:right w:val="none" w:sz="0" w:space="0" w:color="auto"/>
      </w:divBdr>
    </w:div>
    <w:div w:id="1433162549">
      <w:bodyDiv w:val="1"/>
      <w:marLeft w:val="0"/>
      <w:marRight w:val="0"/>
      <w:marTop w:val="0"/>
      <w:marBottom w:val="0"/>
      <w:divBdr>
        <w:top w:val="none" w:sz="0" w:space="0" w:color="auto"/>
        <w:left w:val="none" w:sz="0" w:space="0" w:color="auto"/>
        <w:bottom w:val="none" w:sz="0" w:space="0" w:color="auto"/>
        <w:right w:val="none" w:sz="0" w:space="0" w:color="auto"/>
      </w:divBdr>
    </w:div>
    <w:div w:id="1439250511">
      <w:bodyDiv w:val="1"/>
      <w:marLeft w:val="0"/>
      <w:marRight w:val="0"/>
      <w:marTop w:val="0"/>
      <w:marBottom w:val="0"/>
      <w:divBdr>
        <w:top w:val="none" w:sz="0" w:space="0" w:color="auto"/>
        <w:left w:val="none" w:sz="0" w:space="0" w:color="auto"/>
        <w:bottom w:val="none" w:sz="0" w:space="0" w:color="auto"/>
        <w:right w:val="none" w:sz="0" w:space="0" w:color="auto"/>
      </w:divBdr>
    </w:div>
    <w:div w:id="1444156627">
      <w:bodyDiv w:val="1"/>
      <w:marLeft w:val="0"/>
      <w:marRight w:val="0"/>
      <w:marTop w:val="0"/>
      <w:marBottom w:val="0"/>
      <w:divBdr>
        <w:top w:val="none" w:sz="0" w:space="0" w:color="auto"/>
        <w:left w:val="none" w:sz="0" w:space="0" w:color="auto"/>
        <w:bottom w:val="none" w:sz="0" w:space="0" w:color="auto"/>
        <w:right w:val="none" w:sz="0" w:space="0" w:color="auto"/>
      </w:divBdr>
    </w:div>
    <w:div w:id="1449349297">
      <w:bodyDiv w:val="1"/>
      <w:marLeft w:val="0"/>
      <w:marRight w:val="0"/>
      <w:marTop w:val="0"/>
      <w:marBottom w:val="0"/>
      <w:divBdr>
        <w:top w:val="none" w:sz="0" w:space="0" w:color="auto"/>
        <w:left w:val="none" w:sz="0" w:space="0" w:color="auto"/>
        <w:bottom w:val="none" w:sz="0" w:space="0" w:color="auto"/>
        <w:right w:val="none" w:sz="0" w:space="0" w:color="auto"/>
      </w:divBdr>
    </w:div>
    <w:div w:id="1450709272">
      <w:bodyDiv w:val="1"/>
      <w:marLeft w:val="0"/>
      <w:marRight w:val="0"/>
      <w:marTop w:val="0"/>
      <w:marBottom w:val="0"/>
      <w:divBdr>
        <w:top w:val="none" w:sz="0" w:space="0" w:color="auto"/>
        <w:left w:val="none" w:sz="0" w:space="0" w:color="auto"/>
        <w:bottom w:val="none" w:sz="0" w:space="0" w:color="auto"/>
        <w:right w:val="none" w:sz="0" w:space="0" w:color="auto"/>
      </w:divBdr>
    </w:div>
    <w:div w:id="1464155755">
      <w:bodyDiv w:val="1"/>
      <w:marLeft w:val="0"/>
      <w:marRight w:val="0"/>
      <w:marTop w:val="0"/>
      <w:marBottom w:val="0"/>
      <w:divBdr>
        <w:top w:val="none" w:sz="0" w:space="0" w:color="auto"/>
        <w:left w:val="none" w:sz="0" w:space="0" w:color="auto"/>
        <w:bottom w:val="none" w:sz="0" w:space="0" w:color="auto"/>
        <w:right w:val="none" w:sz="0" w:space="0" w:color="auto"/>
      </w:divBdr>
    </w:div>
    <w:div w:id="1470829885">
      <w:bodyDiv w:val="1"/>
      <w:marLeft w:val="0"/>
      <w:marRight w:val="0"/>
      <w:marTop w:val="0"/>
      <w:marBottom w:val="0"/>
      <w:divBdr>
        <w:top w:val="none" w:sz="0" w:space="0" w:color="auto"/>
        <w:left w:val="none" w:sz="0" w:space="0" w:color="auto"/>
        <w:bottom w:val="none" w:sz="0" w:space="0" w:color="auto"/>
        <w:right w:val="none" w:sz="0" w:space="0" w:color="auto"/>
      </w:divBdr>
    </w:div>
    <w:div w:id="1474369089">
      <w:bodyDiv w:val="1"/>
      <w:marLeft w:val="0"/>
      <w:marRight w:val="0"/>
      <w:marTop w:val="0"/>
      <w:marBottom w:val="0"/>
      <w:divBdr>
        <w:top w:val="none" w:sz="0" w:space="0" w:color="auto"/>
        <w:left w:val="none" w:sz="0" w:space="0" w:color="auto"/>
        <w:bottom w:val="none" w:sz="0" w:space="0" w:color="auto"/>
        <w:right w:val="none" w:sz="0" w:space="0" w:color="auto"/>
      </w:divBdr>
    </w:div>
    <w:div w:id="1477145871">
      <w:bodyDiv w:val="1"/>
      <w:marLeft w:val="0"/>
      <w:marRight w:val="0"/>
      <w:marTop w:val="0"/>
      <w:marBottom w:val="0"/>
      <w:divBdr>
        <w:top w:val="none" w:sz="0" w:space="0" w:color="auto"/>
        <w:left w:val="none" w:sz="0" w:space="0" w:color="auto"/>
        <w:bottom w:val="none" w:sz="0" w:space="0" w:color="auto"/>
        <w:right w:val="none" w:sz="0" w:space="0" w:color="auto"/>
      </w:divBdr>
    </w:div>
    <w:div w:id="1478063659">
      <w:bodyDiv w:val="1"/>
      <w:marLeft w:val="0"/>
      <w:marRight w:val="0"/>
      <w:marTop w:val="0"/>
      <w:marBottom w:val="0"/>
      <w:divBdr>
        <w:top w:val="none" w:sz="0" w:space="0" w:color="auto"/>
        <w:left w:val="none" w:sz="0" w:space="0" w:color="auto"/>
        <w:bottom w:val="none" w:sz="0" w:space="0" w:color="auto"/>
        <w:right w:val="none" w:sz="0" w:space="0" w:color="auto"/>
      </w:divBdr>
    </w:div>
    <w:div w:id="1481966953">
      <w:bodyDiv w:val="1"/>
      <w:marLeft w:val="0"/>
      <w:marRight w:val="0"/>
      <w:marTop w:val="0"/>
      <w:marBottom w:val="0"/>
      <w:divBdr>
        <w:top w:val="none" w:sz="0" w:space="0" w:color="auto"/>
        <w:left w:val="none" w:sz="0" w:space="0" w:color="auto"/>
        <w:bottom w:val="none" w:sz="0" w:space="0" w:color="auto"/>
        <w:right w:val="none" w:sz="0" w:space="0" w:color="auto"/>
      </w:divBdr>
    </w:div>
    <w:div w:id="1491213350">
      <w:bodyDiv w:val="1"/>
      <w:marLeft w:val="0"/>
      <w:marRight w:val="0"/>
      <w:marTop w:val="0"/>
      <w:marBottom w:val="0"/>
      <w:divBdr>
        <w:top w:val="none" w:sz="0" w:space="0" w:color="auto"/>
        <w:left w:val="none" w:sz="0" w:space="0" w:color="auto"/>
        <w:bottom w:val="none" w:sz="0" w:space="0" w:color="auto"/>
        <w:right w:val="none" w:sz="0" w:space="0" w:color="auto"/>
      </w:divBdr>
    </w:div>
    <w:div w:id="1495072923">
      <w:bodyDiv w:val="1"/>
      <w:marLeft w:val="0"/>
      <w:marRight w:val="0"/>
      <w:marTop w:val="0"/>
      <w:marBottom w:val="0"/>
      <w:divBdr>
        <w:top w:val="none" w:sz="0" w:space="0" w:color="auto"/>
        <w:left w:val="none" w:sz="0" w:space="0" w:color="auto"/>
        <w:bottom w:val="none" w:sz="0" w:space="0" w:color="auto"/>
        <w:right w:val="none" w:sz="0" w:space="0" w:color="auto"/>
      </w:divBdr>
    </w:div>
    <w:div w:id="1509369155">
      <w:bodyDiv w:val="1"/>
      <w:marLeft w:val="0"/>
      <w:marRight w:val="0"/>
      <w:marTop w:val="0"/>
      <w:marBottom w:val="0"/>
      <w:divBdr>
        <w:top w:val="none" w:sz="0" w:space="0" w:color="auto"/>
        <w:left w:val="none" w:sz="0" w:space="0" w:color="auto"/>
        <w:bottom w:val="none" w:sz="0" w:space="0" w:color="auto"/>
        <w:right w:val="none" w:sz="0" w:space="0" w:color="auto"/>
      </w:divBdr>
    </w:div>
    <w:div w:id="1515339019">
      <w:bodyDiv w:val="1"/>
      <w:marLeft w:val="0"/>
      <w:marRight w:val="0"/>
      <w:marTop w:val="0"/>
      <w:marBottom w:val="0"/>
      <w:divBdr>
        <w:top w:val="none" w:sz="0" w:space="0" w:color="auto"/>
        <w:left w:val="none" w:sz="0" w:space="0" w:color="auto"/>
        <w:bottom w:val="none" w:sz="0" w:space="0" w:color="auto"/>
        <w:right w:val="none" w:sz="0" w:space="0" w:color="auto"/>
      </w:divBdr>
    </w:div>
    <w:div w:id="1518235692">
      <w:bodyDiv w:val="1"/>
      <w:marLeft w:val="0"/>
      <w:marRight w:val="0"/>
      <w:marTop w:val="0"/>
      <w:marBottom w:val="0"/>
      <w:divBdr>
        <w:top w:val="none" w:sz="0" w:space="0" w:color="auto"/>
        <w:left w:val="none" w:sz="0" w:space="0" w:color="auto"/>
        <w:bottom w:val="none" w:sz="0" w:space="0" w:color="auto"/>
        <w:right w:val="none" w:sz="0" w:space="0" w:color="auto"/>
      </w:divBdr>
    </w:div>
    <w:div w:id="1536624162">
      <w:bodyDiv w:val="1"/>
      <w:marLeft w:val="0"/>
      <w:marRight w:val="0"/>
      <w:marTop w:val="0"/>
      <w:marBottom w:val="0"/>
      <w:divBdr>
        <w:top w:val="none" w:sz="0" w:space="0" w:color="auto"/>
        <w:left w:val="none" w:sz="0" w:space="0" w:color="auto"/>
        <w:bottom w:val="none" w:sz="0" w:space="0" w:color="auto"/>
        <w:right w:val="none" w:sz="0" w:space="0" w:color="auto"/>
      </w:divBdr>
    </w:div>
    <w:div w:id="1538933430">
      <w:bodyDiv w:val="1"/>
      <w:marLeft w:val="0"/>
      <w:marRight w:val="0"/>
      <w:marTop w:val="0"/>
      <w:marBottom w:val="0"/>
      <w:divBdr>
        <w:top w:val="none" w:sz="0" w:space="0" w:color="auto"/>
        <w:left w:val="none" w:sz="0" w:space="0" w:color="auto"/>
        <w:bottom w:val="none" w:sz="0" w:space="0" w:color="auto"/>
        <w:right w:val="none" w:sz="0" w:space="0" w:color="auto"/>
      </w:divBdr>
    </w:div>
    <w:div w:id="1554121856">
      <w:bodyDiv w:val="1"/>
      <w:marLeft w:val="0"/>
      <w:marRight w:val="0"/>
      <w:marTop w:val="0"/>
      <w:marBottom w:val="0"/>
      <w:divBdr>
        <w:top w:val="none" w:sz="0" w:space="0" w:color="auto"/>
        <w:left w:val="none" w:sz="0" w:space="0" w:color="auto"/>
        <w:bottom w:val="none" w:sz="0" w:space="0" w:color="auto"/>
        <w:right w:val="none" w:sz="0" w:space="0" w:color="auto"/>
      </w:divBdr>
    </w:div>
    <w:div w:id="1555048200">
      <w:bodyDiv w:val="1"/>
      <w:marLeft w:val="0"/>
      <w:marRight w:val="0"/>
      <w:marTop w:val="0"/>
      <w:marBottom w:val="0"/>
      <w:divBdr>
        <w:top w:val="none" w:sz="0" w:space="0" w:color="auto"/>
        <w:left w:val="none" w:sz="0" w:space="0" w:color="auto"/>
        <w:bottom w:val="none" w:sz="0" w:space="0" w:color="auto"/>
        <w:right w:val="none" w:sz="0" w:space="0" w:color="auto"/>
      </w:divBdr>
    </w:div>
    <w:div w:id="1561287866">
      <w:bodyDiv w:val="1"/>
      <w:marLeft w:val="0"/>
      <w:marRight w:val="0"/>
      <w:marTop w:val="0"/>
      <w:marBottom w:val="0"/>
      <w:divBdr>
        <w:top w:val="none" w:sz="0" w:space="0" w:color="auto"/>
        <w:left w:val="none" w:sz="0" w:space="0" w:color="auto"/>
        <w:bottom w:val="none" w:sz="0" w:space="0" w:color="auto"/>
        <w:right w:val="none" w:sz="0" w:space="0" w:color="auto"/>
      </w:divBdr>
    </w:div>
    <w:div w:id="1566601421">
      <w:bodyDiv w:val="1"/>
      <w:marLeft w:val="0"/>
      <w:marRight w:val="0"/>
      <w:marTop w:val="0"/>
      <w:marBottom w:val="0"/>
      <w:divBdr>
        <w:top w:val="none" w:sz="0" w:space="0" w:color="auto"/>
        <w:left w:val="none" w:sz="0" w:space="0" w:color="auto"/>
        <w:bottom w:val="none" w:sz="0" w:space="0" w:color="auto"/>
        <w:right w:val="none" w:sz="0" w:space="0" w:color="auto"/>
      </w:divBdr>
    </w:div>
    <w:div w:id="1570767814">
      <w:bodyDiv w:val="1"/>
      <w:marLeft w:val="0"/>
      <w:marRight w:val="0"/>
      <w:marTop w:val="0"/>
      <w:marBottom w:val="0"/>
      <w:divBdr>
        <w:top w:val="none" w:sz="0" w:space="0" w:color="auto"/>
        <w:left w:val="none" w:sz="0" w:space="0" w:color="auto"/>
        <w:bottom w:val="none" w:sz="0" w:space="0" w:color="auto"/>
        <w:right w:val="none" w:sz="0" w:space="0" w:color="auto"/>
      </w:divBdr>
    </w:div>
    <w:div w:id="1579100369">
      <w:bodyDiv w:val="1"/>
      <w:marLeft w:val="0"/>
      <w:marRight w:val="0"/>
      <w:marTop w:val="0"/>
      <w:marBottom w:val="0"/>
      <w:divBdr>
        <w:top w:val="none" w:sz="0" w:space="0" w:color="auto"/>
        <w:left w:val="none" w:sz="0" w:space="0" w:color="auto"/>
        <w:bottom w:val="none" w:sz="0" w:space="0" w:color="auto"/>
        <w:right w:val="none" w:sz="0" w:space="0" w:color="auto"/>
      </w:divBdr>
    </w:div>
    <w:div w:id="1581715558">
      <w:bodyDiv w:val="1"/>
      <w:marLeft w:val="0"/>
      <w:marRight w:val="0"/>
      <w:marTop w:val="0"/>
      <w:marBottom w:val="0"/>
      <w:divBdr>
        <w:top w:val="none" w:sz="0" w:space="0" w:color="auto"/>
        <w:left w:val="none" w:sz="0" w:space="0" w:color="auto"/>
        <w:bottom w:val="none" w:sz="0" w:space="0" w:color="auto"/>
        <w:right w:val="none" w:sz="0" w:space="0" w:color="auto"/>
      </w:divBdr>
    </w:div>
    <w:div w:id="1583756964">
      <w:bodyDiv w:val="1"/>
      <w:marLeft w:val="0"/>
      <w:marRight w:val="0"/>
      <w:marTop w:val="0"/>
      <w:marBottom w:val="0"/>
      <w:divBdr>
        <w:top w:val="none" w:sz="0" w:space="0" w:color="auto"/>
        <w:left w:val="none" w:sz="0" w:space="0" w:color="auto"/>
        <w:bottom w:val="none" w:sz="0" w:space="0" w:color="auto"/>
        <w:right w:val="none" w:sz="0" w:space="0" w:color="auto"/>
      </w:divBdr>
    </w:div>
    <w:div w:id="1585341587">
      <w:bodyDiv w:val="1"/>
      <w:marLeft w:val="0"/>
      <w:marRight w:val="0"/>
      <w:marTop w:val="0"/>
      <w:marBottom w:val="0"/>
      <w:divBdr>
        <w:top w:val="none" w:sz="0" w:space="0" w:color="auto"/>
        <w:left w:val="none" w:sz="0" w:space="0" w:color="auto"/>
        <w:bottom w:val="none" w:sz="0" w:space="0" w:color="auto"/>
        <w:right w:val="none" w:sz="0" w:space="0" w:color="auto"/>
      </w:divBdr>
    </w:div>
    <w:div w:id="1585413583">
      <w:bodyDiv w:val="1"/>
      <w:marLeft w:val="0"/>
      <w:marRight w:val="0"/>
      <w:marTop w:val="0"/>
      <w:marBottom w:val="0"/>
      <w:divBdr>
        <w:top w:val="none" w:sz="0" w:space="0" w:color="auto"/>
        <w:left w:val="none" w:sz="0" w:space="0" w:color="auto"/>
        <w:bottom w:val="none" w:sz="0" w:space="0" w:color="auto"/>
        <w:right w:val="none" w:sz="0" w:space="0" w:color="auto"/>
      </w:divBdr>
    </w:div>
    <w:div w:id="1597978151">
      <w:bodyDiv w:val="1"/>
      <w:marLeft w:val="0"/>
      <w:marRight w:val="0"/>
      <w:marTop w:val="0"/>
      <w:marBottom w:val="0"/>
      <w:divBdr>
        <w:top w:val="none" w:sz="0" w:space="0" w:color="auto"/>
        <w:left w:val="none" w:sz="0" w:space="0" w:color="auto"/>
        <w:bottom w:val="none" w:sz="0" w:space="0" w:color="auto"/>
        <w:right w:val="none" w:sz="0" w:space="0" w:color="auto"/>
      </w:divBdr>
    </w:div>
    <w:div w:id="1603564167">
      <w:bodyDiv w:val="1"/>
      <w:marLeft w:val="0"/>
      <w:marRight w:val="0"/>
      <w:marTop w:val="0"/>
      <w:marBottom w:val="0"/>
      <w:divBdr>
        <w:top w:val="none" w:sz="0" w:space="0" w:color="auto"/>
        <w:left w:val="none" w:sz="0" w:space="0" w:color="auto"/>
        <w:bottom w:val="none" w:sz="0" w:space="0" w:color="auto"/>
        <w:right w:val="none" w:sz="0" w:space="0" w:color="auto"/>
      </w:divBdr>
    </w:div>
    <w:div w:id="1604220491">
      <w:bodyDiv w:val="1"/>
      <w:marLeft w:val="0"/>
      <w:marRight w:val="0"/>
      <w:marTop w:val="0"/>
      <w:marBottom w:val="0"/>
      <w:divBdr>
        <w:top w:val="none" w:sz="0" w:space="0" w:color="auto"/>
        <w:left w:val="none" w:sz="0" w:space="0" w:color="auto"/>
        <w:bottom w:val="none" w:sz="0" w:space="0" w:color="auto"/>
        <w:right w:val="none" w:sz="0" w:space="0" w:color="auto"/>
      </w:divBdr>
    </w:div>
    <w:div w:id="1605385789">
      <w:bodyDiv w:val="1"/>
      <w:marLeft w:val="0"/>
      <w:marRight w:val="0"/>
      <w:marTop w:val="0"/>
      <w:marBottom w:val="0"/>
      <w:divBdr>
        <w:top w:val="none" w:sz="0" w:space="0" w:color="auto"/>
        <w:left w:val="none" w:sz="0" w:space="0" w:color="auto"/>
        <w:bottom w:val="none" w:sz="0" w:space="0" w:color="auto"/>
        <w:right w:val="none" w:sz="0" w:space="0" w:color="auto"/>
      </w:divBdr>
    </w:div>
    <w:div w:id="1605917346">
      <w:bodyDiv w:val="1"/>
      <w:marLeft w:val="0"/>
      <w:marRight w:val="0"/>
      <w:marTop w:val="0"/>
      <w:marBottom w:val="0"/>
      <w:divBdr>
        <w:top w:val="none" w:sz="0" w:space="0" w:color="auto"/>
        <w:left w:val="none" w:sz="0" w:space="0" w:color="auto"/>
        <w:bottom w:val="none" w:sz="0" w:space="0" w:color="auto"/>
        <w:right w:val="none" w:sz="0" w:space="0" w:color="auto"/>
      </w:divBdr>
    </w:div>
    <w:div w:id="1614091316">
      <w:bodyDiv w:val="1"/>
      <w:marLeft w:val="0"/>
      <w:marRight w:val="0"/>
      <w:marTop w:val="0"/>
      <w:marBottom w:val="0"/>
      <w:divBdr>
        <w:top w:val="none" w:sz="0" w:space="0" w:color="auto"/>
        <w:left w:val="none" w:sz="0" w:space="0" w:color="auto"/>
        <w:bottom w:val="none" w:sz="0" w:space="0" w:color="auto"/>
        <w:right w:val="none" w:sz="0" w:space="0" w:color="auto"/>
      </w:divBdr>
    </w:div>
    <w:div w:id="1622109824">
      <w:bodyDiv w:val="1"/>
      <w:marLeft w:val="0"/>
      <w:marRight w:val="0"/>
      <w:marTop w:val="0"/>
      <w:marBottom w:val="0"/>
      <w:divBdr>
        <w:top w:val="none" w:sz="0" w:space="0" w:color="auto"/>
        <w:left w:val="none" w:sz="0" w:space="0" w:color="auto"/>
        <w:bottom w:val="none" w:sz="0" w:space="0" w:color="auto"/>
        <w:right w:val="none" w:sz="0" w:space="0" w:color="auto"/>
      </w:divBdr>
    </w:div>
    <w:div w:id="1622955558">
      <w:bodyDiv w:val="1"/>
      <w:marLeft w:val="0"/>
      <w:marRight w:val="0"/>
      <w:marTop w:val="0"/>
      <w:marBottom w:val="0"/>
      <w:divBdr>
        <w:top w:val="none" w:sz="0" w:space="0" w:color="auto"/>
        <w:left w:val="none" w:sz="0" w:space="0" w:color="auto"/>
        <w:bottom w:val="none" w:sz="0" w:space="0" w:color="auto"/>
        <w:right w:val="none" w:sz="0" w:space="0" w:color="auto"/>
      </w:divBdr>
    </w:div>
    <w:div w:id="1625841407">
      <w:bodyDiv w:val="1"/>
      <w:marLeft w:val="0"/>
      <w:marRight w:val="0"/>
      <w:marTop w:val="0"/>
      <w:marBottom w:val="0"/>
      <w:divBdr>
        <w:top w:val="none" w:sz="0" w:space="0" w:color="auto"/>
        <w:left w:val="none" w:sz="0" w:space="0" w:color="auto"/>
        <w:bottom w:val="none" w:sz="0" w:space="0" w:color="auto"/>
        <w:right w:val="none" w:sz="0" w:space="0" w:color="auto"/>
      </w:divBdr>
    </w:div>
    <w:div w:id="1633706089">
      <w:bodyDiv w:val="1"/>
      <w:marLeft w:val="0"/>
      <w:marRight w:val="0"/>
      <w:marTop w:val="0"/>
      <w:marBottom w:val="0"/>
      <w:divBdr>
        <w:top w:val="none" w:sz="0" w:space="0" w:color="auto"/>
        <w:left w:val="none" w:sz="0" w:space="0" w:color="auto"/>
        <w:bottom w:val="none" w:sz="0" w:space="0" w:color="auto"/>
        <w:right w:val="none" w:sz="0" w:space="0" w:color="auto"/>
      </w:divBdr>
    </w:div>
    <w:div w:id="1635594673">
      <w:bodyDiv w:val="1"/>
      <w:marLeft w:val="0"/>
      <w:marRight w:val="0"/>
      <w:marTop w:val="0"/>
      <w:marBottom w:val="0"/>
      <w:divBdr>
        <w:top w:val="none" w:sz="0" w:space="0" w:color="auto"/>
        <w:left w:val="none" w:sz="0" w:space="0" w:color="auto"/>
        <w:bottom w:val="none" w:sz="0" w:space="0" w:color="auto"/>
        <w:right w:val="none" w:sz="0" w:space="0" w:color="auto"/>
      </w:divBdr>
    </w:div>
    <w:div w:id="1635594784">
      <w:bodyDiv w:val="1"/>
      <w:marLeft w:val="0"/>
      <w:marRight w:val="0"/>
      <w:marTop w:val="0"/>
      <w:marBottom w:val="0"/>
      <w:divBdr>
        <w:top w:val="none" w:sz="0" w:space="0" w:color="auto"/>
        <w:left w:val="none" w:sz="0" w:space="0" w:color="auto"/>
        <w:bottom w:val="none" w:sz="0" w:space="0" w:color="auto"/>
        <w:right w:val="none" w:sz="0" w:space="0" w:color="auto"/>
      </w:divBdr>
    </w:div>
    <w:div w:id="1646856859">
      <w:bodyDiv w:val="1"/>
      <w:marLeft w:val="0"/>
      <w:marRight w:val="0"/>
      <w:marTop w:val="0"/>
      <w:marBottom w:val="0"/>
      <w:divBdr>
        <w:top w:val="none" w:sz="0" w:space="0" w:color="auto"/>
        <w:left w:val="none" w:sz="0" w:space="0" w:color="auto"/>
        <w:bottom w:val="none" w:sz="0" w:space="0" w:color="auto"/>
        <w:right w:val="none" w:sz="0" w:space="0" w:color="auto"/>
      </w:divBdr>
    </w:div>
    <w:div w:id="1650013311">
      <w:bodyDiv w:val="1"/>
      <w:marLeft w:val="0"/>
      <w:marRight w:val="0"/>
      <w:marTop w:val="0"/>
      <w:marBottom w:val="0"/>
      <w:divBdr>
        <w:top w:val="none" w:sz="0" w:space="0" w:color="auto"/>
        <w:left w:val="none" w:sz="0" w:space="0" w:color="auto"/>
        <w:bottom w:val="none" w:sz="0" w:space="0" w:color="auto"/>
        <w:right w:val="none" w:sz="0" w:space="0" w:color="auto"/>
      </w:divBdr>
    </w:div>
    <w:div w:id="1650015340">
      <w:bodyDiv w:val="1"/>
      <w:marLeft w:val="0"/>
      <w:marRight w:val="0"/>
      <w:marTop w:val="0"/>
      <w:marBottom w:val="0"/>
      <w:divBdr>
        <w:top w:val="none" w:sz="0" w:space="0" w:color="auto"/>
        <w:left w:val="none" w:sz="0" w:space="0" w:color="auto"/>
        <w:bottom w:val="none" w:sz="0" w:space="0" w:color="auto"/>
        <w:right w:val="none" w:sz="0" w:space="0" w:color="auto"/>
      </w:divBdr>
    </w:div>
    <w:div w:id="1651129481">
      <w:bodyDiv w:val="1"/>
      <w:marLeft w:val="0"/>
      <w:marRight w:val="0"/>
      <w:marTop w:val="0"/>
      <w:marBottom w:val="0"/>
      <w:divBdr>
        <w:top w:val="none" w:sz="0" w:space="0" w:color="auto"/>
        <w:left w:val="none" w:sz="0" w:space="0" w:color="auto"/>
        <w:bottom w:val="none" w:sz="0" w:space="0" w:color="auto"/>
        <w:right w:val="none" w:sz="0" w:space="0" w:color="auto"/>
      </w:divBdr>
    </w:div>
    <w:div w:id="1658995861">
      <w:bodyDiv w:val="1"/>
      <w:marLeft w:val="0"/>
      <w:marRight w:val="0"/>
      <w:marTop w:val="0"/>
      <w:marBottom w:val="0"/>
      <w:divBdr>
        <w:top w:val="none" w:sz="0" w:space="0" w:color="auto"/>
        <w:left w:val="none" w:sz="0" w:space="0" w:color="auto"/>
        <w:bottom w:val="none" w:sz="0" w:space="0" w:color="auto"/>
        <w:right w:val="none" w:sz="0" w:space="0" w:color="auto"/>
      </w:divBdr>
    </w:div>
    <w:div w:id="1664501926">
      <w:bodyDiv w:val="1"/>
      <w:marLeft w:val="0"/>
      <w:marRight w:val="0"/>
      <w:marTop w:val="0"/>
      <w:marBottom w:val="0"/>
      <w:divBdr>
        <w:top w:val="none" w:sz="0" w:space="0" w:color="auto"/>
        <w:left w:val="none" w:sz="0" w:space="0" w:color="auto"/>
        <w:bottom w:val="none" w:sz="0" w:space="0" w:color="auto"/>
        <w:right w:val="none" w:sz="0" w:space="0" w:color="auto"/>
      </w:divBdr>
    </w:div>
    <w:div w:id="1664626974">
      <w:bodyDiv w:val="1"/>
      <w:marLeft w:val="0"/>
      <w:marRight w:val="0"/>
      <w:marTop w:val="0"/>
      <w:marBottom w:val="0"/>
      <w:divBdr>
        <w:top w:val="none" w:sz="0" w:space="0" w:color="auto"/>
        <w:left w:val="none" w:sz="0" w:space="0" w:color="auto"/>
        <w:bottom w:val="none" w:sz="0" w:space="0" w:color="auto"/>
        <w:right w:val="none" w:sz="0" w:space="0" w:color="auto"/>
      </w:divBdr>
    </w:div>
    <w:div w:id="1674449691">
      <w:bodyDiv w:val="1"/>
      <w:marLeft w:val="0"/>
      <w:marRight w:val="0"/>
      <w:marTop w:val="0"/>
      <w:marBottom w:val="0"/>
      <w:divBdr>
        <w:top w:val="none" w:sz="0" w:space="0" w:color="auto"/>
        <w:left w:val="none" w:sz="0" w:space="0" w:color="auto"/>
        <w:bottom w:val="none" w:sz="0" w:space="0" w:color="auto"/>
        <w:right w:val="none" w:sz="0" w:space="0" w:color="auto"/>
      </w:divBdr>
    </w:div>
    <w:div w:id="1677001933">
      <w:bodyDiv w:val="1"/>
      <w:marLeft w:val="0"/>
      <w:marRight w:val="0"/>
      <w:marTop w:val="0"/>
      <w:marBottom w:val="0"/>
      <w:divBdr>
        <w:top w:val="none" w:sz="0" w:space="0" w:color="auto"/>
        <w:left w:val="none" w:sz="0" w:space="0" w:color="auto"/>
        <w:bottom w:val="none" w:sz="0" w:space="0" w:color="auto"/>
        <w:right w:val="none" w:sz="0" w:space="0" w:color="auto"/>
      </w:divBdr>
    </w:div>
    <w:div w:id="1679188648">
      <w:bodyDiv w:val="1"/>
      <w:marLeft w:val="0"/>
      <w:marRight w:val="0"/>
      <w:marTop w:val="0"/>
      <w:marBottom w:val="0"/>
      <w:divBdr>
        <w:top w:val="none" w:sz="0" w:space="0" w:color="auto"/>
        <w:left w:val="none" w:sz="0" w:space="0" w:color="auto"/>
        <w:bottom w:val="none" w:sz="0" w:space="0" w:color="auto"/>
        <w:right w:val="none" w:sz="0" w:space="0" w:color="auto"/>
      </w:divBdr>
    </w:div>
    <w:div w:id="1679385082">
      <w:bodyDiv w:val="1"/>
      <w:marLeft w:val="0"/>
      <w:marRight w:val="0"/>
      <w:marTop w:val="0"/>
      <w:marBottom w:val="0"/>
      <w:divBdr>
        <w:top w:val="none" w:sz="0" w:space="0" w:color="auto"/>
        <w:left w:val="none" w:sz="0" w:space="0" w:color="auto"/>
        <w:bottom w:val="none" w:sz="0" w:space="0" w:color="auto"/>
        <w:right w:val="none" w:sz="0" w:space="0" w:color="auto"/>
      </w:divBdr>
    </w:div>
    <w:div w:id="1684436229">
      <w:bodyDiv w:val="1"/>
      <w:marLeft w:val="0"/>
      <w:marRight w:val="0"/>
      <w:marTop w:val="0"/>
      <w:marBottom w:val="0"/>
      <w:divBdr>
        <w:top w:val="none" w:sz="0" w:space="0" w:color="auto"/>
        <w:left w:val="none" w:sz="0" w:space="0" w:color="auto"/>
        <w:bottom w:val="none" w:sz="0" w:space="0" w:color="auto"/>
        <w:right w:val="none" w:sz="0" w:space="0" w:color="auto"/>
      </w:divBdr>
    </w:div>
    <w:div w:id="1690370439">
      <w:bodyDiv w:val="1"/>
      <w:marLeft w:val="0"/>
      <w:marRight w:val="0"/>
      <w:marTop w:val="0"/>
      <w:marBottom w:val="0"/>
      <w:divBdr>
        <w:top w:val="none" w:sz="0" w:space="0" w:color="auto"/>
        <w:left w:val="none" w:sz="0" w:space="0" w:color="auto"/>
        <w:bottom w:val="none" w:sz="0" w:space="0" w:color="auto"/>
        <w:right w:val="none" w:sz="0" w:space="0" w:color="auto"/>
      </w:divBdr>
    </w:div>
    <w:div w:id="1690449205">
      <w:bodyDiv w:val="1"/>
      <w:marLeft w:val="0"/>
      <w:marRight w:val="0"/>
      <w:marTop w:val="0"/>
      <w:marBottom w:val="0"/>
      <w:divBdr>
        <w:top w:val="none" w:sz="0" w:space="0" w:color="auto"/>
        <w:left w:val="none" w:sz="0" w:space="0" w:color="auto"/>
        <w:bottom w:val="none" w:sz="0" w:space="0" w:color="auto"/>
        <w:right w:val="none" w:sz="0" w:space="0" w:color="auto"/>
      </w:divBdr>
    </w:div>
    <w:div w:id="1696686820">
      <w:bodyDiv w:val="1"/>
      <w:marLeft w:val="0"/>
      <w:marRight w:val="0"/>
      <w:marTop w:val="0"/>
      <w:marBottom w:val="0"/>
      <w:divBdr>
        <w:top w:val="none" w:sz="0" w:space="0" w:color="auto"/>
        <w:left w:val="none" w:sz="0" w:space="0" w:color="auto"/>
        <w:bottom w:val="none" w:sz="0" w:space="0" w:color="auto"/>
        <w:right w:val="none" w:sz="0" w:space="0" w:color="auto"/>
      </w:divBdr>
    </w:div>
    <w:div w:id="1696694104">
      <w:bodyDiv w:val="1"/>
      <w:marLeft w:val="0"/>
      <w:marRight w:val="0"/>
      <w:marTop w:val="0"/>
      <w:marBottom w:val="0"/>
      <w:divBdr>
        <w:top w:val="none" w:sz="0" w:space="0" w:color="auto"/>
        <w:left w:val="none" w:sz="0" w:space="0" w:color="auto"/>
        <w:bottom w:val="none" w:sz="0" w:space="0" w:color="auto"/>
        <w:right w:val="none" w:sz="0" w:space="0" w:color="auto"/>
      </w:divBdr>
    </w:div>
    <w:div w:id="1697192852">
      <w:bodyDiv w:val="1"/>
      <w:marLeft w:val="0"/>
      <w:marRight w:val="0"/>
      <w:marTop w:val="0"/>
      <w:marBottom w:val="0"/>
      <w:divBdr>
        <w:top w:val="none" w:sz="0" w:space="0" w:color="auto"/>
        <w:left w:val="none" w:sz="0" w:space="0" w:color="auto"/>
        <w:bottom w:val="none" w:sz="0" w:space="0" w:color="auto"/>
        <w:right w:val="none" w:sz="0" w:space="0" w:color="auto"/>
      </w:divBdr>
    </w:div>
    <w:div w:id="1699235646">
      <w:bodyDiv w:val="1"/>
      <w:marLeft w:val="0"/>
      <w:marRight w:val="0"/>
      <w:marTop w:val="0"/>
      <w:marBottom w:val="0"/>
      <w:divBdr>
        <w:top w:val="none" w:sz="0" w:space="0" w:color="auto"/>
        <w:left w:val="none" w:sz="0" w:space="0" w:color="auto"/>
        <w:bottom w:val="none" w:sz="0" w:space="0" w:color="auto"/>
        <w:right w:val="none" w:sz="0" w:space="0" w:color="auto"/>
      </w:divBdr>
    </w:div>
    <w:div w:id="1701928681">
      <w:bodyDiv w:val="1"/>
      <w:marLeft w:val="0"/>
      <w:marRight w:val="0"/>
      <w:marTop w:val="0"/>
      <w:marBottom w:val="0"/>
      <w:divBdr>
        <w:top w:val="none" w:sz="0" w:space="0" w:color="auto"/>
        <w:left w:val="none" w:sz="0" w:space="0" w:color="auto"/>
        <w:bottom w:val="none" w:sz="0" w:space="0" w:color="auto"/>
        <w:right w:val="none" w:sz="0" w:space="0" w:color="auto"/>
      </w:divBdr>
    </w:div>
    <w:div w:id="1706709575">
      <w:bodyDiv w:val="1"/>
      <w:marLeft w:val="0"/>
      <w:marRight w:val="0"/>
      <w:marTop w:val="0"/>
      <w:marBottom w:val="0"/>
      <w:divBdr>
        <w:top w:val="none" w:sz="0" w:space="0" w:color="auto"/>
        <w:left w:val="none" w:sz="0" w:space="0" w:color="auto"/>
        <w:bottom w:val="none" w:sz="0" w:space="0" w:color="auto"/>
        <w:right w:val="none" w:sz="0" w:space="0" w:color="auto"/>
      </w:divBdr>
    </w:div>
    <w:div w:id="1708139052">
      <w:bodyDiv w:val="1"/>
      <w:marLeft w:val="0"/>
      <w:marRight w:val="0"/>
      <w:marTop w:val="0"/>
      <w:marBottom w:val="0"/>
      <w:divBdr>
        <w:top w:val="none" w:sz="0" w:space="0" w:color="auto"/>
        <w:left w:val="none" w:sz="0" w:space="0" w:color="auto"/>
        <w:bottom w:val="none" w:sz="0" w:space="0" w:color="auto"/>
        <w:right w:val="none" w:sz="0" w:space="0" w:color="auto"/>
      </w:divBdr>
    </w:div>
    <w:div w:id="1708487757">
      <w:bodyDiv w:val="1"/>
      <w:marLeft w:val="0"/>
      <w:marRight w:val="0"/>
      <w:marTop w:val="0"/>
      <w:marBottom w:val="0"/>
      <w:divBdr>
        <w:top w:val="none" w:sz="0" w:space="0" w:color="auto"/>
        <w:left w:val="none" w:sz="0" w:space="0" w:color="auto"/>
        <w:bottom w:val="none" w:sz="0" w:space="0" w:color="auto"/>
        <w:right w:val="none" w:sz="0" w:space="0" w:color="auto"/>
      </w:divBdr>
    </w:div>
    <w:div w:id="1715154695">
      <w:bodyDiv w:val="1"/>
      <w:marLeft w:val="0"/>
      <w:marRight w:val="0"/>
      <w:marTop w:val="0"/>
      <w:marBottom w:val="0"/>
      <w:divBdr>
        <w:top w:val="none" w:sz="0" w:space="0" w:color="auto"/>
        <w:left w:val="none" w:sz="0" w:space="0" w:color="auto"/>
        <w:bottom w:val="none" w:sz="0" w:space="0" w:color="auto"/>
        <w:right w:val="none" w:sz="0" w:space="0" w:color="auto"/>
      </w:divBdr>
    </w:div>
    <w:div w:id="1718579984">
      <w:bodyDiv w:val="1"/>
      <w:marLeft w:val="0"/>
      <w:marRight w:val="0"/>
      <w:marTop w:val="0"/>
      <w:marBottom w:val="0"/>
      <w:divBdr>
        <w:top w:val="none" w:sz="0" w:space="0" w:color="auto"/>
        <w:left w:val="none" w:sz="0" w:space="0" w:color="auto"/>
        <w:bottom w:val="none" w:sz="0" w:space="0" w:color="auto"/>
        <w:right w:val="none" w:sz="0" w:space="0" w:color="auto"/>
      </w:divBdr>
    </w:div>
    <w:div w:id="1722902636">
      <w:bodyDiv w:val="1"/>
      <w:marLeft w:val="0"/>
      <w:marRight w:val="0"/>
      <w:marTop w:val="0"/>
      <w:marBottom w:val="0"/>
      <w:divBdr>
        <w:top w:val="none" w:sz="0" w:space="0" w:color="auto"/>
        <w:left w:val="none" w:sz="0" w:space="0" w:color="auto"/>
        <w:bottom w:val="none" w:sz="0" w:space="0" w:color="auto"/>
        <w:right w:val="none" w:sz="0" w:space="0" w:color="auto"/>
      </w:divBdr>
    </w:div>
    <w:div w:id="1728529257">
      <w:bodyDiv w:val="1"/>
      <w:marLeft w:val="0"/>
      <w:marRight w:val="0"/>
      <w:marTop w:val="0"/>
      <w:marBottom w:val="0"/>
      <w:divBdr>
        <w:top w:val="none" w:sz="0" w:space="0" w:color="auto"/>
        <w:left w:val="none" w:sz="0" w:space="0" w:color="auto"/>
        <w:bottom w:val="none" w:sz="0" w:space="0" w:color="auto"/>
        <w:right w:val="none" w:sz="0" w:space="0" w:color="auto"/>
      </w:divBdr>
    </w:div>
    <w:div w:id="1730153109">
      <w:bodyDiv w:val="1"/>
      <w:marLeft w:val="0"/>
      <w:marRight w:val="0"/>
      <w:marTop w:val="0"/>
      <w:marBottom w:val="0"/>
      <w:divBdr>
        <w:top w:val="none" w:sz="0" w:space="0" w:color="auto"/>
        <w:left w:val="none" w:sz="0" w:space="0" w:color="auto"/>
        <w:bottom w:val="none" w:sz="0" w:space="0" w:color="auto"/>
        <w:right w:val="none" w:sz="0" w:space="0" w:color="auto"/>
      </w:divBdr>
    </w:div>
    <w:div w:id="1731415985">
      <w:bodyDiv w:val="1"/>
      <w:marLeft w:val="0"/>
      <w:marRight w:val="0"/>
      <w:marTop w:val="0"/>
      <w:marBottom w:val="0"/>
      <w:divBdr>
        <w:top w:val="none" w:sz="0" w:space="0" w:color="auto"/>
        <w:left w:val="none" w:sz="0" w:space="0" w:color="auto"/>
        <w:bottom w:val="none" w:sz="0" w:space="0" w:color="auto"/>
        <w:right w:val="none" w:sz="0" w:space="0" w:color="auto"/>
      </w:divBdr>
    </w:div>
    <w:div w:id="1733655423">
      <w:bodyDiv w:val="1"/>
      <w:marLeft w:val="0"/>
      <w:marRight w:val="0"/>
      <w:marTop w:val="0"/>
      <w:marBottom w:val="0"/>
      <w:divBdr>
        <w:top w:val="none" w:sz="0" w:space="0" w:color="auto"/>
        <w:left w:val="none" w:sz="0" w:space="0" w:color="auto"/>
        <w:bottom w:val="none" w:sz="0" w:space="0" w:color="auto"/>
        <w:right w:val="none" w:sz="0" w:space="0" w:color="auto"/>
      </w:divBdr>
    </w:div>
    <w:div w:id="1737818117">
      <w:bodyDiv w:val="1"/>
      <w:marLeft w:val="0"/>
      <w:marRight w:val="0"/>
      <w:marTop w:val="0"/>
      <w:marBottom w:val="0"/>
      <w:divBdr>
        <w:top w:val="none" w:sz="0" w:space="0" w:color="auto"/>
        <w:left w:val="none" w:sz="0" w:space="0" w:color="auto"/>
        <w:bottom w:val="none" w:sz="0" w:space="0" w:color="auto"/>
        <w:right w:val="none" w:sz="0" w:space="0" w:color="auto"/>
      </w:divBdr>
    </w:div>
    <w:div w:id="1752699055">
      <w:bodyDiv w:val="1"/>
      <w:marLeft w:val="0"/>
      <w:marRight w:val="0"/>
      <w:marTop w:val="0"/>
      <w:marBottom w:val="0"/>
      <w:divBdr>
        <w:top w:val="none" w:sz="0" w:space="0" w:color="auto"/>
        <w:left w:val="none" w:sz="0" w:space="0" w:color="auto"/>
        <w:bottom w:val="none" w:sz="0" w:space="0" w:color="auto"/>
        <w:right w:val="none" w:sz="0" w:space="0" w:color="auto"/>
      </w:divBdr>
    </w:div>
    <w:div w:id="1763256389">
      <w:bodyDiv w:val="1"/>
      <w:marLeft w:val="0"/>
      <w:marRight w:val="0"/>
      <w:marTop w:val="0"/>
      <w:marBottom w:val="0"/>
      <w:divBdr>
        <w:top w:val="none" w:sz="0" w:space="0" w:color="auto"/>
        <w:left w:val="none" w:sz="0" w:space="0" w:color="auto"/>
        <w:bottom w:val="none" w:sz="0" w:space="0" w:color="auto"/>
        <w:right w:val="none" w:sz="0" w:space="0" w:color="auto"/>
      </w:divBdr>
    </w:div>
    <w:div w:id="1771774617">
      <w:bodyDiv w:val="1"/>
      <w:marLeft w:val="0"/>
      <w:marRight w:val="0"/>
      <w:marTop w:val="0"/>
      <w:marBottom w:val="0"/>
      <w:divBdr>
        <w:top w:val="none" w:sz="0" w:space="0" w:color="auto"/>
        <w:left w:val="none" w:sz="0" w:space="0" w:color="auto"/>
        <w:bottom w:val="none" w:sz="0" w:space="0" w:color="auto"/>
        <w:right w:val="none" w:sz="0" w:space="0" w:color="auto"/>
      </w:divBdr>
    </w:div>
    <w:div w:id="1778597992">
      <w:bodyDiv w:val="1"/>
      <w:marLeft w:val="0"/>
      <w:marRight w:val="0"/>
      <w:marTop w:val="0"/>
      <w:marBottom w:val="0"/>
      <w:divBdr>
        <w:top w:val="none" w:sz="0" w:space="0" w:color="auto"/>
        <w:left w:val="none" w:sz="0" w:space="0" w:color="auto"/>
        <w:bottom w:val="none" w:sz="0" w:space="0" w:color="auto"/>
        <w:right w:val="none" w:sz="0" w:space="0" w:color="auto"/>
      </w:divBdr>
    </w:div>
    <w:div w:id="1780297518">
      <w:bodyDiv w:val="1"/>
      <w:marLeft w:val="0"/>
      <w:marRight w:val="0"/>
      <w:marTop w:val="0"/>
      <w:marBottom w:val="0"/>
      <w:divBdr>
        <w:top w:val="none" w:sz="0" w:space="0" w:color="auto"/>
        <w:left w:val="none" w:sz="0" w:space="0" w:color="auto"/>
        <w:bottom w:val="none" w:sz="0" w:space="0" w:color="auto"/>
        <w:right w:val="none" w:sz="0" w:space="0" w:color="auto"/>
      </w:divBdr>
    </w:div>
    <w:div w:id="1780449135">
      <w:bodyDiv w:val="1"/>
      <w:marLeft w:val="0"/>
      <w:marRight w:val="0"/>
      <w:marTop w:val="0"/>
      <w:marBottom w:val="0"/>
      <w:divBdr>
        <w:top w:val="none" w:sz="0" w:space="0" w:color="auto"/>
        <w:left w:val="none" w:sz="0" w:space="0" w:color="auto"/>
        <w:bottom w:val="none" w:sz="0" w:space="0" w:color="auto"/>
        <w:right w:val="none" w:sz="0" w:space="0" w:color="auto"/>
      </w:divBdr>
    </w:div>
    <w:div w:id="1782606876">
      <w:bodyDiv w:val="1"/>
      <w:marLeft w:val="0"/>
      <w:marRight w:val="0"/>
      <w:marTop w:val="0"/>
      <w:marBottom w:val="0"/>
      <w:divBdr>
        <w:top w:val="none" w:sz="0" w:space="0" w:color="auto"/>
        <w:left w:val="none" w:sz="0" w:space="0" w:color="auto"/>
        <w:bottom w:val="none" w:sz="0" w:space="0" w:color="auto"/>
        <w:right w:val="none" w:sz="0" w:space="0" w:color="auto"/>
      </w:divBdr>
    </w:div>
    <w:div w:id="1786584526">
      <w:bodyDiv w:val="1"/>
      <w:marLeft w:val="0"/>
      <w:marRight w:val="0"/>
      <w:marTop w:val="0"/>
      <w:marBottom w:val="0"/>
      <w:divBdr>
        <w:top w:val="none" w:sz="0" w:space="0" w:color="auto"/>
        <w:left w:val="none" w:sz="0" w:space="0" w:color="auto"/>
        <w:bottom w:val="none" w:sz="0" w:space="0" w:color="auto"/>
        <w:right w:val="none" w:sz="0" w:space="0" w:color="auto"/>
      </w:divBdr>
    </w:div>
    <w:div w:id="1789398703">
      <w:bodyDiv w:val="1"/>
      <w:marLeft w:val="0"/>
      <w:marRight w:val="0"/>
      <w:marTop w:val="0"/>
      <w:marBottom w:val="0"/>
      <w:divBdr>
        <w:top w:val="none" w:sz="0" w:space="0" w:color="auto"/>
        <w:left w:val="none" w:sz="0" w:space="0" w:color="auto"/>
        <w:bottom w:val="none" w:sz="0" w:space="0" w:color="auto"/>
        <w:right w:val="none" w:sz="0" w:space="0" w:color="auto"/>
      </w:divBdr>
    </w:div>
    <w:div w:id="1805387913">
      <w:bodyDiv w:val="1"/>
      <w:marLeft w:val="0"/>
      <w:marRight w:val="0"/>
      <w:marTop w:val="0"/>
      <w:marBottom w:val="0"/>
      <w:divBdr>
        <w:top w:val="none" w:sz="0" w:space="0" w:color="auto"/>
        <w:left w:val="none" w:sz="0" w:space="0" w:color="auto"/>
        <w:bottom w:val="none" w:sz="0" w:space="0" w:color="auto"/>
        <w:right w:val="none" w:sz="0" w:space="0" w:color="auto"/>
      </w:divBdr>
    </w:div>
    <w:div w:id="1823500988">
      <w:bodyDiv w:val="1"/>
      <w:marLeft w:val="0"/>
      <w:marRight w:val="0"/>
      <w:marTop w:val="0"/>
      <w:marBottom w:val="0"/>
      <w:divBdr>
        <w:top w:val="none" w:sz="0" w:space="0" w:color="auto"/>
        <w:left w:val="none" w:sz="0" w:space="0" w:color="auto"/>
        <w:bottom w:val="none" w:sz="0" w:space="0" w:color="auto"/>
        <w:right w:val="none" w:sz="0" w:space="0" w:color="auto"/>
      </w:divBdr>
    </w:div>
    <w:div w:id="1826235481">
      <w:bodyDiv w:val="1"/>
      <w:marLeft w:val="0"/>
      <w:marRight w:val="0"/>
      <w:marTop w:val="0"/>
      <w:marBottom w:val="0"/>
      <w:divBdr>
        <w:top w:val="none" w:sz="0" w:space="0" w:color="auto"/>
        <w:left w:val="none" w:sz="0" w:space="0" w:color="auto"/>
        <w:bottom w:val="none" w:sz="0" w:space="0" w:color="auto"/>
        <w:right w:val="none" w:sz="0" w:space="0" w:color="auto"/>
      </w:divBdr>
    </w:div>
    <w:div w:id="1830711643">
      <w:bodyDiv w:val="1"/>
      <w:marLeft w:val="0"/>
      <w:marRight w:val="0"/>
      <w:marTop w:val="0"/>
      <w:marBottom w:val="0"/>
      <w:divBdr>
        <w:top w:val="none" w:sz="0" w:space="0" w:color="auto"/>
        <w:left w:val="none" w:sz="0" w:space="0" w:color="auto"/>
        <w:bottom w:val="none" w:sz="0" w:space="0" w:color="auto"/>
        <w:right w:val="none" w:sz="0" w:space="0" w:color="auto"/>
      </w:divBdr>
    </w:div>
    <w:div w:id="1834951856">
      <w:bodyDiv w:val="1"/>
      <w:marLeft w:val="0"/>
      <w:marRight w:val="0"/>
      <w:marTop w:val="0"/>
      <w:marBottom w:val="0"/>
      <w:divBdr>
        <w:top w:val="none" w:sz="0" w:space="0" w:color="auto"/>
        <w:left w:val="none" w:sz="0" w:space="0" w:color="auto"/>
        <w:bottom w:val="none" w:sz="0" w:space="0" w:color="auto"/>
        <w:right w:val="none" w:sz="0" w:space="0" w:color="auto"/>
      </w:divBdr>
    </w:div>
    <w:div w:id="1835336474">
      <w:bodyDiv w:val="1"/>
      <w:marLeft w:val="0"/>
      <w:marRight w:val="0"/>
      <w:marTop w:val="0"/>
      <w:marBottom w:val="0"/>
      <w:divBdr>
        <w:top w:val="none" w:sz="0" w:space="0" w:color="auto"/>
        <w:left w:val="none" w:sz="0" w:space="0" w:color="auto"/>
        <w:bottom w:val="none" w:sz="0" w:space="0" w:color="auto"/>
        <w:right w:val="none" w:sz="0" w:space="0" w:color="auto"/>
      </w:divBdr>
    </w:div>
    <w:div w:id="1838377885">
      <w:bodyDiv w:val="1"/>
      <w:marLeft w:val="0"/>
      <w:marRight w:val="0"/>
      <w:marTop w:val="0"/>
      <w:marBottom w:val="0"/>
      <w:divBdr>
        <w:top w:val="none" w:sz="0" w:space="0" w:color="auto"/>
        <w:left w:val="none" w:sz="0" w:space="0" w:color="auto"/>
        <w:bottom w:val="none" w:sz="0" w:space="0" w:color="auto"/>
        <w:right w:val="none" w:sz="0" w:space="0" w:color="auto"/>
      </w:divBdr>
    </w:div>
    <w:div w:id="1840851269">
      <w:bodyDiv w:val="1"/>
      <w:marLeft w:val="0"/>
      <w:marRight w:val="0"/>
      <w:marTop w:val="0"/>
      <w:marBottom w:val="0"/>
      <w:divBdr>
        <w:top w:val="none" w:sz="0" w:space="0" w:color="auto"/>
        <w:left w:val="none" w:sz="0" w:space="0" w:color="auto"/>
        <w:bottom w:val="none" w:sz="0" w:space="0" w:color="auto"/>
        <w:right w:val="none" w:sz="0" w:space="0" w:color="auto"/>
      </w:divBdr>
    </w:div>
    <w:div w:id="1843661459">
      <w:bodyDiv w:val="1"/>
      <w:marLeft w:val="0"/>
      <w:marRight w:val="0"/>
      <w:marTop w:val="0"/>
      <w:marBottom w:val="0"/>
      <w:divBdr>
        <w:top w:val="none" w:sz="0" w:space="0" w:color="auto"/>
        <w:left w:val="none" w:sz="0" w:space="0" w:color="auto"/>
        <w:bottom w:val="none" w:sz="0" w:space="0" w:color="auto"/>
        <w:right w:val="none" w:sz="0" w:space="0" w:color="auto"/>
      </w:divBdr>
    </w:div>
    <w:div w:id="1845440822">
      <w:bodyDiv w:val="1"/>
      <w:marLeft w:val="0"/>
      <w:marRight w:val="0"/>
      <w:marTop w:val="0"/>
      <w:marBottom w:val="0"/>
      <w:divBdr>
        <w:top w:val="none" w:sz="0" w:space="0" w:color="auto"/>
        <w:left w:val="none" w:sz="0" w:space="0" w:color="auto"/>
        <w:bottom w:val="none" w:sz="0" w:space="0" w:color="auto"/>
        <w:right w:val="none" w:sz="0" w:space="0" w:color="auto"/>
      </w:divBdr>
    </w:div>
    <w:div w:id="1848403349">
      <w:bodyDiv w:val="1"/>
      <w:marLeft w:val="0"/>
      <w:marRight w:val="0"/>
      <w:marTop w:val="0"/>
      <w:marBottom w:val="0"/>
      <w:divBdr>
        <w:top w:val="none" w:sz="0" w:space="0" w:color="auto"/>
        <w:left w:val="none" w:sz="0" w:space="0" w:color="auto"/>
        <w:bottom w:val="none" w:sz="0" w:space="0" w:color="auto"/>
        <w:right w:val="none" w:sz="0" w:space="0" w:color="auto"/>
      </w:divBdr>
    </w:div>
    <w:div w:id="1859613990">
      <w:bodyDiv w:val="1"/>
      <w:marLeft w:val="0"/>
      <w:marRight w:val="0"/>
      <w:marTop w:val="0"/>
      <w:marBottom w:val="0"/>
      <w:divBdr>
        <w:top w:val="none" w:sz="0" w:space="0" w:color="auto"/>
        <w:left w:val="none" w:sz="0" w:space="0" w:color="auto"/>
        <w:bottom w:val="none" w:sz="0" w:space="0" w:color="auto"/>
        <w:right w:val="none" w:sz="0" w:space="0" w:color="auto"/>
      </w:divBdr>
    </w:div>
    <w:div w:id="1859926533">
      <w:bodyDiv w:val="1"/>
      <w:marLeft w:val="0"/>
      <w:marRight w:val="0"/>
      <w:marTop w:val="0"/>
      <w:marBottom w:val="0"/>
      <w:divBdr>
        <w:top w:val="none" w:sz="0" w:space="0" w:color="auto"/>
        <w:left w:val="none" w:sz="0" w:space="0" w:color="auto"/>
        <w:bottom w:val="none" w:sz="0" w:space="0" w:color="auto"/>
        <w:right w:val="none" w:sz="0" w:space="0" w:color="auto"/>
      </w:divBdr>
    </w:div>
    <w:div w:id="1881549426">
      <w:bodyDiv w:val="1"/>
      <w:marLeft w:val="0"/>
      <w:marRight w:val="0"/>
      <w:marTop w:val="0"/>
      <w:marBottom w:val="0"/>
      <w:divBdr>
        <w:top w:val="none" w:sz="0" w:space="0" w:color="auto"/>
        <w:left w:val="none" w:sz="0" w:space="0" w:color="auto"/>
        <w:bottom w:val="none" w:sz="0" w:space="0" w:color="auto"/>
        <w:right w:val="none" w:sz="0" w:space="0" w:color="auto"/>
      </w:divBdr>
    </w:div>
    <w:div w:id="1902865068">
      <w:bodyDiv w:val="1"/>
      <w:marLeft w:val="0"/>
      <w:marRight w:val="0"/>
      <w:marTop w:val="0"/>
      <w:marBottom w:val="0"/>
      <w:divBdr>
        <w:top w:val="none" w:sz="0" w:space="0" w:color="auto"/>
        <w:left w:val="none" w:sz="0" w:space="0" w:color="auto"/>
        <w:bottom w:val="none" w:sz="0" w:space="0" w:color="auto"/>
        <w:right w:val="none" w:sz="0" w:space="0" w:color="auto"/>
      </w:divBdr>
    </w:div>
    <w:div w:id="1910573174">
      <w:bodyDiv w:val="1"/>
      <w:marLeft w:val="0"/>
      <w:marRight w:val="0"/>
      <w:marTop w:val="0"/>
      <w:marBottom w:val="0"/>
      <w:divBdr>
        <w:top w:val="none" w:sz="0" w:space="0" w:color="auto"/>
        <w:left w:val="none" w:sz="0" w:space="0" w:color="auto"/>
        <w:bottom w:val="none" w:sz="0" w:space="0" w:color="auto"/>
        <w:right w:val="none" w:sz="0" w:space="0" w:color="auto"/>
      </w:divBdr>
    </w:div>
    <w:div w:id="1917788384">
      <w:bodyDiv w:val="1"/>
      <w:marLeft w:val="0"/>
      <w:marRight w:val="0"/>
      <w:marTop w:val="0"/>
      <w:marBottom w:val="0"/>
      <w:divBdr>
        <w:top w:val="none" w:sz="0" w:space="0" w:color="auto"/>
        <w:left w:val="none" w:sz="0" w:space="0" w:color="auto"/>
        <w:bottom w:val="none" w:sz="0" w:space="0" w:color="auto"/>
        <w:right w:val="none" w:sz="0" w:space="0" w:color="auto"/>
      </w:divBdr>
    </w:div>
    <w:div w:id="1929079551">
      <w:bodyDiv w:val="1"/>
      <w:marLeft w:val="0"/>
      <w:marRight w:val="0"/>
      <w:marTop w:val="0"/>
      <w:marBottom w:val="0"/>
      <w:divBdr>
        <w:top w:val="none" w:sz="0" w:space="0" w:color="auto"/>
        <w:left w:val="none" w:sz="0" w:space="0" w:color="auto"/>
        <w:bottom w:val="none" w:sz="0" w:space="0" w:color="auto"/>
        <w:right w:val="none" w:sz="0" w:space="0" w:color="auto"/>
      </w:divBdr>
    </w:div>
    <w:div w:id="1951469383">
      <w:bodyDiv w:val="1"/>
      <w:marLeft w:val="0"/>
      <w:marRight w:val="0"/>
      <w:marTop w:val="0"/>
      <w:marBottom w:val="0"/>
      <w:divBdr>
        <w:top w:val="none" w:sz="0" w:space="0" w:color="auto"/>
        <w:left w:val="none" w:sz="0" w:space="0" w:color="auto"/>
        <w:bottom w:val="none" w:sz="0" w:space="0" w:color="auto"/>
        <w:right w:val="none" w:sz="0" w:space="0" w:color="auto"/>
      </w:divBdr>
    </w:div>
    <w:div w:id="1967856822">
      <w:bodyDiv w:val="1"/>
      <w:marLeft w:val="0"/>
      <w:marRight w:val="0"/>
      <w:marTop w:val="0"/>
      <w:marBottom w:val="0"/>
      <w:divBdr>
        <w:top w:val="none" w:sz="0" w:space="0" w:color="auto"/>
        <w:left w:val="none" w:sz="0" w:space="0" w:color="auto"/>
        <w:bottom w:val="none" w:sz="0" w:space="0" w:color="auto"/>
        <w:right w:val="none" w:sz="0" w:space="0" w:color="auto"/>
      </w:divBdr>
    </w:div>
    <w:div w:id="1971520508">
      <w:bodyDiv w:val="1"/>
      <w:marLeft w:val="0"/>
      <w:marRight w:val="0"/>
      <w:marTop w:val="0"/>
      <w:marBottom w:val="0"/>
      <w:divBdr>
        <w:top w:val="none" w:sz="0" w:space="0" w:color="auto"/>
        <w:left w:val="none" w:sz="0" w:space="0" w:color="auto"/>
        <w:bottom w:val="none" w:sz="0" w:space="0" w:color="auto"/>
        <w:right w:val="none" w:sz="0" w:space="0" w:color="auto"/>
      </w:divBdr>
    </w:div>
    <w:div w:id="1980841490">
      <w:bodyDiv w:val="1"/>
      <w:marLeft w:val="0"/>
      <w:marRight w:val="0"/>
      <w:marTop w:val="0"/>
      <w:marBottom w:val="0"/>
      <w:divBdr>
        <w:top w:val="none" w:sz="0" w:space="0" w:color="auto"/>
        <w:left w:val="none" w:sz="0" w:space="0" w:color="auto"/>
        <w:bottom w:val="none" w:sz="0" w:space="0" w:color="auto"/>
        <w:right w:val="none" w:sz="0" w:space="0" w:color="auto"/>
      </w:divBdr>
    </w:div>
    <w:div w:id="1982155765">
      <w:bodyDiv w:val="1"/>
      <w:marLeft w:val="0"/>
      <w:marRight w:val="0"/>
      <w:marTop w:val="0"/>
      <w:marBottom w:val="0"/>
      <w:divBdr>
        <w:top w:val="none" w:sz="0" w:space="0" w:color="auto"/>
        <w:left w:val="none" w:sz="0" w:space="0" w:color="auto"/>
        <w:bottom w:val="none" w:sz="0" w:space="0" w:color="auto"/>
        <w:right w:val="none" w:sz="0" w:space="0" w:color="auto"/>
      </w:divBdr>
    </w:div>
    <w:div w:id="2008510152">
      <w:bodyDiv w:val="1"/>
      <w:marLeft w:val="0"/>
      <w:marRight w:val="0"/>
      <w:marTop w:val="0"/>
      <w:marBottom w:val="0"/>
      <w:divBdr>
        <w:top w:val="none" w:sz="0" w:space="0" w:color="auto"/>
        <w:left w:val="none" w:sz="0" w:space="0" w:color="auto"/>
        <w:bottom w:val="none" w:sz="0" w:space="0" w:color="auto"/>
        <w:right w:val="none" w:sz="0" w:space="0" w:color="auto"/>
      </w:divBdr>
    </w:div>
    <w:div w:id="2013529319">
      <w:bodyDiv w:val="1"/>
      <w:marLeft w:val="0"/>
      <w:marRight w:val="0"/>
      <w:marTop w:val="0"/>
      <w:marBottom w:val="0"/>
      <w:divBdr>
        <w:top w:val="none" w:sz="0" w:space="0" w:color="auto"/>
        <w:left w:val="none" w:sz="0" w:space="0" w:color="auto"/>
        <w:bottom w:val="none" w:sz="0" w:space="0" w:color="auto"/>
        <w:right w:val="none" w:sz="0" w:space="0" w:color="auto"/>
      </w:divBdr>
    </w:div>
    <w:div w:id="2015836269">
      <w:bodyDiv w:val="1"/>
      <w:marLeft w:val="0"/>
      <w:marRight w:val="0"/>
      <w:marTop w:val="0"/>
      <w:marBottom w:val="0"/>
      <w:divBdr>
        <w:top w:val="none" w:sz="0" w:space="0" w:color="auto"/>
        <w:left w:val="none" w:sz="0" w:space="0" w:color="auto"/>
        <w:bottom w:val="none" w:sz="0" w:space="0" w:color="auto"/>
        <w:right w:val="none" w:sz="0" w:space="0" w:color="auto"/>
      </w:divBdr>
    </w:div>
    <w:div w:id="2021658114">
      <w:bodyDiv w:val="1"/>
      <w:marLeft w:val="0"/>
      <w:marRight w:val="0"/>
      <w:marTop w:val="0"/>
      <w:marBottom w:val="0"/>
      <w:divBdr>
        <w:top w:val="none" w:sz="0" w:space="0" w:color="auto"/>
        <w:left w:val="none" w:sz="0" w:space="0" w:color="auto"/>
        <w:bottom w:val="none" w:sz="0" w:space="0" w:color="auto"/>
        <w:right w:val="none" w:sz="0" w:space="0" w:color="auto"/>
      </w:divBdr>
    </w:div>
    <w:div w:id="2044792854">
      <w:bodyDiv w:val="1"/>
      <w:marLeft w:val="0"/>
      <w:marRight w:val="0"/>
      <w:marTop w:val="0"/>
      <w:marBottom w:val="0"/>
      <w:divBdr>
        <w:top w:val="none" w:sz="0" w:space="0" w:color="auto"/>
        <w:left w:val="none" w:sz="0" w:space="0" w:color="auto"/>
        <w:bottom w:val="none" w:sz="0" w:space="0" w:color="auto"/>
        <w:right w:val="none" w:sz="0" w:space="0" w:color="auto"/>
      </w:divBdr>
    </w:div>
    <w:div w:id="2055884561">
      <w:bodyDiv w:val="1"/>
      <w:marLeft w:val="0"/>
      <w:marRight w:val="0"/>
      <w:marTop w:val="0"/>
      <w:marBottom w:val="0"/>
      <w:divBdr>
        <w:top w:val="none" w:sz="0" w:space="0" w:color="auto"/>
        <w:left w:val="none" w:sz="0" w:space="0" w:color="auto"/>
        <w:bottom w:val="none" w:sz="0" w:space="0" w:color="auto"/>
        <w:right w:val="none" w:sz="0" w:space="0" w:color="auto"/>
      </w:divBdr>
    </w:div>
    <w:div w:id="2059351715">
      <w:bodyDiv w:val="1"/>
      <w:marLeft w:val="0"/>
      <w:marRight w:val="0"/>
      <w:marTop w:val="0"/>
      <w:marBottom w:val="0"/>
      <w:divBdr>
        <w:top w:val="none" w:sz="0" w:space="0" w:color="auto"/>
        <w:left w:val="none" w:sz="0" w:space="0" w:color="auto"/>
        <w:bottom w:val="none" w:sz="0" w:space="0" w:color="auto"/>
        <w:right w:val="none" w:sz="0" w:space="0" w:color="auto"/>
      </w:divBdr>
    </w:div>
    <w:div w:id="2062777951">
      <w:bodyDiv w:val="1"/>
      <w:marLeft w:val="0"/>
      <w:marRight w:val="0"/>
      <w:marTop w:val="0"/>
      <w:marBottom w:val="0"/>
      <w:divBdr>
        <w:top w:val="none" w:sz="0" w:space="0" w:color="auto"/>
        <w:left w:val="none" w:sz="0" w:space="0" w:color="auto"/>
        <w:bottom w:val="none" w:sz="0" w:space="0" w:color="auto"/>
        <w:right w:val="none" w:sz="0" w:space="0" w:color="auto"/>
      </w:divBdr>
    </w:div>
    <w:div w:id="2063018627">
      <w:bodyDiv w:val="1"/>
      <w:marLeft w:val="0"/>
      <w:marRight w:val="0"/>
      <w:marTop w:val="0"/>
      <w:marBottom w:val="0"/>
      <w:divBdr>
        <w:top w:val="none" w:sz="0" w:space="0" w:color="auto"/>
        <w:left w:val="none" w:sz="0" w:space="0" w:color="auto"/>
        <w:bottom w:val="none" w:sz="0" w:space="0" w:color="auto"/>
        <w:right w:val="none" w:sz="0" w:space="0" w:color="auto"/>
      </w:divBdr>
    </w:div>
    <w:div w:id="2065903706">
      <w:bodyDiv w:val="1"/>
      <w:marLeft w:val="0"/>
      <w:marRight w:val="0"/>
      <w:marTop w:val="0"/>
      <w:marBottom w:val="0"/>
      <w:divBdr>
        <w:top w:val="none" w:sz="0" w:space="0" w:color="auto"/>
        <w:left w:val="none" w:sz="0" w:space="0" w:color="auto"/>
        <w:bottom w:val="none" w:sz="0" w:space="0" w:color="auto"/>
        <w:right w:val="none" w:sz="0" w:space="0" w:color="auto"/>
      </w:divBdr>
    </w:div>
    <w:div w:id="2071415514">
      <w:bodyDiv w:val="1"/>
      <w:marLeft w:val="0"/>
      <w:marRight w:val="0"/>
      <w:marTop w:val="0"/>
      <w:marBottom w:val="0"/>
      <w:divBdr>
        <w:top w:val="none" w:sz="0" w:space="0" w:color="auto"/>
        <w:left w:val="none" w:sz="0" w:space="0" w:color="auto"/>
        <w:bottom w:val="none" w:sz="0" w:space="0" w:color="auto"/>
        <w:right w:val="none" w:sz="0" w:space="0" w:color="auto"/>
      </w:divBdr>
    </w:div>
    <w:div w:id="2075467153">
      <w:bodyDiv w:val="1"/>
      <w:marLeft w:val="0"/>
      <w:marRight w:val="0"/>
      <w:marTop w:val="0"/>
      <w:marBottom w:val="0"/>
      <w:divBdr>
        <w:top w:val="none" w:sz="0" w:space="0" w:color="auto"/>
        <w:left w:val="none" w:sz="0" w:space="0" w:color="auto"/>
        <w:bottom w:val="none" w:sz="0" w:space="0" w:color="auto"/>
        <w:right w:val="none" w:sz="0" w:space="0" w:color="auto"/>
      </w:divBdr>
    </w:div>
    <w:div w:id="2076119898">
      <w:bodyDiv w:val="1"/>
      <w:marLeft w:val="0"/>
      <w:marRight w:val="0"/>
      <w:marTop w:val="0"/>
      <w:marBottom w:val="0"/>
      <w:divBdr>
        <w:top w:val="none" w:sz="0" w:space="0" w:color="auto"/>
        <w:left w:val="none" w:sz="0" w:space="0" w:color="auto"/>
        <w:bottom w:val="none" w:sz="0" w:space="0" w:color="auto"/>
        <w:right w:val="none" w:sz="0" w:space="0" w:color="auto"/>
      </w:divBdr>
    </w:div>
    <w:div w:id="2077583119">
      <w:bodyDiv w:val="1"/>
      <w:marLeft w:val="0"/>
      <w:marRight w:val="0"/>
      <w:marTop w:val="0"/>
      <w:marBottom w:val="0"/>
      <w:divBdr>
        <w:top w:val="none" w:sz="0" w:space="0" w:color="auto"/>
        <w:left w:val="none" w:sz="0" w:space="0" w:color="auto"/>
        <w:bottom w:val="none" w:sz="0" w:space="0" w:color="auto"/>
        <w:right w:val="none" w:sz="0" w:space="0" w:color="auto"/>
      </w:divBdr>
    </w:div>
    <w:div w:id="2080320409">
      <w:bodyDiv w:val="1"/>
      <w:marLeft w:val="0"/>
      <w:marRight w:val="0"/>
      <w:marTop w:val="0"/>
      <w:marBottom w:val="0"/>
      <w:divBdr>
        <w:top w:val="none" w:sz="0" w:space="0" w:color="auto"/>
        <w:left w:val="none" w:sz="0" w:space="0" w:color="auto"/>
        <w:bottom w:val="none" w:sz="0" w:space="0" w:color="auto"/>
        <w:right w:val="none" w:sz="0" w:space="0" w:color="auto"/>
      </w:divBdr>
    </w:div>
    <w:div w:id="2087191568">
      <w:bodyDiv w:val="1"/>
      <w:marLeft w:val="0"/>
      <w:marRight w:val="0"/>
      <w:marTop w:val="0"/>
      <w:marBottom w:val="0"/>
      <w:divBdr>
        <w:top w:val="none" w:sz="0" w:space="0" w:color="auto"/>
        <w:left w:val="none" w:sz="0" w:space="0" w:color="auto"/>
        <w:bottom w:val="none" w:sz="0" w:space="0" w:color="auto"/>
        <w:right w:val="none" w:sz="0" w:space="0" w:color="auto"/>
      </w:divBdr>
    </w:div>
    <w:div w:id="2088451519">
      <w:bodyDiv w:val="1"/>
      <w:marLeft w:val="0"/>
      <w:marRight w:val="0"/>
      <w:marTop w:val="0"/>
      <w:marBottom w:val="0"/>
      <w:divBdr>
        <w:top w:val="none" w:sz="0" w:space="0" w:color="auto"/>
        <w:left w:val="none" w:sz="0" w:space="0" w:color="auto"/>
        <w:bottom w:val="none" w:sz="0" w:space="0" w:color="auto"/>
        <w:right w:val="none" w:sz="0" w:space="0" w:color="auto"/>
      </w:divBdr>
    </w:div>
    <w:div w:id="2094817834">
      <w:bodyDiv w:val="1"/>
      <w:marLeft w:val="0"/>
      <w:marRight w:val="0"/>
      <w:marTop w:val="0"/>
      <w:marBottom w:val="0"/>
      <w:divBdr>
        <w:top w:val="none" w:sz="0" w:space="0" w:color="auto"/>
        <w:left w:val="none" w:sz="0" w:space="0" w:color="auto"/>
        <w:bottom w:val="none" w:sz="0" w:space="0" w:color="auto"/>
        <w:right w:val="none" w:sz="0" w:space="0" w:color="auto"/>
      </w:divBdr>
    </w:div>
    <w:div w:id="2100171024">
      <w:bodyDiv w:val="1"/>
      <w:marLeft w:val="0"/>
      <w:marRight w:val="0"/>
      <w:marTop w:val="0"/>
      <w:marBottom w:val="0"/>
      <w:divBdr>
        <w:top w:val="none" w:sz="0" w:space="0" w:color="auto"/>
        <w:left w:val="none" w:sz="0" w:space="0" w:color="auto"/>
        <w:bottom w:val="none" w:sz="0" w:space="0" w:color="auto"/>
        <w:right w:val="none" w:sz="0" w:space="0" w:color="auto"/>
      </w:divBdr>
    </w:div>
    <w:div w:id="2104916427">
      <w:bodyDiv w:val="1"/>
      <w:marLeft w:val="0"/>
      <w:marRight w:val="0"/>
      <w:marTop w:val="0"/>
      <w:marBottom w:val="0"/>
      <w:divBdr>
        <w:top w:val="none" w:sz="0" w:space="0" w:color="auto"/>
        <w:left w:val="none" w:sz="0" w:space="0" w:color="auto"/>
        <w:bottom w:val="none" w:sz="0" w:space="0" w:color="auto"/>
        <w:right w:val="none" w:sz="0" w:space="0" w:color="auto"/>
      </w:divBdr>
    </w:div>
    <w:div w:id="2107338322">
      <w:bodyDiv w:val="1"/>
      <w:marLeft w:val="0"/>
      <w:marRight w:val="0"/>
      <w:marTop w:val="0"/>
      <w:marBottom w:val="0"/>
      <w:divBdr>
        <w:top w:val="none" w:sz="0" w:space="0" w:color="auto"/>
        <w:left w:val="none" w:sz="0" w:space="0" w:color="auto"/>
        <w:bottom w:val="none" w:sz="0" w:space="0" w:color="auto"/>
        <w:right w:val="none" w:sz="0" w:space="0" w:color="auto"/>
      </w:divBdr>
    </w:div>
    <w:div w:id="2113549732">
      <w:bodyDiv w:val="1"/>
      <w:marLeft w:val="0"/>
      <w:marRight w:val="0"/>
      <w:marTop w:val="0"/>
      <w:marBottom w:val="0"/>
      <w:divBdr>
        <w:top w:val="none" w:sz="0" w:space="0" w:color="auto"/>
        <w:left w:val="none" w:sz="0" w:space="0" w:color="auto"/>
        <w:bottom w:val="none" w:sz="0" w:space="0" w:color="auto"/>
        <w:right w:val="none" w:sz="0" w:space="0" w:color="auto"/>
      </w:divBdr>
    </w:div>
    <w:div w:id="2113622754">
      <w:bodyDiv w:val="1"/>
      <w:marLeft w:val="0"/>
      <w:marRight w:val="0"/>
      <w:marTop w:val="0"/>
      <w:marBottom w:val="0"/>
      <w:divBdr>
        <w:top w:val="none" w:sz="0" w:space="0" w:color="auto"/>
        <w:left w:val="none" w:sz="0" w:space="0" w:color="auto"/>
        <w:bottom w:val="none" w:sz="0" w:space="0" w:color="auto"/>
        <w:right w:val="none" w:sz="0" w:space="0" w:color="auto"/>
      </w:divBdr>
    </w:div>
    <w:div w:id="2121676637">
      <w:bodyDiv w:val="1"/>
      <w:marLeft w:val="0"/>
      <w:marRight w:val="0"/>
      <w:marTop w:val="0"/>
      <w:marBottom w:val="0"/>
      <w:divBdr>
        <w:top w:val="none" w:sz="0" w:space="0" w:color="auto"/>
        <w:left w:val="none" w:sz="0" w:space="0" w:color="auto"/>
        <w:bottom w:val="none" w:sz="0" w:space="0" w:color="auto"/>
        <w:right w:val="none" w:sz="0" w:space="0" w:color="auto"/>
      </w:divBdr>
    </w:div>
    <w:div w:id="2125729763">
      <w:bodyDiv w:val="1"/>
      <w:marLeft w:val="0"/>
      <w:marRight w:val="0"/>
      <w:marTop w:val="0"/>
      <w:marBottom w:val="0"/>
      <w:divBdr>
        <w:top w:val="none" w:sz="0" w:space="0" w:color="auto"/>
        <w:left w:val="none" w:sz="0" w:space="0" w:color="auto"/>
        <w:bottom w:val="none" w:sz="0" w:space="0" w:color="auto"/>
        <w:right w:val="none" w:sz="0" w:space="0" w:color="auto"/>
      </w:divBdr>
    </w:div>
    <w:div w:id="2138522963">
      <w:bodyDiv w:val="1"/>
      <w:marLeft w:val="0"/>
      <w:marRight w:val="0"/>
      <w:marTop w:val="0"/>
      <w:marBottom w:val="0"/>
      <w:divBdr>
        <w:top w:val="none" w:sz="0" w:space="0" w:color="auto"/>
        <w:left w:val="none" w:sz="0" w:space="0" w:color="auto"/>
        <w:bottom w:val="none" w:sz="0" w:space="0" w:color="auto"/>
        <w:right w:val="none" w:sz="0" w:space="0" w:color="auto"/>
      </w:divBdr>
    </w:div>
    <w:div w:id="2140144559">
      <w:bodyDiv w:val="1"/>
      <w:marLeft w:val="0"/>
      <w:marRight w:val="0"/>
      <w:marTop w:val="0"/>
      <w:marBottom w:val="0"/>
      <w:divBdr>
        <w:top w:val="none" w:sz="0" w:space="0" w:color="auto"/>
        <w:left w:val="none" w:sz="0" w:space="0" w:color="auto"/>
        <w:bottom w:val="none" w:sz="0" w:space="0" w:color="auto"/>
        <w:right w:val="none" w:sz="0" w:space="0" w:color="auto"/>
      </w:divBdr>
    </w:div>
    <w:div w:id="214500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hyperlink" Target="https://docs.rs-online.com/1eed/A700000006932942.pdf" TargetMode="External"/><Relationship Id="rId21" Type="http://schemas.openxmlformats.org/officeDocument/2006/relationships/image" Target="media/image11.png"/><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4.png"/><Relationship Id="rId68" Type="http://schemas.openxmlformats.org/officeDocument/2006/relationships/image" Target="media/image49.png"/><Relationship Id="rId84" Type="http://schemas.openxmlformats.org/officeDocument/2006/relationships/image" Target="media/image65.png"/><Relationship Id="rId89" Type="http://schemas.openxmlformats.org/officeDocument/2006/relationships/image" Target="media/image70.png"/><Relationship Id="rId112" Type="http://schemas.openxmlformats.org/officeDocument/2006/relationships/image" Target="media/image93.png"/><Relationship Id="rId133" Type="http://schemas.openxmlformats.org/officeDocument/2006/relationships/fontTable" Target="fontTable.xml"/><Relationship Id="rId16" Type="http://schemas.openxmlformats.org/officeDocument/2006/relationships/image" Target="media/image6.png"/><Relationship Id="rId107" Type="http://schemas.openxmlformats.org/officeDocument/2006/relationships/image" Target="media/image88.png"/><Relationship Id="rId11" Type="http://schemas.openxmlformats.org/officeDocument/2006/relationships/hyperlink" Target="https://tsx-my.sharepoint.com/personal/shaun_galsworthy_tatasteeleurope_com/Documents/Shaun/Uni%20BEng/Uni/3rd%20year/Project/Final%20Report/Final%20report%20Shaun%20Galsworthy.docx" TargetMode="External"/><Relationship Id="rId32" Type="http://schemas.openxmlformats.org/officeDocument/2006/relationships/chart" Target="charts/chart1.xml"/><Relationship Id="rId37" Type="http://schemas.openxmlformats.org/officeDocument/2006/relationships/image" Target="media/image20.jpe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55.png"/><Relationship Id="rId79" Type="http://schemas.openxmlformats.org/officeDocument/2006/relationships/image" Target="media/image60.png"/><Relationship Id="rId102" Type="http://schemas.openxmlformats.org/officeDocument/2006/relationships/image" Target="media/image83.png"/><Relationship Id="rId123" Type="http://schemas.openxmlformats.org/officeDocument/2006/relationships/image" Target="media/image98.png"/><Relationship Id="rId128" Type="http://schemas.openxmlformats.org/officeDocument/2006/relationships/image" Target="media/image103.png"/><Relationship Id="rId5" Type="http://schemas.openxmlformats.org/officeDocument/2006/relationships/webSettings" Target="webSettings.xml"/><Relationship Id="rId90" Type="http://schemas.openxmlformats.org/officeDocument/2006/relationships/image" Target="media/image71.png"/><Relationship Id="rId95" Type="http://schemas.openxmlformats.org/officeDocument/2006/relationships/image" Target="media/image76.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image" Target="media/image19.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64" Type="http://schemas.openxmlformats.org/officeDocument/2006/relationships/image" Target="media/image45.png"/><Relationship Id="rId69" Type="http://schemas.openxmlformats.org/officeDocument/2006/relationships/image" Target="media/image50.png"/><Relationship Id="rId77" Type="http://schemas.openxmlformats.org/officeDocument/2006/relationships/image" Target="media/image58.png"/><Relationship Id="rId100" Type="http://schemas.openxmlformats.org/officeDocument/2006/relationships/image" Target="media/image81.png"/><Relationship Id="rId105" Type="http://schemas.openxmlformats.org/officeDocument/2006/relationships/image" Target="media/image86.png"/><Relationship Id="rId113" Type="http://schemas.openxmlformats.org/officeDocument/2006/relationships/image" Target="media/image94.png"/><Relationship Id="rId118" Type="http://schemas.openxmlformats.org/officeDocument/2006/relationships/hyperlink" Target="https://docs.rs-online.com/242c/0900766b8161c97e.pdf" TargetMode="External"/><Relationship Id="rId126" Type="http://schemas.openxmlformats.org/officeDocument/2006/relationships/image" Target="media/image101.png"/><Relationship Id="rId134"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32.png"/><Relationship Id="rId72" Type="http://schemas.openxmlformats.org/officeDocument/2006/relationships/image" Target="media/image53.png"/><Relationship Id="rId80" Type="http://schemas.openxmlformats.org/officeDocument/2006/relationships/image" Target="media/image61.png"/><Relationship Id="rId85" Type="http://schemas.openxmlformats.org/officeDocument/2006/relationships/image" Target="media/image66.png"/><Relationship Id="rId93" Type="http://schemas.openxmlformats.org/officeDocument/2006/relationships/image" Target="media/image74.png"/><Relationship Id="rId98" Type="http://schemas.openxmlformats.org/officeDocument/2006/relationships/image" Target="media/image79.png"/><Relationship Id="rId121" Type="http://schemas.openxmlformats.org/officeDocument/2006/relationships/image" Target="media/image96.png"/><Relationship Id="rId3" Type="http://schemas.openxmlformats.org/officeDocument/2006/relationships/styles" Target="styles.xml"/><Relationship Id="rId12" Type="http://schemas.openxmlformats.org/officeDocument/2006/relationships/hyperlink" Target="https://tsx-my.sharepoint.com/personal/shaun_galsworthy_tatasteeleurope_com/Documents/Shaun/Uni%20BEng/Uni/3rd%20year/Project/Final%20Report/Final%20report%20Shaun%20Galsworthy.docx"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7.png"/><Relationship Id="rId59" Type="http://schemas.openxmlformats.org/officeDocument/2006/relationships/image" Target="media/image40.png"/><Relationship Id="rId67" Type="http://schemas.openxmlformats.org/officeDocument/2006/relationships/image" Target="media/image48.png"/><Relationship Id="rId103" Type="http://schemas.openxmlformats.org/officeDocument/2006/relationships/image" Target="media/image84.png"/><Relationship Id="rId108" Type="http://schemas.openxmlformats.org/officeDocument/2006/relationships/image" Target="media/image89.png"/><Relationship Id="rId116" Type="http://schemas.openxmlformats.org/officeDocument/2006/relationships/hyperlink" Target="https://docs.rs-online.com/d0ed/A700000007202415.pdf" TargetMode="External"/><Relationship Id="rId124" Type="http://schemas.openxmlformats.org/officeDocument/2006/relationships/image" Target="media/image99.png"/><Relationship Id="rId12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3.png"/><Relationship Id="rId70" Type="http://schemas.openxmlformats.org/officeDocument/2006/relationships/image" Target="media/image51.png"/><Relationship Id="rId75" Type="http://schemas.openxmlformats.org/officeDocument/2006/relationships/image" Target="media/image56.png"/><Relationship Id="rId83" Type="http://schemas.openxmlformats.org/officeDocument/2006/relationships/image" Target="media/image64.png"/><Relationship Id="rId88" Type="http://schemas.openxmlformats.org/officeDocument/2006/relationships/image" Target="media/image69.png"/><Relationship Id="rId91" Type="http://schemas.openxmlformats.org/officeDocument/2006/relationships/image" Target="media/image72.png"/><Relationship Id="rId96" Type="http://schemas.openxmlformats.org/officeDocument/2006/relationships/image" Target="media/image77.png"/><Relationship Id="rId111" Type="http://schemas.openxmlformats.org/officeDocument/2006/relationships/image" Target="media/image92.png"/><Relationship Id="rId13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diagramLayout" Target="diagrams/layout1.xml"/><Relationship Id="rId36" Type="http://schemas.openxmlformats.org/officeDocument/2006/relationships/chart" Target="charts/chart2.xml"/><Relationship Id="rId49" Type="http://schemas.openxmlformats.org/officeDocument/2006/relationships/image" Target="media/image30.png"/><Relationship Id="rId57" Type="http://schemas.openxmlformats.org/officeDocument/2006/relationships/image" Target="media/image38.png"/><Relationship Id="rId106" Type="http://schemas.openxmlformats.org/officeDocument/2006/relationships/image" Target="media/image87.png"/><Relationship Id="rId114" Type="http://schemas.openxmlformats.org/officeDocument/2006/relationships/image" Target="media/image95.png"/><Relationship Id="rId119" Type="http://schemas.openxmlformats.org/officeDocument/2006/relationships/hyperlink" Target="https://docs.rs-online.com/e8c0/0900766b81639d5e.pdf" TargetMode="External"/><Relationship Id="rId127" Type="http://schemas.openxmlformats.org/officeDocument/2006/relationships/image" Target="media/image102.png"/><Relationship Id="rId10" Type="http://schemas.openxmlformats.org/officeDocument/2006/relationships/image" Target="media/image2.jpeg"/><Relationship Id="rId31" Type="http://schemas.microsoft.com/office/2007/relationships/diagramDrawing" Target="diagrams/drawing1.xml"/><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41.png"/><Relationship Id="rId65" Type="http://schemas.openxmlformats.org/officeDocument/2006/relationships/image" Target="media/image46.png"/><Relationship Id="rId73" Type="http://schemas.openxmlformats.org/officeDocument/2006/relationships/image" Target="media/image54.png"/><Relationship Id="rId78" Type="http://schemas.openxmlformats.org/officeDocument/2006/relationships/image" Target="media/image59.png"/><Relationship Id="rId81" Type="http://schemas.openxmlformats.org/officeDocument/2006/relationships/image" Target="media/image62.png"/><Relationship Id="rId86" Type="http://schemas.openxmlformats.org/officeDocument/2006/relationships/image" Target="media/image67.png"/><Relationship Id="rId94" Type="http://schemas.openxmlformats.org/officeDocument/2006/relationships/image" Target="media/image75.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97.png"/><Relationship Id="rId130" Type="http://schemas.openxmlformats.org/officeDocument/2006/relationships/footer" Target="footer1.xml"/><Relationship Id="rId13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chart" Target="charts/chart3.xml"/><Relationship Id="rId109" Type="http://schemas.openxmlformats.org/officeDocument/2006/relationships/image" Target="media/image90.png"/><Relationship Id="rId34" Type="http://schemas.openxmlformats.org/officeDocument/2006/relationships/image" Target="media/image18.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7.png"/><Relationship Id="rId97" Type="http://schemas.openxmlformats.org/officeDocument/2006/relationships/image" Target="media/image78.png"/><Relationship Id="rId104" Type="http://schemas.openxmlformats.org/officeDocument/2006/relationships/image" Target="media/image85.png"/><Relationship Id="rId120" Type="http://schemas.openxmlformats.org/officeDocument/2006/relationships/hyperlink" Target="https://docs.rs-online.com/fb7e/0900766b8165ff8b.pdf" TargetMode="External"/><Relationship Id="rId125" Type="http://schemas.openxmlformats.org/officeDocument/2006/relationships/image" Target="media/image100.png"/><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image" Target="media/image73.png"/><Relationship Id="rId2" Type="http://schemas.openxmlformats.org/officeDocument/2006/relationships/numbering" Target="numbering.xml"/><Relationship Id="rId29" Type="http://schemas.openxmlformats.org/officeDocument/2006/relationships/diagramQuickStyle" Target="diagrams/quickStyle1.xml"/><Relationship Id="rId24" Type="http://schemas.openxmlformats.org/officeDocument/2006/relationships/image" Target="media/image14.png"/><Relationship Id="rId40" Type="http://schemas.openxmlformats.org/officeDocument/2006/relationships/chart" Target="charts/chart4.xml"/><Relationship Id="rId45" Type="http://schemas.openxmlformats.org/officeDocument/2006/relationships/image" Target="media/image26.png"/><Relationship Id="rId66" Type="http://schemas.openxmlformats.org/officeDocument/2006/relationships/image" Target="media/image47.png"/><Relationship Id="rId87" Type="http://schemas.openxmlformats.org/officeDocument/2006/relationships/image" Target="media/image68.png"/><Relationship Id="rId110" Type="http://schemas.openxmlformats.org/officeDocument/2006/relationships/image" Target="media/image91.png"/><Relationship Id="rId115" Type="http://schemas.openxmlformats.org/officeDocument/2006/relationships/hyperlink" Target="https://docs.rs-online.com/de80/A700000009653209.pdf" TargetMode="External"/><Relationship Id="rId131" Type="http://schemas.openxmlformats.org/officeDocument/2006/relationships/footer" Target="footer2.xml"/><Relationship Id="rId61" Type="http://schemas.openxmlformats.org/officeDocument/2006/relationships/image" Target="media/image42.png"/><Relationship Id="rId82" Type="http://schemas.openxmlformats.org/officeDocument/2006/relationships/image" Target="media/image63.png"/><Relationship Id="rId19"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shaun_galsworthy_tatasteeleurope_com/Documents/Shaun/Uni%20BEng/Uni/3rd%20year/Project/Final%20Report/info/tables%20to%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shaun_galsworthy_tatasteeleurope_com/Documents/Shaun/Uni%20BEng/Uni/3rd%20year/Project/Final%20Report/info/tables%20to%20cop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shaun_galsworthy_tatasteeleurope_com/Documents/Shaun/Uni%20BEng/Uni/3rd%20year/Project/Research/MTBF%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Total</a:t>
            </a:r>
            <a:r>
              <a:rPr lang="en-GB" baseline="0"/>
              <a:t> Hours of crane outages </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B3D-49F3-B0B4-251C5C03081F}"/>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B3D-49F3-B0B4-251C5C03081F}"/>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B3D-49F3-B0B4-251C5C03081F}"/>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Sheet5!$F$21:$F$23</c:f>
              <c:strCache>
                <c:ptCount val="3"/>
                <c:pt idx="0">
                  <c:v>Running Inspections (1Hr)</c:v>
                </c:pt>
                <c:pt idx="1">
                  <c:v>Planned Maintenance (8Hr)</c:v>
                </c:pt>
                <c:pt idx="2">
                  <c:v>Additional Outage (16Hr)</c:v>
                </c:pt>
              </c:strCache>
            </c:strRef>
          </c:cat>
          <c:val>
            <c:numRef>
              <c:f>Sheet5!$G$21:$G$23</c:f>
              <c:numCache>
                <c:formatCode>General</c:formatCode>
                <c:ptCount val="3"/>
                <c:pt idx="0">
                  <c:v>4</c:v>
                </c:pt>
                <c:pt idx="1">
                  <c:v>32</c:v>
                </c:pt>
                <c:pt idx="2">
                  <c:v>24</c:v>
                </c:pt>
              </c:numCache>
            </c:numRef>
          </c:val>
          <c:extLst>
            <c:ext xmlns:c16="http://schemas.microsoft.com/office/drawing/2014/chart" uri="{C3380CC4-5D6E-409C-BE32-E72D297353CC}">
              <c16:uniqueId val="{00000006-BB3D-49F3-B0B4-251C5C03081F}"/>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Average motor brush gear and rotor windings of main hoist motor</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Sheet3!$B$1</c:f>
              <c:strCache>
                <c:ptCount val="1"/>
                <c:pt idx="0">
                  <c:v>Temperature at Brush Gear (°C)</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Sheet3!$A$2:$A$21</c:f>
              <c:numCache>
                <c:formatCode>General</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cat>
          <c:val>
            <c:numRef>
              <c:f>Sheet3!$B$2:$B$21</c:f>
              <c:numCache>
                <c:formatCode>0.00</c:formatCode>
                <c:ptCount val="20"/>
                <c:pt idx="0">
                  <c:v>74.8</c:v>
                </c:pt>
                <c:pt idx="1">
                  <c:v>71.2</c:v>
                </c:pt>
                <c:pt idx="2">
                  <c:v>64.8</c:v>
                </c:pt>
                <c:pt idx="3">
                  <c:v>70.5</c:v>
                </c:pt>
                <c:pt idx="4">
                  <c:v>59.9</c:v>
                </c:pt>
                <c:pt idx="5">
                  <c:v>62.3</c:v>
                </c:pt>
                <c:pt idx="6">
                  <c:v>70.5</c:v>
                </c:pt>
                <c:pt idx="7">
                  <c:v>63.5</c:v>
                </c:pt>
                <c:pt idx="8">
                  <c:v>66.8</c:v>
                </c:pt>
                <c:pt idx="9">
                  <c:v>74</c:v>
                </c:pt>
                <c:pt idx="10">
                  <c:v>73.2</c:v>
                </c:pt>
                <c:pt idx="11">
                  <c:v>75.599999999999994</c:v>
                </c:pt>
                <c:pt idx="12">
                  <c:v>71.8</c:v>
                </c:pt>
                <c:pt idx="13">
                  <c:v>58.9</c:v>
                </c:pt>
                <c:pt idx="14">
                  <c:v>64.099999999999994</c:v>
                </c:pt>
                <c:pt idx="15">
                  <c:v>68.2</c:v>
                </c:pt>
                <c:pt idx="16">
                  <c:v>73.2</c:v>
                </c:pt>
                <c:pt idx="17">
                  <c:v>71.7</c:v>
                </c:pt>
                <c:pt idx="18">
                  <c:v>69.400000000000006</c:v>
                </c:pt>
                <c:pt idx="19">
                  <c:v>72.599999999999994</c:v>
                </c:pt>
              </c:numCache>
            </c:numRef>
          </c:val>
          <c:smooth val="0"/>
          <c:extLst>
            <c:ext xmlns:c16="http://schemas.microsoft.com/office/drawing/2014/chart" uri="{C3380CC4-5D6E-409C-BE32-E72D297353CC}">
              <c16:uniqueId val="{00000000-19E1-4691-A0EF-FBC9CB5CDF0B}"/>
            </c:ext>
          </c:extLst>
        </c:ser>
        <c:ser>
          <c:idx val="1"/>
          <c:order val="1"/>
          <c:tx>
            <c:strRef>
              <c:f>Sheet3!$C$1</c:f>
              <c:strCache>
                <c:ptCount val="1"/>
                <c:pt idx="0">
                  <c:v>Temperature at Rotor Windings (°C)</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Sheet3!$A$2:$A$21</c:f>
              <c:numCache>
                <c:formatCode>General</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cat>
          <c:val>
            <c:numRef>
              <c:f>Sheet3!$C$2:$C$21</c:f>
              <c:numCache>
                <c:formatCode>0.00</c:formatCode>
                <c:ptCount val="20"/>
                <c:pt idx="0">
                  <c:v>78.099999999999994</c:v>
                </c:pt>
                <c:pt idx="1">
                  <c:v>74.5</c:v>
                </c:pt>
                <c:pt idx="2">
                  <c:v>68</c:v>
                </c:pt>
                <c:pt idx="3">
                  <c:v>73.8</c:v>
                </c:pt>
                <c:pt idx="4">
                  <c:v>63.199999999999996</c:v>
                </c:pt>
                <c:pt idx="5">
                  <c:v>65.8</c:v>
                </c:pt>
                <c:pt idx="6">
                  <c:v>73.8</c:v>
                </c:pt>
                <c:pt idx="7">
                  <c:v>66.8</c:v>
                </c:pt>
                <c:pt idx="8">
                  <c:v>70.099999999999994</c:v>
                </c:pt>
                <c:pt idx="9">
                  <c:v>77.3</c:v>
                </c:pt>
                <c:pt idx="10">
                  <c:v>76.400000000000006</c:v>
                </c:pt>
                <c:pt idx="11">
                  <c:v>78.899999999999991</c:v>
                </c:pt>
                <c:pt idx="12">
                  <c:v>75.099999999999994</c:v>
                </c:pt>
                <c:pt idx="13">
                  <c:v>62.199999999999996</c:v>
                </c:pt>
                <c:pt idx="14">
                  <c:v>66.900000000000006</c:v>
                </c:pt>
                <c:pt idx="15">
                  <c:v>71</c:v>
                </c:pt>
                <c:pt idx="16">
                  <c:v>77</c:v>
                </c:pt>
                <c:pt idx="17">
                  <c:v>75</c:v>
                </c:pt>
                <c:pt idx="18">
                  <c:v>73</c:v>
                </c:pt>
                <c:pt idx="19">
                  <c:v>74</c:v>
                </c:pt>
              </c:numCache>
            </c:numRef>
          </c:val>
          <c:smooth val="0"/>
          <c:extLst>
            <c:ext xmlns:c16="http://schemas.microsoft.com/office/drawing/2014/chart" uri="{C3380CC4-5D6E-409C-BE32-E72D297353CC}">
              <c16:uniqueId val="{00000001-19E1-4691-A0EF-FBC9CB5CDF0B}"/>
            </c:ext>
          </c:extLst>
        </c:ser>
        <c:ser>
          <c:idx val="2"/>
          <c:order val="2"/>
          <c:tx>
            <c:strRef>
              <c:f>Sheet3!$D$1</c:f>
              <c:strCache>
                <c:ptCount val="1"/>
                <c:pt idx="0">
                  <c:v>Average Brush gear</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Sheet3!$A$2:$A$21</c:f>
              <c:numCache>
                <c:formatCode>General</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cat>
          <c:val>
            <c:numRef>
              <c:f>Sheet3!$D$2:$D$21</c:f>
              <c:numCache>
                <c:formatCode>General</c:formatCode>
                <c:ptCount val="20"/>
                <c:pt idx="0">
                  <c:v>68.849999999999994</c:v>
                </c:pt>
                <c:pt idx="1">
                  <c:v>68.849999999999994</c:v>
                </c:pt>
                <c:pt idx="2">
                  <c:v>68.849999999999994</c:v>
                </c:pt>
                <c:pt idx="3">
                  <c:v>68.849999999999994</c:v>
                </c:pt>
                <c:pt idx="4">
                  <c:v>68.849999999999994</c:v>
                </c:pt>
                <c:pt idx="5">
                  <c:v>68.849999999999994</c:v>
                </c:pt>
                <c:pt idx="6">
                  <c:v>68.849999999999994</c:v>
                </c:pt>
                <c:pt idx="7">
                  <c:v>68.849999999999994</c:v>
                </c:pt>
                <c:pt idx="8">
                  <c:v>68.849999999999994</c:v>
                </c:pt>
                <c:pt idx="9">
                  <c:v>68.849999999999994</c:v>
                </c:pt>
                <c:pt idx="10">
                  <c:v>68.849999999999994</c:v>
                </c:pt>
                <c:pt idx="11">
                  <c:v>68.849999999999994</c:v>
                </c:pt>
                <c:pt idx="12">
                  <c:v>68.849999999999994</c:v>
                </c:pt>
                <c:pt idx="13">
                  <c:v>68.849999999999994</c:v>
                </c:pt>
                <c:pt idx="14">
                  <c:v>68.849999999999994</c:v>
                </c:pt>
                <c:pt idx="15">
                  <c:v>68.849999999999994</c:v>
                </c:pt>
                <c:pt idx="16">
                  <c:v>68.849999999999994</c:v>
                </c:pt>
                <c:pt idx="17">
                  <c:v>68.849999999999994</c:v>
                </c:pt>
                <c:pt idx="18">
                  <c:v>68.849999999999994</c:v>
                </c:pt>
                <c:pt idx="19">
                  <c:v>68.849999999999994</c:v>
                </c:pt>
              </c:numCache>
            </c:numRef>
          </c:val>
          <c:smooth val="0"/>
          <c:extLst>
            <c:ext xmlns:c16="http://schemas.microsoft.com/office/drawing/2014/chart" uri="{C3380CC4-5D6E-409C-BE32-E72D297353CC}">
              <c16:uniqueId val="{00000002-19E1-4691-A0EF-FBC9CB5CDF0B}"/>
            </c:ext>
          </c:extLst>
        </c:ser>
        <c:ser>
          <c:idx val="3"/>
          <c:order val="3"/>
          <c:tx>
            <c:strRef>
              <c:f>Sheet3!$E$1</c:f>
              <c:strCache>
                <c:ptCount val="1"/>
                <c:pt idx="0">
                  <c:v>Average Rotor Windings</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numRef>
              <c:f>Sheet3!$A$2:$A$21</c:f>
              <c:numCache>
                <c:formatCode>General</c:formatCode>
                <c:ptCount val="2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numCache>
            </c:numRef>
          </c:cat>
          <c:val>
            <c:numRef>
              <c:f>Sheet3!$E$2:$E$21</c:f>
              <c:numCache>
                <c:formatCode>General</c:formatCode>
                <c:ptCount val="20"/>
                <c:pt idx="0">
                  <c:v>72.05</c:v>
                </c:pt>
                <c:pt idx="1">
                  <c:v>72.05</c:v>
                </c:pt>
                <c:pt idx="2">
                  <c:v>72.05</c:v>
                </c:pt>
                <c:pt idx="3">
                  <c:v>72.05</c:v>
                </c:pt>
                <c:pt idx="4">
                  <c:v>72.05</c:v>
                </c:pt>
                <c:pt idx="5">
                  <c:v>72.05</c:v>
                </c:pt>
                <c:pt idx="6">
                  <c:v>72.05</c:v>
                </c:pt>
                <c:pt idx="7">
                  <c:v>72.05</c:v>
                </c:pt>
                <c:pt idx="8">
                  <c:v>72.05</c:v>
                </c:pt>
                <c:pt idx="9">
                  <c:v>72.05</c:v>
                </c:pt>
                <c:pt idx="10">
                  <c:v>72.05</c:v>
                </c:pt>
                <c:pt idx="11">
                  <c:v>72.05</c:v>
                </c:pt>
                <c:pt idx="12">
                  <c:v>72.05</c:v>
                </c:pt>
                <c:pt idx="13">
                  <c:v>72.05</c:v>
                </c:pt>
                <c:pt idx="14">
                  <c:v>72.05</c:v>
                </c:pt>
                <c:pt idx="15">
                  <c:v>72.05</c:v>
                </c:pt>
                <c:pt idx="16">
                  <c:v>72.05</c:v>
                </c:pt>
                <c:pt idx="17">
                  <c:v>72.05</c:v>
                </c:pt>
                <c:pt idx="18">
                  <c:v>72.05</c:v>
                </c:pt>
                <c:pt idx="19">
                  <c:v>72.05</c:v>
                </c:pt>
              </c:numCache>
            </c:numRef>
          </c:val>
          <c:smooth val="0"/>
          <c:extLst>
            <c:ext xmlns:c16="http://schemas.microsoft.com/office/drawing/2014/chart" uri="{C3380CC4-5D6E-409C-BE32-E72D297353CC}">
              <c16:uniqueId val="{00000003-19E1-4691-A0EF-FBC9CB5CDF0B}"/>
            </c:ext>
          </c:extLst>
        </c:ser>
        <c:dLbls>
          <c:showLegendKey val="0"/>
          <c:showVal val="0"/>
          <c:showCatName val="0"/>
          <c:showSerName val="0"/>
          <c:showPercent val="0"/>
          <c:showBubbleSize val="0"/>
        </c:dLbls>
        <c:smooth val="0"/>
        <c:axId val="506927152"/>
        <c:axId val="506921752"/>
      </c:lineChart>
      <c:catAx>
        <c:axId val="5069271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Reading</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6921752"/>
        <c:crosses val="autoZero"/>
        <c:auto val="1"/>
        <c:lblAlgn val="ctr"/>
        <c:lblOffset val="100"/>
        <c:noMultiLvlLbl val="0"/>
      </c:catAx>
      <c:valAx>
        <c:axId val="506921752"/>
        <c:scaling>
          <c:orientation val="minMax"/>
          <c:min val="55"/>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Tempurature °C</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06927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Number of failures between Planned Maintenance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Number P1 &amp; P2 of failures between PM</c:v>
                </c:pt>
              </c:strCache>
            </c:strRef>
          </c:tx>
          <c:spPr>
            <a:ln w="22225" cap="rnd">
              <a:solidFill>
                <a:schemeClr val="accent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xVal>
            <c:numRef>
              <c:f>Sheet1!$A$2:$A$15</c:f>
              <c:numCache>
                <c:formatCode>m/d/yyyy</c:formatCode>
                <c:ptCount val="14"/>
                <c:pt idx="0">
                  <c:v>44469</c:v>
                </c:pt>
                <c:pt idx="1">
                  <c:v>44525</c:v>
                </c:pt>
                <c:pt idx="2">
                  <c:v>44581</c:v>
                </c:pt>
                <c:pt idx="3">
                  <c:v>44637</c:v>
                </c:pt>
                <c:pt idx="4">
                  <c:v>44693</c:v>
                </c:pt>
                <c:pt idx="5">
                  <c:v>44749</c:v>
                </c:pt>
                <c:pt idx="6">
                  <c:v>44805</c:v>
                </c:pt>
                <c:pt idx="7">
                  <c:v>44861</c:v>
                </c:pt>
                <c:pt idx="8">
                  <c:v>44917</c:v>
                </c:pt>
                <c:pt idx="9">
                  <c:v>44973</c:v>
                </c:pt>
                <c:pt idx="10">
                  <c:v>45029</c:v>
                </c:pt>
                <c:pt idx="11">
                  <c:v>45085</c:v>
                </c:pt>
                <c:pt idx="12">
                  <c:v>45141</c:v>
                </c:pt>
                <c:pt idx="13">
                  <c:v>45197</c:v>
                </c:pt>
              </c:numCache>
            </c:numRef>
          </c:xVal>
          <c:yVal>
            <c:numRef>
              <c:f>Sheet1!$B$2:$B$15</c:f>
              <c:numCache>
                <c:formatCode>General</c:formatCode>
                <c:ptCount val="14"/>
                <c:pt idx="0">
                  <c:v>2</c:v>
                </c:pt>
                <c:pt idx="1">
                  <c:v>1</c:v>
                </c:pt>
                <c:pt idx="2">
                  <c:v>3</c:v>
                </c:pt>
                <c:pt idx="3">
                  <c:v>2</c:v>
                </c:pt>
                <c:pt idx="4">
                  <c:v>1</c:v>
                </c:pt>
                <c:pt idx="5">
                  <c:v>4</c:v>
                </c:pt>
                <c:pt idx="6">
                  <c:v>1</c:v>
                </c:pt>
                <c:pt idx="7">
                  <c:v>2</c:v>
                </c:pt>
                <c:pt idx="8">
                  <c:v>1</c:v>
                </c:pt>
                <c:pt idx="9">
                  <c:v>5</c:v>
                </c:pt>
                <c:pt idx="10">
                  <c:v>3</c:v>
                </c:pt>
                <c:pt idx="11">
                  <c:v>2</c:v>
                </c:pt>
                <c:pt idx="12">
                  <c:v>3</c:v>
                </c:pt>
                <c:pt idx="13">
                  <c:v>1</c:v>
                </c:pt>
              </c:numCache>
            </c:numRef>
          </c:yVal>
          <c:smooth val="0"/>
          <c:extLst>
            <c:ext xmlns:c16="http://schemas.microsoft.com/office/drawing/2014/chart" uri="{C3380CC4-5D6E-409C-BE32-E72D297353CC}">
              <c16:uniqueId val="{00000000-DEE9-4227-B1AF-C49F31D2266A}"/>
            </c:ext>
          </c:extLst>
        </c:ser>
        <c:dLbls>
          <c:dLblPos val="t"/>
          <c:showLegendKey val="0"/>
          <c:showVal val="1"/>
          <c:showCatName val="0"/>
          <c:showSerName val="0"/>
          <c:showPercent val="0"/>
          <c:showBubbleSize val="0"/>
        </c:dLbls>
        <c:axId val="742587624"/>
        <c:axId val="742589064"/>
      </c:scatterChart>
      <c:valAx>
        <c:axId val="74258762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Dates of Planned Maintenance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dd/mm/yy;@" sourceLinked="0"/>
        <c:majorTickMark val="none"/>
        <c:minorTickMark val="none"/>
        <c:tickLblPos val="nextTo"/>
        <c:spPr>
          <a:noFill/>
          <a:ln w="9525" cap="flat" cmpd="sng" algn="ctr">
            <a:noFill/>
            <a:round/>
          </a:ln>
          <a:effectLst/>
        </c:spPr>
        <c:txPr>
          <a:bodyPr rot="1260000" spcFirstLastPara="1" vertOverflow="ellipsis"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42589064"/>
        <c:crosses val="autoZero"/>
        <c:crossBetween val="midCat"/>
      </c:valAx>
      <c:valAx>
        <c:axId val="742589064"/>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Number of P1 &amp; P2 notficcations raised</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42587624"/>
        <c:crosses val="autoZero"/>
        <c:crossBetween val="midCat"/>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400"/>
              <a:t>Failure occured in days after Planned Maintenance</a:t>
            </a:r>
          </a:p>
        </c:rich>
      </c:tx>
      <c:overlay val="0"/>
      <c:spPr>
        <a:noFill/>
        <a:ln>
          <a:noFill/>
        </a:ln>
        <a:effectLst/>
      </c:spPr>
      <c:txPr>
        <a:bodyPr rot="0" spcFirstLastPara="1" vertOverflow="ellipsis" vert="horz" wrap="square" anchor="ctr" anchorCtr="1"/>
        <a:lstStyle/>
        <a:p>
          <a:pPr>
            <a:defRPr sz="14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Sheet1!$B$18</c:f>
              <c:strCache>
                <c:ptCount val="1"/>
                <c:pt idx="0">
                  <c:v>Failures in days after PM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numRef>
              <c:f>Sheet1!$A$19:$A$32</c:f>
              <c:numCache>
                <c:formatCode>m/d/yyyy</c:formatCode>
                <c:ptCount val="14"/>
                <c:pt idx="0">
                  <c:v>44469</c:v>
                </c:pt>
                <c:pt idx="1">
                  <c:v>44525</c:v>
                </c:pt>
                <c:pt idx="2">
                  <c:v>44581</c:v>
                </c:pt>
                <c:pt idx="3">
                  <c:v>44637</c:v>
                </c:pt>
                <c:pt idx="4">
                  <c:v>44693</c:v>
                </c:pt>
                <c:pt idx="5">
                  <c:v>44749</c:v>
                </c:pt>
                <c:pt idx="6">
                  <c:v>44805</c:v>
                </c:pt>
                <c:pt idx="7">
                  <c:v>44861</c:v>
                </c:pt>
                <c:pt idx="8">
                  <c:v>44917</c:v>
                </c:pt>
                <c:pt idx="9">
                  <c:v>44973</c:v>
                </c:pt>
                <c:pt idx="10">
                  <c:v>45029</c:v>
                </c:pt>
                <c:pt idx="11">
                  <c:v>45085</c:v>
                </c:pt>
                <c:pt idx="12">
                  <c:v>45141</c:v>
                </c:pt>
                <c:pt idx="13">
                  <c:v>45197</c:v>
                </c:pt>
              </c:numCache>
            </c:numRef>
          </c:cat>
          <c:val>
            <c:numRef>
              <c:f>Sheet1!$B$19:$B$32</c:f>
              <c:numCache>
                <c:formatCode>General</c:formatCode>
                <c:ptCount val="14"/>
                <c:pt idx="0">
                  <c:v>22</c:v>
                </c:pt>
                <c:pt idx="1">
                  <c:v>26</c:v>
                </c:pt>
                <c:pt idx="2">
                  <c:v>26</c:v>
                </c:pt>
                <c:pt idx="3">
                  <c:v>33</c:v>
                </c:pt>
                <c:pt idx="4">
                  <c:v>35</c:v>
                </c:pt>
                <c:pt idx="5">
                  <c:v>37</c:v>
                </c:pt>
                <c:pt idx="6">
                  <c:v>24</c:v>
                </c:pt>
                <c:pt idx="7">
                  <c:v>6</c:v>
                </c:pt>
                <c:pt idx="8">
                  <c:v>36</c:v>
                </c:pt>
                <c:pt idx="9">
                  <c:v>36</c:v>
                </c:pt>
                <c:pt idx="10">
                  <c:v>40</c:v>
                </c:pt>
                <c:pt idx="11">
                  <c:v>48</c:v>
                </c:pt>
                <c:pt idx="12">
                  <c:v>14</c:v>
                </c:pt>
                <c:pt idx="13">
                  <c:v>22</c:v>
                </c:pt>
              </c:numCache>
            </c:numRef>
          </c:val>
          <c:extLst>
            <c:ext xmlns:c16="http://schemas.microsoft.com/office/drawing/2014/chart" uri="{C3380CC4-5D6E-409C-BE32-E72D297353CC}">
              <c16:uniqueId val="{00000000-4C48-4A3B-9197-EE21E45636D1}"/>
            </c:ext>
          </c:extLst>
        </c:ser>
        <c:dLbls>
          <c:showLegendKey val="0"/>
          <c:showVal val="0"/>
          <c:showCatName val="0"/>
          <c:showSerName val="0"/>
          <c:showPercent val="0"/>
          <c:showBubbleSize val="0"/>
        </c:dLbls>
        <c:gapWidth val="150"/>
        <c:shape val="box"/>
        <c:axId val="915018256"/>
        <c:axId val="915020416"/>
        <c:axId val="0"/>
      </c:bar3DChart>
      <c:dateAx>
        <c:axId val="91501825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Dates of PLanned Maintenance</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dd/mm/yy;@" sourceLinked="0"/>
        <c:majorTickMark val="out"/>
        <c:minorTickMark val="none"/>
        <c:tickLblPos val="nextTo"/>
        <c:spPr>
          <a:noFill/>
          <a:ln>
            <a:noFill/>
          </a:ln>
          <a:effectLst/>
        </c:spPr>
        <c:txPr>
          <a:bodyPr rot="-1800000" spcFirstLastPara="1" vertOverflow="ellipsis"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020416"/>
        <c:crosses val="autoZero"/>
        <c:auto val="1"/>
        <c:lblOffset val="100"/>
        <c:baseTimeUnit val="months"/>
      </c:dateAx>
      <c:valAx>
        <c:axId val="915020416"/>
        <c:scaling>
          <c:orientation val="minMax"/>
        </c:scaling>
        <c:delete val="0"/>
        <c:axPos val="l"/>
        <c:majorGridlines>
          <c:spPr>
            <a:ln w="9525" cap="flat" cmpd="sng" algn="ctr">
              <a:solidFill>
                <a:schemeClr val="dk1">
                  <a:lumMod val="50000"/>
                  <a:lumOff val="5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Days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0182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DD12F6-00B5-454D-A8A1-C28CDBA2EF8A}" type="doc">
      <dgm:prSet loTypeId="urn:microsoft.com/office/officeart/2005/8/layout/matrix1" loCatId="matrix" qsTypeId="urn:microsoft.com/office/officeart/2005/8/quickstyle/3d2" qsCatId="3D" csTypeId="urn:microsoft.com/office/officeart/2005/8/colors/colorful1" csCatId="colorful" phldr="1"/>
      <dgm:spPr/>
      <dgm:t>
        <a:bodyPr/>
        <a:lstStyle/>
        <a:p>
          <a:endParaRPr lang="en-GB"/>
        </a:p>
      </dgm:t>
    </dgm:pt>
    <dgm:pt modelId="{194FAFF4-F4DC-459D-AD35-C297CEBA7F07}">
      <dgm:prSet phldrT="[Text]" custT="1"/>
      <dgm:spPr/>
      <dgm:t>
        <a:bodyPr/>
        <a:lstStyle/>
        <a:p>
          <a:r>
            <a:rPr lang="en-GB" sz="2800" b="1"/>
            <a:t>S.W.O.T</a:t>
          </a:r>
        </a:p>
      </dgm:t>
    </dgm:pt>
    <dgm:pt modelId="{9EEF6DD0-47C1-4702-851F-93D107C270D6}" type="parTrans" cxnId="{5B52770B-711F-4A27-9A07-9E92DA3A7E03}">
      <dgm:prSet/>
      <dgm:spPr/>
      <dgm:t>
        <a:bodyPr/>
        <a:lstStyle/>
        <a:p>
          <a:endParaRPr lang="en-GB"/>
        </a:p>
      </dgm:t>
    </dgm:pt>
    <dgm:pt modelId="{FAA07C08-B2D8-4208-B314-CE78DBE15502}" type="sibTrans" cxnId="{5B52770B-711F-4A27-9A07-9E92DA3A7E03}">
      <dgm:prSet/>
      <dgm:spPr/>
      <dgm:t>
        <a:bodyPr/>
        <a:lstStyle/>
        <a:p>
          <a:endParaRPr lang="en-GB"/>
        </a:p>
      </dgm:t>
    </dgm:pt>
    <dgm:pt modelId="{6CC2BE01-0F64-4D96-A29E-B5AFC0C584F6}">
      <dgm:prSet phldrT="[Text]" custT="1"/>
      <dgm:spPr/>
      <dgm:t>
        <a:bodyPr/>
        <a:lstStyle/>
        <a:p>
          <a:r>
            <a:rPr lang="en-GB" sz="1600" b="1" u="sng"/>
            <a:t>Strengths</a:t>
          </a:r>
        </a:p>
      </dgm:t>
    </dgm:pt>
    <dgm:pt modelId="{AD6C0EF1-773C-4E07-BB4E-082E1B4D2D5D}" type="parTrans" cxnId="{223B4E20-4111-4211-8A4F-D8B96ABB1BC0}">
      <dgm:prSet/>
      <dgm:spPr/>
      <dgm:t>
        <a:bodyPr/>
        <a:lstStyle/>
        <a:p>
          <a:endParaRPr lang="en-GB"/>
        </a:p>
      </dgm:t>
    </dgm:pt>
    <dgm:pt modelId="{9D239645-7C4C-4CFA-B82A-E9B767F3AFF3}" type="sibTrans" cxnId="{223B4E20-4111-4211-8A4F-D8B96ABB1BC0}">
      <dgm:prSet/>
      <dgm:spPr/>
      <dgm:t>
        <a:bodyPr/>
        <a:lstStyle/>
        <a:p>
          <a:endParaRPr lang="en-GB"/>
        </a:p>
      </dgm:t>
    </dgm:pt>
    <dgm:pt modelId="{AD0701F8-2FE2-4505-907A-FDC1E54E7D39}">
      <dgm:prSet phldrT="[Text]" custT="1"/>
      <dgm:spPr/>
      <dgm:t>
        <a:bodyPr/>
        <a:lstStyle/>
        <a:p>
          <a:r>
            <a:rPr lang="en-GB" sz="1600" b="1" u="sng"/>
            <a:t>Weaknesses</a:t>
          </a:r>
        </a:p>
      </dgm:t>
    </dgm:pt>
    <dgm:pt modelId="{B32F3F1C-40E3-4008-A6EA-FCADFB771C86}" type="parTrans" cxnId="{D253B0B4-CA9F-4B6A-B578-C3A8A6249862}">
      <dgm:prSet/>
      <dgm:spPr/>
      <dgm:t>
        <a:bodyPr/>
        <a:lstStyle/>
        <a:p>
          <a:endParaRPr lang="en-GB"/>
        </a:p>
      </dgm:t>
    </dgm:pt>
    <dgm:pt modelId="{041763DC-7047-4840-87A4-2C4563E06459}" type="sibTrans" cxnId="{D253B0B4-CA9F-4B6A-B578-C3A8A6249862}">
      <dgm:prSet/>
      <dgm:spPr/>
      <dgm:t>
        <a:bodyPr/>
        <a:lstStyle/>
        <a:p>
          <a:endParaRPr lang="en-GB"/>
        </a:p>
      </dgm:t>
    </dgm:pt>
    <dgm:pt modelId="{B45C1D75-2462-43F3-BA66-DFE48BFA6C5B}">
      <dgm:prSet phldrT="[Text]" custT="1"/>
      <dgm:spPr/>
      <dgm:t>
        <a:bodyPr/>
        <a:lstStyle/>
        <a:p>
          <a:r>
            <a:rPr lang="en-GB" sz="1600" b="1" u="sng"/>
            <a:t>Opportunities</a:t>
          </a:r>
        </a:p>
      </dgm:t>
    </dgm:pt>
    <dgm:pt modelId="{F3A8D8F1-0655-4BB8-8CFE-02349F1265D6}" type="parTrans" cxnId="{38620075-55CF-4B4E-92F1-DE49FF64E50C}">
      <dgm:prSet/>
      <dgm:spPr/>
      <dgm:t>
        <a:bodyPr/>
        <a:lstStyle/>
        <a:p>
          <a:endParaRPr lang="en-GB"/>
        </a:p>
      </dgm:t>
    </dgm:pt>
    <dgm:pt modelId="{65636864-C0E0-43E8-8C3E-FCC837D9ECE6}" type="sibTrans" cxnId="{38620075-55CF-4B4E-92F1-DE49FF64E50C}">
      <dgm:prSet/>
      <dgm:spPr/>
      <dgm:t>
        <a:bodyPr/>
        <a:lstStyle/>
        <a:p>
          <a:endParaRPr lang="en-GB"/>
        </a:p>
      </dgm:t>
    </dgm:pt>
    <dgm:pt modelId="{04AE8801-C558-40F9-A8F0-87EFF43C3EEF}">
      <dgm:prSet phldrT="[Text]" custT="1"/>
      <dgm:spPr/>
      <dgm:t>
        <a:bodyPr/>
        <a:lstStyle/>
        <a:p>
          <a:r>
            <a:rPr lang="en-GB" sz="1600" b="1" u="sng"/>
            <a:t>Threats</a:t>
          </a:r>
        </a:p>
      </dgm:t>
    </dgm:pt>
    <dgm:pt modelId="{56BFA682-E5B9-4D88-851A-32CFD8724662}" type="parTrans" cxnId="{3DB945AE-74C3-46FC-9CE7-AC9A0CC1AF5E}">
      <dgm:prSet/>
      <dgm:spPr/>
      <dgm:t>
        <a:bodyPr/>
        <a:lstStyle/>
        <a:p>
          <a:endParaRPr lang="en-GB"/>
        </a:p>
      </dgm:t>
    </dgm:pt>
    <dgm:pt modelId="{5929BDC8-13B6-4127-BDC4-B47B39570A02}" type="sibTrans" cxnId="{3DB945AE-74C3-46FC-9CE7-AC9A0CC1AF5E}">
      <dgm:prSet/>
      <dgm:spPr/>
      <dgm:t>
        <a:bodyPr/>
        <a:lstStyle/>
        <a:p>
          <a:endParaRPr lang="en-GB"/>
        </a:p>
      </dgm:t>
    </dgm:pt>
    <dgm:pt modelId="{65D21BC2-0FEB-4F1E-9044-B62AF6409A7E}">
      <dgm:prSet/>
      <dgm:spPr/>
      <dgm:t>
        <a:bodyPr/>
        <a:lstStyle/>
        <a:p>
          <a:r>
            <a:rPr lang="en-GB" sz="900"/>
            <a:t>MTF support</a:t>
          </a:r>
        </a:p>
      </dgm:t>
    </dgm:pt>
    <dgm:pt modelId="{865C8163-E718-4F35-A499-75E15A893D87}" type="parTrans" cxnId="{18BE2F51-9818-4461-98C7-D782E5F9A5EE}">
      <dgm:prSet/>
      <dgm:spPr/>
      <dgm:t>
        <a:bodyPr/>
        <a:lstStyle/>
        <a:p>
          <a:endParaRPr lang="en-GB"/>
        </a:p>
      </dgm:t>
    </dgm:pt>
    <dgm:pt modelId="{B61C74B8-2394-4B71-B7C4-35CBCB87AFBB}" type="sibTrans" cxnId="{18BE2F51-9818-4461-98C7-D782E5F9A5EE}">
      <dgm:prSet/>
      <dgm:spPr/>
      <dgm:t>
        <a:bodyPr/>
        <a:lstStyle/>
        <a:p>
          <a:endParaRPr lang="en-GB"/>
        </a:p>
      </dgm:t>
    </dgm:pt>
    <dgm:pt modelId="{7BB48942-E948-461E-9268-3E81489A76E7}">
      <dgm:prSet custT="1"/>
      <dgm:spPr/>
      <dgm:t>
        <a:bodyPr/>
        <a:lstStyle/>
        <a:p>
          <a:r>
            <a:rPr lang="en-GB" sz="1000"/>
            <a:t>Improve reliabilty</a:t>
          </a:r>
        </a:p>
      </dgm:t>
    </dgm:pt>
    <dgm:pt modelId="{0A1EACE4-D959-4C26-B192-2FEEAE92B488}" type="parTrans" cxnId="{FACAF12D-CF03-4180-A499-3CF05DBCEFC3}">
      <dgm:prSet/>
      <dgm:spPr/>
      <dgm:t>
        <a:bodyPr/>
        <a:lstStyle/>
        <a:p>
          <a:endParaRPr lang="en-GB"/>
        </a:p>
      </dgm:t>
    </dgm:pt>
    <dgm:pt modelId="{DF9DE0A6-D263-4C35-9FF1-B97C1B90EB41}" type="sibTrans" cxnId="{FACAF12D-CF03-4180-A499-3CF05DBCEFC3}">
      <dgm:prSet/>
      <dgm:spPr/>
      <dgm:t>
        <a:bodyPr/>
        <a:lstStyle/>
        <a:p>
          <a:endParaRPr lang="en-GB"/>
        </a:p>
      </dgm:t>
    </dgm:pt>
    <dgm:pt modelId="{0333011F-88BA-488E-A49D-DE46A0795363}">
      <dgm:prSet/>
      <dgm:spPr/>
      <dgm:t>
        <a:bodyPr/>
        <a:lstStyle/>
        <a:p>
          <a:r>
            <a:rPr lang="en-GB" sz="900"/>
            <a:t>Over 20 years experience in Department</a:t>
          </a:r>
        </a:p>
      </dgm:t>
    </dgm:pt>
    <dgm:pt modelId="{FCE9F5B7-50C1-4E1F-A42E-D6F6CCE7E600}" type="parTrans" cxnId="{2545EE0A-ECBF-4AD8-B079-2FCF5E7FDDB3}">
      <dgm:prSet/>
      <dgm:spPr/>
      <dgm:t>
        <a:bodyPr/>
        <a:lstStyle/>
        <a:p>
          <a:endParaRPr lang="en-GB"/>
        </a:p>
      </dgm:t>
    </dgm:pt>
    <dgm:pt modelId="{FCEBDA93-DB92-4095-A1CD-822167E79F79}" type="sibTrans" cxnId="{2545EE0A-ECBF-4AD8-B079-2FCF5E7FDDB3}">
      <dgm:prSet/>
      <dgm:spPr/>
      <dgm:t>
        <a:bodyPr/>
        <a:lstStyle/>
        <a:p>
          <a:endParaRPr lang="en-GB"/>
        </a:p>
      </dgm:t>
    </dgm:pt>
    <dgm:pt modelId="{6F17AA38-6F87-43AF-A085-0AC670EA25CF}">
      <dgm:prSet/>
      <dgm:spPr/>
      <dgm:t>
        <a:bodyPr/>
        <a:lstStyle/>
        <a:p>
          <a:r>
            <a:rPr lang="en-GB" sz="900"/>
            <a:t>Funding Agreed</a:t>
          </a:r>
        </a:p>
      </dgm:t>
    </dgm:pt>
    <dgm:pt modelId="{01D95F49-A2BE-4FF0-AE7A-287652A236F2}" type="parTrans" cxnId="{D8F4ED53-DBA3-4F60-8286-47D2E87976B3}">
      <dgm:prSet/>
      <dgm:spPr/>
      <dgm:t>
        <a:bodyPr/>
        <a:lstStyle/>
        <a:p>
          <a:endParaRPr lang="en-GB"/>
        </a:p>
      </dgm:t>
    </dgm:pt>
    <dgm:pt modelId="{1EFC9E56-0AD5-42AF-B5EB-6C7AC1CE780F}" type="sibTrans" cxnId="{D8F4ED53-DBA3-4F60-8286-47D2E87976B3}">
      <dgm:prSet/>
      <dgm:spPr/>
      <dgm:t>
        <a:bodyPr/>
        <a:lstStyle/>
        <a:p>
          <a:endParaRPr lang="en-GB"/>
        </a:p>
      </dgm:t>
    </dgm:pt>
    <dgm:pt modelId="{5B5753A4-1066-42B2-9B93-C353C4CE201A}">
      <dgm:prSet/>
      <dgm:spPr/>
      <dgm:t>
        <a:bodyPr/>
        <a:lstStyle/>
        <a:p>
          <a:r>
            <a:rPr lang="en-GB" sz="900"/>
            <a:t>Sponsorship from higher management</a:t>
          </a:r>
        </a:p>
      </dgm:t>
    </dgm:pt>
    <dgm:pt modelId="{AFF683E1-680E-42E5-B8CA-F7DE0F5DDE21}" type="parTrans" cxnId="{C27F7778-3A2B-4929-9D9B-5E1320478946}">
      <dgm:prSet/>
      <dgm:spPr/>
      <dgm:t>
        <a:bodyPr/>
        <a:lstStyle/>
        <a:p>
          <a:endParaRPr lang="en-GB"/>
        </a:p>
      </dgm:t>
    </dgm:pt>
    <dgm:pt modelId="{8646C06A-1056-4C8B-B5E1-3759EBC553EA}" type="sibTrans" cxnId="{C27F7778-3A2B-4929-9D9B-5E1320478946}">
      <dgm:prSet/>
      <dgm:spPr/>
      <dgm:t>
        <a:bodyPr/>
        <a:lstStyle/>
        <a:p>
          <a:endParaRPr lang="en-GB"/>
        </a:p>
      </dgm:t>
    </dgm:pt>
    <dgm:pt modelId="{9CA61A2E-452B-4DA6-8D9C-AF4F49898468}">
      <dgm:prSet custT="1"/>
      <dgm:spPr/>
      <dgm:t>
        <a:bodyPr/>
        <a:lstStyle/>
        <a:p>
          <a:r>
            <a:rPr lang="en-GB" sz="1100"/>
            <a:t>Retro fitting to old crane</a:t>
          </a:r>
        </a:p>
      </dgm:t>
    </dgm:pt>
    <dgm:pt modelId="{1946E958-4A96-4211-AC6E-FFC6C0C0EEF8}" type="parTrans" cxnId="{302559FB-2407-47FB-A421-07ADFDFABD7B}">
      <dgm:prSet/>
      <dgm:spPr/>
      <dgm:t>
        <a:bodyPr/>
        <a:lstStyle/>
        <a:p>
          <a:endParaRPr lang="en-GB"/>
        </a:p>
      </dgm:t>
    </dgm:pt>
    <dgm:pt modelId="{0406D811-4294-4E73-AAEA-92AE50BBA907}" type="sibTrans" cxnId="{302559FB-2407-47FB-A421-07ADFDFABD7B}">
      <dgm:prSet/>
      <dgm:spPr/>
      <dgm:t>
        <a:bodyPr/>
        <a:lstStyle/>
        <a:p>
          <a:endParaRPr lang="en-GB"/>
        </a:p>
      </dgm:t>
    </dgm:pt>
    <dgm:pt modelId="{58EEAB80-FF34-48F2-AD19-3F70549F146D}">
      <dgm:prSet/>
      <dgm:spPr/>
      <dgm:t>
        <a:bodyPr/>
        <a:lstStyle/>
        <a:p>
          <a:r>
            <a:rPr lang="en-GB" sz="1100"/>
            <a:t>Availabilty of crane for outages</a:t>
          </a:r>
        </a:p>
      </dgm:t>
    </dgm:pt>
    <dgm:pt modelId="{3ED50ACA-E67E-4F09-81B0-BE7E71D5C26C}" type="parTrans" cxnId="{49D53E98-A10A-4428-93D4-1DBE5852F8F0}">
      <dgm:prSet/>
      <dgm:spPr/>
      <dgm:t>
        <a:bodyPr/>
        <a:lstStyle/>
        <a:p>
          <a:endParaRPr lang="en-GB"/>
        </a:p>
      </dgm:t>
    </dgm:pt>
    <dgm:pt modelId="{A7117EA3-BE3E-4199-BC8E-9ED0472D079F}" type="sibTrans" cxnId="{49D53E98-A10A-4428-93D4-1DBE5852F8F0}">
      <dgm:prSet/>
      <dgm:spPr/>
      <dgm:t>
        <a:bodyPr/>
        <a:lstStyle/>
        <a:p>
          <a:endParaRPr lang="en-GB"/>
        </a:p>
      </dgm:t>
    </dgm:pt>
    <dgm:pt modelId="{95BF67CF-83C3-42DB-A719-919FEF9594B2}">
      <dgm:prSet custT="1"/>
      <dgm:spPr/>
      <dgm:t>
        <a:bodyPr/>
        <a:lstStyle/>
        <a:p>
          <a:r>
            <a:rPr lang="en-GB" sz="1100"/>
            <a:t>Installing to different technologies</a:t>
          </a:r>
        </a:p>
      </dgm:t>
    </dgm:pt>
    <dgm:pt modelId="{45EC5ADD-0C9F-451D-AFDC-F7566979339A}" type="parTrans" cxnId="{01479B2E-326E-422D-ADA7-BA800A828BBD}">
      <dgm:prSet/>
      <dgm:spPr/>
      <dgm:t>
        <a:bodyPr/>
        <a:lstStyle/>
        <a:p>
          <a:endParaRPr lang="en-GB"/>
        </a:p>
      </dgm:t>
    </dgm:pt>
    <dgm:pt modelId="{613CE8F8-AE2F-448E-A8AF-2AB7B4218C27}" type="sibTrans" cxnId="{01479B2E-326E-422D-ADA7-BA800A828BBD}">
      <dgm:prSet/>
      <dgm:spPr/>
      <dgm:t>
        <a:bodyPr/>
        <a:lstStyle/>
        <a:p>
          <a:endParaRPr lang="en-GB"/>
        </a:p>
      </dgm:t>
    </dgm:pt>
    <dgm:pt modelId="{70931CD4-D6A7-4838-A755-CE3B3790E075}">
      <dgm:prSet custT="1"/>
      <dgm:spPr/>
      <dgm:t>
        <a:bodyPr/>
        <a:lstStyle/>
        <a:p>
          <a:r>
            <a:rPr lang="en-GB" sz="1000"/>
            <a:t>Reduce component failures</a:t>
          </a:r>
        </a:p>
      </dgm:t>
    </dgm:pt>
    <dgm:pt modelId="{0DF2AD67-0EFC-43D5-8260-42E23FF1D2E6}" type="parTrans" cxnId="{90AB587B-DCD3-4A56-89B2-2841196B9F74}">
      <dgm:prSet/>
      <dgm:spPr/>
      <dgm:t>
        <a:bodyPr/>
        <a:lstStyle/>
        <a:p>
          <a:endParaRPr lang="en-GB"/>
        </a:p>
      </dgm:t>
    </dgm:pt>
    <dgm:pt modelId="{D45C5BBE-DBB6-4B70-AE19-C5126EB3A6E1}" type="sibTrans" cxnId="{90AB587B-DCD3-4A56-89B2-2841196B9F74}">
      <dgm:prSet/>
      <dgm:spPr/>
      <dgm:t>
        <a:bodyPr/>
        <a:lstStyle/>
        <a:p>
          <a:endParaRPr lang="en-GB"/>
        </a:p>
      </dgm:t>
    </dgm:pt>
    <dgm:pt modelId="{6BB6B785-6D04-4606-B113-6D0C950AF21D}">
      <dgm:prSet custT="1"/>
      <dgm:spPr/>
      <dgm:t>
        <a:bodyPr/>
        <a:lstStyle/>
        <a:p>
          <a:r>
            <a:rPr lang="en-GB" sz="1000"/>
            <a:t>Increase Knowledge</a:t>
          </a:r>
        </a:p>
      </dgm:t>
    </dgm:pt>
    <dgm:pt modelId="{904265F6-AC56-40AE-9FE2-3F8E55F4F753}" type="parTrans" cxnId="{6EEFCA07-0980-4D11-99D5-F283B62076C6}">
      <dgm:prSet/>
      <dgm:spPr/>
      <dgm:t>
        <a:bodyPr/>
        <a:lstStyle/>
        <a:p>
          <a:endParaRPr lang="en-GB"/>
        </a:p>
      </dgm:t>
    </dgm:pt>
    <dgm:pt modelId="{A2CCA7AE-48C6-42C4-A22E-03735AC77B7A}" type="sibTrans" cxnId="{6EEFCA07-0980-4D11-99D5-F283B62076C6}">
      <dgm:prSet/>
      <dgm:spPr/>
      <dgm:t>
        <a:bodyPr/>
        <a:lstStyle/>
        <a:p>
          <a:endParaRPr lang="en-GB"/>
        </a:p>
      </dgm:t>
    </dgm:pt>
    <dgm:pt modelId="{136469EE-684E-41B6-A38B-663184A5E2AD}">
      <dgm:prSet custT="1"/>
      <dgm:spPr/>
      <dgm:t>
        <a:bodyPr/>
        <a:lstStyle/>
        <a:p>
          <a:r>
            <a:rPr lang="en-GB" sz="1000"/>
            <a:t>Remote analysis of faults</a:t>
          </a:r>
        </a:p>
      </dgm:t>
    </dgm:pt>
    <dgm:pt modelId="{DE555DB1-3A37-4098-9208-9427C0F5BD1D}" type="parTrans" cxnId="{88DA55AC-7257-4DF6-8E9D-8EE189392225}">
      <dgm:prSet/>
      <dgm:spPr/>
      <dgm:t>
        <a:bodyPr/>
        <a:lstStyle/>
        <a:p>
          <a:endParaRPr lang="en-GB"/>
        </a:p>
      </dgm:t>
    </dgm:pt>
    <dgm:pt modelId="{E5A9BCF1-937F-4B16-8252-4FA55AF1ECC4}" type="sibTrans" cxnId="{88DA55AC-7257-4DF6-8E9D-8EE189392225}">
      <dgm:prSet/>
      <dgm:spPr/>
      <dgm:t>
        <a:bodyPr/>
        <a:lstStyle/>
        <a:p>
          <a:endParaRPr lang="en-GB"/>
        </a:p>
      </dgm:t>
    </dgm:pt>
    <dgm:pt modelId="{C3317AE6-681F-41B5-9E3B-13D2E8A5B995}">
      <dgm:prSet custT="1"/>
      <dgm:spPr/>
      <dgm:t>
        <a:bodyPr/>
        <a:lstStyle/>
        <a:p>
          <a:r>
            <a:rPr lang="en-GB" sz="1000"/>
            <a:t>Less Crane Downtime</a:t>
          </a:r>
        </a:p>
      </dgm:t>
    </dgm:pt>
    <dgm:pt modelId="{2F203EDE-011F-4831-BE13-E7C75779F395}" type="parTrans" cxnId="{A0B3B827-1588-42A7-A4A9-E2CA73310E71}">
      <dgm:prSet/>
      <dgm:spPr/>
      <dgm:t>
        <a:bodyPr/>
        <a:lstStyle/>
        <a:p>
          <a:endParaRPr lang="en-GB"/>
        </a:p>
      </dgm:t>
    </dgm:pt>
    <dgm:pt modelId="{90A18054-DC03-4CC5-B54F-75504B20D964}" type="sibTrans" cxnId="{A0B3B827-1588-42A7-A4A9-E2CA73310E71}">
      <dgm:prSet/>
      <dgm:spPr/>
      <dgm:t>
        <a:bodyPr/>
        <a:lstStyle/>
        <a:p>
          <a:endParaRPr lang="en-GB"/>
        </a:p>
      </dgm:t>
    </dgm:pt>
    <dgm:pt modelId="{3C20E355-39F0-4495-9B03-419D57558DC7}">
      <dgm:prSet/>
      <dgm:spPr/>
      <dgm:t>
        <a:bodyPr/>
        <a:lstStyle/>
        <a:p>
          <a:r>
            <a:rPr lang="en-GB" sz="1100"/>
            <a:t>Compliance with standards and legislation</a:t>
          </a:r>
        </a:p>
      </dgm:t>
    </dgm:pt>
    <dgm:pt modelId="{654AA581-EF1A-48AA-B340-51E419648BDD}" type="parTrans" cxnId="{03E96D29-F83E-438B-9F96-8A33A1BEA339}">
      <dgm:prSet/>
      <dgm:spPr/>
      <dgm:t>
        <a:bodyPr/>
        <a:lstStyle/>
        <a:p>
          <a:endParaRPr lang="en-GB"/>
        </a:p>
      </dgm:t>
    </dgm:pt>
    <dgm:pt modelId="{34A5D8C3-D4D5-40A7-8C19-31CC74A14EAB}" type="sibTrans" cxnId="{03E96D29-F83E-438B-9F96-8A33A1BEA339}">
      <dgm:prSet/>
      <dgm:spPr/>
      <dgm:t>
        <a:bodyPr/>
        <a:lstStyle/>
        <a:p>
          <a:endParaRPr lang="en-GB"/>
        </a:p>
      </dgm:t>
    </dgm:pt>
    <dgm:pt modelId="{BD3F3C6F-49D6-40F1-A509-18CF248A5207}">
      <dgm:prSet/>
      <dgm:spPr/>
      <dgm:t>
        <a:bodyPr/>
        <a:lstStyle/>
        <a:p>
          <a:r>
            <a:rPr lang="en-GB" sz="1100"/>
            <a:t>Other plant issues reducing time spent on project</a:t>
          </a:r>
        </a:p>
      </dgm:t>
    </dgm:pt>
    <dgm:pt modelId="{57943A06-C4A0-4B92-93C8-F8AD6B70A726}" type="parTrans" cxnId="{B45A34D3-03AC-44E8-83B7-4FCF9419757D}">
      <dgm:prSet/>
      <dgm:spPr/>
      <dgm:t>
        <a:bodyPr/>
        <a:lstStyle/>
        <a:p>
          <a:endParaRPr lang="en-GB"/>
        </a:p>
      </dgm:t>
    </dgm:pt>
    <dgm:pt modelId="{98298396-EE31-4315-BD65-4816905C0AFE}" type="sibTrans" cxnId="{B45A34D3-03AC-44E8-83B7-4FCF9419757D}">
      <dgm:prSet/>
      <dgm:spPr/>
      <dgm:t>
        <a:bodyPr/>
        <a:lstStyle/>
        <a:p>
          <a:endParaRPr lang="en-GB"/>
        </a:p>
      </dgm:t>
    </dgm:pt>
    <dgm:pt modelId="{C6A363A7-C646-419A-AD84-342104415B21}">
      <dgm:prSet custT="1"/>
      <dgm:spPr/>
      <dgm:t>
        <a:bodyPr/>
        <a:lstStyle/>
        <a:p>
          <a:r>
            <a:rPr lang="en-GB" sz="1100"/>
            <a:t>Lead times of components</a:t>
          </a:r>
        </a:p>
      </dgm:t>
    </dgm:pt>
    <dgm:pt modelId="{3EFDCCFB-EF25-4233-A2D2-73107EC259EA}" type="parTrans" cxnId="{0FB058D5-2F6C-4807-924E-7C8C4F369EFF}">
      <dgm:prSet/>
      <dgm:spPr/>
      <dgm:t>
        <a:bodyPr/>
        <a:lstStyle/>
        <a:p>
          <a:endParaRPr lang="en-GB"/>
        </a:p>
      </dgm:t>
    </dgm:pt>
    <dgm:pt modelId="{46D0C62A-B9DF-4529-B404-999EE0F27C91}" type="sibTrans" cxnId="{0FB058D5-2F6C-4807-924E-7C8C4F369EFF}">
      <dgm:prSet/>
      <dgm:spPr/>
      <dgm:t>
        <a:bodyPr/>
        <a:lstStyle/>
        <a:p>
          <a:endParaRPr lang="en-GB"/>
        </a:p>
      </dgm:t>
    </dgm:pt>
    <dgm:pt modelId="{5B6F426A-3E16-4797-B773-5E3FE04AAB41}">
      <dgm:prSet custT="1"/>
      <dgm:spPr/>
      <dgm:t>
        <a:bodyPr/>
        <a:lstStyle/>
        <a:p>
          <a:r>
            <a:rPr lang="en-GB" sz="1100"/>
            <a:t>Component prices</a:t>
          </a:r>
        </a:p>
      </dgm:t>
    </dgm:pt>
    <dgm:pt modelId="{7917A518-1926-4393-A113-955EED167FAA}" type="parTrans" cxnId="{C0B2D0A7-E138-4DEC-B6E7-17470970A054}">
      <dgm:prSet/>
      <dgm:spPr/>
      <dgm:t>
        <a:bodyPr/>
        <a:lstStyle/>
        <a:p>
          <a:endParaRPr lang="en-GB"/>
        </a:p>
      </dgm:t>
    </dgm:pt>
    <dgm:pt modelId="{17F3EC12-F538-46FB-A430-6F94C250B739}" type="sibTrans" cxnId="{C0B2D0A7-E138-4DEC-B6E7-17470970A054}">
      <dgm:prSet/>
      <dgm:spPr/>
      <dgm:t>
        <a:bodyPr/>
        <a:lstStyle/>
        <a:p>
          <a:endParaRPr lang="en-GB"/>
        </a:p>
      </dgm:t>
    </dgm:pt>
    <dgm:pt modelId="{7F143A0C-7359-4F9B-8070-EACF27370192}">
      <dgm:prSet custT="1"/>
      <dgm:spPr/>
      <dgm:t>
        <a:bodyPr/>
        <a:lstStyle/>
        <a:p>
          <a:r>
            <a:rPr lang="en-GB" sz="1000"/>
            <a:t>Financial benefits</a:t>
          </a:r>
        </a:p>
      </dgm:t>
    </dgm:pt>
    <dgm:pt modelId="{5D313F10-28BC-412E-ACA5-9C048BD90DF4}" type="parTrans" cxnId="{1BEAB7C0-1085-4F55-9081-A3F6DB2980CA}">
      <dgm:prSet/>
      <dgm:spPr/>
      <dgm:t>
        <a:bodyPr/>
        <a:lstStyle/>
        <a:p>
          <a:endParaRPr lang="en-GB"/>
        </a:p>
      </dgm:t>
    </dgm:pt>
    <dgm:pt modelId="{519B401C-E7F8-4C2C-A05E-9420DD877565}" type="sibTrans" cxnId="{1BEAB7C0-1085-4F55-9081-A3F6DB2980CA}">
      <dgm:prSet/>
      <dgm:spPr/>
      <dgm:t>
        <a:bodyPr/>
        <a:lstStyle/>
        <a:p>
          <a:endParaRPr lang="en-GB"/>
        </a:p>
      </dgm:t>
    </dgm:pt>
    <dgm:pt modelId="{238BC447-129D-48F7-8B0D-99CB48102D06}" type="pres">
      <dgm:prSet presAssocID="{8BDD12F6-00B5-454D-A8A1-C28CDBA2EF8A}" presName="diagram" presStyleCnt="0">
        <dgm:presLayoutVars>
          <dgm:chMax val="1"/>
          <dgm:dir/>
          <dgm:animLvl val="ctr"/>
          <dgm:resizeHandles val="exact"/>
        </dgm:presLayoutVars>
      </dgm:prSet>
      <dgm:spPr/>
    </dgm:pt>
    <dgm:pt modelId="{8DD6A769-1427-4105-AB39-36870A2BEDCD}" type="pres">
      <dgm:prSet presAssocID="{8BDD12F6-00B5-454D-A8A1-C28CDBA2EF8A}" presName="matrix" presStyleCnt="0"/>
      <dgm:spPr/>
    </dgm:pt>
    <dgm:pt modelId="{577F129C-9555-4007-B3C4-F4D5C7204379}" type="pres">
      <dgm:prSet presAssocID="{8BDD12F6-00B5-454D-A8A1-C28CDBA2EF8A}" presName="tile1" presStyleLbl="node1" presStyleIdx="0" presStyleCnt="4"/>
      <dgm:spPr/>
    </dgm:pt>
    <dgm:pt modelId="{08508FEF-F8EE-4E74-B8F3-7D35C7889E8E}" type="pres">
      <dgm:prSet presAssocID="{8BDD12F6-00B5-454D-A8A1-C28CDBA2EF8A}" presName="tile1text" presStyleLbl="node1" presStyleIdx="0" presStyleCnt="4">
        <dgm:presLayoutVars>
          <dgm:chMax val="0"/>
          <dgm:chPref val="0"/>
          <dgm:bulletEnabled val="1"/>
        </dgm:presLayoutVars>
      </dgm:prSet>
      <dgm:spPr/>
    </dgm:pt>
    <dgm:pt modelId="{290264AD-3578-4F47-AF8A-A6FD1A8163F6}" type="pres">
      <dgm:prSet presAssocID="{8BDD12F6-00B5-454D-A8A1-C28CDBA2EF8A}" presName="tile2" presStyleLbl="node1" presStyleIdx="1" presStyleCnt="4"/>
      <dgm:spPr/>
    </dgm:pt>
    <dgm:pt modelId="{7980902A-5F75-4BC0-AC64-DC511652CC67}" type="pres">
      <dgm:prSet presAssocID="{8BDD12F6-00B5-454D-A8A1-C28CDBA2EF8A}" presName="tile2text" presStyleLbl="node1" presStyleIdx="1" presStyleCnt="4">
        <dgm:presLayoutVars>
          <dgm:chMax val="0"/>
          <dgm:chPref val="0"/>
          <dgm:bulletEnabled val="1"/>
        </dgm:presLayoutVars>
      </dgm:prSet>
      <dgm:spPr/>
    </dgm:pt>
    <dgm:pt modelId="{32019E93-F0FB-40FE-8361-958EFBBA7CF9}" type="pres">
      <dgm:prSet presAssocID="{8BDD12F6-00B5-454D-A8A1-C28CDBA2EF8A}" presName="tile3" presStyleLbl="node1" presStyleIdx="2" presStyleCnt="4"/>
      <dgm:spPr/>
    </dgm:pt>
    <dgm:pt modelId="{CBBCF4D4-AA1F-4C41-8CDC-40997A1BF0E3}" type="pres">
      <dgm:prSet presAssocID="{8BDD12F6-00B5-454D-A8A1-C28CDBA2EF8A}" presName="tile3text" presStyleLbl="node1" presStyleIdx="2" presStyleCnt="4">
        <dgm:presLayoutVars>
          <dgm:chMax val="0"/>
          <dgm:chPref val="0"/>
          <dgm:bulletEnabled val="1"/>
        </dgm:presLayoutVars>
      </dgm:prSet>
      <dgm:spPr/>
    </dgm:pt>
    <dgm:pt modelId="{B64331C7-B989-4930-BCDB-F72545761275}" type="pres">
      <dgm:prSet presAssocID="{8BDD12F6-00B5-454D-A8A1-C28CDBA2EF8A}" presName="tile4" presStyleLbl="node1" presStyleIdx="3" presStyleCnt="4"/>
      <dgm:spPr/>
    </dgm:pt>
    <dgm:pt modelId="{12AAEE43-ED0E-4CB8-9F3F-7BFCA433ADB5}" type="pres">
      <dgm:prSet presAssocID="{8BDD12F6-00B5-454D-A8A1-C28CDBA2EF8A}" presName="tile4text" presStyleLbl="node1" presStyleIdx="3" presStyleCnt="4">
        <dgm:presLayoutVars>
          <dgm:chMax val="0"/>
          <dgm:chPref val="0"/>
          <dgm:bulletEnabled val="1"/>
        </dgm:presLayoutVars>
      </dgm:prSet>
      <dgm:spPr/>
    </dgm:pt>
    <dgm:pt modelId="{5842AF57-8FCA-4A75-97CA-4E19CCF3C5BB}" type="pres">
      <dgm:prSet presAssocID="{8BDD12F6-00B5-454D-A8A1-C28CDBA2EF8A}" presName="centerTile" presStyleLbl="fgShp" presStyleIdx="0" presStyleCnt="1" custScaleX="114233" custScaleY="98118">
        <dgm:presLayoutVars>
          <dgm:chMax val="0"/>
          <dgm:chPref val="0"/>
        </dgm:presLayoutVars>
      </dgm:prSet>
      <dgm:spPr/>
    </dgm:pt>
  </dgm:ptLst>
  <dgm:cxnLst>
    <dgm:cxn modelId="{339AA903-FD60-4FFC-AFAE-708036CC6B6D}" type="presOf" srcId="{04AE8801-C558-40F9-A8F0-87EFF43C3EEF}" destId="{12AAEE43-ED0E-4CB8-9F3F-7BFCA433ADB5}" srcOrd="1" destOrd="0" presId="urn:microsoft.com/office/officeart/2005/8/layout/matrix1"/>
    <dgm:cxn modelId="{6EEFCA07-0980-4D11-99D5-F283B62076C6}" srcId="{B45C1D75-2462-43F3-BA66-DFE48BFA6C5B}" destId="{6BB6B785-6D04-4606-B113-6D0C950AF21D}" srcOrd="2" destOrd="0" parTransId="{904265F6-AC56-40AE-9FE2-3F8E55F4F753}" sibTransId="{A2CCA7AE-48C6-42C4-A22E-03735AC77B7A}"/>
    <dgm:cxn modelId="{2545EE0A-ECBF-4AD8-B079-2FCF5E7FDDB3}" srcId="{6CC2BE01-0F64-4D96-A29E-B5AFC0C584F6}" destId="{0333011F-88BA-488E-A49D-DE46A0795363}" srcOrd="0" destOrd="0" parTransId="{FCE9F5B7-50C1-4E1F-A42E-D6F6CCE7E600}" sibTransId="{FCEBDA93-DB92-4095-A1CD-822167E79F79}"/>
    <dgm:cxn modelId="{5B52770B-711F-4A27-9A07-9E92DA3A7E03}" srcId="{8BDD12F6-00B5-454D-A8A1-C28CDBA2EF8A}" destId="{194FAFF4-F4DC-459D-AD35-C297CEBA7F07}" srcOrd="0" destOrd="0" parTransId="{9EEF6DD0-47C1-4702-851F-93D107C270D6}" sibTransId="{FAA07C08-B2D8-4208-B314-CE78DBE15502}"/>
    <dgm:cxn modelId="{6E243B12-3861-44DF-818D-335A1EEC3EB6}" type="presOf" srcId="{04AE8801-C558-40F9-A8F0-87EFF43C3EEF}" destId="{B64331C7-B989-4930-BCDB-F72545761275}" srcOrd="0" destOrd="0" presId="urn:microsoft.com/office/officeart/2005/8/layout/matrix1"/>
    <dgm:cxn modelId="{4C813014-4935-4B95-8EF4-C48AFDC353C6}" type="presOf" srcId="{0333011F-88BA-488E-A49D-DE46A0795363}" destId="{577F129C-9555-4007-B3C4-F4D5C7204379}" srcOrd="0" destOrd="1" presId="urn:microsoft.com/office/officeart/2005/8/layout/matrix1"/>
    <dgm:cxn modelId="{05D13A20-1386-41F3-B392-40F16C013FD7}" type="presOf" srcId="{7F143A0C-7359-4F9B-8070-EACF27370192}" destId="{32019E93-F0FB-40FE-8361-958EFBBA7CF9}" srcOrd="0" destOrd="6" presId="urn:microsoft.com/office/officeart/2005/8/layout/matrix1"/>
    <dgm:cxn modelId="{223B4E20-4111-4211-8A4F-D8B96ABB1BC0}" srcId="{194FAFF4-F4DC-459D-AD35-C297CEBA7F07}" destId="{6CC2BE01-0F64-4D96-A29E-B5AFC0C584F6}" srcOrd="0" destOrd="0" parTransId="{AD6C0EF1-773C-4E07-BB4E-082E1B4D2D5D}" sibTransId="{9D239645-7C4C-4CFA-B82A-E9B767F3AFF3}"/>
    <dgm:cxn modelId="{920EA725-2364-4D2F-B549-5EC27E7234B1}" type="presOf" srcId="{BD3F3C6F-49D6-40F1-A509-18CF248A5207}" destId="{B64331C7-B989-4930-BCDB-F72545761275}" srcOrd="0" destOrd="3" presId="urn:microsoft.com/office/officeart/2005/8/layout/matrix1"/>
    <dgm:cxn modelId="{A0B3B827-1588-42A7-A4A9-E2CA73310E71}" srcId="{B45C1D75-2462-43F3-BA66-DFE48BFA6C5B}" destId="{C3317AE6-681F-41B5-9E3B-13D2E8A5B995}" srcOrd="4" destOrd="0" parTransId="{2F203EDE-011F-4831-BE13-E7C75779F395}" sibTransId="{90A18054-DC03-4CC5-B54F-75504B20D964}"/>
    <dgm:cxn modelId="{03E96D29-F83E-438B-9F96-8A33A1BEA339}" srcId="{04AE8801-C558-40F9-A8F0-87EFF43C3EEF}" destId="{3C20E355-39F0-4495-9B03-419D57558DC7}" srcOrd="1" destOrd="0" parTransId="{654AA581-EF1A-48AA-B340-51E419648BDD}" sibTransId="{34A5D8C3-D4D5-40A7-8C19-31CC74A14EAB}"/>
    <dgm:cxn modelId="{A24F292D-2CA3-4713-ACE4-9C994B49F120}" type="presOf" srcId="{9CA61A2E-452B-4DA6-8D9C-AF4F49898468}" destId="{290264AD-3578-4F47-AF8A-A6FD1A8163F6}" srcOrd="0" destOrd="1" presId="urn:microsoft.com/office/officeart/2005/8/layout/matrix1"/>
    <dgm:cxn modelId="{FACAF12D-CF03-4180-A499-3CF05DBCEFC3}" srcId="{B45C1D75-2462-43F3-BA66-DFE48BFA6C5B}" destId="{7BB48942-E948-461E-9268-3E81489A76E7}" srcOrd="0" destOrd="0" parTransId="{0A1EACE4-D959-4C26-B192-2FEEAE92B488}" sibTransId="{DF9DE0A6-D263-4C35-9FF1-B97C1B90EB41}"/>
    <dgm:cxn modelId="{01479B2E-326E-422D-ADA7-BA800A828BBD}" srcId="{AD0701F8-2FE2-4505-907A-FDC1E54E7D39}" destId="{95BF67CF-83C3-42DB-A719-919FEF9594B2}" srcOrd="1" destOrd="0" parTransId="{45EC5ADD-0C9F-451D-AFDC-F7566979339A}" sibTransId="{613CE8F8-AE2F-448E-A8AF-2AB7B4218C27}"/>
    <dgm:cxn modelId="{2CAF7E33-0DE0-4022-B279-C58075CA2170}" type="presOf" srcId="{5B5753A4-1066-42B2-9B93-C353C4CE201A}" destId="{577F129C-9555-4007-B3C4-F4D5C7204379}" srcOrd="0" destOrd="4" presId="urn:microsoft.com/office/officeart/2005/8/layout/matrix1"/>
    <dgm:cxn modelId="{65708133-B521-494F-8821-677F679E6653}" type="presOf" srcId="{58EEAB80-FF34-48F2-AD19-3F70549F146D}" destId="{B64331C7-B989-4930-BCDB-F72545761275}" srcOrd="0" destOrd="1" presId="urn:microsoft.com/office/officeart/2005/8/layout/matrix1"/>
    <dgm:cxn modelId="{FB6F8D3E-EAF4-4930-85D7-C664BD72ABD5}" type="presOf" srcId="{3C20E355-39F0-4495-9B03-419D57558DC7}" destId="{12AAEE43-ED0E-4CB8-9F3F-7BFCA433ADB5}" srcOrd="1" destOrd="2" presId="urn:microsoft.com/office/officeart/2005/8/layout/matrix1"/>
    <dgm:cxn modelId="{A8E5AA5F-709B-4ECA-8E42-8AF63DDE95C3}" type="presOf" srcId="{6F17AA38-6F87-43AF-A085-0AC670EA25CF}" destId="{577F129C-9555-4007-B3C4-F4D5C7204379}" srcOrd="0" destOrd="3" presId="urn:microsoft.com/office/officeart/2005/8/layout/matrix1"/>
    <dgm:cxn modelId="{2B245943-D850-4F3A-B826-36D83BAA84DD}" type="presOf" srcId="{5B6F426A-3E16-4797-B773-5E3FE04AAB41}" destId="{7980902A-5F75-4BC0-AC64-DC511652CC67}" srcOrd="1" destOrd="4" presId="urn:microsoft.com/office/officeart/2005/8/layout/matrix1"/>
    <dgm:cxn modelId="{5EEA2765-FB3C-4807-8FFA-9AEA92587378}" type="presOf" srcId="{B45C1D75-2462-43F3-BA66-DFE48BFA6C5B}" destId="{CBBCF4D4-AA1F-4C41-8CDC-40997A1BF0E3}" srcOrd="1" destOrd="0" presId="urn:microsoft.com/office/officeart/2005/8/layout/matrix1"/>
    <dgm:cxn modelId="{41E25166-3F29-4F35-986B-28E82EE2BBE9}" type="presOf" srcId="{6BB6B785-6D04-4606-B113-6D0C950AF21D}" destId="{CBBCF4D4-AA1F-4C41-8CDC-40997A1BF0E3}" srcOrd="1" destOrd="3" presId="urn:microsoft.com/office/officeart/2005/8/layout/matrix1"/>
    <dgm:cxn modelId="{AE87C146-2633-4715-A655-A572892FEBB6}" type="presOf" srcId="{70931CD4-D6A7-4838-A755-CE3B3790E075}" destId="{32019E93-F0FB-40FE-8361-958EFBBA7CF9}" srcOrd="0" destOrd="2" presId="urn:microsoft.com/office/officeart/2005/8/layout/matrix1"/>
    <dgm:cxn modelId="{883B8B69-1BA6-4C11-80B9-997349BE44CF}" type="presOf" srcId="{5B5753A4-1066-42B2-9B93-C353C4CE201A}" destId="{08508FEF-F8EE-4E74-B8F3-7D35C7889E8E}" srcOrd="1" destOrd="4" presId="urn:microsoft.com/office/officeart/2005/8/layout/matrix1"/>
    <dgm:cxn modelId="{71C49770-A52E-4D5C-A124-4287E90DC6DD}" type="presOf" srcId="{AD0701F8-2FE2-4505-907A-FDC1E54E7D39}" destId="{7980902A-5F75-4BC0-AC64-DC511652CC67}" srcOrd="1" destOrd="0" presId="urn:microsoft.com/office/officeart/2005/8/layout/matrix1"/>
    <dgm:cxn modelId="{18BE2F51-9818-4461-98C7-D782E5F9A5EE}" srcId="{6CC2BE01-0F64-4D96-A29E-B5AFC0C584F6}" destId="{65D21BC2-0FEB-4F1E-9044-B62AF6409A7E}" srcOrd="1" destOrd="0" parTransId="{865C8163-E718-4F35-A499-75E15A893D87}" sibTransId="{B61C74B8-2394-4B71-B7C4-35CBCB87AFBB}"/>
    <dgm:cxn modelId="{E235F651-5606-443F-B82C-A0FB624E0E38}" type="presOf" srcId="{B45C1D75-2462-43F3-BA66-DFE48BFA6C5B}" destId="{32019E93-F0FB-40FE-8361-958EFBBA7CF9}" srcOrd="0" destOrd="0" presId="urn:microsoft.com/office/officeart/2005/8/layout/matrix1"/>
    <dgm:cxn modelId="{D8F4ED53-DBA3-4F60-8286-47D2E87976B3}" srcId="{6CC2BE01-0F64-4D96-A29E-B5AFC0C584F6}" destId="{6F17AA38-6F87-43AF-A085-0AC670EA25CF}" srcOrd="2" destOrd="0" parTransId="{01D95F49-A2BE-4FF0-AE7A-287652A236F2}" sibTransId="{1EFC9E56-0AD5-42AF-B5EB-6C7AC1CE780F}"/>
    <dgm:cxn modelId="{38620075-55CF-4B4E-92F1-DE49FF64E50C}" srcId="{194FAFF4-F4DC-459D-AD35-C297CEBA7F07}" destId="{B45C1D75-2462-43F3-BA66-DFE48BFA6C5B}" srcOrd="2" destOrd="0" parTransId="{F3A8D8F1-0655-4BB8-8CFE-02349F1265D6}" sibTransId="{65636864-C0E0-43E8-8C3E-FCC837D9ECE6}"/>
    <dgm:cxn modelId="{3BD05E58-676A-46CB-B37D-7E306B137534}" type="presOf" srcId="{BD3F3C6F-49D6-40F1-A509-18CF248A5207}" destId="{12AAEE43-ED0E-4CB8-9F3F-7BFCA433ADB5}" srcOrd="1" destOrd="3" presId="urn:microsoft.com/office/officeart/2005/8/layout/matrix1"/>
    <dgm:cxn modelId="{C27F7778-3A2B-4929-9D9B-5E1320478946}" srcId="{6CC2BE01-0F64-4D96-A29E-B5AFC0C584F6}" destId="{5B5753A4-1066-42B2-9B93-C353C4CE201A}" srcOrd="3" destOrd="0" parTransId="{AFF683E1-680E-42E5-B8CA-F7DE0F5DDE21}" sibTransId="{8646C06A-1056-4C8B-B5E1-3759EBC553EA}"/>
    <dgm:cxn modelId="{90AB587B-DCD3-4A56-89B2-2841196B9F74}" srcId="{B45C1D75-2462-43F3-BA66-DFE48BFA6C5B}" destId="{70931CD4-D6A7-4838-A755-CE3B3790E075}" srcOrd="1" destOrd="0" parTransId="{0DF2AD67-0EFC-43D5-8260-42E23FF1D2E6}" sibTransId="{D45C5BBE-DBB6-4B70-AE19-C5126EB3A6E1}"/>
    <dgm:cxn modelId="{7A6BB480-119F-49BE-9E09-069696B52103}" type="presOf" srcId="{95BF67CF-83C3-42DB-A719-919FEF9594B2}" destId="{7980902A-5F75-4BC0-AC64-DC511652CC67}" srcOrd="1" destOrd="2" presId="urn:microsoft.com/office/officeart/2005/8/layout/matrix1"/>
    <dgm:cxn modelId="{CB449881-2FF5-4416-8BF9-1EAD2958F8FE}" type="presOf" srcId="{7BB48942-E948-461E-9268-3E81489A76E7}" destId="{32019E93-F0FB-40FE-8361-958EFBBA7CF9}" srcOrd="0" destOrd="1" presId="urn:microsoft.com/office/officeart/2005/8/layout/matrix1"/>
    <dgm:cxn modelId="{B70ACF86-A236-4C66-B16C-6978D9BC9195}" type="presOf" srcId="{136469EE-684E-41B6-A38B-663184A5E2AD}" destId="{CBBCF4D4-AA1F-4C41-8CDC-40997A1BF0E3}" srcOrd="1" destOrd="4" presId="urn:microsoft.com/office/officeart/2005/8/layout/matrix1"/>
    <dgm:cxn modelId="{08D73793-68A6-47D0-B0A8-0A86E2EB2B99}" type="presOf" srcId="{C3317AE6-681F-41B5-9E3B-13D2E8A5B995}" destId="{CBBCF4D4-AA1F-4C41-8CDC-40997A1BF0E3}" srcOrd="1" destOrd="5" presId="urn:microsoft.com/office/officeart/2005/8/layout/matrix1"/>
    <dgm:cxn modelId="{49D53E98-A10A-4428-93D4-1DBE5852F8F0}" srcId="{04AE8801-C558-40F9-A8F0-87EFF43C3EEF}" destId="{58EEAB80-FF34-48F2-AD19-3F70549F146D}" srcOrd="0" destOrd="0" parTransId="{3ED50ACA-E67E-4F09-81B0-BE7E71D5C26C}" sibTransId="{A7117EA3-BE3E-4199-BC8E-9ED0472D079F}"/>
    <dgm:cxn modelId="{62A43499-6359-4844-844D-B93A669C2AEA}" type="presOf" srcId="{65D21BC2-0FEB-4F1E-9044-B62AF6409A7E}" destId="{577F129C-9555-4007-B3C4-F4D5C7204379}" srcOrd="0" destOrd="2" presId="urn:microsoft.com/office/officeart/2005/8/layout/matrix1"/>
    <dgm:cxn modelId="{C0B2D0A7-E138-4DEC-B6E7-17470970A054}" srcId="{AD0701F8-2FE2-4505-907A-FDC1E54E7D39}" destId="{5B6F426A-3E16-4797-B773-5E3FE04AAB41}" srcOrd="3" destOrd="0" parTransId="{7917A518-1926-4393-A113-955EED167FAA}" sibTransId="{17F3EC12-F538-46FB-A430-6F94C250B739}"/>
    <dgm:cxn modelId="{6E01D4A8-1210-4A29-B105-C4233C0267B1}" type="presOf" srcId="{AD0701F8-2FE2-4505-907A-FDC1E54E7D39}" destId="{290264AD-3578-4F47-AF8A-A6FD1A8163F6}" srcOrd="0" destOrd="0" presId="urn:microsoft.com/office/officeart/2005/8/layout/matrix1"/>
    <dgm:cxn modelId="{88DA55AC-7257-4DF6-8E9D-8EE189392225}" srcId="{B45C1D75-2462-43F3-BA66-DFE48BFA6C5B}" destId="{136469EE-684E-41B6-A38B-663184A5E2AD}" srcOrd="3" destOrd="0" parTransId="{DE555DB1-3A37-4098-9208-9427C0F5BD1D}" sibTransId="{E5A9BCF1-937F-4B16-8252-4FA55AF1ECC4}"/>
    <dgm:cxn modelId="{3DB945AE-74C3-46FC-9CE7-AC9A0CC1AF5E}" srcId="{194FAFF4-F4DC-459D-AD35-C297CEBA7F07}" destId="{04AE8801-C558-40F9-A8F0-87EFF43C3EEF}" srcOrd="3" destOrd="0" parTransId="{56BFA682-E5B9-4D88-851A-32CFD8724662}" sibTransId="{5929BDC8-13B6-4127-BDC4-B47B39570A02}"/>
    <dgm:cxn modelId="{DEBDB0B1-C824-4D6B-BBB0-36E3608914A2}" type="presOf" srcId="{9CA61A2E-452B-4DA6-8D9C-AF4F49898468}" destId="{7980902A-5F75-4BC0-AC64-DC511652CC67}" srcOrd="1" destOrd="1" presId="urn:microsoft.com/office/officeart/2005/8/layout/matrix1"/>
    <dgm:cxn modelId="{D253B0B4-CA9F-4B6A-B578-C3A8A6249862}" srcId="{194FAFF4-F4DC-459D-AD35-C297CEBA7F07}" destId="{AD0701F8-2FE2-4505-907A-FDC1E54E7D39}" srcOrd="1" destOrd="0" parTransId="{B32F3F1C-40E3-4008-A6EA-FCADFB771C86}" sibTransId="{041763DC-7047-4840-87A4-2C4563E06459}"/>
    <dgm:cxn modelId="{2F3C44B8-618E-45AC-90BE-8D586AAA1A5F}" type="presOf" srcId="{65D21BC2-0FEB-4F1E-9044-B62AF6409A7E}" destId="{08508FEF-F8EE-4E74-B8F3-7D35C7889E8E}" srcOrd="1" destOrd="2" presId="urn:microsoft.com/office/officeart/2005/8/layout/matrix1"/>
    <dgm:cxn modelId="{111150BA-A6F2-4654-A8D1-4581948FDB59}" type="presOf" srcId="{6CC2BE01-0F64-4D96-A29E-B5AFC0C584F6}" destId="{08508FEF-F8EE-4E74-B8F3-7D35C7889E8E}" srcOrd="1" destOrd="0" presId="urn:microsoft.com/office/officeart/2005/8/layout/matrix1"/>
    <dgm:cxn modelId="{667EF5BE-793E-45FE-81E4-8357B6293063}" type="presOf" srcId="{7BB48942-E948-461E-9268-3E81489A76E7}" destId="{CBBCF4D4-AA1F-4C41-8CDC-40997A1BF0E3}" srcOrd="1" destOrd="1" presId="urn:microsoft.com/office/officeart/2005/8/layout/matrix1"/>
    <dgm:cxn modelId="{1BEAB7C0-1085-4F55-9081-A3F6DB2980CA}" srcId="{B45C1D75-2462-43F3-BA66-DFE48BFA6C5B}" destId="{7F143A0C-7359-4F9B-8070-EACF27370192}" srcOrd="5" destOrd="0" parTransId="{5D313F10-28BC-412E-ACA5-9C048BD90DF4}" sibTransId="{519B401C-E7F8-4C2C-A05E-9420DD877565}"/>
    <dgm:cxn modelId="{9D2751C3-E632-4D8B-A639-57B32F1425D7}" type="presOf" srcId="{194FAFF4-F4DC-459D-AD35-C297CEBA7F07}" destId="{5842AF57-8FCA-4A75-97CA-4E19CCF3C5BB}" srcOrd="0" destOrd="0" presId="urn:microsoft.com/office/officeart/2005/8/layout/matrix1"/>
    <dgm:cxn modelId="{2D3FDCC4-6A37-4CCF-93D1-390B256575FE}" type="presOf" srcId="{95BF67CF-83C3-42DB-A719-919FEF9594B2}" destId="{290264AD-3578-4F47-AF8A-A6FD1A8163F6}" srcOrd="0" destOrd="2" presId="urn:microsoft.com/office/officeart/2005/8/layout/matrix1"/>
    <dgm:cxn modelId="{F6F704C7-F16A-4ED2-ABD7-0D14446DB98B}" type="presOf" srcId="{6BB6B785-6D04-4606-B113-6D0C950AF21D}" destId="{32019E93-F0FB-40FE-8361-958EFBBA7CF9}" srcOrd="0" destOrd="3" presId="urn:microsoft.com/office/officeart/2005/8/layout/matrix1"/>
    <dgm:cxn modelId="{9A95ECCA-856B-4BE5-A8BA-15DA6A7912C0}" type="presOf" srcId="{0333011F-88BA-488E-A49D-DE46A0795363}" destId="{08508FEF-F8EE-4E74-B8F3-7D35C7889E8E}" srcOrd="1" destOrd="1" presId="urn:microsoft.com/office/officeart/2005/8/layout/matrix1"/>
    <dgm:cxn modelId="{32F2AACF-0C71-4298-A242-82B0DBDCC6B9}" type="presOf" srcId="{8BDD12F6-00B5-454D-A8A1-C28CDBA2EF8A}" destId="{238BC447-129D-48F7-8B0D-99CB48102D06}" srcOrd="0" destOrd="0" presId="urn:microsoft.com/office/officeart/2005/8/layout/matrix1"/>
    <dgm:cxn modelId="{8213D4D0-CC99-4361-92BE-CB1DAE3A5C9B}" type="presOf" srcId="{5B6F426A-3E16-4797-B773-5E3FE04AAB41}" destId="{290264AD-3578-4F47-AF8A-A6FD1A8163F6}" srcOrd="0" destOrd="4" presId="urn:microsoft.com/office/officeart/2005/8/layout/matrix1"/>
    <dgm:cxn modelId="{B45A34D3-03AC-44E8-83B7-4FCF9419757D}" srcId="{04AE8801-C558-40F9-A8F0-87EFF43C3EEF}" destId="{BD3F3C6F-49D6-40F1-A509-18CF248A5207}" srcOrd="2" destOrd="0" parTransId="{57943A06-C4A0-4B92-93C8-F8AD6B70A726}" sibTransId="{98298396-EE31-4315-BD65-4816905C0AFE}"/>
    <dgm:cxn modelId="{0FB058D5-2F6C-4807-924E-7C8C4F369EFF}" srcId="{AD0701F8-2FE2-4505-907A-FDC1E54E7D39}" destId="{C6A363A7-C646-419A-AD84-342104415B21}" srcOrd="2" destOrd="0" parTransId="{3EFDCCFB-EF25-4233-A2D2-73107EC259EA}" sibTransId="{46D0C62A-B9DF-4529-B404-999EE0F27C91}"/>
    <dgm:cxn modelId="{E3BDF8D5-6AB8-4C0B-A840-1B1A0EBB4FFF}" type="presOf" srcId="{6F17AA38-6F87-43AF-A085-0AC670EA25CF}" destId="{08508FEF-F8EE-4E74-B8F3-7D35C7889E8E}" srcOrd="1" destOrd="3" presId="urn:microsoft.com/office/officeart/2005/8/layout/matrix1"/>
    <dgm:cxn modelId="{2D018EDA-876C-425C-A090-5F555AEA8A06}" type="presOf" srcId="{3C20E355-39F0-4495-9B03-419D57558DC7}" destId="{B64331C7-B989-4930-BCDB-F72545761275}" srcOrd="0" destOrd="2" presId="urn:microsoft.com/office/officeart/2005/8/layout/matrix1"/>
    <dgm:cxn modelId="{17B71AE6-967B-40B6-BEC0-79C9B844661D}" type="presOf" srcId="{C3317AE6-681F-41B5-9E3B-13D2E8A5B995}" destId="{32019E93-F0FB-40FE-8361-958EFBBA7CF9}" srcOrd="0" destOrd="5" presId="urn:microsoft.com/office/officeart/2005/8/layout/matrix1"/>
    <dgm:cxn modelId="{373CC9E6-DB6C-43B0-A0C4-3BA344562C50}" type="presOf" srcId="{136469EE-684E-41B6-A38B-663184A5E2AD}" destId="{32019E93-F0FB-40FE-8361-958EFBBA7CF9}" srcOrd="0" destOrd="4" presId="urn:microsoft.com/office/officeart/2005/8/layout/matrix1"/>
    <dgm:cxn modelId="{375AD0E7-542B-4A3C-998C-D7EF42182FF4}" type="presOf" srcId="{70931CD4-D6A7-4838-A755-CE3B3790E075}" destId="{CBBCF4D4-AA1F-4C41-8CDC-40997A1BF0E3}" srcOrd="1" destOrd="2" presId="urn:microsoft.com/office/officeart/2005/8/layout/matrix1"/>
    <dgm:cxn modelId="{68A41CEF-638A-4E7C-847B-E20712D2EC06}" type="presOf" srcId="{6CC2BE01-0F64-4D96-A29E-B5AFC0C584F6}" destId="{577F129C-9555-4007-B3C4-F4D5C7204379}" srcOrd="0" destOrd="0" presId="urn:microsoft.com/office/officeart/2005/8/layout/matrix1"/>
    <dgm:cxn modelId="{25E850EF-653C-4BF2-AE71-6B612CC541C6}" type="presOf" srcId="{58EEAB80-FF34-48F2-AD19-3F70549F146D}" destId="{12AAEE43-ED0E-4CB8-9F3F-7BFCA433ADB5}" srcOrd="1" destOrd="1" presId="urn:microsoft.com/office/officeart/2005/8/layout/matrix1"/>
    <dgm:cxn modelId="{39619BEF-F0C8-4E72-8F42-4AAD330401C9}" type="presOf" srcId="{C6A363A7-C646-419A-AD84-342104415B21}" destId="{7980902A-5F75-4BC0-AC64-DC511652CC67}" srcOrd="1" destOrd="3" presId="urn:microsoft.com/office/officeart/2005/8/layout/matrix1"/>
    <dgm:cxn modelId="{21B979F0-A4D1-43A8-800D-8DB8C2A07BF1}" type="presOf" srcId="{7F143A0C-7359-4F9B-8070-EACF27370192}" destId="{CBBCF4D4-AA1F-4C41-8CDC-40997A1BF0E3}" srcOrd="1" destOrd="6" presId="urn:microsoft.com/office/officeart/2005/8/layout/matrix1"/>
    <dgm:cxn modelId="{0CE253F9-21F3-4381-8998-B890B284B948}" type="presOf" srcId="{C6A363A7-C646-419A-AD84-342104415B21}" destId="{290264AD-3578-4F47-AF8A-A6FD1A8163F6}" srcOrd="0" destOrd="3" presId="urn:microsoft.com/office/officeart/2005/8/layout/matrix1"/>
    <dgm:cxn modelId="{302559FB-2407-47FB-A421-07ADFDFABD7B}" srcId="{AD0701F8-2FE2-4505-907A-FDC1E54E7D39}" destId="{9CA61A2E-452B-4DA6-8D9C-AF4F49898468}" srcOrd="0" destOrd="0" parTransId="{1946E958-4A96-4211-AC6E-FFC6C0C0EEF8}" sibTransId="{0406D811-4294-4E73-AAEA-92AE50BBA907}"/>
    <dgm:cxn modelId="{AB09A2DF-409D-4BB8-97FA-7298ECCD5B5A}" type="presParOf" srcId="{238BC447-129D-48F7-8B0D-99CB48102D06}" destId="{8DD6A769-1427-4105-AB39-36870A2BEDCD}" srcOrd="0" destOrd="0" presId="urn:microsoft.com/office/officeart/2005/8/layout/matrix1"/>
    <dgm:cxn modelId="{E1EAACF1-D3C6-4128-B256-AEB2F992A0AC}" type="presParOf" srcId="{8DD6A769-1427-4105-AB39-36870A2BEDCD}" destId="{577F129C-9555-4007-B3C4-F4D5C7204379}" srcOrd="0" destOrd="0" presId="urn:microsoft.com/office/officeart/2005/8/layout/matrix1"/>
    <dgm:cxn modelId="{9525E89F-922C-4C6B-A189-50D014B21C15}" type="presParOf" srcId="{8DD6A769-1427-4105-AB39-36870A2BEDCD}" destId="{08508FEF-F8EE-4E74-B8F3-7D35C7889E8E}" srcOrd="1" destOrd="0" presId="urn:microsoft.com/office/officeart/2005/8/layout/matrix1"/>
    <dgm:cxn modelId="{2BC1AD45-3EFB-4E16-B422-7C1AC897F717}" type="presParOf" srcId="{8DD6A769-1427-4105-AB39-36870A2BEDCD}" destId="{290264AD-3578-4F47-AF8A-A6FD1A8163F6}" srcOrd="2" destOrd="0" presId="urn:microsoft.com/office/officeart/2005/8/layout/matrix1"/>
    <dgm:cxn modelId="{9C8030C3-4A17-4983-A745-3477E1CF92BD}" type="presParOf" srcId="{8DD6A769-1427-4105-AB39-36870A2BEDCD}" destId="{7980902A-5F75-4BC0-AC64-DC511652CC67}" srcOrd="3" destOrd="0" presId="urn:microsoft.com/office/officeart/2005/8/layout/matrix1"/>
    <dgm:cxn modelId="{6A2D717B-A30B-49FC-95D7-B62D02FBDD10}" type="presParOf" srcId="{8DD6A769-1427-4105-AB39-36870A2BEDCD}" destId="{32019E93-F0FB-40FE-8361-958EFBBA7CF9}" srcOrd="4" destOrd="0" presId="urn:microsoft.com/office/officeart/2005/8/layout/matrix1"/>
    <dgm:cxn modelId="{32F8012D-A29E-4858-92DC-09F1A77E9A2B}" type="presParOf" srcId="{8DD6A769-1427-4105-AB39-36870A2BEDCD}" destId="{CBBCF4D4-AA1F-4C41-8CDC-40997A1BF0E3}" srcOrd="5" destOrd="0" presId="urn:microsoft.com/office/officeart/2005/8/layout/matrix1"/>
    <dgm:cxn modelId="{FFEBFFED-7539-4872-B951-646615A95926}" type="presParOf" srcId="{8DD6A769-1427-4105-AB39-36870A2BEDCD}" destId="{B64331C7-B989-4930-BCDB-F72545761275}" srcOrd="6" destOrd="0" presId="urn:microsoft.com/office/officeart/2005/8/layout/matrix1"/>
    <dgm:cxn modelId="{DB36AE1C-188E-43B9-BC01-989DD896F095}" type="presParOf" srcId="{8DD6A769-1427-4105-AB39-36870A2BEDCD}" destId="{12AAEE43-ED0E-4CB8-9F3F-7BFCA433ADB5}" srcOrd="7" destOrd="0" presId="urn:microsoft.com/office/officeart/2005/8/layout/matrix1"/>
    <dgm:cxn modelId="{31E7808B-E7D5-47AB-A33D-D50087044FAC}" type="presParOf" srcId="{238BC447-129D-48F7-8B0D-99CB48102D06}" destId="{5842AF57-8FCA-4A75-97CA-4E19CCF3C5BB}" srcOrd="1" destOrd="0" presId="urn:microsoft.com/office/officeart/2005/8/layout/matrix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7F129C-9555-4007-B3C4-F4D5C7204379}">
      <dsp:nvSpPr>
        <dsp:cNvPr id="0" name=""/>
        <dsp:cNvSpPr/>
      </dsp:nvSpPr>
      <dsp:spPr>
        <a:xfrm rot="16200000">
          <a:off x="435824" y="-435824"/>
          <a:ext cx="1900127" cy="2771775"/>
        </a:xfrm>
        <a:prstGeom prst="round1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GB" sz="1600" b="1" u="sng" kern="1200"/>
            <a:t>Strengths</a:t>
          </a:r>
        </a:p>
        <a:p>
          <a:pPr marL="57150" lvl="1" indent="-57150" algn="l" defTabSz="400050">
            <a:lnSpc>
              <a:spcPct val="90000"/>
            </a:lnSpc>
            <a:spcBef>
              <a:spcPct val="0"/>
            </a:spcBef>
            <a:spcAft>
              <a:spcPct val="15000"/>
            </a:spcAft>
            <a:buChar char="•"/>
          </a:pPr>
          <a:r>
            <a:rPr lang="en-GB" sz="900" kern="1200"/>
            <a:t>Over 20 years experience in Department</a:t>
          </a:r>
        </a:p>
        <a:p>
          <a:pPr marL="57150" lvl="1" indent="-57150" algn="l" defTabSz="400050">
            <a:lnSpc>
              <a:spcPct val="90000"/>
            </a:lnSpc>
            <a:spcBef>
              <a:spcPct val="0"/>
            </a:spcBef>
            <a:spcAft>
              <a:spcPct val="15000"/>
            </a:spcAft>
            <a:buChar char="•"/>
          </a:pPr>
          <a:r>
            <a:rPr lang="en-GB" sz="900" kern="1200"/>
            <a:t>MTF support</a:t>
          </a:r>
        </a:p>
        <a:p>
          <a:pPr marL="57150" lvl="1" indent="-57150" algn="l" defTabSz="400050">
            <a:lnSpc>
              <a:spcPct val="90000"/>
            </a:lnSpc>
            <a:spcBef>
              <a:spcPct val="0"/>
            </a:spcBef>
            <a:spcAft>
              <a:spcPct val="15000"/>
            </a:spcAft>
            <a:buChar char="•"/>
          </a:pPr>
          <a:r>
            <a:rPr lang="en-GB" sz="900" kern="1200"/>
            <a:t>Funding Agreed</a:t>
          </a:r>
        </a:p>
        <a:p>
          <a:pPr marL="57150" lvl="1" indent="-57150" algn="l" defTabSz="400050">
            <a:lnSpc>
              <a:spcPct val="90000"/>
            </a:lnSpc>
            <a:spcBef>
              <a:spcPct val="0"/>
            </a:spcBef>
            <a:spcAft>
              <a:spcPct val="15000"/>
            </a:spcAft>
            <a:buChar char="•"/>
          </a:pPr>
          <a:r>
            <a:rPr lang="en-GB" sz="900" kern="1200"/>
            <a:t>Sponsorship from higher management</a:t>
          </a:r>
        </a:p>
      </dsp:txBody>
      <dsp:txXfrm rot="5400000">
        <a:off x="-1" y="1"/>
        <a:ext cx="2771775" cy="1425095"/>
      </dsp:txXfrm>
    </dsp:sp>
    <dsp:sp modelId="{290264AD-3578-4F47-AF8A-A6FD1A8163F6}">
      <dsp:nvSpPr>
        <dsp:cNvPr id="0" name=""/>
        <dsp:cNvSpPr/>
      </dsp:nvSpPr>
      <dsp:spPr>
        <a:xfrm>
          <a:off x="2771775" y="0"/>
          <a:ext cx="2771775" cy="1900127"/>
        </a:xfrm>
        <a:prstGeom prst="round1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GB" sz="1600" b="1" u="sng" kern="1200"/>
            <a:t>Weaknesses</a:t>
          </a:r>
        </a:p>
        <a:p>
          <a:pPr marL="57150" lvl="1" indent="-57150" algn="l" defTabSz="488950">
            <a:lnSpc>
              <a:spcPct val="90000"/>
            </a:lnSpc>
            <a:spcBef>
              <a:spcPct val="0"/>
            </a:spcBef>
            <a:spcAft>
              <a:spcPct val="15000"/>
            </a:spcAft>
            <a:buChar char="•"/>
          </a:pPr>
          <a:r>
            <a:rPr lang="en-GB" sz="1100" kern="1200"/>
            <a:t>Retro fitting to old crane</a:t>
          </a:r>
        </a:p>
        <a:p>
          <a:pPr marL="57150" lvl="1" indent="-57150" algn="l" defTabSz="488950">
            <a:lnSpc>
              <a:spcPct val="90000"/>
            </a:lnSpc>
            <a:spcBef>
              <a:spcPct val="0"/>
            </a:spcBef>
            <a:spcAft>
              <a:spcPct val="15000"/>
            </a:spcAft>
            <a:buChar char="•"/>
          </a:pPr>
          <a:r>
            <a:rPr lang="en-GB" sz="1100" kern="1200"/>
            <a:t>Installing to different technologies</a:t>
          </a:r>
        </a:p>
        <a:p>
          <a:pPr marL="57150" lvl="1" indent="-57150" algn="l" defTabSz="488950">
            <a:lnSpc>
              <a:spcPct val="90000"/>
            </a:lnSpc>
            <a:spcBef>
              <a:spcPct val="0"/>
            </a:spcBef>
            <a:spcAft>
              <a:spcPct val="15000"/>
            </a:spcAft>
            <a:buChar char="•"/>
          </a:pPr>
          <a:r>
            <a:rPr lang="en-GB" sz="1100" kern="1200"/>
            <a:t>Lead times of components</a:t>
          </a:r>
        </a:p>
        <a:p>
          <a:pPr marL="57150" lvl="1" indent="-57150" algn="l" defTabSz="488950">
            <a:lnSpc>
              <a:spcPct val="90000"/>
            </a:lnSpc>
            <a:spcBef>
              <a:spcPct val="0"/>
            </a:spcBef>
            <a:spcAft>
              <a:spcPct val="15000"/>
            </a:spcAft>
            <a:buChar char="•"/>
          </a:pPr>
          <a:r>
            <a:rPr lang="en-GB" sz="1100" kern="1200"/>
            <a:t>Component prices</a:t>
          </a:r>
        </a:p>
      </dsp:txBody>
      <dsp:txXfrm>
        <a:off x="2771775" y="0"/>
        <a:ext cx="2771775" cy="1425095"/>
      </dsp:txXfrm>
    </dsp:sp>
    <dsp:sp modelId="{32019E93-F0FB-40FE-8361-958EFBBA7CF9}">
      <dsp:nvSpPr>
        <dsp:cNvPr id="0" name=""/>
        <dsp:cNvSpPr/>
      </dsp:nvSpPr>
      <dsp:spPr>
        <a:xfrm rot="10800000">
          <a:off x="0" y="1900127"/>
          <a:ext cx="2771775" cy="1900127"/>
        </a:xfrm>
        <a:prstGeom prst="round1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GB" sz="1600" b="1" u="sng" kern="1200"/>
            <a:t>Opportunities</a:t>
          </a:r>
        </a:p>
        <a:p>
          <a:pPr marL="57150" lvl="1" indent="-57150" algn="l" defTabSz="444500">
            <a:lnSpc>
              <a:spcPct val="90000"/>
            </a:lnSpc>
            <a:spcBef>
              <a:spcPct val="0"/>
            </a:spcBef>
            <a:spcAft>
              <a:spcPct val="15000"/>
            </a:spcAft>
            <a:buChar char="•"/>
          </a:pPr>
          <a:r>
            <a:rPr lang="en-GB" sz="1000" kern="1200"/>
            <a:t>Improve reliabilty</a:t>
          </a:r>
        </a:p>
        <a:p>
          <a:pPr marL="57150" lvl="1" indent="-57150" algn="l" defTabSz="444500">
            <a:lnSpc>
              <a:spcPct val="90000"/>
            </a:lnSpc>
            <a:spcBef>
              <a:spcPct val="0"/>
            </a:spcBef>
            <a:spcAft>
              <a:spcPct val="15000"/>
            </a:spcAft>
            <a:buChar char="•"/>
          </a:pPr>
          <a:r>
            <a:rPr lang="en-GB" sz="1000" kern="1200"/>
            <a:t>Reduce component failures</a:t>
          </a:r>
        </a:p>
        <a:p>
          <a:pPr marL="57150" lvl="1" indent="-57150" algn="l" defTabSz="444500">
            <a:lnSpc>
              <a:spcPct val="90000"/>
            </a:lnSpc>
            <a:spcBef>
              <a:spcPct val="0"/>
            </a:spcBef>
            <a:spcAft>
              <a:spcPct val="15000"/>
            </a:spcAft>
            <a:buChar char="•"/>
          </a:pPr>
          <a:r>
            <a:rPr lang="en-GB" sz="1000" kern="1200"/>
            <a:t>Increase Knowledge</a:t>
          </a:r>
        </a:p>
        <a:p>
          <a:pPr marL="57150" lvl="1" indent="-57150" algn="l" defTabSz="444500">
            <a:lnSpc>
              <a:spcPct val="90000"/>
            </a:lnSpc>
            <a:spcBef>
              <a:spcPct val="0"/>
            </a:spcBef>
            <a:spcAft>
              <a:spcPct val="15000"/>
            </a:spcAft>
            <a:buChar char="•"/>
          </a:pPr>
          <a:r>
            <a:rPr lang="en-GB" sz="1000" kern="1200"/>
            <a:t>Remote analysis of faults</a:t>
          </a:r>
        </a:p>
        <a:p>
          <a:pPr marL="57150" lvl="1" indent="-57150" algn="l" defTabSz="444500">
            <a:lnSpc>
              <a:spcPct val="90000"/>
            </a:lnSpc>
            <a:spcBef>
              <a:spcPct val="0"/>
            </a:spcBef>
            <a:spcAft>
              <a:spcPct val="15000"/>
            </a:spcAft>
            <a:buChar char="•"/>
          </a:pPr>
          <a:r>
            <a:rPr lang="en-GB" sz="1000" kern="1200"/>
            <a:t>Less Crane Downtime</a:t>
          </a:r>
        </a:p>
        <a:p>
          <a:pPr marL="57150" lvl="1" indent="-57150" algn="l" defTabSz="444500">
            <a:lnSpc>
              <a:spcPct val="90000"/>
            </a:lnSpc>
            <a:spcBef>
              <a:spcPct val="0"/>
            </a:spcBef>
            <a:spcAft>
              <a:spcPct val="15000"/>
            </a:spcAft>
            <a:buChar char="•"/>
          </a:pPr>
          <a:r>
            <a:rPr lang="en-GB" sz="1000" kern="1200"/>
            <a:t>Financial benefits</a:t>
          </a:r>
        </a:p>
      </dsp:txBody>
      <dsp:txXfrm rot="10800000">
        <a:off x="0" y="2375158"/>
        <a:ext cx="2771775" cy="1425095"/>
      </dsp:txXfrm>
    </dsp:sp>
    <dsp:sp modelId="{B64331C7-B989-4930-BCDB-F72545761275}">
      <dsp:nvSpPr>
        <dsp:cNvPr id="0" name=""/>
        <dsp:cNvSpPr/>
      </dsp:nvSpPr>
      <dsp:spPr>
        <a:xfrm rot="5400000">
          <a:off x="3207599" y="1464303"/>
          <a:ext cx="1900127" cy="2771775"/>
        </a:xfrm>
        <a:prstGeom prst="round1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t" anchorCtr="0">
          <a:noAutofit/>
        </a:bodyPr>
        <a:lstStyle/>
        <a:p>
          <a:pPr marL="0" lvl="0" indent="0" algn="l" defTabSz="711200">
            <a:lnSpc>
              <a:spcPct val="90000"/>
            </a:lnSpc>
            <a:spcBef>
              <a:spcPct val="0"/>
            </a:spcBef>
            <a:spcAft>
              <a:spcPct val="35000"/>
            </a:spcAft>
            <a:buNone/>
          </a:pPr>
          <a:r>
            <a:rPr lang="en-GB" sz="1600" b="1" u="sng" kern="1200"/>
            <a:t>Threats</a:t>
          </a:r>
        </a:p>
        <a:p>
          <a:pPr marL="57150" lvl="1" indent="-57150" algn="l" defTabSz="488950">
            <a:lnSpc>
              <a:spcPct val="90000"/>
            </a:lnSpc>
            <a:spcBef>
              <a:spcPct val="0"/>
            </a:spcBef>
            <a:spcAft>
              <a:spcPct val="15000"/>
            </a:spcAft>
            <a:buChar char="•"/>
          </a:pPr>
          <a:r>
            <a:rPr lang="en-GB" sz="1100" kern="1200"/>
            <a:t>Availabilty of crane for outages</a:t>
          </a:r>
        </a:p>
        <a:p>
          <a:pPr marL="57150" lvl="1" indent="-57150" algn="l" defTabSz="488950">
            <a:lnSpc>
              <a:spcPct val="90000"/>
            </a:lnSpc>
            <a:spcBef>
              <a:spcPct val="0"/>
            </a:spcBef>
            <a:spcAft>
              <a:spcPct val="15000"/>
            </a:spcAft>
            <a:buChar char="•"/>
          </a:pPr>
          <a:r>
            <a:rPr lang="en-GB" sz="1100" kern="1200"/>
            <a:t>Compliance with standards and legislation</a:t>
          </a:r>
        </a:p>
        <a:p>
          <a:pPr marL="57150" lvl="1" indent="-57150" algn="l" defTabSz="488950">
            <a:lnSpc>
              <a:spcPct val="90000"/>
            </a:lnSpc>
            <a:spcBef>
              <a:spcPct val="0"/>
            </a:spcBef>
            <a:spcAft>
              <a:spcPct val="15000"/>
            </a:spcAft>
            <a:buChar char="•"/>
          </a:pPr>
          <a:r>
            <a:rPr lang="en-GB" sz="1100" kern="1200"/>
            <a:t>Other plant issues reducing time spent on project</a:t>
          </a:r>
        </a:p>
      </dsp:txBody>
      <dsp:txXfrm rot="-5400000">
        <a:off x="2771774" y="2375158"/>
        <a:ext cx="2771775" cy="1425095"/>
      </dsp:txXfrm>
    </dsp:sp>
    <dsp:sp modelId="{5842AF57-8FCA-4A75-97CA-4E19CCF3C5BB}">
      <dsp:nvSpPr>
        <dsp:cNvPr id="0" name=""/>
        <dsp:cNvSpPr/>
      </dsp:nvSpPr>
      <dsp:spPr>
        <a:xfrm>
          <a:off x="1821890" y="1434035"/>
          <a:ext cx="1899769" cy="932183"/>
        </a:xfrm>
        <a:prstGeom prst="roundRect">
          <a:avLst/>
        </a:prstGeom>
        <a:solidFill>
          <a:schemeClr val="accent2">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GB" sz="2800" b="1" kern="1200"/>
            <a:t>S.W.O.T</a:t>
          </a:r>
        </a:p>
      </dsp:txBody>
      <dsp:txXfrm>
        <a:off x="1867395" y="1479540"/>
        <a:ext cx="1808759" cy="84117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999F679964428FA1B92B060277A35A"/>
        <w:category>
          <w:name w:val="General"/>
          <w:gallery w:val="placeholder"/>
        </w:category>
        <w:types>
          <w:type w:val="bbPlcHdr"/>
        </w:types>
        <w:behaviors>
          <w:behavior w:val="content"/>
        </w:behaviors>
        <w:guid w:val="{3E565E40-F022-4B42-BD66-CFF75D5AC330}"/>
      </w:docPartPr>
      <w:docPartBody>
        <w:p w:rsidR="00D05B54" w:rsidRDefault="00163FF7" w:rsidP="00163FF7">
          <w:pPr>
            <w:pStyle w:val="AC999F679964428FA1B92B060277A35A"/>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FF7"/>
    <w:rsid w:val="00083E86"/>
    <w:rsid w:val="00126DA9"/>
    <w:rsid w:val="00163FF7"/>
    <w:rsid w:val="001A7787"/>
    <w:rsid w:val="001D1B12"/>
    <w:rsid w:val="002C3A32"/>
    <w:rsid w:val="003B0179"/>
    <w:rsid w:val="004555CB"/>
    <w:rsid w:val="004A2678"/>
    <w:rsid w:val="0061457C"/>
    <w:rsid w:val="006C4A10"/>
    <w:rsid w:val="006D618D"/>
    <w:rsid w:val="00917F8F"/>
    <w:rsid w:val="00976DB7"/>
    <w:rsid w:val="00C63874"/>
    <w:rsid w:val="00D05B54"/>
    <w:rsid w:val="00DB79B2"/>
    <w:rsid w:val="00F10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999F679964428FA1B92B060277A35A">
    <w:name w:val="AC999F679964428FA1B92B060277A35A"/>
    <w:rsid w:val="00163FF7"/>
  </w:style>
  <w:style w:type="character" w:styleId="PlaceholderText">
    <w:name w:val="Placeholder Text"/>
    <w:basedOn w:val="DefaultParagraphFont"/>
    <w:uiPriority w:val="99"/>
    <w:semiHidden/>
    <w:rsid w:val="006D618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vik19</b:Tag>
    <b:SourceType>InternetSite</b:SourceType>
    <b:Guid>{4A6844E3-A286-4D1F-AA48-D504B38BC726}</b:Guid>
    <b:Author>
      <b:Author>
        <b:NameList>
          <b:Person>
            <b:Last>macha</b:Last>
            <b:First>viktor</b:First>
          </b:Person>
        </b:NameList>
      </b:Author>
    </b:Author>
    <b:Title>www.viktormacha.com</b:Title>
    <b:Year>2019</b:Year>
    <b:YearAccessed>2023</b:YearAccessed>
    <b:MonthAccessed>10</b:MonthAccessed>
    <b:DayAccessed>30</b:DayAccessed>
    <b:URL>https://www.viktormacha.com/nejnovejsi/tata-port-talbot-at-the-slab-caster-3379.html</b:URL>
    <b:RefOrder>17</b:RefOrder>
  </b:Source>
  <b:Source>
    <b:Tag>Mat16</b:Tag>
    <b:SourceType>InternetSite</b:SourceType>
    <b:Guid>{CC01B4B3-1A58-4903-B223-0E77055A553B}</b:Guid>
    <b:Author>
      <b:Author>
        <b:NameList>
          <b:Person>
            <b:Last>Horwood</b:Last>
            <b:First>Matthew</b:First>
          </b:Person>
        </b:NameList>
      </b:Author>
    </b:Author>
    <b:Title>www.gettyimages.nl</b:Title>
    <b:InternetSiteTitle>getty images</b:InternetSiteTitle>
    <b:Year>2016</b:Year>
    <b:URL>https://www.gettyimages.nl/fotos/aerial-views-of-tata-steel-plant-in-port-talbot</b:URL>
    <b:ProductionCompany>getty images</b:ProductionCompany>
    <b:YearAccessed>2023</b:YearAccessed>
    <b:MonthAccessed>10</b:MonthAccessed>
    <b:DayAccessed>30</b:DayAccessed>
    <b:RefOrder>2</b:RefOrder>
  </b:Source>
  <b:Source>
    <b:Tag>Tat23</b:Tag>
    <b:SourceType>InternetSite</b:SourceType>
    <b:Guid>{EB0D6C48-8315-420D-A537-FF86C779A384}</b:Guid>
    <b:Author>
      <b:Author>
        <b:NameList>
          <b:Person>
            <b:Last>europe</b:Last>
            <b:First>Tata</b:First>
            <b:Middle>steel</b:Middle>
          </b:Person>
        </b:NameList>
      </b:Author>
    </b:Author>
    <b:Title>www.tatasteeleurope.com</b:Title>
    <b:ProductionCompany>Tata Steel</b:ProductionCompany>
    <b:Year>2023</b:Year>
    <b:YearAccessed>2023</b:YearAccessed>
    <b:MonthAccessed>10</b:MonthAccessed>
    <b:DayAccessed>30</b:DayAccessed>
    <b:URL>https://www.tatasteeleurope.com/</b:URL>
    <b:RefOrder>1</b:RefOrder>
  </b:Source>
  <b:Source>
    <b:Tag>Map23</b:Tag>
    <b:SourceType>InternetSite</b:SourceType>
    <b:Guid>{7FAA90A2-D3ED-4A42-952D-6C617FBCF959}</b:Guid>
    <b:Author>
      <b:Author>
        <b:NameList>
          <b:Person>
            <b:Last>Maps</b:Last>
            <b:First>Google</b:First>
          </b:Person>
        </b:NameList>
      </b:Author>
    </b:Author>
    <b:Title>www.google.com/maps</b:Title>
    <b:Year>2023</b:Year>
    <b:ProductionCompany>Google</b:ProductionCompany>
    <b:YearAccessed>2023</b:YearAccessed>
    <b:MonthAccessed>11</b:MonthAccessed>
    <b:DayAccessed>15</b:DayAccessed>
    <b:URL>https://www.google.com/maps/@51.5673605,-3.7830466,5025m/data=!3m1!1e3?entry=ttu</b:URL>
    <b:RefOrder>3</b:RefOrder>
  </b:Source>
  <b:Source>
    <b:Tag>Mik17</b:Tag>
    <b:SourceType>InternetSite</b:SourceType>
    <b:Guid>{D1E87854-0209-4E2A-8CD0-812B60269DC7}</b:Guid>
    <b:Author>
      <b:Author>
        <b:NameList>
          <b:Person>
            <b:Last>Close</b:Last>
            <b:First>Mike</b:First>
          </b:Person>
        </b:NameList>
      </b:Author>
    </b:Author>
    <b:Title>www.mazzellacompanies.com/learning-center/what-are-the-different-types-of-overhead-cranes/</b:Title>
    <b:ProductionCompany>Mazzella companies</b:ProductionCompany>
    <b:Year>2017</b:Year>
    <b:Month>07</b:Month>
    <b:Day>28</b:Day>
    <b:YearAccessed>2023</b:YearAccessed>
    <b:MonthAccessed>11</b:MonthAccessed>
    <b:DayAccessed>12</b:DayAccessed>
    <b:URL>https://www.mazzellacompanies.com/learning-center/what-are-the-different-types-of-overhead-cranes/</b:URL>
    <b:RefOrder>22</b:RefOrder>
  </b:Source>
  <b:Source>
    <b:Tag>Abu23</b:Tag>
    <b:SourceType>DocumentFromInternetSite</b:SourceType>
    <b:Guid>{CE3AA248-7AC5-4AD7-A86E-3636871496E0}</b:Guid>
    <b:Author>
      <b:Author>
        <b:NameList>
          <b:Person>
            <b:Last>Systems</b:Last>
            <b:First>Abus</b:First>
            <b:Middle>Crane</b:Middle>
          </b:Person>
        </b:NameList>
      </b:Author>
    </b:Author>
    <b:Title>www.abuscranes.com</b:Title>
    <b:ProductionCompany>https://www.abuscranes.com/cranes/overhead-travelling-cranes/underslung-overhead-travelling-crane</b:ProductionCompany>
    <b:Year>2023</b:Year>
    <b:YearAccessed>2023</b:YearAccessed>
    <b:MonthAccessed>12</b:MonthAccessed>
    <b:DayAccessed>11</b:DayAccessed>
    <b:URL>https://www.abuscranes.com/download/us/84/abus_overhead_cranes.pdf</b:URL>
    <b:RefOrder>5</b:RefOrder>
  </b:Source>
  <b:Source>
    <b:Tag>Cra23</b:Tag>
    <b:SourceType>InternetSite</b:SourceType>
    <b:Guid>{6DC01F70-B7D9-45D1-B35F-862BFA37C7D3}</b:Guid>
    <b:Author>
      <b:Author>
        <b:NameList>
          <b:Person>
            <b:Last>Cranes</b:Last>
            <b:First>Weihua</b:First>
          </b:Person>
        </b:NameList>
      </b:Author>
    </b:Author>
    <b:Title>www.craneus.com</b:Title>
    <b:Year>2023</b:Year>
    <b:YearAccessed>2023</b:YearAccessed>
    <b:MonthAccessed>12</b:MonthAccessed>
    <b:DayAccessed>11</b:DayAccessed>
    <b:URL>http://www.craneus.com/Metallurgical-Foundry-Crane/Foundry-Crane/Foundry_Crane_59.html</b:URL>
    <b:ProductionCompany>Weihua</b:ProductionCompany>
    <b:RefOrder>6</b:RefOrder>
  </b:Source>
  <b:Source>
    <b:Tag>Aku23</b:Tag>
    <b:SourceType>InternetSite</b:SourceType>
    <b:Guid>{90EE1CB8-B84A-4BF1-9689-6BF5CCDE9946}</b:Guid>
    <b:Author>
      <b:Author>
        <b:NameList>
          <b:Person>
            <b:Last>MHE</b:Last>
            <b:First>Akuren</b:First>
          </b:Person>
        </b:NameList>
      </b:Author>
    </b:Author>
    <b:Title>www.akurenmhe.com</b:Title>
    <b:ProductionCompany>Akuren</b:ProductionCompany>
    <b:Year>2023</b:Year>
    <b:YearAccessed>2023</b:YearAccessed>
    <b:MonthAccessed>12</b:MonthAccessed>
    <b:DayAccessed>11</b:DayAccessed>
    <b:URL>https://www.akurenmhe.com/double-girder-goliath-crane-manufacturers-ahmedabad-gujarat-india</b:URL>
    <b:RefOrder>23</b:RefOrder>
  </b:Source>
  <b:Source>
    <b:Tag>Sev10</b:Tag>
    <b:SourceType>InternetSite</b:SourceType>
    <b:Guid>{78337CB8-87CE-498D-B226-4C0CDE2A4187}</b:Guid>
    <b:Author>
      <b:Author>
        <b:NameList>
          <b:Person>
            <b:Last>Crane</b:Last>
            <b:First>Seven</b:First>
          </b:Person>
        </b:NameList>
      </b:Author>
    </b:Author>
    <b:Title>www.sevenoverheadcrane.com</b:Title>
    <b:ProductionCompany>Seven Crane</b:ProductionCompany>
    <b:Year>2010</b:Year>
    <b:YearAccessed>2023</b:YearAccessed>
    <b:MonthAccessed>12</b:MonthAccessed>
    <b:DayAccessed>11</b:DayAccessed>
    <b:URL>https://www.sevenoverheadcrane.com/single-girder-electric-overhead-travelling-crane-product/?_gl=1*17lhixd*_up*MQ..*_ga*MTY3NDAzNDA5Mi4xNzExMDM3Njcx*_ga_LPP69KH824*MTcxMTAzNzY3MC4xLjAuMTcxMTAzNzY3MC4wLjAuMA..*_ga_EGH2XK8BTC*MTcxMTAzNzY3MC4xLjAuMTcxMTAzNzY</b:URL>
    <b:RefOrder>4</b:RefOrder>
  </b:Source>
  <b:Source>
    <b:Tag>AIC23</b:Tag>
    <b:SourceType>InternetSite</b:SourceType>
    <b:Guid>{30D979AB-5FFC-4B3B-A5BD-689238758053}</b:Guid>
    <b:Author>
      <b:Author>
        <b:NameList>
          <b:Person>
            <b:Last>Crane</b:Last>
            <b:First>AI</b:First>
          </b:Person>
        </b:NameList>
      </b:Author>
    </b:Author>
    <b:Title>crane.pk</b:Title>
    <b:ProductionCompany>AI Crane</b:ProductionCompany>
    <b:Year>2023</b:Year>
    <b:YearAccessed>2023</b:YearAccessed>
    <b:MonthAccessed>12</b:MonthAccessed>
    <b:DayAccessed>11</b:DayAccessed>
    <b:URL>https://crane.pk/floor-mounted-jib-crane/</b:URL>
    <b:RefOrder>7</b:RefOrder>
  </b:Source>
  <b:Source>
    <b:Tag>Kon211</b:Tag>
    <b:SourceType>DocumentFromInternetSite</b:SourceType>
    <b:Guid>{3EEB6E61-8804-4345-BD53-F86A0C79CFC9}</b:Guid>
    <b:Title>www.konecranes.com</b:Title>
    <b:Year>2021</b:Year>
    <b:YearAccessed>2023</b:YearAccessed>
    <b:MonthAccessed>12</b:MonthAccessed>
    <b:DayAccessed>15</b:DayAccessed>
    <b:URL>https://www.konecranes.com/sites/default/files/2021-10/TRUCONNECT%20user%20guide_Oct%202021.pdf</b:URL>
    <b:Author>
      <b:Author>
        <b:NameList>
          <b:Person>
            <b:Last>Cranes</b:Last>
            <b:First>Kone</b:First>
          </b:Person>
        </b:NameList>
      </b:Author>
    </b:Author>
    <b:RefOrder>15</b:RefOrder>
  </b:Source>
  <b:Source>
    <b:Tag>Eri23</b:Tag>
    <b:SourceType>ElectronicSource</b:SourceType>
    <b:Guid>{A5836E3A-B557-4C6C-8CA7-B1BB99FBC819}</b:Guid>
    <b:Title>Eriks smart asset management</b:Title>
    <b:Year>2023</b:Year>
    <b:Author>
      <b:Author>
        <b:NameList>
          <b:Person>
            <b:Last>Eriks</b:Last>
          </b:Person>
        </b:NameList>
      </b:Author>
    </b:Author>
    <b:City>Swansea</b:City>
    <b:RefOrder>16</b:RefOrder>
  </b:Source>
  <b:Source>
    <b:Tag>Tho13</b:Tag>
    <b:SourceType>JournalArticle</b:SourceType>
    <b:Guid>{B91687DE-095F-40A8-9232-5DD53BA3BADB}</b:Guid>
    <b:Title>Increase motor reliability by monitoring and reducing operating temperature</b:Title>
    <b:Year>2013</b:Year>
    <b:Author>
      <b:Author>
        <b:NameList>
          <b:Person>
            <b:Last>P.E.</b:Last>
            <b:First>Thomas</b:First>
            <b:Middle>H Bishop</b:Middle>
          </b:Person>
        </b:NameList>
      </b:Author>
    </b:Author>
    <b:JournalName>Plant Engineering</b:JournalName>
    <b:Pages>1</b:Pages>
    <b:RefOrder>9</b:RefOrder>
  </b:Source>
  <b:Source>
    <b:Tag>dbP10</b:Tag>
    <b:SourceType>DocumentFromInternetSite</b:SourceType>
    <b:Guid>{3DBA31BA-9456-4C04-8027-3B413062FBE3}</b:Guid>
    <b:Title>www.pruftechnik.com</b:Title>
    <b:Year>2010</b:Year>
    <b:Author>
      <b:Author>
        <b:NameList>
          <b:Person>
            <b:Last>Pruftechnik</b:Last>
            <b:First>db</b:First>
          </b:Person>
        </b:NameList>
      </b:Author>
    </b:Author>
    <b:YearAccessed>2023</b:YearAccessed>
    <b:MonthAccessed>12</b:MonthAccessed>
    <b:DayAccessed>11</b:DayAccessed>
    <b:URL>www.pruftechnik.com</b:URL>
    <b:RefOrder>11</b:RefOrder>
  </b:Source>
  <b:Source>
    <b:Tag>Ala24</b:Tag>
    <b:SourceType>JournalArticle</b:SourceType>
    <b:Guid>{EEB17DE4-D0A9-48E7-B730-440F90E4CA54}</b:Guid>
    <b:Title>Thousands of jobs at risk as Tata ‘presses ahead with plan to close furnaces’</b:Title>
    <b:Year>2024</b:Year>
    <b:Author>
      <b:Author>
        <b:NameList>
          <b:Person>
            <b:Last>Jones</b:Last>
            <b:First>Alan</b:First>
          </b:Person>
        </b:NameList>
      </b:Author>
    </b:Author>
    <b:JournalName>Independant Newspaper</b:JournalName>
    <b:Volume>18 January 2024</b:Volume>
    <b:RefOrder>24</b:RefOrder>
  </b:Source>
  <b:Source>
    <b:Tag>SKF21</b:Tag>
    <b:SourceType>DocumentFromInternetSite</b:SourceType>
    <b:Guid>{2115C7FA-4E73-4184-8D0C-BE33405038DA}</b:Guid>
    <b:Title>servicesandsolutions.promo.skf.com</b:Title>
    <b:Year>2021</b:Year>
    <b:Author>
      <b:Author>
        <b:NameList>
          <b:Person>
            <b:Last>Group</b:Last>
            <b:First>SKF</b:First>
          </b:Person>
        </b:NameList>
      </b:Author>
    </b:Author>
    <b:Month>May</b:Month>
    <b:YearAccessed>2023</b:YearAccessed>
    <b:MonthAccessed>12</b:MonthAccessed>
    <b:DayAccessed>21</b:DayAccessed>
    <b:URL>https://servicesandsolutions.promo.skf.com/acton/attachment/26359/f-f2edf338-9594-4df2-9441-c01f66764d1b/1/-/-/-/-/imx1_eu_Datasheetpdf_gl_all_imx1.pdf?cm_mmc=Act-On%20Software-_-Landing%20Page-_-SKF%20IMx-1%20scalable%20sensor%20network-_-Download%20data</b:URL>
    <b:RefOrder>20</b:RefOrder>
  </b:Source>
  <b:Source>
    <b:Tag>Pau15</b:Tag>
    <b:SourceType>Book</b:SourceType>
    <b:Guid>{A1161034-7B23-4A0D-92B8-593F303D703D}</b:Guid>
    <b:Title>The Art of Electronics</b:Title>
    <b:Year>2015</b:Year>
    <b:Author>
      <b:Author>
        <b:NameList>
          <b:Person>
            <b:Last>Hill</b:Last>
            <b:First>Paul</b:First>
            <b:Middle>Horowitz Winfiled</b:Middle>
          </b:Person>
        </b:NameList>
      </b:Author>
    </b:Author>
    <b:City>New York</b:City>
    <b:Publisher>Cambridge University Press</b:Publisher>
    <b:RefOrder>25</b:RefOrder>
  </b:Source>
  <b:Source>
    <b:Tag>Bap06</b:Tag>
    <b:SourceType>DocumentFromInternetSite</b:SourceType>
    <b:Guid>{23F8D1A8-517A-4502-9EE4-B30A442FBB52}</b:Guid>
    <b:Title>www.bapihvac.com</b:Title>
    <b:Year>2006</b:Year>
    <b:Author>
      <b:Author>
        <b:NameList>
          <b:Person>
            <b:Last>hvac</b:Last>
            <b:First>Bapi</b:First>
          </b:Person>
        </b:NameList>
      </b:Author>
    </b:Author>
    <b:Month>05</b:Month>
    <b:Day>10</b:Day>
    <b:YearAccessed>2023</b:YearAccessed>
    <b:MonthAccessed>12</b:MonthAccessed>
    <b:DayAccessed>10</b:DayAccessed>
    <b:URL>https://www.bapihvac.com/wp-content/uploads/2010/07/Understanding-4-20-mA-Current_Loops.pdf</b:URL>
    <b:RefOrder>19</b:RefOrder>
  </b:Source>
  <b:Source>
    <b:Tag>Man17</b:Tag>
    <b:SourceType>DocumentFromInternetSite</b:SourceType>
    <b:Guid>{DE0E96B8-C469-4F34-88B1-12BABE9145BD}</b:Guid>
    <b:Author>
      <b:Author>
        <b:NameList>
          <b:Person>
            <b:Last>Bolothinha</b:Last>
            <b:First>Manuel</b:First>
          </b:Person>
        </b:NameList>
      </b:Author>
    </b:Author>
    <b:Title>www.electricaltechnology.org</b:Title>
    <b:Year>2017</b:Year>
    <b:YearAccessed>12</b:YearAccessed>
    <b:MonthAccessed>20</b:MonthAccessed>
    <b:DayAccessed>2023</b:DayAccessed>
    <b:URL>https://www.electricaltechnology.org/2018/03/current-transformer-ct-types-applications.html</b:URL>
    <b:RefOrder>8</b:RefOrder>
  </b:Source>
  <b:Source>
    <b:Tag>RSP23</b:Tag>
    <b:SourceType>DocumentFromInternetSite</b:SourceType>
    <b:Guid>{DEE69294-E923-4FA4-9315-F892BDBDFD83}</b:Guid>
    <b:Author>
      <b:Author>
        <b:NameList>
          <b:Person>
            <b:Last>Pro</b:Last>
            <b:First>RS</b:First>
          </b:Person>
        </b:NameList>
      </b:Author>
    </b:Author>
    <b:Title>docs.rs-online.com</b:Title>
    <b:Year>2023</b:Year>
    <b:YearAccessed>2024</b:YearAccessed>
    <b:MonthAccessed>01</b:MonthAccessed>
    <b:DayAccessed>10</b:DayAccessed>
    <b:URL>https://docs.rs-online.com/fb7e/0900766b8165ff8b.pdf</b:URL>
    <b:RefOrder>18</b:RefOrder>
  </b:Source>
  <b:Source>
    <b:Tag>Ari18</b:Tag>
    <b:SourceType>Report</b:SourceType>
    <b:Guid>{55803D6A-010A-419C-9D27-B0122E81BE2F}</b:Guid>
    <b:Title>Temperature Sensors</b:Title>
    <b:Year>2018</b:Year>
    <b:Author>
      <b:Author>
        <b:NameList>
          <b:Person>
            <b:Last>Rahman</b:Last>
            <b:First>Arifur</b:First>
          </b:Person>
        </b:NameList>
      </b:Author>
    </b:Author>
    <b:Publisher>Saitama University</b:Publisher>
    <b:City>Saitama</b:City>
    <b:RefOrder>12</b:RefOrder>
  </b:Source>
  <b:Source>
    <b:Tag>Ele23</b:Tag>
    <b:SourceType>InternetSite</b:SourceType>
    <b:Guid>{672FB57D-8D57-4677-AEF5-E6D4F34F217D}</b:Guid>
    <b:Title>www.electronics-tutorials.ws</b:Title>
    <b:Year>2023</b:Year>
    <b:Author>
      <b:Author>
        <b:NameList>
          <b:Person>
            <b:Last>tutorials</b:Last>
            <b:First>Electronics</b:First>
          </b:Person>
        </b:NameList>
      </b:Author>
    </b:Author>
    <b:ProductionCompany>Electronics tutorials</b:ProductionCompany>
    <b:YearAccessed>2023</b:YearAccessed>
    <b:MonthAccessed>12</b:MonthAccessed>
    <b:DayAccessed>15</b:DayAccessed>
    <b:URL>https://www.electronics-tutorials.ws/io/io_3.html</b:URL>
    <b:RefOrder>13</b:RefOrder>
  </b:Source>
  <b:Source>
    <b:Tag>Sud23</b:Tag>
    <b:SourceType>InternetSite</b:SourceType>
    <b:Guid>{A5261B98-F01F-439F-9756-F67B63652BEF}</b:Guid>
    <b:Author>
      <b:Author>
        <b:NameList>
          <b:Person>
            <b:Last>M</b:Last>
            <b:First>Sudna</b:First>
          </b:Person>
        </b:NameList>
      </b:Author>
    </b:Author>
    <b:Title>automationforum.co</b:Title>
    <b:ProductionCompany>automation forum</b:ProductionCompany>
    <b:Year>2023</b:Year>
    <b:Month>02</b:Month>
    <b:Day>12</b:Day>
    <b:YearAccessed>15</b:YearAccessed>
    <b:MonthAccessed>12</b:MonthAccessed>
    <b:DayAccessed>2023</b:DayAccessed>
    <b:URL>https://automationforum.co/resistance-temperature-detectors-working-principle/</b:URL>
    <b:RefOrder>14</b:RefOrder>
  </b:Source>
  <b:Source>
    <b:Tag>Sie14</b:Tag>
    <b:SourceType>ElectronicSource</b:SourceType>
    <b:Guid>{E9A892D2-741F-40C9-A8D3-A942337FDD29}</b:Guid>
    <b:Title>Product Data Sheet 6ES7231-4HF32-0XB0</b:Title>
    <b:Year>2014</b:Year>
    <b:City>Munich</b:City>
    <b:Publisher>Siemens</b:Publisher>
    <b:Author>
      <b:Author>
        <b:NameList>
          <b:Person>
            <b:Last>Siemens</b:Last>
          </b:Person>
        </b:NameList>
      </b:Author>
    </b:Author>
    <b:RefOrder>21</b:RefOrder>
  </b:Source>
  <b:Source>
    <b:Tag>Ian23</b:Tag>
    <b:SourceType>ElectronicSource</b:SourceType>
    <b:Guid>{3570F592-EEB7-4845-82C2-398F581FAC2D}</b:Guid>
    <b:Author>
      <b:Author>
        <b:NameList>
          <b:Person>
            <b:Last>Lucas</b:Last>
            <b:First>Ian</b:First>
          </b:Person>
        </b:NameList>
      </b:Author>
    </b:Author>
    <b:Title>Tata steel corrective action report</b:Title>
    <b:City>Port Talbot</b:City>
    <b:Publisher>Tata</b:Publisher>
    <b:Year>2023</b:Year>
    <b:RefOrder>10</b:RefOrder>
  </b:Source>
</b:Sources>
</file>

<file path=customXml/itemProps1.xml><?xml version="1.0" encoding="utf-8"?>
<ds:datastoreItem xmlns:ds="http://schemas.openxmlformats.org/officeDocument/2006/customXml" ds:itemID="{79F56F30-604F-4B50-8FDC-A63C8219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15470</Words>
  <Characters>88182</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Shaun Galsworthy 2218900 Independent Project</vt:lpstr>
    </vt:vector>
  </TitlesOfParts>
  <Company/>
  <LinksUpToDate>false</LinksUpToDate>
  <CharactersWithSpaces>103446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Shaun Galsworthy 2218900 Independent Project</dc:title>
  <dc:subject/>
  <dc:creator>Galsworthy, Shaun</dc:creator>
  <cp:keywords/>
  <dc:description/>
  <cp:lastModifiedBy>Galsworthy, Shaun</cp:lastModifiedBy>
  <cp:revision>2527</cp:revision>
  <cp:lastPrinted>2024-04-22T15:21:00Z</cp:lastPrinted>
  <dcterms:created xsi:type="dcterms:W3CDTF">2023-10-05T13:08:00Z</dcterms:created>
  <dcterms:modified xsi:type="dcterms:W3CDTF">2024-04-23T22:30:00Z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2023-10-05T13:16:24Z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fc01f7da-a37d-4d15-9694-d1f39c5ecfb6</vt:lpwstr>
  </property>
  <property fmtid="{D5CDD505-2E9C-101B-9397-08002B2CF9AE}" pid="11" name="MSIP_Label_73aa366c-74b9-492b-a1b9-5472c41e7d31_ContentBits">
    <vt:lpwstr>2</vt:lpwstr>
  </property>
</Properties>
</file>