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5CE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54A7C2" wp14:editId="1DB4C21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8CC7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15BB6C" w14:textId="77777777" w:rsidTr="00A406E5">
        <w:tc>
          <w:tcPr>
            <w:tcW w:w="9922" w:type="dxa"/>
            <w:shd w:val="clear" w:color="auto" w:fill="C0C0C0"/>
          </w:tcPr>
          <w:p w14:paraId="5DC094B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CC3E5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69C479C" w14:textId="77777777" w:rsidTr="008F1308">
        <w:tc>
          <w:tcPr>
            <w:tcW w:w="2093" w:type="dxa"/>
            <w:shd w:val="pct15" w:color="auto" w:fill="auto"/>
          </w:tcPr>
          <w:p w14:paraId="224DA2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5B99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23DA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72866F" w14:textId="77777777" w:rsidR="003B3F9D" w:rsidRPr="00A406E5" w:rsidRDefault="003B3F9D" w:rsidP="001E57C1">
            <w:pPr>
              <w:spacing w:before="120" w:after="120"/>
              <w:jc w:val="both"/>
              <w:rPr>
                <w:rFonts w:ascii="Arial" w:hAnsi="Arial" w:cs="Arial"/>
                <w:b/>
                <w:sz w:val="22"/>
                <w:szCs w:val="22"/>
              </w:rPr>
            </w:pPr>
          </w:p>
        </w:tc>
      </w:tr>
      <w:tr w:rsidR="00DB116D" w:rsidRPr="00A406E5" w14:paraId="00EFFE43" w14:textId="77777777" w:rsidTr="00A406E5">
        <w:tc>
          <w:tcPr>
            <w:tcW w:w="2093" w:type="dxa"/>
            <w:shd w:val="pct15" w:color="auto" w:fill="auto"/>
          </w:tcPr>
          <w:p w14:paraId="74740C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0138E2" w14:textId="77777777" w:rsidR="00DB116D" w:rsidRPr="00A406E5" w:rsidRDefault="001C4E65" w:rsidP="00E51AAC">
            <w:pPr>
              <w:spacing w:before="120" w:after="120"/>
              <w:jc w:val="both"/>
              <w:rPr>
                <w:rFonts w:ascii="Arial" w:hAnsi="Arial" w:cs="Arial"/>
                <w:b/>
                <w:sz w:val="22"/>
                <w:szCs w:val="22"/>
              </w:rPr>
            </w:pPr>
            <w:r>
              <w:rPr>
                <w:b/>
                <w:sz w:val="24"/>
              </w:rPr>
              <w:t>School of Engineering Portfolio</w:t>
            </w:r>
          </w:p>
        </w:tc>
      </w:tr>
      <w:tr w:rsidR="008F1308" w:rsidRPr="00A406E5" w14:paraId="4C9AEEF5" w14:textId="77777777" w:rsidTr="00A628CC">
        <w:tc>
          <w:tcPr>
            <w:tcW w:w="2093" w:type="dxa"/>
            <w:shd w:val="pct15" w:color="auto" w:fill="auto"/>
          </w:tcPr>
          <w:p w14:paraId="11FA00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FB5FE7" w14:textId="77777777" w:rsidR="008F1308" w:rsidRPr="00D603E2" w:rsidRDefault="00BD34A8" w:rsidP="00E51AAC">
            <w:pPr>
              <w:spacing w:before="120" w:after="120"/>
              <w:jc w:val="both"/>
              <w:rPr>
                <w:rFonts w:ascii="Arial" w:hAnsi="Arial" w:cs="Arial"/>
                <w:b/>
                <w:bCs/>
                <w:sz w:val="24"/>
                <w:szCs w:val="24"/>
              </w:rPr>
            </w:pPr>
            <w:r w:rsidRPr="00D603E2">
              <w:rPr>
                <w:b/>
                <w:bCs/>
                <w:sz w:val="24"/>
                <w:szCs w:val="24"/>
              </w:rPr>
              <w:t>Stress Analysis and Dynamics</w:t>
            </w:r>
          </w:p>
        </w:tc>
      </w:tr>
      <w:tr w:rsidR="00B84B5B" w:rsidRPr="00A406E5" w14:paraId="2AE746EC" w14:textId="77777777" w:rsidTr="008F1308">
        <w:tc>
          <w:tcPr>
            <w:tcW w:w="2093" w:type="dxa"/>
            <w:shd w:val="pct15" w:color="auto" w:fill="auto"/>
          </w:tcPr>
          <w:p w14:paraId="6ECDFA7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0F137A" w14:textId="77777777" w:rsidR="00B84B5B" w:rsidRPr="00A406E5" w:rsidRDefault="001C4E65" w:rsidP="00633E4E">
            <w:pPr>
              <w:spacing w:before="120" w:after="120"/>
              <w:jc w:val="center"/>
              <w:rPr>
                <w:rFonts w:ascii="Arial" w:hAnsi="Arial" w:cs="Arial"/>
                <w:b/>
                <w:sz w:val="22"/>
                <w:szCs w:val="22"/>
              </w:rPr>
            </w:pPr>
            <w:r>
              <w:rPr>
                <w:b/>
              </w:rPr>
              <w:t>AC</w:t>
            </w:r>
            <w:r w:rsidR="00BD34A8">
              <w:rPr>
                <w:b/>
              </w:rPr>
              <w:t>MA5010</w:t>
            </w:r>
          </w:p>
        </w:tc>
        <w:tc>
          <w:tcPr>
            <w:tcW w:w="2268" w:type="dxa"/>
            <w:shd w:val="clear" w:color="auto" w:fill="D9D9D9"/>
          </w:tcPr>
          <w:p w14:paraId="306B249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674C50" w14:textId="77777777" w:rsidR="00B84B5B" w:rsidRPr="00A406E5" w:rsidRDefault="001C4E65" w:rsidP="00633E4E">
            <w:pPr>
              <w:spacing w:before="120" w:after="120"/>
              <w:jc w:val="center"/>
              <w:rPr>
                <w:rFonts w:ascii="Arial" w:hAnsi="Arial" w:cs="Arial"/>
                <w:b/>
                <w:sz w:val="22"/>
                <w:szCs w:val="22"/>
              </w:rPr>
            </w:pPr>
            <w:r>
              <w:rPr>
                <w:rFonts w:ascii="Arial" w:hAnsi="Arial" w:cs="Arial"/>
                <w:b/>
                <w:sz w:val="22"/>
                <w:szCs w:val="22"/>
              </w:rPr>
              <w:t>50%</w:t>
            </w:r>
          </w:p>
        </w:tc>
      </w:tr>
      <w:tr w:rsidR="001C4E65" w:rsidRPr="00A406E5" w14:paraId="4B898EC7" w14:textId="77777777" w:rsidTr="008F1308">
        <w:tc>
          <w:tcPr>
            <w:tcW w:w="2093" w:type="dxa"/>
            <w:shd w:val="pct15" w:color="auto" w:fill="auto"/>
          </w:tcPr>
          <w:p w14:paraId="05988582"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46816D" w14:textId="2A8C42E2" w:rsidR="001C4E65" w:rsidRPr="00A406E5" w:rsidRDefault="008F12C0" w:rsidP="00633E4E">
            <w:pPr>
              <w:spacing w:before="120" w:after="120"/>
              <w:jc w:val="center"/>
              <w:rPr>
                <w:rFonts w:ascii="Arial" w:hAnsi="Arial" w:cs="Arial"/>
                <w:b/>
                <w:sz w:val="22"/>
                <w:szCs w:val="22"/>
              </w:rPr>
            </w:pPr>
            <w:r>
              <w:rPr>
                <w:rFonts w:ascii="Calibri" w:hAnsi="Calibri" w:cs="Arial"/>
                <w:b/>
                <w:sz w:val="22"/>
                <w:szCs w:val="22"/>
              </w:rPr>
              <w:t>Rob Goodson</w:t>
            </w:r>
          </w:p>
        </w:tc>
        <w:tc>
          <w:tcPr>
            <w:tcW w:w="2268" w:type="dxa"/>
            <w:shd w:val="clear" w:color="auto" w:fill="D9D9D9"/>
          </w:tcPr>
          <w:p w14:paraId="76E00B16"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1638B1" w14:textId="7D28FEA9" w:rsidR="001C4E65" w:rsidRPr="00A406E5" w:rsidRDefault="008F12C0" w:rsidP="00633E4E">
            <w:pPr>
              <w:spacing w:before="120" w:after="120"/>
              <w:jc w:val="center"/>
              <w:rPr>
                <w:rFonts w:ascii="Arial" w:hAnsi="Arial" w:cs="Arial"/>
                <w:b/>
                <w:sz w:val="22"/>
                <w:szCs w:val="22"/>
              </w:rPr>
            </w:pPr>
            <w:r>
              <w:rPr>
                <w:rFonts w:ascii="Calibri" w:hAnsi="Calibri" w:cs="Arial"/>
                <w:b/>
                <w:sz w:val="22"/>
                <w:szCs w:val="22"/>
              </w:rPr>
              <w:t>Kelvin Lake</w:t>
            </w:r>
          </w:p>
        </w:tc>
      </w:tr>
      <w:tr w:rsidR="001C4E65" w:rsidRPr="00A406E5" w14:paraId="0D5403DF" w14:textId="77777777" w:rsidTr="008F1308">
        <w:tc>
          <w:tcPr>
            <w:tcW w:w="2093" w:type="dxa"/>
            <w:shd w:val="pct15" w:color="auto" w:fill="auto"/>
          </w:tcPr>
          <w:p w14:paraId="77375623"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F0617F" w14:textId="4BAFBCC1" w:rsidR="001C4E65" w:rsidRPr="00A406E5" w:rsidRDefault="00664B00" w:rsidP="001C4E65">
            <w:pPr>
              <w:spacing w:before="120" w:after="120"/>
              <w:jc w:val="both"/>
              <w:rPr>
                <w:rFonts w:ascii="Arial" w:hAnsi="Arial" w:cs="Arial"/>
                <w:b/>
                <w:sz w:val="22"/>
                <w:szCs w:val="22"/>
              </w:rPr>
            </w:pPr>
            <w:r>
              <w:rPr>
                <w:rFonts w:ascii="Arial" w:hAnsi="Arial" w:cs="Arial"/>
                <w:b/>
                <w:sz w:val="22"/>
                <w:szCs w:val="22"/>
              </w:rPr>
              <w:t>Analysis and Simulation of a Centrifugal Clutch</w:t>
            </w:r>
          </w:p>
        </w:tc>
        <w:tc>
          <w:tcPr>
            <w:tcW w:w="2268" w:type="dxa"/>
            <w:shd w:val="pct15" w:color="auto" w:fill="auto"/>
          </w:tcPr>
          <w:p w14:paraId="40D90474" w14:textId="77777777" w:rsidR="001C4E65" w:rsidRPr="00A406E5" w:rsidRDefault="001C4E65" w:rsidP="001C4E6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8C9C46" w14:textId="77777777" w:rsidR="001C4E65" w:rsidRPr="00A406E5" w:rsidRDefault="001C4E65" w:rsidP="00633E4E">
            <w:pPr>
              <w:spacing w:before="120" w:after="120"/>
              <w:jc w:val="center"/>
              <w:rPr>
                <w:rFonts w:ascii="Arial" w:hAnsi="Arial" w:cs="Arial"/>
                <w:b/>
                <w:sz w:val="22"/>
                <w:szCs w:val="22"/>
              </w:rPr>
            </w:pPr>
            <w:r>
              <w:rPr>
                <w:rFonts w:ascii="Arial" w:hAnsi="Arial" w:cs="Arial"/>
                <w:b/>
                <w:sz w:val="22"/>
                <w:szCs w:val="22"/>
              </w:rPr>
              <w:t>2500</w:t>
            </w:r>
          </w:p>
        </w:tc>
      </w:tr>
      <w:tr w:rsidR="001C4E65" w:rsidRPr="00A406E5" w14:paraId="55E82906" w14:textId="77777777" w:rsidTr="008F1308">
        <w:tc>
          <w:tcPr>
            <w:tcW w:w="2093" w:type="dxa"/>
            <w:shd w:val="pct15" w:color="auto" w:fill="auto"/>
          </w:tcPr>
          <w:p w14:paraId="6B253EB4"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E35E2E" w14:textId="43D21191" w:rsidR="001C4E65" w:rsidRPr="00A406E5" w:rsidRDefault="00633E4E" w:rsidP="00633E4E">
            <w:pPr>
              <w:spacing w:before="120" w:after="120"/>
              <w:jc w:val="center"/>
              <w:rPr>
                <w:rFonts w:ascii="Arial" w:hAnsi="Arial" w:cs="Arial"/>
                <w:b/>
                <w:sz w:val="22"/>
                <w:szCs w:val="22"/>
              </w:rPr>
            </w:pPr>
            <w:r>
              <w:rPr>
                <w:rFonts w:ascii="Arial" w:hAnsi="Arial" w:cs="Arial"/>
                <w:b/>
                <w:sz w:val="22"/>
                <w:szCs w:val="22"/>
              </w:rPr>
              <w:t>23</w:t>
            </w:r>
            <w:r w:rsidRPr="00633E4E">
              <w:rPr>
                <w:rFonts w:ascii="Arial" w:hAnsi="Arial" w:cs="Arial"/>
                <w:b/>
                <w:sz w:val="22"/>
                <w:szCs w:val="22"/>
                <w:vertAlign w:val="superscript"/>
              </w:rPr>
              <w:t>rd</w:t>
            </w:r>
            <w:r>
              <w:rPr>
                <w:rFonts w:ascii="Arial" w:hAnsi="Arial" w:cs="Arial"/>
                <w:b/>
                <w:sz w:val="22"/>
                <w:szCs w:val="22"/>
              </w:rPr>
              <w:t xml:space="preserve"> April 2021</w:t>
            </w:r>
          </w:p>
        </w:tc>
        <w:tc>
          <w:tcPr>
            <w:tcW w:w="2268" w:type="dxa"/>
            <w:shd w:val="pct15" w:color="auto" w:fill="auto"/>
          </w:tcPr>
          <w:p w14:paraId="43A0B5A5"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6557DB" w14:textId="77777777" w:rsidR="001C4E65" w:rsidRPr="00A406E5" w:rsidRDefault="001C4E65" w:rsidP="001C4E65">
            <w:pPr>
              <w:spacing w:before="120" w:after="120"/>
              <w:rPr>
                <w:rFonts w:ascii="Arial" w:hAnsi="Arial" w:cs="Arial"/>
                <w:b/>
                <w:sz w:val="22"/>
                <w:szCs w:val="22"/>
              </w:rPr>
            </w:pPr>
            <w:r>
              <w:rPr>
                <w:rFonts w:ascii="Arial" w:hAnsi="Arial" w:cs="Arial"/>
                <w:b/>
                <w:sz w:val="22"/>
                <w:szCs w:val="22"/>
              </w:rPr>
              <w:t>20 Working days after the submission date</w:t>
            </w:r>
          </w:p>
        </w:tc>
      </w:tr>
      <w:tr w:rsidR="001C4E65" w:rsidRPr="00A406E5" w14:paraId="5BD5961C" w14:textId="77777777" w:rsidTr="00A406E5">
        <w:tc>
          <w:tcPr>
            <w:tcW w:w="2093" w:type="dxa"/>
            <w:shd w:val="pct15" w:color="auto" w:fill="auto"/>
          </w:tcPr>
          <w:p w14:paraId="467ABB6C"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74FBD1" w14:textId="77777777" w:rsidR="001C4E65" w:rsidRPr="00A406E5" w:rsidRDefault="001C4E65" w:rsidP="001C4E6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ED7C1C"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BF0954" w14:textId="77777777" w:rsidR="001C4E65" w:rsidRPr="00A406E5" w:rsidRDefault="001C4E65" w:rsidP="001C4E6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C4E65" w:rsidRPr="00A406E5" w14:paraId="75BB39D2" w14:textId="77777777" w:rsidTr="00A406E5">
        <w:tc>
          <w:tcPr>
            <w:tcW w:w="2093" w:type="dxa"/>
            <w:shd w:val="pct15" w:color="auto" w:fill="auto"/>
          </w:tcPr>
          <w:p w14:paraId="2BEC8BA9" w14:textId="77777777" w:rsidR="001C4E65" w:rsidRPr="00A406E5" w:rsidRDefault="001C4E65" w:rsidP="001C4E6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B6A3EB" w14:textId="77777777" w:rsidR="001C4E65" w:rsidRPr="00A406E5" w:rsidRDefault="001C4E65" w:rsidP="001C4E6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03E583" w14:textId="36506612"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7B8132" w14:textId="77777777" w:rsidTr="00A406E5">
        <w:tc>
          <w:tcPr>
            <w:tcW w:w="9747" w:type="dxa"/>
            <w:shd w:val="pct10" w:color="auto" w:fill="auto"/>
          </w:tcPr>
          <w:p w14:paraId="5788A59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463567" w14:textId="77777777" w:rsidR="00C01A3F" w:rsidRPr="00A406E5" w:rsidRDefault="001C4E65" w:rsidP="00273FEE">
            <w:pPr>
              <w:rPr>
                <w:rFonts w:ascii="Arial" w:hAnsi="Arial" w:cs="Arial"/>
                <w:sz w:val="22"/>
                <w:szCs w:val="22"/>
              </w:rPr>
            </w:pPr>
            <w:r w:rsidRPr="00A406E5">
              <w:rPr>
                <w:rFonts w:ascii="Arial" w:hAnsi="Arial" w:cs="Arial"/>
                <w:b/>
                <w:sz w:val="22"/>
                <w:szCs w:val="22"/>
              </w:rPr>
              <w:t>(from module syllabus</w:t>
            </w:r>
            <w:r>
              <w:rPr>
                <w:rFonts w:ascii="Arial" w:hAnsi="Arial" w:cs="Arial"/>
                <w:b/>
                <w:sz w:val="22"/>
                <w:szCs w:val="22"/>
              </w:rPr>
              <w:t xml:space="preserve"> and the Engineering Accreditation Board</w:t>
            </w:r>
            <w:r w:rsidRPr="00A406E5">
              <w:rPr>
                <w:rFonts w:ascii="Arial" w:hAnsi="Arial" w:cs="Arial"/>
                <w:b/>
                <w:sz w:val="22"/>
                <w:szCs w:val="22"/>
              </w:rPr>
              <w:t>)</w:t>
            </w:r>
          </w:p>
        </w:tc>
      </w:tr>
      <w:tr w:rsidR="00C01A3F" w:rsidRPr="00A406E5" w14:paraId="4613BA6E" w14:textId="77777777" w:rsidTr="00A406E5">
        <w:tc>
          <w:tcPr>
            <w:tcW w:w="9747" w:type="dxa"/>
          </w:tcPr>
          <w:p w14:paraId="186F6A69" w14:textId="10908990" w:rsidR="008F12C0" w:rsidRPr="008F12C0" w:rsidRDefault="008F12C0" w:rsidP="008F12C0">
            <w:pPr>
              <w:pStyle w:val="Default"/>
            </w:pPr>
            <w:r w:rsidRPr="008F12C0">
              <w:rPr>
                <w:lang w:eastAsia="en-GB"/>
              </w:rPr>
              <w:t xml:space="preserve">Solve, </w:t>
            </w:r>
            <w:proofErr w:type="gramStart"/>
            <w:r w:rsidRPr="008F12C0">
              <w:rPr>
                <w:lang w:eastAsia="en-GB"/>
              </w:rPr>
              <w:t>analyse</w:t>
            </w:r>
            <w:proofErr w:type="gramEnd"/>
            <w:r w:rsidRPr="008F12C0">
              <w:rPr>
                <w:lang w:eastAsia="en-GB"/>
              </w:rPr>
              <w:t xml:space="preserve"> and simulate the behaviour of dynamic mechanical systems using traditional analytical techniques and computer-based simulation. </w:t>
            </w:r>
          </w:p>
          <w:p w14:paraId="29EE965B" w14:textId="77777777" w:rsidR="001C4E65" w:rsidRDefault="001C4E65" w:rsidP="00BD34A8">
            <w:pPr>
              <w:pStyle w:val="Default"/>
              <w:rPr>
                <w:sz w:val="22"/>
                <w:szCs w:val="22"/>
              </w:rPr>
            </w:pPr>
          </w:p>
          <w:p w14:paraId="5BC9CC6D" w14:textId="34DBC54D" w:rsidR="00C01A3F" w:rsidRDefault="001C4E65" w:rsidP="008F12C0">
            <w:pPr>
              <w:pStyle w:val="Default"/>
              <w:rPr>
                <w:sz w:val="22"/>
                <w:szCs w:val="22"/>
              </w:rPr>
            </w:pPr>
            <w:r>
              <w:rPr>
                <w:sz w:val="22"/>
                <w:szCs w:val="22"/>
              </w:rPr>
              <w:t>Engineering Accreditation Board learning outcomes to be met (AHEP 3</w:t>
            </w:r>
            <w:r w:rsidRPr="007A4B79">
              <w:rPr>
                <w:sz w:val="22"/>
                <w:szCs w:val="22"/>
                <w:vertAlign w:val="superscript"/>
              </w:rPr>
              <w:t>rd</w:t>
            </w:r>
            <w:r>
              <w:rPr>
                <w:sz w:val="22"/>
                <w:szCs w:val="22"/>
              </w:rPr>
              <w:t xml:space="preserve"> Edition)</w:t>
            </w:r>
          </w:p>
          <w:p w14:paraId="67B45600" w14:textId="77777777" w:rsidR="00BD34A8" w:rsidRPr="00BD34A8" w:rsidRDefault="00BD34A8" w:rsidP="00BD34A8">
            <w:pPr>
              <w:kinsoku w:val="0"/>
              <w:overflowPunct w:val="0"/>
              <w:autoSpaceDE w:val="0"/>
              <w:autoSpaceDN w:val="0"/>
              <w:adjustRightInd w:val="0"/>
              <w:spacing w:before="3"/>
              <w:rPr>
                <w:sz w:val="8"/>
                <w:szCs w:val="8"/>
                <w:lang w:eastAsia="en-US"/>
              </w:rPr>
            </w:pPr>
          </w:p>
          <w:tbl>
            <w:tblPr>
              <w:tblW w:w="0" w:type="auto"/>
              <w:tblInd w:w="118" w:type="dxa"/>
              <w:tblLayout w:type="fixed"/>
              <w:tblCellMar>
                <w:left w:w="0" w:type="dxa"/>
                <w:right w:w="0" w:type="dxa"/>
              </w:tblCellMar>
              <w:tblLook w:val="0000" w:firstRow="0" w:lastRow="0" w:firstColumn="0" w:lastColumn="0" w:noHBand="0" w:noVBand="0"/>
            </w:tblPr>
            <w:tblGrid>
              <w:gridCol w:w="703"/>
              <w:gridCol w:w="8357"/>
            </w:tblGrid>
            <w:tr w:rsidR="00BD34A8" w:rsidRPr="00BD34A8" w14:paraId="136DCA66" w14:textId="77777777">
              <w:trPr>
                <w:trHeight w:val="184"/>
              </w:trPr>
              <w:tc>
                <w:tcPr>
                  <w:tcW w:w="9060" w:type="dxa"/>
                  <w:gridSpan w:val="2"/>
                  <w:tcBorders>
                    <w:top w:val="single" w:sz="4" w:space="0" w:color="000000"/>
                    <w:left w:val="single" w:sz="4" w:space="0" w:color="000000"/>
                    <w:bottom w:val="single" w:sz="4" w:space="0" w:color="000000"/>
                    <w:right w:val="single" w:sz="4" w:space="0" w:color="000000"/>
                  </w:tcBorders>
                </w:tcPr>
                <w:p w14:paraId="0C542721" w14:textId="77777777" w:rsidR="00BD34A8" w:rsidRPr="00BD34A8" w:rsidRDefault="00BD34A8" w:rsidP="00BD34A8">
                  <w:pPr>
                    <w:kinsoku w:val="0"/>
                    <w:overflowPunct w:val="0"/>
                    <w:autoSpaceDE w:val="0"/>
                    <w:autoSpaceDN w:val="0"/>
                    <w:adjustRightInd w:val="0"/>
                    <w:spacing w:before="1" w:line="163" w:lineRule="exact"/>
                    <w:ind w:left="107"/>
                    <w:rPr>
                      <w:rFonts w:ascii="Arial" w:hAnsi="Arial" w:cs="Arial"/>
                      <w:b/>
                      <w:bCs/>
                      <w:sz w:val="16"/>
                      <w:szCs w:val="16"/>
                      <w:lang w:eastAsia="en-US"/>
                    </w:rPr>
                  </w:pPr>
                  <w:r w:rsidRPr="00BD34A8">
                    <w:rPr>
                      <w:rFonts w:ascii="Arial" w:hAnsi="Arial" w:cs="Arial"/>
                      <w:b/>
                      <w:bCs/>
                      <w:sz w:val="16"/>
                      <w:szCs w:val="16"/>
                      <w:lang w:eastAsia="en-US"/>
                    </w:rPr>
                    <w:t>Engineering Council AHEP3 Learning Outcomes Assessed in this Module</w:t>
                  </w:r>
                </w:p>
              </w:tc>
            </w:tr>
            <w:tr w:rsidR="00BD34A8" w:rsidRPr="00BD34A8" w14:paraId="05573BF7" w14:textId="77777777">
              <w:trPr>
                <w:trHeight w:val="587"/>
              </w:trPr>
              <w:tc>
                <w:tcPr>
                  <w:tcW w:w="703" w:type="dxa"/>
                  <w:tcBorders>
                    <w:top w:val="single" w:sz="4" w:space="0" w:color="000000"/>
                    <w:left w:val="single" w:sz="4" w:space="0" w:color="000000"/>
                    <w:bottom w:val="single" w:sz="4" w:space="0" w:color="000000"/>
                    <w:right w:val="single" w:sz="4" w:space="0" w:color="000000"/>
                  </w:tcBorders>
                </w:tcPr>
                <w:p w14:paraId="75FA6160" w14:textId="77777777" w:rsidR="00BD34A8" w:rsidRPr="00BD34A8" w:rsidRDefault="00BD34A8" w:rsidP="00BD34A8">
                  <w:pPr>
                    <w:kinsoku w:val="0"/>
                    <w:overflowPunct w:val="0"/>
                    <w:autoSpaceDE w:val="0"/>
                    <w:autoSpaceDN w:val="0"/>
                    <w:adjustRightInd w:val="0"/>
                    <w:spacing w:line="194" w:lineRule="exact"/>
                    <w:ind w:left="107"/>
                    <w:rPr>
                      <w:rFonts w:ascii="Calibri" w:hAnsi="Calibri" w:cs="Calibri"/>
                      <w:sz w:val="16"/>
                      <w:szCs w:val="16"/>
                      <w:lang w:eastAsia="en-US"/>
                    </w:rPr>
                  </w:pPr>
                  <w:r w:rsidRPr="00BD34A8">
                    <w:rPr>
                      <w:rFonts w:ascii="Calibri" w:hAnsi="Calibri" w:cs="Calibri"/>
                      <w:sz w:val="16"/>
                      <w:szCs w:val="16"/>
                      <w:lang w:eastAsia="en-US"/>
                    </w:rPr>
                    <w:t>SM1b</w:t>
                  </w:r>
                </w:p>
              </w:tc>
              <w:tc>
                <w:tcPr>
                  <w:tcW w:w="8357" w:type="dxa"/>
                  <w:tcBorders>
                    <w:top w:val="single" w:sz="4" w:space="0" w:color="000000"/>
                    <w:left w:val="single" w:sz="4" w:space="0" w:color="000000"/>
                    <w:bottom w:val="single" w:sz="4" w:space="0" w:color="000000"/>
                    <w:right w:val="single" w:sz="4" w:space="0" w:color="000000"/>
                  </w:tcBorders>
                </w:tcPr>
                <w:p w14:paraId="2176942A" w14:textId="77777777" w:rsidR="00BD34A8" w:rsidRPr="00BD34A8" w:rsidRDefault="00BD34A8" w:rsidP="00BD34A8">
                  <w:pPr>
                    <w:kinsoku w:val="0"/>
                    <w:overflowPunct w:val="0"/>
                    <w:autoSpaceDE w:val="0"/>
                    <w:autoSpaceDN w:val="0"/>
                    <w:adjustRightInd w:val="0"/>
                    <w:ind w:left="108"/>
                    <w:rPr>
                      <w:rFonts w:ascii="Calibri" w:hAnsi="Calibri" w:cs="Calibri"/>
                      <w:sz w:val="16"/>
                      <w:szCs w:val="16"/>
                      <w:lang w:eastAsia="en-US"/>
                    </w:rPr>
                  </w:pPr>
                  <w:r w:rsidRPr="00BD34A8">
                    <w:rPr>
                      <w:rFonts w:ascii="Calibri" w:hAnsi="Calibri" w:cs="Calibri"/>
                      <w:sz w:val="16"/>
                      <w:szCs w:val="16"/>
                      <w:lang w:eastAsia="en-US"/>
                    </w:rPr>
                    <w:t>Knowledge and understanding of scientific principles and methodology necessary to underpin their education in their engineering discipline, to enable appreciation of its scientific and engineering context, and to support their understanding of</w:t>
                  </w:r>
                </w:p>
                <w:p w14:paraId="5D1EE580" w14:textId="77777777" w:rsidR="00BD34A8" w:rsidRPr="00BD34A8" w:rsidRDefault="00BD34A8" w:rsidP="00BD34A8">
                  <w:pPr>
                    <w:kinsoku w:val="0"/>
                    <w:overflowPunct w:val="0"/>
                    <w:autoSpaceDE w:val="0"/>
                    <w:autoSpaceDN w:val="0"/>
                    <w:adjustRightInd w:val="0"/>
                    <w:spacing w:line="178" w:lineRule="exact"/>
                    <w:ind w:left="108"/>
                    <w:rPr>
                      <w:rFonts w:ascii="Calibri" w:hAnsi="Calibri" w:cs="Calibri"/>
                      <w:sz w:val="16"/>
                      <w:szCs w:val="16"/>
                      <w:lang w:eastAsia="en-US"/>
                    </w:rPr>
                  </w:pPr>
                  <w:r w:rsidRPr="00BD34A8">
                    <w:rPr>
                      <w:rFonts w:ascii="Calibri" w:hAnsi="Calibri" w:cs="Calibri"/>
                      <w:sz w:val="16"/>
                      <w:szCs w:val="16"/>
                      <w:lang w:eastAsia="en-US"/>
                    </w:rPr>
                    <w:t>relevant historical, current and future developments and technologies</w:t>
                  </w:r>
                </w:p>
              </w:tc>
            </w:tr>
            <w:tr w:rsidR="00BD34A8" w:rsidRPr="00BD34A8" w14:paraId="5FD14965" w14:textId="77777777">
              <w:trPr>
                <w:trHeight w:val="194"/>
              </w:trPr>
              <w:tc>
                <w:tcPr>
                  <w:tcW w:w="703" w:type="dxa"/>
                  <w:tcBorders>
                    <w:top w:val="single" w:sz="4" w:space="0" w:color="000000"/>
                    <w:left w:val="single" w:sz="4" w:space="0" w:color="000000"/>
                    <w:bottom w:val="single" w:sz="4" w:space="0" w:color="000000"/>
                    <w:right w:val="single" w:sz="4" w:space="0" w:color="000000"/>
                  </w:tcBorders>
                </w:tcPr>
                <w:p w14:paraId="7EA42BBF" w14:textId="77777777" w:rsidR="00BD34A8" w:rsidRPr="00BD34A8" w:rsidRDefault="00BD34A8" w:rsidP="00BD34A8">
                  <w:pPr>
                    <w:kinsoku w:val="0"/>
                    <w:overflowPunct w:val="0"/>
                    <w:autoSpaceDE w:val="0"/>
                    <w:autoSpaceDN w:val="0"/>
                    <w:adjustRightInd w:val="0"/>
                    <w:spacing w:line="174" w:lineRule="exact"/>
                    <w:ind w:left="107"/>
                    <w:rPr>
                      <w:rFonts w:ascii="Calibri" w:hAnsi="Calibri" w:cs="Calibri"/>
                      <w:sz w:val="16"/>
                      <w:szCs w:val="16"/>
                      <w:lang w:eastAsia="en-US"/>
                    </w:rPr>
                  </w:pPr>
                  <w:r w:rsidRPr="00BD34A8">
                    <w:rPr>
                      <w:rFonts w:ascii="Calibri" w:hAnsi="Calibri" w:cs="Calibri"/>
                      <w:sz w:val="16"/>
                      <w:szCs w:val="16"/>
                      <w:lang w:eastAsia="en-US"/>
                    </w:rPr>
                    <w:t>EA1b</w:t>
                  </w:r>
                </w:p>
              </w:tc>
              <w:tc>
                <w:tcPr>
                  <w:tcW w:w="8357" w:type="dxa"/>
                  <w:tcBorders>
                    <w:top w:val="single" w:sz="4" w:space="0" w:color="000000"/>
                    <w:left w:val="single" w:sz="4" w:space="0" w:color="000000"/>
                    <w:bottom w:val="single" w:sz="4" w:space="0" w:color="000000"/>
                    <w:right w:val="single" w:sz="4" w:space="0" w:color="000000"/>
                  </w:tcBorders>
                </w:tcPr>
                <w:p w14:paraId="7B2F475A" w14:textId="77777777" w:rsidR="00BD34A8" w:rsidRPr="00BD34A8" w:rsidRDefault="00BD34A8" w:rsidP="00BD34A8">
                  <w:pPr>
                    <w:kinsoku w:val="0"/>
                    <w:overflowPunct w:val="0"/>
                    <w:autoSpaceDE w:val="0"/>
                    <w:autoSpaceDN w:val="0"/>
                    <w:adjustRightInd w:val="0"/>
                    <w:spacing w:line="174" w:lineRule="exact"/>
                    <w:ind w:left="108"/>
                    <w:rPr>
                      <w:rFonts w:ascii="Calibri" w:hAnsi="Calibri" w:cs="Calibri"/>
                      <w:sz w:val="16"/>
                      <w:szCs w:val="16"/>
                      <w:lang w:eastAsia="en-US"/>
                    </w:rPr>
                  </w:pPr>
                  <w:r w:rsidRPr="00BD34A8">
                    <w:rPr>
                      <w:rFonts w:ascii="Calibri" w:hAnsi="Calibri" w:cs="Calibri"/>
                      <w:sz w:val="16"/>
                      <w:szCs w:val="16"/>
                      <w:lang w:eastAsia="en-US"/>
                    </w:rPr>
                    <w:t>Understanding of engineering principles and the ability to apply them to analyse key engineering processes</w:t>
                  </w:r>
                </w:p>
              </w:tc>
            </w:tr>
            <w:tr w:rsidR="00BD34A8" w:rsidRPr="00BD34A8" w14:paraId="15C06ECC" w14:textId="77777777">
              <w:trPr>
                <w:trHeight w:val="390"/>
              </w:trPr>
              <w:tc>
                <w:tcPr>
                  <w:tcW w:w="703" w:type="dxa"/>
                  <w:tcBorders>
                    <w:top w:val="single" w:sz="4" w:space="0" w:color="000000"/>
                    <w:left w:val="single" w:sz="4" w:space="0" w:color="000000"/>
                    <w:bottom w:val="single" w:sz="4" w:space="0" w:color="000000"/>
                    <w:right w:val="single" w:sz="4" w:space="0" w:color="000000"/>
                  </w:tcBorders>
                </w:tcPr>
                <w:p w14:paraId="7AF991B6" w14:textId="77777777" w:rsidR="00BD34A8" w:rsidRPr="00BD34A8" w:rsidRDefault="00BD34A8" w:rsidP="00BD34A8">
                  <w:pPr>
                    <w:kinsoku w:val="0"/>
                    <w:overflowPunct w:val="0"/>
                    <w:autoSpaceDE w:val="0"/>
                    <w:autoSpaceDN w:val="0"/>
                    <w:adjustRightInd w:val="0"/>
                    <w:spacing w:line="194" w:lineRule="exact"/>
                    <w:ind w:left="107"/>
                    <w:rPr>
                      <w:rFonts w:ascii="Calibri" w:hAnsi="Calibri" w:cs="Calibri"/>
                      <w:sz w:val="16"/>
                      <w:szCs w:val="16"/>
                      <w:lang w:eastAsia="en-US"/>
                    </w:rPr>
                  </w:pPr>
                  <w:r w:rsidRPr="00BD34A8">
                    <w:rPr>
                      <w:rFonts w:ascii="Calibri" w:hAnsi="Calibri" w:cs="Calibri"/>
                      <w:sz w:val="16"/>
                      <w:szCs w:val="16"/>
                      <w:lang w:eastAsia="en-US"/>
                    </w:rPr>
                    <w:t>P1</w:t>
                  </w:r>
                </w:p>
              </w:tc>
              <w:tc>
                <w:tcPr>
                  <w:tcW w:w="8357" w:type="dxa"/>
                  <w:tcBorders>
                    <w:top w:val="single" w:sz="4" w:space="0" w:color="000000"/>
                    <w:left w:val="single" w:sz="4" w:space="0" w:color="000000"/>
                    <w:bottom w:val="single" w:sz="4" w:space="0" w:color="000000"/>
                    <w:right w:val="single" w:sz="4" w:space="0" w:color="000000"/>
                  </w:tcBorders>
                </w:tcPr>
                <w:p w14:paraId="5357F425" w14:textId="77777777" w:rsidR="00BD34A8" w:rsidRPr="00BD34A8" w:rsidRDefault="00BD34A8" w:rsidP="00BD34A8">
                  <w:pPr>
                    <w:kinsoku w:val="0"/>
                    <w:overflowPunct w:val="0"/>
                    <w:autoSpaceDE w:val="0"/>
                    <w:autoSpaceDN w:val="0"/>
                    <w:adjustRightInd w:val="0"/>
                    <w:spacing w:line="194" w:lineRule="exact"/>
                    <w:ind w:left="108"/>
                    <w:rPr>
                      <w:rFonts w:ascii="Calibri" w:hAnsi="Calibri" w:cs="Calibri"/>
                      <w:sz w:val="16"/>
                      <w:szCs w:val="16"/>
                      <w:lang w:eastAsia="en-US"/>
                    </w:rPr>
                  </w:pPr>
                  <w:r w:rsidRPr="00BD34A8">
                    <w:rPr>
                      <w:rFonts w:ascii="Calibri" w:hAnsi="Calibri" w:cs="Calibri"/>
                      <w:sz w:val="16"/>
                      <w:szCs w:val="16"/>
                      <w:lang w:eastAsia="en-US"/>
                    </w:rPr>
                    <w:t>Understanding of contexts in which engineering knowledge can be applied (</w:t>
                  </w:r>
                  <w:proofErr w:type="spellStart"/>
                  <w:r w:rsidRPr="00BD34A8">
                    <w:rPr>
                      <w:rFonts w:ascii="Calibri" w:hAnsi="Calibri" w:cs="Calibri"/>
                      <w:sz w:val="16"/>
                      <w:szCs w:val="16"/>
                      <w:lang w:eastAsia="en-US"/>
                    </w:rPr>
                    <w:t>eg</w:t>
                  </w:r>
                  <w:proofErr w:type="spellEnd"/>
                  <w:r w:rsidRPr="00BD34A8">
                    <w:rPr>
                      <w:rFonts w:ascii="Calibri" w:hAnsi="Calibri" w:cs="Calibri"/>
                      <w:sz w:val="16"/>
                      <w:szCs w:val="16"/>
                      <w:lang w:eastAsia="en-US"/>
                    </w:rPr>
                    <w:t xml:space="preserve"> operations and management, application and</w:t>
                  </w:r>
                </w:p>
                <w:p w14:paraId="703E0130" w14:textId="77777777" w:rsidR="00BD34A8" w:rsidRPr="00BD34A8" w:rsidRDefault="00BD34A8" w:rsidP="00BD34A8">
                  <w:pPr>
                    <w:kinsoku w:val="0"/>
                    <w:overflowPunct w:val="0"/>
                    <w:autoSpaceDE w:val="0"/>
                    <w:autoSpaceDN w:val="0"/>
                    <w:adjustRightInd w:val="0"/>
                    <w:spacing w:before="1" w:line="175" w:lineRule="exact"/>
                    <w:ind w:left="108"/>
                    <w:rPr>
                      <w:rFonts w:ascii="Calibri" w:hAnsi="Calibri" w:cs="Calibri"/>
                      <w:sz w:val="16"/>
                      <w:szCs w:val="16"/>
                      <w:lang w:eastAsia="en-US"/>
                    </w:rPr>
                  </w:pPr>
                  <w:r w:rsidRPr="00BD34A8">
                    <w:rPr>
                      <w:rFonts w:ascii="Calibri" w:hAnsi="Calibri" w:cs="Calibri"/>
                      <w:sz w:val="16"/>
                      <w:szCs w:val="16"/>
                      <w:lang w:eastAsia="en-US"/>
                    </w:rPr>
                    <w:t>development of technology, etc)</w:t>
                  </w:r>
                </w:p>
              </w:tc>
            </w:tr>
            <w:tr w:rsidR="00BD34A8" w:rsidRPr="00BD34A8" w14:paraId="5667D268" w14:textId="77777777">
              <w:trPr>
                <w:trHeight w:val="196"/>
              </w:trPr>
              <w:tc>
                <w:tcPr>
                  <w:tcW w:w="703" w:type="dxa"/>
                  <w:tcBorders>
                    <w:top w:val="single" w:sz="4" w:space="0" w:color="000000"/>
                    <w:left w:val="single" w:sz="4" w:space="0" w:color="000000"/>
                    <w:bottom w:val="single" w:sz="4" w:space="0" w:color="000000"/>
                    <w:right w:val="single" w:sz="4" w:space="0" w:color="000000"/>
                  </w:tcBorders>
                </w:tcPr>
                <w:p w14:paraId="1267525E" w14:textId="77777777" w:rsidR="00BD34A8" w:rsidRPr="00BD34A8" w:rsidRDefault="00BD34A8" w:rsidP="00BD34A8">
                  <w:pPr>
                    <w:kinsoku w:val="0"/>
                    <w:overflowPunct w:val="0"/>
                    <w:autoSpaceDE w:val="0"/>
                    <w:autoSpaceDN w:val="0"/>
                    <w:adjustRightInd w:val="0"/>
                    <w:spacing w:line="176" w:lineRule="exact"/>
                    <w:ind w:left="107"/>
                    <w:rPr>
                      <w:rFonts w:ascii="Calibri" w:hAnsi="Calibri" w:cs="Calibri"/>
                      <w:sz w:val="16"/>
                      <w:szCs w:val="16"/>
                      <w:lang w:eastAsia="en-US"/>
                    </w:rPr>
                  </w:pPr>
                  <w:r w:rsidRPr="00BD34A8">
                    <w:rPr>
                      <w:rFonts w:ascii="Calibri" w:hAnsi="Calibri" w:cs="Calibri"/>
                      <w:sz w:val="16"/>
                      <w:szCs w:val="16"/>
                      <w:lang w:eastAsia="en-US"/>
                    </w:rPr>
                    <w:t>P2</w:t>
                  </w:r>
                </w:p>
              </w:tc>
              <w:tc>
                <w:tcPr>
                  <w:tcW w:w="8357" w:type="dxa"/>
                  <w:tcBorders>
                    <w:top w:val="single" w:sz="4" w:space="0" w:color="000000"/>
                    <w:left w:val="single" w:sz="4" w:space="0" w:color="000000"/>
                    <w:bottom w:val="single" w:sz="4" w:space="0" w:color="000000"/>
                    <w:right w:val="single" w:sz="4" w:space="0" w:color="000000"/>
                  </w:tcBorders>
                </w:tcPr>
                <w:p w14:paraId="20CF93DA" w14:textId="77777777" w:rsidR="00BD34A8" w:rsidRPr="00BD34A8" w:rsidRDefault="00BD34A8" w:rsidP="00BD34A8">
                  <w:pPr>
                    <w:kinsoku w:val="0"/>
                    <w:overflowPunct w:val="0"/>
                    <w:autoSpaceDE w:val="0"/>
                    <w:autoSpaceDN w:val="0"/>
                    <w:adjustRightInd w:val="0"/>
                    <w:spacing w:line="176" w:lineRule="exact"/>
                    <w:ind w:left="108"/>
                    <w:rPr>
                      <w:rFonts w:ascii="Calibri" w:hAnsi="Calibri" w:cs="Calibri"/>
                      <w:sz w:val="16"/>
                      <w:szCs w:val="16"/>
                      <w:lang w:eastAsia="en-US"/>
                    </w:rPr>
                  </w:pPr>
                  <w:r w:rsidRPr="00BD34A8">
                    <w:rPr>
                      <w:rFonts w:ascii="Calibri" w:hAnsi="Calibri" w:cs="Calibri"/>
                      <w:sz w:val="16"/>
                      <w:szCs w:val="16"/>
                      <w:lang w:eastAsia="en-US"/>
                    </w:rPr>
                    <w:t xml:space="preserve">Knowledge of characteristics of </w:t>
                  </w:r>
                  <w:proofErr w:type="gramStart"/>
                  <w:r w:rsidRPr="00BD34A8">
                    <w:rPr>
                      <w:rFonts w:ascii="Calibri" w:hAnsi="Calibri" w:cs="Calibri"/>
                      <w:sz w:val="16"/>
                      <w:szCs w:val="16"/>
                      <w:lang w:eastAsia="en-US"/>
                    </w:rPr>
                    <w:t>particular materials</w:t>
                  </w:r>
                  <w:proofErr w:type="gramEnd"/>
                  <w:r w:rsidRPr="00BD34A8">
                    <w:rPr>
                      <w:rFonts w:ascii="Calibri" w:hAnsi="Calibri" w:cs="Calibri"/>
                      <w:sz w:val="16"/>
                      <w:szCs w:val="16"/>
                      <w:lang w:eastAsia="en-US"/>
                    </w:rPr>
                    <w:t>, equipment, processes or products</w:t>
                  </w:r>
                </w:p>
              </w:tc>
            </w:tr>
          </w:tbl>
          <w:p w14:paraId="5C550E55" w14:textId="77777777" w:rsidR="009B19AD" w:rsidRPr="00A406E5" w:rsidRDefault="009B19AD" w:rsidP="004D5E9B">
            <w:pPr>
              <w:rPr>
                <w:rFonts w:ascii="Arial" w:hAnsi="Arial" w:cs="Arial"/>
                <w:sz w:val="22"/>
                <w:szCs w:val="22"/>
              </w:rPr>
            </w:pPr>
          </w:p>
        </w:tc>
      </w:tr>
    </w:tbl>
    <w:p w14:paraId="30DC4D7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1C27B" w14:textId="77777777" w:rsidTr="00A406E5">
        <w:tc>
          <w:tcPr>
            <w:tcW w:w="9781" w:type="dxa"/>
            <w:shd w:val="clear" w:color="auto" w:fill="C0C0C0"/>
          </w:tcPr>
          <w:p w14:paraId="0E93CF3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80EBD6E" w14:textId="77777777" w:rsidR="00EE6F25" w:rsidRPr="00A406E5" w:rsidRDefault="00EE6F25" w:rsidP="005969E2">
      <w:pPr>
        <w:jc w:val="both"/>
        <w:rPr>
          <w:rFonts w:ascii="Arial" w:hAnsi="Arial" w:cs="Arial"/>
          <w:sz w:val="22"/>
          <w:szCs w:val="22"/>
        </w:rPr>
      </w:pPr>
    </w:p>
    <w:p w14:paraId="6E482C82" w14:textId="77777777" w:rsidR="00C8544F" w:rsidRDefault="00C8544F" w:rsidP="000F2155">
      <w:pPr>
        <w:rPr>
          <w:rFonts w:ascii="Arial" w:hAnsi="Arial" w:cs="Arial"/>
          <w:sz w:val="22"/>
          <w:szCs w:val="22"/>
        </w:rPr>
      </w:pPr>
    </w:p>
    <w:p w14:paraId="6BD8B50C" w14:textId="659F4A8A" w:rsidR="00C8544F" w:rsidRPr="00C8544F" w:rsidRDefault="00C8544F" w:rsidP="000F2155">
      <w:pPr>
        <w:rPr>
          <w:rFonts w:ascii="Arial" w:hAnsi="Arial" w:cs="Arial"/>
          <w:b/>
          <w:bCs/>
          <w:sz w:val="24"/>
          <w:szCs w:val="24"/>
        </w:rPr>
      </w:pPr>
      <w:r>
        <w:rPr>
          <w:rFonts w:ascii="Arial" w:hAnsi="Arial" w:cs="Arial"/>
          <w:b/>
          <w:bCs/>
          <w:sz w:val="24"/>
          <w:szCs w:val="24"/>
        </w:rPr>
        <w:t>Task A</w:t>
      </w:r>
    </w:p>
    <w:p w14:paraId="57833FC8" w14:textId="77777777" w:rsidR="00C8544F" w:rsidRDefault="00C8544F" w:rsidP="000F2155">
      <w:pPr>
        <w:rPr>
          <w:rFonts w:ascii="Arial" w:hAnsi="Arial" w:cs="Arial"/>
          <w:sz w:val="24"/>
          <w:szCs w:val="24"/>
        </w:rPr>
      </w:pPr>
    </w:p>
    <w:p w14:paraId="479735BC" w14:textId="77777777" w:rsidR="00C8544F" w:rsidRDefault="00C8544F" w:rsidP="000F2155">
      <w:pPr>
        <w:rPr>
          <w:rFonts w:ascii="Arial" w:hAnsi="Arial" w:cs="Arial"/>
          <w:sz w:val="24"/>
          <w:szCs w:val="24"/>
        </w:rPr>
      </w:pPr>
      <w:r>
        <w:rPr>
          <w:rFonts w:ascii="Arial" w:hAnsi="Arial" w:cs="Arial"/>
          <w:sz w:val="24"/>
          <w:szCs w:val="24"/>
        </w:rPr>
        <w:t>Although now generally superseded by fluid mechanical clutches, centrifugal clutches applied in small motor equipment have only been utilised within the last century.  Discuss the development of the centrifugal friction clutch including suitable diagrams, choice of materials and typical applications and operating conditions.  Also consider the advantages of centrifugal clutches.  Finally, the current application of electromagnetic clutches in modern automation of manufacturing processes.</w:t>
      </w:r>
    </w:p>
    <w:p w14:paraId="708374BB" w14:textId="77777777" w:rsidR="00C8544F" w:rsidRDefault="00C8544F" w:rsidP="000F2155">
      <w:pPr>
        <w:rPr>
          <w:rFonts w:ascii="Arial" w:hAnsi="Arial" w:cs="Arial"/>
          <w:sz w:val="24"/>
          <w:szCs w:val="24"/>
        </w:rPr>
      </w:pPr>
    </w:p>
    <w:p w14:paraId="1E819925" w14:textId="788A3004" w:rsidR="00C8544F" w:rsidRDefault="00C8544F" w:rsidP="000F2155">
      <w:pPr>
        <w:rPr>
          <w:rFonts w:ascii="Arial" w:hAnsi="Arial" w:cs="Arial"/>
          <w:sz w:val="24"/>
          <w:szCs w:val="24"/>
        </w:rPr>
      </w:pPr>
      <w:r>
        <w:rPr>
          <w:rFonts w:ascii="Arial" w:hAnsi="Arial" w:cs="Arial"/>
          <w:sz w:val="24"/>
          <w:szCs w:val="24"/>
        </w:rPr>
        <w:t>You should limit this task to approximately 1</w:t>
      </w:r>
      <w:r w:rsidR="0056652C">
        <w:rPr>
          <w:rFonts w:ascii="Arial" w:hAnsi="Arial" w:cs="Arial"/>
          <w:sz w:val="24"/>
          <w:szCs w:val="24"/>
        </w:rPr>
        <w:t>5</w:t>
      </w:r>
      <w:r>
        <w:rPr>
          <w:rFonts w:ascii="Arial" w:hAnsi="Arial" w:cs="Arial"/>
          <w:sz w:val="24"/>
          <w:szCs w:val="24"/>
        </w:rPr>
        <w:t>00 words.</w:t>
      </w:r>
    </w:p>
    <w:p w14:paraId="22E41A40" w14:textId="77777777" w:rsidR="00C8544F" w:rsidRDefault="00C8544F" w:rsidP="000F2155">
      <w:pPr>
        <w:rPr>
          <w:rFonts w:ascii="Arial" w:hAnsi="Arial" w:cs="Arial"/>
          <w:sz w:val="24"/>
          <w:szCs w:val="24"/>
        </w:rPr>
      </w:pPr>
    </w:p>
    <w:p w14:paraId="5DEFD692" w14:textId="77777777" w:rsidR="005C2857" w:rsidRDefault="00C8544F" w:rsidP="005C2857">
      <w:pPr>
        <w:rPr>
          <w:rFonts w:ascii="Arial" w:hAnsi="Arial" w:cs="Arial"/>
          <w:b/>
          <w:bCs/>
          <w:sz w:val="24"/>
          <w:szCs w:val="24"/>
        </w:rPr>
      </w:pPr>
      <w:r>
        <w:rPr>
          <w:rFonts w:ascii="Arial" w:hAnsi="Arial" w:cs="Arial"/>
          <w:b/>
          <w:bCs/>
          <w:sz w:val="24"/>
          <w:szCs w:val="24"/>
        </w:rPr>
        <w:t>Task B</w:t>
      </w:r>
    </w:p>
    <w:p w14:paraId="1A5EE54B" w14:textId="435E8953" w:rsidR="005C2857" w:rsidRDefault="005C2857" w:rsidP="005C2857">
      <w:pPr>
        <w:jc w:val="center"/>
        <w:rPr>
          <w:rFonts w:ascii="Arial" w:hAnsi="Arial" w:cs="Arial"/>
          <w:b/>
          <w:bCs/>
          <w:sz w:val="24"/>
          <w:szCs w:val="24"/>
        </w:rPr>
      </w:pPr>
      <w:r>
        <w:rPr>
          <w:noProof/>
        </w:rPr>
        <w:drawing>
          <wp:inline distT="0" distB="0" distL="0" distR="0" wp14:anchorId="1CC71031" wp14:editId="230A8B56">
            <wp:extent cx="4150360" cy="2329979"/>
            <wp:effectExtent l="0" t="0" r="2540" b="0"/>
            <wp:docPr id="3" name="Picture 3" descr="Draw the constructional details diagram of centrifugal clutch. Explain its  working principle | Mechanical Engg Diploma Topicwise Paper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 the constructional details diagram of centrifugal clutch. Explain its  working principle | Mechanical Engg Diploma Topicwise Paper Solu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2882" cy="2365078"/>
                    </a:xfrm>
                    <a:prstGeom prst="rect">
                      <a:avLst/>
                    </a:prstGeom>
                    <a:noFill/>
                    <a:ln>
                      <a:noFill/>
                    </a:ln>
                  </pic:spPr>
                </pic:pic>
              </a:graphicData>
            </a:graphic>
          </wp:inline>
        </w:drawing>
      </w:r>
    </w:p>
    <w:p w14:paraId="2043F9EA" w14:textId="77777777" w:rsidR="005C2857" w:rsidRDefault="005C2857" w:rsidP="005C2857">
      <w:pPr>
        <w:rPr>
          <w:rFonts w:ascii="Arial" w:hAnsi="Arial" w:cs="Arial"/>
          <w:b/>
          <w:bCs/>
          <w:sz w:val="24"/>
          <w:szCs w:val="24"/>
        </w:rPr>
      </w:pPr>
    </w:p>
    <w:p w14:paraId="4F84432B" w14:textId="5108CCBF" w:rsidR="005C2857" w:rsidRDefault="005C2857" w:rsidP="005C2857">
      <w:pPr>
        <w:rPr>
          <w:rFonts w:ascii="Arial" w:hAnsi="Arial" w:cs="Arial"/>
          <w:sz w:val="24"/>
          <w:szCs w:val="24"/>
        </w:rPr>
      </w:pPr>
      <w:r>
        <w:rPr>
          <w:rFonts w:ascii="Arial" w:hAnsi="Arial" w:cs="Arial"/>
          <w:sz w:val="24"/>
          <w:szCs w:val="24"/>
        </w:rPr>
        <w:t xml:space="preserve">Consider the centrifugal clutch above that comprises of four ‘shoes’ symmetrically attached to the ‘spider’.  Each shoe with its friction lining has a mass of 275 grams and is attached by means of a linear mechanical spring with a stiffness value of 7.5 </w:t>
      </w:r>
      <w:proofErr w:type="spellStart"/>
      <w:r>
        <w:rPr>
          <w:rFonts w:ascii="Arial" w:hAnsi="Arial" w:cs="Arial"/>
          <w:sz w:val="24"/>
          <w:szCs w:val="24"/>
        </w:rPr>
        <w:t>kN</w:t>
      </w:r>
      <w:proofErr w:type="spellEnd"/>
      <w:r>
        <w:rPr>
          <w:rFonts w:ascii="Arial" w:hAnsi="Arial" w:cs="Arial"/>
          <w:sz w:val="24"/>
          <w:szCs w:val="24"/>
        </w:rPr>
        <w:t xml:space="preserve">/m.  </w:t>
      </w:r>
      <w:r w:rsidR="00BB1A16">
        <w:rPr>
          <w:rFonts w:ascii="Arial" w:hAnsi="Arial" w:cs="Arial"/>
          <w:sz w:val="24"/>
          <w:szCs w:val="24"/>
        </w:rPr>
        <w:t xml:space="preserve">The coefficient of friction of the material attached to the shoes is 0.35.  The centre of mass of each of the shoes is at a radius of </w:t>
      </w:r>
      <w:r w:rsidR="003B2286">
        <w:rPr>
          <w:rFonts w:ascii="Arial" w:hAnsi="Arial" w:cs="Arial"/>
          <w:sz w:val="24"/>
          <w:szCs w:val="24"/>
        </w:rPr>
        <w:t>9</w:t>
      </w:r>
      <w:r w:rsidR="00BB1A16">
        <w:rPr>
          <w:rFonts w:ascii="Arial" w:hAnsi="Arial" w:cs="Arial"/>
          <w:sz w:val="24"/>
          <w:szCs w:val="24"/>
        </w:rPr>
        <w:t xml:space="preserve">5 mm </w:t>
      </w:r>
      <w:r w:rsidR="003B2286">
        <w:rPr>
          <w:rFonts w:ascii="Arial" w:hAnsi="Arial" w:cs="Arial"/>
          <w:sz w:val="24"/>
          <w:szCs w:val="24"/>
        </w:rPr>
        <w:t xml:space="preserve">from the shaft centres </w:t>
      </w:r>
      <w:r w:rsidR="00BB1A16">
        <w:rPr>
          <w:rFonts w:ascii="Arial" w:hAnsi="Arial" w:cs="Arial"/>
          <w:sz w:val="24"/>
          <w:szCs w:val="24"/>
        </w:rPr>
        <w:t>in the rest position shown above and has a clearance distance of 9 mm to the outer drum.</w:t>
      </w:r>
      <w:r w:rsidR="00F6441C">
        <w:rPr>
          <w:rFonts w:ascii="Arial" w:hAnsi="Arial" w:cs="Arial"/>
          <w:sz w:val="24"/>
          <w:szCs w:val="24"/>
        </w:rPr>
        <w:t xml:space="preserve">  The outer drum has a wall thickness of 4 mm.</w:t>
      </w:r>
    </w:p>
    <w:p w14:paraId="59A396F3" w14:textId="73E2D7C5" w:rsidR="001D0259" w:rsidRDefault="001D0259" w:rsidP="005C2857">
      <w:pPr>
        <w:rPr>
          <w:rFonts w:ascii="Arial" w:hAnsi="Arial" w:cs="Arial"/>
          <w:sz w:val="24"/>
          <w:szCs w:val="24"/>
        </w:rPr>
      </w:pPr>
    </w:p>
    <w:p w14:paraId="607C8532" w14:textId="3E7003C8" w:rsidR="001D0259" w:rsidRDefault="001D0259" w:rsidP="001D0259">
      <w:pPr>
        <w:pStyle w:val="ListParagraph"/>
        <w:numPr>
          <w:ilvl w:val="0"/>
          <w:numId w:val="24"/>
        </w:numPr>
        <w:rPr>
          <w:rFonts w:ascii="Arial" w:hAnsi="Arial" w:cs="Arial"/>
          <w:sz w:val="24"/>
          <w:szCs w:val="24"/>
        </w:rPr>
      </w:pPr>
      <w:r>
        <w:rPr>
          <w:rFonts w:ascii="Arial" w:hAnsi="Arial" w:cs="Arial"/>
          <w:sz w:val="24"/>
          <w:szCs w:val="24"/>
        </w:rPr>
        <w:t>What is the diameter of the outer drum?</w:t>
      </w:r>
    </w:p>
    <w:p w14:paraId="6A4DEF43" w14:textId="5B0D838A" w:rsidR="001D0259" w:rsidRDefault="001D0259" w:rsidP="001D0259">
      <w:pPr>
        <w:pStyle w:val="ListParagraph"/>
        <w:numPr>
          <w:ilvl w:val="0"/>
          <w:numId w:val="24"/>
        </w:numPr>
        <w:rPr>
          <w:rFonts w:ascii="Arial" w:hAnsi="Arial" w:cs="Arial"/>
          <w:sz w:val="24"/>
          <w:szCs w:val="24"/>
        </w:rPr>
      </w:pPr>
      <w:r>
        <w:rPr>
          <w:rFonts w:ascii="Arial" w:hAnsi="Arial" w:cs="Arial"/>
          <w:sz w:val="24"/>
          <w:szCs w:val="24"/>
        </w:rPr>
        <w:t>Determine the engagement speed of the centrifugal clutch.  You should provide your answer in RPM (revolutions per minute) and rounded to the nearest whole value of RPM.</w:t>
      </w:r>
    </w:p>
    <w:p w14:paraId="307C36A7" w14:textId="4DB0FE12" w:rsidR="001D0259" w:rsidRDefault="001D0259" w:rsidP="001D0259">
      <w:pPr>
        <w:pStyle w:val="ListParagraph"/>
        <w:numPr>
          <w:ilvl w:val="0"/>
          <w:numId w:val="24"/>
        </w:numPr>
        <w:rPr>
          <w:rFonts w:ascii="Arial" w:hAnsi="Arial" w:cs="Arial"/>
          <w:sz w:val="24"/>
          <w:szCs w:val="24"/>
        </w:rPr>
      </w:pPr>
      <w:r>
        <w:rPr>
          <w:rFonts w:ascii="Arial" w:hAnsi="Arial" w:cs="Arial"/>
          <w:sz w:val="24"/>
          <w:szCs w:val="24"/>
        </w:rPr>
        <w:t>Calculate the radial force acting on the clutch face when the driving shaft is rotating at a speed of 550 RPM.</w:t>
      </w:r>
    </w:p>
    <w:p w14:paraId="1A0FE0C4" w14:textId="08C0E4A9" w:rsidR="001D0259" w:rsidRDefault="00260295" w:rsidP="001D0259">
      <w:pPr>
        <w:pStyle w:val="ListParagraph"/>
        <w:numPr>
          <w:ilvl w:val="0"/>
          <w:numId w:val="24"/>
        </w:numPr>
        <w:rPr>
          <w:rFonts w:ascii="Arial" w:hAnsi="Arial" w:cs="Arial"/>
          <w:sz w:val="24"/>
          <w:szCs w:val="24"/>
        </w:rPr>
      </w:pPr>
      <w:r>
        <w:rPr>
          <w:rFonts w:ascii="Arial" w:hAnsi="Arial" w:cs="Arial"/>
          <w:sz w:val="24"/>
          <w:szCs w:val="24"/>
        </w:rPr>
        <w:t>At the driving shaft speed of 550 RPM, what will be the value of torque transmitted to the driven shaft?</w:t>
      </w:r>
    </w:p>
    <w:p w14:paraId="6B10DD57" w14:textId="1ED8EE36" w:rsidR="00260295" w:rsidRDefault="000F341E" w:rsidP="001D0259">
      <w:pPr>
        <w:pStyle w:val="ListParagraph"/>
        <w:numPr>
          <w:ilvl w:val="0"/>
          <w:numId w:val="24"/>
        </w:numPr>
        <w:rPr>
          <w:rFonts w:ascii="Arial" w:hAnsi="Arial" w:cs="Arial"/>
          <w:sz w:val="24"/>
          <w:szCs w:val="24"/>
        </w:rPr>
      </w:pPr>
      <w:r>
        <w:rPr>
          <w:rFonts w:ascii="Arial" w:hAnsi="Arial" w:cs="Arial"/>
          <w:sz w:val="24"/>
          <w:szCs w:val="24"/>
        </w:rPr>
        <w:t xml:space="preserve">Using either </w:t>
      </w:r>
      <w:proofErr w:type="spellStart"/>
      <w:r>
        <w:rPr>
          <w:rFonts w:ascii="Arial" w:hAnsi="Arial" w:cs="Arial"/>
          <w:sz w:val="24"/>
          <w:szCs w:val="24"/>
        </w:rPr>
        <w:t>MatLab</w:t>
      </w:r>
      <w:proofErr w:type="spellEnd"/>
      <w:r>
        <w:rPr>
          <w:rFonts w:ascii="Arial" w:hAnsi="Arial" w:cs="Arial"/>
          <w:sz w:val="24"/>
          <w:szCs w:val="24"/>
        </w:rPr>
        <w:t xml:space="preserve"> or MS Excel, calculate and plot on a suitable graph the transmitted torque at the driven shaft against driving shaft speed, from 450 RPM to 700 RPM in increments of 25 RPM.</w:t>
      </w:r>
    </w:p>
    <w:p w14:paraId="64D13FA1" w14:textId="77777777" w:rsidR="00B679CA" w:rsidRDefault="00AD2744" w:rsidP="00B679CA">
      <w:pPr>
        <w:pStyle w:val="ListParagraph"/>
        <w:numPr>
          <w:ilvl w:val="0"/>
          <w:numId w:val="24"/>
        </w:numPr>
        <w:rPr>
          <w:rFonts w:ascii="Arial" w:hAnsi="Arial" w:cs="Arial"/>
          <w:sz w:val="24"/>
          <w:szCs w:val="24"/>
        </w:rPr>
      </w:pPr>
      <w:r>
        <w:rPr>
          <w:rFonts w:ascii="Arial" w:hAnsi="Arial" w:cs="Arial"/>
          <w:sz w:val="24"/>
          <w:szCs w:val="24"/>
        </w:rPr>
        <w:t>Undertake the same analysis as in point 5 above but adopt a coefficient of friction of 0.3 and 0.4.  Discuss the effect of changing the coefficient of friction of the shoe material on the torque transmitted when comparing the three values of coefficient of friction.</w:t>
      </w:r>
    </w:p>
    <w:p w14:paraId="5D966B25" w14:textId="32413DBD" w:rsidR="00152E9D" w:rsidRPr="00B679CA" w:rsidRDefault="00B679CA" w:rsidP="00B679CA">
      <w:pPr>
        <w:pStyle w:val="ListParagraph"/>
        <w:numPr>
          <w:ilvl w:val="0"/>
          <w:numId w:val="24"/>
        </w:numPr>
        <w:rPr>
          <w:rFonts w:ascii="Arial" w:hAnsi="Arial" w:cs="Arial"/>
          <w:sz w:val="24"/>
          <w:szCs w:val="24"/>
        </w:rPr>
      </w:pPr>
      <w:r>
        <w:rPr>
          <w:rFonts w:ascii="Arial" w:hAnsi="Arial" w:cs="Arial"/>
          <w:sz w:val="24"/>
          <w:szCs w:val="24"/>
        </w:rPr>
        <w:t xml:space="preserve">For the maximum possible transmitted torque determined from either point 5 or 6 above, </w:t>
      </w:r>
      <w:r w:rsidR="003670D9">
        <w:rPr>
          <w:rFonts w:ascii="Arial" w:hAnsi="Arial" w:cs="Arial"/>
          <w:sz w:val="24"/>
          <w:szCs w:val="24"/>
        </w:rPr>
        <w:t>and given that the mass of the drum is 750 grams and can be considered as a solid disc, what is the angular acceleration of the drum to achieve the maximum possible torque?</w:t>
      </w:r>
      <w:r w:rsidR="000F2155" w:rsidRPr="00B679CA">
        <w:rPr>
          <w:rFonts w:ascii="Arial" w:hAnsi="Arial" w:cs="Arial"/>
          <w:sz w:val="22"/>
          <w:szCs w:val="22"/>
        </w:rPr>
        <w:br w:type="page"/>
      </w:r>
    </w:p>
    <w:p w14:paraId="4CF76CFA" w14:textId="77777777" w:rsidR="000F2155" w:rsidRPr="000F2155" w:rsidRDefault="000F2155" w:rsidP="000F215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C882B2" w14:textId="77777777" w:rsidTr="009B19AD">
        <w:trPr>
          <w:trHeight w:val="414"/>
        </w:trPr>
        <w:tc>
          <w:tcPr>
            <w:tcW w:w="10444" w:type="dxa"/>
            <w:shd w:val="clear" w:color="auto" w:fill="D9D9D9"/>
          </w:tcPr>
          <w:p w14:paraId="6E995E6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4AAD53" w14:textId="77777777" w:rsidR="00D22D9C" w:rsidRPr="00A406E5" w:rsidRDefault="00D22D9C" w:rsidP="00D22D9C">
      <w:pPr>
        <w:jc w:val="both"/>
        <w:rPr>
          <w:rFonts w:ascii="Arial" w:hAnsi="Arial" w:cs="Arial"/>
          <w:sz w:val="22"/>
          <w:szCs w:val="22"/>
        </w:rPr>
      </w:pPr>
    </w:p>
    <w:p w14:paraId="62E807A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7A0B26" w14:textId="77777777" w:rsidR="004D5E9B" w:rsidRDefault="004D5E9B" w:rsidP="00D22D9C">
      <w:pPr>
        <w:jc w:val="both"/>
        <w:rPr>
          <w:rFonts w:ascii="Arial" w:hAnsi="Arial" w:cs="Arial"/>
          <w:b/>
          <w:sz w:val="22"/>
          <w:szCs w:val="22"/>
        </w:rPr>
      </w:pPr>
    </w:p>
    <w:p w14:paraId="370AA9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A78E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CDDCB0" w14:textId="77777777" w:rsidR="00C01A3F" w:rsidRPr="00A406E5" w:rsidRDefault="00C01A3F" w:rsidP="00D22D9C">
      <w:pPr>
        <w:jc w:val="both"/>
        <w:rPr>
          <w:rFonts w:ascii="Arial" w:hAnsi="Arial" w:cs="Arial"/>
          <w:sz w:val="22"/>
          <w:szCs w:val="22"/>
        </w:rPr>
      </w:pPr>
    </w:p>
    <w:p w14:paraId="579815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7B7129" w14:textId="2D16943A" w:rsidR="001C4E65" w:rsidRPr="0091354F" w:rsidRDefault="001C4E65" w:rsidP="001C4E65">
      <w:pPr>
        <w:jc w:val="both"/>
        <w:rPr>
          <w:rFonts w:ascii="Arial" w:hAnsi="Arial" w:cs="Arial"/>
          <w:sz w:val="22"/>
          <w:szCs w:val="22"/>
        </w:rPr>
      </w:pPr>
      <w:r w:rsidRPr="0091354F">
        <w:rPr>
          <w:rFonts w:ascii="Arial" w:hAnsi="Arial" w:cs="Arial"/>
          <w:sz w:val="22"/>
          <w:szCs w:val="22"/>
        </w:rPr>
        <w:t xml:space="preserve">Assessed in </w:t>
      </w:r>
      <w:r w:rsidR="006240C6">
        <w:rPr>
          <w:rFonts w:ascii="Arial" w:hAnsi="Arial" w:cs="Arial"/>
          <w:sz w:val="22"/>
          <w:szCs w:val="22"/>
        </w:rPr>
        <w:t>Task A.</w:t>
      </w:r>
    </w:p>
    <w:p w14:paraId="1AB0F4F5" w14:textId="77777777" w:rsidR="00C01A3F" w:rsidRPr="00A406E5" w:rsidRDefault="00C01A3F" w:rsidP="00D22D9C">
      <w:pPr>
        <w:jc w:val="both"/>
        <w:rPr>
          <w:rFonts w:ascii="Arial" w:hAnsi="Arial" w:cs="Arial"/>
          <w:sz w:val="22"/>
          <w:szCs w:val="22"/>
        </w:rPr>
      </w:pPr>
    </w:p>
    <w:p w14:paraId="11B2244A" w14:textId="77777777" w:rsidR="00D22D9C" w:rsidRPr="00A406E5" w:rsidRDefault="00D22D9C" w:rsidP="00D22D9C">
      <w:pPr>
        <w:jc w:val="both"/>
        <w:rPr>
          <w:rFonts w:ascii="Arial" w:hAnsi="Arial" w:cs="Arial"/>
          <w:sz w:val="22"/>
          <w:szCs w:val="22"/>
        </w:rPr>
      </w:pPr>
    </w:p>
    <w:p w14:paraId="7A26DC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DB54C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C504543" w14:textId="77777777" w:rsidR="00C01A3F" w:rsidRPr="00A406E5" w:rsidRDefault="00C01A3F" w:rsidP="00C01A3F">
      <w:pPr>
        <w:jc w:val="both"/>
        <w:rPr>
          <w:rFonts w:ascii="Arial" w:hAnsi="Arial" w:cs="Arial"/>
          <w:b/>
          <w:i/>
          <w:sz w:val="22"/>
          <w:szCs w:val="22"/>
        </w:rPr>
      </w:pPr>
    </w:p>
    <w:p w14:paraId="0E7DF58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4216BD" w14:textId="555AA706" w:rsidR="001C4E65" w:rsidRPr="0091354F" w:rsidRDefault="001C4E65" w:rsidP="001C4E65">
      <w:pPr>
        <w:jc w:val="both"/>
        <w:rPr>
          <w:rFonts w:ascii="Arial" w:hAnsi="Arial" w:cs="Arial"/>
          <w:sz w:val="22"/>
          <w:szCs w:val="22"/>
        </w:rPr>
      </w:pPr>
      <w:r w:rsidRPr="0091354F">
        <w:rPr>
          <w:rFonts w:ascii="Arial" w:hAnsi="Arial" w:cs="Arial"/>
          <w:sz w:val="22"/>
          <w:szCs w:val="22"/>
        </w:rPr>
        <w:t xml:space="preserve">Assessed in </w:t>
      </w:r>
      <w:r w:rsidR="006240C6">
        <w:rPr>
          <w:rFonts w:ascii="Arial" w:hAnsi="Arial" w:cs="Arial"/>
          <w:sz w:val="22"/>
          <w:szCs w:val="22"/>
        </w:rPr>
        <w:t>Task A</w:t>
      </w:r>
      <w:r>
        <w:rPr>
          <w:rFonts w:ascii="Arial" w:hAnsi="Arial" w:cs="Arial"/>
          <w:sz w:val="22"/>
          <w:szCs w:val="22"/>
        </w:rPr>
        <w:t>.</w:t>
      </w:r>
    </w:p>
    <w:p w14:paraId="2F6F1572" w14:textId="77777777" w:rsidR="00D22D9C" w:rsidRPr="00A406E5" w:rsidRDefault="00D22D9C" w:rsidP="00D22D9C">
      <w:pPr>
        <w:jc w:val="both"/>
        <w:rPr>
          <w:rFonts w:ascii="Arial" w:hAnsi="Arial" w:cs="Arial"/>
          <w:sz w:val="22"/>
          <w:szCs w:val="22"/>
        </w:rPr>
      </w:pPr>
    </w:p>
    <w:p w14:paraId="53968683" w14:textId="77777777" w:rsidR="00D22D9C" w:rsidRPr="00A406E5" w:rsidRDefault="00D22D9C" w:rsidP="00D22D9C">
      <w:pPr>
        <w:jc w:val="both"/>
        <w:rPr>
          <w:rFonts w:ascii="Arial" w:hAnsi="Arial" w:cs="Arial"/>
          <w:b/>
          <w:sz w:val="22"/>
          <w:szCs w:val="22"/>
        </w:rPr>
      </w:pPr>
    </w:p>
    <w:p w14:paraId="50B330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49072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DA31A82" w14:textId="77777777" w:rsidR="00D22D9C" w:rsidRPr="00A406E5" w:rsidRDefault="00D22D9C" w:rsidP="00D22D9C">
      <w:pPr>
        <w:jc w:val="both"/>
        <w:rPr>
          <w:rFonts w:ascii="Arial" w:hAnsi="Arial" w:cs="Arial"/>
          <w:sz w:val="22"/>
          <w:szCs w:val="22"/>
        </w:rPr>
      </w:pPr>
    </w:p>
    <w:p w14:paraId="553CDC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EF4359" w14:textId="3B49E0AA" w:rsidR="001C4E65" w:rsidRPr="00CA597A" w:rsidRDefault="001C4E65" w:rsidP="001C4E65">
      <w:pPr>
        <w:jc w:val="both"/>
        <w:rPr>
          <w:rFonts w:ascii="Arial" w:hAnsi="Arial" w:cs="Arial"/>
          <w:sz w:val="22"/>
          <w:szCs w:val="22"/>
        </w:rPr>
      </w:pPr>
      <w:r>
        <w:rPr>
          <w:rFonts w:ascii="Arial" w:hAnsi="Arial" w:cs="Arial"/>
          <w:sz w:val="22"/>
          <w:szCs w:val="22"/>
        </w:rPr>
        <w:t xml:space="preserve">Assessed in </w:t>
      </w:r>
      <w:r w:rsidR="006240C6">
        <w:rPr>
          <w:rFonts w:ascii="Arial" w:hAnsi="Arial" w:cs="Arial"/>
          <w:sz w:val="22"/>
          <w:szCs w:val="22"/>
        </w:rPr>
        <w:t>Task B</w:t>
      </w:r>
      <w:r>
        <w:rPr>
          <w:rFonts w:ascii="Arial" w:hAnsi="Arial" w:cs="Arial"/>
          <w:sz w:val="22"/>
          <w:szCs w:val="22"/>
        </w:rPr>
        <w:t>.</w:t>
      </w:r>
    </w:p>
    <w:p w14:paraId="67F75A83" w14:textId="77777777" w:rsidR="00C01A3F" w:rsidRPr="00A406E5" w:rsidRDefault="00C01A3F" w:rsidP="00D22D9C">
      <w:pPr>
        <w:jc w:val="both"/>
        <w:rPr>
          <w:rFonts w:ascii="Arial" w:hAnsi="Arial" w:cs="Arial"/>
          <w:sz w:val="22"/>
          <w:szCs w:val="22"/>
        </w:rPr>
      </w:pPr>
    </w:p>
    <w:p w14:paraId="175841BD" w14:textId="77777777" w:rsidR="00D22D9C" w:rsidRPr="00A406E5" w:rsidRDefault="00D22D9C" w:rsidP="00D22D9C">
      <w:pPr>
        <w:jc w:val="both"/>
        <w:rPr>
          <w:rFonts w:ascii="Arial" w:hAnsi="Arial" w:cs="Arial"/>
          <w:b/>
          <w:sz w:val="22"/>
          <w:szCs w:val="22"/>
        </w:rPr>
      </w:pPr>
    </w:p>
    <w:p w14:paraId="2FDEA3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36869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5D6F5B3" w14:textId="77777777" w:rsidR="00D22D9C" w:rsidRPr="00A406E5" w:rsidRDefault="00D22D9C" w:rsidP="00D22D9C">
      <w:pPr>
        <w:jc w:val="both"/>
        <w:rPr>
          <w:rFonts w:ascii="Arial" w:hAnsi="Arial" w:cs="Arial"/>
          <w:sz w:val="22"/>
          <w:szCs w:val="22"/>
        </w:rPr>
      </w:pPr>
    </w:p>
    <w:p w14:paraId="629CA4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5F9F7D" w14:textId="70A59081" w:rsidR="001C4E65" w:rsidRPr="00A406E5" w:rsidRDefault="001C4E65" w:rsidP="001C4E65">
      <w:pPr>
        <w:jc w:val="both"/>
        <w:rPr>
          <w:rFonts w:ascii="Arial" w:hAnsi="Arial" w:cs="Arial"/>
          <w:sz w:val="22"/>
          <w:szCs w:val="22"/>
        </w:rPr>
      </w:pPr>
      <w:r>
        <w:rPr>
          <w:rFonts w:ascii="Arial" w:hAnsi="Arial" w:cs="Arial"/>
          <w:sz w:val="22"/>
          <w:szCs w:val="22"/>
        </w:rPr>
        <w:t>Assessed in</w:t>
      </w:r>
      <w:r w:rsidRPr="00CA597A">
        <w:rPr>
          <w:rFonts w:ascii="Arial" w:hAnsi="Arial" w:cs="Arial"/>
          <w:sz w:val="22"/>
          <w:szCs w:val="22"/>
        </w:rPr>
        <w:t xml:space="preserve"> </w:t>
      </w:r>
      <w:r w:rsidR="006240C6">
        <w:rPr>
          <w:rFonts w:ascii="Arial" w:hAnsi="Arial" w:cs="Arial"/>
          <w:sz w:val="22"/>
          <w:szCs w:val="22"/>
        </w:rPr>
        <w:t>Task B</w:t>
      </w:r>
      <w:r>
        <w:rPr>
          <w:rFonts w:ascii="Arial" w:hAnsi="Arial" w:cs="Arial"/>
          <w:sz w:val="22"/>
          <w:szCs w:val="22"/>
        </w:rPr>
        <w:t>.</w:t>
      </w:r>
    </w:p>
    <w:p w14:paraId="257641D9" w14:textId="77777777" w:rsidR="00C01A3F" w:rsidRPr="00A406E5" w:rsidRDefault="00C01A3F" w:rsidP="00D22D9C">
      <w:pPr>
        <w:jc w:val="both"/>
        <w:rPr>
          <w:rFonts w:ascii="Arial" w:hAnsi="Arial" w:cs="Arial"/>
          <w:sz w:val="22"/>
          <w:szCs w:val="22"/>
        </w:rPr>
      </w:pPr>
    </w:p>
    <w:p w14:paraId="44C8E797" w14:textId="77777777" w:rsidR="008566E5" w:rsidRPr="00A406E5" w:rsidRDefault="008566E5" w:rsidP="00D22D9C">
      <w:pPr>
        <w:jc w:val="both"/>
        <w:rPr>
          <w:rFonts w:ascii="Arial" w:hAnsi="Arial" w:cs="Arial"/>
          <w:sz w:val="22"/>
          <w:szCs w:val="22"/>
        </w:rPr>
      </w:pPr>
    </w:p>
    <w:p w14:paraId="6A6969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0D483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D988F9E" w14:textId="77777777" w:rsidR="00995D51" w:rsidRDefault="00995D51" w:rsidP="00D22D9C">
      <w:pPr>
        <w:jc w:val="both"/>
        <w:rPr>
          <w:rFonts w:ascii="Arial" w:hAnsi="Arial" w:cs="Arial"/>
          <w:sz w:val="22"/>
          <w:szCs w:val="22"/>
        </w:rPr>
      </w:pPr>
    </w:p>
    <w:p w14:paraId="20CA833B" w14:textId="77777777" w:rsidR="00D22D9C" w:rsidRPr="00A406E5" w:rsidRDefault="00D22D9C" w:rsidP="00D22D9C">
      <w:pPr>
        <w:jc w:val="both"/>
        <w:rPr>
          <w:rFonts w:ascii="Arial" w:hAnsi="Arial" w:cs="Arial"/>
          <w:sz w:val="22"/>
          <w:szCs w:val="22"/>
        </w:rPr>
      </w:pPr>
    </w:p>
    <w:p w14:paraId="1419385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9232A6" w14:textId="77777777" w:rsidR="001C4E65" w:rsidRPr="00A406E5" w:rsidRDefault="001C4E65" w:rsidP="001C4E65">
      <w:pPr>
        <w:jc w:val="both"/>
        <w:rPr>
          <w:rFonts w:ascii="Arial" w:hAnsi="Arial" w:cs="Arial"/>
          <w:sz w:val="22"/>
          <w:szCs w:val="22"/>
        </w:rPr>
      </w:pPr>
      <w:r>
        <w:rPr>
          <w:rFonts w:ascii="Arial" w:hAnsi="Arial" w:cs="Arial"/>
          <w:sz w:val="22"/>
          <w:szCs w:val="22"/>
        </w:rPr>
        <w:t xml:space="preserve">This will be assessed in the way that you present your work.  Your report should be presented in a professional manner, be easy to read with each of the above tasks clearly addressed.  </w:t>
      </w:r>
    </w:p>
    <w:p w14:paraId="51ADDF1F" w14:textId="77777777" w:rsidR="00C01A3F" w:rsidRPr="00A406E5" w:rsidRDefault="00C01A3F" w:rsidP="00D22D9C">
      <w:pPr>
        <w:jc w:val="both"/>
        <w:rPr>
          <w:rFonts w:ascii="Arial" w:hAnsi="Arial" w:cs="Arial"/>
          <w:sz w:val="22"/>
          <w:szCs w:val="22"/>
        </w:rPr>
      </w:pPr>
    </w:p>
    <w:p w14:paraId="165599C8" w14:textId="77777777" w:rsidR="00FB3B4E" w:rsidRPr="00A406E5" w:rsidRDefault="00FB3B4E" w:rsidP="00D22D9C">
      <w:pPr>
        <w:jc w:val="both"/>
        <w:rPr>
          <w:rFonts w:ascii="Arial" w:hAnsi="Arial" w:cs="Arial"/>
          <w:sz w:val="22"/>
          <w:szCs w:val="22"/>
        </w:rPr>
      </w:pPr>
    </w:p>
    <w:p w14:paraId="6CF9483F" w14:textId="77777777" w:rsidR="00D22D9C" w:rsidRPr="00A406E5" w:rsidRDefault="00D22D9C" w:rsidP="00D22D9C">
      <w:pPr>
        <w:jc w:val="both"/>
        <w:rPr>
          <w:rFonts w:ascii="Arial" w:hAnsi="Arial" w:cs="Arial"/>
          <w:sz w:val="22"/>
          <w:szCs w:val="22"/>
        </w:rPr>
      </w:pPr>
    </w:p>
    <w:p w14:paraId="32559AB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1E164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A3D7F67" w14:textId="77777777" w:rsidTr="00152E9D">
        <w:trPr>
          <w:jc w:val="center"/>
        </w:trPr>
        <w:tc>
          <w:tcPr>
            <w:tcW w:w="10670" w:type="dxa"/>
            <w:shd w:val="clear" w:color="auto" w:fill="BFBFBF"/>
          </w:tcPr>
          <w:p w14:paraId="3248B46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4D5DCC" w14:textId="77777777" w:rsidR="00152E9D" w:rsidRPr="00A406E5" w:rsidRDefault="00152E9D" w:rsidP="00152E9D">
      <w:pPr>
        <w:rPr>
          <w:rFonts w:ascii="Arial" w:hAnsi="Arial" w:cs="Arial"/>
        </w:rPr>
      </w:pPr>
    </w:p>
    <w:p w14:paraId="77142A9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B371CB"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E2171C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FC4AF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15E05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4D352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FD5C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E10E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0332E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D439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A13D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C9B0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8AFDB1" w14:textId="77777777" w:rsidR="00152E9D" w:rsidRPr="00A406E5" w:rsidRDefault="00152E9D" w:rsidP="00152E9D">
            <w:pPr>
              <w:jc w:val="center"/>
              <w:rPr>
                <w:rFonts w:ascii="Arial" w:hAnsi="Arial" w:cs="Arial"/>
                <w:sz w:val="32"/>
              </w:rPr>
            </w:pPr>
          </w:p>
        </w:tc>
      </w:tr>
      <w:tr w:rsidR="00152E9D" w:rsidRPr="00A406E5" w14:paraId="77A0DC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BA905" w14:textId="77777777" w:rsidR="00152E9D" w:rsidRPr="00A406E5" w:rsidRDefault="00152E9D" w:rsidP="00152E9D">
            <w:pPr>
              <w:spacing w:after="120"/>
              <w:rPr>
                <w:rFonts w:ascii="Arial" w:hAnsi="Arial" w:cs="Arial"/>
                <w:sz w:val="14"/>
                <w:szCs w:val="14"/>
              </w:rPr>
            </w:pPr>
          </w:p>
          <w:p w14:paraId="1CAFC869" w14:textId="77777777" w:rsidR="00152E9D" w:rsidRPr="00A406E5" w:rsidRDefault="00152E9D" w:rsidP="00152E9D">
            <w:pPr>
              <w:spacing w:after="120"/>
              <w:rPr>
                <w:rFonts w:ascii="Arial" w:hAnsi="Arial" w:cs="Arial"/>
                <w:sz w:val="14"/>
                <w:szCs w:val="14"/>
              </w:rPr>
            </w:pPr>
          </w:p>
          <w:p w14:paraId="1EA82256" w14:textId="77777777" w:rsidR="00152E9D" w:rsidRPr="00A406E5" w:rsidRDefault="00152E9D" w:rsidP="00152E9D">
            <w:pPr>
              <w:spacing w:after="120"/>
              <w:rPr>
                <w:rFonts w:ascii="Arial" w:hAnsi="Arial" w:cs="Arial"/>
                <w:sz w:val="14"/>
                <w:szCs w:val="14"/>
              </w:rPr>
            </w:pPr>
          </w:p>
          <w:p w14:paraId="333A0DF1" w14:textId="77777777" w:rsidR="00152E9D" w:rsidRPr="00A406E5" w:rsidRDefault="00152E9D" w:rsidP="00152E9D">
            <w:pPr>
              <w:spacing w:after="120"/>
              <w:rPr>
                <w:rFonts w:ascii="Arial" w:hAnsi="Arial" w:cs="Arial"/>
                <w:sz w:val="14"/>
                <w:szCs w:val="14"/>
              </w:rPr>
            </w:pPr>
          </w:p>
          <w:p w14:paraId="5535A214" w14:textId="77777777" w:rsidR="00152E9D" w:rsidRPr="00A406E5" w:rsidRDefault="00152E9D" w:rsidP="00152E9D">
            <w:pPr>
              <w:spacing w:after="120"/>
              <w:rPr>
                <w:rFonts w:ascii="Arial" w:hAnsi="Arial" w:cs="Arial"/>
                <w:sz w:val="14"/>
                <w:szCs w:val="14"/>
              </w:rPr>
            </w:pPr>
          </w:p>
          <w:p w14:paraId="0597B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48DE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83F6D4" w14:textId="77777777" w:rsidR="00152E9D" w:rsidRPr="00A406E5" w:rsidRDefault="00152E9D" w:rsidP="00152E9D">
            <w:pPr>
              <w:jc w:val="center"/>
              <w:rPr>
                <w:rFonts w:ascii="Arial" w:hAnsi="Arial" w:cs="Arial"/>
                <w:sz w:val="32"/>
              </w:rPr>
            </w:pPr>
          </w:p>
        </w:tc>
      </w:tr>
      <w:tr w:rsidR="00152E9D" w:rsidRPr="00A406E5" w14:paraId="0160E9B2" w14:textId="77777777" w:rsidTr="00A85BFE">
        <w:trPr>
          <w:trHeight w:val="451"/>
        </w:trPr>
        <w:tc>
          <w:tcPr>
            <w:tcW w:w="4169" w:type="pct"/>
            <w:vMerge/>
            <w:tcBorders>
              <w:left w:val="single" w:sz="4" w:space="0" w:color="auto"/>
              <w:bottom w:val="single" w:sz="4" w:space="0" w:color="auto"/>
              <w:right w:val="single" w:sz="4" w:space="0" w:color="auto"/>
            </w:tcBorders>
          </w:tcPr>
          <w:p w14:paraId="7145C6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B2496" w14:textId="77777777" w:rsidR="00152E9D" w:rsidRPr="00A406E5" w:rsidRDefault="001C4E6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175D3F" w14:textId="77777777" w:rsidR="00152E9D" w:rsidRPr="00A406E5" w:rsidRDefault="00152E9D" w:rsidP="00152E9D">
            <w:pPr>
              <w:jc w:val="center"/>
              <w:rPr>
                <w:rFonts w:ascii="Arial" w:hAnsi="Arial" w:cs="Arial"/>
                <w:sz w:val="32"/>
              </w:rPr>
            </w:pPr>
          </w:p>
        </w:tc>
      </w:tr>
      <w:tr w:rsidR="00152E9D" w:rsidRPr="00A406E5" w14:paraId="3F66E4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F200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15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8E38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7F5A1" w14:textId="77777777" w:rsidR="00152E9D" w:rsidRPr="00A406E5" w:rsidRDefault="00152E9D" w:rsidP="00152E9D">
            <w:pPr>
              <w:jc w:val="center"/>
              <w:rPr>
                <w:rFonts w:ascii="Arial" w:hAnsi="Arial" w:cs="Arial"/>
                <w:sz w:val="32"/>
              </w:rPr>
            </w:pPr>
          </w:p>
        </w:tc>
      </w:tr>
      <w:tr w:rsidR="00152E9D" w:rsidRPr="00A406E5" w14:paraId="011A4A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663DFC" w14:textId="77777777" w:rsidR="00152E9D" w:rsidRPr="00A406E5" w:rsidRDefault="00152E9D" w:rsidP="00152E9D">
            <w:pPr>
              <w:spacing w:after="120"/>
              <w:rPr>
                <w:rFonts w:ascii="Arial" w:hAnsi="Arial" w:cs="Arial"/>
                <w:sz w:val="14"/>
                <w:szCs w:val="14"/>
              </w:rPr>
            </w:pPr>
          </w:p>
          <w:p w14:paraId="1264CEA2" w14:textId="77777777" w:rsidR="00152E9D" w:rsidRPr="00A406E5" w:rsidRDefault="00152E9D" w:rsidP="00152E9D">
            <w:pPr>
              <w:spacing w:after="120"/>
              <w:rPr>
                <w:rFonts w:ascii="Arial" w:hAnsi="Arial" w:cs="Arial"/>
                <w:sz w:val="14"/>
                <w:szCs w:val="14"/>
              </w:rPr>
            </w:pPr>
          </w:p>
          <w:p w14:paraId="4057C769" w14:textId="77777777" w:rsidR="00152E9D" w:rsidRPr="00A406E5" w:rsidRDefault="00152E9D" w:rsidP="00152E9D">
            <w:pPr>
              <w:spacing w:after="120"/>
              <w:rPr>
                <w:rFonts w:ascii="Arial" w:hAnsi="Arial" w:cs="Arial"/>
                <w:sz w:val="14"/>
                <w:szCs w:val="14"/>
              </w:rPr>
            </w:pPr>
          </w:p>
          <w:p w14:paraId="0289E795" w14:textId="77777777" w:rsidR="00152E9D" w:rsidRPr="00A406E5" w:rsidRDefault="00152E9D" w:rsidP="00152E9D">
            <w:pPr>
              <w:spacing w:after="120"/>
              <w:rPr>
                <w:rFonts w:ascii="Arial" w:hAnsi="Arial" w:cs="Arial"/>
                <w:sz w:val="14"/>
                <w:szCs w:val="14"/>
              </w:rPr>
            </w:pPr>
          </w:p>
          <w:p w14:paraId="7F85E9D6" w14:textId="77777777" w:rsidR="00152E9D" w:rsidRPr="00A406E5" w:rsidRDefault="00152E9D" w:rsidP="00152E9D">
            <w:pPr>
              <w:spacing w:after="120"/>
              <w:rPr>
                <w:rFonts w:ascii="Arial" w:hAnsi="Arial" w:cs="Arial"/>
                <w:sz w:val="14"/>
                <w:szCs w:val="14"/>
              </w:rPr>
            </w:pPr>
          </w:p>
          <w:p w14:paraId="4F68A5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9329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A6E134" w14:textId="77777777" w:rsidR="00152E9D" w:rsidRPr="00A406E5" w:rsidRDefault="00152E9D" w:rsidP="00152E9D">
            <w:pPr>
              <w:jc w:val="center"/>
              <w:rPr>
                <w:rFonts w:ascii="Arial" w:hAnsi="Arial" w:cs="Arial"/>
                <w:sz w:val="32"/>
              </w:rPr>
            </w:pPr>
          </w:p>
        </w:tc>
      </w:tr>
      <w:tr w:rsidR="00152E9D" w:rsidRPr="00A406E5" w14:paraId="494503EE" w14:textId="77777777" w:rsidTr="00A85BFE">
        <w:trPr>
          <w:trHeight w:val="451"/>
        </w:trPr>
        <w:tc>
          <w:tcPr>
            <w:tcW w:w="4169" w:type="pct"/>
            <w:vMerge/>
            <w:tcBorders>
              <w:left w:val="single" w:sz="4" w:space="0" w:color="auto"/>
              <w:bottom w:val="single" w:sz="4" w:space="0" w:color="auto"/>
              <w:right w:val="single" w:sz="4" w:space="0" w:color="auto"/>
            </w:tcBorders>
          </w:tcPr>
          <w:p w14:paraId="68AEBC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7FF161" w14:textId="77777777" w:rsidR="00152E9D" w:rsidRPr="00A406E5" w:rsidRDefault="001C4E6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5BC944" w14:textId="77777777" w:rsidR="00152E9D" w:rsidRPr="00A406E5" w:rsidRDefault="00152E9D" w:rsidP="00152E9D">
            <w:pPr>
              <w:jc w:val="center"/>
              <w:rPr>
                <w:rFonts w:ascii="Arial" w:hAnsi="Arial" w:cs="Arial"/>
                <w:sz w:val="32"/>
              </w:rPr>
            </w:pPr>
          </w:p>
        </w:tc>
      </w:tr>
      <w:tr w:rsidR="00152E9D" w:rsidRPr="00A406E5" w14:paraId="4BD1BD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B48D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49A42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792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A45B9" w14:textId="77777777" w:rsidR="00152E9D" w:rsidRPr="00A406E5" w:rsidRDefault="00152E9D" w:rsidP="00152E9D">
            <w:pPr>
              <w:jc w:val="center"/>
              <w:rPr>
                <w:rFonts w:ascii="Arial" w:hAnsi="Arial" w:cs="Arial"/>
                <w:sz w:val="32"/>
              </w:rPr>
            </w:pPr>
          </w:p>
        </w:tc>
      </w:tr>
      <w:tr w:rsidR="00152E9D" w:rsidRPr="00A406E5" w14:paraId="6F688A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71C55C" w14:textId="77777777" w:rsidR="00152E9D" w:rsidRPr="00A406E5" w:rsidRDefault="00152E9D" w:rsidP="00152E9D">
            <w:pPr>
              <w:spacing w:after="120"/>
              <w:rPr>
                <w:rFonts w:ascii="Arial" w:hAnsi="Arial" w:cs="Arial"/>
                <w:sz w:val="14"/>
                <w:szCs w:val="14"/>
              </w:rPr>
            </w:pPr>
          </w:p>
          <w:p w14:paraId="4FAD3456" w14:textId="77777777" w:rsidR="00152E9D" w:rsidRPr="00A406E5" w:rsidRDefault="00152E9D" w:rsidP="00152E9D">
            <w:pPr>
              <w:spacing w:after="120"/>
              <w:rPr>
                <w:rFonts w:ascii="Arial" w:hAnsi="Arial" w:cs="Arial"/>
                <w:sz w:val="14"/>
                <w:szCs w:val="14"/>
              </w:rPr>
            </w:pPr>
          </w:p>
          <w:p w14:paraId="42BD9FE2" w14:textId="77777777" w:rsidR="00152E9D" w:rsidRPr="00A406E5" w:rsidRDefault="00152E9D" w:rsidP="00152E9D">
            <w:pPr>
              <w:spacing w:after="120"/>
              <w:rPr>
                <w:rFonts w:ascii="Arial" w:hAnsi="Arial" w:cs="Arial"/>
                <w:sz w:val="14"/>
                <w:szCs w:val="14"/>
              </w:rPr>
            </w:pPr>
          </w:p>
          <w:p w14:paraId="7FAB765E" w14:textId="77777777" w:rsidR="00152E9D" w:rsidRPr="00A406E5" w:rsidRDefault="00152E9D" w:rsidP="00152E9D">
            <w:pPr>
              <w:spacing w:after="120"/>
              <w:rPr>
                <w:rFonts w:ascii="Arial" w:hAnsi="Arial" w:cs="Arial"/>
                <w:sz w:val="14"/>
                <w:szCs w:val="14"/>
              </w:rPr>
            </w:pPr>
          </w:p>
          <w:p w14:paraId="6FE8E91C" w14:textId="77777777" w:rsidR="00152E9D" w:rsidRPr="00A406E5" w:rsidRDefault="00152E9D" w:rsidP="00152E9D">
            <w:pPr>
              <w:spacing w:after="120"/>
              <w:rPr>
                <w:rFonts w:ascii="Arial" w:hAnsi="Arial" w:cs="Arial"/>
                <w:sz w:val="14"/>
                <w:szCs w:val="14"/>
              </w:rPr>
            </w:pPr>
          </w:p>
          <w:p w14:paraId="5543C5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9AD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609CB5" w14:textId="77777777" w:rsidR="00152E9D" w:rsidRPr="00A406E5" w:rsidRDefault="00152E9D" w:rsidP="00152E9D">
            <w:pPr>
              <w:jc w:val="center"/>
              <w:rPr>
                <w:rFonts w:ascii="Arial" w:hAnsi="Arial" w:cs="Arial"/>
                <w:sz w:val="32"/>
              </w:rPr>
            </w:pPr>
          </w:p>
        </w:tc>
      </w:tr>
      <w:tr w:rsidR="00152E9D" w:rsidRPr="00A406E5" w14:paraId="1344FC37" w14:textId="77777777" w:rsidTr="00A85BFE">
        <w:trPr>
          <w:trHeight w:val="451"/>
        </w:trPr>
        <w:tc>
          <w:tcPr>
            <w:tcW w:w="4169" w:type="pct"/>
            <w:vMerge/>
            <w:tcBorders>
              <w:left w:val="single" w:sz="4" w:space="0" w:color="auto"/>
              <w:bottom w:val="single" w:sz="4" w:space="0" w:color="auto"/>
              <w:right w:val="single" w:sz="4" w:space="0" w:color="auto"/>
            </w:tcBorders>
          </w:tcPr>
          <w:p w14:paraId="18A637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C884B" w14:textId="605B47AE" w:rsidR="00152E9D" w:rsidRPr="00A406E5" w:rsidRDefault="001C4E65" w:rsidP="00152E9D">
            <w:pPr>
              <w:jc w:val="center"/>
              <w:rPr>
                <w:rFonts w:ascii="Arial" w:hAnsi="Arial" w:cs="Arial"/>
                <w:sz w:val="32"/>
              </w:rPr>
            </w:pPr>
            <w:r>
              <w:rPr>
                <w:rFonts w:ascii="Arial" w:hAnsi="Arial" w:cs="Arial"/>
                <w:sz w:val="32"/>
              </w:rPr>
              <w:t>2</w:t>
            </w:r>
            <w:r w:rsidR="006240C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AC56F20" w14:textId="77777777" w:rsidR="00152E9D" w:rsidRPr="00A406E5" w:rsidRDefault="00152E9D" w:rsidP="00152E9D">
            <w:pPr>
              <w:jc w:val="center"/>
              <w:rPr>
                <w:rFonts w:ascii="Arial" w:hAnsi="Arial" w:cs="Arial"/>
                <w:sz w:val="32"/>
              </w:rPr>
            </w:pPr>
          </w:p>
        </w:tc>
      </w:tr>
      <w:tr w:rsidR="00152E9D" w:rsidRPr="00A406E5" w14:paraId="168870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C78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F52B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FB8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65194C" w14:textId="77777777" w:rsidR="00152E9D" w:rsidRPr="00A406E5" w:rsidRDefault="00152E9D" w:rsidP="00152E9D">
            <w:pPr>
              <w:jc w:val="center"/>
              <w:rPr>
                <w:rFonts w:ascii="Arial" w:hAnsi="Arial" w:cs="Arial"/>
                <w:sz w:val="32"/>
              </w:rPr>
            </w:pPr>
          </w:p>
        </w:tc>
      </w:tr>
      <w:tr w:rsidR="00152E9D" w:rsidRPr="00A406E5" w14:paraId="23ABFD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508398" w14:textId="77777777" w:rsidR="00152E9D" w:rsidRPr="00A406E5" w:rsidRDefault="00152E9D" w:rsidP="00152E9D">
            <w:pPr>
              <w:spacing w:after="120"/>
              <w:rPr>
                <w:rFonts w:ascii="Arial" w:hAnsi="Arial" w:cs="Arial"/>
                <w:sz w:val="14"/>
                <w:szCs w:val="14"/>
              </w:rPr>
            </w:pPr>
          </w:p>
          <w:p w14:paraId="2AD50E53" w14:textId="77777777" w:rsidR="00152E9D" w:rsidRPr="00A406E5" w:rsidRDefault="00152E9D" w:rsidP="00152E9D">
            <w:pPr>
              <w:spacing w:after="120"/>
              <w:rPr>
                <w:rFonts w:ascii="Arial" w:hAnsi="Arial" w:cs="Arial"/>
                <w:sz w:val="14"/>
                <w:szCs w:val="14"/>
              </w:rPr>
            </w:pPr>
          </w:p>
          <w:p w14:paraId="4A935128" w14:textId="77777777" w:rsidR="00152E9D" w:rsidRPr="00A406E5" w:rsidRDefault="00152E9D" w:rsidP="00152E9D">
            <w:pPr>
              <w:spacing w:after="120"/>
              <w:rPr>
                <w:rFonts w:ascii="Arial" w:hAnsi="Arial" w:cs="Arial"/>
                <w:sz w:val="14"/>
                <w:szCs w:val="14"/>
              </w:rPr>
            </w:pPr>
          </w:p>
          <w:p w14:paraId="109D3E8E" w14:textId="77777777" w:rsidR="00152E9D" w:rsidRPr="00A406E5" w:rsidRDefault="00152E9D" w:rsidP="00152E9D">
            <w:pPr>
              <w:spacing w:after="120"/>
              <w:rPr>
                <w:rFonts w:ascii="Arial" w:hAnsi="Arial" w:cs="Arial"/>
                <w:sz w:val="14"/>
                <w:szCs w:val="14"/>
              </w:rPr>
            </w:pPr>
          </w:p>
          <w:p w14:paraId="7B758AF3" w14:textId="77777777" w:rsidR="00152E9D" w:rsidRPr="00A406E5" w:rsidRDefault="00152E9D" w:rsidP="00152E9D">
            <w:pPr>
              <w:spacing w:after="120"/>
              <w:rPr>
                <w:rFonts w:ascii="Arial" w:hAnsi="Arial" w:cs="Arial"/>
                <w:sz w:val="14"/>
                <w:szCs w:val="14"/>
              </w:rPr>
            </w:pPr>
          </w:p>
          <w:p w14:paraId="676083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9E4C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C5B6B" w14:textId="77777777" w:rsidR="00152E9D" w:rsidRPr="00A406E5" w:rsidRDefault="00152E9D" w:rsidP="00152E9D">
            <w:pPr>
              <w:jc w:val="center"/>
              <w:rPr>
                <w:rFonts w:ascii="Arial" w:hAnsi="Arial" w:cs="Arial"/>
                <w:sz w:val="32"/>
              </w:rPr>
            </w:pPr>
          </w:p>
        </w:tc>
      </w:tr>
      <w:tr w:rsidR="00152E9D" w:rsidRPr="00A406E5" w14:paraId="19B81BDA" w14:textId="77777777" w:rsidTr="00A85BFE">
        <w:trPr>
          <w:trHeight w:val="450"/>
        </w:trPr>
        <w:tc>
          <w:tcPr>
            <w:tcW w:w="4169" w:type="pct"/>
            <w:vMerge/>
            <w:tcBorders>
              <w:left w:val="single" w:sz="4" w:space="0" w:color="auto"/>
              <w:bottom w:val="single" w:sz="4" w:space="0" w:color="auto"/>
              <w:right w:val="single" w:sz="4" w:space="0" w:color="auto"/>
            </w:tcBorders>
          </w:tcPr>
          <w:p w14:paraId="182510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B39B7" w14:textId="4459B22E" w:rsidR="00152E9D" w:rsidRPr="00A406E5" w:rsidRDefault="001C4E65" w:rsidP="00152E9D">
            <w:pPr>
              <w:jc w:val="center"/>
              <w:rPr>
                <w:rFonts w:ascii="Arial" w:hAnsi="Arial" w:cs="Arial"/>
                <w:sz w:val="32"/>
              </w:rPr>
            </w:pPr>
            <w:r>
              <w:rPr>
                <w:rFonts w:ascii="Arial" w:hAnsi="Arial" w:cs="Arial"/>
                <w:sz w:val="32"/>
              </w:rPr>
              <w:t>2</w:t>
            </w:r>
            <w:r w:rsidR="006240C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0E203CA" w14:textId="77777777" w:rsidR="00152E9D" w:rsidRPr="00A406E5" w:rsidRDefault="00152E9D" w:rsidP="00152E9D">
            <w:pPr>
              <w:jc w:val="center"/>
              <w:rPr>
                <w:rFonts w:ascii="Arial" w:hAnsi="Arial" w:cs="Arial"/>
                <w:sz w:val="32"/>
              </w:rPr>
            </w:pPr>
          </w:p>
        </w:tc>
      </w:tr>
      <w:tr w:rsidR="00152E9D" w:rsidRPr="00A406E5" w14:paraId="3BDA04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1127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349B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2F8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016058" w14:textId="77777777" w:rsidR="00152E9D" w:rsidRPr="00A406E5" w:rsidRDefault="00152E9D" w:rsidP="00152E9D">
            <w:pPr>
              <w:jc w:val="center"/>
              <w:rPr>
                <w:rFonts w:ascii="Arial" w:hAnsi="Arial" w:cs="Arial"/>
                <w:sz w:val="32"/>
              </w:rPr>
            </w:pPr>
          </w:p>
        </w:tc>
      </w:tr>
      <w:tr w:rsidR="00152E9D" w:rsidRPr="00A406E5" w14:paraId="53759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F36D72" w14:textId="77777777" w:rsidR="00152E9D" w:rsidRPr="00A406E5" w:rsidRDefault="00152E9D" w:rsidP="00152E9D">
            <w:pPr>
              <w:spacing w:after="120"/>
              <w:rPr>
                <w:rFonts w:ascii="Arial" w:hAnsi="Arial" w:cs="Arial"/>
                <w:sz w:val="14"/>
                <w:szCs w:val="14"/>
              </w:rPr>
            </w:pPr>
          </w:p>
          <w:p w14:paraId="56BA7226" w14:textId="77777777" w:rsidR="00152E9D" w:rsidRPr="00A406E5" w:rsidRDefault="00152E9D" w:rsidP="00152E9D">
            <w:pPr>
              <w:spacing w:after="120"/>
              <w:rPr>
                <w:rFonts w:ascii="Arial" w:hAnsi="Arial" w:cs="Arial"/>
                <w:sz w:val="14"/>
                <w:szCs w:val="14"/>
              </w:rPr>
            </w:pPr>
          </w:p>
          <w:p w14:paraId="49B9FD70" w14:textId="77777777" w:rsidR="00152E9D" w:rsidRPr="00A406E5" w:rsidRDefault="00152E9D" w:rsidP="00152E9D">
            <w:pPr>
              <w:spacing w:after="120"/>
              <w:rPr>
                <w:rFonts w:ascii="Arial" w:hAnsi="Arial" w:cs="Arial"/>
                <w:sz w:val="14"/>
                <w:szCs w:val="14"/>
              </w:rPr>
            </w:pPr>
          </w:p>
          <w:p w14:paraId="7F3C7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741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B784FD" w14:textId="77777777" w:rsidR="00152E9D" w:rsidRPr="00A406E5" w:rsidRDefault="00152E9D" w:rsidP="00152E9D">
            <w:pPr>
              <w:jc w:val="center"/>
              <w:rPr>
                <w:rFonts w:ascii="Arial" w:hAnsi="Arial" w:cs="Arial"/>
                <w:sz w:val="32"/>
              </w:rPr>
            </w:pPr>
          </w:p>
        </w:tc>
      </w:tr>
      <w:tr w:rsidR="00152E9D" w:rsidRPr="00A406E5" w14:paraId="42C21713" w14:textId="77777777" w:rsidTr="00A85BFE">
        <w:trPr>
          <w:trHeight w:val="450"/>
        </w:trPr>
        <w:tc>
          <w:tcPr>
            <w:tcW w:w="4169" w:type="pct"/>
            <w:vMerge/>
            <w:tcBorders>
              <w:left w:val="single" w:sz="4" w:space="0" w:color="auto"/>
              <w:bottom w:val="single" w:sz="4" w:space="0" w:color="auto"/>
              <w:right w:val="single" w:sz="4" w:space="0" w:color="auto"/>
            </w:tcBorders>
          </w:tcPr>
          <w:p w14:paraId="61E122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0575A1" w14:textId="0D7BBBE0" w:rsidR="00152E9D" w:rsidRPr="00A406E5" w:rsidRDefault="006240C6" w:rsidP="00152E9D">
            <w:pPr>
              <w:jc w:val="center"/>
              <w:rPr>
                <w:rFonts w:ascii="Arial" w:hAnsi="Arial" w:cs="Arial"/>
                <w:sz w:val="32"/>
              </w:rPr>
            </w:pPr>
            <w:r>
              <w:rPr>
                <w:rFonts w:ascii="Arial" w:hAnsi="Arial" w:cs="Arial"/>
                <w:sz w:val="32"/>
              </w:rPr>
              <w:t>1</w:t>
            </w:r>
            <w:r w:rsidR="001C4E6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D7E5651" w14:textId="77777777" w:rsidR="00152E9D" w:rsidRPr="00A406E5" w:rsidRDefault="00152E9D" w:rsidP="00152E9D">
            <w:pPr>
              <w:jc w:val="center"/>
              <w:rPr>
                <w:rFonts w:ascii="Arial" w:hAnsi="Arial" w:cs="Arial"/>
                <w:sz w:val="32"/>
              </w:rPr>
            </w:pPr>
          </w:p>
        </w:tc>
      </w:tr>
    </w:tbl>
    <w:p w14:paraId="2AFC0FD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FA8726" w14:textId="77777777" w:rsidTr="00152E9D">
        <w:trPr>
          <w:cantSplit/>
        </w:trPr>
        <w:tc>
          <w:tcPr>
            <w:tcW w:w="6062" w:type="dxa"/>
            <w:vMerge w:val="restart"/>
            <w:shd w:val="pct15" w:color="auto" w:fill="auto"/>
            <w:vAlign w:val="center"/>
          </w:tcPr>
          <w:p w14:paraId="22F880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5631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C8B5F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0E37C2" w14:textId="77777777" w:rsidTr="00152E9D">
        <w:trPr>
          <w:cantSplit/>
        </w:trPr>
        <w:tc>
          <w:tcPr>
            <w:tcW w:w="6062" w:type="dxa"/>
            <w:vMerge/>
            <w:vAlign w:val="bottom"/>
          </w:tcPr>
          <w:p w14:paraId="431F8749" w14:textId="77777777" w:rsidR="00152E9D" w:rsidRPr="00A406E5" w:rsidRDefault="00152E9D" w:rsidP="00152E9D">
            <w:pPr>
              <w:rPr>
                <w:rFonts w:ascii="Arial" w:hAnsi="Arial" w:cs="Arial"/>
              </w:rPr>
            </w:pPr>
          </w:p>
        </w:tc>
        <w:tc>
          <w:tcPr>
            <w:tcW w:w="2903" w:type="dxa"/>
            <w:vAlign w:val="bottom"/>
          </w:tcPr>
          <w:p w14:paraId="2B95C42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91D9D7" w14:textId="77777777" w:rsidR="00152E9D" w:rsidRPr="00A406E5" w:rsidRDefault="00152E9D" w:rsidP="00152E9D">
            <w:pPr>
              <w:jc w:val="center"/>
              <w:rPr>
                <w:rFonts w:ascii="Arial" w:hAnsi="Arial" w:cs="Arial"/>
                <w:sz w:val="12"/>
                <w:szCs w:val="12"/>
              </w:rPr>
            </w:pPr>
          </w:p>
        </w:tc>
        <w:tc>
          <w:tcPr>
            <w:tcW w:w="1060" w:type="dxa"/>
            <w:vMerge/>
            <w:vAlign w:val="bottom"/>
          </w:tcPr>
          <w:p w14:paraId="155EDB42" w14:textId="77777777" w:rsidR="00152E9D" w:rsidRPr="00A406E5" w:rsidRDefault="00152E9D" w:rsidP="00152E9D">
            <w:pPr>
              <w:ind w:leftChars="71" w:left="142"/>
              <w:rPr>
                <w:rFonts w:ascii="Arial" w:hAnsi="Arial" w:cs="Arial"/>
              </w:rPr>
            </w:pPr>
          </w:p>
        </w:tc>
      </w:tr>
      <w:tr w:rsidR="00152E9D" w:rsidRPr="00A406E5" w14:paraId="341D6DFD" w14:textId="77777777" w:rsidTr="00152E9D">
        <w:trPr>
          <w:cantSplit/>
        </w:trPr>
        <w:tc>
          <w:tcPr>
            <w:tcW w:w="6062" w:type="dxa"/>
            <w:vMerge/>
            <w:vAlign w:val="bottom"/>
          </w:tcPr>
          <w:p w14:paraId="037E03F1" w14:textId="77777777" w:rsidR="00152E9D" w:rsidRPr="00A406E5" w:rsidRDefault="00152E9D" w:rsidP="00152E9D">
            <w:pPr>
              <w:rPr>
                <w:rFonts w:ascii="Arial" w:hAnsi="Arial" w:cs="Arial"/>
              </w:rPr>
            </w:pPr>
          </w:p>
        </w:tc>
        <w:tc>
          <w:tcPr>
            <w:tcW w:w="2903" w:type="dxa"/>
            <w:vAlign w:val="bottom"/>
          </w:tcPr>
          <w:p w14:paraId="1469EE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F9DA93" w14:textId="77777777" w:rsidR="00152E9D" w:rsidRPr="00A406E5" w:rsidRDefault="00152E9D" w:rsidP="00152E9D">
            <w:pPr>
              <w:jc w:val="center"/>
              <w:rPr>
                <w:rFonts w:ascii="Arial" w:hAnsi="Arial" w:cs="Arial"/>
                <w:sz w:val="12"/>
                <w:szCs w:val="12"/>
              </w:rPr>
            </w:pPr>
          </w:p>
        </w:tc>
        <w:tc>
          <w:tcPr>
            <w:tcW w:w="1060" w:type="dxa"/>
            <w:vMerge/>
            <w:vAlign w:val="bottom"/>
          </w:tcPr>
          <w:p w14:paraId="12431F88" w14:textId="77777777" w:rsidR="00152E9D" w:rsidRPr="00A406E5" w:rsidRDefault="00152E9D" w:rsidP="00152E9D">
            <w:pPr>
              <w:ind w:firstLineChars="141" w:firstLine="282"/>
              <w:rPr>
                <w:rFonts w:ascii="Arial" w:hAnsi="Arial" w:cs="Arial"/>
              </w:rPr>
            </w:pPr>
          </w:p>
        </w:tc>
      </w:tr>
    </w:tbl>
    <w:p w14:paraId="6811449F" w14:textId="77777777" w:rsidR="00152E9D" w:rsidRDefault="00152E9D" w:rsidP="00152E9D">
      <w:pPr>
        <w:rPr>
          <w:rFonts w:ascii="Arial" w:hAnsi="Arial" w:cs="Arial"/>
        </w:rPr>
      </w:pPr>
    </w:p>
    <w:p w14:paraId="79826D10" w14:textId="77777777" w:rsidR="00C073F1" w:rsidRDefault="00C073F1" w:rsidP="00152E9D">
      <w:pPr>
        <w:rPr>
          <w:rFonts w:ascii="Arial" w:hAnsi="Arial" w:cs="Arial"/>
        </w:rPr>
      </w:pPr>
    </w:p>
    <w:p w14:paraId="1B9EEED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B3D2A2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864281" w14:textId="77777777" w:rsidR="00C073F1" w:rsidRPr="00A406E5" w:rsidRDefault="00C073F1" w:rsidP="00152E9D">
      <w:pPr>
        <w:rPr>
          <w:rFonts w:ascii="Arial" w:hAnsi="Arial" w:cs="Arial"/>
          <w:vanish/>
        </w:rPr>
      </w:pPr>
    </w:p>
    <w:p w14:paraId="1DB214C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BE55F48" w14:textId="77777777" w:rsidTr="00527E60">
        <w:tc>
          <w:tcPr>
            <w:tcW w:w="13858" w:type="dxa"/>
            <w:shd w:val="clear" w:color="auto" w:fill="FF99FF"/>
          </w:tcPr>
          <w:p w14:paraId="53D3B57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5512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54C0E46" w14:textId="77777777" w:rsidTr="0093002B">
        <w:tc>
          <w:tcPr>
            <w:tcW w:w="13948" w:type="dxa"/>
            <w:shd w:val="clear" w:color="auto" w:fill="FF99FF"/>
          </w:tcPr>
          <w:p w14:paraId="7A882DA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A71C2C5" w14:textId="77777777" w:rsidTr="0093002B">
        <w:tc>
          <w:tcPr>
            <w:tcW w:w="13948" w:type="dxa"/>
            <w:shd w:val="clear" w:color="auto" w:fill="FFCCFF"/>
          </w:tcPr>
          <w:p w14:paraId="61CC6CA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49F9E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1E5EEB9" w14:textId="77777777" w:rsidTr="0093002B">
        <w:trPr>
          <w:tblHeader/>
        </w:trPr>
        <w:tc>
          <w:tcPr>
            <w:tcW w:w="1735" w:type="dxa"/>
            <w:shd w:val="clear" w:color="auto" w:fill="FF99FF"/>
          </w:tcPr>
          <w:p w14:paraId="2605C46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64C6C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CD8FC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B577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65D2F5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FED8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56AB08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90290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2694CE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CB708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4C7B8B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D061D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EA3830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F363C4" w14:textId="77777777" w:rsidTr="0093002B">
        <w:trPr>
          <w:tblHeader/>
        </w:trPr>
        <w:tc>
          <w:tcPr>
            <w:tcW w:w="1735" w:type="dxa"/>
            <w:shd w:val="clear" w:color="auto" w:fill="FF99FF"/>
          </w:tcPr>
          <w:p w14:paraId="6D03E0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8C8C9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9D3D37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E63C3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44D5F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74DEE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3D5DD2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E916C4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56E1F30" w14:textId="77777777" w:rsidTr="0093002B">
        <w:tc>
          <w:tcPr>
            <w:tcW w:w="1735" w:type="dxa"/>
            <w:shd w:val="clear" w:color="auto" w:fill="FF99FF"/>
          </w:tcPr>
          <w:p w14:paraId="634721B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AE5E05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DD636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3AED1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A6453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B9980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0B4BE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6B5EF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82619B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57D5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962FB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DB2949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FC504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9FCC5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E5B30B" w14:textId="77777777" w:rsidTr="0093002B">
        <w:tc>
          <w:tcPr>
            <w:tcW w:w="1735" w:type="dxa"/>
            <w:shd w:val="clear" w:color="auto" w:fill="FF99FF"/>
          </w:tcPr>
          <w:p w14:paraId="6CAF2D2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6444A1"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A999F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83C15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9DEEB8"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DBCBD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276CB1"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8192B3"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6845CF5" w14:textId="77777777" w:rsidTr="0093002B">
        <w:tc>
          <w:tcPr>
            <w:tcW w:w="1735" w:type="dxa"/>
            <w:shd w:val="clear" w:color="auto" w:fill="FF99FF"/>
          </w:tcPr>
          <w:p w14:paraId="4D129AE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CDEED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050237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D6D6E0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A224481" w14:textId="77777777" w:rsidR="00527E60" w:rsidRPr="00B669B1" w:rsidRDefault="00527E60" w:rsidP="0093002B">
            <w:pPr>
              <w:rPr>
                <w:rFonts w:ascii="Arial" w:hAnsi="Arial" w:cs="Arial"/>
              </w:rPr>
            </w:pPr>
          </w:p>
        </w:tc>
        <w:tc>
          <w:tcPr>
            <w:tcW w:w="1736" w:type="dxa"/>
          </w:tcPr>
          <w:p w14:paraId="1FAAD36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7D7F7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48F0E8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F2C5FD4" w14:textId="77777777" w:rsidR="00527E60" w:rsidRPr="00E518DC" w:rsidRDefault="00527E60" w:rsidP="0093002B">
            <w:pPr>
              <w:rPr>
                <w:rFonts w:ascii="Arial" w:hAnsi="Arial" w:cs="Arial"/>
              </w:rPr>
            </w:pPr>
          </w:p>
          <w:p w14:paraId="04651040" w14:textId="77777777" w:rsidR="00527E60" w:rsidRPr="00B669B1" w:rsidRDefault="00527E60" w:rsidP="0093002B">
            <w:pPr>
              <w:rPr>
                <w:rFonts w:ascii="Arial" w:hAnsi="Arial" w:cs="Arial"/>
              </w:rPr>
            </w:pPr>
          </w:p>
        </w:tc>
        <w:tc>
          <w:tcPr>
            <w:tcW w:w="1736" w:type="dxa"/>
          </w:tcPr>
          <w:p w14:paraId="342D1EA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1FC9C8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30D5D3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BE5BC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BD3B5B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3EFE25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4CAE37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0BE20ED1" w14:textId="77777777" w:rsidTr="0093002B">
        <w:tc>
          <w:tcPr>
            <w:tcW w:w="1735" w:type="dxa"/>
            <w:shd w:val="clear" w:color="auto" w:fill="FF99FF"/>
          </w:tcPr>
          <w:p w14:paraId="4EEF2D5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AA889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147E97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ED472C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744933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CF702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D0F631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2591CA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AE294F" w14:textId="77777777" w:rsidR="00527E60" w:rsidRPr="00B669B1" w:rsidRDefault="00527E60" w:rsidP="0093002B">
            <w:pPr>
              <w:rPr>
                <w:rFonts w:ascii="Arial" w:hAnsi="Arial" w:cs="Arial"/>
              </w:rPr>
            </w:pPr>
          </w:p>
          <w:p w14:paraId="07739D56" w14:textId="77777777" w:rsidR="00527E60" w:rsidRPr="00B669B1" w:rsidRDefault="00527E60" w:rsidP="0093002B">
            <w:pPr>
              <w:rPr>
                <w:rFonts w:ascii="Arial" w:hAnsi="Arial" w:cs="Arial"/>
              </w:rPr>
            </w:pPr>
          </w:p>
        </w:tc>
        <w:tc>
          <w:tcPr>
            <w:tcW w:w="1736" w:type="dxa"/>
          </w:tcPr>
          <w:p w14:paraId="7967936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58FBCB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47F66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1C578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FB3972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7BBB61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745B6A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87BCDE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097C09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ED6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5D43BE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0A91D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28AA4D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0EAB0C1" w14:textId="77777777" w:rsidTr="0093002B">
        <w:tc>
          <w:tcPr>
            <w:tcW w:w="1735" w:type="dxa"/>
            <w:shd w:val="clear" w:color="auto" w:fill="FF99FF"/>
          </w:tcPr>
          <w:p w14:paraId="7A5F2B6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2346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571A05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214801"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ED427C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C05E557" w14:textId="77777777" w:rsidR="00527E60" w:rsidRPr="00ED3ABD" w:rsidRDefault="00527E60" w:rsidP="0093002B">
            <w:pPr>
              <w:rPr>
                <w:rFonts w:ascii="Arial" w:hAnsi="Arial" w:cs="Arial"/>
              </w:rPr>
            </w:pPr>
          </w:p>
          <w:p w14:paraId="193C065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CCC367"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07100F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A3DCBB6"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FBCB4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56183A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903C688"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E3F95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4E25A3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AB2248"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24EF03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962091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042136"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67ADB4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23AF1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4743B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AFE17F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68BBB47" w14:textId="77777777" w:rsidR="00527E60" w:rsidRPr="00D9771E" w:rsidRDefault="00527E60" w:rsidP="00527E60">
      <w:pPr>
        <w:rPr>
          <w:rFonts w:ascii="Arial" w:hAnsi="Arial" w:cs="Arial"/>
        </w:rPr>
      </w:pPr>
    </w:p>
    <w:p w14:paraId="399C3A22" w14:textId="77777777" w:rsidR="00527E60" w:rsidRDefault="00527E60">
      <w:pPr>
        <w:pStyle w:val="NormalWeb"/>
        <w:rPr>
          <w:rFonts w:ascii="Arial" w:hAnsi="Arial" w:cs="Arial"/>
          <w:color w:val="303B44"/>
          <w:sz w:val="22"/>
          <w:szCs w:val="22"/>
        </w:rPr>
      </w:pPr>
    </w:p>
    <w:p w14:paraId="396EEB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2DE9E" w14:textId="77777777" w:rsidR="000E7A89" w:rsidRDefault="000E7A89">
      <w:r>
        <w:separator/>
      </w:r>
    </w:p>
  </w:endnote>
  <w:endnote w:type="continuationSeparator" w:id="0">
    <w:p w14:paraId="28A42A82" w14:textId="77777777" w:rsidR="000E7A89" w:rsidRDefault="000E7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34BB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2BCEA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0B1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A536E2" w14:textId="77777777" w:rsidR="000E7A89" w:rsidRDefault="000E7A89">
      <w:r>
        <w:separator/>
      </w:r>
    </w:p>
  </w:footnote>
  <w:footnote w:type="continuationSeparator" w:id="0">
    <w:p w14:paraId="111A308F" w14:textId="77777777" w:rsidR="000E7A89" w:rsidRDefault="000E7A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62FC9"/>
    <w:multiLevelType w:val="hybridMultilevel"/>
    <w:tmpl w:val="362698D4"/>
    <w:lvl w:ilvl="0" w:tplc="17FA30F0">
      <w:start w:val="1"/>
      <w:numFmt w:val="decimal"/>
      <w:lvlText w:val="%1."/>
      <w:lvlJc w:val="left"/>
      <w:pPr>
        <w:tabs>
          <w:tab w:val="num" w:pos="1140"/>
        </w:tabs>
        <w:ind w:left="1140" w:hanging="78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D4F4B"/>
    <w:multiLevelType w:val="hybridMultilevel"/>
    <w:tmpl w:val="92A2F8CC"/>
    <w:lvl w:ilvl="0" w:tplc="08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871AE6"/>
    <w:multiLevelType w:val="hybridMultilevel"/>
    <w:tmpl w:val="51CC7260"/>
    <w:lvl w:ilvl="0" w:tplc="08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FB1F80"/>
    <w:multiLevelType w:val="hybridMultilevel"/>
    <w:tmpl w:val="080020F2"/>
    <w:lvl w:ilvl="0" w:tplc="04090017">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6713C6"/>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659A2090"/>
    <w:multiLevelType w:val="hybridMultilevel"/>
    <w:tmpl w:val="905E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E263B3"/>
    <w:multiLevelType w:val="multilevel"/>
    <w:tmpl w:val="2614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4"/>
  </w:num>
  <w:num w:numId="15">
    <w:abstractNumId w:val="0"/>
  </w:num>
  <w:num w:numId="16">
    <w:abstractNumId w:val="8"/>
  </w:num>
  <w:num w:numId="17">
    <w:abstractNumId w:val="19"/>
  </w:num>
  <w:num w:numId="18">
    <w:abstractNumId w:val="1"/>
  </w:num>
  <w:num w:numId="19">
    <w:abstractNumId w:val="18"/>
  </w:num>
  <w:num w:numId="20">
    <w:abstractNumId w:val="14"/>
  </w:num>
  <w:num w:numId="21">
    <w:abstractNumId w:val="5"/>
  </w:num>
  <w:num w:numId="22">
    <w:abstractNumId w:val="9"/>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A89"/>
    <w:rsid w:val="000F2155"/>
    <w:rsid w:val="000F341E"/>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4E65"/>
    <w:rsid w:val="001D0259"/>
    <w:rsid w:val="001E1050"/>
    <w:rsid w:val="001E1E1F"/>
    <w:rsid w:val="001E2007"/>
    <w:rsid w:val="001E57C1"/>
    <w:rsid w:val="001F07EF"/>
    <w:rsid w:val="001F50B6"/>
    <w:rsid w:val="001F6D7A"/>
    <w:rsid w:val="0022746E"/>
    <w:rsid w:val="00235F71"/>
    <w:rsid w:val="002444CA"/>
    <w:rsid w:val="00260295"/>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70D9"/>
    <w:rsid w:val="003732FD"/>
    <w:rsid w:val="003753B2"/>
    <w:rsid w:val="00376559"/>
    <w:rsid w:val="00382BAA"/>
    <w:rsid w:val="00384D73"/>
    <w:rsid w:val="00393EB6"/>
    <w:rsid w:val="003A3CE5"/>
    <w:rsid w:val="003B1C54"/>
    <w:rsid w:val="003B2286"/>
    <w:rsid w:val="003B366F"/>
    <w:rsid w:val="003B3F9D"/>
    <w:rsid w:val="003B6C95"/>
    <w:rsid w:val="003E5751"/>
    <w:rsid w:val="004046A9"/>
    <w:rsid w:val="00404C50"/>
    <w:rsid w:val="00423934"/>
    <w:rsid w:val="00426244"/>
    <w:rsid w:val="00430580"/>
    <w:rsid w:val="00451810"/>
    <w:rsid w:val="00470A38"/>
    <w:rsid w:val="00477880"/>
    <w:rsid w:val="004874DE"/>
    <w:rsid w:val="004B5334"/>
    <w:rsid w:val="004B6C14"/>
    <w:rsid w:val="004D1B4F"/>
    <w:rsid w:val="004D5E9B"/>
    <w:rsid w:val="004D63D9"/>
    <w:rsid w:val="004E6585"/>
    <w:rsid w:val="0050249F"/>
    <w:rsid w:val="00524566"/>
    <w:rsid w:val="00527E60"/>
    <w:rsid w:val="00530BEF"/>
    <w:rsid w:val="00552351"/>
    <w:rsid w:val="00561F00"/>
    <w:rsid w:val="00562C4E"/>
    <w:rsid w:val="00562DEC"/>
    <w:rsid w:val="0056652C"/>
    <w:rsid w:val="00576AB4"/>
    <w:rsid w:val="00577917"/>
    <w:rsid w:val="00590667"/>
    <w:rsid w:val="005969E2"/>
    <w:rsid w:val="005A1689"/>
    <w:rsid w:val="005B5827"/>
    <w:rsid w:val="005B61CD"/>
    <w:rsid w:val="005C2857"/>
    <w:rsid w:val="005D1D58"/>
    <w:rsid w:val="005D432C"/>
    <w:rsid w:val="005E285E"/>
    <w:rsid w:val="005E72F8"/>
    <w:rsid w:val="005F0579"/>
    <w:rsid w:val="005F3A53"/>
    <w:rsid w:val="006062A3"/>
    <w:rsid w:val="00610E08"/>
    <w:rsid w:val="006140BF"/>
    <w:rsid w:val="006161BE"/>
    <w:rsid w:val="00620787"/>
    <w:rsid w:val="006240C6"/>
    <w:rsid w:val="00632434"/>
    <w:rsid w:val="00633E4E"/>
    <w:rsid w:val="0063478F"/>
    <w:rsid w:val="006379DF"/>
    <w:rsid w:val="00644256"/>
    <w:rsid w:val="00661D6F"/>
    <w:rsid w:val="006628E9"/>
    <w:rsid w:val="00664B00"/>
    <w:rsid w:val="0066725E"/>
    <w:rsid w:val="006716C7"/>
    <w:rsid w:val="00681208"/>
    <w:rsid w:val="00681FA9"/>
    <w:rsid w:val="00691EA9"/>
    <w:rsid w:val="006934D4"/>
    <w:rsid w:val="006A6DC3"/>
    <w:rsid w:val="006D49ED"/>
    <w:rsid w:val="006D55CE"/>
    <w:rsid w:val="006D637A"/>
    <w:rsid w:val="006D6F24"/>
    <w:rsid w:val="006E69F9"/>
    <w:rsid w:val="006F0F95"/>
    <w:rsid w:val="006F45BF"/>
    <w:rsid w:val="006F60E0"/>
    <w:rsid w:val="00702F71"/>
    <w:rsid w:val="007366DF"/>
    <w:rsid w:val="007433FA"/>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2C0"/>
    <w:rsid w:val="008F1308"/>
    <w:rsid w:val="008F78C2"/>
    <w:rsid w:val="00904568"/>
    <w:rsid w:val="00911394"/>
    <w:rsid w:val="0091262F"/>
    <w:rsid w:val="00923EF2"/>
    <w:rsid w:val="00926D25"/>
    <w:rsid w:val="00926E9D"/>
    <w:rsid w:val="009315A0"/>
    <w:rsid w:val="00932C6E"/>
    <w:rsid w:val="00933F10"/>
    <w:rsid w:val="009433C5"/>
    <w:rsid w:val="00965881"/>
    <w:rsid w:val="009871FF"/>
    <w:rsid w:val="00990799"/>
    <w:rsid w:val="00995D51"/>
    <w:rsid w:val="009A0631"/>
    <w:rsid w:val="009B10ED"/>
    <w:rsid w:val="009B19A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2744"/>
    <w:rsid w:val="00AE41A6"/>
    <w:rsid w:val="00AF0E34"/>
    <w:rsid w:val="00AF271D"/>
    <w:rsid w:val="00AF56C2"/>
    <w:rsid w:val="00B004E6"/>
    <w:rsid w:val="00B0744D"/>
    <w:rsid w:val="00B50EA8"/>
    <w:rsid w:val="00B64082"/>
    <w:rsid w:val="00B679CA"/>
    <w:rsid w:val="00B72325"/>
    <w:rsid w:val="00B81AD3"/>
    <w:rsid w:val="00B829D8"/>
    <w:rsid w:val="00B84B5B"/>
    <w:rsid w:val="00B86446"/>
    <w:rsid w:val="00BA1176"/>
    <w:rsid w:val="00BB1A16"/>
    <w:rsid w:val="00BD34A8"/>
    <w:rsid w:val="00BE0B01"/>
    <w:rsid w:val="00BE79C7"/>
    <w:rsid w:val="00BF3CB5"/>
    <w:rsid w:val="00C01A3F"/>
    <w:rsid w:val="00C073F1"/>
    <w:rsid w:val="00C1285B"/>
    <w:rsid w:val="00C1361B"/>
    <w:rsid w:val="00C14E1F"/>
    <w:rsid w:val="00C315AF"/>
    <w:rsid w:val="00C36D9A"/>
    <w:rsid w:val="00C44A72"/>
    <w:rsid w:val="00C50FC3"/>
    <w:rsid w:val="00C61FC2"/>
    <w:rsid w:val="00C705F9"/>
    <w:rsid w:val="00C80F0F"/>
    <w:rsid w:val="00C8544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03E2"/>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41C"/>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B2B9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582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C4E65"/>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BD34A8"/>
    <w:pPr>
      <w:autoSpaceDE w:val="0"/>
      <w:autoSpaceDN w:val="0"/>
      <w:adjustRightInd w:val="0"/>
      <w:spacing w:line="194" w:lineRule="exact"/>
      <w:ind w:left="108"/>
    </w:pPr>
    <w:rPr>
      <w:rFonts w:ascii="Calibri" w:hAnsi="Calibri" w:cs="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1335</TotalTime>
  <Pages>9</Pages>
  <Words>3777</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Robert Goodson</cp:lastModifiedBy>
  <cp:revision>22</cp:revision>
  <cp:lastPrinted>2014-10-10T07:42:00Z</cp:lastPrinted>
  <dcterms:created xsi:type="dcterms:W3CDTF">2021-03-16T15:43:00Z</dcterms:created>
  <dcterms:modified xsi:type="dcterms:W3CDTF">2021-03-17T14:13:00Z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