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page" w:tblpX="621" w:tblpY="2022"/>
        <w:tblW w:w="10627" w:type="dxa"/>
        <w:tblLook w:val="04A0" w:firstRow="1" w:lastRow="0" w:firstColumn="1" w:lastColumn="0" w:noHBand="0" w:noVBand="1"/>
      </w:tblPr>
      <w:tblGrid>
        <w:gridCol w:w="3057"/>
        <w:gridCol w:w="2165"/>
        <w:gridCol w:w="1487"/>
        <w:gridCol w:w="1914"/>
        <w:gridCol w:w="2004"/>
      </w:tblGrid>
      <w:tr w:rsidR="007C3D58" w:rsidRPr="005F5585" w14:paraId="3E0705A7" w14:textId="77777777" w:rsidTr="001229D2">
        <w:trPr>
          <w:trHeight w:val="279"/>
        </w:trPr>
        <w:tc>
          <w:tcPr>
            <w:tcW w:w="3057" w:type="dxa"/>
          </w:tcPr>
          <w:p w14:paraId="4390081D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Name</w:t>
            </w:r>
          </w:p>
        </w:tc>
        <w:tc>
          <w:tcPr>
            <w:tcW w:w="2165" w:type="dxa"/>
          </w:tcPr>
          <w:p w14:paraId="07942132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Student Number</w:t>
            </w:r>
          </w:p>
        </w:tc>
        <w:tc>
          <w:tcPr>
            <w:tcW w:w="1487" w:type="dxa"/>
          </w:tcPr>
          <w:p w14:paraId="58CA3AC7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Date</w:t>
            </w:r>
          </w:p>
        </w:tc>
        <w:tc>
          <w:tcPr>
            <w:tcW w:w="1914" w:type="dxa"/>
          </w:tcPr>
          <w:p w14:paraId="613DC64C" w14:textId="77777777" w:rsidR="007C3D58" w:rsidRPr="005F5585" w:rsidRDefault="007C3D58" w:rsidP="007C3D58">
            <w:pPr>
              <w:rPr>
                <w:b/>
                <w:bCs/>
                <w:sz w:val="24"/>
                <w:szCs w:val="24"/>
              </w:rPr>
            </w:pPr>
            <w:r w:rsidRPr="005F5585">
              <w:rPr>
                <w:b/>
                <w:bCs/>
                <w:sz w:val="24"/>
                <w:szCs w:val="24"/>
              </w:rPr>
              <w:t>Lecturer’s Name</w:t>
            </w:r>
          </w:p>
        </w:tc>
        <w:tc>
          <w:tcPr>
            <w:tcW w:w="2004" w:type="dxa"/>
          </w:tcPr>
          <w:p w14:paraId="19ED41EE" w14:textId="77777777" w:rsidR="007C3D58" w:rsidRPr="005F5585" w:rsidRDefault="007C3D58" w:rsidP="007C3D58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cstheme="minorHAnsi"/>
                <w:b/>
                <w:bCs/>
                <w:sz w:val="24"/>
                <w:szCs w:val="24"/>
              </w:rPr>
              <w:t>Your score</w:t>
            </w:r>
          </w:p>
        </w:tc>
      </w:tr>
      <w:tr w:rsidR="007C3D58" w:rsidRPr="005F5585" w14:paraId="441612DB" w14:textId="77777777" w:rsidTr="001229D2">
        <w:tc>
          <w:tcPr>
            <w:tcW w:w="3057" w:type="dxa"/>
          </w:tcPr>
          <w:p w14:paraId="2E70A85E" w14:textId="29E978C9" w:rsidR="007C3D58" w:rsidRDefault="00137945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Cornelia Gabriela Blidaru </w:t>
            </w:r>
          </w:p>
          <w:p w14:paraId="32F7E9AD" w14:textId="77777777" w:rsidR="007C3D58" w:rsidRPr="005F5585" w:rsidRDefault="007C3D58" w:rsidP="007C3D58">
            <w:pPr>
              <w:rPr>
                <w:sz w:val="24"/>
                <w:szCs w:val="24"/>
              </w:rPr>
            </w:pPr>
          </w:p>
        </w:tc>
        <w:tc>
          <w:tcPr>
            <w:tcW w:w="2165" w:type="dxa"/>
          </w:tcPr>
          <w:p w14:paraId="6BCC6F48" w14:textId="7B93D9D4" w:rsidR="007C3D58" w:rsidRPr="005F5585" w:rsidRDefault="00137945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24346421</w:t>
            </w:r>
          </w:p>
        </w:tc>
        <w:tc>
          <w:tcPr>
            <w:tcW w:w="1487" w:type="dxa"/>
          </w:tcPr>
          <w:p w14:paraId="1CD60A67" w14:textId="60D83224" w:rsidR="007C3D58" w:rsidRPr="005F5585" w:rsidRDefault="00137945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27/06/2025</w:t>
            </w:r>
          </w:p>
        </w:tc>
        <w:tc>
          <w:tcPr>
            <w:tcW w:w="1914" w:type="dxa"/>
          </w:tcPr>
          <w:p w14:paraId="5A59E4F6" w14:textId="7CEFE615" w:rsidR="007C3D58" w:rsidRPr="005F5585" w:rsidRDefault="00137945" w:rsidP="007C3D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Peter McLuskie</w:t>
            </w:r>
          </w:p>
        </w:tc>
        <w:tc>
          <w:tcPr>
            <w:tcW w:w="2004" w:type="dxa"/>
            <w:shd w:val="clear" w:color="auto" w:fill="BFBFBF" w:themeFill="background1" w:themeFillShade="BF"/>
          </w:tcPr>
          <w:p w14:paraId="45B19F83" w14:textId="77777777" w:rsidR="007C3D58" w:rsidRPr="00430D75" w:rsidRDefault="007C3D58" w:rsidP="007C3D58">
            <w:pPr>
              <w:jc w:val="center"/>
              <w:rPr>
                <w:rFonts w:cstheme="minorHAnsi"/>
                <w:sz w:val="12"/>
                <w:szCs w:val="12"/>
              </w:rPr>
            </w:pPr>
            <w:r w:rsidRPr="00430D75">
              <w:rPr>
                <w:rFonts w:cstheme="minorHAnsi"/>
                <w:sz w:val="12"/>
                <w:szCs w:val="12"/>
              </w:rPr>
              <w:t>To be filled by the marker</w:t>
            </w:r>
          </w:p>
          <w:p w14:paraId="4A413EE1" w14:textId="5E484969" w:rsidR="007C3D58" w:rsidRPr="005F5585" w:rsidRDefault="007C3D58" w:rsidP="007C3D58">
            <w:pPr>
              <w:jc w:val="center"/>
              <w:rPr>
                <w:sz w:val="24"/>
                <w:szCs w:val="24"/>
              </w:rPr>
            </w:pPr>
            <w:r w:rsidRPr="00430D75">
              <w:rPr>
                <w:rFonts w:cstheme="minorHAnsi"/>
                <w:b/>
                <w:bCs/>
                <w:sz w:val="24"/>
                <w:szCs w:val="24"/>
              </w:rPr>
              <w:t>___/</w:t>
            </w:r>
            <w:r w:rsidR="00C8758E">
              <w:rPr>
                <w:rFonts w:cstheme="minorHAnsi"/>
                <w:b/>
                <w:bCs/>
                <w:sz w:val="24"/>
                <w:szCs w:val="24"/>
              </w:rPr>
              <w:t>4</w:t>
            </w:r>
            <w:r w:rsidRPr="00430D75">
              <w:rPr>
                <w:rFonts w:cstheme="minorHAnsi"/>
                <w:b/>
                <w:bCs/>
                <w:sz w:val="24"/>
                <w:szCs w:val="24"/>
              </w:rPr>
              <w:t>0</w:t>
            </w:r>
          </w:p>
        </w:tc>
      </w:tr>
    </w:tbl>
    <w:p w14:paraId="1DDE4296" w14:textId="52B2420B" w:rsidR="007C3D58" w:rsidRPr="005F5585" w:rsidRDefault="007C3D58" w:rsidP="007C3D58">
      <w:pPr>
        <w:spacing w:line="240" w:lineRule="auto"/>
        <w:rPr>
          <w:rFonts w:cstheme="minorHAnsi"/>
          <w:b/>
          <w:bCs/>
          <w:sz w:val="24"/>
          <w:szCs w:val="24"/>
        </w:rPr>
      </w:pPr>
      <w:r w:rsidRPr="005F5585">
        <w:rPr>
          <w:rFonts w:cstheme="minorHAnsi"/>
          <w:b/>
          <w:bCs/>
          <w:sz w:val="24"/>
          <w:szCs w:val="24"/>
        </w:rPr>
        <w:t xml:space="preserve">You will have </w:t>
      </w:r>
      <w:r w:rsidR="00C8758E">
        <w:rPr>
          <w:rFonts w:cstheme="minorHAnsi"/>
          <w:b/>
          <w:bCs/>
          <w:sz w:val="24"/>
          <w:szCs w:val="24"/>
        </w:rPr>
        <w:t>7</w:t>
      </w:r>
      <w:r>
        <w:rPr>
          <w:rFonts w:cstheme="minorHAnsi"/>
          <w:b/>
          <w:bCs/>
          <w:sz w:val="24"/>
          <w:szCs w:val="24"/>
        </w:rPr>
        <w:t>5</w:t>
      </w:r>
      <w:r w:rsidRPr="005F5585">
        <w:rPr>
          <w:rFonts w:cstheme="minorHAnsi"/>
          <w:b/>
          <w:bCs/>
          <w:sz w:val="24"/>
          <w:szCs w:val="24"/>
        </w:rPr>
        <w:t xml:space="preserve"> minutes to complete th</w:t>
      </w:r>
      <w:r>
        <w:rPr>
          <w:rFonts w:cstheme="minorHAnsi"/>
          <w:b/>
          <w:bCs/>
          <w:sz w:val="24"/>
          <w:szCs w:val="24"/>
        </w:rPr>
        <w:t>is</w:t>
      </w:r>
      <w:r w:rsidRPr="005F5585">
        <w:rPr>
          <w:rFonts w:cstheme="minorHAnsi"/>
          <w:b/>
          <w:bCs/>
          <w:sz w:val="24"/>
          <w:szCs w:val="24"/>
        </w:rPr>
        <w:t xml:space="preserve"> assessment. </w:t>
      </w:r>
      <w:r>
        <w:rPr>
          <w:rFonts w:cstheme="minorHAnsi"/>
          <w:b/>
          <w:bCs/>
          <w:sz w:val="24"/>
          <w:szCs w:val="24"/>
        </w:rPr>
        <w:t>It</w:t>
      </w:r>
      <w:r w:rsidRPr="005F5585">
        <w:rPr>
          <w:rFonts w:cstheme="minorHAnsi"/>
          <w:b/>
          <w:bCs/>
          <w:sz w:val="24"/>
          <w:szCs w:val="24"/>
        </w:rPr>
        <w:t xml:space="preserve"> is divided into three </w:t>
      </w:r>
      <w:r>
        <w:rPr>
          <w:rFonts w:cstheme="minorHAnsi"/>
          <w:b/>
          <w:bCs/>
          <w:sz w:val="24"/>
          <w:szCs w:val="24"/>
        </w:rPr>
        <w:t xml:space="preserve">sections: note-taking, paraphrasing and writing a paragraph. </w:t>
      </w:r>
    </w:p>
    <w:p w14:paraId="54F1D767" w14:textId="77777777" w:rsidR="00931AA2" w:rsidRPr="005F5585" w:rsidRDefault="00931AA2" w:rsidP="00931AA2">
      <w:pPr>
        <w:rPr>
          <w:rFonts w:cstheme="minorHAnsi"/>
          <w:b/>
          <w:sz w:val="24"/>
          <w:szCs w:val="24"/>
        </w:rPr>
      </w:pPr>
      <w:r w:rsidRPr="005F5585">
        <w:rPr>
          <w:rFonts w:cstheme="minorHAnsi"/>
          <w:b/>
          <w:sz w:val="24"/>
          <w:szCs w:val="24"/>
        </w:rPr>
        <w:t>---------------------------------------------------------------------------------------------------------------------</w:t>
      </w:r>
    </w:p>
    <w:p w14:paraId="5A4145E5" w14:textId="77777777" w:rsidR="000E3D75" w:rsidRPr="00F33982" w:rsidRDefault="000E3D75" w:rsidP="000E3D75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1. Take diagrammatic notes from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 the passage</w:t>
      </w:r>
      <w:r>
        <w:rPr>
          <w:b/>
          <w:bCs/>
          <w:sz w:val="24"/>
          <w:szCs w:val="24"/>
          <w:shd w:val="clear" w:color="auto" w:fill="FFFFFF"/>
        </w:rPr>
        <w:t xml:space="preserve"> below using the space provided: </w:t>
      </w:r>
    </w:p>
    <w:p w14:paraId="426E47AA" w14:textId="77777777" w:rsidR="0020412F" w:rsidRDefault="0020412F" w:rsidP="0020412F">
      <w:pPr>
        <w:spacing w:after="0" w:line="240" w:lineRule="auto"/>
        <w:rPr>
          <w:bCs/>
          <w:sz w:val="24"/>
          <w:szCs w:val="24"/>
          <w:shd w:val="clear" w:color="auto" w:fill="FFFFFF"/>
        </w:rPr>
      </w:pPr>
    </w:p>
    <w:p w14:paraId="091860DD" w14:textId="77777777" w:rsidR="002C5BAD" w:rsidRDefault="002C5BAD" w:rsidP="002C5BAD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876AEB">
        <w:rPr>
          <w:sz w:val="24"/>
          <w:szCs w:val="24"/>
          <w:shd w:val="clear" w:color="auto" w:fill="FFFFFF"/>
        </w:rPr>
        <w:t>As a student you've got a lot on your plate - academic work, social life, work commitments, career plans, relationships and finances - sometimes stress can get in the way of this juggling act.</w:t>
      </w:r>
      <w:r w:rsidRPr="00876AEB">
        <w:t xml:space="preserve"> </w:t>
      </w:r>
      <w:r w:rsidRPr="00876AEB">
        <w:rPr>
          <w:sz w:val="24"/>
          <w:szCs w:val="24"/>
          <w:shd w:val="clear" w:color="auto" w:fill="FFFFFF"/>
        </w:rPr>
        <w:t>When you recognise that you have become overwhelmed with stress</w:t>
      </w:r>
      <w:r>
        <w:rPr>
          <w:sz w:val="24"/>
          <w:szCs w:val="24"/>
          <w:shd w:val="clear" w:color="auto" w:fill="FFFFFF"/>
        </w:rPr>
        <w:t xml:space="preserve">, </w:t>
      </w:r>
      <w:r w:rsidRPr="00876AEB">
        <w:rPr>
          <w:sz w:val="24"/>
          <w:szCs w:val="24"/>
          <w:shd w:val="clear" w:color="auto" w:fill="FFFFFF"/>
        </w:rPr>
        <w:t xml:space="preserve">adopt </w:t>
      </w:r>
      <w:r>
        <w:rPr>
          <w:sz w:val="24"/>
          <w:szCs w:val="24"/>
          <w:shd w:val="clear" w:color="auto" w:fill="FFFFFF"/>
        </w:rPr>
        <w:t xml:space="preserve">a few </w:t>
      </w:r>
      <w:r w:rsidRPr="00876AEB">
        <w:rPr>
          <w:sz w:val="24"/>
          <w:szCs w:val="24"/>
          <w:shd w:val="clear" w:color="auto" w:fill="FFFFFF"/>
        </w:rPr>
        <w:t>strategies to help you manage your triggers more effectively.</w:t>
      </w:r>
      <w:r>
        <w:rPr>
          <w:sz w:val="24"/>
          <w:szCs w:val="24"/>
          <w:shd w:val="clear" w:color="auto" w:fill="FFFFFF"/>
        </w:rPr>
        <w:t xml:space="preserve"> Those strategies could include exercising; </w:t>
      </w:r>
      <w:r w:rsidRPr="00876AEB">
        <w:rPr>
          <w:sz w:val="24"/>
          <w:szCs w:val="24"/>
          <w:shd w:val="clear" w:color="auto" w:fill="FFFFFF"/>
        </w:rPr>
        <w:t>you simply need to get your heart racing, for example by going for a brisk walk or a bike ride.</w:t>
      </w:r>
      <w:r>
        <w:rPr>
          <w:sz w:val="24"/>
          <w:szCs w:val="24"/>
          <w:shd w:val="clear" w:color="auto" w:fill="FFFFFF"/>
        </w:rPr>
        <w:t xml:space="preserve"> Another suggestion is to try </w:t>
      </w:r>
      <w:r w:rsidRPr="00876AEB">
        <w:rPr>
          <w:sz w:val="24"/>
          <w:szCs w:val="24"/>
          <w:shd w:val="clear" w:color="auto" w:fill="FFFFFF"/>
        </w:rPr>
        <w:t>mindfulness</w:t>
      </w:r>
      <w:r>
        <w:rPr>
          <w:sz w:val="24"/>
          <w:szCs w:val="24"/>
          <w:shd w:val="clear" w:color="auto" w:fill="FFFFFF"/>
        </w:rPr>
        <w:t xml:space="preserve">, a </w:t>
      </w:r>
      <w:r w:rsidRPr="00876AEB">
        <w:rPr>
          <w:sz w:val="24"/>
          <w:szCs w:val="24"/>
          <w:shd w:val="clear" w:color="auto" w:fill="FFFFFF"/>
        </w:rPr>
        <w:t>relaxation technique originating in Buddhism</w:t>
      </w:r>
      <w:r>
        <w:rPr>
          <w:sz w:val="24"/>
          <w:szCs w:val="24"/>
          <w:shd w:val="clear" w:color="auto" w:fill="FFFFFF"/>
        </w:rPr>
        <w:t>. It is u</w:t>
      </w:r>
      <w:r w:rsidRPr="00876AEB">
        <w:rPr>
          <w:sz w:val="24"/>
          <w:szCs w:val="24"/>
          <w:shd w:val="clear" w:color="auto" w:fill="FFFFFF"/>
        </w:rPr>
        <w:t>sed by clinicians to improve patients' physical and mental health</w:t>
      </w:r>
      <w:r>
        <w:rPr>
          <w:sz w:val="24"/>
          <w:szCs w:val="24"/>
          <w:shd w:val="clear" w:color="auto" w:fill="FFFFFF"/>
        </w:rPr>
        <w:t xml:space="preserve"> as </w:t>
      </w:r>
      <w:r w:rsidRPr="00876AEB">
        <w:rPr>
          <w:sz w:val="24"/>
          <w:szCs w:val="24"/>
          <w:shd w:val="clear" w:color="auto" w:fill="FFFFFF"/>
        </w:rPr>
        <w:t xml:space="preserve">it can significantly lower stress levels. </w:t>
      </w:r>
      <w:r>
        <w:rPr>
          <w:sz w:val="24"/>
          <w:szCs w:val="24"/>
          <w:shd w:val="clear" w:color="auto" w:fill="FFFFFF"/>
        </w:rPr>
        <w:t>Thirdly, why not s</w:t>
      </w:r>
      <w:r w:rsidRPr="00876AEB">
        <w:rPr>
          <w:sz w:val="24"/>
          <w:szCs w:val="24"/>
          <w:shd w:val="clear" w:color="auto" w:fill="FFFFFF"/>
        </w:rPr>
        <w:t>peak to your friends and family - they know you best and care about you the most. What's more, studies suggest that socialising with a friend just once a week can reduce your stress levels and improve your mood as much as therapy or counselling.</w:t>
      </w:r>
      <w:r>
        <w:rPr>
          <w:sz w:val="24"/>
          <w:szCs w:val="24"/>
          <w:shd w:val="clear" w:color="auto" w:fill="FFFFFF"/>
        </w:rPr>
        <w:t xml:space="preserve"> Simple </w:t>
      </w:r>
      <w:r w:rsidRPr="00253F8A">
        <w:rPr>
          <w:sz w:val="24"/>
          <w:szCs w:val="24"/>
          <w:shd w:val="clear" w:color="auto" w:fill="FFFFFF"/>
        </w:rPr>
        <w:t xml:space="preserve">time management techniques can </w:t>
      </w:r>
      <w:r>
        <w:rPr>
          <w:sz w:val="24"/>
          <w:szCs w:val="24"/>
          <w:shd w:val="clear" w:color="auto" w:fill="FFFFFF"/>
        </w:rPr>
        <w:t xml:space="preserve">also </w:t>
      </w:r>
      <w:r w:rsidRPr="00253F8A">
        <w:rPr>
          <w:sz w:val="24"/>
          <w:szCs w:val="24"/>
          <w:shd w:val="clear" w:color="auto" w:fill="FFFFFF"/>
        </w:rPr>
        <w:t>help you to feel more relaxed and focused.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Try creating a written schedule, breaking your tasks down into manageable chunks, planning accordingly and allocating yourself time every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 xml:space="preserve">day to relax or socialise. </w:t>
      </w:r>
      <w:r>
        <w:rPr>
          <w:sz w:val="24"/>
          <w:szCs w:val="24"/>
          <w:shd w:val="clear" w:color="auto" w:fill="FFFFFF"/>
        </w:rPr>
        <w:t xml:space="preserve">Finally, </w:t>
      </w:r>
      <w:r w:rsidRPr="00253F8A">
        <w:rPr>
          <w:sz w:val="24"/>
          <w:szCs w:val="24"/>
          <w:shd w:val="clear" w:color="auto" w:fill="FFFFFF"/>
        </w:rPr>
        <w:t>an obvious but often overlooked</w:t>
      </w:r>
      <w:r>
        <w:rPr>
          <w:sz w:val="24"/>
          <w:szCs w:val="24"/>
          <w:shd w:val="clear" w:color="auto" w:fill="FFFFFF"/>
        </w:rPr>
        <w:t xml:space="preserve"> </w:t>
      </w:r>
      <w:r w:rsidRPr="00253F8A">
        <w:rPr>
          <w:sz w:val="24"/>
          <w:szCs w:val="24"/>
          <w:shd w:val="clear" w:color="auto" w:fill="FFFFFF"/>
        </w:rPr>
        <w:t>solution</w:t>
      </w:r>
      <w:r>
        <w:rPr>
          <w:sz w:val="24"/>
          <w:szCs w:val="24"/>
          <w:shd w:val="clear" w:color="auto" w:fill="FFFFFF"/>
        </w:rPr>
        <w:t xml:space="preserve">: </w:t>
      </w:r>
      <w:r w:rsidRPr="00253F8A">
        <w:rPr>
          <w:sz w:val="24"/>
          <w:szCs w:val="24"/>
          <w:shd w:val="clear" w:color="auto" w:fill="FFFFFF"/>
        </w:rPr>
        <w:t>get enough sleep, as no one functions at 100% when they're tired.</w:t>
      </w:r>
    </w:p>
    <w:p w14:paraId="0748A10E" w14:textId="77777777" w:rsidR="002C5BAD" w:rsidRPr="008E3117" w:rsidRDefault="002C5BAD" w:rsidP="002C5BAD">
      <w:pPr>
        <w:spacing w:after="0" w:line="240" w:lineRule="auto"/>
        <w:rPr>
          <w:color w:val="000000" w:themeColor="text1"/>
          <w:sz w:val="24"/>
          <w:szCs w:val="24"/>
          <w:shd w:val="clear" w:color="auto" w:fill="FFFFFF"/>
        </w:rPr>
      </w:pPr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Adapted from: </w:t>
      </w:r>
      <w:hyperlink r:id="rId8" w:history="1">
        <w:r w:rsidRPr="008E3117">
          <w:rPr>
            <w:rStyle w:val="Hyperlink"/>
            <w:color w:val="000000" w:themeColor="text1"/>
            <w:sz w:val="12"/>
            <w:szCs w:val="12"/>
            <w:shd w:val="clear" w:color="auto" w:fill="FFFFFF"/>
          </w:rPr>
          <w:t>https://www.prospects.ac.uk/applying-for-university/university-life/5-ways-to-manage-student-stress</w:t>
        </w:r>
      </w:hyperlink>
      <w:r w:rsidRPr="008E3117">
        <w:rPr>
          <w:color w:val="000000" w:themeColor="text1"/>
          <w:sz w:val="12"/>
          <w:szCs w:val="12"/>
          <w:shd w:val="clear" w:color="auto" w:fill="FFFFFF"/>
        </w:rPr>
        <w:t xml:space="preserve"> </w:t>
      </w:r>
    </w:p>
    <w:p w14:paraId="0E99ED34" w14:textId="422DA2E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6BCF6EE7" w14:textId="0FDE7ED8" w:rsidR="00876AEB" w:rsidRDefault="00876AEB" w:rsidP="003F5405">
      <w:pPr>
        <w:spacing w:after="0" w:line="240" w:lineRule="auto"/>
        <w:rPr>
          <w:sz w:val="12"/>
          <w:szCs w:val="12"/>
          <w:shd w:val="clear" w:color="auto" w:fill="FFFFFF"/>
        </w:rPr>
      </w:pPr>
    </w:p>
    <w:p w14:paraId="281E4907" w14:textId="77777777" w:rsidR="001D6A2A" w:rsidRPr="0020412F" w:rsidRDefault="001D6A2A" w:rsidP="001D6A2A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 w:rsidRPr="0020412F">
        <w:rPr>
          <w:b/>
          <w:bCs/>
          <w:sz w:val="24"/>
          <w:szCs w:val="24"/>
          <w:shd w:val="clear" w:color="auto" w:fill="FFFFFF"/>
        </w:rPr>
        <w:t>Space for your notes</w:t>
      </w:r>
      <w:r>
        <w:rPr>
          <w:b/>
          <w:bCs/>
          <w:sz w:val="24"/>
          <w:szCs w:val="24"/>
          <w:shd w:val="clear" w:color="auto" w:fill="FFFFFF"/>
        </w:rPr>
        <w:t xml:space="preserve"> (max 12 marks):</w:t>
      </w:r>
    </w:p>
    <w:p w14:paraId="4CDF876D" w14:textId="2359BB11" w:rsidR="0020412F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  <w:r>
        <w:rPr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6A4761" wp14:editId="5D82C9E3">
                <wp:simplePos x="0" y="0"/>
                <wp:positionH relativeFrom="margin">
                  <wp:posOffset>6926</wp:posOffset>
                </wp:positionH>
                <wp:positionV relativeFrom="paragraph">
                  <wp:posOffset>125845</wp:posOffset>
                </wp:positionV>
                <wp:extent cx="6668193" cy="3990110"/>
                <wp:effectExtent l="0" t="0" r="18415" b="1079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68193" cy="3990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F7F35CF" w14:textId="19B5B7D7" w:rsidR="0020412F" w:rsidRDefault="00137945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B5A65FB" wp14:editId="0691BBE1">
                                  <wp:extent cx="5486400" cy="3200400"/>
                                  <wp:effectExtent l="19050" t="228600" r="19050" b="19050"/>
                                  <wp:docPr id="1235448469" name="Diagram 1"/>
                                  <wp:cNvGraphicFramePr/>
                                  <a:graphic xmlns:a="http://schemas.openxmlformats.org/drawingml/2006/main">
                                    <a:graphicData uri="http://schemas.openxmlformats.org/drawingml/2006/diagram">
                                      <dgm:relIds xmlns:dgm="http://schemas.openxmlformats.org/drawingml/2006/diagram" xmlns:r="http://schemas.openxmlformats.org/officeDocument/2006/relationships" r:dm="rId9" r:lo="rId10" r:qs="rId11" r:cs="rId12"/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6A476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.55pt;margin-top:9.9pt;width:525.05pt;height:314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" fillcolor="white [3201]" strokeweight=".5pt">
                <v:textbox>
                  <w:txbxContent>
                    <w:p w14:paraId="0F7F35CF" w14:textId="19B5B7D7" w:rsidR="0020412F" w:rsidRDefault="00137945">
                      <w:r>
                        <w:rPr>
                          <w:noProof/>
                        </w:rPr>
                        <w:drawing>
                          <wp:inline distT="0" distB="0" distL="0" distR="0" wp14:anchorId="6B5A65FB" wp14:editId="0691BBE1">
                            <wp:extent cx="5486400" cy="3200400"/>
                            <wp:effectExtent l="19050" t="228600" r="19050" b="19050"/>
                            <wp:docPr id="1235448469" name="Diagram 1"/>
                            <wp:cNvGraphicFramePr/>
                            <a:graphic xmlns:a="http://schemas.openxmlformats.org/drawingml/2006/main">
                              <a:graphicData uri="http://schemas.openxmlformats.org/drawingml/2006/diagram">
                                <dgm:relIds xmlns:dgm="http://schemas.openxmlformats.org/drawingml/2006/diagram" xmlns:r="http://schemas.openxmlformats.org/officeDocument/2006/relationships" r:dm="rId9" r:lo="rId10" r:qs="rId11" r:cs="rId12"/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81F46DA" w14:textId="77777777" w:rsidR="0020412F" w:rsidRPr="008B3F39" w:rsidRDefault="0020412F" w:rsidP="003F5405">
      <w:pPr>
        <w:spacing w:after="0" w:line="240" w:lineRule="auto"/>
        <w:rPr>
          <w:sz w:val="24"/>
          <w:szCs w:val="24"/>
          <w:shd w:val="clear" w:color="auto" w:fill="FFFFFF"/>
        </w:rPr>
      </w:pPr>
    </w:p>
    <w:p w14:paraId="659BB28F" w14:textId="12EE131B" w:rsidR="00A14DD9" w:rsidRDefault="00A14DD9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5FBA97" w14:textId="3D860D25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B3198F" w14:textId="23E869FA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26366C4C" w14:textId="10E5563C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4929FF3B" w14:textId="6B31668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138338B" w14:textId="441E534E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A6EC22F" w14:textId="661C5FA9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698EC762" w14:textId="2583F782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2BB0833" w14:textId="6C365B6D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7C5E48B3" w14:textId="4817EEA4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592AEDE8" w14:textId="5EF5BF70" w:rsidR="0020412F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14BE0395" w14:textId="77777777" w:rsidR="0020412F" w:rsidRPr="008B3F39" w:rsidRDefault="0020412F" w:rsidP="003F5405">
      <w:pPr>
        <w:spacing w:after="0" w:line="240" w:lineRule="auto"/>
        <w:rPr>
          <w:b/>
          <w:sz w:val="24"/>
          <w:szCs w:val="24"/>
          <w:shd w:val="clear" w:color="auto" w:fill="FFFFFF"/>
        </w:rPr>
      </w:pPr>
    </w:p>
    <w:p w14:paraId="086CD91C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1AD92F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0062F97" w14:textId="77777777" w:rsidR="0020412F" w:rsidRDefault="0020412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D5C1BB6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44AD47D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FCB53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5BCC2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D639990" w14:textId="77777777" w:rsidR="0021088F" w:rsidRDefault="0021088F" w:rsidP="00F3398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6CA55C2" w14:textId="5653138B" w:rsidR="007D5F9E" w:rsidRDefault="007D5F9E" w:rsidP="001E060E">
      <w:pPr>
        <w:spacing w:after="0" w:line="240" w:lineRule="auto"/>
        <w:jc w:val="both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lastRenderedPageBreak/>
        <w:t>2. P</w:t>
      </w:r>
      <w:r w:rsidRPr="00F33982">
        <w:rPr>
          <w:b/>
          <w:bCs/>
          <w:sz w:val="24"/>
          <w:szCs w:val="24"/>
          <w:shd w:val="clear" w:color="auto" w:fill="FFFFFF"/>
        </w:rPr>
        <w:t xml:space="preserve">araphrase the following </w:t>
      </w:r>
      <w:r>
        <w:rPr>
          <w:b/>
          <w:bCs/>
          <w:sz w:val="24"/>
          <w:szCs w:val="24"/>
          <w:shd w:val="clear" w:color="auto" w:fill="FFFFFF"/>
        </w:rPr>
        <w:t xml:space="preserve">sentences </w:t>
      </w:r>
      <w:r w:rsidR="007E465C">
        <w:rPr>
          <w:b/>
          <w:bCs/>
          <w:sz w:val="24"/>
          <w:szCs w:val="24"/>
          <w:shd w:val="clear" w:color="auto" w:fill="FFFFFF"/>
        </w:rPr>
        <w:t xml:space="preserve">(max </w:t>
      </w:r>
      <w:r w:rsidR="004E0DA6">
        <w:rPr>
          <w:b/>
          <w:bCs/>
          <w:sz w:val="24"/>
          <w:szCs w:val="24"/>
          <w:shd w:val="clear" w:color="auto" w:fill="FFFFFF"/>
        </w:rPr>
        <w:t>3</w:t>
      </w:r>
      <w:r w:rsidR="007E465C">
        <w:rPr>
          <w:b/>
          <w:bCs/>
          <w:sz w:val="24"/>
          <w:szCs w:val="24"/>
          <w:shd w:val="clear" w:color="auto" w:fill="FFFFFF"/>
        </w:rPr>
        <w:t xml:space="preserve"> marks for each, max 12 marks in total):</w:t>
      </w:r>
    </w:p>
    <w:p w14:paraId="2C3323C9" w14:textId="77777777" w:rsidR="00856672" w:rsidRDefault="00856672" w:rsidP="001E060E">
      <w:pPr>
        <w:spacing w:after="0" w:line="240" w:lineRule="auto"/>
        <w:jc w:val="both"/>
        <w:rPr>
          <w:b/>
          <w:bCs/>
          <w:sz w:val="24"/>
          <w:szCs w:val="24"/>
          <w:shd w:val="clear" w:color="auto" w:fill="FFFFFF"/>
        </w:rPr>
      </w:pPr>
    </w:p>
    <w:p w14:paraId="35653FF9" w14:textId="2D6ABB09" w:rsidR="00856672" w:rsidRPr="00215E0B" w:rsidRDefault="00D5290B" w:rsidP="001E060E">
      <w:pPr>
        <w:pStyle w:val="ListParagraph"/>
        <w:numPr>
          <w:ilvl w:val="0"/>
          <w:numId w:val="13"/>
        </w:numPr>
        <w:jc w:val="both"/>
        <w:rPr>
          <w:shd w:val="clear" w:color="auto" w:fill="FFFFFF"/>
        </w:rPr>
      </w:pPr>
      <w:r w:rsidRPr="00215E0B">
        <w:rPr>
          <w:shd w:val="clear" w:color="auto" w:fill="FFFFFF"/>
        </w:rPr>
        <w:t>Good time management techniques can help you feel more relaxed and focused.</w:t>
      </w:r>
    </w:p>
    <w:p w14:paraId="54D29353" w14:textId="77777777" w:rsidR="00215E0B" w:rsidRPr="00215E0B" w:rsidRDefault="00215E0B" w:rsidP="001E060E">
      <w:pPr>
        <w:pStyle w:val="ListParagraph"/>
        <w:jc w:val="both"/>
        <w:rPr>
          <w:shd w:val="clear" w:color="auto" w:fill="FFFFFF"/>
        </w:rPr>
      </w:pPr>
    </w:p>
    <w:p w14:paraId="2AF83865" w14:textId="081F0679" w:rsidR="00395897" w:rsidRDefault="00215E0B" w:rsidP="001E060E">
      <w:pPr>
        <w:ind w:left="720"/>
        <w:jc w:val="both"/>
        <w:rPr>
          <w:shd w:val="clear" w:color="auto" w:fill="FFFFFF"/>
        </w:rPr>
      </w:pPr>
      <w:r>
        <w:rPr>
          <w:sz w:val="24"/>
          <w:szCs w:val="24"/>
          <w:shd w:val="clear" w:color="auto" w:fill="FFFFFF"/>
        </w:rPr>
        <w:t>In order to feel more relaxed and focused you supouse to use Good time management techniques</w:t>
      </w:r>
      <w:r w:rsidR="000B23A2" w:rsidRPr="00F33982">
        <w:rPr>
          <w:sz w:val="24"/>
          <w:szCs w:val="24"/>
          <w:shd w:val="clear" w:color="auto" w:fill="FFFFFF"/>
        </w:rPr>
        <w:t>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395897" w:rsidRPr="00F33982">
        <w:rPr>
          <w:shd w:val="clear" w:color="auto" w:fill="FFFFFF"/>
        </w:rPr>
        <w:t>_______________________________________________________________________________________________</w:t>
      </w:r>
    </w:p>
    <w:p w14:paraId="4F985590" w14:textId="77777777" w:rsidR="00395897" w:rsidRDefault="00395897" w:rsidP="001E060E">
      <w:pPr>
        <w:jc w:val="both"/>
        <w:rPr>
          <w:shd w:val="clear" w:color="auto" w:fill="FFFFFF"/>
        </w:rPr>
      </w:pPr>
    </w:p>
    <w:p w14:paraId="6230A9AC" w14:textId="79D7B696" w:rsidR="00C803B9" w:rsidRPr="00215E0B" w:rsidRDefault="00A16080" w:rsidP="001E060E">
      <w:pPr>
        <w:pStyle w:val="ListParagraph"/>
        <w:numPr>
          <w:ilvl w:val="0"/>
          <w:numId w:val="13"/>
        </w:numPr>
        <w:jc w:val="both"/>
        <w:rPr>
          <w:shd w:val="clear" w:color="auto" w:fill="FFFFFF"/>
        </w:rPr>
      </w:pPr>
      <w:r w:rsidRPr="00215E0B">
        <w:rPr>
          <w:shd w:val="clear" w:color="auto" w:fill="FFFFFF"/>
        </w:rPr>
        <w:t>Speaking to your friends and family can significantly lower stress levels</w:t>
      </w:r>
      <w:r w:rsidR="00215E0B">
        <w:rPr>
          <w:shd w:val="clear" w:color="auto" w:fill="FFFFFF"/>
        </w:rPr>
        <w:t>.</w:t>
      </w:r>
      <w:r w:rsidR="00215E0B" w:rsidRPr="00215E0B">
        <w:rPr>
          <w:shd w:val="clear" w:color="auto" w:fill="FFFFFF"/>
        </w:rPr>
        <w:t xml:space="preserve"> </w:t>
      </w:r>
      <w:r w:rsidR="00C803B9" w:rsidRPr="00215E0B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</w:t>
      </w:r>
      <w:r w:rsidR="00215E0B">
        <w:rPr>
          <w:shd w:val="clear" w:color="auto" w:fill="FFFFFF"/>
        </w:rPr>
        <w:t>In order too reduce your stress level yo should speak to yor friends and family.</w:t>
      </w:r>
      <w:r w:rsidR="00C803B9" w:rsidRPr="00215E0B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</w:t>
      </w:r>
    </w:p>
    <w:p w14:paraId="1CE174F6" w14:textId="77777777" w:rsidR="00C803B9" w:rsidRDefault="00C803B9" w:rsidP="001E060E">
      <w:pPr>
        <w:jc w:val="both"/>
        <w:rPr>
          <w:sz w:val="24"/>
          <w:szCs w:val="24"/>
          <w:shd w:val="clear" w:color="auto" w:fill="FFFFFF"/>
        </w:rPr>
      </w:pPr>
    </w:p>
    <w:p w14:paraId="619643AD" w14:textId="7BBB2596" w:rsidR="00C803B9" w:rsidRPr="00C803B9" w:rsidRDefault="00856672" w:rsidP="001E060E">
      <w:pPr>
        <w:jc w:val="both"/>
        <w:rPr>
          <w:sz w:val="24"/>
          <w:szCs w:val="24"/>
          <w:shd w:val="clear" w:color="auto" w:fill="FFFFFF"/>
        </w:rPr>
      </w:pPr>
      <w:r w:rsidRPr="00F42010">
        <w:rPr>
          <w:sz w:val="24"/>
          <w:szCs w:val="24"/>
          <w:shd w:val="clear" w:color="auto" w:fill="FFFFFF"/>
        </w:rPr>
        <w:t xml:space="preserve">c) </w:t>
      </w:r>
      <w:r w:rsidR="00AA1613" w:rsidRPr="00AA1613">
        <w:rPr>
          <w:sz w:val="24"/>
          <w:szCs w:val="24"/>
          <w:shd w:val="clear" w:color="auto" w:fill="FFFFFF"/>
        </w:rPr>
        <w:t>University life offers numerous opportunities for personal growth and development.</w:t>
      </w:r>
      <w:r w:rsidRPr="00F42010">
        <w:rPr>
          <w:sz w:val="24"/>
          <w:szCs w:val="24"/>
          <w:shd w:val="clear" w:color="auto" w:fill="FFFFFF"/>
        </w:rPr>
        <w:t xml:space="preserve"> </w:t>
      </w:r>
      <w:r w:rsidR="00C803B9" w:rsidRPr="00F33982">
        <w:rPr>
          <w:sz w:val="24"/>
          <w:szCs w:val="24"/>
          <w:shd w:val="clear" w:color="auto" w:fill="FFFFFF"/>
        </w:rPr>
        <w:t>________________________________</w:t>
      </w:r>
      <w:r w:rsidR="00C803B9" w:rsidRPr="00F33982">
        <w:rPr>
          <w:shd w:val="clear" w:color="auto" w:fill="FFFFFF"/>
        </w:rPr>
        <w:t>_____________________________________________________________</w:t>
      </w:r>
      <w:r w:rsidR="00215E0B">
        <w:rPr>
          <w:shd w:val="clear" w:color="auto" w:fill="FFFFFF"/>
        </w:rPr>
        <w:t>Accesing university access a wide horizont wich may leed you to a personal growth and development.</w:t>
      </w:r>
      <w:r w:rsidR="00C803B9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</w:t>
      </w:r>
    </w:p>
    <w:p w14:paraId="05CA4677" w14:textId="77777777" w:rsidR="00C803B9" w:rsidRDefault="00C803B9" w:rsidP="001E060E">
      <w:pPr>
        <w:spacing w:after="0" w:line="240" w:lineRule="auto"/>
        <w:jc w:val="both"/>
        <w:rPr>
          <w:b/>
          <w:bCs/>
          <w:sz w:val="24"/>
          <w:szCs w:val="24"/>
          <w:shd w:val="clear" w:color="auto" w:fill="FFFFFF"/>
        </w:rPr>
      </w:pPr>
    </w:p>
    <w:p w14:paraId="134CFC3F" w14:textId="06DB67A6" w:rsidR="00B06AB0" w:rsidRPr="00B06AB0" w:rsidRDefault="00B06AB0" w:rsidP="001E060E">
      <w:pPr>
        <w:spacing w:after="0" w:line="240" w:lineRule="auto"/>
        <w:jc w:val="both"/>
        <w:rPr>
          <w:sz w:val="24"/>
          <w:szCs w:val="24"/>
          <w:shd w:val="clear" w:color="auto" w:fill="FFFFFF"/>
        </w:rPr>
      </w:pPr>
      <w:r w:rsidRPr="00B06AB0">
        <w:rPr>
          <w:sz w:val="24"/>
          <w:szCs w:val="24"/>
          <w:shd w:val="clear" w:color="auto" w:fill="FFFFFF"/>
        </w:rPr>
        <w:t xml:space="preserve">d) </w:t>
      </w:r>
      <w:r w:rsidR="004E0DA6" w:rsidRPr="004E0DA6">
        <w:rPr>
          <w:sz w:val="24"/>
          <w:szCs w:val="24"/>
          <w:shd w:val="clear" w:color="auto" w:fill="FFFFFF"/>
        </w:rPr>
        <w:t>Attending lectures regularly is crucial for understanding course material.</w:t>
      </w:r>
    </w:p>
    <w:p w14:paraId="17FB6A5B" w14:textId="7700ACDC" w:rsidR="00C803B9" w:rsidRDefault="00215E0B" w:rsidP="001E060E">
      <w:pPr>
        <w:spacing w:after="0" w:line="240" w:lineRule="auto"/>
        <w:jc w:val="both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In order to understand  course materiall attending lectures regulary is crucial.</w:t>
      </w:r>
    </w:p>
    <w:p w14:paraId="4E00B2CD" w14:textId="77777777" w:rsidR="004E0DA6" w:rsidRPr="00C803B9" w:rsidRDefault="004E0DA6" w:rsidP="004E0DA6">
      <w:pPr>
        <w:rPr>
          <w:sz w:val="24"/>
          <w:szCs w:val="24"/>
          <w:shd w:val="clear" w:color="auto" w:fill="FFFFFF"/>
        </w:rPr>
      </w:pPr>
      <w:r w:rsidRPr="00F33982">
        <w:rPr>
          <w:sz w:val="24"/>
          <w:szCs w:val="24"/>
          <w:shd w:val="clear" w:color="auto" w:fill="FFFFFF"/>
        </w:rPr>
        <w:t>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5D8C1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54508E0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1878FCC" w14:textId="77777777" w:rsidR="00C803B9" w:rsidRDefault="00C803B9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3F024B7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208046A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2EE3FD66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062132B2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71860E2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963BF01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2C8208E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18CD96C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896764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44F7883D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138B5F28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90A7A69" w14:textId="77777777" w:rsidR="00F04D53" w:rsidRDefault="00F04D53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0ACCF34" w14:textId="1356D856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3. Write a well-structured paragraph (8 sentences) on the following topic: </w:t>
      </w:r>
    </w:p>
    <w:p w14:paraId="736765BA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5536409D" w14:textId="77777777" w:rsidR="004E0DA6" w:rsidRDefault="00ED1BF2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  <w:r w:rsidRPr="00ED1BF2">
        <w:rPr>
          <w:b/>
          <w:bCs/>
          <w:i/>
          <w:iCs/>
          <w:sz w:val="24"/>
          <w:szCs w:val="24"/>
          <w:shd w:val="clear" w:color="auto" w:fill="FFFFFF"/>
        </w:rPr>
        <w:t xml:space="preserve">Strategies for managing a student budget and reducing costs </w:t>
      </w:r>
      <w:r>
        <w:rPr>
          <w:b/>
          <w:bCs/>
          <w:i/>
          <w:iCs/>
          <w:sz w:val="24"/>
          <w:szCs w:val="24"/>
          <w:shd w:val="clear" w:color="auto" w:fill="FFFFFF"/>
        </w:rPr>
        <w:t xml:space="preserve">while </w:t>
      </w:r>
      <w:r w:rsidRPr="00ED1BF2">
        <w:rPr>
          <w:b/>
          <w:bCs/>
          <w:i/>
          <w:iCs/>
          <w:sz w:val="24"/>
          <w:szCs w:val="24"/>
          <w:shd w:val="clear" w:color="auto" w:fill="FFFFFF"/>
        </w:rPr>
        <w:t>at university</w:t>
      </w:r>
      <w:r>
        <w:rPr>
          <w:b/>
          <w:bCs/>
          <w:i/>
          <w:iCs/>
          <w:sz w:val="24"/>
          <w:szCs w:val="24"/>
          <w:shd w:val="clear" w:color="auto" w:fill="FFFFFF"/>
        </w:rPr>
        <w:t>.</w:t>
      </w:r>
      <w:r w:rsidR="00525C6A">
        <w:rPr>
          <w:b/>
          <w:bCs/>
          <w:i/>
          <w:iCs/>
          <w:sz w:val="24"/>
          <w:szCs w:val="24"/>
          <w:shd w:val="clear" w:color="auto" w:fill="FFFFFF"/>
        </w:rPr>
        <w:t xml:space="preserve"> </w:t>
      </w:r>
    </w:p>
    <w:p w14:paraId="1138B1AA" w14:textId="77777777" w:rsidR="004E0DA6" w:rsidRDefault="004E0DA6" w:rsidP="00ED1BF2">
      <w:pPr>
        <w:spacing w:after="0" w:line="240" w:lineRule="auto"/>
        <w:rPr>
          <w:b/>
          <w:bCs/>
          <w:i/>
          <w:iCs/>
          <w:sz w:val="24"/>
          <w:szCs w:val="24"/>
          <w:shd w:val="clear" w:color="auto" w:fill="FFFFFF"/>
        </w:rPr>
      </w:pPr>
    </w:p>
    <w:p w14:paraId="128CF911" w14:textId="77777777" w:rsidR="004E0DA6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 xml:space="preserve">Your paragraph must be written in full sentences (no bullet points) and in an academic style. </w:t>
      </w:r>
    </w:p>
    <w:p w14:paraId="1E96DBF4" w14:textId="77777777" w:rsidR="004E0DA6" w:rsidRDefault="004E0DA6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6AC8BA41" w14:textId="5F856EA1" w:rsidR="00525C6A" w:rsidRDefault="00525C6A" w:rsidP="00ED1BF2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  <w:r>
        <w:rPr>
          <w:b/>
          <w:bCs/>
          <w:sz w:val="24"/>
          <w:szCs w:val="24"/>
          <w:shd w:val="clear" w:color="auto" w:fill="FFFFFF"/>
        </w:rPr>
        <w:t>(max 1</w:t>
      </w:r>
      <w:r w:rsidR="00F04D53">
        <w:rPr>
          <w:b/>
          <w:bCs/>
          <w:sz w:val="24"/>
          <w:szCs w:val="24"/>
          <w:shd w:val="clear" w:color="auto" w:fill="FFFFFF"/>
        </w:rPr>
        <w:t>6</w:t>
      </w:r>
      <w:r>
        <w:rPr>
          <w:b/>
          <w:bCs/>
          <w:sz w:val="24"/>
          <w:szCs w:val="24"/>
          <w:shd w:val="clear" w:color="auto" w:fill="FFFFFF"/>
        </w:rPr>
        <w:t xml:space="preserve"> marks in total) </w:t>
      </w:r>
    </w:p>
    <w:p w14:paraId="62A52101" w14:textId="77777777" w:rsidR="00B357D9" w:rsidRDefault="00B357D9" w:rsidP="003A0FD8">
      <w:pPr>
        <w:spacing w:after="0" w:line="240" w:lineRule="auto"/>
        <w:rPr>
          <w:b/>
          <w:bCs/>
          <w:sz w:val="24"/>
          <w:szCs w:val="24"/>
          <w:shd w:val="clear" w:color="auto" w:fill="FFFFFF"/>
        </w:rPr>
      </w:pPr>
    </w:p>
    <w:p w14:paraId="3FE02F9F" w14:textId="3535F80A" w:rsidR="003A0FD8" w:rsidRPr="00FD1FD7" w:rsidRDefault="003A0FD8" w:rsidP="001E060E">
      <w:pPr>
        <w:rPr>
          <w:rFonts w:cstheme="minorHAnsi"/>
          <w:b/>
          <w:sz w:val="24"/>
          <w:szCs w:val="24"/>
        </w:rPr>
      </w:pPr>
      <w:r w:rsidRPr="00F33982">
        <w:rPr>
          <w:shd w:val="clear" w:color="auto" w:fill="FFFFFF"/>
        </w:rPr>
        <w:t>_</w:t>
      </w:r>
      <w:r w:rsidR="001E060E">
        <w:rPr>
          <w:shd w:val="clear" w:color="auto" w:fill="FFFFFF"/>
        </w:rPr>
        <w:t xml:space="preserve">When you are a student I belive that the more expensive is accomodation expecially in Uk. A solution for solving this issue is finding somebody to live with. A good strategy for managing student budget would be tring to organise the budget on the begging of the month tring to make a list with the cost of the main things that you need for example .Iwill use 10 pound for traveling by train 20 pound I will use for ordering food. </w:t>
      </w:r>
      <w:r w:rsidRPr="00F33982">
        <w:rPr>
          <w:shd w:val="clear" w:color="auto" w:fill="FFFFFF"/>
        </w:rPr>
        <w:t>_</w:t>
      </w:r>
      <w:r w:rsidR="001E060E">
        <w:rPr>
          <w:shd w:val="clear" w:color="auto" w:fill="FFFFFF"/>
        </w:rPr>
        <w:t xml:space="preserve">Another strategy to save mone is to share the cost of transport by using the same lift. When I travel to university I am travelling with a collegue. Another strategy is to access on-line  learnning support because in this way you are not spending money for buying educational resources. Very important it is to be organised to have a folder and to use each file for the cost.A good way to reducing the cost is buying materials from amazon . And I belive here in the Uk you can buy second hand electronics like tablet laptop etc. </w:t>
      </w:r>
      <w:r w:rsidRPr="00F33982">
        <w:rPr>
          <w:shd w:val="clear" w:color="auto" w:fill="FFFFFF"/>
        </w:rPr>
        <w:t>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____________________________________________________________________________________________________________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Pr="00F33982">
        <w:rPr>
          <w:sz w:val="24"/>
          <w:szCs w:val="24"/>
          <w:shd w:val="clear" w:color="auto" w:fill="FFFFFF"/>
        </w:rPr>
        <w:t>_________________________________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>
        <w:rPr>
          <w:shd w:val="clear" w:color="auto" w:fill="FFFFFF"/>
        </w:rPr>
        <w:t>_____________________</w:t>
      </w:r>
      <w:r w:rsidRPr="00F33982">
        <w:rPr>
          <w:shd w:val="clear" w:color="auto" w:fill="FFFFFF"/>
        </w:rPr>
        <w:t>_________________________________________________________________________________________________________________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 w:rsidRPr="00F33982">
        <w:rPr>
          <w:sz w:val="24"/>
          <w:szCs w:val="24"/>
          <w:shd w:val="clear" w:color="auto" w:fill="FFFFFF"/>
        </w:rPr>
        <w:t>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</w:t>
      </w:r>
      <w:r w:rsidR="000B23A2">
        <w:rPr>
          <w:shd w:val="clear" w:color="auto" w:fill="FFFFFF"/>
        </w:rPr>
        <w:t>____________________________________________________________________________________________________________</w:t>
      </w:r>
      <w:r w:rsidR="000B23A2" w:rsidRPr="00F33982">
        <w:rPr>
          <w:shd w:val="clear" w:color="auto" w:fill="FFFFFF"/>
        </w:rPr>
        <w:t>________________________________________________________________________________________________________________________________________________________________________</w:t>
      </w:r>
    </w:p>
    <w:sectPr w:rsidR="003A0FD8" w:rsidRPr="00FD1FD7" w:rsidSect="00931AA2">
      <w:headerReference w:type="default" r:id="rId14"/>
      <w:footerReference w:type="default" r:id="rId15"/>
      <w:pgSz w:w="11906" w:h="16838" w:code="9"/>
      <w:pgMar w:top="720" w:right="720" w:bottom="720" w:left="720" w:header="340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82A96E" w14:textId="77777777" w:rsidR="007710CD" w:rsidRDefault="007710CD" w:rsidP="002C1916">
      <w:pPr>
        <w:spacing w:after="0" w:line="240" w:lineRule="auto"/>
      </w:pPr>
      <w:r>
        <w:separator/>
      </w:r>
    </w:p>
  </w:endnote>
  <w:endnote w:type="continuationSeparator" w:id="0">
    <w:p w14:paraId="3B196060" w14:textId="77777777" w:rsidR="007710CD" w:rsidRDefault="007710CD" w:rsidP="002C19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18010050"/>
      <w:docPartObj>
        <w:docPartGallery w:val="Page Numbers (Bottom of Page)"/>
        <w:docPartUnique/>
      </w:docPartObj>
    </w:sdtPr>
    <w:sdtEndPr>
      <w:rPr>
        <w:color w:val="808080" w:themeColor="background1" w:themeShade="80"/>
        <w:spacing w:val="60"/>
      </w:rPr>
    </w:sdtEndPr>
    <w:sdtContent>
      <w:p w14:paraId="3F8D396F" w14:textId="5C8A7830" w:rsidR="00C35588" w:rsidRDefault="00C35588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C74DC"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808080" w:themeColor="background1" w:themeShade="80"/>
            <w:spacing w:val="60"/>
          </w:rPr>
          <w:t>Page</w:t>
        </w:r>
      </w:p>
    </w:sdtContent>
  </w:sdt>
  <w:p w14:paraId="31CC6EC1" w14:textId="77777777" w:rsidR="00C35588" w:rsidRDefault="00C3558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9AB63B" w14:textId="77777777" w:rsidR="007710CD" w:rsidRDefault="007710CD" w:rsidP="002C1916">
      <w:pPr>
        <w:spacing w:after="0" w:line="240" w:lineRule="auto"/>
      </w:pPr>
      <w:r>
        <w:separator/>
      </w:r>
    </w:p>
  </w:footnote>
  <w:footnote w:type="continuationSeparator" w:id="0">
    <w:p w14:paraId="65EFCCC3" w14:textId="77777777" w:rsidR="007710CD" w:rsidRDefault="007710CD" w:rsidP="002C191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892203" w14:textId="651ADE9B" w:rsidR="005D7DDC" w:rsidRDefault="005D7DDC">
    <w:pPr>
      <w:pStyle w:val="Header"/>
    </w:pPr>
    <w:r>
      <w:t xml:space="preserve">  </w:t>
    </w:r>
  </w:p>
  <w:tbl>
    <w:tblPr>
      <w:tblStyle w:val="TableGrid"/>
      <w:tblW w:w="1034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26"/>
      <w:gridCol w:w="7817"/>
    </w:tblGrid>
    <w:tr w:rsidR="005D7DDC" w14:paraId="12079BD4" w14:textId="77777777" w:rsidTr="005D7DDC">
      <w:tc>
        <w:tcPr>
          <w:tcW w:w="2526" w:type="dxa"/>
        </w:tcPr>
        <w:p w14:paraId="4B022081" w14:textId="301A387B" w:rsidR="005D7DDC" w:rsidRDefault="005D7DDC">
          <w:pPr>
            <w:pStyle w:val="Header"/>
          </w:pPr>
          <w:r>
            <w:rPr>
              <w:noProof/>
              <w:lang w:eastAsia="en-GB"/>
            </w:rPr>
            <w:drawing>
              <wp:inline distT="0" distB="0" distL="0" distR="0" wp14:anchorId="78F5A22B" wp14:editId="025B4383">
                <wp:extent cx="1457325" cy="590550"/>
                <wp:effectExtent l="0" t="0" r="9525" b="0"/>
                <wp:docPr id="2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57325" cy="590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17" w:type="dxa"/>
        </w:tcPr>
        <w:p w14:paraId="5B15D4D3" w14:textId="75C6C8D4" w:rsidR="005D7DDC" w:rsidRDefault="009A1E5C" w:rsidP="00DC74DC">
          <w:pPr>
            <w:pStyle w:val="NoSpacing"/>
            <w:jc w:val="center"/>
            <w:rPr>
              <w:b/>
              <w:bCs/>
              <w:sz w:val="32"/>
              <w:szCs w:val="32"/>
            </w:rPr>
          </w:pPr>
          <w:r w:rsidRPr="005F5585">
            <w:rPr>
              <w:b/>
              <w:bCs/>
              <w:sz w:val="32"/>
              <w:szCs w:val="32"/>
            </w:rPr>
            <w:t xml:space="preserve">LCLM4001 Academic Skills - Assessment Task </w:t>
          </w:r>
          <w:r>
            <w:rPr>
              <w:b/>
              <w:bCs/>
              <w:sz w:val="32"/>
              <w:szCs w:val="32"/>
            </w:rPr>
            <w:t>2.</w:t>
          </w:r>
          <w:r w:rsidR="00525C6E">
            <w:rPr>
              <w:b/>
              <w:bCs/>
              <w:sz w:val="32"/>
              <w:szCs w:val="32"/>
            </w:rPr>
            <w:t>.</w:t>
          </w:r>
        </w:p>
        <w:p w14:paraId="63A48996" w14:textId="77777777" w:rsidR="009A1E5C" w:rsidRDefault="009A1E5C" w:rsidP="00DC74DC">
          <w:pPr>
            <w:pStyle w:val="NoSpacing"/>
            <w:jc w:val="center"/>
          </w:pPr>
        </w:p>
        <w:p w14:paraId="2BA5C873" w14:textId="6063ADA5" w:rsidR="009A1E5C" w:rsidRDefault="009A1E5C" w:rsidP="00DC74DC">
          <w:pPr>
            <w:pStyle w:val="NoSpacing"/>
            <w:jc w:val="center"/>
          </w:pPr>
          <w:r w:rsidRPr="009A1E5C">
            <w:rPr>
              <w:b/>
              <w:sz w:val="32"/>
              <w:szCs w:val="28"/>
              <w:u w:val="single"/>
            </w:rPr>
            <w:t>Application of academic skills tools exercise</w:t>
          </w:r>
        </w:p>
      </w:tc>
    </w:tr>
  </w:tbl>
  <w:p w14:paraId="55C820F6" w14:textId="2CF30164" w:rsidR="00241386" w:rsidRDefault="00241386">
    <w:pPr>
      <w:pStyle w:val="Header"/>
    </w:pPr>
  </w:p>
  <w:p w14:paraId="27F73AE9" w14:textId="77777777" w:rsidR="00317B36" w:rsidRDefault="00317B3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325FB1"/>
    <w:multiLevelType w:val="hybridMultilevel"/>
    <w:tmpl w:val="A85AF66C"/>
    <w:lvl w:ilvl="0" w:tplc="39282FEA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D9E619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CE46F00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456C238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37C1EFA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004841C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30A778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FCA355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EC80BA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C2EE0"/>
    <w:multiLevelType w:val="hybridMultilevel"/>
    <w:tmpl w:val="7870E3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0BC657A"/>
    <w:multiLevelType w:val="hybridMultilevel"/>
    <w:tmpl w:val="E410EEC6"/>
    <w:lvl w:ilvl="0" w:tplc="ADFE7CC4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C7547E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1E0152"/>
    <w:multiLevelType w:val="hybridMultilevel"/>
    <w:tmpl w:val="A404DB1A"/>
    <w:lvl w:ilvl="0" w:tplc="0CAA16FE">
      <w:start w:val="1"/>
      <w:numFmt w:val="bullet"/>
      <w:lvlText w:val="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7D4C7B0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2480C3A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2A603B6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84578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EA28760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50E05DC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A6EF602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EF40F62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3F6206"/>
    <w:multiLevelType w:val="hybridMultilevel"/>
    <w:tmpl w:val="4A96E840"/>
    <w:lvl w:ilvl="0" w:tplc="A1C6D35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3345F3"/>
    <w:multiLevelType w:val="hybridMultilevel"/>
    <w:tmpl w:val="5BB8F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4634A5"/>
    <w:multiLevelType w:val="hybridMultilevel"/>
    <w:tmpl w:val="C8F625B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481A9F"/>
    <w:multiLevelType w:val="hybridMultilevel"/>
    <w:tmpl w:val="B032109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A4E7E3D"/>
    <w:multiLevelType w:val="hybridMultilevel"/>
    <w:tmpl w:val="690A3F60"/>
    <w:lvl w:ilvl="0" w:tplc="0809001B">
      <w:start w:val="1"/>
      <w:numFmt w:val="lowerRoman"/>
      <w:lvlText w:val="%1."/>
      <w:lvlJc w:val="right"/>
      <w:pPr>
        <w:ind w:left="2160" w:hanging="360"/>
      </w:pPr>
    </w:lvl>
    <w:lvl w:ilvl="1" w:tplc="08090019" w:tentative="1">
      <w:start w:val="1"/>
      <w:numFmt w:val="lowerLetter"/>
      <w:lvlText w:val="%2."/>
      <w:lvlJc w:val="left"/>
      <w:pPr>
        <w:ind w:left="2880" w:hanging="360"/>
      </w:pPr>
    </w:lvl>
    <w:lvl w:ilvl="2" w:tplc="0809001B" w:tentative="1">
      <w:start w:val="1"/>
      <w:numFmt w:val="lowerRoman"/>
      <w:lvlText w:val="%3."/>
      <w:lvlJc w:val="right"/>
      <w:pPr>
        <w:ind w:left="3600" w:hanging="180"/>
      </w:pPr>
    </w:lvl>
    <w:lvl w:ilvl="3" w:tplc="0809000F" w:tentative="1">
      <w:start w:val="1"/>
      <w:numFmt w:val="decimal"/>
      <w:lvlText w:val="%4."/>
      <w:lvlJc w:val="left"/>
      <w:pPr>
        <w:ind w:left="4320" w:hanging="360"/>
      </w:pPr>
    </w:lvl>
    <w:lvl w:ilvl="4" w:tplc="08090019" w:tentative="1">
      <w:start w:val="1"/>
      <w:numFmt w:val="lowerLetter"/>
      <w:lvlText w:val="%5."/>
      <w:lvlJc w:val="left"/>
      <w:pPr>
        <w:ind w:left="5040" w:hanging="360"/>
      </w:pPr>
    </w:lvl>
    <w:lvl w:ilvl="5" w:tplc="0809001B" w:tentative="1">
      <w:start w:val="1"/>
      <w:numFmt w:val="lowerRoman"/>
      <w:lvlText w:val="%6."/>
      <w:lvlJc w:val="right"/>
      <w:pPr>
        <w:ind w:left="5760" w:hanging="180"/>
      </w:pPr>
    </w:lvl>
    <w:lvl w:ilvl="6" w:tplc="0809000F" w:tentative="1">
      <w:start w:val="1"/>
      <w:numFmt w:val="decimal"/>
      <w:lvlText w:val="%7."/>
      <w:lvlJc w:val="left"/>
      <w:pPr>
        <w:ind w:left="6480" w:hanging="360"/>
      </w:pPr>
    </w:lvl>
    <w:lvl w:ilvl="7" w:tplc="08090019" w:tentative="1">
      <w:start w:val="1"/>
      <w:numFmt w:val="lowerLetter"/>
      <w:lvlText w:val="%8."/>
      <w:lvlJc w:val="left"/>
      <w:pPr>
        <w:ind w:left="7200" w:hanging="360"/>
      </w:pPr>
    </w:lvl>
    <w:lvl w:ilvl="8" w:tplc="08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6FAB48D6"/>
    <w:multiLevelType w:val="hybridMultilevel"/>
    <w:tmpl w:val="D586F7B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E4771D"/>
    <w:multiLevelType w:val="hybridMultilevel"/>
    <w:tmpl w:val="015A554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6D54C9"/>
    <w:multiLevelType w:val="hybridMultilevel"/>
    <w:tmpl w:val="BC1AC242"/>
    <w:lvl w:ilvl="0" w:tplc="08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 w16cid:durableId="123501260">
    <w:abstractNumId w:val="4"/>
  </w:num>
  <w:num w:numId="2" w16cid:durableId="140343730">
    <w:abstractNumId w:val="0"/>
  </w:num>
  <w:num w:numId="3" w16cid:durableId="699400856">
    <w:abstractNumId w:val="11"/>
  </w:num>
  <w:num w:numId="4" w16cid:durableId="850410239">
    <w:abstractNumId w:val="9"/>
  </w:num>
  <w:num w:numId="5" w16cid:durableId="1810197926">
    <w:abstractNumId w:val="6"/>
  </w:num>
  <w:num w:numId="6" w16cid:durableId="796527049">
    <w:abstractNumId w:val="12"/>
  </w:num>
  <w:num w:numId="7" w16cid:durableId="1921862886">
    <w:abstractNumId w:val="2"/>
  </w:num>
  <w:num w:numId="8" w16cid:durableId="1148785609">
    <w:abstractNumId w:val="8"/>
  </w:num>
  <w:num w:numId="9" w16cid:durableId="597371982">
    <w:abstractNumId w:val="5"/>
  </w:num>
  <w:num w:numId="10" w16cid:durableId="945967326">
    <w:abstractNumId w:val="7"/>
  </w:num>
  <w:num w:numId="11" w16cid:durableId="1731613843">
    <w:abstractNumId w:val="3"/>
  </w:num>
  <w:num w:numId="12" w16cid:durableId="121122152">
    <w:abstractNumId w:val="1"/>
  </w:num>
  <w:num w:numId="13" w16cid:durableId="58596144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27C0"/>
    <w:rsid w:val="000336A2"/>
    <w:rsid w:val="00040C01"/>
    <w:rsid w:val="00044FF6"/>
    <w:rsid w:val="000B0FA9"/>
    <w:rsid w:val="000B23A2"/>
    <w:rsid w:val="000E0A4A"/>
    <w:rsid w:val="000E3D75"/>
    <w:rsid w:val="000E58FE"/>
    <w:rsid w:val="000E6037"/>
    <w:rsid w:val="001020A0"/>
    <w:rsid w:val="00137945"/>
    <w:rsid w:val="00155BDB"/>
    <w:rsid w:val="00195598"/>
    <w:rsid w:val="001D6A2A"/>
    <w:rsid w:val="001E060E"/>
    <w:rsid w:val="0020412F"/>
    <w:rsid w:val="0021088F"/>
    <w:rsid w:val="00215E0B"/>
    <w:rsid w:val="00241386"/>
    <w:rsid w:val="00253F8A"/>
    <w:rsid w:val="002563A8"/>
    <w:rsid w:val="002A25E4"/>
    <w:rsid w:val="002A324F"/>
    <w:rsid w:val="002B3561"/>
    <w:rsid w:val="002B56E8"/>
    <w:rsid w:val="002C1916"/>
    <w:rsid w:val="002C5BAD"/>
    <w:rsid w:val="002E498E"/>
    <w:rsid w:val="00317B36"/>
    <w:rsid w:val="00395897"/>
    <w:rsid w:val="003A0FD8"/>
    <w:rsid w:val="003F5405"/>
    <w:rsid w:val="0040581E"/>
    <w:rsid w:val="00420B93"/>
    <w:rsid w:val="004227C0"/>
    <w:rsid w:val="004401B8"/>
    <w:rsid w:val="0044179C"/>
    <w:rsid w:val="004C03C6"/>
    <w:rsid w:val="004E0DA6"/>
    <w:rsid w:val="004F5A12"/>
    <w:rsid w:val="00525C6A"/>
    <w:rsid w:val="00525C6E"/>
    <w:rsid w:val="005549F5"/>
    <w:rsid w:val="00577439"/>
    <w:rsid w:val="005C3AE3"/>
    <w:rsid w:val="005D7DDC"/>
    <w:rsid w:val="00622C0B"/>
    <w:rsid w:val="00666659"/>
    <w:rsid w:val="006D7575"/>
    <w:rsid w:val="006E027C"/>
    <w:rsid w:val="006F01CB"/>
    <w:rsid w:val="007710CD"/>
    <w:rsid w:val="007C3483"/>
    <w:rsid w:val="007C3D58"/>
    <w:rsid w:val="007D5F9E"/>
    <w:rsid w:val="007E3924"/>
    <w:rsid w:val="007E465C"/>
    <w:rsid w:val="00830AB6"/>
    <w:rsid w:val="00856672"/>
    <w:rsid w:val="00861498"/>
    <w:rsid w:val="00876AEB"/>
    <w:rsid w:val="00883CEA"/>
    <w:rsid w:val="008B3F39"/>
    <w:rsid w:val="008E3117"/>
    <w:rsid w:val="00901C56"/>
    <w:rsid w:val="00931AA2"/>
    <w:rsid w:val="00953F12"/>
    <w:rsid w:val="0095647A"/>
    <w:rsid w:val="009744FF"/>
    <w:rsid w:val="00982A5A"/>
    <w:rsid w:val="00996DA5"/>
    <w:rsid w:val="009A1E5C"/>
    <w:rsid w:val="009C1016"/>
    <w:rsid w:val="009E7212"/>
    <w:rsid w:val="009F57E6"/>
    <w:rsid w:val="00A00040"/>
    <w:rsid w:val="00A14DD9"/>
    <w:rsid w:val="00A16080"/>
    <w:rsid w:val="00AA1613"/>
    <w:rsid w:val="00AB7A89"/>
    <w:rsid w:val="00B06AB0"/>
    <w:rsid w:val="00B14894"/>
    <w:rsid w:val="00B357D9"/>
    <w:rsid w:val="00B874E0"/>
    <w:rsid w:val="00C040D2"/>
    <w:rsid w:val="00C2205B"/>
    <w:rsid w:val="00C24A02"/>
    <w:rsid w:val="00C35588"/>
    <w:rsid w:val="00C803B9"/>
    <w:rsid w:val="00C8758E"/>
    <w:rsid w:val="00C87629"/>
    <w:rsid w:val="00CD5EAE"/>
    <w:rsid w:val="00D22659"/>
    <w:rsid w:val="00D30372"/>
    <w:rsid w:val="00D5290B"/>
    <w:rsid w:val="00D7325A"/>
    <w:rsid w:val="00D92845"/>
    <w:rsid w:val="00DC74DC"/>
    <w:rsid w:val="00DD007B"/>
    <w:rsid w:val="00E33640"/>
    <w:rsid w:val="00E774DF"/>
    <w:rsid w:val="00ED1BF2"/>
    <w:rsid w:val="00F04D53"/>
    <w:rsid w:val="00F303DF"/>
    <w:rsid w:val="00F33982"/>
    <w:rsid w:val="00F42794"/>
    <w:rsid w:val="00FA7A4C"/>
    <w:rsid w:val="00FD1FD7"/>
    <w:rsid w:val="00FD28C5"/>
    <w:rsid w:val="00FF6E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DF5320"/>
  <w15:docId w15:val="{646F0FE3-D553-44B7-83B1-130FF87DF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qFormat/>
    <w:rsid w:val="00AB7A8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qFormat/>
    <w:rsid w:val="005549F5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279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774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7743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C19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C1916"/>
  </w:style>
  <w:style w:type="paragraph" w:styleId="Footer">
    <w:name w:val="footer"/>
    <w:basedOn w:val="Normal"/>
    <w:link w:val="FooterChar"/>
    <w:uiPriority w:val="99"/>
    <w:unhideWhenUsed/>
    <w:rsid w:val="002C191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C1916"/>
  </w:style>
  <w:style w:type="paragraph" w:customStyle="1" w:styleId="Default">
    <w:name w:val="Default"/>
    <w:rsid w:val="002A25E4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A14DD9"/>
    <w:pPr>
      <w:spacing w:after="0" w:line="240" w:lineRule="auto"/>
    </w:pPr>
  </w:style>
  <w:style w:type="character" w:customStyle="1" w:styleId="Heading2Char">
    <w:name w:val="Heading 2 Char"/>
    <w:basedOn w:val="DefaultParagraphFont"/>
    <w:link w:val="Heading2"/>
    <w:rsid w:val="00AB7A8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rsid w:val="00AB7A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3Char">
    <w:name w:val="Heading 3 Char"/>
    <w:basedOn w:val="DefaultParagraphFont"/>
    <w:link w:val="Heading3"/>
    <w:rsid w:val="005549F5"/>
    <w:rPr>
      <w:rFonts w:ascii="Arial" w:eastAsia="Times New Roman" w:hAnsi="Arial" w:cs="Arial"/>
      <w:b/>
      <w:bCs/>
      <w:sz w:val="26"/>
      <w:szCs w:val="26"/>
      <w:lang w:eastAsia="en-GB"/>
    </w:rPr>
  </w:style>
  <w:style w:type="paragraph" w:styleId="z-TopofForm">
    <w:name w:val="HTML Top of Form"/>
    <w:basedOn w:val="Normal"/>
    <w:next w:val="Normal"/>
    <w:link w:val="z-TopofFormChar"/>
    <w:hidden/>
    <w:rsid w:val="005549F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TopofFormChar">
    <w:name w:val="z-Top of Form Char"/>
    <w:basedOn w:val="DefaultParagraphFont"/>
    <w:link w:val="z-Top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paragraph" w:styleId="z-BottomofForm">
    <w:name w:val="HTML Bottom of Form"/>
    <w:basedOn w:val="Normal"/>
    <w:next w:val="Normal"/>
    <w:link w:val="z-BottomofFormChar"/>
    <w:hidden/>
    <w:rsid w:val="005549F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  <w:lang w:eastAsia="en-GB"/>
    </w:rPr>
  </w:style>
  <w:style w:type="character" w:customStyle="1" w:styleId="z-BottomofFormChar">
    <w:name w:val="z-Bottom of Form Char"/>
    <w:basedOn w:val="DefaultParagraphFont"/>
    <w:link w:val="z-BottomofForm"/>
    <w:rsid w:val="005549F5"/>
    <w:rPr>
      <w:rFonts w:ascii="Arial" w:eastAsia="Times New Roman" w:hAnsi="Arial" w:cs="Arial"/>
      <w:vanish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876AE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76AE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537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19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1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4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46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4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1263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43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34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8058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6875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6235671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56914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26533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565272">
          <w:marLeft w:val="1166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spects.ac.uk/applying-for-university/university-life/5-ways-to-manage-student-stress" TargetMode="External"/><Relationship Id="rId13" Type="http://schemas.microsoft.com/office/2007/relationships/diagramDrawing" Target="diagrams/drawing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Layout" Target="diagrams/layout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FB08333-79B9-4DCB-AC3B-E25FFA660D76}" type="doc">
      <dgm:prSet loTypeId="urn:microsoft.com/office/officeart/2005/8/layout/chevron2" loCatId="list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GB"/>
        </a:p>
      </dgm:t>
    </dgm:pt>
    <dgm:pt modelId="{E02EB742-C08B-4E95-B5E9-F427813D48E9}">
      <dgm:prSet phldrT="[Text]"/>
      <dgm:spPr/>
      <dgm:t>
        <a:bodyPr/>
        <a:lstStyle/>
        <a:p>
          <a:r>
            <a:rPr lang="en-GB"/>
            <a:t>student life</a:t>
          </a:r>
        </a:p>
      </dgm:t>
    </dgm:pt>
    <dgm:pt modelId="{F00A2BF6-FA2C-4D25-91DD-77D96D6098FE}" type="parTrans" cxnId="{98F677C1-61BB-4ECA-9A76-DA23884B08CE}">
      <dgm:prSet/>
      <dgm:spPr/>
      <dgm:t>
        <a:bodyPr/>
        <a:lstStyle/>
        <a:p>
          <a:endParaRPr lang="en-GB"/>
        </a:p>
      </dgm:t>
    </dgm:pt>
    <dgm:pt modelId="{40B3371F-CCD8-4C5C-AAD4-B71362322098}" type="sibTrans" cxnId="{98F677C1-61BB-4ECA-9A76-DA23884B08CE}">
      <dgm:prSet/>
      <dgm:spPr/>
      <dgm:t>
        <a:bodyPr/>
        <a:lstStyle/>
        <a:p>
          <a:endParaRPr lang="en-GB"/>
        </a:p>
      </dgm:t>
    </dgm:pt>
    <dgm:pt modelId="{D5C55B83-6475-4D82-B057-E6C1EB39BBF5}">
      <dgm:prSet phldrT="[Text]" custT="1"/>
      <dgm:spPr/>
      <dgm:t>
        <a:bodyPr/>
        <a:lstStyle/>
        <a:p>
          <a:r>
            <a:rPr lang="en-GB" sz="1600"/>
            <a:t>Academic work</a:t>
          </a:r>
        </a:p>
      </dgm:t>
    </dgm:pt>
    <dgm:pt modelId="{0EBBC9E7-0F59-4DDD-9687-40E626F32BB2}" type="parTrans" cxnId="{9EE4FB57-7B7F-488C-9AF3-F8BA45B04838}">
      <dgm:prSet/>
      <dgm:spPr/>
      <dgm:t>
        <a:bodyPr/>
        <a:lstStyle/>
        <a:p>
          <a:endParaRPr lang="en-GB"/>
        </a:p>
      </dgm:t>
    </dgm:pt>
    <dgm:pt modelId="{8633B8BB-9C6E-4AAC-AE4A-CBBBEF3A59C8}" type="sibTrans" cxnId="{9EE4FB57-7B7F-488C-9AF3-F8BA45B04838}">
      <dgm:prSet/>
      <dgm:spPr/>
      <dgm:t>
        <a:bodyPr/>
        <a:lstStyle/>
        <a:p>
          <a:endParaRPr lang="en-GB"/>
        </a:p>
      </dgm:t>
    </dgm:pt>
    <dgm:pt modelId="{3877A67F-EB63-44CB-B203-FDCD533779A8}">
      <dgm:prSet phldrT="[Text]"/>
      <dgm:spPr/>
      <dgm:t>
        <a:bodyPr/>
        <a:lstStyle/>
        <a:p>
          <a:r>
            <a:rPr lang="en-GB"/>
            <a:t>Strategies for managing stress</a:t>
          </a:r>
        </a:p>
      </dgm:t>
    </dgm:pt>
    <dgm:pt modelId="{B6A7D141-EF64-41A0-854C-713A78A8B401}" type="parTrans" cxnId="{84AE0988-F0D2-4EA0-9AD5-C28B69ABA67A}">
      <dgm:prSet/>
      <dgm:spPr/>
      <dgm:t>
        <a:bodyPr/>
        <a:lstStyle/>
        <a:p>
          <a:endParaRPr lang="en-GB"/>
        </a:p>
      </dgm:t>
    </dgm:pt>
    <dgm:pt modelId="{AF1210EC-7E36-4D70-8C18-B743F261D1BE}" type="sibTrans" cxnId="{84AE0988-F0D2-4EA0-9AD5-C28B69ABA67A}">
      <dgm:prSet/>
      <dgm:spPr/>
      <dgm:t>
        <a:bodyPr/>
        <a:lstStyle/>
        <a:p>
          <a:endParaRPr lang="en-GB"/>
        </a:p>
      </dgm:t>
    </dgm:pt>
    <dgm:pt modelId="{6A257E8A-0F82-4B0E-81A5-222A639CF00C}">
      <dgm:prSet phldrT="[Text]" phldr="1" custT="1"/>
      <dgm:spPr/>
      <dgm:t>
        <a:bodyPr/>
        <a:lstStyle/>
        <a:p>
          <a:endParaRPr lang="en-GB" sz="1600"/>
        </a:p>
      </dgm:t>
    </dgm:pt>
    <dgm:pt modelId="{93943450-B8F5-4BD7-AD1A-28FA3B9737A9}" type="parTrans" cxnId="{D563F63C-B343-47D9-997E-C86FF1198CC8}">
      <dgm:prSet/>
      <dgm:spPr/>
      <dgm:t>
        <a:bodyPr/>
        <a:lstStyle/>
        <a:p>
          <a:endParaRPr lang="en-GB"/>
        </a:p>
      </dgm:t>
    </dgm:pt>
    <dgm:pt modelId="{EE363E1B-E8EF-4798-A098-CB105882FA80}" type="sibTrans" cxnId="{D563F63C-B343-47D9-997E-C86FF1198CC8}">
      <dgm:prSet/>
      <dgm:spPr/>
      <dgm:t>
        <a:bodyPr/>
        <a:lstStyle/>
        <a:p>
          <a:endParaRPr lang="en-GB"/>
        </a:p>
      </dgm:t>
    </dgm:pt>
    <dgm:pt modelId="{94B5B83F-ABFA-403D-9C03-5ADD52E5C358}">
      <dgm:prSet phldrT="[Text]" custT="1"/>
      <dgm:spPr/>
      <dgm:t>
        <a:bodyPr/>
        <a:lstStyle/>
        <a:p>
          <a:r>
            <a:rPr lang="en-GB" sz="1600"/>
            <a:t>Going for a walk </a:t>
          </a:r>
        </a:p>
      </dgm:t>
    </dgm:pt>
    <dgm:pt modelId="{2FF8773D-5A35-4BF2-9BAA-DD1BC01B9983}" type="parTrans" cxnId="{8D99F08C-AB40-4BD4-A723-76AA021ADF22}">
      <dgm:prSet/>
      <dgm:spPr/>
      <dgm:t>
        <a:bodyPr/>
        <a:lstStyle/>
        <a:p>
          <a:endParaRPr lang="en-GB"/>
        </a:p>
      </dgm:t>
    </dgm:pt>
    <dgm:pt modelId="{FA93714B-17CD-4141-BB83-63B29F93F952}" type="sibTrans" cxnId="{8D99F08C-AB40-4BD4-A723-76AA021ADF22}">
      <dgm:prSet/>
      <dgm:spPr/>
      <dgm:t>
        <a:bodyPr/>
        <a:lstStyle/>
        <a:p>
          <a:endParaRPr lang="en-GB"/>
        </a:p>
      </dgm:t>
    </dgm:pt>
    <dgm:pt modelId="{F4C6983B-7295-4A0A-A225-F9C0F6AF44B8}">
      <dgm:prSet phldrT="[Text]" phldr="1"/>
      <dgm:spPr/>
      <dgm:t>
        <a:bodyPr/>
        <a:lstStyle/>
        <a:p>
          <a:endParaRPr lang="en-GB"/>
        </a:p>
      </dgm:t>
    </dgm:pt>
    <dgm:pt modelId="{8E288F11-C83D-4826-927E-983D71134779}" type="parTrans" cxnId="{1F24208C-E1AE-41D8-935E-B2961242E93A}">
      <dgm:prSet/>
      <dgm:spPr/>
      <dgm:t>
        <a:bodyPr/>
        <a:lstStyle/>
        <a:p>
          <a:endParaRPr lang="en-GB"/>
        </a:p>
      </dgm:t>
    </dgm:pt>
    <dgm:pt modelId="{48BCC239-708C-4460-8399-18806837BECE}" type="sibTrans" cxnId="{1F24208C-E1AE-41D8-935E-B2961242E93A}">
      <dgm:prSet/>
      <dgm:spPr/>
      <dgm:t>
        <a:bodyPr/>
        <a:lstStyle/>
        <a:p>
          <a:endParaRPr lang="en-GB"/>
        </a:p>
      </dgm:t>
    </dgm:pt>
    <dgm:pt modelId="{BFB85139-E615-4065-AB6E-5857636F8780}">
      <dgm:prSet phldrT="[Text]" phldr="1" custT="1"/>
      <dgm:spPr/>
      <dgm:t>
        <a:bodyPr/>
        <a:lstStyle/>
        <a:p>
          <a:endParaRPr lang="en-GB" sz="1600"/>
        </a:p>
      </dgm:t>
    </dgm:pt>
    <dgm:pt modelId="{1C9BB5AE-9A40-4177-A03F-09DB225D6929}" type="parTrans" cxnId="{84377A27-C237-41E5-A75F-F9B66E95A534}">
      <dgm:prSet/>
      <dgm:spPr/>
      <dgm:t>
        <a:bodyPr/>
        <a:lstStyle/>
        <a:p>
          <a:endParaRPr lang="en-GB"/>
        </a:p>
      </dgm:t>
    </dgm:pt>
    <dgm:pt modelId="{B47AA1DC-1A01-4B7C-AA8C-942BDD41B1FB}" type="sibTrans" cxnId="{84377A27-C237-41E5-A75F-F9B66E95A534}">
      <dgm:prSet/>
      <dgm:spPr/>
      <dgm:t>
        <a:bodyPr/>
        <a:lstStyle/>
        <a:p>
          <a:endParaRPr lang="en-GB"/>
        </a:p>
      </dgm:t>
    </dgm:pt>
    <dgm:pt modelId="{0E8BA6AE-AC41-467C-B72C-9E760B7ABF66}">
      <dgm:prSet phldrT="[Text]" phldr="1" custT="1"/>
      <dgm:spPr/>
      <dgm:t>
        <a:bodyPr/>
        <a:lstStyle/>
        <a:p>
          <a:endParaRPr lang="en-GB" sz="1600"/>
        </a:p>
      </dgm:t>
    </dgm:pt>
    <dgm:pt modelId="{2EB9C4E8-699D-4D20-9AF2-FAF198C61FEC}" type="parTrans" cxnId="{91C54C40-674F-4517-A128-9B86FE704482}">
      <dgm:prSet/>
      <dgm:spPr/>
      <dgm:t>
        <a:bodyPr/>
        <a:lstStyle/>
        <a:p>
          <a:endParaRPr lang="en-GB"/>
        </a:p>
      </dgm:t>
    </dgm:pt>
    <dgm:pt modelId="{34BE4D2E-02DF-4870-A322-A78BC5C1D4C7}" type="sibTrans" cxnId="{91C54C40-674F-4517-A128-9B86FE704482}">
      <dgm:prSet/>
      <dgm:spPr/>
      <dgm:t>
        <a:bodyPr/>
        <a:lstStyle/>
        <a:p>
          <a:endParaRPr lang="en-GB"/>
        </a:p>
      </dgm:t>
    </dgm:pt>
    <dgm:pt modelId="{A3ABC8F3-BBB4-4EC3-BD0C-461BAEB3641E}">
      <dgm:prSet phldrT="[Text]" custT="1"/>
      <dgm:spPr/>
      <dgm:t>
        <a:bodyPr/>
        <a:lstStyle/>
        <a:p>
          <a:r>
            <a:rPr lang="en-GB" sz="1600"/>
            <a:t>Social life</a:t>
          </a:r>
        </a:p>
      </dgm:t>
    </dgm:pt>
    <dgm:pt modelId="{9F9BF4D3-CD8E-4426-9DDC-309AA48FB6C7}" type="parTrans" cxnId="{93F76519-36C7-4177-A4BE-D0FA41D96ED6}">
      <dgm:prSet/>
      <dgm:spPr/>
    </dgm:pt>
    <dgm:pt modelId="{B1B1D3B0-FE28-431C-AE42-FBE5E0AE8476}" type="sibTrans" cxnId="{93F76519-36C7-4177-A4BE-D0FA41D96ED6}">
      <dgm:prSet/>
      <dgm:spPr/>
    </dgm:pt>
    <dgm:pt modelId="{991D8928-E159-426F-9C67-091E120028BC}">
      <dgm:prSet phldrT="[Text]" custT="1"/>
      <dgm:spPr/>
      <dgm:t>
        <a:bodyPr/>
        <a:lstStyle/>
        <a:p>
          <a:r>
            <a:rPr lang="en-GB" sz="1600"/>
            <a:t>Work commitment</a:t>
          </a:r>
        </a:p>
      </dgm:t>
    </dgm:pt>
    <dgm:pt modelId="{5F736476-56A7-4C9D-92E9-B3A42B6F49D9}" type="parTrans" cxnId="{973BBA4F-3C38-4655-8AAF-5BFC66C57E87}">
      <dgm:prSet/>
      <dgm:spPr/>
    </dgm:pt>
    <dgm:pt modelId="{C514F38F-FADB-4F4A-8417-F3A447C98129}" type="sibTrans" cxnId="{973BBA4F-3C38-4655-8AAF-5BFC66C57E87}">
      <dgm:prSet/>
      <dgm:spPr/>
    </dgm:pt>
    <dgm:pt modelId="{60872D66-BDBB-44E5-BE10-D50E49F3DE89}">
      <dgm:prSet phldrT="[Text]" custT="1"/>
      <dgm:spPr/>
      <dgm:t>
        <a:bodyPr/>
        <a:lstStyle/>
        <a:p>
          <a:r>
            <a:rPr lang="en-GB" sz="1600"/>
            <a:t>careear </a:t>
          </a:r>
        </a:p>
      </dgm:t>
    </dgm:pt>
    <dgm:pt modelId="{A01F9410-568B-47F3-9EC1-D36608CE70DA}" type="parTrans" cxnId="{B5BE043B-F23B-4662-92F4-0A754CE4493D}">
      <dgm:prSet/>
      <dgm:spPr/>
    </dgm:pt>
    <dgm:pt modelId="{F6DFC118-9840-4629-91B3-806B2CF1E66F}" type="sibTrans" cxnId="{B5BE043B-F23B-4662-92F4-0A754CE4493D}">
      <dgm:prSet/>
      <dgm:spPr/>
    </dgm:pt>
    <dgm:pt modelId="{C3D5D1BE-B3C1-4A58-A843-3F274C294C17}">
      <dgm:prSet phldrT="[Text]" custT="1"/>
      <dgm:spPr/>
      <dgm:t>
        <a:bodyPr/>
        <a:lstStyle/>
        <a:p>
          <a:r>
            <a:rPr lang="en-GB" sz="1600"/>
            <a:t>relationship and friends</a:t>
          </a:r>
        </a:p>
      </dgm:t>
    </dgm:pt>
    <dgm:pt modelId="{90E5D5AA-4B12-4C4A-9E8F-2A2284E95B6F}" type="parTrans" cxnId="{1B21FC8E-9FC1-4F2A-8610-4FD88352AD49}">
      <dgm:prSet/>
      <dgm:spPr/>
    </dgm:pt>
    <dgm:pt modelId="{5DCA94A0-31AE-4894-AFF2-E189F02C1675}" type="sibTrans" cxnId="{1B21FC8E-9FC1-4F2A-8610-4FD88352AD49}">
      <dgm:prSet/>
      <dgm:spPr/>
    </dgm:pt>
    <dgm:pt modelId="{9DEEAF0A-6F2A-4A1D-99BE-58EF62A77877}">
      <dgm:prSet phldrT="[Text]" custT="1"/>
      <dgm:spPr/>
      <dgm:t>
        <a:bodyPr/>
        <a:lstStyle/>
        <a:p>
          <a:r>
            <a:rPr lang="en-GB" sz="1600"/>
            <a:t>Ride bike </a:t>
          </a:r>
        </a:p>
      </dgm:t>
    </dgm:pt>
    <dgm:pt modelId="{DC4D58BE-2236-42E7-8F8C-E1E28C516C29}" type="parTrans" cxnId="{8F1A0909-41E9-47BC-A05E-F027809B1BAD}">
      <dgm:prSet/>
      <dgm:spPr/>
    </dgm:pt>
    <dgm:pt modelId="{A9F9E25A-73F6-4DEC-9EBB-FCF4D6DCC0DA}" type="sibTrans" cxnId="{8F1A0909-41E9-47BC-A05E-F027809B1BAD}">
      <dgm:prSet/>
      <dgm:spPr/>
    </dgm:pt>
    <dgm:pt modelId="{94A958AA-CFCB-4752-9429-405CE4652498}">
      <dgm:prSet phldrT="[Text]" custT="1"/>
      <dgm:spPr/>
      <dgm:t>
        <a:bodyPr/>
        <a:lstStyle/>
        <a:p>
          <a:r>
            <a:rPr lang="en-GB" sz="1600"/>
            <a:t>Mindfulness</a:t>
          </a:r>
        </a:p>
      </dgm:t>
    </dgm:pt>
    <dgm:pt modelId="{B3755A41-4A7E-4DF8-B1B8-A210A4946FDB}" type="parTrans" cxnId="{FA43D2C8-AAE8-485C-8CFB-102E3188C4B8}">
      <dgm:prSet/>
      <dgm:spPr/>
    </dgm:pt>
    <dgm:pt modelId="{A8EDD583-B89E-4106-99F6-F21A148D89E4}" type="sibTrans" cxnId="{FA43D2C8-AAE8-485C-8CFB-102E3188C4B8}">
      <dgm:prSet/>
      <dgm:spPr/>
    </dgm:pt>
    <dgm:pt modelId="{39779FFE-DD89-4483-BA37-1D23C400D951}">
      <dgm:prSet phldrT="[Text]" custT="1"/>
      <dgm:spPr/>
      <dgm:t>
        <a:bodyPr/>
        <a:lstStyle/>
        <a:p>
          <a:r>
            <a:rPr lang="en-GB" sz="1600"/>
            <a:t>Relaxation</a:t>
          </a:r>
        </a:p>
      </dgm:t>
    </dgm:pt>
    <dgm:pt modelId="{897A3002-ADC5-48AC-933F-F50FA2472A6D}" type="parTrans" cxnId="{2B3B83C9-E58F-4A03-AC95-11635504F9FE}">
      <dgm:prSet/>
      <dgm:spPr/>
    </dgm:pt>
    <dgm:pt modelId="{86C20BB5-2DAB-444B-B491-E1DDA3DB6A61}" type="sibTrans" cxnId="{2B3B83C9-E58F-4A03-AC95-11635504F9FE}">
      <dgm:prSet/>
      <dgm:spPr/>
    </dgm:pt>
    <dgm:pt modelId="{20397168-2A39-43A5-8A2D-C8FDAA468F46}">
      <dgm:prSet phldrT="[Text]" custT="1"/>
      <dgm:spPr/>
      <dgm:t>
        <a:bodyPr/>
        <a:lstStyle/>
        <a:p>
          <a:r>
            <a:rPr lang="en-GB" sz="1600"/>
            <a:t>Speak with friends and family</a:t>
          </a:r>
        </a:p>
      </dgm:t>
    </dgm:pt>
    <dgm:pt modelId="{50E43FAB-BA6B-46DA-818E-6F9D26AEDFC7}" type="parTrans" cxnId="{A3E08582-F274-43AE-BE97-AE79CAACD7EA}">
      <dgm:prSet/>
      <dgm:spPr/>
    </dgm:pt>
    <dgm:pt modelId="{2BF4E1E9-635B-4B9E-AC4C-23DDC8D1A085}" type="sibTrans" cxnId="{A3E08582-F274-43AE-BE97-AE79CAACD7EA}">
      <dgm:prSet/>
      <dgm:spPr/>
    </dgm:pt>
    <dgm:pt modelId="{20DD68A8-AF8B-4FB4-B09D-024173246B87}">
      <dgm:prSet phldrT="[Text]" custT="1"/>
      <dgm:spPr/>
      <dgm:t>
        <a:bodyPr/>
        <a:lstStyle/>
        <a:p>
          <a:r>
            <a:rPr lang="en-GB" sz="1600"/>
            <a:t>written schaduale  breaking your task dawn into manageble chunks</a:t>
          </a:r>
        </a:p>
      </dgm:t>
    </dgm:pt>
    <dgm:pt modelId="{6B53A208-EFFC-40F9-A28F-6C4FAC263282}" type="parTrans" cxnId="{B561750A-F97E-493C-9DDE-CB0438177354}">
      <dgm:prSet/>
      <dgm:spPr/>
    </dgm:pt>
    <dgm:pt modelId="{EE702D51-F523-4439-9275-62C826EC41E5}" type="sibTrans" cxnId="{B561750A-F97E-493C-9DDE-CB0438177354}">
      <dgm:prSet/>
      <dgm:spPr/>
    </dgm:pt>
    <dgm:pt modelId="{D1139A93-08BF-4D6D-8EF2-8F1BE83AC992}" type="pres">
      <dgm:prSet presAssocID="{3FB08333-79B9-4DCB-AC3B-E25FFA660D76}" presName="linearFlow" presStyleCnt="0">
        <dgm:presLayoutVars>
          <dgm:dir/>
          <dgm:animLvl val="lvl"/>
          <dgm:resizeHandles val="exact"/>
        </dgm:presLayoutVars>
      </dgm:prSet>
      <dgm:spPr/>
    </dgm:pt>
    <dgm:pt modelId="{4B639ADB-4330-48A3-93D8-7DCFE459E944}" type="pres">
      <dgm:prSet presAssocID="{E02EB742-C08B-4E95-B5E9-F427813D48E9}" presName="composite" presStyleCnt="0"/>
      <dgm:spPr/>
    </dgm:pt>
    <dgm:pt modelId="{AC1F8106-3B81-4302-B133-CF0A11C7E2A3}" type="pres">
      <dgm:prSet presAssocID="{E02EB742-C08B-4E95-B5E9-F427813D48E9}" presName="parentText" presStyleLbl="alignNode1" presStyleIdx="0" presStyleCnt="3">
        <dgm:presLayoutVars>
          <dgm:chMax val="1"/>
          <dgm:bulletEnabled val="1"/>
        </dgm:presLayoutVars>
      </dgm:prSet>
      <dgm:spPr/>
    </dgm:pt>
    <dgm:pt modelId="{5CE14E44-8AEC-4A0B-8940-E63F3B622DCA}" type="pres">
      <dgm:prSet presAssocID="{E02EB742-C08B-4E95-B5E9-F427813D48E9}" presName="descendantText" presStyleLbl="alignAcc1" presStyleIdx="0" presStyleCnt="3" custLinFactNeighborX="-3005" custLinFactNeighborY="7009">
        <dgm:presLayoutVars>
          <dgm:bulletEnabled val="1"/>
        </dgm:presLayoutVars>
      </dgm:prSet>
      <dgm:spPr/>
    </dgm:pt>
    <dgm:pt modelId="{E9877BAB-EE8F-4699-B5CD-44FA16BA0F12}" type="pres">
      <dgm:prSet presAssocID="{40B3371F-CCD8-4C5C-AAD4-B71362322098}" presName="sp" presStyleCnt="0"/>
      <dgm:spPr/>
    </dgm:pt>
    <dgm:pt modelId="{9847936D-EE45-4418-A757-5868C3CEED91}" type="pres">
      <dgm:prSet presAssocID="{3877A67F-EB63-44CB-B203-FDCD533779A8}" presName="composite" presStyleCnt="0"/>
      <dgm:spPr/>
    </dgm:pt>
    <dgm:pt modelId="{51E55E8F-3BB7-4C71-90A4-47A8C98ED0BE}" type="pres">
      <dgm:prSet presAssocID="{3877A67F-EB63-44CB-B203-FDCD533779A8}" presName="parentText" presStyleLbl="alignNode1" presStyleIdx="1" presStyleCnt="3">
        <dgm:presLayoutVars>
          <dgm:chMax val="1"/>
          <dgm:bulletEnabled val="1"/>
        </dgm:presLayoutVars>
      </dgm:prSet>
      <dgm:spPr/>
    </dgm:pt>
    <dgm:pt modelId="{267D6AD3-4DAE-4D8B-8221-2FE6484F540B}" type="pres">
      <dgm:prSet presAssocID="{3877A67F-EB63-44CB-B203-FDCD533779A8}" presName="descendantText" presStyleLbl="alignAcc1" presStyleIdx="1" presStyleCnt="3" custScaleY="211791">
        <dgm:presLayoutVars>
          <dgm:bulletEnabled val="1"/>
        </dgm:presLayoutVars>
      </dgm:prSet>
      <dgm:spPr/>
    </dgm:pt>
    <dgm:pt modelId="{6E00BB9C-A353-4A4F-94C3-9BCE047FD937}" type="pres">
      <dgm:prSet presAssocID="{AF1210EC-7E36-4D70-8C18-B743F261D1BE}" presName="sp" presStyleCnt="0"/>
      <dgm:spPr/>
    </dgm:pt>
    <dgm:pt modelId="{0246DF9E-4118-400B-B694-8824D4F817B9}" type="pres">
      <dgm:prSet presAssocID="{F4C6983B-7295-4A0A-A225-F9C0F6AF44B8}" presName="composite" presStyleCnt="0"/>
      <dgm:spPr/>
    </dgm:pt>
    <dgm:pt modelId="{2811A8BB-4A0B-4A04-BAA5-73DDA59A6167}" type="pres">
      <dgm:prSet presAssocID="{F4C6983B-7295-4A0A-A225-F9C0F6AF44B8}" presName="parentText" presStyleLbl="alignNode1" presStyleIdx="2" presStyleCnt="3">
        <dgm:presLayoutVars>
          <dgm:chMax val="1"/>
          <dgm:bulletEnabled val="1"/>
        </dgm:presLayoutVars>
      </dgm:prSet>
      <dgm:spPr/>
    </dgm:pt>
    <dgm:pt modelId="{A926BB5A-7C07-43D9-8609-32118C1BE118}" type="pres">
      <dgm:prSet presAssocID="{F4C6983B-7295-4A0A-A225-F9C0F6AF44B8}" presName="descendantText" presStyleLbl="alignAcc1" presStyleIdx="2" presStyleCnt="3" custScaleY="24576">
        <dgm:presLayoutVars>
          <dgm:bulletEnabled val="1"/>
        </dgm:presLayoutVars>
      </dgm:prSet>
      <dgm:spPr/>
    </dgm:pt>
  </dgm:ptLst>
  <dgm:cxnLst>
    <dgm:cxn modelId="{8202E808-AE69-4ECC-8276-5FD8D1B28C80}" type="presOf" srcId="{94A958AA-CFCB-4752-9429-405CE4652498}" destId="{267D6AD3-4DAE-4D8B-8221-2FE6484F540B}" srcOrd="0" destOrd="3" presId="urn:microsoft.com/office/officeart/2005/8/layout/chevron2"/>
    <dgm:cxn modelId="{8F1A0909-41E9-47BC-A05E-F027809B1BAD}" srcId="{3877A67F-EB63-44CB-B203-FDCD533779A8}" destId="{9DEEAF0A-6F2A-4A1D-99BE-58EF62A77877}" srcOrd="2" destOrd="0" parTransId="{DC4D58BE-2236-42E7-8F8C-E1E28C516C29}" sibTransId="{A9F9E25A-73F6-4DEC-9EBB-FCF4D6DCC0DA}"/>
    <dgm:cxn modelId="{B561750A-F97E-493C-9DDE-CB0438177354}" srcId="{3877A67F-EB63-44CB-B203-FDCD533779A8}" destId="{20DD68A8-AF8B-4FB4-B09D-024173246B87}" srcOrd="6" destOrd="0" parTransId="{6B53A208-EFFC-40F9-A28F-6C4FAC263282}" sibTransId="{EE702D51-F523-4439-9275-62C826EC41E5}"/>
    <dgm:cxn modelId="{93F76519-36C7-4177-A4BE-D0FA41D96ED6}" srcId="{E02EB742-C08B-4E95-B5E9-F427813D48E9}" destId="{A3ABC8F3-BBB4-4EC3-BD0C-461BAEB3641E}" srcOrd="1" destOrd="0" parTransId="{9F9BF4D3-CD8E-4426-9DDC-309AA48FB6C7}" sibTransId="{B1B1D3B0-FE28-431C-AE42-FBE5E0AE8476}"/>
    <dgm:cxn modelId="{84377A27-C237-41E5-A75F-F9B66E95A534}" srcId="{F4C6983B-7295-4A0A-A225-F9C0F6AF44B8}" destId="{BFB85139-E615-4065-AB6E-5857636F8780}" srcOrd="0" destOrd="0" parTransId="{1C9BB5AE-9A40-4177-A03F-09DB225D6929}" sibTransId="{B47AA1DC-1A01-4B7C-AA8C-942BDD41B1FB}"/>
    <dgm:cxn modelId="{1027942B-1951-4776-AA58-44330A19D87E}" type="presOf" srcId="{9DEEAF0A-6F2A-4A1D-99BE-58EF62A77877}" destId="{267D6AD3-4DAE-4D8B-8221-2FE6484F540B}" srcOrd="0" destOrd="2" presId="urn:microsoft.com/office/officeart/2005/8/layout/chevron2"/>
    <dgm:cxn modelId="{78117933-C1EB-4A84-BFA3-C20A4815DB75}" type="presOf" srcId="{E02EB742-C08B-4E95-B5E9-F427813D48E9}" destId="{AC1F8106-3B81-4302-B133-CF0A11C7E2A3}" srcOrd="0" destOrd="0" presId="urn:microsoft.com/office/officeart/2005/8/layout/chevron2"/>
    <dgm:cxn modelId="{B5BE043B-F23B-4662-92F4-0A754CE4493D}" srcId="{E02EB742-C08B-4E95-B5E9-F427813D48E9}" destId="{60872D66-BDBB-44E5-BE10-D50E49F3DE89}" srcOrd="3" destOrd="0" parTransId="{A01F9410-568B-47F3-9EC1-D36608CE70DA}" sibTransId="{F6DFC118-9840-4629-91B3-806B2CF1E66F}"/>
    <dgm:cxn modelId="{D563F63C-B343-47D9-997E-C86FF1198CC8}" srcId="{3877A67F-EB63-44CB-B203-FDCD533779A8}" destId="{6A257E8A-0F82-4B0E-81A5-222A639CF00C}" srcOrd="0" destOrd="0" parTransId="{93943450-B8F5-4BD7-AD1A-28FA3B9737A9}" sibTransId="{EE363E1B-E8EF-4798-A098-CB105882FA80}"/>
    <dgm:cxn modelId="{C0BFB13F-5CF4-4389-A14B-BBB146CC7409}" type="presOf" srcId="{BFB85139-E615-4065-AB6E-5857636F8780}" destId="{A926BB5A-7C07-43D9-8609-32118C1BE118}" srcOrd="0" destOrd="0" presId="urn:microsoft.com/office/officeart/2005/8/layout/chevron2"/>
    <dgm:cxn modelId="{91C54C40-674F-4517-A128-9B86FE704482}" srcId="{F4C6983B-7295-4A0A-A225-F9C0F6AF44B8}" destId="{0E8BA6AE-AC41-467C-B72C-9E760B7ABF66}" srcOrd="1" destOrd="0" parTransId="{2EB9C4E8-699D-4D20-9AF2-FAF198C61FEC}" sibTransId="{34BE4D2E-02DF-4870-A322-A78BC5C1D4C7}"/>
    <dgm:cxn modelId="{64D4315E-A3B4-4E42-B0BB-7D96ED323E01}" type="presOf" srcId="{991D8928-E159-426F-9C67-091E120028BC}" destId="{5CE14E44-8AEC-4A0B-8940-E63F3B622DCA}" srcOrd="0" destOrd="2" presId="urn:microsoft.com/office/officeart/2005/8/layout/chevron2"/>
    <dgm:cxn modelId="{A289D766-E7A5-42D0-B15C-8770E0989FAA}" type="presOf" srcId="{3FB08333-79B9-4DCB-AC3B-E25FFA660D76}" destId="{D1139A93-08BF-4D6D-8EF2-8F1BE83AC992}" srcOrd="0" destOrd="0" presId="urn:microsoft.com/office/officeart/2005/8/layout/chevron2"/>
    <dgm:cxn modelId="{973BBA4F-3C38-4655-8AAF-5BFC66C57E87}" srcId="{E02EB742-C08B-4E95-B5E9-F427813D48E9}" destId="{991D8928-E159-426F-9C67-091E120028BC}" srcOrd="2" destOrd="0" parTransId="{5F736476-56A7-4C9D-92E9-B3A42B6F49D9}" sibTransId="{C514F38F-FADB-4F4A-8417-F3A447C98129}"/>
    <dgm:cxn modelId="{64B6D850-AE58-4078-A01B-B765836593E4}" type="presOf" srcId="{6A257E8A-0F82-4B0E-81A5-222A639CF00C}" destId="{267D6AD3-4DAE-4D8B-8221-2FE6484F540B}" srcOrd="0" destOrd="0" presId="urn:microsoft.com/office/officeart/2005/8/layout/chevron2"/>
    <dgm:cxn modelId="{4F396A51-7307-4529-80B4-4D441951AF2E}" type="presOf" srcId="{C3D5D1BE-B3C1-4A58-A843-3F274C294C17}" destId="{5CE14E44-8AEC-4A0B-8940-E63F3B622DCA}" srcOrd="0" destOrd="4" presId="urn:microsoft.com/office/officeart/2005/8/layout/chevron2"/>
    <dgm:cxn modelId="{DB0B1B52-939A-4AE0-B56E-7C6AFC60EF41}" type="presOf" srcId="{20DD68A8-AF8B-4FB4-B09D-024173246B87}" destId="{267D6AD3-4DAE-4D8B-8221-2FE6484F540B}" srcOrd="0" destOrd="6" presId="urn:microsoft.com/office/officeart/2005/8/layout/chevron2"/>
    <dgm:cxn modelId="{9EE4FB57-7B7F-488C-9AF3-F8BA45B04838}" srcId="{E02EB742-C08B-4E95-B5E9-F427813D48E9}" destId="{D5C55B83-6475-4D82-B057-E6C1EB39BBF5}" srcOrd="0" destOrd="0" parTransId="{0EBBC9E7-0F59-4DDD-9687-40E626F32BB2}" sibTransId="{8633B8BB-9C6E-4AAC-AE4A-CBBBEF3A59C8}"/>
    <dgm:cxn modelId="{3BC8CD7D-F9D9-459D-8F56-B922357E77C3}" type="presOf" srcId="{60872D66-BDBB-44E5-BE10-D50E49F3DE89}" destId="{5CE14E44-8AEC-4A0B-8940-E63F3B622DCA}" srcOrd="0" destOrd="3" presId="urn:microsoft.com/office/officeart/2005/8/layout/chevron2"/>
    <dgm:cxn modelId="{A3E08582-F274-43AE-BE97-AE79CAACD7EA}" srcId="{3877A67F-EB63-44CB-B203-FDCD533779A8}" destId="{20397168-2A39-43A5-8A2D-C8FDAA468F46}" srcOrd="5" destOrd="0" parTransId="{50E43FAB-BA6B-46DA-818E-6F9D26AEDFC7}" sibTransId="{2BF4E1E9-635B-4B9E-AC4C-23DDC8D1A085}"/>
    <dgm:cxn modelId="{2B4E1586-ECAC-4C11-8583-0C0A51D4EEBD}" type="presOf" srcId="{D5C55B83-6475-4D82-B057-E6C1EB39BBF5}" destId="{5CE14E44-8AEC-4A0B-8940-E63F3B622DCA}" srcOrd="0" destOrd="0" presId="urn:microsoft.com/office/officeart/2005/8/layout/chevron2"/>
    <dgm:cxn modelId="{84AE0988-F0D2-4EA0-9AD5-C28B69ABA67A}" srcId="{3FB08333-79B9-4DCB-AC3B-E25FFA660D76}" destId="{3877A67F-EB63-44CB-B203-FDCD533779A8}" srcOrd="1" destOrd="0" parTransId="{B6A7D141-EF64-41A0-854C-713A78A8B401}" sibTransId="{AF1210EC-7E36-4D70-8C18-B743F261D1BE}"/>
    <dgm:cxn modelId="{17B2E28B-AEF9-4BAC-9715-852527A9288B}" type="presOf" srcId="{94B5B83F-ABFA-403D-9C03-5ADD52E5C358}" destId="{267D6AD3-4DAE-4D8B-8221-2FE6484F540B}" srcOrd="0" destOrd="1" presId="urn:microsoft.com/office/officeart/2005/8/layout/chevron2"/>
    <dgm:cxn modelId="{1F24208C-E1AE-41D8-935E-B2961242E93A}" srcId="{3FB08333-79B9-4DCB-AC3B-E25FFA660D76}" destId="{F4C6983B-7295-4A0A-A225-F9C0F6AF44B8}" srcOrd="2" destOrd="0" parTransId="{8E288F11-C83D-4826-927E-983D71134779}" sibTransId="{48BCC239-708C-4460-8399-18806837BECE}"/>
    <dgm:cxn modelId="{8D99F08C-AB40-4BD4-A723-76AA021ADF22}" srcId="{3877A67F-EB63-44CB-B203-FDCD533779A8}" destId="{94B5B83F-ABFA-403D-9C03-5ADD52E5C358}" srcOrd="1" destOrd="0" parTransId="{2FF8773D-5A35-4BF2-9BAA-DD1BC01B9983}" sibTransId="{FA93714B-17CD-4141-BB83-63B29F93F952}"/>
    <dgm:cxn modelId="{1B21FC8E-9FC1-4F2A-8610-4FD88352AD49}" srcId="{E02EB742-C08B-4E95-B5E9-F427813D48E9}" destId="{C3D5D1BE-B3C1-4A58-A843-3F274C294C17}" srcOrd="4" destOrd="0" parTransId="{90E5D5AA-4B12-4C4A-9E8F-2A2284E95B6F}" sibTransId="{5DCA94A0-31AE-4894-AFF2-E189F02C1675}"/>
    <dgm:cxn modelId="{F6F6D694-891D-4099-B633-2D1E1A504323}" type="presOf" srcId="{39779FFE-DD89-4483-BA37-1D23C400D951}" destId="{267D6AD3-4DAE-4D8B-8221-2FE6484F540B}" srcOrd="0" destOrd="4" presId="urn:microsoft.com/office/officeart/2005/8/layout/chevron2"/>
    <dgm:cxn modelId="{A0E13BA0-E3D5-4845-AC3A-B21A2C744833}" type="presOf" srcId="{0E8BA6AE-AC41-467C-B72C-9E760B7ABF66}" destId="{A926BB5A-7C07-43D9-8609-32118C1BE118}" srcOrd="0" destOrd="1" presId="urn:microsoft.com/office/officeart/2005/8/layout/chevron2"/>
    <dgm:cxn modelId="{B5571EA4-F183-44C1-871C-205AAA2B6022}" type="presOf" srcId="{20397168-2A39-43A5-8A2D-C8FDAA468F46}" destId="{267D6AD3-4DAE-4D8B-8221-2FE6484F540B}" srcOrd="0" destOrd="5" presId="urn:microsoft.com/office/officeart/2005/8/layout/chevron2"/>
    <dgm:cxn modelId="{C16926A4-53A1-497D-865B-FB2055B8446E}" type="presOf" srcId="{A3ABC8F3-BBB4-4EC3-BD0C-461BAEB3641E}" destId="{5CE14E44-8AEC-4A0B-8940-E63F3B622DCA}" srcOrd="0" destOrd="1" presId="urn:microsoft.com/office/officeart/2005/8/layout/chevron2"/>
    <dgm:cxn modelId="{80A2E1A4-148A-4DBC-B930-FFC82CE2D396}" type="presOf" srcId="{3877A67F-EB63-44CB-B203-FDCD533779A8}" destId="{51E55E8F-3BB7-4C71-90A4-47A8C98ED0BE}" srcOrd="0" destOrd="0" presId="urn:microsoft.com/office/officeart/2005/8/layout/chevron2"/>
    <dgm:cxn modelId="{98F677C1-61BB-4ECA-9A76-DA23884B08CE}" srcId="{3FB08333-79B9-4DCB-AC3B-E25FFA660D76}" destId="{E02EB742-C08B-4E95-B5E9-F427813D48E9}" srcOrd="0" destOrd="0" parTransId="{F00A2BF6-FA2C-4D25-91DD-77D96D6098FE}" sibTransId="{40B3371F-CCD8-4C5C-AAD4-B71362322098}"/>
    <dgm:cxn modelId="{118948C6-62BD-4C12-B5D2-D0EA9E303325}" type="presOf" srcId="{F4C6983B-7295-4A0A-A225-F9C0F6AF44B8}" destId="{2811A8BB-4A0B-4A04-BAA5-73DDA59A6167}" srcOrd="0" destOrd="0" presId="urn:microsoft.com/office/officeart/2005/8/layout/chevron2"/>
    <dgm:cxn modelId="{FA43D2C8-AAE8-485C-8CFB-102E3188C4B8}" srcId="{3877A67F-EB63-44CB-B203-FDCD533779A8}" destId="{94A958AA-CFCB-4752-9429-405CE4652498}" srcOrd="3" destOrd="0" parTransId="{B3755A41-4A7E-4DF8-B1B8-A210A4946FDB}" sibTransId="{A8EDD583-B89E-4106-99F6-F21A148D89E4}"/>
    <dgm:cxn modelId="{2B3B83C9-E58F-4A03-AC95-11635504F9FE}" srcId="{3877A67F-EB63-44CB-B203-FDCD533779A8}" destId="{39779FFE-DD89-4483-BA37-1D23C400D951}" srcOrd="4" destOrd="0" parTransId="{897A3002-ADC5-48AC-933F-F50FA2472A6D}" sibTransId="{86C20BB5-2DAB-444B-B491-E1DDA3DB6A61}"/>
    <dgm:cxn modelId="{58530B8D-C0CB-47AC-96B4-50F92EF50EB5}" type="presParOf" srcId="{D1139A93-08BF-4D6D-8EF2-8F1BE83AC992}" destId="{4B639ADB-4330-48A3-93D8-7DCFE459E944}" srcOrd="0" destOrd="0" presId="urn:microsoft.com/office/officeart/2005/8/layout/chevron2"/>
    <dgm:cxn modelId="{BA88995C-8911-44FF-AC92-250E70EC4563}" type="presParOf" srcId="{4B639ADB-4330-48A3-93D8-7DCFE459E944}" destId="{AC1F8106-3B81-4302-B133-CF0A11C7E2A3}" srcOrd="0" destOrd="0" presId="urn:microsoft.com/office/officeart/2005/8/layout/chevron2"/>
    <dgm:cxn modelId="{5E164D9B-7EB4-4E2E-AADC-744789585156}" type="presParOf" srcId="{4B639ADB-4330-48A3-93D8-7DCFE459E944}" destId="{5CE14E44-8AEC-4A0B-8940-E63F3B622DCA}" srcOrd="1" destOrd="0" presId="urn:microsoft.com/office/officeart/2005/8/layout/chevron2"/>
    <dgm:cxn modelId="{A66C3CAC-E050-4157-A29D-F17321B8D264}" type="presParOf" srcId="{D1139A93-08BF-4D6D-8EF2-8F1BE83AC992}" destId="{E9877BAB-EE8F-4699-B5CD-44FA16BA0F12}" srcOrd="1" destOrd="0" presId="urn:microsoft.com/office/officeart/2005/8/layout/chevron2"/>
    <dgm:cxn modelId="{A12A5CF0-D61B-4838-BBF2-79A53BACEC34}" type="presParOf" srcId="{D1139A93-08BF-4D6D-8EF2-8F1BE83AC992}" destId="{9847936D-EE45-4418-A757-5868C3CEED91}" srcOrd="2" destOrd="0" presId="urn:microsoft.com/office/officeart/2005/8/layout/chevron2"/>
    <dgm:cxn modelId="{4D713197-9C84-4398-B7B3-52F7416F68DC}" type="presParOf" srcId="{9847936D-EE45-4418-A757-5868C3CEED91}" destId="{51E55E8F-3BB7-4C71-90A4-47A8C98ED0BE}" srcOrd="0" destOrd="0" presId="urn:microsoft.com/office/officeart/2005/8/layout/chevron2"/>
    <dgm:cxn modelId="{D884B970-D73E-4D08-9B15-8200AFA49086}" type="presParOf" srcId="{9847936D-EE45-4418-A757-5868C3CEED91}" destId="{267D6AD3-4DAE-4D8B-8221-2FE6484F540B}" srcOrd="1" destOrd="0" presId="urn:microsoft.com/office/officeart/2005/8/layout/chevron2"/>
    <dgm:cxn modelId="{87E52EFC-6169-4F12-ACE9-CEA9123BB2A5}" type="presParOf" srcId="{D1139A93-08BF-4D6D-8EF2-8F1BE83AC992}" destId="{6E00BB9C-A353-4A4F-94C3-9BCE047FD937}" srcOrd="3" destOrd="0" presId="urn:microsoft.com/office/officeart/2005/8/layout/chevron2"/>
    <dgm:cxn modelId="{E31B1859-656C-4B69-B308-741ADC8E859E}" type="presParOf" srcId="{D1139A93-08BF-4D6D-8EF2-8F1BE83AC992}" destId="{0246DF9E-4118-400B-B694-8824D4F817B9}" srcOrd="4" destOrd="0" presId="urn:microsoft.com/office/officeart/2005/8/layout/chevron2"/>
    <dgm:cxn modelId="{052B7678-ECD9-4001-B6ED-4700C144F8BC}" type="presParOf" srcId="{0246DF9E-4118-400B-B694-8824D4F817B9}" destId="{2811A8BB-4A0B-4A04-BAA5-73DDA59A6167}" srcOrd="0" destOrd="0" presId="urn:microsoft.com/office/officeart/2005/8/layout/chevron2"/>
    <dgm:cxn modelId="{2D6C3EC1-9B7E-4C1C-BFFB-0A71C1A006A4}" type="presParOf" srcId="{0246DF9E-4118-400B-B694-8824D4F817B9}" destId="{A926BB5A-7C07-43D9-8609-32118C1BE118}" srcOrd="1" destOrd="0" presId="urn:microsoft.com/office/officeart/2005/8/layout/chevron2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AC1F8106-3B81-4302-B133-CF0A11C7E2A3}">
      <dsp:nvSpPr>
        <dsp:cNvPr id="0" name=""/>
        <dsp:cNvSpPr/>
      </dsp:nvSpPr>
      <dsp:spPr>
        <a:xfrm rot="5400000">
          <a:off x="-156663" y="168358"/>
          <a:ext cx="1044422" cy="73109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student life</a:t>
          </a:r>
        </a:p>
      </dsp:txBody>
      <dsp:txXfrm rot="-5400000">
        <a:off x="1" y="377243"/>
        <a:ext cx="731095" cy="313327"/>
      </dsp:txXfrm>
    </dsp:sp>
    <dsp:sp modelId="{5CE14E44-8AEC-4A0B-8940-E63F3B622DCA}">
      <dsp:nvSpPr>
        <dsp:cNvPr id="0" name=""/>
        <dsp:cNvSpPr/>
      </dsp:nvSpPr>
      <dsp:spPr>
        <a:xfrm rot="5400000">
          <a:off x="2626413" y="-1978937"/>
          <a:ext cx="678874" cy="475530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Academic work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Social life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Work commitment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careear 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relationship and friends</a:t>
          </a:r>
        </a:p>
      </dsp:txBody>
      <dsp:txXfrm rot="-5400000">
        <a:off x="588198" y="92418"/>
        <a:ext cx="4722164" cy="612594"/>
      </dsp:txXfrm>
    </dsp:sp>
    <dsp:sp modelId="{51E55E8F-3BB7-4C71-90A4-47A8C98ED0BE}">
      <dsp:nvSpPr>
        <dsp:cNvPr id="0" name=""/>
        <dsp:cNvSpPr/>
      </dsp:nvSpPr>
      <dsp:spPr>
        <a:xfrm rot="5400000">
          <a:off x="-156663" y="1417426"/>
          <a:ext cx="1044422" cy="73109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800" kern="1200"/>
            <a:t>Strategies for managing stress</a:t>
          </a:r>
        </a:p>
      </dsp:txBody>
      <dsp:txXfrm rot="-5400000">
        <a:off x="1" y="1626311"/>
        <a:ext cx="731095" cy="313327"/>
      </dsp:txXfrm>
    </dsp:sp>
    <dsp:sp modelId="{267D6AD3-4DAE-4D8B-8221-2FE6484F540B}">
      <dsp:nvSpPr>
        <dsp:cNvPr id="0" name=""/>
        <dsp:cNvSpPr/>
      </dsp:nvSpPr>
      <dsp:spPr>
        <a:xfrm rot="5400000">
          <a:off x="2389850" y="-777452"/>
          <a:ext cx="1437794" cy="475530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1600" kern="1200"/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Going for a walk 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Ride bike 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Mindfulness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Relaxation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Speak with friends and family</a:t>
          </a:r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r>
            <a:rPr lang="en-GB" sz="1600" kern="1200"/>
            <a:t>written schaduale  breaking your task dawn into manageble chunks</a:t>
          </a:r>
        </a:p>
      </dsp:txBody>
      <dsp:txXfrm rot="-5400000">
        <a:off x="731096" y="951489"/>
        <a:ext cx="4685117" cy="1297420"/>
      </dsp:txXfrm>
    </dsp:sp>
    <dsp:sp modelId="{2811A8BB-4A0B-4A04-BAA5-73DDA59A6167}">
      <dsp:nvSpPr>
        <dsp:cNvPr id="0" name=""/>
        <dsp:cNvSpPr/>
      </dsp:nvSpPr>
      <dsp:spPr>
        <a:xfrm rot="5400000">
          <a:off x="-156663" y="2300946"/>
          <a:ext cx="1044422" cy="731095"/>
        </a:xfrm>
        <a:prstGeom prst="chevron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080" tIns="5080" rIns="5080" bIns="5080" numCol="1" spcCol="1270" anchor="ctr" anchorCtr="0">
          <a:noAutofit/>
        </a:bodyPr>
        <a:lstStyle/>
        <a:p>
          <a:pPr marL="0" lvl="0" indent="0" algn="ctr" defTabSz="3556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GB" sz="800" kern="1200"/>
        </a:p>
      </dsp:txBody>
      <dsp:txXfrm rot="-5400000">
        <a:off x="1" y="2509831"/>
        <a:ext cx="731095" cy="313327"/>
      </dsp:txXfrm>
    </dsp:sp>
    <dsp:sp modelId="{A926BB5A-7C07-43D9-8609-32118C1BE118}">
      <dsp:nvSpPr>
        <dsp:cNvPr id="0" name=""/>
        <dsp:cNvSpPr/>
      </dsp:nvSpPr>
      <dsp:spPr>
        <a:xfrm rot="5400000">
          <a:off x="3025327" y="106068"/>
          <a:ext cx="166840" cy="4755304"/>
        </a:xfrm>
        <a:prstGeom prst="round2Same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13792" tIns="10160" rIns="10160" bIns="10160" numCol="1" spcCol="1270" anchor="ctr" anchorCtr="0">
          <a:noAutofit/>
        </a:bodyPr>
        <a:lstStyle/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1600" kern="1200"/>
        </a:p>
        <a:p>
          <a:pPr marL="171450" lvl="1" indent="-171450" algn="l" defTabSz="711200">
            <a:lnSpc>
              <a:spcPct val="90000"/>
            </a:lnSpc>
            <a:spcBef>
              <a:spcPct val="0"/>
            </a:spcBef>
            <a:spcAft>
              <a:spcPct val="15000"/>
            </a:spcAft>
            <a:buChar char="•"/>
          </a:pPr>
          <a:endParaRPr lang="en-GB" sz="1600" kern="1200"/>
        </a:p>
      </dsp:txBody>
      <dsp:txXfrm rot="-5400000">
        <a:off x="731095" y="2408444"/>
        <a:ext cx="4747160" cy="1505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chevron2">
  <dgm:title val=""/>
  <dgm:desc val=""/>
  <dgm:catLst>
    <dgm:cat type="process" pri="12000"/>
    <dgm:cat type="list" pri="16000"/>
    <dgm:cat type="convert" pri="11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14" srcId="1" destId="12" srcOrd="1" destOrd="0"/>
        <dgm:cxn modelId="23" srcId="2" destId="21" srcOrd="0" destOrd="0"/>
        <dgm:cxn modelId="24" srcId="2" destId="22" srcOrd="1" destOrd="0"/>
        <dgm:cxn modelId="33" srcId="3" destId="31" srcOrd="0" destOrd="0"/>
        <dgm:cxn modelId="34" srcId="3" destId="32" srcOrd="1" destOrd="0"/>
      </dgm:cxnLst>
      <dgm:bg/>
      <dgm:whole/>
    </dgm:dataModel>
  </dgm:sampData>
  <dgm:styleData>
    <dgm:dataModel>
      <dgm:ptLst>
        <dgm:pt modelId="0" type="doc"/>
        <dgm:pt modelId="1"/>
      </dgm:ptLst>
      <dgm:cxnLst>
        <dgm:cxn modelId="4" srcId="0" destId="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linearFlow">
    <dgm:varLst>
      <dgm:dir/>
      <dgm:animLvl val="lvl"/>
      <dgm:resizeHandles val="exact"/>
    </dgm:varLst>
    <dgm:alg type="lin">
      <dgm:param type="linDir" val="fromT"/>
      <dgm:param type="nodeHorzAlign" val="l"/>
    </dgm:alg>
    <dgm:shape xmlns:r="http://schemas.openxmlformats.org/officeDocument/2006/relationships" r:blip="">
      <dgm:adjLst/>
    </dgm:shape>
    <dgm:presOf/>
    <dgm:constrLst>
      <dgm:constr type="h" for="ch" forName="composite" refType="h"/>
      <dgm:constr type="w" for="ch" forName="composite" refType="w"/>
      <dgm:constr type="h" for="des" forName="parentText" op="equ"/>
      <dgm:constr type="h" for="ch" forName="sp" val="-14.88"/>
      <dgm:constr type="h" for="ch" forName="sp" refType="w" refFor="des" refForName="parentText" op="gte" fact="-0.3"/>
      <dgm:constr type="primFontSz" for="des" forName="parentText" op="equ" val="65"/>
      <dgm:constr type="primFontSz" for="des" forName="descendantText" op="equ" val="65"/>
    </dgm:constrLst>
    <dgm:ruleLst/>
    <dgm:forEach name="Name0" axis="ch" ptType="node">
      <dgm:layoutNode name="composite">
        <dgm:alg type="composite"/>
        <dgm:shape xmlns:r="http://schemas.openxmlformats.org/officeDocument/2006/relationships" r:blip="">
          <dgm:adjLst/>
        </dgm:shape>
        <dgm:presOf/>
        <dgm:choose name="Name1">
          <dgm:if name="Name2" func="var" arg="dir" op="equ" val="norm">
            <dgm:constrLst>
              <dgm:constr type="t" for="ch" forName="parentText"/>
              <dgm:constr type="l" for="ch" forName="parentText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 refType="w" refFor="ch" refForName="pare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if>
          <dgm:else name="Name3">
            <dgm:constrLst>
              <dgm:constr type="t" for="ch" forName="parentText"/>
              <dgm:constr type="r" for="ch" forName="parentText" refType="w"/>
              <dgm:constr type="w" for="ch" forName="parentText" refType="w" fact="0.4"/>
              <dgm:constr type="h" for="ch" forName="parentText" refType="h"/>
              <dgm:constr type="w" for="ch" forName="parentText" refType="w" op="lte" fact="0.5"/>
              <dgm:constr type="w" for="ch" forName="parentText" refType="h" refFor="ch" refForName="parentText" op="lte" fact="0.7"/>
              <dgm:constr type="h" for="ch" forName="parentText" refType="w" refFor="ch" refForName="parentText" op="lte" fact="3"/>
              <dgm:constr type="l" for="ch" forName="descendantText"/>
              <dgm:constr type="w" for="ch" forName="descendantText" refType="w"/>
              <dgm:constr type="wOff" for="ch" forName="descendantText" refType="w" refFor="ch" refForName="parentText" fact="-1"/>
              <dgm:constr type="t" for="ch" forName="descendantText"/>
              <dgm:constr type="b" for="ch" forName="descendantText" refType="h" refFor="ch" refForName="parentText"/>
              <dgm:constr type="bOff" for="ch" forName="descendantText" refType="w" refFor="ch" refForName="parentText" fact="-0.5"/>
            </dgm:constrLst>
          </dgm:else>
        </dgm:choose>
        <dgm:ruleLst/>
        <dgm:layoutNode name="parentText" styleLbl="alignNode1">
          <dgm:varLst>
            <dgm:chMax val="1"/>
            <dgm:bulletEnabled val="1"/>
          </dgm:varLst>
          <dgm:alg type="tx"/>
          <dgm:shape xmlns:r="http://schemas.openxmlformats.org/officeDocument/2006/relationships" rot="90" type="chevron" r:blip="">
            <dgm:adjLst/>
          </dgm:shape>
          <dgm:presOf axis="self" ptType="node"/>
          <dgm:constrLst>
            <dgm:constr type="lMarg" refType="primFontSz" fact="0.05"/>
            <dgm:constr type="rMarg" refType="primFontSz" fact="0.05"/>
            <dgm:constr type="tMarg" refType="primFontSz" fact="0.05"/>
            <dgm:constr type="bMarg" refType="primFontSz" fact="0.05"/>
          </dgm:constrLst>
          <dgm:ruleLst>
            <dgm:rule type="h" val="100" fact="NaN" max="NaN"/>
            <dgm:rule type="primFontSz" val="24" fact="NaN" max="NaN"/>
            <dgm:rule type="h" val="110" fact="NaN" max="NaN"/>
            <dgm:rule type="primFontSz" val="18" fact="NaN" max="NaN"/>
            <dgm:rule type="h" val="INF" fact="NaN" max="NaN"/>
            <dgm:rule type="primFontSz" val="5" fact="NaN" max="NaN"/>
          </dgm:ruleLst>
        </dgm:layoutNode>
        <dgm:layoutNode name="descendantText" styleLbl="alignAcc1">
          <dgm:varLst>
            <dgm:bulletEnabled val="1"/>
          </dgm:varLst>
          <dgm:choose name="Name4">
            <dgm:if name="Name5" func="var" arg="dir" op="equ" val="norm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90" type="round2SameRect" r:blip="">
                <dgm:adjLst/>
              </dgm:shape>
            </dgm:if>
            <dgm:else name="Name6"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rot="-90" type="round2SameRect" r:blip="">
                <dgm:adjLst/>
              </dgm:shape>
            </dgm:else>
          </dgm:choose>
          <dgm:presOf axis="des" ptType="node"/>
          <dgm:choose name="Name7">
            <dgm:if name="Name8" func="var" arg="dir" op="equ" val="norm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rMarg" refType="primFontSz" fact="0.05"/>
              </dgm:constrLst>
            </dgm:if>
            <dgm:else name="Name9">
              <dgm:constrLst>
                <dgm:constr type="secFontSz" refType="primFontSz"/>
                <dgm:constr type="tMarg" refType="primFontSz" fact="0.05"/>
                <dgm:constr type="bMarg" refType="primFontSz" fact="0.05"/>
                <dgm:constr type="lMarg" refType="primFontSz" fact="0.05"/>
              </dgm:constrLst>
            </dgm:else>
          </dgm:choose>
          <dgm:ruleLst>
            <dgm:rule type="primFontSz" val="5" fact="NaN" max="NaN"/>
          </dgm:ruleLst>
        </dgm:layoutNode>
      </dgm:layoutNode>
      <dgm:forEach name="Name10" axis="followSib" ptType="sibTrans" cnt="1">
        <dgm:layoutNode name="sp">
          <dgm:alg type="sp"/>
          <dgm:shape xmlns:r="http://schemas.openxmlformats.org/officeDocument/2006/relationships" r:blip="">
            <dgm:adjLst/>
          </dgm:shape>
          <dgm:presOf axis="self"/>
          <dgm:constrLst>
            <dgm:constr type="w" val="1"/>
            <dgm:constr type="h" val="37.5"/>
          </dgm:constrLst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24579-6700-427A-A3EE-0BCA9B4FA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1100</Words>
  <Characters>6273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7359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Sylvia Hoffmann</dc:creator>
  <cp:lastModifiedBy>Cornelia-Gabriela Blidaru (2434642)</cp:lastModifiedBy>
  <cp:revision>2</cp:revision>
  <cp:lastPrinted>2019-07-11T13:37:00Z</cp:lastPrinted>
  <dcterms:created xsi:type="dcterms:W3CDTF">2025-06-27T16:03:00Z</dcterms:created>
  <dcterms:modified xsi:type="dcterms:W3CDTF">2025-06-27T16:03:00Z</dcterms:modified>
</cp:coreProperties>
</file>