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D233943" w:rsidP="5D233943" w:rsidRDefault="5D233943" w14:paraId="6C68B97B" w14:textId="18F022DF">
      <w:pPr>
        <w:pStyle w:val="Normal"/>
        <w:spacing w:before="0" w:beforeAutospacing="off" w:after="0" w:afterAutospacing="off" w:line="360" w:lineRule="auto"/>
        <w:ind w:left="0"/>
        <w:jc w:val="both"/>
        <w:rPr>
          <w:rFonts w:ascii="Arial" w:hAnsi="Arial" w:eastAsia="Arial" w:cs="Arial"/>
          <w:noProof w:val="0"/>
          <w:sz w:val="22"/>
          <w:szCs w:val="22"/>
          <w:lang w:val="en-GB"/>
        </w:rPr>
      </w:pPr>
      <w:r w:rsidR="2320B574">
        <w:drawing>
          <wp:inline wp14:editId="1CEFF34F" wp14:anchorId="4EBB5F6A">
            <wp:extent cx="5626536" cy="8972550"/>
            <wp:effectExtent l="0" t="0" r="0" b="0"/>
            <wp:docPr id="1007134406" name="" title=""/>
            <wp:cNvGraphicFramePr>
              <a:graphicFrameLocks noChangeAspect="1"/>
            </wp:cNvGraphicFramePr>
            <a:graphic>
              <a:graphicData uri="http://schemas.openxmlformats.org/drawingml/2006/picture">
                <pic:pic>
                  <pic:nvPicPr>
                    <pic:cNvPr id="0" name=""/>
                    <pic:cNvPicPr/>
                  </pic:nvPicPr>
                  <pic:blipFill>
                    <a:blip r:embed="R2bf72a5e510a4707">
                      <a:extLst>
                        <a:ext xmlns:a="http://schemas.openxmlformats.org/drawingml/2006/main" uri="{28A0092B-C50C-407E-A947-70E740481C1C}">
                          <a14:useLocalDpi val="0"/>
                        </a:ext>
                      </a:extLst>
                    </a:blip>
                    <a:stretch>
                      <a:fillRect/>
                    </a:stretch>
                  </pic:blipFill>
                  <pic:spPr>
                    <a:xfrm>
                      <a:off x="0" y="0"/>
                      <a:ext cx="5626536" cy="8972550"/>
                    </a:xfrm>
                    <a:prstGeom prst="rect">
                      <a:avLst/>
                    </a:prstGeom>
                  </pic:spPr>
                </pic:pic>
              </a:graphicData>
            </a:graphic>
          </wp:inline>
        </w:drawing>
      </w:r>
    </w:p>
    <w:p w:rsidR="758E67FF" w:rsidP="07FE70DC" w:rsidRDefault="758E67FF" w14:paraId="04C41D06" w14:textId="1CC3B990">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single"/>
          <w:lang w:val="en-GB"/>
        </w:rPr>
      </w:pPr>
      <w:r w:rsidRPr="66AA8B24" w:rsidR="2320B574">
        <w:rPr>
          <w:rFonts w:ascii="Arial" w:hAnsi="Arial" w:eastAsia="Arial" w:cs="Arial"/>
          <w:noProof w:val="0"/>
          <w:sz w:val="22"/>
          <w:szCs w:val="22"/>
          <w:u w:val="single"/>
          <w:lang w:val="en-GB"/>
        </w:rPr>
        <w:t>Executive Summar</w:t>
      </w:r>
      <w:r w:rsidRPr="66AA8B24" w:rsidR="12FFBE8D">
        <w:rPr>
          <w:rFonts w:ascii="Arial" w:hAnsi="Arial" w:eastAsia="Arial" w:cs="Arial"/>
          <w:noProof w:val="0"/>
          <w:sz w:val="22"/>
          <w:szCs w:val="22"/>
          <w:u w:val="single"/>
          <w:lang w:val="en-GB"/>
        </w:rPr>
        <w:t>y</w:t>
      </w:r>
    </w:p>
    <w:p w:rsidR="66AA8B24" w:rsidP="66AA8B24" w:rsidRDefault="66AA8B24" w14:paraId="328F2CF2" w14:textId="3BBF2677">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single"/>
          <w:lang w:val="en-GB"/>
        </w:rPr>
      </w:pPr>
    </w:p>
    <w:p w:rsidR="7D465AD5" w:rsidP="1BCF1F37" w:rsidRDefault="7D465AD5" w14:paraId="150E9743" w14:textId="545651E8">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6E50A554">
        <w:rPr>
          <w:rFonts w:ascii="Arial" w:hAnsi="Arial" w:eastAsia="Arial" w:cs="Arial"/>
          <w:b w:val="0"/>
          <w:bCs w:val="0"/>
          <w:i w:val="0"/>
          <w:iCs w:val="0"/>
          <w:caps w:val="0"/>
          <w:smallCaps w:val="0"/>
          <w:noProof w:val="0"/>
          <w:color w:val="000000" w:themeColor="text1" w:themeTint="FF" w:themeShade="FF"/>
          <w:sz w:val="22"/>
          <w:szCs w:val="22"/>
          <w:lang w:val="en-GB"/>
        </w:rPr>
        <w:t>Given th</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e clinical skill shortages in the UK (The King’s Fund, 2018) coupled with a tight labour market (CIPD, 2023a)</w:t>
      </w:r>
      <w:r w:rsidRPr="1BCF1F37" w:rsidR="5A2FEAD7">
        <w:rPr>
          <w:rFonts w:ascii="Arial" w:hAnsi="Arial" w:eastAsia="Arial" w:cs="Arial"/>
          <w:b w:val="0"/>
          <w:bCs w:val="0"/>
          <w:i w:val="0"/>
          <w:iCs w:val="0"/>
          <w:caps w:val="0"/>
          <w:smallCaps w:val="0"/>
          <w:noProof w:val="0"/>
          <w:color w:val="000000" w:themeColor="text1" w:themeTint="FF" w:themeShade="FF"/>
          <w:sz w:val="22"/>
          <w:szCs w:val="22"/>
          <w:lang w:val="en-GB"/>
        </w:rPr>
        <w:t xml:space="preserve"> o</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rganisations need to be agile and strategic in their approach to talent management to ensure that they evolve appropriately (Symonds, 2023)</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A recent CIPD (2022a) report highlights that among other strategies organisations are reviewing their pay and benefits offering </w:t>
      </w:r>
      <w:r w:rsidRPr="1BCF1F37" w:rsidR="26610B5E">
        <w:rPr>
          <w:rFonts w:ascii="Arial" w:hAnsi="Arial" w:eastAsia="Arial" w:cs="Arial"/>
          <w:b w:val="0"/>
          <w:bCs w:val="0"/>
          <w:i w:val="0"/>
          <w:iCs w:val="0"/>
          <w:caps w:val="0"/>
          <w:smallCaps w:val="0"/>
          <w:noProof w:val="0"/>
          <w:color w:val="000000" w:themeColor="text1" w:themeTint="FF" w:themeShade="FF"/>
          <w:sz w:val="22"/>
          <w:szCs w:val="22"/>
          <w:lang w:val="en-GB"/>
        </w:rPr>
        <w:t>to</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attract and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retain</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staff. </w:t>
      </w:r>
    </w:p>
    <w:p w:rsidR="7D465AD5" w:rsidP="1BCF1F37" w:rsidRDefault="7D465AD5" w14:paraId="1A8E4FFF" w14:textId="180C3EF1">
      <w:pPr>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w:t>
      </w:r>
      <w:r w:rsidRPr="1BCF1F37" w:rsidR="5858007A">
        <w:rPr>
          <w:rFonts w:ascii="Arial" w:hAnsi="Arial" w:eastAsia="Arial" w:cs="Arial"/>
          <w:b w:val="0"/>
          <w:bCs w:val="0"/>
          <w:i w:val="0"/>
          <w:iCs w:val="0"/>
          <w:caps w:val="0"/>
          <w:smallCaps w:val="0"/>
          <w:noProof w:val="0"/>
          <w:color w:val="000000" w:themeColor="text1" w:themeTint="FF" w:themeShade="FF"/>
          <w:sz w:val="22"/>
          <w:szCs w:val="22"/>
          <w:lang w:val="en-GB"/>
        </w:rPr>
        <w:t xml:space="preserve">will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evaluate the external and internal factors that are affecting talent management within </w:t>
      </w:r>
      <w:r w:rsidRPr="1BCF1F37" w:rsidR="4AEE3817">
        <w:rPr>
          <w:rFonts w:ascii="Arial" w:hAnsi="Arial" w:eastAsia="Arial" w:cs="Arial"/>
          <w:b w:val="0"/>
          <w:bCs w:val="0"/>
          <w:i w:val="0"/>
          <w:iCs w:val="0"/>
          <w:caps w:val="0"/>
          <w:smallCaps w:val="0"/>
          <w:noProof w:val="0"/>
          <w:color w:val="000000" w:themeColor="text1" w:themeTint="FF" w:themeShade="FF"/>
          <w:sz w:val="22"/>
          <w:szCs w:val="22"/>
          <w:lang w:val="en-GB"/>
        </w:rPr>
        <w:t>Hywel Dda University Health Board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60A65C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through the application of current literature and critically analyses current systems,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processes</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and practices in place to assess the capability of thriving as an organisation in the future. This report focuses on better pay and benefits as a key action which organisations can take to attract and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retain</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staff (CIPD, 2022a). </w:t>
      </w:r>
    </w:p>
    <w:p w:rsidR="4CB3DBB3" w:rsidP="4CB3DBB3" w:rsidRDefault="4CB3DBB3" w14:paraId="6331B111" w14:textId="0A01F772">
      <w:pPr>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D465AD5" w:rsidP="1BCF1F37" w:rsidRDefault="7D465AD5" w14:paraId="1C218E24" w14:textId="37BA1D6E">
      <w:pPr>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a range of external </w:t>
      </w:r>
      <w:r w:rsidRPr="1BCF1F37" w:rsidR="5742F803">
        <w:rPr>
          <w:rFonts w:ascii="Arial" w:hAnsi="Arial" w:eastAsia="Arial" w:cs="Arial"/>
          <w:b w:val="0"/>
          <w:bCs w:val="0"/>
          <w:i w:val="0"/>
          <w:iCs w:val="0"/>
          <w:caps w:val="0"/>
          <w:smallCaps w:val="0"/>
          <w:noProof w:val="0"/>
          <w:color w:val="000000" w:themeColor="text1" w:themeTint="FF" w:themeShade="FF"/>
          <w:sz w:val="22"/>
          <w:szCs w:val="22"/>
          <w:lang w:val="en-GB"/>
        </w:rPr>
        <w:t xml:space="preserve">and internal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factors influencing the wants and needs of prospective and current staff (CIPD, 2022a)</w:t>
      </w:r>
      <w:r w:rsidRPr="1BCF1F37" w:rsidR="3D9C5C8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Whilst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includes the benefits of working for the organisation in </w:t>
      </w:r>
      <w:r w:rsidRPr="1BCF1F37" w:rsidR="12377783">
        <w:rPr>
          <w:rFonts w:ascii="Arial" w:hAnsi="Arial" w:eastAsia="Arial" w:cs="Arial"/>
          <w:b w:val="0"/>
          <w:bCs w:val="0"/>
          <w:i w:val="0"/>
          <w:iCs w:val="0"/>
          <w:caps w:val="0"/>
          <w:smallCaps w:val="0"/>
          <w:noProof w:val="0"/>
          <w:color w:val="000000" w:themeColor="text1" w:themeTint="FF" w:themeShade="FF"/>
          <w:sz w:val="22"/>
          <w:szCs w:val="22"/>
          <w:lang w:val="en-GB"/>
        </w:rPr>
        <w:t>its</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branding, it could utilise staff stories about the benefits package to engage prospective candidates with the benefits of working for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(Schmidt, 2022)</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B3DBB3" w:rsidP="4CB3DBB3" w:rsidRDefault="4CB3DBB3" w14:paraId="5E2A2C42" w14:textId="329DADE7">
      <w:pPr>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D465AD5" w:rsidP="4CB3DBB3" w:rsidRDefault="7D465AD5" w14:paraId="7919A4A5" w14:textId="385793E9">
      <w:pPr>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CB3DBB3" w:rsidR="7D465A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There are other benefits of working for an organisation that prospective employee's desire such as positive culture, values and goals of the organisation (CIPD, 2022a). Establishing a culture of recognition has been highlighted as best practice (NHS England, 2023) as it supports motivation (Pink, 2010), productivity (Bradler et al, 2016) and retention ( Mata et al, 2021). Whilst HDdUHB has a corporate recognition package in place it is underutilised (HDdUHB, 2023h) and more work needs to be done to engage teams with recognition at a local level. </w:t>
      </w:r>
    </w:p>
    <w:p w:rsidR="4CB3DBB3" w:rsidP="4CB3DBB3" w:rsidRDefault="4CB3DBB3" w14:paraId="503B2DA0" w14:textId="37B7E971">
      <w:pPr>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D465AD5" w:rsidP="1BCF1F37" w:rsidRDefault="7D465AD5" w14:paraId="1BC2DC45" w14:textId="3B996D68">
      <w:pPr>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Flexibility has become an attractive offering to prospective employees (CIPD, 2022a) and there is currently disparity across job roles which are offered flexibility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within</w:t>
      </w:r>
      <w:r w:rsidRPr="1BCF1F37" w:rsidR="0BCC84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0BCC8404">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0BCC84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(Archus, 2022).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Through the use of</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technology other NHS </w:t>
      </w:r>
      <w:r w:rsidRPr="1BCF1F37" w:rsidR="1B0EE805">
        <w:rPr>
          <w:rFonts w:ascii="Arial" w:hAnsi="Arial" w:eastAsia="Arial" w:cs="Arial"/>
          <w:b w:val="0"/>
          <w:bCs w:val="0"/>
          <w:i w:val="0"/>
          <w:iCs w:val="0"/>
          <w:caps w:val="0"/>
          <w:smallCaps w:val="0"/>
          <w:noProof w:val="0"/>
          <w:color w:val="000000" w:themeColor="text1" w:themeTint="FF" w:themeShade="FF"/>
          <w:sz w:val="22"/>
          <w:szCs w:val="22"/>
          <w:lang w:val="en-GB"/>
        </w:rPr>
        <w:t>organisations</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have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provided</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clinical staff flexibility and seen a reduction in turnover (NHS Employers, 2020) and increased working hours in some instances, thus reducing spending on agency staff (Duffy &amp; Clarke, 2023).</w:t>
      </w:r>
    </w:p>
    <w:p w:rsidR="4CB3DBB3" w:rsidP="4CB3DBB3" w:rsidRDefault="4CB3DBB3" w14:paraId="676B24AD" w14:textId="02899F90">
      <w:pPr>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D465AD5" w:rsidP="1BCF1F37" w:rsidRDefault="7D465AD5" w14:paraId="50404E94" w14:textId="02257BF4">
      <w:pPr>
        <w:pStyle w:val="Normal"/>
        <w:suppressLineNumber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Working for an organisation which invests in your development is a benefit for staff (NHS Employers, 2022) which can</w:t>
      </w:r>
      <w:r w:rsidRPr="1BCF1F37" w:rsidR="03C2A38A">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retention</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(Brinkley, 2023) and </w:t>
      </w:r>
      <w:r w:rsidRPr="1BCF1F37" w:rsidR="0A3DFED7">
        <w:rPr>
          <w:rFonts w:ascii="Arial" w:hAnsi="Arial" w:eastAsia="Arial" w:cs="Arial"/>
          <w:b w:val="0"/>
          <w:bCs w:val="0"/>
          <w:i w:val="0"/>
          <w:iCs w:val="0"/>
          <w:caps w:val="0"/>
          <w:smallCaps w:val="0"/>
          <w:noProof w:val="0"/>
          <w:color w:val="000000" w:themeColor="text1" w:themeTint="FF" w:themeShade="FF"/>
          <w:sz w:val="22"/>
          <w:szCs w:val="22"/>
          <w:lang w:val="en-GB"/>
        </w:rPr>
        <w:t xml:space="preserve">enable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to overcome the challenge of recruiting to skills shortage roles (CIPD, 2022</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1BCF1F37" w:rsidR="5C8804EF">
        <w:rPr>
          <w:rFonts w:ascii="Arial" w:hAnsi="Arial" w:eastAsia="Arial" w:cs="Arial"/>
          <w:b w:val="0"/>
          <w:bCs w:val="0"/>
          <w:i w:val="0"/>
          <w:iCs w:val="0"/>
          <w:caps w:val="0"/>
          <w:smallCaps w:val="0"/>
          <w:noProof w:val="0"/>
          <w:color w:val="000000" w:themeColor="text1" w:themeTint="FF" w:themeShade="FF"/>
          <w:sz w:val="22"/>
          <w:szCs w:val="22"/>
          <w:lang w:val="en-GB"/>
        </w:rPr>
        <w:t>Whilst</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HD</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dUHB</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currently offers apprenticeships and trains staff to obtain higher level skil</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ls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HD</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dUHB</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2022c) in line with best practice (CIPD, 2022a), it could build this into its branding further (Peters, 2023). Whilst the development of staff is well execut</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ed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HD</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dUHB</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2023c), leavers report that they are leaving for career progressi</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on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HD</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dUHB</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2023g). </w:t>
      </w:r>
    </w:p>
    <w:p w:rsidR="4CB3DBB3" w:rsidP="4CB3DBB3" w:rsidRDefault="4CB3DBB3" w14:paraId="4A39A863" w14:textId="31A855D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39A23F" w:rsidP="1BCF1F37" w:rsidRDefault="4139A23F" w14:paraId="207A5D47" w14:textId="1F0521D6">
      <w:pPr>
        <w:pStyle w:val="Normal"/>
        <w:spacing w:before="0" w:beforeAutospacing="off" w:after="0" w:afterAutospacing="off" w:line="360" w:lineRule="auto"/>
        <w:ind w:left="0"/>
        <w:jc w:val="left"/>
        <w:rPr>
          <w:rFonts w:ascii="Arial" w:hAnsi="Arial" w:eastAsia="Arial" w:cs="Arial"/>
          <w:noProof w:val="0"/>
          <w:sz w:val="22"/>
          <w:szCs w:val="22"/>
          <w:lang w:val="en-GB"/>
        </w:rPr>
      </w:pP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It is recommended that the Health Board </w:t>
      </w:r>
      <w:r w:rsidRPr="1BCF1F37" w:rsidR="151F178D">
        <w:rPr>
          <w:rFonts w:ascii="Arial" w:hAnsi="Arial" w:eastAsia="Arial" w:cs="Arial"/>
          <w:b w:val="0"/>
          <w:bCs w:val="0"/>
          <w:i w:val="0"/>
          <w:iCs w:val="0"/>
          <w:caps w:val="0"/>
          <w:smallCaps w:val="0"/>
          <w:noProof w:val="0"/>
          <w:color w:val="000000" w:themeColor="text1" w:themeTint="FF" w:themeShade="FF"/>
          <w:sz w:val="22"/>
          <w:szCs w:val="22"/>
          <w:lang w:val="en-GB"/>
        </w:rPr>
        <w:t>take action</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to both attract and </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retain</w:t>
      </w:r>
      <w:r w:rsidRPr="1BCF1F37" w:rsidR="4139A23F">
        <w:rPr>
          <w:rFonts w:ascii="Arial" w:hAnsi="Arial" w:eastAsia="Arial" w:cs="Arial"/>
          <w:b w:val="0"/>
          <w:bCs w:val="0"/>
          <w:i w:val="0"/>
          <w:iCs w:val="0"/>
          <w:caps w:val="0"/>
          <w:smallCaps w:val="0"/>
          <w:noProof w:val="0"/>
          <w:color w:val="000000" w:themeColor="text1" w:themeTint="FF" w:themeShade="FF"/>
          <w:sz w:val="22"/>
          <w:szCs w:val="22"/>
          <w:lang w:val="en-GB"/>
        </w:rPr>
        <w:t xml:space="preserve"> staff </w:t>
      </w:r>
      <w:r w:rsidRPr="1BCF1F37" w:rsidR="2F907E41">
        <w:rPr>
          <w:rFonts w:ascii="Arial" w:hAnsi="Arial" w:eastAsia="Arial" w:cs="Arial"/>
          <w:b w:val="0"/>
          <w:bCs w:val="0"/>
          <w:i w:val="0"/>
          <w:iCs w:val="0"/>
          <w:caps w:val="0"/>
          <w:smallCaps w:val="0"/>
          <w:noProof w:val="0"/>
          <w:color w:val="000000" w:themeColor="text1" w:themeTint="FF" w:themeShade="FF"/>
          <w:sz w:val="22"/>
          <w:szCs w:val="22"/>
          <w:lang w:val="en-GB"/>
        </w:rPr>
        <w:t xml:space="preserve">by promoting and </w:t>
      </w:r>
      <w:r w:rsidRPr="1BCF1F37" w:rsidR="2F907E41">
        <w:rPr>
          <w:rFonts w:ascii="Arial" w:hAnsi="Arial" w:eastAsia="Arial" w:cs="Arial"/>
          <w:b w:val="0"/>
          <w:bCs w:val="0"/>
          <w:i w:val="0"/>
          <w:iCs w:val="0"/>
          <w:caps w:val="0"/>
          <w:smallCaps w:val="0"/>
          <w:noProof w:val="0"/>
          <w:color w:val="000000" w:themeColor="text1" w:themeTint="FF" w:themeShade="FF"/>
          <w:sz w:val="22"/>
          <w:szCs w:val="22"/>
          <w:lang w:val="en-GB"/>
        </w:rPr>
        <w:t>modifying</w:t>
      </w:r>
      <w:r w:rsidRPr="1BCF1F37" w:rsidR="2F907E41">
        <w:rPr>
          <w:rFonts w:ascii="Arial" w:hAnsi="Arial" w:eastAsia="Arial" w:cs="Arial"/>
          <w:b w:val="0"/>
          <w:bCs w:val="0"/>
          <w:i w:val="0"/>
          <w:iCs w:val="0"/>
          <w:caps w:val="0"/>
          <w:smallCaps w:val="0"/>
          <w:noProof w:val="0"/>
          <w:color w:val="000000" w:themeColor="text1" w:themeTint="FF" w:themeShade="FF"/>
          <w:sz w:val="22"/>
          <w:szCs w:val="22"/>
          <w:lang w:val="en-GB"/>
        </w:rPr>
        <w:t xml:space="preserve"> aspects of its pay and benefits package. Given the current budget restrictions it is proposed that the Health Board prioritise </w:t>
      </w:r>
      <w:r w:rsidRPr="1BCF1F37" w:rsidR="79DDF55F">
        <w:rPr>
          <w:rFonts w:ascii="Arial" w:hAnsi="Arial" w:eastAsia="Arial" w:cs="Arial"/>
          <w:b w:val="0"/>
          <w:bCs w:val="0"/>
          <w:i w:val="0"/>
          <w:iCs w:val="0"/>
          <w:caps w:val="0"/>
          <w:smallCaps w:val="0"/>
          <w:noProof w:val="0"/>
          <w:color w:val="000000" w:themeColor="text1" w:themeTint="FF" w:themeShade="FF"/>
          <w:sz w:val="22"/>
          <w:szCs w:val="22"/>
          <w:lang w:val="en-GB"/>
        </w:rPr>
        <w:t xml:space="preserve">the promotion of the exclusive benefits of working for the organisation to ensure that its branding sets it apart from other competitors (Peters, </w:t>
      </w:r>
      <w:r w:rsidRPr="1BCF1F37" w:rsidR="0C8D866A">
        <w:rPr>
          <w:rFonts w:ascii="Arial" w:hAnsi="Arial" w:eastAsia="Arial" w:cs="Arial"/>
          <w:b w:val="0"/>
          <w:bCs w:val="0"/>
          <w:i w:val="0"/>
          <w:iCs w:val="0"/>
          <w:caps w:val="0"/>
          <w:smallCaps w:val="0"/>
          <w:noProof w:val="0"/>
          <w:color w:val="000000" w:themeColor="text1" w:themeTint="FF" w:themeShade="FF"/>
          <w:sz w:val="22"/>
          <w:szCs w:val="22"/>
          <w:lang w:val="en-GB"/>
        </w:rPr>
        <w:t>2023).</w:t>
      </w:r>
      <w:r w:rsidRPr="1BCF1F37" w:rsidR="0C8D866A">
        <w:rPr>
          <w:rFonts w:ascii="Arial" w:hAnsi="Arial" w:eastAsia="Arial" w:cs="Arial"/>
          <w:b w:val="0"/>
          <w:bCs w:val="0"/>
          <w:i w:val="0"/>
          <w:iCs w:val="0"/>
          <w:noProof w:val="0"/>
          <w:sz w:val="22"/>
          <w:szCs w:val="22"/>
          <w:u w:val="none"/>
          <w:lang w:val="en-GB"/>
        </w:rPr>
        <w:t xml:space="preserve"> </w:t>
      </w:r>
      <w:r w:rsidRPr="1BCF1F37" w:rsidR="0C8D866A">
        <w:rPr>
          <w:rFonts w:ascii="Arial" w:hAnsi="Arial" w:eastAsia="Arial" w:cs="Arial"/>
          <w:b w:val="0"/>
          <w:bCs w:val="0"/>
          <w:i w:val="0"/>
          <w:iCs w:val="0"/>
          <w:noProof w:val="0"/>
          <w:sz w:val="22"/>
          <w:szCs w:val="22"/>
          <w:u w:val="none"/>
          <w:lang w:val="en-GB"/>
        </w:rPr>
        <w:t>HDdUHB</w:t>
      </w:r>
      <w:r w:rsidRPr="1BCF1F37" w:rsidR="0C8D866A">
        <w:rPr>
          <w:rFonts w:ascii="Arial" w:hAnsi="Arial" w:eastAsia="Arial" w:cs="Arial"/>
          <w:b w:val="0"/>
          <w:bCs w:val="0"/>
          <w:i w:val="0"/>
          <w:iCs w:val="0"/>
          <w:noProof w:val="0"/>
          <w:sz w:val="22"/>
          <w:szCs w:val="22"/>
          <w:u w:val="none"/>
          <w:lang w:val="en-GB"/>
        </w:rPr>
        <w:t xml:space="preserve"> should then focus on developin</w:t>
      </w:r>
      <w:r w:rsidRPr="1BCF1F37" w:rsidR="3EE970F5">
        <w:rPr>
          <w:rFonts w:ascii="Arial" w:hAnsi="Arial" w:eastAsia="Arial" w:cs="Arial"/>
          <w:b w:val="0"/>
          <w:bCs w:val="0"/>
          <w:i w:val="0"/>
          <w:iCs w:val="0"/>
          <w:noProof w:val="0"/>
          <w:sz w:val="22"/>
          <w:szCs w:val="22"/>
          <w:u w:val="none"/>
          <w:lang w:val="en-GB"/>
        </w:rPr>
        <w:t>g</w:t>
      </w:r>
      <w:r w:rsidRPr="1BCF1F37" w:rsidR="0C8D866A">
        <w:rPr>
          <w:rFonts w:ascii="Arial" w:hAnsi="Arial" w:eastAsia="Arial" w:cs="Arial"/>
          <w:b w:val="0"/>
          <w:bCs w:val="0"/>
          <w:i w:val="0"/>
          <w:iCs w:val="0"/>
          <w:noProof w:val="0"/>
          <w:sz w:val="22"/>
          <w:szCs w:val="22"/>
          <w:u w:val="none"/>
          <w:lang w:val="en-GB"/>
        </w:rPr>
        <w:t xml:space="preserve"> a recognition workshop for teams which promotes the recognition package</w:t>
      </w:r>
      <w:r w:rsidRPr="1BCF1F37" w:rsidR="5640DB84">
        <w:rPr>
          <w:rFonts w:ascii="Arial" w:hAnsi="Arial" w:eastAsia="Arial" w:cs="Arial"/>
          <w:noProof w:val="0"/>
          <w:sz w:val="22"/>
          <w:szCs w:val="22"/>
          <w:lang w:val="en-GB"/>
        </w:rPr>
        <w:t xml:space="preserve"> to </w:t>
      </w:r>
      <w:r w:rsidRPr="1BCF1F37" w:rsidR="5640DB84">
        <w:rPr>
          <w:rFonts w:ascii="Arial" w:hAnsi="Arial" w:eastAsia="Arial" w:cs="Arial"/>
          <w:noProof w:val="0"/>
          <w:sz w:val="22"/>
          <w:szCs w:val="22"/>
          <w:lang w:val="en-GB"/>
        </w:rPr>
        <w:t>retain</w:t>
      </w:r>
      <w:r w:rsidRPr="1BCF1F37" w:rsidR="5640DB84">
        <w:rPr>
          <w:rFonts w:ascii="Arial" w:hAnsi="Arial" w:eastAsia="Arial" w:cs="Arial"/>
          <w:noProof w:val="0"/>
          <w:sz w:val="22"/>
          <w:szCs w:val="22"/>
          <w:lang w:val="en-GB"/>
        </w:rPr>
        <w:t xml:space="preserve"> staff (</w:t>
      </w:r>
      <w:r w:rsidRPr="1BCF1F37" w:rsidR="5640DB84">
        <w:rPr>
          <w:rFonts w:ascii="Arial" w:hAnsi="Arial" w:eastAsia="Arial" w:cs="Arial"/>
          <w:b w:val="0"/>
          <w:bCs w:val="0"/>
          <w:i w:val="0"/>
          <w:iCs w:val="0"/>
          <w:caps w:val="0"/>
          <w:smallCaps w:val="0"/>
          <w:noProof w:val="0"/>
          <w:color w:val="000000" w:themeColor="text1" w:themeTint="FF" w:themeShade="FF"/>
          <w:sz w:val="22"/>
          <w:szCs w:val="22"/>
          <w:lang w:val="en-GB"/>
        </w:rPr>
        <w:t>Janssen &amp; Brekke, 2023</w:t>
      </w:r>
      <w:r w:rsidRPr="1BCF1F37" w:rsidR="5640DB84">
        <w:rPr>
          <w:rFonts w:ascii="Arial" w:hAnsi="Arial" w:eastAsia="Arial" w:cs="Arial"/>
          <w:noProof w:val="0"/>
          <w:sz w:val="22"/>
          <w:szCs w:val="22"/>
          <w:lang w:val="en-GB"/>
        </w:rPr>
        <w:t>) and increase productivity (</w:t>
      </w:r>
      <w:r w:rsidRPr="1BCF1F37" w:rsidR="5640DB84">
        <w:rPr>
          <w:rFonts w:ascii="Arial" w:hAnsi="Arial" w:eastAsia="Arial" w:cs="Arial"/>
          <w:b w:val="0"/>
          <w:bCs w:val="0"/>
          <w:i w:val="0"/>
          <w:iCs w:val="0"/>
          <w:caps w:val="0"/>
          <w:smallCaps w:val="0"/>
          <w:noProof w:val="0"/>
          <w:color w:val="000000" w:themeColor="text1" w:themeTint="FF" w:themeShade="FF"/>
          <w:sz w:val="22"/>
          <w:szCs w:val="22"/>
          <w:lang w:val="en-GB"/>
        </w:rPr>
        <w:t>Bradler</w:t>
      </w:r>
      <w:r w:rsidRPr="1BCF1F37" w:rsidR="5640DB84">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2016</w:t>
      </w:r>
      <w:r w:rsidRPr="1BCF1F37" w:rsidR="5640DB84">
        <w:rPr>
          <w:rFonts w:ascii="Arial" w:hAnsi="Arial" w:eastAsia="Arial" w:cs="Arial"/>
          <w:noProof w:val="0"/>
          <w:sz w:val="22"/>
          <w:szCs w:val="22"/>
          <w:lang w:val="en-GB"/>
        </w:rPr>
        <w:t xml:space="preserve">) by engaging staff with a culture of recognition which supports staff motivation (Pink, 2010). </w:t>
      </w:r>
      <w:r w:rsidRPr="1BCF1F37" w:rsidR="5640DB84">
        <w:rPr>
          <w:rFonts w:ascii="Arial" w:hAnsi="Arial" w:eastAsia="Arial" w:cs="Arial"/>
          <w:noProof w:val="0"/>
          <w:sz w:val="22"/>
          <w:szCs w:val="22"/>
          <w:lang w:val="en-GB"/>
        </w:rPr>
        <w:t>HDdUHB</w:t>
      </w:r>
      <w:r w:rsidRPr="1BCF1F37" w:rsidR="5640DB84">
        <w:rPr>
          <w:rFonts w:ascii="Arial" w:hAnsi="Arial" w:eastAsia="Arial" w:cs="Arial"/>
          <w:noProof w:val="0"/>
          <w:sz w:val="22"/>
          <w:szCs w:val="22"/>
          <w:lang w:val="en-GB"/>
        </w:rPr>
        <w:t xml:space="preserve"> </w:t>
      </w:r>
      <w:r w:rsidRPr="1BCF1F37" w:rsidR="567A325B">
        <w:rPr>
          <w:rFonts w:ascii="Arial" w:hAnsi="Arial" w:eastAsia="Arial" w:cs="Arial"/>
          <w:noProof w:val="0"/>
          <w:sz w:val="22"/>
          <w:szCs w:val="22"/>
          <w:lang w:val="en-GB"/>
        </w:rPr>
        <w:t xml:space="preserve">should also explore the ability to </w:t>
      </w:r>
      <w:r w:rsidRPr="1BCF1F37" w:rsidR="567A325B">
        <w:rPr>
          <w:rFonts w:ascii="Arial" w:hAnsi="Arial" w:eastAsia="Arial" w:cs="Arial"/>
          <w:noProof w:val="0"/>
          <w:sz w:val="22"/>
          <w:szCs w:val="22"/>
          <w:lang w:val="en-GB"/>
        </w:rPr>
        <w:t>provide</w:t>
      </w:r>
      <w:r w:rsidRPr="1BCF1F37" w:rsidR="567A325B">
        <w:rPr>
          <w:rFonts w:ascii="Arial" w:hAnsi="Arial" w:eastAsia="Arial" w:cs="Arial"/>
          <w:noProof w:val="0"/>
          <w:sz w:val="22"/>
          <w:szCs w:val="22"/>
          <w:lang w:val="en-GB"/>
        </w:rPr>
        <w:t xml:space="preserve"> more flexibility to clinical staff by piloting the use of software which has been shown to</w:t>
      </w:r>
      <w:r w:rsidRPr="1BCF1F37" w:rsidR="5640DB84">
        <w:rPr>
          <w:rFonts w:ascii="Arial" w:hAnsi="Arial" w:eastAsia="Arial" w:cs="Arial"/>
          <w:noProof w:val="0"/>
          <w:sz w:val="22"/>
          <w:szCs w:val="22"/>
          <w:lang w:val="en-GB"/>
        </w:rPr>
        <w:t xml:space="preserve"> increas</w:t>
      </w:r>
      <w:r w:rsidRPr="1BCF1F37" w:rsidR="35CCA4F4">
        <w:rPr>
          <w:rFonts w:ascii="Arial" w:hAnsi="Arial" w:eastAsia="Arial" w:cs="Arial"/>
          <w:noProof w:val="0"/>
          <w:sz w:val="22"/>
          <w:szCs w:val="22"/>
          <w:lang w:val="en-GB"/>
        </w:rPr>
        <w:t>e</w:t>
      </w:r>
      <w:r w:rsidRPr="1BCF1F37" w:rsidR="5640DB84">
        <w:rPr>
          <w:rFonts w:ascii="Arial" w:hAnsi="Arial" w:eastAsia="Arial" w:cs="Arial"/>
          <w:noProof w:val="0"/>
          <w:sz w:val="22"/>
          <w:szCs w:val="22"/>
          <w:lang w:val="en-GB"/>
        </w:rPr>
        <w:t xml:space="preserve"> engagement and improved retention rates </w:t>
      </w:r>
      <w:r w:rsidRPr="1BCF1F37" w:rsidR="35508260">
        <w:rPr>
          <w:rFonts w:ascii="Arial" w:hAnsi="Arial" w:eastAsia="Arial" w:cs="Arial"/>
          <w:noProof w:val="0"/>
          <w:sz w:val="22"/>
          <w:szCs w:val="22"/>
          <w:lang w:val="en-GB"/>
        </w:rPr>
        <w:t xml:space="preserve">in best practice case studies </w:t>
      </w:r>
      <w:r w:rsidRPr="1BCF1F37" w:rsidR="5640DB84">
        <w:rPr>
          <w:rFonts w:ascii="Arial" w:hAnsi="Arial" w:eastAsia="Arial" w:cs="Arial"/>
          <w:noProof w:val="0"/>
          <w:sz w:val="22"/>
          <w:szCs w:val="22"/>
          <w:lang w:val="en-GB"/>
        </w:rPr>
        <w:t>(NHS Employers, 2020).</w:t>
      </w:r>
    </w:p>
    <w:p w:rsidR="1BCF1F37" w:rsidP="1BCF1F37" w:rsidRDefault="1BCF1F37" w14:paraId="7E0E5158" w14:textId="34CCD0A7">
      <w:pPr>
        <w:pStyle w:val="Normal"/>
        <w:bidi w:val="0"/>
        <w:spacing w:before="0" w:beforeAutospacing="off" w:after="0" w:afterAutospacing="off" w:line="360" w:lineRule="auto"/>
        <w:jc w:val="left"/>
        <w:rPr>
          <w:rFonts w:ascii="Arial" w:hAnsi="Arial" w:eastAsia="Arial" w:cs="Arial"/>
          <w:noProof w:val="0"/>
          <w:sz w:val="22"/>
          <w:szCs w:val="22"/>
          <w:lang w:val="en-GB"/>
        </w:rPr>
      </w:pPr>
    </w:p>
    <w:p w:rsidR="0C8D866A" w:rsidP="1BCF1F37" w:rsidRDefault="0C8D866A" w14:paraId="5D8F2F0B" w14:textId="1E04AE6C">
      <w:pPr>
        <w:pStyle w:val="Normal"/>
        <w:bidi w:val="0"/>
        <w:spacing w:before="0" w:beforeAutospacing="off" w:after="0" w:afterAutospacing="off" w:line="360" w:lineRule="auto"/>
        <w:ind w:left="0"/>
        <w:jc w:val="left"/>
        <w:rPr>
          <w:rFonts w:ascii="Arial" w:hAnsi="Arial" w:eastAsia="Arial" w:cs="Arial"/>
          <w:b w:val="0"/>
          <w:bCs w:val="0"/>
          <w:i w:val="0"/>
          <w:iCs w:val="0"/>
          <w:noProof w:val="0"/>
          <w:sz w:val="22"/>
          <w:szCs w:val="22"/>
          <w:u w:val="none"/>
          <w:lang w:val="en-GB"/>
        </w:rPr>
      </w:pPr>
      <w:r w:rsidRPr="1BCF1F37" w:rsidR="0C8D866A">
        <w:rPr>
          <w:rFonts w:ascii="Arial" w:hAnsi="Arial" w:eastAsia="Arial" w:cs="Arial"/>
          <w:b w:val="0"/>
          <w:bCs w:val="0"/>
          <w:i w:val="0"/>
          <w:iCs w:val="0"/>
          <w:noProof w:val="0"/>
          <w:sz w:val="22"/>
          <w:szCs w:val="22"/>
          <w:u w:val="none"/>
          <w:lang w:val="en-GB"/>
        </w:rPr>
        <w:t>.</w:t>
      </w:r>
    </w:p>
    <w:p w:rsidR="1BCF1F37" w:rsidP="1BCF1F37" w:rsidRDefault="1BCF1F37" w14:paraId="7FF236B0" w14:textId="4EC0844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BCF1F37" w:rsidP="1BCF1F37" w:rsidRDefault="1BCF1F37" w14:paraId="3EFA9EC0" w14:textId="389D843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31AC2683" w14:textId="15BBA498">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66AA8B24" w:rsidP="66AA8B24" w:rsidRDefault="66AA8B24" w14:paraId="464386F0" w14:textId="5151EB46">
      <w:pPr>
        <w:pStyle w:val="Normal"/>
        <w:bidi w:val="0"/>
        <w:spacing w:before="0" w:beforeAutospacing="off" w:after="0" w:afterAutospacing="off" w:line="360" w:lineRule="auto"/>
      </w:pPr>
    </w:p>
    <w:p w:rsidR="1BCF1F37" w:rsidP="1BCF1F37" w:rsidRDefault="1BCF1F37" w14:paraId="714B34AE" w14:textId="2B2A14C1">
      <w:pPr>
        <w:pStyle w:val="Normal"/>
        <w:bidi w:val="0"/>
        <w:spacing w:before="0" w:beforeAutospacing="off" w:after="0" w:afterAutospacing="off" w:line="360" w:lineRule="auto"/>
      </w:pPr>
    </w:p>
    <w:p w:rsidR="1BCF1F37" w:rsidP="1BCF1F37" w:rsidRDefault="1BCF1F37" w14:paraId="393B28D4" w14:textId="5F9F7213">
      <w:pPr>
        <w:pStyle w:val="Normal"/>
        <w:bidi w:val="0"/>
        <w:spacing w:before="0" w:beforeAutospacing="off" w:after="0" w:afterAutospacing="off" w:line="360" w:lineRule="auto"/>
      </w:pPr>
    </w:p>
    <w:p w:rsidR="1BCF1F37" w:rsidP="1BCF1F37" w:rsidRDefault="1BCF1F37" w14:paraId="22EFDF72" w14:textId="4CF54174">
      <w:pPr>
        <w:pStyle w:val="Normal"/>
        <w:bidi w:val="0"/>
        <w:spacing w:before="0" w:beforeAutospacing="off" w:after="0" w:afterAutospacing="off" w:line="360" w:lineRule="auto"/>
      </w:pPr>
    </w:p>
    <w:p w:rsidR="1BCF1F37" w:rsidP="1BCF1F37" w:rsidRDefault="1BCF1F37" w14:paraId="633B6938" w14:textId="1FE3FE44">
      <w:pPr>
        <w:pStyle w:val="Normal"/>
        <w:bidi w:val="0"/>
        <w:spacing w:before="0" w:beforeAutospacing="off" w:after="0" w:afterAutospacing="off" w:line="360" w:lineRule="auto"/>
      </w:pPr>
    </w:p>
    <w:p w:rsidR="1BCF1F37" w:rsidP="1BCF1F37" w:rsidRDefault="1BCF1F37" w14:paraId="1BE9B762" w14:textId="09842A2E">
      <w:pPr>
        <w:pStyle w:val="Normal"/>
        <w:bidi w:val="0"/>
        <w:spacing w:before="0" w:beforeAutospacing="off" w:after="0" w:afterAutospacing="off" w:line="360" w:lineRule="auto"/>
      </w:pPr>
    </w:p>
    <w:p w:rsidR="1BCF1F37" w:rsidP="1BCF1F37" w:rsidRDefault="1BCF1F37" w14:paraId="7C354384" w14:textId="1850FAAC">
      <w:pPr>
        <w:pStyle w:val="Normal"/>
        <w:bidi w:val="0"/>
        <w:spacing w:before="0" w:beforeAutospacing="off" w:after="0" w:afterAutospacing="off" w:line="360" w:lineRule="auto"/>
      </w:pPr>
    </w:p>
    <w:p w:rsidR="1BCF1F37" w:rsidP="1BCF1F37" w:rsidRDefault="1BCF1F37" w14:paraId="46C39433" w14:textId="3CA24F2A">
      <w:pPr>
        <w:pStyle w:val="Normal"/>
        <w:bidi w:val="0"/>
        <w:spacing w:before="0" w:beforeAutospacing="off" w:after="0" w:afterAutospacing="off" w:line="360" w:lineRule="auto"/>
      </w:pPr>
    </w:p>
    <w:p w:rsidR="1BCF1F37" w:rsidP="1BCF1F37" w:rsidRDefault="1BCF1F37" w14:paraId="2D1DD32C" w14:textId="0329A7FB">
      <w:pPr>
        <w:pStyle w:val="Normal"/>
        <w:bidi w:val="0"/>
        <w:spacing w:before="0" w:beforeAutospacing="off" w:after="0" w:afterAutospacing="off" w:line="360" w:lineRule="auto"/>
      </w:pPr>
    </w:p>
    <w:p w:rsidR="1BCF1F37" w:rsidP="1BCF1F37" w:rsidRDefault="1BCF1F37" w14:paraId="2E1550DF" w14:textId="67221CB7">
      <w:pPr>
        <w:pStyle w:val="Normal"/>
        <w:bidi w:val="0"/>
        <w:spacing w:before="0" w:beforeAutospacing="off" w:after="0" w:afterAutospacing="off" w:line="360" w:lineRule="auto"/>
      </w:pPr>
    </w:p>
    <w:p w:rsidR="1BCF1F37" w:rsidP="1BCF1F37" w:rsidRDefault="1BCF1F37" w14:paraId="2BE6CF7F" w14:textId="1F914911">
      <w:pPr>
        <w:pStyle w:val="Normal"/>
        <w:bidi w:val="0"/>
        <w:spacing w:before="0" w:beforeAutospacing="off" w:after="0" w:afterAutospacing="off" w:line="360" w:lineRule="auto"/>
      </w:pPr>
    </w:p>
    <w:p w:rsidR="1BCF1F37" w:rsidP="1BCF1F37" w:rsidRDefault="1BCF1F37" w14:paraId="4E694E3B" w14:textId="5ABD2EEA">
      <w:pPr>
        <w:pStyle w:val="Normal"/>
        <w:bidi w:val="0"/>
        <w:spacing w:before="0" w:beforeAutospacing="off" w:after="0" w:afterAutospacing="off" w:line="360" w:lineRule="auto"/>
      </w:pPr>
    </w:p>
    <w:p w:rsidR="1BCF1F37" w:rsidP="1BCF1F37" w:rsidRDefault="1BCF1F37" w14:paraId="4745D03E" w14:textId="2608DB09">
      <w:pPr>
        <w:pStyle w:val="Normal"/>
        <w:bidi w:val="0"/>
        <w:spacing w:before="0" w:beforeAutospacing="off" w:after="0" w:afterAutospacing="off" w:line="360" w:lineRule="auto"/>
      </w:pPr>
    </w:p>
    <w:p w:rsidR="1BCF1F37" w:rsidP="1BCF1F37" w:rsidRDefault="1BCF1F37" w14:paraId="489FC235" w14:textId="589AAE5F">
      <w:pPr>
        <w:pStyle w:val="Normal"/>
        <w:bidi w:val="0"/>
        <w:spacing w:before="0" w:beforeAutospacing="off" w:after="0" w:afterAutospacing="off" w:line="360" w:lineRule="auto"/>
      </w:pPr>
    </w:p>
    <w:p w:rsidR="1BCF1F37" w:rsidP="1BCF1F37" w:rsidRDefault="1BCF1F37" w14:paraId="12566E6E" w14:textId="2CF1C093">
      <w:pPr>
        <w:pStyle w:val="Normal"/>
        <w:bidi w:val="0"/>
        <w:spacing w:before="0" w:beforeAutospacing="off" w:after="0" w:afterAutospacing="off" w:line="360" w:lineRule="auto"/>
      </w:pPr>
    </w:p>
    <w:p w:rsidR="1BCF1F37" w:rsidP="1BCF1F37" w:rsidRDefault="1BCF1F37" w14:paraId="3F1EFEC9" w14:textId="4CE5B780">
      <w:pPr>
        <w:pStyle w:val="Normal"/>
        <w:bidi w:val="0"/>
        <w:spacing w:before="0" w:beforeAutospacing="off" w:after="0" w:afterAutospacing="off" w:line="360" w:lineRule="auto"/>
      </w:pPr>
    </w:p>
    <w:p w:rsidR="4C16045A" w:rsidP="1BCF1F37" w:rsidRDefault="4C16045A" w14:paraId="74900A6F" w14:textId="11410C46">
      <w:pPr>
        <w:pStyle w:val="Normal"/>
        <w:spacing w:before="0" w:beforeAutospacing="off" w:after="0" w:afterAutospacing="off" w:line="360" w:lineRule="auto"/>
        <w:ind w:left="0"/>
        <w:jc w:val="left"/>
      </w:pPr>
    </w:p>
    <w:p w:rsidR="758E67FF" w:rsidP="07FE70DC" w:rsidRDefault="758E67FF" w14:paraId="5C951CFA" w14:textId="3AA503D3">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single"/>
          <w:lang w:val="en-GB"/>
        </w:rPr>
      </w:pPr>
      <w:r w:rsidRPr="07FE70DC" w:rsidR="2320B574">
        <w:rPr>
          <w:rFonts w:ascii="Arial" w:hAnsi="Arial" w:eastAsia="Arial" w:cs="Arial"/>
          <w:noProof w:val="0"/>
          <w:sz w:val="22"/>
          <w:szCs w:val="22"/>
          <w:u w:val="single"/>
          <w:lang w:val="en-GB"/>
        </w:rPr>
        <w:t>Contents</w:t>
      </w:r>
    </w:p>
    <w:p w:rsidR="758E67FF" w:rsidP="07FE70DC" w:rsidRDefault="758E67FF" w14:paraId="1306E591" w14:textId="1C2D868B">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single"/>
          <w:lang w:val="en-GB"/>
        </w:rPr>
      </w:pPr>
    </w:p>
    <w:p w:rsidR="758E67FF" w:rsidP="07FE70DC" w:rsidRDefault="758E67FF" w14:paraId="02F2BAF9" w14:textId="7C8F3546">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758E67FF" w:rsidP="07FE70DC" w:rsidRDefault="758E67FF" w14:paraId="1814B415" w14:textId="43C4E643">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r w:rsidRPr="4CB3DBB3" w:rsidR="3723BC04">
        <w:rPr>
          <w:rFonts w:ascii="Arial" w:hAnsi="Arial" w:eastAsia="Arial" w:cs="Arial"/>
          <w:noProof w:val="0"/>
          <w:sz w:val="22"/>
          <w:szCs w:val="22"/>
          <w:u w:val="none"/>
          <w:lang w:val="en-GB"/>
        </w:rPr>
        <w:t>Introduction..............................................</w:t>
      </w:r>
      <w:r w:rsidRPr="4CB3DBB3" w:rsidR="143FC05C">
        <w:rPr>
          <w:rFonts w:ascii="Arial" w:hAnsi="Arial" w:eastAsia="Arial" w:cs="Arial"/>
          <w:noProof w:val="0"/>
          <w:sz w:val="22"/>
          <w:szCs w:val="22"/>
          <w:u w:val="none"/>
          <w:lang w:val="en-GB"/>
        </w:rPr>
        <w:t>..........................................................................</w:t>
      </w:r>
      <w:r w:rsidRPr="4CB3DBB3" w:rsidR="34C0E776">
        <w:rPr>
          <w:rFonts w:ascii="Arial" w:hAnsi="Arial" w:eastAsia="Arial" w:cs="Arial"/>
          <w:noProof w:val="0"/>
          <w:sz w:val="22"/>
          <w:szCs w:val="22"/>
          <w:u w:val="none"/>
          <w:lang w:val="en-GB"/>
        </w:rPr>
        <w:t>5</w:t>
      </w:r>
    </w:p>
    <w:p w:rsidR="758E67FF" w:rsidP="07FE70DC" w:rsidRDefault="758E67FF" w14:paraId="0E1B7A76" w14:textId="7ED800DE">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758E67FF" w:rsidP="07FE70DC" w:rsidRDefault="758E67FF" w14:paraId="248BE3C2" w14:textId="614425CF">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r w:rsidRPr="4CB3DBB3" w:rsidR="3723BC04">
        <w:rPr>
          <w:rFonts w:ascii="Arial" w:hAnsi="Arial" w:eastAsia="Arial" w:cs="Arial"/>
          <w:noProof w:val="0"/>
          <w:sz w:val="22"/>
          <w:szCs w:val="22"/>
          <w:u w:val="none"/>
          <w:lang w:val="en-GB"/>
        </w:rPr>
        <w:t>Literature Review.....................................</w:t>
      </w:r>
      <w:r w:rsidRPr="4CB3DBB3" w:rsidR="743EF00D">
        <w:rPr>
          <w:rFonts w:ascii="Arial" w:hAnsi="Arial" w:eastAsia="Arial" w:cs="Arial"/>
          <w:noProof w:val="0"/>
          <w:sz w:val="22"/>
          <w:szCs w:val="22"/>
          <w:u w:val="none"/>
          <w:lang w:val="en-GB"/>
        </w:rPr>
        <w:t>.........................................................................</w:t>
      </w:r>
      <w:r w:rsidRPr="4CB3DBB3" w:rsidR="3723BC04">
        <w:rPr>
          <w:rFonts w:ascii="Arial" w:hAnsi="Arial" w:eastAsia="Arial" w:cs="Arial"/>
          <w:noProof w:val="0"/>
          <w:sz w:val="22"/>
          <w:szCs w:val="22"/>
          <w:u w:val="none"/>
          <w:lang w:val="en-GB"/>
        </w:rPr>
        <w:t>.</w:t>
      </w:r>
      <w:r w:rsidRPr="4CB3DBB3" w:rsidR="5482F165">
        <w:rPr>
          <w:rFonts w:ascii="Arial" w:hAnsi="Arial" w:eastAsia="Arial" w:cs="Arial"/>
          <w:noProof w:val="0"/>
          <w:sz w:val="22"/>
          <w:szCs w:val="22"/>
          <w:u w:val="none"/>
          <w:lang w:val="en-GB"/>
        </w:rPr>
        <w:t>6</w:t>
      </w:r>
    </w:p>
    <w:p w:rsidR="0CBEA760" w:rsidP="0CBEA760" w:rsidRDefault="0CBEA760" w14:paraId="4C945511" w14:textId="678EA74A">
      <w:pPr>
        <w:pStyle w:val="Normal"/>
        <w:suppressLineNumbers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3EDF2896" w:rsidP="60160A24" w:rsidRDefault="3EDF2896" w14:paraId="0BE0C52A" w14:textId="5EB60976">
      <w:pPr>
        <w:pStyle w:val="Normal"/>
        <w:spacing w:before="0" w:beforeAutospacing="off" w:after="0" w:afterAutospacing="off" w:line="360" w:lineRule="auto"/>
        <w:ind w:left="0" w:right="0" w:firstLine="720"/>
        <w:jc w:val="both"/>
        <w:rPr>
          <w:rFonts w:ascii="Arial" w:hAnsi="Arial" w:eastAsia="Arial" w:cs="Arial"/>
          <w:noProof w:val="0"/>
          <w:sz w:val="22"/>
          <w:szCs w:val="22"/>
          <w:u w:val="none"/>
          <w:lang w:val="en-GB"/>
        </w:rPr>
      </w:pPr>
      <w:r w:rsidRPr="4CB3DBB3" w:rsidR="274AAA96">
        <w:rPr>
          <w:rFonts w:ascii="Arial" w:hAnsi="Arial" w:eastAsia="Arial" w:cs="Arial"/>
          <w:b w:val="0"/>
          <w:bCs w:val="0"/>
          <w:i w:val="1"/>
          <w:iCs w:val="1"/>
          <w:noProof w:val="0"/>
          <w:sz w:val="22"/>
          <w:szCs w:val="22"/>
          <w:lang w:val="en-GB"/>
        </w:rPr>
        <w:t>Background</w:t>
      </w:r>
      <w:r w:rsidRPr="4CB3DBB3" w:rsidR="274AAA96">
        <w:rPr>
          <w:rFonts w:ascii="Arial" w:hAnsi="Arial" w:eastAsia="Arial" w:cs="Arial"/>
          <w:noProof w:val="0"/>
          <w:sz w:val="22"/>
          <w:szCs w:val="22"/>
          <w:u w:val="none"/>
          <w:lang w:val="en-GB"/>
        </w:rPr>
        <w:t>.......................................................................................</w:t>
      </w:r>
      <w:r w:rsidRPr="4CB3DBB3" w:rsidR="56FC3472">
        <w:rPr>
          <w:rFonts w:ascii="Arial" w:hAnsi="Arial" w:eastAsia="Arial" w:cs="Arial"/>
          <w:noProof w:val="0"/>
          <w:sz w:val="22"/>
          <w:szCs w:val="22"/>
          <w:u w:val="none"/>
          <w:lang w:val="en-GB"/>
        </w:rPr>
        <w:t>..............</w:t>
      </w:r>
      <w:r w:rsidRPr="4CB3DBB3" w:rsidR="274AAA96">
        <w:rPr>
          <w:rFonts w:ascii="Arial" w:hAnsi="Arial" w:eastAsia="Arial" w:cs="Arial"/>
          <w:noProof w:val="0"/>
          <w:sz w:val="22"/>
          <w:szCs w:val="22"/>
          <w:u w:val="none"/>
          <w:lang w:val="en-GB"/>
        </w:rPr>
        <w:t>......</w:t>
      </w:r>
      <w:r w:rsidRPr="4CB3DBB3" w:rsidR="7A3B27B5">
        <w:rPr>
          <w:rFonts w:ascii="Arial" w:hAnsi="Arial" w:eastAsia="Arial" w:cs="Arial"/>
          <w:noProof w:val="0"/>
          <w:sz w:val="22"/>
          <w:szCs w:val="22"/>
          <w:u w:val="none"/>
          <w:lang w:val="en-GB"/>
        </w:rPr>
        <w:t>6</w:t>
      </w:r>
    </w:p>
    <w:p w:rsidR="4CB3DBB3" w:rsidP="4CB3DBB3" w:rsidRDefault="4CB3DBB3" w14:paraId="0E5ECBC9" w14:textId="785D5490">
      <w:pPr>
        <w:pStyle w:val="Normal"/>
        <w:spacing w:before="0" w:beforeAutospacing="off" w:after="0" w:afterAutospacing="off" w:line="360" w:lineRule="auto"/>
        <w:ind w:left="0" w:right="0" w:firstLine="720"/>
        <w:jc w:val="both"/>
        <w:rPr>
          <w:rFonts w:ascii="Arial" w:hAnsi="Arial" w:eastAsia="Arial" w:cs="Arial"/>
          <w:noProof w:val="0"/>
          <w:sz w:val="22"/>
          <w:szCs w:val="22"/>
          <w:u w:val="none"/>
          <w:lang w:val="en-GB"/>
        </w:rPr>
      </w:pPr>
    </w:p>
    <w:p w:rsidR="7D8DE215" w:rsidP="4CB3DBB3" w:rsidRDefault="7D8DE215" w14:paraId="4D97CE9F" w14:textId="5C804275">
      <w:pPr>
        <w:pStyle w:val="Normal"/>
        <w:spacing w:before="0" w:beforeAutospacing="off" w:after="0" w:afterAutospacing="off" w:line="360" w:lineRule="auto"/>
        <w:ind w:left="0" w:right="0" w:firstLine="720"/>
        <w:jc w:val="both"/>
        <w:rPr>
          <w:rFonts w:ascii="Arial" w:hAnsi="Arial" w:eastAsia="Arial" w:cs="Arial"/>
          <w:b w:val="0"/>
          <w:bCs w:val="0"/>
          <w:i w:val="0"/>
          <w:iCs w:val="0"/>
          <w:noProof w:val="0"/>
          <w:sz w:val="22"/>
          <w:szCs w:val="22"/>
          <w:lang w:val="en-GB"/>
        </w:rPr>
      </w:pPr>
      <w:r w:rsidRPr="4CB3DBB3" w:rsidR="7D8DE215">
        <w:rPr>
          <w:rFonts w:ascii="Arial" w:hAnsi="Arial" w:eastAsia="Arial" w:cs="Arial"/>
          <w:b w:val="0"/>
          <w:bCs w:val="0"/>
          <w:i w:val="1"/>
          <w:iCs w:val="1"/>
          <w:noProof w:val="0"/>
          <w:sz w:val="22"/>
          <w:szCs w:val="22"/>
          <w:lang w:val="en-GB"/>
        </w:rPr>
        <w:t>Appealing to a wider talent pool...........................................................................</w:t>
      </w:r>
      <w:r w:rsidRPr="4CB3DBB3" w:rsidR="7D8DE215">
        <w:rPr>
          <w:rFonts w:ascii="Arial" w:hAnsi="Arial" w:eastAsia="Arial" w:cs="Arial"/>
          <w:b w:val="0"/>
          <w:bCs w:val="0"/>
          <w:i w:val="0"/>
          <w:iCs w:val="0"/>
          <w:noProof w:val="0"/>
          <w:sz w:val="22"/>
          <w:szCs w:val="22"/>
          <w:lang w:val="en-GB"/>
        </w:rPr>
        <w:t>.6</w:t>
      </w:r>
    </w:p>
    <w:p w:rsidR="0CBEA760" w:rsidP="0CBEA760" w:rsidRDefault="0CBEA760" w14:paraId="517974DF" w14:textId="72E57C65">
      <w:pPr>
        <w:pStyle w:val="Normal"/>
        <w:spacing w:before="0" w:beforeAutospacing="off" w:after="0" w:afterAutospacing="off" w:line="360" w:lineRule="auto"/>
        <w:ind w:left="720" w:right="0"/>
        <w:jc w:val="both"/>
        <w:rPr>
          <w:rFonts w:ascii="Arial" w:hAnsi="Arial" w:eastAsia="Arial" w:cs="Arial"/>
          <w:b w:val="0"/>
          <w:bCs w:val="0"/>
          <w:i w:val="1"/>
          <w:iCs w:val="1"/>
          <w:noProof w:val="0"/>
          <w:sz w:val="22"/>
          <w:szCs w:val="22"/>
          <w:lang w:val="en-GB"/>
        </w:rPr>
      </w:pPr>
    </w:p>
    <w:p w:rsidR="0CBEA760" w:rsidP="1BCF1F37" w:rsidRDefault="0CBEA760" w14:paraId="45D5C29A" w14:textId="0DE9FBBF">
      <w:pPr>
        <w:pStyle w:val="Normal"/>
        <w:spacing w:before="0" w:beforeAutospacing="off" w:after="0" w:afterAutospacing="off" w:line="360" w:lineRule="auto"/>
        <w:ind w:left="720" w:right="0"/>
        <w:jc w:val="left"/>
        <w:rPr>
          <w:rFonts w:ascii="Arial" w:hAnsi="Arial" w:eastAsia="Arial" w:cs="Arial"/>
          <w:b w:val="0"/>
          <w:bCs w:val="0"/>
          <w:i w:val="1"/>
          <w:iCs w:val="1"/>
          <w:noProof w:val="0"/>
          <w:sz w:val="22"/>
          <w:szCs w:val="22"/>
          <w:lang w:val="en-GB"/>
        </w:rPr>
      </w:pPr>
      <w:r w:rsidRPr="1BCF1F37" w:rsidR="162967C4">
        <w:rPr>
          <w:rFonts w:ascii="Arial" w:hAnsi="Arial" w:eastAsia="Arial" w:cs="Arial"/>
          <w:b w:val="0"/>
          <w:bCs w:val="0"/>
          <w:i w:val="1"/>
          <w:iCs w:val="1"/>
          <w:noProof w:val="0"/>
          <w:sz w:val="22"/>
          <w:szCs w:val="22"/>
          <w:lang w:val="en-GB"/>
        </w:rPr>
        <w:t>B</w:t>
      </w:r>
      <w:r w:rsidRPr="1BCF1F37" w:rsidR="07262994">
        <w:rPr>
          <w:rFonts w:ascii="Arial" w:hAnsi="Arial" w:eastAsia="Arial" w:cs="Arial"/>
          <w:b w:val="0"/>
          <w:bCs w:val="0"/>
          <w:i w:val="1"/>
          <w:iCs w:val="1"/>
          <w:noProof w:val="0"/>
          <w:sz w:val="22"/>
          <w:szCs w:val="22"/>
          <w:lang w:val="en-GB"/>
        </w:rPr>
        <w:t>eing an attractive</w:t>
      </w:r>
      <w:r w:rsidRPr="1BCF1F37" w:rsidR="0F801750">
        <w:rPr>
          <w:rFonts w:ascii="Arial" w:hAnsi="Arial" w:eastAsia="Arial" w:cs="Arial"/>
          <w:b w:val="0"/>
          <w:bCs w:val="0"/>
          <w:i w:val="1"/>
          <w:iCs w:val="1"/>
          <w:noProof w:val="0"/>
          <w:sz w:val="22"/>
          <w:szCs w:val="22"/>
          <w:lang w:val="en-GB"/>
        </w:rPr>
        <w:t xml:space="preserve"> employer</w:t>
      </w:r>
      <w:r w:rsidRPr="1BCF1F37" w:rsidR="07262994">
        <w:rPr>
          <w:rFonts w:ascii="Arial" w:hAnsi="Arial" w:eastAsia="Arial" w:cs="Arial"/>
          <w:b w:val="0"/>
          <w:bCs w:val="0"/>
          <w:i w:val="1"/>
          <w:iCs w:val="1"/>
          <w:noProof w:val="0"/>
          <w:sz w:val="22"/>
          <w:szCs w:val="22"/>
          <w:lang w:val="en-GB"/>
        </w:rPr>
        <w:t xml:space="preserve"> in the cost-of-living crisis..</w:t>
      </w:r>
      <w:r w:rsidRPr="1BCF1F37" w:rsidR="51F5F819">
        <w:rPr>
          <w:rFonts w:ascii="Arial" w:hAnsi="Arial" w:eastAsia="Arial" w:cs="Arial"/>
          <w:b w:val="0"/>
          <w:bCs w:val="0"/>
          <w:i w:val="1"/>
          <w:iCs w:val="1"/>
          <w:noProof w:val="0"/>
          <w:sz w:val="22"/>
          <w:szCs w:val="22"/>
          <w:lang w:val="en-GB"/>
        </w:rPr>
        <w:t>...........................</w:t>
      </w:r>
      <w:r w:rsidRPr="1BCF1F37" w:rsidR="07262994">
        <w:rPr>
          <w:rFonts w:ascii="Arial" w:hAnsi="Arial" w:eastAsia="Arial" w:cs="Arial"/>
          <w:b w:val="0"/>
          <w:bCs w:val="0"/>
          <w:i w:val="1"/>
          <w:iCs w:val="1"/>
          <w:noProof w:val="0"/>
          <w:sz w:val="22"/>
          <w:szCs w:val="22"/>
          <w:lang w:val="en-GB"/>
        </w:rPr>
        <w:t>............</w:t>
      </w:r>
      <w:r w:rsidRPr="1BCF1F37" w:rsidR="36A00652">
        <w:rPr>
          <w:rFonts w:ascii="Arial" w:hAnsi="Arial" w:eastAsia="Arial" w:cs="Arial"/>
          <w:b w:val="0"/>
          <w:bCs w:val="0"/>
          <w:i w:val="1"/>
          <w:iCs w:val="1"/>
          <w:noProof w:val="0"/>
          <w:sz w:val="22"/>
          <w:szCs w:val="22"/>
          <w:lang w:val="en-GB"/>
        </w:rPr>
        <w:t>7</w:t>
      </w:r>
    </w:p>
    <w:p w:rsidR="4CB3DBB3" w:rsidP="4CB3DBB3" w:rsidRDefault="4CB3DBB3" w14:paraId="46EB3E09" w14:textId="71531E91">
      <w:pPr>
        <w:pStyle w:val="Normal"/>
        <w:spacing w:before="0" w:beforeAutospacing="off" w:after="0" w:afterAutospacing="off" w:line="360" w:lineRule="auto"/>
        <w:ind w:left="720" w:right="0"/>
        <w:jc w:val="left"/>
        <w:rPr>
          <w:rFonts w:ascii="Arial" w:hAnsi="Arial" w:eastAsia="Arial" w:cs="Arial"/>
          <w:b w:val="0"/>
          <w:bCs w:val="0"/>
          <w:i w:val="1"/>
          <w:iCs w:val="1"/>
          <w:noProof w:val="0"/>
          <w:sz w:val="22"/>
          <w:szCs w:val="22"/>
          <w:lang w:val="en-GB"/>
        </w:rPr>
      </w:pPr>
    </w:p>
    <w:p w:rsidR="0CBEA760" w:rsidP="4CB3DBB3" w:rsidRDefault="0CBEA760" w14:paraId="4755BA3A" w14:textId="5C7F90D2">
      <w:pPr>
        <w:pStyle w:val="Normal"/>
        <w:spacing w:before="0" w:beforeAutospacing="off" w:after="0" w:afterAutospacing="off" w:line="360" w:lineRule="auto"/>
        <w:ind w:left="720" w:right="0"/>
        <w:jc w:val="both"/>
        <w:rPr>
          <w:rFonts w:ascii="Arial" w:hAnsi="Arial" w:eastAsia="Arial" w:cs="Arial"/>
          <w:b w:val="0"/>
          <w:bCs w:val="0"/>
          <w:i w:val="0"/>
          <w:iCs w:val="0"/>
          <w:noProof w:val="0"/>
          <w:sz w:val="22"/>
          <w:szCs w:val="22"/>
          <w:lang w:val="en-GB"/>
        </w:rPr>
      </w:pPr>
      <w:r w:rsidRPr="4CB3DBB3" w:rsidR="0F964446">
        <w:rPr>
          <w:rFonts w:ascii="Arial" w:hAnsi="Arial" w:eastAsia="Arial" w:cs="Arial"/>
          <w:b w:val="0"/>
          <w:bCs w:val="0"/>
          <w:i w:val="1"/>
          <w:iCs w:val="1"/>
          <w:caps w:val="0"/>
          <w:smallCaps w:val="0"/>
          <w:noProof w:val="0"/>
          <w:color w:val="000000" w:themeColor="text1" w:themeTint="FF" w:themeShade="FF"/>
          <w:sz w:val="22"/>
          <w:szCs w:val="22"/>
          <w:lang w:val="en-GB"/>
        </w:rPr>
        <w:t>Feeling valued and appreciated</w:t>
      </w:r>
      <w:r w:rsidRPr="4CB3DBB3" w:rsidR="0F964446">
        <w:rPr>
          <w:rFonts w:ascii="Arial" w:hAnsi="Arial" w:eastAsia="Arial" w:cs="Arial"/>
          <w:b w:val="0"/>
          <w:bCs w:val="0"/>
          <w:i w:val="1"/>
          <w:iCs w:val="1"/>
          <w:noProof w:val="0"/>
          <w:sz w:val="22"/>
          <w:szCs w:val="22"/>
          <w:lang w:val="en-GB"/>
        </w:rPr>
        <w:t>...........................................................................</w:t>
      </w:r>
      <w:r w:rsidRPr="4CB3DBB3" w:rsidR="0F964446">
        <w:rPr>
          <w:rFonts w:ascii="Arial" w:hAnsi="Arial" w:eastAsia="Arial" w:cs="Arial"/>
          <w:b w:val="0"/>
          <w:bCs w:val="0"/>
          <w:i w:val="0"/>
          <w:iCs w:val="0"/>
          <w:noProof w:val="0"/>
          <w:sz w:val="22"/>
          <w:szCs w:val="22"/>
          <w:lang w:val="en-GB"/>
        </w:rPr>
        <w:t>.</w:t>
      </w:r>
      <w:r w:rsidRPr="4CB3DBB3" w:rsidR="5A9D88E2">
        <w:rPr>
          <w:rFonts w:ascii="Arial" w:hAnsi="Arial" w:eastAsia="Arial" w:cs="Arial"/>
          <w:b w:val="0"/>
          <w:bCs w:val="0"/>
          <w:i w:val="0"/>
          <w:iCs w:val="0"/>
          <w:noProof w:val="0"/>
          <w:sz w:val="22"/>
          <w:szCs w:val="22"/>
          <w:lang w:val="en-GB"/>
        </w:rPr>
        <w:t>10</w:t>
      </w:r>
    </w:p>
    <w:p w:rsidR="0CBEA760" w:rsidP="57DF0CC4" w:rsidRDefault="0CBEA760" w14:paraId="7ECAA4E5" w14:textId="776E6F10">
      <w:pPr>
        <w:pStyle w:val="Normal"/>
        <w:spacing w:before="0" w:beforeAutospacing="off" w:after="0" w:afterAutospacing="off" w:line="360" w:lineRule="auto"/>
        <w:ind w:left="0" w:firstLine="720"/>
        <w:jc w:val="both"/>
        <w:rPr>
          <w:rFonts w:ascii="Arial" w:hAnsi="Arial" w:eastAsia="Arial" w:cs="Arial"/>
          <w:b w:val="0"/>
          <w:bCs w:val="0"/>
          <w:i w:val="1"/>
          <w:iCs w:val="1"/>
          <w:caps w:val="0"/>
          <w:smallCaps w:val="0"/>
          <w:noProof w:val="0"/>
          <w:color w:val="000000" w:themeColor="text1" w:themeTint="FF" w:themeShade="FF"/>
          <w:sz w:val="22"/>
          <w:szCs w:val="22"/>
          <w:lang w:val="en-GB"/>
        </w:rPr>
      </w:pPr>
    </w:p>
    <w:p w:rsidR="6B1D41DF" w:rsidP="4CB3DBB3" w:rsidRDefault="6B1D41DF" w14:paraId="0D1D019A" w14:textId="63466F7A">
      <w:pPr>
        <w:pStyle w:val="Normal"/>
        <w:spacing w:before="0" w:beforeAutospacing="off" w:after="0" w:afterAutospacing="off" w:line="360" w:lineRule="auto"/>
        <w:ind w:left="720" w:right="0"/>
        <w:jc w:val="both"/>
        <w:rPr>
          <w:rFonts w:ascii="Arial" w:hAnsi="Arial" w:eastAsia="Arial" w:cs="Arial"/>
          <w:b w:val="0"/>
          <w:bCs w:val="0"/>
          <w:i w:val="0"/>
          <w:iCs w:val="0"/>
          <w:noProof w:val="0"/>
          <w:sz w:val="22"/>
          <w:szCs w:val="22"/>
          <w:lang w:val="en-GB"/>
        </w:rPr>
      </w:pPr>
      <w:r w:rsidRPr="4CB3DBB3" w:rsidR="14100373">
        <w:rPr>
          <w:rFonts w:ascii="Arial" w:hAnsi="Arial" w:eastAsia="Arial" w:cs="Arial"/>
          <w:b w:val="0"/>
          <w:bCs w:val="0"/>
          <w:i w:val="1"/>
          <w:iCs w:val="1"/>
          <w:noProof w:val="0"/>
          <w:sz w:val="22"/>
          <w:szCs w:val="22"/>
          <w:lang w:val="en-GB"/>
        </w:rPr>
        <w:t>The benefit of flexibility................................</w:t>
      </w:r>
      <w:r w:rsidRPr="4CB3DBB3" w:rsidR="483F69D6">
        <w:rPr>
          <w:rFonts w:ascii="Arial" w:hAnsi="Arial" w:eastAsia="Arial" w:cs="Arial"/>
          <w:b w:val="0"/>
          <w:bCs w:val="0"/>
          <w:i w:val="1"/>
          <w:iCs w:val="1"/>
          <w:noProof w:val="0"/>
          <w:sz w:val="22"/>
          <w:szCs w:val="22"/>
          <w:lang w:val="en-GB"/>
        </w:rPr>
        <w:t>.......................................................</w:t>
      </w:r>
      <w:r w:rsidRPr="4CB3DBB3" w:rsidR="1B8539E0">
        <w:rPr>
          <w:rFonts w:ascii="Arial" w:hAnsi="Arial" w:eastAsia="Arial" w:cs="Arial"/>
          <w:b w:val="0"/>
          <w:bCs w:val="0"/>
          <w:i w:val="1"/>
          <w:iCs w:val="1"/>
          <w:noProof w:val="0"/>
          <w:sz w:val="22"/>
          <w:szCs w:val="22"/>
          <w:lang w:val="en-GB"/>
        </w:rPr>
        <w:t>.</w:t>
      </w:r>
      <w:r w:rsidRPr="4CB3DBB3" w:rsidR="483F69D6">
        <w:rPr>
          <w:rFonts w:ascii="Arial" w:hAnsi="Arial" w:eastAsia="Arial" w:cs="Arial"/>
          <w:b w:val="0"/>
          <w:bCs w:val="0"/>
          <w:i w:val="1"/>
          <w:iCs w:val="1"/>
          <w:noProof w:val="0"/>
          <w:sz w:val="22"/>
          <w:szCs w:val="22"/>
          <w:lang w:val="en-GB"/>
        </w:rPr>
        <w:t>.</w:t>
      </w:r>
      <w:r w:rsidRPr="4CB3DBB3" w:rsidR="1D2069DA">
        <w:rPr>
          <w:rFonts w:ascii="Arial" w:hAnsi="Arial" w:eastAsia="Arial" w:cs="Arial"/>
          <w:b w:val="0"/>
          <w:bCs w:val="0"/>
          <w:i w:val="0"/>
          <w:iCs w:val="0"/>
          <w:noProof w:val="0"/>
          <w:sz w:val="22"/>
          <w:szCs w:val="22"/>
          <w:lang w:val="en-GB"/>
        </w:rPr>
        <w:t>10</w:t>
      </w:r>
    </w:p>
    <w:p w:rsidR="0CBEA760" w:rsidP="0CBEA760" w:rsidRDefault="0CBEA760" w14:paraId="4881A50E" w14:textId="0089D20C">
      <w:pPr>
        <w:pStyle w:val="Normal"/>
        <w:spacing w:before="0" w:beforeAutospacing="off" w:after="0" w:afterAutospacing="off" w:line="360" w:lineRule="auto"/>
        <w:ind w:left="720" w:right="0"/>
        <w:jc w:val="both"/>
        <w:rPr>
          <w:rFonts w:ascii="Arial" w:hAnsi="Arial" w:eastAsia="Arial" w:cs="Arial"/>
          <w:b w:val="0"/>
          <w:bCs w:val="0"/>
          <w:i w:val="1"/>
          <w:iCs w:val="1"/>
          <w:noProof w:val="0"/>
          <w:sz w:val="22"/>
          <w:szCs w:val="22"/>
          <w:lang w:val="en-GB"/>
        </w:rPr>
      </w:pPr>
    </w:p>
    <w:p w:rsidR="6B1D41DF" w:rsidP="4CB3DBB3" w:rsidRDefault="6B1D41DF" w14:paraId="52B59D02" w14:textId="07310BFA">
      <w:pPr>
        <w:pStyle w:val="Normal"/>
        <w:spacing w:before="0" w:beforeAutospacing="off" w:after="0" w:afterAutospacing="off" w:line="360" w:lineRule="auto"/>
        <w:ind w:left="720" w:right="0"/>
        <w:jc w:val="both"/>
        <w:rPr>
          <w:rFonts w:ascii="Arial" w:hAnsi="Arial" w:eastAsia="Arial" w:cs="Arial"/>
          <w:b w:val="0"/>
          <w:bCs w:val="0"/>
          <w:i w:val="0"/>
          <w:iCs w:val="0"/>
          <w:noProof w:val="0"/>
          <w:sz w:val="22"/>
          <w:szCs w:val="22"/>
          <w:lang w:val="en-GB"/>
        </w:rPr>
      </w:pPr>
      <w:r w:rsidRPr="4CB3DBB3" w:rsidR="0EC7A54E">
        <w:rPr>
          <w:rFonts w:ascii="Arial" w:hAnsi="Arial" w:eastAsia="Arial" w:cs="Arial"/>
          <w:b w:val="0"/>
          <w:bCs w:val="0"/>
          <w:i w:val="1"/>
          <w:iCs w:val="1"/>
          <w:noProof w:val="0"/>
          <w:sz w:val="22"/>
          <w:szCs w:val="22"/>
          <w:lang w:val="en-GB"/>
        </w:rPr>
        <w:t>Positioning investment in development as a benefit</w:t>
      </w:r>
      <w:r w:rsidRPr="4CB3DBB3" w:rsidR="6E926993">
        <w:rPr>
          <w:rFonts w:ascii="Arial" w:hAnsi="Arial" w:eastAsia="Arial" w:cs="Arial"/>
          <w:b w:val="0"/>
          <w:bCs w:val="0"/>
          <w:i w:val="1"/>
          <w:iCs w:val="1"/>
          <w:noProof w:val="0"/>
          <w:sz w:val="22"/>
          <w:szCs w:val="22"/>
          <w:lang w:val="en-GB"/>
        </w:rPr>
        <w:t>.........................................</w:t>
      </w:r>
      <w:r w:rsidRPr="4CB3DBB3" w:rsidR="6E926993">
        <w:rPr>
          <w:rFonts w:ascii="Arial" w:hAnsi="Arial" w:eastAsia="Arial" w:cs="Arial"/>
          <w:b w:val="0"/>
          <w:bCs w:val="0"/>
          <w:i w:val="0"/>
          <w:iCs w:val="0"/>
          <w:noProof w:val="0"/>
          <w:sz w:val="22"/>
          <w:szCs w:val="22"/>
          <w:lang w:val="en-GB"/>
        </w:rPr>
        <w:t>....</w:t>
      </w:r>
      <w:r w:rsidRPr="4CB3DBB3" w:rsidR="16CF02D7">
        <w:rPr>
          <w:rFonts w:ascii="Arial" w:hAnsi="Arial" w:eastAsia="Arial" w:cs="Arial"/>
          <w:b w:val="0"/>
          <w:bCs w:val="0"/>
          <w:i w:val="0"/>
          <w:iCs w:val="0"/>
          <w:noProof w:val="0"/>
          <w:sz w:val="22"/>
          <w:szCs w:val="22"/>
          <w:lang w:val="en-GB"/>
        </w:rPr>
        <w:t>1</w:t>
      </w:r>
      <w:r w:rsidRPr="4CB3DBB3" w:rsidR="278681B4">
        <w:rPr>
          <w:rFonts w:ascii="Arial" w:hAnsi="Arial" w:eastAsia="Arial" w:cs="Arial"/>
          <w:b w:val="0"/>
          <w:bCs w:val="0"/>
          <w:i w:val="0"/>
          <w:iCs w:val="0"/>
          <w:noProof w:val="0"/>
          <w:sz w:val="22"/>
          <w:szCs w:val="22"/>
          <w:lang w:val="en-GB"/>
        </w:rPr>
        <w:t>2</w:t>
      </w:r>
    </w:p>
    <w:p w:rsidR="758E67FF" w:rsidP="07FE70DC" w:rsidRDefault="758E67FF" w14:paraId="51E67930" w14:textId="6CEDB32D">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758E67FF" w:rsidP="07FE70DC" w:rsidRDefault="758E67FF" w14:paraId="36AAB226" w14:textId="5A79488C">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r w:rsidRPr="4CB3DBB3" w:rsidR="3723BC04">
        <w:rPr>
          <w:rFonts w:ascii="Arial" w:hAnsi="Arial" w:eastAsia="Arial" w:cs="Arial"/>
          <w:noProof w:val="0"/>
          <w:sz w:val="22"/>
          <w:szCs w:val="22"/>
          <w:u w:val="none"/>
          <w:lang w:val="en-GB"/>
        </w:rPr>
        <w:t>Conclusion..............................................</w:t>
      </w:r>
      <w:r w:rsidRPr="4CB3DBB3" w:rsidR="6740FDD7">
        <w:rPr>
          <w:rFonts w:ascii="Arial" w:hAnsi="Arial" w:eastAsia="Arial" w:cs="Arial"/>
          <w:noProof w:val="0"/>
          <w:sz w:val="22"/>
          <w:szCs w:val="22"/>
          <w:u w:val="none"/>
          <w:lang w:val="en-GB"/>
        </w:rPr>
        <w:t>..........................................................................</w:t>
      </w:r>
      <w:r w:rsidRPr="4CB3DBB3" w:rsidR="31B7772F">
        <w:rPr>
          <w:rFonts w:ascii="Arial" w:hAnsi="Arial" w:eastAsia="Arial" w:cs="Arial"/>
          <w:noProof w:val="0"/>
          <w:sz w:val="22"/>
          <w:szCs w:val="22"/>
          <w:u w:val="none"/>
          <w:lang w:val="en-GB"/>
        </w:rPr>
        <w:t>1</w:t>
      </w:r>
      <w:r w:rsidRPr="4CB3DBB3" w:rsidR="2D6CB712">
        <w:rPr>
          <w:rFonts w:ascii="Arial" w:hAnsi="Arial" w:eastAsia="Arial" w:cs="Arial"/>
          <w:noProof w:val="0"/>
          <w:sz w:val="22"/>
          <w:szCs w:val="22"/>
          <w:u w:val="none"/>
          <w:lang w:val="en-GB"/>
        </w:rPr>
        <w:t>4</w:t>
      </w:r>
    </w:p>
    <w:p w:rsidR="758E67FF" w:rsidP="07FE70DC" w:rsidRDefault="758E67FF" w14:paraId="24BF137D" w14:textId="6C5A1CBF">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758E67FF" w:rsidP="07FE70DC" w:rsidRDefault="758E67FF" w14:paraId="4CCFC897" w14:textId="675E351D">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r w:rsidRPr="4CB3DBB3" w:rsidR="3723BC04">
        <w:rPr>
          <w:rFonts w:ascii="Arial" w:hAnsi="Arial" w:eastAsia="Arial" w:cs="Arial"/>
          <w:noProof w:val="0"/>
          <w:sz w:val="22"/>
          <w:szCs w:val="22"/>
          <w:u w:val="none"/>
          <w:lang w:val="en-GB"/>
        </w:rPr>
        <w:t>Recommendations...................................</w:t>
      </w:r>
      <w:r w:rsidRPr="4CB3DBB3" w:rsidR="4C507889">
        <w:rPr>
          <w:rFonts w:ascii="Arial" w:hAnsi="Arial" w:eastAsia="Arial" w:cs="Arial"/>
          <w:noProof w:val="0"/>
          <w:sz w:val="22"/>
          <w:szCs w:val="22"/>
          <w:u w:val="none"/>
          <w:lang w:val="en-GB"/>
        </w:rPr>
        <w:t>.........................................................................</w:t>
      </w:r>
      <w:r w:rsidRPr="4CB3DBB3" w:rsidR="25953823">
        <w:rPr>
          <w:rFonts w:ascii="Arial" w:hAnsi="Arial" w:eastAsia="Arial" w:cs="Arial"/>
          <w:noProof w:val="0"/>
          <w:sz w:val="22"/>
          <w:szCs w:val="22"/>
          <w:u w:val="none"/>
          <w:lang w:val="en-GB"/>
        </w:rPr>
        <w:t>1</w:t>
      </w:r>
      <w:r w:rsidRPr="4CB3DBB3" w:rsidR="454BFCD5">
        <w:rPr>
          <w:rFonts w:ascii="Arial" w:hAnsi="Arial" w:eastAsia="Arial" w:cs="Arial"/>
          <w:noProof w:val="0"/>
          <w:sz w:val="22"/>
          <w:szCs w:val="22"/>
          <w:u w:val="none"/>
          <w:lang w:val="en-GB"/>
        </w:rPr>
        <w:t>5</w:t>
      </w:r>
    </w:p>
    <w:p w:rsidR="7A3D287D" w:rsidP="7A3D287D" w:rsidRDefault="7A3D287D" w14:paraId="1215E7BB" w14:textId="45B42228">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6ECBD221" w:rsidP="4CB3DBB3" w:rsidRDefault="6ECBD221" w14:paraId="33968DA7" w14:textId="6CC3A211">
      <w:pPr>
        <w:pStyle w:val="Normal"/>
        <w:suppressLineNumbers w:val="0"/>
        <w:bidi w:val="0"/>
        <w:spacing w:before="0" w:beforeAutospacing="off" w:after="0" w:afterAutospacing="off" w:line="360" w:lineRule="auto"/>
        <w:ind w:left="0" w:right="0" w:firstLine="720"/>
        <w:jc w:val="both"/>
        <w:rPr>
          <w:rFonts w:ascii="Arial" w:hAnsi="Arial" w:eastAsia="Arial" w:cs="Arial"/>
          <w:b w:val="0"/>
          <w:bCs w:val="0"/>
          <w:i w:val="0"/>
          <w:iCs w:val="0"/>
          <w:noProof w:val="0"/>
          <w:sz w:val="22"/>
          <w:szCs w:val="22"/>
          <w:u w:val="none"/>
          <w:lang w:val="en-GB"/>
        </w:rPr>
      </w:pPr>
      <w:r w:rsidRPr="4CB3DBB3" w:rsidR="25953823">
        <w:rPr>
          <w:rFonts w:ascii="Arial" w:hAnsi="Arial" w:eastAsia="Arial" w:cs="Arial"/>
          <w:b w:val="0"/>
          <w:bCs w:val="0"/>
          <w:i w:val="1"/>
          <w:iCs w:val="1"/>
          <w:noProof w:val="0"/>
          <w:sz w:val="22"/>
          <w:szCs w:val="22"/>
          <w:u w:val="none"/>
          <w:lang w:val="en-GB"/>
        </w:rPr>
        <w:t xml:space="preserve">Recommendation 1 </w:t>
      </w:r>
      <w:r w:rsidRPr="4CB3DBB3" w:rsidR="15379018">
        <w:rPr>
          <w:rFonts w:ascii="Arial" w:hAnsi="Arial" w:eastAsia="Arial" w:cs="Arial"/>
          <w:b w:val="0"/>
          <w:bCs w:val="0"/>
          <w:i w:val="1"/>
          <w:iCs w:val="1"/>
          <w:noProof w:val="0"/>
          <w:sz w:val="22"/>
          <w:szCs w:val="22"/>
          <w:u w:val="none"/>
          <w:lang w:val="en-GB"/>
        </w:rPr>
        <w:t>…</w:t>
      </w:r>
      <w:r w:rsidRPr="4CB3DBB3" w:rsidR="25953823">
        <w:rPr>
          <w:rFonts w:ascii="Arial" w:hAnsi="Arial" w:eastAsia="Arial" w:cs="Arial"/>
          <w:b w:val="0"/>
          <w:bCs w:val="0"/>
          <w:i w:val="1"/>
          <w:iCs w:val="1"/>
          <w:noProof w:val="0"/>
          <w:sz w:val="22"/>
          <w:szCs w:val="22"/>
          <w:u w:val="none"/>
          <w:lang w:val="en-GB"/>
        </w:rPr>
        <w:t>.</w:t>
      </w:r>
      <w:r w:rsidRPr="4CB3DBB3" w:rsidR="15379018">
        <w:rPr>
          <w:rFonts w:ascii="Arial" w:hAnsi="Arial" w:eastAsia="Arial" w:cs="Arial"/>
          <w:b w:val="0"/>
          <w:bCs w:val="0"/>
          <w:i w:val="1"/>
          <w:iCs w:val="1"/>
          <w:noProof w:val="0"/>
          <w:sz w:val="22"/>
          <w:szCs w:val="22"/>
          <w:u w:val="none"/>
          <w:lang w:val="en-GB"/>
        </w:rPr>
        <w:t>............................</w:t>
      </w:r>
      <w:r w:rsidRPr="4CB3DBB3" w:rsidR="25953823">
        <w:rPr>
          <w:rFonts w:ascii="Arial" w:hAnsi="Arial" w:eastAsia="Arial" w:cs="Arial"/>
          <w:b w:val="0"/>
          <w:bCs w:val="0"/>
          <w:i w:val="1"/>
          <w:iCs w:val="1"/>
          <w:noProof w:val="0"/>
          <w:sz w:val="22"/>
          <w:szCs w:val="22"/>
          <w:u w:val="none"/>
          <w:lang w:val="en-GB"/>
        </w:rPr>
        <w:t>............................................................</w:t>
      </w:r>
      <w:r w:rsidRPr="4CB3DBB3" w:rsidR="15379018">
        <w:rPr>
          <w:rFonts w:ascii="Arial" w:hAnsi="Arial" w:eastAsia="Arial" w:cs="Arial"/>
          <w:b w:val="0"/>
          <w:bCs w:val="0"/>
          <w:i w:val="1"/>
          <w:iCs w:val="1"/>
          <w:noProof w:val="0"/>
          <w:sz w:val="22"/>
          <w:szCs w:val="22"/>
          <w:u w:val="none"/>
          <w:lang w:val="en-GB"/>
        </w:rPr>
        <w:t>.</w:t>
      </w:r>
      <w:r w:rsidRPr="4CB3DBB3" w:rsidR="25953823">
        <w:rPr>
          <w:rFonts w:ascii="Arial" w:hAnsi="Arial" w:eastAsia="Arial" w:cs="Arial"/>
          <w:b w:val="0"/>
          <w:bCs w:val="0"/>
          <w:i w:val="0"/>
          <w:iCs w:val="0"/>
          <w:noProof w:val="0"/>
          <w:sz w:val="22"/>
          <w:szCs w:val="22"/>
          <w:u w:val="none"/>
          <w:lang w:val="en-GB"/>
        </w:rPr>
        <w:t>1</w:t>
      </w:r>
      <w:r w:rsidRPr="4CB3DBB3" w:rsidR="4A1055EA">
        <w:rPr>
          <w:rFonts w:ascii="Arial" w:hAnsi="Arial" w:eastAsia="Arial" w:cs="Arial"/>
          <w:b w:val="0"/>
          <w:bCs w:val="0"/>
          <w:i w:val="0"/>
          <w:iCs w:val="0"/>
          <w:noProof w:val="0"/>
          <w:sz w:val="22"/>
          <w:szCs w:val="22"/>
          <w:u w:val="none"/>
          <w:lang w:val="en-GB"/>
        </w:rPr>
        <w:t>5</w:t>
      </w:r>
    </w:p>
    <w:p w:rsidR="7A3D287D" w:rsidP="7A3D287D" w:rsidRDefault="7A3D287D" w14:paraId="08802EB9" w14:textId="18E8093B">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6ECBD221" w:rsidP="57DF0CC4" w:rsidRDefault="6ECBD221" w14:paraId="141EFE6F" w14:textId="260B35FB">
      <w:pPr>
        <w:pStyle w:val="Normal"/>
        <w:suppressLineNumbers w:val="0"/>
        <w:bidi w:val="0"/>
        <w:spacing w:before="0" w:beforeAutospacing="off" w:after="0" w:afterAutospacing="off" w:line="360" w:lineRule="auto"/>
        <w:ind w:left="0" w:right="0" w:firstLine="720"/>
        <w:jc w:val="left"/>
        <w:rPr>
          <w:rFonts w:ascii="Arial" w:hAnsi="Arial" w:eastAsia="Arial" w:cs="Arial"/>
          <w:b w:val="0"/>
          <w:bCs w:val="0"/>
          <w:noProof w:val="0"/>
          <w:sz w:val="22"/>
          <w:szCs w:val="22"/>
          <w:u w:val="none"/>
          <w:lang w:val="en-GB"/>
        </w:rPr>
      </w:pPr>
      <w:r w:rsidRPr="4CB3DBB3" w:rsidR="25953823">
        <w:rPr>
          <w:rFonts w:ascii="Arial" w:hAnsi="Arial" w:eastAsia="Arial" w:cs="Arial"/>
          <w:noProof w:val="0"/>
          <w:sz w:val="22"/>
          <w:szCs w:val="22"/>
          <w:u w:val="none"/>
          <w:lang w:val="en-GB"/>
        </w:rPr>
        <w:t>Recommendation 2</w:t>
      </w:r>
      <w:r w:rsidRPr="4CB3DBB3" w:rsidR="3145E592">
        <w:rPr>
          <w:rFonts w:ascii="Arial" w:hAnsi="Arial" w:eastAsia="Arial" w:cs="Arial"/>
          <w:b w:val="0"/>
          <w:bCs w:val="0"/>
          <w:i w:val="1"/>
          <w:iCs w:val="1"/>
          <w:noProof w:val="0"/>
          <w:sz w:val="22"/>
          <w:szCs w:val="22"/>
          <w:u w:val="none"/>
          <w:lang w:val="en-GB"/>
        </w:rPr>
        <w:t>..</w:t>
      </w:r>
      <w:r w:rsidRPr="4CB3DBB3" w:rsidR="368AC55D">
        <w:rPr>
          <w:rFonts w:ascii="Arial" w:hAnsi="Arial" w:eastAsia="Arial" w:cs="Arial"/>
          <w:b w:val="0"/>
          <w:bCs w:val="0"/>
          <w:i w:val="1"/>
          <w:iCs w:val="1"/>
          <w:noProof w:val="0"/>
          <w:sz w:val="22"/>
          <w:szCs w:val="22"/>
          <w:u w:val="none"/>
          <w:lang w:val="en-GB"/>
        </w:rPr>
        <w:t>..</w:t>
      </w:r>
      <w:r w:rsidRPr="4CB3DBB3" w:rsidR="3145E592">
        <w:rPr>
          <w:rFonts w:ascii="Arial" w:hAnsi="Arial" w:eastAsia="Arial" w:cs="Arial"/>
          <w:b w:val="0"/>
          <w:bCs w:val="0"/>
          <w:i w:val="1"/>
          <w:iCs w:val="1"/>
          <w:noProof w:val="0"/>
          <w:sz w:val="22"/>
          <w:szCs w:val="22"/>
          <w:u w:val="none"/>
          <w:lang w:val="en-GB"/>
        </w:rPr>
        <w:t>.............................................................</w:t>
      </w:r>
      <w:r w:rsidRPr="4CB3DBB3" w:rsidR="368AC55D">
        <w:rPr>
          <w:rFonts w:ascii="Arial" w:hAnsi="Arial" w:eastAsia="Arial" w:cs="Arial"/>
          <w:b w:val="0"/>
          <w:bCs w:val="0"/>
          <w:i w:val="1"/>
          <w:iCs w:val="1"/>
          <w:noProof w:val="0"/>
          <w:sz w:val="22"/>
          <w:szCs w:val="22"/>
          <w:u w:val="none"/>
          <w:lang w:val="en-GB"/>
        </w:rPr>
        <w:t>...</w:t>
      </w:r>
      <w:r w:rsidRPr="4CB3DBB3" w:rsidR="32C5AF7B">
        <w:rPr>
          <w:rFonts w:ascii="Arial" w:hAnsi="Arial" w:eastAsia="Arial" w:cs="Arial"/>
          <w:b w:val="0"/>
          <w:bCs w:val="0"/>
          <w:i w:val="1"/>
          <w:iCs w:val="1"/>
          <w:noProof w:val="0"/>
          <w:sz w:val="22"/>
          <w:szCs w:val="22"/>
          <w:u w:val="none"/>
          <w:lang w:val="en-GB"/>
        </w:rPr>
        <w:t>.....................</w:t>
      </w:r>
      <w:r w:rsidRPr="4CB3DBB3" w:rsidR="368AC55D">
        <w:rPr>
          <w:rFonts w:ascii="Arial" w:hAnsi="Arial" w:eastAsia="Arial" w:cs="Arial"/>
          <w:b w:val="0"/>
          <w:bCs w:val="0"/>
          <w:i w:val="1"/>
          <w:iCs w:val="1"/>
          <w:noProof w:val="0"/>
          <w:sz w:val="22"/>
          <w:szCs w:val="22"/>
          <w:u w:val="none"/>
          <w:lang w:val="en-GB"/>
        </w:rPr>
        <w:t>..</w:t>
      </w:r>
      <w:r w:rsidRPr="4CB3DBB3" w:rsidR="116E4E30">
        <w:rPr>
          <w:rFonts w:ascii="Arial" w:hAnsi="Arial" w:eastAsia="Arial" w:cs="Arial"/>
          <w:b w:val="0"/>
          <w:bCs w:val="0"/>
          <w:noProof w:val="0"/>
          <w:sz w:val="22"/>
          <w:szCs w:val="22"/>
          <w:u w:val="none"/>
          <w:lang w:val="en-GB"/>
        </w:rPr>
        <w:t>....1</w:t>
      </w:r>
      <w:r w:rsidRPr="4CB3DBB3" w:rsidR="6D4B5B85">
        <w:rPr>
          <w:rFonts w:ascii="Arial" w:hAnsi="Arial" w:eastAsia="Arial" w:cs="Arial"/>
          <w:b w:val="0"/>
          <w:bCs w:val="0"/>
          <w:noProof w:val="0"/>
          <w:sz w:val="22"/>
          <w:szCs w:val="22"/>
          <w:u w:val="none"/>
          <w:lang w:val="en-GB"/>
        </w:rPr>
        <w:t>6</w:t>
      </w:r>
    </w:p>
    <w:p w:rsidR="7A3D287D" w:rsidP="7A3D287D" w:rsidRDefault="7A3D287D" w14:paraId="02B28DB5" w14:textId="42370820">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6ECBD221" w:rsidP="1BCF1F37" w:rsidRDefault="6ECBD221" w14:paraId="00E69D64" w14:textId="04027031">
      <w:pPr>
        <w:pStyle w:val="Normal"/>
        <w:suppressLineNumbers w:val="0"/>
        <w:bidi w:val="0"/>
        <w:spacing w:before="0" w:beforeAutospacing="off" w:after="0" w:afterAutospacing="off" w:line="360" w:lineRule="auto"/>
        <w:ind w:left="0" w:right="0" w:firstLine="720"/>
        <w:jc w:val="both"/>
        <w:rPr>
          <w:rFonts w:ascii="Arial" w:hAnsi="Arial" w:eastAsia="Arial" w:cs="Arial"/>
          <w:b w:val="0"/>
          <w:bCs w:val="0"/>
          <w:i w:val="0"/>
          <w:iCs w:val="0"/>
          <w:noProof w:val="0"/>
          <w:sz w:val="22"/>
          <w:szCs w:val="22"/>
          <w:u w:val="none"/>
          <w:lang w:val="en-GB"/>
        </w:rPr>
      </w:pPr>
      <w:r w:rsidRPr="1BCF1F37" w:rsidR="7EEC4713">
        <w:rPr>
          <w:rFonts w:ascii="Arial" w:hAnsi="Arial" w:eastAsia="Arial" w:cs="Arial"/>
          <w:b w:val="0"/>
          <w:bCs w:val="0"/>
          <w:i w:val="1"/>
          <w:iCs w:val="1"/>
          <w:noProof w:val="0"/>
          <w:sz w:val="22"/>
          <w:szCs w:val="22"/>
          <w:u w:val="none"/>
          <w:lang w:val="en-GB"/>
        </w:rPr>
        <w:t>Recommendation 3</w:t>
      </w:r>
      <w:r w:rsidRPr="1BCF1F37" w:rsidR="66393F92">
        <w:rPr>
          <w:rFonts w:ascii="Arial" w:hAnsi="Arial" w:eastAsia="Arial" w:cs="Arial"/>
          <w:b w:val="0"/>
          <w:bCs w:val="0"/>
          <w:i w:val="1"/>
          <w:iCs w:val="1"/>
          <w:noProof w:val="0"/>
          <w:sz w:val="22"/>
          <w:szCs w:val="22"/>
          <w:u w:val="none"/>
          <w:lang w:val="en-GB"/>
        </w:rPr>
        <w:t xml:space="preserve"> </w:t>
      </w:r>
      <w:r w:rsidRPr="1BCF1F37" w:rsidR="7475824F">
        <w:rPr>
          <w:rFonts w:ascii="Arial" w:hAnsi="Arial" w:eastAsia="Arial" w:cs="Arial"/>
          <w:b w:val="0"/>
          <w:bCs w:val="0"/>
          <w:i w:val="1"/>
          <w:iCs w:val="1"/>
          <w:noProof w:val="0"/>
          <w:sz w:val="22"/>
          <w:szCs w:val="22"/>
          <w:u w:val="none"/>
          <w:lang w:val="en-GB"/>
        </w:rPr>
        <w:t>….....................................................</w:t>
      </w:r>
      <w:r w:rsidRPr="1BCF1F37" w:rsidR="66393F92">
        <w:rPr>
          <w:rFonts w:ascii="Arial" w:hAnsi="Arial" w:eastAsia="Arial" w:cs="Arial"/>
          <w:b w:val="0"/>
          <w:bCs w:val="0"/>
          <w:i w:val="0"/>
          <w:iCs w:val="0"/>
          <w:noProof w:val="0"/>
          <w:sz w:val="22"/>
          <w:szCs w:val="22"/>
          <w:u w:val="none"/>
          <w:lang w:val="en-GB"/>
        </w:rPr>
        <w:t>.....................................1</w:t>
      </w:r>
      <w:r w:rsidRPr="1BCF1F37" w:rsidR="4A0E02D0">
        <w:rPr>
          <w:rFonts w:ascii="Arial" w:hAnsi="Arial" w:eastAsia="Arial" w:cs="Arial"/>
          <w:b w:val="0"/>
          <w:bCs w:val="0"/>
          <w:i w:val="0"/>
          <w:iCs w:val="0"/>
          <w:noProof w:val="0"/>
          <w:sz w:val="22"/>
          <w:szCs w:val="22"/>
          <w:u w:val="none"/>
          <w:lang w:val="en-GB"/>
        </w:rPr>
        <w:t>6</w:t>
      </w:r>
    </w:p>
    <w:p w:rsidR="758E67FF" w:rsidP="07FE70DC" w:rsidRDefault="758E67FF" w14:paraId="2782DC54" w14:textId="5617D199">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u w:val="none"/>
          <w:lang w:val="en-GB"/>
        </w:rPr>
      </w:pPr>
    </w:p>
    <w:p w:rsidR="14443FF8" w:rsidP="7A3D287D" w:rsidRDefault="14443FF8" w14:paraId="4282460F" w14:textId="53F72739">
      <w:pPr>
        <w:pStyle w:val="Normal"/>
        <w:suppressLineNumbers w:val="0"/>
        <w:spacing w:before="0" w:beforeAutospacing="off" w:after="0" w:afterAutospacing="off" w:line="360" w:lineRule="auto"/>
        <w:ind w:left="0" w:right="0"/>
        <w:jc w:val="both"/>
        <w:rPr>
          <w:rFonts w:ascii="Arial" w:hAnsi="Arial" w:eastAsia="Arial" w:cs="Arial"/>
          <w:noProof w:val="0"/>
          <w:sz w:val="22"/>
          <w:szCs w:val="22"/>
          <w:u w:val="none"/>
          <w:lang w:val="en-GB"/>
        </w:rPr>
      </w:pPr>
      <w:r w:rsidRPr="4CB3DBB3" w:rsidR="3723BC04">
        <w:rPr>
          <w:rFonts w:ascii="Arial" w:hAnsi="Arial" w:eastAsia="Arial" w:cs="Arial"/>
          <w:noProof w:val="0"/>
          <w:sz w:val="22"/>
          <w:szCs w:val="22"/>
          <w:u w:val="none"/>
          <w:lang w:val="en-GB"/>
        </w:rPr>
        <w:t>References...........................................</w:t>
      </w:r>
      <w:r w:rsidRPr="4CB3DBB3" w:rsidR="10C0B867">
        <w:rPr>
          <w:rFonts w:ascii="Arial" w:hAnsi="Arial" w:eastAsia="Arial" w:cs="Arial"/>
          <w:noProof w:val="0"/>
          <w:sz w:val="22"/>
          <w:szCs w:val="22"/>
          <w:u w:val="none"/>
          <w:lang w:val="en-GB"/>
        </w:rPr>
        <w:t>.............................................................................</w:t>
      </w:r>
      <w:r w:rsidRPr="4CB3DBB3" w:rsidR="25953823">
        <w:rPr>
          <w:rFonts w:ascii="Arial" w:hAnsi="Arial" w:eastAsia="Arial" w:cs="Arial"/>
          <w:noProof w:val="0"/>
          <w:sz w:val="22"/>
          <w:szCs w:val="22"/>
          <w:u w:val="none"/>
          <w:lang w:val="en-GB"/>
        </w:rPr>
        <w:t>1</w:t>
      </w:r>
      <w:r w:rsidRPr="4CB3DBB3" w:rsidR="3C26F11F">
        <w:rPr>
          <w:rFonts w:ascii="Arial" w:hAnsi="Arial" w:eastAsia="Arial" w:cs="Arial"/>
          <w:noProof w:val="0"/>
          <w:sz w:val="22"/>
          <w:szCs w:val="22"/>
          <w:u w:val="none"/>
          <w:lang w:val="en-GB"/>
        </w:rPr>
        <w:t>8</w:t>
      </w:r>
    </w:p>
    <w:p w:rsidR="7A3D287D" w:rsidP="7A3D287D" w:rsidRDefault="7A3D287D" w14:paraId="4574EE0B" w14:textId="3D46A640">
      <w:pPr>
        <w:pStyle w:val="Normal"/>
      </w:pPr>
    </w:p>
    <w:p w:rsidR="7A3D287D" w:rsidRDefault="7A3D287D" w14:paraId="2DD7BBB8" w14:textId="517490A6">
      <w:r>
        <w:br w:type="page"/>
      </w:r>
    </w:p>
    <w:p w:rsidR="758E67FF" w:rsidP="57DF0CC4" w:rsidRDefault="758E67FF" w14:paraId="57414E77" w14:textId="1AB9FA9E">
      <w:pPr>
        <w:pStyle w:val="Normal"/>
        <w:suppressLineNumbers w:val="0"/>
        <w:bidi w:val="0"/>
        <w:spacing w:before="0" w:beforeAutospacing="off" w:after="0" w:afterAutospacing="off" w:line="360" w:lineRule="auto"/>
        <w:ind/>
        <w:jc w:val="left"/>
        <w:rPr>
          <w:rFonts w:ascii="Arial" w:hAnsi="Arial" w:eastAsia="Arial" w:cs="Arial"/>
          <w:noProof w:val="0"/>
          <w:sz w:val="22"/>
          <w:szCs w:val="22"/>
          <w:lang w:val="en-GB"/>
        </w:rPr>
      </w:pPr>
      <w:r w:rsidRPr="57DF0CC4" w:rsidR="3A928977">
        <w:rPr>
          <w:rFonts w:ascii="Arial" w:hAnsi="Arial" w:eastAsia="Arial" w:cs="Arial"/>
          <w:noProof w:val="0"/>
          <w:sz w:val="22"/>
          <w:szCs w:val="22"/>
          <w:u w:val="single"/>
          <w:lang w:val="en-GB"/>
        </w:rPr>
        <w:t>Introduction</w:t>
      </w:r>
    </w:p>
    <w:p w:rsidR="6D1AFDB3" w:rsidP="57DF0CC4" w:rsidRDefault="6D1AFDB3" w14:paraId="67A5BDF6" w14:textId="12F37928">
      <w:pPr>
        <w:pStyle w:val="Normal"/>
        <w:spacing w:before="0" w:beforeAutospacing="off" w:after="0" w:afterAutospacing="off" w:line="360" w:lineRule="auto"/>
        <w:ind w:left="0"/>
        <w:jc w:val="left"/>
        <w:rPr>
          <w:rFonts w:ascii="Arial" w:hAnsi="Arial" w:eastAsia="Arial" w:cs="Arial"/>
          <w:noProof w:val="0"/>
          <w:sz w:val="22"/>
          <w:szCs w:val="22"/>
          <w:u w:val="single"/>
          <w:lang w:val="en-GB"/>
        </w:rPr>
      </w:pPr>
    </w:p>
    <w:p w:rsidR="6D1AFDB3" w:rsidP="57DF0CC4" w:rsidRDefault="6D1AFDB3" w14:paraId="2B4B9D37" w14:textId="0ED4A9B9">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1BCF1F37" w:rsidR="2B32A879">
        <w:rPr>
          <w:rFonts w:ascii="Arial" w:hAnsi="Arial" w:eastAsia="Arial" w:cs="Arial"/>
          <w:noProof w:val="0"/>
          <w:sz w:val="22"/>
          <w:szCs w:val="22"/>
          <w:lang w:val="en-GB"/>
        </w:rPr>
        <w:t>H</w:t>
      </w:r>
      <w:r w:rsidRPr="1BCF1F37" w:rsidR="14DF1ABD">
        <w:rPr>
          <w:rFonts w:ascii="Arial" w:hAnsi="Arial" w:eastAsia="Arial" w:cs="Arial"/>
          <w:noProof w:val="0"/>
          <w:sz w:val="22"/>
          <w:szCs w:val="22"/>
          <w:lang w:val="en-GB"/>
        </w:rPr>
        <w:t>DdUHB</w:t>
      </w:r>
      <w:r w:rsidRPr="1BCF1F37" w:rsidR="2B32A879">
        <w:rPr>
          <w:rFonts w:ascii="Arial" w:hAnsi="Arial" w:eastAsia="Arial" w:cs="Arial"/>
          <w:noProof w:val="0"/>
          <w:sz w:val="22"/>
          <w:szCs w:val="22"/>
          <w:lang w:val="en-GB"/>
        </w:rPr>
        <w:t xml:space="preserve"> is a public sector healthcare provider which employs over 11000 staff </w:t>
      </w:r>
      <w:r w:rsidRPr="1BCF1F37" w:rsidR="19801488">
        <w:rPr>
          <w:rFonts w:ascii="Arial" w:hAnsi="Arial" w:eastAsia="Arial" w:cs="Arial"/>
          <w:noProof w:val="0"/>
          <w:sz w:val="22"/>
          <w:szCs w:val="22"/>
          <w:lang w:val="en-GB"/>
        </w:rPr>
        <w:t>in rura</w:t>
      </w:r>
      <w:r w:rsidRPr="1BCF1F37" w:rsidR="19801488">
        <w:rPr>
          <w:rFonts w:ascii="Arial" w:hAnsi="Arial" w:eastAsia="Arial" w:cs="Arial"/>
          <w:noProof w:val="0"/>
          <w:sz w:val="22"/>
          <w:szCs w:val="22"/>
          <w:lang w:val="en-GB"/>
        </w:rPr>
        <w:t xml:space="preserve">l </w:t>
      </w:r>
      <w:r w:rsidRPr="1BCF1F37" w:rsidR="19801488">
        <w:rPr>
          <w:rFonts w:ascii="Arial" w:hAnsi="Arial" w:eastAsia="Arial" w:cs="Arial"/>
          <w:noProof w:val="0"/>
          <w:sz w:val="22"/>
          <w:szCs w:val="22"/>
          <w:lang w:val="en-GB"/>
        </w:rPr>
        <w:t>Southwest</w:t>
      </w:r>
      <w:r w:rsidRPr="1BCF1F37" w:rsidR="19801488">
        <w:rPr>
          <w:rFonts w:ascii="Arial" w:hAnsi="Arial" w:eastAsia="Arial" w:cs="Arial"/>
          <w:noProof w:val="0"/>
          <w:sz w:val="22"/>
          <w:szCs w:val="22"/>
          <w:lang w:val="en-GB"/>
        </w:rPr>
        <w:t xml:space="preserve"> Wales </w:t>
      </w:r>
      <w:r w:rsidRPr="1BCF1F37" w:rsidR="2B32A879">
        <w:rPr>
          <w:rFonts w:ascii="Arial" w:hAnsi="Arial" w:eastAsia="Arial" w:cs="Arial"/>
          <w:noProof w:val="0"/>
          <w:sz w:val="22"/>
          <w:szCs w:val="22"/>
          <w:lang w:val="en-GB"/>
        </w:rPr>
        <w:t>(</w:t>
      </w:r>
      <w:r w:rsidRPr="1BCF1F37" w:rsidR="55626E60">
        <w:rPr>
          <w:rFonts w:ascii="Arial" w:hAnsi="Arial" w:eastAsia="Arial" w:cs="Arial"/>
          <w:noProof w:val="0"/>
          <w:sz w:val="22"/>
          <w:szCs w:val="22"/>
          <w:lang w:val="en-GB"/>
        </w:rPr>
        <w:t>HDdUHB</w:t>
      </w:r>
      <w:r w:rsidRPr="1BCF1F37" w:rsidR="55626E60">
        <w:rPr>
          <w:rFonts w:ascii="Arial" w:hAnsi="Arial" w:eastAsia="Arial" w:cs="Arial"/>
          <w:noProof w:val="0"/>
          <w:sz w:val="22"/>
          <w:szCs w:val="22"/>
          <w:lang w:val="en-GB"/>
        </w:rPr>
        <w:t xml:space="preserve">, </w:t>
      </w:r>
      <w:r w:rsidRPr="1BCF1F37" w:rsidR="79629B48">
        <w:rPr>
          <w:rFonts w:ascii="Arial" w:hAnsi="Arial" w:eastAsia="Arial" w:cs="Arial"/>
          <w:noProof w:val="0"/>
          <w:sz w:val="22"/>
          <w:szCs w:val="22"/>
          <w:lang w:val="en-GB"/>
        </w:rPr>
        <w:t>2023</w:t>
      </w:r>
      <w:r w:rsidRPr="1BCF1F37" w:rsidR="25E2F00A">
        <w:rPr>
          <w:rFonts w:ascii="Arial" w:hAnsi="Arial" w:eastAsia="Arial" w:cs="Arial"/>
          <w:noProof w:val="0"/>
          <w:sz w:val="22"/>
          <w:szCs w:val="22"/>
          <w:lang w:val="en-GB"/>
        </w:rPr>
        <w:t>a</w:t>
      </w:r>
      <w:r w:rsidRPr="1BCF1F37" w:rsidR="2B32A879">
        <w:rPr>
          <w:rFonts w:ascii="Arial" w:hAnsi="Arial" w:eastAsia="Arial" w:cs="Arial"/>
          <w:noProof w:val="0"/>
          <w:sz w:val="22"/>
          <w:szCs w:val="22"/>
          <w:lang w:val="en-GB"/>
        </w:rPr>
        <w:t xml:space="preserve">). </w:t>
      </w:r>
      <w:r w:rsidRPr="1BCF1F37" w:rsidR="2FDD59E0">
        <w:rPr>
          <w:rFonts w:ascii="Arial" w:hAnsi="Arial" w:eastAsia="Arial" w:cs="Arial"/>
          <w:noProof w:val="0"/>
          <w:sz w:val="22"/>
          <w:szCs w:val="22"/>
          <w:lang w:val="en-GB"/>
        </w:rPr>
        <w:t>The UK is currently facing a clinical skills shortage with several hard to fill posts due to a lack of trained professionals seeking these roles (</w:t>
      </w:r>
      <w:r w:rsidRPr="1BCF1F37" w:rsidR="2FDD59E0">
        <w:rPr>
          <w:rFonts w:ascii="Arial" w:hAnsi="Arial" w:eastAsia="Arial" w:cs="Arial"/>
          <w:b w:val="0"/>
          <w:bCs w:val="0"/>
          <w:i w:val="0"/>
          <w:iCs w:val="0"/>
          <w:caps w:val="0"/>
          <w:smallCaps w:val="0"/>
          <w:noProof w:val="0"/>
          <w:color w:val="000000" w:themeColor="text1" w:themeTint="FF" w:themeShade="FF"/>
          <w:sz w:val="22"/>
          <w:szCs w:val="22"/>
          <w:lang w:val="en-GB"/>
        </w:rPr>
        <w:t>The King’s Fund, 2018).</w:t>
      </w:r>
      <w:r w:rsidRPr="1BCF1F37" w:rsidR="0CA00D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0210BE6E">
        <w:rPr>
          <w:rFonts w:ascii="Arial" w:hAnsi="Arial" w:eastAsia="Arial" w:cs="Arial"/>
          <w:b w:val="0"/>
          <w:bCs w:val="0"/>
          <w:i w:val="0"/>
          <w:iCs w:val="0"/>
          <w:caps w:val="0"/>
          <w:smallCaps w:val="0"/>
          <w:noProof w:val="0"/>
          <w:color w:val="000000" w:themeColor="text1" w:themeTint="FF" w:themeShade="FF"/>
          <w:sz w:val="22"/>
          <w:szCs w:val="22"/>
          <w:lang w:val="en-GB"/>
        </w:rPr>
        <w:t xml:space="preserve">NHS Wales has implemented a </w:t>
      </w:r>
      <w:r w:rsidRPr="1BCF1F37" w:rsidR="2C896BC6">
        <w:rPr>
          <w:rFonts w:ascii="Arial" w:hAnsi="Arial" w:eastAsia="Arial" w:cs="Arial"/>
          <w:b w:val="0"/>
          <w:bCs w:val="0"/>
          <w:i w:val="0"/>
          <w:iCs w:val="0"/>
          <w:caps w:val="0"/>
          <w:smallCaps w:val="0"/>
          <w:noProof w:val="0"/>
          <w:color w:val="000000" w:themeColor="text1" w:themeTint="FF" w:themeShade="FF"/>
          <w:sz w:val="22"/>
          <w:szCs w:val="22"/>
          <w:lang w:val="en-GB"/>
        </w:rPr>
        <w:t>long-term</w:t>
      </w:r>
      <w:r w:rsidRPr="1BCF1F37" w:rsidR="0210BE6E">
        <w:rPr>
          <w:rFonts w:ascii="Arial" w:hAnsi="Arial" w:eastAsia="Arial" w:cs="Arial"/>
          <w:b w:val="0"/>
          <w:bCs w:val="0"/>
          <w:i w:val="0"/>
          <w:iCs w:val="0"/>
          <w:caps w:val="0"/>
          <w:smallCaps w:val="0"/>
          <w:noProof w:val="0"/>
          <w:color w:val="000000" w:themeColor="text1" w:themeTint="FF" w:themeShade="FF"/>
          <w:sz w:val="22"/>
          <w:szCs w:val="22"/>
          <w:lang w:val="en-GB"/>
        </w:rPr>
        <w:t xml:space="preserve"> plan which aims to motivate and engage a workforce which is competent a</w:t>
      </w:r>
      <w:r w:rsidRPr="1BCF1F37" w:rsidR="65075555">
        <w:rPr>
          <w:rFonts w:ascii="Arial" w:hAnsi="Arial" w:eastAsia="Arial" w:cs="Arial"/>
          <w:b w:val="0"/>
          <w:bCs w:val="0"/>
          <w:i w:val="0"/>
          <w:iCs w:val="0"/>
          <w:caps w:val="0"/>
          <w:smallCaps w:val="0"/>
          <w:noProof w:val="0"/>
          <w:color w:val="000000" w:themeColor="text1" w:themeTint="FF" w:themeShade="FF"/>
          <w:sz w:val="22"/>
          <w:szCs w:val="22"/>
          <w:lang w:val="en-GB"/>
        </w:rPr>
        <w:t>n</w:t>
      </w:r>
      <w:r w:rsidRPr="1BCF1F37" w:rsidR="0210BE6E">
        <w:rPr>
          <w:rFonts w:ascii="Arial" w:hAnsi="Arial" w:eastAsia="Arial" w:cs="Arial"/>
          <w:b w:val="0"/>
          <w:bCs w:val="0"/>
          <w:i w:val="0"/>
          <w:iCs w:val="0"/>
          <w:caps w:val="0"/>
          <w:smallCaps w:val="0"/>
          <w:noProof w:val="0"/>
          <w:color w:val="000000" w:themeColor="text1" w:themeTint="FF" w:themeShade="FF"/>
          <w:sz w:val="22"/>
          <w:szCs w:val="22"/>
          <w:lang w:val="en-GB"/>
        </w:rPr>
        <w:t>d has capacity to meet the service needs (</w:t>
      </w:r>
      <w:r w:rsidRPr="1BCF1F37" w:rsidR="0210BE6E">
        <w:rPr>
          <w:rFonts w:ascii="Arial" w:hAnsi="Arial" w:eastAsia="Arial" w:cs="Arial"/>
          <w:noProof w:val="0"/>
          <w:sz w:val="22"/>
          <w:szCs w:val="22"/>
          <w:lang w:val="en-GB"/>
        </w:rPr>
        <w:t>Health Education and Improvement Wales, 2020)</w:t>
      </w:r>
      <w:r w:rsidRPr="1BCF1F37" w:rsidR="6BE576D6">
        <w:rPr>
          <w:rFonts w:ascii="Arial" w:hAnsi="Arial" w:eastAsia="Arial" w:cs="Arial"/>
          <w:noProof w:val="0"/>
          <w:sz w:val="22"/>
          <w:szCs w:val="22"/>
          <w:lang w:val="en-GB"/>
        </w:rPr>
        <w:t>.</w:t>
      </w:r>
      <w:r w:rsidRPr="1BCF1F37" w:rsidR="3BE41994">
        <w:rPr>
          <w:rFonts w:ascii="Arial" w:hAnsi="Arial" w:eastAsia="Arial" w:cs="Arial"/>
          <w:noProof w:val="0"/>
          <w:sz w:val="22"/>
          <w:szCs w:val="22"/>
          <w:lang w:val="en-GB"/>
        </w:rPr>
        <w:t xml:space="preserve"> Given the </w:t>
      </w:r>
      <w:r w:rsidRPr="1BCF1F37" w:rsidR="15CFA363">
        <w:rPr>
          <w:rFonts w:ascii="Arial" w:hAnsi="Arial" w:eastAsia="Arial" w:cs="Arial"/>
          <w:noProof w:val="0"/>
          <w:sz w:val="22"/>
          <w:szCs w:val="22"/>
          <w:lang w:val="en-GB"/>
        </w:rPr>
        <w:t xml:space="preserve">volatility, uncertainty, complex and ambiguous nature of the business landscape </w:t>
      </w:r>
      <w:r w:rsidRPr="1BCF1F37" w:rsidR="349B3C5D">
        <w:rPr>
          <w:rFonts w:ascii="Arial" w:hAnsi="Arial" w:eastAsia="Arial" w:cs="Arial"/>
          <w:noProof w:val="0"/>
          <w:sz w:val="22"/>
          <w:szCs w:val="22"/>
          <w:lang w:val="en-GB"/>
        </w:rPr>
        <w:t xml:space="preserve">it is imperative for organisations to be agile and </w:t>
      </w:r>
      <w:r w:rsidRPr="1BCF1F37" w:rsidR="314D187E">
        <w:rPr>
          <w:rFonts w:ascii="Arial" w:hAnsi="Arial" w:eastAsia="Arial" w:cs="Arial"/>
          <w:noProof w:val="0"/>
          <w:sz w:val="22"/>
          <w:szCs w:val="22"/>
          <w:lang w:val="en-GB"/>
        </w:rPr>
        <w:t>strategic in their approach</w:t>
      </w:r>
      <w:r w:rsidRPr="1BCF1F37" w:rsidR="349B3C5D">
        <w:rPr>
          <w:rFonts w:ascii="Arial" w:hAnsi="Arial" w:eastAsia="Arial" w:cs="Arial"/>
          <w:noProof w:val="0"/>
          <w:sz w:val="22"/>
          <w:szCs w:val="22"/>
          <w:lang w:val="en-GB"/>
        </w:rPr>
        <w:t xml:space="preserve"> to </w:t>
      </w:r>
      <w:r w:rsidRPr="1BCF1F37" w:rsidR="34291EDB">
        <w:rPr>
          <w:rFonts w:ascii="Arial" w:hAnsi="Arial" w:eastAsia="Arial" w:cs="Arial"/>
          <w:noProof w:val="0"/>
          <w:sz w:val="22"/>
          <w:szCs w:val="22"/>
          <w:lang w:val="en-GB"/>
        </w:rPr>
        <w:t xml:space="preserve">talent management to </w:t>
      </w:r>
      <w:r w:rsidRPr="1BCF1F37" w:rsidR="7A56FCC3">
        <w:rPr>
          <w:rFonts w:ascii="Arial" w:hAnsi="Arial" w:eastAsia="Arial" w:cs="Arial"/>
          <w:noProof w:val="0"/>
          <w:sz w:val="22"/>
          <w:szCs w:val="22"/>
          <w:lang w:val="en-GB"/>
        </w:rPr>
        <w:t xml:space="preserve">ensure the organisation evolves appropriately </w:t>
      </w:r>
      <w:r w:rsidRPr="1BCF1F37" w:rsidR="15CFA363">
        <w:rPr>
          <w:rFonts w:ascii="Arial" w:hAnsi="Arial" w:eastAsia="Arial" w:cs="Arial"/>
          <w:noProof w:val="0"/>
          <w:sz w:val="22"/>
          <w:szCs w:val="22"/>
          <w:lang w:val="en-GB"/>
        </w:rPr>
        <w:t xml:space="preserve">(Symonds, 2023). </w:t>
      </w:r>
    </w:p>
    <w:p w:rsidR="6D1AFDB3" w:rsidP="57DF0CC4" w:rsidRDefault="6D1AFDB3" w14:paraId="0B486FB3" w14:textId="1F361267">
      <w:pPr>
        <w:pStyle w:val="Normal"/>
        <w:spacing w:before="0" w:beforeAutospacing="off" w:after="0" w:afterAutospacing="off" w:line="360" w:lineRule="auto"/>
        <w:ind w:left="0" w:right="0"/>
        <w:jc w:val="left"/>
        <w:rPr>
          <w:rFonts w:ascii="Arial" w:hAnsi="Arial" w:eastAsia="Arial" w:cs="Arial"/>
          <w:noProof w:val="0"/>
          <w:sz w:val="22"/>
          <w:szCs w:val="22"/>
          <w:lang w:val="en-GB"/>
        </w:rPr>
      </w:pPr>
    </w:p>
    <w:p w:rsidR="6D1AFDB3" w:rsidP="1BCF1F37" w:rsidRDefault="6D1AFDB3" w14:paraId="404EDD6D" w14:textId="4D13BF7A">
      <w:pPr>
        <w:pStyle w:val="Normal"/>
        <w:spacing w:before="0" w:beforeAutospacing="off" w:after="0" w:afterAutospacing="off" w:line="360" w:lineRule="auto"/>
        <w:ind w:left="0"/>
        <w:jc w:val="left"/>
        <w:rPr>
          <w:rFonts w:ascii="Arial" w:hAnsi="Arial" w:eastAsia="Arial" w:cs="Arial"/>
          <w:noProof w:val="0"/>
          <w:sz w:val="22"/>
          <w:szCs w:val="22"/>
          <w:lang w:val="en-GB"/>
        </w:rPr>
      </w:pPr>
      <w:r w:rsidRPr="1BCF1F37" w:rsidR="6565C277">
        <w:rPr>
          <w:rFonts w:ascii="Arial" w:hAnsi="Arial" w:eastAsia="Arial" w:cs="Arial"/>
          <w:noProof w:val="0"/>
          <w:sz w:val="22"/>
          <w:szCs w:val="22"/>
          <w:lang w:val="en-GB"/>
        </w:rPr>
        <w:t xml:space="preserve">Recent labour market trends show that public sector organisations have hard to fill vacancies which reflects the tight labour market that </w:t>
      </w:r>
      <w:r w:rsidRPr="1BCF1F37" w:rsidR="6565C277">
        <w:rPr>
          <w:rFonts w:ascii="Arial" w:hAnsi="Arial" w:eastAsia="Arial" w:cs="Arial"/>
          <w:noProof w:val="0"/>
          <w:sz w:val="22"/>
          <w:szCs w:val="22"/>
          <w:lang w:val="en-GB"/>
        </w:rPr>
        <w:t>HDdUHB</w:t>
      </w:r>
      <w:r w:rsidRPr="1BCF1F37" w:rsidR="6565C277">
        <w:rPr>
          <w:rFonts w:ascii="Arial" w:hAnsi="Arial" w:eastAsia="Arial" w:cs="Arial"/>
          <w:noProof w:val="0"/>
          <w:sz w:val="22"/>
          <w:szCs w:val="22"/>
          <w:lang w:val="en-GB"/>
        </w:rPr>
        <w:t xml:space="preserve"> is currently </w:t>
      </w:r>
      <w:r w:rsidRPr="1BCF1F37" w:rsidR="6565C277">
        <w:rPr>
          <w:rFonts w:ascii="Arial" w:hAnsi="Arial" w:eastAsia="Arial" w:cs="Arial"/>
          <w:noProof w:val="0"/>
          <w:sz w:val="22"/>
          <w:szCs w:val="22"/>
          <w:lang w:val="en-GB"/>
        </w:rPr>
        <w:t>operating</w:t>
      </w:r>
      <w:r w:rsidRPr="1BCF1F37" w:rsidR="6565C277">
        <w:rPr>
          <w:rFonts w:ascii="Arial" w:hAnsi="Arial" w:eastAsia="Arial" w:cs="Arial"/>
          <w:noProof w:val="0"/>
          <w:sz w:val="22"/>
          <w:szCs w:val="22"/>
          <w:lang w:val="en-GB"/>
        </w:rPr>
        <w:t xml:space="preserve"> in (CIPD, 2023a). </w:t>
      </w:r>
      <w:r w:rsidRPr="1BCF1F37" w:rsidR="52F0464D">
        <w:rPr>
          <w:rFonts w:ascii="Arial" w:hAnsi="Arial" w:eastAsia="Arial" w:cs="Arial"/>
          <w:noProof w:val="0"/>
          <w:sz w:val="22"/>
          <w:szCs w:val="22"/>
          <w:lang w:val="en-GB"/>
        </w:rPr>
        <w:t>T</w:t>
      </w:r>
      <w:r w:rsidRPr="1BCF1F37" w:rsidR="52F0464D">
        <w:rPr>
          <w:rFonts w:ascii="Arial" w:hAnsi="Arial" w:eastAsia="Arial" w:cs="Arial"/>
          <w:noProof w:val="0"/>
          <w:sz w:val="22"/>
          <w:szCs w:val="22"/>
          <w:lang w:val="en-GB"/>
        </w:rPr>
        <w:t xml:space="preserve">alent management practices </w:t>
      </w:r>
      <w:r w:rsidRPr="1BCF1F37" w:rsidR="07933EC7">
        <w:rPr>
          <w:rFonts w:ascii="Arial" w:hAnsi="Arial" w:eastAsia="Arial" w:cs="Arial"/>
          <w:noProof w:val="0"/>
          <w:sz w:val="22"/>
          <w:szCs w:val="22"/>
          <w:lang w:val="en-GB"/>
        </w:rPr>
        <w:t xml:space="preserve">should be applied </w:t>
      </w:r>
      <w:r w:rsidRPr="1BCF1F37" w:rsidR="52F0464D">
        <w:rPr>
          <w:rFonts w:ascii="Arial" w:hAnsi="Arial" w:eastAsia="Arial" w:cs="Arial"/>
          <w:noProof w:val="0"/>
          <w:sz w:val="22"/>
          <w:szCs w:val="22"/>
          <w:lang w:val="en-GB"/>
        </w:rPr>
        <w:t xml:space="preserve">to attract and </w:t>
      </w:r>
      <w:r w:rsidRPr="1BCF1F37" w:rsidR="52F0464D">
        <w:rPr>
          <w:rFonts w:ascii="Arial" w:hAnsi="Arial" w:eastAsia="Arial" w:cs="Arial"/>
          <w:noProof w:val="0"/>
          <w:sz w:val="22"/>
          <w:szCs w:val="22"/>
          <w:lang w:val="en-GB"/>
        </w:rPr>
        <w:t>retain</w:t>
      </w:r>
      <w:r w:rsidRPr="1BCF1F37" w:rsidR="52F0464D">
        <w:rPr>
          <w:rFonts w:ascii="Arial" w:hAnsi="Arial" w:eastAsia="Arial" w:cs="Arial"/>
          <w:noProof w:val="0"/>
          <w:sz w:val="22"/>
          <w:szCs w:val="22"/>
          <w:lang w:val="en-GB"/>
        </w:rPr>
        <w:t xml:space="preserve"> talent </w:t>
      </w:r>
      <w:r w:rsidRPr="1BCF1F37" w:rsidR="5822EFB2">
        <w:rPr>
          <w:rFonts w:ascii="Arial" w:hAnsi="Arial" w:eastAsia="Arial" w:cs="Arial"/>
          <w:noProof w:val="0"/>
          <w:sz w:val="22"/>
          <w:szCs w:val="22"/>
          <w:lang w:val="en-GB"/>
        </w:rPr>
        <w:t xml:space="preserve">and ensure safe levels of staffing </w:t>
      </w:r>
      <w:r w:rsidRPr="1BCF1F37" w:rsidR="0D881F34">
        <w:rPr>
          <w:rFonts w:ascii="Arial" w:hAnsi="Arial" w:eastAsia="Arial" w:cs="Arial"/>
          <w:noProof w:val="0"/>
          <w:sz w:val="22"/>
          <w:szCs w:val="22"/>
          <w:lang w:val="en-GB"/>
        </w:rPr>
        <w:t xml:space="preserve">(Quilliam, 2023). </w:t>
      </w:r>
      <w:r w:rsidRPr="1BCF1F37" w:rsidR="15ECCB2C">
        <w:rPr>
          <w:rFonts w:ascii="Arial" w:hAnsi="Arial" w:eastAsia="Arial" w:cs="Arial"/>
          <w:noProof w:val="0"/>
          <w:sz w:val="22"/>
          <w:szCs w:val="22"/>
          <w:lang w:val="en-GB"/>
        </w:rPr>
        <w:t xml:space="preserve">The current HR strategy within </w:t>
      </w:r>
      <w:r w:rsidRPr="1BCF1F37" w:rsidR="15ECCB2C">
        <w:rPr>
          <w:rFonts w:ascii="Arial" w:hAnsi="Arial" w:eastAsia="Arial" w:cs="Arial"/>
          <w:noProof w:val="0"/>
          <w:sz w:val="22"/>
          <w:szCs w:val="22"/>
          <w:lang w:val="en-GB"/>
        </w:rPr>
        <w:t>HDdUHB</w:t>
      </w:r>
      <w:r w:rsidRPr="1BCF1F37" w:rsidR="15ECCB2C">
        <w:rPr>
          <w:rFonts w:ascii="Arial" w:hAnsi="Arial" w:eastAsia="Arial" w:cs="Arial"/>
          <w:noProof w:val="0"/>
          <w:sz w:val="22"/>
          <w:szCs w:val="22"/>
          <w:lang w:val="en-GB"/>
        </w:rPr>
        <w:t xml:space="preserve"> recognises that </w:t>
      </w:r>
      <w:r w:rsidRPr="1BCF1F37" w:rsidR="15ECCB2C">
        <w:rPr>
          <w:rFonts w:ascii="Arial" w:hAnsi="Arial" w:eastAsia="Arial" w:cs="Arial"/>
          <w:noProof w:val="0"/>
          <w:sz w:val="22"/>
          <w:szCs w:val="22"/>
          <w:lang w:val="en-GB"/>
        </w:rPr>
        <w:t>retaining</w:t>
      </w:r>
      <w:r w:rsidRPr="1BCF1F37" w:rsidR="15ECCB2C">
        <w:rPr>
          <w:rFonts w:ascii="Arial" w:hAnsi="Arial" w:eastAsia="Arial" w:cs="Arial"/>
          <w:noProof w:val="0"/>
          <w:sz w:val="22"/>
          <w:szCs w:val="22"/>
          <w:lang w:val="en-GB"/>
        </w:rPr>
        <w:t xml:space="preserve"> existing staff and developing their skills </w:t>
      </w:r>
      <w:r w:rsidRPr="1BCF1F37" w:rsidR="4075486F">
        <w:rPr>
          <w:rFonts w:ascii="Arial" w:hAnsi="Arial" w:eastAsia="Arial" w:cs="Arial"/>
          <w:noProof w:val="0"/>
          <w:sz w:val="22"/>
          <w:szCs w:val="22"/>
          <w:lang w:val="en-GB"/>
        </w:rPr>
        <w:t>is</w:t>
      </w:r>
      <w:r w:rsidRPr="1BCF1F37" w:rsidR="15ECCB2C">
        <w:rPr>
          <w:rFonts w:ascii="Arial" w:hAnsi="Arial" w:eastAsia="Arial" w:cs="Arial"/>
          <w:noProof w:val="0"/>
          <w:sz w:val="22"/>
          <w:szCs w:val="22"/>
          <w:lang w:val="en-GB"/>
        </w:rPr>
        <w:t xml:space="preserve"> essential (</w:t>
      </w:r>
      <w:r w:rsidRPr="1BCF1F37" w:rsidR="0370770D">
        <w:rPr>
          <w:rFonts w:ascii="Arial" w:hAnsi="Arial" w:eastAsia="Arial" w:cs="Arial"/>
          <w:noProof w:val="0"/>
          <w:sz w:val="22"/>
          <w:szCs w:val="22"/>
          <w:lang w:val="en-GB"/>
        </w:rPr>
        <w:t>Gostling</w:t>
      </w:r>
      <w:r w:rsidRPr="1BCF1F37" w:rsidR="15ECCB2C">
        <w:rPr>
          <w:rFonts w:ascii="Arial" w:hAnsi="Arial" w:eastAsia="Arial" w:cs="Arial"/>
          <w:noProof w:val="0"/>
          <w:sz w:val="22"/>
          <w:szCs w:val="22"/>
          <w:lang w:val="en-GB"/>
        </w:rPr>
        <w:t>,</w:t>
      </w:r>
      <w:r w:rsidRPr="1BCF1F37" w:rsidR="7FC5B662">
        <w:rPr>
          <w:rFonts w:ascii="Arial" w:hAnsi="Arial" w:eastAsia="Arial" w:cs="Arial"/>
          <w:noProof w:val="0"/>
          <w:sz w:val="22"/>
          <w:szCs w:val="22"/>
          <w:lang w:val="en-GB"/>
        </w:rPr>
        <w:t xml:space="preserve"> </w:t>
      </w:r>
      <w:r w:rsidRPr="1BCF1F37" w:rsidR="15ECCB2C">
        <w:rPr>
          <w:rFonts w:ascii="Arial" w:hAnsi="Arial" w:eastAsia="Arial" w:cs="Arial"/>
          <w:noProof w:val="0"/>
          <w:sz w:val="22"/>
          <w:szCs w:val="22"/>
          <w:lang w:val="en-GB"/>
        </w:rPr>
        <w:t>2020</w:t>
      </w:r>
      <w:r w:rsidRPr="1BCF1F37" w:rsidR="15ECCB2C">
        <w:rPr>
          <w:rFonts w:ascii="Arial" w:hAnsi="Arial" w:eastAsia="Arial" w:cs="Arial"/>
          <w:noProof w:val="0"/>
          <w:sz w:val="22"/>
          <w:szCs w:val="22"/>
          <w:lang w:val="en-GB"/>
        </w:rPr>
        <w:t>).</w:t>
      </w:r>
      <w:r w:rsidRPr="1BCF1F37" w:rsidR="72966904">
        <w:rPr>
          <w:rFonts w:ascii="Arial" w:hAnsi="Arial" w:eastAsia="Arial" w:cs="Arial"/>
          <w:noProof w:val="0"/>
          <w:sz w:val="22"/>
          <w:szCs w:val="22"/>
          <w:lang w:val="en-GB"/>
        </w:rPr>
        <w:t xml:space="preserve"> A </w:t>
      </w:r>
      <w:r w:rsidRPr="1BCF1F37" w:rsidR="70D6917A">
        <w:rPr>
          <w:rFonts w:ascii="Arial" w:hAnsi="Arial" w:eastAsia="Arial" w:cs="Arial"/>
          <w:noProof w:val="0"/>
          <w:sz w:val="22"/>
          <w:szCs w:val="22"/>
          <w:lang w:val="en-GB"/>
        </w:rPr>
        <w:t>recent</w:t>
      </w:r>
      <w:r w:rsidRPr="1BCF1F37" w:rsidR="72966904">
        <w:rPr>
          <w:rFonts w:ascii="Arial" w:hAnsi="Arial" w:eastAsia="Arial" w:cs="Arial"/>
          <w:noProof w:val="0"/>
          <w:sz w:val="22"/>
          <w:szCs w:val="22"/>
          <w:lang w:val="en-GB"/>
        </w:rPr>
        <w:t xml:space="preserve"> resourcing report highlights that a</w:t>
      </w:r>
      <w:r w:rsidRPr="1BCF1F37" w:rsidR="7CED311D">
        <w:rPr>
          <w:rFonts w:ascii="Arial" w:hAnsi="Arial" w:eastAsia="Arial" w:cs="Arial"/>
          <w:noProof w:val="0"/>
          <w:sz w:val="22"/>
          <w:szCs w:val="22"/>
          <w:lang w:val="en-GB"/>
        </w:rPr>
        <w:t>mong other strategies, o</w:t>
      </w:r>
      <w:r w:rsidRPr="1BCF1F37" w:rsidR="742EE60D">
        <w:rPr>
          <w:rFonts w:ascii="Arial" w:hAnsi="Arial" w:eastAsia="Arial" w:cs="Arial"/>
          <w:noProof w:val="0"/>
          <w:sz w:val="22"/>
          <w:szCs w:val="22"/>
          <w:lang w:val="en-GB"/>
        </w:rPr>
        <w:t>rganisations are currently improving their pay and benefits</w:t>
      </w:r>
      <w:r w:rsidRPr="1BCF1F37" w:rsidR="0DA16777">
        <w:rPr>
          <w:rFonts w:ascii="Arial" w:hAnsi="Arial" w:eastAsia="Arial" w:cs="Arial"/>
          <w:noProof w:val="0"/>
          <w:sz w:val="22"/>
          <w:szCs w:val="22"/>
          <w:lang w:val="en-GB"/>
        </w:rPr>
        <w:t xml:space="preserve"> (CIPD, 2022a) as the employee value proposition is key to attracting talent and </w:t>
      </w:r>
      <w:r w:rsidRPr="1BCF1F37" w:rsidR="0DA16777">
        <w:rPr>
          <w:rFonts w:ascii="Arial" w:hAnsi="Arial" w:eastAsia="Arial" w:cs="Arial"/>
          <w:noProof w:val="0"/>
          <w:sz w:val="22"/>
          <w:szCs w:val="22"/>
          <w:lang w:val="en-GB"/>
        </w:rPr>
        <w:t>retaining</w:t>
      </w:r>
      <w:r w:rsidRPr="1BCF1F37" w:rsidR="0DA16777">
        <w:rPr>
          <w:rFonts w:ascii="Arial" w:hAnsi="Arial" w:eastAsia="Arial" w:cs="Arial"/>
          <w:noProof w:val="0"/>
          <w:sz w:val="22"/>
          <w:szCs w:val="22"/>
          <w:lang w:val="en-GB"/>
        </w:rPr>
        <w:t xml:space="preserve"> their engagement and productivity in the workplace </w:t>
      </w:r>
      <w:r w:rsidRPr="1BCF1F37" w:rsidR="0DA16777">
        <w:rPr>
          <w:rFonts w:ascii="Arial" w:hAnsi="Arial" w:eastAsia="Arial" w:cs="Arial"/>
          <w:b w:val="0"/>
          <w:bCs w:val="0"/>
          <w:i w:val="0"/>
          <w:iCs w:val="0"/>
          <w:caps w:val="0"/>
          <w:smallCaps w:val="0"/>
          <w:noProof w:val="0"/>
          <w:color w:val="000000" w:themeColor="text1" w:themeTint="FF" w:themeShade="FF"/>
          <w:sz w:val="22"/>
          <w:szCs w:val="22"/>
          <w:lang w:val="en-GB"/>
        </w:rPr>
        <w:t xml:space="preserve">(Cattermole, 2019). </w:t>
      </w:r>
    </w:p>
    <w:p w:rsidR="6D1AFDB3" w:rsidP="57DF0CC4" w:rsidRDefault="6D1AFDB3" w14:paraId="13D5779B" w14:textId="23EF7F54">
      <w:pPr>
        <w:pStyle w:val="Normal"/>
        <w:spacing w:before="0" w:beforeAutospacing="off" w:after="0" w:afterAutospacing="off" w:line="360" w:lineRule="auto"/>
        <w:ind w:left="0" w:right="0"/>
        <w:jc w:val="left"/>
        <w:rPr>
          <w:rFonts w:ascii="Arial" w:hAnsi="Arial" w:eastAsia="Arial" w:cs="Arial"/>
          <w:noProof w:val="0"/>
          <w:sz w:val="22"/>
          <w:szCs w:val="22"/>
          <w:lang w:val="en-GB"/>
        </w:rPr>
      </w:pPr>
    </w:p>
    <w:p w:rsidR="6ECC95C8" w:rsidP="57DF0CC4" w:rsidRDefault="6ECC95C8" w14:paraId="4AC29C46" w14:textId="3696BFCB">
      <w:pPr>
        <w:pStyle w:val="Normal"/>
        <w:spacing w:before="0" w:beforeAutospacing="off" w:after="0" w:afterAutospacing="off" w:line="360" w:lineRule="auto"/>
        <w:ind w:left="0"/>
        <w:jc w:val="left"/>
        <w:rPr>
          <w:rFonts w:ascii="Arial" w:hAnsi="Arial" w:eastAsia="Arial" w:cs="Arial"/>
          <w:noProof w:val="0"/>
          <w:sz w:val="22"/>
          <w:szCs w:val="22"/>
          <w:lang w:val="en-GB"/>
        </w:rPr>
      </w:pPr>
      <w:r w:rsidRPr="1BCF1F37" w:rsidR="58943D87">
        <w:rPr>
          <w:rFonts w:ascii="Arial" w:hAnsi="Arial" w:eastAsia="Arial" w:cs="Arial"/>
          <w:noProof w:val="0"/>
          <w:sz w:val="22"/>
          <w:szCs w:val="22"/>
          <w:lang w:val="en-GB"/>
        </w:rPr>
        <w:t>Th</w:t>
      </w:r>
      <w:r w:rsidRPr="1BCF1F37" w:rsidR="37B09F02">
        <w:rPr>
          <w:rFonts w:ascii="Arial" w:hAnsi="Arial" w:eastAsia="Arial" w:cs="Arial"/>
          <w:noProof w:val="0"/>
          <w:sz w:val="22"/>
          <w:szCs w:val="22"/>
          <w:lang w:val="en-GB"/>
        </w:rPr>
        <w:t xml:space="preserve">e following </w:t>
      </w:r>
      <w:r w:rsidRPr="1BCF1F37" w:rsidR="58943D87">
        <w:rPr>
          <w:rFonts w:ascii="Arial" w:hAnsi="Arial" w:eastAsia="Arial" w:cs="Arial"/>
          <w:noProof w:val="0"/>
          <w:sz w:val="22"/>
          <w:szCs w:val="22"/>
          <w:lang w:val="en-GB"/>
        </w:rPr>
        <w:t xml:space="preserve">report will evaluate the external and internal factors that are affecting talent management within </w:t>
      </w:r>
      <w:r w:rsidRPr="1BCF1F37" w:rsidR="58943D87">
        <w:rPr>
          <w:rFonts w:ascii="Arial" w:hAnsi="Arial" w:eastAsia="Arial" w:cs="Arial"/>
          <w:noProof w:val="0"/>
          <w:sz w:val="22"/>
          <w:szCs w:val="22"/>
          <w:lang w:val="en-GB"/>
        </w:rPr>
        <w:t>HDdUHB</w:t>
      </w:r>
      <w:r w:rsidRPr="1BCF1F37" w:rsidR="58943D87">
        <w:rPr>
          <w:rFonts w:ascii="Arial" w:hAnsi="Arial" w:eastAsia="Arial" w:cs="Arial"/>
          <w:noProof w:val="0"/>
          <w:sz w:val="22"/>
          <w:szCs w:val="22"/>
          <w:lang w:val="en-GB"/>
        </w:rPr>
        <w:t xml:space="preserve"> through the </w:t>
      </w:r>
      <w:r w:rsidRPr="1BCF1F37" w:rsidR="1606F9C6">
        <w:rPr>
          <w:rFonts w:ascii="Arial" w:hAnsi="Arial" w:eastAsia="Arial" w:cs="Arial"/>
          <w:noProof w:val="0"/>
          <w:sz w:val="22"/>
          <w:szCs w:val="22"/>
          <w:lang w:val="en-GB"/>
        </w:rPr>
        <w:t xml:space="preserve">application of current literature and </w:t>
      </w:r>
      <w:r w:rsidRPr="1BCF1F37" w:rsidR="58943D87">
        <w:rPr>
          <w:rFonts w:ascii="Arial" w:hAnsi="Arial" w:eastAsia="Arial" w:cs="Arial"/>
          <w:noProof w:val="0"/>
          <w:sz w:val="22"/>
          <w:szCs w:val="22"/>
          <w:lang w:val="en-GB"/>
        </w:rPr>
        <w:t>critical</w:t>
      </w:r>
      <w:r w:rsidRPr="1BCF1F37" w:rsidR="4550D01A">
        <w:rPr>
          <w:rFonts w:ascii="Arial" w:hAnsi="Arial" w:eastAsia="Arial" w:cs="Arial"/>
          <w:noProof w:val="0"/>
          <w:sz w:val="22"/>
          <w:szCs w:val="22"/>
          <w:lang w:val="en-GB"/>
        </w:rPr>
        <w:t>ly</w:t>
      </w:r>
      <w:r w:rsidRPr="1BCF1F37" w:rsidR="58943D87">
        <w:rPr>
          <w:rFonts w:ascii="Arial" w:hAnsi="Arial" w:eastAsia="Arial" w:cs="Arial"/>
          <w:noProof w:val="0"/>
          <w:sz w:val="22"/>
          <w:szCs w:val="22"/>
          <w:lang w:val="en-GB"/>
        </w:rPr>
        <w:t xml:space="preserve"> analys</w:t>
      </w:r>
      <w:r w:rsidRPr="1BCF1F37" w:rsidR="0CE0F6D6">
        <w:rPr>
          <w:rFonts w:ascii="Arial" w:hAnsi="Arial" w:eastAsia="Arial" w:cs="Arial"/>
          <w:noProof w:val="0"/>
          <w:sz w:val="22"/>
          <w:szCs w:val="22"/>
          <w:lang w:val="en-GB"/>
        </w:rPr>
        <w:t xml:space="preserve">es </w:t>
      </w:r>
      <w:r w:rsidRPr="1BCF1F37" w:rsidR="58943D87">
        <w:rPr>
          <w:rFonts w:ascii="Arial" w:hAnsi="Arial" w:eastAsia="Arial" w:cs="Arial"/>
          <w:noProof w:val="0"/>
          <w:sz w:val="22"/>
          <w:szCs w:val="22"/>
          <w:lang w:val="en-GB"/>
        </w:rPr>
        <w:t xml:space="preserve">current systems, </w:t>
      </w:r>
      <w:r w:rsidRPr="1BCF1F37" w:rsidR="58943D87">
        <w:rPr>
          <w:rFonts w:ascii="Arial" w:hAnsi="Arial" w:eastAsia="Arial" w:cs="Arial"/>
          <w:noProof w:val="0"/>
          <w:sz w:val="22"/>
          <w:szCs w:val="22"/>
          <w:lang w:val="en-GB"/>
        </w:rPr>
        <w:t>processes</w:t>
      </w:r>
      <w:r w:rsidRPr="1BCF1F37" w:rsidR="58943D87">
        <w:rPr>
          <w:rFonts w:ascii="Arial" w:hAnsi="Arial" w:eastAsia="Arial" w:cs="Arial"/>
          <w:noProof w:val="0"/>
          <w:sz w:val="22"/>
          <w:szCs w:val="22"/>
          <w:lang w:val="en-GB"/>
        </w:rPr>
        <w:t xml:space="preserve"> and practices in place to assess the capability of thriving as an organisation in the future</w:t>
      </w:r>
      <w:r w:rsidRPr="1BCF1F37" w:rsidR="7C373244">
        <w:rPr>
          <w:rFonts w:ascii="Arial" w:hAnsi="Arial" w:eastAsia="Arial" w:cs="Arial"/>
          <w:noProof w:val="0"/>
          <w:sz w:val="22"/>
          <w:szCs w:val="22"/>
          <w:lang w:val="en-GB"/>
        </w:rPr>
        <w:t xml:space="preserve"> (George, 2022)</w:t>
      </w:r>
      <w:r w:rsidRPr="1BCF1F37" w:rsidR="58943D87">
        <w:rPr>
          <w:rFonts w:ascii="Arial" w:hAnsi="Arial" w:eastAsia="Arial" w:cs="Arial"/>
          <w:noProof w:val="0"/>
          <w:sz w:val="22"/>
          <w:szCs w:val="22"/>
          <w:lang w:val="en-GB"/>
        </w:rPr>
        <w:t xml:space="preserve">. </w:t>
      </w:r>
      <w:r w:rsidRPr="1BCF1F37" w:rsidR="5EF56531">
        <w:rPr>
          <w:rFonts w:ascii="Arial" w:hAnsi="Arial" w:eastAsia="Arial" w:cs="Arial"/>
          <w:noProof w:val="0"/>
          <w:sz w:val="22"/>
          <w:szCs w:val="22"/>
          <w:lang w:val="en-GB"/>
        </w:rPr>
        <w:t xml:space="preserve">This report will focus on better pay and benefits as a key action which organisations can take to attract and </w:t>
      </w:r>
      <w:r w:rsidRPr="1BCF1F37" w:rsidR="5EF56531">
        <w:rPr>
          <w:rFonts w:ascii="Arial" w:hAnsi="Arial" w:eastAsia="Arial" w:cs="Arial"/>
          <w:noProof w:val="0"/>
          <w:sz w:val="22"/>
          <w:szCs w:val="22"/>
          <w:lang w:val="en-GB"/>
        </w:rPr>
        <w:t>retain</w:t>
      </w:r>
      <w:r w:rsidRPr="1BCF1F37" w:rsidR="5EF56531">
        <w:rPr>
          <w:rFonts w:ascii="Arial" w:hAnsi="Arial" w:eastAsia="Arial" w:cs="Arial"/>
          <w:noProof w:val="0"/>
          <w:sz w:val="22"/>
          <w:szCs w:val="22"/>
          <w:lang w:val="en-GB"/>
        </w:rPr>
        <w:t xml:space="preserve"> staff</w:t>
      </w:r>
      <w:r w:rsidRPr="1BCF1F37" w:rsidR="250B480D">
        <w:rPr>
          <w:rFonts w:ascii="Arial" w:hAnsi="Arial" w:eastAsia="Arial" w:cs="Arial"/>
          <w:noProof w:val="0"/>
          <w:sz w:val="22"/>
          <w:szCs w:val="22"/>
          <w:lang w:val="en-GB"/>
        </w:rPr>
        <w:t xml:space="preserve"> (CIPD, 2022a)</w:t>
      </w:r>
      <w:r w:rsidRPr="1BCF1F37" w:rsidR="5EF56531">
        <w:rPr>
          <w:rFonts w:ascii="Arial" w:hAnsi="Arial" w:eastAsia="Arial" w:cs="Arial"/>
          <w:noProof w:val="0"/>
          <w:sz w:val="22"/>
          <w:szCs w:val="22"/>
          <w:lang w:val="en-GB"/>
        </w:rPr>
        <w:t xml:space="preserve">. </w:t>
      </w:r>
    </w:p>
    <w:p w:rsidR="0CBEA760" w:rsidP="0CBEA760" w:rsidRDefault="0CBEA760" w14:paraId="07F9899D" w14:textId="46B48EDE">
      <w:pPr>
        <w:pStyle w:val="Normal"/>
        <w:spacing w:before="0" w:beforeAutospacing="off" w:after="0" w:afterAutospacing="off" w:line="360" w:lineRule="auto"/>
        <w:ind w:left="0"/>
        <w:jc w:val="both"/>
        <w:rPr>
          <w:rFonts w:ascii="Arial" w:hAnsi="Arial" w:eastAsia="Arial" w:cs="Arial"/>
          <w:noProof w:val="0"/>
          <w:sz w:val="22"/>
          <w:szCs w:val="22"/>
          <w:lang w:val="en-GB"/>
        </w:rPr>
      </w:pPr>
    </w:p>
    <w:p w:rsidR="0CBEA760" w:rsidP="0CBEA760" w:rsidRDefault="0CBEA760" w14:paraId="60ECE9B8" w14:textId="283AFBC8">
      <w:pPr>
        <w:pStyle w:val="Normal"/>
        <w:spacing w:before="0" w:beforeAutospacing="off" w:after="0" w:afterAutospacing="off" w:line="360" w:lineRule="auto"/>
        <w:ind w:left="0"/>
        <w:jc w:val="both"/>
        <w:rPr>
          <w:rFonts w:ascii="Arial" w:hAnsi="Arial" w:eastAsia="Arial" w:cs="Arial"/>
          <w:noProof w:val="0"/>
          <w:sz w:val="22"/>
          <w:szCs w:val="22"/>
          <w:lang w:val="en-GB"/>
        </w:rPr>
      </w:pPr>
    </w:p>
    <w:p w:rsidR="4CB3DBB3" w:rsidP="4CB3DBB3" w:rsidRDefault="4CB3DBB3" w14:paraId="5236346C" w14:textId="3D2E9E3F">
      <w:pPr>
        <w:pStyle w:val="Normal"/>
        <w:spacing w:before="0" w:beforeAutospacing="off" w:after="0" w:afterAutospacing="off" w:line="360" w:lineRule="auto"/>
        <w:ind w:left="0"/>
        <w:jc w:val="both"/>
        <w:rPr>
          <w:rFonts w:ascii="Arial" w:hAnsi="Arial" w:eastAsia="Arial" w:cs="Arial"/>
          <w:noProof w:val="0"/>
          <w:sz w:val="22"/>
          <w:szCs w:val="22"/>
          <w:lang w:val="en-GB"/>
        </w:rPr>
      </w:pPr>
    </w:p>
    <w:p w:rsidR="0CBEA760" w:rsidP="0CBEA760" w:rsidRDefault="0CBEA760" w14:paraId="7C34B2B5" w14:textId="6CB0DE6A">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BCF1F37" w:rsidP="1BCF1F37" w:rsidRDefault="1BCF1F37" w14:paraId="51273637" w14:textId="5EEEB660">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BCF1F37" w:rsidP="1BCF1F37" w:rsidRDefault="1BCF1F37" w14:paraId="67AF05F6" w14:textId="3439D703">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BCF1F37" w:rsidP="1BCF1F37" w:rsidRDefault="1BCF1F37" w14:paraId="4E797079" w14:textId="71969215">
      <w:pPr>
        <w:pStyle w:val="Normal"/>
        <w:spacing w:before="0" w:beforeAutospacing="off" w:after="0" w:afterAutospacing="off" w:line="360" w:lineRule="auto"/>
        <w:ind w:left="0"/>
        <w:jc w:val="both"/>
        <w:rPr>
          <w:rFonts w:ascii="Arial" w:hAnsi="Arial" w:eastAsia="Arial" w:cs="Arial"/>
          <w:noProof w:val="0"/>
          <w:sz w:val="22"/>
          <w:szCs w:val="22"/>
          <w:lang w:val="en-GB"/>
        </w:rPr>
      </w:pPr>
    </w:p>
    <w:p w:rsidR="4C16045A" w:rsidP="4C16045A" w:rsidRDefault="4C16045A" w14:paraId="12748A53" w14:textId="7FF1D9D2">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BCF1F37" w:rsidP="1BCF1F37" w:rsidRDefault="1BCF1F37" w14:paraId="420B495D" w14:textId="597D71D2">
      <w:pPr>
        <w:pStyle w:val="Normal"/>
        <w:spacing w:before="0" w:beforeAutospacing="off" w:after="0" w:afterAutospacing="off" w:line="360" w:lineRule="auto"/>
        <w:ind w:left="0"/>
        <w:jc w:val="both"/>
        <w:rPr>
          <w:rFonts w:ascii="Arial" w:hAnsi="Arial" w:eastAsia="Arial" w:cs="Arial"/>
          <w:noProof w:val="0"/>
          <w:sz w:val="22"/>
          <w:szCs w:val="22"/>
          <w:lang w:val="en-GB"/>
        </w:rPr>
      </w:pPr>
    </w:p>
    <w:p w:rsidR="65CDBD9C" w:rsidP="4CB3DBB3" w:rsidRDefault="65CDBD9C" w14:paraId="5D2033F9" w14:textId="60FB7E35">
      <w:pPr>
        <w:pStyle w:val="Normal"/>
        <w:suppressLineNumbers w:val="0"/>
        <w:spacing w:before="0" w:beforeAutospacing="off" w:after="0" w:afterAutospacing="off" w:line="360" w:lineRule="auto"/>
        <w:ind w:left="0"/>
        <w:jc w:val="both"/>
        <w:rPr>
          <w:rFonts w:ascii="Arial" w:hAnsi="Arial" w:eastAsia="Arial" w:cs="Arial"/>
          <w:noProof w:val="0"/>
          <w:sz w:val="22"/>
          <w:szCs w:val="22"/>
          <w:u w:val="single"/>
          <w:lang w:val="en-GB"/>
        </w:rPr>
      </w:pPr>
    </w:p>
    <w:p w:rsidR="65CDBD9C" w:rsidP="4CB3DBB3" w:rsidRDefault="65CDBD9C" w14:paraId="42750450" w14:textId="6A26B485">
      <w:pPr>
        <w:pStyle w:val="Normal"/>
        <w:suppressLineNumbers w:val="0"/>
        <w:spacing w:before="0" w:beforeAutospacing="off" w:after="0" w:afterAutospacing="off" w:line="360" w:lineRule="auto"/>
        <w:ind w:left="0"/>
        <w:jc w:val="both"/>
        <w:rPr>
          <w:rFonts w:ascii="Arial" w:hAnsi="Arial" w:eastAsia="Arial" w:cs="Arial"/>
          <w:noProof w:val="0"/>
          <w:sz w:val="22"/>
          <w:szCs w:val="22"/>
          <w:u w:val="single"/>
          <w:lang w:val="en-GB"/>
        </w:rPr>
      </w:pPr>
      <w:r w:rsidRPr="4CB3DBB3" w:rsidR="436CB537">
        <w:rPr>
          <w:rFonts w:ascii="Arial" w:hAnsi="Arial" w:eastAsia="Arial" w:cs="Arial"/>
          <w:noProof w:val="0"/>
          <w:sz w:val="22"/>
          <w:szCs w:val="22"/>
          <w:u w:val="single"/>
          <w:lang w:val="en-GB"/>
        </w:rPr>
        <w:t>Literature Review</w:t>
      </w:r>
    </w:p>
    <w:p w:rsidR="65CDBD9C" w:rsidP="57DF0CC4" w:rsidRDefault="65CDBD9C" w14:paraId="35C98CE9" w14:textId="0A2FFF49">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p>
    <w:p w:rsidR="137C547B" w:rsidP="57DF0CC4" w:rsidRDefault="137C547B" w14:paraId="1B04D506" w14:textId="2AEE767F">
      <w:pPr>
        <w:pStyle w:val="Normal"/>
        <w:bidi w:val="0"/>
        <w:spacing w:before="0" w:beforeAutospacing="off" w:after="0" w:afterAutospacing="off" w:line="360" w:lineRule="auto"/>
        <w:ind w:left="0" w:right="0"/>
        <w:jc w:val="left"/>
        <w:rPr>
          <w:rFonts w:ascii="Arial" w:hAnsi="Arial" w:eastAsia="Arial" w:cs="Arial"/>
          <w:b w:val="1"/>
          <w:bCs w:val="1"/>
          <w:i w:val="1"/>
          <w:iCs w:val="1"/>
          <w:noProof w:val="0"/>
          <w:sz w:val="22"/>
          <w:szCs w:val="22"/>
          <w:u w:val="none"/>
          <w:lang w:val="en-GB"/>
        </w:rPr>
      </w:pPr>
      <w:r w:rsidRPr="57DF0CC4" w:rsidR="04EE3FDB">
        <w:rPr>
          <w:rFonts w:ascii="Arial" w:hAnsi="Arial" w:eastAsia="Arial" w:cs="Arial"/>
          <w:b w:val="1"/>
          <w:bCs w:val="1"/>
          <w:i w:val="1"/>
          <w:iCs w:val="1"/>
          <w:noProof w:val="0"/>
          <w:sz w:val="22"/>
          <w:szCs w:val="22"/>
          <w:u w:val="none"/>
          <w:lang w:val="en-GB"/>
        </w:rPr>
        <w:t>Background</w:t>
      </w:r>
    </w:p>
    <w:p w:rsidR="65CDBD9C" w:rsidP="57DF0CC4" w:rsidRDefault="65CDBD9C" w14:paraId="0DA69EBC" w14:textId="18373F08">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GB"/>
        </w:rPr>
      </w:pPr>
      <w:r w:rsidRPr="1BCF1F37" w:rsidR="30C9028D">
        <w:rPr>
          <w:rFonts w:ascii="Arial" w:hAnsi="Arial" w:eastAsia="Arial" w:cs="Arial"/>
          <w:noProof w:val="0"/>
          <w:sz w:val="22"/>
          <w:szCs w:val="22"/>
          <w:lang w:val="en-GB"/>
        </w:rPr>
        <w:t>A PESTLE analysis was conducted t</w:t>
      </w:r>
      <w:r w:rsidRPr="1BCF1F37" w:rsidR="4AA2EAF5">
        <w:rPr>
          <w:rFonts w:ascii="Arial" w:hAnsi="Arial" w:eastAsia="Arial" w:cs="Arial"/>
          <w:noProof w:val="0"/>
          <w:sz w:val="22"/>
          <w:szCs w:val="22"/>
          <w:lang w:val="en-GB"/>
        </w:rPr>
        <w:t xml:space="preserve">o </w:t>
      </w:r>
      <w:r w:rsidRPr="1BCF1F37" w:rsidR="4AA2EAF5">
        <w:rPr>
          <w:rFonts w:ascii="Arial" w:hAnsi="Arial" w:eastAsia="Arial" w:cs="Arial"/>
          <w:noProof w:val="0"/>
          <w:sz w:val="22"/>
          <w:szCs w:val="22"/>
          <w:lang w:val="en-GB"/>
        </w:rPr>
        <w:t>facilitate</w:t>
      </w:r>
      <w:r w:rsidRPr="1BCF1F37" w:rsidR="4AA2EAF5">
        <w:rPr>
          <w:rFonts w:ascii="Arial" w:hAnsi="Arial" w:eastAsia="Arial" w:cs="Arial"/>
          <w:noProof w:val="0"/>
          <w:sz w:val="22"/>
          <w:szCs w:val="22"/>
          <w:lang w:val="en-GB"/>
        </w:rPr>
        <w:t xml:space="preserve"> understanding of </w:t>
      </w:r>
      <w:r w:rsidRPr="1BCF1F37" w:rsidR="3B8B9E1B">
        <w:rPr>
          <w:rFonts w:ascii="Arial" w:hAnsi="Arial" w:eastAsia="Arial" w:cs="Arial"/>
          <w:noProof w:val="0"/>
          <w:sz w:val="22"/>
          <w:szCs w:val="22"/>
          <w:lang w:val="en-GB"/>
        </w:rPr>
        <w:t>external factors</w:t>
      </w:r>
      <w:r w:rsidRPr="1BCF1F37" w:rsidR="65AE0BBC">
        <w:rPr>
          <w:rFonts w:ascii="Arial" w:hAnsi="Arial" w:eastAsia="Arial" w:cs="Arial"/>
          <w:noProof w:val="0"/>
          <w:sz w:val="22"/>
          <w:szCs w:val="22"/>
          <w:lang w:val="en-GB"/>
        </w:rPr>
        <w:t xml:space="preserve"> which have consequences for talent management</w:t>
      </w:r>
      <w:r w:rsidRPr="1BCF1F37" w:rsidR="26C52EAE">
        <w:rPr>
          <w:rFonts w:ascii="Arial" w:hAnsi="Arial" w:eastAsia="Arial" w:cs="Arial"/>
          <w:noProof w:val="0"/>
          <w:sz w:val="22"/>
          <w:szCs w:val="22"/>
          <w:lang w:val="en-GB"/>
        </w:rPr>
        <w:t xml:space="preserve"> </w:t>
      </w:r>
      <w:r w:rsidRPr="1BCF1F37" w:rsidR="2F29712E">
        <w:rPr>
          <w:rFonts w:ascii="Arial" w:hAnsi="Arial" w:eastAsia="Arial" w:cs="Arial"/>
          <w:noProof w:val="0"/>
          <w:sz w:val="22"/>
          <w:szCs w:val="22"/>
          <w:lang w:val="en-GB"/>
        </w:rPr>
        <w:t>(CIPD, 2023c)</w:t>
      </w:r>
      <w:r w:rsidRPr="1BCF1F37" w:rsidR="47DE89F5">
        <w:rPr>
          <w:rFonts w:ascii="Arial" w:hAnsi="Arial" w:eastAsia="Arial" w:cs="Arial"/>
          <w:noProof w:val="0"/>
          <w:sz w:val="22"/>
          <w:szCs w:val="22"/>
          <w:lang w:val="en-GB"/>
        </w:rPr>
        <w:t>.</w:t>
      </w:r>
    </w:p>
    <w:p w:rsidR="0CBEA760" w:rsidP="0CBEA760" w:rsidRDefault="0CBEA760" w14:paraId="61B69370" w14:textId="3C951738">
      <w:pPr>
        <w:pStyle w:val="Normal"/>
        <w:bidi w:val="0"/>
        <w:spacing w:before="0" w:beforeAutospacing="off" w:after="0" w:afterAutospacing="off" w:line="360" w:lineRule="auto"/>
        <w:ind w:left="0" w:right="0"/>
        <w:jc w:val="both"/>
        <w:rPr>
          <w:rFonts w:ascii="Arial" w:hAnsi="Arial" w:eastAsia="Arial" w:cs="Arial"/>
          <w:noProof w:val="0"/>
          <w:sz w:val="22"/>
          <w:szCs w:val="22"/>
          <w:lang w:val="en-GB"/>
        </w:rPr>
      </w:pPr>
    </w:p>
    <w:p w:rsidR="65CDBD9C" w:rsidP="7A3D287D" w:rsidRDefault="65CDBD9C" w14:paraId="65E513B8" w14:textId="7EC16E7D">
      <w:pPr>
        <w:pStyle w:val="Normal"/>
        <w:suppressLineNumbers w:val="0"/>
        <w:bidi w:val="0"/>
        <w:spacing w:before="0" w:beforeAutospacing="off" w:after="0" w:afterAutospacing="off" w:line="360" w:lineRule="auto"/>
        <w:ind w:left="0" w:right="0"/>
        <w:jc w:val="both"/>
        <w:rPr>
          <w:rFonts w:ascii="Arial" w:hAnsi="Arial" w:eastAsia="Arial" w:cs="Arial"/>
          <w:i w:val="1"/>
          <w:iCs w:val="1"/>
          <w:noProof w:val="0"/>
          <w:sz w:val="22"/>
          <w:szCs w:val="22"/>
          <w:lang w:val="en-GB"/>
        </w:rPr>
      </w:pPr>
      <w:r w:rsidRPr="7A3D287D" w:rsidR="71830109">
        <w:rPr>
          <w:rFonts w:ascii="Arial" w:hAnsi="Arial" w:eastAsia="Arial" w:cs="Arial"/>
          <w:i w:val="1"/>
          <w:iCs w:val="1"/>
          <w:noProof w:val="0"/>
          <w:sz w:val="22"/>
          <w:szCs w:val="22"/>
          <w:lang w:val="en-GB"/>
        </w:rPr>
        <w:t>Figure 1</w:t>
      </w:r>
    </w:p>
    <w:p w:rsidR="65CDBD9C" w:rsidP="6D1AFDB3" w:rsidRDefault="65CDBD9C" w14:paraId="7F208B28" w14:textId="2BF91787">
      <w:pPr>
        <w:pStyle w:val="Normal"/>
        <w:bidi w:val="0"/>
        <w:spacing w:before="0" w:beforeAutospacing="off" w:after="0" w:afterAutospacing="off" w:line="360" w:lineRule="auto"/>
        <w:ind w:left="0" w:right="0"/>
        <w:jc w:val="both"/>
        <w:rPr>
          <w:rFonts w:ascii="Arial" w:hAnsi="Arial" w:eastAsia="Arial" w:cs="Arial"/>
          <w:noProof w:val="0"/>
          <w:sz w:val="22"/>
          <w:szCs w:val="22"/>
          <w:lang w:val="en-GB"/>
        </w:rPr>
      </w:pPr>
      <w:r w:rsidR="7F0DDA97">
        <w:drawing>
          <wp:inline wp14:editId="45C782B1" wp14:anchorId="565A7AB9">
            <wp:extent cx="5489098" cy="3876675"/>
            <wp:effectExtent l="0" t="0" r="0" b="0"/>
            <wp:docPr id="265534506" name="" title=""/>
            <wp:cNvGraphicFramePr>
              <a:graphicFrameLocks noChangeAspect="1"/>
            </wp:cNvGraphicFramePr>
            <a:graphic>
              <a:graphicData uri="http://schemas.openxmlformats.org/drawingml/2006/picture">
                <pic:pic>
                  <pic:nvPicPr>
                    <pic:cNvPr id="0" name=""/>
                    <pic:cNvPicPr/>
                  </pic:nvPicPr>
                  <pic:blipFill>
                    <a:blip r:embed="Rf1496225f67143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89098" cy="3876675"/>
                    </a:xfrm>
                    <a:prstGeom prst="rect">
                      <a:avLst/>
                    </a:prstGeom>
                  </pic:spPr>
                </pic:pic>
              </a:graphicData>
            </a:graphic>
          </wp:inline>
        </w:drawing>
      </w:r>
    </w:p>
    <w:p w:rsidR="294C2E09" w:rsidP="57DF0CC4" w:rsidRDefault="294C2E09" w14:paraId="52DEB04C" w14:textId="01656E47">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GB"/>
        </w:rPr>
      </w:pPr>
      <w:r w:rsidRPr="1BCF1F37" w:rsidR="746E5B73">
        <w:rPr>
          <w:rFonts w:ascii="Arial" w:hAnsi="Arial" w:eastAsia="Arial" w:cs="Arial"/>
          <w:noProof w:val="0"/>
          <w:sz w:val="22"/>
          <w:szCs w:val="22"/>
          <w:lang w:val="en-GB"/>
        </w:rPr>
        <w:t>A SWOT analysis (</w:t>
      </w:r>
      <w:r w:rsidRPr="1BCF1F37" w:rsidR="27ECC892">
        <w:rPr>
          <w:rFonts w:ascii="Arial" w:hAnsi="Arial" w:eastAsia="Arial" w:cs="Arial"/>
          <w:noProof w:val="0"/>
          <w:sz w:val="22"/>
          <w:szCs w:val="22"/>
          <w:lang w:val="en-GB"/>
        </w:rPr>
        <w:t>Haan, 2023</w:t>
      </w:r>
      <w:r w:rsidRPr="1BCF1F37" w:rsidR="746E5B73">
        <w:rPr>
          <w:rFonts w:ascii="Arial" w:hAnsi="Arial" w:eastAsia="Arial" w:cs="Arial"/>
          <w:noProof w:val="0"/>
          <w:sz w:val="22"/>
          <w:szCs w:val="22"/>
          <w:lang w:val="en-GB"/>
        </w:rPr>
        <w:t xml:space="preserve">) was </w:t>
      </w:r>
      <w:r w:rsidRPr="1BCF1F37" w:rsidR="391977D1">
        <w:rPr>
          <w:rFonts w:ascii="Arial" w:hAnsi="Arial" w:eastAsia="Arial" w:cs="Arial"/>
          <w:noProof w:val="0"/>
          <w:sz w:val="22"/>
          <w:szCs w:val="22"/>
          <w:lang w:val="en-GB"/>
        </w:rPr>
        <w:t xml:space="preserve">also </w:t>
      </w:r>
      <w:r w:rsidRPr="1BCF1F37" w:rsidR="746E5B73">
        <w:rPr>
          <w:rFonts w:ascii="Arial" w:hAnsi="Arial" w:eastAsia="Arial" w:cs="Arial"/>
          <w:noProof w:val="0"/>
          <w:sz w:val="22"/>
          <w:szCs w:val="22"/>
          <w:lang w:val="en-GB"/>
        </w:rPr>
        <w:t>applied to assess the internal factors related to pay and benefits from a talent management perspective.</w:t>
      </w:r>
      <w:r w:rsidRPr="1BCF1F37" w:rsidR="620048E8">
        <w:rPr>
          <w:rFonts w:ascii="Arial" w:hAnsi="Arial" w:eastAsia="Arial" w:cs="Arial"/>
          <w:noProof w:val="0"/>
          <w:sz w:val="22"/>
          <w:szCs w:val="22"/>
          <w:lang w:val="en-GB"/>
        </w:rPr>
        <w:t xml:space="preserve"> </w:t>
      </w:r>
      <w:r w:rsidRPr="1BCF1F37" w:rsidR="746E5B73">
        <w:rPr>
          <w:rFonts w:ascii="Arial" w:hAnsi="Arial" w:eastAsia="Arial" w:cs="Arial"/>
          <w:noProof w:val="0"/>
          <w:sz w:val="22"/>
          <w:szCs w:val="22"/>
          <w:lang w:val="en-GB"/>
        </w:rPr>
        <w:t>These internal and external elements</w:t>
      </w:r>
      <w:r w:rsidRPr="1BCF1F37" w:rsidR="0CCF2CD0">
        <w:rPr>
          <w:rFonts w:ascii="Arial" w:hAnsi="Arial" w:eastAsia="Arial" w:cs="Arial"/>
          <w:noProof w:val="0"/>
          <w:sz w:val="22"/>
          <w:szCs w:val="22"/>
          <w:lang w:val="en-GB"/>
        </w:rPr>
        <w:t xml:space="preserve"> </w:t>
      </w:r>
      <w:r w:rsidRPr="1BCF1F37" w:rsidR="746E5B73">
        <w:rPr>
          <w:rFonts w:ascii="Arial" w:hAnsi="Arial" w:eastAsia="Arial" w:cs="Arial"/>
          <w:noProof w:val="0"/>
          <w:sz w:val="22"/>
          <w:szCs w:val="22"/>
          <w:lang w:val="en-GB"/>
        </w:rPr>
        <w:t>will be drawn on throughout t</w:t>
      </w:r>
      <w:r w:rsidRPr="1BCF1F37" w:rsidR="2A1A54D8">
        <w:rPr>
          <w:rFonts w:ascii="Arial" w:hAnsi="Arial" w:eastAsia="Arial" w:cs="Arial"/>
          <w:noProof w:val="0"/>
          <w:sz w:val="22"/>
          <w:szCs w:val="22"/>
          <w:lang w:val="en-GB"/>
        </w:rPr>
        <w:t>his report</w:t>
      </w:r>
      <w:r w:rsidRPr="1BCF1F37" w:rsidR="7F05B1CB">
        <w:rPr>
          <w:rFonts w:ascii="Arial" w:hAnsi="Arial" w:eastAsia="Arial" w:cs="Arial"/>
          <w:noProof w:val="0"/>
          <w:sz w:val="22"/>
          <w:szCs w:val="22"/>
          <w:lang w:val="en-GB"/>
        </w:rPr>
        <w:t xml:space="preserve"> as</w:t>
      </w:r>
      <w:r w:rsidRPr="1BCF1F37" w:rsidR="2F0CC78B">
        <w:rPr>
          <w:rFonts w:ascii="Arial" w:hAnsi="Arial" w:eastAsia="Arial" w:cs="Arial"/>
          <w:noProof w:val="0"/>
          <w:sz w:val="22"/>
          <w:szCs w:val="22"/>
          <w:lang w:val="en-GB"/>
        </w:rPr>
        <w:t xml:space="preserve"> they</w:t>
      </w:r>
      <w:r w:rsidRPr="1BCF1F37" w:rsidR="530FB8C6">
        <w:rPr>
          <w:rFonts w:ascii="Arial" w:hAnsi="Arial" w:eastAsia="Arial" w:cs="Arial"/>
          <w:noProof w:val="0"/>
          <w:sz w:val="22"/>
          <w:szCs w:val="22"/>
          <w:lang w:val="en-GB"/>
        </w:rPr>
        <w:t xml:space="preserve"> </w:t>
      </w:r>
      <w:r w:rsidRPr="1BCF1F37" w:rsidR="530FB8C6">
        <w:rPr>
          <w:rFonts w:ascii="Arial" w:hAnsi="Arial" w:eastAsia="Arial" w:cs="Arial"/>
          <w:noProof w:val="0"/>
          <w:sz w:val="22"/>
          <w:szCs w:val="22"/>
          <w:lang w:val="en-GB"/>
        </w:rPr>
        <w:t>provide</w:t>
      </w:r>
      <w:r w:rsidRPr="1BCF1F37" w:rsidR="530FB8C6">
        <w:rPr>
          <w:rFonts w:ascii="Arial" w:hAnsi="Arial" w:eastAsia="Arial" w:cs="Arial"/>
          <w:noProof w:val="0"/>
          <w:sz w:val="22"/>
          <w:szCs w:val="22"/>
          <w:lang w:val="en-GB"/>
        </w:rPr>
        <w:t xml:space="preserve"> insight</w:t>
      </w:r>
      <w:r w:rsidRPr="1BCF1F37" w:rsidR="0756FB89">
        <w:rPr>
          <w:rFonts w:ascii="Arial" w:hAnsi="Arial" w:eastAsia="Arial" w:cs="Arial"/>
          <w:noProof w:val="0"/>
          <w:sz w:val="22"/>
          <w:szCs w:val="22"/>
          <w:lang w:val="en-GB"/>
        </w:rPr>
        <w:t>s</w:t>
      </w:r>
      <w:r w:rsidRPr="1BCF1F37" w:rsidR="530FB8C6">
        <w:rPr>
          <w:rFonts w:ascii="Arial" w:hAnsi="Arial" w:eastAsia="Arial" w:cs="Arial"/>
          <w:noProof w:val="0"/>
          <w:sz w:val="22"/>
          <w:szCs w:val="22"/>
          <w:lang w:val="en-GB"/>
        </w:rPr>
        <w:t xml:space="preserve"> </w:t>
      </w:r>
      <w:r w:rsidRPr="1BCF1F37" w:rsidR="530FB8C6">
        <w:rPr>
          <w:rFonts w:ascii="Arial" w:hAnsi="Arial" w:eastAsia="Arial" w:cs="Arial"/>
          <w:noProof w:val="0"/>
          <w:sz w:val="22"/>
          <w:szCs w:val="22"/>
          <w:lang w:val="en-GB"/>
        </w:rPr>
        <w:t>and</w:t>
      </w:r>
      <w:r w:rsidRPr="1BCF1F37" w:rsidR="2F0CC78B">
        <w:rPr>
          <w:rFonts w:ascii="Arial" w:hAnsi="Arial" w:eastAsia="Arial" w:cs="Arial"/>
          <w:noProof w:val="0"/>
          <w:sz w:val="22"/>
          <w:szCs w:val="22"/>
          <w:lang w:val="en-GB"/>
        </w:rPr>
        <w:t xml:space="preserve"> ena</w:t>
      </w:r>
      <w:r w:rsidRPr="1BCF1F37" w:rsidR="2F0CC78B">
        <w:rPr>
          <w:rFonts w:ascii="Arial" w:hAnsi="Arial" w:eastAsia="Arial" w:cs="Arial"/>
          <w:noProof w:val="0"/>
          <w:sz w:val="22"/>
          <w:szCs w:val="22"/>
          <w:lang w:val="en-GB"/>
        </w:rPr>
        <w:t>ble strategic investigation of limitations</w:t>
      </w:r>
      <w:r w:rsidRPr="1BCF1F37" w:rsidR="0393495C">
        <w:rPr>
          <w:rFonts w:ascii="Arial" w:hAnsi="Arial" w:eastAsia="Arial" w:cs="Arial"/>
          <w:noProof w:val="0"/>
          <w:sz w:val="22"/>
          <w:szCs w:val="22"/>
          <w:lang w:val="en-GB"/>
        </w:rPr>
        <w:t xml:space="preserve"> and challenges</w:t>
      </w:r>
      <w:r w:rsidRPr="1BCF1F37" w:rsidR="14ED25F1">
        <w:rPr>
          <w:rFonts w:ascii="Arial" w:hAnsi="Arial" w:eastAsia="Arial" w:cs="Arial"/>
          <w:noProof w:val="0"/>
          <w:sz w:val="22"/>
          <w:szCs w:val="22"/>
          <w:lang w:val="en-GB"/>
        </w:rPr>
        <w:t xml:space="preserve"> related to pay and benefits</w:t>
      </w:r>
      <w:r w:rsidRPr="1BCF1F37" w:rsidR="75F2243B">
        <w:rPr>
          <w:rFonts w:ascii="Arial" w:hAnsi="Arial" w:eastAsia="Arial" w:cs="Arial"/>
          <w:noProof w:val="0"/>
          <w:sz w:val="22"/>
          <w:szCs w:val="22"/>
          <w:lang w:val="en-GB"/>
        </w:rPr>
        <w:t xml:space="preserve"> </w:t>
      </w:r>
      <w:r w:rsidRPr="1BCF1F37" w:rsidR="261D39A7">
        <w:rPr>
          <w:rFonts w:ascii="Arial" w:hAnsi="Arial" w:eastAsia="Arial" w:cs="Arial"/>
          <w:noProof w:val="0"/>
          <w:sz w:val="22"/>
          <w:szCs w:val="22"/>
          <w:lang w:val="en-GB"/>
        </w:rPr>
        <w:t xml:space="preserve">(Frue, 2019). </w:t>
      </w:r>
    </w:p>
    <w:p w:rsidR="4CB3DBB3" w:rsidP="1BCF1F37" w:rsidRDefault="4CB3DBB3" w14:paraId="2EEBE7EE" w14:textId="1193BB32">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BCF1F37" w:rsidP="1BCF1F37" w:rsidRDefault="1BCF1F37" w14:paraId="698B4B65" w14:textId="09E9F4D8">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597C6F3" w:rsidP="4CB3DBB3" w:rsidRDefault="5597C6F3" w14:paraId="3DAAC6FC" w14:textId="2FF4D1B4">
      <w:pPr>
        <w:pStyle w:val="Normal"/>
        <w:spacing w:before="0" w:beforeAutospacing="off" w:after="0" w:afterAutospacing="off" w:line="360" w:lineRule="auto"/>
        <w:ind w:left="0" w:right="0"/>
        <w:jc w:val="left"/>
        <w:rPr>
          <w:rFonts w:ascii="Arial" w:hAnsi="Arial" w:eastAsia="Arial" w:cs="Arial"/>
          <w:b w:val="1"/>
          <w:bCs w:val="1"/>
          <w:i w:val="1"/>
          <w:iCs w:val="1"/>
          <w:noProof w:val="0"/>
          <w:sz w:val="22"/>
          <w:szCs w:val="22"/>
          <w:lang w:val="en-GB"/>
        </w:rPr>
      </w:pPr>
      <w:r w:rsidRPr="4CB3DBB3" w:rsidR="5597C6F3">
        <w:rPr>
          <w:rFonts w:ascii="Arial" w:hAnsi="Arial" w:eastAsia="Arial" w:cs="Arial"/>
          <w:b w:val="1"/>
          <w:bCs w:val="1"/>
          <w:i w:val="1"/>
          <w:iCs w:val="1"/>
          <w:noProof w:val="0"/>
          <w:sz w:val="22"/>
          <w:szCs w:val="22"/>
          <w:lang w:val="en-GB"/>
        </w:rPr>
        <w:t>Appealing to a wider talent pool</w:t>
      </w:r>
    </w:p>
    <w:p w:rsidR="5597C6F3" w:rsidP="1BCF1F37" w:rsidRDefault="5597C6F3" w14:paraId="346B6778" w14:textId="67D9410B">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highlight w:val="yellow"/>
          <w:lang w:val="en-GB"/>
        </w:rPr>
      </w:pPr>
      <w:r w:rsidRPr="1BCF1F37" w:rsidR="3D46F0DB">
        <w:rPr>
          <w:rFonts w:ascii="Arial" w:hAnsi="Arial" w:eastAsia="Arial" w:cs="Arial"/>
          <w:b w:val="0"/>
          <w:bCs w:val="0"/>
          <w:noProof w:val="0"/>
          <w:sz w:val="22"/>
          <w:szCs w:val="22"/>
          <w:lang w:val="en-GB"/>
        </w:rPr>
        <w:t xml:space="preserve">As the population ages, </w:t>
      </w:r>
      <w:r w:rsidRPr="1BCF1F37" w:rsidR="3D46F0DB">
        <w:rPr>
          <w:rFonts w:ascii="Arial" w:hAnsi="Arial" w:eastAsia="Arial" w:cs="Arial"/>
          <w:b w:val="0"/>
          <w:bCs w:val="0"/>
          <w:noProof w:val="0"/>
          <w:sz w:val="22"/>
          <w:szCs w:val="22"/>
          <w:lang w:val="en-GB"/>
        </w:rPr>
        <w:t>HDdUHB</w:t>
      </w:r>
      <w:r w:rsidRPr="1BCF1F37" w:rsidR="3D46F0DB">
        <w:rPr>
          <w:rFonts w:ascii="Arial" w:hAnsi="Arial" w:eastAsia="Arial" w:cs="Arial"/>
          <w:b w:val="0"/>
          <w:bCs w:val="0"/>
          <w:noProof w:val="0"/>
          <w:sz w:val="22"/>
          <w:szCs w:val="22"/>
          <w:lang w:val="en-GB"/>
        </w:rPr>
        <w:t xml:space="preserve"> will be faced with a population which requires greater care but less people of working age to staff services (</w:t>
      </w:r>
      <w:r w:rsidRPr="1BCF1F37" w:rsidR="3D46F0DB">
        <w:rPr>
          <w:rFonts w:ascii="Arial" w:hAnsi="Arial" w:eastAsia="Arial" w:cs="Arial"/>
          <w:b w:val="0"/>
          <w:bCs w:val="0"/>
          <w:noProof w:val="0"/>
          <w:sz w:val="22"/>
          <w:szCs w:val="22"/>
          <w:lang w:val="en-GB"/>
        </w:rPr>
        <w:t>HDdUHB</w:t>
      </w:r>
      <w:r w:rsidRPr="1BCF1F37" w:rsidR="3D46F0DB">
        <w:rPr>
          <w:rFonts w:ascii="Arial" w:hAnsi="Arial" w:eastAsia="Arial" w:cs="Arial"/>
          <w:b w:val="0"/>
          <w:bCs w:val="0"/>
          <w:noProof w:val="0"/>
          <w:sz w:val="22"/>
          <w:szCs w:val="22"/>
          <w:lang w:val="en-GB"/>
        </w:rPr>
        <w:t xml:space="preserve">, 2022d). </w:t>
      </w:r>
      <w:r w:rsidRPr="1BCF1F37" w:rsidR="4BD8144D">
        <w:rPr>
          <w:rFonts w:ascii="Arial" w:hAnsi="Arial" w:eastAsia="Arial" w:cs="Arial"/>
          <w:b w:val="0"/>
          <w:bCs w:val="0"/>
          <w:i w:val="0"/>
          <w:iCs w:val="0"/>
          <w:caps w:val="0"/>
          <w:smallCaps w:val="0"/>
          <w:noProof w:val="0"/>
          <w:color w:val="000000" w:themeColor="text1" w:themeTint="FF" w:themeShade="FF"/>
          <w:sz w:val="22"/>
          <w:szCs w:val="22"/>
          <w:lang w:val="en-GB"/>
        </w:rPr>
        <w:t>They</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05238D50">
        <w:rPr>
          <w:rFonts w:ascii="Arial" w:hAnsi="Arial" w:eastAsia="Arial" w:cs="Arial"/>
          <w:b w:val="0"/>
          <w:bCs w:val="0"/>
          <w:i w:val="0"/>
          <w:iCs w:val="0"/>
          <w:caps w:val="0"/>
          <w:smallCaps w:val="0"/>
          <w:noProof w:val="0"/>
          <w:color w:val="000000" w:themeColor="text1" w:themeTint="FF" w:themeShade="FF"/>
          <w:sz w:val="22"/>
          <w:szCs w:val="22"/>
          <w:lang w:val="en-GB"/>
        </w:rPr>
        <w:t>also</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face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high levels</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of obesity</w:t>
      </w:r>
      <w:r w:rsidRPr="1BCF1F37" w:rsidR="414EB9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increasing levels of frailty and long-term conditions in patients (Welsh NHS Confederation, 2023) which will put further pressure on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385A85B8">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1BCF1F37" w:rsidR="385A85B8">
        <w:rPr>
          <w:rFonts w:ascii="Arial" w:hAnsi="Arial" w:eastAsia="Arial" w:cs="Arial"/>
          <w:b w:val="0"/>
          <w:bCs w:val="0"/>
          <w:i w:val="0"/>
          <w:iCs w:val="0"/>
          <w:caps w:val="0"/>
          <w:smallCaps w:val="0"/>
          <w:noProof w:val="0"/>
          <w:color w:val="000000" w:themeColor="text1" w:themeTint="FF" w:themeShade="FF"/>
          <w:sz w:val="22"/>
          <w:szCs w:val="22"/>
          <w:lang w:val="en-GB"/>
        </w:rPr>
        <w:t>provided</w:t>
      </w:r>
      <w:r w:rsidRPr="1BCF1F37" w:rsidR="385A85B8">
        <w:rPr>
          <w:rFonts w:ascii="Arial" w:hAnsi="Arial" w:eastAsia="Arial" w:cs="Arial"/>
          <w:b w:val="0"/>
          <w:bCs w:val="0"/>
          <w:i w:val="0"/>
          <w:iCs w:val="0"/>
          <w:caps w:val="0"/>
          <w:smallCaps w:val="0"/>
          <w:noProof w:val="0"/>
          <w:color w:val="000000" w:themeColor="text1" w:themeTint="FF" w:themeShade="FF"/>
          <w:sz w:val="22"/>
          <w:szCs w:val="22"/>
          <w:lang w:val="en-GB"/>
        </w:rPr>
        <w:t xml:space="preserve"> medical services and attract skilled staff</w:t>
      </w:r>
      <w:r w:rsidRPr="1BCF1F37" w:rsidR="5765ED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5765EDDE">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5765EDDE">
        <w:rPr>
          <w:rFonts w:ascii="Arial" w:hAnsi="Arial" w:eastAsia="Arial" w:cs="Arial"/>
          <w:b w:val="0"/>
          <w:bCs w:val="0"/>
          <w:i w:val="0"/>
          <w:iCs w:val="0"/>
          <w:caps w:val="0"/>
          <w:smallCaps w:val="0"/>
          <w:noProof w:val="0"/>
          <w:color w:val="000000" w:themeColor="text1" w:themeTint="FF" w:themeShade="FF"/>
          <w:sz w:val="22"/>
          <w:szCs w:val="22"/>
          <w:lang w:val="en-GB"/>
        </w:rPr>
        <w:t>, 2019)</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To support these forecast changes in needs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will change care provisions including bringing more care into the community to improve access to care but this will require more skills development and more staff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2019). </w:t>
      </w:r>
    </w:p>
    <w:p w:rsidR="4CB3DBB3" w:rsidP="4CB3DBB3" w:rsidRDefault="4CB3DBB3" w14:paraId="47DDDA67" w14:textId="3070D381">
      <w:pPr>
        <w:pStyle w:val="Normal"/>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597C6F3" w:rsidP="1BCF1F37" w:rsidRDefault="5597C6F3" w14:paraId="0C194659" w14:textId="25B942BF">
      <w:pPr>
        <w:pStyle w:val="Normal"/>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(2022e) currently employs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roughly 10%</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of the population within the three counties it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provides</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healthcare services for and is supply forecasting the need to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maintain</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the use of local talent whist recruiting from other talent pools to ensure safe staffing levels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2023b).</w:t>
      </w:r>
      <w:r w:rsidRPr="1BCF1F37" w:rsidR="135139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Welsh Government strategy highlights the priority of closing the vacancy gap by  incentivising working for the NHS and making improvements to international recruitment strategies (Welsh Government, 2022</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04337A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Insights</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suggest that international recruitment will not sufficiently fill employment gaps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McCarey</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2022). However, there is argument that government should address long term planning for international recruitment to support staffing</w:t>
      </w:r>
      <w:r w:rsidRPr="1BCF1F37" w:rsidR="260D01BF">
        <w:rPr>
          <w:rFonts w:ascii="Arial" w:hAnsi="Arial" w:eastAsia="Arial" w:cs="Arial"/>
          <w:b w:val="0"/>
          <w:bCs w:val="0"/>
          <w:i w:val="0"/>
          <w:iCs w:val="0"/>
          <w:caps w:val="0"/>
          <w:smallCaps w:val="0"/>
          <w:noProof w:val="0"/>
          <w:color w:val="000000" w:themeColor="text1" w:themeTint="FF" w:themeShade="FF"/>
          <w:sz w:val="22"/>
          <w:szCs w:val="22"/>
          <w:lang w:val="en-GB"/>
        </w:rPr>
        <w:t xml:space="preserve"> the NHS</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(Morgan, 2022)</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HDdU</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HB</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is currently leading on delivery of a</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n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All Wal</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es</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international nurse recruitment project which recruits overseas nurses to fill nursing vacancies and there are policies and procedures in place to support successful recruitment, arrival</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traini</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ng</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and retention of staff</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HDdU</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HB</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2023b). Whilst there is support with relocation expenses and finding accommodation clearly signposted on the candidate hub</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HDdU</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HB</w:t>
      </w:r>
      <w:r w:rsidRPr="1BCF1F37" w:rsidR="3D46F0DB">
        <w:rPr>
          <w:rFonts w:ascii="Arial" w:hAnsi="Arial" w:eastAsia="Arial" w:cs="Arial"/>
          <w:b w:val="0"/>
          <w:bCs w:val="0"/>
          <w:i w:val="0"/>
          <w:iCs w:val="0"/>
          <w:caps w:val="0"/>
          <w:smallCaps w:val="0"/>
          <w:noProof w:val="0"/>
          <w:color w:val="000000" w:themeColor="text1" w:themeTint="FF" w:themeShade="FF"/>
          <w:sz w:val="22"/>
          <w:szCs w:val="22"/>
          <w:lang w:val="en-GB"/>
        </w:rPr>
        <w:t>, 2023e), when considering their experience, it is reported that exclusive benefits are not clearly explained to international recruits.</w:t>
      </w:r>
      <w:r w:rsidRPr="1BCF1F37" w:rsidR="7FC8A99C">
        <w:rPr>
          <w:rFonts w:ascii="Arial" w:hAnsi="Arial" w:eastAsia="Arial" w:cs="Arial"/>
          <w:b w:val="0"/>
          <w:bCs w:val="0"/>
          <w:i w:val="0"/>
          <w:iCs w:val="0"/>
          <w:caps w:val="0"/>
          <w:smallCaps w:val="0"/>
          <w:noProof w:val="0"/>
          <w:color w:val="000000" w:themeColor="text1" w:themeTint="FF" w:themeShade="FF"/>
          <w:sz w:val="22"/>
          <w:szCs w:val="22"/>
          <w:lang w:val="en-GB"/>
        </w:rPr>
        <w:t xml:space="preserve"> This is a risk as it weaken</w:t>
      </w:r>
      <w:r w:rsidRPr="1BCF1F37" w:rsidR="7FC8A99C">
        <w:rPr>
          <w:rFonts w:ascii="Arial" w:hAnsi="Arial" w:eastAsia="Arial" w:cs="Arial"/>
          <w:b w:val="0"/>
          <w:bCs w:val="0"/>
          <w:i w:val="0"/>
          <w:iCs w:val="0"/>
          <w:caps w:val="0"/>
          <w:smallCaps w:val="0"/>
          <w:noProof w:val="0"/>
          <w:color w:val="000000" w:themeColor="text1" w:themeTint="FF" w:themeShade="FF"/>
          <w:sz w:val="22"/>
          <w:szCs w:val="22"/>
          <w:lang w:val="en-GB"/>
        </w:rPr>
        <w:t xml:space="preserve">s </w:t>
      </w:r>
      <w:r w:rsidRPr="1BCF1F37" w:rsidR="7FC8A99C">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FC8A99C">
        <w:rPr>
          <w:rFonts w:ascii="Arial" w:hAnsi="Arial" w:eastAsia="Arial" w:cs="Arial"/>
          <w:b w:val="0"/>
          <w:bCs w:val="0"/>
          <w:i w:val="0"/>
          <w:iCs w:val="0"/>
          <w:caps w:val="0"/>
          <w:smallCaps w:val="0"/>
          <w:noProof w:val="0"/>
          <w:color w:val="000000" w:themeColor="text1" w:themeTint="FF" w:themeShade="FF"/>
          <w:sz w:val="22"/>
          <w:szCs w:val="22"/>
          <w:lang w:val="en-GB"/>
        </w:rPr>
        <w:t>’s</w:t>
      </w:r>
      <w:r w:rsidRPr="1BCF1F37" w:rsidR="7FC8A99C">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 value proposition and </w:t>
      </w:r>
      <w:r w:rsidRPr="1BCF1F37" w:rsidR="6F4A6C42">
        <w:rPr>
          <w:rFonts w:ascii="Arial" w:hAnsi="Arial" w:eastAsia="Arial" w:cs="Arial"/>
          <w:b w:val="0"/>
          <w:bCs w:val="0"/>
          <w:i w:val="0"/>
          <w:iCs w:val="0"/>
          <w:caps w:val="0"/>
          <w:smallCaps w:val="0"/>
          <w:noProof w:val="0"/>
          <w:color w:val="000000" w:themeColor="text1" w:themeTint="FF" w:themeShade="FF"/>
          <w:sz w:val="22"/>
          <w:szCs w:val="22"/>
          <w:lang w:val="en-GB"/>
        </w:rPr>
        <w:t>international</w:t>
      </w:r>
      <w:r w:rsidRPr="1BCF1F37" w:rsidR="7FC8A99C">
        <w:rPr>
          <w:rFonts w:ascii="Arial" w:hAnsi="Arial" w:eastAsia="Arial" w:cs="Arial"/>
          <w:b w:val="0"/>
          <w:bCs w:val="0"/>
          <w:i w:val="0"/>
          <w:iCs w:val="0"/>
          <w:caps w:val="0"/>
          <w:smallCaps w:val="0"/>
          <w:noProof w:val="0"/>
          <w:color w:val="000000" w:themeColor="text1" w:themeTint="FF" w:themeShade="FF"/>
          <w:sz w:val="22"/>
          <w:szCs w:val="22"/>
          <w:lang w:val="en-GB"/>
        </w:rPr>
        <w:t xml:space="preserve"> recruits may see</w:t>
      </w:r>
      <w:r w:rsidRPr="1BCF1F37" w:rsidR="246C21A8">
        <w:rPr>
          <w:rFonts w:ascii="Arial" w:hAnsi="Arial" w:eastAsia="Arial" w:cs="Arial"/>
          <w:b w:val="0"/>
          <w:bCs w:val="0"/>
          <w:i w:val="0"/>
          <w:iCs w:val="0"/>
          <w:caps w:val="0"/>
          <w:smallCaps w:val="0"/>
          <w:noProof w:val="0"/>
          <w:color w:val="000000" w:themeColor="text1" w:themeTint="FF" w:themeShade="FF"/>
          <w:sz w:val="22"/>
          <w:szCs w:val="22"/>
          <w:lang w:val="en-GB"/>
        </w:rPr>
        <w:t xml:space="preserve">k work with competitor </w:t>
      </w:r>
      <w:r w:rsidRPr="1BCF1F37" w:rsidR="37F1EC96">
        <w:rPr>
          <w:rFonts w:ascii="Arial" w:hAnsi="Arial" w:eastAsia="Arial" w:cs="Arial"/>
          <w:b w:val="0"/>
          <w:bCs w:val="0"/>
          <w:i w:val="0"/>
          <w:iCs w:val="0"/>
          <w:caps w:val="0"/>
          <w:smallCaps w:val="0"/>
          <w:noProof w:val="0"/>
          <w:color w:val="000000" w:themeColor="text1" w:themeTint="FF" w:themeShade="FF"/>
          <w:sz w:val="22"/>
          <w:szCs w:val="22"/>
          <w:lang w:val="en-GB"/>
        </w:rPr>
        <w:t>organisation's afte</w:t>
      </w:r>
      <w:r w:rsidRPr="1BCF1F37" w:rsidR="37F1EC96">
        <w:rPr>
          <w:rFonts w:ascii="Arial" w:hAnsi="Arial" w:eastAsia="Arial" w:cs="Arial"/>
          <w:b w:val="0"/>
          <w:bCs w:val="0"/>
          <w:i w:val="0"/>
          <w:iCs w:val="0"/>
          <w:caps w:val="0"/>
          <w:smallCaps w:val="0"/>
          <w:noProof w:val="0"/>
          <w:color w:val="000000" w:themeColor="text1" w:themeTint="FF" w:themeShade="FF"/>
          <w:sz w:val="22"/>
          <w:szCs w:val="22"/>
          <w:lang w:val="en-GB"/>
        </w:rPr>
        <w:t xml:space="preserve">r </w:t>
      </w:r>
      <w:r w:rsidRPr="1BCF1F37" w:rsidR="37F1EC96">
        <w:rPr>
          <w:rFonts w:ascii="Arial" w:hAnsi="Arial" w:eastAsia="Arial" w:cs="Arial"/>
          <w:b w:val="0"/>
          <w:bCs w:val="0"/>
          <w:i w:val="0"/>
          <w:iCs w:val="0"/>
          <w:caps w:val="0"/>
          <w:smallCaps w:val="0"/>
          <w:noProof w:val="0"/>
          <w:color w:val="000000" w:themeColor="text1" w:themeTint="FF" w:themeShade="FF"/>
          <w:sz w:val="22"/>
          <w:szCs w:val="22"/>
          <w:lang w:val="en-GB"/>
        </w:rPr>
        <w:t>HDdU</w:t>
      </w:r>
      <w:r w:rsidRPr="1BCF1F37" w:rsidR="37F1EC96">
        <w:rPr>
          <w:rFonts w:ascii="Arial" w:hAnsi="Arial" w:eastAsia="Arial" w:cs="Arial"/>
          <w:b w:val="0"/>
          <w:bCs w:val="0"/>
          <w:i w:val="0"/>
          <w:iCs w:val="0"/>
          <w:caps w:val="0"/>
          <w:smallCaps w:val="0"/>
          <w:noProof w:val="0"/>
          <w:color w:val="000000" w:themeColor="text1" w:themeTint="FF" w:themeShade="FF"/>
          <w:sz w:val="22"/>
          <w:szCs w:val="22"/>
          <w:lang w:val="en-GB"/>
        </w:rPr>
        <w:t>HB</w:t>
      </w:r>
      <w:r w:rsidRPr="1BCF1F37" w:rsidR="37F1EC96">
        <w:rPr>
          <w:rFonts w:ascii="Arial" w:hAnsi="Arial" w:eastAsia="Arial" w:cs="Arial"/>
          <w:b w:val="0"/>
          <w:bCs w:val="0"/>
          <w:i w:val="0"/>
          <w:iCs w:val="0"/>
          <w:caps w:val="0"/>
          <w:smallCaps w:val="0"/>
          <w:noProof w:val="0"/>
          <w:color w:val="000000" w:themeColor="text1" w:themeTint="FF" w:themeShade="FF"/>
          <w:sz w:val="22"/>
          <w:szCs w:val="22"/>
          <w:lang w:val="en-GB"/>
        </w:rPr>
        <w:t xml:space="preserve"> has invested in their training</w:t>
      </w:r>
      <w:r w:rsidRPr="1BCF1F37" w:rsidR="246C21A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B3DBB3" w:rsidP="4CB3DBB3" w:rsidRDefault="4CB3DBB3" w14:paraId="6ADE2C79" w14:textId="3E3AF9B7">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GB"/>
        </w:rPr>
      </w:pPr>
    </w:p>
    <w:p w:rsidR="4CB3DBB3" w:rsidP="4CB3DBB3" w:rsidRDefault="4CB3DBB3" w14:paraId="78733F2D" w14:textId="0103E57F">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GB"/>
        </w:rPr>
      </w:pPr>
    </w:p>
    <w:p w:rsidR="0CBEA760" w:rsidP="1BCF1F37" w:rsidRDefault="0CBEA760" w14:paraId="4DC57E2D" w14:textId="1750F5EE">
      <w:pPr>
        <w:pStyle w:val="Normal"/>
        <w:spacing w:before="0" w:beforeAutospacing="off" w:after="0" w:afterAutospacing="off" w:line="360" w:lineRule="auto"/>
        <w:ind w:left="0" w:right="0"/>
        <w:jc w:val="left"/>
        <w:rPr>
          <w:rFonts w:ascii="Arial" w:hAnsi="Arial" w:eastAsia="Arial" w:cs="Arial"/>
          <w:b w:val="1"/>
          <w:bCs w:val="1"/>
          <w:i w:val="1"/>
          <w:iCs w:val="1"/>
          <w:noProof w:val="0"/>
          <w:sz w:val="22"/>
          <w:szCs w:val="22"/>
          <w:lang w:val="en-GB"/>
        </w:rPr>
      </w:pPr>
      <w:r w:rsidRPr="1BCF1F37" w:rsidR="1B619792">
        <w:rPr>
          <w:rFonts w:ascii="Arial" w:hAnsi="Arial" w:eastAsia="Arial" w:cs="Arial"/>
          <w:b w:val="1"/>
          <w:bCs w:val="1"/>
          <w:i w:val="1"/>
          <w:iCs w:val="1"/>
          <w:noProof w:val="0"/>
          <w:sz w:val="22"/>
          <w:szCs w:val="22"/>
          <w:lang w:val="en-GB"/>
        </w:rPr>
        <w:t>B</w:t>
      </w:r>
      <w:r w:rsidRPr="1BCF1F37" w:rsidR="405A7A6A">
        <w:rPr>
          <w:rFonts w:ascii="Arial" w:hAnsi="Arial" w:eastAsia="Arial" w:cs="Arial"/>
          <w:b w:val="1"/>
          <w:bCs w:val="1"/>
          <w:i w:val="1"/>
          <w:iCs w:val="1"/>
          <w:noProof w:val="0"/>
          <w:sz w:val="22"/>
          <w:szCs w:val="22"/>
          <w:lang w:val="en-GB"/>
        </w:rPr>
        <w:t xml:space="preserve">eing </w:t>
      </w:r>
      <w:r w:rsidRPr="1BCF1F37" w:rsidR="222743C0">
        <w:rPr>
          <w:rFonts w:ascii="Arial" w:hAnsi="Arial" w:eastAsia="Arial" w:cs="Arial"/>
          <w:b w:val="1"/>
          <w:bCs w:val="1"/>
          <w:i w:val="1"/>
          <w:iCs w:val="1"/>
          <w:noProof w:val="0"/>
          <w:sz w:val="22"/>
          <w:szCs w:val="22"/>
          <w:lang w:val="en-GB"/>
        </w:rPr>
        <w:t xml:space="preserve">an </w:t>
      </w:r>
      <w:r w:rsidRPr="1BCF1F37" w:rsidR="405A7A6A">
        <w:rPr>
          <w:rFonts w:ascii="Arial" w:hAnsi="Arial" w:eastAsia="Arial" w:cs="Arial"/>
          <w:b w:val="1"/>
          <w:bCs w:val="1"/>
          <w:i w:val="1"/>
          <w:iCs w:val="1"/>
          <w:noProof w:val="0"/>
          <w:sz w:val="22"/>
          <w:szCs w:val="22"/>
          <w:lang w:val="en-GB"/>
        </w:rPr>
        <w:t>attractive</w:t>
      </w:r>
      <w:r w:rsidRPr="1BCF1F37" w:rsidR="3CF053D1">
        <w:rPr>
          <w:rFonts w:ascii="Arial" w:hAnsi="Arial" w:eastAsia="Arial" w:cs="Arial"/>
          <w:b w:val="1"/>
          <w:bCs w:val="1"/>
          <w:i w:val="1"/>
          <w:iCs w:val="1"/>
          <w:noProof w:val="0"/>
          <w:sz w:val="22"/>
          <w:szCs w:val="22"/>
          <w:lang w:val="en-GB"/>
        </w:rPr>
        <w:t xml:space="preserve"> employer</w:t>
      </w:r>
      <w:r w:rsidRPr="1BCF1F37" w:rsidR="405A7A6A">
        <w:rPr>
          <w:rFonts w:ascii="Arial" w:hAnsi="Arial" w:eastAsia="Arial" w:cs="Arial"/>
          <w:b w:val="1"/>
          <w:bCs w:val="1"/>
          <w:i w:val="1"/>
          <w:iCs w:val="1"/>
          <w:noProof w:val="0"/>
          <w:sz w:val="22"/>
          <w:szCs w:val="22"/>
          <w:lang w:val="en-GB"/>
        </w:rPr>
        <w:t xml:space="preserve"> in the cost-of-living crisis</w:t>
      </w:r>
    </w:p>
    <w:p w:rsidR="0CBEA760" w:rsidP="4CB3DBB3" w:rsidRDefault="0CBEA760" w14:paraId="3223E675" w14:textId="39132100">
      <w:pPr>
        <w:pStyle w:val="Normal"/>
        <w:spacing w:before="0" w:beforeAutospacing="off" w:after="0" w:afterAutospacing="off" w:line="360" w:lineRule="auto"/>
        <w:ind w:left="0" w:right="0"/>
        <w:jc w:val="left"/>
        <w:rPr>
          <w:rFonts w:ascii="Arial" w:hAnsi="Arial" w:eastAsia="Arial" w:cs="Arial"/>
          <w:noProof w:val="0"/>
          <w:sz w:val="22"/>
          <w:szCs w:val="22"/>
          <w:lang w:val="en-GB"/>
        </w:rPr>
      </w:pPr>
      <w:r w:rsidRPr="1BCF1F37" w:rsidR="1C975197">
        <w:rPr>
          <w:rFonts w:ascii="Arial" w:hAnsi="Arial" w:eastAsia="Arial" w:cs="Arial"/>
          <w:noProof w:val="0"/>
          <w:sz w:val="22"/>
          <w:szCs w:val="22"/>
          <w:lang w:val="en-GB"/>
        </w:rPr>
        <w:t xml:space="preserve">The CIPD (2022a) report that employers should ensure pay transparency when advertising roles and to avoid asking about </w:t>
      </w:r>
      <w:r w:rsidRPr="1BCF1F37" w:rsidR="1C975197">
        <w:rPr>
          <w:rFonts w:ascii="Arial" w:hAnsi="Arial" w:eastAsia="Arial" w:cs="Arial"/>
          <w:noProof w:val="0"/>
          <w:sz w:val="22"/>
          <w:szCs w:val="22"/>
          <w:lang w:val="en-GB"/>
        </w:rPr>
        <w:t>previous</w:t>
      </w:r>
      <w:r w:rsidRPr="1BCF1F37" w:rsidR="1C975197">
        <w:rPr>
          <w:rFonts w:ascii="Arial" w:hAnsi="Arial" w:eastAsia="Arial" w:cs="Arial"/>
          <w:noProof w:val="0"/>
          <w:sz w:val="22"/>
          <w:szCs w:val="22"/>
          <w:lang w:val="en-GB"/>
        </w:rPr>
        <w:t xml:space="preserve"> salaries. </w:t>
      </w:r>
      <w:r w:rsidRPr="1BCF1F37" w:rsidR="1C975197">
        <w:rPr>
          <w:rFonts w:ascii="Arial" w:hAnsi="Arial" w:eastAsia="Arial" w:cs="Arial"/>
          <w:noProof w:val="0"/>
          <w:sz w:val="22"/>
          <w:szCs w:val="22"/>
          <w:lang w:val="en-GB"/>
        </w:rPr>
        <w:t>HDdUHB</w:t>
      </w:r>
      <w:r w:rsidRPr="1BCF1F37" w:rsidR="1C975197">
        <w:rPr>
          <w:rFonts w:ascii="Arial" w:hAnsi="Arial" w:eastAsia="Arial" w:cs="Arial"/>
          <w:noProof w:val="0"/>
          <w:sz w:val="22"/>
          <w:szCs w:val="22"/>
          <w:lang w:val="en-GB"/>
        </w:rPr>
        <w:t xml:space="preserve"> currently do abide by this practice and should continue to do so (</w:t>
      </w:r>
      <w:r w:rsidRPr="1BCF1F37" w:rsidR="1C975197">
        <w:rPr>
          <w:rFonts w:ascii="Arial" w:hAnsi="Arial" w:eastAsia="Arial" w:cs="Arial"/>
          <w:noProof w:val="0"/>
          <w:sz w:val="22"/>
          <w:szCs w:val="22"/>
          <w:lang w:val="en-GB"/>
        </w:rPr>
        <w:t>HDdUHB</w:t>
      </w:r>
      <w:r w:rsidRPr="1BCF1F37" w:rsidR="1C975197">
        <w:rPr>
          <w:rFonts w:ascii="Arial" w:hAnsi="Arial" w:eastAsia="Arial" w:cs="Arial"/>
          <w:noProof w:val="0"/>
          <w:sz w:val="22"/>
          <w:szCs w:val="22"/>
          <w:lang w:val="en-GB"/>
        </w:rPr>
        <w:t>, 2023i)</w:t>
      </w:r>
      <w:r w:rsidRPr="1BCF1F37" w:rsidR="27DA1377">
        <w:rPr>
          <w:rFonts w:ascii="Arial" w:hAnsi="Arial" w:eastAsia="Arial" w:cs="Arial"/>
          <w:noProof w:val="0"/>
          <w:sz w:val="22"/>
          <w:szCs w:val="22"/>
          <w:lang w:val="en-GB"/>
        </w:rPr>
        <w:t xml:space="preserve"> </w:t>
      </w:r>
      <w:r w:rsidRPr="1BCF1F37" w:rsidR="6F279C7D">
        <w:rPr>
          <w:rFonts w:ascii="Arial" w:hAnsi="Arial" w:eastAsia="Arial" w:cs="Arial"/>
          <w:noProof w:val="0"/>
          <w:sz w:val="22"/>
          <w:szCs w:val="22"/>
          <w:lang w:val="en-GB"/>
        </w:rPr>
        <w:t>to</w:t>
      </w:r>
      <w:r w:rsidRPr="1BCF1F37" w:rsidR="27DA1377">
        <w:rPr>
          <w:rFonts w:ascii="Arial" w:hAnsi="Arial" w:eastAsia="Arial" w:cs="Arial"/>
          <w:noProof w:val="0"/>
          <w:sz w:val="22"/>
          <w:szCs w:val="22"/>
          <w:lang w:val="en-GB"/>
        </w:rPr>
        <w:t xml:space="preserve"> ensure they are</w:t>
      </w:r>
      <w:r w:rsidRPr="1BCF1F37" w:rsidR="114BD741">
        <w:rPr>
          <w:rFonts w:ascii="Arial" w:hAnsi="Arial" w:eastAsia="Arial" w:cs="Arial"/>
          <w:noProof w:val="0"/>
          <w:sz w:val="22"/>
          <w:szCs w:val="22"/>
          <w:lang w:val="en-GB"/>
        </w:rPr>
        <w:t xml:space="preserve"> attracting the best person for the role as negotiable pay can deter some protected characteristic groups from applying</w:t>
      </w:r>
      <w:r w:rsidRPr="1BCF1F37" w:rsidR="27DA1377">
        <w:rPr>
          <w:rFonts w:ascii="Arial" w:hAnsi="Arial" w:eastAsia="Arial" w:cs="Arial"/>
          <w:noProof w:val="0"/>
          <w:sz w:val="22"/>
          <w:szCs w:val="22"/>
          <w:lang w:val="en-GB"/>
        </w:rPr>
        <w:t xml:space="preserve"> </w:t>
      </w:r>
      <w:r w:rsidRPr="1BCF1F37" w:rsidR="3B91ED17">
        <w:rPr>
          <w:rFonts w:ascii="Arial" w:hAnsi="Arial" w:eastAsia="Arial" w:cs="Arial"/>
          <w:noProof w:val="0"/>
          <w:sz w:val="22"/>
          <w:szCs w:val="22"/>
          <w:lang w:val="en-GB"/>
        </w:rPr>
        <w:t>(CIPD, 2022c)</w:t>
      </w:r>
      <w:r w:rsidRPr="1BCF1F37" w:rsidR="1C975197">
        <w:rPr>
          <w:rFonts w:ascii="Arial" w:hAnsi="Arial" w:eastAsia="Arial" w:cs="Arial"/>
          <w:noProof w:val="0"/>
          <w:sz w:val="22"/>
          <w:szCs w:val="22"/>
          <w:lang w:val="en-GB"/>
        </w:rPr>
        <w:t>.</w:t>
      </w:r>
      <w:r w:rsidRPr="1BCF1F37" w:rsidR="1C97519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CBEA760" w:rsidP="4CB3DBB3" w:rsidRDefault="0CBEA760" w14:paraId="730DC401" w14:textId="3CD15E34">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CBEA760" w:rsidP="4CB3DBB3" w:rsidRDefault="0CBEA760" w14:paraId="0C35D494" w14:textId="48205165">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CB3DBB3" w:rsidR="5619FD95">
        <w:rPr>
          <w:rFonts w:ascii="Arial" w:hAnsi="Arial" w:eastAsia="Arial" w:cs="Arial"/>
          <w:b w:val="0"/>
          <w:bCs w:val="0"/>
          <w:i w:val="0"/>
          <w:iCs w:val="0"/>
          <w:caps w:val="0"/>
          <w:smallCaps w:val="0"/>
          <w:noProof w:val="0"/>
          <w:color w:val="000000" w:themeColor="text1" w:themeTint="FF" w:themeShade="FF"/>
          <w:sz w:val="22"/>
          <w:szCs w:val="22"/>
          <w:lang w:val="en-GB"/>
        </w:rPr>
        <w:t xml:space="preserve">Whilst there is more political stability now than last year, the economic decline coupled with industrial action are key political factors which are driving change within the UK (Lane, 2022). </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Inflation has risen sharply over the past two years (ONS, 2023a) and is rising quicker than wages (</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Hourston</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 2022)</w:t>
      </w:r>
      <w:r w:rsidRPr="4CB3DBB3" w:rsidR="7A1FE587">
        <w:rPr>
          <w:rFonts w:ascii="Arial" w:hAnsi="Arial" w:eastAsia="Arial" w:cs="Arial"/>
          <w:b w:val="0"/>
          <w:bCs w:val="0"/>
          <w:i w:val="0"/>
          <w:iCs w:val="0"/>
          <w:caps w:val="0"/>
          <w:smallCaps w:val="0"/>
          <w:noProof w:val="0"/>
          <w:color w:val="000000" w:themeColor="text1" w:themeTint="FF" w:themeShade="FF"/>
          <w:sz w:val="22"/>
          <w:szCs w:val="22"/>
          <w:lang w:val="en-GB"/>
        </w:rPr>
        <w:t>. This</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 xml:space="preserve"> has significantly reduced disposable income (ONS, 2023b). Serious financial hardship has been reported within Wales (Brinkley, 2023) and financial insecuri</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 xml:space="preserve">ty is </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 xml:space="preserve">reportedly </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higher</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 xml:space="preserve"> for families with three or more children and income falls are greater the higher up the income distribution (Brewer, Fry, and Try, 2023). This is notabl</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 xml:space="preserve">e for </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HDdUHB</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 xml:space="preserve"> as it must consider that staff may be struggling financially regardless of pay band</w:t>
      </w:r>
      <w:r w:rsidRPr="4CB3DBB3" w:rsidR="1AFB50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CBEA760" w:rsidP="57DF0CC4" w:rsidRDefault="0CBEA760" w14:paraId="23AAA57B" w14:textId="3691E0D9">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CBEA760" w:rsidP="57DF0CC4" w:rsidRDefault="0CBEA760" w14:paraId="2989EB0E" w14:textId="136D8103">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GB"/>
        </w:rPr>
      </w:pP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 xml:space="preserve">Pay offers well below inflation coupled with job demands recently saw discontent in the public sector with workers feeling that salary did not reflect responsibility (Brinkley, 2023). Trade unions have warned that failure to engage in pay award discussions early could result in further industrial tensions (Church, 2023). When considering pay, legally the National Minimum Wage stipulates the </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minimum</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 xml:space="preserve"> hour</w:t>
      </w:r>
      <w:r w:rsidRPr="1BCF1F37" w:rsidR="4AA9A072">
        <w:rPr>
          <w:rFonts w:ascii="Arial" w:hAnsi="Arial" w:eastAsia="Arial" w:cs="Arial"/>
          <w:b w:val="0"/>
          <w:bCs w:val="0"/>
          <w:i w:val="0"/>
          <w:iCs w:val="0"/>
          <w:caps w:val="0"/>
          <w:smallCaps w:val="0"/>
          <w:noProof w:val="0"/>
          <w:color w:val="000000" w:themeColor="text1" w:themeTint="FF" w:themeShade="FF"/>
          <w:sz w:val="22"/>
          <w:szCs w:val="22"/>
          <w:lang w:val="en-GB"/>
        </w:rPr>
        <w:t>ly</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 xml:space="preserve"> rate based on age or apprenticeships in the UK and can result in fines if an organisation </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fails to</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 xml:space="preserve"> comply (ACAS, 2023). Recent labour market insights suggest that the number of employers being accredited real living wage employers has risen due to a desire to be fair which will also support the organisation to attract and </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retain</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 xml:space="preserve"> staff (Cotton &amp; Cockett, 2023). This is currently set at £12 (Living wage foundation, 2023) which is higher than band 2 and 3 staff are paid (</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NHS Employers, 2023</w:t>
      </w:r>
      <w:r w:rsidRPr="1BCF1F37" w:rsidR="37BD19A9">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1AECE8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75FB93D">
        <w:rPr>
          <w:rFonts w:ascii="Arial" w:hAnsi="Arial" w:eastAsia="Arial" w:cs="Arial"/>
          <w:b w:val="0"/>
          <w:bCs w:val="0"/>
          <w:i w:val="0"/>
          <w:iCs w:val="0"/>
          <w:caps w:val="0"/>
          <w:smallCaps w:val="0"/>
          <w:noProof w:val="0"/>
          <w:color w:val="000000" w:themeColor="text1" w:themeTint="FF" w:themeShade="FF"/>
          <w:sz w:val="22"/>
          <w:szCs w:val="22"/>
          <w:lang w:val="en-GB"/>
        </w:rPr>
        <w:t xml:space="preserve">and as NHS pay is a politically devolved matter, </w:t>
      </w:r>
      <w:r w:rsidRPr="1BCF1F37" w:rsidR="675FB93D">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675FB93D">
        <w:rPr>
          <w:rFonts w:ascii="Arial" w:hAnsi="Arial" w:eastAsia="Arial" w:cs="Arial"/>
          <w:b w:val="0"/>
          <w:bCs w:val="0"/>
          <w:i w:val="0"/>
          <w:iCs w:val="0"/>
          <w:caps w:val="0"/>
          <w:smallCaps w:val="0"/>
          <w:noProof w:val="0"/>
          <w:color w:val="000000" w:themeColor="text1" w:themeTint="FF" w:themeShade="FF"/>
          <w:sz w:val="22"/>
          <w:szCs w:val="22"/>
          <w:lang w:val="en-GB"/>
        </w:rPr>
        <w:t xml:space="preserve"> are not in control of staff pay (Shuttleworth, 2020) </w:t>
      </w:r>
      <w:r w:rsidRPr="1BCF1F37" w:rsidR="1AECE835">
        <w:rPr>
          <w:rFonts w:ascii="Arial" w:hAnsi="Arial" w:eastAsia="Arial" w:cs="Arial"/>
          <w:b w:val="0"/>
          <w:bCs w:val="0"/>
          <w:i w:val="0"/>
          <w:iCs w:val="0"/>
          <w:caps w:val="0"/>
          <w:smallCaps w:val="0"/>
          <w:noProof w:val="0"/>
          <w:color w:val="000000" w:themeColor="text1" w:themeTint="FF" w:themeShade="FF"/>
          <w:sz w:val="22"/>
          <w:szCs w:val="22"/>
          <w:lang w:val="en-GB"/>
        </w:rPr>
        <w:t xml:space="preserve">so </w:t>
      </w:r>
      <w:r w:rsidRPr="1BCF1F37" w:rsidR="1AECE835">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1AECE835">
        <w:rPr>
          <w:rFonts w:ascii="Arial" w:hAnsi="Arial" w:eastAsia="Arial" w:cs="Arial"/>
          <w:b w:val="0"/>
          <w:bCs w:val="0"/>
          <w:i w:val="0"/>
          <w:iCs w:val="0"/>
          <w:caps w:val="0"/>
          <w:smallCaps w:val="0"/>
          <w:noProof w:val="0"/>
          <w:color w:val="000000" w:themeColor="text1" w:themeTint="FF" w:themeShade="FF"/>
          <w:sz w:val="22"/>
          <w:szCs w:val="22"/>
          <w:lang w:val="en-GB"/>
        </w:rPr>
        <w:t xml:space="preserve"> must ensure other elements of working for </w:t>
      </w:r>
      <w:r w:rsidRPr="1BCF1F37" w:rsidR="6387129E">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1AECE8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AECE835">
        <w:rPr>
          <w:rFonts w:ascii="Arial" w:hAnsi="Arial" w:eastAsia="Arial" w:cs="Arial"/>
          <w:b w:val="0"/>
          <w:bCs w:val="0"/>
          <w:i w:val="0"/>
          <w:iCs w:val="0"/>
          <w:caps w:val="0"/>
          <w:smallCaps w:val="0"/>
          <w:noProof w:val="0"/>
          <w:color w:val="000000" w:themeColor="text1" w:themeTint="FF" w:themeShade="FF"/>
          <w:sz w:val="22"/>
          <w:szCs w:val="22"/>
          <w:lang w:val="en-GB"/>
        </w:rPr>
        <w:t xml:space="preserve">appeal to potential recruits </w:t>
      </w:r>
      <w:r w:rsidRPr="1BCF1F37" w:rsidR="598E8BBB">
        <w:rPr>
          <w:rFonts w:ascii="Arial" w:hAnsi="Arial" w:eastAsia="Arial" w:cs="Arial"/>
          <w:b w:val="0"/>
          <w:bCs w:val="0"/>
          <w:i w:val="0"/>
          <w:iCs w:val="0"/>
          <w:caps w:val="0"/>
          <w:smallCaps w:val="0"/>
          <w:noProof w:val="0"/>
          <w:color w:val="000000" w:themeColor="text1" w:themeTint="FF" w:themeShade="FF"/>
          <w:sz w:val="22"/>
          <w:szCs w:val="22"/>
          <w:lang w:val="en-GB"/>
        </w:rPr>
        <w:t xml:space="preserve">to remain competitive </w:t>
      </w:r>
      <w:r w:rsidRPr="1BCF1F37" w:rsidR="1AECE835">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08A3D777">
        <w:rPr>
          <w:rFonts w:ascii="Arial" w:hAnsi="Arial" w:eastAsia="Arial" w:cs="Arial"/>
          <w:b w:val="0"/>
          <w:bCs w:val="0"/>
          <w:i w:val="0"/>
          <w:iCs w:val="0"/>
          <w:caps w:val="0"/>
          <w:smallCaps w:val="0"/>
          <w:noProof w:val="0"/>
          <w:color w:val="000000" w:themeColor="text1" w:themeTint="FF" w:themeShade="FF"/>
          <w:sz w:val="22"/>
          <w:szCs w:val="22"/>
          <w:lang w:val="en-GB"/>
        </w:rPr>
        <w:t>CIPD, 2022b</w:t>
      </w:r>
      <w:r w:rsidRPr="1BCF1F37" w:rsidR="1AECE835">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0B575A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CBEA760" w:rsidP="57DF0CC4" w:rsidRDefault="0CBEA760" w14:paraId="25273C69" w14:textId="78C98D1B">
      <w:pPr>
        <w:pStyle w:val="Normal"/>
        <w:spacing w:before="0" w:beforeAutospacing="off" w:after="0" w:afterAutospacing="off" w:line="360" w:lineRule="auto"/>
        <w:ind w:right="0"/>
        <w:jc w:val="left"/>
        <w:rPr>
          <w:rFonts w:ascii="Arial" w:hAnsi="Arial" w:eastAsia="Arial" w:cs="Arial"/>
          <w:b w:val="1"/>
          <w:bCs w:val="1"/>
          <w:noProof w:val="0"/>
          <w:sz w:val="22"/>
          <w:szCs w:val="22"/>
          <w:lang w:val="en-GB"/>
        </w:rPr>
      </w:pPr>
    </w:p>
    <w:p w:rsidR="70B1A863" w:rsidP="1BCF1F37" w:rsidRDefault="70B1A863" w14:paraId="290B62AD" w14:textId="14CE3E71">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42F740FF">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2F740FF">
        <w:rPr>
          <w:rFonts w:ascii="Arial" w:hAnsi="Arial" w:eastAsia="Arial" w:cs="Arial"/>
          <w:b w:val="0"/>
          <w:bCs w:val="0"/>
          <w:i w:val="0"/>
          <w:iCs w:val="0"/>
          <w:caps w:val="0"/>
          <w:smallCaps w:val="0"/>
          <w:noProof w:val="0"/>
          <w:color w:val="000000" w:themeColor="text1" w:themeTint="FF" w:themeShade="FF"/>
          <w:sz w:val="22"/>
          <w:szCs w:val="22"/>
          <w:lang w:val="en-GB"/>
        </w:rPr>
        <w:t xml:space="preserve"> can </w:t>
      </w:r>
      <w:r w:rsidRPr="1BCF1F37" w:rsidR="42F740FF">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1BCF1F37" w:rsidR="42F740FF">
        <w:rPr>
          <w:rFonts w:ascii="Arial" w:hAnsi="Arial" w:eastAsia="Arial" w:cs="Arial"/>
          <w:b w:val="0"/>
          <w:bCs w:val="0"/>
          <w:i w:val="0"/>
          <w:iCs w:val="0"/>
          <w:caps w:val="0"/>
          <w:smallCaps w:val="0"/>
          <w:noProof w:val="0"/>
          <w:color w:val="000000" w:themeColor="text1" w:themeTint="FF" w:themeShade="FF"/>
          <w:sz w:val="22"/>
          <w:szCs w:val="22"/>
          <w:lang w:val="en-GB"/>
        </w:rPr>
        <w:t xml:space="preserve"> policies, practices and procedures which support staff with the cost-of-living crisis in the short and long term (NHS Employers, 2022)</w:t>
      </w:r>
      <w:r w:rsidRPr="1BCF1F37" w:rsidR="3DF9D491">
        <w:rPr>
          <w:rFonts w:ascii="Arial" w:hAnsi="Arial" w:eastAsia="Arial" w:cs="Arial"/>
          <w:b w:val="0"/>
          <w:bCs w:val="0"/>
          <w:i w:val="0"/>
          <w:iCs w:val="0"/>
          <w:caps w:val="0"/>
          <w:smallCaps w:val="0"/>
          <w:noProof w:val="0"/>
          <w:color w:val="000000" w:themeColor="text1" w:themeTint="FF" w:themeShade="FF"/>
          <w:sz w:val="22"/>
          <w:szCs w:val="22"/>
          <w:lang w:val="en-GB"/>
        </w:rPr>
        <w:t xml:space="preserve"> and consider what benefits</w:t>
      </w:r>
      <w:r w:rsidRPr="1BCF1F37" w:rsidR="094DAD7A">
        <w:rPr>
          <w:rFonts w:ascii="Arial" w:hAnsi="Arial" w:eastAsia="Arial" w:cs="Arial"/>
          <w:b w:val="0"/>
          <w:bCs w:val="0"/>
          <w:i w:val="0"/>
          <w:iCs w:val="0"/>
          <w:caps w:val="0"/>
          <w:smallCaps w:val="0"/>
          <w:noProof w:val="0"/>
          <w:color w:val="000000" w:themeColor="text1" w:themeTint="FF" w:themeShade="FF"/>
          <w:sz w:val="22"/>
          <w:szCs w:val="22"/>
          <w:lang w:val="en-GB"/>
        </w:rPr>
        <w:t xml:space="preserve"> are most attractive in t</w:t>
      </w:r>
      <w:r w:rsidRPr="1BCF1F37" w:rsidR="3DF9D491">
        <w:rPr>
          <w:rFonts w:ascii="Arial" w:hAnsi="Arial" w:eastAsia="Arial" w:cs="Arial"/>
          <w:b w:val="0"/>
          <w:bCs w:val="0"/>
          <w:i w:val="0"/>
          <w:iCs w:val="0"/>
          <w:caps w:val="0"/>
          <w:smallCaps w:val="0"/>
          <w:noProof w:val="0"/>
          <w:color w:val="000000" w:themeColor="text1" w:themeTint="FF" w:themeShade="FF"/>
          <w:sz w:val="22"/>
          <w:szCs w:val="22"/>
          <w:lang w:val="en-GB"/>
        </w:rPr>
        <w:t xml:space="preserve">he current </w:t>
      </w:r>
      <w:r w:rsidRPr="1BCF1F37" w:rsidR="674A0C53">
        <w:rPr>
          <w:rFonts w:ascii="Arial" w:hAnsi="Arial" w:eastAsia="Arial" w:cs="Arial"/>
          <w:b w:val="0"/>
          <w:bCs w:val="0"/>
          <w:i w:val="0"/>
          <w:iCs w:val="0"/>
          <w:caps w:val="0"/>
          <w:smallCaps w:val="0"/>
          <w:noProof w:val="0"/>
          <w:color w:val="000000" w:themeColor="text1" w:themeTint="FF" w:themeShade="FF"/>
          <w:sz w:val="22"/>
          <w:szCs w:val="22"/>
          <w:lang w:val="en-GB"/>
        </w:rPr>
        <w:t xml:space="preserve">financial </w:t>
      </w:r>
      <w:r w:rsidRPr="1BCF1F37" w:rsidR="3DF9D491">
        <w:rPr>
          <w:rFonts w:ascii="Arial" w:hAnsi="Arial" w:eastAsia="Arial" w:cs="Arial"/>
          <w:b w:val="0"/>
          <w:bCs w:val="0"/>
          <w:i w:val="0"/>
          <w:iCs w:val="0"/>
          <w:caps w:val="0"/>
          <w:smallCaps w:val="0"/>
          <w:noProof w:val="0"/>
          <w:color w:val="000000" w:themeColor="text1" w:themeTint="FF" w:themeShade="FF"/>
          <w:sz w:val="22"/>
          <w:szCs w:val="22"/>
          <w:lang w:val="en-GB"/>
        </w:rPr>
        <w:t>climate</w:t>
      </w:r>
      <w:r w:rsidRPr="1BCF1F37" w:rsidR="3DF9D491">
        <w:rPr>
          <w:rFonts w:ascii="Arial" w:hAnsi="Arial" w:eastAsia="Arial" w:cs="Arial"/>
          <w:b w:val="0"/>
          <w:bCs w:val="0"/>
          <w:i w:val="0"/>
          <w:iCs w:val="0"/>
          <w:caps w:val="0"/>
          <w:smallCaps w:val="0"/>
          <w:noProof w:val="0"/>
          <w:color w:val="000000" w:themeColor="text1" w:themeTint="FF" w:themeShade="FF"/>
          <w:sz w:val="22"/>
          <w:szCs w:val="22"/>
          <w:lang w:val="en-GB"/>
        </w:rPr>
        <w:t xml:space="preserve"> (Brower, 2022).</w:t>
      </w:r>
      <w:r w:rsidRPr="1BCF1F37" w:rsidR="690340F5">
        <w:rPr>
          <w:rFonts w:ascii="Arial" w:hAnsi="Arial" w:eastAsia="Arial" w:cs="Arial"/>
          <w:b w:val="0"/>
          <w:bCs w:val="0"/>
          <w:i w:val="0"/>
          <w:iCs w:val="0"/>
          <w:caps w:val="0"/>
          <w:smallCaps w:val="0"/>
          <w:noProof w:val="0"/>
          <w:color w:val="000000" w:themeColor="text1" w:themeTint="FF" w:themeShade="FF"/>
          <w:sz w:val="22"/>
          <w:szCs w:val="22"/>
          <w:lang w:val="en-GB"/>
        </w:rPr>
        <w:t xml:space="preserve"> Allocating funds to staff benefits may be difficult due to increased outgoings (Rigby et al, 2023) and budget cuts (Appleby &amp; </w:t>
      </w:r>
      <w:r w:rsidRPr="1BCF1F37" w:rsidR="690340F5">
        <w:rPr>
          <w:rFonts w:ascii="Arial" w:hAnsi="Arial" w:eastAsia="Arial" w:cs="Arial"/>
          <w:b w:val="0"/>
          <w:bCs w:val="0"/>
          <w:i w:val="0"/>
          <w:iCs w:val="0"/>
          <w:caps w:val="0"/>
          <w:smallCaps w:val="0"/>
          <w:noProof w:val="0"/>
          <w:color w:val="000000" w:themeColor="text1" w:themeTint="FF" w:themeShade="FF"/>
          <w:sz w:val="22"/>
          <w:szCs w:val="22"/>
          <w:lang w:val="en-GB"/>
        </w:rPr>
        <w:t>Gainsbury</w:t>
      </w:r>
      <w:r w:rsidRPr="1BCF1F37" w:rsidR="690340F5">
        <w:rPr>
          <w:rFonts w:ascii="Arial" w:hAnsi="Arial" w:eastAsia="Arial" w:cs="Arial"/>
          <w:b w:val="0"/>
          <w:bCs w:val="0"/>
          <w:i w:val="0"/>
          <w:iCs w:val="0"/>
          <w:caps w:val="0"/>
          <w:smallCaps w:val="0"/>
          <w:noProof w:val="0"/>
          <w:color w:val="000000" w:themeColor="text1" w:themeTint="FF" w:themeShade="FF"/>
          <w:sz w:val="22"/>
          <w:szCs w:val="22"/>
          <w:lang w:val="en-GB"/>
        </w:rPr>
        <w:t>, 2022</w:t>
      </w:r>
      <w:r w:rsidRPr="1BCF1F37" w:rsidR="7EEE0E65">
        <w:rPr>
          <w:rFonts w:ascii="Arial" w:hAnsi="Arial" w:eastAsia="Arial" w:cs="Arial"/>
          <w:b w:val="0"/>
          <w:bCs w:val="0"/>
          <w:i w:val="0"/>
          <w:iCs w:val="0"/>
          <w:caps w:val="0"/>
          <w:smallCaps w:val="0"/>
          <w:noProof w:val="0"/>
          <w:color w:val="000000" w:themeColor="text1" w:themeTint="FF" w:themeShade="FF"/>
          <w:sz w:val="22"/>
          <w:szCs w:val="22"/>
          <w:lang w:val="en-GB"/>
        </w:rPr>
        <w:t>; McKee, 2023</w:t>
      </w:r>
      <w:r w:rsidRPr="1BCF1F37" w:rsidR="690340F5">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738211B1">
        <w:rPr>
          <w:rFonts w:ascii="Arial" w:hAnsi="Arial" w:eastAsia="Arial" w:cs="Arial"/>
          <w:b w:val="0"/>
          <w:bCs w:val="0"/>
          <w:i w:val="0"/>
          <w:iCs w:val="0"/>
          <w:caps w:val="0"/>
          <w:smallCaps w:val="0"/>
          <w:noProof w:val="0"/>
          <w:color w:val="000000" w:themeColor="text1" w:themeTint="FF" w:themeShade="FF"/>
          <w:sz w:val="22"/>
          <w:szCs w:val="22"/>
          <w:lang w:val="en-GB"/>
        </w:rPr>
        <w:t xml:space="preserve"> but has been found to be </w:t>
      </w:r>
      <w:r w:rsidRPr="1BCF1F37" w:rsidR="738211B1">
        <w:rPr>
          <w:rFonts w:ascii="Arial" w:hAnsi="Arial" w:eastAsia="Arial" w:cs="Arial"/>
          <w:b w:val="0"/>
          <w:bCs w:val="0"/>
          <w:i w:val="0"/>
          <w:iCs w:val="0"/>
          <w:caps w:val="0"/>
          <w:smallCaps w:val="0"/>
          <w:noProof w:val="0"/>
          <w:color w:val="000000" w:themeColor="text1" w:themeTint="FF" w:themeShade="FF"/>
          <w:sz w:val="22"/>
          <w:szCs w:val="22"/>
          <w:lang w:val="en-GB"/>
        </w:rPr>
        <w:t>an important factor</w:t>
      </w:r>
      <w:r w:rsidRPr="1BCF1F37" w:rsidR="738211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2ED96F62">
        <w:rPr>
          <w:rFonts w:ascii="Arial" w:hAnsi="Arial" w:eastAsia="Arial" w:cs="Arial"/>
          <w:b w:val="0"/>
          <w:bCs w:val="0"/>
          <w:i w:val="0"/>
          <w:iCs w:val="0"/>
          <w:caps w:val="0"/>
          <w:smallCaps w:val="0"/>
          <w:noProof w:val="0"/>
          <w:color w:val="000000" w:themeColor="text1" w:themeTint="FF" w:themeShade="FF"/>
          <w:sz w:val="22"/>
          <w:szCs w:val="22"/>
          <w:lang w:val="en-GB"/>
        </w:rPr>
        <w:t>in</w:t>
      </w:r>
      <w:r w:rsidRPr="1BCF1F37" w:rsidR="738211B1">
        <w:rPr>
          <w:rFonts w:ascii="Arial" w:hAnsi="Arial" w:eastAsia="Arial" w:cs="Arial"/>
          <w:b w:val="0"/>
          <w:bCs w:val="0"/>
          <w:i w:val="0"/>
          <w:iCs w:val="0"/>
          <w:caps w:val="0"/>
          <w:smallCaps w:val="0"/>
          <w:noProof w:val="0"/>
          <w:color w:val="000000" w:themeColor="text1" w:themeTint="FF" w:themeShade="FF"/>
          <w:sz w:val="22"/>
          <w:szCs w:val="22"/>
          <w:lang w:val="en-GB"/>
        </w:rPr>
        <w:t xml:space="preserve"> attraction and retention (</w:t>
      </w:r>
      <w:r w:rsidRPr="1BCF1F37" w:rsidR="738211B1">
        <w:rPr>
          <w:rFonts w:ascii="Arial" w:hAnsi="Arial" w:eastAsia="Arial" w:cs="Arial"/>
          <w:b w:val="0"/>
          <w:bCs w:val="0"/>
          <w:i w:val="0"/>
          <w:iCs w:val="0"/>
          <w:caps w:val="0"/>
          <w:smallCaps w:val="0"/>
          <w:noProof w:val="0"/>
          <w:color w:val="000000" w:themeColor="text1" w:themeTint="FF" w:themeShade="FF"/>
          <w:sz w:val="22"/>
          <w:szCs w:val="22"/>
          <w:lang w:val="en-GB"/>
        </w:rPr>
        <w:t>CIPD, 2022</w:t>
      </w:r>
      <w:r w:rsidRPr="1BCF1F37" w:rsidR="366810CB">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738211B1">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690340F5">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3DF9D491">
        <w:rPr>
          <w:rFonts w:ascii="Arial" w:hAnsi="Arial" w:eastAsia="Arial" w:cs="Arial"/>
          <w:noProof w:val="0"/>
          <w:sz w:val="22"/>
          <w:szCs w:val="22"/>
          <w:lang w:val="en-GB"/>
        </w:rPr>
        <w:t xml:space="preserve"> </w:t>
      </w:r>
      <w:r w:rsidRPr="1BCF1F37" w:rsidR="42F740FF">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2F740FF">
        <w:rPr>
          <w:rFonts w:ascii="Arial" w:hAnsi="Arial" w:eastAsia="Arial" w:cs="Arial"/>
          <w:b w:val="0"/>
          <w:bCs w:val="0"/>
          <w:i w:val="0"/>
          <w:iCs w:val="0"/>
          <w:caps w:val="0"/>
          <w:smallCaps w:val="0"/>
          <w:noProof w:val="0"/>
          <w:color w:val="000000" w:themeColor="text1" w:themeTint="FF" w:themeShade="FF"/>
          <w:sz w:val="22"/>
          <w:szCs w:val="22"/>
          <w:lang w:val="en-GB"/>
        </w:rPr>
        <w:t xml:space="preserve"> has recently implemented several practices to support staff with the cost of living including a period poverty box, provision of financial education webinars and giving away food that would otherwise be wasted (</w:t>
      </w:r>
      <w:r w:rsidRPr="1BCF1F37" w:rsidR="42F740FF">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2F740FF">
        <w:rPr>
          <w:rFonts w:ascii="Arial" w:hAnsi="Arial" w:eastAsia="Arial" w:cs="Arial"/>
          <w:b w:val="0"/>
          <w:bCs w:val="0"/>
          <w:i w:val="0"/>
          <w:iCs w:val="0"/>
          <w:caps w:val="0"/>
          <w:smallCaps w:val="0"/>
          <w:noProof w:val="0"/>
          <w:color w:val="000000" w:themeColor="text1" w:themeTint="FF" w:themeShade="FF"/>
          <w:sz w:val="22"/>
          <w:szCs w:val="22"/>
          <w:lang w:val="en-GB"/>
        </w:rPr>
        <w:t>, 2022a). This environmentally friendly approach would appeal to pros</w:t>
      </w:r>
      <w:r w:rsidRPr="1BCF1F37" w:rsidR="2D538604">
        <w:rPr>
          <w:rFonts w:ascii="Arial" w:hAnsi="Arial" w:eastAsia="Arial" w:cs="Arial"/>
          <w:b w:val="0"/>
          <w:bCs w:val="0"/>
          <w:i w:val="0"/>
          <w:iCs w:val="0"/>
          <w:caps w:val="0"/>
          <w:smallCaps w:val="0"/>
          <w:noProof w:val="0"/>
          <w:color w:val="000000" w:themeColor="text1" w:themeTint="FF" w:themeShade="FF"/>
          <w:sz w:val="22"/>
          <w:szCs w:val="22"/>
          <w:lang w:val="en-GB"/>
        </w:rPr>
        <w:t>p</w:t>
      </w:r>
      <w:r w:rsidRPr="1BCF1F37" w:rsidR="42F740FF">
        <w:rPr>
          <w:rFonts w:ascii="Arial" w:hAnsi="Arial" w:eastAsia="Arial" w:cs="Arial"/>
          <w:b w:val="0"/>
          <w:bCs w:val="0"/>
          <w:i w:val="0"/>
          <w:iCs w:val="0"/>
          <w:caps w:val="0"/>
          <w:smallCaps w:val="0"/>
          <w:noProof w:val="0"/>
          <w:color w:val="000000" w:themeColor="text1" w:themeTint="FF" w:themeShade="FF"/>
          <w:sz w:val="22"/>
          <w:szCs w:val="22"/>
          <w:lang w:val="en-GB"/>
        </w:rPr>
        <w:t>ective staff that want to see companies be ethically sustainable (Rafi, 2021).</w:t>
      </w:r>
      <w:r w:rsidRPr="1BCF1F37" w:rsidR="4F5F40CF">
        <w:rPr>
          <w:rFonts w:ascii="Arial" w:hAnsi="Arial" w:eastAsia="Arial" w:cs="Arial"/>
          <w:b w:val="0"/>
          <w:bCs w:val="0"/>
          <w:i w:val="0"/>
          <w:iCs w:val="0"/>
          <w:caps w:val="0"/>
          <w:smallCaps w:val="0"/>
          <w:noProof w:val="0"/>
          <w:color w:val="000000" w:themeColor="text1" w:themeTint="FF" w:themeShade="FF"/>
          <w:sz w:val="22"/>
          <w:szCs w:val="22"/>
          <w:lang w:val="en-GB"/>
        </w:rPr>
        <w:t xml:space="preserve"> These new aspects of the benefits package are due to be evaluated in the first quarter of the next </w:t>
      </w:r>
      <w:r w:rsidRPr="1BCF1F37" w:rsidR="4F5F40CF">
        <w:rPr>
          <w:rFonts w:ascii="Arial" w:hAnsi="Arial" w:eastAsia="Arial" w:cs="Arial"/>
          <w:b w:val="0"/>
          <w:bCs w:val="0"/>
          <w:i w:val="0"/>
          <w:iCs w:val="0"/>
          <w:caps w:val="0"/>
          <w:smallCaps w:val="0"/>
          <w:noProof w:val="0"/>
          <w:color w:val="000000" w:themeColor="text1" w:themeTint="FF" w:themeShade="FF"/>
          <w:sz w:val="22"/>
          <w:szCs w:val="22"/>
          <w:lang w:val="en-GB"/>
        </w:rPr>
        <w:t>financial year</w:t>
      </w:r>
      <w:r w:rsidRPr="1BCF1F37" w:rsidR="4F5F40CF">
        <w:rPr>
          <w:rFonts w:ascii="Arial" w:hAnsi="Arial" w:eastAsia="Arial" w:cs="Arial"/>
          <w:b w:val="0"/>
          <w:bCs w:val="0"/>
          <w:i w:val="0"/>
          <w:iCs w:val="0"/>
          <w:caps w:val="0"/>
          <w:smallCaps w:val="0"/>
          <w:noProof w:val="0"/>
          <w:color w:val="000000" w:themeColor="text1" w:themeTint="FF" w:themeShade="FF"/>
          <w:sz w:val="22"/>
          <w:szCs w:val="22"/>
          <w:lang w:val="en-GB"/>
        </w:rPr>
        <w:t xml:space="preserve"> to ensure </w:t>
      </w:r>
      <w:r w:rsidRPr="1BCF1F37" w:rsidR="1BD837DF">
        <w:rPr>
          <w:rFonts w:ascii="Arial" w:hAnsi="Arial" w:eastAsia="Arial" w:cs="Arial"/>
          <w:b w:val="0"/>
          <w:bCs w:val="0"/>
          <w:i w:val="0"/>
          <w:iCs w:val="0"/>
          <w:caps w:val="0"/>
          <w:smallCaps w:val="0"/>
          <w:noProof w:val="0"/>
          <w:color w:val="000000" w:themeColor="text1" w:themeTint="FF" w:themeShade="FF"/>
          <w:sz w:val="22"/>
          <w:szCs w:val="22"/>
          <w:lang w:val="en-GB"/>
        </w:rPr>
        <w:t>sufficient time has been given to the trial.</w:t>
      </w:r>
    </w:p>
    <w:p w:rsidR="4CB3DBB3" w:rsidP="4CB3DBB3" w:rsidRDefault="4CB3DBB3" w14:paraId="6A91D072" w14:textId="69C88C78">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63E592F1" w14:textId="2061D2C0">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30885644" w14:textId="02397E46">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5501CA9B" w14:textId="5E78ED65">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4C63A537" w14:textId="26C827EB">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66962BF1" w14:textId="29771A12">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1BCF1F37" w:rsidRDefault="4CB3DBB3" w14:paraId="30C334D8" w14:textId="4A2E3DEE">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BCF1F37" w:rsidP="1BCF1F37" w:rsidRDefault="1BCF1F37" w14:paraId="0CB45A9D" w14:textId="7DD7C722">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BCF1F37" w:rsidP="1BCF1F37" w:rsidRDefault="1BCF1F37" w14:paraId="677A5233" w14:textId="3A72CD88">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5951398D" w14:textId="63AA26FB">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74FDAABF" w14:textId="567ECDAF">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98375E0" w:rsidP="4CB3DBB3" w:rsidRDefault="598375E0" w14:paraId="4A25622F" w14:textId="0A847852">
      <w:pPr>
        <w:pStyle w:val="Normal"/>
        <w:spacing w:before="0" w:beforeAutospacing="off" w:after="0" w:afterAutospacing="off" w:line="360" w:lineRule="auto"/>
        <w:ind w:left="0"/>
        <w:jc w:val="left"/>
        <w:rPr>
          <w:rFonts w:ascii="Arial" w:hAnsi="Arial" w:eastAsia="Arial" w:cs="Arial"/>
          <w:b w:val="0"/>
          <w:bCs w:val="0"/>
          <w:i w:val="1"/>
          <w:iCs w:val="1"/>
          <w:caps w:val="0"/>
          <w:smallCaps w:val="0"/>
          <w:noProof w:val="0"/>
          <w:color w:val="000000" w:themeColor="text1" w:themeTint="FF" w:themeShade="FF"/>
          <w:sz w:val="22"/>
          <w:szCs w:val="22"/>
          <w:lang w:val="en-GB"/>
        </w:rPr>
      </w:pPr>
      <w:r w:rsidRPr="4CB3DBB3" w:rsidR="598375E0">
        <w:rPr>
          <w:rFonts w:ascii="Arial" w:hAnsi="Arial" w:eastAsia="Arial" w:cs="Arial"/>
          <w:b w:val="0"/>
          <w:bCs w:val="0"/>
          <w:i w:val="1"/>
          <w:iCs w:val="1"/>
          <w:caps w:val="0"/>
          <w:smallCaps w:val="0"/>
          <w:noProof w:val="0"/>
          <w:color w:val="000000" w:themeColor="text1" w:themeTint="FF" w:themeShade="FF"/>
          <w:sz w:val="22"/>
          <w:szCs w:val="22"/>
          <w:lang w:val="en-GB"/>
        </w:rPr>
        <w:t>Figure 2</w:t>
      </w:r>
    </w:p>
    <w:p w:rsidR="050F321B" w:rsidP="050F321B" w:rsidRDefault="050F321B" w14:paraId="7385B841" w14:textId="0BEF72B2">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85A0450" w:rsidP="050F321B" w:rsidRDefault="085A0450" w14:paraId="6D8EE274" w14:textId="7BC2EABD">
      <w:pPr>
        <w:pStyle w:val="Normal"/>
        <w:spacing w:before="0" w:beforeAutospacing="off" w:after="0" w:afterAutospacing="off" w:line="360" w:lineRule="auto"/>
        <w:ind w:left="0"/>
        <w:jc w:val="left"/>
      </w:pPr>
      <w:r w:rsidR="085A0450">
        <w:drawing>
          <wp:inline wp14:editId="28D0408F" wp14:anchorId="34D747CD">
            <wp:extent cx="5283903" cy="3181350"/>
            <wp:effectExtent l="0" t="0" r="0" b="0"/>
            <wp:docPr id="897316209" name="" title=""/>
            <wp:cNvGraphicFramePr>
              <a:graphicFrameLocks noChangeAspect="1"/>
            </wp:cNvGraphicFramePr>
            <a:graphic>
              <a:graphicData uri="http://schemas.openxmlformats.org/drawingml/2006/picture">
                <pic:pic>
                  <pic:nvPicPr>
                    <pic:cNvPr id="0" name=""/>
                    <pic:cNvPicPr/>
                  </pic:nvPicPr>
                  <pic:blipFill>
                    <a:blip r:embed="R8ae3499d5a9f4a5b">
                      <a:extLst>
                        <a:ext xmlns:a="http://schemas.openxmlformats.org/drawingml/2006/main" uri="{28A0092B-C50C-407E-A947-70E740481C1C}">
                          <a14:useLocalDpi val="0"/>
                        </a:ext>
                      </a:extLst>
                    </a:blip>
                    <a:stretch>
                      <a:fillRect/>
                    </a:stretch>
                  </pic:blipFill>
                  <pic:spPr>
                    <a:xfrm>
                      <a:off x="0" y="0"/>
                      <a:ext cx="5283903" cy="3181350"/>
                    </a:xfrm>
                    <a:prstGeom prst="rect">
                      <a:avLst/>
                    </a:prstGeom>
                  </pic:spPr>
                </pic:pic>
              </a:graphicData>
            </a:graphic>
          </wp:inline>
        </w:drawing>
      </w:r>
    </w:p>
    <w:p w:rsidR="085A0450" w:rsidP="050F321B" w:rsidRDefault="085A0450" w14:paraId="75564094" w14:textId="612213ED">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50F321B" w:rsidR="085A0450">
        <w:rPr>
          <w:rFonts w:ascii="Arial" w:hAnsi="Arial" w:eastAsia="Arial" w:cs="Arial"/>
          <w:b w:val="0"/>
          <w:bCs w:val="0"/>
          <w:i w:val="0"/>
          <w:iCs w:val="0"/>
          <w:caps w:val="0"/>
          <w:smallCaps w:val="0"/>
          <w:noProof w:val="0"/>
          <w:color w:val="000000" w:themeColor="text1" w:themeTint="FF" w:themeShade="FF"/>
          <w:sz w:val="22"/>
          <w:szCs w:val="22"/>
          <w:lang w:val="en-GB"/>
        </w:rPr>
        <w:t>Staff benefits survey data shows that i</w:t>
      </w:r>
      <w:r w:rsidRPr="050F321B" w:rsidR="6238DB50">
        <w:rPr>
          <w:rFonts w:ascii="Arial" w:hAnsi="Arial" w:eastAsia="Arial" w:cs="Arial"/>
          <w:b w:val="0"/>
          <w:bCs w:val="0"/>
          <w:i w:val="0"/>
          <w:iCs w:val="0"/>
          <w:caps w:val="0"/>
          <w:smallCaps w:val="0"/>
          <w:noProof w:val="0"/>
          <w:color w:val="000000" w:themeColor="text1" w:themeTint="FF" w:themeShade="FF"/>
          <w:sz w:val="22"/>
          <w:szCs w:val="22"/>
          <w:lang w:val="en-GB"/>
        </w:rPr>
        <w:t>ndividuals value different benefits with sick pay, training and development opportunities and access to psychological wellbeing services being rated the highest</w:t>
      </w:r>
      <w:r w:rsidRPr="050F321B" w:rsidR="085A045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0F321B" w:rsidR="085A0450">
        <w:rPr>
          <w:rFonts w:ascii="Arial" w:hAnsi="Arial" w:eastAsia="Arial" w:cs="Arial"/>
          <w:b w:val="0"/>
          <w:bCs w:val="0"/>
          <w:i w:val="0"/>
          <w:iCs w:val="0"/>
          <w:caps w:val="0"/>
          <w:smallCaps w:val="0"/>
          <w:noProof w:val="0"/>
          <w:color w:val="000000" w:themeColor="text1" w:themeTint="FF" w:themeShade="FF"/>
          <w:sz w:val="22"/>
          <w:szCs w:val="22"/>
          <w:lang w:val="en-GB"/>
        </w:rPr>
        <w:t>(</w:t>
      </w:r>
      <w:r w:rsidRPr="050F321B" w:rsidR="085A0450">
        <w:rPr>
          <w:rFonts w:ascii="Arial" w:hAnsi="Arial" w:eastAsia="Arial" w:cs="Arial"/>
          <w:b w:val="0"/>
          <w:bCs w:val="0"/>
          <w:i w:val="0"/>
          <w:iCs w:val="0"/>
          <w:caps w:val="0"/>
          <w:smallCaps w:val="0"/>
          <w:noProof w:val="0"/>
          <w:color w:val="000000" w:themeColor="text1" w:themeTint="FF" w:themeShade="FF"/>
          <w:sz w:val="22"/>
          <w:szCs w:val="22"/>
          <w:lang w:val="en-GB"/>
        </w:rPr>
        <w:t>HDdUHB</w:t>
      </w:r>
      <w:r w:rsidRPr="050F321B" w:rsidR="085A0450">
        <w:rPr>
          <w:rFonts w:ascii="Arial" w:hAnsi="Arial" w:eastAsia="Arial" w:cs="Arial"/>
          <w:b w:val="0"/>
          <w:bCs w:val="0"/>
          <w:i w:val="0"/>
          <w:iCs w:val="0"/>
          <w:caps w:val="0"/>
          <w:smallCaps w:val="0"/>
          <w:noProof w:val="0"/>
          <w:color w:val="000000" w:themeColor="text1" w:themeTint="FF" w:themeShade="FF"/>
          <w:sz w:val="22"/>
          <w:szCs w:val="22"/>
          <w:lang w:val="en-GB"/>
        </w:rPr>
        <w:t xml:space="preserve">, 2023c). </w:t>
      </w:r>
    </w:p>
    <w:p w:rsidR="60160A24" w:rsidP="60160A24" w:rsidRDefault="60160A24" w14:paraId="16B16263" w14:textId="2CFF6D4D">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3A82068" w:rsidP="1BCF1F37" w:rsidRDefault="13A82068" w14:paraId="2AD9E189" w14:textId="46636130">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highlight w:val="yellow"/>
          <w:lang w:val="en-GB"/>
        </w:rPr>
      </w:pPr>
      <w:r w:rsidRPr="1BCF1F37" w:rsidR="43AB0F63">
        <w:rPr>
          <w:rFonts w:ascii="Arial" w:hAnsi="Arial" w:eastAsia="Arial" w:cs="Arial"/>
          <w:b w:val="0"/>
          <w:bCs w:val="0"/>
          <w:i w:val="0"/>
          <w:iCs w:val="0"/>
          <w:caps w:val="0"/>
          <w:smallCaps w:val="0"/>
          <w:noProof w:val="0"/>
          <w:color w:val="000000" w:themeColor="text1" w:themeTint="FF" w:themeShade="FF"/>
          <w:sz w:val="22"/>
          <w:szCs w:val="22"/>
          <w:lang w:val="en-GB"/>
        </w:rPr>
        <w:t xml:space="preserve">Whilst studies suggest that there are some generational differences in what employees' value as a benefit (Brower, 2022), organisations should be cautious to avoid making generalisations based on age and instead focus on life stages (Gifford, 2020) and view staff as individuals rather than stereotypes (Parry &amp; Urwin, 2021). </w:t>
      </w:r>
      <w:r w:rsidRPr="1BCF1F37" w:rsidR="74A5B1D6">
        <w:rPr>
          <w:rFonts w:ascii="Arial" w:hAnsi="Arial" w:eastAsia="Arial" w:cs="Arial"/>
          <w:b w:val="0"/>
          <w:bCs w:val="0"/>
          <w:i w:val="0"/>
          <w:iCs w:val="0"/>
          <w:caps w:val="0"/>
          <w:smallCaps w:val="0"/>
          <w:noProof w:val="0"/>
          <w:color w:val="000000" w:themeColor="text1" w:themeTint="FF" w:themeShade="FF"/>
          <w:sz w:val="22"/>
          <w:szCs w:val="22"/>
          <w:lang w:val="en-GB"/>
        </w:rPr>
        <w:t>L</w:t>
      </w:r>
      <w:r w:rsidRPr="1BCF1F37" w:rsidR="43AB0F63">
        <w:rPr>
          <w:rFonts w:ascii="Arial" w:hAnsi="Arial" w:eastAsia="Arial" w:cs="Arial"/>
          <w:b w:val="0"/>
          <w:bCs w:val="0"/>
          <w:i w:val="0"/>
          <w:iCs w:val="0"/>
          <w:caps w:val="0"/>
          <w:smallCaps w:val="0"/>
          <w:noProof w:val="0"/>
          <w:color w:val="000000" w:themeColor="text1" w:themeTint="FF" w:themeShade="FF"/>
          <w:sz w:val="22"/>
          <w:szCs w:val="22"/>
          <w:lang w:val="en-GB"/>
        </w:rPr>
        <w:t>egislation such as</w:t>
      </w:r>
      <w:r w:rsidRPr="1BCF1F37" w:rsidR="43AB0F63">
        <w:rPr>
          <w:rFonts w:ascii="Arial" w:hAnsi="Arial" w:eastAsia="Arial" w:cs="Arial"/>
          <w:b w:val="0"/>
          <w:bCs w:val="0"/>
          <w:i w:val="1"/>
          <w:iCs w:val="1"/>
          <w:caps w:val="0"/>
          <w:smallCaps w:val="0"/>
          <w:noProof w:val="0"/>
          <w:color w:val="000000" w:themeColor="text1" w:themeTint="FF" w:themeShade="FF"/>
          <w:sz w:val="22"/>
          <w:szCs w:val="22"/>
          <w:lang w:val="en-GB"/>
        </w:rPr>
        <w:t xml:space="preserve"> The Equality Act 2010 </w:t>
      </w:r>
      <w:r w:rsidRPr="1BCF1F37" w:rsidR="43AB0F63">
        <w:rPr>
          <w:rFonts w:ascii="Arial" w:hAnsi="Arial" w:eastAsia="Arial" w:cs="Arial"/>
          <w:b w:val="0"/>
          <w:bCs w:val="0"/>
          <w:i w:val="0"/>
          <w:iCs w:val="0"/>
          <w:caps w:val="0"/>
          <w:smallCaps w:val="0"/>
          <w:noProof w:val="0"/>
          <w:color w:val="000000" w:themeColor="text1" w:themeTint="FF" w:themeShade="FF"/>
          <w:sz w:val="22"/>
          <w:szCs w:val="22"/>
          <w:lang w:val="en-GB"/>
        </w:rPr>
        <w:t xml:space="preserve">is significant to consider when reviewing recruitment and selection practices such as to avoid making discriminatory judgements about what benefits people with certain protected characteristics may prefer. </w:t>
      </w:r>
      <w:r w:rsidRPr="1BCF1F37" w:rsidR="38A25C4F">
        <w:rPr>
          <w:rFonts w:ascii="Arial" w:hAnsi="Arial" w:eastAsia="Arial" w:cs="Arial"/>
          <w:b w:val="0"/>
          <w:bCs w:val="0"/>
          <w:i w:val="0"/>
          <w:iCs w:val="0"/>
          <w:caps w:val="0"/>
          <w:smallCaps w:val="0"/>
          <w:noProof w:val="0"/>
          <w:color w:val="000000" w:themeColor="text1" w:themeTint="FF" w:themeShade="FF"/>
          <w:sz w:val="22"/>
          <w:szCs w:val="22"/>
          <w:lang w:val="en-GB"/>
        </w:rPr>
        <w:t xml:space="preserve">Providing employees with the </w:t>
      </w:r>
      <w:r w:rsidRPr="1BCF1F37" w:rsidR="38A25C4F">
        <w:rPr>
          <w:rFonts w:ascii="Arial" w:hAnsi="Arial" w:eastAsia="Arial" w:cs="Arial"/>
          <w:b w:val="0"/>
          <w:bCs w:val="0"/>
          <w:i w:val="0"/>
          <w:iCs w:val="0"/>
          <w:caps w:val="0"/>
          <w:smallCaps w:val="0"/>
          <w:noProof w:val="0"/>
          <w:color w:val="000000" w:themeColor="text1" w:themeTint="FF" w:themeShade="FF"/>
          <w:sz w:val="22"/>
          <w:szCs w:val="22"/>
          <w:lang w:val="en-GB"/>
        </w:rPr>
        <w:t>flexibility</w:t>
      </w:r>
      <w:r w:rsidRPr="1BCF1F37" w:rsidR="38A25C4F">
        <w:rPr>
          <w:rFonts w:ascii="Arial" w:hAnsi="Arial" w:eastAsia="Arial" w:cs="Arial"/>
          <w:b w:val="0"/>
          <w:bCs w:val="0"/>
          <w:i w:val="0"/>
          <w:iCs w:val="0"/>
          <w:caps w:val="0"/>
          <w:smallCaps w:val="0"/>
          <w:noProof w:val="0"/>
          <w:color w:val="000000" w:themeColor="text1" w:themeTint="FF" w:themeShade="FF"/>
          <w:sz w:val="22"/>
          <w:szCs w:val="22"/>
          <w:lang w:val="en-GB"/>
        </w:rPr>
        <w:t xml:space="preserve"> to select the benefits which appeal to them can be a suitable alternative</w:t>
      </w:r>
      <w:r w:rsidRPr="1BCF1F37" w:rsidR="43AB0F6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4AD5629">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14AD5629">
        <w:rPr>
          <w:rFonts w:ascii="Arial" w:hAnsi="Arial" w:eastAsia="Arial" w:cs="Arial"/>
          <w:b w:val="0"/>
          <w:bCs w:val="0"/>
          <w:i w:val="0"/>
          <w:iCs w:val="0"/>
          <w:caps w:val="0"/>
          <w:smallCaps w:val="0"/>
          <w:noProof w:val="0"/>
          <w:color w:val="000000" w:themeColor="text1" w:themeTint="FF" w:themeShade="FF"/>
          <w:sz w:val="22"/>
          <w:szCs w:val="22"/>
          <w:lang w:val="en-GB"/>
        </w:rPr>
        <w:t>CIPD, 2022</w:t>
      </w:r>
      <w:r w:rsidRPr="1BCF1F37" w:rsidR="2A0E5C52">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14AD5629">
        <w:rPr>
          <w:rFonts w:ascii="Arial" w:hAnsi="Arial" w:eastAsia="Arial" w:cs="Arial"/>
          <w:b w:val="0"/>
          <w:bCs w:val="0"/>
          <w:i w:val="0"/>
          <w:iCs w:val="0"/>
          <w:caps w:val="0"/>
          <w:smallCaps w:val="0"/>
          <w:noProof w:val="0"/>
          <w:color w:val="000000" w:themeColor="text1" w:themeTint="FF" w:themeShade="FF"/>
          <w:sz w:val="22"/>
          <w:szCs w:val="22"/>
          <w:lang w:val="en-GB"/>
        </w:rPr>
        <w:t>).</w:t>
      </w:r>
    </w:p>
    <w:p w:rsidR="60160A24" w:rsidP="1D563559" w:rsidRDefault="60160A24" w14:paraId="60806766" w14:textId="01486F71">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7DF0CC4" w:rsidP="1BCF1F37" w:rsidRDefault="57DF0CC4" w14:paraId="5DF47D71" w14:textId="22B71778">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GB"/>
        </w:rPr>
      </w:pPr>
      <w:r w:rsidRPr="1BCF1F37" w:rsidR="716D953D">
        <w:rPr>
          <w:rFonts w:ascii="Arial" w:hAnsi="Arial" w:eastAsia="Arial" w:cs="Arial"/>
          <w:b w:val="0"/>
          <w:bCs w:val="0"/>
          <w:i w:val="0"/>
          <w:iCs w:val="0"/>
          <w:caps w:val="0"/>
          <w:smallCaps w:val="0"/>
          <w:noProof w:val="0"/>
          <w:color w:val="000000" w:themeColor="text1" w:themeTint="FF" w:themeShade="FF"/>
          <w:sz w:val="22"/>
          <w:szCs w:val="22"/>
          <w:lang w:val="en-GB"/>
        </w:rPr>
        <w:t xml:space="preserve">Within </w:t>
      </w:r>
      <w:r w:rsidRPr="1BCF1F37" w:rsidR="69BFDA6D">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69BFDA6D">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 a wide range of benefits which staff can take advantage of including discounts, salary sacrifice schemes, childcare and wellbeing offerings (</w:t>
      </w:r>
      <w:r w:rsidRPr="1BCF1F37" w:rsidR="69BFDA6D">
        <w:rPr>
          <w:rFonts w:ascii="Arial" w:hAnsi="Arial" w:eastAsia="Arial" w:cs="Arial"/>
          <w:b w:val="0"/>
          <w:bCs w:val="0"/>
          <w:i w:val="0"/>
          <w:iCs w:val="0"/>
          <w:caps w:val="0"/>
          <w:smallCaps w:val="0"/>
          <w:noProof w:val="0"/>
          <w:color w:val="000000" w:themeColor="text1" w:themeTint="FF" w:themeShade="FF"/>
          <w:sz w:val="22"/>
          <w:szCs w:val="22"/>
          <w:lang w:val="en-GB"/>
        </w:rPr>
        <w:t>Hapi</w:t>
      </w:r>
      <w:r w:rsidRPr="1BCF1F37" w:rsidR="69BFDA6D">
        <w:rPr>
          <w:rFonts w:ascii="Arial" w:hAnsi="Arial" w:eastAsia="Arial" w:cs="Arial"/>
          <w:b w:val="0"/>
          <w:bCs w:val="0"/>
          <w:i w:val="0"/>
          <w:iCs w:val="0"/>
          <w:caps w:val="0"/>
          <w:smallCaps w:val="0"/>
          <w:noProof w:val="0"/>
          <w:color w:val="000000" w:themeColor="text1" w:themeTint="FF" w:themeShade="FF"/>
          <w:sz w:val="22"/>
          <w:szCs w:val="22"/>
          <w:lang w:val="en-GB"/>
        </w:rPr>
        <w:t>, 2023</w:t>
      </w:r>
      <w:r w:rsidRPr="1BCF1F37" w:rsidR="5CDE6E0B">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69BFDA6D">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721C73B9">
        <w:rPr>
          <w:rFonts w:ascii="Arial" w:hAnsi="Arial" w:eastAsia="Arial" w:cs="Arial"/>
          <w:b w:val="0"/>
          <w:bCs w:val="0"/>
          <w:i w:val="0"/>
          <w:iCs w:val="0"/>
          <w:caps w:val="0"/>
          <w:smallCaps w:val="0"/>
          <w:noProof w:val="0"/>
          <w:color w:val="000000" w:themeColor="text1" w:themeTint="FF" w:themeShade="FF"/>
          <w:sz w:val="22"/>
          <w:szCs w:val="22"/>
          <w:lang w:val="en-GB"/>
        </w:rPr>
        <w:t xml:space="preserve"> Engagement data shows that </w:t>
      </w:r>
      <w:r w:rsidRPr="1BCF1F37" w:rsidR="3678672F">
        <w:rPr>
          <w:rFonts w:ascii="Arial" w:hAnsi="Arial" w:eastAsia="Arial" w:cs="Arial"/>
          <w:b w:val="0"/>
          <w:bCs w:val="0"/>
          <w:i w:val="0"/>
          <w:iCs w:val="0"/>
          <w:caps w:val="0"/>
          <w:smallCaps w:val="0"/>
          <w:noProof w:val="0"/>
          <w:color w:val="000000" w:themeColor="text1" w:themeTint="FF" w:themeShade="FF"/>
          <w:sz w:val="22"/>
          <w:szCs w:val="22"/>
          <w:lang w:val="en-GB"/>
        </w:rPr>
        <w:t xml:space="preserve">there has been an </w:t>
      </w:r>
      <w:r w:rsidRPr="1BCF1F37" w:rsidR="721C73B9">
        <w:rPr>
          <w:rFonts w:ascii="Arial" w:hAnsi="Arial" w:eastAsia="Arial" w:cs="Arial"/>
          <w:b w:val="0"/>
          <w:bCs w:val="0"/>
          <w:i w:val="0"/>
          <w:iCs w:val="0"/>
          <w:caps w:val="0"/>
          <w:smallCaps w:val="0"/>
          <w:noProof w:val="0"/>
          <w:color w:val="000000" w:themeColor="text1" w:themeTint="FF" w:themeShade="FF"/>
          <w:sz w:val="22"/>
          <w:szCs w:val="22"/>
          <w:lang w:val="en-GB"/>
        </w:rPr>
        <w:t xml:space="preserve">increased </w:t>
      </w:r>
      <w:r w:rsidRPr="1BCF1F37" w:rsidR="5F7CE811">
        <w:rPr>
          <w:rFonts w:ascii="Arial" w:hAnsi="Arial" w:eastAsia="Arial" w:cs="Arial"/>
          <w:b w:val="0"/>
          <w:bCs w:val="0"/>
          <w:i w:val="0"/>
          <w:iCs w:val="0"/>
          <w:caps w:val="0"/>
          <w:smallCaps w:val="0"/>
          <w:noProof w:val="0"/>
          <w:color w:val="000000" w:themeColor="text1" w:themeTint="FF" w:themeShade="FF"/>
          <w:sz w:val="22"/>
          <w:szCs w:val="22"/>
          <w:lang w:val="en-GB"/>
        </w:rPr>
        <w:t xml:space="preserve">in app use and the number of staff </w:t>
      </w:r>
      <w:r w:rsidRPr="1BCF1F37" w:rsidR="146BACDE">
        <w:rPr>
          <w:rFonts w:ascii="Arial" w:hAnsi="Arial" w:eastAsia="Arial" w:cs="Arial"/>
          <w:b w:val="0"/>
          <w:bCs w:val="0"/>
          <w:i w:val="0"/>
          <w:iCs w:val="0"/>
          <w:caps w:val="0"/>
          <w:smallCaps w:val="0"/>
          <w:noProof w:val="0"/>
          <w:color w:val="000000" w:themeColor="text1" w:themeTint="FF" w:themeShade="FF"/>
          <w:sz w:val="22"/>
          <w:szCs w:val="22"/>
          <w:lang w:val="en-GB"/>
        </w:rPr>
        <w:t>acquiring</w:t>
      </w:r>
      <w:r w:rsidRPr="1BCF1F37" w:rsidR="146BAC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03A14EB0">
        <w:rPr>
          <w:rFonts w:ascii="Arial" w:hAnsi="Arial" w:eastAsia="Arial" w:cs="Arial"/>
          <w:b w:val="0"/>
          <w:bCs w:val="0"/>
          <w:i w:val="0"/>
          <w:iCs w:val="0"/>
          <w:caps w:val="0"/>
          <w:smallCaps w:val="0"/>
          <w:noProof w:val="0"/>
          <w:color w:val="000000" w:themeColor="text1" w:themeTint="FF" w:themeShade="FF"/>
          <w:sz w:val="22"/>
          <w:szCs w:val="22"/>
          <w:lang w:val="en-GB"/>
        </w:rPr>
        <w:t>Highstreet</w:t>
      </w:r>
      <w:r w:rsidRPr="1BCF1F37" w:rsidR="146BACDE">
        <w:rPr>
          <w:rFonts w:ascii="Arial" w:hAnsi="Arial" w:eastAsia="Arial" w:cs="Arial"/>
          <w:b w:val="0"/>
          <w:bCs w:val="0"/>
          <w:i w:val="0"/>
          <w:iCs w:val="0"/>
          <w:caps w:val="0"/>
          <w:smallCaps w:val="0"/>
          <w:noProof w:val="0"/>
          <w:color w:val="000000" w:themeColor="text1" w:themeTint="FF" w:themeShade="FF"/>
          <w:sz w:val="22"/>
          <w:szCs w:val="22"/>
          <w:lang w:val="en-GB"/>
        </w:rPr>
        <w:t xml:space="preserve"> savings </w:t>
      </w:r>
      <w:r w:rsidRPr="1BCF1F37" w:rsidR="721C73B9">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721C73B9">
        <w:rPr>
          <w:rFonts w:ascii="Arial" w:hAnsi="Arial" w:eastAsia="Arial" w:cs="Arial"/>
          <w:b w:val="0"/>
          <w:bCs w:val="0"/>
          <w:i w:val="0"/>
          <w:iCs w:val="0"/>
          <w:caps w:val="0"/>
          <w:smallCaps w:val="0"/>
          <w:noProof w:val="0"/>
          <w:color w:val="000000" w:themeColor="text1" w:themeTint="FF" w:themeShade="FF"/>
          <w:sz w:val="22"/>
          <w:szCs w:val="22"/>
          <w:lang w:val="en-GB"/>
        </w:rPr>
        <w:t>Hapi</w:t>
      </w:r>
      <w:r w:rsidRPr="1BCF1F37" w:rsidR="721C73B9">
        <w:rPr>
          <w:rFonts w:ascii="Arial" w:hAnsi="Arial" w:eastAsia="Arial" w:cs="Arial"/>
          <w:b w:val="0"/>
          <w:bCs w:val="0"/>
          <w:i w:val="0"/>
          <w:iCs w:val="0"/>
          <w:caps w:val="0"/>
          <w:smallCaps w:val="0"/>
          <w:noProof w:val="0"/>
          <w:color w:val="000000" w:themeColor="text1" w:themeTint="FF" w:themeShade="FF"/>
          <w:sz w:val="22"/>
          <w:szCs w:val="22"/>
          <w:lang w:val="en-GB"/>
        </w:rPr>
        <w:t>, 2023b</w:t>
      </w:r>
      <w:r w:rsidRPr="1BCF1F37" w:rsidR="721C73B9">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3A6037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AC5DEB8">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721C73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AC5DEB8">
        <w:rPr>
          <w:rFonts w:ascii="Arial" w:hAnsi="Arial" w:eastAsia="Arial" w:cs="Arial"/>
          <w:b w:val="0"/>
          <w:bCs w:val="0"/>
          <w:i w:val="0"/>
          <w:iCs w:val="0"/>
          <w:caps w:val="0"/>
          <w:smallCaps w:val="0"/>
          <w:noProof w:val="0"/>
          <w:color w:val="000000" w:themeColor="text1" w:themeTint="FF" w:themeShade="FF"/>
          <w:sz w:val="22"/>
          <w:szCs w:val="22"/>
          <w:lang w:val="en-GB"/>
        </w:rPr>
        <w:t xml:space="preserve">recent staff survey gleaned a range of positive outcomes for staff that took advantage of salary sacrifice, </w:t>
      </w:r>
      <w:r w:rsidRPr="1BCF1F37" w:rsidR="1AC5DEB8">
        <w:rPr>
          <w:rFonts w:ascii="Arial" w:hAnsi="Arial" w:eastAsia="Arial" w:cs="Arial"/>
          <w:b w:val="0"/>
          <w:bCs w:val="0"/>
          <w:i w:val="0"/>
          <w:iCs w:val="0"/>
          <w:caps w:val="0"/>
          <w:smallCaps w:val="0"/>
          <w:noProof w:val="0"/>
          <w:color w:val="000000" w:themeColor="text1" w:themeTint="FF" w:themeShade="FF"/>
          <w:sz w:val="22"/>
          <w:szCs w:val="22"/>
          <w:lang w:val="en-GB"/>
        </w:rPr>
        <w:t>discounts</w:t>
      </w:r>
      <w:r w:rsidRPr="1BCF1F37" w:rsidR="1AC5DEB8">
        <w:rPr>
          <w:rFonts w:ascii="Arial" w:hAnsi="Arial" w:eastAsia="Arial" w:cs="Arial"/>
          <w:b w:val="0"/>
          <w:bCs w:val="0"/>
          <w:i w:val="0"/>
          <w:iCs w:val="0"/>
          <w:caps w:val="0"/>
          <w:smallCaps w:val="0"/>
          <w:noProof w:val="0"/>
          <w:color w:val="000000" w:themeColor="text1" w:themeTint="FF" w:themeShade="FF"/>
          <w:sz w:val="22"/>
          <w:szCs w:val="22"/>
          <w:lang w:val="en-GB"/>
        </w:rPr>
        <w:t xml:space="preserve"> and wellbeing benefits but </w:t>
      </w:r>
      <w:r w:rsidRPr="1BCF1F37" w:rsidR="729D5068">
        <w:rPr>
          <w:rFonts w:ascii="Arial" w:hAnsi="Arial" w:eastAsia="Arial" w:cs="Arial"/>
          <w:b w:val="0"/>
          <w:bCs w:val="0"/>
          <w:i w:val="0"/>
          <w:iCs w:val="0"/>
          <w:caps w:val="0"/>
          <w:smallCaps w:val="0"/>
          <w:noProof w:val="0"/>
          <w:color w:val="000000" w:themeColor="text1" w:themeTint="FF" w:themeShade="FF"/>
          <w:sz w:val="22"/>
          <w:szCs w:val="22"/>
          <w:lang w:val="en-GB"/>
        </w:rPr>
        <w:t xml:space="preserve">some staff </w:t>
      </w:r>
      <w:r w:rsidRPr="1BCF1F37" w:rsidR="640C61E9">
        <w:rPr>
          <w:rFonts w:ascii="Arial" w:hAnsi="Arial" w:eastAsia="Arial" w:cs="Arial"/>
          <w:b w:val="0"/>
          <w:bCs w:val="0"/>
          <w:i w:val="0"/>
          <w:iCs w:val="0"/>
          <w:caps w:val="0"/>
          <w:smallCaps w:val="0"/>
          <w:noProof w:val="0"/>
          <w:color w:val="000000" w:themeColor="text1" w:themeTint="FF" w:themeShade="FF"/>
          <w:sz w:val="22"/>
          <w:szCs w:val="22"/>
          <w:lang w:val="en-GB"/>
        </w:rPr>
        <w:t>we</w:t>
      </w:r>
      <w:r w:rsidRPr="1BCF1F37" w:rsidR="729D5068">
        <w:rPr>
          <w:rFonts w:ascii="Arial" w:hAnsi="Arial" w:eastAsia="Arial" w:cs="Arial"/>
          <w:b w:val="0"/>
          <w:bCs w:val="0"/>
          <w:i w:val="0"/>
          <w:iCs w:val="0"/>
          <w:caps w:val="0"/>
          <w:smallCaps w:val="0"/>
          <w:noProof w:val="0"/>
          <w:color w:val="000000" w:themeColor="text1" w:themeTint="FF" w:themeShade="FF"/>
          <w:sz w:val="22"/>
          <w:szCs w:val="22"/>
          <w:lang w:val="en-GB"/>
        </w:rPr>
        <w:t>re not aware of the range of benefits offered (</w:t>
      </w:r>
      <w:r w:rsidRPr="1BCF1F37" w:rsidR="729D5068">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29D5068">
        <w:rPr>
          <w:rFonts w:ascii="Arial" w:hAnsi="Arial" w:eastAsia="Arial" w:cs="Arial"/>
          <w:b w:val="0"/>
          <w:bCs w:val="0"/>
          <w:i w:val="0"/>
          <w:iCs w:val="0"/>
          <w:caps w:val="0"/>
          <w:smallCaps w:val="0"/>
          <w:noProof w:val="0"/>
          <w:color w:val="000000" w:themeColor="text1" w:themeTint="FF" w:themeShade="FF"/>
          <w:sz w:val="22"/>
          <w:szCs w:val="22"/>
          <w:lang w:val="en-GB"/>
        </w:rPr>
        <w:t>, 2023</w:t>
      </w:r>
      <w:r w:rsidRPr="1BCF1F37" w:rsidR="6A36A51A">
        <w:rPr>
          <w:rFonts w:ascii="Arial" w:hAnsi="Arial" w:eastAsia="Arial" w:cs="Arial"/>
          <w:b w:val="0"/>
          <w:bCs w:val="0"/>
          <w:i w:val="0"/>
          <w:iCs w:val="0"/>
          <w:caps w:val="0"/>
          <w:smallCaps w:val="0"/>
          <w:noProof w:val="0"/>
          <w:color w:val="000000" w:themeColor="text1" w:themeTint="FF" w:themeShade="FF"/>
          <w:sz w:val="22"/>
          <w:szCs w:val="22"/>
          <w:lang w:val="en-GB"/>
        </w:rPr>
        <w:t>c</w:t>
      </w:r>
      <w:r w:rsidRPr="1BCF1F37" w:rsidR="729D5068">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50FACC7A">
        <w:rPr>
          <w:rFonts w:ascii="Arial" w:hAnsi="Arial" w:eastAsia="Arial" w:cs="Arial"/>
          <w:b w:val="0"/>
          <w:bCs w:val="0"/>
          <w:i w:val="0"/>
          <w:iCs w:val="0"/>
          <w:caps w:val="0"/>
          <w:smallCaps w:val="0"/>
          <w:noProof w:val="0"/>
          <w:color w:val="000000" w:themeColor="text1" w:themeTint="FF" w:themeShade="FF"/>
          <w:sz w:val="22"/>
          <w:szCs w:val="22"/>
          <w:lang w:val="en-GB"/>
        </w:rPr>
        <w:t xml:space="preserve"> which is a risk for </w:t>
      </w:r>
      <w:r w:rsidRPr="1BCF1F37" w:rsidR="50FACC7A">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50FACC7A">
        <w:rPr>
          <w:rFonts w:ascii="Arial" w:hAnsi="Arial" w:eastAsia="Arial" w:cs="Arial"/>
          <w:b w:val="0"/>
          <w:bCs w:val="0"/>
          <w:i w:val="0"/>
          <w:iCs w:val="0"/>
          <w:caps w:val="0"/>
          <w:smallCaps w:val="0"/>
          <w:noProof w:val="0"/>
          <w:color w:val="000000" w:themeColor="text1" w:themeTint="FF" w:themeShade="FF"/>
          <w:sz w:val="22"/>
          <w:szCs w:val="22"/>
          <w:lang w:val="en-GB"/>
        </w:rPr>
        <w:t xml:space="preserve"> as competitor organisations may attract</w:t>
      </w:r>
      <w:r w:rsidRPr="1BCF1F37" w:rsidR="73DEDB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50FACC7A">
        <w:rPr>
          <w:rFonts w:ascii="Arial" w:hAnsi="Arial" w:eastAsia="Arial" w:cs="Arial"/>
          <w:b w:val="0"/>
          <w:bCs w:val="0"/>
          <w:i w:val="0"/>
          <w:iCs w:val="0"/>
          <w:caps w:val="0"/>
          <w:smallCaps w:val="0"/>
          <w:noProof w:val="0"/>
          <w:color w:val="000000" w:themeColor="text1" w:themeTint="FF" w:themeShade="FF"/>
          <w:sz w:val="22"/>
          <w:szCs w:val="22"/>
          <w:lang w:val="en-GB"/>
        </w:rPr>
        <w:t>current staff if their e</w:t>
      </w:r>
      <w:r w:rsidRPr="1BCF1F37" w:rsidR="39C2AD93">
        <w:rPr>
          <w:rFonts w:ascii="Arial" w:hAnsi="Arial" w:eastAsia="Arial" w:cs="Arial"/>
          <w:b w:val="0"/>
          <w:bCs w:val="0"/>
          <w:i w:val="0"/>
          <w:iCs w:val="0"/>
          <w:caps w:val="0"/>
          <w:smallCaps w:val="0"/>
          <w:noProof w:val="0"/>
          <w:color w:val="000000" w:themeColor="text1" w:themeTint="FF" w:themeShade="FF"/>
          <w:sz w:val="22"/>
          <w:szCs w:val="22"/>
          <w:lang w:val="en-GB"/>
        </w:rPr>
        <w:t>mployee value propositions</w:t>
      </w:r>
      <w:r w:rsidRPr="1BCF1F37" w:rsidR="50FACC7A">
        <w:rPr>
          <w:rFonts w:ascii="Arial" w:hAnsi="Arial" w:eastAsia="Arial" w:cs="Arial"/>
          <w:b w:val="0"/>
          <w:bCs w:val="0"/>
          <w:i w:val="0"/>
          <w:iCs w:val="0"/>
          <w:caps w:val="0"/>
          <w:smallCaps w:val="0"/>
          <w:noProof w:val="0"/>
          <w:color w:val="000000" w:themeColor="text1" w:themeTint="FF" w:themeShade="FF"/>
          <w:sz w:val="22"/>
          <w:szCs w:val="22"/>
          <w:lang w:val="en-GB"/>
        </w:rPr>
        <w:t xml:space="preserve"> are perceived as better</w:t>
      </w:r>
      <w:r w:rsidRPr="1BCF1F37" w:rsidR="7B8FA31A">
        <w:rPr>
          <w:rFonts w:ascii="Arial" w:hAnsi="Arial" w:eastAsia="Arial" w:cs="Arial"/>
          <w:b w:val="0"/>
          <w:bCs w:val="0"/>
          <w:i w:val="0"/>
          <w:iCs w:val="0"/>
          <w:caps w:val="0"/>
          <w:smallCaps w:val="0"/>
          <w:noProof w:val="0"/>
          <w:color w:val="000000" w:themeColor="text1" w:themeTint="FF" w:themeShade="FF"/>
          <w:sz w:val="22"/>
          <w:szCs w:val="22"/>
          <w:lang w:val="en-GB"/>
        </w:rPr>
        <w:t xml:space="preserve"> than </w:t>
      </w:r>
      <w:r w:rsidRPr="1BCF1F37" w:rsidR="7B8FA31A">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B8FA31A">
        <w:rPr>
          <w:rFonts w:ascii="Arial" w:hAnsi="Arial" w:eastAsia="Arial" w:cs="Arial"/>
          <w:b w:val="0"/>
          <w:bCs w:val="0"/>
          <w:i w:val="0"/>
          <w:iCs w:val="0"/>
          <w:caps w:val="0"/>
          <w:smallCaps w:val="0"/>
          <w:noProof w:val="0"/>
          <w:color w:val="000000" w:themeColor="text1" w:themeTint="FF" w:themeShade="FF"/>
          <w:sz w:val="22"/>
          <w:szCs w:val="22"/>
          <w:lang w:val="en-GB"/>
        </w:rPr>
        <w:t xml:space="preserve"> which would be harmful for retention</w:t>
      </w:r>
      <w:r w:rsidRPr="1BCF1F37" w:rsidR="729D5068">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3CD1689D">
        <w:rPr>
          <w:rFonts w:ascii="Arial" w:hAnsi="Arial" w:eastAsia="Arial" w:cs="Arial"/>
          <w:noProof w:val="0"/>
          <w:sz w:val="22"/>
          <w:szCs w:val="22"/>
          <w:lang w:val="en-GB"/>
        </w:rPr>
        <w:t xml:space="preserve"> Ensuring the benefits of working for the organisation are built into the employer brand (Peters, 2023) could sup</w:t>
      </w:r>
      <w:r w:rsidRPr="1BCF1F37" w:rsidR="3CD1689D">
        <w:rPr>
          <w:rFonts w:ascii="Arial" w:hAnsi="Arial" w:eastAsia="Arial" w:cs="Arial"/>
          <w:noProof w:val="0"/>
          <w:sz w:val="22"/>
          <w:szCs w:val="22"/>
          <w:lang w:val="en-GB"/>
        </w:rPr>
        <w:t xml:space="preserve">port </w:t>
      </w:r>
      <w:r w:rsidRPr="1BCF1F37" w:rsidR="3CD1689D">
        <w:rPr>
          <w:rFonts w:ascii="Arial" w:hAnsi="Arial" w:eastAsia="Arial" w:cs="Arial"/>
          <w:noProof w:val="0"/>
          <w:sz w:val="22"/>
          <w:szCs w:val="22"/>
          <w:lang w:val="en-GB"/>
        </w:rPr>
        <w:t>H</w:t>
      </w:r>
      <w:r w:rsidRPr="1BCF1F37" w:rsidR="3CD1689D">
        <w:rPr>
          <w:rFonts w:ascii="Arial" w:hAnsi="Arial" w:eastAsia="Arial" w:cs="Arial"/>
          <w:noProof w:val="0"/>
          <w:sz w:val="22"/>
          <w:szCs w:val="22"/>
          <w:lang w:val="en-GB"/>
        </w:rPr>
        <w:t>DdUHB</w:t>
      </w:r>
      <w:r w:rsidRPr="1BCF1F37" w:rsidR="3CD1689D">
        <w:rPr>
          <w:rFonts w:ascii="Arial" w:hAnsi="Arial" w:eastAsia="Arial" w:cs="Arial"/>
          <w:noProof w:val="0"/>
          <w:sz w:val="22"/>
          <w:szCs w:val="22"/>
          <w:lang w:val="en-GB"/>
        </w:rPr>
        <w:t xml:space="preserve"> to raise awareness of its offering.</w:t>
      </w:r>
      <w:r w:rsidRPr="1BCF1F37" w:rsidR="315097B1">
        <w:rPr>
          <w:rFonts w:ascii="Arial" w:hAnsi="Arial" w:eastAsia="Arial" w:cs="Arial"/>
          <w:noProof w:val="0"/>
          <w:sz w:val="22"/>
          <w:szCs w:val="22"/>
          <w:lang w:val="en-GB"/>
        </w:rPr>
        <w:t xml:space="preserve"> Whilst thi</w:t>
      </w:r>
      <w:r w:rsidRPr="1BCF1F37" w:rsidR="315097B1">
        <w:rPr>
          <w:rFonts w:ascii="Arial" w:hAnsi="Arial" w:eastAsia="Arial" w:cs="Arial"/>
          <w:noProof w:val="0"/>
          <w:sz w:val="22"/>
          <w:szCs w:val="22"/>
          <w:lang w:val="en-GB"/>
        </w:rPr>
        <w:t xml:space="preserve">s is </w:t>
      </w:r>
      <w:r w:rsidRPr="1BCF1F37" w:rsidR="315097B1">
        <w:rPr>
          <w:rFonts w:ascii="Arial" w:hAnsi="Arial" w:eastAsia="Arial" w:cs="Arial"/>
          <w:noProof w:val="0"/>
          <w:sz w:val="22"/>
          <w:szCs w:val="22"/>
          <w:lang w:val="en-GB"/>
        </w:rPr>
        <w:t>ev</w:t>
      </w:r>
      <w:r w:rsidRPr="1BCF1F37" w:rsidR="315097B1">
        <w:rPr>
          <w:rFonts w:ascii="Arial" w:hAnsi="Arial" w:eastAsia="Arial" w:cs="Arial"/>
          <w:noProof w:val="0"/>
          <w:sz w:val="22"/>
          <w:szCs w:val="22"/>
          <w:lang w:val="en-GB"/>
        </w:rPr>
        <w:t>ident</w:t>
      </w:r>
      <w:r w:rsidRPr="1BCF1F37" w:rsidR="315097B1">
        <w:rPr>
          <w:rFonts w:ascii="Arial" w:hAnsi="Arial" w:eastAsia="Arial" w:cs="Arial"/>
          <w:noProof w:val="0"/>
          <w:sz w:val="22"/>
          <w:szCs w:val="22"/>
          <w:lang w:val="en-GB"/>
        </w:rPr>
        <w:t xml:space="preserve"> in some communicati</w:t>
      </w:r>
      <w:r w:rsidRPr="1BCF1F37" w:rsidR="315097B1">
        <w:rPr>
          <w:rFonts w:ascii="Arial" w:hAnsi="Arial" w:eastAsia="Arial" w:cs="Arial"/>
          <w:noProof w:val="0"/>
          <w:sz w:val="22"/>
          <w:szCs w:val="22"/>
          <w:lang w:val="en-GB"/>
        </w:rPr>
        <w:t>ons (</w:t>
      </w:r>
      <w:r w:rsidRPr="1BCF1F37" w:rsidR="315097B1">
        <w:rPr>
          <w:rFonts w:ascii="Arial" w:hAnsi="Arial" w:eastAsia="Arial" w:cs="Arial"/>
          <w:noProof w:val="0"/>
          <w:sz w:val="22"/>
          <w:szCs w:val="22"/>
          <w:lang w:val="en-GB"/>
        </w:rPr>
        <w:t>H</w:t>
      </w:r>
      <w:r w:rsidRPr="1BCF1F37" w:rsidR="315097B1">
        <w:rPr>
          <w:rFonts w:ascii="Arial" w:hAnsi="Arial" w:eastAsia="Arial" w:cs="Arial"/>
          <w:noProof w:val="0"/>
          <w:sz w:val="22"/>
          <w:szCs w:val="22"/>
          <w:lang w:val="en-GB"/>
        </w:rPr>
        <w:t>DdUHB</w:t>
      </w:r>
      <w:r w:rsidRPr="1BCF1F37" w:rsidR="315097B1">
        <w:rPr>
          <w:rFonts w:ascii="Arial" w:hAnsi="Arial" w:eastAsia="Arial" w:cs="Arial"/>
          <w:noProof w:val="0"/>
          <w:sz w:val="22"/>
          <w:szCs w:val="22"/>
          <w:lang w:val="en-GB"/>
        </w:rPr>
        <w:t>, 2023</w:t>
      </w:r>
      <w:r w:rsidRPr="1BCF1F37" w:rsidR="1B1E742E">
        <w:rPr>
          <w:rFonts w:ascii="Arial" w:hAnsi="Arial" w:eastAsia="Arial" w:cs="Arial"/>
          <w:noProof w:val="0"/>
          <w:sz w:val="22"/>
          <w:szCs w:val="22"/>
          <w:lang w:val="en-GB"/>
        </w:rPr>
        <w:t xml:space="preserve">d) this is not strongly built into all attraction communications and could be strengthened with </w:t>
      </w:r>
      <w:r w:rsidRPr="1BCF1F37" w:rsidR="50A7E042">
        <w:rPr>
          <w:rFonts w:ascii="Arial" w:hAnsi="Arial" w:eastAsia="Arial" w:cs="Arial"/>
          <w:noProof w:val="0"/>
          <w:sz w:val="22"/>
          <w:szCs w:val="22"/>
          <w:lang w:val="en-GB"/>
        </w:rPr>
        <w:t xml:space="preserve">employee stories </w:t>
      </w:r>
      <w:r w:rsidRPr="1BCF1F37" w:rsidR="325E569C">
        <w:rPr>
          <w:rFonts w:ascii="Arial" w:hAnsi="Arial" w:eastAsia="Arial" w:cs="Arial"/>
          <w:noProof w:val="0"/>
          <w:sz w:val="22"/>
          <w:szCs w:val="22"/>
          <w:lang w:val="en-GB"/>
        </w:rPr>
        <w:t>to build trust and engagement with the organisation</w:t>
      </w:r>
      <w:r w:rsidRPr="1BCF1F37" w:rsidR="416C6C04">
        <w:rPr>
          <w:rFonts w:ascii="Arial" w:hAnsi="Arial" w:eastAsia="Arial" w:cs="Arial"/>
          <w:noProof w:val="0"/>
          <w:sz w:val="22"/>
          <w:szCs w:val="22"/>
          <w:lang w:val="en-GB"/>
        </w:rPr>
        <w:t xml:space="preserve"> for prospective employees</w:t>
      </w:r>
      <w:r w:rsidRPr="1BCF1F37" w:rsidR="325E569C">
        <w:rPr>
          <w:rFonts w:ascii="Arial" w:hAnsi="Arial" w:eastAsia="Arial" w:cs="Arial"/>
          <w:noProof w:val="0"/>
          <w:sz w:val="22"/>
          <w:szCs w:val="22"/>
          <w:lang w:val="en-GB"/>
        </w:rPr>
        <w:t xml:space="preserve"> </w:t>
      </w:r>
      <w:r w:rsidRPr="1BCF1F37" w:rsidR="50A7E042">
        <w:rPr>
          <w:rFonts w:ascii="Arial" w:hAnsi="Arial" w:eastAsia="Arial" w:cs="Arial"/>
          <w:noProof w:val="0"/>
          <w:sz w:val="22"/>
          <w:szCs w:val="22"/>
          <w:lang w:val="en-GB"/>
        </w:rPr>
        <w:t>(Schmidt, 2022)</w:t>
      </w:r>
      <w:r w:rsidRPr="1BCF1F37" w:rsidR="2EA5320E">
        <w:rPr>
          <w:rFonts w:ascii="Arial" w:hAnsi="Arial" w:eastAsia="Arial" w:cs="Arial"/>
          <w:noProof w:val="0"/>
          <w:sz w:val="22"/>
          <w:szCs w:val="22"/>
          <w:lang w:val="en-GB"/>
        </w:rPr>
        <w:t>.</w:t>
      </w:r>
    </w:p>
    <w:p w:rsidR="66AA8B24" w:rsidP="66AA8B24" w:rsidRDefault="66AA8B24" w14:paraId="26F62F22" w14:textId="10A7E04D">
      <w:pPr>
        <w:pStyle w:val="Normal"/>
        <w:spacing w:before="0" w:beforeAutospacing="off" w:after="0" w:afterAutospacing="off" w:line="360" w:lineRule="auto"/>
        <w:ind w:left="0"/>
        <w:jc w:val="left"/>
        <w:rPr>
          <w:rFonts w:ascii="Arial" w:hAnsi="Arial" w:eastAsia="Arial" w:cs="Arial"/>
          <w:noProof w:val="0"/>
          <w:sz w:val="22"/>
          <w:szCs w:val="22"/>
          <w:lang w:val="en-GB"/>
        </w:rPr>
      </w:pPr>
    </w:p>
    <w:p w:rsidR="1BCF1F37" w:rsidP="1BCF1F37" w:rsidRDefault="1BCF1F37" w14:paraId="0717E19F" w14:textId="4B87F3A4">
      <w:pPr>
        <w:pStyle w:val="Normal"/>
        <w:spacing w:before="0" w:beforeAutospacing="off" w:after="0" w:afterAutospacing="off" w:line="360" w:lineRule="auto"/>
        <w:ind w:left="0"/>
        <w:jc w:val="left"/>
        <w:rPr>
          <w:rFonts w:ascii="Arial" w:hAnsi="Arial" w:eastAsia="Arial" w:cs="Arial"/>
          <w:noProof w:val="0"/>
          <w:sz w:val="22"/>
          <w:szCs w:val="22"/>
          <w:lang w:val="en-GB"/>
        </w:rPr>
      </w:pPr>
    </w:p>
    <w:p w:rsidR="597A2243" w:rsidP="57DF0CC4" w:rsidRDefault="597A2243" w14:paraId="1A1C03A3" w14:textId="3DB42501">
      <w:pPr>
        <w:pStyle w:val="Normal"/>
        <w:spacing w:before="0" w:beforeAutospacing="off" w:after="0" w:afterAutospacing="off" w:line="360" w:lineRule="auto"/>
        <w:ind w:left="0"/>
        <w:jc w:val="left"/>
        <w:rPr>
          <w:rFonts w:ascii="Arial" w:hAnsi="Arial" w:eastAsia="Arial" w:cs="Arial"/>
          <w:b w:val="1"/>
          <w:bCs w:val="1"/>
          <w:i w:val="1"/>
          <w:iCs w:val="1"/>
          <w:caps w:val="0"/>
          <w:smallCaps w:val="0"/>
          <w:noProof w:val="0"/>
          <w:color w:val="000000" w:themeColor="text1" w:themeTint="FF" w:themeShade="FF"/>
          <w:sz w:val="22"/>
          <w:szCs w:val="22"/>
          <w:lang w:val="en-GB"/>
        </w:rPr>
      </w:pPr>
      <w:r w:rsidRPr="57DF0CC4" w:rsidR="597A2243">
        <w:rPr>
          <w:rFonts w:ascii="Arial" w:hAnsi="Arial" w:eastAsia="Arial" w:cs="Arial"/>
          <w:b w:val="1"/>
          <w:bCs w:val="1"/>
          <w:i w:val="1"/>
          <w:iCs w:val="1"/>
          <w:caps w:val="0"/>
          <w:smallCaps w:val="0"/>
          <w:noProof w:val="0"/>
          <w:color w:val="000000" w:themeColor="text1" w:themeTint="FF" w:themeShade="FF"/>
          <w:sz w:val="22"/>
          <w:szCs w:val="22"/>
          <w:lang w:val="en-GB"/>
        </w:rPr>
        <w:t>Feeling valued and appreciated</w:t>
      </w:r>
    </w:p>
    <w:p w:rsidR="57DF0CC4" w:rsidP="1BCF1F37" w:rsidRDefault="57DF0CC4" w14:paraId="5B8E7018" w14:textId="2BF1E02F">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0E16E46F">
        <w:rPr>
          <w:rFonts w:ascii="Arial" w:hAnsi="Arial" w:eastAsia="Arial" w:cs="Arial"/>
          <w:b w:val="0"/>
          <w:bCs w:val="0"/>
          <w:i w:val="0"/>
          <w:iCs w:val="0"/>
          <w:caps w:val="0"/>
          <w:smallCaps w:val="0"/>
          <w:noProof w:val="0"/>
          <w:color w:val="000000" w:themeColor="text1" w:themeTint="FF" w:themeShade="FF"/>
          <w:sz w:val="22"/>
          <w:szCs w:val="22"/>
          <w:lang w:val="en-GB"/>
        </w:rPr>
        <w:t>R</w:t>
      </w:r>
      <w:r w:rsidRPr="1BCF1F37" w:rsidR="662F40CB">
        <w:rPr>
          <w:rFonts w:ascii="Arial" w:hAnsi="Arial" w:eastAsia="Arial" w:cs="Arial"/>
          <w:b w:val="0"/>
          <w:bCs w:val="0"/>
          <w:i w:val="0"/>
          <w:iCs w:val="0"/>
          <w:caps w:val="0"/>
          <w:smallCaps w:val="0"/>
          <w:noProof w:val="0"/>
          <w:color w:val="000000" w:themeColor="text1" w:themeTint="FF" w:themeShade="FF"/>
          <w:sz w:val="22"/>
          <w:szCs w:val="22"/>
          <w:lang w:val="en-GB"/>
        </w:rPr>
        <w:t xml:space="preserve">ecognition is </w:t>
      </w:r>
      <w:r w:rsidRPr="1BCF1F37" w:rsidR="7A868D72">
        <w:rPr>
          <w:rFonts w:ascii="Arial" w:hAnsi="Arial" w:eastAsia="Arial" w:cs="Arial"/>
          <w:b w:val="0"/>
          <w:bCs w:val="0"/>
          <w:i w:val="0"/>
          <w:iCs w:val="0"/>
          <w:caps w:val="0"/>
          <w:smallCaps w:val="0"/>
          <w:noProof w:val="0"/>
          <w:color w:val="000000" w:themeColor="text1" w:themeTint="FF" w:themeShade="FF"/>
          <w:sz w:val="22"/>
          <w:szCs w:val="22"/>
          <w:lang w:val="en-GB"/>
        </w:rPr>
        <w:t>important</w:t>
      </w:r>
      <w:r w:rsidRPr="1BCF1F37" w:rsidR="1FC85BAE">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1BCF1F37" w:rsidR="75739F61">
        <w:rPr>
          <w:rFonts w:ascii="Arial" w:hAnsi="Arial" w:eastAsia="Arial" w:cs="Arial"/>
          <w:b w:val="0"/>
          <w:bCs w:val="0"/>
          <w:i w:val="0"/>
          <w:iCs w:val="0"/>
          <w:caps w:val="0"/>
          <w:smallCaps w:val="0"/>
          <w:noProof w:val="0"/>
          <w:color w:val="000000" w:themeColor="text1" w:themeTint="FF" w:themeShade="FF"/>
          <w:sz w:val="22"/>
          <w:szCs w:val="22"/>
          <w:lang w:val="en-GB"/>
        </w:rPr>
        <w:t>retention</w:t>
      </w:r>
      <w:r w:rsidRPr="1BCF1F37" w:rsidR="7A868D72">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662F40CB">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1BCF1F37" w:rsidR="77E6DDB3">
        <w:rPr>
          <w:rFonts w:ascii="Arial" w:hAnsi="Arial" w:eastAsia="Arial" w:cs="Arial"/>
          <w:b w:val="0"/>
          <w:bCs w:val="0"/>
          <w:i w:val="0"/>
          <w:iCs w:val="0"/>
          <w:caps w:val="0"/>
          <w:smallCaps w:val="0"/>
          <w:noProof w:val="0"/>
          <w:color w:val="000000" w:themeColor="text1" w:themeTint="FF" w:themeShade="FF"/>
          <w:sz w:val="22"/>
          <w:szCs w:val="22"/>
          <w:lang w:val="en-GB"/>
        </w:rPr>
        <w:t>HD</w:t>
      </w:r>
      <w:r w:rsidRPr="1BCF1F37" w:rsidR="77E6DDB3">
        <w:rPr>
          <w:rFonts w:ascii="Arial" w:hAnsi="Arial" w:eastAsia="Arial" w:cs="Arial"/>
          <w:b w:val="0"/>
          <w:bCs w:val="0"/>
          <w:i w:val="0"/>
          <w:iCs w:val="0"/>
          <w:caps w:val="0"/>
          <w:smallCaps w:val="0"/>
          <w:noProof w:val="0"/>
          <w:color w:val="000000" w:themeColor="text1" w:themeTint="FF" w:themeShade="FF"/>
          <w:sz w:val="22"/>
          <w:szCs w:val="22"/>
          <w:lang w:val="en-GB"/>
        </w:rPr>
        <w:t>dUHB</w:t>
      </w:r>
      <w:r w:rsidRPr="1BCF1F37" w:rsidR="77E6DD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62F40CB">
        <w:rPr>
          <w:rFonts w:ascii="Arial" w:hAnsi="Arial" w:eastAsia="Arial" w:cs="Arial"/>
          <w:b w:val="0"/>
          <w:bCs w:val="0"/>
          <w:i w:val="0"/>
          <w:iCs w:val="0"/>
          <w:caps w:val="0"/>
          <w:smallCaps w:val="0"/>
          <w:noProof w:val="0"/>
          <w:color w:val="000000" w:themeColor="text1" w:themeTint="FF" w:themeShade="FF"/>
          <w:sz w:val="22"/>
          <w:szCs w:val="22"/>
          <w:lang w:val="en-GB"/>
        </w:rPr>
        <w:t>s</w:t>
      </w:r>
      <w:r w:rsidRPr="1BCF1F37" w:rsidR="662F40CB">
        <w:rPr>
          <w:rFonts w:ascii="Arial" w:hAnsi="Arial" w:eastAsia="Arial" w:cs="Arial"/>
          <w:b w:val="0"/>
          <w:bCs w:val="0"/>
          <w:i w:val="0"/>
          <w:iCs w:val="0"/>
          <w:caps w:val="0"/>
          <w:smallCaps w:val="0"/>
          <w:noProof w:val="0"/>
          <w:color w:val="000000" w:themeColor="text1" w:themeTint="FF" w:themeShade="FF"/>
          <w:sz w:val="22"/>
          <w:szCs w:val="22"/>
          <w:lang w:val="en-GB"/>
        </w:rPr>
        <w:t xml:space="preserve">hould work to ensure that all </w:t>
      </w:r>
      <w:r w:rsidRPr="1BCF1F37" w:rsidR="16B1A918">
        <w:rPr>
          <w:rFonts w:ascii="Arial" w:hAnsi="Arial" w:eastAsia="Arial" w:cs="Arial"/>
          <w:b w:val="0"/>
          <w:bCs w:val="0"/>
          <w:i w:val="0"/>
          <w:iCs w:val="0"/>
          <w:caps w:val="0"/>
          <w:smallCaps w:val="0"/>
          <w:noProof w:val="0"/>
          <w:color w:val="000000" w:themeColor="text1" w:themeTint="FF" w:themeShade="FF"/>
          <w:sz w:val="22"/>
          <w:szCs w:val="22"/>
          <w:lang w:val="en-GB"/>
        </w:rPr>
        <w:t xml:space="preserve">staff across </w:t>
      </w:r>
      <w:r w:rsidRPr="1BCF1F37" w:rsidR="662F40CB">
        <w:rPr>
          <w:rFonts w:ascii="Arial" w:hAnsi="Arial" w:eastAsia="Arial" w:cs="Arial"/>
          <w:b w:val="0"/>
          <w:bCs w:val="0"/>
          <w:i w:val="0"/>
          <w:iCs w:val="0"/>
          <w:caps w:val="0"/>
          <w:smallCaps w:val="0"/>
          <w:noProof w:val="0"/>
          <w:color w:val="000000" w:themeColor="text1" w:themeTint="FF" w:themeShade="FF"/>
          <w:sz w:val="22"/>
          <w:szCs w:val="22"/>
          <w:lang w:val="en-GB"/>
        </w:rPr>
        <w:t xml:space="preserve">roles </w:t>
      </w:r>
      <w:r w:rsidRPr="1BCF1F37" w:rsidR="12074423">
        <w:rPr>
          <w:rFonts w:ascii="Arial" w:hAnsi="Arial" w:eastAsia="Arial" w:cs="Arial"/>
          <w:b w:val="0"/>
          <w:bCs w:val="0"/>
          <w:i w:val="0"/>
          <w:iCs w:val="0"/>
          <w:caps w:val="0"/>
          <w:smallCaps w:val="0"/>
          <w:noProof w:val="0"/>
          <w:color w:val="000000" w:themeColor="text1" w:themeTint="FF" w:themeShade="FF"/>
          <w:sz w:val="22"/>
          <w:szCs w:val="22"/>
          <w:lang w:val="en-GB"/>
        </w:rPr>
        <w:t>feel valued</w:t>
      </w:r>
      <w:r w:rsidRPr="1BCF1F37" w:rsidR="662F40CB">
        <w:rPr>
          <w:rFonts w:ascii="Arial" w:hAnsi="Arial" w:eastAsia="Arial" w:cs="Arial"/>
          <w:b w:val="0"/>
          <w:bCs w:val="0"/>
          <w:i w:val="0"/>
          <w:iCs w:val="0"/>
          <w:caps w:val="0"/>
          <w:smallCaps w:val="0"/>
          <w:noProof w:val="0"/>
          <w:color w:val="000000" w:themeColor="text1" w:themeTint="FF" w:themeShade="FF"/>
          <w:sz w:val="22"/>
          <w:szCs w:val="22"/>
          <w:lang w:val="en-GB"/>
        </w:rPr>
        <w:t xml:space="preserve"> (Brower, 2022)</w:t>
      </w:r>
      <w:r w:rsidRPr="1BCF1F37" w:rsidR="230FC380">
        <w:rPr>
          <w:rFonts w:ascii="Arial" w:hAnsi="Arial" w:eastAsia="Arial" w:cs="Arial"/>
          <w:b w:val="0"/>
          <w:bCs w:val="0"/>
          <w:i w:val="0"/>
          <w:iCs w:val="0"/>
          <w:caps w:val="0"/>
          <w:smallCaps w:val="0"/>
          <w:noProof w:val="0"/>
          <w:color w:val="000000" w:themeColor="text1" w:themeTint="FF" w:themeShade="FF"/>
          <w:sz w:val="22"/>
          <w:szCs w:val="22"/>
          <w:lang w:val="en-GB"/>
        </w:rPr>
        <w:t xml:space="preserve"> to motivate and engage staff (Pink, </w:t>
      </w:r>
      <w:r w:rsidRPr="1BCF1F37" w:rsidR="70DE8BE2">
        <w:rPr>
          <w:rFonts w:ascii="Arial" w:hAnsi="Arial" w:eastAsia="Arial" w:cs="Arial"/>
          <w:b w:val="0"/>
          <w:bCs w:val="0"/>
          <w:i w:val="0"/>
          <w:iCs w:val="0"/>
          <w:caps w:val="0"/>
          <w:smallCaps w:val="0"/>
          <w:noProof w:val="0"/>
          <w:color w:val="000000" w:themeColor="text1" w:themeTint="FF" w:themeShade="FF"/>
          <w:sz w:val="22"/>
          <w:szCs w:val="22"/>
          <w:lang w:val="en-GB"/>
        </w:rPr>
        <w:t>2010)</w:t>
      </w:r>
      <w:r w:rsidRPr="1BCF1F37" w:rsidR="75F223FF">
        <w:rPr>
          <w:rFonts w:ascii="Arial" w:hAnsi="Arial" w:eastAsia="Arial" w:cs="Arial"/>
          <w:b w:val="0"/>
          <w:bCs w:val="0"/>
          <w:i w:val="0"/>
          <w:iCs w:val="0"/>
          <w:caps w:val="0"/>
          <w:smallCaps w:val="0"/>
          <w:noProof w:val="0"/>
          <w:color w:val="000000" w:themeColor="text1" w:themeTint="FF" w:themeShade="FF"/>
          <w:sz w:val="22"/>
          <w:szCs w:val="22"/>
          <w:lang w:val="en-GB"/>
        </w:rPr>
        <w:t xml:space="preserve"> and increase productivity (</w:t>
      </w:r>
      <w:r w:rsidRPr="1BCF1F37" w:rsidR="75F223FF">
        <w:rPr>
          <w:rFonts w:ascii="Arial" w:hAnsi="Arial" w:eastAsia="Arial" w:cs="Arial"/>
          <w:b w:val="0"/>
          <w:bCs w:val="0"/>
          <w:i w:val="0"/>
          <w:iCs w:val="0"/>
          <w:caps w:val="0"/>
          <w:smallCaps w:val="0"/>
          <w:noProof w:val="0"/>
          <w:color w:val="000000" w:themeColor="text1" w:themeTint="FF" w:themeShade="FF"/>
          <w:sz w:val="22"/>
          <w:szCs w:val="22"/>
          <w:lang w:val="en-GB"/>
        </w:rPr>
        <w:t>Br</w:t>
      </w:r>
      <w:r w:rsidRPr="1BCF1F37" w:rsidR="75F223FF">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75F223FF">
        <w:rPr>
          <w:rFonts w:ascii="Arial" w:hAnsi="Arial" w:eastAsia="Arial" w:cs="Arial"/>
          <w:b w:val="0"/>
          <w:bCs w:val="0"/>
          <w:i w:val="0"/>
          <w:iCs w:val="0"/>
          <w:caps w:val="0"/>
          <w:smallCaps w:val="0"/>
          <w:noProof w:val="0"/>
          <w:color w:val="000000" w:themeColor="text1" w:themeTint="FF" w:themeShade="FF"/>
          <w:sz w:val="22"/>
          <w:szCs w:val="22"/>
          <w:lang w:val="en-GB"/>
        </w:rPr>
        <w:t>dler</w:t>
      </w:r>
      <w:r w:rsidRPr="1BCF1F37" w:rsidR="75F223FF">
        <w:rPr>
          <w:rFonts w:ascii="Arial" w:hAnsi="Arial" w:eastAsia="Arial" w:cs="Arial"/>
          <w:b w:val="0"/>
          <w:bCs w:val="0"/>
          <w:i w:val="0"/>
          <w:iCs w:val="0"/>
          <w:caps w:val="0"/>
          <w:smallCaps w:val="0"/>
          <w:noProof w:val="0"/>
          <w:color w:val="000000" w:themeColor="text1" w:themeTint="FF" w:themeShade="FF"/>
          <w:sz w:val="22"/>
          <w:szCs w:val="22"/>
          <w:lang w:val="en-GB"/>
        </w:rPr>
        <w:t xml:space="preserve"> e</w:t>
      </w:r>
      <w:r w:rsidRPr="1BCF1F37" w:rsidR="75F223FF">
        <w:rPr>
          <w:rFonts w:ascii="Arial" w:hAnsi="Arial" w:eastAsia="Arial" w:cs="Arial"/>
          <w:b w:val="0"/>
          <w:bCs w:val="0"/>
          <w:i w:val="0"/>
          <w:iCs w:val="0"/>
          <w:caps w:val="0"/>
          <w:smallCaps w:val="0"/>
          <w:noProof w:val="0"/>
          <w:color w:val="000000" w:themeColor="text1" w:themeTint="FF" w:themeShade="FF"/>
          <w:sz w:val="22"/>
          <w:szCs w:val="22"/>
          <w:lang w:val="en-GB"/>
        </w:rPr>
        <w:t>t al, 2016)</w:t>
      </w:r>
      <w:r w:rsidRPr="1BCF1F37" w:rsidR="70DE8BE2">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HD</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d</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UHB</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 xml:space="preserve"> r</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 xml:space="preserve">ecently reviewed </w:t>
      </w:r>
      <w:r w:rsidRPr="1BCF1F37" w:rsidR="7CB01DAF">
        <w:rPr>
          <w:rFonts w:ascii="Arial" w:hAnsi="Arial" w:eastAsia="Arial" w:cs="Arial"/>
          <w:b w:val="0"/>
          <w:bCs w:val="0"/>
          <w:i w:val="0"/>
          <w:iCs w:val="0"/>
          <w:caps w:val="0"/>
          <w:smallCaps w:val="0"/>
          <w:noProof w:val="0"/>
          <w:color w:val="000000" w:themeColor="text1" w:themeTint="FF" w:themeShade="FF"/>
          <w:sz w:val="22"/>
          <w:szCs w:val="22"/>
          <w:lang w:val="en-GB"/>
        </w:rPr>
        <w:t>its</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 xml:space="preserve"> recognition </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offering</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 xml:space="preserve"> and it has been well received by staff </w:t>
      </w:r>
      <w:r w:rsidRPr="1BCF1F37" w:rsidR="168763BD">
        <w:rPr>
          <w:rFonts w:ascii="Arial" w:hAnsi="Arial" w:eastAsia="Arial" w:cs="Arial"/>
          <w:b w:val="0"/>
          <w:bCs w:val="0"/>
          <w:i w:val="0"/>
          <w:iCs w:val="0"/>
          <w:caps w:val="0"/>
          <w:smallCaps w:val="0"/>
          <w:noProof w:val="0"/>
          <w:color w:val="000000" w:themeColor="text1" w:themeTint="FF" w:themeShade="FF"/>
          <w:sz w:val="22"/>
          <w:szCs w:val="22"/>
          <w:lang w:val="en-GB"/>
        </w:rPr>
        <w:t xml:space="preserve">that have </w:t>
      </w:r>
      <w:r w:rsidRPr="1BCF1F37" w:rsidR="0C7ED9D0">
        <w:rPr>
          <w:rFonts w:ascii="Arial" w:hAnsi="Arial" w:eastAsia="Arial" w:cs="Arial"/>
          <w:b w:val="0"/>
          <w:bCs w:val="0"/>
          <w:i w:val="0"/>
          <w:iCs w:val="0"/>
          <w:caps w:val="0"/>
          <w:smallCaps w:val="0"/>
          <w:noProof w:val="0"/>
          <w:color w:val="000000" w:themeColor="text1" w:themeTint="FF" w:themeShade="FF"/>
          <w:sz w:val="22"/>
          <w:szCs w:val="22"/>
          <w:lang w:val="en-GB"/>
        </w:rPr>
        <w:t>received</w:t>
      </w:r>
      <w:r w:rsidRPr="1BCF1F37" w:rsidR="168763B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68763BD">
        <w:rPr>
          <w:rFonts w:ascii="Arial" w:hAnsi="Arial" w:eastAsia="Arial" w:cs="Arial"/>
          <w:b w:val="0"/>
          <w:bCs w:val="0"/>
          <w:i w:val="0"/>
          <w:iCs w:val="0"/>
          <w:caps w:val="0"/>
          <w:smallCaps w:val="0"/>
          <w:noProof w:val="0"/>
          <w:color w:val="000000" w:themeColor="text1" w:themeTint="FF" w:themeShade="FF"/>
          <w:sz w:val="22"/>
          <w:szCs w:val="22"/>
          <w:lang w:val="en-GB"/>
        </w:rPr>
        <w:t>formal</w:t>
      </w:r>
      <w:r w:rsidRPr="1BCF1F37" w:rsidR="168763BD">
        <w:rPr>
          <w:rFonts w:ascii="Arial" w:hAnsi="Arial" w:eastAsia="Arial" w:cs="Arial"/>
          <w:b w:val="0"/>
          <w:bCs w:val="0"/>
          <w:i w:val="0"/>
          <w:iCs w:val="0"/>
          <w:caps w:val="0"/>
          <w:smallCaps w:val="0"/>
          <w:noProof w:val="0"/>
          <w:color w:val="000000" w:themeColor="text1" w:themeTint="FF" w:themeShade="FF"/>
          <w:sz w:val="22"/>
          <w:szCs w:val="22"/>
          <w:lang w:val="en-GB"/>
        </w:rPr>
        <w:t xml:space="preserve"> recognitio</w:t>
      </w:r>
      <w:r w:rsidRPr="1BCF1F37" w:rsidR="168763BD">
        <w:rPr>
          <w:rFonts w:ascii="Arial" w:hAnsi="Arial" w:eastAsia="Arial" w:cs="Arial"/>
          <w:b w:val="0"/>
          <w:bCs w:val="0"/>
          <w:i w:val="0"/>
          <w:iCs w:val="0"/>
          <w:caps w:val="0"/>
          <w:smallCaps w:val="0"/>
          <w:noProof w:val="0"/>
          <w:color w:val="000000" w:themeColor="text1" w:themeTint="FF" w:themeShade="FF"/>
          <w:sz w:val="22"/>
          <w:szCs w:val="22"/>
          <w:lang w:val="en-GB"/>
        </w:rPr>
        <w:t xml:space="preserve">n </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5E7CEC7F">
        <w:rPr>
          <w:rFonts w:ascii="Arial" w:hAnsi="Arial" w:eastAsia="Arial" w:cs="Arial"/>
          <w:b w:val="0"/>
          <w:bCs w:val="0"/>
          <w:i w:val="0"/>
          <w:iCs w:val="0"/>
          <w:caps w:val="0"/>
          <w:smallCaps w:val="0"/>
          <w:noProof w:val="0"/>
          <w:color w:val="000000" w:themeColor="text1" w:themeTint="FF" w:themeShade="FF"/>
          <w:sz w:val="22"/>
          <w:szCs w:val="22"/>
          <w:lang w:val="en-GB"/>
        </w:rPr>
        <w:t>HD</w:t>
      </w:r>
      <w:r w:rsidRPr="1BCF1F37" w:rsidR="5E7CEC7F">
        <w:rPr>
          <w:rFonts w:ascii="Arial" w:hAnsi="Arial" w:eastAsia="Arial" w:cs="Arial"/>
          <w:b w:val="0"/>
          <w:bCs w:val="0"/>
          <w:i w:val="0"/>
          <w:iCs w:val="0"/>
          <w:caps w:val="0"/>
          <w:smallCaps w:val="0"/>
          <w:noProof w:val="0"/>
          <w:color w:val="000000" w:themeColor="text1" w:themeTint="FF" w:themeShade="FF"/>
          <w:sz w:val="22"/>
          <w:szCs w:val="22"/>
          <w:lang w:val="en-GB"/>
        </w:rPr>
        <w:t>d</w:t>
      </w:r>
      <w:r w:rsidRPr="1BCF1F37" w:rsidR="5E7CEC7F">
        <w:rPr>
          <w:rFonts w:ascii="Arial" w:hAnsi="Arial" w:eastAsia="Arial" w:cs="Arial"/>
          <w:b w:val="0"/>
          <w:bCs w:val="0"/>
          <w:i w:val="0"/>
          <w:iCs w:val="0"/>
          <w:caps w:val="0"/>
          <w:smallCaps w:val="0"/>
          <w:noProof w:val="0"/>
          <w:color w:val="000000" w:themeColor="text1" w:themeTint="FF" w:themeShade="FF"/>
          <w:sz w:val="22"/>
          <w:szCs w:val="22"/>
          <w:lang w:val="en-GB"/>
        </w:rPr>
        <w:t>UHB</w:t>
      </w:r>
      <w:r w:rsidRPr="1BCF1F37" w:rsidR="5E7CEC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5E7CEC7F">
        <w:rPr>
          <w:rFonts w:ascii="Arial" w:hAnsi="Arial" w:eastAsia="Arial" w:cs="Arial"/>
          <w:b w:val="0"/>
          <w:bCs w:val="0"/>
          <w:i w:val="0"/>
          <w:iCs w:val="0"/>
          <w:caps w:val="0"/>
          <w:smallCaps w:val="0"/>
          <w:noProof w:val="0"/>
          <w:color w:val="000000" w:themeColor="text1" w:themeTint="FF" w:themeShade="FF"/>
          <w:sz w:val="22"/>
          <w:szCs w:val="22"/>
          <w:lang w:val="en-GB"/>
        </w:rPr>
        <w:t>2021</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74E2009B">
        <w:rPr>
          <w:rFonts w:ascii="Arial" w:hAnsi="Arial" w:eastAsia="Arial" w:cs="Arial"/>
          <w:b w:val="0"/>
          <w:bCs w:val="0"/>
          <w:i w:val="0"/>
          <w:iCs w:val="0"/>
          <w:caps w:val="0"/>
          <w:smallCaps w:val="0"/>
          <w:noProof w:val="0"/>
          <w:color w:val="000000" w:themeColor="text1" w:themeTint="FF" w:themeShade="FF"/>
          <w:sz w:val="22"/>
          <w:szCs w:val="22"/>
          <w:lang w:val="en-GB"/>
        </w:rPr>
        <w:t xml:space="preserve"> and emulates the organisational values (NHS England, 2023)</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63A8BD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2EA309D1">
        <w:rPr>
          <w:rFonts w:ascii="Arial" w:hAnsi="Arial" w:eastAsia="Arial" w:cs="Arial"/>
          <w:b w:val="0"/>
          <w:bCs w:val="0"/>
          <w:i w:val="0"/>
          <w:iCs w:val="0"/>
          <w:caps w:val="0"/>
          <w:smallCaps w:val="0"/>
          <w:noProof w:val="0"/>
          <w:color w:val="000000" w:themeColor="text1" w:themeTint="FF" w:themeShade="FF"/>
          <w:sz w:val="22"/>
          <w:szCs w:val="22"/>
          <w:lang w:val="en-GB"/>
        </w:rPr>
        <w:t>59% of respondents to the benefits survey rated the corporate recognition package as an impor</w:t>
      </w:r>
      <w:r w:rsidRPr="1BCF1F37" w:rsidR="2EA309D1">
        <w:rPr>
          <w:rFonts w:ascii="Arial" w:hAnsi="Arial" w:eastAsia="Arial" w:cs="Arial"/>
          <w:b w:val="0"/>
          <w:bCs w:val="0"/>
          <w:i w:val="0"/>
          <w:iCs w:val="0"/>
          <w:caps w:val="0"/>
          <w:smallCaps w:val="0"/>
          <w:noProof w:val="0"/>
          <w:color w:val="000000" w:themeColor="text1" w:themeTint="FF" w:themeShade="FF"/>
          <w:sz w:val="22"/>
          <w:szCs w:val="22"/>
          <w:lang w:val="en-GB"/>
        </w:rPr>
        <w:t>tant benefi</w:t>
      </w:r>
      <w:r w:rsidRPr="1BCF1F37" w:rsidR="2EA309D1">
        <w:rPr>
          <w:rFonts w:ascii="Arial" w:hAnsi="Arial" w:eastAsia="Arial" w:cs="Arial"/>
          <w:b w:val="0"/>
          <w:bCs w:val="0"/>
          <w:i w:val="0"/>
          <w:iCs w:val="0"/>
          <w:caps w:val="0"/>
          <w:smallCaps w:val="0"/>
          <w:noProof w:val="0"/>
          <w:color w:val="000000" w:themeColor="text1" w:themeTint="FF" w:themeShade="FF"/>
          <w:sz w:val="22"/>
          <w:szCs w:val="22"/>
          <w:lang w:val="en-GB"/>
        </w:rPr>
        <w:t xml:space="preserve">t </w:t>
      </w:r>
      <w:r w:rsidRPr="1BCF1F37" w:rsidR="2EA309D1">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2EA309D1">
        <w:rPr>
          <w:rFonts w:ascii="Arial" w:hAnsi="Arial" w:eastAsia="Arial" w:cs="Arial"/>
          <w:b w:val="0"/>
          <w:bCs w:val="0"/>
          <w:i w:val="0"/>
          <w:iCs w:val="0"/>
          <w:caps w:val="0"/>
          <w:smallCaps w:val="0"/>
          <w:noProof w:val="0"/>
          <w:color w:val="000000" w:themeColor="text1" w:themeTint="FF" w:themeShade="FF"/>
          <w:sz w:val="22"/>
          <w:szCs w:val="22"/>
          <w:lang w:val="en-GB"/>
        </w:rPr>
        <w:t>HD</w:t>
      </w:r>
      <w:r w:rsidRPr="1BCF1F37" w:rsidR="2EA309D1">
        <w:rPr>
          <w:rFonts w:ascii="Arial" w:hAnsi="Arial" w:eastAsia="Arial" w:cs="Arial"/>
          <w:b w:val="0"/>
          <w:bCs w:val="0"/>
          <w:i w:val="0"/>
          <w:iCs w:val="0"/>
          <w:caps w:val="0"/>
          <w:smallCaps w:val="0"/>
          <w:noProof w:val="0"/>
          <w:color w:val="000000" w:themeColor="text1" w:themeTint="FF" w:themeShade="FF"/>
          <w:sz w:val="22"/>
          <w:szCs w:val="22"/>
          <w:lang w:val="en-GB"/>
        </w:rPr>
        <w:t>d</w:t>
      </w:r>
      <w:r w:rsidRPr="1BCF1F37" w:rsidR="2EA309D1">
        <w:rPr>
          <w:rFonts w:ascii="Arial" w:hAnsi="Arial" w:eastAsia="Arial" w:cs="Arial"/>
          <w:b w:val="0"/>
          <w:bCs w:val="0"/>
          <w:i w:val="0"/>
          <w:iCs w:val="0"/>
          <w:caps w:val="0"/>
          <w:smallCaps w:val="0"/>
          <w:noProof w:val="0"/>
          <w:color w:val="000000" w:themeColor="text1" w:themeTint="FF" w:themeShade="FF"/>
          <w:sz w:val="22"/>
          <w:szCs w:val="22"/>
          <w:lang w:val="en-GB"/>
        </w:rPr>
        <w:t>UHB</w:t>
      </w:r>
      <w:r w:rsidRPr="1BCF1F37" w:rsidR="2EA309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2EA309D1">
        <w:rPr>
          <w:rFonts w:ascii="Arial" w:hAnsi="Arial" w:eastAsia="Arial" w:cs="Arial"/>
          <w:b w:val="0"/>
          <w:bCs w:val="0"/>
          <w:i w:val="0"/>
          <w:iCs w:val="0"/>
          <w:caps w:val="0"/>
          <w:smallCaps w:val="0"/>
          <w:noProof w:val="0"/>
          <w:color w:val="000000" w:themeColor="text1" w:themeTint="FF" w:themeShade="FF"/>
          <w:sz w:val="22"/>
          <w:szCs w:val="22"/>
          <w:lang w:val="en-GB"/>
        </w:rPr>
        <w:t>2023c).</w:t>
      </w:r>
      <w:r w:rsidRPr="1BCF1F37" w:rsidR="79C738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these corporate awards only reach a small proportion of staff and work still needs to be done to </w:t>
      </w:r>
      <w:r w:rsidRPr="1BCF1F37" w:rsidR="00E4C149">
        <w:rPr>
          <w:rFonts w:ascii="Arial" w:hAnsi="Arial" w:eastAsia="Arial" w:cs="Arial"/>
          <w:b w:val="0"/>
          <w:bCs w:val="0"/>
          <w:i w:val="0"/>
          <w:iCs w:val="0"/>
          <w:caps w:val="0"/>
          <w:smallCaps w:val="0"/>
          <w:noProof w:val="0"/>
          <w:color w:val="000000" w:themeColor="text1" w:themeTint="FF" w:themeShade="FF"/>
          <w:sz w:val="22"/>
          <w:szCs w:val="22"/>
          <w:lang w:val="en-GB"/>
        </w:rPr>
        <w:t xml:space="preserve">engage staff with the corporate package and </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 xml:space="preserve">encourage local, informal recognition to ensure a culture of recognition is built to enable positive experiences in work and support retention of staff (Janssen &amp; Brekke, 2023). Whilst technology can aid peer to peer recognition and enhance the culture within an organisation (CIPD, </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2016</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HD</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d</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UHB</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 xml:space="preserve"> h</w:t>
      </w:r>
      <w:r w:rsidRPr="1BCF1F37" w:rsidR="64282FAD">
        <w:rPr>
          <w:rFonts w:ascii="Arial" w:hAnsi="Arial" w:eastAsia="Arial" w:cs="Arial"/>
          <w:b w:val="0"/>
          <w:bCs w:val="0"/>
          <w:i w:val="0"/>
          <w:iCs w:val="0"/>
          <w:caps w:val="0"/>
          <w:smallCaps w:val="0"/>
          <w:noProof w:val="0"/>
          <w:color w:val="000000" w:themeColor="text1" w:themeTint="FF" w:themeShade="FF"/>
          <w:sz w:val="22"/>
          <w:szCs w:val="22"/>
          <w:lang w:val="en-GB"/>
        </w:rPr>
        <w:t>as recently reviewed this to be too expensive within the current climate</w:t>
      </w:r>
      <w:r w:rsidRPr="1BCF1F37" w:rsidR="4ACD0D78">
        <w:rPr>
          <w:rFonts w:ascii="Arial" w:hAnsi="Arial" w:eastAsia="Arial" w:cs="Arial"/>
          <w:b w:val="0"/>
          <w:bCs w:val="0"/>
          <w:i w:val="0"/>
          <w:iCs w:val="0"/>
          <w:caps w:val="0"/>
          <w:smallCaps w:val="0"/>
          <w:noProof w:val="0"/>
          <w:color w:val="000000" w:themeColor="text1" w:themeTint="FF" w:themeShade="FF"/>
          <w:sz w:val="22"/>
          <w:szCs w:val="22"/>
          <w:lang w:val="en-GB"/>
        </w:rPr>
        <w:t xml:space="preserve"> but could engage staff with meaningful peer-to-peer recognition through the implementation of </w:t>
      </w:r>
      <w:r w:rsidRPr="1BCF1F37" w:rsidR="4C316BB0">
        <w:rPr>
          <w:rFonts w:ascii="Arial" w:hAnsi="Arial" w:eastAsia="Arial" w:cs="Arial"/>
          <w:b w:val="0"/>
          <w:bCs w:val="0"/>
          <w:i w:val="0"/>
          <w:iCs w:val="0"/>
          <w:caps w:val="0"/>
          <w:smallCaps w:val="0"/>
          <w:noProof w:val="0"/>
          <w:color w:val="000000" w:themeColor="text1" w:themeTint="FF" w:themeShade="FF"/>
          <w:sz w:val="22"/>
          <w:szCs w:val="22"/>
          <w:lang w:val="en-GB"/>
        </w:rPr>
        <w:t xml:space="preserve">recognition boards </w:t>
      </w:r>
      <w:r w:rsidRPr="1BCF1F37" w:rsidR="4ACD0D78">
        <w:rPr>
          <w:rFonts w:ascii="Arial" w:hAnsi="Arial" w:eastAsia="Arial" w:cs="Arial"/>
          <w:b w:val="0"/>
          <w:bCs w:val="0"/>
          <w:i w:val="0"/>
          <w:iCs w:val="0"/>
          <w:caps w:val="0"/>
          <w:smallCaps w:val="0"/>
          <w:noProof w:val="0"/>
          <w:color w:val="000000" w:themeColor="text1" w:themeTint="FF" w:themeShade="FF"/>
          <w:sz w:val="22"/>
          <w:szCs w:val="22"/>
          <w:lang w:val="en-GB"/>
        </w:rPr>
        <w:t xml:space="preserve">which </w:t>
      </w:r>
      <w:r w:rsidRPr="1BCF1F37" w:rsidR="5C58B989">
        <w:rPr>
          <w:rFonts w:ascii="Arial" w:hAnsi="Arial" w:eastAsia="Arial" w:cs="Arial"/>
          <w:b w:val="0"/>
          <w:bCs w:val="0"/>
          <w:i w:val="0"/>
          <w:iCs w:val="0"/>
          <w:caps w:val="0"/>
          <w:smallCaps w:val="0"/>
          <w:noProof w:val="0"/>
          <w:color w:val="000000" w:themeColor="text1" w:themeTint="FF" w:themeShade="FF"/>
          <w:sz w:val="22"/>
          <w:szCs w:val="22"/>
          <w:lang w:val="en-GB"/>
        </w:rPr>
        <w:t xml:space="preserve">are more </w:t>
      </w:r>
      <w:r w:rsidRPr="1BCF1F37" w:rsidR="5B80658F">
        <w:rPr>
          <w:rFonts w:ascii="Arial" w:hAnsi="Arial" w:eastAsia="Arial" w:cs="Arial"/>
          <w:b w:val="0"/>
          <w:bCs w:val="0"/>
          <w:i w:val="0"/>
          <w:iCs w:val="0"/>
          <w:caps w:val="0"/>
          <w:smallCaps w:val="0"/>
          <w:noProof w:val="0"/>
          <w:color w:val="000000" w:themeColor="text1" w:themeTint="FF" w:themeShade="FF"/>
          <w:sz w:val="22"/>
          <w:szCs w:val="22"/>
          <w:lang w:val="en-GB"/>
        </w:rPr>
        <w:t>affordable</w:t>
      </w:r>
      <w:r w:rsidRPr="1BCF1F37" w:rsidR="5C58B989">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1BCF1F37" w:rsidR="4ACD0D78">
        <w:rPr>
          <w:rFonts w:ascii="Arial" w:hAnsi="Arial" w:eastAsia="Arial" w:cs="Arial"/>
          <w:b w:val="0"/>
          <w:bCs w:val="0"/>
          <w:i w:val="0"/>
          <w:iCs w:val="0"/>
          <w:caps w:val="0"/>
          <w:smallCaps w:val="0"/>
          <w:noProof w:val="0"/>
          <w:color w:val="000000" w:themeColor="text1" w:themeTint="FF" w:themeShade="FF"/>
          <w:sz w:val="22"/>
          <w:szCs w:val="22"/>
          <w:lang w:val="en-GB"/>
        </w:rPr>
        <w:t xml:space="preserve">has been correlated to reduced turnover </w:t>
      </w:r>
      <w:r w:rsidRPr="1BCF1F37" w:rsidR="4ACD0D78">
        <w:rPr>
          <w:rFonts w:ascii="Arial" w:hAnsi="Arial" w:eastAsia="Arial" w:cs="Arial"/>
          <w:b w:val="0"/>
          <w:bCs w:val="0"/>
          <w:i w:val="0"/>
          <w:iCs w:val="0"/>
          <w:caps w:val="0"/>
          <w:smallCaps w:val="0"/>
          <w:noProof w:val="0"/>
          <w:color w:val="000000" w:themeColor="text1" w:themeTint="FF" w:themeShade="FF"/>
          <w:sz w:val="22"/>
          <w:szCs w:val="22"/>
          <w:lang w:val="en-GB"/>
        </w:rPr>
        <w:t>(Adams, Hollingsworth, and Osman, 2019)</w:t>
      </w:r>
      <w:r w:rsidRPr="1BCF1F37" w:rsidR="62158A4B">
        <w:rPr>
          <w:rFonts w:ascii="Arial" w:hAnsi="Arial" w:eastAsia="Arial" w:cs="Arial"/>
          <w:b w:val="0"/>
          <w:bCs w:val="0"/>
          <w:i w:val="0"/>
          <w:iCs w:val="0"/>
          <w:caps w:val="0"/>
          <w:smallCaps w:val="0"/>
          <w:noProof w:val="0"/>
          <w:color w:val="000000" w:themeColor="text1" w:themeTint="FF" w:themeShade="FF"/>
          <w:sz w:val="22"/>
          <w:szCs w:val="22"/>
          <w:lang w:val="en-GB"/>
        </w:rPr>
        <w:t xml:space="preserve"> but should not take a blanket </w:t>
      </w:r>
      <w:r w:rsidRPr="1BCF1F37" w:rsidR="481B6C48">
        <w:rPr>
          <w:rFonts w:ascii="Arial" w:hAnsi="Arial" w:eastAsia="Arial" w:cs="Arial"/>
          <w:b w:val="0"/>
          <w:bCs w:val="0"/>
          <w:i w:val="0"/>
          <w:iCs w:val="0"/>
          <w:caps w:val="0"/>
          <w:smallCaps w:val="0"/>
          <w:noProof w:val="0"/>
          <w:color w:val="000000" w:themeColor="text1" w:themeTint="FF" w:themeShade="FF"/>
          <w:sz w:val="22"/>
          <w:szCs w:val="22"/>
          <w:lang w:val="en-GB"/>
        </w:rPr>
        <w:t>approach</w:t>
      </w:r>
      <w:r w:rsidRPr="1BCF1F37" w:rsidR="62158A4B">
        <w:rPr>
          <w:rFonts w:ascii="Arial" w:hAnsi="Arial" w:eastAsia="Arial" w:cs="Arial"/>
          <w:b w:val="0"/>
          <w:bCs w:val="0"/>
          <w:i w:val="0"/>
          <w:iCs w:val="0"/>
          <w:caps w:val="0"/>
          <w:smallCaps w:val="0"/>
          <w:noProof w:val="0"/>
          <w:color w:val="000000" w:themeColor="text1" w:themeTint="FF" w:themeShade="FF"/>
          <w:sz w:val="22"/>
          <w:szCs w:val="22"/>
          <w:lang w:val="en-GB"/>
        </w:rPr>
        <w:t xml:space="preserve"> to local recognition (</w:t>
      </w:r>
      <w:r w:rsidRPr="1BCF1F37" w:rsidR="37D44939">
        <w:rPr>
          <w:rFonts w:ascii="Arial" w:hAnsi="Arial" w:eastAsia="Arial" w:cs="Arial"/>
          <w:b w:val="0"/>
          <w:bCs w:val="0"/>
          <w:i w:val="0"/>
          <w:iCs w:val="0"/>
          <w:caps w:val="0"/>
          <w:smallCaps w:val="0"/>
          <w:noProof w:val="0"/>
          <w:color w:val="000000" w:themeColor="text1" w:themeTint="FF" w:themeShade="FF"/>
          <w:sz w:val="22"/>
          <w:szCs w:val="22"/>
          <w:lang w:val="en-GB"/>
        </w:rPr>
        <w:t>NHS England, 2023</w:t>
      </w:r>
      <w:r w:rsidRPr="1BCF1F37" w:rsidR="62158A4B">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0751C49E">
        <w:rPr>
          <w:rFonts w:ascii="Arial" w:hAnsi="Arial" w:eastAsia="Arial" w:cs="Arial"/>
          <w:b w:val="0"/>
          <w:bCs w:val="0"/>
          <w:i w:val="0"/>
          <w:iCs w:val="0"/>
          <w:caps w:val="0"/>
          <w:smallCaps w:val="0"/>
          <w:noProof w:val="0"/>
          <w:color w:val="000000" w:themeColor="text1" w:themeTint="FF" w:themeShade="FF"/>
          <w:sz w:val="22"/>
          <w:szCs w:val="22"/>
          <w:lang w:val="en-GB"/>
        </w:rPr>
        <w:t>.</w:t>
      </w:r>
    </w:p>
    <w:p w:rsidR="57DF0CC4" w:rsidP="66AA8B24" w:rsidRDefault="57DF0CC4" w14:paraId="5FDC5E32" w14:textId="2FC92460">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3BC6CC4" w:rsidP="1BCF1F37" w:rsidRDefault="03BC6CC4" w14:paraId="7BDB6361" w14:textId="070FB95E">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798EE1FA">
        <w:rPr>
          <w:rFonts w:ascii="Arial" w:hAnsi="Arial" w:eastAsia="Arial" w:cs="Arial"/>
          <w:b w:val="0"/>
          <w:bCs w:val="0"/>
          <w:i w:val="0"/>
          <w:iCs w:val="0"/>
          <w:caps w:val="0"/>
          <w:smallCaps w:val="0"/>
          <w:noProof w:val="0"/>
          <w:color w:val="000000" w:themeColor="text1" w:themeTint="FF" w:themeShade="FF"/>
          <w:sz w:val="22"/>
          <w:szCs w:val="22"/>
          <w:lang w:val="en-GB"/>
        </w:rPr>
        <w:t>D</w:t>
      </w:r>
      <w:r w:rsidRPr="1BCF1F37" w:rsidR="59667C0F">
        <w:rPr>
          <w:rFonts w:ascii="Arial" w:hAnsi="Arial" w:eastAsia="Arial" w:cs="Arial"/>
          <w:b w:val="0"/>
          <w:bCs w:val="0"/>
          <w:i w:val="0"/>
          <w:iCs w:val="0"/>
          <w:caps w:val="0"/>
          <w:smallCaps w:val="0"/>
          <w:noProof w:val="0"/>
          <w:color w:val="000000" w:themeColor="text1" w:themeTint="FF" w:themeShade="FF"/>
          <w:sz w:val="22"/>
          <w:szCs w:val="22"/>
          <w:lang w:val="en-GB"/>
        </w:rPr>
        <w:t xml:space="preserve">ata from </w:t>
      </w:r>
      <w:r w:rsidRPr="1BCF1F37" w:rsidR="3F0F3EA1">
        <w:rPr>
          <w:rFonts w:ascii="Arial" w:hAnsi="Arial" w:eastAsia="Arial" w:cs="Arial"/>
          <w:b w:val="0"/>
          <w:bCs w:val="0"/>
          <w:i w:val="0"/>
          <w:iCs w:val="0"/>
          <w:caps w:val="0"/>
          <w:smallCaps w:val="0"/>
          <w:noProof w:val="0"/>
          <w:color w:val="000000" w:themeColor="text1" w:themeTint="FF" w:themeShade="FF"/>
          <w:sz w:val="22"/>
          <w:szCs w:val="22"/>
          <w:lang w:val="en-GB"/>
        </w:rPr>
        <w:t xml:space="preserve">both </w:t>
      </w:r>
      <w:r w:rsidRPr="1BCF1F37" w:rsidR="59667C0F">
        <w:rPr>
          <w:rFonts w:ascii="Arial" w:hAnsi="Arial" w:eastAsia="Arial" w:cs="Arial"/>
          <w:b w:val="0"/>
          <w:bCs w:val="0"/>
          <w:i w:val="0"/>
          <w:iCs w:val="0"/>
          <w:caps w:val="0"/>
          <w:smallCaps w:val="0"/>
          <w:noProof w:val="0"/>
          <w:color w:val="000000" w:themeColor="text1" w:themeTint="FF" w:themeShade="FF"/>
          <w:sz w:val="22"/>
          <w:szCs w:val="22"/>
          <w:lang w:val="en-GB"/>
        </w:rPr>
        <w:t xml:space="preserve">new starters and those leaving the organisations </w:t>
      </w:r>
      <w:r w:rsidRPr="1BCF1F37" w:rsidR="28536E69">
        <w:rPr>
          <w:rFonts w:ascii="Arial" w:hAnsi="Arial" w:eastAsia="Arial" w:cs="Arial"/>
          <w:b w:val="0"/>
          <w:bCs w:val="0"/>
          <w:i w:val="0"/>
          <w:iCs w:val="0"/>
          <w:caps w:val="0"/>
          <w:smallCaps w:val="0"/>
          <w:noProof w:val="0"/>
          <w:color w:val="000000" w:themeColor="text1" w:themeTint="FF" w:themeShade="FF"/>
          <w:sz w:val="22"/>
          <w:szCs w:val="22"/>
          <w:lang w:val="en-GB"/>
        </w:rPr>
        <w:t>suggests that whilst most staff do feel valued by the manager</w:t>
      </w:r>
      <w:r w:rsidRPr="1BCF1F37" w:rsidR="2E393BFD">
        <w:rPr>
          <w:rFonts w:ascii="Arial" w:hAnsi="Arial" w:eastAsia="Arial" w:cs="Arial"/>
          <w:b w:val="0"/>
          <w:bCs w:val="0"/>
          <w:i w:val="0"/>
          <w:iCs w:val="0"/>
          <w:caps w:val="0"/>
          <w:smallCaps w:val="0"/>
          <w:noProof w:val="0"/>
          <w:color w:val="000000" w:themeColor="text1" w:themeTint="FF" w:themeShade="FF"/>
          <w:sz w:val="22"/>
          <w:szCs w:val="22"/>
          <w:lang w:val="en-GB"/>
        </w:rPr>
        <w:t xml:space="preserve"> and colleagues</w:t>
      </w:r>
      <w:r w:rsidRPr="1BCF1F37" w:rsidR="28536E69">
        <w:rPr>
          <w:rFonts w:ascii="Arial" w:hAnsi="Arial" w:eastAsia="Arial" w:cs="Arial"/>
          <w:b w:val="0"/>
          <w:bCs w:val="0"/>
          <w:i w:val="0"/>
          <w:iCs w:val="0"/>
          <w:caps w:val="0"/>
          <w:smallCaps w:val="0"/>
          <w:noProof w:val="0"/>
          <w:color w:val="000000" w:themeColor="text1" w:themeTint="FF" w:themeShade="FF"/>
          <w:sz w:val="22"/>
          <w:szCs w:val="22"/>
          <w:lang w:val="en-GB"/>
        </w:rPr>
        <w:t>, there are a small number of staff that have a negative experien</w:t>
      </w:r>
      <w:r w:rsidRPr="1BCF1F37" w:rsidR="64058F4A">
        <w:rPr>
          <w:rFonts w:ascii="Arial" w:hAnsi="Arial" w:eastAsia="Arial" w:cs="Arial"/>
          <w:b w:val="0"/>
          <w:bCs w:val="0"/>
          <w:i w:val="0"/>
          <w:iCs w:val="0"/>
          <w:caps w:val="0"/>
          <w:smallCaps w:val="0"/>
          <w:noProof w:val="0"/>
          <w:color w:val="000000" w:themeColor="text1" w:themeTint="FF" w:themeShade="FF"/>
          <w:sz w:val="22"/>
          <w:szCs w:val="22"/>
          <w:lang w:val="en-GB"/>
        </w:rPr>
        <w:t>ce (</w:t>
      </w:r>
      <w:r w:rsidRPr="1BCF1F37" w:rsidR="64058F4A">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64058F4A">
        <w:rPr>
          <w:rFonts w:ascii="Arial" w:hAnsi="Arial" w:eastAsia="Arial" w:cs="Arial"/>
          <w:b w:val="0"/>
          <w:bCs w:val="0"/>
          <w:i w:val="0"/>
          <w:iCs w:val="0"/>
          <w:caps w:val="0"/>
          <w:smallCaps w:val="0"/>
          <w:noProof w:val="0"/>
          <w:color w:val="000000" w:themeColor="text1" w:themeTint="FF" w:themeShade="FF"/>
          <w:sz w:val="22"/>
          <w:szCs w:val="22"/>
          <w:lang w:val="en-GB"/>
        </w:rPr>
        <w:t>, 2023f</w:t>
      </w:r>
      <w:r w:rsidRPr="1BCF1F37" w:rsidR="50492663">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64F65A9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4F65A9E">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64F65A9E">
        <w:rPr>
          <w:rFonts w:ascii="Arial" w:hAnsi="Arial" w:eastAsia="Arial" w:cs="Arial"/>
          <w:b w:val="0"/>
          <w:bCs w:val="0"/>
          <w:i w:val="0"/>
          <w:iCs w:val="0"/>
          <w:caps w:val="0"/>
          <w:smallCaps w:val="0"/>
          <w:noProof w:val="0"/>
          <w:color w:val="000000" w:themeColor="text1" w:themeTint="FF" w:themeShade="FF"/>
          <w:sz w:val="22"/>
          <w:szCs w:val="22"/>
          <w:lang w:val="en-GB"/>
        </w:rPr>
        <w:t>, 2023g</w:t>
      </w:r>
      <w:r w:rsidRPr="1BCF1F37" w:rsidR="64058F4A">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74A351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0E2DAF4E">
        <w:rPr>
          <w:rFonts w:ascii="Arial" w:hAnsi="Arial" w:eastAsia="Arial" w:cs="Arial"/>
          <w:b w:val="0"/>
          <w:bCs w:val="0"/>
          <w:i w:val="0"/>
          <w:iCs w:val="0"/>
          <w:caps w:val="0"/>
          <w:smallCaps w:val="0"/>
          <w:noProof w:val="0"/>
          <w:color w:val="000000" w:themeColor="text1" w:themeTint="FF" w:themeShade="FF"/>
          <w:sz w:val="22"/>
          <w:szCs w:val="22"/>
          <w:lang w:val="en-GB"/>
        </w:rPr>
        <w:t>Engagement with the corporate recognition package has decreased since it was rolled out last year (</w:t>
      </w:r>
      <w:r w:rsidRPr="1BCF1F37" w:rsidR="42795970">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2795970">
        <w:rPr>
          <w:rFonts w:ascii="Arial" w:hAnsi="Arial" w:eastAsia="Arial" w:cs="Arial"/>
          <w:b w:val="0"/>
          <w:bCs w:val="0"/>
          <w:i w:val="0"/>
          <w:iCs w:val="0"/>
          <w:caps w:val="0"/>
          <w:smallCaps w:val="0"/>
          <w:noProof w:val="0"/>
          <w:color w:val="000000" w:themeColor="text1" w:themeTint="FF" w:themeShade="FF"/>
          <w:sz w:val="22"/>
          <w:szCs w:val="22"/>
          <w:lang w:val="en-GB"/>
        </w:rPr>
        <w:t>, 2023</w:t>
      </w:r>
      <w:r w:rsidRPr="1BCF1F37" w:rsidR="041435A0">
        <w:rPr>
          <w:rFonts w:ascii="Arial" w:hAnsi="Arial" w:eastAsia="Arial" w:cs="Arial"/>
          <w:b w:val="0"/>
          <w:bCs w:val="0"/>
          <w:i w:val="0"/>
          <w:iCs w:val="0"/>
          <w:caps w:val="0"/>
          <w:smallCaps w:val="0"/>
          <w:noProof w:val="0"/>
          <w:color w:val="000000" w:themeColor="text1" w:themeTint="FF" w:themeShade="FF"/>
          <w:sz w:val="22"/>
          <w:szCs w:val="22"/>
          <w:lang w:val="en-GB"/>
        </w:rPr>
        <w:t>h</w:t>
      </w:r>
      <w:r w:rsidRPr="1BCF1F37" w:rsidR="0E2DAF4E">
        <w:rPr>
          <w:rFonts w:ascii="Arial" w:hAnsi="Arial" w:eastAsia="Arial" w:cs="Arial"/>
          <w:b w:val="0"/>
          <w:bCs w:val="0"/>
          <w:i w:val="0"/>
          <w:iCs w:val="0"/>
          <w:caps w:val="0"/>
          <w:smallCaps w:val="0"/>
          <w:noProof w:val="0"/>
          <w:color w:val="000000" w:themeColor="text1" w:themeTint="FF" w:themeShade="FF"/>
          <w:sz w:val="22"/>
          <w:szCs w:val="22"/>
          <w:lang w:val="en-GB"/>
        </w:rPr>
        <w:t xml:space="preserve">). This is </w:t>
      </w:r>
      <w:r w:rsidRPr="1BCF1F37" w:rsidR="60960C45">
        <w:rPr>
          <w:rFonts w:ascii="Arial" w:hAnsi="Arial" w:eastAsia="Arial" w:cs="Arial"/>
          <w:b w:val="0"/>
          <w:bCs w:val="0"/>
          <w:i w:val="0"/>
          <w:iCs w:val="0"/>
          <w:caps w:val="0"/>
          <w:smallCaps w:val="0"/>
          <w:noProof w:val="0"/>
          <w:color w:val="000000" w:themeColor="text1" w:themeTint="FF" w:themeShade="FF"/>
          <w:sz w:val="22"/>
          <w:szCs w:val="22"/>
          <w:lang w:val="en-GB"/>
        </w:rPr>
        <w:t xml:space="preserve">concerning </w:t>
      </w:r>
      <w:r w:rsidRPr="1BCF1F37" w:rsidR="40FC9E69">
        <w:rPr>
          <w:rFonts w:ascii="Arial" w:hAnsi="Arial" w:eastAsia="Arial" w:cs="Arial"/>
          <w:b w:val="0"/>
          <w:bCs w:val="0"/>
          <w:i w:val="0"/>
          <w:iCs w:val="0"/>
          <w:caps w:val="0"/>
          <w:smallCaps w:val="0"/>
          <w:noProof w:val="0"/>
          <w:color w:val="000000" w:themeColor="text1" w:themeTint="FF" w:themeShade="FF"/>
          <w:sz w:val="22"/>
          <w:szCs w:val="22"/>
          <w:lang w:val="en-GB"/>
        </w:rPr>
        <w:t xml:space="preserve">for </w:t>
      </w:r>
      <w:r w:rsidRPr="1BCF1F37" w:rsidR="40FC9E69">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0FC9E6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0960C45">
        <w:rPr>
          <w:rFonts w:ascii="Arial" w:hAnsi="Arial" w:eastAsia="Arial" w:cs="Arial"/>
          <w:b w:val="0"/>
          <w:bCs w:val="0"/>
          <w:i w:val="0"/>
          <w:iCs w:val="0"/>
          <w:caps w:val="0"/>
          <w:smallCaps w:val="0"/>
          <w:noProof w:val="0"/>
          <w:color w:val="000000" w:themeColor="text1" w:themeTint="FF" w:themeShade="FF"/>
          <w:sz w:val="22"/>
          <w:szCs w:val="22"/>
          <w:lang w:val="en-GB"/>
        </w:rPr>
        <w:t xml:space="preserve">as </w:t>
      </w:r>
      <w:r w:rsidRPr="1BCF1F37" w:rsidR="79581937">
        <w:rPr>
          <w:rFonts w:ascii="Arial" w:hAnsi="Arial" w:eastAsia="Arial" w:cs="Arial"/>
          <w:b w:val="0"/>
          <w:bCs w:val="0"/>
          <w:i w:val="0"/>
          <w:iCs w:val="0"/>
          <w:caps w:val="0"/>
          <w:smallCaps w:val="0"/>
          <w:noProof w:val="0"/>
          <w:color w:val="000000" w:themeColor="text1" w:themeTint="FF" w:themeShade="FF"/>
          <w:sz w:val="22"/>
          <w:szCs w:val="22"/>
          <w:lang w:val="en-GB"/>
        </w:rPr>
        <w:t>recognition is corelated with retention (Mata et al, 2021)</w:t>
      </w:r>
      <w:r w:rsidRPr="1BCF1F37" w:rsidR="5B08A87A">
        <w:rPr>
          <w:rFonts w:ascii="Arial" w:hAnsi="Arial" w:eastAsia="Arial" w:cs="Arial"/>
          <w:b w:val="0"/>
          <w:bCs w:val="0"/>
          <w:i w:val="0"/>
          <w:iCs w:val="0"/>
          <w:caps w:val="0"/>
          <w:smallCaps w:val="0"/>
          <w:noProof w:val="0"/>
          <w:color w:val="000000" w:themeColor="text1" w:themeTint="FF" w:themeShade="FF"/>
          <w:sz w:val="22"/>
          <w:szCs w:val="22"/>
          <w:lang w:val="en-GB"/>
        </w:rPr>
        <w:t xml:space="preserve"> and impacts </w:t>
      </w:r>
      <w:r w:rsidRPr="1BCF1F37" w:rsidR="7A17A30E">
        <w:rPr>
          <w:rFonts w:ascii="Arial" w:hAnsi="Arial" w:eastAsia="Arial" w:cs="Arial"/>
          <w:b w:val="0"/>
          <w:bCs w:val="0"/>
          <w:i w:val="0"/>
          <w:iCs w:val="0"/>
          <w:caps w:val="0"/>
          <w:smallCaps w:val="0"/>
          <w:noProof w:val="0"/>
          <w:color w:val="000000" w:themeColor="text1" w:themeTint="FF" w:themeShade="FF"/>
          <w:sz w:val="22"/>
          <w:szCs w:val="22"/>
          <w:lang w:val="en-GB"/>
        </w:rPr>
        <w:t>motivation</w:t>
      </w:r>
      <w:r w:rsidRPr="1BCF1F37" w:rsidR="5B08A87A">
        <w:rPr>
          <w:rFonts w:ascii="Arial" w:hAnsi="Arial" w:eastAsia="Arial" w:cs="Arial"/>
          <w:b w:val="0"/>
          <w:bCs w:val="0"/>
          <w:i w:val="0"/>
          <w:iCs w:val="0"/>
          <w:caps w:val="0"/>
          <w:smallCaps w:val="0"/>
          <w:noProof w:val="0"/>
          <w:color w:val="000000" w:themeColor="text1" w:themeTint="FF" w:themeShade="FF"/>
          <w:sz w:val="22"/>
          <w:szCs w:val="22"/>
          <w:lang w:val="en-GB"/>
        </w:rPr>
        <w:t xml:space="preserve"> (Pink, 2010) and productivity (</w:t>
      </w:r>
      <w:r w:rsidRPr="1BCF1F37" w:rsidR="5B08A87A">
        <w:rPr>
          <w:rFonts w:ascii="Arial" w:hAnsi="Arial" w:eastAsia="Arial" w:cs="Arial"/>
          <w:b w:val="0"/>
          <w:bCs w:val="0"/>
          <w:i w:val="0"/>
          <w:iCs w:val="0"/>
          <w:caps w:val="0"/>
          <w:smallCaps w:val="0"/>
          <w:noProof w:val="0"/>
          <w:color w:val="000000" w:themeColor="text1" w:themeTint="FF" w:themeShade="FF"/>
          <w:sz w:val="22"/>
          <w:szCs w:val="22"/>
          <w:lang w:val="en-GB"/>
        </w:rPr>
        <w:t>Bradler</w:t>
      </w:r>
      <w:r w:rsidRPr="1BCF1F37" w:rsidR="5B08A87A">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2016)</w:t>
      </w:r>
      <w:r w:rsidRPr="1BCF1F37" w:rsidR="3D128FE3">
        <w:rPr>
          <w:rFonts w:ascii="Arial" w:hAnsi="Arial" w:eastAsia="Arial" w:cs="Arial"/>
          <w:b w:val="0"/>
          <w:bCs w:val="0"/>
          <w:i w:val="0"/>
          <w:iCs w:val="0"/>
          <w:caps w:val="0"/>
          <w:smallCaps w:val="0"/>
          <w:noProof w:val="0"/>
          <w:color w:val="000000" w:themeColor="text1" w:themeTint="FF" w:themeShade="FF"/>
          <w:sz w:val="22"/>
          <w:szCs w:val="22"/>
          <w:lang w:val="en-GB"/>
        </w:rPr>
        <w:t xml:space="preserve"> so </w:t>
      </w:r>
      <w:r w:rsidRPr="1BCF1F37" w:rsidR="3D128FE3">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3D128FE3">
        <w:rPr>
          <w:rFonts w:ascii="Arial" w:hAnsi="Arial" w:eastAsia="Arial" w:cs="Arial"/>
          <w:b w:val="0"/>
          <w:bCs w:val="0"/>
          <w:i w:val="0"/>
          <w:iCs w:val="0"/>
          <w:caps w:val="0"/>
          <w:smallCaps w:val="0"/>
          <w:noProof w:val="0"/>
          <w:color w:val="000000" w:themeColor="text1" w:themeTint="FF" w:themeShade="FF"/>
          <w:sz w:val="22"/>
          <w:szCs w:val="22"/>
          <w:lang w:val="en-GB"/>
        </w:rPr>
        <w:t xml:space="preserve"> should seek to engage staff with a culture of meaningful recognition to get the most out of its workforce</w:t>
      </w:r>
      <w:r w:rsidRPr="1BCF1F37" w:rsidR="795819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0160A24" w:rsidP="57DF0CC4" w:rsidRDefault="60160A24" w14:paraId="6C6C3536" w14:textId="5872B36F">
      <w:pPr>
        <w:pStyle w:val="Normal"/>
        <w:spacing w:before="0" w:beforeAutospacing="off" w:after="0" w:afterAutospacing="off" w:line="360" w:lineRule="auto"/>
        <w:ind w:right="0"/>
        <w:jc w:val="left"/>
        <w:rPr>
          <w:rFonts w:ascii="Arial" w:hAnsi="Arial" w:eastAsia="Arial" w:cs="Arial"/>
          <w:b w:val="1"/>
          <w:bCs w:val="1"/>
          <w:noProof w:val="0"/>
          <w:sz w:val="22"/>
          <w:szCs w:val="22"/>
          <w:lang w:val="en-GB"/>
        </w:rPr>
      </w:pPr>
    </w:p>
    <w:p w:rsidR="1BCF1F37" w:rsidP="1BCF1F37" w:rsidRDefault="1BCF1F37" w14:paraId="73240530" w14:textId="3E630708">
      <w:pPr>
        <w:pStyle w:val="Normal"/>
        <w:spacing w:before="0" w:beforeAutospacing="off" w:after="0" w:afterAutospacing="off" w:line="360" w:lineRule="auto"/>
        <w:ind w:right="0"/>
        <w:jc w:val="left"/>
        <w:rPr>
          <w:rFonts w:ascii="Arial" w:hAnsi="Arial" w:eastAsia="Arial" w:cs="Arial"/>
          <w:b w:val="1"/>
          <w:bCs w:val="1"/>
          <w:noProof w:val="0"/>
          <w:sz w:val="22"/>
          <w:szCs w:val="22"/>
          <w:lang w:val="en-GB"/>
        </w:rPr>
      </w:pPr>
    </w:p>
    <w:p w:rsidR="60160A24" w:rsidP="050F321B" w:rsidRDefault="60160A24" w14:paraId="05C1BC7F" w14:textId="40F26061">
      <w:pPr>
        <w:pStyle w:val="Normal"/>
        <w:suppressLineNumbers w:val="0"/>
        <w:spacing w:before="0" w:beforeAutospacing="off" w:after="0" w:afterAutospacing="off" w:line="360" w:lineRule="auto"/>
        <w:ind w:left="0" w:right="0"/>
        <w:jc w:val="left"/>
        <w:rPr>
          <w:rFonts w:ascii="Arial" w:hAnsi="Arial" w:eastAsia="Arial" w:cs="Arial"/>
          <w:b w:val="1"/>
          <w:bCs w:val="1"/>
          <w:i w:val="1"/>
          <w:iCs w:val="1"/>
          <w:noProof w:val="0"/>
          <w:sz w:val="22"/>
          <w:szCs w:val="22"/>
          <w:lang w:val="en-GB"/>
        </w:rPr>
      </w:pPr>
      <w:r w:rsidRPr="050F321B" w:rsidR="5E05656E">
        <w:rPr>
          <w:rFonts w:ascii="Arial" w:hAnsi="Arial" w:eastAsia="Arial" w:cs="Arial"/>
          <w:b w:val="1"/>
          <w:bCs w:val="1"/>
          <w:i w:val="1"/>
          <w:iCs w:val="1"/>
          <w:noProof w:val="0"/>
          <w:sz w:val="22"/>
          <w:szCs w:val="22"/>
          <w:lang w:val="en-GB"/>
        </w:rPr>
        <w:t xml:space="preserve">The benefit of </w:t>
      </w:r>
      <w:r w:rsidRPr="050F321B" w:rsidR="7BE1D7BC">
        <w:rPr>
          <w:rFonts w:ascii="Arial" w:hAnsi="Arial" w:eastAsia="Arial" w:cs="Arial"/>
          <w:b w:val="1"/>
          <w:bCs w:val="1"/>
          <w:i w:val="1"/>
          <w:iCs w:val="1"/>
          <w:noProof w:val="0"/>
          <w:sz w:val="22"/>
          <w:szCs w:val="22"/>
          <w:lang w:val="en-GB"/>
        </w:rPr>
        <w:t>security</w:t>
      </w:r>
      <w:r w:rsidRPr="050F321B" w:rsidR="7BE1D7BC">
        <w:rPr>
          <w:rFonts w:ascii="Arial" w:hAnsi="Arial" w:eastAsia="Arial" w:cs="Arial"/>
          <w:b w:val="1"/>
          <w:bCs w:val="1"/>
          <w:i w:val="1"/>
          <w:iCs w:val="1"/>
          <w:noProof w:val="0"/>
          <w:sz w:val="22"/>
          <w:szCs w:val="22"/>
          <w:lang w:val="en-GB"/>
        </w:rPr>
        <w:t xml:space="preserve"> and </w:t>
      </w:r>
      <w:r w:rsidRPr="050F321B" w:rsidR="5E05656E">
        <w:rPr>
          <w:rFonts w:ascii="Arial" w:hAnsi="Arial" w:eastAsia="Arial" w:cs="Arial"/>
          <w:b w:val="1"/>
          <w:bCs w:val="1"/>
          <w:i w:val="1"/>
          <w:iCs w:val="1"/>
          <w:noProof w:val="0"/>
          <w:sz w:val="22"/>
          <w:szCs w:val="22"/>
          <w:lang w:val="en-GB"/>
        </w:rPr>
        <w:t>flexibility</w:t>
      </w:r>
    </w:p>
    <w:p w:rsidR="47F1B806" w:rsidP="050F321B" w:rsidRDefault="47F1B806" w14:paraId="3BFB79DC" w14:textId="42D9C157">
      <w:pPr>
        <w:pStyle w:val="Normal"/>
        <w:suppressLineNumbers w:val="0"/>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50F321B" w:rsidR="22B59265">
        <w:rPr>
          <w:rFonts w:ascii="Arial" w:hAnsi="Arial" w:eastAsia="Arial" w:cs="Arial"/>
          <w:b w:val="0"/>
          <w:bCs w:val="0"/>
          <w:i w:val="0"/>
          <w:iCs w:val="0"/>
          <w:caps w:val="0"/>
          <w:smallCaps w:val="0"/>
          <w:noProof w:val="0"/>
          <w:color w:val="000000" w:themeColor="text1" w:themeTint="FF" w:themeShade="FF"/>
          <w:sz w:val="22"/>
          <w:szCs w:val="22"/>
          <w:lang w:val="en-GB"/>
        </w:rPr>
        <w:t xml:space="preserve">Whilst pay is a significant factor job security is also important in attracting and </w:t>
      </w:r>
      <w:r w:rsidRPr="050F321B" w:rsidR="22B59265">
        <w:rPr>
          <w:rFonts w:ascii="Arial" w:hAnsi="Arial" w:eastAsia="Arial" w:cs="Arial"/>
          <w:b w:val="0"/>
          <w:bCs w:val="0"/>
          <w:i w:val="0"/>
          <w:iCs w:val="0"/>
          <w:caps w:val="0"/>
          <w:smallCaps w:val="0"/>
          <w:noProof w:val="0"/>
          <w:color w:val="000000" w:themeColor="text1" w:themeTint="FF" w:themeShade="FF"/>
          <w:sz w:val="22"/>
          <w:szCs w:val="22"/>
          <w:lang w:val="en-GB"/>
        </w:rPr>
        <w:t>retaining</w:t>
      </w:r>
      <w:r w:rsidRPr="050F321B" w:rsidR="22B59265">
        <w:rPr>
          <w:rFonts w:ascii="Arial" w:hAnsi="Arial" w:eastAsia="Arial" w:cs="Arial"/>
          <w:b w:val="0"/>
          <w:bCs w:val="0"/>
          <w:i w:val="0"/>
          <w:iCs w:val="0"/>
          <w:caps w:val="0"/>
          <w:smallCaps w:val="0"/>
          <w:noProof w:val="0"/>
          <w:color w:val="000000" w:themeColor="text1" w:themeTint="FF" w:themeShade="FF"/>
          <w:sz w:val="22"/>
          <w:szCs w:val="22"/>
          <w:lang w:val="en-GB"/>
        </w:rPr>
        <w:t xml:space="preserve"> talent (CIPD, 2022a). The recent staff benefits survey data shows that</w:t>
      </w:r>
      <w:r w:rsidRPr="050F321B" w:rsidR="69628EDF">
        <w:rPr>
          <w:rFonts w:ascii="Arial" w:hAnsi="Arial" w:eastAsia="Arial" w:cs="Arial"/>
          <w:b w:val="0"/>
          <w:bCs w:val="0"/>
          <w:i w:val="0"/>
          <w:iCs w:val="0"/>
          <w:caps w:val="0"/>
          <w:smallCaps w:val="0"/>
          <w:noProof w:val="0"/>
          <w:color w:val="000000" w:themeColor="text1" w:themeTint="FF" w:themeShade="FF"/>
          <w:sz w:val="22"/>
          <w:szCs w:val="22"/>
          <w:lang w:val="en-GB"/>
        </w:rPr>
        <w:t xml:space="preserve"> 95% respondents value the sick pay as an important benefit</w:t>
      </w:r>
      <w:r w:rsidRPr="050F321B" w:rsidR="22B592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0F321B" w:rsidR="22B59265">
        <w:rPr>
          <w:rFonts w:ascii="Arial" w:hAnsi="Arial" w:eastAsia="Arial" w:cs="Arial"/>
          <w:b w:val="0"/>
          <w:bCs w:val="0"/>
          <w:i w:val="0"/>
          <w:iCs w:val="0"/>
          <w:caps w:val="0"/>
          <w:smallCaps w:val="0"/>
          <w:noProof w:val="0"/>
          <w:color w:val="000000" w:themeColor="text1" w:themeTint="FF" w:themeShade="FF"/>
          <w:sz w:val="22"/>
          <w:szCs w:val="22"/>
          <w:lang w:val="en-GB"/>
        </w:rPr>
        <w:t>HDdUHB</w:t>
      </w:r>
      <w:r w:rsidRPr="050F321B" w:rsidR="22B59265">
        <w:rPr>
          <w:rFonts w:ascii="Arial" w:hAnsi="Arial" w:eastAsia="Arial" w:cs="Arial"/>
          <w:b w:val="0"/>
          <w:bCs w:val="0"/>
          <w:i w:val="0"/>
          <w:iCs w:val="0"/>
          <w:caps w:val="0"/>
          <w:smallCaps w:val="0"/>
          <w:noProof w:val="0"/>
          <w:color w:val="000000" w:themeColor="text1" w:themeTint="FF" w:themeShade="FF"/>
          <w:sz w:val="22"/>
          <w:szCs w:val="22"/>
          <w:lang w:val="en-GB"/>
        </w:rPr>
        <w:t>, 2023c)</w:t>
      </w:r>
      <w:r w:rsidRPr="050F321B" w:rsidR="49DBD380">
        <w:rPr>
          <w:rFonts w:ascii="Arial" w:hAnsi="Arial" w:eastAsia="Arial" w:cs="Arial"/>
          <w:b w:val="0"/>
          <w:bCs w:val="0"/>
          <w:i w:val="0"/>
          <w:iCs w:val="0"/>
          <w:caps w:val="0"/>
          <w:smallCaps w:val="0"/>
          <w:noProof w:val="0"/>
          <w:color w:val="000000" w:themeColor="text1" w:themeTint="FF" w:themeShade="FF"/>
          <w:sz w:val="22"/>
          <w:szCs w:val="22"/>
          <w:lang w:val="en-GB"/>
        </w:rPr>
        <w:t xml:space="preserve"> as NHS staff are entitled to </w:t>
      </w:r>
      <w:r w:rsidRPr="050F321B" w:rsidR="61FD9CC5">
        <w:rPr>
          <w:rFonts w:ascii="Arial" w:hAnsi="Arial" w:eastAsia="Arial" w:cs="Arial"/>
          <w:b w:val="0"/>
          <w:bCs w:val="0"/>
          <w:i w:val="0"/>
          <w:iCs w:val="0"/>
          <w:caps w:val="0"/>
          <w:smallCaps w:val="0"/>
          <w:noProof w:val="0"/>
          <w:color w:val="000000" w:themeColor="text1" w:themeTint="FF" w:themeShade="FF"/>
          <w:sz w:val="22"/>
          <w:szCs w:val="22"/>
          <w:lang w:val="en-GB"/>
        </w:rPr>
        <w:t>a competitive sliding scale of months sick pay based on service length (NHS Employers, 2023b).</w:t>
      </w:r>
    </w:p>
    <w:p w:rsidR="47F1B806" w:rsidP="050F321B" w:rsidRDefault="47F1B806" w14:paraId="10771B66" w14:textId="65571336">
      <w:pPr>
        <w:pStyle w:val="Normal"/>
        <w:suppressLineNumbers w:val="0"/>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7F1B806" w:rsidP="050F321B" w:rsidRDefault="47F1B806" w14:paraId="311838F0" w14:textId="733A0D85">
      <w:pPr>
        <w:pStyle w:val="Normal"/>
        <w:suppressLineNumbers w:val="0"/>
        <w:bidi w:val="0"/>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50F321B" w:rsidR="47F1B806">
        <w:rPr>
          <w:rFonts w:ascii="Arial" w:hAnsi="Arial" w:eastAsia="Arial" w:cs="Arial"/>
          <w:b w:val="0"/>
          <w:bCs w:val="0"/>
          <w:i w:val="0"/>
          <w:iCs w:val="0"/>
          <w:caps w:val="0"/>
          <w:smallCaps w:val="0"/>
          <w:noProof w:val="0"/>
          <w:color w:val="000000" w:themeColor="text1" w:themeTint="FF" w:themeShade="FF"/>
          <w:sz w:val="22"/>
          <w:szCs w:val="22"/>
          <w:lang w:val="en-GB"/>
        </w:rPr>
        <w:t xml:space="preserve">Recent </w:t>
      </w:r>
      <w:r w:rsidRPr="050F321B" w:rsidR="3D7CD4B1">
        <w:rPr>
          <w:rFonts w:ascii="Arial" w:hAnsi="Arial" w:eastAsia="Arial" w:cs="Arial"/>
          <w:b w:val="0"/>
          <w:bCs w:val="0"/>
          <w:i w:val="0"/>
          <w:iCs w:val="0"/>
          <w:caps w:val="0"/>
          <w:smallCaps w:val="0"/>
          <w:noProof w:val="0"/>
          <w:color w:val="000000" w:themeColor="text1" w:themeTint="FF" w:themeShade="FF"/>
          <w:sz w:val="22"/>
          <w:szCs w:val="22"/>
          <w:lang w:val="en-GB"/>
        </w:rPr>
        <w:t>CIPD</w:t>
      </w:r>
      <w:r w:rsidRPr="050F321B" w:rsidR="3D7CD4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0F321B" w:rsidR="0B21A0C6">
        <w:rPr>
          <w:rFonts w:ascii="Arial" w:hAnsi="Arial" w:eastAsia="Arial" w:cs="Arial"/>
          <w:b w:val="0"/>
          <w:bCs w:val="0"/>
          <w:i w:val="0"/>
          <w:iCs w:val="0"/>
          <w:caps w:val="0"/>
          <w:smallCaps w:val="0"/>
          <w:noProof w:val="0"/>
          <w:color w:val="000000" w:themeColor="text1" w:themeTint="FF" w:themeShade="FF"/>
          <w:sz w:val="22"/>
          <w:szCs w:val="22"/>
          <w:lang w:val="en-GB"/>
        </w:rPr>
        <w:t>(</w:t>
      </w:r>
      <w:r w:rsidRPr="050F321B" w:rsidR="3D7CD4B1">
        <w:rPr>
          <w:rFonts w:ascii="Arial" w:hAnsi="Arial" w:eastAsia="Arial" w:cs="Arial"/>
          <w:b w:val="0"/>
          <w:bCs w:val="0"/>
          <w:i w:val="0"/>
          <w:iCs w:val="0"/>
          <w:caps w:val="0"/>
          <w:smallCaps w:val="0"/>
          <w:noProof w:val="0"/>
          <w:color w:val="000000" w:themeColor="text1" w:themeTint="FF" w:themeShade="FF"/>
          <w:sz w:val="22"/>
          <w:szCs w:val="22"/>
          <w:lang w:val="en-GB"/>
        </w:rPr>
        <w:t>2022</w:t>
      </w:r>
      <w:r w:rsidRPr="050F321B" w:rsidR="797D2C5D">
        <w:rPr>
          <w:rFonts w:ascii="Arial" w:hAnsi="Arial" w:eastAsia="Arial" w:cs="Arial"/>
          <w:b w:val="0"/>
          <w:bCs w:val="0"/>
          <w:i w:val="0"/>
          <w:iCs w:val="0"/>
          <w:caps w:val="0"/>
          <w:smallCaps w:val="0"/>
          <w:noProof w:val="0"/>
          <w:color w:val="000000" w:themeColor="text1" w:themeTint="FF" w:themeShade="FF"/>
          <w:sz w:val="22"/>
          <w:szCs w:val="22"/>
          <w:lang w:val="en-GB"/>
        </w:rPr>
        <w:t>a</w:t>
      </w:r>
      <w:r w:rsidRPr="050F321B" w:rsidR="3D7CD4B1">
        <w:rPr>
          <w:rFonts w:ascii="Arial" w:hAnsi="Arial" w:eastAsia="Arial" w:cs="Arial"/>
          <w:b w:val="0"/>
          <w:bCs w:val="0"/>
          <w:i w:val="0"/>
          <w:iCs w:val="0"/>
          <w:caps w:val="0"/>
          <w:smallCaps w:val="0"/>
          <w:noProof w:val="0"/>
          <w:color w:val="000000" w:themeColor="text1" w:themeTint="FF" w:themeShade="FF"/>
          <w:sz w:val="22"/>
          <w:szCs w:val="22"/>
          <w:lang w:val="en-GB"/>
        </w:rPr>
        <w:t>)</w:t>
      </w:r>
      <w:r w:rsidRPr="050F321B" w:rsidR="4FC1BC78">
        <w:rPr>
          <w:rFonts w:ascii="Arial" w:hAnsi="Arial" w:eastAsia="Arial" w:cs="Arial"/>
          <w:b w:val="0"/>
          <w:bCs w:val="0"/>
          <w:i w:val="0"/>
          <w:iCs w:val="0"/>
          <w:caps w:val="0"/>
          <w:smallCaps w:val="0"/>
          <w:noProof w:val="0"/>
          <w:color w:val="000000" w:themeColor="text1" w:themeTint="FF" w:themeShade="FF"/>
          <w:sz w:val="22"/>
          <w:szCs w:val="22"/>
          <w:lang w:val="en-GB"/>
        </w:rPr>
        <w:t xml:space="preserve"> findings report that employers believe that advertising roles are being open to flexible working is an effective method to attract prospective employees. </w:t>
      </w:r>
      <w:r w:rsidRPr="050F321B"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Flexible working and flexible parental leave are the most sought-after benefits (Wong, 2023). Covid expedited the use of technology within </w:t>
      </w:r>
      <w:r w:rsidRPr="050F321B" w:rsidR="0621DB3F">
        <w:rPr>
          <w:rFonts w:ascii="Arial" w:hAnsi="Arial" w:eastAsia="Arial" w:cs="Arial"/>
          <w:b w:val="0"/>
          <w:bCs w:val="0"/>
          <w:i w:val="0"/>
          <w:iCs w:val="0"/>
          <w:caps w:val="0"/>
          <w:smallCaps w:val="0"/>
          <w:noProof w:val="0"/>
          <w:color w:val="000000" w:themeColor="text1" w:themeTint="FF" w:themeShade="FF"/>
          <w:sz w:val="22"/>
          <w:szCs w:val="22"/>
          <w:lang w:val="en-GB"/>
        </w:rPr>
        <w:t>HDdUHB</w:t>
      </w:r>
      <w:r w:rsidRPr="050F321B"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and led to a rise in hybrid and flexible working (</w:t>
      </w:r>
      <w:r w:rsidRPr="050F321B" w:rsidR="0621DB3F">
        <w:rPr>
          <w:rFonts w:ascii="Arial" w:hAnsi="Arial" w:eastAsia="Arial" w:cs="Arial"/>
          <w:b w:val="0"/>
          <w:bCs w:val="0"/>
          <w:i w:val="0"/>
          <w:iCs w:val="0"/>
          <w:caps w:val="0"/>
          <w:smallCaps w:val="0"/>
          <w:noProof w:val="0"/>
          <w:color w:val="000000" w:themeColor="text1" w:themeTint="FF" w:themeShade="FF"/>
          <w:sz w:val="22"/>
          <w:szCs w:val="22"/>
          <w:lang w:val="en-GB"/>
        </w:rPr>
        <w:t>HDdUHB</w:t>
      </w:r>
      <w:r w:rsidRPr="050F321B" w:rsidR="0621DB3F">
        <w:rPr>
          <w:rFonts w:ascii="Arial" w:hAnsi="Arial" w:eastAsia="Arial" w:cs="Arial"/>
          <w:b w:val="0"/>
          <w:bCs w:val="0"/>
          <w:i w:val="0"/>
          <w:iCs w:val="0"/>
          <w:caps w:val="0"/>
          <w:smallCaps w:val="0"/>
          <w:noProof w:val="0"/>
          <w:color w:val="000000" w:themeColor="text1" w:themeTint="FF" w:themeShade="FF"/>
          <w:sz w:val="22"/>
          <w:szCs w:val="22"/>
          <w:lang w:val="en-GB"/>
        </w:rPr>
        <w:t>, 2022b), which has benefits including flexibility and increases attraction to the organisation (Wigert &amp; White, 2022). Organisations that enable flexibility and execute hybrid models well can support women to work around childcare and bring workers back into work that would not be able to work in a traditional setup (Cassidy et al, 2023). However, there are issues to consider such as employee wellbeing and organisations should review and support employees (Dale, 2021) but agility and improved ways of working can support wellbeing and enable a resilient workforce (</w:t>
      </w:r>
      <w:r w:rsidRPr="050F321B" w:rsidR="0621DB3F">
        <w:rPr>
          <w:rFonts w:ascii="Arial" w:hAnsi="Arial" w:eastAsia="Arial" w:cs="Arial"/>
          <w:noProof w:val="0"/>
          <w:sz w:val="22"/>
          <w:szCs w:val="22"/>
          <w:lang w:val="en-GB"/>
        </w:rPr>
        <w:t>Welsh NHS Confederation, 2023).</w:t>
      </w:r>
      <w:r w:rsidRPr="050F321B"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Organisations need to carefully balance their need for face-to-face collaboration with ensuring that employees still have the flexibility of hybrid working which appeals to staff (Cassidy et al, 2023). </w:t>
      </w:r>
      <w:r w:rsidRPr="050F321B" w:rsidR="0621DB3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050F321B"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a framework that enables leaders to tailor hybrid and flexibility arrangements to the individual (Cassidy et al, 2023).</w:t>
      </w:r>
    </w:p>
    <w:p w:rsidR="60160A24" w:rsidP="57DF0CC4" w:rsidRDefault="60160A24" w14:paraId="7779FEF3" w14:textId="792E62A3">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160A24" w:rsidP="57DF0CC4" w:rsidRDefault="60160A24" w14:paraId="03632344" w14:textId="70D586D5">
      <w:pPr>
        <w:suppressLineNumbers w:val="0"/>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Within </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HDdUHB</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there is disparity between job roles and their ability to perform their roles remotely and enable flexibility around shift patterns (Archus, 2022) but flexibility should be available to all; including frontline staff (Cassidy et al, 2023). This is pertinent for</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HDdUH</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B</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as the</w:t>
      </w:r>
      <w:r w:rsidRPr="57DF0CC4" w:rsidR="0621DB3F">
        <w:rPr>
          <w:rFonts w:ascii="Arial" w:hAnsi="Arial" w:eastAsia="Arial" w:cs="Arial"/>
          <w:b w:val="0"/>
          <w:bCs w:val="0"/>
          <w:i w:val="1"/>
          <w:iCs w:val="1"/>
          <w:caps w:val="0"/>
          <w:smallCaps w:val="0"/>
          <w:noProof w:val="0"/>
          <w:color w:val="000000" w:themeColor="text1" w:themeTint="FF" w:themeShade="FF"/>
          <w:sz w:val="22"/>
          <w:szCs w:val="22"/>
          <w:lang w:val="en-GB"/>
        </w:rPr>
        <w:t xml:space="preserve"> Employment Relations (Flexible working) Act 2023</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will become effective next year and</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HDdUH</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B</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is currently reviewing current processes and policies to ensure they</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comply wit</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h</w:t>
      </w:r>
      <w:r w:rsidRPr="57DF0CC4" w:rsidR="0621DB3F">
        <w:rPr>
          <w:rFonts w:ascii="Arial" w:hAnsi="Arial" w:eastAsia="Arial" w:cs="Arial"/>
          <w:b w:val="0"/>
          <w:bCs w:val="0"/>
          <w:i w:val="0"/>
          <w:iCs w:val="0"/>
          <w:caps w:val="0"/>
          <w:smallCaps w:val="0"/>
          <w:noProof w:val="0"/>
          <w:color w:val="000000" w:themeColor="text1" w:themeTint="FF" w:themeShade="FF"/>
          <w:sz w:val="22"/>
          <w:szCs w:val="22"/>
          <w:lang w:val="en-GB"/>
        </w:rPr>
        <w:t xml:space="preserve"> the amendments to the law (CIPD, 2023b).</w:t>
      </w:r>
    </w:p>
    <w:p w:rsidR="60160A24" w:rsidP="57DF0CC4" w:rsidRDefault="60160A24" w14:paraId="27D90474" w14:textId="02BA003E">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160A24" w:rsidP="57DF0CC4" w:rsidRDefault="60160A24" w14:paraId="5B7FE8EB" w14:textId="0CD657B6">
      <w:pPr>
        <w:pStyle w:val="Normal"/>
        <w:suppressLineNumber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7DF0CC4" w:rsidR="1BF2B52C">
        <w:rPr>
          <w:rFonts w:ascii="Arial" w:hAnsi="Arial" w:eastAsia="Arial" w:cs="Arial"/>
          <w:b w:val="0"/>
          <w:bCs w:val="0"/>
          <w:i w:val="0"/>
          <w:iCs w:val="0"/>
          <w:caps w:val="0"/>
          <w:smallCaps w:val="0"/>
          <w:noProof w:val="0"/>
          <w:color w:val="000000" w:themeColor="text1" w:themeTint="FF" w:themeShade="FF"/>
          <w:sz w:val="22"/>
          <w:szCs w:val="22"/>
          <w:lang w:val="en-GB"/>
        </w:rPr>
        <w:t>HDdUHB</w:t>
      </w:r>
      <w:r w:rsidRPr="57DF0CC4" w:rsidR="1BF2B52C">
        <w:rPr>
          <w:rFonts w:ascii="Arial" w:hAnsi="Arial" w:eastAsia="Arial" w:cs="Arial"/>
          <w:b w:val="0"/>
          <w:bCs w:val="0"/>
          <w:i w:val="0"/>
          <w:iCs w:val="0"/>
          <w:caps w:val="0"/>
          <w:smallCaps w:val="0"/>
          <w:noProof w:val="0"/>
          <w:color w:val="000000" w:themeColor="text1" w:themeTint="FF" w:themeShade="FF"/>
          <w:sz w:val="22"/>
          <w:szCs w:val="22"/>
          <w:lang w:val="en-GB"/>
        </w:rPr>
        <w:t xml:space="preserve"> currently faces a deficit of -£108.9 million which is the largest deficit within NHS Wales (Duffy &amp; Clarke, 2023).</w:t>
      </w:r>
      <w:r w:rsidRPr="57DF0CC4" w:rsidR="3AB7B2F9">
        <w:rPr>
          <w:rFonts w:ascii="Arial" w:hAnsi="Arial" w:eastAsia="Arial" w:cs="Arial"/>
          <w:b w:val="0"/>
          <w:bCs w:val="0"/>
          <w:i w:val="0"/>
          <w:iCs w:val="0"/>
          <w:caps w:val="0"/>
          <w:smallCaps w:val="0"/>
          <w:noProof w:val="0"/>
          <w:color w:val="000000" w:themeColor="text1" w:themeTint="FF" w:themeShade="FF"/>
          <w:sz w:val="22"/>
          <w:szCs w:val="22"/>
          <w:lang w:val="en-GB"/>
        </w:rPr>
        <w:t xml:space="preserve"> NHS Wales spending on agency staff has more than doubled over the past four years </w:t>
      </w:r>
      <w:r w:rsidRPr="57DF0CC4" w:rsidR="3AB7B2F9">
        <w:rPr>
          <w:rFonts w:ascii="Arial" w:hAnsi="Arial" w:eastAsia="Arial" w:cs="Arial"/>
          <w:b w:val="0"/>
          <w:bCs w:val="0"/>
          <w:i w:val="0"/>
          <w:iCs w:val="0"/>
          <w:caps w:val="0"/>
          <w:smallCaps w:val="0"/>
          <w:noProof w:val="0"/>
          <w:color w:val="000000" w:themeColor="text1" w:themeTint="FF" w:themeShade="FF"/>
          <w:sz w:val="22"/>
          <w:szCs w:val="22"/>
          <w:lang w:val="en-GB"/>
        </w:rPr>
        <w:t>mainly due</w:t>
      </w:r>
      <w:r w:rsidRPr="57DF0CC4" w:rsidR="3AB7B2F9">
        <w:rPr>
          <w:rFonts w:ascii="Arial" w:hAnsi="Arial" w:eastAsia="Arial" w:cs="Arial"/>
          <w:b w:val="0"/>
          <w:bCs w:val="0"/>
          <w:i w:val="0"/>
          <w:iCs w:val="0"/>
          <w:caps w:val="0"/>
          <w:smallCaps w:val="0"/>
          <w:noProof w:val="0"/>
          <w:color w:val="000000" w:themeColor="text1" w:themeTint="FF" w:themeShade="FF"/>
          <w:sz w:val="22"/>
          <w:szCs w:val="22"/>
          <w:lang w:val="en-GB"/>
        </w:rPr>
        <w:t xml:space="preserve"> to unfilled vacancies (Duffy &amp; Clarke, 2023).</w:t>
      </w:r>
      <w:r w:rsidRPr="57DF0CC4" w:rsidR="1BF2B5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DF0CC4" w:rsidR="614C35DC">
        <w:rPr>
          <w:rFonts w:ascii="Arial" w:hAnsi="Arial" w:eastAsia="Arial" w:cs="Arial"/>
          <w:b w:val="0"/>
          <w:bCs w:val="0"/>
          <w:i w:val="0"/>
          <w:iCs w:val="0"/>
          <w:caps w:val="0"/>
          <w:smallCaps w:val="0"/>
          <w:noProof w:val="0"/>
          <w:color w:val="000000" w:themeColor="text1" w:themeTint="FF" w:themeShade="FF"/>
          <w:sz w:val="22"/>
          <w:szCs w:val="22"/>
          <w:lang w:val="en-GB"/>
        </w:rPr>
        <w:t xml:space="preserve">Recent labour market outlook suggests a tight labour market for </w:t>
      </w:r>
      <w:r w:rsidRPr="57DF0CC4" w:rsidR="614C35DC">
        <w:rPr>
          <w:rFonts w:ascii="Arial" w:hAnsi="Arial" w:eastAsia="Arial" w:cs="Arial"/>
          <w:b w:val="0"/>
          <w:bCs w:val="0"/>
          <w:i w:val="0"/>
          <w:iCs w:val="0"/>
          <w:caps w:val="0"/>
          <w:smallCaps w:val="0"/>
          <w:noProof w:val="0"/>
          <w:color w:val="000000" w:themeColor="text1" w:themeTint="FF" w:themeShade="FF"/>
          <w:sz w:val="22"/>
          <w:szCs w:val="22"/>
          <w:lang w:val="en-GB"/>
        </w:rPr>
        <w:t>HDdUHB</w:t>
      </w:r>
      <w:r w:rsidRPr="57DF0CC4" w:rsidR="614C35DC">
        <w:rPr>
          <w:rFonts w:ascii="Arial" w:hAnsi="Arial" w:eastAsia="Arial" w:cs="Arial"/>
          <w:b w:val="0"/>
          <w:bCs w:val="0"/>
          <w:i w:val="0"/>
          <w:iCs w:val="0"/>
          <w:caps w:val="0"/>
          <w:smallCaps w:val="0"/>
          <w:noProof w:val="0"/>
          <w:color w:val="000000" w:themeColor="text1" w:themeTint="FF" w:themeShade="FF"/>
          <w:sz w:val="22"/>
          <w:szCs w:val="22"/>
          <w:lang w:val="en-GB"/>
        </w:rPr>
        <w:t xml:space="preserve"> with Heathcare and public sector organisations having many hard to fill vacancies (CIPD, 2023a). </w:t>
      </w:r>
      <w:r w:rsidRPr="57DF0CC4" w:rsidR="7DFB5D61">
        <w:rPr>
          <w:rFonts w:ascii="Arial" w:hAnsi="Arial" w:eastAsia="Arial" w:cs="Arial"/>
          <w:b w:val="0"/>
          <w:bCs w:val="0"/>
          <w:i w:val="0"/>
          <w:iCs w:val="0"/>
          <w:caps w:val="0"/>
          <w:smallCaps w:val="0"/>
          <w:noProof w:val="0"/>
          <w:color w:val="000000" w:themeColor="text1" w:themeTint="FF" w:themeShade="FF"/>
          <w:sz w:val="22"/>
          <w:szCs w:val="22"/>
          <w:lang w:val="en-GB"/>
        </w:rPr>
        <w:t xml:space="preserve">Whilst pay rises could </w:t>
      </w:r>
      <w:r w:rsidRPr="57DF0CC4" w:rsidR="614C35DC">
        <w:rPr>
          <w:rFonts w:ascii="Arial" w:hAnsi="Arial" w:eastAsia="Arial" w:cs="Arial"/>
          <w:b w:val="0"/>
          <w:bCs w:val="0"/>
          <w:i w:val="0"/>
          <w:iCs w:val="0"/>
          <w:caps w:val="0"/>
          <w:smallCaps w:val="0"/>
          <w:noProof w:val="0"/>
          <w:color w:val="000000" w:themeColor="text1" w:themeTint="FF" w:themeShade="FF"/>
          <w:sz w:val="22"/>
          <w:szCs w:val="22"/>
          <w:lang w:val="en-GB"/>
        </w:rPr>
        <w:t>potentially reduce reliance on agency staff (Rigby et al, 2023)</w:t>
      </w:r>
      <w:r w:rsidRPr="57DF0CC4" w:rsidR="6B7264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DF0CC4" w:rsidR="29B2E00F">
        <w:rPr>
          <w:rFonts w:ascii="Arial" w:hAnsi="Arial" w:eastAsia="Arial" w:cs="Arial"/>
          <w:b w:val="0"/>
          <w:bCs w:val="0"/>
          <w:i w:val="0"/>
          <w:iCs w:val="0"/>
          <w:caps w:val="0"/>
          <w:smallCaps w:val="0"/>
          <w:noProof w:val="0"/>
          <w:color w:val="000000" w:themeColor="text1" w:themeTint="FF" w:themeShade="FF"/>
          <w:sz w:val="22"/>
          <w:szCs w:val="22"/>
          <w:lang w:val="en-GB"/>
        </w:rPr>
        <w:t>t</w:t>
      </w:r>
      <w:r w:rsidRPr="57DF0CC4" w:rsidR="7ED09949">
        <w:rPr>
          <w:rFonts w:ascii="Arial" w:hAnsi="Arial" w:eastAsia="Arial" w:cs="Arial"/>
          <w:b w:val="0"/>
          <w:bCs w:val="0"/>
          <w:i w:val="0"/>
          <w:iCs w:val="0"/>
          <w:caps w:val="0"/>
          <w:smallCaps w:val="0"/>
          <w:noProof w:val="0"/>
          <w:color w:val="000000" w:themeColor="text1" w:themeTint="FF" w:themeShade="FF"/>
          <w:sz w:val="22"/>
          <w:szCs w:val="22"/>
          <w:lang w:val="en-GB"/>
        </w:rPr>
        <w:t>h</w:t>
      </w:r>
      <w:r w:rsidRPr="57DF0CC4" w:rsidR="614C35DC">
        <w:rPr>
          <w:rFonts w:ascii="Arial" w:hAnsi="Arial" w:eastAsia="Arial" w:cs="Arial"/>
          <w:b w:val="0"/>
          <w:bCs w:val="0"/>
          <w:i w:val="0"/>
          <w:iCs w:val="0"/>
          <w:caps w:val="0"/>
          <w:smallCaps w:val="0"/>
          <w:noProof w:val="0"/>
          <w:color w:val="000000" w:themeColor="text1" w:themeTint="FF" w:themeShade="FF"/>
          <w:sz w:val="22"/>
          <w:szCs w:val="22"/>
          <w:lang w:val="en-GB"/>
        </w:rPr>
        <w:t xml:space="preserve">e primary motivator for working for agencies is flexibility (McIlroy, et al, 2016). </w:t>
      </w:r>
    </w:p>
    <w:p w:rsidR="60160A24" w:rsidP="57DF0CC4" w:rsidRDefault="60160A24" w14:paraId="38DF1A78" w14:textId="679ED45D">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160A24" w:rsidP="1BCF1F37" w:rsidRDefault="60160A24" w14:paraId="7326A396" w14:textId="5B592375">
      <w:pPr>
        <w:pStyle w:val="Normal"/>
        <w:spacing w:before="0" w:beforeAutospacing="off" w:after="0" w:afterAutospacing="off" w:line="360" w:lineRule="auto"/>
        <w:ind w:left="0"/>
        <w:jc w:val="left"/>
        <w:rPr>
          <w:rFonts w:ascii="Arial" w:hAnsi="Arial" w:eastAsia="Arial" w:cs="Arial"/>
          <w:b w:val="0"/>
          <w:bCs w:val="0"/>
          <w:i w:val="0"/>
          <w:iCs w:val="0"/>
          <w:noProof w:val="0"/>
          <w:sz w:val="22"/>
          <w:szCs w:val="22"/>
          <w:lang w:val="en-GB"/>
        </w:rPr>
      </w:pPr>
      <w:r w:rsidRPr="1BCF1F37" w:rsidR="65083F5D">
        <w:rPr>
          <w:rFonts w:ascii="Arial" w:hAnsi="Arial" w:eastAsia="Arial" w:cs="Arial"/>
          <w:b w:val="0"/>
          <w:bCs w:val="0"/>
          <w:i w:val="0"/>
          <w:iCs w:val="0"/>
          <w:caps w:val="0"/>
          <w:smallCaps w:val="0"/>
          <w:noProof w:val="0"/>
          <w:color w:val="000000" w:themeColor="text1" w:themeTint="FF" w:themeShade="FF"/>
          <w:sz w:val="22"/>
          <w:szCs w:val="22"/>
          <w:lang w:val="en-GB"/>
        </w:rPr>
        <w:t xml:space="preserve">Self-rostering systems have been implemented in other NHS organisations to provide staff with greater flexibility over their working patterns and has been shown to reduce turnover rates </w:t>
      </w:r>
      <w:r w:rsidRPr="1BCF1F37" w:rsidR="30528ECD">
        <w:rPr>
          <w:rFonts w:ascii="Arial" w:hAnsi="Arial" w:eastAsia="Arial" w:cs="Arial"/>
          <w:b w:val="0"/>
          <w:bCs w:val="0"/>
          <w:i w:val="0"/>
          <w:iCs w:val="0"/>
          <w:caps w:val="0"/>
          <w:smallCaps w:val="0"/>
          <w:noProof w:val="0"/>
          <w:color w:val="000000" w:themeColor="text1" w:themeTint="FF" w:themeShade="FF"/>
          <w:sz w:val="22"/>
          <w:szCs w:val="22"/>
          <w:lang w:val="en-GB"/>
        </w:rPr>
        <w:t xml:space="preserve">(NHS Employers, 2020). </w:t>
      </w:r>
      <w:r w:rsidRPr="1BCF1F37" w:rsidR="52D3AB31">
        <w:rPr>
          <w:rFonts w:ascii="Arial" w:hAnsi="Arial" w:eastAsia="Arial" w:cs="Arial"/>
          <w:b w:val="0"/>
          <w:bCs w:val="0"/>
          <w:i w:val="0"/>
          <w:iCs w:val="0"/>
          <w:caps w:val="0"/>
          <w:smallCaps w:val="0"/>
          <w:noProof w:val="0"/>
          <w:color w:val="000000" w:themeColor="text1" w:themeTint="FF" w:themeShade="FF"/>
          <w:sz w:val="22"/>
          <w:szCs w:val="22"/>
          <w:lang w:val="en-GB"/>
        </w:rPr>
        <w:t>Whilst this type of technology supports flexible working, organisations also need to ensure that leadership are trained and engaged with the process</w:t>
      </w:r>
      <w:r w:rsidRPr="1BCF1F37" w:rsidR="263C7392">
        <w:rPr>
          <w:rFonts w:ascii="Arial" w:hAnsi="Arial" w:eastAsia="Arial" w:cs="Arial"/>
          <w:b w:val="0"/>
          <w:bCs w:val="0"/>
          <w:i w:val="0"/>
          <w:iCs w:val="0"/>
          <w:caps w:val="0"/>
          <w:smallCaps w:val="0"/>
          <w:noProof w:val="0"/>
          <w:color w:val="000000" w:themeColor="text1" w:themeTint="FF" w:themeShade="FF"/>
          <w:sz w:val="22"/>
          <w:szCs w:val="22"/>
          <w:lang w:val="en-GB"/>
        </w:rPr>
        <w:t xml:space="preserve"> and that staff feel listened to</w:t>
      </w:r>
      <w:r w:rsidRPr="1BCF1F37" w:rsidR="52D3AB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CFF229E">
        <w:rPr>
          <w:rFonts w:ascii="Arial" w:hAnsi="Arial" w:eastAsia="Arial" w:cs="Arial"/>
          <w:b w:val="0"/>
          <w:bCs w:val="0"/>
          <w:i w:val="0"/>
          <w:iCs w:val="0"/>
          <w:noProof w:val="0"/>
          <w:sz w:val="22"/>
          <w:szCs w:val="22"/>
          <w:lang w:val="en-GB"/>
        </w:rPr>
        <w:t>(Timewise, 2019)</w:t>
      </w:r>
      <w:r w:rsidRPr="1BCF1F37" w:rsidR="03BB4CCB">
        <w:rPr>
          <w:rFonts w:ascii="Arial" w:hAnsi="Arial" w:eastAsia="Arial" w:cs="Arial"/>
          <w:b w:val="0"/>
          <w:bCs w:val="0"/>
          <w:i w:val="0"/>
          <w:iCs w:val="0"/>
          <w:noProof w:val="0"/>
          <w:sz w:val="22"/>
          <w:szCs w:val="22"/>
          <w:lang w:val="en-GB"/>
        </w:rPr>
        <w:t>.</w:t>
      </w:r>
      <w:r w:rsidRPr="1BCF1F37" w:rsidR="5D443C56">
        <w:rPr>
          <w:rFonts w:ascii="Arial" w:hAnsi="Arial" w:eastAsia="Arial" w:cs="Arial"/>
          <w:b w:val="0"/>
          <w:bCs w:val="0"/>
          <w:i w:val="0"/>
          <w:iCs w:val="0"/>
          <w:noProof w:val="0"/>
          <w:sz w:val="22"/>
          <w:szCs w:val="22"/>
          <w:lang w:val="en-GB"/>
        </w:rPr>
        <w:t xml:space="preserve"> Being more flexible about shifts can enable some staff to work more hours than they currently are around their </w:t>
      </w:r>
      <w:r w:rsidRPr="1BCF1F37" w:rsidR="5D443C56">
        <w:rPr>
          <w:rFonts w:ascii="Arial" w:hAnsi="Arial" w:eastAsia="Arial" w:cs="Arial"/>
          <w:b w:val="0"/>
          <w:bCs w:val="0"/>
          <w:i w:val="0"/>
          <w:iCs w:val="0"/>
          <w:noProof w:val="0"/>
          <w:sz w:val="22"/>
          <w:szCs w:val="22"/>
          <w:lang w:val="en-GB"/>
        </w:rPr>
        <w:t>commitments</w:t>
      </w:r>
      <w:r w:rsidRPr="1BCF1F37" w:rsidR="5D443C56">
        <w:rPr>
          <w:rFonts w:ascii="Arial" w:hAnsi="Arial" w:eastAsia="Arial" w:cs="Arial"/>
          <w:b w:val="0"/>
          <w:bCs w:val="0"/>
          <w:i w:val="0"/>
          <w:iCs w:val="0"/>
          <w:caps w:val="0"/>
          <w:smallCaps w:val="0"/>
          <w:noProof w:val="0"/>
          <w:color w:val="000000" w:themeColor="text1" w:themeTint="FF" w:themeShade="FF"/>
          <w:sz w:val="22"/>
          <w:szCs w:val="22"/>
          <w:lang w:val="en-GB"/>
        </w:rPr>
        <w:t xml:space="preserve"> (NHS Employers, 2020).</w:t>
      </w:r>
    </w:p>
    <w:p w:rsidR="1BCF1F37" w:rsidP="1BCF1F37" w:rsidRDefault="1BCF1F37" w14:paraId="2C38330E" w14:textId="31BCFC6D">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DC070C5" w:rsidP="1BCF1F37" w:rsidRDefault="2DC070C5" w14:paraId="70A8775A" w14:textId="66E1A149">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2DC070C5">
        <w:rPr>
          <w:rFonts w:ascii="Arial" w:hAnsi="Arial" w:eastAsia="Arial" w:cs="Arial"/>
          <w:b w:val="0"/>
          <w:bCs w:val="0"/>
          <w:i w:val="0"/>
          <w:iCs w:val="0"/>
          <w:caps w:val="0"/>
          <w:smallCaps w:val="0"/>
          <w:noProof w:val="0"/>
          <w:color w:val="000000" w:themeColor="text1" w:themeTint="FF" w:themeShade="FF"/>
          <w:sz w:val="22"/>
          <w:szCs w:val="22"/>
          <w:lang w:val="en-GB"/>
        </w:rPr>
        <w:t xml:space="preserve">To compensate for gaps on the rota </w:t>
      </w:r>
      <w:r w:rsidRPr="1BCF1F37" w:rsidR="2DC070C5">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2DC070C5">
        <w:rPr>
          <w:rFonts w:ascii="Arial" w:hAnsi="Arial" w:eastAsia="Arial" w:cs="Arial"/>
          <w:b w:val="0"/>
          <w:bCs w:val="0"/>
          <w:i w:val="0"/>
          <w:iCs w:val="0"/>
          <w:caps w:val="0"/>
          <w:smallCaps w:val="0"/>
          <w:noProof w:val="0"/>
          <w:color w:val="000000" w:themeColor="text1" w:themeTint="FF" w:themeShade="FF"/>
          <w:sz w:val="22"/>
          <w:szCs w:val="22"/>
          <w:lang w:val="en-GB"/>
        </w:rPr>
        <w:t xml:space="preserve"> uses casual workers. When considering flexible employment, the gig economy has </w:t>
      </w:r>
      <w:r w:rsidRPr="1BCF1F37" w:rsidR="2DC070C5">
        <w:rPr>
          <w:rFonts w:ascii="Arial" w:hAnsi="Arial" w:eastAsia="Arial" w:cs="Arial"/>
          <w:b w:val="0"/>
          <w:bCs w:val="0"/>
          <w:i w:val="0"/>
          <w:iCs w:val="0"/>
          <w:caps w:val="0"/>
          <w:smallCaps w:val="0"/>
          <w:noProof w:val="0"/>
          <w:color w:val="000000" w:themeColor="text1" w:themeTint="FF" w:themeShade="FF"/>
          <w:sz w:val="22"/>
          <w:szCs w:val="22"/>
          <w:lang w:val="en-GB"/>
        </w:rPr>
        <w:t>reportedly grown</w:t>
      </w:r>
      <w:r w:rsidRPr="1BCF1F37" w:rsidR="2DC070C5">
        <w:rPr>
          <w:rFonts w:ascii="Arial" w:hAnsi="Arial" w:eastAsia="Arial" w:cs="Arial"/>
          <w:b w:val="0"/>
          <w:bCs w:val="0"/>
          <w:i w:val="0"/>
          <w:iCs w:val="0"/>
          <w:caps w:val="0"/>
          <w:smallCaps w:val="0"/>
          <w:noProof w:val="0"/>
          <w:color w:val="000000" w:themeColor="text1" w:themeTint="FF" w:themeShade="FF"/>
          <w:sz w:val="22"/>
          <w:szCs w:val="22"/>
          <w:lang w:val="en-GB"/>
        </w:rPr>
        <w:t xml:space="preserve"> rapidly within the last five years (TUC, 2021) but more recent findings suggest that gig workers make up only 1.4% of total employment (Cockett, 2023). Research suggests that the gig economy is </w:t>
      </w:r>
      <w:r w:rsidRPr="1BCF1F37" w:rsidR="2DC070C5">
        <w:rPr>
          <w:rFonts w:ascii="Arial" w:hAnsi="Arial" w:eastAsia="Arial" w:cs="Arial"/>
          <w:b w:val="0"/>
          <w:bCs w:val="0"/>
          <w:i w:val="0"/>
          <w:iCs w:val="0"/>
          <w:caps w:val="0"/>
          <w:smallCaps w:val="0"/>
          <w:noProof w:val="0"/>
          <w:color w:val="000000" w:themeColor="text1" w:themeTint="FF" w:themeShade="FF"/>
          <w:sz w:val="22"/>
          <w:szCs w:val="22"/>
          <w:lang w:val="en-GB"/>
        </w:rPr>
        <w:t>predominantly people</w:t>
      </w:r>
      <w:r w:rsidRPr="1BCF1F37" w:rsidR="2DC070C5">
        <w:rPr>
          <w:rFonts w:ascii="Arial" w:hAnsi="Arial" w:eastAsia="Arial" w:cs="Arial"/>
          <w:b w:val="0"/>
          <w:bCs w:val="0"/>
          <w:i w:val="0"/>
          <w:iCs w:val="0"/>
          <w:caps w:val="0"/>
          <w:smallCaps w:val="0"/>
          <w:noProof w:val="0"/>
          <w:color w:val="000000" w:themeColor="text1" w:themeTint="FF" w:themeShade="FF"/>
          <w:sz w:val="22"/>
          <w:szCs w:val="22"/>
          <w:lang w:val="en-GB"/>
        </w:rPr>
        <w:t xml:space="preserve"> gaining an </w:t>
      </w:r>
      <w:r w:rsidRPr="1BCF1F37" w:rsidR="2DC070C5">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1BCF1F37" w:rsidR="2DC070C5">
        <w:rPr>
          <w:rFonts w:ascii="Arial" w:hAnsi="Arial" w:eastAsia="Arial" w:cs="Arial"/>
          <w:b w:val="0"/>
          <w:bCs w:val="0"/>
          <w:i w:val="0"/>
          <w:iCs w:val="0"/>
          <w:caps w:val="0"/>
          <w:smallCaps w:val="0"/>
          <w:noProof w:val="0"/>
          <w:color w:val="000000" w:themeColor="text1" w:themeTint="FF" w:themeShade="FF"/>
          <w:sz w:val="22"/>
          <w:szCs w:val="22"/>
          <w:lang w:val="en-GB"/>
        </w:rPr>
        <w:t xml:space="preserve"> source of income rather than their main income (Cockett &amp; Willmott, 2023).</w:t>
      </w:r>
      <w:r w:rsidRPr="1BCF1F37" w:rsidR="4349D6F6">
        <w:rPr>
          <w:rFonts w:ascii="Arial" w:hAnsi="Arial" w:eastAsia="Arial" w:cs="Arial"/>
          <w:b w:val="0"/>
          <w:bCs w:val="0"/>
          <w:i w:val="0"/>
          <w:iCs w:val="0"/>
          <w:caps w:val="0"/>
          <w:smallCaps w:val="0"/>
          <w:noProof w:val="0"/>
          <w:color w:val="000000" w:themeColor="text1" w:themeTint="FF" w:themeShade="FF"/>
          <w:sz w:val="22"/>
          <w:szCs w:val="22"/>
          <w:lang w:val="en-GB"/>
        </w:rPr>
        <w:t xml:space="preserve"> This is significant for </w:t>
      </w:r>
      <w:r w:rsidRPr="1BCF1F37" w:rsidR="4349D6F6">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349D6F6">
        <w:rPr>
          <w:rFonts w:ascii="Arial" w:hAnsi="Arial" w:eastAsia="Arial" w:cs="Arial"/>
          <w:b w:val="0"/>
          <w:bCs w:val="0"/>
          <w:i w:val="0"/>
          <w:iCs w:val="0"/>
          <w:caps w:val="0"/>
          <w:smallCaps w:val="0"/>
          <w:noProof w:val="0"/>
          <w:color w:val="000000" w:themeColor="text1" w:themeTint="FF" w:themeShade="FF"/>
          <w:sz w:val="22"/>
          <w:szCs w:val="22"/>
          <w:lang w:val="en-GB"/>
        </w:rPr>
        <w:t xml:space="preserve"> as current staff may be looking to increase hours to support their main income which could help </w:t>
      </w:r>
      <w:r w:rsidRPr="1BCF1F37" w:rsidR="4349D6F6">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349D6F6">
        <w:rPr>
          <w:rFonts w:ascii="Arial" w:hAnsi="Arial" w:eastAsia="Arial" w:cs="Arial"/>
          <w:b w:val="0"/>
          <w:bCs w:val="0"/>
          <w:i w:val="0"/>
          <w:iCs w:val="0"/>
          <w:caps w:val="0"/>
          <w:smallCaps w:val="0"/>
          <w:noProof w:val="0"/>
          <w:color w:val="000000" w:themeColor="text1" w:themeTint="FF" w:themeShade="FF"/>
          <w:sz w:val="22"/>
          <w:szCs w:val="22"/>
          <w:lang w:val="en-GB"/>
        </w:rPr>
        <w:t xml:space="preserve"> fill rota gaps and reduce reliance on agency staff which are more costly than substantive post holders. </w:t>
      </w:r>
    </w:p>
    <w:p w:rsidR="45ABF24E" w:rsidP="57DF0CC4" w:rsidRDefault="45ABF24E" w14:paraId="181441EB" w14:textId="156F1528">
      <w:pPr>
        <w:pStyle w:val="Normal"/>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160A24" w:rsidP="57DF0CC4" w:rsidRDefault="60160A24" w14:paraId="6448BAC7" w14:textId="03E5A68F">
      <w:pPr>
        <w:pStyle w:val="Normal"/>
        <w:spacing w:before="0" w:beforeAutospacing="off" w:after="0" w:afterAutospacing="off" w:line="360" w:lineRule="auto"/>
        <w:ind w:right="0"/>
        <w:jc w:val="left"/>
        <w:rPr>
          <w:rFonts w:ascii="Arial" w:hAnsi="Arial" w:eastAsia="Arial" w:cs="Arial"/>
          <w:b w:val="1"/>
          <w:bCs w:val="1"/>
          <w:noProof w:val="0"/>
          <w:sz w:val="22"/>
          <w:szCs w:val="22"/>
          <w:lang w:val="en-GB"/>
        </w:rPr>
      </w:pPr>
    </w:p>
    <w:p w:rsidR="60160A24" w:rsidP="57DF0CC4" w:rsidRDefault="60160A24" w14:paraId="46DEDC64" w14:textId="146F0666">
      <w:pPr>
        <w:pStyle w:val="Normal"/>
        <w:spacing w:before="0" w:beforeAutospacing="off" w:after="0" w:afterAutospacing="off" w:line="360" w:lineRule="auto"/>
        <w:ind w:left="0" w:right="0"/>
        <w:jc w:val="left"/>
        <w:rPr>
          <w:rFonts w:ascii="Arial" w:hAnsi="Arial" w:eastAsia="Arial" w:cs="Arial"/>
          <w:b w:val="1"/>
          <w:bCs w:val="1"/>
          <w:i w:val="1"/>
          <w:iCs w:val="1"/>
          <w:noProof w:val="0"/>
          <w:sz w:val="22"/>
          <w:szCs w:val="22"/>
          <w:lang w:val="en-GB"/>
        </w:rPr>
      </w:pPr>
      <w:r w:rsidRPr="57DF0CC4" w:rsidR="3A3E65A2">
        <w:rPr>
          <w:rFonts w:ascii="Arial" w:hAnsi="Arial" w:eastAsia="Arial" w:cs="Arial"/>
          <w:b w:val="1"/>
          <w:bCs w:val="1"/>
          <w:i w:val="1"/>
          <w:iCs w:val="1"/>
          <w:noProof w:val="0"/>
          <w:sz w:val="22"/>
          <w:szCs w:val="22"/>
          <w:lang w:val="en-GB"/>
        </w:rPr>
        <w:t>Positioning investment in development as a benefit</w:t>
      </w:r>
    </w:p>
    <w:p w:rsidR="22EB6947" w:rsidP="1BCF1F37" w:rsidRDefault="22EB6947" w14:paraId="741F4133" w14:textId="40F2D4FA">
      <w:pPr>
        <w:pStyle w:val="Normal"/>
        <w:suppressLineNumber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19FDD51B">
        <w:rPr>
          <w:rFonts w:ascii="Arial" w:hAnsi="Arial" w:eastAsia="Arial" w:cs="Arial"/>
          <w:b w:val="0"/>
          <w:bCs w:val="0"/>
          <w:i w:val="0"/>
          <w:iCs w:val="0"/>
          <w:caps w:val="0"/>
          <w:smallCaps w:val="0"/>
          <w:noProof w:val="0"/>
          <w:color w:val="000000" w:themeColor="text1" w:themeTint="FF" w:themeShade="FF"/>
          <w:sz w:val="22"/>
          <w:szCs w:val="22"/>
          <w:lang w:val="en-GB"/>
        </w:rPr>
        <w:t xml:space="preserve">Progression and development are long term benefits for staff (NHS Employers, 2022). </w:t>
      </w:r>
      <w:r w:rsidRPr="1BCF1F37" w:rsidR="1E2DD3E9">
        <w:rPr>
          <w:rFonts w:ascii="Arial" w:hAnsi="Arial" w:eastAsia="Arial" w:cs="Arial"/>
          <w:b w:val="0"/>
          <w:bCs w:val="0"/>
          <w:i w:val="0"/>
          <w:iCs w:val="0"/>
          <w:caps w:val="0"/>
          <w:smallCaps w:val="0"/>
          <w:noProof w:val="0"/>
          <w:color w:val="000000" w:themeColor="text1" w:themeTint="FF" w:themeShade="FF"/>
          <w:sz w:val="22"/>
          <w:szCs w:val="22"/>
          <w:lang w:val="en-GB"/>
        </w:rPr>
        <w:t xml:space="preserve">Career development can attract prospective employees to organisations and </w:t>
      </w:r>
      <w:r w:rsidRPr="1BCF1F37" w:rsidR="4447F61E">
        <w:rPr>
          <w:rFonts w:ascii="Arial" w:hAnsi="Arial" w:eastAsia="Arial" w:cs="Arial"/>
          <w:b w:val="0"/>
          <w:bCs w:val="0"/>
          <w:i w:val="0"/>
          <w:iCs w:val="0"/>
          <w:caps w:val="0"/>
          <w:smallCaps w:val="0"/>
          <w:noProof w:val="0"/>
          <w:color w:val="000000" w:themeColor="text1" w:themeTint="FF" w:themeShade="FF"/>
          <w:sz w:val="22"/>
          <w:szCs w:val="22"/>
          <w:lang w:val="en-GB"/>
        </w:rPr>
        <w:t xml:space="preserve">upskilling staff </w:t>
      </w:r>
      <w:r w:rsidRPr="1BCF1F37" w:rsidR="1E2DD3E9">
        <w:rPr>
          <w:rFonts w:ascii="Arial" w:hAnsi="Arial" w:eastAsia="Arial" w:cs="Arial"/>
          <w:b w:val="0"/>
          <w:bCs w:val="0"/>
          <w:i w:val="0"/>
          <w:iCs w:val="0"/>
          <w:caps w:val="0"/>
          <w:smallCaps w:val="0"/>
          <w:noProof w:val="0"/>
          <w:color w:val="000000" w:themeColor="text1" w:themeTint="FF" w:themeShade="FF"/>
          <w:sz w:val="22"/>
          <w:szCs w:val="22"/>
          <w:lang w:val="en-GB"/>
        </w:rPr>
        <w:t xml:space="preserve">has been highlighted as a </w:t>
      </w:r>
      <w:r w:rsidRPr="1BCF1F37" w:rsidR="135E1516">
        <w:rPr>
          <w:rFonts w:ascii="Arial" w:hAnsi="Arial" w:eastAsia="Arial" w:cs="Arial"/>
          <w:b w:val="0"/>
          <w:bCs w:val="0"/>
          <w:i w:val="0"/>
          <w:iCs w:val="0"/>
          <w:caps w:val="0"/>
          <w:smallCaps w:val="0"/>
          <w:noProof w:val="0"/>
          <w:color w:val="000000" w:themeColor="text1" w:themeTint="FF" w:themeShade="FF"/>
          <w:sz w:val="22"/>
          <w:szCs w:val="22"/>
          <w:lang w:val="en-GB"/>
        </w:rPr>
        <w:t>key approach</w:t>
      </w:r>
      <w:r w:rsidRPr="1BCF1F37" w:rsidR="1E2DD3E9">
        <w:rPr>
          <w:rFonts w:ascii="Arial" w:hAnsi="Arial" w:eastAsia="Arial" w:cs="Arial"/>
          <w:b w:val="0"/>
          <w:bCs w:val="0"/>
          <w:i w:val="0"/>
          <w:iCs w:val="0"/>
          <w:caps w:val="0"/>
          <w:smallCaps w:val="0"/>
          <w:noProof w:val="0"/>
          <w:color w:val="000000" w:themeColor="text1" w:themeTint="FF" w:themeShade="FF"/>
          <w:sz w:val="22"/>
          <w:szCs w:val="22"/>
          <w:lang w:val="en-GB"/>
        </w:rPr>
        <w:t xml:space="preserve"> to overc</w:t>
      </w:r>
      <w:r w:rsidRPr="1BCF1F37" w:rsidR="2FCB716B">
        <w:rPr>
          <w:rFonts w:ascii="Arial" w:hAnsi="Arial" w:eastAsia="Arial" w:cs="Arial"/>
          <w:b w:val="0"/>
          <w:bCs w:val="0"/>
          <w:i w:val="0"/>
          <w:iCs w:val="0"/>
          <w:caps w:val="0"/>
          <w:smallCaps w:val="0"/>
          <w:noProof w:val="0"/>
          <w:color w:val="000000" w:themeColor="text1" w:themeTint="FF" w:themeShade="FF"/>
          <w:sz w:val="22"/>
          <w:szCs w:val="22"/>
          <w:lang w:val="en-GB"/>
        </w:rPr>
        <w:t>ome the challenge of recruiting to skills shortage roles</w:t>
      </w:r>
      <w:r w:rsidRPr="1BCF1F37" w:rsidR="1E2DD3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E2DD3E9">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1E2DD3E9">
        <w:rPr>
          <w:rFonts w:ascii="Arial" w:hAnsi="Arial" w:eastAsia="Arial" w:cs="Arial"/>
          <w:b w:val="0"/>
          <w:bCs w:val="0"/>
          <w:i w:val="0"/>
          <w:iCs w:val="0"/>
          <w:caps w:val="0"/>
          <w:smallCaps w:val="0"/>
          <w:noProof w:val="0"/>
          <w:color w:val="000000" w:themeColor="text1" w:themeTint="FF" w:themeShade="FF"/>
          <w:sz w:val="22"/>
          <w:szCs w:val="22"/>
          <w:lang w:val="en-GB"/>
        </w:rPr>
        <w:t>CIPD, 2022</w:t>
      </w:r>
      <w:r w:rsidRPr="1BCF1F37" w:rsidR="5EDD5FDE">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1E2DD3E9">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0AB57F85">
        <w:rPr>
          <w:rFonts w:ascii="Arial" w:hAnsi="Arial" w:eastAsia="Arial" w:cs="Arial"/>
          <w:b w:val="0"/>
          <w:bCs w:val="0"/>
          <w:i w:val="0"/>
          <w:iCs w:val="0"/>
          <w:caps w:val="0"/>
          <w:smallCaps w:val="0"/>
          <w:noProof w:val="0"/>
          <w:color w:val="000000" w:themeColor="text1" w:themeTint="FF" w:themeShade="FF"/>
          <w:sz w:val="22"/>
          <w:szCs w:val="22"/>
          <w:lang w:val="en-GB"/>
        </w:rPr>
        <w:t xml:space="preserve"> coupled</w:t>
      </w:r>
      <w:r w:rsidRPr="1BCF1F37" w:rsidR="2980E185">
        <w:rPr>
          <w:rFonts w:ascii="Arial" w:hAnsi="Arial" w:eastAsia="Arial" w:cs="Arial"/>
          <w:b w:val="0"/>
          <w:bCs w:val="0"/>
          <w:i w:val="0"/>
          <w:iCs w:val="0"/>
          <w:caps w:val="0"/>
          <w:smallCaps w:val="0"/>
          <w:noProof w:val="0"/>
          <w:color w:val="000000" w:themeColor="text1" w:themeTint="FF" w:themeShade="FF"/>
          <w:sz w:val="22"/>
          <w:szCs w:val="22"/>
          <w:lang w:val="en-GB"/>
        </w:rPr>
        <w:t xml:space="preserve"> with development opportunities being a factor in retention (Brinkley, 2023)</w:t>
      </w:r>
      <w:r w:rsidRPr="1BCF1F37" w:rsidR="1E2DD3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In line with almost half of organisations</w:t>
      </w:r>
      <w:r w:rsidRPr="1BCF1F37" w:rsidR="36E2E55E">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 xml:space="preserve"> currently </w:t>
      </w:r>
      <w:r w:rsidRPr="1BCF1F37" w:rsidR="5173C9C7">
        <w:rPr>
          <w:rFonts w:ascii="Arial" w:hAnsi="Arial" w:eastAsia="Arial" w:cs="Arial"/>
          <w:b w:val="0"/>
          <w:bCs w:val="0"/>
          <w:i w:val="0"/>
          <w:iCs w:val="0"/>
          <w:caps w:val="0"/>
          <w:smallCaps w:val="0"/>
          <w:noProof w:val="0"/>
          <w:color w:val="000000" w:themeColor="text1" w:themeTint="FF" w:themeShade="FF"/>
          <w:sz w:val="22"/>
          <w:szCs w:val="22"/>
          <w:lang w:val="en-GB"/>
        </w:rPr>
        <w:t>offers</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4E76E1B2">
        <w:rPr>
          <w:rFonts w:ascii="Arial" w:hAnsi="Arial" w:eastAsia="Arial" w:cs="Arial"/>
          <w:b w:val="0"/>
          <w:bCs w:val="0"/>
          <w:i w:val="0"/>
          <w:iCs w:val="0"/>
          <w:caps w:val="0"/>
          <w:smallCaps w:val="0"/>
          <w:noProof w:val="0"/>
          <w:color w:val="000000" w:themeColor="text1" w:themeTint="FF" w:themeShade="FF"/>
          <w:sz w:val="22"/>
          <w:szCs w:val="22"/>
          <w:lang w:val="en-GB"/>
        </w:rPr>
        <w:t>apprenticeship</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 xml:space="preserve"> schemes in several areas including nursing, technical and administrative roles</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CIPD, 2022</w:t>
      </w:r>
      <w:r w:rsidRPr="1BCF1F37" w:rsidR="3281D472">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17780F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C35B36C">
        <w:rPr>
          <w:rFonts w:ascii="Arial" w:hAnsi="Arial" w:eastAsia="Arial" w:cs="Arial"/>
          <w:b w:val="0"/>
          <w:bCs w:val="0"/>
          <w:i w:val="0"/>
          <w:iCs w:val="0"/>
          <w:caps w:val="0"/>
          <w:smallCaps w:val="0"/>
          <w:noProof w:val="0"/>
          <w:color w:val="000000" w:themeColor="text1" w:themeTint="FF" w:themeShade="FF"/>
          <w:sz w:val="22"/>
          <w:szCs w:val="22"/>
          <w:lang w:val="en-GB"/>
        </w:rPr>
        <w:t>2022c</w:t>
      </w:r>
      <w:r w:rsidRPr="1BCF1F37" w:rsidR="798691E0">
        <w:rPr>
          <w:rFonts w:ascii="Arial" w:hAnsi="Arial" w:eastAsia="Arial" w:cs="Arial"/>
          <w:b w:val="0"/>
          <w:bCs w:val="0"/>
          <w:i w:val="0"/>
          <w:iCs w:val="0"/>
          <w:caps w:val="0"/>
          <w:smallCaps w:val="0"/>
          <w:noProof w:val="0"/>
          <w:color w:val="000000" w:themeColor="text1" w:themeTint="FF" w:themeShade="FF"/>
          <w:sz w:val="22"/>
          <w:szCs w:val="22"/>
          <w:lang w:val="en-GB"/>
        </w:rPr>
        <w:t>).</w:t>
      </w:r>
    </w:p>
    <w:p w:rsidR="22EB6947" w:rsidP="7A3D287D" w:rsidRDefault="22EB6947" w14:paraId="045EA2EC" w14:textId="018DDEC9">
      <w:pPr>
        <w:pStyle w:val="Normal"/>
        <w:suppressLineNumbers w:val="0"/>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160A24" w:rsidP="1BCF1F37" w:rsidRDefault="60160A24" w14:paraId="0C4A1D43" w14:textId="14E11AA2">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003EAF6C">
        <w:rPr>
          <w:rFonts w:ascii="Arial" w:hAnsi="Arial" w:eastAsia="Arial" w:cs="Arial"/>
          <w:b w:val="0"/>
          <w:bCs w:val="0"/>
          <w:i w:val="0"/>
          <w:iCs w:val="0"/>
          <w:caps w:val="0"/>
          <w:smallCaps w:val="0"/>
          <w:noProof w:val="0"/>
          <w:color w:val="000000" w:themeColor="text1" w:themeTint="FF" w:themeShade="FF"/>
          <w:sz w:val="22"/>
          <w:szCs w:val="22"/>
          <w:lang w:val="en-GB"/>
        </w:rPr>
        <w:t xml:space="preserve">Developing skills and knowledge of staff is </w:t>
      </w:r>
      <w:r w:rsidRPr="1BCF1F37" w:rsidR="003EAF6C">
        <w:rPr>
          <w:rFonts w:ascii="Arial" w:hAnsi="Arial" w:eastAsia="Arial" w:cs="Arial"/>
          <w:b w:val="0"/>
          <w:bCs w:val="0"/>
          <w:i w:val="0"/>
          <w:iCs w:val="0"/>
          <w:caps w:val="0"/>
          <w:smallCaps w:val="0"/>
          <w:noProof w:val="0"/>
          <w:color w:val="000000" w:themeColor="text1" w:themeTint="FF" w:themeShade="FF"/>
          <w:sz w:val="22"/>
          <w:szCs w:val="22"/>
          <w:lang w:val="en-GB"/>
        </w:rPr>
        <w:t>an important factor</w:t>
      </w:r>
      <w:r w:rsidRPr="1BCF1F37" w:rsidR="003EAF6C">
        <w:rPr>
          <w:rFonts w:ascii="Arial" w:hAnsi="Arial" w:eastAsia="Arial" w:cs="Arial"/>
          <w:b w:val="0"/>
          <w:bCs w:val="0"/>
          <w:i w:val="0"/>
          <w:iCs w:val="0"/>
          <w:caps w:val="0"/>
          <w:smallCaps w:val="0"/>
          <w:noProof w:val="0"/>
          <w:color w:val="000000" w:themeColor="text1" w:themeTint="FF" w:themeShade="FF"/>
          <w:sz w:val="22"/>
          <w:szCs w:val="22"/>
          <w:lang w:val="en-GB"/>
        </w:rPr>
        <w:t xml:space="preserve"> of succession planning (George, 2022). Staff also appreciate having clear progression routes laid out by the organisation (Janssen &amp; Brekke, 2023). Depending on where someone is in their career journey, they value the benefit of organisations that invest in providing them with opportunities for growth and development (Brower, 2022). Engagement with PADR’s has increased since alterations were made to empower staff as individuals to take ownership of their own performance and development</w:t>
      </w:r>
      <w:r w:rsidRPr="1BCF1F37" w:rsidR="557B0E55">
        <w:rPr>
          <w:rFonts w:ascii="Arial" w:hAnsi="Arial" w:eastAsia="Arial" w:cs="Arial"/>
          <w:b w:val="0"/>
          <w:bCs w:val="0"/>
          <w:i w:val="0"/>
          <w:iCs w:val="0"/>
          <w:caps w:val="0"/>
          <w:smallCaps w:val="0"/>
          <w:noProof w:val="0"/>
          <w:color w:val="000000" w:themeColor="text1" w:themeTint="FF" w:themeShade="FF"/>
          <w:sz w:val="22"/>
          <w:szCs w:val="22"/>
          <w:lang w:val="en-GB"/>
        </w:rPr>
        <w:t xml:space="preserve"> by focusing on the type of development the individual feels is beneficial</w:t>
      </w:r>
      <w:r w:rsidRPr="1BCF1F37" w:rsidR="003EAF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003EAF6C">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003EAF6C">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003EAF6C">
        <w:rPr>
          <w:rFonts w:ascii="Arial" w:hAnsi="Arial" w:eastAsia="Arial" w:cs="Arial"/>
          <w:b w:val="0"/>
          <w:bCs w:val="0"/>
          <w:i w:val="0"/>
          <w:iCs w:val="0"/>
          <w:caps w:val="0"/>
          <w:smallCaps w:val="0"/>
          <w:noProof w:val="0"/>
          <w:color w:val="000000" w:themeColor="text1" w:themeTint="FF" w:themeShade="FF"/>
          <w:sz w:val="22"/>
          <w:szCs w:val="22"/>
          <w:lang w:val="en-GB"/>
        </w:rPr>
        <w:t xml:space="preserve">, 2023b). </w:t>
      </w:r>
      <w:r w:rsidRPr="1BCF1F37" w:rsidR="6C29B060">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6C29B060">
        <w:rPr>
          <w:rFonts w:ascii="Arial" w:hAnsi="Arial" w:eastAsia="Arial" w:cs="Arial"/>
          <w:b w:val="0"/>
          <w:bCs w:val="0"/>
          <w:i w:val="0"/>
          <w:iCs w:val="0"/>
          <w:caps w:val="0"/>
          <w:smallCaps w:val="0"/>
          <w:noProof w:val="0"/>
          <w:color w:val="000000" w:themeColor="text1" w:themeTint="FF" w:themeShade="FF"/>
          <w:sz w:val="22"/>
          <w:szCs w:val="22"/>
          <w:lang w:val="en-GB"/>
        </w:rPr>
        <w:t xml:space="preserve"> is invested in developing current staff from low skilled roles into skilled shortage roles such as through the grow your own nursing scheme (</w:t>
      </w:r>
      <w:r w:rsidRPr="1BCF1F37" w:rsidR="6C29B060">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6C29B060">
        <w:rPr>
          <w:rFonts w:ascii="Arial" w:hAnsi="Arial" w:eastAsia="Arial" w:cs="Arial"/>
          <w:b w:val="0"/>
          <w:bCs w:val="0"/>
          <w:i w:val="0"/>
          <w:iCs w:val="0"/>
          <w:caps w:val="0"/>
          <w:smallCaps w:val="0"/>
          <w:noProof w:val="0"/>
          <w:color w:val="000000" w:themeColor="text1" w:themeTint="FF" w:themeShade="FF"/>
          <w:sz w:val="22"/>
          <w:szCs w:val="22"/>
          <w:lang w:val="en-GB"/>
        </w:rPr>
        <w:t>, 2022c) which is in</w:t>
      </w:r>
      <w:r w:rsidRPr="1BCF1F37" w:rsidR="6013FA0D">
        <w:rPr>
          <w:rFonts w:ascii="Arial" w:hAnsi="Arial" w:eastAsia="Arial" w:cs="Arial"/>
          <w:b w:val="0"/>
          <w:bCs w:val="0"/>
          <w:i w:val="0"/>
          <w:iCs w:val="0"/>
          <w:caps w:val="0"/>
          <w:smallCaps w:val="0"/>
          <w:noProof w:val="0"/>
          <w:color w:val="000000" w:themeColor="text1" w:themeTint="FF" w:themeShade="FF"/>
          <w:sz w:val="22"/>
          <w:szCs w:val="22"/>
          <w:lang w:val="en-GB"/>
        </w:rPr>
        <w:t xml:space="preserve"> line with the practices other organisations are engaging with (CIPD, 2022</w:t>
      </w:r>
      <w:r w:rsidRPr="1BCF1F37" w:rsidR="204EB503">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6013FA0D">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6C29B060">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09D06F0F">
        <w:rPr>
          <w:rFonts w:ascii="Arial" w:hAnsi="Arial" w:eastAsia="Arial" w:cs="Arial"/>
          <w:b w:val="0"/>
          <w:bCs w:val="0"/>
          <w:i w:val="0"/>
          <w:iCs w:val="0"/>
          <w:caps w:val="0"/>
          <w:smallCaps w:val="0"/>
          <w:noProof w:val="0"/>
          <w:color w:val="000000" w:themeColor="text1" w:themeTint="FF" w:themeShade="FF"/>
          <w:sz w:val="22"/>
          <w:szCs w:val="22"/>
          <w:lang w:val="en-GB"/>
        </w:rPr>
        <w:t>W</w:t>
      </w:r>
      <w:r w:rsidRPr="1BCF1F37" w:rsidR="52D95278">
        <w:rPr>
          <w:rFonts w:ascii="Arial" w:hAnsi="Arial" w:eastAsia="Arial" w:cs="Arial"/>
          <w:b w:val="0"/>
          <w:bCs w:val="0"/>
          <w:i w:val="0"/>
          <w:iCs w:val="0"/>
          <w:caps w:val="0"/>
          <w:smallCaps w:val="0"/>
          <w:noProof w:val="0"/>
          <w:color w:val="000000" w:themeColor="text1" w:themeTint="FF" w:themeShade="FF"/>
          <w:sz w:val="22"/>
          <w:szCs w:val="22"/>
          <w:lang w:val="en-GB"/>
        </w:rPr>
        <w:t xml:space="preserve">hilst development is mentioned in a benefits video, </w:t>
      </w:r>
      <w:r w:rsidRPr="1BCF1F37" w:rsidR="0150110F">
        <w:rPr>
          <w:rFonts w:ascii="Arial" w:hAnsi="Arial" w:eastAsia="Arial" w:cs="Arial"/>
          <w:b w:val="0"/>
          <w:bCs w:val="0"/>
          <w:i w:val="0"/>
          <w:iCs w:val="0"/>
          <w:caps w:val="0"/>
          <w:smallCaps w:val="0"/>
          <w:noProof w:val="0"/>
          <w:color w:val="000000" w:themeColor="text1" w:themeTint="FF" w:themeShade="FF"/>
          <w:sz w:val="22"/>
          <w:szCs w:val="22"/>
          <w:lang w:val="en-GB"/>
        </w:rPr>
        <w:t xml:space="preserve">it does not </w:t>
      </w:r>
      <w:r w:rsidRPr="1BCF1F37" w:rsidR="6168C280">
        <w:rPr>
          <w:rFonts w:ascii="Arial" w:hAnsi="Arial" w:eastAsia="Arial" w:cs="Arial"/>
          <w:b w:val="0"/>
          <w:bCs w:val="0"/>
          <w:i w:val="0"/>
          <w:iCs w:val="0"/>
          <w:caps w:val="0"/>
          <w:smallCaps w:val="0"/>
          <w:noProof w:val="0"/>
          <w:color w:val="000000" w:themeColor="text1" w:themeTint="FF" w:themeShade="FF"/>
          <w:sz w:val="22"/>
          <w:szCs w:val="22"/>
          <w:lang w:val="en-GB"/>
        </w:rPr>
        <w:t xml:space="preserve">clearly </w:t>
      </w:r>
      <w:r w:rsidRPr="1BCF1F37" w:rsidR="0150110F">
        <w:rPr>
          <w:rFonts w:ascii="Arial" w:hAnsi="Arial" w:eastAsia="Arial" w:cs="Arial"/>
          <w:b w:val="0"/>
          <w:bCs w:val="0"/>
          <w:i w:val="0"/>
          <w:iCs w:val="0"/>
          <w:caps w:val="0"/>
          <w:smallCaps w:val="0"/>
          <w:noProof w:val="0"/>
          <w:color w:val="000000" w:themeColor="text1" w:themeTint="FF" w:themeShade="FF"/>
          <w:sz w:val="22"/>
          <w:szCs w:val="22"/>
          <w:lang w:val="en-GB"/>
        </w:rPr>
        <w:t>emphasise development opportunities as a benefit of working for the organisation</w:t>
      </w:r>
      <w:r w:rsidRPr="1BCF1F37" w:rsidR="2502FA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3132CEA">
        <w:rPr>
          <w:rFonts w:ascii="Arial" w:hAnsi="Arial" w:eastAsia="Arial" w:cs="Arial"/>
          <w:b w:val="0"/>
          <w:bCs w:val="0"/>
          <w:i w:val="0"/>
          <w:iCs w:val="0"/>
          <w:caps w:val="0"/>
          <w:smallCaps w:val="0"/>
          <w:noProof w:val="0"/>
          <w:color w:val="000000" w:themeColor="text1" w:themeTint="FF" w:themeShade="FF"/>
          <w:sz w:val="22"/>
          <w:szCs w:val="22"/>
          <w:lang w:val="en-GB"/>
        </w:rPr>
        <w:t xml:space="preserve">in all its branding </w:t>
      </w:r>
      <w:r w:rsidRPr="1BCF1F37" w:rsidR="2502FA68">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2502FA68">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2502FA68">
        <w:rPr>
          <w:rFonts w:ascii="Arial" w:hAnsi="Arial" w:eastAsia="Arial" w:cs="Arial"/>
          <w:b w:val="0"/>
          <w:bCs w:val="0"/>
          <w:i w:val="0"/>
          <w:iCs w:val="0"/>
          <w:caps w:val="0"/>
          <w:smallCaps w:val="0"/>
          <w:noProof w:val="0"/>
          <w:color w:val="000000" w:themeColor="text1" w:themeTint="FF" w:themeShade="FF"/>
          <w:sz w:val="22"/>
          <w:szCs w:val="22"/>
          <w:lang w:val="en-GB"/>
        </w:rPr>
        <w:t>, 2023d)</w:t>
      </w:r>
      <w:r w:rsidRPr="1BCF1F37" w:rsidR="0150110F">
        <w:rPr>
          <w:rFonts w:ascii="Arial" w:hAnsi="Arial" w:eastAsia="Arial" w:cs="Arial"/>
          <w:b w:val="0"/>
          <w:bCs w:val="0"/>
          <w:i w:val="0"/>
          <w:iCs w:val="0"/>
          <w:caps w:val="0"/>
          <w:smallCaps w:val="0"/>
          <w:noProof w:val="0"/>
          <w:color w:val="000000" w:themeColor="text1" w:themeTint="FF" w:themeShade="FF"/>
          <w:sz w:val="22"/>
          <w:szCs w:val="22"/>
          <w:lang w:val="en-GB"/>
        </w:rPr>
        <w:t xml:space="preserve"> and could work to </w:t>
      </w:r>
      <w:r w:rsidRPr="1BCF1F37" w:rsidR="0150110F">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1BCF1F37" w:rsidR="0150110F">
        <w:rPr>
          <w:rFonts w:ascii="Arial" w:hAnsi="Arial" w:eastAsia="Arial" w:cs="Arial"/>
          <w:b w:val="0"/>
          <w:bCs w:val="0"/>
          <w:i w:val="0"/>
          <w:iCs w:val="0"/>
          <w:caps w:val="0"/>
          <w:smallCaps w:val="0"/>
          <w:noProof w:val="0"/>
          <w:color w:val="000000" w:themeColor="text1" w:themeTint="FF" w:themeShade="FF"/>
          <w:sz w:val="22"/>
          <w:szCs w:val="22"/>
          <w:lang w:val="en-GB"/>
        </w:rPr>
        <w:t xml:space="preserve"> a clearer</w:t>
      </w:r>
      <w:r w:rsidRPr="1BCF1F37" w:rsidR="0781BA6C">
        <w:rPr>
          <w:rFonts w:ascii="Arial" w:hAnsi="Arial" w:eastAsia="Arial" w:cs="Arial"/>
          <w:b w:val="0"/>
          <w:bCs w:val="0"/>
          <w:i w:val="0"/>
          <w:iCs w:val="0"/>
          <w:caps w:val="0"/>
          <w:smallCaps w:val="0"/>
          <w:noProof w:val="0"/>
          <w:color w:val="000000" w:themeColor="text1" w:themeTint="FF" w:themeShade="FF"/>
          <w:sz w:val="22"/>
          <w:szCs w:val="22"/>
          <w:lang w:val="en-GB"/>
        </w:rPr>
        <w:t xml:space="preserve"> message about investment in development as part of its </w:t>
      </w:r>
      <w:r w:rsidRPr="1BCF1F37" w:rsidR="347E196C">
        <w:rPr>
          <w:rFonts w:ascii="Arial" w:hAnsi="Arial" w:eastAsia="Arial" w:cs="Arial"/>
          <w:b w:val="0"/>
          <w:bCs w:val="0"/>
          <w:i w:val="0"/>
          <w:iCs w:val="0"/>
          <w:caps w:val="0"/>
          <w:smallCaps w:val="0"/>
          <w:noProof w:val="0"/>
          <w:color w:val="000000" w:themeColor="text1" w:themeTint="FF" w:themeShade="FF"/>
          <w:sz w:val="22"/>
          <w:szCs w:val="22"/>
          <w:lang w:val="en-GB"/>
        </w:rPr>
        <w:t xml:space="preserve">employer </w:t>
      </w:r>
      <w:r w:rsidRPr="1BCF1F37" w:rsidR="0781BA6C">
        <w:rPr>
          <w:rFonts w:ascii="Arial" w:hAnsi="Arial" w:eastAsia="Arial" w:cs="Arial"/>
          <w:b w:val="0"/>
          <w:bCs w:val="0"/>
          <w:i w:val="0"/>
          <w:iCs w:val="0"/>
          <w:caps w:val="0"/>
          <w:smallCaps w:val="0"/>
          <w:noProof w:val="0"/>
          <w:color w:val="000000" w:themeColor="text1" w:themeTint="FF" w:themeShade="FF"/>
          <w:sz w:val="22"/>
          <w:szCs w:val="22"/>
          <w:lang w:val="en-GB"/>
        </w:rPr>
        <w:t>branding (</w:t>
      </w:r>
      <w:r w:rsidRPr="1BCF1F37" w:rsidR="53526E68">
        <w:rPr>
          <w:rFonts w:ascii="Arial" w:hAnsi="Arial" w:eastAsia="Arial" w:cs="Arial"/>
          <w:b w:val="0"/>
          <w:bCs w:val="0"/>
          <w:i w:val="0"/>
          <w:iCs w:val="0"/>
          <w:caps w:val="0"/>
          <w:smallCaps w:val="0"/>
          <w:noProof w:val="0"/>
          <w:color w:val="000000" w:themeColor="text1" w:themeTint="FF" w:themeShade="FF"/>
          <w:sz w:val="22"/>
          <w:szCs w:val="22"/>
          <w:lang w:val="en-GB"/>
        </w:rPr>
        <w:t>Peters, 2023</w:t>
      </w:r>
      <w:r w:rsidRPr="1BCF1F37" w:rsidR="0781BA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C675970">
        <w:rPr>
          <w:rFonts w:ascii="Arial" w:hAnsi="Arial" w:eastAsia="Arial" w:cs="Arial"/>
          <w:b w:val="0"/>
          <w:bCs w:val="0"/>
          <w:i w:val="0"/>
          <w:iCs w:val="0"/>
          <w:caps w:val="0"/>
          <w:smallCaps w:val="0"/>
          <w:noProof w:val="0"/>
          <w:color w:val="000000" w:themeColor="text1" w:themeTint="FF" w:themeShade="FF"/>
          <w:sz w:val="22"/>
          <w:szCs w:val="22"/>
          <w:lang w:val="en-GB"/>
        </w:rPr>
        <w:t>Despite this</w:t>
      </w:r>
      <w:r w:rsidRPr="1BCF1F37" w:rsidR="3B53F1D6">
        <w:rPr>
          <w:rFonts w:ascii="Arial" w:hAnsi="Arial" w:eastAsia="Arial" w:cs="Arial"/>
          <w:b w:val="0"/>
          <w:bCs w:val="0"/>
          <w:i w:val="0"/>
          <w:iCs w:val="0"/>
          <w:caps w:val="0"/>
          <w:smallCaps w:val="0"/>
          <w:noProof w:val="0"/>
          <w:color w:val="000000" w:themeColor="text1" w:themeTint="FF" w:themeShade="FF"/>
          <w:sz w:val="22"/>
          <w:szCs w:val="22"/>
          <w:lang w:val="en-GB"/>
        </w:rPr>
        <w:t>, data from the new starter survey shows career development opportunities and learning and development opportunities as key reasons that people are attracted to the organisation (</w:t>
      </w:r>
      <w:r w:rsidRPr="1BCF1F37" w:rsidR="3B53F1D6">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3B53F1D6">
        <w:rPr>
          <w:rFonts w:ascii="Arial" w:hAnsi="Arial" w:eastAsia="Arial" w:cs="Arial"/>
          <w:b w:val="0"/>
          <w:bCs w:val="0"/>
          <w:i w:val="0"/>
          <w:iCs w:val="0"/>
          <w:caps w:val="0"/>
          <w:smallCaps w:val="0"/>
          <w:noProof w:val="0"/>
          <w:color w:val="000000" w:themeColor="text1" w:themeTint="FF" w:themeShade="FF"/>
          <w:sz w:val="22"/>
          <w:szCs w:val="22"/>
          <w:lang w:val="en-GB"/>
        </w:rPr>
        <w:t xml:space="preserve">, 2023f). </w:t>
      </w:r>
    </w:p>
    <w:p w:rsidR="3D42C23F" w:rsidP="3D42C23F" w:rsidRDefault="3D42C23F" w14:paraId="6E3B761C" w14:textId="4A64FB32">
      <w:pPr>
        <w:pStyle w:val="Normal"/>
        <w:suppressLineNumber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160A24" w:rsidP="1BCF1F37" w:rsidRDefault="60160A24" w14:paraId="45FAD730" w14:textId="1154BDF0">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4B0F3212">
        <w:rPr>
          <w:rFonts w:ascii="Arial" w:hAnsi="Arial" w:eastAsia="Arial" w:cs="Arial"/>
          <w:b w:val="0"/>
          <w:bCs w:val="0"/>
          <w:i w:val="0"/>
          <w:iCs w:val="0"/>
          <w:caps w:val="0"/>
          <w:smallCaps w:val="0"/>
          <w:noProof w:val="0"/>
          <w:color w:val="000000" w:themeColor="text1" w:themeTint="FF" w:themeShade="FF"/>
          <w:sz w:val="22"/>
          <w:szCs w:val="22"/>
          <w:lang w:val="en-GB"/>
        </w:rPr>
        <w:t>However</w:t>
      </w:r>
      <w:r w:rsidRPr="1BCF1F37" w:rsidR="0078CB38">
        <w:rPr>
          <w:rFonts w:ascii="Arial" w:hAnsi="Arial" w:eastAsia="Arial" w:cs="Arial"/>
          <w:b w:val="0"/>
          <w:bCs w:val="0"/>
          <w:i w:val="0"/>
          <w:iCs w:val="0"/>
          <w:caps w:val="0"/>
          <w:smallCaps w:val="0"/>
          <w:noProof w:val="0"/>
          <w:color w:val="000000" w:themeColor="text1" w:themeTint="FF" w:themeShade="FF"/>
          <w:sz w:val="22"/>
          <w:szCs w:val="22"/>
          <w:lang w:val="en-GB"/>
        </w:rPr>
        <w:t xml:space="preserve">, leaving to </w:t>
      </w:r>
      <w:r w:rsidRPr="1BCF1F37" w:rsidR="20BBB854">
        <w:rPr>
          <w:rFonts w:ascii="Arial" w:hAnsi="Arial" w:eastAsia="Arial" w:cs="Arial"/>
          <w:b w:val="0"/>
          <w:bCs w:val="0"/>
          <w:i w:val="0"/>
          <w:iCs w:val="0"/>
          <w:caps w:val="0"/>
          <w:smallCaps w:val="0"/>
          <w:noProof w:val="0"/>
          <w:color w:val="000000" w:themeColor="text1" w:themeTint="FF" w:themeShade="FF"/>
          <w:sz w:val="22"/>
          <w:szCs w:val="22"/>
          <w:lang w:val="en-GB"/>
        </w:rPr>
        <w:t>pursue</w:t>
      </w:r>
      <w:r w:rsidRPr="1BCF1F37" w:rsidR="0078CB38">
        <w:rPr>
          <w:rFonts w:ascii="Arial" w:hAnsi="Arial" w:eastAsia="Arial" w:cs="Arial"/>
          <w:b w:val="0"/>
          <w:bCs w:val="0"/>
          <w:i w:val="0"/>
          <w:iCs w:val="0"/>
          <w:caps w:val="0"/>
          <w:smallCaps w:val="0"/>
          <w:noProof w:val="0"/>
          <w:color w:val="000000" w:themeColor="text1" w:themeTint="FF" w:themeShade="FF"/>
          <w:sz w:val="22"/>
          <w:szCs w:val="22"/>
          <w:lang w:val="en-GB"/>
        </w:rPr>
        <w:t xml:space="preserve"> a development opportunity or gaining career </w:t>
      </w:r>
      <w:r w:rsidRPr="1BCF1F37" w:rsidR="0078CB38">
        <w:rPr>
          <w:rFonts w:ascii="Arial" w:hAnsi="Arial" w:eastAsia="Arial" w:cs="Arial"/>
          <w:b w:val="0"/>
          <w:bCs w:val="0"/>
          <w:i w:val="0"/>
          <w:iCs w:val="0"/>
          <w:caps w:val="0"/>
          <w:smallCaps w:val="0"/>
          <w:noProof w:val="0"/>
          <w:color w:val="000000" w:themeColor="text1" w:themeTint="FF" w:themeShade="FF"/>
          <w:sz w:val="22"/>
          <w:szCs w:val="22"/>
          <w:lang w:val="en-GB"/>
        </w:rPr>
        <w:t>progression</w:t>
      </w:r>
      <w:r w:rsidRPr="1BCF1F37" w:rsidR="364B5148">
        <w:rPr>
          <w:rFonts w:ascii="Arial" w:hAnsi="Arial" w:eastAsia="Arial" w:cs="Arial"/>
          <w:b w:val="0"/>
          <w:bCs w:val="0"/>
          <w:i w:val="0"/>
          <w:iCs w:val="0"/>
          <w:caps w:val="0"/>
          <w:smallCaps w:val="0"/>
          <w:noProof w:val="0"/>
          <w:color w:val="000000" w:themeColor="text1" w:themeTint="FF" w:themeShade="FF"/>
          <w:sz w:val="22"/>
          <w:szCs w:val="22"/>
          <w:lang w:val="en-GB"/>
        </w:rPr>
        <w:t xml:space="preserve"> externally</w:t>
      </w:r>
      <w:r w:rsidRPr="1BCF1F37" w:rsidR="0078CB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0078CB38">
        <w:rPr>
          <w:rFonts w:ascii="Arial" w:hAnsi="Arial" w:eastAsia="Arial" w:cs="Arial"/>
          <w:b w:val="0"/>
          <w:bCs w:val="0"/>
          <w:i w:val="0"/>
          <w:iCs w:val="0"/>
          <w:caps w:val="0"/>
          <w:smallCaps w:val="0"/>
          <w:noProof w:val="0"/>
          <w:color w:val="000000" w:themeColor="text1" w:themeTint="FF" w:themeShade="FF"/>
          <w:sz w:val="22"/>
          <w:szCs w:val="22"/>
          <w:lang w:val="en-GB"/>
        </w:rPr>
        <w:t xml:space="preserve">are top reasons for leaving </w:t>
      </w:r>
      <w:r w:rsidRPr="1BCF1F37" w:rsidR="46C886B5">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46C886B5">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1BCF1F37" w:rsidR="0078CB38">
        <w:rPr>
          <w:rFonts w:ascii="Arial" w:hAnsi="Arial" w:eastAsia="Arial" w:cs="Arial"/>
          <w:b w:val="0"/>
          <w:bCs w:val="0"/>
          <w:i w:val="0"/>
          <w:iCs w:val="0"/>
          <w:caps w:val="0"/>
          <w:smallCaps w:val="0"/>
          <w:noProof w:val="0"/>
          <w:color w:val="000000" w:themeColor="text1" w:themeTint="FF" w:themeShade="FF"/>
          <w:sz w:val="22"/>
          <w:szCs w:val="22"/>
          <w:lang w:val="en-GB"/>
        </w:rPr>
        <w:t>ccording to exit interviews (</w:t>
      </w:r>
      <w:r w:rsidRPr="1BCF1F37" w:rsidR="0078CB38">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0078CB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05B5B11">
        <w:rPr>
          <w:rFonts w:ascii="Arial" w:hAnsi="Arial" w:eastAsia="Arial" w:cs="Arial"/>
          <w:b w:val="0"/>
          <w:bCs w:val="0"/>
          <w:i w:val="0"/>
          <w:iCs w:val="0"/>
          <w:caps w:val="0"/>
          <w:smallCaps w:val="0"/>
          <w:noProof w:val="0"/>
          <w:color w:val="000000" w:themeColor="text1" w:themeTint="FF" w:themeShade="FF"/>
          <w:sz w:val="22"/>
          <w:szCs w:val="22"/>
          <w:lang w:val="en-GB"/>
        </w:rPr>
        <w:t xml:space="preserve">2023g). </w:t>
      </w:r>
    </w:p>
    <w:p w:rsidR="60160A24" w:rsidP="4CB3DBB3" w:rsidRDefault="60160A24" w14:paraId="3BB00137" w14:textId="05663DE0">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572CB764" w14:textId="01A27277">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0160A24" w:rsidP="4CB3DBB3" w:rsidRDefault="60160A24" w14:paraId="78B10785" w14:textId="4D511740">
      <w:pPr>
        <w:pStyle w:val="Normal"/>
        <w:suppressLineNumbers w:val="0"/>
        <w:bidi w:val="0"/>
        <w:spacing w:before="0" w:beforeAutospacing="off" w:after="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4CB3DBB3" w:rsidR="6EC3BD5A">
        <w:rPr>
          <w:rFonts w:ascii="Arial" w:hAnsi="Arial" w:eastAsia="Arial" w:cs="Arial"/>
          <w:b w:val="0"/>
          <w:bCs w:val="0"/>
          <w:i w:val="1"/>
          <w:iCs w:val="1"/>
          <w:caps w:val="0"/>
          <w:smallCaps w:val="0"/>
          <w:noProof w:val="0"/>
          <w:color w:val="000000" w:themeColor="text1" w:themeTint="FF" w:themeShade="FF"/>
          <w:sz w:val="22"/>
          <w:szCs w:val="22"/>
          <w:lang w:val="en-GB"/>
        </w:rPr>
        <w:t>Figure 3</w:t>
      </w:r>
    </w:p>
    <w:p w:rsidR="60160A24" w:rsidP="57DF0CC4" w:rsidRDefault="60160A24" w14:paraId="1A424EBF" w14:textId="56CF51F4">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0160A24" w:rsidP="57DF0CC4" w:rsidRDefault="60160A24" w14:paraId="3D2F8C3F" w14:textId="0EF3B8C8">
      <w:pPr>
        <w:bidi w:val="0"/>
        <w:spacing w:before="0" w:beforeAutospacing="off" w:after="0" w:afterAutospacing="off" w:line="360" w:lineRule="auto"/>
        <w:ind/>
        <w:jc w:val="left"/>
        <w:rPr>
          <w:rFonts w:ascii="Arial" w:hAnsi="Arial" w:eastAsia="Arial" w:cs="Arial"/>
        </w:rPr>
      </w:pPr>
      <w:r w:rsidR="1583D62C">
        <w:drawing>
          <wp:inline wp14:editId="6ED44353" wp14:anchorId="2E25B6E8">
            <wp:extent cx="5188982" cy="3124200"/>
            <wp:effectExtent l="0" t="0" r="0" b="0"/>
            <wp:docPr id="1289335164" name="" title=""/>
            <wp:cNvGraphicFramePr>
              <a:graphicFrameLocks noChangeAspect="1"/>
            </wp:cNvGraphicFramePr>
            <a:graphic>
              <a:graphicData uri="http://schemas.openxmlformats.org/drawingml/2006/picture">
                <pic:pic>
                  <pic:nvPicPr>
                    <pic:cNvPr id="0" name=""/>
                    <pic:cNvPicPr/>
                  </pic:nvPicPr>
                  <pic:blipFill>
                    <a:blip r:embed="Ra939c4a247df42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88982" cy="3124200"/>
                    </a:xfrm>
                    <a:prstGeom prst="rect">
                      <a:avLst/>
                    </a:prstGeom>
                  </pic:spPr>
                </pic:pic>
              </a:graphicData>
            </a:graphic>
          </wp:inline>
        </w:drawing>
      </w:r>
      <w:r>
        <w:br/>
      </w:r>
      <w:r>
        <w:br/>
      </w:r>
      <w:r w:rsidRPr="050F321B" w:rsidR="51DCE7A6">
        <w:rPr>
          <w:rFonts w:ascii="Arial" w:hAnsi="Arial" w:eastAsia="Arial" w:cs="Arial"/>
        </w:rPr>
        <w:t xml:space="preserve">With more than half of respondents </w:t>
      </w:r>
      <w:r w:rsidRPr="050F321B" w:rsidR="51DCE7A6">
        <w:rPr>
          <w:rFonts w:ascii="Arial" w:hAnsi="Arial" w:eastAsia="Arial" w:cs="Arial"/>
        </w:rPr>
        <w:t>stating</w:t>
      </w:r>
      <w:r w:rsidRPr="050F321B" w:rsidR="51DCE7A6">
        <w:rPr>
          <w:rFonts w:ascii="Arial" w:hAnsi="Arial" w:eastAsia="Arial" w:cs="Arial"/>
        </w:rPr>
        <w:t xml:space="preserve"> they did not feel there were sufficient </w:t>
      </w:r>
      <w:r w:rsidRPr="050F321B" w:rsidR="51DCE7A6">
        <w:rPr>
          <w:rFonts w:ascii="Arial" w:hAnsi="Arial" w:eastAsia="Arial" w:cs="Arial"/>
        </w:rPr>
        <w:t>opportunities</w:t>
      </w:r>
      <w:r w:rsidRPr="050F321B" w:rsidR="51DCE7A6">
        <w:rPr>
          <w:rFonts w:ascii="Arial" w:hAnsi="Arial" w:eastAsia="Arial" w:cs="Arial"/>
        </w:rPr>
        <w:t xml:space="preserve"> for development (</w:t>
      </w:r>
      <w:r w:rsidRPr="050F321B" w:rsidR="51DCE7A6">
        <w:rPr>
          <w:rFonts w:ascii="Arial" w:hAnsi="Arial" w:eastAsia="Arial" w:cs="Arial"/>
        </w:rPr>
        <w:t>HDdUHB</w:t>
      </w:r>
      <w:r w:rsidRPr="050F321B" w:rsidR="51DCE7A6">
        <w:rPr>
          <w:rFonts w:ascii="Arial" w:hAnsi="Arial" w:eastAsia="Arial" w:cs="Arial"/>
        </w:rPr>
        <w:t xml:space="preserve">, 2023g). </w:t>
      </w:r>
    </w:p>
    <w:p w:rsidR="60160A24" w:rsidP="57DF0CC4" w:rsidRDefault="60160A24" w14:paraId="14410EB2" w14:textId="72B53A47">
      <w:pPr>
        <w:pStyle w:val="Normal"/>
        <w:bidi w:val="0"/>
        <w:spacing w:before="0" w:beforeAutospacing="off" w:after="0" w:afterAutospacing="off" w:line="360" w:lineRule="auto"/>
        <w:ind/>
        <w:jc w:val="left"/>
        <w:rPr>
          <w:rFonts w:ascii="Arial" w:hAnsi="Arial" w:eastAsia="Arial" w:cs="Arial"/>
        </w:rPr>
      </w:pPr>
    </w:p>
    <w:p w:rsidR="4CB3DBB3" w:rsidP="4CB3DBB3" w:rsidRDefault="4CB3DBB3" w14:paraId="27E48E98" w14:textId="20003AD6">
      <w:pPr>
        <w:pStyle w:val="Normal"/>
        <w:bidi w:val="0"/>
        <w:spacing w:before="0" w:beforeAutospacing="off" w:after="0" w:afterAutospacing="off" w:line="360" w:lineRule="auto"/>
        <w:jc w:val="left"/>
        <w:rPr>
          <w:rFonts w:ascii="Arial" w:hAnsi="Arial" w:eastAsia="Arial" w:cs="Arial"/>
        </w:rPr>
      </w:pPr>
    </w:p>
    <w:p w:rsidR="4CB3DBB3" w:rsidP="4CB3DBB3" w:rsidRDefault="4CB3DBB3" w14:paraId="00BCBAD0" w14:textId="001FD078">
      <w:pPr>
        <w:pStyle w:val="Normal"/>
        <w:bidi w:val="0"/>
        <w:spacing w:before="0" w:beforeAutospacing="off" w:after="0" w:afterAutospacing="off" w:line="360" w:lineRule="auto"/>
        <w:jc w:val="left"/>
        <w:rPr>
          <w:rFonts w:ascii="Arial" w:hAnsi="Arial" w:eastAsia="Arial" w:cs="Arial"/>
        </w:rPr>
      </w:pPr>
    </w:p>
    <w:p w:rsidR="4CB3DBB3" w:rsidP="4CB3DBB3" w:rsidRDefault="4CB3DBB3" w14:paraId="4071E23C" w14:textId="2B8AE0AF">
      <w:pPr>
        <w:pStyle w:val="Normal"/>
        <w:bidi w:val="0"/>
        <w:spacing w:before="0" w:beforeAutospacing="off" w:after="0" w:afterAutospacing="off" w:line="360" w:lineRule="auto"/>
        <w:jc w:val="left"/>
        <w:rPr>
          <w:rFonts w:ascii="Arial" w:hAnsi="Arial" w:eastAsia="Arial" w:cs="Arial"/>
        </w:rPr>
      </w:pPr>
    </w:p>
    <w:p w:rsidR="4CB3DBB3" w:rsidP="4CB3DBB3" w:rsidRDefault="4CB3DBB3" w14:paraId="05936B99" w14:textId="15D9CB78">
      <w:pPr>
        <w:pStyle w:val="Normal"/>
        <w:bidi w:val="0"/>
        <w:spacing w:before="0" w:beforeAutospacing="off" w:after="0" w:afterAutospacing="off" w:line="360" w:lineRule="auto"/>
        <w:jc w:val="left"/>
        <w:rPr>
          <w:rFonts w:ascii="Arial" w:hAnsi="Arial" w:eastAsia="Arial" w:cs="Arial"/>
        </w:rPr>
      </w:pPr>
    </w:p>
    <w:p w:rsidR="4CB3DBB3" w:rsidP="4CB3DBB3" w:rsidRDefault="4CB3DBB3" w14:paraId="014B06E8" w14:textId="2B4205E5">
      <w:pPr>
        <w:pStyle w:val="Normal"/>
        <w:bidi w:val="0"/>
        <w:spacing w:before="0" w:beforeAutospacing="off" w:after="0" w:afterAutospacing="off" w:line="360" w:lineRule="auto"/>
        <w:jc w:val="left"/>
        <w:rPr>
          <w:rFonts w:ascii="Arial" w:hAnsi="Arial" w:eastAsia="Arial" w:cs="Arial"/>
        </w:rPr>
      </w:pPr>
    </w:p>
    <w:p w:rsidR="4CB3DBB3" w:rsidP="4CB3DBB3" w:rsidRDefault="4CB3DBB3" w14:paraId="5FA3EA61" w14:textId="33EB37D7">
      <w:pPr>
        <w:pStyle w:val="Normal"/>
        <w:bidi w:val="0"/>
        <w:spacing w:before="0" w:beforeAutospacing="off" w:after="0" w:afterAutospacing="off" w:line="360" w:lineRule="auto"/>
        <w:jc w:val="left"/>
        <w:rPr>
          <w:rFonts w:ascii="Arial" w:hAnsi="Arial" w:eastAsia="Arial" w:cs="Arial"/>
        </w:rPr>
      </w:pPr>
    </w:p>
    <w:p w:rsidR="4CB3DBB3" w:rsidP="4CB3DBB3" w:rsidRDefault="4CB3DBB3" w14:paraId="1CEAA032" w14:textId="2CE33CA0">
      <w:pPr>
        <w:pStyle w:val="Normal"/>
        <w:bidi w:val="0"/>
        <w:spacing w:before="0" w:beforeAutospacing="off" w:after="0" w:afterAutospacing="off" w:line="360" w:lineRule="auto"/>
        <w:jc w:val="left"/>
        <w:rPr>
          <w:rFonts w:ascii="Arial" w:hAnsi="Arial" w:eastAsia="Arial" w:cs="Arial"/>
        </w:rPr>
      </w:pPr>
    </w:p>
    <w:p w:rsidR="1BCF1F37" w:rsidP="1BCF1F37" w:rsidRDefault="1BCF1F37" w14:paraId="5213E401" w14:textId="7135479F">
      <w:pPr>
        <w:pStyle w:val="Normal"/>
        <w:bidi w:val="0"/>
        <w:spacing w:before="0" w:beforeAutospacing="off" w:after="0" w:afterAutospacing="off" w:line="360" w:lineRule="auto"/>
        <w:jc w:val="left"/>
        <w:rPr>
          <w:rFonts w:ascii="Arial" w:hAnsi="Arial" w:eastAsia="Arial" w:cs="Arial"/>
        </w:rPr>
      </w:pPr>
    </w:p>
    <w:p w:rsidR="1BCF1F37" w:rsidP="1BCF1F37" w:rsidRDefault="1BCF1F37" w14:paraId="497F6645" w14:textId="0CB1F432">
      <w:pPr>
        <w:pStyle w:val="Normal"/>
        <w:bidi w:val="0"/>
        <w:spacing w:before="0" w:beforeAutospacing="off" w:after="0" w:afterAutospacing="off" w:line="360" w:lineRule="auto"/>
        <w:jc w:val="left"/>
        <w:rPr>
          <w:rFonts w:ascii="Arial" w:hAnsi="Arial" w:eastAsia="Arial" w:cs="Arial"/>
        </w:rPr>
      </w:pPr>
    </w:p>
    <w:p w:rsidR="4CB3DBB3" w:rsidP="4CB3DBB3" w:rsidRDefault="4CB3DBB3" w14:paraId="3D49C76A" w14:textId="328EAD9D">
      <w:pPr>
        <w:pStyle w:val="Normal"/>
        <w:bidi w:val="0"/>
        <w:spacing w:before="0" w:beforeAutospacing="off" w:after="0" w:afterAutospacing="off" w:line="360" w:lineRule="auto"/>
        <w:jc w:val="left"/>
        <w:rPr>
          <w:rFonts w:ascii="Arial" w:hAnsi="Arial" w:eastAsia="Arial" w:cs="Arial"/>
        </w:rPr>
      </w:pPr>
    </w:p>
    <w:p w:rsidR="60160A24" w:rsidP="4CB3DBB3" w:rsidRDefault="60160A24" w14:paraId="54FE9389" w14:textId="4153E219">
      <w:pPr>
        <w:pStyle w:val="Normal"/>
        <w:bidi w:val="0"/>
        <w:spacing w:before="0" w:beforeAutospacing="off" w:after="0" w:afterAutospacing="off" w:line="360" w:lineRule="auto"/>
        <w:ind/>
        <w:jc w:val="left"/>
        <w:rPr>
          <w:rFonts w:ascii="Arial" w:hAnsi="Arial" w:eastAsia="Arial" w:cs="Arial"/>
          <w:i w:val="1"/>
          <w:iCs w:val="1"/>
        </w:rPr>
      </w:pPr>
      <w:r w:rsidRPr="4CB3DBB3" w:rsidR="2674EAC7">
        <w:rPr>
          <w:rFonts w:ascii="Arial" w:hAnsi="Arial" w:eastAsia="Arial" w:cs="Arial"/>
          <w:i w:val="1"/>
          <w:iCs w:val="1"/>
        </w:rPr>
        <w:t>Figure 4</w:t>
      </w:r>
    </w:p>
    <w:p w:rsidR="60160A24" w:rsidP="57DF0CC4" w:rsidRDefault="60160A24" w14:paraId="258C02A8" w14:textId="19BF3CDC">
      <w:pPr>
        <w:bidi w:val="0"/>
        <w:spacing w:before="0" w:beforeAutospacing="off" w:after="0" w:afterAutospacing="off" w:line="360" w:lineRule="auto"/>
        <w:ind/>
        <w:jc w:val="both"/>
      </w:pPr>
      <w:r w:rsidR="09A92C60">
        <w:drawing>
          <wp:inline wp14:editId="6F2A0EA2" wp14:anchorId="0EC352FE">
            <wp:extent cx="4572000" cy="2752725"/>
            <wp:effectExtent l="0" t="0" r="0" b="0"/>
            <wp:docPr id="449217491" name="" title=""/>
            <wp:cNvGraphicFramePr>
              <a:graphicFrameLocks noChangeAspect="1"/>
            </wp:cNvGraphicFramePr>
            <a:graphic>
              <a:graphicData uri="http://schemas.openxmlformats.org/drawingml/2006/picture">
                <pic:pic>
                  <pic:nvPicPr>
                    <pic:cNvPr id="0" name=""/>
                    <pic:cNvPicPr/>
                  </pic:nvPicPr>
                  <pic:blipFill>
                    <a:blip r:embed="R766b8d3c79e142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3D42C23F" w:rsidP="3D42C23F" w:rsidRDefault="3D42C23F" w14:paraId="4AB3A29A" w14:textId="6FC4EA41">
      <w:pPr>
        <w:pStyle w:val="Normal"/>
        <w:bidi w:val="0"/>
        <w:spacing w:before="0" w:beforeAutospacing="off" w:after="0" w:afterAutospacing="off" w:line="360" w:lineRule="auto"/>
        <w:jc w:val="both"/>
      </w:pPr>
    </w:p>
    <w:p w:rsidR="60160A24" w:rsidP="3D42C23F" w:rsidRDefault="60160A24" w14:paraId="22DC4A31" w14:textId="64D95A47">
      <w:pPr>
        <w:pStyle w:val="Normal"/>
        <w:bidi w:val="0"/>
        <w:spacing w:before="0" w:beforeAutospacing="off" w:after="0" w:afterAutospacing="off" w:line="360" w:lineRule="auto"/>
        <w:ind/>
        <w:jc w:val="both"/>
        <w:rPr>
          <w:rFonts w:ascii="Arial" w:hAnsi="Arial" w:eastAsia="Arial" w:cs="Arial"/>
        </w:rPr>
      </w:pPr>
      <w:r w:rsidRPr="050F321B" w:rsidR="54BCB4A9">
        <w:rPr>
          <w:rFonts w:ascii="Arial" w:hAnsi="Arial" w:eastAsia="Arial" w:cs="Arial"/>
        </w:rPr>
        <w:t xml:space="preserve">This is concerning given that the data suggests new recruits are enticed to the organisation for the development opportunities </w:t>
      </w:r>
      <w:r w:rsidRPr="050F321B" w:rsidR="54BCB4A9">
        <w:rPr>
          <w:rFonts w:ascii="Arial" w:hAnsi="Arial" w:eastAsia="Arial" w:cs="Arial"/>
        </w:rPr>
        <w:t>HDdUHB</w:t>
      </w:r>
      <w:r w:rsidRPr="050F321B" w:rsidR="54BCB4A9">
        <w:rPr>
          <w:rFonts w:ascii="Arial" w:hAnsi="Arial" w:eastAsia="Arial" w:cs="Arial"/>
        </w:rPr>
        <w:t xml:space="preserve"> claims to offer, </w:t>
      </w:r>
      <w:r w:rsidRPr="050F321B" w:rsidR="676C45B3">
        <w:rPr>
          <w:rFonts w:ascii="Arial" w:hAnsi="Arial" w:eastAsia="Arial" w:cs="Arial"/>
        </w:rPr>
        <w:t>there is suggestion that this is not the experience of staff in the long term</w:t>
      </w:r>
      <w:r w:rsidRPr="050F321B" w:rsidR="676C45B3">
        <w:rPr>
          <w:rFonts w:ascii="Arial" w:hAnsi="Arial" w:eastAsia="Arial" w:cs="Arial"/>
        </w:rPr>
        <w:t xml:space="preserve">. </w:t>
      </w:r>
      <w:r w:rsidRPr="050F321B" w:rsidR="74251A65">
        <w:rPr>
          <w:rFonts w:ascii="Arial" w:hAnsi="Arial" w:eastAsia="Arial" w:cs="Arial"/>
        </w:rPr>
        <w:t>This contrasts with data from the benefits survey which highlights that 86% of respondents rated training and development opportunities as a valuable benefit (HDdUHB, 2023c).</w:t>
      </w:r>
      <w:r w:rsidRPr="050F321B" w:rsidR="676C45B3">
        <w:rPr>
          <w:rFonts w:ascii="Arial" w:hAnsi="Arial" w:eastAsia="Arial" w:cs="Arial"/>
        </w:rPr>
        <w:t xml:space="preserve"> </w:t>
      </w:r>
      <w:r w:rsidRPr="050F321B" w:rsidR="676C45B3">
        <w:rPr>
          <w:rFonts w:ascii="Arial" w:hAnsi="Arial" w:eastAsia="Arial" w:cs="Arial"/>
        </w:rPr>
        <w:t xml:space="preserve">It will be important for </w:t>
      </w:r>
      <w:r w:rsidRPr="050F321B" w:rsidR="676C45B3">
        <w:rPr>
          <w:rFonts w:ascii="Arial" w:hAnsi="Arial" w:eastAsia="Arial" w:cs="Arial"/>
        </w:rPr>
        <w:t>HDdUHB</w:t>
      </w:r>
      <w:r w:rsidRPr="050F321B" w:rsidR="676C45B3">
        <w:rPr>
          <w:rFonts w:ascii="Arial" w:hAnsi="Arial" w:eastAsia="Arial" w:cs="Arial"/>
        </w:rPr>
        <w:t xml:space="preserve"> to ensure that suit</w:t>
      </w:r>
      <w:r w:rsidRPr="050F321B" w:rsidR="7EFD0719">
        <w:rPr>
          <w:rFonts w:ascii="Arial" w:hAnsi="Arial" w:eastAsia="Arial" w:cs="Arial"/>
        </w:rPr>
        <w:t xml:space="preserve">able </w:t>
      </w:r>
      <w:r w:rsidRPr="050F321B" w:rsidR="676C45B3">
        <w:rPr>
          <w:rFonts w:ascii="Arial" w:hAnsi="Arial" w:eastAsia="Arial" w:cs="Arial"/>
        </w:rPr>
        <w:t>development is available for employees across the employee lifecycle</w:t>
      </w:r>
      <w:r w:rsidRPr="050F321B" w:rsidR="70126B7E">
        <w:rPr>
          <w:rFonts w:ascii="Arial" w:hAnsi="Arial" w:eastAsia="Arial" w:cs="Arial"/>
        </w:rPr>
        <w:t>.</w:t>
      </w:r>
      <w:r w:rsidRPr="050F321B" w:rsidR="676C45B3">
        <w:rPr>
          <w:rFonts w:ascii="Arial" w:hAnsi="Arial" w:eastAsia="Arial" w:cs="Arial"/>
        </w:rPr>
        <w:t xml:space="preserve"> </w:t>
      </w:r>
    </w:p>
    <w:p w:rsidR="4CB3DBB3" w:rsidP="4CB3DBB3" w:rsidRDefault="4CB3DBB3" w14:paraId="416DDDAD" w14:textId="08A16B30">
      <w:pPr>
        <w:pStyle w:val="Normal"/>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B3DBB3" w:rsidP="4CB3DBB3" w:rsidRDefault="4CB3DBB3" w14:paraId="1F02D90F" w14:textId="1F3024F6">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6AA8B24" w:rsidP="4CB3DBB3" w:rsidRDefault="66AA8B24" w14:paraId="792910CC" w14:textId="36BA6321">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CB3DBB3" w:rsidR="5B8D8426">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Conclusion</w:t>
      </w:r>
    </w:p>
    <w:p w:rsidR="4CB3DBB3" w:rsidP="4CB3DBB3" w:rsidRDefault="4CB3DBB3" w14:paraId="0D836F52" w14:textId="02CA0D64">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06422AB3" w:rsidP="1BCF1F37" w:rsidRDefault="06422AB3" w14:paraId="6E438312" w14:textId="4E0D2326">
      <w:pPr>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To conclude, there are a range of factors influencing the wants and needs of prospective and current staff (CIPD, 2022a)</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 As the labour market is tight and talent can choose companies which appeal more to them (CIPD, 2023a),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 should ensure that its pay and benefits offerings are competitive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(CIPD, 2022a). Whilst the benefits package is rated well by staff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 2023c), to ensure that prospective talent is aware of the benefits of working for the organisation,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 should ensure that its brand clearly communicates its values and benefits (Peters, 2023) and promotes staff stories which engage prospective candidates with the benefits of working for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 (Schmidt, 2022). </w:t>
      </w:r>
    </w:p>
    <w:p w:rsidR="66AA8B24" w:rsidP="66AA8B24" w:rsidRDefault="66AA8B24" w14:paraId="3ADD706A" w14:textId="4F7E3CC2">
      <w:pPr>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6422AB3" w:rsidP="1BCF1F37" w:rsidRDefault="06422AB3" w14:paraId="3BB13409" w14:textId="46FD93E5">
      <w:pPr>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Given the significance of recognition to motivation (Pink, 2010) ensuring that staff feel recognised is imperative for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retain</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 staff (Mata et al, 2021) and to enable productivity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Bradler</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2016). Whilst the current corporate package is strongly linked </w:t>
      </w:r>
      <w:r w:rsidRPr="1BCF1F37" w:rsidR="12ADE805">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the organisational values (NHS England, 2023) and was well received by staff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2023c), engagement with the package has decreased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2023h). Establishing a culture of recognition has been highlighted as best practice (NHS England, 2023).</w:t>
      </w:r>
    </w:p>
    <w:p w:rsidR="66AA8B24" w:rsidP="66AA8B24" w:rsidRDefault="66AA8B24" w14:paraId="00D6D694" w14:textId="4106D05F">
      <w:pPr>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6422AB3" w:rsidP="1BCF1F37" w:rsidRDefault="06422AB3" w14:paraId="75F599B2" w14:textId="259FFF51">
      <w:pPr>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a need for </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HDdUHB</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 to ensure that it offers flexible working (Cassidy et al, 2023) to remain competitive (CIDP, 2022a)</w:t>
      </w:r>
      <w:r w:rsidRPr="1BCF1F37" w:rsidR="2536D5C1">
        <w:rPr>
          <w:rFonts w:ascii="Arial" w:hAnsi="Arial" w:eastAsia="Arial" w:cs="Arial"/>
          <w:b w:val="0"/>
          <w:bCs w:val="0"/>
          <w:i w:val="0"/>
          <w:iCs w:val="0"/>
          <w:caps w:val="0"/>
          <w:smallCaps w:val="0"/>
          <w:noProof w:val="0"/>
          <w:color w:val="000000" w:themeColor="text1" w:themeTint="FF" w:themeShade="FF"/>
          <w:sz w:val="22"/>
          <w:szCs w:val="22"/>
          <w:lang w:val="en-GB"/>
        </w:rPr>
        <w:t>. W</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 xml:space="preserve">hilst this is easily provided to administrative staff, there are complications with being flexible for clinical staff (Archus, 2022). </w:t>
      </w:r>
      <w:r w:rsidRPr="1BCF1F37" w:rsidR="55E08CC0">
        <w:rPr>
          <w:rFonts w:ascii="Arial" w:hAnsi="Arial" w:eastAsia="Arial" w:cs="Arial"/>
          <w:b w:val="0"/>
          <w:bCs w:val="0"/>
          <w:i w:val="0"/>
          <w:iCs w:val="0"/>
          <w:caps w:val="0"/>
          <w:smallCaps w:val="0"/>
          <w:noProof w:val="0"/>
          <w:color w:val="000000" w:themeColor="text1" w:themeTint="FF" w:themeShade="FF"/>
          <w:sz w:val="22"/>
          <w:szCs w:val="22"/>
          <w:lang w:val="en-GB"/>
        </w:rPr>
        <w:t>W</w:t>
      </w:r>
      <w:r w:rsidRPr="1BCF1F37" w:rsidR="7ACF9A37">
        <w:rPr>
          <w:rFonts w:ascii="Arial" w:hAnsi="Arial" w:eastAsia="Arial" w:cs="Arial"/>
          <w:b w:val="0"/>
          <w:bCs w:val="0"/>
          <w:i w:val="0"/>
          <w:iCs w:val="0"/>
          <w:caps w:val="0"/>
          <w:smallCaps w:val="0"/>
          <w:noProof w:val="0"/>
          <w:color w:val="000000" w:themeColor="text1" w:themeTint="FF" w:themeShade="FF"/>
          <w:sz w:val="22"/>
          <w:szCs w:val="22"/>
          <w:lang w:val="en-GB"/>
        </w:rPr>
        <w:t>ith the aid of technology and leadership development (Timewise, 2019) other NHS organisations have sought to provide clinical staff more flexibility with their work patterns and have seen reduced turnover and some staff worked more hours around their commitments (NHS Employers, 2020), thus reducing spending on agency staff (Duffy &amp; Clarke, 2023).</w:t>
      </w:r>
    </w:p>
    <w:p w:rsidR="66AA8B24" w:rsidP="66AA8B24" w:rsidRDefault="66AA8B24" w14:paraId="640DC977" w14:textId="635CD3C3">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422AB3" w:rsidP="66AA8B24" w:rsidRDefault="06422AB3" w14:paraId="19BD5FE3" w14:textId="15A34E8D">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AA8B24" w:rsidR="06422AB3">
        <w:rPr>
          <w:rFonts w:ascii="Arial" w:hAnsi="Arial" w:eastAsia="Arial" w:cs="Arial"/>
          <w:b w:val="0"/>
          <w:bCs w:val="0"/>
          <w:i w:val="0"/>
          <w:iCs w:val="0"/>
          <w:caps w:val="0"/>
          <w:smallCaps w:val="0"/>
          <w:noProof w:val="0"/>
          <w:color w:val="000000" w:themeColor="text1" w:themeTint="FF" w:themeShade="FF"/>
          <w:sz w:val="22"/>
          <w:szCs w:val="22"/>
          <w:lang w:val="en-GB"/>
        </w:rPr>
        <w:t>Staff highly value training and development opportunities (HDdUHB, 2023c) and it is important to succession planning (George, 2022). Whilst HDdUHB offers development and progression as a benefit (HDdUHB, 2023c), exit interview data suggests that progression is not always available to staff internally (HDdUHB, 2023g). Whilst HDdUHB must continue to behave ethically and avoid nepotism (Green &amp; Russell., 2022), it could consider what could be done to ensure that developed talent has clear routes to progress through (George, 2022).</w:t>
      </w:r>
    </w:p>
    <w:p w:rsidR="66AA8B24" w:rsidP="66AA8B24" w:rsidRDefault="66AA8B24" w14:paraId="4F4BEC5D" w14:textId="5905F587">
      <w:pPr>
        <w:pStyle w:val="Normal"/>
        <w:spacing w:before="0" w:beforeAutospacing="off" w:after="0" w:afterAutospacing="off" w:line="360" w:lineRule="auto"/>
        <w:jc w:val="left"/>
        <w:rPr>
          <w:rFonts w:ascii="Arial" w:hAnsi="Arial" w:eastAsia="Arial" w:cs="Arial"/>
          <w:noProof w:val="0"/>
          <w:sz w:val="22"/>
          <w:szCs w:val="22"/>
          <w:lang w:val="en-GB"/>
        </w:rPr>
      </w:pPr>
    </w:p>
    <w:p w:rsidR="7A3D287D" w:rsidP="57DF0CC4" w:rsidRDefault="7A3D287D" w14:paraId="4FD9452D" w14:textId="54CC5E30">
      <w:pPr>
        <w:pStyle w:val="Normal"/>
        <w:spacing w:before="0" w:beforeAutospacing="off" w:after="0" w:afterAutospacing="off" w:line="360" w:lineRule="auto"/>
        <w:jc w:val="left"/>
        <w:rPr>
          <w:rFonts w:ascii="Arial" w:hAnsi="Arial" w:eastAsia="Arial" w:cs="Arial"/>
          <w:noProof w:val="0"/>
          <w:sz w:val="22"/>
          <w:szCs w:val="22"/>
          <w:lang w:val="en-GB"/>
        </w:rPr>
      </w:pPr>
    </w:p>
    <w:p w:rsidR="758E67FF" w:rsidP="57DF0CC4" w:rsidRDefault="758E67FF" w14:paraId="1E3AF174" w14:textId="48AD6A89">
      <w:pPr>
        <w:pStyle w:val="Normal"/>
        <w:spacing w:before="0" w:beforeAutospacing="off" w:after="0" w:afterAutospacing="off" w:line="360" w:lineRule="auto"/>
        <w:ind w:left="0"/>
        <w:jc w:val="left"/>
        <w:rPr>
          <w:rFonts w:ascii="Arial" w:hAnsi="Arial" w:eastAsia="Arial" w:cs="Arial"/>
          <w:noProof w:val="0"/>
          <w:sz w:val="22"/>
          <w:szCs w:val="22"/>
          <w:u w:val="single"/>
          <w:lang w:val="en-GB"/>
        </w:rPr>
      </w:pPr>
      <w:r w:rsidRPr="57DF0CC4" w:rsidR="758E67FF">
        <w:rPr>
          <w:rFonts w:ascii="Arial" w:hAnsi="Arial" w:eastAsia="Arial" w:cs="Arial"/>
          <w:noProof w:val="0"/>
          <w:sz w:val="22"/>
          <w:szCs w:val="22"/>
          <w:u w:val="single"/>
          <w:lang w:val="en-GB"/>
        </w:rPr>
        <w:t>Recommendations</w:t>
      </w:r>
    </w:p>
    <w:p w:rsidR="3D013281" w:rsidP="57DF0CC4" w:rsidRDefault="3D013281" w14:paraId="2E2E3AE9" w14:textId="1A4D88D5">
      <w:pPr>
        <w:pStyle w:val="Normal"/>
        <w:spacing w:before="0" w:beforeAutospacing="off" w:after="0" w:afterAutospacing="off" w:line="360" w:lineRule="auto"/>
        <w:ind w:left="0"/>
        <w:jc w:val="left"/>
        <w:rPr>
          <w:rFonts w:ascii="Arial" w:hAnsi="Arial" w:eastAsia="Arial" w:cs="Arial"/>
          <w:noProof w:val="0"/>
          <w:sz w:val="22"/>
          <w:szCs w:val="22"/>
          <w:lang w:val="en-GB"/>
        </w:rPr>
      </w:pPr>
      <w:r w:rsidRPr="57DF0CC4" w:rsidR="64FD5BCF">
        <w:rPr>
          <w:rFonts w:ascii="Arial" w:hAnsi="Arial" w:eastAsia="Arial" w:cs="Arial"/>
          <w:noProof w:val="0"/>
          <w:sz w:val="22"/>
          <w:szCs w:val="22"/>
          <w:lang w:val="en-GB"/>
        </w:rPr>
        <w:t xml:space="preserve">Considering the findings of this report there are key actions which </w:t>
      </w:r>
      <w:r w:rsidRPr="57DF0CC4" w:rsidR="4C877FD1">
        <w:rPr>
          <w:rFonts w:ascii="Arial" w:hAnsi="Arial" w:eastAsia="Arial" w:cs="Arial"/>
          <w:noProof w:val="0"/>
          <w:sz w:val="22"/>
          <w:szCs w:val="22"/>
          <w:lang w:val="en-GB"/>
        </w:rPr>
        <w:t xml:space="preserve">it is recommended </w:t>
      </w:r>
      <w:r w:rsidRPr="57DF0CC4" w:rsidR="4C877FD1">
        <w:rPr>
          <w:rFonts w:ascii="Arial" w:hAnsi="Arial" w:eastAsia="Arial" w:cs="Arial"/>
          <w:noProof w:val="0"/>
          <w:sz w:val="22"/>
          <w:szCs w:val="22"/>
          <w:lang w:val="en-GB"/>
        </w:rPr>
        <w:t>HDdUHB</w:t>
      </w:r>
      <w:r w:rsidRPr="57DF0CC4" w:rsidR="4C877FD1">
        <w:rPr>
          <w:rFonts w:ascii="Arial" w:hAnsi="Arial" w:eastAsia="Arial" w:cs="Arial"/>
          <w:noProof w:val="0"/>
          <w:sz w:val="22"/>
          <w:szCs w:val="22"/>
          <w:lang w:val="en-GB"/>
        </w:rPr>
        <w:t xml:space="preserve"> takes</w:t>
      </w:r>
      <w:r w:rsidRPr="57DF0CC4" w:rsidR="64FD5BCF">
        <w:rPr>
          <w:rFonts w:ascii="Arial" w:hAnsi="Arial" w:eastAsia="Arial" w:cs="Arial"/>
          <w:noProof w:val="0"/>
          <w:sz w:val="22"/>
          <w:szCs w:val="22"/>
          <w:lang w:val="en-GB"/>
        </w:rPr>
        <w:t xml:space="preserve"> to improve its position when attracting and </w:t>
      </w:r>
      <w:r w:rsidRPr="57DF0CC4" w:rsidR="64FD5BCF">
        <w:rPr>
          <w:rFonts w:ascii="Arial" w:hAnsi="Arial" w:eastAsia="Arial" w:cs="Arial"/>
          <w:noProof w:val="0"/>
          <w:sz w:val="22"/>
          <w:szCs w:val="22"/>
          <w:lang w:val="en-GB"/>
        </w:rPr>
        <w:t>retaining</w:t>
      </w:r>
      <w:r w:rsidRPr="57DF0CC4" w:rsidR="64FD5BCF">
        <w:rPr>
          <w:rFonts w:ascii="Arial" w:hAnsi="Arial" w:eastAsia="Arial" w:cs="Arial"/>
          <w:noProof w:val="0"/>
          <w:sz w:val="22"/>
          <w:szCs w:val="22"/>
          <w:lang w:val="en-GB"/>
        </w:rPr>
        <w:t xml:space="preserve"> staff. </w:t>
      </w:r>
      <w:r w:rsidRPr="57DF0CC4" w:rsidR="1DB6CC51">
        <w:rPr>
          <w:rFonts w:ascii="Arial" w:hAnsi="Arial" w:eastAsia="Arial" w:cs="Arial"/>
          <w:noProof w:val="0"/>
          <w:sz w:val="22"/>
          <w:szCs w:val="22"/>
          <w:lang w:val="en-GB"/>
        </w:rPr>
        <w:t xml:space="preserve">It is acknowledged that there are budget constraints and </w:t>
      </w:r>
      <w:r w:rsidRPr="57DF0CC4" w:rsidR="1DB6CC51">
        <w:rPr>
          <w:rFonts w:ascii="Arial" w:hAnsi="Arial" w:eastAsia="Arial" w:cs="Arial"/>
          <w:noProof w:val="0"/>
          <w:sz w:val="22"/>
          <w:szCs w:val="22"/>
          <w:lang w:val="en-GB"/>
        </w:rPr>
        <w:t>HDdUHB</w:t>
      </w:r>
      <w:r w:rsidRPr="57DF0CC4" w:rsidR="1DB6CC51">
        <w:rPr>
          <w:rFonts w:ascii="Arial" w:hAnsi="Arial" w:eastAsia="Arial" w:cs="Arial"/>
          <w:noProof w:val="0"/>
          <w:sz w:val="22"/>
          <w:szCs w:val="22"/>
          <w:lang w:val="en-GB"/>
        </w:rPr>
        <w:t xml:space="preserve"> should prioritise recommendation 1. </w:t>
      </w:r>
    </w:p>
    <w:p w:rsidR="3D013281" w:rsidP="57DF0CC4" w:rsidRDefault="3D013281" w14:paraId="0D6B06EF" w14:textId="3F6640DA">
      <w:pPr>
        <w:pStyle w:val="Normal"/>
        <w:spacing w:before="0" w:beforeAutospacing="off" w:after="0" w:afterAutospacing="off" w:line="360" w:lineRule="auto"/>
        <w:ind w:left="0"/>
        <w:jc w:val="left"/>
        <w:rPr>
          <w:rFonts w:ascii="Arial" w:hAnsi="Arial" w:eastAsia="Arial" w:cs="Arial"/>
          <w:noProof w:val="0"/>
          <w:sz w:val="22"/>
          <w:szCs w:val="22"/>
          <w:lang w:val="en-GB"/>
        </w:rPr>
      </w:pPr>
    </w:p>
    <w:p w:rsidR="3D013281" w:rsidP="66AA8B24" w:rsidRDefault="3D013281" w14:paraId="43FFD4D6" w14:textId="74FA418E">
      <w:pPr>
        <w:pStyle w:val="Normal"/>
        <w:spacing w:before="0" w:beforeAutospacing="off" w:after="0" w:afterAutospacing="off" w:line="360" w:lineRule="auto"/>
        <w:ind w:left="0"/>
        <w:jc w:val="left"/>
        <w:rPr>
          <w:rFonts w:ascii="Arial" w:hAnsi="Arial" w:eastAsia="Arial" w:cs="Arial"/>
          <w:b w:val="1"/>
          <w:bCs w:val="1"/>
          <w:i w:val="1"/>
          <w:iCs w:val="1"/>
          <w:noProof w:val="0"/>
          <w:sz w:val="22"/>
          <w:szCs w:val="22"/>
          <w:u w:val="none"/>
          <w:lang w:val="en-GB"/>
        </w:rPr>
      </w:pPr>
      <w:r w:rsidRPr="66AA8B24" w:rsidR="559612B8">
        <w:rPr>
          <w:rFonts w:ascii="Arial" w:hAnsi="Arial" w:eastAsia="Arial" w:cs="Arial"/>
          <w:b w:val="1"/>
          <w:bCs w:val="1"/>
          <w:i w:val="1"/>
          <w:iCs w:val="1"/>
          <w:noProof w:val="0"/>
          <w:sz w:val="22"/>
          <w:szCs w:val="22"/>
          <w:u w:val="none"/>
          <w:lang w:val="en-GB"/>
        </w:rPr>
        <w:t xml:space="preserve">Recommendation 1: </w:t>
      </w:r>
      <w:r w:rsidRPr="66AA8B24" w:rsidR="3BB71491">
        <w:rPr>
          <w:rFonts w:ascii="Arial" w:hAnsi="Arial" w:eastAsia="Arial" w:cs="Arial"/>
          <w:b w:val="1"/>
          <w:bCs w:val="1"/>
          <w:i w:val="1"/>
          <w:iCs w:val="1"/>
          <w:noProof w:val="0"/>
          <w:sz w:val="22"/>
          <w:szCs w:val="22"/>
          <w:u w:val="none"/>
          <w:lang w:val="en-GB"/>
        </w:rPr>
        <w:t xml:space="preserve">Promote staff benefits using </w:t>
      </w:r>
      <w:r w:rsidRPr="66AA8B24" w:rsidR="559612B8">
        <w:rPr>
          <w:rFonts w:ascii="Arial" w:hAnsi="Arial" w:eastAsia="Arial" w:cs="Arial"/>
          <w:b w:val="1"/>
          <w:bCs w:val="1"/>
          <w:i w:val="1"/>
          <w:iCs w:val="1"/>
          <w:noProof w:val="0"/>
          <w:sz w:val="22"/>
          <w:szCs w:val="22"/>
          <w:u w:val="none"/>
          <w:lang w:val="en-GB"/>
        </w:rPr>
        <w:t>positive staff stories</w:t>
      </w:r>
    </w:p>
    <w:p w:rsidR="3D013281" w:rsidP="57DF0CC4" w:rsidRDefault="3D013281" w14:paraId="327D0026" w14:textId="6E2F884C">
      <w:pPr>
        <w:pStyle w:val="Normal"/>
        <w:spacing w:before="0" w:beforeAutospacing="off" w:after="0" w:afterAutospacing="off" w:line="360" w:lineRule="auto"/>
        <w:ind w:left="0"/>
        <w:jc w:val="left"/>
        <w:rPr>
          <w:rFonts w:ascii="Arial" w:hAnsi="Arial" w:eastAsia="Arial" w:cs="Arial"/>
          <w:noProof w:val="0"/>
          <w:sz w:val="22"/>
          <w:szCs w:val="22"/>
          <w:lang w:val="en-GB"/>
        </w:rPr>
      </w:pPr>
      <w:r w:rsidRPr="1BCF1F37" w:rsidR="177BBCE4">
        <w:rPr>
          <w:rFonts w:ascii="Arial" w:hAnsi="Arial" w:eastAsia="Arial" w:cs="Arial"/>
          <w:noProof w:val="0"/>
          <w:sz w:val="22"/>
          <w:szCs w:val="22"/>
          <w:lang w:val="en-GB"/>
        </w:rPr>
        <w:t>T</w:t>
      </w:r>
      <w:r w:rsidRPr="1BCF1F37" w:rsidR="61E00964">
        <w:rPr>
          <w:rFonts w:ascii="Arial" w:hAnsi="Arial" w:eastAsia="Arial" w:cs="Arial"/>
          <w:noProof w:val="0"/>
          <w:sz w:val="22"/>
          <w:szCs w:val="22"/>
          <w:lang w:val="en-GB"/>
        </w:rPr>
        <w:t>o</w:t>
      </w:r>
      <w:r w:rsidRPr="1BCF1F37" w:rsidR="61E00964">
        <w:rPr>
          <w:rFonts w:ascii="Arial" w:hAnsi="Arial" w:eastAsia="Arial" w:cs="Arial"/>
          <w:noProof w:val="0"/>
          <w:sz w:val="22"/>
          <w:szCs w:val="22"/>
          <w:lang w:val="en-GB"/>
        </w:rPr>
        <w:t xml:space="preserve"> promote</w:t>
      </w:r>
      <w:r w:rsidRPr="1BCF1F37" w:rsidR="61E00964">
        <w:rPr>
          <w:rFonts w:ascii="Arial" w:hAnsi="Arial" w:eastAsia="Arial" w:cs="Arial"/>
          <w:noProof w:val="0"/>
          <w:sz w:val="22"/>
          <w:szCs w:val="22"/>
          <w:lang w:val="en-GB"/>
        </w:rPr>
        <w:t xml:space="preserve"> </w:t>
      </w:r>
      <w:r w:rsidRPr="1BCF1F37" w:rsidR="2425C31C">
        <w:rPr>
          <w:rFonts w:ascii="Arial" w:hAnsi="Arial" w:eastAsia="Arial" w:cs="Arial"/>
          <w:noProof w:val="0"/>
          <w:sz w:val="22"/>
          <w:szCs w:val="22"/>
          <w:lang w:val="en-GB"/>
        </w:rPr>
        <w:t>the</w:t>
      </w:r>
      <w:r w:rsidRPr="1BCF1F37" w:rsidR="61E00964">
        <w:rPr>
          <w:rFonts w:ascii="Arial" w:hAnsi="Arial" w:eastAsia="Arial" w:cs="Arial"/>
          <w:noProof w:val="0"/>
          <w:sz w:val="22"/>
          <w:szCs w:val="22"/>
          <w:lang w:val="en-GB"/>
        </w:rPr>
        <w:t xml:space="preserve"> </w:t>
      </w:r>
      <w:r w:rsidRPr="1BCF1F37" w:rsidR="61E00964">
        <w:rPr>
          <w:rFonts w:ascii="Arial" w:hAnsi="Arial" w:eastAsia="Arial" w:cs="Arial"/>
          <w:noProof w:val="0"/>
          <w:sz w:val="22"/>
          <w:szCs w:val="22"/>
          <w:lang w:val="en-GB"/>
        </w:rPr>
        <w:t xml:space="preserve">exclusive benefits package which sets </w:t>
      </w:r>
      <w:r w:rsidRPr="1BCF1F37" w:rsidR="28A3D947">
        <w:rPr>
          <w:rFonts w:ascii="Arial" w:hAnsi="Arial" w:eastAsia="Arial" w:cs="Arial"/>
          <w:noProof w:val="0"/>
          <w:sz w:val="22"/>
          <w:szCs w:val="22"/>
          <w:lang w:val="en-GB"/>
        </w:rPr>
        <w:t>HDdUHB</w:t>
      </w:r>
      <w:r w:rsidRPr="1BCF1F37" w:rsidR="61E00964">
        <w:rPr>
          <w:rFonts w:ascii="Arial" w:hAnsi="Arial" w:eastAsia="Arial" w:cs="Arial"/>
          <w:noProof w:val="0"/>
          <w:sz w:val="22"/>
          <w:szCs w:val="22"/>
          <w:lang w:val="en-GB"/>
        </w:rPr>
        <w:t xml:space="preserve"> apart from surrounding healthcare organisations </w:t>
      </w:r>
      <w:r w:rsidRPr="1BCF1F37" w:rsidR="6E9BAE30">
        <w:rPr>
          <w:rFonts w:ascii="Arial" w:hAnsi="Arial" w:eastAsia="Arial" w:cs="Arial"/>
          <w:noProof w:val="0"/>
          <w:sz w:val="22"/>
          <w:szCs w:val="22"/>
          <w:lang w:val="en-GB"/>
        </w:rPr>
        <w:t>HDdUHB</w:t>
      </w:r>
      <w:r w:rsidRPr="1BCF1F37" w:rsidR="6E9BAE30">
        <w:rPr>
          <w:rFonts w:ascii="Arial" w:hAnsi="Arial" w:eastAsia="Arial" w:cs="Arial"/>
          <w:noProof w:val="0"/>
          <w:sz w:val="22"/>
          <w:szCs w:val="22"/>
          <w:lang w:val="en-GB"/>
        </w:rPr>
        <w:t xml:space="preserve"> should</w:t>
      </w:r>
      <w:r w:rsidRPr="1BCF1F37" w:rsidR="61E00964">
        <w:rPr>
          <w:rFonts w:ascii="Arial" w:hAnsi="Arial" w:eastAsia="Arial" w:cs="Arial"/>
          <w:noProof w:val="0"/>
          <w:sz w:val="22"/>
          <w:szCs w:val="22"/>
          <w:lang w:val="en-GB"/>
        </w:rPr>
        <w:t xml:space="preserve"> </w:t>
      </w:r>
      <w:r w:rsidRPr="1BCF1F37" w:rsidR="32866AEB">
        <w:rPr>
          <w:rFonts w:ascii="Arial" w:hAnsi="Arial" w:eastAsia="Arial" w:cs="Arial"/>
          <w:noProof w:val="0"/>
          <w:sz w:val="22"/>
          <w:szCs w:val="22"/>
          <w:lang w:val="en-GB"/>
        </w:rPr>
        <w:t>sha</w:t>
      </w:r>
      <w:r w:rsidRPr="1BCF1F37" w:rsidR="741CDB60">
        <w:rPr>
          <w:rFonts w:ascii="Arial" w:hAnsi="Arial" w:eastAsia="Arial" w:cs="Arial"/>
          <w:noProof w:val="0"/>
          <w:sz w:val="22"/>
          <w:szCs w:val="22"/>
          <w:lang w:val="en-GB"/>
        </w:rPr>
        <w:t>re</w:t>
      </w:r>
      <w:r w:rsidRPr="1BCF1F37" w:rsidR="32866AEB">
        <w:rPr>
          <w:rFonts w:ascii="Arial" w:hAnsi="Arial" w:eastAsia="Arial" w:cs="Arial"/>
          <w:noProof w:val="0"/>
          <w:sz w:val="22"/>
          <w:szCs w:val="22"/>
          <w:lang w:val="en-GB"/>
        </w:rPr>
        <w:t xml:space="preserve"> positive staff stories about how the benefits package has supported </w:t>
      </w:r>
      <w:r w:rsidRPr="1BCF1F37" w:rsidR="594D1950">
        <w:rPr>
          <w:rFonts w:ascii="Arial" w:hAnsi="Arial" w:eastAsia="Arial" w:cs="Arial"/>
          <w:noProof w:val="0"/>
          <w:sz w:val="22"/>
          <w:szCs w:val="22"/>
          <w:lang w:val="en-GB"/>
        </w:rPr>
        <w:t>staff</w:t>
      </w:r>
      <w:r w:rsidRPr="1BCF1F37" w:rsidR="25FDC426">
        <w:rPr>
          <w:rFonts w:ascii="Arial" w:hAnsi="Arial" w:eastAsia="Arial" w:cs="Arial"/>
          <w:noProof w:val="0"/>
          <w:sz w:val="22"/>
          <w:szCs w:val="22"/>
          <w:lang w:val="en-GB"/>
        </w:rPr>
        <w:t xml:space="preserve">, </w:t>
      </w:r>
      <w:r w:rsidRPr="1BCF1F37" w:rsidR="17841449">
        <w:rPr>
          <w:rFonts w:ascii="Arial" w:hAnsi="Arial" w:eastAsia="Arial" w:cs="Arial"/>
          <w:noProof w:val="0"/>
          <w:sz w:val="22"/>
          <w:szCs w:val="22"/>
          <w:lang w:val="en-GB"/>
        </w:rPr>
        <w:t>including international recruits</w:t>
      </w:r>
      <w:r w:rsidRPr="1BCF1F37" w:rsidR="17919C6A">
        <w:rPr>
          <w:rFonts w:ascii="Arial" w:hAnsi="Arial" w:eastAsia="Arial" w:cs="Arial"/>
          <w:noProof w:val="0"/>
          <w:sz w:val="22"/>
          <w:szCs w:val="22"/>
          <w:lang w:val="en-GB"/>
        </w:rPr>
        <w:t xml:space="preserve"> and apprentices</w:t>
      </w:r>
      <w:r w:rsidRPr="1BCF1F37" w:rsidR="7D304248">
        <w:rPr>
          <w:rFonts w:ascii="Arial" w:hAnsi="Arial" w:eastAsia="Arial" w:cs="Arial"/>
          <w:noProof w:val="0"/>
          <w:sz w:val="22"/>
          <w:szCs w:val="22"/>
          <w:lang w:val="en-GB"/>
        </w:rPr>
        <w:t>,</w:t>
      </w:r>
      <w:r w:rsidRPr="1BCF1F37" w:rsidR="17919C6A">
        <w:rPr>
          <w:rFonts w:ascii="Arial" w:hAnsi="Arial" w:eastAsia="Arial" w:cs="Arial"/>
          <w:noProof w:val="0"/>
          <w:sz w:val="22"/>
          <w:szCs w:val="22"/>
          <w:lang w:val="en-GB"/>
        </w:rPr>
        <w:t xml:space="preserve"> to strengthen appeal to these talent pools</w:t>
      </w:r>
      <w:r w:rsidRPr="1BCF1F37" w:rsidR="594D1950">
        <w:rPr>
          <w:rFonts w:ascii="Arial" w:hAnsi="Arial" w:eastAsia="Arial" w:cs="Arial"/>
          <w:noProof w:val="0"/>
          <w:sz w:val="22"/>
          <w:szCs w:val="22"/>
          <w:lang w:val="en-GB"/>
        </w:rPr>
        <w:t>.</w:t>
      </w:r>
    </w:p>
    <w:p w:rsidR="45ABF24E" w:rsidP="57DF0CC4" w:rsidRDefault="45ABF24E" w14:paraId="075F877B" w14:textId="19A2BA6A">
      <w:pPr>
        <w:pStyle w:val="Normal"/>
        <w:spacing w:before="0" w:beforeAutospacing="off" w:after="0" w:afterAutospacing="off" w:line="360" w:lineRule="auto"/>
        <w:ind w:left="0"/>
        <w:jc w:val="left"/>
        <w:rPr>
          <w:rFonts w:ascii="Arial" w:hAnsi="Arial" w:eastAsia="Arial" w:cs="Arial"/>
          <w:noProof w:val="0"/>
          <w:sz w:val="22"/>
          <w:szCs w:val="22"/>
          <w:lang w:val="en-GB"/>
        </w:rPr>
      </w:pPr>
    </w:p>
    <w:p w:rsidR="3F575484" w:rsidP="57DF0CC4" w:rsidRDefault="3F575484" w14:paraId="172421B0" w14:textId="10FDB1DF">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GB"/>
        </w:rPr>
      </w:pPr>
      <w:r w:rsidRPr="57DF0CC4" w:rsidR="3F575484">
        <w:rPr>
          <w:rFonts w:ascii="Arial" w:hAnsi="Arial" w:eastAsia="Arial" w:cs="Arial"/>
          <w:noProof w:val="0"/>
          <w:sz w:val="22"/>
          <w:szCs w:val="22"/>
          <w:lang w:val="en-GB"/>
        </w:rPr>
        <w:t>Intelligence on staff success</w:t>
      </w:r>
      <w:r w:rsidRPr="57DF0CC4" w:rsidR="7EFBF6CC">
        <w:rPr>
          <w:rFonts w:ascii="Arial" w:hAnsi="Arial" w:eastAsia="Arial" w:cs="Arial"/>
          <w:noProof w:val="0"/>
          <w:sz w:val="22"/>
          <w:szCs w:val="22"/>
          <w:lang w:val="en-GB"/>
        </w:rPr>
        <w:t xml:space="preserve">fully saving money, supporting their mental </w:t>
      </w:r>
      <w:r w:rsidRPr="57DF0CC4" w:rsidR="7EFBF6CC">
        <w:rPr>
          <w:rFonts w:ascii="Arial" w:hAnsi="Arial" w:eastAsia="Arial" w:cs="Arial"/>
          <w:noProof w:val="0"/>
          <w:sz w:val="22"/>
          <w:szCs w:val="22"/>
          <w:lang w:val="en-GB"/>
        </w:rPr>
        <w:t>health</w:t>
      </w:r>
      <w:r w:rsidRPr="57DF0CC4" w:rsidR="7EFBF6CC">
        <w:rPr>
          <w:rFonts w:ascii="Arial" w:hAnsi="Arial" w:eastAsia="Arial" w:cs="Arial"/>
          <w:noProof w:val="0"/>
          <w:sz w:val="22"/>
          <w:szCs w:val="22"/>
          <w:lang w:val="en-GB"/>
        </w:rPr>
        <w:t xml:space="preserve"> and gaining from development opportunities due to the b</w:t>
      </w:r>
      <w:r w:rsidRPr="57DF0CC4" w:rsidR="3F575484">
        <w:rPr>
          <w:rFonts w:ascii="Arial" w:hAnsi="Arial" w:eastAsia="Arial" w:cs="Arial"/>
          <w:noProof w:val="0"/>
          <w:sz w:val="22"/>
          <w:szCs w:val="22"/>
          <w:lang w:val="en-GB"/>
        </w:rPr>
        <w:t>enefits are already collated by the staff experience team. The communications team should collaborate with the staff experience and recruitment teams to selec</w:t>
      </w:r>
      <w:r w:rsidRPr="57DF0CC4" w:rsidR="3804F3B2">
        <w:rPr>
          <w:rFonts w:ascii="Arial" w:hAnsi="Arial" w:eastAsia="Arial" w:cs="Arial"/>
          <w:noProof w:val="0"/>
          <w:sz w:val="22"/>
          <w:szCs w:val="22"/>
          <w:lang w:val="en-GB"/>
        </w:rPr>
        <w:t xml:space="preserve">t promotable stories. </w:t>
      </w:r>
      <w:r w:rsidRPr="57DF0CC4" w:rsidR="4FB3AE76">
        <w:rPr>
          <w:rFonts w:ascii="Arial" w:hAnsi="Arial" w:eastAsia="Arial" w:cs="Arial"/>
          <w:noProof w:val="0"/>
          <w:sz w:val="22"/>
          <w:szCs w:val="22"/>
          <w:lang w:val="en-GB"/>
        </w:rPr>
        <w:t>Th</w:t>
      </w:r>
      <w:r w:rsidRPr="57DF0CC4" w:rsidR="34D8C50D">
        <w:rPr>
          <w:rFonts w:ascii="Arial" w:hAnsi="Arial" w:eastAsia="Arial" w:cs="Arial"/>
          <w:noProof w:val="0"/>
          <w:sz w:val="22"/>
          <w:szCs w:val="22"/>
          <w:lang w:val="en-GB"/>
        </w:rPr>
        <w:t>e first story should be finalised by the end of 2023 with further staff stories regularly promoted by the recruitment and communications teams.</w:t>
      </w:r>
    </w:p>
    <w:p w:rsidR="45ABF24E" w:rsidP="57DF0CC4" w:rsidRDefault="45ABF24E" w14:paraId="493C998B" w14:textId="127DFFBC">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GB"/>
        </w:rPr>
      </w:pPr>
    </w:p>
    <w:p w:rsidR="6D426483" w:rsidP="57DF0CC4" w:rsidRDefault="6D426483" w14:paraId="05045F76" w14:textId="4F57DAB8">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u w:val="single"/>
          <w:lang w:val="en-GB"/>
        </w:rPr>
      </w:pPr>
      <w:r w:rsidRPr="57DF0CC4" w:rsidR="6D426483">
        <w:rPr>
          <w:rFonts w:ascii="Arial" w:hAnsi="Arial" w:eastAsia="Arial" w:cs="Arial"/>
          <w:noProof w:val="0"/>
          <w:sz w:val="22"/>
          <w:szCs w:val="22"/>
          <w:u w:val="single"/>
          <w:lang w:val="en-GB"/>
        </w:rPr>
        <w:t>Costs</w:t>
      </w:r>
    </w:p>
    <w:p w:rsidR="62454622" w:rsidP="57DF0CC4" w:rsidRDefault="62454622" w14:paraId="5C6C1303" w14:textId="0775DAEA">
      <w:pPr>
        <w:pStyle w:val="ListParagraph"/>
        <w:numPr>
          <w:ilvl w:val="0"/>
          <w:numId w:val="19"/>
        </w:numPr>
        <w:spacing w:before="0" w:beforeAutospacing="off" w:after="0" w:afterAutospacing="off" w:line="360" w:lineRule="auto"/>
        <w:jc w:val="left"/>
        <w:rPr>
          <w:rFonts w:ascii="Arial" w:hAnsi="Arial" w:eastAsia="Arial" w:cs="Arial"/>
          <w:noProof w:val="0"/>
          <w:sz w:val="22"/>
          <w:szCs w:val="22"/>
          <w:lang w:val="en-GB"/>
        </w:rPr>
      </w:pPr>
      <w:r w:rsidRPr="57DF0CC4" w:rsidR="62454622">
        <w:rPr>
          <w:rFonts w:ascii="Arial" w:hAnsi="Arial" w:eastAsia="Arial" w:cs="Arial"/>
          <w:b w:val="1"/>
          <w:bCs w:val="1"/>
          <w:noProof w:val="0"/>
          <w:sz w:val="22"/>
          <w:szCs w:val="22"/>
          <w:lang w:val="en-GB"/>
        </w:rPr>
        <w:t>Staff time:</w:t>
      </w:r>
      <w:r w:rsidRPr="57DF0CC4" w:rsidR="62454622">
        <w:rPr>
          <w:rFonts w:ascii="Arial" w:hAnsi="Arial" w:eastAsia="Arial" w:cs="Arial"/>
          <w:noProof w:val="0"/>
          <w:sz w:val="22"/>
          <w:szCs w:val="22"/>
          <w:lang w:val="en-GB"/>
        </w:rPr>
        <w:t xml:space="preserve"> a representative from each team to collaborate on the project </w:t>
      </w:r>
      <w:r w:rsidRPr="57DF0CC4" w:rsidR="59311003">
        <w:rPr>
          <w:rFonts w:ascii="Arial" w:hAnsi="Arial" w:eastAsia="Arial" w:cs="Arial"/>
          <w:noProof w:val="0"/>
          <w:sz w:val="22"/>
          <w:szCs w:val="22"/>
          <w:lang w:val="en-GB"/>
        </w:rPr>
        <w:t>for 2 hours per story = £15.67 x 3 x 2 =</w:t>
      </w:r>
      <w:r w:rsidRPr="57DF0CC4" w:rsidR="5F97A667">
        <w:rPr>
          <w:rFonts w:ascii="Arial" w:hAnsi="Arial" w:eastAsia="Arial" w:cs="Arial"/>
          <w:noProof w:val="0"/>
          <w:sz w:val="22"/>
          <w:szCs w:val="22"/>
          <w:lang w:val="en-GB"/>
        </w:rPr>
        <w:t xml:space="preserve"> £94.02 per story. </w:t>
      </w:r>
    </w:p>
    <w:p w:rsidR="5F97A667" w:rsidP="57DF0CC4" w:rsidRDefault="5F97A667" w14:paraId="3C625EB7" w14:textId="438E7F40">
      <w:pPr>
        <w:pStyle w:val="ListParagraph"/>
        <w:numPr>
          <w:ilvl w:val="0"/>
          <w:numId w:val="19"/>
        </w:numPr>
        <w:spacing w:before="0" w:beforeAutospacing="off" w:after="0" w:afterAutospacing="off" w:line="360" w:lineRule="auto"/>
        <w:jc w:val="left"/>
        <w:rPr>
          <w:rFonts w:ascii="Arial" w:hAnsi="Arial" w:eastAsia="Arial" w:cs="Arial"/>
          <w:noProof w:val="0"/>
          <w:sz w:val="22"/>
          <w:szCs w:val="22"/>
          <w:lang w:val="en-GB"/>
        </w:rPr>
      </w:pPr>
      <w:r w:rsidRPr="57DF0CC4" w:rsidR="5F97A667">
        <w:rPr>
          <w:rFonts w:ascii="Arial" w:hAnsi="Arial" w:eastAsia="Arial" w:cs="Arial"/>
          <w:b w:val="1"/>
          <w:bCs w:val="1"/>
          <w:noProof w:val="0"/>
          <w:sz w:val="22"/>
          <w:szCs w:val="22"/>
          <w:lang w:val="en-GB"/>
        </w:rPr>
        <w:t>Equipment:</w:t>
      </w:r>
      <w:r w:rsidRPr="57DF0CC4" w:rsidR="5F97A667">
        <w:rPr>
          <w:rFonts w:ascii="Arial" w:hAnsi="Arial" w:eastAsia="Arial" w:cs="Arial"/>
          <w:noProof w:val="0"/>
          <w:sz w:val="22"/>
          <w:szCs w:val="22"/>
          <w:lang w:val="en-GB"/>
        </w:rPr>
        <w:t xml:space="preserve"> filming and editing software is already owned by the organisation.</w:t>
      </w:r>
    </w:p>
    <w:p w:rsidR="53EFC351" w:rsidP="57DF0CC4" w:rsidRDefault="53EFC351" w14:paraId="40EE1D0D" w14:textId="652561CF">
      <w:pPr>
        <w:pStyle w:val="Normal"/>
        <w:spacing w:before="0" w:beforeAutospacing="off" w:after="0" w:afterAutospacing="off" w:line="360" w:lineRule="auto"/>
        <w:ind w:left="7200" w:firstLine="0"/>
        <w:jc w:val="left"/>
        <w:rPr>
          <w:rFonts w:ascii="Arial" w:hAnsi="Arial" w:eastAsia="Arial" w:cs="Arial"/>
          <w:b w:val="1"/>
          <w:bCs w:val="1"/>
          <w:noProof w:val="0"/>
          <w:sz w:val="22"/>
          <w:szCs w:val="22"/>
          <w:lang w:val="en-GB"/>
        </w:rPr>
      </w:pPr>
      <w:r w:rsidRPr="57DF0CC4" w:rsidR="53EFC351">
        <w:rPr>
          <w:rFonts w:ascii="Arial" w:hAnsi="Arial" w:eastAsia="Arial" w:cs="Arial"/>
          <w:b w:val="1"/>
          <w:bCs w:val="1"/>
          <w:noProof w:val="0"/>
          <w:sz w:val="22"/>
          <w:szCs w:val="22"/>
          <w:lang w:val="en-GB"/>
        </w:rPr>
        <w:t>£94.02 per story</w:t>
      </w:r>
    </w:p>
    <w:p w:rsidR="45ABF24E" w:rsidP="57DF0CC4" w:rsidRDefault="45ABF24E" w14:paraId="08ACF1FA" w14:textId="3F30218E">
      <w:pPr>
        <w:pStyle w:val="Normal"/>
        <w:spacing w:before="0" w:beforeAutospacing="off" w:after="0" w:afterAutospacing="off" w:line="360" w:lineRule="auto"/>
        <w:jc w:val="left"/>
        <w:rPr>
          <w:rFonts w:ascii="Arial" w:hAnsi="Arial" w:eastAsia="Arial" w:cs="Arial"/>
          <w:noProof w:val="0"/>
          <w:sz w:val="22"/>
          <w:szCs w:val="22"/>
          <w:lang w:val="en-GB"/>
        </w:rPr>
      </w:pPr>
    </w:p>
    <w:p w:rsidR="30DDE389" w:rsidP="57DF0CC4" w:rsidRDefault="30DDE389" w14:paraId="23822E6F" w14:textId="7E52D7EB">
      <w:pPr>
        <w:pStyle w:val="Normal"/>
        <w:spacing w:before="0" w:beforeAutospacing="off" w:after="0" w:afterAutospacing="off" w:line="360" w:lineRule="auto"/>
        <w:jc w:val="left"/>
        <w:rPr>
          <w:rFonts w:ascii="Arial" w:hAnsi="Arial" w:eastAsia="Arial" w:cs="Arial"/>
          <w:noProof w:val="0"/>
          <w:sz w:val="22"/>
          <w:szCs w:val="22"/>
          <w:lang w:val="en-GB"/>
        </w:rPr>
      </w:pPr>
      <w:r w:rsidRPr="1BCF1F37" w:rsidR="0D71BBC2">
        <w:rPr>
          <w:rFonts w:ascii="Arial" w:hAnsi="Arial" w:eastAsia="Arial" w:cs="Arial"/>
          <w:noProof w:val="0"/>
          <w:sz w:val="22"/>
          <w:szCs w:val="22"/>
          <w:lang w:val="en-GB"/>
        </w:rPr>
        <w:t xml:space="preserve">Whilst these positive stories will cost </w:t>
      </w:r>
      <w:r w:rsidRPr="1BCF1F37" w:rsidR="0D71BBC2">
        <w:rPr>
          <w:rFonts w:ascii="Arial" w:hAnsi="Arial" w:eastAsia="Arial" w:cs="Arial"/>
          <w:noProof w:val="0"/>
          <w:sz w:val="22"/>
          <w:szCs w:val="22"/>
          <w:lang w:val="en-GB"/>
        </w:rPr>
        <w:t>HDdUHB</w:t>
      </w:r>
      <w:r w:rsidRPr="1BCF1F37" w:rsidR="0D71BBC2">
        <w:rPr>
          <w:rFonts w:ascii="Arial" w:hAnsi="Arial" w:eastAsia="Arial" w:cs="Arial"/>
          <w:noProof w:val="0"/>
          <w:sz w:val="22"/>
          <w:szCs w:val="22"/>
          <w:lang w:val="en-GB"/>
        </w:rPr>
        <w:t xml:space="preserve"> to produce, they will enable </w:t>
      </w:r>
      <w:r w:rsidRPr="1BCF1F37" w:rsidR="0D71BBC2">
        <w:rPr>
          <w:rFonts w:ascii="Arial" w:hAnsi="Arial" w:eastAsia="Arial" w:cs="Arial"/>
          <w:noProof w:val="0"/>
          <w:sz w:val="22"/>
          <w:szCs w:val="22"/>
          <w:lang w:val="en-GB"/>
        </w:rPr>
        <w:t>HDdUHB</w:t>
      </w:r>
      <w:r w:rsidRPr="1BCF1F37" w:rsidR="0D71BBC2">
        <w:rPr>
          <w:rFonts w:ascii="Arial" w:hAnsi="Arial" w:eastAsia="Arial" w:cs="Arial"/>
          <w:noProof w:val="0"/>
          <w:sz w:val="22"/>
          <w:szCs w:val="22"/>
          <w:lang w:val="en-GB"/>
        </w:rPr>
        <w:t xml:space="preserve"> to market the benefits of working for the organisation</w:t>
      </w:r>
      <w:r w:rsidRPr="1BCF1F37" w:rsidR="397967E7">
        <w:rPr>
          <w:rFonts w:ascii="Arial" w:hAnsi="Arial" w:eastAsia="Arial" w:cs="Arial"/>
          <w:noProof w:val="0"/>
          <w:sz w:val="22"/>
          <w:szCs w:val="22"/>
          <w:lang w:val="en-GB"/>
        </w:rPr>
        <w:t>.</w:t>
      </w:r>
    </w:p>
    <w:p w:rsidR="45ABF24E" w:rsidP="57DF0CC4" w:rsidRDefault="45ABF24E" w14:paraId="5CE8B461" w14:textId="70A3EAD5">
      <w:pPr>
        <w:pStyle w:val="Normal"/>
        <w:spacing w:before="0" w:beforeAutospacing="off" w:after="0" w:afterAutospacing="off" w:line="360" w:lineRule="auto"/>
        <w:jc w:val="left"/>
        <w:rPr>
          <w:rFonts w:ascii="Arial" w:hAnsi="Arial" w:eastAsia="Arial" w:cs="Arial"/>
          <w:noProof w:val="0"/>
          <w:sz w:val="22"/>
          <w:szCs w:val="22"/>
          <w:lang w:val="en-GB"/>
        </w:rPr>
      </w:pPr>
    </w:p>
    <w:p w:rsidR="45ABF24E" w:rsidP="57DF0CC4" w:rsidRDefault="45ABF24E" w14:paraId="6E81B0B8" w14:textId="544962B4">
      <w:pPr>
        <w:pStyle w:val="Normal"/>
        <w:spacing w:before="0" w:beforeAutospacing="off" w:after="0" w:afterAutospacing="off" w:line="360" w:lineRule="auto"/>
        <w:jc w:val="left"/>
        <w:rPr>
          <w:rFonts w:ascii="Arial" w:hAnsi="Arial" w:eastAsia="Arial" w:cs="Arial"/>
          <w:noProof w:val="0"/>
          <w:sz w:val="22"/>
          <w:szCs w:val="22"/>
          <w:lang w:val="en-GB"/>
        </w:rPr>
      </w:pPr>
    </w:p>
    <w:p w:rsidR="45ABF24E" w:rsidP="4CB3DBB3" w:rsidRDefault="45ABF24E" w14:paraId="7434BE13" w14:textId="6DF1FFE6">
      <w:pPr>
        <w:pStyle w:val="Normal"/>
        <w:spacing w:before="0" w:beforeAutospacing="off" w:after="0" w:afterAutospacing="off" w:line="360" w:lineRule="auto"/>
        <w:ind w:left="0"/>
        <w:jc w:val="left"/>
        <w:rPr>
          <w:rFonts w:ascii="Arial" w:hAnsi="Arial" w:eastAsia="Arial" w:cs="Arial"/>
          <w:b w:val="1"/>
          <w:bCs w:val="1"/>
          <w:i w:val="1"/>
          <w:iCs w:val="1"/>
          <w:noProof w:val="0"/>
          <w:sz w:val="22"/>
          <w:szCs w:val="22"/>
          <w:u w:val="none"/>
          <w:lang w:val="en-GB"/>
        </w:rPr>
      </w:pPr>
      <w:r w:rsidRPr="4CB3DBB3" w:rsidR="18E5D9E7">
        <w:rPr>
          <w:rFonts w:ascii="Arial" w:hAnsi="Arial" w:eastAsia="Arial" w:cs="Arial"/>
          <w:b w:val="1"/>
          <w:bCs w:val="1"/>
          <w:i w:val="1"/>
          <w:iCs w:val="1"/>
          <w:noProof w:val="0"/>
          <w:sz w:val="22"/>
          <w:szCs w:val="22"/>
          <w:u w:val="none"/>
          <w:lang w:val="en-GB"/>
        </w:rPr>
        <w:t>Recommendation 2:</w:t>
      </w:r>
      <w:r w:rsidRPr="4CB3DBB3" w:rsidR="7926F773">
        <w:rPr>
          <w:rFonts w:ascii="Arial" w:hAnsi="Arial" w:eastAsia="Arial" w:cs="Arial"/>
          <w:b w:val="1"/>
          <w:bCs w:val="1"/>
          <w:i w:val="1"/>
          <w:iCs w:val="1"/>
          <w:noProof w:val="0"/>
          <w:sz w:val="22"/>
          <w:szCs w:val="22"/>
          <w:u w:val="none"/>
          <w:lang w:val="en-GB"/>
        </w:rPr>
        <w:t xml:space="preserve"> Develop a recognition workshop which promotes the corporate package and engages teams with a culture of recognition</w:t>
      </w:r>
    </w:p>
    <w:p w:rsidR="45ABF24E" w:rsidP="1BCF1F37" w:rsidRDefault="45ABF24E" w14:paraId="703D8D35" w14:textId="75BF7363">
      <w:pPr>
        <w:pStyle w:val="Normal"/>
        <w:spacing w:before="0" w:beforeAutospacing="off" w:after="0" w:afterAutospacing="off" w:line="360" w:lineRule="auto"/>
        <w:ind w:left="0"/>
        <w:jc w:val="left"/>
        <w:rPr>
          <w:rFonts w:ascii="Arial" w:hAnsi="Arial" w:eastAsia="Arial" w:cs="Arial"/>
          <w:b w:val="0"/>
          <w:bCs w:val="0"/>
          <w:i w:val="0"/>
          <w:iCs w:val="0"/>
          <w:noProof w:val="0"/>
          <w:sz w:val="22"/>
          <w:szCs w:val="22"/>
          <w:u w:val="none"/>
          <w:lang w:val="en-GB"/>
        </w:rPr>
      </w:pPr>
      <w:r w:rsidRPr="1BCF1F37" w:rsidR="472482A2">
        <w:rPr>
          <w:rFonts w:ascii="Arial" w:hAnsi="Arial" w:eastAsia="Arial" w:cs="Arial"/>
          <w:b w:val="0"/>
          <w:bCs w:val="0"/>
          <w:i w:val="0"/>
          <w:iCs w:val="0"/>
          <w:noProof w:val="0"/>
          <w:sz w:val="22"/>
          <w:szCs w:val="22"/>
          <w:u w:val="none"/>
          <w:lang w:val="en-GB"/>
        </w:rPr>
        <w:t>HDdUHB</w:t>
      </w:r>
      <w:r w:rsidRPr="1BCF1F37" w:rsidR="472482A2">
        <w:rPr>
          <w:rFonts w:ascii="Arial" w:hAnsi="Arial" w:eastAsia="Arial" w:cs="Arial"/>
          <w:b w:val="0"/>
          <w:bCs w:val="0"/>
          <w:i w:val="0"/>
          <w:iCs w:val="0"/>
          <w:noProof w:val="0"/>
          <w:sz w:val="22"/>
          <w:szCs w:val="22"/>
          <w:u w:val="none"/>
          <w:lang w:val="en-GB"/>
        </w:rPr>
        <w:t xml:space="preserve"> should develop a recognition workshop for teams which </w:t>
      </w:r>
      <w:r w:rsidRPr="1BCF1F37" w:rsidR="472482A2">
        <w:rPr>
          <w:rFonts w:ascii="Arial" w:hAnsi="Arial" w:eastAsia="Arial" w:cs="Arial"/>
          <w:b w:val="0"/>
          <w:bCs w:val="0"/>
          <w:i w:val="0"/>
          <w:iCs w:val="0"/>
          <w:noProof w:val="0"/>
          <w:sz w:val="22"/>
          <w:szCs w:val="22"/>
          <w:u w:val="none"/>
          <w:lang w:val="en-GB"/>
        </w:rPr>
        <w:t>promotes the</w:t>
      </w:r>
      <w:r w:rsidRPr="1BCF1F37" w:rsidR="1CDDC2DA">
        <w:rPr>
          <w:rFonts w:ascii="Arial" w:hAnsi="Arial" w:eastAsia="Arial" w:cs="Arial"/>
          <w:b w:val="0"/>
          <w:bCs w:val="0"/>
          <w:i w:val="0"/>
          <w:iCs w:val="0"/>
          <w:noProof w:val="0"/>
          <w:sz w:val="22"/>
          <w:szCs w:val="22"/>
          <w:u w:val="none"/>
          <w:lang w:val="en-GB"/>
        </w:rPr>
        <w:t xml:space="preserve"> recognition</w:t>
      </w:r>
      <w:r w:rsidRPr="1BCF1F37" w:rsidR="472482A2">
        <w:rPr>
          <w:rFonts w:ascii="Arial" w:hAnsi="Arial" w:eastAsia="Arial" w:cs="Arial"/>
          <w:b w:val="0"/>
          <w:bCs w:val="0"/>
          <w:i w:val="0"/>
          <w:iCs w:val="0"/>
          <w:noProof w:val="0"/>
          <w:sz w:val="22"/>
          <w:szCs w:val="22"/>
          <w:u w:val="none"/>
          <w:lang w:val="en-GB"/>
        </w:rPr>
        <w:t xml:space="preserve"> package</w:t>
      </w:r>
      <w:r w:rsidRPr="1BCF1F37" w:rsidR="62DF339D">
        <w:rPr>
          <w:rFonts w:ascii="Arial" w:hAnsi="Arial" w:eastAsia="Arial" w:cs="Arial"/>
          <w:b w:val="0"/>
          <w:bCs w:val="0"/>
          <w:i w:val="0"/>
          <w:iCs w:val="0"/>
          <w:noProof w:val="0"/>
          <w:sz w:val="22"/>
          <w:szCs w:val="22"/>
          <w:u w:val="none"/>
          <w:lang w:val="en-GB"/>
        </w:rPr>
        <w:t>.</w:t>
      </w:r>
      <w:r w:rsidRPr="1BCF1F37" w:rsidR="472482A2">
        <w:rPr>
          <w:rFonts w:ascii="Arial" w:hAnsi="Arial" w:eastAsia="Arial" w:cs="Arial"/>
          <w:b w:val="0"/>
          <w:bCs w:val="0"/>
          <w:i w:val="0"/>
          <w:iCs w:val="0"/>
          <w:noProof w:val="0"/>
          <w:sz w:val="22"/>
          <w:szCs w:val="22"/>
          <w:u w:val="none"/>
          <w:lang w:val="en-GB"/>
        </w:rPr>
        <w:t xml:space="preserve"> </w:t>
      </w:r>
    </w:p>
    <w:p w:rsidR="1BCF1F37" w:rsidP="1BCF1F37" w:rsidRDefault="1BCF1F37" w14:paraId="367741A2" w14:textId="127C5B7F">
      <w:pPr>
        <w:pStyle w:val="Normal"/>
        <w:spacing w:before="0" w:beforeAutospacing="off" w:after="0" w:afterAutospacing="off" w:line="360" w:lineRule="auto"/>
        <w:ind w:left="0"/>
        <w:jc w:val="left"/>
        <w:rPr>
          <w:rFonts w:ascii="Arial" w:hAnsi="Arial" w:eastAsia="Arial" w:cs="Arial"/>
          <w:b w:val="0"/>
          <w:bCs w:val="0"/>
          <w:i w:val="0"/>
          <w:iCs w:val="0"/>
          <w:noProof w:val="0"/>
          <w:sz w:val="22"/>
          <w:szCs w:val="22"/>
          <w:u w:val="none"/>
          <w:lang w:val="en-GB"/>
        </w:rPr>
      </w:pPr>
    </w:p>
    <w:p w:rsidR="4C16045A" w:rsidP="4CB3DBB3" w:rsidRDefault="4C16045A" w14:paraId="1F2FB766" w14:textId="2150BE4D">
      <w:pPr>
        <w:pStyle w:val="Normal"/>
        <w:suppressLineNumbers w:val="0"/>
        <w:spacing w:before="0" w:beforeAutospacing="off" w:after="0" w:afterAutospacing="off" w:line="360" w:lineRule="auto"/>
        <w:ind w:left="0" w:right="0"/>
        <w:jc w:val="left"/>
        <w:rPr>
          <w:rFonts w:ascii="Arial" w:hAnsi="Arial" w:eastAsia="Arial" w:cs="Arial"/>
          <w:noProof w:val="0"/>
          <w:sz w:val="22"/>
          <w:szCs w:val="22"/>
          <w:lang w:val="en-GB"/>
        </w:rPr>
      </w:pPr>
      <w:r w:rsidRPr="4CB3DBB3" w:rsidR="7785B2E9">
        <w:rPr>
          <w:rFonts w:ascii="Arial" w:hAnsi="Arial" w:eastAsia="Arial" w:cs="Arial"/>
          <w:noProof w:val="0"/>
          <w:sz w:val="22"/>
          <w:szCs w:val="22"/>
          <w:lang w:val="en-GB"/>
        </w:rPr>
        <w:t>Acknowledging the current budget constraints, it</w:t>
      </w:r>
      <w:r w:rsidRPr="4CB3DBB3" w:rsidR="7785B2E9">
        <w:rPr>
          <w:rFonts w:ascii="Arial" w:hAnsi="Arial" w:eastAsia="Arial" w:cs="Arial"/>
          <w:noProof w:val="0"/>
          <w:sz w:val="22"/>
          <w:szCs w:val="22"/>
          <w:lang w:val="en-GB"/>
        </w:rPr>
        <w:t xml:space="preserve"> is </w:t>
      </w:r>
      <w:r w:rsidRPr="4CB3DBB3" w:rsidR="7785B2E9">
        <w:rPr>
          <w:rFonts w:ascii="Arial" w:hAnsi="Arial" w:eastAsia="Arial" w:cs="Arial"/>
          <w:noProof w:val="0"/>
          <w:sz w:val="22"/>
          <w:szCs w:val="22"/>
          <w:lang w:val="en-GB"/>
        </w:rPr>
        <w:t>anticipated</w:t>
      </w:r>
      <w:r w:rsidRPr="4CB3DBB3" w:rsidR="7785B2E9">
        <w:rPr>
          <w:rFonts w:ascii="Arial" w:hAnsi="Arial" w:eastAsia="Arial" w:cs="Arial"/>
          <w:noProof w:val="0"/>
          <w:sz w:val="22"/>
          <w:szCs w:val="22"/>
          <w:lang w:val="en-GB"/>
        </w:rPr>
        <w:t xml:space="preserve"> that allocation of funding to this recommendation is explored in April 2024.</w:t>
      </w:r>
    </w:p>
    <w:p w:rsidR="4C16045A" w:rsidP="4C16045A" w:rsidRDefault="4C16045A" w14:paraId="38EB3780" w14:textId="688219D0">
      <w:pPr>
        <w:pStyle w:val="Normal"/>
        <w:spacing w:before="0" w:beforeAutospacing="off" w:after="0" w:afterAutospacing="off" w:line="360" w:lineRule="auto"/>
        <w:ind w:left="0"/>
        <w:jc w:val="left"/>
        <w:rPr>
          <w:rFonts w:ascii="Arial" w:hAnsi="Arial" w:eastAsia="Arial" w:cs="Arial"/>
          <w:b w:val="0"/>
          <w:bCs w:val="0"/>
          <w:i w:val="0"/>
          <w:iCs w:val="0"/>
          <w:noProof w:val="0"/>
          <w:sz w:val="22"/>
          <w:szCs w:val="22"/>
          <w:u w:val="none"/>
          <w:lang w:val="en-GB"/>
        </w:rPr>
      </w:pPr>
    </w:p>
    <w:p w:rsidR="45ABF24E" w:rsidP="57DF0CC4" w:rsidRDefault="45ABF24E" w14:paraId="3CE6C979" w14:textId="1C3EECA4">
      <w:pPr>
        <w:pStyle w:val="Normal"/>
        <w:spacing w:before="0" w:beforeAutospacing="off" w:after="0" w:afterAutospacing="off" w:line="360" w:lineRule="auto"/>
        <w:jc w:val="left"/>
        <w:rPr>
          <w:rFonts w:ascii="Arial" w:hAnsi="Arial" w:eastAsia="Arial" w:cs="Arial"/>
          <w:noProof w:val="0"/>
          <w:sz w:val="22"/>
          <w:szCs w:val="22"/>
          <w:u w:val="single"/>
          <w:lang w:val="en-GB"/>
        </w:rPr>
      </w:pPr>
      <w:r w:rsidRPr="57DF0CC4" w:rsidR="6957C9A8">
        <w:rPr>
          <w:rFonts w:ascii="Arial" w:hAnsi="Arial" w:eastAsia="Arial" w:cs="Arial"/>
          <w:noProof w:val="0"/>
          <w:sz w:val="22"/>
          <w:szCs w:val="22"/>
          <w:u w:val="single"/>
          <w:lang w:val="en-GB"/>
        </w:rPr>
        <w:t>Costs</w:t>
      </w:r>
    </w:p>
    <w:p w:rsidR="6957C9A8" w:rsidP="66AA8B24" w:rsidRDefault="6957C9A8" w14:paraId="67EE9EE6" w14:textId="02C4690E">
      <w:pPr>
        <w:pStyle w:val="ListParagraph"/>
        <w:numPr>
          <w:ilvl w:val="0"/>
          <w:numId w:val="20"/>
        </w:numPr>
        <w:spacing w:before="0" w:beforeAutospacing="off" w:after="0" w:afterAutospacing="off" w:line="360" w:lineRule="auto"/>
        <w:jc w:val="left"/>
        <w:rPr>
          <w:rFonts w:ascii="Arial" w:hAnsi="Arial" w:eastAsia="Arial" w:cs="Arial"/>
          <w:noProof w:val="0"/>
          <w:sz w:val="22"/>
          <w:szCs w:val="22"/>
          <w:lang w:val="en-GB"/>
        </w:rPr>
      </w:pPr>
      <w:r w:rsidRPr="66AA8B24" w:rsidR="6957C9A8">
        <w:rPr>
          <w:rFonts w:ascii="Arial" w:hAnsi="Arial" w:eastAsia="Arial" w:cs="Arial"/>
          <w:b w:val="1"/>
          <w:bCs w:val="1"/>
          <w:noProof w:val="0"/>
          <w:sz w:val="22"/>
          <w:szCs w:val="22"/>
          <w:lang w:val="en-GB"/>
        </w:rPr>
        <w:t>Staff time:</w:t>
      </w:r>
      <w:r w:rsidRPr="66AA8B24" w:rsidR="6957C9A8">
        <w:rPr>
          <w:rFonts w:ascii="Arial" w:hAnsi="Arial" w:eastAsia="Arial" w:cs="Arial"/>
          <w:noProof w:val="0"/>
          <w:sz w:val="22"/>
          <w:szCs w:val="22"/>
          <w:lang w:val="en-GB"/>
        </w:rPr>
        <w:t xml:space="preserve"> </w:t>
      </w:r>
      <w:r w:rsidRPr="66AA8B24" w:rsidR="23408E62">
        <w:rPr>
          <w:rFonts w:ascii="Arial" w:hAnsi="Arial" w:eastAsia="Arial" w:cs="Arial"/>
          <w:noProof w:val="0"/>
          <w:sz w:val="22"/>
          <w:szCs w:val="22"/>
          <w:lang w:val="en-GB"/>
        </w:rPr>
        <w:t>recognition officer time to develop the content (£15.67 x 7.5= 117.52</w:t>
      </w:r>
      <w:r w:rsidRPr="66AA8B24" w:rsidR="23408E62">
        <w:rPr>
          <w:rFonts w:ascii="Arial" w:hAnsi="Arial" w:eastAsia="Arial" w:cs="Arial"/>
          <w:noProof w:val="0"/>
          <w:sz w:val="22"/>
          <w:szCs w:val="22"/>
          <w:lang w:val="en-GB"/>
        </w:rPr>
        <w:t>)</w:t>
      </w:r>
      <w:r w:rsidRPr="66AA8B24" w:rsidR="34947CE7">
        <w:rPr>
          <w:rFonts w:ascii="Arial" w:hAnsi="Arial" w:eastAsia="Arial" w:cs="Arial"/>
          <w:noProof w:val="0"/>
          <w:sz w:val="22"/>
          <w:szCs w:val="22"/>
          <w:lang w:val="en-GB"/>
        </w:rPr>
        <w:t xml:space="preserve"> </w:t>
      </w:r>
      <w:r w:rsidRPr="66AA8B24" w:rsidR="603071DC">
        <w:rPr>
          <w:rFonts w:ascii="Arial" w:hAnsi="Arial" w:eastAsia="Arial" w:cs="Arial"/>
          <w:noProof w:val="0"/>
          <w:sz w:val="22"/>
          <w:szCs w:val="22"/>
          <w:lang w:val="en-GB"/>
        </w:rPr>
        <w:t xml:space="preserve"> (</w:t>
      </w:r>
      <w:r w:rsidRPr="66AA8B24" w:rsidR="603071DC">
        <w:rPr>
          <w:rFonts w:ascii="Arial" w:hAnsi="Arial" w:eastAsia="Arial" w:cs="Arial"/>
          <w:noProof w:val="0"/>
          <w:sz w:val="22"/>
          <w:szCs w:val="22"/>
          <w:lang w:val="en-GB"/>
        </w:rPr>
        <w:t>recognition officer’s time to run 2 pilot sessions = £62.68)</w:t>
      </w:r>
    </w:p>
    <w:p w:rsidR="6957C9A8" w:rsidP="66AA8B24" w:rsidRDefault="6957C9A8" w14:paraId="46E54820" w14:textId="595B8E03">
      <w:pPr>
        <w:pStyle w:val="ListParagraph"/>
        <w:numPr>
          <w:ilvl w:val="0"/>
          <w:numId w:val="20"/>
        </w:numPr>
        <w:spacing w:before="0" w:beforeAutospacing="off" w:after="0" w:afterAutospacing="off" w:line="360" w:lineRule="auto"/>
        <w:jc w:val="left"/>
        <w:rPr>
          <w:rFonts w:ascii="Arial" w:hAnsi="Arial" w:eastAsia="Arial" w:cs="Arial"/>
          <w:b w:val="0"/>
          <w:bCs w:val="0"/>
          <w:noProof w:val="0"/>
          <w:sz w:val="22"/>
          <w:szCs w:val="22"/>
          <w:lang w:val="en-GB"/>
        </w:rPr>
      </w:pPr>
      <w:r w:rsidRPr="66AA8B24" w:rsidR="6957C9A8">
        <w:rPr>
          <w:rFonts w:ascii="Arial" w:hAnsi="Arial" w:eastAsia="Arial" w:cs="Arial"/>
          <w:b w:val="1"/>
          <w:bCs w:val="1"/>
          <w:noProof w:val="0"/>
          <w:sz w:val="22"/>
          <w:szCs w:val="22"/>
          <w:lang w:val="en-GB"/>
        </w:rPr>
        <w:t>Resources:</w:t>
      </w:r>
      <w:r w:rsidRPr="66AA8B24" w:rsidR="7CB09CB8">
        <w:rPr>
          <w:rFonts w:ascii="Arial" w:hAnsi="Arial" w:eastAsia="Arial" w:cs="Arial"/>
          <w:b w:val="1"/>
          <w:bCs w:val="1"/>
          <w:noProof w:val="0"/>
          <w:sz w:val="22"/>
          <w:szCs w:val="22"/>
          <w:lang w:val="en-GB"/>
        </w:rPr>
        <w:t xml:space="preserve"> </w:t>
      </w:r>
      <w:r w:rsidRPr="66AA8B24" w:rsidR="7CB09CB8">
        <w:rPr>
          <w:rFonts w:ascii="Arial" w:hAnsi="Arial" w:eastAsia="Arial" w:cs="Arial"/>
          <w:b w:val="0"/>
          <w:bCs w:val="0"/>
          <w:noProof w:val="0"/>
          <w:sz w:val="22"/>
          <w:szCs w:val="22"/>
          <w:lang w:val="en-GB"/>
        </w:rPr>
        <w:t xml:space="preserve">use of </w:t>
      </w:r>
      <w:r w:rsidRPr="66AA8B24" w:rsidR="7CB09CB8">
        <w:rPr>
          <w:rFonts w:ascii="Arial" w:hAnsi="Arial" w:eastAsia="Arial" w:cs="Arial"/>
          <w:b w:val="0"/>
          <w:bCs w:val="0"/>
          <w:noProof w:val="0"/>
          <w:sz w:val="22"/>
          <w:szCs w:val="22"/>
          <w:lang w:val="en-GB"/>
        </w:rPr>
        <w:t>canva</w:t>
      </w:r>
      <w:r w:rsidRPr="66AA8B24" w:rsidR="7CB09CB8">
        <w:rPr>
          <w:rFonts w:ascii="Arial" w:hAnsi="Arial" w:eastAsia="Arial" w:cs="Arial"/>
          <w:b w:val="0"/>
          <w:bCs w:val="0"/>
          <w:noProof w:val="0"/>
          <w:sz w:val="22"/>
          <w:szCs w:val="22"/>
          <w:lang w:val="en-GB"/>
        </w:rPr>
        <w:t xml:space="preserve"> and Microsoft Office which the organisation already has access to, use of Health Board room to deliver the training</w:t>
      </w:r>
      <w:r w:rsidRPr="66AA8B24" w:rsidR="35E1E652">
        <w:rPr>
          <w:rFonts w:ascii="Arial" w:hAnsi="Arial" w:eastAsia="Arial" w:cs="Arial"/>
          <w:b w:val="0"/>
          <w:bCs w:val="0"/>
          <w:noProof w:val="0"/>
          <w:sz w:val="22"/>
          <w:szCs w:val="22"/>
          <w:lang w:val="en-GB"/>
        </w:rPr>
        <w:t xml:space="preserve">, staff would need to be released to attend the session. </w:t>
      </w:r>
    </w:p>
    <w:p w:rsidR="66AA8B24" w:rsidP="66AA8B24" w:rsidRDefault="66AA8B24" w14:paraId="53954455" w14:textId="6817C5CF">
      <w:pPr>
        <w:pStyle w:val="Normal"/>
        <w:spacing w:before="0" w:beforeAutospacing="off" w:after="0" w:afterAutospacing="off" w:line="360" w:lineRule="auto"/>
        <w:jc w:val="left"/>
        <w:rPr>
          <w:rFonts w:ascii="Arial" w:hAnsi="Arial" w:eastAsia="Arial" w:cs="Arial"/>
          <w:noProof w:val="0"/>
          <w:sz w:val="22"/>
          <w:szCs w:val="22"/>
          <w:lang w:val="en-GB"/>
        </w:rPr>
      </w:pPr>
    </w:p>
    <w:p w:rsidR="7CB09CB8" w:rsidP="1BCF1F37" w:rsidRDefault="7CB09CB8" w14:paraId="5AAB5C8F" w14:textId="26BEB087">
      <w:pPr>
        <w:pStyle w:val="Normal"/>
        <w:spacing w:before="0" w:beforeAutospacing="off" w:after="0" w:afterAutospacing="off" w:line="360" w:lineRule="auto"/>
        <w:ind w:left="7200" w:firstLine="0"/>
        <w:jc w:val="left"/>
        <w:rPr>
          <w:rFonts w:ascii="Arial" w:hAnsi="Arial" w:eastAsia="Arial" w:cs="Arial"/>
          <w:noProof w:val="0"/>
          <w:sz w:val="22"/>
          <w:szCs w:val="22"/>
          <w:lang w:val="en-GB"/>
        </w:rPr>
      </w:pPr>
      <w:r w:rsidRPr="1BCF1F37" w:rsidR="6E5B1AAD">
        <w:rPr>
          <w:rFonts w:ascii="Arial" w:hAnsi="Arial" w:eastAsia="Arial" w:cs="Arial"/>
          <w:b w:val="1"/>
          <w:bCs w:val="1"/>
          <w:noProof w:val="0"/>
          <w:sz w:val="22"/>
          <w:szCs w:val="22"/>
          <w:lang w:val="en-GB"/>
        </w:rPr>
        <w:t>£</w:t>
      </w:r>
      <w:r w:rsidRPr="1BCF1F37" w:rsidR="4CB84480">
        <w:rPr>
          <w:rFonts w:ascii="Arial" w:hAnsi="Arial" w:eastAsia="Arial" w:cs="Arial"/>
          <w:b w:val="1"/>
          <w:bCs w:val="1"/>
          <w:noProof w:val="0"/>
          <w:sz w:val="22"/>
          <w:szCs w:val="22"/>
          <w:lang w:val="en-GB"/>
        </w:rPr>
        <w:t>180.20</w:t>
      </w:r>
      <w:r>
        <w:tab/>
      </w:r>
    </w:p>
    <w:p w:rsidR="66AA8B24" w:rsidP="66AA8B24" w:rsidRDefault="66AA8B24" w14:paraId="014585F1" w14:textId="45EFB230">
      <w:pPr>
        <w:pStyle w:val="Normal"/>
        <w:spacing w:before="0" w:beforeAutospacing="off" w:after="0" w:afterAutospacing="off" w:line="360" w:lineRule="auto"/>
        <w:jc w:val="left"/>
        <w:rPr>
          <w:rFonts w:ascii="Arial" w:hAnsi="Arial" w:eastAsia="Arial" w:cs="Arial"/>
          <w:noProof w:val="0"/>
          <w:sz w:val="22"/>
          <w:szCs w:val="22"/>
          <w:lang w:val="en-GB"/>
        </w:rPr>
      </w:pPr>
    </w:p>
    <w:p w:rsidR="1192313E" w:rsidP="66AA8B24" w:rsidRDefault="1192313E" w14:paraId="2FAD758F" w14:textId="18B04626">
      <w:pPr>
        <w:pStyle w:val="Normal"/>
        <w:spacing w:before="0" w:beforeAutospacing="off" w:after="0" w:afterAutospacing="off" w:line="360" w:lineRule="auto"/>
        <w:jc w:val="left"/>
        <w:rPr>
          <w:rFonts w:ascii="Arial" w:hAnsi="Arial" w:eastAsia="Arial" w:cs="Arial"/>
          <w:noProof w:val="0"/>
          <w:sz w:val="22"/>
          <w:szCs w:val="22"/>
          <w:lang w:val="en-GB"/>
        </w:rPr>
      </w:pPr>
      <w:r w:rsidRPr="1BCF1F37" w:rsidR="56376618">
        <w:rPr>
          <w:rFonts w:ascii="Arial" w:hAnsi="Arial" w:eastAsia="Arial" w:cs="Arial"/>
          <w:noProof w:val="0"/>
          <w:sz w:val="22"/>
          <w:szCs w:val="22"/>
          <w:lang w:val="en-GB"/>
        </w:rPr>
        <w:t xml:space="preserve">Whilst this recommendation is an </w:t>
      </w:r>
      <w:r w:rsidRPr="1BCF1F37" w:rsidR="56376618">
        <w:rPr>
          <w:rFonts w:ascii="Arial" w:hAnsi="Arial" w:eastAsia="Arial" w:cs="Arial"/>
          <w:noProof w:val="0"/>
          <w:sz w:val="22"/>
          <w:szCs w:val="22"/>
          <w:lang w:val="en-GB"/>
        </w:rPr>
        <w:t>additional</w:t>
      </w:r>
      <w:r w:rsidRPr="1BCF1F37" w:rsidR="56376618">
        <w:rPr>
          <w:rFonts w:ascii="Arial" w:hAnsi="Arial" w:eastAsia="Arial" w:cs="Arial"/>
          <w:noProof w:val="0"/>
          <w:sz w:val="22"/>
          <w:szCs w:val="22"/>
          <w:lang w:val="en-GB"/>
        </w:rPr>
        <w:t xml:space="preserve"> cost to the corporate recognition budget, it would support </w:t>
      </w:r>
      <w:r w:rsidRPr="1BCF1F37" w:rsidR="56376618">
        <w:rPr>
          <w:rFonts w:ascii="Arial" w:hAnsi="Arial" w:eastAsia="Arial" w:cs="Arial"/>
          <w:noProof w:val="0"/>
          <w:sz w:val="22"/>
          <w:szCs w:val="22"/>
          <w:lang w:val="en-GB"/>
        </w:rPr>
        <w:t>HDdUHB</w:t>
      </w:r>
      <w:r w:rsidRPr="1BCF1F37" w:rsidR="56376618">
        <w:rPr>
          <w:rFonts w:ascii="Arial" w:hAnsi="Arial" w:eastAsia="Arial" w:cs="Arial"/>
          <w:noProof w:val="0"/>
          <w:sz w:val="22"/>
          <w:szCs w:val="22"/>
          <w:lang w:val="en-GB"/>
        </w:rPr>
        <w:t xml:space="preserve"> to </w:t>
      </w:r>
      <w:r w:rsidRPr="1BCF1F37" w:rsidR="56376618">
        <w:rPr>
          <w:rFonts w:ascii="Arial" w:hAnsi="Arial" w:eastAsia="Arial" w:cs="Arial"/>
          <w:noProof w:val="0"/>
          <w:sz w:val="22"/>
          <w:szCs w:val="22"/>
          <w:lang w:val="en-GB"/>
        </w:rPr>
        <w:t>retain</w:t>
      </w:r>
      <w:r w:rsidRPr="1BCF1F37" w:rsidR="56376618">
        <w:rPr>
          <w:rFonts w:ascii="Arial" w:hAnsi="Arial" w:eastAsia="Arial" w:cs="Arial"/>
          <w:noProof w:val="0"/>
          <w:sz w:val="22"/>
          <w:szCs w:val="22"/>
          <w:lang w:val="en-GB"/>
        </w:rPr>
        <w:t xml:space="preserve"> staff (</w:t>
      </w:r>
      <w:r w:rsidRPr="1BCF1F37" w:rsidR="56376618">
        <w:rPr>
          <w:rFonts w:ascii="Arial" w:hAnsi="Arial" w:eastAsia="Arial" w:cs="Arial"/>
          <w:b w:val="0"/>
          <w:bCs w:val="0"/>
          <w:i w:val="0"/>
          <w:iCs w:val="0"/>
          <w:caps w:val="0"/>
          <w:smallCaps w:val="0"/>
          <w:noProof w:val="0"/>
          <w:color w:val="000000" w:themeColor="text1" w:themeTint="FF" w:themeShade="FF"/>
          <w:sz w:val="22"/>
          <w:szCs w:val="22"/>
          <w:lang w:val="en-GB"/>
        </w:rPr>
        <w:t>Janssen &amp; Brekke, 2023</w:t>
      </w:r>
      <w:r w:rsidRPr="1BCF1F37" w:rsidR="56376618">
        <w:rPr>
          <w:rFonts w:ascii="Arial" w:hAnsi="Arial" w:eastAsia="Arial" w:cs="Arial"/>
          <w:noProof w:val="0"/>
          <w:sz w:val="22"/>
          <w:szCs w:val="22"/>
          <w:lang w:val="en-GB"/>
        </w:rPr>
        <w:t xml:space="preserve">) and increase productivity </w:t>
      </w:r>
      <w:r w:rsidRPr="1BCF1F37" w:rsidR="562E731C">
        <w:rPr>
          <w:rFonts w:ascii="Arial" w:hAnsi="Arial" w:eastAsia="Arial" w:cs="Arial"/>
          <w:noProof w:val="0"/>
          <w:sz w:val="22"/>
          <w:szCs w:val="22"/>
          <w:lang w:val="en-GB"/>
        </w:rPr>
        <w:t>(</w:t>
      </w:r>
      <w:r w:rsidRPr="1BCF1F37" w:rsidR="562E731C">
        <w:rPr>
          <w:rFonts w:ascii="Arial" w:hAnsi="Arial" w:eastAsia="Arial" w:cs="Arial"/>
          <w:b w:val="0"/>
          <w:bCs w:val="0"/>
          <w:i w:val="0"/>
          <w:iCs w:val="0"/>
          <w:caps w:val="0"/>
          <w:smallCaps w:val="0"/>
          <w:noProof w:val="0"/>
          <w:color w:val="000000" w:themeColor="text1" w:themeTint="FF" w:themeShade="FF"/>
          <w:sz w:val="22"/>
          <w:szCs w:val="22"/>
          <w:lang w:val="en-GB"/>
        </w:rPr>
        <w:t>Bradler</w:t>
      </w:r>
      <w:r w:rsidRPr="1BCF1F37" w:rsidR="562E731C">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2016</w:t>
      </w:r>
      <w:r w:rsidRPr="1BCF1F37" w:rsidR="562E731C">
        <w:rPr>
          <w:rFonts w:ascii="Arial" w:hAnsi="Arial" w:eastAsia="Arial" w:cs="Arial"/>
          <w:noProof w:val="0"/>
          <w:sz w:val="22"/>
          <w:szCs w:val="22"/>
          <w:lang w:val="en-GB"/>
        </w:rPr>
        <w:t>)</w:t>
      </w:r>
      <w:r w:rsidRPr="1BCF1F37" w:rsidR="2B10B662">
        <w:rPr>
          <w:rFonts w:ascii="Arial" w:hAnsi="Arial" w:eastAsia="Arial" w:cs="Arial"/>
          <w:noProof w:val="0"/>
          <w:sz w:val="22"/>
          <w:szCs w:val="22"/>
          <w:lang w:val="en-GB"/>
        </w:rPr>
        <w:t xml:space="preserve"> by engaging staff with a culture of recognition which supports staff motivation (Pink, 2010)</w:t>
      </w:r>
      <w:r w:rsidRPr="1BCF1F37" w:rsidR="562E731C">
        <w:rPr>
          <w:rFonts w:ascii="Arial" w:hAnsi="Arial" w:eastAsia="Arial" w:cs="Arial"/>
          <w:noProof w:val="0"/>
          <w:sz w:val="22"/>
          <w:szCs w:val="22"/>
          <w:lang w:val="en-GB"/>
        </w:rPr>
        <w:t>.</w:t>
      </w:r>
    </w:p>
    <w:p w:rsidR="66AA8B24" w:rsidP="66AA8B24" w:rsidRDefault="66AA8B24" w14:paraId="23DEC5A6" w14:textId="1B62D29A">
      <w:pPr>
        <w:pStyle w:val="Normal"/>
        <w:spacing w:before="0" w:beforeAutospacing="off" w:after="0" w:afterAutospacing="off" w:line="360" w:lineRule="auto"/>
        <w:jc w:val="left"/>
        <w:rPr>
          <w:rFonts w:ascii="Arial" w:hAnsi="Arial" w:eastAsia="Arial" w:cs="Arial"/>
          <w:noProof w:val="0"/>
          <w:sz w:val="22"/>
          <w:szCs w:val="22"/>
          <w:lang w:val="en-GB"/>
        </w:rPr>
      </w:pPr>
    </w:p>
    <w:p w:rsidR="45ABF24E" w:rsidP="57DF0CC4" w:rsidRDefault="45ABF24E" w14:paraId="58AC7A6B" w14:textId="38B2229E">
      <w:pPr>
        <w:pStyle w:val="Normal"/>
        <w:spacing w:before="0" w:beforeAutospacing="off" w:after="0" w:afterAutospacing="off" w:line="360" w:lineRule="auto"/>
        <w:jc w:val="left"/>
        <w:rPr>
          <w:rFonts w:ascii="Arial" w:hAnsi="Arial" w:eastAsia="Arial" w:cs="Arial"/>
          <w:noProof w:val="0"/>
          <w:sz w:val="22"/>
          <w:szCs w:val="22"/>
          <w:lang w:val="en-GB"/>
        </w:rPr>
      </w:pPr>
    </w:p>
    <w:p w:rsidR="45ABF24E" w:rsidP="4CB3DBB3" w:rsidRDefault="45ABF24E" w14:paraId="53F26882" w14:textId="0DD6404B">
      <w:pPr>
        <w:pStyle w:val="Normal"/>
        <w:suppressLineNumbers w:val="0"/>
        <w:bidi w:val="0"/>
        <w:spacing w:before="0" w:beforeAutospacing="off" w:after="0" w:afterAutospacing="off" w:line="360" w:lineRule="auto"/>
        <w:ind w:left="0"/>
        <w:jc w:val="left"/>
        <w:rPr>
          <w:rFonts w:ascii="Arial" w:hAnsi="Arial" w:eastAsia="Arial" w:cs="Arial"/>
          <w:b w:val="1"/>
          <w:bCs w:val="1"/>
          <w:i w:val="1"/>
          <w:iCs w:val="1"/>
          <w:noProof w:val="0"/>
          <w:sz w:val="22"/>
          <w:szCs w:val="22"/>
          <w:u w:val="none"/>
          <w:lang w:val="en-GB"/>
        </w:rPr>
      </w:pPr>
      <w:r w:rsidRPr="4CB3DBB3" w:rsidR="6B633EEF">
        <w:rPr>
          <w:rFonts w:ascii="Arial" w:hAnsi="Arial" w:eastAsia="Arial" w:cs="Arial"/>
          <w:b w:val="1"/>
          <w:bCs w:val="1"/>
          <w:i w:val="1"/>
          <w:iCs w:val="1"/>
          <w:noProof w:val="0"/>
          <w:sz w:val="22"/>
          <w:szCs w:val="22"/>
          <w:u w:val="none"/>
          <w:lang w:val="en-GB"/>
        </w:rPr>
        <w:t xml:space="preserve">Recommendation </w:t>
      </w:r>
      <w:r w:rsidRPr="4CB3DBB3" w:rsidR="129C5E05">
        <w:rPr>
          <w:rFonts w:ascii="Arial" w:hAnsi="Arial" w:eastAsia="Arial" w:cs="Arial"/>
          <w:b w:val="1"/>
          <w:bCs w:val="1"/>
          <w:i w:val="1"/>
          <w:iCs w:val="1"/>
          <w:noProof w:val="0"/>
          <w:sz w:val="22"/>
          <w:szCs w:val="22"/>
          <w:u w:val="none"/>
          <w:lang w:val="en-GB"/>
        </w:rPr>
        <w:t>3</w:t>
      </w:r>
      <w:r w:rsidRPr="4CB3DBB3" w:rsidR="6B633EEF">
        <w:rPr>
          <w:rFonts w:ascii="Arial" w:hAnsi="Arial" w:eastAsia="Arial" w:cs="Arial"/>
          <w:b w:val="1"/>
          <w:bCs w:val="1"/>
          <w:i w:val="1"/>
          <w:iCs w:val="1"/>
          <w:noProof w:val="0"/>
          <w:sz w:val="22"/>
          <w:szCs w:val="22"/>
          <w:u w:val="none"/>
          <w:lang w:val="en-GB"/>
        </w:rPr>
        <w:t xml:space="preserve">: </w:t>
      </w:r>
      <w:r w:rsidRPr="4CB3DBB3" w:rsidR="1704FDC2">
        <w:rPr>
          <w:rFonts w:ascii="Arial" w:hAnsi="Arial" w:eastAsia="Arial" w:cs="Arial"/>
          <w:b w:val="1"/>
          <w:bCs w:val="1"/>
          <w:i w:val="1"/>
          <w:iCs w:val="1"/>
          <w:noProof w:val="0"/>
          <w:sz w:val="22"/>
          <w:szCs w:val="22"/>
          <w:u w:val="none"/>
          <w:lang w:val="en-GB"/>
        </w:rPr>
        <w:t xml:space="preserve">Enable </w:t>
      </w:r>
      <w:r w:rsidRPr="4CB3DBB3" w:rsidR="6B633EEF">
        <w:rPr>
          <w:rFonts w:ascii="Arial" w:hAnsi="Arial" w:eastAsia="Arial" w:cs="Arial"/>
          <w:b w:val="1"/>
          <w:bCs w:val="1"/>
          <w:i w:val="1"/>
          <w:iCs w:val="1"/>
          <w:noProof w:val="0"/>
          <w:sz w:val="22"/>
          <w:szCs w:val="22"/>
          <w:u w:val="none"/>
          <w:lang w:val="en-GB"/>
        </w:rPr>
        <w:t>flexibility for clinical staff</w:t>
      </w:r>
    </w:p>
    <w:p w:rsidR="3A494084" w:rsidP="57DF0CC4" w:rsidRDefault="3A494084" w14:paraId="0727AD58" w14:textId="7A03C052">
      <w:pPr>
        <w:pStyle w:val="Normal"/>
        <w:spacing w:before="0" w:beforeAutospacing="off" w:after="0" w:afterAutospacing="off" w:line="360" w:lineRule="auto"/>
        <w:ind w:left="0"/>
        <w:jc w:val="left"/>
        <w:rPr>
          <w:rFonts w:ascii="Arial" w:hAnsi="Arial" w:eastAsia="Arial" w:cs="Arial"/>
          <w:noProof w:val="0"/>
          <w:sz w:val="22"/>
          <w:szCs w:val="22"/>
          <w:lang w:val="en-GB"/>
        </w:rPr>
      </w:pPr>
      <w:r w:rsidRPr="1BCF1F37" w:rsidR="7B8EF387">
        <w:rPr>
          <w:rFonts w:ascii="Arial" w:hAnsi="Arial" w:eastAsia="Arial" w:cs="Arial"/>
          <w:noProof w:val="0"/>
          <w:sz w:val="22"/>
          <w:szCs w:val="22"/>
          <w:lang w:val="en-GB"/>
        </w:rPr>
        <w:t>HDdUHB</w:t>
      </w:r>
      <w:r w:rsidRPr="1BCF1F37" w:rsidR="7B8EF387">
        <w:rPr>
          <w:rFonts w:ascii="Arial" w:hAnsi="Arial" w:eastAsia="Arial" w:cs="Arial"/>
          <w:noProof w:val="0"/>
          <w:sz w:val="22"/>
          <w:szCs w:val="22"/>
          <w:lang w:val="en-GB"/>
        </w:rPr>
        <w:t xml:space="preserve"> should</w:t>
      </w:r>
      <w:r w:rsidRPr="1BCF1F37" w:rsidR="066497B5">
        <w:rPr>
          <w:rFonts w:ascii="Arial" w:hAnsi="Arial" w:eastAsia="Arial" w:cs="Arial"/>
          <w:noProof w:val="0"/>
          <w:sz w:val="22"/>
          <w:szCs w:val="22"/>
          <w:lang w:val="en-GB"/>
        </w:rPr>
        <w:t xml:space="preserve"> </w:t>
      </w:r>
      <w:r w:rsidRPr="1BCF1F37" w:rsidR="4DFE167A">
        <w:rPr>
          <w:rFonts w:ascii="Arial" w:hAnsi="Arial" w:eastAsia="Arial" w:cs="Arial"/>
          <w:noProof w:val="0"/>
          <w:sz w:val="22"/>
          <w:szCs w:val="22"/>
          <w:lang w:val="en-GB"/>
        </w:rPr>
        <w:t>trial the use of a flexible rota system on one ward</w:t>
      </w:r>
      <w:r w:rsidRPr="1BCF1F37" w:rsidR="11C61C1E">
        <w:rPr>
          <w:rFonts w:ascii="Arial" w:hAnsi="Arial" w:eastAsia="Arial" w:cs="Arial"/>
          <w:noProof w:val="0"/>
          <w:sz w:val="22"/>
          <w:szCs w:val="22"/>
          <w:lang w:val="en-GB"/>
        </w:rPr>
        <w:t xml:space="preserve"> with a cohort of nursing staff </w:t>
      </w:r>
      <w:r w:rsidRPr="1BCF1F37" w:rsidR="066497B5">
        <w:rPr>
          <w:rFonts w:ascii="Arial" w:hAnsi="Arial" w:eastAsia="Arial" w:cs="Arial"/>
          <w:noProof w:val="0"/>
          <w:sz w:val="22"/>
          <w:szCs w:val="22"/>
          <w:lang w:val="en-GB"/>
        </w:rPr>
        <w:t>to</w:t>
      </w:r>
      <w:r w:rsidRPr="1BCF1F37" w:rsidR="05EA6224">
        <w:rPr>
          <w:rFonts w:ascii="Arial" w:hAnsi="Arial" w:eastAsia="Arial" w:cs="Arial"/>
          <w:noProof w:val="0"/>
          <w:sz w:val="22"/>
          <w:szCs w:val="22"/>
          <w:lang w:val="en-GB"/>
        </w:rPr>
        <w:t xml:space="preserve"> assess the ability to</w:t>
      </w:r>
      <w:r w:rsidRPr="1BCF1F37" w:rsidR="066497B5">
        <w:rPr>
          <w:rFonts w:ascii="Arial" w:hAnsi="Arial" w:eastAsia="Arial" w:cs="Arial"/>
          <w:noProof w:val="0"/>
          <w:sz w:val="22"/>
          <w:szCs w:val="22"/>
          <w:lang w:val="en-GB"/>
        </w:rPr>
        <w:t xml:space="preserve"> </w:t>
      </w:r>
      <w:r w:rsidRPr="1BCF1F37" w:rsidR="066497B5">
        <w:rPr>
          <w:rFonts w:ascii="Arial" w:hAnsi="Arial" w:eastAsia="Arial" w:cs="Arial"/>
          <w:noProof w:val="0"/>
          <w:sz w:val="22"/>
          <w:szCs w:val="22"/>
          <w:lang w:val="en-GB"/>
        </w:rPr>
        <w:t>implement a more flexi</w:t>
      </w:r>
      <w:r w:rsidRPr="1BCF1F37" w:rsidR="32BE0B2B">
        <w:rPr>
          <w:rFonts w:ascii="Arial" w:hAnsi="Arial" w:eastAsia="Arial" w:cs="Arial"/>
          <w:noProof w:val="0"/>
          <w:sz w:val="22"/>
          <w:szCs w:val="22"/>
          <w:lang w:val="en-GB"/>
        </w:rPr>
        <w:t>ble model</w:t>
      </w:r>
      <w:r w:rsidRPr="1BCF1F37" w:rsidR="4FE3545A">
        <w:rPr>
          <w:rFonts w:ascii="Arial" w:hAnsi="Arial" w:eastAsia="Arial" w:cs="Arial"/>
          <w:noProof w:val="0"/>
          <w:sz w:val="22"/>
          <w:szCs w:val="22"/>
          <w:lang w:val="en-GB"/>
        </w:rPr>
        <w:t xml:space="preserve"> </w:t>
      </w:r>
      <w:r w:rsidRPr="1BCF1F37" w:rsidR="4FE3545A">
        <w:rPr>
          <w:rFonts w:ascii="Arial" w:hAnsi="Arial" w:eastAsia="Arial" w:cs="Arial"/>
          <w:noProof w:val="0"/>
          <w:sz w:val="22"/>
          <w:szCs w:val="22"/>
          <w:lang w:val="en-GB"/>
        </w:rPr>
        <w:t>to</w:t>
      </w:r>
      <w:r w:rsidRPr="1BCF1F37" w:rsidR="4FE3545A">
        <w:rPr>
          <w:rFonts w:ascii="Arial" w:hAnsi="Arial" w:eastAsia="Arial" w:cs="Arial"/>
          <w:noProof w:val="0"/>
          <w:sz w:val="22"/>
          <w:szCs w:val="22"/>
          <w:lang w:val="en-GB"/>
        </w:rPr>
        <w:t xml:space="preserve"> meet the expectations of the </w:t>
      </w:r>
      <w:r w:rsidRPr="1BCF1F37" w:rsidR="4FE3545A">
        <w:rPr>
          <w:rFonts w:ascii="Arial" w:hAnsi="Arial" w:eastAsia="Arial" w:cs="Arial"/>
          <w:noProof w:val="0"/>
          <w:sz w:val="22"/>
          <w:szCs w:val="22"/>
          <w:lang w:val="en-GB"/>
        </w:rPr>
        <w:t>workforce</w:t>
      </w:r>
      <w:r w:rsidRPr="1BCF1F37" w:rsidR="5AAB741D">
        <w:rPr>
          <w:rFonts w:ascii="Arial" w:hAnsi="Arial" w:eastAsia="Arial" w:cs="Arial"/>
          <w:noProof w:val="0"/>
          <w:sz w:val="22"/>
          <w:szCs w:val="22"/>
          <w:lang w:val="en-GB"/>
        </w:rPr>
        <w:t xml:space="preserve"> whilst balancing service needs. </w:t>
      </w:r>
    </w:p>
    <w:p w:rsidR="7A3D287D" w:rsidP="57DF0CC4" w:rsidRDefault="7A3D287D" w14:paraId="4E79F275" w14:textId="0B382BF5">
      <w:pPr>
        <w:pStyle w:val="Normal"/>
        <w:spacing w:before="0" w:beforeAutospacing="off" w:after="0" w:afterAutospacing="off" w:line="360" w:lineRule="auto"/>
        <w:ind w:left="0"/>
        <w:jc w:val="left"/>
        <w:rPr>
          <w:rFonts w:ascii="Arial" w:hAnsi="Arial" w:eastAsia="Arial" w:cs="Arial"/>
          <w:noProof w:val="0"/>
          <w:sz w:val="22"/>
          <w:szCs w:val="22"/>
          <w:lang w:val="en-GB"/>
        </w:rPr>
      </w:pPr>
    </w:p>
    <w:p w:rsidR="14E3382B" w:rsidP="57DF0CC4" w:rsidRDefault="14E3382B" w14:paraId="0B799ED9" w14:textId="1951B378">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GB"/>
        </w:rPr>
      </w:pPr>
      <w:r w:rsidRPr="57DF0CC4" w:rsidR="14E3382B">
        <w:rPr>
          <w:rFonts w:ascii="Arial" w:hAnsi="Arial" w:eastAsia="Arial" w:cs="Arial"/>
          <w:noProof w:val="0"/>
          <w:sz w:val="22"/>
          <w:szCs w:val="22"/>
          <w:lang w:val="en-GB"/>
        </w:rPr>
        <w:t>Acknowledging the current budget constraints, it</w:t>
      </w:r>
      <w:r w:rsidRPr="57DF0CC4" w:rsidR="14E3382B">
        <w:rPr>
          <w:rFonts w:ascii="Arial" w:hAnsi="Arial" w:eastAsia="Arial" w:cs="Arial"/>
          <w:noProof w:val="0"/>
          <w:sz w:val="22"/>
          <w:szCs w:val="22"/>
          <w:lang w:val="en-GB"/>
        </w:rPr>
        <w:t xml:space="preserve"> is </w:t>
      </w:r>
      <w:r w:rsidRPr="57DF0CC4" w:rsidR="14E3382B">
        <w:rPr>
          <w:rFonts w:ascii="Arial" w:hAnsi="Arial" w:eastAsia="Arial" w:cs="Arial"/>
          <w:noProof w:val="0"/>
          <w:sz w:val="22"/>
          <w:szCs w:val="22"/>
          <w:lang w:val="en-GB"/>
        </w:rPr>
        <w:t>anticipated</w:t>
      </w:r>
      <w:r w:rsidRPr="57DF0CC4" w:rsidR="14E3382B">
        <w:rPr>
          <w:rFonts w:ascii="Arial" w:hAnsi="Arial" w:eastAsia="Arial" w:cs="Arial"/>
          <w:noProof w:val="0"/>
          <w:sz w:val="22"/>
          <w:szCs w:val="22"/>
          <w:lang w:val="en-GB"/>
        </w:rPr>
        <w:t xml:space="preserve"> that </w:t>
      </w:r>
      <w:r w:rsidRPr="57DF0CC4" w:rsidR="6707EE6B">
        <w:rPr>
          <w:rFonts w:ascii="Arial" w:hAnsi="Arial" w:eastAsia="Arial" w:cs="Arial"/>
          <w:noProof w:val="0"/>
          <w:sz w:val="22"/>
          <w:szCs w:val="22"/>
          <w:lang w:val="en-GB"/>
        </w:rPr>
        <w:t xml:space="preserve">allocation of </w:t>
      </w:r>
      <w:r w:rsidRPr="57DF0CC4" w:rsidR="6776B715">
        <w:rPr>
          <w:rFonts w:ascii="Arial" w:hAnsi="Arial" w:eastAsia="Arial" w:cs="Arial"/>
          <w:noProof w:val="0"/>
          <w:sz w:val="22"/>
          <w:szCs w:val="22"/>
          <w:lang w:val="en-GB"/>
        </w:rPr>
        <w:t xml:space="preserve">funding </w:t>
      </w:r>
      <w:r w:rsidRPr="57DF0CC4" w:rsidR="0E914E63">
        <w:rPr>
          <w:rFonts w:ascii="Arial" w:hAnsi="Arial" w:eastAsia="Arial" w:cs="Arial"/>
          <w:noProof w:val="0"/>
          <w:sz w:val="22"/>
          <w:szCs w:val="22"/>
          <w:lang w:val="en-GB"/>
        </w:rPr>
        <w:t xml:space="preserve">to </w:t>
      </w:r>
      <w:r w:rsidRPr="57DF0CC4" w:rsidR="6776B715">
        <w:rPr>
          <w:rFonts w:ascii="Arial" w:hAnsi="Arial" w:eastAsia="Arial" w:cs="Arial"/>
          <w:noProof w:val="0"/>
          <w:sz w:val="22"/>
          <w:szCs w:val="22"/>
          <w:lang w:val="en-GB"/>
        </w:rPr>
        <w:t>this</w:t>
      </w:r>
      <w:r w:rsidRPr="57DF0CC4" w:rsidR="14E3382B">
        <w:rPr>
          <w:rFonts w:ascii="Arial" w:hAnsi="Arial" w:eastAsia="Arial" w:cs="Arial"/>
          <w:noProof w:val="0"/>
          <w:sz w:val="22"/>
          <w:szCs w:val="22"/>
          <w:lang w:val="en-GB"/>
        </w:rPr>
        <w:t xml:space="preserve"> recommendation is explored in April 2024</w:t>
      </w:r>
      <w:r w:rsidRPr="57DF0CC4" w:rsidR="14E3382B">
        <w:rPr>
          <w:rFonts w:ascii="Arial" w:hAnsi="Arial" w:eastAsia="Arial" w:cs="Arial"/>
          <w:noProof w:val="0"/>
          <w:sz w:val="22"/>
          <w:szCs w:val="22"/>
          <w:lang w:val="en-GB"/>
        </w:rPr>
        <w:t xml:space="preserve">. </w:t>
      </w:r>
    </w:p>
    <w:p w:rsidR="5D233943" w:rsidP="57DF0CC4" w:rsidRDefault="5D233943" w14:paraId="46B6481F" w14:textId="6064C42E">
      <w:pPr>
        <w:pStyle w:val="Normal"/>
        <w:spacing w:before="0" w:beforeAutospacing="off" w:after="0" w:afterAutospacing="off" w:line="360" w:lineRule="auto"/>
        <w:ind/>
        <w:jc w:val="left"/>
        <w:rPr>
          <w:rFonts w:ascii="Arial" w:hAnsi="Arial" w:eastAsia="Arial" w:cs="Arial"/>
          <w:noProof w:val="0"/>
          <w:sz w:val="22"/>
          <w:szCs w:val="22"/>
          <w:lang w:val="en-GB"/>
        </w:rPr>
      </w:pPr>
    </w:p>
    <w:p w:rsidR="5D233943" w:rsidP="57DF0CC4" w:rsidRDefault="5D233943" w14:paraId="725C84C1" w14:textId="1C3EECA4">
      <w:pPr>
        <w:pStyle w:val="Normal"/>
        <w:spacing w:before="0" w:beforeAutospacing="off" w:after="0" w:afterAutospacing="off" w:line="360" w:lineRule="auto"/>
        <w:ind/>
        <w:jc w:val="left"/>
        <w:rPr>
          <w:rFonts w:ascii="Arial" w:hAnsi="Arial" w:eastAsia="Arial" w:cs="Arial"/>
          <w:noProof w:val="0"/>
          <w:sz w:val="22"/>
          <w:szCs w:val="22"/>
          <w:u w:val="single"/>
          <w:lang w:val="en-GB"/>
        </w:rPr>
      </w:pPr>
      <w:r w:rsidRPr="57DF0CC4" w:rsidR="61E8F136">
        <w:rPr>
          <w:rFonts w:ascii="Arial" w:hAnsi="Arial" w:eastAsia="Arial" w:cs="Arial"/>
          <w:noProof w:val="0"/>
          <w:sz w:val="22"/>
          <w:szCs w:val="22"/>
          <w:u w:val="single"/>
          <w:lang w:val="en-GB"/>
        </w:rPr>
        <w:t>Costs</w:t>
      </w:r>
    </w:p>
    <w:p w:rsidR="38C275E0" w:rsidP="57DF0CC4" w:rsidRDefault="38C275E0" w14:paraId="1A3937B4" w14:textId="024A84F5">
      <w:pPr>
        <w:pStyle w:val="ListParagraph"/>
        <w:numPr>
          <w:ilvl w:val="0"/>
          <w:numId w:val="20"/>
        </w:numPr>
        <w:spacing w:before="0" w:beforeAutospacing="off" w:after="0" w:afterAutospacing="off" w:line="360" w:lineRule="auto"/>
        <w:jc w:val="left"/>
        <w:rPr>
          <w:rFonts w:ascii="Arial" w:hAnsi="Arial" w:eastAsia="Arial" w:cs="Arial"/>
          <w:noProof w:val="0"/>
          <w:sz w:val="22"/>
          <w:szCs w:val="22"/>
          <w:lang w:val="en-GB"/>
        </w:rPr>
      </w:pPr>
      <w:r w:rsidRPr="57DF0CC4" w:rsidR="38C275E0">
        <w:rPr>
          <w:rFonts w:ascii="Arial" w:hAnsi="Arial" w:eastAsia="Arial" w:cs="Arial"/>
          <w:b w:val="1"/>
          <w:bCs w:val="1"/>
          <w:noProof w:val="0"/>
          <w:sz w:val="22"/>
          <w:szCs w:val="22"/>
          <w:lang w:val="en-GB"/>
        </w:rPr>
        <w:t>Staff time:</w:t>
      </w:r>
      <w:r w:rsidRPr="57DF0CC4" w:rsidR="38C275E0">
        <w:rPr>
          <w:rFonts w:ascii="Arial" w:hAnsi="Arial" w:eastAsia="Arial" w:cs="Arial"/>
          <w:noProof w:val="0"/>
          <w:sz w:val="22"/>
          <w:szCs w:val="22"/>
          <w:lang w:val="en-GB"/>
        </w:rPr>
        <w:t xml:space="preserve"> </w:t>
      </w:r>
    </w:p>
    <w:p w:rsidR="4DD0082C" w:rsidP="57DF0CC4" w:rsidRDefault="4DD0082C" w14:paraId="60E38586" w14:textId="4AE01A4D">
      <w:pPr>
        <w:pStyle w:val="ListParagraph"/>
        <w:numPr>
          <w:ilvl w:val="1"/>
          <w:numId w:val="20"/>
        </w:numPr>
        <w:spacing w:before="0" w:beforeAutospacing="off" w:after="0" w:afterAutospacing="off" w:line="360" w:lineRule="auto"/>
        <w:jc w:val="left"/>
        <w:rPr>
          <w:rFonts w:ascii="Arial" w:hAnsi="Arial" w:eastAsia="Arial" w:cs="Arial"/>
          <w:noProof w:val="0"/>
          <w:sz w:val="22"/>
          <w:szCs w:val="22"/>
          <w:lang w:val="en-GB"/>
        </w:rPr>
      </w:pPr>
      <w:r w:rsidRPr="57DF0CC4" w:rsidR="4DD0082C">
        <w:rPr>
          <w:rFonts w:ascii="Arial" w:hAnsi="Arial" w:eastAsia="Arial" w:cs="Arial"/>
          <w:noProof w:val="0"/>
          <w:sz w:val="22"/>
          <w:szCs w:val="22"/>
          <w:lang w:val="en-GB"/>
        </w:rPr>
        <w:t>Training of ward</w:t>
      </w:r>
      <w:r w:rsidRPr="57DF0CC4" w:rsidR="0D755802">
        <w:rPr>
          <w:rFonts w:ascii="Arial" w:hAnsi="Arial" w:eastAsia="Arial" w:cs="Arial"/>
          <w:noProof w:val="0"/>
          <w:sz w:val="22"/>
          <w:szCs w:val="22"/>
          <w:lang w:val="en-GB"/>
        </w:rPr>
        <w:t xml:space="preserve"> nursing</w:t>
      </w:r>
      <w:r w:rsidRPr="57DF0CC4" w:rsidR="4DD0082C">
        <w:rPr>
          <w:rFonts w:ascii="Arial" w:hAnsi="Arial" w:eastAsia="Arial" w:cs="Arial"/>
          <w:noProof w:val="0"/>
          <w:sz w:val="22"/>
          <w:szCs w:val="22"/>
          <w:lang w:val="en-GB"/>
        </w:rPr>
        <w:t xml:space="preserve"> staff</w:t>
      </w:r>
      <w:r w:rsidRPr="57DF0CC4" w:rsidR="2CD118BE">
        <w:rPr>
          <w:rFonts w:ascii="Arial" w:hAnsi="Arial" w:eastAsia="Arial" w:cs="Arial"/>
          <w:noProof w:val="0"/>
          <w:sz w:val="22"/>
          <w:szCs w:val="22"/>
          <w:lang w:val="en-GB"/>
        </w:rPr>
        <w:t xml:space="preserve"> in 1 hour session – </w:t>
      </w:r>
      <w:r w:rsidRPr="57DF0CC4" w:rsidR="7EE795E4">
        <w:rPr>
          <w:rFonts w:ascii="Arial" w:hAnsi="Arial" w:eastAsia="Arial" w:cs="Arial"/>
          <w:noProof w:val="0"/>
          <w:sz w:val="22"/>
          <w:szCs w:val="22"/>
          <w:lang w:val="en-GB"/>
        </w:rPr>
        <w:t>( (</w:t>
      </w:r>
      <w:r w:rsidRPr="57DF0CC4" w:rsidR="5D470DB1">
        <w:rPr>
          <w:rFonts w:ascii="Arial" w:hAnsi="Arial" w:eastAsia="Arial" w:cs="Arial"/>
          <w:noProof w:val="0"/>
          <w:sz w:val="22"/>
          <w:szCs w:val="22"/>
          <w:lang w:val="en-GB"/>
        </w:rPr>
        <w:t xml:space="preserve">Nurses = </w:t>
      </w:r>
      <w:r w:rsidRPr="57DF0CC4" w:rsidR="2CD118BE">
        <w:rPr>
          <w:rFonts w:ascii="Arial" w:hAnsi="Arial" w:eastAsia="Arial" w:cs="Arial"/>
          <w:noProof w:val="0"/>
          <w:sz w:val="22"/>
          <w:szCs w:val="22"/>
          <w:lang w:val="en-GB"/>
        </w:rPr>
        <w:t>30 x 15.67 = £470.10</w:t>
      </w:r>
      <w:r w:rsidRPr="57DF0CC4" w:rsidR="4AF2770A">
        <w:rPr>
          <w:rFonts w:ascii="Arial" w:hAnsi="Arial" w:eastAsia="Arial" w:cs="Arial"/>
          <w:noProof w:val="0"/>
          <w:sz w:val="22"/>
          <w:szCs w:val="22"/>
          <w:lang w:val="en-GB"/>
        </w:rPr>
        <w:t>) ,</w:t>
      </w:r>
      <w:r w:rsidRPr="57DF0CC4" w:rsidR="4AF2770A">
        <w:rPr>
          <w:rFonts w:ascii="Arial" w:hAnsi="Arial" w:eastAsia="Arial" w:cs="Arial"/>
          <w:noProof w:val="0"/>
          <w:sz w:val="22"/>
          <w:szCs w:val="22"/>
          <w:lang w:val="en-GB"/>
        </w:rPr>
        <w:t xml:space="preserve"> (managers</w:t>
      </w:r>
      <w:r w:rsidRPr="57DF0CC4" w:rsidR="40884E50">
        <w:rPr>
          <w:rFonts w:ascii="Arial" w:hAnsi="Arial" w:eastAsia="Arial" w:cs="Arial"/>
          <w:noProof w:val="0"/>
          <w:sz w:val="22"/>
          <w:szCs w:val="22"/>
          <w:lang w:val="en-GB"/>
        </w:rPr>
        <w:t xml:space="preserve"> =</w:t>
      </w:r>
      <w:r w:rsidRPr="57DF0CC4" w:rsidR="4AF2770A">
        <w:rPr>
          <w:rFonts w:ascii="Arial" w:hAnsi="Arial" w:eastAsia="Arial" w:cs="Arial"/>
          <w:noProof w:val="0"/>
          <w:sz w:val="22"/>
          <w:szCs w:val="22"/>
          <w:lang w:val="en-GB"/>
        </w:rPr>
        <w:t xml:space="preserve"> </w:t>
      </w:r>
      <w:r w:rsidRPr="57DF0CC4" w:rsidR="4AF2770A">
        <w:rPr>
          <w:rFonts w:ascii="Arial" w:hAnsi="Arial" w:eastAsia="Arial" w:cs="Arial"/>
          <w:noProof w:val="0"/>
          <w:sz w:val="22"/>
          <w:szCs w:val="22"/>
          <w:lang w:val="en-GB"/>
        </w:rPr>
        <w:t>4 x</w:t>
      </w:r>
      <w:r w:rsidRPr="57DF0CC4" w:rsidR="6719D004">
        <w:rPr>
          <w:rFonts w:ascii="Arial" w:hAnsi="Arial" w:eastAsia="Arial" w:cs="Arial"/>
          <w:noProof w:val="0"/>
          <w:sz w:val="22"/>
          <w:szCs w:val="22"/>
          <w:lang w:val="en-GB"/>
        </w:rPr>
        <w:t xml:space="preserve"> 26.06 =</w:t>
      </w:r>
      <w:r w:rsidRPr="57DF0CC4" w:rsidR="4AF2770A">
        <w:rPr>
          <w:rFonts w:ascii="Arial" w:hAnsi="Arial" w:eastAsia="Arial" w:cs="Arial"/>
          <w:noProof w:val="0"/>
          <w:sz w:val="22"/>
          <w:szCs w:val="22"/>
          <w:lang w:val="en-GB"/>
        </w:rPr>
        <w:t xml:space="preserve"> £104</w:t>
      </w:r>
      <w:r w:rsidRPr="57DF0CC4" w:rsidR="4AF2770A">
        <w:rPr>
          <w:rFonts w:ascii="Arial" w:hAnsi="Arial" w:eastAsia="Arial" w:cs="Arial"/>
          <w:noProof w:val="0"/>
          <w:sz w:val="22"/>
          <w:szCs w:val="22"/>
          <w:lang w:val="en-GB"/>
        </w:rPr>
        <w:t>.24</w:t>
      </w:r>
      <w:r w:rsidRPr="57DF0CC4" w:rsidR="4AF2770A">
        <w:rPr>
          <w:rFonts w:ascii="Arial" w:hAnsi="Arial" w:eastAsia="Arial" w:cs="Arial"/>
          <w:noProof w:val="0"/>
          <w:sz w:val="22"/>
          <w:szCs w:val="22"/>
          <w:lang w:val="en-GB"/>
        </w:rPr>
        <w:t>) ,</w:t>
      </w:r>
      <w:r w:rsidRPr="57DF0CC4" w:rsidR="4AF2770A">
        <w:rPr>
          <w:rFonts w:ascii="Arial" w:hAnsi="Arial" w:eastAsia="Arial" w:cs="Arial"/>
          <w:noProof w:val="0"/>
          <w:sz w:val="22"/>
          <w:szCs w:val="22"/>
          <w:lang w:val="en-GB"/>
        </w:rPr>
        <w:t xml:space="preserve"> trainer from L</w:t>
      </w:r>
      <w:r w:rsidRPr="57DF0CC4" w:rsidR="1D4F6EFC">
        <w:rPr>
          <w:rFonts w:ascii="Arial" w:hAnsi="Arial" w:eastAsia="Arial" w:cs="Arial"/>
          <w:noProof w:val="0"/>
          <w:sz w:val="22"/>
          <w:szCs w:val="22"/>
          <w:lang w:val="en-GB"/>
        </w:rPr>
        <w:t xml:space="preserve">&amp;D </w:t>
      </w:r>
      <w:r w:rsidRPr="57DF0CC4" w:rsidR="18BFC43E">
        <w:rPr>
          <w:rFonts w:ascii="Arial" w:hAnsi="Arial" w:eastAsia="Arial" w:cs="Arial"/>
          <w:noProof w:val="0"/>
          <w:sz w:val="22"/>
          <w:szCs w:val="22"/>
          <w:lang w:val="en-GB"/>
        </w:rPr>
        <w:t xml:space="preserve">to create and deliver the training </w:t>
      </w:r>
      <w:r w:rsidRPr="57DF0CC4" w:rsidR="1D4F6EFC">
        <w:rPr>
          <w:rFonts w:ascii="Arial" w:hAnsi="Arial" w:eastAsia="Arial" w:cs="Arial"/>
          <w:noProof w:val="0"/>
          <w:sz w:val="22"/>
          <w:szCs w:val="22"/>
          <w:lang w:val="en-GB"/>
        </w:rPr>
        <w:t xml:space="preserve">= </w:t>
      </w:r>
      <w:r w:rsidRPr="57DF0CC4" w:rsidR="10E8D1A7">
        <w:rPr>
          <w:rFonts w:ascii="Arial" w:hAnsi="Arial" w:eastAsia="Arial" w:cs="Arial"/>
          <w:noProof w:val="0"/>
          <w:sz w:val="22"/>
          <w:szCs w:val="22"/>
          <w:lang w:val="en-GB"/>
        </w:rPr>
        <w:t>3</w:t>
      </w:r>
      <w:r w:rsidRPr="57DF0CC4" w:rsidR="07393B64">
        <w:rPr>
          <w:rFonts w:ascii="Arial" w:hAnsi="Arial" w:eastAsia="Arial" w:cs="Arial"/>
          <w:noProof w:val="0"/>
          <w:sz w:val="22"/>
          <w:szCs w:val="22"/>
          <w:lang w:val="en-GB"/>
        </w:rPr>
        <w:t xml:space="preserve"> x 15.67</w:t>
      </w:r>
      <w:r w:rsidRPr="57DF0CC4" w:rsidR="4A2F39EE">
        <w:rPr>
          <w:rFonts w:ascii="Arial" w:hAnsi="Arial" w:eastAsia="Arial" w:cs="Arial"/>
          <w:noProof w:val="0"/>
          <w:sz w:val="22"/>
          <w:szCs w:val="22"/>
          <w:lang w:val="en-GB"/>
        </w:rPr>
        <w:t xml:space="preserve"> = 47.01) </w:t>
      </w:r>
      <w:r w:rsidRPr="57DF0CC4" w:rsidR="34FAE9F3">
        <w:rPr>
          <w:rFonts w:ascii="Arial" w:hAnsi="Arial" w:eastAsia="Arial" w:cs="Arial"/>
          <w:noProof w:val="0"/>
          <w:sz w:val="22"/>
          <w:szCs w:val="22"/>
          <w:lang w:val="en-GB"/>
        </w:rPr>
        <w:t xml:space="preserve">total = </w:t>
      </w:r>
      <w:r w:rsidRPr="57DF0CC4" w:rsidR="34FAE9F3">
        <w:rPr>
          <w:rFonts w:ascii="Arial" w:hAnsi="Arial" w:eastAsia="Arial" w:cs="Arial"/>
          <w:b w:val="1"/>
          <w:bCs w:val="1"/>
          <w:noProof w:val="0"/>
          <w:sz w:val="22"/>
          <w:szCs w:val="22"/>
          <w:lang w:val="en-GB"/>
        </w:rPr>
        <w:t>£621.35</w:t>
      </w:r>
      <w:r w:rsidRPr="57DF0CC4" w:rsidR="4A2F39EE">
        <w:rPr>
          <w:rFonts w:ascii="Arial" w:hAnsi="Arial" w:eastAsia="Arial" w:cs="Arial"/>
          <w:noProof w:val="0"/>
          <w:sz w:val="22"/>
          <w:szCs w:val="22"/>
          <w:lang w:val="en-GB"/>
        </w:rPr>
        <w:t>)</w:t>
      </w:r>
    </w:p>
    <w:p w:rsidR="57DF0CC4" w:rsidP="57DF0CC4" w:rsidRDefault="57DF0CC4" w14:paraId="553A88F5" w14:textId="0E93DD9A">
      <w:pPr>
        <w:pStyle w:val="Normal"/>
        <w:spacing w:before="0" w:beforeAutospacing="off" w:after="0" w:afterAutospacing="off" w:line="360" w:lineRule="auto"/>
        <w:ind w:left="0"/>
        <w:jc w:val="left"/>
        <w:rPr>
          <w:rFonts w:ascii="Arial" w:hAnsi="Arial" w:eastAsia="Arial" w:cs="Arial"/>
          <w:noProof w:val="0"/>
          <w:sz w:val="22"/>
          <w:szCs w:val="22"/>
          <w:lang w:val="en-GB"/>
        </w:rPr>
      </w:pPr>
    </w:p>
    <w:p w:rsidR="5D233943" w:rsidP="57DF0CC4" w:rsidRDefault="5D233943" w14:paraId="158F8D4A" w14:textId="6E85638B">
      <w:pPr>
        <w:pStyle w:val="ListParagraph"/>
        <w:numPr>
          <w:ilvl w:val="0"/>
          <w:numId w:val="20"/>
        </w:numPr>
        <w:spacing w:before="0" w:beforeAutospacing="off" w:after="0" w:afterAutospacing="off" w:line="360" w:lineRule="auto"/>
        <w:ind/>
        <w:jc w:val="left"/>
        <w:rPr>
          <w:rFonts w:ascii="Arial" w:hAnsi="Arial" w:eastAsia="Arial" w:cs="Arial"/>
          <w:noProof w:val="0"/>
          <w:sz w:val="22"/>
          <w:szCs w:val="22"/>
          <w:lang w:val="en-GB"/>
        </w:rPr>
      </w:pPr>
      <w:r w:rsidRPr="57DF0CC4" w:rsidR="38C275E0">
        <w:rPr>
          <w:rFonts w:ascii="Arial" w:hAnsi="Arial" w:eastAsia="Arial" w:cs="Arial"/>
          <w:b w:val="1"/>
          <w:bCs w:val="1"/>
          <w:noProof w:val="0"/>
          <w:sz w:val="22"/>
          <w:szCs w:val="22"/>
          <w:lang w:val="en-GB"/>
        </w:rPr>
        <w:t xml:space="preserve">Resources: </w:t>
      </w:r>
      <w:r w:rsidRPr="57DF0CC4" w:rsidR="38C275E0">
        <w:rPr>
          <w:rFonts w:ascii="Arial" w:hAnsi="Arial" w:eastAsia="Arial" w:cs="Arial"/>
          <w:noProof w:val="0"/>
          <w:sz w:val="22"/>
          <w:szCs w:val="22"/>
          <w:lang w:val="en-GB"/>
        </w:rPr>
        <w:t xml:space="preserve">Trial of </w:t>
      </w:r>
      <w:r w:rsidRPr="57DF0CC4" w:rsidR="38C275E0">
        <w:rPr>
          <w:rFonts w:ascii="Arial" w:hAnsi="Arial" w:eastAsia="Arial" w:cs="Arial"/>
          <w:noProof w:val="0"/>
          <w:sz w:val="22"/>
          <w:szCs w:val="22"/>
          <w:lang w:val="en-GB"/>
        </w:rPr>
        <w:t>self-rostering</w:t>
      </w:r>
      <w:r w:rsidRPr="57DF0CC4" w:rsidR="38C275E0">
        <w:rPr>
          <w:rFonts w:ascii="Arial" w:hAnsi="Arial" w:eastAsia="Arial" w:cs="Arial"/>
          <w:noProof w:val="0"/>
          <w:sz w:val="22"/>
          <w:szCs w:val="22"/>
          <w:lang w:val="en-GB"/>
        </w:rPr>
        <w:t xml:space="preserve"> software </w:t>
      </w:r>
      <w:r w:rsidRPr="57DF0CC4" w:rsidR="523AE266">
        <w:rPr>
          <w:rFonts w:ascii="Arial" w:hAnsi="Arial" w:eastAsia="Arial" w:cs="Arial"/>
          <w:noProof w:val="0"/>
          <w:sz w:val="22"/>
          <w:szCs w:val="22"/>
          <w:lang w:val="en-GB"/>
        </w:rPr>
        <w:t xml:space="preserve">using current provider with no change in cost during trial. </w:t>
      </w:r>
    </w:p>
    <w:p w:rsidR="4F68F3EB" w:rsidP="66AA8B24" w:rsidRDefault="4F68F3EB" w14:paraId="01828A1E" w14:textId="6881A00F">
      <w:pPr>
        <w:pStyle w:val="Normal"/>
        <w:spacing w:before="0" w:beforeAutospacing="off" w:after="0" w:afterAutospacing="off" w:line="360" w:lineRule="auto"/>
        <w:ind w:left="7200" w:firstLine="720"/>
        <w:jc w:val="left"/>
        <w:rPr>
          <w:rFonts w:ascii="Arial" w:hAnsi="Arial" w:eastAsia="Arial" w:cs="Arial"/>
          <w:noProof w:val="0"/>
          <w:sz w:val="22"/>
          <w:szCs w:val="22"/>
          <w:lang w:val="en-GB"/>
        </w:rPr>
      </w:pPr>
      <w:r w:rsidRPr="1BCF1F37" w:rsidR="597BC85B">
        <w:rPr>
          <w:rFonts w:ascii="Arial" w:hAnsi="Arial" w:eastAsia="Arial" w:cs="Arial"/>
          <w:b w:val="1"/>
          <w:bCs w:val="1"/>
          <w:noProof w:val="0"/>
          <w:sz w:val="22"/>
          <w:szCs w:val="22"/>
          <w:lang w:val="en-GB"/>
        </w:rPr>
        <w:t>£621.35</w:t>
      </w:r>
    </w:p>
    <w:p w:rsidR="1BCF1F37" w:rsidP="1BCF1F37" w:rsidRDefault="1BCF1F37" w14:paraId="1A6C4A04" w14:textId="7134DDD9">
      <w:pPr>
        <w:pStyle w:val="Normal"/>
        <w:spacing w:before="0" w:beforeAutospacing="off" w:after="0" w:afterAutospacing="off" w:line="360" w:lineRule="auto"/>
        <w:ind w:left="0"/>
        <w:jc w:val="left"/>
        <w:rPr>
          <w:rFonts w:ascii="Arial" w:hAnsi="Arial" w:eastAsia="Arial" w:cs="Arial"/>
          <w:noProof w:val="0"/>
          <w:sz w:val="22"/>
          <w:szCs w:val="22"/>
          <w:lang w:val="en-GB"/>
        </w:rPr>
      </w:pPr>
    </w:p>
    <w:p w:rsidR="5D233943" w:rsidP="57DF0CC4" w:rsidRDefault="5D233943" w14:paraId="24910CCC" w14:textId="4F03DB35">
      <w:pPr>
        <w:pStyle w:val="Normal"/>
        <w:spacing w:before="0" w:beforeAutospacing="off" w:after="0" w:afterAutospacing="off" w:line="360" w:lineRule="auto"/>
        <w:ind w:left="0"/>
        <w:jc w:val="left"/>
        <w:rPr>
          <w:rFonts w:ascii="Arial" w:hAnsi="Arial" w:eastAsia="Arial" w:cs="Arial"/>
          <w:noProof w:val="0"/>
          <w:sz w:val="22"/>
          <w:szCs w:val="22"/>
          <w:lang w:val="en-GB"/>
        </w:rPr>
      </w:pPr>
      <w:r w:rsidRPr="1BCF1F37" w:rsidR="3ADD244C">
        <w:rPr>
          <w:rFonts w:ascii="Arial" w:hAnsi="Arial" w:eastAsia="Arial" w:cs="Arial"/>
          <w:noProof w:val="0"/>
          <w:sz w:val="22"/>
          <w:szCs w:val="22"/>
          <w:lang w:val="en-GB"/>
        </w:rPr>
        <w:t>B</w:t>
      </w:r>
      <w:r w:rsidRPr="1BCF1F37" w:rsidR="4A6E2842">
        <w:rPr>
          <w:rFonts w:ascii="Arial" w:hAnsi="Arial" w:eastAsia="Arial" w:cs="Arial"/>
          <w:noProof w:val="0"/>
          <w:sz w:val="22"/>
          <w:szCs w:val="22"/>
          <w:lang w:val="en-GB"/>
        </w:rPr>
        <w:t xml:space="preserve">est practice cast studies have </w:t>
      </w:r>
      <w:r w:rsidRPr="1BCF1F37" w:rsidR="4A6E2842">
        <w:rPr>
          <w:rFonts w:ascii="Arial" w:hAnsi="Arial" w:eastAsia="Arial" w:cs="Arial"/>
          <w:noProof w:val="0"/>
          <w:sz w:val="22"/>
          <w:szCs w:val="22"/>
          <w:lang w:val="en-GB"/>
        </w:rPr>
        <w:t>show</w:t>
      </w:r>
      <w:r w:rsidRPr="1BCF1F37" w:rsidR="7254B22A">
        <w:rPr>
          <w:rFonts w:ascii="Arial" w:hAnsi="Arial" w:eastAsia="Arial" w:cs="Arial"/>
          <w:noProof w:val="0"/>
          <w:sz w:val="22"/>
          <w:szCs w:val="22"/>
          <w:lang w:val="en-GB"/>
        </w:rPr>
        <w:t>n</w:t>
      </w:r>
      <w:r w:rsidRPr="1BCF1F37" w:rsidR="4A6E2842">
        <w:rPr>
          <w:rFonts w:ascii="Arial" w:hAnsi="Arial" w:eastAsia="Arial" w:cs="Arial"/>
          <w:noProof w:val="0"/>
          <w:sz w:val="22"/>
          <w:szCs w:val="22"/>
          <w:lang w:val="en-GB"/>
        </w:rPr>
        <w:t xml:space="preserve"> that </w:t>
      </w:r>
      <w:r w:rsidRPr="1BCF1F37" w:rsidR="70F94913">
        <w:rPr>
          <w:rFonts w:ascii="Arial" w:hAnsi="Arial" w:eastAsia="Arial" w:cs="Arial"/>
          <w:noProof w:val="0"/>
          <w:sz w:val="22"/>
          <w:szCs w:val="22"/>
          <w:lang w:val="en-GB"/>
        </w:rPr>
        <w:t>this approach</w:t>
      </w:r>
      <w:r w:rsidRPr="1BCF1F37" w:rsidR="4A6E2842">
        <w:rPr>
          <w:rFonts w:ascii="Arial" w:hAnsi="Arial" w:eastAsia="Arial" w:cs="Arial"/>
          <w:noProof w:val="0"/>
          <w:sz w:val="22"/>
          <w:szCs w:val="22"/>
          <w:lang w:val="en-GB"/>
        </w:rPr>
        <w:t xml:space="preserve"> has increased engagement and </w:t>
      </w:r>
      <w:r w:rsidRPr="1BCF1F37" w:rsidR="5D2A4DF2">
        <w:rPr>
          <w:rFonts w:ascii="Arial" w:hAnsi="Arial" w:eastAsia="Arial" w:cs="Arial"/>
          <w:noProof w:val="0"/>
          <w:sz w:val="22"/>
          <w:szCs w:val="22"/>
          <w:lang w:val="en-GB"/>
        </w:rPr>
        <w:t>improved</w:t>
      </w:r>
      <w:r w:rsidRPr="1BCF1F37" w:rsidR="4A6E2842">
        <w:rPr>
          <w:rFonts w:ascii="Arial" w:hAnsi="Arial" w:eastAsia="Arial" w:cs="Arial"/>
          <w:noProof w:val="0"/>
          <w:sz w:val="22"/>
          <w:szCs w:val="22"/>
          <w:lang w:val="en-GB"/>
        </w:rPr>
        <w:t xml:space="preserve"> retention rates (</w:t>
      </w:r>
      <w:r w:rsidRPr="1BCF1F37" w:rsidR="38C4E939">
        <w:rPr>
          <w:rFonts w:ascii="Arial" w:hAnsi="Arial" w:eastAsia="Arial" w:cs="Arial"/>
          <w:noProof w:val="0"/>
          <w:sz w:val="22"/>
          <w:szCs w:val="22"/>
          <w:lang w:val="en-GB"/>
        </w:rPr>
        <w:t>NHS Employers, 2020</w:t>
      </w:r>
      <w:r w:rsidRPr="1BCF1F37" w:rsidR="4A6E2842">
        <w:rPr>
          <w:rFonts w:ascii="Arial" w:hAnsi="Arial" w:eastAsia="Arial" w:cs="Arial"/>
          <w:noProof w:val="0"/>
          <w:sz w:val="22"/>
          <w:szCs w:val="22"/>
          <w:lang w:val="en-GB"/>
        </w:rPr>
        <w:t>)</w:t>
      </w:r>
      <w:r w:rsidRPr="1BCF1F37" w:rsidR="36674C37">
        <w:rPr>
          <w:rFonts w:ascii="Arial" w:hAnsi="Arial" w:eastAsia="Arial" w:cs="Arial"/>
          <w:noProof w:val="0"/>
          <w:sz w:val="22"/>
          <w:szCs w:val="22"/>
          <w:lang w:val="en-GB"/>
        </w:rPr>
        <w:t>.</w:t>
      </w:r>
    </w:p>
    <w:p w:rsidR="5D233943" w:rsidP="57DF0CC4" w:rsidRDefault="5D233943" w14:paraId="288262DF" w14:textId="7CB7FFF4">
      <w:pPr>
        <w:pStyle w:val="Normal"/>
        <w:spacing w:before="0" w:beforeAutospacing="off" w:after="0" w:afterAutospacing="off" w:line="360" w:lineRule="auto"/>
        <w:ind w:left="0"/>
        <w:jc w:val="left"/>
        <w:rPr>
          <w:rFonts w:ascii="Arial" w:hAnsi="Arial" w:eastAsia="Arial" w:cs="Arial"/>
          <w:noProof w:val="0"/>
          <w:sz w:val="22"/>
          <w:szCs w:val="22"/>
          <w:lang w:val="en-GB"/>
        </w:rPr>
      </w:pPr>
    </w:p>
    <w:p w:rsidR="1BCF1F37" w:rsidP="1BCF1F37" w:rsidRDefault="1BCF1F37" w14:paraId="6986EA14" w14:textId="6CEB69F2">
      <w:pPr>
        <w:pStyle w:val="Normal"/>
        <w:spacing w:before="0" w:beforeAutospacing="off" w:after="0" w:afterAutospacing="off" w:line="360" w:lineRule="auto"/>
        <w:ind w:left="0"/>
        <w:jc w:val="left"/>
        <w:rPr>
          <w:rFonts w:ascii="Arial" w:hAnsi="Arial" w:eastAsia="Arial" w:cs="Arial"/>
          <w:noProof w:val="0"/>
          <w:sz w:val="22"/>
          <w:szCs w:val="22"/>
          <w:lang w:val="en-GB"/>
        </w:rPr>
      </w:pPr>
    </w:p>
    <w:p w:rsidR="1BCF1F37" w:rsidP="1BCF1F37" w:rsidRDefault="1BCF1F37" w14:paraId="634B8977" w14:textId="191738B2">
      <w:pPr>
        <w:pStyle w:val="Normal"/>
        <w:spacing w:before="0" w:beforeAutospacing="off" w:after="0" w:afterAutospacing="off" w:line="360" w:lineRule="auto"/>
        <w:ind w:left="0"/>
        <w:jc w:val="left"/>
        <w:rPr>
          <w:rFonts w:ascii="Arial" w:hAnsi="Arial" w:eastAsia="Arial" w:cs="Arial"/>
          <w:noProof w:val="0"/>
          <w:sz w:val="22"/>
          <w:szCs w:val="22"/>
          <w:lang w:val="en-GB"/>
        </w:rPr>
      </w:pPr>
    </w:p>
    <w:p w:rsidR="758E67FF" w:rsidP="4CB3DBB3" w:rsidRDefault="758E67FF" w14:paraId="1745E010" w14:textId="5F82F864">
      <w:pPr>
        <w:pStyle w:val="Normal"/>
        <w:spacing w:before="0" w:beforeAutospacing="off" w:after="0" w:afterAutospacing="off" w:line="360" w:lineRule="auto"/>
        <w:ind w:left="0"/>
        <w:jc w:val="left"/>
        <w:rPr>
          <w:rFonts w:ascii="Arial" w:hAnsi="Arial" w:eastAsia="Arial" w:cs="Arial"/>
          <w:b w:val="1"/>
          <w:bCs w:val="1"/>
          <w:noProof w:val="0"/>
          <w:sz w:val="22"/>
          <w:szCs w:val="22"/>
          <w:u w:val="single"/>
          <w:lang w:val="en-GB"/>
        </w:rPr>
      </w:pPr>
      <w:r w:rsidRPr="1BCF1F37" w:rsidR="36674C37">
        <w:rPr>
          <w:rFonts w:ascii="Arial" w:hAnsi="Arial" w:eastAsia="Arial" w:cs="Arial"/>
          <w:noProof w:val="0"/>
          <w:sz w:val="22"/>
          <w:szCs w:val="22"/>
          <w:lang w:val="en-GB"/>
        </w:rPr>
        <w:t>I</w:t>
      </w:r>
      <w:r w:rsidRPr="1BCF1F37" w:rsidR="308CC1FF">
        <w:rPr>
          <w:rFonts w:ascii="Arial" w:hAnsi="Arial" w:eastAsia="Arial" w:cs="Arial"/>
          <w:noProof w:val="0"/>
          <w:sz w:val="22"/>
          <w:szCs w:val="22"/>
          <w:lang w:val="en-GB"/>
        </w:rPr>
        <w:t xml:space="preserve">t will be important to </w:t>
      </w:r>
      <w:r w:rsidRPr="1BCF1F37" w:rsidR="308CC1FF">
        <w:rPr>
          <w:rFonts w:ascii="Arial" w:hAnsi="Arial" w:eastAsia="Arial" w:cs="Arial"/>
          <w:noProof w:val="0"/>
          <w:sz w:val="22"/>
          <w:szCs w:val="22"/>
          <w:lang w:val="en-GB"/>
        </w:rPr>
        <w:t>monitor</w:t>
      </w:r>
      <w:r w:rsidRPr="1BCF1F37" w:rsidR="308CC1FF">
        <w:rPr>
          <w:rFonts w:ascii="Arial" w:hAnsi="Arial" w:eastAsia="Arial" w:cs="Arial"/>
          <w:noProof w:val="0"/>
          <w:sz w:val="22"/>
          <w:szCs w:val="22"/>
          <w:lang w:val="en-GB"/>
        </w:rPr>
        <w:t xml:space="preserve"> and evaluate </w:t>
      </w:r>
      <w:r w:rsidRPr="1BCF1F37" w:rsidR="1364DF0B">
        <w:rPr>
          <w:rFonts w:ascii="Arial" w:hAnsi="Arial" w:eastAsia="Arial" w:cs="Arial"/>
          <w:noProof w:val="0"/>
          <w:sz w:val="22"/>
          <w:szCs w:val="22"/>
          <w:lang w:val="en-GB"/>
        </w:rPr>
        <w:t>each recommendation</w:t>
      </w:r>
      <w:r w:rsidRPr="1BCF1F37" w:rsidR="308CC1FF">
        <w:rPr>
          <w:rFonts w:ascii="Arial" w:hAnsi="Arial" w:eastAsia="Arial" w:cs="Arial"/>
          <w:noProof w:val="0"/>
          <w:sz w:val="22"/>
          <w:szCs w:val="22"/>
          <w:lang w:val="en-GB"/>
        </w:rPr>
        <w:t xml:space="preserve"> a year after implementation to understand if furth</w:t>
      </w:r>
      <w:r w:rsidRPr="1BCF1F37" w:rsidR="5B31001B">
        <w:rPr>
          <w:rFonts w:ascii="Arial" w:hAnsi="Arial" w:eastAsia="Arial" w:cs="Arial"/>
          <w:noProof w:val="0"/>
          <w:sz w:val="22"/>
          <w:szCs w:val="22"/>
          <w:lang w:val="en-GB"/>
        </w:rPr>
        <w:t xml:space="preserve">er action is </w:t>
      </w:r>
      <w:r w:rsidRPr="1BCF1F37" w:rsidR="5B31001B">
        <w:rPr>
          <w:rFonts w:ascii="Arial" w:hAnsi="Arial" w:eastAsia="Arial" w:cs="Arial"/>
          <w:noProof w:val="0"/>
          <w:sz w:val="22"/>
          <w:szCs w:val="22"/>
          <w:lang w:val="en-GB"/>
        </w:rPr>
        <w:t>required</w:t>
      </w:r>
      <w:r w:rsidRPr="1BCF1F37" w:rsidR="2D54AA42">
        <w:rPr>
          <w:rFonts w:ascii="Arial" w:hAnsi="Arial" w:eastAsia="Arial" w:cs="Arial"/>
          <w:noProof w:val="0"/>
          <w:sz w:val="22"/>
          <w:szCs w:val="22"/>
          <w:lang w:val="en-GB"/>
        </w:rPr>
        <w:t xml:space="preserve"> in line with workforce planning practices </w:t>
      </w:r>
      <w:r w:rsidRPr="1BCF1F37" w:rsidR="308CC1FF">
        <w:rPr>
          <w:rFonts w:ascii="Arial" w:hAnsi="Arial" w:eastAsia="Arial" w:cs="Arial"/>
          <w:noProof w:val="0"/>
          <w:sz w:val="22"/>
          <w:szCs w:val="22"/>
          <w:lang w:val="en-GB"/>
        </w:rPr>
        <w:t>(George, 2023)</w:t>
      </w:r>
      <w:r w:rsidRPr="1BCF1F37" w:rsidR="54E34527">
        <w:rPr>
          <w:rFonts w:ascii="Arial" w:hAnsi="Arial" w:eastAsia="Arial" w:cs="Arial"/>
          <w:noProof w:val="0"/>
          <w:sz w:val="22"/>
          <w:szCs w:val="22"/>
          <w:lang w:val="en-GB"/>
        </w:rPr>
        <w:t xml:space="preserve"> and </w:t>
      </w:r>
      <w:r w:rsidRPr="1BCF1F37" w:rsidR="23C2556C">
        <w:rPr>
          <w:rFonts w:ascii="Arial" w:hAnsi="Arial" w:eastAsia="Arial" w:cs="Arial"/>
          <w:noProof w:val="0"/>
          <w:sz w:val="22"/>
          <w:szCs w:val="22"/>
          <w:lang w:val="en-GB"/>
        </w:rPr>
        <w:t>to</w:t>
      </w:r>
      <w:r w:rsidRPr="1BCF1F37" w:rsidR="4DDEEFC9">
        <w:rPr>
          <w:rFonts w:ascii="Arial" w:hAnsi="Arial" w:eastAsia="Arial" w:cs="Arial"/>
          <w:noProof w:val="0"/>
          <w:sz w:val="22"/>
          <w:szCs w:val="22"/>
          <w:lang w:val="en-GB"/>
        </w:rPr>
        <w:t xml:space="preserve"> </w:t>
      </w:r>
      <w:r w:rsidRPr="1BCF1F37" w:rsidR="23C2556C">
        <w:rPr>
          <w:rFonts w:ascii="Arial" w:hAnsi="Arial" w:eastAsia="Arial" w:cs="Arial"/>
          <w:noProof w:val="0"/>
          <w:sz w:val="22"/>
          <w:szCs w:val="22"/>
          <w:lang w:val="en-GB"/>
        </w:rPr>
        <w:t xml:space="preserve">steer successful changes within the organisation </w:t>
      </w:r>
      <w:r w:rsidRPr="1BCF1F37" w:rsidR="54E34527">
        <w:rPr>
          <w:rFonts w:ascii="Arial" w:hAnsi="Arial" w:eastAsia="Arial" w:cs="Arial"/>
          <w:noProof w:val="0"/>
          <w:sz w:val="22"/>
          <w:szCs w:val="22"/>
          <w:lang w:val="en-GB"/>
        </w:rPr>
        <w:t>(Kotter</w:t>
      </w:r>
      <w:r w:rsidRPr="1BCF1F37" w:rsidR="73070F75">
        <w:rPr>
          <w:rFonts w:ascii="Arial" w:hAnsi="Arial" w:eastAsia="Arial" w:cs="Arial"/>
          <w:noProof w:val="0"/>
          <w:sz w:val="22"/>
          <w:szCs w:val="22"/>
          <w:lang w:val="en-GB"/>
        </w:rPr>
        <w:t>, 2023)</w:t>
      </w:r>
      <w:r w:rsidRPr="1BCF1F37" w:rsidR="73070F75">
        <w:rPr>
          <w:rFonts w:ascii="Arial" w:hAnsi="Arial" w:eastAsia="Arial" w:cs="Arial"/>
          <w:noProof w:val="0"/>
          <w:sz w:val="22"/>
          <w:szCs w:val="22"/>
          <w:lang w:val="en-GB"/>
        </w:rPr>
        <w:t xml:space="preserve">. </w:t>
      </w:r>
      <w:r w:rsidRPr="1BCF1F37" w:rsidR="6742506C">
        <w:rPr>
          <w:rFonts w:ascii="Arial" w:hAnsi="Arial" w:eastAsia="Arial" w:cs="Arial"/>
          <w:noProof w:val="0"/>
          <w:sz w:val="22"/>
          <w:szCs w:val="22"/>
          <w:lang w:val="en-GB"/>
        </w:rPr>
        <w:t xml:space="preserve">Future reporting could explore the </w:t>
      </w:r>
      <w:r w:rsidRPr="1BCF1F37" w:rsidR="6F26CEA5">
        <w:rPr>
          <w:rFonts w:ascii="Arial" w:hAnsi="Arial" w:eastAsia="Arial" w:cs="Arial"/>
          <w:noProof w:val="0"/>
          <w:sz w:val="22"/>
          <w:szCs w:val="22"/>
          <w:lang w:val="en-GB"/>
        </w:rPr>
        <w:t>progression</w:t>
      </w:r>
      <w:r w:rsidRPr="1BCF1F37" w:rsidR="6742506C">
        <w:rPr>
          <w:rFonts w:ascii="Arial" w:hAnsi="Arial" w:eastAsia="Arial" w:cs="Arial"/>
          <w:noProof w:val="0"/>
          <w:sz w:val="22"/>
          <w:szCs w:val="22"/>
          <w:lang w:val="en-GB"/>
        </w:rPr>
        <w:t xml:space="preserve"> </w:t>
      </w:r>
      <w:r w:rsidRPr="1BCF1F37" w:rsidR="6742506C">
        <w:rPr>
          <w:rFonts w:ascii="Arial" w:hAnsi="Arial" w:eastAsia="Arial" w:cs="Arial"/>
          <w:noProof w:val="0"/>
          <w:sz w:val="22"/>
          <w:szCs w:val="22"/>
          <w:lang w:val="en-GB"/>
        </w:rPr>
        <w:t>opportunities</w:t>
      </w:r>
      <w:r w:rsidRPr="1BCF1F37" w:rsidR="6742506C">
        <w:rPr>
          <w:rFonts w:ascii="Arial" w:hAnsi="Arial" w:eastAsia="Arial" w:cs="Arial"/>
          <w:noProof w:val="0"/>
          <w:sz w:val="22"/>
          <w:szCs w:val="22"/>
          <w:lang w:val="en-GB"/>
        </w:rPr>
        <w:t xml:space="preserve"> available to staff. </w:t>
      </w:r>
    </w:p>
    <w:p w:rsidR="758E67FF" w:rsidP="4CB3DBB3" w:rsidRDefault="758E67FF" w14:paraId="6B64E7F2" w14:textId="12F1DE88">
      <w:pPr>
        <w:spacing w:before="0" w:beforeAutospacing="off" w:after="0" w:afterAutospacing="off" w:line="360" w:lineRule="auto"/>
        <w:ind/>
      </w:pPr>
      <w:r>
        <w:br w:type="page"/>
      </w:r>
    </w:p>
    <w:p w:rsidR="758E67FF" w:rsidP="4CB3DBB3" w:rsidRDefault="758E67FF" w14:paraId="7DF825B8" w14:textId="4DEB3CB8">
      <w:pPr>
        <w:pStyle w:val="Normal"/>
        <w:spacing w:before="0" w:beforeAutospacing="off" w:after="0" w:afterAutospacing="off" w:line="360" w:lineRule="auto"/>
        <w:ind w:left="0"/>
        <w:jc w:val="left"/>
        <w:rPr>
          <w:rFonts w:ascii="Arial" w:hAnsi="Arial" w:eastAsia="Arial" w:cs="Arial"/>
          <w:b w:val="1"/>
          <w:bCs w:val="1"/>
          <w:noProof w:val="0"/>
          <w:sz w:val="22"/>
          <w:szCs w:val="22"/>
          <w:u w:val="single"/>
          <w:lang w:val="en-GB"/>
        </w:rPr>
      </w:pPr>
      <w:r w:rsidRPr="1BCF1F37" w:rsidR="6651289A">
        <w:rPr>
          <w:rFonts w:ascii="Arial" w:hAnsi="Arial" w:eastAsia="Arial" w:cs="Arial"/>
          <w:b w:val="1"/>
          <w:bCs w:val="1"/>
          <w:noProof w:val="0"/>
          <w:sz w:val="22"/>
          <w:szCs w:val="22"/>
          <w:u w:val="single"/>
          <w:lang w:val="en-GB"/>
        </w:rPr>
        <w:t>References</w:t>
      </w:r>
    </w:p>
    <w:p w:rsidR="6ECC95C8" w:rsidP="65CDBD9C" w:rsidRDefault="6ECC95C8" w14:paraId="4B8E52D6" w14:textId="1A7ADF5F">
      <w:pPr>
        <w:pStyle w:val="Normal"/>
        <w:spacing w:before="0" w:beforeAutospacing="off" w:after="0" w:afterAutospacing="off" w:line="360" w:lineRule="auto"/>
        <w:ind w:left="0"/>
        <w:jc w:val="both"/>
        <w:rPr>
          <w:rFonts w:ascii="Arial" w:hAnsi="Arial" w:eastAsia="Arial" w:cs="Arial"/>
          <w:noProof w:val="0"/>
          <w:sz w:val="22"/>
          <w:szCs w:val="22"/>
          <w:lang w:val="en-GB"/>
        </w:rPr>
      </w:pPr>
    </w:p>
    <w:p w:rsidR="66D6E68A" w:rsidP="1BCF1F37" w:rsidRDefault="66D6E68A" w14:paraId="60AC4DBA" w14:textId="2D6297B9">
      <w:pPr>
        <w:pStyle w:val="Normal"/>
        <w:spacing w:before="0" w:beforeAutospacing="off" w:after="0" w:afterAutospacing="off" w:line="360" w:lineRule="auto"/>
        <w:ind w:left="0" w:firstLine="720"/>
        <w:jc w:val="left"/>
        <w:rPr>
          <w:rFonts w:ascii="Arial" w:hAnsi="Arial" w:eastAsia="Arial" w:cs="Arial"/>
          <w:sz w:val="22"/>
          <w:szCs w:val="22"/>
        </w:rPr>
      </w:pPr>
      <w:r w:rsidRPr="1BCF1F37" w:rsidR="76FE5577">
        <w:rPr>
          <w:rFonts w:ascii="Arial" w:hAnsi="Arial" w:eastAsia="Arial" w:cs="Arial"/>
          <w:sz w:val="22"/>
          <w:szCs w:val="22"/>
        </w:rPr>
        <w:t xml:space="preserve">ACAS (2023) </w:t>
      </w:r>
      <w:r w:rsidRPr="1BCF1F37" w:rsidR="76FE5577">
        <w:rPr>
          <w:rFonts w:ascii="Arial" w:hAnsi="Arial" w:eastAsia="Arial" w:cs="Arial"/>
          <w:i w:val="1"/>
          <w:iCs w:val="1"/>
          <w:sz w:val="22"/>
          <w:szCs w:val="22"/>
        </w:rPr>
        <w:t>National minimum wage.</w:t>
      </w:r>
      <w:r w:rsidRPr="1BCF1F37" w:rsidR="76FE5577">
        <w:rPr>
          <w:rFonts w:ascii="Arial" w:hAnsi="Arial" w:eastAsia="Arial" w:cs="Arial"/>
          <w:sz w:val="22"/>
          <w:szCs w:val="22"/>
        </w:rPr>
        <w:t xml:space="preserve"> ACAS. Available at: </w:t>
      </w:r>
      <w:hyperlink r:id="R52bcd7d904b14843">
        <w:r w:rsidRPr="1BCF1F37" w:rsidR="76FE5577">
          <w:rPr>
            <w:rStyle w:val="Hyperlink"/>
            <w:rFonts w:ascii="Arial" w:hAnsi="Arial" w:eastAsia="Arial" w:cs="Arial"/>
            <w:sz w:val="22"/>
            <w:szCs w:val="22"/>
          </w:rPr>
          <w:t>https://www.acas.org.uk/national-minimum-wage-entitlement</w:t>
        </w:r>
      </w:hyperlink>
      <w:r w:rsidRPr="1BCF1F37" w:rsidR="76FE5577">
        <w:rPr>
          <w:rFonts w:ascii="Arial" w:hAnsi="Arial" w:eastAsia="Arial" w:cs="Arial"/>
          <w:sz w:val="22"/>
          <w:szCs w:val="22"/>
        </w:rPr>
        <w:t xml:space="preserve">  (</w:t>
      </w:r>
      <w:r w:rsidRPr="1BCF1F37" w:rsidR="76FE5577">
        <w:rPr>
          <w:rFonts w:ascii="Arial" w:hAnsi="Arial" w:eastAsia="Arial" w:cs="Arial"/>
          <w:sz w:val="22"/>
          <w:szCs w:val="22"/>
        </w:rPr>
        <w:t>Accessed: 23</w:t>
      </w:r>
      <w:r w:rsidRPr="1BCF1F37" w:rsidR="76FE5577">
        <w:rPr>
          <w:rFonts w:ascii="Arial" w:hAnsi="Arial" w:eastAsia="Arial" w:cs="Arial"/>
          <w:sz w:val="22"/>
          <w:szCs w:val="22"/>
          <w:vertAlign w:val="superscript"/>
        </w:rPr>
        <w:t>rd</w:t>
      </w:r>
      <w:r w:rsidRPr="1BCF1F37" w:rsidR="76FE5577">
        <w:rPr>
          <w:rFonts w:ascii="Arial" w:hAnsi="Arial" w:eastAsia="Arial" w:cs="Arial"/>
          <w:sz w:val="22"/>
          <w:szCs w:val="22"/>
        </w:rPr>
        <w:t xml:space="preserve"> October 2023). </w:t>
      </w:r>
    </w:p>
    <w:p w:rsidR="66AA8B24" w:rsidP="1BCF1F37" w:rsidRDefault="66AA8B24" w14:paraId="5A1CB562" w14:textId="43B314EC">
      <w:pPr>
        <w:pStyle w:val="Normal"/>
        <w:spacing w:before="0" w:beforeAutospacing="off" w:after="0" w:afterAutospacing="off" w:line="360" w:lineRule="auto"/>
        <w:ind w:left="0" w:firstLine="720"/>
        <w:jc w:val="left"/>
        <w:rPr>
          <w:rFonts w:ascii="Arial" w:hAnsi="Arial" w:eastAsia="Arial" w:cs="Arial"/>
          <w:color w:val="000000" w:themeColor="text1" w:themeTint="FF" w:themeShade="FF"/>
          <w:sz w:val="22"/>
          <w:szCs w:val="22"/>
        </w:rPr>
      </w:pPr>
    </w:p>
    <w:p w:rsidR="41EE43EF" w:rsidP="66AA8B24" w:rsidRDefault="41EE43EF" w14:paraId="5FA846F5" w14:textId="1EDEC886">
      <w:pPr>
        <w:pStyle w:val="Normal"/>
        <w:spacing w:before="0" w:beforeAutospacing="off" w:after="0" w:afterAutospacing="off" w:line="360" w:lineRule="auto"/>
        <w:ind w:left="0" w:firstLine="720"/>
        <w:jc w:val="left"/>
        <w:rPr>
          <w:rFonts w:ascii="Arial" w:hAnsi="Arial" w:eastAsia="Arial" w:cs="Arial"/>
          <w:noProof w:val="0"/>
          <w:color w:val="000000" w:themeColor="text1" w:themeTint="FF" w:themeShade="FF"/>
          <w:sz w:val="22"/>
          <w:szCs w:val="22"/>
          <w:lang w:val="en-GB"/>
        </w:rPr>
      </w:pPr>
      <w:r w:rsidRPr="1BCF1F37" w:rsidR="5C16CA7A">
        <w:rPr>
          <w:rFonts w:ascii="Arial" w:hAnsi="Arial" w:eastAsia="Arial" w:cs="Arial"/>
          <w:b w:val="0"/>
          <w:bCs w:val="0"/>
          <w:i w:val="0"/>
          <w:iCs w:val="0"/>
          <w:caps w:val="0"/>
          <w:smallCaps w:val="0"/>
          <w:noProof w:val="0"/>
          <w:color w:val="000000" w:themeColor="text1" w:themeTint="FF" w:themeShade="FF"/>
          <w:sz w:val="22"/>
          <w:szCs w:val="22"/>
          <w:lang w:val="en-GB"/>
        </w:rPr>
        <w:t xml:space="preserve">Adams, A., Hollingsworth, A. and Osman, A. (2019) ‘The Implementation of a Cultural Change Toolkit to Reduce Nursing Burnout and Mitigate Nurse Turnover in the Emergency Department’, </w:t>
      </w:r>
      <w:r w:rsidRPr="1BCF1F37" w:rsidR="5C16CA7A">
        <w:rPr>
          <w:rFonts w:ascii="Arial" w:hAnsi="Arial" w:eastAsia="Arial" w:cs="Arial"/>
          <w:b w:val="0"/>
          <w:bCs w:val="0"/>
          <w:i w:val="1"/>
          <w:iCs w:val="1"/>
          <w:caps w:val="0"/>
          <w:smallCaps w:val="0"/>
          <w:noProof w:val="0"/>
          <w:color w:val="000000" w:themeColor="text1" w:themeTint="FF" w:themeShade="FF"/>
          <w:sz w:val="22"/>
          <w:szCs w:val="22"/>
          <w:lang w:val="en-GB"/>
        </w:rPr>
        <w:t>Journal of emergency nursing</w:t>
      </w:r>
      <w:r w:rsidRPr="1BCF1F37" w:rsidR="5C16CA7A">
        <w:rPr>
          <w:rFonts w:ascii="Arial" w:hAnsi="Arial" w:eastAsia="Arial" w:cs="Arial"/>
          <w:b w:val="0"/>
          <w:bCs w:val="0"/>
          <w:i w:val="0"/>
          <w:iCs w:val="0"/>
          <w:caps w:val="0"/>
          <w:smallCaps w:val="0"/>
          <w:noProof w:val="0"/>
          <w:color w:val="000000" w:themeColor="text1" w:themeTint="FF" w:themeShade="FF"/>
          <w:sz w:val="22"/>
          <w:szCs w:val="22"/>
          <w:lang w:val="en-GB"/>
        </w:rPr>
        <w:t xml:space="preserve">, 45(4), pp. 452–456. Available at: </w:t>
      </w:r>
      <w:hyperlink r:id="R8822e61fb60f489e">
        <w:r w:rsidRPr="1BCF1F37" w:rsidR="5C16CA7A">
          <w:rPr>
            <w:rStyle w:val="Hyperlink"/>
            <w:rFonts w:ascii="Arial" w:hAnsi="Arial" w:eastAsia="Arial" w:cs="Arial"/>
            <w:b w:val="0"/>
            <w:bCs w:val="0"/>
            <w:i w:val="0"/>
            <w:iCs w:val="0"/>
            <w:caps w:val="0"/>
            <w:smallCaps w:val="0"/>
            <w:noProof w:val="0"/>
            <w:sz w:val="22"/>
            <w:szCs w:val="22"/>
            <w:lang w:val="en-GB"/>
          </w:rPr>
          <w:t>https://doi.org/10.1016/j.jen.2019.03.004</w:t>
        </w:r>
      </w:hyperlink>
      <w:r w:rsidRPr="1BCF1F37" w:rsidR="5C16CA7A">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427ED08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w:t>
      </w:r>
      <w:r w:rsidRPr="1BCF1F37" w:rsidR="427ED083">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427ED083">
        <w:rPr>
          <w:rFonts w:ascii="Arial" w:hAnsi="Arial" w:eastAsia="Arial" w:cs="Arial"/>
          <w:b w:val="0"/>
          <w:bCs w:val="0"/>
          <w:i w:val="0"/>
          <w:iCs w:val="0"/>
          <w:caps w:val="0"/>
          <w:smallCaps w:val="0"/>
          <w:noProof w:val="0"/>
          <w:color w:val="000000" w:themeColor="text1" w:themeTint="FF" w:themeShade="FF"/>
          <w:sz w:val="22"/>
          <w:szCs w:val="22"/>
          <w:lang w:val="en-GB"/>
        </w:rPr>
        <w:t xml:space="preserve"> O</w:t>
      </w:r>
      <w:r w:rsidRPr="1BCF1F37" w:rsidR="427ED083">
        <w:rPr>
          <w:rFonts w:ascii="Arial" w:hAnsi="Arial" w:eastAsia="Arial" w:cs="Arial"/>
          <w:b w:val="0"/>
          <w:bCs w:val="0"/>
          <w:i w:val="0"/>
          <w:iCs w:val="0"/>
          <w:caps w:val="0"/>
          <w:smallCaps w:val="0"/>
          <w:noProof w:val="0"/>
          <w:color w:val="000000" w:themeColor="text1" w:themeTint="FF" w:themeShade="FF"/>
          <w:sz w:val="22"/>
          <w:szCs w:val="22"/>
          <w:lang w:val="en-GB"/>
        </w:rPr>
        <w:t>ctober</w:t>
      </w:r>
      <w:r w:rsidRPr="1BCF1F37" w:rsidR="427ED083">
        <w:rPr>
          <w:rFonts w:ascii="Arial" w:hAnsi="Arial" w:eastAsia="Arial" w:cs="Arial"/>
          <w:b w:val="0"/>
          <w:bCs w:val="0"/>
          <w:i w:val="0"/>
          <w:iCs w:val="0"/>
          <w:caps w:val="0"/>
          <w:smallCaps w:val="0"/>
          <w:noProof w:val="0"/>
          <w:color w:val="000000" w:themeColor="text1" w:themeTint="FF" w:themeShade="FF"/>
          <w:sz w:val="22"/>
          <w:szCs w:val="22"/>
          <w:lang w:val="en-GB"/>
        </w:rPr>
        <w:t xml:space="preserve"> 2023). </w:t>
      </w:r>
    </w:p>
    <w:p w:rsidR="0684B208" w:rsidP="1BCF1F37" w:rsidRDefault="0684B208" w14:paraId="1140FC41" w14:textId="5C02E61B">
      <w:pPr>
        <w:pStyle w:val="Normal"/>
        <w:spacing w:before="0" w:beforeAutospacing="off" w:after="0" w:afterAutospacing="off" w:line="360" w:lineRule="auto"/>
        <w:ind w:left="0" w:firstLine="720"/>
        <w:jc w:val="left"/>
        <w:rPr>
          <w:rFonts w:ascii="Arial" w:hAnsi="Arial" w:eastAsia="Arial" w:cs="Arial"/>
          <w:sz w:val="22"/>
          <w:szCs w:val="22"/>
        </w:rPr>
      </w:pPr>
    </w:p>
    <w:p w:rsidR="69C82EFF" w:rsidP="1BCF1F37" w:rsidRDefault="69C82EFF" w14:paraId="56BA2F0D" w14:textId="6A3B49A7">
      <w:pPr>
        <w:pStyle w:val="Normal"/>
        <w:spacing w:before="0" w:beforeAutospacing="off" w:after="0" w:afterAutospacing="off" w:line="360" w:lineRule="auto"/>
        <w:ind w:left="0" w:firstLine="720"/>
        <w:jc w:val="left"/>
        <w:rPr>
          <w:rFonts w:ascii="Arial" w:hAnsi="Arial" w:eastAsia="Arial" w:cs="Arial"/>
          <w:sz w:val="22"/>
          <w:szCs w:val="22"/>
        </w:rPr>
      </w:pPr>
      <w:r w:rsidRPr="1BCF1F37" w:rsidR="45F2575C">
        <w:rPr>
          <w:rFonts w:ascii="Arial" w:hAnsi="Arial" w:eastAsia="Arial" w:cs="Arial"/>
          <w:sz w:val="22"/>
          <w:szCs w:val="22"/>
        </w:rPr>
        <w:t xml:space="preserve">Appleby, J, and </w:t>
      </w:r>
      <w:r w:rsidRPr="1BCF1F37" w:rsidR="45F2575C">
        <w:rPr>
          <w:rFonts w:ascii="Arial" w:hAnsi="Arial" w:eastAsia="Arial" w:cs="Arial"/>
          <w:sz w:val="22"/>
          <w:szCs w:val="22"/>
        </w:rPr>
        <w:t>Gainsbury</w:t>
      </w:r>
      <w:r w:rsidRPr="1BCF1F37" w:rsidR="45F2575C">
        <w:rPr>
          <w:rFonts w:ascii="Arial" w:hAnsi="Arial" w:eastAsia="Arial" w:cs="Arial"/>
          <w:sz w:val="22"/>
          <w:szCs w:val="22"/>
        </w:rPr>
        <w:t xml:space="preserve">, S. (2022) </w:t>
      </w:r>
      <w:r w:rsidRPr="1BCF1F37" w:rsidR="45F2575C">
        <w:rPr>
          <w:rFonts w:ascii="Arial" w:hAnsi="Arial" w:eastAsia="Arial" w:cs="Arial"/>
          <w:i w:val="1"/>
          <w:iCs w:val="1"/>
          <w:sz w:val="22"/>
          <w:szCs w:val="22"/>
        </w:rPr>
        <w:t>Higher inflation to erode NHS spending power.</w:t>
      </w:r>
      <w:r w:rsidRPr="1BCF1F37" w:rsidR="574758B4">
        <w:rPr>
          <w:rFonts w:ascii="Arial" w:hAnsi="Arial" w:eastAsia="Arial" w:cs="Arial"/>
          <w:i w:val="1"/>
          <w:iCs w:val="1"/>
          <w:sz w:val="22"/>
          <w:szCs w:val="22"/>
        </w:rPr>
        <w:t xml:space="preserve"> </w:t>
      </w:r>
      <w:r w:rsidRPr="1BCF1F37" w:rsidR="574758B4">
        <w:rPr>
          <w:rFonts w:ascii="Arial" w:hAnsi="Arial" w:eastAsia="Arial" w:cs="Arial"/>
          <w:i w:val="0"/>
          <w:iCs w:val="0"/>
          <w:sz w:val="22"/>
          <w:szCs w:val="22"/>
        </w:rPr>
        <w:t>Nuffield Trust.</w:t>
      </w:r>
      <w:r w:rsidRPr="1BCF1F37" w:rsidR="45F2575C">
        <w:rPr>
          <w:rFonts w:ascii="Arial" w:hAnsi="Arial" w:eastAsia="Arial" w:cs="Arial"/>
          <w:i w:val="1"/>
          <w:iCs w:val="1"/>
          <w:sz w:val="22"/>
          <w:szCs w:val="22"/>
        </w:rPr>
        <w:t xml:space="preserve"> </w:t>
      </w:r>
      <w:r w:rsidRPr="1BCF1F37" w:rsidR="45F2575C">
        <w:rPr>
          <w:rFonts w:ascii="Arial" w:hAnsi="Arial" w:eastAsia="Arial" w:cs="Arial"/>
          <w:sz w:val="22"/>
          <w:szCs w:val="22"/>
        </w:rPr>
        <w:t xml:space="preserve">Available at: </w:t>
      </w:r>
      <w:hyperlink r:id="R73d61e78138b419b">
        <w:r w:rsidRPr="1BCF1F37" w:rsidR="45F2575C">
          <w:rPr>
            <w:rStyle w:val="Hyperlink"/>
            <w:rFonts w:ascii="Arial" w:hAnsi="Arial" w:eastAsia="Arial" w:cs="Arial"/>
            <w:sz w:val="22"/>
            <w:szCs w:val="22"/>
          </w:rPr>
          <w:t>https://www.nuffieldtrust.org.uk/news-item/higher-inflation-to-erode-nhs-spending-power</w:t>
        </w:r>
      </w:hyperlink>
      <w:r w:rsidRPr="1BCF1F37" w:rsidR="45F2575C">
        <w:rPr>
          <w:rFonts w:ascii="Arial" w:hAnsi="Arial" w:eastAsia="Arial" w:cs="Arial"/>
          <w:sz w:val="22"/>
          <w:szCs w:val="22"/>
        </w:rPr>
        <w:t xml:space="preserve"> (Accessed: 20</w:t>
      </w:r>
      <w:r w:rsidRPr="1BCF1F37" w:rsidR="45F2575C">
        <w:rPr>
          <w:rFonts w:ascii="Arial" w:hAnsi="Arial" w:eastAsia="Arial" w:cs="Arial"/>
          <w:sz w:val="22"/>
          <w:szCs w:val="22"/>
          <w:vertAlign w:val="superscript"/>
        </w:rPr>
        <w:t>th</w:t>
      </w:r>
      <w:r w:rsidRPr="1BCF1F37" w:rsidR="45F2575C">
        <w:rPr>
          <w:rFonts w:ascii="Arial" w:hAnsi="Arial" w:eastAsia="Arial" w:cs="Arial"/>
          <w:sz w:val="22"/>
          <w:szCs w:val="22"/>
        </w:rPr>
        <w:t xml:space="preserve"> October 2023). </w:t>
      </w:r>
    </w:p>
    <w:p w:rsidR="0684B208" w:rsidP="1BCF1F37" w:rsidRDefault="0684B208" w14:paraId="6A5C60F9" w14:textId="3BEC7B02">
      <w:pPr>
        <w:pStyle w:val="Normal"/>
        <w:spacing w:before="0" w:beforeAutospacing="off" w:after="0" w:afterAutospacing="off" w:line="360" w:lineRule="auto"/>
        <w:ind w:left="0" w:firstLine="720"/>
        <w:jc w:val="left"/>
        <w:rPr>
          <w:rFonts w:ascii="Arial" w:hAnsi="Arial" w:eastAsia="Arial" w:cs="Arial"/>
          <w:sz w:val="22"/>
          <w:szCs w:val="22"/>
        </w:rPr>
      </w:pPr>
    </w:p>
    <w:p w:rsidR="56DD8A5E" w:rsidP="1BCF1F37" w:rsidRDefault="56DD8A5E" w14:paraId="136D2D83" w14:textId="0560A72A">
      <w:pPr>
        <w:pStyle w:val="Normal"/>
        <w:spacing w:before="0" w:beforeAutospacing="off" w:after="0" w:afterAutospacing="off" w:line="360" w:lineRule="auto"/>
        <w:ind w:left="0" w:firstLine="720"/>
        <w:jc w:val="left"/>
        <w:rPr>
          <w:rFonts w:ascii="Arial" w:hAnsi="Arial" w:eastAsia="Arial" w:cs="Arial"/>
          <w:sz w:val="22"/>
          <w:szCs w:val="22"/>
        </w:rPr>
      </w:pPr>
      <w:r w:rsidRPr="1BCF1F37" w:rsidR="3CC2CE89">
        <w:rPr>
          <w:rFonts w:ascii="Arial" w:hAnsi="Arial" w:eastAsia="Arial" w:cs="Arial"/>
          <w:sz w:val="22"/>
          <w:szCs w:val="22"/>
        </w:rPr>
        <w:t>Archus. (2022)</w:t>
      </w:r>
      <w:r w:rsidRPr="1BCF1F37" w:rsidR="3CC2CE89">
        <w:rPr>
          <w:rFonts w:ascii="Arial" w:hAnsi="Arial" w:eastAsia="Arial" w:cs="Arial"/>
          <w:i w:val="1"/>
          <w:iCs w:val="1"/>
          <w:sz w:val="22"/>
          <w:szCs w:val="22"/>
        </w:rPr>
        <w:t xml:space="preserve"> New ways of working programme – hybrid working strategy. </w:t>
      </w:r>
      <w:r w:rsidRPr="1BCF1F37" w:rsidR="3CC2CE89">
        <w:rPr>
          <w:rFonts w:ascii="Arial" w:hAnsi="Arial" w:eastAsia="Arial" w:cs="Arial"/>
          <w:sz w:val="22"/>
          <w:szCs w:val="22"/>
        </w:rPr>
        <w:t xml:space="preserve">Hywel Dda </w:t>
      </w:r>
      <w:r w:rsidRPr="1BCF1F37" w:rsidR="6D2A0BE2">
        <w:rPr>
          <w:rFonts w:ascii="Arial" w:hAnsi="Arial" w:eastAsia="Arial" w:cs="Arial"/>
          <w:sz w:val="22"/>
          <w:szCs w:val="22"/>
        </w:rPr>
        <w:t>University</w:t>
      </w:r>
      <w:r w:rsidRPr="1BCF1F37" w:rsidR="3CC2CE89">
        <w:rPr>
          <w:rFonts w:ascii="Arial" w:hAnsi="Arial" w:eastAsia="Arial" w:cs="Arial"/>
          <w:sz w:val="22"/>
          <w:szCs w:val="22"/>
        </w:rPr>
        <w:t xml:space="preserve"> Health Board. </w:t>
      </w:r>
      <w:r w:rsidRPr="1BCF1F37" w:rsidR="17F200EC">
        <w:rPr>
          <w:rFonts w:ascii="Arial" w:hAnsi="Arial" w:eastAsia="Arial" w:cs="Arial"/>
          <w:sz w:val="22"/>
          <w:szCs w:val="22"/>
        </w:rPr>
        <w:t>Unpublished</w:t>
      </w:r>
      <w:r w:rsidRPr="1BCF1F37" w:rsidR="3CC2CE89">
        <w:rPr>
          <w:rFonts w:ascii="Arial" w:hAnsi="Arial" w:eastAsia="Arial" w:cs="Arial"/>
          <w:sz w:val="22"/>
          <w:szCs w:val="22"/>
        </w:rPr>
        <w:t xml:space="preserve"> Document. </w:t>
      </w:r>
    </w:p>
    <w:p w:rsidR="66AA8B24" w:rsidP="1BCF1F37" w:rsidRDefault="66AA8B24" w14:paraId="275E02E4" w14:textId="045CD693">
      <w:pPr>
        <w:pStyle w:val="Normal"/>
        <w:spacing w:before="0" w:beforeAutospacing="off" w:after="0" w:afterAutospacing="off" w:line="360" w:lineRule="auto"/>
        <w:ind w:left="0" w:firstLine="720"/>
        <w:jc w:val="left"/>
        <w:rPr>
          <w:rFonts w:ascii="Arial" w:hAnsi="Arial" w:eastAsia="Arial" w:cs="Arial"/>
          <w:sz w:val="22"/>
          <w:szCs w:val="22"/>
        </w:rPr>
      </w:pPr>
    </w:p>
    <w:p w:rsidR="774F05EA" w:rsidP="66AA8B24" w:rsidRDefault="774F05EA" w14:paraId="257B757A" w14:textId="3E2187B8">
      <w:pPr>
        <w:pStyle w:val="Normal"/>
        <w:spacing w:before="0" w:beforeAutospacing="off" w:after="0" w:afterAutospacing="off" w:line="360" w:lineRule="auto"/>
        <w:ind w:left="0" w:firstLine="720"/>
        <w:jc w:val="left"/>
        <w:rPr>
          <w:rFonts w:ascii="Arial" w:hAnsi="Arial" w:eastAsia="Arial" w:cs="Arial"/>
          <w:noProof w:val="0"/>
          <w:color w:val="000000" w:themeColor="text1" w:themeTint="FF" w:themeShade="FF"/>
          <w:sz w:val="22"/>
          <w:szCs w:val="22"/>
          <w:lang w:val="en-GB"/>
        </w:rPr>
      </w:pPr>
      <w:r w:rsidRPr="1BCF1F37" w:rsidR="47B237B9">
        <w:rPr>
          <w:rFonts w:ascii="Arial" w:hAnsi="Arial" w:eastAsia="Arial" w:cs="Arial"/>
          <w:b w:val="0"/>
          <w:bCs w:val="0"/>
          <w:i w:val="0"/>
          <w:iCs w:val="0"/>
          <w:caps w:val="0"/>
          <w:smallCaps w:val="0"/>
          <w:noProof w:val="0"/>
          <w:color w:val="000000" w:themeColor="text1" w:themeTint="FF" w:themeShade="FF"/>
          <w:sz w:val="22"/>
          <w:szCs w:val="22"/>
          <w:lang w:val="en-GB"/>
        </w:rPr>
        <w:t>Bradler</w:t>
      </w:r>
      <w:r w:rsidRPr="1BCF1F37" w:rsidR="47B237B9">
        <w:rPr>
          <w:rFonts w:ascii="Arial" w:hAnsi="Arial" w:eastAsia="Arial" w:cs="Arial"/>
          <w:b w:val="0"/>
          <w:bCs w:val="0"/>
          <w:i w:val="0"/>
          <w:iCs w:val="0"/>
          <w:caps w:val="0"/>
          <w:smallCaps w:val="0"/>
          <w:noProof w:val="0"/>
          <w:color w:val="000000" w:themeColor="text1" w:themeTint="FF" w:themeShade="FF"/>
          <w:sz w:val="22"/>
          <w:szCs w:val="22"/>
          <w:lang w:val="en-GB"/>
        </w:rPr>
        <w:t>, C</w:t>
      </w:r>
      <w:r w:rsidRPr="1BCF1F37" w:rsidR="5A974937">
        <w:rPr>
          <w:rFonts w:ascii="Arial" w:hAnsi="Arial" w:eastAsia="Arial" w:cs="Arial"/>
          <w:b w:val="0"/>
          <w:bCs w:val="0"/>
          <w:i w:val="0"/>
          <w:iCs w:val="0"/>
          <w:caps w:val="0"/>
          <w:smallCaps w:val="0"/>
          <w:noProof w:val="0"/>
          <w:color w:val="000000" w:themeColor="text1" w:themeTint="FF" w:themeShade="FF"/>
          <w:sz w:val="22"/>
          <w:szCs w:val="22"/>
          <w:lang w:val="en-GB"/>
        </w:rPr>
        <w:t xml:space="preserve">, Dur, R, Neckermann, S, and Non, </w:t>
      </w:r>
      <w:r w:rsidRPr="1BCF1F37" w:rsidR="5A974937">
        <w:rPr>
          <w:rFonts w:ascii="Arial" w:hAnsi="Arial" w:eastAsia="Arial" w:cs="Arial"/>
          <w:b w:val="0"/>
          <w:bCs w:val="0"/>
          <w:i w:val="0"/>
          <w:iCs w:val="0"/>
          <w:caps w:val="0"/>
          <w:smallCaps w:val="0"/>
          <w:noProof w:val="0"/>
          <w:color w:val="000000" w:themeColor="text1" w:themeTint="FF" w:themeShade="FF"/>
          <w:sz w:val="22"/>
          <w:szCs w:val="22"/>
          <w:lang w:val="en-GB"/>
        </w:rPr>
        <w:t>A.</w:t>
      </w:r>
      <w:r w:rsidRPr="1BCF1F37" w:rsidR="47B237B9">
        <w:rPr>
          <w:rFonts w:ascii="Arial" w:hAnsi="Arial" w:eastAsia="Arial" w:cs="Arial"/>
          <w:b w:val="0"/>
          <w:bCs w:val="0"/>
          <w:i w:val="0"/>
          <w:iCs w:val="0"/>
          <w:caps w:val="0"/>
          <w:smallCaps w:val="0"/>
          <w:noProof w:val="0"/>
          <w:color w:val="000000" w:themeColor="text1" w:themeTint="FF" w:themeShade="FF"/>
          <w:sz w:val="22"/>
          <w:szCs w:val="22"/>
          <w:lang w:val="en-GB"/>
        </w:rPr>
        <w:t xml:space="preserve"> (2016) ‘Employee Recognition and Performance: A Field Experiment’, </w:t>
      </w:r>
      <w:r w:rsidRPr="1BCF1F37" w:rsidR="47B237B9">
        <w:rPr>
          <w:rFonts w:ascii="Arial" w:hAnsi="Arial" w:eastAsia="Arial" w:cs="Arial"/>
          <w:b w:val="0"/>
          <w:bCs w:val="0"/>
          <w:i w:val="1"/>
          <w:iCs w:val="1"/>
          <w:caps w:val="0"/>
          <w:smallCaps w:val="0"/>
          <w:noProof w:val="0"/>
          <w:color w:val="000000" w:themeColor="text1" w:themeTint="FF" w:themeShade="FF"/>
          <w:sz w:val="22"/>
          <w:szCs w:val="22"/>
          <w:lang w:val="en-GB"/>
        </w:rPr>
        <w:t>Management science</w:t>
      </w:r>
      <w:r w:rsidRPr="1BCF1F37" w:rsidR="47B237B9">
        <w:rPr>
          <w:rFonts w:ascii="Arial" w:hAnsi="Arial" w:eastAsia="Arial" w:cs="Arial"/>
          <w:b w:val="0"/>
          <w:bCs w:val="0"/>
          <w:i w:val="0"/>
          <w:iCs w:val="0"/>
          <w:caps w:val="0"/>
          <w:smallCaps w:val="0"/>
          <w:noProof w:val="0"/>
          <w:color w:val="000000" w:themeColor="text1" w:themeTint="FF" w:themeShade="FF"/>
          <w:sz w:val="22"/>
          <w:szCs w:val="22"/>
          <w:lang w:val="en-GB"/>
        </w:rPr>
        <w:t xml:space="preserve">, 62(11), pp. 3085–3099. Available at: </w:t>
      </w:r>
      <w:hyperlink r:id="R543b20ee00b8493c">
        <w:r w:rsidRPr="1BCF1F37" w:rsidR="47B237B9">
          <w:rPr>
            <w:rStyle w:val="Hyperlink"/>
            <w:rFonts w:ascii="Arial" w:hAnsi="Arial" w:eastAsia="Arial" w:cs="Arial"/>
            <w:b w:val="0"/>
            <w:bCs w:val="0"/>
            <w:i w:val="0"/>
            <w:iCs w:val="0"/>
            <w:caps w:val="0"/>
            <w:smallCaps w:val="0"/>
            <w:noProof w:val="0"/>
            <w:sz w:val="22"/>
            <w:szCs w:val="22"/>
            <w:lang w:val="en-GB"/>
          </w:rPr>
          <w:t>https://doi.org/10.1287/mnsc.2015.2291</w:t>
        </w:r>
      </w:hyperlink>
      <w:r w:rsidRPr="1BCF1F37" w:rsidR="47B237B9">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6781D1F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w:t>
      </w:r>
      <w:r w:rsidRPr="1BCF1F37" w:rsidR="6781D1F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6781D1F6">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2023). </w:t>
      </w:r>
    </w:p>
    <w:p w:rsidR="0684B208" w:rsidP="1BCF1F37" w:rsidRDefault="0684B208" w14:paraId="3788BB4C" w14:textId="3EB81EA1">
      <w:pPr>
        <w:pStyle w:val="Normal"/>
        <w:spacing w:before="0" w:beforeAutospacing="off" w:after="0" w:afterAutospacing="off" w:line="360" w:lineRule="auto"/>
        <w:ind w:left="0" w:firstLine="720"/>
        <w:jc w:val="left"/>
        <w:rPr>
          <w:rFonts w:ascii="Arial" w:hAnsi="Arial" w:eastAsia="Arial" w:cs="Arial"/>
          <w:sz w:val="22"/>
          <w:szCs w:val="22"/>
        </w:rPr>
      </w:pPr>
    </w:p>
    <w:p w:rsidR="37246BAC" w:rsidP="0684B208" w:rsidRDefault="37246BAC" w14:paraId="4C009D37" w14:textId="746824C1">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9CB79BC">
        <w:rPr>
          <w:rFonts w:ascii="Arial" w:hAnsi="Arial" w:eastAsia="Arial" w:cs="Arial"/>
          <w:noProof w:val="0"/>
          <w:sz w:val="22"/>
          <w:szCs w:val="22"/>
          <w:lang w:val="en-GB"/>
        </w:rPr>
        <w:t xml:space="preserve">Brewer, M, Fry, E, and Try, L. (2023) </w:t>
      </w:r>
      <w:r w:rsidRPr="1BCF1F37" w:rsidR="79CB79BC">
        <w:rPr>
          <w:rFonts w:ascii="Arial" w:hAnsi="Arial" w:eastAsia="Arial" w:cs="Arial"/>
          <w:i w:val="1"/>
          <w:iCs w:val="1"/>
          <w:noProof w:val="0"/>
          <w:sz w:val="22"/>
          <w:szCs w:val="22"/>
          <w:lang w:val="en-GB"/>
        </w:rPr>
        <w:t>The living standards outlook 2023</w:t>
      </w:r>
      <w:r w:rsidRPr="1BCF1F37" w:rsidR="79CB79BC">
        <w:rPr>
          <w:rFonts w:ascii="Arial" w:hAnsi="Arial" w:eastAsia="Arial" w:cs="Arial"/>
          <w:noProof w:val="0"/>
          <w:sz w:val="22"/>
          <w:szCs w:val="22"/>
          <w:lang w:val="en-GB"/>
        </w:rPr>
        <w:t xml:space="preserve">. Resolution Foundation. Available at: </w:t>
      </w:r>
      <w:hyperlink r:id="Rd7e04bfcb3d741d0">
        <w:r w:rsidRPr="1BCF1F37" w:rsidR="79CB79BC">
          <w:rPr>
            <w:rStyle w:val="Hyperlink"/>
            <w:rFonts w:ascii="Arial" w:hAnsi="Arial" w:eastAsia="Arial" w:cs="Arial"/>
            <w:noProof w:val="0"/>
            <w:sz w:val="22"/>
            <w:szCs w:val="22"/>
            <w:lang w:val="en-GB"/>
          </w:rPr>
          <w:t>https://www.resolutionfoundation.org/publications/the-living-standards-outlook-2023/</w:t>
        </w:r>
      </w:hyperlink>
      <w:r w:rsidRPr="1BCF1F37" w:rsidR="79CB79BC">
        <w:rPr>
          <w:rFonts w:ascii="Arial" w:hAnsi="Arial" w:eastAsia="Arial" w:cs="Arial"/>
          <w:noProof w:val="0"/>
          <w:sz w:val="22"/>
          <w:szCs w:val="22"/>
          <w:lang w:val="en-GB"/>
        </w:rPr>
        <w:t xml:space="preserve">  (</w:t>
      </w:r>
      <w:r w:rsidRPr="1BCF1F37" w:rsidR="79CB79BC">
        <w:rPr>
          <w:rFonts w:ascii="Arial" w:hAnsi="Arial" w:eastAsia="Arial" w:cs="Arial"/>
          <w:noProof w:val="0"/>
          <w:sz w:val="22"/>
          <w:szCs w:val="22"/>
          <w:lang w:val="en-GB"/>
        </w:rPr>
        <w:t>Accessed: 23</w:t>
      </w:r>
      <w:r w:rsidRPr="1BCF1F37" w:rsidR="79CB79BC">
        <w:rPr>
          <w:rFonts w:ascii="Arial" w:hAnsi="Arial" w:eastAsia="Arial" w:cs="Arial"/>
          <w:noProof w:val="0"/>
          <w:sz w:val="22"/>
          <w:szCs w:val="22"/>
          <w:vertAlign w:val="superscript"/>
          <w:lang w:val="en-GB"/>
        </w:rPr>
        <w:t>rd</w:t>
      </w:r>
      <w:r w:rsidRPr="1BCF1F37" w:rsidR="79CB79BC">
        <w:rPr>
          <w:rFonts w:ascii="Arial" w:hAnsi="Arial" w:eastAsia="Arial" w:cs="Arial"/>
          <w:noProof w:val="0"/>
          <w:sz w:val="22"/>
          <w:szCs w:val="22"/>
          <w:lang w:val="en-GB"/>
        </w:rPr>
        <w:t xml:space="preserve"> October 2023). </w:t>
      </w:r>
    </w:p>
    <w:p w:rsidR="6D1AFDB3" w:rsidP="6D1AFDB3" w:rsidRDefault="6D1AFDB3" w14:paraId="04E7E3DA" w14:textId="11A6FFF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44922DF8" w:rsidP="6D1AFDB3" w:rsidRDefault="44922DF8" w14:paraId="1338D051" w14:textId="59AE48DD">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01E1F8CE">
        <w:rPr>
          <w:rFonts w:ascii="Arial" w:hAnsi="Arial" w:eastAsia="Arial" w:cs="Arial"/>
          <w:noProof w:val="0"/>
          <w:sz w:val="22"/>
          <w:szCs w:val="22"/>
          <w:lang w:val="en-GB"/>
        </w:rPr>
        <w:t xml:space="preserve">Brower, T. (2022) </w:t>
      </w:r>
      <w:r w:rsidRPr="1BCF1F37" w:rsidR="01E1F8CE">
        <w:rPr>
          <w:rFonts w:ascii="Arial" w:hAnsi="Arial" w:eastAsia="Arial" w:cs="Arial"/>
          <w:i w:val="1"/>
          <w:iCs w:val="1"/>
          <w:noProof w:val="0"/>
          <w:sz w:val="22"/>
          <w:szCs w:val="22"/>
          <w:lang w:val="en-GB"/>
        </w:rPr>
        <w:t>What the generations want from work: new data offers surprises.</w:t>
      </w:r>
      <w:r w:rsidRPr="1BCF1F37" w:rsidR="01E1F8CE">
        <w:rPr>
          <w:rFonts w:ascii="Arial" w:hAnsi="Arial" w:eastAsia="Arial" w:cs="Arial"/>
          <w:noProof w:val="0"/>
          <w:sz w:val="22"/>
          <w:szCs w:val="22"/>
          <w:lang w:val="en-GB"/>
        </w:rPr>
        <w:t xml:space="preserve"> Forbes. Available at: </w:t>
      </w:r>
      <w:hyperlink r:id="R10e3406e55d541fc">
        <w:r w:rsidRPr="1BCF1F37" w:rsidR="01E1F8CE">
          <w:rPr>
            <w:rStyle w:val="Hyperlink"/>
            <w:rFonts w:ascii="Arial" w:hAnsi="Arial" w:eastAsia="Arial" w:cs="Arial"/>
            <w:noProof w:val="0"/>
            <w:sz w:val="22"/>
            <w:szCs w:val="22"/>
            <w:lang w:val="en-GB"/>
          </w:rPr>
          <w:t>https://www.forbes.com/sites/tracybrower/2022/08/28/what-the-generations-want-from-work-new-data-offers-surprises/?sh=6f6d21923f</w:t>
        </w:r>
      </w:hyperlink>
      <w:r w:rsidRPr="1BCF1F37" w:rsidR="01E1F8CE">
        <w:rPr>
          <w:rFonts w:ascii="Arial" w:hAnsi="Arial" w:eastAsia="Arial" w:cs="Arial"/>
          <w:noProof w:val="0"/>
          <w:sz w:val="22"/>
          <w:szCs w:val="22"/>
          <w:lang w:val="en-GB"/>
        </w:rPr>
        <w:t xml:space="preserve">  (</w:t>
      </w:r>
      <w:r w:rsidRPr="1BCF1F37" w:rsidR="01E1F8CE">
        <w:rPr>
          <w:rFonts w:ascii="Arial" w:hAnsi="Arial" w:eastAsia="Arial" w:cs="Arial"/>
          <w:noProof w:val="0"/>
          <w:sz w:val="22"/>
          <w:szCs w:val="22"/>
          <w:lang w:val="en-GB"/>
        </w:rPr>
        <w:t>Accessed: 25</w:t>
      </w:r>
      <w:r w:rsidRPr="1BCF1F37" w:rsidR="01E1F8CE">
        <w:rPr>
          <w:rFonts w:ascii="Arial" w:hAnsi="Arial" w:eastAsia="Arial" w:cs="Arial"/>
          <w:noProof w:val="0"/>
          <w:sz w:val="22"/>
          <w:szCs w:val="22"/>
          <w:vertAlign w:val="superscript"/>
          <w:lang w:val="en-GB"/>
        </w:rPr>
        <w:t>th</w:t>
      </w:r>
      <w:r w:rsidRPr="1BCF1F37" w:rsidR="01E1F8CE">
        <w:rPr>
          <w:rFonts w:ascii="Arial" w:hAnsi="Arial" w:eastAsia="Arial" w:cs="Arial"/>
          <w:noProof w:val="0"/>
          <w:sz w:val="22"/>
          <w:szCs w:val="22"/>
          <w:lang w:val="en-GB"/>
        </w:rPr>
        <w:t xml:space="preserve"> October 2023). </w:t>
      </w:r>
    </w:p>
    <w:p w:rsidR="0684B208" w:rsidP="0684B208" w:rsidRDefault="0684B208" w14:paraId="4A4B3B71" w14:textId="454A3213">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ECC95C8" w:rsidP="0684B208" w:rsidRDefault="6ECC95C8" w14:paraId="5D4BD896" w14:textId="378C4BE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48210063">
        <w:rPr>
          <w:rFonts w:ascii="Arial" w:hAnsi="Arial" w:eastAsia="Arial" w:cs="Arial"/>
          <w:noProof w:val="0"/>
          <w:sz w:val="22"/>
          <w:szCs w:val="22"/>
          <w:lang w:val="en-GB"/>
        </w:rPr>
        <w:t xml:space="preserve">Brinkley, I. (2023) </w:t>
      </w:r>
      <w:r w:rsidRPr="1BCF1F37" w:rsidR="48210063">
        <w:rPr>
          <w:rFonts w:ascii="Arial" w:hAnsi="Arial" w:eastAsia="Arial" w:cs="Arial"/>
          <w:i w:val="1"/>
          <w:iCs w:val="1"/>
          <w:noProof w:val="0"/>
          <w:sz w:val="22"/>
          <w:szCs w:val="22"/>
          <w:lang w:val="en-GB"/>
        </w:rPr>
        <w:t xml:space="preserve">CIPD Good Work Index 2023: Survey report. </w:t>
      </w:r>
      <w:r w:rsidRPr="1BCF1F37" w:rsidR="48210063">
        <w:rPr>
          <w:rFonts w:ascii="Arial" w:hAnsi="Arial" w:eastAsia="Arial" w:cs="Arial"/>
          <w:noProof w:val="0"/>
          <w:sz w:val="22"/>
          <w:szCs w:val="22"/>
          <w:lang w:val="en-GB"/>
        </w:rPr>
        <w:t xml:space="preserve">London: Chartered Institute of Personnel and Development. Available at: </w:t>
      </w:r>
      <w:hyperlink r:id="Rf0f10ef4f6fe4551">
        <w:r w:rsidRPr="1BCF1F37" w:rsidR="48210063">
          <w:rPr>
            <w:rStyle w:val="Hyperlink"/>
            <w:rFonts w:ascii="Arial" w:hAnsi="Arial" w:eastAsia="Arial" w:cs="Arial"/>
            <w:noProof w:val="0"/>
            <w:sz w:val="22"/>
            <w:szCs w:val="22"/>
            <w:lang w:val="en-GB"/>
          </w:rPr>
          <w:t>https://www.cipd.org/globalassets/media/knowledge/knowledge-hub/reports/2023-pdfs/2023-good-work-index-report-8407.pdf</w:t>
        </w:r>
      </w:hyperlink>
      <w:r w:rsidRPr="1BCF1F37" w:rsidR="48210063">
        <w:rPr>
          <w:rFonts w:ascii="Arial" w:hAnsi="Arial" w:eastAsia="Arial" w:cs="Arial"/>
          <w:noProof w:val="0"/>
          <w:sz w:val="22"/>
          <w:szCs w:val="22"/>
          <w:lang w:val="en-GB"/>
        </w:rPr>
        <w:t xml:space="preserve">  (</w:t>
      </w:r>
      <w:r w:rsidRPr="1BCF1F37" w:rsidR="48210063">
        <w:rPr>
          <w:rFonts w:ascii="Arial" w:hAnsi="Arial" w:eastAsia="Arial" w:cs="Arial"/>
          <w:noProof w:val="0"/>
          <w:sz w:val="22"/>
          <w:szCs w:val="22"/>
          <w:lang w:val="en-GB"/>
        </w:rPr>
        <w:t>Accessed: 20</w:t>
      </w:r>
      <w:r w:rsidRPr="1BCF1F37" w:rsidR="48210063">
        <w:rPr>
          <w:rFonts w:ascii="Arial" w:hAnsi="Arial" w:eastAsia="Arial" w:cs="Arial"/>
          <w:noProof w:val="0"/>
          <w:sz w:val="22"/>
          <w:szCs w:val="22"/>
          <w:vertAlign w:val="superscript"/>
          <w:lang w:val="en-GB"/>
        </w:rPr>
        <w:t>th</w:t>
      </w:r>
      <w:r w:rsidRPr="1BCF1F37" w:rsidR="48210063">
        <w:rPr>
          <w:rFonts w:ascii="Arial" w:hAnsi="Arial" w:eastAsia="Arial" w:cs="Arial"/>
          <w:noProof w:val="0"/>
          <w:sz w:val="22"/>
          <w:szCs w:val="22"/>
          <w:lang w:val="en-GB"/>
        </w:rPr>
        <w:t xml:space="preserve"> October 2023). </w:t>
      </w:r>
    </w:p>
    <w:p w:rsidR="6D1AFDB3" w:rsidP="6D1AFDB3" w:rsidRDefault="6D1AFDB3" w14:paraId="2D7BC2A4" w14:textId="72A1D55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176E134C" w:rsidP="6D1AFDB3" w:rsidRDefault="176E134C" w14:paraId="01DC583E" w14:textId="4AF5D728">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C84208B">
        <w:rPr>
          <w:rFonts w:ascii="Arial" w:hAnsi="Arial" w:eastAsia="Arial" w:cs="Arial"/>
          <w:noProof w:val="0"/>
          <w:sz w:val="22"/>
          <w:szCs w:val="22"/>
          <w:lang w:val="en-GB"/>
        </w:rPr>
        <w:t xml:space="preserve">Cassidy, N, Harmer, D, Lyons, K, and McCartney, C. (2023). </w:t>
      </w:r>
      <w:r w:rsidRPr="1BCF1F37" w:rsidR="13640FBE">
        <w:rPr>
          <w:rFonts w:ascii="Arial" w:hAnsi="Arial" w:eastAsia="Arial" w:cs="Arial"/>
          <w:i w:val="1"/>
          <w:iCs w:val="1"/>
          <w:noProof w:val="0"/>
          <w:sz w:val="22"/>
          <w:szCs w:val="22"/>
          <w:lang w:val="en-GB"/>
        </w:rPr>
        <w:t>Has working remotely killed organisational culture?</w:t>
      </w:r>
      <w:r w:rsidRPr="1BCF1F37" w:rsidR="13640FBE">
        <w:rPr>
          <w:rFonts w:ascii="Arial" w:hAnsi="Arial" w:eastAsia="Arial" w:cs="Arial"/>
          <w:noProof w:val="0"/>
          <w:sz w:val="22"/>
          <w:szCs w:val="22"/>
          <w:lang w:val="en-GB"/>
        </w:rPr>
        <w:t xml:space="preserve"> CIPD Podcast. Available at: </w:t>
      </w:r>
      <w:hyperlink r:id="R085ebf5080ad4b05">
        <w:r w:rsidRPr="1BCF1F37" w:rsidR="13640FBE">
          <w:rPr>
            <w:rStyle w:val="Hyperlink"/>
            <w:rFonts w:ascii="Arial" w:hAnsi="Arial" w:eastAsia="Arial" w:cs="Arial"/>
            <w:noProof w:val="0"/>
            <w:sz w:val="22"/>
            <w:szCs w:val="22"/>
            <w:lang w:val="en-GB"/>
          </w:rPr>
          <w:t>https://www.cipd.org/uk/knowledge/podcasts/hybrid-work-organisational-culture/</w:t>
        </w:r>
      </w:hyperlink>
      <w:r w:rsidRPr="1BCF1F37" w:rsidR="13640FBE">
        <w:rPr>
          <w:rFonts w:ascii="Arial" w:hAnsi="Arial" w:eastAsia="Arial" w:cs="Arial"/>
          <w:noProof w:val="0"/>
          <w:sz w:val="22"/>
          <w:szCs w:val="22"/>
          <w:lang w:val="en-GB"/>
        </w:rPr>
        <w:t xml:space="preserve">  (</w:t>
      </w:r>
      <w:r w:rsidRPr="1BCF1F37" w:rsidR="13640FBE">
        <w:rPr>
          <w:rFonts w:ascii="Arial" w:hAnsi="Arial" w:eastAsia="Arial" w:cs="Arial"/>
          <w:noProof w:val="0"/>
          <w:sz w:val="22"/>
          <w:szCs w:val="22"/>
          <w:lang w:val="en-GB"/>
        </w:rPr>
        <w:t>Accessed: 25</w:t>
      </w:r>
      <w:r w:rsidRPr="1BCF1F37" w:rsidR="13640FBE">
        <w:rPr>
          <w:rFonts w:ascii="Arial" w:hAnsi="Arial" w:eastAsia="Arial" w:cs="Arial"/>
          <w:noProof w:val="0"/>
          <w:sz w:val="22"/>
          <w:szCs w:val="22"/>
          <w:vertAlign w:val="superscript"/>
          <w:lang w:val="en-GB"/>
        </w:rPr>
        <w:t>th</w:t>
      </w:r>
      <w:r w:rsidRPr="1BCF1F37" w:rsidR="13640FBE">
        <w:rPr>
          <w:rFonts w:ascii="Arial" w:hAnsi="Arial" w:eastAsia="Arial" w:cs="Arial"/>
          <w:noProof w:val="0"/>
          <w:sz w:val="22"/>
          <w:szCs w:val="22"/>
          <w:lang w:val="en-GB"/>
        </w:rPr>
        <w:t xml:space="preserve"> October 2023). </w:t>
      </w:r>
    </w:p>
    <w:p w:rsidR="45ABF24E" w:rsidP="45ABF24E" w:rsidRDefault="45ABF24E" w14:paraId="037FE94B" w14:textId="66B0AD44">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E5FBF47" w:rsidP="45ABF24E" w:rsidRDefault="6E5FBF47" w14:paraId="65BC07CA" w14:textId="5F371120">
      <w:pPr>
        <w:pStyle w:val="Normal"/>
        <w:spacing w:before="0" w:beforeAutospacing="off" w:after="0" w:afterAutospacing="off" w:line="360" w:lineRule="auto"/>
        <w:ind w:left="0" w:firstLine="720"/>
        <w:jc w:val="left"/>
        <w:rPr>
          <w:rFonts w:ascii="Arial" w:hAnsi="Arial" w:eastAsia="Arial" w:cs="Arial"/>
          <w:noProof w:val="0"/>
          <w:color w:val="000000" w:themeColor="text1" w:themeTint="FF" w:themeShade="FF"/>
          <w:sz w:val="22"/>
          <w:szCs w:val="22"/>
          <w:lang w:val="en-GB"/>
        </w:rPr>
      </w:pPr>
      <w:r w:rsidRPr="1BCF1F37" w:rsidR="75A8BE3D">
        <w:rPr>
          <w:rFonts w:ascii="Arial" w:hAnsi="Arial" w:eastAsia="Arial" w:cs="Arial"/>
          <w:b w:val="0"/>
          <w:bCs w:val="0"/>
          <w:i w:val="0"/>
          <w:iCs w:val="0"/>
          <w:caps w:val="0"/>
          <w:smallCaps w:val="0"/>
          <w:noProof w:val="0"/>
          <w:color w:val="000000" w:themeColor="text1" w:themeTint="FF" w:themeShade="FF"/>
          <w:sz w:val="22"/>
          <w:szCs w:val="22"/>
          <w:lang w:val="en-GB"/>
        </w:rPr>
        <w:t xml:space="preserve">Cattermole, G. (2019) ‘Developing the employee lifecycle to keep top talent’, </w:t>
      </w:r>
      <w:r w:rsidRPr="1BCF1F37" w:rsidR="75A8BE3D">
        <w:rPr>
          <w:rFonts w:ascii="Arial" w:hAnsi="Arial" w:eastAsia="Arial" w:cs="Arial"/>
          <w:b w:val="0"/>
          <w:bCs w:val="0"/>
          <w:i w:val="1"/>
          <w:iCs w:val="1"/>
          <w:caps w:val="0"/>
          <w:smallCaps w:val="0"/>
          <w:noProof w:val="0"/>
          <w:color w:val="000000" w:themeColor="text1" w:themeTint="FF" w:themeShade="FF"/>
          <w:sz w:val="22"/>
          <w:szCs w:val="22"/>
          <w:lang w:val="en-GB"/>
        </w:rPr>
        <w:t>Strategic HR review</w:t>
      </w:r>
      <w:r w:rsidRPr="1BCF1F37" w:rsidR="75A8BE3D">
        <w:rPr>
          <w:rFonts w:ascii="Arial" w:hAnsi="Arial" w:eastAsia="Arial" w:cs="Arial"/>
          <w:b w:val="0"/>
          <w:bCs w:val="0"/>
          <w:i w:val="0"/>
          <w:iCs w:val="0"/>
          <w:caps w:val="0"/>
          <w:smallCaps w:val="0"/>
          <w:noProof w:val="0"/>
          <w:color w:val="000000" w:themeColor="text1" w:themeTint="FF" w:themeShade="FF"/>
          <w:sz w:val="22"/>
          <w:szCs w:val="22"/>
          <w:lang w:val="en-GB"/>
        </w:rPr>
        <w:t xml:space="preserve">, 18(6), pp. 258–262. Available at: </w:t>
      </w:r>
      <w:hyperlink r:id="R7f0f6dfc864a42a6">
        <w:r w:rsidRPr="1BCF1F37" w:rsidR="75A8BE3D">
          <w:rPr>
            <w:rStyle w:val="Hyperlink"/>
            <w:rFonts w:ascii="Arial" w:hAnsi="Arial" w:eastAsia="Arial" w:cs="Arial"/>
            <w:b w:val="0"/>
            <w:bCs w:val="0"/>
            <w:i w:val="0"/>
            <w:iCs w:val="0"/>
            <w:caps w:val="0"/>
            <w:smallCaps w:val="0"/>
            <w:noProof w:val="0"/>
            <w:sz w:val="22"/>
            <w:szCs w:val="22"/>
            <w:lang w:val="en-GB"/>
          </w:rPr>
          <w:t>https://doi.org/10.1108/SHR-05-2019-0042</w:t>
        </w:r>
      </w:hyperlink>
      <w:r w:rsidRPr="1BCF1F37" w:rsidR="75A8BE3D">
        <w:rPr>
          <w:rFonts w:ascii="Arial" w:hAnsi="Arial" w:eastAsia="Arial" w:cs="Arial"/>
          <w:b w:val="0"/>
          <w:bCs w:val="0"/>
          <w:i w:val="0"/>
          <w:iCs w:val="0"/>
          <w:caps w:val="0"/>
          <w:smallCaps w:val="0"/>
          <w:noProof w:val="0"/>
          <w:color w:val="000000" w:themeColor="text1" w:themeTint="FF" w:themeShade="FF"/>
          <w:sz w:val="22"/>
          <w:szCs w:val="22"/>
          <w:lang w:val="en-GB"/>
        </w:rPr>
        <w:t>. (Accessed: 7</w:t>
      </w:r>
      <w:r w:rsidRPr="1BCF1F37" w:rsidR="75A8BE3D">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75A8BE3D">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2023). </w:t>
      </w:r>
    </w:p>
    <w:p w:rsidR="0684B208" w:rsidP="0684B208" w:rsidRDefault="0684B208" w14:paraId="055A5F8D" w14:textId="3A967569">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D1AFDB3" w:rsidP="6D1AFDB3" w:rsidRDefault="6D1AFDB3" w14:paraId="0C645493" w14:textId="460229EC">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0BDB0544">
        <w:rPr>
          <w:rFonts w:ascii="Arial" w:hAnsi="Arial" w:eastAsia="Arial" w:cs="Arial"/>
          <w:noProof w:val="0"/>
          <w:sz w:val="22"/>
          <w:szCs w:val="22"/>
          <w:lang w:val="en-GB"/>
        </w:rPr>
        <w:t xml:space="preserve">Church, E. (2023) </w:t>
      </w:r>
      <w:r w:rsidRPr="1BCF1F37" w:rsidR="0BDB0544">
        <w:rPr>
          <w:rFonts w:ascii="Arial" w:hAnsi="Arial" w:eastAsia="Arial" w:cs="Arial"/>
          <w:i w:val="1"/>
          <w:iCs w:val="1"/>
          <w:noProof w:val="0"/>
          <w:sz w:val="22"/>
          <w:szCs w:val="22"/>
          <w:lang w:val="en-GB"/>
        </w:rPr>
        <w:t xml:space="preserve">Unison demands </w:t>
      </w:r>
      <w:r w:rsidRPr="1BCF1F37" w:rsidR="0BDB0544">
        <w:rPr>
          <w:rFonts w:ascii="Arial" w:hAnsi="Arial" w:eastAsia="Arial" w:cs="Arial"/>
          <w:i w:val="1"/>
          <w:iCs w:val="1"/>
          <w:noProof w:val="0"/>
          <w:sz w:val="22"/>
          <w:szCs w:val="22"/>
          <w:lang w:val="en-GB"/>
        </w:rPr>
        <w:t>early</w:t>
      </w:r>
      <w:r w:rsidRPr="1BCF1F37" w:rsidR="0BDB0544">
        <w:rPr>
          <w:rFonts w:ascii="Arial" w:hAnsi="Arial" w:eastAsia="Arial" w:cs="Arial"/>
          <w:i w:val="1"/>
          <w:iCs w:val="1"/>
          <w:noProof w:val="0"/>
          <w:sz w:val="22"/>
          <w:szCs w:val="22"/>
          <w:lang w:val="en-GB"/>
        </w:rPr>
        <w:t xml:space="preserve"> and direct NHS pay talks for 2024-25.</w:t>
      </w:r>
      <w:r w:rsidRPr="1BCF1F37" w:rsidR="0BDB0544">
        <w:rPr>
          <w:rFonts w:ascii="Arial" w:hAnsi="Arial" w:eastAsia="Arial" w:cs="Arial"/>
          <w:noProof w:val="0"/>
          <w:sz w:val="22"/>
          <w:szCs w:val="22"/>
          <w:lang w:val="en-GB"/>
        </w:rPr>
        <w:t xml:space="preserve"> Nursing Times. Available at: </w:t>
      </w:r>
      <w:hyperlink r:id="Rb41029eee0a644de">
        <w:r w:rsidRPr="1BCF1F37" w:rsidR="0BDB0544">
          <w:rPr>
            <w:rStyle w:val="Hyperlink"/>
            <w:rFonts w:ascii="Arial" w:hAnsi="Arial" w:eastAsia="Arial" w:cs="Arial"/>
            <w:noProof w:val="0"/>
            <w:sz w:val="22"/>
            <w:szCs w:val="22"/>
            <w:lang w:val="en-GB"/>
          </w:rPr>
          <w:t>https://www.nursingtimes.net/news/workforce/unison-demands-early-and-direct-nhs-pay-talks-for-2024-25-06-07-2023/</w:t>
        </w:r>
      </w:hyperlink>
      <w:r w:rsidRPr="1BCF1F37" w:rsidR="0BDB0544">
        <w:rPr>
          <w:rFonts w:ascii="Arial" w:hAnsi="Arial" w:eastAsia="Arial" w:cs="Arial"/>
          <w:noProof w:val="0"/>
          <w:sz w:val="22"/>
          <w:szCs w:val="22"/>
          <w:lang w:val="en-GB"/>
        </w:rPr>
        <w:t xml:space="preserve">  (</w:t>
      </w:r>
      <w:r w:rsidRPr="1BCF1F37" w:rsidR="0BDB0544">
        <w:rPr>
          <w:rFonts w:ascii="Arial" w:hAnsi="Arial" w:eastAsia="Arial" w:cs="Arial"/>
          <w:noProof w:val="0"/>
          <w:sz w:val="22"/>
          <w:szCs w:val="22"/>
          <w:lang w:val="en-GB"/>
        </w:rPr>
        <w:t>Accessed: 20</w:t>
      </w:r>
      <w:r w:rsidRPr="1BCF1F37" w:rsidR="0BDB0544">
        <w:rPr>
          <w:rFonts w:ascii="Arial" w:hAnsi="Arial" w:eastAsia="Arial" w:cs="Arial"/>
          <w:noProof w:val="0"/>
          <w:sz w:val="22"/>
          <w:szCs w:val="22"/>
          <w:vertAlign w:val="superscript"/>
          <w:lang w:val="en-GB"/>
        </w:rPr>
        <w:t>th</w:t>
      </w:r>
      <w:r w:rsidRPr="1BCF1F37" w:rsidR="0BDB0544">
        <w:rPr>
          <w:rFonts w:ascii="Arial" w:hAnsi="Arial" w:eastAsia="Arial" w:cs="Arial"/>
          <w:noProof w:val="0"/>
          <w:sz w:val="22"/>
          <w:szCs w:val="22"/>
          <w:lang w:val="en-GB"/>
        </w:rPr>
        <w:t xml:space="preserve"> October 2023). </w:t>
      </w:r>
    </w:p>
    <w:p w:rsidR="45ABF24E" w:rsidP="45ABF24E" w:rsidRDefault="45ABF24E" w14:paraId="1F6552A2" w14:textId="0FE8692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05EF56A9" w:rsidP="45ABF24E" w:rsidRDefault="05EF56A9" w14:paraId="24242154" w14:textId="107C0C28">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B4C6D93">
        <w:rPr>
          <w:rFonts w:ascii="Arial" w:hAnsi="Arial" w:eastAsia="Arial" w:cs="Arial"/>
          <w:noProof w:val="0"/>
          <w:sz w:val="22"/>
          <w:szCs w:val="22"/>
          <w:lang w:val="en-GB"/>
        </w:rPr>
        <w:t xml:space="preserve">CIPD. (2016) </w:t>
      </w:r>
      <w:r w:rsidRPr="1BCF1F37" w:rsidR="6B4C6D93">
        <w:rPr>
          <w:rFonts w:ascii="Arial" w:hAnsi="Arial" w:eastAsia="Arial" w:cs="Arial"/>
          <w:i w:val="1"/>
          <w:iCs w:val="1"/>
          <w:noProof w:val="0"/>
          <w:sz w:val="22"/>
          <w:szCs w:val="22"/>
          <w:lang w:val="en-GB"/>
        </w:rPr>
        <w:t xml:space="preserve">Valuing your talent: Royal United Hospitals NHS Foundation, Bath. </w:t>
      </w:r>
      <w:r w:rsidRPr="1BCF1F37" w:rsidR="6B4C6D93">
        <w:rPr>
          <w:rFonts w:ascii="Arial" w:hAnsi="Arial" w:eastAsia="Arial" w:cs="Arial"/>
          <w:noProof w:val="0"/>
          <w:sz w:val="22"/>
          <w:szCs w:val="22"/>
          <w:lang w:val="en-GB"/>
        </w:rPr>
        <w:t xml:space="preserve">CIPD. Available at: </w:t>
      </w:r>
      <w:hyperlink r:id="Racf69649ea524baa">
        <w:r w:rsidRPr="1BCF1F37" w:rsidR="6B4C6D93">
          <w:rPr>
            <w:rStyle w:val="Hyperlink"/>
            <w:rFonts w:ascii="Arial" w:hAnsi="Arial" w:eastAsia="Arial" w:cs="Arial"/>
            <w:noProof w:val="0"/>
            <w:sz w:val="22"/>
            <w:szCs w:val="22"/>
            <w:lang w:val="en-GB"/>
          </w:rPr>
          <w:t>https://www.cipd.org/uk/knowledge/case-studies/value-talent-royal-united-hospital-bath-nhs-foundation-trust/</w:t>
        </w:r>
      </w:hyperlink>
      <w:r w:rsidRPr="1BCF1F37" w:rsidR="6B4C6D93">
        <w:rPr>
          <w:rFonts w:ascii="Arial" w:hAnsi="Arial" w:eastAsia="Arial" w:cs="Arial"/>
          <w:noProof w:val="0"/>
          <w:sz w:val="22"/>
          <w:szCs w:val="22"/>
          <w:lang w:val="en-GB"/>
        </w:rPr>
        <w:t xml:space="preserve">  (</w:t>
      </w:r>
      <w:r w:rsidRPr="1BCF1F37" w:rsidR="6B4C6D93">
        <w:rPr>
          <w:rFonts w:ascii="Arial" w:hAnsi="Arial" w:eastAsia="Arial" w:cs="Arial"/>
          <w:noProof w:val="0"/>
          <w:sz w:val="22"/>
          <w:szCs w:val="22"/>
          <w:lang w:val="en-GB"/>
        </w:rPr>
        <w:t>Accessed: 7</w:t>
      </w:r>
      <w:r w:rsidRPr="1BCF1F37" w:rsidR="6B4C6D93">
        <w:rPr>
          <w:rFonts w:ascii="Arial" w:hAnsi="Arial" w:eastAsia="Arial" w:cs="Arial"/>
          <w:noProof w:val="0"/>
          <w:sz w:val="22"/>
          <w:szCs w:val="22"/>
          <w:vertAlign w:val="superscript"/>
          <w:lang w:val="en-GB"/>
        </w:rPr>
        <w:t>th</w:t>
      </w:r>
      <w:r w:rsidRPr="1BCF1F37" w:rsidR="6B4C6D93">
        <w:rPr>
          <w:rFonts w:ascii="Arial" w:hAnsi="Arial" w:eastAsia="Arial" w:cs="Arial"/>
          <w:noProof w:val="0"/>
          <w:sz w:val="22"/>
          <w:szCs w:val="22"/>
          <w:lang w:val="en-GB"/>
        </w:rPr>
        <w:t xml:space="preserve"> November 2023). </w:t>
      </w:r>
    </w:p>
    <w:p w:rsidR="45ABF24E" w:rsidP="45ABF24E" w:rsidRDefault="45ABF24E" w14:paraId="63027864" w14:textId="76040264">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55138B22" w:rsidP="1BCF1F37" w:rsidRDefault="55138B22" w14:paraId="4588CFF6" w14:textId="1719D907">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8F7E3C8">
        <w:rPr>
          <w:rFonts w:ascii="Arial" w:hAnsi="Arial" w:eastAsia="Arial" w:cs="Arial"/>
          <w:noProof w:val="0"/>
          <w:sz w:val="22"/>
          <w:szCs w:val="22"/>
          <w:lang w:val="en-GB"/>
        </w:rPr>
        <w:t>CIPD. (2022</w:t>
      </w:r>
      <w:r w:rsidRPr="1BCF1F37" w:rsidR="1482B6E7">
        <w:rPr>
          <w:rFonts w:ascii="Arial" w:hAnsi="Arial" w:eastAsia="Arial" w:cs="Arial"/>
          <w:noProof w:val="0"/>
          <w:sz w:val="22"/>
          <w:szCs w:val="22"/>
          <w:lang w:val="en-GB"/>
        </w:rPr>
        <w:t>a</w:t>
      </w:r>
      <w:r w:rsidRPr="1BCF1F37" w:rsidR="68F7E3C8">
        <w:rPr>
          <w:rFonts w:ascii="Arial" w:hAnsi="Arial" w:eastAsia="Arial" w:cs="Arial"/>
          <w:noProof w:val="0"/>
          <w:sz w:val="22"/>
          <w:szCs w:val="22"/>
          <w:lang w:val="en-GB"/>
        </w:rPr>
        <w:t xml:space="preserve">) </w:t>
      </w:r>
      <w:r w:rsidRPr="1BCF1F37" w:rsidR="68F7E3C8">
        <w:rPr>
          <w:rFonts w:ascii="Arial" w:hAnsi="Arial" w:eastAsia="Arial" w:cs="Arial"/>
          <w:i w:val="1"/>
          <w:iCs w:val="1"/>
          <w:noProof w:val="0"/>
          <w:sz w:val="22"/>
          <w:szCs w:val="22"/>
          <w:lang w:val="en-GB"/>
        </w:rPr>
        <w:t>Resourcing and talent planning report 2022</w:t>
      </w:r>
      <w:r w:rsidRPr="1BCF1F37" w:rsidR="68F7E3C8">
        <w:rPr>
          <w:rFonts w:ascii="Arial" w:hAnsi="Arial" w:eastAsia="Arial" w:cs="Arial"/>
          <w:noProof w:val="0"/>
          <w:sz w:val="22"/>
          <w:szCs w:val="22"/>
          <w:lang w:val="en-GB"/>
        </w:rPr>
        <w:t xml:space="preserve">. London: Chartered Institute of Personnel and Development. </w:t>
      </w:r>
      <w:r w:rsidRPr="1BCF1F37" w:rsidR="68F7E3C8">
        <w:rPr>
          <w:rFonts w:ascii="Arial" w:hAnsi="Arial" w:eastAsia="Arial" w:cs="Arial"/>
          <w:noProof w:val="0"/>
          <w:sz w:val="22"/>
          <w:szCs w:val="22"/>
          <w:lang w:val="en-GB"/>
        </w:rPr>
        <w:t>Available</w:t>
      </w:r>
      <w:r w:rsidRPr="1BCF1F37" w:rsidR="68F7E3C8">
        <w:rPr>
          <w:rFonts w:ascii="Arial" w:hAnsi="Arial" w:eastAsia="Arial" w:cs="Arial"/>
          <w:noProof w:val="0"/>
          <w:sz w:val="22"/>
          <w:szCs w:val="22"/>
          <w:lang w:val="en-GB"/>
        </w:rPr>
        <w:t xml:space="preserve"> at: </w:t>
      </w:r>
      <w:hyperlink r:id="R48b3ba8a3d4749bc">
        <w:r w:rsidRPr="1BCF1F37" w:rsidR="68F7E3C8">
          <w:rPr>
            <w:rStyle w:val="Hyperlink"/>
            <w:rFonts w:ascii="Arial" w:hAnsi="Arial" w:eastAsia="Arial" w:cs="Arial"/>
            <w:noProof w:val="0"/>
            <w:sz w:val="22"/>
            <w:szCs w:val="22"/>
            <w:lang w:val="en-GB"/>
          </w:rPr>
          <w:t>https://www.cipd.org/globalassets/media/knowledge/knowledge-hub/reports/resourcing-and-talent-planning-report-2022-1_tcm18-111500.pdf</w:t>
        </w:r>
      </w:hyperlink>
      <w:r w:rsidRPr="1BCF1F37" w:rsidR="68F7E3C8">
        <w:rPr>
          <w:rFonts w:ascii="Arial" w:hAnsi="Arial" w:eastAsia="Arial" w:cs="Arial"/>
          <w:noProof w:val="0"/>
          <w:sz w:val="22"/>
          <w:szCs w:val="22"/>
          <w:lang w:val="en-GB"/>
        </w:rPr>
        <w:t xml:space="preserve">  (</w:t>
      </w:r>
      <w:r w:rsidRPr="1BCF1F37" w:rsidR="68F7E3C8">
        <w:rPr>
          <w:rFonts w:ascii="Arial" w:hAnsi="Arial" w:eastAsia="Arial" w:cs="Arial"/>
          <w:noProof w:val="0"/>
          <w:sz w:val="22"/>
          <w:szCs w:val="22"/>
          <w:lang w:val="en-GB"/>
        </w:rPr>
        <w:t>Accessed: 25</w:t>
      </w:r>
      <w:r w:rsidRPr="1BCF1F37" w:rsidR="68F7E3C8">
        <w:rPr>
          <w:rFonts w:ascii="Arial" w:hAnsi="Arial" w:eastAsia="Arial" w:cs="Arial"/>
          <w:noProof w:val="0"/>
          <w:sz w:val="22"/>
          <w:szCs w:val="22"/>
          <w:vertAlign w:val="superscript"/>
          <w:lang w:val="en-GB"/>
        </w:rPr>
        <w:t>th</w:t>
      </w:r>
      <w:r w:rsidRPr="1BCF1F37" w:rsidR="68F7E3C8">
        <w:rPr>
          <w:rFonts w:ascii="Arial" w:hAnsi="Arial" w:eastAsia="Arial" w:cs="Arial"/>
          <w:noProof w:val="0"/>
          <w:sz w:val="22"/>
          <w:szCs w:val="22"/>
          <w:lang w:val="en-GB"/>
        </w:rPr>
        <w:t xml:space="preserve"> October 2023). </w:t>
      </w:r>
    </w:p>
    <w:p w:rsidR="1D563559" w:rsidP="1D563559" w:rsidRDefault="1D563559" w14:paraId="124A9502" w14:textId="26D203BF">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54FF88B0" w:rsidP="1BCF1F37" w:rsidRDefault="54FF88B0" w14:paraId="744586DF" w14:textId="5CEA353E">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29EAC3DB">
        <w:rPr>
          <w:rFonts w:ascii="Arial" w:hAnsi="Arial" w:eastAsia="Arial" w:cs="Arial"/>
          <w:noProof w:val="0"/>
          <w:sz w:val="22"/>
          <w:szCs w:val="22"/>
          <w:lang w:val="en-GB"/>
        </w:rPr>
        <w:t xml:space="preserve">CIPD. (2022b) </w:t>
      </w:r>
      <w:r w:rsidRPr="1BCF1F37" w:rsidR="29EAC3DB">
        <w:rPr>
          <w:rFonts w:ascii="Arial" w:hAnsi="Arial" w:eastAsia="Arial" w:cs="Arial"/>
          <w:i w:val="1"/>
          <w:iCs w:val="1"/>
          <w:noProof w:val="0"/>
          <w:sz w:val="22"/>
          <w:szCs w:val="22"/>
          <w:lang w:val="en-GB"/>
        </w:rPr>
        <w:t xml:space="preserve">Tight labour market will force organisations to strengthen employment offer to attract and </w:t>
      </w:r>
      <w:r w:rsidRPr="1BCF1F37" w:rsidR="29EAC3DB">
        <w:rPr>
          <w:rFonts w:ascii="Arial" w:hAnsi="Arial" w:eastAsia="Arial" w:cs="Arial"/>
          <w:i w:val="1"/>
          <w:iCs w:val="1"/>
          <w:noProof w:val="0"/>
          <w:sz w:val="22"/>
          <w:szCs w:val="22"/>
          <w:lang w:val="en-GB"/>
        </w:rPr>
        <w:t>retain</w:t>
      </w:r>
      <w:r w:rsidRPr="1BCF1F37" w:rsidR="29EAC3DB">
        <w:rPr>
          <w:rFonts w:ascii="Arial" w:hAnsi="Arial" w:eastAsia="Arial" w:cs="Arial"/>
          <w:i w:val="1"/>
          <w:iCs w:val="1"/>
          <w:noProof w:val="0"/>
          <w:sz w:val="22"/>
          <w:szCs w:val="22"/>
          <w:lang w:val="en-GB"/>
        </w:rPr>
        <w:t xml:space="preserve"> staff</w:t>
      </w:r>
      <w:r w:rsidRPr="1BCF1F37" w:rsidR="29EAC3DB">
        <w:rPr>
          <w:rFonts w:ascii="Arial" w:hAnsi="Arial" w:eastAsia="Arial" w:cs="Arial"/>
          <w:noProof w:val="0"/>
          <w:sz w:val="22"/>
          <w:szCs w:val="22"/>
          <w:lang w:val="en-GB"/>
        </w:rPr>
        <w:t xml:space="preserve">. CIPD. Available at: </w:t>
      </w:r>
      <w:hyperlink r:id="R64a9a0e527734ac0">
        <w:r w:rsidRPr="1BCF1F37" w:rsidR="29EAC3DB">
          <w:rPr>
            <w:rStyle w:val="Hyperlink"/>
            <w:rFonts w:ascii="Arial" w:hAnsi="Arial" w:eastAsia="Arial" w:cs="Arial"/>
            <w:noProof w:val="0"/>
            <w:sz w:val="22"/>
            <w:szCs w:val="22"/>
            <w:lang w:val="en-GB"/>
          </w:rPr>
          <w:t>https://www.cipd.org/uk/about/press-releases/150222tight-labour-market-employment-offer/</w:t>
        </w:r>
      </w:hyperlink>
      <w:r w:rsidRPr="1BCF1F37" w:rsidR="29EAC3DB">
        <w:rPr>
          <w:rFonts w:ascii="Arial" w:hAnsi="Arial" w:eastAsia="Arial" w:cs="Arial"/>
          <w:noProof w:val="0"/>
          <w:sz w:val="22"/>
          <w:szCs w:val="22"/>
          <w:lang w:val="en-GB"/>
        </w:rPr>
        <w:t xml:space="preserve"> (Accessed: 4</w:t>
      </w:r>
      <w:r w:rsidRPr="1BCF1F37" w:rsidR="29EAC3DB">
        <w:rPr>
          <w:rFonts w:ascii="Arial" w:hAnsi="Arial" w:eastAsia="Arial" w:cs="Arial"/>
          <w:noProof w:val="0"/>
          <w:sz w:val="22"/>
          <w:szCs w:val="22"/>
          <w:vertAlign w:val="superscript"/>
          <w:lang w:val="en-GB"/>
        </w:rPr>
        <w:t>th</w:t>
      </w:r>
      <w:r w:rsidRPr="1BCF1F37" w:rsidR="29EAC3DB">
        <w:rPr>
          <w:rFonts w:ascii="Arial" w:hAnsi="Arial" w:eastAsia="Arial" w:cs="Arial"/>
          <w:noProof w:val="0"/>
          <w:sz w:val="22"/>
          <w:szCs w:val="22"/>
          <w:lang w:val="en-GB"/>
        </w:rPr>
        <w:t xml:space="preserve"> November 2023).</w:t>
      </w:r>
    </w:p>
    <w:p w:rsidR="54FF88B0" w:rsidP="1BCF1F37" w:rsidRDefault="54FF88B0" w14:paraId="2AA29EB3" w14:textId="4BF60B4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54FF88B0" w:rsidP="1D563559" w:rsidRDefault="54FF88B0" w14:paraId="2A08DE95" w14:textId="75806309">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4D7C2773">
        <w:rPr>
          <w:rFonts w:ascii="Arial" w:hAnsi="Arial" w:eastAsia="Arial" w:cs="Arial"/>
          <w:noProof w:val="0"/>
          <w:sz w:val="22"/>
          <w:szCs w:val="22"/>
          <w:lang w:val="en-GB"/>
        </w:rPr>
        <w:t xml:space="preserve">CIPD. (2022c) </w:t>
      </w:r>
      <w:r w:rsidRPr="1BCF1F37" w:rsidR="4D7C2773">
        <w:rPr>
          <w:rFonts w:ascii="Arial" w:hAnsi="Arial" w:eastAsia="Arial" w:cs="Arial"/>
          <w:i w:val="1"/>
          <w:iCs w:val="1"/>
          <w:noProof w:val="0"/>
          <w:sz w:val="22"/>
          <w:szCs w:val="22"/>
          <w:lang w:val="en-GB"/>
        </w:rPr>
        <w:t xml:space="preserve">Inclusive </w:t>
      </w:r>
      <w:r w:rsidRPr="1BCF1F37" w:rsidR="4D7C2773">
        <w:rPr>
          <w:rFonts w:ascii="Arial" w:hAnsi="Arial" w:eastAsia="Arial" w:cs="Arial"/>
          <w:i w:val="1"/>
          <w:iCs w:val="1"/>
          <w:noProof w:val="0"/>
          <w:sz w:val="22"/>
          <w:szCs w:val="22"/>
          <w:lang w:val="en-GB"/>
        </w:rPr>
        <w:t>recruitment</w:t>
      </w:r>
      <w:r w:rsidRPr="1BCF1F37" w:rsidR="4D7C2773">
        <w:rPr>
          <w:rFonts w:ascii="Arial" w:hAnsi="Arial" w:eastAsia="Arial" w:cs="Arial"/>
          <w:i w:val="1"/>
          <w:iCs w:val="1"/>
          <w:noProof w:val="0"/>
          <w:sz w:val="22"/>
          <w:szCs w:val="22"/>
          <w:lang w:val="en-GB"/>
        </w:rPr>
        <w:t>: guide for employers</w:t>
      </w:r>
      <w:r w:rsidRPr="1BCF1F37" w:rsidR="4D7C2773">
        <w:rPr>
          <w:rFonts w:ascii="Arial" w:hAnsi="Arial" w:eastAsia="Arial" w:cs="Arial"/>
          <w:noProof w:val="0"/>
          <w:sz w:val="22"/>
          <w:szCs w:val="22"/>
          <w:lang w:val="en-GB"/>
        </w:rPr>
        <w:t xml:space="preserve">. CIPD. Available at: </w:t>
      </w:r>
      <w:hyperlink r:id="R75e6588c5cc94aee">
        <w:r w:rsidRPr="1BCF1F37" w:rsidR="4D7C2773">
          <w:rPr>
            <w:rStyle w:val="Hyperlink"/>
            <w:rFonts w:ascii="Arial" w:hAnsi="Arial" w:eastAsia="Arial" w:cs="Arial"/>
            <w:noProof w:val="0"/>
            <w:sz w:val="22"/>
            <w:szCs w:val="22"/>
            <w:lang w:val="en-GB"/>
          </w:rPr>
          <w:t>https://www.cipd.org/uk/knowle</w:t>
        </w:r>
        <w:r w:rsidRPr="1BCF1F37" w:rsidR="4D7C2773">
          <w:rPr>
            <w:rStyle w:val="Hyperlink"/>
            <w:rFonts w:ascii="Arial" w:hAnsi="Arial" w:eastAsia="Arial" w:cs="Arial"/>
            <w:noProof w:val="0"/>
            <w:sz w:val="22"/>
            <w:szCs w:val="22"/>
            <w:lang w:val="en-GB"/>
          </w:rPr>
          <w:t>dge</w:t>
        </w:r>
        <w:r w:rsidRPr="1BCF1F37" w:rsidR="4D7C2773">
          <w:rPr>
            <w:rStyle w:val="Hyperlink"/>
            <w:rFonts w:ascii="Arial" w:hAnsi="Arial" w:eastAsia="Arial" w:cs="Arial"/>
            <w:noProof w:val="0"/>
            <w:sz w:val="22"/>
            <w:szCs w:val="22"/>
            <w:lang w:val="en-GB"/>
          </w:rPr>
          <w:t>/guides/inclusive-employers/</w:t>
        </w:r>
      </w:hyperlink>
      <w:r w:rsidRPr="1BCF1F37" w:rsidR="4D7C2773">
        <w:rPr>
          <w:rFonts w:ascii="Arial" w:hAnsi="Arial" w:eastAsia="Arial" w:cs="Arial"/>
          <w:noProof w:val="0"/>
          <w:sz w:val="22"/>
          <w:szCs w:val="22"/>
          <w:lang w:val="en-GB"/>
        </w:rPr>
        <w:t xml:space="preserve">  (</w:t>
      </w:r>
      <w:r w:rsidRPr="1BCF1F37" w:rsidR="4D7C2773">
        <w:rPr>
          <w:rFonts w:ascii="Arial" w:hAnsi="Arial" w:eastAsia="Arial" w:cs="Arial"/>
          <w:noProof w:val="0"/>
          <w:sz w:val="22"/>
          <w:szCs w:val="22"/>
          <w:lang w:val="en-GB"/>
        </w:rPr>
        <w:t>Accessed: 28</w:t>
      </w:r>
      <w:r w:rsidRPr="1BCF1F37" w:rsidR="4D7C2773">
        <w:rPr>
          <w:rFonts w:ascii="Arial" w:hAnsi="Arial" w:eastAsia="Arial" w:cs="Arial"/>
          <w:noProof w:val="0"/>
          <w:sz w:val="22"/>
          <w:szCs w:val="22"/>
          <w:vertAlign w:val="superscript"/>
          <w:lang w:val="en-GB"/>
        </w:rPr>
        <w:t>th</w:t>
      </w:r>
      <w:r w:rsidRPr="1BCF1F37" w:rsidR="4D7C2773">
        <w:rPr>
          <w:rFonts w:ascii="Arial" w:hAnsi="Arial" w:eastAsia="Arial" w:cs="Arial"/>
          <w:noProof w:val="0"/>
          <w:sz w:val="22"/>
          <w:szCs w:val="22"/>
          <w:lang w:val="en-GB"/>
        </w:rPr>
        <w:t xml:space="preserve"> November 2023)</w:t>
      </w:r>
      <w:r w:rsidRPr="1BCF1F37" w:rsidR="4D7C2773">
        <w:rPr>
          <w:rFonts w:ascii="Arial" w:hAnsi="Arial" w:eastAsia="Arial" w:cs="Arial"/>
          <w:noProof w:val="0"/>
          <w:sz w:val="22"/>
          <w:szCs w:val="22"/>
          <w:lang w:val="en-GB"/>
        </w:rPr>
        <w:t xml:space="preserve">. </w:t>
      </w:r>
      <w:r w:rsidRPr="1BCF1F37" w:rsidR="29EAC3DB">
        <w:rPr>
          <w:rFonts w:ascii="Arial" w:hAnsi="Arial" w:eastAsia="Arial" w:cs="Arial"/>
          <w:noProof w:val="0"/>
          <w:sz w:val="22"/>
          <w:szCs w:val="22"/>
          <w:lang w:val="en-GB"/>
        </w:rPr>
        <w:t xml:space="preserve"> </w:t>
      </w:r>
    </w:p>
    <w:p w:rsidR="0684B208" w:rsidP="0684B208" w:rsidRDefault="0684B208" w14:paraId="6F373C6C" w14:textId="3732B567">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03AA06B9" w:rsidP="0684B208" w:rsidRDefault="03AA06B9" w14:paraId="71F7C12C" w14:textId="24684D22">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A888362">
        <w:rPr>
          <w:rFonts w:ascii="Arial" w:hAnsi="Arial" w:eastAsia="Arial" w:cs="Arial"/>
          <w:noProof w:val="0"/>
          <w:sz w:val="22"/>
          <w:szCs w:val="22"/>
          <w:lang w:val="en-GB"/>
        </w:rPr>
        <w:t>CIPD. (2023a).</w:t>
      </w:r>
      <w:r w:rsidRPr="1BCF1F37" w:rsidR="7A888362">
        <w:rPr>
          <w:rFonts w:ascii="Arial" w:hAnsi="Arial" w:eastAsia="Arial" w:cs="Arial"/>
          <w:i w:val="1"/>
          <w:iCs w:val="1"/>
          <w:noProof w:val="0"/>
          <w:sz w:val="22"/>
          <w:szCs w:val="22"/>
          <w:lang w:val="en-GB"/>
        </w:rPr>
        <w:t xml:space="preserve"> Labour market outlook: summer 202</w:t>
      </w:r>
      <w:r w:rsidRPr="1BCF1F37" w:rsidR="7A888362">
        <w:rPr>
          <w:rFonts w:ascii="Arial" w:hAnsi="Arial" w:eastAsia="Arial" w:cs="Arial"/>
          <w:noProof w:val="0"/>
          <w:sz w:val="22"/>
          <w:szCs w:val="22"/>
          <w:lang w:val="en-GB"/>
        </w:rPr>
        <w:t xml:space="preserve">3. CIPD. Available at: </w:t>
      </w:r>
      <w:hyperlink r:id="R67e1e08f51e24af8">
        <w:r w:rsidRPr="1BCF1F37" w:rsidR="7A888362">
          <w:rPr>
            <w:rStyle w:val="Hyperlink"/>
            <w:rFonts w:ascii="Arial" w:hAnsi="Arial" w:eastAsia="Arial" w:cs="Arial"/>
            <w:noProof w:val="0"/>
            <w:sz w:val="22"/>
            <w:szCs w:val="22"/>
            <w:lang w:val="en-GB"/>
          </w:rPr>
          <w:t>https://www.cipd.org/globalassets/media/knowledge/knowledge-hub/reports/2023-pdfs/2023-labour-market-outlook-summer-2023-8449.pdf</w:t>
        </w:r>
      </w:hyperlink>
      <w:r w:rsidRPr="1BCF1F37" w:rsidR="7A888362">
        <w:rPr>
          <w:rFonts w:ascii="Arial" w:hAnsi="Arial" w:eastAsia="Arial" w:cs="Arial"/>
          <w:noProof w:val="0"/>
          <w:sz w:val="22"/>
          <w:szCs w:val="22"/>
          <w:lang w:val="en-GB"/>
        </w:rPr>
        <w:t xml:space="preserve">  (</w:t>
      </w:r>
      <w:r w:rsidRPr="1BCF1F37" w:rsidR="7A888362">
        <w:rPr>
          <w:rFonts w:ascii="Arial" w:hAnsi="Arial" w:eastAsia="Arial" w:cs="Arial"/>
          <w:noProof w:val="0"/>
          <w:sz w:val="22"/>
          <w:szCs w:val="22"/>
          <w:lang w:val="en-GB"/>
        </w:rPr>
        <w:t>Accessed: 23</w:t>
      </w:r>
      <w:r w:rsidRPr="1BCF1F37" w:rsidR="7A888362">
        <w:rPr>
          <w:rFonts w:ascii="Arial" w:hAnsi="Arial" w:eastAsia="Arial" w:cs="Arial"/>
          <w:noProof w:val="0"/>
          <w:sz w:val="22"/>
          <w:szCs w:val="22"/>
          <w:vertAlign w:val="superscript"/>
          <w:lang w:val="en-GB"/>
        </w:rPr>
        <w:t>rd</w:t>
      </w:r>
      <w:r w:rsidRPr="1BCF1F37" w:rsidR="7A888362">
        <w:rPr>
          <w:rFonts w:ascii="Arial" w:hAnsi="Arial" w:eastAsia="Arial" w:cs="Arial"/>
          <w:noProof w:val="0"/>
          <w:sz w:val="22"/>
          <w:szCs w:val="22"/>
          <w:lang w:val="en-GB"/>
        </w:rPr>
        <w:t xml:space="preserve"> October 2023). </w:t>
      </w:r>
    </w:p>
    <w:p w:rsidR="0684B208" w:rsidP="0684B208" w:rsidRDefault="0684B208" w14:paraId="449DBC48" w14:textId="3D7FE12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03AA06B9" w:rsidP="0684B208" w:rsidRDefault="03AA06B9" w14:paraId="27300289" w14:textId="5364E3BE">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DE87D9A">
        <w:rPr>
          <w:rFonts w:ascii="Arial" w:hAnsi="Arial" w:eastAsia="Arial" w:cs="Arial"/>
          <w:noProof w:val="0"/>
          <w:sz w:val="22"/>
          <w:szCs w:val="22"/>
          <w:lang w:val="en-GB"/>
        </w:rPr>
        <w:t xml:space="preserve">CIPD. (2023b). </w:t>
      </w:r>
      <w:r w:rsidRPr="1BCF1F37" w:rsidR="6DE87D9A">
        <w:rPr>
          <w:rFonts w:ascii="Arial" w:hAnsi="Arial" w:eastAsia="Arial" w:cs="Arial"/>
          <w:i w:val="1"/>
          <w:iCs w:val="1"/>
          <w:noProof w:val="0"/>
          <w:sz w:val="22"/>
          <w:szCs w:val="22"/>
          <w:lang w:val="en-GB"/>
        </w:rPr>
        <w:t xml:space="preserve">Flexible and hybrid working: UK employment law. </w:t>
      </w:r>
      <w:r w:rsidRPr="1BCF1F37" w:rsidR="6DE87D9A">
        <w:rPr>
          <w:rFonts w:ascii="Arial" w:hAnsi="Arial" w:eastAsia="Arial" w:cs="Arial"/>
          <w:noProof w:val="0"/>
          <w:sz w:val="22"/>
          <w:szCs w:val="22"/>
          <w:lang w:val="en-GB"/>
        </w:rPr>
        <w:t xml:space="preserve">CIPD. Available at: </w:t>
      </w:r>
      <w:hyperlink r:id="R0f15f279f84e41eb">
        <w:r w:rsidRPr="1BCF1F37" w:rsidR="6DE87D9A">
          <w:rPr>
            <w:rStyle w:val="Hyperlink"/>
            <w:rFonts w:ascii="Arial" w:hAnsi="Arial" w:eastAsia="Arial" w:cs="Arial"/>
            <w:noProof w:val="0"/>
            <w:sz w:val="22"/>
            <w:szCs w:val="22"/>
            <w:lang w:val="en-GB"/>
          </w:rPr>
          <w:t>https://www.cipd.org/uk/knowledge/employment-law/flexible-working/</w:t>
        </w:r>
      </w:hyperlink>
      <w:r w:rsidRPr="1BCF1F37" w:rsidR="6DE87D9A">
        <w:rPr>
          <w:rFonts w:ascii="Arial" w:hAnsi="Arial" w:eastAsia="Arial" w:cs="Arial"/>
          <w:noProof w:val="0"/>
          <w:sz w:val="22"/>
          <w:szCs w:val="22"/>
          <w:lang w:val="en-GB"/>
        </w:rPr>
        <w:t xml:space="preserve">  (</w:t>
      </w:r>
      <w:r w:rsidRPr="1BCF1F37" w:rsidR="6DE87D9A">
        <w:rPr>
          <w:rFonts w:ascii="Arial" w:hAnsi="Arial" w:eastAsia="Arial" w:cs="Arial"/>
          <w:noProof w:val="0"/>
          <w:sz w:val="22"/>
          <w:szCs w:val="22"/>
          <w:lang w:val="en-GB"/>
        </w:rPr>
        <w:t>Accessed: 23</w:t>
      </w:r>
      <w:r w:rsidRPr="1BCF1F37" w:rsidR="6DE87D9A">
        <w:rPr>
          <w:rFonts w:ascii="Arial" w:hAnsi="Arial" w:eastAsia="Arial" w:cs="Arial"/>
          <w:noProof w:val="0"/>
          <w:sz w:val="22"/>
          <w:szCs w:val="22"/>
          <w:vertAlign w:val="superscript"/>
          <w:lang w:val="en-GB"/>
        </w:rPr>
        <w:t>rd</w:t>
      </w:r>
      <w:r w:rsidRPr="1BCF1F37" w:rsidR="6DE87D9A">
        <w:rPr>
          <w:rFonts w:ascii="Arial" w:hAnsi="Arial" w:eastAsia="Arial" w:cs="Arial"/>
          <w:noProof w:val="0"/>
          <w:sz w:val="22"/>
          <w:szCs w:val="22"/>
          <w:lang w:val="en-GB"/>
        </w:rPr>
        <w:t xml:space="preserve"> October 2023). </w:t>
      </w:r>
    </w:p>
    <w:p w:rsidR="6D1AFDB3" w:rsidP="6D1AFDB3" w:rsidRDefault="6D1AFDB3" w14:paraId="6D97ABDD" w14:textId="7B7B4E8D">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2733E498" w:rsidP="6D1AFDB3" w:rsidRDefault="2733E498" w14:paraId="7D1A9707" w14:textId="77378FFE">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06341069">
        <w:rPr>
          <w:rFonts w:ascii="Arial" w:hAnsi="Arial" w:eastAsia="Arial" w:cs="Arial"/>
          <w:noProof w:val="0"/>
          <w:sz w:val="22"/>
          <w:szCs w:val="22"/>
          <w:lang w:val="en-GB"/>
        </w:rPr>
        <w:t xml:space="preserve">CIPD (2023c) </w:t>
      </w:r>
      <w:r w:rsidRPr="1BCF1F37" w:rsidR="06341069">
        <w:rPr>
          <w:rFonts w:ascii="Arial" w:hAnsi="Arial" w:eastAsia="Arial" w:cs="Arial"/>
          <w:i w:val="1"/>
          <w:iCs w:val="1"/>
          <w:noProof w:val="0"/>
          <w:sz w:val="22"/>
          <w:szCs w:val="22"/>
          <w:lang w:val="en-GB"/>
        </w:rPr>
        <w:t>PESTLE analysis.</w:t>
      </w:r>
      <w:r w:rsidRPr="1BCF1F37" w:rsidR="06341069">
        <w:rPr>
          <w:rFonts w:ascii="Arial" w:hAnsi="Arial" w:eastAsia="Arial" w:cs="Arial"/>
          <w:noProof w:val="0"/>
          <w:sz w:val="22"/>
          <w:szCs w:val="22"/>
          <w:lang w:val="en-GB"/>
        </w:rPr>
        <w:t xml:space="preserve"> CIPD. Available at: </w:t>
      </w:r>
      <w:hyperlink r:id="Rf76c9f767f184c16">
        <w:r w:rsidRPr="1BCF1F37" w:rsidR="06341069">
          <w:rPr>
            <w:rStyle w:val="Hyperlink"/>
            <w:rFonts w:ascii="Arial" w:hAnsi="Arial" w:eastAsia="Arial" w:cs="Arial"/>
            <w:noProof w:val="0"/>
            <w:sz w:val="22"/>
            <w:szCs w:val="22"/>
            <w:lang w:val="en-GB"/>
          </w:rPr>
          <w:t>https://www.cipd.org/uk/knowledge/factsheets/pestle-analysis-factsheet/</w:t>
        </w:r>
      </w:hyperlink>
      <w:r w:rsidRPr="1BCF1F37" w:rsidR="06341069">
        <w:rPr>
          <w:rFonts w:ascii="Arial" w:hAnsi="Arial" w:eastAsia="Arial" w:cs="Arial"/>
          <w:noProof w:val="0"/>
          <w:sz w:val="22"/>
          <w:szCs w:val="22"/>
          <w:lang w:val="en-GB"/>
        </w:rPr>
        <w:t xml:space="preserve">  (</w:t>
      </w:r>
      <w:r w:rsidRPr="1BCF1F37" w:rsidR="06341069">
        <w:rPr>
          <w:rFonts w:ascii="Arial" w:hAnsi="Arial" w:eastAsia="Arial" w:cs="Arial"/>
          <w:noProof w:val="0"/>
          <w:sz w:val="22"/>
          <w:szCs w:val="22"/>
          <w:lang w:val="en-GB"/>
        </w:rPr>
        <w:t>Accessed: 25</w:t>
      </w:r>
      <w:r w:rsidRPr="1BCF1F37" w:rsidR="06341069">
        <w:rPr>
          <w:rFonts w:ascii="Arial" w:hAnsi="Arial" w:eastAsia="Arial" w:cs="Arial"/>
          <w:noProof w:val="0"/>
          <w:sz w:val="22"/>
          <w:szCs w:val="22"/>
          <w:vertAlign w:val="superscript"/>
          <w:lang w:val="en-GB"/>
        </w:rPr>
        <w:t>th</w:t>
      </w:r>
      <w:r w:rsidRPr="1BCF1F37" w:rsidR="06341069">
        <w:rPr>
          <w:rFonts w:ascii="Arial" w:hAnsi="Arial" w:eastAsia="Arial" w:cs="Arial"/>
          <w:noProof w:val="0"/>
          <w:sz w:val="22"/>
          <w:szCs w:val="22"/>
          <w:lang w:val="en-GB"/>
        </w:rPr>
        <w:t xml:space="preserve"> October 2023). </w:t>
      </w:r>
    </w:p>
    <w:p w:rsidR="6ECC95C8" w:rsidP="65CDBD9C" w:rsidRDefault="6ECC95C8" w14:paraId="497BFD0E" w14:textId="6C9E9CE6">
      <w:pPr>
        <w:pStyle w:val="Normal"/>
        <w:spacing w:before="0" w:beforeAutospacing="off" w:after="0" w:afterAutospacing="off" w:line="360" w:lineRule="auto"/>
        <w:ind w:left="0"/>
        <w:jc w:val="both"/>
        <w:rPr>
          <w:rFonts w:ascii="Arial" w:hAnsi="Arial" w:eastAsia="Arial" w:cs="Arial"/>
          <w:noProof w:val="0"/>
          <w:sz w:val="22"/>
          <w:szCs w:val="22"/>
          <w:lang w:val="en-GB"/>
        </w:rPr>
      </w:pPr>
    </w:p>
    <w:p w:rsidR="6ECC95C8" w:rsidP="1BCF1F37" w:rsidRDefault="6ECC95C8" w14:paraId="2CB47B53" w14:textId="319CFE02">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5B0AFEA">
        <w:rPr>
          <w:rFonts w:ascii="Arial" w:hAnsi="Arial" w:eastAsia="Arial" w:cs="Arial"/>
          <w:noProof w:val="0"/>
          <w:sz w:val="22"/>
          <w:szCs w:val="22"/>
          <w:lang w:val="en-GB"/>
        </w:rPr>
        <w:t xml:space="preserve">Cockett, J. (2023) </w:t>
      </w:r>
      <w:r w:rsidRPr="1BCF1F37" w:rsidR="75B0AFEA">
        <w:rPr>
          <w:rFonts w:ascii="Arial" w:hAnsi="Arial" w:eastAsia="Arial" w:cs="Arial"/>
          <w:i w:val="1"/>
          <w:iCs w:val="1"/>
          <w:noProof w:val="0"/>
          <w:sz w:val="22"/>
          <w:szCs w:val="22"/>
          <w:lang w:val="en-GB"/>
        </w:rPr>
        <w:t xml:space="preserve">The true story of the UK gig economy. </w:t>
      </w:r>
      <w:r w:rsidRPr="1BCF1F37" w:rsidR="75B0AFEA">
        <w:rPr>
          <w:rFonts w:ascii="Arial" w:hAnsi="Arial" w:eastAsia="Arial" w:cs="Arial"/>
          <w:noProof w:val="0"/>
          <w:sz w:val="22"/>
          <w:szCs w:val="22"/>
          <w:lang w:val="en-GB"/>
        </w:rPr>
        <w:t xml:space="preserve">CIPD. Available at: </w:t>
      </w:r>
      <w:hyperlink r:id="R550451735159436c">
        <w:r w:rsidRPr="1BCF1F37" w:rsidR="75B0AFEA">
          <w:rPr>
            <w:rStyle w:val="Hyperlink"/>
            <w:rFonts w:ascii="Arial" w:hAnsi="Arial" w:eastAsia="Arial" w:cs="Arial"/>
            <w:noProof w:val="0"/>
            <w:sz w:val="22"/>
            <w:szCs w:val="22"/>
            <w:lang w:val="en-GB"/>
          </w:rPr>
          <w:t>https://www.cipd.org/uk/views-and-insights/thought-leadership/cipd-voice/uk-gig-economy/</w:t>
        </w:r>
      </w:hyperlink>
      <w:r w:rsidRPr="1BCF1F37" w:rsidR="75B0AFEA">
        <w:rPr>
          <w:rFonts w:ascii="Arial" w:hAnsi="Arial" w:eastAsia="Arial" w:cs="Arial"/>
          <w:noProof w:val="0"/>
          <w:sz w:val="22"/>
          <w:szCs w:val="22"/>
          <w:lang w:val="en-GB"/>
        </w:rPr>
        <w:t xml:space="preserve">  (</w:t>
      </w:r>
      <w:r w:rsidRPr="1BCF1F37" w:rsidR="75B0AFEA">
        <w:rPr>
          <w:rFonts w:ascii="Arial" w:hAnsi="Arial" w:eastAsia="Arial" w:cs="Arial"/>
          <w:noProof w:val="0"/>
          <w:sz w:val="22"/>
          <w:szCs w:val="22"/>
          <w:lang w:val="en-GB"/>
        </w:rPr>
        <w:t>Accessed: 20</w:t>
      </w:r>
      <w:r w:rsidRPr="1BCF1F37" w:rsidR="75B0AFEA">
        <w:rPr>
          <w:rFonts w:ascii="Arial" w:hAnsi="Arial" w:eastAsia="Arial" w:cs="Arial"/>
          <w:noProof w:val="0"/>
          <w:sz w:val="22"/>
          <w:szCs w:val="22"/>
          <w:vertAlign w:val="superscript"/>
          <w:lang w:val="en-GB"/>
        </w:rPr>
        <w:t>th</w:t>
      </w:r>
      <w:r w:rsidRPr="1BCF1F37" w:rsidR="75B0AFEA">
        <w:rPr>
          <w:rFonts w:ascii="Arial" w:hAnsi="Arial" w:eastAsia="Arial" w:cs="Arial"/>
          <w:noProof w:val="0"/>
          <w:sz w:val="22"/>
          <w:szCs w:val="22"/>
          <w:lang w:val="en-GB"/>
        </w:rPr>
        <w:t xml:space="preserve"> October 2023). </w:t>
      </w:r>
    </w:p>
    <w:p w:rsidR="6ECC95C8" w:rsidP="65CDBD9C" w:rsidRDefault="6ECC95C8" w14:paraId="1E4BE7A0" w14:textId="3F94D5F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ECC95C8" w:rsidP="1BCF1F37" w:rsidRDefault="6ECC95C8" w14:paraId="45955153" w14:textId="305B2CA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46357A31">
        <w:rPr>
          <w:rFonts w:ascii="Arial" w:hAnsi="Arial" w:eastAsia="Arial" w:cs="Arial"/>
          <w:noProof w:val="0"/>
          <w:sz w:val="22"/>
          <w:szCs w:val="22"/>
          <w:lang w:val="en-GB"/>
        </w:rPr>
        <w:t xml:space="preserve">Cockett, J. and Willmott, B. (2023) </w:t>
      </w:r>
      <w:r w:rsidRPr="1BCF1F37" w:rsidR="46357A31">
        <w:rPr>
          <w:rFonts w:ascii="Arial" w:hAnsi="Arial" w:eastAsia="Arial" w:cs="Arial"/>
          <w:i w:val="1"/>
          <w:iCs w:val="1"/>
          <w:noProof w:val="0"/>
          <w:sz w:val="22"/>
          <w:szCs w:val="22"/>
          <w:lang w:val="en-GB"/>
        </w:rPr>
        <w:t>The gig economy: What does it really look like?</w:t>
      </w:r>
      <w:r w:rsidRPr="1BCF1F37" w:rsidR="46357A31">
        <w:rPr>
          <w:rFonts w:ascii="Arial" w:hAnsi="Arial" w:eastAsia="Arial" w:cs="Arial"/>
          <w:noProof w:val="0"/>
          <w:sz w:val="22"/>
          <w:szCs w:val="22"/>
          <w:lang w:val="en-GB"/>
        </w:rPr>
        <w:t xml:space="preserve"> London: Chartered Institute of Personnel and Development. Available at: </w:t>
      </w:r>
      <w:hyperlink r:id="R6edfc422420d4e95">
        <w:r w:rsidRPr="1BCF1F37" w:rsidR="46357A31">
          <w:rPr>
            <w:rStyle w:val="Hyperlink"/>
            <w:rFonts w:ascii="Arial" w:hAnsi="Arial" w:eastAsia="Arial" w:cs="Arial"/>
            <w:noProof w:val="0"/>
            <w:sz w:val="22"/>
            <w:szCs w:val="22"/>
            <w:lang w:val="en-GB"/>
          </w:rPr>
          <w:t>https://www.cipd.org/globalassets/media/knowledge/knowledge-hub/reports/2023-pdfs/2023-cipd-gig-economy-report-8453.pdf</w:t>
        </w:r>
      </w:hyperlink>
      <w:r w:rsidRPr="1BCF1F37" w:rsidR="0CB1E188">
        <w:rPr>
          <w:rFonts w:ascii="Arial" w:hAnsi="Arial" w:eastAsia="Arial" w:cs="Arial"/>
          <w:noProof w:val="0"/>
          <w:sz w:val="22"/>
          <w:szCs w:val="22"/>
          <w:lang w:val="en-GB"/>
        </w:rPr>
        <w:t xml:space="preserve"> </w:t>
      </w:r>
      <w:r w:rsidRPr="1BCF1F37" w:rsidR="46357A31">
        <w:rPr>
          <w:rFonts w:ascii="Arial" w:hAnsi="Arial" w:eastAsia="Arial" w:cs="Arial"/>
          <w:noProof w:val="0"/>
          <w:sz w:val="22"/>
          <w:szCs w:val="22"/>
          <w:lang w:val="en-GB"/>
        </w:rPr>
        <w:t>(Accessed: 20</w:t>
      </w:r>
      <w:r w:rsidRPr="1BCF1F37" w:rsidR="46357A31">
        <w:rPr>
          <w:rFonts w:ascii="Arial" w:hAnsi="Arial" w:eastAsia="Arial" w:cs="Arial"/>
          <w:noProof w:val="0"/>
          <w:sz w:val="22"/>
          <w:szCs w:val="22"/>
          <w:vertAlign w:val="superscript"/>
          <w:lang w:val="en-GB"/>
        </w:rPr>
        <w:t>th</w:t>
      </w:r>
      <w:r w:rsidRPr="1BCF1F37" w:rsidR="46357A31">
        <w:rPr>
          <w:rFonts w:ascii="Arial" w:hAnsi="Arial" w:eastAsia="Arial" w:cs="Arial"/>
          <w:noProof w:val="0"/>
          <w:sz w:val="22"/>
          <w:szCs w:val="22"/>
          <w:lang w:val="en-GB"/>
        </w:rPr>
        <w:t xml:space="preserve"> October 2023). </w:t>
      </w:r>
    </w:p>
    <w:p w:rsidR="0684B208" w:rsidP="0684B208" w:rsidRDefault="0684B208" w14:paraId="6AE491C6" w14:textId="45CB028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15A80A97" w:rsidP="0684B208" w:rsidRDefault="15A80A97" w14:paraId="5E87F5DB" w14:textId="5F3599A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0789C2F8">
        <w:rPr>
          <w:rFonts w:ascii="Arial" w:hAnsi="Arial" w:eastAsia="Arial" w:cs="Arial"/>
          <w:noProof w:val="0"/>
          <w:sz w:val="22"/>
          <w:szCs w:val="22"/>
          <w:lang w:val="en-GB"/>
        </w:rPr>
        <w:t xml:space="preserve">Cotton, C, &amp; Cockett, J. (2023) </w:t>
      </w:r>
      <w:r w:rsidRPr="1BCF1F37" w:rsidR="0789C2F8">
        <w:rPr>
          <w:rFonts w:ascii="Arial" w:hAnsi="Arial" w:eastAsia="Arial" w:cs="Arial"/>
          <w:i w:val="1"/>
          <w:iCs w:val="1"/>
          <w:noProof w:val="0"/>
          <w:sz w:val="22"/>
          <w:szCs w:val="22"/>
          <w:lang w:val="en-GB"/>
        </w:rPr>
        <w:t>Cost-of-living concerns drive employer interest in the ‘real’ living wage.</w:t>
      </w:r>
      <w:r w:rsidRPr="1BCF1F37" w:rsidR="0789C2F8">
        <w:rPr>
          <w:rFonts w:ascii="Arial" w:hAnsi="Arial" w:eastAsia="Arial" w:cs="Arial"/>
          <w:noProof w:val="0"/>
          <w:sz w:val="22"/>
          <w:szCs w:val="22"/>
          <w:lang w:val="en-GB"/>
        </w:rPr>
        <w:t xml:space="preserve"> CIPD. Available at: </w:t>
      </w:r>
      <w:hyperlink r:id="R15740b3b15b44c58">
        <w:r w:rsidRPr="1BCF1F37" w:rsidR="0789C2F8">
          <w:rPr>
            <w:rStyle w:val="Hyperlink"/>
            <w:rFonts w:ascii="Arial" w:hAnsi="Arial" w:eastAsia="Arial" w:cs="Arial"/>
            <w:noProof w:val="0"/>
            <w:sz w:val="22"/>
            <w:szCs w:val="22"/>
            <w:lang w:val="en-GB"/>
          </w:rPr>
          <w:t>https://www.cipd.org/uk/views-and-insights/thought-leadership/cipd-voice/living-costs-living-wage/</w:t>
        </w:r>
      </w:hyperlink>
      <w:r w:rsidRPr="1BCF1F37" w:rsidR="0789C2F8">
        <w:rPr>
          <w:rFonts w:ascii="Arial" w:hAnsi="Arial" w:eastAsia="Arial" w:cs="Arial"/>
          <w:noProof w:val="0"/>
          <w:sz w:val="22"/>
          <w:szCs w:val="22"/>
          <w:lang w:val="en-GB"/>
        </w:rPr>
        <w:t xml:space="preserve"> (Accessed: 23</w:t>
      </w:r>
      <w:r w:rsidRPr="1BCF1F37" w:rsidR="0789C2F8">
        <w:rPr>
          <w:rFonts w:ascii="Arial" w:hAnsi="Arial" w:eastAsia="Arial" w:cs="Arial"/>
          <w:noProof w:val="0"/>
          <w:sz w:val="22"/>
          <w:szCs w:val="22"/>
          <w:vertAlign w:val="superscript"/>
          <w:lang w:val="en-GB"/>
        </w:rPr>
        <w:t>rd</w:t>
      </w:r>
      <w:r w:rsidRPr="1BCF1F37" w:rsidR="0789C2F8">
        <w:rPr>
          <w:rFonts w:ascii="Arial" w:hAnsi="Arial" w:eastAsia="Arial" w:cs="Arial"/>
          <w:noProof w:val="0"/>
          <w:sz w:val="22"/>
          <w:szCs w:val="22"/>
          <w:lang w:val="en-GB"/>
        </w:rPr>
        <w:t xml:space="preserve"> October 2023).</w:t>
      </w:r>
    </w:p>
    <w:p w:rsidR="0684B208" w:rsidP="0684B208" w:rsidRDefault="0684B208" w14:paraId="2483020A" w14:textId="7B36DB2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120C5FC4" w:rsidP="0684B208" w:rsidRDefault="120C5FC4" w14:paraId="2760A7C3" w14:textId="297FADAD">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1DA4A79E">
        <w:rPr>
          <w:rFonts w:ascii="Arial" w:hAnsi="Arial" w:eastAsia="Arial" w:cs="Arial"/>
          <w:noProof w:val="0"/>
          <w:sz w:val="22"/>
          <w:szCs w:val="22"/>
          <w:lang w:val="en-GB"/>
        </w:rPr>
        <w:t xml:space="preserve">Dale, E (2021). </w:t>
      </w:r>
      <w:r w:rsidRPr="1BCF1F37" w:rsidR="1DA4A79E">
        <w:rPr>
          <w:rFonts w:ascii="Arial" w:hAnsi="Arial" w:eastAsia="Arial" w:cs="Arial"/>
          <w:i w:val="1"/>
          <w:iCs w:val="1"/>
          <w:noProof w:val="0"/>
          <w:sz w:val="22"/>
          <w:szCs w:val="22"/>
          <w:lang w:val="en-GB"/>
        </w:rPr>
        <w:t xml:space="preserve">Hybrid </w:t>
      </w:r>
      <w:r w:rsidRPr="1BCF1F37" w:rsidR="1DA4A79E">
        <w:rPr>
          <w:rFonts w:ascii="Arial" w:hAnsi="Arial" w:eastAsia="Arial" w:cs="Arial"/>
          <w:i w:val="1"/>
          <w:iCs w:val="1"/>
          <w:noProof w:val="0"/>
          <w:sz w:val="22"/>
          <w:szCs w:val="22"/>
          <w:lang w:val="en-GB"/>
        </w:rPr>
        <w:t>working:</w:t>
      </w:r>
      <w:r w:rsidRPr="1BCF1F37" w:rsidR="1DA4A79E">
        <w:rPr>
          <w:rFonts w:ascii="Arial" w:hAnsi="Arial" w:eastAsia="Arial" w:cs="Arial"/>
          <w:i w:val="1"/>
          <w:iCs w:val="1"/>
          <w:noProof w:val="0"/>
          <w:sz w:val="22"/>
          <w:szCs w:val="22"/>
          <w:lang w:val="en-GB"/>
        </w:rPr>
        <w:t xml:space="preserve"> practice guidance.</w:t>
      </w:r>
      <w:r w:rsidRPr="1BCF1F37" w:rsidR="1DA4A79E">
        <w:rPr>
          <w:rFonts w:ascii="Arial" w:hAnsi="Arial" w:eastAsia="Arial" w:cs="Arial"/>
          <w:noProof w:val="0"/>
          <w:sz w:val="22"/>
          <w:szCs w:val="22"/>
          <w:lang w:val="en-GB"/>
        </w:rPr>
        <w:t xml:space="preserve"> CIPD. Available at: </w:t>
      </w:r>
      <w:hyperlink r:id="Ra66aa3f77dad4282">
        <w:r w:rsidRPr="1BCF1F37" w:rsidR="1DA4A79E">
          <w:rPr>
            <w:rStyle w:val="Hyperlink"/>
            <w:rFonts w:ascii="Arial" w:hAnsi="Arial" w:eastAsia="Arial" w:cs="Arial"/>
            <w:noProof w:val="0"/>
            <w:sz w:val="22"/>
            <w:szCs w:val="22"/>
            <w:lang w:val="en-GB"/>
          </w:rPr>
          <w:t>https://www.cipd.org/globalassets/media/knowledge/the-people-profession/latest-updates/hybrid-working-practical-guidance-2021_tcm18-103709.pdf</w:t>
        </w:r>
      </w:hyperlink>
      <w:r w:rsidRPr="1BCF1F37" w:rsidR="1DA4A79E">
        <w:rPr>
          <w:rFonts w:ascii="Arial" w:hAnsi="Arial" w:eastAsia="Arial" w:cs="Arial"/>
          <w:noProof w:val="0"/>
          <w:sz w:val="22"/>
          <w:szCs w:val="22"/>
          <w:lang w:val="en-GB"/>
        </w:rPr>
        <w:t xml:space="preserve"> (Accessed: 24</w:t>
      </w:r>
      <w:r w:rsidRPr="1BCF1F37" w:rsidR="1DA4A79E">
        <w:rPr>
          <w:rFonts w:ascii="Arial" w:hAnsi="Arial" w:eastAsia="Arial" w:cs="Arial"/>
          <w:noProof w:val="0"/>
          <w:sz w:val="22"/>
          <w:szCs w:val="22"/>
          <w:vertAlign w:val="superscript"/>
          <w:lang w:val="en-GB"/>
        </w:rPr>
        <w:t>th</w:t>
      </w:r>
      <w:r w:rsidRPr="1BCF1F37" w:rsidR="1DA4A79E">
        <w:rPr>
          <w:rFonts w:ascii="Arial" w:hAnsi="Arial" w:eastAsia="Arial" w:cs="Arial"/>
          <w:noProof w:val="0"/>
          <w:sz w:val="22"/>
          <w:szCs w:val="22"/>
          <w:lang w:val="en-GB"/>
        </w:rPr>
        <w:t xml:space="preserve"> October 2023). </w:t>
      </w:r>
    </w:p>
    <w:p w:rsidR="0684B208" w:rsidP="1BCF1F37" w:rsidRDefault="0684B208" w14:paraId="179D38A1" w14:textId="66761D77">
      <w:pPr>
        <w:pStyle w:val="Normal"/>
        <w:spacing w:before="0" w:beforeAutospacing="off" w:after="0" w:afterAutospacing="off" w:line="360" w:lineRule="auto"/>
        <w:ind w:left="0" w:firstLine="720"/>
        <w:jc w:val="left"/>
        <w:rPr>
          <w:rFonts w:ascii="Arial" w:hAnsi="Arial" w:eastAsia="Arial" w:cs="Arial"/>
          <w:i w:val="1"/>
          <w:iCs w:val="1"/>
          <w:noProof w:val="0"/>
          <w:sz w:val="22"/>
          <w:szCs w:val="22"/>
          <w:lang w:val="en-GB"/>
        </w:rPr>
      </w:pPr>
    </w:p>
    <w:p w:rsidR="4D96B2AA" w:rsidP="0684B208" w:rsidRDefault="4D96B2AA" w14:paraId="11CCB137" w14:textId="021D5297">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4BBF440A">
        <w:rPr>
          <w:rFonts w:ascii="Arial" w:hAnsi="Arial" w:eastAsia="Arial" w:cs="Arial"/>
          <w:i w:val="1"/>
          <w:iCs w:val="1"/>
          <w:noProof w:val="0"/>
          <w:sz w:val="22"/>
          <w:szCs w:val="22"/>
          <w:lang w:val="en-GB"/>
        </w:rPr>
        <w:t xml:space="preserve">Employment Relations (Flexible working) Act 2023, </w:t>
      </w:r>
      <w:r w:rsidRPr="1BCF1F37" w:rsidR="4BBF440A">
        <w:rPr>
          <w:rFonts w:ascii="Arial" w:hAnsi="Arial" w:eastAsia="Arial" w:cs="Arial"/>
          <w:i w:val="0"/>
          <w:iCs w:val="0"/>
          <w:noProof w:val="0"/>
          <w:sz w:val="22"/>
          <w:szCs w:val="22"/>
          <w:lang w:val="en-GB"/>
        </w:rPr>
        <w:t xml:space="preserve">Available at: </w:t>
      </w:r>
      <w:hyperlink r:id="R3c0dfbea28ab4db3">
        <w:r w:rsidRPr="1BCF1F37" w:rsidR="4BBF440A">
          <w:rPr>
            <w:rStyle w:val="Hyperlink"/>
            <w:rFonts w:ascii="Arial" w:hAnsi="Arial" w:eastAsia="Arial" w:cs="Arial"/>
            <w:i w:val="0"/>
            <w:iCs w:val="0"/>
            <w:noProof w:val="0"/>
            <w:sz w:val="22"/>
            <w:szCs w:val="22"/>
            <w:lang w:val="en-GB"/>
          </w:rPr>
          <w:t>https://www.legislation.gov.uk/ukpga/2023/33/contents/enacted</w:t>
        </w:r>
      </w:hyperlink>
      <w:r w:rsidRPr="1BCF1F37" w:rsidR="4BBF440A">
        <w:rPr>
          <w:rFonts w:ascii="Arial" w:hAnsi="Arial" w:eastAsia="Arial" w:cs="Arial"/>
          <w:i w:val="0"/>
          <w:iCs w:val="0"/>
          <w:noProof w:val="0"/>
          <w:sz w:val="22"/>
          <w:szCs w:val="22"/>
          <w:lang w:val="en-GB"/>
        </w:rPr>
        <w:t xml:space="preserve">  (</w:t>
      </w:r>
      <w:r w:rsidRPr="1BCF1F37" w:rsidR="4BBF440A">
        <w:rPr>
          <w:rFonts w:ascii="Arial" w:hAnsi="Arial" w:eastAsia="Arial" w:cs="Arial"/>
          <w:i w:val="0"/>
          <w:iCs w:val="0"/>
          <w:noProof w:val="0"/>
          <w:sz w:val="22"/>
          <w:szCs w:val="22"/>
          <w:lang w:val="en-GB"/>
        </w:rPr>
        <w:t>Accessed: 23</w:t>
      </w:r>
      <w:r w:rsidRPr="1BCF1F37" w:rsidR="4BBF440A">
        <w:rPr>
          <w:rFonts w:ascii="Arial" w:hAnsi="Arial" w:eastAsia="Arial" w:cs="Arial"/>
          <w:i w:val="0"/>
          <w:iCs w:val="0"/>
          <w:noProof w:val="0"/>
          <w:sz w:val="22"/>
          <w:szCs w:val="22"/>
          <w:vertAlign w:val="superscript"/>
          <w:lang w:val="en-GB"/>
        </w:rPr>
        <w:t>rd</w:t>
      </w:r>
      <w:r w:rsidRPr="1BCF1F37" w:rsidR="4BBF440A">
        <w:rPr>
          <w:rFonts w:ascii="Arial" w:hAnsi="Arial" w:eastAsia="Arial" w:cs="Arial"/>
          <w:i w:val="0"/>
          <w:iCs w:val="0"/>
          <w:noProof w:val="0"/>
          <w:sz w:val="22"/>
          <w:szCs w:val="22"/>
          <w:lang w:val="en-GB"/>
        </w:rPr>
        <w:t xml:space="preserve"> October 2023). </w:t>
      </w:r>
    </w:p>
    <w:p w:rsidR="0684B208" w:rsidP="0684B208" w:rsidRDefault="0684B208" w14:paraId="19264AF2" w14:textId="6EB24244">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4D10E0B7" w:rsidP="0684B208" w:rsidRDefault="4D10E0B7" w14:paraId="1E7F062A" w14:textId="0CF3088F">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0C747F8A">
        <w:rPr>
          <w:rFonts w:ascii="Arial" w:hAnsi="Arial" w:eastAsia="Arial" w:cs="Arial"/>
          <w:i w:val="1"/>
          <w:iCs w:val="1"/>
          <w:noProof w:val="0"/>
          <w:sz w:val="22"/>
          <w:szCs w:val="22"/>
          <w:lang w:val="en-GB"/>
        </w:rPr>
        <w:t>Equality Act 2010</w:t>
      </w:r>
      <w:r w:rsidRPr="1BCF1F37" w:rsidR="0C747F8A">
        <w:rPr>
          <w:rFonts w:ascii="Arial" w:hAnsi="Arial" w:eastAsia="Arial" w:cs="Arial"/>
          <w:noProof w:val="0"/>
          <w:sz w:val="22"/>
          <w:szCs w:val="22"/>
          <w:lang w:val="en-GB"/>
        </w:rPr>
        <w:t xml:space="preserve">, Available at: </w:t>
      </w:r>
      <w:hyperlink r:id="Rb5092abc778e459e">
        <w:r w:rsidRPr="1BCF1F37" w:rsidR="45F5A384">
          <w:rPr>
            <w:rStyle w:val="Hyperlink"/>
            <w:rFonts w:ascii="Arial" w:hAnsi="Arial" w:eastAsia="Arial" w:cs="Arial"/>
            <w:noProof w:val="0"/>
            <w:sz w:val="22"/>
            <w:szCs w:val="22"/>
            <w:lang w:val="en-GB"/>
          </w:rPr>
          <w:t>https://www.legislation.gov.uk/ukpga/2010/15/contents</w:t>
        </w:r>
      </w:hyperlink>
      <w:r w:rsidRPr="1BCF1F37" w:rsidR="45F5A384">
        <w:rPr>
          <w:rFonts w:ascii="Arial" w:hAnsi="Arial" w:eastAsia="Arial" w:cs="Arial"/>
          <w:noProof w:val="0"/>
          <w:sz w:val="22"/>
          <w:szCs w:val="22"/>
          <w:lang w:val="en-GB"/>
        </w:rPr>
        <w:t xml:space="preserve"> </w:t>
      </w:r>
      <w:r w:rsidRPr="1BCF1F37" w:rsidR="0C747F8A">
        <w:rPr>
          <w:rFonts w:ascii="Arial" w:hAnsi="Arial" w:eastAsia="Arial" w:cs="Arial"/>
          <w:noProof w:val="0"/>
          <w:sz w:val="22"/>
          <w:szCs w:val="22"/>
          <w:lang w:val="en-GB"/>
        </w:rPr>
        <w:t>(Accessed: 22</w:t>
      </w:r>
      <w:r w:rsidRPr="1BCF1F37" w:rsidR="0C747F8A">
        <w:rPr>
          <w:rFonts w:ascii="Arial" w:hAnsi="Arial" w:eastAsia="Arial" w:cs="Arial"/>
          <w:noProof w:val="0"/>
          <w:sz w:val="22"/>
          <w:szCs w:val="22"/>
          <w:vertAlign w:val="superscript"/>
          <w:lang w:val="en-GB"/>
        </w:rPr>
        <w:t>nd</w:t>
      </w:r>
      <w:r w:rsidRPr="1BCF1F37" w:rsidR="0C747F8A">
        <w:rPr>
          <w:rFonts w:ascii="Arial" w:hAnsi="Arial" w:eastAsia="Arial" w:cs="Arial"/>
          <w:noProof w:val="0"/>
          <w:sz w:val="22"/>
          <w:szCs w:val="22"/>
          <w:lang w:val="en-GB"/>
        </w:rPr>
        <w:t xml:space="preserve"> October 2023). </w:t>
      </w:r>
    </w:p>
    <w:p w:rsidR="1BCF1F37" w:rsidP="1BCF1F37" w:rsidRDefault="1BCF1F37" w14:paraId="7E40ECFD" w14:textId="147EE95F">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4DDB304E" w:rsidP="1BCF1F37" w:rsidRDefault="4DDB304E" w14:paraId="04DB713D" w14:textId="1E77450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4DDB304E">
        <w:rPr>
          <w:rFonts w:ascii="Arial" w:hAnsi="Arial" w:eastAsia="Arial" w:cs="Arial"/>
          <w:noProof w:val="0"/>
          <w:sz w:val="22"/>
          <w:szCs w:val="22"/>
          <w:lang w:val="en-GB"/>
        </w:rPr>
        <w:t>Frue, K. (2019)</w:t>
      </w:r>
      <w:r w:rsidRPr="1BCF1F37" w:rsidR="4DDB304E">
        <w:rPr>
          <w:rFonts w:ascii="Arial" w:hAnsi="Arial" w:eastAsia="Arial" w:cs="Arial"/>
          <w:i w:val="1"/>
          <w:iCs w:val="1"/>
          <w:noProof w:val="0"/>
          <w:sz w:val="22"/>
          <w:szCs w:val="22"/>
          <w:lang w:val="en-GB"/>
        </w:rPr>
        <w:t xml:space="preserve"> </w:t>
      </w:r>
      <w:r w:rsidRPr="1BCF1F37" w:rsidR="4DDB304E">
        <w:rPr>
          <w:rFonts w:ascii="Arial" w:hAnsi="Arial" w:eastAsia="Arial" w:cs="Arial"/>
          <w:i w:val="1"/>
          <w:iCs w:val="1"/>
          <w:noProof w:val="0"/>
          <w:sz w:val="22"/>
          <w:szCs w:val="22"/>
          <w:lang w:val="en-GB"/>
        </w:rPr>
        <w:t>SWOT</w:t>
      </w:r>
      <w:r w:rsidRPr="1BCF1F37" w:rsidR="4DDB304E">
        <w:rPr>
          <w:rFonts w:ascii="Arial" w:hAnsi="Arial" w:eastAsia="Arial" w:cs="Arial"/>
          <w:i w:val="1"/>
          <w:iCs w:val="1"/>
          <w:noProof w:val="0"/>
          <w:sz w:val="22"/>
          <w:szCs w:val="22"/>
          <w:lang w:val="en-GB"/>
        </w:rPr>
        <w:t xml:space="preserve"> and business analysis tools</w:t>
      </w:r>
      <w:r w:rsidRPr="1BCF1F37" w:rsidR="4DDB304E">
        <w:rPr>
          <w:rFonts w:ascii="Arial" w:hAnsi="Arial" w:eastAsia="Arial" w:cs="Arial"/>
          <w:noProof w:val="0"/>
          <w:sz w:val="22"/>
          <w:szCs w:val="22"/>
          <w:lang w:val="en-GB"/>
        </w:rPr>
        <w:t xml:space="preserve">. Pestle Analysis. Available at: </w:t>
      </w:r>
      <w:hyperlink r:id="Reb1cda829a2847f3">
        <w:r w:rsidRPr="1BCF1F37" w:rsidR="4DDB304E">
          <w:rPr>
            <w:rStyle w:val="Hyperlink"/>
            <w:rFonts w:ascii="Arial" w:hAnsi="Arial" w:eastAsia="Arial" w:cs="Arial"/>
            <w:noProof w:val="0"/>
            <w:sz w:val="22"/>
            <w:szCs w:val="22"/>
            <w:lang w:val="en-GB"/>
          </w:rPr>
          <w:t>https://pestleanalysis.com/why-use-pestle-and-swot-analysis/</w:t>
        </w:r>
      </w:hyperlink>
      <w:r w:rsidRPr="1BCF1F37" w:rsidR="4DDB304E">
        <w:rPr>
          <w:rFonts w:ascii="Arial" w:hAnsi="Arial" w:eastAsia="Arial" w:cs="Arial"/>
          <w:noProof w:val="0"/>
          <w:sz w:val="22"/>
          <w:szCs w:val="22"/>
          <w:lang w:val="en-GB"/>
        </w:rPr>
        <w:t xml:space="preserve">  (</w:t>
      </w:r>
      <w:r w:rsidRPr="1BCF1F37" w:rsidR="4DDB304E">
        <w:rPr>
          <w:rFonts w:ascii="Arial" w:hAnsi="Arial" w:eastAsia="Arial" w:cs="Arial"/>
          <w:noProof w:val="0"/>
          <w:sz w:val="22"/>
          <w:szCs w:val="22"/>
          <w:lang w:val="en-GB"/>
        </w:rPr>
        <w:t>Accessed: 28</w:t>
      </w:r>
      <w:r w:rsidRPr="1BCF1F37" w:rsidR="4DDB304E">
        <w:rPr>
          <w:rFonts w:ascii="Arial" w:hAnsi="Arial" w:eastAsia="Arial" w:cs="Arial"/>
          <w:noProof w:val="0"/>
          <w:sz w:val="22"/>
          <w:szCs w:val="22"/>
          <w:vertAlign w:val="superscript"/>
          <w:lang w:val="en-GB"/>
        </w:rPr>
        <w:t>th</w:t>
      </w:r>
      <w:r w:rsidRPr="1BCF1F37" w:rsidR="4DDB304E">
        <w:rPr>
          <w:rFonts w:ascii="Arial" w:hAnsi="Arial" w:eastAsia="Arial" w:cs="Arial"/>
          <w:noProof w:val="0"/>
          <w:sz w:val="22"/>
          <w:szCs w:val="22"/>
          <w:lang w:val="en-GB"/>
        </w:rPr>
        <w:t xml:space="preserve"> November 2023). </w:t>
      </w:r>
    </w:p>
    <w:p w:rsidR="60160A24" w:rsidP="60160A24" w:rsidRDefault="60160A24" w14:paraId="5F091876" w14:textId="7D2C7F1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47C2FD5B" w:rsidP="60160A24" w:rsidRDefault="47C2FD5B" w14:paraId="7843F68A" w14:textId="7D58D772">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1F4FB39">
        <w:rPr>
          <w:rFonts w:ascii="Arial" w:hAnsi="Arial" w:eastAsia="Arial" w:cs="Arial"/>
          <w:noProof w:val="0"/>
          <w:sz w:val="22"/>
          <w:szCs w:val="22"/>
          <w:lang w:val="en-GB"/>
        </w:rPr>
        <w:t>George, S. (2022)</w:t>
      </w:r>
      <w:r w:rsidRPr="1BCF1F37" w:rsidR="61F4FB39">
        <w:rPr>
          <w:rFonts w:ascii="Arial" w:hAnsi="Arial" w:eastAsia="Arial" w:cs="Arial"/>
          <w:i w:val="1"/>
          <w:iCs w:val="1"/>
          <w:noProof w:val="0"/>
          <w:sz w:val="22"/>
          <w:szCs w:val="22"/>
          <w:lang w:val="en-GB"/>
        </w:rPr>
        <w:t xml:space="preserve"> Succession planning.</w:t>
      </w:r>
      <w:r w:rsidRPr="1BCF1F37" w:rsidR="61F4FB39">
        <w:rPr>
          <w:rFonts w:ascii="Arial" w:hAnsi="Arial" w:eastAsia="Arial" w:cs="Arial"/>
          <w:noProof w:val="0"/>
          <w:sz w:val="22"/>
          <w:szCs w:val="22"/>
          <w:lang w:val="en-GB"/>
        </w:rPr>
        <w:t xml:space="preserve"> CIPD. Available at: </w:t>
      </w:r>
      <w:hyperlink r:id="R46834210bb6f4d82">
        <w:r w:rsidRPr="1BCF1F37" w:rsidR="61F4FB39">
          <w:rPr>
            <w:rStyle w:val="Hyperlink"/>
            <w:rFonts w:ascii="Arial" w:hAnsi="Arial" w:eastAsia="Arial" w:cs="Arial"/>
            <w:noProof w:val="0"/>
            <w:sz w:val="22"/>
            <w:szCs w:val="22"/>
            <w:lang w:val="en-GB"/>
          </w:rPr>
          <w:t>https://www.cipd.org/uk/knowledge/factsheets/succession-planning-factsheet/</w:t>
        </w:r>
      </w:hyperlink>
      <w:r w:rsidRPr="1BCF1F37" w:rsidR="61F4FB39">
        <w:rPr>
          <w:rFonts w:ascii="Arial" w:hAnsi="Arial" w:eastAsia="Arial" w:cs="Arial"/>
          <w:noProof w:val="0"/>
          <w:sz w:val="22"/>
          <w:szCs w:val="22"/>
          <w:lang w:val="en-GB"/>
        </w:rPr>
        <w:t xml:space="preserve">  (</w:t>
      </w:r>
      <w:r w:rsidRPr="1BCF1F37" w:rsidR="61F4FB39">
        <w:rPr>
          <w:rFonts w:ascii="Arial" w:hAnsi="Arial" w:eastAsia="Arial" w:cs="Arial"/>
          <w:noProof w:val="0"/>
          <w:sz w:val="22"/>
          <w:szCs w:val="22"/>
          <w:lang w:val="en-GB"/>
        </w:rPr>
        <w:t>Accessed: 2</w:t>
      </w:r>
      <w:r w:rsidRPr="1BCF1F37" w:rsidR="61F4FB39">
        <w:rPr>
          <w:rFonts w:ascii="Arial" w:hAnsi="Arial" w:eastAsia="Arial" w:cs="Arial"/>
          <w:noProof w:val="0"/>
          <w:sz w:val="22"/>
          <w:szCs w:val="22"/>
          <w:vertAlign w:val="superscript"/>
          <w:lang w:val="en-GB"/>
        </w:rPr>
        <w:t>nd</w:t>
      </w:r>
      <w:r w:rsidRPr="1BCF1F37" w:rsidR="61F4FB39">
        <w:rPr>
          <w:rFonts w:ascii="Arial" w:hAnsi="Arial" w:eastAsia="Arial" w:cs="Arial"/>
          <w:noProof w:val="0"/>
          <w:sz w:val="22"/>
          <w:szCs w:val="22"/>
          <w:lang w:val="en-GB"/>
        </w:rPr>
        <w:t xml:space="preserve"> November 2023). </w:t>
      </w:r>
    </w:p>
    <w:p w:rsidR="45ABF24E" w:rsidP="45ABF24E" w:rsidRDefault="45ABF24E" w14:paraId="55880DC0" w14:textId="1027F6C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1D8D93AF" w:rsidP="45ABF24E" w:rsidRDefault="1D8D93AF" w14:paraId="497A77D6" w14:textId="1C31F27E">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1E05134C">
        <w:rPr>
          <w:rFonts w:ascii="Arial" w:hAnsi="Arial" w:eastAsia="Arial" w:cs="Arial"/>
          <w:noProof w:val="0"/>
          <w:sz w:val="22"/>
          <w:szCs w:val="22"/>
          <w:lang w:val="en-GB"/>
        </w:rPr>
        <w:t>George, S. (2023)</w:t>
      </w:r>
      <w:r w:rsidRPr="1BCF1F37" w:rsidR="1E05134C">
        <w:rPr>
          <w:rFonts w:ascii="Arial" w:hAnsi="Arial" w:eastAsia="Arial" w:cs="Arial"/>
          <w:i w:val="1"/>
          <w:iCs w:val="1"/>
          <w:noProof w:val="0"/>
          <w:sz w:val="22"/>
          <w:szCs w:val="22"/>
          <w:lang w:val="en-GB"/>
        </w:rPr>
        <w:t xml:space="preserve"> Workforce planning. </w:t>
      </w:r>
      <w:r w:rsidRPr="1BCF1F37" w:rsidR="1E05134C">
        <w:rPr>
          <w:rFonts w:ascii="Arial" w:hAnsi="Arial" w:eastAsia="Arial" w:cs="Arial"/>
          <w:noProof w:val="0"/>
          <w:sz w:val="22"/>
          <w:szCs w:val="22"/>
          <w:lang w:val="en-GB"/>
        </w:rPr>
        <w:t xml:space="preserve">CIPD. Available at: </w:t>
      </w:r>
      <w:hyperlink w:anchor="stages-of-workforce-planning" r:id="Rc0a4cc698e374bf2">
        <w:r w:rsidRPr="1BCF1F37" w:rsidR="1E05134C">
          <w:rPr>
            <w:rStyle w:val="Hyperlink"/>
            <w:rFonts w:ascii="Arial" w:hAnsi="Arial" w:eastAsia="Arial" w:cs="Arial"/>
            <w:noProof w:val="0"/>
            <w:sz w:val="22"/>
            <w:szCs w:val="22"/>
            <w:lang w:val="en-GB"/>
          </w:rPr>
          <w:t>https://www.cipd.org/uk/knowledge/factsheets/workforce-planning-factsheet/#stages-of-workforce-planning</w:t>
        </w:r>
      </w:hyperlink>
      <w:r w:rsidRPr="1BCF1F37" w:rsidR="1E05134C">
        <w:rPr>
          <w:rFonts w:ascii="Arial" w:hAnsi="Arial" w:eastAsia="Arial" w:cs="Arial"/>
          <w:noProof w:val="0"/>
          <w:sz w:val="22"/>
          <w:szCs w:val="22"/>
          <w:lang w:val="en-GB"/>
        </w:rPr>
        <w:t xml:space="preserve"> (Accessed: 7</w:t>
      </w:r>
      <w:r w:rsidRPr="1BCF1F37" w:rsidR="1E05134C">
        <w:rPr>
          <w:rFonts w:ascii="Arial" w:hAnsi="Arial" w:eastAsia="Arial" w:cs="Arial"/>
          <w:noProof w:val="0"/>
          <w:sz w:val="22"/>
          <w:szCs w:val="22"/>
          <w:vertAlign w:val="superscript"/>
          <w:lang w:val="en-GB"/>
        </w:rPr>
        <w:t>th</w:t>
      </w:r>
      <w:r w:rsidRPr="1BCF1F37" w:rsidR="1E05134C">
        <w:rPr>
          <w:rFonts w:ascii="Arial" w:hAnsi="Arial" w:eastAsia="Arial" w:cs="Arial"/>
          <w:noProof w:val="0"/>
          <w:sz w:val="22"/>
          <w:szCs w:val="22"/>
          <w:lang w:val="en-GB"/>
        </w:rPr>
        <w:t xml:space="preserve"> November 2023). </w:t>
      </w:r>
    </w:p>
    <w:p w:rsidR="6D1AFDB3" w:rsidP="6D1AFDB3" w:rsidRDefault="6D1AFDB3" w14:paraId="68E3182E" w14:textId="6CE7FAEF">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4CCB3E9D" w:rsidP="6D1AFDB3" w:rsidRDefault="4CCB3E9D" w14:paraId="0B4CF9C6" w14:textId="2DA3ECC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72E6E97">
        <w:rPr>
          <w:rFonts w:ascii="Arial" w:hAnsi="Arial" w:eastAsia="Arial" w:cs="Arial"/>
          <w:noProof w:val="0"/>
          <w:sz w:val="22"/>
          <w:szCs w:val="22"/>
          <w:lang w:val="en-GB"/>
        </w:rPr>
        <w:t xml:space="preserve">Gifford, J. (2020) </w:t>
      </w:r>
      <w:r w:rsidRPr="1BCF1F37" w:rsidR="772E6E97">
        <w:rPr>
          <w:rFonts w:ascii="Arial" w:hAnsi="Arial" w:eastAsia="Arial" w:cs="Arial"/>
          <w:i w:val="1"/>
          <w:iCs w:val="1"/>
          <w:noProof w:val="0"/>
          <w:sz w:val="22"/>
          <w:szCs w:val="22"/>
          <w:lang w:val="en-GB"/>
        </w:rPr>
        <w:t>S</w:t>
      </w:r>
      <w:r w:rsidRPr="1BCF1F37" w:rsidR="772E6E97">
        <w:rPr>
          <w:rFonts w:ascii="Arial" w:hAnsi="Arial" w:eastAsia="Arial" w:cs="Arial"/>
          <w:i w:val="1"/>
          <w:iCs w:val="1"/>
          <w:noProof w:val="0"/>
          <w:sz w:val="22"/>
          <w:szCs w:val="22"/>
          <w:lang w:val="en-GB"/>
        </w:rPr>
        <w:t xml:space="preserve">hould we stop talking about generational differences? </w:t>
      </w:r>
      <w:r w:rsidRPr="1BCF1F37" w:rsidR="772E6E97">
        <w:rPr>
          <w:rFonts w:ascii="Arial" w:hAnsi="Arial" w:eastAsia="Arial" w:cs="Arial"/>
          <w:noProof w:val="0"/>
          <w:sz w:val="22"/>
          <w:szCs w:val="22"/>
          <w:lang w:val="en-GB"/>
        </w:rPr>
        <w:t xml:space="preserve">CIPD. Available at: </w:t>
      </w:r>
      <w:hyperlink w:anchor=":~:text=The%20theory%20of%20generational%20differences%20suggests%20that%20the,fixed%20list%20of%20characteristics%20that%20typify%20each%20one" r:id="Rd3f8138708cf40ba">
        <w:r w:rsidRPr="1BCF1F37" w:rsidR="772E6E97">
          <w:rPr>
            <w:rStyle w:val="Hyperlink"/>
            <w:rFonts w:ascii="Arial" w:hAnsi="Arial" w:eastAsia="Arial" w:cs="Arial"/>
            <w:noProof w:val="0"/>
            <w:sz w:val="22"/>
            <w:szCs w:val="22"/>
            <w:lang w:val="en-GB"/>
          </w:rPr>
          <w:t>https://www.cipd.org/uk/views-and-insights/thought-leadership/the-world-of-work/generational-differences/#:~:text=The%20theory%20of%20generational%20differences%20suggests%20that%20the,fixed%20list%20of%20characteristics%20that%20typify%20each%20one</w:t>
        </w:r>
      </w:hyperlink>
      <w:r w:rsidRPr="1BCF1F37" w:rsidR="772E6E97">
        <w:rPr>
          <w:rFonts w:ascii="Arial" w:hAnsi="Arial" w:eastAsia="Arial" w:cs="Arial"/>
          <w:noProof w:val="0"/>
          <w:sz w:val="22"/>
          <w:szCs w:val="22"/>
          <w:lang w:val="en-GB"/>
        </w:rPr>
        <w:t xml:space="preserve">.  </w:t>
      </w:r>
      <w:r w:rsidRPr="1BCF1F37" w:rsidR="772E6E97">
        <w:rPr>
          <w:rFonts w:ascii="Arial" w:hAnsi="Arial" w:eastAsia="Arial" w:cs="Arial"/>
          <w:noProof w:val="0"/>
          <w:sz w:val="22"/>
          <w:szCs w:val="22"/>
          <w:lang w:val="en-GB"/>
        </w:rPr>
        <w:t>(Accessed: 25</w:t>
      </w:r>
      <w:r w:rsidRPr="1BCF1F37" w:rsidR="772E6E97">
        <w:rPr>
          <w:rFonts w:ascii="Arial" w:hAnsi="Arial" w:eastAsia="Arial" w:cs="Arial"/>
          <w:noProof w:val="0"/>
          <w:sz w:val="22"/>
          <w:szCs w:val="22"/>
          <w:vertAlign w:val="superscript"/>
          <w:lang w:val="en-GB"/>
        </w:rPr>
        <w:t>th</w:t>
      </w:r>
      <w:r w:rsidRPr="1BCF1F37" w:rsidR="772E6E97">
        <w:rPr>
          <w:rFonts w:ascii="Arial" w:hAnsi="Arial" w:eastAsia="Arial" w:cs="Arial"/>
          <w:noProof w:val="0"/>
          <w:sz w:val="22"/>
          <w:szCs w:val="22"/>
          <w:lang w:val="en-GB"/>
        </w:rPr>
        <w:t xml:space="preserve"> October 2023). </w:t>
      </w:r>
    </w:p>
    <w:p w:rsidR="57DF0CC4" w:rsidP="57DF0CC4" w:rsidRDefault="57DF0CC4" w14:paraId="7B6AE414" w14:textId="149355A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BA36DF0" w:rsidP="57DF0CC4" w:rsidRDefault="6BA36DF0" w14:paraId="6AF9B065" w14:textId="0374D89F">
      <w:pPr>
        <w:spacing w:after="160" w:line="259" w:lineRule="auto"/>
        <w:ind w:firstLine="720"/>
        <w:rPr>
          <w:rFonts w:ascii="Arial" w:hAnsi="Arial" w:eastAsia="Arial" w:cs="Arial"/>
          <w:noProof w:val="0"/>
          <w:sz w:val="22"/>
          <w:szCs w:val="22"/>
          <w:lang w:val="en-GB"/>
        </w:rPr>
      </w:pPr>
      <w:r w:rsidRPr="1BCF1F37" w:rsidR="40B0E07D">
        <w:rPr>
          <w:rFonts w:ascii="Arial" w:hAnsi="Arial" w:eastAsia="Arial" w:cs="Arial"/>
          <w:b w:val="0"/>
          <w:bCs w:val="0"/>
          <w:i w:val="0"/>
          <w:iCs w:val="0"/>
          <w:caps w:val="0"/>
          <w:smallCaps w:val="0"/>
          <w:noProof w:val="0"/>
          <w:color w:val="000000" w:themeColor="text1" w:themeTint="FF" w:themeShade="FF"/>
          <w:sz w:val="22"/>
          <w:szCs w:val="22"/>
          <w:lang w:val="en-GB"/>
        </w:rPr>
        <w:t>Gostling</w:t>
      </w:r>
      <w:r w:rsidRPr="1BCF1F37" w:rsidR="40B0E07D">
        <w:rPr>
          <w:rFonts w:ascii="Arial" w:hAnsi="Arial" w:eastAsia="Arial" w:cs="Arial"/>
          <w:b w:val="0"/>
          <w:bCs w:val="0"/>
          <w:i w:val="0"/>
          <w:iCs w:val="0"/>
          <w:caps w:val="0"/>
          <w:smallCaps w:val="0"/>
          <w:noProof w:val="0"/>
          <w:color w:val="000000" w:themeColor="text1" w:themeTint="FF" w:themeShade="FF"/>
          <w:sz w:val="22"/>
          <w:szCs w:val="22"/>
          <w:lang w:val="en-GB"/>
        </w:rPr>
        <w:t>, L. (2020). ‘</w:t>
      </w:r>
      <w:r w:rsidRPr="1BCF1F37" w:rsidR="40B0E07D">
        <w:rPr>
          <w:rFonts w:ascii="Arial" w:hAnsi="Arial" w:eastAsia="Arial" w:cs="Arial"/>
          <w:b w:val="0"/>
          <w:bCs w:val="0"/>
          <w:i w:val="1"/>
          <w:iCs w:val="1"/>
          <w:caps w:val="0"/>
          <w:smallCaps w:val="0"/>
          <w:noProof w:val="0"/>
          <w:color w:val="000000" w:themeColor="text1" w:themeTint="FF" w:themeShade="FF"/>
          <w:sz w:val="22"/>
          <w:szCs w:val="22"/>
          <w:lang w:val="en-GB"/>
        </w:rPr>
        <w:t>Workforce, Organisational Development and Education Strategy 2020-2030</w:t>
      </w:r>
      <w:r w:rsidRPr="1BCF1F37" w:rsidR="40B0E07D">
        <w:rPr>
          <w:rFonts w:ascii="Arial" w:hAnsi="Arial" w:eastAsia="Arial" w:cs="Arial"/>
          <w:b w:val="0"/>
          <w:bCs w:val="0"/>
          <w:i w:val="0"/>
          <w:iCs w:val="0"/>
          <w:caps w:val="0"/>
          <w:smallCaps w:val="0"/>
          <w:noProof w:val="0"/>
          <w:color w:val="000000" w:themeColor="text1" w:themeTint="FF" w:themeShade="FF"/>
          <w:sz w:val="22"/>
          <w:szCs w:val="22"/>
          <w:lang w:val="en-GB"/>
        </w:rPr>
        <w:t>.’ Hywel Dda University Health Board. Unpublished.</w:t>
      </w:r>
    </w:p>
    <w:p w:rsidR="0684B208" w:rsidP="0684B208" w:rsidRDefault="0684B208" w14:paraId="3368C7C3" w14:textId="133BFE5F">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272230AD">
        <w:rPr>
          <w:rFonts w:ascii="Arial" w:hAnsi="Arial" w:eastAsia="Arial" w:cs="Arial"/>
          <w:noProof w:val="0"/>
          <w:sz w:val="22"/>
          <w:szCs w:val="22"/>
          <w:lang w:val="en-GB"/>
        </w:rPr>
        <w:t xml:space="preserve">Green, M, and Russell, T. (2022) </w:t>
      </w:r>
      <w:r w:rsidRPr="1BCF1F37" w:rsidR="272230AD">
        <w:rPr>
          <w:rFonts w:ascii="Arial" w:hAnsi="Arial" w:eastAsia="Arial" w:cs="Arial"/>
          <w:i w:val="1"/>
          <w:iCs w:val="1"/>
          <w:noProof w:val="0"/>
          <w:sz w:val="22"/>
          <w:szCs w:val="22"/>
          <w:lang w:val="en-GB"/>
        </w:rPr>
        <w:t>Ethical practice and the role of people professionals</w:t>
      </w:r>
      <w:r w:rsidRPr="1BCF1F37" w:rsidR="272230AD">
        <w:rPr>
          <w:rFonts w:ascii="Arial" w:hAnsi="Arial" w:eastAsia="Arial" w:cs="Arial"/>
          <w:noProof w:val="0"/>
          <w:sz w:val="22"/>
          <w:szCs w:val="22"/>
          <w:lang w:val="en-GB"/>
        </w:rPr>
        <w:t xml:space="preserve">. CIPD. Available at: </w:t>
      </w:r>
      <w:hyperlink r:id="R12038a6533064c52">
        <w:r w:rsidRPr="1BCF1F37" w:rsidR="272230AD">
          <w:rPr>
            <w:rStyle w:val="Hyperlink"/>
            <w:rFonts w:ascii="Arial" w:hAnsi="Arial" w:eastAsia="Arial" w:cs="Arial"/>
            <w:noProof w:val="0"/>
            <w:sz w:val="22"/>
            <w:szCs w:val="22"/>
            <w:lang w:val="en-GB"/>
          </w:rPr>
          <w:t>https://www.cipd.org/en/knowledge/factsheets/ethics-role-hr-factsheet/</w:t>
        </w:r>
      </w:hyperlink>
      <w:r w:rsidRPr="1BCF1F37" w:rsidR="272230AD">
        <w:rPr>
          <w:rFonts w:ascii="Arial" w:hAnsi="Arial" w:eastAsia="Arial" w:cs="Arial"/>
          <w:noProof w:val="0"/>
          <w:sz w:val="22"/>
          <w:szCs w:val="22"/>
          <w:lang w:val="en-GB"/>
        </w:rPr>
        <w:t xml:space="preserve">  (</w:t>
      </w:r>
      <w:r w:rsidRPr="1BCF1F37" w:rsidR="272230AD">
        <w:rPr>
          <w:rFonts w:ascii="Arial" w:hAnsi="Arial" w:eastAsia="Arial" w:cs="Arial"/>
          <w:noProof w:val="0"/>
          <w:sz w:val="22"/>
          <w:szCs w:val="22"/>
          <w:lang w:val="en-GB"/>
        </w:rPr>
        <w:t>Accessed: 14</w:t>
      </w:r>
      <w:r w:rsidRPr="1BCF1F37" w:rsidR="272230AD">
        <w:rPr>
          <w:rFonts w:ascii="Arial" w:hAnsi="Arial" w:eastAsia="Arial" w:cs="Arial"/>
          <w:noProof w:val="0"/>
          <w:sz w:val="22"/>
          <w:szCs w:val="22"/>
          <w:vertAlign w:val="superscript"/>
          <w:lang w:val="en-GB"/>
        </w:rPr>
        <w:t>th</w:t>
      </w:r>
      <w:r w:rsidRPr="1BCF1F37" w:rsidR="272230AD">
        <w:rPr>
          <w:rFonts w:ascii="Arial" w:hAnsi="Arial" w:eastAsia="Arial" w:cs="Arial"/>
          <w:noProof w:val="0"/>
          <w:sz w:val="22"/>
          <w:szCs w:val="22"/>
          <w:lang w:val="en-GB"/>
        </w:rPr>
        <w:t xml:space="preserve"> November 2023). </w:t>
      </w:r>
    </w:p>
    <w:p w:rsidR="1BCF1F37" w:rsidP="1BCF1F37" w:rsidRDefault="1BCF1F37" w14:paraId="5C50B0A4" w14:textId="42D7B0CE">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07FE70DC" w:rsidP="07FE70DC" w:rsidRDefault="07FE70DC" w14:paraId="0BFC2DD1" w14:textId="020F288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503905F9">
        <w:rPr>
          <w:rFonts w:ascii="Arial" w:hAnsi="Arial" w:eastAsia="Arial" w:cs="Arial"/>
          <w:noProof w:val="0"/>
          <w:sz w:val="22"/>
          <w:szCs w:val="22"/>
          <w:lang w:val="en-GB"/>
        </w:rPr>
        <w:t>Haan, S. (2023)</w:t>
      </w:r>
      <w:r w:rsidRPr="1BCF1F37" w:rsidR="503905F9">
        <w:rPr>
          <w:rFonts w:ascii="Arial" w:hAnsi="Arial" w:eastAsia="Arial" w:cs="Arial"/>
          <w:i w:val="1"/>
          <w:iCs w:val="1"/>
          <w:noProof w:val="0"/>
          <w:sz w:val="22"/>
          <w:szCs w:val="22"/>
          <w:lang w:val="en-GB"/>
        </w:rPr>
        <w:t xml:space="preserve"> SWOT analysis.</w:t>
      </w:r>
      <w:r w:rsidRPr="1BCF1F37" w:rsidR="503905F9">
        <w:rPr>
          <w:rFonts w:ascii="Arial" w:hAnsi="Arial" w:eastAsia="Arial" w:cs="Arial"/>
          <w:noProof w:val="0"/>
          <w:sz w:val="22"/>
          <w:szCs w:val="22"/>
          <w:lang w:val="en-GB"/>
        </w:rPr>
        <w:t xml:space="preserve"> CIPD. Available at: </w:t>
      </w:r>
      <w:hyperlink r:id="Rb406435cf8e844b1">
        <w:r w:rsidRPr="1BCF1F37" w:rsidR="503905F9">
          <w:rPr>
            <w:rStyle w:val="Hyperlink"/>
            <w:rFonts w:ascii="Arial" w:hAnsi="Arial" w:eastAsia="Arial" w:cs="Arial"/>
            <w:noProof w:val="0"/>
            <w:sz w:val="22"/>
            <w:szCs w:val="22"/>
            <w:lang w:val="en-GB"/>
          </w:rPr>
          <w:t>https://www.cipd.org/uk/knowledge/factsheets/swot-analysis-factsheet/</w:t>
        </w:r>
      </w:hyperlink>
      <w:r w:rsidRPr="1BCF1F37" w:rsidR="503905F9">
        <w:rPr>
          <w:rFonts w:ascii="Arial" w:hAnsi="Arial" w:eastAsia="Arial" w:cs="Arial"/>
          <w:noProof w:val="0"/>
          <w:sz w:val="22"/>
          <w:szCs w:val="22"/>
          <w:lang w:val="en-GB"/>
        </w:rPr>
        <w:t xml:space="preserve"> (Accessed: 4</w:t>
      </w:r>
      <w:r w:rsidRPr="1BCF1F37" w:rsidR="503905F9">
        <w:rPr>
          <w:rFonts w:ascii="Arial" w:hAnsi="Arial" w:eastAsia="Arial" w:cs="Arial"/>
          <w:noProof w:val="0"/>
          <w:sz w:val="22"/>
          <w:szCs w:val="22"/>
          <w:vertAlign w:val="superscript"/>
          <w:lang w:val="en-GB"/>
        </w:rPr>
        <w:t>th</w:t>
      </w:r>
      <w:r w:rsidRPr="1BCF1F37" w:rsidR="503905F9">
        <w:rPr>
          <w:rFonts w:ascii="Arial" w:hAnsi="Arial" w:eastAsia="Arial" w:cs="Arial"/>
          <w:noProof w:val="0"/>
          <w:sz w:val="22"/>
          <w:szCs w:val="22"/>
          <w:lang w:val="en-GB"/>
        </w:rPr>
        <w:t xml:space="preserve"> November 2023). </w:t>
      </w:r>
    </w:p>
    <w:p w:rsidR="1D563559" w:rsidP="1D563559" w:rsidRDefault="1D563559" w14:paraId="0BAEC2C7" w14:textId="4FECCAD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2434F9EB" w:rsidP="1D563559" w:rsidRDefault="2434F9EB" w14:paraId="23C5668D" w14:textId="7E94C63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51D2DAE7">
        <w:rPr>
          <w:rFonts w:ascii="Arial" w:hAnsi="Arial" w:eastAsia="Arial" w:cs="Arial"/>
          <w:noProof w:val="0"/>
          <w:sz w:val="22"/>
          <w:szCs w:val="22"/>
          <w:lang w:val="en-GB"/>
        </w:rPr>
        <w:t>Hapi</w:t>
      </w:r>
      <w:r w:rsidRPr="1BCF1F37" w:rsidR="51D2DAE7">
        <w:rPr>
          <w:rFonts w:ascii="Arial" w:hAnsi="Arial" w:eastAsia="Arial" w:cs="Arial"/>
          <w:noProof w:val="0"/>
          <w:sz w:val="22"/>
          <w:szCs w:val="22"/>
          <w:lang w:val="en-GB"/>
        </w:rPr>
        <w:t>. (2023</w:t>
      </w:r>
      <w:r w:rsidRPr="1BCF1F37" w:rsidR="368CC8DC">
        <w:rPr>
          <w:rFonts w:ascii="Arial" w:hAnsi="Arial" w:eastAsia="Arial" w:cs="Arial"/>
          <w:noProof w:val="0"/>
          <w:sz w:val="22"/>
          <w:szCs w:val="22"/>
          <w:lang w:val="en-GB"/>
        </w:rPr>
        <w:t>a</w:t>
      </w:r>
      <w:r w:rsidRPr="1BCF1F37" w:rsidR="51D2DAE7">
        <w:rPr>
          <w:rFonts w:ascii="Arial" w:hAnsi="Arial" w:eastAsia="Arial" w:cs="Arial"/>
          <w:noProof w:val="0"/>
          <w:sz w:val="22"/>
          <w:szCs w:val="22"/>
          <w:lang w:val="en-GB"/>
        </w:rPr>
        <w:t xml:space="preserve">). </w:t>
      </w:r>
      <w:r w:rsidRPr="1BCF1F37" w:rsidR="51D2DAE7">
        <w:rPr>
          <w:rFonts w:ascii="Arial" w:hAnsi="Arial" w:eastAsia="Arial" w:cs="Arial"/>
          <w:i w:val="1"/>
          <w:iCs w:val="1"/>
          <w:noProof w:val="0"/>
          <w:sz w:val="22"/>
          <w:szCs w:val="22"/>
          <w:lang w:val="en-GB"/>
        </w:rPr>
        <w:t>Your benefits.</w:t>
      </w:r>
      <w:r w:rsidRPr="1BCF1F37" w:rsidR="51D2DAE7">
        <w:rPr>
          <w:rFonts w:ascii="Arial" w:hAnsi="Arial" w:eastAsia="Arial" w:cs="Arial"/>
          <w:noProof w:val="0"/>
          <w:sz w:val="22"/>
          <w:szCs w:val="22"/>
          <w:lang w:val="en-GB"/>
        </w:rPr>
        <w:t xml:space="preserve"> </w:t>
      </w:r>
      <w:r w:rsidRPr="1BCF1F37" w:rsidR="51D2DAE7">
        <w:rPr>
          <w:rFonts w:ascii="Arial" w:hAnsi="Arial" w:eastAsia="Arial" w:cs="Arial"/>
          <w:noProof w:val="0"/>
          <w:sz w:val="22"/>
          <w:szCs w:val="22"/>
          <w:lang w:val="en-GB"/>
        </w:rPr>
        <w:t>Hapi</w:t>
      </w:r>
      <w:r w:rsidRPr="1BCF1F37" w:rsidR="51D2DAE7">
        <w:rPr>
          <w:rFonts w:ascii="Arial" w:hAnsi="Arial" w:eastAsia="Arial" w:cs="Arial"/>
          <w:noProof w:val="0"/>
          <w:sz w:val="22"/>
          <w:szCs w:val="22"/>
          <w:lang w:val="en-GB"/>
        </w:rPr>
        <w:t xml:space="preserve"> Platform. </w:t>
      </w:r>
      <w:r w:rsidRPr="1BCF1F37" w:rsidR="51D2DAE7">
        <w:rPr>
          <w:rFonts w:ascii="Arial" w:hAnsi="Arial" w:eastAsia="Arial" w:cs="Arial"/>
          <w:noProof w:val="0"/>
          <w:color w:val="000000" w:themeColor="text1" w:themeTint="FF" w:themeShade="FF"/>
          <w:sz w:val="22"/>
          <w:szCs w:val="22"/>
          <w:lang w:val="en-GB"/>
        </w:rPr>
        <w:t>Hywel Dda University Health Board. Internal Document.</w:t>
      </w:r>
      <w:r w:rsidRPr="1BCF1F37" w:rsidR="51D2DAE7">
        <w:rPr>
          <w:rFonts w:ascii="Arial" w:hAnsi="Arial" w:eastAsia="Arial" w:cs="Arial"/>
          <w:noProof w:val="0"/>
          <w:sz w:val="22"/>
          <w:szCs w:val="22"/>
          <w:lang w:val="en-GB"/>
        </w:rPr>
        <w:t xml:space="preserve"> </w:t>
      </w:r>
    </w:p>
    <w:p w:rsidR="1D563559" w:rsidP="1D563559" w:rsidRDefault="1D563559" w14:paraId="0BD12642" w14:textId="118F556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50904F66" w:rsidP="1D563559" w:rsidRDefault="50904F66" w14:paraId="6C34B5B1" w14:textId="777B409C">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079D7ED">
        <w:rPr>
          <w:rFonts w:ascii="Arial" w:hAnsi="Arial" w:eastAsia="Arial" w:cs="Arial"/>
          <w:noProof w:val="0"/>
          <w:sz w:val="22"/>
          <w:szCs w:val="22"/>
          <w:lang w:val="en-GB"/>
        </w:rPr>
        <w:t>Hapi</w:t>
      </w:r>
      <w:r w:rsidRPr="1BCF1F37" w:rsidR="6079D7ED">
        <w:rPr>
          <w:rFonts w:ascii="Arial" w:hAnsi="Arial" w:eastAsia="Arial" w:cs="Arial"/>
          <w:noProof w:val="0"/>
          <w:sz w:val="22"/>
          <w:szCs w:val="22"/>
          <w:lang w:val="en-GB"/>
        </w:rPr>
        <w:t>. (2023</w:t>
      </w:r>
      <w:r w:rsidRPr="1BCF1F37" w:rsidR="2AD51936">
        <w:rPr>
          <w:rFonts w:ascii="Arial" w:hAnsi="Arial" w:eastAsia="Arial" w:cs="Arial"/>
          <w:noProof w:val="0"/>
          <w:sz w:val="22"/>
          <w:szCs w:val="22"/>
          <w:lang w:val="en-GB"/>
        </w:rPr>
        <w:t>b</w:t>
      </w:r>
      <w:r w:rsidRPr="1BCF1F37" w:rsidR="6079D7ED">
        <w:rPr>
          <w:rFonts w:ascii="Arial" w:hAnsi="Arial" w:eastAsia="Arial" w:cs="Arial"/>
          <w:noProof w:val="0"/>
          <w:sz w:val="22"/>
          <w:szCs w:val="22"/>
          <w:lang w:val="en-GB"/>
        </w:rPr>
        <w:t xml:space="preserve">). </w:t>
      </w:r>
      <w:r w:rsidRPr="1BCF1F37" w:rsidR="660F315D">
        <w:rPr>
          <w:rFonts w:ascii="Arial" w:hAnsi="Arial" w:eastAsia="Arial" w:cs="Arial"/>
          <w:i w:val="1"/>
          <w:iCs w:val="1"/>
          <w:noProof w:val="0"/>
          <w:sz w:val="22"/>
          <w:szCs w:val="22"/>
          <w:lang w:val="en-GB"/>
        </w:rPr>
        <w:t>Dashboard</w:t>
      </w:r>
      <w:r w:rsidRPr="1BCF1F37" w:rsidR="6079D7ED">
        <w:rPr>
          <w:rFonts w:ascii="Arial" w:hAnsi="Arial" w:eastAsia="Arial" w:cs="Arial"/>
          <w:i w:val="1"/>
          <w:iCs w:val="1"/>
          <w:noProof w:val="0"/>
          <w:sz w:val="22"/>
          <w:szCs w:val="22"/>
          <w:lang w:val="en-GB"/>
        </w:rPr>
        <w:t>.</w:t>
      </w:r>
      <w:r w:rsidRPr="1BCF1F37" w:rsidR="6079D7ED">
        <w:rPr>
          <w:rFonts w:ascii="Arial" w:hAnsi="Arial" w:eastAsia="Arial" w:cs="Arial"/>
          <w:noProof w:val="0"/>
          <w:sz w:val="22"/>
          <w:szCs w:val="22"/>
          <w:lang w:val="en-GB"/>
        </w:rPr>
        <w:t xml:space="preserve"> </w:t>
      </w:r>
      <w:r w:rsidRPr="1BCF1F37" w:rsidR="6079D7ED">
        <w:rPr>
          <w:rFonts w:ascii="Arial" w:hAnsi="Arial" w:eastAsia="Arial" w:cs="Arial"/>
          <w:noProof w:val="0"/>
          <w:sz w:val="22"/>
          <w:szCs w:val="22"/>
          <w:lang w:val="en-GB"/>
        </w:rPr>
        <w:t>Hapi</w:t>
      </w:r>
      <w:r w:rsidRPr="1BCF1F37" w:rsidR="6079D7ED">
        <w:rPr>
          <w:rFonts w:ascii="Arial" w:hAnsi="Arial" w:eastAsia="Arial" w:cs="Arial"/>
          <w:noProof w:val="0"/>
          <w:sz w:val="22"/>
          <w:szCs w:val="22"/>
          <w:lang w:val="en-GB"/>
        </w:rPr>
        <w:t xml:space="preserve"> Platform. </w:t>
      </w:r>
      <w:r w:rsidRPr="1BCF1F37" w:rsidR="6079D7ED">
        <w:rPr>
          <w:rFonts w:ascii="Arial" w:hAnsi="Arial" w:eastAsia="Arial" w:cs="Arial"/>
          <w:noProof w:val="0"/>
          <w:color w:val="000000" w:themeColor="text1" w:themeTint="FF" w:themeShade="FF"/>
          <w:sz w:val="22"/>
          <w:szCs w:val="22"/>
          <w:lang w:val="en-GB"/>
        </w:rPr>
        <w:t>Hywel Dda University Health Board. Internal Document.</w:t>
      </w:r>
    </w:p>
    <w:p w:rsidR="1D563559" w:rsidP="1D563559" w:rsidRDefault="1D563559" w14:paraId="5CE97B20" w14:textId="1777B9B7">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0684B208" w:rsidP="0684B208" w:rsidRDefault="0684B208" w14:paraId="470F8C23" w14:textId="1210F47E">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4929688B">
        <w:rPr>
          <w:rFonts w:ascii="Arial" w:hAnsi="Arial" w:eastAsia="Arial" w:cs="Arial"/>
          <w:noProof w:val="0"/>
          <w:sz w:val="22"/>
          <w:szCs w:val="22"/>
          <w:lang w:val="en-GB"/>
        </w:rPr>
        <w:t xml:space="preserve">Health Education and Improvement Wales. (2020) </w:t>
      </w:r>
      <w:r w:rsidRPr="1BCF1F37" w:rsidR="4929688B">
        <w:rPr>
          <w:rFonts w:ascii="Arial" w:hAnsi="Arial" w:eastAsia="Arial" w:cs="Arial"/>
          <w:i w:val="1"/>
          <w:iCs w:val="1"/>
          <w:noProof w:val="0"/>
          <w:sz w:val="22"/>
          <w:szCs w:val="22"/>
          <w:lang w:val="en-GB"/>
        </w:rPr>
        <w:t xml:space="preserve">A healthier Wales: our workforce </w:t>
      </w:r>
      <w:r w:rsidRPr="1BCF1F37" w:rsidR="7DC8064F">
        <w:rPr>
          <w:rFonts w:ascii="Arial" w:hAnsi="Arial" w:eastAsia="Arial" w:cs="Arial"/>
          <w:i w:val="1"/>
          <w:iCs w:val="1"/>
          <w:noProof w:val="0"/>
          <w:sz w:val="22"/>
          <w:szCs w:val="22"/>
          <w:lang w:val="en-GB"/>
        </w:rPr>
        <w:t>strategy</w:t>
      </w:r>
      <w:r w:rsidRPr="1BCF1F37" w:rsidR="4929688B">
        <w:rPr>
          <w:rFonts w:ascii="Arial" w:hAnsi="Arial" w:eastAsia="Arial" w:cs="Arial"/>
          <w:i w:val="1"/>
          <w:iCs w:val="1"/>
          <w:noProof w:val="0"/>
          <w:sz w:val="22"/>
          <w:szCs w:val="22"/>
          <w:lang w:val="en-GB"/>
        </w:rPr>
        <w:t xml:space="preserve"> for health and social care. </w:t>
      </w:r>
      <w:r w:rsidRPr="1BCF1F37" w:rsidR="4929688B">
        <w:rPr>
          <w:rFonts w:ascii="Arial" w:hAnsi="Arial" w:eastAsia="Arial" w:cs="Arial"/>
          <w:noProof w:val="0"/>
          <w:sz w:val="22"/>
          <w:szCs w:val="22"/>
          <w:lang w:val="en-GB"/>
        </w:rPr>
        <w:t xml:space="preserve">HEIW. Available at: </w:t>
      </w:r>
      <w:hyperlink r:id="R7c21b09da9644692">
        <w:r w:rsidRPr="1BCF1F37" w:rsidR="4929688B">
          <w:rPr>
            <w:rStyle w:val="Hyperlink"/>
            <w:rFonts w:ascii="Arial" w:hAnsi="Arial" w:eastAsia="Arial" w:cs="Arial"/>
            <w:noProof w:val="0"/>
            <w:sz w:val="22"/>
            <w:szCs w:val="22"/>
            <w:lang w:val="en-GB"/>
          </w:rPr>
          <w:t>https://heiw.nhs.wales/files/a-healthier-wales-our-workforce-strategy-for-health-and-social-care/</w:t>
        </w:r>
      </w:hyperlink>
      <w:r w:rsidRPr="1BCF1F37" w:rsidR="4929688B">
        <w:rPr>
          <w:rFonts w:ascii="Arial" w:hAnsi="Arial" w:eastAsia="Arial" w:cs="Arial"/>
          <w:noProof w:val="0"/>
          <w:sz w:val="22"/>
          <w:szCs w:val="22"/>
          <w:lang w:val="en-GB"/>
        </w:rPr>
        <w:t xml:space="preserve"> (Accessed: 30</w:t>
      </w:r>
      <w:r w:rsidRPr="1BCF1F37" w:rsidR="4929688B">
        <w:rPr>
          <w:rFonts w:ascii="Arial" w:hAnsi="Arial" w:eastAsia="Arial" w:cs="Arial"/>
          <w:noProof w:val="0"/>
          <w:sz w:val="22"/>
          <w:szCs w:val="22"/>
          <w:vertAlign w:val="superscript"/>
          <w:lang w:val="en-GB"/>
        </w:rPr>
        <w:t>th</w:t>
      </w:r>
      <w:r w:rsidRPr="1BCF1F37" w:rsidR="4929688B">
        <w:rPr>
          <w:rFonts w:ascii="Arial" w:hAnsi="Arial" w:eastAsia="Arial" w:cs="Arial"/>
          <w:noProof w:val="0"/>
          <w:sz w:val="22"/>
          <w:szCs w:val="22"/>
          <w:lang w:val="en-GB"/>
        </w:rPr>
        <w:t xml:space="preserve"> October 2023). </w:t>
      </w:r>
    </w:p>
    <w:p w:rsidR="07FE70DC" w:rsidP="07FE70DC" w:rsidRDefault="07FE70DC" w14:paraId="0DFE1BE4" w14:textId="450A626D">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25F18650" w:rsidP="0684B208" w:rsidRDefault="25F18650" w14:paraId="00B1B98C" w14:textId="24DB8DC5">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5638C69">
        <w:rPr>
          <w:rFonts w:ascii="Arial" w:hAnsi="Arial" w:eastAsia="Arial" w:cs="Arial"/>
          <w:noProof w:val="0"/>
          <w:sz w:val="22"/>
          <w:szCs w:val="22"/>
          <w:lang w:val="en-GB"/>
        </w:rPr>
        <w:t>Hourston</w:t>
      </w:r>
      <w:r w:rsidRPr="1BCF1F37" w:rsidR="65638C69">
        <w:rPr>
          <w:rFonts w:ascii="Arial" w:hAnsi="Arial" w:eastAsia="Arial" w:cs="Arial"/>
          <w:noProof w:val="0"/>
          <w:sz w:val="22"/>
          <w:szCs w:val="22"/>
          <w:lang w:val="en-GB"/>
        </w:rPr>
        <w:t xml:space="preserve">, P. (2022) </w:t>
      </w:r>
      <w:r w:rsidRPr="1BCF1F37" w:rsidR="65638C69">
        <w:rPr>
          <w:rFonts w:ascii="Arial" w:hAnsi="Arial" w:eastAsia="Arial" w:cs="Arial"/>
          <w:i w:val="1"/>
          <w:iCs w:val="1"/>
          <w:noProof w:val="0"/>
          <w:sz w:val="22"/>
          <w:szCs w:val="22"/>
          <w:lang w:val="en-GB"/>
        </w:rPr>
        <w:t>Cost of living crisis</w:t>
      </w:r>
      <w:r w:rsidRPr="1BCF1F37" w:rsidR="65638C69">
        <w:rPr>
          <w:rFonts w:ascii="Arial" w:hAnsi="Arial" w:eastAsia="Arial" w:cs="Arial"/>
          <w:noProof w:val="0"/>
          <w:sz w:val="22"/>
          <w:szCs w:val="22"/>
          <w:lang w:val="en-GB"/>
        </w:rPr>
        <w:t xml:space="preserve">. Institute for Government. Available at: </w:t>
      </w:r>
      <w:hyperlink r:id="Rddb8fafb9c494b8f">
        <w:r w:rsidRPr="1BCF1F37" w:rsidR="65638C69">
          <w:rPr>
            <w:rStyle w:val="Hyperlink"/>
            <w:rFonts w:ascii="Arial" w:hAnsi="Arial" w:eastAsia="Arial" w:cs="Arial"/>
            <w:noProof w:val="0"/>
            <w:sz w:val="22"/>
            <w:szCs w:val="22"/>
            <w:lang w:val="en-GB"/>
          </w:rPr>
          <w:t>https://www.instituteforgovernment.org.uk/explainer/cost-living-crisis</w:t>
        </w:r>
      </w:hyperlink>
      <w:r w:rsidRPr="1BCF1F37" w:rsidR="65638C69">
        <w:rPr>
          <w:rFonts w:ascii="Arial" w:hAnsi="Arial" w:eastAsia="Arial" w:cs="Arial"/>
          <w:noProof w:val="0"/>
          <w:sz w:val="22"/>
          <w:szCs w:val="22"/>
          <w:lang w:val="en-GB"/>
        </w:rPr>
        <w:t xml:space="preserve">  (</w:t>
      </w:r>
      <w:r w:rsidRPr="1BCF1F37" w:rsidR="65638C69">
        <w:rPr>
          <w:rFonts w:ascii="Arial" w:hAnsi="Arial" w:eastAsia="Arial" w:cs="Arial"/>
          <w:noProof w:val="0"/>
          <w:sz w:val="22"/>
          <w:szCs w:val="22"/>
          <w:lang w:val="en-GB"/>
        </w:rPr>
        <w:t>Accessed: 23</w:t>
      </w:r>
      <w:r w:rsidRPr="1BCF1F37" w:rsidR="65638C69">
        <w:rPr>
          <w:rFonts w:ascii="Arial" w:hAnsi="Arial" w:eastAsia="Arial" w:cs="Arial"/>
          <w:noProof w:val="0"/>
          <w:sz w:val="22"/>
          <w:szCs w:val="22"/>
          <w:vertAlign w:val="superscript"/>
          <w:lang w:val="en-GB"/>
        </w:rPr>
        <w:t>rd</w:t>
      </w:r>
      <w:r w:rsidRPr="1BCF1F37" w:rsidR="65638C69">
        <w:rPr>
          <w:rFonts w:ascii="Arial" w:hAnsi="Arial" w:eastAsia="Arial" w:cs="Arial"/>
          <w:noProof w:val="0"/>
          <w:sz w:val="22"/>
          <w:szCs w:val="22"/>
          <w:lang w:val="en-GB"/>
        </w:rPr>
        <w:t xml:space="preserve"> October 2023). </w:t>
      </w:r>
    </w:p>
    <w:p w:rsidR="0684B208" w:rsidP="0684B208" w:rsidRDefault="0684B208" w14:paraId="4E553AC0" w14:textId="46A92413">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2F46803A" w:rsidP="0684B208" w:rsidRDefault="2F46803A" w14:paraId="273019B7" w14:textId="2B2AC3F1">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10A770FD">
        <w:rPr>
          <w:rFonts w:ascii="Arial" w:hAnsi="Arial" w:eastAsia="Arial" w:cs="Arial"/>
          <w:noProof w:val="0"/>
          <w:sz w:val="22"/>
          <w:szCs w:val="22"/>
          <w:lang w:val="en-GB"/>
        </w:rPr>
        <w:t xml:space="preserve">Hywel </w:t>
      </w:r>
      <w:r w:rsidRPr="1BCF1F37" w:rsidR="10A770FD">
        <w:rPr>
          <w:rFonts w:ascii="Arial" w:hAnsi="Arial" w:eastAsia="Arial" w:cs="Arial"/>
          <w:noProof w:val="0"/>
          <w:sz w:val="22"/>
          <w:szCs w:val="22"/>
          <w:lang w:val="en-GB"/>
        </w:rPr>
        <w:t>Dda</w:t>
      </w:r>
      <w:r w:rsidRPr="1BCF1F37" w:rsidR="10A770FD">
        <w:rPr>
          <w:rFonts w:ascii="Arial" w:hAnsi="Arial" w:eastAsia="Arial" w:cs="Arial"/>
          <w:noProof w:val="0"/>
          <w:sz w:val="22"/>
          <w:szCs w:val="22"/>
          <w:lang w:val="en-GB"/>
        </w:rPr>
        <w:t xml:space="preserve"> University Health Board. (2019).</w:t>
      </w:r>
      <w:r w:rsidRPr="1BCF1F37" w:rsidR="10A770FD">
        <w:rPr>
          <w:rFonts w:ascii="Arial" w:hAnsi="Arial" w:eastAsia="Arial" w:cs="Arial"/>
          <w:i w:val="1"/>
          <w:iCs w:val="1"/>
          <w:noProof w:val="0"/>
          <w:sz w:val="22"/>
          <w:szCs w:val="22"/>
          <w:lang w:val="en-GB"/>
        </w:rPr>
        <w:t xml:space="preserve"> A Healthier Mid and West Wales. </w:t>
      </w:r>
      <w:r w:rsidRPr="1BCF1F37" w:rsidR="10A770FD">
        <w:rPr>
          <w:rFonts w:ascii="Arial" w:hAnsi="Arial" w:eastAsia="Arial" w:cs="Arial"/>
          <w:noProof w:val="0"/>
          <w:sz w:val="22"/>
          <w:szCs w:val="22"/>
          <w:lang w:val="en-GB"/>
        </w:rPr>
        <w:t xml:space="preserve">Hywel </w:t>
      </w:r>
      <w:r w:rsidRPr="1BCF1F37" w:rsidR="10A770FD">
        <w:rPr>
          <w:rFonts w:ascii="Arial" w:hAnsi="Arial" w:eastAsia="Arial" w:cs="Arial"/>
          <w:noProof w:val="0"/>
          <w:sz w:val="22"/>
          <w:szCs w:val="22"/>
          <w:lang w:val="en-GB"/>
        </w:rPr>
        <w:t>Dda</w:t>
      </w:r>
      <w:r w:rsidRPr="1BCF1F37" w:rsidR="10A770FD">
        <w:rPr>
          <w:rFonts w:ascii="Arial" w:hAnsi="Arial" w:eastAsia="Arial" w:cs="Arial"/>
          <w:noProof w:val="0"/>
          <w:sz w:val="22"/>
          <w:szCs w:val="22"/>
          <w:lang w:val="en-GB"/>
        </w:rPr>
        <w:t xml:space="preserve"> </w:t>
      </w:r>
      <w:r w:rsidRPr="1BCF1F37" w:rsidR="10A770FD">
        <w:rPr>
          <w:rFonts w:ascii="Arial" w:hAnsi="Arial" w:eastAsia="Arial" w:cs="Arial"/>
          <w:noProof w:val="0"/>
          <w:sz w:val="22"/>
          <w:szCs w:val="22"/>
          <w:lang w:val="en-GB"/>
        </w:rPr>
        <w:t>University</w:t>
      </w:r>
      <w:r w:rsidRPr="1BCF1F37" w:rsidR="10A770FD">
        <w:rPr>
          <w:rFonts w:ascii="Arial" w:hAnsi="Arial" w:eastAsia="Arial" w:cs="Arial"/>
          <w:noProof w:val="0"/>
          <w:sz w:val="22"/>
          <w:szCs w:val="22"/>
          <w:lang w:val="en-GB"/>
        </w:rPr>
        <w:t xml:space="preserve"> Health Board. Available at: </w:t>
      </w:r>
      <w:hyperlink r:id="Rde7789cd22574f64">
        <w:r w:rsidRPr="1BCF1F37" w:rsidR="10A770FD">
          <w:rPr>
            <w:rStyle w:val="Hyperlink"/>
            <w:rFonts w:ascii="Arial" w:hAnsi="Arial" w:eastAsia="Arial" w:cs="Arial"/>
            <w:noProof w:val="0"/>
            <w:sz w:val="22"/>
            <w:szCs w:val="22"/>
            <w:lang w:val="en-GB"/>
          </w:rPr>
          <w:t>https://hduhb.nhs.wales/about-us/healthier-mid-and-west-wales/healthier-mid-and-west-wales-folder/documents/a-healthier-mid-and-west-wales-summary-english/</w:t>
        </w:r>
      </w:hyperlink>
      <w:r w:rsidRPr="1BCF1F37" w:rsidR="10A770FD">
        <w:rPr>
          <w:rFonts w:ascii="Arial" w:hAnsi="Arial" w:eastAsia="Arial" w:cs="Arial"/>
          <w:noProof w:val="0"/>
          <w:sz w:val="22"/>
          <w:szCs w:val="22"/>
          <w:lang w:val="en-GB"/>
        </w:rPr>
        <w:t xml:space="preserve"> (Accessed: 23</w:t>
      </w:r>
      <w:r w:rsidRPr="1BCF1F37" w:rsidR="10A770FD">
        <w:rPr>
          <w:rFonts w:ascii="Arial" w:hAnsi="Arial" w:eastAsia="Arial" w:cs="Arial"/>
          <w:noProof w:val="0"/>
          <w:sz w:val="22"/>
          <w:szCs w:val="22"/>
          <w:vertAlign w:val="superscript"/>
          <w:lang w:val="en-GB"/>
        </w:rPr>
        <w:t>rd</w:t>
      </w:r>
      <w:r w:rsidRPr="1BCF1F37" w:rsidR="10A770FD">
        <w:rPr>
          <w:rFonts w:ascii="Arial" w:hAnsi="Arial" w:eastAsia="Arial" w:cs="Arial"/>
          <w:noProof w:val="0"/>
          <w:sz w:val="22"/>
          <w:szCs w:val="22"/>
          <w:lang w:val="en-GB"/>
        </w:rPr>
        <w:t xml:space="preserve"> October 2023). </w:t>
      </w:r>
    </w:p>
    <w:p w:rsidR="6D1AFDB3" w:rsidP="6D1AFDB3" w:rsidRDefault="6D1AFDB3" w14:paraId="54C9ED2C" w14:textId="08ABDE91">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400D7BEC" w:rsidP="1D563559" w:rsidRDefault="400D7BEC" w14:paraId="7F95E8F9" w14:textId="1E94005E">
      <w:pPr>
        <w:pStyle w:val="Normal"/>
        <w:spacing w:before="0" w:beforeAutospacing="off" w:after="0" w:afterAutospacing="off" w:line="360" w:lineRule="auto"/>
        <w:ind w:left="0" w:firstLine="720"/>
        <w:jc w:val="left"/>
        <w:rPr>
          <w:rFonts w:ascii="Arial" w:hAnsi="Arial" w:eastAsia="Arial" w:cs="Arial"/>
          <w:noProof w:val="0"/>
          <w:color w:val="000000" w:themeColor="text1" w:themeTint="FF" w:themeShade="FF"/>
          <w:sz w:val="22"/>
          <w:szCs w:val="22"/>
          <w:lang w:val="en-GB"/>
        </w:rPr>
      </w:pPr>
      <w:r w:rsidRPr="1BCF1F37" w:rsidR="4CE71A1B">
        <w:rPr>
          <w:rFonts w:ascii="Arial" w:hAnsi="Arial" w:eastAsia="Arial" w:cs="Arial"/>
          <w:noProof w:val="0"/>
          <w:color w:val="000000" w:themeColor="text1" w:themeTint="FF" w:themeShade="FF"/>
          <w:sz w:val="22"/>
          <w:szCs w:val="22"/>
          <w:lang w:val="en-GB"/>
        </w:rPr>
        <w:t xml:space="preserve">Hywel Dda University Health Board. (2021). </w:t>
      </w:r>
      <w:r w:rsidRPr="1BCF1F37" w:rsidR="4CE71A1B">
        <w:rPr>
          <w:rFonts w:ascii="Arial" w:hAnsi="Arial" w:eastAsia="Arial" w:cs="Arial"/>
          <w:b w:val="0"/>
          <w:bCs w:val="0"/>
          <w:i w:val="1"/>
          <w:iCs w:val="1"/>
          <w:caps w:val="0"/>
          <w:smallCaps w:val="0"/>
          <w:noProof w:val="0"/>
          <w:color w:val="000000" w:themeColor="text1" w:themeTint="FF" w:themeShade="FF"/>
          <w:sz w:val="22"/>
          <w:szCs w:val="22"/>
          <w:lang w:val="en-GB"/>
        </w:rPr>
        <w:t xml:space="preserve">Recognition package. </w:t>
      </w:r>
      <w:r w:rsidRPr="1BCF1F37" w:rsidR="4CE71A1B">
        <w:rPr>
          <w:rFonts w:ascii="Arial" w:hAnsi="Arial" w:eastAsia="Arial" w:cs="Arial"/>
          <w:noProof w:val="0"/>
          <w:color w:val="000000" w:themeColor="text1" w:themeTint="FF" w:themeShade="FF"/>
          <w:sz w:val="22"/>
          <w:szCs w:val="22"/>
          <w:lang w:val="en-GB"/>
        </w:rPr>
        <w:t>Hywel Dda University Health Board. Internal Document.</w:t>
      </w:r>
    </w:p>
    <w:p w:rsidR="0684B208" w:rsidP="07FE70DC" w:rsidRDefault="0684B208" w14:paraId="201428F6" w14:textId="323A4C3F">
      <w:pPr>
        <w:pStyle w:val="Normal"/>
        <w:spacing w:before="0" w:beforeAutospacing="off" w:after="0" w:afterAutospacing="off" w:line="360" w:lineRule="auto"/>
        <w:ind w:left="0" w:firstLine="720"/>
        <w:jc w:val="left"/>
        <w:rPr>
          <w:rFonts w:ascii="Arial" w:hAnsi="Arial" w:eastAsia="Arial" w:cs="Arial"/>
          <w:noProof w:val="0"/>
          <w:color w:val="000000" w:themeColor="text1" w:themeTint="FF" w:themeShade="FF"/>
          <w:sz w:val="22"/>
          <w:szCs w:val="22"/>
          <w:lang w:val="en-GB"/>
        </w:rPr>
      </w:pPr>
    </w:p>
    <w:p w:rsidR="0684B208" w:rsidP="07FE70DC" w:rsidRDefault="0684B208" w14:paraId="7AF2A7AA" w14:textId="0BF6ECC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3F6C92D9">
        <w:rPr>
          <w:rFonts w:ascii="Arial" w:hAnsi="Arial" w:eastAsia="Arial" w:cs="Arial"/>
          <w:noProof w:val="0"/>
          <w:sz w:val="22"/>
          <w:szCs w:val="22"/>
          <w:lang w:val="en-GB"/>
        </w:rPr>
        <w:t>Hywel Dda University Health Board. (2022a). Financial wellbeing action plan. Hywel Dda University Health Board. Unpublished document.</w:t>
      </w:r>
    </w:p>
    <w:p w:rsidR="0684B208" w:rsidP="07FE70DC" w:rsidRDefault="0684B208" w14:paraId="3AE46BC5" w14:textId="2720E09E">
      <w:pPr>
        <w:pStyle w:val="Normal"/>
        <w:spacing w:before="0" w:beforeAutospacing="off" w:after="0" w:afterAutospacing="off" w:line="360" w:lineRule="auto"/>
        <w:ind w:left="0" w:firstLine="720"/>
        <w:jc w:val="left"/>
        <w:rPr>
          <w:rFonts w:ascii="Arial" w:hAnsi="Arial" w:eastAsia="Arial" w:cs="Arial"/>
          <w:noProof w:val="0"/>
          <w:color w:val="000000" w:themeColor="text1" w:themeTint="FF" w:themeShade="FF"/>
          <w:sz w:val="22"/>
          <w:szCs w:val="22"/>
          <w:lang w:val="en-GB"/>
        </w:rPr>
      </w:pPr>
    </w:p>
    <w:p w:rsidR="126F504F" w:rsidP="0684B208" w:rsidRDefault="126F504F" w14:paraId="7476F80F" w14:textId="6FBA1FBC">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317C39E4">
        <w:rPr>
          <w:rFonts w:ascii="Arial" w:hAnsi="Arial" w:eastAsia="Arial" w:cs="Arial"/>
          <w:noProof w:val="0"/>
          <w:sz w:val="22"/>
          <w:szCs w:val="22"/>
          <w:lang w:val="en-GB"/>
        </w:rPr>
        <w:t>Hywel Dda University Health Board. (2022</w:t>
      </w:r>
      <w:r w:rsidRPr="1BCF1F37" w:rsidR="0191E23A">
        <w:rPr>
          <w:rFonts w:ascii="Arial" w:hAnsi="Arial" w:eastAsia="Arial" w:cs="Arial"/>
          <w:noProof w:val="0"/>
          <w:sz w:val="22"/>
          <w:szCs w:val="22"/>
          <w:lang w:val="en-GB"/>
        </w:rPr>
        <w:t>b</w:t>
      </w:r>
      <w:r w:rsidRPr="1BCF1F37" w:rsidR="317C39E4">
        <w:rPr>
          <w:rFonts w:ascii="Arial" w:hAnsi="Arial" w:eastAsia="Arial" w:cs="Arial"/>
          <w:noProof w:val="0"/>
          <w:sz w:val="22"/>
          <w:szCs w:val="22"/>
          <w:lang w:val="en-GB"/>
        </w:rPr>
        <w:t xml:space="preserve">). Agile working. Hywel Dda University Health Board. Unpublished document. </w:t>
      </w:r>
    </w:p>
    <w:p w:rsidR="60160A24" w:rsidP="60160A24" w:rsidRDefault="60160A24" w14:paraId="3ABA4233" w14:textId="18243338">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7776B7C8" w:rsidP="60160A24" w:rsidRDefault="7776B7C8" w14:paraId="68F78DBA" w14:textId="27C5515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0912CBD3">
        <w:rPr>
          <w:rFonts w:ascii="Arial" w:hAnsi="Arial" w:eastAsia="Arial" w:cs="Arial"/>
          <w:noProof w:val="0"/>
          <w:sz w:val="22"/>
          <w:szCs w:val="22"/>
          <w:lang w:val="en-GB"/>
        </w:rPr>
        <w:t xml:space="preserve">Hywel Dda University Health Board. (2022c). </w:t>
      </w:r>
      <w:r w:rsidRPr="1BCF1F37" w:rsidR="0912CBD3">
        <w:rPr>
          <w:rFonts w:ascii="Arial" w:hAnsi="Arial" w:eastAsia="Arial" w:cs="Arial"/>
          <w:i w:val="1"/>
          <w:iCs w:val="1"/>
          <w:noProof w:val="0"/>
          <w:sz w:val="22"/>
          <w:szCs w:val="22"/>
          <w:lang w:val="en-GB"/>
        </w:rPr>
        <w:t>Welcome to the apprenticeship academy</w:t>
      </w:r>
      <w:r w:rsidRPr="1BCF1F37" w:rsidR="0912CBD3">
        <w:rPr>
          <w:rFonts w:ascii="Arial" w:hAnsi="Arial" w:eastAsia="Arial" w:cs="Arial"/>
          <w:noProof w:val="0"/>
          <w:sz w:val="22"/>
          <w:szCs w:val="22"/>
          <w:lang w:val="en-GB"/>
        </w:rPr>
        <w:t>. Hywel Dda University Health Board. Unpublished document.</w:t>
      </w:r>
    </w:p>
    <w:p w:rsidR="45ABF24E" w:rsidP="45ABF24E" w:rsidRDefault="45ABF24E" w14:paraId="4E000F71" w14:textId="181F254A">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3B39DE29" w:rsidP="45ABF24E" w:rsidRDefault="3B39DE29" w14:paraId="32C5B1CA" w14:textId="0E03FA04">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44F28B33">
        <w:rPr>
          <w:rFonts w:ascii="Arial" w:hAnsi="Arial" w:eastAsia="Arial" w:cs="Arial"/>
          <w:noProof w:val="0"/>
          <w:sz w:val="22"/>
          <w:szCs w:val="22"/>
          <w:lang w:val="en-GB"/>
        </w:rPr>
        <w:t xml:space="preserve">Hywel Dda University Health Board. (2022d). </w:t>
      </w:r>
      <w:r w:rsidRPr="1BCF1F37" w:rsidR="44F28B33">
        <w:rPr>
          <w:rFonts w:ascii="Arial" w:hAnsi="Arial" w:eastAsia="Arial" w:cs="Arial"/>
          <w:i w:val="1"/>
          <w:iCs w:val="1"/>
          <w:noProof w:val="0"/>
          <w:sz w:val="22"/>
          <w:szCs w:val="22"/>
          <w:lang w:val="en-GB"/>
        </w:rPr>
        <w:t xml:space="preserve">Population needs </w:t>
      </w:r>
      <w:r w:rsidRPr="1BCF1F37" w:rsidR="44F28B33">
        <w:rPr>
          <w:rFonts w:ascii="Arial" w:hAnsi="Arial" w:eastAsia="Arial" w:cs="Arial"/>
          <w:i w:val="1"/>
          <w:iCs w:val="1"/>
          <w:noProof w:val="0"/>
          <w:sz w:val="22"/>
          <w:szCs w:val="22"/>
          <w:lang w:val="en-GB"/>
        </w:rPr>
        <w:t xml:space="preserve">assessment. </w:t>
      </w:r>
      <w:r w:rsidRPr="1BCF1F37" w:rsidR="44F28B33">
        <w:rPr>
          <w:rFonts w:ascii="Arial" w:hAnsi="Arial" w:eastAsia="Arial" w:cs="Arial"/>
          <w:noProof w:val="0"/>
          <w:sz w:val="22"/>
          <w:szCs w:val="22"/>
          <w:lang w:val="en-GB"/>
        </w:rPr>
        <w:t>Hywel Dda University Health Board. Unpublished document.</w:t>
      </w:r>
    </w:p>
    <w:p w:rsidR="45ABF24E" w:rsidP="45ABF24E" w:rsidRDefault="45ABF24E" w14:paraId="5071F2A1" w14:textId="414AABF9">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45ABF24E" w:rsidP="45ABF24E" w:rsidRDefault="45ABF24E" w14:paraId="5E069F3D" w14:textId="6AD5468F">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29BE5C9">
        <w:rPr>
          <w:rFonts w:ascii="Arial" w:hAnsi="Arial" w:eastAsia="Arial" w:cs="Arial"/>
          <w:noProof w:val="0"/>
          <w:sz w:val="22"/>
          <w:szCs w:val="22"/>
          <w:lang w:val="en-GB"/>
        </w:rPr>
        <w:t xml:space="preserve">Hywel Dda University Health Board. (2022e). </w:t>
      </w:r>
      <w:r w:rsidRPr="1BCF1F37" w:rsidR="629BE5C9">
        <w:rPr>
          <w:rFonts w:ascii="Arial" w:hAnsi="Arial" w:eastAsia="Arial" w:cs="Arial"/>
          <w:i w:val="1"/>
          <w:iCs w:val="1"/>
          <w:noProof w:val="0"/>
          <w:sz w:val="22"/>
          <w:szCs w:val="22"/>
          <w:lang w:val="en-GB"/>
        </w:rPr>
        <w:t xml:space="preserve">Hywel Dda University Health Board’s A Healthier Mid and West Wales Programme Business Case Appendix 4: Key Workforce Findings. </w:t>
      </w:r>
      <w:r w:rsidRPr="1BCF1F37" w:rsidR="629BE5C9">
        <w:rPr>
          <w:rFonts w:ascii="Arial" w:hAnsi="Arial" w:eastAsia="Arial" w:cs="Arial"/>
          <w:noProof w:val="0"/>
          <w:sz w:val="22"/>
          <w:szCs w:val="22"/>
          <w:lang w:val="en-GB"/>
        </w:rPr>
        <w:t>Hywel Dda University Health Board. Available at:</w:t>
      </w:r>
      <w:r w:rsidRPr="1BCF1F37" w:rsidR="2A4F0662">
        <w:rPr>
          <w:rFonts w:ascii="Arial" w:hAnsi="Arial" w:eastAsia="Arial" w:cs="Arial"/>
          <w:noProof w:val="0"/>
          <w:sz w:val="22"/>
          <w:szCs w:val="22"/>
          <w:lang w:val="en-GB"/>
        </w:rPr>
        <w:t xml:space="preserve"> </w:t>
      </w:r>
      <w:hyperlink r:id="R3215333d3f22441d">
        <w:r w:rsidRPr="1BCF1F37" w:rsidR="2A4F0662">
          <w:rPr>
            <w:rStyle w:val="Hyperlink"/>
            <w:rFonts w:ascii="Arial" w:hAnsi="Arial" w:eastAsia="Arial" w:cs="Arial"/>
            <w:noProof w:val="0"/>
            <w:sz w:val="22"/>
            <w:szCs w:val="22"/>
            <w:lang w:val="en-GB"/>
          </w:rPr>
          <w:t>https://hduhb.nhs.wales/about-us/your-health-board/board-meetings-2021/board-agenda-and-papers-27-january-2022/agenda-and-papers-27-january-2022/appendix-4-hywel-dda-university-health-board-key-workforce-findings/</w:t>
        </w:r>
      </w:hyperlink>
      <w:r w:rsidRPr="1BCF1F37" w:rsidR="2A4F0662">
        <w:rPr>
          <w:rFonts w:ascii="Arial" w:hAnsi="Arial" w:eastAsia="Arial" w:cs="Arial"/>
          <w:noProof w:val="0"/>
          <w:sz w:val="22"/>
          <w:szCs w:val="22"/>
          <w:lang w:val="en-GB"/>
        </w:rPr>
        <w:t xml:space="preserve"> </w:t>
      </w:r>
      <w:r w:rsidRPr="1BCF1F37" w:rsidR="629BE5C9">
        <w:rPr>
          <w:rFonts w:ascii="Arial" w:hAnsi="Arial" w:eastAsia="Arial" w:cs="Arial"/>
          <w:noProof w:val="0"/>
          <w:sz w:val="22"/>
          <w:szCs w:val="22"/>
          <w:lang w:val="en-GB"/>
        </w:rPr>
        <w:t xml:space="preserve"> (</w:t>
      </w:r>
      <w:r w:rsidRPr="1BCF1F37" w:rsidR="629BE5C9">
        <w:rPr>
          <w:rFonts w:ascii="Arial" w:hAnsi="Arial" w:eastAsia="Arial" w:cs="Arial"/>
          <w:noProof w:val="0"/>
          <w:sz w:val="22"/>
          <w:szCs w:val="22"/>
          <w:lang w:val="en-GB"/>
        </w:rPr>
        <w:t>Accessed: 7</w:t>
      </w:r>
      <w:r w:rsidRPr="1BCF1F37" w:rsidR="629BE5C9">
        <w:rPr>
          <w:rFonts w:ascii="Arial" w:hAnsi="Arial" w:eastAsia="Arial" w:cs="Arial"/>
          <w:noProof w:val="0"/>
          <w:sz w:val="22"/>
          <w:szCs w:val="22"/>
          <w:vertAlign w:val="superscript"/>
          <w:lang w:val="en-GB"/>
        </w:rPr>
        <w:t>th</w:t>
      </w:r>
      <w:r w:rsidRPr="1BCF1F37" w:rsidR="629BE5C9">
        <w:rPr>
          <w:rFonts w:ascii="Arial" w:hAnsi="Arial" w:eastAsia="Arial" w:cs="Arial"/>
          <w:noProof w:val="0"/>
          <w:sz w:val="22"/>
          <w:szCs w:val="22"/>
          <w:lang w:val="en-GB"/>
        </w:rPr>
        <w:t xml:space="preserve"> November 2023). </w:t>
      </w:r>
    </w:p>
    <w:p w:rsidR="07FE70DC" w:rsidP="07FE70DC" w:rsidRDefault="07FE70DC" w14:paraId="3483DC6B" w14:textId="63C6E05C">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4BC7B2A0" w:rsidP="07FE70DC" w:rsidRDefault="4BC7B2A0" w14:paraId="521E74D1" w14:textId="3CB82CE3">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227D0331">
        <w:rPr>
          <w:rFonts w:ascii="Arial" w:hAnsi="Arial" w:eastAsia="Arial" w:cs="Arial"/>
          <w:noProof w:val="0"/>
          <w:sz w:val="22"/>
          <w:szCs w:val="22"/>
          <w:lang w:val="en-GB"/>
        </w:rPr>
        <w:t>Hywel Dda University Health Board. (2023</w:t>
      </w:r>
      <w:r w:rsidRPr="1BCF1F37" w:rsidR="4CBD0BAD">
        <w:rPr>
          <w:rFonts w:ascii="Arial" w:hAnsi="Arial" w:eastAsia="Arial" w:cs="Arial"/>
          <w:noProof w:val="0"/>
          <w:sz w:val="22"/>
          <w:szCs w:val="22"/>
          <w:lang w:val="en-GB"/>
        </w:rPr>
        <w:t>a</w:t>
      </w:r>
      <w:r w:rsidRPr="1BCF1F37" w:rsidR="227D0331">
        <w:rPr>
          <w:rFonts w:ascii="Arial" w:hAnsi="Arial" w:eastAsia="Arial" w:cs="Arial"/>
          <w:noProof w:val="0"/>
          <w:sz w:val="22"/>
          <w:szCs w:val="22"/>
          <w:lang w:val="en-GB"/>
        </w:rPr>
        <w:t xml:space="preserve">). </w:t>
      </w:r>
      <w:r w:rsidRPr="1BCF1F37" w:rsidR="1261A909">
        <w:rPr>
          <w:rFonts w:ascii="Arial" w:hAnsi="Arial" w:eastAsia="Arial" w:cs="Arial"/>
          <w:i w:val="1"/>
          <w:iCs w:val="1"/>
          <w:noProof w:val="0"/>
          <w:sz w:val="22"/>
          <w:szCs w:val="22"/>
          <w:lang w:val="en-GB"/>
        </w:rPr>
        <w:t>International nursing recruitment</w:t>
      </w:r>
      <w:r w:rsidRPr="1BCF1F37" w:rsidR="227D0331">
        <w:rPr>
          <w:rFonts w:ascii="Arial" w:hAnsi="Arial" w:eastAsia="Arial" w:cs="Arial"/>
          <w:i w:val="1"/>
          <w:iCs w:val="1"/>
          <w:noProof w:val="0"/>
          <w:sz w:val="22"/>
          <w:szCs w:val="22"/>
          <w:lang w:val="en-GB"/>
        </w:rPr>
        <w:t>.</w:t>
      </w:r>
      <w:r w:rsidRPr="1BCF1F37" w:rsidR="227D0331">
        <w:rPr>
          <w:rFonts w:ascii="Arial" w:hAnsi="Arial" w:eastAsia="Arial" w:cs="Arial"/>
          <w:noProof w:val="0"/>
          <w:sz w:val="22"/>
          <w:szCs w:val="22"/>
          <w:lang w:val="en-GB"/>
        </w:rPr>
        <w:t xml:space="preserve"> Hywel Dda University Health Board. Unpublished document.</w:t>
      </w:r>
    </w:p>
    <w:p w:rsidR="07FE70DC" w:rsidP="07FE70DC" w:rsidRDefault="07FE70DC" w14:paraId="2AC9D52D" w14:textId="44023545">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3395AD09" w:rsidP="07FE70DC" w:rsidRDefault="3395AD09" w14:paraId="0B6F96E5" w14:textId="78EF1A34">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2876E474">
        <w:rPr>
          <w:rFonts w:ascii="Arial" w:hAnsi="Arial" w:eastAsia="Arial" w:cs="Arial"/>
          <w:noProof w:val="0"/>
          <w:sz w:val="22"/>
          <w:szCs w:val="22"/>
          <w:lang w:val="en-GB"/>
        </w:rPr>
        <w:t>Hywel Dda University Health Board. (2023b). Our performance dashboard. Hywel Dda University Health Board. Unpublished document.</w:t>
      </w:r>
    </w:p>
    <w:p w:rsidR="65CDBD9C" w:rsidP="45ABF24E" w:rsidRDefault="65CDBD9C" w14:paraId="49251ECB" w14:textId="61A8CCCC">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5CDBD9C" w:rsidP="45ABF24E" w:rsidRDefault="65CDBD9C" w14:paraId="50477D85" w14:textId="663D0743">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605574E">
        <w:rPr>
          <w:rFonts w:ascii="Arial" w:hAnsi="Arial" w:eastAsia="Arial" w:cs="Arial"/>
          <w:noProof w:val="0"/>
          <w:sz w:val="22"/>
          <w:szCs w:val="22"/>
          <w:lang w:val="en-GB"/>
        </w:rPr>
        <w:t>Hywel Dda University Health Board. (2023c). Your benefits survey. Hywel Dda University Health Board. Unpublished document.</w:t>
      </w:r>
    </w:p>
    <w:p w:rsidR="65CDBD9C" w:rsidP="45ABF24E" w:rsidRDefault="65CDBD9C" w14:paraId="546D584D" w14:textId="7A737838">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5CDBD9C" w:rsidP="45ABF24E" w:rsidRDefault="65CDBD9C" w14:paraId="5BDDC164" w14:textId="4C85E10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4A7C2DA8">
        <w:rPr>
          <w:rFonts w:ascii="Arial" w:hAnsi="Arial" w:eastAsia="Arial" w:cs="Arial"/>
          <w:noProof w:val="0"/>
          <w:sz w:val="22"/>
          <w:szCs w:val="22"/>
          <w:lang w:val="en-GB"/>
        </w:rPr>
        <w:t xml:space="preserve">Hywel </w:t>
      </w:r>
      <w:r w:rsidRPr="1BCF1F37" w:rsidR="4A7C2DA8">
        <w:rPr>
          <w:rFonts w:ascii="Arial" w:hAnsi="Arial" w:eastAsia="Arial" w:cs="Arial"/>
          <w:noProof w:val="0"/>
          <w:sz w:val="22"/>
          <w:szCs w:val="22"/>
          <w:lang w:val="en-GB"/>
        </w:rPr>
        <w:t>Dda</w:t>
      </w:r>
      <w:r w:rsidRPr="1BCF1F37" w:rsidR="4A7C2DA8">
        <w:rPr>
          <w:rFonts w:ascii="Arial" w:hAnsi="Arial" w:eastAsia="Arial" w:cs="Arial"/>
          <w:noProof w:val="0"/>
          <w:sz w:val="22"/>
          <w:szCs w:val="22"/>
          <w:lang w:val="en-GB"/>
        </w:rPr>
        <w:t xml:space="preserve"> University Health Board. (2023d).</w:t>
      </w:r>
      <w:r w:rsidRPr="1BCF1F37" w:rsidR="4A7C2DA8">
        <w:rPr>
          <w:rFonts w:ascii="Arial" w:hAnsi="Arial" w:eastAsia="Arial" w:cs="Arial"/>
          <w:i w:val="1"/>
          <w:iCs w:val="1"/>
          <w:noProof w:val="0"/>
          <w:sz w:val="22"/>
          <w:szCs w:val="22"/>
          <w:lang w:val="en-GB"/>
        </w:rPr>
        <w:t xml:space="preserve"> Benefits and values.</w:t>
      </w:r>
      <w:r w:rsidRPr="1BCF1F37" w:rsidR="4A7C2DA8">
        <w:rPr>
          <w:rFonts w:ascii="Arial" w:hAnsi="Arial" w:eastAsia="Arial" w:cs="Arial"/>
          <w:noProof w:val="0"/>
          <w:sz w:val="22"/>
          <w:szCs w:val="22"/>
          <w:lang w:val="en-GB"/>
        </w:rPr>
        <w:t xml:space="preserve"> Hywel </w:t>
      </w:r>
      <w:r w:rsidRPr="1BCF1F37" w:rsidR="4A7C2DA8">
        <w:rPr>
          <w:rFonts w:ascii="Arial" w:hAnsi="Arial" w:eastAsia="Arial" w:cs="Arial"/>
          <w:noProof w:val="0"/>
          <w:sz w:val="22"/>
          <w:szCs w:val="22"/>
          <w:lang w:val="en-GB"/>
        </w:rPr>
        <w:t>Dda</w:t>
      </w:r>
      <w:r w:rsidRPr="1BCF1F37" w:rsidR="4A7C2DA8">
        <w:rPr>
          <w:rFonts w:ascii="Arial" w:hAnsi="Arial" w:eastAsia="Arial" w:cs="Arial"/>
          <w:noProof w:val="0"/>
          <w:sz w:val="22"/>
          <w:szCs w:val="22"/>
          <w:lang w:val="en-GB"/>
        </w:rPr>
        <w:t xml:space="preserve"> University Health Board. Available at:</w:t>
      </w:r>
      <w:r w:rsidRPr="1BCF1F37" w:rsidR="756290D6">
        <w:rPr>
          <w:rFonts w:ascii="Arial" w:hAnsi="Arial" w:eastAsia="Arial" w:cs="Arial"/>
          <w:noProof w:val="0"/>
          <w:sz w:val="22"/>
          <w:szCs w:val="22"/>
          <w:lang w:val="en-GB"/>
        </w:rPr>
        <w:t xml:space="preserve"> </w:t>
      </w:r>
      <w:hyperlink r:id="R57a1f48b495941c7">
        <w:r w:rsidRPr="1BCF1F37" w:rsidR="756290D6">
          <w:rPr>
            <w:rStyle w:val="Hyperlink"/>
            <w:rFonts w:ascii="Arial" w:hAnsi="Arial" w:eastAsia="Arial" w:cs="Arial"/>
            <w:noProof w:val="0"/>
            <w:sz w:val="22"/>
            <w:szCs w:val="22"/>
            <w:lang w:val="en-GB"/>
          </w:rPr>
          <w:t>https://hduhb.nhs.wales/working-for-us/benefits-and-values/</w:t>
        </w:r>
      </w:hyperlink>
      <w:r w:rsidRPr="1BCF1F37" w:rsidR="756290D6">
        <w:rPr>
          <w:rFonts w:ascii="Arial" w:hAnsi="Arial" w:eastAsia="Arial" w:cs="Arial"/>
          <w:noProof w:val="0"/>
          <w:sz w:val="22"/>
          <w:szCs w:val="22"/>
          <w:lang w:val="en-GB"/>
        </w:rPr>
        <w:t xml:space="preserve"> </w:t>
      </w:r>
      <w:r w:rsidRPr="1BCF1F37" w:rsidR="4A7C2DA8">
        <w:rPr>
          <w:rFonts w:ascii="Arial" w:hAnsi="Arial" w:eastAsia="Arial" w:cs="Arial"/>
          <w:noProof w:val="0"/>
          <w:sz w:val="22"/>
          <w:szCs w:val="22"/>
          <w:lang w:val="en-GB"/>
        </w:rPr>
        <w:t xml:space="preserve"> (</w:t>
      </w:r>
      <w:r w:rsidRPr="1BCF1F37" w:rsidR="4A7C2DA8">
        <w:rPr>
          <w:rFonts w:ascii="Arial" w:hAnsi="Arial" w:eastAsia="Arial" w:cs="Arial"/>
          <w:noProof w:val="0"/>
          <w:sz w:val="22"/>
          <w:szCs w:val="22"/>
          <w:lang w:val="en-GB"/>
        </w:rPr>
        <w:t>Accessed</w:t>
      </w:r>
      <w:r w:rsidRPr="1BCF1F37" w:rsidR="0E40C447">
        <w:rPr>
          <w:rFonts w:ascii="Arial" w:hAnsi="Arial" w:eastAsia="Arial" w:cs="Arial"/>
          <w:noProof w:val="0"/>
          <w:sz w:val="22"/>
          <w:szCs w:val="22"/>
          <w:lang w:val="en-GB"/>
        </w:rPr>
        <w:t>: 7</w:t>
      </w:r>
      <w:r w:rsidRPr="1BCF1F37" w:rsidR="0E40C447">
        <w:rPr>
          <w:rFonts w:ascii="Arial" w:hAnsi="Arial" w:eastAsia="Arial" w:cs="Arial"/>
          <w:noProof w:val="0"/>
          <w:sz w:val="22"/>
          <w:szCs w:val="22"/>
          <w:vertAlign w:val="superscript"/>
          <w:lang w:val="en-GB"/>
        </w:rPr>
        <w:t>th</w:t>
      </w:r>
      <w:r w:rsidRPr="1BCF1F37" w:rsidR="0E40C447">
        <w:rPr>
          <w:rFonts w:ascii="Arial" w:hAnsi="Arial" w:eastAsia="Arial" w:cs="Arial"/>
          <w:noProof w:val="0"/>
          <w:sz w:val="22"/>
          <w:szCs w:val="22"/>
          <w:lang w:val="en-GB"/>
        </w:rPr>
        <w:t xml:space="preserve"> November 2023). </w:t>
      </w:r>
    </w:p>
    <w:p w:rsidR="65CDBD9C" w:rsidP="7A3D287D" w:rsidRDefault="65CDBD9C" w14:paraId="39D82D29" w14:textId="587763B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5CDBD9C" w:rsidP="45ABF24E" w:rsidRDefault="65CDBD9C" w14:paraId="0863CBA1" w14:textId="23079E22">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17156459">
        <w:rPr>
          <w:rFonts w:ascii="Arial" w:hAnsi="Arial" w:eastAsia="Arial" w:cs="Arial"/>
          <w:noProof w:val="0"/>
          <w:sz w:val="22"/>
          <w:szCs w:val="22"/>
          <w:lang w:val="en-GB"/>
        </w:rPr>
        <w:t>Hywel Dda University Health Board. (2023e).</w:t>
      </w:r>
      <w:r w:rsidRPr="1BCF1F37" w:rsidR="17156459">
        <w:rPr>
          <w:rFonts w:ascii="Arial" w:hAnsi="Arial" w:eastAsia="Arial" w:cs="Arial"/>
          <w:i w:val="1"/>
          <w:iCs w:val="1"/>
          <w:noProof w:val="0"/>
          <w:sz w:val="22"/>
          <w:szCs w:val="22"/>
          <w:lang w:val="en-GB"/>
        </w:rPr>
        <w:t xml:space="preserve"> Candidate Hub.</w:t>
      </w:r>
      <w:r w:rsidRPr="1BCF1F37" w:rsidR="17156459">
        <w:rPr>
          <w:rFonts w:ascii="Arial" w:hAnsi="Arial" w:eastAsia="Arial" w:cs="Arial"/>
          <w:noProof w:val="0"/>
          <w:sz w:val="22"/>
          <w:szCs w:val="22"/>
          <w:lang w:val="en-GB"/>
        </w:rPr>
        <w:t xml:space="preserve"> Hywel Dda University Health Board. Available at: </w:t>
      </w:r>
      <w:hyperlink r:id="Rde6f3a69480b4bfa">
        <w:r w:rsidRPr="1BCF1F37" w:rsidR="17156459">
          <w:rPr>
            <w:rStyle w:val="Hyperlink"/>
            <w:rFonts w:ascii="Arial" w:hAnsi="Arial" w:eastAsia="Arial" w:cs="Arial"/>
            <w:noProof w:val="0"/>
            <w:sz w:val="22"/>
            <w:szCs w:val="22"/>
            <w:lang w:val="en-GB"/>
          </w:rPr>
          <w:t>https://hduhb.nhs.wales/working-for-us/candidate-hub/</w:t>
        </w:r>
      </w:hyperlink>
      <w:r w:rsidRPr="1BCF1F37" w:rsidR="17156459">
        <w:rPr>
          <w:rFonts w:ascii="Arial" w:hAnsi="Arial" w:eastAsia="Arial" w:cs="Arial"/>
          <w:noProof w:val="0"/>
          <w:sz w:val="22"/>
          <w:szCs w:val="22"/>
          <w:lang w:val="en-GB"/>
        </w:rPr>
        <w:t xml:space="preserve"> (Accessed: 7</w:t>
      </w:r>
      <w:r w:rsidRPr="1BCF1F37" w:rsidR="17156459">
        <w:rPr>
          <w:rFonts w:ascii="Arial" w:hAnsi="Arial" w:eastAsia="Arial" w:cs="Arial"/>
          <w:noProof w:val="0"/>
          <w:sz w:val="22"/>
          <w:szCs w:val="22"/>
          <w:vertAlign w:val="superscript"/>
          <w:lang w:val="en-GB"/>
        </w:rPr>
        <w:t>th</w:t>
      </w:r>
      <w:r w:rsidRPr="1BCF1F37" w:rsidR="17156459">
        <w:rPr>
          <w:rFonts w:ascii="Arial" w:hAnsi="Arial" w:eastAsia="Arial" w:cs="Arial"/>
          <w:noProof w:val="0"/>
          <w:sz w:val="22"/>
          <w:szCs w:val="22"/>
          <w:lang w:val="en-GB"/>
        </w:rPr>
        <w:t xml:space="preserve"> November 2023). </w:t>
      </w:r>
    </w:p>
    <w:p w:rsidR="7A3D287D" w:rsidP="7A3D287D" w:rsidRDefault="7A3D287D" w14:paraId="731A78C4" w14:textId="3C0C146C">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7F5F787E" w:rsidP="57DF0CC4" w:rsidRDefault="7F5F787E" w14:paraId="0833E929" w14:textId="718DB43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02CA679">
        <w:rPr>
          <w:rFonts w:ascii="Arial" w:hAnsi="Arial" w:eastAsia="Arial" w:cs="Arial"/>
          <w:noProof w:val="0"/>
          <w:sz w:val="22"/>
          <w:szCs w:val="22"/>
          <w:lang w:val="en-GB"/>
        </w:rPr>
        <w:t>Hywel Dda University Health Board. (2023f).</w:t>
      </w:r>
      <w:r w:rsidRPr="1BCF1F37" w:rsidR="602CA679">
        <w:rPr>
          <w:rFonts w:ascii="Arial" w:hAnsi="Arial" w:eastAsia="Arial" w:cs="Arial"/>
          <w:i w:val="1"/>
          <w:iCs w:val="1"/>
          <w:noProof w:val="0"/>
          <w:sz w:val="22"/>
          <w:szCs w:val="22"/>
          <w:lang w:val="en-GB"/>
        </w:rPr>
        <w:t xml:space="preserve"> New starter survey.</w:t>
      </w:r>
      <w:r w:rsidRPr="1BCF1F37" w:rsidR="602CA679">
        <w:rPr>
          <w:rFonts w:ascii="Arial" w:hAnsi="Arial" w:eastAsia="Arial" w:cs="Arial"/>
          <w:noProof w:val="0"/>
          <w:sz w:val="22"/>
          <w:szCs w:val="22"/>
          <w:lang w:val="en-GB"/>
        </w:rPr>
        <w:t xml:space="preserve"> Hywel Dda University Health Board. Unpublished document.</w:t>
      </w:r>
    </w:p>
    <w:p w:rsidR="57DF0CC4" w:rsidP="57DF0CC4" w:rsidRDefault="57DF0CC4" w14:paraId="56A86FA7" w14:textId="1F38D944">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7E457190" w:rsidP="57DF0CC4" w:rsidRDefault="7E457190" w14:paraId="0EC47DCF" w14:textId="505B823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E2A7798">
        <w:rPr>
          <w:rFonts w:ascii="Arial" w:hAnsi="Arial" w:eastAsia="Arial" w:cs="Arial"/>
          <w:noProof w:val="0"/>
          <w:sz w:val="22"/>
          <w:szCs w:val="22"/>
          <w:lang w:val="en-GB"/>
        </w:rPr>
        <w:t>Hywel Dda University Health Board. (2023g).</w:t>
      </w:r>
      <w:r w:rsidRPr="1BCF1F37" w:rsidR="7E2A7798">
        <w:rPr>
          <w:rFonts w:ascii="Arial" w:hAnsi="Arial" w:eastAsia="Arial" w:cs="Arial"/>
          <w:i w:val="1"/>
          <w:iCs w:val="1"/>
          <w:noProof w:val="0"/>
          <w:sz w:val="22"/>
          <w:szCs w:val="22"/>
          <w:lang w:val="en-GB"/>
        </w:rPr>
        <w:t xml:space="preserve"> Exit interview</w:t>
      </w:r>
      <w:r w:rsidRPr="1BCF1F37" w:rsidR="1A91E490">
        <w:rPr>
          <w:rFonts w:ascii="Arial" w:hAnsi="Arial" w:eastAsia="Arial" w:cs="Arial"/>
          <w:i w:val="1"/>
          <w:iCs w:val="1"/>
          <w:noProof w:val="0"/>
          <w:sz w:val="22"/>
          <w:szCs w:val="22"/>
          <w:lang w:val="en-GB"/>
        </w:rPr>
        <w:t xml:space="preserve"> data</w:t>
      </w:r>
      <w:r w:rsidRPr="1BCF1F37" w:rsidR="7E2A7798">
        <w:rPr>
          <w:rFonts w:ascii="Arial" w:hAnsi="Arial" w:eastAsia="Arial" w:cs="Arial"/>
          <w:i w:val="1"/>
          <w:iCs w:val="1"/>
          <w:noProof w:val="0"/>
          <w:sz w:val="22"/>
          <w:szCs w:val="22"/>
          <w:lang w:val="en-GB"/>
        </w:rPr>
        <w:t>.</w:t>
      </w:r>
      <w:r w:rsidRPr="1BCF1F37" w:rsidR="7E2A7798">
        <w:rPr>
          <w:rFonts w:ascii="Arial" w:hAnsi="Arial" w:eastAsia="Arial" w:cs="Arial"/>
          <w:noProof w:val="0"/>
          <w:sz w:val="22"/>
          <w:szCs w:val="22"/>
          <w:lang w:val="en-GB"/>
        </w:rPr>
        <w:t xml:space="preserve"> Hywel Dda University Health Board. Unpublished document.</w:t>
      </w:r>
    </w:p>
    <w:p w:rsidR="57DF0CC4" w:rsidP="66AA8B24" w:rsidRDefault="57DF0CC4" w14:paraId="1B816654" w14:textId="27EFC0CD">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57DF0CC4" w:rsidP="57DF0CC4" w:rsidRDefault="57DF0CC4" w14:paraId="1D42F378" w14:textId="7C869AD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15095A3E">
        <w:rPr>
          <w:rFonts w:ascii="Arial" w:hAnsi="Arial" w:eastAsia="Arial" w:cs="Arial"/>
          <w:noProof w:val="0"/>
          <w:sz w:val="22"/>
          <w:szCs w:val="22"/>
          <w:lang w:val="en-GB"/>
        </w:rPr>
        <w:t>Hywel Dda University Health Board. (2023h).</w:t>
      </w:r>
      <w:r w:rsidRPr="1BCF1F37" w:rsidR="15095A3E">
        <w:rPr>
          <w:rFonts w:ascii="Arial" w:hAnsi="Arial" w:eastAsia="Arial" w:cs="Arial"/>
          <w:i w:val="1"/>
          <w:iCs w:val="1"/>
          <w:noProof w:val="0"/>
          <w:sz w:val="22"/>
          <w:szCs w:val="22"/>
          <w:lang w:val="en-GB"/>
        </w:rPr>
        <w:t xml:space="preserve"> Recognition package engagement dashboard.</w:t>
      </w:r>
      <w:r w:rsidRPr="1BCF1F37" w:rsidR="15095A3E">
        <w:rPr>
          <w:rFonts w:ascii="Arial" w:hAnsi="Arial" w:eastAsia="Arial" w:cs="Arial"/>
          <w:noProof w:val="0"/>
          <w:sz w:val="22"/>
          <w:szCs w:val="22"/>
          <w:lang w:val="en-GB"/>
        </w:rPr>
        <w:t xml:space="preserve"> Hywel Dda University Health Board. Unpublished document.</w:t>
      </w:r>
    </w:p>
    <w:p w:rsidR="4CB3DBB3" w:rsidP="4CB3DBB3" w:rsidRDefault="4CB3DBB3" w14:paraId="7E54583B" w14:textId="4051B9D3">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46E8038" w:rsidP="4CB3DBB3" w:rsidRDefault="646E8038" w14:paraId="6057507F" w14:textId="0683EF35">
      <w:pPr>
        <w:pStyle w:val="Normal"/>
        <w:suppressLineNumbers w:val="0"/>
        <w:bidi w:val="0"/>
        <w:spacing w:before="0" w:beforeAutospacing="off" w:after="0" w:afterAutospacing="off" w:line="360" w:lineRule="auto"/>
        <w:ind w:left="0" w:right="0" w:firstLine="720"/>
        <w:jc w:val="left"/>
        <w:rPr>
          <w:rFonts w:ascii="Arial" w:hAnsi="Arial" w:eastAsia="Arial" w:cs="Arial"/>
          <w:noProof w:val="0"/>
          <w:sz w:val="22"/>
          <w:szCs w:val="22"/>
          <w:lang w:val="en-GB"/>
        </w:rPr>
      </w:pPr>
      <w:r w:rsidRPr="1BCF1F37" w:rsidR="27ED4410">
        <w:rPr>
          <w:rFonts w:ascii="Arial" w:hAnsi="Arial" w:eastAsia="Arial" w:cs="Arial"/>
          <w:noProof w:val="0"/>
          <w:sz w:val="22"/>
          <w:szCs w:val="22"/>
          <w:lang w:val="en-GB"/>
        </w:rPr>
        <w:t xml:space="preserve">Hywel Dda </w:t>
      </w:r>
      <w:r w:rsidRPr="1BCF1F37" w:rsidR="6018EA1C">
        <w:rPr>
          <w:rFonts w:ascii="Arial" w:hAnsi="Arial" w:eastAsia="Arial" w:cs="Arial"/>
          <w:noProof w:val="0"/>
          <w:sz w:val="22"/>
          <w:szCs w:val="22"/>
          <w:lang w:val="en-GB"/>
        </w:rPr>
        <w:t>University</w:t>
      </w:r>
      <w:r w:rsidRPr="1BCF1F37" w:rsidR="27ED4410">
        <w:rPr>
          <w:rFonts w:ascii="Arial" w:hAnsi="Arial" w:eastAsia="Arial" w:cs="Arial"/>
          <w:noProof w:val="0"/>
          <w:sz w:val="22"/>
          <w:szCs w:val="22"/>
          <w:lang w:val="en-GB"/>
        </w:rPr>
        <w:t xml:space="preserve"> Health Board. (2023i) </w:t>
      </w:r>
      <w:r w:rsidRPr="1BCF1F37" w:rsidR="27ED4410">
        <w:rPr>
          <w:rFonts w:ascii="Arial" w:hAnsi="Arial" w:eastAsia="Arial" w:cs="Arial"/>
          <w:i w:val="1"/>
          <w:iCs w:val="1"/>
          <w:noProof w:val="0"/>
          <w:sz w:val="22"/>
          <w:szCs w:val="22"/>
          <w:lang w:val="en-GB"/>
        </w:rPr>
        <w:t>Current vacancies.</w:t>
      </w:r>
      <w:r w:rsidRPr="1BCF1F37" w:rsidR="27ED4410">
        <w:rPr>
          <w:rFonts w:ascii="Arial" w:hAnsi="Arial" w:eastAsia="Arial" w:cs="Arial"/>
          <w:noProof w:val="0"/>
          <w:sz w:val="22"/>
          <w:szCs w:val="22"/>
          <w:lang w:val="en-GB"/>
        </w:rPr>
        <w:t xml:space="preserve"> Hywel Dda University Health Board</w:t>
      </w:r>
      <w:r w:rsidRPr="1BCF1F37" w:rsidR="391A993F">
        <w:rPr>
          <w:rFonts w:ascii="Arial" w:hAnsi="Arial" w:eastAsia="Arial" w:cs="Arial"/>
          <w:noProof w:val="0"/>
          <w:sz w:val="22"/>
          <w:szCs w:val="22"/>
          <w:lang w:val="en-GB"/>
        </w:rPr>
        <w:t xml:space="preserve">. Available at: </w:t>
      </w:r>
      <w:hyperlink r:id="Rcf37eda9ca6f4b95">
        <w:r w:rsidRPr="1BCF1F37" w:rsidR="27ED4410">
          <w:rPr>
            <w:rStyle w:val="Hyperlink"/>
            <w:rFonts w:ascii="Arial" w:hAnsi="Arial" w:eastAsia="Arial" w:cs="Arial"/>
            <w:noProof w:val="0"/>
            <w:sz w:val="22"/>
            <w:szCs w:val="22"/>
            <w:lang w:val="en-GB"/>
          </w:rPr>
          <w:t>https://hduhb.nhs.wales/working-for-us/current-vacancies/</w:t>
        </w:r>
      </w:hyperlink>
      <w:r w:rsidRPr="1BCF1F37" w:rsidR="31A8F2D4">
        <w:rPr>
          <w:rFonts w:ascii="Arial" w:hAnsi="Arial" w:eastAsia="Arial" w:cs="Arial"/>
          <w:noProof w:val="0"/>
          <w:sz w:val="22"/>
          <w:szCs w:val="22"/>
          <w:lang w:val="en-GB"/>
        </w:rPr>
        <w:t xml:space="preserve"> (Accessed: 20</w:t>
      </w:r>
      <w:r w:rsidRPr="1BCF1F37" w:rsidR="31A8F2D4">
        <w:rPr>
          <w:rFonts w:ascii="Arial" w:hAnsi="Arial" w:eastAsia="Arial" w:cs="Arial"/>
          <w:noProof w:val="0"/>
          <w:sz w:val="22"/>
          <w:szCs w:val="22"/>
          <w:vertAlign w:val="superscript"/>
          <w:lang w:val="en-GB"/>
        </w:rPr>
        <w:t>th</w:t>
      </w:r>
      <w:r w:rsidRPr="1BCF1F37" w:rsidR="31A8F2D4">
        <w:rPr>
          <w:rFonts w:ascii="Arial" w:hAnsi="Arial" w:eastAsia="Arial" w:cs="Arial"/>
          <w:noProof w:val="0"/>
          <w:sz w:val="22"/>
          <w:szCs w:val="22"/>
          <w:lang w:val="en-GB"/>
        </w:rPr>
        <w:t xml:space="preserve"> November 2023). </w:t>
      </w:r>
    </w:p>
    <w:p w:rsidR="57DF0CC4" w:rsidP="57DF0CC4" w:rsidRDefault="57DF0CC4" w14:paraId="28157FF8" w14:textId="6AF5037A">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5CDBD9C" w:rsidP="45ABF24E" w:rsidRDefault="65CDBD9C" w14:paraId="2757A22A" w14:textId="3A642E93">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2AB145A4">
        <w:rPr>
          <w:rFonts w:ascii="Arial" w:hAnsi="Arial" w:eastAsia="Arial" w:cs="Arial"/>
          <w:b w:val="0"/>
          <w:bCs w:val="0"/>
          <w:i w:val="0"/>
          <w:iCs w:val="0"/>
          <w:caps w:val="0"/>
          <w:smallCaps w:val="0"/>
          <w:noProof w:val="0"/>
          <w:color w:val="000000" w:themeColor="text1" w:themeTint="FF" w:themeShade="FF"/>
          <w:sz w:val="22"/>
          <w:szCs w:val="22"/>
          <w:lang w:val="en-GB"/>
        </w:rPr>
        <w:t xml:space="preserve">Janssen, L.M. and Brekke, B. (2023) ‘“Let Them Know That </w:t>
      </w:r>
      <w:r w:rsidRPr="1BCF1F37" w:rsidR="2AB145A4">
        <w:rPr>
          <w:rFonts w:ascii="Arial" w:hAnsi="Arial" w:eastAsia="Arial" w:cs="Arial"/>
          <w:b w:val="0"/>
          <w:bCs w:val="0"/>
          <w:i w:val="0"/>
          <w:iCs w:val="0"/>
          <w:caps w:val="0"/>
          <w:smallCaps w:val="0"/>
          <w:noProof w:val="0"/>
          <w:color w:val="000000" w:themeColor="text1" w:themeTint="FF" w:themeShade="FF"/>
          <w:sz w:val="22"/>
          <w:szCs w:val="22"/>
          <w:lang w:val="en-GB"/>
        </w:rPr>
        <w:t>They’re</w:t>
      </w:r>
      <w:r w:rsidRPr="1BCF1F37" w:rsidR="2AB145A4">
        <w:rPr>
          <w:rFonts w:ascii="Arial" w:hAnsi="Arial" w:eastAsia="Arial" w:cs="Arial"/>
          <w:b w:val="0"/>
          <w:bCs w:val="0"/>
          <w:i w:val="0"/>
          <w:iCs w:val="0"/>
          <w:caps w:val="0"/>
          <w:smallCaps w:val="0"/>
          <w:noProof w:val="0"/>
          <w:color w:val="000000" w:themeColor="text1" w:themeTint="FF" w:themeShade="FF"/>
          <w:sz w:val="22"/>
          <w:szCs w:val="22"/>
          <w:lang w:val="en-GB"/>
        </w:rPr>
        <w:t xml:space="preserve"> Appreciated”: The Importance of Work Culture on Direct Care Worker Retention’, </w:t>
      </w:r>
      <w:r w:rsidRPr="1BCF1F37" w:rsidR="2AB145A4">
        <w:rPr>
          <w:rFonts w:ascii="Arial" w:hAnsi="Arial" w:eastAsia="Arial" w:cs="Arial"/>
          <w:b w:val="0"/>
          <w:bCs w:val="0"/>
          <w:i w:val="1"/>
          <w:iCs w:val="1"/>
          <w:caps w:val="0"/>
          <w:smallCaps w:val="0"/>
          <w:noProof w:val="0"/>
          <w:color w:val="000000" w:themeColor="text1" w:themeTint="FF" w:themeShade="FF"/>
          <w:sz w:val="22"/>
          <w:szCs w:val="22"/>
          <w:lang w:val="en-GB"/>
        </w:rPr>
        <w:t>Journal of gerontological nursing</w:t>
      </w:r>
      <w:r w:rsidRPr="1BCF1F37" w:rsidR="2AB145A4">
        <w:rPr>
          <w:rFonts w:ascii="Arial" w:hAnsi="Arial" w:eastAsia="Arial" w:cs="Arial"/>
          <w:b w:val="0"/>
          <w:bCs w:val="0"/>
          <w:i w:val="0"/>
          <w:iCs w:val="0"/>
          <w:caps w:val="0"/>
          <w:smallCaps w:val="0"/>
          <w:noProof w:val="0"/>
          <w:color w:val="000000" w:themeColor="text1" w:themeTint="FF" w:themeShade="FF"/>
          <w:sz w:val="22"/>
          <w:szCs w:val="22"/>
          <w:lang w:val="en-GB"/>
        </w:rPr>
        <w:t>, 49(8), pp. 7–13. Available at:</w:t>
      </w:r>
      <w:r w:rsidRPr="1BCF1F37" w:rsidR="2AB145A4">
        <w:rPr>
          <w:rFonts w:ascii="Arial" w:hAnsi="Arial" w:eastAsia="Arial" w:cs="Arial"/>
          <w:b w:val="0"/>
          <w:bCs w:val="0"/>
          <w:i w:val="0"/>
          <w:iCs w:val="0"/>
          <w:caps w:val="0"/>
          <w:smallCaps w:val="0"/>
          <w:noProof w:val="0"/>
          <w:color w:val="3A3A3A"/>
          <w:sz w:val="22"/>
          <w:szCs w:val="22"/>
          <w:lang w:val="en-GB"/>
        </w:rPr>
        <w:t xml:space="preserve"> </w:t>
      </w:r>
      <w:hyperlink r:id="R800d2d723d754b76">
        <w:r w:rsidRPr="1BCF1F37" w:rsidR="2AB145A4">
          <w:rPr>
            <w:rStyle w:val="Hyperlink"/>
            <w:rFonts w:ascii="Arial" w:hAnsi="Arial" w:eastAsia="Arial" w:cs="Arial"/>
            <w:b w:val="0"/>
            <w:bCs w:val="0"/>
            <w:i w:val="0"/>
            <w:iCs w:val="0"/>
            <w:caps w:val="0"/>
            <w:smallCaps w:val="0"/>
            <w:noProof w:val="0"/>
            <w:sz w:val="22"/>
            <w:szCs w:val="22"/>
            <w:lang w:val="en-GB"/>
          </w:rPr>
          <w:t>https://doi.org/10.3928/00989134-20230706-03</w:t>
        </w:r>
      </w:hyperlink>
      <w:r w:rsidRPr="1BCF1F37" w:rsidR="2AB145A4">
        <w:rPr>
          <w:rFonts w:ascii="Arial" w:hAnsi="Arial" w:eastAsia="Arial" w:cs="Arial"/>
          <w:b w:val="0"/>
          <w:bCs w:val="0"/>
          <w:i w:val="0"/>
          <w:iCs w:val="0"/>
          <w:caps w:val="0"/>
          <w:smallCaps w:val="0"/>
          <w:noProof w:val="0"/>
          <w:color w:val="3A3A3A"/>
          <w:sz w:val="22"/>
          <w:szCs w:val="22"/>
          <w:lang w:val="en-GB"/>
        </w:rPr>
        <w:t>.</w:t>
      </w:r>
    </w:p>
    <w:p w:rsidR="7A3D287D" w:rsidP="1BCF1F37" w:rsidRDefault="7A3D287D" w14:paraId="721ECB9B" w14:textId="40E13D59">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3A3A3A"/>
          <w:sz w:val="22"/>
          <w:szCs w:val="22"/>
          <w:lang w:val="en-GB"/>
        </w:rPr>
      </w:pPr>
    </w:p>
    <w:p w:rsidR="333D01CE" w:rsidP="1BCF1F37" w:rsidRDefault="333D01CE" w14:paraId="04F22000" w14:textId="335F90F7">
      <w:pPr>
        <w:spacing w:after="160" w:line="259" w:lineRule="auto"/>
        <w:ind w:firstLine="7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BCF1F37" w:rsidR="5CD746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Kotter, J. (2023) </w:t>
      </w:r>
      <w:r w:rsidRPr="1BCF1F37" w:rsidR="5CD746E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The 8 steps for leading change</w:t>
      </w:r>
      <w:r w:rsidRPr="1BCF1F37" w:rsidR="5CD746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Kotter. Available at: </w:t>
      </w:r>
      <w:hyperlink r:id="R2e06970608fb41e3">
        <w:r w:rsidRPr="1BCF1F37" w:rsidR="5CD746E1">
          <w:rPr>
            <w:rStyle w:val="Hyperlink"/>
            <w:rFonts w:ascii="Arial" w:hAnsi="Arial" w:eastAsia="Arial" w:cs="Arial"/>
            <w:b w:val="0"/>
            <w:bCs w:val="0"/>
            <w:i w:val="0"/>
            <w:iCs w:val="0"/>
            <w:caps w:val="0"/>
            <w:smallCaps w:val="0"/>
            <w:strike w:val="0"/>
            <w:dstrike w:val="0"/>
            <w:noProof w:val="0"/>
            <w:sz w:val="22"/>
            <w:szCs w:val="22"/>
            <w:lang w:val="en-GB"/>
          </w:rPr>
          <w:t>https://www.kotterinc.com/methodology/8-steps/</w:t>
        </w:r>
      </w:hyperlink>
      <w:r w:rsidRPr="1BCF1F37" w:rsidR="5CD746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BCF1F37" w:rsidR="5CD746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7</w:t>
      </w:r>
      <w:r w:rsidRPr="1BCF1F37" w:rsidR="5CD746E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1BCF1F37" w:rsidR="5CD746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November 2023).</w:t>
      </w:r>
    </w:p>
    <w:p w:rsidR="7A3D287D" w:rsidP="1BCF1F37" w:rsidRDefault="7A3D287D" w14:paraId="636A98AC" w14:textId="43FBB86A">
      <w:pPr>
        <w:pStyle w:val="Normal"/>
        <w:spacing w:after="160" w:line="259" w:lineRule="auto"/>
        <w:ind w:firstLine="7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0F4B968" w:rsidP="65CDBD9C" w:rsidRDefault="50F4B968" w14:paraId="6B05CF1B" w14:textId="00A42DD1">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152EE650">
        <w:rPr>
          <w:rFonts w:ascii="Arial" w:hAnsi="Arial" w:eastAsia="Arial" w:cs="Arial"/>
          <w:noProof w:val="0"/>
          <w:sz w:val="22"/>
          <w:szCs w:val="22"/>
          <w:lang w:val="en-GB"/>
        </w:rPr>
        <w:t xml:space="preserve">Lane, A. (2022) </w:t>
      </w:r>
      <w:r w:rsidRPr="1BCF1F37" w:rsidR="152EE650">
        <w:rPr>
          <w:rFonts w:ascii="Arial" w:hAnsi="Arial" w:eastAsia="Arial" w:cs="Arial"/>
          <w:i w:val="1"/>
          <w:iCs w:val="1"/>
          <w:noProof w:val="0"/>
          <w:sz w:val="22"/>
          <w:szCs w:val="22"/>
          <w:lang w:val="en-GB"/>
        </w:rPr>
        <w:t>What does 2023 hold for UK politics?</w:t>
      </w:r>
      <w:r w:rsidRPr="1BCF1F37" w:rsidR="152EE650">
        <w:rPr>
          <w:rFonts w:ascii="Arial" w:hAnsi="Arial" w:eastAsia="Arial" w:cs="Arial"/>
          <w:noProof w:val="0"/>
          <w:sz w:val="22"/>
          <w:szCs w:val="22"/>
          <w:lang w:val="en-GB"/>
        </w:rPr>
        <w:t xml:space="preserve"> Forbes. Available at: </w:t>
      </w:r>
      <w:hyperlink r:id="R26bed7a043184bed">
        <w:r w:rsidRPr="1BCF1F37" w:rsidR="152EE650">
          <w:rPr>
            <w:rStyle w:val="Hyperlink"/>
            <w:rFonts w:ascii="Arial" w:hAnsi="Arial" w:eastAsia="Arial" w:cs="Arial"/>
            <w:noProof w:val="0"/>
            <w:sz w:val="22"/>
            <w:szCs w:val="22"/>
            <w:lang w:val="en-GB"/>
          </w:rPr>
          <w:t>https://www.forbes.com/sites/alasdairlane/2022/12/31/what-does-2023-hold-for-uk-politics/</w:t>
        </w:r>
      </w:hyperlink>
      <w:r w:rsidRPr="1BCF1F37" w:rsidR="152EE650">
        <w:rPr>
          <w:rFonts w:ascii="Arial" w:hAnsi="Arial" w:eastAsia="Arial" w:cs="Arial"/>
          <w:noProof w:val="0"/>
          <w:sz w:val="22"/>
          <w:szCs w:val="22"/>
          <w:lang w:val="en-GB"/>
        </w:rPr>
        <w:t xml:space="preserve">  (</w:t>
      </w:r>
      <w:r w:rsidRPr="1BCF1F37" w:rsidR="152EE650">
        <w:rPr>
          <w:rFonts w:ascii="Arial" w:hAnsi="Arial" w:eastAsia="Arial" w:cs="Arial"/>
          <w:noProof w:val="0"/>
          <w:sz w:val="22"/>
          <w:szCs w:val="22"/>
          <w:lang w:val="en-GB"/>
        </w:rPr>
        <w:t>Accessed: 20</w:t>
      </w:r>
      <w:r w:rsidRPr="1BCF1F37" w:rsidR="152EE650">
        <w:rPr>
          <w:rFonts w:ascii="Arial" w:hAnsi="Arial" w:eastAsia="Arial" w:cs="Arial"/>
          <w:noProof w:val="0"/>
          <w:sz w:val="22"/>
          <w:szCs w:val="22"/>
          <w:vertAlign w:val="superscript"/>
          <w:lang w:val="en-GB"/>
        </w:rPr>
        <w:t>th</w:t>
      </w:r>
      <w:r w:rsidRPr="1BCF1F37" w:rsidR="152EE650">
        <w:rPr>
          <w:rFonts w:ascii="Arial" w:hAnsi="Arial" w:eastAsia="Arial" w:cs="Arial"/>
          <w:noProof w:val="0"/>
          <w:sz w:val="22"/>
          <w:szCs w:val="22"/>
          <w:lang w:val="en-GB"/>
        </w:rPr>
        <w:t xml:space="preserve"> October 2023). </w:t>
      </w:r>
    </w:p>
    <w:p w:rsidR="6D1AFDB3" w:rsidP="6D1AFDB3" w:rsidRDefault="6D1AFDB3" w14:paraId="2DC5A454" w14:textId="6C53AA5C">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19F94AC3" w:rsidP="6D1AFDB3" w:rsidRDefault="19F94AC3" w14:paraId="0F00297F" w14:textId="0F56D44A">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105EC0D">
        <w:rPr>
          <w:rFonts w:ascii="Arial" w:hAnsi="Arial" w:eastAsia="Arial" w:cs="Arial"/>
          <w:noProof w:val="0"/>
          <w:sz w:val="22"/>
          <w:szCs w:val="22"/>
          <w:lang w:val="en-GB"/>
        </w:rPr>
        <w:t xml:space="preserve">Living Wage Foundation. (2023). </w:t>
      </w:r>
      <w:r w:rsidRPr="1BCF1F37" w:rsidR="6105EC0D">
        <w:rPr>
          <w:rFonts w:ascii="Arial" w:hAnsi="Arial" w:eastAsia="Arial" w:cs="Arial"/>
          <w:i w:val="1"/>
          <w:iCs w:val="1"/>
          <w:noProof w:val="0"/>
          <w:sz w:val="22"/>
          <w:szCs w:val="22"/>
          <w:lang w:val="en-GB"/>
        </w:rPr>
        <w:t xml:space="preserve">What is it? The only UK wage rate based on living costs. </w:t>
      </w:r>
      <w:r w:rsidRPr="1BCF1F37" w:rsidR="053D3C36">
        <w:rPr>
          <w:rFonts w:ascii="Arial" w:hAnsi="Arial" w:eastAsia="Arial" w:cs="Arial"/>
          <w:i w:val="0"/>
          <w:iCs w:val="0"/>
          <w:noProof w:val="0"/>
          <w:sz w:val="22"/>
          <w:szCs w:val="22"/>
          <w:lang w:val="en-GB"/>
        </w:rPr>
        <w:t>Livin</w:t>
      </w:r>
      <w:r w:rsidRPr="1BCF1F37" w:rsidR="053D3C36">
        <w:rPr>
          <w:rFonts w:ascii="Arial" w:hAnsi="Arial" w:eastAsia="Arial" w:cs="Arial"/>
          <w:i w:val="0"/>
          <w:iCs w:val="0"/>
          <w:noProof w:val="0"/>
          <w:sz w:val="22"/>
          <w:szCs w:val="22"/>
          <w:lang w:val="en-GB"/>
        </w:rPr>
        <w:t>g Wage Foundation.</w:t>
      </w:r>
      <w:r w:rsidRPr="1BCF1F37" w:rsidR="053D3C36">
        <w:rPr>
          <w:rFonts w:ascii="Arial" w:hAnsi="Arial" w:eastAsia="Arial" w:cs="Arial"/>
          <w:i w:val="1"/>
          <w:iCs w:val="1"/>
          <w:noProof w:val="0"/>
          <w:sz w:val="22"/>
          <w:szCs w:val="22"/>
          <w:lang w:val="en-GB"/>
        </w:rPr>
        <w:t xml:space="preserve"> </w:t>
      </w:r>
      <w:r w:rsidRPr="1BCF1F37" w:rsidR="6105EC0D">
        <w:rPr>
          <w:rFonts w:ascii="Arial" w:hAnsi="Arial" w:eastAsia="Arial" w:cs="Arial"/>
          <w:noProof w:val="0"/>
          <w:sz w:val="22"/>
          <w:szCs w:val="22"/>
          <w:lang w:val="en-GB"/>
        </w:rPr>
        <w:t xml:space="preserve">Available at: </w:t>
      </w:r>
      <w:hyperlink r:id="Re7b782b0627d4834">
        <w:r w:rsidRPr="1BCF1F37" w:rsidR="1FCE7B3D">
          <w:rPr>
            <w:rStyle w:val="Hyperlink"/>
            <w:rFonts w:ascii="Arial" w:hAnsi="Arial" w:eastAsia="Arial" w:cs="Arial"/>
            <w:noProof w:val="0"/>
            <w:sz w:val="22"/>
            <w:szCs w:val="22"/>
            <w:lang w:val="en-GB"/>
          </w:rPr>
          <w:t>https://www.livingwage.org.uk/what-real-living-wage</w:t>
        </w:r>
      </w:hyperlink>
      <w:r w:rsidRPr="1BCF1F37" w:rsidR="1FCE7B3D">
        <w:rPr>
          <w:rFonts w:ascii="Arial" w:hAnsi="Arial" w:eastAsia="Arial" w:cs="Arial"/>
          <w:noProof w:val="0"/>
          <w:sz w:val="22"/>
          <w:szCs w:val="22"/>
          <w:lang w:val="en-GB"/>
        </w:rPr>
        <w:t xml:space="preserve"> (</w:t>
      </w:r>
      <w:r w:rsidRPr="1BCF1F37" w:rsidR="6105EC0D">
        <w:rPr>
          <w:rFonts w:ascii="Arial" w:hAnsi="Arial" w:eastAsia="Arial" w:cs="Arial"/>
          <w:noProof w:val="0"/>
          <w:sz w:val="22"/>
          <w:szCs w:val="22"/>
          <w:lang w:val="en-GB"/>
        </w:rPr>
        <w:t>Accessed: 25</w:t>
      </w:r>
      <w:r w:rsidRPr="1BCF1F37" w:rsidR="6105EC0D">
        <w:rPr>
          <w:rFonts w:ascii="Arial" w:hAnsi="Arial" w:eastAsia="Arial" w:cs="Arial"/>
          <w:noProof w:val="0"/>
          <w:sz w:val="22"/>
          <w:szCs w:val="22"/>
          <w:vertAlign w:val="superscript"/>
          <w:lang w:val="en-GB"/>
        </w:rPr>
        <w:t>th</w:t>
      </w:r>
      <w:r w:rsidRPr="1BCF1F37" w:rsidR="6105EC0D">
        <w:rPr>
          <w:rFonts w:ascii="Arial" w:hAnsi="Arial" w:eastAsia="Arial" w:cs="Arial"/>
          <w:noProof w:val="0"/>
          <w:sz w:val="22"/>
          <w:szCs w:val="22"/>
          <w:lang w:val="en-GB"/>
        </w:rPr>
        <w:t xml:space="preserve"> Octobe</w:t>
      </w:r>
      <w:r w:rsidRPr="1BCF1F37" w:rsidR="16BAB097">
        <w:rPr>
          <w:rFonts w:ascii="Arial" w:hAnsi="Arial" w:eastAsia="Arial" w:cs="Arial"/>
          <w:noProof w:val="0"/>
          <w:sz w:val="22"/>
          <w:szCs w:val="22"/>
          <w:lang w:val="en-GB"/>
        </w:rPr>
        <w:t>r 2023).</w:t>
      </w:r>
    </w:p>
    <w:p w:rsidR="0684B208" w:rsidP="66AA8B24" w:rsidRDefault="0684B208" w14:paraId="63F35E67" w14:textId="6160E6BE">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0684B208" w:rsidP="66AA8B24" w:rsidRDefault="0684B208" w14:paraId="779FE367" w14:textId="171E79AA">
      <w:pPr>
        <w:pStyle w:val="Normal"/>
        <w:spacing w:before="0" w:beforeAutospacing="off" w:after="0" w:afterAutospacing="off" w:line="360" w:lineRule="auto"/>
        <w:ind w:left="0" w:firstLine="720"/>
        <w:jc w:val="left"/>
        <w:rPr>
          <w:rFonts w:ascii="Arial" w:hAnsi="Arial" w:eastAsia="Arial" w:cs="Arial"/>
          <w:noProof w:val="0"/>
          <w:color w:val="000000" w:themeColor="text1" w:themeTint="FF" w:themeShade="FF"/>
          <w:sz w:val="22"/>
          <w:szCs w:val="22"/>
          <w:lang w:val="en-GB"/>
        </w:rPr>
      </w:pPr>
      <w:r w:rsidRPr="1BCF1F37" w:rsidR="1524F6F9">
        <w:rPr>
          <w:rFonts w:ascii="Arial" w:hAnsi="Arial" w:eastAsia="Arial" w:cs="Arial"/>
          <w:b w:val="0"/>
          <w:bCs w:val="0"/>
          <w:i w:val="0"/>
          <w:iCs w:val="0"/>
          <w:caps w:val="0"/>
          <w:smallCaps w:val="0"/>
          <w:noProof w:val="0"/>
          <w:color w:val="000000" w:themeColor="text1" w:themeTint="FF" w:themeShade="FF"/>
          <w:sz w:val="22"/>
          <w:szCs w:val="22"/>
          <w:lang w:val="en-GB"/>
        </w:rPr>
        <w:t>Mata, M</w:t>
      </w:r>
      <w:r w:rsidRPr="1BCF1F37" w:rsidR="5D410C9D">
        <w:rPr>
          <w:rFonts w:ascii="Arial" w:hAnsi="Arial" w:eastAsia="Arial" w:cs="Arial"/>
          <w:b w:val="0"/>
          <w:bCs w:val="0"/>
          <w:i w:val="0"/>
          <w:iCs w:val="0"/>
          <w:caps w:val="0"/>
          <w:smallCaps w:val="0"/>
          <w:noProof w:val="0"/>
          <w:color w:val="000000" w:themeColor="text1" w:themeTint="FF" w:themeShade="FF"/>
          <w:sz w:val="22"/>
          <w:szCs w:val="22"/>
          <w:lang w:val="en-GB"/>
        </w:rPr>
        <w:t>, Martins, J, Haider, S,</w:t>
      </w:r>
      <w:r w:rsidRPr="1BCF1F37" w:rsidR="1524F6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394CF64D">
        <w:rPr>
          <w:rFonts w:ascii="Arial" w:hAnsi="Arial" w:eastAsia="Arial" w:cs="Arial"/>
          <w:b w:val="0"/>
          <w:bCs w:val="0"/>
          <w:i w:val="0"/>
          <w:iCs w:val="0"/>
          <w:caps w:val="0"/>
          <w:smallCaps w:val="0"/>
          <w:noProof w:val="0"/>
          <w:color w:val="000000" w:themeColor="text1" w:themeTint="FF" w:themeShade="FF"/>
          <w:sz w:val="22"/>
          <w:szCs w:val="22"/>
          <w:lang w:val="en-GB"/>
        </w:rPr>
        <w:t xml:space="preserve">Jabeen, S, Correia, A, and Rita, J. </w:t>
      </w:r>
      <w:r w:rsidRPr="1BCF1F37" w:rsidR="1524F6F9">
        <w:rPr>
          <w:rFonts w:ascii="Arial" w:hAnsi="Arial" w:eastAsia="Arial" w:cs="Arial"/>
          <w:b w:val="0"/>
          <w:bCs w:val="0"/>
          <w:i w:val="0"/>
          <w:iCs w:val="0"/>
          <w:caps w:val="0"/>
          <w:smallCaps w:val="0"/>
          <w:noProof w:val="0"/>
          <w:color w:val="000000" w:themeColor="text1" w:themeTint="FF" w:themeShade="FF"/>
          <w:sz w:val="22"/>
          <w:szCs w:val="22"/>
          <w:lang w:val="en-GB"/>
        </w:rPr>
        <w:t>(2021) ‘Impact of non-mon</w:t>
      </w:r>
      <w:r w:rsidRPr="1BCF1F37" w:rsidR="36441D11">
        <w:rPr>
          <w:rFonts w:ascii="Arial" w:hAnsi="Arial" w:eastAsia="Arial" w:cs="Arial"/>
          <w:b w:val="0"/>
          <w:bCs w:val="0"/>
          <w:i w:val="0"/>
          <w:iCs w:val="0"/>
          <w:caps w:val="0"/>
          <w:smallCaps w:val="0"/>
          <w:noProof w:val="0"/>
          <w:color w:val="000000" w:themeColor="text1" w:themeTint="FF" w:themeShade="FF"/>
          <w:sz w:val="22"/>
          <w:szCs w:val="22"/>
          <w:lang w:val="en-GB"/>
        </w:rPr>
        <w:t>e</w:t>
      </w:r>
      <w:r w:rsidRPr="1BCF1F37" w:rsidR="1524F6F9">
        <w:rPr>
          <w:rFonts w:ascii="Arial" w:hAnsi="Arial" w:eastAsia="Arial" w:cs="Arial"/>
          <w:b w:val="0"/>
          <w:bCs w:val="0"/>
          <w:i w:val="0"/>
          <w:iCs w:val="0"/>
          <w:caps w:val="0"/>
          <w:smallCaps w:val="0"/>
          <w:noProof w:val="0"/>
          <w:color w:val="000000" w:themeColor="text1" w:themeTint="FF" w:themeShade="FF"/>
          <w:sz w:val="22"/>
          <w:szCs w:val="22"/>
          <w:lang w:val="en-GB"/>
        </w:rPr>
        <w:t>tary factors on retention of higher education institutes teachers through mediating role of motivation’,</w:t>
      </w:r>
      <w:r w:rsidRPr="1BCF1F37" w:rsidR="1524F6F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524F6F9">
        <w:rPr>
          <w:rFonts w:ascii="Arial" w:hAnsi="Arial" w:eastAsia="Arial" w:cs="Arial"/>
          <w:b w:val="0"/>
          <w:bCs w:val="0"/>
          <w:i w:val="1"/>
          <w:iCs w:val="1"/>
          <w:caps w:val="0"/>
          <w:smallCaps w:val="0"/>
          <w:noProof w:val="0"/>
          <w:color w:val="000000" w:themeColor="text1" w:themeTint="FF" w:themeShade="FF"/>
          <w:sz w:val="22"/>
          <w:szCs w:val="22"/>
          <w:lang w:val="en-GB"/>
        </w:rPr>
        <w:t>Academy of strategic management journal</w:t>
      </w:r>
      <w:r w:rsidRPr="1BCF1F37" w:rsidR="1524F6F9">
        <w:rPr>
          <w:rFonts w:ascii="Arial" w:hAnsi="Arial" w:eastAsia="Arial" w:cs="Arial"/>
          <w:b w:val="0"/>
          <w:bCs w:val="0"/>
          <w:i w:val="0"/>
          <w:iCs w:val="0"/>
          <w:caps w:val="0"/>
          <w:smallCaps w:val="0"/>
          <w:noProof w:val="0"/>
          <w:color w:val="000000" w:themeColor="text1" w:themeTint="FF" w:themeShade="FF"/>
          <w:sz w:val="22"/>
          <w:szCs w:val="22"/>
          <w:lang w:val="en-GB"/>
        </w:rPr>
        <w:t xml:space="preserve">, 20, pp. 1–17. Available at: </w:t>
      </w:r>
      <w:hyperlink r:id="R5d43eade61c04e95">
        <w:r w:rsidRPr="1BCF1F37" w:rsidR="14B9404D">
          <w:rPr>
            <w:rStyle w:val="Hyperlink"/>
            <w:rFonts w:ascii="Arial" w:hAnsi="Arial" w:eastAsia="Arial" w:cs="Arial"/>
            <w:b w:val="0"/>
            <w:bCs w:val="0"/>
            <w:i w:val="0"/>
            <w:iCs w:val="0"/>
            <w:caps w:val="0"/>
            <w:smallCaps w:val="0"/>
            <w:noProof w:val="0"/>
            <w:sz w:val="22"/>
            <w:szCs w:val="22"/>
            <w:lang w:val="en-GB"/>
          </w:rPr>
          <w:t>https://www-proquest-com.ezproxy.uwtsd.ac.uk/intermediateredirectforezproxy</w:t>
        </w:r>
      </w:hyperlink>
      <w:r w:rsidRPr="1BCF1F37" w:rsidR="14B940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524F6F9">
        <w:rPr>
          <w:rFonts w:ascii="Arial" w:hAnsi="Arial" w:eastAsia="Arial" w:cs="Arial"/>
          <w:b w:val="0"/>
          <w:bCs w:val="0"/>
          <w:i w:val="0"/>
          <w:iCs w:val="0"/>
          <w:caps w:val="0"/>
          <w:smallCaps w:val="0"/>
          <w:noProof w:val="0"/>
          <w:color w:val="000000" w:themeColor="text1" w:themeTint="FF" w:themeShade="FF"/>
          <w:sz w:val="22"/>
          <w:szCs w:val="22"/>
          <w:lang w:val="en-GB"/>
        </w:rPr>
        <w:t>(Accessed: 14</w:t>
      </w:r>
      <w:r w:rsidRPr="1BCF1F37" w:rsidR="1524F6F9">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1524F6F9">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2023). </w:t>
      </w:r>
    </w:p>
    <w:p w:rsidR="66AA8B24" w:rsidP="1BCF1F37" w:rsidRDefault="66AA8B24" w14:paraId="2A434093" w14:textId="48A84173">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9F72F4D" w:rsidP="0684B208" w:rsidRDefault="59F72F4D" w14:paraId="7021A4B1" w14:textId="64FE988C">
      <w:pPr>
        <w:pStyle w:val="Normal"/>
        <w:bidi w:val="0"/>
        <w:spacing w:before="0" w:beforeAutospacing="off" w:after="0" w:afterAutospacing="off" w:line="360" w:lineRule="auto"/>
        <w:ind w:left="0" w:right="0" w:firstLine="720"/>
        <w:jc w:val="left"/>
        <w:rPr>
          <w:rFonts w:ascii="Arial" w:hAnsi="Arial" w:eastAsia="Arial" w:cs="Arial"/>
          <w:noProof w:val="0"/>
          <w:sz w:val="22"/>
          <w:szCs w:val="22"/>
          <w:lang w:val="en-GB"/>
        </w:rPr>
      </w:pPr>
      <w:r w:rsidRPr="1BCF1F37" w:rsidR="0B1FFF4E">
        <w:rPr>
          <w:rFonts w:ascii="Arial" w:hAnsi="Arial" w:eastAsia="Arial" w:cs="Arial"/>
          <w:noProof w:val="0"/>
          <w:sz w:val="22"/>
          <w:szCs w:val="22"/>
          <w:lang w:val="en-GB"/>
        </w:rPr>
        <w:t xml:space="preserve">McIlroy, R, </w:t>
      </w:r>
      <w:r w:rsidRPr="1BCF1F37" w:rsidR="0B1FFF4E">
        <w:rPr>
          <w:rFonts w:ascii="Arial" w:hAnsi="Arial" w:eastAsia="Arial" w:cs="Arial"/>
          <w:noProof w:val="0"/>
          <w:sz w:val="22"/>
          <w:szCs w:val="22"/>
          <w:lang w:val="en-GB"/>
        </w:rPr>
        <w:t>Billenness</w:t>
      </w:r>
      <w:r w:rsidRPr="1BCF1F37" w:rsidR="0B1FFF4E">
        <w:rPr>
          <w:rFonts w:ascii="Arial" w:hAnsi="Arial" w:eastAsia="Arial" w:cs="Arial"/>
          <w:noProof w:val="0"/>
          <w:sz w:val="22"/>
          <w:szCs w:val="22"/>
          <w:lang w:val="en-GB"/>
        </w:rPr>
        <w:t xml:space="preserve">, C, Carter, R, and Kinsky, T. (2016) </w:t>
      </w:r>
      <w:r w:rsidRPr="1BCF1F37" w:rsidR="0B1FFF4E">
        <w:rPr>
          <w:rFonts w:ascii="Arial" w:hAnsi="Arial" w:eastAsia="Arial" w:cs="Arial"/>
          <w:i w:val="1"/>
          <w:iCs w:val="1"/>
          <w:noProof w:val="0"/>
          <w:sz w:val="22"/>
          <w:szCs w:val="22"/>
          <w:lang w:val="en-GB"/>
        </w:rPr>
        <w:t>Agency nursing under the microscope: understanding flexibility in the NHS</w:t>
      </w:r>
      <w:r w:rsidRPr="1BCF1F37" w:rsidR="0B1FFF4E">
        <w:rPr>
          <w:rFonts w:ascii="Arial" w:hAnsi="Arial" w:eastAsia="Arial" w:cs="Arial"/>
          <w:noProof w:val="0"/>
          <w:sz w:val="22"/>
          <w:szCs w:val="22"/>
          <w:lang w:val="en-GB"/>
        </w:rPr>
        <w:t xml:space="preserve">. </w:t>
      </w:r>
      <w:r w:rsidRPr="1BCF1F37" w:rsidR="7E76F724">
        <w:rPr>
          <w:rFonts w:ascii="Arial" w:hAnsi="Arial" w:eastAsia="Arial" w:cs="Arial"/>
          <w:noProof w:val="0"/>
          <w:sz w:val="22"/>
          <w:szCs w:val="22"/>
          <w:lang w:val="en-GB"/>
        </w:rPr>
        <w:t xml:space="preserve"> </w:t>
      </w:r>
      <w:r w:rsidRPr="1BCF1F37" w:rsidR="7E76F724">
        <w:rPr>
          <w:rFonts w:ascii="Arial" w:hAnsi="Arial" w:eastAsia="Arial" w:cs="Arial"/>
          <w:noProof w:val="0"/>
          <w:sz w:val="22"/>
          <w:szCs w:val="22"/>
          <w:lang w:val="en-GB"/>
        </w:rPr>
        <w:t xml:space="preserve">Royal College of Nursing. </w:t>
      </w:r>
      <w:r w:rsidRPr="1BCF1F37" w:rsidR="0B1FFF4E">
        <w:rPr>
          <w:rFonts w:ascii="Arial" w:hAnsi="Arial" w:eastAsia="Arial" w:cs="Arial"/>
          <w:noProof w:val="0"/>
          <w:sz w:val="22"/>
          <w:szCs w:val="22"/>
          <w:lang w:val="en-GB"/>
        </w:rPr>
        <w:t>Available at:</w:t>
      </w:r>
      <w:r w:rsidRPr="1BCF1F37" w:rsidR="58B21C6A">
        <w:rPr>
          <w:rFonts w:ascii="Arial" w:hAnsi="Arial" w:eastAsia="Arial" w:cs="Arial"/>
          <w:noProof w:val="0"/>
          <w:sz w:val="22"/>
          <w:szCs w:val="22"/>
          <w:lang w:val="en-GB"/>
        </w:rPr>
        <w:t xml:space="preserve"> </w:t>
      </w:r>
      <w:hyperlink r:id="R97bf4303a67e42d7">
        <w:r w:rsidRPr="1BCF1F37" w:rsidR="58B21C6A">
          <w:rPr>
            <w:rStyle w:val="Hyperlink"/>
            <w:rFonts w:ascii="Arial" w:hAnsi="Arial" w:eastAsia="Arial" w:cs="Arial"/>
            <w:noProof w:val="0"/>
            <w:sz w:val="22"/>
            <w:szCs w:val="22"/>
            <w:lang w:val="en-GB"/>
          </w:rPr>
          <w:t>file:///C:/Users/ch226662/OneDrive%20-%20NHS%20Wales/Profile/Downloads/005801.pdf</w:t>
        </w:r>
      </w:hyperlink>
      <w:r w:rsidRPr="1BCF1F37" w:rsidR="58B21C6A">
        <w:rPr>
          <w:rFonts w:ascii="Arial" w:hAnsi="Arial" w:eastAsia="Arial" w:cs="Arial"/>
          <w:noProof w:val="0"/>
          <w:sz w:val="22"/>
          <w:szCs w:val="22"/>
          <w:lang w:val="en-GB"/>
        </w:rPr>
        <w:t xml:space="preserve"> </w:t>
      </w:r>
      <w:r w:rsidRPr="1BCF1F37" w:rsidR="0B1FFF4E">
        <w:rPr>
          <w:rFonts w:ascii="Arial" w:hAnsi="Arial" w:eastAsia="Arial" w:cs="Arial"/>
          <w:noProof w:val="0"/>
          <w:sz w:val="22"/>
          <w:szCs w:val="22"/>
          <w:lang w:val="en-GB"/>
        </w:rPr>
        <w:t xml:space="preserve"> (</w:t>
      </w:r>
      <w:r w:rsidRPr="1BCF1F37" w:rsidR="0B1FFF4E">
        <w:rPr>
          <w:rFonts w:ascii="Arial" w:hAnsi="Arial" w:eastAsia="Arial" w:cs="Arial"/>
          <w:noProof w:val="0"/>
          <w:sz w:val="22"/>
          <w:szCs w:val="22"/>
          <w:lang w:val="en-GB"/>
        </w:rPr>
        <w:t>Accessed: 2</w:t>
      </w:r>
      <w:r w:rsidRPr="1BCF1F37" w:rsidR="69235E40">
        <w:rPr>
          <w:rFonts w:ascii="Arial" w:hAnsi="Arial" w:eastAsia="Arial" w:cs="Arial"/>
          <w:noProof w:val="0"/>
          <w:sz w:val="22"/>
          <w:szCs w:val="22"/>
          <w:lang w:val="en-GB"/>
        </w:rPr>
        <w:t>3</w:t>
      </w:r>
      <w:r w:rsidRPr="1BCF1F37" w:rsidR="69235E40">
        <w:rPr>
          <w:rFonts w:ascii="Arial" w:hAnsi="Arial" w:eastAsia="Arial" w:cs="Arial"/>
          <w:noProof w:val="0"/>
          <w:sz w:val="22"/>
          <w:szCs w:val="22"/>
          <w:vertAlign w:val="superscript"/>
          <w:lang w:val="en-GB"/>
        </w:rPr>
        <w:t>rd</w:t>
      </w:r>
      <w:r w:rsidRPr="1BCF1F37" w:rsidR="69235E40">
        <w:rPr>
          <w:rFonts w:ascii="Arial" w:hAnsi="Arial" w:eastAsia="Arial" w:cs="Arial"/>
          <w:noProof w:val="0"/>
          <w:sz w:val="22"/>
          <w:szCs w:val="22"/>
          <w:lang w:val="en-GB"/>
        </w:rPr>
        <w:t xml:space="preserve"> October 2023). </w:t>
      </w:r>
    </w:p>
    <w:p w:rsidR="65CDBD9C" w:rsidP="65CDBD9C" w:rsidRDefault="65CDBD9C" w14:paraId="01CF5FC1" w14:textId="24A303BF">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030167CA" w:rsidP="65CDBD9C" w:rsidRDefault="030167CA" w14:paraId="521DA449" w14:textId="7F4EC85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CEEEF34">
        <w:rPr>
          <w:rFonts w:ascii="Arial" w:hAnsi="Arial" w:eastAsia="Arial" w:cs="Arial"/>
          <w:noProof w:val="0"/>
          <w:sz w:val="22"/>
          <w:szCs w:val="22"/>
          <w:lang w:val="en-GB"/>
        </w:rPr>
        <w:t>McCarey</w:t>
      </w:r>
      <w:r w:rsidRPr="1BCF1F37" w:rsidR="7CEEEF34">
        <w:rPr>
          <w:rFonts w:ascii="Arial" w:hAnsi="Arial" w:eastAsia="Arial" w:cs="Arial"/>
          <w:noProof w:val="0"/>
          <w:sz w:val="22"/>
          <w:szCs w:val="22"/>
          <w:lang w:val="en-GB"/>
        </w:rPr>
        <w:t xml:space="preserve"> M, Dayan M, Jarman H, Hervey, T, Fahy, N, Bristow, D, Greer, S. (2022) </w:t>
      </w:r>
      <w:r w:rsidRPr="1BCF1F37" w:rsidR="7CEEEF34">
        <w:rPr>
          <w:rFonts w:ascii="Arial" w:hAnsi="Arial" w:eastAsia="Arial" w:cs="Arial"/>
          <w:i w:val="1"/>
          <w:iCs w:val="1"/>
          <w:noProof w:val="0"/>
          <w:sz w:val="22"/>
          <w:szCs w:val="22"/>
          <w:lang w:val="en-GB"/>
        </w:rPr>
        <w:t xml:space="preserve">Health and Brexit: six years on. </w:t>
      </w:r>
      <w:r w:rsidRPr="1BCF1F37" w:rsidR="7CEEEF34">
        <w:rPr>
          <w:rFonts w:ascii="Arial" w:hAnsi="Arial" w:eastAsia="Arial" w:cs="Arial"/>
          <w:noProof w:val="0"/>
          <w:sz w:val="22"/>
          <w:szCs w:val="22"/>
          <w:lang w:val="en-GB"/>
        </w:rPr>
        <w:t xml:space="preserve">Nuffield Trust. Available at: </w:t>
      </w:r>
      <w:hyperlink r:id="R602f03359ff24567">
        <w:r w:rsidRPr="1BCF1F37" w:rsidR="7CEEEF34">
          <w:rPr>
            <w:rStyle w:val="Hyperlink"/>
            <w:rFonts w:ascii="Arial" w:hAnsi="Arial" w:eastAsia="Arial" w:cs="Arial"/>
            <w:noProof w:val="0"/>
            <w:sz w:val="22"/>
            <w:szCs w:val="22"/>
            <w:lang w:val="en-GB"/>
          </w:rPr>
          <w:t>www.nuffieldtrust.org.uk/files/2022-12/1671199514-health-and-brexit-web.pdf</w:t>
        </w:r>
      </w:hyperlink>
      <w:r w:rsidRPr="1BCF1F37" w:rsidR="7CEEEF34">
        <w:rPr>
          <w:rFonts w:ascii="Arial" w:hAnsi="Arial" w:eastAsia="Arial" w:cs="Arial"/>
          <w:noProof w:val="0"/>
          <w:sz w:val="22"/>
          <w:szCs w:val="22"/>
          <w:lang w:val="en-GB"/>
        </w:rPr>
        <w:t xml:space="preserve"> (Accessed: 2</w:t>
      </w:r>
      <w:r w:rsidRPr="1BCF1F37" w:rsidR="469E11AA">
        <w:rPr>
          <w:rFonts w:ascii="Arial" w:hAnsi="Arial" w:eastAsia="Arial" w:cs="Arial"/>
          <w:noProof w:val="0"/>
          <w:sz w:val="22"/>
          <w:szCs w:val="22"/>
          <w:lang w:val="en-GB"/>
        </w:rPr>
        <w:t>0</w:t>
      </w:r>
      <w:r w:rsidRPr="1BCF1F37" w:rsidR="469E11AA">
        <w:rPr>
          <w:rFonts w:ascii="Arial" w:hAnsi="Arial" w:eastAsia="Arial" w:cs="Arial"/>
          <w:noProof w:val="0"/>
          <w:sz w:val="22"/>
          <w:szCs w:val="22"/>
          <w:vertAlign w:val="superscript"/>
          <w:lang w:val="en-GB"/>
        </w:rPr>
        <w:t>th</w:t>
      </w:r>
      <w:r w:rsidRPr="1BCF1F37" w:rsidR="469E11AA">
        <w:rPr>
          <w:rFonts w:ascii="Arial" w:hAnsi="Arial" w:eastAsia="Arial" w:cs="Arial"/>
          <w:noProof w:val="0"/>
          <w:sz w:val="22"/>
          <w:szCs w:val="22"/>
          <w:lang w:val="en-GB"/>
        </w:rPr>
        <w:t xml:space="preserve"> October 2023). </w:t>
      </w:r>
    </w:p>
    <w:p w:rsidR="65CDBD9C" w:rsidP="65CDBD9C" w:rsidRDefault="65CDBD9C" w14:paraId="4D958B8F" w14:textId="0179D10D">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7CB090F4" w:rsidP="65CDBD9C" w:rsidRDefault="7CB090F4" w14:paraId="29579D74" w14:textId="096A5721">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37A5F4D7">
        <w:rPr>
          <w:rFonts w:ascii="Arial" w:hAnsi="Arial" w:eastAsia="Arial" w:cs="Arial"/>
          <w:noProof w:val="0"/>
          <w:sz w:val="22"/>
          <w:szCs w:val="22"/>
          <w:lang w:val="en-GB"/>
        </w:rPr>
        <w:t xml:space="preserve">McKee, M. (2023) ‘Brexit three years on: Health and the NHS are still suffering.’ </w:t>
      </w:r>
      <w:r w:rsidRPr="1BCF1F37" w:rsidR="37A5F4D7">
        <w:rPr>
          <w:rFonts w:ascii="Arial" w:hAnsi="Arial" w:eastAsia="Arial" w:cs="Arial"/>
          <w:i w:val="1"/>
          <w:iCs w:val="1"/>
          <w:noProof w:val="0"/>
          <w:sz w:val="22"/>
          <w:szCs w:val="22"/>
          <w:lang w:val="en-GB"/>
        </w:rPr>
        <w:t>BMJ.</w:t>
      </w:r>
      <w:r w:rsidRPr="1BCF1F37" w:rsidR="37A5F4D7">
        <w:rPr>
          <w:rFonts w:ascii="Arial" w:hAnsi="Arial" w:eastAsia="Arial" w:cs="Arial"/>
          <w:noProof w:val="0"/>
          <w:sz w:val="22"/>
          <w:szCs w:val="22"/>
          <w:lang w:val="en-GB"/>
        </w:rPr>
        <w:t xml:space="preserve"> Available at: </w:t>
      </w:r>
      <w:hyperlink r:id="Rfb9095f96d4449be">
        <w:r w:rsidRPr="1BCF1F37" w:rsidR="37A5F4D7">
          <w:rPr>
            <w:rStyle w:val="Hyperlink"/>
            <w:rFonts w:ascii="Arial" w:hAnsi="Arial" w:eastAsia="Arial" w:cs="Arial"/>
            <w:noProof w:val="0"/>
            <w:sz w:val="22"/>
            <w:szCs w:val="22"/>
            <w:lang w:val="en-GB"/>
          </w:rPr>
          <w:t>https://www.bmj.com/content/bmj/380/bmj.p232.full.pdf</w:t>
        </w:r>
      </w:hyperlink>
      <w:r w:rsidRPr="1BCF1F37" w:rsidR="37A5F4D7">
        <w:rPr>
          <w:rFonts w:ascii="Arial" w:hAnsi="Arial" w:eastAsia="Arial" w:cs="Arial"/>
          <w:noProof w:val="0"/>
          <w:sz w:val="22"/>
          <w:szCs w:val="22"/>
          <w:lang w:val="en-GB"/>
        </w:rPr>
        <w:t xml:space="preserve"> (Accessed: 20</w:t>
      </w:r>
      <w:r w:rsidRPr="1BCF1F37" w:rsidR="37A5F4D7">
        <w:rPr>
          <w:rFonts w:ascii="Arial" w:hAnsi="Arial" w:eastAsia="Arial" w:cs="Arial"/>
          <w:noProof w:val="0"/>
          <w:sz w:val="22"/>
          <w:szCs w:val="22"/>
          <w:vertAlign w:val="superscript"/>
          <w:lang w:val="en-GB"/>
        </w:rPr>
        <w:t>th</w:t>
      </w:r>
      <w:r w:rsidRPr="1BCF1F37" w:rsidR="37A5F4D7">
        <w:rPr>
          <w:rFonts w:ascii="Arial" w:hAnsi="Arial" w:eastAsia="Arial" w:cs="Arial"/>
          <w:noProof w:val="0"/>
          <w:sz w:val="22"/>
          <w:szCs w:val="22"/>
          <w:lang w:val="en-GB"/>
        </w:rPr>
        <w:t xml:space="preserve"> October 2023). </w:t>
      </w:r>
    </w:p>
    <w:p w:rsidR="65CDBD9C" w:rsidP="65CDBD9C" w:rsidRDefault="65CDBD9C" w14:paraId="61A23CF2" w14:textId="4DAAF5B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703168C9" w:rsidP="65CDBD9C" w:rsidRDefault="703168C9" w14:paraId="4C84B56C" w14:textId="7895F611">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B88101A">
        <w:rPr>
          <w:rFonts w:ascii="Arial" w:hAnsi="Arial" w:eastAsia="Arial" w:cs="Arial"/>
          <w:noProof w:val="0"/>
          <w:sz w:val="22"/>
          <w:szCs w:val="22"/>
          <w:lang w:val="en-GB"/>
        </w:rPr>
        <w:t xml:space="preserve">Morgan, B. (2022) </w:t>
      </w:r>
      <w:r w:rsidRPr="1BCF1F37" w:rsidR="7B88101A">
        <w:rPr>
          <w:rFonts w:ascii="Arial" w:hAnsi="Arial" w:eastAsia="Arial" w:cs="Arial"/>
          <w:i w:val="1"/>
          <w:iCs w:val="1"/>
          <w:noProof w:val="0"/>
          <w:sz w:val="22"/>
          <w:szCs w:val="22"/>
          <w:lang w:val="en-GB"/>
        </w:rPr>
        <w:t xml:space="preserve">NHS staffing shortages: why do </w:t>
      </w:r>
      <w:r w:rsidRPr="1BCF1F37" w:rsidR="7B88101A">
        <w:rPr>
          <w:rFonts w:ascii="Arial" w:hAnsi="Arial" w:eastAsia="Arial" w:cs="Arial"/>
          <w:i w:val="1"/>
          <w:iCs w:val="1"/>
          <w:noProof w:val="0"/>
          <w:sz w:val="22"/>
          <w:szCs w:val="22"/>
          <w:lang w:val="en-GB"/>
        </w:rPr>
        <w:t>politicians</w:t>
      </w:r>
      <w:r w:rsidRPr="1BCF1F37" w:rsidR="7B88101A">
        <w:rPr>
          <w:rFonts w:ascii="Arial" w:hAnsi="Arial" w:eastAsia="Arial" w:cs="Arial"/>
          <w:i w:val="1"/>
          <w:iCs w:val="1"/>
          <w:noProof w:val="0"/>
          <w:sz w:val="22"/>
          <w:szCs w:val="22"/>
          <w:lang w:val="en-GB"/>
        </w:rPr>
        <w:t xml:space="preserve"> struggle to give the NHS the staff it needs?</w:t>
      </w:r>
      <w:r w:rsidRPr="1BCF1F37" w:rsidR="7B88101A">
        <w:rPr>
          <w:rFonts w:ascii="Arial" w:hAnsi="Arial" w:eastAsia="Arial" w:cs="Arial"/>
          <w:noProof w:val="0"/>
          <w:sz w:val="22"/>
          <w:szCs w:val="22"/>
          <w:lang w:val="en-GB"/>
        </w:rPr>
        <w:t xml:space="preserve"> The King’s Fund. Available at: </w:t>
      </w:r>
      <w:hyperlink r:id="R56114c14f08340e7">
        <w:r w:rsidRPr="1BCF1F37" w:rsidR="7B88101A">
          <w:rPr>
            <w:rStyle w:val="Hyperlink"/>
            <w:rFonts w:ascii="Arial" w:hAnsi="Arial" w:eastAsia="Arial" w:cs="Arial"/>
            <w:noProof w:val="0"/>
            <w:sz w:val="22"/>
            <w:szCs w:val="22"/>
            <w:lang w:val="en-GB"/>
          </w:rPr>
          <w:t>https://www.kingsfund.org.uk/publications/nhs-staffing-shortages</w:t>
        </w:r>
      </w:hyperlink>
      <w:r w:rsidRPr="1BCF1F37" w:rsidR="7B88101A">
        <w:rPr>
          <w:rFonts w:ascii="Arial" w:hAnsi="Arial" w:eastAsia="Arial" w:cs="Arial"/>
          <w:noProof w:val="0"/>
          <w:sz w:val="22"/>
          <w:szCs w:val="22"/>
          <w:lang w:val="en-GB"/>
        </w:rPr>
        <w:t xml:space="preserve">  (</w:t>
      </w:r>
      <w:r w:rsidRPr="1BCF1F37" w:rsidR="7B88101A">
        <w:rPr>
          <w:rFonts w:ascii="Arial" w:hAnsi="Arial" w:eastAsia="Arial" w:cs="Arial"/>
          <w:noProof w:val="0"/>
          <w:sz w:val="22"/>
          <w:szCs w:val="22"/>
          <w:lang w:val="en-GB"/>
        </w:rPr>
        <w:t>Accessed: 20</w:t>
      </w:r>
      <w:r w:rsidRPr="1BCF1F37" w:rsidR="7B88101A">
        <w:rPr>
          <w:rFonts w:ascii="Arial" w:hAnsi="Arial" w:eastAsia="Arial" w:cs="Arial"/>
          <w:noProof w:val="0"/>
          <w:sz w:val="22"/>
          <w:szCs w:val="22"/>
          <w:vertAlign w:val="superscript"/>
          <w:lang w:val="en-GB"/>
        </w:rPr>
        <w:t>th</w:t>
      </w:r>
      <w:r w:rsidRPr="1BCF1F37" w:rsidR="7B88101A">
        <w:rPr>
          <w:rFonts w:ascii="Arial" w:hAnsi="Arial" w:eastAsia="Arial" w:cs="Arial"/>
          <w:noProof w:val="0"/>
          <w:sz w:val="22"/>
          <w:szCs w:val="22"/>
          <w:lang w:val="en-GB"/>
        </w:rPr>
        <w:t xml:space="preserve"> October 2023). </w:t>
      </w:r>
    </w:p>
    <w:p w:rsidR="0EA9C384" w:rsidP="45ABF24E" w:rsidRDefault="0EA9C384" w14:paraId="2F701393" w14:textId="49DADDB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2A7162EA">
        <w:rPr>
          <w:rFonts w:ascii="Arial" w:hAnsi="Arial" w:eastAsia="Arial" w:cs="Arial"/>
          <w:noProof w:val="0"/>
          <w:sz w:val="22"/>
          <w:szCs w:val="22"/>
          <w:lang w:val="en-GB"/>
        </w:rPr>
        <w:t xml:space="preserve">NHS Employers. (2020) </w:t>
      </w:r>
      <w:r w:rsidRPr="1BCF1F37" w:rsidR="2A7162EA">
        <w:rPr>
          <w:rFonts w:ascii="Arial" w:hAnsi="Arial" w:eastAsia="Arial" w:cs="Arial"/>
          <w:i w:val="1"/>
          <w:iCs w:val="1"/>
          <w:noProof w:val="0"/>
          <w:sz w:val="22"/>
          <w:szCs w:val="22"/>
          <w:lang w:val="en-GB"/>
        </w:rPr>
        <w:t xml:space="preserve">How to </w:t>
      </w:r>
      <w:r w:rsidRPr="1BCF1F37" w:rsidR="2A7162EA">
        <w:rPr>
          <w:rFonts w:ascii="Arial" w:hAnsi="Arial" w:eastAsia="Arial" w:cs="Arial"/>
          <w:i w:val="1"/>
          <w:iCs w:val="1"/>
          <w:noProof w:val="0"/>
          <w:sz w:val="22"/>
          <w:szCs w:val="22"/>
          <w:lang w:val="en-GB"/>
        </w:rPr>
        <w:t>embed</w:t>
      </w:r>
      <w:r w:rsidRPr="1BCF1F37" w:rsidR="2A7162EA">
        <w:rPr>
          <w:rFonts w:ascii="Arial" w:hAnsi="Arial" w:eastAsia="Arial" w:cs="Arial"/>
          <w:i w:val="1"/>
          <w:iCs w:val="1"/>
          <w:noProof w:val="0"/>
          <w:sz w:val="22"/>
          <w:szCs w:val="22"/>
          <w:lang w:val="en-GB"/>
        </w:rPr>
        <w:t xml:space="preserve"> flexible working for nurses. </w:t>
      </w:r>
      <w:r w:rsidRPr="1BCF1F37" w:rsidR="2A7162EA">
        <w:rPr>
          <w:rFonts w:ascii="Arial" w:hAnsi="Arial" w:eastAsia="Arial" w:cs="Arial"/>
          <w:noProof w:val="0"/>
          <w:sz w:val="22"/>
          <w:szCs w:val="22"/>
          <w:lang w:val="en-GB"/>
        </w:rPr>
        <w:t xml:space="preserve">NHS Employers. Available at: </w:t>
      </w:r>
      <w:hyperlink r:id="Ra84b0ff323de46e7">
        <w:r w:rsidRPr="1BCF1F37" w:rsidR="2A7162EA">
          <w:rPr>
            <w:rStyle w:val="Hyperlink"/>
            <w:rFonts w:ascii="Arial" w:hAnsi="Arial" w:eastAsia="Arial" w:cs="Arial"/>
            <w:noProof w:val="0"/>
            <w:sz w:val="22"/>
            <w:szCs w:val="22"/>
            <w:lang w:val="en-GB"/>
          </w:rPr>
          <w:t>https://www.nhsemployers.org/system/files/media/How-to-embed-flexible-working-for-nurses_0.pdf</w:t>
        </w:r>
      </w:hyperlink>
      <w:r w:rsidRPr="1BCF1F37" w:rsidR="2A7162EA">
        <w:rPr>
          <w:rFonts w:ascii="Arial" w:hAnsi="Arial" w:eastAsia="Arial" w:cs="Arial"/>
          <w:noProof w:val="0"/>
          <w:sz w:val="22"/>
          <w:szCs w:val="22"/>
          <w:lang w:val="en-GB"/>
        </w:rPr>
        <w:t xml:space="preserve">  (</w:t>
      </w:r>
      <w:r w:rsidRPr="1BCF1F37" w:rsidR="2A7162EA">
        <w:rPr>
          <w:rFonts w:ascii="Arial" w:hAnsi="Arial" w:eastAsia="Arial" w:cs="Arial"/>
          <w:noProof w:val="0"/>
          <w:sz w:val="22"/>
          <w:szCs w:val="22"/>
          <w:lang w:val="en-GB"/>
        </w:rPr>
        <w:t>Accessed: 7</w:t>
      </w:r>
      <w:r w:rsidRPr="1BCF1F37" w:rsidR="2A7162EA">
        <w:rPr>
          <w:rFonts w:ascii="Arial" w:hAnsi="Arial" w:eastAsia="Arial" w:cs="Arial"/>
          <w:noProof w:val="0"/>
          <w:sz w:val="22"/>
          <w:szCs w:val="22"/>
          <w:vertAlign w:val="superscript"/>
          <w:lang w:val="en-GB"/>
        </w:rPr>
        <w:t>th</w:t>
      </w:r>
      <w:r w:rsidRPr="1BCF1F37" w:rsidR="2A7162EA">
        <w:rPr>
          <w:rFonts w:ascii="Arial" w:hAnsi="Arial" w:eastAsia="Arial" w:cs="Arial"/>
          <w:noProof w:val="0"/>
          <w:sz w:val="22"/>
          <w:szCs w:val="22"/>
          <w:lang w:val="en-GB"/>
        </w:rPr>
        <w:t xml:space="preserve"> November 2023). </w:t>
      </w:r>
    </w:p>
    <w:p w:rsidR="45ABF24E" w:rsidP="45ABF24E" w:rsidRDefault="45ABF24E" w14:paraId="5011AC88" w14:textId="10600D2C">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5F512841" w:rsidP="07FE70DC" w:rsidRDefault="5F512841" w14:paraId="31AC5197" w14:textId="4888186F">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2E4F3774">
        <w:rPr>
          <w:rFonts w:ascii="Arial" w:hAnsi="Arial" w:eastAsia="Arial" w:cs="Arial"/>
          <w:noProof w:val="0"/>
          <w:sz w:val="22"/>
          <w:szCs w:val="22"/>
          <w:lang w:val="en-GB"/>
        </w:rPr>
        <w:t xml:space="preserve">NHS Employers. (2022) </w:t>
      </w:r>
      <w:r w:rsidRPr="1BCF1F37" w:rsidR="2E4F3774">
        <w:rPr>
          <w:rFonts w:ascii="Arial" w:hAnsi="Arial" w:eastAsia="Arial" w:cs="Arial"/>
          <w:i w:val="1"/>
          <w:iCs w:val="1"/>
          <w:noProof w:val="0"/>
          <w:sz w:val="22"/>
          <w:szCs w:val="22"/>
          <w:lang w:val="en-GB"/>
        </w:rPr>
        <w:t xml:space="preserve">Supporting staff with the rising cost of living – good employment practice. </w:t>
      </w:r>
      <w:r w:rsidRPr="1BCF1F37" w:rsidR="2E4F3774">
        <w:rPr>
          <w:rFonts w:ascii="Arial" w:hAnsi="Arial" w:eastAsia="Arial" w:cs="Arial"/>
          <w:noProof w:val="0"/>
          <w:sz w:val="22"/>
          <w:szCs w:val="22"/>
          <w:lang w:val="en-GB"/>
        </w:rPr>
        <w:t xml:space="preserve">NHS Employers. Available at: </w:t>
      </w:r>
      <w:hyperlink r:id="R5c796ab6d52b49fe">
        <w:r w:rsidRPr="1BCF1F37" w:rsidR="2E4F3774">
          <w:rPr>
            <w:rStyle w:val="Hyperlink"/>
            <w:rFonts w:ascii="Arial" w:hAnsi="Arial" w:eastAsia="Arial" w:cs="Arial"/>
            <w:noProof w:val="0"/>
            <w:sz w:val="22"/>
            <w:szCs w:val="22"/>
            <w:lang w:val="en-GB"/>
          </w:rPr>
          <w:t>https://www.nhsemployers.org/staff-experience/supporting-staff-rising-cost-living-good-employment-practice</w:t>
        </w:r>
      </w:hyperlink>
      <w:r w:rsidRPr="1BCF1F37" w:rsidR="2E4F3774">
        <w:rPr>
          <w:rFonts w:ascii="Arial" w:hAnsi="Arial" w:eastAsia="Arial" w:cs="Arial"/>
          <w:noProof w:val="0"/>
          <w:sz w:val="22"/>
          <w:szCs w:val="22"/>
          <w:lang w:val="en-GB"/>
        </w:rPr>
        <w:t xml:space="preserve">  (</w:t>
      </w:r>
      <w:r w:rsidRPr="1BCF1F37" w:rsidR="2E4F3774">
        <w:rPr>
          <w:rFonts w:ascii="Arial" w:hAnsi="Arial" w:eastAsia="Arial" w:cs="Arial"/>
          <w:noProof w:val="0"/>
          <w:sz w:val="22"/>
          <w:szCs w:val="22"/>
          <w:lang w:val="en-GB"/>
        </w:rPr>
        <w:t>Accessed: 30</w:t>
      </w:r>
      <w:r w:rsidRPr="1BCF1F37" w:rsidR="2E4F3774">
        <w:rPr>
          <w:rFonts w:ascii="Arial" w:hAnsi="Arial" w:eastAsia="Arial" w:cs="Arial"/>
          <w:noProof w:val="0"/>
          <w:sz w:val="22"/>
          <w:szCs w:val="22"/>
          <w:vertAlign w:val="superscript"/>
          <w:lang w:val="en-GB"/>
        </w:rPr>
        <w:t>th</w:t>
      </w:r>
      <w:r w:rsidRPr="1BCF1F37" w:rsidR="2E4F3774">
        <w:rPr>
          <w:rFonts w:ascii="Arial" w:hAnsi="Arial" w:eastAsia="Arial" w:cs="Arial"/>
          <w:noProof w:val="0"/>
          <w:sz w:val="22"/>
          <w:szCs w:val="22"/>
          <w:lang w:val="en-GB"/>
        </w:rPr>
        <w:t xml:space="preserve"> October 2023). </w:t>
      </w:r>
    </w:p>
    <w:p w:rsidR="6D1AFDB3" w:rsidP="6D1AFDB3" w:rsidRDefault="6D1AFDB3" w14:paraId="50121E30" w14:textId="16D9DA28">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2417A059" w:rsidP="6D1AFDB3" w:rsidRDefault="2417A059" w14:paraId="2DF55BB0" w14:textId="4147EE4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27C22185">
        <w:rPr>
          <w:rFonts w:ascii="Arial" w:hAnsi="Arial" w:eastAsia="Arial" w:cs="Arial"/>
          <w:noProof w:val="0"/>
          <w:sz w:val="22"/>
          <w:szCs w:val="22"/>
          <w:lang w:val="en-GB"/>
        </w:rPr>
        <w:t>NHS Employers. (2023</w:t>
      </w:r>
      <w:r w:rsidRPr="1BCF1F37" w:rsidR="5BCD8398">
        <w:rPr>
          <w:rFonts w:ascii="Arial" w:hAnsi="Arial" w:eastAsia="Arial" w:cs="Arial"/>
          <w:noProof w:val="0"/>
          <w:sz w:val="22"/>
          <w:szCs w:val="22"/>
          <w:lang w:val="en-GB"/>
        </w:rPr>
        <w:t>a</w:t>
      </w:r>
      <w:r w:rsidRPr="1BCF1F37" w:rsidR="27C22185">
        <w:rPr>
          <w:rFonts w:ascii="Arial" w:hAnsi="Arial" w:eastAsia="Arial" w:cs="Arial"/>
          <w:noProof w:val="0"/>
          <w:sz w:val="22"/>
          <w:szCs w:val="22"/>
          <w:lang w:val="en-GB"/>
        </w:rPr>
        <w:t xml:space="preserve">). </w:t>
      </w:r>
      <w:r w:rsidRPr="1BCF1F37" w:rsidR="27C22185">
        <w:rPr>
          <w:rFonts w:ascii="Arial" w:hAnsi="Arial" w:eastAsia="Arial" w:cs="Arial"/>
          <w:i w:val="1"/>
          <w:iCs w:val="1"/>
          <w:noProof w:val="0"/>
          <w:sz w:val="22"/>
          <w:szCs w:val="22"/>
          <w:lang w:val="en-GB"/>
        </w:rPr>
        <w:t>Pay scales 2023/24</w:t>
      </w:r>
      <w:r w:rsidRPr="1BCF1F37" w:rsidR="27C22185">
        <w:rPr>
          <w:rFonts w:ascii="Arial" w:hAnsi="Arial" w:eastAsia="Arial" w:cs="Arial"/>
          <w:noProof w:val="0"/>
          <w:sz w:val="22"/>
          <w:szCs w:val="22"/>
          <w:lang w:val="en-GB"/>
        </w:rPr>
        <w:t xml:space="preserve">. NHS Employers. Available at: </w:t>
      </w:r>
      <w:hyperlink r:id="Rb47d5b04c4a54f99">
        <w:r w:rsidRPr="1BCF1F37" w:rsidR="27C22185">
          <w:rPr>
            <w:rStyle w:val="Hyperlink"/>
            <w:rFonts w:ascii="Arial" w:hAnsi="Arial" w:eastAsia="Arial" w:cs="Arial"/>
            <w:noProof w:val="0"/>
            <w:sz w:val="22"/>
            <w:szCs w:val="22"/>
            <w:lang w:val="en-GB"/>
          </w:rPr>
          <w:t>https://www.nhsemployers.org/articles/pay-scales-202324</w:t>
        </w:r>
      </w:hyperlink>
      <w:r w:rsidRPr="1BCF1F37" w:rsidR="27C22185">
        <w:rPr>
          <w:rFonts w:ascii="Arial" w:hAnsi="Arial" w:eastAsia="Arial" w:cs="Arial"/>
          <w:noProof w:val="0"/>
          <w:sz w:val="22"/>
          <w:szCs w:val="22"/>
          <w:lang w:val="en-GB"/>
        </w:rPr>
        <w:t xml:space="preserve">  (</w:t>
      </w:r>
      <w:r w:rsidRPr="1BCF1F37" w:rsidR="27C22185">
        <w:rPr>
          <w:rFonts w:ascii="Arial" w:hAnsi="Arial" w:eastAsia="Arial" w:cs="Arial"/>
          <w:noProof w:val="0"/>
          <w:sz w:val="22"/>
          <w:szCs w:val="22"/>
          <w:lang w:val="en-GB"/>
        </w:rPr>
        <w:t>Accessed: 25</w:t>
      </w:r>
      <w:r w:rsidRPr="1BCF1F37" w:rsidR="27C22185">
        <w:rPr>
          <w:rFonts w:ascii="Arial" w:hAnsi="Arial" w:eastAsia="Arial" w:cs="Arial"/>
          <w:noProof w:val="0"/>
          <w:sz w:val="22"/>
          <w:szCs w:val="22"/>
          <w:vertAlign w:val="superscript"/>
          <w:lang w:val="en-GB"/>
        </w:rPr>
        <w:t>th</w:t>
      </w:r>
      <w:r w:rsidRPr="1BCF1F37" w:rsidR="27C22185">
        <w:rPr>
          <w:rFonts w:ascii="Arial" w:hAnsi="Arial" w:eastAsia="Arial" w:cs="Arial"/>
          <w:noProof w:val="0"/>
          <w:sz w:val="22"/>
          <w:szCs w:val="22"/>
          <w:lang w:val="en-GB"/>
        </w:rPr>
        <w:t xml:space="preserve"> October 2023.</w:t>
      </w:r>
    </w:p>
    <w:p w:rsidR="050F321B" w:rsidP="050F321B" w:rsidRDefault="050F321B" w14:paraId="19A138A1" w14:textId="26B2DE4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D1AFDB3" w:rsidP="6D1AFDB3" w:rsidRDefault="6D1AFDB3" w14:paraId="5408C61A" w14:textId="77B20F01">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C109B33">
        <w:rPr>
          <w:rFonts w:ascii="Arial" w:hAnsi="Arial" w:eastAsia="Arial" w:cs="Arial"/>
          <w:noProof w:val="0"/>
          <w:sz w:val="22"/>
          <w:szCs w:val="22"/>
          <w:lang w:val="en-GB"/>
        </w:rPr>
        <w:t xml:space="preserve">NHS Employers. (2023b) </w:t>
      </w:r>
      <w:r w:rsidRPr="1BCF1F37" w:rsidR="6C109B33">
        <w:rPr>
          <w:rFonts w:ascii="Arial" w:hAnsi="Arial" w:eastAsia="Arial" w:cs="Arial"/>
          <w:i w:val="1"/>
          <w:iCs w:val="1"/>
          <w:noProof w:val="0"/>
          <w:sz w:val="22"/>
          <w:szCs w:val="22"/>
          <w:lang w:val="en-GB"/>
        </w:rPr>
        <w:t xml:space="preserve">NHS Terms and conditions: agenda for change. </w:t>
      </w:r>
      <w:r w:rsidRPr="1BCF1F37" w:rsidR="6C109B33">
        <w:rPr>
          <w:rFonts w:ascii="Arial" w:hAnsi="Arial" w:eastAsia="Arial" w:cs="Arial"/>
          <w:noProof w:val="0"/>
          <w:sz w:val="22"/>
          <w:szCs w:val="22"/>
          <w:lang w:val="en-GB"/>
        </w:rPr>
        <w:t xml:space="preserve">Available at: </w:t>
      </w:r>
      <w:hyperlink r:id="R34429cc4daf0444b">
        <w:r w:rsidRPr="1BCF1F37" w:rsidR="6C109B33">
          <w:rPr>
            <w:rStyle w:val="Hyperlink"/>
            <w:rFonts w:ascii="Arial" w:hAnsi="Arial" w:eastAsia="Arial" w:cs="Arial"/>
            <w:noProof w:val="0"/>
            <w:sz w:val="22"/>
            <w:szCs w:val="22"/>
            <w:lang w:val="en-GB"/>
          </w:rPr>
          <w:t>https://www.nhsemployers.org/publications/tchandbook</w:t>
        </w:r>
      </w:hyperlink>
      <w:r w:rsidRPr="1BCF1F37" w:rsidR="6C109B33">
        <w:rPr>
          <w:rFonts w:ascii="Arial" w:hAnsi="Arial" w:eastAsia="Arial" w:cs="Arial"/>
          <w:noProof w:val="0"/>
          <w:sz w:val="22"/>
          <w:szCs w:val="22"/>
          <w:lang w:val="en-GB"/>
        </w:rPr>
        <w:t xml:space="preserve">  (</w:t>
      </w:r>
      <w:r w:rsidRPr="1BCF1F37" w:rsidR="6C109B33">
        <w:rPr>
          <w:rFonts w:ascii="Arial" w:hAnsi="Arial" w:eastAsia="Arial" w:cs="Arial"/>
          <w:noProof w:val="0"/>
          <w:sz w:val="22"/>
          <w:szCs w:val="22"/>
          <w:lang w:val="en-GB"/>
        </w:rPr>
        <w:t>Accessed: 13</w:t>
      </w:r>
      <w:r w:rsidRPr="1BCF1F37" w:rsidR="6C109B33">
        <w:rPr>
          <w:rFonts w:ascii="Arial" w:hAnsi="Arial" w:eastAsia="Arial" w:cs="Arial"/>
          <w:noProof w:val="0"/>
          <w:sz w:val="22"/>
          <w:szCs w:val="22"/>
          <w:vertAlign w:val="superscript"/>
          <w:lang w:val="en-GB"/>
        </w:rPr>
        <w:t>th</w:t>
      </w:r>
      <w:r w:rsidRPr="1BCF1F37" w:rsidR="6C109B33">
        <w:rPr>
          <w:rFonts w:ascii="Arial" w:hAnsi="Arial" w:eastAsia="Arial" w:cs="Arial"/>
          <w:noProof w:val="0"/>
          <w:sz w:val="22"/>
          <w:szCs w:val="22"/>
          <w:lang w:val="en-GB"/>
        </w:rPr>
        <w:t xml:space="preserve"> November 2023).</w:t>
      </w:r>
    </w:p>
    <w:p w:rsidR="050F321B" w:rsidP="050F321B" w:rsidRDefault="050F321B" w14:paraId="11C51216" w14:textId="092233DD">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B174716">
        <w:rPr>
          <w:rFonts w:ascii="Arial" w:hAnsi="Arial" w:eastAsia="Arial" w:cs="Arial"/>
          <w:noProof w:val="0"/>
          <w:sz w:val="22"/>
          <w:szCs w:val="22"/>
          <w:lang w:val="en-GB"/>
        </w:rPr>
        <w:t>NHS England. (2023)</w:t>
      </w:r>
      <w:r w:rsidRPr="1BCF1F37" w:rsidR="6B174716">
        <w:rPr>
          <w:rFonts w:ascii="Arial" w:hAnsi="Arial" w:eastAsia="Arial" w:cs="Arial"/>
          <w:i w:val="1"/>
          <w:iCs w:val="1"/>
          <w:noProof w:val="0"/>
          <w:sz w:val="22"/>
          <w:szCs w:val="22"/>
          <w:lang w:val="en-GB"/>
        </w:rPr>
        <w:t xml:space="preserve"> Staff recognition framework.</w:t>
      </w:r>
      <w:r w:rsidRPr="1BCF1F37" w:rsidR="6B174716">
        <w:rPr>
          <w:rFonts w:ascii="Arial" w:hAnsi="Arial" w:eastAsia="Arial" w:cs="Arial"/>
          <w:noProof w:val="0"/>
          <w:sz w:val="22"/>
          <w:szCs w:val="22"/>
          <w:lang w:val="en-GB"/>
        </w:rPr>
        <w:t xml:space="preserve"> NHS England. Available at: </w:t>
      </w:r>
      <w:hyperlink r:id="R2f6254f2fbed48b8">
        <w:r w:rsidRPr="1BCF1F37" w:rsidR="6B174716">
          <w:rPr>
            <w:rStyle w:val="Hyperlink"/>
            <w:rFonts w:ascii="Arial" w:hAnsi="Arial" w:eastAsia="Arial" w:cs="Arial"/>
            <w:noProof w:val="0"/>
            <w:sz w:val="22"/>
            <w:szCs w:val="22"/>
            <w:lang w:val="en-GB"/>
          </w:rPr>
          <w:t>https://www.england.nhs.uk/long-read/staff-recognition-framework/</w:t>
        </w:r>
      </w:hyperlink>
      <w:r w:rsidRPr="1BCF1F37" w:rsidR="6B174716">
        <w:rPr>
          <w:rFonts w:ascii="Arial" w:hAnsi="Arial" w:eastAsia="Arial" w:cs="Arial"/>
          <w:noProof w:val="0"/>
          <w:sz w:val="22"/>
          <w:szCs w:val="22"/>
          <w:lang w:val="en-GB"/>
        </w:rPr>
        <w:t xml:space="preserve">  (</w:t>
      </w:r>
      <w:r w:rsidRPr="1BCF1F37" w:rsidR="6B174716">
        <w:rPr>
          <w:rFonts w:ascii="Arial" w:hAnsi="Arial" w:eastAsia="Arial" w:cs="Arial"/>
          <w:noProof w:val="0"/>
          <w:sz w:val="22"/>
          <w:szCs w:val="22"/>
          <w:lang w:val="en-GB"/>
        </w:rPr>
        <w:t>Accessed: 14</w:t>
      </w:r>
      <w:r w:rsidRPr="1BCF1F37" w:rsidR="6B174716">
        <w:rPr>
          <w:rFonts w:ascii="Arial" w:hAnsi="Arial" w:eastAsia="Arial" w:cs="Arial"/>
          <w:noProof w:val="0"/>
          <w:sz w:val="22"/>
          <w:szCs w:val="22"/>
          <w:vertAlign w:val="superscript"/>
          <w:lang w:val="en-GB"/>
        </w:rPr>
        <w:t>th</w:t>
      </w:r>
      <w:r w:rsidRPr="1BCF1F37" w:rsidR="6B174716">
        <w:rPr>
          <w:rFonts w:ascii="Arial" w:hAnsi="Arial" w:eastAsia="Arial" w:cs="Arial"/>
          <w:noProof w:val="0"/>
          <w:sz w:val="22"/>
          <w:szCs w:val="22"/>
          <w:lang w:val="en-GB"/>
        </w:rPr>
        <w:t xml:space="preserve"> November 2023). </w:t>
      </w:r>
    </w:p>
    <w:p w:rsidR="73E2A96F" w:rsidP="65CDBD9C" w:rsidRDefault="73E2A96F" w14:paraId="151E7406" w14:textId="52295A0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1C9454EF">
        <w:rPr>
          <w:rFonts w:ascii="Arial" w:hAnsi="Arial" w:eastAsia="Arial" w:cs="Arial"/>
          <w:noProof w:val="0"/>
          <w:sz w:val="22"/>
          <w:szCs w:val="22"/>
          <w:lang w:val="en-GB"/>
        </w:rPr>
        <w:t>ONS (2023</w:t>
      </w:r>
      <w:r w:rsidRPr="1BCF1F37" w:rsidR="4EF9CD04">
        <w:rPr>
          <w:rFonts w:ascii="Arial" w:hAnsi="Arial" w:eastAsia="Arial" w:cs="Arial"/>
          <w:noProof w:val="0"/>
          <w:sz w:val="22"/>
          <w:szCs w:val="22"/>
          <w:lang w:val="en-GB"/>
        </w:rPr>
        <w:t>a</w:t>
      </w:r>
      <w:r w:rsidRPr="1BCF1F37" w:rsidR="1C9454EF">
        <w:rPr>
          <w:rFonts w:ascii="Arial" w:hAnsi="Arial" w:eastAsia="Arial" w:cs="Arial"/>
          <w:noProof w:val="0"/>
          <w:sz w:val="22"/>
          <w:szCs w:val="22"/>
          <w:lang w:val="en-GB"/>
        </w:rPr>
        <w:t>)</w:t>
      </w:r>
      <w:r w:rsidRPr="1BCF1F37" w:rsidR="1C9454EF">
        <w:rPr>
          <w:rFonts w:ascii="Arial" w:hAnsi="Arial" w:eastAsia="Arial" w:cs="Arial"/>
          <w:i w:val="1"/>
          <w:iCs w:val="1"/>
          <w:noProof w:val="0"/>
          <w:sz w:val="22"/>
          <w:szCs w:val="22"/>
          <w:lang w:val="en-GB"/>
        </w:rPr>
        <w:t xml:space="preserve"> Inflation and price indices.</w:t>
      </w:r>
      <w:r w:rsidRPr="1BCF1F37" w:rsidR="1C9454EF">
        <w:rPr>
          <w:rFonts w:ascii="Arial" w:hAnsi="Arial" w:eastAsia="Arial" w:cs="Arial"/>
          <w:noProof w:val="0"/>
          <w:sz w:val="22"/>
          <w:szCs w:val="22"/>
          <w:lang w:val="en-GB"/>
        </w:rPr>
        <w:t xml:space="preserve"> Office for National Statistics. Available at: </w:t>
      </w:r>
      <w:hyperlink r:id="R0783f844b338455f">
        <w:r w:rsidRPr="1BCF1F37" w:rsidR="1C9454EF">
          <w:rPr>
            <w:rStyle w:val="Hyperlink"/>
            <w:rFonts w:ascii="Arial" w:hAnsi="Arial" w:eastAsia="Arial" w:cs="Arial"/>
            <w:noProof w:val="0"/>
            <w:sz w:val="22"/>
            <w:szCs w:val="22"/>
            <w:lang w:val="en-GB"/>
          </w:rPr>
          <w:t>https://www.ons.gov.uk/economy/inflationandpriceindices</w:t>
        </w:r>
      </w:hyperlink>
      <w:r w:rsidRPr="1BCF1F37" w:rsidR="1C9454EF">
        <w:rPr>
          <w:rFonts w:ascii="Arial" w:hAnsi="Arial" w:eastAsia="Arial" w:cs="Arial"/>
          <w:noProof w:val="0"/>
          <w:sz w:val="22"/>
          <w:szCs w:val="22"/>
          <w:lang w:val="en-GB"/>
        </w:rPr>
        <w:t xml:space="preserve">  (</w:t>
      </w:r>
      <w:r w:rsidRPr="1BCF1F37" w:rsidR="1C9454EF">
        <w:rPr>
          <w:rFonts w:ascii="Arial" w:hAnsi="Arial" w:eastAsia="Arial" w:cs="Arial"/>
          <w:noProof w:val="0"/>
          <w:sz w:val="22"/>
          <w:szCs w:val="22"/>
          <w:lang w:val="en-GB"/>
        </w:rPr>
        <w:t>Accessed: 20</w:t>
      </w:r>
      <w:r w:rsidRPr="1BCF1F37" w:rsidR="1C9454EF">
        <w:rPr>
          <w:rFonts w:ascii="Arial" w:hAnsi="Arial" w:eastAsia="Arial" w:cs="Arial"/>
          <w:noProof w:val="0"/>
          <w:sz w:val="22"/>
          <w:szCs w:val="22"/>
          <w:vertAlign w:val="superscript"/>
          <w:lang w:val="en-GB"/>
        </w:rPr>
        <w:t>th</w:t>
      </w:r>
      <w:r w:rsidRPr="1BCF1F37" w:rsidR="1C9454EF">
        <w:rPr>
          <w:rFonts w:ascii="Arial" w:hAnsi="Arial" w:eastAsia="Arial" w:cs="Arial"/>
          <w:noProof w:val="0"/>
          <w:sz w:val="22"/>
          <w:szCs w:val="22"/>
          <w:lang w:val="en-GB"/>
        </w:rPr>
        <w:t xml:space="preserve"> October 2023). </w:t>
      </w:r>
    </w:p>
    <w:p w:rsidR="0684B208" w:rsidP="0684B208" w:rsidRDefault="0684B208" w14:paraId="4CE51654" w14:textId="0FD05A5B">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581333EF" w:rsidP="0684B208" w:rsidRDefault="581333EF" w14:paraId="5E281C97" w14:textId="423EBF95">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68FCC211">
        <w:rPr>
          <w:rFonts w:ascii="Arial" w:hAnsi="Arial" w:eastAsia="Arial" w:cs="Arial"/>
          <w:noProof w:val="0"/>
          <w:sz w:val="22"/>
          <w:szCs w:val="22"/>
          <w:lang w:val="en-GB"/>
        </w:rPr>
        <w:t xml:space="preserve">ONS (2023b) </w:t>
      </w:r>
      <w:r w:rsidRPr="1BCF1F37" w:rsidR="68FCC211">
        <w:rPr>
          <w:rFonts w:ascii="Arial" w:hAnsi="Arial" w:eastAsia="Arial" w:cs="Arial"/>
          <w:i w:val="1"/>
          <w:iCs w:val="1"/>
          <w:noProof w:val="0"/>
          <w:sz w:val="22"/>
          <w:szCs w:val="22"/>
          <w:lang w:val="en-GB"/>
        </w:rPr>
        <w:t>Cost of living latest insights</w:t>
      </w:r>
      <w:r w:rsidRPr="1BCF1F37" w:rsidR="68FCC211">
        <w:rPr>
          <w:rFonts w:ascii="Arial" w:hAnsi="Arial" w:eastAsia="Arial" w:cs="Arial"/>
          <w:noProof w:val="0"/>
          <w:sz w:val="22"/>
          <w:szCs w:val="22"/>
          <w:lang w:val="en-GB"/>
        </w:rPr>
        <w:t xml:space="preserve">. Office for National Statistics. Available at: </w:t>
      </w:r>
      <w:hyperlink r:id="R5510aa67890d4321">
        <w:r w:rsidRPr="1BCF1F37" w:rsidR="68FCC211">
          <w:rPr>
            <w:rStyle w:val="Hyperlink"/>
            <w:rFonts w:ascii="Arial" w:hAnsi="Arial" w:eastAsia="Arial" w:cs="Arial"/>
            <w:noProof w:val="0"/>
            <w:sz w:val="22"/>
            <w:szCs w:val="22"/>
            <w:lang w:val="en-GB"/>
          </w:rPr>
          <w:t>https://www.ons.gov.uk/economy/inflationandpriceindices/articles/costofliving/latestinsights</w:t>
        </w:r>
      </w:hyperlink>
      <w:r w:rsidRPr="1BCF1F37" w:rsidR="68FCC211">
        <w:rPr>
          <w:rFonts w:ascii="Arial" w:hAnsi="Arial" w:eastAsia="Arial" w:cs="Arial"/>
          <w:noProof w:val="0"/>
          <w:sz w:val="22"/>
          <w:szCs w:val="22"/>
          <w:lang w:val="en-GB"/>
        </w:rPr>
        <w:t xml:space="preserve">  (</w:t>
      </w:r>
      <w:r w:rsidRPr="1BCF1F37" w:rsidR="68FCC211">
        <w:rPr>
          <w:rFonts w:ascii="Arial" w:hAnsi="Arial" w:eastAsia="Arial" w:cs="Arial"/>
          <w:noProof w:val="0"/>
          <w:sz w:val="22"/>
          <w:szCs w:val="22"/>
          <w:lang w:val="en-GB"/>
        </w:rPr>
        <w:t>Accessed: 23</w:t>
      </w:r>
      <w:r w:rsidRPr="1BCF1F37" w:rsidR="68FCC211">
        <w:rPr>
          <w:rFonts w:ascii="Arial" w:hAnsi="Arial" w:eastAsia="Arial" w:cs="Arial"/>
          <w:noProof w:val="0"/>
          <w:sz w:val="22"/>
          <w:szCs w:val="22"/>
          <w:vertAlign w:val="superscript"/>
          <w:lang w:val="en-GB"/>
        </w:rPr>
        <w:t>rd</w:t>
      </w:r>
      <w:r w:rsidRPr="1BCF1F37" w:rsidR="68FCC211">
        <w:rPr>
          <w:rFonts w:ascii="Arial" w:hAnsi="Arial" w:eastAsia="Arial" w:cs="Arial"/>
          <w:noProof w:val="0"/>
          <w:sz w:val="22"/>
          <w:szCs w:val="22"/>
          <w:lang w:val="en-GB"/>
        </w:rPr>
        <w:t xml:space="preserve"> October 2023). </w:t>
      </w:r>
    </w:p>
    <w:p w:rsidR="6D1AFDB3" w:rsidP="6D1AFDB3" w:rsidRDefault="6D1AFDB3" w14:paraId="7DD13047" w14:textId="54D7B043">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750FE592" w:rsidP="6D1AFDB3" w:rsidRDefault="750FE592" w14:paraId="23044869" w14:textId="7D205C5A">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F9D8EB6">
        <w:rPr>
          <w:rFonts w:ascii="Arial" w:hAnsi="Arial" w:eastAsia="Arial" w:cs="Arial"/>
          <w:b w:val="0"/>
          <w:bCs w:val="0"/>
          <w:i w:val="0"/>
          <w:iCs w:val="0"/>
          <w:caps w:val="0"/>
          <w:smallCaps w:val="0"/>
          <w:noProof w:val="0"/>
          <w:color w:val="000000" w:themeColor="text1" w:themeTint="FF" w:themeShade="FF"/>
          <w:sz w:val="22"/>
          <w:szCs w:val="22"/>
          <w:lang w:val="en-GB"/>
        </w:rPr>
        <w:t xml:space="preserve">Parry, E. and Urwin, P. (2021) ‘Generational categories: A broken basis for human resource management research and practice’, </w:t>
      </w:r>
      <w:r w:rsidRPr="1BCF1F37" w:rsidR="7F9D8EB6">
        <w:rPr>
          <w:rFonts w:ascii="Arial" w:hAnsi="Arial" w:eastAsia="Arial" w:cs="Arial"/>
          <w:b w:val="0"/>
          <w:bCs w:val="0"/>
          <w:i w:val="1"/>
          <w:iCs w:val="1"/>
          <w:caps w:val="0"/>
          <w:smallCaps w:val="0"/>
          <w:noProof w:val="0"/>
          <w:color w:val="000000" w:themeColor="text1" w:themeTint="FF" w:themeShade="FF"/>
          <w:sz w:val="22"/>
          <w:szCs w:val="22"/>
          <w:lang w:val="en-GB"/>
        </w:rPr>
        <w:t>Human resource management journal</w:t>
      </w:r>
      <w:r w:rsidRPr="1BCF1F37" w:rsidR="7F9D8EB6">
        <w:rPr>
          <w:rFonts w:ascii="Arial" w:hAnsi="Arial" w:eastAsia="Arial" w:cs="Arial"/>
          <w:b w:val="0"/>
          <w:bCs w:val="0"/>
          <w:i w:val="0"/>
          <w:iCs w:val="0"/>
          <w:caps w:val="0"/>
          <w:smallCaps w:val="0"/>
          <w:noProof w:val="0"/>
          <w:color w:val="000000" w:themeColor="text1" w:themeTint="FF" w:themeShade="FF"/>
          <w:sz w:val="22"/>
          <w:szCs w:val="22"/>
          <w:lang w:val="en-GB"/>
        </w:rPr>
        <w:t>, 31(4), pp. 857–869. Available at:</w:t>
      </w:r>
      <w:r w:rsidRPr="1BCF1F37" w:rsidR="7F9D8EB6">
        <w:rPr>
          <w:rFonts w:ascii="Arial" w:hAnsi="Arial" w:eastAsia="Arial" w:cs="Arial"/>
          <w:b w:val="0"/>
          <w:bCs w:val="0"/>
          <w:i w:val="0"/>
          <w:iCs w:val="0"/>
          <w:caps w:val="0"/>
          <w:smallCaps w:val="0"/>
          <w:noProof w:val="0"/>
          <w:color w:val="3A3A3A"/>
          <w:sz w:val="22"/>
          <w:szCs w:val="22"/>
          <w:lang w:val="en-GB"/>
        </w:rPr>
        <w:t xml:space="preserve"> </w:t>
      </w:r>
      <w:hyperlink r:id="Rf909116c1b3d4305">
        <w:r w:rsidRPr="1BCF1F37" w:rsidR="7F9D8EB6">
          <w:rPr>
            <w:rStyle w:val="Hyperlink"/>
            <w:rFonts w:ascii="Arial" w:hAnsi="Arial" w:eastAsia="Arial" w:cs="Arial"/>
            <w:b w:val="0"/>
            <w:bCs w:val="0"/>
            <w:i w:val="0"/>
            <w:iCs w:val="0"/>
            <w:caps w:val="0"/>
            <w:smallCaps w:val="0"/>
            <w:noProof w:val="0"/>
            <w:sz w:val="22"/>
            <w:szCs w:val="22"/>
            <w:lang w:val="en-GB"/>
          </w:rPr>
          <w:t>https://doi.org/10.1111/1748-8583.12353</w:t>
        </w:r>
      </w:hyperlink>
      <w:r w:rsidRPr="1BCF1F37" w:rsidR="7F9D8EB6">
        <w:rPr>
          <w:rFonts w:ascii="Arial" w:hAnsi="Arial" w:eastAsia="Arial" w:cs="Arial"/>
          <w:b w:val="0"/>
          <w:bCs w:val="0"/>
          <w:i w:val="0"/>
          <w:iCs w:val="0"/>
          <w:caps w:val="0"/>
          <w:smallCaps w:val="0"/>
          <w:noProof w:val="0"/>
          <w:color w:val="3A3A3A"/>
          <w:sz w:val="22"/>
          <w:szCs w:val="22"/>
          <w:lang w:val="en-GB"/>
        </w:rPr>
        <w:t xml:space="preserve">. </w:t>
      </w:r>
      <w:r w:rsidRPr="1BCF1F37" w:rsidR="7F9D8EB6">
        <w:rPr>
          <w:rFonts w:ascii="Arial" w:hAnsi="Arial" w:eastAsia="Arial" w:cs="Arial"/>
          <w:b w:val="0"/>
          <w:bCs w:val="0"/>
          <w:i w:val="0"/>
          <w:iCs w:val="0"/>
          <w:caps w:val="0"/>
          <w:smallCaps w:val="0"/>
          <w:noProof w:val="0"/>
          <w:color w:val="000000" w:themeColor="text1" w:themeTint="FF" w:themeShade="FF"/>
          <w:sz w:val="22"/>
          <w:szCs w:val="22"/>
          <w:lang w:val="en-GB"/>
        </w:rPr>
        <w:t>(Accessed: 25</w:t>
      </w:r>
      <w:r w:rsidRPr="1BCF1F37" w:rsidR="7F9D8EB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7F9D8EB6">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2023). </w:t>
      </w:r>
    </w:p>
    <w:p w:rsidR="45ABF24E" w:rsidP="1BCF1F37" w:rsidRDefault="45ABF24E" w14:paraId="7660937D" w14:textId="3CF7D450">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679D0CF" w:rsidP="1BCF1F37" w:rsidRDefault="3679D0CF" w14:paraId="3503B164" w14:textId="1B8F56D6">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4AD1A7D9">
        <w:rPr>
          <w:rFonts w:ascii="Arial" w:hAnsi="Arial" w:eastAsia="Arial" w:cs="Arial"/>
          <w:b w:val="0"/>
          <w:bCs w:val="0"/>
          <w:i w:val="0"/>
          <w:iCs w:val="0"/>
          <w:caps w:val="0"/>
          <w:smallCaps w:val="0"/>
          <w:noProof w:val="0"/>
          <w:color w:val="000000" w:themeColor="text1" w:themeTint="FF" w:themeShade="FF"/>
          <w:sz w:val="22"/>
          <w:szCs w:val="22"/>
          <w:lang w:val="en-GB"/>
        </w:rPr>
        <w:t xml:space="preserve">Peters, R. (2023) </w:t>
      </w:r>
      <w:r w:rsidRPr="1BCF1F37" w:rsidR="4AD1A7D9">
        <w:rPr>
          <w:rFonts w:ascii="Arial" w:hAnsi="Arial" w:eastAsia="Arial" w:cs="Arial"/>
          <w:b w:val="0"/>
          <w:bCs w:val="0"/>
          <w:i w:val="1"/>
          <w:iCs w:val="1"/>
          <w:caps w:val="0"/>
          <w:smallCaps w:val="0"/>
          <w:noProof w:val="0"/>
          <w:color w:val="000000" w:themeColor="text1" w:themeTint="FF" w:themeShade="FF"/>
          <w:sz w:val="22"/>
          <w:szCs w:val="22"/>
          <w:lang w:val="en-GB"/>
        </w:rPr>
        <w:t>Employer brand.</w:t>
      </w:r>
      <w:r w:rsidRPr="1BCF1F37" w:rsidR="4AD1A7D9">
        <w:rPr>
          <w:rFonts w:ascii="Arial" w:hAnsi="Arial" w:eastAsia="Arial" w:cs="Arial"/>
          <w:b w:val="0"/>
          <w:bCs w:val="0"/>
          <w:i w:val="0"/>
          <w:iCs w:val="0"/>
          <w:caps w:val="0"/>
          <w:smallCaps w:val="0"/>
          <w:noProof w:val="0"/>
          <w:color w:val="000000" w:themeColor="text1" w:themeTint="FF" w:themeShade="FF"/>
          <w:sz w:val="22"/>
          <w:szCs w:val="22"/>
          <w:lang w:val="en-GB"/>
        </w:rPr>
        <w:t xml:space="preserve"> CIPD. Available at: </w:t>
      </w:r>
      <w:hyperlink r:id="R30f36235b5dd4f32">
        <w:r w:rsidRPr="1BCF1F37" w:rsidR="4AD1A7D9">
          <w:rPr>
            <w:rStyle w:val="Hyperlink"/>
            <w:rFonts w:ascii="Arial" w:hAnsi="Arial" w:eastAsia="Arial" w:cs="Arial"/>
            <w:b w:val="0"/>
            <w:bCs w:val="0"/>
            <w:i w:val="0"/>
            <w:iCs w:val="0"/>
            <w:caps w:val="0"/>
            <w:smallCaps w:val="0"/>
            <w:noProof w:val="0"/>
            <w:sz w:val="22"/>
            <w:szCs w:val="22"/>
            <w:lang w:val="en-GB"/>
          </w:rPr>
          <w:t>https://www.cipd.org/uk/knowledge/factsheets/recruitment-brand-factsheet/</w:t>
        </w:r>
      </w:hyperlink>
      <w:r w:rsidRPr="1BCF1F37" w:rsidR="4AD1A7D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7</w:t>
      </w:r>
      <w:r w:rsidRPr="1BCF1F37" w:rsidR="4AD1A7D9">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4AD1A7D9">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2023). </w:t>
      </w:r>
    </w:p>
    <w:p w:rsidR="1D563559" w:rsidP="1BCF1F37" w:rsidRDefault="1D563559" w14:paraId="5BA1731F" w14:textId="6E57F381">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AF46470" w:rsidP="1D563559" w:rsidRDefault="5AF46470" w14:paraId="1DB71D42" w14:textId="78E1D0CE">
      <w:pPr>
        <w:spacing w:after="160" w:line="259" w:lineRule="auto"/>
        <w:ind w:firstLine="720"/>
        <w:rPr>
          <w:rFonts w:ascii="Arial" w:hAnsi="Arial" w:eastAsia="Arial" w:cs="Arial"/>
          <w:noProof w:val="0"/>
          <w:sz w:val="22"/>
          <w:szCs w:val="22"/>
          <w:lang w:val="en-GB"/>
        </w:rPr>
      </w:pPr>
      <w:r w:rsidRPr="1BCF1F37" w:rsidR="7B9E16BE">
        <w:rPr>
          <w:rStyle w:val="findhit"/>
          <w:rFonts w:ascii="Arial" w:hAnsi="Arial" w:eastAsia="Arial" w:cs="Arial"/>
          <w:b w:val="0"/>
          <w:bCs w:val="0"/>
          <w:i w:val="0"/>
          <w:iCs w:val="0"/>
          <w:caps w:val="0"/>
          <w:smallCaps w:val="0"/>
          <w:noProof w:val="0"/>
          <w:color w:val="000000" w:themeColor="text1" w:themeTint="FF" w:themeShade="FF"/>
          <w:sz w:val="22"/>
          <w:szCs w:val="22"/>
          <w:lang w:val="en-GB"/>
        </w:rPr>
        <w:t xml:space="preserve">Pink, D.H. (2010) </w:t>
      </w:r>
      <w:r w:rsidRPr="1BCF1F37" w:rsidR="7B9E16BE">
        <w:rPr>
          <w:rStyle w:val="normaltextrun"/>
          <w:rFonts w:ascii="Arial" w:hAnsi="Arial" w:eastAsia="Arial" w:cs="Arial"/>
          <w:b w:val="0"/>
          <w:bCs w:val="0"/>
          <w:i w:val="1"/>
          <w:iCs w:val="1"/>
          <w:caps w:val="0"/>
          <w:smallCaps w:val="0"/>
          <w:noProof w:val="0"/>
          <w:color w:val="000000" w:themeColor="text1" w:themeTint="FF" w:themeShade="FF"/>
          <w:sz w:val="22"/>
          <w:szCs w:val="22"/>
          <w:lang w:val="en-GB"/>
        </w:rPr>
        <w:t>Drive: the surprising truth about what motivates us.</w:t>
      </w:r>
      <w:r w:rsidRPr="1BCF1F37" w:rsidR="7B9E16BE">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xml:space="preserve"> Edinburgh: Canongate. </w:t>
      </w:r>
    </w:p>
    <w:p w:rsidR="6D1AFDB3" w:rsidP="1BCF1F37" w:rsidRDefault="6D1AFDB3" w14:paraId="787F1771" w14:textId="71AE9167">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DA118FB" w:rsidP="1BCF1F37" w:rsidRDefault="7DA118FB" w14:paraId="5DD053EE" w14:textId="42E48608">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24F9D60B">
        <w:rPr>
          <w:rFonts w:ascii="Arial" w:hAnsi="Arial" w:eastAsia="Arial" w:cs="Arial"/>
          <w:b w:val="0"/>
          <w:bCs w:val="0"/>
          <w:i w:val="0"/>
          <w:iCs w:val="0"/>
          <w:caps w:val="0"/>
          <w:smallCaps w:val="0"/>
          <w:noProof w:val="0"/>
          <w:color w:val="000000" w:themeColor="text1" w:themeTint="FF" w:themeShade="FF"/>
          <w:sz w:val="22"/>
          <w:szCs w:val="22"/>
          <w:lang w:val="en-GB"/>
        </w:rPr>
        <w:t>Quilliam, G. G. (2023).</w:t>
      </w:r>
      <w:r w:rsidRPr="1BCF1F37" w:rsidR="24F9D60B">
        <w:rPr>
          <w:rFonts w:ascii="Arial" w:hAnsi="Arial" w:eastAsia="Arial" w:cs="Arial"/>
          <w:b w:val="0"/>
          <w:bCs w:val="0"/>
          <w:i w:val="1"/>
          <w:iCs w:val="1"/>
          <w:caps w:val="0"/>
          <w:smallCaps w:val="0"/>
          <w:noProof w:val="0"/>
          <w:color w:val="000000" w:themeColor="text1" w:themeTint="FF" w:themeShade="FF"/>
          <w:sz w:val="22"/>
          <w:szCs w:val="22"/>
          <w:lang w:val="en-GB"/>
        </w:rPr>
        <w:t xml:space="preserve"> Talent management.</w:t>
      </w:r>
      <w:r w:rsidRPr="1BCF1F37" w:rsidR="24F9D60B">
        <w:rPr>
          <w:rFonts w:ascii="Arial" w:hAnsi="Arial" w:eastAsia="Arial" w:cs="Arial"/>
          <w:b w:val="0"/>
          <w:bCs w:val="0"/>
          <w:i w:val="0"/>
          <w:iCs w:val="0"/>
          <w:caps w:val="0"/>
          <w:smallCaps w:val="0"/>
          <w:noProof w:val="0"/>
          <w:color w:val="000000" w:themeColor="text1" w:themeTint="FF" w:themeShade="FF"/>
          <w:sz w:val="22"/>
          <w:szCs w:val="22"/>
          <w:lang w:val="en-GB"/>
        </w:rPr>
        <w:t xml:space="preserve"> CIPD. </w:t>
      </w:r>
      <w:r w:rsidRPr="1BCF1F37" w:rsidR="5F53A8BC">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001278bf9e174f24">
        <w:r w:rsidRPr="1BCF1F37" w:rsidR="5F53A8BC">
          <w:rPr>
            <w:rStyle w:val="Hyperlink"/>
            <w:rFonts w:ascii="Arial" w:hAnsi="Arial" w:eastAsia="Arial" w:cs="Arial"/>
            <w:b w:val="0"/>
            <w:bCs w:val="0"/>
            <w:i w:val="0"/>
            <w:iCs w:val="0"/>
            <w:caps w:val="0"/>
            <w:smallCaps w:val="0"/>
            <w:noProof w:val="0"/>
            <w:sz w:val="22"/>
            <w:szCs w:val="22"/>
            <w:lang w:val="en-GB"/>
          </w:rPr>
          <w:t>https://www.cipd.org/uk/knowledge/factsheets/talent-factsheet/</w:t>
        </w:r>
      </w:hyperlink>
      <w:r w:rsidRPr="1BCF1F37" w:rsidR="5F53A8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5F53A8BC">
        <w:rPr>
          <w:rFonts w:ascii="Arial" w:hAnsi="Arial" w:eastAsia="Arial" w:cs="Arial"/>
          <w:b w:val="0"/>
          <w:bCs w:val="0"/>
          <w:i w:val="0"/>
          <w:iCs w:val="0"/>
          <w:caps w:val="0"/>
          <w:smallCaps w:val="0"/>
          <w:noProof w:val="0"/>
          <w:color w:val="000000" w:themeColor="text1" w:themeTint="FF" w:themeShade="FF"/>
          <w:sz w:val="22"/>
          <w:szCs w:val="22"/>
          <w:lang w:val="en-GB"/>
        </w:rPr>
        <w:t>Accessed: 25</w:t>
      </w:r>
      <w:r w:rsidRPr="1BCF1F37" w:rsidR="5F53A8B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5F53A8BC">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2023).</w:t>
      </w:r>
      <w:r w:rsidRPr="1BCF1F37" w:rsidR="5F53A8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FE70DC" w:rsidP="1BCF1F37" w:rsidRDefault="07FE70DC" w14:paraId="6F68CD92" w14:textId="74BC6A90">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AB68F9D" w:rsidP="1BCF1F37" w:rsidRDefault="4AB68F9D" w14:paraId="085929A0" w14:textId="3A8D65E8">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7861A0A4">
        <w:rPr>
          <w:rFonts w:ascii="Arial" w:hAnsi="Arial" w:eastAsia="Arial" w:cs="Arial"/>
          <w:b w:val="0"/>
          <w:bCs w:val="0"/>
          <w:i w:val="0"/>
          <w:iCs w:val="0"/>
          <w:caps w:val="0"/>
          <w:smallCaps w:val="0"/>
          <w:noProof w:val="0"/>
          <w:color w:val="000000" w:themeColor="text1" w:themeTint="FF" w:themeShade="FF"/>
          <w:sz w:val="22"/>
          <w:szCs w:val="22"/>
          <w:lang w:val="en-GB"/>
        </w:rPr>
        <w:t>Rafi, T. (2021)</w:t>
      </w:r>
      <w:r w:rsidRPr="1BCF1F37" w:rsidR="7861A0A4">
        <w:rPr>
          <w:rFonts w:ascii="Arial" w:hAnsi="Arial" w:eastAsia="Arial" w:cs="Arial"/>
          <w:b w:val="0"/>
          <w:bCs w:val="0"/>
          <w:i w:val="1"/>
          <w:iCs w:val="1"/>
          <w:caps w:val="0"/>
          <w:smallCaps w:val="0"/>
          <w:noProof w:val="0"/>
          <w:color w:val="000000" w:themeColor="text1" w:themeTint="FF" w:themeShade="FF"/>
          <w:sz w:val="22"/>
          <w:szCs w:val="22"/>
          <w:lang w:val="en-GB"/>
        </w:rPr>
        <w:t xml:space="preserve"> Why corporate strategies should be focused on </w:t>
      </w:r>
      <w:r w:rsidRPr="1BCF1F37" w:rsidR="7861A0A4">
        <w:rPr>
          <w:rFonts w:ascii="Arial" w:hAnsi="Arial" w:eastAsia="Arial" w:cs="Arial"/>
          <w:b w:val="0"/>
          <w:bCs w:val="0"/>
          <w:i w:val="1"/>
          <w:iCs w:val="1"/>
          <w:caps w:val="0"/>
          <w:smallCaps w:val="0"/>
          <w:noProof w:val="0"/>
          <w:color w:val="000000" w:themeColor="text1" w:themeTint="FF" w:themeShade="FF"/>
          <w:sz w:val="22"/>
          <w:szCs w:val="22"/>
          <w:lang w:val="en-GB"/>
        </w:rPr>
        <w:t>sustainability</w:t>
      </w:r>
      <w:r w:rsidRPr="1BCF1F37" w:rsidR="7861A0A4">
        <w:rPr>
          <w:rFonts w:ascii="Arial" w:hAnsi="Arial" w:eastAsia="Arial" w:cs="Arial"/>
          <w:b w:val="0"/>
          <w:bCs w:val="0"/>
          <w:i w:val="1"/>
          <w:iCs w:val="1"/>
          <w:caps w:val="0"/>
          <w:smallCaps w:val="0"/>
          <w:noProof w:val="0"/>
          <w:color w:val="000000" w:themeColor="text1" w:themeTint="FF" w:themeShade="FF"/>
          <w:sz w:val="22"/>
          <w:szCs w:val="22"/>
          <w:lang w:val="en-GB"/>
        </w:rPr>
        <w:t>.</w:t>
      </w:r>
      <w:r w:rsidRPr="1BCF1F37" w:rsidR="7861A0A4">
        <w:rPr>
          <w:rFonts w:ascii="Arial" w:hAnsi="Arial" w:eastAsia="Arial" w:cs="Arial"/>
          <w:b w:val="0"/>
          <w:bCs w:val="0"/>
          <w:i w:val="0"/>
          <w:iCs w:val="0"/>
          <w:caps w:val="0"/>
          <w:smallCaps w:val="0"/>
          <w:noProof w:val="0"/>
          <w:color w:val="000000" w:themeColor="text1" w:themeTint="FF" w:themeShade="FF"/>
          <w:sz w:val="22"/>
          <w:szCs w:val="22"/>
          <w:lang w:val="en-GB"/>
        </w:rPr>
        <w:t xml:space="preserve"> Forbes. Available at: </w:t>
      </w:r>
      <w:hyperlink r:id="R565dd88fd4b54728">
        <w:r w:rsidRPr="1BCF1F37" w:rsidR="7861A0A4">
          <w:rPr>
            <w:rStyle w:val="Hyperlink"/>
            <w:rFonts w:ascii="Arial" w:hAnsi="Arial" w:eastAsia="Arial" w:cs="Arial"/>
            <w:b w:val="0"/>
            <w:bCs w:val="0"/>
            <w:i w:val="0"/>
            <w:iCs w:val="0"/>
            <w:caps w:val="0"/>
            <w:smallCaps w:val="0"/>
            <w:noProof w:val="0"/>
            <w:sz w:val="22"/>
            <w:szCs w:val="22"/>
            <w:lang w:val="en-GB"/>
          </w:rPr>
          <w:t>https://www.forbes.com/sites/forbesbusinesscouncil/2021/02/10/why-corporate-strategies-should-be-focused-on-sustainability/?sh=301b5d87e9f2</w:t>
        </w:r>
      </w:hyperlink>
      <w:r w:rsidRPr="1BCF1F37" w:rsidR="7861A0A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30</w:t>
      </w:r>
      <w:r w:rsidRPr="1BCF1F37" w:rsidR="7861A0A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7861A0A4">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2023). </w:t>
      </w:r>
    </w:p>
    <w:p w:rsidR="65CDBD9C" w:rsidP="1BCF1F37" w:rsidRDefault="65CDBD9C" w14:paraId="013DED81" w14:textId="77FC2E46">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3A3A3A"/>
          <w:sz w:val="22"/>
          <w:szCs w:val="22"/>
          <w:highlight w:val="yellow"/>
          <w:lang w:val="en-GB"/>
        </w:rPr>
      </w:pPr>
    </w:p>
    <w:p w:rsidR="3E52792F" w:rsidP="65CDBD9C" w:rsidRDefault="3E52792F" w14:paraId="564BC24E" w14:textId="65E3CF84">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4FE8EF65">
        <w:rPr>
          <w:rFonts w:ascii="Arial" w:hAnsi="Arial" w:eastAsia="Arial" w:cs="Arial"/>
          <w:b w:val="0"/>
          <w:bCs w:val="0"/>
          <w:i w:val="0"/>
          <w:iCs w:val="0"/>
          <w:caps w:val="0"/>
          <w:smallCaps w:val="0"/>
          <w:noProof w:val="0"/>
          <w:color w:val="000000" w:themeColor="text1" w:themeTint="FF" w:themeShade="FF"/>
          <w:sz w:val="22"/>
          <w:szCs w:val="22"/>
          <w:lang w:val="en-GB"/>
        </w:rPr>
        <w:t xml:space="preserve">Rigby, S, Nacer, H, Field, S, </w:t>
      </w:r>
      <w:r w:rsidRPr="1BCF1F37" w:rsidR="4FE8EF65">
        <w:rPr>
          <w:rFonts w:ascii="Arial" w:hAnsi="Arial" w:eastAsia="Arial" w:cs="Arial"/>
          <w:b w:val="0"/>
          <w:bCs w:val="0"/>
          <w:i w:val="0"/>
          <w:iCs w:val="0"/>
          <w:caps w:val="0"/>
          <w:smallCaps w:val="0"/>
          <w:noProof w:val="0"/>
          <w:color w:val="000000" w:themeColor="text1" w:themeTint="FF" w:themeShade="FF"/>
          <w:sz w:val="22"/>
          <w:szCs w:val="22"/>
          <w:lang w:val="en-GB"/>
        </w:rPr>
        <w:t>Papanicolas</w:t>
      </w:r>
      <w:r w:rsidRPr="1BCF1F37" w:rsidR="4FE8EF65">
        <w:rPr>
          <w:rFonts w:ascii="Arial" w:hAnsi="Arial" w:eastAsia="Arial" w:cs="Arial"/>
          <w:b w:val="0"/>
          <w:bCs w:val="0"/>
          <w:i w:val="0"/>
          <w:iCs w:val="0"/>
          <w:caps w:val="0"/>
          <w:smallCaps w:val="0"/>
          <w:noProof w:val="0"/>
          <w:color w:val="000000" w:themeColor="text1" w:themeTint="FF" w:themeShade="FF"/>
          <w:sz w:val="22"/>
          <w:szCs w:val="22"/>
          <w:lang w:val="en-GB"/>
        </w:rPr>
        <w:t xml:space="preserve">, I, McKee, M, and Cylus, J. (2023) </w:t>
      </w:r>
      <w:r w:rsidRPr="1BCF1F37" w:rsidR="4FE8EF65">
        <w:rPr>
          <w:rFonts w:ascii="Arial" w:hAnsi="Arial" w:eastAsia="Arial" w:cs="Arial"/>
          <w:b w:val="0"/>
          <w:bCs w:val="0"/>
          <w:i w:val="1"/>
          <w:iCs w:val="1"/>
          <w:caps w:val="0"/>
          <w:smallCaps w:val="0"/>
          <w:noProof w:val="0"/>
          <w:color w:val="000000" w:themeColor="text1" w:themeTint="FF" w:themeShade="FF"/>
          <w:sz w:val="22"/>
          <w:szCs w:val="22"/>
          <w:lang w:val="en-GB"/>
        </w:rPr>
        <w:t xml:space="preserve">‘How inflation threatens the NHS and what policy makers can do about </w:t>
      </w:r>
      <w:r w:rsidRPr="1BCF1F37" w:rsidR="4FE8EF65">
        <w:rPr>
          <w:rFonts w:ascii="Arial" w:hAnsi="Arial" w:eastAsia="Arial" w:cs="Arial"/>
          <w:b w:val="0"/>
          <w:bCs w:val="0"/>
          <w:i w:val="1"/>
          <w:iCs w:val="1"/>
          <w:caps w:val="0"/>
          <w:smallCaps w:val="0"/>
          <w:noProof w:val="0"/>
          <w:color w:val="000000" w:themeColor="text1" w:themeTint="FF" w:themeShade="FF"/>
          <w:sz w:val="22"/>
          <w:szCs w:val="22"/>
          <w:lang w:val="en-GB"/>
        </w:rPr>
        <w:t>it’</w:t>
      </w:r>
      <w:r w:rsidRPr="1BCF1F37" w:rsidR="4FE8EF65">
        <w:rPr>
          <w:rFonts w:ascii="Arial" w:hAnsi="Arial" w:eastAsia="Arial" w:cs="Arial"/>
          <w:b w:val="0"/>
          <w:bCs w:val="0"/>
          <w:i w:val="0"/>
          <w:iCs w:val="0"/>
          <w:caps w:val="0"/>
          <w:smallCaps w:val="0"/>
          <w:noProof w:val="0"/>
          <w:color w:val="000000" w:themeColor="text1" w:themeTint="FF" w:themeShade="FF"/>
          <w:sz w:val="22"/>
          <w:szCs w:val="22"/>
          <w:lang w:val="en-GB"/>
        </w:rPr>
        <w:t>,</w:t>
      </w:r>
      <w:r w:rsidRPr="1BCF1F37" w:rsidR="5E6186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681B4451">
        <w:rPr>
          <w:rFonts w:ascii="Arial" w:hAnsi="Arial" w:eastAsia="Arial" w:cs="Arial"/>
          <w:b w:val="0"/>
          <w:bCs w:val="0"/>
          <w:i w:val="0"/>
          <w:iCs w:val="0"/>
          <w:caps w:val="0"/>
          <w:smallCaps w:val="0"/>
          <w:noProof w:val="0"/>
          <w:color w:val="000000" w:themeColor="text1" w:themeTint="FF" w:themeShade="FF"/>
          <w:sz w:val="22"/>
          <w:szCs w:val="22"/>
          <w:lang w:val="en-GB"/>
        </w:rPr>
        <w:t>BMJ</w:t>
      </w:r>
      <w:r w:rsidRPr="1BCF1F37" w:rsidR="4FE8EF65">
        <w:rPr>
          <w:rFonts w:ascii="Arial" w:hAnsi="Arial" w:eastAsia="Arial" w:cs="Arial"/>
          <w:b w:val="0"/>
          <w:bCs w:val="0"/>
          <w:i w:val="0"/>
          <w:iCs w:val="0"/>
          <w:caps w:val="0"/>
          <w:smallCaps w:val="0"/>
          <w:noProof w:val="0"/>
          <w:color w:val="000000" w:themeColor="text1" w:themeTint="FF" w:themeShade="FF"/>
          <w:sz w:val="22"/>
          <w:szCs w:val="22"/>
          <w:lang w:val="en-GB"/>
        </w:rPr>
        <w:t>, 381, pp. e075144–e075144. Available at:</w:t>
      </w:r>
      <w:r w:rsidRPr="1BCF1F37" w:rsidR="4FE8EF65">
        <w:rPr>
          <w:rFonts w:ascii="Arial" w:hAnsi="Arial" w:eastAsia="Arial" w:cs="Arial"/>
          <w:b w:val="0"/>
          <w:bCs w:val="0"/>
          <w:i w:val="0"/>
          <w:iCs w:val="0"/>
          <w:caps w:val="0"/>
          <w:smallCaps w:val="0"/>
          <w:noProof w:val="0"/>
          <w:color w:val="3A3A3A"/>
          <w:sz w:val="22"/>
          <w:szCs w:val="22"/>
          <w:lang w:val="en-GB"/>
        </w:rPr>
        <w:t xml:space="preserve"> </w:t>
      </w:r>
      <w:hyperlink r:id="Rc6edc8985d214f47">
        <w:r w:rsidRPr="1BCF1F37" w:rsidR="4FE8EF65">
          <w:rPr>
            <w:rStyle w:val="Hyperlink"/>
            <w:rFonts w:ascii="Arial" w:hAnsi="Arial" w:eastAsia="Arial" w:cs="Arial"/>
            <w:b w:val="0"/>
            <w:bCs w:val="0"/>
            <w:i w:val="0"/>
            <w:iCs w:val="0"/>
            <w:caps w:val="0"/>
            <w:smallCaps w:val="0"/>
            <w:noProof w:val="0"/>
            <w:sz w:val="22"/>
            <w:szCs w:val="22"/>
            <w:lang w:val="en-GB"/>
          </w:rPr>
          <w:t>https://doi.org/10.1136/bmj-2023-075144</w:t>
        </w:r>
      </w:hyperlink>
      <w:r w:rsidRPr="1BCF1F37" w:rsidR="4FE8EF65">
        <w:rPr>
          <w:rFonts w:ascii="Arial" w:hAnsi="Arial" w:eastAsia="Arial" w:cs="Arial"/>
          <w:b w:val="0"/>
          <w:bCs w:val="0"/>
          <w:i w:val="0"/>
          <w:iCs w:val="0"/>
          <w:caps w:val="0"/>
          <w:smallCaps w:val="0"/>
          <w:noProof w:val="0"/>
          <w:color w:val="3A3A3A"/>
          <w:sz w:val="22"/>
          <w:szCs w:val="22"/>
          <w:lang w:val="en-GB"/>
        </w:rPr>
        <w:t>.</w:t>
      </w:r>
      <w:r w:rsidRPr="1BCF1F37" w:rsidR="4D6CFF79">
        <w:rPr>
          <w:rFonts w:ascii="Arial" w:hAnsi="Arial" w:eastAsia="Arial" w:cs="Arial"/>
          <w:b w:val="0"/>
          <w:bCs w:val="0"/>
          <w:i w:val="0"/>
          <w:iCs w:val="0"/>
          <w:caps w:val="0"/>
          <w:smallCaps w:val="0"/>
          <w:noProof w:val="0"/>
          <w:color w:val="3A3A3A"/>
          <w:sz w:val="22"/>
          <w:szCs w:val="22"/>
          <w:lang w:val="en-GB"/>
        </w:rPr>
        <w:t xml:space="preserve"> </w:t>
      </w:r>
      <w:r w:rsidRPr="1BCF1F37" w:rsidR="4D6CFF79">
        <w:rPr>
          <w:rFonts w:ascii="Arial" w:hAnsi="Arial" w:eastAsia="Arial" w:cs="Arial"/>
          <w:b w:val="0"/>
          <w:bCs w:val="0"/>
          <w:i w:val="0"/>
          <w:iCs w:val="0"/>
          <w:caps w:val="0"/>
          <w:smallCaps w:val="0"/>
          <w:noProof w:val="0"/>
          <w:color w:val="000000" w:themeColor="text1" w:themeTint="FF" w:themeShade="FF"/>
          <w:sz w:val="22"/>
          <w:szCs w:val="22"/>
          <w:lang w:val="en-GB"/>
        </w:rPr>
        <w:t>(Accessed: 20</w:t>
      </w:r>
      <w:r w:rsidRPr="1BCF1F37" w:rsidR="4D6CFF79">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4D6CFF79">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2023). </w:t>
      </w:r>
    </w:p>
    <w:p w:rsidR="45ABF24E" w:rsidP="1BCF1F37" w:rsidRDefault="45ABF24E" w14:paraId="7422AD21" w14:textId="5CF5A010">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7284D91" w:rsidP="1BCF1F37" w:rsidRDefault="47284D91" w14:paraId="1965BD0B" w14:textId="79DBF9AE">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49491A54">
        <w:rPr>
          <w:rFonts w:ascii="Arial" w:hAnsi="Arial" w:eastAsia="Arial" w:cs="Arial"/>
          <w:b w:val="0"/>
          <w:bCs w:val="0"/>
          <w:i w:val="0"/>
          <w:iCs w:val="0"/>
          <w:caps w:val="0"/>
          <w:smallCaps w:val="0"/>
          <w:noProof w:val="0"/>
          <w:color w:val="000000" w:themeColor="text1" w:themeTint="FF" w:themeShade="FF"/>
          <w:sz w:val="22"/>
          <w:szCs w:val="22"/>
          <w:lang w:val="en-GB"/>
        </w:rPr>
        <w:t xml:space="preserve">Schmidt, L. (2018) </w:t>
      </w:r>
      <w:r w:rsidRPr="1BCF1F37" w:rsidR="49491A54">
        <w:rPr>
          <w:rFonts w:ascii="Arial" w:hAnsi="Arial" w:eastAsia="Arial" w:cs="Arial"/>
          <w:b w:val="0"/>
          <w:bCs w:val="0"/>
          <w:i w:val="1"/>
          <w:iCs w:val="1"/>
          <w:caps w:val="0"/>
          <w:smallCaps w:val="0"/>
          <w:noProof w:val="0"/>
          <w:color w:val="000000" w:themeColor="text1" w:themeTint="FF" w:themeShade="FF"/>
          <w:sz w:val="22"/>
          <w:szCs w:val="22"/>
          <w:lang w:val="en-GB"/>
        </w:rPr>
        <w:t xml:space="preserve">Why </w:t>
      </w:r>
      <w:r w:rsidRPr="1BCF1F37" w:rsidR="49491A54">
        <w:rPr>
          <w:rFonts w:ascii="Arial" w:hAnsi="Arial" w:eastAsia="Arial" w:cs="Arial"/>
          <w:b w:val="0"/>
          <w:bCs w:val="0"/>
          <w:i w:val="1"/>
          <w:iCs w:val="1"/>
          <w:caps w:val="0"/>
          <w:smallCaps w:val="0"/>
          <w:noProof w:val="0"/>
          <w:color w:val="000000" w:themeColor="text1" w:themeTint="FF" w:themeShade="FF"/>
          <w:sz w:val="22"/>
          <w:szCs w:val="22"/>
          <w:lang w:val="en-GB"/>
        </w:rPr>
        <w:t>showcasing</w:t>
      </w:r>
      <w:r w:rsidRPr="1BCF1F37" w:rsidR="49491A54">
        <w:rPr>
          <w:rFonts w:ascii="Arial" w:hAnsi="Arial" w:eastAsia="Arial" w:cs="Arial"/>
          <w:b w:val="0"/>
          <w:bCs w:val="0"/>
          <w:i w:val="1"/>
          <w:iCs w:val="1"/>
          <w:caps w:val="0"/>
          <w:smallCaps w:val="0"/>
          <w:noProof w:val="0"/>
          <w:color w:val="000000" w:themeColor="text1" w:themeTint="FF" w:themeShade="FF"/>
          <w:sz w:val="22"/>
          <w:szCs w:val="22"/>
          <w:lang w:val="en-GB"/>
        </w:rPr>
        <w:t xml:space="preserve"> employee stories is good for your employer brand.</w:t>
      </w:r>
      <w:r w:rsidRPr="1BCF1F37" w:rsidR="49491A54">
        <w:rPr>
          <w:rFonts w:ascii="Arial" w:hAnsi="Arial" w:eastAsia="Arial" w:cs="Arial"/>
          <w:b w:val="0"/>
          <w:bCs w:val="0"/>
          <w:i w:val="0"/>
          <w:iCs w:val="0"/>
          <w:caps w:val="0"/>
          <w:smallCaps w:val="0"/>
          <w:noProof w:val="0"/>
          <w:color w:val="000000" w:themeColor="text1" w:themeTint="FF" w:themeShade="FF"/>
          <w:sz w:val="22"/>
          <w:szCs w:val="22"/>
          <w:lang w:val="en-GB"/>
        </w:rPr>
        <w:t xml:space="preserve"> Forbes. Available at: </w:t>
      </w:r>
      <w:hyperlink r:id="R63da5607accc464a">
        <w:r w:rsidRPr="1BCF1F37" w:rsidR="49491A54">
          <w:rPr>
            <w:rStyle w:val="Hyperlink"/>
            <w:rFonts w:ascii="Arial" w:hAnsi="Arial" w:eastAsia="Arial" w:cs="Arial"/>
            <w:b w:val="0"/>
            <w:bCs w:val="0"/>
            <w:i w:val="0"/>
            <w:iCs w:val="0"/>
            <w:caps w:val="0"/>
            <w:smallCaps w:val="0"/>
            <w:noProof w:val="0"/>
            <w:sz w:val="22"/>
            <w:szCs w:val="22"/>
            <w:lang w:val="en-GB"/>
          </w:rPr>
          <w:t>https://www.forbes.com/sites/larsschmidt/2018/03/28/why-showcasing-employee-stories-is-good-for-your-employer-brand/?sh=6b9a92a54ebe</w:t>
        </w:r>
      </w:hyperlink>
      <w:r w:rsidRPr="1BCF1F37" w:rsidR="49491A5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49491A54">
        <w:rPr>
          <w:rFonts w:ascii="Arial" w:hAnsi="Arial" w:eastAsia="Arial" w:cs="Arial"/>
          <w:b w:val="0"/>
          <w:bCs w:val="0"/>
          <w:i w:val="0"/>
          <w:iCs w:val="0"/>
          <w:caps w:val="0"/>
          <w:smallCaps w:val="0"/>
          <w:noProof w:val="0"/>
          <w:color w:val="000000" w:themeColor="text1" w:themeTint="FF" w:themeShade="FF"/>
          <w:sz w:val="22"/>
          <w:szCs w:val="22"/>
          <w:lang w:val="en-GB"/>
        </w:rPr>
        <w:t>Accessed: 7</w:t>
      </w:r>
      <w:r w:rsidRPr="1BCF1F37" w:rsidR="49491A5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49491A54">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2023). </w:t>
      </w:r>
    </w:p>
    <w:p w:rsidR="07FE70DC" w:rsidP="1BCF1F37" w:rsidRDefault="07FE70DC" w14:paraId="33C1DD72" w14:textId="6ABD70D8">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E0B326" w:rsidP="1BCF1F37" w:rsidRDefault="00E0B326" w14:paraId="7AE784EC" w14:textId="7B724CE9">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1D3FC6FB">
        <w:rPr>
          <w:rFonts w:ascii="Arial" w:hAnsi="Arial" w:eastAsia="Arial" w:cs="Arial"/>
          <w:b w:val="0"/>
          <w:bCs w:val="0"/>
          <w:i w:val="0"/>
          <w:iCs w:val="0"/>
          <w:caps w:val="0"/>
          <w:smallCaps w:val="0"/>
          <w:noProof w:val="0"/>
          <w:color w:val="000000" w:themeColor="text1" w:themeTint="FF" w:themeShade="FF"/>
          <w:sz w:val="22"/>
          <w:szCs w:val="22"/>
          <w:lang w:val="en-GB"/>
        </w:rPr>
        <w:t>Shuttleworth, K. (2020)</w:t>
      </w:r>
      <w:r w:rsidRPr="1BCF1F37" w:rsidR="1D3FC6FB">
        <w:rPr>
          <w:rFonts w:ascii="Arial" w:hAnsi="Arial" w:eastAsia="Arial" w:cs="Arial"/>
          <w:b w:val="0"/>
          <w:bCs w:val="0"/>
          <w:i w:val="1"/>
          <w:iCs w:val="1"/>
          <w:caps w:val="0"/>
          <w:smallCaps w:val="0"/>
          <w:noProof w:val="0"/>
          <w:color w:val="000000" w:themeColor="text1" w:themeTint="FF" w:themeShade="FF"/>
          <w:sz w:val="22"/>
          <w:szCs w:val="22"/>
          <w:lang w:val="en-GB"/>
        </w:rPr>
        <w:t xml:space="preserve"> Devolution and the NHS</w:t>
      </w:r>
      <w:r w:rsidRPr="1BCF1F37" w:rsidR="1D3FC6FB">
        <w:rPr>
          <w:rFonts w:ascii="Arial" w:hAnsi="Arial" w:eastAsia="Arial" w:cs="Arial"/>
          <w:b w:val="0"/>
          <w:bCs w:val="0"/>
          <w:i w:val="0"/>
          <w:iCs w:val="0"/>
          <w:caps w:val="0"/>
          <w:smallCaps w:val="0"/>
          <w:noProof w:val="0"/>
          <w:color w:val="000000" w:themeColor="text1" w:themeTint="FF" w:themeShade="FF"/>
          <w:sz w:val="22"/>
          <w:szCs w:val="22"/>
          <w:lang w:val="en-GB"/>
        </w:rPr>
        <w:t xml:space="preserve">. Institute for Government. Available at: </w:t>
      </w:r>
      <w:hyperlink r:id="R031113b250d94e4b">
        <w:r w:rsidRPr="1BCF1F37" w:rsidR="1D3FC6FB">
          <w:rPr>
            <w:rStyle w:val="Hyperlink"/>
            <w:rFonts w:ascii="Arial" w:hAnsi="Arial" w:eastAsia="Arial" w:cs="Arial"/>
            <w:b w:val="0"/>
            <w:bCs w:val="0"/>
            <w:i w:val="0"/>
            <w:iCs w:val="0"/>
            <w:caps w:val="0"/>
            <w:smallCaps w:val="0"/>
            <w:noProof w:val="0"/>
            <w:sz w:val="22"/>
            <w:szCs w:val="22"/>
            <w:lang w:val="en-GB"/>
          </w:rPr>
          <w:t>https://www.instituteforgovernment.org.uk/explainer/devolution-and-nhs</w:t>
        </w:r>
      </w:hyperlink>
      <w:r w:rsidRPr="1BCF1F37" w:rsidR="1D3FC6F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1D3FC6FB">
        <w:rPr>
          <w:rFonts w:ascii="Arial" w:hAnsi="Arial" w:eastAsia="Arial" w:cs="Arial"/>
          <w:b w:val="0"/>
          <w:bCs w:val="0"/>
          <w:i w:val="0"/>
          <w:iCs w:val="0"/>
          <w:caps w:val="0"/>
          <w:smallCaps w:val="0"/>
          <w:noProof w:val="0"/>
          <w:color w:val="000000" w:themeColor="text1" w:themeTint="FF" w:themeShade="FF"/>
          <w:sz w:val="22"/>
          <w:szCs w:val="22"/>
          <w:lang w:val="en-GB"/>
        </w:rPr>
        <w:t>Accessed: 30</w:t>
      </w:r>
      <w:r w:rsidRPr="1BCF1F37" w:rsidR="1D3FC6F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1D3FC6FB">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2023). </w:t>
      </w:r>
    </w:p>
    <w:p w:rsidR="07FE70DC" w:rsidP="1BCF1F37" w:rsidRDefault="07FE70DC" w14:paraId="1D3ADA31" w14:textId="07DF00A4">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34436CB" w:rsidP="1BCF1F37" w:rsidRDefault="134436CB" w14:paraId="7C3D8EFA" w14:textId="46805E60">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2CEE9070">
        <w:rPr>
          <w:rFonts w:ascii="Arial" w:hAnsi="Arial" w:eastAsia="Arial" w:cs="Arial"/>
          <w:b w:val="0"/>
          <w:bCs w:val="0"/>
          <w:i w:val="0"/>
          <w:iCs w:val="0"/>
          <w:caps w:val="0"/>
          <w:smallCaps w:val="0"/>
          <w:noProof w:val="0"/>
          <w:color w:val="000000" w:themeColor="text1" w:themeTint="FF" w:themeShade="FF"/>
          <w:sz w:val="22"/>
          <w:szCs w:val="22"/>
          <w:lang w:val="en-GB"/>
        </w:rPr>
        <w:t xml:space="preserve">The King’s Fund. (2018) </w:t>
      </w:r>
      <w:r w:rsidRPr="1BCF1F37" w:rsidR="2CEE9070">
        <w:rPr>
          <w:rFonts w:ascii="Arial" w:hAnsi="Arial" w:eastAsia="Arial" w:cs="Arial"/>
          <w:b w:val="0"/>
          <w:bCs w:val="0"/>
          <w:i w:val="1"/>
          <w:iCs w:val="1"/>
          <w:caps w:val="0"/>
          <w:smallCaps w:val="0"/>
          <w:noProof w:val="0"/>
          <w:color w:val="000000" w:themeColor="text1" w:themeTint="FF" w:themeShade="FF"/>
          <w:sz w:val="22"/>
          <w:szCs w:val="22"/>
          <w:lang w:val="en-GB"/>
        </w:rPr>
        <w:t xml:space="preserve">The health care workforce in England: make or break? </w:t>
      </w:r>
      <w:r w:rsidRPr="1BCF1F37" w:rsidR="2CEE9070">
        <w:rPr>
          <w:rFonts w:ascii="Arial" w:hAnsi="Arial" w:eastAsia="Arial" w:cs="Arial"/>
          <w:b w:val="0"/>
          <w:bCs w:val="0"/>
          <w:i w:val="0"/>
          <w:iCs w:val="0"/>
          <w:caps w:val="0"/>
          <w:smallCaps w:val="0"/>
          <w:noProof w:val="0"/>
          <w:color w:val="000000" w:themeColor="text1" w:themeTint="FF" w:themeShade="FF"/>
          <w:sz w:val="22"/>
          <w:szCs w:val="22"/>
          <w:lang w:val="en-GB"/>
        </w:rPr>
        <w:t xml:space="preserve">The King’s Fund. Available at: </w:t>
      </w:r>
      <w:hyperlink r:id="R0868d027c9024439">
        <w:r w:rsidRPr="1BCF1F37" w:rsidR="2CEE9070">
          <w:rPr>
            <w:rStyle w:val="Hyperlink"/>
            <w:rFonts w:ascii="Arial" w:hAnsi="Arial" w:eastAsia="Arial" w:cs="Arial"/>
            <w:b w:val="0"/>
            <w:bCs w:val="0"/>
            <w:i w:val="0"/>
            <w:iCs w:val="0"/>
            <w:caps w:val="0"/>
            <w:smallCaps w:val="0"/>
            <w:noProof w:val="0"/>
            <w:sz w:val="22"/>
            <w:szCs w:val="22"/>
            <w:lang w:val="en-GB"/>
          </w:rPr>
          <w:t>https://www.kingsfund.org.uk/publications/health-care-workforce-england</w:t>
        </w:r>
      </w:hyperlink>
      <w:r w:rsidRPr="1BCF1F37" w:rsidR="2CEE907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2CEE9070">
        <w:rPr>
          <w:rFonts w:ascii="Arial" w:hAnsi="Arial" w:eastAsia="Arial" w:cs="Arial"/>
          <w:b w:val="0"/>
          <w:bCs w:val="0"/>
          <w:i w:val="0"/>
          <w:iCs w:val="0"/>
          <w:caps w:val="0"/>
          <w:smallCaps w:val="0"/>
          <w:noProof w:val="0"/>
          <w:color w:val="000000" w:themeColor="text1" w:themeTint="FF" w:themeShade="FF"/>
          <w:sz w:val="22"/>
          <w:szCs w:val="22"/>
          <w:lang w:val="en-GB"/>
        </w:rPr>
        <w:t>Accessed: 30</w:t>
      </w:r>
      <w:r w:rsidRPr="1BCF1F37" w:rsidR="2CEE907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2CEE9070">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2023). </w:t>
      </w:r>
    </w:p>
    <w:p w:rsidR="45ABF24E" w:rsidP="1BCF1F37" w:rsidRDefault="45ABF24E" w14:paraId="53EB25AC" w14:textId="7233D7A8">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B85AA0A" w:rsidP="1BCF1F37" w:rsidRDefault="7B85AA0A" w14:paraId="27E24E3D" w14:textId="60EE0F80">
      <w:pPr>
        <w:pStyle w:val="Normal"/>
        <w:spacing w:before="0" w:beforeAutospacing="off" w:after="0" w:afterAutospacing="off" w:line="360" w:lineRule="auto"/>
        <w:ind w:left="0" w:firstLine="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CF1F37" w:rsidR="7BA6F871">
        <w:rPr>
          <w:rFonts w:ascii="Arial" w:hAnsi="Arial" w:eastAsia="Arial" w:cs="Arial"/>
          <w:b w:val="0"/>
          <w:bCs w:val="0"/>
          <w:i w:val="0"/>
          <w:iCs w:val="0"/>
          <w:caps w:val="0"/>
          <w:smallCaps w:val="0"/>
          <w:noProof w:val="0"/>
          <w:color w:val="000000" w:themeColor="text1" w:themeTint="FF" w:themeShade="FF"/>
          <w:sz w:val="22"/>
          <w:szCs w:val="22"/>
          <w:lang w:val="en-GB"/>
        </w:rPr>
        <w:t xml:space="preserve">Timewise. (2019) </w:t>
      </w:r>
      <w:r w:rsidRPr="1BCF1F37" w:rsidR="7BA6F871">
        <w:rPr>
          <w:rFonts w:ascii="Arial" w:hAnsi="Arial" w:eastAsia="Arial" w:cs="Arial"/>
          <w:b w:val="0"/>
          <w:bCs w:val="0"/>
          <w:i w:val="1"/>
          <w:iCs w:val="1"/>
          <w:caps w:val="0"/>
          <w:smallCaps w:val="0"/>
          <w:noProof w:val="0"/>
          <w:color w:val="000000" w:themeColor="text1" w:themeTint="FF" w:themeShade="FF"/>
          <w:sz w:val="22"/>
          <w:szCs w:val="22"/>
          <w:lang w:val="en-GB"/>
        </w:rPr>
        <w:t xml:space="preserve">Improving nurses work life balance. </w:t>
      </w:r>
      <w:r w:rsidRPr="1BCF1F37" w:rsidR="7BA6F871">
        <w:rPr>
          <w:rFonts w:ascii="Arial" w:hAnsi="Arial" w:eastAsia="Arial" w:cs="Arial"/>
          <w:b w:val="0"/>
          <w:bCs w:val="0"/>
          <w:i w:val="0"/>
          <w:iCs w:val="0"/>
          <w:caps w:val="0"/>
          <w:smallCaps w:val="0"/>
          <w:noProof w:val="0"/>
          <w:color w:val="000000" w:themeColor="text1" w:themeTint="FF" w:themeShade="FF"/>
          <w:sz w:val="22"/>
          <w:szCs w:val="22"/>
          <w:lang w:val="en-GB"/>
        </w:rPr>
        <w:t xml:space="preserve">Timewise. Available at: </w:t>
      </w:r>
      <w:hyperlink r:id="Rda0faf9b26e24f70">
        <w:r w:rsidRPr="1BCF1F37" w:rsidR="7BA6F871">
          <w:rPr>
            <w:rStyle w:val="Hyperlink"/>
            <w:rFonts w:ascii="Arial" w:hAnsi="Arial" w:eastAsia="Arial" w:cs="Arial"/>
            <w:b w:val="0"/>
            <w:bCs w:val="0"/>
            <w:i w:val="0"/>
            <w:iCs w:val="0"/>
            <w:caps w:val="0"/>
            <w:smallCaps w:val="0"/>
            <w:noProof w:val="0"/>
            <w:sz w:val="22"/>
            <w:szCs w:val="22"/>
            <w:lang w:val="en-GB"/>
          </w:rPr>
          <w:t>https://timewise.co.uk/wp-content/uploads/2019/09/Timewise-Nursing-Report-2019-1.pdf</w:t>
        </w:r>
      </w:hyperlink>
      <w:r w:rsidRPr="1BCF1F37" w:rsidR="7BA6F8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CF1F37" w:rsidR="7BA6F871">
        <w:rPr>
          <w:rFonts w:ascii="Arial" w:hAnsi="Arial" w:eastAsia="Arial" w:cs="Arial"/>
          <w:b w:val="0"/>
          <w:bCs w:val="0"/>
          <w:i w:val="0"/>
          <w:iCs w:val="0"/>
          <w:caps w:val="0"/>
          <w:smallCaps w:val="0"/>
          <w:noProof w:val="0"/>
          <w:color w:val="000000" w:themeColor="text1" w:themeTint="FF" w:themeShade="FF"/>
          <w:sz w:val="22"/>
          <w:szCs w:val="22"/>
          <w:lang w:val="en-GB"/>
        </w:rPr>
        <w:t>Accessed: 7</w:t>
      </w:r>
      <w:r w:rsidRPr="1BCF1F37" w:rsidR="7BA6F87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BCF1F37" w:rsidR="7BA6F871">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2023). </w:t>
      </w:r>
    </w:p>
    <w:p w:rsidR="65CDBD9C" w:rsidP="65CDBD9C" w:rsidRDefault="65CDBD9C" w14:paraId="5B32BBCB" w14:textId="229DA501">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6D41C4B5" w:rsidP="0684B208" w:rsidRDefault="6D41C4B5" w14:paraId="7C782836" w14:textId="473ADD8D">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1351ED7B">
        <w:rPr>
          <w:rFonts w:ascii="Arial" w:hAnsi="Arial" w:eastAsia="Arial" w:cs="Arial"/>
          <w:noProof w:val="0"/>
          <w:sz w:val="22"/>
          <w:szCs w:val="22"/>
          <w:lang w:val="en-GB"/>
        </w:rPr>
        <w:t xml:space="preserve">TUC (2021) </w:t>
      </w:r>
      <w:r w:rsidRPr="1BCF1F37" w:rsidR="1351ED7B">
        <w:rPr>
          <w:rFonts w:ascii="Arial" w:hAnsi="Arial" w:eastAsia="Arial" w:cs="Arial"/>
          <w:i w:val="1"/>
          <w:iCs w:val="1"/>
          <w:noProof w:val="0"/>
          <w:sz w:val="22"/>
          <w:szCs w:val="22"/>
          <w:lang w:val="en-GB"/>
        </w:rPr>
        <w:t xml:space="preserve">Gig economy workforce in </w:t>
      </w:r>
      <w:r w:rsidRPr="1BCF1F37" w:rsidR="1351ED7B">
        <w:rPr>
          <w:rFonts w:ascii="Arial" w:hAnsi="Arial" w:eastAsia="Arial" w:cs="Arial"/>
          <w:i w:val="1"/>
          <w:iCs w:val="1"/>
          <w:noProof w:val="0"/>
          <w:sz w:val="22"/>
          <w:szCs w:val="22"/>
          <w:lang w:val="en-GB"/>
        </w:rPr>
        <w:t>Elgand</w:t>
      </w:r>
      <w:r w:rsidRPr="1BCF1F37" w:rsidR="1351ED7B">
        <w:rPr>
          <w:rFonts w:ascii="Arial" w:hAnsi="Arial" w:eastAsia="Arial" w:cs="Arial"/>
          <w:i w:val="1"/>
          <w:iCs w:val="1"/>
          <w:noProof w:val="0"/>
          <w:sz w:val="22"/>
          <w:szCs w:val="22"/>
          <w:lang w:val="en-GB"/>
        </w:rPr>
        <w:t xml:space="preserve"> and Wales </w:t>
      </w:r>
      <w:r w:rsidRPr="1BCF1F37" w:rsidR="1351ED7B">
        <w:rPr>
          <w:rFonts w:ascii="Arial" w:hAnsi="Arial" w:eastAsia="Arial" w:cs="Arial"/>
          <w:i w:val="1"/>
          <w:iCs w:val="1"/>
          <w:noProof w:val="0"/>
          <w:sz w:val="22"/>
          <w:szCs w:val="22"/>
          <w:lang w:val="en-GB"/>
        </w:rPr>
        <w:t>ahs</w:t>
      </w:r>
      <w:r w:rsidRPr="1BCF1F37" w:rsidR="1351ED7B">
        <w:rPr>
          <w:rFonts w:ascii="Arial" w:hAnsi="Arial" w:eastAsia="Arial" w:cs="Arial"/>
          <w:i w:val="1"/>
          <w:iCs w:val="1"/>
          <w:noProof w:val="0"/>
          <w:sz w:val="22"/>
          <w:szCs w:val="22"/>
          <w:lang w:val="en-GB"/>
        </w:rPr>
        <w:t xml:space="preserve"> almost tripled in last five years – new TUC research.</w:t>
      </w:r>
      <w:r w:rsidRPr="1BCF1F37" w:rsidR="1351ED7B">
        <w:rPr>
          <w:rFonts w:ascii="Arial" w:hAnsi="Arial" w:eastAsia="Arial" w:cs="Arial"/>
          <w:noProof w:val="0"/>
          <w:sz w:val="22"/>
          <w:szCs w:val="22"/>
          <w:lang w:val="en-GB"/>
        </w:rPr>
        <w:t xml:space="preserve"> TUC. Available at: </w:t>
      </w:r>
      <w:hyperlink r:id="Re79d268cbbba43e5">
        <w:r w:rsidRPr="1BCF1F37" w:rsidR="1351ED7B">
          <w:rPr>
            <w:rStyle w:val="Hyperlink"/>
            <w:rFonts w:ascii="Arial" w:hAnsi="Arial" w:eastAsia="Arial" w:cs="Arial"/>
            <w:noProof w:val="0"/>
            <w:sz w:val="22"/>
            <w:szCs w:val="22"/>
            <w:lang w:val="en-GB"/>
          </w:rPr>
          <w:t>https://www.tuc.org.uk/news/gig-economy-workforce-england-and-wales-has-almost-tripled-last-five-years-new-tuc-research</w:t>
        </w:r>
      </w:hyperlink>
      <w:r w:rsidRPr="1BCF1F37" w:rsidR="1351ED7B">
        <w:rPr>
          <w:rFonts w:ascii="Arial" w:hAnsi="Arial" w:eastAsia="Arial" w:cs="Arial"/>
          <w:noProof w:val="0"/>
          <w:sz w:val="22"/>
          <w:szCs w:val="22"/>
          <w:lang w:val="en-GB"/>
        </w:rPr>
        <w:t xml:space="preserve">  (</w:t>
      </w:r>
      <w:r w:rsidRPr="1BCF1F37" w:rsidR="1351ED7B">
        <w:rPr>
          <w:rFonts w:ascii="Arial" w:hAnsi="Arial" w:eastAsia="Arial" w:cs="Arial"/>
          <w:noProof w:val="0"/>
          <w:sz w:val="22"/>
          <w:szCs w:val="22"/>
          <w:lang w:val="en-GB"/>
        </w:rPr>
        <w:t>Accessed: 20</w:t>
      </w:r>
      <w:r w:rsidRPr="1BCF1F37" w:rsidR="1351ED7B">
        <w:rPr>
          <w:rFonts w:ascii="Arial" w:hAnsi="Arial" w:eastAsia="Arial" w:cs="Arial"/>
          <w:noProof w:val="0"/>
          <w:sz w:val="22"/>
          <w:szCs w:val="22"/>
          <w:vertAlign w:val="superscript"/>
          <w:lang w:val="en-GB"/>
        </w:rPr>
        <w:t>th</w:t>
      </w:r>
      <w:r w:rsidRPr="1BCF1F37" w:rsidR="1351ED7B">
        <w:rPr>
          <w:rFonts w:ascii="Arial" w:hAnsi="Arial" w:eastAsia="Arial" w:cs="Arial"/>
          <w:noProof w:val="0"/>
          <w:sz w:val="22"/>
          <w:szCs w:val="22"/>
          <w:lang w:val="en-GB"/>
        </w:rPr>
        <w:t xml:space="preserve"> October 2023). </w:t>
      </w:r>
    </w:p>
    <w:p w:rsidR="65CDBD9C" w:rsidP="65CDBD9C" w:rsidRDefault="65CDBD9C" w14:paraId="176998FD" w14:textId="2C89789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42D89CE2" w:rsidP="65CDBD9C" w:rsidRDefault="42D89CE2" w14:paraId="6B0CE73F" w14:textId="3D38E60E">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18C44AB1">
        <w:rPr>
          <w:rFonts w:ascii="Arial" w:hAnsi="Arial" w:eastAsia="Arial" w:cs="Arial"/>
          <w:noProof w:val="0"/>
          <w:sz w:val="22"/>
          <w:szCs w:val="22"/>
          <w:lang w:val="en-GB"/>
        </w:rPr>
        <w:t xml:space="preserve">Welsh NHS Confederation (2023) </w:t>
      </w:r>
      <w:r w:rsidRPr="1BCF1F37" w:rsidR="18C44AB1">
        <w:rPr>
          <w:rFonts w:ascii="Arial" w:hAnsi="Arial" w:eastAsia="Arial" w:cs="Arial"/>
          <w:i w:val="1"/>
          <w:iCs w:val="1"/>
          <w:noProof w:val="0"/>
          <w:sz w:val="22"/>
          <w:szCs w:val="22"/>
          <w:lang w:val="en-GB"/>
        </w:rPr>
        <w:t xml:space="preserve">The NHS at 75: how do we meet the needs of future generations. </w:t>
      </w:r>
      <w:r w:rsidRPr="1BCF1F37" w:rsidR="18C44AB1">
        <w:rPr>
          <w:rFonts w:ascii="Arial" w:hAnsi="Arial" w:eastAsia="Arial" w:cs="Arial"/>
          <w:noProof w:val="0"/>
          <w:sz w:val="22"/>
          <w:szCs w:val="22"/>
          <w:lang w:val="en-GB"/>
        </w:rPr>
        <w:t>Welsh NHS Confederation. Available at:</w:t>
      </w:r>
      <w:r w:rsidRPr="1BCF1F37" w:rsidR="112F375B">
        <w:rPr>
          <w:rFonts w:ascii="Arial" w:hAnsi="Arial" w:eastAsia="Arial" w:cs="Arial"/>
          <w:noProof w:val="0"/>
          <w:sz w:val="22"/>
          <w:szCs w:val="22"/>
          <w:lang w:val="en-GB"/>
        </w:rPr>
        <w:t xml:space="preserve"> </w:t>
      </w:r>
      <w:hyperlink r:id="R62fbcff76580480c">
        <w:r w:rsidRPr="1BCF1F37" w:rsidR="112F375B">
          <w:rPr>
            <w:rStyle w:val="Hyperlink"/>
            <w:rFonts w:ascii="Arial" w:hAnsi="Arial" w:eastAsia="Arial" w:cs="Arial"/>
            <w:noProof w:val="0"/>
            <w:sz w:val="22"/>
            <w:szCs w:val="22"/>
            <w:lang w:val="en-GB"/>
          </w:rPr>
          <w:t>https://www.nhsconfed.org/system/files/2023-07/The%20NHS%20at%2075%20-%20How%20do%20we%20meet%20the%20needs%20of%20future%20generations%20-%20English_2.pdf</w:t>
        </w:r>
      </w:hyperlink>
      <w:r w:rsidRPr="1BCF1F37" w:rsidR="112F375B">
        <w:rPr>
          <w:rFonts w:ascii="Arial" w:hAnsi="Arial" w:eastAsia="Arial" w:cs="Arial"/>
          <w:noProof w:val="0"/>
          <w:sz w:val="22"/>
          <w:szCs w:val="22"/>
          <w:lang w:val="en-GB"/>
        </w:rPr>
        <w:t xml:space="preserve"> </w:t>
      </w:r>
      <w:r w:rsidRPr="1BCF1F37" w:rsidR="18C44AB1">
        <w:rPr>
          <w:rFonts w:ascii="Arial" w:hAnsi="Arial" w:eastAsia="Arial" w:cs="Arial"/>
          <w:noProof w:val="0"/>
          <w:sz w:val="22"/>
          <w:szCs w:val="22"/>
          <w:lang w:val="en-GB"/>
        </w:rPr>
        <w:t xml:space="preserve"> (</w:t>
      </w:r>
      <w:r w:rsidRPr="1BCF1F37" w:rsidR="18C44AB1">
        <w:rPr>
          <w:rFonts w:ascii="Arial" w:hAnsi="Arial" w:eastAsia="Arial" w:cs="Arial"/>
          <w:noProof w:val="0"/>
          <w:sz w:val="22"/>
          <w:szCs w:val="22"/>
          <w:lang w:val="en-GB"/>
        </w:rPr>
        <w:t>Accessed: 20</w:t>
      </w:r>
      <w:r w:rsidRPr="1BCF1F37" w:rsidR="18C44AB1">
        <w:rPr>
          <w:rFonts w:ascii="Arial" w:hAnsi="Arial" w:eastAsia="Arial" w:cs="Arial"/>
          <w:noProof w:val="0"/>
          <w:sz w:val="22"/>
          <w:szCs w:val="22"/>
          <w:vertAlign w:val="superscript"/>
          <w:lang w:val="en-GB"/>
        </w:rPr>
        <w:t>th</w:t>
      </w:r>
      <w:r w:rsidRPr="1BCF1F37" w:rsidR="18C44AB1">
        <w:rPr>
          <w:rFonts w:ascii="Arial" w:hAnsi="Arial" w:eastAsia="Arial" w:cs="Arial"/>
          <w:noProof w:val="0"/>
          <w:sz w:val="22"/>
          <w:szCs w:val="22"/>
          <w:lang w:val="en-GB"/>
        </w:rPr>
        <w:t xml:space="preserve"> October 2023). </w:t>
      </w:r>
    </w:p>
    <w:p w:rsidR="0684B208" w:rsidP="0684B208" w:rsidRDefault="0684B208" w14:paraId="65711A18" w14:textId="570C442E">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3E0C9568" w:rsidP="0684B208" w:rsidRDefault="3E0C9568" w14:paraId="4D707EE6" w14:textId="2BC999D0">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3F1E73C5">
        <w:rPr>
          <w:rFonts w:ascii="Arial" w:hAnsi="Arial" w:eastAsia="Arial" w:cs="Arial"/>
          <w:noProof w:val="0"/>
          <w:sz w:val="22"/>
          <w:szCs w:val="22"/>
          <w:lang w:val="en-GB"/>
        </w:rPr>
        <w:t xml:space="preserve">Wigert, B and White, J. (2022) </w:t>
      </w:r>
      <w:r w:rsidRPr="1BCF1F37" w:rsidR="3F1E73C5">
        <w:rPr>
          <w:rFonts w:ascii="Arial" w:hAnsi="Arial" w:eastAsia="Arial" w:cs="Arial"/>
          <w:i w:val="1"/>
          <w:iCs w:val="1"/>
          <w:noProof w:val="0"/>
          <w:sz w:val="22"/>
          <w:szCs w:val="22"/>
          <w:lang w:val="en-GB"/>
        </w:rPr>
        <w:t>The advantages and challenges of hybrid work.</w:t>
      </w:r>
      <w:r w:rsidRPr="1BCF1F37" w:rsidR="3F1E73C5">
        <w:rPr>
          <w:rFonts w:ascii="Arial" w:hAnsi="Arial" w:eastAsia="Arial" w:cs="Arial"/>
          <w:noProof w:val="0"/>
          <w:sz w:val="22"/>
          <w:szCs w:val="22"/>
          <w:lang w:val="en-GB"/>
        </w:rPr>
        <w:t xml:space="preserve"> Gallup. Available at: </w:t>
      </w:r>
      <w:hyperlink r:id="Rddc987d8eb0c45e7">
        <w:r w:rsidRPr="1BCF1F37" w:rsidR="3F1E73C5">
          <w:rPr>
            <w:rStyle w:val="Hyperlink"/>
            <w:rFonts w:ascii="Arial" w:hAnsi="Arial" w:eastAsia="Arial" w:cs="Arial"/>
            <w:noProof w:val="0"/>
            <w:sz w:val="22"/>
            <w:szCs w:val="22"/>
            <w:lang w:val="en-GB"/>
          </w:rPr>
          <w:t>https://www.gallup.com/workplace/398135/advantages-challenges-hybrid-work.aspx</w:t>
        </w:r>
      </w:hyperlink>
      <w:r w:rsidRPr="1BCF1F37" w:rsidR="3F1E73C5">
        <w:rPr>
          <w:rFonts w:ascii="Arial" w:hAnsi="Arial" w:eastAsia="Arial" w:cs="Arial"/>
          <w:noProof w:val="0"/>
          <w:sz w:val="22"/>
          <w:szCs w:val="22"/>
          <w:lang w:val="en-GB"/>
        </w:rPr>
        <w:t xml:space="preserve"> (Accessed: 23</w:t>
      </w:r>
      <w:r w:rsidRPr="1BCF1F37" w:rsidR="3F1E73C5">
        <w:rPr>
          <w:rFonts w:ascii="Arial" w:hAnsi="Arial" w:eastAsia="Arial" w:cs="Arial"/>
          <w:noProof w:val="0"/>
          <w:sz w:val="22"/>
          <w:szCs w:val="22"/>
          <w:vertAlign w:val="superscript"/>
          <w:lang w:val="en-GB"/>
        </w:rPr>
        <w:t>rd</w:t>
      </w:r>
      <w:r w:rsidRPr="1BCF1F37" w:rsidR="3F1E73C5">
        <w:rPr>
          <w:rFonts w:ascii="Arial" w:hAnsi="Arial" w:eastAsia="Arial" w:cs="Arial"/>
          <w:noProof w:val="0"/>
          <w:sz w:val="22"/>
          <w:szCs w:val="22"/>
          <w:lang w:val="en-GB"/>
        </w:rPr>
        <w:t xml:space="preserve"> October 2023). </w:t>
      </w:r>
    </w:p>
    <w:p w:rsidR="6D1AFDB3" w:rsidP="6D1AFDB3" w:rsidRDefault="6D1AFDB3" w14:paraId="47342932" w14:textId="4E1638BD">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7FFACCEA" w:rsidP="6D1AFDB3" w:rsidRDefault="7FFACCEA" w14:paraId="32E3DABB" w14:textId="7BC8CB02">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r w:rsidRPr="1BCF1F37" w:rsidR="798783F9">
        <w:rPr>
          <w:rFonts w:ascii="Arial" w:hAnsi="Arial" w:eastAsia="Arial" w:cs="Arial"/>
          <w:noProof w:val="0"/>
          <w:sz w:val="22"/>
          <w:szCs w:val="22"/>
          <w:lang w:val="en-GB"/>
        </w:rPr>
        <w:t xml:space="preserve">Wong, B. (2023) </w:t>
      </w:r>
      <w:r w:rsidRPr="1BCF1F37" w:rsidR="798783F9">
        <w:rPr>
          <w:rFonts w:ascii="Arial" w:hAnsi="Arial" w:eastAsia="Arial" w:cs="Arial"/>
          <w:i w:val="1"/>
          <w:iCs w:val="1"/>
          <w:noProof w:val="0"/>
          <w:sz w:val="22"/>
          <w:szCs w:val="22"/>
          <w:lang w:val="en-GB"/>
        </w:rPr>
        <w:t>Workplace</w:t>
      </w:r>
      <w:r w:rsidRPr="1BCF1F37" w:rsidR="798783F9">
        <w:rPr>
          <w:rFonts w:ascii="Arial" w:hAnsi="Arial" w:eastAsia="Arial" w:cs="Arial"/>
          <w:i w:val="1"/>
          <w:iCs w:val="1"/>
          <w:noProof w:val="0"/>
          <w:sz w:val="22"/>
          <w:szCs w:val="22"/>
          <w:lang w:val="en-GB"/>
        </w:rPr>
        <w:t xml:space="preserve"> </w:t>
      </w:r>
      <w:r w:rsidRPr="1BCF1F37" w:rsidR="798783F9">
        <w:rPr>
          <w:rFonts w:ascii="Arial" w:hAnsi="Arial" w:eastAsia="Arial" w:cs="Arial"/>
          <w:i w:val="1"/>
          <w:iCs w:val="1"/>
          <w:noProof w:val="0"/>
          <w:sz w:val="22"/>
          <w:szCs w:val="22"/>
          <w:lang w:val="en-GB"/>
        </w:rPr>
        <w:t>benefit</w:t>
      </w:r>
      <w:r w:rsidRPr="1BCF1F37" w:rsidR="798783F9">
        <w:rPr>
          <w:rFonts w:ascii="Arial" w:hAnsi="Arial" w:eastAsia="Arial" w:cs="Arial"/>
          <w:i w:val="1"/>
          <w:iCs w:val="1"/>
          <w:noProof w:val="0"/>
          <w:sz w:val="22"/>
          <w:szCs w:val="22"/>
          <w:lang w:val="en-GB"/>
        </w:rPr>
        <w:t xml:space="preserve"> trends by generation in 2023.</w:t>
      </w:r>
      <w:r w:rsidRPr="1BCF1F37" w:rsidR="798783F9">
        <w:rPr>
          <w:rFonts w:ascii="Arial" w:hAnsi="Arial" w:eastAsia="Arial" w:cs="Arial"/>
          <w:noProof w:val="0"/>
          <w:sz w:val="22"/>
          <w:szCs w:val="22"/>
          <w:lang w:val="en-GB"/>
        </w:rPr>
        <w:t xml:space="preserve"> Forbes Advisor. Available at: </w:t>
      </w:r>
      <w:hyperlink r:id="R74f8a8d1909c45f5">
        <w:r w:rsidRPr="1BCF1F37" w:rsidR="798783F9">
          <w:rPr>
            <w:rStyle w:val="Hyperlink"/>
            <w:rFonts w:ascii="Arial" w:hAnsi="Arial" w:eastAsia="Arial" w:cs="Arial"/>
            <w:noProof w:val="0"/>
            <w:sz w:val="22"/>
            <w:szCs w:val="22"/>
            <w:lang w:val="en-GB"/>
          </w:rPr>
          <w:t>https://www.forbes.com/advisor/business/workplace-benefit-trends-by-generation/</w:t>
        </w:r>
      </w:hyperlink>
      <w:r w:rsidRPr="1BCF1F37" w:rsidR="798783F9">
        <w:rPr>
          <w:rFonts w:ascii="Arial" w:hAnsi="Arial" w:eastAsia="Arial" w:cs="Arial"/>
          <w:noProof w:val="0"/>
          <w:sz w:val="22"/>
          <w:szCs w:val="22"/>
          <w:lang w:val="en-GB"/>
        </w:rPr>
        <w:t xml:space="preserve">  (</w:t>
      </w:r>
      <w:r w:rsidRPr="1BCF1F37" w:rsidR="798783F9">
        <w:rPr>
          <w:rFonts w:ascii="Arial" w:hAnsi="Arial" w:eastAsia="Arial" w:cs="Arial"/>
          <w:noProof w:val="0"/>
          <w:sz w:val="22"/>
          <w:szCs w:val="22"/>
          <w:lang w:val="en-GB"/>
        </w:rPr>
        <w:t>Accessed: 25</w:t>
      </w:r>
      <w:r w:rsidRPr="1BCF1F37" w:rsidR="798783F9">
        <w:rPr>
          <w:rFonts w:ascii="Arial" w:hAnsi="Arial" w:eastAsia="Arial" w:cs="Arial"/>
          <w:noProof w:val="0"/>
          <w:sz w:val="22"/>
          <w:szCs w:val="22"/>
          <w:vertAlign w:val="superscript"/>
          <w:lang w:val="en-GB"/>
        </w:rPr>
        <w:t>th</w:t>
      </w:r>
      <w:r w:rsidRPr="1BCF1F37" w:rsidR="798783F9">
        <w:rPr>
          <w:rFonts w:ascii="Arial" w:hAnsi="Arial" w:eastAsia="Arial" w:cs="Arial"/>
          <w:noProof w:val="0"/>
          <w:sz w:val="22"/>
          <w:szCs w:val="22"/>
          <w:lang w:val="en-GB"/>
        </w:rPr>
        <w:t xml:space="preserve"> October 2023). </w:t>
      </w:r>
    </w:p>
    <w:p w:rsidR="65CDBD9C" w:rsidP="65CDBD9C" w:rsidRDefault="65CDBD9C" w14:paraId="1E57E33A" w14:textId="7573F006">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p w:rsidR="1BCF1F37" w:rsidP="1BCF1F37" w:rsidRDefault="1BCF1F37" w14:paraId="3B64043F" w14:textId="2D722831">
      <w:pPr>
        <w:pStyle w:val="Normal"/>
      </w:pPr>
    </w:p>
    <w:p w:rsidR="4CB3DBB3" w:rsidP="4CB3DBB3" w:rsidRDefault="4CB3DBB3" w14:paraId="209E70DE" w14:textId="70D772D4">
      <w:pPr>
        <w:pStyle w:val="Normal"/>
        <w:spacing w:before="0" w:beforeAutospacing="off" w:after="0" w:afterAutospacing="off" w:line="360" w:lineRule="auto"/>
        <w:ind w:left="0" w:firstLine="720"/>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nsid w:val="381cd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756d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7937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962ad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0b0d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82022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8594f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216a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a3a8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eebc0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49ff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bc0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53af9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fb46f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3149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c3cf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63ae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090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2c97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ae39f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E70C3F"/>
    <w:rsid w:val="003EAF6C"/>
    <w:rsid w:val="004243F0"/>
    <w:rsid w:val="0047E5FC"/>
    <w:rsid w:val="004D299A"/>
    <w:rsid w:val="005F8B71"/>
    <w:rsid w:val="006F9EFA"/>
    <w:rsid w:val="0071F654"/>
    <w:rsid w:val="0072E192"/>
    <w:rsid w:val="0078CB38"/>
    <w:rsid w:val="007C6682"/>
    <w:rsid w:val="00830887"/>
    <w:rsid w:val="00896A47"/>
    <w:rsid w:val="009F3588"/>
    <w:rsid w:val="00A0D3A1"/>
    <w:rsid w:val="00A19E97"/>
    <w:rsid w:val="00E0B326"/>
    <w:rsid w:val="00E26B85"/>
    <w:rsid w:val="00E4C149"/>
    <w:rsid w:val="010EADE2"/>
    <w:rsid w:val="012201C5"/>
    <w:rsid w:val="0127D562"/>
    <w:rsid w:val="0134AB7E"/>
    <w:rsid w:val="0150110F"/>
    <w:rsid w:val="0159BA24"/>
    <w:rsid w:val="015EB87E"/>
    <w:rsid w:val="01731E74"/>
    <w:rsid w:val="017DA68B"/>
    <w:rsid w:val="0191E23A"/>
    <w:rsid w:val="019FCBD8"/>
    <w:rsid w:val="01BE75F1"/>
    <w:rsid w:val="01C869A8"/>
    <w:rsid w:val="01CD569E"/>
    <w:rsid w:val="01E1F8CE"/>
    <w:rsid w:val="02047599"/>
    <w:rsid w:val="0210BE6E"/>
    <w:rsid w:val="02372BF3"/>
    <w:rsid w:val="02453E0A"/>
    <w:rsid w:val="024B9065"/>
    <w:rsid w:val="02667170"/>
    <w:rsid w:val="026820DE"/>
    <w:rsid w:val="02751CED"/>
    <w:rsid w:val="0282A3CF"/>
    <w:rsid w:val="029F81C4"/>
    <w:rsid w:val="029F81C4"/>
    <w:rsid w:val="02C0DEC5"/>
    <w:rsid w:val="02C11AA0"/>
    <w:rsid w:val="02D1FA9C"/>
    <w:rsid w:val="02DA34D2"/>
    <w:rsid w:val="02DF5475"/>
    <w:rsid w:val="02E1F258"/>
    <w:rsid w:val="02E8E0B3"/>
    <w:rsid w:val="02F58CBF"/>
    <w:rsid w:val="02F62209"/>
    <w:rsid w:val="02F78D23"/>
    <w:rsid w:val="030167CA"/>
    <w:rsid w:val="03031785"/>
    <w:rsid w:val="0308B635"/>
    <w:rsid w:val="031E10BF"/>
    <w:rsid w:val="031E4A11"/>
    <w:rsid w:val="032DF917"/>
    <w:rsid w:val="033B0660"/>
    <w:rsid w:val="036926FF"/>
    <w:rsid w:val="036FAF5A"/>
    <w:rsid w:val="0370770D"/>
    <w:rsid w:val="0371594B"/>
    <w:rsid w:val="0375D650"/>
    <w:rsid w:val="0393495C"/>
    <w:rsid w:val="039434E1"/>
    <w:rsid w:val="03A14EB0"/>
    <w:rsid w:val="03AA06B9"/>
    <w:rsid w:val="03B9A224"/>
    <w:rsid w:val="03BB4CCB"/>
    <w:rsid w:val="03BC6CC4"/>
    <w:rsid w:val="03C2A38A"/>
    <w:rsid w:val="03D2C83A"/>
    <w:rsid w:val="03D4E9BA"/>
    <w:rsid w:val="03F5017C"/>
    <w:rsid w:val="041067B5"/>
    <w:rsid w:val="041435A0"/>
    <w:rsid w:val="0414EE1B"/>
    <w:rsid w:val="0418E4CD"/>
    <w:rsid w:val="04337A92"/>
    <w:rsid w:val="045CEB01"/>
    <w:rsid w:val="045DDBB6"/>
    <w:rsid w:val="046A3F0C"/>
    <w:rsid w:val="0475A8CE"/>
    <w:rsid w:val="0484B114"/>
    <w:rsid w:val="04882CE2"/>
    <w:rsid w:val="04908FDF"/>
    <w:rsid w:val="049BA933"/>
    <w:rsid w:val="04A13044"/>
    <w:rsid w:val="04A2EE99"/>
    <w:rsid w:val="04B6704C"/>
    <w:rsid w:val="04B76CF8"/>
    <w:rsid w:val="04C0765A"/>
    <w:rsid w:val="04C834E9"/>
    <w:rsid w:val="04E51001"/>
    <w:rsid w:val="04EE3FDB"/>
    <w:rsid w:val="04F1D0E5"/>
    <w:rsid w:val="04F54588"/>
    <w:rsid w:val="050F321B"/>
    <w:rsid w:val="05162108"/>
    <w:rsid w:val="05238D50"/>
    <w:rsid w:val="053AF051"/>
    <w:rsid w:val="053D3C36"/>
    <w:rsid w:val="053EAD74"/>
    <w:rsid w:val="0543FA02"/>
    <w:rsid w:val="054D6759"/>
    <w:rsid w:val="054D7AC0"/>
    <w:rsid w:val="0565BC71"/>
    <w:rsid w:val="0570F701"/>
    <w:rsid w:val="0572DFBB"/>
    <w:rsid w:val="058797A6"/>
    <w:rsid w:val="05983B57"/>
    <w:rsid w:val="05A8F8B4"/>
    <w:rsid w:val="05BA4491"/>
    <w:rsid w:val="05C4A46F"/>
    <w:rsid w:val="05C5A86C"/>
    <w:rsid w:val="05CC223E"/>
    <w:rsid w:val="05E5F540"/>
    <w:rsid w:val="05EA6224"/>
    <w:rsid w:val="05EF56A9"/>
    <w:rsid w:val="05F0B7E0"/>
    <w:rsid w:val="05F44F1C"/>
    <w:rsid w:val="0612EDD7"/>
    <w:rsid w:val="061B13E1"/>
    <w:rsid w:val="0621DB3F"/>
    <w:rsid w:val="062F2DE5"/>
    <w:rsid w:val="06341069"/>
    <w:rsid w:val="06422AB3"/>
    <w:rsid w:val="066497B5"/>
    <w:rsid w:val="066CA29F"/>
    <w:rsid w:val="06770A03"/>
    <w:rsid w:val="0683F0AF"/>
    <w:rsid w:val="0684B208"/>
    <w:rsid w:val="068E5DFA"/>
    <w:rsid w:val="06B7611A"/>
    <w:rsid w:val="06C0F6F6"/>
    <w:rsid w:val="06C31768"/>
    <w:rsid w:val="06C5F1E3"/>
    <w:rsid w:val="06C6DC52"/>
    <w:rsid w:val="06CB23B8"/>
    <w:rsid w:val="06CCEB2C"/>
    <w:rsid w:val="06D4429A"/>
    <w:rsid w:val="06DDB781"/>
    <w:rsid w:val="06DEC34D"/>
    <w:rsid w:val="06E05E71"/>
    <w:rsid w:val="06E5284C"/>
    <w:rsid w:val="06E73894"/>
    <w:rsid w:val="06E94B21"/>
    <w:rsid w:val="07044540"/>
    <w:rsid w:val="07262994"/>
    <w:rsid w:val="07263717"/>
    <w:rsid w:val="072778CC"/>
    <w:rsid w:val="0730A798"/>
    <w:rsid w:val="0730DCBD"/>
    <w:rsid w:val="07393B64"/>
    <w:rsid w:val="073DFF65"/>
    <w:rsid w:val="073F4AFB"/>
    <w:rsid w:val="0750858F"/>
    <w:rsid w:val="0750C2B5"/>
    <w:rsid w:val="0751C49E"/>
    <w:rsid w:val="0756FB89"/>
    <w:rsid w:val="075AE583"/>
    <w:rsid w:val="075E89E4"/>
    <w:rsid w:val="076097AE"/>
    <w:rsid w:val="076A81D2"/>
    <w:rsid w:val="076AD902"/>
    <w:rsid w:val="076B9DD4"/>
    <w:rsid w:val="077A0DF0"/>
    <w:rsid w:val="0781BA6C"/>
    <w:rsid w:val="0789C2F8"/>
    <w:rsid w:val="07933EC7"/>
    <w:rsid w:val="0793ECC8"/>
    <w:rsid w:val="0798612A"/>
    <w:rsid w:val="07B0D9CA"/>
    <w:rsid w:val="07B3636A"/>
    <w:rsid w:val="07C83B39"/>
    <w:rsid w:val="07CED676"/>
    <w:rsid w:val="07E6C107"/>
    <w:rsid w:val="07FE70DC"/>
    <w:rsid w:val="0815C1BE"/>
    <w:rsid w:val="0819DA14"/>
    <w:rsid w:val="081DA352"/>
    <w:rsid w:val="0827A470"/>
    <w:rsid w:val="082971A7"/>
    <w:rsid w:val="0855A0C8"/>
    <w:rsid w:val="0856BB09"/>
    <w:rsid w:val="085A0450"/>
    <w:rsid w:val="08714C57"/>
    <w:rsid w:val="087719BA"/>
    <w:rsid w:val="08791143"/>
    <w:rsid w:val="08839DBD"/>
    <w:rsid w:val="0884C513"/>
    <w:rsid w:val="088FF183"/>
    <w:rsid w:val="08A008F3"/>
    <w:rsid w:val="08A3D777"/>
    <w:rsid w:val="08B85BBC"/>
    <w:rsid w:val="08D28DF5"/>
    <w:rsid w:val="08D9CFC6"/>
    <w:rsid w:val="08DB1B5C"/>
    <w:rsid w:val="08DB38CE"/>
    <w:rsid w:val="08F86050"/>
    <w:rsid w:val="08FABE1B"/>
    <w:rsid w:val="09005C51"/>
    <w:rsid w:val="0909C91B"/>
    <w:rsid w:val="09119E69"/>
    <w:rsid w:val="0912CBD3"/>
    <w:rsid w:val="09189C74"/>
    <w:rsid w:val="091B9281"/>
    <w:rsid w:val="091F6D0F"/>
    <w:rsid w:val="094DAD7A"/>
    <w:rsid w:val="0953BD8D"/>
    <w:rsid w:val="09640B9A"/>
    <w:rsid w:val="099C1A66"/>
    <w:rsid w:val="09A52904"/>
    <w:rsid w:val="09A92C60"/>
    <w:rsid w:val="09B25B6D"/>
    <w:rsid w:val="09C54208"/>
    <w:rsid w:val="09D06F0F"/>
    <w:rsid w:val="09E73B6C"/>
    <w:rsid w:val="0A066267"/>
    <w:rsid w:val="0A263E0A"/>
    <w:rsid w:val="0A2E4029"/>
    <w:rsid w:val="0A310D59"/>
    <w:rsid w:val="0A3DFED7"/>
    <w:rsid w:val="0A49D136"/>
    <w:rsid w:val="0A4E5EB8"/>
    <w:rsid w:val="0A5AF8FA"/>
    <w:rsid w:val="0A6A2621"/>
    <w:rsid w:val="0A6DF73D"/>
    <w:rsid w:val="0A6F585C"/>
    <w:rsid w:val="0A7111C9"/>
    <w:rsid w:val="0A970EDC"/>
    <w:rsid w:val="0A9C2CB2"/>
    <w:rsid w:val="0AA22294"/>
    <w:rsid w:val="0AA5E825"/>
    <w:rsid w:val="0AAD50A2"/>
    <w:rsid w:val="0AB08407"/>
    <w:rsid w:val="0AB57F85"/>
    <w:rsid w:val="0AB8BA40"/>
    <w:rsid w:val="0ABAD351"/>
    <w:rsid w:val="0ADFF4B1"/>
    <w:rsid w:val="0AE37EFA"/>
    <w:rsid w:val="0AF0781E"/>
    <w:rsid w:val="0AF8F924"/>
    <w:rsid w:val="0AF8F924"/>
    <w:rsid w:val="0AFB8620"/>
    <w:rsid w:val="0B11F6E7"/>
    <w:rsid w:val="0B1FFF4E"/>
    <w:rsid w:val="0B21A0C6"/>
    <w:rsid w:val="0B575AEF"/>
    <w:rsid w:val="0B5AA7E1"/>
    <w:rsid w:val="0B62F241"/>
    <w:rsid w:val="0B69BCA3"/>
    <w:rsid w:val="0B6F5803"/>
    <w:rsid w:val="0B70C64B"/>
    <w:rsid w:val="0B77E05E"/>
    <w:rsid w:val="0B9E569C"/>
    <w:rsid w:val="0BA2036E"/>
    <w:rsid w:val="0BADEEF8"/>
    <w:rsid w:val="0BCC69A8"/>
    <w:rsid w:val="0BCC8404"/>
    <w:rsid w:val="0BD25F02"/>
    <w:rsid w:val="0BDB0544"/>
    <w:rsid w:val="0BE4BADC"/>
    <w:rsid w:val="0C0175CA"/>
    <w:rsid w:val="0C08C0BE"/>
    <w:rsid w:val="0C24277C"/>
    <w:rsid w:val="0C2433D8"/>
    <w:rsid w:val="0C245942"/>
    <w:rsid w:val="0C31B08F"/>
    <w:rsid w:val="0C33E5F3"/>
    <w:rsid w:val="0C40E19A"/>
    <w:rsid w:val="0C4A8ACA"/>
    <w:rsid w:val="0C548AA1"/>
    <w:rsid w:val="0C66EEB6"/>
    <w:rsid w:val="0C747F8A"/>
    <w:rsid w:val="0C781FEB"/>
    <w:rsid w:val="0C7ED9D0"/>
    <w:rsid w:val="0C87A28E"/>
    <w:rsid w:val="0C8BC4FB"/>
    <w:rsid w:val="0C8D866A"/>
    <w:rsid w:val="0CA00D0E"/>
    <w:rsid w:val="0CA646C4"/>
    <w:rsid w:val="0CA790E5"/>
    <w:rsid w:val="0CA9F826"/>
    <w:rsid w:val="0CB178CF"/>
    <w:rsid w:val="0CB1E188"/>
    <w:rsid w:val="0CBE1B41"/>
    <w:rsid w:val="0CBEA760"/>
    <w:rsid w:val="0CC12723"/>
    <w:rsid w:val="0CCF2CD0"/>
    <w:rsid w:val="0CCF2EAE"/>
    <w:rsid w:val="0CDF96E5"/>
    <w:rsid w:val="0CE0F6D6"/>
    <w:rsid w:val="0CFA8DA5"/>
    <w:rsid w:val="0D18997B"/>
    <w:rsid w:val="0D1E4F63"/>
    <w:rsid w:val="0D2C22BD"/>
    <w:rsid w:val="0D655438"/>
    <w:rsid w:val="0D71BBC2"/>
    <w:rsid w:val="0D72F027"/>
    <w:rsid w:val="0D74719A"/>
    <w:rsid w:val="0D755802"/>
    <w:rsid w:val="0D8171F8"/>
    <w:rsid w:val="0D881F34"/>
    <w:rsid w:val="0D9AC3D9"/>
    <w:rsid w:val="0D9BF040"/>
    <w:rsid w:val="0DA04E5F"/>
    <w:rsid w:val="0DA16777"/>
    <w:rsid w:val="0DA1EB0C"/>
    <w:rsid w:val="0DAD40E9"/>
    <w:rsid w:val="0DB00632"/>
    <w:rsid w:val="0DB147E9"/>
    <w:rsid w:val="0DC50333"/>
    <w:rsid w:val="0DCD80F0"/>
    <w:rsid w:val="0DD12DE1"/>
    <w:rsid w:val="0DDF6F52"/>
    <w:rsid w:val="0E15E6CB"/>
    <w:rsid w:val="0E16E46F"/>
    <w:rsid w:val="0E2372EF"/>
    <w:rsid w:val="0E2DAF4E"/>
    <w:rsid w:val="0E3A5E45"/>
    <w:rsid w:val="0E40C447"/>
    <w:rsid w:val="0E627306"/>
    <w:rsid w:val="0E789D77"/>
    <w:rsid w:val="0E8199D1"/>
    <w:rsid w:val="0E85E03F"/>
    <w:rsid w:val="0E914E63"/>
    <w:rsid w:val="0E96EE70"/>
    <w:rsid w:val="0EA9C384"/>
    <w:rsid w:val="0EAD234E"/>
    <w:rsid w:val="0EC651DD"/>
    <w:rsid w:val="0EC7A54E"/>
    <w:rsid w:val="0ECA5B12"/>
    <w:rsid w:val="0EDC3C5A"/>
    <w:rsid w:val="0EF2ACA4"/>
    <w:rsid w:val="0F00C067"/>
    <w:rsid w:val="0F02D0AF"/>
    <w:rsid w:val="0F0D0E55"/>
    <w:rsid w:val="0F1822D7"/>
    <w:rsid w:val="0F23933F"/>
    <w:rsid w:val="0F28AF9B"/>
    <w:rsid w:val="0F3765DC"/>
    <w:rsid w:val="0F3F05DA"/>
    <w:rsid w:val="0F61D4A1"/>
    <w:rsid w:val="0F65604C"/>
    <w:rsid w:val="0F7B16D4"/>
    <w:rsid w:val="0F7B16D4"/>
    <w:rsid w:val="0F801750"/>
    <w:rsid w:val="0F964446"/>
    <w:rsid w:val="0F9AA4F1"/>
    <w:rsid w:val="0FACA1BB"/>
    <w:rsid w:val="0FB6CC83"/>
    <w:rsid w:val="0FDDE786"/>
    <w:rsid w:val="0FEE6F6B"/>
    <w:rsid w:val="1003D060"/>
    <w:rsid w:val="10057089"/>
    <w:rsid w:val="100D5B35"/>
    <w:rsid w:val="101BA487"/>
    <w:rsid w:val="1021388D"/>
    <w:rsid w:val="102426F5"/>
    <w:rsid w:val="102A1B85"/>
    <w:rsid w:val="102C1C63"/>
    <w:rsid w:val="103FEDBD"/>
    <w:rsid w:val="104AD542"/>
    <w:rsid w:val="104B5E9B"/>
    <w:rsid w:val="104BB7AF"/>
    <w:rsid w:val="10706A88"/>
    <w:rsid w:val="1072B486"/>
    <w:rsid w:val="10756E0C"/>
    <w:rsid w:val="107AD593"/>
    <w:rsid w:val="10864CA4"/>
    <w:rsid w:val="10977693"/>
    <w:rsid w:val="10A770FD"/>
    <w:rsid w:val="10A8DEB6"/>
    <w:rsid w:val="10B555EF"/>
    <w:rsid w:val="10B62E80"/>
    <w:rsid w:val="10C0B867"/>
    <w:rsid w:val="10C7A9F2"/>
    <w:rsid w:val="10D273A5"/>
    <w:rsid w:val="10E8D1A7"/>
    <w:rsid w:val="1107B119"/>
    <w:rsid w:val="1107EDFE"/>
    <w:rsid w:val="1109D839"/>
    <w:rsid w:val="1117B9FE"/>
    <w:rsid w:val="111BAECC"/>
    <w:rsid w:val="11295CE3"/>
    <w:rsid w:val="112F375B"/>
    <w:rsid w:val="11497BBE"/>
    <w:rsid w:val="114BD741"/>
    <w:rsid w:val="114D878D"/>
    <w:rsid w:val="11598D50"/>
    <w:rsid w:val="116E4E30"/>
    <w:rsid w:val="116FB6F5"/>
    <w:rsid w:val="1179B7E7"/>
    <w:rsid w:val="118EFC43"/>
    <w:rsid w:val="1192313E"/>
    <w:rsid w:val="11949846"/>
    <w:rsid w:val="11A67BB0"/>
    <w:rsid w:val="11B1295D"/>
    <w:rsid w:val="11C61C1E"/>
    <w:rsid w:val="11E2C18E"/>
    <w:rsid w:val="12074423"/>
    <w:rsid w:val="120C5FC4"/>
    <w:rsid w:val="122475E4"/>
    <w:rsid w:val="122FEE44"/>
    <w:rsid w:val="12377783"/>
    <w:rsid w:val="12496E6D"/>
    <w:rsid w:val="12512650"/>
    <w:rsid w:val="125A41CB"/>
    <w:rsid w:val="1261A909"/>
    <w:rsid w:val="126F504F"/>
    <w:rsid w:val="127D34F1"/>
    <w:rsid w:val="128454A8"/>
    <w:rsid w:val="128E7049"/>
    <w:rsid w:val="129C5E05"/>
    <w:rsid w:val="12ABAB37"/>
    <w:rsid w:val="12ADE805"/>
    <w:rsid w:val="12B38A5F"/>
    <w:rsid w:val="12B638D6"/>
    <w:rsid w:val="12DCAF92"/>
    <w:rsid w:val="12E42254"/>
    <w:rsid w:val="12F1373B"/>
    <w:rsid w:val="12FAC337"/>
    <w:rsid w:val="12FFBE8D"/>
    <w:rsid w:val="1309FA07"/>
    <w:rsid w:val="130E86FF"/>
    <w:rsid w:val="130E9023"/>
    <w:rsid w:val="1324B5AD"/>
    <w:rsid w:val="1337DD60"/>
    <w:rsid w:val="134436CB"/>
    <w:rsid w:val="134DD480"/>
    <w:rsid w:val="1351394F"/>
    <w:rsid w:val="1351ED7B"/>
    <w:rsid w:val="1354AA6F"/>
    <w:rsid w:val="1354AAB2"/>
    <w:rsid w:val="135574C4"/>
    <w:rsid w:val="135E1516"/>
    <w:rsid w:val="13640FBE"/>
    <w:rsid w:val="1364DF0B"/>
    <w:rsid w:val="136A514C"/>
    <w:rsid w:val="136BE8B4"/>
    <w:rsid w:val="1370582D"/>
    <w:rsid w:val="13731CB9"/>
    <w:rsid w:val="137C547B"/>
    <w:rsid w:val="1395C6CD"/>
    <w:rsid w:val="13A82068"/>
    <w:rsid w:val="13C40492"/>
    <w:rsid w:val="13D0E98E"/>
    <w:rsid w:val="13ECF6B1"/>
    <w:rsid w:val="14080D2F"/>
    <w:rsid w:val="14100373"/>
    <w:rsid w:val="14100A29"/>
    <w:rsid w:val="14182E7A"/>
    <w:rsid w:val="14364B45"/>
    <w:rsid w:val="143FC05C"/>
    <w:rsid w:val="14443FF8"/>
    <w:rsid w:val="146BACDE"/>
    <w:rsid w:val="14781108"/>
    <w:rsid w:val="1478AE75"/>
    <w:rsid w:val="14800F1B"/>
    <w:rsid w:val="1482B6E7"/>
    <w:rsid w:val="1489C6F4"/>
    <w:rsid w:val="14950379"/>
    <w:rsid w:val="14AA6084"/>
    <w:rsid w:val="14AD5629"/>
    <w:rsid w:val="14B69435"/>
    <w:rsid w:val="14B9404D"/>
    <w:rsid w:val="14DF1ABD"/>
    <w:rsid w:val="14E3382B"/>
    <w:rsid w:val="14E7FA31"/>
    <w:rsid w:val="14ED25F1"/>
    <w:rsid w:val="14F410A3"/>
    <w:rsid w:val="15095A3E"/>
    <w:rsid w:val="151F178D"/>
    <w:rsid w:val="1521E2C3"/>
    <w:rsid w:val="15242DBD"/>
    <w:rsid w:val="15247E92"/>
    <w:rsid w:val="1524F6F9"/>
    <w:rsid w:val="152EE650"/>
    <w:rsid w:val="152F8B0E"/>
    <w:rsid w:val="1531DF0D"/>
    <w:rsid w:val="1534FB72"/>
    <w:rsid w:val="15379018"/>
    <w:rsid w:val="1549150E"/>
    <w:rsid w:val="1550984C"/>
    <w:rsid w:val="15620B03"/>
    <w:rsid w:val="1583D62C"/>
    <w:rsid w:val="15A80A97"/>
    <w:rsid w:val="15B8F349"/>
    <w:rsid w:val="15BC230B"/>
    <w:rsid w:val="15BC9472"/>
    <w:rsid w:val="15C2F7EA"/>
    <w:rsid w:val="15CFA363"/>
    <w:rsid w:val="15ECCB2C"/>
    <w:rsid w:val="15EEDD81"/>
    <w:rsid w:val="1601EFB8"/>
    <w:rsid w:val="1604447E"/>
    <w:rsid w:val="1606F9C6"/>
    <w:rsid w:val="16085106"/>
    <w:rsid w:val="1611EDF9"/>
    <w:rsid w:val="161FB7E9"/>
    <w:rsid w:val="1622CF35"/>
    <w:rsid w:val="162967C4"/>
    <w:rsid w:val="1652577C"/>
    <w:rsid w:val="1665C4E6"/>
    <w:rsid w:val="1669BF9B"/>
    <w:rsid w:val="166FB9C0"/>
    <w:rsid w:val="1673C2D1"/>
    <w:rsid w:val="168763BD"/>
    <w:rsid w:val="16A1F20E"/>
    <w:rsid w:val="16B1A918"/>
    <w:rsid w:val="16BAB097"/>
    <w:rsid w:val="16BB8A8A"/>
    <w:rsid w:val="16C8963D"/>
    <w:rsid w:val="16CF02D7"/>
    <w:rsid w:val="16D76659"/>
    <w:rsid w:val="16E272A2"/>
    <w:rsid w:val="16E4E56F"/>
    <w:rsid w:val="16F66942"/>
    <w:rsid w:val="1704FDC2"/>
    <w:rsid w:val="1706926B"/>
    <w:rsid w:val="170E7015"/>
    <w:rsid w:val="17156459"/>
    <w:rsid w:val="1722556A"/>
    <w:rsid w:val="172D881C"/>
    <w:rsid w:val="17344E8D"/>
    <w:rsid w:val="17400147"/>
    <w:rsid w:val="174C6AF1"/>
    <w:rsid w:val="175E400E"/>
    <w:rsid w:val="1766D021"/>
    <w:rsid w:val="176E134C"/>
    <w:rsid w:val="177550DB"/>
    <w:rsid w:val="17780FD3"/>
    <w:rsid w:val="177BBCE4"/>
    <w:rsid w:val="17841449"/>
    <w:rsid w:val="178A1967"/>
    <w:rsid w:val="178D54D2"/>
    <w:rsid w:val="17919C6A"/>
    <w:rsid w:val="17A73BE5"/>
    <w:rsid w:val="17B7AFDD"/>
    <w:rsid w:val="17CEEB1A"/>
    <w:rsid w:val="17D05EC5"/>
    <w:rsid w:val="17E69A55"/>
    <w:rsid w:val="17F200EC"/>
    <w:rsid w:val="1803D477"/>
    <w:rsid w:val="18095485"/>
    <w:rsid w:val="18310023"/>
    <w:rsid w:val="1833129E"/>
    <w:rsid w:val="184A08DE"/>
    <w:rsid w:val="18554A50"/>
    <w:rsid w:val="186FFEAF"/>
    <w:rsid w:val="18744F07"/>
    <w:rsid w:val="187980DC"/>
    <w:rsid w:val="187E4303"/>
    <w:rsid w:val="18962A1F"/>
    <w:rsid w:val="18A0ED87"/>
    <w:rsid w:val="18A262CC"/>
    <w:rsid w:val="18A262CC"/>
    <w:rsid w:val="18A82DD3"/>
    <w:rsid w:val="18A8AC2C"/>
    <w:rsid w:val="18AE9585"/>
    <w:rsid w:val="18B5D457"/>
    <w:rsid w:val="18BFC43E"/>
    <w:rsid w:val="18C44AB1"/>
    <w:rsid w:val="18E5D9E7"/>
    <w:rsid w:val="18FCF3FC"/>
    <w:rsid w:val="190FE2FD"/>
    <w:rsid w:val="192E9D9F"/>
    <w:rsid w:val="194C4421"/>
    <w:rsid w:val="196ABB7B"/>
    <w:rsid w:val="196AF198"/>
    <w:rsid w:val="197C5FF8"/>
    <w:rsid w:val="19801488"/>
    <w:rsid w:val="198140B6"/>
    <w:rsid w:val="1985C499"/>
    <w:rsid w:val="199C2E60"/>
    <w:rsid w:val="19A052E5"/>
    <w:rsid w:val="19A80D9A"/>
    <w:rsid w:val="19B80926"/>
    <w:rsid w:val="19BA88D9"/>
    <w:rsid w:val="19C3EBF3"/>
    <w:rsid w:val="19C67154"/>
    <w:rsid w:val="19D3662C"/>
    <w:rsid w:val="19DD1450"/>
    <w:rsid w:val="19DF2825"/>
    <w:rsid w:val="19F94AC3"/>
    <w:rsid w:val="19FDD51B"/>
    <w:rsid w:val="1A0A7BC7"/>
    <w:rsid w:val="1A12422D"/>
    <w:rsid w:val="1A2331D9"/>
    <w:rsid w:val="1A4BDD10"/>
    <w:rsid w:val="1A56D229"/>
    <w:rsid w:val="1A649609"/>
    <w:rsid w:val="1A6D7E5F"/>
    <w:rsid w:val="1A791705"/>
    <w:rsid w:val="1A88448C"/>
    <w:rsid w:val="1A91E490"/>
    <w:rsid w:val="1AC5DEB8"/>
    <w:rsid w:val="1ADE03BA"/>
    <w:rsid w:val="1AECE835"/>
    <w:rsid w:val="1AFB5020"/>
    <w:rsid w:val="1B068BDC"/>
    <w:rsid w:val="1B0EE805"/>
    <w:rsid w:val="1B1D21B8"/>
    <w:rsid w:val="1B1E742E"/>
    <w:rsid w:val="1B3FF892"/>
    <w:rsid w:val="1B4DB7D0"/>
    <w:rsid w:val="1B4DB7D0"/>
    <w:rsid w:val="1B526578"/>
    <w:rsid w:val="1B619792"/>
    <w:rsid w:val="1B78E4B1"/>
    <w:rsid w:val="1B80275F"/>
    <w:rsid w:val="1B8539E0"/>
    <w:rsid w:val="1B93C748"/>
    <w:rsid w:val="1BA77FC8"/>
    <w:rsid w:val="1BC97B93"/>
    <w:rsid w:val="1BCF1F37"/>
    <w:rsid w:val="1BD837DF"/>
    <w:rsid w:val="1BEA6C90"/>
    <w:rsid w:val="1BF2B52C"/>
    <w:rsid w:val="1C415D2A"/>
    <w:rsid w:val="1C51E8BA"/>
    <w:rsid w:val="1C51F743"/>
    <w:rsid w:val="1C57AEA2"/>
    <w:rsid w:val="1C5B0B03"/>
    <w:rsid w:val="1C6E0698"/>
    <w:rsid w:val="1C6E9507"/>
    <w:rsid w:val="1C7B420D"/>
    <w:rsid w:val="1C82010C"/>
    <w:rsid w:val="1C88BDB1"/>
    <w:rsid w:val="1C92F74B"/>
    <w:rsid w:val="1C92FC78"/>
    <w:rsid w:val="1C9454EF"/>
    <w:rsid w:val="1C975197"/>
    <w:rsid w:val="1CA87DBD"/>
    <w:rsid w:val="1CAD7AA4"/>
    <w:rsid w:val="1CCB4286"/>
    <w:rsid w:val="1CDA678A"/>
    <w:rsid w:val="1CDDC2DA"/>
    <w:rsid w:val="1CFE1216"/>
    <w:rsid w:val="1D0E8EBB"/>
    <w:rsid w:val="1D11D4FB"/>
    <w:rsid w:val="1D2069DA"/>
    <w:rsid w:val="1D306CD1"/>
    <w:rsid w:val="1D32DF96"/>
    <w:rsid w:val="1D36C212"/>
    <w:rsid w:val="1D3FC6FB"/>
    <w:rsid w:val="1D49CD68"/>
    <w:rsid w:val="1D4F6EFC"/>
    <w:rsid w:val="1D563559"/>
    <w:rsid w:val="1D8D93AF"/>
    <w:rsid w:val="1D8F2DC9"/>
    <w:rsid w:val="1DA3C01B"/>
    <w:rsid w:val="1DA4A79E"/>
    <w:rsid w:val="1DB5B673"/>
    <w:rsid w:val="1DB6CC51"/>
    <w:rsid w:val="1DB8BCAF"/>
    <w:rsid w:val="1DBB650D"/>
    <w:rsid w:val="1DC8FC29"/>
    <w:rsid w:val="1DD2A706"/>
    <w:rsid w:val="1DDF9DD0"/>
    <w:rsid w:val="1DE30D82"/>
    <w:rsid w:val="1DEE5DDE"/>
    <w:rsid w:val="1DFB9A37"/>
    <w:rsid w:val="1E05134C"/>
    <w:rsid w:val="1E05E65E"/>
    <w:rsid w:val="1E1DBF75"/>
    <w:rsid w:val="1E2DD3E9"/>
    <w:rsid w:val="1E5D5848"/>
    <w:rsid w:val="1E68843F"/>
    <w:rsid w:val="1E6E292E"/>
    <w:rsid w:val="1E74D180"/>
    <w:rsid w:val="1ECA81B6"/>
    <w:rsid w:val="1EDF8B83"/>
    <w:rsid w:val="1EE92D30"/>
    <w:rsid w:val="1EF48BA7"/>
    <w:rsid w:val="1EF7BB6D"/>
    <w:rsid w:val="1F0EB536"/>
    <w:rsid w:val="1F12A70E"/>
    <w:rsid w:val="1F283085"/>
    <w:rsid w:val="1F2D5BC7"/>
    <w:rsid w:val="1F3FA169"/>
    <w:rsid w:val="1F852DBB"/>
    <w:rsid w:val="1F891844"/>
    <w:rsid w:val="1FA6E271"/>
    <w:rsid w:val="1FBB4BA6"/>
    <w:rsid w:val="1FBD3A45"/>
    <w:rsid w:val="1FC85BAE"/>
    <w:rsid w:val="1FCE7B3D"/>
    <w:rsid w:val="1FDB9AA8"/>
    <w:rsid w:val="1FDBCE3F"/>
    <w:rsid w:val="1FE6622E"/>
    <w:rsid w:val="200A8061"/>
    <w:rsid w:val="20180D38"/>
    <w:rsid w:val="2029252E"/>
    <w:rsid w:val="20388C55"/>
    <w:rsid w:val="2038BCDA"/>
    <w:rsid w:val="204EB503"/>
    <w:rsid w:val="20559F7A"/>
    <w:rsid w:val="20564066"/>
    <w:rsid w:val="2069C8FF"/>
    <w:rsid w:val="206B1DCC"/>
    <w:rsid w:val="20763D2D"/>
    <w:rsid w:val="2084F6B8"/>
    <w:rsid w:val="20AAE7FD"/>
    <w:rsid w:val="20BBB854"/>
    <w:rsid w:val="20D123E7"/>
    <w:rsid w:val="20D7240A"/>
    <w:rsid w:val="20D9E597"/>
    <w:rsid w:val="20DF66BA"/>
    <w:rsid w:val="20FCC9C2"/>
    <w:rsid w:val="210BC0D7"/>
    <w:rsid w:val="210FC738"/>
    <w:rsid w:val="211087FC"/>
    <w:rsid w:val="212FC1F6"/>
    <w:rsid w:val="2137A8B4"/>
    <w:rsid w:val="214D9DFB"/>
    <w:rsid w:val="21607B50"/>
    <w:rsid w:val="21666D9B"/>
    <w:rsid w:val="21776B09"/>
    <w:rsid w:val="2193AE97"/>
    <w:rsid w:val="219E04A0"/>
    <w:rsid w:val="219EB3A9"/>
    <w:rsid w:val="219EB3A9"/>
    <w:rsid w:val="21A18BFB"/>
    <w:rsid w:val="21B609A9"/>
    <w:rsid w:val="21CE7C8B"/>
    <w:rsid w:val="21DAD734"/>
    <w:rsid w:val="21DCEB07"/>
    <w:rsid w:val="21E8615F"/>
    <w:rsid w:val="21EC2353"/>
    <w:rsid w:val="21EDB598"/>
    <w:rsid w:val="2202218E"/>
    <w:rsid w:val="2208CD2B"/>
    <w:rsid w:val="2211CB55"/>
    <w:rsid w:val="22153E0E"/>
    <w:rsid w:val="2218553A"/>
    <w:rsid w:val="22234203"/>
    <w:rsid w:val="222743C0"/>
    <w:rsid w:val="2228F091"/>
    <w:rsid w:val="222EED85"/>
    <w:rsid w:val="222F859C"/>
    <w:rsid w:val="22532A7D"/>
    <w:rsid w:val="227D0331"/>
    <w:rsid w:val="22989A23"/>
    <w:rsid w:val="22A4F450"/>
    <w:rsid w:val="22B54FB5"/>
    <w:rsid w:val="22B59265"/>
    <w:rsid w:val="22C138C7"/>
    <w:rsid w:val="22C9BC87"/>
    <w:rsid w:val="22CB84C8"/>
    <w:rsid w:val="22EB6947"/>
    <w:rsid w:val="22F3519B"/>
    <w:rsid w:val="23023DFC"/>
    <w:rsid w:val="230C7E95"/>
    <w:rsid w:val="230E547E"/>
    <w:rsid w:val="230FC380"/>
    <w:rsid w:val="23117BE2"/>
    <w:rsid w:val="23123163"/>
    <w:rsid w:val="23133B6A"/>
    <w:rsid w:val="2320B574"/>
    <w:rsid w:val="232517FC"/>
    <w:rsid w:val="2332481B"/>
    <w:rsid w:val="23408E62"/>
    <w:rsid w:val="2341B51E"/>
    <w:rsid w:val="23422123"/>
    <w:rsid w:val="23705D9C"/>
    <w:rsid w:val="2374D758"/>
    <w:rsid w:val="23851441"/>
    <w:rsid w:val="23901B34"/>
    <w:rsid w:val="23928867"/>
    <w:rsid w:val="2393E5D7"/>
    <w:rsid w:val="23BFF948"/>
    <w:rsid w:val="23C2556C"/>
    <w:rsid w:val="23DBAA8D"/>
    <w:rsid w:val="23E4D3C1"/>
    <w:rsid w:val="23E6CB8B"/>
    <w:rsid w:val="23FE8DC8"/>
    <w:rsid w:val="24107F1B"/>
    <w:rsid w:val="2417A059"/>
    <w:rsid w:val="242363B7"/>
    <w:rsid w:val="2425C31C"/>
    <w:rsid w:val="2434F9EB"/>
    <w:rsid w:val="243EB886"/>
    <w:rsid w:val="2442EF44"/>
    <w:rsid w:val="246C21A8"/>
    <w:rsid w:val="246F3C71"/>
    <w:rsid w:val="24780051"/>
    <w:rsid w:val="24804DAA"/>
    <w:rsid w:val="24962258"/>
    <w:rsid w:val="249D3464"/>
    <w:rsid w:val="249DB4CB"/>
    <w:rsid w:val="24AF3F62"/>
    <w:rsid w:val="24BE1B93"/>
    <w:rsid w:val="24C5D584"/>
    <w:rsid w:val="24E50F25"/>
    <w:rsid w:val="24F21C15"/>
    <w:rsid w:val="24F9D60B"/>
    <w:rsid w:val="2502FA68"/>
    <w:rsid w:val="250B480D"/>
    <w:rsid w:val="250C1EB4"/>
    <w:rsid w:val="250E8C63"/>
    <w:rsid w:val="251598EF"/>
    <w:rsid w:val="25175DAC"/>
    <w:rsid w:val="2536D5C1"/>
    <w:rsid w:val="254EBDAB"/>
    <w:rsid w:val="2555C499"/>
    <w:rsid w:val="255BC9A9"/>
    <w:rsid w:val="25651339"/>
    <w:rsid w:val="2567BD77"/>
    <w:rsid w:val="256E0405"/>
    <w:rsid w:val="2570E3E9"/>
    <w:rsid w:val="257BCBBC"/>
    <w:rsid w:val="258ACB3F"/>
    <w:rsid w:val="25953823"/>
    <w:rsid w:val="259A5246"/>
    <w:rsid w:val="259F8A87"/>
    <w:rsid w:val="25A79DBD"/>
    <w:rsid w:val="25DA1BA2"/>
    <w:rsid w:val="25E2F00A"/>
    <w:rsid w:val="25E2FF55"/>
    <w:rsid w:val="25F18650"/>
    <w:rsid w:val="25FA40AA"/>
    <w:rsid w:val="25FDC426"/>
    <w:rsid w:val="25FED15A"/>
    <w:rsid w:val="26015D49"/>
    <w:rsid w:val="260D01BF"/>
    <w:rsid w:val="261D39A7"/>
    <w:rsid w:val="263C7392"/>
    <w:rsid w:val="265A6DC7"/>
    <w:rsid w:val="26609FF2"/>
    <w:rsid w:val="26610B5E"/>
    <w:rsid w:val="2674EAC7"/>
    <w:rsid w:val="268E51FC"/>
    <w:rsid w:val="268EBA99"/>
    <w:rsid w:val="26928A95"/>
    <w:rsid w:val="269BE2F3"/>
    <w:rsid w:val="26A57928"/>
    <w:rsid w:val="26B32E0D"/>
    <w:rsid w:val="26B702CB"/>
    <w:rsid w:val="26C52EAE"/>
    <w:rsid w:val="26E47098"/>
    <w:rsid w:val="26E4718D"/>
    <w:rsid w:val="26E5A5E5"/>
    <w:rsid w:val="26EFB81A"/>
    <w:rsid w:val="26F64F17"/>
    <w:rsid w:val="26F79A0A"/>
    <w:rsid w:val="272230AD"/>
    <w:rsid w:val="27269BA0"/>
    <w:rsid w:val="2728B3D0"/>
    <w:rsid w:val="2733E498"/>
    <w:rsid w:val="274AAA96"/>
    <w:rsid w:val="277D962E"/>
    <w:rsid w:val="277E9A0F"/>
    <w:rsid w:val="277F8E28"/>
    <w:rsid w:val="278681B4"/>
    <w:rsid w:val="27895420"/>
    <w:rsid w:val="278D9102"/>
    <w:rsid w:val="27994DED"/>
    <w:rsid w:val="279CFB75"/>
    <w:rsid w:val="27A67400"/>
    <w:rsid w:val="27C22185"/>
    <w:rsid w:val="27C4FB1D"/>
    <w:rsid w:val="27C963E0"/>
    <w:rsid w:val="27CDC31A"/>
    <w:rsid w:val="27DA1377"/>
    <w:rsid w:val="27E6E024"/>
    <w:rsid w:val="27ECC892"/>
    <w:rsid w:val="27ED4410"/>
    <w:rsid w:val="27F63E28"/>
    <w:rsid w:val="27F77677"/>
    <w:rsid w:val="28312734"/>
    <w:rsid w:val="283D38A5"/>
    <w:rsid w:val="2845EE91"/>
    <w:rsid w:val="284D39B1"/>
    <w:rsid w:val="28536E69"/>
    <w:rsid w:val="2857A4DF"/>
    <w:rsid w:val="285F5D1A"/>
    <w:rsid w:val="2866AD91"/>
    <w:rsid w:val="2876E474"/>
    <w:rsid w:val="28A3D947"/>
    <w:rsid w:val="28A92757"/>
    <w:rsid w:val="28AC582A"/>
    <w:rsid w:val="28B844E4"/>
    <w:rsid w:val="28CC98E1"/>
    <w:rsid w:val="28D5FE2B"/>
    <w:rsid w:val="28DFFFAC"/>
    <w:rsid w:val="28E180EA"/>
    <w:rsid w:val="28F6FF3F"/>
    <w:rsid w:val="290DFC3C"/>
    <w:rsid w:val="291307EC"/>
    <w:rsid w:val="291BC31D"/>
    <w:rsid w:val="292D07C6"/>
    <w:rsid w:val="2945380D"/>
    <w:rsid w:val="294C2E09"/>
    <w:rsid w:val="295D2E8E"/>
    <w:rsid w:val="29801B5C"/>
    <w:rsid w:val="2980E185"/>
    <w:rsid w:val="29891076"/>
    <w:rsid w:val="29A84B82"/>
    <w:rsid w:val="29B2E00F"/>
    <w:rsid w:val="29DA4CE3"/>
    <w:rsid w:val="29E7B3B3"/>
    <w:rsid w:val="29EAC3DB"/>
    <w:rsid w:val="2A00A15D"/>
    <w:rsid w:val="2A0E5C52"/>
    <w:rsid w:val="2A0F2C01"/>
    <w:rsid w:val="2A0F3D9A"/>
    <w:rsid w:val="2A18257A"/>
    <w:rsid w:val="2A1A54D8"/>
    <w:rsid w:val="2A22105C"/>
    <w:rsid w:val="2A25EC3D"/>
    <w:rsid w:val="2A2A5185"/>
    <w:rsid w:val="2A35E738"/>
    <w:rsid w:val="2A44D0AB"/>
    <w:rsid w:val="2A46A0C3"/>
    <w:rsid w:val="2A4905EB"/>
    <w:rsid w:val="2A4E6D29"/>
    <w:rsid w:val="2A4F0662"/>
    <w:rsid w:val="2A65A83C"/>
    <w:rsid w:val="2A6BFF49"/>
    <w:rsid w:val="2A7162EA"/>
    <w:rsid w:val="2A9A5B3E"/>
    <w:rsid w:val="2AB145A4"/>
    <w:rsid w:val="2AB55A6B"/>
    <w:rsid w:val="2AB7937E"/>
    <w:rsid w:val="2AB87449"/>
    <w:rsid w:val="2AD0EB08"/>
    <w:rsid w:val="2AD4CE6C"/>
    <w:rsid w:val="2AD51936"/>
    <w:rsid w:val="2AE50912"/>
    <w:rsid w:val="2AE61246"/>
    <w:rsid w:val="2AE73833"/>
    <w:rsid w:val="2AF44F61"/>
    <w:rsid w:val="2AF8A8D8"/>
    <w:rsid w:val="2B0563DC"/>
    <w:rsid w:val="2B0AD1C4"/>
    <w:rsid w:val="2B10B662"/>
    <w:rsid w:val="2B23E011"/>
    <w:rsid w:val="2B2B5893"/>
    <w:rsid w:val="2B32A879"/>
    <w:rsid w:val="2B3A9B88"/>
    <w:rsid w:val="2B5E5CBC"/>
    <w:rsid w:val="2B7D4C57"/>
    <w:rsid w:val="2B869F30"/>
    <w:rsid w:val="2BA4A0FA"/>
    <w:rsid w:val="2BB38CA9"/>
    <w:rsid w:val="2BCB62E2"/>
    <w:rsid w:val="2BD20620"/>
    <w:rsid w:val="2BE03579"/>
    <w:rsid w:val="2BE0B24D"/>
    <w:rsid w:val="2BE5688E"/>
    <w:rsid w:val="2BF38210"/>
    <w:rsid w:val="2C1D7680"/>
    <w:rsid w:val="2C4A5C1B"/>
    <w:rsid w:val="2C5BE0C9"/>
    <w:rsid w:val="2C5E82CF"/>
    <w:rsid w:val="2C65D573"/>
    <w:rsid w:val="2C7574D0"/>
    <w:rsid w:val="2C7FC9E9"/>
    <w:rsid w:val="2C85CABF"/>
    <w:rsid w:val="2C896BC6"/>
    <w:rsid w:val="2C8AAFA9"/>
    <w:rsid w:val="2C901FC2"/>
    <w:rsid w:val="2C92A51B"/>
    <w:rsid w:val="2CA1343D"/>
    <w:rsid w:val="2CA52BD8"/>
    <w:rsid w:val="2CBFCB48"/>
    <w:rsid w:val="2CCA2296"/>
    <w:rsid w:val="2CD0054A"/>
    <w:rsid w:val="2CD118BE"/>
    <w:rsid w:val="2CDADFFA"/>
    <w:rsid w:val="2CE27ACB"/>
    <w:rsid w:val="2CE7D9E8"/>
    <w:rsid w:val="2CEE9070"/>
    <w:rsid w:val="2CF283A1"/>
    <w:rsid w:val="2D1B0550"/>
    <w:rsid w:val="2D2644AB"/>
    <w:rsid w:val="2D281306"/>
    <w:rsid w:val="2D2C13FA"/>
    <w:rsid w:val="2D399F94"/>
    <w:rsid w:val="2D3E171D"/>
    <w:rsid w:val="2D4E63EA"/>
    <w:rsid w:val="2D538604"/>
    <w:rsid w:val="2D54AA42"/>
    <w:rsid w:val="2D5C888B"/>
    <w:rsid w:val="2D6CB712"/>
    <w:rsid w:val="2D804EC1"/>
    <w:rsid w:val="2D80F894"/>
    <w:rsid w:val="2D86EF1C"/>
    <w:rsid w:val="2DC070C5"/>
    <w:rsid w:val="2DD52943"/>
    <w:rsid w:val="2DDF131C"/>
    <w:rsid w:val="2DFCF65A"/>
    <w:rsid w:val="2E04F5CB"/>
    <w:rsid w:val="2E22484E"/>
    <w:rsid w:val="2E360D8B"/>
    <w:rsid w:val="2E393BFD"/>
    <w:rsid w:val="2E3E6BC9"/>
    <w:rsid w:val="2E416E57"/>
    <w:rsid w:val="2E427286"/>
    <w:rsid w:val="2E4F3774"/>
    <w:rsid w:val="2E657FAC"/>
    <w:rsid w:val="2E77D42E"/>
    <w:rsid w:val="2E849757"/>
    <w:rsid w:val="2E8B12BC"/>
    <w:rsid w:val="2E92E2D0"/>
    <w:rsid w:val="2EA309D1"/>
    <w:rsid w:val="2EA31B53"/>
    <w:rsid w:val="2EA352D8"/>
    <w:rsid w:val="2EA5320E"/>
    <w:rsid w:val="2EB4BB73"/>
    <w:rsid w:val="2EBE3FF2"/>
    <w:rsid w:val="2EC63B39"/>
    <w:rsid w:val="2ECF16CA"/>
    <w:rsid w:val="2ECF2C4A"/>
    <w:rsid w:val="2ED56FF5"/>
    <w:rsid w:val="2ED96F62"/>
    <w:rsid w:val="2EDA72D4"/>
    <w:rsid w:val="2EF1041B"/>
    <w:rsid w:val="2EFD3DEB"/>
    <w:rsid w:val="2F0CC78B"/>
    <w:rsid w:val="2F237CF3"/>
    <w:rsid w:val="2F29712E"/>
    <w:rsid w:val="2F2EEAFE"/>
    <w:rsid w:val="2F35D569"/>
    <w:rsid w:val="2F3A630A"/>
    <w:rsid w:val="2F3E4EF6"/>
    <w:rsid w:val="2F41B0D3"/>
    <w:rsid w:val="2F46803A"/>
    <w:rsid w:val="2F58A08F"/>
    <w:rsid w:val="2F5B6175"/>
    <w:rsid w:val="2F72BD0F"/>
    <w:rsid w:val="2F862394"/>
    <w:rsid w:val="2F8BB149"/>
    <w:rsid w:val="2F907E41"/>
    <w:rsid w:val="2FA1ABE6"/>
    <w:rsid w:val="2FA21159"/>
    <w:rsid w:val="2FA83F8F"/>
    <w:rsid w:val="2FAE4DCE"/>
    <w:rsid w:val="2FC43283"/>
    <w:rsid w:val="2FC4CC24"/>
    <w:rsid w:val="2FC82B2A"/>
    <w:rsid w:val="2FC9F233"/>
    <w:rsid w:val="2FCB716B"/>
    <w:rsid w:val="2FDD59E0"/>
    <w:rsid w:val="2FDF6CED"/>
    <w:rsid w:val="2FF4CAB4"/>
    <w:rsid w:val="2FFE2FCF"/>
    <w:rsid w:val="3001500D"/>
    <w:rsid w:val="30054627"/>
    <w:rsid w:val="3008AC10"/>
    <w:rsid w:val="3010FC06"/>
    <w:rsid w:val="3014CC34"/>
    <w:rsid w:val="3032AEBA"/>
    <w:rsid w:val="30359CDF"/>
    <w:rsid w:val="3051D44E"/>
    <w:rsid w:val="30528ECD"/>
    <w:rsid w:val="3056BA84"/>
    <w:rsid w:val="305B5B11"/>
    <w:rsid w:val="308CC1FF"/>
    <w:rsid w:val="30918B11"/>
    <w:rsid w:val="30A58D3C"/>
    <w:rsid w:val="30B67B7B"/>
    <w:rsid w:val="30B7EAD6"/>
    <w:rsid w:val="30C451B9"/>
    <w:rsid w:val="30C9028D"/>
    <w:rsid w:val="30CA10BC"/>
    <w:rsid w:val="30CC94FD"/>
    <w:rsid w:val="30DDE389"/>
    <w:rsid w:val="30DF47A2"/>
    <w:rsid w:val="30ECB808"/>
    <w:rsid w:val="310052C9"/>
    <w:rsid w:val="31011668"/>
    <w:rsid w:val="310151D1"/>
    <w:rsid w:val="311B4655"/>
    <w:rsid w:val="31232746"/>
    <w:rsid w:val="3136882C"/>
    <w:rsid w:val="31440FF0"/>
    <w:rsid w:val="3145E592"/>
    <w:rsid w:val="314D187E"/>
    <w:rsid w:val="315097B1"/>
    <w:rsid w:val="3163A5D4"/>
    <w:rsid w:val="31782251"/>
    <w:rsid w:val="317C39E4"/>
    <w:rsid w:val="319FE1BF"/>
    <w:rsid w:val="31A8F2D4"/>
    <w:rsid w:val="31B7772F"/>
    <w:rsid w:val="31C90E29"/>
    <w:rsid w:val="31CA8392"/>
    <w:rsid w:val="31D5F3FD"/>
    <w:rsid w:val="31DB0AA4"/>
    <w:rsid w:val="31FB148C"/>
    <w:rsid w:val="321021B8"/>
    <w:rsid w:val="3218C770"/>
    <w:rsid w:val="321E0459"/>
    <w:rsid w:val="3220AF83"/>
    <w:rsid w:val="322F28A9"/>
    <w:rsid w:val="323A4CB1"/>
    <w:rsid w:val="32481C92"/>
    <w:rsid w:val="325E569C"/>
    <w:rsid w:val="3262BB43"/>
    <w:rsid w:val="3263EB3D"/>
    <w:rsid w:val="32664C3B"/>
    <w:rsid w:val="3281D472"/>
    <w:rsid w:val="3281DBD3"/>
    <w:rsid w:val="32866AEB"/>
    <w:rsid w:val="329BE695"/>
    <w:rsid w:val="329CE6C9"/>
    <w:rsid w:val="32AAE500"/>
    <w:rsid w:val="32B4809E"/>
    <w:rsid w:val="32BD1795"/>
    <w:rsid w:val="32BE0B2B"/>
    <w:rsid w:val="32C5AF7B"/>
    <w:rsid w:val="32EA2EF0"/>
    <w:rsid w:val="32EAC5D5"/>
    <w:rsid w:val="33137552"/>
    <w:rsid w:val="33261E71"/>
    <w:rsid w:val="332C7017"/>
    <w:rsid w:val="3332CD82"/>
    <w:rsid w:val="333436F1"/>
    <w:rsid w:val="333BB220"/>
    <w:rsid w:val="333D01CE"/>
    <w:rsid w:val="3342C53D"/>
    <w:rsid w:val="33535D4C"/>
    <w:rsid w:val="33598E7F"/>
    <w:rsid w:val="335BD41A"/>
    <w:rsid w:val="33603E17"/>
    <w:rsid w:val="337CA98C"/>
    <w:rsid w:val="3395AD09"/>
    <w:rsid w:val="33A8CB0B"/>
    <w:rsid w:val="33AC67DA"/>
    <w:rsid w:val="33B36EB4"/>
    <w:rsid w:val="33B60E47"/>
    <w:rsid w:val="33B74921"/>
    <w:rsid w:val="33C7926E"/>
    <w:rsid w:val="33D1CD22"/>
    <w:rsid w:val="33E3882D"/>
    <w:rsid w:val="33E60B0C"/>
    <w:rsid w:val="33E9951A"/>
    <w:rsid w:val="33EEC6DE"/>
    <w:rsid w:val="33F0FF66"/>
    <w:rsid w:val="33FDE301"/>
    <w:rsid w:val="3410F091"/>
    <w:rsid w:val="3410FA4C"/>
    <w:rsid w:val="34291EDB"/>
    <w:rsid w:val="342C11B2"/>
    <w:rsid w:val="342EE7A6"/>
    <w:rsid w:val="34320A75"/>
    <w:rsid w:val="347E196C"/>
    <w:rsid w:val="347FCF9C"/>
    <w:rsid w:val="34947CE7"/>
    <w:rsid w:val="349B3C5D"/>
    <w:rsid w:val="34B4082C"/>
    <w:rsid w:val="34B8C3BD"/>
    <w:rsid w:val="34C0E776"/>
    <w:rsid w:val="34D8C50D"/>
    <w:rsid w:val="34DBF000"/>
    <w:rsid w:val="34FAE9F3"/>
    <w:rsid w:val="34FC36AF"/>
    <w:rsid w:val="34FE4B5C"/>
    <w:rsid w:val="350592FD"/>
    <w:rsid w:val="35111776"/>
    <w:rsid w:val="35355B2F"/>
    <w:rsid w:val="3545BC82"/>
    <w:rsid w:val="354F3F15"/>
    <w:rsid w:val="35508260"/>
    <w:rsid w:val="3554B8D3"/>
    <w:rsid w:val="35599B4A"/>
    <w:rsid w:val="356B11F4"/>
    <w:rsid w:val="35746DA5"/>
    <w:rsid w:val="35796EF0"/>
    <w:rsid w:val="358BA668"/>
    <w:rsid w:val="358DAC71"/>
    <w:rsid w:val="35943504"/>
    <w:rsid w:val="3597239F"/>
    <w:rsid w:val="35A7B3EB"/>
    <w:rsid w:val="35C461B9"/>
    <w:rsid w:val="35C7A8DD"/>
    <w:rsid w:val="35CC30E3"/>
    <w:rsid w:val="35CCA4F4"/>
    <w:rsid w:val="35CE5E2F"/>
    <w:rsid w:val="35E1E652"/>
    <w:rsid w:val="35E9B937"/>
    <w:rsid w:val="35F1E058"/>
    <w:rsid w:val="361E93F7"/>
    <w:rsid w:val="362723B1"/>
    <w:rsid w:val="362CCAD8"/>
    <w:rsid w:val="36441D11"/>
    <w:rsid w:val="364B5148"/>
    <w:rsid w:val="365B70EF"/>
    <w:rsid w:val="3666DA9A"/>
    <w:rsid w:val="36674C37"/>
    <w:rsid w:val="366810CB"/>
    <w:rsid w:val="366EBDD3"/>
    <w:rsid w:val="3670D8A6"/>
    <w:rsid w:val="3677C061"/>
    <w:rsid w:val="3678672F"/>
    <w:rsid w:val="3679D0CF"/>
    <w:rsid w:val="368802BF"/>
    <w:rsid w:val="368AC55D"/>
    <w:rsid w:val="368CC8DC"/>
    <w:rsid w:val="368EBC2E"/>
    <w:rsid w:val="3692FA1E"/>
    <w:rsid w:val="36A00652"/>
    <w:rsid w:val="36A1635E"/>
    <w:rsid w:val="36A6B5FB"/>
    <w:rsid w:val="36AAA8D9"/>
    <w:rsid w:val="36CD4550"/>
    <w:rsid w:val="36E2E55E"/>
    <w:rsid w:val="36E4F524"/>
    <w:rsid w:val="36F40684"/>
    <w:rsid w:val="371DF2D7"/>
    <w:rsid w:val="371E8003"/>
    <w:rsid w:val="3723BC04"/>
    <w:rsid w:val="37246BAC"/>
    <w:rsid w:val="37246C04"/>
    <w:rsid w:val="37497D6E"/>
    <w:rsid w:val="374B4252"/>
    <w:rsid w:val="37584668"/>
    <w:rsid w:val="3771D0FA"/>
    <w:rsid w:val="37907EA7"/>
    <w:rsid w:val="37A5F4D7"/>
    <w:rsid w:val="37A95D52"/>
    <w:rsid w:val="37AAB0E6"/>
    <w:rsid w:val="37B09F02"/>
    <w:rsid w:val="37BD19A9"/>
    <w:rsid w:val="37CCF7F8"/>
    <w:rsid w:val="37D44939"/>
    <w:rsid w:val="37DC1AA7"/>
    <w:rsid w:val="37EB4B0D"/>
    <w:rsid w:val="37F1EC96"/>
    <w:rsid w:val="37FF4751"/>
    <w:rsid w:val="3804F3B2"/>
    <w:rsid w:val="381C47BA"/>
    <w:rsid w:val="381CB6DB"/>
    <w:rsid w:val="384EF069"/>
    <w:rsid w:val="385A85B8"/>
    <w:rsid w:val="385CC9A6"/>
    <w:rsid w:val="38628DD9"/>
    <w:rsid w:val="38773E76"/>
    <w:rsid w:val="3881A9A1"/>
    <w:rsid w:val="3887F678"/>
    <w:rsid w:val="388D45DD"/>
    <w:rsid w:val="38A25C4F"/>
    <w:rsid w:val="38BC3130"/>
    <w:rsid w:val="38C275E0"/>
    <w:rsid w:val="38C4E939"/>
    <w:rsid w:val="38D48BAC"/>
    <w:rsid w:val="38ED2EB3"/>
    <w:rsid w:val="38F4B2FE"/>
    <w:rsid w:val="38FCEE20"/>
    <w:rsid w:val="38FF82D5"/>
    <w:rsid w:val="38FFF684"/>
    <w:rsid w:val="3912A97A"/>
    <w:rsid w:val="391977D1"/>
    <w:rsid w:val="391A993F"/>
    <w:rsid w:val="3931345E"/>
    <w:rsid w:val="394112D7"/>
    <w:rsid w:val="394CF64D"/>
    <w:rsid w:val="395375AA"/>
    <w:rsid w:val="3965D1AE"/>
    <w:rsid w:val="39686EA0"/>
    <w:rsid w:val="396EB7B9"/>
    <w:rsid w:val="397967E7"/>
    <w:rsid w:val="39899E85"/>
    <w:rsid w:val="398E5A6B"/>
    <w:rsid w:val="39988E0D"/>
    <w:rsid w:val="39B15828"/>
    <w:rsid w:val="39B250AC"/>
    <w:rsid w:val="39B2AA51"/>
    <w:rsid w:val="39BD33A3"/>
    <w:rsid w:val="39C2AD93"/>
    <w:rsid w:val="39C9FF33"/>
    <w:rsid w:val="39E25DE3"/>
    <w:rsid w:val="39F4B0C0"/>
    <w:rsid w:val="3A0C276E"/>
    <w:rsid w:val="3A328991"/>
    <w:rsid w:val="3A33F59E"/>
    <w:rsid w:val="3A3E65A2"/>
    <w:rsid w:val="3A3EB442"/>
    <w:rsid w:val="3A43B987"/>
    <w:rsid w:val="3A494084"/>
    <w:rsid w:val="3A57CCF3"/>
    <w:rsid w:val="3A5A51DB"/>
    <w:rsid w:val="3A603724"/>
    <w:rsid w:val="3A647965"/>
    <w:rsid w:val="3A7B5AED"/>
    <w:rsid w:val="3A89C197"/>
    <w:rsid w:val="3A928977"/>
    <w:rsid w:val="3AB52D34"/>
    <w:rsid w:val="3AB7B2F9"/>
    <w:rsid w:val="3ABD283A"/>
    <w:rsid w:val="3AD82F0B"/>
    <w:rsid w:val="3ADD244C"/>
    <w:rsid w:val="3AEB3928"/>
    <w:rsid w:val="3AED9923"/>
    <w:rsid w:val="3AF55D48"/>
    <w:rsid w:val="3AFFEA61"/>
    <w:rsid w:val="3B282F0C"/>
    <w:rsid w:val="3B2B903C"/>
    <w:rsid w:val="3B39DE29"/>
    <w:rsid w:val="3B44D3A5"/>
    <w:rsid w:val="3B483A31"/>
    <w:rsid w:val="3B5306E3"/>
    <w:rsid w:val="3B53F1D6"/>
    <w:rsid w:val="3B5848E4"/>
    <w:rsid w:val="3B65C1EE"/>
    <w:rsid w:val="3B6709FB"/>
    <w:rsid w:val="3B6E0AAA"/>
    <w:rsid w:val="3B7B2379"/>
    <w:rsid w:val="3B835FB4"/>
    <w:rsid w:val="3B8B9E1B"/>
    <w:rsid w:val="3B91ED17"/>
    <w:rsid w:val="3B9A4F48"/>
    <w:rsid w:val="3BA15C24"/>
    <w:rsid w:val="3BA63F5B"/>
    <w:rsid w:val="3BB1CD35"/>
    <w:rsid w:val="3BB71491"/>
    <w:rsid w:val="3BBAA4F5"/>
    <w:rsid w:val="3BE04C89"/>
    <w:rsid w:val="3BE41994"/>
    <w:rsid w:val="3C1217BA"/>
    <w:rsid w:val="3C26F11F"/>
    <w:rsid w:val="3C2C2025"/>
    <w:rsid w:val="3C32C747"/>
    <w:rsid w:val="3C35B36C"/>
    <w:rsid w:val="3C5D45F3"/>
    <w:rsid w:val="3C6F8DED"/>
    <w:rsid w:val="3CA0A640"/>
    <w:rsid w:val="3CB9BA15"/>
    <w:rsid w:val="3CC2CE89"/>
    <w:rsid w:val="3CC5B06D"/>
    <w:rsid w:val="3CD1689D"/>
    <w:rsid w:val="3CDFC546"/>
    <w:rsid w:val="3CEF4CF5"/>
    <w:rsid w:val="3CF053D1"/>
    <w:rsid w:val="3D013281"/>
    <w:rsid w:val="3D128FE3"/>
    <w:rsid w:val="3D16AA71"/>
    <w:rsid w:val="3D355132"/>
    <w:rsid w:val="3D3B9B2B"/>
    <w:rsid w:val="3D41B451"/>
    <w:rsid w:val="3D42C23F"/>
    <w:rsid w:val="3D46F0DB"/>
    <w:rsid w:val="3D4DEF7A"/>
    <w:rsid w:val="3D543C67"/>
    <w:rsid w:val="3D7B1AD6"/>
    <w:rsid w:val="3D7CD4B1"/>
    <w:rsid w:val="3D817FC0"/>
    <w:rsid w:val="3D99DEA2"/>
    <w:rsid w:val="3D9C5C89"/>
    <w:rsid w:val="3DCBDFC2"/>
    <w:rsid w:val="3DD43F5F"/>
    <w:rsid w:val="3DD65F30"/>
    <w:rsid w:val="3DD9C1C9"/>
    <w:rsid w:val="3DEDD379"/>
    <w:rsid w:val="3DF5910E"/>
    <w:rsid w:val="3DF9D491"/>
    <w:rsid w:val="3DFF7AA1"/>
    <w:rsid w:val="3E0C9568"/>
    <w:rsid w:val="3E0E483B"/>
    <w:rsid w:val="3E2710DA"/>
    <w:rsid w:val="3E2CDED3"/>
    <w:rsid w:val="3E3A327D"/>
    <w:rsid w:val="3E3BC458"/>
    <w:rsid w:val="3E52792F"/>
    <w:rsid w:val="3E62F6A3"/>
    <w:rsid w:val="3E65DDB5"/>
    <w:rsid w:val="3E6A79E1"/>
    <w:rsid w:val="3E7237A7"/>
    <w:rsid w:val="3E768990"/>
    <w:rsid w:val="3E79B688"/>
    <w:rsid w:val="3E7B8AC1"/>
    <w:rsid w:val="3E7CB83B"/>
    <w:rsid w:val="3E830F29"/>
    <w:rsid w:val="3E8329B0"/>
    <w:rsid w:val="3E87971D"/>
    <w:rsid w:val="3E8C47D0"/>
    <w:rsid w:val="3EB25D37"/>
    <w:rsid w:val="3EB8F158"/>
    <w:rsid w:val="3ECD7393"/>
    <w:rsid w:val="3ED1CF5D"/>
    <w:rsid w:val="3EDF2896"/>
    <w:rsid w:val="3EE2319F"/>
    <w:rsid w:val="3EE970F5"/>
    <w:rsid w:val="3EED90E6"/>
    <w:rsid w:val="3EF439F0"/>
    <w:rsid w:val="3F043736"/>
    <w:rsid w:val="3F097285"/>
    <w:rsid w:val="3F0F3EA1"/>
    <w:rsid w:val="3F0FEFB6"/>
    <w:rsid w:val="3F0FEFB6"/>
    <w:rsid w:val="3F19B49E"/>
    <w:rsid w:val="3F1E73C5"/>
    <w:rsid w:val="3F2DC2FE"/>
    <w:rsid w:val="3F3066C7"/>
    <w:rsid w:val="3F43E9F7"/>
    <w:rsid w:val="3F4A6A4E"/>
    <w:rsid w:val="3F575484"/>
    <w:rsid w:val="3F57765B"/>
    <w:rsid w:val="3F610CAB"/>
    <w:rsid w:val="3F6AF45D"/>
    <w:rsid w:val="3F6C92D9"/>
    <w:rsid w:val="3F75922A"/>
    <w:rsid w:val="3F946B4C"/>
    <w:rsid w:val="3F94E6B5"/>
    <w:rsid w:val="3F98B64D"/>
    <w:rsid w:val="3FA62D09"/>
    <w:rsid w:val="3FAA189C"/>
    <w:rsid w:val="3FAE7373"/>
    <w:rsid w:val="3FB7A4C3"/>
    <w:rsid w:val="3FC2E13B"/>
    <w:rsid w:val="3FD4DAC8"/>
    <w:rsid w:val="3FF3909A"/>
    <w:rsid w:val="3FF41DE4"/>
    <w:rsid w:val="3FFCEF1E"/>
    <w:rsid w:val="400A29F1"/>
    <w:rsid w:val="400D7BEC"/>
    <w:rsid w:val="402CACEF"/>
    <w:rsid w:val="405A7A6A"/>
    <w:rsid w:val="4075486F"/>
    <w:rsid w:val="407BA119"/>
    <w:rsid w:val="40810F06"/>
    <w:rsid w:val="40884E50"/>
    <w:rsid w:val="408885EF"/>
    <w:rsid w:val="408C82FE"/>
    <w:rsid w:val="40995E3F"/>
    <w:rsid w:val="409D8D91"/>
    <w:rsid w:val="409EA875"/>
    <w:rsid w:val="40B0E07D"/>
    <w:rsid w:val="40BE337A"/>
    <w:rsid w:val="40CDDE03"/>
    <w:rsid w:val="40CE437F"/>
    <w:rsid w:val="40D8D889"/>
    <w:rsid w:val="40DBBFFD"/>
    <w:rsid w:val="40E60943"/>
    <w:rsid w:val="40FC9E69"/>
    <w:rsid w:val="41002024"/>
    <w:rsid w:val="41039D90"/>
    <w:rsid w:val="4106C4BE"/>
    <w:rsid w:val="410A94BA"/>
    <w:rsid w:val="41265B3F"/>
    <w:rsid w:val="4139A23F"/>
    <w:rsid w:val="4142D490"/>
    <w:rsid w:val="414EB9D5"/>
    <w:rsid w:val="416C6C04"/>
    <w:rsid w:val="4173A309"/>
    <w:rsid w:val="417687E4"/>
    <w:rsid w:val="4181EC7D"/>
    <w:rsid w:val="418AD76C"/>
    <w:rsid w:val="4194D372"/>
    <w:rsid w:val="41973258"/>
    <w:rsid w:val="4199519D"/>
    <w:rsid w:val="41A5FA52"/>
    <w:rsid w:val="41B81FD6"/>
    <w:rsid w:val="41BB31BE"/>
    <w:rsid w:val="41D50372"/>
    <w:rsid w:val="41D830EC"/>
    <w:rsid w:val="41E2BBB9"/>
    <w:rsid w:val="41E6BD08"/>
    <w:rsid w:val="41EE43EF"/>
    <w:rsid w:val="4203B330"/>
    <w:rsid w:val="4209701F"/>
    <w:rsid w:val="420A3986"/>
    <w:rsid w:val="420E8B9E"/>
    <w:rsid w:val="421A7E29"/>
    <w:rsid w:val="423137C7"/>
    <w:rsid w:val="4234CE50"/>
    <w:rsid w:val="423F5BEF"/>
    <w:rsid w:val="424BF378"/>
    <w:rsid w:val="42639710"/>
    <w:rsid w:val="427874C0"/>
    <w:rsid w:val="42795970"/>
    <w:rsid w:val="427ED083"/>
    <w:rsid w:val="429E85B0"/>
    <w:rsid w:val="429EACA0"/>
    <w:rsid w:val="42A1B4B1"/>
    <w:rsid w:val="42A2951F"/>
    <w:rsid w:val="42C6DCBA"/>
    <w:rsid w:val="42D89CE2"/>
    <w:rsid w:val="42DC6579"/>
    <w:rsid w:val="42DDCD88"/>
    <w:rsid w:val="42DEA4F1"/>
    <w:rsid w:val="42E1B329"/>
    <w:rsid w:val="42E4DA57"/>
    <w:rsid w:val="42F6B800"/>
    <w:rsid w:val="42F740FF"/>
    <w:rsid w:val="42FDCF17"/>
    <w:rsid w:val="42FEB68C"/>
    <w:rsid w:val="430FE7C4"/>
    <w:rsid w:val="4319633D"/>
    <w:rsid w:val="4319633D"/>
    <w:rsid w:val="431A1894"/>
    <w:rsid w:val="431D7296"/>
    <w:rsid w:val="432ACDFA"/>
    <w:rsid w:val="432B0B11"/>
    <w:rsid w:val="4337B39F"/>
    <w:rsid w:val="4349D6F6"/>
    <w:rsid w:val="434F736B"/>
    <w:rsid w:val="435360B0"/>
    <w:rsid w:val="436CB537"/>
    <w:rsid w:val="43721B01"/>
    <w:rsid w:val="43752CBC"/>
    <w:rsid w:val="4375F690"/>
    <w:rsid w:val="43782B76"/>
    <w:rsid w:val="4380FFB1"/>
    <w:rsid w:val="4381B7EC"/>
    <w:rsid w:val="438C7D29"/>
    <w:rsid w:val="4391C48B"/>
    <w:rsid w:val="4398F6AE"/>
    <w:rsid w:val="43991102"/>
    <w:rsid w:val="43993586"/>
    <w:rsid w:val="43AB0F63"/>
    <w:rsid w:val="43AB12FB"/>
    <w:rsid w:val="43B7AB23"/>
    <w:rsid w:val="43BA55C4"/>
    <w:rsid w:val="43CE23D9"/>
    <w:rsid w:val="43DC02DE"/>
    <w:rsid w:val="43DFC9CD"/>
    <w:rsid w:val="440263B3"/>
    <w:rsid w:val="44129041"/>
    <w:rsid w:val="4447F61E"/>
    <w:rsid w:val="44528714"/>
    <w:rsid w:val="4456C87A"/>
    <w:rsid w:val="447D5C4C"/>
    <w:rsid w:val="44922DF8"/>
    <w:rsid w:val="44A26C7A"/>
    <w:rsid w:val="44A42D14"/>
    <w:rsid w:val="44AABA12"/>
    <w:rsid w:val="44B9288B"/>
    <w:rsid w:val="44B94A25"/>
    <w:rsid w:val="44C0FBBB"/>
    <w:rsid w:val="44C16D6E"/>
    <w:rsid w:val="44C6DB72"/>
    <w:rsid w:val="44CC8E25"/>
    <w:rsid w:val="44CEC12B"/>
    <w:rsid w:val="44DA7A1B"/>
    <w:rsid w:val="44EDF90A"/>
    <w:rsid w:val="44EEE6FE"/>
    <w:rsid w:val="44F28B33"/>
    <w:rsid w:val="4510FD1D"/>
    <w:rsid w:val="451624BD"/>
    <w:rsid w:val="452212B7"/>
    <w:rsid w:val="45299AAB"/>
    <w:rsid w:val="4534ADD0"/>
    <w:rsid w:val="45352927"/>
    <w:rsid w:val="4538A2E8"/>
    <w:rsid w:val="45421662"/>
    <w:rsid w:val="45448CDF"/>
    <w:rsid w:val="454BFCD5"/>
    <w:rsid w:val="4550D01A"/>
    <w:rsid w:val="456B02B9"/>
    <w:rsid w:val="456C6F12"/>
    <w:rsid w:val="4575B7EF"/>
    <w:rsid w:val="4578009A"/>
    <w:rsid w:val="459B6B63"/>
    <w:rsid w:val="459C4748"/>
    <w:rsid w:val="45A16E3B"/>
    <w:rsid w:val="45ABF24E"/>
    <w:rsid w:val="45B260B0"/>
    <w:rsid w:val="45D8B1ED"/>
    <w:rsid w:val="45E10397"/>
    <w:rsid w:val="45E6A6B4"/>
    <w:rsid w:val="45F2575C"/>
    <w:rsid w:val="45F5A384"/>
    <w:rsid w:val="4619041D"/>
    <w:rsid w:val="46192CAD"/>
    <w:rsid w:val="462779FA"/>
    <w:rsid w:val="46357A31"/>
    <w:rsid w:val="4646D63D"/>
    <w:rsid w:val="464DA0E4"/>
    <w:rsid w:val="464FB883"/>
    <w:rsid w:val="4654AA4C"/>
    <w:rsid w:val="4671095C"/>
    <w:rsid w:val="4677DA63"/>
    <w:rsid w:val="469E11AA"/>
    <w:rsid w:val="469E4EDA"/>
    <w:rsid w:val="46C696CF"/>
    <w:rsid w:val="46C886B5"/>
    <w:rsid w:val="46C94EDF"/>
    <w:rsid w:val="46CA2446"/>
    <w:rsid w:val="46CC11CF"/>
    <w:rsid w:val="46D05E3B"/>
    <w:rsid w:val="4708022C"/>
    <w:rsid w:val="472482A2"/>
    <w:rsid w:val="47284D91"/>
    <w:rsid w:val="472909F6"/>
    <w:rsid w:val="472937F8"/>
    <w:rsid w:val="4738D4E3"/>
    <w:rsid w:val="4739106B"/>
    <w:rsid w:val="4740E9AC"/>
    <w:rsid w:val="4743A1DE"/>
    <w:rsid w:val="4746E8F5"/>
    <w:rsid w:val="47566EC6"/>
    <w:rsid w:val="4767F0F8"/>
    <w:rsid w:val="4769D740"/>
    <w:rsid w:val="47722322"/>
    <w:rsid w:val="4784AB78"/>
    <w:rsid w:val="4790588B"/>
    <w:rsid w:val="479D4581"/>
    <w:rsid w:val="47A0FCE5"/>
    <w:rsid w:val="47A61E69"/>
    <w:rsid w:val="47AFE771"/>
    <w:rsid w:val="47B237B9"/>
    <w:rsid w:val="47B52A81"/>
    <w:rsid w:val="47B97EDB"/>
    <w:rsid w:val="47BB3000"/>
    <w:rsid w:val="47C2FD5B"/>
    <w:rsid w:val="47CEA998"/>
    <w:rsid w:val="47DE89F5"/>
    <w:rsid w:val="47E2A69E"/>
    <w:rsid w:val="47E57A22"/>
    <w:rsid w:val="47F0B08C"/>
    <w:rsid w:val="47F1B806"/>
    <w:rsid w:val="47F378B5"/>
    <w:rsid w:val="47FBCA26"/>
    <w:rsid w:val="47FE7C34"/>
    <w:rsid w:val="481231DF"/>
    <w:rsid w:val="4814556D"/>
    <w:rsid w:val="48146E0F"/>
    <w:rsid w:val="48161701"/>
    <w:rsid w:val="481B6C48"/>
    <w:rsid w:val="481BC147"/>
    <w:rsid w:val="481E39E2"/>
    <w:rsid w:val="48210063"/>
    <w:rsid w:val="482CBE38"/>
    <w:rsid w:val="482D1B8F"/>
    <w:rsid w:val="482E61AB"/>
    <w:rsid w:val="483F69D6"/>
    <w:rsid w:val="48489DDF"/>
    <w:rsid w:val="48610B47"/>
    <w:rsid w:val="48924350"/>
    <w:rsid w:val="48A03594"/>
    <w:rsid w:val="48B605F7"/>
    <w:rsid w:val="48BC7B7D"/>
    <w:rsid w:val="48BDB2B5"/>
    <w:rsid w:val="48D5C218"/>
    <w:rsid w:val="48DEB49B"/>
    <w:rsid w:val="48EF8791"/>
    <w:rsid w:val="4929688B"/>
    <w:rsid w:val="49491A54"/>
    <w:rsid w:val="494EC42F"/>
    <w:rsid w:val="4961156D"/>
    <w:rsid w:val="49696009"/>
    <w:rsid w:val="4970975D"/>
    <w:rsid w:val="4979C68F"/>
    <w:rsid w:val="497E76FF"/>
    <w:rsid w:val="498033AC"/>
    <w:rsid w:val="498D0E7B"/>
    <w:rsid w:val="49B72BDF"/>
    <w:rsid w:val="49C674F3"/>
    <w:rsid w:val="49CA6F64"/>
    <w:rsid w:val="49D5EF9C"/>
    <w:rsid w:val="49DBD380"/>
    <w:rsid w:val="49F04135"/>
    <w:rsid w:val="49F1F767"/>
    <w:rsid w:val="4A0E02D0"/>
    <w:rsid w:val="4A1055EA"/>
    <w:rsid w:val="4A125560"/>
    <w:rsid w:val="4A28954D"/>
    <w:rsid w:val="4A28CDE8"/>
    <w:rsid w:val="4A2B9673"/>
    <w:rsid w:val="4A2F39EE"/>
    <w:rsid w:val="4A3D3247"/>
    <w:rsid w:val="4A429BF1"/>
    <w:rsid w:val="4A5D7D57"/>
    <w:rsid w:val="4A656F10"/>
    <w:rsid w:val="4A6E2842"/>
    <w:rsid w:val="4A718C36"/>
    <w:rsid w:val="4A7C2DA8"/>
    <w:rsid w:val="4A7E99DB"/>
    <w:rsid w:val="4A899CC4"/>
    <w:rsid w:val="4A89F8C1"/>
    <w:rsid w:val="4A95B303"/>
    <w:rsid w:val="4AA1AA87"/>
    <w:rsid w:val="4AA2EAF5"/>
    <w:rsid w:val="4AA99795"/>
    <w:rsid w:val="4AA9A072"/>
    <w:rsid w:val="4AB68F9D"/>
    <w:rsid w:val="4AC03DFB"/>
    <w:rsid w:val="4AC318FC"/>
    <w:rsid w:val="4AC80DE0"/>
    <w:rsid w:val="4ACD0D78"/>
    <w:rsid w:val="4AD1A7D9"/>
    <w:rsid w:val="4AD35533"/>
    <w:rsid w:val="4AE85E20"/>
    <w:rsid w:val="4AEE3817"/>
    <w:rsid w:val="4AEE6ED0"/>
    <w:rsid w:val="4AF2770A"/>
    <w:rsid w:val="4AF42E2A"/>
    <w:rsid w:val="4B050000"/>
    <w:rsid w:val="4B0B4CC5"/>
    <w:rsid w:val="4B0F3212"/>
    <w:rsid w:val="4B136E98"/>
    <w:rsid w:val="4B1C040D"/>
    <w:rsid w:val="4B2FD48C"/>
    <w:rsid w:val="4B424DCC"/>
    <w:rsid w:val="4B53B811"/>
    <w:rsid w:val="4B6996AE"/>
    <w:rsid w:val="4B70F075"/>
    <w:rsid w:val="4B948899"/>
    <w:rsid w:val="4B9E6A4A"/>
    <w:rsid w:val="4BBF440A"/>
    <w:rsid w:val="4BC7B2A0"/>
    <w:rsid w:val="4BD8144D"/>
    <w:rsid w:val="4C16045A"/>
    <w:rsid w:val="4C17F5B3"/>
    <w:rsid w:val="4C198287"/>
    <w:rsid w:val="4C2B36DF"/>
    <w:rsid w:val="4C316BB0"/>
    <w:rsid w:val="4C38B72E"/>
    <w:rsid w:val="4C3BEFE4"/>
    <w:rsid w:val="4C47E763"/>
    <w:rsid w:val="4C507889"/>
    <w:rsid w:val="4C73B1CB"/>
    <w:rsid w:val="4C842E81"/>
    <w:rsid w:val="4C850A36"/>
    <w:rsid w:val="4C877FD1"/>
    <w:rsid w:val="4C98B62F"/>
    <w:rsid w:val="4C9E6DB2"/>
    <w:rsid w:val="4C9E6DB2"/>
    <w:rsid w:val="4CA09167"/>
    <w:rsid w:val="4CA60F38"/>
    <w:rsid w:val="4CB06FAF"/>
    <w:rsid w:val="4CB20909"/>
    <w:rsid w:val="4CB3DBB3"/>
    <w:rsid w:val="4CB6497F"/>
    <w:rsid w:val="4CB84480"/>
    <w:rsid w:val="4CBD0BAD"/>
    <w:rsid w:val="4CCB3E9D"/>
    <w:rsid w:val="4CD27E2A"/>
    <w:rsid w:val="4CE71A1B"/>
    <w:rsid w:val="4CFE096C"/>
    <w:rsid w:val="4D104365"/>
    <w:rsid w:val="4D10E0B7"/>
    <w:rsid w:val="4D1F7E74"/>
    <w:rsid w:val="4D1FB145"/>
    <w:rsid w:val="4D347772"/>
    <w:rsid w:val="4D374F59"/>
    <w:rsid w:val="4D3AAF99"/>
    <w:rsid w:val="4D534EDC"/>
    <w:rsid w:val="4D6CFF79"/>
    <w:rsid w:val="4D704077"/>
    <w:rsid w:val="4D76C443"/>
    <w:rsid w:val="4D7C2773"/>
    <w:rsid w:val="4D8BA053"/>
    <w:rsid w:val="4D96B2AA"/>
    <w:rsid w:val="4DA4B964"/>
    <w:rsid w:val="4DA5B318"/>
    <w:rsid w:val="4DB7EFF2"/>
    <w:rsid w:val="4DC3A0D2"/>
    <w:rsid w:val="4DC7A27A"/>
    <w:rsid w:val="4DC8B247"/>
    <w:rsid w:val="4DCEADF8"/>
    <w:rsid w:val="4DD0082C"/>
    <w:rsid w:val="4DD9EC7F"/>
    <w:rsid w:val="4DDB304E"/>
    <w:rsid w:val="4DDEEFC9"/>
    <w:rsid w:val="4DE2F55D"/>
    <w:rsid w:val="4DEF47A1"/>
    <w:rsid w:val="4DFE167A"/>
    <w:rsid w:val="4E1FFEE2"/>
    <w:rsid w:val="4E20DA97"/>
    <w:rsid w:val="4E24CDFD"/>
    <w:rsid w:val="4E2951BB"/>
    <w:rsid w:val="4E517560"/>
    <w:rsid w:val="4E5F7A7B"/>
    <w:rsid w:val="4E76E1B2"/>
    <w:rsid w:val="4E846BE8"/>
    <w:rsid w:val="4E94D971"/>
    <w:rsid w:val="4E990DB7"/>
    <w:rsid w:val="4E9C7AC8"/>
    <w:rsid w:val="4EA77E2A"/>
    <w:rsid w:val="4EB1EB59"/>
    <w:rsid w:val="4EC2DE3C"/>
    <w:rsid w:val="4EC4958D"/>
    <w:rsid w:val="4EC76CC8"/>
    <w:rsid w:val="4ED60B0C"/>
    <w:rsid w:val="4EF2888B"/>
    <w:rsid w:val="4EF9CD04"/>
    <w:rsid w:val="4F14E7BA"/>
    <w:rsid w:val="4F34B4E3"/>
    <w:rsid w:val="4F365215"/>
    <w:rsid w:val="4F48EED0"/>
    <w:rsid w:val="4F4ADDAF"/>
    <w:rsid w:val="4F5F40CF"/>
    <w:rsid w:val="4F68F3EB"/>
    <w:rsid w:val="4F7A3CE6"/>
    <w:rsid w:val="4F7CA431"/>
    <w:rsid w:val="4FB3AE76"/>
    <w:rsid w:val="4FBCAAF8"/>
    <w:rsid w:val="4FC1BC78"/>
    <w:rsid w:val="4FC1DFF3"/>
    <w:rsid w:val="4FE3545A"/>
    <w:rsid w:val="4FE5682E"/>
    <w:rsid w:val="4FE8EF65"/>
    <w:rsid w:val="4FEC6772"/>
    <w:rsid w:val="4FED45C1"/>
    <w:rsid w:val="4FEF7530"/>
    <w:rsid w:val="501BFA28"/>
    <w:rsid w:val="503905F9"/>
    <w:rsid w:val="503E0BA8"/>
    <w:rsid w:val="50492663"/>
    <w:rsid w:val="50496D60"/>
    <w:rsid w:val="505F82B9"/>
    <w:rsid w:val="50754B06"/>
    <w:rsid w:val="5076FA84"/>
    <w:rsid w:val="50860968"/>
    <w:rsid w:val="50904F66"/>
    <w:rsid w:val="509B4841"/>
    <w:rsid w:val="50A7E042"/>
    <w:rsid w:val="50B3FF59"/>
    <w:rsid w:val="50BD08F0"/>
    <w:rsid w:val="50C01D64"/>
    <w:rsid w:val="50C1417E"/>
    <w:rsid w:val="50DE67A7"/>
    <w:rsid w:val="50F4B968"/>
    <w:rsid w:val="50F8DE48"/>
    <w:rsid w:val="50FACC7A"/>
    <w:rsid w:val="51130DF8"/>
    <w:rsid w:val="51130DF8"/>
    <w:rsid w:val="512AA3FF"/>
    <w:rsid w:val="5143EC5F"/>
    <w:rsid w:val="5163FA4D"/>
    <w:rsid w:val="5173C9C7"/>
    <w:rsid w:val="517972A6"/>
    <w:rsid w:val="5180ADCE"/>
    <w:rsid w:val="518FE48F"/>
    <w:rsid w:val="5199A0A5"/>
    <w:rsid w:val="51A916A5"/>
    <w:rsid w:val="51AC4061"/>
    <w:rsid w:val="51B28E51"/>
    <w:rsid w:val="51D2DAE7"/>
    <w:rsid w:val="51DCE7A6"/>
    <w:rsid w:val="51F08199"/>
    <w:rsid w:val="51F32268"/>
    <w:rsid w:val="51F5F819"/>
    <w:rsid w:val="51F672CD"/>
    <w:rsid w:val="51FB3EB0"/>
    <w:rsid w:val="520A02DE"/>
    <w:rsid w:val="520DABCE"/>
    <w:rsid w:val="5215C6DE"/>
    <w:rsid w:val="5227D463"/>
    <w:rsid w:val="5235D9A0"/>
    <w:rsid w:val="523AE266"/>
    <w:rsid w:val="5244CA11"/>
    <w:rsid w:val="52495313"/>
    <w:rsid w:val="524C4CA6"/>
    <w:rsid w:val="5276F338"/>
    <w:rsid w:val="52835D0D"/>
    <w:rsid w:val="529036A8"/>
    <w:rsid w:val="52AA7B53"/>
    <w:rsid w:val="52C24095"/>
    <w:rsid w:val="52CF26A6"/>
    <w:rsid w:val="52D3AB31"/>
    <w:rsid w:val="52D95278"/>
    <w:rsid w:val="52DAAB52"/>
    <w:rsid w:val="52EB0A46"/>
    <w:rsid w:val="52F0464D"/>
    <w:rsid w:val="52F1CC35"/>
    <w:rsid w:val="52F44BBA"/>
    <w:rsid w:val="52F71EFF"/>
    <w:rsid w:val="52F980B5"/>
    <w:rsid w:val="52FCB641"/>
    <w:rsid w:val="530FB8C6"/>
    <w:rsid w:val="53236AE9"/>
    <w:rsid w:val="53337753"/>
    <w:rsid w:val="53366805"/>
    <w:rsid w:val="53445946"/>
    <w:rsid w:val="53456106"/>
    <w:rsid w:val="53526E68"/>
    <w:rsid w:val="53666174"/>
    <w:rsid w:val="53837A3A"/>
    <w:rsid w:val="5397237B"/>
    <w:rsid w:val="53A7576D"/>
    <w:rsid w:val="53AC3A8D"/>
    <w:rsid w:val="53B053E2"/>
    <w:rsid w:val="53BCE06D"/>
    <w:rsid w:val="53C6599E"/>
    <w:rsid w:val="53D86714"/>
    <w:rsid w:val="53DAD677"/>
    <w:rsid w:val="53E1D11E"/>
    <w:rsid w:val="53E22077"/>
    <w:rsid w:val="53EFC351"/>
    <w:rsid w:val="540E0919"/>
    <w:rsid w:val="540E4C44"/>
    <w:rsid w:val="5416E0C5"/>
    <w:rsid w:val="541F0687"/>
    <w:rsid w:val="5446E539"/>
    <w:rsid w:val="544BC6A0"/>
    <w:rsid w:val="544F4CD9"/>
    <w:rsid w:val="54683070"/>
    <w:rsid w:val="546B75D9"/>
    <w:rsid w:val="547100A0"/>
    <w:rsid w:val="54734AF0"/>
    <w:rsid w:val="547A4F2D"/>
    <w:rsid w:val="547C60B3"/>
    <w:rsid w:val="547FD07B"/>
    <w:rsid w:val="5482F165"/>
    <w:rsid w:val="5487449B"/>
    <w:rsid w:val="548EBAFC"/>
    <w:rsid w:val="54AAAF7D"/>
    <w:rsid w:val="54AD6D48"/>
    <w:rsid w:val="54BCB4A9"/>
    <w:rsid w:val="54D1E19A"/>
    <w:rsid w:val="54E34527"/>
    <w:rsid w:val="54FF88B0"/>
    <w:rsid w:val="55138B22"/>
    <w:rsid w:val="551A3BB9"/>
    <w:rsid w:val="551B8699"/>
    <w:rsid w:val="5526BFD7"/>
    <w:rsid w:val="5536EE99"/>
    <w:rsid w:val="55626E60"/>
    <w:rsid w:val="556484E8"/>
    <w:rsid w:val="55648A43"/>
    <w:rsid w:val="556C226E"/>
    <w:rsid w:val="556DF21C"/>
    <w:rsid w:val="55743775"/>
    <w:rsid w:val="5576394B"/>
    <w:rsid w:val="557B0E55"/>
    <w:rsid w:val="557B9720"/>
    <w:rsid w:val="559612B8"/>
    <w:rsid w:val="5597C6F3"/>
    <w:rsid w:val="559CE879"/>
    <w:rsid w:val="55A7F104"/>
    <w:rsid w:val="55E08CC0"/>
    <w:rsid w:val="55E36320"/>
    <w:rsid w:val="55E786FA"/>
    <w:rsid w:val="560E9C19"/>
    <w:rsid w:val="5611FB5F"/>
    <w:rsid w:val="5615CEEA"/>
    <w:rsid w:val="5615CEEA"/>
    <w:rsid w:val="5619FD95"/>
    <w:rsid w:val="5626FC57"/>
    <w:rsid w:val="562E731C"/>
    <w:rsid w:val="5632D4C2"/>
    <w:rsid w:val="5637653B"/>
    <w:rsid w:val="56376618"/>
    <w:rsid w:val="5640DB84"/>
    <w:rsid w:val="56479171"/>
    <w:rsid w:val="5652744E"/>
    <w:rsid w:val="5660BFF1"/>
    <w:rsid w:val="5679D1F4"/>
    <w:rsid w:val="5679F7B3"/>
    <w:rsid w:val="567A325B"/>
    <w:rsid w:val="56AA10B2"/>
    <w:rsid w:val="56CEC43D"/>
    <w:rsid w:val="56D93ABB"/>
    <w:rsid w:val="56DD8A5E"/>
    <w:rsid w:val="56E157EB"/>
    <w:rsid w:val="56E1EAE2"/>
    <w:rsid w:val="56EA8AC2"/>
    <w:rsid w:val="56EC2D80"/>
    <w:rsid w:val="56FC3472"/>
    <w:rsid w:val="5716B41B"/>
    <w:rsid w:val="5728B94B"/>
    <w:rsid w:val="5742F803"/>
    <w:rsid w:val="5745D1B8"/>
    <w:rsid w:val="574758B4"/>
    <w:rsid w:val="575BA572"/>
    <w:rsid w:val="5765EDDE"/>
    <w:rsid w:val="576AB66F"/>
    <w:rsid w:val="577AD2B7"/>
    <w:rsid w:val="5783575B"/>
    <w:rsid w:val="579932F5"/>
    <w:rsid w:val="579B3C1E"/>
    <w:rsid w:val="579E55B2"/>
    <w:rsid w:val="57B3AE13"/>
    <w:rsid w:val="57D881E7"/>
    <w:rsid w:val="57DB0E76"/>
    <w:rsid w:val="57DF0CC4"/>
    <w:rsid w:val="57DF2F49"/>
    <w:rsid w:val="57E0C7F8"/>
    <w:rsid w:val="58038B72"/>
    <w:rsid w:val="5812D6C5"/>
    <w:rsid w:val="581333EF"/>
    <w:rsid w:val="581F5A2A"/>
    <w:rsid w:val="5822EFB2"/>
    <w:rsid w:val="5823A53E"/>
    <w:rsid w:val="582DF488"/>
    <w:rsid w:val="5841F9A7"/>
    <w:rsid w:val="5858007A"/>
    <w:rsid w:val="585E8969"/>
    <w:rsid w:val="58943D87"/>
    <w:rsid w:val="589BDE72"/>
    <w:rsid w:val="589C2B05"/>
    <w:rsid w:val="58A909DA"/>
    <w:rsid w:val="58AC23FA"/>
    <w:rsid w:val="58B21C6A"/>
    <w:rsid w:val="58CD69D2"/>
    <w:rsid w:val="58D80E3B"/>
    <w:rsid w:val="58F76C5C"/>
    <w:rsid w:val="58F8EBB3"/>
    <w:rsid w:val="58FCDD10"/>
    <w:rsid w:val="5911572E"/>
    <w:rsid w:val="591B31A2"/>
    <w:rsid w:val="591F27BC"/>
    <w:rsid w:val="59311003"/>
    <w:rsid w:val="5943B811"/>
    <w:rsid w:val="594D1950"/>
    <w:rsid w:val="59667C0F"/>
    <w:rsid w:val="597A2243"/>
    <w:rsid w:val="597AB77E"/>
    <w:rsid w:val="597BC85B"/>
    <w:rsid w:val="598375E0"/>
    <w:rsid w:val="598E8BBB"/>
    <w:rsid w:val="5994A799"/>
    <w:rsid w:val="599D137C"/>
    <w:rsid w:val="59A78CDB"/>
    <w:rsid w:val="59CF69D5"/>
    <w:rsid w:val="59D27AEB"/>
    <w:rsid w:val="59D5A2F8"/>
    <w:rsid w:val="59F4963F"/>
    <w:rsid w:val="59F72F4D"/>
    <w:rsid w:val="5A2D428C"/>
    <w:rsid w:val="5A2FEAD7"/>
    <w:rsid w:val="5A5D54E9"/>
    <w:rsid w:val="5A62EECE"/>
    <w:rsid w:val="5A6F355F"/>
    <w:rsid w:val="5A6FE7A8"/>
    <w:rsid w:val="5A7145A0"/>
    <w:rsid w:val="5A798CEE"/>
    <w:rsid w:val="5A839D9F"/>
    <w:rsid w:val="5A877E71"/>
    <w:rsid w:val="5A8C20E7"/>
    <w:rsid w:val="5A974937"/>
    <w:rsid w:val="5A9D57D3"/>
    <w:rsid w:val="5A9D88E2"/>
    <w:rsid w:val="5A9DEAE8"/>
    <w:rsid w:val="5AAB741D"/>
    <w:rsid w:val="5AB626BD"/>
    <w:rsid w:val="5ABAF81D"/>
    <w:rsid w:val="5AC1199D"/>
    <w:rsid w:val="5AF46470"/>
    <w:rsid w:val="5AF699EC"/>
    <w:rsid w:val="5AF83C0F"/>
    <w:rsid w:val="5B084CDD"/>
    <w:rsid w:val="5B08A87A"/>
    <w:rsid w:val="5B0FC249"/>
    <w:rsid w:val="5B1049A4"/>
    <w:rsid w:val="5B1A55A8"/>
    <w:rsid w:val="5B1EE489"/>
    <w:rsid w:val="5B20E8F7"/>
    <w:rsid w:val="5B2D38AC"/>
    <w:rsid w:val="5B31001B"/>
    <w:rsid w:val="5B380CE6"/>
    <w:rsid w:val="5B3F79F1"/>
    <w:rsid w:val="5B55A3A2"/>
    <w:rsid w:val="5B5961A5"/>
    <w:rsid w:val="5B6D345C"/>
    <w:rsid w:val="5B7B72F3"/>
    <w:rsid w:val="5B80658F"/>
    <w:rsid w:val="5B86EA8A"/>
    <w:rsid w:val="5B8D8426"/>
    <w:rsid w:val="5B8F1FCA"/>
    <w:rsid w:val="5BBD7EE7"/>
    <w:rsid w:val="5BBE6E3A"/>
    <w:rsid w:val="5BCD8398"/>
    <w:rsid w:val="5BD06BA4"/>
    <w:rsid w:val="5BE70C3F"/>
    <w:rsid w:val="5BE84947"/>
    <w:rsid w:val="5BED4F52"/>
    <w:rsid w:val="5BF0DB0C"/>
    <w:rsid w:val="5C042CF8"/>
    <w:rsid w:val="5C09083E"/>
    <w:rsid w:val="5C0E5A85"/>
    <w:rsid w:val="5C16CA7A"/>
    <w:rsid w:val="5C1B9811"/>
    <w:rsid w:val="5C2AA0F8"/>
    <w:rsid w:val="5C307471"/>
    <w:rsid w:val="5C32022C"/>
    <w:rsid w:val="5C56C87E"/>
    <w:rsid w:val="5C58B989"/>
    <w:rsid w:val="5C592863"/>
    <w:rsid w:val="5C6CA418"/>
    <w:rsid w:val="5C8804EF"/>
    <w:rsid w:val="5C8F492A"/>
    <w:rsid w:val="5C968704"/>
    <w:rsid w:val="5CA47641"/>
    <w:rsid w:val="5CC4820F"/>
    <w:rsid w:val="5CD5B7D3"/>
    <w:rsid w:val="5CD746E1"/>
    <w:rsid w:val="5CDE6E0B"/>
    <w:rsid w:val="5CE13619"/>
    <w:rsid w:val="5CFBCBF5"/>
    <w:rsid w:val="5D07A758"/>
    <w:rsid w:val="5D233943"/>
    <w:rsid w:val="5D2A4DF2"/>
    <w:rsid w:val="5D3D5AE3"/>
    <w:rsid w:val="5D3DFEB0"/>
    <w:rsid w:val="5D3E05C1"/>
    <w:rsid w:val="5D410C9D"/>
    <w:rsid w:val="5D443C56"/>
    <w:rsid w:val="5D450C15"/>
    <w:rsid w:val="5D470DB1"/>
    <w:rsid w:val="5D680C00"/>
    <w:rsid w:val="5D71C4FD"/>
    <w:rsid w:val="5D96EFAF"/>
    <w:rsid w:val="5D99D13F"/>
    <w:rsid w:val="5DA3FAA1"/>
    <w:rsid w:val="5DA6D621"/>
    <w:rsid w:val="5DC35F4C"/>
    <w:rsid w:val="5DC557E5"/>
    <w:rsid w:val="5DD97F3D"/>
    <w:rsid w:val="5DDAD11B"/>
    <w:rsid w:val="5E01CD06"/>
    <w:rsid w:val="5E05656E"/>
    <w:rsid w:val="5E0D9736"/>
    <w:rsid w:val="5E241DCF"/>
    <w:rsid w:val="5E294EC3"/>
    <w:rsid w:val="5E3A087D"/>
    <w:rsid w:val="5E56854B"/>
    <w:rsid w:val="5E5D3599"/>
    <w:rsid w:val="5E61862E"/>
    <w:rsid w:val="5E74DCAB"/>
    <w:rsid w:val="5E7CEC7F"/>
    <w:rsid w:val="5E8766D9"/>
    <w:rsid w:val="5E8BCF08"/>
    <w:rsid w:val="5E8F85F5"/>
    <w:rsid w:val="5EA0573C"/>
    <w:rsid w:val="5EB5C763"/>
    <w:rsid w:val="5EBB4E6F"/>
    <w:rsid w:val="5ED9D622"/>
    <w:rsid w:val="5EDB4FF5"/>
    <w:rsid w:val="5EDC25E3"/>
    <w:rsid w:val="5EDD5FDE"/>
    <w:rsid w:val="5EF56531"/>
    <w:rsid w:val="5EF8D8FA"/>
    <w:rsid w:val="5F0BA0A4"/>
    <w:rsid w:val="5F1B225E"/>
    <w:rsid w:val="5F293422"/>
    <w:rsid w:val="5F2A45A2"/>
    <w:rsid w:val="5F3BCDBA"/>
    <w:rsid w:val="5F3CBFB0"/>
    <w:rsid w:val="5F448E04"/>
    <w:rsid w:val="5F4F1DD4"/>
    <w:rsid w:val="5F512841"/>
    <w:rsid w:val="5F53A8BC"/>
    <w:rsid w:val="5F5E7C18"/>
    <w:rsid w:val="5F645D72"/>
    <w:rsid w:val="5F7CE811"/>
    <w:rsid w:val="5F948AC0"/>
    <w:rsid w:val="5F979D3E"/>
    <w:rsid w:val="5F97A667"/>
    <w:rsid w:val="5F9C5979"/>
    <w:rsid w:val="5F9CCADF"/>
    <w:rsid w:val="5FB20192"/>
    <w:rsid w:val="5FD9B708"/>
    <w:rsid w:val="5FDC1703"/>
    <w:rsid w:val="5FE3336C"/>
    <w:rsid w:val="5FE41D93"/>
    <w:rsid w:val="5FF255AC"/>
    <w:rsid w:val="5FFF2F7C"/>
    <w:rsid w:val="6013FA0D"/>
    <w:rsid w:val="60160A24"/>
    <w:rsid w:val="6017F527"/>
    <w:rsid w:val="6018EA1C"/>
    <w:rsid w:val="6021BAF4"/>
    <w:rsid w:val="6023EA9C"/>
    <w:rsid w:val="602CA679"/>
    <w:rsid w:val="603071DC"/>
    <w:rsid w:val="603CA33B"/>
    <w:rsid w:val="6048D4E5"/>
    <w:rsid w:val="6054C46C"/>
    <w:rsid w:val="6065F577"/>
    <w:rsid w:val="6066F4A4"/>
    <w:rsid w:val="606731CA"/>
    <w:rsid w:val="6079D7ED"/>
    <w:rsid w:val="60960C45"/>
    <w:rsid w:val="60A65C6D"/>
    <w:rsid w:val="60BB1454"/>
    <w:rsid w:val="60CBB30A"/>
    <w:rsid w:val="60CBB30A"/>
    <w:rsid w:val="60D38BA1"/>
    <w:rsid w:val="60D607D9"/>
    <w:rsid w:val="60D79E1B"/>
    <w:rsid w:val="60E494C9"/>
    <w:rsid w:val="6105EC0D"/>
    <w:rsid w:val="61163C43"/>
    <w:rsid w:val="61390661"/>
    <w:rsid w:val="614398C1"/>
    <w:rsid w:val="614921EA"/>
    <w:rsid w:val="614AD24C"/>
    <w:rsid w:val="614C35DC"/>
    <w:rsid w:val="614D30BF"/>
    <w:rsid w:val="61571554"/>
    <w:rsid w:val="6168C280"/>
    <w:rsid w:val="616E00F1"/>
    <w:rsid w:val="6178FDC1"/>
    <w:rsid w:val="617A1759"/>
    <w:rsid w:val="617D5E0C"/>
    <w:rsid w:val="618E260D"/>
    <w:rsid w:val="61AA6DB8"/>
    <w:rsid w:val="61CBF886"/>
    <w:rsid w:val="61D34492"/>
    <w:rsid w:val="61DD58F3"/>
    <w:rsid w:val="61E00964"/>
    <w:rsid w:val="61E75D05"/>
    <w:rsid w:val="61E8F136"/>
    <w:rsid w:val="61F4FB39"/>
    <w:rsid w:val="61FBB1E8"/>
    <w:rsid w:val="61FD9CC5"/>
    <w:rsid w:val="620048E8"/>
    <w:rsid w:val="620B8C0C"/>
    <w:rsid w:val="6214DD22"/>
    <w:rsid w:val="621501AB"/>
    <w:rsid w:val="62158A4B"/>
    <w:rsid w:val="621A930F"/>
    <w:rsid w:val="622653BB"/>
    <w:rsid w:val="6238DB50"/>
    <w:rsid w:val="6244479F"/>
    <w:rsid w:val="62454622"/>
    <w:rsid w:val="624DE87E"/>
    <w:rsid w:val="625CC334"/>
    <w:rsid w:val="62632F28"/>
    <w:rsid w:val="626A12EC"/>
    <w:rsid w:val="62736E7C"/>
    <w:rsid w:val="6273957F"/>
    <w:rsid w:val="627A7BAA"/>
    <w:rsid w:val="6289BE38"/>
    <w:rsid w:val="6297AA64"/>
    <w:rsid w:val="629BE5C9"/>
    <w:rsid w:val="62ACCB69"/>
    <w:rsid w:val="62BC480A"/>
    <w:rsid w:val="62C657DE"/>
    <w:rsid w:val="62D7EA9B"/>
    <w:rsid w:val="62DF339D"/>
    <w:rsid w:val="62DF5AEF"/>
    <w:rsid w:val="62E10859"/>
    <w:rsid w:val="62E5D9DC"/>
    <w:rsid w:val="62F13344"/>
    <w:rsid w:val="62F35718"/>
    <w:rsid w:val="62F8FE6A"/>
    <w:rsid w:val="6301E3BB"/>
    <w:rsid w:val="63071493"/>
    <w:rsid w:val="6307D7AF"/>
    <w:rsid w:val="630AD88B"/>
    <w:rsid w:val="630F7497"/>
    <w:rsid w:val="63129829"/>
    <w:rsid w:val="63132CEA"/>
    <w:rsid w:val="632CF06C"/>
    <w:rsid w:val="635BBEEE"/>
    <w:rsid w:val="635F43E9"/>
    <w:rsid w:val="63752941"/>
    <w:rsid w:val="6387129E"/>
    <w:rsid w:val="6395E94B"/>
    <w:rsid w:val="639BE4EE"/>
    <w:rsid w:val="639D143F"/>
    <w:rsid w:val="63A44A72"/>
    <w:rsid w:val="63A8B719"/>
    <w:rsid w:val="63A8BDA3"/>
    <w:rsid w:val="63BC029C"/>
    <w:rsid w:val="63F6D3A9"/>
    <w:rsid w:val="63FEFF89"/>
    <w:rsid w:val="64058F4A"/>
    <w:rsid w:val="64093C7B"/>
    <w:rsid w:val="640B6A4F"/>
    <w:rsid w:val="640C61E9"/>
    <w:rsid w:val="64164C0B"/>
    <w:rsid w:val="64243EF1"/>
    <w:rsid w:val="64282FAD"/>
    <w:rsid w:val="64329949"/>
    <w:rsid w:val="6439BC77"/>
    <w:rsid w:val="6445F43B"/>
    <w:rsid w:val="6468636A"/>
    <w:rsid w:val="646E8038"/>
    <w:rsid w:val="64758DB9"/>
    <w:rsid w:val="649326D0"/>
    <w:rsid w:val="6494AC4C"/>
    <w:rsid w:val="64A4071D"/>
    <w:rsid w:val="64B4AC35"/>
    <w:rsid w:val="64C7A15B"/>
    <w:rsid w:val="64D899A0"/>
    <w:rsid w:val="64E9AD7C"/>
    <w:rsid w:val="64F03EC8"/>
    <w:rsid w:val="64F65A9E"/>
    <w:rsid w:val="64FD5BCF"/>
    <w:rsid w:val="65075555"/>
    <w:rsid w:val="65083F5D"/>
    <w:rsid w:val="652D711B"/>
    <w:rsid w:val="65589F16"/>
    <w:rsid w:val="65638C69"/>
    <w:rsid w:val="6565C277"/>
    <w:rsid w:val="657E7E85"/>
    <w:rsid w:val="659B5B78"/>
    <w:rsid w:val="65A081A2"/>
    <w:rsid w:val="65AE0BBC"/>
    <w:rsid w:val="65B71B9B"/>
    <w:rsid w:val="65CDBD9C"/>
    <w:rsid w:val="65F77A04"/>
    <w:rsid w:val="65FACBF2"/>
    <w:rsid w:val="65FB52EF"/>
    <w:rsid w:val="660F315D"/>
    <w:rsid w:val="6615ED84"/>
    <w:rsid w:val="662F40CB"/>
    <w:rsid w:val="662FE3E8"/>
    <w:rsid w:val="66360AF0"/>
    <w:rsid w:val="66393F92"/>
    <w:rsid w:val="664CE9F1"/>
    <w:rsid w:val="664F64E0"/>
    <w:rsid w:val="6651289A"/>
    <w:rsid w:val="666CAFE8"/>
    <w:rsid w:val="6673A335"/>
    <w:rsid w:val="6679FC27"/>
    <w:rsid w:val="6682247A"/>
    <w:rsid w:val="66896B01"/>
    <w:rsid w:val="668FA197"/>
    <w:rsid w:val="669A6C61"/>
    <w:rsid w:val="669B9ABC"/>
    <w:rsid w:val="669CA4B1"/>
    <w:rsid w:val="669D763E"/>
    <w:rsid w:val="66AA8B24"/>
    <w:rsid w:val="66AE3C35"/>
    <w:rsid w:val="66C96CAD"/>
    <w:rsid w:val="66D6E68A"/>
    <w:rsid w:val="66E65B08"/>
    <w:rsid w:val="66EA9FB7"/>
    <w:rsid w:val="66F62E71"/>
    <w:rsid w:val="6701898C"/>
    <w:rsid w:val="67076449"/>
    <w:rsid w:val="6707EE6B"/>
    <w:rsid w:val="6719D004"/>
    <w:rsid w:val="6731AFB6"/>
    <w:rsid w:val="673F3E13"/>
    <w:rsid w:val="673FC891"/>
    <w:rsid w:val="673FE4BD"/>
    <w:rsid w:val="6740FDD7"/>
    <w:rsid w:val="6742506C"/>
    <w:rsid w:val="67497F32"/>
    <w:rsid w:val="674A0C53"/>
    <w:rsid w:val="674DECCD"/>
    <w:rsid w:val="675FB93D"/>
    <w:rsid w:val="6763AE46"/>
    <w:rsid w:val="676C45B3"/>
    <w:rsid w:val="676E208E"/>
    <w:rsid w:val="6772823A"/>
    <w:rsid w:val="6776B715"/>
    <w:rsid w:val="677D6F51"/>
    <w:rsid w:val="6781D1F6"/>
    <w:rsid w:val="6783B8B1"/>
    <w:rsid w:val="679CFF86"/>
    <w:rsid w:val="67A7E40B"/>
    <w:rsid w:val="67CFD70E"/>
    <w:rsid w:val="67EEB8C0"/>
    <w:rsid w:val="67EEB8C0"/>
    <w:rsid w:val="67FD776B"/>
    <w:rsid w:val="6800618F"/>
    <w:rsid w:val="6814E6F8"/>
    <w:rsid w:val="681B4451"/>
    <w:rsid w:val="681DF4DB"/>
    <w:rsid w:val="6829D14B"/>
    <w:rsid w:val="682BD5CF"/>
    <w:rsid w:val="682E25E9"/>
    <w:rsid w:val="68328799"/>
    <w:rsid w:val="6836683B"/>
    <w:rsid w:val="683C649A"/>
    <w:rsid w:val="68444F09"/>
    <w:rsid w:val="68518A30"/>
    <w:rsid w:val="6851F77D"/>
    <w:rsid w:val="685D50F0"/>
    <w:rsid w:val="6886DCEA"/>
    <w:rsid w:val="688896C2"/>
    <w:rsid w:val="688F73BF"/>
    <w:rsid w:val="68BA19CB"/>
    <w:rsid w:val="68C5EB6E"/>
    <w:rsid w:val="68D1B156"/>
    <w:rsid w:val="68D85250"/>
    <w:rsid w:val="68DE9D86"/>
    <w:rsid w:val="68E1149F"/>
    <w:rsid w:val="68F7E3C8"/>
    <w:rsid w:val="68FCC211"/>
    <w:rsid w:val="690340F5"/>
    <w:rsid w:val="690B3C6C"/>
    <w:rsid w:val="6922FFC0"/>
    <w:rsid w:val="69235E40"/>
    <w:rsid w:val="6924FC6E"/>
    <w:rsid w:val="6937A7E5"/>
    <w:rsid w:val="69421C05"/>
    <w:rsid w:val="6951F6C9"/>
    <w:rsid w:val="6952EF7B"/>
    <w:rsid w:val="6956FF0A"/>
    <w:rsid w:val="6957C9A8"/>
    <w:rsid w:val="695859A2"/>
    <w:rsid w:val="69628EDF"/>
    <w:rsid w:val="696B5BF3"/>
    <w:rsid w:val="696DABB2"/>
    <w:rsid w:val="697306AF"/>
    <w:rsid w:val="698788D9"/>
    <w:rsid w:val="698BADD5"/>
    <w:rsid w:val="699A9D4D"/>
    <w:rsid w:val="69BFDA6D"/>
    <w:rsid w:val="69C82EFF"/>
    <w:rsid w:val="69CECB40"/>
    <w:rsid w:val="69E31950"/>
    <w:rsid w:val="69E8260F"/>
    <w:rsid w:val="69ECB6C8"/>
    <w:rsid w:val="69F08ABA"/>
    <w:rsid w:val="69F711D9"/>
    <w:rsid w:val="69F9D4E6"/>
    <w:rsid w:val="6A124819"/>
    <w:rsid w:val="6A1C4403"/>
    <w:rsid w:val="6A25C1B6"/>
    <w:rsid w:val="6A36A51A"/>
    <w:rsid w:val="6A379607"/>
    <w:rsid w:val="6A379CF4"/>
    <w:rsid w:val="6A536FE9"/>
    <w:rsid w:val="6A66904F"/>
    <w:rsid w:val="6A8007F7"/>
    <w:rsid w:val="6A8CFAE5"/>
    <w:rsid w:val="6A8F3503"/>
    <w:rsid w:val="6A91B21B"/>
    <w:rsid w:val="6A9AAA1E"/>
    <w:rsid w:val="6AB7DCEF"/>
    <w:rsid w:val="6ABBFC38"/>
    <w:rsid w:val="6AC039B4"/>
    <w:rsid w:val="6AD0E000"/>
    <w:rsid w:val="6AD44205"/>
    <w:rsid w:val="6AD75DD5"/>
    <w:rsid w:val="6AF407C4"/>
    <w:rsid w:val="6AFB1E1C"/>
    <w:rsid w:val="6AFD1821"/>
    <w:rsid w:val="6B083881"/>
    <w:rsid w:val="6B174716"/>
    <w:rsid w:val="6B17AEEA"/>
    <w:rsid w:val="6B1D41DF"/>
    <w:rsid w:val="6B2FC011"/>
    <w:rsid w:val="6B3051F1"/>
    <w:rsid w:val="6B3AC01C"/>
    <w:rsid w:val="6B42163E"/>
    <w:rsid w:val="6B4A1109"/>
    <w:rsid w:val="6B4C6D93"/>
    <w:rsid w:val="6B4F7FF1"/>
    <w:rsid w:val="6B633EEF"/>
    <w:rsid w:val="6B69DC9C"/>
    <w:rsid w:val="6B726486"/>
    <w:rsid w:val="6B9EFA76"/>
    <w:rsid w:val="6BA36DF0"/>
    <w:rsid w:val="6BA4B403"/>
    <w:rsid w:val="6BAB5491"/>
    <w:rsid w:val="6BAE187A"/>
    <w:rsid w:val="6BAF4CBD"/>
    <w:rsid w:val="6BBC77E6"/>
    <w:rsid w:val="6BC4416D"/>
    <w:rsid w:val="6BD9904E"/>
    <w:rsid w:val="6BDBA267"/>
    <w:rsid w:val="6BDDB12E"/>
    <w:rsid w:val="6BE576D6"/>
    <w:rsid w:val="6BE5A595"/>
    <w:rsid w:val="6BE9358F"/>
    <w:rsid w:val="6BF70445"/>
    <w:rsid w:val="6C0072BD"/>
    <w:rsid w:val="6C0F2721"/>
    <w:rsid w:val="6C109B33"/>
    <w:rsid w:val="6C29B060"/>
    <w:rsid w:val="6C2BC449"/>
    <w:rsid w:val="6C309595"/>
    <w:rsid w:val="6C675970"/>
    <w:rsid w:val="6C8AC30E"/>
    <w:rsid w:val="6CA3A861"/>
    <w:rsid w:val="6CA40A59"/>
    <w:rsid w:val="6CA6C057"/>
    <w:rsid w:val="6CAC8E87"/>
    <w:rsid w:val="6CC02796"/>
    <w:rsid w:val="6CD98BDE"/>
    <w:rsid w:val="6CDCF91E"/>
    <w:rsid w:val="6CF04DA4"/>
    <w:rsid w:val="6CFF229E"/>
    <w:rsid w:val="6D077DC8"/>
    <w:rsid w:val="6D1AFDB3"/>
    <w:rsid w:val="6D1EA629"/>
    <w:rsid w:val="6D2A0BE2"/>
    <w:rsid w:val="6D2FB537"/>
    <w:rsid w:val="6D3C9A29"/>
    <w:rsid w:val="6D41C4B5"/>
    <w:rsid w:val="6D426483"/>
    <w:rsid w:val="6D4786DE"/>
    <w:rsid w:val="6D4B5B85"/>
    <w:rsid w:val="6D5BD87F"/>
    <w:rsid w:val="6D5C1711"/>
    <w:rsid w:val="6D8D8FBF"/>
    <w:rsid w:val="6DAD3D62"/>
    <w:rsid w:val="6DAD3D62"/>
    <w:rsid w:val="6DB093B1"/>
    <w:rsid w:val="6DB441C5"/>
    <w:rsid w:val="6DBB650F"/>
    <w:rsid w:val="6DC2612B"/>
    <w:rsid w:val="6DC794AA"/>
    <w:rsid w:val="6DCC4FB2"/>
    <w:rsid w:val="6DDBF9EC"/>
    <w:rsid w:val="6DDBF9EC"/>
    <w:rsid w:val="6DE87D9A"/>
    <w:rsid w:val="6E033D0A"/>
    <w:rsid w:val="6E090F46"/>
    <w:rsid w:val="6E0DD294"/>
    <w:rsid w:val="6E10BA36"/>
    <w:rsid w:val="6E371B34"/>
    <w:rsid w:val="6E3E806A"/>
    <w:rsid w:val="6E50A554"/>
    <w:rsid w:val="6E5B1AAD"/>
    <w:rsid w:val="6E5FBF47"/>
    <w:rsid w:val="6E897683"/>
    <w:rsid w:val="6E8E0065"/>
    <w:rsid w:val="6E915331"/>
    <w:rsid w:val="6E926993"/>
    <w:rsid w:val="6E9BAE30"/>
    <w:rsid w:val="6EB2DE75"/>
    <w:rsid w:val="6EB6567B"/>
    <w:rsid w:val="6EB6A72D"/>
    <w:rsid w:val="6EC3BD5A"/>
    <w:rsid w:val="6ECBD221"/>
    <w:rsid w:val="6ECC95C8"/>
    <w:rsid w:val="6ECDF109"/>
    <w:rsid w:val="6ECF4C7B"/>
    <w:rsid w:val="6EDEC2EF"/>
    <w:rsid w:val="6EE41A98"/>
    <w:rsid w:val="6EEC1132"/>
    <w:rsid w:val="6EF932D9"/>
    <w:rsid w:val="6F0B0E17"/>
    <w:rsid w:val="6F0CCFB2"/>
    <w:rsid w:val="6F0E9464"/>
    <w:rsid w:val="6F16C992"/>
    <w:rsid w:val="6F26CEA5"/>
    <w:rsid w:val="6F279C7D"/>
    <w:rsid w:val="6F2DDCA9"/>
    <w:rsid w:val="6F44D584"/>
    <w:rsid w:val="6F48F77D"/>
    <w:rsid w:val="6F4A6C42"/>
    <w:rsid w:val="6F4DF3F9"/>
    <w:rsid w:val="6F4DF3F9"/>
    <w:rsid w:val="6F555085"/>
    <w:rsid w:val="6F57E321"/>
    <w:rsid w:val="6F63650B"/>
    <w:rsid w:val="6F682013"/>
    <w:rsid w:val="6F895D1B"/>
    <w:rsid w:val="6F9DF542"/>
    <w:rsid w:val="6FA63702"/>
    <w:rsid w:val="6FC778E7"/>
    <w:rsid w:val="6FCA5B4C"/>
    <w:rsid w:val="6FCD0FD4"/>
    <w:rsid w:val="6FF53FCD"/>
    <w:rsid w:val="700297D3"/>
    <w:rsid w:val="7005C6E5"/>
    <w:rsid w:val="7010050A"/>
    <w:rsid w:val="7010050A"/>
    <w:rsid w:val="70126B7E"/>
    <w:rsid w:val="703168C9"/>
    <w:rsid w:val="7032288C"/>
    <w:rsid w:val="70417A20"/>
    <w:rsid w:val="7048540A"/>
    <w:rsid w:val="704E573E"/>
    <w:rsid w:val="704EAED6"/>
    <w:rsid w:val="704FEAD5"/>
    <w:rsid w:val="705EA111"/>
    <w:rsid w:val="70619870"/>
    <w:rsid w:val="70726371"/>
    <w:rsid w:val="70930D5A"/>
    <w:rsid w:val="7093B7D3"/>
    <w:rsid w:val="70A19B08"/>
    <w:rsid w:val="70B1A863"/>
    <w:rsid w:val="70BB1462"/>
    <w:rsid w:val="70BCCDED"/>
    <w:rsid w:val="70C332BA"/>
    <w:rsid w:val="70CE8F29"/>
    <w:rsid w:val="70D06EBB"/>
    <w:rsid w:val="70D6917A"/>
    <w:rsid w:val="70D901B4"/>
    <w:rsid w:val="70D901B4"/>
    <w:rsid w:val="70DE8BE2"/>
    <w:rsid w:val="70E39DC5"/>
    <w:rsid w:val="70F94913"/>
    <w:rsid w:val="7103F074"/>
    <w:rsid w:val="710DDF3B"/>
    <w:rsid w:val="71118AF2"/>
    <w:rsid w:val="711C2EED"/>
    <w:rsid w:val="71221BB1"/>
    <w:rsid w:val="712C64C9"/>
    <w:rsid w:val="714E6C71"/>
    <w:rsid w:val="715067B5"/>
    <w:rsid w:val="7163D658"/>
    <w:rsid w:val="7167118F"/>
    <w:rsid w:val="716D953D"/>
    <w:rsid w:val="71830109"/>
    <w:rsid w:val="7189AC77"/>
    <w:rsid w:val="7196CDEC"/>
    <w:rsid w:val="719DD93D"/>
    <w:rsid w:val="71AE54C1"/>
    <w:rsid w:val="71B7F179"/>
    <w:rsid w:val="71C1C2E7"/>
    <w:rsid w:val="71C73D2E"/>
    <w:rsid w:val="71D6F73C"/>
    <w:rsid w:val="71DEF0AC"/>
    <w:rsid w:val="71F131E5"/>
    <w:rsid w:val="71F2F092"/>
    <w:rsid w:val="721C73B9"/>
    <w:rsid w:val="721EB6EA"/>
    <w:rsid w:val="72238605"/>
    <w:rsid w:val="723C471A"/>
    <w:rsid w:val="724C4B51"/>
    <w:rsid w:val="724F4272"/>
    <w:rsid w:val="7254B22A"/>
    <w:rsid w:val="7256ED5C"/>
    <w:rsid w:val="726645C9"/>
    <w:rsid w:val="72665C8F"/>
    <w:rsid w:val="7266F0A1"/>
    <w:rsid w:val="729430F8"/>
    <w:rsid w:val="72966904"/>
    <w:rsid w:val="729D5068"/>
    <w:rsid w:val="72A2C6BA"/>
    <w:rsid w:val="72A66282"/>
    <w:rsid w:val="72B2B614"/>
    <w:rsid w:val="72D519FD"/>
    <w:rsid w:val="72DBD96F"/>
    <w:rsid w:val="72EA3CD2"/>
    <w:rsid w:val="73070F75"/>
    <w:rsid w:val="730A22CA"/>
    <w:rsid w:val="73163058"/>
    <w:rsid w:val="73230CB9"/>
    <w:rsid w:val="73294417"/>
    <w:rsid w:val="73312BE3"/>
    <w:rsid w:val="734077DE"/>
    <w:rsid w:val="7340C6F6"/>
    <w:rsid w:val="73479E1B"/>
    <w:rsid w:val="73565226"/>
    <w:rsid w:val="737ABA4F"/>
    <w:rsid w:val="738211B1"/>
    <w:rsid w:val="738545AC"/>
    <w:rsid w:val="738AAC5E"/>
    <w:rsid w:val="73997815"/>
    <w:rsid w:val="73A2BD9E"/>
    <w:rsid w:val="73A53987"/>
    <w:rsid w:val="73AB8644"/>
    <w:rsid w:val="73BA9291"/>
    <w:rsid w:val="73C6B9AA"/>
    <w:rsid w:val="73DB056E"/>
    <w:rsid w:val="73DEDB3F"/>
    <w:rsid w:val="73E169D8"/>
    <w:rsid w:val="73E2A96F"/>
    <w:rsid w:val="73ED142E"/>
    <w:rsid w:val="73F7A0C0"/>
    <w:rsid w:val="73FAD37C"/>
    <w:rsid w:val="74023FB5"/>
    <w:rsid w:val="7413B8BE"/>
    <w:rsid w:val="741CDB60"/>
    <w:rsid w:val="74251A65"/>
    <w:rsid w:val="742EE60D"/>
    <w:rsid w:val="7436D62E"/>
    <w:rsid w:val="743EF00D"/>
    <w:rsid w:val="7445CB4A"/>
    <w:rsid w:val="74494D91"/>
    <w:rsid w:val="745FE1F4"/>
    <w:rsid w:val="7465545C"/>
    <w:rsid w:val="7468F8FD"/>
    <w:rsid w:val="746E5B73"/>
    <w:rsid w:val="74750AC6"/>
    <w:rsid w:val="7475824F"/>
    <w:rsid w:val="748013E7"/>
    <w:rsid w:val="748FBCB7"/>
    <w:rsid w:val="74A3512F"/>
    <w:rsid w:val="74A5B1D6"/>
    <w:rsid w:val="74AEB581"/>
    <w:rsid w:val="74C00FAB"/>
    <w:rsid w:val="74E2009B"/>
    <w:rsid w:val="74EB14EF"/>
    <w:rsid w:val="750CFF3E"/>
    <w:rsid w:val="750FE592"/>
    <w:rsid w:val="751CD8C9"/>
    <w:rsid w:val="75261C48"/>
    <w:rsid w:val="7534876D"/>
    <w:rsid w:val="7538517A"/>
    <w:rsid w:val="753D6361"/>
    <w:rsid w:val="755EB430"/>
    <w:rsid w:val="756290D6"/>
    <w:rsid w:val="756BC4D6"/>
    <w:rsid w:val="75739F61"/>
    <w:rsid w:val="7582EF7B"/>
    <w:rsid w:val="75856949"/>
    <w:rsid w:val="758E3A92"/>
    <w:rsid w:val="758E67FF"/>
    <w:rsid w:val="759E1016"/>
    <w:rsid w:val="75A8BE3D"/>
    <w:rsid w:val="75AD03ED"/>
    <w:rsid w:val="75B05D8D"/>
    <w:rsid w:val="75B0AFEA"/>
    <w:rsid w:val="75B297C4"/>
    <w:rsid w:val="75B41708"/>
    <w:rsid w:val="75B70EE8"/>
    <w:rsid w:val="75D1B603"/>
    <w:rsid w:val="75D53CA8"/>
    <w:rsid w:val="75D677B3"/>
    <w:rsid w:val="75F223FF"/>
    <w:rsid w:val="75F2243B"/>
    <w:rsid w:val="7605574E"/>
    <w:rsid w:val="7605D623"/>
    <w:rsid w:val="7605EBF2"/>
    <w:rsid w:val="762A1DB3"/>
    <w:rsid w:val="7636BA6B"/>
    <w:rsid w:val="7639F73E"/>
    <w:rsid w:val="764717CB"/>
    <w:rsid w:val="7661F142"/>
    <w:rsid w:val="7662E707"/>
    <w:rsid w:val="7663DA31"/>
    <w:rsid w:val="76689D87"/>
    <w:rsid w:val="76691592"/>
    <w:rsid w:val="768851A9"/>
    <w:rsid w:val="7697FF2D"/>
    <w:rsid w:val="76A21AD4"/>
    <w:rsid w:val="76C2EF32"/>
    <w:rsid w:val="76D01C32"/>
    <w:rsid w:val="76D118D7"/>
    <w:rsid w:val="76D489BE"/>
    <w:rsid w:val="76E50F74"/>
    <w:rsid w:val="76EFD246"/>
    <w:rsid w:val="76FE5577"/>
    <w:rsid w:val="770579AD"/>
    <w:rsid w:val="77069C24"/>
    <w:rsid w:val="770A1795"/>
    <w:rsid w:val="7714A695"/>
    <w:rsid w:val="7718452A"/>
    <w:rsid w:val="771D7763"/>
    <w:rsid w:val="772B34F5"/>
    <w:rsid w:val="772E6E97"/>
    <w:rsid w:val="774F05EA"/>
    <w:rsid w:val="7752DF49"/>
    <w:rsid w:val="776E9D3B"/>
    <w:rsid w:val="776F8EC1"/>
    <w:rsid w:val="7776B7C8"/>
    <w:rsid w:val="77824B6F"/>
    <w:rsid w:val="7784ED3F"/>
    <w:rsid w:val="7785B2E9"/>
    <w:rsid w:val="779992B8"/>
    <w:rsid w:val="779E2B7A"/>
    <w:rsid w:val="77A2C63E"/>
    <w:rsid w:val="77B33476"/>
    <w:rsid w:val="77B7B4A9"/>
    <w:rsid w:val="77B9A109"/>
    <w:rsid w:val="77C272CC"/>
    <w:rsid w:val="77E6DDB3"/>
    <w:rsid w:val="77EC8DD4"/>
    <w:rsid w:val="77EE8717"/>
    <w:rsid w:val="77F9FD65"/>
    <w:rsid w:val="780286FA"/>
    <w:rsid w:val="78263731"/>
    <w:rsid w:val="7832D726"/>
    <w:rsid w:val="783AA50C"/>
    <w:rsid w:val="7861A0A4"/>
    <w:rsid w:val="787F867A"/>
    <w:rsid w:val="78894A16"/>
    <w:rsid w:val="78904FA1"/>
    <w:rsid w:val="7896992B"/>
    <w:rsid w:val="78A1DA35"/>
    <w:rsid w:val="78A26B87"/>
    <w:rsid w:val="78A46E08"/>
    <w:rsid w:val="78B1F194"/>
    <w:rsid w:val="78BA6ADD"/>
    <w:rsid w:val="78BD09C8"/>
    <w:rsid w:val="78BDE131"/>
    <w:rsid w:val="78C0A1C8"/>
    <w:rsid w:val="78C30303"/>
    <w:rsid w:val="78D38BF5"/>
    <w:rsid w:val="78EA3886"/>
    <w:rsid w:val="78EFF009"/>
    <w:rsid w:val="79156E27"/>
    <w:rsid w:val="79179C01"/>
    <w:rsid w:val="791C942F"/>
    <w:rsid w:val="7926F773"/>
    <w:rsid w:val="7956DC92"/>
    <w:rsid w:val="79581937"/>
    <w:rsid w:val="79629B48"/>
    <w:rsid w:val="797D2C5D"/>
    <w:rsid w:val="798691E0"/>
    <w:rsid w:val="798783F9"/>
    <w:rsid w:val="798A18EF"/>
    <w:rsid w:val="798EE1FA"/>
    <w:rsid w:val="799380CE"/>
    <w:rsid w:val="7994FAF6"/>
    <w:rsid w:val="799DA51D"/>
    <w:rsid w:val="79A6ABC0"/>
    <w:rsid w:val="79AFC52D"/>
    <w:rsid w:val="79B4D6B1"/>
    <w:rsid w:val="79BF550D"/>
    <w:rsid w:val="79C4D73E"/>
    <w:rsid w:val="79C70019"/>
    <w:rsid w:val="79C73830"/>
    <w:rsid w:val="79CB79BC"/>
    <w:rsid w:val="79DDF55F"/>
    <w:rsid w:val="79F049EC"/>
    <w:rsid w:val="7A043526"/>
    <w:rsid w:val="7A055003"/>
    <w:rsid w:val="7A12EFDB"/>
    <w:rsid w:val="7A17A30E"/>
    <w:rsid w:val="7A1FE587"/>
    <w:rsid w:val="7A214E9C"/>
    <w:rsid w:val="7A2EC242"/>
    <w:rsid w:val="7A3B27B5"/>
    <w:rsid w:val="7A3D287D"/>
    <w:rsid w:val="7A56FCC3"/>
    <w:rsid w:val="7A5B9175"/>
    <w:rsid w:val="7A693478"/>
    <w:rsid w:val="7A6E6B81"/>
    <w:rsid w:val="7A7157AE"/>
    <w:rsid w:val="7A7AD412"/>
    <w:rsid w:val="7A7BBE39"/>
    <w:rsid w:val="7A868D72"/>
    <w:rsid w:val="7A888362"/>
    <w:rsid w:val="7ABEEF0C"/>
    <w:rsid w:val="7AC15279"/>
    <w:rsid w:val="7AC35CC5"/>
    <w:rsid w:val="7ACC2046"/>
    <w:rsid w:val="7ACF9A37"/>
    <w:rsid w:val="7B053565"/>
    <w:rsid w:val="7B17B39F"/>
    <w:rsid w:val="7B18973B"/>
    <w:rsid w:val="7B1F578E"/>
    <w:rsid w:val="7B1FE5C3"/>
    <w:rsid w:val="7B37DF30"/>
    <w:rsid w:val="7B4CF285"/>
    <w:rsid w:val="7B52B4FA"/>
    <w:rsid w:val="7B52B7B1"/>
    <w:rsid w:val="7B538A7A"/>
    <w:rsid w:val="7B54F42F"/>
    <w:rsid w:val="7B666A11"/>
    <w:rsid w:val="7B68D536"/>
    <w:rsid w:val="7B711624"/>
    <w:rsid w:val="7B85AA0A"/>
    <w:rsid w:val="7B88101A"/>
    <w:rsid w:val="7B89B470"/>
    <w:rsid w:val="7B8C1A4D"/>
    <w:rsid w:val="7B8EF387"/>
    <w:rsid w:val="7B8FA31A"/>
    <w:rsid w:val="7B9E16BE"/>
    <w:rsid w:val="7BA6F871"/>
    <w:rsid w:val="7BB04B6C"/>
    <w:rsid w:val="7BB4F7F4"/>
    <w:rsid w:val="7BCF47C0"/>
    <w:rsid w:val="7BD7119D"/>
    <w:rsid w:val="7BE1D7BC"/>
    <w:rsid w:val="7BE6B19F"/>
    <w:rsid w:val="7BFD7C16"/>
    <w:rsid w:val="7C02A9EF"/>
    <w:rsid w:val="7C25C6B3"/>
    <w:rsid w:val="7C2790CB"/>
    <w:rsid w:val="7C28A9A0"/>
    <w:rsid w:val="7C373244"/>
    <w:rsid w:val="7C3E6125"/>
    <w:rsid w:val="7C6B0C4E"/>
    <w:rsid w:val="7C6D03DB"/>
    <w:rsid w:val="7C6D3EF6"/>
    <w:rsid w:val="7C77C009"/>
    <w:rsid w:val="7C84208B"/>
    <w:rsid w:val="7C854090"/>
    <w:rsid w:val="7C8D59F7"/>
    <w:rsid w:val="7C961247"/>
    <w:rsid w:val="7CB01DAF"/>
    <w:rsid w:val="7CB090F4"/>
    <w:rsid w:val="7CB09CB8"/>
    <w:rsid w:val="7CB10510"/>
    <w:rsid w:val="7CB695A5"/>
    <w:rsid w:val="7CC8B8C1"/>
    <w:rsid w:val="7CC92578"/>
    <w:rsid w:val="7CD509AF"/>
    <w:rsid w:val="7CDA874A"/>
    <w:rsid w:val="7CDE7A82"/>
    <w:rsid w:val="7CEB8A56"/>
    <w:rsid w:val="7CED311D"/>
    <w:rsid w:val="7CEEEF34"/>
    <w:rsid w:val="7CF030C4"/>
    <w:rsid w:val="7CF5AC88"/>
    <w:rsid w:val="7D2651F2"/>
    <w:rsid w:val="7D29A7DB"/>
    <w:rsid w:val="7D304248"/>
    <w:rsid w:val="7D3493B5"/>
    <w:rsid w:val="7D465AD5"/>
    <w:rsid w:val="7D4A609F"/>
    <w:rsid w:val="7D4ADBD7"/>
    <w:rsid w:val="7D519A44"/>
    <w:rsid w:val="7D696087"/>
    <w:rsid w:val="7D84768A"/>
    <w:rsid w:val="7D89E9FE"/>
    <w:rsid w:val="7D8D4819"/>
    <w:rsid w:val="7D8DE215"/>
    <w:rsid w:val="7DA118FB"/>
    <w:rsid w:val="7DA9595C"/>
    <w:rsid w:val="7DAFADC8"/>
    <w:rsid w:val="7DB534BF"/>
    <w:rsid w:val="7DBDA9A9"/>
    <w:rsid w:val="7DC8064F"/>
    <w:rsid w:val="7DC941EC"/>
    <w:rsid w:val="7DE97B24"/>
    <w:rsid w:val="7DEA6102"/>
    <w:rsid w:val="7DEAE91A"/>
    <w:rsid w:val="7DECE9FA"/>
    <w:rsid w:val="7DFB5D61"/>
    <w:rsid w:val="7E167D47"/>
    <w:rsid w:val="7E1B92B0"/>
    <w:rsid w:val="7E241BFF"/>
    <w:rsid w:val="7E2A7798"/>
    <w:rsid w:val="7E457190"/>
    <w:rsid w:val="7E537F4B"/>
    <w:rsid w:val="7E551D7B"/>
    <w:rsid w:val="7E5A7605"/>
    <w:rsid w:val="7E624C12"/>
    <w:rsid w:val="7E636CFD"/>
    <w:rsid w:val="7E7550AF"/>
    <w:rsid w:val="7E76F724"/>
    <w:rsid w:val="7E7E6BD8"/>
    <w:rsid w:val="7E8E3F03"/>
    <w:rsid w:val="7E8FF424"/>
    <w:rsid w:val="7ECA39EF"/>
    <w:rsid w:val="7ED09949"/>
    <w:rsid w:val="7EDEF859"/>
    <w:rsid w:val="7EE3DE54"/>
    <w:rsid w:val="7EE66E26"/>
    <w:rsid w:val="7EE795E4"/>
    <w:rsid w:val="7EEC4713"/>
    <w:rsid w:val="7EEE0E65"/>
    <w:rsid w:val="7EFA6615"/>
    <w:rsid w:val="7EFBF6CC"/>
    <w:rsid w:val="7EFD0719"/>
    <w:rsid w:val="7F05B1CB"/>
    <w:rsid w:val="7F09BFB6"/>
    <w:rsid w:val="7F0DDA97"/>
    <w:rsid w:val="7F10A964"/>
    <w:rsid w:val="7F13AF8C"/>
    <w:rsid w:val="7F2C4B4C"/>
    <w:rsid w:val="7F444767"/>
    <w:rsid w:val="7F47762C"/>
    <w:rsid w:val="7F4F6448"/>
    <w:rsid w:val="7F503AA5"/>
    <w:rsid w:val="7F5355F8"/>
    <w:rsid w:val="7F5F787E"/>
    <w:rsid w:val="7F606C20"/>
    <w:rsid w:val="7F6CCB42"/>
    <w:rsid w:val="7F6EAE25"/>
    <w:rsid w:val="7F72C4F3"/>
    <w:rsid w:val="7F863163"/>
    <w:rsid w:val="7F9D8EB6"/>
    <w:rsid w:val="7FA56356"/>
    <w:rsid w:val="7FA8260D"/>
    <w:rsid w:val="7FB13FF0"/>
    <w:rsid w:val="7FB33A57"/>
    <w:rsid w:val="7FB35CA7"/>
    <w:rsid w:val="7FBFEC60"/>
    <w:rsid w:val="7FC5B662"/>
    <w:rsid w:val="7FC8A99C"/>
    <w:rsid w:val="7FC9433A"/>
    <w:rsid w:val="7FCF7D75"/>
    <w:rsid w:val="7FD1A45E"/>
    <w:rsid w:val="7FD56108"/>
    <w:rsid w:val="7FD60EBA"/>
    <w:rsid w:val="7FFACCEA"/>
    <w:rsid w:val="7FFE9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70C3F"/>
  <w15:chartTrackingRefBased/>
  <w15:docId w15:val="{2C19E295-28C9-44D0-B8B9-696B840710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findhit" w:customStyle="true">
    <w:uiPriority w:val="1"/>
    <w:name w:val="findhit"/>
    <w:basedOn w:val="DefaultParagraphFont"/>
    <w:rsid w:val="1D563559"/>
  </w:style>
  <w:style w:type="character" w:styleId="normaltextrun" w:customStyle="true">
    <w:uiPriority w:val="1"/>
    <w:name w:val="normaltextrun"/>
    <w:basedOn w:val="DefaultParagraphFont"/>
    <w:rsid w:val="1D563559"/>
  </w:style>
  <w:style w:type="character" w:styleId="eop" w:customStyle="true">
    <w:uiPriority w:val="1"/>
    <w:name w:val="eop"/>
    <w:basedOn w:val="DefaultParagraphFont"/>
    <w:rsid w:val="1D5635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1936bda272d4e10" /><Relationship Type="http://schemas.openxmlformats.org/officeDocument/2006/relationships/image" Target="/media/image2.png" Id="R2bf72a5e510a4707" /><Relationship Type="http://schemas.openxmlformats.org/officeDocument/2006/relationships/image" Target="/media/image4.png" Id="Rf1496225f671437b" /><Relationship Type="http://schemas.openxmlformats.org/officeDocument/2006/relationships/image" Target="/media/image8.png" Id="R766b8d3c79e14224" /><Relationship Type="http://schemas.openxmlformats.org/officeDocument/2006/relationships/image" Target="/media/image7.png" Id="R8ae3499d5a9f4a5b" /><Relationship Type="http://schemas.openxmlformats.org/officeDocument/2006/relationships/image" Target="/media/image9.png" Id="Ra939c4a247df42ea" /><Relationship Type="http://schemas.openxmlformats.org/officeDocument/2006/relationships/hyperlink" Target="https://www.acas.org.uk/national-minimum-wage-entitlement" TargetMode="External" Id="R52bcd7d904b14843" /><Relationship Type="http://schemas.openxmlformats.org/officeDocument/2006/relationships/hyperlink" Target="https://doi.org/10.1016/j.jen.2019.03.004" TargetMode="External" Id="R8822e61fb60f489e" /><Relationship Type="http://schemas.openxmlformats.org/officeDocument/2006/relationships/hyperlink" Target="https://www.nuffieldtrust.org.uk/news-item/higher-inflation-to-erode-nhs-spending-power" TargetMode="External" Id="R73d61e78138b419b" /><Relationship Type="http://schemas.openxmlformats.org/officeDocument/2006/relationships/hyperlink" Target="https://doi.org/10.1287/mnsc.2015.2291" TargetMode="External" Id="R543b20ee00b8493c" /><Relationship Type="http://schemas.openxmlformats.org/officeDocument/2006/relationships/hyperlink" Target="https://www.resolutionfoundation.org/publications/the-living-standards-outlook-2023/" TargetMode="External" Id="Rd7e04bfcb3d741d0" /><Relationship Type="http://schemas.openxmlformats.org/officeDocument/2006/relationships/hyperlink" Target="https://www.forbes.com/sites/tracybrower/2022/08/28/what-the-generations-want-from-work-new-data-offers-surprises/?sh=6f6d21923f" TargetMode="External" Id="R10e3406e55d541fc" /><Relationship Type="http://schemas.openxmlformats.org/officeDocument/2006/relationships/hyperlink" Target="https://www.cipd.org/globalassets/media/knowledge/knowledge-hub/reports/2023-pdfs/2023-good-work-index-report-8407.pdf" TargetMode="External" Id="Rf0f10ef4f6fe4551" /><Relationship Type="http://schemas.openxmlformats.org/officeDocument/2006/relationships/hyperlink" Target="https://www.cipd.org/uk/knowledge/podcasts/hybrid-work-organisational-culture/" TargetMode="External" Id="R085ebf5080ad4b05" /><Relationship Type="http://schemas.openxmlformats.org/officeDocument/2006/relationships/hyperlink" Target="https://doi.org/10.1108/SHR-05-2019-0042" TargetMode="External" Id="R7f0f6dfc864a42a6" /><Relationship Type="http://schemas.openxmlformats.org/officeDocument/2006/relationships/hyperlink" Target="https://www.nursingtimes.net/news/workforce/unison-demands-early-and-direct-nhs-pay-talks-for-2024-25-06-07-2023/" TargetMode="External" Id="Rb41029eee0a644de" /><Relationship Type="http://schemas.openxmlformats.org/officeDocument/2006/relationships/hyperlink" Target="https://www.cipd.org/uk/knowledge/case-studies/value-talent-royal-united-hospital-bath-nhs-foundation-trust/" TargetMode="External" Id="Racf69649ea524baa" /><Relationship Type="http://schemas.openxmlformats.org/officeDocument/2006/relationships/hyperlink" Target="https://www.cipd.org/globalassets/media/knowledge/knowledge-hub/reports/resourcing-and-talent-planning-report-2022-1_tcm18-111500.pdf" TargetMode="External" Id="R48b3ba8a3d4749bc" /><Relationship Type="http://schemas.openxmlformats.org/officeDocument/2006/relationships/hyperlink" Target="https://www.cipd.org/uk/about/press-releases/150222tight-labour-market-employment-offer/" TargetMode="External" Id="R64a9a0e527734ac0" /><Relationship Type="http://schemas.openxmlformats.org/officeDocument/2006/relationships/hyperlink" Target="https://www.cipd.org/uk/knowledge/guides/inclusive-employers/" TargetMode="External" Id="R75e6588c5cc94aee" /><Relationship Type="http://schemas.openxmlformats.org/officeDocument/2006/relationships/hyperlink" Target="https://www.cipd.org/globalassets/media/knowledge/knowledge-hub/reports/2023-pdfs/2023-labour-market-outlook-summer-2023-8449.pdf" TargetMode="External" Id="R67e1e08f51e24af8" /><Relationship Type="http://schemas.openxmlformats.org/officeDocument/2006/relationships/hyperlink" Target="https://www.cipd.org/uk/knowledge/employment-law/flexible-working/" TargetMode="External" Id="R0f15f279f84e41eb" /><Relationship Type="http://schemas.openxmlformats.org/officeDocument/2006/relationships/hyperlink" Target="https://www.cipd.org/uk/knowledge/factsheets/pestle-analysis-factsheet/" TargetMode="External" Id="Rf76c9f767f184c16" /><Relationship Type="http://schemas.openxmlformats.org/officeDocument/2006/relationships/hyperlink" Target="https://www.cipd.org/uk/views-and-insights/thought-leadership/cipd-voice/uk-gig-economy/" TargetMode="External" Id="R550451735159436c" /><Relationship Type="http://schemas.openxmlformats.org/officeDocument/2006/relationships/hyperlink" Target="https://www.cipd.org/globalassets/media/knowledge/knowledge-hub/reports/2023-pdfs/2023-cipd-gig-economy-report-8453.pdf" TargetMode="External" Id="R6edfc422420d4e95" /><Relationship Type="http://schemas.openxmlformats.org/officeDocument/2006/relationships/hyperlink" Target="https://www.cipd.org/uk/views-and-insights/thought-leadership/cipd-voice/living-costs-living-wage/" TargetMode="External" Id="R15740b3b15b44c58" /><Relationship Type="http://schemas.openxmlformats.org/officeDocument/2006/relationships/hyperlink" Target="https://www.cipd.org/globalassets/media/knowledge/the-people-profession/latest-updates/hybrid-working-practical-guidance-2021_tcm18-103709.pdf" TargetMode="External" Id="Ra66aa3f77dad4282" /><Relationship Type="http://schemas.openxmlformats.org/officeDocument/2006/relationships/hyperlink" Target="https://www.legislation.gov.uk/ukpga/2023/33/contents/enacted" TargetMode="External" Id="R3c0dfbea28ab4db3" /><Relationship Type="http://schemas.openxmlformats.org/officeDocument/2006/relationships/hyperlink" Target="https://www.legislation.gov.uk/ukpga/2010/15/contents" TargetMode="External" Id="Rb5092abc778e459e" /><Relationship Type="http://schemas.openxmlformats.org/officeDocument/2006/relationships/hyperlink" Target="https://pestleanalysis.com/why-use-pestle-and-swot-analysis/" TargetMode="External" Id="Reb1cda829a2847f3" /><Relationship Type="http://schemas.openxmlformats.org/officeDocument/2006/relationships/hyperlink" Target="https://www.cipd.org/uk/knowledge/factsheets/succession-planning-factsheet/" TargetMode="External" Id="R46834210bb6f4d82" /><Relationship Type="http://schemas.openxmlformats.org/officeDocument/2006/relationships/hyperlink" Target="https://www.cipd.org/uk/knowledge/factsheets/workforce-planning-factsheet/" TargetMode="External" Id="Rc0a4cc698e374bf2" /><Relationship Type="http://schemas.openxmlformats.org/officeDocument/2006/relationships/hyperlink" Target="https://www.cipd.org/uk/views-and-insights/thought-leadership/the-world-of-work/generational-differences/" TargetMode="External" Id="Rd3f8138708cf40ba" /><Relationship Type="http://schemas.openxmlformats.org/officeDocument/2006/relationships/hyperlink" Target="https://www.cipd.org/en/knowledge/factsheets/ethics-role-hr-factsheet/" TargetMode="External" Id="R12038a6533064c52" /><Relationship Type="http://schemas.openxmlformats.org/officeDocument/2006/relationships/hyperlink" Target="https://www.cipd.org/uk/knowledge/factsheets/swot-analysis-factsheet/" TargetMode="External" Id="Rb406435cf8e844b1" /><Relationship Type="http://schemas.openxmlformats.org/officeDocument/2006/relationships/hyperlink" Target="https://heiw.nhs.wales/files/a-healthier-wales-our-workforce-strategy-for-health-and-social-care/" TargetMode="External" Id="R7c21b09da9644692" /><Relationship Type="http://schemas.openxmlformats.org/officeDocument/2006/relationships/hyperlink" Target="https://www.instituteforgovernment.org.uk/explainer/cost-living-crisis" TargetMode="External" Id="Rddb8fafb9c494b8f" /><Relationship Type="http://schemas.openxmlformats.org/officeDocument/2006/relationships/hyperlink" Target="https://hduhb.nhs.wales/about-us/healthier-mid-and-west-wales/healthier-mid-and-west-wales-folder/documents/a-healthier-mid-and-west-wales-summary-english/" TargetMode="External" Id="Rde7789cd22574f64" /><Relationship Type="http://schemas.openxmlformats.org/officeDocument/2006/relationships/hyperlink" Target="https://hduhb.nhs.wales/about-us/your-health-board/board-meetings-2021/board-agenda-and-papers-27-january-2022/agenda-and-papers-27-january-2022/appendix-4-hywel-dda-university-health-board-key-workforce-findings/" TargetMode="External" Id="R3215333d3f22441d" /><Relationship Type="http://schemas.openxmlformats.org/officeDocument/2006/relationships/hyperlink" Target="https://hduhb.nhs.wales/working-for-us/benefits-and-values/" TargetMode="External" Id="R57a1f48b495941c7" /><Relationship Type="http://schemas.openxmlformats.org/officeDocument/2006/relationships/hyperlink" Target="https://hduhb.nhs.wales/working-for-us/candidate-hub/" TargetMode="External" Id="Rde6f3a69480b4bfa" /><Relationship Type="http://schemas.openxmlformats.org/officeDocument/2006/relationships/hyperlink" Target="https://hduhb.nhs.wales/working-for-us/current-vacancies/" TargetMode="External" Id="Rcf37eda9ca6f4b95" /><Relationship Type="http://schemas.openxmlformats.org/officeDocument/2006/relationships/hyperlink" Target="https://doi.org/10.3928/00989134-20230706-03" TargetMode="External" Id="R800d2d723d754b76" /><Relationship Type="http://schemas.openxmlformats.org/officeDocument/2006/relationships/hyperlink" Target="https://www.kotterinc.com/methodology/8-steps/" TargetMode="External" Id="R2e06970608fb41e3" /><Relationship Type="http://schemas.openxmlformats.org/officeDocument/2006/relationships/hyperlink" Target="https://www.forbes.com/sites/alasdairlane/2022/12/31/what-does-2023-hold-for-uk-politics/" TargetMode="External" Id="R26bed7a043184bed" /><Relationship Type="http://schemas.openxmlformats.org/officeDocument/2006/relationships/hyperlink" Target="https://www.livingwage.org.uk/what-real-living-wage" TargetMode="External" Id="Re7b782b0627d4834" /><Relationship Type="http://schemas.openxmlformats.org/officeDocument/2006/relationships/hyperlink" Target="https://www-proquest-com.ezproxy.uwtsd.ac.uk/intermediateredirectforezproxy" TargetMode="External" Id="R5d43eade61c04e95" /><Relationship Type="http://schemas.openxmlformats.org/officeDocument/2006/relationships/hyperlink" Target="file:///C:/Users/ch226662/OneDrive%20-%20NHS%20Wales/Profile/Downloads/005801.pdf" TargetMode="External" Id="R97bf4303a67e42d7" /><Relationship Type="http://schemas.openxmlformats.org/officeDocument/2006/relationships/hyperlink" Target="http://www.nuffieldtrust.org.uk/files/2022-12/1671199514-health-and-brexit-web.pdf" TargetMode="External" Id="R602f03359ff24567" /><Relationship Type="http://schemas.openxmlformats.org/officeDocument/2006/relationships/hyperlink" Target="https://www.bmj.com/content/bmj/380/bmj.p232.full.pdf" TargetMode="External" Id="Rfb9095f96d4449be" /><Relationship Type="http://schemas.openxmlformats.org/officeDocument/2006/relationships/hyperlink" Target="https://www.kingsfund.org.uk/publications/nhs-staffing-shortages" TargetMode="External" Id="R56114c14f08340e7" /><Relationship Type="http://schemas.openxmlformats.org/officeDocument/2006/relationships/hyperlink" Target="https://www.nhsemployers.org/system/files/media/How-to-embed-flexible-working-for-nurses_0.pdf" TargetMode="External" Id="Ra84b0ff323de46e7" /><Relationship Type="http://schemas.openxmlformats.org/officeDocument/2006/relationships/hyperlink" Target="https://www.nhsemployers.org/staff-experience/supporting-staff-rising-cost-living-good-employment-practice" TargetMode="External" Id="R5c796ab6d52b49fe" /><Relationship Type="http://schemas.openxmlformats.org/officeDocument/2006/relationships/hyperlink" Target="https://www.nhsemployers.org/articles/pay-scales-202324" TargetMode="External" Id="Rb47d5b04c4a54f99" /><Relationship Type="http://schemas.openxmlformats.org/officeDocument/2006/relationships/hyperlink" Target="https://www.nhsemployers.org/publications/tchandbook" TargetMode="External" Id="R34429cc4daf0444b" /><Relationship Type="http://schemas.openxmlformats.org/officeDocument/2006/relationships/hyperlink" Target="https://www.england.nhs.uk/long-read/staff-recognition-framework/" TargetMode="External" Id="R2f6254f2fbed48b8" /><Relationship Type="http://schemas.openxmlformats.org/officeDocument/2006/relationships/hyperlink" Target="https://www.ons.gov.uk/economy/inflationandpriceindices" TargetMode="External" Id="R0783f844b338455f" /><Relationship Type="http://schemas.openxmlformats.org/officeDocument/2006/relationships/hyperlink" Target="https://www.ons.gov.uk/economy/inflationandpriceindices/articles/costofliving/latestinsights" TargetMode="External" Id="R5510aa67890d4321" /><Relationship Type="http://schemas.openxmlformats.org/officeDocument/2006/relationships/hyperlink" Target="https://doi.org/10.1111/1748-8583.12353" TargetMode="External" Id="Rf909116c1b3d4305" /><Relationship Type="http://schemas.openxmlformats.org/officeDocument/2006/relationships/hyperlink" Target="https://www.cipd.org/uk/knowledge/factsheets/recruitment-brand-factsheet/" TargetMode="External" Id="R30f36235b5dd4f32" /><Relationship Type="http://schemas.openxmlformats.org/officeDocument/2006/relationships/hyperlink" Target="https://www.cipd.org/uk/knowledge/factsheets/talent-factsheet/" TargetMode="External" Id="R001278bf9e174f24" /><Relationship Type="http://schemas.openxmlformats.org/officeDocument/2006/relationships/hyperlink" Target="https://www.forbes.com/sites/forbesbusinesscouncil/2021/02/10/why-corporate-strategies-should-be-focused-on-sustainability/?sh=301b5d87e9f2" TargetMode="External" Id="R565dd88fd4b54728" /><Relationship Type="http://schemas.openxmlformats.org/officeDocument/2006/relationships/hyperlink" Target="https://doi.org/10.1136/bmj-2023-075144" TargetMode="External" Id="Rc6edc8985d214f47" /><Relationship Type="http://schemas.openxmlformats.org/officeDocument/2006/relationships/hyperlink" Target="https://www.forbes.com/sites/larsschmidt/2018/03/28/why-showcasing-employee-stories-is-good-for-your-employer-brand/?sh=6b9a92a54ebe" TargetMode="External" Id="R63da5607accc464a" /><Relationship Type="http://schemas.openxmlformats.org/officeDocument/2006/relationships/hyperlink" Target="https://www.instituteforgovernment.org.uk/explainer/devolution-and-nhs" TargetMode="External" Id="R031113b250d94e4b" /><Relationship Type="http://schemas.openxmlformats.org/officeDocument/2006/relationships/hyperlink" Target="https://www.kingsfund.org.uk/publications/health-care-workforce-england" TargetMode="External" Id="R0868d027c9024439" /><Relationship Type="http://schemas.openxmlformats.org/officeDocument/2006/relationships/hyperlink" Target="https://timewise.co.uk/wp-content/uploads/2019/09/Timewise-Nursing-Report-2019-1.pdf" TargetMode="External" Id="Rda0faf9b26e24f70" /><Relationship Type="http://schemas.openxmlformats.org/officeDocument/2006/relationships/hyperlink" Target="https://www.tuc.org.uk/news/gig-economy-workforce-england-and-wales-has-almost-tripled-last-five-years-new-tuc-research" TargetMode="External" Id="Re79d268cbbba43e5" /><Relationship Type="http://schemas.openxmlformats.org/officeDocument/2006/relationships/hyperlink" Target="https://www.nhsconfed.org/system/files/2023-07/The%20NHS%20at%2075%20-%20How%20do%20we%20meet%20the%20needs%20of%20future%20generations%20-%20English_2.pdf" TargetMode="External" Id="R62fbcff76580480c" /><Relationship Type="http://schemas.openxmlformats.org/officeDocument/2006/relationships/hyperlink" Target="https://www.gallup.com/workplace/398135/advantages-challenges-hybrid-work.aspx" TargetMode="External" Id="Rddc987d8eb0c45e7" /><Relationship Type="http://schemas.openxmlformats.org/officeDocument/2006/relationships/hyperlink" Target="https://www.forbes.com/advisor/business/workplace-benefit-trends-by-generation/" TargetMode="External" Id="R74f8a8d1909c45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Lawrence (Hywel Dda UHB - Engagement and Recognition Officer)</dc:creator>
  <keywords/>
  <dc:description/>
  <lastModifiedBy>Charlotte Lawrence (Hywel Dda UHB - Engagement and Recognition Officer)</lastModifiedBy>
  <revision>23</revision>
  <dcterms:created xsi:type="dcterms:W3CDTF">2023-10-17T16:10:04.7343671Z</dcterms:created>
  <dcterms:modified xsi:type="dcterms:W3CDTF">2023-12-01T09:34:51.6067966Z</dcterms:modified>
</coreProperties>
</file>