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6416738"/>
        <w:docPartObj>
          <w:docPartGallery w:val="Cover Pages"/>
          <w:docPartUnique/>
        </w:docPartObj>
      </w:sdtPr>
      <w:sdtEndPr>
        <w:rPr>
          <w:rFonts w:ascii="Times New Roman" w:hAnsi="Times New Roman" w:cs="Times New Roman"/>
          <w:b/>
          <w:bCs/>
          <w:sz w:val="24"/>
          <w:szCs w:val="24"/>
        </w:rPr>
      </w:sdtEndPr>
      <w:sdtContent>
        <w:p w14:paraId="7CBA21A3" w14:textId="0F6AD3E1" w:rsidR="00C30E3E" w:rsidRDefault="00C30E3E">
          <w:r>
            <w:rPr>
              <w:noProof/>
            </w:rPr>
            <mc:AlternateContent>
              <mc:Choice Requires="wpg">
                <w:drawing>
                  <wp:anchor distT="0" distB="0" distL="114300" distR="114300" simplePos="0" relativeHeight="251662336" behindDoc="0" locked="0" layoutInCell="1" allowOverlap="1" wp14:anchorId="0BA96601" wp14:editId="7CBADB3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E07F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2E7FBA1" w14:textId="104F09C0" w:rsidR="00C30E3E" w:rsidRDefault="00FD2287">
          <w:pPr>
            <w:rPr>
              <w:rFonts w:ascii="Times New Roman" w:hAnsi="Times New Roman" w:cs="Times New Roman"/>
              <w:b/>
              <w:bCs/>
              <w:sz w:val="24"/>
              <w:szCs w:val="24"/>
            </w:rPr>
          </w:pPr>
          <w:r>
            <w:rPr>
              <w:noProof/>
            </w:rPr>
            <mc:AlternateContent>
              <mc:Choice Requires="wps">
                <w:drawing>
                  <wp:anchor distT="0" distB="0" distL="114300" distR="114300" simplePos="0" relativeHeight="251660288" behindDoc="0" locked="0" layoutInCell="1" allowOverlap="1" wp14:anchorId="277A0A82" wp14:editId="53BF9492">
                    <wp:simplePos x="0" y="0"/>
                    <wp:positionH relativeFrom="page">
                      <wp:posOffset>99060</wp:posOffset>
                    </wp:positionH>
                    <wp:positionV relativeFrom="page">
                      <wp:posOffset>7707630</wp:posOffset>
                    </wp:positionV>
                    <wp:extent cx="7315200" cy="49784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497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4F697" w14:textId="424D758C" w:rsidR="00071560" w:rsidRDefault="00071560" w:rsidP="00071560">
                                <w:pPr>
                                  <w:pStyle w:val="NoSpacing"/>
                                  <w:jc w:val="right"/>
                                </w:pPr>
                                <w:r w:rsidRPr="00FD2287">
                                  <w:rPr>
                                    <w:rFonts w:ascii="Times New Roman" w:hAnsi="Times New Roman"/>
                                    <w:b/>
                                    <w:sz w:val="36"/>
                                    <w:szCs w:val="36"/>
                                  </w:rPr>
                                  <w:t>Lecturer</w:t>
                                </w:r>
                                <w:r w:rsidRPr="00FD2287">
                                  <w:rPr>
                                    <w:rFonts w:ascii="Times New Roman" w:hAnsi="Times New Roman"/>
                                    <w:color w:val="595959"/>
                                    <w:sz w:val="20"/>
                                    <w:szCs w:val="20"/>
                                  </w:rPr>
                                  <w:t xml:space="preserve"> </w:t>
                                </w:r>
                                <w:r w:rsidRPr="00FD2287">
                                  <w:rPr>
                                    <w:rFonts w:ascii="Times New Roman" w:hAnsi="Times New Roman"/>
                                    <w:b/>
                                    <w:color w:val="323130"/>
                                    <w:sz w:val="36"/>
                                    <w:szCs w:val="36"/>
                                    <w:shd w:val="clear" w:color="auto" w:fill="FFFFFF"/>
                                  </w:rPr>
                                  <w:t xml:space="preserve">:   </w:t>
                                </w:r>
                                <w:r w:rsidR="00FD2287" w:rsidRPr="00FD2287">
                                  <w:rPr>
                                    <w:rFonts w:ascii="Times New Roman" w:hAnsi="Times New Roman" w:cs="Times New Roman"/>
                                    <w:b/>
                                    <w:bCs/>
                                    <w:sz w:val="36"/>
                                    <w:szCs w:val="36"/>
                                  </w:rPr>
                                  <w:t>Dr. Terry Walcott</w:t>
                                </w:r>
                              </w:p>
                              <w:p w14:paraId="18BA66B2" w14:textId="68FC43E1" w:rsidR="00C30E3E" w:rsidRDefault="00C30E3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77A0A82" id="_x0000_t202" coordsize="21600,21600" o:spt="202" path="m,l,21600r21600,l21600,xe">
                    <v:stroke joinstyle="miter"/>
                    <v:path gradientshapeok="t" o:connecttype="rect"/>
                  </v:shapetype>
                  <v:shape id="Text Box 152" o:spid="_x0000_s1026" type="#_x0000_t202" style="position:absolute;margin-left:7.8pt;margin-top:606.9pt;width:8in;height:39.2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" filled="f" stroked="f" strokeweight=".5pt">
                    <v:textbox inset="126pt,0,54pt,0">
                      <w:txbxContent>
                        <w:p w14:paraId="30C4F697" w14:textId="424D758C" w:rsidR="00071560" w:rsidRDefault="00071560" w:rsidP="00071560">
                          <w:pPr>
                            <w:pStyle w:val="NoSpacing"/>
                            <w:jc w:val="right"/>
                          </w:pPr>
                          <w:r w:rsidRPr="00FD2287">
                            <w:rPr>
                              <w:rFonts w:ascii="Times New Roman" w:hAnsi="Times New Roman"/>
                              <w:b/>
                              <w:sz w:val="36"/>
                              <w:szCs w:val="36"/>
                            </w:rPr>
                            <w:t>Lecturer</w:t>
                          </w:r>
                          <w:r w:rsidRPr="00FD2287">
                            <w:rPr>
                              <w:rFonts w:ascii="Times New Roman" w:hAnsi="Times New Roman"/>
                              <w:color w:val="595959"/>
                              <w:sz w:val="20"/>
                              <w:szCs w:val="20"/>
                            </w:rPr>
                            <w:t xml:space="preserve"> </w:t>
                          </w:r>
                          <w:r w:rsidRPr="00FD2287">
                            <w:rPr>
                              <w:rFonts w:ascii="Times New Roman" w:hAnsi="Times New Roman"/>
                              <w:b/>
                              <w:color w:val="323130"/>
                              <w:sz w:val="36"/>
                              <w:szCs w:val="36"/>
                              <w:shd w:val="clear" w:color="auto" w:fill="FFFFFF"/>
                            </w:rPr>
                            <w:t xml:space="preserve">:   </w:t>
                          </w:r>
                          <w:r w:rsidR="00FD2287" w:rsidRPr="00FD2287">
                            <w:rPr>
                              <w:rFonts w:ascii="Times New Roman" w:hAnsi="Times New Roman" w:cs="Times New Roman"/>
                              <w:b/>
                              <w:bCs/>
                              <w:sz w:val="36"/>
                              <w:szCs w:val="36"/>
                            </w:rPr>
                            <w:t>Dr. Terry Walcott</w:t>
                          </w:r>
                        </w:p>
                        <w:p w14:paraId="18BA66B2" w14:textId="68FC43E1" w:rsidR="00C30E3E" w:rsidRDefault="00C30E3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B19D87A" wp14:editId="7B45904A">
                    <wp:simplePos x="0" y="0"/>
                    <wp:positionH relativeFrom="page">
                      <wp:posOffset>308610</wp:posOffset>
                    </wp:positionH>
                    <wp:positionV relativeFrom="page">
                      <wp:posOffset>6332220</wp:posOffset>
                    </wp:positionV>
                    <wp:extent cx="7233920" cy="6858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233920"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imes New Roman" w:hAnsi="Times New Roman" w:cs="Times New Roman"/>
                                    <w:b/>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1FA903D" w14:textId="2423179C" w:rsidR="00C30E3E" w:rsidRDefault="00071560" w:rsidP="00071560">
                                    <w:pPr>
                                      <w:pStyle w:val="NoSpacing"/>
                                      <w:jc w:val="right"/>
                                      <w:rPr>
                                        <w:color w:val="595959" w:themeColor="text1" w:themeTint="A6"/>
                                        <w:sz w:val="20"/>
                                        <w:szCs w:val="20"/>
                                      </w:rPr>
                                    </w:pPr>
                                    <w:r w:rsidRPr="00071560">
                                      <w:rPr>
                                        <w:rFonts w:ascii="Times New Roman" w:eastAsia="Times New Roman" w:hAnsi="Times New Roman" w:cs="Times New Roman"/>
                                        <w:b/>
                                        <w:sz w:val="36"/>
                                        <w:szCs w:val="36"/>
                                        <w:lang w:val="en-GB"/>
                                      </w:rPr>
                                      <w:t>Student:   Sonya Kyuchukova</w:t>
                                    </w:r>
                                    <w:r>
                                      <w:rPr>
                                        <w:rFonts w:ascii="Times New Roman" w:eastAsia="Times New Roman" w:hAnsi="Times New Roman" w:cs="Times New Roman"/>
                                        <w:b/>
                                        <w:sz w:val="36"/>
                                        <w:szCs w:val="36"/>
                                        <w:lang w:val="en-GB"/>
                                      </w:rPr>
                                      <w:br/>
                                    </w:r>
                                    <w:r w:rsidRPr="00071560">
                                      <w:rPr>
                                        <w:rFonts w:ascii="Times New Roman" w:eastAsia="Times New Roman" w:hAnsi="Times New Roman" w:cs="Times New Roman"/>
                                        <w:b/>
                                        <w:sz w:val="36"/>
                                        <w:szCs w:val="36"/>
                                        <w:lang w:val="en-GB"/>
                                      </w:rPr>
                                      <w:t xml:space="preserve">                                              ID 1818665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B19D87A" id="Text Box 153" o:spid="_x0000_s1027" type="#_x0000_t202" style="position:absolute;margin-left:24.3pt;margin-top:498.6pt;width:569.6pt;height:5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" filled="f" stroked="f" strokeweight=".5pt">
                    <v:textbox inset="126pt,0,54pt,0">
                      <w:txbxContent>
                        <w:sdt>
                          <w:sdtPr>
                            <w:rPr>
                              <w:rFonts w:ascii="Times New Roman" w:eastAsia="Times New Roman" w:hAnsi="Times New Roman" w:cs="Times New Roman"/>
                              <w:b/>
                              <w:sz w:val="36"/>
                              <w:szCs w:val="36"/>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1FA903D" w14:textId="2423179C" w:rsidR="00C30E3E" w:rsidRDefault="00071560" w:rsidP="00071560">
                              <w:pPr>
                                <w:pStyle w:val="NoSpacing"/>
                                <w:jc w:val="right"/>
                                <w:rPr>
                                  <w:color w:val="595959" w:themeColor="text1" w:themeTint="A6"/>
                                  <w:sz w:val="20"/>
                                  <w:szCs w:val="20"/>
                                </w:rPr>
                              </w:pPr>
                              <w:r w:rsidRPr="00071560">
                                <w:rPr>
                                  <w:rFonts w:ascii="Times New Roman" w:eastAsia="Times New Roman" w:hAnsi="Times New Roman" w:cs="Times New Roman"/>
                                  <w:b/>
                                  <w:sz w:val="36"/>
                                  <w:szCs w:val="36"/>
                                  <w:lang w:val="en-GB"/>
                                </w:rPr>
                                <w:t>Student:   Sonya Kyuchukova</w:t>
                              </w:r>
                              <w:r>
                                <w:rPr>
                                  <w:rFonts w:ascii="Times New Roman" w:eastAsia="Times New Roman" w:hAnsi="Times New Roman" w:cs="Times New Roman"/>
                                  <w:b/>
                                  <w:sz w:val="36"/>
                                  <w:szCs w:val="36"/>
                                  <w:lang w:val="en-GB"/>
                                </w:rPr>
                                <w:br/>
                              </w:r>
                              <w:r w:rsidRPr="00071560">
                                <w:rPr>
                                  <w:rFonts w:ascii="Times New Roman" w:eastAsia="Times New Roman" w:hAnsi="Times New Roman" w:cs="Times New Roman"/>
                                  <w:b/>
                                  <w:sz w:val="36"/>
                                  <w:szCs w:val="36"/>
                                  <w:lang w:val="en-GB"/>
                                </w:rPr>
                                <w:t xml:space="preserve">                                              ID 1818665</w:t>
                              </w:r>
                            </w:p>
                          </w:sdtContent>
                        </w:sdt>
                      </w:txbxContent>
                    </v:textbox>
                    <w10:wrap type="square" anchorx="page" anchory="page"/>
                  </v:shape>
                </w:pict>
              </mc:Fallback>
            </mc:AlternateContent>
          </w:r>
          <w:r w:rsidR="00C30E3E">
            <w:rPr>
              <w:noProof/>
            </w:rPr>
            <mc:AlternateContent>
              <mc:Choice Requires="wps">
                <w:drawing>
                  <wp:anchor distT="0" distB="0" distL="114300" distR="114300" simplePos="0" relativeHeight="251659264" behindDoc="0" locked="0" layoutInCell="1" allowOverlap="1" wp14:anchorId="4745332C" wp14:editId="1950E62C">
                    <wp:simplePos x="0" y="0"/>
                    <wp:positionH relativeFrom="page">
                      <wp:posOffset>278130</wp:posOffset>
                    </wp:positionH>
                    <wp:positionV relativeFrom="page">
                      <wp:posOffset>1996440</wp:posOffset>
                    </wp:positionV>
                    <wp:extent cx="7315200" cy="21602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160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49323" w14:textId="40FF59C4" w:rsidR="00071560" w:rsidRPr="00FD2287" w:rsidRDefault="00071560" w:rsidP="00FD2287">
                                <w:pPr>
                                  <w:jc w:val="center"/>
                                  <w:rPr>
                                    <w:rFonts w:ascii="Times New Roman" w:hAnsi="Times New Roman" w:cs="Times New Roman"/>
                                    <w:b/>
                                    <w:bCs/>
                                    <w:sz w:val="56"/>
                                    <w:szCs w:val="56"/>
                                  </w:rPr>
                                </w:pPr>
                                <w:r w:rsidRPr="00FD2287">
                                  <w:rPr>
                                    <w:rFonts w:ascii="Times New Roman" w:hAnsi="Times New Roman" w:cs="Times New Roman"/>
                                    <w:b/>
                                    <w:bCs/>
                                    <w:sz w:val="56"/>
                                    <w:szCs w:val="56"/>
                                  </w:rPr>
                                  <w:t>Big Data ACUA6002</w:t>
                                </w:r>
                              </w:p>
                              <w:p w14:paraId="1F238042" w14:textId="2FFC2577" w:rsidR="00FD2287" w:rsidRDefault="00FD2287" w:rsidP="00FD2287">
                                <w:pPr>
                                  <w:jc w:val="center"/>
                                  <w:rPr>
                                    <w:rFonts w:ascii="Times New Roman" w:hAnsi="Times New Roman" w:cs="Times New Roman"/>
                                    <w:sz w:val="56"/>
                                    <w:szCs w:val="56"/>
                                  </w:rPr>
                                </w:pPr>
                              </w:p>
                              <w:p w14:paraId="24E50CFB" w14:textId="059FA473" w:rsidR="00C30E3E" w:rsidRPr="00071560" w:rsidRDefault="00C30E3E" w:rsidP="00FD2287">
                                <w:pPr>
                                  <w:jc w:val="center"/>
                                  <w:rPr>
                                    <w:rFonts w:ascii="Times New Roman" w:hAnsi="Times New Roman" w:cs="Times New Roman"/>
                                    <w:smallCaps/>
                                    <w:color w:val="404040" w:themeColor="text1" w:themeTint="BF"/>
                                    <w:sz w:val="56"/>
                                    <w:szCs w:val="56"/>
                                  </w:rPr>
                                </w:pPr>
                                <w:r w:rsidRPr="00071560">
                                  <w:rPr>
                                    <w:rFonts w:ascii="Times New Roman" w:hAnsi="Times New Roman" w:cs="Times New Roman"/>
                                    <w:b/>
                                    <w:bCs/>
                                    <w:sz w:val="56"/>
                                    <w:szCs w:val="56"/>
                                  </w:rPr>
                                  <w:t xml:space="preserve">Big Data model and warehouse for </w:t>
                                </w:r>
                                <w:proofErr w:type="spellStart"/>
                                <w:r w:rsidRPr="00071560">
                                  <w:rPr>
                                    <w:rFonts w:ascii="Times New Roman" w:hAnsi="Times New Roman" w:cs="Times New Roman"/>
                                    <w:b/>
                                    <w:bCs/>
                                    <w:sz w:val="56"/>
                                    <w:szCs w:val="56"/>
                                  </w:rPr>
                                  <w:t>Pestron</w:t>
                                </w:r>
                                <w:proofErr w:type="spellEnd"/>
                                <w:r w:rsidRPr="00071560">
                                  <w:rPr>
                                    <w:rFonts w:ascii="Times New Roman" w:hAnsi="Times New Roman" w:cs="Times New Roman"/>
                                    <w:b/>
                                    <w:bCs/>
                                    <w:sz w:val="56"/>
                                    <w:szCs w:val="56"/>
                                  </w:rPr>
                                  <w:t xml:space="preserve"> Foods</w:t>
                                </w:r>
                                <w:r w:rsidRPr="00071560">
                                  <w:rPr>
                                    <w:rFonts w:ascii="Times New Roman" w:hAnsi="Times New Roman" w:cs="Times New Roman"/>
                                    <w:sz w:val="56"/>
                                    <w:szCs w:val="56"/>
                                  </w:rPr>
                                  <w:t xml:space="preserve"> </w:t>
                                </w:r>
                                <w:sdt>
                                  <w:sdtPr>
                                    <w:rPr>
                                      <w:rFonts w:ascii="Times New Roman" w:hAnsi="Times New Roman" w:cs="Times New Roman"/>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Pr="00071560">
                                      <w:rPr>
                                        <w:rFonts w:ascii="Times New Roman" w:hAnsi="Times New Roman" w:cs="Times New Roman"/>
                                        <w:color w:val="404040" w:themeColor="text1" w:themeTint="BF"/>
                                        <w:sz w:val="56"/>
                                        <w:szCs w:val="5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745332C" id="Text Box 154" o:spid="_x0000_s1028" type="#_x0000_t202" style="position:absolute;margin-left:21.9pt;margin-top:157.2pt;width:8in;height:170.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" filled="f" stroked="f" strokeweight=".5pt">
                    <v:textbox inset="126pt,0,54pt,0">
                      <w:txbxContent>
                        <w:p w14:paraId="58749323" w14:textId="40FF59C4" w:rsidR="00071560" w:rsidRPr="00FD2287" w:rsidRDefault="00071560" w:rsidP="00FD2287">
                          <w:pPr>
                            <w:jc w:val="center"/>
                            <w:rPr>
                              <w:rFonts w:ascii="Times New Roman" w:hAnsi="Times New Roman" w:cs="Times New Roman"/>
                              <w:b/>
                              <w:bCs/>
                              <w:sz w:val="56"/>
                              <w:szCs w:val="56"/>
                            </w:rPr>
                          </w:pPr>
                          <w:r w:rsidRPr="00FD2287">
                            <w:rPr>
                              <w:rFonts w:ascii="Times New Roman" w:hAnsi="Times New Roman" w:cs="Times New Roman"/>
                              <w:b/>
                              <w:bCs/>
                              <w:sz w:val="56"/>
                              <w:szCs w:val="56"/>
                            </w:rPr>
                            <w:t>Big Data ACUA6002</w:t>
                          </w:r>
                        </w:p>
                        <w:p w14:paraId="1F238042" w14:textId="2FFC2577" w:rsidR="00FD2287" w:rsidRDefault="00FD2287" w:rsidP="00FD2287">
                          <w:pPr>
                            <w:jc w:val="center"/>
                            <w:rPr>
                              <w:rFonts w:ascii="Times New Roman" w:hAnsi="Times New Roman" w:cs="Times New Roman"/>
                              <w:sz w:val="56"/>
                              <w:szCs w:val="56"/>
                            </w:rPr>
                          </w:pPr>
                        </w:p>
                        <w:p w14:paraId="24E50CFB" w14:textId="059FA473" w:rsidR="00C30E3E" w:rsidRPr="00071560" w:rsidRDefault="00C30E3E" w:rsidP="00FD2287">
                          <w:pPr>
                            <w:jc w:val="center"/>
                            <w:rPr>
                              <w:rFonts w:ascii="Times New Roman" w:hAnsi="Times New Roman" w:cs="Times New Roman"/>
                              <w:smallCaps/>
                              <w:color w:val="404040" w:themeColor="text1" w:themeTint="BF"/>
                              <w:sz w:val="56"/>
                              <w:szCs w:val="56"/>
                            </w:rPr>
                          </w:pPr>
                          <w:r w:rsidRPr="00071560">
                            <w:rPr>
                              <w:rFonts w:ascii="Times New Roman" w:hAnsi="Times New Roman" w:cs="Times New Roman"/>
                              <w:b/>
                              <w:bCs/>
                              <w:sz w:val="56"/>
                              <w:szCs w:val="56"/>
                            </w:rPr>
                            <w:t xml:space="preserve">Big Data model and warehouse for </w:t>
                          </w:r>
                          <w:proofErr w:type="spellStart"/>
                          <w:r w:rsidRPr="00071560">
                            <w:rPr>
                              <w:rFonts w:ascii="Times New Roman" w:hAnsi="Times New Roman" w:cs="Times New Roman"/>
                              <w:b/>
                              <w:bCs/>
                              <w:sz w:val="56"/>
                              <w:szCs w:val="56"/>
                            </w:rPr>
                            <w:t>Pestron</w:t>
                          </w:r>
                          <w:proofErr w:type="spellEnd"/>
                          <w:r w:rsidRPr="00071560">
                            <w:rPr>
                              <w:rFonts w:ascii="Times New Roman" w:hAnsi="Times New Roman" w:cs="Times New Roman"/>
                              <w:b/>
                              <w:bCs/>
                              <w:sz w:val="56"/>
                              <w:szCs w:val="56"/>
                            </w:rPr>
                            <w:t xml:space="preserve"> Foods</w:t>
                          </w:r>
                          <w:r w:rsidRPr="00071560">
                            <w:rPr>
                              <w:rFonts w:ascii="Times New Roman" w:hAnsi="Times New Roman" w:cs="Times New Roman"/>
                              <w:sz w:val="56"/>
                              <w:szCs w:val="56"/>
                            </w:rPr>
                            <w:t xml:space="preserve"> </w:t>
                          </w:r>
                          <w:sdt>
                            <w:sdtPr>
                              <w:rPr>
                                <w:rFonts w:ascii="Times New Roman" w:hAnsi="Times New Roman" w:cs="Times New Roman"/>
                                <w:color w:val="404040" w:themeColor="text1" w:themeTint="BF"/>
                                <w:sz w:val="56"/>
                                <w:szCs w:val="5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Pr="00071560">
                                <w:rPr>
                                  <w:rFonts w:ascii="Times New Roman" w:hAnsi="Times New Roman" w:cs="Times New Roman"/>
                                  <w:color w:val="404040" w:themeColor="text1" w:themeTint="BF"/>
                                  <w:sz w:val="56"/>
                                  <w:szCs w:val="56"/>
                                </w:rPr>
                                <w:t xml:space="preserve">     </w:t>
                              </w:r>
                            </w:sdtContent>
                          </w:sdt>
                        </w:p>
                      </w:txbxContent>
                    </v:textbox>
                    <w10:wrap type="square" anchorx="page" anchory="page"/>
                  </v:shape>
                </w:pict>
              </mc:Fallback>
            </mc:AlternateContent>
          </w:r>
          <w:r w:rsidR="00C30E3E">
            <w:rPr>
              <w:rFonts w:ascii="Times New Roman" w:hAnsi="Times New Roman" w:cs="Times New Roman"/>
              <w:b/>
              <w:bCs/>
              <w:sz w:val="24"/>
              <w:szCs w:val="24"/>
            </w:rPr>
            <w:br w:type="page"/>
          </w:r>
        </w:p>
      </w:sdtContent>
    </w:sdt>
    <w:p w14:paraId="4B715AE7" w14:textId="77777777" w:rsidR="000664CF" w:rsidRDefault="000664CF">
      <w:pPr>
        <w:rPr>
          <w:rFonts w:ascii="Times New Roman" w:hAnsi="Times New Roman" w:cs="Times New Roman"/>
          <w:b/>
          <w:bCs/>
          <w:sz w:val="24"/>
          <w:szCs w:val="24"/>
        </w:rPr>
      </w:pPr>
    </w:p>
    <w:p w14:paraId="2B56F3D3" w14:textId="77777777" w:rsidR="00071560" w:rsidRDefault="00071560" w:rsidP="00071560">
      <w:pPr>
        <w:rPr>
          <w:rFonts w:ascii="Times New Roman" w:hAnsi="Times New Roman" w:cs="Times New Roman"/>
          <w:b/>
          <w:bCs/>
          <w:sz w:val="24"/>
          <w:szCs w:val="24"/>
        </w:rPr>
      </w:pPr>
    </w:p>
    <w:p w14:paraId="41D4A4BE" w14:textId="77777777" w:rsidR="00071560" w:rsidRDefault="00071560" w:rsidP="00071560">
      <w:pPr>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437603144"/>
        <w:docPartObj>
          <w:docPartGallery w:val="Table of Contents"/>
          <w:docPartUnique/>
        </w:docPartObj>
      </w:sdtPr>
      <w:sdtEndPr>
        <w:rPr>
          <w:b/>
          <w:bCs/>
          <w:noProof/>
        </w:rPr>
      </w:sdtEndPr>
      <w:sdtContent>
        <w:p w14:paraId="15C0E49E" w14:textId="77777777" w:rsidR="00071560" w:rsidRDefault="00071560" w:rsidP="00071560">
          <w:pPr>
            <w:pStyle w:val="TOCHeading"/>
          </w:pPr>
          <w:r>
            <w:t>Table of Contents</w:t>
          </w:r>
        </w:p>
        <w:p w14:paraId="00EDD878" w14:textId="55767499" w:rsidR="00FD2287" w:rsidRDefault="00071560">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81940691" w:history="1">
            <w:r w:rsidR="00FD2287" w:rsidRPr="00E80EBC">
              <w:rPr>
                <w:rStyle w:val="Hyperlink"/>
                <w:noProof/>
              </w:rPr>
              <w:t>Table of Figures</w:t>
            </w:r>
            <w:r w:rsidR="00FD2287">
              <w:rPr>
                <w:noProof/>
                <w:webHidden/>
              </w:rPr>
              <w:tab/>
            </w:r>
            <w:r w:rsidR="00FD2287">
              <w:rPr>
                <w:noProof/>
                <w:webHidden/>
              </w:rPr>
              <w:fldChar w:fldCharType="begin"/>
            </w:r>
            <w:r w:rsidR="00FD2287">
              <w:rPr>
                <w:noProof/>
                <w:webHidden/>
              </w:rPr>
              <w:instrText xml:space="preserve"> PAGEREF _Toc81940691 \h </w:instrText>
            </w:r>
            <w:r w:rsidR="00FD2287">
              <w:rPr>
                <w:noProof/>
                <w:webHidden/>
              </w:rPr>
            </w:r>
            <w:r w:rsidR="00FD2287">
              <w:rPr>
                <w:noProof/>
                <w:webHidden/>
              </w:rPr>
              <w:fldChar w:fldCharType="separate"/>
            </w:r>
            <w:r w:rsidR="00FD2287">
              <w:rPr>
                <w:noProof/>
                <w:webHidden/>
              </w:rPr>
              <w:t>3</w:t>
            </w:r>
            <w:r w:rsidR="00FD2287">
              <w:rPr>
                <w:noProof/>
                <w:webHidden/>
              </w:rPr>
              <w:fldChar w:fldCharType="end"/>
            </w:r>
          </w:hyperlink>
        </w:p>
        <w:p w14:paraId="3F961E9A" w14:textId="0305B98B" w:rsidR="00FD2287" w:rsidRDefault="00FD2287">
          <w:pPr>
            <w:pStyle w:val="TOC1"/>
            <w:tabs>
              <w:tab w:val="right" w:leader="dot" w:pos="9350"/>
            </w:tabs>
            <w:rPr>
              <w:rFonts w:eastAsiaTheme="minorEastAsia"/>
              <w:noProof/>
              <w:lang w:val="en-GB" w:eastAsia="en-GB"/>
            </w:rPr>
          </w:pPr>
          <w:hyperlink w:anchor="_Toc81940692" w:history="1">
            <w:r w:rsidRPr="00E80EBC">
              <w:rPr>
                <w:rStyle w:val="Hyperlink"/>
                <w:noProof/>
              </w:rPr>
              <w:t>Chapter 1. Introduction</w:t>
            </w:r>
            <w:r>
              <w:rPr>
                <w:noProof/>
                <w:webHidden/>
              </w:rPr>
              <w:tab/>
            </w:r>
            <w:r>
              <w:rPr>
                <w:noProof/>
                <w:webHidden/>
              </w:rPr>
              <w:fldChar w:fldCharType="begin"/>
            </w:r>
            <w:r>
              <w:rPr>
                <w:noProof/>
                <w:webHidden/>
              </w:rPr>
              <w:instrText xml:space="preserve"> PAGEREF _Toc81940692 \h </w:instrText>
            </w:r>
            <w:r>
              <w:rPr>
                <w:noProof/>
                <w:webHidden/>
              </w:rPr>
            </w:r>
            <w:r>
              <w:rPr>
                <w:noProof/>
                <w:webHidden/>
              </w:rPr>
              <w:fldChar w:fldCharType="separate"/>
            </w:r>
            <w:r>
              <w:rPr>
                <w:noProof/>
                <w:webHidden/>
              </w:rPr>
              <w:t>4</w:t>
            </w:r>
            <w:r>
              <w:rPr>
                <w:noProof/>
                <w:webHidden/>
              </w:rPr>
              <w:fldChar w:fldCharType="end"/>
            </w:r>
          </w:hyperlink>
        </w:p>
        <w:p w14:paraId="7D20DDD3" w14:textId="3D49646F" w:rsidR="00FD2287" w:rsidRDefault="00FD2287">
          <w:pPr>
            <w:pStyle w:val="TOC2"/>
            <w:tabs>
              <w:tab w:val="right" w:leader="dot" w:pos="9350"/>
            </w:tabs>
            <w:rPr>
              <w:rFonts w:eastAsiaTheme="minorEastAsia"/>
              <w:noProof/>
              <w:lang w:val="en-GB" w:eastAsia="en-GB"/>
            </w:rPr>
          </w:pPr>
          <w:hyperlink w:anchor="_Toc81940693" w:history="1">
            <w:r w:rsidRPr="00E80EBC">
              <w:rPr>
                <w:rStyle w:val="Hyperlink"/>
                <w:noProof/>
              </w:rPr>
              <w:t>Background to the Study</w:t>
            </w:r>
            <w:r>
              <w:rPr>
                <w:noProof/>
                <w:webHidden/>
              </w:rPr>
              <w:tab/>
            </w:r>
            <w:r>
              <w:rPr>
                <w:noProof/>
                <w:webHidden/>
              </w:rPr>
              <w:fldChar w:fldCharType="begin"/>
            </w:r>
            <w:r>
              <w:rPr>
                <w:noProof/>
                <w:webHidden/>
              </w:rPr>
              <w:instrText xml:space="preserve"> PAGEREF _Toc81940693 \h </w:instrText>
            </w:r>
            <w:r>
              <w:rPr>
                <w:noProof/>
                <w:webHidden/>
              </w:rPr>
            </w:r>
            <w:r>
              <w:rPr>
                <w:noProof/>
                <w:webHidden/>
              </w:rPr>
              <w:fldChar w:fldCharType="separate"/>
            </w:r>
            <w:r>
              <w:rPr>
                <w:noProof/>
                <w:webHidden/>
              </w:rPr>
              <w:t>4</w:t>
            </w:r>
            <w:r>
              <w:rPr>
                <w:noProof/>
                <w:webHidden/>
              </w:rPr>
              <w:fldChar w:fldCharType="end"/>
            </w:r>
          </w:hyperlink>
        </w:p>
        <w:p w14:paraId="70EAD1D3" w14:textId="382C43A7" w:rsidR="00FD2287" w:rsidRDefault="00FD2287">
          <w:pPr>
            <w:pStyle w:val="TOC2"/>
            <w:tabs>
              <w:tab w:val="right" w:leader="dot" w:pos="9350"/>
            </w:tabs>
            <w:rPr>
              <w:rFonts w:eastAsiaTheme="minorEastAsia"/>
              <w:noProof/>
              <w:lang w:val="en-GB" w:eastAsia="en-GB"/>
            </w:rPr>
          </w:pPr>
          <w:hyperlink w:anchor="_Toc81940694" w:history="1">
            <w:r w:rsidRPr="00E80EBC">
              <w:rPr>
                <w:rStyle w:val="Hyperlink"/>
                <w:noProof/>
              </w:rPr>
              <w:t>Purpose of the Study</w:t>
            </w:r>
            <w:r>
              <w:rPr>
                <w:noProof/>
                <w:webHidden/>
              </w:rPr>
              <w:tab/>
            </w:r>
            <w:r>
              <w:rPr>
                <w:noProof/>
                <w:webHidden/>
              </w:rPr>
              <w:fldChar w:fldCharType="begin"/>
            </w:r>
            <w:r>
              <w:rPr>
                <w:noProof/>
                <w:webHidden/>
              </w:rPr>
              <w:instrText xml:space="preserve"> PAGEREF _Toc81940694 \h </w:instrText>
            </w:r>
            <w:r>
              <w:rPr>
                <w:noProof/>
                <w:webHidden/>
              </w:rPr>
            </w:r>
            <w:r>
              <w:rPr>
                <w:noProof/>
                <w:webHidden/>
              </w:rPr>
              <w:fldChar w:fldCharType="separate"/>
            </w:r>
            <w:r>
              <w:rPr>
                <w:noProof/>
                <w:webHidden/>
              </w:rPr>
              <w:t>4</w:t>
            </w:r>
            <w:r>
              <w:rPr>
                <w:noProof/>
                <w:webHidden/>
              </w:rPr>
              <w:fldChar w:fldCharType="end"/>
            </w:r>
          </w:hyperlink>
        </w:p>
        <w:p w14:paraId="7B807453" w14:textId="48467B2D" w:rsidR="00FD2287" w:rsidRDefault="00FD2287">
          <w:pPr>
            <w:pStyle w:val="TOC1"/>
            <w:tabs>
              <w:tab w:val="right" w:leader="dot" w:pos="9350"/>
            </w:tabs>
            <w:rPr>
              <w:rFonts w:eastAsiaTheme="minorEastAsia"/>
              <w:noProof/>
              <w:lang w:val="en-GB" w:eastAsia="en-GB"/>
            </w:rPr>
          </w:pPr>
          <w:hyperlink w:anchor="_Toc81940695" w:history="1">
            <w:r w:rsidRPr="00E80EBC">
              <w:rPr>
                <w:rStyle w:val="Hyperlink"/>
                <w:noProof/>
              </w:rPr>
              <w:t>Chapter 2. Literature Review</w:t>
            </w:r>
            <w:r>
              <w:rPr>
                <w:noProof/>
                <w:webHidden/>
              </w:rPr>
              <w:tab/>
            </w:r>
            <w:r>
              <w:rPr>
                <w:noProof/>
                <w:webHidden/>
              </w:rPr>
              <w:fldChar w:fldCharType="begin"/>
            </w:r>
            <w:r>
              <w:rPr>
                <w:noProof/>
                <w:webHidden/>
              </w:rPr>
              <w:instrText xml:space="preserve"> PAGEREF _Toc81940695 \h </w:instrText>
            </w:r>
            <w:r>
              <w:rPr>
                <w:noProof/>
                <w:webHidden/>
              </w:rPr>
            </w:r>
            <w:r>
              <w:rPr>
                <w:noProof/>
                <w:webHidden/>
              </w:rPr>
              <w:fldChar w:fldCharType="separate"/>
            </w:r>
            <w:r>
              <w:rPr>
                <w:noProof/>
                <w:webHidden/>
              </w:rPr>
              <w:t>5</w:t>
            </w:r>
            <w:r>
              <w:rPr>
                <w:noProof/>
                <w:webHidden/>
              </w:rPr>
              <w:fldChar w:fldCharType="end"/>
            </w:r>
          </w:hyperlink>
        </w:p>
        <w:p w14:paraId="09FB8AEB" w14:textId="5B6DB4A9" w:rsidR="00FD2287" w:rsidRDefault="00FD2287">
          <w:pPr>
            <w:pStyle w:val="TOC2"/>
            <w:tabs>
              <w:tab w:val="right" w:leader="dot" w:pos="9350"/>
            </w:tabs>
            <w:rPr>
              <w:rFonts w:eastAsiaTheme="minorEastAsia"/>
              <w:noProof/>
              <w:lang w:val="en-GB" w:eastAsia="en-GB"/>
            </w:rPr>
          </w:pPr>
          <w:hyperlink w:anchor="_Toc81940696" w:history="1">
            <w:r w:rsidRPr="00E80EBC">
              <w:rPr>
                <w:rStyle w:val="Hyperlink"/>
                <w:noProof/>
              </w:rPr>
              <w:t>Definition of Big Data and Data Warehousing</w:t>
            </w:r>
            <w:r>
              <w:rPr>
                <w:noProof/>
                <w:webHidden/>
              </w:rPr>
              <w:tab/>
            </w:r>
            <w:r>
              <w:rPr>
                <w:noProof/>
                <w:webHidden/>
              </w:rPr>
              <w:fldChar w:fldCharType="begin"/>
            </w:r>
            <w:r>
              <w:rPr>
                <w:noProof/>
                <w:webHidden/>
              </w:rPr>
              <w:instrText xml:space="preserve"> PAGEREF _Toc81940696 \h </w:instrText>
            </w:r>
            <w:r>
              <w:rPr>
                <w:noProof/>
                <w:webHidden/>
              </w:rPr>
            </w:r>
            <w:r>
              <w:rPr>
                <w:noProof/>
                <w:webHidden/>
              </w:rPr>
              <w:fldChar w:fldCharType="separate"/>
            </w:r>
            <w:r>
              <w:rPr>
                <w:noProof/>
                <w:webHidden/>
              </w:rPr>
              <w:t>5</w:t>
            </w:r>
            <w:r>
              <w:rPr>
                <w:noProof/>
                <w:webHidden/>
              </w:rPr>
              <w:fldChar w:fldCharType="end"/>
            </w:r>
          </w:hyperlink>
        </w:p>
        <w:p w14:paraId="120D091B" w14:textId="7A4E9F3A" w:rsidR="00FD2287" w:rsidRDefault="00FD2287">
          <w:pPr>
            <w:pStyle w:val="TOC2"/>
            <w:tabs>
              <w:tab w:val="right" w:leader="dot" w:pos="9350"/>
            </w:tabs>
            <w:rPr>
              <w:rFonts w:eastAsiaTheme="minorEastAsia"/>
              <w:noProof/>
              <w:lang w:val="en-GB" w:eastAsia="en-GB"/>
            </w:rPr>
          </w:pPr>
          <w:hyperlink w:anchor="_Toc81940697" w:history="1">
            <w:r w:rsidRPr="00E80EBC">
              <w:rPr>
                <w:rStyle w:val="Hyperlink"/>
                <w:noProof/>
              </w:rPr>
              <w:t>Types of Data Collection Processes in Pestron Foods and Role of Big Data Approaches</w:t>
            </w:r>
            <w:r>
              <w:rPr>
                <w:noProof/>
                <w:webHidden/>
              </w:rPr>
              <w:tab/>
            </w:r>
            <w:r>
              <w:rPr>
                <w:noProof/>
                <w:webHidden/>
              </w:rPr>
              <w:fldChar w:fldCharType="begin"/>
            </w:r>
            <w:r>
              <w:rPr>
                <w:noProof/>
                <w:webHidden/>
              </w:rPr>
              <w:instrText xml:space="preserve"> PAGEREF _Toc81940697 \h </w:instrText>
            </w:r>
            <w:r>
              <w:rPr>
                <w:noProof/>
                <w:webHidden/>
              </w:rPr>
            </w:r>
            <w:r>
              <w:rPr>
                <w:noProof/>
                <w:webHidden/>
              </w:rPr>
              <w:fldChar w:fldCharType="separate"/>
            </w:r>
            <w:r>
              <w:rPr>
                <w:noProof/>
                <w:webHidden/>
              </w:rPr>
              <w:t>5</w:t>
            </w:r>
            <w:r>
              <w:rPr>
                <w:noProof/>
                <w:webHidden/>
              </w:rPr>
              <w:fldChar w:fldCharType="end"/>
            </w:r>
          </w:hyperlink>
        </w:p>
        <w:p w14:paraId="1922F8F9" w14:textId="120E8598" w:rsidR="00FD2287" w:rsidRDefault="00FD2287">
          <w:pPr>
            <w:pStyle w:val="TOC2"/>
            <w:tabs>
              <w:tab w:val="right" w:leader="dot" w:pos="9350"/>
            </w:tabs>
            <w:rPr>
              <w:rFonts w:eastAsiaTheme="minorEastAsia"/>
              <w:noProof/>
              <w:lang w:val="en-GB" w:eastAsia="en-GB"/>
            </w:rPr>
          </w:pPr>
          <w:hyperlink w:anchor="_Toc81940698" w:history="1">
            <w:r w:rsidRPr="00E80EBC">
              <w:rPr>
                <w:rStyle w:val="Hyperlink"/>
                <w:noProof/>
              </w:rPr>
              <w:t>The Types of Data That Pestron Foods Should Evaluate</w:t>
            </w:r>
            <w:r>
              <w:rPr>
                <w:noProof/>
                <w:webHidden/>
              </w:rPr>
              <w:tab/>
            </w:r>
            <w:r>
              <w:rPr>
                <w:noProof/>
                <w:webHidden/>
              </w:rPr>
              <w:fldChar w:fldCharType="begin"/>
            </w:r>
            <w:r>
              <w:rPr>
                <w:noProof/>
                <w:webHidden/>
              </w:rPr>
              <w:instrText xml:space="preserve"> PAGEREF _Toc81940698 \h </w:instrText>
            </w:r>
            <w:r>
              <w:rPr>
                <w:noProof/>
                <w:webHidden/>
              </w:rPr>
            </w:r>
            <w:r>
              <w:rPr>
                <w:noProof/>
                <w:webHidden/>
              </w:rPr>
              <w:fldChar w:fldCharType="separate"/>
            </w:r>
            <w:r>
              <w:rPr>
                <w:noProof/>
                <w:webHidden/>
              </w:rPr>
              <w:t>6</w:t>
            </w:r>
            <w:r>
              <w:rPr>
                <w:noProof/>
                <w:webHidden/>
              </w:rPr>
              <w:fldChar w:fldCharType="end"/>
            </w:r>
          </w:hyperlink>
        </w:p>
        <w:p w14:paraId="6DB629B8" w14:textId="458658EE" w:rsidR="00FD2287" w:rsidRDefault="00FD2287">
          <w:pPr>
            <w:pStyle w:val="TOC2"/>
            <w:tabs>
              <w:tab w:val="right" w:leader="dot" w:pos="9350"/>
            </w:tabs>
            <w:rPr>
              <w:rFonts w:eastAsiaTheme="minorEastAsia"/>
              <w:noProof/>
              <w:lang w:val="en-GB" w:eastAsia="en-GB"/>
            </w:rPr>
          </w:pPr>
          <w:hyperlink w:anchor="_Toc81940699" w:history="1">
            <w:r w:rsidRPr="00E80EBC">
              <w:rPr>
                <w:rStyle w:val="Hyperlink"/>
                <w:noProof/>
              </w:rPr>
              <w:t>The Tools and Technologies Available for Big Data Models and Data Warehousing</w:t>
            </w:r>
            <w:r>
              <w:rPr>
                <w:noProof/>
                <w:webHidden/>
              </w:rPr>
              <w:tab/>
            </w:r>
            <w:r>
              <w:rPr>
                <w:noProof/>
                <w:webHidden/>
              </w:rPr>
              <w:fldChar w:fldCharType="begin"/>
            </w:r>
            <w:r>
              <w:rPr>
                <w:noProof/>
                <w:webHidden/>
              </w:rPr>
              <w:instrText xml:space="preserve"> PAGEREF _Toc81940699 \h </w:instrText>
            </w:r>
            <w:r>
              <w:rPr>
                <w:noProof/>
                <w:webHidden/>
              </w:rPr>
            </w:r>
            <w:r>
              <w:rPr>
                <w:noProof/>
                <w:webHidden/>
              </w:rPr>
              <w:fldChar w:fldCharType="separate"/>
            </w:r>
            <w:r>
              <w:rPr>
                <w:noProof/>
                <w:webHidden/>
              </w:rPr>
              <w:t>7</w:t>
            </w:r>
            <w:r>
              <w:rPr>
                <w:noProof/>
                <w:webHidden/>
              </w:rPr>
              <w:fldChar w:fldCharType="end"/>
            </w:r>
          </w:hyperlink>
        </w:p>
        <w:p w14:paraId="006B59B4" w14:textId="4A231254" w:rsidR="00FD2287" w:rsidRDefault="00FD2287">
          <w:pPr>
            <w:pStyle w:val="TOC1"/>
            <w:tabs>
              <w:tab w:val="right" w:leader="dot" w:pos="9350"/>
            </w:tabs>
            <w:rPr>
              <w:rFonts w:eastAsiaTheme="minorEastAsia"/>
              <w:noProof/>
              <w:lang w:val="en-GB" w:eastAsia="en-GB"/>
            </w:rPr>
          </w:pPr>
          <w:hyperlink w:anchor="_Toc81940700" w:history="1">
            <w:r w:rsidRPr="00E80EBC">
              <w:rPr>
                <w:rStyle w:val="Hyperlink"/>
                <w:noProof/>
              </w:rPr>
              <w:t>Chapter 3. Methodology</w:t>
            </w:r>
            <w:r>
              <w:rPr>
                <w:noProof/>
                <w:webHidden/>
              </w:rPr>
              <w:tab/>
            </w:r>
            <w:r>
              <w:rPr>
                <w:noProof/>
                <w:webHidden/>
              </w:rPr>
              <w:fldChar w:fldCharType="begin"/>
            </w:r>
            <w:r>
              <w:rPr>
                <w:noProof/>
                <w:webHidden/>
              </w:rPr>
              <w:instrText xml:space="preserve"> PAGEREF _Toc81940700 \h </w:instrText>
            </w:r>
            <w:r>
              <w:rPr>
                <w:noProof/>
                <w:webHidden/>
              </w:rPr>
            </w:r>
            <w:r>
              <w:rPr>
                <w:noProof/>
                <w:webHidden/>
              </w:rPr>
              <w:fldChar w:fldCharType="separate"/>
            </w:r>
            <w:r>
              <w:rPr>
                <w:noProof/>
                <w:webHidden/>
              </w:rPr>
              <w:t>7</w:t>
            </w:r>
            <w:r>
              <w:rPr>
                <w:noProof/>
                <w:webHidden/>
              </w:rPr>
              <w:fldChar w:fldCharType="end"/>
            </w:r>
          </w:hyperlink>
        </w:p>
        <w:p w14:paraId="315D0A8F" w14:textId="22D4F642" w:rsidR="00FD2287" w:rsidRDefault="00FD2287">
          <w:pPr>
            <w:pStyle w:val="TOC2"/>
            <w:tabs>
              <w:tab w:val="right" w:leader="dot" w:pos="9350"/>
            </w:tabs>
            <w:rPr>
              <w:rFonts w:eastAsiaTheme="minorEastAsia"/>
              <w:noProof/>
              <w:lang w:val="en-GB" w:eastAsia="en-GB"/>
            </w:rPr>
          </w:pPr>
          <w:hyperlink w:anchor="_Toc81940701" w:history="1">
            <w:r w:rsidRPr="00E80EBC">
              <w:rPr>
                <w:rStyle w:val="Hyperlink"/>
                <w:noProof/>
              </w:rPr>
              <w:t>Big Data Analysis with KNIME</w:t>
            </w:r>
            <w:r>
              <w:rPr>
                <w:noProof/>
                <w:webHidden/>
              </w:rPr>
              <w:tab/>
            </w:r>
            <w:r>
              <w:rPr>
                <w:noProof/>
                <w:webHidden/>
              </w:rPr>
              <w:fldChar w:fldCharType="begin"/>
            </w:r>
            <w:r>
              <w:rPr>
                <w:noProof/>
                <w:webHidden/>
              </w:rPr>
              <w:instrText xml:space="preserve"> PAGEREF _Toc81940701 \h </w:instrText>
            </w:r>
            <w:r>
              <w:rPr>
                <w:noProof/>
                <w:webHidden/>
              </w:rPr>
            </w:r>
            <w:r>
              <w:rPr>
                <w:noProof/>
                <w:webHidden/>
              </w:rPr>
              <w:fldChar w:fldCharType="separate"/>
            </w:r>
            <w:r>
              <w:rPr>
                <w:noProof/>
                <w:webHidden/>
              </w:rPr>
              <w:t>8</w:t>
            </w:r>
            <w:r>
              <w:rPr>
                <w:noProof/>
                <w:webHidden/>
              </w:rPr>
              <w:fldChar w:fldCharType="end"/>
            </w:r>
          </w:hyperlink>
        </w:p>
        <w:p w14:paraId="596AE452" w14:textId="3610AA0B" w:rsidR="00FD2287" w:rsidRDefault="00FD2287">
          <w:pPr>
            <w:pStyle w:val="TOC2"/>
            <w:tabs>
              <w:tab w:val="right" w:leader="dot" w:pos="9350"/>
            </w:tabs>
            <w:rPr>
              <w:rFonts w:eastAsiaTheme="minorEastAsia"/>
              <w:noProof/>
              <w:lang w:val="en-GB" w:eastAsia="en-GB"/>
            </w:rPr>
          </w:pPr>
          <w:hyperlink w:anchor="_Toc81940702" w:history="1">
            <w:r w:rsidRPr="00E80EBC">
              <w:rPr>
                <w:rStyle w:val="Hyperlink"/>
                <w:noProof/>
              </w:rPr>
              <w:t>Loading data into KNIME</w:t>
            </w:r>
            <w:r>
              <w:rPr>
                <w:noProof/>
                <w:webHidden/>
              </w:rPr>
              <w:tab/>
            </w:r>
            <w:r>
              <w:rPr>
                <w:noProof/>
                <w:webHidden/>
              </w:rPr>
              <w:fldChar w:fldCharType="begin"/>
            </w:r>
            <w:r>
              <w:rPr>
                <w:noProof/>
                <w:webHidden/>
              </w:rPr>
              <w:instrText xml:space="preserve"> PAGEREF _Toc81940702 \h </w:instrText>
            </w:r>
            <w:r>
              <w:rPr>
                <w:noProof/>
                <w:webHidden/>
              </w:rPr>
            </w:r>
            <w:r>
              <w:rPr>
                <w:noProof/>
                <w:webHidden/>
              </w:rPr>
              <w:fldChar w:fldCharType="separate"/>
            </w:r>
            <w:r>
              <w:rPr>
                <w:noProof/>
                <w:webHidden/>
              </w:rPr>
              <w:t>8</w:t>
            </w:r>
            <w:r>
              <w:rPr>
                <w:noProof/>
                <w:webHidden/>
              </w:rPr>
              <w:fldChar w:fldCharType="end"/>
            </w:r>
          </w:hyperlink>
        </w:p>
        <w:p w14:paraId="74C5F0FE" w14:textId="04604796" w:rsidR="00FD2287" w:rsidRDefault="00FD2287">
          <w:pPr>
            <w:pStyle w:val="TOC2"/>
            <w:tabs>
              <w:tab w:val="right" w:leader="dot" w:pos="9350"/>
            </w:tabs>
            <w:rPr>
              <w:rFonts w:eastAsiaTheme="minorEastAsia"/>
              <w:noProof/>
              <w:lang w:val="en-GB" w:eastAsia="en-GB"/>
            </w:rPr>
          </w:pPr>
          <w:hyperlink w:anchor="_Toc81940703" w:history="1">
            <w:r w:rsidRPr="00E80EBC">
              <w:rPr>
                <w:rStyle w:val="Hyperlink"/>
                <w:noProof/>
              </w:rPr>
              <w:t>Histogram Frequencies</w:t>
            </w:r>
            <w:r>
              <w:rPr>
                <w:noProof/>
                <w:webHidden/>
              </w:rPr>
              <w:tab/>
            </w:r>
            <w:r>
              <w:rPr>
                <w:noProof/>
                <w:webHidden/>
              </w:rPr>
              <w:fldChar w:fldCharType="begin"/>
            </w:r>
            <w:r>
              <w:rPr>
                <w:noProof/>
                <w:webHidden/>
              </w:rPr>
              <w:instrText xml:space="preserve"> PAGEREF _Toc81940703 \h </w:instrText>
            </w:r>
            <w:r>
              <w:rPr>
                <w:noProof/>
                <w:webHidden/>
              </w:rPr>
            </w:r>
            <w:r>
              <w:rPr>
                <w:noProof/>
                <w:webHidden/>
              </w:rPr>
              <w:fldChar w:fldCharType="separate"/>
            </w:r>
            <w:r>
              <w:rPr>
                <w:noProof/>
                <w:webHidden/>
              </w:rPr>
              <w:t>10</w:t>
            </w:r>
            <w:r>
              <w:rPr>
                <w:noProof/>
                <w:webHidden/>
              </w:rPr>
              <w:fldChar w:fldCharType="end"/>
            </w:r>
          </w:hyperlink>
        </w:p>
        <w:p w14:paraId="68BB48A4" w14:textId="2F382C0E" w:rsidR="00FD2287" w:rsidRDefault="00FD2287">
          <w:pPr>
            <w:pStyle w:val="TOC2"/>
            <w:tabs>
              <w:tab w:val="right" w:leader="dot" w:pos="9350"/>
            </w:tabs>
            <w:rPr>
              <w:rFonts w:eastAsiaTheme="minorEastAsia"/>
              <w:noProof/>
              <w:lang w:val="en-GB" w:eastAsia="en-GB"/>
            </w:rPr>
          </w:pPr>
          <w:hyperlink w:anchor="_Toc81940704" w:history="1">
            <w:r w:rsidRPr="00E80EBC">
              <w:rPr>
                <w:rStyle w:val="Hyperlink"/>
                <w:noProof/>
              </w:rPr>
              <w:t>Linear Regression Analysis</w:t>
            </w:r>
            <w:r>
              <w:rPr>
                <w:noProof/>
                <w:webHidden/>
              </w:rPr>
              <w:tab/>
            </w:r>
            <w:r>
              <w:rPr>
                <w:noProof/>
                <w:webHidden/>
              </w:rPr>
              <w:fldChar w:fldCharType="begin"/>
            </w:r>
            <w:r>
              <w:rPr>
                <w:noProof/>
                <w:webHidden/>
              </w:rPr>
              <w:instrText xml:space="preserve"> PAGEREF _Toc81940704 \h </w:instrText>
            </w:r>
            <w:r>
              <w:rPr>
                <w:noProof/>
                <w:webHidden/>
              </w:rPr>
            </w:r>
            <w:r>
              <w:rPr>
                <w:noProof/>
                <w:webHidden/>
              </w:rPr>
              <w:fldChar w:fldCharType="separate"/>
            </w:r>
            <w:r>
              <w:rPr>
                <w:noProof/>
                <w:webHidden/>
              </w:rPr>
              <w:t>16</w:t>
            </w:r>
            <w:r>
              <w:rPr>
                <w:noProof/>
                <w:webHidden/>
              </w:rPr>
              <w:fldChar w:fldCharType="end"/>
            </w:r>
          </w:hyperlink>
        </w:p>
        <w:p w14:paraId="73DEABE5" w14:textId="7B1E7B5F" w:rsidR="00FD2287" w:rsidRDefault="00FD2287">
          <w:pPr>
            <w:pStyle w:val="TOC1"/>
            <w:tabs>
              <w:tab w:val="right" w:leader="dot" w:pos="9350"/>
            </w:tabs>
            <w:rPr>
              <w:rFonts w:eastAsiaTheme="minorEastAsia"/>
              <w:noProof/>
              <w:lang w:val="en-GB" w:eastAsia="en-GB"/>
            </w:rPr>
          </w:pPr>
          <w:hyperlink w:anchor="_Toc81940705" w:history="1">
            <w:r w:rsidRPr="00E80EBC">
              <w:rPr>
                <w:rStyle w:val="Hyperlink"/>
                <w:b/>
                <w:noProof/>
              </w:rPr>
              <w:t>Chapter 4. Results and Findings</w:t>
            </w:r>
            <w:r>
              <w:rPr>
                <w:noProof/>
                <w:webHidden/>
              </w:rPr>
              <w:tab/>
            </w:r>
            <w:r>
              <w:rPr>
                <w:noProof/>
                <w:webHidden/>
              </w:rPr>
              <w:fldChar w:fldCharType="begin"/>
            </w:r>
            <w:r>
              <w:rPr>
                <w:noProof/>
                <w:webHidden/>
              </w:rPr>
              <w:instrText xml:space="preserve"> PAGEREF _Toc81940705 \h </w:instrText>
            </w:r>
            <w:r>
              <w:rPr>
                <w:noProof/>
                <w:webHidden/>
              </w:rPr>
            </w:r>
            <w:r>
              <w:rPr>
                <w:noProof/>
                <w:webHidden/>
              </w:rPr>
              <w:fldChar w:fldCharType="separate"/>
            </w:r>
            <w:r>
              <w:rPr>
                <w:noProof/>
                <w:webHidden/>
              </w:rPr>
              <w:t>25</w:t>
            </w:r>
            <w:r>
              <w:rPr>
                <w:noProof/>
                <w:webHidden/>
              </w:rPr>
              <w:fldChar w:fldCharType="end"/>
            </w:r>
          </w:hyperlink>
        </w:p>
        <w:p w14:paraId="407554BF" w14:textId="51AEDA3A" w:rsidR="00FD2287" w:rsidRDefault="00FD2287">
          <w:pPr>
            <w:pStyle w:val="TOC2"/>
            <w:tabs>
              <w:tab w:val="right" w:leader="dot" w:pos="9350"/>
            </w:tabs>
            <w:rPr>
              <w:rFonts w:eastAsiaTheme="minorEastAsia"/>
              <w:noProof/>
              <w:lang w:val="en-GB" w:eastAsia="en-GB"/>
            </w:rPr>
          </w:pPr>
          <w:hyperlink w:anchor="_Toc81940706" w:history="1">
            <w:r w:rsidRPr="00E80EBC">
              <w:rPr>
                <w:rStyle w:val="Hyperlink"/>
                <w:noProof/>
              </w:rPr>
              <w:t>4.1 Results from Data Visualization and Frequency Histograms</w:t>
            </w:r>
            <w:r>
              <w:rPr>
                <w:noProof/>
                <w:webHidden/>
              </w:rPr>
              <w:tab/>
            </w:r>
            <w:r>
              <w:rPr>
                <w:noProof/>
                <w:webHidden/>
              </w:rPr>
              <w:fldChar w:fldCharType="begin"/>
            </w:r>
            <w:r>
              <w:rPr>
                <w:noProof/>
                <w:webHidden/>
              </w:rPr>
              <w:instrText xml:space="preserve"> PAGEREF _Toc81940706 \h </w:instrText>
            </w:r>
            <w:r>
              <w:rPr>
                <w:noProof/>
                <w:webHidden/>
              </w:rPr>
            </w:r>
            <w:r>
              <w:rPr>
                <w:noProof/>
                <w:webHidden/>
              </w:rPr>
              <w:fldChar w:fldCharType="separate"/>
            </w:r>
            <w:r>
              <w:rPr>
                <w:noProof/>
                <w:webHidden/>
              </w:rPr>
              <w:t>25</w:t>
            </w:r>
            <w:r>
              <w:rPr>
                <w:noProof/>
                <w:webHidden/>
              </w:rPr>
              <w:fldChar w:fldCharType="end"/>
            </w:r>
          </w:hyperlink>
        </w:p>
        <w:p w14:paraId="7040F43B" w14:textId="0C211BF2" w:rsidR="00FD2287" w:rsidRDefault="00FD2287">
          <w:pPr>
            <w:pStyle w:val="TOC3"/>
            <w:tabs>
              <w:tab w:val="right" w:leader="dot" w:pos="9350"/>
            </w:tabs>
            <w:rPr>
              <w:rFonts w:eastAsiaTheme="minorEastAsia"/>
              <w:noProof/>
              <w:lang w:val="en-GB" w:eastAsia="en-GB"/>
            </w:rPr>
          </w:pPr>
          <w:hyperlink w:anchor="_Toc81940707" w:history="1">
            <w:r w:rsidRPr="00E80EBC">
              <w:rPr>
                <w:rStyle w:val="Hyperlink"/>
                <w:noProof/>
              </w:rPr>
              <w:t>4.1.1 City</w:t>
            </w:r>
            <w:r>
              <w:rPr>
                <w:noProof/>
                <w:webHidden/>
              </w:rPr>
              <w:tab/>
            </w:r>
            <w:r>
              <w:rPr>
                <w:noProof/>
                <w:webHidden/>
              </w:rPr>
              <w:fldChar w:fldCharType="begin"/>
            </w:r>
            <w:r>
              <w:rPr>
                <w:noProof/>
                <w:webHidden/>
              </w:rPr>
              <w:instrText xml:space="preserve"> PAGEREF _Toc81940707 \h </w:instrText>
            </w:r>
            <w:r>
              <w:rPr>
                <w:noProof/>
                <w:webHidden/>
              </w:rPr>
            </w:r>
            <w:r>
              <w:rPr>
                <w:noProof/>
                <w:webHidden/>
              </w:rPr>
              <w:fldChar w:fldCharType="separate"/>
            </w:r>
            <w:r>
              <w:rPr>
                <w:noProof/>
                <w:webHidden/>
              </w:rPr>
              <w:t>25</w:t>
            </w:r>
            <w:r>
              <w:rPr>
                <w:noProof/>
                <w:webHidden/>
              </w:rPr>
              <w:fldChar w:fldCharType="end"/>
            </w:r>
          </w:hyperlink>
        </w:p>
        <w:p w14:paraId="06E67B44" w14:textId="15F37790" w:rsidR="00FD2287" w:rsidRDefault="00FD2287">
          <w:pPr>
            <w:pStyle w:val="TOC3"/>
            <w:tabs>
              <w:tab w:val="right" w:leader="dot" w:pos="9350"/>
            </w:tabs>
            <w:rPr>
              <w:rFonts w:eastAsiaTheme="minorEastAsia"/>
              <w:noProof/>
              <w:lang w:val="en-GB" w:eastAsia="en-GB"/>
            </w:rPr>
          </w:pPr>
          <w:hyperlink w:anchor="_Toc81940708" w:history="1">
            <w:r w:rsidRPr="00E80EBC">
              <w:rPr>
                <w:rStyle w:val="Hyperlink"/>
                <w:noProof/>
              </w:rPr>
              <w:t>4.1.2 Branches</w:t>
            </w:r>
            <w:r>
              <w:rPr>
                <w:noProof/>
                <w:webHidden/>
              </w:rPr>
              <w:tab/>
            </w:r>
            <w:r>
              <w:rPr>
                <w:noProof/>
                <w:webHidden/>
              </w:rPr>
              <w:fldChar w:fldCharType="begin"/>
            </w:r>
            <w:r>
              <w:rPr>
                <w:noProof/>
                <w:webHidden/>
              </w:rPr>
              <w:instrText xml:space="preserve"> PAGEREF _Toc81940708 \h </w:instrText>
            </w:r>
            <w:r>
              <w:rPr>
                <w:noProof/>
                <w:webHidden/>
              </w:rPr>
            </w:r>
            <w:r>
              <w:rPr>
                <w:noProof/>
                <w:webHidden/>
              </w:rPr>
              <w:fldChar w:fldCharType="separate"/>
            </w:r>
            <w:r>
              <w:rPr>
                <w:noProof/>
                <w:webHidden/>
              </w:rPr>
              <w:t>26</w:t>
            </w:r>
            <w:r>
              <w:rPr>
                <w:noProof/>
                <w:webHidden/>
              </w:rPr>
              <w:fldChar w:fldCharType="end"/>
            </w:r>
          </w:hyperlink>
        </w:p>
        <w:p w14:paraId="53138EAF" w14:textId="13331294" w:rsidR="00FD2287" w:rsidRDefault="00FD2287">
          <w:pPr>
            <w:pStyle w:val="TOC3"/>
            <w:tabs>
              <w:tab w:val="right" w:leader="dot" w:pos="9350"/>
            </w:tabs>
            <w:rPr>
              <w:rFonts w:eastAsiaTheme="minorEastAsia"/>
              <w:noProof/>
              <w:lang w:val="en-GB" w:eastAsia="en-GB"/>
            </w:rPr>
          </w:pPr>
          <w:hyperlink w:anchor="_Toc81940709" w:history="1">
            <w:r w:rsidRPr="00E80EBC">
              <w:rPr>
                <w:rStyle w:val="Hyperlink"/>
                <w:noProof/>
              </w:rPr>
              <w:t>4.1.3 Customer Type</w:t>
            </w:r>
            <w:r>
              <w:rPr>
                <w:noProof/>
                <w:webHidden/>
              </w:rPr>
              <w:tab/>
            </w:r>
            <w:r>
              <w:rPr>
                <w:noProof/>
                <w:webHidden/>
              </w:rPr>
              <w:fldChar w:fldCharType="begin"/>
            </w:r>
            <w:r>
              <w:rPr>
                <w:noProof/>
                <w:webHidden/>
              </w:rPr>
              <w:instrText xml:space="preserve"> PAGEREF _Toc81940709 \h </w:instrText>
            </w:r>
            <w:r>
              <w:rPr>
                <w:noProof/>
                <w:webHidden/>
              </w:rPr>
            </w:r>
            <w:r>
              <w:rPr>
                <w:noProof/>
                <w:webHidden/>
              </w:rPr>
              <w:fldChar w:fldCharType="separate"/>
            </w:r>
            <w:r>
              <w:rPr>
                <w:noProof/>
                <w:webHidden/>
              </w:rPr>
              <w:t>27</w:t>
            </w:r>
            <w:r>
              <w:rPr>
                <w:noProof/>
                <w:webHidden/>
              </w:rPr>
              <w:fldChar w:fldCharType="end"/>
            </w:r>
          </w:hyperlink>
        </w:p>
        <w:p w14:paraId="3055A525" w14:textId="3AA8B24C" w:rsidR="00FD2287" w:rsidRDefault="00FD2287">
          <w:pPr>
            <w:pStyle w:val="TOC3"/>
            <w:tabs>
              <w:tab w:val="right" w:leader="dot" w:pos="9350"/>
            </w:tabs>
            <w:rPr>
              <w:rFonts w:eastAsiaTheme="minorEastAsia"/>
              <w:noProof/>
              <w:lang w:val="en-GB" w:eastAsia="en-GB"/>
            </w:rPr>
          </w:pPr>
          <w:hyperlink w:anchor="_Toc81940710" w:history="1">
            <w:r w:rsidRPr="00E80EBC">
              <w:rPr>
                <w:rStyle w:val="Hyperlink"/>
                <w:noProof/>
              </w:rPr>
              <w:t>4.1.4 Gender</w:t>
            </w:r>
            <w:r>
              <w:rPr>
                <w:noProof/>
                <w:webHidden/>
              </w:rPr>
              <w:tab/>
            </w:r>
            <w:r>
              <w:rPr>
                <w:noProof/>
                <w:webHidden/>
              </w:rPr>
              <w:fldChar w:fldCharType="begin"/>
            </w:r>
            <w:r>
              <w:rPr>
                <w:noProof/>
                <w:webHidden/>
              </w:rPr>
              <w:instrText xml:space="preserve"> PAGEREF _Toc81940710 \h </w:instrText>
            </w:r>
            <w:r>
              <w:rPr>
                <w:noProof/>
                <w:webHidden/>
              </w:rPr>
            </w:r>
            <w:r>
              <w:rPr>
                <w:noProof/>
                <w:webHidden/>
              </w:rPr>
              <w:fldChar w:fldCharType="separate"/>
            </w:r>
            <w:r>
              <w:rPr>
                <w:noProof/>
                <w:webHidden/>
              </w:rPr>
              <w:t>28</w:t>
            </w:r>
            <w:r>
              <w:rPr>
                <w:noProof/>
                <w:webHidden/>
              </w:rPr>
              <w:fldChar w:fldCharType="end"/>
            </w:r>
          </w:hyperlink>
        </w:p>
        <w:p w14:paraId="60AD408D" w14:textId="65453ACD" w:rsidR="00FD2287" w:rsidRDefault="00FD2287">
          <w:pPr>
            <w:pStyle w:val="TOC3"/>
            <w:tabs>
              <w:tab w:val="right" w:leader="dot" w:pos="9350"/>
            </w:tabs>
            <w:rPr>
              <w:rFonts w:eastAsiaTheme="minorEastAsia"/>
              <w:noProof/>
              <w:lang w:val="en-GB" w:eastAsia="en-GB"/>
            </w:rPr>
          </w:pPr>
          <w:hyperlink w:anchor="_Toc81940711" w:history="1">
            <w:r w:rsidRPr="00E80EBC">
              <w:rPr>
                <w:rStyle w:val="Hyperlink"/>
                <w:noProof/>
              </w:rPr>
              <w:t>4.1.5 Product Line</w:t>
            </w:r>
            <w:r>
              <w:rPr>
                <w:noProof/>
                <w:webHidden/>
              </w:rPr>
              <w:tab/>
            </w:r>
            <w:r>
              <w:rPr>
                <w:noProof/>
                <w:webHidden/>
              </w:rPr>
              <w:fldChar w:fldCharType="begin"/>
            </w:r>
            <w:r>
              <w:rPr>
                <w:noProof/>
                <w:webHidden/>
              </w:rPr>
              <w:instrText xml:space="preserve"> PAGEREF _Toc81940711 \h </w:instrText>
            </w:r>
            <w:r>
              <w:rPr>
                <w:noProof/>
                <w:webHidden/>
              </w:rPr>
            </w:r>
            <w:r>
              <w:rPr>
                <w:noProof/>
                <w:webHidden/>
              </w:rPr>
              <w:fldChar w:fldCharType="separate"/>
            </w:r>
            <w:r>
              <w:rPr>
                <w:noProof/>
                <w:webHidden/>
              </w:rPr>
              <w:t>29</w:t>
            </w:r>
            <w:r>
              <w:rPr>
                <w:noProof/>
                <w:webHidden/>
              </w:rPr>
              <w:fldChar w:fldCharType="end"/>
            </w:r>
          </w:hyperlink>
        </w:p>
        <w:p w14:paraId="71923F54" w14:textId="100E6FE9" w:rsidR="00FD2287" w:rsidRDefault="00FD2287">
          <w:pPr>
            <w:pStyle w:val="TOC3"/>
            <w:tabs>
              <w:tab w:val="right" w:leader="dot" w:pos="9350"/>
            </w:tabs>
            <w:rPr>
              <w:rFonts w:eastAsiaTheme="minorEastAsia"/>
              <w:noProof/>
              <w:lang w:val="en-GB" w:eastAsia="en-GB"/>
            </w:rPr>
          </w:pPr>
          <w:hyperlink w:anchor="_Toc81940712" w:history="1">
            <w:r w:rsidRPr="00E80EBC">
              <w:rPr>
                <w:rStyle w:val="Hyperlink"/>
                <w:noProof/>
              </w:rPr>
              <w:t>4.1.6 Payment method</w:t>
            </w:r>
            <w:r>
              <w:rPr>
                <w:noProof/>
                <w:webHidden/>
              </w:rPr>
              <w:tab/>
            </w:r>
            <w:r>
              <w:rPr>
                <w:noProof/>
                <w:webHidden/>
              </w:rPr>
              <w:fldChar w:fldCharType="begin"/>
            </w:r>
            <w:r>
              <w:rPr>
                <w:noProof/>
                <w:webHidden/>
              </w:rPr>
              <w:instrText xml:space="preserve"> PAGEREF _Toc81940712 \h </w:instrText>
            </w:r>
            <w:r>
              <w:rPr>
                <w:noProof/>
                <w:webHidden/>
              </w:rPr>
            </w:r>
            <w:r>
              <w:rPr>
                <w:noProof/>
                <w:webHidden/>
              </w:rPr>
              <w:fldChar w:fldCharType="separate"/>
            </w:r>
            <w:r>
              <w:rPr>
                <w:noProof/>
                <w:webHidden/>
              </w:rPr>
              <w:t>30</w:t>
            </w:r>
            <w:r>
              <w:rPr>
                <w:noProof/>
                <w:webHidden/>
              </w:rPr>
              <w:fldChar w:fldCharType="end"/>
            </w:r>
          </w:hyperlink>
        </w:p>
        <w:p w14:paraId="12947F1E" w14:textId="1C220737" w:rsidR="00FD2287" w:rsidRDefault="00FD2287">
          <w:pPr>
            <w:pStyle w:val="TOC2"/>
            <w:tabs>
              <w:tab w:val="right" w:leader="dot" w:pos="9350"/>
            </w:tabs>
            <w:rPr>
              <w:rFonts w:eastAsiaTheme="minorEastAsia"/>
              <w:noProof/>
              <w:lang w:val="en-GB" w:eastAsia="en-GB"/>
            </w:rPr>
          </w:pPr>
          <w:hyperlink w:anchor="_Toc81940713" w:history="1">
            <w:r w:rsidRPr="00E80EBC">
              <w:rPr>
                <w:rStyle w:val="Hyperlink"/>
                <w:noProof/>
              </w:rPr>
              <w:t>4.2 Results from Linear Regression Analysis</w:t>
            </w:r>
            <w:r>
              <w:rPr>
                <w:noProof/>
                <w:webHidden/>
              </w:rPr>
              <w:tab/>
            </w:r>
            <w:r>
              <w:rPr>
                <w:noProof/>
                <w:webHidden/>
              </w:rPr>
              <w:fldChar w:fldCharType="begin"/>
            </w:r>
            <w:r>
              <w:rPr>
                <w:noProof/>
                <w:webHidden/>
              </w:rPr>
              <w:instrText xml:space="preserve"> PAGEREF _Toc81940713 \h </w:instrText>
            </w:r>
            <w:r>
              <w:rPr>
                <w:noProof/>
                <w:webHidden/>
              </w:rPr>
            </w:r>
            <w:r>
              <w:rPr>
                <w:noProof/>
                <w:webHidden/>
              </w:rPr>
              <w:fldChar w:fldCharType="separate"/>
            </w:r>
            <w:r>
              <w:rPr>
                <w:noProof/>
                <w:webHidden/>
              </w:rPr>
              <w:t>31</w:t>
            </w:r>
            <w:r>
              <w:rPr>
                <w:noProof/>
                <w:webHidden/>
              </w:rPr>
              <w:fldChar w:fldCharType="end"/>
            </w:r>
          </w:hyperlink>
        </w:p>
        <w:p w14:paraId="65DD5047" w14:textId="1ED60A2A" w:rsidR="00FD2287" w:rsidRDefault="00FD2287">
          <w:pPr>
            <w:pStyle w:val="TOC3"/>
            <w:tabs>
              <w:tab w:val="right" w:leader="dot" w:pos="9350"/>
            </w:tabs>
            <w:rPr>
              <w:rFonts w:eastAsiaTheme="minorEastAsia"/>
              <w:noProof/>
              <w:lang w:val="en-GB" w:eastAsia="en-GB"/>
            </w:rPr>
          </w:pPr>
          <w:hyperlink w:anchor="_Toc81940714" w:history="1">
            <w:r w:rsidRPr="00E80EBC">
              <w:rPr>
                <w:rStyle w:val="Hyperlink"/>
                <w:noProof/>
              </w:rPr>
              <w:t>4.2.1 Quantity and Gross Income</w:t>
            </w:r>
            <w:r>
              <w:rPr>
                <w:noProof/>
                <w:webHidden/>
              </w:rPr>
              <w:tab/>
            </w:r>
            <w:r>
              <w:rPr>
                <w:noProof/>
                <w:webHidden/>
              </w:rPr>
              <w:fldChar w:fldCharType="begin"/>
            </w:r>
            <w:r>
              <w:rPr>
                <w:noProof/>
                <w:webHidden/>
              </w:rPr>
              <w:instrText xml:space="preserve"> PAGEREF _Toc81940714 \h </w:instrText>
            </w:r>
            <w:r>
              <w:rPr>
                <w:noProof/>
                <w:webHidden/>
              </w:rPr>
            </w:r>
            <w:r>
              <w:rPr>
                <w:noProof/>
                <w:webHidden/>
              </w:rPr>
              <w:fldChar w:fldCharType="separate"/>
            </w:r>
            <w:r>
              <w:rPr>
                <w:noProof/>
                <w:webHidden/>
              </w:rPr>
              <w:t>31</w:t>
            </w:r>
            <w:r>
              <w:rPr>
                <w:noProof/>
                <w:webHidden/>
              </w:rPr>
              <w:fldChar w:fldCharType="end"/>
            </w:r>
          </w:hyperlink>
        </w:p>
        <w:p w14:paraId="765D9E57" w14:textId="11C35A12" w:rsidR="00FD2287" w:rsidRDefault="00FD2287">
          <w:pPr>
            <w:pStyle w:val="TOC3"/>
            <w:tabs>
              <w:tab w:val="right" w:leader="dot" w:pos="9350"/>
            </w:tabs>
            <w:rPr>
              <w:rFonts w:eastAsiaTheme="minorEastAsia"/>
              <w:noProof/>
              <w:lang w:val="en-GB" w:eastAsia="en-GB"/>
            </w:rPr>
          </w:pPr>
          <w:hyperlink w:anchor="_Toc81940715" w:history="1">
            <w:r w:rsidRPr="00E80EBC">
              <w:rPr>
                <w:rStyle w:val="Hyperlink"/>
                <w:noProof/>
              </w:rPr>
              <w:t>4.2.2 Rating and Gross Income</w:t>
            </w:r>
            <w:r>
              <w:rPr>
                <w:noProof/>
                <w:webHidden/>
              </w:rPr>
              <w:tab/>
            </w:r>
            <w:r>
              <w:rPr>
                <w:noProof/>
                <w:webHidden/>
              </w:rPr>
              <w:fldChar w:fldCharType="begin"/>
            </w:r>
            <w:r>
              <w:rPr>
                <w:noProof/>
                <w:webHidden/>
              </w:rPr>
              <w:instrText xml:space="preserve"> PAGEREF _Toc81940715 \h </w:instrText>
            </w:r>
            <w:r>
              <w:rPr>
                <w:noProof/>
                <w:webHidden/>
              </w:rPr>
            </w:r>
            <w:r>
              <w:rPr>
                <w:noProof/>
                <w:webHidden/>
              </w:rPr>
              <w:fldChar w:fldCharType="separate"/>
            </w:r>
            <w:r>
              <w:rPr>
                <w:noProof/>
                <w:webHidden/>
              </w:rPr>
              <w:t>32</w:t>
            </w:r>
            <w:r>
              <w:rPr>
                <w:noProof/>
                <w:webHidden/>
              </w:rPr>
              <w:fldChar w:fldCharType="end"/>
            </w:r>
          </w:hyperlink>
        </w:p>
        <w:p w14:paraId="009054B0" w14:textId="1FF3BA90" w:rsidR="00FD2287" w:rsidRDefault="00FD2287">
          <w:pPr>
            <w:pStyle w:val="TOC1"/>
            <w:tabs>
              <w:tab w:val="right" w:leader="dot" w:pos="9350"/>
            </w:tabs>
            <w:rPr>
              <w:rFonts w:eastAsiaTheme="minorEastAsia"/>
              <w:noProof/>
              <w:lang w:val="en-GB" w:eastAsia="en-GB"/>
            </w:rPr>
          </w:pPr>
          <w:hyperlink w:anchor="_Toc81940716" w:history="1">
            <w:r w:rsidRPr="00E80EBC">
              <w:rPr>
                <w:rStyle w:val="Hyperlink"/>
                <w:noProof/>
              </w:rPr>
              <w:t>Chapter 5. Discussion of Results</w:t>
            </w:r>
            <w:r>
              <w:rPr>
                <w:noProof/>
                <w:webHidden/>
              </w:rPr>
              <w:tab/>
            </w:r>
            <w:r>
              <w:rPr>
                <w:noProof/>
                <w:webHidden/>
              </w:rPr>
              <w:fldChar w:fldCharType="begin"/>
            </w:r>
            <w:r>
              <w:rPr>
                <w:noProof/>
                <w:webHidden/>
              </w:rPr>
              <w:instrText xml:space="preserve"> PAGEREF _Toc81940716 \h </w:instrText>
            </w:r>
            <w:r>
              <w:rPr>
                <w:noProof/>
                <w:webHidden/>
              </w:rPr>
            </w:r>
            <w:r>
              <w:rPr>
                <w:noProof/>
                <w:webHidden/>
              </w:rPr>
              <w:fldChar w:fldCharType="separate"/>
            </w:r>
            <w:r>
              <w:rPr>
                <w:noProof/>
                <w:webHidden/>
              </w:rPr>
              <w:t>33</w:t>
            </w:r>
            <w:r>
              <w:rPr>
                <w:noProof/>
                <w:webHidden/>
              </w:rPr>
              <w:fldChar w:fldCharType="end"/>
            </w:r>
          </w:hyperlink>
        </w:p>
        <w:p w14:paraId="3C0D98C3" w14:textId="5A231B0E" w:rsidR="00FD2287" w:rsidRDefault="00FD2287">
          <w:pPr>
            <w:pStyle w:val="TOC2"/>
            <w:tabs>
              <w:tab w:val="right" w:leader="dot" w:pos="9350"/>
            </w:tabs>
            <w:rPr>
              <w:rFonts w:eastAsiaTheme="minorEastAsia"/>
              <w:noProof/>
              <w:lang w:val="en-GB" w:eastAsia="en-GB"/>
            </w:rPr>
          </w:pPr>
          <w:hyperlink w:anchor="_Toc81940717" w:history="1">
            <w:r w:rsidRPr="00E80EBC">
              <w:rPr>
                <w:rStyle w:val="Hyperlink"/>
                <w:noProof/>
              </w:rPr>
              <w:t>5.1 Introduction to Chapter</w:t>
            </w:r>
            <w:r>
              <w:rPr>
                <w:noProof/>
                <w:webHidden/>
              </w:rPr>
              <w:tab/>
            </w:r>
            <w:r>
              <w:rPr>
                <w:noProof/>
                <w:webHidden/>
              </w:rPr>
              <w:fldChar w:fldCharType="begin"/>
            </w:r>
            <w:r>
              <w:rPr>
                <w:noProof/>
                <w:webHidden/>
              </w:rPr>
              <w:instrText xml:space="preserve"> PAGEREF _Toc81940717 \h </w:instrText>
            </w:r>
            <w:r>
              <w:rPr>
                <w:noProof/>
                <w:webHidden/>
              </w:rPr>
            </w:r>
            <w:r>
              <w:rPr>
                <w:noProof/>
                <w:webHidden/>
              </w:rPr>
              <w:fldChar w:fldCharType="separate"/>
            </w:r>
            <w:r>
              <w:rPr>
                <w:noProof/>
                <w:webHidden/>
              </w:rPr>
              <w:t>33</w:t>
            </w:r>
            <w:r>
              <w:rPr>
                <w:noProof/>
                <w:webHidden/>
              </w:rPr>
              <w:fldChar w:fldCharType="end"/>
            </w:r>
          </w:hyperlink>
        </w:p>
        <w:p w14:paraId="70AA4CDA" w14:textId="4EEBF8B8" w:rsidR="00FD2287" w:rsidRDefault="00FD2287">
          <w:pPr>
            <w:pStyle w:val="TOC2"/>
            <w:tabs>
              <w:tab w:val="right" w:leader="dot" w:pos="9350"/>
            </w:tabs>
            <w:rPr>
              <w:rFonts w:eastAsiaTheme="minorEastAsia"/>
              <w:noProof/>
              <w:lang w:val="en-GB" w:eastAsia="en-GB"/>
            </w:rPr>
          </w:pPr>
          <w:hyperlink w:anchor="_Toc81940718" w:history="1">
            <w:r w:rsidRPr="00E80EBC">
              <w:rPr>
                <w:rStyle w:val="Hyperlink"/>
                <w:noProof/>
              </w:rPr>
              <w:t>5.2 Discussion of Histogram Frequencies</w:t>
            </w:r>
            <w:r>
              <w:rPr>
                <w:noProof/>
                <w:webHidden/>
              </w:rPr>
              <w:tab/>
            </w:r>
            <w:r>
              <w:rPr>
                <w:noProof/>
                <w:webHidden/>
              </w:rPr>
              <w:fldChar w:fldCharType="begin"/>
            </w:r>
            <w:r>
              <w:rPr>
                <w:noProof/>
                <w:webHidden/>
              </w:rPr>
              <w:instrText xml:space="preserve"> PAGEREF _Toc81940718 \h </w:instrText>
            </w:r>
            <w:r>
              <w:rPr>
                <w:noProof/>
                <w:webHidden/>
              </w:rPr>
            </w:r>
            <w:r>
              <w:rPr>
                <w:noProof/>
                <w:webHidden/>
              </w:rPr>
              <w:fldChar w:fldCharType="separate"/>
            </w:r>
            <w:r>
              <w:rPr>
                <w:noProof/>
                <w:webHidden/>
              </w:rPr>
              <w:t>33</w:t>
            </w:r>
            <w:r>
              <w:rPr>
                <w:noProof/>
                <w:webHidden/>
              </w:rPr>
              <w:fldChar w:fldCharType="end"/>
            </w:r>
          </w:hyperlink>
        </w:p>
        <w:p w14:paraId="50532E98" w14:textId="51C7382D" w:rsidR="00FD2287" w:rsidRDefault="00FD2287">
          <w:pPr>
            <w:pStyle w:val="TOC3"/>
            <w:tabs>
              <w:tab w:val="right" w:leader="dot" w:pos="9350"/>
            </w:tabs>
            <w:rPr>
              <w:rFonts w:eastAsiaTheme="minorEastAsia"/>
              <w:noProof/>
              <w:lang w:val="en-GB" w:eastAsia="en-GB"/>
            </w:rPr>
          </w:pPr>
          <w:hyperlink w:anchor="_Toc81940719" w:history="1">
            <w:r w:rsidRPr="00E80EBC">
              <w:rPr>
                <w:rStyle w:val="Hyperlink"/>
                <w:noProof/>
              </w:rPr>
              <w:t>5.2.1 Cities</w:t>
            </w:r>
            <w:r>
              <w:rPr>
                <w:noProof/>
                <w:webHidden/>
              </w:rPr>
              <w:tab/>
            </w:r>
            <w:r>
              <w:rPr>
                <w:noProof/>
                <w:webHidden/>
              </w:rPr>
              <w:fldChar w:fldCharType="begin"/>
            </w:r>
            <w:r>
              <w:rPr>
                <w:noProof/>
                <w:webHidden/>
              </w:rPr>
              <w:instrText xml:space="preserve"> PAGEREF _Toc81940719 \h </w:instrText>
            </w:r>
            <w:r>
              <w:rPr>
                <w:noProof/>
                <w:webHidden/>
              </w:rPr>
            </w:r>
            <w:r>
              <w:rPr>
                <w:noProof/>
                <w:webHidden/>
              </w:rPr>
              <w:fldChar w:fldCharType="separate"/>
            </w:r>
            <w:r>
              <w:rPr>
                <w:noProof/>
                <w:webHidden/>
              </w:rPr>
              <w:t>33</w:t>
            </w:r>
            <w:r>
              <w:rPr>
                <w:noProof/>
                <w:webHidden/>
              </w:rPr>
              <w:fldChar w:fldCharType="end"/>
            </w:r>
          </w:hyperlink>
        </w:p>
        <w:p w14:paraId="222F7089" w14:textId="318A546C" w:rsidR="00FD2287" w:rsidRDefault="00FD2287">
          <w:pPr>
            <w:pStyle w:val="TOC3"/>
            <w:tabs>
              <w:tab w:val="right" w:leader="dot" w:pos="9350"/>
            </w:tabs>
            <w:rPr>
              <w:rFonts w:eastAsiaTheme="minorEastAsia"/>
              <w:noProof/>
              <w:lang w:val="en-GB" w:eastAsia="en-GB"/>
            </w:rPr>
          </w:pPr>
          <w:hyperlink w:anchor="_Toc81940720" w:history="1">
            <w:r w:rsidRPr="00E80EBC">
              <w:rPr>
                <w:rStyle w:val="Hyperlink"/>
                <w:noProof/>
              </w:rPr>
              <w:t>5.2.2 Branches</w:t>
            </w:r>
            <w:r>
              <w:rPr>
                <w:noProof/>
                <w:webHidden/>
              </w:rPr>
              <w:tab/>
            </w:r>
            <w:r>
              <w:rPr>
                <w:noProof/>
                <w:webHidden/>
              </w:rPr>
              <w:fldChar w:fldCharType="begin"/>
            </w:r>
            <w:r>
              <w:rPr>
                <w:noProof/>
                <w:webHidden/>
              </w:rPr>
              <w:instrText xml:space="preserve"> PAGEREF _Toc81940720 \h </w:instrText>
            </w:r>
            <w:r>
              <w:rPr>
                <w:noProof/>
                <w:webHidden/>
              </w:rPr>
            </w:r>
            <w:r>
              <w:rPr>
                <w:noProof/>
                <w:webHidden/>
              </w:rPr>
              <w:fldChar w:fldCharType="separate"/>
            </w:r>
            <w:r>
              <w:rPr>
                <w:noProof/>
                <w:webHidden/>
              </w:rPr>
              <w:t>34</w:t>
            </w:r>
            <w:r>
              <w:rPr>
                <w:noProof/>
                <w:webHidden/>
              </w:rPr>
              <w:fldChar w:fldCharType="end"/>
            </w:r>
          </w:hyperlink>
        </w:p>
        <w:p w14:paraId="10FD0027" w14:textId="731FA5DA" w:rsidR="00FD2287" w:rsidRDefault="00FD2287">
          <w:pPr>
            <w:pStyle w:val="TOC3"/>
            <w:tabs>
              <w:tab w:val="right" w:leader="dot" w:pos="9350"/>
            </w:tabs>
            <w:rPr>
              <w:rFonts w:eastAsiaTheme="minorEastAsia"/>
              <w:noProof/>
              <w:lang w:val="en-GB" w:eastAsia="en-GB"/>
            </w:rPr>
          </w:pPr>
          <w:hyperlink w:anchor="_Toc81940721" w:history="1">
            <w:r w:rsidRPr="00E80EBC">
              <w:rPr>
                <w:rStyle w:val="Hyperlink"/>
                <w:noProof/>
              </w:rPr>
              <w:t>5.2.3 Customer Type</w:t>
            </w:r>
            <w:r>
              <w:rPr>
                <w:noProof/>
                <w:webHidden/>
              </w:rPr>
              <w:tab/>
            </w:r>
            <w:r>
              <w:rPr>
                <w:noProof/>
                <w:webHidden/>
              </w:rPr>
              <w:fldChar w:fldCharType="begin"/>
            </w:r>
            <w:r>
              <w:rPr>
                <w:noProof/>
                <w:webHidden/>
              </w:rPr>
              <w:instrText xml:space="preserve"> PAGEREF _Toc81940721 \h </w:instrText>
            </w:r>
            <w:r>
              <w:rPr>
                <w:noProof/>
                <w:webHidden/>
              </w:rPr>
            </w:r>
            <w:r>
              <w:rPr>
                <w:noProof/>
                <w:webHidden/>
              </w:rPr>
              <w:fldChar w:fldCharType="separate"/>
            </w:r>
            <w:r>
              <w:rPr>
                <w:noProof/>
                <w:webHidden/>
              </w:rPr>
              <w:t>34</w:t>
            </w:r>
            <w:r>
              <w:rPr>
                <w:noProof/>
                <w:webHidden/>
              </w:rPr>
              <w:fldChar w:fldCharType="end"/>
            </w:r>
          </w:hyperlink>
        </w:p>
        <w:p w14:paraId="54FB9D7A" w14:textId="61943A86" w:rsidR="00FD2287" w:rsidRDefault="00FD2287">
          <w:pPr>
            <w:pStyle w:val="TOC3"/>
            <w:tabs>
              <w:tab w:val="right" w:leader="dot" w:pos="9350"/>
            </w:tabs>
            <w:rPr>
              <w:rFonts w:eastAsiaTheme="minorEastAsia"/>
              <w:noProof/>
              <w:lang w:val="en-GB" w:eastAsia="en-GB"/>
            </w:rPr>
          </w:pPr>
          <w:hyperlink w:anchor="_Toc81940722" w:history="1">
            <w:r w:rsidRPr="00E80EBC">
              <w:rPr>
                <w:rStyle w:val="Hyperlink"/>
                <w:noProof/>
              </w:rPr>
              <w:t>5.2.4 Gender</w:t>
            </w:r>
            <w:r>
              <w:rPr>
                <w:noProof/>
                <w:webHidden/>
              </w:rPr>
              <w:tab/>
            </w:r>
            <w:r>
              <w:rPr>
                <w:noProof/>
                <w:webHidden/>
              </w:rPr>
              <w:fldChar w:fldCharType="begin"/>
            </w:r>
            <w:r>
              <w:rPr>
                <w:noProof/>
                <w:webHidden/>
              </w:rPr>
              <w:instrText xml:space="preserve"> PAGEREF _Toc81940722 \h </w:instrText>
            </w:r>
            <w:r>
              <w:rPr>
                <w:noProof/>
                <w:webHidden/>
              </w:rPr>
            </w:r>
            <w:r>
              <w:rPr>
                <w:noProof/>
                <w:webHidden/>
              </w:rPr>
              <w:fldChar w:fldCharType="separate"/>
            </w:r>
            <w:r>
              <w:rPr>
                <w:noProof/>
                <w:webHidden/>
              </w:rPr>
              <w:t>34</w:t>
            </w:r>
            <w:r>
              <w:rPr>
                <w:noProof/>
                <w:webHidden/>
              </w:rPr>
              <w:fldChar w:fldCharType="end"/>
            </w:r>
          </w:hyperlink>
        </w:p>
        <w:p w14:paraId="53D52BD5" w14:textId="5E9625DA" w:rsidR="00FD2287" w:rsidRDefault="00FD2287">
          <w:pPr>
            <w:pStyle w:val="TOC3"/>
            <w:tabs>
              <w:tab w:val="right" w:leader="dot" w:pos="9350"/>
            </w:tabs>
            <w:rPr>
              <w:rFonts w:eastAsiaTheme="minorEastAsia"/>
              <w:noProof/>
              <w:lang w:val="en-GB" w:eastAsia="en-GB"/>
            </w:rPr>
          </w:pPr>
          <w:hyperlink w:anchor="_Toc81940723" w:history="1">
            <w:r w:rsidRPr="00E80EBC">
              <w:rPr>
                <w:rStyle w:val="Hyperlink"/>
                <w:noProof/>
              </w:rPr>
              <w:t>5.2.5 Product line</w:t>
            </w:r>
            <w:r>
              <w:rPr>
                <w:noProof/>
                <w:webHidden/>
              </w:rPr>
              <w:tab/>
            </w:r>
            <w:r>
              <w:rPr>
                <w:noProof/>
                <w:webHidden/>
              </w:rPr>
              <w:fldChar w:fldCharType="begin"/>
            </w:r>
            <w:r>
              <w:rPr>
                <w:noProof/>
                <w:webHidden/>
              </w:rPr>
              <w:instrText xml:space="preserve"> PAGEREF _Toc81940723 \h </w:instrText>
            </w:r>
            <w:r>
              <w:rPr>
                <w:noProof/>
                <w:webHidden/>
              </w:rPr>
            </w:r>
            <w:r>
              <w:rPr>
                <w:noProof/>
                <w:webHidden/>
              </w:rPr>
              <w:fldChar w:fldCharType="separate"/>
            </w:r>
            <w:r>
              <w:rPr>
                <w:noProof/>
                <w:webHidden/>
              </w:rPr>
              <w:t>34</w:t>
            </w:r>
            <w:r>
              <w:rPr>
                <w:noProof/>
                <w:webHidden/>
              </w:rPr>
              <w:fldChar w:fldCharType="end"/>
            </w:r>
          </w:hyperlink>
        </w:p>
        <w:p w14:paraId="33FF7467" w14:textId="35D4F7EA" w:rsidR="00FD2287" w:rsidRDefault="00FD2287">
          <w:pPr>
            <w:pStyle w:val="TOC2"/>
            <w:tabs>
              <w:tab w:val="right" w:leader="dot" w:pos="9350"/>
            </w:tabs>
            <w:rPr>
              <w:rFonts w:eastAsiaTheme="minorEastAsia"/>
              <w:noProof/>
              <w:lang w:val="en-GB" w:eastAsia="en-GB"/>
            </w:rPr>
          </w:pPr>
          <w:hyperlink w:anchor="_Toc81940724" w:history="1">
            <w:r w:rsidRPr="00E80EBC">
              <w:rPr>
                <w:rStyle w:val="Hyperlink"/>
                <w:noProof/>
              </w:rPr>
              <w:t>5.3 Discussion of Linear Regression Results</w:t>
            </w:r>
            <w:r>
              <w:rPr>
                <w:noProof/>
                <w:webHidden/>
              </w:rPr>
              <w:tab/>
            </w:r>
            <w:r>
              <w:rPr>
                <w:noProof/>
                <w:webHidden/>
              </w:rPr>
              <w:fldChar w:fldCharType="begin"/>
            </w:r>
            <w:r>
              <w:rPr>
                <w:noProof/>
                <w:webHidden/>
              </w:rPr>
              <w:instrText xml:space="preserve"> PAGEREF _Toc81940724 \h </w:instrText>
            </w:r>
            <w:r>
              <w:rPr>
                <w:noProof/>
                <w:webHidden/>
              </w:rPr>
            </w:r>
            <w:r>
              <w:rPr>
                <w:noProof/>
                <w:webHidden/>
              </w:rPr>
              <w:fldChar w:fldCharType="separate"/>
            </w:r>
            <w:r>
              <w:rPr>
                <w:noProof/>
                <w:webHidden/>
              </w:rPr>
              <w:t>34</w:t>
            </w:r>
            <w:r>
              <w:rPr>
                <w:noProof/>
                <w:webHidden/>
              </w:rPr>
              <w:fldChar w:fldCharType="end"/>
            </w:r>
          </w:hyperlink>
        </w:p>
        <w:p w14:paraId="6A216E14" w14:textId="48182783" w:rsidR="00FD2287" w:rsidRDefault="00FD2287">
          <w:pPr>
            <w:pStyle w:val="TOC3"/>
            <w:tabs>
              <w:tab w:val="right" w:leader="dot" w:pos="9350"/>
            </w:tabs>
            <w:rPr>
              <w:rFonts w:eastAsiaTheme="minorEastAsia"/>
              <w:noProof/>
              <w:lang w:val="en-GB" w:eastAsia="en-GB"/>
            </w:rPr>
          </w:pPr>
          <w:hyperlink w:anchor="_Toc81940725" w:history="1">
            <w:r w:rsidRPr="00E80EBC">
              <w:rPr>
                <w:rStyle w:val="Hyperlink"/>
                <w:noProof/>
              </w:rPr>
              <w:t>5.3.1 Quantity of products and gross income</w:t>
            </w:r>
            <w:r>
              <w:rPr>
                <w:noProof/>
                <w:webHidden/>
              </w:rPr>
              <w:tab/>
            </w:r>
            <w:r>
              <w:rPr>
                <w:noProof/>
                <w:webHidden/>
              </w:rPr>
              <w:fldChar w:fldCharType="begin"/>
            </w:r>
            <w:r>
              <w:rPr>
                <w:noProof/>
                <w:webHidden/>
              </w:rPr>
              <w:instrText xml:space="preserve"> PAGEREF _Toc81940725 \h </w:instrText>
            </w:r>
            <w:r>
              <w:rPr>
                <w:noProof/>
                <w:webHidden/>
              </w:rPr>
            </w:r>
            <w:r>
              <w:rPr>
                <w:noProof/>
                <w:webHidden/>
              </w:rPr>
              <w:fldChar w:fldCharType="separate"/>
            </w:r>
            <w:r>
              <w:rPr>
                <w:noProof/>
                <w:webHidden/>
              </w:rPr>
              <w:t>34</w:t>
            </w:r>
            <w:r>
              <w:rPr>
                <w:noProof/>
                <w:webHidden/>
              </w:rPr>
              <w:fldChar w:fldCharType="end"/>
            </w:r>
          </w:hyperlink>
        </w:p>
        <w:p w14:paraId="1F88ED3A" w14:textId="0EED4064" w:rsidR="00FD2287" w:rsidRDefault="00FD2287">
          <w:pPr>
            <w:pStyle w:val="TOC3"/>
            <w:tabs>
              <w:tab w:val="right" w:leader="dot" w:pos="9350"/>
            </w:tabs>
            <w:rPr>
              <w:rFonts w:eastAsiaTheme="minorEastAsia"/>
              <w:noProof/>
              <w:lang w:val="en-GB" w:eastAsia="en-GB"/>
            </w:rPr>
          </w:pPr>
          <w:hyperlink w:anchor="_Toc81940726" w:history="1">
            <w:r w:rsidRPr="00E80EBC">
              <w:rPr>
                <w:rStyle w:val="Hyperlink"/>
                <w:noProof/>
              </w:rPr>
              <w:t>5.3.2 Rating and gross income</w:t>
            </w:r>
            <w:r>
              <w:rPr>
                <w:noProof/>
                <w:webHidden/>
              </w:rPr>
              <w:tab/>
            </w:r>
            <w:r>
              <w:rPr>
                <w:noProof/>
                <w:webHidden/>
              </w:rPr>
              <w:fldChar w:fldCharType="begin"/>
            </w:r>
            <w:r>
              <w:rPr>
                <w:noProof/>
                <w:webHidden/>
              </w:rPr>
              <w:instrText xml:space="preserve"> PAGEREF _Toc81940726 \h </w:instrText>
            </w:r>
            <w:r>
              <w:rPr>
                <w:noProof/>
                <w:webHidden/>
              </w:rPr>
            </w:r>
            <w:r>
              <w:rPr>
                <w:noProof/>
                <w:webHidden/>
              </w:rPr>
              <w:fldChar w:fldCharType="separate"/>
            </w:r>
            <w:r>
              <w:rPr>
                <w:noProof/>
                <w:webHidden/>
              </w:rPr>
              <w:t>35</w:t>
            </w:r>
            <w:r>
              <w:rPr>
                <w:noProof/>
                <w:webHidden/>
              </w:rPr>
              <w:fldChar w:fldCharType="end"/>
            </w:r>
          </w:hyperlink>
        </w:p>
        <w:p w14:paraId="63019C7D" w14:textId="5815B2D4" w:rsidR="00FD2287" w:rsidRDefault="00FD2287">
          <w:pPr>
            <w:pStyle w:val="TOC1"/>
            <w:tabs>
              <w:tab w:val="right" w:leader="dot" w:pos="9350"/>
            </w:tabs>
            <w:rPr>
              <w:rFonts w:eastAsiaTheme="minorEastAsia"/>
              <w:noProof/>
              <w:lang w:val="en-GB" w:eastAsia="en-GB"/>
            </w:rPr>
          </w:pPr>
          <w:hyperlink w:anchor="_Toc81940727" w:history="1">
            <w:r w:rsidRPr="00E80EBC">
              <w:rPr>
                <w:rStyle w:val="Hyperlink"/>
                <w:noProof/>
              </w:rPr>
              <w:t>References</w:t>
            </w:r>
            <w:r>
              <w:rPr>
                <w:noProof/>
                <w:webHidden/>
              </w:rPr>
              <w:tab/>
            </w:r>
            <w:r>
              <w:rPr>
                <w:noProof/>
                <w:webHidden/>
              </w:rPr>
              <w:fldChar w:fldCharType="begin"/>
            </w:r>
            <w:r>
              <w:rPr>
                <w:noProof/>
                <w:webHidden/>
              </w:rPr>
              <w:instrText xml:space="preserve"> PAGEREF _Toc81940727 \h </w:instrText>
            </w:r>
            <w:r>
              <w:rPr>
                <w:noProof/>
                <w:webHidden/>
              </w:rPr>
            </w:r>
            <w:r>
              <w:rPr>
                <w:noProof/>
                <w:webHidden/>
              </w:rPr>
              <w:fldChar w:fldCharType="separate"/>
            </w:r>
            <w:r>
              <w:rPr>
                <w:noProof/>
                <w:webHidden/>
              </w:rPr>
              <w:t>35</w:t>
            </w:r>
            <w:r>
              <w:rPr>
                <w:noProof/>
                <w:webHidden/>
              </w:rPr>
              <w:fldChar w:fldCharType="end"/>
            </w:r>
          </w:hyperlink>
        </w:p>
        <w:p w14:paraId="2ED6A275" w14:textId="4FDD601E" w:rsidR="000664CF" w:rsidRDefault="00071560" w:rsidP="00071560">
          <w:pPr>
            <w:rPr>
              <w:rFonts w:ascii="Times New Roman" w:hAnsi="Times New Roman" w:cs="Times New Roman"/>
              <w:b/>
              <w:bCs/>
              <w:sz w:val="24"/>
              <w:szCs w:val="24"/>
            </w:rPr>
          </w:pPr>
          <w:r>
            <w:rPr>
              <w:b/>
              <w:bCs/>
              <w:noProof/>
            </w:rPr>
            <w:fldChar w:fldCharType="end"/>
          </w:r>
        </w:p>
      </w:sdtContent>
    </w:sdt>
    <w:p w14:paraId="118F907D" w14:textId="4BA6CC5F" w:rsidR="000664CF" w:rsidRDefault="000664CF">
      <w:pPr>
        <w:rPr>
          <w:rFonts w:ascii="Times New Roman" w:hAnsi="Times New Roman" w:cs="Times New Roman"/>
          <w:b/>
          <w:bCs/>
          <w:sz w:val="24"/>
          <w:szCs w:val="24"/>
        </w:rPr>
      </w:pPr>
    </w:p>
    <w:p w14:paraId="170B7930" w14:textId="093402AA" w:rsidR="000664CF" w:rsidRDefault="000664CF"/>
    <w:p w14:paraId="241A6C51" w14:textId="77777777" w:rsidR="000664CF" w:rsidRDefault="000664CF">
      <w:pPr>
        <w:rPr>
          <w:rFonts w:ascii="Times New Roman" w:hAnsi="Times New Roman" w:cs="Times New Roman"/>
          <w:b/>
          <w:bCs/>
          <w:sz w:val="24"/>
          <w:szCs w:val="24"/>
        </w:rPr>
      </w:pPr>
    </w:p>
    <w:p w14:paraId="53B8C879" w14:textId="77777777" w:rsidR="000664CF" w:rsidRDefault="000664CF">
      <w:pPr>
        <w:rPr>
          <w:rFonts w:ascii="Times New Roman" w:hAnsi="Times New Roman" w:cs="Times New Roman"/>
          <w:b/>
          <w:bCs/>
          <w:sz w:val="24"/>
          <w:szCs w:val="24"/>
        </w:rPr>
      </w:pPr>
    </w:p>
    <w:p w14:paraId="722E8F74" w14:textId="77777777" w:rsidR="000664CF" w:rsidRDefault="000664CF">
      <w:pPr>
        <w:rPr>
          <w:rFonts w:ascii="Times New Roman" w:hAnsi="Times New Roman" w:cs="Times New Roman"/>
          <w:b/>
          <w:bCs/>
          <w:sz w:val="24"/>
          <w:szCs w:val="24"/>
        </w:rPr>
      </w:pPr>
    </w:p>
    <w:p w14:paraId="2B35ED9C" w14:textId="77777777" w:rsidR="00071560" w:rsidRDefault="00071560" w:rsidP="000664CF">
      <w:pPr>
        <w:pStyle w:val="Heading1"/>
      </w:pPr>
    </w:p>
    <w:p w14:paraId="633C338D" w14:textId="77777777" w:rsidR="00071560" w:rsidRDefault="00071560" w:rsidP="000664CF">
      <w:pPr>
        <w:pStyle w:val="Heading1"/>
      </w:pPr>
    </w:p>
    <w:p w14:paraId="6DE46B55" w14:textId="77777777" w:rsidR="00071560" w:rsidRDefault="00071560" w:rsidP="000664CF">
      <w:pPr>
        <w:pStyle w:val="Heading1"/>
      </w:pPr>
    </w:p>
    <w:p w14:paraId="01C6B1BC" w14:textId="77777777" w:rsidR="00071560" w:rsidRDefault="00071560" w:rsidP="000664CF">
      <w:pPr>
        <w:pStyle w:val="Heading1"/>
      </w:pPr>
    </w:p>
    <w:p w14:paraId="2C3C1717" w14:textId="77777777" w:rsidR="00071560" w:rsidRDefault="00071560" w:rsidP="000664CF">
      <w:pPr>
        <w:pStyle w:val="Heading1"/>
      </w:pPr>
    </w:p>
    <w:p w14:paraId="1CE6D589" w14:textId="77777777" w:rsidR="00071560" w:rsidRDefault="00071560" w:rsidP="000664CF">
      <w:pPr>
        <w:pStyle w:val="Heading1"/>
      </w:pPr>
    </w:p>
    <w:p w14:paraId="6FC467E3" w14:textId="77777777" w:rsidR="00071560" w:rsidRDefault="00071560" w:rsidP="000664CF">
      <w:pPr>
        <w:pStyle w:val="Heading1"/>
      </w:pPr>
    </w:p>
    <w:p w14:paraId="0F522D76" w14:textId="77777777" w:rsidR="00071560" w:rsidRDefault="00071560" w:rsidP="000664CF">
      <w:pPr>
        <w:pStyle w:val="Heading1"/>
      </w:pPr>
    </w:p>
    <w:p w14:paraId="73D35A69" w14:textId="551E2F59" w:rsidR="00071560" w:rsidRPr="00E473C1" w:rsidRDefault="00071560" w:rsidP="00071560">
      <w:pPr>
        <w:pStyle w:val="Heading1"/>
        <w:rPr>
          <w:rFonts w:ascii="Times New Roman" w:hAnsi="Times New Roman" w:cs="Times New Roman"/>
          <w:sz w:val="24"/>
          <w:szCs w:val="24"/>
        </w:rPr>
      </w:pPr>
      <w:r>
        <w:t xml:space="preserve">                                                                                                                                                                                  </w:t>
      </w:r>
    </w:p>
    <w:p w14:paraId="0E406F06" w14:textId="0A5EAC1D" w:rsidR="0072671F" w:rsidRPr="00E473C1" w:rsidRDefault="0072671F">
      <w:pPr>
        <w:rPr>
          <w:rFonts w:ascii="Times New Roman" w:hAnsi="Times New Roman" w:cs="Times New Roman"/>
          <w:sz w:val="24"/>
          <w:szCs w:val="24"/>
        </w:rPr>
      </w:pPr>
    </w:p>
    <w:p w14:paraId="58EFFCD7" w14:textId="77777777" w:rsidR="0072671F" w:rsidRPr="00E473C1" w:rsidRDefault="0072671F">
      <w:pPr>
        <w:rPr>
          <w:rFonts w:ascii="Times New Roman" w:hAnsi="Times New Roman" w:cs="Times New Roman"/>
          <w:sz w:val="24"/>
          <w:szCs w:val="24"/>
        </w:rPr>
      </w:pPr>
    </w:p>
    <w:p w14:paraId="020B4892" w14:textId="77777777" w:rsidR="00071560" w:rsidRPr="000664CF" w:rsidRDefault="00071560" w:rsidP="00071560">
      <w:pPr>
        <w:pStyle w:val="Heading1"/>
      </w:pPr>
      <w:bookmarkStart w:id="0" w:name="_Toc81940691"/>
      <w:r w:rsidRPr="000664CF">
        <w:lastRenderedPageBreak/>
        <w:t>Table of Figures</w:t>
      </w:r>
      <w:bookmarkEnd w:id="0"/>
    </w:p>
    <w:p w14:paraId="05EBB759" w14:textId="77777777" w:rsidR="00071560" w:rsidRDefault="00071560" w:rsidP="00071560">
      <w:pPr>
        <w:rPr>
          <w:rFonts w:ascii="Times New Roman" w:hAnsi="Times New Roman" w:cs="Times New Roman"/>
          <w:sz w:val="24"/>
          <w:szCs w:val="24"/>
        </w:rPr>
      </w:pPr>
    </w:p>
    <w:p w14:paraId="3EE58E8D" w14:textId="77777777" w:rsidR="00071560" w:rsidRDefault="00071560" w:rsidP="00071560">
      <w:pPr>
        <w:pStyle w:val="TableofFigures"/>
        <w:tabs>
          <w:tab w:val="right" w:leader="dot" w:pos="9350"/>
        </w:tabs>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\h \z \c "Figure" </w:instrText>
      </w:r>
      <w:r>
        <w:rPr>
          <w:rFonts w:ascii="Times New Roman" w:hAnsi="Times New Roman" w:cs="Times New Roman"/>
          <w:sz w:val="24"/>
          <w:szCs w:val="24"/>
        </w:rPr>
        <w:fldChar w:fldCharType="separate"/>
      </w:r>
      <w:hyperlink w:anchor="_Toc81766803" w:history="1">
        <w:r w:rsidRPr="003B179C">
          <w:rPr>
            <w:rStyle w:val="Hyperlink"/>
            <w:rFonts w:ascii="Times New Roman" w:hAnsi="Times New Roman" w:cs="Times New Roman"/>
            <w:b/>
            <w:noProof/>
          </w:rPr>
          <w:t>Figure 1: Creating a New KNIME Workflow</w:t>
        </w:r>
        <w:r>
          <w:rPr>
            <w:noProof/>
            <w:webHidden/>
          </w:rPr>
          <w:tab/>
        </w:r>
        <w:r>
          <w:rPr>
            <w:noProof/>
            <w:webHidden/>
          </w:rPr>
          <w:fldChar w:fldCharType="begin"/>
        </w:r>
        <w:r>
          <w:rPr>
            <w:noProof/>
            <w:webHidden/>
          </w:rPr>
          <w:instrText xml:space="preserve"> PAGEREF _Toc81766803 \h </w:instrText>
        </w:r>
        <w:r>
          <w:rPr>
            <w:noProof/>
            <w:webHidden/>
          </w:rPr>
        </w:r>
        <w:r>
          <w:rPr>
            <w:noProof/>
            <w:webHidden/>
          </w:rPr>
          <w:fldChar w:fldCharType="separate"/>
        </w:r>
        <w:r>
          <w:rPr>
            <w:noProof/>
            <w:webHidden/>
          </w:rPr>
          <w:t>7</w:t>
        </w:r>
        <w:r>
          <w:rPr>
            <w:noProof/>
            <w:webHidden/>
          </w:rPr>
          <w:fldChar w:fldCharType="end"/>
        </w:r>
      </w:hyperlink>
    </w:p>
    <w:p w14:paraId="079A910E" w14:textId="77777777" w:rsidR="00071560" w:rsidRDefault="00071560" w:rsidP="00071560">
      <w:pPr>
        <w:pStyle w:val="TableofFigures"/>
        <w:tabs>
          <w:tab w:val="right" w:leader="dot" w:pos="9350"/>
        </w:tabs>
        <w:rPr>
          <w:noProof/>
        </w:rPr>
      </w:pPr>
      <w:hyperlink w:anchor="_Toc81766804" w:history="1">
        <w:r w:rsidRPr="003B179C">
          <w:rPr>
            <w:rStyle w:val="Hyperlink"/>
            <w:rFonts w:ascii="Times New Roman" w:hAnsi="Times New Roman" w:cs="Times New Roman"/>
            <w:b/>
            <w:noProof/>
          </w:rPr>
          <w:t>Figure 2: Dialog Box Prompting to Load Data from Local File System</w:t>
        </w:r>
        <w:r>
          <w:rPr>
            <w:noProof/>
            <w:webHidden/>
          </w:rPr>
          <w:tab/>
        </w:r>
        <w:r>
          <w:rPr>
            <w:noProof/>
            <w:webHidden/>
          </w:rPr>
          <w:fldChar w:fldCharType="begin"/>
        </w:r>
        <w:r>
          <w:rPr>
            <w:noProof/>
            <w:webHidden/>
          </w:rPr>
          <w:instrText xml:space="preserve"> PAGEREF _Toc81766804 \h </w:instrText>
        </w:r>
        <w:r>
          <w:rPr>
            <w:noProof/>
            <w:webHidden/>
          </w:rPr>
        </w:r>
        <w:r>
          <w:rPr>
            <w:noProof/>
            <w:webHidden/>
          </w:rPr>
          <w:fldChar w:fldCharType="separate"/>
        </w:r>
        <w:r>
          <w:rPr>
            <w:noProof/>
            <w:webHidden/>
          </w:rPr>
          <w:t>8</w:t>
        </w:r>
        <w:r>
          <w:rPr>
            <w:noProof/>
            <w:webHidden/>
          </w:rPr>
          <w:fldChar w:fldCharType="end"/>
        </w:r>
      </w:hyperlink>
    </w:p>
    <w:p w14:paraId="4FBB8879" w14:textId="77777777" w:rsidR="00071560" w:rsidRDefault="00071560" w:rsidP="00071560">
      <w:pPr>
        <w:pStyle w:val="TableofFigures"/>
        <w:tabs>
          <w:tab w:val="right" w:leader="dot" w:pos="9350"/>
        </w:tabs>
        <w:rPr>
          <w:noProof/>
        </w:rPr>
      </w:pPr>
      <w:hyperlink w:anchor="_Toc81766805" w:history="1">
        <w:r w:rsidRPr="003B179C">
          <w:rPr>
            <w:rStyle w:val="Hyperlink"/>
            <w:rFonts w:ascii="Times New Roman" w:hAnsi="Times New Roman" w:cs="Times New Roman"/>
            <w:b/>
            <w:noProof/>
          </w:rPr>
          <w:t>Figure 3: CSV Reader Confirming Data Upload</w:t>
        </w:r>
        <w:r>
          <w:rPr>
            <w:noProof/>
            <w:webHidden/>
          </w:rPr>
          <w:tab/>
        </w:r>
        <w:r>
          <w:rPr>
            <w:noProof/>
            <w:webHidden/>
          </w:rPr>
          <w:fldChar w:fldCharType="begin"/>
        </w:r>
        <w:r>
          <w:rPr>
            <w:noProof/>
            <w:webHidden/>
          </w:rPr>
          <w:instrText xml:space="preserve"> PAGEREF _Toc81766805 \h </w:instrText>
        </w:r>
        <w:r>
          <w:rPr>
            <w:noProof/>
            <w:webHidden/>
          </w:rPr>
        </w:r>
        <w:r>
          <w:rPr>
            <w:noProof/>
            <w:webHidden/>
          </w:rPr>
          <w:fldChar w:fldCharType="separate"/>
        </w:r>
        <w:r>
          <w:rPr>
            <w:noProof/>
            <w:webHidden/>
          </w:rPr>
          <w:t>8</w:t>
        </w:r>
        <w:r>
          <w:rPr>
            <w:noProof/>
            <w:webHidden/>
          </w:rPr>
          <w:fldChar w:fldCharType="end"/>
        </w:r>
      </w:hyperlink>
    </w:p>
    <w:p w14:paraId="686F613F" w14:textId="77777777" w:rsidR="00071560" w:rsidRDefault="00071560" w:rsidP="00071560">
      <w:pPr>
        <w:pStyle w:val="TableofFigures"/>
        <w:tabs>
          <w:tab w:val="right" w:leader="dot" w:pos="9350"/>
        </w:tabs>
        <w:rPr>
          <w:noProof/>
        </w:rPr>
      </w:pPr>
      <w:hyperlink w:anchor="_Toc81766806" w:history="1">
        <w:r w:rsidRPr="003B179C">
          <w:rPr>
            <w:rStyle w:val="Hyperlink"/>
            <w:rFonts w:ascii="Times New Roman" w:hAnsi="Times New Roman" w:cs="Times New Roman"/>
            <w:b/>
            <w:noProof/>
          </w:rPr>
          <w:t>Figure 4: CSV Reader Node</w:t>
        </w:r>
        <w:r>
          <w:rPr>
            <w:noProof/>
            <w:webHidden/>
          </w:rPr>
          <w:tab/>
        </w:r>
        <w:r>
          <w:rPr>
            <w:noProof/>
            <w:webHidden/>
          </w:rPr>
          <w:fldChar w:fldCharType="begin"/>
        </w:r>
        <w:r>
          <w:rPr>
            <w:noProof/>
            <w:webHidden/>
          </w:rPr>
          <w:instrText xml:space="preserve"> PAGEREF _Toc81766806 \h </w:instrText>
        </w:r>
        <w:r>
          <w:rPr>
            <w:noProof/>
            <w:webHidden/>
          </w:rPr>
        </w:r>
        <w:r>
          <w:rPr>
            <w:noProof/>
            <w:webHidden/>
          </w:rPr>
          <w:fldChar w:fldCharType="separate"/>
        </w:r>
        <w:r>
          <w:rPr>
            <w:noProof/>
            <w:webHidden/>
          </w:rPr>
          <w:t>9</w:t>
        </w:r>
        <w:r>
          <w:rPr>
            <w:noProof/>
            <w:webHidden/>
          </w:rPr>
          <w:fldChar w:fldCharType="end"/>
        </w:r>
      </w:hyperlink>
    </w:p>
    <w:p w14:paraId="13F29F2E" w14:textId="77777777" w:rsidR="00071560" w:rsidRDefault="00071560" w:rsidP="00071560">
      <w:pPr>
        <w:pStyle w:val="TableofFigures"/>
        <w:tabs>
          <w:tab w:val="right" w:leader="dot" w:pos="9350"/>
        </w:tabs>
        <w:rPr>
          <w:noProof/>
        </w:rPr>
      </w:pPr>
      <w:hyperlink w:anchor="_Toc81766807" w:history="1">
        <w:r w:rsidRPr="003B179C">
          <w:rPr>
            <w:rStyle w:val="Hyperlink"/>
            <w:rFonts w:ascii="Times New Roman" w:hAnsi="Times New Roman" w:cs="Times New Roman"/>
            <w:b/>
            <w:noProof/>
          </w:rPr>
          <w:t>Figure 5: Drag the Histogram View from the Node Repository to the Working Pane</w:t>
        </w:r>
        <w:r>
          <w:rPr>
            <w:noProof/>
            <w:webHidden/>
          </w:rPr>
          <w:tab/>
        </w:r>
        <w:r>
          <w:rPr>
            <w:noProof/>
            <w:webHidden/>
          </w:rPr>
          <w:fldChar w:fldCharType="begin"/>
        </w:r>
        <w:r>
          <w:rPr>
            <w:noProof/>
            <w:webHidden/>
          </w:rPr>
          <w:instrText xml:space="preserve"> PAGEREF _Toc81766807 \h </w:instrText>
        </w:r>
        <w:r>
          <w:rPr>
            <w:noProof/>
            <w:webHidden/>
          </w:rPr>
        </w:r>
        <w:r>
          <w:rPr>
            <w:noProof/>
            <w:webHidden/>
          </w:rPr>
          <w:fldChar w:fldCharType="separate"/>
        </w:r>
        <w:r>
          <w:rPr>
            <w:noProof/>
            <w:webHidden/>
          </w:rPr>
          <w:t>10</w:t>
        </w:r>
        <w:r>
          <w:rPr>
            <w:noProof/>
            <w:webHidden/>
          </w:rPr>
          <w:fldChar w:fldCharType="end"/>
        </w:r>
      </w:hyperlink>
    </w:p>
    <w:p w14:paraId="5DD173C3" w14:textId="77777777" w:rsidR="00071560" w:rsidRDefault="00071560" w:rsidP="00071560">
      <w:pPr>
        <w:pStyle w:val="TableofFigures"/>
        <w:tabs>
          <w:tab w:val="right" w:leader="dot" w:pos="9350"/>
        </w:tabs>
        <w:rPr>
          <w:noProof/>
        </w:rPr>
      </w:pPr>
      <w:hyperlink w:anchor="_Toc81766808" w:history="1">
        <w:r w:rsidRPr="003B179C">
          <w:rPr>
            <w:rStyle w:val="Hyperlink"/>
            <w:rFonts w:ascii="Times New Roman" w:hAnsi="Times New Roman" w:cs="Times New Roman"/>
            <w:b/>
            <w:noProof/>
          </w:rPr>
          <w:t>Figure 6: Select the Configure Option</w:t>
        </w:r>
        <w:r>
          <w:rPr>
            <w:noProof/>
            <w:webHidden/>
          </w:rPr>
          <w:tab/>
        </w:r>
        <w:r>
          <w:rPr>
            <w:noProof/>
            <w:webHidden/>
          </w:rPr>
          <w:fldChar w:fldCharType="begin"/>
        </w:r>
        <w:r>
          <w:rPr>
            <w:noProof/>
            <w:webHidden/>
          </w:rPr>
          <w:instrText xml:space="preserve"> PAGEREF _Toc81766808 \h </w:instrText>
        </w:r>
        <w:r>
          <w:rPr>
            <w:noProof/>
            <w:webHidden/>
          </w:rPr>
        </w:r>
        <w:r>
          <w:rPr>
            <w:noProof/>
            <w:webHidden/>
          </w:rPr>
          <w:fldChar w:fldCharType="separate"/>
        </w:r>
        <w:r>
          <w:rPr>
            <w:noProof/>
            <w:webHidden/>
          </w:rPr>
          <w:t>11</w:t>
        </w:r>
        <w:r>
          <w:rPr>
            <w:noProof/>
            <w:webHidden/>
          </w:rPr>
          <w:fldChar w:fldCharType="end"/>
        </w:r>
      </w:hyperlink>
    </w:p>
    <w:p w14:paraId="4752E7B1" w14:textId="77777777" w:rsidR="00071560" w:rsidRDefault="00071560" w:rsidP="00071560">
      <w:pPr>
        <w:pStyle w:val="TableofFigures"/>
        <w:tabs>
          <w:tab w:val="right" w:leader="dot" w:pos="9350"/>
        </w:tabs>
        <w:rPr>
          <w:noProof/>
        </w:rPr>
      </w:pPr>
      <w:hyperlink w:anchor="_Toc81766809" w:history="1">
        <w:r w:rsidRPr="003B179C">
          <w:rPr>
            <w:rStyle w:val="Hyperlink"/>
            <w:rFonts w:ascii="Times New Roman" w:hAnsi="Times New Roman" w:cs="Times New Roman"/>
            <w:b/>
            <w:noProof/>
          </w:rPr>
          <w:t>Figure 7: The Histogram Configuration Dialog Box</w:t>
        </w:r>
        <w:r>
          <w:rPr>
            <w:noProof/>
            <w:webHidden/>
          </w:rPr>
          <w:tab/>
        </w:r>
        <w:r>
          <w:rPr>
            <w:noProof/>
            <w:webHidden/>
          </w:rPr>
          <w:fldChar w:fldCharType="begin"/>
        </w:r>
        <w:r>
          <w:rPr>
            <w:noProof/>
            <w:webHidden/>
          </w:rPr>
          <w:instrText xml:space="preserve"> PAGEREF _Toc81766809 \h </w:instrText>
        </w:r>
        <w:r>
          <w:rPr>
            <w:noProof/>
            <w:webHidden/>
          </w:rPr>
        </w:r>
        <w:r>
          <w:rPr>
            <w:noProof/>
            <w:webHidden/>
          </w:rPr>
          <w:fldChar w:fldCharType="separate"/>
        </w:r>
        <w:r>
          <w:rPr>
            <w:noProof/>
            <w:webHidden/>
          </w:rPr>
          <w:t>12</w:t>
        </w:r>
        <w:r>
          <w:rPr>
            <w:noProof/>
            <w:webHidden/>
          </w:rPr>
          <w:fldChar w:fldCharType="end"/>
        </w:r>
      </w:hyperlink>
    </w:p>
    <w:p w14:paraId="528F41B3" w14:textId="77777777" w:rsidR="00071560" w:rsidRDefault="00071560" w:rsidP="00071560">
      <w:pPr>
        <w:pStyle w:val="TableofFigures"/>
        <w:tabs>
          <w:tab w:val="right" w:leader="dot" w:pos="9350"/>
        </w:tabs>
        <w:rPr>
          <w:noProof/>
        </w:rPr>
      </w:pPr>
      <w:hyperlink w:anchor="_Toc81766810" w:history="1">
        <w:r w:rsidRPr="003B179C">
          <w:rPr>
            <w:rStyle w:val="Hyperlink"/>
            <w:rFonts w:ascii="Times New Roman" w:hAnsi="Times New Roman" w:cs="Times New Roman"/>
            <w:b/>
            <w:noProof/>
          </w:rPr>
          <w:t>Figure 8: Click on the Drop-Down Menu</w:t>
        </w:r>
        <w:r>
          <w:rPr>
            <w:noProof/>
            <w:webHidden/>
          </w:rPr>
          <w:tab/>
        </w:r>
        <w:r>
          <w:rPr>
            <w:noProof/>
            <w:webHidden/>
          </w:rPr>
          <w:fldChar w:fldCharType="begin"/>
        </w:r>
        <w:r>
          <w:rPr>
            <w:noProof/>
            <w:webHidden/>
          </w:rPr>
          <w:instrText xml:space="preserve"> PAGEREF _Toc81766810 \h </w:instrText>
        </w:r>
        <w:r>
          <w:rPr>
            <w:noProof/>
            <w:webHidden/>
          </w:rPr>
        </w:r>
        <w:r>
          <w:rPr>
            <w:noProof/>
            <w:webHidden/>
          </w:rPr>
          <w:fldChar w:fldCharType="separate"/>
        </w:r>
        <w:r>
          <w:rPr>
            <w:noProof/>
            <w:webHidden/>
          </w:rPr>
          <w:t>13</w:t>
        </w:r>
        <w:r>
          <w:rPr>
            <w:noProof/>
            <w:webHidden/>
          </w:rPr>
          <w:fldChar w:fldCharType="end"/>
        </w:r>
      </w:hyperlink>
    </w:p>
    <w:p w14:paraId="5CD8460B" w14:textId="77777777" w:rsidR="00071560" w:rsidRDefault="00071560" w:rsidP="00071560">
      <w:pPr>
        <w:pStyle w:val="TableofFigures"/>
        <w:tabs>
          <w:tab w:val="right" w:leader="dot" w:pos="9350"/>
        </w:tabs>
        <w:rPr>
          <w:noProof/>
        </w:rPr>
      </w:pPr>
      <w:hyperlink w:anchor="_Toc81766811" w:history="1">
        <w:r w:rsidRPr="003B179C">
          <w:rPr>
            <w:rStyle w:val="Hyperlink"/>
            <w:rFonts w:ascii="Times New Roman" w:hAnsi="Times New Roman" w:cs="Times New Roman"/>
            <w:b/>
            <w:noProof/>
          </w:rPr>
          <w:t>Figure 9: Select the Execute Option</w:t>
        </w:r>
        <w:r>
          <w:rPr>
            <w:noProof/>
            <w:webHidden/>
          </w:rPr>
          <w:tab/>
        </w:r>
        <w:r>
          <w:rPr>
            <w:noProof/>
            <w:webHidden/>
          </w:rPr>
          <w:fldChar w:fldCharType="begin"/>
        </w:r>
        <w:r>
          <w:rPr>
            <w:noProof/>
            <w:webHidden/>
          </w:rPr>
          <w:instrText xml:space="preserve"> PAGEREF _Toc81766811 \h </w:instrText>
        </w:r>
        <w:r>
          <w:rPr>
            <w:noProof/>
            <w:webHidden/>
          </w:rPr>
        </w:r>
        <w:r>
          <w:rPr>
            <w:noProof/>
            <w:webHidden/>
          </w:rPr>
          <w:fldChar w:fldCharType="separate"/>
        </w:r>
        <w:r>
          <w:rPr>
            <w:noProof/>
            <w:webHidden/>
          </w:rPr>
          <w:t>14</w:t>
        </w:r>
        <w:r>
          <w:rPr>
            <w:noProof/>
            <w:webHidden/>
          </w:rPr>
          <w:fldChar w:fldCharType="end"/>
        </w:r>
      </w:hyperlink>
    </w:p>
    <w:p w14:paraId="700401EA" w14:textId="77777777" w:rsidR="00071560" w:rsidRDefault="00071560" w:rsidP="00071560">
      <w:pPr>
        <w:pStyle w:val="TableofFigures"/>
        <w:tabs>
          <w:tab w:val="right" w:leader="dot" w:pos="9350"/>
        </w:tabs>
        <w:rPr>
          <w:noProof/>
        </w:rPr>
      </w:pPr>
      <w:hyperlink w:anchor="_Toc81766812" w:history="1">
        <w:r w:rsidRPr="003B179C">
          <w:rPr>
            <w:rStyle w:val="Hyperlink"/>
            <w:rFonts w:ascii="Times New Roman" w:hAnsi="Times New Roman" w:cs="Times New Roman"/>
            <w:b/>
            <w:noProof/>
          </w:rPr>
          <w:t>Figure 10: View Histogram Chart Results</w:t>
        </w:r>
        <w:r>
          <w:rPr>
            <w:noProof/>
            <w:webHidden/>
          </w:rPr>
          <w:tab/>
        </w:r>
        <w:r>
          <w:rPr>
            <w:noProof/>
            <w:webHidden/>
          </w:rPr>
          <w:fldChar w:fldCharType="begin"/>
        </w:r>
        <w:r>
          <w:rPr>
            <w:noProof/>
            <w:webHidden/>
          </w:rPr>
          <w:instrText xml:space="preserve"> PAGEREF _Toc81766812 \h </w:instrText>
        </w:r>
        <w:r>
          <w:rPr>
            <w:noProof/>
            <w:webHidden/>
          </w:rPr>
        </w:r>
        <w:r>
          <w:rPr>
            <w:noProof/>
            <w:webHidden/>
          </w:rPr>
          <w:fldChar w:fldCharType="separate"/>
        </w:r>
        <w:r>
          <w:rPr>
            <w:noProof/>
            <w:webHidden/>
          </w:rPr>
          <w:t>15</w:t>
        </w:r>
        <w:r>
          <w:rPr>
            <w:noProof/>
            <w:webHidden/>
          </w:rPr>
          <w:fldChar w:fldCharType="end"/>
        </w:r>
      </w:hyperlink>
    </w:p>
    <w:p w14:paraId="64CA59C1" w14:textId="77777777" w:rsidR="00071560" w:rsidRDefault="00071560" w:rsidP="00071560">
      <w:pPr>
        <w:pStyle w:val="TableofFigures"/>
        <w:tabs>
          <w:tab w:val="right" w:leader="dot" w:pos="9350"/>
        </w:tabs>
        <w:rPr>
          <w:noProof/>
        </w:rPr>
      </w:pPr>
      <w:hyperlink w:anchor="_Toc81766813" w:history="1">
        <w:r w:rsidRPr="003B179C">
          <w:rPr>
            <w:rStyle w:val="Hyperlink"/>
            <w:rFonts w:ascii="Times New Roman" w:hAnsi="Times New Roman" w:cs="Times New Roman"/>
            <w:b/>
            <w:noProof/>
          </w:rPr>
          <w:t>Figure 11: The Partitioning Node</w:t>
        </w:r>
        <w:r>
          <w:rPr>
            <w:noProof/>
            <w:webHidden/>
          </w:rPr>
          <w:tab/>
        </w:r>
        <w:r>
          <w:rPr>
            <w:noProof/>
            <w:webHidden/>
          </w:rPr>
          <w:fldChar w:fldCharType="begin"/>
        </w:r>
        <w:r>
          <w:rPr>
            <w:noProof/>
            <w:webHidden/>
          </w:rPr>
          <w:instrText xml:space="preserve"> PAGEREF _Toc81766813 \h </w:instrText>
        </w:r>
        <w:r>
          <w:rPr>
            <w:noProof/>
            <w:webHidden/>
          </w:rPr>
        </w:r>
        <w:r>
          <w:rPr>
            <w:noProof/>
            <w:webHidden/>
          </w:rPr>
          <w:fldChar w:fldCharType="separate"/>
        </w:r>
        <w:r>
          <w:rPr>
            <w:noProof/>
            <w:webHidden/>
          </w:rPr>
          <w:t>16</w:t>
        </w:r>
        <w:r>
          <w:rPr>
            <w:noProof/>
            <w:webHidden/>
          </w:rPr>
          <w:fldChar w:fldCharType="end"/>
        </w:r>
      </w:hyperlink>
    </w:p>
    <w:p w14:paraId="41E222BF" w14:textId="77777777" w:rsidR="00071560" w:rsidRDefault="00071560" w:rsidP="00071560">
      <w:pPr>
        <w:pStyle w:val="TableofFigures"/>
        <w:tabs>
          <w:tab w:val="right" w:leader="dot" w:pos="9350"/>
        </w:tabs>
        <w:rPr>
          <w:noProof/>
        </w:rPr>
      </w:pPr>
      <w:hyperlink w:anchor="_Toc81766814" w:history="1">
        <w:r w:rsidRPr="003B179C">
          <w:rPr>
            <w:rStyle w:val="Hyperlink"/>
            <w:rFonts w:ascii="Times New Roman" w:hAnsi="Times New Roman" w:cs="Times New Roman"/>
            <w:b/>
            <w:noProof/>
          </w:rPr>
          <w:t>Figure 12: Set Relative Percentage as 80 to Split the Data into 80/20</w:t>
        </w:r>
        <w:r>
          <w:rPr>
            <w:noProof/>
            <w:webHidden/>
          </w:rPr>
          <w:tab/>
        </w:r>
        <w:r>
          <w:rPr>
            <w:noProof/>
            <w:webHidden/>
          </w:rPr>
          <w:fldChar w:fldCharType="begin"/>
        </w:r>
        <w:r>
          <w:rPr>
            <w:noProof/>
            <w:webHidden/>
          </w:rPr>
          <w:instrText xml:space="preserve"> PAGEREF _Toc81766814 \h </w:instrText>
        </w:r>
        <w:r>
          <w:rPr>
            <w:noProof/>
            <w:webHidden/>
          </w:rPr>
        </w:r>
        <w:r>
          <w:rPr>
            <w:noProof/>
            <w:webHidden/>
          </w:rPr>
          <w:fldChar w:fldCharType="separate"/>
        </w:r>
        <w:r>
          <w:rPr>
            <w:noProof/>
            <w:webHidden/>
          </w:rPr>
          <w:t>17</w:t>
        </w:r>
        <w:r>
          <w:rPr>
            <w:noProof/>
            <w:webHidden/>
          </w:rPr>
          <w:fldChar w:fldCharType="end"/>
        </w:r>
      </w:hyperlink>
    </w:p>
    <w:p w14:paraId="1B5BC6DD" w14:textId="77777777" w:rsidR="00071560" w:rsidRDefault="00071560" w:rsidP="00071560">
      <w:pPr>
        <w:pStyle w:val="TableofFigures"/>
        <w:tabs>
          <w:tab w:val="right" w:leader="dot" w:pos="9350"/>
        </w:tabs>
        <w:rPr>
          <w:noProof/>
        </w:rPr>
      </w:pPr>
      <w:hyperlink w:anchor="_Toc81766815" w:history="1">
        <w:r w:rsidRPr="003B179C">
          <w:rPr>
            <w:rStyle w:val="Hyperlink"/>
            <w:rFonts w:ascii="Times New Roman" w:hAnsi="Times New Roman" w:cs="Times New Roman"/>
            <w:b/>
            <w:noProof/>
          </w:rPr>
          <w:t>Figure 13: Linear Regression Learner Node</w:t>
        </w:r>
        <w:r>
          <w:rPr>
            <w:noProof/>
            <w:webHidden/>
          </w:rPr>
          <w:tab/>
        </w:r>
        <w:r>
          <w:rPr>
            <w:noProof/>
            <w:webHidden/>
          </w:rPr>
          <w:fldChar w:fldCharType="begin"/>
        </w:r>
        <w:r>
          <w:rPr>
            <w:noProof/>
            <w:webHidden/>
          </w:rPr>
          <w:instrText xml:space="preserve"> PAGEREF _Toc81766815 \h </w:instrText>
        </w:r>
        <w:r>
          <w:rPr>
            <w:noProof/>
            <w:webHidden/>
          </w:rPr>
        </w:r>
        <w:r>
          <w:rPr>
            <w:noProof/>
            <w:webHidden/>
          </w:rPr>
          <w:fldChar w:fldCharType="separate"/>
        </w:r>
        <w:r>
          <w:rPr>
            <w:noProof/>
            <w:webHidden/>
          </w:rPr>
          <w:t>18</w:t>
        </w:r>
        <w:r>
          <w:rPr>
            <w:noProof/>
            <w:webHidden/>
          </w:rPr>
          <w:fldChar w:fldCharType="end"/>
        </w:r>
      </w:hyperlink>
    </w:p>
    <w:p w14:paraId="2AE8DF15" w14:textId="77777777" w:rsidR="00071560" w:rsidRDefault="00071560" w:rsidP="00071560">
      <w:pPr>
        <w:pStyle w:val="TableofFigures"/>
        <w:tabs>
          <w:tab w:val="right" w:leader="dot" w:pos="9350"/>
        </w:tabs>
        <w:rPr>
          <w:noProof/>
        </w:rPr>
      </w:pPr>
      <w:hyperlink w:anchor="_Toc81766816" w:history="1">
        <w:r w:rsidRPr="003B179C">
          <w:rPr>
            <w:rStyle w:val="Hyperlink"/>
            <w:rFonts w:ascii="Times New Roman" w:hAnsi="Times New Roman" w:cs="Times New Roman"/>
            <w:b/>
            <w:noProof/>
          </w:rPr>
          <w:t>Figure 14: Configure the Independent and Target Variables for the Linear Regression Node</w:t>
        </w:r>
        <w:r>
          <w:rPr>
            <w:noProof/>
            <w:webHidden/>
          </w:rPr>
          <w:tab/>
        </w:r>
        <w:r>
          <w:rPr>
            <w:noProof/>
            <w:webHidden/>
          </w:rPr>
          <w:fldChar w:fldCharType="begin"/>
        </w:r>
        <w:r>
          <w:rPr>
            <w:noProof/>
            <w:webHidden/>
          </w:rPr>
          <w:instrText xml:space="preserve"> PAGEREF _Toc81766816 \h </w:instrText>
        </w:r>
        <w:r>
          <w:rPr>
            <w:noProof/>
            <w:webHidden/>
          </w:rPr>
        </w:r>
        <w:r>
          <w:rPr>
            <w:noProof/>
            <w:webHidden/>
          </w:rPr>
          <w:fldChar w:fldCharType="separate"/>
        </w:r>
        <w:r>
          <w:rPr>
            <w:noProof/>
            <w:webHidden/>
          </w:rPr>
          <w:t>19</w:t>
        </w:r>
        <w:r>
          <w:rPr>
            <w:noProof/>
            <w:webHidden/>
          </w:rPr>
          <w:fldChar w:fldCharType="end"/>
        </w:r>
      </w:hyperlink>
    </w:p>
    <w:p w14:paraId="42C2F774" w14:textId="77777777" w:rsidR="00071560" w:rsidRDefault="00071560" w:rsidP="00071560">
      <w:pPr>
        <w:pStyle w:val="TableofFigures"/>
        <w:tabs>
          <w:tab w:val="right" w:leader="dot" w:pos="9350"/>
        </w:tabs>
        <w:rPr>
          <w:noProof/>
        </w:rPr>
      </w:pPr>
      <w:hyperlink w:anchor="_Toc81766817" w:history="1">
        <w:r w:rsidRPr="003B179C">
          <w:rPr>
            <w:rStyle w:val="Hyperlink"/>
            <w:rFonts w:ascii="Times New Roman" w:hAnsi="Times New Roman" w:cs="Times New Roman"/>
            <w:b/>
            <w:noProof/>
          </w:rPr>
          <w:t>Figure 15: The Regression Predictor Node</w:t>
        </w:r>
        <w:r>
          <w:rPr>
            <w:noProof/>
            <w:webHidden/>
          </w:rPr>
          <w:tab/>
        </w:r>
        <w:r>
          <w:rPr>
            <w:noProof/>
            <w:webHidden/>
          </w:rPr>
          <w:fldChar w:fldCharType="begin"/>
        </w:r>
        <w:r>
          <w:rPr>
            <w:noProof/>
            <w:webHidden/>
          </w:rPr>
          <w:instrText xml:space="preserve"> PAGEREF _Toc81766817 \h </w:instrText>
        </w:r>
        <w:r>
          <w:rPr>
            <w:noProof/>
            <w:webHidden/>
          </w:rPr>
        </w:r>
        <w:r>
          <w:rPr>
            <w:noProof/>
            <w:webHidden/>
          </w:rPr>
          <w:fldChar w:fldCharType="separate"/>
        </w:r>
        <w:r>
          <w:rPr>
            <w:noProof/>
            <w:webHidden/>
          </w:rPr>
          <w:t>20</w:t>
        </w:r>
        <w:r>
          <w:rPr>
            <w:noProof/>
            <w:webHidden/>
          </w:rPr>
          <w:fldChar w:fldCharType="end"/>
        </w:r>
      </w:hyperlink>
    </w:p>
    <w:p w14:paraId="4C9BFA47" w14:textId="77777777" w:rsidR="00071560" w:rsidRDefault="00071560" w:rsidP="00071560">
      <w:pPr>
        <w:pStyle w:val="TableofFigures"/>
        <w:tabs>
          <w:tab w:val="right" w:leader="dot" w:pos="9350"/>
        </w:tabs>
        <w:rPr>
          <w:noProof/>
        </w:rPr>
      </w:pPr>
      <w:hyperlink w:anchor="_Toc81766818" w:history="1">
        <w:r w:rsidRPr="003B179C">
          <w:rPr>
            <w:rStyle w:val="Hyperlink"/>
            <w:rFonts w:ascii="Times New Roman" w:hAnsi="Times New Roman" w:cs="Times New Roman"/>
            <w:b/>
            <w:noProof/>
          </w:rPr>
          <w:t>Figure 16: The Regression Predictor Dialog Box</w:t>
        </w:r>
        <w:r>
          <w:rPr>
            <w:noProof/>
            <w:webHidden/>
          </w:rPr>
          <w:tab/>
        </w:r>
        <w:r>
          <w:rPr>
            <w:noProof/>
            <w:webHidden/>
          </w:rPr>
          <w:fldChar w:fldCharType="begin"/>
        </w:r>
        <w:r>
          <w:rPr>
            <w:noProof/>
            <w:webHidden/>
          </w:rPr>
          <w:instrText xml:space="preserve"> PAGEREF _Toc81766818 \h </w:instrText>
        </w:r>
        <w:r>
          <w:rPr>
            <w:noProof/>
            <w:webHidden/>
          </w:rPr>
        </w:r>
        <w:r>
          <w:rPr>
            <w:noProof/>
            <w:webHidden/>
          </w:rPr>
          <w:fldChar w:fldCharType="separate"/>
        </w:r>
        <w:r>
          <w:rPr>
            <w:noProof/>
            <w:webHidden/>
          </w:rPr>
          <w:t>21</w:t>
        </w:r>
        <w:r>
          <w:rPr>
            <w:noProof/>
            <w:webHidden/>
          </w:rPr>
          <w:fldChar w:fldCharType="end"/>
        </w:r>
      </w:hyperlink>
    </w:p>
    <w:p w14:paraId="16DD472B" w14:textId="77777777" w:rsidR="00071560" w:rsidRDefault="00071560" w:rsidP="00071560">
      <w:pPr>
        <w:pStyle w:val="TableofFigures"/>
        <w:tabs>
          <w:tab w:val="right" w:leader="dot" w:pos="9350"/>
        </w:tabs>
        <w:rPr>
          <w:noProof/>
        </w:rPr>
      </w:pPr>
      <w:hyperlink w:anchor="_Toc81766819" w:history="1">
        <w:r w:rsidRPr="003B179C">
          <w:rPr>
            <w:rStyle w:val="Hyperlink"/>
            <w:rFonts w:ascii="Times New Roman" w:hAnsi="Times New Roman" w:cs="Times New Roman"/>
            <w:b/>
            <w:noProof/>
          </w:rPr>
          <w:t>Figure 17: The Numeric Scorer Node</w:t>
        </w:r>
        <w:r>
          <w:rPr>
            <w:noProof/>
            <w:webHidden/>
          </w:rPr>
          <w:tab/>
        </w:r>
        <w:r>
          <w:rPr>
            <w:noProof/>
            <w:webHidden/>
          </w:rPr>
          <w:fldChar w:fldCharType="begin"/>
        </w:r>
        <w:r>
          <w:rPr>
            <w:noProof/>
            <w:webHidden/>
          </w:rPr>
          <w:instrText xml:space="preserve"> PAGEREF _Toc81766819 \h </w:instrText>
        </w:r>
        <w:r>
          <w:rPr>
            <w:noProof/>
            <w:webHidden/>
          </w:rPr>
        </w:r>
        <w:r>
          <w:rPr>
            <w:noProof/>
            <w:webHidden/>
          </w:rPr>
          <w:fldChar w:fldCharType="separate"/>
        </w:r>
        <w:r>
          <w:rPr>
            <w:noProof/>
            <w:webHidden/>
          </w:rPr>
          <w:t>22</w:t>
        </w:r>
        <w:r>
          <w:rPr>
            <w:noProof/>
            <w:webHidden/>
          </w:rPr>
          <w:fldChar w:fldCharType="end"/>
        </w:r>
      </w:hyperlink>
    </w:p>
    <w:p w14:paraId="41FFFA23" w14:textId="77777777" w:rsidR="00071560" w:rsidRDefault="00071560" w:rsidP="00071560">
      <w:pPr>
        <w:pStyle w:val="TableofFigures"/>
        <w:tabs>
          <w:tab w:val="right" w:leader="dot" w:pos="9350"/>
        </w:tabs>
        <w:rPr>
          <w:noProof/>
        </w:rPr>
      </w:pPr>
      <w:hyperlink w:anchor="_Toc81766820" w:history="1">
        <w:r w:rsidRPr="003B179C">
          <w:rPr>
            <w:rStyle w:val="Hyperlink"/>
            <w:rFonts w:ascii="Times New Roman" w:hAnsi="Times New Roman" w:cs="Times New Roman"/>
            <w:b/>
            <w:noProof/>
          </w:rPr>
          <w:t>Figure 18: Select the Correct Reference and Predicted Variables/ Columns for the Scorer</w:t>
        </w:r>
        <w:r>
          <w:rPr>
            <w:noProof/>
            <w:webHidden/>
          </w:rPr>
          <w:tab/>
        </w:r>
        <w:r>
          <w:rPr>
            <w:noProof/>
            <w:webHidden/>
          </w:rPr>
          <w:fldChar w:fldCharType="begin"/>
        </w:r>
        <w:r>
          <w:rPr>
            <w:noProof/>
            <w:webHidden/>
          </w:rPr>
          <w:instrText xml:space="preserve"> PAGEREF _Toc81766820 \h </w:instrText>
        </w:r>
        <w:r>
          <w:rPr>
            <w:noProof/>
            <w:webHidden/>
          </w:rPr>
        </w:r>
        <w:r>
          <w:rPr>
            <w:noProof/>
            <w:webHidden/>
          </w:rPr>
          <w:fldChar w:fldCharType="separate"/>
        </w:r>
        <w:r>
          <w:rPr>
            <w:noProof/>
            <w:webHidden/>
          </w:rPr>
          <w:t>23</w:t>
        </w:r>
        <w:r>
          <w:rPr>
            <w:noProof/>
            <w:webHidden/>
          </w:rPr>
          <w:fldChar w:fldCharType="end"/>
        </w:r>
      </w:hyperlink>
    </w:p>
    <w:p w14:paraId="142BEF6D" w14:textId="77777777" w:rsidR="00071560" w:rsidRDefault="00071560" w:rsidP="00071560">
      <w:pPr>
        <w:pStyle w:val="TableofFigures"/>
        <w:tabs>
          <w:tab w:val="right" w:leader="dot" w:pos="9350"/>
        </w:tabs>
        <w:rPr>
          <w:noProof/>
        </w:rPr>
      </w:pPr>
      <w:hyperlink w:anchor="_Toc81766821" w:history="1">
        <w:r w:rsidRPr="003B179C">
          <w:rPr>
            <w:rStyle w:val="Hyperlink"/>
            <w:rFonts w:ascii="Times New Roman" w:hAnsi="Times New Roman" w:cs="Times New Roman"/>
            <w:b/>
            <w:noProof/>
          </w:rPr>
          <w:t>Figure 19: Select the View Statistics Option</w:t>
        </w:r>
        <w:r>
          <w:rPr>
            <w:noProof/>
            <w:webHidden/>
          </w:rPr>
          <w:tab/>
        </w:r>
        <w:r>
          <w:rPr>
            <w:noProof/>
            <w:webHidden/>
          </w:rPr>
          <w:fldChar w:fldCharType="begin"/>
        </w:r>
        <w:r>
          <w:rPr>
            <w:noProof/>
            <w:webHidden/>
          </w:rPr>
          <w:instrText xml:space="preserve"> PAGEREF _Toc81766821 \h </w:instrText>
        </w:r>
        <w:r>
          <w:rPr>
            <w:noProof/>
            <w:webHidden/>
          </w:rPr>
        </w:r>
        <w:r>
          <w:rPr>
            <w:noProof/>
            <w:webHidden/>
          </w:rPr>
          <w:fldChar w:fldCharType="separate"/>
        </w:r>
        <w:r>
          <w:rPr>
            <w:noProof/>
            <w:webHidden/>
          </w:rPr>
          <w:t>24</w:t>
        </w:r>
        <w:r>
          <w:rPr>
            <w:noProof/>
            <w:webHidden/>
          </w:rPr>
          <w:fldChar w:fldCharType="end"/>
        </w:r>
      </w:hyperlink>
    </w:p>
    <w:p w14:paraId="748CF2D9" w14:textId="77777777" w:rsidR="00071560" w:rsidRDefault="00071560" w:rsidP="00071560">
      <w:pPr>
        <w:pStyle w:val="TableofFigures"/>
        <w:tabs>
          <w:tab w:val="right" w:leader="dot" w:pos="9350"/>
        </w:tabs>
        <w:rPr>
          <w:noProof/>
        </w:rPr>
      </w:pPr>
      <w:hyperlink w:anchor="_Toc81766822" w:history="1">
        <w:r w:rsidRPr="003B179C">
          <w:rPr>
            <w:rStyle w:val="Hyperlink"/>
            <w:rFonts w:ascii="Times New Roman" w:hAnsi="Times New Roman" w:cs="Times New Roman"/>
            <w:b/>
            <w:noProof/>
          </w:rPr>
          <w:t>Figure 20: Histogram View of Cities and Gross Income</w:t>
        </w:r>
        <w:r>
          <w:rPr>
            <w:noProof/>
            <w:webHidden/>
          </w:rPr>
          <w:tab/>
        </w:r>
        <w:r>
          <w:rPr>
            <w:noProof/>
            <w:webHidden/>
          </w:rPr>
          <w:fldChar w:fldCharType="begin"/>
        </w:r>
        <w:r>
          <w:rPr>
            <w:noProof/>
            <w:webHidden/>
          </w:rPr>
          <w:instrText xml:space="preserve"> PAGEREF _Toc81766822 \h </w:instrText>
        </w:r>
        <w:r>
          <w:rPr>
            <w:noProof/>
            <w:webHidden/>
          </w:rPr>
        </w:r>
        <w:r>
          <w:rPr>
            <w:noProof/>
            <w:webHidden/>
          </w:rPr>
          <w:fldChar w:fldCharType="separate"/>
        </w:r>
        <w:r>
          <w:rPr>
            <w:noProof/>
            <w:webHidden/>
          </w:rPr>
          <w:t>25</w:t>
        </w:r>
        <w:r>
          <w:rPr>
            <w:noProof/>
            <w:webHidden/>
          </w:rPr>
          <w:fldChar w:fldCharType="end"/>
        </w:r>
      </w:hyperlink>
    </w:p>
    <w:p w14:paraId="5E4D6F42" w14:textId="77777777" w:rsidR="00071560" w:rsidRDefault="00071560" w:rsidP="00071560">
      <w:pPr>
        <w:pStyle w:val="TableofFigures"/>
        <w:tabs>
          <w:tab w:val="right" w:leader="dot" w:pos="9350"/>
        </w:tabs>
        <w:rPr>
          <w:noProof/>
        </w:rPr>
      </w:pPr>
      <w:hyperlink w:anchor="_Toc81766823" w:history="1">
        <w:r w:rsidRPr="003B179C">
          <w:rPr>
            <w:rStyle w:val="Hyperlink"/>
            <w:rFonts w:ascii="Times New Roman" w:hAnsi="Times New Roman" w:cs="Times New Roman"/>
            <w:b/>
            <w:noProof/>
          </w:rPr>
          <w:t>Figure 21: Histogram View of Branches and Gross Income</w:t>
        </w:r>
        <w:r>
          <w:rPr>
            <w:noProof/>
            <w:webHidden/>
          </w:rPr>
          <w:tab/>
        </w:r>
        <w:r>
          <w:rPr>
            <w:noProof/>
            <w:webHidden/>
          </w:rPr>
          <w:fldChar w:fldCharType="begin"/>
        </w:r>
        <w:r>
          <w:rPr>
            <w:noProof/>
            <w:webHidden/>
          </w:rPr>
          <w:instrText xml:space="preserve"> PAGEREF _Toc81766823 \h </w:instrText>
        </w:r>
        <w:r>
          <w:rPr>
            <w:noProof/>
            <w:webHidden/>
          </w:rPr>
        </w:r>
        <w:r>
          <w:rPr>
            <w:noProof/>
            <w:webHidden/>
          </w:rPr>
          <w:fldChar w:fldCharType="separate"/>
        </w:r>
        <w:r>
          <w:rPr>
            <w:noProof/>
            <w:webHidden/>
          </w:rPr>
          <w:t>26</w:t>
        </w:r>
        <w:r>
          <w:rPr>
            <w:noProof/>
            <w:webHidden/>
          </w:rPr>
          <w:fldChar w:fldCharType="end"/>
        </w:r>
      </w:hyperlink>
    </w:p>
    <w:p w14:paraId="5BB21DB4" w14:textId="77777777" w:rsidR="00071560" w:rsidRDefault="00071560" w:rsidP="00071560">
      <w:pPr>
        <w:pStyle w:val="TableofFigures"/>
        <w:tabs>
          <w:tab w:val="right" w:leader="dot" w:pos="9350"/>
        </w:tabs>
        <w:rPr>
          <w:noProof/>
        </w:rPr>
      </w:pPr>
      <w:hyperlink w:anchor="_Toc81766824" w:history="1">
        <w:r w:rsidRPr="003B179C">
          <w:rPr>
            <w:rStyle w:val="Hyperlink"/>
            <w:rFonts w:ascii="Times New Roman" w:hAnsi="Times New Roman" w:cs="Times New Roman"/>
            <w:b/>
            <w:noProof/>
          </w:rPr>
          <w:t>Figure 22: Histogram View of Customer Type and Gross Income</w:t>
        </w:r>
        <w:r>
          <w:rPr>
            <w:noProof/>
            <w:webHidden/>
          </w:rPr>
          <w:tab/>
        </w:r>
        <w:r>
          <w:rPr>
            <w:noProof/>
            <w:webHidden/>
          </w:rPr>
          <w:fldChar w:fldCharType="begin"/>
        </w:r>
        <w:r>
          <w:rPr>
            <w:noProof/>
            <w:webHidden/>
          </w:rPr>
          <w:instrText xml:space="preserve"> PAGEREF _Toc81766824 \h </w:instrText>
        </w:r>
        <w:r>
          <w:rPr>
            <w:noProof/>
            <w:webHidden/>
          </w:rPr>
        </w:r>
        <w:r>
          <w:rPr>
            <w:noProof/>
            <w:webHidden/>
          </w:rPr>
          <w:fldChar w:fldCharType="separate"/>
        </w:r>
        <w:r>
          <w:rPr>
            <w:noProof/>
            <w:webHidden/>
          </w:rPr>
          <w:t>27</w:t>
        </w:r>
        <w:r>
          <w:rPr>
            <w:noProof/>
            <w:webHidden/>
          </w:rPr>
          <w:fldChar w:fldCharType="end"/>
        </w:r>
      </w:hyperlink>
    </w:p>
    <w:p w14:paraId="5B2A5D5A" w14:textId="77777777" w:rsidR="00071560" w:rsidRDefault="00071560" w:rsidP="00071560">
      <w:pPr>
        <w:pStyle w:val="TableofFigures"/>
        <w:tabs>
          <w:tab w:val="right" w:leader="dot" w:pos="9350"/>
        </w:tabs>
        <w:rPr>
          <w:noProof/>
        </w:rPr>
      </w:pPr>
      <w:hyperlink w:anchor="_Toc81766825" w:history="1">
        <w:r w:rsidRPr="003B179C">
          <w:rPr>
            <w:rStyle w:val="Hyperlink"/>
            <w:rFonts w:ascii="Times New Roman" w:hAnsi="Times New Roman" w:cs="Times New Roman"/>
            <w:b/>
            <w:noProof/>
          </w:rPr>
          <w:t>Figure 23: Histogram View of Gender and Gross Income</w:t>
        </w:r>
        <w:r>
          <w:rPr>
            <w:noProof/>
            <w:webHidden/>
          </w:rPr>
          <w:tab/>
        </w:r>
        <w:r>
          <w:rPr>
            <w:noProof/>
            <w:webHidden/>
          </w:rPr>
          <w:fldChar w:fldCharType="begin"/>
        </w:r>
        <w:r>
          <w:rPr>
            <w:noProof/>
            <w:webHidden/>
          </w:rPr>
          <w:instrText xml:space="preserve"> PAGEREF _Toc81766825 \h </w:instrText>
        </w:r>
        <w:r>
          <w:rPr>
            <w:noProof/>
            <w:webHidden/>
          </w:rPr>
        </w:r>
        <w:r>
          <w:rPr>
            <w:noProof/>
            <w:webHidden/>
          </w:rPr>
          <w:fldChar w:fldCharType="separate"/>
        </w:r>
        <w:r>
          <w:rPr>
            <w:noProof/>
            <w:webHidden/>
          </w:rPr>
          <w:t>28</w:t>
        </w:r>
        <w:r>
          <w:rPr>
            <w:noProof/>
            <w:webHidden/>
          </w:rPr>
          <w:fldChar w:fldCharType="end"/>
        </w:r>
      </w:hyperlink>
    </w:p>
    <w:p w14:paraId="034C332B" w14:textId="77777777" w:rsidR="00071560" w:rsidRDefault="00071560" w:rsidP="00071560">
      <w:pPr>
        <w:pStyle w:val="TableofFigures"/>
        <w:tabs>
          <w:tab w:val="right" w:leader="dot" w:pos="9350"/>
        </w:tabs>
        <w:rPr>
          <w:noProof/>
        </w:rPr>
      </w:pPr>
      <w:hyperlink w:anchor="_Toc81766826" w:history="1">
        <w:r w:rsidRPr="003B179C">
          <w:rPr>
            <w:rStyle w:val="Hyperlink"/>
            <w:rFonts w:ascii="Times New Roman" w:hAnsi="Times New Roman" w:cs="Times New Roman"/>
            <w:b/>
            <w:noProof/>
          </w:rPr>
          <w:t>Figure 24: Histogram View of Product Line and Gross Income</w:t>
        </w:r>
        <w:r>
          <w:rPr>
            <w:noProof/>
            <w:webHidden/>
          </w:rPr>
          <w:tab/>
        </w:r>
        <w:r>
          <w:rPr>
            <w:noProof/>
            <w:webHidden/>
          </w:rPr>
          <w:fldChar w:fldCharType="begin"/>
        </w:r>
        <w:r>
          <w:rPr>
            <w:noProof/>
            <w:webHidden/>
          </w:rPr>
          <w:instrText xml:space="preserve"> PAGEREF _Toc81766826 \h </w:instrText>
        </w:r>
        <w:r>
          <w:rPr>
            <w:noProof/>
            <w:webHidden/>
          </w:rPr>
        </w:r>
        <w:r>
          <w:rPr>
            <w:noProof/>
            <w:webHidden/>
          </w:rPr>
          <w:fldChar w:fldCharType="separate"/>
        </w:r>
        <w:r>
          <w:rPr>
            <w:noProof/>
            <w:webHidden/>
          </w:rPr>
          <w:t>29</w:t>
        </w:r>
        <w:r>
          <w:rPr>
            <w:noProof/>
            <w:webHidden/>
          </w:rPr>
          <w:fldChar w:fldCharType="end"/>
        </w:r>
      </w:hyperlink>
    </w:p>
    <w:p w14:paraId="1D53BA8F" w14:textId="77777777" w:rsidR="00071560" w:rsidRDefault="00071560" w:rsidP="00071560">
      <w:pPr>
        <w:pStyle w:val="TableofFigures"/>
        <w:tabs>
          <w:tab w:val="right" w:leader="dot" w:pos="9350"/>
        </w:tabs>
        <w:rPr>
          <w:noProof/>
        </w:rPr>
      </w:pPr>
      <w:hyperlink w:anchor="_Toc81766827" w:history="1">
        <w:r w:rsidRPr="003B179C">
          <w:rPr>
            <w:rStyle w:val="Hyperlink"/>
            <w:rFonts w:ascii="Times New Roman" w:hAnsi="Times New Roman" w:cs="Times New Roman"/>
            <w:b/>
            <w:noProof/>
          </w:rPr>
          <w:t>Figure 25: Histogram View of Payment Methods and Total Sales</w:t>
        </w:r>
        <w:r>
          <w:rPr>
            <w:noProof/>
            <w:webHidden/>
          </w:rPr>
          <w:tab/>
        </w:r>
        <w:r>
          <w:rPr>
            <w:noProof/>
            <w:webHidden/>
          </w:rPr>
          <w:fldChar w:fldCharType="begin"/>
        </w:r>
        <w:r>
          <w:rPr>
            <w:noProof/>
            <w:webHidden/>
          </w:rPr>
          <w:instrText xml:space="preserve"> PAGEREF _Toc81766827 \h </w:instrText>
        </w:r>
        <w:r>
          <w:rPr>
            <w:noProof/>
            <w:webHidden/>
          </w:rPr>
        </w:r>
        <w:r>
          <w:rPr>
            <w:noProof/>
            <w:webHidden/>
          </w:rPr>
          <w:fldChar w:fldCharType="separate"/>
        </w:r>
        <w:r>
          <w:rPr>
            <w:noProof/>
            <w:webHidden/>
          </w:rPr>
          <w:t>30</w:t>
        </w:r>
        <w:r>
          <w:rPr>
            <w:noProof/>
            <w:webHidden/>
          </w:rPr>
          <w:fldChar w:fldCharType="end"/>
        </w:r>
      </w:hyperlink>
    </w:p>
    <w:p w14:paraId="3028D3CC" w14:textId="77777777" w:rsidR="00071560" w:rsidRDefault="00071560" w:rsidP="00071560">
      <w:pPr>
        <w:pStyle w:val="TableofFigures"/>
        <w:tabs>
          <w:tab w:val="right" w:leader="dot" w:pos="9350"/>
        </w:tabs>
        <w:rPr>
          <w:noProof/>
        </w:rPr>
      </w:pPr>
      <w:hyperlink w:anchor="_Toc81766828" w:history="1">
        <w:r w:rsidRPr="003B179C">
          <w:rPr>
            <w:rStyle w:val="Hyperlink"/>
            <w:rFonts w:ascii="Times New Roman" w:hAnsi="Times New Roman" w:cs="Times New Roman"/>
            <w:b/>
            <w:noProof/>
          </w:rPr>
          <w:t>Figure 26: Regression between Gross Income and Quantity of Products Purchased</w:t>
        </w:r>
        <w:r>
          <w:rPr>
            <w:noProof/>
            <w:webHidden/>
          </w:rPr>
          <w:tab/>
        </w:r>
        <w:r>
          <w:rPr>
            <w:noProof/>
            <w:webHidden/>
          </w:rPr>
          <w:fldChar w:fldCharType="begin"/>
        </w:r>
        <w:r>
          <w:rPr>
            <w:noProof/>
            <w:webHidden/>
          </w:rPr>
          <w:instrText xml:space="preserve"> PAGEREF _Toc81766828 \h </w:instrText>
        </w:r>
        <w:r>
          <w:rPr>
            <w:noProof/>
            <w:webHidden/>
          </w:rPr>
        </w:r>
        <w:r>
          <w:rPr>
            <w:noProof/>
            <w:webHidden/>
          </w:rPr>
          <w:fldChar w:fldCharType="separate"/>
        </w:r>
        <w:r>
          <w:rPr>
            <w:noProof/>
            <w:webHidden/>
          </w:rPr>
          <w:t>31</w:t>
        </w:r>
        <w:r>
          <w:rPr>
            <w:noProof/>
            <w:webHidden/>
          </w:rPr>
          <w:fldChar w:fldCharType="end"/>
        </w:r>
      </w:hyperlink>
    </w:p>
    <w:p w14:paraId="29520D68" w14:textId="77777777" w:rsidR="00071560" w:rsidRDefault="00071560" w:rsidP="00071560">
      <w:pPr>
        <w:pStyle w:val="TableofFigures"/>
        <w:tabs>
          <w:tab w:val="right" w:leader="dot" w:pos="9350"/>
        </w:tabs>
        <w:rPr>
          <w:noProof/>
        </w:rPr>
      </w:pPr>
      <w:hyperlink w:anchor="_Toc81766829" w:history="1">
        <w:r w:rsidRPr="003B179C">
          <w:rPr>
            <w:rStyle w:val="Hyperlink"/>
            <w:rFonts w:ascii="Times New Roman" w:hAnsi="Times New Roman" w:cs="Times New Roman"/>
            <w:b/>
            <w:noProof/>
          </w:rPr>
          <w:t>Figure 27: Regression between Gross Income and Rating of Products</w:t>
        </w:r>
        <w:r>
          <w:rPr>
            <w:noProof/>
            <w:webHidden/>
          </w:rPr>
          <w:tab/>
        </w:r>
        <w:r>
          <w:rPr>
            <w:noProof/>
            <w:webHidden/>
          </w:rPr>
          <w:fldChar w:fldCharType="begin"/>
        </w:r>
        <w:r>
          <w:rPr>
            <w:noProof/>
            <w:webHidden/>
          </w:rPr>
          <w:instrText xml:space="preserve"> PAGEREF _Toc81766829 \h </w:instrText>
        </w:r>
        <w:r>
          <w:rPr>
            <w:noProof/>
            <w:webHidden/>
          </w:rPr>
        </w:r>
        <w:r>
          <w:rPr>
            <w:noProof/>
            <w:webHidden/>
          </w:rPr>
          <w:fldChar w:fldCharType="separate"/>
        </w:r>
        <w:r>
          <w:rPr>
            <w:noProof/>
            <w:webHidden/>
          </w:rPr>
          <w:t>32</w:t>
        </w:r>
        <w:r>
          <w:rPr>
            <w:noProof/>
            <w:webHidden/>
          </w:rPr>
          <w:fldChar w:fldCharType="end"/>
        </w:r>
      </w:hyperlink>
    </w:p>
    <w:p w14:paraId="09C39EC6" w14:textId="4BD90F85" w:rsidR="0072671F" w:rsidRPr="00E473C1" w:rsidRDefault="00071560" w:rsidP="00071560">
      <w:pPr>
        <w:rPr>
          <w:rFonts w:ascii="Times New Roman" w:hAnsi="Times New Roman" w:cs="Times New Roman"/>
          <w:sz w:val="24"/>
          <w:szCs w:val="24"/>
        </w:rPr>
      </w:pPr>
      <w:r>
        <w:rPr>
          <w:rFonts w:ascii="Times New Roman" w:hAnsi="Times New Roman" w:cs="Times New Roman"/>
          <w:sz w:val="24"/>
          <w:szCs w:val="24"/>
        </w:rPr>
        <w:fldChar w:fldCharType="end"/>
      </w:r>
    </w:p>
    <w:p w14:paraId="30AEBD2A" w14:textId="77777777" w:rsidR="0072671F" w:rsidRPr="00E473C1" w:rsidRDefault="0072671F" w:rsidP="0072671F">
      <w:pPr>
        <w:jc w:val="center"/>
        <w:rPr>
          <w:rFonts w:ascii="Times New Roman" w:hAnsi="Times New Roman" w:cs="Times New Roman"/>
          <w:sz w:val="24"/>
          <w:szCs w:val="24"/>
        </w:rPr>
      </w:pPr>
    </w:p>
    <w:p w14:paraId="3A9BC6AE" w14:textId="77777777" w:rsidR="0072671F" w:rsidRPr="00E473C1" w:rsidRDefault="0072671F" w:rsidP="0072671F">
      <w:pPr>
        <w:jc w:val="center"/>
        <w:rPr>
          <w:rFonts w:ascii="Times New Roman" w:hAnsi="Times New Roman" w:cs="Times New Roman"/>
          <w:sz w:val="24"/>
          <w:szCs w:val="24"/>
        </w:rPr>
      </w:pPr>
    </w:p>
    <w:p w14:paraId="40E056A7" w14:textId="77777777" w:rsidR="00E473C1" w:rsidRPr="00CD702B" w:rsidRDefault="00E473C1" w:rsidP="0072671F">
      <w:pPr>
        <w:jc w:val="center"/>
        <w:rPr>
          <w:rFonts w:ascii="Times New Roman" w:hAnsi="Times New Roman" w:cs="Times New Roman"/>
          <w:sz w:val="24"/>
          <w:szCs w:val="24"/>
        </w:rPr>
      </w:pPr>
    </w:p>
    <w:p w14:paraId="79691E5B" w14:textId="77777777" w:rsidR="00E473C1" w:rsidRPr="00CD702B" w:rsidRDefault="00E473C1" w:rsidP="0072671F">
      <w:pPr>
        <w:jc w:val="center"/>
        <w:rPr>
          <w:rFonts w:ascii="Times New Roman" w:hAnsi="Times New Roman" w:cs="Times New Roman"/>
          <w:sz w:val="24"/>
          <w:szCs w:val="24"/>
        </w:rPr>
      </w:pPr>
    </w:p>
    <w:p w14:paraId="50BE7328" w14:textId="77777777" w:rsidR="00E473C1" w:rsidRPr="00CD702B" w:rsidRDefault="00E473C1" w:rsidP="0072671F">
      <w:pPr>
        <w:jc w:val="center"/>
        <w:rPr>
          <w:rFonts w:ascii="Times New Roman" w:hAnsi="Times New Roman" w:cs="Times New Roman"/>
          <w:sz w:val="24"/>
          <w:szCs w:val="24"/>
        </w:rPr>
      </w:pPr>
    </w:p>
    <w:p w14:paraId="3554A72A" w14:textId="77777777" w:rsidR="00E473C1" w:rsidRPr="00CD702B" w:rsidRDefault="00E473C1" w:rsidP="0072671F">
      <w:pPr>
        <w:jc w:val="center"/>
        <w:rPr>
          <w:rFonts w:ascii="Times New Roman" w:hAnsi="Times New Roman" w:cs="Times New Roman"/>
          <w:sz w:val="24"/>
          <w:szCs w:val="24"/>
        </w:rPr>
      </w:pPr>
    </w:p>
    <w:p w14:paraId="0B9DC3BD" w14:textId="77777777" w:rsidR="00E473C1" w:rsidRPr="00CD702B" w:rsidRDefault="00E473C1" w:rsidP="0072671F">
      <w:pPr>
        <w:jc w:val="center"/>
        <w:rPr>
          <w:rFonts w:ascii="Times New Roman" w:hAnsi="Times New Roman" w:cs="Times New Roman"/>
          <w:sz w:val="24"/>
          <w:szCs w:val="24"/>
        </w:rPr>
      </w:pPr>
    </w:p>
    <w:p w14:paraId="3E6AD618" w14:textId="77777777" w:rsidR="00E473C1" w:rsidRPr="00CD702B" w:rsidRDefault="00E473C1" w:rsidP="0072671F">
      <w:pPr>
        <w:jc w:val="center"/>
        <w:rPr>
          <w:rFonts w:ascii="Times New Roman" w:hAnsi="Times New Roman" w:cs="Times New Roman"/>
          <w:sz w:val="24"/>
          <w:szCs w:val="24"/>
        </w:rPr>
      </w:pPr>
    </w:p>
    <w:p w14:paraId="23A4258C" w14:textId="77777777" w:rsidR="00E473C1" w:rsidRPr="00CD702B" w:rsidRDefault="00E473C1" w:rsidP="00F87B14">
      <w:pPr>
        <w:jc w:val="center"/>
        <w:rPr>
          <w:rFonts w:ascii="Times New Roman" w:hAnsi="Times New Roman" w:cs="Times New Roman"/>
          <w:sz w:val="24"/>
          <w:szCs w:val="24"/>
        </w:rPr>
      </w:pPr>
    </w:p>
    <w:p w14:paraId="002D0EF8" w14:textId="77777777" w:rsidR="00E473C1" w:rsidRPr="00CD702B" w:rsidRDefault="00BE78F9" w:rsidP="000664CF">
      <w:pPr>
        <w:pStyle w:val="Heading1"/>
      </w:pPr>
      <w:bookmarkStart w:id="1" w:name="_Toc81940692"/>
      <w:r w:rsidRPr="00CD702B">
        <w:t xml:space="preserve">Chapter 1. </w:t>
      </w:r>
      <w:r w:rsidR="00E473C1" w:rsidRPr="00CD702B">
        <w:t>Introduction</w:t>
      </w:r>
      <w:bookmarkEnd w:id="1"/>
    </w:p>
    <w:p w14:paraId="5BA3EE9F" w14:textId="77777777" w:rsidR="00396086" w:rsidRPr="00CD702B" w:rsidRDefault="00396086" w:rsidP="000664CF">
      <w:pPr>
        <w:pStyle w:val="Heading2"/>
      </w:pPr>
      <w:bookmarkStart w:id="2" w:name="_Toc81940693"/>
      <w:r w:rsidRPr="00CD702B">
        <w:t>Background to the Study</w:t>
      </w:r>
      <w:bookmarkEnd w:id="2"/>
    </w:p>
    <w:p w14:paraId="3B064240" w14:textId="627812E2" w:rsidR="00D91307" w:rsidRPr="00CD702B" w:rsidRDefault="00E473C1" w:rsidP="00E473C1">
      <w:pPr>
        <w:rPr>
          <w:rFonts w:ascii="Times New Roman" w:hAnsi="Times New Roman" w:cs="Times New Roman"/>
          <w:sz w:val="24"/>
          <w:szCs w:val="24"/>
        </w:rPr>
      </w:pPr>
      <w:r w:rsidRPr="00CD702B">
        <w:rPr>
          <w:rFonts w:ascii="Times New Roman" w:hAnsi="Times New Roman" w:cs="Times New Roman"/>
          <w:sz w:val="24"/>
          <w:szCs w:val="24"/>
        </w:rPr>
        <w:tab/>
      </w:r>
      <w:r w:rsidR="00DE3070" w:rsidRPr="00CD702B">
        <w:rPr>
          <w:rFonts w:ascii="Times New Roman" w:hAnsi="Times New Roman" w:cs="Times New Roman"/>
          <w:sz w:val="24"/>
          <w:szCs w:val="24"/>
        </w:rPr>
        <w:t xml:space="preserve">The ongoing advancement in information technology (IT) has led to the emergence and fast growth of Big Data. According to </w:t>
      </w:r>
      <w:r w:rsidR="00376474">
        <w:rPr>
          <w:rFonts w:ascii="Times New Roman" w:hAnsi="Times New Roman" w:cs="Times New Roman"/>
          <w:sz w:val="24"/>
          <w:szCs w:val="24"/>
        </w:rPr>
        <w:t>[14]</w:t>
      </w:r>
      <w:r w:rsidR="00DE3070" w:rsidRPr="00CD702B">
        <w:rPr>
          <w:rFonts w:ascii="Times New Roman" w:hAnsi="Times New Roman" w:cs="Times New Roman"/>
          <w:sz w:val="24"/>
          <w:szCs w:val="24"/>
        </w:rPr>
        <w:t>, advances in information technology have brought forth modern technologies such as the Web 2.0, social networking platforms, the internet of things (IoT), which are being used to collect huge volumes of data per second. For example, the IoT technology has enabled many corporate entities to collect data on their customer</w:t>
      </w:r>
      <w:r w:rsidR="00025FDA">
        <w:rPr>
          <w:rFonts w:ascii="Times New Roman" w:hAnsi="Times New Roman" w:cs="Times New Roman"/>
          <w:sz w:val="24"/>
          <w:szCs w:val="24"/>
        </w:rPr>
        <w:t>’</w:t>
      </w:r>
      <w:r w:rsidR="00DE3070" w:rsidRPr="00CD702B">
        <w:rPr>
          <w:rFonts w:ascii="Times New Roman" w:hAnsi="Times New Roman" w:cs="Times New Roman"/>
          <w:sz w:val="24"/>
          <w:szCs w:val="24"/>
        </w:rPr>
        <w:t>s</w:t>
      </w:r>
      <w:r w:rsidR="00025FDA">
        <w:rPr>
          <w:rFonts w:ascii="Times New Roman" w:hAnsi="Times New Roman" w:cs="Times New Roman"/>
          <w:sz w:val="24"/>
          <w:szCs w:val="24"/>
        </w:rPr>
        <w:t xml:space="preserve"> </w:t>
      </w:r>
      <w:r w:rsidR="00DE3070" w:rsidRPr="00CD702B">
        <w:rPr>
          <w:rFonts w:ascii="Times New Roman" w:hAnsi="Times New Roman" w:cs="Times New Roman"/>
          <w:sz w:val="24"/>
          <w:szCs w:val="24"/>
        </w:rPr>
        <w:t>purchasing behaviors, sales records, financial transactions, inventory stocks</w:t>
      </w:r>
      <w:r w:rsidR="00025FDA">
        <w:rPr>
          <w:rFonts w:ascii="Times New Roman" w:hAnsi="Times New Roman" w:cs="Times New Roman"/>
          <w:sz w:val="24"/>
          <w:szCs w:val="24"/>
        </w:rPr>
        <w:t xml:space="preserve">. </w:t>
      </w:r>
      <w:r w:rsidR="009549C8" w:rsidRPr="00CD702B">
        <w:rPr>
          <w:rFonts w:ascii="Times New Roman" w:hAnsi="Times New Roman" w:cs="Times New Roman"/>
          <w:sz w:val="24"/>
          <w:szCs w:val="24"/>
        </w:rPr>
        <w:t>Soc</w:t>
      </w:r>
      <w:r w:rsidR="00DE3070" w:rsidRPr="00CD702B">
        <w:rPr>
          <w:rFonts w:ascii="Times New Roman" w:hAnsi="Times New Roman" w:cs="Times New Roman"/>
          <w:sz w:val="24"/>
          <w:szCs w:val="24"/>
        </w:rPr>
        <w:t xml:space="preserve">ial networking platforms, on the other hand, are also being increasingly used to generate </w:t>
      </w:r>
      <w:r w:rsidR="009549C8" w:rsidRPr="00CD702B">
        <w:rPr>
          <w:rFonts w:ascii="Times New Roman" w:hAnsi="Times New Roman" w:cs="Times New Roman"/>
          <w:sz w:val="24"/>
          <w:szCs w:val="24"/>
        </w:rPr>
        <w:t xml:space="preserve">unstructured data, such as product reviews, sentiments, texts, and documents, etc. As </w:t>
      </w:r>
      <w:r w:rsidR="00A37083">
        <w:rPr>
          <w:rFonts w:ascii="Times New Roman" w:hAnsi="Times New Roman" w:cs="Times New Roman"/>
          <w:sz w:val="24"/>
          <w:szCs w:val="24"/>
        </w:rPr>
        <w:t>[18]</w:t>
      </w:r>
      <w:r w:rsidR="009549C8" w:rsidRPr="00CD702B">
        <w:rPr>
          <w:rFonts w:ascii="Times New Roman" w:hAnsi="Times New Roman" w:cs="Times New Roman"/>
          <w:sz w:val="24"/>
          <w:szCs w:val="24"/>
        </w:rPr>
        <w:t xml:space="preserve"> explain, social networks and IoT technologies are considered to be one of the biggest sources of big data, since </w:t>
      </w:r>
      <w:r w:rsidR="00D91307" w:rsidRPr="00CD702B">
        <w:rPr>
          <w:rFonts w:ascii="Times New Roman" w:hAnsi="Times New Roman" w:cs="Times New Roman"/>
          <w:sz w:val="24"/>
          <w:szCs w:val="24"/>
        </w:rPr>
        <w:t>both collect large volumes of data at a very high velocity. For example, Facebook generates 4 petabytes of data per day, thanks to the billions of registered users who are always uploading pictures, posting new updates, as well as liking and commenting on other people’s posts, every other second IoT, on the other hand, generates more than 500 zettabytes per year in data like users’ locations, habits, interests, temperature</w:t>
      </w:r>
      <w:r w:rsidR="00C416F0" w:rsidRPr="00CD702B">
        <w:rPr>
          <w:rFonts w:ascii="Times New Roman" w:hAnsi="Times New Roman" w:cs="Times New Roman"/>
          <w:sz w:val="24"/>
          <w:szCs w:val="24"/>
        </w:rPr>
        <w:t>, etc.</w:t>
      </w:r>
      <w:r w:rsidR="00D27A94" w:rsidRPr="00CD702B">
        <w:rPr>
          <w:rFonts w:ascii="Times New Roman" w:hAnsi="Times New Roman" w:cs="Times New Roman"/>
          <w:sz w:val="24"/>
          <w:szCs w:val="24"/>
        </w:rPr>
        <w:t xml:space="preserve"> </w:t>
      </w:r>
      <w:r w:rsidR="00A37083" w:rsidRPr="00A37083">
        <w:rPr>
          <w:rFonts w:ascii="Times New Roman" w:hAnsi="Times New Roman" w:cs="Times New Roman"/>
          <w:sz w:val="24"/>
          <w:szCs w:val="24"/>
        </w:rPr>
        <w:t>[13].</w:t>
      </w:r>
      <w:r w:rsidR="00C416F0" w:rsidRPr="00A37083">
        <w:rPr>
          <w:rFonts w:ascii="Times New Roman" w:hAnsi="Times New Roman" w:cs="Times New Roman"/>
          <w:sz w:val="24"/>
          <w:szCs w:val="24"/>
        </w:rPr>
        <w:t xml:space="preserve"> </w:t>
      </w:r>
    </w:p>
    <w:p w14:paraId="7A28561B" w14:textId="097234A8" w:rsidR="00C416F0" w:rsidRPr="00CD702B" w:rsidRDefault="00C416F0" w:rsidP="00E473C1">
      <w:pPr>
        <w:rPr>
          <w:rFonts w:ascii="Times New Roman" w:hAnsi="Times New Roman" w:cs="Times New Roman"/>
          <w:sz w:val="24"/>
          <w:szCs w:val="24"/>
        </w:rPr>
      </w:pPr>
      <w:r w:rsidRPr="00CD702B">
        <w:rPr>
          <w:rFonts w:ascii="Times New Roman" w:hAnsi="Times New Roman" w:cs="Times New Roman"/>
          <w:sz w:val="24"/>
          <w:szCs w:val="24"/>
        </w:rPr>
        <w:tab/>
      </w:r>
      <w:r w:rsidR="008B3024" w:rsidRPr="00CD702B">
        <w:rPr>
          <w:rFonts w:ascii="Times New Roman" w:hAnsi="Times New Roman" w:cs="Times New Roman"/>
          <w:sz w:val="24"/>
          <w:szCs w:val="24"/>
        </w:rPr>
        <w:t xml:space="preserve">When big data is generated from these sources and others, it needs to be stored in either a data lake or warehouse. The difference between a data lake and a warehouse is that the former can support numerous types of data, e.g. structured and unstructured data, while the latter is designed to only support structured data and relational databases </w:t>
      </w:r>
      <w:r w:rsidR="005727D4" w:rsidRPr="005727D4">
        <w:rPr>
          <w:rFonts w:ascii="Times New Roman" w:hAnsi="Times New Roman" w:cs="Times New Roman"/>
          <w:sz w:val="24"/>
          <w:szCs w:val="24"/>
        </w:rPr>
        <w:t>[10]</w:t>
      </w:r>
      <w:r w:rsidR="005727D4">
        <w:rPr>
          <w:rFonts w:ascii="Times New Roman" w:hAnsi="Times New Roman" w:cs="Times New Roman"/>
          <w:sz w:val="24"/>
          <w:szCs w:val="24"/>
        </w:rPr>
        <w:t>.</w:t>
      </w:r>
      <w:r w:rsidR="008B3024" w:rsidRPr="005727D4">
        <w:rPr>
          <w:rFonts w:ascii="Times New Roman" w:hAnsi="Times New Roman" w:cs="Times New Roman"/>
          <w:sz w:val="24"/>
          <w:szCs w:val="24"/>
        </w:rPr>
        <w:t xml:space="preserve"> </w:t>
      </w:r>
      <w:r w:rsidR="008B3024" w:rsidRPr="00CD702B">
        <w:rPr>
          <w:rFonts w:ascii="Times New Roman" w:hAnsi="Times New Roman" w:cs="Times New Roman"/>
          <w:sz w:val="24"/>
          <w:szCs w:val="24"/>
        </w:rPr>
        <w:t xml:space="preserve">As </w:t>
      </w:r>
      <w:r w:rsidR="005727D4" w:rsidRPr="005727D4">
        <w:rPr>
          <w:rFonts w:ascii="Times New Roman" w:hAnsi="Times New Roman" w:cs="Times New Roman"/>
          <w:sz w:val="24"/>
          <w:szCs w:val="24"/>
        </w:rPr>
        <w:t xml:space="preserve">[12] </w:t>
      </w:r>
      <w:r w:rsidR="008B3024" w:rsidRPr="005727D4">
        <w:rPr>
          <w:rFonts w:ascii="Times New Roman" w:hAnsi="Times New Roman" w:cs="Times New Roman"/>
          <w:sz w:val="24"/>
          <w:szCs w:val="24"/>
        </w:rPr>
        <w:t xml:space="preserve"> </w:t>
      </w:r>
      <w:r w:rsidR="008B3024" w:rsidRPr="00CD702B">
        <w:rPr>
          <w:rFonts w:ascii="Times New Roman" w:hAnsi="Times New Roman" w:cs="Times New Roman"/>
          <w:sz w:val="24"/>
          <w:szCs w:val="24"/>
        </w:rPr>
        <w:t>assert, both data warehousing and big data are fast becoming</w:t>
      </w:r>
      <w:r w:rsidRPr="00CD702B">
        <w:rPr>
          <w:rFonts w:ascii="Times New Roman" w:hAnsi="Times New Roman" w:cs="Times New Roman"/>
          <w:sz w:val="24"/>
          <w:szCs w:val="24"/>
        </w:rPr>
        <w:t xml:space="preserve"> fundamental </w:t>
      </w:r>
      <w:r w:rsidR="00E7139D" w:rsidRPr="00CD702B">
        <w:rPr>
          <w:rFonts w:ascii="Times New Roman" w:hAnsi="Times New Roman" w:cs="Times New Roman"/>
          <w:sz w:val="24"/>
          <w:szCs w:val="24"/>
        </w:rPr>
        <w:t>data management aspect</w:t>
      </w:r>
      <w:r w:rsidR="008B3024" w:rsidRPr="00CD702B">
        <w:rPr>
          <w:rFonts w:ascii="Times New Roman" w:hAnsi="Times New Roman" w:cs="Times New Roman"/>
          <w:sz w:val="24"/>
          <w:szCs w:val="24"/>
        </w:rPr>
        <w:t>s</w:t>
      </w:r>
      <w:r w:rsidR="00E7139D" w:rsidRPr="00CD702B">
        <w:rPr>
          <w:rFonts w:ascii="Times New Roman" w:hAnsi="Times New Roman" w:cs="Times New Roman"/>
          <w:sz w:val="24"/>
          <w:szCs w:val="24"/>
        </w:rPr>
        <w:t xml:space="preserve"> in many businesses today. </w:t>
      </w:r>
      <w:r w:rsidR="008B3024" w:rsidRPr="00CD702B">
        <w:rPr>
          <w:rFonts w:ascii="Times New Roman" w:hAnsi="Times New Roman" w:cs="Times New Roman"/>
          <w:sz w:val="24"/>
          <w:szCs w:val="24"/>
        </w:rPr>
        <w:t xml:space="preserve">Big data has, so far, </w:t>
      </w:r>
      <w:r w:rsidR="00FC7A3C" w:rsidRPr="00CD702B">
        <w:rPr>
          <w:rFonts w:ascii="Times New Roman" w:hAnsi="Times New Roman" w:cs="Times New Roman"/>
          <w:sz w:val="24"/>
          <w:szCs w:val="24"/>
        </w:rPr>
        <w:t>help</w:t>
      </w:r>
      <w:r w:rsidR="008B3024" w:rsidRPr="00CD702B">
        <w:rPr>
          <w:rFonts w:ascii="Times New Roman" w:hAnsi="Times New Roman" w:cs="Times New Roman"/>
          <w:sz w:val="24"/>
          <w:szCs w:val="24"/>
        </w:rPr>
        <w:t>ed</w:t>
      </w:r>
      <w:r w:rsidR="00FC7A3C" w:rsidRPr="00CD702B">
        <w:rPr>
          <w:rFonts w:ascii="Times New Roman" w:hAnsi="Times New Roman" w:cs="Times New Roman"/>
          <w:sz w:val="24"/>
          <w:szCs w:val="24"/>
        </w:rPr>
        <w:t xml:space="preserve"> businesses gain better customer insights, improved operations, efficient market intelligence, data-driven innovation, smarter recommendations and targeting, as well as agile supply chain management </w:t>
      </w:r>
      <w:r w:rsidR="00556079" w:rsidRPr="00556079">
        <w:rPr>
          <w:rFonts w:ascii="Times New Roman" w:hAnsi="Times New Roman" w:cs="Times New Roman"/>
          <w:sz w:val="24"/>
          <w:szCs w:val="24"/>
        </w:rPr>
        <w:t xml:space="preserve">[15]. </w:t>
      </w:r>
      <w:r w:rsidR="00FC7A3C" w:rsidRPr="00CD702B">
        <w:rPr>
          <w:rFonts w:ascii="Times New Roman" w:hAnsi="Times New Roman" w:cs="Times New Roman"/>
          <w:sz w:val="24"/>
          <w:szCs w:val="24"/>
        </w:rPr>
        <w:t xml:space="preserve">With big data, businesses are able to </w:t>
      </w:r>
      <w:r w:rsidR="003503A9" w:rsidRPr="00CD702B">
        <w:rPr>
          <w:rFonts w:ascii="Times New Roman" w:hAnsi="Times New Roman" w:cs="Times New Roman"/>
          <w:sz w:val="24"/>
          <w:szCs w:val="24"/>
        </w:rPr>
        <w:t xml:space="preserve">make astute business intelligence decisions and shrewd data analytics, e.g. churn prediction, customer segmentation and clustering, risk assessment, demand prediction, fraud detection, etc. </w:t>
      </w:r>
      <w:r w:rsidR="008B3024" w:rsidRPr="00CD702B">
        <w:rPr>
          <w:rFonts w:ascii="Times New Roman" w:hAnsi="Times New Roman" w:cs="Times New Roman"/>
          <w:sz w:val="24"/>
          <w:szCs w:val="24"/>
        </w:rPr>
        <w:t xml:space="preserve">Data warehousing, on the other hand, helps bring all sources of big data into one central platform </w:t>
      </w:r>
      <w:r w:rsidR="005727D4" w:rsidRPr="005727D4">
        <w:rPr>
          <w:rFonts w:ascii="Times New Roman" w:hAnsi="Times New Roman" w:cs="Times New Roman"/>
          <w:sz w:val="24"/>
          <w:szCs w:val="24"/>
        </w:rPr>
        <w:t>[9].</w:t>
      </w:r>
      <w:r w:rsidR="003503A9" w:rsidRPr="00CD702B">
        <w:rPr>
          <w:rFonts w:ascii="Times New Roman" w:hAnsi="Times New Roman" w:cs="Times New Roman"/>
          <w:sz w:val="24"/>
          <w:szCs w:val="24"/>
        </w:rPr>
        <w:t xml:space="preserve">Therefore, </w:t>
      </w:r>
      <w:r w:rsidR="00E7139D" w:rsidRPr="00CD702B">
        <w:rPr>
          <w:rFonts w:ascii="Times New Roman" w:hAnsi="Times New Roman" w:cs="Times New Roman"/>
          <w:sz w:val="24"/>
          <w:szCs w:val="24"/>
        </w:rPr>
        <w:t xml:space="preserve">any business or corporate entity that is </w:t>
      </w:r>
      <w:r w:rsidR="005B5C5F" w:rsidRPr="00CD702B">
        <w:rPr>
          <w:rFonts w:ascii="Times New Roman" w:hAnsi="Times New Roman" w:cs="Times New Roman"/>
          <w:sz w:val="24"/>
          <w:szCs w:val="24"/>
        </w:rPr>
        <w:t xml:space="preserve">currently </w:t>
      </w:r>
      <w:r w:rsidR="00E7139D" w:rsidRPr="00CD702B">
        <w:rPr>
          <w:rFonts w:ascii="Times New Roman" w:hAnsi="Times New Roman" w:cs="Times New Roman"/>
          <w:sz w:val="24"/>
          <w:szCs w:val="24"/>
        </w:rPr>
        <w:t xml:space="preserve">not making use of big data </w:t>
      </w:r>
      <w:r w:rsidR="005B5C5F" w:rsidRPr="00CD702B">
        <w:rPr>
          <w:rFonts w:ascii="Times New Roman" w:hAnsi="Times New Roman" w:cs="Times New Roman"/>
          <w:sz w:val="24"/>
          <w:szCs w:val="24"/>
        </w:rPr>
        <w:t>models</w:t>
      </w:r>
      <w:r w:rsidR="008B3024" w:rsidRPr="00CD702B">
        <w:rPr>
          <w:rFonts w:ascii="Times New Roman" w:hAnsi="Times New Roman" w:cs="Times New Roman"/>
          <w:sz w:val="24"/>
          <w:szCs w:val="24"/>
        </w:rPr>
        <w:t xml:space="preserve"> or data warehouses </w:t>
      </w:r>
      <w:r w:rsidR="005B5C5F" w:rsidRPr="00CD702B">
        <w:rPr>
          <w:rFonts w:ascii="Times New Roman" w:hAnsi="Times New Roman" w:cs="Times New Roman"/>
          <w:sz w:val="24"/>
          <w:szCs w:val="24"/>
        </w:rPr>
        <w:t xml:space="preserve">is not capitalizing on these benefits and, thus, lacks a proper business intelligence structure </w:t>
      </w:r>
      <w:r w:rsidR="005727D4" w:rsidRPr="005727D4">
        <w:rPr>
          <w:rFonts w:ascii="Times New Roman" w:hAnsi="Times New Roman" w:cs="Times New Roman"/>
          <w:sz w:val="24"/>
          <w:szCs w:val="24"/>
        </w:rPr>
        <w:t>[6].</w:t>
      </w:r>
      <w:r w:rsidR="005B5C5F" w:rsidRPr="005727D4">
        <w:rPr>
          <w:rFonts w:ascii="Times New Roman" w:hAnsi="Times New Roman" w:cs="Times New Roman"/>
          <w:sz w:val="24"/>
          <w:szCs w:val="24"/>
        </w:rPr>
        <w:t xml:space="preserve"> </w:t>
      </w:r>
    </w:p>
    <w:p w14:paraId="787C473C" w14:textId="77777777" w:rsidR="00396086" w:rsidRPr="00CD702B" w:rsidRDefault="00396086" w:rsidP="000664CF">
      <w:pPr>
        <w:pStyle w:val="Heading2"/>
      </w:pPr>
      <w:bookmarkStart w:id="3" w:name="_Toc81940694"/>
      <w:r w:rsidRPr="00CD702B">
        <w:t>Purpose of the Study</w:t>
      </w:r>
      <w:bookmarkEnd w:id="3"/>
    </w:p>
    <w:p w14:paraId="52C5CBB2" w14:textId="4C3D9806" w:rsidR="00E473C1" w:rsidRPr="00CD702B" w:rsidRDefault="00396086" w:rsidP="00A53FD9">
      <w:pPr>
        <w:rPr>
          <w:rFonts w:ascii="Times New Roman" w:hAnsi="Times New Roman" w:cs="Times New Roman"/>
          <w:sz w:val="24"/>
          <w:szCs w:val="24"/>
        </w:rPr>
      </w:pPr>
      <w:r w:rsidRPr="00CD702B">
        <w:rPr>
          <w:rFonts w:ascii="Times New Roman" w:hAnsi="Times New Roman" w:cs="Times New Roman"/>
          <w:sz w:val="24"/>
          <w:szCs w:val="24"/>
        </w:rPr>
        <w:tab/>
        <w:t xml:space="preserve">The purpose of this study is to implement data warehousing and big data models in a mini-supermarket chain known as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is a mini-supermarket chain that sells consumer-centric electronic goods to its clients. The chain also grows and sells its own plant-based produce. Recently, the company has been encountering increasing pools of big data due to the fact that its sales and transactions are based on both imports and exports to various markets in the U.S., as well as Europe. </w:t>
      </w:r>
      <w:r w:rsidR="009429B2" w:rsidRPr="00CD702B">
        <w:rPr>
          <w:rFonts w:ascii="Times New Roman" w:hAnsi="Times New Roman" w:cs="Times New Roman"/>
          <w:sz w:val="24"/>
          <w:szCs w:val="24"/>
        </w:rPr>
        <w:t xml:space="preserve">The pools of big data that the company is receiving consists of sales customer locations, gender, product type, product unit price, payment methods, sales records, gross margins, gross income, food store locations, and food store phone numbers, </w:t>
      </w:r>
      <w:r w:rsidR="009429B2" w:rsidRPr="00CD702B">
        <w:rPr>
          <w:rFonts w:ascii="Times New Roman" w:hAnsi="Times New Roman" w:cs="Times New Roman"/>
          <w:sz w:val="24"/>
          <w:szCs w:val="24"/>
        </w:rPr>
        <w:lastRenderedPageBreak/>
        <w:t xml:space="preserve">just to mention a few. </w:t>
      </w:r>
      <w:r w:rsidR="009429B2" w:rsidRPr="00CD702B">
        <w:rPr>
          <w:rFonts w:ascii="Times New Roman" w:hAnsi="Times New Roman" w:cs="Times New Roman"/>
          <w:sz w:val="24"/>
          <w:szCs w:val="24"/>
        </w:rPr>
        <w:tab/>
        <w:t xml:space="preserve">In as much as there is an increasing availability of big data, the company is still yet to </w:t>
      </w:r>
      <w:r w:rsidR="00A53FD9" w:rsidRPr="00CD702B">
        <w:rPr>
          <w:rFonts w:ascii="Times New Roman" w:hAnsi="Times New Roman" w:cs="Times New Roman"/>
          <w:sz w:val="24"/>
          <w:szCs w:val="24"/>
        </w:rPr>
        <w:t xml:space="preserve">implement any modern data warehousing or big data models. As </w:t>
      </w:r>
      <w:r w:rsidR="005727D4" w:rsidRPr="005727D4">
        <w:rPr>
          <w:rFonts w:ascii="Times New Roman" w:hAnsi="Times New Roman" w:cs="Times New Roman"/>
          <w:sz w:val="24"/>
          <w:szCs w:val="24"/>
        </w:rPr>
        <w:t>[4]</w:t>
      </w:r>
      <w:r w:rsidR="00D15003" w:rsidRPr="005727D4">
        <w:rPr>
          <w:rFonts w:ascii="Times New Roman" w:hAnsi="Times New Roman" w:cs="Times New Roman"/>
          <w:sz w:val="24"/>
          <w:szCs w:val="24"/>
        </w:rPr>
        <w:t xml:space="preserve"> </w:t>
      </w:r>
      <w:r w:rsidR="00A53FD9" w:rsidRPr="00CD702B">
        <w:rPr>
          <w:rFonts w:ascii="Times New Roman" w:hAnsi="Times New Roman" w:cs="Times New Roman"/>
          <w:sz w:val="24"/>
          <w:szCs w:val="24"/>
        </w:rPr>
        <w:t xml:space="preserve">assert, incorporation of the modern data warehousing and big data models will greatly benefit the company and enhance its business intelligence structure. </w:t>
      </w:r>
      <w:r w:rsidR="00B245CF" w:rsidRPr="00CD702B">
        <w:rPr>
          <w:rFonts w:ascii="Times New Roman" w:hAnsi="Times New Roman" w:cs="Times New Roman"/>
          <w:sz w:val="24"/>
          <w:szCs w:val="24"/>
        </w:rPr>
        <w:t>Therefore, i</w:t>
      </w:r>
      <w:r w:rsidR="00A53FD9" w:rsidRPr="00CD702B">
        <w:rPr>
          <w:rFonts w:ascii="Times New Roman" w:hAnsi="Times New Roman" w:cs="Times New Roman"/>
          <w:sz w:val="24"/>
          <w:szCs w:val="24"/>
        </w:rPr>
        <w:t xml:space="preserve">n order to </w:t>
      </w:r>
      <w:r w:rsidR="00263E7B" w:rsidRPr="00CD702B">
        <w:rPr>
          <w:rFonts w:ascii="Times New Roman" w:hAnsi="Times New Roman" w:cs="Times New Roman"/>
          <w:sz w:val="24"/>
          <w:szCs w:val="24"/>
        </w:rPr>
        <w:t xml:space="preserve">achieve this, </w:t>
      </w:r>
      <w:r w:rsidR="00B245CF" w:rsidRPr="00CD702B">
        <w:rPr>
          <w:rFonts w:ascii="Times New Roman" w:hAnsi="Times New Roman" w:cs="Times New Roman"/>
          <w:sz w:val="24"/>
          <w:szCs w:val="24"/>
        </w:rPr>
        <w:t xml:space="preserve">this </w:t>
      </w:r>
      <w:r w:rsidR="00EC0907" w:rsidRPr="00CD702B">
        <w:rPr>
          <w:rFonts w:ascii="Times New Roman" w:hAnsi="Times New Roman" w:cs="Times New Roman"/>
          <w:sz w:val="24"/>
          <w:szCs w:val="24"/>
        </w:rPr>
        <w:t>paper will use the KNIME software application</w:t>
      </w:r>
      <w:r w:rsidR="00B245CF" w:rsidRPr="00CD702B">
        <w:rPr>
          <w:rFonts w:ascii="Times New Roman" w:hAnsi="Times New Roman" w:cs="Times New Roman"/>
          <w:sz w:val="24"/>
          <w:szCs w:val="24"/>
        </w:rPr>
        <w:t xml:space="preserve"> to perform big data analysis and </w:t>
      </w:r>
      <w:r w:rsidR="00EC0907" w:rsidRPr="00CD702B">
        <w:rPr>
          <w:rFonts w:ascii="Times New Roman" w:hAnsi="Times New Roman" w:cs="Times New Roman"/>
          <w:sz w:val="24"/>
          <w:szCs w:val="24"/>
        </w:rPr>
        <w:t>data warehousing</w:t>
      </w:r>
      <w:r w:rsidR="000443C4" w:rsidRPr="00CD702B">
        <w:rPr>
          <w:rFonts w:ascii="Times New Roman" w:hAnsi="Times New Roman" w:cs="Times New Roman"/>
          <w:sz w:val="24"/>
          <w:szCs w:val="24"/>
        </w:rPr>
        <w:t xml:space="preserve">. </w:t>
      </w:r>
    </w:p>
    <w:p w14:paraId="09245218" w14:textId="77777777" w:rsidR="007A56BD" w:rsidRPr="00CD702B" w:rsidRDefault="00BE78F9" w:rsidP="000664CF">
      <w:pPr>
        <w:pStyle w:val="Heading1"/>
      </w:pPr>
      <w:bookmarkStart w:id="4" w:name="_Toc81940695"/>
      <w:r w:rsidRPr="00CD702B">
        <w:t xml:space="preserve">Chapter 2. </w:t>
      </w:r>
      <w:r w:rsidR="007A56BD" w:rsidRPr="00CD702B">
        <w:t>Literature Review</w:t>
      </w:r>
      <w:bookmarkEnd w:id="4"/>
    </w:p>
    <w:p w14:paraId="516E21CF" w14:textId="77777777" w:rsidR="007A56BD" w:rsidRPr="00CD702B" w:rsidRDefault="00CC39EA" w:rsidP="000664CF">
      <w:pPr>
        <w:pStyle w:val="Heading2"/>
      </w:pPr>
      <w:bookmarkStart w:id="5" w:name="_Toc81940696"/>
      <w:r w:rsidRPr="00CD702B">
        <w:t>De</w:t>
      </w:r>
      <w:r w:rsidR="0082084F" w:rsidRPr="00CD702B">
        <w:t>finition of</w:t>
      </w:r>
      <w:r w:rsidRPr="00CD702B">
        <w:t xml:space="preserve"> Big Data</w:t>
      </w:r>
      <w:r w:rsidR="00E87C52" w:rsidRPr="00CD702B">
        <w:t xml:space="preserve"> and Data Warehousing</w:t>
      </w:r>
      <w:bookmarkEnd w:id="5"/>
    </w:p>
    <w:p w14:paraId="0913D9CB" w14:textId="5C8AD367" w:rsidR="00E87C52" w:rsidRPr="00CD702B" w:rsidRDefault="00CC39EA" w:rsidP="00E87C52">
      <w:pPr>
        <w:rPr>
          <w:rFonts w:ascii="Times New Roman" w:hAnsi="Times New Roman" w:cs="Times New Roman"/>
          <w:sz w:val="24"/>
          <w:szCs w:val="24"/>
        </w:rPr>
      </w:pPr>
      <w:r w:rsidRPr="00CD702B">
        <w:rPr>
          <w:rFonts w:ascii="Times New Roman" w:hAnsi="Times New Roman" w:cs="Times New Roman"/>
          <w:sz w:val="24"/>
          <w:szCs w:val="24"/>
        </w:rPr>
        <w:tab/>
      </w:r>
      <w:r w:rsidR="0082084F" w:rsidRPr="00CD702B">
        <w:rPr>
          <w:rFonts w:ascii="Times New Roman" w:hAnsi="Times New Roman" w:cs="Times New Roman"/>
          <w:sz w:val="24"/>
          <w:szCs w:val="24"/>
        </w:rPr>
        <w:t>As earlier stated, big d</w:t>
      </w:r>
      <w:r w:rsidR="00C327E5" w:rsidRPr="00CD702B">
        <w:rPr>
          <w:rFonts w:ascii="Times New Roman" w:hAnsi="Times New Roman" w:cs="Times New Roman"/>
          <w:sz w:val="24"/>
          <w:szCs w:val="24"/>
        </w:rPr>
        <w:t>ata refers to extremely large sets of data that cannot be possibly analyzed manually or using traditional methods, but rather using modern technologies, such as Apache, Spark, Hadoop, or bi</w:t>
      </w:r>
      <w:r w:rsidR="00F21D45" w:rsidRPr="00CD702B">
        <w:rPr>
          <w:rFonts w:ascii="Times New Roman" w:hAnsi="Times New Roman" w:cs="Times New Roman"/>
          <w:sz w:val="24"/>
          <w:szCs w:val="24"/>
        </w:rPr>
        <w:t>g</w:t>
      </w:r>
      <w:r w:rsidR="00C327E5" w:rsidRPr="00CD702B">
        <w:rPr>
          <w:rFonts w:ascii="Times New Roman" w:hAnsi="Times New Roman" w:cs="Times New Roman"/>
          <w:sz w:val="24"/>
          <w:szCs w:val="24"/>
        </w:rPr>
        <w:t xml:space="preserve">-data-as-a-service </w:t>
      </w:r>
      <w:r w:rsidR="005727D4" w:rsidRPr="005727D4">
        <w:rPr>
          <w:rFonts w:ascii="Times New Roman" w:hAnsi="Times New Roman" w:cs="Times New Roman"/>
          <w:sz w:val="24"/>
          <w:szCs w:val="24"/>
        </w:rPr>
        <w:t>[20].</w:t>
      </w:r>
      <w:r w:rsidR="005727D4">
        <w:rPr>
          <w:rFonts w:ascii="Times New Roman" w:hAnsi="Times New Roman" w:cs="Times New Roman"/>
          <w:sz w:val="24"/>
          <w:szCs w:val="24"/>
        </w:rPr>
        <w:t xml:space="preserve"> </w:t>
      </w:r>
      <w:r w:rsidR="00F21D45" w:rsidRPr="00CD702B">
        <w:rPr>
          <w:rFonts w:ascii="Times New Roman" w:hAnsi="Times New Roman" w:cs="Times New Roman"/>
          <w:sz w:val="24"/>
          <w:szCs w:val="24"/>
        </w:rPr>
        <w:t xml:space="preserve">As </w:t>
      </w:r>
      <w:r w:rsidR="005727D4">
        <w:rPr>
          <w:rFonts w:ascii="Times New Roman" w:hAnsi="Times New Roman" w:cs="Times New Roman"/>
          <w:sz w:val="24"/>
          <w:szCs w:val="24"/>
        </w:rPr>
        <w:t>[21]</w:t>
      </w:r>
      <w:r w:rsidR="0050614D" w:rsidRPr="005727D4">
        <w:rPr>
          <w:rFonts w:ascii="Times New Roman" w:hAnsi="Times New Roman" w:cs="Times New Roman"/>
          <w:sz w:val="24"/>
          <w:szCs w:val="24"/>
        </w:rPr>
        <w:t xml:space="preserve"> </w:t>
      </w:r>
      <w:r w:rsidR="0050614D" w:rsidRPr="00CD702B">
        <w:rPr>
          <w:rFonts w:ascii="Times New Roman" w:hAnsi="Times New Roman" w:cs="Times New Roman"/>
          <w:sz w:val="24"/>
          <w:szCs w:val="24"/>
        </w:rPr>
        <w:t>expound</w:t>
      </w:r>
      <w:r w:rsidR="00F21D45" w:rsidRPr="00CD702B">
        <w:rPr>
          <w:rFonts w:ascii="Times New Roman" w:hAnsi="Times New Roman" w:cs="Times New Roman"/>
          <w:sz w:val="24"/>
          <w:szCs w:val="24"/>
        </w:rPr>
        <w:t xml:space="preserve">, big data can be identified using six V’s, i.e. volume, variety, velocity, veracity, value, and variability. </w:t>
      </w:r>
      <w:r w:rsidR="002811E9" w:rsidRPr="00CD702B">
        <w:rPr>
          <w:rFonts w:ascii="Times New Roman" w:hAnsi="Times New Roman" w:cs="Times New Roman"/>
          <w:sz w:val="24"/>
          <w:szCs w:val="24"/>
        </w:rPr>
        <w:t xml:space="preserve">Volume: </w:t>
      </w:r>
      <w:r w:rsidR="00F21D45" w:rsidRPr="00CD702B">
        <w:rPr>
          <w:rFonts w:ascii="Times New Roman" w:hAnsi="Times New Roman" w:cs="Times New Roman"/>
          <w:sz w:val="24"/>
          <w:szCs w:val="24"/>
        </w:rPr>
        <w:t>Volume refers to the</w:t>
      </w:r>
      <w:r w:rsidR="002811E9" w:rsidRPr="00CD702B">
        <w:rPr>
          <w:rFonts w:ascii="Times New Roman" w:hAnsi="Times New Roman" w:cs="Times New Roman"/>
          <w:sz w:val="24"/>
          <w:szCs w:val="24"/>
        </w:rPr>
        <w:t xml:space="preserve"> incredibly large amounts or sizes of data. It is said that big data is extremely voluminous to the point where traditional data processing software cannot possibly process, analyze, or report this type of data </w:t>
      </w:r>
      <w:r w:rsidR="00556079" w:rsidRPr="00556079">
        <w:rPr>
          <w:rFonts w:ascii="Times New Roman" w:hAnsi="Times New Roman" w:cs="Times New Roman"/>
          <w:sz w:val="24"/>
          <w:szCs w:val="24"/>
        </w:rPr>
        <w:t>[</w:t>
      </w:r>
      <w:r w:rsidR="00556079">
        <w:rPr>
          <w:rFonts w:ascii="Times New Roman" w:hAnsi="Times New Roman" w:cs="Times New Roman"/>
          <w:sz w:val="24"/>
          <w:szCs w:val="24"/>
        </w:rPr>
        <w:t>22</w:t>
      </w:r>
      <w:r w:rsidR="00556079" w:rsidRPr="00556079">
        <w:rPr>
          <w:rFonts w:ascii="Times New Roman" w:hAnsi="Times New Roman" w:cs="Times New Roman"/>
          <w:sz w:val="24"/>
          <w:szCs w:val="24"/>
        </w:rPr>
        <w:t>]</w:t>
      </w:r>
      <w:r w:rsidR="00556079">
        <w:rPr>
          <w:rFonts w:ascii="Times New Roman" w:hAnsi="Times New Roman" w:cs="Times New Roman"/>
          <w:sz w:val="24"/>
          <w:szCs w:val="24"/>
        </w:rPr>
        <w:t xml:space="preserve">. </w:t>
      </w:r>
      <w:r w:rsidR="00556079" w:rsidRPr="00556079">
        <w:rPr>
          <w:rFonts w:ascii="Times New Roman" w:hAnsi="Times New Roman" w:cs="Times New Roman"/>
          <w:sz w:val="24"/>
          <w:szCs w:val="24"/>
        </w:rPr>
        <w:t xml:space="preserve"> </w:t>
      </w:r>
      <w:r w:rsidR="002811E9" w:rsidRPr="00CD702B">
        <w:rPr>
          <w:rFonts w:ascii="Times New Roman" w:hAnsi="Times New Roman" w:cs="Times New Roman"/>
          <w:sz w:val="24"/>
          <w:szCs w:val="24"/>
        </w:rPr>
        <w:t xml:space="preserve">Variety: Big data is also composed of different varieties of data, varying from structured, unstructured, and semi-structured </w:t>
      </w:r>
      <w:bookmarkStart w:id="6" w:name="_Hlk81773442"/>
      <w:r w:rsidR="00556079" w:rsidRPr="00556079">
        <w:rPr>
          <w:rFonts w:ascii="Times New Roman" w:hAnsi="Times New Roman" w:cs="Times New Roman"/>
          <w:sz w:val="24"/>
          <w:szCs w:val="24"/>
        </w:rPr>
        <w:t>[10]</w:t>
      </w:r>
      <w:r w:rsidR="005A680D" w:rsidRPr="00556079">
        <w:rPr>
          <w:rFonts w:ascii="Times New Roman" w:hAnsi="Times New Roman" w:cs="Times New Roman"/>
          <w:sz w:val="24"/>
          <w:szCs w:val="24"/>
        </w:rPr>
        <w:t xml:space="preserve">; </w:t>
      </w:r>
      <w:bookmarkEnd w:id="6"/>
      <w:r w:rsidR="009F3129" w:rsidRPr="00556079">
        <w:rPr>
          <w:rFonts w:ascii="Times New Roman" w:hAnsi="Times New Roman" w:cs="Times New Roman"/>
          <w:sz w:val="24"/>
          <w:szCs w:val="24"/>
        </w:rPr>
        <w:t>[</w:t>
      </w:r>
      <w:r w:rsidR="002657C7">
        <w:rPr>
          <w:rFonts w:ascii="Times New Roman" w:hAnsi="Times New Roman" w:cs="Times New Roman"/>
          <w:sz w:val="24"/>
          <w:szCs w:val="24"/>
        </w:rPr>
        <w:t>25</w:t>
      </w:r>
      <w:r w:rsidR="009F3129" w:rsidRPr="00556079">
        <w:rPr>
          <w:rFonts w:ascii="Times New Roman" w:hAnsi="Times New Roman" w:cs="Times New Roman"/>
          <w:sz w:val="24"/>
          <w:szCs w:val="24"/>
        </w:rPr>
        <w:t xml:space="preserve">]; </w:t>
      </w:r>
      <w:r w:rsidR="00556079" w:rsidRPr="00556079">
        <w:rPr>
          <w:rFonts w:ascii="Times New Roman" w:hAnsi="Times New Roman" w:cs="Times New Roman"/>
          <w:sz w:val="24"/>
          <w:szCs w:val="24"/>
        </w:rPr>
        <w:t>[1]; [</w:t>
      </w:r>
      <w:r w:rsidR="00556079">
        <w:rPr>
          <w:rFonts w:ascii="Times New Roman" w:hAnsi="Times New Roman" w:cs="Times New Roman"/>
          <w:sz w:val="24"/>
          <w:szCs w:val="24"/>
        </w:rPr>
        <w:t>2</w:t>
      </w:r>
      <w:r w:rsidR="00556079" w:rsidRPr="00556079">
        <w:rPr>
          <w:rFonts w:ascii="Times New Roman" w:hAnsi="Times New Roman" w:cs="Times New Roman"/>
          <w:sz w:val="24"/>
          <w:szCs w:val="24"/>
        </w:rPr>
        <w:t>]</w:t>
      </w:r>
      <w:r w:rsidR="00556079">
        <w:rPr>
          <w:rFonts w:ascii="Times New Roman" w:hAnsi="Times New Roman" w:cs="Times New Roman"/>
          <w:sz w:val="24"/>
          <w:szCs w:val="24"/>
        </w:rPr>
        <w:t xml:space="preserve">. </w:t>
      </w:r>
      <w:r w:rsidR="00556079" w:rsidRPr="00556079">
        <w:rPr>
          <w:rFonts w:ascii="Times New Roman" w:hAnsi="Times New Roman" w:cs="Times New Roman"/>
          <w:sz w:val="24"/>
          <w:szCs w:val="24"/>
        </w:rPr>
        <w:t xml:space="preserve"> </w:t>
      </w:r>
      <w:r w:rsidR="002811E9" w:rsidRPr="00CD702B">
        <w:rPr>
          <w:rFonts w:ascii="Times New Roman" w:hAnsi="Times New Roman" w:cs="Times New Roman"/>
          <w:sz w:val="24"/>
          <w:szCs w:val="24"/>
        </w:rPr>
        <w:t>Structured data, in this context, would consist of audio and video files, medical records, financial records, instrument measurements, internet search behavior, GPS data, and photos</w:t>
      </w:r>
      <w:r w:rsidR="00D22046">
        <w:rPr>
          <w:rFonts w:ascii="Times New Roman" w:hAnsi="Times New Roman" w:cs="Times New Roman"/>
          <w:sz w:val="24"/>
          <w:szCs w:val="24"/>
          <w:lang w:val="bg-BG"/>
        </w:rPr>
        <w:t>.</w:t>
      </w:r>
      <w:r w:rsidR="002811E9" w:rsidRPr="00CD702B">
        <w:rPr>
          <w:rFonts w:ascii="Times New Roman" w:hAnsi="Times New Roman" w:cs="Times New Roman"/>
          <w:sz w:val="24"/>
          <w:szCs w:val="24"/>
        </w:rPr>
        <w:t xml:space="preserve">Unstructured data, on the other hand, comprises of </w:t>
      </w:r>
      <w:r w:rsidR="0076192E" w:rsidRPr="00CD702B">
        <w:rPr>
          <w:rFonts w:ascii="Times New Roman" w:hAnsi="Times New Roman" w:cs="Times New Roman"/>
          <w:sz w:val="24"/>
          <w:szCs w:val="24"/>
        </w:rPr>
        <w:t>social media data and voice recordings</w:t>
      </w:r>
      <w:r w:rsidR="00901D1C" w:rsidRPr="00CD702B">
        <w:rPr>
          <w:rFonts w:ascii="Times New Roman" w:hAnsi="Times New Roman" w:cs="Times New Roman"/>
          <w:sz w:val="24"/>
          <w:szCs w:val="24"/>
        </w:rPr>
        <w:t xml:space="preserve"> </w:t>
      </w:r>
      <w:r w:rsidR="002657C7" w:rsidRPr="00556079">
        <w:rPr>
          <w:rFonts w:ascii="Times New Roman" w:hAnsi="Times New Roman" w:cs="Times New Roman"/>
          <w:sz w:val="24"/>
          <w:szCs w:val="24"/>
        </w:rPr>
        <w:t>[</w:t>
      </w:r>
      <w:r w:rsidR="002657C7">
        <w:rPr>
          <w:rFonts w:ascii="Times New Roman" w:hAnsi="Times New Roman" w:cs="Times New Roman"/>
          <w:sz w:val="24"/>
          <w:szCs w:val="24"/>
        </w:rPr>
        <w:t>25</w:t>
      </w:r>
      <w:r w:rsidR="002657C7" w:rsidRPr="00556079">
        <w:rPr>
          <w:rFonts w:ascii="Times New Roman" w:hAnsi="Times New Roman" w:cs="Times New Roman"/>
          <w:sz w:val="24"/>
          <w:szCs w:val="24"/>
        </w:rPr>
        <w:t>]</w:t>
      </w:r>
      <w:r w:rsidR="002657C7">
        <w:rPr>
          <w:rFonts w:ascii="Times New Roman" w:hAnsi="Times New Roman" w:cs="Times New Roman"/>
          <w:sz w:val="24"/>
          <w:szCs w:val="24"/>
        </w:rPr>
        <w:t>.</w:t>
      </w:r>
      <w:r w:rsidR="00E87C52" w:rsidRPr="00CD702B">
        <w:rPr>
          <w:rFonts w:ascii="Times New Roman" w:hAnsi="Times New Roman" w:cs="Times New Roman"/>
          <w:sz w:val="24"/>
          <w:szCs w:val="24"/>
        </w:rPr>
        <w:t xml:space="preserve"> </w:t>
      </w:r>
    </w:p>
    <w:p w14:paraId="5997012F" w14:textId="7864D941" w:rsidR="00F56F4F" w:rsidRPr="00CD702B" w:rsidRDefault="0076192E" w:rsidP="00E87C52">
      <w:pPr>
        <w:ind w:firstLine="360"/>
        <w:rPr>
          <w:rFonts w:ascii="Times New Roman" w:hAnsi="Times New Roman" w:cs="Times New Roman"/>
          <w:sz w:val="24"/>
          <w:szCs w:val="24"/>
        </w:rPr>
      </w:pPr>
      <w:r w:rsidRPr="00CD702B">
        <w:rPr>
          <w:rFonts w:ascii="Times New Roman" w:hAnsi="Times New Roman" w:cs="Times New Roman"/>
          <w:sz w:val="24"/>
          <w:szCs w:val="24"/>
        </w:rPr>
        <w:t xml:space="preserve">Value: </w:t>
      </w:r>
      <w:r w:rsidR="00B41693" w:rsidRPr="00CD702B">
        <w:rPr>
          <w:rFonts w:ascii="Times New Roman" w:hAnsi="Times New Roman" w:cs="Times New Roman"/>
          <w:sz w:val="24"/>
          <w:szCs w:val="24"/>
        </w:rPr>
        <w:t>Value refers to the potentiality of drawing substance from big data, e.g. customer insights, fraud detection information, sales forecasts and predictions, market intelligence, which can be used to assist the business reach its goals and even make calculated decisions in the future</w:t>
      </w:r>
      <w:r w:rsidR="008F3091" w:rsidRPr="00CD702B">
        <w:rPr>
          <w:rFonts w:ascii="Times New Roman" w:hAnsi="Times New Roman" w:cs="Times New Roman"/>
          <w:sz w:val="24"/>
          <w:szCs w:val="24"/>
        </w:rPr>
        <w:t xml:space="preserve"> </w:t>
      </w:r>
      <w:r w:rsidR="002657C7" w:rsidRPr="00556079">
        <w:rPr>
          <w:rFonts w:ascii="Times New Roman" w:hAnsi="Times New Roman" w:cs="Times New Roman"/>
          <w:sz w:val="24"/>
          <w:szCs w:val="24"/>
        </w:rPr>
        <w:t>[</w:t>
      </w:r>
      <w:r w:rsidR="002657C7">
        <w:rPr>
          <w:rFonts w:ascii="Times New Roman" w:hAnsi="Times New Roman" w:cs="Times New Roman"/>
          <w:sz w:val="24"/>
          <w:szCs w:val="24"/>
        </w:rPr>
        <w:t>25</w:t>
      </w:r>
      <w:r w:rsidR="002657C7" w:rsidRPr="00556079">
        <w:rPr>
          <w:rFonts w:ascii="Times New Roman" w:hAnsi="Times New Roman" w:cs="Times New Roman"/>
          <w:sz w:val="24"/>
          <w:szCs w:val="24"/>
        </w:rPr>
        <w:t>];</w:t>
      </w:r>
      <w:r w:rsidR="002657C7">
        <w:rPr>
          <w:rFonts w:ascii="Times New Roman" w:hAnsi="Times New Roman" w:cs="Times New Roman"/>
          <w:color w:val="FF0000"/>
          <w:sz w:val="24"/>
          <w:szCs w:val="24"/>
        </w:rPr>
        <w:t xml:space="preserve"> </w:t>
      </w:r>
      <w:r w:rsidR="00D15003" w:rsidRPr="00A37083">
        <w:rPr>
          <w:rFonts w:ascii="Times New Roman" w:hAnsi="Times New Roman" w:cs="Times New Roman"/>
          <w:color w:val="FF0000"/>
          <w:sz w:val="24"/>
          <w:szCs w:val="24"/>
        </w:rPr>
        <w:t xml:space="preserve"> </w:t>
      </w:r>
      <w:r w:rsidR="002657C7" w:rsidRPr="00556079">
        <w:rPr>
          <w:rFonts w:ascii="Times New Roman" w:hAnsi="Times New Roman" w:cs="Times New Roman"/>
          <w:sz w:val="24"/>
          <w:szCs w:val="24"/>
        </w:rPr>
        <w:t>[1</w:t>
      </w:r>
      <w:r w:rsidR="002657C7">
        <w:rPr>
          <w:rFonts w:ascii="Times New Roman" w:hAnsi="Times New Roman" w:cs="Times New Roman"/>
          <w:sz w:val="24"/>
          <w:szCs w:val="24"/>
        </w:rPr>
        <w:t>7</w:t>
      </w:r>
      <w:r w:rsidR="002657C7" w:rsidRPr="00556079">
        <w:rPr>
          <w:rFonts w:ascii="Times New Roman" w:hAnsi="Times New Roman" w:cs="Times New Roman"/>
          <w:sz w:val="24"/>
          <w:szCs w:val="24"/>
        </w:rPr>
        <w:t>];</w:t>
      </w:r>
      <w:r w:rsidR="002657C7" w:rsidRPr="002657C7">
        <w:rPr>
          <w:rFonts w:ascii="Times New Roman" w:hAnsi="Times New Roman" w:cs="Times New Roman"/>
          <w:sz w:val="24"/>
          <w:szCs w:val="24"/>
        </w:rPr>
        <w:t xml:space="preserve"> </w:t>
      </w:r>
      <w:r w:rsidR="002657C7" w:rsidRPr="00556079">
        <w:rPr>
          <w:rFonts w:ascii="Times New Roman" w:hAnsi="Times New Roman" w:cs="Times New Roman"/>
          <w:sz w:val="24"/>
          <w:szCs w:val="24"/>
        </w:rPr>
        <w:t>[</w:t>
      </w:r>
      <w:r w:rsidR="002657C7">
        <w:rPr>
          <w:rFonts w:ascii="Times New Roman" w:hAnsi="Times New Roman" w:cs="Times New Roman"/>
          <w:sz w:val="24"/>
          <w:szCs w:val="24"/>
        </w:rPr>
        <w:t>23</w:t>
      </w:r>
      <w:r w:rsidR="002657C7" w:rsidRPr="00556079">
        <w:rPr>
          <w:rFonts w:ascii="Times New Roman" w:hAnsi="Times New Roman" w:cs="Times New Roman"/>
          <w:sz w:val="24"/>
          <w:szCs w:val="24"/>
        </w:rPr>
        <w:t>]</w:t>
      </w:r>
      <w:r w:rsidR="002657C7">
        <w:rPr>
          <w:rFonts w:ascii="Times New Roman" w:hAnsi="Times New Roman" w:cs="Times New Roman"/>
          <w:sz w:val="24"/>
          <w:szCs w:val="24"/>
        </w:rPr>
        <w:t>.</w:t>
      </w:r>
      <w:r w:rsidR="005A680D" w:rsidRPr="00A37083">
        <w:rPr>
          <w:rFonts w:ascii="Times New Roman" w:hAnsi="Times New Roman" w:cs="Times New Roman"/>
          <w:color w:val="FF0000"/>
          <w:sz w:val="24"/>
          <w:szCs w:val="24"/>
        </w:rPr>
        <w:t xml:space="preserve"> </w:t>
      </w:r>
      <w:r w:rsidR="00B41693" w:rsidRPr="00CD702B">
        <w:rPr>
          <w:rFonts w:ascii="Times New Roman" w:hAnsi="Times New Roman" w:cs="Times New Roman"/>
          <w:sz w:val="24"/>
          <w:szCs w:val="24"/>
        </w:rPr>
        <w:t xml:space="preserve">Velocity: Velocity refers to the increasingly accelerated rates or speed at which big data is generated </w:t>
      </w:r>
      <w:r w:rsidR="003844C9" w:rsidRPr="003844C9">
        <w:rPr>
          <w:rFonts w:ascii="Times New Roman" w:hAnsi="Times New Roman" w:cs="Times New Roman"/>
          <w:sz w:val="24"/>
          <w:szCs w:val="24"/>
        </w:rPr>
        <w:t>[17]</w:t>
      </w:r>
      <w:r w:rsidR="00B41693" w:rsidRPr="003844C9">
        <w:rPr>
          <w:rFonts w:ascii="Times New Roman" w:hAnsi="Times New Roman" w:cs="Times New Roman"/>
          <w:sz w:val="24"/>
          <w:szCs w:val="24"/>
        </w:rPr>
        <w:t xml:space="preserve">. </w:t>
      </w:r>
      <w:r w:rsidR="00B41693" w:rsidRPr="00CD702B">
        <w:rPr>
          <w:rFonts w:ascii="Times New Roman" w:hAnsi="Times New Roman" w:cs="Times New Roman"/>
          <w:sz w:val="24"/>
          <w:szCs w:val="24"/>
        </w:rPr>
        <w:t>Thanks to the advance of IoT, social networks, and other information technologies, new data is being generated</w:t>
      </w:r>
      <w:r w:rsidR="009301C1" w:rsidRPr="00CD702B">
        <w:rPr>
          <w:rFonts w:ascii="Times New Roman" w:hAnsi="Times New Roman" w:cs="Times New Roman"/>
          <w:sz w:val="24"/>
          <w:szCs w:val="24"/>
        </w:rPr>
        <w:t xml:space="preserve"> and streamed in real-time, i.e.</w:t>
      </w:r>
      <w:r w:rsidR="00B41693" w:rsidRPr="00CD702B">
        <w:rPr>
          <w:rFonts w:ascii="Times New Roman" w:hAnsi="Times New Roman" w:cs="Times New Roman"/>
          <w:sz w:val="24"/>
          <w:szCs w:val="24"/>
        </w:rPr>
        <w:t xml:space="preserve"> every millisecond</w:t>
      </w:r>
      <w:r w:rsidR="009301C1" w:rsidRPr="00CD702B">
        <w:rPr>
          <w:rFonts w:ascii="Times New Roman" w:hAnsi="Times New Roman" w:cs="Times New Roman"/>
          <w:sz w:val="24"/>
          <w:szCs w:val="24"/>
        </w:rPr>
        <w:t>.</w:t>
      </w:r>
      <w:r w:rsidR="00E87C52" w:rsidRPr="00CD702B">
        <w:rPr>
          <w:rFonts w:ascii="Times New Roman" w:hAnsi="Times New Roman" w:cs="Times New Roman"/>
          <w:sz w:val="24"/>
          <w:szCs w:val="24"/>
        </w:rPr>
        <w:t xml:space="preserve"> </w:t>
      </w:r>
      <w:r w:rsidR="009301C1" w:rsidRPr="00CD702B">
        <w:rPr>
          <w:rFonts w:ascii="Times New Roman" w:hAnsi="Times New Roman" w:cs="Times New Roman"/>
          <w:sz w:val="24"/>
          <w:szCs w:val="24"/>
        </w:rPr>
        <w:t xml:space="preserve">Variability: </w:t>
      </w:r>
      <w:r w:rsidR="00F56F4F" w:rsidRPr="00CD702B">
        <w:rPr>
          <w:rFonts w:ascii="Times New Roman" w:hAnsi="Times New Roman" w:cs="Times New Roman"/>
          <w:sz w:val="24"/>
          <w:szCs w:val="24"/>
        </w:rPr>
        <w:t xml:space="preserve">Big data is also known to possess variability, which, in this case, means the virtue of data constantly changing meaning </w:t>
      </w:r>
      <w:r w:rsidR="003844C9" w:rsidRPr="003844C9">
        <w:rPr>
          <w:rFonts w:ascii="Times New Roman" w:hAnsi="Times New Roman" w:cs="Times New Roman"/>
          <w:sz w:val="24"/>
          <w:szCs w:val="24"/>
        </w:rPr>
        <w:t xml:space="preserve">[19]. </w:t>
      </w:r>
      <w:r w:rsidR="00F56F4F" w:rsidRPr="00CD702B">
        <w:rPr>
          <w:rFonts w:ascii="Times New Roman" w:hAnsi="Times New Roman" w:cs="Times New Roman"/>
          <w:sz w:val="24"/>
          <w:szCs w:val="24"/>
        </w:rPr>
        <w:t>Thus, modern big data models strive to understand and interpret the correct meanings of raw data.</w:t>
      </w:r>
      <w:r w:rsidR="00E87C52" w:rsidRPr="00CD702B">
        <w:rPr>
          <w:rFonts w:ascii="Times New Roman" w:hAnsi="Times New Roman" w:cs="Times New Roman"/>
          <w:sz w:val="24"/>
          <w:szCs w:val="24"/>
        </w:rPr>
        <w:t xml:space="preserve"> </w:t>
      </w:r>
      <w:r w:rsidR="00F56F4F" w:rsidRPr="00CD702B">
        <w:rPr>
          <w:rFonts w:ascii="Times New Roman" w:hAnsi="Times New Roman" w:cs="Times New Roman"/>
          <w:sz w:val="24"/>
          <w:szCs w:val="24"/>
        </w:rPr>
        <w:t xml:space="preserve">Veracity: Veracity, on the other hand, refers </w:t>
      </w:r>
      <w:r w:rsidR="00ED2EB4" w:rsidRPr="00CD702B">
        <w:rPr>
          <w:rFonts w:ascii="Times New Roman" w:hAnsi="Times New Roman" w:cs="Times New Roman"/>
          <w:sz w:val="24"/>
          <w:szCs w:val="24"/>
        </w:rPr>
        <w:t>to the ability of identifying the accuracy and precision of big data and correctly apply it for the relevant purposes</w:t>
      </w:r>
      <w:r w:rsidR="005A680D" w:rsidRPr="00CD702B">
        <w:rPr>
          <w:rFonts w:ascii="Times New Roman" w:hAnsi="Times New Roman" w:cs="Times New Roman"/>
          <w:sz w:val="24"/>
          <w:szCs w:val="24"/>
        </w:rPr>
        <w:t xml:space="preserve"> </w:t>
      </w:r>
      <w:r w:rsidR="005727D4" w:rsidRPr="005727D4">
        <w:rPr>
          <w:rFonts w:ascii="Times New Roman" w:hAnsi="Times New Roman" w:cs="Times New Roman"/>
          <w:sz w:val="24"/>
          <w:szCs w:val="24"/>
        </w:rPr>
        <w:t>[21].</w:t>
      </w:r>
    </w:p>
    <w:p w14:paraId="11154A02" w14:textId="6E798DB9" w:rsidR="00E87C52" w:rsidRPr="00CD702B" w:rsidRDefault="00E87C52" w:rsidP="00E87C52">
      <w:pPr>
        <w:ind w:firstLine="360"/>
        <w:rPr>
          <w:rFonts w:ascii="Times New Roman" w:hAnsi="Times New Roman" w:cs="Times New Roman"/>
          <w:sz w:val="24"/>
          <w:szCs w:val="24"/>
        </w:rPr>
      </w:pPr>
      <w:r w:rsidRPr="00CD702B">
        <w:rPr>
          <w:rFonts w:ascii="Times New Roman" w:hAnsi="Times New Roman" w:cs="Times New Roman"/>
          <w:sz w:val="24"/>
          <w:szCs w:val="24"/>
        </w:rPr>
        <w:tab/>
        <w:t xml:space="preserve">Data warehousing, on the other hand, refers to the electronic storage for big data collected from heterogeneous sources </w:t>
      </w:r>
      <w:r w:rsidR="00556079" w:rsidRPr="00556079">
        <w:rPr>
          <w:rFonts w:ascii="Times New Roman" w:hAnsi="Times New Roman" w:cs="Times New Roman"/>
          <w:sz w:val="24"/>
          <w:szCs w:val="24"/>
        </w:rPr>
        <w:t>[1</w:t>
      </w:r>
      <w:r w:rsidR="00556079">
        <w:rPr>
          <w:rFonts w:ascii="Times New Roman" w:hAnsi="Times New Roman" w:cs="Times New Roman"/>
          <w:sz w:val="24"/>
          <w:szCs w:val="24"/>
        </w:rPr>
        <w:t>6</w:t>
      </w:r>
      <w:r w:rsidR="00556079" w:rsidRPr="00556079">
        <w:rPr>
          <w:rFonts w:ascii="Times New Roman" w:hAnsi="Times New Roman" w:cs="Times New Roman"/>
          <w:sz w:val="24"/>
          <w:szCs w:val="24"/>
        </w:rPr>
        <w:t>]</w:t>
      </w:r>
      <w:r w:rsidRPr="00556079">
        <w:rPr>
          <w:rFonts w:ascii="Times New Roman" w:hAnsi="Times New Roman" w:cs="Times New Roman"/>
          <w:sz w:val="24"/>
          <w:szCs w:val="24"/>
        </w:rPr>
        <w:t xml:space="preserve">. </w:t>
      </w:r>
      <w:r w:rsidRPr="00CD702B">
        <w:rPr>
          <w:rFonts w:ascii="Times New Roman" w:hAnsi="Times New Roman" w:cs="Times New Roman"/>
          <w:sz w:val="24"/>
          <w:szCs w:val="24"/>
        </w:rPr>
        <w:t xml:space="preserve">According </w:t>
      </w:r>
      <w:r w:rsidRPr="005727D4">
        <w:rPr>
          <w:rFonts w:ascii="Times New Roman" w:hAnsi="Times New Roman" w:cs="Times New Roman"/>
          <w:sz w:val="24"/>
          <w:szCs w:val="24"/>
        </w:rPr>
        <w:t xml:space="preserve">to </w:t>
      </w:r>
      <w:r w:rsidR="005727D4" w:rsidRPr="005727D4">
        <w:rPr>
          <w:rFonts w:ascii="Times New Roman" w:hAnsi="Times New Roman" w:cs="Times New Roman"/>
          <w:sz w:val="24"/>
          <w:szCs w:val="24"/>
        </w:rPr>
        <w:t xml:space="preserve">[5] </w:t>
      </w:r>
      <w:r w:rsidRPr="005727D4">
        <w:rPr>
          <w:rFonts w:ascii="Times New Roman" w:hAnsi="Times New Roman" w:cs="Times New Roman"/>
          <w:sz w:val="24"/>
          <w:szCs w:val="24"/>
        </w:rPr>
        <w:t xml:space="preserve"> </w:t>
      </w:r>
      <w:r w:rsidRPr="00CD702B">
        <w:rPr>
          <w:rFonts w:ascii="Times New Roman" w:hAnsi="Times New Roman" w:cs="Times New Roman"/>
          <w:sz w:val="24"/>
          <w:szCs w:val="24"/>
        </w:rPr>
        <w:t xml:space="preserve">a data warehouse is an amalgamation of different technologies and components that store big data in order to enable a business specifically query and analyze the data, hence further contributing to the firm’s business intelligence system. </w:t>
      </w:r>
    </w:p>
    <w:p w14:paraId="78C4F1B6" w14:textId="77777777" w:rsidR="00ED2EB4" w:rsidRPr="00CD702B" w:rsidRDefault="00ED2EB4" w:rsidP="000664CF">
      <w:pPr>
        <w:pStyle w:val="Heading2"/>
      </w:pPr>
      <w:bookmarkStart w:id="7" w:name="_Toc81940697"/>
      <w:r w:rsidRPr="00CD702B">
        <w:t>Types of Data Collection Processes</w:t>
      </w:r>
      <w:r w:rsidR="0093029B" w:rsidRPr="00CD702B">
        <w:t xml:space="preserve"> in </w:t>
      </w:r>
      <w:proofErr w:type="spellStart"/>
      <w:r w:rsidR="0093029B" w:rsidRPr="00CD702B">
        <w:t>Pestron</w:t>
      </w:r>
      <w:proofErr w:type="spellEnd"/>
      <w:r w:rsidR="0093029B" w:rsidRPr="00CD702B">
        <w:t xml:space="preserve"> Foods and Role of Big Data Approaches</w:t>
      </w:r>
      <w:bookmarkEnd w:id="7"/>
    </w:p>
    <w:p w14:paraId="3679BBCB" w14:textId="77777777" w:rsidR="00D73449" w:rsidRPr="00CD702B" w:rsidRDefault="00ED2EB4" w:rsidP="00D73449">
      <w:pPr>
        <w:rPr>
          <w:rFonts w:ascii="Times New Roman" w:hAnsi="Times New Roman" w:cs="Times New Roman"/>
          <w:sz w:val="24"/>
          <w:szCs w:val="24"/>
        </w:rPr>
      </w:pPr>
      <w:r w:rsidRPr="00CD702B">
        <w:rPr>
          <w:rFonts w:ascii="Times New Roman" w:hAnsi="Times New Roman" w:cs="Times New Roman"/>
          <w:sz w:val="24"/>
          <w:szCs w:val="24"/>
        </w:rPr>
        <w:tab/>
      </w:r>
      <w:proofErr w:type="spellStart"/>
      <w:r w:rsidR="00F61647" w:rsidRPr="00CD702B">
        <w:rPr>
          <w:rFonts w:ascii="Times New Roman" w:hAnsi="Times New Roman" w:cs="Times New Roman"/>
          <w:sz w:val="24"/>
          <w:szCs w:val="24"/>
        </w:rPr>
        <w:t>Pestron</w:t>
      </w:r>
      <w:proofErr w:type="spellEnd"/>
      <w:r w:rsidR="00F61647" w:rsidRPr="00CD702B">
        <w:rPr>
          <w:rFonts w:ascii="Times New Roman" w:hAnsi="Times New Roman" w:cs="Times New Roman"/>
          <w:sz w:val="24"/>
          <w:szCs w:val="24"/>
        </w:rPr>
        <w:t xml:space="preserve"> Foods, a mini-supermarket chain, is currently inundated with big data, thanks to the numerous number of transactions that are held on a daily basis. As earlier stated, the chain is very active as it is involved in growing and selling its own plant-based produce as well as consumer-focused electronic goods to its clients.</w:t>
      </w:r>
      <w:r w:rsidR="00F532B1" w:rsidRPr="00CD702B">
        <w:rPr>
          <w:rFonts w:ascii="Times New Roman" w:hAnsi="Times New Roman" w:cs="Times New Roman"/>
          <w:sz w:val="24"/>
          <w:szCs w:val="24"/>
        </w:rPr>
        <w:t xml:space="preserve"> Because of these transactions, the chain has </w:t>
      </w:r>
      <w:r w:rsidR="00F532B1" w:rsidRPr="00CD702B">
        <w:rPr>
          <w:rFonts w:ascii="Times New Roman" w:hAnsi="Times New Roman" w:cs="Times New Roman"/>
          <w:sz w:val="24"/>
          <w:szCs w:val="24"/>
        </w:rPr>
        <w:lastRenderedPageBreak/>
        <w:t xml:space="preserve">been able to collect large amounts of transactional data from numerous sources, such as Point-of-Sale (POS) data, purchases, invoices, credits, payments, asset sales, contracts, debits, contractual fees, </w:t>
      </w:r>
      <w:r w:rsidR="00F61647" w:rsidRPr="00CD702B">
        <w:rPr>
          <w:rFonts w:ascii="Times New Roman" w:hAnsi="Times New Roman" w:cs="Times New Roman"/>
          <w:sz w:val="24"/>
          <w:szCs w:val="24"/>
        </w:rPr>
        <w:t>product</w:t>
      </w:r>
      <w:r w:rsidR="00F532B1" w:rsidRPr="00CD702B">
        <w:rPr>
          <w:rFonts w:ascii="Times New Roman" w:hAnsi="Times New Roman" w:cs="Times New Roman"/>
          <w:sz w:val="24"/>
          <w:szCs w:val="24"/>
        </w:rPr>
        <w:t>s sold</w:t>
      </w:r>
      <w:r w:rsidR="00F61647" w:rsidRPr="00CD702B">
        <w:rPr>
          <w:rFonts w:ascii="Times New Roman" w:hAnsi="Times New Roman" w:cs="Times New Roman"/>
          <w:sz w:val="24"/>
          <w:szCs w:val="24"/>
        </w:rPr>
        <w:t xml:space="preserve">, product unit price, payment methods, sales records, gross margins, gross income, </w:t>
      </w:r>
      <w:r w:rsidR="00F532B1" w:rsidRPr="00CD702B">
        <w:rPr>
          <w:rFonts w:ascii="Times New Roman" w:hAnsi="Times New Roman" w:cs="Times New Roman"/>
          <w:sz w:val="24"/>
          <w:szCs w:val="24"/>
        </w:rPr>
        <w:t xml:space="preserve">returns, stock inventories, taxations, audits, import customs, and export duties, etc. </w:t>
      </w:r>
      <w:r w:rsidR="00D73449" w:rsidRPr="00CD702B">
        <w:rPr>
          <w:rFonts w:ascii="Times New Roman" w:hAnsi="Times New Roman" w:cs="Times New Roman"/>
          <w:sz w:val="24"/>
          <w:szCs w:val="24"/>
        </w:rPr>
        <w:t xml:space="preserve">A large portion of this data is collected through POS terminals, customers’ debit and credit cards, loyalty cards, </w:t>
      </w:r>
      <w:proofErr w:type="spellStart"/>
      <w:r w:rsidR="00D73449" w:rsidRPr="00CD702B">
        <w:rPr>
          <w:rFonts w:ascii="Times New Roman" w:hAnsi="Times New Roman" w:cs="Times New Roman"/>
          <w:sz w:val="24"/>
          <w:szCs w:val="24"/>
        </w:rPr>
        <w:t>WiFi</w:t>
      </w:r>
      <w:proofErr w:type="spellEnd"/>
      <w:r w:rsidR="00D73449" w:rsidRPr="00CD702B">
        <w:rPr>
          <w:rFonts w:ascii="Times New Roman" w:hAnsi="Times New Roman" w:cs="Times New Roman"/>
          <w:sz w:val="24"/>
          <w:szCs w:val="24"/>
        </w:rPr>
        <w:t xml:space="preserve"> internet connections, online stores and apps, national imports and exports units, trade platforms, and IoT devices. The extended use of these devices further leads to increased availability of big data for the firm. Currently, </w:t>
      </w:r>
      <w:proofErr w:type="spellStart"/>
      <w:r w:rsidR="00D73449" w:rsidRPr="00CD702B">
        <w:rPr>
          <w:rFonts w:ascii="Times New Roman" w:hAnsi="Times New Roman" w:cs="Times New Roman"/>
          <w:sz w:val="24"/>
          <w:szCs w:val="24"/>
        </w:rPr>
        <w:t>Pestron</w:t>
      </w:r>
      <w:proofErr w:type="spellEnd"/>
      <w:r w:rsidR="00D73449" w:rsidRPr="00CD702B">
        <w:rPr>
          <w:rFonts w:ascii="Times New Roman" w:hAnsi="Times New Roman" w:cs="Times New Roman"/>
          <w:sz w:val="24"/>
          <w:szCs w:val="24"/>
        </w:rPr>
        <w:t xml:space="preserve"> Foods is inundated with data and </w:t>
      </w:r>
      <w:r w:rsidR="00775EF6" w:rsidRPr="00CD702B">
        <w:rPr>
          <w:rFonts w:ascii="Times New Roman" w:hAnsi="Times New Roman" w:cs="Times New Roman"/>
          <w:sz w:val="24"/>
          <w:szCs w:val="24"/>
        </w:rPr>
        <w:t>seeks to implement effective big data approaches and models in order to analyze and report on the transactional data and also draw valuable insights, for the firm.</w:t>
      </w:r>
    </w:p>
    <w:p w14:paraId="77262B24" w14:textId="61FD06BC" w:rsidR="00775EF6" w:rsidRPr="00CD702B" w:rsidRDefault="00775EF6" w:rsidP="00D73449">
      <w:pPr>
        <w:rPr>
          <w:rFonts w:ascii="Times New Roman" w:hAnsi="Times New Roman" w:cs="Times New Roman"/>
          <w:sz w:val="24"/>
          <w:szCs w:val="24"/>
        </w:rPr>
      </w:pPr>
      <w:r w:rsidRPr="00CD702B">
        <w:rPr>
          <w:rFonts w:ascii="Times New Roman" w:hAnsi="Times New Roman" w:cs="Times New Roman"/>
          <w:sz w:val="24"/>
          <w:szCs w:val="24"/>
        </w:rPr>
        <w:tab/>
        <w:t xml:space="preserve">The implementation of big data approaches and models in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is a guarantee to improve the decision making processes of the company as well as enhance its business intelligence structure. </w:t>
      </w:r>
      <w:r w:rsidR="00BF64FB" w:rsidRPr="00CD702B">
        <w:rPr>
          <w:rFonts w:ascii="Times New Roman" w:hAnsi="Times New Roman" w:cs="Times New Roman"/>
          <w:sz w:val="24"/>
          <w:szCs w:val="24"/>
        </w:rPr>
        <w:t xml:space="preserve">Big data analysis, such as classifications, can be used to predict customer behavior or habits; for example, predict the likelihood of a customer partaking in a sales promotion </w:t>
      </w:r>
      <w:r w:rsidR="005A1205" w:rsidRPr="00CD702B">
        <w:rPr>
          <w:rFonts w:ascii="Times New Roman" w:hAnsi="Times New Roman" w:cs="Times New Roman"/>
          <w:sz w:val="24"/>
          <w:szCs w:val="24"/>
        </w:rPr>
        <w:t xml:space="preserve">or responding to a company email </w:t>
      </w:r>
      <w:bookmarkStart w:id="8" w:name="_Hlk81772786"/>
      <w:r w:rsidR="005727D4" w:rsidRPr="005727D4">
        <w:rPr>
          <w:rFonts w:ascii="Times New Roman" w:hAnsi="Times New Roman" w:cs="Times New Roman"/>
          <w:sz w:val="24"/>
          <w:szCs w:val="24"/>
        </w:rPr>
        <w:t>[21].</w:t>
      </w:r>
      <w:bookmarkEnd w:id="8"/>
      <w:r w:rsidR="005A1205" w:rsidRPr="00CD702B">
        <w:rPr>
          <w:rFonts w:ascii="Times New Roman" w:hAnsi="Times New Roman" w:cs="Times New Roman"/>
          <w:sz w:val="24"/>
          <w:szCs w:val="24"/>
        </w:rPr>
        <w:t>Regression, on the other hand, can be used to predict the behavior of customers or suppliers based on a given independent variable</w:t>
      </w:r>
      <w:r w:rsidR="003B583B" w:rsidRPr="00CD702B">
        <w:rPr>
          <w:rFonts w:ascii="Times New Roman" w:hAnsi="Times New Roman" w:cs="Times New Roman"/>
          <w:sz w:val="24"/>
          <w:szCs w:val="24"/>
        </w:rPr>
        <w:t xml:space="preserve"> </w:t>
      </w:r>
      <w:r w:rsidR="005727D4" w:rsidRPr="005727D4">
        <w:rPr>
          <w:rFonts w:ascii="Times New Roman" w:hAnsi="Times New Roman" w:cs="Times New Roman"/>
          <w:sz w:val="24"/>
          <w:szCs w:val="24"/>
        </w:rPr>
        <w:t>[21].</w:t>
      </w:r>
      <w:r w:rsidR="005727D4">
        <w:rPr>
          <w:rFonts w:ascii="Times New Roman" w:hAnsi="Times New Roman" w:cs="Times New Roman"/>
          <w:sz w:val="24"/>
          <w:szCs w:val="24"/>
        </w:rPr>
        <w:t xml:space="preserve"> </w:t>
      </w:r>
      <w:r w:rsidR="005A1205" w:rsidRPr="00CD702B">
        <w:rPr>
          <w:rFonts w:ascii="Times New Roman" w:hAnsi="Times New Roman" w:cs="Times New Roman"/>
          <w:sz w:val="24"/>
          <w:szCs w:val="24"/>
        </w:rPr>
        <w:t xml:space="preserve">For example, how much amount of money is a customer willing to spend on a new fashion trend, or how are the sales of a television set likely to perform given a 20% discount on this product? Will the sales increase or decrease and how will this affect the profits of the mini-supermarket in overall? Clustering and segmentation are also other examples of big data analytics and can be used to </w:t>
      </w:r>
      <w:r w:rsidR="00B31556" w:rsidRPr="00CD702B">
        <w:rPr>
          <w:rFonts w:ascii="Times New Roman" w:hAnsi="Times New Roman" w:cs="Times New Roman"/>
          <w:sz w:val="24"/>
          <w:szCs w:val="24"/>
        </w:rPr>
        <w:t xml:space="preserve">group similar cases together; for example, clustering can be used to group together suppliers with the best product qualities yet affordable and on time. Clustering can also be used to group together customers with similar shopping habits and preferences, e.g. customers who like to shop during the weekends versus those who like to shop in the evenings after work hours. Fraud detection may also be used to identify shoplifters, malicious clientele, </w:t>
      </w:r>
      <w:r w:rsidR="0093029B" w:rsidRPr="00CD702B">
        <w:rPr>
          <w:rFonts w:ascii="Times New Roman" w:hAnsi="Times New Roman" w:cs="Times New Roman"/>
          <w:sz w:val="24"/>
          <w:szCs w:val="24"/>
        </w:rPr>
        <w:t xml:space="preserve">illegitimate contracts and trade agreements, as well as suspicious product returns, etc. In general, big data approaches are increasingly crucial for any business and if incorporated into </w:t>
      </w:r>
      <w:proofErr w:type="spellStart"/>
      <w:r w:rsidR="0093029B" w:rsidRPr="00CD702B">
        <w:rPr>
          <w:rFonts w:ascii="Times New Roman" w:hAnsi="Times New Roman" w:cs="Times New Roman"/>
          <w:sz w:val="24"/>
          <w:szCs w:val="24"/>
        </w:rPr>
        <w:t>Pestron</w:t>
      </w:r>
      <w:proofErr w:type="spellEnd"/>
      <w:r w:rsidR="0093029B" w:rsidRPr="00CD702B">
        <w:rPr>
          <w:rFonts w:ascii="Times New Roman" w:hAnsi="Times New Roman" w:cs="Times New Roman"/>
          <w:sz w:val="24"/>
          <w:szCs w:val="24"/>
        </w:rPr>
        <w:t xml:space="preserve"> Foods, the chain will definitely notice an improvement in its business intelligence structure. </w:t>
      </w:r>
    </w:p>
    <w:p w14:paraId="0E520076" w14:textId="77777777" w:rsidR="00E87C52" w:rsidRPr="00CD702B" w:rsidRDefault="00E87C52" w:rsidP="000664CF">
      <w:pPr>
        <w:pStyle w:val="Heading2"/>
      </w:pPr>
      <w:bookmarkStart w:id="9" w:name="_Toc81940698"/>
      <w:r w:rsidRPr="00CD702B">
        <w:t xml:space="preserve">The Types of Data That </w:t>
      </w:r>
      <w:proofErr w:type="spellStart"/>
      <w:r w:rsidRPr="00CD702B">
        <w:t>Pestron</w:t>
      </w:r>
      <w:proofErr w:type="spellEnd"/>
      <w:r w:rsidRPr="00CD702B">
        <w:t xml:space="preserve"> Foods Should Evaluate</w:t>
      </w:r>
      <w:bookmarkEnd w:id="9"/>
    </w:p>
    <w:p w14:paraId="7AE8766C" w14:textId="77777777" w:rsidR="00E87C52" w:rsidRPr="00CD702B" w:rsidRDefault="00E87C52" w:rsidP="00ED2EB4">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 xml:space="preserve">As previously highlighted,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w:t>
      </w:r>
      <w:r w:rsidR="009D7213" w:rsidRPr="00CD702B">
        <w:rPr>
          <w:rFonts w:ascii="Times New Roman" w:hAnsi="Times New Roman" w:cs="Times New Roman"/>
          <w:sz w:val="24"/>
          <w:szCs w:val="24"/>
        </w:rPr>
        <w:t xml:space="preserve">is inundated with various types of data, collected from different transactions. Below is a list that seeks to elaborate the specific types of data that the company should evaluate for their business intelligence system as well as to enable them enhance their decision making processes. </w:t>
      </w:r>
    </w:p>
    <w:p w14:paraId="4313F8FB" w14:textId="77777777" w:rsidR="009D7213" w:rsidRPr="00CD702B" w:rsidRDefault="009D7213"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Product line</w:t>
      </w:r>
      <w:r w:rsidRPr="00CD702B">
        <w:rPr>
          <w:rFonts w:ascii="Times New Roman" w:hAnsi="Times New Roman" w:cs="Times New Roman"/>
          <w:sz w:val="24"/>
          <w:szCs w:val="24"/>
        </w:rPr>
        <w:t xml:space="preserve">: The product line defines the different categories of products that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sells. </w:t>
      </w:r>
      <w:r w:rsidR="000311BE" w:rsidRPr="00CD702B">
        <w:rPr>
          <w:rFonts w:ascii="Times New Roman" w:hAnsi="Times New Roman" w:cs="Times New Roman"/>
          <w:sz w:val="24"/>
          <w:szCs w:val="24"/>
        </w:rPr>
        <w:t>The company should consider evaluating this category of data in order to determine which product tends to sell more than the others. This can be done using the classification type of big data analysis. Getting to know which product sells more can help the business maximize its sales on that particular product, by taking several actions such as discounts, sales promotions, product vouchers, etc.</w:t>
      </w:r>
    </w:p>
    <w:p w14:paraId="704396D0" w14:textId="77777777" w:rsidR="000311BE" w:rsidRPr="00CD702B" w:rsidRDefault="000311BE"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Date</w:t>
      </w:r>
      <w:r w:rsidRPr="00CD702B">
        <w:rPr>
          <w:rFonts w:ascii="Times New Roman" w:hAnsi="Times New Roman" w:cs="Times New Roman"/>
          <w:sz w:val="24"/>
          <w:szCs w:val="24"/>
        </w:rPr>
        <w:t xml:space="preserve">: The company should also consider evaluating the dates of purchases in order to establish the time periods which record the most number of sales versus the least number </w:t>
      </w:r>
      <w:r w:rsidRPr="00CD702B">
        <w:rPr>
          <w:rFonts w:ascii="Times New Roman" w:hAnsi="Times New Roman" w:cs="Times New Roman"/>
          <w:sz w:val="24"/>
          <w:szCs w:val="24"/>
        </w:rPr>
        <w:lastRenderedPageBreak/>
        <w:t xml:space="preserve">of sales. This can help the business maximize its sales through either </w:t>
      </w:r>
      <w:r w:rsidR="000C081F" w:rsidRPr="00CD702B">
        <w:rPr>
          <w:rFonts w:ascii="Times New Roman" w:hAnsi="Times New Roman" w:cs="Times New Roman"/>
          <w:sz w:val="24"/>
          <w:szCs w:val="24"/>
        </w:rPr>
        <w:t>providing product offers during special holidays, Christmas, Easter, and New Year’s, etc.</w:t>
      </w:r>
    </w:p>
    <w:p w14:paraId="6BFD9D66" w14:textId="77777777" w:rsidR="000C081F" w:rsidRPr="00CD702B" w:rsidRDefault="000C081F"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Payment</w:t>
      </w:r>
      <w:r w:rsidR="00A73BBA" w:rsidRPr="00CD702B">
        <w:rPr>
          <w:rFonts w:ascii="Times New Roman" w:hAnsi="Times New Roman" w:cs="Times New Roman"/>
          <w:i/>
          <w:sz w:val="24"/>
          <w:szCs w:val="24"/>
        </w:rPr>
        <w:t xml:space="preserve"> method</w:t>
      </w:r>
      <w:r w:rsidRPr="00CD702B">
        <w:rPr>
          <w:rFonts w:ascii="Times New Roman" w:hAnsi="Times New Roman" w:cs="Times New Roman"/>
          <w:i/>
          <w:sz w:val="24"/>
          <w:szCs w:val="24"/>
        </w:rPr>
        <w:t>:</w:t>
      </w:r>
      <w:r w:rsidRPr="00CD702B">
        <w:rPr>
          <w:rFonts w:ascii="Times New Roman" w:hAnsi="Times New Roman" w:cs="Times New Roman"/>
          <w:sz w:val="24"/>
          <w:szCs w:val="24"/>
        </w:rPr>
        <w:t xml:space="preserve">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should also take into account evaluating their payment methods in an effort to determine the most popular payment method that is used by clients. This will come in handy when ensuring that these payment methods are easy to use and customers do not experience any difficulties. </w:t>
      </w:r>
    </w:p>
    <w:p w14:paraId="7B8C4B5C" w14:textId="77777777" w:rsidR="000C081F" w:rsidRPr="00CD702B" w:rsidRDefault="000C081F"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Rating:</w:t>
      </w:r>
      <w:r w:rsidRPr="00CD702B">
        <w:rPr>
          <w:rFonts w:ascii="Times New Roman" w:hAnsi="Times New Roman" w:cs="Times New Roman"/>
          <w:sz w:val="24"/>
          <w:szCs w:val="24"/>
        </w:rPr>
        <w:t xml:space="preserve"> The rating category of data should also be evaluated in order to help the business learn how the customers rate their products. This will assist in maintaining high product quality and also improving the quality of those products that may be low in ratings.</w:t>
      </w:r>
    </w:p>
    <w:p w14:paraId="50340B9F" w14:textId="77777777" w:rsidR="000C081F" w:rsidRPr="00CD702B" w:rsidRDefault="000C081F"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Gross margin and gross income:</w:t>
      </w:r>
      <w:r w:rsidRPr="00CD702B">
        <w:rPr>
          <w:rFonts w:ascii="Times New Roman" w:hAnsi="Times New Roman" w:cs="Times New Roman"/>
          <w:sz w:val="24"/>
          <w:szCs w:val="24"/>
        </w:rPr>
        <w:t xml:space="preserve"> </w:t>
      </w:r>
      <w:r w:rsidR="008276F3" w:rsidRPr="00CD702B">
        <w:rPr>
          <w:rFonts w:ascii="Times New Roman" w:hAnsi="Times New Roman" w:cs="Times New Roman"/>
          <w:sz w:val="24"/>
          <w:szCs w:val="24"/>
        </w:rPr>
        <w:t>Gross margin and gross income should be evaluated in order to make forecasts and predictions of how the future income will be. Forecasts and future predictions of income, sales, profits, etc. are critically important as they help a business plan its budget and expenses and prepare for any unexpected shortcomings.</w:t>
      </w:r>
    </w:p>
    <w:p w14:paraId="77AEAEB2" w14:textId="77777777" w:rsidR="008276F3" w:rsidRPr="00CD702B" w:rsidRDefault="008276F3" w:rsidP="009D7213">
      <w:pPr>
        <w:pStyle w:val="ListParagraph"/>
        <w:numPr>
          <w:ilvl w:val="0"/>
          <w:numId w:val="2"/>
        </w:numPr>
        <w:rPr>
          <w:rFonts w:ascii="Times New Roman" w:hAnsi="Times New Roman" w:cs="Times New Roman"/>
          <w:sz w:val="24"/>
          <w:szCs w:val="24"/>
        </w:rPr>
      </w:pPr>
      <w:r w:rsidRPr="00CD702B">
        <w:rPr>
          <w:rFonts w:ascii="Times New Roman" w:hAnsi="Times New Roman" w:cs="Times New Roman"/>
          <w:i/>
          <w:sz w:val="24"/>
          <w:szCs w:val="24"/>
        </w:rPr>
        <w:t>Unit price:</w:t>
      </w:r>
      <w:r w:rsidRPr="00CD702B">
        <w:rPr>
          <w:rFonts w:ascii="Times New Roman" w:hAnsi="Times New Roman" w:cs="Times New Roman"/>
          <w:sz w:val="24"/>
          <w:szCs w:val="24"/>
        </w:rPr>
        <w:t xml:space="preserve"> Unit price refers to the cost per product. Evaluating the unit price will e</w:t>
      </w:r>
      <w:r w:rsidR="00017A71" w:rsidRPr="00CD702B">
        <w:rPr>
          <w:rFonts w:ascii="Times New Roman" w:hAnsi="Times New Roman" w:cs="Times New Roman"/>
          <w:sz w:val="24"/>
          <w:szCs w:val="24"/>
        </w:rPr>
        <w:t>nable the business to learn their customers’ buying behavior and whether this behavior is dependent upon product prices. For example, are customers attracted to cheaper products and, if yes, should we adjust our product pricing system?</w:t>
      </w:r>
    </w:p>
    <w:p w14:paraId="0370DE00" w14:textId="77777777" w:rsidR="009D7213" w:rsidRPr="00CD702B" w:rsidRDefault="00A73BBA" w:rsidP="000664CF">
      <w:pPr>
        <w:pStyle w:val="Heading2"/>
      </w:pPr>
      <w:bookmarkStart w:id="10" w:name="_Toc81940699"/>
      <w:r w:rsidRPr="00CD702B">
        <w:t>The Tools and Technologies Available for Big Data Models and Data Warehousing</w:t>
      </w:r>
      <w:bookmarkEnd w:id="10"/>
    </w:p>
    <w:p w14:paraId="1C0158E1" w14:textId="7A7EE611" w:rsidR="002364D8" w:rsidRPr="00CD702B" w:rsidRDefault="00A73BBA" w:rsidP="00ED2EB4">
      <w:pPr>
        <w:rPr>
          <w:rFonts w:ascii="Times New Roman" w:hAnsi="Times New Roman" w:cs="Times New Roman"/>
          <w:sz w:val="24"/>
          <w:szCs w:val="24"/>
        </w:rPr>
      </w:pPr>
      <w:r w:rsidRPr="00CD702B">
        <w:rPr>
          <w:rFonts w:ascii="Times New Roman" w:hAnsi="Times New Roman" w:cs="Times New Roman"/>
          <w:sz w:val="24"/>
          <w:szCs w:val="24"/>
        </w:rPr>
        <w:tab/>
      </w:r>
      <w:r w:rsidR="0053144E" w:rsidRPr="00CD702B">
        <w:rPr>
          <w:rFonts w:ascii="Times New Roman" w:hAnsi="Times New Roman" w:cs="Times New Roman"/>
          <w:sz w:val="24"/>
          <w:szCs w:val="24"/>
        </w:rPr>
        <w:t xml:space="preserve">There are many tools and technologies that are designed for big data approaches and data warehousing. </w:t>
      </w:r>
      <w:r w:rsidR="003B7D35" w:rsidRPr="00CD702B">
        <w:rPr>
          <w:rFonts w:ascii="Times New Roman" w:hAnsi="Times New Roman" w:cs="Times New Roman"/>
          <w:sz w:val="24"/>
          <w:szCs w:val="24"/>
        </w:rPr>
        <w:t>The 5 main big data technologies include the Hadoop ecosystem, artificial intelligence</w:t>
      </w:r>
      <w:r w:rsidR="008377FB" w:rsidRPr="00CD702B">
        <w:rPr>
          <w:rFonts w:ascii="Times New Roman" w:hAnsi="Times New Roman" w:cs="Times New Roman"/>
          <w:sz w:val="24"/>
          <w:szCs w:val="24"/>
        </w:rPr>
        <w:t xml:space="preserve"> (AI)</w:t>
      </w:r>
      <w:r w:rsidR="003B7D35" w:rsidRPr="00CD702B">
        <w:rPr>
          <w:rFonts w:ascii="Times New Roman" w:hAnsi="Times New Roman" w:cs="Times New Roman"/>
          <w:sz w:val="24"/>
          <w:szCs w:val="24"/>
        </w:rPr>
        <w:t>, NoSQL database, R programming, and data warehouses/ lakes. The H</w:t>
      </w:r>
      <w:r w:rsidR="008377FB" w:rsidRPr="00CD702B">
        <w:rPr>
          <w:rFonts w:ascii="Times New Roman" w:hAnsi="Times New Roman" w:cs="Times New Roman"/>
          <w:sz w:val="24"/>
          <w:szCs w:val="24"/>
        </w:rPr>
        <w:t xml:space="preserve">adoop ecosystem processes big data using a distributed data processing environment, while AI refers to the machine learning technique that is computers use to identify unique patterns within the big data </w:t>
      </w:r>
      <w:r w:rsidR="005727D4" w:rsidRPr="005727D4">
        <w:rPr>
          <w:rFonts w:ascii="Times New Roman" w:hAnsi="Times New Roman" w:cs="Times New Roman"/>
          <w:sz w:val="24"/>
          <w:szCs w:val="24"/>
        </w:rPr>
        <w:t>[5].</w:t>
      </w:r>
      <w:r w:rsidR="008377FB" w:rsidRPr="005727D4">
        <w:rPr>
          <w:rFonts w:ascii="Times New Roman" w:hAnsi="Times New Roman" w:cs="Times New Roman"/>
          <w:sz w:val="24"/>
          <w:szCs w:val="24"/>
        </w:rPr>
        <w:t xml:space="preserve"> </w:t>
      </w:r>
      <w:r w:rsidR="008377FB" w:rsidRPr="00CD702B">
        <w:rPr>
          <w:rFonts w:ascii="Times New Roman" w:hAnsi="Times New Roman" w:cs="Times New Roman"/>
          <w:sz w:val="24"/>
          <w:szCs w:val="24"/>
        </w:rPr>
        <w:t>The NoSQL database</w:t>
      </w:r>
      <w:r w:rsidR="00467724" w:rsidRPr="00CD702B">
        <w:rPr>
          <w:rFonts w:ascii="Times New Roman" w:hAnsi="Times New Roman" w:cs="Times New Roman"/>
          <w:sz w:val="24"/>
          <w:szCs w:val="24"/>
        </w:rPr>
        <w:t xml:space="preserve"> and data lake may seem similar but have technical differences. The NoSQL database</w:t>
      </w:r>
      <w:r w:rsidR="008377FB" w:rsidRPr="00CD702B">
        <w:rPr>
          <w:rFonts w:ascii="Times New Roman" w:hAnsi="Times New Roman" w:cs="Times New Roman"/>
          <w:sz w:val="24"/>
          <w:szCs w:val="24"/>
        </w:rPr>
        <w:t xml:space="preserve"> refers to the relational database that is designed to store unstructured big data as well as provide means for data acquisition and recovery, horizontal scaling, as well as design integrity</w:t>
      </w:r>
      <w:r w:rsidR="00467724" w:rsidRPr="00CD702B">
        <w:rPr>
          <w:rFonts w:ascii="Times New Roman" w:hAnsi="Times New Roman" w:cs="Times New Roman"/>
          <w:sz w:val="24"/>
          <w:szCs w:val="24"/>
        </w:rPr>
        <w:t>; while a data lake is known to store all forms of data, be it structured or unstructured</w:t>
      </w:r>
      <w:r w:rsidR="008377FB" w:rsidRPr="00CD702B">
        <w:rPr>
          <w:rFonts w:ascii="Times New Roman" w:hAnsi="Times New Roman" w:cs="Times New Roman"/>
          <w:sz w:val="24"/>
          <w:szCs w:val="24"/>
        </w:rPr>
        <w:t xml:space="preserve">. </w:t>
      </w:r>
      <w:r w:rsidR="00467724" w:rsidRPr="00CD702B">
        <w:rPr>
          <w:rFonts w:ascii="Times New Roman" w:hAnsi="Times New Roman" w:cs="Times New Roman"/>
          <w:sz w:val="24"/>
          <w:szCs w:val="24"/>
        </w:rPr>
        <w:t xml:space="preserve">Finally, the </w:t>
      </w:r>
      <w:r w:rsidR="008377FB" w:rsidRPr="00CD702B">
        <w:rPr>
          <w:rFonts w:ascii="Times New Roman" w:hAnsi="Times New Roman" w:cs="Times New Roman"/>
          <w:sz w:val="24"/>
          <w:szCs w:val="24"/>
        </w:rPr>
        <w:t xml:space="preserve">R programming is also </w:t>
      </w:r>
      <w:r w:rsidR="00467724" w:rsidRPr="00CD702B">
        <w:rPr>
          <w:rFonts w:ascii="Times New Roman" w:hAnsi="Times New Roman" w:cs="Times New Roman"/>
          <w:sz w:val="24"/>
          <w:szCs w:val="24"/>
        </w:rPr>
        <w:t>a major big data technology as it is the programming language software used for tasks such as statistical computing, data analysis, and visualization of data.</w:t>
      </w:r>
      <w:r w:rsidR="002364D8" w:rsidRPr="00CD702B">
        <w:rPr>
          <w:rFonts w:ascii="Times New Roman" w:hAnsi="Times New Roman" w:cs="Times New Roman"/>
          <w:sz w:val="24"/>
          <w:szCs w:val="24"/>
        </w:rPr>
        <w:t xml:space="preserve"> As for data warehouses, there are several available platforms, for example Teradata, Amazon Redshift, </w:t>
      </w:r>
      <w:proofErr w:type="spellStart"/>
      <w:r w:rsidR="002364D8" w:rsidRPr="00CD702B">
        <w:rPr>
          <w:rFonts w:ascii="Times New Roman" w:hAnsi="Times New Roman" w:cs="Times New Roman"/>
          <w:sz w:val="24"/>
          <w:szCs w:val="24"/>
        </w:rPr>
        <w:t>Xplenty</w:t>
      </w:r>
      <w:proofErr w:type="spellEnd"/>
      <w:r w:rsidR="002364D8" w:rsidRPr="00CD702B">
        <w:rPr>
          <w:rFonts w:ascii="Times New Roman" w:hAnsi="Times New Roman" w:cs="Times New Roman"/>
          <w:sz w:val="24"/>
          <w:szCs w:val="24"/>
        </w:rPr>
        <w:t xml:space="preserve">, Oracle 12c, Informatica, IBM Infosphere, Ab Initio Software, </w:t>
      </w:r>
      <w:proofErr w:type="spellStart"/>
      <w:r w:rsidR="002364D8" w:rsidRPr="00CD702B">
        <w:rPr>
          <w:rFonts w:ascii="Times New Roman" w:hAnsi="Times New Roman" w:cs="Times New Roman"/>
          <w:sz w:val="24"/>
          <w:szCs w:val="24"/>
        </w:rPr>
        <w:t>ParAccel</w:t>
      </w:r>
      <w:proofErr w:type="spellEnd"/>
      <w:r w:rsidR="002364D8" w:rsidRPr="00CD702B">
        <w:rPr>
          <w:rFonts w:ascii="Times New Roman" w:hAnsi="Times New Roman" w:cs="Times New Roman"/>
          <w:sz w:val="24"/>
          <w:szCs w:val="24"/>
        </w:rPr>
        <w:t xml:space="preserve">, Orange, and Cloudera, just to mention a few. </w:t>
      </w:r>
      <w:r w:rsidR="00467724" w:rsidRPr="00CD702B">
        <w:rPr>
          <w:rFonts w:ascii="Times New Roman" w:hAnsi="Times New Roman" w:cs="Times New Roman"/>
          <w:sz w:val="24"/>
          <w:szCs w:val="24"/>
        </w:rPr>
        <w:t xml:space="preserve">For this study, we shall use </w:t>
      </w:r>
      <w:r w:rsidR="008F2487">
        <w:rPr>
          <w:rFonts w:ascii="Times New Roman" w:hAnsi="Times New Roman" w:cs="Times New Roman"/>
          <w:sz w:val="24"/>
          <w:szCs w:val="24"/>
        </w:rPr>
        <w:t>the KNI</w:t>
      </w:r>
      <w:r w:rsidR="00DE22A7">
        <w:rPr>
          <w:rFonts w:ascii="Times New Roman" w:hAnsi="Times New Roman" w:cs="Times New Roman"/>
          <w:sz w:val="24"/>
          <w:szCs w:val="24"/>
          <w:lang w:val="bg-BG"/>
        </w:rPr>
        <w:t>М</w:t>
      </w:r>
      <w:r w:rsidR="008F2487">
        <w:rPr>
          <w:rFonts w:ascii="Times New Roman" w:hAnsi="Times New Roman" w:cs="Times New Roman"/>
          <w:sz w:val="24"/>
          <w:szCs w:val="24"/>
        </w:rPr>
        <w:t xml:space="preserve">E technology to perform </w:t>
      </w:r>
      <w:r w:rsidR="002364D8" w:rsidRPr="00CD702B">
        <w:rPr>
          <w:rFonts w:ascii="Times New Roman" w:hAnsi="Times New Roman" w:cs="Times New Roman"/>
          <w:sz w:val="24"/>
          <w:szCs w:val="24"/>
        </w:rPr>
        <w:t>big data analysis an</w:t>
      </w:r>
      <w:r w:rsidR="008F2487">
        <w:rPr>
          <w:rFonts w:ascii="Times New Roman" w:hAnsi="Times New Roman" w:cs="Times New Roman"/>
          <w:sz w:val="24"/>
          <w:szCs w:val="24"/>
        </w:rPr>
        <w:t>d data warehousing</w:t>
      </w:r>
      <w:r w:rsidR="002364D8" w:rsidRPr="00CD702B">
        <w:rPr>
          <w:rFonts w:ascii="Times New Roman" w:hAnsi="Times New Roman" w:cs="Times New Roman"/>
          <w:sz w:val="24"/>
          <w:szCs w:val="24"/>
        </w:rPr>
        <w:t>.</w:t>
      </w:r>
    </w:p>
    <w:p w14:paraId="7ABB7006" w14:textId="77777777" w:rsidR="00467724" w:rsidRPr="00CD702B" w:rsidRDefault="00BE78F9" w:rsidP="000664CF">
      <w:pPr>
        <w:pStyle w:val="Heading1"/>
      </w:pPr>
      <w:bookmarkStart w:id="11" w:name="_Toc81940700"/>
      <w:r w:rsidRPr="00CD702B">
        <w:t xml:space="preserve">Chapter 3. </w:t>
      </w:r>
      <w:r w:rsidR="002364D8" w:rsidRPr="00CD702B">
        <w:t>Methodology</w:t>
      </w:r>
      <w:bookmarkEnd w:id="11"/>
    </w:p>
    <w:p w14:paraId="03C5908B" w14:textId="77777777" w:rsidR="008F2487" w:rsidRDefault="002364D8" w:rsidP="002364D8">
      <w:pPr>
        <w:rPr>
          <w:rFonts w:ascii="Times New Roman" w:hAnsi="Times New Roman" w:cs="Times New Roman"/>
          <w:sz w:val="24"/>
          <w:szCs w:val="24"/>
        </w:rPr>
      </w:pPr>
      <w:r w:rsidRPr="00CD702B">
        <w:rPr>
          <w:rFonts w:ascii="Times New Roman" w:hAnsi="Times New Roman" w:cs="Times New Roman"/>
          <w:sz w:val="24"/>
          <w:szCs w:val="24"/>
        </w:rPr>
        <w:tab/>
      </w:r>
      <w:r w:rsidR="00D127CB" w:rsidRPr="00CD702B">
        <w:rPr>
          <w:rFonts w:ascii="Times New Roman" w:hAnsi="Times New Roman" w:cs="Times New Roman"/>
          <w:sz w:val="24"/>
          <w:szCs w:val="24"/>
        </w:rPr>
        <w:t xml:space="preserve">This section seeks to provide a step-by-step procedure of the big data analysis and data warehousing approaches that were employed for </w:t>
      </w:r>
      <w:proofErr w:type="spellStart"/>
      <w:r w:rsidR="00D127CB" w:rsidRPr="00CD702B">
        <w:rPr>
          <w:rFonts w:ascii="Times New Roman" w:hAnsi="Times New Roman" w:cs="Times New Roman"/>
          <w:sz w:val="24"/>
          <w:szCs w:val="24"/>
        </w:rPr>
        <w:t>Pestron</w:t>
      </w:r>
      <w:proofErr w:type="spellEnd"/>
      <w:r w:rsidR="00D127CB" w:rsidRPr="00CD702B">
        <w:rPr>
          <w:rFonts w:ascii="Times New Roman" w:hAnsi="Times New Roman" w:cs="Times New Roman"/>
          <w:sz w:val="24"/>
          <w:szCs w:val="24"/>
        </w:rPr>
        <w:t xml:space="preserve"> Food’s transactional big data. This data mostly consists of transactional sales records between the mini-supermarket chain and the clients. Examples of the types of data in these sales records include: sales customer locations, gender, product type, product unit price, payment methods, sales records, gross margins, gross income, food store locations, and food store phone numbers, just to mention a few. </w:t>
      </w:r>
    </w:p>
    <w:p w14:paraId="4D46C96F" w14:textId="77777777" w:rsidR="00C773EB" w:rsidRPr="00CD702B" w:rsidRDefault="00C773EB" w:rsidP="000664CF">
      <w:pPr>
        <w:pStyle w:val="Heading2"/>
      </w:pPr>
      <w:bookmarkStart w:id="12" w:name="_Toc81940701"/>
      <w:r w:rsidRPr="00CD702B">
        <w:lastRenderedPageBreak/>
        <w:t>Big Data Analysis with KNIME</w:t>
      </w:r>
      <w:bookmarkEnd w:id="12"/>
    </w:p>
    <w:p w14:paraId="2FAA9638" w14:textId="77777777" w:rsidR="00C773EB" w:rsidRPr="00CD702B" w:rsidRDefault="00C773EB" w:rsidP="002364D8">
      <w:pPr>
        <w:rPr>
          <w:rFonts w:ascii="Times New Roman" w:hAnsi="Times New Roman" w:cs="Times New Roman"/>
          <w:sz w:val="24"/>
          <w:szCs w:val="24"/>
        </w:rPr>
      </w:pPr>
      <w:r w:rsidRPr="00CD702B">
        <w:rPr>
          <w:rFonts w:ascii="Times New Roman" w:hAnsi="Times New Roman" w:cs="Times New Roman"/>
          <w:sz w:val="24"/>
          <w:szCs w:val="24"/>
        </w:rPr>
        <w:tab/>
      </w:r>
      <w:r w:rsidR="00931DEE" w:rsidRPr="00CD702B">
        <w:rPr>
          <w:rFonts w:ascii="Times New Roman" w:hAnsi="Times New Roman" w:cs="Times New Roman"/>
          <w:sz w:val="24"/>
          <w:szCs w:val="24"/>
        </w:rPr>
        <w:t xml:space="preserve">Several big data analyses were conducted using the KNIME Analytics Platform. They included descriptive statistics, linear regression, clustering and segmentation. </w:t>
      </w:r>
      <w:r w:rsidR="00401DEC" w:rsidRPr="00CD702B">
        <w:rPr>
          <w:rFonts w:ascii="Times New Roman" w:hAnsi="Times New Roman" w:cs="Times New Roman"/>
          <w:sz w:val="24"/>
          <w:szCs w:val="24"/>
        </w:rPr>
        <w:t>Before all these were implemented, the first step was to get started with KNIME, i.e. downloading and installing it in the current working machine. Once installed, the data can then be loaded.</w:t>
      </w:r>
    </w:p>
    <w:p w14:paraId="3E51B597" w14:textId="77777777" w:rsidR="00401DEC" w:rsidRPr="00CD702B" w:rsidRDefault="00401DEC" w:rsidP="000664CF">
      <w:pPr>
        <w:pStyle w:val="Heading2"/>
      </w:pPr>
      <w:bookmarkStart w:id="13" w:name="_Toc81940702"/>
      <w:r w:rsidRPr="00CD702B">
        <w:t>Loading data into KNIME</w:t>
      </w:r>
      <w:bookmarkEnd w:id="13"/>
    </w:p>
    <w:p w14:paraId="5FB03420" w14:textId="77777777" w:rsidR="00401DEC" w:rsidRPr="00CD702B" w:rsidRDefault="00401DEC" w:rsidP="002364D8">
      <w:pPr>
        <w:rPr>
          <w:rFonts w:ascii="Times New Roman" w:hAnsi="Times New Roman" w:cs="Times New Roman"/>
          <w:sz w:val="24"/>
          <w:szCs w:val="24"/>
        </w:rPr>
      </w:pPr>
      <w:r w:rsidRPr="00CD702B">
        <w:rPr>
          <w:rFonts w:ascii="Times New Roman" w:hAnsi="Times New Roman" w:cs="Times New Roman"/>
          <w:sz w:val="24"/>
          <w:szCs w:val="24"/>
        </w:rPr>
        <w:tab/>
      </w:r>
      <w:r w:rsidR="00A65732" w:rsidRPr="00CD702B">
        <w:rPr>
          <w:rFonts w:ascii="Times New Roman" w:hAnsi="Times New Roman" w:cs="Times New Roman"/>
          <w:sz w:val="24"/>
          <w:szCs w:val="24"/>
        </w:rPr>
        <w:t>In order to load the data, first create a new KNIME workflow and name it as you see fit, as shown in Figure 1 below.</w:t>
      </w:r>
    </w:p>
    <w:p w14:paraId="05CC9A67" w14:textId="77777777" w:rsidR="00A65732" w:rsidRPr="00CD702B" w:rsidRDefault="00A65732" w:rsidP="00A65732">
      <w:pPr>
        <w:pStyle w:val="Caption"/>
        <w:keepNext/>
        <w:rPr>
          <w:rFonts w:ascii="Times New Roman" w:hAnsi="Times New Roman" w:cs="Times New Roman"/>
          <w:b/>
          <w:i w:val="0"/>
          <w:iCs w:val="0"/>
          <w:color w:val="auto"/>
          <w:sz w:val="24"/>
          <w:szCs w:val="24"/>
        </w:rPr>
      </w:pPr>
      <w:bookmarkStart w:id="14" w:name="_Toc81766803"/>
      <w:r w:rsidRPr="00CD702B">
        <w:rPr>
          <w:rFonts w:ascii="Times New Roman" w:hAnsi="Times New Roman" w:cs="Times New Roman"/>
          <w:b/>
          <w:i w:val="0"/>
          <w:iCs w:val="0"/>
          <w:color w:val="auto"/>
          <w:sz w:val="24"/>
          <w:szCs w:val="24"/>
        </w:rPr>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Creating a New KNIME Workflow</w:t>
      </w:r>
      <w:bookmarkEnd w:id="14"/>
      <w:r w:rsidRPr="00CD702B">
        <w:rPr>
          <w:rFonts w:ascii="Times New Roman" w:hAnsi="Times New Roman" w:cs="Times New Roman"/>
          <w:b/>
          <w:i w:val="0"/>
          <w:iCs w:val="0"/>
          <w:color w:val="auto"/>
          <w:sz w:val="24"/>
          <w:szCs w:val="24"/>
        </w:rPr>
        <w:t xml:space="preserve"> </w:t>
      </w:r>
    </w:p>
    <w:p w14:paraId="154C0EAD" w14:textId="77777777" w:rsidR="00A65732" w:rsidRPr="00CD702B" w:rsidRDefault="00A65732" w:rsidP="002364D8">
      <w:pPr>
        <w:rPr>
          <w:rFonts w:ascii="Times New Roman" w:hAnsi="Times New Roman" w:cs="Times New Roman"/>
          <w:sz w:val="24"/>
          <w:szCs w:val="24"/>
        </w:rPr>
      </w:pPr>
      <w:r w:rsidRPr="00CD702B">
        <w:rPr>
          <w:rFonts w:ascii="Times New Roman" w:hAnsi="Times New Roman" w:cs="Times New Roman"/>
          <w:noProof/>
          <w:sz w:val="24"/>
          <w:szCs w:val="24"/>
        </w:rPr>
        <w:drawing>
          <wp:inline distT="0" distB="0" distL="0" distR="0" wp14:anchorId="74151A53" wp14:editId="689FC6EE">
            <wp:extent cx="5943600" cy="3341370"/>
            <wp:effectExtent l="76200" t="76200" r="133350" b="1257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524).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1DBD199" w14:textId="77777777" w:rsidR="00A65732" w:rsidRPr="00CD702B" w:rsidRDefault="00A65732" w:rsidP="002364D8">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Then, select ‘CSV reader’ from the node repository pane from the ‘Read’ menu. A separate dialog box will appear, which prompts you to upload the CSV file from your local computer, as shown in Figure 2 below.</w:t>
      </w:r>
    </w:p>
    <w:p w14:paraId="0904B0C1" w14:textId="77777777" w:rsidR="00A65732" w:rsidRPr="00CD702B" w:rsidRDefault="00A65732" w:rsidP="002364D8">
      <w:pPr>
        <w:rPr>
          <w:rFonts w:ascii="Times New Roman" w:hAnsi="Times New Roman" w:cs="Times New Roman"/>
          <w:sz w:val="24"/>
          <w:szCs w:val="24"/>
        </w:rPr>
      </w:pPr>
    </w:p>
    <w:p w14:paraId="13FD8B3F" w14:textId="77777777" w:rsidR="00A65732" w:rsidRPr="00CD702B" w:rsidRDefault="00A65732" w:rsidP="002364D8">
      <w:pPr>
        <w:rPr>
          <w:rFonts w:ascii="Times New Roman" w:hAnsi="Times New Roman" w:cs="Times New Roman"/>
          <w:sz w:val="24"/>
          <w:szCs w:val="24"/>
        </w:rPr>
      </w:pPr>
    </w:p>
    <w:p w14:paraId="00D3AD08" w14:textId="77777777" w:rsidR="00A65732" w:rsidRPr="00CD702B" w:rsidRDefault="00A65732" w:rsidP="002364D8">
      <w:pPr>
        <w:rPr>
          <w:rFonts w:ascii="Times New Roman" w:hAnsi="Times New Roman" w:cs="Times New Roman"/>
          <w:sz w:val="24"/>
          <w:szCs w:val="24"/>
        </w:rPr>
      </w:pPr>
    </w:p>
    <w:p w14:paraId="53A1C7C6" w14:textId="77777777" w:rsidR="00A65732" w:rsidRPr="00CD702B" w:rsidRDefault="00A65732" w:rsidP="002364D8">
      <w:pPr>
        <w:rPr>
          <w:rFonts w:ascii="Times New Roman" w:hAnsi="Times New Roman" w:cs="Times New Roman"/>
          <w:sz w:val="24"/>
          <w:szCs w:val="24"/>
        </w:rPr>
      </w:pPr>
    </w:p>
    <w:p w14:paraId="0079D5CB" w14:textId="77777777" w:rsidR="00A65732" w:rsidRPr="00CD702B" w:rsidRDefault="00A65732" w:rsidP="00A65732">
      <w:pPr>
        <w:pStyle w:val="Caption"/>
        <w:keepNext/>
        <w:rPr>
          <w:rFonts w:ascii="Times New Roman" w:hAnsi="Times New Roman" w:cs="Times New Roman"/>
          <w:b/>
          <w:i w:val="0"/>
          <w:iCs w:val="0"/>
          <w:color w:val="auto"/>
          <w:sz w:val="24"/>
          <w:szCs w:val="24"/>
        </w:rPr>
      </w:pPr>
      <w:bookmarkStart w:id="15" w:name="_Toc81766804"/>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Dialog Box Prompting to Load Data from Local File System</w:t>
      </w:r>
      <w:bookmarkEnd w:id="15"/>
    </w:p>
    <w:p w14:paraId="5D0B8A09" w14:textId="77777777" w:rsidR="00A65732" w:rsidRPr="00CD702B" w:rsidRDefault="00A65732" w:rsidP="002364D8">
      <w:pPr>
        <w:rPr>
          <w:rFonts w:ascii="Times New Roman" w:hAnsi="Times New Roman" w:cs="Times New Roman"/>
          <w:sz w:val="24"/>
          <w:szCs w:val="24"/>
        </w:rPr>
      </w:pPr>
      <w:r w:rsidRPr="00CD702B">
        <w:rPr>
          <w:rFonts w:ascii="Times New Roman" w:hAnsi="Times New Roman" w:cs="Times New Roman"/>
          <w:noProof/>
          <w:sz w:val="24"/>
          <w:szCs w:val="24"/>
        </w:rPr>
        <w:drawing>
          <wp:inline distT="0" distB="0" distL="0" distR="0" wp14:anchorId="549F7E23" wp14:editId="05B6F137">
            <wp:extent cx="5943600" cy="3341370"/>
            <wp:effectExtent l="76200" t="76200" r="133350" b="1257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526).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BB6B71" w14:textId="77777777" w:rsidR="00A65732" w:rsidRPr="00CD702B" w:rsidRDefault="00A65732" w:rsidP="002364D8">
      <w:pPr>
        <w:rPr>
          <w:rFonts w:ascii="Times New Roman" w:hAnsi="Times New Roman" w:cs="Times New Roman"/>
          <w:sz w:val="24"/>
          <w:szCs w:val="24"/>
        </w:rPr>
      </w:pPr>
      <w:r w:rsidRPr="00CD702B">
        <w:rPr>
          <w:rFonts w:ascii="Times New Roman" w:hAnsi="Times New Roman" w:cs="Times New Roman"/>
          <w:sz w:val="24"/>
          <w:szCs w:val="24"/>
        </w:rPr>
        <w:tab/>
        <w:t xml:space="preserve">Once you select the desired file, </w:t>
      </w:r>
      <w:r w:rsidR="000C7356" w:rsidRPr="00CD702B">
        <w:rPr>
          <w:rFonts w:ascii="Times New Roman" w:hAnsi="Times New Roman" w:cs="Times New Roman"/>
          <w:sz w:val="24"/>
          <w:szCs w:val="24"/>
        </w:rPr>
        <w:t>click Ok and the following dialog box will appear (see Figure 3 below), showing you that the data has been uploaded. Finally, click Ok again and the data will be presented as an independent node in the grided pane at the center</w:t>
      </w:r>
      <w:r w:rsidR="006C08B0" w:rsidRPr="00CD702B">
        <w:rPr>
          <w:rFonts w:ascii="Times New Roman" w:hAnsi="Times New Roman" w:cs="Times New Roman"/>
          <w:sz w:val="24"/>
          <w:szCs w:val="24"/>
        </w:rPr>
        <w:t xml:space="preserve"> (see Figure 4 below)</w:t>
      </w:r>
      <w:r w:rsidR="000C7356" w:rsidRPr="00CD702B">
        <w:rPr>
          <w:rFonts w:ascii="Times New Roman" w:hAnsi="Times New Roman" w:cs="Times New Roman"/>
          <w:sz w:val="24"/>
          <w:szCs w:val="24"/>
        </w:rPr>
        <w:t>.</w:t>
      </w:r>
    </w:p>
    <w:p w14:paraId="171589C5" w14:textId="77777777" w:rsidR="000C7356" w:rsidRPr="00CD702B" w:rsidRDefault="000C7356" w:rsidP="000C7356">
      <w:pPr>
        <w:rPr>
          <w:rFonts w:ascii="Times New Roman" w:hAnsi="Times New Roman" w:cs="Times New Roman"/>
          <w:b/>
          <w:sz w:val="24"/>
          <w:szCs w:val="24"/>
        </w:rPr>
      </w:pPr>
      <w:bookmarkStart w:id="16" w:name="_Toc81766805"/>
      <w:r w:rsidRPr="00CD702B">
        <w:rPr>
          <w:rFonts w:ascii="Times New Roman" w:hAnsi="Times New Roman" w:cs="Times New Roman"/>
          <w:b/>
          <w:sz w:val="24"/>
          <w:szCs w:val="24"/>
        </w:rPr>
        <w:t xml:space="preserve">Figure </w:t>
      </w:r>
      <w:r w:rsidRPr="00CD702B">
        <w:rPr>
          <w:rFonts w:ascii="Times New Roman" w:hAnsi="Times New Roman" w:cs="Times New Roman"/>
          <w:b/>
          <w:sz w:val="24"/>
          <w:szCs w:val="24"/>
        </w:rPr>
        <w:fldChar w:fldCharType="begin"/>
      </w:r>
      <w:r w:rsidRPr="00CD702B">
        <w:rPr>
          <w:rFonts w:ascii="Times New Roman" w:hAnsi="Times New Roman" w:cs="Times New Roman"/>
          <w:b/>
          <w:sz w:val="24"/>
          <w:szCs w:val="24"/>
        </w:rPr>
        <w:instrText xml:space="preserve"> SEQ Figure \* ARABIC </w:instrText>
      </w:r>
      <w:r w:rsidRPr="00CD702B">
        <w:rPr>
          <w:rFonts w:ascii="Times New Roman" w:hAnsi="Times New Roman" w:cs="Times New Roman"/>
          <w:b/>
          <w:sz w:val="24"/>
          <w:szCs w:val="24"/>
        </w:rPr>
        <w:fldChar w:fldCharType="separate"/>
      </w:r>
      <w:r w:rsidR="00AE6B1B" w:rsidRPr="00CD702B">
        <w:rPr>
          <w:rFonts w:ascii="Times New Roman" w:hAnsi="Times New Roman" w:cs="Times New Roman"/>
          <w:b/>
          <w:noProof/>
          <w:sz w:val="24"/>
          <w:szCs w:val="24"/>
        </w:rPr>
        <w:t>3</w:t>
      </w:r>
      <w:r w:rsidRPr="00CD702B">
        <w:rPr>
          <w:rFonts w:ascii="Times New Roman" w:hAnsi="Times New Roman" w:cs="Times New Roman"/>
          <w:b/>
          <w:sz w:val="24"/>
          <w:szCs w:val="24"/>
        </w:rPr>
        <w:fldChar w:fldCharType="end"/>
      </w:r>
      <w:r w:rsidRPr="00CD702B">
        <w:rPr>
          <w:rFonts w:ascii="Times New Roman" w:hAnsi="Times New Roman" w:cs="Times New Roman"/>
          <w:b/>
          <w:sz w:val="24"/>
          <w:szCs w:val="24"/>
        </w:rPr>
        <w:t>: CSV Reader Confirming Data Upload</w:t>
      </w:r>
      <w:bookmarkEnd w:id="16"/>
    </w:p>
    <w:p w14:paraId="30531B7E" w14:textId="77777777" w:rsidR="00A65732" w:rsidRPr="00CD702B" w:rsidRDefault="00A65732" w:rsidP="002364D8">
      <w:pPr>
        <w:rPr>
          <w:rFonts w:ascii="Times New Roman" w:hAnsi="Times New Roman" w:cs="Times New Roman"/>
          <w:sz w:val="24"/>
          <w:szCs w:val="24"/>
        </w:rPr>
      </w:pPr>
      <w:r w:rsidRPr="00CD702B">
        <w:rPr>
          <w:rFonts w:ascii="Times New Roman" w:hAnsi="Times New Roman" w:cs="Times New Roman"/>
          <w:noProof/>
          <w:sz w:val="24"/>
          <w:szCs w:val="24"/>
        </w:rPr>
        <w:lastRenderedPageBreak/>
        <w:drawing>
          <wp:inline distT="0" distB="0" distL="0" distR="0" wp14:anchorId="56507F0E" wp14:editId="69271F24">
            <wp:extent cx="5943600" cy="3341370"/>
            <wp:effectExtent l="76200" t="76200" r="133350" b="1257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528).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526AD7" w14:textId="77777777" w:rsidR="006C08B0" w:rsidRPr="00CD702B" w:rsidRDefault="006C08B0" w:rsidP="006C08B0">
      <w:pPr>
        <w:rPr>
          <w:rFonts w:ascii="Times New Roman" w:hAnsi="Times New Roman" w:cs="Times New Roman"/>
          <w:b/>
          <w:sz w:val="24"/>
          <w:szCs w:val="24"/>
        </w:rPr>
      </w:pPr>
      <w:bookmarkStart w:id="17" w:name="_Toc81766806"/>
      <w:r w:rsidRPr="00CD702B">
        <w:rPr>
          <w:rFonts w:ascii="Times New Roman" w:hAnsi="Times New Roman" w:cs="Times New Roman"/>
          <w:b/>
          <w:sz w:val="24"/>
          <w:szCs w:val="24"/>
        </w:rPr>
        <w:t xml:space="preserve">Figure </w:t>
      </w:r>
      <w:r w:rsidRPr="00CD702B">
        <w:rPr>
          <w:rFonts w:ascii="Times New Roman" w:hAnsi="Times New Roman" w:cs="Times New Roman"/>
          <w:b/>
          <w:sz w:val="24"/>
          <w:szCs w:val="24"/>
        </w:rPr>
        <w:fldChar w:fldCharType="begin"/>
      </w:r>
      <w:r w:rsidRPr="00CD702B">
        <w:rPr>
          <w:rFonts w:ascii="Times New Roman" w:hAnsi="Times New Roman" w:cs="Times New Roman"/>
          <w:b/>
          <w:sz w:val="24"/>
          <w:szCs w:val="24"/>
        </w:rPr>
        <w:instrText xml:space="preserve"> SEQ Figure \* ARABIC </w:instrText>
      </w:r>
      <w:r w:rsidRPr="00CD702B">
        <w:rPr>
          <w:rFonts w:ascii="Times New Roman" w:hAnsi="Times New Roman" w:cs="Times New Roman"/>
          <w:b/>
          <w:sz w:val="24"/>
          <w:szCs w:val="24"/>
        </w:rPr>
        <w:fldChar w:fldCharType="separate"/>
      </w:r>
      <w:r w:rsidR="00AE6B1B" w:rsidRPr="00CD702B">
        <w:rPr>
          <w:rFonts w:ascii="Times New Roman" w:hAnsi="Times New Roman" w:cs="Times New Roman"/>
          <w:b/>
          <w:noProof/>
          <w:sz w:val="24"/>
          <w:szCs w:val="24"/>
        </w:rPr>
        <w:t>4</w:t>
      </w:r>
      <w:r w:rsidRPr="00CD702B">
        <w:rPr>
          <w:rFonts w:ascii="Times New Roman" w:hAnsi="Times New Roman" w:cs="Times New Roman"/>
          <w:b/>
          <w:sz w:val="24"/>
          <w:szCs w:val="24"/>
        </w:rPr>
        <w:fldChar w:fldCharType="end"/>
      </w:r>
      <w:r w:rsidRPr="00CD702B">
        <w:rPr>
          <w:rFonts w:ascii="Times New Roman" w:hAnsi="Times New Roman" w:cs="Times New Roman"/>
          <w:b/>
          <w:sz w:val="24"/>
          <w:szCs w:val="24"/>
        </w:rPr>
        <w:t>: CSV Reader Node</w:t>
      </w:r>
      <w:bookmarkEnd w:id="17"/>
    </w:p>
    <w:p w14:paraId="17D9B18B" w14:textId="77777777" w:rsidR="000C7356" w:rsidRPr="00CD702B" w:rsidRDefault="000C7356" w:rsidP="002364D8">
      <w:pPr>
        <w:rPr>
          <w:rFonts w:ascii="Times New Roman" w:hAnsi="Times New Roman" w:cs="Times New Roman"/>
          <w:b/>
          <w:sz w:val="24"/>
          <w:szCs w:val="24"/>
        </w:rPr>
      </w:pPr>
      <w:r w:rsidRPr="00CD702B">
        <w:rPr>
          <w:noProof/>
        </w:rPr>
        <w:drawing>
          <wp:inline distT="0" distB="0" distL="0" distR="0" wp14:anchorId="1CE286DD" wp14:editId="395C9D82">
            <wp:extent cx="5943600" cy="3341370"/>
            <wp:effectExtent l="76200" t="76200" r="133350" b="1257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CE9A8" w14:textId="77777777" w:rsidR="00FE5811" w:rsidRPr="00CD702B" w:rsidRDefault="00CD702B" w:rsidP="000664CF">
      <w:pPr>
        <w:pStyle w:val="Heading2"/>
      </w:pPr>
      <w:bookmarkStart w:id="18" w:name="_Toc81940703"/>
      <w:r w:rsidRPr="00CD702B">
        <w:t xml:space="preserve">Histogram </w:t>
      </w:r>
      <w:r w:rsidR="00FE5811" w:rsidRPr="00CD702B">
        <w:t>Frequencies</w:t>
      </w:r>
      <w:bookmarkEnd w:id="18"/>
    </w:p>
    <w:p w14:paraId="741C826F" w14:textId="77777777" w:rsidR="00FE5811" w:rsidRPr="00CD702B" w:rsidRDefault="00FE5811" w:rsidP="00FE5811">
      <w:pPr>
        <w:rPr>
          <w:rFonts w:ascii="Times New Roman" w:hAnsi="Times New Roman" w:cs="Times New Roman"/>
          <w:sz w:val="24"/>
          <w:szCs w:val="24"/>
        </w:rPr>
      </w:pPr>
      <w:r w:rsidRPr="00CD702B">
        <w:rPr>
          <w:rFonts w:ascii="Times New Roman" w:hAnsi="Times New Roman" w:cs="Times New Roman"/>
          <w:sz w:val="24"/>
          <w:szCs w:val="24"/>
        </w:rPr>
        <w:tab/>
        <w:t xml:space="preserve">The first set of task was to perform </w:t>
      </w:r>
      <w:r w:rsidR="00CD702B" w:rsidRPr="00CD702B">
        <w:rPr>
          <w:rFonts w:ascii="Times New Roman" w:hAnsi="Times New Roman" w:cs="Times New Roman"/>
          <w:sz w:val="24"/>
          <w:szCs w:val="24"/>
        </w:rPr>
        <w:t xml:space="preserve">histogram frequencies in order to get an overview of some data visualizations. </w:t>
      </w:r>
      <w:r w:rsidRPr="00CD702B">
        <w:rPr>
          <w:rFonts w:ascii="Times New Roman" w:hAnsi="Times New Roman" w:cs="Times New Roman"/>
          <w:sz w:val="24"/>
          <w:szCs w:val="24"/>
        </w:rPr>
        <w:t xml:space="preserve">Data visualizations, in this context, refers to the graphical </w:t>
      </w:r>
      <w:r w:rsidRPr="00CD702B">
        <w:rPr>
          <w:rFonts w:ascii="Times New Roman" w:hAnsi="Times New Roman" w:cs="Times New Roman"/>
          <w:sz w:val="24"/>
          <w:szCs w:val="24"/>
        </w:rPr>
        <w:lastRenderedPageBreak/>
        <w:t>repre</w:t>
      </w:r>
      <w:r w:rsidR="00CD702B" w:rsidRPr="00CD702B">
        <w:rPr>
          <w:rFonts w:ascii="Times New Roman" w:hAnsi="Times New Roman" w:cs="Times New Roman"/>
          <w:sz w:val="24"/>
          <w:szCs w:val="24"/>
        </w:rPr>
        <w:t>sentation of the data at hand</w:t>
      </w:r>
      <w:r w:rsidRPr="00CD702B">
        <w:rPr>
          <w:rFonts w:ascii="Times New Roman" w:hAnsi="Times New Roman" w:cs="Times New Roman"/>
          <w:sz w:val="24"/>
          <w:szCs w:val="24"/>
        </w:rPr>
        <w:t xml:space="preserve">. Plotting data visualizations will help to give a clearer and simpler overview of </w:t>
      </w:r>
      <w:proofErr w:type="spellStart"/>
      <w:r w:rsidRPr="00CD702B">
        <w:rPr>
          <w:rFonts w:ascii="Times New Roman" w:hAnsi="Times New Roman" w:cs="Times New Roman"/>
          <w:sz w:val="24"/>
          <w:szCs w:val="24"/>
        </w:rPr>
        <w:t>Pestron</w:t>
      </w:r>
      <w:proofErr w:type="spellEnd"/>
      <w:r w:rsidRPr="00CD702B">
        <w:rPr>
          <w:rFonts w:ascii="Times New Roman" w:hAnsi="Times New Roman" w:cs="Times New Roman"/>
          <w:sz w:val="24"/>
          <w:szCs w:val="24"/>
        </w:rPr>
        <w:t xml:space="preserve"> Foods’ sales records in form of frequencies. The histogram was used as the main tool for visualization in order to represent the frequencies of various variables, such as the number of product lines, customer types, cities, company branches, payment methods, and gender. In order to achieve this, first navigate to the node repository pane on the left-hand side and type ‘histogram’ in the text search field. Then, drag the histogram view from the node repository onto the central working pane, as shown in Figure 5 below.</w:t>
      </w:r>
    </w:p>
    <w:p w14:paraId="04C4C334" w14:textId="77777777" w:rsidR="00FE5811" w:rsidRPr="00CD702B" w:rsidRDefault="00FE5811" w:rsidP="00FE5811">
      <w:pPr>
        <w:pStyle w:val="Caption"/>
        <w:keepNext/>
        <w:rPr>
          <w:rFonts w:ascii="Times New Roman" w:hAnsi="Times New Roman" w:cs="Times New Roman"/>
          <w:b/>
          <w:i w:val="0"/>
          <w:iCs w:val="0"/>
          <w:color w:val="auto"/>
          <w:sz w:val="24"/>
          <w:szCs w:val="24"/>
        </w:rPr>
      </w:pPr>
      <w:bookmarkStart w:id="19" w:name="_Toc81766807"/>
      <w:r w:rsidRPr="00CD702B">
        <w:rPr>
          <w:rFonts w:ascii="Times New Roman" w:hAnsi="Times New Roman" w:cs="Times New Roman"/>
          <w:b/>
          <w:i w:val="0"/>
          <w:iCs w:val="0"/>
          <w:color w:val="auto"/>
          <w:sz w:val="24"/>
          <w:szCs w:val="24"/>
        </w:rPr>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5</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Drag the Histogram View from the Node Repository to the Working Pane</w:t>
      </w:r>
      <w:bookmarkEnd w:id="19"/>
    </w:p>
    <w:p w14:paraId="0B816481" w14:textId="77777777" w:rsidR="00FE5811" w:rsidRPr="00CD702B" w:rsidRDefault="00FE5811" w:rsidP="002364D8">
      <w:pPr>
        <w:rPr>
          <w:rFonts w:ascii="Times New Roman" w:hAnsi="Times New Roman" w:cs="Times New Roman"/>
          <w:b/>
          <w:sz w:val="24"/>
          <w:szCs w:val="24"/>
        </w:rPr>
      </w:pPr>
      <w:r w:rsidRPr="00CD702B">
        <w:rPr>
          <w:noProof/>
        </w:rPr>
        <w:drawing>
          <wp:inline distT="0" distB="0" distL="0" distR="0" wp14:anchorId="31135A2C" wp14:editId="4E770A92">
            <wp:extent cx="5943600" cy="3341370"/>
            <wp:effectExtent l="76200" t="76200" r="133350" b="1257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F96EB1" w14:textId="77777777" w:rsidR="00FE5811" w:rsidRPr="00CD702B" w:rsidRDefault="00FE5811" w:rsidP="002364D8">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Next, right-click the histogram node in the central working pane and select the ‘Configure’ option from the list that appears, as shown in Figure 6 below.</w:t>
      </w:r>
    </w:p>
    <w:p w14:paraId="65188797" w14:textId="77777777" w:rsidR="00FE5811" w:rsidRPr="00CD702B" w:rsidRDefault="00FE5811" w:rsidP="00FE5811">
      <w:pPr>
        <w:pStyle w:val="Caption"/>
        <w:keepNext/>
        <w:rPr>
          <w:rFonts w:ascii="Times New Roman" w:hAnsi="Times New Roman" w:cs="Times New Roman"/>
          <w:b/>
          <w:i w:val="0"/>
          <w:iCs w:val="0"/>
          <w:color w:val="auto"/>
          <w:sz w:val="24"/>
          <w:szCs w:val="24"/>
        </w:rPr>
      </w:pPr>
      <w:bookmarkStart w:id="20" w:name="_Toc81766808"/>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6</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Select the Configure Option</w:t>
      </w:r>
      <w:bookmarkEnd w:id="20"/>
    </w:p>
    <w:p w14:paraId="79169F77" w14:textId="77777777" w:rsidR="00FE5811" w:rsidRPr="00CD702B" w:rsidRDefault="00FE5811" w:rsidP="002364D8">
      <w:pPr>
        <w:rPr>
          <w:rFonts w:ascii="Times New Roman" w:hAnsi="Times New Roman" w:cs="Times New Roman"/>
          <w:sz w:val="24"/>
          <w:szCs w:val="24"/>
        </w:rPr>
      </w:pPr>
      <w:r w:rsidRPr="00CD702B">
        <w:rPr>
          <w:noProof/>
        </w:rPr>
        <w:drawing>
          <wp:inline distT="0" distB="0" distL="0" distR="0" wp14:anchorId="47DD72E8" wp14:editId="158E0F64">
            <wp:extent cx="5943600" cy="3341370"/>
            <wp:effectExtent l="76200" t="76200" r="133350" b="1257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F0A2D8" w14:textId="77777777" w:rsidR="00012132" w:rsidRPr="00CD702B" w:rsidRDefault="00FE5811" w:rsidP="002364D8">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Next, a separate dialog box will appear prompting you to set up the variables needed t</w:t>
      </w:r>
      <w:r w:rsidR="00012132" w:rsidRPr="00CD702B">
        <w:rPr>
          <w:rFonts w:ascii="Times New Roman" w:hAnsi="Times New Roman" w:cs="Times New Roman"/>
          <w:sz w:val="24"/>
          <w:szCs w:val="24"/>
        </w:rPr>
        <w:t>o be included in the histogram, as shown in Figure 7 below.</w:t>
      </w:r>
    </w:p>
    <w:p w14:paraId="71A43A2B" w14:textId="77777777" w:rsidR="00012132" w:rsidRPr="00CD702B" w:rsidRDefault="00012132" w:rsidP="00012132">
      <w:pPr>
        <w:pStyle w:val="Caption"/>
        <w:keepNext/>
        <w:rPr>
          <w:rFonts w:ascii="Times New Roman" w:hAnsi="Times New Roman" w:cs="Times New Roman"/>
          <w:b/>
          <w:i w:val="0"/>
          <w:iCs w:val="0"/>
          <w:color w:val="auto"/>
          <w:sz w:val="24"/>
          <w:szCs w:val="24"/>
        </w:rPr>
      </w:pPr>
      <w:bookmarkStart w:id="21" w:name="_Toc81766809"/>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7</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The Histogram Configuration Dialog Box</w:t>
      </w:r>
      <w:bookmarkEnd w:id="21"/>
    </w:p>
    <w:p w14:paraId="44586DA5" w14:textId="77777777" w:rsidR="00FE5811" w:rsidRPr="00CD702B" w:rsidRDefault="00012132" w:rsidP="002364D8">
      <w:pPr>
        <w:rPr>
          <w:rFonts w:ascii="Times New Roman" w:hAnsi="Times New Roman" w:cs="Times New Roman"/>
          <w:sz w:val="24"/>
          <w:szCs w:val="24"/>
        </w:rPr>
      </w:pPr>
      <w:r w:rsidRPr="00CD702B">
        <w:rPr>
          <w:noProof/>
        </w:rPr>
        <w:drawing>
          <wp:inline distT="0" distB="0" distL="0" distR="0" wp14:anchorId="05F13265" wp14:editId="1126EF9C">
            <wp:extent cx="5943600" cy="3341370"/>
            <wp:effectExtent l="76200" t="76200" r="133350" b="1257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FE5811" w:rsidRPr="00CD702B">
        <w:rPr>
          <w:rFonts w:ascii="Times New Roman" w:hAnsi="Times New Roman" w:cs="Times New Roman"/>
          <w:sz w:val="24"/>
          <w:szCs w:val="24"/>
        </w:rPr>
        <w:t xml:space="preserve"> </w:t>
      </w:r>
    </w:p>
    <w:p w14:paraId="0F732DAF" w14:textId="77777777" w:rsidR="00012132" w:rsidRPr="00CD702B" w:rsidRDefault="00012132" w:rsidP="002364D8">
      <w:pPr>
        <w:rPr>
          <w:rFonts w:ascii="Times New Roman" w:hAnsi="Times New Roman" w:cs="Times New Roman"/>
          <w:sz w:val="24"/>
          <w:szCs w:val="24"/>
        </w:rPr>
      </w:pPr>
      <w:r w:rsidRPr="00CD702B">
        <w:rPr>
          <w:rFonts w:ascii="Times New Roman" w:hAnsi="Times New Roman" w:cs="Times New Roman"/>
          <w:b/>
          <w:sz w:val="24"/>
          <w:szCs w:val="24"/>
        </w:rPr>
        <w:tab/>
      </w:r>
      <w:r w:rsidR="00A619DE" w:rsidRPr="00CD702B">
        <w:rPr>
          <w:rFonts w:ascii="Times New Roman" w:hAnsi="Times New Roman" w:cs="Times New Roman"/>
          <w:sz w:val="24"/>
          <w:szCs w:val="24"/>
        </w:rPr>
        <w:t>Then, click on the drop-down menu next to the binning column to show the different variables that will be included in the histogram’s x-axis. See Figure 8 below.</w:t>
      </w:r>
    </w:p>
    <w:p w14:paraId="50AC44C7" w14:textId="77777777" w:rsidR="00A619DE" w:rsidRPr="00CD702B" w:rsidRDefault="00A619DE" w:rsidP="00A619DE">
      <w:pPr>
        <w:pStyle w:val="Caption"/>
        <w:keepNext/>
        <w:rPr>
          <w:rFonts w:ascii="Times New Roman" w:hAnsi="Times New Roman" w:cs="Times New Roman"/>
          <w:b/>
          <w:i w:val="0"/>
          <w:iCs w:val="0"/>
          <w:color w:val="auto"/>
          <w:sz w:val="24"/>
          <w:szCs w:val="24"/>
        </w:rPr>
      </w:pPr>
      <w:bookmarkStart w:id="22" w:name="_Toc81766810"/>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8</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Click on the Drop-Down Menu</w:t>
      </w:r>
      <w:bookmarkEnd w:id="22"/>
    </w:p>
    <w:p w14:paraId="7BD75497" w14:textId="77777777" w:rsidR="00A619DE" w:rsidRPr="00CD702B" w:rsidRDefault="00A619DE" w:rsidP="002364D8">
      <w:pPr>
        <w:rPr>
          <w:rFonts w:ascii="Times New Roman" w:hAnsi="Times New Roman" w:cs="Times New Roman"/>
          <w:sz w:val="24"/>
          <w:szCs w:val="24"/>
        </w:rPr>
      </w:pPr>
      <w:r w:rsidRPr="00CD702B">
        <w:rPr>
          <w:noProof/>
        </w:rPr>
        <w:drawing>
          <wp:inline distT="0" distB="0" distL="0" distR="0" wp14:anchorId="1DC2FFE0" wp14:editId="5CDF03CC">
            <wp:extent cx="5943600" cy="3341370"/>
            <wp:effectExtent l="76200" t="76200" r="133350" b="12573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D51DF1" w14:textId="77777777" w:rsidR="00A619DE" w:rsidRPr="00CD702B" w:rsidRDefault="00A619DE" w:rsidP="002364D8">
      <w:pPr>
        <w:rPr>
          <w:rFonts w:ascii="Times New Roman" w:hAnsi="Times New Roman" w:cs="Times New Roman"/>
          <w:sz w:val="24"/>
          <w:szCs w:val="24"/>
        </w:rPr>
      </w:pPr>
      <w:r w:rsidRPr="00CD702B">
        <w:rPr>
          <w:rFonts w:ascii="Times New Roman" w:hAnsi="Times New Roman" w:cs="Times New Roman"/>
          <w:b/>
          <w:sz w:val="24"/>
          <w:szCs w:val="24"/>
        </w:rPr>
        <w:tab/>
      </w:r>
      <w:r w:rsidR="00965F59" w:rsidRPr="00CD702B">
        <w:rPr>
          <w:rFonts w:ascii="Times New Roman" w:hAnsi="Times New Roman" w:cs="Times New Roman"/>
          <w:sz w:val="24"/>
          <w:szCs w:val="24"/>
        </w:rPr>
        <w:t xml:space="preserve">For this study, five </w:t>
      </w:r>
      <w:r w:rsidR="00D06734" w:rsidRPr="00CD702B">
        <w:rPr>
          <w:rFonts w:ascii="Times New Roman" w:hAnsi="Times New Roman" w:cs="Times New Roman"/>
          <w:sz w:val="24"/>
          <w:szCs w:val="24"/>
        </w:rPr>
        <w:t xml:space="preserve">nominal </w:t>
      </w:r>
      <w:r w:rsidR="00965F59" w:rsidRPr="00CD702B">
        <w:rPr>
          <w:rFonts w:ascii="Times New Roman" w:hAnsi="Times New Roman" w:cs="Times New Roman"/>
          <w:sz w:val="24"/>
          <w:szCs w:val="24"/>
        </w:rPr>
        <w:t xml:space="preserve">variables were selected at each instance, i.e. branch, city, customer type, gender, and payment methods. </w:t>
      </w:r>
      <w:r w:rsidR="00D06734" w:rsidRPr="00CD702B">
        <w:rPr>
          <w:rFonts w:ascii="Times New Roman" w:hAnsi="Times New Roman" w:cs="Times New Roman"/>
          <w:sz w:val="24"/>
          <w:szCs w:val="24"/>
        </w:rPr>
        <w:t>Afterwards, select any other numerical variable that you would like to be included along the histogram’s y-axis. These numerical variables are listed in the aggregation column section of the dialog box. Click Ok. Then, right-click on the histogram node again and select the ‘Execute’ option from the list that appears, as shown in Figure 9 below.</w:t>
      </w:r>
      <w:r w:rsidR="008504BD" w:rsidRPr="00CD702B">
        <w:rPr>
          <w:rFonts w:ascii="Times New Roman" w:hAnsi="Times New Roman" w:cs="Times New Roman"/>
          <w:sz w:val="24"/>
          <w:szCs w:val="24"/>
        </w:rPr>
        <w:t xml:space="preserve"> </w:t>
      </w:r>
    </w:p>
    <w:p w14:paraId="20EA6E69" w14:textId="77777777" w:rsidR="008504BD" w:rsidRPr="00CD702B" w:rsidRDefault="008504BD" w:rsidP="008504BD">
      <w:pPr>
        <w:pStyle w:val="Caption"/>
        <w:keepNext/>
        <w:rPr>
          <w:rFonts w:ascii="Times New Roman" w:hAnsi="Times New Roman" w:cs="Times New Roman"/>
          <w:b/>
          <w:i w:val="0"/>
          <w:iCs w:val="0"/>
          <w:color w:val="auto"/>
          <w:sz w:val="24"/>
          <w:szCs w:val="24"/>
        </w:rPr>
      </w:pPr>
      <w:bookmarkStart w:id="23" w:name="_Toc81766811"/>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9</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Select the Execute Option</w:t>
      </w:r>
      <w:bookmarkEnd w:id="23"/>
    </w:p>
    <w:p w14:paraId="5C9A6D09" w14:textId="77777777" w:rsidR="00D06734" w:rsidRPr="00CD702B" w:rsidRDefault="008504BD" w:rsidP="002364D8">
      <w:pPr>
        <w:rPr>
          <w:rFonts w:ascii="Times New Roman" w:hAnsi="Times New Roman" w:cs="Times New Roman"/>
          <w:sz w:val="24"/>
          <w:szCs w:val="24"/>
        </w:rPr>
      </w:pPr>
      <w:r w:rsidRPr="00CD702B">
        <w:rPr>
          <w:noProof/>
        </w:rPr>
        <w:drawing>
          <wp:inline distT="0" distB="0" distL="0" distR="0" wp14:anchorId="72A197A0" wp14:editId="3C42D241">
            <wp:extent cx="5943600" cy="3341370"/>
            <wp:effectExtent l="76200" t="76200" r="133350" b="12573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55E9A2" w14:textId="77777777" w:rsidR="008504BD" w:rsidRPr="00CD702B" w:rsidRDefault="008504BD" w:rsidP="002364D8">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 xml:space="preserve">Finally, in order to see the histogram charts results, right-click on the histogram node, once again, </w:t>
      </w:r>
      <w:r w:rsidR="00E67071" w:rsidRPr="00CD702B">
        <w:rPr>
          <w:rFonts w:ascii="Times New Roman" w:hAnsi="Times New Roman" w:cs="Times New Roman"/>
          <w:sz w:val="24"/>
          <w:szCs w:val="24"/>
        </w:rPr>
        <w:t>then select the ‘View: Histogram View’ from the list that appears, as shown in Figure 10 below.</w:t>
      </w:r>
    </w:p>
    <w:p w14:paraId="19F0ACE4" w14:textId="77777777" w:rsidR="00E67071" w:rsidRPr="00CD702B" w:rsidRDefault="00E67071" w:rsidP="00E67071">
      <w:pPr>
        <w:pStyle w:val="Caption"/>
        <w:keepNext/>
        <w:rPr>
          <w:rFonts w:ascii="Times New Roman" w:hAnsi="Times New Roman" w:cs="Times New Roman"/>
          <w:b/>
          <w:i w:val="0"/>
          <w:iCs w:val="0"/>
          <w:color w:val="auto"/>
          <w:sz w:val="24"/>
          <w:szCs w:val="24"/>
        </w:rPr>
      </w:pPr>
      <w:bookmarkStart w:id="24" w:name="_Toc81766812"/>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10</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View Histogram Chart Results</w:t>
      </w:r>
      <w:bookmarkEnd w:id="24"/>
    </w:p>
    <w:p w14:paraId="412573C8" w14:textId="77777777" w:rsidR="00E67071" w:rsidRPr="00CD702B" w:rsidRDefault="00E67071" w:rsidP="002364D8">
      <w:pPr>
        <w:rPr>
          <w:rFonts w:ascii="Times New Roman" w:hAnsi="Times New Roman" w:cs="Times New Roman"/>
          <w:sz w:val="24"/>
          <w:szCs w:val="24"/>
        </w:rPr>
      </w:pPr>
      <w:r w:rsidRPr="00CD702B">
        <w:rPr>
          <w:noProof/>
        </w:rPr>
        <w:drawing>
          <wp:inline distT="0" distB="0" distL="0" distR="0" wp14:anchorId="6A88EEA3" wp14:editId="2237DA0E">
            <wp:extent cx="5943600" cy="3341370"/>
            <wp:effectExtent l="76200" t="76200" r="133350" b="12573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D78809" w14:textId="77777777" w:rsidR="00931DEE" w:rsidRPr="00CD702B" w:rsidRDefault="00020C76" w:rsidP="000664CF">
      <w:pPr>
        <w:pStyle w:val="Heading2"/>
      </w:pPr>
      <w:bookmarkStart w:id="25" w:name="_Toc81940704"/>
      <w:r w:rsidRPr="00CD702B">
        <w:t>Linear Regression</w:t>
      </w:r>
      <w:r w:rsidR="00E67071" w:rsidRPr="00CD702B">
        <w:t xml:space="preserve"> Analysis</w:t>
      </w:r>
      <w:bookmarkEnd w:id="25"/>
    </w:p>
    <w:p w14:paraId="6B8AACF0" w14:textId="77777777" w:rsidR="00F82D2B" w:rsidRPr="00CD702B" w:rsidRDefault="00931DEE" w:rsidP="002364D8">
      <w:pPr>
        <w:rPr>
          <w:rFonts w:ascii="Times New Roman" w:hAnsi="Times New Roman" w:cs="Times New Roman"/>
          <w:sz w:val="24"/>
          <w:szCs w:val="24"/>
        </w:rPr>
      </w:pPr>
      <w:r w:rsidRPr="00CD702B">
        <w:rPr>
          <w:rFonts w:ascii="Times New Roman" w:hAnsi="Times New Roman" w:cs="Times New Roman"/>
          <w:sz w:val="24"/>
          <w:szCs w:val="24"/>
        </w:rPr>
        <w:tab/>
      </w:r>
      <w:r w:rsidR="00012132" w:rsidRPr="00CD702B">
        <w:rPr>
          <w:rFonts w:ascii="Times New Roman" w:hAnsi="Times New Roman" w:cs="Times New Roman"/>
          <w:sz w:val="24"/>
          <w:szCs w:val="24"/>
        </w:rPr>
        <w:t xml:space="preserve">The second task that was carried out was the linear regression analysis. </w:t>
      </w:r>
      <w:r w:rsidR="00020C76" w:rsidRPr="00CD702B">
        <w:rPr>
          <w:rFonts w:ascii="Times New Roman" w:hAnsi="Times New Roman" w:cs="Times New Roman"/>
          <w:sz w:val="24"/>
          <w:szCs w:val="24"/>
        </w:rPr>
        <w:t xml:space="preserve">Linear regression was </w:t>
      </w:r>
      <w:r w:rsidR="00401DEC" w:rsidRPr="00CD702B">
        <w:rPr>
          <w:rFonts w:ascii="Times New Roman" w:hAnsi="Times New Roman" w:cs="Times New Roman"/>
          <w:sz w:val="24"/>
          <w:szCs w:val="24"/>
        </w:rPr>
        <w:t xml:space="preserve">performed in order to understand the </w:t>
      </w:r>
      <w:r w:rsidR="00020C76" w:rsidRPr="00CD702B">
        <w:rPr>
          <w:rFonts w:ascii="Times New Roman" w:hAnsi="Times New Roman" w:cs="Times New Roman"/>
          <w:sz w:val="24"/>
          <w:szCs w:val="24"/>
        </w:rPr>
        <w:t>impact of independent variables on the target variable, in the current dataset. The independent variables, in t</w:t>
      </w:r>
      <w:r w:rsidR="00726960" w:rsidRPr="00CD702B">
        <w:rPr>
          <w:rFonts w:ascii="Times New Roman" w:hAnsi="Times New Roman" w:cs="Times New Roman"/>
          <w:sz w:val="24"/>
          <w:szCs w:val="24"/>
        </w:rPr>
        <w:t xml:space="preserve">his case, consist of </w:t>
      </w:r>
      <w:r w:rsidR="00020C76" w:rsidRPr="00CD702B">
        <w:rPr>
          <w:rFonts w:ascii="Times New Roman" w:hAnsi="Times New Roman" w:cs="Times New Roman"/>
          <w:sz w:val="24"/>
          <w:szCs w:val="24"/>
        </w:rPr>
        <w:t>qua</w:t>
      </w:r>
      <w:r w:rsidR="00726960" w:rsidRPr="00CD702B">
        <w:rPr>
          <w:rFonts w:ascii="Times New Roman" w:hAnsi="Times New Roman" w:cs="Times New Roman"/>
          <w:sz w:val="24"/>
          <w:szCs w:val="24"/>
        </w:rPr>
        <w:t>ntity and rating</w:t>
      </w:r>
      <w:r w:rsidR="00020C76" w:rsidRPr="00CD702B">
        <w:rPr>
          <w:rFonts w:ascii="Times New Roman" w:hAnsi="Times New Roman" w:cs="Times New Roman"/>
          <w:sz w:val="24"/>
          <w:szCs w:val="24"/>
        </w:rPr>
        <w:t xml:space="preserve">; while the target variable is the gross income. Performing a linear regression analysis will help us understand how these four independent variables affect the gross income value and even answer questions like: </w:t>
      </w:r>
      <w:r w:rsidR="00D92958" w:rsidRPr="00CD702B">
        <w:rPr>
          <w:rFonts w:ascii="Times New Roman" w:hAnsi="Times New Roman" w:cs="Times New Roman"/>
          <w:sz w:val="24"/>
          <w:szCs w:val="24"/>
        </w:rPr>
        <w:t xml:space="preserve">In order to perform the linear regression analysis in KNIME, </w:t>
      </w:r>
      <w:r w:rsidR="00F82D2B" w:rsidRPr="00CD702B">
        <w:rPr>
          <w:rFonts w:ascii="Times New Roman" w:hAnsi="Times New Roman" w:cs="Times New Roman"/>
          <w:sz w:val="24"/>
          <w:szCs w:val="24"/>
        </w:rPr>
        <w:t xml:space="preserve">first navigate to the node repository pane on the left-hand side and type ‘Partitioning’ in the text search field. Then, select the partitioning option and drag it to the central working pane, as shown in Figure 11 below. </w:t>
      </w:r>
    </w:p>
    <w:p w14:paraId="42197410" w14:textId="77777777" w:rsidR="00F82D2B" w:rsidRPr="00CD702B" w:rsidRDefault="00F82D2B" w:rsidP="00F82D2B">
      <w:pPr>
        <w:pStyle w:val="Caption"/>
        <w:keepNext/>
        <w:rPr>
          <w:rFonts w:ascii="Times New Roman" w:hAnsi="Times New Roman" w:cs="Times New Roman"/>
          <w:b/>
          <w:i w:val="0"/>
          <w:iCs w:val="0"/>
          <w:color w:val="auto"/>
          <w:sz w:val="24"/>
          <w:szCs w:val="24"/>
        </w:rPr>
      </w:pPr>
      <w:bookmarkStart w:id="26" w:name="_Toc81766813"/>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11</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The Partitioning Node</w:t>
      </w:r>
      <w:bookmarkEnd w:id="26"/>
      <w:r w:rsidRPr="00CD702B">
        <w:rPr>
          <w:rFonts w:ascii="Times New Roman" w:hAnsi="Times New Roman" w:cs="Times New Roman"/>
          <w:b/>
          <w:i w:val="0"/>
          <w:iCs w:val="0"/>
          <w:color w:val="auto"/>
          <w:sz w:val="24"/>
          <w:szCs w:val="24"/>
        </w:rPr>
        <w:t xml:space="preserve">  </w:t>
      </w:r>
    </w:p>
    <w:p w14:paraId="658673D6" w14:textId="77777777" w:rsidR="00F82D2B" w:rsidRPr="00CD702B" w:rsidRDefault="00F82D2B" w:rsidP="002364D8">
      <w:pPr>
        <w:rPr>
          <w:rFonts w:ascii="Times New Roman" w:hAnsi="Times New Roman" w:cs="Times New Roman"/>
          <w:sz w:val="24"/>
          <w:szCs w:val="24"/>
        </w:rPr>
      </w:pPr>
      <w:r w:rsidRPr="00CD702B">
        <w:rPr>
          <w:noProof/>
        </w:rPr>
        <w:drawing>
          <wp:inline distT="0" distB="0" distL="0" distR="0" wp14:anchorId="53B501B5" wp14:editId="620F668D">
            <wp:extent cx="5943600" cy="3341370"/>
            <wp:effectExtent l="76200" t="76200" r="133350" b="12573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16B367" w14:textId="77777777" w:rsidR="00F82D2B" w:rsidRPr="00CD702B" w:rsidRDefault="00F82D2B" w:rsidP="002364D8">
      <w:pPr>
        <w:rPr>
          <w:rFonts w:ascii="Times New Roman" w:hAnsi="Times New Roman" w:cs="Times New Roman"/>
          <w:sz w:val="24"/>
          <w:szCs w:val="24"/>
        </w:rPr>
      </w:pPr>
      <w:r w:rsidRPr="00CD702B">
        <w:rPr>
          <w:rFonts w:ascii="Times New Roman" w:hAnsi="Times New Roman" w:cs="Times New Roman"/>
          <w:sz w:val="24"/>
          <w:szCs w:val="24"/>
        </w:rPr>
        <w:tab/>
        <w:t xml:space="preserve">Partitioning is important for any machine learning process, including the linear regression analysis, as it splits the given dataset into two subsets, i.e. training and testing sets. For this study, we shall split the dataset into 80% training set and 20% testing set. To do this, right-click the partitioning node and select the configure option. Then set the relative percentage as 80, as shown in Figure 12 below. After that, click Ok to close the dialog box, then select execute to run this node. </w:t>
      </w:r>
    </w:p>
    <w:p w14:paraId="6BED6E60" w14:textId="77777777" w:rsidR="00F82D2B" w:rsidRPr="00CD702B" w:rsidRDefault="00F82D2B" w:rsidP="00F82D2B">
      <w:pPr>
        <w:pStyle w:val="Caption"/>
        <w:keepNext/>
        <w:rPr>
          <w:rFonts w:ascii="Times New Roman" w:hAnsi="Times New Roman" w:cs="Times New Roman"/>
          <w:b/>
          <w:i w:val="0"/>
          <w:iCs w:val="0"/>
          <w:color w:val="auto"/>
          <w:sz w:val="24"/>
          <w:szCs w:val="24"/>
        </w:rPr>
      </w:pPr>
      <w:bookmarkStart w:id="27" w:name="_Toc81766814"/>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12</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Set Relative Percentage as 80 to Split the Data into 80/20</w:t>
      </w:r>
      <w:bookmarkEnd w:id="27"/>
    </w:p>
    <w:p w14:paraId="0EB051BD" w14:textId="77777777" w:rsidR="00F82D2B" w:rsidRPr="00CD702B" w:rsidRDefault="00F82D2B" w:rsidP="002364D8">
      <w:pPr>
        <w:rPr>
          <w:rFonts w:ascii="Times New Roman" w:hAnsi="Times New Roman" w:cs="Times New Roman"/>
          <w:sz w:val="24"/>
          <w:szCs w:val="24"/>
        </w:rPr>
      </w:pPr>
      <w:r w:rsidRPr="00CD702B">
        <w:rPr>
          <w:noProof/>
        </w:rPr>
        <w:drawing>
          <wp:inline distT="0" distB="0" distL="0" distR="0" wp14:anchorId="03DE1B59" wp14:editId="7ACBDCED">
            <wp:extent cx="5943600" cy="3341370"/>
            <wp:effectExtent l="76200" t="76200" r="133350" b="12573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3C72B0" w14:textId="77777777" w:rsidR="00F82D2B" w:rsidRPr="00CD702B" w:rsidRDefault="00F82D2B" w:rsidP="002364D8">
      <w:pPr>
        <w:rPr>
          <w:rFonts w:ascii="Times New Roman" w:hAnsi="Times New Roman" w:cs="Times New Roman"/>
          <w:sz w:val="24"/>
          <w:szCs w:val="24"/>
        </w:rPr>
      </w:pPr>
      <w:r w:rsidRPr="00CD702B">
        <w:rPr>
          <w:rFonts w:ascii="Times New Roman" w:hAnsi="Times New Roman" w:cs="Times New Roman"/>
          <w:sz w:val="24"/>
          <w:szCs w:val="24"/>
        </w:rPr>
        <w:tab/>
        <w:t>After that, type ‘regression’ in the text sear</w:t>
      </w:r>
      <w:r w:rsidR="004C6D06" w:rsidRPr="00CD702B">
        <w:rPr>
          <w:rFonts w:ascii="Times New Roman" w:hAnsi="Times New Roman" w:cs="Times New Roman"/>
          <w:sz w:val="24"/>
          <w:szCs w:val="24"/>
        </w:rPr>
        <w:t>ch field in the node repository. S</w:t>
      </w:r>
      <w:r w:rsidRPr="00CD702B">
        <w:rPr>
          <w:rFonts w:ascii="Times New Roman" w:hAnsi="Times New Roman" w:cs="Times New Roman"/>
          <w:sz w:val="24"/>
          <w:szCs w:val="24"/>
        </w:rPr>
        <w:t>elect the ‘L</w:t>
      </w:r>
      <w:r w:rsidR="004C6D06" w:rsidRPr="00CD702B">
        <w:rPr>
          <w:rFonts w:ascii="Times New Roman" w:hAnsi="Times New Roman" w:cs="Times New Roman"/>
          <w:sz w:val="24"/>
          <w:szCs w:val="24"/>
        </w:rPr>
        <w:t>inear Regression Learner’ option from the pane and drag it to the central working pane, as shown in Figure 13 below.</w:t>
      </w:r>
    </w:p>
    <w:p w14:paraId="3308982A" w14:textId="77777777" w:rsidR="004C6D06" w:rsidRPr="00CD702B" w:rsidRDefault="004C6D06" w:rsidP="004C6D06">
      <w:pPr>
        <w:pStyle w:val="Caption"/>
        <w:keepNext/>
        <w:rPr>
          <w:rFonts w:ascii="Times New Roman" w:hAnsi="Times New Roman" w:cs="Times New Roman"/>
          <w:b/>
          <w:i w:val="0"/>
          <w:iCs w:val="0"/>
          <w:color w:val="auto"/>
          <w:sz w:val="24"/>
          <w:szCs w:val="24"/>
        </w:rPr>
      </w:pPr>
      <w:bookmarkStart w:id="28" w:name="_Toc81766815"/>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13</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Linear Regression Learner Node</w:t>
      </w:r>
      <w:bookmarkEnd w:id="28"/>
    </w:p>
    <w:p w14:paraId="6BC24F02" w14:textId="77777777" w:rsidR="004C6D06" w:rsidRPr="00CD702B" w:rsidRDefault="004C6D06" w:rsidP="002364D8">
      <w:pPr>
        <w:rPr>
          <w:rFonts w:ascii="Times New Roman" w:hAnsi="Times New Roman" w:cs="Times New Roman"/>
          <w:sz w:val="24"/>
          <w:szCs w:val="24"/>
        </w:rPr>
      </w:pPr>
      <w:r w:rsidRPr="00CD702B">
        <w:rPr>
          <w:noProof/>
        </w:rPr>
        <w:drawing>
          <wp:inline distT="0" distB="0" distL="0" distR="0" wp14:anchorId="79E767C1" wp14:editId="3D845A77">
            <wp:extent cx="5943600" cy="3341370"/>
            <wp:effectExtent l="76200" t="76200" r="133350" b="12573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5DF212" w14:textId="77777777" w:rsidR="00361BD1" w:rsidRPr="00CD702B" w:rsidRDefault="004C6D06" w:rsidP="00361BD1">
      <w:pPr>
        <w:rPr>
          <w:rFonts w:ascii="Times New Roman" w:hAnsi="Times New Roman" w:cs="Times New Roman"/>
          <w:sz w:val="24"/>
          <w:szCs w:val="24"/>
        </w:rPr>
      </w:pPr>
      <w:r w:rsidRPr="00CD702B">
        <w:rPr>
          <w:rFonts w:ascii="Times New Roman" w:hAnsi="Times New Roman" w:cs="Times New Roman"/>
          <w:sz w:val="24"/>
          <w:szCs w:val="24"/>
        </w:rPr>
        <w:tab/>
        <w:t xml:space="preserve">Next, right-click the linear regression learner node and click configure. </w:t>
      </w:r>
      <w:r w:rsidR="00361BD1" w:rsidRPr="00CD702B">
        <w:rPr>
          <w:rFonts w:ascii="Times New Roman" w:hAnsi="Times New Roman" w:cs="Times New Roman"/>
          <w:sz w:val="24"/>
          <w:szCs w:val="24"/>
        </w:rPr>
        <w:t>In the dialog box that appears, select the correct independent and target variables as shown in F</w:t>
      </w:r>
      <w:r w:rsidRPr="00CD702B">
        <w:rPr>
          <w:rFonts w:ascii="Times New Roman" w:hAnsi="Times New Roman" w:cs="Times New Roman"/>
          <w:sz w:val="24"/>
          <w:szCs w:val="24"/>
        </w:rPr>
        <w:t>igure 14</w:t>
      </w:r>
      <w:r w:rsidR="00361BD1" w:rsidRPr="00CD702B">
        <w:rPr>
          <w:rFonts w:ascii="Times New Roman" w:hAnsi="Times New Roman" w:cs="Times New Roman"/>
          <w:sz w:val="24"/>
          <w:szCs w:val="24"/>
        </w:rPr>
        <w:t xml:space="preserve"> below. As previously highlighted, the independent variables that were selected consisted of unit price, quantity, tax, and total sales; while the target variable was the gross income. </w:t>
      </w:r>
    </w:p>
    <w:p w14:paraId="671C5735" w14:textId="77777777" w:rsidR="00E67071" w:rsidRPr="00CD702B" w:rsidRDefault="00E67071" w:rsidP="00E67071">
      <w:pPr>
        <w:pStyle w:val="Caption"/>
        <w:keepNext/>
      </w:pPr>
      <w:bookmarkStart w:id="29" w:name="_Toc81766816"/>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14</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Configure the Independent and Target Variables for the Linear Regression Node</w:t>
      </w:r>
      <w:bookmarkEnd w:id="29"/>
    </w:p>
    <w:p w14:paraId="454A6EB6" w14:textId="77777777" w:rsidR="00F273AC" w:rsidRPr="00CD702B" w:rsidRDefault="00CE0845" w:rsidP="00986D27">
      <w:pPr>
        <w:rPr>
          <w:rFonts w:ascii="Times New Roman" w:hAnsi="Times New Roman" w:cs="Times New Roman"/>
          <w:sz w:val="24"/>
          <w:szCs w:val="24"/>
        </w:rPr>
      </w:pPr>
      <w:r w:rsidRPr="00CD702B">
        <w:rPr>
          <w:noProof/>
        </w:rPr>
        <w:drawing>
          <wp:inline distT="0" distB="0" distL="0" distR="0" wp14:anchorId="198F4ABE" wp14:editId="293327C0">
            <wp:extent cx="5943600" cy="3341370"/>
            <wp:effectExtent l="76200" t="76200" r="133350" b="1257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860984" w14:textId="77777777" w:rsidR="0028367C" w:rsidRPr="00CD702B" w:rsidRDefault="001F7E1D" w:rsidP="00F273AC">
      <w:pPr>
        <w:ind w:firstLine="720"/>
        <w:rPr>
          <w:rFonts w:ascii="Times New Roman" w:hAnsi="Times New Roman" w:cs="Times New Roman"/>
          <w:sz w:val="24"/>
          <w:szCs w:val="24"/>
        </w:rPr>
      </w:pPr>
      <w:r w:rsidRPr="00CD702B">
        <w:rPr>
          <w:rFonts w:ascii="Times New Roman" w:hAnsi="Times New Roman" w:cs="Times New Roman"/>
          <w:sz w:val="24"/>
          <w:szCs w:val="24"/>
        </w:rPr>
        <w:t>O</w:t>
      </w:r>
      <w:r w:rsidR="00F273AC" w:rsidRPr="00CD702B">
        <w:rPr>
          <w:rFonts w:ascii="Times New Roman" w:hAnsi="Times New Roman" w:cs="Times New Roman"/>
          <w:sz w:val="24"/>
          <w:szCs w:val="24"/>
        </w:rPr>
        <w:t xml:space="preserve">nce the variables are configured, </w:t>
      </w:r>
      <w:r w:rsidRPr="00CD702B">
        <w:rPr>
          <w:rFonts w:ascii="Times New Roman" w:hAnsi="Times New Roman" w:cs="Times New Roman"/>
          <w:sz w:val="24"/>
          <w:szCs w:val="24"/>
        </w:rPr>
        <w:t>right-click the linear regression</w:t>
      </w:r>
      <w:r w:rsidR="000937B5" w:rsidRPr="00CD702B">
        <w:rPr>
          <w:rFonts w:ascii="Times New Roman" w:hAnsi="Times New Roman" w:cs="Times New Roman"/>
          <w:sz w:val="24"/>
          <w:szCs w:val="24"/>
        </w:rPr>
        <w:t xml:space="preserve"> node once again and choose the option for ‘</w:t>
      </w:r>
      <w:r w:rsidRPr="00CD702B">
        <w:rPr>
          <w:rFonts w:ascii="Times New Roman" w:hAnsi="Times New Roman" w:cs="Times New Roman"/>
          <w:sz w:val="24"/>
          <w:szCs w:val="24"/>
        </w:rPr>
        <w:t>E</w:t>
      </w:r>
      <w:r w:rsidR="00F273AC" w:rsidRPr="00CD702B">
        <w:rPr>
          <w:rFonts w:ascii="Times New Roman" w:hAnsi="Times New Roman" w:cs="Times New Roman"/>
          <w:sz w:val="24"/>
          <w:szCs w:val="24"/>
        </w:rPr>
        <w:t xml:space="preserve">xecute’ to run this command. </w:t>
      </w:r>
      <w:r w:rsidR="0028367C" w:rsidRPr="00CD702B">
        <w:rPr>
          <w:rFonts w:ascii="Times New Roman" w:hAnsi="Times New Roman" w:cs="Times New Roman"/>
          <w:sz w:val="24"/>
          <w:szCs w:val="24"/>
        </w:rPr>
        <w:t>Then, once again, type ‘regression’ in the node repository pane and select the ‘Regression Predictor’ option, then drag it to the central working pane, as shown in Figure 15 below.</w:t>
      </w:r>
    </w:p>
    <w:p w14:paraId="5827FF25" w14:textId="77777777" w:rsidR="0028367C" w:rsidRPr="00CD702B" w:rsidRDefault="0028367C" w:rsidP="0028367C">
      <w:pPr>
        <w:pStyle w:val="Caption"/>
        <w:keepNext/>
        <w:rPr>
          <w:rFonts w:ascii="Times New Roman" w:hAnsi="Times New Roman" w:cs="Times New Roman"/>
          <w:b/>
          <w:i w:val="0"/>
          <w:iCs w:val="0"/>
          <w:color w:val="auto"/>
          <w:sz w:val="24"/>
          <w:szCs w:val="24"/>
        </w:rPr>
      </w:pPr>
      <w:bookmarkStart w:id="30" w:name="_Toc81766817"/>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15</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The Regression Predictor Node</w:t>
      </w:r>
      <w:bookmarkEnd w:id="30"/>
    </w:p>
    <w:p w14:paraId="11740164" w14:textId="77777777" w:rsidR="0028367C" w:rsidRPr="00CD702B" w:rsidRDefault="0028367C" w:rsidP="0028367C">
      <w:pPr>
        <w:rPr>
          <w:rFonts w:ascii="Times New Roman" w:hAnsi="Times New Roman" w:cs="Times New Roman"/>
          <w:sz w:val="24"/>
          <w:szCs w:val="24"/>
        </w:rPr>
      </w:pPr>
      <w:r w:rsidRPr="00CD702B">
        <w:rPr>
          <w:noProof/>
        </w:rPr>
        <w:drawing>
          <wp:inline distT="0" distB="0" distL="0" distR="0" wp14:anchorId="2A88CA97" wp14:editId="5CD0D487">
            <wp:extent cx="5943600" cy="3341370"/>
            <wp:effectExtent l="76200" t="76200" r="133350" b="12573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660FBA" w14:textId="77777777" w:rsidR="00530A5F" w:rsidRPr="00CD702B" w:rsidRDefault="00530A5F" w:rsidP="00530A5F">
      <w:pPr>
        <w:ind w:firstLine="720"/>
        <w:rPr>
          <w:rFonts w:ascii="Times New Roman" w:hAnsi="Times New Roman" w:cs="Times New Roman"/>
          <w:sz w:val="24"/>
          <w:szCs w:val="24"/>
        </w:rPr>
      </w:pPr>
      <w:r w:rsidRPr="00CD702B">
        <w:rPr>
          <w:rFonts w:ascii="Times New Roman" w:hAnsi="Times New Roman" w:cs="Times New Roman"/>
          <w:sz w:val="24"/>
          <w:szCs w:val="24"/>
        </w:rPr>
        <w:t xml:space="preserve">Next, right-click the regression predictor node and select configure. In the dialog box that appears, check to ensure that the prediction or target variable is correct, or set as desired. For this case, the desired prediction variable was ‘gross income’ (see Figure 16 below). If everything is set correctly, click Ok to close the dialog box and then right-click the regression predictor node to run this command. </w:t>
      </w:r>
    </w:p>
    <w:p w14:paraId="28762777" w14:textId="77777777" w:rsidR="0028367C" w:rsidRPr="00CD702B" w:rsidRDefault="0028367C" w:rsidP="00F273AC">
      <w:pPr>
        <w:ind w:firstLine="720"/>
        <w:rPr>
          <w:rFonts w:ascii="Times New Roman" w:hAnsi="Times New Roman" w:cs="Times New Roman"/>
          <w:sz w:val="24"/>
          <w:szCs w:val="24"/>
        </w:rPr>
      </w:pPr>
    </w:p>
    <w:p w14:paraId="57D4D25A" w14:textId="77777777" w:rsidR="00530A5F" w:rsidRPr="00CD702B" w:rsidRDefault="00530A5F" w:rsidP="00530A5F">
      <w:pPr>
        <w:pStyle w:val="Caption"/>
        <w:keepNext/>
        <w:rPr>
          <w:rFonts w:ascii="Times New Roman" w:hAnsi="Times New Roman" w:cs="Times New Roman"/>
          <w:b/>
          <w:i w:val="0"/>
          <w:iCs w:val="0"/>
          <w:color w:val="auto"/>
          <w:sz w:val="24"/>
          <w:szCs w:val="24"/>
        </w:rPr>
      </w:pPr>
      <w:bookmarkStart w:id="31" w:name="_Toc81766818"/>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16</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The Regression Predictor Dialog Box</w:t>
      </w:r>
      <w:bookmarkEnd w:id="31"/>
    </w:p>
    <w:p w14:paraId="1A96A389" w14:textId="77777777" w:rsidR="00530A5F" w:rsidRPr="00CD702B" w:rsidRDefault="00530A5F" w:rsidP="00530A5F">
      <w:pPr>
        <w:rPr>
          <w:rFonts w:ascii="Times New Roman" w:hAnsi="Times New Roman" w:cs="Times New Roman"/>
          <w:sz w:val="24"/>
          <w:szCs w:val="24"/>
        </w:rPr>
      </w:pPr>
      <w:r w:rsidRPr="00CD702B">
        <w:rPr>
          <w:noProof/>
        </w:rPr>
        <w:drawing>
          <wp:inline distT="0" distB="0" distL="0" distR="0" wp14:anchorId="5276186E" wp14:editId="1794288D">
            <wp:extent cx="5943600" cy="3341370"/>
            <wp:effectExtent l="76200" t="76200" r="133350" b="12573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0C7445" w14:textId="77777777" w:rsidR="00530A5F" w:rsidRPr="00CD702B" w:rsidRDefault="001719E9" w:rsidP="00F273AC">
      <w:pPr>
        <w:ind w:firstLine="720"/>
        <w:rPr>
          <w:rFonts w:ascii="Times New Roman" w:hAnsi="Times New Roman" w:cs="Times New Roman"/>
          <w:sz w:val="24"/>
          <w:szCs w:val="24"/>
        </w:rPr>
      </w:pPr>
      <w:r w:rsidRPr="00CD702B">
        <w:rPr>
          <w:rFonts w:ascii="Times New Roman" w:hAnsi="Times New Roman" w:cs="Times New Roman"/>
          <w:sz w:val="24"/>
          <w:szCs w:val="24"/>
        </w:rPr>
        <w:t>Next, type ‘scorer’ in the node repository pane and, from the options that appear, click ‘</w:t>
      </w:r>
      <w:r w:rsidR="00423828" w:rsidRPr="00CD702B">
        <w:rPr>
          <w:rFonts w:ascii="Times New Roman" w:hAnsi="Times New Roman" w:cs="Times New Roman"/>
          <w:sz w:val="24"/>
          <w:szCs w:val="24"/>
        </w:rPr>
        <w:t xml:space="preserve">Numeric </w:t>
      </w:r>
      <w:r w:rsidRPr="00CD702B">
        <w:rPr>
          <w:rFonts w:ascii="Times New Roman" w:hAnsi="Times New Roman" w:cs="Times New Roman"/>
          <w:sz w:val="24"/>
          <w:szCs w:val="24"/>
        </w:rPr>
        <w:t>Scorer’ and drag it to the central working pane, as shown in Figure 17 below.</w:t>
      </w:r>
    </w:p>
    <w:p w14:paraId="18D54912" w14:textId="77777777" w:rsidR="001719E9" w:rsidRPr="00CD702B" w:rsidRDefault="001719E9" w:rsidP="001719E9">
      <w:pPr>
        <w:pStyle w:val="Caption"/>
        <w:keepNext/>
        <w:rPr>
          <w:rFonts w:ascii="Times New Roman" w:hAnsi="Times New Roman" w:cs="Times New Roman"/>
          <w:b/>
          <w:i w:val="0"/>
          <w:iCs w:val="0"/>
          <w:color w:val="auto"/>
          <w:sz w:val="24"/>
          <w:szCs w:val="24"/>
        </w:rPr>
      </w:pPr>
      <w:bookmarkStart w:id="32" w:name="_Toc81766819"/>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17</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xml:space="preserve">: The </w:t>
      </w:r>
      <w:r w:rsidR="00423828" w:rsidRPr="00CD702B">
        <w:rPr>
          <w:rFonts w:ascii="Times New Roman" w:hAnsi="Times New Roman" w:cs="Times New Roman"/>
          <w:b/>
          <w:i w:val="0"/>
          <w:iCs w:val="0"/>
          <w:color w:val="auto"/>
          <w:sz w:val="24"/>
          <w:szCs w:val="24"/>
        </w:rPr>
        <w:t xml:space="preserve">Numeric </w:t>
      </w:r>
      <w:r w:rsidRPr="00CD702B">
        <w:rPr>
          <w:rFonts w:ascii="Times New Roman" w:hAnsi="Times New Roman" w:cs="Times New Roman"/>
          <w:b/>
          <w:i w:val="0"/>
          <w:iCs w:val="0"/>
          <w:color w:val="auto"/>
          <w:sz w:val="24"/>
          <w:szCs w:val="24"/>
        </w:rPr>
        <w:t>Scorer Node</w:t>
      </w:r>
      <w:bookmarkEnd w:id="32"/>
    </w:p>
    <w:p w14:paraId="4960EE63" w14:textId="77777777" w:rsidR="001719E9" w:rsidRPr="00CD702B" w:rsidRDefault="00423828" w:rsidP="001719E9">
      <w:pPr>
        <w:rPr>
          <w:rFonts w:ascii="Times New Roman" w:hAnsi="Times New Roman" w:cs="Times New Roman"/>
          <w:sz w:val="24"/>
          <w:szCs w:val="24"/>
        </w:rPr>
      </w:pPr>
      <w:r w:rsidRPr="00CD702B">
        <w:rPr>
          <w:noProof/>
        </w:rPr>
        <w:drawing>
          <wp:inline distT="0" distB="0" distL="0" distR="0" wp14:anchorId="29E474FA" wp14:editId="3C6866CC">
            <wp:extent cx="5943600" cy="3341370"/>
            <wp:effectExtent l="76200" t="76200" r="133350" b="12573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A6244F" w14:textId="77777777" w:rsidR="001719E9" w:rsidRPr="00CD702B" w:rsidRDefault="005D6ED6" w:rsidP="00F273AC">
      <w:pPr>
        <w:ind w:firstLine="720"/>
        <w:rPr>
          <w:rFonts w:ascii="Times New Roman" w:hAnsi="Times New Roman" w:cs="Times New Roman"/>
          <w:sz w:val="24"/>
          <w:szCs w:val="24"/>
        </w:rPr>
      </w:pPr>
      <w:r w:rsidRPr="00CD702B">
        <w:rPr>
          <w:rFonts w:ascii="Times New Roman" w:hAnsi="Times New Roman" w:cs="Times New Roman"/>
          <w:sz w:val="24"/>
          <w:szCs w:val="24"/>
        </w:rPr>
        <w:t xml:space="preserve">Right-click this </w:t>
      </w:r>
      <w:r w:rsidR="00423828" w:rsidRPr="00CD702B">
        <w:rPr>
          <w:rFonts w:ascii="Times New Roman" w:hAnsi="Times New Roman" w:cs="Times New Roman"/>
          <w:sz w:val="24"/>
          <w:szCs w:val="24"/>
        </w:rPr>
        <w:t xml:space="preserve">numeric </w:t>
      </w:r>
      <w:r w:rsidRPr="00CD702B">
        <w:rPr>
          <w:rFonts w:ascii="Times New Roman" w:hAnsi="Times New Roman" w:cs="Times New Roman"/>
          <w:sz w:val="24"/>
          <w:szCs w:val="24"/>
        </w:rPr>
        <w:t xml:space="preserve">scorer node and select the configure option. In the dialog box that appears, </w:t>
      </w:r>
      <w:r w:rsidR="00423828" w:rsidRPr="00CD702B">
        <w:rPr>
          <w:rFonts w:ascii="Times New Roman" w:hAnsi="Times New Roman" w:cs="Times New Roman"/>
          <w:sz w:val="24"/>
          <w:szCs w:val="24"/>
        </w:rPr>
        <w:t>set the correct or desired reference (independent) variable as well as the predicted (target) variable, as shown in Figure 18 below.</w:t>
      </w:r>
    </w:p>
    <w:p w14:paraId="4ECBA418" w14:textId="77777777" w:rsidR="00423828" w:rsidRPr="00CD702B" w:rsidRDefault="00423828" w:rsidP="00423828">
      <w:pPr>
        <w:pStyle w:val="Caption"/>
        <w:keepNext/>
        <w:rPr>
          <w:rFonts w:ascii="Times New Roman" w:hAnsi="Times New Roman" w:cs="Times New Roman"/>
          <w:b/>
          <w:i w:val="0"/>
          <w:iCs w:val="0"/>
          <w:color w:val="auto"/>
          <w:sz w:val="24"/>
          <w:szCs w:val="24"/>
        </w:rPr>
      </w:pPr>
      <w:bookmarkStart w:id="33" w:name="_Toc81766820"/>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18</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Select the Correct Reference and Predicted Variables/ Columns for the Scorer</w:t>
      </w:r>
      <w:bookmarkEnd w:id="33"/>
    </w:p>
    <w:p w14:paraId="75630BCD" w14:textId="77777777" w:rsidR="00423828" w:rsidRPr="00CD702B" w:rsidRDefault="00423828" w:rsidP="00423828">
      <w:pPr>
        <w:rPr>
          <w:rFonts w:ascii="Times New Roman" w:hAnsi="Times New Roman" w:cs="Times New Roman"/>
          <w:sz w:val="24"/>
          <w:szCs w:val="24"/>
        </w:rPr>
      </w:pPr>
      <w:r w:rsidRPr="00CD702B">
        <w:rPr>
          <w:noProof/>
        </w:rPr>
        <w:drawing>
          <wp:inline distT="0" distB="0" distL="0" distR="0" wp14:anchorId="0C3C80FF" wp14:editId="082D64CC">
            <wp:extent cx="5943600" cy="3341370"/>
            <wp:effectExtent l="76200" t="76200" r="133350" b="12573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C8A491" w14:textId="77777777" w:rsidR="00E473C1" w:rsidRPr="00CD702B" w:rsidRDefault="00423828" w:rsidP="00F273AC">
      <w:pPr>
        <w:ind w:firstLine="720"/>
        <w:rPr>
          <w:rFonts w:ascii="Times New Roman" w:hAnsi="Times New Roman" w:cs="Times New Roman"/>
          <w:sz w:val="24"/>
          <w:szCs w:val="24"/>
        </w:rPr>
      </w:pPr>
      <w:r w:rsidRPr="00CD702B">
        <w:rPr>
          <w:rFonts w:ascii="Times New Roman" w:hAnsi="Times New Roman" w:cs="Times New Roman"/>
          <w:sz w:val="24"/>
          <w:szCs w:val="24"/>
        </w:rPr>
        <w:t xml:space="preserve">Once completed, click Ok to close the dialog box. Then, right-click the numeric scorer node and select ‘Execute’. </w:t>
      </w:r>
      <w:r w:rsidR="00F273AC" w:rsidRPr="00CD702B">
        <w:rPr>
          <w:rFonts w:ascii="Times New Roman" w:hAnsi="Times New Roman" w:cs="Times New Roman"/>
          <w:sz w:val="24"/>
          <w:szCs w:val="24"/>
        </w:rPr>
        <w:t>Wait for the command to be executed, before right-clicking</w:t>
      </w:r>
      <w:r w:rsidR="00E6749A" w:rsidRPr="00CD702B">
        <w:rPr>
          <w:rFonts w:ascii="Times New Roman" w:hAnsi="Times New Roman" w:cs="Times New Roman"/>
          <w:sz w:val="24"/>
          <w:szCs w:val="24"/>
        </w:rPr>
        <w:t xml:space="preserve"> the node again</w:t>
      </w:r>
      <w:r w:rsidR="00F273AC" w:rsidRPr="00CD702B">
        <w:rPr>
          <w:rFonts w:ascii="Times New Roman" w:hAnsi="Times New Roman" w:cs="Times New Roman"/>
          <w:sz w:val="24"/>
          <w:szCs w:val="24"/>
        </w:rPr>
        <w:t xml:space="preserve"> and choosing the </w:t>
      </w:r>
      <w:r w:rsidR="00E6749A" w:rsidRPr="00CD702B">
        <w:rPr>
          <w:rFonts w:ascii="Times New Roman" w:hAnsi="Times New Roman" w:cs="Times New Roman"/>
          <w:sz w:val="24"/>
          <w:szCs w:val="24"/>
        </w:rPr>
        <w:t xml:space="preserve">‘View: </w:t>
      </w:r>
      <w:r w:rsidRPr="00CD702B">
        <w:rPr>
          <w:rFonts w:ascii="Times New Roman" w:hAnsi="Times New Roman" w:cs="Times New Roman"/>
          <w:sz w:val="24"/>
          <w:szCs w:val="24"/>
        </w:rPr>
        <w:t>Statistics View</w:t>
      </w:r>
      <w:r w:rsidR="00E6749A" w:rsidRPr="00CD702B">
        <w:rPr>
          <w:rFonts w:ascii="Times New Roman" w:hAnsi="Times New Roman" w:cs="Times New Roman"/>
          <w:sz w:val="24"/>
          <w:szCs w:val="24"/>
        </w:rPr>
        <w:t>’</w:t>
      </w:r>
      <w:r w:rsidR="00E67071" w:rsidRPr="00CD702B">
        <w:rPr>
          <w:rFonts w:ascii="Times New Roman" w:hAnsi="Times New Roman" w:cs="Times New Roman"/>
          <w:sz w:val="24"/>
          <w:szCs w:val="24"/>
        </w:rPr>
        <w:t xml:space="preserve"> option t</w:t>
      </w:r>
      <w:r w:rsidRPr="00CD702B">
        <w:rPr>
          <w:rFonts w:ascii="Times New Roman" w:hAnsi="Times New Roman" w:cs="Times New Roman"/>
          <w:sz w:val="24"/>
          <w:szCs w:val="24"/>
        </w:rPr>
        <w:t>o see the results (see Figure 19</w:t>
      </w:r>
      <w:r w:rsidR="00E67071" w:rsidRPr="00CD702B">
        <w:rPr>
          <w:rFonts w:ascii="Times New Roman" w:hAnsi="Times New Roman" w:cs="Times New Roman"/>
          <w:sz w:val="24"/>
          <w:szCs w:val="24"/>
        </w:rPr>
        <w:t xml:space="preserve"> below).</w:t>
      </w:r>
    </w:p>
    <w:p w14:paraId="735E3A7F" w14:textId="77777777" w:rsidR="00423828" w:rsidRPr="00CD702B" w:rsidRDefault="00423828" w:rsidP="00423828">
      <w:pPr>
        <w:pStyle w:val="Caption"/>
        <w:keepNext/>
        <w:rPr>
          <w:rFonts w:ascii="Times New Roman" w:hAnsi="Times New Roman" w:cs="Times New Roman"/>
          <w:b/>
          <w:i w:val="0"/>
          <w:iCs w:val="0"/>
          <w:color w:val="auto"/>
          <w:sz w:val="24"/>
          <w:szCs w:val="24"/>
        </w:rPr>
      </w:pPr>
      <w:bookmarkStart w:id="34" w:name="_Toc81766821"/>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19</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Select the View Statistics Option</w:t>
      </w:r>
      <w:bookmarkEnd w:id="34"/>
    </w:p>
    <w:p w14:paraId="00F702AA" w14:textId="77777777" w:rsidR="00423828" w:rsidRPr="00CD702B" w:rsidRDefault="00423828" w:rsidP="00423828">
      <w:pPr>
        <w:rPr>
          <w:rFonts w:ascii="Times New Roman" w:hAnsi="Times New Roman" w:cs="Times New Roman"/>
          <w:sz w:val="24"/>
          <w:szCs w:val="24"/>
        </w:rPr>
      </w:pPr>
      <w:r w:rsidRPr="00CD702B">
        <w:rPr>
          <w:noProof/>
        </w:rPr>
        <w:drawing>
          <wp:inline distT="0" distB="0" distL="0" distR="0" wp14:anchorId="50809563" wp14:editId="6FEFE867">
            <wp:extent cx="5943600" cy="3341370"/>
            <wp:effectExtent l="76200" t="76200" r="133350" b="12573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F2DF639" w14:textId="77777777" w:rsidR="00BE78F9" w:rsidRPr="00CD702B" w:rsidRDefault="00BE78F9" w:rsidP="000664CF">
      <w:pPr>
        <w:pStyle w:val="Heading1"/>
      </w:pPr>
    </w:p>
    <w:p w14:paraId="414BA09B" w14:textId="77777777" w:rsidR="00BE78F9" w:rsidRPr="00CD702B" w:rsidRDefault="00BE78F9" w:rsidP="000664CF">
      <w:pPr>
        <w:pStyle w:val="Heading1"/>
        <w:rPr>
          <w:b/>
        </w:rPr>
      </w:pPr>
      <w:bookmarkStart w:id="35" w:name="_Toc81940705"/>
      <w:r w:rsidRPr="00CD702B">
        <w:rPr>
          <w:b/>
        </w:rPr>
        <w:t>Chapter 4. Results and Findings</w:t>
      </w:r>
      <w:bookmarkEnd w:id="35"/>
    </w:p>
    <w:p w14:paraId="0D5D2C9F" w14:textId="77777777" w:rsidR="00BE78F9" w:rsidRPr="00CD702B" w:rsidRDefault="00FE6821" w:rsidP="00FE6821">
      <w:pPr>
        <w:rPr>
          <w:rFonts w:ascii="Times New Roman" w:hAnsi="Times New Roman" w:cs="Times New Roman"/>
          <w:sz w:val="24"/>
          <w:szCs w:val="24"/>
        </w:rPr>
      </w:pPr>
      <w:r w:rsidRPr="00CD702B">
        <w:rPr>
          <w:rFonts w:ascii="Times New Roman" w:hAnsi="Times New Roman" w:cs="Times New Roman"/>
          <w:sz w:val="24"/>
          <w:szCs w:val="24"/>
        </w:rPr>
        <w:tab/>
        <w:t xml:space="preserve">This is the fourth chapter of this paper and it seeks to present the final results and findings that were obtained from the linear regression analysis and data visualization approaches, which were conducted in the previous chapter. </w:t>
      </w:r>
    </w:p>
    <w:p w14:paraId="4A858483" w14:textId="77777777" w:rsidR="00FE6821" w:rsidRPr="00CD702B" w:rsidRDefault="00394902" w:rsidP="000664CF">
      <w:pPr>
        <w:pStyle w:val="Heading2"/>
      </w:pPr>
      <w:bookmarkStart w:id="36" w:name="_Toc81940706"/>
      <w:r w:rsidRPr="00CD702B">
        <w:t xml:space="preserve">4.1 </w:t>
      </w:r>
      <w:r w:rsidR="00FE6821" w:rsidRPr="00CD702B">
        <w:t>Results from Data Visualization and Frequency Histograms</w:t>
      </w:r>
      <w:bookmarkEnd w:id="36"/>
    </w:p>
    <w:p w14:paraId="7F396AA1" w14:textId="77777777" w:rsidR="00F558A2" w:rsidRPr="00CD702B" w:rsidRDefault="00FE6821" w:rsidP="00E6749A">
      <w:pPr>
        <w:rPr>
          <w:rFonts w:ascii="Times New Roman" w:hAnsi="Times New Roman" w:cs="Times New Roman"/>
          <w:sz w:val="24"/>
          <w:szCs w:val="24"/>
        </w:rPr>
      </w:pPr>
      <w:r w:rsidRPr="00CD702B">
        <w:rPr>
          <w:rFonts w:ascii="Times New Roman" w:hAnsi="Times New Roman" w:cs="Times New Roman"/>
          <w:sz w:val="24"/>
          <w:szCs w:val="24"/>
        </w:rPr>
        <w:tab/>
        <w:t>As earlier stated, five histograms were plotted in order to show the frequencies of five nominal variables against various aggregation variables, such as gross income, quantity, rating, and total sales. Figures 15-19 below demonstrate each of these five histograms.</w:t>
      </w:r>
    </w:p>
    <w:p w14:paraId="58BCA8E9" w14:textId="77777777" w:rsidR="00FE6821" w:rsidRPr="00CD702B" w:rsidRDefault="00394902" w:rsidP="000664CF">
      <w:pPr>
        <w:pStyle w:val="Heading3"/>
      </w:pPr>
      <w:bookmarkStart w:id="37" w:name="_Toc81940707"/>
      <w:r w:rsidRPr="00CD702B">
        <w:t>4.1.1 City</w:t>
      </w:r>
      <w:bookmarkEnd w:id="37"/>
    </w:p>
    <w:p w14:paraId="58A8C763" w14:textId="77777777" w:rsidR="00DB10E1" w:rsidRPr="00CD702B" w:rsidRDefault="00394902" w:rsidP="00E6749A">
      <w:pPr>
        <w:rPr>
          <w:rFonts w:ascii="Times New Roman" w:hAnsi="Times New Roman" w:cs="Times New Roman"/>
          <w:sz w:val="24"/>
          <w:szCs w:val="24"/>
        </w:rPr>
      </w:pPr>
      <w:r w:rsidRPr="00CD702B">
        <w:rPr>
          <w:rFonts w:ascii="Times New Roman" w:hAnsi="Times New Roman" w:cs="Times New Roman"/>
          <w:sz w:val="24"/>
          <w:szCs w:val="24"/>
        </w:rPr>
        <w:tab/>
        <w:t>Figure 15 below shows a histogram of cities and the frequencies of gross incomes per each city.</w:t>
      </w:r>
    </w:p>
    <w:p w14:paraId="5DF60B83" w14:textId="77777777" w:rsidR="00394902" w:rsidRPr="00CD702B" w:rsidRDefault="00394902" w:rsidP="00394902">
      <w:pPr>
        <w:pStyle w:val="Caption"/>
        <w:keepNext/>
        <w:rPr>
          <w:rFonts w:ascii="Times New Roman" w:hAnsi="Times New Roman" w:cs="Times New Roman"/>
          <w:b/>
          <w:i w:val="0"/>
          <w:iCs w:val="0"/>
          <w:color w:val="auto"/>
          <w:sz w:val="24"/>
          <w:szCs w:val="24"/>
        </w:rPr>
      </w:pPr>
      <w:bookmarkStart w:id="38" w:name="_Toc81766822"/>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20</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Histogram View of Cities and Gross Income</w:t>
      </w:r>
      <w:bookmarkEnd w:id="38"/>
    </w:p>
    <w:p w14:paraId="432485AB" w14:textId="77777777" w:rsidR="00394902" w:rsidRPr="00CD702B" w:rsidRDefault="00394902" w:rsidP="00E6749A">
      <w:pPr>
        <w:rPr>
          <w:rFonts w:ascii="Times New Roman" w:hAnsi="Times New Roman" w:cs="Times New Roman"/>
          <w:sz w:val="24"/>
          <w:szCs w:val="24"/>
        </w:rPr>
      </w:pPr>
      <w:r w:rsidRPr="00CD702B">
        <w:rPr>
          <w:noProof/>
        </w:rPr>
        <w:drawing>
          <wp:inline distT="0" distB="0" distL="0" distR="0" wp14:anchorId="61B3B7C5" wp14:editId="469DE040">
            <wp:extent cx="5943600" cy="3341370"/>
            <wp:effectExtent l="76200" t="76200" r="133350" b="12573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28CC3B" w14:textId="77777777" w:rsidR="004234A7" w:rsidRPr="00CD702B" w:rsidRDefault="00394902" w:rsidP="00394902">
      <w:pPr>
        <w:rPr>
          <w:rFonts w:ascii="Times New Roman" w:hAnsi="Times New Roman" w:cs="Times New Roman"/>
          <w:sz w:val="24"/>
          <w:szCs w:val="24"/>
        </w:rPr>
      </w:pPr>
      <w:r w:rsidRPr="00CD702B">
        <w:rPr>
          <w:rFonts w:ascii="Times New Roman" w:hAnsi="Times New Roman" w:cs="Times New Roman"/>
          <w:sz w:val="24"/>
          <w:szCs w:val="24"/>
        </w:rPr>
        <w:tab/>
        <w:t xml:space="preserve">The histogram above illustrates the distribution frequency of the amount of gross income that each city generated. As can be seen above, Naypyitaw recorded the highest amount of gross income of $16.052 million, followed by Mandalay, and finally Yangon. </w:t>
      </w:r>
    </w:p>
    <w:p w14:paraId="172FEED8" w14:textId="77777777" w:rsidR="00E473C1" w:rsidRPr="00CD702B" w:rsidRDefault="004234A7" w:rsidP="000664CF">
      <w:pPr>
        <w:pStyle w:val="Heading3"/>
      </w:pPr>
      <w:bookmarkStart w:id="39" w:name="_Toc81940708"/>
      <w:r w:rsidRPr="00CD702B">
        <w:t>4.1.2 Branches</w:t>
      </w:r>
      <w:bookmarkEnd w:id="39"/>
    </w:p>
    <w:p w14:paraId="24EA8E3E" w14:textId="77777777" w:rsidR="00E473C1" w:rsidRPr="00CD702B" w:rsidRDefault="004234A7" w:rsidP="004234A7">
      <w:pPr>
        <w:rPr>
          <w:rFonts w:ascii="Times New Roman" w:hAnsi="Times New Roman" w:cs="Times New Roman"/>
          <w:sz w:val="24"/>
          <w:szCs w:val="24"/>
        </w:rPr>
      </w:pPr>
      <w:r w:rsidRPr="00CD702B">
        <w:rPr>
          <w:rFonts w:ascii="Times New Roman" w:hAnsi="Times New Roman" w:cs="Times New Roman"/>
          <w:sz w:val="24"/>
          <w:szCs w:val="24"/>
        </w:rPr>
        <w:tab/>
        <w:t>Figure 16 below shows a histogram of branches and the frequencies of gross incomes per branch.</w:t>
      </w:r>
    </w:p>
    <w:p w14:paraId="555F95B9" w14:textId="77777777" w:rsidR="004234A7" w:rsidRPr="00CD702B" w:rsidRDefault="004234A7" w:rsidP="004234A7">
      <w:pPr>
        <w:pStyle w:val="Caption"/>
        <w:keepNext/>
      </w:pPr>
      <w:bookmarkStart w:id="40" w:name="_Toc81766823"/>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21</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Histogram View of Branches and Gross Income</w:t>
      </w:r>
      <w:bookmarkEnd w:id="40"/>
    </w:p>
    <w:p w14:paraId="4EFFB2B2" w14:textId="77777777" w:rsidR="004234A7" w:rsidRPr="00CD702B" w:rsidRDefault="004234A7" w:rsidP="004234A7">
      <w:pPr>
        <w:rPr>
          <w:rFonts w:ascii="Times New Roman" w:hAnsi="Times New Roman" w:cs="Times New Roman"/>
          <w:sz w:val="24"/>
          <w:szCs w:val="24"/>
        </w:rPr>
      </w:pPr>
      <w:r w:rsidRPr="00CD702B">
        <w:rPr>
          <w:noProof/>
        </w:rPr>
        <w:drawing>
          <wp:inline distT="0" distB="0" distL="0" distR="0" wp14:anchorId="31B0CF5E" wp14:editId="67101400">
            <wp:extent cx="5943600" cy="3341370"/>
            <wp:effectExtent l="76200" t="76200" r="133350" b="12573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77445C" w14:textId="77777777" w:rsidR="00E473C1" w:rsidRPr="00CD702B" w:rsidRDefault="004234A7" w:rsidP="004234A7">
      <w:pPr>
        <w:rPr>
          <w:rFonts w:ascii="Times New Roman" w:hAnsi="Times New Roman" w:cs="Times New Roman"/>
          <w:sz w:val="24"/>
          <w:szCs w:val="24"/>
        </w:rPr>
      </w:pPr>
      <w:r w:rsidRPr="00CD702B">
        <w:rPr>
          <w:rFonts w:ascii="Times New Roman" w:hAnsi="Times New Roman" w:cs="Times New Roman"/>
          <w:sz w:val="24"/>
          <w:szCs w:val="24"/>
        </w:rPr>
        <w:tab/>
        <w:t xml:space="preserve">The histogram above illustrates the distribution frequency of the amount of gross income that each company branch generated. As can be seen above, Branch C generated the highest amount of gross income of $16.052 million, followed by Branch B, then A. </w:t>
      </w:r>
    </w:p>
    <w:p w14:paraId="74865443" w14:textId="77777777" w:rsidR="004234A7" w:rsidRPr="00CD702B" w:rsidRDefault="004234A7" w:rsidP="000664CF">
      <w:pPr>
        <w:pStyle w:val="Heading3"/>
      </w:pPr>
      <w:bookmarkStart w:id="41" w:name="_Toc81940709"/>
      <w:r w:rsidRPr="00CD702B">
        <w:t xml:space="preserve">4.1.3 </w:t>
      </w:r>
      <w:r w:rsidR="005575C7" w:rsidRPr="00CD702B">
        <w:t>Customer Type</w:t>
      </w:r>
      <w:bookmarkEnd w:id="41"/>
    </w:p>
    <w:p w14:paraId="605B7C2F" w14:textId="77777777" w:rsidR="00FC2CA4" w:rsidRPr="00CD702B" w:rsidRDefault="00FC2CA4" w:rsidP="00FC2CA4">
      <w:pPr>
        <w:ind w:firstLine="720"/>
        <w:rPr>
          <w:rFonts w:ascii="Times New Roman" w:hAnsi="Times New Roman" w:cs="Times New Roman"/>
          <w:b/>
          <w:sz w:val="24"/>
          <w:szCs w:val="24"/>
        </w:rPr>
      </w:pPr>
      <w:r w:rsidRPr="00CD702B">
        <w:rPr>
          <w:rFonts w:ascii="Times New Roman" w:hAnsi="Times New Roman" w:cs="Times New Roman"/>
          <w:sz w:val="24"/>
          <w:szCs w:val="24"/>
        </w:rPr>
        <w:t>Figure 17 below shows a histogram of the customer types and the frequencies of gross incomes per each type.</w:t>
      </w:r>
    </w:p>
    <w:p w14:paraId="30B7FC01" w14:textId="77777777" w:rsidR="005575C7" w:rsidRPr="00CD702B" w:rsidRDefault="005575C7" w:rsidP="005575C7">
      <w:pPr>
        <w:pStyle w:val="Caption"/>
        <w:keepNext/>
      </w:pPr>
      <w:bookmarkStart w:id="42" w:name="_Toc81766824"/>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22</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xml:space="preserve">: </w:t>
      </w:r>
      <w:r w:rsidR="00FC2CA4" w:rsidRPr="00CD702B">
        <w:rPr>
          <w:rFonts w:ascii="Times New Roman" w:hAnsi="Times New Roman" w:cs="Times New Roman"/>
          <w:b/>
          <w:i w:val="0"/>
          <w:iCs w:val="0"/>
          <w:color w:val="auto"/>
          <w:sz w:val="24"/>
          <w:szCs w:val="24"/>
        </w:rPr>
        <w:t>Histogram View of Customer Type and Gross Income</w:t>
      </w:r>
      <w:bookmarkEnd w:id="42"/>
    </w:p>
    <w:p w14:paraId="1D4B7F8B" w14:textId="77777777" w:rsidR="00E473C1" w:rsidRPr="00CD702B" w:rsidRDefault="005575C7" w:rsidP="005575C7">
      <w:pPr>
        <w:rPr>
          <w:rFonts w:ascii="Times New Roman" w:hAnsi="Times New Roman" w:cs="Times New Roman"/>
          <w:sz w:val="24"/>
          <w:szCs w:val="24"/>
        </w:rPr>
      </w:pPr>
      <w:r w:rsidRPr="00CD702B">
        <w:rPr>
          <w:noProof/>
        </w:rPr>
        <w:drawing>
          <wp:inline distT="0" distB="0" distL="0" distR="0" wp14:anchorId="6EDC2F72" wp14:editId="10151464">
            <wp:extent cx="5943600" cy="3341370"/>
            <wp:effectExtent l="76200" t="76200" r="133350" b="12573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68AE6A" w14:textId="77777777" w:rsidR="00E473C1" w:rsidRPr="00CD702B" w:rsidRDefault="00FC2CA4" w:rsidP="00FC2CA4">
      <w:pPr>
        <w:ind w:firstLine="720"/>
        <w:rPr>
          <w:rFonts w:ascii="Times New Roman" w:hAnsi="Times New Roman" w:cs="Times New Roman"/>
          <w:sz w:val="24"/>
          <w:szCs w:val="24"/>
        </w:rPr>
      </w:pPr>
      <w:r w:rsidRPr="00CD702B">
        <w:rPr>
          <w:rFonts w:ascii="Times New Roman" w:hAnsi="Times New Roman" w:cs="Times New Roman"/>
          <w:sz w:val="24"/>
          <w:szCs w:val="24"/>
        </w:rPr>
        <w:t xml:space="preserve">The histogram above illustrates the distribution frequency of the amount of gross income that </w:t>
      </w:r>
      <w:r w:rsidR="00E40E58" w:rsidRPr="00CD702B">
        <w:rPr>
          <w:rFonts w:ascii="Times New Roman" w:hAnsi="Times New Roman" w:cs="Times New Roman"/>
          <w:sz w:val="24"/>
          <w:szCs w:val="24"/>
        </w:rPr>
        <w:t xml:space="preserve">was generated from the purchases made by each customer type. </w:t>
      </w:r>
      <w:r w:rsidRPr="00CD702B">
        <w:rPr>
          <w:rFonts w:ascii="Times New Roman" w:hAnsi="Times New Roman" w:cs="Times New Roman"/>
          <w:sz w:val="24"/>
          <w:szCs w:val="24"/>
        </w:rPr>
        <w:t xml:space="preserve">As can be seen above, </w:t>
      </w:r>
      <w:r w:rsidR="00E40E58" w:rsidRPr="00CD702B">
        <w:rPr>
          <w:rFonts w:ascii="Times New Roman" w:hAnsi="Times New Roman" w:cs="Times New Roman"/>
          <w:sz w:val="24"/>
          <w:szCs w:val="24"/>
        </w:rPr>
        <w:t xml:space="preserve">the members made more purchases than the normal customers, hence the reason why they generated a higher gross income than the latter. </w:t>
      </w:r>
    </w:p>
    <w:p w14:paraId="6EF81E2D" w14:textId="77777777" w:rsidR="00E40E58" w:rsidRPr="00CD702B" w:rsidRDefault="00E40E58" w:rsidP="000664CF">
      <w:pPr>
        <w:pStyle w:val="Heading3"/>
      </w:pPr>
      <w:bookmarkStart w:id="43" w:name="_Toc81940710"/>
      <w:r w:rsidRPr="00CD702B">
        <w:t>4.1.4 Gender</w:t>
      </w:r>
      <w:bookmarkEnd w:id="43"/>
    </w:p>
    <w:p w14:paraId="3FAAA659" w14:textId="77777777" w:rsidR="00E40E58" w:rsidRPr="00CD702B" w:rsidRDefault="00E40E58" w:rsidP="00E40E58">
      <w:pPr>
        <w:ind w:firstLine="720"/>
        <w:rPr>
          <w:rFonts w:ascii="Times New Roman" w:hAnsi="Times New Roman" w:cs="Times New Roman"/>
          <w:b/>
          <w:sz w:val="24"/>
          <w:szCs w:val="24"/>
        </w:rPr>
      </w:pPr>
      <w:r w:rsidRPr="00CD702B">
        <w:rPr>
          <w:rFonts w:ascii="Times New Roman" w:hAnsi="Times New Roman" w:cs="Times New Roman"/>
          <w:sz w:val="24"/>
          <w:szCs w:val="24"/>
        </w:rPr>
        <w:t>Figure 18 below shows a histogram of the gender category and the frequencies of gross incomes per each gender.</w:t>
      </w:r>
    </w:p>
    <w:p w14:paraId="10BC83DE" w14:textId="77777777" w:rsidR="00E40E58" w:rsidRPr="00CD702B" w:rsidRDefault="00E40E58" w:rsidP="00E40E58">
      <w:pPr>
        <w:rPr>
          <w:rFonts w:ascii="Times New Roman" w:hAnsi="Times New Roman" w:cs="Times New Roman"/>
          <w:sz w:val="24"/>
          <w:szCs w:val="24"/>
        </w:rPr>
      </w:pPr>
    </w:p>
    <w:p w14:paraId="2B1BA5D4" w14:textId="77777777" w:rsidR="00E40E58" w:rsidRPr="00CD702B" w:rsidRDefault="00E40E58" w:rsidP="00E40E58">
      <w:pPr>
        <w:pStyle w:val="Caption"/>
        <w:keepNext/>
      </w:pPr>
      <w:bookmarkStart w:id="44" w:name="_Toc81766825"/>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23</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Histogram View of Gender and Gross Income</w:t>
      </w:r>
      <w:bookmarkEnd w:id="44"/>
    </w:p>
    <w:p w14:paraId="5EB5891C" w14:textId="77777777" w:rsidR="00E40E58" w:rsidRPr="00CD702B" w:rsidRDefault="00E40E58" w:rsidP="00E40E58">
      <w:pPr>
        <w:rPr>
          <w:rFonts w:ascii="Times New Roman" w:hAnsi="Times New Roman" w:cs="Times New Roman"/>
          <w:sz w:val="24"/>
          <w:szCs w:val="24"/>
        </w:rPr>
      </w:pPr>
      <w:r w:rsidRPr="00CD702B">
        <w:rPr>
          <w:noProof/>
        </w:rPr>
        <w:drawing>
          <wp:inline distT="0" distB="0" distL="0" distR="0" wp14:anchorId="13BBEA11" wp14:editId="2B0F4852">
            <wp:extent cx="5943600" cy="3341370"/>
            <wp:effectExtent l="76200" t="76200" r="133350" b="12573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59E1DE" w14:textId="77777777" w:rsidR="00DE7BE7" w:rsidRPr="00CD702B" w:rsidRDefault="00E40E58" w:rsidP="00E40E58">
      <w:pPr>
        <w:ind w:firstLine="720"/>
        <w:rPr>
          <w:rFonts w:ascii="Times New Roman" w:hAnsi="Times New Roman" w:cs="Times New Roman"/>
          <w:sz w:val="24"/>
          <w:szCs w:val="24"/>
        </w:rPr>
      </w:pPr>
      <w:r w:rsidRPr="00CD702B">
        <w:rPr>
          <w:rFonts w:ascii="Times New Roman" w:hAnsi="Times New Roman" w:cs="Times New Roman"/>
          <w:sz w:val="24"/>
          <w:szCs w:val="24"/>
        </w:rPr>
        <w:t xml:space="preserve">The histogram above illustrates the distribution frequency of the amount of gross income that was generated from the purchases made by each </w:t>
      </w:r>
      <w:r w:rsidR="00DE7BE7" w:rsidRPr="00CD702B">
        <w:rPr>
          <w:rFonts w:ascii="Times New Roman" w:hAnsi="Times New Roman" w:cs="Times New Roman"/>
          <w:sz w:val="24"/>
          <w:szCs w:val="24"/>
        </w:rPr>
        <w:t>gender</w:t>
      </w:r>
      <w:r w:rsidRPr="00CD702B">
        <w:rPr>
          <w:rFonts w:ascii="Times New Roman" w:hAnsi="Times New Roman" w:cs="Times New Roman"/>
          <w:sz w:val="24"/>
          <w:szCs w:val="24"/>
        </w:rPr>
        <w:t xml:space="preserve">. As can be seen above, the </w:t>
      </w:r>
      <w:r w:rsidR="00DE7BE7" w:rsidRPr="00CD702B">
        <w:rPr>
          <w:rFonts w:ascii="Times New Roman" w:hAnsi="Times New Roman" w:cs="Times New Roman"/>
          <w:sz w:val="24"/>
          <w:szCs w:val="24"/>
        </w:rPr>
        <w:t>females m</w:t>
      </w:r>
      <w:r w:rsidRPr="00CD702B">
        <w:rPr>
          <w:rFonts w:ascii="Times New Roman" w:hAnsi="Times New Roman" w:cs="Times New Roman"/>
          <w:sz w:val="24"/>
          <w:szCs w:val="24"/>
        </w:rPr>
        <w:t xml:space="preserve">ade more purchases than the </w:t>
      </w:r>
      <w:r w:rsidR="00DE7BE7" w:rsidRPr="00CD702B">
        <w:rPr>
          <w:rFonts w:ascii="Times New Roman" w:hAnsi="Times New Roman" w:cs="Times New Roman"/>
          <w:sz w:val="24"/>
          <w:szCs w:val="24"/>
        </w:rPr>
        <w:t>male customers</w:t>
      </w:r>
      <w:r w:rsidRPr="00CD702B">
        <w:rPr>
          <w:rFonts w:ascii="Times New Roman" w:hAnsi="Times New Roman" w:cs="Times New Roman"/>
          <w:sz w:val="24"/>
          <w:szCs w:val="24"/>
        </w:rPr>
        <w:t>, hence the reason why they generated a higher gross income than the latter.</w:t>
      </w:r>
    </w:p>
    <w:p w14:paraId="143AF4AB" w14:textId="77777777" w:rsidR="00E40E58" w:rsidRPr="00CD702B" w:rsidRDefault="00DE7BE7" w:rsidP="000664CF">
      <w:pPr>
        <w:pStyle w:val="Heading3"/>
      </w:pPr>
      <w:bookmarkStart w:id="45" w:name="_Toc81940711"/>
      <w:r w:rsidRPr="00CD702B">
        <w:t>4.1.5 Product Line</w:t>
      </w:r>
      <w:bookmarkEnd w:id="45"/>
    </w:p>
    <w:p w14:paraId="34C8F0B4" w14:textId="77777777" w:rsidR="00DE7BE7" w:rsidRPr="00CD702B" w:rsidRDefault="00DE7BE7" w:rsidP="00DE7BE7">
      <w:pPr>
        <w:ind w:firstLine="720"/>
        <w:rPr>
          <w:rFonts w:ascii="Times New Roman" w:hAnsi="Times New Roman" w:cs="Times New Roman"/>
          <w:b/>
          <w:sz w:val="24"/>
          <w:szCs w:val="24"/>
        </w:rPr>
      </w:pPr>
      <w:r w:rsidRPr="00CD702B">
        <w:rPr>
          <w:rFonts w:ascii="Times New Roman" w:hAnsi="Times New Roman" w:cs="Times New Roman"/>
          <w:sz w:val="24"/>
          <w:szCs w:val="24"/>
        </w:rPr>
        <w:t>Figure 19 below shows a histogram of the product lines category and the frequencies of gross incomes per each line.</w:t>
      </w:r>
    </w:p>
    <w:p w14:paraId="1BC70628" w14:textId="77777777" w:rsidR="00DE7BE7" w:rsidRPr="00CD702B" w:rsidRDefault="00DE7BE7" w:rsidP="00DE7BE7">
      <w:pPr>
        <w:rPr>
          <w:rFonts w:ascii="Times New Roman" w:hAnsi="Times New Roman" w:cs="Times New Roman"/>
          <w:sz w:val="24"/>
          <w:szCs w:val="24"/>
        </w:rPr>
      </w:pPr>
    </w:p>
    <w:p w14:paraId="3D43DB10" w14:textId="77777777" w:rsidR="00DE7BE7" w:rsidRPr="00CD702B" w:rsidRDefault="00DE7BE7" w:rsidP="00DE7BE7">
      <w:pPr>
        <w:rPr>
          <w:rFonts w:ascii="Times New Roman" w:hAnsi="Times New Roman" w:cs="Times New Roman"/>
          <w:b/>
          <w:sz w:val="24"/>
          <w:szCs w:val="24"/>
        </w:rPr>
      </w:pPr>
    </w:p>
    <w:p w14:paraId="6F37C6EE" w14:textId="77777777" w:rsidR="00DE7BE7" w:rsidRPr="00CD702B" w:rsidRDefault="00DE7BE7" w:rsidP="00DE7BE7">
      <w:pPr>
        <w:pStyle w:val="Caption"/>
        <w:keepNext/>
      </w:pPr>
      <w:bookmarkStart w:id="46" w:name="_Toc81766826"/>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24</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Histogram View of Product Line and Gross Income</w:t>
      </w:r>
      <w:bookmarkEnd w:id="46"/>
    </w:p>
    <w:p w14:paraId="49D79BA9" w14:textId="77777777" w:rsidR="00DE7BE7" w:rsidRPr="00CD702B" w:rsidRDefault="00DE7BE7" w:rsidP="00DE7BE7">
      <w:pPr>
        <w:rPr>
          <w:rFonts w:ascii="Times New Roman" w:hAnsi="Times New Roman" w:cs="Times New Roman"/>
          <w:sz w:val="24"/>
          <w:szCs w:val="24"/>
        </w:rPr>
      </w:pPr>
      <w:r w:rsidRPr="00CD702B">
        <w:rPr>
          <w:noProof/>
        </w:rPr>
        <w:drawing>
          <wp:inline distT="0" distB="0" distL="0" distR="0" wp14:anchorId="045649D5" wp14:editId="7D5B3443">
            <wp:extent cx="5943600" cy="3341370"/>
            <wp:effectExtent l="76200" t="76200" r="133350" b="12573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7B7E54" w14:textId="77777777" w:rsidR="00326401" w:rsidRPr="00CD702B" w:rsidRDefault="00DE7BE7" w:rsidP="00DE7BE7">
      <w:pPr>
        <w:ind w:firstLine="720"/>
        <w:rPr>
          <w:rFonts w:ascii="Times New Roman" w:hAnsi="Times New Roman" w:cs="Times New Roman"/>
          <w:sz w:val="24"/>
          <w:szCs w:val="24"/>
        </w:rPr>
      </w:pPr>
      <w:r w:rsidRPr="00CD702B">
        <w:rPr>
          <w:rFonts w:ascii="Times New Roman" w:hAnsi="Times New Roman" w:cs="Times New Roman"/>
          <w:sz w:val="24"/>
          <w:szCs w:val="24"/>
        </w:rPr>
        <w:t xml:space="preserve">The histogram above illustrates the distribution frequency of the amount of gross income that was generated from the </w:t>
      </w:r>
      <w:r w:rsidR="00326401" w:rsidRPr="00CD702B">
        <w:rPr>
          <w:rFonts w:ascii="Times New Roman" w:hAnsi="Times New Roman" w:cs="Times New Roman"/>
          <w:sz w:val="24"/>
          <w:szCs w:val="24"/>
        </w:rPr>
        <w:t xml:space="preserve">sales of each of the company’s product lines. </w:t>
      </w:r>
      <w:r w:rsidRPr="00CD702B">
        <w:rPr>
          <w:rFonts w:ascii="Times New Roman" w:hAnsi="Times New Roman" w:cs="Times New Roman"/>
          <w:sz w:val="24"/>
          <w:szCs w:val="24"/>
        </w:rPr>
        <w:t xml:space="preserve">As can be seen above, the </w:t>
      </w:r>
      <w:r w:rsidR="00326401" w:rsidRPr="00CD702B">
        <w:rPr>
          <w:rFonts w:ascii="Times New Roman" w:hAnsi="Times New Roman" w:cs="Times New Roman"/>
          <w:sz w:val="24"/>
          <w:szCs w:val="24"/>
        </w:rPr>
        <w:t xml:space="preserve">home and lifestyle product line generated the highest gross income for the company, followed by sports and travel, then food and beverages, health and beauty, electronic accessories, and finally fashion accessories. </w:t>
      </w:r>
    </w:p>
    <w:p w14:paraId="6FAA57D8" w14:textId="77777777" w:rsidR="00326401" w:rsidRPr="00CD702B" w:rsidRDefault="00326401" w:rsidP="000664CF">
      <w:pPr>
        <w:pStyle w:val="Heading3"/>
      </w:pPr>
      <w:bookmarkStart w:id="47" w:name="_Toc81940712"/>
      <w:r w:rsidRPr="00CD702B">
        <w:t>4.1.6 Payment method</w:t>
      </w:r>
      <w:bookmarkEnd w:id="47"/>
    </w:p>
    <w:p w14:paraId="74F8F912" w14:textId="77777777" w:rsidR="00326401" w:rsidRPr="00CD702B" w:rsidRDefault="00326401" w:rsidP="00326401">
      <w:pPr>
        <w:ind w:firstLine="720"/>
        <w:rPr>
          <w:rFonts w:ascii="Times New Roman" w:hAnsi="Times New Roman" w:cs="Times New Roman"/>
          <w:b/>
          <w:sz w:val="24"/>
          <w:szCs w:val="24"/>
        </w:rPr>
      </w:pPr>
      <w:r w:rsidRPr="00CD702B">
        <w:rPr>
          <w:rFonts w:ascii="Times New Roman" w:hAnsi="Times New Roman" w:cs="Times New Roman"/>
          <w:sz w:val="24"/>
          <w:szCs w:val="24"/>
        </w:rPr>
        <w:t xml:space="preserve">Figure 20 below shows a histogram of the payment methods and the frequencies of </w:t>
      </w:r>
      <w:r w:rsidR="00686075" w:rsidRPr="00CD702B">
        <w:rPr>
          <w:rFonts w:ascii="Times New Roman" w:hAnsi="Times New Roman" w:cs="Times New Roman"/>
          <w:sz w:val="24"/>
          <w:szCs w:val="24"/>
        </w:rPr>
        <w:t>total sales</w:t>
      </w:r>
      <w:r w:rsidRPr="00CD702B">
        <w:rPr>
          <w:rFonts w:ascii="Times New Roman" w:hAnsi="Times New Roman" w:cs="Times New Roman"/>
          <w:sz w:val="24"/>
          <w:szCs w:val="24"/>
        </w:rPr>
        <w:t xml:space="preserve"> per each method.</w:t>
      </w:r>
    </w:p>
    <w:p w14:paraId="0E780E45" w14:textId="77777777" w:rsidR="00326401" w:rsidRPr="00CD702B" w:rsidRDefault="00326401" w:rsidP="00326401">
      <w:pPr>
        <w:rPr>
          <w:rFonts w:ascii="Times New Roman" w:hAnsi="Times New Roman" w:cs="Times New Roman"/>
          <w:b/>
          <w:sz w:val="24"/>
          <w:szCs w:val="24"/>
        </w:rPr>
      </w:pPr>
    </w:p>
    <w:p w14:paraId="2EC821BE" w14:textId="77777777" w:rsidR="00326401" w:rsidRPr="00CD702B" w:rsidRDefault="00326401" w:rsidP="00326401">
      <w:pPr>
        <w:pStyle w:val="Caption"/>
        <w:keepNext/>
      </w:pPr>
      <w:bookmarkStart w:id="48" w:name="_Toc81766827"/>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25</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Histogram View of Payment Methods</w:t>
      </w:r>
      <w:r w:rsidR="00686075" w:rsidRPr="00CD702B">
        <w:rPr>
          <w:rFonts w:ascii="Times New Roman" w:hAnsi="Times New Roman" w:cs="Times New Roman"/>
          <w:b/>
          <w:i w:val="0"/>
          <w:iCs w:val="0"/>
          <w:color w:val="auto"/>
          <w:sz w:val="24"/>
          <w:szCs w:val="24"/>
        </w:rPr>
        <w:t xml:space="preserve"> and Total Sales</w:t>
      </w:r>
      <w:bookmarkEnd w:id="48"/>
    </w:p>
    <w:p w14:paraId="4EC34419" w14:textId="77777777" w:rsidR="00E473C1" w:rsidRPr="00CD702B" w:rsidRDefault="00326401" w:rsidP="00E40E58">
      <w:pPr>
        <w:rPr>
          <w:rFonts w:ascii="Times New Roman" w:hAnsi="Times New Roman" w:cs="Times New Roman"/>
          <w:sz w:val="24"/>
          <w:szCs w:val="24"/>
        </w:rPr>
      </w:pPr>
      <w:r w:rsidRPr="00CD702B">
        <w:rPr>
          <w:noProof/>
        </w:rPr>
        <w:drawing>
          <wp:inline distT="0" distB="0" distL="0" distR="0" wp14:anchorId="2EF0DDE9" wp14:editId="697DF8F3">
            <wp:extent cx="5943600" cy="3341370"/>
            <wp:effectExtent l="76200" t="76200" r="133350" b="12573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4185743" w14:textId="77777777" w:rsidR="00326401" w:rsidRPr="00CD702B" w:rsidRDefault="00326401" w:rsidP="00326401">
      <w:pPr>
        <w:ind w:firstLine="720"/>
        <w:rPr>
          <w:rFonts w:ascii="Times New Roman" w:hAnsi="Times New Roman" w:cs="Times New Roman"/>
          <w:sz w:val="24"/>
          <w:szCs w:val="24"/>
        </w:rPr>
      </w:pPr>
      <w:r w:rsidRPr="00CD702B">
        <w:rPr>
          <w:rFonts w:ascii="Times New Roman" w:hAnsi="Times New Roman" w:cs="Times New Roman"/>
          <w:sz w:val="24"/>
          <w:szCs w:val="24"/>
        </w:rPr>
        <w:t xml:space="preserve">The histogram above illustrates the distribution frequency of the amount of </w:t>
      </w:r>
      <w:r w:rsidR="00686075" w:rsidRPr="00CD702B">
        <w:rPr>
          <w:rFonts w:ascii="Times New Roman" w:hAnsi="Times New Roman" w:cs="Times New Roman"/>
          <w:sz w:val="24"/>
          <w:szCs w:val="24"/>
        </w:rPr>
        <w:t>total sales that were transacted using each of the three payment methods.</w:t>
      </w:r>
      <w:r w:rsidRPr="00CD702B">
        <w:rPr>
          <w:rFonts w:ascii="Times New Roman" w:hAnsi="Times New Roman" w:cs="Times New Roman"/>
          <w:sz w:val="24"/>
          <w:szCs w:val="24"/>
        </w:rPr>
        <w:t xml:space="preserve"> As can be seen above, the </w:t>
      </w:r>
      <w:r w:rsidR="00686075" w:rsidRPr="00CD702B">
        <w:rPr>
          <w:rFonts w:ascii="Times New Roman" w:hAnsi="Times New Roman" w:cs="Times New Roman"/>
          <w:sz w:val="24"/>
          <w:szCs w:val="24"/>
        </w:rPr>
        <w:t xml:space="preserve">clients seemed to prefer both the cash and e-wallet payment methods and used those most frequently to pay for their purchases and conduct all other transactions. The credit card, on the other hand, was used less frequently than the other two methods. </w:t>
      </w:r>
    </w:p>
    <w:p w14:paraId="24D87990" w14:textId="77777777" w:rsidR="00686075" w:rsidRPr="00CD702B" w:rsidRDefault="00686075" w:rsidP="000664CF">
      <w:pPr>
        <w:pStyle w:val="Heading2"/>
      </w:pPr>
      <w:bookmarkStart w:id="49" w:name="_Toc81940713"/>
      <w:r w:rsidRPr="00CD702B">
        <w:t>4.2 Results from Linear Regression Analysis</w:t>
      </w:r>
      <w:bookmarkEnd w:id="49"/>
    </w:p>
    <w:p w14:paraId="1FBC4316" w14:textId="77777777" w:rsidR="00A41876" w:rsidRPr="00CD702B" w:rsidRDefault="00A41876" w:rsidP="00A41876">
      <w:pPr>
        <w:rPr>
          <w:rFonts w:ascii="Times New Roman" w:hAnsi="Times New Roman" w:cs="Times New Roman"/>
          <w:sz w:val="24"/>
          <w:szCs w:val="24"/>
        </w:rPr>
      </w:pPr>
      <w:r w:rsidRPr="00CD702B">
        <w:rPr>
          <w:rFonts w:ascii="Times New Roman" w:hAnsi="Times New Roman" w:cs="Times New Roman"/>
          <w:sz w:val="24"/>
          <w:szCs w:val="24"/>
        </w:rPr>
        <w:tab/>
        <w:t xml:space="preserve">This </w:t>
      </w:r>
      <w:r w:rsidR="00F44C4F" w:rsidRPr="00CD702B">
        <w:rPr>
          <w:rFonts w:ascii="Times New Roman" w:hAnsi="Times New Roman" w:cs="Times New Roman"/>
          <w:sz w:val="24"/>
          <w:szCs w:val="24"/>
        </w:rPr>
        <w:t>second section shows the linear regression coefficients, for the target variable – gross income – and the independent variables –</w:t>
      </w:r>
      <w:r w:rsidR="00726960" w:rsidRPr="00CD702B">
        <w:rPr>
          <w:rFonts w:ascii="Times New Roman" w:hAnsi="Times New Roman" w:cs="Times New Roman"/>
          <w:sz w:val="24"/>
          <w:szCs w:val="24"/>
        </w:rPr>
        <w:t xml:space="preserve"> quantity and</w:t>
      </w:r>
      <w:r w:rsidR="00F44C4F" w:rsidRPr="00CD702B">
        <w:rPr>
          <w:rFonts w:ascii="Times New Roman" w:hAnsi="Times New Roman" w:cs="Times New Roman"/>
          <w:sz w:val="24"/>
          <w:szCs w:val="24"/>
        </w:rPr>
        <w:t xml:space="preserve"> rati</w:t>
      </w:r>
      <w:r w:rsidR="00726960" w:rsidRPr="00CD702B">
        <w:rPr>
          <w:rFonts w:ascii="Times New Roman" w:hAnsi="Times New Roman" w:cs="Times New Roman"/>
          <w:sz w:val="24"/>
          <w:szCs w:val="24"/>
        </w:rPr>
        <w:t>ng</w:t>
      </w:r>
      <w:r w:rsidR="00F44C4F" w:rsidRPr="00CD702B">
        <w:rPr>
          <w:rFonts w:ascii="Times New Roman" w:hAnsi="Times New Roman" w:cs="Times New Roman"/>
          <w:sz w:val="24"/>
          <w:szCs w:val="24"/>
        </w:rPr>
        <w:t>.</w:t>
      </w:r>
    </w:p>
    <w:p w14:paraId="14665832" w14:textId="77777777" w:rsidR="00F44C4F" w:rsidRPr="00CD702B" w:rsidRDefault="00F44C4F" w:rsidP="000664CF">
      <w:pPr>
        <w:pStyle w:val="Heading3"/>
      </w:pPr>
      <w:bookmarkStart w:id="50" w:name="_Toc81940714"/>
      <w:r w:rsidRPr="00CD702B">
        <w:t>4.2.1 Quantity and Gross Income</w:t>
      </w:r>
      <w:bookmarkEnd w:id="50"/>
    </w:p>
    <w:p w14:paraId="3552284B" w14:textId="77777777" w:rsidR="00F44C4F" w:rsidRPr="00CD702B" w:rsidRDefault="00F44C4F" w:rsidP="00F44C4F">
      <w:pPr>
        <w:ind w:firstLine="720"/>
        <w:rPr>
          <w:rFonts w:ascii="Times New Roman" w:hAnsi="Times New Roman" w:cs="Times New Roman"/>
          <w:b/>
          <w:sz w:val="24"/>
          <w:szCs w:val="24"/>
        </w:rPr>
      </w:pPr>
      <w:r w:rsidRPr="00CD702B">
        <w:rPr>
          <w:rFonts w:ascii="Times New Roman" w:hAnsi="Times New Roman" w:cs="Times New Roman"/>
          <w:sz w:val="24"/>
          <w:szCs w:val="24"/>
        </w:rPr>
        <w:t xml:space="preserve">Figure 17 below shows the linear regression coefficient for quantity of products purchased and the company’s gross income. </w:t>
      </w:r>
    </w:p>
    <w:p w14:paraId="2BE08C94" w14:textId="77777777" w:rsidR="00750F91" w:rsidRPr="00CD702B" w:rsidRDefault="00750F91" w:rsidP="00750F91">
      <w:pPr>
        <w:pStyle w:val="Caption"/>
        <w:keepNext/>
        <w:rPr>
          <w:rFonts w:ascii="Times New Roman" w:hAnsi="Times New Roman" w:cs="Times New Roman"/>
          <w:b/>
          <w:i w:val="0"/>
          <w:iCs w:val="0"/>
          <w:color w:val="auto"/>
          <w:sz w:val="24"/>
          <w:szCs w:val="24"/>
        </w:rPr>
      </w:pPr>
      <w:bookmarkStart w:id="51" w:name="_Toc81766828"/>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00AE6B1B" w:rsidRPr="00CD702B">
        <w:rPr>
          <w:rFonts w:ascii="Times New Roman" w:hAnsi="Times New Roman" w:cs="Times New Roman"/>
          <w:b/>
          <w:i w:val="0"/>
          <w:iCs w:val="0"/>
          <w:noProof/>
          <w:color w:val="auto"/>
          <w:sz w:val="24"/>
          <w:szCs w:val="24"/>
        </w:rPr>
        <w:t>26</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Regression between Gross Income and Quantity of Products Purchased</w:t>
      </w:r>
      <w:bookmarkEnd w:id="51"/>
    </w:p>
    <w:p w14:paraId="607DE09B" w14:textId="77777777" w:rsidR="00750F91" w:rsidRPr="00CD702B" w:rsidRDefault="00750F91" w:rsidP="00A41876">
      <w:pPr>
        <w:rPr>
          <w:rFonts w:ascii="Times New Roman" w:hAnsi="Times New Roman" w:cs="Times New Roman"/>
          <w:sz w:val="24"/>
          <w:szCs w:val="24"/>
        </w:rPr>
      </w:pPr>
      <w:r w:rsidRPr="00CD702B">
        <w:rPr>
          <w:noProof/>
        </w:rPr>
        <w:drawing>
          <wp:inline distT="0" distB="0" distL="0" distR="0" wp14:anchorId="20C48328" wp14:editId="2DE85931">
            <wp:extent cx="5943600" cy="3341370"/>
            <wp:effectExtent l="76200" t="76200" r="133350" b="12573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1E8827" w14:textId="77777777" w:rsidR="00AE6B1B" w:rsidRPr="00CD702B" w:rsidRDefault="00F44C4F" w:rsidP="00A41876">
      <w:pPr>
        <w:rPr>
          <w:rFonts w:ascii="Times New Roman" w:hAnsi="Times New Roman" w:cs="Times New Roman"/>
          <w:sz w:val="24"/>
          <w:szCs w:val="24"/>
        </w:rPr>
      </w:pPr>
      <w:r w:rsidRPr="00CD702B">
        <w:rPr>
          <w:rFonts w:ascii="Times New Roman" w:hAnsi="Times New Roman" w:cs="Times New Roman"/>
          <w:sz w:val="24"/>
          <w:szCs w:val="24"/>
        </w:rPr>
        <w:tab/>
        <w:t xml:space="preserve">As can be seen above, the </w:t>
      </w:r>
      <w:r w:rsidR="00AE6B1B" w:rsidRPr="00CD702B">
        <w:rPr>
          <w:rFonts w:ascii="Times New Roman" w:hAnsi="Times New Roman" w:cs="Times New Roman"/>
          <w:sz w:val="24"/>
          <w:szCs w:val="24"/>
        </w:rPr>
        <w:t>coefficient value is -12.862. This value can be interpreted to mean that for every unit decrease in the quantity of products purchased, then the gross income is likely to decrease by 12.862%.</w:t>
      </w:r>
    </w:p>
    <w:p w14:paraId="265A24F3" w14:textId="77777777" w:rsidR="00A41876" w:rsidRPr="00CD702B" w:rsidRDefault="00AE6B1B" w:rsidP="000664CF">
      <w:pPr>
        <w:pStyle w:val="Heading3"/>
      </w:pPr>
      <w:bookmarkStart w:id="52" w:name="_Toc81940715"/>
      <w:r w:rsidRPr="00CD702B">
        <w:t>4.2.2 Rating and Gross Income</w:t>
      </w:r>
      <w:bookmarkEnd w:id="52"/>
      <w:r w:rsidRPr="00CD702B">
        <w:t xml:space="preserve"> </w:t>
      </w:r>
    </w:p>
    <w:p w14:paraId="6B483D84" w14:textId="77777777" w:rsidR="00BD6F80" w:rsidRPr="00CD702B" w:rsidRDefault="00BD6F80" w:rsidP="00BD6F80">
      <w:pPr>
        <w:ind w:firstLine="720"/>
        <w:rPr>
          <w:rFonts w:ascii="Times New Roman" w:hAnsi="Times New Roman" w:cs="Times New Roman"/>
          <w:b/>
          <w:sz w:val="24"/>
          <w:szCs w:val="24"/>
        </w:rPr>
      </w:pPr>
      <w:r w:rsidRPr="00CD702B">
        <w:rPr>
          <w:rFonts w:ascii="Times New Roman" w:hAnsi="Times New Roman" w:cs="Times New Roman"/>
          <w:sz w:val="24"/>
          <w:szCs w:val="24"/>
        </w:rPr>
        <w:t xml:space="preserve">Figure 17 below shows the linear regression coefficient for the company’s products and the company’s gross income. </w:t>
      </w:r>
    </w:p>
    <w:p w14:paraId="4D6CD67B" w14:textId="77777777" w:rsidR="00BD6F80" w:rsidRPr="00CD702B" w:rsidRDefault="00BD6F80" w:rsidP="00A41876">
      <w:pPr>
        <w:rPr>
          <w:rFonts w:ascii="Times New Roman" w:hAnsi="Times New Roman" w:cs="Times New Roman"/>
          <w:b/>
          <w:sz w:val="24"/>
          <w:szCs w:val="24"/>
        </w:rPr>
      </w:pPr>
    </w:p>
    <w:p w14:paraId="636D0B51" w14:textId="77777777" w:rsidR="00AE6B1B" w:rsidRPr="00CD702B" w:rsidRDefault="00AE6B1B" w:rsidP="00AE6B1B">
      <w:pPr>
        <w:pStyle w:val="Caption"/>
        <w:keepNext/>
      </w:pPr>
      <w:bookmarkStart w:id="53" w:name="_Toc81766829"/>
      <w:r w:rsidRPr="00CD702B">
        <w:rPr>
          <w:rFonts w:ascii="Times New Roman" w:hAnsi="Times New Roman" w:cs="Times New Roman"/>
          <w:b/>
          <w:i w:val="0"/>
          <w:iCs w:val="0"/>
          <w:color w:val="auto"/>
          <w:sz w:val="24"/>
          <w:szCs w:val="24"/>
        </w:rPr>
        <w:lastRenderedPageBreak/>
        <w:t xml:space="preserve">Figure </w:t>
      </w:r>
      <w:r w:rsidRPr="00CD702B">
        <w:rPr>
          <w:rFonts w:ascii="Times New Roman" w:hAnsi="Times New Roman" w:cs="Times New Roman"/>
          <w:b/>
          <w:i w:val="0"/>
          <w:iCs w:val="0"/>
          <w:color w:val="auto"/>
          <w:sz w:val="24"/>
          <w:szCs w:val="24"/>
        </w:rPr>
        <w:fldChar w:fldCharType="begin"/>
      </w:r>
      <w:r w:rsidRPr="00CD702B">
        <w:rPr>
          <w:rFonts w:ascii="Times New Roman" w:hAnsi="Times New Roman" w:cs="Times New Roman"/>
          <w:b/>
          <w:i w:val="0"/>
          <w:iCs w:val="0"/>
          <w:color w:val="auto"/>
          <w:sz w:val="24"/>
          <w:szCs w:val="24"/>
        </w:rPr>
        <w:instrText xml:space="preserve"> SEQ Figure \* ARABIC </w:instrText>
      </w:r>
      <w:r w:rsidRPr="00CD702B">
        <w:rPr>
          <w:rFonts w:ascii="Times New Roman" w:hAnsi="Times New Roman" w:cs="Times New Roman"/>
          <w:b/>
          <w:i w:val="0"/>
          <w:iCs w:val="0"/>
          <w:color w:val="auto"/>
          <w:sz w:val="24"/>
          <w:szCs w:val="24"/>
        </w:rPr>
        <w:fldChar w:fldCharType="separate"/>
      </w:r>
      <w:r w:rsidRPr="00CD702B">
        <w:rPr>
          <w:rFonts w:ascii="Times New Roman" w:hAnsi="Times New Roman" w:cs="Times New Roman"/>
          <w:b/>
          <w:i w:val="0"/>
          <w:iCs w:val="0"/>
          <w:color w:val="auto"/>
          <w:sz w:val="24"/>
          <w:szCs w:val="24"/>
        </w:rPr>
        <w:t>27</w:t>
      </w:r>
      <w:r w:rsidRPr="00CD702B">
        <w:rPr>
          <w:rFonts w:ascii="Times New Roman" w:hAnsi="Times New Roman" w:cs="Times New Roman"/>
          <w:b/>
          <w:i w:val="0"/>
          <w:iCs w:val="0"/>
          <w:color w:val="auto"/>
          <w:sz w:val="24"/>
          <w:szCs w:val="24"/>
        </w:rPr>
        <w:fldChar w:fldCharType="end"/>
      </w:r>
      <w:r w:rsidRPr="00CD702B">
        <w:rPr>
          <w:rFonts w:ascii="Times New Roman" w:hAnsi="Times New Roman" w:cs="Times New Roman"/>
          <w:b/>
          <w:i w:val="0"/>
          <w:iCs w:val="0"/>
          <w:color w:val="auto"/>
          <w:sz w:val="24"/>
          <w:szCs w:val="24"/>
        </w:rPr>
        <w:t>: Regression between Gross Income and Rating of Products</w:t>
      </w:r>
      <w:bookmarkEnd w:id="53"/>
      <w:r w:rsidRPr="00CD702B">
        <w:rPr>
          <w:rFonts w:ascii="Times New Roman" w:hAnsi="Times New Roman" w:cs="Times New Roman"/>
          <w:b/>
          <w:i w:val="0"/>
          <w:iCs w:val="0"/>
          <w:color w:val="auto"/>
          <w:sz w:val="24"/>
          <w:szCs w:val="24"/>
        </w:rPr>
        <w:t xml:space="preserve"> </w:t>
      </w:r>
    </w:p>
    <w:p w14:paraId="69580C13" w14:textId="77777777" w:rsidR="00686075" w:rsidRPr="00CD702B" w:rsidRDefault="00F44C4F" w:rsidP="00F44C4F">
      <w:pPr>
        <w:rPr>
          <w:rFonts w:ascii="Times New Roman" w:hAnsi="Times New Roman" w:cs="Times New Roman"/>
          <w:sz w:val="24"/>
          <w:szCs w:val="24"/>
        </w:rPr>
      </w:pPr>
      <w:r w:rsidRPr="00CD702B">
        <w:rPr>
          <w:noProof/>
        </w:rPr>
        <w:drawing>
          <wp:inline distT="0" distB="0" distL="0" distR="0" wp14:anchorId="45B28777" wp14:editId="6D03B1D3">
            <wp:extent cx="5943600" cy="3341370"/>
            <wp:effectExtent l="76200" t="76200" r="133350" b="12573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3341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D41316" w14:textId="77777777" w:rsidR="00BD6F80" w:rsidRPr="00CD702B" w:rsidRDefault="00BD6F80" w:rsidP="00BD6F80">
      <w:pPr>
        <w:rPr>
          <w:rFonts w:ascii="Times New Roman" w:hAnsi="Times New Roman" w:cs="Times New Roman"/>
          <w:sz w:val="24"/>
          <w:szCs w:val="24"/>
        </w:rPr>
      </w:pPr>
      <w:r w:rsidRPr="00CD702B">
        <w:rPr>
          <w:rFonts w:ascii="Times New Roman" w:hAnsi="Times New Roman" w:cs="Times New Roman"/>
          <w:sz w:val="24"/>
          <w:szCs w:val="24"/>
        </w:rPr>
        <w:tab/>
        <w:t>As can be seen above, the coefficient value is -26.769. This value can be interpreted to mean that for every unit decrease in the products sold, then the gross income is likely to decrease by 26.769%.</w:t>
      </w:r>
    </w:p>
    <w:p w14:paraId="6FED1931" w14:textId="77777777" w:rsidR="00BD6F80" w:rsidRPr="00CD702B" w:rsidRDefault="00BD6F80" w:rsidP="00BD6F80">
      <w:pPr>
        <w:rPr>
          <w:rFonts w:ascii="Times New Roman" w:hAnsi="Times New Roman" w:cs="Times New Roman"/>
          <w:sz w:val="24"/>
          <w:szCs w:val="24"/>
        </w:rPr>
      </w:pPr>
    </w:p>
    <w:p w14:paraId="75EC63B6" w14:textId="77777777" w:rsidR="007074A8" w:rsidRPr="00CD702B" w:rsidRDefault="007074A8" w:rsidP="000664CF">
      <w:pPr>
        <w:pStyle w:val="Heading1"/>
      </w:pPr>
      <w:bookmarkStart w:id="54" w:name="_Toc81940716"/>
      <w:r w:rsidRPr="00CD702B">
        <w:t>Chapter 5. Discussion of Results</w:t>
      </w:r>
      <w:bookmarkEnd w:id="54"/>
    </w:p>
    <w:p w14:paraId="08BA2126" w14:textId="77777777" w:rsidR="00326401" w:rsidRPr="00CD702B" w:rsidRDefault="007074A8" w:rsidP="000664CF">
      <w:pPr>
        <w:pStyle w:val="Heading2"/>
      </w:pPr>
      <w:bookmarkStart w:id="55" w:name="_Toc81940717"/>
      <w:r w:rsidRPr="00CD702B">
        <w:t>5.1 Introduction to Chapter</w:t>
      </w:r>
      <w:bookmarkEnd w:id="55"/>
    </w:p>
    <w:p w14:paraId="67967529" w14:textId="77777777" w:rsidR="007074A8" w:rsidRPr="00CD702B" w:rsidRDefault="007074A8" w:rsidP="00E40E58">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This is the fifth chapter of this paper and it seeks to give detailed explanations and discussions of the results that were just outlined in the previous chapter. The discussions shall be split into two subsections, i.e. the data visualizations/ frequencies and the linear regression analysis.</w:t>
      </w:r>
    </w:p>
    <w:p w14:paraId="1219953E" w14:textId="77777777" w:rsidR="007074A8" w:rsidRPr="00CD702B" w:rsidRDefault="007074A8" w:rsidP="000664CF">
      <w:pPr>
        <w:pStyle w:val="Heading2"/>
      </w:pPr>
      <w:bookmarkStart w:id="56" w:name="_Toc81940718"/>
      <w:r w:rsidRPr="00CD702B">
        <w:t>5.2 D</w:t>
      </w:r>
      <w:r w:rsidR="009344B4" w:rsidRPr="00CD702B">
        <w:t>iscussion of Histogram Frequencies</w:t>
      </w:r>
      <w:bookmarkEnd w:id="56"/>
      <w:r w:rsidR="009344B4" w:rsidRPr="00CD702B">
        <w:t xml:space="preserve"> </w:t>
      </w:r>
    </w:p>
    <w:p w14:paraId="7A7F1BD9" w14:textId="77777777" w:rsidR="007074A8" w:rsidRPr="00CD702B" w:rsidRDefault="007074A8" w:rsidP="00E40E58">
      <w:pPr>
        <w:rPr>
          <w:rFonts w:ascii="Times New Roman" w:hAnsi="Times New Roman" w:cs="Times New Roman"/>
          <w:sz w:val="24"/>
          <w:szCs w:val="24"/>
        </w:rPr>
      </w:pPr>
      <w:r w:rsidRPr="00CD702B">
        <w:rPr>
          <w:rFonts w:ascii="Times New Roman" w:hAnsi="Times New Roman" w:cs="Times New Roman"/>
          <w:sz w:val="24"/>
          <w:szCs w:val="24"/>
        </w:rPr>
        <w:tab/>
      </w:r>
      <w:r w:rsidR="009344B4" w:rsidRPr="00CD702B">
        <w:rPr>
          <w:rFonts w:ascii="Times New Roman" w:hAnsi="Times New Roman" w:cs="Times New Roman"/>
          <w:sz w:val="24"/>
          <w:szCs w:val="24"/>
        </w:rPr>
        <w:t>The results from the hist</w:t>
      </w:r>
      <w:r w:rsidR="001827D6" w:rsidRPr="00CD702B">
        <w:rPr>
          <w:rFonts w:ascii="Times New Roman" w:hAnsi="Times New Roman" w:cs="Times New Roman"/>
          <w:sz w:val="24"/>
          <w:szCs w:val="24"/>
        </w:rPr>
        <w:t>ogram frequencies indicate how the company’s gross income is affected by nominal variables, such as the city in which the clients reside, the company’s branches, the different customer ty</w:t>
      </w:r>
      <w:r w:rsidR="007614E2" w:rsidRPr="00CD702B">
        <w:rPr>
          <w:rFonts w:ascii="Times New Roman" w:hAnsi="Times New Roman" w:cs="Times New Roman"/>
          <w:sz w:val="24"/>
          <w:szCs w:val="24"/>
        </w:rPr>
        <w:t>pes,</w:t>
      </w:r>
      <w:r w:rsidR="001827D6" w:rsidRPr="00CD702B">
        <w:rPr>
          <w:rFonts w:ascii="Times New Roman" w:hAnsi="Times New Roman" w:cs="Times New Roman"/>
          <w:sz w:val="24"/>
          <w:szCs w:val="24"/>
        </w:rPr>
        <w:t xml:space="preserve"> gender of the customers, </w:t>
      </w:r>
      <w:r w:rsidR="00EC7850" w:rsidRPr="00CD702B">
        <w:rPr>
          <w:rFonts w:ascii="Times New Roman" w:hAnsi="Times New Roman" w:cs="Times New Roman"/>
          <w:sz w:val="24"/>
          <w:szCs w:val="24"/>
        </w:rPr>
        <w:t>and the product lines</w:t>
      </w:r>
      <w:r w:rsidR="001827D6" w:rsidRPr="00CD702B">
        <w:rPr>
          <w:rFonts w:ascii="Times New Roman" w:hAnsi="Times New Roman" w:cs="Times New Roman"/>
          <w:sz w:val="24"/>
          <w:szCs w:val="24"/>
        </w:rPr>
        <w:t>. Each of these variables is discussed in further detail below:</w:t>
      </w:r>
    </w:p>
    <w:p w14:paraId="795C5A1A" w14:textId="77777777" w:rsidR="001827D6" w:rsidRPr="00CD702B" w:rsidRDefault="001827D6" w:rsidP="000664CF">
      <w:pPr>
        <w:pStyle w:val="Heading3"/>
      </w:pPr>
      <w:bookmarkStart w:id="57" w:name="_Toc81940719"/>
      <w:r w:rsidRPr="00CD702B">
        <w:t>5.2.1 Cities</w:t>
      </w:r>
      <w:bookmarkEnd w:id="57"/>
    </w:p>
    <w:p w14:paraId="66F98477" w14:textId="77777777" w:rsidR="001827D6" w:rsidRPr="00CD702B" w:rsidRDefault="001827D6" w:rsidP="00E40E58">
      <w:pPr>
        <w:rPr>
          <w:rFonts w:ascii="Times New Roman" w:hAnsi="Times New Roman" w:cs="Times New Roman"/>
          <w:sz w:val="24"/>
          <w:szCs w:val="24"/>
        </w:rPr>
      </w:pPr>
      <w:r w:rsidRPr="00CD702B">
        <w:rPr>
          <w:rFonts w:ascii="Times New Roman" w:hAnsi="Times New Roman" w:cs="Times New Roman"/>
          <w:b/>
          <w:sz w:val="24"/>
          <w:szCs w:val="24"/>
        </w:rPr>
        <w:tab/>
      </w:r>
      <w:r w:rsidR="00E41AD9" w:rsidRPr="00CD702B">
        <w:rPr>
          <w:rFonts w:ascii="Times New Roman" w:hAnsi="Times New Roman" w:cs="Times New Roman"/>
          <w:sz w:val="24"/>
          <w:szCs w:val="24"/>
        </w:rPr>
        <w:t xml:space="preserve">As is seen from the results, the cities where the clients reside clearly has an impact on the company’s gross income. From the results, we can see that the city of Naypyitaw recorded the highest amount of gross income of $16.052 million, followed by Mandalay, and finally Yangon. </w:t>
      </w:r>
      <w:r w:rsidR="00E41AD9" w:rsidRPr="00CD702B">
        <w:rPr>
          <w:rFonts w:ascii="Times New Roman" w:hAnsi="Times New Roman" w:cs="Times New Roman"/>
          <w:sz w:val="24"/>
          <w:szCs w:val="24"/>
        </w:rPr>
        <w:lastRenderedPageBreak/>
        <w:t>The reason for this could be that the clients from Naypyitaw have a higher income per capita, hence have a higher purchasing power than those from Mandalay and Yangon. The company can utilize this information well by prioritizing the clients from Naypyitaw, through various strategies such as targeted marketing and getting more stores or branches in Naypyitaw.</w:t>
      </w:r>
    </w:p>
    <w:p w14:paraId="0D5BAE2A" w14:textId="77777777" w:rsidR="00E41AD9" w:rsidRPr="00CD702B" w:rsidRDefault="00E41AD9" w:rsidP="000664CF">
      <w:pPr>
        <w:pStyle w:val="Heading3"/>
      </w:pPr>
      <w:bookmarkStart w:id="58" w:name="_Toc81940720"/>
      <w:r w:rsidRPr="00CD702B">
        <w:t>5.2.2 Branches</w:t>
      </w:r>
      <w:bookmarkEnd w:id="58"/>
    </w:p>
    <w:p w14:paraId="11352813" w14:textId="77777777" w:rsidR="00030446" w:rsidRPr="00CD702B" w:rsidRDefault="00E41AD9" w:rsidP="00E40E58">
      <w:pPr>
        <w:rPr>
          <w:rFonts w:ascii="Times New Roman" w:hAnsi="Times New Roman" w:cs="Times New Roman"/>
          <w:sz w:val="24"/>
          <w:szCs w:val="24"/>
        </w:rPr>
      </w:pPr>
      <w:r w:rsidRPr="00CD702B">
        <w:rPr>
          <w:rFonts w:ascii="Times New Roman" w:hAnsi="Times New Roman" w:cs="Times New Roman"/>
          <w:b/>
          <w:i/>
          <w:sz w:val="24"/>
          <w:szCs w:val="24"/>
        </w:rPr>
        <w:tab/>
      </w:r>
      <w:r w:rsidRPr="00CD702B">
        <w:rPr>
          <w:rFonts w:ascii="Times New Roman" w:hAnsi="Times New Roman" w:cs="Times New Roman"/>
          <w:sz w:val="24"/>
          <w:szCs w:val="24"/>
        </w:rPr>
        <w:t xml:space="preserve">As for the branches, </w:t>
      </w:r>
      <w:r w:rsidR="00030446" w:rsidRPr="00CD702B">
        <w:rPr>
          <w:rFonts w:ascii="Times New Roman" w:hAnsi="Times New Roman" w:cs="Times New Roman"/>
          <w:sz w:val="24"/>
          <w:szCs w:val="24"/>
        </w:rPr>
        <w:t xml:space="preserve">Branch C generated the highest amount of gross income of $16.052 million, followed by Branch B, then A. This clearly indicates that the sales and marketing personnel from Branch C have winning promotional strategies, compared to those in Branch B and A. </w:t>
      </w:r>
      <w:r w:rsidRPr="00CD702B">
        <w:rPr>
          <w:rFonts w:ascii="Times New Roman" w:hAnsi="Times New Roman" w:cs="Times New Roman"/>
          <w:sz w:val="24"/>
          <w:szCs w:val="24"/>
        </w:rPr>
        <w:t>The company ca</w:t>
      </w:r>
      <w:r w:rsidR="00030446" w:rsidRPr="00CD702B">
        <w:rPr>
          <w:rFonts w:ascii="Times New Roman" w:hAnsi="Times New Roman" w:cs="Times New Roman"/>
          <w:sz w:val="24"/>
          <w:szCs w:val="24"/>
        </w:rPr>
        <w:t>n utilize this information well by giving employee perks and benefits to the personnel from Branch A, in an effort to further encourage their work. On the other hand, the company can also encourage teamwork between the employees of all the branches and even coach sessions or training in order to ensure increased sales and higher income.</w:t>
      </w:r>
    </w:p>
    <w:p w14:paraId="3F4F17D3" w14:textId="77777777" w:rsidR="00E41AD9" w:rsidRPr="00CD702B" w:rsidRDefault="00030446" w:rsidP="000664CF">
      <w:pPr>
        <w:pStyle w:val="Heading3"/>
      </w:pPr>
      <w:r w:rsidRPr="00CD702B">
        <w:t xml:space="preserve"> </w:t>
      </w:r>
      <w:bookmarkStart w:id="59" w:name="_Toc81940721"/>
      <w:r w:rsidRPr="00CD702B">
        <w:t xml:space="preserve">5.2.3 </w:t>
      </w:r>
      <w:r w:rsidR="006B431A" w:rsidRPr="00CD702B">
        <w:t>Customer Type</w:t>
      </w:r>
      <w:bookmarkEnd w:id="59"/>
    </w:p>
    <w:p w14:paraId="5851D8F6" w14:textId="77777777" w:rsidR="00535806" w:rsidRPr="00CD702B" w:rsidRDefault="006B431A" w:rsidP="00030446">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A</w:t>
      </w:r>
      <w:r w:rsidR="00535806" w:rsidRPr="00CD702B">
        <w:rPr>
          <w:rFonts w:ascii="Times New Roman" w:hAnsi="Times New Roman" w:cs="Times New Roman"/>
          <w:sz w:val="24"/>
          <w:szCs w:val="24"/>
        </w:rPr>
        <w:t xml:space="preserve">s for the customer type, </w:t>
      </w:r>
      <w:r w:rsidR="003C5984" w:rsidRPr="00CD702B">
        <w:rPr>
          <w:rFonts w:ascii="Times New Roman" w:hAnsi="Times New Roman" w:cs="Times New Roman"/>
          <w:sz w:val="24"/>
          <w:szCs w:val="24"/>
        </w:rPr>
        <w:t xml:space="preserve">the results indicate that members made more purchases than the normal customers, hence the reason why they generated a higher gross income than the latter. From this information, the company should consider giving special discounts, offers, bonuses, and loyalty benefits to their members, in order for them to shop more and stay loyal to </w:t>
      </w:r>
      <w:proofErr w:type="spellStart"/>
      <w:r w:rsidR="003C5984" w:rsidRPr="00CD702B">
        <w:rPr>
          <w:rFonts w:ascii="Times New Roman" w:hAnsi="Times New Roman" w:cs="Times New Roman"/>
          <w:sz w:val="24"/>
          <w:szCs w:val="24"/>
        </w:rPr>
        <w:t>Pestron</w:t>
      </w:r>
      <w:proofErr w:type="spellEnd"/>
      <w:r w:rsidR="003C5984" w:rsidRPr="00CD702B">
        <w:rPr>
          <w:rFonts w:ascii="Times New Roman" w:hAnsi="Times New Roman" w:cs="Times New Roman"/>
          <w:sz w:val="24"/>
          <w:szCs w:val="24"/>
        </w:rPr>
        <w:t xml:space="preserve"> Foods. </w:t>
      </w:r>
    </w:p>
    <w:p w14:paraId="56FD3101" w14:textId="77777777" w:rsidR="003C5984" w:rsidRPr="00CD702B" w:rsidRDefault="003C5984" w:rsidP="000664CF">
      <w:pPr>
        <w:pStyle w:val="Heading3"/>
      </w:pPr>
      <w:bookmarkStart w:id="60" w:name="_Toc81940722"/>
      <w:r w:rsidRPr="00CD702B">
        <w:t>5.2.4 Gender</w:t>
      </w:r>
      <w:bookmarkEnd w:id="60"/>
    </w:p>
    <w:p w14:paraId="4A4DD2D2" w14:textId="77777777" w:rsidR="00CC37AB" w:rsidRPr="00CD702B" w:rsidRDefault="003C5984" w:rsidP="00030446">
      <w:pPr>
        <w:rPr>
          <w:rFonts w:ascii="Times New Roman" w:hAnsi="Times New Roman" w:cs="Times New Roman"/>
          <w:sz w:val="24"/>
          <w:szCs w:val="24"/>
        </w:rPr>
      </w:pPr>
      <w:r w:rsidRPr="00CD702B">
        <w:rPr>
          <w:rFonts w:ascii="Times New Roman" w:hAnsi="Times New Roman" w:cs="Times New Roman"/>
          <w:b/>
          <w:i/>
          <w:sz w:val="24"/>
          <w:szCs w:val="24"/>
        </w:rPr>
        <w:tab/>
      </w:r>
      <w:r w:rsidRPr="00CD702B">
        <w:rPr>
          <w:rFonts w:ascii="Times New Roman" w:hAnsi="Times New Roman" w:cs="Times New Roman"/>
          <w:sz w:val="24"/>
          <w:szCs w:val="24"/>
        </w:rPr>
        <w:t xml:space="preserve">As for the </w:t>
      </w:r>
      <w:r w:rsidR="00CC37AB" w:rsidRPr="00CD702B">
        <w:rPr>
          <w:rFonts w:ascii="Times New Roman" w:hAnsi="Times New Roman" w:cs="Times New Roman"/>
          <w:sz w:val="24"/>
          <w:szCs w:val="24"/>
        </w:rPr>
        <w:t xml:space="preserve">gender category, the results show that the female customers make more purchases than the male customers, hence the reason why they generated a higher gross income than the latter. This may be so because, as </w:t>
      </w:r>
      <w:proofErr w:type="spellStart"/>
      <w:r w:rsidR="00CD702B" w:rsidRPr="00CD702B">
        <w:rPr>
          <w:rFonts w:ascii="Times New Roman" w:hAnsi="Times New Roman" w:cs="Times New Roman"/>
          <w:sz w:val="24"/>
          <w:szCs w:val="24"/>
        </w:rPr>
        <w:t>Donkersley</w:t>
      </w:r>
      <w:proofErr w:type="spellEnd"/>
      <w:r w:rsidR="00CD702B" w:rsidRPr="00CD702B">
        <w:rPr>
          <w:rFonts w:ascii="Times New Roman" w:hAnsi="Times New Roman" w:cs="Times New Roman"/>
          <w:sz w:val="24"/>
          <w:szCs w:val="24"/>
        </w:rPr>
        <w:t xml:space="preserve"> </w:t>
      </w:r>
      <w:r w:rsidR="00CC37AB" w:rsidRPr="00CD702B">
        <w:rPr>
          <w:rFonts w:ascii="Times New Roman" w:hAnsi="Times New Roman" w:cs="Times New Roman"/>
          <w:sz w:val="24"/>
          <w:szCs w:val="24"/>
        </w:rPr>
        <w:t>(</w:t>
      </w:r>
      <w:r w:rsidR="00CD702B" w:rsidRPr="00CD702B">
        <w:rPr>
          <w:rFonts w:ascii="Times New Roman" w:hAnsi="Times New Roman" w:cs="Times New Roman"/>
          <w:sz w:val="24"/>
          <w:szCs w:val="24"/>
        </w:rPr>
        <w:t>2018</w:t>
      </w:r>
      <w:r w:rsidR="00CC37AB" w:rsidRPr="00CD702B">
        <w:rPr>
          <w:rFonts w:ascii="Times New Roman" w:hAnsi="Times New Roman" w:cs="Times New Roman"/>
          <w:sz w:val="24"/>
          <w:szCs w:val="24"/>
        </w:rPr>
        <w:t xml:space="preserve">) explains, women tend to drive about 70-8-% purchasing decisions in any household. Using this information, </w:t>
      </w:r>
      <w:proofErr w:type="spellStart"/>
      <w:r w:rsidR="00CC37AB" w:rsidRPr="00CD702B">
        <w:rPr>
          <w:rFonts w:ascii="Times New Roman" w:hAnsi="Times New Roman" w:cs="Times New Roman"/>
          <w:sz w:val="24"/>
          <w:szCs w:val="24"/>
        </w:rPr>
        <w:t>Pestron</w:t>
      </w:r>
      <w:proofErr w:type="spellEnd"/>
      <w:r w:rsidR="00CC37AB" w:rsidRPr="00CD702B">
        <w:rPr>
          <w:rFonts w:ascii="Times New Roman" w:hAnsi="Times New Roman" w:cs="Times New Roman"/>
          <w:sz w:val="24"/>
          <w:szCs w:val="24"/>
        </w:rPr>
        <w:t xml:space="preserve"> Foods should endeavor to attract more women as their customers through tactics such as making stocking goods which have an emotional sell and tasteful humor, as women tend to connect with products that they trust and can speak about to their friends and colleagues.</w:t>
      </w:r>
    </w:p>
    <w:p w14:paraId="269DABDD" w14:textId="77777777" w:rsidR="00CC37AB" w:rsidRPr="00CD702B" w:rsidRDefault="00CC37AB" w:rsidP="000664CF">
      <w:pPr>
        <w:pStyle w:val="Heading3"/>
      </w:pPr>
      <w:bookmarkStart w:id="61" w:name="_Toc81940723"/>
      <w:r w:rsidRPr="00CD702B">
        <w:t>5.2.5 Product line</w:t>
      </w:r>
      <w:bookmarkEnd w:id="61"/>
    </w:p>
    <w:p w14:paraId="09D71481" w14:textId="77777777" w:rsidR="00755959" w:rsidRPr="00CD702B" w:rsidRDefault="00CC37AB" w:rsidP="00030446">
      <w:pPr>
        <w:rPr>
          <w:rFonts w:ascii="Times New Roman" w:hAnsi="Times New Roman" w:cs="Times New Roman"/>
          <w:sz w:val="24"/>
          <w:szCs w:val="24"/>
        </w:rPr>
      </w:pPr>
      <w:r w:rsidRPr="00CD702B">
        <w:rPr>
          <w:rFonts w:ascii="Times New Roman" w:hAnsi="Times New Roman" w:cs="Times New Roman"/>
          <w:b/>
          <w:i/>
          <w:sz w:val="24"/>
          <w:szCs w:val="24"/>
        </w:rPr>
        <w:tab/>
      </w:r>
      <w:r w:rsidR="00755959" w:rsidRPr="00CD702B">
        <w:rPr>
          <w:rFonts w:ascii="Times New Roman" w:hAnsi="Times New Roman" w:cs="Times New Roman"/>
          <w:sz w:val="24"/>
          <w:szCs w:val="24"/>
        </w:rPr>
        <w:t xml:space="preserve">As demonstrated by the results, the product line also affects the company’s gross income and overall revenue. Different products, e.g. home and lifestyle, generate higher revenue than others. In order to ensure that more revenue is realized from every product line possible, </w:t>
      </w:r>
      <w:proofErr w:type="spellStart"/>
      <w:r w:rsidR="00755959" w:rsidRPr="00CD702B">
        <w:rPr>
          <w:rFonts w:ascii="Times New Roman" w:hAnsi="Times New Roman" w:cs="Times New Roman"/>
          <w:sz w:val="24"/>
          <w:szCs w:val="24"/>
        </w:rPr>
        <w:t>Pestron</w:t>
      </w:r>
      <w:proofErr w:type="spellEnd"/>
      <w:r w:rsidR="00755959" w:rsidRPr="00CD702B">
        <w:rPr>
          <w:rFonts w:ascii="Times New Roman" w:hAnsi="Times New Roman" w:cs="Times New Roman"/>
          <w:sz w:val="24"/>
          <w:szCs w:val="24"/>
        </w:rPr>
        <w:t xml:space="preserve"> Foods should strive to enhance the quality, delivery, and life-cycle of each product line, by improving the relationships with its suppliers.</w:t>
      </w:r>
    </w:p>
    <w:p w14:paraId="1B3A5CD3" w14:textId="77777777" w:rsidR="00CC37AB" w:rsidRPr="00CD702B" w:rsidRDefault="007614E2" w:rsidP="000664CF">
      <w:pPr>
        <w:pStyle w:val="Heading2"/>
      </w:pPr>
      <w:bookmarkStart w:id="62" w:name="_Toc81940724"/>
      <w:r w:rsidRPr="00CD702B">
        <w:t>5.3 Discussion of Linear Regression Results</w:t>
      </w:r>
      <w:bookmarkEnd w:id="62"/>
    </w:p>
    <w:p w14:paraId="2907DAD4" w14:textId="77777777" w:rsidR="00393F4D" w:rsidRPr="00CD702B" w:rsidRDefault="007614E2" w:rsidP="00E10ABF">
      <w:pPr>
        <w:rPr>
          <w:rFonts w:ascii="Times New Roman" w:hAnsi="Times New Roman" w:cs="Times New Roman"/>
          <w:sz w:val="24"/>
          <w:szCs w:val="24"/>
        </w:rPr>
      </w:pPr>
      <w:r w:rsidRPr="00CD702B">
        <w:rPr>
          <w:rFonts w:ascii="Times New Roman" w:hAnsi="Times New Roman" w:cs="Times New Roman"/>
          <w:b/>
          <w:sz w:val="24"/>
          <w:szCs w:val="24"/>
        </w:rPr>
        <w:tab/>
      </w:r>
      <w:r w:rsidRPr="00CD702B">
        <w:rPr>
          <w:rFonts w:ascii="Times New Roman" w:hAnsi="Times New Roman" w:cs="Times New Roman"/>
          <w:sz w:val="24"/>
          <w:szCs w:val="24"/>
        </w:rPr>
        <w:t>The results from the linear regression analysis generally denote the influence the predictor/ independent variables have on the target variable, i.e. quantity, rating, and gross income, respectively.</w:t>
      </w:r>
      <w:r w:rsidR="00804B08" w:rsidRPr="00CD702B">
        <w:rPr>
          <w:rFonts w:ascii="Times New Roman" w:hAnsi="Times New Roman" w:cs="Times New Roman"/>
          <w:sz w:val="24"/>
          <w:szCs w:val="24"/>
        </w:rPr>
        <w:t xml:space="preserve"> </w:t>
      </w:r>
    </w:p>
    <w:p w14:paraId="2D62B821" w14:textId="77777777" w:rsidR="00393F4D" w:rsidRPr="00CD702B" w:rsidRDefault="00393F4D" w:rsidP="000664CF">
      <w:pPr>
        <w:pStyle w:val="Heading3"/>
      </w:pPr>
      <w:bookmarkStart w:id="63" w:name="_Toc81940725"/>
      <w:r w:rsidRPr="00CD702B">
        <w:t>5.3.1 Quantity of products and gross income</w:t>
      </w:r>
      <w:bookmarkEnd w:id="63"/>
    </w:p>
    <w:p w14:paraId="3F3E9DE9" w14:textId="77777777" w:rsidR="00E10ABF" w:rsidRPr="00CD702B" w:rsidRDefault="00E10ABF" w:rsidP="00EF2606">
      <w:pPr>
        <w:ind w:firstLine="720"/>
        <w:rPr>
          <w:rFonts w:ascii="Times New Roman" w:hAnsi="Times New Roman" w:cs="Times New Roman"/>
          <w:sz w:val="24"/>
          <w:szCs w:val="24"/>
        </w:rPr>
      </w:pPr>
      <w:r w:rsidRPr="00CD702B">
        <w:rPr>
          <w:rFonts w:ascii="Times New Roman" w:hAnsi="Times New Roman" w:cs="Times New Roman"/>
          <w:sz w:val="24"/>
          <w:szCs w:val="24"/>
        </w:rPr>
        <w:t xml:space="preserve">The regression coefficient for the quantity of products and gross income was -12.862; which means that for every unit decrease in the quantity of products purchased, then the gross </w:t>
      </w:r>
      <w:r w:rsidRPr="00CD702B">
        <w:rPr>
          <w:rFonts w:ascii="Times New Roman" w:hAnsi="Times New Roman" w:cs="Times New Roman"/>
          <w:sz w:val="24"/>
          <w:szCs w:val="24"/>
        </w:rPr>
        <w:lastRenderedPageBreak/>
        <w:t xml:space="preserve">income is likely to decrease by 12.862%. Therefore, to </w:t>
      </w:r>
      <w:r w:rsidR="00804B08" w:rsidRPr="00CD702B">
        <w:rPr>
          <w:rFonts w:ascii="Times New Roman" w:hAnsi="Times New Roman" w:cs="Times New Roman"/>
          <w:sz w:val="24"/>
          <w:szCs w:val="24"/>
        </w:rPr>
        <w:t>ensure that there is a continuity of high and stable gross income, the company should strive to have as many sales as possible. This can be achieved through several tactics, such as increased marketing activities, strategic product pricing, increased sales channels, expansion of new domestic markets, improved customer service and relationships, robust business intelligence systems, increased corporate social responsibility (CSR) activities, and thorough market research.</w:t>
      </w:r>
    </w:p>
    <w:p w14:paraId="603CB7E7" w14:textId="77777777" w:rsidR="00393F4D" w:rsidRPr="00CD702B" w:rsidRDefault="00393F4D" w:rsidP="00B54244">
      <w:pPr>
        <w:pStyle w:val="Heading3"/>
      </w:pPr>
      <w:bookmarkStart w:id="64" w:name="_Toc81940726"/>
      <w:r w:rsidRPr="00CD702B">
        <w:t>5.3.2 Rating and gross income</w:t>
      </w:r>
      <w:bookmarkEnd w:id="64"/>
    </w:p>
    <w:p w14:paraId="146804F8" w14:textId="77777777" w:rsidR="00393F4D" w:rsidRPr="00CD702B" w:rsidRDefault="00393F4D" w:rsidP="00E10ABF">
      <w:pPr>
        <w:rPr>
          <w:rFonts w:ascii="Times New Roman" w:hAnsi="Times New Roman" w:cs="Times New Roman"/>
          <w:sz w:val="24"/>
          <w:szCs w:val="24"/>
        </w:rPr>
      </w:pPr>
      <w:r w:rsidRPr="00CD702B">
        <w:rPr>
          <w:rFonts w:ascii="Times New Roman" w:hAnsi="Times New Roman" w:cs="Times New Roman"/>
          <w:sz w:val="24"/>
          <w:szCs w:val="24"/>
        </w:rPr>
        <w:tab/>
        <w:t xml:space="preserve">On the other hand, the regression coefficient value for the rating of the products and the gross income was -26.769; which can also be interpreted to mean that for every unit decrease in the products sold, then the gross income is likely to decrease by 26.769%. These results </w:t>
      </w:r>
      <w:r w:rsidR="00EF2606" w:rsidRPr="00CD702B">
        <w:rPr>
          <w:rFonts w:ascii="Times New Roman" w:hAnsi="Times New Roman" w:cs="Times New Roman"/>
          <w:sz w:val="24"/>
          <w:szCs w:val="24"/>
        </w:rPr>
        <w:t xml:space="preserve">also </w:t>
      </w:r>
      <w:r w:rsidRPr="00CD702B">
        <w:rPr>
          <w:rFonts w:ascii="Times New Roman" w:hAnsi="Times New Roman" w:cs="Times New Roman"/>
          <w:sz w:val="24"/>
          <w:szCs w:val="24"/>
        </w:rPr>
        <w:t>confirm that there is also a statistically significant relationship between the products’ ratings and the company’s gross income.</w:t>
      </w:r>
      <w:r w:rsidR="00EF2606" w:rsidRPr="00CD702B">
        <w:rPr>
          <w:rFonts w:ascii="Times New Roman" w:hAnsi="Times New Roman" w:cs="Times New Roman"/>
          <w:sz w:val="24"/>
          <w:szCs w:val="24"/>
        </w:rPr>
        <w:t xml:space="preserve"> Therefore, in order to ensure that the rating remains high, several things need to be done, for example ensuring that the safety, delivery, timeliness, and presentation of products is not compromised. Also, maintaining good relationships with the company’s suppliers is necessary to ensure that the suppliers deliver the correct products, without violating the contracts.</w:t>
      </w:r>
    </w:p>
    <w:p w14:paraId="555C3E9D" w14:textId="77777777" w:rsidR="00296612" w:rsidRPr="00CF530F" w:rsidRDefault="00296612" w:rsidP="00652A8A">
      <w:pPr>
        <w:shd w:val="clear" w:color="auto" w:fill="FFFFFF"/>
        <w:tabs>
          <w:tab w:val="left" w:pos="900"/>
          <w:tab w:val="left" w:pos="1440"/>
        </w:tabs>
        <w:spacing w:after="0" w:line="240" w:lineRule="auto"/>
        <w:ind w:left="720" w:hanging="720"/>
        <w:rPr>
          <w:rFonts w:ascii="Times New Roman" w:hAnsi="Times New Roman" w:cs="Times New Roman"/>
          <w:sz w:val="24"/>
          <w:szCs w:val="24"/>
        </w:rPr>
      </w:pPr>
    </w:p>
    <w:p w14:paraId="4EDAE586" w14:textId="77777777" w:rsidR="00296612" w:rsidRPr="00652A8A" w:rsidRDefault="00296612" w:rsidP="00652A8A">
      <w:pPr>
        <w:tabs>
          <w:tab w:val="left" w:pos="360"/>
          <w:tab w:val="left" w:pos="900"/>
        </w:tabs>
        <w:rPr>
          <w:rFonts w:ascii="Times New Roman" w:hAnsi="Times New Roman" w:cs="Times New Roman"/>
          <w:sz w:val="24"/>
          <w:szCs w:val="24"/>
        </w:rPr>
      </w:pPr>
    </w:p>
    <w:p w14:paraId="3EA43360" w14:textId="58357434" w:rsidR="00296612" w:rsidRDefault="00296612" w:rsidP="00296612">
      <w:pPr>
        <w:rPr>
          <w:rFonts w:ascii="Times New Roman" w:hAnsi="Times New Roman" w:cs="Times New Roman"/>
          <w:sz w:val="24"/>
          <w:szCs w:val="24"/>
        </w:rPr>
      </w:pPr>
    </w:p>
    <w:p w14:paraId="15B7D279" w14:textId="48122ECB" w:rsidR="00176ACE" w:rsidRDefault="00176ACE" w:rsidP="00296612">
      <w:pPr>
        <w:rPr>
          <w:rFonts w:ascii="Times New Roman" w:hAnsi="Times New Roman" w:cs="Times New Roman"/>
          <w:sz w:val="24"/>
          <w:szCs w:val="24"/>
        </w:rPr>
      </w:pPr>
    </w:p>
    <w:bookmarkStart w:id="65" w:name="_Toc81940727" w:displacedByCustomXml="next"/>
    <w:sdt>
      <w:sdtPr>
        <w:rPr>
          <w:rFonts w:asciiTheme="minorHAnsi" w:eastAsiaTheme="minorHAnsi" w:hAnsiTheme="minorHAnsi" w:cstheme="minorBidi"/>
          <w:color w:val="auto"/>
          <w:sz w:val="22"/>
          <w:szCs w:val="22"/>
        </w:rPr>
        <w:id w:val="606550284"/>
        <w:docPartObj>
          <w:docPartGallery w:val="Bibliographies"/>
          <w:docPartUnique/>
        </w:docPartObj>
      </w:sdtPr>
      <w:sdtEndPr/>
      <w:sdtContent>
        <w:p w14:paraId="498E5FF3" w14:textId="0F92EF09" w:rsidR="00176ACE" w:rsidRDefault="00176ACE">
          <w:pPr>
            <w:pStyle w:val="Heading1"/>
          </w:pPr>
          <w:r>
            <w:t>References</w:t>
          </w:r>
          <w:bookmarkEnd w:id="65"/>
        </w:p>
        <w:p w14:paraId="11840C0D" w14:textId="71F1A424" w:rsidR="00176ACE" w:rsidRDefault="00176ACE">
          <w:pPr>
            <w:rPr>
              <w:noProof/>
            </w:rPr>
          </w:pP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792"/>
          </w:tblGrid>
          <w:tr w:rsidR="00176ACE" w14:paraId="3CDF18FB" w14:textId="77777777" w:rsidTr="00176ACE">
            <w:trPr>
              <w:divId w:val="1675179394"/>
              <w:tblCellSpacing w:w="15" w:type="dxa"/>
            </w:trPr>
            <w:tc>
              <w:tcPr>
                <w:tcW w:w="279" w:type="pct"/>
                <w:hideMark/>
              </w:tcPr>
              <w:p w14:paraId="552A6796" w14:textId="4B2625C6"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 </w:t>
                </w:r>
              </w:p>
            </w:tc>
            <w:tc>
              <w:tcPr>
                <w:tcW w:w="4673" w:type="pct"/>
                <w:hideMark/>
              </w:tcPr>
              <w:p w14:paraId="56D4CD91" w14:textId="77777777" w:rsidR="00176ACE" w:rsidRDefault="00176ACE">
                <w:pPr>
                  <w:pStyle w:val="Bibliography"/>
                  <w:rPr>
                    <w:noProof/>
                  </w:rPr>
                </w:pPr>
                <w:r>
                  <w:rPr>
                    <w:noProof/>
                  </w:rPr>
                  <w:t xml:space="preserve">H. Watson, "Update Tutorial: Big Data Analytics: Concepts, Technology, and Applications," </w:t>
                </w:r>
                <w:r>
                  <w:rPr>
                    <w:i/>
                    <w:iCs/>
                    <w:noProof/>
                  </w:rPr>
                  <w:t xml:space="preserve">Communications of the Association for Information Systems, </w:t>
                </w:r>
                <w:r>
                  <w:rPr>
                    <w:noProof/>
                  </w:rPr>
                  <w:t xml:space="preserve">vol. 44, pp. 21-23, 2019. </w:t>
                </w:r>
              </w:p>
            </w:tc>
          </w:tr>
          <w:tr w:rsidR="00176ACE" w14:paraId="157F8E34" w14:textId="77777777" w:rsidTr="00176ACE">
            <w:trPr>
              <w:divId w:val="1675179394"/>
              <w:tblCellSpacing w:w="15" w:type="dxa"/>
            </w:trPr>
            <w:tc>
              <w:tcPr>
                <w:tcW w:w="279" w:type="pct"/>
                <w:hideMark/>
              </w:tcPr>
              <w:p w14:paraId="55CE1ED6"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 </w:t>
                </w:r>
              </w:p>
            </w:tc>
            <w:tc>
              <w:tcPr>
                <w:tcW w:w="4673" w:type="pct"/>
                <w:hideMark/>
              </w:tcPr>
              <w:p w14:paraId="5F81E6C9" w14:textId="77777777" w:rsidR="00176ACE" w:rsidRDefault="00176ACE">
                <w:pPr>
                  <w:pStyle w:val="Bibliography"/>
                  <w:rPr>
                    <w:noProof/>
                  </w:rPr>
                </w:pPr>
                <w:r>
                  <w:rPr>
                    <w:noProof/>
                  </w:rPr>
                  <w:t xml:space="preserve">H. Watson, "Tutorial: Big data analytics: Concepts, technologies, and applications," </w:t>
                </w:r>
                <w:r>
                  <w:rPr>
                    <w:i/>
                    <w:iCs/>
                    <w:noProof/>
                  </w:rPr>
                  <w:t xml:space="preserve">Communications of the Association for Information Systems CAIS, </w:t>
                </w:r>
                <w:r>
                  <w:rPr>
                    <w:noProof/>
                  </w:rPr>
                  <w:t xml:space="preserve">vol. 34, pp. 65-66, 2014. </w:t>
                </w:r>
              </w:p>
            </w:tc>
          </w:tr>
          <w:tr w:rsidR="00176ACE" w14:paraId="1D9171C5" w14:textId="77777777" w:rsidTr="00176ACE">
            <w:trPr>
              <w:divId w:val="1675179394"/>
              <w:tblCellSpacing w:w="15" w:type="dxa"/>
            </w:trPr>
            <w:tc>
              <w:tcPr>
                <w:tcW w:w="279" w:type="pct"/>
                <w:hideMark/>
              </w:tcPr>
              <w:p w14:paraId="597F2AEB"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[3] </w:t>
                </w:r>
              </w:p>
            </w:tc>
            <w:tc>
              <w:tcPr>
                <w:tcW w:w="4673" w:type="pct"/>
                <w:hideMark/>
              </w:tcPr>
              <w:p w14:paraId="7E9E64E4" w14:textId="77777777" w:rsidR="00176ACE" w:rsidRDefault="00176ACE">
                <w:pPr>
                  <w:pStyle w:val="Bibliography"/>
                  <w:rPr>
                    <w:noProof/>
                  </w:rPr>
                </w:pPr>
                <w:r>
                  <w:rPr>
                    <w:noProof/>
                  </w:rPr>
                  <w:t xml:space="preserve">P. Russom, Big data analytics. TDWI best practices report, fourth quarter, 2011. </w:t>
                </w:r>
              </w:p>
            </w:tc>
          </w:tr>
          <w:tr w:rsidR="00176ACE" w14:paraId="3DA456CC" w14:textId="77777777" w:rsidTr="00176ACE">
            <w:trPr>
              <w:divId w:val="1675179394"/>
              <w:tblCellSpacing w:w="15" w:type="dxa"/>
            </w:trPr>
            <w:tc>
              <w:tcPr>
                <w:tcW w:w="279" w:type="pct"/>
                <w:hideMark/>
              </w:tcPr>
              <w:p w14:paraId="6FC65E9E"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[4] </w:t>
                </w:r>
              </w:p>
            </w:tc>
            <w:tc>
              <w:tcPr>
                <w:tcW w:w="4673" w:type="pct"/>
                <w:hideMark/>
              </w:tcPr>
              <w:p w14:paraId="2828BB40" w14:textId="77777777" w:rsidR="00176ACE" w:rsidRDefault="00176ACE">
                <w:pPr>
                  <w:pStyle w:val="Bibliography"/>
                  <w:rPr>
                    <w:noProof/>
                  </w:rPr>
                </w:pPr>
                <w:r>
                  <w:rPr>
                    <w:noProof/>
                  </w:rPr>
                  <w:t xml:space="preserve">A. H. R. T. R. &amp;. C. M. Popovic, " The impact of big data analytics on firms’ high value business performance.," </w:t>
                </w:r>
                <w:r>
                  <w:rPr>
                    <w:i/>
                    <w:iCs/>
                    <w:noProof/>
                  </w:rPr>
                  <w:t xml:space="preserve">Information Systems Frontiers, </w:t>
                </w:r>
                <w:r>
                  <w:rPr>
                    <w:noProof/>
                  </w:rPr>
                  <w:t xml:space="preserve">pp. 1-14, 2016. </w:t>
                </w:r>
              </w:p>
            </w:tc>
          </w:tr>
          <w:tr w:rsidR="00176ACE" w14:paraId="23733AE9" w14:textId="77777777" w:rsidTr="00176ACE">
            <w:trPr>
              <w:divId w:val="1675179394"/>
              <w:tblCellSpacing w:w="15" w:type="dxa"/>
            </w:trPr>
            <w:tc>
              <w:tcPr>
                <w:tcW w:w="279" w:type="pct"/>
                <w:hideMark/>
              </w:tcPr>
              <w:p w14:paraId="64A2B410"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[5] </w:t>
                </w:r>
              </w:p>
            </w:tc>
            <w:tc>
              <w:tcPr>
                <w:tcW w:w="4673" w:type="pct"/>
                <w:hideMark/>
              </w:tcPr>
              <w:p w14:paraId="50E2AF7D" w14:textId="77777777" w:rsidR="00176ACE" w:rsidRDefault="00176ACE">
                <w:pPr>
                  <w:pStyle w:val="Bibliography"/>
                  <w:rPr>
                    <w:noProof/>
                  </w:rPr>
                </w:pPr>
                <w:r>
                  <w:rPr>
                    <w:noProof/>
                  </w:rPr>
                  <w:t>Panolpy, "Data warehouse architecture: Traditional vs. cloud.," 2021. [Online]. Available: https://panoply.io/data-warehouse-guide/data-warehouse-architecture-traditional-vs-cloud/.</w:t>
                </w:r>
              </w:p>
            </w:tc>
          </w:tr>
          <w:tr w:rsidR="00176ACE" w14:paraId="60D90756" w14:textId="77777777" w:rsidTr="00176ACE">
            <w:trPr>
              <w:divId w:val="1675179394"/>
              <w:tblCellSpacing w:w="15" w:type="dxa"/>
            </w:trPr>
            <w:tc>
              <w:tcPr>
                <w:tcW w:w="279" w:type="pct"/>
                <w:hideMark/>
              </w:tcPr>
              <w:p w14:paraId="16A7B0B9"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[6] </w:t>
                </w:r>
              </w:p>
            </w:tc>
            <w:tc>
              <w:tcPr>
                <w:tcW w:w="4673" w:type="pct"/>
                <w:hideMark/>
              </w:tcPr>
              <w:p w14:paraId="3A3365E6" w14:textId="77777777" w:rsidR="00176ACE" w:rsidRDefault="00176ACE">
                <w:pPr>
                  <w:pStyle w:val="Bibliography"/>
                  <w:rPr>
                    <w:noProof/>
                  </w:rPr>
                </w:pPr>
                <w:r>
                  <w:rPr>
                    <w:noProof/>
                  </w:rPr>
                  <w:t>T. Kalil, "Big data is a big deal," 2012. [Online]. Available: https://obamawhitehouse.archives.gov/blog/2012/03/29/big-data-big-deal.</w:t>
                </w:r>
              </w:p>
            </w:tc>
          </w:tr>
          <w:tr w:rsidR="00176ACE" w14:paraId="5334DCF5" w14:textId="77777777" w:rsidTr="00176ACE">
            <w:trPr>
              <w:divId w:val="1675179394"/>
              <w:tblCellSpacing w:w="15" w:type="dxa"/>
            </w:trPr>
            <w:tc>
              <w:tcPr>
                <w:tcW w:w="279" w:type="pct"/>
                <w:hideMark/>
              </w:tcPr>
              <w:p w14:paraId="00FB65D5"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[7] </w:t>
                </w:r>
              </w:p>
            </w:tc>
            <w:tc>
              <w:tcPr>
                <w:tcW w:w="4673" w:type="pct"/>
                <w:hideMark/>
              </w:tcPr>
              <w:p w14:paraId="477E4BF5" w14:textId="77777777" w:rsidR="00176ACE" w:rsidRDefault="00176ACE">
                <w:pPr>
                  <w:pStyle w:val="Bibliography"/>
                  <w:rPr>
                    <w:noProof/>
                  </w:rPr>
                </w:pPr>
                <w:r>
                  <w:rPr>
                    <w:noProof/>
                  </w:rPr>
                  <w:t>https:sahithreddy639.medium.comwhat-is-big-data-and-how-facebook-is-using-big-data-d044fcd52948#:~:text=Big%20Data%20at%20Facebook&amp;text=Every%20day%2C%20we%20feed</w:t>
                </w:r>
                <w:r>
                  <w:rPr>
                    <w:noProof/>
                  </w:rPr>
                  <w:lastRenderedPageBreak/>
                  <w:t>%2, "What is big data and how Facebook is using big data?," 2020. [Online]. Available: https:sahithreddy639.medium.comwhat-is-big-data-and-how-facebook-is-using-big-data-d044fcd52948#:~:text=Big%20Data%20at%20Facebook&amp;text=Every%20day%2C%20we%20feed%2.</w:t>
                </w:r>
              </w:p>
            </w:tc>
          </w:tr>
          <w:tr w:rsidR="00176ACE" w14:paraId="50DE2793" w14:textId="77777777" w:rsidTr="00176ACE">
            <w:trPr>
              <w:divId w:val="1675179394"/>
              <w:tblCellSpacing w:w="15" w:type="dxa"/>
            </w:trPr>
            <w:tc>
              <w:tcPr>
                <w:tcW w:w="279" w:type="pct"/>
                <w:hideMark/>
              </w:tcPr>
              <w:p w14:paraId="2E0D77F9"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lastRenderedPageBreak/>
                  <w:t xml:space="preserve">[8] </w:t>
                </w:r>
              </w:p>
            </w:tc>
            <w:tc>
              <w:tcPr>
                <w:tcW w:w="4673" w:type="pct"/>
                <w:hideMark/>
              </w:tcPr>
              <w:p w14:paraId="55C0648C" w14:textId="77777777" w:rsidR="00176ACE" w:rsidRDefault="00176ACE">
                <w:pPr>
                  <w:pStyle w:val="Bibliography"/>
                  <w:rPr>
                    <w:noProof/>
                  </w:rPr>
                </w:pPr>
                <w:r>
                  <w:rPr>
                    <w:noProof/>
                  </w:rPr>
                  <w:t>T. Donkersley, "5 tips for attracting female customers," 2018. [Online]. Available: Retrieved from https://tech.co/news/5-tips-attracting-female-customers-2018-01.</w:t>
                </w:r>
              </w:p>
            </w:tc>
          </w:tr>
          <w:tr w:rsidR="00176ACE" w14:paraId="38602C35" w14:textId="77777777" w:rsidTr="00176ACE">
            <w:trPr>
              <w:divId w:val="1675179394"/>
              <w:tblCellSpacing w:w="15" w:type="dxa"/>
            </w:trPr>
            <w:tc>
              <w:tcPr>
                <w:tcW w:w="279" w:type="pct"/>
                <w:hideMark/>
              </w:tcPr>
              <w:p w14:paraId="75A10EA3"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[9] </w:t>
                </w:r>
              </w:p>
            </w:tc>
            <w:tc>
              <w:tcPr>
                <w:tcW w:w="4673" w:type="pct"/>
                <w:hideMark/>
              </w:tcPr>
              <w:p w14:paraId="3EBB740F" w14:textId="77777777" w:rsidR="00176ACE" w:rsidRDefault="00176ACE">
                <w:pPr>
                  <w:pStyle w:val="Bibliography"/>
                  <w:rPr>
                    <w:noProof/>
                  </w:rPr>
                </w:pPr>
                <w:r>
                  <w:rPr>
                    <w:noProof/>
                  </w:rPr>
                  <w:t>D. Cardon, "Database vs. data warehouse: A comparative review.," 2018. [Online]. Available: ://www.healthcatalyst.com/wp-content/uploads/2014/05/Database-vs-Data-Warehouse-A-Comparative-Review.pdf.</w:t>
                </w:r>
              </w:p>
            </w:tc>
          </w:tr>
          <w:tr w:rsidR="00176ACE" w14:paraId="2BF6CFD1" w14:textId="77777777" w:rsidTr="00176ACE">
            <w:trPr>
              <w:divId w:val="1675179394"/>
              <w:tblCellSpacing w:w="15" w:type="dxa"/>
            </w:trPr>
            <w:tc>
              <w:tcPr>
                <w:tcW w:w="279" w:type="pct"/>
                <w:hideMark/>
              </w:tcPr>
              <w:p w14:paraId="5C8CAF0A" w14:textId="028FC918"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[10</w:t>
                </w:r>
                <w:r>
                  <w:rPr>
                    <w:rFonts w:ascii="Times New Roman" w:hAnsi="Times New Roman" w:cs="Times New Roman"/>
                    <w:noProof/>
                  </w:rPr>
                  <w:t>]</w:t>
                </w:r>
                <w:r w:rsidRPr="00176ACE">
                  <w:rPr>
                    <w:rFonts w:ascii="Times New Roman" w:hAnsi="Times New Roman" w:cs="Times New Roman"/>
                    <w:noProof/>
                  </w:rPr>
                  <w:t xml:space="preserve"> </w:t>
                </w:r>
              </w:p>
            </w:tc>
            <w:tc>
              <w:tcPr>
                <w:tcW w:w="4673" w:type="pct"/>
                <w:hideMark/>
              </w:tcPr>
              <w:p w14:paraId="1C23FEE8" w14:textId="77777777" w:rsidR="00176ACE" w:rsidRDefault="00176ACE">
                <w:pPr>
                  <w:pStyle w:val="Bibliography"/>
                  <w:rPr>
                    <w:noProof/>
                  </w:rPr>
                </w:pPr>
                <w:r>
                  <w:rPr>
                    <w:noProof/>
                  </w:rPr>
                  <w:t>C. Campbell, "Top five differences between data lakes and data warehouses," 2016. [Online]. Available: https://www.bluegranite.com/blog/bid/402596/top-five-differences-between-data-lakes-and-data-warehouses.</w:t>
                </w:r>
              </w:p>
            </w:tc>
          </w:tr>
          <w:tr w:rsidR="00176ACE" w14:paraId="0FFC0142" w14:textId="77777777" w:rsidTr="00176ACE">
            <w:trPr>
              <w:divId w:val="1675179394"/>
              <w:tblCellSpacing w:w="15" w:type="dxa"/>
            </w:trPr>
            <w:tc>
              <w:tcPr>
                <w:tcW w:w="279" w:type="pct"/>
                <w:hideMark/>
              </w:tcPr>
              <w:p w14:paraId="368F4DFB"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[11] </w:t>
                </w:r>
              </w:p>
            </w:tc>
            <w:tc>
              <w:tcPr>
                <w:tcW w:w="4673" w:type="pct"/>
                <w:hideMark/>
              </w:tcPr>
              <w:p w14:paraId="32AF73D8" w14:textId="77777777" w:rsidR="00176ACE" w:rsidRDefault="00176ACE">
                <w:pPr>
                  <w:pStyle w:val="Bibliography"/>
                  <w:rPr>
                    <w:noProof/>
                  </w:rPr>
                </w:pPr>
                <w:r>
                  <w:rPr>
                    <w:noProof/>
                  </w:rPr>
                  <w:t>S. Al-Shiakhli, "Big data analytics: A literature review perspective," 2019. [Online]. Available: https://www.diva-portal.org/smash/get/diva2:1320182/fulltext01.pdf.</w:t>
                </w:r>
              </w:p>
            </w:tc>
          </w:tr>
          <w:tr w:rsidR="00176ACE" w14:paraId="7D6C1569" w14:textId="77777777" w:rsidTr="00176ACE">
            <w:trPr>
              <w:divId w:val="1675179394"/>
              <w:tblCellSpacing w:w="15" w:type="dxa"/>
            </w:trPr>
            <w:tc>
              <w:tcPr>
                <w:tcW w:w="279" w:type="pct"/>
                <w:hideMark/>
              </w:tcPr>
              <w:p w14:paraId="51C90802"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[12] </w:t>
                </w:r>
              </w:p>
            </w:tc>
            <w:tc>
              <w:tcPr>
                <w:tcW w:w="4673" w:type="pct"/>
                <w:hideMark/>
              </w:tcPr>
              <w:p w14:paraId="2845160F" w14:textId="77777777" w:rsidR="00176ACE" w:rsidRDefault="00176ACE">
                <w:pPr>
                  <w:pStyle w:val="Bibliography"/>
                  <w:rPr>
                    <w:noProof/>
                  </w:rPr>
                </w:pPr>
                <w:r>
                  <w:rPr>
                    <w:noProof/>
                  </w:rPr>
                  <w:t xml:space="preserve">Alsghaier, H., Akour, M., Shehabat, I., &amp; Aldiabat, S., "The importance of big data analytics in business: A case study," </w:t>
                </w:r>
                <w:r>
                  <w:rPr>
                    <w:i/>
                    <w:iCs/>
                    <w:noProof/>
                  </w:rPr>
                  <w:t xml:space="preserve">American Journal of Software Engineering and Applications, </w:t>
                </w:r>
                <w:r>
                  <w:rPr>
                    <w:noProof/>
                  </w:rPr>
                  <w:t xml:space="preserve">vol. 6(4), pp. 111-115, 2017. </w:t>
                </w:r>
              </w:p>
            </w:tc>
          </w:tr>
          <w:tr w:rsidR="00176ACE" w14:paraId="13088ADA" w14:textId="77777777" w:rsidTr="00176ACE">
            <w:trPr>
              <w:divId w:val="1675179394"/>
              <w:tblCellSpacing w:w="15" w:type="dxa"/>
            </w:trPr>
            <w:tc>
              <w:tcPr>
                <w:tcW w:w="279" w:type="pct"/>
                <w:hideMark/>
              </w:tcPr>
              <w:p w14:paraId="367E66CA"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[13] </w:t>
                </w:r>
              </w:p>
            </w:tc>
            <w:tc>
              <w:tcPr>
                <w:tcW w:w="4673" w:type="pct"/>
                <w:hideMark/>
              </w:tcPr>
              <w:p w14:paraId="2A3A20C9" w14:textId="77777777" w:rsidR="00176ACE" w:rsidRDefault="00176ACE">
                <w:pPr>
                  <w:pStyle w:val="Bibliography"/>
                  <w:rPr>
                    <w:noProof/>
                  </w:rPr>
                </w:pPr>
                <w:r>
                  <w:rPr>
                    <w:noProof/>
                  </w:rPr>
                  <w:t>Roller, S., Speriosu, M., Rallapalli, S., Wing, B., &amp; Baldridge, J., "Supervised text-based geolocation using language models on an adaptive grid," 2012. [Online]. Available: https://www.researchgate.net/publication/265479236_Supervised_Text-based_Geolocation_Us.</w:t>
                </w:r>
              </w:p>
            </w:tc>
          </w:tr>
          <w:tr w:rsidR="00176ACE" w14:paraId="515981FB" w14:textId="77777777" w:rsidTr="00176ACE">
            <w:trPr>
              <w:divId w:val="1675179394"/>
              <w:tblCellSpacing w:w="15" w:type="dxa"/>
            </w:trPr>
            <w:tc>
              <w:tcPr>
                <w:tcW w:w="279" w:type="pct"/>
                <w:hideMark/>
              </w:tcPr>
              <w:p w14:paraId="49C379C7"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[14] </w:t>
                </w:r>
              </w:p>
            </w:tc>
            <w:tc>
              <w:tcPr>
                <w:tcW w:w="4673" w:type="pct"/>
                <w:hideMark/>
              </w:tcPr>
              <w:p w14:paraId="6B23A40D" w14:textId="77777777" w:rsidR="00176ACE" w:rsidRDefault="00176ACE">
                <w:pPr>
                  <w:pStyle w:val="Bibliography"/>
                  <w:rPr>
                    <w:noProof/>
                  </w:rPr>
                </w:pPr>
                <w:r>
                  <w:rPr>
                    <w:noProof/>
                  </w:rPr>
                  <w:t xml:space="preserve">Stieglitz, S., &amp; Linh, D. , "Social media analytics and political communication: A social media analytics framework," </w:t>
                </w:r>
                <w:r>
                  <w:rPr>
                    <w:i/>
                    <w:iCs/>
                    <w:noProof/>
                  </w:rPr>
                  <w:t xml:space="preserve">Social Network Analysis and Mining, </w:t>
                </w:r>
                <w:r>
                  <w:rPr>
                    <w:noProof/>
                  </w:rPr>
                  <w:t xml:space="preserve">vol. 3(4), pp. 1277-1291, 2013. </w:t>
                </w:r>
              </w:p>
            </w:tc>
          </w:tr>
          <w:tr w:rsidR="00176ACE" w14:paraId="4446C2BD" w14:textId="77777777" w:rsidTr="00176ACE">
            <w:trPr>
              <w:divId w:val="1675179394"/>
              <w:tblCellSpacing w:w="15" w:type="dxa"/>
            </w:trPr>
            <w:tc>
              <w:tcPr>
                <w:tcW w:w="279" w:type="pct"/>
                <w:hideMark/>
              </w:tcPr>
              <w:p w14:paraId="71DC4C61"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[15] </w:t>
                </w:r>
              </w:p>
            </w:tc>
            <w:tc>
              <w:tcPr>
                <w:tcW w:w="4673" w:type="pct"/>
                <w:hideMark/>
              </w:tcPr>
              <w:p w14:paraId="2B6B090B" w14:textId="77777777" w:rsidR="00176ACE" w:rsidRDefault="00176ACE">
                <w:pPr>
                  <w:pStyle w:val="Bibliography"/>
                  <w:rPr>
                    <w:noProof/>
                  </w:rPr>
                </w:pPr>
                <w:r>
                  <w:rPr>
                    <w:noProof/>
                  </w:rPr>
                  <w:t>Jaafar, N., Al-Jadaan, M., &amp; Alnutaifi, R., Framework for social media big data quality analysis. New Trends in Database and Information Systems II,, 2015, p. 301–314..</w:t>
                </w:r>
              </w:p>
            </w:tc>
          </w:tr>
          <w:tr w:rsidR="00176ACE" w14:paraId="5D5F7E1A" w14:textId="77777777" w:rsidTr="00176ACE">
            <w:trPr>
              <w:divId w:val="1675179394"/>
              <w:tblCellSpacing w:w="15" w:type="dxa"/>
            </w:trPr>
            <w:tc>
              <w:tcPr>
                <w:tcW w:w="279" w:type="pct"/>
                <w:hideMark/>
              </w:tcPr>
              <w:p w14:paraId="69A99B08"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[16] </w:t>
                </w:r>
              </w:p>
            </w:tc>
            <w:tc>
              <w:tcPr>
                <w:tcW w:w="4673" w:type="pct"/>
                <w:hideMark/>
              </w:tcPr>
              <w:p w14:paraId="2AAD81F6" w14:textId="77777777" w:rsidR="00176ACE" w:rsidRDefault="00176ACE">
                <w:pPr>
                  <w:pStyle w:val="Bibliography"/>
                  <w:rPr>
                    <w:noProof/>
                  </w:rPr>
                </w:pPr>
                <w:r>
                  <w:rPr>
                    <w:noProof/>
                  </w:rPr>
                  <w:t xml:space="preserve">Golfarelli, M., &amp; Rizzi, S. , Data warehouse design: Modern principles and methodologies, New Delhi: Tata McGraw Hill Education Private Limited , 2009. </w:t>
                </w:r>
              </w:p>
            </w:tc>
          </w:tr>
          <w:tr w:rsidR="00176ACE" w14:paraId="2B931CD2" w14:textId="77777777" w:rsidTr="00176ACE">
            <w:trPr>
              <w:divId w:val="1675179394"/>
              <w:tblCellSpacing w:w="15" w:type="dxa"/>
            </w:trPr>
            <w:tc>
              <w:tcPr>
                <w:tcW w:w="279" w:type="pct"/>
                <w:hideMark/>
              </w:tcPr>
              <w:p w14:paraId="33758D14"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[17] </w:t>
                </w:r>
              </w:p>
            </w:tc>
            <w:tc>
              <w:tcPr>
                <w:tcW w:w="4673" w:type="pct"/>
                <w:hideMark/>
              </w:tcPr>
              <w:p w14:paraId="3FB205BE" w14:textId="77777777" w:rsidR="00176ACE" w:rsidRDefault="00176ACE">
                <w:pPr>
                  <w:pStyle w:val="Bibliography"/>
                  <w:rPr>
                    <w:noProof/>
                  </w:rPr>
                </w:pPr>
                <w:r>
                  <w:rPr>
                    <w:noProof/>
                  </w:rPr>
                  <w:t xml:space="preserve">Chen, M., Mao, S., &amp; Liu, Y., "Big data: A survey," </w:t>
                </w:r>
                <w:r>
                  <w:rPr>
                    <w:i/>
                    <w:iCs/>
                    <w:noProof/>
                  </w:rPr>
                  <w:t xml:space="preserve">Journal of mobile networks and applications, </w:t>
                </w:r>
                <w:r>
                  <w:rPr>
                    <w:noProof/>
                  </w:rPr>
                  <w:t xml:space="preserve">vol. 19, pp. 171-209, 2014. </w:t>
                </w:r>
              </w:p>
            </w:tc>
          </w:tr>
          <w:tr w:rsidR="00176ACE" w14:paraId="593323DB" w14:textId="77777777" w:rsidTr="00176ACE">
            <w:trPr>
              <w:divId w:val="1675179394"/>
              <w:tblCellSpacing w:w="15" w:type="dxa"/>
            </w:trPr>
            <w:tc>
              <w:tcPr>
                <w:tcW w:w="279" w:type="pct"/>
                <w:hideMark/>
              </w:tcPr>
              <w:p w14:paraId="45C5731D"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[18] </w:t>
                </w:r>
              </w:p>
            </w:tc>
            <w:tc>
              <w:tcPr>
                <w:tcW w:w="4673" w:type="pct"/>
                <w:hideMark/>
              </w:tcPr>
              <w:p w14:paraId="42DDFCAC" w14:textId="77777777" w:rsidR="00176ACE" w:rsidRDefault="00176ACE">
                <w:pPr>
                  <w:pStyle w:val="Bibliography"/>
                  <w:rPr>
                    <w:noProof/>
                  </w:rPr>
                </w:pPr>
                <w:r>
                  <w:rPr>
                    <w:noProof/>
                  </w:rPr>
                  <w:t xml:space="preserve">Brantner, C., &amp; Pfeffer, J.,S. A. Eldridge &amp; B. Franklin (Eds.), Big data, big studies. In The Routledge handbook to developments in digital journalism studies.., Abingdon: Routledge, 2018. </w:t>
                </w:r>
              </w:p>
            </w:tc>
          </w:tr>
          <w:tr w:rsidR="00176ACE" w14:paraId="06878A50" w14:textId="77777777" w:rsidTr="00176ACE">
            <w:trPr>
              <w:divId w:val="1675179394"/>
              <w:tblCellSpacing w:w="15" w:type="dxa"/>
            </w:trPr>
            <w:tc>
              <w:tcPr>
                <w:tcW w:w="279" w:type="pct"/>
                <w:hideMark/>
              </w:tcPr>
              <w:p w14:paraId="19F36C71"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[19] </w:t>
                </w:r>
              </w:p>
            </w:tc>
            <w:tc>
              <w:tcPr>
                <w:tcW w:w="4673" w:type="pct"/>
                <w:hideMark/>
              </w:tcPr>
              <w:p w14:paraId="2A93E366" w14:textId="77777777" w:rsidR="00176ACE" w:rsidRDefault="00176ACE">
                <w:pPr>
                  <w:pStyle w:val="Bibliography"/>
                  <w:rPr>
                    <w:noProof/>
                  </w:rPr>
                </w:pPr>
                <w:r>
                  <w:rPr>
                    <w:noProof/>
                  </w:rPr>
                  <w:t xml:space="preserve">Oussous, A., Benjelloun, F.Z., Lahcen, A., &amp; Belfkih, S., "Big Data technologies: A survey," </w:t>
                </w:r>
                <w:r>
                  <w:rPr>
                    <w:i/>
                    <w:iCs/>
                    <w:noProof/>
                  </w:rPr>
                  <w:t xml:space="preserve">Journal of King Saud University-Computer and Information Sciences, </w:t>
                </w:r>
                <w:r>
                  <w:rPr>
                    <w:noProof/>
                  </w:rPr>
                  <w:t xml:space="preserve">pp. 431-448, 2018. </w:t>
                </w:r>
              </w:p>
            </w:tc>
          </w:tr>
          <w:tr w:rsidR="00176ACE" w14:paraId="4CCBFAE6" w14:textId="77777777" w:rsidTr="00176ACE">
            <w:trPr>
              <w:divId w:val="1675179394"/>
              <w:tblCellSpacing w:w="15" w:type="dxa"/>
            </w:trPr>
            <w:tc>
              <w:tcPr>
                <w:tcW w:w="279" w:type="pct"/>
                <w:hideMark/>
              </w:tcPr>
              <w:p w14:paraId="18D1D2C4"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[20] </w:t>
                </w:r>
              </w:p>
            </w:tc>
            <w:tc>
              <w:tcPr>
                <w:tcW w:w="4673" w:type="pct"/>
                <w:hideMark/>
              </w:tcPr>
              <w:p w14:paraId="448F696B" w14:textId="77777777" w:rsidR="00176ACE" w:rsidRDefault="00176ACE">
                <w:pPr>
                  <w:pStyle w:val="Bibliography"/>
                  <w:rPr>
                    <w:noProof/>
                  </w:rPr>
                </w:pPr>
                <w:r>
                  <w:rPr>
                    <w:noProof/>
                  </w:rPr>
                  <w:t xml:space="preserve">Banica, L., &amp; Hagiu, A., "Big data in business environment.," </w:t>
                </w:r>
                <w:r>
                  <w:rPr>
                    <w:i/>
                    <w:iCs/>
                    <w:noProof/>
                  </w:rPr>
                  <w:t xml:space="preserve">Scientific Bulletin-Economic Sciences, </w:t>
                </w:r>
                <w:r>
                  <w:rPr>
                    <w:noProof/>
                  </w:rPr>
                  <w:t xml:space="preserve">vol. 14(1), pp. 79-86, 2015. </w:t>
                </w:r>
              </w:p>
            </w:tc>
          </w:tr>
          <w:tr w:rsidR="00176ACE" w14:paraId="6B37FF7B" w14:textId="77777777" w:rsidTr="00176ACE">
            <w:trPr>
              <w:divId w:val="1675179394"/>
              <w:tblCellSpacing w:w="15" w:type="dxa"/>
            </w:trPr>
            <w:tc>
              <w:tcPr>
                <w:tcW w:w="279" w:type="pct"/>
                <w:hideMark/>
              </w:tcPr>
              <w:p w14:paraId="486518E7"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lastRenderedPageBreak/>
                  <w:t xml:space="preserve">[21] </w:t>
                </w:r>
              </w:p>
            </w:tc>
            <w:tc>
              <w:tcPr>
                <w:tcW w:w="4673" w:type="pct"/>
                <w:hideMark/>
              </w:tcPr>
              <w:p w14:paraId="69793D77" w14:textId="77777777" w:rsidR="00176ACE" w:rsidRDefault="00176ACE">
                <w:pPr>
                  <w:pStyle w:val="Bibliography"/>
                  <w:rPr>
                    <w:noProof/>
                  </w:rPr>
                </w:pPr>
                <w:r>
                  <w:rPr>
                    <w:noProof/>
                  </w:rPr>
                  <w:t xml:space="preserve">Al-Barashdi, H., &amp; Al-Karousi, R., "Big Data in academic libraries: literature review and future research directions," </w:t>
                </w:r>
                <w:r>
                  <w:rPr>
                    <w:i/>
                    <w:iCs/>
                    <w:noProof/>
                  </w:rPr>
                  <w:t xml:space="preserve">Journal of Information Studies and Technology, </w:t>
                </w:r>
                <w:r>
                  <w:rPr>
                    <w:noProof/>
                  </w:rPr>
                  <w:t xml:space="preserve">pp. 13-15, 2019. </w:t>
                </w:r>
              </w:p>
            </w:tc>
          </w:tr>
          <w:tr w:rsidR="00176ACE" w14:paraId="44B54E9B" w14:textId="77777777" w:rsidTr="00176ACE">
            <w:trPr>
              <w:divId w:val="1675179394"/>
              <w:tblCellSpacing w:w="15" w:type="dxa"/>
            </w:trPr>
            <w:tc>
              <w:tcPr>
                <w:tcW w:w="279" w:type="pct"/>
                <w:hideMark/>
              </w:tcPr>
              <w:p w14:paraId="5E50F82F"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[22] </w:t>
                </w:r>
              </w:p>
            </w:tc>
            <w:tc>
              <w:tcPr>
                <w:tcW w:w="4673" w:type="pct"/>
                <w:hideMark/>
              </w:tcPr>
              <w:p w14:paraId="634E0F7E" w14:textId="77777777" w:rsidR="00176ACE" w:rsidRDefault="00176ACE">
                <w:pPr>
                  <w:pStyle w:val="Bibliography"/>
                  <w:rPr>
                    <w:noProof/>
                  </w:rPr>
                </w:pPr>
                <w:r>
                  <w:rPr>
                    <w:noProof/>
                  </w:rPr>
                  <w:t xml:space="preserve">Grover, P., &amp; Kar, A, "Big data analytics: A review on theoretical contributions and tools used in literature," </w:t>
                </w:r>
                <w:r>
                  <w:rPr>
                    <w:i/>
                    <w:iCs/>
                    <w:noProof/>
                  </w:rPr>
                  <w:t xml:space="preserve">Global Journal of Flexible Systems Management, </w:t>
                </w:r>
                <w:r>
                  <w:rPr>
                    <w:noProof/>
                  </w:rPr>
                  <w:t xml:space="preserve">vol. 18(3), pp. 203-229, 2017. </w:t>
                </w:r>
              </w:p>
            </w:tc>
          </w:tr>
          <w:tr w:rsidR="00176ACE" w14:paraId="01D29340" w14:textId="77777777" w:rsidTr="00176ACE">
            <w:trPr>
              <w:divId w:val="1675179394"/>
              <w:tblCellSpacing w:w="15" w:type="dxa"/>
            </w:trPr>
            <w:tc>
              <w:tcPr>
                <w:tcW w:w="279" w:type="pct"/>
                <w:hideMark/>
              </w:tcPr>
              <w:p w14:paraId="7A95777B"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[23] </w:t>
                </w:r>
              </w:p>
            </w:tc>
            <w:tc>
              <w:tcPr>
                <w:tcW w:w="4673" w:type="pct"/>
                <w:hideMark/>
              </w:tcPr>
              <w:p w14:paraId="5315AE75" w14:textId="77777777" w:rsidR="00176ACE" w:rsidRDefault="00176ACE">
                <w:pPr>
                  <w:pStyle w:val="Bibliography"/>
                  <w:rPr>
                    <w:noProof/>
                  </w:rPr>
                </w:pPr>
                <w:r>
                  <w:rPr>
                    <w:noProof/>
                  </w:rPr>
                  <w:t xml:space="preserve">Raghupathi, W., &amp; Raghupathi, V., "Big data analytics in healthcare: Promise and potential," </w:t>
                </w:r>
                <w:r>
                  <w:rPr>
                    <w:i/>
                    <w:iCs/>
                    <w:noProof/>
                  </w:rPr>
                  <w:t xml:space="preserve">Health Information Science and Systems, </w:t>
                </w:r>
                <w:r>
                  <w:rPr>
                    <w:noProof/>
                  </w:rPr>
                  <w:t xml:space="preserve">pp. 3-7, 2014. </w:t>
                </w:r>
              </w:p>
            </w:tc>
          </w:tr>
          <w:tr w:rsidR="00176ACE" w14:paraId="3691BE86" w14:textId="77777777" w:rsidTr="00176ACE">
            <w:trPr>
              <w:divId w:val="1675179394"/>
              <w:tblCellSpacing w:w="15" w:type="dxa"/>
            </w:trPr>
            <w:tc>
              <w:tcPr>
                <w:tcW w:w="279" w:type="pct"/>
                <w:hideMark/>
              </w:tcPr>
              <w:p w14:paraId="0667C270"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[24] </w:t>
                </w:r>
              </w:p>
            </w:tc>
            <w:tc>
              <w:tcPr>
                <w:tcW w:w="4673" w:type="pct"/>
                <w:hideMark/>
              </w:tcPr>
              <w:p w14:paraId="559B0167" w14:textId="77777777" w:rsidR="00176ACE" w:rsidRDefault="00176ACE">
                <w:pPr>
                  <w:pStyle w:val="Bibliography"/>
                  <w:rPr>
                    <w:noProof/>
                  </w:rPr>
                </w:pPr>
                <w:r>
                  <w:rPr>
                    <w:noProof/>
                  </w:rPr>
                  <w:t xml:space="preserve">Addo-Tenkorang, R., &amp; Helo, P., "1. Big data applications in operations/supply-chain management," </w:t>
                </w:r>
                <w:r>
                  <w:rPr>
                    <w:i/>
                    <w:iCs/>
                    <w:noProof/>
                  </w:rPr>
                  <w:t xml:space="preserve">Computers &amp; Industrial Engineering , </w:t>
                </w:r>
                <w:r>
                  <w:rPr>
                    <w:noProof/>
                  </w:rPr>
                  <w:t xml:space="preserve">pp. 528-543, 2016. </w:t>
                </w:r>
              </w:p>
            </w:tc>
          </w:tr>
          <w:tr w:rsidR="00176ACE" w14:paraId="04209ADB" w14:textId="77777777" w:rsidTr="00176ACE">
            <w:trPr>
              <w:divId w:val="1675179394"/>
              <w:tblCellSpacing w:w="15" w:type="dxa"/>
            </w:trPr>
            <w:tc>
              <w:tcPr>
                <w:tcW w:w="279" w:type="pct"/>
                <w:hideMark/>
              </w:tcPr>
              <w:p w14:paraId="1046FDBD" w14:textId="77777777" w:rsidR="00176ACE" w:rsidRPr="00176ACE" w:rsidRDefault="00176ACE">
                <w:pPr>
                  <w:pStyle w:val="Bibliography"/>
                  <w:rPr>
                    <w:rFonts w:ascii="Times New Roman" w:hAnsi="Times New Roman" w:cs="Times New Roman"/>
                    <w:noProof/>
                  </w:rPr>
                </w:pPr>
                <w:r w:rsidRPr="00176ACE">
                  <w:rPr>
                    <w:rFonts w:ascii="Times New Roman" w:hAnsi="Times New Roman" w:cs="Times New Roman"/>
                    <w:noProof/>
                  </w:rPr>
                  <w:t xml:space="preserve">[25] </w:t>
                </w:r>
              </w:p>
            </w:tc>
            <w:tc>
              <w:tcPr>
                <w:tcW w:w="4673" w:type="pct"/>
                <w:hideMark/>
              </w:tcPr>
              <w:p w14:paraId="0E80F416" w14:textId="77777777" w:rsidR="00176ACE" w:rsidRDefault="00176ACE">
                <w:pPr>
                  <w:pStyle w:val="Bibliography"/>
                  <w:rPr>
                    <w:noProof/>
                  </w:rPr>
                </w:pPr>
                <w:r>
                  <w:rPr>
                    <w:noProof/>
                  </w:rPr>
                  <w:t xml:space="preserve">Elg Elgendy, N., &amp; Elragal, A. , Big data analytics: A literature review paper., Springer, 2014. </w:t>
                </w:r>
              </w:p>
            </w:tc>
          </w:tr>
        </w:tbl>
        <w:p w14:paraId="71E17323" w14:textId="77777777" w:rsidR="00176ACE" w:rsidRDefault="00176ACE">
          <w:pPr>
            <w:divId w:val="1675179394"/>
            <w:rPr>
              <w:rFonts w:eastAsia="Times New Roman"/>
              <w:noProof/>
            </w:rPr>
          </w:pPr>
        </w:p>
        <w:p w14:paraId="7603B668" w14:textId="61E6E525" w:rsidR="00176ACE" w:rsidRDefault="000F17FF"/>
      </w:sdtContent>
    </w:sdt>
    <w:p w14:paraId="3C53C0B8" w14:textId="77777777" w:rsidR="007614E2" w:rsidRPr="00E10ABF" w:rsidRDefault="007614E2" w:rsidP="00030446">
      <w:pPr>
        <w:rPr>
          <w:rFonts w:ascii="Times New Roman" w:hAnsi="Times New Roman" w:cs="Times New Roman"/>
          <w:sz w:val="24"/>
          <w:szCs w:val="24"/>
        </w:rPr>
      </w:pPr>
    </w:p>
    <w:sectPr w:rsidR="007614E2" w:rsidRPr="00E10ABF" w:rsidSect="00C30E3E">
      <w:headerReference w:type="default" r:id="rId38"/>
      <w:footerReference w:type="default" r:id="rId39"/>
      <w:headerReference w:type="first" r:id="rId4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0462D" w14:textId="77777777" w:rsidR="000F17FF" w:rsidRDefault="000F17FF" w:rsidP="0072671F">
      <w:pPr>
        <w:spacing w:after="0" w:line="240" w:lineRule="auto"/>
      </w:pPr>
      <w:r>
        <w:separator/>
      </w:r>
    </w:p>
  </w:endnote>
  <w:endnote w:type="continuationSeparator" w:id="0">
    <w:p w14:paraId="19BAD814" w14:textId="77777777" w:rsidR="000F17FF" w:rsidRDefault="000F17FF" w:rsidP="00726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054564"/>
      <w:docPartObj>
        <w:docPartGallery w:val="Page Numbers (Bottom of Page)"/>
        <w:docPartUnique/>
      </w:docPartObj>
    </w:sdtPr>
    <w:sdtEndPr>
      <w:rPr>
        <w:color w:val="7F7F7F" w:themeColor="background1" w:themeShade="7F"/>
        <w:spacing w:val="60"/>
      </w:rPr>
    </w:sdtEndPr>
    <w:sdtContent>
      <w:p w14:paraId="0E83A7C3" w14:textId="647A7F49" w:rsidR="00C30E3E" w:rsidRDefault="00C30E3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13C91C" w14:textId="77777777" w:rsidR="00C30E3E" w:rsidRDefault="00C30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14E5BC" w14:textId="77777777" w:rsidR="000F17FF" w:rsidRDefault="000F17FF" w:rsidP="0072671F">
      <w:pPr>
        <w:spacing w:after="0" w:line="240" w:lineRule="auto"/>
      </w:pPr>
      <w:r>
        <w:separator/>
      </w:r>
    </w:p>
  </w:footnote>
  <w:footnote w:type="continuationSeparator" w:id="0">
    <w:p w14:paraId="720AF7BA" w14:textId="77777777" w:rsidR="000F17FF" w:rsidRDefault="000F17FF" w:rsidP="00726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1F2E0" w14:textId="2F913F71" w:rsidR="00F82D2B" w:rsidRPr="00E473C1" w:rsidRDefault="00C30E3E">
    <w:pPr>
      <w:pStyle w:val="Header"/>
      <w:jc w:val="right"/>
      <w:rPr>
        <w:rFonts w:ascii="Times New Roman" w:hAnsi="Times New Roman" w:cs="Times New Roman"/>
      </w:rPr>
    </w:pPr>
    <w:r>
      <w:t xml:space="preserve">Big Data model and warehouse for </w:t>
    </w:r>
    <w:proofErr w:type="spellStart"/>
    <w:r>
      <w:t>Pestron</w:t>
    </w:r>
    <w:proofErr w:type="spellEnd"/>
    <w:r>
      <w:t xml:space="preserve"> Foods </w:t>
    </w:r>
    <w:sdt>
      <w:sdtPr>
        <w:rPr>
          <w:rFonts w:ascii="Times New Roman" w:hAnsi="Times New Roman" w:cs="Times New Roman"/>
        </w:rPr>
        <w:id w:val="-258224053"/>
        <w:docPartObj>
          <w:docPartGallery w:val="Page Numbers (Top of Page)"/>
          <w:docPartUnique/>
        </w:docPartObj>
      </w:sdtPr>
      <w:sdtEndPr>
        <w:rPr>
          <w:noProof/>
        </w:rPr>
      </w:sdtEndPr>
      <w:sdtContent/>
    </w:sdt>
  </w:p>
  <w:p w14:paraId="16DF440F" w14:textId="77777777" w:rsidR="00F82D2B" w:rsidRPr="00E473C1" w:rsidRDefault="00F82D2B">
    <w:pPr>
      <w:pStyle w:val="Header"/>
      <w:rPr>
        <w:rFonts w:ascii="Times New Roman" w:hAnsi="Times New Roman" w:cs="Times New Roman"/>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45719" w14:textId="77777777" w:rsidR="00F82D2B" w:rsidRPr="0072671F" w:rsidRDefault="00F82D2B">
    <w:pPr>
      <w:pStyle w:val="Header"/>
      <w:jc w:val="right"/>
      <w:rPr>
        <w:rFonts w:ascii="Times New Roman" w:hAnsi="Times New Roman" w:cs="Times New Roman"/>
        <w:sz w:val="24"/>
        <w:szCs w:val="24"/>
      </w:rPr>
    </w:pPr>
    <w:r w:rsidRPr="0072671F">
      <w:rPr>
        <w:rFonts w:ascii="Times New Roman" w:hAnsi="Times New Roman" w:cs="Times New Roman"/>
        <w:sz w:val="24"/>
        <w:szCs w:val="24"/>
      </w:rPr>
      <w:t xml:space="preserve">DATA WAREHOUSING AND BIG DATA </w:t>
    </w:r>
    <w:sdt>
      <w:sdtPr>
        <w:rPr>
          <w:rFonts w:ascii="Times New Roman" w:hAnsi="Times New Roman" w:cs="Times New Roman"/>
          <w:sz w:val="24"/>
          <w:szCs w:val="24"/>
        </w:rPr>
        <w:id w:val="475267579"/>
        <w:docPartObj>
          <w:docPartGallery w:val="Page Numbers (Top of Page)"/>
          <w:docPartUnique/>
        </w:docPartObj>
      </w:sdtPr>
      <w:sdtEndPr>
        <w:rPr>
          <w:noProof/>
        </w:rPr>
      </w:sdtEndPr>
      <w:sdtContent>
        <w:r w:rsidRPr="0072671F">
          <w:rPr>
            <w:rFonts w:ascii="Times New Roman" w:hAnsi="Times New Roman" w:cs="Times New Roman"/>
            <w:sz w:val="24"/>
            <w:szCs w:val="24"/>
          </w:rPr>
          <w:fldChar w:fldCharType="begin"/>
        </w:r>
        <w:r w:rsidRPr="0072671F">
          <w:rPr>
            <w:rFonts w:ascii="Times New Roman" w:hAnsi="Times New Roman" w:cs="Times New Roman"/>
            <w:sz w:val="24"/>
            <w:szCs w:val="24"/>
          </w:rPr>
          <w:instrText xml:space="preserve"> PAGE   \* MERGEFORMAT </w:instrText>
        </w:r>
        <w:r w:rsidRPr="0072671F">
          <w:rPr>
            <w:rFonts w:ascii="Times New Roman" w:hAnsi="Times New Roman" w:cs="Times New Roman"/>
            <w:sz w:val="24"/>
            <w:szCs w:val="24"/>
          </w:rPr>
          <w:fldChar w:fldCharType="separate"/>
        </w:r>
        <w:r w:rsidR="008F2487">
          <w:rPr>
            <w:rFonts w:ascii="Times New Roman" w:hAnsi="Times New Roman" w:cs="Times New Roman"/>
            <w:noProof/>
            <w:sz w:val="24"/>
            <w:szCs w:val="24"/>
          </w:rPr>
          <w:t>1</w:t>
        </w:r>
        <w:r w:rsidRPr="0072671F">
          <w:rPr>
            <w:rFonts w:ascii="Times New Roman" w:hAnsi="Times New Roman" w:cs="Times New Roman"/>
            <w:noProof/>
            <w:sz w:val="24"/>
            <w:szCs w:val="24"/>
          </w:rPr>
          <w:fldChar w:fldCharType="end"/>
        </w:r>
      </w:sdtContent>
    </w:sdt>
  </w:p>
  <w:p w14:paraId="202E1F3E" w14:textId="77777777" w:rsidR="00F82D2B" w:rsidRPr="0072671F" w:rsidRDefault="00F82D2B">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16183"/>
    <w:multiLevelType w:val="hybridMultilevel"/>
    <w:tmpl w:val="396C5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1DE024A"/>
    <w:multiLevelType w:val="hybridMultilevel"/>
    <w:tmpl w:val="0BF651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52B21F6"/>
    <w:multiLevelType w:val="hybridMultilevel"/>
    <w:tmpl w:val="12E2B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671F"/>
    <w:rsid w:val="00012132"/>
    <w:rsid w:val="00017A71"/>
    <w:rsid w:val="00017BBC"/>
    <w:rsid w:val="00020C76"/>
    <w:rsid w:val="00025FDA"/>
    <w:rsid w:val="00030446"/>
    <w:rsid w:val="000311BE"/>
    <w:rsid w:val="000443C4"/>
    <w:rsid w:val="000664CF"/>
    <w:rsid w:val="00071560"/>
    <w:rsid w:val="00084E42"/>
    <w:rsid w:val="000937B5"/>
    <w:rsid w:val="000C081F"/>
    <w:rsid w:val="000C2870"/>
    <w:rsid w:val="000C681C"/>
    <w:rsid w:val="000C7356"/>
    <w:rsid w:val="000F0E9B"/>
    <w:rsid w:val="000F17FF"/>
    <w:rsid w:val="00125E15"/>
    <w:rsid w:val="00131BE7"/>
    <w:rsid w:val="00161C34"/>
    <w:rsid w:val="001719E9"/>
    <w:rsid w:val="00176ACE"/>
    <w:rsid w:val="001827D6"/>
    <w:rsid w:val="001F7E1D"/>
    <w:rsid w:val="002364D8"/>
    <w:rsid w:val="00263E7B"/>
    <w:rsid w:val="00264292"/>
    <w:rsid w:val="002657C7"/>
    <w:rsid w:val="002811E9"/>
    <w:rsid w:val="0028367C"/>
    <w:rsid w:val="00296612"/>
    <w:rsid w:val="002D74D5"/>
    <w:rsid w:val="00326401"/>
    <w:rsid w:val="003503A9"/>
    <w:rsid w:val="00361BD1"/>
    <w:rsid w:val="00372F96"/>
    <w:rsid w:val="00376474"/>
    <w:rsid w:val="003844C9"/>
    <w:rsid w:val="00393F4D"/>
    <w:rsid w:val="00394902"/>
    <w:rsid w:val="00396086"/>
    <w:rsid w:val="003B583B"/>
    <w:rsid w:val="003B7D35"/>
    <w:rsid w:val="003C25B6"/>
    <w:rsid w:val="003C5984"/>
    <w:rsid w:val="003D4D8D"/>
    <w:rsid w:val="003E226F"/>
    <w:rsid w:val="003E22A6"/>
    <w:rsid w:val="00401DEC"/>
    <w:rsid w:val="00420D50"/>
    <w:rsid w:val="004224D0"/>
    <w:rsid w:val="004234A7"/>
    <w:rsid w:val="00423828"/>
    <w:rsid w:val="0043273A"/>
    <w:rsid w:val="00467373"/>
    <w:rsid w:val="00467724"/>
    <w:rsid w:val="004C6D06"/>
    <w:rsid w:val="0050614D"/>
    <w:rsid w:val="00530A5F"/>
    <w:rsid w:val="0053144E"/>
    <w:rsid w:val="00535806"/>
    <w:rsid w:val="00556079"/>
    <w:rsid w:val="005575C7"/>
    <w:rsid w:val="005727D4"/>
    <w:rsid w:val="0059640A"/>
    <w:rsid w:val="005A1205"/>
    <w:rsid w:val="005A680D"/>
    <w:rsid w:val="005B5C5F"/>
    <w:rsid w:val="005D6ED6"/>
    <w:rsid w:val="00611827"/>
    <w:rsid w:val="006145E1"/>
    <w:rsid w:val="00652A8A"/>
    <w:rsid w:val="00686075"/>
    <w:rsid w:val="006B431A"/>
    <w:rsid w:val="006B4AA3"/>
    <w:rsid w:val="006C08B0"/>
    <w:rsid w:val="007074A8"/>
    <w:rsid w:val="0071009A"/>
    <w:rsid w:val="0072671F"/>
    <w:rsid w:val="00726960"/>
    <w:rsid w:val="00750F91"/>
    <w:rsid w:val="00755959"/>
    <w:rsid w:val="007614E2"/>
    <w:rsid w:val="0076192E"/>
    <w:rsid w:val="00775EF6"/>
    <w:rsid w:val="00780E5D"/>
    <w:rsid w:val="007A56BD"/>
    <w:rsid w:val="00804B08"/>
    <w:rsid w:val="0082084F"/>
    <w:rsid w:val="008276F3"/>
    <w:rsid w:val="008377FB"/>
    <w:rsid w:val="008504BD"/>
    <w:rsid w:val="00887170"/>
    <w:rsid w:val="008925A7"/>
    <w:rsid w:val="008B3024"/>
    <w:rsid w:val="008F2487"/>
    <w:rsid w:val="008F3091"/>
    <w:rsid w:val="00901D1C"/>
    <w:rsid w:val="009301C1"/>
    <w:rsid w:val="0093029B"/>
    <w:rsid w:val="00931DEE"/>
    <w:rsid w:val="009344B4"/>
    <w:rsid w:val="009429B2"/>
    <w:rsid w:val="009549C8"/>
    <w:rsid w:val="00965F59"/>
    <w:rsid w:val="00986D27"/>
    <w:rsid w:val="009D7213"/>
    <w:rsid w:val="009F3129"/>
    <w:rsid w:val="009F7DD1"/>
    <w:rsid w:val="00A33F8B"/>
    <w:rsid w:val="00A37083"/>
    <w:rsid w:val="00A41876"/>
    <w:rsid w:val="00A53FD9"/>
    <w:rsid w:val="00A619DE"/>
    <w:rsid w:val="00A65732"/>
    <w:rsid w:val="00A73BBA"/>
    <w:rsid w:val="00AE6B1B"/>
    <w:rsid w:val="00B245CF"/>
    <w:rsid w:val="00B31556"/>
    <w:rsid w:val="00B41693"/>
    <w:rsid w:val="00B54244"/>
    <w:rsid w:val="00BD6F80"/>
    <w:rsid w:val="00BE78F9"/>
    <w:rsid w:val="00BF64FB"/>
    <w:rsid w:val="00C30E3E"/>
    <w:rsid w:val="00C327E5"/>
    <w:rsid w:val="00C416F0"/>
    <w:rsid w:val="00C773EB"/>
    <w:rsid w:val="00CC0625"/>
    <w:rsid w:val="00CC37AB"/>
    <w:rsid w:val="00CC39EA"/>
    <w:rsid w:val="00CD6A0A"/>
    <w:rsid w:val="00CD702B"/>
    <w:rsid w:val="00CE0845"/>
    <w:rsid w:val="00CF530F"/>
    <w:rsid w:val="00D06734"/>
    <w:rsid w:val="00D127CB"/>
    <w:rsid w:val="00D15003"/>
    <w:rsid w:val="00D22046"/>
    <w:rsid w:val="00D2390E"/>
    <w:rsid w:val="00D27A94"/>
    <w:rsid w:val="00D534C4"/>
    <w:rsid w:val="00D67B00"/>
    <w:rsid w:val="00D70E0C"/>
    <w:rsid w:val="00D73449"/>
    <w:rsid w:val="00D91307"/>
    <w:rsid w:val="00D92958"/>
    <w:rsid w:val="00DB10E1"/>
    <w:rsid w:val="00DC7564"/>
    <w:rsid w:val="00DE22A7"/>
    <w:rsid w:val="00DE3070"/>
    <w:rsid w:val="00DE7BE7"/>
    <w:rsid w:val="00DF0F24"/>
    <w:rsid w:val="00E10ABF"/>
    <w:rsid w:val="00E40E58"/>
    <w:rsid w:val="00E41AD9"/>
    <w:rsid w:val="00E473C1"/>
    <w:rsid w:val="00E67071"/>
    <w:rsid w:val="00E6749A"/>
    <w:rsid w:val="00E7139D"/>
    <w:rsid w:val="00E87C52"/>
    <w:rsid w:val="00EC08C4"/>
    <w:rsid w:val="00EC0907"/>
    <w:rsid w:val="00EC7850"/>
    <w:rsid w:val="00ED2EB4"/>
    <w:rsid w:val="00EF2606"/>
    <w:rsid w:val="00F21D45"/>
    <w:rsid w:val="00F273AC"/>
    <w:rsid w:val="00F44C4F"/>
    <w:rsid w:val="00F532B1"/>
    <w:rsid w:val="00F558A2"/>
    <w:rsid w:val="00F56F4F"/>
    <w:rsid w:val="00F57008"/>
    <w:rsid w:val="00F61647"/>
    <w:rsid w:val="00F82D2B"/>
    <w:rsid w:val="00F87B14"/>
    <w:rsid w:val="00F87D59"/>
    <w:rsid w:val="00FC2CA4"/>
    <w:rsid w:val="00FC7A3C"/>
    <w:rsid w:val="00FD2287"/>
    <w:rsid w:val="00FE5811"/>
    <w:rsid w:val="00FE68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87486"/>
  <w15:chartTrackingRefBased/>
  <w15:docId w15:val="{700CC62E-15CC-42CE-BAF6-D08CD996FD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AC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64C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664C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671F"/>
  </w:style>
  <w:style w:type="paragraph" w:styleId="Footer">
    <w:name w:val="footer"/>
    <w:basedOn w:val="Normal"/>
    <w:link w:val="FooterChar"/>
    <w:uiPriority w:val="99"/>
    <w:unhideWhenUsed/>
    <w:rsid w:val="00726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671F"/>
  </w:style>
  <w:style w:type="paragraph" w:styleId="ListParagraph">
    <w:name w:val="List Paragraph"/>
    <w:basedOn w:val="Normal"/>
    <w:uiPriority w:val="34"/>
    <w:qFormat/>
    <w:rsid w:val="002811E9"/>
    <w:pPr>
      <w:ind w:left="720"/>
      <w:contextualSpacing/>
    </w:pPr>
  </w:style>
  <w:style w:type="paragraph" w:styleId="Caption">
    <w:name w:val="caption"/>
    <w:basedOn w:val="Normal"/>
    <w:next w:val="Normal"/>
    <w:uiPriority w:val="35"/>
    <w:semiHidden/>
    <w:unhideWhenUsed/>
    <w:qFormat/>
    <w:rsid w:val="00A65732"/>
    <w:pPr>
      <w:spacing w:after="200" w:line="240" w:lineRule="auto"/>
    </w:pPr>
    <w:rPr>
      <w:i/>
      <w:iCs/>
      <w:color w:val="44546A" w:themeColor="text2"/>
      <w:sz w:val="18"/>
      <w:szCs w:val="18"/>
    </w:rPr>
  </w:style>
  <w:style w:type="character" w:styleId="Hyperlink">
    <w:name w:val="Hyperlink"/>
    <w:basedOn w:val="DefaultParagraphFont"/>
    <w:uiPriority w:val="99"/>
    <w:unhideWhenUsed/>
    <w:rsid w:val="00296612"/>
    <w:rPr>
      <w:color w:val="0563C1" w:themeColor="hyperlink"/>
      <w:u w:val="single"/>
    </w:rPr>
  </w:style>
  <w:style w:type="character" w:customStyle="1" w:styleId="Heading1Char">
    <w:name w:val="Heading 1 Char"/>
    <w:basedOn w:val="DefaultParagraphFont"/>
    <w:link w:val="Heading1"/>
    <w:uiPriority w:val="9"/>
    <w:rsid w:val="00176ACE"/>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76ACE"/>
  </w:style>
  <w:style w:type="paragraph" w:styleId="TableofFigures">
    <w:name w:val="table of figures"/>
    <w:basedOn w:val="Normal"/>
    <w:next w:val="Normal"/>
    <w:uiPriority w:val="99"/>
    <w:unhideWhenUsed/>
    <w:rsid w:val="00F87B14"/>
    <w:pPr>
      <w:spacing w:after="0"/>
    </w:pPr>
  </w:style>
  <w:style w:type="paragraph" w:styleId="TOCHeading">
    <w:name w:val="TOC Heading"/>
    <w:basedOn w:val="Heading1"/>
    <w:next w:val="Normal"/>
    <w:uiPriority w:val="39"/>
    <w:unhideWhenUsed/>
    <w:qFormat/>
    <w:rsid w:val="000664CF"/>
    <w:pPr>
      <w:outlineLvl w:val="9"/>
    </w:pPr>
  </w:style>
  <w:style w:type="paragraph" w:styleId="TOC1">
    <w:name w:val="toc 1"/>
    <w:basedOn w:val="Normal"/>
    <w:next w:val="Normal"/>
    <w:autoRedefine/>
    <w:uiPriority w:val="39"/>
    <w:unhideWhenUsed/>
    <w:rsid w:val="000664CF"/>
    <w:pPr>
      <w:spacing w:after="100"/>
    </w:pPr>
  </w:style>
  <w:style w:type="character" w:customStyle="1" w:styleId="Heading2Char">
    <w:name w:val="Heading 2 Char"/>
    <w:basedOn w:val="DefaultParagraphFont"/>
    <w:link w:val="Heading2"/>
    <w:uiPriority w:val="9"/>
    <w:rsid w:val="000664C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664CF"/>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B54244"/>
    <w:pPr>
      <w:spacing w:after="100"/>
      <w:ind w:left="220"/>
    </w:pPr>
  </w:style>
  <w:style w:type="paragraph" w:styleId="TOC3">
    <w:name w:val="toc 3"/>
    <w:basedOn w:val="Normal"/>
    <w:next w:val="Normal"/>
    <w:autoRedefine/>
    <w:uiPriority w:val="39"/>
    <w:unhideWhenUsed/>
    <w:rsid w:val="00B54244"/>
    <w:pPr>
      <w:spacing w:after="100"/>
      <w:ind w:left="440"/>
    </w:pPr>
  </w:style>
  <w:style w:type="paragraph" w:styleId="NoSpacing">
    <w:name w:val="No Spacing"/>
    <w:aliases w:val="Table"/>
    <w:link w:val="NoSpacingChar"/>
    <w:qFormat/>
    <w:rsid w:val="00C30E3E"/>
    <w:pPr>
      <w:spacing w:after="0" w:line="240" w:lineRule="auto"/>
    </w:pPr>
    <w:rPr>
      <w:rFonts w:eastAsiaTheme="minorEastAsia"/>
    </w:rPr>
  </w:style>
  <w:style w:type="character" w:customStyle="1" w:styleId="NoSpacingChar">
    <w:name w:val="No Spacing Char"/>
    <w:aliases w:val="Table Char"/>
    <w:basedOn w:val="DefaultParagraphFont"/>
    <w:link w:val="NoSpacing"/>
    <w:uiPriority w:val="1"/>
    <w:rsid w:val="00C30E3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5179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1.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Sonya Kyuchukova
                                              ID 1818665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25</b:Tag>
    <b:SourceType>JournalArticle</b:SourceType>
    <b:Guid>{935E2F12-7DB7-4E07-B497-249B035ECBC0}</b:Guid>
    <b:Author>
      <b:Author>
        <b:NameList>
          <b:Person>
            <b:Last>Watson</b:Last>
            <b:First>H.</b:First>
          </b:Person>
        </b:NameList>
      </b:Author>
    </b:Author>
    <b:Title>Update Tutorial: Big Data Analytics: Concepts, Technology, and Applications</b:Title>
    <b:JournalName> Communications of the Association for Information Systems</b:JournalName>
    <b:Year>2019</b:Year>
    <b:Pages>21-23</b:Pages>
    <b:Volume>44</b:Volume>
    <b:RefOrder>1</b:RefOrder>
  </b:Source>
  <b:Source>
    <b:Tag>24</b:Tag>
    <b:SourceType>JournalArticle</b:SourceType>
    <b:Guid>{8E108366-E978-46EE-8CD0-96AA65354315}</b:Guid>
    <b:Author>
      <b:Author>
        <b:NameList>
          <b:Person>
            <b:Last>Watson</b:Last>
            <b:First>H.</b:First>
          </b:Person>
        </b:NameList>
      </b:Author>
    </b:Author>
    <b:Title>Tutorial: Big data analytics: Concepts, technologies, and applications</b:Title>
    <b:JournalName>Communications of the Association for Information Systems CAIS</b:JournalName>
    <b:Year>2014</b:Year>
    <b:Pages>65-66</b:Pages>
    <b:Volume>34</b:Volume>
    <b:RefOrder>2</b:RefOrder>
  </b:Source>
  <b:Source>
    <b:Tag>21</b:Tag>
    <b:SourceType>Book</b:SourceType>
    <b:Guid>{8ED7E81C-592E-47CF-9073-999A143A506B}</b:Guid>
    <b:Author>
      <b:Author>
        <b:NameList>
          <b:Person>
            <b:Last>Russom</b:Last>
            <b:First>P.</b:First>
          </b:Person>
        </b:NameList>
      </b:Author>
    </b:Author>
    <b:Title>Big data analytics. TDWI best practices report, fourth quarter</b:Title>
    <b:Year>2011</b:Year>
    <b:RefOrder>3</b:RefOrder>
  </b:Source>
  <b:Source>
    <b:Tag>18</b:Tag>
    <b:SourceType>JournalArticle</b:SourceType>
    <b:Guid>{B0E4F4EB-A156-451C-910F-68187C66332D}</b:Guid>
    <b:Title> The impact of big data analytics on firms’ high value business performance. </b:Title>
    <b:Year>2016</b:Year>
    <b:Author>
      <b:Author>
        <b:NameList>
          <b:Person>
            <b:Last>Popovic</b:Last>
            <b:First>A.,</b:First>
            <b:Middle>Hackney, R., Tassabehji, R., &amp; Castelli, M.</b:Middle>
          </b:Person>
        </b:NameList>
      </b:Author>
    </b:Author>
    <b:JournalName>Information Systems Frontiers</b:JournalName>
    <b:Pages>1-14</b:Pages>
    <b:RefOrder>4</b:RefOrder>
  </b:Source>
  <b:Source>
    <b:Tag>17</b:Tag>
    <b:SourceType>InternetSite</b:SourceType>
    <b:Guid>{804BFD1D-9F3D-4441-AEFF-91F846B279EC}</b:Guid>
    <b:Title>Data warehouse architecture: Traditional vs. cloud.</b:Title>
    <b:Year>2021</b:Year>
    <b:Author>
      <b:Author>
        <b:NameList>
          <b:Person>
            <b:Last>Panolpy</b:Last>
          </b:Person>
        </b:NameList>
      </b:Author>
    </b:Author>
    <b:URL>https://panoply.io/data-warehouse-guide/data-warehouse-architecture-traditional-vs-cloud/</b:URL>
    <b:RefOrder>5</b:RefOrder>
  </b:Source>
  <b:Source>
    <b:Tag>15</b:Tag>
    <b:SourceType>DocumentFromInternetSite</b:SourceType>
    <b:Guid>{ECF42B8B-8EA4-439E-B649-96BD52AA5F73}</b:Guid>
    <b:Author>
      <b:Author>
        <b:NameList>
          <b:Person>
            <b:Last>Kalil</b:Last>
            <b:First>T.</b:First>
          </b:Person>
        </b:NameList>
      </b:Author>
    </b:Author>
    <b:Title>Big data is a big deal</b:Title>
    <b:Year>2012</b:Year>
    <b:URL>https://obamawhitehouse.archives.gov/blog/2012/03/29/big-data-big-deal</b:URL>
    <b:RefOrder>6</b:RefOrder>
  </b:Source>
  <b:Source>
    <b:Tag>22</b:Tag>
    <b:SourceType>InternetSite</b:SourceType>
    <b:Guid>{8229C494-31B2-4C04-BFDD-373F2415A745}</b:Guid>
    <b:Author>
      <b:Author>
        <b:NameList>
          <b:Person>
            <b:Last>https:sahithreddy639.medium.comwhat-is-big-data-and-how-facebook-is-using-big-data-d044fcd52948#:~:text=Big%20Data%20at%20Facebook&amp;text=Every%20day%2C%20we%20feed%2</b:Last>
          </b:Person>
        </b:NameList>
      </b:Author>
    </b:Author>
    <b:Title>What is big data and how Facebook is using big data?</b:Title>
    <b:Year>2020</b:Year>
    <b:URL>https:sahithreddy639.medium.comwhat-is-big-data-and-how-facebook-is-using-big-data-d044fcd52948#:~:text=Big%20Data%20at%20Facebook&amp;text=Every%20day%2C%20we%20feed%2</b:URL>
    <b:RefOrder>7</b:RefOrder>
  </b:Source>
  <b:Source>
    <b:Tag>10</b:Tag>
    <b:SourceType>DocumentFromInternetSite</b:SourceType>
    <b:Guid>{072DF315-405A-4E94-9970-330FE0F35B16}</b:Guid>
    <b:Author>
      <b:Author>
        <b:NameList>
          <b:Person>
            <b:Last>Donkersley</b:Last>
            <b:First>T.</b:First>
          </b:Person>
        </b:NameList>
      </b:Author>
    </b:Author>
    <b:Title>5 tips for attracting female customers</b:Title>
    <b:Year>2018</b:Year>
    <b:URL>Retrieved from https://tech.co/news/5-tips-attracting-female-customers-2018-01</b:URL>
    <b:RefOrder>8</b:RefOrder>
  </b:Source>
  <b:Source>
    <b:Tag>8</b:Tag>
    <b:SourceType>DocumentFromInternetSite</b:SourceType>
    <b:Guid>{84994AE3-C32C-44BE-90ED-01FBB0E32E54}</b:Guid>
    <b:Author>
      <b:Author>
        <b:NameList>
          <b:Person>
            <b:Last>Cardon</b:Last>
            <b:First>D.</b:First>
          </b:Person>
        </b:NameList>
      </b:Author>
    </b:Author>
    <b:Title>Database vs. data warehouse: A comparative review. </b:Title>
    <b:Year>2018</b:Year>
    <b:URL>://www.healthcatalyst.com/wp-content/uploads/2014/05/Database-vs-Data-Warehouse-A-Comparative-Review.pdf</b:URL>
    <b:RefOrder>9</b:RefOrder>
  </b:Source>
  <b:Source>
    <b:Tag>7</b:Tag>
    <b:SourceType>DocumentFromInternetSite</b:SourceType>
    <b:Guid>{A1BE4531-0EAF-4031-B360-E29EA84E782F}</b:Guid>
    <b:Title>Top five differences between data lakes and data warehouses</b:Title>
    <b:Year>2016</b:Year>
    <b:Author>
      <b:Author>
        <b:NameList>
          <b:Person>
            <b:Last>Campbell</b:Last>
            <b:First>C.</b:First>
          </b:Person>
        </b:NameList>
      </b:Author>
    </b:Author>
    <b:URL> https://www.bluegranite.com/blog/bid/402596/top-five-differences-between-data-lakes-and-data-warehouses</b:URL>
    <b:RefOrder>10</b:RefOrder>
  </b:Source>
  <b:Source>
    <b:Tag>4</b:Tag>
    <b:SourceType>InternetSite</b:SourceType>
    <b:Guid>{2D4E18E7-78BB-4317-8AC7-3890E3E307B1}</b:Guid>
    <b:Title>Big data analytics: A literature review perspective</b:Title>
    <b:Year>2019</b:Year>
    <b:Author>
      <b:Author>
        <b:NameList>
          <b:Person>
            <b:Last>Al-Shiakhli</b:Last>
            <b:First>S.</b:First>
          </b:Person>
        </b:NameList>
      </b:Author>
    </b:Author>
    <b:URL>https://www.diva-portal.org/smash/get/diva2:1320182/fulltext01.pdf</b:URL>
    <b:RefOrder>11</b:RefOrder>
  </b:Source>
  <b:Source>
    <b:Tag>3</b:Tag>
    <b:SourceType>JournalArticle</b:SourceType>
    <b:Guid>{E3CD62B2-B8F9-4505-9920-0AE4B76C39BD}</b:Guid>
    <b:Author>
      <b:Author>
        <b:Corporate>Alsghaier, H., Akour, M., Shehabat, I., &amp; Aldiabat, S.</b:Corporate>
      </b:Author>
    </b:Author>
    <b:Title>The importance of big data analytics in business: A case study</b:Title>
    <b:JournalName>American Journal of Software Engineering and Applications</b:JournalName>
    <b:Year>2017</b:Year>
    <b:Pages>111-115</b:Pages>
    <b:Volume>6(4)</b:Volume>
    <b:RefOrder>12</b:RefOrder>
  </b:Source>
  <b:Source>
    <b:Tag>20</b:Tag>
    <b:SourceType>InternetSite</b:SourceType>
    <b:Guid>{F739B93B-E950-4355-986C-153477C86F77}</b:Guid>
    <b:Title>Supervised text-based geolocation using language models on an adaptive grid</b:Title>
    <b:Year>2012</b:Year>
    <b:Author>
      <b:Author>
        <b:Corporate>Roller, S., Speriosu, M., Rallapalli, S., Wing, B., &amp; Baldridge, J.</b:Corporate>
      </b:Author>
    </b:Author>
    <b:URL>https://www.researchgate.net/publication/265479236_Supervised_Text-based_Geolocation_Us</b:URL>
    <b:RefOrder>13</b:RefOrder>
  </b:Source>
  <b:Source>
    <b:Tag>23</b:Tag>
    <b:SourceType>JournalArticle</b:SourceType>
    <b:Guid>{A6EE4214-1D97-46D9-840F-B33E202AA668}</b:Guid>
    <b:Title>Social media analytics and political communication: A social media analytics framework</b:Title>
    <b:Year>2013</b:Year>
    <b:Author>
      <b:Author>
        <b:Corporate>Stieglitz, S., &amp; Linh, D. </b:Corporate>
      </b:Author>
    </b:Author>
    <b:JournalName>Social Network Analysis and Mining</b:JournalName>
    <b:Pages>1277-1291</b:Pages>
    <b:Volume>3(4)</b:Volume>
    <b:RefOrder>14</b:RefOrder>
  </b:Source>
  <b:Source>
    <b:Tag>14</b:Tag>
    <b:SourceType>Book</b:SourceType>
    <b:Guid>{A0C96AF5-DCEE-428B-85E0-40036E0B27D9}</b:Guid>
    <b:Author>
      <b:Author>
        <b:Corporate>Jaafar, N., Al-Jadaan, M., &amp; Alnutaifi, R.</b:Corporate>
      </b:Author>
    </b:Author>
    <b:Title>Framework for social media big data quality analysis. New Trends in Database and Information Systems II,</b:Title>
    <b:Year>2015</b:Year>
    <b:Pages>301–314.</b:Pages>
    <b:RefOrder>15</b:RefOrder>
  </b:Source>
  <b:Source>
    <b:Tag>12</b:Tag>
    <b:SourceType>Book</b:SourceType>
    <b:Guid>{3CB7BFB4-B50B-4CC4-B8C4-62F6327390F1}</b:Guid>
    <b:Author>
      <b:Author>
        <b:Corporate>Golfarelli, M., &amp; Rizzi, S. </b:Corporate>
      </b:Author>
    </b:Author>
    <b:Title>Data warehouse design: Modern principles and methodologies</b:Title>
    <b:Year>2009</b:Year>
    <b:City>New Delhi</b:City>
    <b:Publisher>Tata McGraw Hill Education Private Limited </b:Publisher>
    <b:RefOrder>16</b:RefOrder>
  </b:Source>
  <b:Source>
    <b:Tag>9</b:Tag>
    <b:SourceType>JournalArticle</b:SourceType>
    <b:Guid>{A0ED286D-D8B4-4A7D-9559-6C48F2192EE2}</b:Guid>
    <b:Author>
      <b:Author>
        <b:Corporate>Chen, M., Mao, S., &amp; Liu, Y.</b:Corporate>
      </b:Author>
    </b:Author>
    <b:Title>Big data: A survey</b:Title>
    <b:Year>2014</b:Year>
    <b:JournalName>Journal of mobile networks and applications</b:JournalName>
    <b:Pages>171-209</b:Pages>
    <b:Volume>19</b:Volume>
    <b:RefOrder>17</b:RefOrder>
  </b:Source>
  <b:Source>
    <b:Tag>6</b:Tag>
    <b:SourceType>Book</b:SourceType>
    <b:Guid>{F3BFED29-72A9-4EE1-83CC-AD8585C351E0}</b:Guid>
    <b:Title>Big data, big studies. In The Routledge handbook to developments in digital journalism studies..</b:Title>
    <b:Publisher> Abingdon: Routledge</b:Publisher>
    <b:Year> 2018</b:Year>
    <b:Author>
      <b:Author>
        <b:Corporate> Brantner, C., &amp; Pfeffer, J.,S. A. Eldridge &amp; B. Franklin (Eds.)</b:Corporate>
      </b:Author>
    </b:Author>
    <b:RefOrder>18</b:RefOrder>
  </b:Source>
  <b:Source>
    <b:Tag>16</b:Tag>
    <b:SourceType>JournalArticle</b:SourceType>
    <b:Guid>{CA7BFC7C-8F15-4693-A0FD-FD053C753DF6}</b:Guid>
    <b:Title>Big Data technologies: A survey</b:Title>
    <b:Year>2018</b:Year>
    <b:Author>
      <b:Author>
        <b:Corporate>Oussous, A., Benjelloun, F.Z., Lahcen, A., &amp; Belfkih, S.</b:Corporate>
      </b:Author>
    </b:Author>
    <b:JournalName> Journal of King Saud University-Computer and Information Sciences</b:JournalName>
    <b:Pages>431-448</b:Pages>
    <b:RefOrder>19</b:RefOrder>
  </b:Source>
  <b:Source>
    <b:Tag>5</b:Tag>
    <b:SourceType>JournalArticle</b:SourceType>
    <b:Guid>{BF84A513-00EF-414A-9BBC-D55E09DE7445}</b:Guid>
    <b:Title>Big data in business environment. </b:Title>
    <b:Year>2015</b:Year>
    <b:Author>
      <b:Author>
        <b:Corporate>Banica, L., &amp; Hagiu, A.</b:Corporate>
      </b:Author>
    </b:Author>
    <b:JournalName>Scientific Bulletin-Economic Sciences</b:JournalName>
    <b:Pages>79-86</b:Pages>
    <b:Volume>14(1)</b:Volume>
    <b:RefOrder>20</b:RefOrder>
  </b:Source>
  <b:Source>
    <b:Tag>2</b:Tag>
    <b:SourceType>JournalArticle</b:SourceType>
    <b:Guid>{35F860E1-18BD-4B20-BADA-039F31224F83}</b:Guid>
    <b:Author>
      <b:Author>
        <b:Corporate>Al-Barashdi, H., &amp; Al-Karousi, R.</b:Corporate>
      </b:Author>
    </b:Author>
    <b:Title>Big Data in academic libraries: literature review and future research directions</b:Title>
    <b:Year>2019</b:Year>
    <b:JournalName>Journal of Information Studies and Technology</b:JournalName>
    <b:Pages>13-15</b:Pages>
    <b:RefOrder>21</b:RefOrder>
  </b:Source>
  <b:Source>
    <b:Tag>13</b:Tag>
    <b:SourceType>JournalArticle</b:SourceType>
    <b:Guid>{ABAEB343-6039-4EA3-9E2B-115A2B040744}</b:Guid>
    <b:Author>
      <b:Author>
        <b:Corporate>Grover, P., &amp; Kar, A</b:Corporate>
      </b:Author>
    </b:Author>
    <b:Title>Big data analytics: A review on theoretical contributions and tools used in literature</b:Title>
    <b:Year>2017</b:Year>
    <b:JournalName> Global Journal of Flexible Systems Management</b:JournalName>
    <b:Pages>203-229</b:Pages>
    <b:Volume> 18(3)</b:Volume>
    <b:RefOrder>22</b:RefOrder>
  </b:Source>
  <b:Source>
    <b:Tag>19</b:Tag>
    <b:SourceType>JournalArticle</b:SourceType>
    <b:Guid>{C170065A-EAAE-4E38-A219-06A8095B8D81}</b:Guid>
    <b:Author>
      <b:Author>
        <b:Corporate>Raghupathi, W., &amp; Raghupathi, V.</b:Corporate>
      </b:Author>
    </b:Author>
    <b:Title>Big data analytics in healthcare: Promise and potential</b:Title>
    <b:JournalName>Health Information Science and Systems</b:JournalName>
    <b:Year>2014</b:Year>
    <b:Pages>3-7</b:Pages>
    <b:RefOrder>23</b:RefOrder>
  </b:Source>
  <b:Source>
    <b:Tag>1</b:Tag>
    <b:SourceType>JournalArticle</b:SourceType>
    <b:Guid>{A186C461-12DD-4887-8F50-40315C514F42}</b:Guid>
    <b:Author>
      <b:Author>
        <b:Corporate>Addo-Tenkorang, R., &amp; Helo, P.</b:Corporate>
      </b:Author>
    </b:Author>
    <b:Title>1.	Big data applications in operations/supply-chain management</b:Title>
    <b:JournalName>Computers &amp; Industrial Engineering </b:JournalName>
    <b:Year>2016</b:Year>
    <b:Pages>528-543</b:Pages>
    <b:RefOrder>24</b:RefOrder>
  </b:Source>
  <b:Source>
    <b:Tag>11</b:Tag>
    <b:SourceType>Book</b:SourceType>
    <b:Guid>{5CA03EB6-8C83-4233-8603-A48629564CBC}</b:Guid>
    <b:Title> Big data analytics: A literature review paper. </b:Title>
    <b:Year>2014</b:Year>
    <b:Author>
      <b:Author>
        <b:Corporate>Elg Elgendy, N., &amp; Elragal, A. </b:Corporate>
      </b:Author>
    </b:Author>
    <b:Publisher>Springer</b:Publisher>
    <b:RefOrder>25</b:RefOrder>
  </b:Source>
  <b:Source>
    <b:Tag>APr</b:Tag>
    <b:SourceType>JournalArticle</b:SourceType>
    <b:Guid>{DE1769EB-D954-46D9-8DE9-994B019D727E}</b:Guid>
    <b:Title>A Proposal for Analyzing Mobile Social</b:Title>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7D6D70-675C-4648-86B8-6D8070496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6496</Words>
  <Characters>37028</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Sonya Kyuchukova</cp:lastModifiedBy>
  <cp:revision>2</cp:revision>
  <dcterms:created xsi:type="dcterms:W3CDTF">2021-09-07T20:00:00Z</dcterms:created>
  <dcterms:modified xsi:type="dcterms:W3CDTF">2021-09-07T20:00:00Z</dcterms:modified>
</cp:coreProperties>
</file>