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F4400E" w14:textId="77777777" w:rsidR="00971558" w:rsidRPr="00257BC2" w:rsidRDefault="00000000">
      <w:pPr>
        <w:keepNext/>
        <w:keepLines/>
        <w:jc w:val="left"/>
        <w:rPr>
          <w:b/>
          <w:bCs/>
          <w:sz w:val="28"/>
          <w:szCs w:val="28"/>
        </w:rPr>
      </w:pPr>
      <w:r w:rsidRPr="00257BC2">
        <w:rPr>
          <w:b/>
          <w:bCs/>
          <w:noProof/>
          <w:sz w:val="28"/>
          <w:szCs w:val="28"/>
        </w:rPr>
        <w:drawing>
          <wp:inline distT="114300" distB="114300" distL="114300" distR="114300" wp14:anchorId="1CC8C79A" wp14:editId="5D9E32F0">
            <wp:extent cx="1535763" cy="767881"/>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1535763" cy="767881"/>
                    </a:xfrm>
                    <a:prstGeom prst="rect">
                      <a:avLst/>
                    </a:prstGeom>
                    <a:ln/>
                  </pic:spPr>
                </pic:pic>
              </a:graphicData>
            </a:graphic>
          </wp:inline>
        </w:drawing>
      </w:r>
    </w:p>
    <w:p w14:paraId="794A0690" w14:textId="77777777" w:rsidR="00971558" w:rsidRPr="00257BC2" w:rsidRDefault="00000000">
      <w:pPr>
        <w:keepNext/>
        <w:keepLines/>
        <w:jc w:val="center"/>
        <w:rPr>
          <w:b/>
          <w:bCs/>
          <w:sz w:val="28"/>
          <w:szCs w:val="28"/>
        </w:rPr>
      </w:pPr>
      <w:r w:rsidRPr="00257BC2">
        <w:rPr>
          <w:b/>
          <w:bCs/>
          <w:sz w:val="28"/>
          <w:szCs w:val="28"/>
        </w:rPr>
        <w:t>Programme: BA (Hons) Leadership and Management Skills for the Workplace</w:t>
      </w:r>
    </w:p>
    <w:p w14:paraId="27EACC55" w14:textId="77777777" w:rsidR="00971558" w:rsidRPr="00257BC2" w:rsidRDefault="00000000">
      <w:pPr>
        <w:keepNext/>
        <w:keepLines/>
        <w:jc w:val="center"/>
        <w:rPr>
          <w:b/>
          <w:bCs/>
          <w:sz w:val="28"/>
          <w:szCs w:val="28"/>
        </w:rPr>
      </w:pPr>
      <w:r w:rsidRPr="00257BC2">
        <w:rPr>
          <w:b/>
          <w:bCs/>
          <w:sz w:val="28"/>
          <w:szCs w:val="28"/>
        </w:rPr>
        <w:t>Module: Organisational Culture</w:t>
      </w:r>
    </w:p>
    <w:p w14:paraId="75ADA2D5" w14:textId="77777777" w:rsidR="00971558" w:rsidRPr="00257BC2" w:rsidRDefault="00000000">
      <w:pPr>
        <w:keepNext/>
        <w:keepLines/>
        <w:jc w:val="center"/>
        <w:rPr>
          <w:b/>
          <w:bCs/>
          <w:sz w:val="28"/>
          <w:szCs w:val="28"/>
        </w:rPr>
      </w:pPr>
      <w:r w:rsidRPr="00257BC2">
        <w:rPr>
          <w:b/>
          <w:bCs/>
          <w:sz w:val="28"/>
          <w:szCs w:val="28"/>
        </w:rPr>
        <w:t>Module code: LCLM 5005</w:t>
      </w:r>
    </w:p>
    <w:p w14:paraId="214CA9EF" w14:textId="77777777" w:rsidR="00971558" w:rsidRPr="00257BC2" w:rsidRDefault="00000000">
      <w:pPr>
        <w:keepNext/>
        <w:keepLines/>
        <w:jc w:val="center"/>
        <w:rPr>
          <w:b/>
          <w:bCs/>
          <w:sz w:val="28"/>
          <w:szCs w:val="28"/>
        </w:rPr>
      </w:pPr>
      <w:r w:rsidRPr="00257BC2">
        <w:rPr>
          <w:b/>
          <w:bCs/>
          <w:sz w:val="28"/>
          <w:szCs w:val="28"/>
        </w:rPr>
        <w:t>Organisational Culture and Its Influence on Structure, Decision-Making, Adaptation, and Performance: A Critical Analysis of British Airways</w:t>
      </w:r>
    </w:p>
    <w:p w14:paraId="152006AD" w14:textId="77777777" w:rsidR="00971558" w:rsidRPr="00257BC2" w:rsidRDefault="00000000">
      <w:pPr>
        <w:keepNext/>
        <w:keepLines/>
        <w:jc w:val="center"/>
        <w:rPr>
          <w:b/>
          <w:bCs/>
          <w:sz w:val="28"/>
          <w:szCs w:val="28"/>
        </w:rPr>
      </w:pPr>
      <w:r w:rsidRPr="00257BC2">
        <w:rPr>
          <w:b/>
          <w:bCs/>
          <w:sz w:val="28"/>
          <w:szCs w:val="28"/>
        </w:rPr>
        <w:t>Module Leader: David Oyebisi, Rameses Manalang</w:t>
      </w:r>
    </w:p>
    <w:p w14:paraId="08ACCDF4" w14:textId="77777777" w:rsidR="00971558" w:rsidRPr="00257BC2" w:rsidRDefault="00000000">
      <w:pPr>
        <w:keepNext/>
        <w:keepLines/>
        <w:jc w:val="center"/>
        <w:rPr>
          <w:b/>
          <w:bCs/>
          <w:sz w:val="28"/>
          <w:szCs w:val="28"/>
        </w:rPr>
      </w:pPr>
      <w:r w:rsidRPr="00257BC2">
        <w:rPr>
          <w:b/>
          <w:bCs/>
          <w:sz w:val="28"/>
          <w:szCs w:val="28"/>
        </w:rPr>
        <w:t>Assignment Title: Component 1: Organisational Culture</w:t>
      </w:r>
    </w:p>
    <w:p w14:paraId="6865B878" w14:textId="77777777" w:rsidR="00971558" w:rsidRPr="00257BC2" w:rsidRDefault="00000000">
      <w:pPr>
        <w:keepNext/>
        <w:keepLines/>
        <w:jc w:val="center"/>
        <w:rPr>
          <w:b/>
          <w:bCs/>
          <w:sz w:val="28"/>
          <w:szCs w:val="28"/>
        </w:rPr>
      </w:pPr>
      <w:r w:rsidRPr="00257BC2">
        <w:rPr>
          <w:b/>
          <w:bCs/>
          <w:sz w:val="28"/>
          <w:szCs w:val="28"/>
        </w:rPr>
        <w:t>Student Name: George Lupșa</w:t>
      </w:r>
    </w:p>
    <w:p w14:paraId="2162C197" w14:textId="52EB53D7" w:rsidR="00971558" w:rsidRPr="00257BC2" w:rsidRDefault="00000000">
      <w:pPr>
        <w:keepNext/>
        <w:keepLines/>
        <w:jc w:val="center"/>
        <w:rPr>
          <w:b/>
          <w:bCs/>
          <w:sz w:val="28"/>
          <w:szCs w:val="28"/>
        </w:rPr>
      </w:pPr>
      <w:r w:rsidRPr="00257BC2">
        <w:rPr>
          <w:b/>
          <w:bCs/>
          <w:sz w:val="28"/>
          <w:szCs w:val="28"/>
        </w:rPr>
        <w:t>Student ID:</w:t>
      </w:r>
      <w:r w:rsidR="00D471D2">
        <w:rPr>
          <w:b/>
          <w:bCs/>
          <w:sz w:val="28"/>
          <w:szCs w:val="28"/>
        </w:rPr>
        <w:t>241</w:t>
      </w:r>
      <w:r w:rsidR="00EB7BDD">
        <w:rPr>
          <w:b/>
          <w:bCs/>
          <w:sz w:val="28"/>
          <w:szCs w:val="28"/>
        </w:rPr>
        <w:t>6879</w:t>
      </w:r>
    </w:p>
    <w:p w14:paraId="64A98A35" w14:textId="77777777" w:rsidR="00971558" w:rsidRPr="00257BC2" w:rsidRDefault="00971558">
      <w:pPr>
        <w:keepNext/>
        <w:keepLines/>
        <w:rPr>
          <w:b/>
          <w:bCs/>
          <w:sz w:val="36"/>
          <w:szCs w:val="36"/>
        </w:rPr>
      </w:pPr>
    </w:p>
    <w:p w14:paraId="5727F09D" w14:textId="77777777" w:rsidR="00971558" w:rsidRPr="00257BC2" w:rsidRDefault="00000000">
      <w:pPr>
        <w:keepNext/>
        <w:keepLines/>
        <w:rPr>
          <w:b/>
          <w:bCs/>
          <w:sz w:val="28"/>
          <w:szCs w:val="28"/>
        </w:rPr>
      </w:pPr>
      <w:r w:rsidRPr="00257BC2">
        <w:br w:type="page"/>
      </w:r>
    </w:p>
    <w:p w14:paraId="32469D50" w14:textId="77777777" w:rsidR="00971558" w:rsidRPr="00257BC2" w:rsidRDefault="00000000">
      <w:pPr>
        <w:keepNext/>
        <w:keepLines/>
        <w:pBdr>
          <w:top w:val="nil"/>
          <w:left w:val="nil"/>
          <w:bottom w:val="nil"/>
          <w:right w:val="nil"/>
          <w:between w:val="nil"/>
        </w:pBdr>
        <w:jc w:val="center"/>
        <w:rPr>
          <w:b/>
          <w:bCs/>
          <w:sz w:val="28"/>
          <w:szCs w:val="28"/>
        </w:rPr>
      </w:pPr>
      <w:r w:rsidRPr="00257BC2">
        <w:rPr>
          <w:b/>
          <w:bCs/>
          <w:sz w:val="28"/>
          <w:szCs w:val="28"/>
        </w:rPr>
        <w:t>Table of Contents</w:t>
      </w:r>
    </w:p>
    <w:sdt>
      <w:sdtPr>
        <w:id w:val="-233837561"/>
        <w:docPartObj>
          <w:docPartGallery w:val="Table of Contents"/>
          <w:docPartUnique/>
        </w:docPartObj>
      </w:sdtPr>
      <w:sdtContent>
        <w:p w14:paraId="5A0DDD94" w14:textId="77777777" w:rsidR="00971558" w:rsidRPr="00257BC2" w:rsidRDefault="00000000">
          <w:pPr>
            <w:widowControl w:val="0"/>
            <w:tabs>
              <w:tab w:val="right" w:pos="12000"/>
            </w:tabs>
            <w:spacing w:before="60" w:after="0"/>
          </w:pPr>
          <w:r w:rsidRPr="00257BC2">
            <w:fldChar w:fldCharType="begin"/>
          </w:r>
          <w:r w:rsidRPr="00257BC2">
            <w:instrText xml:space="preserve"> TOC \h \u \z \t "Heading 1,1,Heading 2,2,Heading 3,3,"</w:instrText>
          </w:r>
          <w:r w:rsidRPr="00257BC2">
            <w:fldChar w:fldCharType="separate"/>
          </w:r>
          <w:hyperlink w:anchor="_heading=h.sh6ipawc6ema">
            <w:r w:rsidR="00971558" w:rsidRPr="00257BC2">
              <w:t>1. Introduction</w:t>
            </w:r>
            <w:r w:rsidR="00971558" w:rsidRPr="00257BC2">
              <w:tab/>
              <w:t>2</w:t>
            </w:r>
          </w:hyperlink>
        </w:p>
        <w:p w14:paraId="60FA5699" w14:textId="77777777" w:rsidR="00971558" w:rsidRPr="00257BC2" w:rsidRDefault="00971558">
          <w:pPr>
            <w:widowControl w:val="0"/>
            <w:tabs>
              <w:tab w:val="right" w:pos="12000"/>
            </w:tabs>
            <w:spacing w:before="60" w:after="0"/>
            <w:ind w:left="360"/>
          </w:pPr>
          <w:hyperlink w:anchor="_heading=h.4f3tu3hqqlnm">
            <w:r w:rsidRPr="00257BC2">
              <w:t>1.1 Background of Organisational Culture</w:t>
            </w:r>
            <w:r w:rsidRPr="00257BC2">
              <w:tab/>
              <w:t>2</w:t>
            </w:r>
          </w:hyperlink>
        </w:p>
        <w:p w14:paraId="7ED911A1" w14:textId="77777777" w:rsidR="00971558" w:rsidRPr="00257BC2" w:rsidRDefault="00971558">
          <w:pPr>
            <w:widowControl w:val="0"/>
            <w:tabs>
              <w:tab w:val="right" w:pos="12000"/>
            </w:tabs>
            <w:spacing w:before="60" w:after="0"/>
            <w:ind w:left="360"/>
          </w:pPr>
          <w:hyperlink w:anchor="_heading=h.si0wact9hjqo">
            <w:r w:rsidRPr="00257BC2">
              <w:t>1.2 Overview of British Airways</w:t>
            </w:r>
            <w:r w:rsidRPr="00257BC2">
              <w:tab/>
              <w:t>2</w:t>
            </w:r>
          </w:hyperlink>
        </w:p>
        <w:p w14:paraId="68865CD3" w14:textId="77777777" w:rsidR="00971558" w:rsidRPr="00257BC2" w:rsidRDefault="00971558">
          <w:pPr>
            <w:widowControl w:val="0"/>
            <w:tabs>
              <w:tab w:val="right" w:pos="12000"/>
            </w:tabs>
            <w:spacing w:before="60" w:after="0"/>
            <w:ind w:left="360"/>
          </w:pPr>
          <w:hyperlink w:anchor="_heading=h.9ckc5hwu57el">
            <w:r w:rsidRPr="00257BC2">
              <w:t>1.3 Purpose and Objectives of the Report</w:t>
            </w:r>
            <w:r w:rsidRPr="00257BC2">
              <w:tab/>
              <w:t>3</w:t>
            </w:r>
          </w:hyperlink>
        </w:p>
        <w:p w14:paraId="05A3F6ED" w14:textId="77777777" w:rsidR="00971558" w:rsidRPr="00257BC2" w:rsidRDefault="00971558">
          <w:pPr>
            <w:widowControl w:val="0"/>
            <w:tabs>
              <w:tab w:val="right" w:pos="12000"/>
            </w:tabs>
            <w:spacing w:before="60" w:after="0"/>
            <w:ind w:left="360"/>
          </w:pPr>
          <w:hyperlink w:anchor="_heading=h.b5l8lilyzxpo">
            <w:r w:rsidRPr="00257BC2">
              <w:t>1.4 Structure of the Report</w:t>
            </w:r>
            <w:r w:rsidRPr="00257BC2">
              <w:tab/>
              <w:t>3</w:t>
            </w:r>
          </w:hyperlink>
        </w:p>
        <w:p w14:paraId="7E44A7A1" w14:textId="77777777" w:rsidR="00971558" w:rsidRPr="00257BC2" w:rsidRDefault="00971558">
          <w:pPr>
            <w:widowControl w:val="0"/>
            <w:tabs>
              <w:tab w:val="right" w:pos="12000"/>
            </w:tabs>
            <w:spacing w:before="60" w:after="0"/>
          </w:pPr>
          <w:hyperlink w:anchor="_heading=h.bptut7b48e8u">
            <w:r w:rsidRPr="00257BC2">
              <w:t>2. Concept of Organisational Culture and Theoretical Foundations</w:t>
            </w:r>
            <w:r w:rsidRPr="00257BC2">
              <w:tab/>
              <w:t>3</w:t>
            </w:r>
          </w:hyperlink>
        </w:p>
        <w:p w14:paraId="2ADFBAE9" w14:textId="77777777" w:rsidR="00971558" w:rsidRPr="00257BC2" w:rsidRDefault="00971558">
          <w:pPr>
            <w:widowControl w:val="0"/>
            <w:tabs>
              <w:tab w:val="right" w:pos="12000"/>
            </w:tabs>
            <w:spacing w:before="60" w:after="0"/>
            <w:ind w:left="360"/>
          </w:pPr>
          <w:hyperlink w:anchor="_heading=h.nsptgby4rl8a">
            <w:r w:rsidRPr="00257BC2">
              <w:t>2.1 Definition and Importance of Organisational Culture</w:t>
            </w:r>
            <w:r w:rsidRPr="00257BC2">
              <w:tab/>
              <w:t>3</w:t>
            </w:r>
          </w:hyperlink>
        </w:p>
        <w:p w14:paraId="64123404" w14:textId="77777777" w:rsidR="00971558" w:rsidRPr="00257BC2" w:rsidRDefault="00971558">
          <w:pPr>
            <w:widowControl w:val="0"/>
            <w:tabs>
              <w:tab w:val="right" w:pos="12000"/>
            </w:tabs>
            <w:spacing w:before="60" w:after="0"/>
            <w:ind w:left="360"/>
          </w:pPr>
          <w:hyperlink w:anchor="_heading=h.5och2qkpi1x">
            <w:r w:rsidRPr="00257BC2">
              <w:t>2.2 Relationship Between Culture, Structure, and Decision-Making</w:t>
            </w:r>
            <w:r w:rsidRPr="00257BC2">
              <w:tab/>
              <w:t>4</w:t>
            </w:r>
          </w:hyperlink>
        </w:p>
        <w:p w14:paraId="29626036" w14:textId="77777777" w:rsidR="00971558" w:rsidRPr="00257BC2" w:rsidRDefault="00971558">
          <w:pPr>
            <w:widowControl w:val="0"/>
            <w:tabs>
              <w:tab w:val="right" w:pos="12000"/>
            </w:tabs>
            <w:spacing w:before="60" w:after="0"/>
            <w:ind w:left="360"/>
          </w:pPr>
          <w:hyperlink w:anchor="_heading=h.e6oyhdp3pxul">
            <w:r w:rsidRPr="00257BC2">
              <w:t>2.3 Overview of Key Theories and Models</w:t>
            </w:r>
            <w:r w:rsidRPr="00257BC2">
              <w:tab/>
              <w:t>4</w:t>
            </w:r>
          </w:hyperlink>
        </w:p>
        <w:p w14:paraId="3E11BA87" w14:textId="77777777" w:rsidR="00971558" w:rsidRPr="00257BC2" w:rsidRDefault="00971558">
          <w:pPr>
            <w:widowControl w:val="0"/>
            <w:tabs>
              <w:tab w:val="right" w:pos="12000"/>
            </w:tabs>
            <w:spacing w:before="60" w:after="0"/>
            <w:ind w:left="720"/>
          </w:pPr>
          <w:hyperlink w:anchor="_heading=h.bq3vctdhjoh9">
            <w:r w:rsidRPr="00257BC2">
              <w:t>Schein’s Three Levels of Culture</w:t>
            </w:r>
            <w:r w:rsidRPr="00257BC2">
              <w:tab/>
              <w:t>4</w:t>
            </w:r>
          </w:hyperlink>
        </w:p>
        <w:p w14:paraId="492DAEC0" w14:textId="77777777" w:rsidR="00971558" w:rsidRPr="00257BC2" w:rsidRDefault="00971558">
          <w:pPr>
            <w:widowControl w:val="0"/>
            <w:tabs>
              <w:tab w:val="right" w:pos="12000"/>
            </w:tabs>
            <w:spacing w:before="60" w:after="0"/>
            <w:ind w:left="720"/>
          </w:pPr>
          <w:hyperlink w:anchor="_heading=h.h36aofbivhji">
            <w:r w:rsidRPr="00257BC2">
              <w:t>Handy’s Cultural Types Model</w:t>
            </w:r>
            <w:r w:rsidRPr="00257BC2">
              <w:tab/>
              <w:t>5</w:t>
            </w:r>
          </w:hyperlink>
        </w:p>
        <w:p w14:paraId="7895D031" w14:textId="77777777" w:rsidR="00971558" w:rsidRPr="00257BC2" w:rsidRDefault="00971558">
          <w:pPr>
            <w:widowControl w:val="0"/>
            <w:tabs>
              <w:tab w:val="right" w:pos="12000"/>
            </w:tabs>
            <w:spacing w:before="60" w:after="0"/>
            <w:ind w:left="720"/>
          </w:pPr>
          <w:hyperlink w:anchor="_heading=h.u1sgwqnz2m27">
            <w:r w:rsidRPr="00257BC2">
              <w:t>Hofstede’s Cultural Dimensions Model: UK vs USA</w:t>
            </w:r>
            <w:r w:rsidRPr="00257BC2">
              <w:tab/>
              <w:t>6</w:t>
            </w:r>
          </w:hyperlink>
        </w:p>
        <w:p w14:paraId="2660DCD7" w14:textId="77777777" w:rsidR="00971558" w:rsidRPr="00257BC2" w:rsidRDefault="00971558">
          <w:pPr>
            <w:widowControl w:val="0"/>
            <w:tabs>
              <w:tab w:val="right" w:pos="12000"/>
            </w:tabs>
            <w:spacing w:before="60" w:after="0"/>
            <w:ind w:left="360"/>
          </w:pPr>
          <w:hyperlink w:anchor="_heading=h.3udsp7p5gfgl">
            <w:r w:rsidRPr="00257BC2">
              <w:t>2.4 Relevance of Organisational Culture in Global Organisations</w:t>
            </w:r>
            <w:r w:rsidRPr="00257BC2">
              <w:tab/>
              <w:t>7</w:t>
            </w:r>
          </w:hyperlink>
        </w:p>
        <w:p w14:paraId="6D04F374" w14:textId="77777777" w:rsidR="00971558" w:rsidRPr="00257BC2" w:rsidRDefault="00971558">
          <w:pPr>
            <w:widowControl w:val="0"/>
            <w:tabs>
              <w:tab w:val="right" w:pos="12000"/>
            </w:tabs>
            <w:spacing w:before="60" w:after="0"/>
          </w:pPr>
          <w:hyperlink w:anchor="_heading=h.7qualsgw0c5m">
            <w:r w:rsidRPr="00257BC2">
              <w:t>3. Analysis of Organisational Culture in British Airways</w:t>
            </w:r>
            <w:r w:rsidRPr="00257BC2">
              <w:tab/>
              <w:t>7</w:t>
            </w:r>
          </w:hyperlink>
        </w:p>
        <w:p w14:paraId="71FC90B0" w14:textId="77777777" w:rsidR="00971558" w:rsidRPr="00257BC2" w:rsidRDefault="00971558">
          <w:pPr>
            <w:widowControl w:val="0"/>
            <w:tabs>
              <w:tab w:val="right" w:pos="12000"/>
            </w:tabs>
            <w:spacing w:before="60" w:after="0"/>
            <w:ind w:left="360"/>
          </w:pPr>
          <w:hyperlink w:anchor="_heading=h.oohuhp25x300">
            <w:r w:rsidRPr="00257BC2">
              <w:t>3.1 Identification of Organisational Culture within British Airways</w:t>
            </w:r>
            <w:r w:rsidRPr="00257BC2">
              <w:tab/>
              <w:t>7</w:t>
            </w:r>
          </w:hyperlink>
        </w:p>
        <w:p w14:paraId="0147B158" w14:textId="77777777" w:rsidR="00971558" w:rsidRPr="00257BC2" w:rsidRDefault="00971558">
          <w:pPr>
            <w:widowControl w:val="0"/>
            <w:tabs>
              <w:tab w:val="right" w:pos="12000"/>
            </w:tabs>
            <w:spacing w:before="60" w:after="0"/>
            <w:ind w:left="360"/>
          </w:pPr>
          <w:hyperlink w:anchor="_heading=h.yrpdrrvqt09s">
            <w:r w:rsidRPr="00257BC2">
              <w:t>3.2 Application of Schein’s Model</w:t>
            </w:r>
            <w:r w:rsidRPr="00257BC2">
              <w:tab/>
              <w:t>8</w:t>
            </w:r>
          </w:hyperlink>
        </w:p>
        <w:p w14:paraId="366B24C2" w14:textId="77777777" w:rsidR="00971558" w:rsidRPr="00257BC2" w:rsidRDefault="00971558">
          <w:pPr>
            <w:widowControl w:val="0"/>
            <w:tabs>
              <w:tab w:val="right" w:pos="12000"/>
            </w:tabs>
            <w:spacing w:before="60" w:after="0"/>
            <w:ind w:left="720"/>
          </w:pPr>
          <w:hyperlink w:anchor="_heading=h.ze9ij7nbg0u0">
            <w:r w:rsidRPr="00257BC2">
              <w:t>Artefacts</w:t>
            </w:r>
            <w:r w:rsidRPr="00257BC2">
              <w:tab/>
              <w:t>8</w:t>
            </w:r>
          </w:hyperlink>
        </w:p>
        <w:p w14:paraId="476DEB43" w14:textId="77777777" w:rsidR="00971558" w:rsidRPr="00257BC2" w:rsidRDefault="00971558">
          <w:pPr>
            <w:widowControl w:val="0"/>
            <w:tabs>
              <w:tab w:val="right" w:pos="12000"/>
            </w:tabs>
            <w:spacing w:before="60" w:after="0"/>
            <w:ind w:left="720"/>
          </w:pPr>
          <w:hyperlink w:anchor="_heading=h.6nih4qqy7kqw">
            <w:r w:rsidRPr="00257BC2">
              <w:t>Espoused Values</w:t>
            </w:r>
            <w:r w:rsidRPr="00257BC2">
              <w:tab/>
              <w:t>9</w:t>
            </w:r>
          </w:hyperlink>
        </w:p>
        <w:p w14:paraId="5EE744E7" w14:textId="77777777" w:rsidR="00971558" w:rsidRPr="00257BC2" w:rsidRDefault="00971558">
          <w:pPr>
            <w:widowControl w:val="0"/>
            <w:tabs>
              <w:tab w:val="right" w:pos="12000"/>
            </w:tabs>
            <w:spacing w:before="60" w:after="0"/>
            <w:ind w:left="720"/>
          </w:pPr>
          <w:hyperlink w:anchor="_heading=h.5ex4gqaugmtc">
            <w:r w:rsidRPr="00257BC2">
              <w:t>Basic Underlying Assumptions</w:t>
            </w:r>
            <w:r w:rsidRPr="00257BC2">
              <w:tab/>
              <w:t>9</w:t>
            </w:r>
          </w:hyperlink>
        </w:p>
        <w:p w14:paraId="694B2A68" w14:textId="77777777" w:rsidR="00971558" w:rsidRPr="00257BC2" w:rsidRDefault="00971558">
          <w:pPr>
            <w:widowControl w:val="0"/>
            <w:tabs>
              <w:tab w:val="right" w:pos="12000"/>
            </w:tabs>
            <w:spacing w:before="60" w:after="0"/>
            <w:ind w:left="360"/>
          </w:pPr>
          <w:hyperlink w:anchor="_heading=h.11ln7demdgj6">
            <w:r w:rsidRPr="00257BC2">
              <w:t>3.3 Application of Handy’s Cultural Types</w:t>
            </w:r>
            <w:r w:rsidRPr="00257BC2">
              <w:tab/>
              <w:t>10</w:t>
            </w:r>
          </w:hyperlink>
        </w:p>
        <w:p w14:paraId="03A6C57B" w14:textId="77777777" w:rsidR="00971558" w:rsidRPr="00257BC2" w:rsidRDefault="00971558">
          <w:pPr>
            <w:widowControl w:val="0"/>
            <w:tabs>
              <w:tab w:val="right" w:pos="12000"/>
            </w:tabs>
            <w:spacing w:before="60" w:after="0"/>
            <w:ind w:left="360"/>
          </w:pPr>
          <w:hyperlink w:anchor="_heading=h.hixqytpx52np">
            <w:r w:rsidRPr="00257BC2">
              <w:t>3.4 Influence of National and Global Cultural Diversity Using Hofstede’s Dimensions</w:t>
            </w:r>
            <w:r w:rsidRPr="00257BC2">
              <w:tab/>
              <w:t>10</w:t>
            </w:r>
          </w:hyperlink>
        </w:p>
        <w:p w14:paraId="2FF2B02A" w14:textId="77777777" w:rsidR="00971558" w:rsidRPr="00257BC2" w:rsidRDefault="00971558">
          <w:pPr>
            <w:widowControl w:val="0"/>
            <w:tabs>
              <w:tab w:val="right" w:pos="12000"/>
            </w:tabs>
            <w:spacing w:before="60" w:after="0"/>
            <w:ind w:left="360"/>
          </w:pPr>
          <w:hyperlink w:anchor="_heading=h.q55njmtg8d2">
            <w:r w:rsidRPr="00257BC2">
              <w:t>3.5 Determination of the Prevailing Organisational Culture</w:t>
            </w:r>
            <w:r w:rsidRPr="00257BC2">
              <w:tab/>
              <w:t>10</w:t>
            </w:r>
          </w:hyperlink>
        </w:p>
        <w:p w14:paraId="0C5D02BE" w14:textId="77777777" w:rsidR="00971558" w:rsidRPr="00257BC2" w:rsidRDefault="00971558">
          <w:pPr>
            <w:widowControl w:val="0"/>
            <w:tabs>
              <w:tab w:val="right" w:pos="12000"/>
            </w:tabs>
            <w:spacing w:before="60" w:after="0"/>
          </w:pPr>
          <w:hyperlink w:anchor="_heading=h.80a2249owazd">
            <w:r w:rsidRPr="00257BC2">
              <w:t>4. Influence of Organisational Culture on Structure and Decision-Making</w:t>
            </w:r>
            <w:r w:rsidRPr="00257BC2">
              <w:tab/>
              <w:t>10</w:t>
            </w:r>
          </w:hyperlink>
        </w:p>
        <w:p w14:paraId="673EF170" w14:textId="77777777" w:rsidR="00971558" w:rsidRPr="00257BC2" w:rsidRDefault="00971558">
          <w:pPr>
            <w:widowControl w:val="0"/>
            <w:tabs>
              <w:tab w:val="right" w:pos="12000"/>
            </w:tabs>
            <w:spacing w:before="60" w:after="0"/>
            <w:ind w:left="360"/>
          </w:pPr>
          <w:hyperlink w:anchor="_heading=h.moyyrafu5ddl">
            <w:r w:rsidRPr="00257BC2">
              <w:t>4.1 Organisational Structure of British Airways</w:t>
            </w:r>
            <w:r w:rsidRPr="00257BC2">
              <w:tab/>
              <w:t>10</w:t>
            </w:r>
          </w:hyperlink>
        </w:p>
        <w:p w14:paraId="74C13B4A" w14:textId="77777777" w:rsidR="00971558" w:rsidRPr="00257BC2" w:rsidRDefault="00971558">
          <w:pPr>
            <w:widowControl w:val="0"/>
            <w:tabs>
              <w:tab w:val="right" w:pos="12000"/>
            </w:tabs>
            <w:spacing w:before="60" w:after="0"/>
            <w:ind w:left="360"/>
          </w:pPr>
          <w:hyperlink w:anchor="_heading=h.miry1js4vr0f">
            <w:r w:rsidRPr="00257BC2">
              <w:t>4.2 Impact of Culture on Leadership and Management Style</w:t>
            </w:r>
            <w:r w:rsidRPr="00257BC2">
              <w:tab/>
              <w:t>11</w:t>
            </w:r>
          </w:hyperlink>
        </w:p>
        <w:p w14:paraId="340C6B69" w14:textId="77777777" w:rsidR="00971558" w:rsidRPr="00257BC2" w:rsidRDefault="00971558">
          <w:pPr>
            <w:widowControl w:val="0"/>
            <w:tabs>
              <w:tab w:val="right" w:pos="12000"/>
            </w:tabs>
            <w:spacing w:before="60" w:after="0"/>
            <w:ind w:left="360"/>
          </w:pPr>
          <w:hyperlink w:anchor="_heading=h.8kqnvbmt22tl">
            <w:r w:rsidRPr="00257BC2">
              <w:t>4.3 Influence on Communication and Employee Behaviour</w:t>
            </w:r>
            <w:r w:rsidRPr="00257BC2">
              <w:tab/>
              <w:t>12</w:t>
            </w:r>
          </w:hyperlink>
        </w:p>
        <w:p w14:paraId="5B8179C7" w14:textId="77777777" w:rsidR="00971558" w:rsidRPr="00257BC2" w:rsidRDefault="00971558">
          <w:pPr>
            <w:widowControl w:val="0"/>
            <w:tabs>
              <w:tab w:val="right" w:pos="12000"/>
            </w:tabs>
            <w:spacing w:before="60" w:after="0"/>
            <w:ind w:left="360"/>
          </w:pPr>
          <w:hyperlink w:anchor="_heading=h.gdiyr6axa2hl">
            <w:r w:rsidRPr="00257BC2">
              <w:t>4.4 Role of Culture in Strategic and Operational Decision-Making</w:t>
            </w:r>
            <w:r w:rsidRPr="00257BC2">
              <w:tab/>
              <w:t>12</w:t>
            </w:r>
          </w:hyperlink>
        </w:p>
        <w:p w14:paraId="1129B0F2" w14:textId="77777777" w:rsidR="00971558" w:rsidRPr="00257BC2" w:rsidRDefault="00971558">
          <w:pPr>
            <w:widowControl w:val="0"/>
            <w:tabs>
              <w:tab w:val="right" w:pos="12000"/>
            </w:tabs>
            <w:spacing w:before="60" w:after="0"/>
            <w:ind w:left="360"/>
          </w:pPr>
          <w:hyperlink w:anchor="_heading=h.qf3jqf3qiele">
            <w:r w:rsidRPr="00257BC2">
              <w:t>4.5 Critical Evaluation of Cultural Influence on Organisational Effectiveness</w:t>
            </w:r>
            <w:r w:rsidRPr="00257BC2">
              <w:tab/>
              <w:t>12</w:t>
            </w:r>
          </w:hyperlink>
        </w:p>
        <w:p w14:paraId="0775EBBD" w14:textId="77777777" w:rsidR="00971558" w:rsidRPr="00257BC2" w:rsidRDefault="00971558">
          <w:pPr>
            <w:widowControl w:val="0"/>
            <w:tabs>
              <w:tab w:val="right" w:pos="12000"/>
            </w:tabs>
            <w:spacing w:before="60" w:after="0"/>
          </w:pPr>
          <w:hyperlink w:anchor="_heading=h.ch9i5uxztpmx">
            <w:r w:rsidRPr="00257BC2">
              <w:t>5. Organisational Culture and Adaptation to External Environmental Influences</w:t>
            </w:r>
            <w:r w:rsidRPr="00257BC2">
              <w:tab/>
              <w:t>12</w:t>
            </w:r>
          </w:hyperlink>
        </w:p>
        <w:p w14:paraId="51E17180" w14:textId="77777777" w:rsidR="00971558" w:rsidRPr="00257BC2" w:rsidRDefault="00971558">
          <w:pPr>
            <w:widowControl w:val="0"/>
            <w:tabs>
              <w:tab w:val="right" w:pos="12000"/>
            </w:tabs>
            <w:spacing w:before="60" w:after="0"/>
            <w:ind w:left="360"/>
          </w:pPr>
          <w:hyperlink w:anchor="_heading=h.lfwns6b3gc5f">
            <w:r w:rsidRPr="00257BC2">
              <w:t>5.1 External Environmental Pressures in the Airline Industry</w:t>
            </w:r>
            <w:r w:rsidRPr="00257BC2">
              <w:tab/>
              <w:t>12</w:t>
            </w:r>
          </w:hyperlink>
        </w:p>
        <w:p w14:paraId="50CC0C0C" w14:textId="77777777" w:rsidR="00971558" w:rsidRPr="00257BC2" w:rsidRDefault="00971558">
          <w:pPr>
            <w:widowControl w:val="0"/>
            <w:tabs>
              <w:tab w:val="right" w:pos="12000"/>
            </w:tabs>
            <w:spacing w:before="60" w:after="0"/>
            <w:ind w:left="360"/>
          </w:pPr>
          <w:hyperlink w:anchor="_heading=h.eh10lo5zy5s1">
            <w:r w:rsidRPr="00257BC2">
              <w:t>5.2 How British Airways Uses Culture to Respond to Change</w:t>
            </w:r>
            <w:r w:rsidRPr="00257BC2">
              <w:tab/>
              <w:t>13</w:t>
            </w:r>
          </w:hyperlink>
        </w:p>
        <w:p w14:paraId="3EF70C50" w14:textId="77777777" w:rsidR="00971558" w:rsidRPr="00257BC2" w:rsidRDefault="00971558">
          <w:pPr>
            <w:widowControl w:val="0"/>
            <w:tabs>
              <w:tab w:val="right" w:pos="12000"/>
            </w:tabs>
            <w:spacing w:before="60" w:after="0"/>
            <w:ind w:left="360"/>
          </w:pPr>
          <w:hyperlink w:anchor="_heading=h.1ncxd3zevlb9">
            <w:r w:rsidRPr="00257BC2">
              <w:t>5.3 Cultural Adaptability During Crises and Transformation</w:t>
            </w:r>
            <w:r w:rsidRPr="00257BC2">
              <w:tab/>
              <w:t>13</w:t>
            </w:r>
          </w:hyperlink>
        </w:p>
        <w:p w14:paraId="26A03EBE" w14:textId="77777777" w:rsidR="00971558" w:rsidRPr="00257BC2" w:rsidRDefault="00971558">
          <w:pPr>
            <w:widowControl w:val="0"/>
            <w:tabs>
              <w:tab w:val="right" w:pos="12000"/>
            </w:tabs>
            <w:spacing w:before="60" w:after="0"/>
            <w:ind w:left="360"/>
          </w:pPr>
          <w:hyperlink w:anchor="_heading=h.5c0zo4u146nr">
            <w:r w:rsidRPr="00257BC2">
              <w:t>5.4 Critical Discussion of Strengths and Limitations</w:t>
            </w:r>
            <w:r w:rsidRPr="00257BC2">
              <w:tab/>
              <w:t>13</w:t>
            </w:r>
          </w:hyperlink>
        </w:p>
        <w:p w14:paraId="6C93C527" w14:textId="77777777" w:rsidR="00971558" w:rsidRPr="00257BC2" w:rsidRDefault="00971558">
          <w:pPr>
            <w:widowControl w:val="0"/>
            <w:tabs>
              <w:tab w:val="right" w:pos="12000"/>
            </w:tabs>
            <w:spacing w:before="60" w:after="0"/>
          </w:pPr>
          <w:hyperlink w:anchor="_heading=h.ex6odhr235v6">
            <w:r w:rsidRPr="00257BC2">
              <w:t>6. Organisational Culture as a Barrier or Enabler</w:t>
            </w:r>
            <w:r w:rsidRPr="00257BC2">
              <w:tab/>
              <w:t>14</w:t>
            </w:r>
          </w:hyperlink>
        </w:p>
        <w:p w14:paraId="7BFF69F7" w14:textId="77777777" w:rsidR="00971558" w:rsidRPr="00257BC2" w:rsidRDefault="00971558">
          <w:pPr>
            <w:widowControl w:val="0"/>
            <w:tabs>
              <w:tab w:val="right" w:pos="12000"/>
            </w:tabs>
            <w:spacing w:before="60" w:after="0"/>
          </w:pPr>
          <w:hyperlink w:anchor="_heading=h.yjv0jcwg2gao">
            <w:r w:rsidRPr="00257BC2">
              <w:t>7. Impact on Organisational Performance and Recommendations</w:t>
            </w:r>
            <w:r w:rsidRPr="00257BC2">
              <w:tab/>
              <w:t>14</w:t>
            </w:r>
          </w:hyperlink>
        </w:p>
        <w:p w14:paraId="1091323A" w14:textId="77777777" w:rsidR="00971558" w:rsidRPr="00257BC2" w:rsidRDefault="00971558">
          <w:pPr>
            <w:widowControl w:val="0"/>
            <w:tabs>
              <w:tab w:val="right" w:pos="12000"/>
            </w:tabs>
            <w:spacing w:before="60" w:after="0"/>
          </w:pPr>
          <w:hyperlink w:anchor="_heading=h.ogntlvhtloik">
            <w:r w:rsidRPr="00257BC2">
              <w:t>8. Conclusion</w:t>
            </w:r>
            <w:r w:rsidRPr="00257BC2">
              <w:tab/>
              <w:t>15</w:t>
            </w:r>
          </w:hyperlink>
        </w:p>
        <w:p w14:paraId="2D409A89" w14:textId="77777777" w:rsidR="00971558" w:rsidRPr="00257BC2" w:rsidRDefault="00971558">
          <w:pPr>
            <w:widowControl w:val="0"/>
            <w:tabs>
              <w:tab w:val="right" w:pos="12000"/>
            </w:tabs>
            <w:spacing w:before="60" w:after="0"/>
          </w:pPr>
          <w:hyperlink w:anchor="_heading=h.lrivjoa3l35x">
            <w:r w:rsidRPr="00257BC2">
              <w:t>Reference List</w:t>
            </w:r>
            <w:r w:rsidRPr="00257BC2">
              <w:tab/>
              <w:t>16</w:t>
            </w:r>
          </w:hyperlink>
          <w:r w:rsidR="00000000" w:rsidRPr="00257BC2">
            <w:fldChar w:fldCharType="end"/>
          </w:r>
        </w:p>
      </w:sdtContent>
    </w:sdt>
    <w:p w14:paraId="22754DD7" w14:textId="77777777" w:rsidR="00971558" w:rsidRPr="00257BC2" w:rsidRDefault="00971558">
      <w:bookmarkStart w:id="0" w:name="_heading=h.22r7xcm0btn5" w:colFirst="0" w:colLast="0"/>
      <w:bookmarkEnd w:id="0"/>
    </w:p>
    <w:p w14:paraId="0938034E" w14:textId="77777777" w:rsidR="00971558" w:rsidRPr="00257BC2" w:rsidRDefault="00000000">
      <w:pPr>
        <w:pStyle w:val="Titlu1"/>
      </w:pPr>
      <w:bookmarkStart w:id="1" w:name="_heading=h.4blhbmrtj365" w:colFirst="0" w:colLast="0"/>
      <w:bookmarkEnd w:id="1"/>
      <w:r w:rsidRPr="00257BC2">
        <w:br w:type="page"/>
      </w:r>
    </w:p>
    <w:p w14:paraId="44E384C7" w14:textId="77777777" w:rsidR="00971558" w:rsidRPr="00257BC2" w:rsidRDefault="00000000">
      <w:pPr>
        <w:pStyle w:val="Titlu1"/>
      </w:pPr>
      <w:bookmarkStart w:id="2" w:name="_heading=h.sh6ipawc6ema" w:colFirst="0" w:colLast="0"/>
      <w:bookmarkEnd w:id="2"/>
      <w:r w:rsidRPr="00257BC2">
        <w:t>1. Introduction</w:t>
      </w:r>
    </w:p>
    <w:p w14:paraId="67699E08" w14:textId="77777777" w:rsidR="00971558" w:rsidRPr="00257BC2" w:rsidRDefault="00000000">
      <w:pPr>
        <w:pStyle w:val="Titlu2"/>
      </w:pPr>
      <w:bookmarkStart w:id="3" w:name="_heading=h.4f3tu3hqqlnm" w:colFirst="0" w:colLast="0"/>
      <w:bookmarkEnd w:id="3"/>
      <w:r w:rsidRPr="00257BC2">
        <w:t>1.1 Background of Organisational Culture</w:t>
      </w:r>
    </w:p>
    <w:p w14:paraId="59E08DA5" w14:textId="77777777" w:rsidR="00971558" w:rsidRPr="00257BC2" w:rsidRDefault="00000000">
      <w:r w:rsidRPr="00257BC2">
        <w:t>Organisational culture refers to the shared beliefs, values, assumptions, and behaviours that influence how employees interact and perform within an organisation. Mullins and Christy (2016) state that the organisational culture has an impact on communication, leadership, motivation and decision-making. In the airline industry, teamwork and communication are essential for the company's operations, and activities depend on the coordination of pilots, cabin crew, engineering personnel and management personnel. Cahill et al. (2023) showed that the COVID-19 pandemic brought numerous psychological and operational challenges for airline personnel. Figure 1 illustrates the steady growth of global air passenger traffic from 1945 to 2019, followed by a dramatic decline of approximately 60% in 2020 due to the COVID-19 pandemic.</w:t>
      </w:r>
    </w:p>
    <w:p w14:paraId="16A6CCA2" w14:textId="77777777" w:rsidR="00971558" w:rsidRPr="00257BC2" w:rsidRDefault="00000000">
      <w:pPr>
        <w:jc w:val="center"/>
      </w:pPr>
      <w:r w:rsidRPr="00257BC2">
        <w:rPr>
          <w:noProof/>
        </w:rPr>
        <w:drawing>
          <wp:inline distT="114300" distB="114300" distL="114300" distR="114300" wp14:anchorId="191512C8" wp14:editId="587E4438">
            <wp:extent cx="5586056" cy="2363331"/>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586056" cy="2363331"/>
                    </a:xfrm>
                    <a:prstGeom prst="rect">
                      <a:avLst/>
                    </a:prstGeom>
                    <a:ln w="12700">
                      <a:solidFill>
                        <a:srgbClr val="000000"/>
                      </a:solidFill>
                      <a:prstDash val="solid"/>
                    </a:ln>
                  </pic:spPr>
                </pic:pic>
              </a:graphicData>
            </a:graphic>
          </wp:inline>
        </w:drawing>
      </w:r>
    </w:p>
    <w:p w14:paraId="18052697" w14:textId="77777777" w:rsidR="00971558" w:rsidRPr="00257BC2" w:rsidRDefault="00000000">
      <w:pPr>
        <w:jc w:val="center"/>
        <w:rPr>
          <w:b/>
          <w:bCs/>
        </w:rPr>
      </w:pPr>
      <w:r w:rsidRPr="00257BC2">
        <w:rPr>
          <w:b/>
          <w:bCs/>
        </w:rPr>
        <w:t>Figure 1: World Passenger Traffic Evolution and the Notable Decrease in Air Traffic from 1945 to 2020</w:t>
      </w:r>
    </w:p>
    <w:p w14:paraId="18A62A20" w14:textId="77777777" w:rsidR="00971558" w:rsidRPr="00257BC2" w:rsidRDefault="00000000">
      <w:pPr>
        <w:jc w:val="center"/>
        <w:rPr>
          <w:i/>
          <w:iCs/>
        </w:rPr>
      </w:pPr>
      <w:r w:rsidRPr="00257BC2">
        <w:rPr>
          <w:i/>
          <w:iCs/>
        </w:rPr>
        <w:t xml:space="preserve">(Source: </w:t>
      </w:r>
      <w:proofErr w:type="spellStart"/>
      <w:r w:rsidRPr="00257BC2">
        <w:rPr>
          <w:i/>
          <w:iCs/>
        </w:rPr>
        <w:t>Olaganathan</w:t>
      </w:r>
      <w:proofErr w:type="spellEnd"/>
      <w:r w:rsidRPr="00257BC2">
        <w:rPr>
          <w:i/>
          <w:iCs/>
        </w:rPr>
        <w:t>, 2021)</w:t>
      </w:r>
    </w:p>
    <w:p w14:paraId="39AADB1A" w14:textId="77777777" w:rsidR="00971558" w:rsidRPr="00257BC2" w:rsidRDefault="00000000">
      <w:pPr>
        <w:pStyle w:val="Titlu2"/>
      </w:pPr>
      <w:bookmarkStart w:id="4" w:name="_heading=h.si0wact9hjqo" w:colFirst="0" w:colLast="0"/>
      <w:bookmarkEnd w:id="4"/>
      <w:r w:rsidRPr="00257BC2">
        <w:t>1.2 Overview of British Airways</w:t>
      </w:r>
    </w:p>
    <w:p w14:paraId="6AA4473D" w14:textId="77777777" w:rsidR="00971558" w:rsidRPr="00257BC2" w:rsidRDefault="00000000">
      <w:r w:rsidRPr="00257BC2">
        <w:t>British Airways flies to around 200 destinations in more than 75 countries, operating 280 aircraft including the A380, A350, 787, 777, A321, A320 and A319 (British Airways, 2026). The airline was founded by British Overseas Airways Corporation (BOAC) and went into privatisation due to an increasing sense towards becoming more competitive and efficient (</w:t>
      </w:r>
      <w:proofErr w:type="spellStart"/>
      <w:r w:rsidRPr="00257BC2">
        <w:t>Cozmuta</w:t>
      </w:r>
      <w:proofErr w:type="spellEnd"/>
      <w:r w:rsidRPr="00257BC2">
        <w:t>, 2024). British Airways has the largest number of lounges of any European airline, as part of its £7bn transformation plan (British Airways, 2026).</w:t>
      </w:r>
    </w:p>
    <w:p w14:paraId="3B4DE459" w14:textId="77777777" w:rsidR="00971558" w:rsidRPr="00257BC2" w:rsidRDefault="00000000">
      <w:pPr>
        <w:jc w:val="center"/>
      </w:pPr>
      <w:r w:rsidRPr="00257BC2">
        <w:rPr>
          <w:noProof/>
        </w:rPr>
        <w:drawing>
          <wp:inline distT="114300" distB="114300" distL="114300" distR="114300" wp14:anchorId="7F0BEFB5" wp14:editId="07F7EB04">
            <wp:extent cx="2857500" cy="16002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857500" cy="1600200"/>
                    </a:xfrm>
                    <a:prstGeom prst="rect">
                      <a:avLst/>
                    </a:prstGeom>
                    <a:ln/>
                  </pic:spPr>
                </pic:pic>
              </a:graphicData>
            </a:graphic>
          </wp:inline>
        </w:drawing>
      </w:r>
    </w:p>
    <w:p w14:paraId="363E0778" w14:textId="77777777" w:rsidR="00971558" w:rsidRPr="00257BC2" w:rsidRDefault="00000000">
      <w:pPr>
        <w:jc w:val="center"/>
        <w:rPr>
          <w:b/>
          <w:bCs/>
        </w:rPr>
      </w:pPr>
      <w:r w:rsidRPr="00257BC2">
        <w:rPr>
          <w:b/>
          <w:bCs/>
        </w:rPr>
        <w:t>Figure 2: British Airways Logo</w:t>
      </w:r>
    </w:p>
    <w:p w14:paraId="04B157F8" w14:textId="77777777" w:rsidR="00971558" w:rsidRPr="00257BC2" w:rsidRDefault="00000000">
      <w:pPr>
        <w:jc w:val="center"/>
      </w:pPr>
      <w:r w:rsidRPr="00257BC2">
        <w:rPr>
          <w:i/>
          <w:iCs/>
        </w:rPr>
        <w:t>(Source: British Airways, 2026)</w:t>
      </w:r>
    </w:p>
    <w:p w14:paraId="2288829D" w14:textId="77777777" w:rsidR="00971558" w:rsidRPr="00257BC2" w:rsidRDefault="00000000">
      <w:pPr>
        <w:pStyle w:val="Titlu2"/>
      </w:pPr>
      <w:bookmarkStart w:id="5" w:name="_heading=h.9ckc5hwu57el" w:colFirst="0" w:colLast="0"/>
      <w:bookmarkEnd w:id="5"/>
      <w:r w:rsidRPr="00257BC2">
        <w:t>1.3 Purpose and Objectives of the Report</w:t>
      </w:r>
    </w:p>
    <w:p w14:paraId="6A077961" w14:textId="77777777" w:rsidR="00971558" w:rsidRPr="00257BC2" w:rsidRDefault="00000000">
      <w:r w:rsidRPr="00257BC2">
        <w:t>The report will discuss the effect of the organisational culture on the organisational structure, decision-making, and overall performance of British Airways. This report will use the appropriate cultural theories to analyse the culture of the organisation.</w:t>
      </w:r>
    </w:p>
    <w:p w14:paraId="3BC86EDB" w14:textId="77777777" w:rsidR="00971558" w:rsidRPr="00257BC2" w:rsidRDefault="00000000">
      <w:pPr>
        <w:pStyle w:val="Titlu2"/>
      </w:pPr>
      <w:bookmarkStart w:id="6" w:name="_heading=h.b5l8lilyzxpo" w:colFirst="0" w:colLast="0"/>
      <w:bookmarkEnd w:id="6"/>
      <w:r w:rsidRPr="00257BC2">
        <w:t>1.4 Structure of the Report</w:t>
      </w:r>
    </w:p>
    <w:p w14:paraId="1351A1A0" w14:textId="77777777" w:rsidR="00971558" w:rsidRPr="00257BC2" w:rsidRDefault="00000000">
      <w:r w:rsidRPr="00257BC2">
        <w:t xml:space="preserve">This report analyses key theories of organisational culture and examines how the organisational culture of British Airways influences management practices and operational efficiency. The analysis evaluates the relationship between culture, employee behaviour, decision-making, and organisational performance within the airline industry. </w:t>
      </w:r>
    </w:p>
    <w:p w14:paraId="3DB23757" w14:textId="77777777" w:rsidR="00971558" w:rsidRPr="00257BC2" w:rsidRDefault="00000000">
      <w:pPr>
        <w:pStyle w:val="Titlu1"/>
      </w:pPr>
      <w:bookmarkStart w:id="7" w:name="_heading=h.bptut7b48e8u" w:colFirst="0" w:colLast="0"/>
      <w:bookmarkEnd w:id="7"/>
      <w:r w:rsidRPr="00257BC2">
        <w:t>2. Concept of Organisational Culture and Theoretical Foundations</w:t>
      </w:r>
    </w:p>
    <w:p w14:paraId="7901D1A1" w14:textId="77777777" w:rsidR="00971558" w:rsidRPr="00257BC2" w:rsidRDefault="00000000">
      <w:pPr>
        <w:pStyle w:val="Titlu2"/>
      </w:pPr>
      <w:bookmarkStart w:id="8" w:name="_heading=h.nsptgby4rl8a" w:colFirst="0" w:colLast="0"/>
      <w:bookmarkEnd w:id="8"/>
      <w:r w:rsidRPr="00257BC2">
        <w:t>2.1 Definition and Importance of Organisational Culture</w:t>
      </w:r>
    </w:p>
    <w:p w14:paraId="55D40333" w14:textId="77777777" w:rsidR="00971558" w:rsidRPr="00257BC2" w:rsidRDefault="00000000">
      <w:r w:rsidRPr="00257BC2">
        <w:t xml:space="preserve">Organisational culture is determined as a shared set of values, beliefs and behaviours that influence the attitudes and behavioural processes of employees in an organisation. In the airline industry, employee satisfaction is highly related to the aspects of service quality and a positive attitude of employees could positively affect or influence customers' satisfaction and loyalty (Ashraf, 2025). British Airways’ people-oriented culture enhances service quality and brand reputation but can create challenges during organisational change and employee relations. </w:t>
      </w:r>
    </w:p>
    <w:p w14:paraId="418BA327" w14:textId="77777777" w:rsidR="00971558" w:rsidRPr="00257BC2" w:rsidRDefault="00000000">
      <w:pPr>
        <w:pStyle w:val="Titlu2"/>
      </w:pPr>
      <w:bookmarkStart w:id="9" w:name="_heading=h.5och2qkpi1x" w:colFirst="0" w:colLast="0"/>
      <w:bookmarkEnd w:id="9"/>
      <w:r w:rsidRPr="00257BC2">
        <w:t>2.2 Relationship Between Culture, Structure, and Decision-Making</w:t>
      </w:r>
    </w:p>
    <w:p w14:paraId="24FEF107" w14:textId="6C61A531" w:rsidR="00971558" w:rsidRPr="00257BC2" w:rsidRDefault="00257BC2">
      <w:r w:rsidRPr="00257BC2">
        <w:t xml:space="preserve">Organisational culture has a strong influence on organisational structure and managers' decision-making. British Airways operates a matrix organisational structure that combines hierarchical leadership with functional divisions, enabling specialised expertise while maintaining strategic control (British Airways, 2026). Its organisational culture is centred on delivering a distinctive “British welcome” through the core values of Excellence, Caring, and Open-mindedness, although decision-making remains largely centralised at the executive level through a top-down management approach (British Airways, 2026). The organisation is turning its attention toward innovation and customer-centred decision-making to make itself successful in the international airline market. </w:t>
      </w:r>
    </w:p>
    <w:p w14:paraId="6371558F" w14:textId="77777777" w:rsidR="00971558" w:rsidRPr="00257BC2" w:rsidRDefault="00000000">
      <w:pPr>
        <w:pStyle w:val="Titlu2"/>
      </w:pPr>
      <w:bookmarkStart w:id="10" w:name="_heading=h.e6oyhdp3pxul" w:colFirst="0" w:colLast="0"/>
      <w:bookmarkEnd w:id="10"/>
      <w:r w:rsidRPr="00257BC2">
        <w:t>2.3 Overview of Key Theories and Models</w:t>
      </w:r>
    </w:p>
    <w:p w14:paraId="0DEC3BC0" w14:textId="77777777" w:rsidR="00971558" w:rsidRPr="00257BC2" w:rsidRDefault="00000000">
      <w:pPr>
        <w:pStyle w:val="Titlu3"/>
      </w:pPr>
      <w:bookmarkStart w:id="11" w:name="_heading=h.bq3vctdhjoh9" w:colFirst="0" w:colLast="0"/>
      <w:bookmarkEnd w:id="11"/>
      <w:r w:rsidRPr="00257BC2">
        <w:t>Schein’s Three Levels of Culture</w:t>
      </w:r>
    </w:p>
    <w:p w14:paraId="3ABCDE56" w14:textId="033DB305" w:rsidR="00971558" w:rsidRPr="00257BC2" w:rsidRDefault="00000000">
      <w:r w:rsidRPr="00257BC2">
        <w:t>Schein created the Three Levels of Culture model to demonstrate an organisation's culture at three levels. The first level is artefacts, which are the visible and tangible elements of an organisation, including employee uniforms, workplace layout, technology systems, communication styles, and organisational symbols (Cahill et al., 2023). Organisational goals, strategy and principles are expressed in the second level, the values. British Airways strategy includes “Customer service, Collaboration, Innovation, Inclusion and Excellence”. These values shape the attitudes of staff members and their management practices in international operations (</w:t>
      </w:r>
      <w:proofErr w:type="spellStart"/>
      <w:r w:rsidRPr="00257BC2">
        <w:t>Cozmuta</w:t>
      </w:r>
      <w:proofErr w:type="spellEnd"/>
      <w:r w:rsidRPr="00257BC2">
        <w:t xml:space="preserve">, 2024). </w:t>
      </w:r>
      <w:r w:rsidR="00257BC2" w:rsidRPr="00257BC2">
        <w:t xml:space="preserve">The third level, basic underlying assumptions, consists of beliefs accepted without question </w:t>
      </w:r>
      <w:r w:rsidRPr="00257BC2">
        <w:t>and significantly affect the actions of the organisations in an unconscious manner. Safety, reliability and professionalism are important underlying assumptions, used by employees in their decision-making processes and operational discipline, within British Airways.</w:t>
      </w:r>
    </w:p>
    <w:p w14:paraId="7AAA5BCF" w14:textId="77777777" w:rsidR="00971558" w:rsidRPr="00257BC2" w:rsidRDefault="00000000">
      <w:pPr>
        <w:jc w:val="center"/>
      </w:pPr>
      <w:r w:rsidRPr="00257BC2">
        <w:rPr>
          <w:noProof/>
        </w:rPr>
        <w:drawing>
          <wp:inline distT="114300" distB="114300" distL="114300" distR="114300" wp14:anchorId="4CFFC075" wp14:editId="0A8737B3">
            <wp:extent cx="4289670" cy="2660421"/>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289670" cy="2660421"/>
                    </a:xfrm>
                    <a:prstGeom prst="rect">
                      <a:avLst/>
                    </a:prstGeom>
                    <a:ln/>
                  </pic:spPr>
                </pic:pic>
              </a:graphicData>
            </a:graphic>
          </wp:inline>
        </w:drawing>
      </w:r>
    </w:p>
    <w:p w14:paraId="74911AD8" w14:textId="77777777" w:rsidR="00971558" w:rsidRPr="00257BC2" w:rsidRDefault="00000000">
      <w:pPr>
        <w:jc w:val="center"/>
        <w:rPr>
          <w:b/>
          <w:bCs/>
        </w:rPr>
      </w:pPr>
      <w:r w:rsidRPr="00257BC2">
        <w:rPr>
          <w:b/>
          <w:bCs/>
        </w:rPr>
        <w:t>Figure 3: Schein’s Three Levels of Culture</w:t>
      </w:r>
    </w:p>
    <w:p w14:paraId="7DBFBA0A" w14:textId="77777777" w:rsidR="00971558" w:rsidRPr="00257BC2" w:rsidRDefault="00000000">
      <w:pPr>
        <w:jc w:val="center"/>
      </w:pPr>
      <w:r w:rsidRPr="00257BC2">
        <w:rPr>
          <w:i/>
          <w:iCs/>
        </w:rPr>
        <w:t xml:space="preserve">(Source: </w:t>
      </w:r>
      <w:proofErr w:type="spellStart"/>
      <w:r w:rsidRPr="00257BC2">
        <w:rPr>
          <w:i/>
          <w:iCs/>
        </w:rPr>
        <w:t>Mühlmann</w:t>
      </w:r>
      <w:proofErr w:type="spellEnd"/>
      <w:r w:rsidRPr="00257BC2">
        <w:rPr>
          <w:i/>
          <w:iCs/>
        </w:rPr>
        <w:t xml:space="preserve"> et al., 2017)</w:t>
      </w:r>
    </w:p>
    <w:p w14:paraId="3F510F4A" w14:textId="77777777" w:rsidR="00971558" w:rsidRPr="00257BC2" w:rsidRDefault="00000000">
      <w:pPr>
        <w:pStyle w:val="Titlu3"/>
      </w:pPr>
      <w:bookmarkStart w:id="12" w:name="_heading=h.h36aofbivhji" w:colFirst="0" w:colLast="0"/>
      <w:bookmarkEnd w:id="12"/>
      <w:r w:rsidRPr="00257BC2">
        <w:t>Handy’s Cultural Types Model</w:t>
      </w:r>
    </w:p>
    <w:p w14:paraId="23C454E3" w14:textId="77777777" w:rsidR="00971558" w:rsidRPr="00257BC2" w:rsidRDefault="00000000">
      <w:r w:rsidRPr="00257BC2">
        <w:t xml:space="preserve">Handy's Cultural Types Model has emerged as a commonly used tool to describe the nature of organisational culture and its effects on attitude, decision-making and performance of employees. A weakness of the model is that an organisation’s operations are influenced by several cultural aspects. It should be taken into account in assessing the effectiveness of culture (Kassem et al., 2023). British Airways predominantly reflects a role culture, characterised by clearly defined responsibilities, formalised procedures, and established hierarchical structures that promote operational consistency, efficiency, and compliance with regulatory requirements.  </w:t>
      </w:r>
    </w:p>
    <w:p w14:paraId="3DF95B7C" w14:textId="77777777" w:rsidR="00971558" w:rsidRPr="00257BC2" w:rsidRDefault="00000000">
      <w:r w:rsidRPr="00257BC2">
        <w:rPr>
          <w:noProof/>
        </w:rPr>
        <w:drawing>
          <wp:inline distT="114300" distB="114300" distL="114300" distR="114300" wp14:anchorId="007096C9" wp14:editId="7A555ECE">
            <wp:extent cx="5943600" cy="34798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479800"/>
                    </a:xfrm>
                    <a:prstGeom prst="rect">
                      <a:avLst/>
                    </a:prstGeom>
                    <a:ln/>
                  </pic:spPr>
                </pic:pic>
              </a:graphicData>
            </a:graphic>
          </wp:inline>
        </w:drawing>
      </w:r>
    </w:p>
    <w:p w14:paraId="223787C7" w14:textId="77777777" w:rsidR="00971558" w:rsidRPr="00257BC2" w:rsidRDefault="00000000">
      <w:pPr>
        <w:jc w:val="center"/>
        <w:rPr>
          <w:b/>
          <w:bCs/>
        </w:rPr>
      </w:pPr>
      <w:r w:rsidRPr="00257BC2">
        <w:rPr>
          <w:b/>
          <w:bCs/>
        </w:rPr>
        <w:t>Figure 4: Handy’s Cultural Types Model</w:t>
      </w:r>
    </w:p>
    <w:p w14:paraId="4760AE11" w14:textId="77777777" w:rsidR="00971558" w:rsidRPr="00257BC2" w:rsidRDefault="00000000">
      <w:pPr>
        <w:pStyle w:val="Titlu3"/>
      </w:pPr>
      <w:bookmarkStart w:id="13" w:name="_heading=h.u1sgwqnz2m27" w:colFirst="0" w:colLast="0"/>
      <w:bookmarkEnd w:id="13"/>
      <w:r w:rsidRPr="00257BC2">
        <w:t>Hofstede’s Cultural Dimensions Model: UK vs USA</w:t>
      </w:r>
    </w:p>
    <w:p w14:paraId="630294AC" w14:textId="77777777" w:rsidR="00971558" w:rsidRPr="00257BC2" w:rsidRDefault="00000000">
      <w:r w:rsidRPr="00257BC2">
        <w:t>Hofstede Cultural Dimensions Model analyses the national cultural values that influence workers' behaviour, leadership and work management. The advantages of the model are encouraging an awareness of cultural differences to effectively manage across countries in multinational organisations. The model has limitations because it assumes national cultures are relatively stable and may overlook individual differences. It is applicable to BA, since the company has employees from a multicultural background and they do business in both the UK and the USA. The power distance scores for the United Kingdom and United States are not very high, leading to participative management and open communication. Focusing on evidence of competitiveness and achievement orientation, there is more operation of competition and achievement orientation in the USA than in the UK (The Culture Factor, 2026). British Airways' understanding of these differences and consideration of them when managing staff and dealing with international customers helps ensure that their operations can be maximised in different countries, which means improved leadership practices, communication and customer experiences.</w:t>
      </w:r>
    </w:p>
    <w:p w14:paraId="750E63CC" w14:textId="77777777" w:rsidR="00971558" w:rsidRPr="00257BC2" w:rsidRDefault="00000000">
      <w:pPr>
        <w:jc w:val="center"/>
      </w:pPr>
      <w:r w:rsidRPr="00257BC2">
        <w:rPr>
          <w:noProof/>
        </w:rPr>
        <w:drawing>
          <wp:inline distT="114300" distB="114300" distL="114300" distR="114300" wp14:anchorId="3822F11C" wp14:editId="2F889052">
            <wp:extent cx="4804627" cy="3041391"/>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804627" cy="3041391"/>
                    </a:xfrm>
                    <a:prstGeom prst="rect">
                      <a:avLst/>
                    </a:prstGeom>
                    <a:ln/>
                  </pic:spPr>
                </pic:pic>
              </a:graphicData>
            </a:graphic>
          </wp:inline>
        </w:drawing>
      </w:r>
    </w:p>
    <w:p w14:paraId="441776BB" w14:textId="77777777" w:rsidR="00971558" w:rsidRPr="00257BC2" w:rsidRDefault="00000000">
      <w:pPr>
        <w:jc w:val="center"/>
        <w:rPr>
          <w:b/>
          <w:bCs/>
        </w:rPr>
      </w:pPr>
      <w:r w:rsidRPr="00257BC2">
        <w:rPr>
          <w:b/>
          <w:bCs/>
        </w:rPr>
        <w:t>Figure 5: Hofstede’s Cultural Dimensions Model: UK vs USA</w:t>
      </w:r>
    </w:p>
    <w:p w14:paraId="5332B3E2" w14:textId="77777777" w:rsidR="00971558" w:rsidRPr="00257BC2" w:rsidRDefault="00000000">
      <w:pPr>
        <w:jc w:val="center"/>
      </w:pPr>
      <w:r w:rsidRPr="00257BC2">
        <w:rPr>
          <w:i/>
          <w:iCs/>
        </w:rPr>
        <w:t>(Source:  The Culture Factor, 2026)</w:t>
      </w:r>
    </w:p>
    <w:p w14:paraId="5B2BB7AC" w14:textId="77777777" w:rsidR="00971558" w:rsidRPr="00257BC2" w:rsidRDefault="00000000">
      <w:pPr>
        <w:pStyle w:val="Titlu2"/>
      </w:pPr>
      <w:bookmarkStart w:id="14" w:name="_heading=h.3udsp7p5gfgl" w:colFirst="0" w:colLast="0"/>
      <w:bookmarkEnd w:id="14"/>
      <w:r w:rsidRPr="00257BC2">
        <w:t>2.4 Relevance of Organisational Culture in Global Organisations</w:t>
      </w:r>
    </w:p>
    <w:p w14:paraId="373221C5" w14:textId="77777777" w:rsidR="00971558" w:rsidRPr="00257BC2" w:rsidRDefault="00000000">
      <w:r w:rsidRPr="00257BC2">
        <w:t>The importance of organisational culture in global organisations lies in fostering uniformity of behaviours among the employees, the service they provide and the ways in which they do so across the currently different countries. British Airways focuses on inclusion, diversity and teamwork to enable people of different cultural backgrounds to collaborate with each other (British Airways, 2026). British Airways has more policies in place that engage its employees and regard equality compared to other carriers, with a particular focus on policies relating to the aviation industry and females. When it comes to customer service, Emirates has a more performance-centric culture, while Singapore Airlines is recognised for its commitment to service excellence (Emirates, 2025; Singapore Airlines, 2025). British Airways complements these approaches by emphasising diversity and organisational values, which support sustainable customer service, innovation, effective decision-making, and strong performance in the competitive aviation industry.</w:t>
      </w:r>
    </w:p>
    <w:p w14:paraId="194645B4" w14:textId="77777777" w:rsidR="00971558" w:rsidRPr="00257BC2" w:rsidRDefault="00000000">
      <w:pPr>
        <w:pStyle w:val="Titlu1"/>
      </w:pPr>
      <w:bookmarkStart w:id="15" w:name="_heading=h.7qualsgw0c5m" w:colFirst="0" w:colLast="0"/>
      <w:bookmarkEnd w:id="15"/>
      <w:r w:rsidRPr="00257BC2">
        <w:t>3. Analysis of Organisational Culture in British Airways</w:t>
      </w:r>
    </w:p>
    <w:p w14:paraId="37ECDAA4" w14:textId="77777777" w:rsidR="00971558" w:rsidRPr="00257BC2" w:rsidRDefault="00000000">
      <w:pPr>
        <w:pStyle w:val="Titlu2"/>
      </w:pPr>
      <w:bookmarkStart w:id="16" w:name="_heading=h.oohuhp25x300" w:colFirst="0" w:colLast="0"/>
      <w:bookmarkEnd w:id="16"/>
      <w:r w:rsidRPr="00257BC2">
        <w:t>3.1 Identification of Organisational Culture within British Airways</w:t>
      </w:r>
    </w:p>
    <w:p w14:paraId="148C8DAA" w14:textId="77777777" w:rsidR="00971558" w:rsidRPr="00257BC2" w:rsidRDefault="00000000">
      <w:r w:rsidRPr="00257BC2">
        <w:t>British Airways is a professional and customer-focused airline that prioritises operational safety, service quality, and continuous innovation to maintain competitive advantage within the global aviation industry. Another core value, as part of the organisation's culture, is sustainability, diversity and employee wellbeing. British Airways' aim is to be efficient, with millions of passengers transported annually, and in terms of customer service, this is essential. Thus, the company's organisational culture is based on strict control in its operations and the behaviour of the organisation towards its clients.</w:t>
      </w:r>
    </w:p>
    <w:p w14:paraId="6F235C31" w14:textId="77777777" w:rsidR="00971558" w:rsidRPr="00257BC2" w:rsidRDefault="00000000">
      <w:pPr>
        <w:pStyle w:val="Titlu2"/>
      </w:pPr>
      <w:bookmarkStart w:id="17" w:name="_heading=h.yrpdrrvqt09s" w:colFirst="0" w:colLast="0"/>
      <w:bookmarkEnd w:id="17"/>
      <w:r w:rsidRPr="00257BC2">
        <w:t>3.2 Application of Schein’s Model</w:t>
      </w:r>
    </w:p>
    <w:p w14:paraId="3A94AECD" w14:textId="77777777" w:rsidR="00971558" w:rsidRPr="00257BC2" w:rsidRDefault="00000000">
      <w:pPr>
        <w:pStyle w:val="Titlu3"/>
        <w:spacing w:before="280" w:after="80"/>
      </w:pPr>
      <w:bookmarkStart w:id="18" w:name="_heading=h.ze9ij7nbg0u0" w:colFirst="0" w:colLast="0"/>
      <w:bookmarkEnd w:id="18"/>
      <w:r w:rsidRPr="00257BC2">
        <w:t>Artefacts</w:t>
      </w:r>
    </w:p>
    <w:p w14:paraId="7502B0A2" w14:textId="77777777" w:rsidR="00971558" w:rsidRPr="00257BC2" w:rsidRDefault="00000000">
      <w:r w:rsidRPr="00257BC2">
        <w:t xml:space="preserve">Visible artefacts within British Airways include employee uniforms, luxury airport lounges, digital booking systems, operational safety procedures, and strong corporate branding (British Airways, 2026). BA carried over 46 million passengers in 2024, a rise of 6.6% year-on-year, while available seat kilometres also rose 4.4%. This was helped with the delivery of 13 new aircraft, with the airline also celebrating a 12.3 percentage point increase in on time performance (Bailey, 2025). Umar et al. (2023) have described the use of predictive data mining and what the improvement actually is with customer behaviour analysis at British Airways.  </w:t>
      </w:r>
    </w:p>
    <w:p w14:paraId="033F1F9B" w14:textId="77777777" w:rsidR="00971558" w:rsidRPr="00257BC2" w:rsidRDefault="00000000">
      <w:pPr>
        <w:jc w:val="center"/>
      </w:pPr>
      <w:r w:rsidRPr="00257BC2">
        <w:rPr>
          <w:noProof/>
        </w:rPr>
        <w:drawing>
          <wp:inline distT="114300" distB="114300" distL="114300" distR="114300" wp14:anchorId="251568C4" wp14:editId="4160EBEA">
            <wp:extent cx="4458489" cy="3722552"/>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458489" cy="3722552"/>
                    </a:xfrm>
                    <a:prstGeom prst="rect">
                      <a:avLst/>
                    </a:prstGeom>
                    <a:ln/>
                  </pic:spPr>
                </pic:pic>
              </a:graphicData>
            </a:graphic>
          </wp:inline>
        </w:drawing>
      </w:r>
    </w:p>
    <w:p w14:paraId="27AC2E63" w14:textId="77777777" w:rsidR="00971558" w:rsidRPr="00257BC2" w:rsidRDefault="00000000">
      <w:pPr>
        <w:jc w:val="center"/>
        <w:rPr>
          <w:b/>
          <w:bCs/>
        </w:rPr>
      </w:pPr>
      <w:r w:rsidRPr="00257BC2">
        <w:rPr>
          <w:b/>
          <w:bCs/>
        </w:rPr>
        <w:t xml:space="preserve">Figure 6: Number of Passengers </w:t>
      </w:r>
    </w:p>
    <w:p w14:paraId="137C64D6" w14:textId="77777777" w:rsidR="00971558" w:rsidRPr="00257BC2" w:rsidRDefault="00000000">
      <w:pPr>
        <w:jc w:val="center"/>
      </w:pPr>
      <w:r w:rsidRPr="00257BC2">
        <w:rPr>
          <w:i/>
          <w:iCs/>
        </w:rPr>
        <w:t>(Source:  Statista, 2026)</w:t>
      </w:r>
    </w:p>
    <w:p w14:paraId="26351A32" w14:textId="77777777" w:rsidR="00971558" w:rsidRPr="00257BC2" w:rsidRDefault="00000000">
      <w:pPr>
        <w:pStyle w:val="Titlu3"/>
        <w:spacing w:before="280" w:after="80"/>
      </w:pPr>
      <w:bookmarkStart w:id="19" w:name="_heading=h.6nih4qqy7kqw" w:colFirst="0" w:colLast="0"/>
      <w:bookmarkEnd w:id="19"/>
      <w:r w:rsidRPr="00257BC2">
        <w:t>Espoused Values</w:t>
      </w:r>
    </w:p>
    <w:p w14:paraId="5E3AA955" w14:textId="77777777" w:rsidR="00971558" w:rsidRPr="00257BC2" w:rsidRDefault="00000000">
      <w:r w:rsidRPr="00257BC2">
        <w:t>British Airways' values reflect responsibility, sustainability, inclusion, customer service and teamwork. British Airways has a commitment to reducing carbon emissions and the impact on the environment. The sector is generating carbon emissions of approximately 2-3% of the global total, and the drivers continue to be pushing airlines to be more sustainable (Xiong et al., 2023). British Airways has incorporated environmental practices into its very essence. Employees' wellbeing is another important factor of the values of the organisation.</w:t>
      </w:r>
    </w:p>
    <w:p w14:paraId="0B7F126D" w14:textId="77777777" w:rsidR="00971558" w:rsidRPr="00257BC2" w:rsidRDefault="00000000">
      <w:pPr>
        <w:pStyle w:val="Titlu3"/>
        <w:spacing w:before="280" w:after="80"/>
      </w:pPr>
      <w:bookmarkStart w:id="20" w:name="_heading=h.5ex4gqaugmtc" w:colFirst="0" w:colLast="0"/>
      <w:bookmarkEnd w:id="20"/>
      <w:r w:rsidRPr="00257BC2">
        <w:t>Basic Underlying Assumptions</w:t>
      </w:r>
    </w:p>
    <w:p w14:paraId="24F28C55" w14:textId="77777777" w:rsidR="00971558" w:rsidRPr="00257BC2" w:rsidRDefault="00000000">
      <w:r w:rsidRPr="00257BC2">
        <w:t>British Airways has posted an operating profit of £2.048 billion for the full year 2024, parent company IAG has reported, up from £1.34 billion in 2023 and benefitting from its £7 billion transformation programme (Bailey, 2025). British Airways is convinced that teamwork, satisfaction and reliability go hand-in-hand for any organisation's success in the long term. Staff will operate in a professional manner and be responsive to work duties.</w:t>
      </w:r>
    </w:p>
    <w:p w14:paraId="07FE5D38" w14:textId="77777777" w:rsidR="00971558" w:rsidRPr="00257BC2" w:rsidRDefault="00000000">
      <w:pPr>
        <w:pStyle w:val="Titlu2"/>
      </w:pPr>
      <w:bookmarkStart w:id="21" w:name="_heading=h.11ln7demdgj6" w:colFirst="0" w:colLast="0"/>
      <w:bookmarkEnd w:id="21"/>
      <w:r w:rsidRPr="00257BC2">
        <w:t>3.3 Application of Handy’s Cultural Types</w:t>
      </w:r>
    </w:p>
    <w:p w14:paraId="444AD3A2" w14:textId="42FE6248" w:rsidR="00971558" w:rsidRPr="00257BC2" w:rsidRDefault="00000000">
      <w:r w:rsidRPr="00257BC2">
        <w:t xml:space="preserve">British Airways sees structure, organisation and clearly defined duties </w:t>
      </w:r>
      <w:r w:rsidR="00257BC2" w:rsidRPr="00257BC2">
        <w:t xml:space="preserve">as a key part of its role culture. </w:t>
      </w:r>
      <w:r w:rsidRPr="00257BC2">
        <w:t>in respect of the roles. In the case of an airline, which should be ready to provide on-the-spot response to changing regulations and safety requirements, role culture is the perfect technique to use (Smith, 2025). These characteristics of task culture appear in innovation and transformation projects.</w:t>
      </w:r>
    </w:p>
    <w:p w14:paraId="05A5C0BA" w14:textId="77777777" w:rsidR="00971558" w:rsidRPr="00257BC2" w:rsidRDefault="00000000">
      <w:pPr>
        <w:pStyle w:val="Titlu2"/>
      </w:pPr>
      <w:bookmarkStart w:id="22" w:name="_heading=h.hixqytpx52np" w:colFirst="0" w:colLast="0"/>
      <w:bookmarkEnd w:id="22"/>
      <w:r w:rsidRPr="00257BC2">
        <w:t>3.4 Influence of National and Global Cultural Diversity Using Hofstede’s Dimensions</w:t>
      </w:r>
    </w:p>
    <w:p w14:paraId="42DF4F00" w14:textId="77777777" w:rsidR="00971558" w:rsidRPr="00257BC2" w:rsidRDefault="00000000">
      <w:r w:rsidRPr="00257BC2">
        <w:t xml:space="preserve">British Airways makes long and short international journeys and has staff and passengers from a diverse variety of cultures. Hofstede's model can assist in an understanding of the effect of culture on communication and organisational behaviour (Yıldız and Mazıoğlu, 2025). The organisation can handle cultural variations across the spectrum of authority, communication and expectations of customers. According to Bridges et al (2024), there were previously gender imbalances in the aviation occupation. Diversity management is getting more and more significant due to the multiculturally applied staff in international airlines. </w:t>
      </w:r>
    </w:p>
    <w:p w14:paraId="0BE68C05" w14:textId="77777777" w:rsidR="00971558" w:rsidRPr="00257BC2" w:rsidRDefault="00000000">
      <w:pPr>
        <w:pStyle w:val="Titlu2"/>
      </w:pPr>
      <w:bookmarkStart w:id="23" w:name="_heading=h.q55njmtg8d2" w:colFirst="0" w:colLast="0"/>
      <w:bookmarkEnd w:id="23"/>
      <w:r w:rsidRPr="00257BC2">
        <w:t>3.5 Determination of the Prevailing Organisational Culture</w:t>
      </w:r>
    </w:p>
    <w:p w14:paraId="26964734" w14:textId="77777777" w:rsidR="00971558" w:rsidRPr="00257BC2" w:rsidRDefault="00000000">
      <w:r w:rsidRPr="00257BC2">
        <w:t>British Airways can be considered customer-oriented due to their culture. The organisation is very focused on operational safety, professionalism, customer service, innovation and sustainability (Smith, 2025). The company's emphasis on flexibility and innovation in technology is proof of their commitment towards keeping themselves competitive in the aviation industry.</w:t>
      </w:r>
    </w:p>
    <w:p w14:paraId="6E364FE2" w14:textId="77777777" w:rsidR="00971558" w:rsidRPr="00257BC2" w:rsidRDefault="00000000">
      <w:pPr>
        <w:pStyle w:val="Titlu1"/>
      </w:pPr>
      <w:bookmarkStart w:id="24" w:name="_heading=h.80a2249owazd" w:colFirst="0" w:colLast="0"/>
      <w:bookmarkEnd w:id="24"/>
      <w:r w:rsidRPr="00257BC2">
        <w:t>4. Influence of Organisational Culture on Structure and Decision-Making</w:t>
      </w:r>
    </w:p>
    <w:p w14:paraId="34A38192" w14:textId="77777777" w:rsidR="00971558" w:rsidRPr="00257BC2" w:rsidRDefault="00000000">
      <w:pPr>
        <w:pStyle w:val="Titlu2"/>
      </w:pPr>
      <w:bookmarkStart w:id="25" w:name="_heading=h.moyyrafu5ddl" w:colFirst="0" w:colLast="0"/>
      <w:bookmarkEnd w:id="25"/>
      <w:r w:rsidRPr="00257BC2">
        <w:t>4.1 Organisational Structure of British Airways</w:t>
      </w:r>
    </w:p>
    <w:p w14:paraId="7FAE8A3D" w14:textId="77777777" w:rsidR="00971558" w:rsidRPr="00257BC2" w:rsidRDefault="00000000">
      <w:r w:rsidRPr="00257BC2">
        <w:t xml:space="preserve">British Airways has an appropriate organisational structure with operational divisions. In all areas of operation and management, customer service, engineering and operations, there are several thousand people working for the organisation (British Airways, 2026). When there is a hierarchical system, this helps in the efficiency and accountability of airline operations. </w:t>
      </w:r>
    </w:p>
    <w:p w14:paraId="65FA3BF2" w14:textId="77777777" w:rsidR="00971558" w:rsidRPr="00257BC2" w:rsidRDefault="00000000">
      <w:pPr>
        <w:jc w:val="center"/>
      </w:pPr>
      <w:r w:rsidRPr="00257BC2">
        <w:rPr>
          <w:noProof/>
        </w:rPr>
        <w:drawing>
          <wp:inline distT="114300" distB="114300" distL="114300" distR="114300" wp14:anchorId="3E473923" wp14:editId="4D67D858">
            <wp:extent cx="4412939" cy="2941959"/>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412939" cy="2941959"/>
                    </a:xfrm>
                    <a:prstGeom prst="rect">
                      <a:avLst/>
                    </a:prstGeom>
                    <a:ln/>
                  </pic:spPr>
                </pic:pic>
              </a:graphicData>
            </a:graphic>
          </wp:inline>
        </w:drawing>
      </w:r>
    </w:p>
    <w:p w14:paraId="4BDAA16F" w14:textId="77777777" w:rsidR="00971558" w:rsidRPr="00257BC2" w:rsidRDefault="00000000">
      <w:pPr>
        <w:jc w:val="center"/>
      </w:pPr>
      <w:r w:rsidRPr="00257BC2">
        <w:rPr>
          <w:b/>
          <w:bCs/>
        </w:rPr>
        <w:t>Figure 8: Organisational Structure of British Airways</w:t>
      </w:r>
    </w:p>
    <w:p w14:paraId="1D6FF618" w14:textId="77777777" w:rsidR="00971558" w:rsidRPr="00257BC2" w:rsidRDefault="00000000">
      <w:pPr>
        <w:pStyle w:val="Titlu2"/>
      </w:pPr>
      <w:bookmarkStart w:id="26" w:name="_heading=h.miry1js4vr0f" w:colFirst="0" w:colLast="0"/>
      <w:bookmarkEnd w:id="26"/>
      <w:r w:rsidRPr="00257BC2">
        <w:t>4.2 Impact of Culture on Leadership and Management Style</w:t>
      </w:r>
    </w:p>
    <w:p w14:paraId="6B40B73B" w14:textId="77777777" w:rsidR="00971558" w:rsidRPr="00257BC2" w:rsidRDefault="00000000">
      <w:r w:rsidRPr="00257BC2">
        <w:rPr>
          <w:b/>
          <w:bCs/>
          <w:i/>
          <w:iCs/>
        </w:rPr>
        <w:t>Leadership</w:t>
      </w:r>
      <w:r w:rsidRPr="00257BC2">
        <w:t xml:space="preserve"> </w:t>
      </w:r>
    </w:p>
    <w:p w14:paraId="2CC23B56" w14:textId="77777777" w:rsidR="00971558" w:rsidRPr="00257BC2" w:rsidRDefault="00000000">
      <w:r w:rsidRPr="00257BC2">
        <w:t>British Airways' culture fosters leadership by providing outstanding customer service, safety, innovation and operational efficiency. Leaders foster employee engagement and focus on continuous improvement and strategic decision-making for staying competitive (</w:t>
      </w:r>
      <w:proofErr w:type="spellStart"/>
      <w:r w:rsidRPr="00257BC2">
        <w:t>Rifandi</w:t>
      </w:r>
      <w:proofErr w:type="spellEnd"/>
      <w:r w:rsidRPr="00257BC2">
        <w:t xml:space="preserve"> et al., 2024). As a strong service-focused organisation, leaders are proactive in championing digital innovation, sustainability actions and performance excellence throughout the airline.</w:t>
      </w:r>
    </w:p>
    <w:p w14:paraId="326B111C" w14:textId="77777777" w:rsidR="00971558" w:rsidRPr="00257BC2" w:rsidRDefault="00000000">
      <w:r w:rsidRPr="00257BC2">
        <w:rPr>
          <w:b/>
          <w:bCs/>
          <w:i/>
          <w:iCs/>
        </w:rPr>
        <w:t>Management</w:t>
      </w:r>
      <w:r w:rsidRPr="00257BC2">
        <w:t xml:space="preserve"> </w:t>
      </w:r>
    </w:p>
    <w:p w14:paraId="507C21DB" w14:textId="77777777" w:rsidR="00971558" w:rsidRPr="00257BC2" w:rsidRDefault="00000000">
      <w:r w:rsidRPr="00257BC2">
        <w:t>Structured procedures, performance monitoring and strict adherence to safety procedures impact British Airways management due to their culture. Some of the mechanisms for the implementation of operational standards, in conjunction with a training programme for workers, and review of workers' performance help the managers in maintaining the quality of service provided by them (Ul Haq and Faizan, 2022). Accountability and an operational excellence culture ensure better efficiency, teamwork and effective organisational goals.</w:t>
      </w:r>
    </w:p>
    <w:p w14:paraId="452BC1B9" w14:textId="77777777" w:rsidR="00971558" w:rsidRPr="00257BC2" w:rsidRDefault="00000000">
      <w:pPr>
        <w:pStyle w:val="Titlu2"/>
      </w:pPr>
      <w:bookmarkStart w:id="27" w:name="_heading=h.8kqnvbmt22tl" w:colFirst="0" w:colLast="0"/>
      <w:bookmarkEnd w:id="27"/>
      <w:r w:rsidRPr="00257BC2">
        <w:t>4.3 Influence on Communication and Employee Behaviour</w:t>
      </w:r>
    </w:p>
    <w:p w14:paraId="3AB3B704" w14:textId="77777777" w:rsidR="00971558" w:rsidRPr="00257BC2" w:rsidRDefault="00000000">
      <w:r w:rsidRPr="00257BC2">
        <w:t xml:space="preserve">British Airways shares its mobile intranet connecting 44,000 employees across more than 70 countries, achieving 91% monthly active usage and contributing to a 30% increase in colleague engagement, strengthening collaboration, transparency, and operational efficiency (British Airways, 2026). It also shares information about their expected behaviours and values in their digital workplace with the principles of Excellence, Caring and Open-mindedness. </w:t>
      </w:r>
    </w:p>
    <w:p w14:paraId="1B80E202" w14:textId="77777777" w:rsidR="00971558" w:rsidRPr="00257BC2" w:rsidRDefault="00000000">
      <w:pPr>
        <w:pStyle w:val="Titlu2"/>
      </w:pPr>
      <w:bookmarkStart w:id="28" w:name="_heading=h.gdiyr6axa2hl" w:colFirst="0" w:colLast="0"/>
      <w:bookmarkEnd w:id="28"/>
      <w:r w:rsidRPr="00257BC2">
        <w:t>4.4 Role of Culture in Strategic and Operational Decision-Making</w:t>
      </w:r>
    </w:p>
    <w:p w14:paraId="3A6B1A21" w14:textId="77777777" w:rsidR="00971558" w:rsidRPr="00257BC2" w:rsidRDefault="00000000">
      <w:r w:rsidRPr="00257BC2">
        <w:t>The organisation's culture has a significant influence on British Airways’ decision-making. The safety culture has a direct impact on the operation and risk management, and the culture of customer orientation has an impact on the service and marketing strategies. The use of modern technology and digital innovation is becoming an increasingly more pivotal means for the airline industry to become more competitive. According to Umar et al. (2023), predictive data analysis has the capability to improve customer behaviour when booking and for better operational decisions. The organisation expresses its commitment to reduce its emissions and enhance its environmental performance.</w:t>
      </w:r>
    </w:p>
    <w:p w14:paraId="39D62EB1" w14:textId="77777777" w:rsidR="00971558" w:rsidRPr="00257BC2" w:rsidRDefault="00000000">
      <w:pPr>
        <w:pStyle w:val="Titlu2"/>
      </w:pPr>
      <w:bookmarkStart w:id="29" w:name="_heading=h.qf3jqf3qiele" w:colFirst="0" w:colLast="0"/>
      <w:bookmarkEnd w:id="29"/>
      <w:r w:rsidRPr="00257BC2">
        <w:t>4.5 Critical Evaluation of Cultural Influence on Organisational Effectiveness</w:t>
      </w:r>
    </w:p>
    <w:p w14:paraId="68CA19CF" w14:textId="77777777" w:rsidR="00971558" w:rsidRPr="00257BC2" w:rsidRDefault="00000000">
      <w:r w:rsidRPr="00257BC2">
        <w:t>The culture of British Airways contributes to improving the standard of operation, level of satisfaction and competitiveness on the world stage. The successful formation of the operational culture helps provide safe services and uniformity, undeniable values in aviation  (Ul Haq and Faizan, 2022). With highly hierarchical structures, communication can become a barrier, and so could be resistance to change.</w:t>
      </w:r>
    </w:p>
    <w:p w14:paraId="2C4D0E6A" w14:textId="77777777" w:rsidR="00971558" w:rsidRPr="00257BC2" w:rsidRDefault="00000000">
      <w:pPr>
        <w:pStyle w:val="Titlu1"/>
      </w:pPr>
      <w:bookmarkStart w:id="30" w:name="_heading=h.ch9i5uxztpmx" w:colFirst="0" w:colLast="0"/>
      <w:bookmarkEnd w:id="30"/>
      <w:r w:rsidRPr="00257BC2">
        <w:t>5. Organisational Culture and Adaptation to External Environmental Influences</w:t>
      </w:r>
    </w:p>
    <w:p w14:paraId="232EC7C9" w14:textId="77777777" w:rsidR="00971558" w:rsidRPr="00257BC2" w:rsidRDefault="00000000">
      <w:pPr>
        <w:pStyle w:val="Titlu2"/>
        <w:spacing w:before="360" w:after="80"/>
        <w:rPr>
          <w:sz w:val="24"/>
          <w:szCs w:val="24"/>
        </w:rPr>
      </w:pPr>
      <w:bookmarkStart w:id="31" w:name="_heading=h.lfwns6b3gc5f" w:colFirst="0" w:colLast="0"/>
      <w:bookmarkEnd w:id="31"/>
      <w:r w:rsidRPr="00257BC2">
        <w:rPr>
          <w:sz w:val="24"/>
          <w:szCs w:val="24"/>
        </w:rPr>
        <w:t>5.1 External Environmental Pressures in the Airline Industry</w:t>
      </w:r>
    </w:p>
    <w:p w14:paraId="54B3243D" w14:textId="77777777" w:rsidR="00971558" w:rsidRPr="00257BC2" w:rsidRDefault="00000000">
      <w:r w:rsidRPr="00257BC2">
        <w:t>Significant environmental issues confronting the airline industry are global competition, economic uncertainty, environmental laws and technological changes. A pandemic as tumultuous as COVID-19 was not expected for the aviation industry (</w:t>
      </w:r>
      <w:proofErr w:type="spellStart"/>
      <w:r w:rsidRPr="00257BC2">
        <w:t>Olaganathan</w:t>
      </w:r>
      <w:proofErr w:type="spellEnd"/>
      <w:r w:rsidRPr="00257BC2">
        <w:t>, 2021). The crisis also resulted in decreased transportation volume globally by more than 50%, resulting in significant losses in passenger transportation (IEA, 2020). Environmental sustainability will also be a major challenge since aviation is a significant source of greenhouse gas emissions.</w:t>
      </w:r>
    </w:p>
    <w:p w14:paraId="7782172B" w14:textId="77777777" w:rsidR="00971558" w:rsidRPr="00257BC2" w:rsidRDefault="00000000">
      <w:pPr>
        <w:pStyle w:val="Titlu2"/>
      </w:pPr>
      <w:bookmarkStart w:id="32" w:name="_heading=h.eh10lo5zy5s1" w:colFirst="0" w:colLast="0"/>
      <w:bookmarkEnd w:id="32"/>
      <w:r w:rsidRPr="00257BC2">
        <w:t>5.2 How British Airways Uses Culture to Respond to Change</w:t>
      </w:r>
    </w:p>
    <w:p w14:paraId="54BFB2BF" w14:textId="77777777" w:rsidR="00971558" w:rsidRPr="00257BC2" w:rsidRDefault="00000000">
      <w:r w:rsidRPr="00257BC2">
        <w:t xml:space="preserve">British Airways values, uses and is built upon an organisational culture focused on innovation and flexibility as well as an improvement of customer service. British Airways invests in technological systems and digital transformation to improve operational efficiency in accordance with their technological portfolios. The results presented by Yıldız and </w:t>
      </w:r>
      <w:proofErr w:type="spellStart"/>
      <w:r w:rsidRPr="00257BC2">
        <w:t>Mazıoğlu</w:t>
      </w:r>
      <w:proofErr w:type="spellEnd"/>
      <w:r w:rsidRPr="00257BC2">
        <w:t xml:space="preserve"> (2025) showed that agility and openness to change positively affect airline organisations' innovativeness. </w:t>
      </w:r>
    </w:p>
    <w:p w14:paraId="59393967" w14:textId="77777777" w:rsidR="00971558" w:rsidRPr="00257BC2" w:rsidRDefault="00000000">
      <w:pPr>
        <w:pStyle w:val="Titlu2"/>
      </w:pPr>
      <w:bookmarkStart w:id="33" w:name="_heading=h.1ncxd3zevlb9" w:colFirst="0" w:colLast="0"/>
      <w:bookmarkEnd w:id="33"/>
      <w:r w:rsidRPr="00257BC2">
        <w:t>5.3 Cultural Adaptability During Crises and Transformation</w:t>
      </w:r>
    </w:p>
    <w:p w14:paraId="035C1377" w14:textId="77777777" w:rsidR="00971558" w:rsidRPr="00257BC2" w:rsidRDefault="00000000">
      <w:r w:rsidRPr="00257BC2">
        <w:t>British Airways has undergone significant organisational changes throughout its history. One of the most important transformations was its privatisation, which enabled the airline to become more competitive and market-oriented (</w:t>
      </w:r>
      <w:proofErr w:type="spellStart"/>
      <w:r w:rsidRPr="00257BC2">
        <w:t>Cozmuta</w:t>
      </w:r>
      <w:proofErr w:type="spellEnd"/>
      <w:r w:rsidRPr="00257BC2">
        <w:t>, 2024). More recently, British Airways adapted its operations during the COVID-19 pandemic by prioritising employee wellbeing, maintaining operational resilience, and implementing measures to restore customer confidence and support business recovery.</w:t>
      </w:r>
    </w:p>
    <w:p w14:paraId="7E63770C" w14:textId="77777777" w:rsidR="00971558" w:rsidRPr="00257BC2" w:rsidRDefault="00000000">
      <w:pPr>
        <w:pStyle w:val="Titlu2"/>
      </w:pPr>
      <w:bookmarkStart w:id="34" w:name="_heading=h.5c0zo4u146nr" w:colFirst="0" w:colLast="0"/>
      <w:bookmarkEnd w:id="34"/>
      <w:r w:rsidRPr="00257BC2">
        <w:t>5.4 Critical Discussion of Strengths and Limitations</w:t>
      </w:r>
    </w:p>
    <w:p w14:paraId="48DAF7C0" w14:textId="77777777" w:rsidR="00971558" w:rsidRPr="00257BC2" w:rsidRDefault="00000000">
      <w:r w:rsidRPr="00257BC2">
        <w:t>British Airways appreciates its workers; its organisational culture is extremely strong, and people are expected to be professional, disciplined, safe and provide excellent customer service. These are cultural characteristics that provide consistency in order to ensure high customer satisfaction and strengthen the brand (Kassem et al., 2023). British Airways will have over 200 destinations served by its flights in 2024 and serve over 46 million passengers in 2024, indicating the importance of having a company culture of reliability and best practices around operations. The investment in the digital transformation, sustainability programmes and employee training further strengthens the competitive position of the company and prepares the company for long-term adaptability of the organisation. British Airways is proactive on diversity and inclusion, with their staff of 44,000 people belonging to a range of cultural and professional backgrounds, and they should be expected to work together and provide their services in worldwide markets (British Airways, 2026).</w:t>
      </w:r>
    </w:p>
    <w:p w14:paraId="135F6C46" w14:textId="77777777" w:rsidR="00971558" w:rsidRPr="00257BC2" w:rsidRDefault="00000000">
      <w:r w:rsidRPr="00257BC2">
        <w:t xml:space="preserve">The nature and level of airline work can be difficult, particularly to those who are employed in cabin service, the ground crew and those in customer services, as they must handle customers' opinions and operational issues. Miscommunication can arise because of the large number of employees and the complicated organisation of the airline (Xiong et al., 2023). A lack of trust and active involvement in transitions may result from isolation from leadership. Opposition to technology changes, restructured operations and changing business needs can be detrimental to the implementation process. </w:t>
      </w:r>
    </w:p>
    <w:p w14:paraId="4EC98601" w14:textId="77777777" w:rsidR="00971558" w:rsidRPr="00257BC2" w:rsidRDefault="00000000">
      <w:pPr>
        <w:pStyle w:val="Titlu1"/>
      </w:pPr>
      <w:bookmarkStart w:id="35" w:name="_heading=h.ex6odhr235v6" w:colFirst="0" w:colLast="0"/>
      <w:bookmarkEnd w:id="35"/>
      <w:r w:rsidRPr="00257BC2">
        <w:t>6. Organisational Culture as a Barrier or Enabler</w:t>
      </w:r>
    </w:p>
    <w:p w14:paraId="2426C6A2" w14:textId="77777777" w:rsidR="00971558" w:rsidRPr="00257BC2" w:rsidRDefault="00000000">
      <w:r w:rsidRPr="00257BC2">
        <w:t xml:space="preserve">British Airways' organisational culture helps to ensure operational resilience, customer satisfaction, collaboration, and innovation. A strong service culture will benefit services and help with the presentation of a better organisational image to passengers. There can be barriers in organisational culture, notwithstanding these strengths. Hierarchy could stifle employees' self-determination and flexibility (Yıldız and Mazıoğlu, 2025). Operational pressures can have a detrimental impact on employees' well-being and morale. Resistance to change might stem from feeling detached from the decision-making in the organisation. Communicating and involving employees is essential to create a positive organisational culture. Organisational culture is generally both an enabler and a barrier in the context of BA as a whole since it helps to achieve customer service quality, consistency and adaptability of the organisation. </w:t>
      </w:r>
    </w:p>
    <w:p w14:paraId="7E9EE866" w14:textId="77777777" w:rsidR="00971558" w:rsidRPr="00257BC2" w:rsidRDefault="00000000">
      <w:pPr>
        <w:pStyle w:val="Titlu1"/>
      </w:pPr>
      <w:bookmarkStart w:id="36" w:name="_heading=h.yjv0jcwg2gao" w:colFirst="0" w:colLast="0"/>
      <w:bookmarkEnd w:id="36"/>
      <w:r w:rsidRPr="00257BC2">
        <w:t>7. Impact on Organisational Performance and Recommendations</w:t>
      </w:r>
    </w:p>
    <w:p w14:paraId="3146900F" w14:textId="77777777" w:rsidR="00971558" w:rsidRPr="00257BC2" w:rsidRDefault="00000000">
      <w:r w:rsidRPr="00257BC2">
        <w:t>British Airways' organisational culture can have an impact on customer satisfaction, reliability of operations and employee performance. These are directly affected by the attitudes of people in the organisation. Positive organisational culture can improve employee engagement and organisational performance and productivity (Xiong et al., 2023). British Airways gains from technological advancements and digital transformation to optimise working procedures and decision-making.</w:t>
      </w:r>
    </w:p>
    <w:p w14:paraId="7B1164CA" w14:textId="77777777" w:rsidR="00971558" w:rsidRPr="00257BC2" w:rsidRDefault="00000000">
      <w:r w:rsidRPr="00257BC2">
        <w:t>British Airways needs to change its efforts and develop participative leadership and employee engagement that minimises resistance to change and communication. The organisation has to concentrate on sustainability and digital innovations and promote these even more in the future, so as to increase its environmental responsibility and competitiveness (Ashraf, 2025). Furthermore, British Airways should improve and promote diversity and inclusion efforts to promote a more inclusive organisational culture and improve team cohesion.</w:t>
      </w:r>
    </w:p>
    <w:p w14:paraId="65549550" w14:textId="77777777" w:rsidR="00971558" w:rsidRPr="00257BC2" w:rsidRDefault="00000000">
      <w:pPr>
        <w:pStyle w:val="Titlu1"/>
      </w:pPr>
      <w:bookmarkStart w:id="37" w:name="_heading=h.ogntlvhtloik" w:colFirst="0" w:colLast="0"/>
      <w:bookmarkEnd w:id="37"/>
      <w:r w:rsidRPr="00257BC2">
        <w:t>8. Conclusion</w:t>
      </w:r>
    </w:p>
    <w:p w14:paraId="78F108AF" w14:textId="77777777" w:rsidR="00971558" w:rsidRPr="00257BC2" w:rsidRDefault="00000000">
      <w:r w:rsidRPr="00257BC2">
        <w:t>The structure of the organisation, its decision-making process, adaptability and performance are significant aspects all influenced by the organisational culture of British Airways. The organisation has a customer-focused and role-oriented culture, being professional, safe, innovative and sustainable. Organisational culture is mainly used as an enabler, helping the organisation to meet its customer satisfaction, operational reliability, and competitiveness in a strategic manner. Hierarchical structures and constraints might also present flexibility and employee well-being issues. In conclusion, British Airways' leadership, communication, innovation, and employee engagement require significant improvement to achieve long-term effectiveness in its business within the international air travel sector.</w:t>
      </w:r>
    </w:p>
    <w:p w14:paraId="51E70D9F" w14:textId="77777777" w:rsidR="00971558" w:rsidRPr="00257BC2" w:rsidRDefault="00000000">
      <w:pPr>
        <w:pStyle w:val="Titlu1"/>
      </w:pPr>
      <w:bookmarkStart w:id="38" w:name="_heading=h.3t6lg2dlh3bi" w:colFirst="0" w:colLast="0"/>
      <w:bookmarkEnd w:id="38"/>
      <w:r w:rsidRPr="00257BC2">
        <w:br w:type="page"/>
      </w:r>
    </w:p>
    <w:p w14:paraId="280263E8" w14:textId="77777777" w:rsidR="00971558" w:rsidRPr="00257BC2" w:rsidRDefault="00000000">
      <w:pPr>
        <w:pStyle w:val="Titlu1"/>
      </w:pPr>
      <w:bookmarkStart w:id="39" w:name="_heading=h.lrivjoa3l35x" w:colFirst="0" w:colLast="0"/>
      <w:bookmarkEnd w:id="39"/>
      <w:r w:rsidRPr="00257BC2">
        <w:t>Reference List</w:t>
      </w:r>
    </w:p>
    <w:p w14:paraId="7EBF7845" w14:textId="77777777" w:rsidR="00971558" w:rsidRPr="00257BC2" w:rsidRDefault="00000000">
      <w:r w:rsidRPr="00257BC2">
        <w:t xml:space="preserve">Ashraf, H. (2025). Case Study of British Airways as a Model for Airline Industry with Respect to Strategic Management and Factors Impacting Organization within the UK Sector. </w:t>
      </w:r>
      <w:r w:rsidRPr="00257BC2">
        <w:rPr>
          <w:i/>
          <w:iCs/>
        </w:rPr>
        <w:t>Advance Journal of Econometrics and Finance</w:t>
      </w:r>
      <w:r w:rsidRPr="00257BC2">
        <w:t xml:space="preserve">, </w:t>
      </w:r>
      <w:r w:rsidRPr="00257BC2">
        <w:rPr>
          <w:i/>
          <w:iCs/>
        </w:rPr>
        <w:t>3</w:t>
      </w:r>
      <w:r w:rsidRPr="00257BC2">
        <w:t xml:space="preserve">(2), 114-126. </w:t>
      </w:r>
    </w:p>
    <w:p w14:paraId="1275E9BA" w14:textId="77777777" w:rsidR="00971558" w:rsidRPr="00257BC2" w:rsidRDefault="00000000">
      <w:r w:rsidRPr="00257BC2">
        <w:t xml:space="preserve">Bailey, C. (2025) BA operating profit up by over a billion pounds in 2024.  [Online] Available at: </w:t>
      </w:r>
      <w:hyperlink r:id="rId15">
        <w:r w:rsidR="00971558" w:rsidRPr="00257BC2">
          <w:rPr>
            <w:u w:val="single"/>
          </w:rPr>
          <w:t>https://aerospaceglobalnews.com/news/ba-operating-profit-up-by-over-a-billion-pounds-in-2024/</w:t>
        </w:r>
      </w:hyperlink>
      <w:r w:rsidRPr="00257BC2">
        <w:t xml:space="preserve"> (Accessed on: 2 July 2026). </w:t>
      </w:r>
    </w:p>
    <w:p w14:paraId="50944562" w14:textId="77777777" w:rsidR="00971558" w:rsidRPr="00257BC2" w:rsidRDefault="00000000">
      <w:r w:rsidRPr="00257BC2">
        <w:t xml:space="preserve">Bridges, D., Neal-Smith, J., and Mills, A. (2024). The exclusion of women from airline and aviation history: A feminist historical analysis. </w:t>
      </w:r>
      <w:r w:rsidRPr="00257BC2">
        <w:rPr>
          <w:i/>
          <w:iCs/>
        </w:rPr>
        <w:t>CULTIVATE: The Feminist Journal of the Centre for Women's Studies</w:t>
      </w:r>
      <w:r w:rsidRPr="00257BC2">
        <w:t>, (6), 35-40.</w:t>
      </w:r>
    </w:p>
    <w:p w14:paraId="63369F02" w14:textId="77777777" w:rsidR="00971558" w:rsidRPr="00257BC2" w:rsidRDefault="00000000">
      <w:r w:rsidRPr="00257BC2">
        <w:t xml:space="preserve">British Airways. (2026) Our culture. [Online] Available at: </w:t>
      </w:r>
      <w:hyperlink r:id="rId16">
        <w:r w:rsidR="00971558" w:rsidRPr="00257BC2">
          <w:rPr>
            <w:u w:val="single"/>
          </w:rPr>
          <w:t>https://careers.ba.com/our-culture</w:t>
        </w:r>
      </w:hyperlink>
      <w:r w:rsidRPr="00257BC2">
        <w:t xml:space="preserve"> (Accessed on: 2 July 2026). </w:t>
      </w:r>
    </w:p>
    <w:p w14:paraId="417F0AD5" w14:textId="77777777" w:rsidR="00971558" w:rsidRPr="00257BC2" w:rsidRDefault="00000000">
      <w:r w:rsidRPr="00257BC2">
        <w:t xml:space="preserve">British Airways. (2026) Reasons to book with British Airways. [Online] Available at: </w:t>
      </w:r>
      <w:hyperlink r:id="rId17">
        <w:r w:rsidR="00971558" w:rsidRPr="00257BC2">
          <w:rPr>
            <w:u w:val="single"/>
          </w:rPr>
          <w:t>https://mediacentre.britishairways.com/factsheet/details/43</w:t>
        </w:r>
      </w:hyperlink>
      <w:r w:rsidRPr="00257BC2">
        <w:t xml:space="preserve"> (Accessed on: 2 July 2026). </w:t>
      </w:r>
    </w:p>
    <w:p w14:paraId="41CF77ED" w14:textId="77777777" w:rsidR="00971558" w:rsidRPr="00257BC2" w:rsidRDefault="00000000">
      <w:r w:rsidRPr="00257BC2">
        <w:t xml:space="preserve">British Airways. (2026) Responsible Business. [Online] Available at: </w:t>
      </w:r>
      <w:hyperlink r:id="rId18">
        <w:r w:rsidR="00971558" w:rsidRPr="00257BC2">
          <w:rPr>
            <w:u w:val="single"/>
          </w:rPr>
          <w:t>https://www.britishairways.com/content/en/in/information/about-ba/ba-better-world/responsible-business</w:t>
        </w:r>
      </w:hyperlink>
      <w:r w:rsidRPr="00257BC2">
        <w:t xml:space="preserve"> (Accessed on: 2 July 2026). </w:t>
      </w:r>
    </w:p>
    <w:p w14:paraId="4F38A42D" w14:textId="77777777" w:rsidR="00971558" w:rsidRPr="00257BC2" w:rsidRDefault="00000000">
      <w:r w:rsidRPr="00257BC2">
        <w:t xml:space="preserve">Cahill, J., Cullen, P., and Gaynor, K. (2023). The case for change: aviation worker wellbeing during the COVID 19 pandemic, and the need for an integrated health and safety culture. </w:t>
      </w:r>
      <w:r w:rsidRPr="00257BC2">
        <w:rPr>
          <w:i/>
          <w:iCs/>
        </w:rPr>
        <w:t>Cognition, Technology &amp; Work</w:t>
      </w:r>
      <w:r w:rsidRPr="00257BC2">
        <w:t xml:space="preserve">, </w:t>
      </w:r>
      <w:r w:rsidRPr="00257BC2">
        <w:rPr>
          <w:i/>
          <w:iCs/>
        </w:rPr>
        <w:t>25</w:t>
      </w:r>
      <w:r w:rsidRPr="00257BC2">
        <w:t>(1), 75-117.</w:t>
      </w:r>
    </w:p>
    <w:p w14:paraId="4AFF2D76" w14:textId="77777777" w:rsidR="00971558" w:rsidRPr="00257BC2" w:rsidRDefault="00000000">
      <w:proofErr w:type="spellStart"/>
      <w:r w:rsidRPr="00257BC2">
        <w:t>Cozmuta</w:t>
      </w:r>
      <w:proofErr w:type="spellEnd"/>
      <w:r w:rsidRPr="00257BC2">
        <w:t xml:space="preserve">, A. (2024). Selling ‘The World’s Favourite Airline’: British Airways’ privatisation and the motives behind it. </w:t>
      </w:r>
      <w:r w:rsidRPr="00257BC2">
        <w:rPr>
          <w:i/>
          <w:iCs/>
        </w:rPr>
        <w:t>Business History</w:t>
      </w:r>
      <w:r w:rsidRPr="00257BC2">
        <w:t xml:space="preserve">, </w:t>
      </w:r>
      <w:r w:rsidRPr="00257BC2">
        <w:rPr>
          <w:i/>
          <w:iCs/>
        </w:rPr>
        <w:t>66</w:t>
      </w:r>
      <w:r w:rsidRPr="00257BC2">
        <w:t>(1), 181-200.</w:t>
      </w:r>
    </w:p>
    <w:p w14:paraId="3A7FDCE9" w14:textId="77777777" w:rsidR="00971558" w:rsidRPr="00257BC2" w:rsidRDefault="00000000">
      <w:r w:rsidRPr="00257BC2">
        <w:t xml:space="preserve">Emirates. (2025) Operations. [Online] Available at: </w:t>
      </w:r>
      <w:hyperlink r:id="rId19">
        <w:r w:rsidR="00971558" w:rsidRPr="00257BC2">
          <w:rPr>
            <w:u w:val="single"/>
          </w:rPr>
          <w:t>https://www.emirates.com/media-centre/operations/</w:t>
        </w:r>
      </w:hyperlink>
      <w:r w:rsidRPr="00257BC2">
        <w:t xml:space="preserve"> (Accessed on: 2 July 2026).</w:t>
      </w:r>
    </w:p>
    <w:p w14:paraId="564AB6B4" w14:textId="77777777" w:rsidR="00971558" w:rsidRPr="00257BC2" w:rsidRDefault="00000000">
      <w:r w:rsidRPr="00257BC2">
        <w:t xml:space="preserve">IEA. (2020) Covid-19 is changing our behaviour and transport energy use patterns. [Online] Available at: </w:t>
      </w:r>
      <w:hyperlink r:id="rId20">
        <w:r w:rsidR="00971558" w:rsidRPr="00257BC2">
          <w:rPr>
            <w:u w:val="single"/>
          </w:rPr>
          <w:t xml:space="preserve">https://www.iea.org/articles/changes-in-transport-behaviour-during-the-covid-19-crisis?__cf_chl_f_tk=RGfao20HGCUndM0zUgtG6a1pgKaePK1OnGZ7dYDI3qI-1782981789-1.0.1.1-mAHVMockteViDng4k4fOD_f9FoEoAuP1fEt95IxhZe8 </w:t>
        </w:r>
      </w:hyperlink>
      <w:r w:rsidRPr="00257BC2">
        <w:t xml:space="preserve"> (Accessed on: 2 July 2026).</w:t>
      </w:r>
    </w:p>
    <w:p w14:paraId="0B4FEBFD" w14:textId="77777777" w:rsidR="00971558" w:rsidRPr="00257BC2" w:rsidRDefault="00000000">
      <w:r w:rsidRPr="00257BC2">
        <w:t xml:space="preserve">Kassem, R., Salama, A., and </w:t>
      </w:r>
      <w:proofErr w:type="spellStart"/>
      <w:r w:rsidRPr="00257BC2">
        <w:t>Ganepola</w:t>
      </w:r>
      <w:proofErr w:type="spellEnd"/>
      <w:r w:rsidRPr="00257BC2">
        <w:t xml:space="preserve">, C. N. (2023). CSR, credibility, employees' rights and legitimacy during a crisis: a critical analysis of British Airways, WizAir and EasyJet cases. </w:t>
      </w:r>
      <w:r w:rsidRPr="00257BC2">
        <w:rPr>
          <w:i/>
          <w:iCs/>
        </w:rPr>
        <w:t>Employee Relations: The International Journal</w:t>
      </w:r>
      <w:r w:rsidRPr="00257BC2">
        <w:t xml:space="preserve">, </w:t>
      </w:r>
      <w:r w:rsidRPr="00257BC2">
        <w:rPr>
          <w:i/>
          <w:iCs/>
        </w:rPr>
        <w:t>45</w:t>
      </w:r>
      <w:r w:rsidRPr="00257BC2">
        <w:t>(1), 1-20.</w:t>
      </w:r>
    </w:p>
    <w:p w14:paraId="141CFF29" w14:textId="77777777" w:rsidR="00971558" w:rsidRPr="00257BC2" w:rsidRDefault="00000000">
      <w:r w:rsidRPr="00257BC2">
        <w:t xml:space="preserve">Mullins, L. and Christy, G. (2016). </w:t>
      </w:r>
      <w:r w:rsidRPr="00257BC2">
        <w:rPr>
          <w:i/>
          <w:iCs/>
        </w:rPr>
        <w:t>Management and Organisational Behaviour (11th ed.).</w:t>
      </w:r>
      <w:r w:rsidRPr="00257BC2">
        <w:t xml:space="preserve"> Pearson Education Limited.</w:t>
      </w:r>
    </w:p>
    <w:p w14:paraId="37758EDA" w14:textId="77777777" w:rsidR="00971558" w:rsidRPr="00257BC2" w:rsidRDefault="00000000">
      <w:proofErr w:type="spellStart"/>
      <w:r w:rsidRPr="00257BC2">
        <w:t>Mühlmann</w:t>
      </w:r>
      <w:proofErr w:type="spellEnd"/>
      <w:r w:rsidRPr="00257BC2">
        <w:t xml:space="preserve">, K., Schreder, G., Nagl, M., and Zenk, L. (2017). Socio-cognitive Systems of Organizational Culture and Communication. An Investigation into Implicit Cognitive Processes. </w:t>
      </w:r>
      <w:r w:rsidRPr="00257BC2">
        <w:rPr>
          <w:i/>
          <w:iCs/>
        </w:rPr>
        <w:t>Athens J. Mass Media Commun.</w:t>
      </w:r>
      <w:r w:rsidRPr="00257BC2">
        <w:t xml:space="preserve">, </w:t>
      </w:r>
      <w:r w:rsidRPr="00257BC2">
        <w:rPr>
          <w:i/>
          <w:iCs/>
        </w:rPr>
        <w:t>3</w:t>
      </w:r>
      <w:r w:rsidRPr="00257BC2">
        <w:t>, 181-194.</w:t>
      </w:r>
    </w:p>
    <w:p w14:paraId="33F61B8F" w14:textId="77777777" w:rsidR="00971558" w:rsidRPr="00257BC2" w:rsidRDefault="00000000">
      <w:r w:rsidRPr="00257BC2">
        <w:t xml:space="preserve">Olaganathan, R. (2021). Impact of COVID-19 on airline industry and strategic plan for its recovery with special reference to data analytics technology. </w:t>
      </w:r>
      <w:r w:rsidRPr="00257BC2">
        <w:rPr>
          <w:i/>
          <w:iCs/>
        </w:rPr>
        <w:t>Global Journal of Engineering and Technology Advances</w:t>
      </w:r>
      <w:r w:rsidRPr="00257BC2">
        <w:t xml:space="preserve">, </w:t>
      </w:r>
      <w:r w:rsidRPr="00257BC2">
        <w:rPr>
          <w:i/>
          <w:iCs/>
        </w:rPr>
        <w:t>7</w:t>
      </w:r>
      <w:r w:rsidRPr="00257BC2">
        <w:t>(1), 33–42.</w:t>
      </w:r>
    </w:p>
    <w:p w14:paraId="038C190A" w14:textId="77777777" w:rsidR="00971558" w:rsidRPr="00257BC2" w:rsidRDefault="00000000">
      <w:r w:rsidRPr="00257BC2">
        <w:t xml:space="preserve">Singapore Airlines. (2025) Sustainability at Singapore Airlines. [Online] Available at: </w:t>
      </w:r>
      <w:hyperlink r:id="rId21">
        <w:r w:rsidR="00971558" w:rsidRPr="00257BC2">
          <w:rPr>
            <w:u w:val="single"/>
          </w:rPr>
          <w:t>https://www.singaporeair.com/en_UK/za/about-us/sustainability/</w:t>
        </w:r>
      </w:hyperlink>
      <w:r w:rsidRPr="00257BC2">
        <w:t xml:space="preserve"> (Accessed on: 2 July 2026).</w:t>
      </w:r>
    </w:p>
    <w:p w14:paraId="30A9512D" w14:textId="77777777" w:rsidR="00971558" w:rsidRPr="00257BC2" w:rsidRDefault="00000000">
      <w:r w:rsidRPr="00257BC2">
        <w:t xml:space="preserve">Smith, L. C. (2025). ‘Like aid given by a mother to her young’: The British Overseas Airways Corporation (BOAC) and the marketing of economic development 1948–1965. </w:t>
      </w:r>
      <w:r w:rsidRPr="00257BC2">
        <w:rPr>
          <w:i/>
          <w:iCs/>
        </w:rPr>
        <w:t>Business History</w:t>
      </w:r>
      <w:r w:rsidRPr="00257BC2">
        <w:t xml:space="preserve">, </w:t>
      </w:r>
      <w:r w:rsidRPr="00257BC2">
        <w:rPr>
          <w:i/>
          <w:iCs/>
        </w:rPr>
        <w:t>67</w:t>
      </w:r>
      <w:r w:rsidRPr="00257BC2">
        <w:t>(5), 1195-1220.</w:t>
      </w:r>
    </w:p>
    <w:p w14:paraId="6A9BFC31" w14:textId="77777777" w:rsidR="00971558" w:rsidRPr="00257BC2" w:rsidRDefault="00000000">
      <w:r w:rsidRPr="00257BC2">
        <w:t xml:space="preserve">Statista. (2026) </w:t>
      </w:r>
      <w:r w:rsidRPr="00257BC2">
        <w:rPr>
          <w:i/>
          <w:iCs/>
        </w:rPr>
        <w:t>Number of passengers uplifted by British Airways plc from 2008 to 2024</w:t>
      </w:r>
      <w:r w:rsidRPr="00257BC2">
        <w:t xml:space="preserve">. [Online]. Available at: </w:t>
      </w:r>
      <w:hyperlink r:id="rId22">
        <w:r w:rsidR="00971558" w:rsidRPr="00257BC2">
          <w:rPr>
            <w:u w:val="single"/>
          </w:rPr>
          <w:t>https://www.statista.com/statistics/309349/british-airways-uk-passenger-numbers/</w:t>
        </w:r>
      </w:hyperlink>
      <w:r w:rsidRPr="00257BC2">
        <w:t xml:space="preserve"> (Accessed: 2 July 2026).</w:t>
      </w:r>
    </w:p>
    <w:p w14:paraId="7D26E3A0" w14:textId="77777777" w:rsidR="00971558" w:rsidRPr="00257BC2" w:rsidRDefault="00000000">
      <w:r w:rsidRPr="00257BC2">
        <w:t xml:space="preserve">The Culture Factor. (2026) Country Comparison. [Online] Available at: </w:t>
      </w:r>
      <w:hyperlink r:id="rId23">
        <w:r w:rsidR="00971558" w:rsidRPr="00257BC2">
          <w:rPr>
            <w:u w:val="single"/>
          </w:rPr>
          <w:t>https://www.theculturefactor.com/country-comparison-tool?countries=united+kingdom%2Cunited+states</w:t>
        </w:r>
      </w:hyperlink>
      <w:r w:rsidRPr="00257BC2">
        <w:t xml:space="preserve"> (Accessed on: 2 July 2026).</w:t>
      </w:r>
    </w:p>
    <w:p w14:paraId="57F76CAE" w14:textId="77777777" w:rsidR="00971558" w:rsidRPr="00257BC2" w:rsidRDefault="00000000">
      <w:r w:rsidRPr="00257BC2">
        <w:t xml:space="preserve">Ul Haq, I., and Faizan, R. (2022). Role and effectiveness of five-performance indicators (price, dependability, speed, quality &amp; flexibility) in attaining competitive edge in the aviation industry. </w:t>
      </w:r>
      <w:r w:rsidRPr="00257BC2">
        <w:rPr>
          <w:i/>
          <w:iCs/>
        </w:rPr>
        <w:t>International Journal of Applied Business and Management Studies</w:t>
      </w:r>
      <w:r w:rsidRPr="00257BC2">
        <w:t xml:space="preserve">, </w:t>
      </w:r>
      <w:r w:rsidRPr="00257BC2">
        <w:rPr>
          <w:i/>
          <w:iCs/>
        </w:rPr>
        <w:t>7</w:t>
      </w:r>
      <w:r w:rsidRPr="00257BC2">
        <w:t>(2), 11-51.</w:t>
      </w:r>
    </w:p>
    <w:p w14:paraId="4A113D48" w14:textId="77777777" w:rsidR="00971558" w:rsidRPr="00257BC2" w:rsidRDefault="00000000">
      <w:r w:rsidRPr="00257BC2">
        <w:t xml:space="preserve">Umar, U. S., </w:t>
      </w:r>
      <w:proofErr w:type="spellStart"/>
      <w:r w:rsidRPr="00257BC2">
        <w:t>Mafas</w:t>
      </w:r>
      <w:proofErr w:type="spellEnd"/>
      <w:r w:rsidRPr="00257BC2">
        <w:t xml:space="preserve">, R., and Rana, M. E. (2023, December). Predictive analysis of customer booking completion with British airways: harnessing data mining techniques. In </w:t>
      </w:r>
      <w:r w:rsidRPr="00257BC2">
        <w:rPr>
          <w:i/>
          <w:iCs/>
        </w:rPr>
        <w:t>2023 IEEE 21st Student Conference on Research and Development (SCOReD)</w:t>
      </w:r>
      <w:r w:rsidRPr="00257BC2">
        <w:t xml:space="preserve"> (pp. 591-599). IEEE.</w:t>
      </w:r>
    </w:p>
    <w:p w14:paraId="1268C67B" w14:textId="77777777" w:rsidR="00971558" w:rsidRPr="00257BC2" w:rsidRDefault="00000000">
      <w:r w:rsidRPr="00257BC2">
        <w:t xml:space="preserve">Xiong, X., Song, X., Kaygorodova, A., Ding, X., Guo, L., and Huang, J. (2023). Aviation and carbon emissions: Evidence from airport operations. </w:t>
      </w:r>
      <w:r w:rsidRPr="00257BC2">
        <w:rPr>
          <w:i/>
          <w:iCs/>
        </w:rPr>
        <w:t>Journal of Air Transport Management</w:t>
      </w:r>
      <w:r w:rsidRPr="00257BC2">
        <w:t xml:space="preserve">, </w:t>
      </w:r>
      <w:r w:rsidRPr="00257BC2">
        <w:rPr>
          <w:i/>
          <w:iCs/>
        </w:rPr>
        <w:t>109</w:t>
      </w:r>
      <w:r w:rsidRPr="00257BC2">
        <w:t>, 102383.</w:t>
      </w:r>
    </w:p>
    <w:p w14:paraId="58930F8F" w14:textId="77777777" w:rsidR="00971558" w:rsidRPr="00257BC2" w:rsidRDefault="00000000">
      <w:r w:rsidRPr="00257BC2">
        <w:t xml:space="preserve">Yıldız, B., and </w:t>
      </w:r>
      <w:proofErr w:type="spellStart"/>
      <w:r w:rsidRPr="00257BC2">
        <w:t>Mazıoğlu</w:t>
      </w:r>
      <w:proofErr w:type="spellEnd"/>
      <w:r w:rsidRPr="00257BC2">
        <w:t xml:space="preserve">, V. (2025). The Impact of Digital Transformation on Innovativeness in Airline Companies: The Role of Agility and Openness to Change. </w:t>
      </w:r>
      <w:r w:rsidRPr="00257BC2">
        <w:rPr>
          <w:i/>
          <w:iCs/>
        </w:rPr>
        <w:t>Journal of Aviation</w:t>
      </w:r>
      <w:r w:rsidRPr="00257BC2">
        <w:t xml:space="preserve">, </w:t>
      </w:r>
      <w:r w:rsidRPr="00257BC2">
        <w:rPr>
          <w:i/>
          <w:iCs/>
        </w:rPr>
        <w:t>9</w:t>
      </w:r>
      <w:r w:rsidRPr="00257BC2">
        <w:t>(2), 454-466.</w:t>
      </w:r>
    </w:p>
    <w:sectPr w:rsidR="00971558" w:rsidRPr="00257BC2">
      <w:headerReference w:type="default" r:id="rId24"/>
      <w:footerReference w:type="default" r:id="rId25"/>
      <w:headerReference w:type="first" r:id="rId2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AD3B25C" w14:textId="77777777" w:rsidR="004D2D41" w:rsidRPr="00257BC2" w:rsidRDefault="004D2D41">
      <w:pPr>
        <w:spacing w:before="0" w:after="0" w:line="240" w:lineRule="auto"/>
      </w:pPr>
      <w:r w:rsidRPr="00257BC2">
        <w:separator/>
      </w:r>
    </w:p>
  </w:endnote>
  <w:endnote w:type="continuationSeparator" w:id="0">
    <w:p w14:paraId="1EF327E5" w14:textId="77777777" w:rsidR="004D2D41" w:rsidRPr="00257BC2" w:rsidRDefault="004D2D41">
      <w:pPr>
        <w:spacing w:before="0" w:after="0" w:line="240" w:lineRule="auto"/>
      </w:pPr>
      <w:r w:rsidRPr="00257BC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6EBE9DBA-497E-4F16-8276-57ABF4B5FED7}"/>
  </w:font>
  <w:font w:name="Cambria">
    <w:panose1 w:val="02040503050406030204"/>
    <w:charset w:val="00"/>
    <w:family w:val="roman"/>
    <w:pitch w:val="variable"/>
    <w:sig w:usb0="E00006FF" w:usb1="420024FF" w:usb2="02000000" w:usb3="00000000" w:csb0="0000019F" w:csb1="00000000"/>
    <w:embedRegular r:id="rId2" w:fontKey="{DCEFA67E-85BE-9445-8D15-63EED43F4CC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02DD46" w14:textId="77777777" w:rsidR="00971558" w:rsidRPr="00257BC2" w:rsidRDefault="00000000">
    <w:pPr>
      <w:pBdr>
        <w:top w:val="nil"/>
        <w:left w:val="nil"/>
        <w:bottom w:val="nil"/>
        <w:right w:val="nil"/>
        <w:between w:val="nil"/>
      </w:pBdr>
      <w:tabs>
        <w:tab w:val="center" w:pos="4513"/>
        <w:tab w:val="right" w:pos="9026"/>
      </w:tabs>
      <w:spacing w:before="0" w:line="240" w:lineRule="auto"/>
      <w:jc w:val="right"/>
      <w:rPr>
        <w:color w:val="000000"/>
      </w:rPr>
    </w:pPr>
    <w:r w:rsidRPr="00257BC2">
      <w:fldChar w:fldCharType="begin"/>
    </w:r>
    <w:r w:rsidRPr="00257BC2">
      <w:instrText>PAGE</w:instrText>
    </w:r>
    <w:r w:rsidRPr="00257BC2">
      <w:fldChar w:fldCharType="separate"/>
    </w:r>
    <w:r w:rsidR="00257BC2" w:rsidRPr="00257BC2">
      <w:t>1</w:t>
    </w:r>
    <w:r w:rsidRPr="00257BC2">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FF8CB60" w14:textId="77777777" w:rsidR="004D2D41" w:rsidRPr="00257BC2" w:rsidRDefault="004D2D41">
      <w:pPr>
        <w:spacing w:before="0" w:after="0" w:line="240" w:lineRule="auto"/>
      </w:pPr>
      <w:r w:rsidRPr="00257BC2">
        <w:separator/>
      </w:r>
    </w:p>
  </w:footnote>
  <w:footnote w:type="continuationSeparator" w:id="0">
    <w:p w14:paraId="58DB734D" w14:textId="77777777" w:rsidR="004D2D41" w:rsidRPr="00257BC2" w:rsidRDefault="004D2D41">
      <w:pPr>
        <w:spacing w:before="0" w:after="0" w:line="240" w:lineRule="auto"/>
      </w:pPr>
      <w:r w:rsidRPr="00257BC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F8954D6" w14:textId="77777777" w:rsidR="00971558" w:rsidRPr="00257BC2" w:rsidRDefault="00971558">
    <w:pPr>
      <w:pBdr>
        <w:top w:val="nil"/>
        <w:left w:val="nil"/>
        <w:bottom w:val="nil"/>
        <w:right w:val="nil"/>
        <w:between w:val="nil"/>
      </w:pBdr>
      <w:tabs>
        <w:tab w:val="center" w:pos="4513"/>
        <w:tab w:val="right" w:pos="9026"/>
      </w:tabs>
      <w:spacing w:before="0" w:line="240" w:lineRule="auto"/>
      <w:jc w:val="left"/>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BC27855" w14:textId="77777777" w:rsidR="00971558" w:rsidRPr="00257BC2" w:rsidRDefault="00971558"/>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1558"/>
    <w:rsid w:val="00257BC2"/>
    <w:rsid w:val="00292DF6"/>
    <w:rsid w:val="004D2D41"/>
    <w:rsid w:val="005B799B"/>
    <w:rsid w:val="009356E8"/>
    <w:rsid w:val="00971558"/>
    <w:rsid w:val="00D471D2"/>
    <w:rsid w:val="00EB7BDD"/>
    <w:rsid w:val="00EC2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BD350"/>
  <w15:docId w15:val="{C4208BDA-966B-498D-A631-FF71EA6DB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uiPriority w:val="9"/>
    <w:qFormat/>
    <w:pPr>
      <w:outlineLvl w:val="0"/>
    </w:pPr>
    <w:rPr>
      <w:b/>
      <w:bCs/>
      <w:sz w:val="28"/>
      <w:szCs w:val="28"/>
    </w:rPr>
  </w:style>
  <w:style w:type="paragraph" w:styleId="Titlu2">
    <w:name w:val="heading 2"/>
    <w:basedOn w:val="Normal"/>
    <w:next w:val="Normal"/>
    <w:uiPriority w:val="9"/>
    <w:unhideWhenUsed/>
    <w:qFormat/>
    <w:pPr>
      <w:outlineLvl w:val="1"/>
    </w:pPr>
    <w:rPr>
      <w:b/>
      <w:bCs/>
      <w:sz w:val="26"/>
      <w:szCs w:val="26"/>
    </w:rPr>
  </w:style>
  <w:style w:type="paragraph" w:styleId="Titlu3">
    <w:name w:val="heading 3"/>
    <w:basedOn w:val="Normal"/>
    <w:next w:val="Normal"/>
    <w:uiPriority w:val="9"/>
    <w:unhideWhenUsed/>
    <w:qFormat/>
    <w:pPr>
      <w:keepNext/>
      <w:keepLines/>
      <w:outlineLvl w:val="2"/>
    </w:pPr>
    <w:rPr>
      <w:b/>
      <w:bCs/>
    </w:rPr>
  </w:style>
  <w:style w:type="paragraph" w:styleId="Titlu4">
    <w:name w:val="heading 4"/>
    <w:basedOn w:val="Normal"/>
    <w:next w:val="Normal"/>
    <w:uiPriority w:val="9"/>
    <w:semiHidden/>
    <w:unhideWhenUsed/>
    <w:qFormat/>
    <w:pPr>
      <w:keepNext/>
      <w:keepLines/>
      <w:spacing w:before="280" w:after="80"/>
      <w:jc w:val="center"/>
      <w:outlineLvl w:val="3"/>
    </w:pPr>
    <w:rPr>
      <w:b/>
      <w:bCs/>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before="0" w:after="60"/>
    </w:pPr>
    <w:rPr>
      <w:sz w:val="52"/>
      <w:szCs w:val="52"/>
    </w:rPr>
  </w:style>
  <w:style w:type="paragraph" w:styleId="Subtitlu">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britishairways.com/content/en/in/information/about-ba/ba-better-world/responsible-business"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www.singaporeair.com/en_UK/za/about-us/sustainabilit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mediacentre.britishairways.com/factsheet/details/4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areers.ba.com/our-culture" TargetMode="External"/><Relationship Id="rId20" Type="http://schemas.openxmlformats.org/officeDocument/2006/relationships/hyperlink" Target="https://www.iea.org/articles/changes-in-transport-behaviour-during-the-covid-19-crisis?__cf_chl_f_tk=RGfao20HGCUndM0zUgtG6a1pgKaePK1OnGZ7dYDI3qI-1782981789-1.0.1.1-mAHVMockteViDng4k4fOD_f9FoEoAuP1fEt95IxhZe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aerospaceglobalnews.com/news/ba-operating-profit-up-by-over-a-billion-pounds-in-2024/" TargetMode="External"/><Relationship Id="rId23" Type="http://schemas.openxmlformats.org/officeDocument/2006/relationships/hyperlink" Target="https://www.theculturefactor.com/country-comparison-tool?countries=united+kingdom%2Cunited+states"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emirates.com/media-centre/operation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tatista.com/statistics/309349/british-airways-uk-passenger-numbers/"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H8oMyUdCtf/nr0f9EIy32B8gsg==">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4641</Words>
  <Characters>26921</Characters>
  <Application>Microsoft Office Word</Application>
  <DocSecurity>0</DocSecurity>
  <Lines>224</Lines>
  <Paragraphs>62</Paragraphs>
  <ScaleCrop>false</ScaleCrop>
  <Company/>
  <LinksUpToDate>false</LinksUpToDate>
  <CharactersWithSpaces>31500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ferenc gheorghe lupsa</cp:lastModifiedBy>
  <cp:revision>3</cp:revision>
  <dcterms:created xsi:type="dcterms:W3CDTF">2026-07-03T09:05:00Z</dcterms:created>
  <dcterms:modified xsi:type="dcterms:W3CDTF">2026-07-31T16:27:00Z</dcterms:modified>
</cp:coreProperties>
</file>