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7A79078" w14:textId="77777777" w:rsidR="001D6B37" w:rsidRDefault="001D6B37" w:rsidP="001D6B37">
      <w:pPr>
        <w:pStyle w:val="Title"/>
        <w:jc w:val="center"/>
        <w:rPr>
          <w:rFonts w:ascii="Times New Roman" w:hAnsi="Times New Roman" w:cs="Times New Roman"/>
          <w:b/>
          <w:bCs/>
        </w:rPr>
      </w:pPr>
    </w:p>
    <w:p w14:paraId="725E52E9" w14:textId="77777777" w:rsidR="001D6B37" w:rsidRDefault="001D6B37" w:rsidP="001D6B37">
      <w:pPr>
        <w:pStyle w:val="Title"/>
        <w:jc w:val="center"/>
        <w:rPr>
          <w:rFonts w:ascii="Times New Roman" w:hAnsi="Times New Roman" w:cs="Times New Roman"/>
          <w:b/>
          <w:bCs/>
        </w:rPr>
      </w:pPr>
    </w:p>
    <w:p w14:paraId="59DE3A98" w14:textId="77777777" w:rsidR="001D6B37" w:rsidRDefault="001D6B37" w:rsidP="00B957F4">
      <w:pPr>
        <w:pStyle w:val="Title"/>
        <w:rPr>
          <w:rFonts w:ascii="Times New Roman" w:hAnsi="Times New Roman" w:cs="Times New Roman"/>
          <w:b/>
          <w:bCs/>
        </w:rPr>
      </w:pPr>
    </w:p>
    <w:p w14:paraId="61A7AD24" w14:textId="77777777" w:rsidR="00841E66" w:rsidRPr="00AA465C" w:rsidRDefault="009D6688" w:rsidP="001D6B37">
      <w:pPr>
        <w:pStyle w:val="Title"/>
        <w:jc w:val="center"/>
        <w:rPr>
          <w:rFonts w:ascii="Times New Roman" w:hAnsi="Times New Roman" w:cs="Times New Roman"/>
          <w:b/>
          <w:bCs/>
          <w:sz w:val="72"/>
          <w:szCs w:val="72"/>
        </w:rPr>
      </w:pPr>
      <w:r w:rsidRPr="00AA465C">
        <w:rPr>
          <w:rFonts w:ascii="Times New Roman" w:hAnsi="Times New Roman" w:cs="Times New Roman"/>
          <w:b/>
          <w:bCs/>
          <w:sz w:val="72"/>
          <w:szCs w:val="72"/>
        </w:rPr>
        <w:t>Marketing Plan</w:t>
      </w:r>
    </w:p>
    <w:p w14:paraId="35B12701" w14:textId="77777777" w:rsidR="00841E66" w:rsidRDefault="00841E66" w:rsidP="001D6B37">
      <w:pPr>
        <w:pStyle w:val="Title"/>
        <w:jc w:val="center"/>
        <w:rPr>
          <w:rFonts w:ascii="Times New Roman" w:hAnsi="Times New Roman" w:cs="Times New Roman"/>
          <w:b/>
          <w:bCs/>
        </w:rPr>
      </w:pPr>
    </w:p>
    <w:p w14:paraId="6399EAA3" w14:textId="77777777" w:rsidR="00841E66" w:rsidRDefault="00841E66" w:rsidP="001D6B37">
      <w:pPr>
        <w:pStyle w:val="Title"/>
        <w:jc w:val="center"/>
        <w:rPr>
          <w:rFonts w:ascii="Times New Roman" w:hAnsi="Times New Roman" w:cs="Times New Roman"/>
          <w:b/>
          <w:bCs/>
        </w:rPr>
      </w:pPr>
    </w:p>
    <w:p w14:paraId="54A8DA29" w14:textId="77777777" w:rsidR="00B957F4" w:rsidRDefault="00B957F4" w:rsidP="00B957F4"/>
    <w:p w14:paraId="0AAFE951" w14:textId="77777777" w:rsidR="00B957F4" w:rsidRDefault="00B957F4" w:rsidP="00B957F4"/>
    <w:p w14:paraId="3DD41650" w14:textId="77777777" w:rsidR="00B957F4" w:rsidRPr="00B957F4" w:rsidRDefault="00B957F4" w:rsidP="00B957F4"/>
    <w:p w14:paraId="6C42A9CE" w14:textId="77777777" w:rsidR="00841E66" w:rsidRDefault="00841E66" w:rsidP="001D6B37">
      <w:pPr>
        <w:pStyle w:val="Title"/>
        <w:jc w:val="center"/>
        <w:rPr>
          <w:rFonts w:ascii="Times New Roman" w:hAnsi="Times New Roman" w:cs="Times New Roman"/>
          <w:b/>
          <w:bCs/>
        </w:rPr>
      </w:pPr>
    </w:p>
    <w:p w14:paraId="3BE78835" w14:textId="77777777" w:rsidR="00CA6B07" w:rsidRDefault="00CA6B07" w:rsidP="00CA6B07">
      <w:pPr>
        <w:jc w:val="right"/>
        <w:rPr>
          <w:rFonts w:ascii="Times New Roman" w:eastAsiaTheme="majorEastAsia" w:hAnsi="Times New Roman" w:cs="Times New Roman"/>
          <w:b/>
          <w:bCs/>
          <w:spacing w:val="-10"/>
          <w:kern w:val="28"/>
          <w:sz w:val="36"/>
          <w:szCs w:val="40"/>
        </w:rPr>
      </w:pPr>
      <w:r w:rsidRPr="00CA6B07">
        <w:rPr>
          <w:rFonts w:ascii="Times New Roman" w:eastAsiaTheme="majorEastAsia" w:hAnsi="Times New Roman" w:cs="Times New Roman"/>
          <w:b/>
          <w:bCs/>
          <w:spacing w:val="-10"/>
          <w:kern w:val="28"/>
          <w:sz w:val="36"/>
          <w:szCs w:val="40"/>
        </w:rPr>
        <w:t>Module Title: Marketing Essentials BMIH4005</w:t>
      </w:r>
    </w:p>
    <w:p w14:paraId="7BD4639E" w14:textId="5C4AC800" w:rsidR="00CA6B07" w:rsidRPr="00CA6B07" w:rsidRDefault="0024294D" w:rsidP="00CA6B07">
      <w:pPr>
        <w:jc w:val="right"/>
        <w:rPr>
          <w:rFonts w:ascii="Times New Roman" w:eastAsiaTheme="majorEastAsia" w:hAnsi="Times New Roman" w:cs="Times New Roman"/>
          <w:b/>
          <w:bCs/>
          <w:spacing w:val="-10"/>
          <w:kern w:val="28"/>
          <w:sz w:val="36"/>
          <w:szCs w:val="40"/>
        </w:rPr>
      </w:pPr>
      <w:r w:rsidRPr="00CA6B07">
        <w:rPr>
          <w:rFonts w:ascii="Times New Roman" w:hAnsi="Times New Roman" w:cs="Times New Roman"/>
          <w:b/>
          <w:bCs/>
          <w:sz w:val="36"/>
          <w:szCs w:val="40"/>
        </w:rPr>
        <w:t xml:space="preserve">Student Name: </w:t>
      </w:r>
      <w:r w:rsidRPr="00CA6B07">
        <w:rPr>
          <w:rFonts w:ascii="Times New Roman" w:eastAsiaTheme="majorEastAsia" w:hAnsi="Times New Roman" w:cs="Times New Roman"/>
          <w:b/>
          <w:bCs/>
          <w:spacing w:val="-10"/>
          <w:kern w:val="28"/>
          <w:sz w:val="36"/>
          <w:szCs w:val="40"/>
        </w:rPr>
        <w:t>Ioana Elisa Bucura</w:t>
      </w:r>
    </w:p>
    <w:p w14:paraId="5EDB7334" w14:textId="77777777" w:rsidR="00CA6B07" w:rsidRPr="00CA6B07" w:rsidRDefault="00CA6B07" w:rsidP="00CA6B07">
      <w:pPr>
        <w:jc w:val="right"/>
        <w:rPr>
          <w:rFonts w:ascii="Times New Roman" w:eastAsiaTheme="majorEastAsia" w:hAnsi="Times New Roman" w:cs="Times New Roman"/>
          <w:b/>
          <w:bCs/>
          <w:spacing w:val="-10"/>
          <w:kern w:val="28"/>
          <w:sz w:val="36"/>
          <w:szCs w:val="40"/>
        </w:rPr>
      </w:pPr>
      <w:r w:rsidRPr="00CA6B07">
        <w:rPr>
          <w:rFonts w:ascii="Times New Roman" w:eastAsiaTheme="majorEastAsia" w:hAnsi="Times New Roman" w:cs="Times New Roman"/>
          <w:b/>
          <w:bCs/>
          <w:spacing w:val="-10"/>
          <w:kern w:val="28"/>
          <w:sz w:val="36"/>
          <w:szCs w:val="40"/>
        </w:rPr>
        <w:t>Student ID Number: 2246646</w:t>
      </w:r>
    </w:p>
    <w:p w14:paraId="5906D1AC" w14:textId="0356BBB5" w:rsidR="00841E66" w:rsidRPr="00B957F4" w:rsidRDefault="009B6E7A" w:rsidP="00B957F4">
      <w:pPr>
        <w:jc w:val="right"/>
        <w:rPr>
          <w:rFonts w:ascii="Times New Roman" w:eastAsiaTheme="majorEastAsia" w:hAnsi="Times New Roman" w:cs="Times New Roman"/>
          <w:b/>
          <w:bCs/>
          <w:spacing w:val="-10"/>
          <w:kern w:val="28"/>
          <w:sz w:val="36"/>
          <w:szCs w:val="40"/>
        </w:rPr>
      </w:pPr>
      <w:r w:rsidRPr="00CA6B07">
        <w:rPr>
          <w:rFonts w:ascii="Times New Roman" w:eastAsiaTheme="majorEastAsia" w:hAnsi="Times New Roman" w:cs="Times New Roman"/>
          <w:b/>
          <w:bCs/>
          <w:spacing w:val="-10"/>
          <w:kern w:val="28"/>
          <w:sz w:val="36"/>
          <w:szCs w:val="40"/>
        </w:rPr>
        <w:t xml:space="preserve">Lecturer’s Name: </w:t>
      </w:r>
      <w:r w:rsidR="009D0683">
        <w:rPr>
          <w:rFonts w:ascii="Times New Roman" w:eastAsiaTheme="majorEastAsia" w:hAnsi="Times New Roman" w:cs="Times New Roman"/>
          <w:b/>
          <w:bCs/>
          <w:spacing w:val="-10"/>
          <w:kern w:val="28"/>
          <w:sz w:val="36"/>
          <w:szCs w:val="40"/>
        </w:rPr>
        <w:t xml:space="preserve"> Dr Huw Thomas</w:t>
      </w:r>
    </w:p>
    <w:p w14:paraId="12CA6C58" w14:textId="77777777" w:rsidR="00841E66" w:rsidRDefault="00841E66" w:rsidP="001D6B37">
      <w:pPr>
        <w:pStyle w:val="Title"/>
        <w:jc w:val="center"/>
        <w:rPr>
          <w:rFonts w:ascii="Times New Roman" w:hAnsi="Times New Roman" w:cs="Times New Roman"/>
          <w:b/>
          <w:bCs/>
        </w:rPr>
      </w:pPr>
    </w:p>
    <w:p w14:paraId="11A8ACAD" w14:textId="77777777" w:rsidR="00841E66" w:rsidRDefault="00841E66" w:rsidP="001D6B37">
      <w:pPr>
        <w:pStyle w:val="Title"/>
        <w:jc w:val="center"/>
        <w:rPr>
          <w:rFonts w:ascii="Times New Roman" w:hAnsi="Times New Roman" w:cs="Times New Roman"/>
          <w:b/>
          <w:bCs/>
        </w:rPr>
      </w:pPr>
      <w:bookmarkStart w:id="0" w:name="_GoBack"/>
      <w:bookmarkEnd w:id="0"/>
    </w:p>
    <w:p w14:paraId="10F3E7D3" w14:textId="77777777" w:rsidR="00B957F4" w:rsidRPr="00AA465C" w:rsidRDefault="00B957F4" w:rsidP="00B957F4">
      <w:pPr>
        <w:rPr>
          <w:sz w:val="96"/>
          <w:szCs w:val="160"/>
        </w:rPr>
      </w:pPr>
    </w:p>
    <w:p w14:paraId="48F72FE5" w14:textId="77777777" w:rsidR="00841E66" w:rsidRPr="00B957F4" w:rsidRDefault="00841E66" w:rsidP="001D6B37">
      <w:pPr>
        <w:pStyle w:val="Title"/>
        <w:jc w:val="center"/>
        <w:rPr>
          <w:rFonts w:ascii="Times New Roman" w:hAnsi="Times New Roman" w:cs="Times New Roman"/>
          <w:b/>
          <w:bCs/>
          <w:sz w:val="96"/>
          <w:szCs w:val="96"/>
        </w:rPr>
      </w:pPr>
    </w:p>
    <w:p w14:paraId="38C1D2D8" w14:textId="77777777" w:rsidR="00841E66" w:rsidRDefault="00841E66" w:rsidP="001D6B37">
      <w:pPr>
        <w:pStyle w:val="Title"/>
        <w:jc w:val="center"/>
        <w:rPr>
          <w:rFonts w:ascii="Times New Roman" w:hAnsi="Times New Roman" w:cs="Times New Roman"/>
          <w:b/>
          <w:bCs/>
          <w:sz w:val="28"/>
          <w:szCs w:val="32"/>
        </w:rPr>
      </w:pPr>
    </w:p>
    <w:p w14:paraId="3D7AC3EB" w14:textId="2D632C17" w:rsidR="001D6B37" w:rsidRPr="001D6B37" w:rsidRDefault="00841E66" w:rsidP="001D6B37">
      <w:pPr>
        <w:pStyle w:val="Title"/>
        <w:jc w:val="center"/>
        <w:rPr>
          <w:rFonts w:ascii="Times New Roman" w:hAnsi="Times New Roman" w:cs="Times New Roman"/>
          <w:b/>
          <w:bCs/>
        </w:rPr>
      </w:pPr>
      <w:r w:rsidRPr="00841E66">
        <w:rPr>
          <w:rFonts w:ascii="Times New Roman" w:hAnsi="Times New Roman" w:cs="Times New Roman"/>
          <w:b/>
          <w:bCs/>
          <w:sz w:val="28"/>
          <w:szCs w:val="32"/>
        </w:rPr>
        <w:t>Word Count: 131</w:t>
      </w:r>
      <w:r w:rsidR="00B957F4">
        <w:rPr>
          <w:rFonts w:ascii="Times New Roman" w:hAnsi="Times New Roman" w:cs="Times New Roman"/>
          <w:b/>
          <w:bCs/>
          <w:sz w:val="28"/>
          <w:szCs w:val="32"/>
        </w:rPr>
        <w:t>0</w:t>
      </w:r>
      <w:r w:rsidRPr="00841E66">
        <w:rPr>
          <w:rFonts w:ascii="Times New Roman" w:hAnsi="Times New Roman" w:cs="Times New Roman"/>
          <w:b/>
          <w:bCs/>
          <w:sz w:val="28"/>
          <w:szCs w:val="32"/>
        </w:rPr>
        <w:t xml:space="preserve"> Words</w:t>
      </w:r>
      <w:r w:rsidR="009D6688" w:rsidRPr="001D6B37">
        <w:rPr>
          <w:rFonts w:ascii="Times New Roman" w:hAnsi="Times New Roman" w:cs="Times New Roman"/>
          <w:b/>
          <w:bCs/>
        </w:rPr>
        <w:br w:type="page"/>
      </w:r>
    </w:p>
    <w:sdt>
      <w:sdtPr>
        <w:rPr>
          <w:rFonts w:ascii="Times New Roman" w:eastAsiaTheme="minorHAnsi" w:hAnsi="Times New Roman" w:cs="Times New Roman"/>
          <w:color w:val="000000" w:themeColor="text1"/>
          <w:sz w:val="24"/>
          <w:szCs w:val="24"/>
          <w:lang w:bidi="th-TH"/>
        </w:rPr>
        <w:id w:val="2146922959"/>
        <w:docPartObj>
          <w:docPartGallery w:val="Table of Contents"/>
          <w:docPartUnique/>
        </w:docPartObj>
      </w:sdtPr>
      <w:sdtEndPr>
        <w:rPr>
          <w:b/>
          <w:bCs/>
          <w:noProof/>
        </w:rPr>
      </w:sdtEndPr>
      <w:sdtContent>
        <w:p w14:paraId="29BADB06" w14:textId="77777777" w:rsidR="001D6B37" w:rsidRPr="001D6B37" w:rsidRDefault="009D6688" w:rsidP="001D6B37">
          <w:pPr>
            <w:pStyle w:val="TOCHeading"/>
            <w:spacing w:after="240" w:line="360" w:lineRule="auto"/>
            <w:jc w:val="both"/>
            <w:rPr>
              <w:rFonts w:ascii="Times New Roman" w:hAnsi="Times New Roman" w:cs="Times New Roman"/>
              <w:color w:val="000000" w:themeColor="text1"/>
              <w:sz w:val="24"/>
              <w:szCs w:val="24"/>
            </w:rPr>
          </w:pPr>
          <w:r w:rsidRPr="001D6B37">
            <w:rPr>
              <w:rFonts w:ascii="Times New Roman" w:hAnsi="Times New Roman" w:cs="Times New Roman"/>
              <w:color w:val="000000" w:themeColor="text1"/>
              <w:sz w:val="24"/>
              <w:szCs w:val="24"/>
            </w:rPr>
            <w:t>Table of Contents</w:t>
          </w:r>
        </w:p>
        <w:p w14:paraId="0071480E" w14:textId="77777777" w:rsidR="001D6B37" w:rsidRPr="001D6B37" w:rsidRDefault="009D6688" w:rsidP="001D6B37">
          <w:pPr>
            <w:pStyle w:val="TOC1"/>
            <w:tabs>
              <w:tab w:val="right" w:leader="dot" w:pos="9350"/>
            </w:tabs>
            <w:spacing w:before="240" w:after="240" w:line="360" w:lineRule="auto"/>
            <w:jc w:val="both"/>
            <w:rPr>
              <w:rFonts w:ascii="Times New Roman" w:eastAsiaTheme="minorEastAsia" w:hAnsi="Times New Roman" w:cs="Times New Roman"/>
              <w:noProof/>
              <w:color w:val="000000" w:themeColor="text1"/>
              <w:kern w:val="2"/>
              <w:sz w:val="24"/>
              <w:szCs w:val="24"/>
              <w:lang w:bidi="ar-SA"/>
            </w:rPr>
          </w:pPr>
          <w:r w:rsidRPr="001D6B37">
            <w:rPr>
              <w:rFonts w:ascii="Times New Roman" w:hAnsi="Times New Roman" w:cs="Times New Roman"/>
              <w:color w:val="000000" w:themeColor="text1"/>
              <w:sz w:val="24"/>
              <w:szCs w:val="24"/>
            </w:rPr>
            <w:fldChar w:fldCharType="begin"/>
          </w:r>
          <w:r w:rsidRPr="001D6B37">
            <w:rPr>
              <w:rFonts w:ascii="Times New Roman" w:hAnsi="Times New Roman" w:cs="Times New Roman"/>
              <w:color w:val="000000" w:themeColor="text1"/>
              <w:sz w:val="24"/>
              <w:szCs w:val="24"/>
            </w:rPr>
            <w:instrText xml:space="preserve"> TOC \o "1-3" \h \z \u </w:instrText>
          </w:r>
          <w:r w:rsidRPr="001D6B37">
            <w:rPr>
              <w:rFonts w:ascii="Times New Roman" w:hAnsi="Times New Roman" w:cs="Times New Roman"/>
              <w:color w:val="000000" w:themeColor="text1"/>
              <w:sz w:val="24"/>
              <w:szCs w:val="24"/>
            </w:rPr>
            <w:fldChar w:fldCharType="separate"/>
          </w:r>
          <w:hyperlink w:anchor="_Toc135144455" w:history="1">
            <w:r w:rsidRPr="001D6B37">
              <w:rPr>
                <w:rStyle w:val="Hyperlink"/>
                <w:rFonts w:ascii="Times New Roman" w:hAnsi="Times New Roman" w:cs="Times New Roman"/>
                <w:b/>
                <w:bCs/>
                <w:noProof/>
                <w:color w:val="000000" w:themeColor="text1"/>
                <w:sz w:val="24"/>
                <w:szCs w:val="24"/>
              </w:rPr>
              <w:t>Introduction</w:t>
            </w:r>
            <w:r w:rsidRPr="001D6B37">
              <w:rPr>
                <w:rFonts w:ascii="Times New Roman" w:hAnsi="Times New Roman" w:cs="Times New Roman"/>
                <w:noProof/>
                <w:webHidden/>
                <w:color w:val="000000" w:themeColor="text1"/>
                <w:sz w:val="24"/>
                <w:szCs w:val="24"/>
              </w:rPr>
              <w:tab/>
            </w:r>
            <w:r w:rsidRPr="001D6B37">
              <w:rPr>
                <w:rFonts w:ascii="Times New Roman" w:hAnsi="Times New Roman" w:cs="Times New Roman"/>
                <w:noProof/>
                <w:webHidden/>
                <w:color w:val="000000" w:themeColor="text1"/>
                <w:sz w:val="24"/>
                <w:szCs w:val="24"/>
              </w:rPr>
              <w:fldChar w:fldCharType="begin"/>
            </w:r>
            <w:r w:rsidRPr="001D6B37">
              <w:rPr>
                <w:rFonts w:ascii="Times New Roman" w:hAnsi="Times New Roman" w:cs="Times New Roman"/>
                <w:noProof/>
                <w:webHidden/>
                <w:color w:val="000000" w:themeColor="text1"/>
                <w:sz w:val="24"/>
                <w:szCs w:val="24"/>
              </w:rPr>
              <w:instrText xml:space="preserve"> PAGEREF _Toc135144455 \h </w:instrText>
            </w:r>
            <w:r w:rsidRPr="001D6B37">
              <w:rPr>
                <w:rFonts w:ascii="Times New Roman" w:hAnsi="Times New Roman" w:cs="Times New Roman"/>
                <w:noProof/>
                <w:webHidden/>
                <w:color w:val="000000" w:themeColor="text1"/>
                <w:sz w:val="24"/>
                <w:szCs w:val="24"/>
              </w:rPr>
            </w:r>
            <w:r w:rsidRPr="001D6B37">
              <w:rPr>
                <w:rFonts w:ascii="Times New Roman" w:hAnsi="Times New Roman" w:cs="Times New Roman"/>
                <w:noProof/>
                <w:webHidden/>
                <w:color w:val="000000" w:themeColor="text1"/>
                <w:sz w:val="24"/>
                <w:szCs w:val="24"/>
              </w:rPr>
              <w:fldChar w:fldCharType="separate"/>
            </w:r>
            <w:r w:rsidRPr="001D6B37">
              <w:rPr>
                <w:rFonts w:ascii="Times New Roman" w:hAnsi="Times New Roman" w:cs="Times New Roman"/>
                <w:noProof/>
                <w:webHidden/>
                <w:color w:val="000000" w:themeColor="text1"/>
                <w:sz w:val="24"/>
                <w:szCs w:val="24"/>
              </w:rPr>
              <w:t>3</w:t>
            </w:r>
            <w:r w:rsidRPr="001D6B37">
              <w:rPr>
                <w:rFonts w:ascii="Times New Roman" w:hAnsi="Times New Roman" w:cs="Times New Roman"/>
                <w:noProof/>
                <w:webHidden/>
                <w:color w:val="000000" w:themeColor="text1"/>
                <w:sz w:val="24"/>
                <w:szCs w:val="24"/>
              </w:rPr>
              <w:fldChar w:fldCharType="end"/>
            </w:r>
          </w:hyperlink>
        </w:p>
        <w:p w14:paraId="14E5F085" w14:textId="77777777" w:rsidR="001D6B37" w:rsidRPr="001D6B37" w:rsidRDefault="005E2C3B" w:rsidP="001D6B37">
          <w:pPr>
            <w:pStyle w:val="TOC1"/>
            <w:tabs>
              <w:tab w:val="right" w:leader="dot" w:pos="9350"/>
            </w:tabs>
            <w:spacing w:before="240" w:after="240" w:line="360" w:lineRule="auto"/>
            <w:jc w:val="both"/>
            <w:rPr>
              <w:rFonts w:ascii="Times New Roman" w:eastAsiaTheme="minorEastAsia" w:hAnsi="Times New Roman" w:cs="Times New Roman"/>
              <w:noProof/>
              <w:color w:val="000000" w:themeColor="text1"/>
              <w:kern w:val="2"/>
              <w:sz w:val="24"/>
              <w:szCs w:val="24"/>
              <w:lang w:bidi="ar-SA"/>
            </w:rPr>
          </w:pPr>
          <w:hyperlink w:anchor="_Toc135144456" w:history="1">
            <w:r w:rsidR="009D6688" w:rsidRPr="001D6B37">
              <w:rPr>
                <w:rStyle w:val="Hyperlink"/>
                <w:rFonts w:ascii="Times New Roman" w:hAnsi="Times New Roman" w:cs="Times New Roman"/>
                <w:b/>
                <w:bCs/>
                <w:noProof/>
                <w:color w:val="000000" w:themeColor="text1"/>
                <w:sz w:val="24"/>
                <w:szCs w:val="24"/>
              </w:rPr>
              <w:t>Situational analysis</w:t>
            </w:r>
            <w:r w:rsidR="009D6688" w:rsidRPr="001D6B37">
              <w:rPr>
                <w:rFonts w:ascii="Times New Roman" w:hAnsi="Times New Roman" w:cs="Times New Roman"/>
                <w:noProof/>
                <w:webHidden/>
                <w:color w:val="000000" w:themeColor="text1"/>
                <w:sz w:val="24"/>
                <w:szCs w:val="24"/>
              </w:rPr>
              <w:tab/>
            </w:r>
            <w:r w:rsidR="009D6688" w:rsidRPr="001D6B37">
              <w:rPr>
                <w:rFonts w:ascii="Times New Roman" w:hAnsi="Times New Roman" w:cs="Times New Roman"/>
                <w:noProof/>
                <w:webHidden/>
                <w:color w:val="000000" w:themeColor="text1"/>
                <w:sz w:val="24"/>
                <w:szCs w:val="24"/>
              </w:rPr>
              <w:fldChar w:fldCharType="begin"/>
            </w:r>
            <w:r w:rsidR="009D6688" w:rsidRPr="001D6B37">
              <w:rPr>
                <w:rFonts w:ascii="Times New Roman" w:hAnsi="Times New Roman" w:cs="Times New Roman"/>
                <w:noProof/>
                <w:webHidden/>
                <w:color w:val="000000" w:themeColor="text1"/>
                <w:sz w:val="24"/>
                <w:szCs w:val="24"/>
              </w:rPr>
              <w:instrText xml:space="preserve"> PAGEREF _Toc135144456 \h </w:instrText>
            </w:r>
            <w:r w:rsidR="009D6688" w:rsidRPr="001D6B37">
              <w:rPr>
                <w:rFonts w:ascii="Times New Roman" w:hAnsi="Times New Roman" w:cs="Times New Roman"/>
                <w:noProof/>
                <w:webHidden/>
                <w:color w:val="000000" w:themeColor="text1"/>
                <w:sz w:val="24"/>
                <w:szCs w:val="24"/>
              </w:rPr>
            </w:r>
            <w:r w:rsidR="009D6688" w:rsidRPr="001D6B37">
              <w:rPr>
                <w:rFonts w:ascii="Times New Roman" w:hAnsi="Times New Roman" w:cs="Times New Roman"/>
                <w:noProof/>
                <w:webHidden/>
                <w:color w:val="000000" w:themeColor="text1"/>
                <w:sz w:val="24"/>
                <w:szCs w:val="24"/>
              </w:rPr>
              <w:fldChar w:fldCharType="separate"/>
            </w:r>
            <w:r w:rsidR="009D6688" w:rsidRPr="001D6B37">
              <w:rPr>
                <w:rFonts w:ascii="Times New Roman" w:hAnsi="Times New Roman" w:cs="Times New Roman"/>
                <w:noProof/>
                <w:webHidden/>
                <w:color w:val="000000" w:themeColor="text1"/>
                <w:sz w:val="24"/>
                <w:szCs w:val="24"/>
              </w:rPr>
              <w:t>3</w:t>
            </w:r>
            <w:r w:rsidR="009D6688" w:rsidRPr="001D6B37">
              <w:rPr>
                <w:rFonts w:ascii="Times New Roman" w:hAnsi="Times New Roman" w:cs="Times New Roman"/>
                <w:noProof/>
                <w:webHidden/>
                <w:color w:val="000000" w:themeColor="text1"/>
                <w:sz w:val="24"/>
                <w:szCs w:val="24"/>
              </w:rPr>
              <w:fldChar w:fldCharType="end"/>
            </w:r>
          </w:hyperlink>
        </w:p>
        <w:p w14:paraId="5448D0F8" w14:textId="77777777" w:rsidR="001D6B37" w:rsidRPr="001D6B37" w:rsidRDefault="005E2C3B" w:rsidP="001D6B37">
          <w:pPr>
            <w:pStyle w:val="TOC1"/>
            <w:tabs>
              <w:tab w:val="right" w:leader="dot" w:pos="9350"/>
            </w:tabs>
            <w:spacing w:before="240" w:after="240" w:line="360" w:lineRule="auto"/>
            <w:jc w:val="both"/>
            <w:rPr>
              <w:rFonts w:ascii="Times New Roman" w:eastAsiaTheme="minorEastAsia" w:hAnsi="Times New Roman" w:cs="Times New Roman"/>
              <w:noProof/>
              <w:color w:val="000000" w:themeColor="text1"/>
              <w:kern w:val="2"/>
              <w:sz w:val="24"/>
              <w:szCs w:val="24"/>
              <w:lang w:bidi="ar-SA"/>
            </w:rPr>
          </w:pPr>
          <w:hyperlink w:anchor="_Toc135144457" w:history="1">
            <w:r w:rsidR="009D6688" w:rsidRPr="001D6B37">
              <w:rPr>
                <w:rStyle w:val="Hyperlink"/>
                <w:rFonts w:ascii="Times New Roman" w:hAnsi="Times New Roman" w:cs="Times New Roman"/>
                <w:b/>
                <w:bCs/>
                <w:noProof/>
                <w:color w:val="000000" w:themeColor="text1"/>
                <w:sz w:val="24"/>
                <w:szCs w:val="24"/>
              </w:rPr>
              <w:t>Objectives</w:t>
            </w:r>
            <w:r w:rsidR="009D6688" w:rsidRPr="001D6B37">
              <w:rPr>
                <w:rFonts w:ascii="Times New Roman" w:hAnsi="Times New Roman" w:cs="Times New Roman"/>
                <w:noProof/>
                <w:webHidden/>
                <w:color w:val="000000" w:themeColor="text1"/>
                <w:sz w:val="24"/>
                <w:szCs w:val="24"/>
              </w:rPr>
              <w:tab/>
            </w:r>
            <w:r w:rsidR="009D6688" w:rsidRPr="001D6B37">
              <w:rPr>
                <w:rFonts w:ascii="Times New Roman" w:hAnsi="Times New Roman" w:cs="Times New Roman"/>
                <w:noProof/>
                <w:webHidden/>
                <w:color w:val="000000" w:themeColor="text1"/>
                <w:sz w:val="24"/>
                <w:szCs w:val="24"/>
              </w:rPr>
              <w:fldChar w:fldCharType="begin"/>
            </w:r>
            <w:r w:rsidR="009D6688" w:rsidRPr="001D6B37">
              <w:rPr>
                <w:rFonts w:ascii="Times New Roman" w:hAnsi="Times New Roman" w:cs="Times New Roman"/>
                <w:noProof/>
                <w:webHidden/>
                <w:color w:val="000000" w:themeColor="text1"/>
                <w:sz w:val="24"/>
                <w:szCs w:val="24"/>
              </w:rPr>
              <w:instrText xml:space="preserve"> PAGEREF _Toc135144457 \h </w:instrText>
            </w:r>
            <w:r w:rsidR="009D6688" w:rsidRPr="001D6B37">
              <w:rPr>
                <w:rFonts w:ascii="Times New Roman" w:hAnsi="Times New Roman" w:cs="Times New Roman"/>
                <w:noProof/>
                <w:webHidden/>
                <w:color w:val="000000" w:themeColor="text1"/>
                <w:sz w:val="24"/>
                <w:szCs w:val="24"/>
              </w:rPr>
            </w:r>
            <w:r w:rsidR="009D6688" w:rsidRPr="001D6B37">
              <w:rPr>
                <w:rFonts w:ascii="Times New Roman" w:hAnsi="Times New Roman" w:cs="Times New Roman"/>
                <w:noProof/>
                <w:webHidden/>
                <w:color w:val="000000" w:themeColor="text1"/>
                <w:sz w:val="24"/>
                <w:szCs w:val="24"/>
              </w:rPr>
              <w:fldChar w:fldCharType="separate"/>
            </w:r>
            <w:r w:rsidR="009D6688" w:rsidRPr="001D6B37">
              <w:rPr>
                <w:rFonts w:ascii="Times New Roman" w:hAnsi="Times New Roman" w:cs="Times New Roman"/>
                <w:noProof/>
                <w:webHidden/>
                <w:color w:val="000000" w:themeColor="text1"/>
                <w:sz w:val="24"/>
                <w:szCs w:val="24"/>
              </w:rPr>
              <w:t>7</w:t>
            </w:r>
            <w:r w:rsidR="009D6688" w:rsidRPr="001D6B37">
              <w:rPr>
                <w:rFonts w:ascii="Times New Roman" w:hAnsi="Times New Roman" w:cs="Times New Roman"/>
                <w:noProof/>
                <w:webHidden/>
                <w:color w:val="000000" w:themeColor="text1"/>
                <w:sz w:val="24"/>
                <w:szCs w:val="24"/>
              </w:rPr>
              <w:fldChar w:fldCharType="end"/>
            </w:r>
          </w:hyperlink>
        </w:p>
        <w:p w14:paraId="08859759" w14:textId="77777777" w:rsidR="001D6B37" w:rsidRPr="001D6B37" w:rsidRDefault="005E2C3B" w:rsidP="001D6B37">
          <w:pPr>
            <w:pStyle w:val="TOC1"/>
            <w:tabs>
              <w:tab w:val="right" w:leader="dot" w:pos="9350"/>
            </w:tabs>
            <w:spacing w:before="240" w:after="240" w:line="360" w:lineRule="auto"/>
            <w:jc w:val="both"/>
            <w:rPr>
              <w:rFonts w:ascii="Times New Roman" w:eastAsiaTheme="minorEastAsia" w:hAnsi="Times New Roman" w:cs="Times New Roman"/>
              <w:noProof/>
              <w:color w:val="000000" w:themeColor="text1"/>
              <w:kern w:val="2"/>
              <w:sz w:val="24"/>
              <w:szCs w:val="24"/>
              <w:lang w:bidi="ar-SA"/>
            </w:rPr>
          </w:pPr>
          <w:hyperlink w:anchor="_Toc135144458" w:history="1">
            <w:r w:rsidR="009D6688" w:rsidRPr="001D6B37">
              <w:rPr>
                <w:rStyle w:val="Hyperlink"/>
                <w:rFonts w:ascii="Times New Roman" w:hAnsi="Times New Roman" w:cs="Times New Roman"/>
                <w:b/>
                <w:bCs/>
                <w:noProof/>
                <w:color w:val="000000" w:themeColor="text1"/>
                <w:sz w:val="24"/>
                <w:szCs w:val="24"/>
              </w:rPr>
              <w:t>Strategy</w:t>
            </w:r>
            <w:r w:rsidR="009D6688" w:rsidRPr="001D6B37">
              <w:rPr>
                <w:rFonts w:ascii="Times New Roman" w:hAnsi="Times New Roman" w:cs="Times New Roman"/>
                <w:noProof/>
                <w:webHidden/>
                <w:color w:val="000000" w:themeColor="text1"/>
                <w:sz w:val="24"/>
                <w:szCs w:val="24"/>
              </w:rPr>
              <w:tab/>
            </w:r>
            <w:r w:rsidR="009D6688" w:rsidRPr="001D6B37">
              <w:rPr>
                <w:rFonts w:ascii="Times New Roman" w:hAnsi="Times New Roman" w:cs="Times New Roman"/>
                <w:noProof/>
                <w:webHidden/>
                <w:color w:val="000000" w:themeColor="text1"/>
                <w:sz w:val="24"/>
                <w:szCs w:val="24"/>
              </w:rPr>
              <w:fldChar w:fldCharType="begin"/>
            </w:r>
            <w:r w:rsidR="009D6688" w:rsidRPr="001D6B37">
              <w:rPr>
                <w:rFonts w:ascii="Times New Roman" w:hAnsi="Times New Roman" w:cs="Times New Roman"/>
                <w:noProof/>
                <w:webHidden/>
                <w:color w:val="000000" w:themeColor="text1"/>
                <w:sz w:val="24"/>
                <w:szCs w:val="24"/>
              </w:rPr>
              <w:instrText xml:space="preserve"> PAGEREF _Toc135144458 \h </w:instrText>
            </w:r>
            <w:r w:rsidR="009D6688" w:rsidRPr="001D6B37">
              <w:rPr>
                <w:rFonts w:ascii="Times New Roman" w:hAnsi="Times New Roman" w:cs="Times New Roman"/>
                <w:noProof/>
                <w:webHidden/>
                <w:color w:val="000000" w:themeColor="text1"/>
                <w:sz w:val="24"/>
                <w:szCs w:val="24"/>
              </w:rPr>
            </w:r>
            <w:r w:rsidR="009D6688" w:rsidRPr="001D6B37">
              <w:rPr>
                <w:rFonts w:ascii="Times New Roman" w:hAnsi="Times New Roman" w:cs="Times New Roman"/>
                <w:noProof/>
                <w:webHidden/>
                <w:color w:val="000000" w:themeColor="text1"/>
                <w:sz w:val="24"/>
                <w:szCs w:val="24"/>
              </w:rPr>
              <w:fldChar w:fldCharType="separate"/>
            </w:r>
            <w:r w:rsidR="009D6688" w:rsidRPr="001D6B37">
              <w:rPr>
                <w:rFonts w:ascii="Times New Roman" w:hAnsi="Times New Roman" w:cs="Times New Roman"/>
                <w:noProof/>
                <w:webHidden/>
                <w:color w:val="000000" w:themeColor="text1"/>
                <w:sz w:val="24"/>
                <w:szCs w:val="24"/>
              </w:rPr>
              <w:t>8</w:t>
            </w:r>
            <w:r w:rsidR="009D6688" w:rsidRPr="001D6B37">
              <w:rPr>
                <w:rFonts w:ascii="Times New Roman" w:hAnsi="Times New Roman" w:cs="Times New Roman"/>
                <w:noProof/>
                <w:webHidden/>
                <w:color w:val="000000" w:themeColor="text1"/>
                <w:sz w:val="24"/>
                <w:szCs w:val="24"/>
              </w:rPr>
              <w:fldChar w:fldCharType="end"/>
            </w:r>
          </w:hyperlink>
        </w:p>
        <w:p w14:paraId="080BD3A7" w14:textId="77777777" w:rsidR="001D6B37" w:rsidRPr="001D6B37" w:rsidRDefault="005E2C3B" w:rsidP="001D6B37">
          <w:pPr>
            <w:pStyle w:val="TOC1"/>
            <w:tabs>
              <w:tab w:val="right" w:leader="dot" w:pos="9350"/>
            </w:tabs>
            <w:spacing w:before="240" w:after="240" w:line="360" w:lineRule="auto"/>
            <w:jc w:val="both"/>
            <w:rPr>
              <w:rFonts w:ascii="Times New Roman" w:eastAsiaTheme="minorEastAsia" w:hAnsi="Times New Roman" w:cs="Times New Roman"/>
              <w:noProof/>
              <w:color w:val="000000" w:themeColor="text1"/>
              <w:kern w:val="2"/>
              <w:sz w:val="24"/>
              <w:szCs w:val="24"/>
              <w:lang w:bidi="ar-SA"/>
            </w:rPr>
          </w:pPr>
          <w:hyperlink w:anchor="_Toc135144459" w:history="1">
            <w:r w:rsidR="009D6688" w:rsidRPr="001D6B37">
              <w:rPr>
                <w:rStyle w:val="Hyperlink"/>
                <w:rFonts w:ascii="Times New Roman" w:hAnsi="Times New Roman" w:cs="Times New Roman"/>
                <w:b/>
                <w:bCs/>
                <w:noProof/>
                <w:color w:val="000000" w:themeColor="text1"/>
                <w:sz w:val="24"/>
                <w:szCs w:val="24"/>
              </w:rPr>
              <w:t>Tactics</w:t>
            </w:r>
            <w:r w:rsidR="009D6688" w:rsidRPr="001D6B37">
              <w:rPr>
                <w:rFonts w:ascii="Times New Roman" w:hAnsi="Times New Roman" w:cs="Times New Roman"/>
                <w:noProof/>
                <w:webHidden/>
                <w:color w:val="000000" w:themeColor="text1"/>
                <w:sz w:val="24"/>
                <w:szCs w:val="24"/>
              </w:rPr>
              <w:tab/>
            </w:r>
            <w:r w:rsidR="009D6688" w:rsidRPr="001D6B37">
              <w:rPr>
                <w:rFonts w:ascii="Times New Roman" w:hAnsi="Times New Roman" w:cs="Times New Roman"/>
                <w:noProof/>
                <w:webHidden/>
                <w:color w:val="000000" w:themeColor="text1"/>
                <w:sz w:val="24"/>
                <w:szCs w:val="24"/>
              </w:rPr>
              <w:fldChar w:fldCharType="begin"/>
            </w:r>
            <w:r w:rsidR="009D6688" w:rsidRPr="001D6B37">
              <w:rPr>
                <w:rFonts w:ascii="Times New Roman" w:hAnsi="Times New Roman" w:cs="Times New Roman"/>
                <w:noProof/>
                <w:webHidden/>
                <w:color w:val="000000" w:themeColor="text1"/>
                <w:sz w:val="24"/>
                <w:szCs w:val="24"/>
              </w:rPr>
              <w:instrText xml:space="preserve"> PAGEREF _Toc135144459 \h </w:instrText>
            </w:r>
            <w:r w:rsidR="009D6688" w:rsidRPr="001D6B37">
              <w:rPr>
                <w:rFonts w:ascii="Times New Roman" w:hAnsi="Times New Roman" w:cs="Times New Roman"/>
                <w:noProof/>
                <w:webHidden/>
                <w:color w:val="000000" w:themeColor="text1"/>
                <w:sz w:val="24"/>
                <w:szCs w:val="24"/>
              </w:rPr>
            </w:r>
            <w:r w:rsidR="009D6688" w:rsidRPr="001D6B37">
              <w:rPr>
                <w:rFonts w:ascii="Times New Roman" w:hAnsi="Times New Roman" w:cs="Times New Roman"/>
                <w:noProof/>
                <w:webHidden/>
                <w:color w:val="000000" w:themeColor="text1"/>
                <w:sz w:val="24"/>
                <w:szCs w:val="24"/>
              </w:rPr>
              <w:fldChar w:fldCharType="separate"/>
            </w:r>
            <w:r w:rsidR="009D6688" w:rsidRPr="001D6B37">
              <w:rPr>
                <w:rFonts w:ascii="Times New Roman" w:hAnsi="Times New Roman" w:cs="Times New Roman"/>
                <w:noProof/>
                <w:webHidden/>
                <w:color w:val="000000" w:themeColor="text1"/>
                <w:sz w:val="24"/>
                <w:szCs w:val="24"/>
              </w:rPr>
              <w:t>8</w:t>
            </w:r>
            <w:r w:rsidR="009D6688" w:rsidRPr="001D6B37">
              <w:rPr>
                <w:rFonts w:ascii="Times New Roman" w:hAnsi="Times New Roman" w:cs="Times New Roman"/>
                <w:noProof/>
                <w:webHidden/>
                <w:color w:val="000000" w:themeColor="text1"/>
                <w:sz w:val="24"/>
                <w:szCs w:val="24"/>
              </w:rPr>
              <w:fldChar w:fldCharType="end"/>
            </w:r>
          </w:hyperlink>
        </w:p>
        <w:p w14:paraId="48C3687D" w14:textId="77777777" w:rsidR="001D6B37" w:rsidRPr="001D6B37" w:rsidRDefault="005E2C3B" w:rsidP="001D6B37">
          <w:pPr>
            <w:pStyle w:val="TOC1"/>
            <w:tabs>
              <w:tab w:val="right" w:leader="dot" w:pos="9350"/>
            </w:tabs>
            <w:spacing w:before="240" w:after="240" w:line="360" w:lineRule="auto"/>
            <w:jc w:val="both"/>
            <w:rPr>
              <w:rFonts w:ascii="Times New Roman" w:eastAsiaTheme="minorEastAsia" w:hAnsi="Times New Roman" w:cs="Times New Roman"/>
              <w:noProof/>
              <w:color w:val="000000" w:themeColor="text1"/>
              <w:kern w:val="2"/>
              <w:sz w:val="24"/>
              <w:szCs w:val="24"/>
              <w:lang w:bidi="ar-SA"/>
            </w:rPr>
          </w:pPr>
          <w:hyperlink w:anchor="_Toc135144460" w:history="1">
            <w:r w:rsidR="009D6688" w:rsidRPr="001D6B37">
              <w:rPr>
                <w:rStyle w:val="Hyperlink"/>
                <w:rFonts w:ascii="Times New Roman" w:hAnsi="Times New Roman" w:cs="Times New Roman"/>
                <w:b/>
                <w:bCs/>
                <w:noProof/>
                <w:color w:val="000000" w:themeColor="text1"/>
                <w:sz w:val="24"/>
                <w:szCs w:val="24"/>
              </w:rPr>
              <w:t>Action</w:t>
            </w:r>
            <w:r w:rsidR="009D6688" w:rsidRPr="001D6B37">
              <w:rPr>
                <w:rFonts w:ascii="Times New Roman" w:hAnsi="Times New Roman" w:cs="Times New Roman"/>
                <w:noProof/>
                <w:webHidden/>
                <w:color w:val="000000" w:themeColor="text1"/>
                <w:sz w:val="24"/>
                <w:szCs w:val="24"/>
              </w:rPr>
              <w:tab/>
            </w:r>
            <w:r w:rsidR="009D6688" w:rsidRPr="001D6B37">
              <w:rPr>
                <w:rFonts w:ascii="Times New Roman" w:hAnsi="Times New Roman" w:cs="Times New Roman"/>
                <w:noProof/>
                <w:webHidden/>
                <w:color w:val="000000" w:themeColor="text1"/>
                <w:sz w:val="24"/>
                <w:szCs w:val="24"/>
              </w:rPr>
              <w:fldChar w:fldCharType="begin"/>
            </w:r>
            <w:r w:rsidR="009D6688" w:rsidRPr="001D6B37">
              <w:rPr>
                <w:rFonts w:ascii="Times New Roman" w:hAnsi="Times New Roman" w:cs="Times New Roman"/>
                <w:noProof/>
                <w:webHidden/>
                <w:color w:val="000000" w:themeColor="text1"/>
                <w:sz w:val="24"/>
                <w:szCs w:val="24"/>
              </w:rPr>
              <w:instrText xml:space="preserve"> PAGEREF _Toc135144460 \h </w:instrText>
            </w:r>
            <w:r w:rsidR="009D6688" w:rsidRPr="001D6B37">
              <w:rPr>
                <w:rFonts w:ascii="Times New Roman" w:hAnsi="Times New Roman" w:cs="Times New Roman"/>
                <w:noProof/>
                <w:webHidden/>
                <w:color w:val="000000" w:themeColor="text1"/>
                <w:sz w:val="24"/>
                <w:szCs w:val="24"/>
              </w:rPr>
            </w:r>
            <w:r w:rsidR="009D6688" w:rsidRPr="001D6B37">
              <w:rPr>
                <w:rFonts w:ascii="Times New Roman" w:hAnsi="Times New Roman" w:cs="Times New Roman"/>
                <w:noProof/>
                <w:webHidden/>
                <w:color w:val="000000" w:themeColor="text1"/>
                <w:sz w:val="24"/>
                <w:szCs w:val="24"/>
              </w:rPr>
              <w:fldChar w:fldCharType="separate"/>
            </w:r>
            <w:r w:rsidR="009D6688" w:rsidRPr="001D6B37">
              <w:rPr>
                <w:rFonts w:ascii="Times New Roman" w:hAnsi="Times New Roman" w:cs="Times New Roman"/>
                <w:noProof/>
                <w:webHidden/>
                <w:color w:val="000000" w:themeColor="text1"/>
                <w:sz w:val="24"/>
                <w:szCs w:val="24"/>
              </w:rPr>
              <w:t>9</w:t>
            </w:r>
            <w:r w:rsidR="009D6688" w:rsidRPr="001D6B37">
              <w:rPr>
                <w:rFonts w:ascii="Times New Roman" w:hAnsi="Times New Roman" w:cs="Times New Roman"/>
                <w:noProof/>
                <w:webHidden/>
                <w:color w:val="000000" w:themeColor="text1"/>
                <w:sz w:val="24"/>
                <w:szCs w:val="24"/>
              </w:rPr>
              <w:fldChar w:fldCharType="end"/>
            </w:r>
          </w:hyperlink>
        </w:p>
        <w:p w14:paraId="0B8C4D71" w14:textId="77777777" w:rsidR="001D6B37" w:rsidRPr="001D6B37" w:rsidRDefault="005E2C3B" w:rsidP="001D6B37">
          <w:pPr>
            <w:pStyle w:val="TOC1"/>
            <w:tabs>
              <w:tab w:val="right" w:leader="dot" w:pos="9350"/>
            </w:tabs>
            <w:spacing w:before="240" w:after="240" w:line="360" w:lineRule="auto"/>
            <w:jc w:val="both"/>
            <w:rPr>
              <w:rFonts w:ascii="Times New Roman" w:eastAsiaTheme="minorEastAsia" w:hAnsi="Times New Roman" w:cs="Times New Roman"/>
              <w:noProof/>
              <w:color w:val="000000" w:themeColor="text1"/>
              <w:kern w:val="2"/>
              <w:sz w:val="24"/>
              <w:szCs w:val="24"/>
              <w:lang w:bidi="ar-SA"/>
            </w:rPr>
          </w:pPr>
          <w:hyperlink w:anchor="_Toc135144461" w:history="1">
            <w:r w:rsidR="009D6688" w:rsidRPr="001D6B37">
              <w:rPr>
                <w:rStyle w:val="Hyperlink"/>
                <w:rFonts w:ascii="Times New Roman" w:hAnsi="Times New Roman" w:cs="Times New Roman"/>
                <w:b/>
                <w:bCs/>
                <w:noProof/>
                <w:color w:val="000000" w:themeColor="text1"/>
                <w:sz w:val="24"/>
                <w:szCs w:val="24"/>
              </w:rPr>
              <w:t>Control</w:t>
            </w:r>
            <w:r w:rsidR="009D6688" w:rsidRPr="001D6B37">
              <w:rPr>
                <w:rFonts w:ascii="Times New Roman" w:hAnsi="Times New Roman" w:cs="Times New Roman"/>
                <w:noProof/>
                <w:webHidden/>
                <w:color w:val="000000" w:themeColor="text1"/>
                <w:sz w:val="24"/>
                <w:szCs w:val="24"/>
              </w:rPr>
              <w:tab/>
            </w:r>
            <w:r w:rsidR="009D6688" w:rsidRPr="001D6B37">
              <w:rPr>
                <w:rFonts w:ascii="Times New Roman" w:hAnsi="Times New Roman" w:cs="Times New Roman"/>
                <w:noProof/>
                <w:webHidden/>
                <w:color w:val="000000" w:themeColor="text1"/>
                <w:sz w:val="24"/>
                <w:szCs w:val="24"/>
              </w:rPr>
              <w:fldChar w:fldCharType="begin"/>
            </w:r>
            <w:r w:rsidR="009D6688" w:rsidRPr="001D6B37">
              <w:rPr>
                <w:rFonts w:ascii="Times New Roman" w:hAnsi="Times New Roman" w:cs="Times New Roman"/>
                <w:noProof/>
                <w:webHidden/>
                <w:color w:val="000000" w:themeColor="text1"/>
                <w:sz w:val="24"/>
                <w:szCs w:val="24"/>
              </w:rPr>
              <w:instrText xml:space="preserve"> PAGEREF _Toc135144461 \h </w:instrText>
            </w:r>
            <w:r w:rsidR="009D6688" w:rsidRPr="001D6B37">
              <w:rPr>
                <w:rFonts w:ascii="Times New Roman" w:hAnsi="Times New Roman" w:cs="Times New Roman"/>
                <w:noProof/>
                <w:webHidden/>
                <w:color w:val="000000" w:themeColor="text1"/>
                <w:sz w:val="24"/>
                <w:szCs w:val="24"/>
              </w:rPr>
            </w:r>
            <w:r w:rsidR="009D6688" w:rsidRPr="001D6B37">
              <w:rPr>
                <w:rFonts w:ascii="Times New Roman" w:hAnsi="Times New Roman" w:cs="Times New Roman"/>
                <w:noProof/>
                <w:webHidden/>
                <w:color w:val="000000" w:themeColor="text1"/>
                <w:sz w:val="24"/>
                <w:szCs w:val="24"/>
              </w:rPr>
              <w:fldChar w:fldCharType="separate"/>
            </w:r>
            <w:r w:rsidR="009D6688" w:rsidRPr="001D6B37">
              <w:rPr>
                <w:rFonts w:ascii="Times New Roman" w:hAnsi="Times New Roman" w:cs="Times New Roman"/>
                <w:noProof/>
                <w:webHidden/>
                <w:color w:val="000000" w:themeColor="text1"/>
                <w:sz w:val="24"/>
                <w:szCs w:val="24"/>
              </w:rPr>
              <w:t>10</w:t>
            </w:r>
            <w:r w:rsidR="009D6688" w:rsidRPr="001D6B37">
              <w:rPr>
                <w:rFonts w:ascii="Times New Roman" w:hAnsi="Times New Roman" w:cs="Times New Roman"/>
                <w:noProof/>
                <w:webHidden/>
                <w:color w:val="000000" w:themeColor="text1"/>
                <w:sz w:val="24"/>
                <w:szCs w:val="24"/>
              </w:rPr>
              <w:fldChar w:fldCharType="end"/>
            </w:r>
          </w:hyperlink>
        </w:p>
        <w:p w14:paraId="2083AD36" w14:textId="77777777" w:rsidR="001D6B37" w:rsidRPr="001D6B37" w:rsidRDefault="005E2C3B" w:rsidP="001D6B37">
          <w:pPr>
            <w:pStyle w:val="TOC1"/>
            <w:tabs>
              <w:tab w:val="right" w:leader="dot" w:pos="9350"/>
            </w:tabs>
            <w:spacing w:before="240" w:after="240" w:line="360" w:lineRule="auto"/>
            <w:jc w:val="both"/>
            <w:rPr>
              <w:rFonts w:ascii="Times New Roman" w:eastAsiaTheme="minorEastAsia" w:hAnsi="Times New Roman" w:cs="Times New Roman"/>
              <w:noProof/>
              <w:color w:val="000000" w:themeColor="text1"/>
              <w:kern w:val="2"/>
              <w:sz w:val="24"/>
              <w:szCs w:val="24"/>
              <w:lang w:bidi="ar-SA"/>
            </w:rPr>
          </w:pPr>
          <w:hyperlink w:anchor="_Toc135144462" w:history="1">
            <w:r w:rsidR="009D6688" w:rsidRPr="001D6B37">
              <w:rPr>
                <w:rStyle w:val="Hyperlink"/>
                <w:rFonts w:ascii="Times New Roman" w:hAnsi="Times New Roman" w:cs="Times New Roman"/>
                <w:b/>
                <w:bCs/>
                <w:noProof/>
                <w:color w:val="000000" w:themeColor="text1"/>
                <w:sz w:val="24"/>
                <w:szCs w:val="24"/>
              </w:rPr>
              <w:t>Conclusion</w:t>
            </w:r>
            <w:r w:rsidR="009D6688" w:rsidRPr="001D6B37">
              <w:rPr>
                <w:rFonts w:ascii="Times New Roman" w:hAnsi="Times New Roman" w:cs="Times New Roman"/>
                <w:noProof/>
                <w:webHidden/>
                <w:color w:val="000000" w:themeColor="text1"/>
                <w:sz w:val="24"/>
                <w:szCs w:val="24"/>
              </w:rPr>
              <w:tab/>
            </w:r>
            <w:r w:rsidR="009D6688" w:rsidRPr="001D6B37">
              <w:rPr>
                <w:rFonts w:ascii="Times New Roman" w:hAnsi="Times New Roman" w:cs="Times New Roman"/>
                <w:noProof/>
                <w:webHidden/>
                <w:color w:val="000000" w:themeColor="text1"/>
                <w:sz w:val="24"/>
                <w:szCs w:val="24"/>
              </w:rPr>
              <w:fldChar w:fldCharType="begin"/>
            </w:r>
            <w:r w:rsidR="009D6688" w:rsidRPr="001D6B37">
              <w:rPr>
                <w:rFonts w:ascii="Times New Roman" w:hAnsi="Times New Roman" w:cs="Times New Roman"/>
                <w:noProof/>
                <w:webHidden/>
                <w:color w:val="000000" w:themeColor="text1"/>
                <w:sz w:val="24"/>
                <w:szCs w:val="24"/>
              </w:rPr>
              <w:instrText xml:space="preserve"> PAGEREF _Toc135144462 \h </w:instrText>
            </w:r>
            <w:r w:rsidR="009D6688" w:rsidRPr="001D6B37">
              <w:rPr>
                <w:rFonts w:ascii="Times New Roman" w:hAnsi="Times New Roman" w:cs="Times New Roman"/>
                <w:noProof/>
                <w:webHidden/>
                <w:color w:val="000000" w:themeColor="text1"/>
                <w:sz w:val="24"/>
                <w:szCs w:val="24"/>
              </w:rPr>
            </w:r>
            <w:r w:rsidR="009D6688" w:rsidRPr="001D6B37">
              <w:rPr>
                <w:rFonts w:ascii="Times New Roman" w:hAnsi="Times New Roman" w:cs="Times New Roman"/>
                <w:noProof/>
                <w:webHidden/>
                <w:color w:val="000000" w:themeColor="text1"/>
                <w:sz w:val="24"/>
                <w:szCs w:val="24"/>
              </w:rPr>
              <w:fldChar w:fldCharType="separate"/>
            </w:r>
            <w:r w:rsidR="009D6688" w:rsidRPr="001D6B37">
              <w:rPr>
                <w:rFonts w:ascii="Times New Roman" w:hAnsi="Times New Roman" w:cs="Times New Roman"/>
                <w:noProof/>
                <w:webHidden/>
                <w:color w:val="000000" w:themeColor="text1"/>
                <w:sz w:val="24"/>
                <w:szCs w:val="24"/>
              </w:rPr>
              <w:t>10</w:t>
            </w:r>
            <w:r w:rsidR="009D6688" w:rsidRPr="001D6B37">
              <w:rPr>
                <w:rFonts w:ascii="Times New Roman" w:hAnsi="Times New Roman" w:cs="Times New Roman"/>
                <w:noProof/>
                <w:webHidden/>
                <w:color w:val="000000" w:themeColor="text1"/>
                <w:sz w:val="24"/>
                <w:szCs w:val="24"/>
              </w:rPr>
              <w:fldChar w:fldCharType="end"/>
            </w:r>
          </w:hyperlink>
        </w:p>
        <w:p w14:paraId="7698BD31" w14:textId="77777777" w:rsidR="001D6B37" w:rsidRPr="001D6B37" w:rsidRDefault="005E2C3B" w:rsidP="001D6B37">
          <w:pPr>
            <w:pStyle w:val="TOC1"/>
            <w:tabs>
              <w:tab w:val="right" w:leader="dot" w:pos="9350"/>
            </w:tabs>
            <w:spacing w:before="240" w:after="240" w:line="360" w:lineRule="auto"/>
            <w:jc w:val="both"/>
            <w:rPr>
              <w:rFonts w:ascii="Times New Roman" w:eastAsiaTheme="minorEastAsia" w:hAnsi="Times New Roman" w:cs="Times New Roman"/>
              <w:noProof/>
              <w:color w:val="000000" w:themeColor="text1"/>
              <w:kern w:val="2"/>
              <w:sz w:val="24"/>
              <w:szCs w:val="24"/>
              <w:lang w:bidi="ar-SA"/>
            </w:rPr>
          </w:pPr>
          <w:hyperlink w:anchor="_Toc135144463" w:history="1">
            <w:r w:rsidR="009D6688" w:rsidRPr="001D6B37">
              <w:rPr>
                <w:rStyle w:val="Hyperlink"/>
                <w:rFonts w:ascii="Times New Roman" w:hAnsi="Times New Roman" w:cs="Times New Roman"/>
                <w:b/>
                <w:bCs/>
                <w:noProof/>
                <w:color w:val="000000" w:themeColor="text1"/>
                <w:sz w:val="24"/>
                <w:szCs w:val="24"/>
              </w:rPr>
              <w:t>References</w:t>
            </w:r>
            <w:r w:rsidR="009D6688" w:rsidRPr="001D6B37">
              <w:rPr>
                <w:rFonts w:ascii="Times New Roman" w:hAnsi="Times New Roman" w:cs="Times New Roman"/>
                <w:noProof/>
                <w:webHidden/>
                <w:color w:val="000000" w:themeColor="text1"/>
                <w:sz w:val="24"/>
                <w:szCs w:val="24"/>
              </w:rPr>
              <w:tab/>
            </w:r>
            <w:r w:rsidR="009D6688" w:rsidRPr="001D6B37">
              <w:rPr>
                <w:rFonts w:ascii="Times New Roman" w:hAnsi="Times New Roman" w:cs="Times New Roman"/>
                <w:noProof/>
                <w:webHidden/>
                <w:color w:val="000000" w:themeColor="text1"/>
                <w:sz w:val="24"/>
                <w:szCs w:val="24"/>
              </w:rPr>
              <w:fldChar w:fldCharType="begin"/>
            </w:r>
            <w:r w:rsidR="009D6688" w:rsidRPr="001D6B37">
              <w:rPr>
                <w:rFonts w:ascii="Times New Roman" w:hAnsi="Times New Roman" w:cs="Times New Roman"/>
                <w:noProof/>
                <w:webHidden/>
                <w:color w:val="000000" w:themeColor="text1"/>
                <w:sz w:val="24"/>
                <w:szCs w:val="24"/>
              </w:rPr>
              <w:instrText xml:space="preserve"> PAGEREF _Toc135144463 \h </w:instrText>
            </w:r>
            <w:r w:rsidR="009D6688" w:rsidRPr="001D6B37">
              <w:rPr>
                <w:rFonts w:ascii="Times New Roman" w:hAnsi="Times New Roman" w:cs="Times New Roman"/>
                <w:noProof/>
                <w:webHidden/>
                <w:color w:val="000000" w:themeColor="text1"/>
                <w:sz w:val="24"/>
                <w:szCs w:val="24"/>
              </w:rPr>
            </w:r>
            <w:r w:rsidR="009D6688" w:rsidRPr="001D6B37">
              <w:rPr>
                <w:rFonts w:ascii="Times New Roman" w:hAnsi="Times New Roman" w:cs="Times New Roman"/>
                <w:noProof/>
                <w:webHidden/>
                <w:color w:val="000000" w:themeColor="text1"/>
                <w:sz w:val="24"/>
                <w:szCs w:val="24"/>
              </w:rPr>
              <w:fldChar w:fldCharType="separate"/>
            </w:r>
            <w:r w:rsidR="009D6688" w:rsidRPr="001D6B37">
              <w:rPr>
                <w:rFonts w:ascii="Times New Roman" w:hAnsi="Times New Roman" w:cs="Times New Roman"/>
                <w:noProof/>
                <w:webHidden/>
                <w:color w:val="000000" w:themeColor="text1"/>
                <w:sz w:val="24"/>
                <w:szCs w:val="24"/>
              </w:rPr>
              <w:t>11</w:t>
            </w:r>
            <w:r w:rsidR="009D6688" w:rsidRPr="001D6B37">
              <w:rPr>
                <w:rFonts w:ascii="Times New Roman" w:hAnsi="Times New Roman" w:cs="Times New Roman"/>
                <w:noProof/>
                <w:webHidden/>
                <w:color w:val="000000" w:themeColor="text1"/>
                <w:sz w:val="24"/>
                <w:szCs w:val="24"/>
              </w:rPr>
              <w:fldChar w:fldCharType="end"/>
            </w:r>
          </w:hyperlink>
        </w:p>
        <w:p w14:paraId="5C9EF311" w14:textId="77777777" w:rsidR="001D6B37" w:rsidRPr="001D6B37" w:rsidRDefault="009D6688" w:rsidP="001D6B37">
          <w:pPr>
            <w:spacing w:before="240" w:after="240" w:line="360" w:lineRule="auto"/>
            <w:jc w:val="both"/>
            <w:rPr>
              <w:rFonts w:ascii="Times New Roman" w:hAnsi="Times New Roman" w:cs="Times New Roman"/>
              <w:color w:val="000000" w:themeColor="text1"/>
              <w:sz w:val="24"/>
              <w:szCs w:val="24"/>
            </w:rPr>
          </w:pPr>
          <w:r w:rsidRPr="001D6B37">
            <w:rPr>
              <w:rFonts w:ascii="Times New Roman" w:hAnsi="Times New Roman" w:cs="Times New Roman"/>
              <w:b/>
              <w:bCs/>
              <w:noProof/>
              <w:color w:val="000000" w:themeColor="text1"/>
              <w:sz w:val="24"/>
              <w:szCs w:val="24"/>
            </w:rPr>
            <w:fldChar w:fldCharType="end"/>
          </w:r>
        </w:p>
      </w:sdtContent>
    </w:sdt>
    <w:p w14:paraId="58DFAD2A" w14:textId="77777777" w:rsidR="001D6B37" w:rsidRPr="001D6B37" w:rsidRDefault="009D6688" w:rsidP="001D6B37">
      <w:pPr>
        <w:spacing w:before="240" w:after="240" w:line="360" w:lineRule="auto"/>
        <w:jc w:val="both"/>
        <w:rPr>
          <w:rFonts w:ascii="Times New Roman" w:eastAsiaTheme="majorEastAsia" w:hAnsi="Times New Roman" w:cs="Times New Roman"/>
          <w:b/>
          <w:bCs/>
          <w:color w:val="000000" w:themeColor="text1"/>
          <w:sz w:val="24"/>
          <w:szCs w:val="24"/>
        </w:rPr>
      </w:pPr>
      <w:r w:rsidRPr="001D6B37">
        <w:rPr>
          <w:rFonts w:ascii="Times New Roman" w:hAnsi="Times New Roman" w:cs="Times New Roman"/>
          <w:b/>
          <w:bCs/>
          <w:color w:val="000000" w:themeColor="text1"/>
          <w:sz w:val="24"/>
          <w:szCs w:val="24"/>
        </w:rPr>
        <w:br w:type="page"/>
      </w:r>
    </w:p>
    <w:p w14:paraId="180303DE" w14:textId="77777777" w:rsidR="00F53925" w:rsidRPr="00E02166" w:rsidRDefault="009D6688" w:rsidP="001D6B37">
      <w:pPr>
        <w:pStyle w:val="Heading1"/>
        <w:spacing w:after="240" w:line="360" w:lineRule="auto"/>
        <w:jc w:val="both"/>
        <w:rPr>
          <w:rFonts w:ascii="Times New Roman" w:hAnsi="Times New Roman" w:cs="Times New Roman"/>
          <w:b/>
          <w:bCs/>
          <w:color w:val="000000" w:themeColor="text1"/>
          <w:sz w:val="28"/>
          <w:szCs w:val="28"/>
        </w:rPr>
      </w:pPr>
      <w:bookmarkStart w:id="1" w:name="_Toc135144455"/>
      <w:r w:rsidRPr="00E02166">
        <w:rPr>
          <w:rFonts w:ascii="Times New Roman" w:hAnsi="Times New Roman" w:cs="Times New Roman"/>
          <w:b/>
          <w:bCs/>
          <w:color w:val="000000" w:themeColor="text1"/>
          <w:sz w:val="28"/>
          <w:szCs w:val="28"/>
        </w:rPr>
        <w:lastRenderedPageBreak/>
        <w:t>Introduction</w:t>
      </w:r>
      <w:bookmarkEnd w:id="1"/>
    </w:p>
    <w:p w14:paraId="46B82CCC" w14:textId="2BC8581C" w:rsidR="0031416C" w:rsidRDefault="009D6688" w:rsidP="001D6B37">
      <w:pPr>
        <w:spacing w:before="240" w:after="240" w:line="360" w:lineRule="auto"/>
        <w:jc w:val="both"/>
        <w:rPr>
          <w:rFonts w:ascii="Times New Roman" w:hAnsi="Times New Roman" w:cs="Times New Roman"/>
          <w:color w:val="000000" w:themeColor="text1"/>
          <w:sz w:val="24"/>
          <w:szCs w:val="24"/>
        </w:rPr>
      </w:pPr>
      <w:r w:rsidRPr="001D6B37">
        <w:rPr>
          <w:rFonts w:ascii="Times New Roman" w:hAnsi="Times New Roman" w:cs="Times New Roman"/>
          <w:color w:val="000000" w:themeColor="text1"/>
          <w:sz w:val="24"/>
          <w:szCs w:val="24"/>
        </w:rPr>
        <w:t>The main purpose of this marketing plan is to identify the issue</w:t>
      </w:r>
      <w:r w:rsidR="006A259C">
        <w:rPr>
          <w:rFonts w:ascii="Times New Roman" w:hAnsi="Times New Roman" w:cs="Times New Roman"/>
          <w:color w:val="000000" w:themeColor="text1"/>
          <w:sz w:val="24"/>
          <w:szCs w:val="24"/>
        </w:rPr>
        <w:t>s</w:t>
      </w:r>
      <w:r w:rsidRPr="001D6B37">
        <w:rPr>
          <w:rFonts w:ascii="Times New Roman" w:hAnsi="Times New Roman" w:cs="Times New Roman"/>
          <w:color w:val="000000" w:themeColor="text1"/>
          <w:sz w:val="24"/>
          <w:szCs w:val="24"/>
        </w:rPr>
        <w:t xml:space="preserve"> and marketing opportunities for the Hilton Hotel. </w:t>
      </w:r>
      <w:r w:rsidR="00403150" w:rsidRPr="001D6B37">
        <w:rPr>
          <w:rFonts w:ascii="Times New Roman" w:hAnsi="Times New Roman" w:cs="Times New Roman"/>
          <w:color w:val="000000" w:themeColor="text1"/>
          <w:sz w:val="24"/>
          <w:szCs w:val="24"/>
        </w:rPr>
        <w:t xml:space="preserve">According to </w:t>
      </w:r>
      <w:r w:rsidR="00403150" w:rsidRPr="001D6B37">
        <w:rPr>
          <w:rFonts w:ascii="Times New Roman" w:hAnsi="Times New Roman" w:cs="Times New Roman"/>
          <w:color w:val="000000" w:themeColor="text1"/>
          <w:sz w:val="24"/>
          <w:szCs w:val="24"/>
          <w:shd w:val="clear" w:color="auto" w:fill="FFFFFF"/>
        </w:rPr>
        <w:t xml:space="preserve">Lindley, 2023, </w:t>
      </w:r>
      <w:r w:rsidR="006A259C">
        <w:rPr>
          <w:rFonts w:ascii="Times New Roman" w:hAnsi="Times New Roman" w:cs="Times New Roman"/>
          <w:color w:val="000000" w:themeColor="text1"/>
          <w:sz w:val="24"/>
          <w:szCs w:val="24"/>
        </w:rPr>
        <w:t>w</w:t>
      </w:r>
      <w:r w:rsidRPr="001D6B37">
        <w:rPr>
          <w:rFonts w:ascii="Times New Roman" w:hAnsi="Times New Roman" w:cs="Times New Roman"/>
          <w:color w:val="000000" w:themeColor="text1"/>
          <w:sz w:val="24"/>
          <w:szCs w:val="24"/>
        </w:rPr>
        <w:t xml:space="preserve">ith the help of this marketing plan, the hotel can effectively communicate </w:t>
      </w:r>
      <w:r w:rsidR="007116A1" w:rsidRPr="001D6B37">
        <w:rPr>
          <w:rFonts w:ascii="Times New Roman" w:hAnsi="Times New Roman" w:cs="Times New Roman"/>
          <w:color w:val="000000" w:themeColor="text1"/>
          <w:sz w:val="24"/>
          <w:szCs w:val="24"/>
        </w:rPr>
        <w:t>with its key stakeholders and potential customers. This marketing plan will help Hilton Hotel to define creative and innovative strategies to effectively engage with its audience to accomplish all the business objectives and goals.</w:t>
      </w:r>
      <w:r w:rsidR="00D17850">
        <w:rPr>
          <w:rFonts w:ascii="Times New Roman" w:hAnsi="Times New Roman" w:cs="Times New Roman"/>
          <w:color w:val="000000" w:themeColor="text1"/>
          <w:sz w:val="24"/>
          <w:szCs w:val="24"/>
        </w:rPr>
        <w:t xml:space="preserve"> </w:t>
      </w:r>
      <w:r w:rsidR="007116A1" w:rsidRPr="001D6B37">
        <w:rPr>
          <w:rFonts w:ascii="Times New Roman" w:hAnsi="Times New Roman" w:cs="Times New Roman"/>
          <w:color w:val="000000" w:themeColor="text1"/>
          <w:sz w:val="24"/>
          <w:szCs w:val="24"/>
        </w:rPr>
        <w:t>This marketing plan is prepared for the Hilton Hotel to attract its target audience a</w:t>
      </w:r>
      <w:r w:rsidR="006A259C">
        <w:rPr>
          <w:rFonts w:ascii="Times New Roman" w:hAnsi="Times New Roman" w:cs="Times New Roman"/>
          <w:color w:val="000000" w:themeColor="text1"/>
          <w:sz w:val="24"/>
          <w:szCs w:val="24"/>
        </w:rPr>
        <w:t>nd create a</w:t>
      </w:r>
      <w:r w:rsidR="007116A1" w:rsidRPr="001D6B37">
        <w:rPr>
          <w:rFonts w:ascii="Times New Roman" w:hAnsi="Times New Roman" w:cs="Times New Roman"/>
          <w:color w:val="000000" w:themeColor="text1"/>
          <w:sz w:val="24"/>
          <w:szCs w:val="24"/>
        </w:rPr>
        <w:t xml:space="preserve"> competitive advantage in the relevant marketplace. In this marketing plan, various key elements and frameworks have been utilized such as situational analysis which includes SWOT and PESTEL analysis along with the marketing mix of the company</w:t>
      </w:r>
      <w:r w:rsidR="00D17850">
        <w:rPr>
          <w:rFonts w:ascii="Times New Roman" w:hAnsi="Times New Roman" w:cs="Times New Roman"/>
          <w:color w:val="000000" w:themeColor="text1"/>
          <w:sz w:val="24"/>
          <w:szCs w:val="24"/>
        </w:rPr>
        <w:t xml:space="preserve"> and</w:t>
      </w:r>
      <w:r w:rsidR="007116A1" w:rsidRPr="001D6B37">
        <w:rPr>
          <w:rFonts w:ascii="Times New Roman" w:hAnsi="Times New Roman" w:cs="Times New Roman"/>
          <w:color w:val="000000" w:themeColor="text1"/>
          <w:sz w:val="24"/>
          <w:szCs w:val="24"/>
        </w:rPr>
        <w:t xml:space="preserve"> Ansoff Matrix to understand the competition in the market.</w:t>
      </w:r>
    </w:p>
    <w:p w14:paraId="7D20A80E" w14:textId="77777777" w:rsidR="00E02166" w:rsidRPr="00E02166" w:rsidRDefault="00E02166" w:rsidP="001D6B37">
      <w:pPr>
        <w:spacing w:before="240" w:after="240" w:line="360" w:lineRule="auto"/>
        <w:jc w:val="both"/>
        <w:rPr>
          <w:rFonts w:ascii="Times New Roman" w:hAnsi="Times New Roman" w:cs="Times New Roman"/>
          <w:color w:val="000000" w:themeColor="text1"/>
          <w:sz w:val="2"/>
          <w:szCs w:val="2"/>
        </w:rPr>
      </w:pPr>
    </w:p>
    <w:p w14:paraId="229B5D16" w14:textId="77777777" w:rsidR="0031416C" w:rsidRPr="00E02166" w:rsidRDefault="009D6688" w:rsidP="001D6B37">
      <w:pPr>
        <w:pStyle w:val="Heading1"/>
        <w:spacing w:after="240" w:line="360" w:lineRule="auto"/>
        <w:jc w:val="both"/>
        <w:rPr>
          <w:rFonts w:ascii="Times New Roman" w:hAnsi="Times New Roman" w:cs="Times New Roman"/>
          <w:b/>
          <w:bCs/>
          <w:color w:val="000000" w:themeColor="text1"/>
          <w:sz w:val="28"/>
          <w:szCs w:val="28"/>
        </w:rPr>
      </w:pPr>
      <w:bookmarkStart w:id="2" w:name="_Toc135144456"/>
      <w:r w:rsidRPr="00E02166">
        <w:rPr>
          <w:rFonts w:ascii="Times New Roman" w:hAnsi="Times New Roman" w:cs="Times New Roman"/>
          <w:b/>
          <w:bCs/>
          <w:color w:val="000000" w:themeColor="text1"/>
          <w:sz w:val="28"/>
          <w:szCs w:val="28"/>
        </w:rPr>
        <w:t>Situational analysis</w:t>
      </w:r>
      <w:bookmarkEnd w:id="2"/>
    </w:p>
    <w:p w14:paraId="3D4ED9B4" w14:textId="77777777" w:rsidR="0031416C" w:rsidRPr="001D6B37" w:rsidRDefault="009D6688" w:rsidP="001D6B37">
      <w:pPr>
        <w:spacing w:before="240" w:after="240" w:line="360" w:lineRule="auto"/>
        <w:jc w:val="both"/>
        <w:rPr>
          <w:rFonts w:ascii="Times New Roman" w:hAnsi="Times New Roman" w:cs="Times New Roman"/>
          <w:b/>
          <w:bCs/>
          <w:color w:val="000000" w:themeColor="text1"/>
          <w:sz w:val="24"/>
          <w:szCs w:val="24"/>
        </w:rPr>
      </w:pPr>
      <w:r w:rsidRPr="001D6B37">
        <w:rPr>
          <w:rFonts w:ascii="Times New Roman" w:hAnsi="Times New Roman" w:cs="Times New Roman"/>
          <w:b/>
          <w:bCs/>
          <w:color w:val="000000" w:themeColor="text1"/>
          <w:sz w:val="24"/>
          <w:szCs w:val="24"/>
        </w:rPr>
        <w:t xml:space="preserve">Company: SWOT analysis </w:t>
      </w:r>
    </w:p>
    <w:p w14:paraId="15029786" w14:textId="1C666247" w:rsidR="007116A1" w:rsidRPr="001D6B37" w:rsidRDefault="00DF2688" w:rsidP="001D6B37">
      <w:pPr>
        <w:spacing w:before="240" w:after="240"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S</w:t>
      </w:r>
      <w:r w:rsidR="009D6688" w:rsidRPr="001D6B37">
        <w:rPr>
          <w:rFonts w:ascii="Times New Roman" w:hAnsi="Times New Roman" w:cs="Times New Roman"/>
          <w:color w:val="000000" w:themeColor="text1"/>
          <w:sz w:val="24"/>
          <w:szCs w:val="24"/>
        </w:rPr>
        <w:t>hort analysis helps to analyze internal factor</w:t>
      </w:r>
      <w:r>
        <w:rPr>
          <w:rFonts w:ascii="Times New Roman" w:hAnsi="Times New Roman" w:cs="Times New Roman"/>
          <w:color w:val="000000" w:themeColor="text1"/>
          <w:sz w:val="24"/>
          <w:szCs w:val="24"/>
        </w:rPr>
        <w:t>s</w:t>
      </w:r>
      <w:r w:rsidR="009D6688" w:rsidRPr="001D6B37">
        <w:rPr>
          <w:rFonts w:ascii="Times New Roman" w:hAnsi="Times New Roman" w:cs="Times New Roman"/>
          <w:color w:val="000000" w:themeColor="text1"/>
          <w:sz w:val="24"/>
          <w:szCs w:val="24"/>
        </w:rPr>
        <w:t xml:space="preserve"> of the organization that has the power to influence the performance of the company. This analysis includes strength</w:t>
      </w:r>
      <w:r>
        <w:rPr>
          <w:rFonts w:ascii="Times New Roman" w:hAnsi="Times New Roman" w:cs="Times New Roman"/>
          <w:color w:val="000000" w:themeColor="text1"/>
          <w:sz w:val="24"/>
          <w:szCs w:val="24"/>
        </w:rPr>
        <w:t>s,</w:t>
      </w:r>
      <w:r w:rsidR="009D6688" w:rsidRPr="001D6B37">
        <w:rPr>
          <w:rFonts w:ascii="Times New Roman" w:hAnsi="Times New Roman" w:cs="Times New Roman"/>
          <w:color w:val="000000" w:themeColor="text1"/>
          <w:sz w:val="24"/>
          <w:szCs w:val="24"/>
        </w:rPr>
        <w:t xml:space="preserve"> opportuni</w:t>
      </w:r>
      <w:r>
        <w:rPr>
          <w:rFonts w:ascii="Times New Roman" w:hAnsi="Times New Roman" w:cs="Times New Roman"/>
          <w:color w:val="000000" w:themeColor="text1"/>
          <w:sz w:val="24"/>
          <w:szCs w:val="24"/>
        </w:rPr>
        <w:t xml:space="preserve">ties, </w:t>
      </w:r>
      <w:r w:rsidR="009D6688" w:rsidRPr="001D6B37">
        <w:rPr>
          <w:rFonts w:ascii="Times New Roman" w:hAnsi="Times New Roman" w:cs="Times New Roman"/>
          <w:color w:val="000000" w:themeColor="text1"/>
          <w:sz w:val="24"/>
          <w:szCs w:val="24"/>
        </w:rPr>
        <w:t xml:space="preserve">weaknesses and threats of the </w:t>
      </w:r>
      <w:r>
        <w:rPr>
          <w:rFonts w:ascii="Times New Roman" w:hAnsi="Times New Roman" w:cs="Times New Roman"/>
          <w:color w:val="000000" w:themeColor="text1"/>
          <w:sz w:val="24"/>
          <w:szCs w:val="24"/>
        </w:rPr>
        <w:t>Hilton Hotel</w:t>
      </w:r>
      <w:r w:rsidR="009D6688" w:rsidRPr="001D6B37">
        <w:rPr>
          <w:rFonts w:ascii="Times New Roman" w:hAnsi="Times New Roman" w:cs="Times New Roman"/>
          <w:color w:val="000000" w:themeColor="text1"/>
          <w:sz w:val="24"/>
          <w:szCs w:val="24"/>
        </w:rPr>
        <w:t xml:space="preserve"> which helps to understand the effectiveness of the company.</w:t>
      </w:r>
    </w:p>
    <w:tbl>
      <w:tblPr>
        <w:tblStyle w:val="TableGrid"/>
        <w:tblW w:w="9176" w:type="dxa"/>
        <w:tblLook w:val="04A0" w:firstRow="1" w:lastRow="0" w:firstColumn="1" w:lastColumn="0" w:noHBand="0" w:noVBand="1"/>
      </w:tblPr>
      <w:tblGrid>
        <w:gridCol w:w="4588"/>
        <w:gridCol w:w="4588"/>
      </w:tblGrid>
      <w:tr w:rsidR="00AE57E3" w14:paraId="0662BF7E" w14:textId="77777777" w:rsidTr="001D6B37">
        <w:trPr>
          <w:trHeight w:val="290"/>
        </w:trPr>
        <w:tc>
          <w:tcPr>
            <w:tcW w:w="4588" w:type="dxa"/>
            <w:shd w:val="clear" w:color="auto" w:fill="DEEAF6" w:themeFill="accent5" w:themeFillTint="33"/>
          </w:tcPr>
          <w:p w14:paraId="1F7BADF3" w14:textId="64F1B51F" w:rsidR="007116A1" w:rsidRPr="001D6B37" w:rsidRDefault="009D6688" w:rsidP="001D6B37">
            <w:pPr>
              <w:spacing w:before="240" w:after="240" w:line="360" w:lineRule="auto"/>
              <w:jc w:val="both"/>
              <w:rPr>
                <w:rFonts w:ascii="Times New Roman" w:hAnsi="Times New Roman" w:cs="Times New Roman"/>
                <w:b/>
                <w:bCs/>
                <w:color w:val="000000" w:themeColor="text1"/>
                <w:sz w:val="24"/>
                <w:szCs w:val="24"/>
              </w:rPr>
            </w:pPr>
            <w:r w:rsidRPr="001D6B37">
              <w:rPr>
                <w:rFonts w:ascii="Times New Roman" w:hAnsi="Times New Roman" w:cs="Times New Roman"/>
                <w:b/>
                <w:bCs/>
                <w:color w:val="000000" w:themeColor="text1"/>
                <w:sz w:val="24"/>
                <w:szCs w:val="24"/>
              </w:rPr>
              <w:t>Strength</w:t>
            </w:r>
            <w:r w:rsidR="00DF2688">
              <w:rPr>
                <w:rFonts w:ascii="Times New Roman" w:hAnsi="Times New Roman" w:cs="Times New Roman"/>
                <w:b/>
                <w:bCs/>
                <w:color w:val="000000" w:themeColor="text1"/>
                <w:sz w:val="24"/>
                <w:szCs w:val="24"/>
              </w:rPr>
              <w:t>s</w:t>
            </w:r>
          </w:p>
          <w:p w14:paraId="66CCF494" w14:textId="77777777" w:rsidR="007116A1" w:rsidRPr="001D6B37" w:rsidRDefault="007116A1" w:rsidP="001D6B37">
            <w:pPr>
              <w:pStyle w:val="ListParagraph"/>
              <w:spacing w:before="240" w:after="240" w:line="360" w:lineRule="auto"/>
              <w:ind w:left="0"/>
              <w:contextualSpacing w:val="0"/>
              <w:jc w:val="both"/>
              <w:rPr>
                <w:rFonts w:ascii="Times New Roman" w:hAnsi="Times New Roman" w:cs="Times New Roman"/>
                <w:color w:val="000000" w:themeColor="text1"/>
                <w:sz w:val="24"/>
                <w:szCs w:val="24"/>
              </w:rPr>
            </w:pPr>
          </w:p>
        </w:tc>
        <w:tc>
          <w:tcPr>
            <w:tcW w:w="4588" w:type="dxa"/>
            <w:shd w:val="clear" w:color="auto" w:fill="DEEAF6" w:themeFill="accent5" w:themeFillTint="33"/>
          </w:tcPr>
          <w:p w14:paraId="5FCFBF89" w14:textId="77777777" w:rsidR="007116A1" w:rsidRPr="001D6B37" w:rsidRDefault="009D6688" w:rsidP="001D6B37">
            <w:pPr>
              <w:spacing w:before="240" w:after="240" w:line="360" w:lineRule="auto"/>
              <w:jc w:val="both"/>
              <w:rPr>
                <w:rFonts w:ascii="Times New Roman" w:hAnsi="Times New Roman" w:cs="Times New Roman"/>
                <w:b/>
                <w:bCs/>
                <w:color w:val="000000" w:themeColor="text1"/>
                <w:sz w:val="24"/>
                <w:szCs w:val="24"/>
              </w:rPr>
            </w:pPr>
            <w:r w:rsidRPr="001D6B37">
              <w:rPr>
                <w:rFonts w:ascii="Times New Roman" w:hAnsi="Times New Roman" w:cs="Times New Roman"/>
                <w:b/>
                <w:bCs/>
                <w:color w:val="000000" w:themeColor="text1"/>
                <w:sz w:val="24"/>
                <w:szCs w:val="24"/>
              </w:rPr>
              <w:t xml:space="preserve">Opportunities </w:t>
            </w:r>
          </w:p>
          <w:p w14:paraId="3FF3C895" w14:textId="77777777" w:rsidR="007116A1" w:rsidRPr="001D6B37" w:rsidRDefault="007116A1" w:rsidP="001D6B37">
            <w:pPr>
              <w:pStyle w:val="ListParagraph"/>
              <w:spacing w:before="240" w:after="240" w:line="360" w:lineRule="auto"/>
              <w:ind w:left="0"/>
              <w:contextualSpacing w:val="0"/>
              <w:jc w:val="both"/>
              <w:rPr>
                <w:rFonts w:ascii="Times New Roman" w:hAnsi="Times New Roman" w:cs="Times New Roman"/>
                <w:color w:val="000000" w:themeColor="text1"/>
                <w:sz w:val="24"/>
                <w:szCs w:val="24"/>
              </w:rPr>
            </w:pPr>
          </w:p>
        </w:tc>
      </w:tr>
      <w:tr w:rsidR="00AE57E3" w14:paraId="59807025" w14:textId="77777777" w:rsidTr="005D56F0">
        <w:trPr>
          <w:trHeight w:val="1185"/>
        </w:trPr>
        <w:tc>
          <w:tcPr>
            <w:tcW w:w="4588" w:type="dxa"/>
          </w:tcPr>
          <w:p w14:paraId="15590391" w14:textId="77777777" w:rsidR="007116A1" w:rsidRPr="001D6B37" w:rsidRDefault="009D6688" w:rsidP="001D6B37">
            <w:pPr>
              <w:pStyle w:val="ListParagraph"/>
              <w:numPr>
                <w:ilvl w:val="0"/>
                <w:numId w:val="18"/>
              </w:numPr>
              <w:spacing w:before="240" w:after="240" w:line="360" w:lineRule="auto"/>
              <w:ind w:left="0" w:firstLine="0"/>
              <w:contextualSpacing w:val="0"/>
              <w:jc w:val="both"/>
              <w:rPr>
                <w:rFonts w:ascii="Times New Roman" w:hAnsi="Times New Roman" w:cs="Times New Roman"/>
                <w:b/>
                <w:bCs/>
                <w:color w:val="000000" w:themeColor="text1"/>
                <w:sz w:val="24"/>
                <w:szCs w:val="24"/>
              </w:rPr>
            </w:pPr>
            <w:r w:rsidRPr="001D6B37">
              <w:rPr>
                <w:rFonts w:ascii="Times New Roman" w:hAnsi="Times New Roman" w:cs="Times New Roman"/>
                <w:color w:val="000000" w:themeColor="text1"/>
                <w:sz w:val="24"/>
                <w:szCs w:val="24"/>
              </w:rPr>
              <w:t xml:space="preserve"> Market development and high stock performance </w:t>
            </w:r>
          </w:p>
          <w:p w14:paraId="12EA8D66" w14:textId="6D800FF9" w:rsidR="007116A1" w:rsidRPr="001D6B37" w:rsidRDefault="009D6688" w:rsidP="001D6B37">
            <w:pPr>
              <w:pStyle w:val="ListParagraph"/>
              <w:numPr>
                <w:ilvl w:val="0"/>
                <w:numId w:val="18"/>
              </w:numPr>
              <w:spacing w:before="240" w:after="240" w:line="360" w:lineRule="auto"/>
              <w:ind w:left="0" w:firstLine="0"/>
              <w:contextualSpacing w:val="0"/>
              <w:jc w:val="both"/>
              <w:rPr>
                <w:rFonts w:ascii="Times New Roman" w:hAnsi="Times New Roman" w:cs="Times New Roman"/>
                <w:b/>
                <w:bCs/>
                <w:color w:val="000000" w:themeColor="text1"/>
                <w:sz w:val="24"/>
                <w:szCs w:val="24"/>
              </w:rPr>
            </w:pPr>
            <w:r w:rsidRPr="001D6B37">
              <w:rPr>
                <w:rFonts w:ascii="Times New Roman" w:hAnsi="Times New Roman" w:cs="Times New Roman"/>
                <w:color w:val="000000" w:themeColor="text1"/>
                <w:sz w:val="24"/>
                <w:szCs w:val="24"/>
              </w:rPr>
              <w:t xml:space="preserve">Hilton clean stay program for </w:t>
            </w:r>
            <w:r w:rsidR="00DF2688">
              <w:rPr>
                <w:rFonts w:ascii="Times New Roman" w:hAnsi="Times New Roman" w:cs="Times New Roman"/>
                <w:color w:val="000000" w:themeColor="text1"/>
                <w:sz w:val="24"/>
                <w:szCs w:val="24"/>
              </w:rPr>
              <w:t>C</w:t>
            </w:r>
            <w:r w:rsidRPr="001D6B37">
              <w:rPr>
                <w:rFonts w:ascii="Times New Roman" w:hAnsi="Times New Roman" w:cs="Times New Roman"/>
                <w:color w:val="000000" w:themeColor="text1"/>
                <w:sz w:val="24"/>
                <w:szCs w:val="24"/>
              </w:rPr>
              <w:t>ovid 19</w:t>
            </w:r>
          </w:p>
          <w:p w14:paraId="4B3F2C9D" w14:textId="77777777" w:rsidR="00811DFB" w:rsidRPr="001D6B37" w:rsidRDefault="009D6688" w:rsidP="001D6B37">
            <w:pPr>
              <w:pStyle w:val="ListParagraph"/>
              <w:numPr>
                <w:ilvl w:val="0"/>
                <w:numId w:val="18"/>
              </w:numPr>
              <w:spacing w:before="240" w:after="240" w:line="360" w:lineRule="auto"/>
              <w:ind w:left="0" w:firstLine="0"/>
              <w:contextualSpacing w:val="0"/>
              <w:jc w:val="both"/>
              <w:rPr>
                <w:rFonts w:ascii="Times New Roman" w:hAnsi="Times New Roman" w:cs="Times New Roman"/>
                <w:color w:val="000000" w:themeColor="text1"/>
                <w:sz w:val="24"/>
                <w:szCs w:val="24"/>
              </w:rPr>
            </w:pPr>
            <w:r w:rsidRPr="001D6B37">
              <w:rPr>
                <w:rFonts w:ascii="Times New Roman" w:hAnsi="Times New Roman" w:cs="Times New Roman"/>
                <w:color w:val="000000" w:themeColor="text1"/>
                <w:sz w:val="24"/>
                <w:szCs w:val="24"/>
              </w:rPr>
              <w:t>Brand Acknowledgment</w:t>
            </w:r>
          </w:p>
          <w:p w14:paraId="519F6378" w14:textId="77777777" w:rsidR="00811DFB" w:rsidRPr="001D6B37" w:rsidRDefault="009D6688" w:rsidP="001D6B37">
            <w:pPr>
              <w:pStyle w:val="ListParagraph"/>
              <w:numPr>
                <w:ilvl w:val="0"/>
                <w:numId w:val="18"/>
              </w:numPr>
              <w:spacing w:before="240" w:after="240" w:line="360" w:lineRule="auto"/>
              <w:ind w:left="0" w:firstLine="0"/>
              <w:contextualSpacing w:val="0"/>
              <w:jc w:val="both"/>
              <w:rPr>
                <w:rFonts w:ascii="Times New Roman" w:hAnsi="Times New Roman" w:cs="Times New Roman"/>
                <w:color w:val="000000" w:themeColor="text1"/>
                <w:sz w:val="24"/>
                <w:szCs w:val="24"/>
              </w:rPr>
            </w:pPr>
            <w:r w:rsidRPr="001D6B37">
              <w:rPr>
                <w:rFonts w:ascii="Times New Roman" w:hAnsi="Times New Roman" w:cs="Times New Roman"/>
                <w:color w:val="000000" w:themeColor="text1"/>
                <w:sz w:val="24"/>
                <w:szCs w:val="24"/>
              </w:rPr>
              <w:lastRenderedPageBreak/>
              <w:t>Interesting items and administration quality</w:t>
            </w:r>
          </w:p>
          <w:p w14:paraId="6AB7C3AA" w14:textId="77777777" w:rsidR="00811DFB" w:rsidRPr="001D6B37" w:rsidRDefault="009D6688" w:rsidP="001D6B37">
            <w:pPr>
              <w:pStyle w:val="ListParagraph"/>
              <w:numPr>
                <w:ilvl w:val="0"/>
                <w:numId w:val="18"/>
              </w:numPr>
              <w:spacing w:before="240" w:after="240" w:line="360" w:lineRule="auto"/>
              <w:ind w:left="0" w:firstLine="0"/>
              <w:contextualSpacing w:val="0"/>
              <w:jc w:val="both"/>
              <w:rPr>
                <w:rFonts w:ascii="Times New Roman" w:hAnsi="Times New Roman" w:cs="Times New Roman"/>
                <w:b/>
                <w:bCs/>
                <w:color w:val="000000" w:themeColor="text1"/>
                <w:sz w:val="24"/>
                <w:szCs w:val="24"/>
              </w:rPr>
            </w:pPr>
            <w:r w:rsidRPr="001D6B37">
              <w:rPr>
                <w:rFonts w:ascii="Times New Roman" w:hAnsi="Times New Roman" w:cs="Times New Roman"/>
                <w:color w:val="000000" w:themeColor="text1"/>
                <w:sz w:val="24"/>
                <w:szCs w:val="24"/>
              </w:rPr>
              <w:t>Effective supplier relationship</w:t>
            </w:r>
          </w:p>
        </w:tc>
        <w:tc>
          <w:tcPr>
            <w:tcW w:w="4588" w:type="dxa"/>
          </w:tcPr>
          <w:p w14:paraId="26DA3F21" w14:textId="77777777" w:rsidR="007116A1" w:rsidRPr="001D6B37" w:rsidRDefault="009D6688" w:rsidP="001D6B37">
            <w:pPr>
              <w:pStyle w:val="ListParagraph"/>
              <w:numPr>
                <w:ilvl w:val="0"/>
                <w:numId w:val="20"/>
              </w:numPr>
              <w:spacing w:before="240" w:after="240" w:line="360" w:lineRule="auto"/>
              <w:ind w:left="0" w:firstLine="0"/>
              <w:contextualSpacing w:val="0"/>
              <w:jc w:val="both"/>
              <w:rPr>
                <w:rFonts w:ascii="Times New Roman" w:hAnsi="Times New Roman" w:cs="Times New Roman"/>
                <w:b/>
                <w:bCs/>
                <w:color w:val="000000" w:themeColor="text1"/>
                <w:sz w:val="24"/>
                <w:szCs w:val="24"/>
              </w:rPr>
            </w:pPr>
            <w:r w:rsidRPr="001D6B37">
              <w:rPr>
                <w:rFonts w:ascii="Times New Roman" w:hAnsi="Times New Roman" w:cs="Times New Roman"/>
                <w:color w:val="000000" w:themeColor="text1"/>
                <w:sz w:val="24"/>
                <w:szCs w:val="24"/>
              </w:rPr>
              <w:lastRenderedPageBreak/>
              <w:t>Expanding business to overseas market</w:t>
            </w:r>
          </w:p>
          <w:p w14:paraId="1DB49DD2" w14:textId="77777777" w:rsidR="007116A1" w:rsidRPr="001D6B37" w:rsidRDefault="009D6688" w:rsidP="001D6B37">
            <w:pPr>
              <w:pStyle w:val="ListParagraph"/>
              <w:numPr>
                <w:ilvl w:val="0"/>
                <w:numId w:val="20"/>
              </w:numPr>
              <w:spacing w:before="240" w:after="240" w:line="360" w:lineRule="auto"/>
              <w:ind w:left="0" w:firstLine="0"/>
              <w:contextualSpacing w:val="0"/>
              <w:jc w:val="both"/>
              <w:rPr>
                <w:rFonts w:ascii="Times New Roman" w:hAnsi="Times New Roman" w:cs="Times New Roman"/>
                <w:b/>
                <w:bCs/>
                <w:color w:val="000000" w:themeColor="text1"/>
                <w:sz w:val="24"/>
                <w:szCs w:val="24"/>
              </w:rPr>
            </w:pPr>
            <w:r w:rsidRPr="001D6B37">
              <w:rPr>
                <w:rFonts w:ascii="Times New Roman" w:hAnsi="Times New Roman" w:cs="Times New Roman"/>
                <w:color w:val="000000" w:themeColor="text1"/>
                <w:sz w:val="24"/>
                <w:szCs w:val="24"/>
              </w:rPr>
              <w:t>Social media presence</w:t>
            </w:r>
          </w:p>
          <w:p w14:paraId="35174A0C" w14:textId="77777777" w:rsidR="00811DFB" w:rsidRPr="001D6B37" w:rsidRDefault="009D6688" w:rsidP="001D6B37">
            <w:pPr>
              <w:pStyle w:val="ListParagraph"/>
              <w:numPr>
                <w:ilvl w:val="0"/>
                <w:numId w:val="20"/>
              </w:numPr>
              <w:spacing w:before="240" w:after="240" w:line="360" w:lineRule="auto"/>
              <w:ind w:left="0" w:firstLine="0"/>
              <w:contextualSpacing w:val="0"/>
              <w:jc w:val="both"/>
              <w:rPr>
                <w:rFonts w:ascii="Times New Roman" w:hAnsi="Times New Roman" w:cs="Times New Roman"/>
                <w:color w:val="000000" w:themeColor="text1"/>
                <w:sz w:val="24"/>
                <w:szCs w:val="24"/>
              </w:rPr>
            </w:pPr>
            <w:r w:rsidRPr="001D6B37">
              <w:rPr>
                <w:rFonts w:ascii="Times New Roman" w:hAnsi="Times New Roman" w:cs="Times New Roman"/>
                <w:color w:val="000000" w:themeColor="text1"/>
                <w:sz w:val="24"/>
                <w:szCs w:val="24"/>
              </w:rPr>
              <w:t>Innovative technologies</w:t>
            </w:r>
          </w:p>
        </w:tc>
      </w:tr>
      <w:tr w:rsidR="00AE57E3" w14:paraId="5ACF9B40" w14:textId="77777777" w:rsidTr="001D6B37">
        <w:trPr>
          <w:trHeight w:val="315"/>
        </w:trPr>
        <w:tc>
          <w:tcPr>
            <w:tcW w:w="4588" w:type="dxa"/>
            <w:shd w:val="clear" w:color="auto" w:fill="DEEAF6" w:themeFill="accent5" w:themeFillTint="33"/>
          </w:tcPr>
          <w:p w14:paraId="2F5B27B7" w14:textId="6BDE57FB" w:rsidR="007116A1" w:rsidRPr="001D6B37" w:rsidRDefault="009D6688" w:rsidP="001D6B37">
            <w:pPr>
              <w:spacing w:before="240" w:after="240" w:line="360" w:lineRule="auto"/>
              <w:jc w:val="both"/>
              <w:rPr>
                <w:rFonts w:ascii="Times New Roman" w:hAnsi="Times New Roman" w:cs="Times New Roman"/>
                <w:b/>
                <w:bCs/>
                <w:color w:val="000000" w:themeColor="text1"/>
                <w:sz w:val="24"/>
                <w:szCs w:val="24"/>
              </w:rPr>
            </w:pPr>
            <w:r w:rsidRPr="001D6B37">
              <w:rPr>
                <w:rFonts w:ascii="Times New Roman" w:hAnsi="Times New Roman" w:cs="Times New Roman"/>
                <w:b/>
                <w:bCs/>
                <w:color w:val="000000" w:themeColor="text1"/>
                <w:sz w:val="24"/>
                <w:szCs w:val="24"/>
              </w:rPr>
              <w:t>Weakness</w:t>
            </w:r>
            <w:r w:rsidR="00DF2688">
              <w:rPr>
                <w:rFonts w:ascii="Times New Roman" w:hAnsi="Times New Roman" w:cs="Times New Roman"/>
                <w:b/>
                <w:bCs/>
                <w:color w:val="000000" w:themeColor="text1"/>
                <w:sz w:val="24"/>
                <w:szCs w:val="24"/>
              </w:rPr>
              <w:t>es</w:t>
            </w:r>
          </w:p>
          <w:p w14:paraId="570F5D03" w14:textId="77777777" w:rsidR="007116A1" w:rsidRPr="001D6B37" w:rsidRDefault="007116A1" w:rsidP="001D6B37">
            <w:pPr>
              <w:pStyle w:val="ListParagraph"/>
              <w:spacing w:before="240" w:after="240" w:line="360" w:lineRule="auto"/>
              <w:ind w:left="0"/>
              <w:contextualSpacing w:val="0"/>
              <w:jc w:val="both"/>
              <w:rPr>
                <w:rFonts w:ascii="Times New Roman" w:hAnsi="Times New Roman" w:cs="Times New Roman"/>
                <w:b/>
                <w:bCs/>
                <w:color w:val="000000" w:themeColor="text1"/>
                <w:sz w:val="24"/>
                <w:szCs w:val="24"/>
              </w:rPr>
            </w:pPr>
          </w:p>
        </w:tc>
        <w:tc>
          <w:tcPr>
            <w:tcW w:w="4588" w:type="dxa"/>
            <w:shd w:val="clear" w:color="auto" w:fill="DEEAF6" w:themeFill="accent5" w:themeFillTint="33"/>
          </w:tcPr>
          <w:p w14:paraId="03702B83" w14:textId="77777777" w:rsidR="007116A1" w:rsidRPr="001D6B37" w:rsidRDefault="009D6688" w:rsidP="001D6B37">
            <w:pPr>
              <w:spacing w:before="240" w:after="240" w:line="360" w:lineRule="auto"/>
              <w:jc w:val="both"/>
              <w:rPr>
                <w:rFonts w:ascii="Times New Roman" w:hAnsi="Times New Roman" w:cs="Times New Roman"/>
                <w:b/>
                <w:bCs/>
                <w:color w:val="000000" w:themeColor="text1"/>
                <w:sz w:val="24"/>
                <w:szCs w:val="24"/>
              </w:rPr>
            </w:pPr>
            <w:r w:rsidRPr="001D6B37">
              <w:rPr>
                <w:rFonts w:ascii="Times New Roman" w:hAnsi="Times New Roman" w:cs="Times New Roman"/>
                <w:b/>
                <w:bCs/>
                <w:color w:val="000000" w:themeColor="text1"/>
                <w:sz w:val="24"/>
                <w:szCs w:val="24"/>
              </w:rPr>
              <w:t xml:space="preserve">Threats </w:t>
            </w:r>
          </w:p>
          <w:p w14:paraId="0141F7E4" w14:textId="77777777" w:rsidR="007116A1" w:rsidRPr="001D6B37" w:rsidRDefault="007116A1" w:rsidP="001D6B37">
            <w:pPr>
              <w:pStyle w:val="ListParagraph"/>
              <w:spacing w:before="240" w:after="240" w:line="360" w:lineRule="auto"/>
              <w:ind w:left="0"/>
              <w:contextualSpacing w:val="0"/>
              <w:jc w:val="both"/>
              <w:rPr>
                <w:rFonts w:ascii="Times New Roman" w:hAnsi="Times New Roman" w:cs="Times New Roman"/>
                <w:b/>
                <w:bCs/>
                <w:color w:val="000000" w:themeColor="text1"/>
                <w:sz w:val="24"/>
                <w:szCs w:val="24"/>
              </w:rPr>
            </w:pPr>
          </w:p>
        </w:tc>
      </w:tr>
      <w:tr w:rsidR="00AE57E3" w14:paraId="767138CD" w14:textId="77777777" w:rsidTr="005D56F0">
        <w:trPr>
          <w:trHeight w:val="1170"/>
        </w:trPr>
        <w:tc>
          <w:tcPr>
            <w:tcW w:w="4588" w:type="dxa"/>
          </w:tcPr>
          <w:p w14:paraId="6983D3A5" w14:textId="77777777" w:rsidR="00811DFB" w:rsidRPr="001D6B37" w:rsidRDefault="009D6688" w:rsidP="001D6B37">
            <w:pPr>
              <w:pStyle w:val="ListParagraph"/>
              <w:numPr>
                <w:ilvl w:val="0"/>
                <w:numId w:val="19"/>
              </w:numPr>
              <w:spacing w:before="240" w:after="240" w:line="360" w:lineRule="auto"/>
              <w:ind w:left="0" w:firstLine="0"/>
              <w:contextualSpacing w:val="0"/>
              <w:jc w:val="both"/>
              <w:rPr>
                <w:rFonts w:ascii="Times New Roman" w:hAnsi="Times New Roman" w:cs="Times New Roman"/>
                <w:b/>
                <w:bCs/>
                <w:color w:val="000000" w:themeColor="text1"/>
                <w:sz w:val="24"/>
                <w:szCs w:val="24"/>
              </w:rPr>
            </w:pPr>
            <w:r w:rsidRPr="001D6B37">
              <w:rPr>
                <w:rFonts w:ascii="Times New Roman" w:hAnsi="Times New Roman" w:cs="Times New Roman"/>
                <w:color w:val="000000" w:themeColor="text1"/>
                <w:sz w:val="24"/>
                <w:szCs w:val="24"/>
              </w:rPr>
              <w:t>Poor customer feedback or rating</w:t>
            </w:r>
          </w:p>
          <w:p w14:paraId="015B4DBE" w14:textId="77777777" w:rsidR="007116A1" w:rsidRPr="001D6B37" w:rsidRDefault="009D6688" w:rsidP="001D6B37">
            <w:pPr>
              <w:pStyle w:val="ListParagraph"/>
              <w:numPr>
                <w:ilvl w:val="0"/>
                <w:numId w:val="19"/>
              </w:numPr>
              <w:spacing w:before="240" w:after="240" w:line="360" w:lineRule="auto"/>
              <w:ind w:left="0" w:firstLine="0"/>
              <w:contextualSpacing w:val="0"/>
              <w:jc w:val="both"/>
              <w:rPr>
                <w:rFonts w:ascii="Times New Roman" w:hAnsi="Times New Roman" w:cs="Times New Roman"/>
                <w:b/>
                <w:bCs/>
                <w:color w:val="000000" w:themeColor="text1"/>
                <w:sz w:val="24"/>
                <w:szCs w:val="24"/>
              </w:rPr>
            </w:pPr>
            <w:r w:rsidRPr="001D6B37">
              <w:rPr>
                <w:rFonts w:ascii="Times New Roman" w:hAnsi="Times New Roman" w:cs="Times New Roman"/>
                <w:color w:val="000000" w:themeColor="text1"/>
                <w:sz w:val="24"/>
                <w:szCs w:val="24"/>
              </w:rPr>
              <w:t>Dependency for revenue on the US market</w:t>
            </w:r>
            <w:r w:rsidRPr="001D6B37">
              <w:rPr>
                <w:rFonts w:ascii="Times New Roman" w:hAnsi="Times New Roman" w:cs="Times New Roman"/>
                <w:b/>
                <w:bCs/>
                <w:color w:val="000000" w:themeColor="text1"/>
                <w:sz w:val="24"/>
                <w:szCs w:val="24"/>
              </w:rPr>
              <w:t xml:space="preserve"> </w:t>
            </w:r>
          </w:p>
          <w:p w14:paraId="26C21B9C" w14:textId="77777777" w:rsidR="00811DFB" w:rsidRPr="001D6B37" w:rsidRDefault="009D6688" w:rsidP="001D6B37">
            <w:pPr>
              <w:pStyle w:val="ListParagraph"/>
              <w:numPr>
                <w:ilvl w:val="0"/>
                <w:numId w:val="19"/>
              </w:numPr>
              <w:spacing w:before="240" w:after="240" w:line="360" w:lineRule="auto"/>
              <w:ind w:left="0" w:firstLine="0"/>
              <w:contextualSpacing w:val="0"/>
              <w:jc w:val="both"/>
              <w:rPr>
                <w:rFonts w:ascii="Times New Roman" w:hAnsi="Times New Roman" w:cs="Times New Roman"/>
                <w:color w:val="000000" w:themeColor="text1"/>
                <w:sz w:val="24"/>
                <w:szCs w:val="24"/>
              </w:rPr>
            </w:pPr>
            <w:r w:rsidRPr="001D6B37">
              <w:rPr>
                <w:rFonts w:ascii="Times New Roman" w:hAnsi="Times New Roman" w:cs="Times New Roman"/>
                <w:color w:val="000000" w:themeColor="text1"/>
                <w:sz w:val="24"/>
                <w:szCs w:val="24"/>
              </w:rPr>
              <w:t>Lack of developed network</w:t>
            </w:r>
          </w:p>
        </w:tc>
        <w:tc>
          <w:tcPr>
            <w:tcW w:w="4588" w:type="dxa"/>
          </w:tcPr>
          <w:p w14:paraId="7FAA023E" w14:textId="4BE218C4" w:rsidR="007116A1" w:rsidRPr="001D6B37" w:rsidRDefault="009D6688" w:rsidP="001D6B37">
            <w:pPr>
              <w:pStyle w:val="ListParagraph"/>
              <w:numPr>
                <w:ilvl w:val="0"/>
                <w:numId w:val="21"/>
              </w:numPr>
              <w:spacing w:before="240" w:after="240" w:line="360" w:lineRule="auto"/>
              <w:ind w:left="0" w:firstLine="0"/>
              <w:contextualSpacing w:val="0"/>
              <w:jc w:val="both"/>
              <w:rPr>
                <w:rFonts w:ascii="Times New Roman" w:hAnsi="Times New Roman" w:cs="Times New Roman"/>
                <w:color w:val="000000" w:themeColor="text1"/>
                <w:sz w:val="24"/>
                <w:szCs w:val="24"/>
              </w:rPr>
            </w:pPr>
            <w:r w:rsidRPr="001D6B37">
              <w:rPr>
                <w:rFonts w:ascii="Times New Roman" w:hAnsi="Times New Roman" w:cs="Times New Roman"/>
                <w:color w:val="000000" w:themeColor="text1"/>
                <w:sz w:val="24"/>
                <w:szCs w:val="24"/>
              </w:rPr>
              <w:t>Covid 19 a</w:t>
            </w:r>
            <w:r w:rsidR="00DF2688">
              <w:rPr>
                <w:rFonts w:ascii="Times New Roman" w:hAnsi="Times New Roman" w:cs="Times New Roman"/>
                <w:color w:val="000000" w:themeColor="text1"/>
                <w:sz w:val="24"/>
                <w:szCs w:val="24"/>
              </w:rPr>
              <w:t>n</w:t>
            </w:r>
            <w:r w:rsidRPr="001D6B37">
              <w:rPr>
                <w:rFonts w:ascii="Times New Roman" w:hAnsi="Times New Roman" w:cs="Times New Roman"/>
                <w:color w:val="000000" w:themeColor="text1"/>
                <w:sz w:val="24"/>
                <w:szCs w:val="24"/>
              </w:rPr>
              <w:t xml:space="preserve">d Ukraine war impact </w:t>
            </w:r>
          </w:p>
          <w:p w14:paraId="3824F04F" w14:textId="77777777" w:rsidR="007116A1" w:rsidRPr="001D6B37" w:rsidRDefault="009D6688" w:rsidP="001D6B37">
            <w:pPr>
              <w:pStyle w:val="ListParagraph"/>
              <w:numPr>
                <w:ilvl w:val="0"/>
                <w:numId w:val="21"/>
              </w:numPr>
              <w:spacing w:before="240" w:after="240" w:line="360" w:lineRule="auto"/>
              <w:ind w:left="0" w:firstLine="0"/>
              <w:contextualSpacing w:val="0"/>
              <w:jc w:val="both"/>
              <w:rPr>
                <w:rFonts w:ascii="Times New Roman" w:hAnsi="Times New Roman" w:cs="Times New Roman"/>
                <w:color w:val="000000" w:themeColor="text1"/>
                <w:sz w:val="24"/>
                <w:szCs w:val="24"/>
              </w:rPr>
            </w:pPr>
            <w:r w:rsidRPr="001D6B37">
              <w:rPr>
                <w:rFonts w:ascii="Times New Roman" w:hAnsi="Times New Roman" w:cs="Times New Roman"/>
                <w:color w:val="000000" w:themeColor="text1"/>
                <w:sz w:val="24"/>
                <w:szCs w:val="24"/>
              </w:rPr>
              <w:t>Franchise risks</w:t>
            </w:r>
          </w:p>
          <w:p w14:paraId="7C23D898" w14:textId="77777777" w:rsidR="00811DFB" w:rsidRPr="001D6B37" w:rsidRDefault="009D6688" w:rsidP="001D6B37">
            <w:pPr>
              <w:pStyle w:val="ListParagraph"/>
              <w:numPr>
                <w:ilvl w:val="0"/>
                <w:numId w:val="21"/>
              </w:numPr>
              <w:spacing w:before="240" w:after="240" w:line="360" w:lineRule="auto"/>
              <w:ind w:left="0" w:firstLine="0"/>
              <w:contextualSpacing w:val="0"/>
              <w:jc w:val="both"/>
              <w:rPr>
                <w:rFonts w:ascii="Times New Roman" w:hAnsi="Times New Roman" w:cs="Times New Roman"/>
                <w:color w:val="000000" w:themeColor="text1"/>
                <w:sz w:val="24"/>
                <w:szCs w:val="24"/>
              </w:rPr>
            </w:pPr>
            <w:r w:rsidRPr="001D6B37">
              <w:rPr>
                <w:rFonts w:ascii="Times New Roman" w:hAnsi="Times New Roman" w:cs="Times New Roman"/>
                <w:color w:val="000000" w:themeColor="text1"/>
                <w:sz w:val="24"/>
                <w:szCs w:val="24"/>
              </w:rPr>
              <w:t>Exceptional rivalry</w:t>
            </w:r>
          </w:p>
          <w:p w14:paraId="06392D84" w14:textId="77777777" w:rsidR="00811DFB" w:rsidRPr="001D6B37" w:rsidRDefault="009D6688" w:rsidP="001D6B37">
            <w:pPr>
              <w:pStyle w:val="ListParagraph"/>
              <w:numPr>
                <w:ilvl w:val="0"/>
                <w:numId w:val="21"/>
              </w:numPr>
              <w:spacing w:before="240" w:after="240" w:line="360" w:lineRule="auto"/>
              <w:ind w:left="0" w:firstLine="0"/>
              <w:contextualSpacing w:val="0"/>
              <w:jc w:val="both"/>
              <w:rPr>
                <w:rFonts w:ascii="Times New Roman" w:hAnsi="Times New Roman" w:cs="Times New Roman"/>
                <w:color w:val="000000" w:themeColor="text1"/>
                <w:sz w:val="24"/>
                <w:szCs w:val="24"/>
              </w:rPr>
            </w:pPr>
            <w:r w:rsidRPr="001D6B37">
              <w:rPr>
                <w:rFonts w:ascii="Times New Roman" w:hAnsi="Times New Roman" w:cs="Times New Roman"/>
                <w:color w:val="000000" w:themeColor="text1"/>
                <w:sz w:val="24"/>
                <w:szCs w:val="24"/>
              </w:rPr>
              <w:t>Increasing wages</w:t>
            </w:r>
          </w:p>
          <w:p w14:paraId="5A93E2D0" w14:textId="77777777" w:rsidR="007116A1" w:rsidRPr="001D6B37" w:rsidRDefault="007116A1" w:rsidP="001D6B37">
            <w:pPr>
              <w:spacing w:before="240" w:after="240" w:line="360" w:lineRule="auto"/>
              <w:jc w:val="both"/>
              <w:rPr>
                <w:rFonts w:ascii="Times New Roman" w:hAnsi="Times New Roman" w:cs="Times New Roman"/>
                <w:b/>
                <w:bCs/>
                <w:color w:val="000000" w:themeColor="text1"/>
                <w:sz w:val="24"/>
                <w:szCs w:val="24"/>
              </w:rPr>
            </w:pPr>
          </w:p>
        </w:tc>
      </w:tr>
    </w:tbl>
    <w:p w14:paraId="55BC9432" w14:textId="77777777" w:rsidR="00E02166" w:rsidRPr="00E02166" w:rsidRDefault="00E02166" w:rsidP="001D6B37">
      <w:pPr>
        <w:spacing w:before="240" w:after="240" w:line="360" w:lineRule="auto"/>
        <w:jc w:val="both"/>
        <w:rPr>
          <w:rFonts w:ascii="Times New Roman" w:hAnsi="Times New Roman" w:cs="Times New Roman"/>
          <w:b/>
          <w:bCs/>
          <w:color w:val="000000" w:themeColor="text1"/>
          <w:sz w:val="2"/>
          <w:szCs w:val="2"/>
        </w:rPr>
      </w:pPr>
    </w:p>
    <w:p w14:paraId="709CF83F" w14:textId="1211F3A4" w:rsidR="0031416C" w:rsidRPr="00E02166" w:rsidRDefault="009D6688" w:rsidP="001D6B37">
      <w:pPr>
        <w:spacing w:before="240" w:after="240" w:line="360" w:lineRule="auto"/>
        <w:jc w:val="both"/>
        <w:rPr>
          <w:rFonts w:ascii="Times New Roman" w:hAnsi="Times New Roman" w:cs="Times New Roman"/>
          <w:b/>
          <w:bCs/>
          <w:color w:val="000000" w:themeColor="text1"/>
          <w:sz w:val="28"/>
        </w:rPr>
      </w:pPr>
      <w:r w:rsidRPr="00E02166">
        <w:rPr>
          <w:rFonts w:ascii="Times New Roman" w:hAnsi="Times New Roman" w:cs="Times New Roman"/>
          <w:b/>
          <w:bCs/>
          <w:color w:val="000000" w:themeColor="text1"/>
          <w:sz w:val="28"/>
        </w:rPr>
        <w:t xml:space="preserve">Customers: </w:t>
      </w:r>
    </w:p>
    <w:p w14:paraId="50EC78C1" w14:textId="32966F06" w:rsidR="00B6746E" w:rsidRPr="001D6B37" w:rsidRDefault="009D6688" w:rsidP="001D6B37">
      <w:pPr>
        <w:spacing w:before="240" w:after="240" w:line="360" w:lineRule="auto"/>
        <w:jc w:val="both"/>
        <w:rPr>
          <w:rFonts w:ascii="Times New Roman" w:hAnsi="Times New Roman" w:cs="Times New Roman"/>
          <w:b/>
          <w:bCs/>
          <w:color w:val="000000" w:themeColor="text1"/>
          <w:sz w:val="24"/>
          <w:szCs w:val="24"/>
        </w:rPr>
      </w:pPr>
      <w:r w:rsidRPr="001D6B37">
        <w:rPr>
          <w:rFonts w:ascii="Times New Roman" w:hAnsi="Times New Roman" w:cs="Times New Roman"/>
          <w:b/>
          <w:bCs/>
          <w:color w:val="000000" w:themeColor="text1"/>
          <w:sz w:val="24"/>
          <w:szCs w:val="24"/>
        </w:rPr>
        <w:t>Segmentation</w:t>
      </w:r>
      <w:r w:rsidR="00DF2688">
        <w:rPr>
          <w:rFonts w:ascii="Times New Roman" w:hAnsi="Times New Roman" w:cs="Times New Roman"/>
          <w:b/>
          <w:bCs/>
          <w:color w:val="000000" w:themeColor="text1"/>
          <w:sz w:val="24"/>
          <w:szCs w:val="24"/>
        </w:rPr>
        <w:t xml:space="preserve"> and Targeting S</w:t>
      </w:r>
      <w:r w:rsidRPr="001D6B37">
        <w:rPr>
          <w:rFonts w:ascii="Times New Roman" w:hAnsi="Times New Roman" w:cs="Times New Roman"/>
          <w:b/>
          <w:bCs/>
          <w:color w:val="000000" w:themeColor="text1"/>
          <w:sz w:val="24"/>
          <w:szCs w:val="24"/>
        </w:rPr>
        <w:t>trategy:</w:t>
      </w:r>
    </w:p>
    <w:p w14:paraId="1AE1654C" w14:textId="274CCA39" w:rsidR="00E50992" w:rsidRPr="001D6B37" w:rsidRDefault="009D6688" w:rsidP="001D6B37">
      <w:pPr>
        <w:spacing w:before="240" w:after="240" w:line="360" w:lineRule="auto"/>
        <w:jc w:val="both"/>
        <w:rPr>
          <w:rFonts w:ascii="Times New Roman" w:hAnsi="Times New Roman" w:cs="Times New Roman"/>
          <w:color w:val="000000" w:themeColor="text1"/>
          <w:sz w:val="24"/>
          <w:szCs w:val="24"/>
        </w:rPr>
      </w:pPr>
      <w:r w:rsidRPr="001D6B37">
        <w:rPr>
          <w:rFonts w:ascii="Times New Roman" w:hAnsi="Times New Roman" w:cs="Times New Roman"/>
          <w:color w:val="000000" w:themeColor="text1"/>
          <w:sz w:val="24"/>
          <w:szCs w:val="24"/>
        </w:rPr>
        <w:t>Geographic Segmentation: Popular location</w:t>
      </w:r>
      <w:r w:rsidR="00DF2688">
        <w:rPr>
          <w:rFonts w:ascii="Times New Roman" w:hAnsi="Times New Roman" w:cs="Times New Roman"/>
          <w:color w:val="000000" w:themeColor="text1"/>
          <w:sz w:val="24"/>
          <w:szCs w:val="24"/>
        </w:rPr>
        <w:t>s, such as capitals or larger cities</w:t>
      </w:r>
      <w:r w:rsidRPr="001D6B37">
        <w:rPr>
          <w:rFonts w:ascii="Times New Roman" w:hAnsi="Times New Roman" w:cs="Times New Roman"/>
          <w:color w:val="000000" w:themeColor="text1"/>
          <w:sz w:val="24"/>
          <w:szCs w:val="24"/>
        </w:rPr>
        <w:t xml:space="preserve"> with a high number of target customers.</w:t>
      </w:r>
    </w:p>
    <w:p w14:paraId="53F7DEA3" w14:textId="77777777" w:rsidR="00E50992" w:rsidRPr="001D6B37" w:rsidRDefault="009D6688" w:rsidP="001D6B37">
      <w:pPr>
        <w:spacing w:before="240" w:after="240" w:line="360" w:lineRule="auto"/>
        <w:jc w:val="both"/>
        <w:rPr>
          <w:rFonts w:ascii="Times New Roman" w:hAnsi="Times New Roman" w:cs="Times New Roman"/>
          <w:color w:val="000000" w:themeColor="text1"/>
          <w:sz w:val="24"/>
          <w:szCs w:val="24"/>
        </w:rPr>
      </w:pPr>
      <w:r w:rsidRPr="001D6B37">
        <w:rPr>
          <w:rFonts w:ascii="Times New Roman" w:hAnsi="Times New Roman" w:cs="Times New Roman"/>
          <w:color w:val="000000" w:themeColor="text1"/>
          <w:sz w:val="24"/>
          <w:szCs w:val="24"/>
        </w:rPr>
        <w:t xml:space="preserve">Demographic segmentation: Luxury lifestyle, high-class business, and society. </w:t>
      </w:r>
    </w:p>
    <w:p w14:paraId="6724FEBC" w14:textId="77777777" w:rsidR="00E50992" w:rsidRPr="001D6B37" w:rsidRDefault="009D6688" w:rsidP="001D6B37">
      <w:pPr>
        <w:spacing w:before="240" w:after="240" w:line="360" w:lineRule="auto"/>
        <w:jc w:val="both"/>
        <w:rPr>
          <w:rFonts w:ascii="Times New Roman" w:hAnsi="Times New Roman" w:cs="Times New Roman"/>
          <w:color w:val="000000" w:themeColor="text1"/>
          <w:sz w:val="24"/>
          <w:szCs w:val="24"/>
        </w:rPr>
      </w:pPr>
      <w:r w:rsidRPr="001D6B37">
        <w:rPr>
          <w:rFonts w:ascii="Times New Roman" w:hAnsi="Times New Roman" w:cs="Times New Roman"/>
          <w:color w:val="000000" w:themeColor="text1"/>
          <w:sz w:val="24"/>
          <w:szCs w:val="24"/>
        </w:rPr>
        <w:t xml:space="preserve">Psychographic Segmentation: Individuals who like to spend on luxury and express their </w:t>
      </w:r>
      <w:r w:rsidR="00FD10E9" w:rsidRPr="001D6B37">
        <w:rPr>
          <w:rFonts w:ascii="Times New Roman" w:hAnsi="Times New Roman" w:cs="Times New Roman"/>
          <w:color w:val="000000" w:themeColor="text1"/>
          <w:sz w:val="24"/>
          <w:szCs w:val="24"/>
        </w:rPr>
        <w:t>high-class</w:t>
      </w:r>
      <w:r w:rsidRPr="001D6B37">
        <w:rPr>
          <w:rFonts w:ascii="Times New Roman" w:hAnsi="Times New Roman" w:cs="Times New Roman"/>
          <w:color w:val="000000" w:themeColor="text1"/>
          <w:sz w:val="24"/>
          <w:szCs w:val="24"/>
        </w:rPr>
        <w:t xml:space="preserve"> status.</w:t>
      </w:r>
    </w:p>
    <w:p w14:paraId="114D653D" w14:textId="77777777" w:rsidR="009436D9" w:rsidRPr="001D6B37" w:rsidRDefault="009D6688" w:rsidP="001D6B37">
      <w:pPr>
        <w:spacing w:before="240" w:after="240" w:line="360" w:lineRule="auto"/>
        <w:jc w:val="both"/>
        <w:rPr>
          <w:rFonts w:ascii="Times New Roman" w:hAnsi="Times New Roman" w:cs="Times New Roman"/>
          <w:color w:val="000000" w:themeColor="text1"/>
          <w:sz w:val="24"/>
          <w:szCs w:val="24"/>
        </w:rPr>
      </w:pPr>
      <w:r w:rsidRPr="001D6B37">
        <w:rPr>
          <w:rFonts w:ascii="Times New Roman" w:hAnsi="Times New Roman" w:cs="Times New Roman"/>
          <w:color w:val="000000" w:themeColor="text1"/>
          <w:sz w:val="24"/>
          <w:szCs w:val="24"/>
        </w:rPr>
        <w:t>Target Market: Honeymooners, Leisure travelers, Corporate, Extended stay, and families.</w:t>
      </w:r>
    </w:p>
    <w:p w14:paraId="6131A110" w14:textId="337BE95D" w:rsidR="00E50992" w:rsidRPr="001D6B37" w:rsidRDefault="009D6688" w:rsidP="001D6B37">
      <w:pPr>
        <w:spacing w:before="240" w:after="240" w:line="360" w:lineRule="auto"/>
        <w:jc w:val="both"/>
        <w:rPr>
          <w:rFonts w:ascii="Times New Roman" w:hAnsi="Times New Roman" w:cs="Times New Roman"/>
          <w:color w:val="000000" w:themeColor="text1"/>
          <w:sz w:val="24"/>
          <w:szCs w:val="24"/>
        </w:rPr>
      </w:pPr>
      <w:r w:rsidRPr="001D6B37">
        <w:rPr>
          <w:rFonts w:ascii="Times New Roman" w:hAnsi="Times New Roman" w:cs="Times New Roman"/>
          <w:b/>
          <w:bCs/>
          <w:color w:val="000000" w:themeColor="text1"/>
          <w:sz w:val="24"/>
          <w:szCs w:val="24"/>
        </w:rPr>
        <w:lastRenderedPageBreak/>
        <w:t>Customer profile:</w:t>
      </w:r>
      <w:r w:rsidR="00FD10E9" w:rsidRPr="001D6B37">
        <w:rPr>
          <w:rFonts w:ascii="Times New Roman" w:hAnsi="Times New Roman" w:cs="Times New Roman"/>
          <w:color w:val="000000" w:themeColor="text1"/>
          <w:sz w:val="24"/>
          <w:szCs w:val="24"/>
        </w:rPr>
        <w:t xml:space="preserve"> The main target customer</w:t>
      </w:r>
      <w:r w:rsidR="00DF2688">
        <w:rPr>
          <w:rFonts w:ascii="Times New Roman" w:hAnsi="Times New Roman" w:cs="Times New Roman"/>
          <w:color w:val="000000" w:themeColor="text1"/>
          <w:sz w:val="24"/>
          <w:szCs w:val="24"/>
        </w:rPr>
        <w:t>s</w:t>
      </w:r>
      <w:r w:rsidR="00FD10E9" w:rsidRPr="001D6B37">
        <w:rPr>
          <w:rFonts w:ascii="Times New Roman" w:hAnsi="Times New Roman" w:cs="Times New Roman"/>
          <w:color w:val="000000" w:themeColor="text1"/>
          <w:sz w:val="24"/>
          <w:szCs w:val="24"/>
        </w:rPr>
        <w:t xml:space="preserve"> of the Hilton Hotel is high-class businessmen</w:t>
      </w:r>
      <w:r w:rsidR="00DF2688">
        <w:rPr>
          <w:rFonts w:ascii="Times New Roman" w:hAnsi="Times New Roman" w:cs="Times New Roman"/>
          <w:color w:val="000000" w:themeColor="text1"/>
          <w:sz w:val="24"/>
          <w:szCs w:val="24"/>
        </w:rPr>
        <w:t>/</w:t>
      </w:r>
      <w:r w:rsidR="00FD10E9" w:rsidRPr="001D6B37">
        <w:rPr>
          <w:rFonts w:ascii="Times New Roman" w:hAnsi="Times New Roman" w:cs="Times New Roman"/>
          <w:color w:val="000000" w:themeColor="text1"/>
          <w:sz w:val="24"/>
          <w:szCs w:val="24"/>
        </w:rPr>
        <w:t>women and upper-class societies who want to experience luxury facilities at a high premium price</w:t>
      </w:r>
      <w:r w:rsidR="00DA42E2" w:rsidRPr="001D6B37">
        <w:rPr>
          <w:rFonts w:ascii="Times New Roman" w:hAnsi="Times New Roman" w:cs="Times New Roman"/>
          <w:color w:val="000000" w:themeColor="text1"/>
          <w:sz w:val="24"/>
          <w:szCs w:val="24"/>
        </w:rPr>
        <w:t xml:space="preserve"> </w:t>
      </w:r>
      <w:r w:rsidR="00DA42E2" w:rsidRPr="001D6B37">
        <w:rPr>
          <w:rFonts w:ascii="Times New Roman" w:hAnsi="Times New Roman" w:cs="Times New Roman"/>
          <w:color w:val="000000" w:themeColor="text1"/>
          <w:sz w:val="24"/>
          <w:szCs w:val="24"/>
          <w:shd w:val="clear" w:color="auto" w:fill="FFFFFF"/>
        </w:rPr>
        <w:t>(Hitesh Bhasin, 2018)</w:t>
      </w:r>
      <w:r w:rsidR="00FD10E9" w:rsidRPr="001D6B37">
        <w:rPr>
          <w:rFonts w:ascii="Times New Roman" w:hAnsi="Times New Roman" w:cs="Times New Roman"/>
          <w:color w:val="000000" w:themeColor="text1"/>
          <w:sz w:val="24"/>
          <w:szCs w:val="24"/>
        </w:rPr>
        <w:t>.</w:t>
      </w:r>
      <w:r w:rsidRPr="001D6B37">
        <w:rPr>
          <w:rFonts w:ascii="Times New Roman" w:hAnsi="Times New Roman" w:cs="Times New Roman"/>
          <w:color w:val="000000" w:themeColor="text1"/>
          <w:sz w:val="24"/>
          <w:szCs w:val="24"/>
        </w:rPr>
        <w:t xml:space="preserve"> </w:t>
      </w:r>
    </w:p>
    <w:p w14:paraId="47FCBCBA" w14:textId="6130FEDD" w:rsidR="00E50992" w:rsidRDefault="009D6688" w:rsidP="001D6B37">
      <w:pPr>
        <w:spacing w:before="240" w:after="240" w:line="360" w:lineRule="auto"/>
        <w:jc w:val="both"/>
        <w:rPr>
          <w:rFonts w:ascii="Times New Roman" w:hAnsi="Times New Roman" w:cs="Times New Roman"/>
          <w:color w:val="000000" w:themeColor="text1"/>
          <w:sz w:val="24"/>
          <w:szCs w:val="24"/>
        </w:rPr>
      </w:pPr>
      <w:r w:rsidRPr="001D6B37">
        <w:rPr>
          <w:rFonts w:ascii="Times New Roman" w:hAnsi="Times New Roman" w:cs="Times New Roman"/>
          <w:color w:val="000000" w:themeColor="text1"/>
          <w:sz w:val="24"/>
          <w:szCs w:val="24"/>
        </w:rPr>
        <w:t xml:space="preserve">The brand focuses </w:t>
      </w:r>
      <w:r w:rsidR="00DF2688">
        <w:rPr>
          <w:rFonts w:ascii="Times New Roman" w:hAnsi="Times New Roman" w:cs="Times New Roman"/>
          <w:color w:val="000000" w:themeColor="text1"/>
          <w:sz w:val="24"/>
          <w:szCs w:val="24"/>
        </w:rPr>
        <w:t xml:space="preserve">mainly </w:t>
      </w:r>
      <w:r w:rsidRPr="001D6B37">
        <w:rPr>
          <w:rFonts w:ascii="Times New Roman" w:hAnsi="Times New Roman" w:cs="Times New Roman"/>
          <w:color w:val="000000" w:themeColor="text1"/>
          <w:sz w:val="24"/>
          <w:szCs w:val="24"/>
        </w:rPr>
        <w:t>on the strategy of training pricing</w:t>
      </w:r>
      <w:r w:rsidR="00DF2688">
        <w:rPr>
          <w:rFonts w:ascii="Times New Roman" w:hAnsi="Times New Roman" w:cs="Times New Roman"/>
          <w:color w:val="000000" w:themeColor="text1"/>
          <w:sz w:val="24"/>
          <w:szCs w:val="24"/>
        </w:rPr>
        <w:t xml:space="preserve">, </w:t>
      </w:r>
      <w:r w:rsidRPr="001D6B37">
        <w:rPr>
          <w:rFonts w:ascii="Times New Roman" w:hAnsi="Times New Roman" w:cs="Times New Roman"/>
          <w:color w:val="000000" w:themeColor="text1"/>
          <w:sz w:val="24"/>
          <w:szCs w:val="24"/>
        </w:rPr>
        <w:t>providing catering</w:t>
      </w:r>
      <w:r w:rsidR="00DF2688">
        <w:rPr>
          <w:rFonts w:ascii="Times New Roman" w:hAnsi="Times New Roman" w:cs="Times New Roman"/>
          <w:color w:val="000000" w:themeColor="text1"/>
          <w:sz w:val="24"/>
          <w:szCs w:val="24"/>
        </w:rPr>
        <w:t>,</w:t>
      </w:r>
      <w:r w:rsidR="001E68C1">
        <w:rPr>
          <w:rFonts w:ascii="Times New Roman" w:hAnsi="Times New Roman" w:cs="Times New Roman"/>
          <w:color w:val="000000" w:themeColor="text1"/>
          <w:sz w:val="24"/>
          <w:szCs w:val="24"/>
        </w:rPr>
        <w:t xml:space="preserve"> and</w:t>
      </w:r>
      <w:r w:rsidRPr="001D6B37">
        <w:rPr>
          <w:rFonts w:ascii="Times New Roman" w:hAnsi="Times New Roman" w:cs="Times New Roman"/>
          <w:color w:val="000000" w:themeColor="text1"/>
          <w:sz w:val="24"/>
          <w:szCs w:val="24"/>
        </w:rPr>
        <w:t xml:space="preserve"> high-profile social classes. It utilizes differentiating approach</w:t>
      </w:r>
      <w:r w:rsidR="001E68C1">
        <w:rPr>
          <w:rFonts w:ascii="Times New Roman" w:hAnsi="Times New Roman" w:cs="Times New Roman"/>
          <w:color w:val="000000" w:themeColor="text1"/>
          <w:sz w:val="24"/>
          <w:szCs w:val="24"/>
        </w:rPr>
        <w:t>es</w:t>
      </w:r>
      <w:r w:rsidRPr="001D6B37">
        <w:rPr>
          <w:rFonts w:ascii="Times New Roman" w:hAnsi="Times New Roman" w:cs="Times New Roman"/>
          <w:color w:val="000000" w:themeColor="text1"/>
          <w:sz w:val="24"/>
          <w:szCs w:val="24"/>
        </w:rPr>
        <w:t xml:space="preserve"> to make all services promising for its consumers</w:t>
      </w:r>
      <w:r w:rsidR="00D17850">
        <w:rPr>
          <w:rFonts w:ascii="Times New Roman" w:hAnsi="Times New Roman" w:cs="Times New Roman"/>
          <w:color w:val="000000" w:themeColor="text1"/>
          <w:sz w:val="24"/>
          <w:szCs w:val="24"/>
        </w:rPr>
        <w:t xml:space="preserve">, </w:t>
      </w:r>
      <w:r w:rsidR="00276DF7">
        <w:rPr>
          <w:rFonts w:ascii="Times New Roman" w:hAnsi="Times New Roman" w:cs="Times New Roman"/>
          <w:color w:val="000000" w:themeColor="text1"/>
          <w:sz w:val="24"/>
          <w:szCs w:val="24"/>
        </w:rPr>
        <w:t>based on</w:t>
      </w:r>
      <w:r w:rsidR="001E68C1">
        <w:rPr>
          <w:rFonts w:ascii="Times New Roman" w:hAnsi="Times New Roman" w:cs="Times New Roman"/>
          <w:color w:val="000000" w:themeColor="text1"/>
          <w:sz w:val="24"/>
          <w:szCs w:val="24"/>
        </w:rPr>
        <w:t xml:space="preserve"> quality, integrating IT systems and maintaining the highest level of standards. </w:t>
      </w:r>
    </w:p>
    <w:p w14:paraId="5BBD8E89" w14:textId="77777777" w:rsidR="00E02166" w:rsidRPr="00E02166" w:rsidRDefault="00E02166" w:rsidP="001D6B37">
      <w:pPr>
        <w:spacing w:before="240" w:after="240" w:line="360" w:lineRule="auto"/>
        <w:jc w:val="both"/>
        <w:rPr>
          <w:rFonts w:ascii="Times New Roman" w:hAnsi="Times New Roman" w:cs="Times New Roman"/>
          <w:color w:val="000000" w:themeColor="text1"/>
          <w:sz w:val="2"/>
          <w:szCs w:val="2"/>
        </w:rPr>
      </w:pPr>
    </w:p>
    <w:p w14:paraId="45E10436" w14:textId="77777777" w:rsidR="009436D9" w:rsidRPr="00E02166" w:rsidRDefault="009D6688" w:rsidP="001D6B37">
      <w:pPr>
        <w:spacing w:before="240" w:after="240" w:line="360" w:lineRule="auto"/>
        <w:jc w:val="both"/>
        <w:rPr>
          <w:rFonts w:ascii="Times New Roman" w:hAnsi="Times New Roman" w:cs="Times New Roman"/>
          <w:b/>
          <w:bCs/>
          <w:color w:val="000000" w:themeColor="text1"/>
          <w:sz w:val="28"/>
        </w:rPr>
      </w:pPr>
      <w:r w:rsidRPr="00E02166">
        <w:rPr>
          <w:rFonts w:ascii="Times New Roman" w:hAnsi="Times New Roman" w:cs="Times New Roman"/>
          <w:b/>
          <w:bCs/>
          <w:color w:val="000000" w:themeColor="text1"/>
          <w:sz w:val="28"/>
        </w:rPr>
        <w:t xml:space="preserve">Competitors: </w:t>
      </w:r>
    </w:p>
    <w:p w14:paraId="646B60E2" w14:textId="77777777" w:rsidR="00FD10E9" w:rsidRPr="001D6B37" w:rsidRDefault="009D6688" w:rsidP="001D6B37">
      <w:pPr>
        <w:spacing w:before="240" w:after="240" w:line="360" w:lineRule="auto"/>
        <w:jc w:val="both"/>
        <w:rPr>
          <w:rFonts w:ascii="Times New Roman" w:hAnsi="Times New Roman" w:cs="Times New Roman"/>
          <w:color w:val="000000" w:themeColor="text1"/>
          <w:sz w:val="24"/>
          <w:szCs w:val="24"/>
        </w:rPr>
      </w:pPr>
      <w:r w:rsidRPr="001D6B37">
        <w:rPr>
          <w:rFonts w:ascii="Times New Roman" w:hAnsi="Times New Roman" w:cs="Times New Roman"/>
          <w:color w:val="000000" w:themeColor="text1"/>
          <w:sz w:val="24"/>
          <w:szCs w:val="24"/>
        </w:rPr>
        <w:t>Hilton Hotel has various competitors</w:t>
      </w:r>
      <w:r w:rsidR="009436D9" w:rsidRPr="001D6B37">
        <w:rPr>
          <w:rFonts w:ascii="Times New Roman" w:hAnsi="Times New Roman" w:cs="Times New Roman"/>
          <w:color w:val="000000" w:themeColor="text1"/>
          <w:sz w:val="24"/>
          <w:szCs w:val="24"/>
        </w:rPr>
        <w:t xml:space="preserve">, and with the help of a perceptual positing map, all the competitors have been demonstrated here. </w:t>
      </w:r>
    </w:p>
    <w:p w14:paraId="0670B312" w14:textId="77777777" w:rsidR="009436D9" w:rsidRPr="001D6B37" w:rsidRDefault="009D6688" w:rsidP="001D6B37">
      <w:pPr>
        <w:spacing w:before="240" w:after="240" w:line="360" w:lineRule="auto"/>
        <w:jc w:val="center"/>
        <w:rPr>
          <w:rFonts w:ascii="Times New Roman" w:hAnsi="Times New Roman" w:cs="Times New Roman"/>
          <w:b/>
          <w:bCs/>
          <w:color w:val="000000" w:themeColor="text1"/>
          <w:sz w:val="24"/>
          <w:szCs w:val="24"/>
        </w:rPr>
      </w:pPr>
      <w:r w:rsidRPr="001D6B37">
        <w:rPr>
          <w:rFonts w:ascii="Times New Roman" w:hAnsi="Times New Roman" w:cs="Times New Roman"/>
          <w:b/>
          <w:bCs/>
          <w:noProof/>
          <w:color w:val="000000" w:themeColor="text1"/>
          <w:sz w:val="24"/>
          <w:szCs w:val="24"/>
        </w:rPr>
        <w:drawing>
          <wp:inline distT="0" distB="0" distL="0" distR="0" wp14:anchorId="6E4B96D3" wp14:editId="27014DC3">
            <wp:extent cx="4419600" cy="3082762"/>
            <wp:effectExtent l="0" t="0" r="0" b="0"/>
            <wp:docPr id="14621945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2194599" name=""/>
                    <pic:cNvPicPr/>
                  </pic:nvPicPr>
                  <pic:blipFill>
                    <a:blip r:embed="rId8"/>
                    <a:stretch>
                      <a:fillRect/>
                    </a:stretch>
                  </pic:blipFill>
                  <pic:spPr>
                    <a:xfrm>
                      <a:off x="0" y="0"/>
                      <a:ext cx="4419600" cy="3082762"/>
                    </a:xfrm>
                    <a:prstGeom prst="rect">
                      <a:avLst/>
                    </a:prstGeom>
                  </pic:spPr>
                </pic:pic>
              </a:graphicData>
            </a:graphic>
          </wp:inline>
        </w:drawing>
      </w:r>
    </w:p>
    <w:p w14:paraId="2C925B68" w14:textId="77777777" w:rsidR="009436D9" w:rsidRPr="001D6B37" w:rsidRDefault="009D6688" w:rsidP="001D6B37">
      <w:pPr>
        <w:spacing w:before="240" w:after="240" w:line="360" w:lineRule="auto"/>
        <w:jc w:val="center"/>
        <w:rPr>
          <w:rFonts w:ascii="Times New Roman" w:hAnsi="Times New Roman" w:cs="Times New Roman"/>
          <w:b/>
          <w:bCs/>
          <w:color w:val="000000" w:themeColor="text1"/>
          <w:sz w:val="24"/>
          <w:szCs w:val="24"/>
        </w:rPr>
      </w:pPr>
      <w:r w:rsidRPr="001D6B37">
        <w:rPr>
          <w:rFonts w:ascii="Times New Roman" w:hAnsi="Times New Roman" w:cs="Times New Roman"/>
          <w:b/>
          <w:bCs/>
          <w:color w:val="000000" w:themeColor="text1"/>
          <w:sz w:val="24"/>
          <w:szCs w:val="24"/>
        </w:rPr>
        <w:t>Figure 1: Hilton’s Competitors</w:t>
      </w:r>
    </w:p>
    <w:p w14:paraId="52BBFCDC" w14:textId="4E3B3923" w:rsidR="00AE3CE3" w:rsidRDefault="009D6688" w:rsidP="00276DF7">
      <w:pPr>
        <w:spacing w:before="240" w:after="240" w:line="360" w:lineRule="auto"/>
        <w:jc w:val="center"/>
        <w:rPr>
          <w:rFonts w:ascii="Times New Roman" w:hAnsi="Times New Roman" w:cs="Times New Roman"/>
          <w:b/>
          <w:bCs/>
          <w:color w:val="000000" w:themeColor="text1"/>
          <w:sz w:val="24"/>
          <w:szCs w:val="24"/>
        </w:rPr>
      </w:pPr>
      <w:r w:rsidRPr="001D6B37">
        <w:rPr>
          <w:rFonts w:ascii="Times New Roman" w:hAnsi="Times New Roman" w:cs="Times New Roman"/>
          <w:b/>
          <w:bCs/>
          <w:color w:val="000000" w:themeColor="text1"/>
          <w:sz w:val="24"/>
          <w:szCs w:val="24"/>
        </w:rPr>
        <w:t xml:space="preserve">Source: </w:t>
      </w:r>
      <w:r w:rsidR="00DA42E2" w:rsidRPr="001D6B37">
        <w:rPr>
          <w:rFonts w:ascii="Times New Roman" w:hAnsi="Times New Roman" w:cs="Times New Roman"/>
          <w:b/>
          <w:bCs/>
          <w:color w:val="000000" w:themeColor="text1"/>
          <w:sz w:val="24"/>
          <w:szCs w:val="24"/>
          <w:shd w:val="clear" w:color="auto" w:fill="FFFFFF"/>
        </w:rPr>
        <w:t>(online.visual-paradigm.com, 2023)</w:t>
      </w:r>
    </w:p>
    <w:p w14:paraId="510BCC5B" w14:textId="4CAB9454" w:rsidR="00276DF7" w:rsidRDefault="00276DF7" w:rsidP="00276DF7">
      <w:pPr>
        <w:spacing w:before="240" w:after="240" w:line="360" w:lineRule="auto"/>
        <w:jc w:val="center"/>
        <w:rPr>
          <w:rFonts w:ascii="Times New Roman" w:hAnsi="Times New Roman" w:cs="Times New Roman"/>
          <w:b/>
          <w:bCs/>
          <w:color w:val="000000" w:themeColor="text1"/>
          <w:sz w:val="24"/>
          <w:szCs w:val="24"/>
        </w:rPr>
      </w:pPr>
    </w:p>
    <w:p w14:paraId="6D66291D" w14:textId="03442C22" w:rsidR="00276DF7" w:rsidRDefault="00276DF7" w:rsidP="00276DF7">
      <w:pPr>
        <w:spacing w:before="240" w:after="240" w:line="360" w:lineRule="auto"/>
        <w:jc w:val="center"/>
        <w:rPr>
          <w:rFonts w:ascii="Times New Roman" w:hAnsi="Times New Roman" w:cs="Times New Roman"/>
          <w:b/>
          <w:bCs/>
          <w:color w:val="000000" w:themeColor="text1"/>
          <w:sz w:val="24"/>
          <w:szCs w:val="24"/>
        </w:rPr>
      </w:pPr>
    </w:p>
    <w:p w14:paraId="695DCBB9" w14:textId="77777777" w:rsidR="00276DF7" w:rsidRDefault="00276DF7" w:rsidP="00276DF7">
      <w:pPr>
        <w:spacing w:before="240" w:after="240" w:line="360" w:lineRule="auto"/>
        <w:jc w:val="center"/>
        <w:rPr>
          <w:rFonts w:ascii="Times New Roman" w:hAnsi="Times New Roman" w:cs="Times New Roman"/>
          <w:b/>
          <w:bCs/>
          <w:color w:val="000000" w:themeColor="text1"/>
          <w:sz w:val="24"/>
          <w:szCs w:val="24"/>
        </w:rPr>
      </w:pPr>
    </w:p>
    <w:p w14:paraId="1EA0E4B6" w14:textId="1A47E229" w:rsidR="0031416C" w:rsidRPr="00E02166" w:rsidRDefault="009D6688" w:rsidP="001D6B37">
      <w:pPr>
        <w:spacing w:before="240" w:after="240" w:line="360" w:lineRule="auto"/>
        <w:jc w:val="both"/>
        <w:rPr>
          <w:rFonts w:ascii="Times New Roman" w:hAnsi="Times New Roman" w:cs="Times New Roman"/>
          <w:b/>
          <w:bCs/>
          <w:color w:val="000000" w:themeColor="text1"/>
          <w:sz w:val="28"/>
        </w:rPr>
      </w:pPr>
      <w:r w:rsidRPr="00E02166">
        <w:rPr>
          <w:rFonts w:ascii="Times New Roman" w:hAnsi="Times New Roman" w:cs="Times New Roman"/>
          <w:b/>
          <w:bCs/>
          <w:color w:val="000000" w:themeColor="text1"/>
          <w:sz w:val="28"/>
        </w:rPr>
        <w:t xml:space="preserve">Collaborators: </w:t>
      </w:r>
    </w:p>
    <w:p w14:paraId="1D72DD08" w14:textId="1423C995" w:rsidR="00DA42E2" w:rsidRPr="001D6B37" w:rsidRDefault="001E68C1" w:rsidP="001D6B37">
      <w:pPr>
        <w:spacing w:before="240" w:after="240"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Hilton Hotel has created a B2B relationship regarding </w:t>
      </w:r>
      <w:r w:rsidR="009D6688" w:rsidRPr="001D6B37">
        <w:rPr>
          <w:rFonts w:ascii="Times New Roman" w:hAnsi="Times New Roman" w:cs="Times New Roman"/>
          <w:color w:val="000000" w:themeColor="text1"/>
          <w:sz w:val="24"/>
          <w:szCs w:val="24"/>
        </w:rPr>
        <w:t xml:space="preserve">content partnership with BuzzFeed </w:t>
      </w:r>
      <w:r w:rsidR="009D6688" w:rsidRPr="001D6B37">
        <w:rPr>
          <w:rFonts w:ascii="Times New Roman" w:hAnsi="Times New Roman" w:cs="Times New Roman"/>
          <w:color w:val="000000" w:themeColor="text1"/>
          <w:sz w:val="24"/>
          <w:szCs w:val="24"/>
          <w:shd w:val="clear" w:color="auto" w:fill="FFFFFF"/>
        </w:rPr>
        <w:t>(Stories From Hilton, 2020)</w:t>
      </w:r>
      <w:r w:rsidR="009D6688" w:rsidRPr="001D6B37">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This </w:t>
      </w:r>
      <w:r w:rsidR="00276DF7">
        <w:rPr>
          <w:rFonts w:ascii="Times New Roman" w:hAnsi="Times New Roman" w:cs="Times New Roman"/>
          <w:color w:val="000000" w:themeColor="text1"/>
          <w:sz w:val="24"/>
          <w:szCs w:val="24"/>
        </w:rPr>
        <w:t>allows</w:t>
      </w:r>
      <w:r>
        <w:rPr>
          <w:rFonts w:ascii="Times New Roman" w:hAnsi="Times New Roman" w:cs="Times New Roman"/>
          <w:color w:val="000000" w:themeColor="text1"/>
          <w:sz w:val="24"/>
          <w:szCs w:val="24"/>
        </w:rPr>
        <w:t xml:space="preserve"> customers to seamlessly plan and book holidays.</w:t>
      </w:r>
    </w:p>
    <w:p w14:paraId="5A963740" w14:textId="24D6AE75" w:rsidR="00DA42E2" w:rsidRPr="001D6B37" w:rsidRDefault="009D6688" w:rsidP="001D6B37">
      <w:pPr>
        <w:spacing w:before="240" w:after="240" w:line="360" w:lineRule="auto"/>
        <w:jc w:val="both"/>
        <w:rPr>
          <w:rFonts w:ascii="Times New Roman" w:hAnsi="Times New Roman" w:cs="Times New Roman"/>
          <w:color w:val="000000" w:themeColor="text1"/>
          <w:sz w:val="24"/>
          <w:szCs w:val="24"/>
        </w:rPr>
      </w:pPr>
      <w:r w:rsidRPr="001D6B37">
        <w:rPr>
          <w:rFonts w:ascii="Times New Roman" w:hAnsi="Times New Roman" w:cs="Times New Roman"/>
          <w:color w:val="000000" w:themeColor="text1"/>
          <w:sz w:val="24"/>
          <w:szCs w:val="24"/>
        </w:rPr>
        <w:t>To make its operations more sustainable</w:t>
      </w:r>
      <w:r w:rsidR="00AE3CE3">
        <w:rPr>
          <w:rFonts w:ascii="Times New Roman" w:hAnsi="Times New Roman" w:cs="Times New Roman"/>
          <w:color w:val="000000" w:themeColor="text1"/>
          <w:sz w:val="24"/>
          <w:szCs w:val="24"/>
        </w:rPr>
        <w:t>, Hilton Hotel</w:t>
      </w:r>
      <w:r w:rsidRPr="001D6B37">
        <w:rPr>
          <w:rFonts w:ascii="Times New Roman" w:hAnsi="Times New Roman" w:cs="Times New Roman"/>
          <w:color w:val="000000" w:themeColor="text1"/>
          <w:sz w:val="24"/>
          <w:szCs w:val="24"/>
        </w:rPr>
        <w:t xml:space="preserve"> has</w:t>
      </w:r>
      <w:r w:rsidR="00AE3CE3">
        <w:rPr>
          <w:rFonts w:ascii="Times New Roman" w:hAnsi="Times New Roman" w:cs="Times New Roman"/>
          <w:color w:val="000000" w:themeColor="text1"/>
          <w:sz w:val="24"/>
          <w:szCs w:val="24"/>
        </w:rPr>
        <w:t xml:space="preserve"> also</w:t>
      </w:r>
      <w:r w:rsidRPr="001D6B37">
        <w:rPr>
          <w:rFonts w:ascii="Times New Roman" w:hAnsi="Times New Roman" w:cs="Times New Roman"/>
          <w:color w:val="000000" w:themeColor="text1"/>
          <w:sz w:val="24"/>
          <w:szCs w:val="24"/>
        </w:rPr>
        <w:t xml:space="preserve"> created partnerships and collaborations with civil society</w:t>
      </w:r>
      <w:r w:rsidR="00AE3CE3">
        <w:rPr>
          <w:rFonts w:ascii="Times New Roman" w:hAnsi="Times New Roman" w:cs="Times New Roman"/>
          <w:color w:val="000000" w:themeColor="text1"/>
          <w:sz w:val="24"/>
          <w:szCs w:val="24"/>
        </w:rPr>
        <w:t>,</w:t>
      </w:r>
      <w:r w:rsidRPr="001D6B37">
        <w:rPr>
          <w:rFonts w:ascii="Times New Roman" w:hAnsi="Times New Roman" w:cs="Times New Roman"/>
          <w:color w:val="000000" w:themeColor="text1"/>
          <w:sz w:val="24"/>
          <w:szCs w:val="24"/>
        </w:rPr>
        <w:t xml:space="preserve"> Government and other providers and founders in the community.</w:t>
      </w:r>
    </w:p>
    <w:p w14:paraId="4FD266B2" w14:textId="6FCA56E1" w:rsidR="00DA42E2" w:rsidRPr="001D6B37" w:rsidRDefault="009D6688" w:rsidP="001D6B37">
      <w:pPr>
        <w:spacing w:before="240" w:after="240" w:line="360" w:lineRule="auto"/>
        <w:jc w:val="both"/>
        <w:rPr>
          <w:rFonts w:ascii="Times New Roman" w:hAnsi="Times New Roman" w:cs="Times New Roman"/>
          <w:color w:val="000000" w:themeColor="text1"/>
          <w:sz w:val="24"/>
          <w:szCs w:val="24"/>
        </w:rPr>
      </w:pPr>
      <w:r w:rsidRPr="001D6B37">
        <w:rPr>
          <w:rFonts w:ascii="Times New Roman" w:hAnsi="Times New Roman" w:cs="Times New Roman"/>
          <w:color w:val="000000" w:themeColor="text1"/>
          <w:sz w:val="24"/>
          <w:szCs w:val="24"/>
        </w:rPr>
        <w:t xml:space="preserve">The company has created partnerships with almost 26 airline transfer partners </w:t>
      </w:r>
      <w:r w:rsidRPr="001D6B37">
        <w:rPr>
          <w:rFonts w:ascii="Times New Roman" w:hAnsi="Times New Roman" w:cs="Times New Roman"/>
          <w:color w:val="000000" w:themeColor="text1"/>
          <w:sz w:val="24"/>
          <w:szCs w:val="24"/>
          <w:shd w:val="clear" w:color="auto" w:fill="FFFFFF"/>
        </w:rPr>
        <w:t>(UpgradedPoints.com, 2021)</w:t>
      </w:r>
      <w:r w:rsidRPr="001D6B37">
        <w:rPr>
          <w:rFonts w:ascii="Times New Roman" w:hAnsi="Times New Roman" w:cs="Times New Roman"/>
          <w:color w:val="000000" w:themeColor="text1"/>
          <w:sz w:val="24"/>
          <w:szCs w:val="24"/>
        </w:rPr>
        <w:t>.</w:t>
      </w:r>
      <w:r w:rsidR="00AE3CE3">
        <w:rPr>
          <w:rFonts w:ascii="Times New Roman" w:hAnsi="Times New Roman" w:cs="Times New Roman"/>
          <w:color w:val="000000" w:themeColor="text1"/>
          <w:sz w:val="24"/>
          <w:szCs w:val="24"/>
        </w:rPr>
        <w:t xml:space="preserve"> </w:t>
      </w:r>
      <w:r w:rsidR="00276DF7">
        <w:rPr>
          <w:rFonts w:ascii="Times New Roman" w:hAnsi="Times New Roman" w:cs="Times New Roman"/>
          <w:color w:val="000000" w:themeColor="text1"/>
          <w:sz w:val="24"/>
          <w:szCs w:val="24"/>
        </w:rPr>
        <w:t>Allowing</w:t>
      </w:r>
      <w:r w:rsidR="00AE3CE3">
        <w:rPr>
          <w:rFonts w:ascii="Times New Roman" w:hAnsi="Times New Roman" w:cs="Times New Roman"/>
          <w:color w:val="000000" w:themeColor="text1"/>
          <w:sz w:val="24"/>
          <w:szCs w:val="24"/>
        </w:rPr>
        <w:t xml:space="preserve"> customers to transfer point out of Hilton and into Hilton.</w:t>
      </w:r>
    </w:p>
    <w:p w14:paraId="55BA8956" w14:textId="418C5648" w:rsidR="00DA42E2" w:rsidRDefault="009D6688" w:rsidP="001D6B37">
      <w:pPr>
        <w:spacing w:before="240" w:after="240" w:line="360" w:lineRule="auto"/>
        <w:jc w:val="both"/>
        <w:rPr>
          <w:rFonts w:ascii="Times New Roman" w:hAnsi="Times New Roman" w:cs="Times New Roman"/>
          <w:color w:val="000000" w:themeColor="text1"/>
          <w:sz w:val="24"/>
          <w:szCs w:val="24"/>
        </w:rPr>
      </w:pPr>
      <w:r w:rsidRPr="001D6B37">
        <w:rPr>
          <w:rFonts w:ascii="Times New Roman" w:hAnsi="Times New Roman" w:cs="Times New Roman"/>
          <w:color w:val="000000" w:themeColor="text1"/>
          <w:sz w:val="24"/>
          <w:szCs w:val="24"/>
        </w:rPr>
        <w:t xml:space="preserve">Hilton Hotels </w:t>
      </w:r>
      <w:r w:rsidR="00AE3CE3">
        <w:rPr>
          <w:rFonts w:ascii="Times New Roman" w:hAnsi="Times New Roman" w:cs="Times New Roman"/>
          <w:color w:val="000000" w:themeColor="text1"/>
          <w:sz w:val="24"/>
          <w:szCs w:val="24"/>
        </w:rPr>
        <w:t>have also</w:t>
      </w:r>
      <w:r w:rsidRPr="001D6B37">
        <w:rPr>
          <w:rFonts w:ascii="Times New Roman" w:hAnsi="Times New Roman" w:cs="Times New Roman"/>
          <w:color w:val="000000" w:themeColor="text1"/>
          <w:sz w:val="24"/>
          <w:szCs w:val="24"/>
        </w:rPr>
        <w:t xml:space="preserve"> created effective alliances with ICOM groups, Sony Pictures, and other players of different industries.</w:t>
      </w:r>
    </w:p>
    <w:p w14:paraId="5A7DF1FD" w14:textId="77777777" w:rsidR="00E02166" w:rsidRPr="00E02166" w:rsidRDefault="00E02166" w:rsidP="001D6B37">
      <w:pPr>
        <w:spacing w:before="240" w:after="240" w:line="360" w:lineRule="auto"/>
        <w:jc w:val="both"/>
        <w:rPr>
          <w:rFonts w:ascii="Times New Roman" w:hAnsi="Times New Roman" w:cs="Times New Roman"/>
          <w:color w:val="000000" w:themeColor="text1"/>
          <w:sz w:val="2"/>
          <w:szCs w:val="2"/>
        </w:rPr>
      </w:pPr>
    </w:p>
    <w:p w14:paraId="70339DCD" w14:textId="77777777" w:rsidR="0031416C" w:rsidRPr="00E02166" w:rsidRDefault="009D6688" w:rsidP="001D6B37">
      <w:pPr>
        <w:spacing w:before="240" w:after="240" w:line="360" w:lineRule="auto"/>
        <w:jc w:val="both"/>
        <w:rPr>
          <w:rFonts w:ascii="Times New Roman" w:hAnsi="Times New Roman" w:cs="Times New Roman"/>
          <w:b/>
          <w:bCs/>
          <w:color w:val="000000" w:themeColor="text1"/>
          <w:sz w:val="28"/>
        </w:rPr>
      </w:pPr>
      <w:r w:rsidRPr="00E02166">
        <w:rPr>
          <w:rFonts w:ascii="Times New Roman" w:hAnsi="Times New Roman" w:cs="Times New Roman"/>
          <w:b/>
          <w:bCs/>
          <w:color w:val="000000" w:themeColor="text1"/>
          <w:sz w:val="28"/>
        </w:rPr>
        <w:t xml:space="preserve">Climate: PESTLE </w:t>
      </w:r>
      <w:r w:rsidR="00657696" w:rsidRPr="00E02166">
        <w:rPr>
          <w:rFonts w:ascii="Times New Roman" w:hAnsi="Times New Roman" w:cs="Times New Roman"/>
          <w:b/>
          <w:bCs/>
          <w:color w:val="000000" w:themeColor="text1"/>
          <w:sz w:val="28"/>
        </w:rPr>
        <w:t>Analysis</w:t>
      </w:r>
    </w:p>
    <w:tbl>
      <w:tblPr>
        <w:tblStyle w:val="TableGrid"/>
        <w:tblW w:w="0" w:type="auto"/>
        <w:tblLook w:val="04A0" w:firstRow="1" w:lastRow="0" w:firstColumn="1" w:lastColumn="0" w:noHBand="0" w:noVBand="1"/>
      </w:tblPr>
      <w:tblGrid>
        <w:gridCol w:w="2940"/>
        <w:gridCol w:w="6410"/>
      </w:tblGrid>
      <w:tr w:rsidR="00AE57E3" w14:paraId="73A581D4" w14:textId="77777777" w:rsidTr="00AE3CE3">
        <w:tc>
          <w:tcPr>
            <w:tcW w:w="2940" w:type="dxa"/>
            <w:shd w:val="clear" w:color="auto" w:fill="DEEAF6" w:themeFill="accent5" w:themeFillTint="33"/>
          </w:tcPr>
          <w:p w14:paraId="0739C174" w14:textId="77777777" w:rsidR="00657696" w:rsidRPr="001D6B37" w:rsidRDefault="009D6688" w:rsidP="001D6B37">
            <w:pPr>
              <w:spacing w:before="240" w:after="240" w:line="360" w:lineRule="auto"/>
              <w:jc w:val="both"/>
              <w:rPr>
                <w:rFonts w:ascii="Times New Roman" w:hAnsi="Times New Roman" w:cs="Times New Roman"/>
                <w:color w:val="000000" w:themeColor="text1"/>
                <w:sz w:val="24"/>
                <w:szCs w:val="24"/>
              </w:rPr>
            </w:pPr>
            <w:r w:rsidRPr="001D6B37">
              <w:rPr>
                <w:rFonts w:ascii="Times New Roman" w:hAnsi="Times New Roman" w:cs="Times New Roman"/>
                <w:color w:val="000000" w:themeColor="text1"/>
                <w:sz w:val="24"/>
                <w:szCs w:val="24"/>
              </w:rPr>
              <w:t>Political factor</w:t>
            </w:r>
          </w:p>
        </w:tc>
        <w:tc>
          <w:tcPr>
            <w:tcW w:w="6410" w:type="dxa"/>
          </w:tcPr>
          <w:p w14:paraId="4DBF3BE8" w14:textId="77777777" w:rsidR="00F41936" w:rsidRPr="001D6B37" w:rsidRDefault="009D6688" w:rsidP="001D6B37">
            <w:pPr>
              <w:spacing w:before="240" w:after="240" w:line="360" w:lineRule="auto"/>
              <w:jc w:val="both"/>
              <w:rPr>
                <w:rFonts w:ascii="Times New Roman" w:hAnsi="Times New Roman" w:cs="Times New Roman"/>
                <w:color w:val="000000" w:themeColor="text1"/>
                <w:sz w:val="24"/>
                <w:szCs w:val="24"/>
              </w:rPr>
            </w:pPr>
            <w:r w:rsidRPr="001D6B37">
              <w:rPr>
                <w:rFonts w:ascii="Times New Roman" w:hAnsi="Times New Roman" w:cs="Times New Roman"/>
                <w:color w:val="000000" w:themeColor="text1"/>
                <w:sz w:val="24"/>
                <w:szCs w:val="24"/>
              </w:rPr>
              <w:t>The conflict between Russia and Ukraine has created significant descriptions of the government and political stability.</w:t>
            </w:r>
          </w:p>
          <w:p w14:paraId="3C6A1909" w14:textId="77777777" w:rsidR="00F41936" w:rsidRPr="001D6B37" w:rsidRDefault="009D6688" w:rsidP="001D6B37">
            <w:pPr>
              <w:spacing w:before="240" w:after="240" w:line="360" w:lineRule="auto"/>
              <w:jc w:val="both"/>
              <w:rPr>
                <w:rFonts w:ascii="Times New Roman" w:hAnsi="Times New Roman" w:cs="Times New Roman"/>
                <w:color w:val="000000" w:themeColor="text1"/>
                <w:sz w:val="24"/>
                <w:szCs w:val="24"/>
              </w:rPr>
            </w:pPr>
            <w:r w:rsidRPr="001D6B37">
              <w:rPr>
                <w:rFonts w:ascii="Times New Roman" w:hAnsi="Times New Roman" w:cs="Times New Roman"/>
                <w:color w:val="000000" w:themeColor="text1"/>
                <w:sz w:val="24"/>
                <w:szCs w:val="24"/>
              </w:rPr>
              <w:t>Cost of living crisis</w:t>
            </w:r>
            <w:r w:rsidR="00D12A0A" w:rsidRPr="001D6B37">
              <w:rPr>
                <w:rFonts w:ascii="Times New Roman" w:hAnsi="Times New Roman" w:cs="Times New Roman"/>
                <w:color w:val="000000" w:themeColor="text1"/>
                <w:sz w:val="24"/>
                <w:szCs w:val="24"/>
              </w:rPr>
              <w:t xml:space="preserve"> </w:t>
            </w:r>
            <w:r w:rsidR="00D12A0A" w:rsidRPr="001D6B37">
              <w:rPr>
                <w:rFonts w:ascii="Times New Roman" w:hAnsi="Times New Roman" w:cs="Times New Roman"/>
                <w:color w:val="000000" w:themeColor="text1"/>
                <w:sz w:val="24"/>
                <w:szCs w:val="24"/>
                <w:shd w:val="clear" w:color="auto" w:fill="FFFFFF"/>
              </w:rPr>
              <w:t>(Sharma &amp; Heidari, 2019)</w:t>
            </w:r>
            <w:r w:rsidRPr="001D6B37">
              <w:rPr>
                <w:rFonts w:ascii="Times New Roman" w:hAnsi="Times New Roman" w:cs="Times New Roman"/>
                <w:color w:val="000000" w:themeColor="text1"/>
                <w:sz w:val="24"/>
                <w:szCs w:val="24"/>
              </w:rPr>
              <w:t>.</w:t>
            </w:r>
          </w:p>
          <w:p w14:paraId="4D4F3B5F" w14:textId="77777777" w:rsidR="00657696" w:rsidRPr="001D6B37" w:rsidRDefault="009D6688" w:rsidP="001D6B37">
            <w:pPr>
              <w:spacing w:before="240" w:after="240" w:line="360" w:lineRule="auto"/>
              <w:jc w:val="both"/>
              <w:rPr>
                <w:rFonts w:ascii="Times New Roman" w:hAnsi="Times New Roman" w:cs="Times New Roman"/>
                <w:color w:val="000000" w:themeColor="text1"/>
                <w:sz w:val="24"/>
                <w:szCs w:val="24"/>
              </w:rPr>
            </w:pPr>
            <w:r w:rsidRPr="001D6B37">
              <w:rPr>
                <w:rFonts w:ascii="Times New Roman" w:hAnsi="Times New Roman" w:cs="Times New Roman"/>
                <w:color w:val="000000" w:themeColor="text1"/>
                <w:sz w:val="24"/>
                <w:szCs w:val="24"/>
              </w:rPr>
              <w:t>Government regulation related to tax and businesses.</w:t>
            </w:r>
          </w:p>
        </w:tc>
      </w:tr>
      <w:tr w:rsidR="00AE57E3" w14:paraId="31388900" w14:textId="77777777" w:rsidTr="00AE3CE3">
        <w:tc>
          <w:tcPr>
            <w:tcW w:w="2940" w:type="dxa"/>
            <w:shd w:val="clear" w:color="auto" w:fill="DEEAF6" w:themeFill="accent5" w:themeFillTint="33"/>
          </w:tcPr>
          <w:p w14:paraId="2F728572" w14:textId="77777777" w:rsidR="00657696" w:rsidRPr="001D6B37" w:rsidRDefault="009D6688" w:rsidP="001D6B37">
            <w:pPr>
              <w:spacing w:before="240" w:after="240" w:line="360" w:lineRule="auto"/>
              <w:jc w:val="both"/>
              <w:rPr>
                <w:rFonts w:ascii="Times New Roman" w:hAnsi="Times New Roman" w:cs="Times New Roman"/>
                <w:color w:val="000000" w:themeColor="text1"/>
                <w:sz w:val="24"/>
                <w:szCs w:val="24"/>
              </w:rPr>
            </w:pPr>
            <w:r w:rsidRPr="001D6B37">
              <w:rPr>
                <w:rFonts w:ascii="Times New Roman" w:hAnsi="Times New Roman" w:cs="Times New Roman"/>
                <w:color w:val="000000" w:themeColor="text1"/>
                <w:sz w:val="24"/>
                <w:szCs w:val="24"/>
              </w:rPr>
              <w:t>Economic Factor</w:t>
            </w:r>
          </w:p>
        </w:tc>
        <w:tc>
          <w:tcPr>
            <w:tcW w:w="6410" w:type="dxa"/>
          </w:tcPr>
          <w:p w14:paraId="577641C0" w14:textId="77777777" w:rsidR="00F41936" w:rsidRPr="001D6B37" w:rsidRDefault="009D6688" w:rsidP="001D6B37">
            <w:pPr>
              <w:spacing w:before="240" w:after="240" w:line="360" w:lineRule="auto"/>
              <w:jc w:val="both"/>
              <w:rPr>
                <w:rFonts w:ascii="Times New Roman" w:hAnsi="Times New Roman" w:cs="Times New Roman"/>
                <w:color w:val="000000" w:themeColor="text1"/>
                <w:sz w:val="24"/>
                <w:szCs w:val="24"/>
              </w:rPr>
            </w:pPr>
            <w:r w:rsidRPr="001D6B37">
              <w:rPr>
                <w:rFonts w:ascii="Times New Roman" w:hAnsi="Times New Roman" w:cs="Times New Roman"/>
                <w:color w:val="000000" w:themeColor="text1"/>
                <w:sz w:val="24"/>
                <w:szCs w:val="24"/>
              </w:rPr>
              <w:t>High level of inflation.</w:t>
            </w:r>
          </w:p>
          <w:p w14:paraId="6EC54CB2" w14:textId="77777777" w:rsidR="00F41936" w:rsidRPr="001D6B37" w:rsidRDefault="009D6688" w:rsidP="001D6B37">
            <w:pPr>
              <w:spacing w:before="240" w:after="240" w:line="360" w:lineRule="auto"/>
              <w:jc w:val="both"/>
              <w:rPr>
                <w:rFonts w:ascii="Times New Roman" w:hAnsi="Times New Roman" w:cs="Times New Roman"/>
                <w:color w:val="000000" w:themeColor="text1"/>
                <w:sz w:val="24"/>
                <w:szCs w:val="24"/>
              </w:rPr>
            </w:pPr>
            <w:r w:rsidRPr="001D6B37">
              <w:rPr>
                <w:rFonts w:ascii="Times New Roman" w:hAnsi="Times New Roman" w:cs="Times New Roman"/>
                <w:color w:val="000000" w:themeColor="text1"/>
                <w:sz w:val="24"/>
                <w:szCs w:val="24"/>
              </w:rPr>
              <w:t>Income level of consumer</w:t>
            </w:r>
          </w:p>
          <w:p w14:paraId="221C42B9" w14:textId="77777777" w:rsidR="00657696" w:rsidRPr="001D6B37" w:rsidRDefault="009D6688" w:rsidP="001D6B37">
            <w:pPr>
              <w:spacing w:before="240" w:after="240" w:line="360" w:lineRule="auto"/>
              <w:jc w:val="both"/>
              <w:rPr>
                <w:rFonts w:ascii="Times New Roman" w:hAnsi="Times New Roman" w:cs="Times New Roman"/>
                <w:color w:val="000000" w:themeColor="text1"/>
                <w:sz w:val="24"/>
                <w:szCs w:val="24"/>
              </w:rPr>
            </w:pPr>
            <w:r w:rsidRPr="001D6B37">
              <w:rPr>
                <w:rFonts w:ascii="Times New Roman" w:hAnsi="Times New Roman" w:cs="Times New Roman"/>
                <w:color w:val="000000" w:themeColor="text1"/>
                <w:sz w:val="24"/>
                <w:szCs w:val="24"/>
              </w:rPr>
              <w:t>Employment rate</w:t>
            </w:r>
          </w:p>
        </w:tc>
      </w:tr>
      <w:tr w:rsidR="00AE57E3" w14:paraId="2A5ADA02" w14:textId="77777777" w:rsidTr="00AE3CE3">
        <w:tc>
          <w:tcPr>
            <w:tcW w:w="2940" w:type="dxa"/>
            <w:shd w:val="clear" w:color="auto" w:fill="DEEAF6" w:themeFill="accent5" w:themeFillTint="33"/>
          </w:tcPr>
          <w:p w14:paraId="60EC9E03" w14:textId="77777777" w:rsidR="00657696" w:rsidRPr="001D6B37" w:rsidRDefault="009D6688" w:rsidP="001D6B37">
            <w:pPr>
              <w:spacing w:before="240" w:after="240" w:line="360" w:lineRule="auto"/>
              <w:jc w:val="both"/>
              <w:rPr>
                <w:rFonts w:ascii="Times New Roman" w:hAnsi="Times New Roman" w:cs="Times New Roman"/>
                <w:color w:val="000000" w:themeColor="text1"/>
                <w:sz w:val="24"/>
                <w:szCs w:val="24"/>
              </w:rPr>
            </w:pPr>
            <w:r w:rsidRPr="001D6B37">
              <w:rPr>
                <w:rFonts w:ascii="Times New Roman" w:hAnsi="Times New Roman" w:cs="Times New Roman"/>
                <w:color w:val="000000" w:themeColor="text1"/>
                <w:sz w:val="24"/>
                <w:szCs w:val="24"/>
              </w:rPr>
              <w:t>Legal Factor</w:t>
            </w:r>
          </w:p>
        </w:tc>
        <w:tc>
          <w:tcPr>
            <w:tcW w:w="6410" w:type="dxa"/>
          </w:tcPr>
          <w:p w14:paraId="7076D132" w14:textId="77777777" w:rsidR="00F41936" w:rsidRPr="001D6B37" w:rsidRDefault="009D6688" w:rsidP="001D6B37">
            <w:pPr>
              <w:spacing w:before="240" w:after="240" w:line="360" w:lineRule="auto"/>
              <w:jc w:val="both"/>
              <w:rPr>
                <w:rFonts w:ascii="Times New Roman" w:hAnsi="Times New Roman" w:cs="Times New Roman"/>
                <w:color w:val="000000" w:themeColor="text1"/>
                <w:sz w:val="24"/>
                <w:szCs w:val="24"/>
              </w:rPr>
            </w:pPr>
            <w:r w:rsidRPr="001D6B37">
              <w:rPr>
                <w:rFonts w:ascii="Times New Roman" w:hAnsi="Times New Roman" w:cs="Times New Roman"/>
                <w:color w:val="000000" w:themeColor="text1"/>
                <w:sz w:val="24"/>
                <w:szCs w:val="24"/>
              </w:rPr>
              <w:t>Rules and regulations of government</w:t>
            </w:r>
            <w:r w:rsidR="00403150" w:rsidRPr="001D6B37">
              <w:rPr>
                <w:rFonts w:ascii="Times New Roman" w:hAnsi="Times New Roman" w:cs="Times New Roman"/>
                <w:color w:val="000000" w:themeColor="text1"/>
                <w:sz w:val="24"/>
                <w:szCs w:val="24"/>
              </w:rPr>
              <w:t xml:space="preserve"> </w:t>
            </w:r>
            <w:r w:rsidR="00403150" w:rsidRPr="001D6B37">
              <w:rPr>
                <w:rFonts w:ascii="Times New Roman" w:hAnsi="Times New Roman" w:cs="Times New Roman"/>
                <w:color w:val="000000" w:themeColor="text1"/>
                <w:sz w:val="24"/>
                <w:szCs w:val="24"/>
                <w:shd w:val="clear" w:color="auto" w:fill="FFFFFF"/>
              </w:rPr>
              <w:t>(Dudovskiy, 2019).</w:t>
            </w:r>
          </w:p>
          <w:p w14:paraId="194471E3" w14:textId="77777777" w:rsidR="00F41936" w:rsidRPr="001D6B37" w:rsidRDefault="009D6688" w:rsidP="001D6B37">
            <w:pPr>
              <w:spacing w:before="240" w:after="240" w:line="360" w:lineRule="auto"/>
              <w:jc w:val="both"/>
              <w:rPr>
                <w:rFonts w:ascii="Times New Roman" w:hAnsi="Times New Roman" w:cs="Times New Roman"/>
                <w:color w:val="000000" w:themeColor="text1"/>
                <w:sz w:val="24"/>
                <w:szCs w:val="24"/>
              </w:rPr>
            </w:pPr>
            <w:r w:rsidRPr="001D6B37">
              <w:rPr>
                <w:rFonts w:ascii="Times New Roman" w:hAnsi="Times New Roman" w:cs="Times New Roman"/>
                <w:color w:val="000000" w:themeColor="text1"/>
                <w:sz w:val="24"/>
                <w:szCs w:val="24"/>
              </w:rPr>
              <w:lastRenderedPageBreak/>
              <w:t>Workplace health and safety law</w:t>
            </w:r>
          </w:p>
          <w:p w14:paraId="71D1DBB7" w14:textId="77777777" w:rsidR="00F41936" w:rsidRPr="001D6B37" w:rsidRDefault="009D6688" w:rsidP="001D6B37">
            <w:pPr>
              <w:spacing w:before="240" w:after="240" w:line="360" w:lineRule="auto"/>
              <w:jc w:val="both"/>
              <w:rPr>
                <w:rFonts w:ascii="Times New Roman" w:hAnsi="Times New Roman" w:cs="Times New Roman"/>
                <w:color w:val="000000" w:themeColor="text1"/>
                <w:sz w:val="24"/>
                <w:szCs w:val="24"/>
              </w:rPr>
            </w:pPr>
            <w:r w:rsidRPr="001D6B37">
              <w:rPr>
                <w:rFonts w:ascii="Times New Roman" w:hAnsi="Times New Roman" w:cs="Times New Roman"/>
                <w:color w:val="000000" w:themeColor="text1"/>
                <w:sz w:val="24"/>
                <w:szCs w:val="24"/>
              </w:rPr>
              <w:t>Equal opportunity law</w:t>
            </w:r>
          </w:p>
          <w:p w14:paraId="1AE6FBE9" w14:textId="77777777" w:rsidR="00657696" w:rsidRPr="001D6B37" w:rsidRDefault="009D6688" w:rsidP="001D6B37">
            <w:pPr>
              <w:spacing w:before="240" w:after="240" w:line="360" w:lineRule="auto"/>
              <w:jc w:val="both"/>
              <w:rPr>
                <w:rFonts w:ascii="Times New Roman" w:hAnsi="Times New Roman" w:cs="Times New Roman"/>
                <w:color w:val="000000" w:themeColor="text1"/>
                <w:sz w:val="24"/>
                <w:szCs w:val="24"/>
              </w:rPr>
            </w:pPr>
            <w:r w:rsidRPr="001D6B37">
              <w:rPr>
                <w:rFonts w:ascii="Times New Roman" w:hAnsi="Times New Roman" w:cs="Times New Roman"/>
                <w:color w:val="000000" w:themeColor="text1"/>
                <w:sz w:val="24"/>
                <w:szCs w:val="24"/>
              </w:rPr>
              <w:t>Rules and regulations related to visitor data privacy and protection</w:t>
            </w:r>
          </w:p>
        </w:tc>
      </w:tr>
      <w:tr w:rsidR="00AE57E3" w14:paraId="0FB2AB0C" w14:textId="77777777" w:rsidTr="00AE3CE3">
        <w:tc>
          <w:tcPr>
            <w:tcW w:w="2940" w:type="dxa"/>
            <w:shd w:val="clear" w:color="auto" w:fill="DEEAF6" w:themeFill="accent5" w:themeFillTint="33"/>
          </w:tcPr>
          <w:p w14:paraId="7A6A59B0" w14:textId="77777777" w:rsidR="00657696" w:rsidRPr="001D6B37" w:rsidRDefault="009D6688" w:rsidP="001D6B37">
            <w:pPr>
              <w:spacing w:before="240" w:after="240" w:line="360" w:lineRule="auto"/>
              <w:jc w:val="both"/>
              <w:rPr>
                <w:rFonts w:ascii="Times New Roman" w:hAnsi="Times New Roman" w:cs="Times New Roman"/>
                <w:color w:val="000000" w:themeColor="text1"/>
                <w:sz w:val="24"/>
                <w:szCs w:val="24"/>
              </w:rPr>
            </w:pPr>
            <w:r w:rsidRPr="001D6B37">
              <w:rPr>
                <w:rFonts w:ascii="Times New Roman" w:hAnsi="Times New Roman" w:cs="Times New Roman"/>
                <w:color w:val="000000" w:themeColor="text1"/>
                <w:sz w:val="24"/>
                <w:szCs w:val="24"/>
              </w:rPr>
              <w:lastRenderedPageBreak/>
              <w:t>Technological Factor</w:t>
            </w:r>
          </w:p>
        </w:tc>
        <w:tc>
          <w:tcPr>
            <w:tcW w:w="6410" w:type="dxa"/>
          </w:tcPr>
          <w:p w14:paraId="5CFFA268" w14:textId="77777777" w:rsidR="00F41936" w:rsidRPr="001D6B37" w:rsidRDefault="009D6688" w:rsidP="001D6B37">
            <w:pPr>
              <w:spacing w:before="240" w:after="240" w:line="360" w:lineRule="auto"/>
              <w:jc w:val="both"/>
              <w:rPr>
                <w:rFonts w:ascii="Times New Roman" w:hAnsi="Times New Roman" w:cs="Times New Roman"/>
                <w:color w:val="000000" w:themeColor="text1"/>
                <w:sz w:val="24"/>
                <w:szCs w:val="24"/>
              </w:rPr>
            </w:pPr>
            <w:r w:rsidRPr="001D6B37">
              <w:rPr>
                <w:rFonts w:ascii="Times New Roman" w:hAnsi="Times New Roman" w:cs="Times New Roman"/>
                <w:color w:val="000000" w:themeColor="text1"/>
                <w:sz w:val="24"/>
                <w:szCs w:val="24"/>
              </w:rPr>
              <w:t>Technology advancement</w:t>
            </w:r>
          </w:p>
          <w:p w14:paraId="56065828" w14:textId="77777777" w:rsidR="00F41936" w:rsidRPr="001D6B37" w:rsidRDefault="009D6688" w:rsidP="001D6B37">
            <w:pPr>
              <w:spacing w:before="240" w:after="240" w:line="360" w:lineRule="auto"/>
              <w:jc w:val="both"/>
              <w:rPr>
                <w:rFonts w:ascii="Times New Roman" w:hAnsi="Times New Roman" w:cs="Times New Roman"/>
                <w:color w:val="000000" w:themeColor="text1"/>
                <w:sz w:val="24"/>
                <w:szCs w:val="24"/>
              </w:rPr>
            </w:pPr>
            <w:r w:rsidRPr="001D6B37">
              <w:rPr>
                <w:rFonts w:ascii="Times New Roman" w:hAnsi="Times New Roman" w:cs="Times New Roman"/>
                <w:color w:val="000000" w:themeColor="text1"/>
                <w:sz w:val="24"/>
                <w:szCs w:val="24"/>
              </w:rPr>
              <w:t>Digitalization</w:t>
            </w:r>
          </w:p>
          <w:p w14:paraId="4C70D158" w14:textId="77777777" w:rsidR="00F41936" w:rsidRPr="001D6B37" w:rsidRDefault="009D6688" w:rsidP="001D6B37">
            <w:pPr>
              <w:spacing w:before="240" w:after="240" w:line="360" w:lineRule="auto"/>
              <w:jc w:val="both"/>
              <w:rPr>
                <w:rFonts w:ascii="Times New Roman" w:hAnsi="Times New Roman" w:cs="Times New Roman"/>
                <w:color w:val="000000" w:themeColor="text1"/>
                <w:sz w:val="24"/>
                <w:szCs w:val="24"/>
              </w:rPr>
            </w:pPr>
            <w:r w:rsidRPr="001D6B37">
              <w:rPr>
                <w:rFonts w:ascii="Times New Roman" w:hAnsi="Times New Roman" w:cs="Times New Roman"/>
                <w:color w:val="000000" w:themeColor="text1"/>
                <w:sz w:val="24"/>
                <w:szCs w:val="24"/>
              </w:rPr>
              <w:t>Robotics</w:t>
            </w:r>
          </w:p>
          <w:p w14:paraId="1F1BFC81" w14:textId="77777777" w:rsidR="00657696" w:rsidRPr="001D6B37" w:rsidRDefault="009D6688" w:rsidP="001D6B37">
            <w:pPr>
              <w:spacing w:before="240" w:after="240" w:line="360" w:lineRule="auto"/>
              <w:jc w:val="both"/>
              <w:rPr>
                <w:rFonts w:ascii="Times New Roman" w:hAnsi="Times New Roman" w:cs="Times New Roman"/>
                <w:color w:val="000000" w:themeColor="text1"/>
                <w:sz w:val="24"/>
                <w:szCs w:val="24"/>
              </w:rPr>
            </w:pPr>
            <w:r w:rsidRPr="001D6B37">
              <w:rPr>
                <w:rFonts w:ascii="Times New Roman" w:hAnsi="Times New Roman" w:cs="Times New Roman"/>
                <w:color w:val="000000" w:themeColor="text1"/>
                <w:sz w:val="24"/>
                <w:szCs w:val="24"/>
              </w:rPr>
              <w:t>IT technology</w:t>
            </w:r>
            <w:r w:rsidR="00D12A0A" w:rsidRPr="001D6B37">
              <w:rPr>
                <w:rFonts w:ascii="Times New Roman" w:hAnsi="Times New Roman" w:cs="Times New Roman"/>
                <w:color w:val="000000" w:themeColor="text1"/>
                <w:sz w:val="24"/>
                <w:szCs w:val="24"/>
              </w:rPr>
              <w:t xml:space="preserve"> </w:t>
            </w:r>
            <w:r w:rsidR="00D12A0A" w:rsidRPr="001D6B37">
              <w:rPr>
                <w:rFonts w:ascii="Times New Roman" w:hAnsi="Times New Roman" w:cs="Times New Roman"/>
                <w:color w:val="000000" w:themeColor="text1"/>
                <w:sz w:val="24"/>
                <w:szCs w:val="24"/>
                <w:shd w:val="clear" w:color="auto" w:fill="FFFFFF"/>
              </w:rPr>
              <w:t>(Dachyar &amp; Sahir, 2020)</w:t>
            </w:r>
          </w:p>
        </w:tc>
      </w:tr>
      <w:tr w:rsidR="00AE57E3" w14:paraId="25CA5E33" w14:textId="77777777" w:rsidTr="00AE3CE3">
        <w:tc>
          <w:tcPr>
            <w:tcW w:w="2940" w:type="dxa"/>
            <w:shd w:val="clear" w:color="auto" w:fill="DEEAF6" w:themeFill="accent5" w:themeFillTint="33"/>
          </w:tcPr>
          <w:p w14:paraId="54589817" w14:textId="77777777" w:rsidR="00657696" w:rsidRPr="001D6B37" w:rsidRDefault="009D6688" w:rsidP="001D6B37">
            <w:pPr>
              <w:spacing w:before="240" w:after="240" w:line="360" w:lineRule="auto"/>
              <w:jc w:val="both"/>
              <w:rPr>
                <w:rFonts w:ascii="Times New Roman" w:hAnsi="Times New Roman" w:cs="Times New Roman"/>
                <w:color w:val="000000" w:themeColor="text1"/>
                <w:sz w:val="24"/>
                <w:szCs w:val="24"/>
              </w:rPr>
            </w:pPr>
            <w:r w:rsidRPr="001D6B37">
              <w:rPr>
                <w:rFonts w:ascii="Times New Roman" w:hAnsi="Times New Roman" w:cs="Times New Roman"/>
                <w:color w:val="000000" w:themeColor="text1"/>
                <w:sz w:val="24"/>
                <w:szCs w:val="24"/>
              </w:rPr>
              <w:t>Environmental Factor</w:t>
            </w:r>
          </w:p>
        </w:tc>
        <w:tc>
          <w:tcPr>
            <w:tcW w:w="6410" w:type="dxa"/>
          </w:tcPr>
          <w:p w14:paraId="65CF950D" w14:textId="77777777" w:rsidR="00F41936" w:rsidRPr="001D6B37" w:rsidRDefault="009D6688" w:rsidP="001D6B37">
            <w:pPr>
              <w:spacing w:before="240" w:after="240" w:line="360" w:lineRule="auto"/>
              <w:jc w:val="both"/>
              <w:rPr>
                <w:rFonts w:ascii="Times New Roman" w:hAnsi="Times New Roman" w:cs="Times New Roman"/>
                <w:color w:val="000000" w:themeColor="text1"/>
                <w:sz w:val="24"/>
                <w:szCs w:val="24"/>
              </w:rPr>
            </w:pPr>
            <w:r w:rsidRPr="001D6B37">
              <w:rPr>
                <w:rFonts w:ascii="Times New Roman" w:hAnsi="Times New Roman" w:cs="Times New Roman"/>
                <w:color w:val="000000" w:themeColor="text1"/>
                <w:sz w:val="24"/>
                <w:szCs w:val="24"/>
              </w:rPr>
              <w:t>Increasing awareness of sustainability</w:t>
            </w:r>
          </w:p>
          <w:p w14:paraId="679606BC" w14:textId="77777777" w:rsidR="00F41936" w:rsidRPr="001D6B37" w:rsidRDefault="009D6688" w:rsidP="001D6B37">
            <w:pPr>
              <w:spacing w:before="240" w:after="240" w:line="360" w:lineRule="auto"/>
              <w:jc w:val="both"/>
              <w:rPr>
                <w:rFonts w:ascii="Times New Roman" w:hAnsi="Times New Roman" w:cs="Times New Roman"/>
                <w:color w:val="000000" w:themeColor="text1"/>
                <w:sz w:val="24"/>
                <w:szCs w:val="24"/>
              </w:rPr>
            </w:pPr>
            <w:r w:rsidRPr="001D6B37">
              <w:rPr>
                <w:rFonts w:ascii="Times New Roman" w:hAnsi="Times New Roman" w:cs="Times New Roman"/>
                <w:color w:val="000000" w:themeColor="text1"/>
                <w:sz w:val="24"/>
                <w:szCs w:val="24"/>
              </w:rPr>
              <w:t>Sustainability-related laws and regulations</w:t>
            </w:r>
          </w:p>
          <w:p w14:paraId="018D5389" w14:textId="77777777" w:rsidR="00657696" w:rsidRPr="001D6B37" w:rsidRDefault="009D6688" w:rsidP="001D6B37">
            <w:pPr>
              <w:spacing w:before="240" w:after="240" w:line="360" w:lineRule="auto"/>
              <w:jc w:val="both"/>
              <w:rPr>
                <w:rFonts w:ascii="Times New Roman" w:hAnsi="Times New Roman" w:cs="Times New Roman"/>
                <w:color w:val="000000" w:themeColor="text1"/>
                <w:sz w:val="24"/>
                <w:szCs w:val="24"/>
              </w:rPr>
            </w:pPr>
            <w:r w:rsidRPr="001D6B37">
              <w:rPr>
                <w:rFonts w:ascii="Times New Roman" w:hAnsi="Times New Roman" w:cs="Times New Roman"/>
                <w:color w:val="000000" w:themeColor="text1"/>
                <w:sz w:val="24"/>
                <w:szCs w:val="24"/>
              </w:rPr>
              <w:t>The increasing rate of Sustainable products and eco-friendly practices.</w:t>
            </w:r>
          </w:p>
        </w:tc>
      </w:tr>
      <w:tr w:rsidR="00AE3CE3" w14:paraId="5C6D7813" w14:textId="77777777" w:rsidTr="00AE3CE3">
        <w:tc>
          <w:tcPr>
            <w:tcW w:w="2940" w:type="dxa"/>
            <w:shd w:val="clear" w:color="auto" w:fill="DEEAF6" w:themeFill="accent5" w:themeFillTint="33"/>
          </w:tcPr>
          <w:p w14:paraId="538DFAB5" w14:textId="08FAA2B8" w:rsidR="00AE3CE3" w:rsidRPr="001D6B37" w:rsidRDefault="00AE3CE3" w:rsidP="00AE3CE3">
            <w:pPr>
              <w:spacing w:before="240" w:after="240" w:line="360" w:lineRule="auto"/>
              <w:jc w:val="both"/>
              <w:rPr>
                <w:rFonts w:ascii="Times New Roman" w:hAnsi="Times New Roman" w:cs="Times New Roman"/>
                <w:color w:val="000000" w:themeColor="text1"/>
                <w:sz w:val="24"/>
                <w:szCs w:val="24"/>
              </w:rPr>
            </w:pPr>
            <w:r w:rsidRPr="001D6B37">
              <w:rPr>
                <w:rFonts w:ascii="Times New Roman" w:hAnsi="Times New Roman" w:cs="Times New Roman"/>
                <w:color w:val="000000" w:themeColor="text1"/>
                <w:sz w:val="24"/>
                <w:szCs w:val="24"/>
              </w:rPr>
              <w:t>Social Factor</w:t>
            </w:r>
          </w:p>
        </w:tc>
        <w:tc>
          <w:tcPr>
            <w:tcW w:w="6410" w:type="dxa"/>
          </w:tcPr>
          <w:p w14:paraId="1BEF4823" w14:textId="77777777" w:rsidR="00AE3CE3" w:rsidRPr="001D6B37" w:rsidRDefault="00AE3CE3" w:rsidP="00AE3CE3">
            <w:pPr>
              <w:spacing w:before="240" w:after="240" w:line="360" w:lineRule="auto"/>
              <w:jc w:val="both"/>
              <w:rPr>
                <w:rFonts w:ascii="Times New Roman" w:hAnsi="Times New Roman" w:cs="Times New Roman"/>
                <w:color w:val="000000" w:themeColor="text1"/>
                <w:sz w:val="24"/>
                <w:szCs w:val="24"/>
              </w:rPr>
            </w:pPr>
            <w:r w:rsidRPr="001D6B37">
              <w:rPr>
                <w:rFonts w:ascii="Times New Roman" w:hAnsi="Times New Roman" w:cs="Times New Roman"/>
                <w:color w:val="000000" w:themeColor="text1"/>
                <w:sz w:val="24"/>
                <w:szCs w:val="24"/>
              </w:rPr>
              <w:t>Changing buying behavior of consumers</w:t>
            </w:r>
          </w:p>
          <w:p w14:paraId="45AF2727" w14:textId="77777777" w:rsidR="00AE3CE3" w:rsidRPr="001D6B37" w:rsidRDefault="00AE3CE3" w:rsidP="00AE3CE3">
            <w:pPr>
              <w:spacing w:before="240" w:after="240" w:line="360" w:lineRule="auto"/>
              <w:jc w:val="both"/>
              <w:rPr>
                <w:rFonts w:ascii="Times New Roman" w:hAnsi="Times New Roman" w:cs="Times New Roman"/>
                <w:color w:val="000000" w:themeColor="text1"/>
                <w:sz w:val="24"/>
                <w:szCs w:val="24"/>
              </w:rPr>
            </w:pPr>
            <w:r w:rsidRPr="001D6B37">
              <w:rPr>
                <w:rFonts w:ascii="Times New Roman" w:hAnsi="Times New Roman" w:cs="Times New Roman"/>
                <w:color w:val="000000" w:themeColor="text1"/>
                <w:sz w:val="24"/>
                <w:szCs w:val="24"/>
              </w:rPr>
              <w:t>Upgrading the lifestyle of consumer</w:t>
            </w:r>
          </w:p>
          <w:p w14:paraId="6B7DE519" w14:textId="77777777" w:rsidR="00AE3CE3" w:rsidRPr="001D6B37" w:rsidRDefault="00AE3CE3" w:rsidP="00AE3CE3">
            <w:pPr>
              <w:spacing w:before="240" w:after="240" w:line="360" w:lineRule="auto"/>
              <w:jc w:val="both"/>
              <w:rPr>
                <w:rFonts w:ascii="Times New Roman" w:hAnsi="Times New Roman" w:cs="Times New Roman"/>
                <w:color w:val="000000" w:themeColor="text1"/>
                <w:sz w:val="24"/>
                <w:szCs w:val="24"/>
              </w:rPr>
            </w:pPr>
            <w:r w:rsidRPr="001D6B37">
              <w:rPr>
                <w:rFonts w:ascii="Times New Roman" w:hAnsi="Times New Roman" w:cs="Times New Roman"/>
                <w:color w:val="000000" w:themeColor="text1"/>
                <w:sz w:val="24"/>
                <w:szCs w:val="24"/>
              </w:rPr>
              <w:t>Customer differences and taste</w:t>
            </w:r>
          </w:p>
          <w:p w14:paraId="57CAD96E" w14:textId="77777777" w:rsidR="00AE3CE3" w:rsidRPr="001D6B37" w:rsidRDefault="00AE3CE3" w:rsidP="00AE3CE3">
            <w:pPr>
              <w:spacing w:before="240" w:after="240" w:line="360" w:lineRule="auto"/>
              <w:jc w:val="both"/>
              <w:rPr>
                <w:rFonts w:ascii="Times New Roman" w:hAnsi="Times New Roman" w:cs="Times New Roman"/>
                <w:color w:val="000000" w:themeColor="text1"/>
                <w:sz w:val="24"/>
                <w:szCs w:val="24"/>
              </w:rPr>
            </w:pPr>
            <w:r w:rsidRPr="001D6B37">
              <w:rPr>
                <w:rFonts w:ascii="Times New Roman" w:hAnsi="Times New Roman" w:cs="Times New Roman"/>
                <w:color w:val="000000" w:themeColor="text1"/>
                <w:sz w:val="24"/>
                <w:szCs w:val="24"/>
              </w:rPr>
              <w:t>A crisis like Covid-19</w:t>
            </w:r>
          </w:p>
          <w:p w14:paraId="1C0439CA" w14:textId="77777777" w:rsidR="00AE3CE3" w:rsidRPr="001D6B37" w:rsidRDefault="00AE3CE3" w:rsidP="00AE3CE3">
            <w:pPr>
              <w:pStyle w:val="NormalWeb"/>
              <w:spacing w:before="240" w:beforeAutospacing="0" w:after="240" w:afterAutospacing="0" w:line="360" w:lineRule="auto"/>
              <w:jc w:val="both"/>
              <w:rPr>
                <w:color w:val="000000" w:themeColor="text1"/>
                <w:shd w:val="clear" w:color="auto" w:fill="FFFFFF"/>
              </w:rPr>
            </w:pPr>
            <w:r w:rsidRPr="001D6B37">
              <w:rPr>
                <w:color w:val="000000" w:themeColor="text1"/>
              </w:rPr>
              <w:t xml:space="preserve">Restrictions on tourism and travel in various Nations </w:t>
            </w:r>
            <w:r w:rsidRPr="001D6B37">
              <w:rPr>
                <w:color w:val="000000" w:themeColor="text1"/>
                <w:shd w:val="clear" w:color="auto" w:fill="FFFFFF"/>
              </w:rPr>
              <w:t>(Yan, 2022).</w:t>
            </w:r>
          </w:p>
          <w:p w14:paraId="08D7DE07" w14:textId="77777777" w:rsidR="00AE3CE3" w:rsidRPr="001D6B37" w:rsidRDefault="00AE3CE3" w:rsidP="00AE3CE3">
            <w:pPr>
              <w:spacing w:before="240" w:after="240" w:line="360" w:lineRule="auto"/>
              <w:jc w:val="both"/>
              <w:rPr>
                <w:rFonts w:ascii="Times New Roman" w:hAnsi="Times New Roman" w:cs="Times New Roman"/>
                <w:color w:val="000000" w:themeColor="text1"/>
                <w:sz w:val="24"/>
                <w:szCs w:val="24"/>
              </w:rPr>
            </w:pPr>
          </w:p>
        </w:tc>
      </w:tr>
    </w:tbl>
    <w:p w14:paraId="2281B501" w14:textId="32165EDA" w:rsidR="0031416C" w:rsidRPr="00E02166" w:rsidRDefault="009D6688" w:rsidP="001D6B37">
      <w:pPr>
        <w:spacing w:before="240" w:after="240" w:line="360" w:lineRule="auto"/>
        <w:jc w:val="both"/>
        <w:rPr>
          <w:rFonts w:ascii="Times New Roman" w:hAnsi="Times New Roman" w:cs="Times New Roman"/>
          <w:b/>
          <w:bCs/>
          <w:color w:val="000000" w:themeColor="text1"/>
          <w:sz w:val="28"/>
        </w:rPr>
      </w:pPr>
      <w:r w:rsidRPr="00E02166">
        <w:rPr>
          <w:rFonts w:ascii="Times New Roman" w:hAnsi="Times New Roman" w:cs="Times New Roman"/>
          <w:b/>
          <w:bCs/>
          <w:color w:val="000000" w:themeColor="text1"/>
          <w:sz w:val="28"/>
        </w:rPr>
        <w:lastRenderedPageBreak/>
        <w:t>Marketing Mix</w:t>
      </w:r>
    </w:p>
    <w:p w14:paraId="6509A853" w14:textId="67B29D00" w:rsidR="00F41936" w:rsidRPr="001D6B37" w:rsidRDefault="009D6688" w:rsidP="001D6B37">
      <w:pPr>
        <w:spacing w:before="240" w:after="240" w:line="360" w:lineRule="auto"/>
        <w:jc w:val="both"/>
        <w:rPr>
          <w:rFonts w:ascii="Times New Roman" w:hAnsi="Times New Roman" w:cs="Times New Roman"/>
          <w:color w:val="000000" w:themeColor="text1"/>
          <w:sz w:val="24"/>
          <w:szCs w:val="24"/>
        </w:rPr>
      </w:pPr>
      <w:r w:rsidRPr="001D6B37">
        <w:rPr>
          <w:rFonts w:ascii="Times New Roman" w:hAnsi="Times New Roman" w:cs="Times New Roman"/>
          <w:b/>
          <w:bCs/>
          <w:color w:val="000000" w:themeColor="text1"/>
          <w:sz w:val="24"/>
          <w:szCs w:val="24"/>
        </w:rPr>
        <w:t>Products:</w:t>
      </w:r>
      <w:r w:rsidRPr="001D6B37">
        <w:rPr>
          <w:rFonts w:ascii="Times New Roman" w:hAnsi="Times New Roman" w:cs="Times New Roman"/>
          <w:color w:val="000000" w:themeColor="text1"/>
          <w:sz w:val="24"/>
          <w:szCs w:val="24"/>
        </w:rPr>
        <w:t xml:space="preserve"> </w:t>
      </w:r>
      <w:r w:rsidR="00AE3CE3">
        <w:rPr>
          <w:rFonts w:ascii="Times New Roman" w:hAnsi="Times New Roman" w:cs="Times New Roman"/>
          <w:color w:val="000000" w:themeColor="text1"/>
          <w:sz w:val="24"/>
          <w:szCs w:val="24"/>
        </w:rPr>
        <w:t>Hilton offers u</w:t>
      </w:r>
      <w:r w:rsidRPr="001D6B37">
        <w:rPr>
          <w:rFonts w:ascii="Times New Roman" w:hAnsi="Times New Roman" w:cs="Times New Roman"/>
          <w:color w:val="000000" w:themeColor="text1"/>
          <w:sz w:val="24"/>
          <w:szCs w:val="24"/>
        </w:rPr>
        <w:t xml:space="preserve">nrivalled personalized and </w:t>
      </w:r>
      <w:r w:rsidR="00347817" w:rsidRPr="001D6B37">
        <w:rPr>
          <w:rFonts w:ascii="Times New Roman" w:hAnsi="Times New Roman" w:cs="Times New Roman"/>
          <w:color w:val="000000" w:themeColor="text1"/>
          <w:sz w:val="24"/>
          <w:szCs w:val="24"/>
        </w:rPr>
        <w:t>unique</w:t>
      </w:r>
      <w:r w:rsidRPr="001D6B37">
        <w:rPr>
          <w:rFonts w:ascii="Times New Roman" w:hAnsi="Times New Roman" w:cs="Times New Roman"/>
          <w:color w:val="000000" w:themeColor="text1"/>
          <w:sz w:val="24"/>
          <w:szCs w:val="24"/>
        </w:rPr>
        <w:t xml:space="preserve"> services, spas, a </w:t>
      </w:r>
      <w:r w:rsidR="00347817" w:rsidRPr="001D6B37">
        <w:rPr>
          <w:rFonts w:ascii="Times New Roman" w:hAnsi="Times New Roman" w:cs="Times New Roman"/>
          <w:color w:val="000000" w:themeColor="text1"/>
          <w:sz w:val="24"/>
          <w:szCs w:val="24"/>
        </w:rPr>
        <w:t>chain of luxury hotels, and executive services such as vacation hotels extending stay suites</w:t>
      </w:r>
      <w:r w:rsidR="00AE3CE3">
        <w:rPr>
          <w:rFonts w:ascii="Times New Roman" w:hAnsi="Times New Roman" w:cs="Times New Roman"/>
          <w:color w:val="000000" w:themeColor="text1"/>
          <w:sz w:val="24"/>
          <w:szCs w:val="24"/>
        </w:rPr>
        <w:t>,</w:t>
      </w:r>
      <w:r w:rsidR="00347817" w:rsidRPr="001D6B37">
        <w:rPr>
          <w:rFonts w:ascii="Times New Roman" w:hAnsi="Times New Roman" w:cs="Times New Roman"/>
          <w:color w:val="000000" w:themeColor="text1"/>
          <w:sz w:val="24"/>
          <w:szCs w:val="24"/>
        </w:rPr>
        <w:t xml:space="preserve"> are some of the major services provided by the Hilton Hotel.</w:t>
      </w:r>
    </w:p>
    <w:p w14:paraId="3E8B6480" w14:textId="77777777" w:rsidR="00F41936" w:rsidRPr="001D6B37" w:rsidRDefault="009D6688" w:rsidP="001D6B37">
      <w:pPr>
        <w:spacing w:before="240" w:after="240" w:line="360" w:lineRule="auto"/>
        <w:jc w:val="both"/>
        <w:rPr>
          <w:rFonts w:ascii="Times New Roman" w:hAnsi="Times New Roman" w:cs="Times New Roman"/>
          <w:color w:val="000000" w:themeColor="text1"/>
          <w:sz w:val="24"/>
          <w:szCs w:val="24"/>
        </w:rPr>
      </w:pPr>
      <w:r w:rsidRPr="001D6B37">
        <w:rPr>
          <w:rFonts w:ascii="Times New Roman" w:hAnsi="Times New Roman" w:cs="Times New Roman"/>
          <w:b/>
          <w:bCs/>
          <w:color w:val="000000" w:themeColor="text1"/>
          <w:sz w:val="24"/>
          <w:szCs w:val="24"/>
        </w:rPr>
        <w:t>P</w:t>
      </w:r>
      <w:r w:rsidR="001D6B37" w:rsidRPr="001D6B37">
        <w:rPr>
          <w:rFonts w:ascii="Times New Roman" w:hAnsi="Times New Roman" w:cs="Times New Roman"/>
          <w:b/>
          <w:bCs/>
          <w:color w:val="000000" w:themeColor="text1"/>
          <w:sz w:val="24"/>
          <w:szCs w:val="24"/>
        </w:rPr>
        <w:t>rice</w:t>
      </w:r>
      <w:r w:rsidRPr="001D6B37">
        <w:rPr>
          <w:rFonts w:ascii="Times New Roman" w:hAnsi="Times New Roman" w:cs="Times New Roman"/>
          <w:b/>
          <w:bCs/>
          <w:color w:val="000000" w:themeColor="text1"/>
          <w:sz w:val="24"/>
          <w:szCs w:val="24"/>
        </w:rPr>
        <w:t>:</w:t>
      </w:r>
      <w:r w:rsidR="00347817" w:rsidRPr="001D6B37">
        <w:rPr>
          <w:rFonts w:ascii="Times New Roman" w:hAnsi="Times New Roman" w:cs="Times New Roman"/>
          <w:color w:val="000000" w:themeColor="text1"/>
          <w:sz w:val="24"/>
          <w:szCs w:val="24"/>
        </w:rPr>
        <w:t xml:space="preserve"> The company utilizes a premium price strategy to provide high-quality services to its customer because at this price company provides various value-added services like restaurants, spas, dynamism, and breakfast services</w:t>
      </w:r>
      <w:r w:rsidR="00D12A0A" w:rsidRPr="001D6B37">
        <w:rPr>
          <w:rFonts w:ascii="Times New Roman" w:hAnsi="Times New Roman" w:cs="Times New Roman"/>
          <w:color w:val="000000" w:themeColor="text1"/>
          <w:sz w:val="24"/>
          <w:szCs w:val="24"/>
        </w:rPr>
        <w:t xml:space="preserve"> </w:t>
      </w:r>
      <w:r w:rsidR="00D12A0A" w:rsidRPr="001D6B37">
        <w:rPr>
          <w:rFonts w:ascii="Times New Roman" w:hAnsi="Times New Roman" w:cs="Times New Roman"/>
          <w:color w:val="000000" w:themeColor="text1"/>
          <w:sz w:val="24"/>
          <w:szCs w:val="24"/>
          <w:shd w:val="clear" w:color="auto" w:fill="FFFFFF"/>
        </w:rPr>
        <w:t>(Addison, 2019)</w:t>
      </w:r>
      <w:r w:rsidR="00347817" w:rsidRPr="001D6B37">
        <w:rPr>
          <w:rFonts w:ascii="Times New Roman" w:hAnsi="Times New Roman" w:cs="Times New Roman"/>
          <w:color w:val="000000" w:themeColor="text1"/>
          <w:sz w:val="24"/>
          <w:szCs w:val="24"/>
        </w:rPr>
        <w:t>.</w:t>
      </w:r>
    </w:p>
    <w:p w14:paraId="049B4F01" w14:textId="3368B773" w:rsidR="00F41936" w:rsidRPr="001D6B37" w:rsidRDefault="009D6688" w:rsidP="001D6B37">
      <w:pPr>
        <w:spacing w:before="240" w:after="240" w:line="360" w:lineRule="auto"/>
        <w:jc w:val="both"/>
        <w:rPr>
          <w:rFonts w:ascii="Times New Roman" w:hAnsi="Times New Roman" w:cs="Times New Roman"/>
          <w:color w:val="000000" w:themeColor="text1"/>
          <w:sz w:val="24"/>
          <w:szCs w:val="24"/>
        </w:rPr>
      </w:pPr>
      <w:r w:rsidRPr="001D6B37">
        <w:rPr>
          <w:rFonts w:ascii="Times New Roman" w:hAnsi="Times New Roman" w:cs="Times New Roman"/>
          <w:b/>
          <w:bCs/>
          <w:color w:val="000000" w:themeColor="text1"/>
          <w:sz w:val="24"/>
          <w:szCs w:val="24"/>
        </w:rPr>
        <w:t>Place and distribution strategy:</w:t>
      </w:r>
      <w:r w:rsidRPr="001D6B37">
        <w:rPr>
          <w:rFonts w:ascii="Times New Roman" w:hAnsi="Times New Roman" w:cs="Times New Roman"/>
          <w:color w:val="000000" w:themeColor="text1"/>
          <w:sz w:val="24"/>
          <w:szCs w:val="24"/>
        </w:rPr>
        <w:t xml:space="preserve"> </w:t>
      </w:r>
      <w:r w:rsidR="00F55DBA">
        <w:rPr>
          <w:rFonts w:ascii="Times New Roman" w:hAnsi="Times New Roman" w:cs="Times New Roman"/>
          <w:color w:val="000000" w:themeColor="text1"/>
          <w:sz w:val="24"/>
          <w:szCs w:val="24"/>
        </w:rPr>
        <w:t xml:space="preserve">Worldwide Hilton includes </w:t>
      </w:r>
      <w:r w:rsidRPr="001D6B37">
        <w:rPr>
          <w:rFonts w:ascii="Times New Roman" w:hAnsi="Times New Roman" w:cs="Times New Roman"/>
          <w:color w:val="000000" w:themeColor="text1"/>
          <w:sz w:val="24"/>
          <w:szCs w:val="24"/>
        </w:rPr>
        <w:t>small towns</w:t>
      </w:r>
      <w:r w:rsidR="00F55DBA">
        <w:rPr>
          <w:rFonts w:ascii="Times New Roman" w:hAnsi="Times New Roman" w:cs="Times New Roman"/>
          <w:color w:val="000000" w:themeColor="text1"/>
          <w:sz w:val="24"/>
          <w:szCs w:val="24"/>
        </w:rPr>
        <w:t xml:space="preserve"> hotels, capital/larger cities hotels</w:t>
      </w:r>
      <w:r w:rsidRPr="001D6B37">
        <w:rPr>
          <w:rFonts w:ascii="Times New Roman" w:hAnsi="Times New Roman" w:cs="Times New Roman"/>
          <w:color w:val="000000" w:themeColor="text1"/>
          <w:sz w:val="24"/>
          <w:szCs w:val="24"/>
        </w:rPr>
        <w:t>, airports hotels, metro business hotels, vacation and holiday hotels, and luxury hotels</w:t>
      </w:r>
      <w:r w:rsidR="00F55DBA">
        <w:rPr>
          <w:rFonts w:ascii="Times New Roman" w:hAnsi="Times New Roman" w:cs="Times New Roman"/>
          <w:color w:val="000000" w:themeColor="text1"/>
          <w:sz w:val="24"/>
          <w:szCs w:val="24"/>
        </w:rPr>
        <w:t xml:space="preserve">. </w:t>
      </w:r>
      <w:r w:rsidR="00276DF7">
        <w:rPr>
          <w:rFonts w:ascii="Times New Roman" w:hAnsi="Times New Roman" w:cs="Times New Roman"/>
          <w:color w:val="000000" w:themeColor="text1"/>
          <w:sz w:val="24"/>
          <w:szCs w:val="24"/>
        </w:rPr>
        <w:t>Therefore,</w:t>
      </w:r>
      <w:r w:rsidR="00F55DBA">
        <w:rPr>
          <w:rFonts w:ascii="Times New Roman" w:hAnsi="Times New Roman" w:cs="Times New Roman"/>
          <w:color w:val="000000" w:themeColor="text1"/>
          <w:sz w:val="24"/>
          <w:szCs w:val="24"/>
        </w:rPr>
        <w:t xml:space="preserve"> </w:t>
      </w:r>
      <w:r w:rsidRPr="001D6B37">
        <w:rPr>
          <w:rFonts w:ascii="Times New Roman" w:hAnsi="Times New Roman" w:cs="Times New Roman"/>
          <w:color w:val="000000" w:themeColor="text1"/>
          <w:sz w:val="24"/>
          <w:szCs w:val="24"/>
        </w:rPr>
        <w:t>customers can choose according to their requirements.</w:t>
      </w:r>
      <w:r w:rsidR="00276DF7">
        <w:rPr>
          <w:rFonts w:ascii="Times New Roman" w:hAnsi="Times New Roman" w:cs="Times New Roman"/>
          <w:color w:val="000000" w:themeColor="text1"/>
          <w:sz w:val="24"/>
          <w:szCs w:val="24"/>
        </w:rPr>
        <w:t xml:space="preserve"> Hotels can be booked through the official</w:t>
      </w:r>
      <w:r w:rsidRPr="001D6B37">
        <w:rPr>
          <w:rFonts w:ascii="Times New Roman" w:hAnsi="Times New Roman" w:cs="Times New Roman"/>
          <w:color w:val="000000" w:themeColor="text1"/>
          <w:sz w:val="24"/>
          <w:szCs w:val="24"/>
        </w:rPr>
        <w:t xml:space="preserve"> website of Hilton Hotel.</w:t>
      </w:r>
    </w:p>
    <w:p w14:paraId="55329E4C" w14:textId="4A3F4664" w:rsidR="00F41936" w:rsidRDefault="009D6688" w:rsidP="001D6B37">
      <w:pPr>
        <w:spacing w:before="240" w:after="240" w:line="360" w:lineRule="auto"/>
        <w:jc w:val="both"/>
        <w:rPr>
          <w:rFonts w:ascii="Times New Roman" w:hAnsi="Times New Roman" w:cs="Times New Roman"/>
          <w:color w:val="000000" w:themeColor="text1"/>
          <w:sz w:val="24"/>
          <w:szCs w:val="24"/>
        </w:rPr>
      </w:pPr>
      <w:r w:rsidRPr="001D6B37">
        <w:rPr>
          <w:rFonts w:ascii="Times New Roman" w:hAnsi="Times New Roman" w:cs="Times New Roman"/>
          <w:b/>
          <w:bCs/>
          <w:color w:val="000000" w:themeColor="text1"/>
          <w:sz w:val="24"/>
          <w:szCs w:val="24"/>
        </w:rPr>
        <w:t>Promotion:</w:t>
      </w:r>
      <w:r w:rsidR="00347817" w:rsidRPr="001D6B37">
        <w:rPr>
          <w:rFonts w:ascii="Times New Roman" w:hAnsi="Times New Roman" w:cs="Times New Roman"/>
          <w:color w:val="000000" w:themeColor="text1"/>
          <w:sz w:val="24"/>
          <w:szCs w:val="24"/>
        </w:rPr>
        <w:t xml:space="preserve"> </w:t>
      </w:r>
      <w:r w:rsidR="003F5696">
        <w:rPr>
          <w:rFonts w:ascii="Times New Roman" w:hAnsi="Times New Roman" w:cs="Times New Roman"/>
          <w:color w:val="000000" w:themeColor="text1"/>
          <w:sz w:val="24"/>
          <w:szCs w:val="24"/>
        </w:rPr>
        <w:t>Hilton Hotels has in place t</w:t>
      </w:r>
      <w:r w:rsidR="00347817" w:rsidRPr="001D6B37">
        <w:rPr>
          <w:rFonts w:ascii="Times New Roman" w:hAnsi="Times New Roman" w:cs="Times New Roman"/>
          <w:color w:val="000000" w:themeColor="text1"/>
          <w:sz w:val="24"/>
          <w:szCs w:val="24"/>
        </w:rPr>
        <w:t xml:space="preserve">rade </w:t>
      </w:r>
      <w:r w:rsidR="0055664A" w:rsidRPr="001D6B37">
        <w:rPr>
          <w:rFonts w:ascii="Times New Roman" w:hAnsi="Times New Roman" w:cs="Times New Roman"/>
          <w:color w:val="000000" w:themeColor="text1"/>
          <w:sz w:val="24"/>
          <w:szCs w:val="24"/>
        </w:rPr>
        <w:t>exhibition</w:t>
      </w:r>
      <w:r w:rsidR="00347817" w:rsidRPr="001D6B37">
        <w:rPr>
          <w:rFonts w:ascii="Times New Roman" w:hAnsi="Times New Roman" w:cs="Times New Roman"/>
          <w:color w:val="000000" w:themeColor="text1"/>
          <w:sz w:val="24"/>
          <w:szCs w:val="24"/>
        </w:rPr>
        <w:t xml:space="preserve"> and </w:t>
      </w:r>
      <w:r w:rsidR="003F5696">
        <w:rPr>
          <w:rFonts w:ascii="Times New Roman" w:hAnsi="Times New Roman" w:cs="Times New Roman"/>
          <w:color w:val="000000" w:themeColor="text1"/>
          <w:sz w:val="24"/>
          <w:szCs w:val="24"/>
        </w:rPr>
        <w:t>t</w:t>
      </w:r>
      <w:r w:rsidR="0055664A" w:rsidRPr="001D6B37">
        <w:rPr>
          <w:rFonts w:ascii="Times New Roman" w:hAnsi="Times New Roman" w:cs="Times New Roman"/>
          <w:color w:val="000000" w:themeColor="text1"/>
          <w:sz w:val="24"/>
          <w:szCs w:val="24"/>
        </w:rPr>
        <w:t xml:space="preserve">our promoters. </w:t>
      </w:r>
      <w:r w:rsidR="003F5696">
        <w:rPr>
          <w:rFonts w:ascii="Times New Roman" w:hAnsi="Times New Roman" w:cs="Times New Roman"/>
          <w:color w:val="000000" w:themeColor="text1"/>
          <w:sz w:val="24"/>
          <w:szCs w:val="24"/>
        </w:rPr>
        <w:t>Also, each marketing campaign is developed against a specific target consumer insight (Forbes, 2019).</w:t>
      </w:r>
    </w:p>
    <w:p w14:paraId="15DD1638" w14:textId="77777777" w:rsidR="00E02166" w:rsidRPr="00E02166" w:rsidRDefault="00E02166" w:rsidP="001D6B37">
      <w:pPr>
        <w:spacing w:before="240" w:after="240" w:line="360" w:lineRule="auto"/>
        <w:jc w:val="both"/>
        <w:rPr>
          <w:rFonts w:ascii="Times New Roman" w:hAnsi="Times New Roman" w:cs="Times New Roman"/>
          <w:color w:val="000000" w:themeColor="text1"/>
          <w:sz w:val="2"/>
          <w:szCs w:val="2"/>
        </w:rPr>
      </w:pPr>
    </w:p>
    <w:p w14:paraId="11EFA7A6" w14:textId="77777777" w:rsidR="0031416C" w:rsidRPr="00E02166" w:rsidRDefault="009D6688" w:rsidP="001D6B37">
      <w:pPr>
        <w:pStyle w:val="Heading1"/>
        <w:spacing w:after="240" w:line="360" w:lineRule="auto"/>
        <w:jc w:val="both"/>
        <w:rPr>
          <w:rFonts w:ascii="Times New Roman" w:hAnsi="Times New Roman" w:cs="Times New Roman"/>
          <w:b/>
          <w:bCs/>
          <w:color w:val="000000" w:themeColor="text1"/>
          <w:sz w:val="28"/>
          <w:szCs w:val="28"/>
        </w:rPr>
      </w:pPr>
      <w:bookmarkStart w:id="3" w:name="_Toc135144457"/>
      <w:r w:rsidRPr="00E02166">
        <w:rPr>
          <w:rFonts w:ascii="Times New Roman" w:hAnsi="Times New Roman" w:cs="Times New Roman"/>
          <w:b/>
          <w:bCs/>
          <w:color w:val="000000" w:themeColor="text1"/>
          <w:sz w:val="28"/>
          <w:szCs w:val="28"/>
        </w:rPr>
        <w:t>Objectives</w:t>
      </w:r>
      <w:bookmarkEnd w:id="3"/>
    </w:p>
    <w:p w14:paraId="31FF3D35" w14:textId="77777777" w:rsidR="0055664A" w:rsidRPr="001D6B37" w:rsidRDefault="009D6688" w:rsidP="001D6B37">
      <w:pPr>
        <w:spacing w:before="240" w:after="240" w:line="360" w:lineRule="auto"/>
        <w:jc w:val="both"/>
        <w:rPr>
          <w:rFonts w:ascii="Times New Roman" w:hAnsi="Times New Roman" w:cs="Times New Roman"/>
          <w:color w:val="000000" w:themeColor="text1"/>
          <w:sz w:val="24"/>
          <w:szCs w:val="24"/>
        </w:rPr>
      </w:pPr>
      <w:r w:rsidRPr="001D6B37">
        <w:rPr>
          <w:rFonts w:ascii="Times New Roman" w:hAnsi="Times New Roman" w:cs="Times New Roman"/>
          <w:color w:val="000000" w:themeColor="text1"/>
          <w:sz w:val="24"/>
          <w:szCs w:val="24"/>
        </w:rPr>
        <w:t>The SMART objective includes specific, measurable, achievable, relevant, and time-bounded goals for the company. The main goals of this marketing plan are as follows:</w:t>
      </w:r>
    </w:p>
    <w:p w14:paraId="27DBF30C" w14:textId="752350ED" w:rsidR="0055664A" w:rsidRPr="001D6B37" w:rsidRDefault="009D6688" w:rsidP="001D6B37">
      <w:pPr>
        <w:pStyle w:val="ListParagraph"/>
        <w:numPr>
          <w:ilvl w:val="0"/>
          <w:numId w:val="22"/>
        </w:numPr>
        <w:spacing w:before="240" w:after="240" w:line="360" w:lineRule="auto"/>
        <w:ind w:left="0" w:firstLine="0"/>
        <w:contextualSpacing w:val="0"/>
        <w:jc w:val="both"/>
        <w:rPr>
          <w:rFonts w:ascii="Times New Roman" w:hAnsi="Times New Roman" w:cs="Times New Roman"/>
          <w:color w:val="000000" w:themeColor="text1"/>
          <w:sz w:val="24"/>
          <w:szCs w:val="24"/>
        </w:rPr>
      </w:pPr>
      <w:r w:rsidRPr="001D6B37">
        <w:rPr>
          <w:rFonts w:ascii="Times New Roman" w:hAnsi="Times New Roman" w:cs="Times New Roman"/>
          <w:color w:val="000000" w:themeColor="text1"/>
          <w:sz w:val="24"/>
          <w:szCs w:val="24"/>
        </w:rPr>
        <w:t>Increase</w:t>
      </w:r>
      <w:r w:rsidR="00C45D76">
        <w:rPr>
          <w:rFonts w:ascii="Times New Roman" w:hAnsi="Times New Roman" w:cs="Times New Roman"/>
          <w:color w:val="000000" w:themeColor="text1"/>
          <w:sz w:val="24"/>
          <w:szCs w:val="24"/>
        </w:rPr>
        <w:t xml:space="preserve"> the</w:t>
      </w:r>
      <w:r w:rsidRPr="001D6B37">
        <w:rPr>
          <w:rFonts w:ascii="Times New Roman" w:hAnsi="Times New Roman" w:cs="Times New Roman"/>
          <w:color w:val="000000" w:themeColor="text1"/>
          <w:sz w:val="24"/>
          <w:szCs w:val="24"/>
        </w:rPr>
        <w:t xml:space="preserve"> 10% of direct booking of Hilton Hotel </w:t>
      </w:r>
      <w:r w:rsidR="00E86DF7">
        <w:rPr>
          <w:rFonts w:ascii="Times New Roman" w:hAnsi="Times New Roman" w:cs="Times New Roman"/>
          <w:color w:val="000000" w:themeColor="text1"/>
          <w:sz w:val="24"/>
          <w:szCs w:val="24"/>
        </w:rPr>
        <w:t>to</w:t>
      </w:r>
      <w:r w:rsidRPr="001D6B37">
        <w:rPr>
          <w:rFonts w:ascii="Times New Roman" w:hAnsi="Times New Roman" w:cs="Times New Roman"/>
          <w:color w:val="000000" w:themeColor="text1"/>
          <w:sz w:val="24"/>
          <w:szCs w:val="24"/>
        </w:rPr>
        <w:t xml:space="preserve"> 15% in quarter 2.</w:t>
      </w:r>
    </w:p>
    <w:p w14:paraId="3C07D034" w14:textId="77777777" w:rsidR="0055664A" w:rsidRPr="001D6B37" w:rsidRDefault="009D6688" w:rsidP="001D6B37">
      <w:pPr>
        <w:pStyle w:val="ListParagraph"/>
        <w:numPr>
          <w:ilvl w:val="0"/>
          <w:numId w:val="22"/>
        </w:numPr>
        <w:spacing w:before="240" w:after="240" w:line="360" w:lineRule="auto"/>
        <w:ind w:left="0" w:firstLine="0"/>
        <w:contextualSpacing w:val="0"/>
        <w:jc w:val="both"/>
        <w:rPr>
          <w:rFonts w:ascii="Times New Roman" w:hAnsi="Times New Roman" w:cs="Times New Roman"/>
          <w:color w:val="000000" w:themeColor="text1"/>
          <w:sz w:val="24"/>
          <w:szCs w:val="24"/>
        </w:rPr>
      </w:pPr>
      <w:r w:rsidRPr="001D6B37">
        <w:rPr>
          <w:rFonts w:ascii="Times New Roman" w:hAnsi="Times New Roman" w:cs="Times New Roman"/>
          <w:color w:val="000000" w:themeColor="text1"/>
          <w:sz w:val="24"/>
          <w:szCs w:val="24"/>
        </w:rPr>
        <w:t>Increase yearly revenue by 30%.</w:t>
      </w:r>
    </w:p>
    <w:p w14:paraId="12CB2140" w14:textId="577B8795" w:rsidR="0055664A" w:rsidRDefault="009D6688" w:rsidP="001D6B37">
      <w:pPr>
        <w:pStyle w:val="ListParagraph"/>
        <w:numPr>
          <w:ilvl w:val="0"/>
          <w:numId w:val="22"/>
        </w:numPr>
        <w:spacing w:before="240" w:after="240" w:line="360" w:lineRule="auto"/>
        <w:ind w:left="0" w:firstLine="0"/>
        <w:contextualSpacing w:val="0"/>
        <w:jc w:val="both"/>
        <w:rPr>
          <w:rFonts w:ascii="Times New Roman" w:hAnsi="Times New Roman" w:cs="Times New Roman"/>
          <w:color w:val="000000" w:themeColor="text1"/>
          <w:sz w:val="24"/>
          <w:szCs w:val="24"/>
        </w:rPr>
      </w:pPr>
      <w:r w:rsidRPr="001D6B37">
        <w:rPr>
          <w:rFonts w:ascii="Times New Roman" w:hAnsi="Times New Roman" w:cs="Times New Roman"/>
          <w:color w:val="000000" w:themeColor="text1"/>
          <w:sz w:val="24"/>
          <w:szCs w:val="24"/>
        </w:rPr>
        <w:t xml:space="preserve">Increase customer traffic on the official website of the organization </w:t>
      </w:r>
      <w:r w:rsidR="004968AC">
        <w:rPr>
          <w:rFonts w:ascii="Times New Roman" w:hAnsi="Times New Roman" w:cs="Times New Roman"/>
          <w:color w:val="000000" w:themeColor="text1"/>
          <w:sz w:val="24"/>
          <w:szCs w:val="24"/>
        </w:rPr>
        <w:t>to</w:t>
      </w:r>
      <w:r w:rsidRPr="001D6B37">
        <w:rPr>
          <w:rFonts w:ascii="Times New Roman" w:hAnsi="Times New Roman" w:cs="Times New Roman"/>
          <w:color w:val="000000" w:themeColor="text1"/>
          <w:sz w:val="24"/>
          <w:szCs w:val="24"/>
        </w:rPr>
        <w:t xml:space="preserve"> 10% by the end of 2023.</w:t>
      </w:r>
    </w:p>
    <w:p w14:paraId="2DEEF38A" w14:textId="77777777" w:rsidR="00E02166" w:rsidRPr="00E02166" w:rsidRDefault="00E02166" w:rsidP="00E02166">
      <w:pPr>
        <w:pStyle w:val="ListParagraph"/>
        <w:spacing w:before="240" w:after="240" w:line="360" w:lineRule="auto"/>
        <w:ind w:left="0"/>
        <w:contextualSpacing w:val="0"/>
        <w:jc w:val="both"/>
        <w:rPr>
          <w:rFonts w:ascii="Times New Roman" w:hAnsi="Times New Roman" w:cs="Times New Roman"/>
          <w:color w:val="000000" w:themeColor="text1"/>
          <w:sz w:val="2"/>
          <w:szCs w:val="2"/>
        </w:rPr>
      </w:pPr>
    </w:p>
    <w:p w14:paraId="15C75D3C" w14:textId="77777777" w:rsidR="0031416C" w:rsidRPr="00E02166" w:rsidRDefault="009D6688" w:rsidP="001D6B37">
      <w:pPr>
        <w:pStyle w:val="Heading1"/>
        <w:spacing w:after="240" w:line="360" w:lineRule="auto"/>
        <w:jc w:val="both"/>
        <w:rPr>
          <w:rFonts w:ascii="Times New Roman" w:hAnsi="Times New Roman" w:cs="Times New Roman"/>
          <w:b/>
          <w:bCs/>
          <w:color w:val="000000" w:themeColor="text1"/>
          <w:sz w:val="28"/>
          <w:szCs w:val="28"/>
        </w:rPr>
      </w:pPr>
      <w:bookmarkStart w:id="4" w:name="_Toc135144458"/>
      <w:r w:rsidRPr="00E02166">
        <w:rPr>
          <w:rFonts w:ascii="Times New Roman" w:hAnsi="Times New Roman" w:cs="Times New Roman"/>
          <w:b/>
          <w:bCs/>
          <w:color w:val="000000" w:themeColor="text1"/>
          <w:sz w:val="28"/>
          <w:szCs w:val="28"/>
        </w:rPr>
        <w:t>Strategy</w:t>
      </w:r>
      <w:bookmarkEnd w:id="4"/>
    </w:p>
    <w:p w14:paraId="1C507721" w14:textId="10C31085" w:rsidR="0055664A" w:rsidRPr="001D6B37" w:rsidRDefault="009D6688" w:rsidP="001D6B37">
      <w:pPr>
        <w:spacing w:before="240" w:after="240" w:line="360" w:lineRule="auto"/>
        <w:jc w:val="both"/>
        <w:rPr>
          <w:rFonts w:ascii="Times New Roman" w:hAnsi="Times New Roman" w:cs="Times New Roman"/>
          <w:color w:val="000000" w:themeColor="text1"/>
          <w:sz w:val="24"/>
          <w:szCs w:val="24"/>
        </w:rPr>
      </w:pPr>
      <w:r w:rsidRPr="001D6B37">
        <w:rPr>
          <w:rFonts w:ascii="Times New Roman" w:hAnsi="Times New Roman" w:cs="Times New Roman"/>
          <w:b/>
          <w:bCs/>
          <w:color w:val="000000" w:themeColor="text1"/>
          <w:sz w:val="24"/>
          <w:szCs w:val="24"/>
        </w:rPr>
        <w:t>Ansoff matrix:</w:t>
      </w:r>
      <w:r w:rsidR="00AA245A" w:rsidRPr="001D6B37">
        <w:rPr>
          <w:rFonts w:ascii="Times New Roman" w:hAnsi="Times New Roman" w:cs="Times New Roman"/>
          <w:color w:val="000000" w:themeColor="text1"/>
          <w:sz w:val="24"/>
          <w:szCs w:val="24"/>
        </w:rPr>
        <w:t xml:space="preserve"> Ansoff Matrix has been utilized here to present the strategies that </w:t>
      </w:r>
      <w:r w:rsidR="00570928">
        <w:rPr>
          <w:rFonts w:ascii="Times New Roman" w:hAnsi="Times New Roman" w:cs="Times New Roman"/>
          <w:color w:val="000000" w:themeColor="text1"/>
          <w:sz w:val="24"/>
          <w:szCs w:val="24"/>
        </w:rPr>
        <w:t>could be utilized by Hilton Hotel.</w:t>
      </w:r>
    </w:p>
    <w:p w14:paraId="55F6E688" w14:textId="2EFD6B3B" w:rsidR="0055664A" w:rsidRPr="001D6B37" w:rsidRDefault="009D6688" w:rsidP="001D6B37">
      <w:pPr>
        <w:spacing w:before="240" w:after="240" w:line="360" w:lineRule="auto"/>
        <w:jc w:val="both"/>
        <w:rPr>
          <w:rFonts w:ascii="Times New Roman" w:hAnsi="Times New Roman" w:cs="Times New Roman"/>
          <w:color w:val="000000" w:themeColor="text1"/>
          <w:sz w:val="24"/>
          <w:szCs w:val="24"/>
        </w:rPr>
      </w:pPr>
      <w:r w:rsidRPr="001D6B37">
        <w:rPr>
          <w:rFonts w:ascii="Times New Roman" w:hAnsi="Times New Roman" w:cs="Times New Roman"/>
          <w:b/>
          <w:bCs/>
          <w:color w:val="000000" w:themeColor="text1"/>
          <w:sz w:val="24"/>
          <w:szCs w:val="24"/>
        </w:rPr>
        <w:lastRenderedPageBreak/>
        <w:t>Market Penetration:</w:t>
      </w:r>
      <w:r w:rsidR="00AA245A" w:rsidRPr="001D6B37">
        <w:rPr>
          <w:rFonts w:ascii="Times New Roman" w:hAnsi="Times New Roman" w:cs="Times New Roman"/>
          <w:color w:val="000000" w:themeColor="text1"/>
          <w:sz w:val="24"/>
          <w:szCs w:val="24"/>
        </w:rPr>
        <w:t xml:space="preserve"> In this strategy, the company can innovate and make required changes in its services and products to provide something new to its customer in existing markets. For example, Hilton Hotels can reduce its prices of alternative services for better customer traffic.</w:t>
      </w:r>
      <w:r w:rsidR="00276DF7">
        <w:rPr>
          <w:rFonts w:ascii="Times New Roman" w:hAnsi="Times New Roman" w:cs="Times New Roman"/>
          <w:color w:val="000000" w:themeColor="text1"/>
          <w:sz w:val="24"/>
          <w:szCs w:val="24"/>
        </w:rPr>
        <w:t xml:space="preserve"> </w:t>
      </w:r>
      <w:r w:rsidR="00403150" w:rsidRPr="001D6B37">
        <w:rPr>
          <w:rFonts w:ascii="Times New Roman" w:hAnsi="Times New Roman" w:cs="Times New Roman"/>
          <w:color w:val="000000" w:themeColor="text1"/>
          <w:sz w:val="24"/>
          <w:szCs w:val="24"/>
          <w:shd w:val="clear" w:color="auto" w:fill="FFFFFF"/>
        </w:rPr>
        <w:t>(Super Heuristics, 2021)</w:t>
      </w:r>
      <w:r w:rsidR="00AA245A" w:rsidRPr="001D6B37">
        <w:rPr>
          <w:rFonts w:ascii="Times New Roman" w:hAnsi="Times New Roman" w:cs="Times New Roman"/>
          <w:color w:val="000000" w:themeColor="text1"/>
          <w:sz w:val="24"/>
          <w:szCs w:val="24"/>
        </w:rPr>
        <w:t xml:space="preserve">. </w:t>
      </w:r>
    </w:p>
    <w:p w14:paraId="7BF6DC6C" w14:textId="2ADB2F52" w:rsidR="0055664A" w:rsidRPr="001D6B37" w:rsidRDefault="009D6688" w:rsidP="001D6B37">
      <w:pPr>
        <w:spacing w:before="240" w:after="240" w:line="360" w:lineRule="auto"/>
        <w:jc w:val="both"/>
        <w:rPr>
          <w:rFonts w:ascii="Times New Roman" w:hAnsi="Times New Roman" w:cs="Times New Roman"/>
          <w:color w:val="000000" w:themeColor="text1"/>
          <w:sz w:val="24"/>
          <w:szCs w:val="24"/>
        </w:rPr>
      </w:pPr>
      <w:r w:rsidRPr="001D6B37">
        <w:rPr>
          <w:rFonts w:ascii="Times New Roman" w:hAnsi="Times New Roman" w:cs="Times New Roman"/>
          <w:b/>
          <w:bCs/>
          <w:color w:val="000000" w:themeColor="text1"/>
          <w:sz w:val="24"/>
          <w:szCs w:val="24"/>
        </w:rPr>
        <w:t>Market Development:</w:t>
      </w:r>
      <w:r w:rsidR="00AA245A" w:rsidRPr="001D6B37">
        <w:rPr>
          <w:rFonts w:ascii="Times New Roman" w:hAnsi="Times New Roman" w:cs="Times New Roman"/>
          <w:color w:val="000000" w:themeColor="text1"/>
          <w:sz w:val="24"/>
          <w:szCs w:val="24"/>
        </w:rPr>
        <w:t xml:space="preserve"> The company can expand its business in emerging economies. The company </w:t>
      </w:r>
      <w:r w:rsidR="003F5696">
        <w:rPr>
          <w:rFonts w:ascii="Times New Roman" w:hAnsi="Times New Roman" w:cs="Times New Roman"/>
          <w:color w:val="000000" w:themeColor="text1"/>
          <w:sz w:val="24"/>
          <w:szCs w:val="24"/>
        </w:rPr>
        <w:t>can</w:t>
      </w:r>
      <w:r w:rsidR="00AA245A" w:rsidRPr="001D6B37">
        <w:rPr>
          <w:rFonts w:ascii="Times New Roman" w:hAnsi="Times New Roman" w:cs="Times New Roman"/>
          <w:color w:val="000000" w:themeColor="text1"/>
          <w:sz w:val="24"/>
          <w:szCs w:val="24"/>
        </w:rPr>
        <w:t xml:space="preserve"> create new channels and markets for its products and offerings. </w:t>
      </w:r>
    </w:p>
    <w:p w14:paraId="48732673" w14:textId="77777777" w:rsidR="0055664A" w:rsidRPr="001D6B37" w:rsidRDefault="009D6688" w:rsidP="001D6B37">
      <w:pPr>
        <w:spacing w:before="240" w:after="240" w:line="360" w:lineRule="auto"/>
        <w:jc w:val="both"/>
        <w:rPr>
          <w:rFonts w:ascii="Times New Roman" w:hAnsi="Times New Roman" w:cs="Times New Roman"/>
          <w:color w:val="000000" w:themeColor="text1"/>
          <w:sz w:val="24"/>
          <w:szCs w:val="24"/>
        </w:rPr>
      </w:pPr>
      <w:r w:rsidRPr="001D6B37">
        <w:rPr>
          <w:rFonts w:ascii="Times New Roman" w:hAnsi="Times New Roman" w:cs="Times New Roman"/>
          <w:b/>
          <w:bCs/>
          <w:color w:val="000000" w:themeColor="text1"/>
          <w:sz w:val="24"/>
          <w:szCs w:val="24"/>
        </w:rPr>
        <w:t>Product Development:</w:t>
      </w:r>
      <w:r w:rsidR="00AA245A" w:rsidRPr="001D6B37">
        <w:rPr>
          <w:rFonts w:ascii="Times New Roman" w:hAnsi="Times New Roman" w:cs="Times New Roman"/>
          <w:color w:val="000000" w:themeColor="text1"/>
          <w:sz w:val="24"/>
          <w:szCs w:val="24"/>
        </w:rPr>
        <w:t xml:space="preserve"> The Hilton Hotel can provide alternative options to its customer for new changes such as the organization can offer a completely sustainable experience for its customer.</w:t>
      </w:r>
    </w:p>
    <w:p w14:paraId="0496F681" w14:textId="7D03AC79" w:rsidR="0055664A" w:rsidRDefault="009D6688" w:rsidP="001D6B37">
      <w:pPr>
        <w:spacing w:before="240" w:after="240" w:line="360" w:lineRule="auto"/>
        <w:jc w:val="both"/>
        <w:rPr>
          <w:rFonts w:ascii="Times New Roman" w:hAnsi="Times New Roman" w:cs="Times New Roman"/>
          <w:color w:val="000000" w:themeColor="text1"/>
          <w:sz w:val="24"/>
          <w:szCs w:val="24"/>
        </w:rPr>
      </w:pPr>
      <w:r w:rsidRPr="001D6B37">
        <w:rPr>
          <w:rFonts w:ascii="Times New Roman" w:hAnsi="Times New Roman" w:cs="Times New Roman"/>
          <w:b/>
          <w:bCs/>
          <w:color w:val="000000" w:themeColor="text1"/>
          <w:sz w:val="24"/>
          <w:szCs w:val="24"/>
        </w:rPr>
        <w:t>Diversification:</w:t>
      </w:r>
      <w:r w:rsidRPr="001D6B37">
        <w:rPr>
          <w:rFonts w:ascii="Times New Roman" w:hAnsi="Times New Roman" w:cs="Times New Roman"/>
          <w:color w:val="000000" w:themeColor="text1"/>
          <w:sz w:val="24"/>
          <w:szCs w:val="24"/>
        </w:rPr>
        <w:t xml:space="preserve"> </w:t>
      </w:r>
      <w:r w:rsidR="00AA245A" w:rsidRPr="001D6B37">
        <w:rPr>
          <w:rFonts w:ascii="Times New Roman" w:hAnsi="Times New Roman" w:cs="Times New Roman"/>
          <w:color w:val="000000" w:themeColor="text1"/>
          <w:sz w:val="24"/>
          <w:szCs w:val="24"/>
        </w:rPr>
        <w:t xml:space="preserve">In emerging economies, </w:t>
      </w:r>
      <w:r w:rsidR="00A7102B">
        <w:rPr>
          <w:rFonts w:ascii="Times New Roman" w:hAnsi="Times New Roman" w:cs="Times New Roman"/>
          <w:color w:val="000000" w:themeColor="text1"/>
          <w:sz w:val="24"/>
          <w:szCs w:val="24"/>
        </w:rPr>
        <w:t xml:space="preserve">Hilton </w:t>
      </w:r>
      <w:r w:rsidR="00AA245A" w:rsidRPr="001D6B37">
        <w:rPr>
          <w:rFonts w:ascii="Times New Roman" w:hAnsi="Times New Roman" w:cs="Times New Roman"/>
          <w:color w:val="000000" w:themeColor="text1"/>
          <w:sz w:val="24"/>
          <w:szCs w:val="24"/>
        </w:rPr>
        <w:t xml:space="preserve">can </w:t>
      </w:r>
      <w:r w:rsidR="001C05A5">
        <w:rPr>
          <w:rFonts w:ascii="Times New Roman" w:hAnsi="Times New Roman" w:cs="Times New Roman"/>
          <w:color w:val="000000" w:themeColor="text1"/>
          <w:sz w:val="24"/>
          <w:szCs w:val="24"/>
        </w:rPr>
        <w:t>open</w:t>
      </w:r>
      <w:r w:rsidR="00AA245A" w:rsidRPr="001D6B37">
        <w:rPr>
          <w:rFonts w:ascii="Times New Roman" w:hAnsi="Times New Roman" w:cs="Times New Roman"/>
          <w:color w:val="000000" w:themeColor="text1"/>
          <w:sz w:val="24"/>
          <w:szCs w:val="24"/>
        </w:rPr>
        <w:t xml:space="preserve"> micro-Hotel concepts</w:t>
      </w:r>
      <w:r w:rsidR="007460A0">
        <w:rPr>
          <w:rFonts w:ascii="Times New Roman" w:hAnsi="Times New Roman" w:cs="Times New Roman"/>
          <w:color w:val="000000" w:themeColor="text1"/>
          <w:sz w:val="24"/>
          <w:szCs w:val="24"/>
        </w:rPr>
        <w:t>, or high</w:t>
      </w:r>
      <w:r w:rsidR="003D13A7">
        <w:rPr>
          <w:rFonts w:ascii="Times New Roman" w:hAnsi="Times New Roman" w:cs="Times New Roman"/>
          <w:color w:val="000000" w:themeColor="text1"/>
          <w:sz w:val="24"/>
          <w:szCs w:val="24"/>
        </w:rPr>
        <w:t>-</w:t>
      </w:r>
      <w:r w:rsidR="007460A0">
        <w:rPr>
          <w:rFonts w:ascii="Times New Roman" w:hAnsi="Times New Roman" w:cs="Times New Roman"/>
          <w:color w:val="000000" w:themeColor="text1"/>
          <w:sz w:val="24"/>
          <w:szCs w:val="24"/>
        </w:rPr>
        <w:t>end pod hotels near airports.</w:t>
      </w:r>
      <w:r w:rsidR="00403150" w:rsidRPr="001D6B37">
        <w:rPr>
          <w:rFonts w:ascii="Times New Roman" w:hAnsi="Times New Roman" w:cs="Times New Roman"/>
          <w:color w:val="000000" w:themeColor="text1"/>
          <w:sz w:val="24"/>
          <w:szCs w:val="24"/>
        </w:rPr>
        <w:t xml:space="preserve"> </w:t>
      </w:r>
      <w:r w:rsidR="00403150" w:rsidRPr="001D6B37">
        <w:rPr>
          <w:rFonts w:ascii="Times New Roman" w:hAnsi="Times New Roman" w:cs="Times New Roman"/>
          <w:color w:val="000000" w:themeColor="text1"/>
          <w:sz w:val="24"/>
          <w:szCs w:val="24"/>
          <w:shd w:val="clear" w:color="auto" w:fill="FFFFFF"/>
        </w:rPr>
        <w:t>(</w:t>
      </w:r>
      <w:proofErr w:type="spellStart"/>
      <w:r w:rsidR="00403150" w:rsidRPr="001D6B37">
        <w:rPr>
          <w:rFonts w:ascii="Times New Roman" w:hAnsi="Times New Roman" w:cs="Times New Roman"/>
          <w:color w:val="000000" w:themeColor="text1"/>
          <w:sz w:val="24"/>
          <w:szCs w:val="24"/>
          <w:shd w:val="clear" w:color="auto" w:fill="FFFFFF"/>
        </w:rPr>
        <w:t>Peterdy</w:t>
      </w:r>
      <w:proofErr w:type="spellEnd"/>
      <w:r w:rsidR="00403150" w:rsidRPr="001D6B37">
        <w:rPr>
          <w:rFonts w:ascii="Times New Roman" w:hAnsi="Times New Roman" w:cs="Times New Roman"/>
          <w:color w:val="000000" w:themeColor="text1"/>
          <w:sz w:val="24"/>
          <w:szCs w:val="24"/>
          <w:shd w:val="clear" w:color="auto" w:fill="FFFFFF"/>
        </w:rPr>
        <w:t>, 2023)</w:t>
      </w:r>
      <w:r w:rsidR="00AA245A" w:rsidRPr="001D6B37">
        <w:rPr>
          <w:rFonts w:ascii="Times New Roman" w:hAnsi="Times New Roman" w:cs="Times New Roman"/>
          <w:color w:val="000000" w:themeColor="text1"/>
          <w:sz w:val="24"/>
          <w:szCs w:val="24"/>
        </w:rPr>
        <w:t>.</w:t>
      </w:r>
    </w:p>
    <w:p w14:paraId="411C21C4" w14:textId="77777777" w:rsidR="003D13A7" w:rsidRPr="003D13A7" w:rsidRDefault="003D13A7" w:rsidP="001D6B37">
      <w:pPr>
        <w:spacing w:before="240" w:after="240" w:line="360" w:lineRule="auto"/>
        <w:jc w:val="both"/>
        <w:rPr>
          <w:rFonts w:ascii="Times New Roman" w:hAnsi="Times New Roman" w:cs="Times New Roman"/>
          <w:color w:val="000000" w:themeColor="text1"/>
          <w:sz w:val="6"/>
          <w:szCs w:val="6"/>
        </w:rPr>
      </w:pPr>
    </w:p>
    <w:p w14:paraId="2E7B557B" w14:textId="77777777" w:rsidR="0031416C" w:rsidRPr="003D13A7" w:rsidRDefault="009D6688" w:rsidP="001D6B37">
      <w:pPr>
        <w:pStyle w:val="Heading1"/>
        <w:spacing w:after="240" w:line="360" w:lineRule="auto"/>
        <w:jc w:val="both"/>
        <w:rPr>
          <w:rFonts w:ascii="Times New Roman" w:hAnsi="Times New Roman" w:cs="Times New Roman"/>
          <w:b/>
          <w:bCs/>
          <w:color w:val="000000" w:themeColor="text1"/>
          <w:sz w:val="28"/>
          <w:szCs w:val="28"/>
        </w:rPr>
      </w:pPr>
      <w:bookmarkStart w:id="5" w:name="_Toc135144459"/>
      <w:r w:rsidRPr="003D13A7">
        <w:rPr>
          <w:rFonts w:ascii="Times New Roman" w:hAnsi="Times New Roman" w:cs="Times New Roman"/>
          <w:b/>
          <w:bCs/>
          <w:color w:val="000000" w:themeColor="text1"/>
          <w:sz w:val="28"/>
          <w:szCs w:val="28"/>
        </w:rPr>
        <w:t>Tactics</w:t>
      </w:r>
      <w:bookmarkEnd w:id="5"/>
    </w:p>
    <w:p w14:paraId="4C8B2660" w14:textId="77777777" w:rsidR="00661A38" w:rsidRPr="001D6B37" w:rsidRDefault="009D6688" w:rsidP="001D6B37">
      <w:pPr>
        <w:spacing w:before="240" w:after="240" w:line="360" w:lineRule="auto"/>
        <w:jc w:val="both"/>
        <w:rPr>
          <w:rFonts w:ascii="Times New Roman" w:hAnsi="Times New Roman" w:cs="Times New Roman"/>
          <w:b/>
          <w:bCs/>
          <w:color w:val="000000" w:themeColor="text1"/>
          <w:sz w:val="24"/>
          <w:szCs w:val="24"/>
        </w:rPr>
      </w:pPr>
      <w:r w:rsidRPr="001D6B37">
        <w:rPr>
          <w:rFonts w:ascii="Times New Roman" w:hAnsi="Times New Roman" w:cs="Times New Roman"/>
          <w:b/>
          <w:bCs/>
          <w:color w:val="000000" w:themeColor="text1"/>
          <w:sz w:val="24"/>
          <w:szCs w:val="24"/>
        </w:rPr>
        <w:t>Advertisements:</w:t>
      </w:r>
    </w:p>
    <w:p w14:paraId="114C10C9" w14:textId="3BF908D3" w:rsidR="00756C47" w:rsidRPr="001D6B37" w:rsidRDefault="009D6688" w:rsidP="001D6B37">
      <w:pPr>
        <w:pStyle w:val="ListParagraph"/>
        <w:numPr>
          <w:ilvl w:val="0"/>
          <w:numId w:val="23"/>
        </w:numPr>
        <w:spacing w:before="240" w:after="240" w:line="360" w:lineRule="auto"/>
        <w:ind w:left="0" w:firstLine="0"/>
        <w:contextualSpacing w:val="0"/>
        <w:jc w:val="both"/>
        <w:rPr>
          <w:rFonts w:ascii="Times New Roman" w:hAnsi="Times New Roman" w:cs="Times New Roman"/>
          <w:color w:val="000000" w:themeColor="text1"/>
          <w:sz w:val="24"/>
          <w:szCs w:val="24"/>
        </w:rPr>
      </w:pPr>
      <w:r w:rsidRPr="001D6B37">
        <w:rPr>
          <w:rFonts w:ascii="Times New Roman" w:hAnsi="Times New Roman" w:cs="Times New Roman"/>
          <w:color w:val="000000" w:themeColor="text1"/>
          <w:sz w:val="24"/>
          <w:szCs w:val="24"/>
        </w:rPr>
        <w:t>Hilton Hotel can create creative</w:t>
      </w:r>
      <w:r w:rsidR="003F5696">
        <w:rPr>
          <w:rFonts w:ascii="Times New Roman" w:hAnsi="Times New Roman" w:cs="Times New Roman"/>
          <w:color w:val="000000" w:themeColor="text1"/>
          <w:sz w:val="24"/>
          <w:szCs w:val="24"/>
        </w:rPr>
        <w:t>,</w:t>
      </w:r>
      <w:r w:rsidRPr="001D6B37">
        <w:rPr>
          <w:rFonts w:ascii="Times New Roman" w:hAnsi="Times New Roman" w:cs="Times New Roman"/>
          <w:color w:val="000000" w:themeColor="text1"/>
          <w:sz w:val="24"/>
          <w:szCs w:val="24"/>
        </w:rPr>
        <w:t xml:space="preserve"> emotive, eye-catching, musical</w:t>
      </w:r>
      <w:r w:rsidR="003F5696">
        <w:rPr>
          <w:rFonts w:ascii="Times New Roman" w:hAnsi="Times New Roman" w:cs="Times New Roman"/>
          <w:color w:val="000000" w:themeColor="text1"/>
          <w:sz w:val="24"/>
          <w:szCs w:val="24"/>
        </w:rPr>
        <w:t xml:space="preserve"> </w:t>
      </w:r>
      <w:r w:rsidRPr="001D6B37">
        <w:rPr>
          <w:rFonts w:ascii="Times New Roman" w:hAnsi="Times New Roman" w:cs="Times New Roman"/>
          <w:color w:val="000000" w:themeColor="text1"/>
          <w:sz w:val="24"/>
          <w:szCs w:val="24"/>
        </w:rPr>
        <w:t>TV advertisements to attract the attention of the customer.</w:t>
      </w:r>
    </w:p>
    <w:p w14:paraId="2E2CB5AE" w14:textId="09640CFE" w:rsidR="00756C47" w:rsidRPr="001D6B37" w:rsidRDefault="009D6688" w:rsidP="001D6B37">
      <w:pPr>
        <w:pStyle w:val="ListParagraph"/>
        <w:numPr>
          <w:ilvl w:val="0"/>
          <w:numId w:val="23"/>
        </w:numPr>
        <w:spacing w:before="240" w:after="240" w:line="360" w:lineRule="auto"/>
        <w:ind w:left="0" w:firstLine="0"/>
        <w:contextualSpacing w:val="0"/>
        <w:jc w:val="both"/>
        <w:rPr>
          <w:rFonts w:ascii="Times New Roman" w:hAnsi="Times New Roman" w:cs="Times New Roman"/>
          <w:color w:val="000000" w:themeColor="text1"/>
          <w:sz w:val="24"/>
          <w:szCs w:val="24"/>
        </w:rPr>
      </w:pPr>
      <w:r w:rsidRPr="001D6B37">
        <w:rPr>
          <w:rFonts w:ascii="Times New Roman" w:hAnsi="Times New Roman" w:cs="Times New Roman"/>
          <w:color w:val="000000" w:themeColor="text1"/>
          <w:sz w:val="24"/>
          <w:szCs w:val="24"/>
        </w:rPr>
        <w:t>Hilton Hotels can also promote its services with the help of podcasts.</w:t>
      </w:r>
      <w:r w:rsidR="003F5696">
        <w:rPr>
          <w:rFonts w:ascii="Times New Roman" w:hAnsi="Times New Roman" w:cs="Times New Roman"/>
          <w:color w:val="000000" w:themeColor="text1"/>
          <w:sz w:val="24"/>
          <w:szCs w:val="24"/>
        </w:rPr>
        <w:t xml:space="preserve"> The new generation are the main podcasts </w:t>
      </w:r>
      <w:r w:rsidR="00066856">
        <w:rPr>
          <w:rFonts w:ascii="Times New Roman" w:hAnsi="Times New Roman" w:cs="Times New Roman"/>
          <w:color w:val="000000" w:themeColor="text1"/>
          <w:sz w:val="24"/>
          <w:szCs w:val="24"/>
        </w:rPr>
        <w:t>consumers;</w:t>
      </w:r>
      <w:r w:rsidR="003F5696">
        <w:rPr>
          <w:rFonts w:ascii="Times New Roman" w:hAnsi="Times New Roman" w:cs="Times New Roman"/>
          <w:color w:val="000000" w:themeColor="text1"/>
          <w:sz w:val="24"/>
          <w:szCs w:val="24"/>
        </w:rPr>
        <w:t xml:space="preserve"> thus, this could help reach the younger generatio</w:t>
      </w:r>
      <w:r w:rsidR="00066856">
        <w:rPr>
          <w:rFonts w:ascii="Times New Roman" w:hAnsi="Times New Roman" w:cs="Times New Roman"/>
          <w:color w:val="000000" w:themeColor="text1"/>
          <w:sz w:val="24"/>
          <w:szCs w:val="24"/>
        </w:rPr>
        <w:t>n.</w:t>
      </w:r>
    </w:p>
    <w:p w14:paraId="044292B5" w14:textId="77777777" w:rsidR="00661A38" w:rsidRPr="001D6B37" w:rsidRDefault="009D6688" w:rsidP="001D6B37">
      <w:pPr>
        <w:spacing w:before="240" w:after="240" w:line="360" w:lineRule="auto"/>
        <w:jc w:val="both"/>
        <w:rPr>
          <w:rFonts w:ascii="Times New Roman" w:hAnsi="Times New Roman" w:cs="Times New Roman"/>
          <w:b/>
          <w:bCs/>
          <w:color w:val="000000" w:themeColor="text1"/>
          <w:sz w:val="24"/>
          <w:szCs w:val="24"/>
        </w:rPr>
      </w:pPr>
      <w:r w:rsidRPr="001D6B37">
        <w:rPr>
          <w:rFonts w:ascii="Times New Roman" w:hAnsi="Times New Roman" w:cs="Times New Roman"/>
          <w:b/>
          <w:bCs/>
          <w:color w:val="000000" w:themeColor="text1"/>
          <w:sz w:val="24"/>
          <w:szCs w:val="24"/>
        </w:rPr>
        <w:t>Digital Marketing/Direct marketing:</w:t>
      </w:r>
    </w:p>
    <w:p w14:paraId="0902C99A" w14:textId="77777777" w:rsidR="00AC1485" w:rsidRPr="001D6B37" w:rsidRDefault="009D6688" w:rsidP="001D6B37">
      <w:pPr>
        <w:spacing w:before="240" w:after="240" w:line="360" w:lineRule="auto"/>
        <w:jc w:val="both"/>
        <w:rPr>
          <w:rFonts w:ascii="Times New Roman" w:hAnsi="Times New Roman" w:cs="Times New Roman"/>
          <w:color w:val="000000" w:themeColor="text1"/>
          <w:sz w:val="24"/>
          <w:szCs w:val="24"/>
        </w:rPr>
      </w:pPr>
      <w:r w:rsidRPr="001D6B37">
        <w:rPr>
          <w:rFonts w:ascii="Times New Roman" w:hAnsi="Times New Roman" w:cs="Times New Roman"/>
          <w:color w:val="000000" w:themeColor="text1"/>
          <w:sz w:val="24"/>
          <w:szCs w:val="24"/>
        </w:rPr>
        <w:t>The social media platform is a very significant method to promote services and products.</w:t>
      </w:r>
    </w:p>
    <w:p w14:paraId="4AFCD3FD" w14:textId="30CA3B4C" w:rsidR="00AC1485" w:rsidRDefault="009D6688" w:rsidP="001D6B37">
      <w:pPr>
        <w:spacing w:before="240" w:after="240" w:line="360" w:lineRule="auto"/>
        <w:jc w:val="both"/>
        <w:rPr>
          <w:rFonts w:ascii="Times New Roman" w:hAnsi="Times New Roman" w:cs="Times New Roman"/>
          <w:color w:val="000000" w:themeColor="text1"/>
          <w:sz w:val="24"/>
          <w:szCs w:val="24"/>
        </w:rPr>
      </w:pPr>
      <w:r w:rsidRPr="001D6B37">
        <w:rPr>
          <w:rFonts w:ascii="Times New Roman" w:hAnsi="Times New Roman" w:cs="Times New Roman"/>
          <w:color w:val="000000" w:themeColor="text1"/>
          <w:sz w:val="24"/>
          <w:szCs w:val="24"/>
        </w:rPr>
        <w:t>With the help of social media campaigns, email marketing organizations can effectively promote their services and offers</w:t>
      </w:r>
      <w:r w:rsidR="00AA3218">
        <w:rPr>
          <w:rFonts w:ascii="Times New Roman" w:hAnsi="Times New Roman" w:cs="Times New Roman"/>
          <w:color w:val="000000" w:themeColor="text1"/>
          <w:sz w:val="24"/>
          <w:szCs w:val="24"/>
        </w:rPr>
        <w:t xml:space="preserve"> and increase sales by offering promotional codes.</w:t>
      </w:r>
    </w:p>
    <w:p w14:paraId="1A6ACD7D" w14:textId="77777777" w:rsidR="00E02166" w:rsidRDefault="00E02166" w:rsidP="001D6B37">
      <w:pPr>
        <w:spacing w:before="240" w:after="240" w:line="360" w:lineRule="auto"/>
        <w:jc w:val="both"/>
        <w:rPr>
          <w:rFonts w:ascii="Times New Roman" w:hAnsi="Times New Roman" w:cs="Times New Roman"/>
          <w:color w:val="000000" w:themeColor="text1"/>
          <w:sz w:val="24"/>
          <w:szCs w:val="24"/>
        </w:rPr>
      </w:pPr>
    </w:p>
    <w:p w14:paraId="2ED90AD2" w14:textId="77777777" w:rsidR="00E02166" w:rsidRDefault="00E02166" w:rsidP="001D6B37">
      <w:pPr>
        <w:spacing w:before="240" w:after="240" w:line="360" w:lineRule="auto"/>
        <w:jc w:val="both"/>
        <w:rPr>
          <w:rFonts w:ascii="Times New Roman" w:hAnsi="Times New Roman" w:cs="Times New Roman"/>
          <w:color w:val="000000" w:themeColor="text1"/>
          <w:sz w:val="24"/>
          <w:szCs w:val="24"/>
        </w:rPr>
      </w:pPr>
    </w:p>
    <w:p w14:paraId="0864B033" w14:textId="77777777" w:rsidR="00E02166" w:rsidRDefault="00E02166" w:rsidP="001D6B37">
      <w:pPr>
        <w:spacing w:before="240" w:after="240" w:line="360" w:lineRule="auto"/>
        <w:jc w:val="both"/>
        <w:rPr>
          <w:rFonts w:ascii="Times New Roman" w:hAnsi="Times New Roman" w:cs="Times New Roman"/>
          <w:color w:val="000000" w:themeColor="text1"/>
          <w:sz w:val="24"/>
          <w:szCs w:val="24"/>
        </w:rPr>
      </w:pPr>
    </w:p>
    <w:p w14:paraId="5639FD5A" w14:textId="5780EF2F" w:rsidR="00E02166" w:rsidRDefault="009D6688" w:rsidP="001D6B37">
      <w:pPr>
        <w:spacing w:before="240" w:after="240" w:line="360" w:lineRule="auto"/>
        <w:jc w:val="both"/>
        <w:rPr>
          <w:rFonts w:ascii="Times New Roman" w:hAnsi="Times New Roman" w:cs="Times New Roman"/>
          <w:b/>
          <w:bCs/>
          <w:color w:val="000000" w:themeColor="text1"/>
          <w:sz w:val="24"/>
          <w:szCs w:val="24"/>
        </w:rPr>
      </w:pPr>
      <w:r w:rsidRPr="001D6B37">
        <w:rPr>
          <w:rFonts w:ascii="Times New Roman" w:hAnsi="Times New Roman" w:cs="Times New Roman"/>
          <w:b/>
          <w:bCs/>
          <w:color w:val="000000" w:themeColor="text1"/>
          <w:sz w:val="24"/>
          <w:szCs w:val="24"/>
        </w:rPr>
        <w:lastRenderedPageBreak/>
        <w:t>Public Relations:</w:t>
      </w:r>
    </w:p>
    <w:p w14:paraId="7B9890A0" w14:textId="69FD5E49" w:rsidR="00AC1485" w:rsidRPr="00E02166" w:rsidRDefault="009D6688" w:rsidP="001D6B37">
      <w:pPr>
        <w:spacing w:before="240" w:after="240" w:line="360" w:lineRule="auto"/>
        <w:jc w:val="both"/>
        <w:rPr>
          <w:rFonts w:ascii="Times New Roman" w:hAnsi="Times New Roman" w:cs="Times New Roman"/>
          <w:b/>
          <w:bCs/>
          <w:color w:val="000000" w:themeColor="text1"/>
          <w:sz w:val="24"/>
          <w:szCs w:val="24"/>
        </w:rPr>
      </w:pPr>
      <w:r w:rsidRPr="001D6B37">
        <w:rPr>
          <w:rFonts w:ascii="Times New Roman" w:hAnsi="Times New Roman" w:cs="Times New Roman"/>
          <w:color w:val="000000" w:themeColor="text1"/>
          <w:sz w:val="24"/>
          <w:szCs w:val="24"/>
        </w:rPr>
        <w:t xml:space="preserve">Hilton Hotels can promote various approaches through campaigns and strategies to create an effective and positive view of the brand through effective partnerships with </w:t>
      </w:r>
      <w:r w:rsidR="00E02166" w:rsidRPr="001D6B37">
        <w:rPr>
          <w:rFonts w:ascii="Times New Roman" w:hAnsi="Times New Roman" w:cs="Times New Roman"/>
          <w:color w:val="000000" w:themeColor="text1"/>
          <w:sz w:val="24"/>
          <w:szCs w:val="24"/>
        </w:rPr>
        <w:t>journalists’</w:t>
      </w:r>
      <w:r w:rsidRPr="001D6B37">
        <w:rPr>
          <w:rFonts w:ascii="Times New Roman" w:hAnsi="Times New Roman" w:cs="Times New Roman"/>
          <w:color w:val="000000" w:themeColor="text1"/>
          <w:sz w:val="24"/>
          <w:szCs w:val="24"/>
        </w:rPr>
        <w:t xml:space="preserve"> newspapers and organization</w:t>
      </w:r>
      <w:r w:rsidR="00403150" w:rsidRPr="001D6B37">
        <w:rPr>
          <w:rFonts w:ascii="Times New Roman" w:hAnsi="Times New Roman" w:cs="Times New Roman"/>
          <w:color w:val="000000" w:themeColor="text1"/>
          <w:sz w:val="24"/>
          <w:szCs w:val="24"/>
        </w:rPr>
        <w:t xml:space="preserve">s </w:t>
      </w:r>
      <w:r w:rsidR="00403150" w:rsidRPr="001D6B37">
        <w:rPr>
          <w:rFonts w:ascii="Times New Roman" w:hAnsi="Times New Roman" w:cs="Times New Roman"/>
          <w:color w:val="000000" w:themeColor="text1"/>
          <w:sz w:val="24"/>
          <w:szCs w:val="24"/>
          <w:shd w:val="clear" w:color="auto" w:fill="FFFFFF"/>
        </w:rPr>
        <w:t>(Sahu, 2021)</w:t>
      </w:r>
      <w:r w:rsidRPr="001D6B37">
        <w:rPr>
          <w:rFonts w:ascii="Times New Roman" w:hAnsi="Times New Roman" w:cs="Times New Roman"/>
          <w:color w:val="000000" w:themeColor="text1"/>
          <w:sz w:val="24"/>
          <w:szCs w:val="24"/>
        </w:rPr>
        <w:t>.</w:t>
      </w:r>
    </w:p>
    <w:p w14:paraId="26F13E31" w14:textId="77777777" w:rsidR="00661A38" w:rsidRPr="001D6B37" w:rsidRDefault="009D6688" w:rsidP="001D6B37">
      <w:pPr>
        <w:spacing w:before="240" w:after="240" w:line="360" w:lineRule="auto"/>
        <w:jc w:val="both"/>
        <w:rPr>
          <w:rFonts w:ascii="Times New Roman" w:hAnsi="Times New Roman" w:cs="Times New Roman"/>
          <w:b/>
          <w:bCs/>
          <w:color w:val="000000" w:themeColor="text1"/>
          <w:sz w:val="24"/>
          <w:szCs w:val="24"/>
        </w:rPr>
      </w:pPr>
      <w:r w:rsidRPr="001D6B37">
        <w:rPr>
          <w:rFonts w:ascii="Times New Roman" w:hAnsi="Times New Roman" w:cs="Times New Roman"/>
          <w:b/>
          <w:bCs/>
          <w:color w:val="000000" w:themeColor="text1"/>
          <w:sz w:val="24"/>
          <w:szCs w:val="24"/>
        </w:rPr>
        <w:t>Personal selling</w:t>
      </w:r>
      <w:r w:rsidR="00AC1485" w:rsidRPr="001D6B37">
        <w:rPr>
          <w:rFonts w:ascii="Times New Roman" w:hAnsi="Times New Roman" w:cs="Times New Roman"/>
          <w:b/>
          <w:bCs/>
          <w:color w:val="000000" w:themeColor="text1"/>
          <w:sz w:val="24"/>
          <w:szCs w:val="24"/>
        </w:rPr>
        <w:t>:</w:t>
      </w:r>
    </w:p>
    <w:p w14:paraId="0FEB9F37" w14:textId="77777777" w:rsidR="00AC1485" w:rsidRPr="001D6B37" w:rsidRDefault="009D6688" w:rsidP="001D6B37">
      <w:pPr>
        <w:spacing w:before="240" w:after="240" w:line="360" w:lineRule="auto"/>
        <w:jc w:val="both"/>
        <w:rPr>
          <w:rFonts w:ascii="Times New Roman" w:hAnsi="Times New Roman" w:cs="Times New Roman"/>
          <w:color w:val="000000" w:themeColor="text1"/>
          <w:sz w:val="24"/>
          <w:szCs w:val="24"/>
        </w:rPr>
      </w:pPr>
      <w:r w:rsidRPr="001D6B37">
        <w:rPr>
          <w:rFonts w:ascii="Times New Roman" w:hAnsi="Times New Roman" w:cs="Times New Roman"/>
          <w:color w:val="000000" w:themeColor="text1"/>
          <w:sz w:val="24"/>
          <w:szCs w:val="24"/>
        </w:rPr>
        <w:t>With the help of brand ambassadors, representatives, and receptionists of the Hilton Hotel, an organization can personally sell its services and different offers to its customers.</w:t>
      </w:r>
    </w:p>
    <w:p w14:paraId="5D47CA69" w14:textId="77777777" w:rsidR="00661A38" w:rsidRPr="001D6B37" w:rsidRDefault="009D6688" w:rsidP="001D6B37">
      <w:pPr>
        <w:spacing w:before="240" w:after="240" w:line="360" w:lineRule="auto"/>
        <w:jc w:val="both"/>
        <w:rPr>
          <w:rFonts w:ascii="Times New Roman" w:hAnsi="Times New Roman" w:cs="Times New Roman"/>
          <w:b/>
          <w:bCs/>
          <w:color w:val="000000" w:themeColor="text1"/>
          <w:sz w:val="24"/>
          <w:szCs w:val="24"/>
        </w:rPr>
      </w:pPr>
      <w:r w:rsidRPr="001D6B37">
        <w:rPr>
          <w:rFonts w:ascii="Times New Roman" w:hAnsi="Times New Roman" w:cs="Times New Roman"/>
          <w:b/>
          <w:bCs/>
          <w:color w:val="000000" w:themeColor="text1"/>
          <w:sz w:val="24"/>
          <w:szCs w:val="24"/>
        </w:rPr>
        <w:t>Sales promotion</w:t>
      </w:r>
      <w:r w:rsidR="00AC1485" w:rsidRPr="001D6B37">
        <w:rPr>
          <w:rFonts w:ascii="Times New Roman" w:hAnsi="Times New Roman" w:cs="Times New Roman"/>
          <w:b/>
          <w:bCs/>
          <w:color w:val="000000" w:themeColor="text1"/>
          <w:sz w:val="24"/>
          <w:szCs w:val="24"/>
        </w:rPr>
        <w:t>:</w:t>
      </w:r>
    </w:p>
    <w:p w14:paraId="262CF849" w14:textId="7AC58117" w:rsidR="00AC1485" w:rsidRDefault="009D6688" w:rsidP="001D6B37">
      <w:pPr>
        <w:spacing w:before="240" w:after="240" w:line="360" w:lineRule="auto"/>
        <w:jc w:val="both"/>
        <w:rPr>
          <w:rFonts w:ascii="Times New Roman" w:hAnsi="Times New Roman" w:cs="Times New Roman"/>
          <w:color w:val="000000" w:themeColor="text1"/>
          <w:sz w:val="24"/>
          <w:szCs w:val="24"/>
        </w:rPr>
      </w:pPr>
      <w:r w:rsidRPr="001D6B37">
        <w:rPr>
          <w:rFonts w:ascii="Times New Roman" w:hAnsi="Times New Roman" w:cs="Times New Roman"/>
          <w:color w:val="000000" w:themeColor="text1"/>
          <w:sz w:val="24"/>
          <w:szCs w:val="24"/>
        </w:rPr>
        <w:t xml:space="preserve">With the help of coupons, offers, and contests </w:t>
      </w:r>
      <w:r w:rsidR="00066856">
        <w:rPr>
          <w:rFonts w:ascii="Times New Roman" w:hAnsi="Times New Roman" w:cs="Times New Roman"/>
          <w:color w:val="000000" w:themeColor="text1"/>
          <w:sz w:val="24"/>
          <w:szCs w:val="24"/>
        </w:rPr>
        <w:t>Hilton Hotel</w:t>
      </w:r>
      <w:r w:rsidRPr="001D6B37">
        <w:rPr>
          <w:rFonts w:ascii="Times New Roman" w:hAnsi="Times New Roman" w:cs="Times New Roman"/>
          <w:color w:val="000000" w:themeColor="text1"/>
          <w:sz w:val="24"/>
          <w:szCs w:val="24"/>
        </w:rPr>
        <w:t xml:space="preserve"> can </w:t>
      </w:r>
      <w:r w:rsidR="00066856">
        <w:rPr>
          <w:rFonts w:ascii="Times New Roman" w:hAnsi="Times New Roman" w:cs="Times New Roman"/>
          <w:color w:val="000000" w:themeColor="text1"/>
          <w:sz w:val="24"/>
          <w:szCs w:val="24"/>
        </w:rPr>
        <w:t xml:space="preserve">provide </w:t>
      </w:r>
      <w:r w:rsidRPr="001D6B37">
        <w:rPr>
          <w:rFonts w:ascii="Times New Roman" w:hAnsi="Times New Roman" w:cs="Times New Roman"/>
          <w:color w:val="000000" w:themeColor="text1"/>
          <w:sz w:val="24"/>
          <w:szCs w:val="24"/>
        </w:rPr>
        <w:t>sale promotion of its services and offers.</w:t>
      </w:r>
    </w:p>
    <w:p w14:paraId="7B846346" w14:textId="77777777" w:rsidR="003D13A7" w:rsidRPr="003D13A7" w:rsidRDefault="003D13A7" w:rsidP="001D6B37">
      <w:pPr>
        <w:spacing w:before="240" w:after="240" w:line="360" w:lineRule="auto"/>
        <w:jc w:val="both"/>
        <w:rPr>
          <w:rFonts w:ascii="Times New Roman" w:hAnsi="Times New Roman" w:cs="Times New Roman"/>
          <w:color w:val="000000" w:themeColor="text1"/>
          <w:sz w:val="2"/>
          <w:szCs w:val="2"/>
        </w:rPr>
      </w:pPr>
    </w:p>
    <w:p w14:paraId="263DCFB4" w14:textId="2B1CD27B" w:rsidR="0031416C" w:rsidRPr="003D13A7" w:rsidRDefault="00B2588C" w:rsidP="001D6B37">
      <w:pPr>
        <w:pStyle w:val="Heading1"/>
        <w:spacing w:after="240" w:line="360" w:lineRule="auto"/>
        <w:jc w:val="both"/>
        <w:rPr>
          <w:rFonts w:ascii="Times New Roman" w:hAnsi="Times New Roman" w:cs="Times New Roman"/>
          <w:b/>
          <w:bCs/>
          <w:color w:val="000000" w:themeColor="text1"/>
          <w:sz w:val="28"/>
          <w:szCs w:val="28"/>
        </w:rPr>
      </w:pPr>
      <w:bookmarkStart w:id="6" w:name="_Toc135144460"/>
      <w:r w:rsidRPr="003D13A7">
        <w:rPr>
          <w:noProof/>
          <w:sz w:val="28"/>
          <w:szCs w:val="28"/>
        </w:rPr>
        <w:drawing>
          <wp:anchor distT="0" distB="0" distL="114300" distR="114300" simplePos="0" relativeHeight="251665920" behindDoc="0" locked="0" layoutInCell="1" allowOverlap="1" wp14:anchorId="40B85518" wp14:editId="108D80C4">
            <wp:simplePos x="0" y="0"/>
            <wp:positionH relativeFrom="column">
              <wp:posOffset>-502920</wp:posOffset>
            </wp:positionH>
            <wp:positionV relativeFrom="paragraph">
              <wp:posOffset>415290</wp:posOffset>
            </wp:positionV>
            <wp:extent cx="6947535" cy="2834640"/>
            <wp:effectExtent l="0" t="0" r="5715" b="381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6947535" cy="2834640"/>
                    </a:xfrm>
                    <a:prstGeom prst="rect">
                      <a:avLst/>
                    </a:prstGeom>
                  </pic:spPr>
                </pic:pic>
              </a:graphicData>
            </a:graphic>
            <wp14:sizeRelH relativeFrom="page">
              <wp14:pctWidth>0</wp14:pctWidth>
            </wp14:sizeRelH>
            <wp14:sizeRelV relativeFrom="page">
              <wp14:pctHeight>0</wp14:pctHeight>
            </wp14:sizeRelV>
          </wp:anchor>
        </w:drawing>
      </w:r>
      <w:r w:rsidR="009D6688" w:rsidRPr="003D13A7">
        <w:rPr>
          <w:rFonts w:ascii="Times New Roman" w:hAnsi="Times New Roman" w:cs="Times New Roman"/>
          <w:b/>
          <w:bCs/>
          <w:color w:val="000000" w:themeColor="text1"/>
          <w:sz w:val="28"/>
          <w:szCs w:val="28"/>
        </w:rPr>
        <w:t>Action</w:t>
      </w:r>
      <w:bookmarkEnd w:id="6"/>
    </w:p>
    <w:p w14:paraId="041EAAED" w14:textId="7C5A3128" w:rsidR="001B39F3" w:rsidRPr="001B39F3" w:rsidRDefault="001B39F3" w:rsidP="001B39F3"/>
    <w:p w14:paraId="0FE5BBF2" w14:textId="77777777" w:rsidR="00F26C77" w:rsidRPr="003D13A7" w:rsidRDefault="009D6688" w:rsidP="001D6B37">
      <w:pPr>
        <w:pStyle w:val="Heading1"/>
        <w:spacing w:after="240" w:line="360" w:lineRule="auto"/>
        <w:jc w:val="both"/>
        <w:rPr>
          <w:rFonts w:ascii="Times New Roman" w:hAnsi="Times New Roman" w:cs="Times New Roman"/>
          <w:b/>
          <w:bCs/>
          <w:color w:val="000000" w:themeColor="text1"/>
          <w:sz w:val="28"/>
          <w:szCs w:val="28"/>
        </w:rPr>
      </w:pPr>
      <w:bookmarkStart w:id="7" w:name="_Toc135144461"/>
      <w:r w:rsidRPr="003D13A7">
        <w:rPr>
          <w:rFonts w:ascii="Times New Roman" w:hAnsi="Times New Roman" w:cs="Times New Roman"/>
          <w:b/>
          <w:bCs/>
          <w:color w:val="000000" w:themeColor="text1"/>
          <w:sz w:val="28"/>
          <w:szCs w:val="28"/>
        </w:rPr>
        <w:lastRenderedPageBreak/>
        <w:t>Control</w:t>
      </w:r>
      <w:bookmarkEnd w:id="7"/>
    </w:p>
    <w:p w14:paraId="7B67E377" w14:textId="54DC9858" w:rsidR="00F26C77" w:rsidRPr="001D6B37" w:rsidRDefault="009D6688" w:rsidP="001D6B37">
      <w:pPr>
        <w:spacing w:before="240" w:after="240" w:line="360" w:lineRule="auto"/>
        <w:jc w:val="both"/>
        <w:rPr>
          <w:rFonts w:ascii="Times New Roman" w:hAnsi="Times New Roman" w:cs="Times New Roman"/>
          <w:color w:val="000000" w:themeColor="text1"/>
          <w:sz w:val="24"/>
          <w:szCs w:val="24"/>
        </w:rPr>
      </w:pPr>
      <w:r w:rsidRPr="001D6B37">
        <w:rPr>
          <w:rFonts w:ascii="Times New Roman" w:hAnsi="Times New Roman" w:cs="Times New Roman"/>
          <w:color w:val="000000" w:themeColor="text1"/>
          <w:sz w:val="24"/>
          <w:szCs w:val="24"/>
        </w:rPr>
        <w:t>Gross profit ratio</w:t>
      </w:r>
      <w:r w:rsidR="00066856">
        <w:rPr>
          <w:rFonts w:ascii="Times New Roman" w:hAnsi="Times New Roman" w:cs="Times New Roman"/>
          <w:color w:val="000000" w:themeColor="text1"/>
          <w:sz w:val="24"/>
          <w:szCs w:val="24"/>
        </w:rPr>
        <w:t xml:space="preserve"> is a</w:t>
      </w:r>
      <w:r w:rsidRPr="001D6B37">
        <w:rPr>
          <w:rFonts w:ascii="Times New Roman" w:hAnsi="Times New Roman" w:cs="Times New Roman"/>
          <w:color w:val="000000" w:themeColor="text1"/>
          <w:sz w:val="24"/>
          <w:szCs w:val="24"/>
        </w:rPr>
        <w:t xml:space="preserve"> profitability ratio that helps </w:t>
      </w:r>
      <w:r w:rsidR="00066856">
        <w:rPr>
          <w:rFonts w:ascii="Times New Roman" w:hAnsi="Times New Roman" w:cs="Times New Roman"/>
          <w:color w:val="000000" w:themeColor="text1"/>
          <w:sz w:val="24"/>
          <w:szCs w:val="24"/>
        </w:rPr>
        <w:t>Hilton Hotel</w:t>
      </w:r>
      <w:r w:rsidRPr="001D6B37">
        <w:rPr>
          <w:rFonts w:ascii="Times New Roman" w:hAnsi="Times New Roman" w:cs="Times New Roman"/>
          <w:color w:val="000000" w:themeColor="text1"/>
          <w:sz w:val="24"/>
          <w:szCs w:val="24"/>
        </w:rPr>
        <w:t xml:space="preserve"> to measure the profit that is making in a fiscal year. This is a very good KPI to measure the performance of the organization in terms of its revenue and profit</w:t>
      </w:r>
      <w:r w:rsidR="00403150" w:rsidRPr="001D6B37">
        <w:rPr>
          <w:rFonts w:ascii="Times New Roman" w:hAnsi="Times New Roman" w:cs="Times New Roman"/>
          <w:color w:val="000000" w:themeColor="text1"/>
          <w:sz w:val="24"/>
          <w:szCs w:val="24"/>
        </w:rPr>
        <w:t xml:space="preserve"> </w:t>
      </w:r>
      <w:r w:rsidR="00403150" w:rsidRPr="001D6B37">
        <w:rPr>
          <w:rFonts w:ascii="Times New Roman" w:hAnsi="Times New Roman" w:cs="Times New Roman"/>
          <w:color w:val="000000" w:themeColor="text1"/>
          <w:sz w:val="24"/>
          <w:szCs w:val="24"/>
          <w:shd w:val="clear" w:color="auto" w:fill="FFFFFF"/>
        </w:rPr>
        <w:t>(Jalan, 2022)</w:t>
      </w:r>
      <w:r w:rsidRPr="001D6B37">
        <w:rPr>
          <w:rFonts w:ascii="Times New Roman" w:hAnsi="Times New Roman" w:cs="Times New Roman"/>
          <w:color w:val="000000" w:themeColor="text1"/>
          <w:sz w:val="24"/>
          <w:szCs w:val="24"/>
        </w:rPr>
        <w:t>.</w:t>
      </w:r>
    </w:p>
    <w:p w14:paraId="5B8E410B" w14:textId="5C4A32D6" w:rsidR="00F26C77" w:rsidRDefault="009D6688" w:rsidP="001D6B37">
      <w:pPr>
        <w:spacing w:before="240" w:after="240" w:line="360" w:lineRule="auto"/>
        <w:jc w:val="both"/>
        <w:rPr>
          <w:rFonts w:ascii="Times New Roman" w:hAnsi="Times New Roman" w:cs="Times New Roman"/>
          <w:color w:val="000000" w:themeColor="text1"/>
          <w:sz w:val="24"/>
          <w:szCs w:val="24"/>
        </w:rPr>
      </w:pPr>
      <w:r w:rsidRPr="001D6B37">
        <w:rPr>
          <w:rFonts w:ascii="Times New Roman" w:hAnsi="Times New Roman" w:cs="Times New Roman"/>
          <w:color w:val="000000" w:themeColor="text1"/>
          <w:sz w:val="24"/>
          <w:szCs w:val="24"/>
        </w:rPr>
        <w:t>Website click rate</w:t>
      </w:r>
      <w:r w:rsidR="00066856">
        <w:rPr>
          <w:rFonts w:ascii="Times New Roman" w:hAnsi="Times New Roman" w:cs="Times New Roman"/>
          <w:color w:val="000000" w:themeColor="text1"/>
          <w:sz w:val="24"/>
          <w:szCs w:val="24"/>
        </w:rPr>
        <w:t xml:space="preserve"> is a</w:t>
      </w:r>
      <w:r w:rsidRPr="001D6B37">
        <w:rPr>
          <w:rFonts w:ascii="Times New Roman" w:hAnsi="Times New Roman" w:cs="Times New Roman"/>
          <w:color w:val="000000" w:themeColor="text1"/>
          <w:sz w:val="24"/>
          <w:szCs w:val="24"/>
        </w:rPr>
        <w:t xml:space="preserve"> KPI </w:t>
      </w:r>
      <w:r w:rsidR="00066856">
        <w:rPr>
          <w:rFonts w:ascii="Times New Roman" w:hAnsi="Times New Roman" w:cs="Times New Roman"/>
          <w:color w:val="000000" w:themeColor="text1"/>
          <w:sz w:val="24"/>
          <w:szCs w:val="24"/>
        </w:rPr>
        <w:t xml:space="preserve">that </w:t>
      </w:r>
      <w:r w:rsidRPr="001D6B37">
        <w:rPr>
          <w:rFonts w:ascii="Times New Roman" w:hAnsi="Times New Roman" w:cs="Times New Roman"/>
          <w:color w:val="000000" w:themeColor="text1"/>
          <w:sz w:val="24"/>
          <w:szCs w:val="24"/>
        </w:rPr>
        <w:t xml:space="preserve">can also be utilized by the </w:t>
      </w:r>
      <w:r w:rsidR="00066856">
        <w:rPr>
          <w:rFonts w:ascii="Times New Roman" w:hAnsi="Times New Roman" w:cs="Times New Roman"/>
          <w:color w:val="000000" w:themeColor="text1"/>
          <w:sz w:val="24"/>
          <w:szCs w:val="24"/>
        </w:rPr>
        <w:t>Hilton Hotel</w:t>
      </w:r>
      <w:r w:rsidRPr="001D6B37">
        <w:rPr>
          <w:rFonts w:ascii="Times New Roman" w:hAnsi="Times New Roman" w:cs="Times New Roman"/>
          <w:color w:val="000000" w:themeColor="text1"/>
          <w:sz w:val="24"/>
          <w:szCs w:val="24"/>
        </w:rPr>
        <w:t xml:space="preserve"> to measure the customer traffic on the official website of the company</w:t>
      </w:r>
      <w:r w:rsidR="00D12A0A" w:rsidRPr="001D6B37">
        <w:rPr>
          <w:rFonts w:ascii="Times New Roman" w:hAnsi="Times New Roman" w:cs="Times New Roman"/>
          <w:color w:val="000000" w:themeColor="text1"/>
          <w:sz w:val="24"/>
          <w:szCs w:val="24"/>
        </w:rPr>
        <w:t xml:space="preserve"> </w:t>
      </w:r>
      <w:r w:rsidR="00D12A0A" w:rsidRPr="001D6B37">
        <w:rPr>
          <w:rFonts w:ascii="Times New Roman" w:hAnsi="Times New Roman" w:cs="Times New Roman"/>
          <w:color w:val="000000" w:themeColor="text1"/>
          <w:sz w:val="24"/>
          <w:szCs w:val="24"/>
          <w:shd w:val="clear" w:color="auto" w:fill="FFFFFF"/>
        </w:rPr>
        <w:t>(</w:t>
      </w:r>
      <w:r w:rsidR="00D12A0A" w:rsidRPr="001D6B37">
        <w:rPr>
          <w:rFonts w:ascii="Times New Roman" w:hAnsi="Times New Roman" w:cs="Times New Roman"/>
          <w:color w:val="000000" w:themeColor="text1"/>
          <w:sz w:val="24"/>
          <w:szCs w:val="24"/>
        </w:rPr>
        <w:t>‌</w:t>
      </w:r>
      <w:r w:rsidR="00D12A0A" w:rsidRPr="001D6B37">
        <w:rPr>
          <w:rFonts w:ascii="Times New Roman" w:hAnsi="Times New Roman" w:cs="Times New Roman"/>
          <w:color w:val="000000" w:themeColor="text1"/>
          <w:sz w:val="24"/>
          <w:szCs w:val="24"/>
          <w:shd w:val="clear" w:color="auto" w:fill="FFFFFF"/>
        </w:rPr>
        <w:t>Zhou &amp; He, 2018)</w:t>
      </w:r>
      <w:r w:rsidRPr="001D6B37">
        <w:rPr>
          <w:rFonts w:ascii="Times New Roman" w:hAnsi="Times New Roman" w:cs="Times New Roman"/>
          <w:color w:val="000000" w:themeColor="text1"/>
          <w:sz w:val="24"/>
          <w:szCs w:val="24"/>
        </w:rPr>
        <w:t>.</w:t>
      </w:r>
    </w:p>
    <w:p w14:paraId="50286273" w14:textId="77777777" w:rsidR="00E02166" w:rsidRPr="00E02166" w:rsidRDefault="00E02166" w:rsidP="001D6B37">
      <w:pPr>
        <w:spacing w:before="240" w:after="240" w:line="360" w:lineRule="auto"/>
        <w:jc w:val="both"/>
        <w:rPr>
          <w:rFonts w:ascii="Times New Roman" w:hAnsi="Times New Roman" w:cs="Times New Roman"/>
          <w:color w:val="000000" w:themeColor="text1"/>
          <w:sz w:val="2"/>
          <w:szCs w:val="2"/>
        </w:rPr>
      </w:pPr>
    </w:p>
    <w:p w14:paraId="7B6223BA" w14:textId="77777777" w:rsidR="0031416C" w:rsidRPr="00E02166" w:rsidRDefault="009D6688" w:rsidP="001D6B37">
      <w:pPr>
        <w:pStyle w:val="Heading1"/>
        <w:spacing w:after="240" w:line="360" w:lineRule="auto"/>
        <w:jc w:val="both"/>
        <w:rPr>
          <w:rFonts w:ascii="Times New Roman" w:hAnsi="Times New Roman" w:cs="Times New Roman"/>
          <w:b/>
          <w:bCs/>
          <w:color w:val="000000" w:themeColor="text1"/>
          <w:sz w:val="28"/>
          <w:szCs w:val="28"/>
        </w:rPr>
      </w:pPr>
      <w:bookmarkStart w:id="8" w:name="_Toc135144462"/>
      <w:r w:rsidRPr="00E02166">
        <w:rPr>
          <w:rFonts w:ascii="Times New Roman" w:hAnsi="Times New Roman" w:cs="Times New Roman"/>
          <w:b/>
          <w:bCs/>
          <w:color w:val="000000" w:themeColor="text1"/>
          <w:sz w:val="28"/>
          <w:szCs w:val="28"/>
        </w:rPr>
        <w:t>Conclusion</w:t>
      </w:r>
      <w:bookmarkEnd w:id="8"/>
    </w:p>
    <w:p w14:paraId="7F018383" w14:textId="6221A756" w:rsidR="00D12A0A" w:rsidRDefault="009D6688" w:rsidP="001D6B37">
      <w:pPr>
        <w:spacing w:before="240" w:after="240" w:line="360" w:lineRule="auto"/>
        <w:jc w:val="both"/>
        <w:rPr>
          <w:rFonts w:ascii="Times New Roman" w:hAnsi="Times New Roman" w:cs="Times New Roman"/>
          <w:color w:val="000000" w:themeColor="text1"/>
          <w:sz w:val="24"/>
          <w:szCs w:val="24"/>
        </w:rPr>
      </w:pPr>
      <w:r w:rsidRPr="001D6B37">
        <w:rPr>
          <w:rFonts w:ascii="Times New Roman" w:hAnsi="Times New Roman" w:cs="Times New Roman"/>
          <w:color w:val="000000" w:themeColor="text1"/>
          <w:sz w:val="24"/>
          <w:szCs w:val="24"/>
        </w:rPr>
        <w:t xml:space="preserve">Coming to the end, an effective marketing plan has been presented for Hilton Hotel. </w:t>
      </w:r>
      <w:r w:rsidR="00276DF7">
        <w:rPr>
          <w:rFonts w:ascii="Times New Roman" w:hAnsi="Times New Roman" w:cs="Times New Roman"/>
          <w:color w:val="000000" w:themeColor="text1"/>
          <w:sz w:val="24"/>
          <w:szCs w:val="24"/>
        </w:rPr>
        <w:t>Various</w:t>
      </w:r>
      <w:r w:rsidRPr="001D6B37">
        <w:rPr>
          <w:rFonts w:ascii="Times New Roman" w:hAnsi="Times New Roman" w:cs="Times New Roman"/>
          <w:color w:val="000000" w:themeColor="text1"/>
          <w:sz w:val="24"/>
          <w:szCs w:val="24"/>
        </w:rPr>
        <w:t xml:space="preserve"> recommendation strategies and practice</w:t>
      </w:r>
      <w:r w:rsidR="00276DF7">
        <w:rPr>
          <w:rFonts w:ascii="Times New Roman" w:hAnsi="Times New Roman" w:cs="Times New Roman"/>
          <w:color w:val="000000" w:themeColor="text1"/>
          <w:sz w:val="24"/>
          <w:szCs w:val="24"/>
        </w:rPr>
        <w:t>s have</w:t>
      </w:r>
      <w:r w:rsidRPr="001D6B37">
        <w:rPr>
          <w:rFonts w:ascii="Times New Roman" w:hAnsi="Times New Roman" w:cs="Times New Roman"/>
          <w:color w:val="000000" w:themeColor="text1"/>
          <w:sz w:val="24"/>
          <w:szCs w:val="24"/>
        </w:rPr>
        <w:t xml:space="preserve"> been presented that can be utilized by Hilton Hotel for creating effective approaches and frameworks to implement a great communication system between the organization and customers. With the help of this marketing plan </w:t>
      </w:r>
      <w:r w:rsidR="00066856">
        <w:rPr>
          <w:rFonts w:ascii="Times New Roman" w:hAnsi="Times New Roman" w:cs="Times New Roman"/>
          <w:color w:val="000000" w:themeColor="text1"/>
          <w:sz w:val="24"/>
          <w:szCs w:val="24"/>
        </w:rPr>
        <w:t xml:space="preserve">Hilton Hotel </w:t>
      </w:r>
      <w:r w:rsidRPr="001D6B37">
        <w:rPr>
          <w:rFonts w:ascii="Times New Roman" w:hAnsi="Times New Roman" w:cs="Times New Roman"/>
          <w:color w:val="000000" w:themeColor="text1"/>
          <w:sz w:val="24"/>
          <w:szCs w:val="24"/>
        </w:rPr>
        <w:t>will be able to accomplish all its targets and objectives</w:t>
      </w:r>
      <w:r w:rsidR="00066856">
        <w:rPr>
          <w:rFonts w:ascii="Times New Roman" w:hAnsi="Times New Roman" w:cs="Times New Roman"/>
          <w:color w:val="000000" w:themeColor="text1"/>
          <w:sz w:val="24"/>
          <w:szCs w:val="24"/>
        </w:rPr>
        <w:t xml:space="preserve"> </w:t>
      </w:r>
      <w:r w:rsidRPr="001D6B37">
        <w:rPr>
          <w:rFonts w:ascii="Times New Roman" w:hAnsi="Times New Roman" w:cs="Times New Roman"/>
          <w:color w:val="000000" w:themeColor="text1"/>
          <w:sz w:val="24"/>
          <w:szCs w:val="24"/>
        </w:rPr>
        <w:t>in terms of revenue, customer traffic, and services. External and internal environment are major factors of this marketing plan</w:t>
      </w:r>
      <w:r w:rsidR="00066856">
        <w:rPr>
          <w:rFonts w:ascii="Times New Roman" w:hAnsi="Times New Roman" w:cs="Times New Roman"/>
          <w:color w:val="000000" w:themeColor="text1"/>
          <w:sz w:val="24"/>
          <w:szCs w:val="24"/>
        </w:rPr>
        <w:t>,</w:t>
      </w:r>
      <w:r w:rsidRPr="001D6B37">
        <w:rPr>
          <w:rFonts w:ascii="Times New Roman" w:hAnsi="Times New Roman" w:cs="Times New Roman"/>
          <w:color w:val="000000" w:themeColor="text1"/>
          <w:sz w:val="24"/>
          <w:szCs w:val="24"/>
        </w:rPr>
        <w:t xml:space="preserve"> these factors are also the biggest challenges. To mitigate these challenges</w:t>
      </w:r>
      <w:r w:rsidR="00066856">
        <w:rPr>
          <w:rFonts w:ascii="Times New Roman" w:hAnsi="Times New Roman" w:cs="Times New Roman"/>
          <w:color w:val="000000" w:themeColor="text1"/>
          <w:sz w:val="24"/>
          <w:szCs w:val="24"/>
        </w:rPr>
        <w:t>,</w:t>
      </w:r>
      <w:r w:rsidRPr="001D6B37">
        <w:rPr>
          <w:rFonts w:ascii="Times New Roman" w:hAnsi="Times New Roman" w:cs="Times New Roman"/>
          <w:color w:val="000000" w:themeColor="text1"/>
          <w:sz w:val="24"/>
          <w:szCs w:val="24"/>
        </w:rPr>
        <w:t xml:space="preserve"> market research </w:t>
      </w:r>
      <w:r w:rsidR="00066856">
        <w:rPr>
          <w:rFonts w:ascii="Times New Roman" w:hAnsi="Times New Roman" w:cs="Times New Roman"/>
          <w:color w:val="000000" w:themeColor="text1"/>
          <w:sz w:val="24"/>
          <w:szCs w:val="24"/>
        </w:rPr>
        <w:t xml:space="preserve">would be </w:t>
      </w:r>
      <w:r w:rsidRPr="001D6B37">
        <w:rPr>
          <w:rFonts w:ascii="Times New Roman" w:hAnsi="Times New Roman" w:cs="Times New Roman"/>
          <w:color w:val="000000" w:themeColor="text1"/>
          <w:sz w:val="24"/>
          <w:szCs w:val="24"/>
        </w:rPr>
        <w:t>the best option</w:t>
      </w:r>
      <w:r w:rsidR="00066856">
        <w:rPr>
          <w:rFonts w:ascii="Times New Roman" w:hAnsi="Times New Roman" w:cs="Times New Roman"/>
          <w:color w:val="000000" w:themeColor="text1"/>
          <w:sz w:val="24"/>
          <w:szCs w:val="24"/>
        </w:rPr>
        <w:t xml:space="preserve"> recommended for Hilton Hotels</w:t>
      </w:r>
      <w:r w:rsidRPr="001D6B37">
        <w:rPr>
          <w:rFonts w:ascii="Times New Roman" w:hAnsi="Times New Roman" w:cs="Times New Roman"/>
          <w:color w:val="000000" w:themeColor="text1"/>
          <w:sz w:val="24"/>
          <w:szCs w:val="24"/>
        </w:rPr>
        <w:t>.</w:t>
      </w:r>
    </w:p>
    <w:p w14:paraId="488FA15A" w14:textId="77777777" w:rsidR="00E02166" w:rsidRDefault="00E02166" w:rsidP="001D6B37">
      <w:pPr>
        <w:spacing w:before="240" w:after="240" w:line="360" w:lineRule="auto"/>
        <w:jc w:val="both"/>
        <w:rPr>
          <w:rFonts w:ascii="Times New Roman" w:hAnsi="Times New Roman" w:cs="Times New Roman"/>
          <w:color w:val="000000" w:themeColor="text1"/>
          <w:sz w:val="24"/>
          <w:szCs w:val="24"/>
        </w:rPr>
      </w:pPr>
    </w:p>
    <w:p w14:paraId="0129BD24" w14:textId="77777777" w:rsidR="00E02166" w:rsidRDefault="00E02166" w:rsidP="001D6B37">
      <w:pPr>
        <w:spacing w:before="240" w:after="240" w:line="360" w:lineRule="auto"/>
        <w:jc w:val="both"/>
        <w:rPr>
          <w:rFonts w:ascii="Times New Roman" w:hAnsi="Times New Roman" w:cs="Times New Roman"/>
          <w:color w:val="000000" w:themeColor="text1"/>
          <w:sz w:val="24"/>
          <w:szCs w:val="24"/>
        </w:rPr>
      </w:pPr>
    </w:p>
    <w:p w14:paraId="0B048C83" w14:textId="77777777" w:rsidR="00E02166" w:rsidRDefault="00E02166" w:rsidP="001D6B37">
      <w:pPr>
        <w:spacing w:before="240" w:after="240" w:line="360" w:lineRule="auto"/>
        <w:jc w:val="both"/>
        <w:rPr>
          <w:rFonts w:ascii="Times New Roman" w:hAnsi="Times New Roman" w:cs="Times New Roman"/>
          <w:color w:val="000000" w:themeColor="text1"/>
          <w:sz w:val="24"/>
          <w:szCs w:val="24"/>
        </w:rPr>
      </w:pPr>
    </w:p>
    <w:p w14:paraId="603E010B" w14:textId="77777777" w:rsidR="00E02166" w:rsidRDefault="00E02166" w:rsidP="001D6B37">
      <w:pPr>
        <w:spacing w:before="240" w:after="240" w:line="360" w:lineRule="auto"/>
        <w:jc w:val="both"/>
        <w:rPr>
          <w:rFonts w:ascii="Times New Roman" w:hAnsi="Times New Roman" w:cs="Times New Roman"/>
          <w:color w:val="000000" w:themeColor="text1"/>
          <w:sz w:val="24"/>
          <w:szCs w:val="24"/>
        </w:rPr>
      </w:pPr>
    </w:p>
    <w:p w14:paraId="79C677B9" w14:textId="77777777" w:rsidR="00E02166" w:rsidRDefault="00E02166" w:rsidP="001D6B37">
      <w:pPr>
        <w:spacing w:before="240" w:after="240" w:line="360" w:lineRule="auto"/>
        <w:jc w:val="both"/>
        <w:rPr>
          <w:rFonts w:ascii="Times New Roman" w:hAnsi="Times New Roman" w:cs="Times New Roman"/>
          <w:color w:val="000000" w:themeColor="text1"/>
          <w:sz w:val="24"/>
          <w:szCs w:val="24"/>
        </w:rPr>
      </w:pPr>
    </w:p>
    <w:p w14:paraId="7E773C89" w14:textId="77777777" w:rsidR="00E02166" w:rsidRDefault="00E02166" w:rsidP="001D6B37">
      <w:pPr>
        <w:spacing w:before="240" w:after="240" w:line="360" w:lineRule="auto"/>
        <w:jc w:val="both"/>
        <w:rPr>
          <w:rFonts w:ascii="Times New Roman" w:hAnsi="Times New Roman" w:cs="Times New Roman"/>
          <w:color w:val="000000" w:themeColor="text1"/>
          <w:sz w:val="24"/>
          <w:szCs w:val="24"/>
        </w:rPr>
      </w:pPr>
    </w:p>
    <w:p w14:paraId="612CE063" w14:textId="77777777" w:rsidR="00E02166" w:rsidRDefault="00E02166" w:rsidP="001D6B37">
      <w:pPr>
        <w:pStyle w:val="Heading1"/>
        <w:spacing w:after="240" w:line="360" w:lineRule="auto"/>
        <w:jc w:val="both"/>
        <w:rPr>
          <w:rFonts w:ascii="Times New Roman" w:hAnsi="Times New Roman" w:cs="Times New Roman"/>
          <w:b/>
          <w:bCs/>
          <w:color w:val="000000" w:themeColor="text1"/>
          <w:sz w:val="28"/>
          <w:szCs w:val="28"/>
        </w:rPr>
      </w:pPr>
      <w:bookmarkStart w:id="9" w:name="_Toc135144463"/>
    </w:p>
    <w:p w14:paraId="641AE8CE" w14:textId="77777777" w:rsidR="00E02166" w:rsidRPr="00E02166" w:rsidRDefault="00E02166" w:rsidP="00E02166"/>
    <w:p w14:paraId="781F3CFC" w14:textId="2A538548" w:rsidR="001D6B37" w:rsidRPr="00E02166" w:rsidRDefault="009D6688" w:rsidP="001D6B37">
      <w:pPr>
        <w:pStyle w:val="Heading1"/>
        <w:spacing w:after="240" w:line="360" w:lineRule="auto"/>
        <w:jc w:val="both"/>
        <w:rPr>
          <w:rFonts w:ascii="Times New Roman" w:hAnsi="Times New Roman" w:cs="Times New Roman"/>
          <w:b/>
          <w:bCs/>
          <w:color w:val="000000" w:themeColor="text1"/>
          <w:sz w:val="28"/>
          <w:szCs w:val="28"/>
        </w:rPr>
      </w:pPr>
      <w:r w:rsidRPr="00E02166">
        <w:rPr>
          <w:rFonts w:ascii="Times New Roman" w:hAnsi="Times New Roman" w:cs="Times New Roman"/>
          <w:b/>
          <w:bCs/>
          <w:color w:val="000000" w:themeColor="text1"/>
          <w:sz w:val="28"/>
          <w:szCs w:val="28"/>
        </w:rPr>
        <w:lastRenderedPageBreak/>
        <w:t>References</w:t>
      </w:r>
      <w:bookmarkEnd w:id="9"/>
    </w:p>
    <w:p w14:paraId="61738E40" w14:textId="77777777" w:rsidR="001D6B37" w:rsidRPr="001D6B37" w:rsidRDefault="009D6688" w:rsidP="001D6B37">
      <w:pPr>
        <w:pStyle w:val="NormalWeb"/>
        <w:spacing w:before="240" w:beforeAutospacing="0" w:after="240" w:afterAutospacing="0" w:line="360" w:lineRule="auto"/>
        <w:jc w:val="both"/>
        <w:rPr>
          <w:color w:val="000000" w:themeColor="text1"/>
        </w:rPr>
      </w:pPr>
      <w:r w:rsidRPr="001D6B37">
        <w:rPr>
          <w:color w:val="000000" w:themeColor="text1"/>
        </w:rPr>
        <w:t>Addison (2019). Available at: https://www.essay48.com/term-paper/13743-Hilton-Marketing-Mix.</w:t>
      </w:r>
    </w:p>
    <w:p w14:paraId="29250D16" w14:textId="77777777" w:rsidR="001D6B37" w:rsidRPr="001D6B37" w:rsidRDefault="009D6688" w:rsidP="001D6B37">
      <w:pPr>
        <w:pStyle w:val="NormalWeb"/>
        <w:spacing w:before="240" w:beforeAutospacing="0" w:after="240" w:afterAutospacing="0" w:line="360" w:lineRule="auto"/>
        <w:jc w:val="both"/>
        <w:rPr>
          <w:color w:val="000000" w:themeColor="text1"/>
        </w:rPr>
      </w:pPr>
      <w:r w:rsidRPr="001D6B37">
        <w:rPr>
          <w:color w:val="000000" w:themeColor="text1"/>
          <w:shd w:val="clear" w:color="auto" w:fill="FFFFFF"/>
        </w:rPr>
        <w:t>Dachyar, A. Z. N. S. M., &amp; Sahir, A. (2020, March). Hotel revival strategy planning with SWOT-Fuzzy AHP-TOPSIS: A case study of 4-star hotel. In </w:t>
      </w:r>
      <w:r w:rsidRPr="001D6B37">
        <w:rPr>
          <w:i/>
          <w:iCs/>
          <w:color w:val="000000" w:themeColor="text1"/>
          <w:shd w:val="clear" w:color="auto" w:fill="FFFFFF"/>
        </w:rPr>
        <w:t>Proceedings of the 11th Annual International Conference on Industrial Engineering and Operations Management, Singapore</w:t>
      </w:r>
      <w:r w:rsidRPr="001D6B37">
        <w:rPr>
          <w:color w:val="000000" w:themeColor="text1"/>
          <w:shd w:val="clear" w:color="auto" w:fill="FFFFFF"/>
        </w:rPr>
        <w:t xml:space="preserve"> (pp. 7-11). Available at: </w:t>
      </w:r>
      <w:hyperlink r:id="rId10" w:history="1">
        <w:r w:rsidRPr="001D6B37">
          <w:rPr>
            <w:rStyle w:val="Hyperlink"/>
            <w:color w:val="000000" w:themeColor="text1"/>
            <w:shd w:val="clear" w:color="auto" w:fill="FFFFFF"/>
          </w:rPr>
          <w:t>http://www.ieomsociety.org/singapore2021/papers/302.pdf</w:t>
        </w:r>
      </w:hyperlink>
      <w:r w:rsidRPr="001D6B37">
        <w:rPr>
          <w:color w:val="000000" w:themeColor="text1"/>
          <w:shd w:val="clear" w:color="auto" w:fill="FFFFFF"/>
        </w:rPr>
        <w:t xml:space="preserve"> </w:t>
      </w:r>
    </w:p>
    <w:p w14:paraId="0D73C4AF" w14:textId="77777777" w:rsidR="001D6B37" w:rsidRPr="001D6B37" w:rsidRDefault="009D6688" w:rsidP="001D6B37">
      <w:pPr>
        <w:pStyle w:val="NormalWeb"/>
        <w:spacing w:before="240" w:beforeAutospacing="0" w:after="240" w:afterAutospacing="0" w:line="360" w:lineRule="auto"/>
        <w:jc w:val="both"/>
        <w:rPr>
          <w:color w:val="000000" w:themeColor="text1"/>
        </w:rPr>
      </w:pPr>
      <w:r w:rsidRPr="001D6B37">
        <w:rPr>
          <w:color w:val="000000" w:themeColor="text1"/>
        </w:rPr>
        <w:t>Dudovskiy, J. (2019). </w:t>
      </w:r>
      <w:r w:rsidRPr="001D6B37">
        <w:rPr>
          <w:i/>
          <w:iCs/>
          <w:color w:val="000000" w:themeColor="text1"/>
        </w:rPr>
        <w:t>Microsoft Organizational Culture - Research-Methodology</w:t>
      </w:r>
      <w:r w:rsidRPr="001D6B37">
        <w:rPr>
          <w:color w:val="000000" w:themeColor="text1"/>
        </w:rPr>
        <w:t>. [online] Research-Methodology. Available at: https://research-methodology.net/microsoft-organizational-culture-2/.</w:t>
      </w:r>
    </w:p>
    <w:p w14:paraId="2D4D3030" w14:textId="77777777" w:rsidR="001D6B37" w:rsidRPr="001D6B37" w:rsidRDefault="009D6688" w:rsidP="001D6B37">
      <w:pPr>
        <w:pStyle w:val="NormalWeb"/>
        <w:spacing w:before="240" w:beforeAutospacing="0" w:after="240" w:afterAutospacing="0" w:line="360" w:lineRule="auto"/>
        <w:jc w:val="both"/>
        <w:rPr>
          <w:color w:val="000000" w:themeColor="text1"/>
        </w:rPr>
      </w:pPr>
      <w:r w:rsidRPr="001D6B37">
        <w:rPr>
          <w:color w:val="000000" w:themeColor="text1"/>
        </w:rPr>
        <w:t>Hitesh Bhasin (2018). </w:t>
      </w:r>
      <w:r w:rsidRPr="001D6B37">
        <w:rPr>
          <w:i/>
          <w:iCs/>
          <w:color w:val="000000" w:themeColor="text1"/>
        </w:rPr>
        <w:t>Marketing Strategy of Hilton Hotels - Hilton Hotels Marketing Strategy</w:t>
      </w:r>
      <w:r w:rsidRPr="001D6B37">
        <w:rPr>
          <w:color w:val="000000" w:themeColor="text1"/>
        </w:rPr>
        <w:t>. [online] Marketing91. Available at: https://www.marketing91.com/marketing-strategy-of-hilton-hotels/.</w:t>
      </w:r>
    </w:p>
    <w:p w14:paraId="053E6746" w14:textId="77777777" w:rsidR="001D6B37" w:rsidRPr="001D6B37" w:rsidRDefault="009D6688" w:rsidP="001D6B37">
      <w:pPr>
        <w:pStyle w:val="NormalWeb"/>
        <w:spacing w:before="240" w:beforeAutospacing="0" w:after="240" w:afterAutospacing="0" w:line="360" w:lineRule="auto"/>
        <w:jc w:val="both"/>
        <w:rPr>
          <w:color w:val="000000" w:themeColor="text1"/>
        </w:rPr>
      </w:pPr>
      <w:r w:rsidRPr="001D6B37">
        <w:rPr>
          <w:color w:val="000000" w:themeColor="text1"/>
        </w:rPr>
        <w:t>Jalan, T. (2022). Available at: https://scripbox.com/mf/gross-profit-ratio/.</w:t>
      </w:r>
    </w:p>
    <w:p w14:paraId="460CA6FF" w14:textId="77777777" w:rsidR="001D6B37" w:rsidRPr="001D6B37" w:rsidRDefault="009D6688" w:rsidP="001D6B37">
      <w:pPr>
        <w:pStyle w:val="NormalWeb"/>
        <w:spacing w:before="240" w:beforeAutospacing="0" w:after="240" w:afterAutospacing="0" w:line="360" w:lineRule="auto"/>
        <w:jc w:val="both"/>
        <w:rPr>
          <w:color w:val="000000" w:themeColor="text1"/>
        </w:rPr>
      </w:pPr>
      <w:r w:rsidRPr="001D6B37">
        <w:rPr>
          <w:color w:val="000000" w:themeColor="text1"/>
        </w:rPr>
        <w:t>Lindley, S. (2023). </w:t>
      </w:r>
      <w:r w:rsidRPr="001D6B37">
        <w:rPr>
          <w:i/>
          <w:iCs/>
          <w:color w:val="000000" w:themeColor="text1"/>
        </w:rPr>
        <w:t>How to structure and set goals [Free marketing plan guide]</w:t>
      </w:r>
      <w:r w:rsidRPr="001D6B37">
        <w:rPr>
          <w:color w:val="000000" w:themeColor="text1"/>
        </w:rPr>
        <w:t>. [online] Smart Insights. Available at: https://www.smartinsights.com/marketing-planning/create-a-marketing-plan/structure-effective-marketing-plan/#:~:text=The%20purpose%20of%20a%20marketing%20plan%20is%20to%20define%20strategies.</w:t>
      </w:r>
    </w:p>
    <w:p w14:paraId="6E6F51CF" w14:textId="77777777" w:rsidR="001D6B37" w:rsidRPr="001D6B37" w:rsidRDefault="009D6688" w:rsidP="001D6B37">
      <w:pPr>
        <w:pStyle w:val="NormalWeb"/>
        <w:spacing w:before="240" w:beforeAutospacing="0" w:after="240" w:afterAutospacing="0" w:line="360" w:lineRule="auto"/>
        <w:jc w:val="both"/>
        <w:rPr>
          <w:color w:val="000000" w:themeColor="text1"/>
        </w:rPr>
      </w:pPr>
      <w:r w:rsidRPr="001D6B37">
        <w:rPr>
          <w:color w:val="000000" w:themeColor="text1"/>
        </w:rPr>
        <w:t>online.visual-paradigm.com. (2023). </w:t>
      </w:r>
      <w:r w:rsidRPr="001D6B37">
        <w:rPr>
          <w:i/>
          <w:iCs/>
          <w:color w:val="000000" w:themeColor="text1"/>
        </w:rPr>
        <w:t>Perceptual Map For Hotels | Perceptual Map Template</w:t>
      </w:r>
      <w:r w:rsidRPr="001D6B37">
        <w:rPr>
          <w:color w:val="000000" w:themeColor="text1"/>
        </w:rPr>
        <w:t>. [online] Available at: https://online.visual-paradigm.com/diagrams/templates/perceptual-map/perceptual-map-for-hotels/ [Accessed 16 May 2023].</w:t>
      </w:r>
    </w:p>
    <w:p w14:paraId="3FA275D9" w14:textId="77777777" w:rsidR="001D6B37" w:rsidRPr="001D6B37" w:rsidRDefault="009D6688" w:rsidP="001D6B37">
      <w:pPr>
        <w:pStyle w:val="NormalWeb"/>
        <w:spacing w:before="240" w:beforeAutospacing="0" w:after="240" w:afterAutospacing="0" w:line="360" w:lineRule="auto"/>
        <w:jc w:val="both"/>
        <w:rPr>
          <w:color w:val="000000" w:themeColor="text1"/>
        </w:rPr>
      </w:pPr>
      <w:r w:rsidRPr="001D6B37">
        <w:rPr>
          <w:color w:val="000000" w:themeColor="text1"/>
        </w:rPr>
        <w:t>Peterdy, K. (2023). </w:t>
      </w:r>
      <w:r w:rsidRPr="001D6B37">
        <w:rPr>
          <w:i/>
          <w:iCs/>
          <w:color w:val="000000" w:themeColor="text1"/>
        </w:rPr>
        <w:t>Ansoff Matrix</w:t>
      </w:r>
      <w:r w:rsidRPr="001D6B37">
        <w:rPr>
          <w:color w:val="000000" w:themeColor="text1"/>
        </w:rPr>
        <w:t>. [online] Corporate Finance Institute. Available at: https://corporatefinanceinstitute.com/resources/management/ansoff-matrix/.</w:t>
      </w:r>
    </w:p>
    <w:p w14:paraId="568FE537" w14:textId="77777777" w:rsidR="001D6B37" w:rsidRPr="001D6B37" w:rsidRDefault="009D6688" w:rsidP="001D6B37">
      <w:pPr>
        <w:pStyle w:val="NormalWeb"/>
        <w:spacing w:before="240" w:beforeAutospacing="0" w:after="240" w:afterAutospacing="0" w:line="360" w:lineRule="auto"/>
        <w:jc w:val="both"/>
        <w:rPr>
          <w:color w:val="000000" w:themeColor="text1"/>
        </w:rPr>
      </w:pPr>
      <w:r w:rsidRPr="001D6B37">
        <w:rPr>
          <w:color w:val="000000" w:themeColor="text1"/>
        </w:rPr>
        <w:lastRenderedPageBreak/>
        <w:t>Sahu, M. (2021). </w:t>
      </w:r>
      <w:r w:rsidRPr="001D6B37">
        <w:rPr>
          <w:i/>
          <w:iCs/>
          <w:color w:val="000000" w:themeColor="text1"/>
        </w:rPr>
        <w:t>Elements of Marketing Communication Mix | Analytics Steps</w:t>
      </w:r>
      <w:r w:rsidRPr="001D6B37">
        <w:rPr>
          <w:color w:val="000000" w:themeColor="text1"/>
        </w:rPr>
        <w:t>. [online] www.analyticssteps.com. Available at: https://www.analyticssteps.com/blogs/elements-marketing-communication-mix.</w:t>
      </w:r>
    </w:p>
    <w:p w14:paraId="69595195" w14:textId="77777777" w:rsidR="001D6B37" w:rsidRPr="001D6B37" w:rsidRDefault="009D6688" w:rsidP="001D6B37">
      <w:pPr>
        <w:pStyle w:val="NormalWeb"/>
        <w:spacing w:before="240" w:beforeAutospacing="0" w:after="240" w:afterAutospacing="0" w:line="360" w:lineRule="auto"/>
        <w:jc w:val="both"/>
        <w:rPr>
          <w:color w:val="000000" w:themeColor="text1"/>
          <w:shd w:val="clear" w:color="auto" w:fill="FFFFFF"/>
        </w:rPr>
      </w:pPr>
      <w:r w:rsidRPr="001D6B37">
        <w:rPr>
          <w:color w:val="000000" w:themeColor="text1"/>
        </w:rPr>
        <w:t>‌</w:t>
      </w:r>
      <w:r w:rsidRPr="001D6B37">
        <w:rPr>
          <w:color w:val="000000" w:themeColor="text1"/>
          <w:shd w:val="clear" w:color="auto" w:fill="FFFFFF"/>
        </w:rPr>
        <w:t>Sharma, R., &amp; Heidari, D. (2019). SWOT Analysis of Corporate Social Responsibility in Hotel Industry. </w:t>
      </w:r>
      <w:r w:rsidRPr="001D6B37">
        <w:rPr>
          <w:i/>
          <w:iCs/>
          <w:color w:val="000000" w:themeColor="text1"/>
          <w:shd w:val="clear" w:color="auto" w:fill="FFFFFF"/>
        </w:rPr>
        <w:t>Journal of Information and Computational Science</w:t>
      </w:r>
      <w:r w:rsidRPr="001D6B37">
        <w:rPr>
          <w:color w:val="000000" w:themeColor="text1"/>
          <w:shd w:val="clear" w:color="auto" w:fill="FFFFFF"/>
        </w:rPr>
        <w:t>, </w:t>
      </w:r>
      <w:r w:rsidRPr="001D6B37">
        <w:rPr>
          <w:i/>
          <w:iCs/>
          <w:color w:val="000000" w:themeColor="text1"/>
          <w:shd w:val="clear" w:color="auto" w:fill="FFFFFF"/>
        </w:rPr>
        <w:t>9</w:t>
      </w:r>
      <w:r w:rsidRPr="001D6B37">
        <w:rPr>
          <w:color w:val="000000" w:themeColor="text1"/>
          <w:shd w:val="clear" w:color="auto" w:fill="FFFFFF"/>
        </w:rPr>
        <w:t>(9), 840-849. Available at:</w:t>
      </w:r>
      <w:r w:rsidRPr="001D6B37">
        <w:rPr>
          <w:color w:val="000000" w:themeColor="text1"/>
        </w:rPr>
        <w:t xml:space="preserve"> </w:t>
      </w:r>
      <w:hyperlink r:id="rId11" w:history="1">
        <w:r w:rsidRPr="001D6B37">
          <w:rPr>
            <w:rStyle w:val="Hyperlink"/>
            <w:color w:val="000000" w:themeColor="text1"/>
            <w:shd w:val="clear" w:color="auto" w:fill="FFFFFF"/>
          </w:rPr>
          <w:t>https://ihavandhoo.gov.mv/swot-analysis-of-corporate-social-responsibility-in-hotel_YToxNToyOA.pdf</w:t>
        </w:r>
      </w:hyperlink>
      <w:r w:rsidRPr="001D6B37">
        <w:rPr>
          <w:color w:val="000000" w:themeColor="text1"/>
          <w:shd w:val="clear" w:color="auto" w:fill="FFFFFF"/>
        </w:rPr>
        <w:t xml:space="preserve"> </w:t>
      </w:r>
    </w:p>
    <w:p w14:paraId="229BC2D5" w14:textId="77777777" w:rsidR="001D6B37" w:rsidRPr="001D6B37" w:rsidRDefault="009D6688" w:rsidP="001D6B37">
      <w:pPr>
        <w:pStyle w:val="NormalWeb"/>
        <w:spacing w:before="240" w:beforeAutospacing="0" w:after="240" w:afterAutospacing="0" w:line="360" w:lineRule="auto"/>
        <w:jc w:val="both"/>
        <w:rPr>
          <w:color w:val="000000" w:themeColor="text1"/>
        </w:rPr>
      </w:pPr>
      <w:r w:rsidRPr="001D6B37">
        <w:rPr>
          <w:color w:val="000000" w:themeColor="text1"/>
        </w:rPr>
        <w:t>Stories From Hilton. (n.d.). </w:t>
      </w:r>
      <w:r w:rsidRPr="001D6B37">
        <w:rPr>
          <w:i/>
          <w:iCs/>
          <w:color w:val="000000" w:themeColor="text1"/>
        </w:rPr>
        <w:t>Hilton and BuzzFeed Agree to Content Partnership</w:t>
      </w:r>
      <w:r w:rsidRPr="001D6B37">
        <w:rPr>
          <w:color w:val="000000" w:themeColor="text1"/>
        </w:rPr>
        <w:t>. [online] Available at: https://stories.hilton.com/releases/hilton-and-buzzfeed-agree-to-content-partnership.</w:t>
      </w:r>
    </w:p>
    <w:p w14:paraId="4C8E28F7" w14:textId="77777777" w:rsidR="001D6B37" w:rsidRPr="001D6B37" w:rsidRDefault="009D6688" w:rsidP="001D6B37">
      <w:pPr>
        <w:pStyle w:val="NormalWeb"/>
        <w:spacing w:before="240" w:beforeAutospacing="0" w:after="240" w:afterAutospacing="0" w:line="360" w:lineRule="auto"/>
        <w:jc w:val="both"/>
        <w:rPr>
          <w:color w:val="000000" w:themeColor="text1"/>
        </w:rPr>
      </w:pPr>
      <w:r w:rsidRPr="001D6B37">
        <w:rPr>
          <w:color w:val="000000" w:themeColor="text1"/>
        </w:rPr>
        <w:t>Super Heuristics. (2021). </w:t>
      </w:r>
      <w:r w:rsidRPr="001D6B37">
        <w:rPr>
          <w:i/>
          <w:iCs/>
          <w:color w:val="000000" w:themeColor="text1"/>
        </w:rPr>
        <w:t>Understanding the Communication Mix</w:t>
      </w:r>
      <w:r w:rsidRPr="001D6B37">
        <w:rPr>
          <w:color w:val="000000" w:themeColor="text1"/>
        </w:rPr>
        <w:t>. [online] Available at: https://www.superheuristics.com/understanding-the-communication-mix/.</w:t>
      </w:r>
    </w:p>
    <w:p w14:paraId="04C65F6E" w14:textId="77777777" w:rsidR="001D6B37" w:rsidRPr="001D6B37" w:rsidRDefault="009D6688" w:rsidP="001D6B37">
      <w:pPr>
        <w:pStyle w:val="NormalWeb"/>
        <w:spacing w:before="240" w:beforeAutospacing="0" w:after="240" w:afterAutospacing="0" w:line="360" w:lineRule="auto"/>
        <w:jc w:val="both"/>
        <w:rPr>
          <w:color w:val="000000" w:themeColor="text1"/>
        </w:rPr>
      </w:pPr>
      <w:r w:rsidRPr="001D6B37">
        <w:rPr>
          <w:color w:val="000000" w:themeColor="text1"/>
        </w:rPr>
        <w:t>UpgradedPoints.com. (2021). </w:t>
      </w:r>
      <w:r w:rsidRPr="001D6B37">
        <w:rPr>
          <w:i/>
          <w:iCs/>
          <w:color w:val="000000" w:themeColor="text1"/>
        </w:rPr>
        <w:t>Hilton Honors Transfer Partners &amp; How To Use Them [2022]</w:t>
      </w:r>
      <w:r w:rsidRPr="001D6B37">
        <w:rPr>
          <w:color w:val="000000" w:themeColor="text1"/>
        </w:rPr>
        <w:t>. [online] Available at: https://upgradedpoints.com/travel/hotels/hilton-honors-transfer-partners/.</w:t>
      </w:r>
    </w:p>
    <w:p w14:paraId="4947AE51" w14:textId="77777777" w:rsidR="001D6B37" w:rsidRPr="001D6B37" w:rsidRDefault="009D6688" w:rsidP="001D6B37">
      <w:pPr>
        <w:pStyle w:val="NormalWeb"/>
        <w:spacing w:before="240" w:beforeAutospacing="0" w:after="240" w:afterAutospacing="0" w:line="360" w:lineRule="auto"/>
        <w:jc w:val="both"/>
        <w:rPr>
          <w:color w:val="000000" w:themeColor="text1"/>
          <w:shd w:val="clear" w:color="auto" w:fill="FFFFFF"/>
        </w:rPr>
      </w:pPr>
      <w:r w:rsidRPr="001D6B37">
        <w:rPr>
          <w:color w:val="000000" w:themeColor="text1"/>
          <w:shd w:val="clear" w:color="auto" w:fill="FFFFFF"/>
        </w:rPr>
        <w:t xml:space="preserve">Yan, Z. R. (2022) SWOT Analysis of a Boutique and Lifestyle Hotel-Uncle Ming Retreat. Available at: </w:t>
      </w:r>
      <w:hyperlink r:id="rId12" w:history="1">
        <w:r w:rsidRPr="001D6B37">
          <w:rPr>
            <w:rStyle w:val="Hyperlink"/>
            <w:color w:val="000000" w:themeColor="text1"/>
            <w:shd w:val="clear" w:color="auto" w:fill="FFFFFF"/>
          </w:rPr>
          <w:t>https://scholarworks.calstate.edu/downloads/ng451k60v</w:t>
        </w:r>
      </w:hyperlink>
      <w:r w:rsidRPr="001D6B37">
        <w:rPr>
          <w:color w:val="000000" w:themeColor="text1"/>
          <w:shd w:val="clear" w:color="auto" w:fill="FFFFFF"/>
        </w:rPr>
        <w:t xml:space="preserve"> </w:t>
      </w:r>
    </w:p>
    <w:p w14:paraId="5DF72B79" w14:textId="041B74D0" w:rsidR="001D6B37" w:rsidRDefault="009D6688" w:rsidP="001D6B37">
      <w:pPr>
        <w:pStyle w:val="NormalWeb"/>
        <w:spacing w:before="240" w:beforeAutospacing="0" w:after="240" w:afterAutospacing="0" w:line="360" w:lineRule="auto"/>
        <w:jc w:val="both"/>
        <w:rPr>
          <w:color w:val="000000" w:themeColor="text1"/>
          <w:shd w:val="clear" w:color="auto" w:fill="FFFFFF"/>
        </w:rPr>
      </w:pPr>
      <w:r w:rsidRPr="001D6B37">
        <w:rPr>
          <w:color w:val="000000" w:themeColor="text1"/>
        </w:rPr>
        <w:t>‌</w:t>
      </w:r>
      <w:r w:rsidRPr="001D6B37">
        <w:rPr>
          <w:color w:val="000000" w:themeColor="text1"/>
          <w:shd w:val="clear" w:color="auto" w:fill="FFFFFF"/>
        </w:rPr>
        <w:t>Zhou, H., &amp; He, Y. (2018). Comparative Study of OKR and KPI. In </w:t>
      </w:r>
      <w:r w:rsidRPr="001D6B37">
        <w:rPr>
          <w:i/>
          <w:iCs/>
          <w:color w:val="000000" w:themeColor="text1"/>
          <w:shd w:val="clear" w:color="auto" w:fill="FFFFFF"/>
        </w:rPr>
        <w:t>2018 International Conference On E-Commerce And Contemporary Economic Development (Eced 2018), DEStech Transactions on Economics Business and Management</w:t>
      </w:r>
      <w:r w:rsidRPr="001D6B37">
        <w:rPr>
          <w:color w:val="000000" w:themeColor="text1"/>
          <w:shd w:val="clear" w:color="auto" w:fill="FFFFFF"/>
        </w:rPr>
        <w:t xml:space="preserve">. Available at: </w:t>
      </w:r>
      <w:hyperlink r:id="rId13" w:history="1">
        <w:r w:rsidRPr="001D6B37">
          <w:rPr>
            <w:rStyle w:val="Hyperlink"/>
            <w:color w:val="000000" w:themeColor="text1"/>
            <w:shd w:val="clear" w:color="auto" w:fill="FFFFFF"/>
          </w:rPr>
          <w:t>http://u.camdemy.com/sysdata/doc/4/4a6b816a1fb5cebb/pdf.pdf</w:t>
        </w:r>
      </w:hyperlink>
      <w:r w:rsidRPr="001D6B37">
        <w:rPr>
          <w:color w:val="000000" w:themeColor="text1"/>
          <w:shd w:val="clear" w:color="auto" w:fill="FFFFFF"/>
        </w:rPr>
        <w:t xml:space="preserve"> </w:t>
      </w:r>
    </w:p>
    <w:p w14:paraId="2C5CF780" w14:textId="5B5C2802" w:rsidR="003F5696" w:rsidRDefault="003F5696" w:rsidP="001D6B37">
      <w:pPr>
        <w:pStyle w:val="NormalWeb"/>
        <w:spacing w:before="240" w:beforeAutospacing="0" w:after="240" w:afterAutospacing="0" w:line="360" w:lineRule="auto"/>
        <w:jc w:val="both"/>
        <w:rPr>
          <w:color w:val="000000" w:themeColor="text1"/>
        </w:rPr>
      </w:pPr>
      <w:r>
        <w:rPr>
          <w:color w:val="000000" w:themeColor="text1"/>
        </w:rPr>
        <w:t xml:space="preserve">Forbes (2019). Available at </w:t>
      </w:r>
      <w:r w:rsidR="00E02166" w:rsidRPr="00E137D6">
        <w:rPr>
          <w:color w:val="000000" w:themeColor="text1"/>
        </w:rPr>
        <w:t>https://www.forbes.com/sites/paultalbot/2019/05/23/inside-hiltons-marketing-strategy/?sh=6156a96c1be9</w:t>
      </w:r>
    </w:p>
    <w:p w14:paraId="09C8B018" w14:textId="77777777" w:rsidR="00E02166" w:rsidRDefault="00E02166" w:rsidP="001D6B37">
      <w:pPr>
        <w:pStyle w:val="NormalWeb"/>
        <w:spacing w:before="240" w:beforeAutospacing="0" w:after="240" w:afterAutospacing="0" w:line="360" w:lineRule="auto"/>
        <w:jc w:val="both"/>
        <w:rPr>
          <w:color w:val="000000" w:themeColor="text1"/>
        </w:rPr>
      </w:pPr>
    </w:p>
    <w:p w14:paraId="0A5BB74E" w14:textId="77777777" w:rsidR="00E02166" w:rsidRDefault="00E02166" w:rsidP="001D6B37">
      <w:pPr>
        <w:pStyle w:val="NormalWeb"/>
        <w:spacing w:before="240" w:beforeAutospacing="0" w:after="240" w:afterAutospacing="0" w:line="360" w:lineRule="auto"/>
        <w:jc w:val="both"/>
        <w:rPr>
          <w:color w:val="000000" w:themeColor="text1"/>
        </w:rPr>
      </w:pPr>
    </w:p>
    <w:p w14:paraId="7319C042" w14:textId="77777777" w:rsidR="00E02166" w:rsidRDefault="00E02166" w:rsidP="001D6B37">
      <w:pPr>
        <w:pStyle w:val="NormalWeb"/>
        <w:spacing w:before="240" w:beforeAutospacing="0" w:after="240" w:afterAutospacing="0" w:line="360" w:lineRule="auto"/>
        <w:jc w:val="both"/>
        <w:rPr>
          <w:color w:val="000000" w:themeColor="text1"/>
        </w:rPr>
      </w:pPr>
    </w:p>
    <w:p w14:paraId="045F03B9" w14:textId="77777777" w:rsidR="00E02166" w:rsidRDefault="00E02166" w:rsidP="001D6B37">
      <w:pPr>
        <w:pStyle w:val="NormalWeb"/>
        <w:spacing w:before="240" w:beforeAutospacing="0" w:after="240" w:afterAutospacing="0" w:line="360" w:lineRule="auto"/>
        <w:jc w:val="both"/>
        <w:rPr>
          <w:color w:val="000000" w:themeColor="text1"/>
        </w:rPr>
      </w:pPr>
    </w:p>
    <w:p w14:paraId="0562A71C" w14:textId="6F22C672" w:rsidR="00E02166" w:rsidRDefault="00E02166" w:rsidP="001D6B37">
      <w:pPr>
        <w:pStyle w:val="NormalWeb"/>
        <w:spacing w:before="240" w:beforeAutospacing="0" w:after="240" w:afterAutospacing="0" w:line="360" w:lineRule="auto"/>
        <w:jc w:val="both"/>
        <w:rPr>
          <w:b/>
          <w:bCs/>
          <w:color w:val="000000" w:themeColor="text1"/>
          <w:sz w:val="28"/>
          <w:szCs w:val="28"/>
        </w:rPr>
      </w:pPr>
      <w:r w:rsidRPr="00E02166">
        <w:rPr>
          <w:b/>
          <w:bCs/>
          <w:color w:val="000000" w:themeColor="text1"/>
          <w:sz w:val="28"/>
          <w:szCs w:val="28"/>
        </w:rPr>
        <w:lastRenderedPageBreak/>
        <w:t>Appendix – Marketing Plan Presentation</w:t>
      </w:r>
    </w:p>
    <w:p w14:paraId="148BF77F" w14:textId="63AE7B17" w:rsidR="00AB68F9" w:rsidRDefault="00AB68F9" w:rsidP="001D6B37">
      <w:pPr>
        <w:pStyle w:val="NormalWeb"/>
        <w:spacing w:before="240" w:beforeAutospacing="0" w:after="240" w:afterAutospacing="0" w:line="360" w:lineRule="auto"/>
        <w:jc w:val="both"/>
        <w:rPr>
          <w:b/>
          <w:bCs/>
          <w:color w:val="000000" w:themeColor="text1"/>
          <w:sz w:val="28"/>
          <w:szCs w:val="28"/>
        </w:rPr>
      </w:pPr>
      <w:r>
        <w:rPr>
          <w:noProof/>
        </w:rPr>
        <w:drawing>
          <wp:inline distT="0" distB="0" distL="0" distR="0" wp14:anchorId="37B4FF77" wp14:editId="6930F8EE">
            <wp:extent cx="5943600" cy="33559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355975"/>
                    </a:xfrm>
                    <a:prstGeom prst="rect">
                      <a:avLst/>
                    </a:prstGeom>
                  </pic:spPr>
                </pic:pic>
              </a:graphicData>
            </a:graphic>
          </wp:inline>
        </w:drawing>
      </w:r>
    </w:p>
    <w:p w14:paraId="79E01958" w14:textId="671071E5" w:rsidR="00AB68F9" w:rsidRDefault="00EF69FD" w:rsidP="001D6B37">
      <w:pPr>
        <w:pStyle w:val="NormalWeb"/>
        <w:spacing w:before="240" w:beforeAutospacing="0" w:after="240" w:afterAutospacing="0" w:line="360" w:lineRule="auto"/>
        <w:jc w:val="both"/>
        <w:rPr>
          <w:b/>
          <w:bCs/>
          <w:color w:val="000000" w:themeColor="text1"/>
          <w:sz w:val="28"/>
          <w:szCs w:val="28"/>
        </w:rPr>
      </w:pPr>
      <w:r>
        <w:rPr>
          <w:noProof/>
        </w:rPr>
        <w:drawing>
          <wp:inline distT="0" distB="0" distL="0" distR="0" wp14:anchorId="7CEE5387" wp14:editId="62255114">
            <wp:extent cx="5943600" cy="3346450"/>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3346450"/>
                    </a:xfrm>
                    <a:prstGeom prst="rect">
                      <a:avLst/>
                    </a:prstGeom>
                  </pic:spPr>
                </pic:pic>
              </a:graphicData>
            </a:graphic>
          </wp:inline>
        </w:drawing>
      </w:r>
    </w:p>
    <w:p w14:paraId="0D6B0349" w14:textId="36C29513" w:rsidR="00BA002A" w:rsidRDefault="00BA002A" w:rsidP="001D6B37">
      <w:pPr>
        <w:pStyle w:val="NormalWeb"/>
        <w:spacing w:before="240" w:beforeAutospacing="0" w:after="240" w:afterAutospacing="0" w:line="360" w:lineRule="auto"/>
        <w:jc w:val="both"/>
        <w:rPr>
          <w:b/>
          <w:bCs/>
          <w:color w:val="000000" w:themeColor="text1"/>
          <w:sz w:val="28"/>
          <w:szCs w:val="28"/>
        </w:rPr>
      </w:pPr>
      <w:r>
        <w:rPr>
          <w:noProof/>
        </w:rPr>
        <w:lastRenderedPageBreak/>
        <w:drawing>
          <wp:inline distT="0" distB="0" distL="0" distR="0" wp14:anchorId="61DDBE03" wp14:editId="72BB6901">
            <wp:extent cx="5943600" cy="335534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3355340"/>
                    </a:xfrm>
                    <a:prstGeom prst="rect">
                      <a:avLst/>
                    </a:prstGeom>
                  </pic:spPr>
                </pic:pic>
              </a:graphicData>
            </a:graphic>
          </wp:inline>
        </w:drawing>
      </w:r>
    </w:p>
    <w:p w14:paraId="2B06EDB3" w14:textId="403F21E4" w:rsidR="00BA002A" w:rsidRDefault="007C4DBB" w:rsidP="001D6B37">
      <w:pPr>
        <w:pStyle w:val="NormalWeb"/>
        <w:spacing w:before="240" w:beforeAutospacing="0" w:after="240" w:afterAutospacing="0" w:line="360" w:lineRule="auto"/>
        <w:jc w:val="both"/>
        <w:rPr>
          <w:b/>
          <w:bCs/>
          <w:color w:val="000000" w:themeColor="text1"/>
          <w:sz w:val="28"/>
          <w:szCs w:val="28"/>
        </w:rPr>
      </w:pPr>
      <w:r>
        <w:rPr>
          <w:noProof/>
        </w:rPr>
        <w:drawing>
          <wp:inline distT="0" distB="0" distL="0" distR="0" wp14:anchorId="510402A4" wp14:editId="3876E3F4">
            <wp:extent cx="5943600" cy="33528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3352800"/>
                    </a:xfrm>
                    <a:prstGeom prst="rect">
                      <a:avLst/>
                    </a:prstGeom>
                  </pic:spPr>
                </pic:pic>
              </a:graphicData>
            </a:graphic>
          </wp:inline>
        </w:drawing>
      </w:r>
    </w:p>
    <w:p w14:paraId="4922C457" w14:textId="532E1CBF" w:rsidR="007C4DBB" w:rsidRDefault="00460916" w:rsidP="001D6B37">
      <w:pPr>
        <w:pStyle w:val="NormalWeb"/>
        <w:spacing w:before="240" w:beforeAutospacing="0" w:after="240" w:afterAutospacing="0" w:line="360" w:lineRule="auto"/>
        <w:jc w:val="both"/>
        <w:rPr>
          <w:b/>
          <w:bCs/>
          <w:color w:val="000000" w:themeColor="text1"/>
          <w:sz w:val="28"/>
          <w:szCs w:val="28"/>
        </w:rPr>
      </w:pPr>
      <w:r>
        <w:rPr>
          <w:noProof/>
        </w:rPr>
        <w:lastRenderedPageBreak/>
        <w:drawing>
          <wp:inline distT="0" distB="0" distL="0" distR="0" wp14:anchorId="2B11B350" wp14:editId="292A6819">
            <wp:extent cx="5943600" cy="3365500"/>
            <wp:effectExtent l="0" t="0" r="0" b="635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3600" cy="3365500"/>
                    </a:xfrm>
                    <a:prstGeom prst="rect">
                      <a:avLst/>
                    </a:prstGeom>
                  </pic:spPr>
                </pic:pic>
              </a:graphicData>
            </a:graphic>
          </wp:inline>
        </w:drawing>
      </w:r>
    </w:p>
    <w:p w14:paraId="53846308" w14:textId="04F782DB" w:rsidR="001B7FEC" w:rsidRDefault="001B7FEC" w:rsidP="001D6B37">
      <w:pPr>
        <w:pStyle w:val="NormalWeb"/>
        <w:spacing w:before="240" w:beforeAutospacing="0" w:after="240" w:afterAutospacing="0" w:line="360" w:lineRule="auto"/>
        <w:jc w:val="both"/>
        <w:rPr>
          <w:b/>
          <w:bCs/>
          <w:color w:val="000000" w:themeColor="text1"/>
          <w:sz w:val="28"/>
          <w:szCs w:val="28"/>
        </w:rPr>
      </w:pPr>
      <w:r>
        <w:rPr>
          <w:noProof/>
        </w:rPr>
        <w:drawing>
          <wp:inline distT="0" distB="0" distL="0" distR="0" wp14:anchorId="2663CC39" wp14:editId="00B91B50">
            <wp:extent cx="5943600" cy="33591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43600" cy="3359150"/>
                    </a:xfrm>
                    <a:prstGeom prst="rect">
                      <a:avLst/>
                    </a:prstGeom>
                  </pic:spPr>
                </pic:pic>
              </a:graphicData>
            </a:graphic>
          </wp:inline>
        </w:drawing>
      </w:r>
    </w:p>
    <w:p w14:paraId="7CF47D80" w14:textId="521210A5" w:rsidR="001B7FEC" w:rsidRDefault="000D7B45" w:rsidP="001D6B37">
      <w:pPr>
        <w:pStyle w:val="NormalWeb"/>
        <w:spacing w:before="240" w:beforeAutospacing="0" w:after="240" w:afterAutospacing="0" w:line="360" w:lineRule="auto"/>
        <w:jc w:val="both"/>
        <w:rPr>
          <w:b/>
          <w:bCs/>
          <w:color w:val="000000" w:themeColor="text1"/>
          <w:sz w:val="28"/>
          <w:szCs w:val="28"/>
        </w:rPr>
      </w:pPr>
      <w:r>
        <w:rPr>
          <w:noProof/>
        </w:rPr>
        <w:lastRenderedPageBreak/>
        <w:drawing>
          <wp:inline distT="0" distB="0" distL="0" distR="0" wp14:anchorId="1A1573F8" wp14:editId="2B23F418">
            <wp:extent cx="5943600" cy="335915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943600" cy="3359150"/>
                    </a:xfrm>
                    <a:prstGeom prst="rect">
                      <a:avLst/>
                    </a:prstGeom>
                  </pic:spPr>
                </pic:pic>
              </a:graphicData>
            </a:graphic>
          </wp:inline>
        </w:drawing>
      </w:r>
    </w:p>
    <w:p w14:paraId="57CDB8F7" w14:textId="7355E6FC" w:rsidR="000D7B45" w:rsidRDefault="000D7B45" w:rsidP="001D6B37">
      <w:pPr>
        <w:pStyle w:val="NormalWeb"/>
        <w:spacing w:before="240" w:beforeAutospacing="0" w:after="240" w:afterAutospacing="0" w:line="360" w:lineRule="auto"/>
        <w:jc w:val="both"/>
        <w:rPr>
          <w:b/>
          <w:bCs/>
          <w:color w:val="000000" w:themeColor="text1"/>
          <w:sz w:val="28"/>
          <w:szCs w:val="28"/>
        </w:rPr>
      </w:pPr>
      <w:r>
        <w:rPr>
          <w:noProof/>
        </w:rPr>
        <w:drawing>
          <wp:inline distT="0" distB="0" distL="0" distR="0" wp14:anchorId="418B3580" wp14:editId="0EFF76C0">
            <wp:extent cx="5943600" cy="3347720"/>
            <wp:effectExtent l="0" t="0" r="0" b="508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943600" cy="3347720"/>
                    </a:xfrm>
                    <a:prstGeom prst="rect">
                      <a:avLst/>
                    </a:prstGeom>
                  </pic:spPr>
                </pic:pic>
              </a:graphicData>
            </a:graphic>
          </wp:inline>
        </w:drawing>
      </w:r>
    </w:p>
    <w:p w14:paraId="2DD1C294" w14:textId="473C2A09" w:rsidR="00BB7214" w:rsidRDefault="00F532D1" w:rsidP="001D6B37">
      <w:pPr>
        <w:pStyle w:val="NormalWeb"/>
        <w:spacing w:before="240" w:beforeAutospacing="0" w:after="240" w:afterAutospacing="0" w:line="360" w:lineRule="auto"/>
        <w:jc w:val="both"/>
        <w:rPr>
          <w:b/>
          <w:bCs/>
          <w:color w:val="000000" w:themeColor="text1"/>
          <w:sz w:val="28"/>
          <w:szCs w:val="28"/>
        </w:rPr>
      </w:pPr>
      <w:r>
        <w:rPr>
          <w:noProof/>
        </w:rPr>
        <w:lastRenderedPageBreak/>
        <w:drawing>
          <wp:inline distT="0" distB="0" distL="0" distR="0" wp14:anchorId="6A258225" wp14:editId="4848D2DB">
            <wp:extent cx="5943600" cy="3349625"/>
            <wp:effectExtent l="0" t="0" r="0" b="317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943600" cy="3349625"/>
                    </a:xfrm>
                    <a:prstGeom prst="rect">
                      <a:avLst/>
                    </a:prstGeom>
                  </pic:spPr>
                </pic:pic>
              </a:graphicData>
            </a:graphic>
          </wp:inline>
        </w:drawing>
      </w:r>
    </w:p>
    <w:p w14:paraId="74493BDA" w14:textId="53A9842C" w:rsidR="00F532D1" w:rsidRDefault="00035BE3" w:rsidP="001D6B37">
      <w:pPr>
        <w:pStyle w:val="NormalWeb"/>
        <w:spacing w:before="240" w:beforeAutospacing="0" w:after="240" w:afterAutospacing="0" w:line="360" w:lineRule="auto"/>
        <w:jc w:val="both"/>
        <w:rPr>
          <w:b/>
          <w:bCs/>
          <w:color w:val="000000" w:themeColor="text1"/>
          <w:sz w:val="28"/>
          <w:szCs w:val="28"/>
        </w:rPr>
      </w:pPr>
      <w:r>
        <w:rPr>
          <w:noProof/>
        </w:rPr>
        <w:drawing>
          <wp:inline distT="0" distB="0" distL="0" distR="0" wp14:anchorId="29407B7B" wp14:editId="02E4567E">
            <wp:extent cx="5943600" cy="333438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943600" cy="3334385"/>
                    </a:xfrm>
                    <a:prstGeom prst="rect">
                      <a:avLst/>
                    </a:prstGeom>
                  </pic:spPr>
                </pic:pic>
              </a:graphicData>
            </a:graphic>
          </wp:inline>
        </w:drawing>
      </w:r>
    </w:p>
    <w:p w14:paraId="28F562B7" w14:textId="20FCD6DA" w:rsidR="00797FB5" w:rsidRDefault="00797FB5" w:rsidP="001D6B37">
      <w:pPr>
        <w:pStyle w:val="NormalWeb"/>
        <w:spacing w:before="240" w:beforeAutospacing="0" w:after="240" w:afterAutospacing="0" w:line="360" w:lineRule="auto"/>
        <w:jc w:val="both"/>
        <w:rPr>
          <w:b/>
          <w:bCs/>
          <w:color w:val="000000" w:themeColor="text1"/>
          <w:sz w:val="28"/>
          <w:szCs w:val="28"/>
        </w:rPr>
      </w:pPr>
      <w:r>
        <w:rPr>
          <w:noProof/>
        </w:rPr>
        <w:lastRenderedPageBreak/>
        <w:drawing>
          <wp:inline distT="0" distB="0" distL="0" distR="0" wp14:anchorId="1ECB219E" wp14:editId="68F66F70">
            <wp:extent cx="5943600" cy="3350260"/>
            <wp:effectExtent l="0" t="0" r="0" b="254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943600" cy="3350260"/>
                    </a:xfrm>
                    <a:prstGeom prst="rect">
                      <a:avLst/>
                    </a:prstGeom>
                  </pic:spPr>
                </pic:pic>
              </a:graphicData>
            </a:graphic>
          </wp:inline>
        </w:drawing>
      </w:r>
    </w:p>
    <w:p w14:paraId="09E13B65" w14:textId="0C338A03" w:rsidR="00BF1AE4" w:rsidRDefault="00BF1AE4" w:rsidP="001D6B37">
      <w:pPr>
        <w:pStyle w:val="NormalWeb"/>
        <w:spacing w:before="240" w:beforeAutospacing="0" w:after="240" w:afterAutospacing="0" w:line="360" w:lineRule="auto"/>
        <w:jc w:val="both"/>
        <w:rPr>
          <w:b/>
          <w:bCs/>
          <w:color w:val="000000" w:themeColor="text1"/>
          <w:sz w:val="28"/>
          <w:szCs w:val="28"/>
        </w:rPr>
      </w:pPr>
      <w:r>
        <w:rPr>
          <w:noProof/>
        </w:rPr>
        <w:drawing>
          <wp:inline distT="0" distB="0" distL="0" distR="0" wp14:anchorId="30424DD0" wp14:editId="278FC97F">
            <wp:extent cx="5943600" cy="334073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943600" cy="3340735"/>
                    </a:xfrm>
                    <a:prstGeom prst="rect">
                      <a:avLst/>
                    </a:prstGeom>
                  </pic:spPr>
                </pic:pic>
              </a:graphicData>
            </a:graphic>
          </wp:inline>
        </w:drawing>
      </w:r>
    </w:p>
    <w:p w14:paraId="160CA0E8" w14:textId="40C08698" w:rsidR="007932BB" w:rsidRDefault="007932BB" w:rsidP="001D6B37">
      <w:pPr>
        <w:pStyle w:val="NormalWeb"/>
        <w:spacing w:before="240" w:beforeAutospacing="0" w:after="240" w:afterAutospacing="0" w:line="360" w:lineRule="auto"/>
        <w:jc w:val="both"/>
        <w:rPr>
          <w:b/>
          <w:bCs/>
          <w:color w:val="000000" w:themeColor="text1"/>
          <w:sz w:val="28"/>
          <w:szCs w:val="28"/>
        </w:rPr>
      </w:pPr>
      <w:r>
        <w:rPr>
          <w:noProof/>
        </w:rPr>
        <w:lastRenderedPageBreak/>
        <w:drawing>
          <wp:inline distT="0" distB="0" distL="0" distR="0" wp14:anchorId="34F859B3" wp14:editId="649C86A4">
            <wp:extent cx="5943600" cy="335915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943600" cy="3359150"/>
                    </a:xfrm>
                    <a:prstGeom prst="rect">
                      <a:avLst/>
                    </a:prstGeom>
                  </pic:spPr>
                </pic:pic>
              </a:graphicData>
            </a:graphic>
          </wp:inline>
        </w:drawing>
      </w:r>
    </w:p>
    <w:p w14:paraId="11AA7C06" w14:textId="12F61CF3" w:rsidR="007932BB" w:rsidRPr="00E02166" w:rsidRDefault="007932BB" w:rsidP="001D6B37">
      <w:pPr>
        <w:pStyle w:val="NormalWeb"/>
        <w:spacing w:before="240" w:beforeAutospacing="0" w:after="240" w:afterAutospacing="0" w:line="360" w:lineRule="auto"/>
        <w:jc w:val="both"/>
        <w:rPr>
          <w:b/>
          <w:bCs/>
          <w:color w:val="000000" w:themeColor="text1"/>
          <w:sz w:val="28"/>
          <w:szCs w:val="28"/>
        </w:rPr>
      </w:pPr>
      <w:r>
        <w:rPr>
          <w:noProof/>
        </w:rPr>
        <w:drawing>
          <wp:inline distT="0" distB="0" distL="0" distR="0" wp14:anchorId="06C15E70" wp14:editId="304436BA">
            <wp:extent cx="5943600" cy="3349625"/>
            <wp:effectExtent l="0" t="0" r="0" b="317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943600" cy="3349625"/>
                    </a:xfrm>
                    <a:prstGeom prst="rect">
                      <a:avLst/>
                    </a:prstGeom>
                  </pic:spPr>
                </pic:pic>
              </a:graphicData>
            </a:graphic>
          </wp:inline>
        </w:drawing>
      </w:r>
    </w:p>
    <w:sectPr w:rsidR="007932BB" w:rsidRPr="00E02166" w:rsidSect="00644031">
      <w:footerReference w:type="default" r:id="rId28"/>
      <w:pgSz w:w="12240" w:h="15840" w:code="1"/>
      <w:pgMar w:top="1440" w:right="1440" w:bottom="1440" w:left="1440" w:header="720" w:footer="720" w:gutter="0"/>
      <w:pgBorders w:offsetFrom="page">
        <w:top w:val="double" w:sz="4" w:space="24" w:color="auto"/>
        <w:left w:val="double" w:sz="4" w:space="24" w:color="auto"/>
        <w:bottom w:val="double" w:sz="4" w:space="24" w:color="auto"/>
        <w:right w:val="doub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989A10E" w14:textId="77777777" w:rsidR="005E2C3B" w:rsidRDefault="005E2C3B">
      <w:pPr>
        <w:spacing w:after="0" w:line="240" w:lineRule="auto"/>
      </w:pPr>
      <w:r>
        <w:separator/>
      </w:r>
    </w:p>
  </w:endnote>
  <w:endnote w:type="continuationSeparator" w:id="0">
    <w:p w14:paraId="0C436DA1" w14:textId="77777777" w:rsidR="005E2C3B" w:rsidRDefault="005E2C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rdia New">
    <w:panose1 w:val="020B0304020202020204"/>
    <w:charset w:val="DE"/>
    <w:family w:val="swiss"/>
    <w:pitch w:val="variable"/>
    <w:sig w:usb0="81000003" w:usb1="00000000" w:usb2="00000000" w:usb3="00000000" w:csb0="00010001"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ngsana New">
    <w:panose1 w:val="02020603050405020304"/>
    <w:charset w:val="DE"/>
    <w:family w:val="roman"/>
    <w:pitch w:val="variable"/>
    <w:sig w:usb0="81000003" w:usb1="00000000" w:usb2="00000000" w:usb3="00000000" w:csb0="00010001"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46741619"/>
      <w:docPartObj>
        <w:docPartGallery w:val="Page Numbers (Bottom of Page)"/>
        <w:docPartUnique/>
      </w:docPartObj>
    </w:sdtPr>
    <w:sdtEndPr>
      <w:rPr>
        <w:noProof/>
      </w:rPr>
    </w:sdtEndPr>
    <w:sdtContent>
      <w:p w14:paraId="1570E4FC" w14:textId="77777777" w:rsidR="0092313D" w:rsidRDefault="009D668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70D4D92" w14:textId="77777777" w:rsidR="0092313D" w:rsidRDefault="009231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EF7F79F" w14:textId="77777777" w:rsidR="005E2C3B" w:rsidRDefault="005E2C3B">
      <w:pPr>
        <w:spacing w:after="0" w:line="240" w:lineRule="auto"/>
      </w:pPr>
      <w:r>
        <w:separator/>
      </w:r>
    </w:p>
  </w:footnote>
  <w:footnote w:type="continuationSeparator" w:id="0">
    <w:p w14:paraId="7B4F1BB2" w14:textId="77777777" w:rsidR="005E2C3B" w:rsidRDefault="005E2C3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637561"/>
    <w:multiLevelType w:val="hybridMultilevel"/>
    <w:tmpl w:val="CC9275D2"/>
    <w:lvl w:ilvl="0" w:tplc="6AA0FDC4">
      <w:start w:val="1"/>
      <w:numFmt w:val="bullet"/>
      <w:lvlText w:val=""/>
      <w:lvlJc w:val="left"/>
      <w:pPr>
        <w:ind w:left="720" w:hanging="360"/>
      </w:pPr>
      <w:rPr>
        <w:rFonts w:ascii="Symbol" w:hAnsi="Symbol" w:hint="default"/>
      </w:rPr>
    </w:lvl>
    <w:lvl w:ilvl="1" w:tplc="DFE4C544" w:tentative="1">
      <w:start w:val="1"/>
      <w:numFmt w:val="bullet"/>
      <w:lvlText w:val="o"/>
      <w:lvlJc w:val="left"/>
      <w:pPr>
        <w:ind w:left="1440" w:hanging="360"/>
      </w:pPr>
      <w:rPr>
        <w:rFonts w:ascii="Courier New" w:hAnsi="Courier New" w:cs="Courier New" w:hint="default"/>
      </w:rPr>
    </w:lvl>
    <w:lvl w:ilvl="2" w:tplc="4F5CD66A" w:tentative="1">
      <w:start w:val="1"/>
      <w:numFmt w:val="bullet"/>
      <w:lvlText w:val=""/>
      <w:lvlJc w:val="left"/>
      <w:pPr>
        <w:ind w:left="2160" w:hanging="360"/>
      </w:pPr>
      <w:rPr>
        <w:rFonts w:ascii="Wingdings" w:hAnsi="Wingdings" w:hint="default"/>
      </w:rPr>
    </w:lvl>
    <w:lvl w:ilvl="3" w:tplc="2926FF6C" w:tentative="1">
      <w:start w:val="1"/>
      <w:numFmt w:val="bullet"/>
      <w:lvlText w:val=""/>
      <w:lvlJc w:val="left"/>
      <w:pPr>
        <w:ind w:left="2880" w:hanging="360"/>
      </w:pPr>
      <w:rPr>
        <w:rFonts w:ascii="Symbol" w:hAnsi="Symbol" w:hint="default"/>
      </w:rPr>
    </w:lvl>
    <w:lvl w:ilvl="4" w:tplc="82047056" w:tentative="1">
      <w:start w:val="1"/>
      <w:numFmt w:val="bullet"/>
      <w:lvlText w:val="o"/>
      <w:lvlJc w:val="left"/>
      <w:pPr>
        <w:ind w:left="3600" w:hanging="360"/>
      </w:pPr>
      <w:rPr>
        <w:rFonts w:ascii="Courier New" w:hAnsi="Courier New" w:cs="Courier New" w:hint="default"/>
      </w:rPr>
    </w:lvl>
    <w:lvl w:ilvl="5" w:tplc="2CF89028" w:tentative="1">
      <w:start w:val="1"/>
      <w:numFmt w:val="bullet"/>
      <w:lvlText w:val=""/>
      <w:lvlJc w:val="left"/>
      <w:pPr>
        <w:ind w:left="4320" w:hanging="360"/>
      </w:pPr>
      <w:rPr>
        <w:rFonts w:ascii="Wingdings" w:hAnsi="Wingdings" w:hint="default"/>
      </w:rPr>
    </w:lvl>
    <w:lvl w:ilvl="6" w:tplc="B88A10A6" w:tentative="1">
      <w:start w:val="1"/>
      <w:numFmt w:val="bullet"/>
      <w:lvlText w:val=""/>
      <w:lvlJc w:val="left"/>
      <w:pPr>
        <w:ind w:left="5040" w:hanging="360"/>
      </w:pPr>
      <w:rPr>
        <w:rFonts w:ascii="Symbol" w:hAnsi="Symbol" w:hint="default"/>
      </w:rPr>
    </w:lvl>
    <w:lvl w:ilvl="7" w:tplc="EC3C4476" w:tentative="1">
      <w:start w:val="1"/>
      <w:numFmt w:val="bullet"/>
      <w:lvlText w:val="o"/>
      <w:lvlJc w:val="left"/>
      <w:pPr>
        <w:ind w:left="5760" w:hanging="360"/>
      </w:pPr>
      <w:rPr>
        <w:rFonts w:ascii="Courier New" w:hAnsi="Courier New" w:cs="Courier New" w:hint="default"/>
      </w:rPr>
    </w:lvl>
    <w:lvl w:ilvl="8" w:tplc="D1F892D0" w:tentative="1">
      <w:start w:val="1"/>
      <w:numFmt w:val="bullet"/>
      <w:lvlText w:val=""/>
      <w:lvlJc w:val="left"/>
      <w:pPr>
        <w:ind w:left="6480" w:hanging="360"/>
      </w:pPr>
      <w:rPr>
        <w:rFonts w:ascii="Wingdings" w:hAnsi="Wingdings" w:hint="default"/>
      </w:rPr>
    </w:lvl>
  </w:abstractNum>
  <w:abstractNum w:abstractNumId="1" w15:restartNumberingAfterBreak="0">
    <w:nsid w:val="05F242E5"/>
    <w:multiLevelType w:val="hybridMultilevel"/>
    <w:tmpl w:val="526EC0A0"/>
    <w:lvl w:ilvl="0" w:tplc="09403642">
      <w:numFmt w:val="bullet"/>
      <w:lvlText w:val="•"/>
      <w:lvlJc w:val="left"/>
      <w:pPr>
        <w:ind w:left="720" w:hanging="360"/>
      </w:pPr>
      <w:rPr>
        <w:rFonts w:ascii="Calibri" w:eastAsiaTheme="minorHAnsi" w:hAnsi="Calibri" w:cs="Calibri" w:hint="default"/>
      </w:rPr>
    </w:lvl>
    <w:lvl w:ilvl="1" w:tplc="FF16958E" w:tentative="1">
      <w:start w:val="1"/>
      <w:numFmt w:val="bullet"/>
      <w:lvlText w:val="o"/>
      <w:lvlJc w:val="left"/>
      <w:pPr>
        <w:ind w:left="1440" w:hanging="360"/>
      </w:pPr>
      <w:rPr>
        <w:rFonts w:ascii="Courier New" w:hAnsi="Courier New" w:cs="Courier New" w:hint="default"/>
      </w:rPr>
    </w:lvl>
    <w:lvl w:ilvl="2" w:tplc="D91A6168" w:tentative="1">
      <w:start w:val="1"/>
      <w:numFmt w:val="bullet"/>
      <w:lvlText w:val=""/>
      <w:lvlJc w:val="left"/>
      <w:pPr>
        <w:ind w:left="2160" w:hanging="360"/>
      </w:pPr>
      <w:rPr>
        <w:rFonts w:ascii="Wingdings" w:hAnsi="Wingdings" w:hint="default"/>
      </w:rPr>
    </w:lvl>
    <w:lvl w:ilvl="3" w:tplc="46CA3F36" w:tentative="1">
      <w:start w:val="1"/>
      <w:numFmt w:val="bullet"/>
      <w:lvlText w:val=""/>
      <w:lvlJc w:val="left"/>
      <w:pPr>
        <w:ind w:left="2880" w:hanging="360"/>
      </w:pPr>
      <w:rPr>
        <w:rFonts w:ascii="Symbol" w:hAnsi="Symbol" w:hint="default"/>
      </w:rPr>
    </w:lvl>
    <w:lvl w:ilvl="4" w:tplc="4F3636D2" w:tentative="1">
      <w:start w:val="1"/>
      <w:numFmt w:val="bullet"/>
      <w:lvlText w:val="o"/>
      <w:lvlJc w:val="left"/>
      <w:pPr>
        <w:ind w:left="3600" w:hanging="360"/>
      </w:pPr>
      <w:rPr>
        <w:rFonts w:ascii="Courier New" w:hAnsi="Courier New" w:cs="Courier New" w:hint="default"/>
      </w:rPr>
    </w:lvl>
    <w:lvl w:ilvl="5" w:tplc="9FB44694" w:tentative="1">
      <w:start w:val="1"/>
      <w:numFmt w:val="bullet"/>
      <w:lvlText w:val=""/>
      <w:lvlJc w:val="left"/>
      <w:pPr>
        <w:ind w:left="4320" w:hanging="360"/>
      </w:pPr>
      <w:rPr>
        <w:rFonts w:ascii="Wingdings" w:hAnsi="Wingdings" w:hint="default"/>
      </w:rPr>
    </w:lvl>
    <w:lvl w:ilvl="6" w:tplc="0820F3AC" w:tentative="1">
      <w:start w:val="1"/>
      <w:numFmt w:val="bullet"/>
      <w:lvlText w:val=""/>
      <w:lvlJc w:val="left"/>
      <w:pPr>
        <w:ind w:left="5040" w:hanging="360"/>
      </w:pPr>
      <w:rPr>
        <w:rFonts w:ascii="Symbol" w:hAnsi="Symbol" w:hint="default"/>
      </w:rPr>
    </w:lvl>
    <w:lvl w:ilvl="7" w:tplc="98184B76" w:tentative="1">
      <w:start w:val="1"/>
      <w:numFmt w:val="bullet"/>
      <w:lvlText w:val="o"/>
      <w:lvlJc w:val="left"/>
      <w:pPr>
        <w:ind w:left="5760" w:hanging="360"/>
      </w:pPr>
      <w:rPr>
        <w:rFonts w:ascii="Courier New" w:hAnsi="Courier New" w:cs="Courier New" w:hint="default"/>
      </w:rPr>
    </w:lvl>
    <w:lvl w:ilvl="8" w:tplc="489C1A5A" w:tentative="1">
      <w:start w:val="1"/>
      <w:numFmt w:val="bullet"/>
      <w:lvlText w:val=""/>
      <w:lvlJc w:val="left"/>
      <w:pPr>
        <w:ind w:left="6480" w:hanging="360"/>
      </w:pPr>
      <w:rPr>
        <w:rFonts w:ascii="Wingdings" w:hAnsi="Wingdings" w:hint="default"/>
      </w:rPr>
    </w:lvl>
  </w:abstractNum>
  <w:abstractNum w:abstractNumId="2" w15:restartNumberingAfterBreak="0">
    <w:nsid w:val="07270810"/>
    <w:multiLevelType w:val="hybridMultilevel"/>
    <w:tmpl w:val="062E5636"/>
    <w:lvl w:ilvl="0" w:tplc="8D427E00">
      <w:start w:val="1"/>
      <w:numFmt w:val="bullet"/>
      <w:lvlText w:val="•"/>
      <w:lvlJc w:val="left"/>
      <w:pPr>
        <w:tabs>
          <w:tab w:val="num" w:pos="720"/>
        </w:tabs>
        <w:ind w:left="720" w:hanging="360"/>
      </w:pPr>
      <w:rPr>
        <w:rFonts w:ascii="Times New Roman" w:hAnsi="Times New Roman" w:hint="default"/>
      </w:rPr>
    </w:lvl>
    <w:lvl w:ilvl="1" w:tplc="34A64502" w:tentative="1">
      <w:start w:val="1"/>
      <w:numFmt w:val="bullet"/>
      <w:lvlText w:val="•"/>
      <w:lvlJc w:val="left"/>
      <w:pPr>
        <w:tabs>
          <w:tab w:val="num" w:pos="1440"/>
        </w:tabs>
        <w:ind w:left="1440" w:hanging="360"/>
      </w:pPr>
      <w:rPr>
        <w:rFonts w:ascii="Times New Roman" w:hAnsi="Times New Roman" w:hint="default"/>
      </w:rPr>
    </w:lvl>
    <w:lvl w:ilvl="2" w:tplc="E4CCFD06" w:tentative="1">
      <w:start w:val="1"/>
      <w:numFmt w:val="bullet"/>
      <w:lvlText w:val="•"/>
      <w:lvlJc w:val="left"/>
      <w:pPr>
        <w:tabs>
          <w:tab w:val="num" w:pos="2160"/>
        </w:tabs>
        <w:ind w:left="2160" w:hanging="360"/>
      </w:pPr>
      <w:rPr>
        <w:rFonts w:ascii="Times New Roman" w:hAnsi="Times New Roman" w:hint="default"/>
      </w:rPr>
    </w:lvl>
    <w:lvl w:ilvl="3" w:tplc="92C86A52" w:tentative="1">
      <w:start w:val="1"/>
      <w:numFmt w:val="bullet"/>
      <w:lvlText w:val="•"/>
      <w:lvlJc w:val="left"/>
      <w:pPr>
        <w:tabs>
          <w:tab w:val="num" w:pos="2880"/>
        </w:tabs>
        <w:ind w:left="2880" w:hanging="360"/>
      </w:pPr>
      <w:rPr>
        <w:rFonts w:ascii="Times New Roman" w:hAnsi="Times New Roman" w:hint="default"/>
      </w:rPr>
    </w:lvl>
    <w:lvl w:ilvl="4" w:tplc="29DC4C84" w:tentative="1">
      <w:start w:val="1"/>
      <w:numFmt w:val="bullet"/>
      <w:lvlText w:val="•"/>
      <w:lvlJc w:val="left"/>
      <w:pPr>
        <w:tabs>
          <w:tab w:val="num" w:pos="3600"/>
        </w:tabs>
        <w:ind w:left="3600" w:hanging="360"/>
      </w:pPr>
      <w:rPr>
        <w:rFonts w:ascii="Times New Roman" w:hAnsi="Times New Roman" w:hint="default"/>
      </w:rPr>
    </w:lvl>
    <w:lvl w:ilvl="5" w:tplc="C0983B9E" w:tentative="1">
      <w:start w:val="1"/>
      <w:numFmt w:val="bullet"/>
      <w:lvlText w:val="•"/>
      <w:lvlJc w:val="left"/>
      <w:pPr>
        <w:tabs>
          <w:tab w:val="num" w:pos="4320"/>
        </w:tabs>
        <w:ind w:left="4320" w:hanging="360"/>
      </w:pPr>
      <w:rPr>
        <w:rFonts w:ascii="Times New Roman" w:hAnsi="Times New Roman" w:hint="default"/>
      </w:rPr>
    </w:lvl>
    <w:lvl w:ilvl="6" w:tplc="7D98D5CA" w:tentative="1">
      <w:start w:val="1"/>
      <w:numFmt w:val="bullet"/>
      <w:lvlText w:val="•"/>
      <w:lvlJc w:val="left"/>
      <w:pPr>
        <w:tabs>
          <w:tab w:val="num" w:pos="5040"/>
        </w:tabs>
        <w:ind w:left="5040" w:hanging="360"/>
      </w:pPr>
      <w:rPr>
        <w:rFonts w:ascii="Times New Roman" w:hAnsi="Times New Roman" w:hint="default"/>
      </w:rPr>
    </w:lvl>
    <w:lvl w:ilvl="7" w:tplc="47200368" w:tentative="1">
      <w:start w:val="1"/>
      <w:numFmt w:val="bullet"/>
      <w:lvlText w:val="•"/>
      <w:lvlJc w:val="left"/>
      <w:pPr>
        <w:tabs>
          <w:tab w:val="num" w:pos="5760"/>
        </w:tabs>
        <w:ind w:left="5760" w:hanging="360"/>
      </w:pPr>
      <w:rPr>
        <w:rFonts w:ascii="Times New Roman" w:hAnsi="Times New Roman" w:hint="default"/>
      </w:rPr>
    </w:lvl>
    <w:lvl w:ilvl="8" w:tplc="F0187798"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09B92B71"/>
    <w:multiLevelType w:val="hybridMultilevel"/>
    <w:tmpl w:val="7032D1F4"/>
    <w:lvl w:ilvl="0" w:tplc="E1F2B3B4">
      <w:start w:val="1"/>
      <w:numFmt w:val="bullet"/>
      <w:lvlText w:val="•"/>
      <w:lvlJc w:val="left"/>
      <w:pPr>
        <w:tabs>
          <w:tab w:val="num" w:pos="720"/>
        </w:tabs>
        <w:ind w:left="720" w:hanging="360"/>
      </w:pPr>
      <w:rPr>
        <w:rFonts w:ascii="Times New Roman" w:hAnsi="Times New Roman" w:hint="default"/>
      </w:rPr>
    </w:lvl>
    <w:lvl w:ilvl="1" w:tplc="AED0DC64" w:tentative="1">
      <w:start w:val="1"/>
      <w:numFmt w:val="bullet"/>
      <w:lvlText w:val="•"/>
      <w:lvlJc w:val="left"/>
      <w:pPr>
        <w:tabs>
          <w:tab w:val="num" w:pos="1440"/>
        </w:tabs>
        <w:ind w:left="1440" w:hanging="360"/>
      </w:pPr>
      <w:rPr>
        <w:rFonts w:ascii="Times New Roman" w:hAnsi="Times New Roman" w:hint="default"/>
      </w:rPr>
    </w:lvl>
    <w:lvl w:ilvl="2" w:tplc="6C22D030" w:tentative="1">
      <w:start w:val="1"/>
      <w:numFmt w:val="bullet"/>
      <w:lvlText w:val="•"/>
      <w:lvlJc w:val="left"/>
      <w:pPr>
        <w:tabs>
          <w:tab w:val="num" w:pos="2160"/>
        </w:tabs>
        <w:ind w:left="2160" w:hanging="360"/>
      </w:pPr>
      <w:rPr>
        <w:rFonts w:ascii="Times New Roman" w:hAnsi="Times New Roman" w:hint="default"/>
      </w:rPr>
    </w:lvl>
    <w:lvl w:ilvl="3" w:tplc="47B439CE" w:tentative="1">
      <w:start w:val="1"/>
      <w:numFmt w:val="bullet"/>
      <w:lvlText w:val="•"/>
      <w:lvlJc w:val="left"/>
      <w:pPr>
        <w:tabs>
          <w:tab w:val="num" w:pos="2880"/>
        </w:tabs>
        <w:ind w:left="2880" w:hanging="360"/>
      </w:pPr>
      <w:rPr>
        <w:rFonts w:ascii="Times New Roman" w:hAnsi="Times New Roman" w:hint="default"/>
      </w:rPr>
    </w:lvl>
    <w:lvl w:ilvl="4" w:tplc="F9EEA76C" w:tentative="1">
      <w:start w:val="1"/>
      <w:numFmt w:val="bullet"/>
      <w:lvlText w:val="•"/>
      <w:lvlJc w:val="left"/>
      <w:pPr>
        <w:tabs>
          <w:tab w:val="num" w:pos="3600"/>
        </w:tabs>
        <w:ind w:left="3600" w:hanging="360"/>
      </w:pPr>
      <w:rPr>
        <w:rFonts w:ascii="Times New Roman" w:hAnsi="Times New Roman" w:hint="default"/>
      </w:rPr>
    </w:lvl>
    <w:lvl w:ilvl="5" w:tplc="8BA0DE14" w:tentative="1">
      <w:start w:val="1"/>
      <w:numFmt w:val="bullet"/>
      <w:lvlText w:val="•"/>
      <w:lvlJc w:val="left"/>
      <w:pPr>
        <w:tabs>
          <w:tab w:val="num" w:pos="4320"/>
        </w:tabs>
        <w:ind w:left="4320" w:hanging="360"/>
      </w:pPr>
      <w:rPr>
        <w:rFonts w:ascii="Times New Roman" w:hAnsi="Times New Roman" w:hint="default"/>
      </w:rPr>
    </w:lvl>
    <w:lvl w:ilvl="6" w:tplc="1EA270D2" w:tentative="1">
      <w:start w:val="1"/>
      <w:numFmt w:val="bullet"/>
      <w:lvlText w:val="•"/>
      <w:lvlJc w:val="left"/>
      <w:pPr>
        <w:tabs>
          <w:tab w:val="num" w:pos="5040"/>
        </w:tabs>
        <w:ind w:left="5040" w:hanging="360"/>
      </w:pPr>
      <w:rPr>
        <w:rFonts w:ascii="Times New Roman" w:hAnsi="Times New Roman" w:hint="default"/>
      </w:rPr>
    </w:lvl>
    <w:lvl w:ilvl="7" w:tplc="835494BA" w:tentative="1">
      <w:start w:val="1"/>
      <w:numFmt w:val="bullet"/>
      <w:lvlText w:val="•"/>
      <w:lvlJc w:val="left"/>
      <w:pPr>
        <w:tabs>
          <w:tab w:val="num" w:pos="5760"/>
        </w:tabs>
        <w:ind w:left="5760" w:hanging="360"/>
      </w:pPr>
      <w:rPr>
        <w:rFonts w:ascii="Times New Roman" w:hAnsi="Times New Roman" w:hint="default"/>
      </w:rPr>
    </w:lvl>
    <w:lvl w:ilvl="8" w:tplc="30266FC2"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10C32EDA"/>
    <w:multiLevelType w:val="hybridMultilevel"/>
    <w:tmpl w:val="1B249590"/>
    <w:lvl w:ilvl="0" w:tplc="06147006">
      <w:start w:val="1"/>
      <w:numFmt w:val="bullet"/>
      <w:lvlText w:val=""/>
      <w:lvlJc w:val="left"/>
      <w:pPr>
        <w:ind w:left="720" w:hanging="360"/>
      </w:pPr>
      <w:rPr>
        <w:rFonts w:ascii="Symbol" w:hAnsi="Symbol" w:hint="default"/>
      </w:rPr>
    </w:lvl>
    <w:lvl w:ilvl="1" w:tplc="15607210" w:tentative="1">
      <w:start w:val="1"/>
      <w:numFmt w:val="bullet"/>
      <w:lvlText w:val="o"/>
      <w:lvlJc w:val="left"/>
      <w:pPr>
        <w:ind w:left="1440" w:hanging="360"/>
      </w:pPr>
      <w:rPr>
        <w:rFonts w:ascii="Courier New" w:hAnsi="Courier New" w:cs="Courier New" w:hint="default"/>
      </w:rPr>
    </w:lvl>
    <w:lvl w:ilvl="2" w:tplc="54D62560" w:tentative="1">
      <w:start w:val="1"/>
      <w:numFmt w:val="bullet"/>
      <w:lvlText w:val=""/>
      <w:lvlJc w:val="left"/>
      <w:pPr>
        <w:ind w:left="2160" w:hanging="360"/>
      </w:pPr>
      <w:rPr>
        <w:rFonts w:ascii="Wingdings" w:hAnsi="Wingdings" w:hint="default"/>
      </w:rPr>
    </w:lvl>
    <w:lvl w:ilvl="3" w:tplc="2DF6B148" w:tentative="1">
      <w:start w:val="1"/>
      <w:numFmt w:val="bullet"/>
      <w:lvlText w:val=""/>
      <w:lvlJc w:val="left"/>
      <w:pPr>
        <w:ind w:left="2880" w:hanging="360"/>
      </w:pPr>
      <w:rPr>
        <w:rFonts w:ascii="Symbol" w:hAnsi="Symbol" w:hint="default"/>
      </w:rPr>
    </w:lvl>
    <w:lvl w:ilvl="4" w:tplc="87347E7E" w:tentative="1">
      <w:start w:val="1"/>
      <w:numFmt w:val="bullet"/>
      <w:lvlText w:val="o"/>
      <w:lvlJc w:val="left"/>
      <w:pPr>
        <w:ind w:left="3600" w:hanging="360"/>
      </w:pPr>
      <w:rPr>
        <w:rFonts w:ascii="Courier New" w:hAnsi="Courier New" w:cs="Courier New" w:hint="default"/>
      </w:rPr>
    </w:lvl>
    <w:lvl w:ilvl="5" w:tplc="13F2976A" w:tentative="1">
      <w:start w:val="1"/>
      <w:numFmt w:val="bullet"/>
      <w:lvlText w:val=""/>
      <w:lvlJc w:val="left"/>
      <w:pPr>
        <w:ind w:left="4320" w:hanging="360"/>
      </w:pPr>
      <w:rPr>
        <w:rFonts w:ascii="Wingdings" w:hAnsi="Wingdings" w:hint="default"/>
      </w:rPr>
    </w:lvl>
    <w:lvl w:ilvl="6" w:tplc="38B04A5C" w:tentative="1">
      <w:start w:val="1"/>
      <w:numFmt w:val="bullet"/>
      <w:lvlText w:val=""/>
      <w:lvlJc w:val="left"/>
      <w:pPr>
        <w:ind w:left="5040" w:hanging="360"/>
      </w:pPr>
      <w:rPr>
        <w:rFonts w:ascii="Symbol" w:hAnsi="Symbol" w:hint="default"/>
      </w:rPr>
    </w:lvl>
    <w:lvl w:ilvl="7" w:tplc="3A8C6B20" w:tentative="1">
      <w:start w:val="1"/>
      <w:numFmt w:val="bullet"/>
      <w:lvlText w:val="o"/>
      <w:lvlJc w:val="left"/>
      <w:pPr>
        <w:ind w:left="5760" w:hanging="360"/>
      </w:pPr>
      <w:rPr>
        <w:rFonts w:ascii="Courier New" w:hAnsi="Courier New" w:cs="Courier New" w:hint="default"/>
      </w:rPr>
    </w:lvl>
    <w:lvl w:ilvl="8" w:tplc="101C8188" w:tentative="1">
      <w:start w:val="1"/>
      <w:numFmt w:val="bullet"/>
      <w:lvlText w:val=""/>
      <w:lvlJc w:val="left"/>
      <w:pPr>
        <w:ind w:left="6480" w:hanging="360"/>
      </w:pPr>
      <w:rPr>
        <w:rFonts w:ascii="Wingdings" w:hAnsi="Wingdings" w:hint="default"/>
      </w:rPr>
    </w:lvl>
  </w:abstractNum>
  <w:abstractNum w:abstractNumId="5" w15:restartNumberingAfterBreak="0">
    <w:nsid w:val="16B26C97"/>
    <w:multiLevelType w:val="hybridMultilevel"/>
    <w:tmpl w:val="4600C0D8"/>
    <w:lvl w:ilvl="0" w:tplc="436E1DE8">
      <w:start w:val="1"/>
      <w:numFmt w:val="bullet"/>
      <w:lvlText w:val=""/>
      <w:lvlJc w:val="left"/>
      <w:pPr>
        <w:ind w:left="720" w:hanging="360"/>
      </w:pPr>
      <w:rPr>
        <w:rFonts w:ascii="Symbol" w:hAnsi="Symbol" w:hint="default"/>
      </w:rPr>
    </w:lvl>
    <w:lvl w:ilvl="1" w:tplc="BB16DCD0" w:tentative="1">
      <w:start w:val="1"/>
      <w:numFmt w:val="bullet"/>
      <w:lvlText w:val="o"/>
      <w:lvlJc w:val="left"/>
      <w:pPr>
        <w:ind w:left="1440" w:hanging="360"/>
      </w:pPr>
      <w:rPr>
        <w:rFonts w:ascii="Courier New" w:hAnsi="Courier New" w:cs="Courier New" w:hint="default"/>
      </w:rPr>
    </w:lvl>
    <w:lvl w:ilvl="2" w:tplc="BE484418" w:tentative="1">
      <w:start w:val="1"/>
      <w:numFmt w:val="bullet"/>
      <w:lvlText w:val=""/>
      <w:lvlJc w:val="left"/>
      <w:pPr>
        <w:ind w:left="2160" w:hanging="360"/>
      </w:pPr>
      <w:rPr>
        <w:rFonts w:ascii="Wingdings" w:hAnsi="Wingdings" w:hint="default"/>
      </w:rPr>
    </w:lvl>
    <w:lvl w:ilvl="3" w:tplc="9F88B7A2" w:tentative="1">
      <w:start w:val="1"/>
      <w:numFmt w:val="bullet"/>
      <w:lvlText w:val=""/>
      <w:lvlJc w:val="left"/>
      <w:pPr>
        <w:ind w:left="2880" w:hanging="360"/>
      </w:pPr>
      <w:rPr>
        <w:rFonts w:ascii="Symbol" w:hAnsi="Symbol" w:hint="default"/>
      </w:rPr>
    </w:lvl>
    <w:lvl w:ilvl="4" w:tplc="7378564C" w:tentative="1">
      <w:start w:val="1"/>
      <w:numFmt w:val="bullet"/>
      <w:lvlText w:val="o"/>
      <w:lvlJc w:val="left"/>
      <w:pPr>
        <w:ind w:left="3600" w:hanging="360"/>
      </w:pPr>
      <w:rPr>
        <w:rFonts w:ascii="Courier New" w:hAnsi="Courier New" w:cs="Courier New" w:hint="default"/>
      </w:rPr>
    </w:lvl>
    <w:lvl w:ilvl="5" w:tplc="F61A020C" w:tentative="1">
      <w:start w:val="1"/>
      <w:numFmt w:val="bullet"/>
      <w:lvlText w:val=""/>
      <w:lvlJc w:val="left"/>
      <w:pPr>
        <w:ind w:left="4320" w:hanging="360"/>
      </w:pPr>
      <w:rPr>
        <w:rFonts w:ascii="Wingdings" w:hAnsi="Wingdings" w:hint="default"/>
      </w:rPr>
    </w:lvl>
    <w:lvl w:ilvl="6" w:tplc="BFF0124C" w:tentative="1">
      <w:start w:val="1"/>
      <w:numFmt w:val="bullet"/>
      <w:lvlText w:val=""/>
      <w:lvlJc w:val="left"/>
      <w:pPr>
        <w:ind w:left="5040" w:hanging="360"/>
      </w:pPr>
      <w:rPr>
        <w:rFonts w:ascii="Symbol" w:hAnsi="Symbol" w:hint="default"/>
      </w:rPr>
    </w:lvl>
    <w:lvl w:ilvl="7" w:tplc="667AC564" w:tentative="1">
      <w:start w:val="1"/>
      <w:numFmt w:val="bullet"/>
      <w:lvlText w:val="o"/>
      <w:lvlJc w:val="left"/>
      <w:pPr>
        <w:ind w:left="5760" w:hanging="360"/>
      </w:pPr>
      <w:rPr>
        <w:rFonts w:ascii="Courier New" w:hAnsi="Courier New" w:cs="Courier New" w:hint="default"/>
      </w:rPr>
    </w:lvl>
    <w:lvl w:ilvl="8" w:tplc="04AA323E" w:tentative="1">
      <w:start w:val="1"/>
      <w:numFmt w:val="bullet"/>
      <w:lvlText w:val=""/>
      <w:lvlJc w:val="left"/>
      <w:pPr>
        <w:ind w:left="6480" w:hanging="360"/>
      </w:pPr>
      <w:rPr>
        <w:rFonts w:ascii="Wingdings" w:hAnsi="Wingdings" w:hint="default"/>
      </w:rPr>
    </w:lvl>
  </w:abstractNum>
  <w:abstractNum w:abstractNumId="6" w15:restartNumberingAfterBreak="0">
    <w:nsid w:val="16EC194C"/>
    <w:multiLevelType w:val="hybridMultilevel"/>
    <w:tmpl w:val="8064FA94"/>
    <w:lvl w:ilvl="0" w:tplc="2CEA7E06">
      <w:start w:val="1"/>
      <w:numFmt w:val="bullet"/>
      <w:lvlText w:val="•"/>
      <w:lvlJc w:val="left"/>
      <w:pPr>
        <w:tabs>
          <w:tab w:val="num" w:pos="720"/>
        </w:tabs>
        <w:ind w:left="720" w:hanging="360"/>
      </w:pPr>
      <w:rPr>
        <w:rFonts w:ascii="Arial" w:hAnsi="Arial" w:hint="default"/>
      </w:rPr>
    </w:lvl>
    <w:lvl w:ilvl="1" w:tplc="096840FC">
      <w:start w:val="1"/>
      <w:numFmt w:val="bullet"/>
      <w:lvlText w:val="•"/>
      <w:lvlJc w:val="left"/>
      <w:pPr>
        <w:tabs>
          <w:tab w:val="num" w:pos="1440"/>
        </w:tabs>
        <w:ind w:left="1440" w:hanging="360"/>
      </w:pPr>
      <w:rPr>
        <w:rFonts w:ascii="Arial" w:hAnsi="Arial" w:hint="default"/>
      </w:rPr>
    </w:lvl>
    <w:lvl w:ilvl="2" w:tplc="5FB6599E" w:tentative="1">
      <w:start w:val="1"/>
      <w:numFmt w:val="bullet"/>
      <w:lvlText w:val="•"/>
      <w:lvlJc w:val="left"/>
      <w:pPr>
        <w:tabs>
          <w:tab w:val="num" w:pos="2160"/>
        </w:tabs>
        <w:ind w:left="2160" w:hanging="360"/>
      </w:pPr>
      <w:rPr>
        <w:rFonts w:ascii="Arial" w:hAnsi="Arial" w:hint="default"/>
      </w:rPr>
    </w:lvl>
    <w:lvl w:ilvl="3" w:tplc="878479B6" w:tentative="1">
      <w:start w:val="1"/>
      <w:numFmt w:val="bullet"/>
      <w:lvlText w:val="•"/>
      <w:lvlJc w:val="left"/>
      <w:pPr>
        <w:tabs>
          <w:tab w:val="num" w:pos="2880"/>
        </w:tabs>
        <w:ind w:left="2880" w:hanging="360"/>
      </w:pPr>
      <w:rPr>
        <w:rFonts w:ascii="Arial" w:hAnsi="Arial" w:hint="default"/>
      </w:rPr>
    </w:lvl>
    <w:lvl w:ilvl="4" w:tplc="A028CDCC" w:tentative="1">
      <w:start w:val="1"/>
      <w:numFmt w:val="bullet"/>
      <w:lvlText w:val="•"/>
      <w:lvlJc w:val="left"/>
      <w:pPr>
        <w:tabs>
          <w:tab w:val="num" w:pos="3600"/>
        </w:tabs>
        <w:ind w:left="3600" w:hanging="360"/>
      </w:pPr>
      <w:rPr>
        <w:rFonts w:ascii="Arial" w:hAnsi="Arial" w:hint="default"/>
      </w:rPr>
    </w:lvl>
    <w:lvl w:ilvl="5" w:tplc="9628F508" w:tentative="1">
      <w:start w:val="1"/>
      <w:numFmt w:val="bullet"/>
      <w:lvlText w:val="•"/>
      <w:lvlJc w:val="left"/>
      <w:pPr>
        <w:tabs>
          <w:tab w:val="num" w:pos="4320"/>
        </w:tabs>
        <w:ind w:left="4320" w:hanging="360"/>
      </w:pPr>
      <w:rPr>
        <w:rFonts w:ascii="Arial" w:hAnsi="Arial" w:hint="default"/>
      </w:rPr>
    </w:lvl>
    <w:lvl w:ilvl="6" w:tplc="C01680CA" w:tentative="1">
      <w:start w:val="1"/>
      <w:numFmt w:val="bullet"/>
      <w:lvlText w:val="•"/>
      <w:lvlJc w:val="left"/>
      <w:pPr>
        <w:tabs>
          <w:tab w:val="num" w:pos="5040"/>
        </w:tabs>
        <w:ind w:left="5040" w:hanging="360"/>
      </w:pPr>
      <w:rPr>
        <w:rFonts w:ascii="Arial" w:hAnsi="Arial" w:hint="default"/>
      </w:rPr>
    </w:lvl>
    <w:lvl w:ilvl="7" w:tplc="3024236A" w:tentative="1">
      <w:start w:val="1"/>
      <w:numFmt w:val="bullet"/>
      <w:lvlText w:val="•"/>
      <w:lvlJc w:val="left"/>
      <w:pPr>
        <w:tabs>
          <w:tab w:val="num" w:pos="5760"/>
        </w:tabs>
        <w:ind w:left="5760" w:hanging="360"/>
      </w:pPr>
      <w:rPr>
        <w:rFonts w:ascii="Arial" w:hAnsi="Arial" w:hint="default"/>
      </w:rPr>
    </w:lvl>
    <w:lvl w:ilvl="8" w:tplc="F4C01224"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2F161ACB"/>
    <w:multiLevelType w:val="hybridMultilevel"/>
    <w:tmpl w:val="30FEEB72"/>
    <w:lvl w:ilvl="0" w:tplc="030408AE">
      <w:start w:val="1"/>
      <w:numFmt w:val="bullet"/>
      <w:lvlText w:val=""/>
      <w:lvlJc w:val="left"/>
      <w:pPr>
        <w:ind w:left="720" w:hanging="360"/>
      </w:pPr>
      <w:rPr>
        <w:rFonts w:ascii="Symbol" w:hAnsi="Symbol" w:hint="default"/>
      </w:rPr>
    </w:lvl>
    <w:lvl w:ilvl="1" w:tplc="5D2CD892" w:tentative="1">
      <w:start w:val="1"/>
      <w:numFmt w:val="bullet"/>
      <w:lvlText w:val="o"/>
      <w:lvlJc w:val="left"/>
      <w:pPr>
        <w:ind w:left="1440" w:hanging="360"/>
      </w:pPr>
      <w:rPr>
        <w:rFonts w:ascii="Courier New" w:hAnsi="Courier New" w:cs="Courier New" w:hint="default"/>
      </w:rPr>
    </w:lvl>
    <w:lvl w:ilvl="2" w:tplc="D7C89228" w:tentative="1">
      <w:start w:val="1"/>
      <w:numFmt w:val="bullet"/>
      <w:lvlText w:val=""/>
      <w:lvlJc w:val="left"/>
      <w:pPr>
        <w:ind w:left="2160" w:hanging="360"/>
      </w:pPr>
      <w:rPr>
        <w:rFonts w:ascii="Wingdings" w:hAnsi="Wingdings" w:hint="default"/>
      </w:rPr>
    </w:lvl>
    <w:lvl w:ilvl="3" w:tplc="779AE776" w:tentative="1">
      <w:start w:val="1"/>
      <w:numFmt w:val="bullet"/>
      <w:lvlText w:val=""/>
      <w:lvlJc w:val="left"/>
      <w:pPr>
        <w:ind w:left="2880" w:hanging="360"/>
      </w:pPr>
      <w:rPr>
        <w:rFonts w:ascii="Symbol" w:hAnsi="Symbol" w:hint="default"/>
      </w:rPr>
    </w:lvl>
    <w:lvl w:ilvl="4" w:tplc="51B2AC52" w:tentative="1">
      <w:start w:val="1"/>
      <w:numFmt w:val="bullet"/>
      <w:lvlText w:val="o"/>
      <w:lvlJc w:val="left"/>
      <w:pPr>
        <w:ind w:left="3600" w:hanging="360"/>
      </w:pPr>
      <w:rPr>
        <w:rFonts w:ascii="Courier New" w:hAnsi="Courier New" w:cs="Courier New" w:hint="default"/>
      </w:rPr>
    </w:lvl>
    <w:lvl w:ilvl="5" w:tplc="65AAA35C" w:tentative="1">
      <w:start w:val="1"/>
      <w:numFmt w:val="bullet"/>
      <w:lvlText w:val=""/>
      <w:lvlJc w:val="left"/>
      <w:pPr>
        <w:ind w:left="4320" w:hanging="360"/>
      </w:pPr>
      <w:rPr>
        <w:rFonts w:ascii="Wingdings" w:hAnsi="Wingdings" w:hint="default"/>
      </w:rPr>
    </w:lvl>
    <w:lvl w:ilvl="6" w:tplc="829075F6" w:tentative="1">
      <w:start w:val="1"/>
      <w:numFmt w:val="bullet"/>
      <w:lvlText w:val=""/>
      <w:lvlJc w:val="left"/>
      <w:pPr>
        <w:ind w:left="5040" w:hanging="360"/>
      </w:pPr>
      <w:rPr>
        <w:rFonts w:ascii="Symbol" w:hAnsi="Symbol" w:hint="default"/>
      </w:rPr>
    </w:lvl>
    <w:lvl w:ilvl="7" w:tplc="D374B872" w:tentative="1">
      <w:start w:val="1"/>
      <w:numFmt w:val="bullet"/>
      <w:lvlText w:val="o"/>
      <w:lvlJc w:val="left"/>
      <w:pPr>
        <w:ind w:left="5760" w:hanging="360"/>
      </w:pPr>
      <w:rPr>
        <w:rFonts w:ascii="Courier New" w:hAnsi="Courier New" w:cs="Courier New" w:hint="default"/>
      </w:rPr>
    </w:lvl>
    <w:lvl w:ilvl="8" w:tplc="996E768C" w:tentative="1">
      <w:start w:val="1"/>
      <w:numFmt w:val="bullet"/>
      <w:lvlText w:val=""/>
      <w:lvlJc w:val="left"/>
      <w:pPr>
        <w:ind w:left="6480" w:hanging="360"/>
      </w:pPr>
      <w:rPr>
        <w:rFonts w:ascii="Wingdings" w:hAnsi="Wingdings" w:hint="default"/>
      </w:rPr>
    </w:lvl>
  </w:abstractNum>
  <w:abstractNum w:abstractNumId="8" w15:restartNumberingAfterBreak="0">
    <w:nsid w:val="2F285FFE"/>
    <w:multiLevelType w:val="hybridMultilevel"/>
    <w:tmpl w:val="9F423674"/>
    <w:lvl w:ilvl="0" w:tplc="C73E097A">
      <w:start w:val="1"/>
      <w:numFmt w:val="bullet"/>
      <w:lvlText w:val=""/>
      <w:lvlJc w:val="left"/>
      <w:pPr>
        <w:ind w:left="720" w:hanging="360"/>
      </w:pPr>
      <w:rPr>
        <w:rFonts w:ascii="Symbol" w:hAnsi="Symbol" w:hint="default"/>
      </w:rPr>
    </w:lvl>
    <w:lvl w:ilvl="1" w:tplc="EACC18A0" w:tentative="1">
      <w:start w:val="1"/>
      <w:numFmt w:val="bullet"/>
      <w:lvlText w:val="o"/>
      <w:lvlJc w:val="left"/>
      <w:pPr>
        <w:ind w:left="1440" w:hanging="360"/>
      </w:pPr>
      <w:rPr>
        <w:rFonts w:ascii="Courier New" w:hAnsi="Courier New" w:cs="Courier New" w:hint="default"/>
      </w:rPr>
    </w:lvl>
    <w:lvl w:ilvl="2" w:tplc="0B52B916" w:tentative="1">
      <w:start w:val="1"/>
      <w:numFmt w:val="bullet"/>
      <w:lvlText w:val=""/>
      <w:lvlJc w:val="left"/>
      <w:pPr>
        <w:ind w:left="2160" w:hanging="360"/>
      </w:pPr>
      <w:rPr>
        <w:rFonts w:ascii="Wingdings" w:hAnsi="Wingdings" w:hint="default"/>
      </w:rPr>
    </w:lvl>
    <w:lvl w:ilvl="3" w:tplc="212CD78A" w:tentative="1">
      <w:start w:val="1"/>
      <w:numFmt w:val="bullet"/>
      <w:lvlText w:val=""/>
      <w:lvlJc w:val="left"/>
      <w:pPr>
        <w:ind w:left="2880" w:hanging="360"/>
      </w:pPr>
      <w:rPr>
        <w:rFonts w:ascii="Symbol" w:hAnsi="Symbol" w:hint="default"/>
      </w:rPr>
    </w:lvl>
    <w:lvl w:ilvl="4" w:tplc="86E20B12" w:tentative="1">
      <w:start w:val="1"/>
      <w:numFmt w:val="bullet"/>
      <w:lvlText w:val="o"/>
      <w:lvlJc w:val="left"/>
      <w:pPr>
        <w:ind w:left="3600" w:hanging="360"/>
      </w:pPr>
      <w:rPr>
        <w:rFonts w:ascii="Courier New" w:hAnsi="Courier New" w:cs="Courier New" w:hint="default"/>
      </w:rPr>
    </w:lvl>
    <w:lvl w:ilvl="5" w:tplc="FC247738" w:tentative="1">
      <w:start w:val="1"/>
      <w:numFmt w:val="bullet"/>
      <w:lvlText w:val=""/>
      <w:lvlJc w:val="left"/>
      <w:pPr>
        <w:ind w:left="4320" w:hanging="360"/>
      </w:pPr>
      <w:rPr>
        <w:rFonts w:ascii="Wingdings" w:hAnsi="Wingdings" w:hint="default"/>
      </w:rPr>
    </w:lvl>
    <w:lvl w:ilvl="6" w:tplc="0946287E" w:tentative="1">
      <w:start w:val="1"/>
      <w:numFmt w:val="bullet"/>
      <w:lvlText w:val=""/>
      <w:lvlJc w:val="left"/>
      <w:pPr>
        <w:ind w:left="5040" w:hanging="360"/>
      </w:pPr>
      <w:rPr>
        <w:rFonts w:ascii="Symbol" w:hAnsi="Symbol" w:hint="default"/>
      </w:rPr>
    </w:lvl>
    <w:lvl w:ilvl="7" w:tplc="DBC83136" w:tentative="1">
      <w:start w:val="1"/>
      <w:numFmt w:val="bullet"/>
      <w:lvlText w:val="o"/>
      <w:lvlJc w:val="left"/>
      <w:pPr>
        <w:ind w:left="5760" w:hanging="360"/>
      </w:pPr>
      <w:rPr>
        <w:rFonts w:ascii="Courier New" w:hAnsi="Courier New" w:cs="Courier New" w:hint="default"/>
      </w:rPr>
    </w:lvl>
    <w:lvl w:ilvl="8" w:tplc="344E22EC" w:tentative="1">
      <w:start w:val="1"/>
      <w:numFmt w:val="bullet"/>
      <w:lvlText w:val=""/>
      <w:lvlJc w:val="left"/>
      <w:pPr>
        <w:ind w:left="6480" w:hanging="360"/>
      </w:pPr>
      <w:rPr>
        <w:rFonts w:ascii="Wingdings" w:hAnsi="Wingdings" w:hint="default"/>
      </w:rPr>
    </w:lvl>
  </w:abstractNum>
  <w:abstractNum w:abstractNumId="9" w15:restartNumberingAfterBreak="0">
    <w:nsid w:val="35BB0962"/>
    <w:multiLevelType w:val="hybridMultilevel"/>
    <w:tmpl w:val="5E427E0E"/>
    <w:lvl w:ilvl="0" w:tplc="687A7CE8">
      <w:start w:val="1"/>
      <w:numFmt w:val="bullet"/>
      <w:lvlText w:val=""/>
      <w:lvlJc w:val="left"/>
      <w:pPr>
        <w:ind w:left="720" w:hanging="360"/>
      </w:pPr>
      <w:rPr>
        <w:rFonts w:ascii="Symbol" w:hAnsi="Symbol" w:hint="default"/>
      </w:rPr>
    </w:lvl>
    <w:lvl w:ilvl="1" w:tplc="5A40B9A4" w:tentative="1">
      <w:start w:val="1"/>
      <w:numFmt w:val="bullet"/>
      <w:lvlText w:val="o"/>
      <w:lvlJc w:val="left"/>
      <w:pPr>
        <w:ind w:left="1440" w:hanging="360"/>
      </w:pPr>
      <w:rPr>
        <w:rFonts w:ascii="Courier New" w:hAnsi="Courier New" w:cs="Courier New" w:hint="default"/>
      </w:rPr>
    </w:lvl>
    <w:lvl w:ilvl="2" w:tplc="4AC4CD9E" w:tentative="1">
      <w:start w:val="1"/>
      <w:numFmt w:val="bullet"/>
      <w:lvlText w:val=""/>
      <w:lvlJc w:val="left"/>
      <w:pPr>
        <w:ind w:left="2160" w:hanging="360"/>
      </w:pPr>
      <w:rPr>
        <w:rFonts w:ascii="Wingdings" w:hAnsi="Wingdings" w:hint="default"/>
      </w:rPr>
    </w:lvl>
    <w:lvl w:ilvl="3" w:tplc="B8C4D618" w:tentative="1">
      <w:start w:val="1"/>
      <w:numFmt w:val="bullet"/>
      <w:lvlText w:val=""/>
      <w:lvlJc w:val="left"/>
      <w:pPr>
        <w:ind w:left="2880" w:hanging="360"/>
      </w:pPr>
      <w:rPr>
        <w:rFonts w:ascii="Symbol" w:hAnsi="Symbol" w:hint="default"/>
      </w:rPr>
    </w:lvl>
    <w:lvl w:ilvl="4" w:tplc="D9984448" w:tentative="1">
      <w:start w:val="1"/>
      <w:numFmt w:val="bullet"/>
      <w:lvlText w:val="o"/>
      <w:lvlJc w:val="left"/>
      <w:pPr>
        <w:ind w:left="3600" w:hanging="360"/>
      </w:pPr>
      <w:rPr>
        <w:rFonts w:ascii="Courier New" w:hAnsi="Courier New" w:cs="Courier New" w:hint="default"/>
      </w:rPr>
    </w:lvl>
    <w:lvl w:ilvl="5" w:tplc="0FD244A8" w:tentative="1">
      <w:start w:val="1"/>
      <w:numFmt w:val="bullet"/>
      <w:lvlText w:val=""/>
      <w:lvlJc w:val="left"/>
      <w:pPr>
        <w:ind w:left="4320" w:hanging="360"/>
      </w:pPr>
      <w:rPr>
        <w:rFonts w:ascii="Wingdings" w:hAnsi="Wingdings" w:hint="default"/>
      </w:rPr>
    </w:lvl>
    <w:lvl w:ilvl="6" w:tplc="4956C210" w:tentative="1">
      <w:start w:val="1"/>
      <w:numFmt w:val="bullet"/>
      <w:lvlText w:val=""/>
      <w:lvlJc w:val="left"/>
      <w:pPr>
        <w:ind w:left="5040" w:hanging="360"/>
      </w:pPr>
      <w:rPr>
        <w:rFonts w:ascii="Symbol" w:hAnsi="Symbol" w:hint="default"/>
      </w:rPr>
    </w:lvl>
    <w:lvl w:ilvl="7" w:tplc="5450F71A" w:tentative="1">
      <w:start w:val="1"/>
      <w:numFmt w:val="bullet"/>
      <w:lvlText w:val="o"/>
      <w:lvlJc w:val="left"/>
      <w:pPr>
        <w:ind w:left="5760" w:hanging="360"/>
      </w:pPr>
      <w:rPr>
        <w:rFonts w:ascii="Courier New" w:hAnsi="Courier New" w:cs="Courier New" w:hint="default"/>
      </w:rPr>
    </w:lvl>
    <w:lvl w:ilvl="8" w:tplc="551ED6D0" w:tentative="1">
      <w:start w:val="1"/>
      <w:numFmt w:val="bullet"/>
      <w:lvlText w:val=""/>
      <w:lvlJc w:val="left"/>
      <w:pPr>
        <w:ind w:left="6480" w:hanging="360"/>
      </w:pPr>
      <w:rPr>
        <w:rFonts w:ascii="Wingdings" w:hAnsi="Wingdings" w:hint="default"/>
      </w:rPr>
    </w:lvl>
  </w:abstractNum>
  <w:abstractNum w:abstractNumId="10" w15:restartNumberingAfterBreak="0">
    <w:nsid w:val="39495FB8"/>
    <w:multiLevelType w:val="hybridMultilevel"/>
    <w:tmpl w:val="70E6C4F2"/>
    <w:lvl w:ilvl="0" w:tplc="5DA863D4">
      <w:start w:val="1"/>
      <w:numFmt w:val="bullet"/>
      <w:lvlText w:val=""/>
      <w:lvlJc w:val="left"/>
      <w:pPr>
        <w:ind w:left="720" w:hanging="360"/>
      </w:pPr>
      <w:rPr>
        <w:rFonts w:ascii="Symbol" w:hAnsi="Symbol" w:hint="default"/>
      </w:rPr>
    </w:lvl>
    <w:lvl w:ilvl="1" w:tplc="547EC478" w:tentative="1">
      <w:start w:val="1"/>
      <w:numFmt w:val="bullet"/>
      <w:lvlText w:val="o"/>
      <w:lvlJc w:val="left"/>
      <w:pPr>
        <w:ind w:left="1440" w:hanging="360"/>
      </w:pPr>
      <w:rPr>
        <w:rFonts w:ascii="Courier New" w:hAnsi="Courier New" w:cs="Courier New" w:hint="default"/>
      </w:rPr>
    </w:lvl>
    <w:lvl w:ilvl="2" w:tplc="CC9C27D8" w:tentative="1">
      <w:start w:val="1"/>
      <w:numFmt w:val="bullet"/>
      <w:lvlText w:val=""/>
      <w:lvlJc w:val="left"/>
      <w:pPr>
        <w:ind w:left="2160" w:hanging="360"/>
      </w:pPr>
      <w:rPr>
        <w:rFonts w:ascii="Wingdings" w:hAnsi="Wingdings" w:hint="default"/>
      </w:rPr>
    </w:lvl>
    <w:lvl w:ilvl="3" w:tplc="EB223AD6" w:tentative="1">
      <w:start w:val="1"/>
      <w:numFmt w:val="bullet"/>
      <w:lvlText w:val=""/>
      <w:lvlJc w:val="left"/>
      <w:pPr>
        <w:ind w:left="2880" w:hanging="360"/>
      </w:pPr>
      <w:rPr>
        <w:rFonts w:ascii="Symbol" w:hAnsi="Symbol" w:hint="default"/>
      </w:rPr>
    </w:lvl>
    <w:lvl w:ilvl="4" w:tplc="B2A28908" w:tentative="1">
      <w:start w:val="1"/>
      <w:numFmt w:val="bullet"/>
      <w:lvlText w:val="o"/>
      <w:lvlJc w:val="left"/>
      <w:pPr>
        <w:ind w:left="3600" w:hanging="360"/>
      </w:pPr>
      <w:rPr>
        <w:rFonts w:ascii="Courier New" w:hAnsi="Courier New" w:cs="Courier New" w:hint="default"/>
      </w:rPr>
    </w:lvl>
    <w:lvl w:ilvl="5" w:tplc="78665DAA" w:tentative="1">
      <w:start w:val="1"/>
      <w:numFmt w:val="bullet"/>
      <w:lvlText w:val=""/>
      <w:lvlJc w:val="left"/>
      <w:pPr>
        <w:ind w:left="4320" w:hanging="360"/>
      </w:pPr>
      <w:rPr>
        <w:rFonts w:ascii="Wingdings" w:hAnsi="Wingdings" w:hint="default"/>
      </w:rPr>
    </w:lvl>
    <w:lvl w:ilvl="6" w:tplc="E05EFCEC" w:tentative="1">
      <w:start w:val="1"/>
      <w:numFmt w:val="bullet"/>
      <w:lvlText w:val=""/>
      <w:lvlJc w:val="left"/>
      <w:pPr>
        <w:ind w:left="5040" w:hanging="360"/>
      </w:pPr>
      <w:rPr>
        <w:rFonts w:ascii="Symbol" w:hAnsi="Symbol" w:hint="default"/>
      </w:rPr>
    </w:lvl>
    <w:lvl w:ilvl="7" w:tplc="73283420" w:tentative="1">
      <w:start w:val="1"/>
      <w:numFmt w:val="bullet"/>
      <w:lvlText w:val="o"/>
      <w:lvlJc w:val="left"/>
      <w:pPr>
        <w:ind w:left="5760" w:hanging="360"/>
      </w:pPr>
      <w:rPr>
        <w:rFonts w:ascii="Courier New" w:hAnsi="Courier New" w:cs="Courier New" w:hint="default"/>
      </w:rPr>
    </w:lvl>
    <w:lvl w:ilvl="8" w:tplc="3A4861EE" w:tentative="1">
      <w:start w:val="1"/>
      <w:numFmt w:val="bullet"/>
      <w:lvlText w:val=""/>
      <w:lvlJc w:val="left"/>
      <w:pPr>
        <w:ind w:left="6480" w:hanging="360"/>
      </w:pPr>
      <w:rPr>
        <w:rFonts w:ascii="Wingdings" w:hAnsi="Wingdings" w:hint="default"/>
      </w:rPr>
    </w:lvl>
  </w:abstractNum>
  <w:abstractNum w:abstractNumId="11" w15:restartNumberingAfterBreak="0">
    <w:nsid w:val="3BF97CD1"/>
    <w:multiLevelType w:val="hybridMultilevel"/>
    <w:tmpl w:val="6E9A7AE2"/>
    <w:lvl w:ilvl="0" w:tplc="0A3ACE42">
      <w:start w:val="1"/>
      <w:numFmt w:val="bullet"/>
      <w:lvlText w:val=""/>
      <w:lvlJc w:val="left"/>
      <w:pPr>
        <w:ind w:left="720" w:hanging="360"/>
      </w:pPr>
      <w:rPr>
        <w:rFonts w:ascii="Symbol" w:hAnsi="Symbol" w:hint="default"/>
      </w:rPr>
    </w:lvl>
    <w:lvl w:ilvl="1" w:tplc="66E86572" w:tentative="1">
      <w:start w:val="1"/>
      <w:numFmt w:val="bullet"/>
      <w:lvlText w:val="o"/>
      <w:lvlJc w:val="left"/>
      <w:pPr>
        <w:ind w:left="1440" w:hanging="360"/>
      </w:pPr>
      <w:rPr>
        <w:rFonts w:ascii="Courier New" w:hAnsi="Courier New" w:cs="Courier New" w:hint="default"/>
      </w:rPr>
    </w:lvl>
    <w:lvl w:ilvl="2" w:tplc="49A82724" w:tentative="1">
      <w:start w:val="1"/>
      <w:numFmt w:val="bullet"/>
      <w:lvlText w:val=""/>
      <w:lvlJc w:val="left"/>
      <w:pPr>
        <w:ind w:left="2160" w:hanging="360"/>
      </w:pPr>
      <w:rPr>
        <w:rFonts w:ascii="Wingdings" w:hAnsi="Wingdings" w:hint="default"/>
      </w:rPr>
    </w:lvl>
    <w:lvl w:ilvl="3" w:tplc="E076C132" w:tentative="1">
      <w:start w:val="1"/>
      <w:numFmt w:val="bullet"/>
      <w:lvlText w:val=""/>
      <w:lvlJc w:val="left"/>
      <w:pPr>
        <w:ind w:left="2880" w:hanging="360"/>
      </w:pPr>
      <w:rPr>
        <w:rFonts w:ascii="Symbol" w:hAnsi="Symbol" w:hint="default"/>
      </w:rPr>
    </w:lvl>
    <w:lvl w:ilvl="4" w:tplc="19C4CB56" w:tentative="1">
      <w:start w:val="1"/>
      <w:numFmt w:val="bullet"/>
      <w:lvlText w:val="o"/>
      <w:lvlJc w:val="left"/>
      <w:pPr>
        <w:ind w:left="3600" w:hanging="360"/>
      </w:pPr>
      <w:rPr>
        <w:rFonts w:ascii="Courier New" w:hAnsi="Courier New" w:cs="Courier New" w:hint="default"/>
      </w:rPr>
    </w:lvl>
    <w:lvl w:ilvl="5" w:tplc="55A2A3DA" w:tentative="1">
      <w:start w:val="1"/>
      <w:numFmt w:val="bullet"/>
      <w:lvlText w:val=""/>
      <w:lvlJc w:val="left"/>
      <w:pPr>
        <w:ind w:left="4320" w:hanging="360"/>
      </w:pPr>
      <w:rPr>
        <w:rFonts w:ascii="Wingdings" w:hAnsi="Wingdings" w:hint="default"/>
      </w:rPr>
    </w:lvl>
    <w:lvl w:ilvl="6" w:tplc="6548ECC6" w:tentative="1">
      <w:start w:val="1"/>
      <w:numFmt w:val="bullet"/>
      <w:lvlText w:val=""/>
      <w:lvlJc w:val="left"/>
      <w:pPr>
        <w:ind w:left="5040" w:hanging="360"/>
      </w:pPr>
      <w:rPr>
        <w:rFonts w:ascii="Symbol" w:hAnsi="Symbol" w:hint="default"/>
      </w:rPr>
    </w:lvl>
    <w:lvl w:ilvl="7" w:tplc="295AE250" w:tentative="1">
      <w:start w:val="1"/>
      <w:numFmt w:val="bullet"/>
      <w:lvlText w:val="o"/>
      <w:lvlJc w:val="left"/>
      <w:pPr>
        <w:ind w:left="5760" w:hanging="360"/>
      </w:pPr>
      <w:rPr>
        <w:rFonts w:ascii="Courier New" w:hAnsi="Courier New" w:cs="Courier New" w:hint="default"/>
      </w:rPr>
    </w:lvl>
    <w:lvl w:ilvl="8" w:tplc="C12E949C" w:tentative="1">
      <w:start w:val="1"/>
      <w:numFmt w:val="bullet"/>
      <w:lvlText w:val=""/>
      <w:lvlJc w:val="left"/>
      <w:pPr>
        <w:ind w:left="6480" w:hanging="360"/>
      </w:pPr>
      <w:rPr>
        <w:rFonts w:ascii="Wingdings" w:hAnsi="Wingdings" w:hint="default"/>
      </w:rPr>
    </w:lvl>
  </w:abstractNum>
  <w:abstractNum w:abstractNumId="12" w15:restartNumberingAfterBreak="0">
    <w:nsid w:val="442B7379"/>
    <w:multiLevelType w:val="hybridMultilevel"/>
    <w:tmpl w:val="91503308"/>
    <w:lvl w:ilvl="0" w:tplc="A8485476">
      <w:start w:val="1"/>
      <w:numFmt w:val="decimal"/>
      <w:lvlText w:val="%1."/>
      <w:lvlJc w:val="left"/>
      <w:pPr>
        <w:ind w:left="720" w:hanging="360"/>
      </w:pPr>
    </w:lvl>
    <w:lvl w:ilvl="1" w:tplc="9286BA04" w:tentative="1">
      <w:start w:val="1"/>
      <w:numFmt w:val="lowerLetter"/>
      <w:lvlText w:val="%2."/>
      <w:lvlJc w:val="left"/>
      <w:pPr>
        <w:ind w:left="1440" w:hanging="360"/>
      </w:pPr>
    </w:lvl>
    <w:lvl w:ilvl="2" w:tplc="CC4ADD28" w:tentative="1">
      <w:start w:val="1"/>
      <w:numFmt w:val="lowerRoman"/>
      <w:lvlText w:val="%3."/>
      <w:lvlJc w:val="right"/>
      <w:pPr>
        <w:ind w:left="2160" w:hanging="180"/>
      </w:pPr>
    </w:lvl>
    <w:lvl w:ilvl="3" w:tplc="09C06056" w:tentative="1">
      <w:start w:val="1"/>
      <w:numFmt w:val="decimal"/>
      <w:lvlText w:val="%4."/>
      <w:lvlJc w:val="left"/>
      <w:pPr>
        <w:ind w:left="2880" w:hanging="360"/>
      </w:pPr>
    </w:lvl>
    <w:lvl w:ilvl="4" w:tplc="5D64298A" w:tentative="1">
      <w:start w:val="1"/>
      <w:numFmt w:val="lowerLetter"/>
      <w:lvlText w:val="%5."/>
      <w:lvlJc w:val="left"/>
      <w:pPr>
        <w:ind w:left="3600" w:hanging="360"/>
      </w:pPr>
    </w:lvl>
    <w:lvl w:ilvl="5" w:tplc="1DF819B4" w:tentative="1">
      <w:start w:val="1"/>
      <w:numFmt w:val="lowerRoman"/>
      <w:lvlText w:val="%6."/>
      <w:lvlJc w:val="right"/>
      <w:pPr>
        <w:ind w:left="4320" w:hanging="180"/>
      </w:pPr>
    </w:lvl>
    <w:lvl w:ilvl="6" w:tplc="7E2269B4" w:tentative="1">
      <w:start w:val="1"/>
      <w:numFmt w:val="decimal"/>
      <w:lvlText w:val="%7."/>
      <w:lvlJc w:val="left"/>
      <w:pPr>
        <w:ind w:left="5040" w:hanging="360"/>
      </w:pPr>
    </w:lvl>
    <w:lvl w:ilvl="7" w:tplc="75386D34" w:tentative="1">
      <w:start w:val="1"/>
      <w:numFmt w:val="lowerLetter"/>
      <w:lvlText w:val="%8."/>
      <w:lvlJc w:val="left"/>
      <w:pPr>
        <w:ind w:left="5760" w:hanging="360"/>
      </w:pPr>
    </w:lvl>
    <w:lvl w:ilvl="8" w:tplc="BCD6F6A6" w:tentative="1">
      <w:start w:val="1"/>
      <w:numFmt w:val="lowerRoman"/>
      <w:lvlText w:val="%9."/>
      <w:lvlJc w:val="right"/>
      <w:pPr>
        <w:ind w:left="6480" w:hanging="180"/>
      </w:pPr>
    </w:lvl>
  </w:abstractNum>
  <w:abstractNum w:abstractNumId="13" w15:restartNumberingAfterBreak="0">
    <w:nsid w:val="47497BD8"/>
    <w:multiLevelType w:val="hybridMultilevel"/>
    <w:tmpl w:val="D16C9790"/>
    <w:lvl w:ilvl="0" w:tplc="99724F96">
      <w:start w:val="1"/>
      <w:numFmt w:val="bullet"/>
      <w:lvlText w:val=""/>
      <w:lvlJc w:val="left"/>
      <w:pPr>
        <w:ind w:left="720" w:hanging="360"/>
      </w:pPr>
      <w:rPr>
        <w:rFonts w:ascii="Symbol" w:hAnsi="Symbol" w:hint="default"/>
      </w:rPr>
    </w:lvl>
    <w:lvl w:ilvl="1" w:tplc="9F503314" w:tentative="1">
      <w:start w:val="1"/>
      <w:numFmt w:val="bullet"/>
      <w:lvlText w:val="o"/>
      <w:lvlJc w:val="left"/>
      <w:pPr>
        <w:ind w:left="1440" w:hanging="360"/>
      </w:pPr>
      <w:rPr>
        <w:rFonts w:ascii="Courier New" w:hAnsi="Courier New" w:cs="Courier New" w:hint="default"/>
      </w:rPr>
    </w:lvl>
    <w:lvl w:ilvl="2" w:tplc="D7EE5458" w:tentative="1">
      <w:start w:val="1"/>
      <w:numFmt w:val="bullet"/>
      <w:lvlText w:val=""/>
      <w:lvlJc w:val="left"/>
      <w:pPr>
        <w:ind w:left="2160" w:hanging="360"/>
      </w:pPr>
      <w:rPr>
        <w:rFonts w:ascii="Wingdings" w:hAnsi="Wingdings" w:hint="default"/>
      </w:rPr>
    </w:lvl>
    <w:lvl w:ilvl="3" w:tplc="1E2CEC1A" w:tentative="1">
      <w:start w:val="1"/>
      <w:numFmt w:val="bullet"/>
      <w:lvlText w:val=""/>
      <w:lvlJc w:val="left"/>
      <w:pPr>
        <w:ind w:left="2880" w:hanging="360"/>
      </w:pPr>
      <w:rPr>
        <w:rFonts w:ascii="Symbol" w:hAnsi="Symbol" w:hint="default"/>
      </w:rPr>
    </w:lvl>
    <w:lvl w:ilvl="4" w:tplc="59300446" w:tentative="1">
      <w:start w:val="1"/>
      <w:numFmt w:val="bullet"/>
      <w:lvlText w:val="o"/>
      <w:lvlJc w:val="left"/>
      <w:pPr>
        <w:ind w:left="3600" w:hanging="360"/>
      </w:pPr>
      <w:rPr>
        <w:rFonts w:ascii="Courier New" w:hAnsi="Courier New" w:cs="Courier New" w:hint="default"/>
      </w:rPr>
    </w:lvl>
    <w:lvl w:ilvl="5" w:tplc="544425AE" w:tentative="1">
      <w:start w:val="1"/>
      <w:numFmt w:val="bullet"/>
      <w:lvlText w:val=""/>
      <w:lvlJc w:val="left"/>
      <w:pPr>
        <w:ind w:left="4320" w:hanging="360"/>
      </w:pPr>
      <w:rPr>
        <w:rFonts w:ascii="Wingdings" w:hAnsi="Wingdings" w:hint="default"/>
      </w:rPr>
    </w:lvl>
    <w:lvl w:ilvl="6" w:tplc="0FCA2296" w:tentative="1">
      <w:start w:val="1"/>
      <w:numFmt w:val="bullet"/>
      <w:lvlText w:val=""/>
      <w:lvlJc w:val="left"/>
      <w:pPr>
        <w:ind w:left="5040" w:hanging="360"/>
      </w:pPr>
      <w:rPr>
        <w:rFonts w:ascii="Symbol" w:hAnsi="Symbol" w:hint="default"/>
      </w:rPr>
    </w:lvl>
    <w:lvl w:ilvl="7" w:tplc="36C80C82" w:tentative="1">
      <w:start w:val="1"/>
      <w:numFmt w:val="bullet"/>
      <w:lvlText w:val="o"/>
      <w:lvlJc w:val="left"/>
      <w:pPr>
        <w:ind w:left="5760" w:hanging="360"/>
      </w:pPr>
      <w:rPr>
        <w:rFonts w:ascii="Courier New" w:hAnsi="Courier New" w:cs="Courier New" w:hint="default"/>
      </w:rPr>
    </w:lvl>
    <w:lvl w:ilvl="8" w:tplc="56264A92" w:tentative="1">
      <w:start w:val="1"/>
      <w:numFmt w:val="bullet"/>
      <w:lvlText w:val=""/>
      <w:lvlJc w:val="left"/>
      <w:pPr>
        <w:ind w:left="6480" w:hanging="360"/>
      </w:pPr>
      <w:rPr>
        <w:rFonts w:ascii="Wingdings" w:hAnsi="Wingdings" w:hint="default"/>
      </w:rPr>
    </w:lvl>
  </w:abstractNum>
  <w:abstractNum w:abstractNumId="14" w15:restartNumberingAfterBreak="0">
    <w:nsid w:val="4DC82434"/>
    <w:multiLevelType w:val="hybridMultilevel"/>
    <w:tmpl w:val="16D65FE8"/>
    <w:lvl w:ilvl="0" w:tplc="1698114A">
      <w:start w:val="1"/>
      <w:numFmt w:val="bullet"/>
      <w:lvlText w:val=""/>
      <w:lvlJc w:val="left"/>
      <w:pPr>
        <w:ind w:left="720" w:hanging="360"/>
      </w:pPr>
      <w:rPr>
        <w:rFonts w:ascii="Symbol" w:hAnsi="Symbol" w:hint="default"/>
      </w:rPr>
    </w:lvl>
    <w:lvl w:ilvl="1" w:tplc="A224BEDE" w:tentative="1">
      <w:start w:val="1"/>
      <w:numFmt w:val="bullet"/>
      <w:lvlText w:val="o"/>
      <w:lvlJc w:val="left"/>
      <w:pPr>
        <w:ind w:left="1440" w:hanging="360"/>
      </w:pPr>
      <w:rPr>
        <w:rFonts w:ascii="Courier New" w:hAnsi="Courier New" w:cs="Courier New" w:hint="default"/>
      </w:rPr>
    </w:lvl>
    <w:lvl w:ilvl="2" w:tplc="0442B98C" w:tentative="1">
      <w:start w:val="1"/>
      <w:numFmt w:val="bullet"/>
      <w:lvlText w:val=""/>
      <w:lvlJc w:val="left"/>
      <w:pPr>
        <w:ind w:left="2160" w:hanging="360"/>
      </w:pPr>
      <w:rPr>
        <w:rFonts w:ascii="Wingdings" w:hAnsi="Wingdings" w:hint="default"/>
      </w:rPr>
    </w:lvl>
    <w:lvl w:ilvl="3" w:tplc="B8DECA68" w:tentative="1">
      <w:start w:val="1"/>
      <w:numFmt w:val="bullet"/>
      <w:lvlText w:val=""/>
      <w:lvlJc w:val="left"/>
      <w:pPr>
        <w:ind w:left="2880" w:hanging="360"/>
      </w:pPr>
      <w:rPr>
        <w:rFonts w:ascii="Symbol" w:hAnsi="Symbol" w:hint="default"/>
      </w:rPr>
    </w:lvl>
    <w:lvl w:ilvl="4" w:tplc="AA701488" w:tentative="1">
      <w:start w:val="1"/>
      <w:numFmt w:val="bullet"/>
      <w:lvlText w:val="o"/>
      <w:lvlJc w:val="left"/>
      <w:pPr>
        <w:ind w:left="3600" w:hanging="360"/>
      </w:pPr>
      <w:rPr>
        <w:rFonts w:ascii="Courier New" w:hAnsi="Courier New" w:cs="Courier New" w:hint="default"/>
      </w:rPr>
    </w:lvl>
    <w:lvl w:ilvl="5" w:tplc="234A24EA" w:tentative="1">
      <w:start w:val="1"/>
      <w:numFmt w:val="bullet"/>
      <w:lvlText w:val=""/>
      <w:lvlJc w:val="left"/>
      <w:pPr>
        <w:ind w:left="4320" w:hanging="360"/>
      </w:pPr>
      <w:rPr>
        <w:rFonts w:ascii="Wingdings" w:hAnsi="Wingdings" w:hint="default"/>
      </w:rPr>
    </w:lvl>
    <w:lvl w:ilvl="6" w:tplc="A23A1316" w:tentative="1">
      <w:start w:val="1"/>
      <w:numFmt w:val="bullet"/>
      <w:lvlText w:val=""/>
      <w:lvlJc w:val="left"/>
      <w:pPr>
        <w:ind w:left="5040" w:hanging="360"/>
      </w:pPr>
      <w:rPr>
        <w:rFonts w:ascii="Symbol" w:hAnsi="Symbol" w:hint="default"/>
      </w:rPr>
    </w:lvl>
    <w:lvl w:ilvl="7" w:tplc="7EF03B0E" w:tentative="1">
      <w:start w:val="1"/>
      <w:numFmt w:val="bullet"/>
      <w:lvlText w:val="o"/>
      <w:lvlJc w:val="left"/>
      <w:pPr>
        <w:ind w:left="5760" w:hanging="360"/>
      </w:pPr>
      <w:rPr>
        <w:rFonts w:ascii="Courier New" w:hAnsi="Courier New" w:cs="Courier New" w:hint="default"/>
      </w:rPr>
    </w:lvl>
    <w:lvl w:ilvl="8" w:tplc="13C494D4" w:tentative="1">
      <w:start w:val="1"/>
      <w:numFmt w:val="bullet"/>
      <w:lvlText w:val=""/>
      <w:lvlJc w:val="left"/>
      <w:pPr>
        <w:ind w:left="6480" w:hanging="360"/>
      </w:pPr>
      <w:rPr>
        <w:rFonts w:ascii="Wingdings" w:hAnsi="Wingdings" w:hint="default"/>
      </w:rPr>
    </w:lvl>
  </w:abstractNum>
  <w:abstractNum w:abstractNumId="15" w15:restartNumberingAfterBreak="0">
    <w:nsid w:val="52083519"/>
    <w:multiLevelType w:val="hybridMultilevel"/>
    <w:tmpl w:val="8304C378"/>
    <w:lvl w:ilvl="0" w:tplc="0CE06890">
      <w:start w:val="1"/>
      <w:numFmt w:val="bullet"/>
      <w:lvlText w:val=""/>
      <w:lvlJc w:val="left"/>
      <w:pPr>
        <w:ind w:left="720" w:hanging="360"/>
      </w:pPr>
      <w:rPr>
        <w:rFonts w:ascii="Symbol" w:hAnsi="Symbol" w:hint="default"/>
      </w:rPr>
    </w:lvl>
    <w:lvl w:ilvl="1" w:tplc="D484470A" w:tentative="1">
      <w:start w:val="1"/>
      <w:numFmt w:val="bullet"/>
      <w:lvlText w:val="o"/>
      <w:lvlJc w:val="left"/>
      <w:pPr>
        <w:ind w:left="1440" w:hanging="360"/>
      </w:pPr>
      <w:rPr>
        <w:rFonts w:ascii="Courier New" w:hAnsi="Courier New" w:cs="Courier New" w:hint="default"/>
      </w:rPr>
    </w:lvl>
    <w:lvl w:ilvl="2" w:tplc="BD4EEC62" w:tentative="1">
      <w:start w:val="1"/>
      <w:numFmt w:val="bullet"/>
      <w:lvlText w:val=""/>
      <w:lvlJc w:val="left"/>
      <w:pPr>
        <w:ind w:left="2160" w:hanging="360"/>
      </w:pPr>
      <w:rPr>
        <w:rFonts w:ascii="Wingdings" w:hAnsi="Wingdings" w:hint="default"/>
      </w:rPr>
    </w:lvl>
    <w:lvl w:ilvl="3" w:tplc="EED26E2C" w:tentative="1">
      <w:start w:val="1"/>
      <w:numFmt w:val="bullet"/>
      <w:lvlText w:val=""/>
      <w:lvlJc w:val="left"/>
      <w:pPr>
        <w:ind w:left="2880" w:hanging="360"/>
      </w:pPr>
      <w:rPr>
        <w:rFonts w:ascii="Symbol" w:hAnsi="Symbol" w:hint="default"/>
      </w:rPr>
    </w:lvl>
    <w:lvl w:ilvl="4" w:tplc="EC9CBE4E" w:tentative="1">
      <w:start w:val="1"/>
      <w:numFmt w:val="bullet"/>
      <w:lvlText w:val="o"/>
      <w:lvlJc w:val="left"/>
      <w:pPr>
        <w:ind w:left="3600" w:hanging="360"/>
      </w:pPr>
      <w:rPr>
        <w:rFonts w:ascii="Courier New" w:hAnsi="Courier New" w:cs="Courier New" w:hint="default"/>
      </w:rPr>
    </w:lvl>
    <w:lvl w:ilvl="5" w:tplc="35CAE1FA" w:tentative="1">
      <w:start w:val="1"/>
      <w:numFmt w:val="bullet"/>
      <w:lvlText w:val=""/>
      <w:lvlJc w:val="left"/>
      <w:pPr>
        <w:ind w:left="4320" w:hanging="360"/>
      </w:pPr>
      <w:rPr>
        <w:rFonts w:ascii="Wingdings" w:hAnsi="Wingdings" w:hint="default"/>
      </w:rPr>
    </w:lvl>
    <w:lvl w:ilvl="6" w:tplc="D5444FB4" w:tentative="1">
      <w:start w:val="1"/>
      <w:numFmt w:val="bullet"/>
      <w:lvlText w:val=""/>
      <w:lvlJc w:val="left"/>
      <w:pPr>
        <w:ind w:left="5040" w:hanging="360"/>
      </w:pPr>
      <w:rPr>
        <w:rFonts w:ascii="Symbol" w:hAnsi="Symbol" w:hint="default"/>
      </w:rPr>
    </w:lvl>
    <w:lvl w:ilvl="7" w:tplc="393613DE" w:tentative="1">
      <w:start w:val="1"/>
      <w:numFmt w:val="bullet"/>
      <w:lvlText w:val="o"/>
      <w:lvlJc w:val="left"/>
      <w:pPr>
        <w:ind w:left="5760" w:hanging="360"/>
      </w:pPr>
      <w:rPr>
        <w:rFonts w:ascii="Courier New" w:hAnsi="Courier New" w:cs="Courier New" w:hint="default"/>
      </w:rPr>
    </w:lvl>
    <w:lvl w:ilvl="8" w:tplc="8C40FD80" w:tentative="1">
      <w:start w:val="1"/>
      <w:numFmt w:val="bullet"/>
      <w:lvlText w:val=""/>
      <w:lvlJc w:val="left"/>
      <w:pPr>
        <w:ind w:left="6480" w:hanging="360"/>
      </w:pPr>
      <w:rPr>
        <w:rFonts w:ascii="Wingdings" w:hAnsi="Wingdings" w:hint="default"/>
      </w:rPr>
    </w:lvl>
  </w:abstractNum>
  <w:abstractNum w:abstractNumId="16" w15:restartNumberingAfterBreak="0">
    <w:nsid w:val="55DE6697"/>
    <w:multiLevelType w:val="hybridMultilevel"/>
    <w:tmpl w:val="02AA83E8"/>
    <w:lvl w:ilvl="0" w:tplc="F72CD8F2">
      <w:start w:val="1"/>
      <w:numFmt w:val="bullet"/>
      <w:lvlText w:val=""/>
      <w:lvlJc w:val="left"/>
      <w:pPr>
        <w:ind w:left="720" w:hanging="360"/>
      </w:pPr>
      <w:rPr>
        <w:rFonts w:ascii="Symbol" w:hAnsi="Symbol" w:hint="default"/>
      </w:rPr>
    </w:lvl>
    <w:lvl w:ilvl="1" w:tplc="457AEE4C" w:tentative="1">
      <w:start w:val="1"/>
      <w:numFmt w:val="bullet"/>
      <w:lvlText w:val="o"/>
      <w:lvlJc w:val="left"/>
      <w:pPr>
        <w:ind w:left="1440" w:hanging="360"/>
      </w:pPr>
      <w:rPr>
        <w:rFonts w:ascii="Courier New" w:hAnsi="Courier New" w:cs="Courier New" w:hint="default"/>
      </w:rPr>
    </w:lvl>
    <w:lvl w:ilvl="2" w:tplc="6988114A" w:tentative="1">
      <w:start w:val="1"/>
      <w:numFmt w:val="bullet"/>
      <w:lvlText w:val=""/>
      <w:lvlJc w:val="left"/>
      <w:pPr>
        <w:ind w:left="2160" w:hanging="360"/>
      </w:pPr>
      <w:rPr>
        <w:rFonts w:ascii="Wingdings" w:hAnsi="Wingdings" w:hint="default"/>
      </w:rPr>
    </w:lvl>
    <w:lvl w:ilvl="3" w:tplc="A52C3CE8" w:tentative="1">
      <w:start w:val="1"/>
      <w:numFmt w:val="bullet"/>
      <w:lvlText w:val=""/>
      <w:lvlJc w:val="left"/>
      <w:pPr>
        <w:ind w:left="2880" w:hanging="360"/>
      </w:pPr>
      <w:rPr>
        <w:rFonts w:ascii="Symbol" w:hAnsi="Symbol" w:hint="default"/>
      </w:rPr>
    </w:lvl>
    <w:lvl w:ilvl="4" w:tplc="F4D0854C" w:tentative="1">
      <w:start w:val="1"/>
      <w:numFmt w:val="bullet"/>
      <w:lvlText w:val="o"/>
      <w:lvlJc w:val="left"/>
      <w:pPr>
        <w:ind w:left="3600" w:hanging="360"/>
      </w:pPr>
      <w:rPr>
        <w:rFonts w:ascii="Courier New" w:hAnsi="Courier New" w:cs="Courier New" w:hint="default"/>
      </w:rPr>
    </w:lvl>
    <w:lvl w:ilvl="5" w:tplc="3976AD9C" w:tentative="1">
      <w:start w:val="1"/>
      <w:numFmt w:val="bullet"/>
      <w:lvlText w:val=""/>
      <w:lvlJc w:val="left"/>
      <w:pPr>
        <w:ind w:left="4320" w:hanging="360"/>
      </w:pPr>
      <w:rPr>
        <w:rFonts w:ascii="Wingdings" w:hAnsi="Wingdings" w:hint="default"/>
      </w:rPr>
    </w:lvl>
    <w:lvl w:ilvl="6" w:tplc="ED709EB4" w:tentative="1">
      <w:start w:val="1"/>
      <w:numFmt w:val="bullet"/>
      <w:lvlText w:val=""/>
      <w:lvlJc w:val="left"/>
      <w:pPr>
        <w:ind w:left="5040" w:hanging="360"/>
      </w:pPr>
      <w:rPr>
        <w:rFonts w:ascii="Symbol" w:hAnsi="Symbol" w:hint="default"/>
      </w:rPr>
    </w:lvl>
    <w:lvl w:ilvl="7" w:tplc="F106068A" w:tentative="1">
      <w:start w:val="1"/>
      <w:numFmt w:val="bullet"/>
      <w:lvlText w:val="o"/>
      <w:lvlJc w:val="left"/>
      <w:pPr>
        <w:ind w:left="5760" w:hanging="360"/>
      </w:pPr>
      <w:rPr>
        <w:rFonts w:ascii="Courier New" w:hAnsi="Courier New" w:cs="Courier New" w:hint="default"/>
      </w:rPr>
    </w:lvl>
    <w:lvl w:ilvl="8" w:tplc="4C107006" w:tentative="1">
      <w:start w:val="1"/>
      <w:numFmt w:val="bullet"/>
      <w:lvlText w:val=""/>
      <w:lvlJc w:val="left"/>
      <w:pPr>
        <w:ind w:left="6480" w:hanging="360"/>
      </w:pPr>
      <w:rPr>
        <w:rFonts w:ascii="Wingdings" w:hAnsi="Wingdings" w:hint="default"/>
      </w:rPr>
    </w:lvl>
  </w:abstractNum>
  <w:abstractNum w:abstractNumId="17" w15:restartNumberingAfterBreak="0">
    <w:nsid w:val="58823CF1"/>
    <w:multiLevelType w:val="hybridMultilevel"/>
    <w:tmpl w:val="42E8506A"/>
    <w:lvl w:ilvl="0" w:tplc="9E8009F8">
      <w:start w:val="1"/>
      <w:numFmt w:val="bullet"/>
      <w:lvlText w:val=""/>
      <w:lvlJc w:val="left"/>
      <w:pPr>
        <w:ind w:left="720" w:hanging="360"/>
      </w:pPr>
      <w:rPr>
        <w:rFonts w:ascii="Symbol" w:hAnsi="Symbol" w:hint="default"/>
      </w:rPr>
    </w:lvl>
    <w:lvl w:ilvl="1" w:tplc="DD0A764C" w:tentative="1">
      <w:start w:val="1"/>
      <w:numFmt w:val="bullet"/>
      <w:lvlText w:val="o"/>
      <w:lvlJc w:val="left"/>
      <w:pPr>
        <w:ind w:left="1440" w:hanging="360"/>
      </w:pPr>
      <w:rPr>
        <w:rFonts w:ascii="Courier New" w:hAnsi="Courier New" w:cs="Courier New" w:hint="default"/>
      </w:rPr>
    </w:lvl>
    <w:lvl w:ilvl="2" w:tplc="BB809CEC" w:tentative="1">
      <w:start w:val="1"/>
      <w:numFmt w:val="bullet"/>
      <w:lvlText w:val=""/>
      <w:lvlJc w:val="left"/>
      <w:pPr>
        <w:ind w:left="2160" w:hanging="360"/>
      </w:pPr>
      <w:rPr>
        <w:rFonts w:ascii="Wingdings" w:hAnsi="Wingdings" w:hint="default"/>
      </w:rPr>
    </w:lvl>
    <w:lvl w:ilvl="3" w:tplc="B310FD68" w:tentative="1">
      <w:start w:val="1"/>
      <w:numFmt w:val="bullet"/>
      <w:lvlText w:val=""/>
      <w:lvlJc w:val="left"/>
      <w:pPr>
        <w:ind w:left="2880" w:hanging="360"/>
      </w:pPr>
      <w:rPr>
        <w:rFonts w:ascii="Symbol" w:hAnsi="Symbol" w:hint="default"/>
      </w:rPr>
    </w:lvl>
    <w:lvl w:ilvl="4" w:tplc="3154E526" w:tentative="1">
      <w:start w:val="1"/>
      <w:numFmt w:val="bullet"/>
      <w:lvlText w:val="o"/>
      <w:lvlJc w:val="left"/>
      <w:pPr>
        <w:ind w:left="3600" w:hanging="360"/>
      </w:pPr>
      <w:rPr>
        <w:rFonts w:ascii="Courier New" w:hAnsi="Courier New" w:cs="Courier New" w:hint="default"/>
      </w:rPr>
    </w:lvl>
    <w:lvl w:ilvl="5" w:tplc="6846C0EE" w:tentative="1">
      <w:start w:val="1"/>
      <w:numFmt w:val="bullet"/>
      <w:lvlText w:val=""/>
      <w:lvlJc w:val="left"/>
      <w:pPr>
        <w:ind w:left="4320" w:hanging="360"/>
      </w:pPr>
      <w:rPr>
        <w:rFonts w:ascii="Wingdings" w:hAnsi="Wingdings" w:hint="default"/>
      </w:rPr>
    </w:lvl>
    <w:lvl w:ilvl="6" w:tplc="03960A40" w:tentative="1">
      <w:start w:val="1"/>
      <w:numFmt w:val="bullet"/>
      <w:lvlText w:val=""/>
      <w:lvlJc w:val="left"/>
      <w:pPr>
        <w:ind w:left="5040" w:hanging="360"/>
      </w:pPr>
      <w:rPr>
        <w:rFonts w:ascii="Symbol" w:hAnsi="Symbol" w:hint="default"/>
      </w:rPr>
    </w:lvl>
    <w:lvl w:ilvl="7" w:tplc="825A4C2E" w:tentative="1">
      <w:start w:val="1"/>
      <w:numFmt w:val="bullet"/>
      <w:lvlText w:val="o"/>
      <w:lvlJc w:val="left"/>
      <w:pPr>
        <w:ind w:left="5760" w:hanging="360"/>
      </w:pPr>
      <w:rPr>
        <w:rFonts w:ascii="Courier New" w:hAnsi="Courier New" w:cs="Courier New" w:hint="default"/>
      </w:rPr>
    </w:lvl>
    <w:lvl w:ilvl="8" w:tplc="F50C8DA8" w:tentative="1">
      <w:start w:val="1"/>
      <w:numFmt w:val="bullet"/>
      <w:lvlText w:val=""/>
      <w:lvlJc w:val="left"/>
      <w:pPr>
        <w:ind w:left="6480" w:hanging="360"/>
      </w:pPr>
      <w:rPr>
        <w:rFonts w:ascii="Wingdings" w:hAnsi="Wingdings" w:hint="default"/>
      </w:rPr>
    </w:lvl>
  </w:abstractNum>
  <w:abstractNum w:abstractNumId="18" w15:restartNumberingAfterBreak="0">
    <w:nsid w:val="6BCF2CD7"/>
    <w:multiLevelType w:val="hybridMultilevel"/>
    <w:tmpl w:val="EF985238"/>
    <w:lvl w:ilvl="0" w:tplc="2C02D126">
      <w:start w:val="1"/>
      <w:numFmt w:val="bullet"/>
      <w:lvlText w:val=""/>
      <w:lvlJc w:val="left"/>
      <w:pPr>
        <w:ind w:left="720" w:hanging="360"/>
      </w:pPr>
      <w:rPr>
        <w:rFonts w:ascii="Symbol" w:hAnsi="Symbol" w:hint="default"/>
      </w:rPr>
    </w:lvl>
    <w:lvl w:ilvl="1" w:tplc="1A1C09B8" w:tentative="1">
      <w:start w:val="1"/>
      <w:numFmt w:val="bullet"/>
      <w:lvlText w:val="o"/>
      <w:lvlJc w:val="left"/>
      <w:pPr>
        <w:ind w:left="1440" w:hanging="360"/>
      </w:pPr>
      <w:rPr>
        <w:rFonts w:ascii="Courier New" w:hAnsi="Courier New" w:cs="Courier New" w:hint="default"/>
      </w:rPr>
    </w:lvl>
    <w:lvl w:ilvl="2" w:tplc="1BAE3B8C" w:tentative="1">
      <w:start w:val="1"/>
      <w:numFmt w:val="bullet"/>
      <w:lvlText w:val=""/>
      <w:lvlJc w:val="left"/>
      <w:pPr>
        <w:ind w:left="2160" w:hanging="360"/>
      </w:pPr>
      <w:rPr>
        <w:rFonts w:ascii="Wingdings" w:hAnsi="Wingdings" w:hint="default"/>
      </w:rPr>
    </w:lvl>
    <w:lvl w:ilvl="3" w:tplc="DB107172" w:tentative="1">
      <w:start w:val="1"/>
      <w:numFmt w:val="bullet"/>
      <w:lvlText w:val=""/>
      <w:lvlJc w:val="left"/>
      <w:pPr>
        <w:ind w:left="2880" w:hanging="360"/>
      </w:pPr>
      <w:rPr>
        <w:rFonts w:ascii="Symbol" w:hAnsi="Symbol" w:hint="default"/>
      </w:rPr>
    </w:lvl>
    <w:lvl w:ilvl="4" w:tplc="9B60571C" w:tentative="1">
      <w:start w:val="1"/>
      <w:numFmt w:val="bullet"/>
      <w:lvlText w:val="o"/>
      <w:lvlJc w:val="left"/>
      <w:pPr>
        <w:ind w:left="3600" w:hanging="360"/>
      </w:pPr>
      <w:rPr>
        <w:rFonts w:ascii="Courier New" w:hAnsi="Courier New" w:cs="Courier New" w:hint="default"/>
      </w:rPr>
    </w:lvl>
    <w:lvl w:ilvl="5" w:tplc="2D14B5CC" w:tentative="1">
      <w:start w:val="1"/>
      <w:numFmt w:val="bullet"/>
      <w:lvlText w:val=""/>
      <w:lvlJc w:val="left"/>
      <w:pPr>
        <w:ind w:left="4320" w:hanging="360"/>
      </w:pPr>
      <w:rPr>
        <w:rFonts w:ascii="Wingdings" w:hAnsi="Wingdings" w:hint="default"/>
      </w:rPr>
    </w:lvl>
    <w:lvl w:ilvl="6" w:tplc="E356F8D4" w:tentative="1">
      <w:start w:val="1"/>
      <w:numFmt w:val="bullet"/>
      <w:lvlText w:val=""/>
      <w:lvlJc w:val="left"/>
      <w:pPr>
        <w:ind w:left="5040" w:hanging="360"/>
      </w:pPr>
      <w:rPr>
        <w:rFonts w:ascii="Symbol" w:hAnsi="Symbol" w:hint="default"/>
      </w:rPr>
    </w:lvl>
    <w:lvl w:ilvl="7" w:tplc="6DACCE5A" w:tentative="1">
      <w:start w:val="1"/>
      <w:numFmt w:val="bullet"/>
      <w:lvlText w:val="o"/>
      <w:lvlJc w:val="left"/>
      <w:pPr>
        <w:ind w:left="5760" w:hanging="360"/>
      </w:pPr>
      <w:rPr>
        <w:rFonts w:ascii="Courier New" w:hAnsi="Courier New" w:cs="Courier New" w:hint="default"/>
      </w:rPr>
    </w:lvl>
    <w:lvl w:ilvl="8" w:tplc="C80AB2BE" w:tentative="1">
      <w:start w:val="1"/>
      <w:numFmt w:val="bullet"/>
      <w:lvlText w:val=""/>
      <w:lvlJc w:val="left"/>
      <w:pPr>
        <w:ind w:left="6480" w:hanging="360"/>
      </w:pPr>
      <w:rPr>
        <w:rFonts w:ascii="Wingdings" w:hAnsi="Wingdings" w:hint="default"/>
      </w:rPr>
    </w:lvl>
  </w:abstractNum>
  <w:abstractNum w:abstractNumId="19" w15:restartNumberingAfterBreak="0">
    <w:nsid w:val="6C803777"/>
    <w:multiLevelType w:val="hybridMultilevel"/>
    <w:tmpl w:val="FCFCF73A"/>
    <w:lvl w:ilvl="0" w:tplc="7A382702">
      <w:start w:val="1"/>
      <w:numFmt w:val="bullet"/>
      <w:lvlText w:val="•"/>
      <w:lvlJc w:val="left"/>
      <w:pPr>
        <w:tabs>
          <w:tab w:val="num" w:pos="720"/>
        </w:tabs>
        <w:ind w:left="720" w:hanging="360"/>
      </w:pPr>
      <w:rPr>
        <w:rFonts w:ascii="Times New Roman" w:hAnsi="Times New Roman" w:hint="default"/>
      </w:rPr>
    </w:lvl>
    <w:lvl w:ilvl="1" w:tplc="0428EA98" w:tentative="1">
      <w:start w:val="1"/>
      <w:numFmt w:val="bullet"/>
      <w:lvlText w:val="•"/>
      <w:lvlJc w:val="left"/>
      <w:pPr>
        <w:tabs>
          <w:tab w:val="num" w:pos="1440"/>
        </w:tabs>
        <w:ind w:left="1440" w:hanging="360"/>
      </w:pPr>
      <w:rPr>
        <w:rFonts w:ascii="Times New Roman" w:hAnsi="Times New Roman" w:hint="default"/>
      </w:rPr>
    </w:lvl>
    <w:lvl w:ilvl="2" w:tplc="86027DE2" w:tentative="1">
      <w:start w:val="1"/>
      <w:numFmt w:val="bullet"/>
      <w:lvlText w:val="•"/>
      <w:lvlJc w:val="left"/>
      <w:pPr>
        <w:tabs>
          <w:tab w:val="num" w:pos="2160"/>
        </w:tabs>
        <w:ind w:left="2160" w:hanging="360"/>
      </w:pPr>
      <w:rPr>
        <w:rFonts w:ascii="Times New Roman" w:hAnsi="Times New Roman" w:hint="default"/>
      </w:rPr>
    </w:lvl>
    <w:lvl w:ilvl="3" w:tplc="EB4ED6BE" w:tentative="1">
      <w:start w:val="1"/>
      <w:numFmt w:val="bullet"/>
      <w:lvlText w:val="•"/>
      <w:lvlJc w:val="left"/>
      <w:pPr>
        <w:tabs>
          <w:tab w:val="num" w:pos="2880"/>
        </w:tabs>
        <w:ind w:left="2880" w:hanging="360"/>
      </w:pPr>
      <w:rPr>
        <w:rFonts w:ascii="Times New Roman" w:hAnsi="Times New Roman" w:hint="default"/>
      </w:rPr>
    </w:lvl>
    <w:lvl w:ilvl="4" w:tplc="F4AE759E" w:tentative="1">
      <w:start w:val="1"/>
      <w:numFmt w:val="bullet"/>
      <w:lvlText w:val="•"/>
      <w:lvlJc w:val="left"/>
      <w:pPr>
        <w:tabs>
          <w:tab w:val="num" w:pos="3600"/>
        </w:tabs>
        <w:ind w:left="3600" w:hanging="360"/>
      </w:pPr>
      <w:rPr>
        <w:rFonts w:ascii="Times New Roman" w:hAnsi="Times New Roman" w:hint="default"/>
      </w:rPr>
    </w:lvl>
    <w:lvl w:ilvl="5" w:tplc="C8642172" w:tentative="1">
      <w:start w:val="1"/>
      <w:numFmt w:val="bullet"/>
      <w:lvlText w:val="•"/>
      <w:lvlJc w:val="left"/>
      <w:pPr>
        <w:tabs>
          <w:tab w:val="num" w:pos="4320"/>
        </w:tabs>
        <w:ind w:left="4320" w:hanging="360"/>
      </w:pPr>
      <w:rPr>
        <w:rFonts w:ascii="Times New Roman" w:hAnsi="Times New Roman" w:hint="default"/>
      </w:rPr>
    </w:lvl>
    <w:lvl w:ilvl="6" w:tplc="9090594A" w:tentative="1">
      <w:start w:val="1"/>
      <w:numFmt w:val="bullet"/>
      <w:lvlText w:val="•"/>
      <w:lvlJc w:val="left"/>
      <w:pPr>
        <w:tabs>
          <w:tab w:val="num" w:pos="5040"/>
        </w:tabs>
        <w:ind w:left="5040" w:hanging="360"/>
      </w:pPr>
      <w:rPr>
        <w:rFonts w:ascii="Times New Roman" w:hAnsi="Times New Roman" w:hint="default"/>
      </w:rPr>
    </w:lvl>
    <w:lvl w:ilvl="7" w:tplc="07384426" w:tentative="1">
      <w:start w:val="1"/>
      <w:numFmt w:val="bullet"/>
      <w:lvlText w:val="•"/>
      <w:lvlJc w:val="left"/>
      <w:pPr>
        <w:tabs>
          <w:tab w:val="num" w:pos="5760"/>
        </w:tabs>
        <w:ind w:left="5760" w:hanging="360"/>
      </w:pPr>
      <w:rPr>
        <w:rFonts w:ascii="Times New Roman" w:hAnsi="Times New Roman" w:hint="default"/>
      </w:rPr>
    </w:lvl>
    <w:lvl w:ilvl="8" w:tplc="C054ED08" w:tentative="1">
      <w:start w:val="1"/>
      <w:numFmt w:val="bullet"/>
      <w:lvlText w:val="•"/>
      <w:lvlJc w:val="left"/>
      <w:pPr>
        <w:tabs>
          <w:tab w:val="num" w:pos="6480"/>
        </w:tabs>
        <w:ind w:left="6480" w:hanging="360"/>
      </w:pPr>
      <w:rPr>
        <w:rFonts w:ascii="Times New Roman" w:hAnsi="Times New Roman" w:hint="default"/>
      </w:rPr>
    </w:lvl>
  </w:abstractNum>
  <w:abstractNum w:abstractNumId="20" w15:restartNumberingAfterBreak="0">
    <w:nsid w:val="754C2E4C"/>
    <w:multiLevelType w:val="hybridMultilevel"/>
    <w:tmpl w:val="94DC3CDE"/>
    <w:lvl w:ilvl="0" w:tplc="59A0B3F2">
      <w:start w:val="1"/>
      <w:numFmt w:val="bullet"/>
      <w:lvlText w:val=""/>
      <w:lvlJc w:val="left"/>
      <w:pPr>
        <w:ind w:left="720" w:hanging="360"/>
      </w:pPr>
      <w:rPr>
        <w:rFonts w:ascii="Symbol" w:hAnsi="Symbol" w:hint="default"/>
      </w:rPr>
    </w:lvl>
    <w:lvl w:ilvl="1" w:tplc="D69A706A" w:tentative="1">
      <w:start w:val="1"/>
      <w:numFmt w:val="bullet"/>
      <w:lvlText w:val="o"/>
      <w:lvlJc w:val="left"/>
      <w:pPr>
        <w:ind w:left="1440" w:hanging="360"/>
      </w:pPr>
      <w:rPr>
        <w:rFonts w:ascii="Courier New" w:hAnsi="Courier New" w:cs="Courier New" w:hint="default"/>
      </w:rPr>
    </w:lvl>
    <w:lvl w:ilvl="2" w:tplc="2774FF4A" w:tentative="1">
      <w:start w:val="1"/>
      <w:numFmt w:val="bullet"/>
      <w:lvlText w:val=""/>
      <w:lvlJc w:val="left"/>
      <w:pPr>
        <w:ind w:left="2160" w:hanging="360"/>
      </w:pPr>
      <w:rPr>
        <w:rFonts w:ascii="Wingdings" w:hAnsi="Wingdings" w:hint="default"/>
      </w:rPr>
    </w:lvl>
    <w:lvl w:ilvl="3" w:tplc="70C6F8E0" w:tentative="1">
      <w:start w:val="1"/>
      <w:numFmt w:val="bullet"/>
      <w:lvlText w:val=""/>
      <w:lvlJc w:val="left"/>
      <w:pPr>
        <w:ind w:left="2880" w:hanging="360"/>
      </w:pPr>
      <w:rPr>
        <w:rFonts w:ascii="Symbol" w:hAnsi="Symbol" w:hint="default"/>
      </w:rPr>
    </w:lvl>
    <w:lvl w:ilvl="4" w:tplc="2D7A2C42" w:tentative="1">
      <w:start w:val="1"/>
      <w:numFmt w:val="bullet"/>
      <w:lvlText w:val="o"/>
      <w:lvlJc w:val="left"/>
      <w:pPr>
        <w:ind w:left="3600" w:hanging="360"/>
      </w:pPr>
      <w:rPr>
        <w:rFonts w:ascii="Courier New" w:hAnsi="Courier New" w:cs="Courier New" w:hint="default"/>
      </w:rPr>
    </w:lvl>
    <w:lvl w:ilvl="5" w:tplc="28A81A10" w:tentative="1">
      <w:start w:val="1"/>
      <w:numFmt w:val="bullet"/>
      <w:lvlText w:val=""/>
      <w:lvlJc w:val="left"/>
      <w:pPr>
        <w:ind w:left="4320" w:hanging="360"/>
      </w:pPr>
      <w:rPr>
        <w:rFonts w:ascii="Wingdings" w:hAnsi="Wingdings" w:hint="default"/>
      </w:rPr>
    </w:lvl>
    <w:lvl w:ilvl="6" w:tplc="489E5752" w:tentative="1">
      <w:start w:val="1"/>
      <w:numFmt w:val="bullet"/>
      <w:lvlText w:val=""/>
      <w:lvlJc w:val="left"/>
      <w:pPr>
        <w:ind w:left="5040" w:hanging="360"/>
      </w:pPr>
      <w:rPr>
        <w:rFonts w:ascii="Symbol" w:hAnsi="Symbol" w:hint="default"/>
      </w:rPr>
    </w:lvl>
    <w:lvl w:ilvl="7" w:tplc="735E79E4" w:tentative="1">
      <w:start w:val="1"/>
      <w:numFmt w:val="bullet"/>
      <w:lvlText w:val="o"/>
      <w:lvlJc w:val="left"/>
      <w:pPr>
        <w:ind w:left="5760" w:hanging="360"/>
      </w:pPr>
      <w:rPr>
        <w:rFonts w:ascii="Courier New" w:hAnsi="Courier New" w:cs="Courier New" w:hint="default"/>
      </w:rPr>
    </w:lvl>
    <w:lvl w:ilvl="8" w:tplc="7EBC672E" w:tentative="1">
      <w:start w:val="1"/>
      <w:numFmt w:val="bullet"/>
      <w:lvlText w:val=""/>
      <w:lvlJc w:val="left"/>
      <w:pPr>
        <w:ind w:left="6480" w:hanging="360"/>
      </w:pPr>
      <w:rPr>
        <w:rFonts w:ascii="Wingdings" w:hAnsi="Wingdings" w:hint="default"/>
      </w:rPr>
    </w:lvl>
  </w:abstractNum>
  <w:abstractNum w:abstractNumId="21" w15:restartNumberingAfterBreak="0">
    <w:nsid w:val="7B1537AD"/>
    <w:multiLevelType w:val="hybridMultilevel"/>
    <w:tmpl w:val="2966B04C"/>
    <w:lvl w:ilvl="0" w:tplc="2514D86E">
      <w:start w:val="1"/>
      <w:numFmt w:val="bullet"/>
      <w:lvlText w:val=""/>
      <w:lvlJc w:val="left"/>
      <w:pPr>
        <w:ind w:left="720" w:hanging="360"/>
      </w:pPr>
      <w:rPr>
        <w:rFonts w:ascii="Symbol" w:hAnsi="Symbol" w:hint="default"/>
      </w:rPr>
    </w:lvl>
    <w:lvl w:ilvl="1" w:tplc="97EEFBDE" w:tentative="1">
      <w:start w:val="1"/>
      <w:numFmt w:val="bullet"/>
      <w:lvlText w:val="o"/>
      <w:lvlJc w:val="left"/>
      <w:pPr>
        <w:ind w:left="1440" w:hanging="360"/>
      </w:pPr>
      <w:rPr>
        <w:rFonts w:ascii="Courier New" w:hAnsi="Courier New" w:cs="Courier New" w:hint="default"/>
      </w:rPr>
    </w:lvl>
    <w:lvl w:ilvl="2" w:tplc="1C64A0E6" w:tentative="1">
      <w:start w:val="1"/>
      <w:numFmt w:val="bullet"/>
      <w:lvlText w:val=""/>
      <w:lvlJc w:val="left"/>
      <w:pPr>
        <w:ind w:left="2160" w:hanging="360"/>
      </w:pPr>
      <w:rPr>
        <w:rFonts w:ascii="Wingdings" w:hAnsi="Wingdings" w:hint="default"/>
      </w:rPr>
    </w:lvl>
    <w:lvl w:ilvl="3" w:tplc="19726B3C" w:tentative="1">
      <w:start w:val="1"/>
      <w:numFmt w:val="bullet"/>
      <w:lvlText w:val=""/>
      <w:lvlJc w:val="left"/>
      <w:pPr>
        <w:ind w:left="2880" w:hanging="360"/>
      </w:pPr>
      <w:rPr>
        <w:rFonts w:ascii="Symbol" w:hAnsi="Symbol" w:hint="default"/>
      </w:rPr>
    </w:lvl>
    <w:lvl w:ilvl="4" w:tplc="68842F40" w:tentative="1">
      <w:start w:val="1"/>
      <w:numFmt w:val="bullet"/>
      <w:lvlText w:val="o"/>
      <w:lvlJc w:val="left"/>
      <w:pPr>
        <w:ind w:left="3600" w:hanging="360"/>
      </w:pPr>
      <w:rPr>
        <w:rFonts w:ascii="Courier New" w:hAnsi="Courier New" w:cs="Courier New" w:hint="default"/>
      </w:rPr>
    </w:lvl>
    <w:lvl w:ilvl="5" w:tplc="02027C68" w:tentative="1">
      <w:start w:val="1"/>
      <w:numFmt w:val="bullet"/>
      <w:lvlText w:val=""/>
      <w:lvlJc w:val="left"/>
      <w:pPr>
        <w:ind w:left="4320" w:hanging="360"/>
      </w:pPr>
      <w:rPr>
        <w:rFonts w:ascii="Wingdings" w:hAnsi="Wingdings" w:hint="default"/>
      </w:rPr>
    </w:lvl>
    <w:lvl w:ilvl="6" w:tplc="0F1AB2A8" w:tentative="1">
      <w:start w:val="1"/>
      <w:numFmt w:val="bullet"/>
      <w:lvlText w:val=""/>
      <w:lvlJc w:val="left"/>
      <w:pPr>
        <w:ind w:left="5040" w:hanging="360"/>
      </w:pPr>
      <w:rPr>
        <w:rFonts w:ascii="Symbol" w:hAnsi="Symbol" w:hint="default"/>
      </w:rPr>
    </w:lvl>
    <w:lvl w:ilvl="7" w:tplc="776A7D8A" w:tentative="1">
      <w:start w:val="1"/>
      <w:numFmt w:val="bullet"/>
      <w:lvlText w:val="o"/>
      <w:lvlJc w:val="left"/>
      <w:pPr>
        <w:ind w:left="5760" w:hanging="360"/>
      </w:pPr>
      <w:rPr>
        <w:rFonts w:ascii="Courier New" w:hAnsi="Courier New" w:cs="Courier New" w:hint="default"/>
      </w:rPr>
    </w:lvl>
    <w:lvl w:ilvl="8" w:tplc="AB8A38E6" w:tentative="1">
      <w:start w:val="1"/>
      <w:numFmt w:val="bullet"/>
      <w:lvlText w:val=""/>
      <w:lvlJc w:val="left"/>
      <w:pPr>
        <w:ind w:left="6480" w:hanging="360"/>
      </w:pPr>
      <w:rPr>
        <w:rFonts w:ascii="Wingdings" w:hAnsi="Wingdings" w:hint="default"/>
      </w:rPr>
    </w:lvl>
  </w:abstractNum>
  <w:abstractNum w:abstractNumId="22" w15:restartNumberingAfterBreak="0">
    <w:nsid w:val="7E9F7398"/>
    <w:multiLevelType w:val="hybridMultilevel"/>
    <w:tmpl w:val="C9E87102"/>
    <w:lvl w:ilvl="0" w:tplc="5F441F7E">
      <w:start w:val="1"/>
      <w:numFmt w:val="bullet"/>
      <w:lvlText w:val=""/>
      <w:lvlJc w:val="left"/>
      <w:pPr>
        <w:ind w:left="720" w:hanging="360"/>
      </w:pPr>
      <w:rPr>
        <w:rFonts w:ascii="Symbol" w:hAnsi="Symbol" w:hint="default"/>
      </w:rPr>
    </w:lvl>
    <w:lvl w:ilvl="1" w:tplc="89EA6D24" w:tentative="1">
      <w:start w:val="1"/>
      <w:numFmt w:val="bullet"/>
      <w:lvlText w:val="o"/>
      <w:lvlJc w:val="left"/>
      <w:pPr>
        <w:ind w:left="1440" w:hanging="360"/>
      </w:pPr>
      <w:rPr>
        <w:rFonts w:ascii="Courier New" w:hAnsi="Courier New" w:cs="Courier New" w:hint="default"/>
      </w:rPr>
    </w:lvl>
    <w:lvl w:ilvl="2" w:tplc="613A831E" w:tentative="1">
      <w:start w:val="1"/>
      <w:numFmt w:val="bullet"/>
      <w:lvlText w:val=""/>
      <w:lvlJc w:val="left"/>
      <w:pPr>
        <w:ind w:left="2160" w:hanging="360"/>
      </w:pPr>
      <w:rPr>
        <w:rFonts w:ascii="Wingdings" w:hAnsi="Wingdings" w:hint="default"/>
      </w:rPr>
    </w:lvl>
    <w:lvl w:ilvl="3" w:tplc="735AC32C" w:tentative="1">
      <w:start w:val="1"/>
      <w:numFmt w:val="bullet"/>
      <w:lvlText w:val=""/>
      <w:lvlJc w:val="left"/>
      <w:pPr>
        <w:ind w:left="2880" w:hanging="360"/>
      </w:pPr>
      <w:rPr>
        <w:rFonts w:ascii="Symbol" w:hAnsi="Symbol" w:hint="default"/>
      </w:rPr>
    </w:lvl>
    <w:lvl w:ilvl="4" w:tplc="F1B42362" w:tentative="1">
      <w:start w:val="1"/>
      <w:numFmt w:val="bullet"/>
      <w:lvlText w:val="o"/>
      <w:lvlJc w:val="left"/>
      <w:pPr>
        <w:ind w:left="3600" w:hanging="360"/>
      </w:pPr>
      <w:rPr>
        <w:rFonts w:ascii="Courier New" w:hAnsi="Courier New" w:cs="Courier New" w:hint="default"/>
      </w:rPr>
    </w:lvl>
    <w:lvl w:ilvl="5" w:tplc="F01AA222" w:tentative="1">
      <w:start w:val="1"/>
      <w:numFmt w:val="bullet"/>
      <w:lvlText w:val=""/>
      <w:lvlJc w:val="left"/>
      <w:pPr>
        <w:ind w:left="4320" w:hanging="360"/>
      </w:pPr>
      <w:rPr>
        <w:rFonts w:ascii="Wingdings" w:hAnsi="Wingdings" w:hint="default"/>
      </w:rPr>
    </w:lvl>
    <w:lvl w:ilvl="6" w:tplc="6EA64250" w:tentative="1">
      <w:start w:val="1"/>
      <w:numFmt w:val="bullet"/>
      <w:lvlText w:val=""/>
      <w:lvlJc w:val="left"/>
      <w:pPr>
        <w:ind w:left="5040" w:hanging="360"/>
      </w:pPr>
      <w:rPr>
        <w:rFonts w:ascii="Symbol" w:hAnsi="Symbol" w:hint="default"/>
      </w:rPr>
    </w:lvl>
    <w:lvl w:ilvl="7" w:tplc="46A8E7E4" w:tentative="1">
      <w:start w:val="1"/>
      <w:numFmt w:val="bullet"/>
      <w:lvlText w:val="o"/>
      <w:lvlJc w:val="left"/>
      <w:pPr>
        <w:ind w:left="5760" w:hanging="360"/>
      </w:pPr>
      <w:rPr>
        <w:rFonts w:ascii="Courier New" w:hAnsi="Courier New" w:cs="Courier New" w:hint="default"/>
      </w:rPr>
    </w:lvl>
    <w:lvl w:ilvl="8" w:tplc="9320E08A" w:tentative="1">
      <w:start w:val="1"/>
      <w:numFmt w:val="bullet"/>
      <w:lvlText w:val=""/>
      <w:lvlJc w:val="left"/>
      <w:pPr>
        <w:ind w:left="6480" w:hanging="360"/>
      </w:pPr>
      <w:rPr>
        <w:rFonts w:ascii="Wingdings" w:hAnsi="Wingdings" w:hint="default"/>
      </w:rPr>
    </w:lvl>
  </w:abstractNum>
  <w:num w:numId="1">
    <w:abstractNumId w:val="21"/>
  </w:num>
  <w:num w:numId="2">
    <w:abstractNumId w:val="17"/>
  </w:num>
  <w:num w:numId="3">
    <w:abstractNumId w:val="18"/>
  </w:num>
  <w:num w:numId="4">
    <w:abstractNumId w:val="14"/>
  </w:num>
  <w:num w:numId="5">
    <w:abstractNumId w:val="8"/>
  </w:num>
  <w:num w:numId="6">
    <w:abstractNumId w:val="1"/>
  </w:num>
  <w:num w:numId="7">
    <w:abstractNumId w:val="22"/>
  </w:num>
  <w:num w:numId="8">
    <w:abstractNumId w:val="7"/>
  </w:num>
  <w:num w:numId="9">
    <w:abstractNumId w:val="16"/>
  </w:num>
  <w:num w:numId="10">
    <w:abstractNumId w:val="13"/>
  </w:num>
  <w:num w:numId="11">
    <w:abstractNumId w:val="0"/>
  </w:num>
  <w:num w:numId="12">
    <w:abstractNumId w:val="19"/>
  </w:num>
  <w:num w:numId="13">
    <w:abstractNumId w:val="3"/>
  </w:num>
  <w:num w:numId="14">
    <w:abstractNumId w:val="2"/>
  </w:num>
  <w:num w:numId="15">
    <w:abstractNumId w:val="10"/>
  </w:num>
  <w:num w:numId="16">
    <w:abstractNumId w:val="12"/>
  </w:num>
  <w:num w:numId="17">
    <w:abstractNumId w:val="6"/>
  </w:num>
  <w:num w:numId="18">
    <w:abstractNumId w:val="11"/>
  </w:num>
  <w:num w:numId="19">
    <w:abstractNumId w:val="9"/>
  </w:num>
  <w:num w:numId="20">
    <w:abstractNumId w:val="4"/>
  </w:num>
  <w:num w:numId="21">
    <w:abstractNumId w:val="15"/>
  </w:num>
  <w:num w:numId="22">
    <w:abstractNumId w:val="20"/>
  </w:num>
  <w:num w:numId="2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7BEA"/>
    <w:rsid w:val="00001613"/>
    <w:rsid w:val="00014A05"/>
    <w:rsid w:val="000151FB"/>
    <w:rsid w:val="00020942"/>
    <w:rsid w:val="00035BE3"/>
    <w:rsid w:val="0003650D"/>
    <w:rsid w:val="00042329"/>
    <w:rsid w:val="00046E5E"/>
    <w:rsid w:val="00060A5B"/>
    <w:rsid w:val="00066856"/>
    <w:rsid w:val="0007055D"/>
    <w:rsid w:val="00071ECA"/>
    <w:rsid w:val="00083768"/>
    <w:rsid w:val="000D1013"/>
    <w:rsid w:val="000D7B45"/>
    <w:rsid w:val="000E64B2"/>
    <w:rsid w:val="000F062E"/>
    <w:rsid w:val="000F3D4F"/>
    <w:rsid w:val="00100297"/>
    <w:rsid w:val="001271F9"/>
    <w:rsid w:val="00151F3D"/>
    <w:rsid w:val="00166C73"/>
    <w:rsid w:val="00170279"/>
    <w:rsid w:val="00181830"/>
    <w:rsid w:val="00190CDD"/>
    <w:rsid w:val="0019298A"/>
    <w:rsid w:val="00196C1C"/>
    <w:rsid w:val="001971DC"/>
    <w:rsid w:val="001A16D9"/>
    <w:rsid w:val="001A6A6E"/>
    <w:rsid w:val="001B1373"/>
    <w:rsid w:val="001B39F3"/>
    <w:rsid w:val="001B5541"/>
    <w:rsid w:val="001B7FEC"/>
    <w:rsid w:val="001C05A5"/>
    <w:rsid w:val="001C7CB0"/>
    <w:rsid w:val="001D6B37"/>
    <w:rsid w:val="001E0172"/>
    <w:rsid w:val="001E68C1"/>
    <w:rsid w:val="0022637D"/>
    <w:rsid w:val="00231D57"/>
    <w:rsid w:val="00232ABA"/>
    <w:rsid w:val="00234274"/>
    <w:rsid w:val="0024030A"/>
    <w:rsid w:val="0024294D"/>
    <w:rsid w:val="00254CE3"/>
    <w:rsid w:val="002667FB"/>
    <w:rsid w:val="002743F6"/>
    <w:rsid w:val="00276DF7"/>
    <w:rsid w:val="00294400"/>
    <w:rsid w:val="002B128A"/>
    <w:rsid w:val="002C498E"/>
    <w:rsid w:val="002C5503"/>
    <w:rsid w:val="002E6B95"/>
    <w:rsid w:val="00304127"/>
    <w:rsid w:val="0031416C"/>
    <w:rsid w:val="00324427"/>
    <w:rsid w:val="00347817"/>
    <w:rsid w:val="00364B24"/>
    <w:rsid w:val="003723DF"/>
    <w:rsid w:val="003743A1"/>
    <w:rsid w:val="0037495C"/>
    <w:rsid w:val="00377AE3"/>
    <w:rsid w:val="003A2357"/>
    <w:rsid w:val="003A263A"/>
    <w:rsid w:val="003A4CEB"/>
    <w:rsid w:val="003C000F"/>
    <w:rsid w:val="003D13A7"/>
    <w:rsid w:val="003E25F0"/>
    <w:rsid w:val="003F5696"/>
    <w:rsid w:val="003F5CD4"/>
    <w:rsid w:val="00403150"/>
    <w:rsid w:val="00406945"/>
    <w:rsid w:val="00413363"/>
    <w:rsid w:val="0042061A"/>
    <w:rsid w:val="00421FA9"/>
    <w:rsid w:val="0044101F"/>
    <w:rsid w:val="00460916"/>
    <w:rsid w:val="004625B8"/>
    <w:rsid w:val="00474B47"/>
    <w:rsid w:val="004968AC"/>
    <w:rsid w:val="004B0373"/>
    <w:rsid w:val="004B06BA"/>
    <w:rsid w:val="004C171A"/>
    <w:rsid w:val="004C7E24"/>
    <w:rsid w:val="004D3D34"/>
    <w:rsid w:val="004D4EEE"/>
    <w:rsid w:val="004E65AE"/>
    <w:rsid w:val="00503FF2"/>
    <w:rsid w:val="00511A6B"/>
    <w:rsid w:val="00512A04"/>
    <w:rsid w:val="00512EEA"/>
    <w:rsid w:val="00516C94"/>
    <w:rsid w:val="005172B9"/>
    <w:rsid w:val="00517EC4"/>
    <w:rsid w:val="005272B7"/>
    <w:rsid w:val="0053574F"/>
    <w:rsid w:val="005403F6"/>
    <w:rsid w:val="005405D4"/>
    <w:rsid w:val="005538D1"/>
    <w:rsid w:val="0055664A"/>
    <w:rsid w:val="00570928"/>
    <w:rsid w:val="00583E77"/>
    <w:rsid w:val="00590223"/>
    <w:rsid w:val="005A07E5"/>
    <w:rsid w:val="005A10FC"/>
    <w:rsid w:val="005A6624"/>
    <w:rsid w:val="005C4858"/>
    <w:rsid w:val="005D4DE6"/>
    <w:rsid w:val="005E166E"/>
    <w:rsid w:val="005E1B5E"/>
    <w:rsid w:val="005E2C3B"/>
    <w:rsid w:val="005F2AAF"/>
    <w:rsid w:val="005F3D64"/>
    <w:rsid w:val="00632E99"/>
    <w:rsid w:val="00644031"/>
    <w:rsid w:val="00651A20"/>
    <w:rsid w:val="00657696"/>
    <w:rsid w:val="00661A38"/>
    <w:rsid w:val="00680478"/>
    <w:rsid w:val="006A259C"/>
    <w:rsid w:val="006A27D8"/>
    <w:rsid w:val="006D558C"/>
    <w:rsid w:val="006E4CDD"/>
    <w:rsid w:val="00705818"/>
    <w:rsid w:val="00707E32"/>
    <w:rsid w:val="007116A1"/>
    <w:rsid w:val="0072058E"/>
    <w:rsid w:val="00735A0E"/>
    <w:rsid w:val="007460A0"/>
    <w:rsid w:val="00756C47"/>
    <w:rsid w:val="007601BC"/>
    <w:rsid w:val="007612E0"/>
    <w:rsid w:val="007932BB"/>
    <w:rsid w:val="00793527"/>
    <w:rsid w:val="00797FB5"/>
    <w:rsid w:val="007A60E0"/>
    <w:rsid w:val="007B116E"/>
    <w:rsid w:val="007B3F5F"/>
    <w:rsid w:val="007C4DBB"/>
    <w:rsid w:val="007D0BB1"/>
    <w:rsid w:val="007D1B2F"/>
    <w:rsid w:val="007D4EAB"/>
    <w:rsid w:val="007D75E5"/>
    <w:rsid w:val="007E233D"/>
    <w:rsid w:val="007E6865"/>
    <w:rsid w:val="007F0487"/>
    <w:rsid w:val="00811DFB"/>
    <w:rsid w:val="008133DA"/>
    <w:rsid w:val="00821530"/>
    <w:rsid w:val="00837BC2"/>
    <w:rsid w:val="00841E66"/>
    <w:rsid w:val="00865487"/>
    <w:rsid w:val="0087436D"/>
    <w:rsid w:val="008B0C10"/>
    <w:rsid w:val="008C05F2"/>
    <w:rsid w:val="008D346A"/>
    <w:rsid w:val="008E4E4F"/>
    <w:rsid w:val="008F08F1"/>
    <w:rsid w:val="008F23C5"/>
    <w:rsid w:val="008F2945"/>
    <w:rsid w:val="00904024"/>
    <w:rsid w:val="00904170"/>
    <w:rsid w:val="0090627E"/>
    <w:rsid w:val="0090775D"/>
    <w:rsid w:val="00911607"/>
    <w:rsid w:val="0091328C"/>
    <w:rsid w:val="0092313D"/>
    <w:rsid w:val="00927EB0"/>
    <w:rsid w:val="00941374"/>
    <w:rsid w:val="009436D9"/>
    <w:rsid w:val="009508E0"/>
    <w:rsid w:val="00987FAB"/>
    <w:rsid w:val="0099125E"/>
    <w:rsid w:val="009944C2"/>
    <w:rsid w:val="009A328A"/>
    <w:rsid w:val="009B69E2"/>
    <w:rsid w:val="009B6E7A"/>
    <w:rsid w:val="009C0576"/>
    <w:rsid w:val="009C49A3"/>
    <w:rsid w:val="009D0683"/>
    <w:rsid w:val="009D57D4"/>
    <w:rsid w:val="009D6688"/>
    <w:rsid w:val="009F0D94"/>
    <w:rsid w:val="009F3BBB"/>
    <w:rsid w:val="009F6ACE"/>
    <w:rsid w:val="00A0019F"/>
    <w:rsid w:val="00A1208B"/>
    <w:rsid w:val="00A141EC"/>
    <w:rsid w:val="00A27F63"/>
    <w:rsid w:val="00A3237B"/>
    <w:rsid w:val="00A37BEA"/>
    <w:rsid w:val="00A455AB"/>
    <w:rsid w:val="00A502B7"/>
    <w:rsid w:val="00A5689B"/>
    <w:rsid w:val="00A7102B"/>
    <w:rsid w:val="00A80B59"/>
    <w:rsid w:val="00A87BB7"/>
    <w:rsid w:val="00AA014A"/>
    <w:rsid w:val="00AA245A"/>
    <w:rsid w:val="00AA3218"/>
    <w:rsid w:val="00AA465C"/>
    <w:rsid w:val="00AB65F3"/>
    <w:rsid w:val="00AB68F9"/>
    <w:rsid w:val="00AC1485"/>
    <w:rsid w:val="00AD0A58"/>
    <w:rsid w:val="00AD4C04"/>
    <w:rsid w:val="00AE3CE3"/>
    <w:rsid w:val="00AE4381"/>
    <w:rsid w:val="00AE57E3"/>
    <w:rsid w:val="00B101B7"/>
    <w:rsid w:val="00B2588C"/>
    <w:rsid w:val="00B566AF"/>
    <w:rsid w:val="00B60C78"/>
    <w:rsid w:val="00B61330"/>
    <w:rsid w:val="00B63B63"/>
    <w:rsid w:val="00B6746E"/>
    <w:rsid w:val="00B7279A"/>
    <w:rsid w:val="00B8199B"/>
    <w:rsid w:val="00B85E60"/>
    <w:rsid w:val="00B870B7"/>
    <w:rsid w:val="00B91921"/>
    <w:rsid w:val="00B93463"/>
    <w:rsid w:val="00B939F6"/>
    <w:rsid w:val="00B957F4"/>
    <w:rsid w:val="00BA002A"/>
    <w:rsid w:val="00BA16C7"/>
    <w:rsid w:val="00BA1926"/>
    <w:rsid w:val="00BB7214"/>
    <w:rsid w:val="00BD020B"/>
    <w:rsid w:val="00BD31BB"/>
    <w:rsid w:val="00BD7309"/>
    <w:rsid w:val="00BF1AE4"/>
    <w:rsid w:val="00BF3498"/>
    <w:rsid w:val="00C1002A"/>
    <w:rsid w:val="00C14E7D"/>
    <w:rsid w:val="00C358E7"/>
    <w:rsid w:val="00C45D76"/>
    <w:rsid w:val="00C734ED"/>
    <w:rsid w:val="00C77769"/>
    <w:rsid w:val="00C821DB"/>
    <w:rsid w:val="00C85F8C"/>
    <w:rsid w:val="00C91EB1"/>
    <w:rsid w:val="00C92254"/>
    <w:rsid w:val="00CA531D"/>
    <w:rsid w:val="00CA6757"/>
    <w:rsid w:val="00CA6B07"/>
    <w:rsid w:val="00CB19B5"/>
    <w:rsid w:val="00CC1589"/>
    <w:rsid w:val="00CF14BC"/>
    <w:rsid w:val="00D12A0A"/>
    <w:rsid w:val="00D17850"/>
    <w:rsid w:val="00D20E33"/>
    <w:rsid w:val="00D35524"/>
    <w:rsid w:val="00D6531A"/>
    <w:rsid w:val="00D8097F"/>
    <w:rsid w:val="00D81638"/>
    <w:rsid w:val="00D91375"/>
    <w:rsid w:val="00DA42E2"/>
    <w:rsid w:val="00DC0BF1"/>
    <w:rsid w:val="00DD3155"/>
    <w:rsid w:val="00DD74C7"/>
    <w:rsid w:val="00DF2688"/>
    <w:rsid w:val="00E02166"/>
    <w:rsid w:val="00E05899"/>
    <w:rsid w:val="00E119B1"/>
    <w:rsid w:val="00E121EF"/>
    <w:rsid w:val="00E137D6"/>
    <w:rsid w:val="00E162DB"/>
    <w:rsid w:val="00E24EF9"/>
    <w:rsid w:val="00E31117"/>
    <w:rsid w:val="00E41358"/>
    <w:rsid w:val="00E50992"/>
    <w:rsid w:val="00E55C7E"/>
    <w:rsid w:val="00E621D7"/>
    <w:rsid w:val="00E64DA4"/>
    <w:rsid w:val="00E72E4F"/>
    <w:rsid w:val="00E86DF7"/>
    <w:rsid w:val="00EA1A49"/>
    <w:rsid w:val="00EB44D4"/>
    <w:rsid w:val="00ED1881"/>
    <w:rsid w:val="00EF69FD"/>
    <w:rsid w:val="00F033D2"/>
    <w:rsid w:val="00F0500F"/>
    <w:rsid w:val="00F10963"/>
    <w:rsid w:val="00F10B31"/>
    <w:rsid w:val="00F13CB4"/>
    <w:rsid w:val="00F144E7"/>
    <w:rsid w:val="00F26C77"/>
    <w:rsid w:val="00F36CA7"/>
    <w:rsid w:val="00F41936"/>
    <w:rsid w:val="00F532D1"/>
    <w:rsid w:val="00F53925"/>
    <w:rsid w:val="00F55DBA"/>
    <w:rsid w:val="00F65319"/>
    <w:rsid w:val="00F70D47"/>
    <w:rsid w:val="00F74BC9"/>
    <w:rsid w:val="00FA294A"/>
    <w:rsid w:val="00FB1CDB"/>
    <w:rsid w:val="00FB3667"/>
    <w:rsid w:val="00FC4401"/>
    <w:rsid w:val="00FD10E9"/>
    <w:rsid w:val="00FE0839"/>
    <w:rsid w:val="00FE4529"/>
    <w:rsid w:val="00FF0F88"/>
    <w:rsid w:val="00FF70D7"/>
    <w:rsid w:val="00FF7149"/>
  </w:rsids>
  <m:mathPr>
    <m:mathFont m:val="Cambria Math"/>
    <m:brkBin m:val="before"/>
    <m:brkBinSub m:val="--"/>
    <m:smallFrac m:val="0"/>
    <m:dispDef/>
    <m:lMargin m:val="0"/>
    <m:rMargin m:val="0"/>
    <m:defJc m:val="centerGroup"/>
    <m:wrapIndent m:val="1440"/>
    <m:intLim m:val="subSup"/>
    <m:naryLim m:val="undOvr"/>
  </m:mathPr>
  <w:themeFontLang w:val="en-US" w:eastAsia="zh-CN" w:bidi="th-T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7A9325"/>
  <w15:docId w15:val="{EF1B86C9-52BD-4143-853E-73306111FF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8"/>
        <w:lang w:val="en-US" w:eastAsia="en-US" w:bidi="th-TH"/>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70279"/>
    <w:pPr>
      <w:keepNext/>
      <w:keepLines/>
      <w:spacing w:before="240" w:after="0"/>
      <w:outlineLvl w:val="0"/>
    </w:pPr>
    <w:rPr>
      <w:rFonts w:asciiTheme="majorHAnsi" w:eastAsiaTheme="majorEastAsia" w:hAnsiTheme="majorHAnsi" w:cstheme="majorBidi"/>
      <w:color w:val="2F5496" w:themeColor="accent1" w:themeShade="BF"/>
      <w:sz w:val="32"/>
      <w:szCs w:val="40"/>
    </w:rPr>
  </w:style>
  <w:style w:type="paragraph" w:styleId="Heading2">
    <w:name w:val="heading 2"/>
    <w:basedOn w:val="Normal"/>
    <w:next w:val="Normal"/>
    <w:link w:val="Heading2Char"/>
    <w:uiPriority w:val="9"/>
    <w:unhideWhenUsed/>
    <w:qFormat/>
    <w:rsid w:val="00170279"/>
    <w:pPr>
      <w:keepNext/>
      <w:keepLines/>
      <w:spacing w:before="40" w:after="0"/>
      <w:outlineLvl w:val="1"/>
    </w:pPr>
    <w:rPr>
      <w:rFonts w:asciiTheme="majorHAnsi" w:eastAsiaTheme="majorEastAsia" w:hAnsiTheme="majorHAnsi" w:cstheme="majorBidi"/>
      <w:color w:val="2F5496" w:themeColor="accent1" w:themeShade="BF"/>
      <w:sz w:val="26"/>
      <w:szCs w:val="33"/>
    </w:rPr>
  </w:style>
  <w:style w:type="paragraph" w:styleId="Heading3">
    <w:name w:val="heading 3"/>
    <w:basedOn w:val="Normal"/>
    <w:link w:val="Heading3Char"/>
    <w:uiPriority w:val="9"/>
    <w:qFormat/>
    <w:rsid w:val="00C92254"/>
    <w:pPr>
      <w:spacing w:before="100" w:beforeAutospacing="1" w:after="100" w:afterAutospacing="1" w:line="240" w:lineRule="auto"/>
      <w:outlineLvl w:val="2"/>
    </w:pPr>
    <w:rPr>
      <w:rFonts w:ascii="Times New Roman" w:eastAsia="Times New Roman" w:hAnsi="Times New Roman" w:cs="Times New Roman"/>
      <w:b/>
      <w:bCs/>
      <w:sz w:val="27"/>
      <w:szCs w:val="27"/>
      <w:lang w:bidi="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667FB"/>
    <w:pPr>
      <w:ind w:left="720"/>
      <w:contextualSpacing/>
    </w:pPr>
  </w:style>
  <w:style w:type="character" w:customStyle="1" w:styleId="Heading3Char">
    <w:name w:val="Heading 3 Char"/>
    <w:basedOn w:val="DefaultParagraphFont"/>
    <w:link w:val="Heading3"/>
    <w:uiPriority w:val="9"/>
    <w:rsid w:val="00C92254"/>
    <w:rPr>
      <w:rFonts w:ascii="Times New Roman" w:eastAsia="Times New Roman" w:hAnsi="Times New Roman" w:cs="Times New Roman"/>
      <w:b/>
      <w:bCs/>
      <w:sz w:val="27"/>
      <w:szCs w:val="27"/>
      <w:lang w:bidi="ar-SA"/>
    </w:rPr>
  </w:style>
  <w:style w:type="character" w:customStyle="1" w:styleId="Heading1Char">
    <w:name w:val="Heading 1 Char"/>
    <w:basedOn w:val="DefaultParagraphFont"/>
    <w:link w:val="Heading1"/>
    <w:uiPriority w:val="9"/>
    <w:rsid w:val="00170279"/>
    <w:rPr>
      <w:rFonts w:asciiTheme="majorHAnsi" w:eastAsiaTheme="majorEastAsia" w:hAnsiTheme="majorHAnsi" w:cstheme="majorBidi"/>
      <w:color w:val="2F5496" w:themeColor="accent1" w:themeShade="BF"/>
      <w:sz w:val="32"/>
      <w:szCs w:val="40"/>
    </w:rPr>
  </w:style>
  <w:style w:type="character" w:customStyle="1" w:styleId="Heading2Char">
    <w:name w:val="Heading 2 Char"/>
    <w:basedOn w:val="DefaultParagraphFont"/>
    <w:link w:val="Heading2"/>
    <w:uiPriority w:val="9"/>
    <w:rsid w:val="00170279"/>
    <w:rPr>
      <w:rFonts w:asciiTheme="majorHAnsi" w:eastAsiaTheme="majorEastAsia" w:hAnsiTheme="majorHAnsi" w:cstheme="majorBidi"/>
      <w:color w:val="2F5496" w:themeColor="accent1" w:themeShade="BF"/>
      <w:sz w:val="26"/>
      <w:szCs w:val="33"/>
    </w:rPr>
  </w:style>
  <w:style w:type="character" w:styleId="Hyperlink">
    <w:name w:val="Hyperlink"/>
    <w:basedOn w:val="DefaultParagraphFont"/>
    <w:uiPriority w:val="99"/>
    <w:unhideWhenUsed/>
    <w:rsid w:val="009C0576"/>
    <w:rPr>
      <w:color w:val="0563C1" w:themeColor="hyperlink"/>
      <w:u w:val="single"/>
    </w:rPr>
  </w:style>
  <w:style w:type="character" w:styleId="UnresolvedMention">
    <w:name w:val="Unresolved Mention"/>
    <w:basedOn w:val="DefaultParagraphFont"/>
    <w:uiPriority w:val="99"/>
    <w:semiHidden/>
    <w:unhideWhenUsed/>
    <w:rsid w:val="009C0576"/>
    <w:rPr>
      <w:color w:val="605E5C"/>
      <w:shd w:val="clear" w:color="auto" w:fill="E1DFDD"/>
    </w:rPr>
  </w:style>
  <w:style w:type="paragraph" w:styleId="TOCHeading">
    <w:name w:val="TOC Heading"/>
    <w:basedOn w:val="Heading1"/>
    <w:next w:val="Normal"/>
    <w:uiPriority w:val="39"/>
    <w:unhideWhenUsed/>
    <w:qFormat/>
    <w:rsid w:val="00406945"/>
    <w:pPr>
      <w:outlineLvl w:val="9"/>
    </w:pPr>
    <w:rPr>
      <w:szCs w:val="32"/>
      <w:lang w:bidi="ar-SA"/>
    </w:rPr>
  </w:style>
  <w:style w:type="paragraph" w:styleId="TOC1">
    <w:name w:val="toc 1"/>
    <w:basedOn w:val="Normal"/>
    <w:next w:val="Normal"/>
    <w:autoRedefine/>
    <w:uiPriority w:val="39"/>
    <w:unhideWhenUsed/>
    <w:rsid w:val="00406945"/>
    <w:pPr>
      <w:spacing w:after="100"/>
    </w:pPr>
  </w:style>
  <w:style w:type="paragraph" w:styleId="TOC2">
    <w:name w:val="toc 2"/>
    <w:basedOn w:val="Normal"/>
    <w:next w:val="Normal"/>
    <w:autoRedefine/>
    <w:uiPriority w:val="39"/>
    <w:unhideWhenUsed/>
    <w:rsid w:val="005F2AAF"/>
    <w:pPr>
      <w:tabs>
        <w:tab w:val="right" w:leader="dot" w:pos="9350"/>
      </w:tabs>
      <w:spacing w:after="100"/>
      <w:ind w:left="220"/>
    </w:pPr>
    <w:rPr>
      <w:b/>
      <w:bCs/>
      <w:noProof/>
    </w:rPr>
  </w:style>
  <w:style w:type="paragraph" w:styleId="Title">
    <w:name w:val="Title"/>
    <w:basedOn w:val="Normal"/>
    <w:next w:val="Normal"/>
    <w:link w:val="TitleChar"/>
    <w:uiPriority w:val="10"/>
    <w:qFormat/>
    <w:rsid w:val="00406945"/>
    <w:pPr>
      <w:spacing w:after="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406945"/>
    <w:rPr>
      <w:rFonts w:asciiTheme="majorHAnsi" w:eastAsiaTheme="majorEastAsia" w:hAnsiTheme="majorHAnsi" w:cstheme="majorBidi"/>
      <w:spacing w:val="-10"/>
      <w:kern w:val="28"/>
      <w:sz w:val="56"/>
      <w:szCs w:val="71"/>
    </w:rPr>
  </w:style>
  <w:style w:type="paragraph" w:styleId="Header">
    <w:name w:val="header"/>
    <w:basedOn w:val="Normal"/>
    <w:link w:val="HeaderChar"/>
    <w:uiPriority w:val="99"/>
    <w:unhideWhenUsed/>
    <w:rsid w:val="0092313D"/>
    <w:pPr>
      <w:tabs>
        <w:tab w:val="center" w:pos="4680"/>
        <w:tab w:val="right" w:pos="9360"/>
      </w:tabs>
      <w:spacing w:after="0" w:line="240" w:lineRule="auto"/>
    </w:pPr>
  </w:style>
  <w:style w:type="character" w:customStyle="1" w:styleId="HeaderChar">
    <w:name w:val="Header Char"/>
    <w:basedOn w:val="DefaultParagraphFont"/>
    <w:link w:val="Header"/>
    <w:uiPriority w:val="99"/>
    <w:rsid w:val="0092313D"/>
  </w:style>
  <w:style w:type="paragraph" w:styleId="Footer">
    <w:name w:val="footer"/>
    <w:basedOn w:val="Normal"/>
    <w:link w:val="FooterChar"/>
    <w:uiPriority w:val="99"/>
    <w:unhideWhenUsed/>
    <w:rsid w:val="0092313D"/>
    <w:pPr>
      <w:tabs>
        <w:tab w:val="center" w:pos="4680"/>
        <w:tab w:val="right" w:pos="9360"/>
      </w:tabs>
      <w:spacing w:after="0" w:line="240" w:lineRule="auto"/>
    </w:pPr>
  </w:style>
  <w:style w:type="character" w:customStyle="1" w:styleId="FooterChar">
    <w:name w:val="Footer Char"/>
    <w:basedOn w:val="DefaultParagraphFont"/>
    <w:link w:val="Footer"/>
    <w:uiPriority w:val="99"/>
    <w:rsid w:val="0092313D"/>
  </w:style>
  <w:style w:type="table" w:styleId="TableGrid">
    <w:name w:val="Table Grid"/>
    <w:basedOn w:val="TableNormal"/>
    <w:uiPriority w:val="39"/>
    <w:rsid w:val="00FA294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42061A"/>
    <w:pPr>
      <w:spacing w:before="100" w:beforeAutospacing="1" w:after="100" w:afterAutospacing="1" w:line="240" w:lineRule="auto"/>
    </w:pPr>
    <w:rPr>
      <w:rFonts w:ascii="Times New Roman" w:eastAsia="Times New Roman" w:hAnsi="Times New Roman" w:cs="Times New Roman"/>
      <w:sz w:val="24"/>
      <w:szCs w:val="24"/>
      <w:lang w:bidi="ar-SA"/>
    </w:rPr>
  </w:style>
  <w:style w:type="character" w:customStyle="1" w:styleId="selectable">
    <w:name w:val="selectable"/>
    <w:basedOn w:val="DefaultParagraphFont"/>
    <w:rsid w:val="0042061A"/>
  </w:style>
  <w:style w:type="character" w:styleId="Strong">
    <w:name w:val="Strong"/>
    <w:basedOn w:val="DefaultParagraphFont"/>
    <w:uiPriority w:val="22"/>
    <w:qFormat/>
    <w:rsid w:val="0042061A"/>
    <w:rPr>
      <w:b/>
      <w:bCs/>
    </w:rPr>
  </w:style>
  <w:style w:type="paragraph" w:customStyle="1" w:styleId="Normal1">
    <w:name w:val="Normal1"/>
    <w:rsid w:val="00A3237B"/>
    <w:pPr>
      <w:spacing w:after="0" w:line="276" w:lineRule="auto"/>
    </w:pPr>
    <w:rPr>
      <w:rFonts w:ascii="Arial" w:eastAsia="Arial" w:hAnsi="Arial" w:cs="Arial"/>
      <w:szCs w:val="22"/>
      <w:lang w:bidi="ar-SA"/>
    </w:rPr>
  </w:style>
  <w:style w:type="character" w:styleId="FollowedHyperlink">
    <w:name w:val="FollowedHyperlink"/>
    <w:basedOn w:val="DefaultParagraphFont"/>
    <w:uiPriority w:val="99"/>
    <w:semiHidden/>
    <w:unhideWhenUsed/>
    <w:rsid w:val="00A141E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u.camdemy.com/sysdata/doc/4/4a6b816a1fb5cebb/pdf.pdf" TargetMode="External"/><Relationship Id="rId18" Type="http://schemas.openxmlformats.org/officeDocument/2006/relationships/image" Target="media/image7.png"/><Relationship Id="rId26" Type="http://schemas.openxmlformats.org/officeDocument/2006/relationships/image" Target="media/image15.png"/><Relationship Id="rId3" Type="http://schemas.openxmlformats.org/officeDocument/2006/relationships/styles" Target="styles.xml"/><Relationship Id="rId21" Type="http://schemas.openxmlformats.org/officeDocument/2006/relationships/image" Target="media/image10.png"/><Relationship Id="rId7" Type="http://schemas.openxmlformats.org/officeDocument/2006/relationships/endnotes" Target="endnotes.xml"/><Relationship Id="rId12" Type="http://schemas.openxmlformats.org/officeDocument/2006/relationships/hyperlink" Target="https://scholarworks.calstate.edu/downloads/ng451k60v" TargetMode="External"/><Relationship Id="rId17" Type="http://schemas.openxmlformats.org/officeDocument/2006/relationships/image" Target="media/image6.png"/><Relationship Id="rId25" Type="http://schemas.openxmlformats.org/officeDocument/2006/relationships/image" Target="media/image14.png"/><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ihavandhoo.gov.mv/swot-analysis-of-corporate-social-responsibility-in-hotel_YToxNToyOA.pdf" TargetMode="External"/><Relationship Id="rId24" Type="http://schemas.openxmlformats.org/officeDocument/2006/relationships/image" Target="media/image13.png"/><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footer" Target="footer1.xml"/><Relationship Id="rId10" Type="http://schemas.openxmlformats.org/officeDocument/2006/relationships/hyperlink" Target="http://www.ieomsociety.org/singapore2021/papers/302.pdf" TargetMode="External"/><Relationship Id="rId19" Type="http://schemas.openxmlformats.org/officeDocument/2006/relationships/image" Target="media/image8.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1CE7A3-FD00-BE41-B2FA-9564DBE7AA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20</Pages>
  <Words>2057</Words>
  <Characters>11726</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akhilesh choudhary</dc:creator>
  <cp:lastModifiedBy>Microsoft Office User</cp:lastModifiedBy>
  <cp:revision>2</cp:revision>
  <dcterms:created xsi:type="dcterms:W3CDTF">2023-06-15T18:44:00Z</dcterms:created>
  <dcterms:modified xsi:type="dcterms:W3CDTF">2023-06-15T18:44:00Z</dcterms:modified>
</cp:coreProperties>
</file>