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14A87" w:rsidRPr="002C5062" w:rsidRDefault="00714A87" w:rsidP="00881D98">
      <w:pPr>
        <w:spacing w:after="0" w:line="480" w:lineRule="auto"/>
        <w:jc w:val="center"/>
        <w:rPr>
          <w:rFonts w:ascii="Arial" w:hAnsi="Arial" w:cs="Arial"/>
          <w:b/>
          <w:color w:val="000000" w:themeColor="text1"/>
          <w:sz w:val="24"/>
          <w:szCs w:val="24"/>
          <w:lang w:val="en-US"/>
        </w:rPr>
      </w:pPr>
      <w:bookmarkStart w:id="0" w:name="_GoBack"/>
      <w:bookmarkEnd w:id="0"/>
    </w:p>
    <w:p w:rsidR="00714A87" w:rsidRPr="002C5062" w:rsidRDefault="00714A87" w:rsidP="00881D98">
      <w:pPr>
        <w:spacing w:after="0" w:line="480" w:lineRule="auto"/>
        <w:jc w:val="center"/>
        <w:rPr>
          <w:rFonts w:ascii="Arial" w:hAnsi="Arial" w:cs="Arial"/>
          <w:b/>
          <w:color w:val="000000" w:themeColor="text1"/>
          <w:sz w:val="24"/>
          <w:szCs w:val="24"/>
          <w:lang w:val="en-US"/>
        </w:rPr>
      </w:pPr>
    </w:p>
    <w:p w:rsidR="001D4435" w:rsidRPr="002C5062" w:rsidRDefault="001D4435" w:rsidP="00881D98">
      <w:pPr>
        <w:spacing w:after="0" w:line="480" w:lineRule="auto"/>
        <w:jc w:val="center"/>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The assimilation of the planet Uranus into the practice of astrology</w:t>
      </w:r>
      <w:r w:rsidR="00D94747" w:rsidRPr="002C5062">
        <w:rPr>
          <w:rFonts w:ascii="Arial" w:hAnsi="Arial" w:cs="Arial"/>
          <w:b/>
          <w:color w:val="000000" w:themeColor="text1"/>
          <w:sz w:val="24"/>
          <w:szCs w:val="24"/>
          <w:lang w:val="en-US"/>
        </w:rPr>
        <w:br/>
      </w:r>
      <w:r w:rsidRPr="002C5062">
        <w:rPr>
          <w:rFonts w:ascii="Arial" w:hAnsi="Arial" w:cs="Arial"/>
          <w:b/>
          <w:color w:val="000000" w:themeColor="text1"/>
          <w:sz w:val="24"/>
          <w:szCs w:val="24"/>
          <w:lang w:val="en-US"/>
        </w:rPr>
        <w:t>in England in the period 1781</w:t>
      </w:r>
      <w:r w:rsidRPr="002C5062">
        <w:rPr>
          <w:rFonts w:ascii="Arial" w:hAnsi="Arial" w:cs="Arial"/>
          <w:b/>
          <w:color w:val="000000" w:themeColor="text1"/>
          <w:sz w:val="24"/>
          <w:szCs w:val="24"/>
          <w:lang w:val="en-US"/>
        </w:rPr>
        <w:sym w:font="Symbol" w:char="F02D"/>
      </w:r>
      <w:r w:rsidRPr="002C5062">
        <w:rPr>
          <w:rFonts w:ascii="Arial" w:hAnsi="Arial" w:cs="Arial"/>
          <w:b/>
          <w:color w:val="000000" w:themeColor="text1"/>
          <w:sz w:val="24"/>
          <w:szCs w:val="24"/>
          <w:lang w:val="en-US"/>
        </w:rPr>
        <w:t>1890</w:t>
      </w:r>
    </w:p>
    <w:p w:rsidR="00EF44D8" w:rsidRDefault="00EF44D8" w:rsidP="00881D98">
      <w:pPr>
        <w:jc w:val="center"/>
        <w:rPr>
          <w:rFonts w:ascii="Arial" w:hAnsi="Arial" w:cs="Arial"/>
          <w:b/>
          <w:color w:val="000000" w:themeColor="text1"/>
          <w:sz w:val="24"/>
          <w:szCs w:val="24"/>
          <w:lang w:val="en-US"/>
        </w:rPr>
      </w:pPr>
    </w:p>
    <w:p w:rsidR="00E62A80" w:rsidRPr="002C5062" w:rsidRDefault="00A21D8C" w:rsidP="00881D98">
      <w:pPr>
        <w:jc w:val="center"/>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by</w:t>
      </w:r>
    </w:p>
    <w:p w:rsidR="00007B76" w:rsidRPr="002C5062" w:rsidRDefault="00007B76" w:rsidP="00881D98">
      <w:pPr>
        <w:jc w:val="center"/>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Daniel Enrique Zagari</w:t>
      </w:r>
    </w:p>
    <w:p w:rsidR="00007B76" w:rsidRPr="002C5062" w:rsidRDefault="00007B76" w:rsidP="00881D98">
      <w:pPr>
        <w:jc w:val="center"/>
        <w:rPr>
          <w:rFonts w:ascii="Arial" w:hAnsi="Arial" w:cs="Arial"/>
          <w:b/>
          <w:color w:val="000000" w:themeColor="text1"/>
          <w:sz w:val="24"/>
          <w:szCs w:val="24"/>
          <w:lang w:val="en-US"/>
        </w:rPr>
      </w:pPr>
    </w:p>
    <w:p w:rsidR="00C80A71" w:rsidRDefault="00C80A71" w:rsidP="00881D98">
      <w:pPr>
        <w:jc w:val="center"/>
        <w:rPr>
          <w:rFonts w:ascii="Arial" w:hAnsi="Arial" w:cs="Arial"/>
          <w:b/>
          <w:color w:val="000000" w:themeColor="text1"/>
          <w:sz w:val="24"/>
          <w:szCs w:val="24"/>
          <w:lang w:val="en-US"/>
        </w:rPr>
      </w:pPr>
    </w:p>
    <w:p w:rsidR="004349CF" w:rsidRDefault="004349CF" w:rsidP="00881D98">
      <w:pPr>
        <w:jc w:val="center"/>
        <w:rPr>
          <w:rFonts w:ascii="Arial" w:hAnsi="Arial" w:cs="Arial"/>
          <w:b/>
          <w:color w:val="000000" w:themeColor="text1"/>
          <w:sz w:val="24"/>
          <w:szCs w:val="24"/>
          <w:lang w:val="en-US"/>
        </w:rPr>
      </w:pPr>
    </w:p>
    <w:p w:rsidR="004349CF" w:rsidRPr="002C5062" w:rsidRDefault="004349CF" w:rsidP="00881D98">
      <w:pPr>
        <w:jc w:val="center"/>
        <w:rPr>
          <w:rFonts w:ascii="Arial" w:hAnsi="Arial" w:cs="Arial"/>
          <w:b/>
          <w:color w:val="000000" w:themeColor="text1"/>
          <w:sz w:val="24"/>
          <w:szCs w:val="24"/>
          <w:lang w:val="en-US"/>
        </w:rPr>
      </w:pPr>
    </w:p>
    <w:p w:rsidR="00C80A71" w:rsidRDefault="00C80A71" w:rsidP="00881D98">
      <w:pPr>
        <w:jc w:val="center"/>
        <w:rPr>
          <w:rFonts w:ascii="Arial" w:hAnsi="Arial" w:cs="Arial"/>
          <w:b/>
          <w:color w:val="000000" w:themeColor="text1"/>
          <w:sz w:val="24"/>
          <w:szCs w:val="24"/>
          <w:lang w:val="en-US"/>
        </w:rPr>
      </w:pPr>
    </w:p>
    <w:p w:rsidR="004349CF" w:rsidRDefault="004349CF" w:rsidP="00881D98">
      <w:pPr>
        <w:jc w:val="center"/>
        <w:rPr>
          <w:rFonts w:ascii="Arial" w:hAnsi="Arial" w:cs="Arial"/>
          <w:b/>
          <w:color w:val="000000" w:themeColor="text1"/>
          <w:sz w:val="24"/>
          <w:szCs w:val="24"/>
          <w:lang w:val="en-US"/>
        </w:rPr>
      </w:pPr>
    </w:p>
    <w:p w:rsidR="004349CF" w:rsidRDefault="004349CF" w:rsidP="00881D98">
      <w:pPr>
        <w:jc w:val="center"/>
        <w:rPr>
          <w:rFonts w:ascii="Arial" w:hAnsi="Arial" w:cs="Arial"/>
          <w:b/>
          <w:color w:val="000000" w:themeColor="text1"/>
          <w:sz w:val="24"/>
          <w:szCs w:val="24"/>
          <w:lang w:val="en-US"/>
        </w:rPr>
      </w:pPr>
    </w:p>
    <w:p w:rsidR="004349CF" w:rsidRDefault="004349CF" w:rsidP="00881D98">
      <w:pPr>
        <w:jc w:val="center"/>
        <w:rPr>
          <w:rFonts w:ascii="Arial" w:hAnsi="Arial" w:cs="Arial"/>
          <w:b/>
          <w:color w:val="000000" w:themeColor="text1"/>
          <w:sz w:val="24"/>
          <w:szCs w:val="24"/>
          <w:lang w:val="en-US"/>
        </w:rPr>
      </w:pPr>
    </w:p>
    <w:p w:rsidR="004349CF" w:rsidRPr="002C5062" w:rsidRDefault="004349CF" w:rsidP="00881D98">
      <w:pPr>
        <w:jc w:val="center"/>
        <w:rPr>
          <w:rFonts w:ascii="Arial" w:hAnsi="Arial" w:cs="Arial"/>
          <w:b/>
          <w:color w:val="000000" w:themeColor="text1"/>
          <w:sz w:val="24"/>
          <w:szCs w:val="24"/>
          <w:lang w:val="en-US"/>
        </w:rPr>
      </w:pPr>
    </w:p>
    <w:p w:rsidR="00C80A71" w:rsidRPr="002C5062" w:rsidRDefault="00C80A71" w:rsidP="00881D98">
      <w:pPr>
        <w:jc w:val="center"/>
        <w:rPr>
          <w:rFonts w:ascii="Arial" w:hAnsi="Arial" w:cs="Arial"/>
          <w:b/>
          <w:color w:val="000000" w:themeColor="text1"/>
          <w:sz w:val="24"/>
          <w:szCs w:val="24"/>
          <w:lang w:val="en-US"/>
        </w:rPr>
      </w:pPr>
    </w:p>
    <w:p w:rsidR="00C80A71" w:rsidRPr="002C5062" w:rsidRDefault="00C80A71" w:rsidP="00881D98">
      <w:pPr>
        <w:jc w:val="center"/>
        <w:rPr>
          <w:rFonts w:ascii="Arial" w:hAnsi="Arial" w:cs="Arial"/>
          <w:b/>
          <w:color w:val="000000" w:themeColor="text1"/>
          <w:sz w:val="24"/>
          <w:szCs w:val="24"/>
          <w:lang w:val="en-US"/>
        </w:rPr>
      </w:pPr>
    </w:p>
    <w:p w:rsidR="00C80A71" w:rsidRPr="00903DDA" w:rsidRDefault="00467102" w:rsidP="00881D98">
      <w:pPr>
        <w:jc w:val="center"/>
        <w:rPr>
          <w:rFonts w:ascii="Arial" w:hAnsi="Arial" w:cs="Arial"/>
          <w:b/>
          <w:color w:val="000000" w:themeColor="text1"/>
          <w:sz w:val="24"/>
          <w:szCs w:val="24"/>
          <w:lang w:val="en-US"/>
        </w:rPr>
      </w:pPr>
      <w:r w:rsidRPr="00903DDA">
        <w:rPr>
          <w:rFonts w:ascii="Arial" w:hAnsi="Arial" w:cs="Arial"/>
          <w:b/>
          <w:color w:val="000000" w:themeColor="text1"/>
          <w:sz w:val="24"/>
          <w:szCs w:val="24"/>
          <w:lang w:val="en-US"/>
        </w:rPr>
        <w:t>Student no. 1200193</w:t>
      </w:r>
    </w:p>
    <w:p w:rsidR="00881D98" w:rsidRPr="00903DDA" w:rsidRDefault="00881D98" w:rsidP="00881D98">
      <w:pPr>
        <w:spacing w:line="360" w:lineRule="auto"/>
        <w:jc w:val="center"/>
        <w:rPr>
          <w:rFonts w:ascii="Arial" w:hAnsi="Arial" w:cs="Arial"/>
          <w:b/>
          <w:color w:val="000000" w:themeColor="text1"/>
          <w:sz w:val="24"/>
          <w:szCs w:val="24"/>
          <w:lang w:val="en-US"/>
        </w:rPr>
      </w:pPr>
      <w:r w:rsidRPr="00903DDA">
        <w:rPr>
          <w:rFonts w:ascii="Arial" w:hAnsi="Arial" w:cs="Arial"/>
          <w:b/>
          <w:color w:val="000000" w:themeColor="text1"/>
          <w:sz w:val="24"/>
          <w:szCs w:val="24"/>
          <w:lang w:val="en-US"/>
        </w:rPr>
        <w:t>Dissertation submitted to the University of Wales Trinity Saint David</w:t>
      </w:r>
    </w:p>
    <w:p w:rsidR="00881D98" w:rsidRPr="00903DDA" w:rsidRDefault="00881D98" w:rsidP="00881D98">
      <w:pPr>
        <w:spacing w:line="360" w:lineRule="auto"/>
        <w:jc w:val="center"/>
        <w:rPr>
          <w:rFonts w:ascii="Arial" w:hAnsi="Arial" w:cs="Arial"/>
          <w:b/>
          <w:color w:val="000000" w:themeColor="text1"/>
          <w:sz w:val="24"/>
          <w:szCs w:val="24"/>
          <w:lang w:val="en-US"/>
        </w:rPr>
      </w:pPr>
      <w:r w:rsidRPr="00903DDA">
        <w:rPr>
          <w:rFonts w:ascii="Arial" w:hAnsi="Arial" w:cs="Arial"/>
          <w:b/>
          <w:color w:val="000000" w:themeColor="text1"/>
          <w:sz w:val="24"/>
          <w:szCs w:val="24"/>
          <w:lang w:val="en-US"/>
        </w:rPr>
        <w:t>in partial fulfillment of a</w:t>
      </w:r>
    </w:p>
    <w:p w:rsidR="00881D98" w:rsidRPr="00903DDA" w:rsidRDefault="00881D98" w:rsidP="00881D98">
      <w:pPr>
        <w:spacing w:line="360" w:lineRule="auto"/>
        <w:jc w:val="center"/>
        <w:rPr>
          <w:rFonts w:ascii="Arial" w:hAnsi="Arial" w:cs="Arial"/>
          <w:b/>
          <w:color w:val="000000" w:themeColor="text1"/>
          <w:sz w:val="24"/>
          <w:szCs w:val="24"/>
          <w:lang w:val="en-US"/>
        </w:rPr>
      </w:pPr>
      <w:r w:rsidRPr="00903DDA">
        <w:rPr>
          <w:rFonts w:ascii="Arial" w:hAnsi="Arial" w:cs="Arial"/>
          <w:b/>
          <w:color w:val="000000" w:themeColor="text1"/>
          <w:sz w:val="24"/>
          <w:szCs w:val="24"/>
          <w:lang w:val="en-US"/>
        </w:rPr>
        <w:t>MA in Cultural Astronomy and Astrology</w:t>
      </w:r>
    </w:p>
    <w:p w:rsidR="00467102" w:rsidRDefault="00467102" w:rsidP="00881D98">
      <w:pPr>
        <w:spacing w:line="360" w:lineRule="auto"/>
        <w:jc w:val="center"/>
        <w:rPr>
          <w:rFonts w:ascii="Arial" w:hAnsi="Arial" w:cs="Arial"/>
          <w:b/>
          <w:color w:val="000000" w:themeColor="text1"/>
          <w:sz w:val="24"/>
          <w:szCs w:val="24"/>
          <w:lang w:val="en-US"/>
        </w:rPr>
      </w:pPr>
    </w:p>
    <w:p w:rsidR="00467102" w:rsidRPr="002C5062" w:rsidRDefault="00467102" w:rsidP="00881D98">
      <w:pPr>
        <w:spacing w:line="360" w:lineRule="auto"/>
        <w:jc w:val="center"/>
        <w:rPr>
          <w:rFonts w:ascii="Arial" w:hAnsi="Arial" w:cs="Arial"/>
          <w:b/>
          <w:color w:val="000000" w:themeColor="text1"/>
          <w:sz w:val="24"/>
          <w:szCs w:val="24"/>
          <w:lang w:val="en-US"/>
        </w:rPr>
      </w:pPr>
    </w:p>
    <w:p w:rsidR="003E6831" w:rsidRPr="002C5062" w:rsidRDefault="00007B76" w:rsidP="00881D98">
      <w:pPr>
        <w:jc w:val="center"/>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2016</w:t>
      </w:r>
    </w:p>
    <w:p w:rsidR="00714A87" w:rsidRPr="002C5062" w:rsidRDefault="00714A87" w:rsidP="00881D98">
      <w:pPr>
        <w:jc w:val="center"/>
        <w:rPr>
          <w:rFonts w:ascii="Arial" w:hAnsi="Arial" w:cs="Arial"/>
          <w:b/>
          <w:color w:val="000000" w:themeColor="text1"/>
          <w:sz w:val="24"/>
          <w:szCs w:val="24"/>
          <w:u w:val="single"/>
          <w:lang w:val="en-US"/>
        </w:rPr>
      </w:pPr>
    </w:p>
    <w:p w:rsidR="00AD1CE6" w:rsidRPr="002C5062" w:rsidRDefault="00AD1CE6" w:rsidP="001D4435">
      <w:pPr>
        <w:rPr>
          <w:rFonts w:ascii="Arial" w:hAnsi="Arial" w:cs="Arial"/>
          <w:b/>
          <w:color w:val="000000" w:themeColor="text1"/>
          <w:sz w:val="24"/>
          <w:szCs w:val="24"/>
          <w:u w:val="single"/>
          <w:lang w:val="en-US"/>
        </w:rPr>
        <w:sectPr w:rsidR="00AD1CE6" w:rsidRPr="002C5062" w:rsidSect="00AD1CE6">
          <w:pgSz w:w="11906" w:h="16838"/>
          <w:pgMar w:top="1440" w:right="1440" w:bottom="1440" w:left="2268" w:header="709" w:footer="709" w:gutter="0"/>
          <w:cols w:space="708"/>
          <w:vAlign w:val="center"/>
          <w:docGrid w:linePitch="360"/>
        </w:sectPr>
      </w:pPr>
    </w:p>
    <w:p w:rsidR="00F12948" w:rsidRPr="002C5062" w:rsidRDefault="00F12948" w:rsidP="00F12948">
      <w:pPr>
        <w:spacing w:after="120"/>
        <w:ind w:left="720"/>
        <w:rPr>
          <w:rFonts w:ascii="Arial" w:hAnsi="Arial" w:cs="Arial"/>
          <w:color w:val="000000" w:themeColor="text1"/>
          <w:lang w:val="en-US"/>
        </w:rPr>
      </w:pPr>
      <w:r w:rsidRPr="002C5062">
        <w:rPr>
          <w:rFonts w:ascii="Arial" w:hAnsi="Arial" w:cs="Arial"/>
          <w:noProof/>
          <w:color w:val="000000" w:themeColor="text1"/>
          <w:lang w:eastAsia="en-GB"/>
        </w:rPr>
        <w:lastRenderedPageBreak/>
        <w:drawing>
          <wp:inline distT="0" distB="0" distL="0" distR="0" wp14:anchorId="04BABF71" wp14:editId="0B4F0AC6">
            <wp:extent cx="1857375"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rsidR="00F12948" w:rsidRPr="002C5062" w:rsidRDefault="00F12948" w:rsidP="00F12948">
      <w:pPr>
        <w:pBdr>
          <w:top w:val="single" w:sz="4" w:space="1" w:color="auto"/>
          <w:left w:val="single" w:sz="4" w:space="4" w:color="auto"/>
          <w:bottom w:val="single" w:sz="4" w:space="1" w:color="auto"/>
          <w:right w:val="single" w:sz="4" w:space="4" w:color="auto"/>
        </w:pBdr>
        <w:spacing w:after="120"/>
        <w:jc w:val="center"/>
        <w:rPr>
          <w:rFonts w:ascii="Arial" w:hAnsi="Arial" w:cs="Arial"/>
          <w:color w:val="000000" w:themeColor="text1"/>
          <w:lang w:val="en-US"/>
        </w:rPr>
      </w:pPr>
      <w:r w:rsidRPr="002C5062">
        <w:rPr>
          <w:rFonts w:ascii="Arial" w:hAnsi="Arial" w:cs="Arial"/>
          <w:b/>
          <w:color w:val="000000" w:themeColor="text1"/>
          <w:lang w:val="en-US"/>
        </w:rPr>
        <w:t>Master’s Degrees by Examination and Dissertation</w:t>
      </w:r>
    </w:p>
    <w:p w:rsidR="00F12948" w:rsidRPr="002C5062" w:rsidRDefault="00F12948" w:rsidP="00F12948">
      <w:pPr>
        <w:pBdr>
          <w:top w:val="single" w:sz="4" w:space="1" w:color="auto"/>
          <w:left w:val="single" w:sz="4" w:space="4" w:color="auto"/>
          <w:bottom w:val="single" w:sz="4" w:space="1" w:color="auto"/>
          <w:right w:val="single" w:sz="4" w:space="4" w:color="auto"/>
        </w:pBdr>
        <w:spacing w:after="120"/>
        <w:jc w:val="center"/>
        <w:rPr>
          <w:rFonts w:ascii="Arial" w:hAnsi="Arial" w:cs="Arial"/>
          <w:color w:val="000000" w:themeColor="text1"/>
          <w:lang w:val="en-US"/>
        </w:rPr>
      </w:pPr>
      <w:r w:rsidRPr="002C5062">
        <w:rPr>
          <w:rFonts w:ascii="Arial" w:hAnsi="Arial" w:cs="Arial"/>
          <w:b/>
          <w:color w:val="000000" w:themeColor="text1"/>
          <w:lang w:val="en-US"/>
        </w:rPr>
        <w:t>Declaration Form</w:t>
      </w:r>
    </w:p>
    <w:p w:rsidR="00F12948" w:rsidRPr="002C5062" w:rsidRDefault="00F12948" w:rsidP="00F12948">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lang w:val="en-US"/>
        </w:rPr>
      </w:pPr>
      <w:r w:rsidRPr="002C5062">
        <w:rPr>
          <w:rFonts w:ascii="Arial" w:hAnsi="Arial" w:cs="Arial"/>
          <w:color w:val="000000" w:themeColor="text1"/>
          <w:lang w:val="en-US"/>
        </w:rPr>
        <w:t>1. This work has not previously been accepted in substance for any degree and is not being concurrently submitted in candidature for any degree.</w:t>
      </w:r>
    </w:p>
    <w:p w:rsidR="00F12948" w:rsidRPr="002C5062" w:rsidRDefault="00F12948" w:rsidP="00F12948">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lang w:val="en-US"/>
        </w:rPr>
      </w:pPr>
      <w:r w:rsidRPr="002C5062">
        <w:rPr>
          <w:rFonts w:ascii="Arial" w:hAnsi="Arial" w:cs="Arial"/>
          <w:color w:val="000000" w:themeColor="text1"/>
          <w:lang w:val="en-US"/>
        </w:rPr>
        <w:t>Name</w:t>
      </w:r>
      <w:r w:rsidR="00B24703" w:rsidRPr="002C5062">
        <w:rPr>
          <w:rFonts w:ascii="Arial" w:hAnsi="Arial" w:cs="Arial"/>
          <w:color w:val="000000" w:themeColor="text1"/>
          <w:lang w:val="en-US"/>
        </w:rPr>
        <w:t>:</w:t>
      </w:r>
      <w:r w:rsidR="001B0467" w:rsidRPr="002C5062">
        <w:rPr>
          <w:rFonts w:ascii="Arial" w:hAnsi="Arial" w:cs="Arial"/>
          <w:color w:val="000000" w:themeColor="text1"/>
          <w:lang w:val="en-US"/>
        </w:rPr>
        <w:t xml:space="preserve"> </w:t>
      </w:r>
      <w:r w:rsidR="00B24703" w:rsidRPr="002C5062">
        <w:rPr>
          <w:rFonts w:ascii="Arial" w:hAnsi="Arial" w:cs="Arial"/>
          <w:color w:val="000000" w:themeColor="text1"/>
          <w:lang w:val="en-US"/>
        </w:rPr>
        <w:t>Daniel Enrique Zagari</w:t>
      </w:r>
      <w:r w:rsidRPr="002C5062">
        <w:rPr>
          <w:rFonts w:ascii="Arial" w:hAnsi="Arial" w:cs="Arial"/>
          <w:color w:val="000000" w:themeColor="text1"/>
          <w:lang w:val="en-US"/>
        </w:rPr>
        <w:t>……………………………………………………………...</w:t>
      </w:r>
    </w:p>
    <w:p w:rsidR="00F12948" w:rsidRPr="002C5062" w:rsidRDefault="00F12948" w:rsidP="00F12948">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lang w:val="en-US"/>
        </w:rPr>
      </w:pPr>
      <w:r w:rsidRPr="002C5062">
        <w:rPr>
          <w:rFonts w:ascii="Arial" w:hAnsi="Arial" w:cs="Arial"/>
          <w:color w:val="000000" w:themeColor="text1"/>
          <w:lang w:val="en-US"/>
        </w:rPr>
        <w:t>Date</w:t>
      </w:r>
      <w:r w:rsidR="00B24703" w:rsidRPr="002C5062">
        <w:rPr>
          <w:rFonts w:ascii="Arial" w:hAnsi="Arial" w:cs="Arial"/>
          <w:color w:val="000000" w:themeColor="text1"/>
          <w:lang w:val="en-US"/>
        </w:rPr>
        <w:t>:</w:t>
      </w:r>
      <w:r w:rsidRPr="002C5062">
        <w:rPr>
          <w:rFonts w:ascii="Arial" w:hAnsi="Arial" w:cs="Arial"/>
          <w:color w:val="000000" w:themeColor="text1"/>
          <w:lang w:val="en-US"/>
        </w:rPr>
        <w:t xml:space="preserve"> </w:t>
      </w:r>
      <w:r w:rsidR="00B24703" w:rsidRPr="002C5062">
        <w:rPr>
          <w:rFonts w:ascii="Arial" w:hAnsi="Arial" w:cs="Arial"/>
          <w:color w:val="000000" w:themeColor="text1"/>
          <w:lang w:val="en-US"/>
        </w:rPr>
        <w:t xml:space="preserve">  2</w:t>
      </w:r>
      <w:r w:rsidR="00636AAC" w:rsidRPr="002C5062">
        <w:rPr>
          <w:rFonts w:ascii="Arial" w:hAnsi="Arial" w:cs="Arial"/>
          <w:color w:val="000000" w:themeColor="text1"/>
          <w:lang w:val="en-US"/>
        </w:rPr>
        <w:t>4th</w:t>
      </w:r>
      <w:r w:rsidR="00B24703" w:rsidRPr="002C5062">
        <w:rPr>
          <w:rFonts w:ascii="Arial" w:hAnsi="Arial" w:cs="Arial"/>
          <w:color w:val="000000" w:themeColor="text1"/>
          <w:lang w:val="en-US"/>
        </w:rPr>
        <w:t xml:space="preserve"> January, 2016</w:t>
      </w:r>
      <w:r w:rsidRPr="002C5062">
        <w:rPr>
          <w:rFonts w:ascii="Arial" w:hAnsi="Arial" w:cs="Arial"/>
          <w:color w:val="000000" w:themeColor="text1"/>
          <w:lang w:val="en-US"/>
        </w:rPr>
        <w:t>………………………………………………………………...</w:t>
      </w:r>
      <w:r w:rsidR="00912363" w:rsidRPr="002C5062">
        <w:rPr>
          <w:rFonts w:ascii="Arial" w:hAnsi="Arial" w:cs="Arial"/>
          <w:color w:val="000000" w:themeColor="text1"/>
          <w:lang w:val="en-US"/>
        </w:rPr>
        <w:t>.</w:t>
      </w:r>
    </w:p>
    <w:p w:rsidR="00F12948" w:rsidRPr="002C5062" w:rsidRDefault="00F12948" w:rsidP="00F12948">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lang w:val="en-US"/>
        </w:rPr>
      </w:pPr>
    </w:p>
    <w:p w:rsidR="00F12948" w:rsidRPr="002C5062" w:rsidRDefault="00F12948" w:rsidP="00F12948">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lang w:val="en-US"/>
        </w:rPr>
      </w:pPr>
      <w:r w:rsidRPr="002C5062">
        <w:rPr>
          <w:rFonts w:ascii="Arial" w:hAnsi="Arial" w:cs="Arial"/>
          <w:color w:val="000000" w:themeColor="text1"/>
          <w:lang w:val="en-US"/>
        </w:rPr>
        <w:t>2. This dissertation is being submitted in partial fulfilment of the requirements for the degree of</w:t>
      </w:r>
      <w:r w:rsidR="00912363" w:rsidRPr="002C5062">
        <w:rPr>
          <w:rFonts w:ascii="Arial" w:hAnsi="Arial" w:cs="Arial"/>
          <w:color w:val="000000" w:themeColor="text1"/>
          <w:lang w:val="en-US"/>
        </w:rPr>
        <w:t>:</w:t>
      </w:r>
      <w:r w:rsidR="00912363" w:rsidRPr="002C5062">
        <w:rPr>
          <w:rFonts w:ascii="Arial" w:hAnsi="Arial" w:cs="Arial"/>
          <w:color w:val="000000" w:themeColor="text1"/>
          <w:lang w:val="en-US"/>
        </w:rPr>
        <w:br/>
      </w:r>
      <w:r w:rsidR="00B24703" w:rsidRPr="002C5062">
        <w:rPr>
          <w:rFonts w:ascii="Arial" w:hAnsi="Arial" w:cs="Arial"/>
          <w:color w:val="000000" w:themeColor="text1"/>
          <w:sz w:val="24"/>
          <w:szCs w:val="24"/>
          <w:lang w:val="en-US"/>
        </w:rPr>
        <w:t>MA in Cultural Astronomy and Astrology</w:t>
      </w:r>
      <w:r w:rsidRPr="002C5062">
        <w:rPr>
          <w:rFonts w:ascii="Arial" w:hAnsi="Arial" w:cs="Arial"/>
          <w:color w:val="000000" w:themeColor="text1"/>
          <w:lang w:val="en-US"/>
        </w:rPr>
        <w:t>..</w:t>
      </w:r>
      <w:r w:rsidR="00912363" w:rsidRPr="002C5062">
        <w:rPr>
          <w:rFonts w:ascii="Arial" w:hAnsi="Arial" w:cs="Arial"/>
          <w:color w:val="000000" w:themeColor="text1"/>
          <w:lang w:val="en-US"/>
        </w:rPr>
        <w:t>...........................</w:t>
      </w:r>
      <w:r w:rsidRPr="002C5062">
        <w:rPr>
          <w:rFonts w:ascii="Arial" w:hAnsi="Arial" w:cs="Arial"/>
          <w:color w:val="000000" w:themeColor="text1"/>
          <w:lang w:val="en-US"/>
        </w:rPr>
        <w:t>................................</w:t>
      </w:r>
    </w:p>
    <w:p w:rsidR="00F12948" w:rsidRPr="002C5062" w:rsidRDefault="00F12948" w:rsidP="00F12948">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lang w:val="en-US"/>
        </w:rPr>
      </w:pPr>
      <w:r w:rsidRPr="002C5062">
        <w:rPr>
          <w:rFonts w:ascii="Arial" w:hAnsi="Arial" w:cs="Arial"/>
          <w:color w:val="000000" w:themeColor="text1"/>
          <w:lang w:val="en-US"/>
        </w:rPr>
        <w:t>Name</w:t>
      </w:r>
      <w:r w:rsidR="00B24703" w:rsidRPr="002C5062">
        <w:rPr>
          <w:rFonts w:ascii="Arial" w:hAnsi="Arial" w:cs="Arial"/>
          <w:color w:val="000000" w:themeColor="text1"/>
          <w:lang w:val="en-US"/>
        </w:rPr>
        <w:t>: Daniel Enrique Zagari</w:t>
      </w:r>
      <w:r w:rsidRPr="002C5062">
        <w:rPr>
          <w:rFonts w:ascii="Arial" w:hAnsi="Arial" w:cs="Arial"/>
          <w:color w:val="000000" w:themeColor="text1"/>
          <w:lang w:val="en-US"/>
        </w:rPr>
        <w:t>………………………………………………….</w:t>
      </w:r>
      <w:r w:rsidR="00912363" w:rsidRPr="002C5062">
        <w:rPr>
          <w:rFonts w:ascii="Arial" w:hAnsi="Arial" w:cs="Arial"/>
          <w:color w:val="000000" w:themeColor="text1"/>
          <w:lang w:val="en-US"/>
        </w:rPr>
        <w:t>................</w:t>
      </w:r>
    </w:p>
    <w:p w:rsidR="00F12948" w:rsidRPr="002C5062" w:rsidRDefault="00F12948" w:rsidP="00F12948">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lang w:val="en-US"/>
        </w:rPr>
      </w:pPr>
      <w:r w:rsidRPr="002C5062">
        <w:rPr>
          <w:rFonts w:ascii="Arial" w:hAnsi="Arial" w:cs="Arial"/>
          <w:color w:val="000000" w:themeColor="text1"/>
          <w:lang w:val="en-US"/>
        </w:rPr>
        <w:t>Date</w:t>
      </w:r>
      <w:r w:rsidR="00B24703" w:rsidRPr="002C5062">
        <w:rPr>
          <w:rFonts w:ascii="Arial" w:hAnsi="Arial" w:cs="Arial"/>
          <w:color w:val="000000" w:themeColor="text1"/>
          <w:lang w:val="en-US"/>
        </w:rPr>
        <w:t>:</w:t>
      </w:r>
      <w:r w:rsidRPr="002C5062">
        <w:rPr>
          <w:rFonts w:ascii="Arial" w:hAnsi="Arial" w:cs="Arial"/>
          <w:color w:val="000000" w:themeColor="text1"/>
          <w:lang w:val="en-US"/>
        </w:rPr>
        <w:t xml:space="preserve">  </w:t>
      </w:r>
      <w:r w:rsidR="00B24703" w:rsidRPr="002C5062">
        <w:rPr>
          <w:rFonts w:ascii="Arial" w:hAnsi="Arial" w:cs="Arial"/>
          <w:color w:val="000000" w:themeColor="text1"/>
          <w:lang w:val="en-US"/>
        </w:rPr>
        <w:t xml:space="preserve"> 2</w:t>
      </w:r>
      <w:r w:rsidR="00636AAC" w:rsidRPr="002C5062">
        <w:rPr>
          <w:rFonts w:ascii="Arial" w:hAnsi="Arial" w:cs="Arial"/>
          <w:color w:val="000000" w:themeColor="text1"/>
          <w:lang w:val="en-US"/>
        </w:rPr>
        <w:t>4th</w:t>
      </w:r>
      <w:r w:rsidR="00B24703" w:rsidRPr="002C5062">
        <w:rPr>
          <w:rFonts w:ascii="Arial" w:hAnsi="Arial" w:cs="Arial"/>
          <w:color w:val="000000" w:themeColor="text1"/>
          <w:lang w:val="en-US"/>
        </w:rPr>
        <w:t xml:space="preserve"> January, 2016</w:t>
      </w:r>
      <w:r w:rsidRPr="002C5062">
        <w:rPr>
          <w:rFonts w:ascii="Arial" w:hAnsi="Arial" w:cs="Arial"/>
          <w:color w:val="000000" w:themeColor="text1"/>
          <w:lang w:val="en-US"/>
        </w:rPr>
        <w:t>………………</w:t>
      </w:r>
      <w:r w:rsidR="00912363" w:rsidRPr="002C5062">
        <w:rPr>
          <w:rFonts w:ascii="Arial" w:hAnsi="Arial" w:cs="Arial"/>
          <w:color w:val="000000" w:themeColor="text1"/>
          <w:lang w:val="en-US"/>
        </w:rPr>
        <w:t>.</w:t>
      </w:r>
      <w:r w:rsidRPr="002C5062">
        <w:rPr>
          <w:rFonts w:ascii="Arial" w:hAnsi="Arial" w:cs="Arial"/>
          <w:color w:val="000000" w:themeColor="text1"/>
          <w:lang w:val="en-US"/>
        </w:rPr>
        <w:t>……………….…………..…………...</w:t>
      </w:r>
      <w:r w:rsidR="00912363" w:rsidRPr="002C5062">
        <w:rPr>
          <w:rFonts w:ascii="Arial" w:hAnsi="Arial" w:cs="Arial"/>
          <w:color w:val="000000" w:themeColor="text1"/>
          <w:lang w:val="en-US"/>
        </w:rPr>
        <w:t>...........</w:t>
      </w:r>
    </w:p>
    <w:p w:rsidR="00F12948" w:rsidRPr="002C5062" w:rsidRDefault="00F12948" w:rsidP="00F12948">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lang w:val="en-US"/>
        </w:rPr>
      </w:pPr>
    </w:p>
    <w:p w:rsidR="00F12948" w:rsidRPr="002C5062" w:rsidRDefault="00F12948" w:rsidP="00F12948">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lang w:val="en-US"/>
        </w:rPr>
      </w:pPr>
      <w:r w:rsidRPr="002C5062">
        <w:rPr>
          <w:rFonts w:ascii="Arial" w:hAnsi="Arial" w:cs="Arial"/>
          <w:color w:val="000000" w:themeColor="text1"/>
          <w:lang w:val="en-US"/>
        </w:rPr>
        <w:t>3. This dissertation is the result of my own independent work/investigation, except where otherwise stated.</w:t>
      </w:r>
    </w:p>
    <w:p w:rsidR="00F12948" w:rsidRPr="002C5062" w:rsidRDefault="00F12948" w:rsidP="00F12948">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lang w:val="en-US"/>
        </w:rPr>
      </w:pPr>
      <w:r w:rsidRPr="002C5062">
        <w:rPr>
          <w:rFonts w:ascii="Arial" w:hAnsi="Arial" w:cs="Arial"/>
          <w:color w:val="000000" w:themeColor="text1"/>
          <w:lang w:val="en-US"/>
        </w:rPr>
        <w:t xml:space="preserve">Other sources are acknowledged by footnotes giving explicit references. </w:t>
      </w:r>
    </w:p>
    <w:p w:rsidR="00F12948" w:rsidRPr="002C5062" w:rsidRDefault="00F12948" w:rsidP="00F12948">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lang w:val="en-US"/>
        </w:rPr>
      </w:pPr>
      <w:r w:rsidRPr="002C5062">
        <w:rPr>
          <w:rFonts w:ascii="Arial" w:hAnsi="Arial" w:cs="Arial"/>
          <w:color w:val="000000" w:themeColor="text1"/>
          <w:lang w:val="en-US"/>
        </w:rPr>
        <w:t>A bibliography is appended.</w:t>
      </w:r>
    </w:p>
    <w:p w:rsidR="00F12948" w:rsidRPr="002C5062" w:rsidRDefault="00F12948" w:rsidP="00F12948">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lang w:val="en-US"/>
        </w:rPr>
      </w:pPr>
      <w:r w:rsidRPr="002C5062">
        <w:rPr>
          <w:rFonts w:ascii="Arial" w:hAnsi="Arial" w:cs="Arial"/>
          <w:color w:val="000000" w:themeColor="text1"/>
          <w:lang w:val="en-US"/>
        </w:rPr>
        <w:t>Name</w:t>
      </w:r>
      <w:r w:rsidR="00B24703" w:rsidRPr="002C5062">
        <w:rPr>
          <w:rFonts w:ascii="Arial" w:hAnsi="Arial" w:cs="Arial"/>
          <w:color w:val="000000" w:themeColor="text1"/>
          <w:lang w:val="en-US"/>
        </w:rPr>
        <w:t>: Daniel Enrique Zagari</w:t>
      </w:r>
      <w:r w:rsidRPr="002C5062">
        <w:rPr>
          <w:rFonts w:ascii="Arial" w:hAnsi="Arial" w:cs="Arial"/>
          <w:color w:val="000000" w:themeColor="text1"/>
          <w:lang w:val="en-US"/>
        </w:rPr>
        <w:t>…</w:t>
      </w:r>
      <w:r w:rsidR="00912363" w:rsidRPr="002C5062">
        <w:rPr>
          <w:rFonts w:ascii="Arial" w:hAnsi="Arial" w:cs="Arial"/>
          <w:color w:val="000000" w:themeColor="text1"/>
          <w:lang w:val="en-US"/>
        </w:rPr>
        <w:t>............</w:t>
      </w:r>
      <w:r w:rsidRPr="002C5062">
        <w:rPr>
          <w:rFonts w:ascii="Arial" w:hAnsi="Arial" w:cs="Arial"/>
          <w:color w:val="000000" w:themeColor="text1"/>
          <w:lang w:val="en-US"/>
        </w:rPr>
        <w:t>………………………………….……………….</w:t>
      </w:r>
    </w:p>
    <w:p w:rsidR="00F12948" w:rsidRPr="002C5062" w:rsidRDefault="00F12948" w:rsidP="00F12948">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lang w:val="en-US"/>
        </w:rPr>
      </w:pPr>
      <w:r w:rsidRPr="002C5062">
        <w:rPr>
          <w:rFonts w:ascii="Arial" w:hAnsi="Arial" w:cs="Arial"/>
          <w:color w:val="000000" w:themeColor="text1"/>
          <w:lang w:val="en-US"/>
        </w:rPr>
        <w:t xml:space="preserve">Date:  </w:t>
      </w:r>
      <w:r w:rsidR="00B24703" w:rsidRPr="002C5062">
        <w:rPr>
          <w:rFonts w:ascii="Arial" w:hAnsi="Arial" w:cs="Arial"/>
          <w:color w:val="000000" w:themeColor="text1"/>
          <w:lang w:val="en-US"/>
        </w:rPr>
        <w:t xml:space="preserve"> 2</w:t>
      </w:r>
      <w:r w:rsidR="00636AAC" w:rsidRPr="002C5062">
        <w:rPr>
          <w:rFonts w:ascii="Arial" w:hAnsi="Arial" w:cs="Arial"/>
          <w:color w:val="000000" w:themeColor="text1"/>
          <w:lang w:val="en-US"/>
        </w:rPr>
        <w:t>4th</w:t>
      </w:r>
      <w:r w:rsidR="00B24703" w:rsidRPr="002C5062">
        <w:rPr>
          <w:rFonts w:ascii="Arial" w:hAnsi="Arial" w:cs="Arial"/>
          <w:color w:val="000000" w:themeColor="text1"/>
          <w:lang w:val="en-US"/>
        </w:rPr>
        <w:t xml:space="preserve"> January, 2016</w:t>
      </w:r>
      <w:r w:rsidRPr="002C5062">
        <w:rPr>
          <w:rFonts w:ascii="Arial" w:hAnsi="Arial" w:cs="Arial"/>
          <w:color w:val="000000" w:themeColor="text1"/>
          <w:lang w:val="en-US"/>
        </w:rPr>
        <w:t>…………………………...……………</w:t>
      </w:r>
      <w:r w:rsidR="001C3FC1" w:rsidRPr="002C5062">
        <w:rPr>
          <w:rFonts w:ascii="Arial" w:hAnsi="Arial" w:cs="Arial"/>
          <w:color w:val="000000" w:themeColor="text1"/>
          <w:lang w:val="en-US"/>
        </w:rPr>
        <w:t>.................</w:t>
      </w:r>
      <w:r w:rsidRPr="002C5062">
        <w:rPr>
          <w:rFonts w:ascii="Arial" w:hAnsi="Arial" w:cs="Arial"/>
          <w:color w:val="000000" w:themeColor="text1"/>
          <w:lang w:val="en-US"/>
        </w:rPr>
        <w:t>………….</w:t>
      </w:r>
    </w:p>
    <w:p w:rsidR="00F12948" w:rsidRPr="002C5062" w:rsidRDefault="00F12948" w:rsidP="00F12948">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lang w:val="en-US"/>
        </w:rPr>
      </w:pPr>
      <w:r w:rsidRPr="002C5062">
        <w:rPr>
          <w:rFonts w:ascii="Arial" w:hAnsi="Arial" w:cs="Arial"/>
          <w:color w:val="000000" w:themeColor="text1"/>
          <w:lang w:val="en-US"/>
        </w:rPr>
        <w:t xml:space="preserve">  </w:t>
      </w:r>
    </w:p>
    <w:p w:rsidR="00F12948" w:rsidRPr="002C5062" w:rsidRDefault="00F12948" w:rsidP="00F12948">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lang w:val="en-US"/>
        </w:rPr>
      </w:pPr>
      <w:r w:rsidRPr="002C5062">
        <w:rPr>
          <w:rFonts w:ascii="Arial" w:hAnsi="Arial" w:cs="Arial"/>
          <w:color w:val="000000" w:themeColor="text1"/>
          <w:lang w:val="en-US"/>
        </w:rPr>
        <w:t xml:space="preserve">4. I hereby give consent for my dissertation, if accepted, to be available for photocopying, inter-library loan, and for deposit in the University’s digital repository </w:t>
      </w:r>
    </w:p>
    <w:p w:rsidR="00F12948" w:rsidRPr="002C5062" w:rsidRDefault="00F12948" w:rsidP="00F12948">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lang w:val="en-US"/>
        </w:rPr>
      </w:pPr>
      <w:r w:rsidRPr="002C5062">
        <w:rPr>
          <w:rFonts w:ascii="Arial" w:hAnsi="Arial" w:cs="Arial"/>
          <w:color w:val="000000" w:themeColor="text1"/>
          <w:lang w:val="en-US"/>
        </w:rPr>
        <w:t>Name</w:t>
      </w:r>
      <w:r w:rsidR="00B24703" w:rsidRPr="002C5062">
        <w:rPr>
          <w:rFonts w:ascii="Arial" w:hAnsi="Arial" w:cs="Arial"/>
          <w:color w:val="000000" w:themeColor="text1"/>
          <w:lang w:val="en-US"/>
        </w:rPr>
        <w:t>: Daniel Enrique Zagari</w:t>
      </w:r>
      <w:r w:rsidRPr="002C5062">
        <w:rPr>
          <w:rFonts w:ascii="Arial" w:hAnsi="Arial" w:cs="Arial"/>
          <w:color w:val="000000" w:themeColor="text1"/>
          <w:lang w:val="en-US"/>
        </w:rPr>
        <w:t>………………………………………………</w:t>
      </w:r>
      <w:r w:rsidR="001C3FC1" w:rsidRPr="002C5062">
        <w:rPr>
          <w:rFonts w:ascii="Arial" w:hAnsi="Arial" w:cs="Arial"/>
          <w:color w:val="000000" w:themeColor="text1"/>
          <w:lang w:val="en-US"/>
        </w:rPr>
        <w:t>............</w:t>
      </w:r>
      <w:r w:rsidRPr="002C5062">
        <w:rPr>
          <w:rFonts w:ascii="Arial" w:hAnsi="Arial" w:cs="Arial"/>
          <w:color w:val="000000" w:themeColor="text1"/>
          <w:lang w:val="en-US"/>
        </w:rPr>
        <w:t>…</w:t>
      </w:r>
      <w:r w:rsidR="001C3FC1" w:rsidRPr="002C5062">
        <w:rPr>
          <w:rFonts w:ascii="Arial" w:hAnsi="Arial" w:cs="Arial"/>
          <w:color w:val="000000" w:themeColor="text1"/>
          <w:lang w:val="en-US"/>
        </w:rPr>
        <w:t>,</w:t>
      </w:r>
      <w:r w:rsidRPr="002C5062">
        <w:rPr>
          <w:rFonts w:ascii="Arial" w:hAnsi="Arial" w:cs="Arial"/>
          <w:color w:val="000000" w:themeColor="text1"/>
          <w:lang w:val="en-US"/>
        </w:rPr>
        <w:t>…</w:t>
      </w:r>
    </w:p>
    <w:p w:rsidR="00F12948" w:rsidRPr="002C5062" w:rsidRDefault="00F12948" w:rsidP="00F12948">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lang w:val="en-US"/>
        </w:rPr>
      </w:pPr>
      <w:r w:rsidRPr="002C5062">
        <w:rPr>
          <w:rFonts w:ascii="Arial" w:hAnsi="Arial" w:cs="Arial"/>
          <w:color w:val="000000" w:themeColor="text1"/>
          <w:lang w:val="en-US"/>
        </w:rPr>
        <w:t>Date</w:t>
      </w:r>
      <w:r w:rsidR="00B24703" w:rsidRPr="002C5062">
        <w:rPr>
          <w:rFonts w:ascii="Arial" w:hAnsi="Arial" w:cs="Arial"/>
          <w:color w:val="000000" w:themeColor="text1"/>
          <w:lang w:val="en-US"/>
        </w:rPr>
        <w:t>:   2</w:t>
      </w:r>
      <w:r w:rsidR="00636AAC" w:rsidRPr="002C5062">
        <w:rPr>
          <w:rFonts w:ascii="Arial" w:hAnsi="Arial" w:cs="Arial"/>
          <w:color w:val="000000" w:themeColor="text1"/>
          <w:lang w:val="en-US"/>
        </w:rPr>
        <w:t>4th</w:t>
      </w:r>
      <w:r w:rsidR="00B24703" w:rsidRPr="002C5062">
        <w:rPr>
          <w:rFonts w:ascii="Arial" w:hAnsi="Arial" w:cs="Arial"/>
          <w:color w:val="000000" w:themeColor="text1"/>
          <w:lang w:val="en-US"/>
        </w:rPr>
        <w:t xml:space="preserve"> January, 2016</w:t>
      </w:r>
      <w:r w:rsidRPr="002C5062">
        <w:rPr>
          <w:rFonts w:ascii="Arial" w:hAnsi="Arial" w:cs="Arial"/>
          <w:color w:val="000000" w:themeColor="text1"/>
          <w:lang w:val="en-US"/>
        </w:rPr>
        <w:t>…………………….…………………………</w:t>
      </w:r>
      <w:r w:rsidR="001C3FC1" w:rsidRPr="002C5062">
        <w:rPr>
          <w:rFonts w:ascii="Arial" w:hAnsi="Arial" w:cs="Arial"/>
          <w:color w:val="000000" w:themeColor="text1"/>
          <w:lang w:val="en-US"/>
        </w:rPr>
        <w:t>..................</w:t>
      </w:r>
      <w:r w:rsidRPr="002C5062">
        <w:rPr>
          <w:rFonts w:ascii="Arial" w:hAnsi="Arial" w:cs="Arial"/>
          <w:color w:val="000000" w:themeColor="text1"/>
          <w:lang w:val="en-US"/>
        </w:rPr>
        <w:t>…..</w:t>
      </w:r>
    </w:p>
    <w:p w:rsidR="00F12948" w:rsidRPr="002C5062" w:rsidRDefault="00F12948" w:rsidP="00F12948">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lang w:val="en-US"/>
        </w:rPr>
      </w:pPr>
      <w:r w:rsidRPr="002C5062">
        <w:rPr>
          <w:rFonts w:ascii="Arial" w:hAnsi="Arial" w:cs="Arial"/>
          <w:b/>
          <w:color w:val="000000" w:themeColor="text1"/>
          <w:lang w:val="en-US"/>
        </w:rPr>
        <w:t>Supervisor’s Declaration</w:t>
      </w:r>
      <w:r w:rsidRPr="002C5062">
        <w:rPr>
          <w:rFonts w:ascii="Arial" w:hAnsi="Arial" w:cs="Arial"/>
          <w:color w:val="000000" w:themeColor="text1"/>
          <w:lang w:val="en-US"/>
        </w:rPr>
        <w:t>.</w:t>
      </w:r>
    </w:p>
    <w:p w:rsidR="00F12948" w:rsidRPr="002C5062" w:rsidRDefault="00F12948" w:rsidP="00F12948">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lang w:val="en-US"/>
        </w:rPr>
      </w:pPr>
      <w:r w:rsidRPr="002C5062">
        <w:rPr>
          <w:rFonts w:ascii="Arial" w:hAnsi="Arial" w:cs="Arial"/>
          <w:color w:val="000000" w:themeColor="text1"/>
          <w:lang w:val="en-US"/>
        </w:rPr>
        <w:t>I am satisfied that this work is the result of the student’s own efforts.</w:t>
      </w:r>
    </w:p>
    <w:p w:rsidR="00F12948" w:rsidRPr="002C5062" w:rsidRDefault="00F12948" w:rsidP="00F12948">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lang w:val="en-US"/>
        </w:rPr>
      </w:pPr>
      <w:r w:rsidRPr="002C5062">
        <w:rPr>
          <w:rFonts w:ascii="Arial" w:hAnsi="Arial" w:cs="Arial"/>
          <w:color w:val="000000" w:themeColor="text1"/>
          <w:lang w:val="en-US"/>
        </w:rPr>
        <w:t xml:space="preserve">Signed:  </w:t>
      </w:r>
      <w:r w:rsidR="00FA5252" w:rsidRPr="002C5062">
        <w:rPr>
          <w:rFonts w:ascii="Arial" w:hAnsi="Arial" w:cs="Arial"/>
          <w:color w:val="000000" w:themeColor="text1"/>
          <w:lang w:val="en-US"/>
        </w:rPr>
        <w:t>Garry Phillipson</w:t>
      </w:r>
      <w:r w:rsidRPr="002C5062">
        <w:rPr>
          <w:rFonts w:ascii="Arial" w:hAnsi="Arial" w:cs="Arial"/>
          <w:color w:val="000000" w:themeColor="text1"/>
          <w:lang w:val="en-US"/>
        </w:rPr>
        <w:t>………………………………………………</w:t>
      </w:r>
      <w:r w:rsidR="001C3FC1" w:rsidRPr="002C5062">
        <w:rPr>
          <w:rFonts w:ascii="Arial" w:hAnsi="Arial" w:cs="Arial"/>
          <w:color w:val="000000" w:themeColor="text1"/>
          <w:lang w:val="en-US"/>
        </w:rPr>
        <w:t>.......................</w:t>
      </w:r>
      <w:r w:rsidRPr="002C5062">
        <w:rPr>
          <w:rFonts w:ascii="Arial" w:hAnsi="Arial" w:cs="Arial"/>
          <w:color w:val="000000" w:themeColor="text1"/>
          <w:lang w:val="en-US"/>
        </w:rPr>
        <w:t>...</w:t>
      </w:r>
    </w:p>
    <w:p w:rsidR="00F12948" w:rsidRPr="002C5062" w:rsidRDefault="00F12948" w:rsidP="00F12948">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color w:val="000000" w:themeColor="text1"/>
          <w:lang w:val="en-US"/>
        </w:rPr>
      </w:pPr>
      <w:r w:rsidRPr="002C5062">
        <w:rPr>
          <w:rFonts w:ascii="Arial" w:hAnsi="Arial" w:cs="Arial"/>
          <w:color w:val="000000" w:themeColor="text1"/>
          <w:lang w:val="en-US"/>
        </w:rPr>
        <w:t>Date:</w:t>
      </w:r>
      <w:r w:rsidR="00720E29" w:rsidRPr="002C5062">
        <w:rPr>
          <w:rFonts w:ascii="Arial" w:hAnsi="Arial" w:cs="Arial"/>
          <w:color w:val="000000" w:themeColor="text1"/>
          <w:lang w:val="en-US"/>
        </w:rPr>
        <w:t xml:space="preserve">   </w:t>
      </w:r>
      <w:r w:rsidR="00FA5252" w:rsidRPr="002C5062">
        <w:rPr>
          <w:rFonts w:ascii="Arial" w:hAnsi="Arial" w:cs="Arial"/>
          <w:color w:val="000000" w:themeColor="text1"/>
          <w:lang w:val="en-US"/>
        </w:rPr>
        <w:t>21</w:t>
      </w:r>
      <w:r w:rsidR="00FA5252" w:rsidRPr="002C5062">
        <w:rPr>
          <w:rFonts w:ascii="Arial" w:hAnsi="Arial" w:cs="Arial"/>
          <w:color w:val="000000" w:themeColor="text1"/>
          <w:vertAlign w:val="superscript"/>
          <w:lang w:val="en-US"/>
        </w:rPr>
        <w:t>st</w:t>
      </w:r>
      <w:r w:rsidR="00FA5252" w:rsidRPr="002C5062">
        <w:rPr>
          <w:rFonts w:ascii="Arial" w:hAnsi="Arial" w:cs="Arial"/>
          <w:color w:val="000000" w:themeColor="text1"/>
          <w:lang w:val="en-US"/>
        </w:rPr>
        <w:t xml:space="preserve"> January 2016</w:t>
      </w:r>
      <w:r w:rsidRPr="002C5062">
        <w:rPr>
          <w:rFonts w:ascii="Arial" w:hAnsi="Arial" w:cs="Arial"/>
          <w:color w:val="000000" w:themeColor="text1"/>
          <w:lang w:val="en-US"/>
        </w:rPr>
        <w:t>……………………………………………………</w:t>
      </w:r>
      <w:r w:rsidR="001C3FC1" w:rsidRPr="002C5062">
        <w:rPr>
          <w:rFonts w:ascii="Arial" w:hAnsi="Arial" w:cs="Arial"/>
          <w:color w:val="000000" w:themeColor="text1"/>
          <w:lang w:val="en-US"/>
        </w:rPr>
        <w:t>...................</w:t>
      </w:r>
      <w:r w:rsidRPr="002C5062">
        <w:rPr>
          <w:rFonts w:ascii="Arial" w:hAnsi="Arial" w:cs="Arial"/>
          <w:color w:val="000000" w:themeColor="text1"/>
          <w:lang w:val="en-US"/>
        </w:rPr>
        <w:t>..</w:t>
      </w:r>
    </w:p>
    <w:p w:rsidR="00F12948" w:rsidRPr="002C5062" w:rsidRDefault="00F12948">
      <w:pPr>
        <w:rPr>
          <w:color w:val="000000" w:themeColor="text1"/>
          <w:lang w:val="en-US"/>
        </w:rPr>
      </w:pPr>
      <w:r w:rsidRPr="002C5062">
        <w:rPr>
          <w:color w:val="000000" w:themeColor="text1"/>
          <w:lang w:val="en-US"/>
        </w:rPr>
        <w:br w:type="page"/>
      </w:r>
    </w:p>
    <w:p w:rsidR="00841335" w:rsidRPr="002C5062" w:rsidRDefault="00841335" w:rsidP="00841335">
      <w:pPr>
        <w:spacing w:after="0" w:line="480" w:lineRule="auto"/>
        <w:rPr>
          <w:rFonts w:ascii="Arial" w:hAnsi="Arial" w:cs="Arial"/>
          <w:b/>
          <w:color w:val="000000" w:themeColor="text1"/>
          <w:sz w:val="24"/>
          <w:szCs w:val="24"/>
          <w:u w:val="single"/>
          <w:lang w:val="en-US"/>
        </w:rPr>
      </w:pPr>
      <w:r w:rsidRPr="002C5062">
        <w:rPr>
          <w:rFonts w:ascii="Arial" w:hAnsi="Arial" w:cs="Arial"/>
          <w:b/>
          <w:color w:val="000000" w:themeColor="text1"/>
          <w:sz w:val="24"/>
          <w:szCs w:val="24"/>
          <w:u w:val="single"/>
          <w:lang w:val="en-US"/>
        </w:rPr>
        <w:lastRenderedPageBreak/>
        <w:t>Contents</w:t>
      </w:r>
    </w:p>
    <w:p w:rsidR="00DC20FB" w:rsidRPr="002C5062" w:rsidRDefault="00DC20FB" w:rsidP="00841335">
      <w:pPr>
        <w:spacing w:after="0" w:line="480" w:lineRule="auto"/>
        <w:rPr>
          <w:rFonts w:ascii="Arial" w:hAnsi="Arial" w:cs="Arial"/>
          <w:b/>
          <w:color w:val="000000" w:themeColor="text1"/>
          <w:sz w:val="24"/>
          <w:szCs w:val="24"/>
          <w:u w:val="single"/>
          <w:lang w:val="en-US"/>
        </w:rPr>
      </w:pPr>
    </w:p>
    <w:tbl>
      <w:tblPr>
        <w:tblStyle w:val="Tablaconcuadrcul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25"/>
        <w:gridCol w:w="489"/>
      </w:tblGrid>
      <w:tr w:rsidR="00DC20FB" w:rsidRPr="002C5062" w:rsidTr="00FF7B25">
        <w:tc>
          <w:tcPr>
            <w:tcW w:w="7905" w:type="dxa"/>
          </w:tcPr>
          <w:p w:rsidR="00DC20FB" w:rsidRPr="002C5062" w:rsidRDefault="00DC20FB" w:rsidP="00FF7B25">
            <w:pPr>
              <w:spacing w:line="48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Abstract</w:t>
            </w:r>
            <w:r w:rsidR="002A62D5" w:rsidRPr="002C5062">
              <w:rPr>
                <w:rFonts w:ascii="Arial" w:hAnsi="Arial" w:cs="Arial"/>
                <w:b/>
                <w:color w:val="000000" w:themeColor="text1"/>
                <w:sz w:val="24"/>
                <w:szCs w:val="24"/>
                <w:lang w:val="en-US"/>
              </w:rPr>
              <w:t>..............................................................................................</w:t>
            </w:r>
            <w:r w:rsidR="00FF7B25" w:rsidRPr="002C5062">
              <w:rPr>
                <w:rFonts w:ascii="Arial" w:hAnsi="Arial" w:cs="Arial"/>
                <w:b/>
                <w:color w:val="000000" w:themeColor="text1"/>
                <w:sz w:val="24"/>
                <w:szCs w:val="24"/>
                <w:lang w:val="en-US"/>
              </w:rPr>
              <w:t>.......</w:t>
            </w:r>
          </w:p>
        </w:tc>
        <w:tc>
          <w:tcPr>
            <w:tcW w:w="509" w:type="dxa"/>
          </w:tcPr>
          <w:p w:rsidR="00DC20FB" w:rsidRPr="002C5062" w:rsidRDefault="00DC20FB" w:rsidP="00FF7B25">
            <w:pPr>
              <w:spacing w:line="480" w:lineRule="auto"/>
              <w:jc w:val="right"/>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1</w:t>
            </w:r>
          </w:p>
        </w:tc>
      </w:tr>
      <w:tr w:rsidR="00DC20FB" w:rsidRPr="002C5062" w:rsidTr="00FF7B25">
        <w:tc>
          <w:tcPr>
            <w:tcW w:w="7905" w:type="dxa"/>
          </w:tcPr>
          <w:p w:rsidR="00DC20FB" w:rsidRPr="002C5062" w:rsidRDefault="00DC20FB" w:rsidP="00FF7B25">
            <w:pPr>
              <w:spacing w:line="48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Acknowledgements</w:t>
            </w:r>
            <w:r w:rsidR="002A62D5" w:rsidRPr="002C5062">
              <w:rPr>
                <w:rFonts w:ascii="Arial" w:hAnsi="Arial" w:cs="Arial"/>
                <w:b/>
                <w:color w:val="000000" w:themeColor="text1"/>
                <w:sz w:val="24"/>
                <w:szCs w:val="24"/>
                <w:lang w:val="en-US"/>
              </w:rPr>
              <w:t>...........................................................................</w:t>
            </w:r>
            <w:r w:rsidR="00FF7B25" w:rsidRPr="002C5062">
              <w:rPr>
                <w:rFonts w:ascii="Arial" w:hAnsi="Arial" w:cs="Arial"/>
                <w:b/>
                <w:color w:val="000000" w:themeColor="text1"/>
                <w:sz w:val="24"/>
                <w:szCs w:val="24"/>
                <w:lang w:val="en-US"/>
              </w:rPr>
              <w:t>......</w:t>
            </w:r>
          </w:p>
        </w:tc>
        <w:tc>
          <w:tcPr>
            <w:tcW w:w="509" w:type="dxa"/>
          </w:tcPr>
          <w:p w:rsidR="00DC20FB" w:rsidRPr="002C5062" w:rsidRDefault="002A62D5" w:rsidP="00FF7B25">
            <w:pPr>
              <w:spacing w:line="480" w:lineRule="auto"/>
              <w:jc w:val="right"/>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2</w:t>
            </w:r>
          </w:p>
        </w:tc>
      </w:tr>
      <w:tr w:rsidR="00DC20FB" w:rsidRPr="002C5062" w:rsidTr="00FF7B25">
        <w:tc>
          <w:tcPr>
            <w:tcW w:w="7905" w:type="dxa"/>
          </w:tcPr>
          <w:p w:rsidR="00DC20FB" w:rsidRPr="002C5062" w:rsidRDefault="00DC20FB" w:rsidP="00FF7B25">
            <w:pPr>
              <w:spacing w:line="48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1. Introduction</w:t>
            </w:r>
            <w:r w:rsidR="002A62D5" w:rsidRPr="002C5062">
              <w:rPr>
                <w:rFonts w:ascii="Arial" w:hAnsi="Arial" w:cs="Arial"/>
                <w:b/>
                <w:color w:val="000000" w:themeColor="text1"/>
                <w:sz w:val="24"/>
                <w:szCs w:val="24"/>
                <w:lang w:val="en-US"/>
              </w:rPr>
              <w:t>....................................................................................</w:t>
            </w:r>
            <w:r w:rsidR="00FF7B25" w:rsidRPr="002C5062">
              <w:rPr>
                <w:rFonts w:ascii="Arial" w:hAnsi="Arial" w:cs="Arial"/>
                <w:b/>
                <w:color w:val="000000" w:themeColor="text1"/>
                <w:sz w:val="24"/>
                <w:szCs w:val="24"/>
                <w:lang w:val="en-US"/>
              </w:rPr>
              <w:t>......</w:t>
            </w:r>
          </w:p>
        </w:tc>
        <w:tc>
          <w:tcPr>
            <w:tcW w:w="509" w:type="dxa"/>
          </w:tcPr>
          <w:p w:rsidR="00DC20FB" w:rsidRPr="002C5062" w:rsidRDefault="002A62D5" w:rsidP="00FF7B25">
            <w:pPr>
              <w:spacing w:line="480" w:lineRule="auto"/>
              <w:jc w:val="right"/>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3</w:t>
            </w:r>
          </w:p>
        </w:tc>
      </w:tr>
      <w:tr w:rsidR="00DC20FB" w:rsidRPr="002C5062" w:rsidTr="00FF7B25">
        <w:tc>
          <w:tcPr>
            <w:tcW w:w="7905" w:type="dxa"/>
          </w:tcPr>
          <w:p w:rsidR="00DC20FB" w:rsidRPr="002C5062" w:rsidRDefault="00DC20FB" w:rsidP="00FF7B25">
            <w:pPr>
              <w:spacing w:line="48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2. Literature Review</w:t>
            </w:r>
            <w:r w:rsidR="002A62D5" w:rsidRPr="002C5062">
              <w:rPr>
                <w:rFonts w:ascii="Arial" w:hAnsi="Arial" w:cs="Arial"/>
                <w:b/>
                <w:color w:val="000000" w:themeColor="text1"/>
                <w:sz w:val="24"/>
                <w:szCs w:val="24"/>
                <w:lang w:val="en-US"/>
              </w:rPr>
              <w:t>...........................................................................</w:t>
            </w:r>
            <w:r w:rsidR="00FF7B25" w:rsidRPr="002C5062">
              <w:rPr>
                <w:rFonts w:ascii="Arial" w:hAnsi="Arial" w:cs="Arial"/>
                <w:b/>
                <w:color w:val="000000" w:themeColor="text1"/>
                <w:sz w:val="24"/>
                <w:szCs w:val="24"/>
                <w:lang w:val="en-US"/>
              </w:rPr>
              <w:t>......</w:t>
            </w:r>
          </w:p>
        </w:tc>
        <w:tc>
          <w:tcPr>
            <w:tcW w:w="509" w:type="dxa"/>
          </w:tcPr>
          <w:p w:rsidR="00DC20FB" w:rsidRPr="002C5062" w:rsidRDefault="002A62D5" w:rsidP="00FF7B25">
            <w:pPr>
              <w:spacing w:line="480" w:lineRule="auto"/>
              <w:jc w:val="right"/>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5</w:t>
            </w:r>
          </w:p>
        </w:tc>
      </w:tr>
      <w:tr w:rsidR="00DC20FB" w:rsidRPr="002C5062" w:rsidTr="00FF7B25">
        <w:tc>
          <w:tcPr>
            <w:tcW w:w="7905" w:type="dxa"/>
          </w:tcPr>
          <w:p w:rsidR="00DC20FB" w:rsidRPr="002C5062" w:rsidRDefault="00DC20FB" w:rsidP="00FF7B25">
            <w:pPr>
              <w:spacing w:line="48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3. Methodology</w:t>
            </w:r>
            <w:r w:rsidR="002A62D5" w:rsidRPr="002C5062">
              <w:rPr>
                <w:rFonts w:ascii="Arial" w:hAnsi="Arial" w:cs="Arial"/>
                <w:b/>
                <w:color w:val="000000" w:themeColor="text1"/>
                <w:sz w:val="24"/>
                <w:szCs w:val="24"/>
                <w:lang w:val="en-US"/>
              </w:rPr>
              <w:t>..................................................................................</w:t>
            </w:r>
            <w:r w:rsidR="00FF7B25" w:rsidRPr="002C5062">
              <w:rPr>
                <w:rFonts w:ascii="Arial" w:hAnsi="Arial" w:cs="Arial"/>
                <w:b/>
                <w:color w:val="000000" w:themeColor="text1"/>
                <w:sz w:val="24"/>
                <w:szCs w:val="24"/>
                <w:lang w:val="en-US"/>
              </w:rPr>
              <w:t>.......</w:t>
            </w:r>
          </w:p>
        </w:tc>
        <w:tc>
          <w:tcPr>
            <w:tcW w:w="509" w:type="dxa"/>
          </w:tcPr>
          <w:p w:rsidR="00DC20FB" w:rsidRPr="002C5062" w:rsidRDefault="002A62D5" w:rsidP="00FF7B25">
            <w:pPr>
              <w:spacing w:line="480" w:lineRule="auto"/>
              <w:jc w:val="right"/>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8</w:t>
            </w:r>
          </w:p>
        </w:tc>
      </w:tr>
      <w:tr w:rsidR="00DC20FB" w:rsidRPr="002C5062" w:rsidTr="00FF7B25">
        <w:tc>
          <w:tcPr>
            <w:tcW w:w="7905" w:type="dxa"/>
          </w:tcPr>
          <w:p w:rsidR="00DC20FB" w:rsidRPr="002C5062" w:rsidRDefault="00DC20FB" w:rsidP="00841335">
            <w:pPr>
              <w:spacing w:line="48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4. Findings and Discussion</w:t>
            </w:r>
          </w:p>
        </w:tc>
        <w:tc>
          <w:tcPr>
            <w:tcW w:w="509" w:type="dxa"/>
          </w:tcPr>
          <w:p w:rsidR="00DC20FB" w:rsidRPr="002C5062" w:rsidRDefault="00DC20FB" w:rsidP="00FF7B25">
            <w:pPr>
              <w:spacing w:line="480" w:lineRule="auto"/>
              <w:jc w:val="right"/>
              <w:rPr>
                <w:rFonts w:ascii="Arial" w:hAnsi="Arial" w:cs="Arial"/>
                <w:b/>
                <w:color w:val="000000" w:themeColor="text1"/>
                <w:sz w:val="24"/>
                <w:szCs w:val="24"/>
                <w:lang w:val="en-US"/>
              </w:rPr>
            </w:pPr>
          </w:p>
        </w:tc>
      </w:tr>
      <w:tr w:rsidR="00DC20FB" w:rsidRPr="002C5062" w:rsidTr="00FF7B25">
        <w:tc>
          <w:tcPr>
            <w:tcW w:w="7905" w:type="dxa"/>
          </w:tcPr>
          <w:p w:rsidR="00DC20FB" w:rsidRPr="002C5062" w:rsidRDefault="00DC20FB" w:rsidP="00FF7B25">
            <w:pPr>
              <w:spacing w:line="48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ab/>
              <w:t>4.1 Discovery and Background.............................................</w:t>
            </w:r>
            <w:r w:rsidR="00FF7B25" w:rsidRPr="002C5062">
              <w:rPr>
                <w:rFonts w:ascii="Arial" w:hAnsi="Arial" w:cs="Arial"/>
                <w:b/>
                <w:color w:val="000000" w:themeColor="text1"/>
                <w:sz w:val="24"/>
                <w:szCs w:val="24"/>
                <w:lang w:val="en-US"/>
              </w:rPr>
              <w:t>.......</w:t>
            </w:r>
          </w:p>
        </w:tc>
        <w:tc>
          <w:tcPr>
            <w:tcW w:w="509" w:type="dxa"/>
          </w:tcPr>
          <w:p w:rsidR="00DC20FB" w:rsidRPr="002C5062" w:rsidRDefault="002A62D5" w:rsidP="00FF7B25">
            <w:pPr>
              <w:spacing w:line="480" w:lineRule="auto"/>
              <w:jc w:val="right"/>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10</w:t>
            </w:r>
          </w:p>
        </w:tc>
      </w:tr>
      <w:tr w:rsidR="00DC20FB" w:rsidRPr="002C5062" w:rsidTr="00FF7B25">
        <w:tc>
          <w:tcPr>
            <w:tcW w:w="7905" w:type="dxa"/>
          </w:tcPr>
          <w:p w:rsidR="00DC20FB" w:rsidRPr="002C5062" w:rsidRDefault="00DC20FB" w:rsidP="00FF7B25">
            <w:pPr>
              <w:spacing w:line="48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ab/>
              <w:t>4.2 Early Astrological Interest in Uranus..............................</w:t>
            </w:r>
            <w:r w:rsidR="00FF7B25" w:rsidRPr="002C5062">
              <w:rPr>
                <w:rFonts w:ascii="Arial" w:hAnsi="Arial" w:cs="Arial"/>
                <w:b/>
                <w:color w:val="000000" w:themeColor="text1"/>
                <w:sz w:val="24"/>
                <w:szCs w:val="24"/>
                <w:lang w:val="en-US"/>
              </w:rPr>
              <w:t>......</w:t>
            </w:r>
          </w:p>
        </w:tc>
        <w:tc>
          <w:tcPr>
            <w:tcW w:w="509" w:type="dxa"/>
          </w:tcPr>
          <w:p w:rsidR="00DC20FB" w:rsidRPr="002C5062" w:rsidRDefault="002A62D5" w:rsidP="00FF7B25">
            <w:pPr>
              <w:spacing w:line="480" w:lineRule="auto"/>
              <w:jc w:val="right"/>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13</w:t>
            </w:r>
          </w:p>
        </w:tc>
      </w:tr>
      <w:tr w:rsidR="00DC20FB" w:rsidRPr="002C5062" w:rsidTr="00FF7B25">
        <w:tc>
          <w:tcPr>
            <w:tcW w:w="7905" w:type="dxa"/>
          </w:tcPr>
          <w:p w:rsidR="00DC20FB" w:rsidRPr="002C5062" w:rsidRDefault="00DC20FB" w:rsidP="00FF7B25">
            <w:pPr>
              <w:spacing w:line="48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ab/>
              <w:t>4.3 Theosophical Speculation................................................</w:t>
            </w:r>
            <w:r w:rsidR="00FF7B25" w:rsidRPr="002C5062">
              <w:rPr>
                <w:rFonts w:ascii="Arial" w:hAnsi="Arial" w:cs="Arial"/>
                <w:b/>
                <w:color w:val="000000" w:themeColor="text1"/>
                <w:sz w:val="24"/>
                <w:szCs w:val="24"/>
                <w:lang w:val="en-US"/>
              </w:rPr>
              <w:t>......</w:t>
            </w:r>
          </w:p>
        </w:tc>
        <w:tc>
          <w:tcPr>
            <w:tcW w:w="509" w:type="dxa"/>
          </w:tcPr>
          <w:p w:rsidR="00DC20FB" w:rsidRPr="002C5062" w:rsidRDefault="002A62D5" w:rsidP="00FF7B25">
            <w:pPr>
              <w:spacing w:line="480" w:lineRule="auto"/>
              <w:jc w:val="right"/>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19</w:t>
            </w:r>
          </w:p>
        </w:tc>
      </w:tr>
      <w:tr w:rsidR="00DC20FB" w:rsidRPr="002C5062" w:rsidTr="00FF7B25">
        <w:tc>
          <w:tcPr>
            <w:tcW w:w="7905" w:type="dxa"/>
          </w:tcPr>
          <w:p w:rsidR="00DC20FB" w:rsidRPr="002C5062" w:rsidRDefault="00DC20FB" w:rsidP="00FF7B25">
            <w:pPr>
              <w:spacing w:line="48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ab/>
              <w:t>4.4 A Long Period of Silence..................................................</w:t>
            </w:r>
            <w:r w:rsidR="00FF7B25" w:rsidRPr="002C5062">
              <w:rPr>
                <w:rFonts w:ascii="Arial" w:hAnsi="Arial" w:cs="Arial"/>
                <w:b/>
                <w:color w:val="000000" w:themeColor="text1"/>
                <w:sz w:val="24"/>
                <w:szCs w:val="24"/>
                <w:lang w:val="en-US"/>
              </w:rPr>
              <w:t>......</w:t>
            </w:r>
          </w:p>
        </w:tc>
        <w:tc>
          <w:tcPr>
            <w:tcW w:w="509" w:type="dxa"/>
          </w:tcPr>
          <w:p w:rsidR="00DC20FB" w:rsidRPr="002C5062" w:rsidRDefault="002A62D5" w:rsidP="00FF7B25">
            <w:pPr>
              <w:spacing w:line="480" w:lineRule="auto"/>
              <w:jc w:val="right"/>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24</w:t>
            </w:r>
          </w:p>
        </w:tc>
      </w:tr>
      <w:tr w:rsidR="00DC20FB" w:rsidRPr="002C5062" w:rsidTr="00FF7B25">
        <w:tc>
          <w:tcPr>
            <w:tcW w:w="7905" w:type="dxa"/>
          </w:tcPr>
          <w:p w:rsidR="00DC20FB" w:rsidRPr="002C5062" w:rsidRDefault="00DC20FB" w:rsidP="00FF7B25">
            <w:pPr>
              <w:spacing w:line="48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ab/>
              <w:t>4.5 Lost in the Almanacs........................................................</w:t>
            </w:r>
            <w:r w:rsidR="00FF7B25" w:rsidRPr="002C5062">
              <w:rPr>
                <w:rFonts w:ascii="Arial" w:hAnsi="Arial" w:cs="Arial"/>
                <w:b/>
                <w:color w:val="000000" w:themeColor="text1"/>
                <w:sz w:val="24"/>
                <w:szCs w:val="24"/>
                <w:lang w:val="en-US"/>
              </w:rPr>
              <w:t>......</w:t>
            </w:r>
          </w:p>
        </w:tc>
        <w:tc>
          <w:tcPr>
            <w:tcW w:w="509" w:type="dxa"/>
          </w:tcPr>
          <w:p w:rsidR="00DC20FB" w:rsidRPr="002C5062" w:rsidRDefault="002A62D5" w:rsidP="00FF7B25">
            <w:pPr>
              <w:spacing w:line="480" w:lineRule="auto"/>
              <w:jc w:val="right"/>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28</w:t>
            </w:r>
          </w:p>
        </w:tc>
      </w:tr>
      <w:tr w:rsidR="00DC20FB" w:rsidRPr="002C5062" w:rsidTr="00FF7B25">
        <w:tc>
          <w:tcPr>
            <w:tcW w:w="7905" w:type="dxa"/>
          </w:tcPr>
          <w:p w:rsidR="00DC20FB" w:rsidRPr="002C5062" w:rsidRDefault="00DC20FB" w:rsidP="00FF7B25">
            <w:pPr>
              <w:spacing w:line="48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ab/>
              <w:t>4.6 First Signs of Consensus.................................................</w:t>
            </w:r>
            <w:r w:rsidR="00FF7B25" w:rsidRPr="002C5062">
              <w:rPr>
                <w:rFonts w:ascii="Arial" w:hAnsi="Arial" w:cs="Arial"/>
                <w:b/>
                <w:color w:val="000000" w:themeColor="text1"/>
                <w:sz w:val="24"/>
                <w:szCs w:val="24"/>
                <w:lang w:val="en-US"/>
              </w:rPr>
              <w:t>......</w:t>
            </w:r>
          </w:p>
        </w:tc>
        <w:tc>
          <w:tcPr>
            <w:tcW w:w="509" w:type="dxa"/>
          </w:tcPr>
          <w:p w:rsidR="00DC20FB" w:rsidRPr="002C5062" w:rsidRDefault="002A62D5" w:rsidP="00FF7B25">
            <w:pPr>
              <w:spacing w:line="480" w:lineRule="auto"/>
              <w:jc w:val="right"/>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31</w:t>
            </w:r>
          </w:p>
        </w:tc>
      </w:tr>
      <w:tr w:rsidR="00DC20FB" w:rsidRPr="002C5062" w:rsidTr="00FF7B25">
        <w:tc>
          <w:tcPr>
            <w:tcW w:w="7905" w:type="dxa"/>
          </w:tcPr>
          <w:p w:rsidR="00DC20FB" w:rsidRPr="002C5062" w:rsidRDefault="00DC20FB" w:rsidP="00FF7B25">
            <w:pPr>
              <w:spacing w:line="48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ab/>
              <w:t>4.7 A Prototype for Posterity..................................................</w:t>
            </w:r>
            <w:r w:rsidR="00FF7B25" w:rsidRPr="002C5062">
              <w:rPr>
                <w:rFonts w:ascii="Arial" w:hAnsi="Arial" w:cs="Arial"/>
                <w:b/>
                <w:color w:val="000000" w:themeColor="text1"/>
                <w:sz w:val="24"/>
                <w:szCs w:val="24"/>
                <w:lang w:val="en-US"/>
              </w:rPr>
              <w:t>......</w:t>
            </w:r>
          </w:p>
        </w:tc>
        <w:tc>
          <w:tcPr>
            <w:tcW w:w="509" w:type="dxa"/>
          </w:tcPr>
          <w:p w:rsidR="00DC20FB" w:rsidRPr="002C5062" w:rsidRDefault="002A62D5" w:rsidP="00FF7B25">
            <w:pPr>
              <w:spacing w:line="480" w:lineRule="auto"/>
              <w:jc w:val="right"/>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39</w:t>
            </w:r>
          </w:p>
        </w:tc>
      </w:tr>
      <w:tr w:rsidR="00DC20FB" w:rsidRPr="002C5062" w:rsidTr="00FF7B25">
        <w:tc>
          <w:tcPr>
            <w:tcW w:w="7905" w:type="dxa"/>
          </w:tcPr>
          <w:p w:rsidR="00DC20FB" w:rsidRPr="002C5062" w:rsidRDefault="00DC20FB" w:rsidP="00FF7B25">
            <w:pPr>
              <w:spacing w:line="48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ab/>
              <w:t>4.8 Popularisation, Refinement and Redundancy................</w:t>
            </w:r>
            <w:r w:rsidR="00FF7B25" w:rsidRPr="002C5062">
              <w:rPr>
                <w:rFonts w:ascii="Arial" w:hAnsi="Arial" w:cs="Arial"/>
                <w:b/>
                <w:color w:val="000000" w:themeColor="text1"/>
                <w:sz w:val="24"/>
                <w:szCs w:val="24"/>
                <w:lang w:val="en-US"/>
              </w:rPr>
              <w:t>......</w:t>
            </w:r>
          </w:p>
        </w:tc>
        <w:tc>
          <w:tcPr>
            <w:tcW w:w="509" w:type="dxa"/>
          </w:tcPr>
          <w:p w:rsidR="00DC20FB" w:rsidRPr="002C5062" w:rsidRDefault="002A62D5" w:rsidP="00FF7B25">
            <w:pPr>
              <w:spacing w:line="480" w:lineRule="auto"/>
              <w:jc w:val="right"/>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44</w:t>
            </w:r>
          </w:p>
        </w:tc>
      </w:tr>
      <w:tr w:rsidR="00DC20FB" w:rsidRPr="002C5062" w:rsidTr="00FF7B25">
        <w:tc>
          <w:tcPr>
            <w:tcW w:w="7905" w:type="dxa"/>
          </w:tcPr>
          <w:p w:rsidR="00DC20FB" w:rsidRPr="002C5062" w:rsidRDefault="00DC20FB" w:rsidP="00FF7B25">
            <w:pPr>
              <w:spacing w:line="48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ab/>
              <w:t>4.9 Belief in the System, Reform and Ancient Reasoning..</w:t>
            </w:r>
            <w:r w:rsidR="00FF7B25" w:rsidRPr="002C5062">
              <w:rPr>
                <w:rFonts w:ascii="Arial" w:hAnsi="Arial" w:cs="Arial"/>
                <w:b/>
                <w:color w:val="000000" w:themeColor="text1"/>
                <w:sz w:val="24"/>
                <w:szCs w:val="24"/>
                <w:lang w:val="en-US"/>
              </w:rPr>
              <w:t>.......</w:t>
            </w:r>
          </w:p>
        </w:tc>
        <w:tc>
          <w:tcPr>
            <w:tcW w:w="509" w:type="dxa"/>
          </w:tcPr>
          <w:p w:rsidR="00DC20FB" w:rsidRPr="002C5062" w:rsidRDefault="002A62D5" w:rsidP="00FF7B25">
            <w:pPr>
              <w:spacing w:line="480" w:lineRule="auto"/>
              <w:jc w:val="right"/>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50</w:t>
            </w:r>
          </w:p>
        </w:tc>
      </w:tr>
      <w:tr w:rsidR="00DC20FB" w:rsidRPr="002C5062" w:rsidTr="00FF7B25">
        <w:tc>
          <w:tcPr>
            <w:tcW w:w="7905" w:type="dxa"/>
          </w:tcPr>
          <w:p w:rsidR="00DC20FB" w:rsidRPr="002C5062" w:rsidRDefault="00DC20FB" w:rsidP="00FF7B25">
            <w:pPr>
              <w:spacing w:line="48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ab/>
              <w:t>4.10 The Question of Uranus’s Zodiacal Rulership.............</w:t>
            </w:r>
            <w:r w:rsidR="00FF7B25" w:rsidRPr="002C5062">
              <w:rPr>
                <w:rFonts w:ascii="Arial" w:hAnsi="Arial" w:cs="Arial"/>
                <w:b/>
                <w:color w:val="000000" w:themeColor="text1"/>
                <w:sz w:val="24"/>
                <w:szCs w:val="24"/>
                <w:lang w:val="en-US"/>
              </w:rPr>
              <w:t>......</w:t>
            </w:r>
          </w:p>
        </w:tc>
        <w:tc>
          <w:tcPr>
            <w:tcW w:w="509" w:type="dxa"/>
          </w:tcPr>
          <w:p w:rsidR="00DC20FB" w:rsidRPr="002C5062" w:rsidRDefault="002A62D5" w:rsidP="00FF7B25">
            <w:pPr>
              <w:spacing w:line="480" w:lineRule="auto"/>
              <w:jc w:val="right"/>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54</w:t>
            </w:r>
          </w:p>
        </w:tc>
      </w:tr>
      <w:tr w:rsidR="00DC20FB" w:rsidRPr="002C5062" w:rsidTr="00FF7B25">
        <w:tc>
          <w:tcPr>
            <w:tcW w:w="7905" w:type="dxa"/>
          </w:tcPr>
          <w:p w:rsidR="00DC20FB" w:rsidRPr="002C5062" w:rsidRDefault="00DC20FB" w:rsidP="00FF7B25">
            <w:pPr>
              <w:spacing w:line="48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ab/>
              <w:t>4.11 Mythological Connections.............................................</w:t>
            </w:r>
            <w:r w:rsidR="00FF7B25" w:rsidRPr="002C5062">
              <w:rPr>
                <w:rFonts w:ascii="Arial" w:hAnsi="Arial" w:cs="Arial"/>
                <w:b/>
                <w:color w:val="000000" w:themeColor="text1"/>
                <w:sz w:val="24"/>
                <w:szCs w:val="24"/>
                <w:lang w:val="en-US"/>
              </w:rPr>
              <w:t>.......</w:t>
            </w:r>
          </w:p>
        </w:tc>
        <w:tc>
          <w:tcPr>
            <w:tcW w:w="509" w:type="dxa"/>
          </w:tcPr>
          <w:p w:rsidR="00DC20FB" w:rsidRPr="002C5062" w:rsidRDefault="002A62D5" w:rsidP="00FF7B25">
            <w:pPr>
              <w:spacing w:line="480" w:lineRule="auto"/>
              <w:jc w:val="right"/>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58</w:t>
            </w:r>
          </w:p>
        </w:tc>
      </w:tr>
      <w:tr w:rsidR="00DC20FB" w:rsidRPr="002C5062" w:rsidTr="00FF7B25">
        <w:tc>
          <w:tcPr>
            <w:tcW w:w="7905" w:type="dxa"/>
          </w:tcPr>
          <w:p w:rsidR="00DC20FB" w:rsidRPr="002C5062" w:rsidRDefault="00DC20FB" w:rsidP="00FF7B25">
            <w:pPr>
              <w:spacing w:line="48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5. Conclusion.....................................................................................</w:t>
            </w:r>
            <w:r w:rsidR="00FF7B25" w:rsidRPr="002C5062">
              <w:rPr>
                <w:rFonts w:ascii="Arial" w:hAnsi="Arial" w:cs="Arial"/>
                <w:b/>
                <w:color w:val="000000" w:themeColor="text1"/>
                <w:sz w:val="24"/>
                <w:szCs w:val="24"/>
                <w:lang w:val="en-US"/>
              </w:rPr>
              <w:t>.......</w:t>
            </w:r>
          </w:p>
        </w:tc>
        <w:tc>
          <w:tcPr>
            <w:tcW w:w="509" w:type="dxa"/>
          </w:tcPr>
          <w:p w:rsidR="00DC20FB" w:rsidRPr="002C5062" w:rsidRDefault="002A62D5" w:rsidP="00FF7B25">
            <w:pPr>
              <w:spacing w:line="480" w:lineRule="auto"/>
              <w:jc w:val="right"/>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69</w:t>
            </w:r>
          </w:p>
        </w:tc>
      </w:tr>
      <w:tr w:rsidR="00DC20FB" w:rsidRPr="002C5062" w:rsidTr="00FF7B25">
        <w:tc>
          <w:tcPr>
            <w:tcW w:w="7905" w:type="dxa"/>
          </w:tcPr>
          <w:p w:rsidR="00DC20FB" w:rsidRPr="002C5062" w:rsidRDefault="00DC20FB" w:rsidP="00FF7B25">
            <w:pPr>
              <w:spacing w:line="48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Bibliography.......................................................................................</w:t>
            </w:r>
            <w:r w:rsidR="00FF7B25" w:rsidRPr="002C5062">
              <w:rPr>
                <w:rFonts w:ascii="Arial" w:hAnsi="Arial" w:cs="Arial"/>
                <w:b/>
                <w:color w:val="000000" w:themeColor="text1"/>
                <w:sz w:val="24"/>
                <w:szCs w:val="24"/>
                <w:lang w:val="en-US"/>
              </w:rPr>
              <w:t>......</w:t>
            </w:r>
          </w:p>
        </w:tc>
        <w:tc>
          <w:tcPr>
            <w:tcW w:w="509" w:type="dxa"/>
          </w:tcPr>
          <w:p w:rsidR="00DC20FB" w:rsidRPr="002C5062" w:rsidRDefault="002A62D5" w:rsidP="00FF7B25">
            <w:pPr>
              <w:spacing w:line="480" w:lineRule="auto"/>
              <w:jc w:val="right"/>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72</w:t>
            </w:r>
          </w:p>
        </w:tc>
      </w:tr>
      <w:tr w:rsidR="00DC20FB" w:rsidRPr="002C5062" w:rsidTr="00FF7B25">
        <w:tc>
          <w:tcPr>
            <w:tcW w:w="7905" w:type="dxa"/>
          </w:tcPr>
          <w:p w:rsidR="00DC20FB" w:rsidRPr="002C5062" w:rsidRDefault="00DC20FB" w:rsidP="00FF7B25">
            <w:pPr>
              <w:spacing w:line="48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Appendix.............................................................................................</w:t>
            </w:r>
            <w:r w:rsidR="00FF7B25" w:rsidRPr="002C5062">
              <w:rPr>
                <w:rFonts w:ascii="Arial" w:hAnsi="Arial" w:cs="Arial"/>
                <w:b/>
                <w:color w:val="000000" w:themeColor="text1"/>
                <w:sz w:val="24"/>
                <w:szCs w:val="24"/>
                <w:lang w:val="en-US"/>
              </w:rPr>
              <w:t>......</w:t>
            </w:r>
          </w:p>
        </w:tc>
        <w:tc>
          <w:tcPr>
            <w:tcW w:w="509" w:type="dxa"/>
          </w:tcPr>
          <w:p w:rsidR="00DC20FB" w:rsidRPr="002C5062" w:rsidRDefault="002A62D5" w:rsidP="00487B78">
            <w:pPr>
              <w:spacing w:line="480" w:lineRule="auto"/>
              <w:jc w:val="right"/>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8</w:t>
            </w:r>
            <w:r w:rsidR="00487B78">
              <w:rPr>
                <w:rFonts w:ascii="Arial" w:hAnsi="Arial" w:cs="Arial"/>
                <w:b/>
                <w:color w:val="000000" w:themeColor="text1"/>
                <w:sz w:val="24"/>
                <w:szCs w:val="24"/>
                <w:lang w:val="en-US"/>
              </w:rPr>
              <w:t>3</w:t>
            </w:r>
          </w:p>
        </w:tc>
      </w:tr>
    </w:tbl>
    <w:p w:rsidR="00841335" w:rsidRPr="002C5062" w:rsidRDefault="00841335" w:rsidP="00841335">
      <w:pPr>
        <w:spacing w:after="0" w:line="480" w:lineRule="auto"/>
        <w:rPr>
          <w:rFonts w:ascii="Arial" w:hAnsi="Arial" w:cs="Arial"/>
          <w:b/>
          <w:color w:val="000000" w:themeColor="text1"/>
          <w:sz w:val="24"/>
          <w:szCs w:val="24"/>
          <w:lang w:val="en-US"/>
        </w:rPr>
      </w:pPr>
    </w:p>
    <w:p w:rsidR="00AD56C7" w:rsidRPr="002C5062" w:rsidRDefault="00AD56C7" w:rsidP="001D4435">
      <w:pPr>
        <w:spacing w:after="0" w:line="480" w:lineRule="auto"/>
        <w:rPr>
          <w:rFonts w:ascii="Arial" w:hAnsi="Arial" w:cs="Arial"/>
          <w:b/>
          <w:color w:val="000000" w:themeColor="text1"/>
          <w:sz w:val="24"/>
          <w:szCs w:val="24"/>
          <w:u w:val="single"/>
          <w:lang w:val="en-US"/>
        </w:rPr>
      </w:pPr>
    </w:p>
    <w:p w:rsidR="00AD56C7" w:rsidRPr="002C5062" w:rsidRDefault="00AD56C7" w:rsidP="001D4435">
      <w:pPr>
        <w:spacing w:after="0" w:line="480" w:lineRule="auto"/>
        <w:rPr>
          <w:rFonts w:ascii="Arial" w:hAnsi="Arial" w:cs="Arial"/>
          <w:b/>
          <w:color w:val="000000" w:themeColor="text1"/>
          <w:sz w:val="24"/>
          <w:szCs w:val="24"/>
          <w:u w:val="single"/>
          <w:lang w:val="en-US"/>
        </w:rPr>
        <w:sectPr w:rsidR="00AD56C7" w:rsidRPr="002C5062" w:rsidSect="00BE4C87">
          <w:pgSz w:w="11906" w:h="16838"/>
          <w:pgMar w:top="1440" w:right="1440" w:bottom="1440" w:left="2268" w:header="709" w:footer="709" w:gutter="0"/>
          <w:cols w:space="708"/>
          <w:docGrid w:linePitch="360"/>
        </w:sectPr>
      </w:pPr>
    </w:p>
    <w:p w:rsidR="001D4435" w:rsidRPr="002C5062" w:rsidRDefault="001D4435" w:rsidP="001D4435">
      <w:pPr>
        <w:spacing w:after="0" w:line="48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lastRenderedPageBreak/>
        <w:t>Abstract</w:t>
      </w:r>
    </w:p>
    <w:p w:rsidR="001D4435" w:rsidRPr="002C5062" w:rsidRDefault="007715EE" w:rsidP="00145E46">
      <w:pPr>
        <w:spacing w:after="0" w:line="240" w:lineRule="auto"/>
        <w:rPr>
          <w:rFonts w:ascii="Arial" w:hAnsi="Arial" w:cs="Arial"/>
          <w:color w:val="000000" w:themeColor="text1"/>
          <w:sz w:val="24"/>
          <w:szCs w:val="24"/>
          <w:u w:val="single"/>
          <w:lang w:val="en-US"/>
        </w:rPr>
      </w:pPr>
      <w:r w:rsidRPr="002C5062">
        <w:rPr>
          <w:rFonts w:ascii="Arial" w:hAnsi="Arial" w:cs="Arial"/>
          <w:color w:val="000000" w:themeColor="text1"/>
          <w:sz w:val="24"/>
          <w:szCs w:val="24"/>
          <w:lang w:val="en-US"/>
        </w:rPr>
        <w:t>The dissertation examine</w:t>
      </w:r>
      <w:r w:rsidR="00123753" w:rsidRPr="002C5062">
        <w:rPr>
          <w:rFonts w:ascii="Arial" w:hAnsi="Arial" w:cs="Arial"/>
          <w:color w:val="000000" w:themeColor="text1"/>
          <w:sz w:val="24"/>
          <w:szCs w:val="24"/>
          <w:lang w:val="en-US"/>
        </w:rPr>
        <w:t>s</w:t>
      </w:r>
      <w:r w:rsidRPr="002C5062">
        <w:rPr>
          <w:rFonts w:ascii="Arial" w:hAnsi="Arial" w:cs="Arial"/>
          <w:color w:val="000000" w:themeColor="text1"/>
          <w:sz w:val="24"/>
          <w:szCs w:val="24"/>
          <w:lang w:val="en-US"/>
        </w:rPr>
        <w:t xml:space="preserve"> the process of assimilation of the planet Uranus into the practice of astrology in England from 1781, the year of its discovery, until 1890. The discussion focus</w:t>
      </w:r>
      <w:r w:rsidR="001E71A6" w:rsidRPr="002C5062">
        <w:rPr>
          <w:rFonts w:ascii="Arial" w:hAnsi="Arial" w:cs="Arial"/>
          <w:color w:val="000000" w:themeColor="text1"/>
          <w:sz w:val="24"/>
          <w:szCs w:val="24"/>
          <w:lang w:val="en-US"/>
        </w:rPr>
        <w:t>es</w:t>
      </w:r>
      <w:r w:rsidRPr="002C5062">
        <w:rPr>
          <w:rFonts w:ascii="Arial" w:hAnsi="Arial" w:cs="Arial"/>
          <w:color w:val="000000" w:themeColor="text1"/>
          <w:sz w:val="24"/>
          <w:szCs w:val="24"/>
          <w:lang w:val="en-US"/>
        </w:rPr>
        <w:t xml:space="preserve"> on the different attitudes exhibited by astrologers of the period with respect to the new planet, their approaches to the characterisation of the new celestial object and the impact that their attitudes and approaches had on the general process and, ultimately, on the identity of astrology.</w:t>
      </w:r>
    </w:p>
    <w:p w:rsidR="001D4435" w:rsidRPr="002C5062" w:rsidRDefault="001D4435" w:rsidP="001D4435">
      <w:pPr>
        <w:spacing w:after="0" w:line="480" w:lineRule="auto"/>
        <w:rPr>
          <w:rFonts w:ascii="Arial" w:hAnsi="Arial" w:cs="Arial"/>
          <w:b/>
          <w:color w:val="000000" w:themeColor="text1"/>
          <w:sz w:val="24"/>
          <w:szCs w:val="24"/>
          <w:u w:val="single"/>
          <w:lang w:val="en-US"/>
        </w:rPr>
      </w:pPr>
    </w:p>
    <w:p w:rsidR="001D4435" w:rsidRPr="002C5062" w:rsidRDefault="001D4435" w:rsidP="001D4435">
      <w:pPr>
        <w:rPr>
          <w:rFonts w:ascii="Arial" w:hAnsi="Arial" w:cs="Arial"/>
          <w:b/>
          <w:color w:val="000000" w:themeColor="text1"/>
          <w:sz w:val="24"/>
          <w:szCs w:val="24"/>
          <w:u w:val="single"/>
          <w:lang w:val="en-US"/>
        </w:rPr>
      </w:pPr>
      <w:r w:rsidRPr="002C5062">
        <w:rPr>
          <w:rFonts w:ascii="Arial" w:hAnsi="Arial" w:cs="Arial"/>
          <w:b/>
          <w:color w:val="000000" w:themeColor="text1"/>
          <w:sz w:val="24"/>
          <w:szCs w:val="24"/>
          <w:u w:val="single"/>
          <w:lang w:val="en-US"/>
        </w:rPr>
        <w:br w:type="page"/>
      </w:r>
    </w:p>
    <w:p w:rsidR="001D4435" w:rsidRPr="002C5062" w:rsidRDefault="001D4435" w:rsidP="001D4435">
      <w:pPr>
        <w:spacing w:after="0" w:line="48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lastRenderedPageBreak/>
        <w:t>Acknowledgements</w:t>
      </w:r>
    </w:p>
    <w:p w:rsidR="0080530B" w:rsidRPr="002C5062" w:rsidRDefault="0080530B" w:rsidP="001D4435">
      <w:pPr>
        <w:spacing w:after="0" w:line="480" w:lineRule="auto"/>
        <w:rPr>
          <w:rFonts w:ascii="Arial" w:hAnsi="Arial" w:cs="Arial"/>
          <w:b/>
          <w:color w:val="000000" w:themeColor="text1"/>
          <w:sz w:val="24"/>
          <w:szCs w:val="24"/>
          <w:u w:val="single"/>
          <w:lang w:val="en-US"/>
        </w:rPr>
      </w:pPr>
    </w:p>
    <w:p w:rsidR="0080530B" w:rsidRPr="002C5062" w:rsidRDefault="0080530B" w:rsidP="001D4435">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To </w:t>
      </w:r>
      <w:r w:rsidR="00BB6E26" w:rsidRPr="002C5062">
        <w:rPr>
          <w:rFonts w:ascii="Arial" w:hAnsi="Arial" w:cs="Arial"/>
          <w:color w:val="000000" w:themeColor="text1"/>
          <w:sz w:val="24"/>
          <w:szCs w:val="24"/>
          <w:lang w:val="en-US"/>
        </w:rPr>
        <w:t xml:space="preserve">all who </w:t>
      </w:r>
      <w:r w:rsidR="00AC6741" w:rsidRPr="002C5062">
        <w:rPr>
          <w:rFonts w:ascii="Arial" w:hAnsi="Arial" w:cs="Arial"/>
          <w:color w:val="000000" w:themeColor="text1"/>
          <w:sz w:val="24"/>
          <w:szCs w:val="24"/>
          <w:lang w:val="en-US"/>
        </w:rPr>
        <w:t>directly</w:t>
      </w:r>
      <w:r w:rsidR="00BB6E26" w:rsidRPr="002C5062">
        <w:rPr>
          <w:rFonts w:ascii="Arial" w:hAnsi="Arial" w:cs="Arial"/>
          <w:color w:val="000000" w:themeColor="text1"/>
          <w:sz w:val="24"/>
          <w:szCs w:val="24"/>
          <w:lang w:val="en-US"/>
        </w:rPr>
        <w:t xml:space="preserve"> or indirectly contributed to making this possible.</w:t>
      </w:r>
    </w:p>
    <w:p w:rsidR="001D4435" w:rsidRPr="002C5062" w:rsidRDefault="001D4435" w:rsidP="001D4435">
      <w:pPr>
        <w:rPr>
          <w:rFonts w:ascii="Arial" w:hAnsi="Arial" w:cs="Arial"/>
          <w:b/>
          <w:color w:val="000000" w:themeColor="text1"/>
          <w:sz w:val="24"/>
          <w:szCs w:val="24"/>
          <w:u w:val="single"/>
          <w:lang w:val="en-US"/>
        </w:rPr>
      </w:pPr>
      <w:r w:rsidRPr="002C5062">
        <w:rPr>
          <w:rFonts w:ascii="Arial" w:hAnsi="Arial" w:cs="Arial"/>
          <w:b/>
          <w:color w:val="000000" w:themeColor="text1"/>
          <w:sz w:val="24"/>
          <w:szCs w:val="24"/>
          <w:u w:val="single"/>
          <w:lang w:val="en-US"/>
        </w:rPr>
        <w:br w:type="page"/>
      </w:r>
    </w:p>
    <w:p w:rsidR="00C94368" w:rsidRPr="002C5062" w:rsidRDefault="001A57BF" w:rsidP="00457A60">
      <w:pPr>
        <w:spacing w:after="0" w:line="48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lastRenderedPageBreak/>
        <w:t xml:space="preserve">1. </w:t>
      </w:r>
      <w:r w:rsidR="00242594" w:rsidRPr="002C5062">
        <w:rPr>
          <w:rFonts w:ascii="Arial" w:hAnsi="Arial" w:cs="Arial"/>
          <w:b/>
          <w:color w:val="000000" w:themeColor="text1"/>
          <w:sz w:val="24"/>
          <w:szCs w:val="24"/>
          <w:lang w:val="en-US"/>
        </w:rPr>
        <w:t>I</w:t>
      </w:r>
      <w:r w:rsidR="00A403BF" w:rsidRPr="002C5062">
        <w:rPr>
          <w:rFonts w:ascii="Arial" w:hAnsi="Arial" w:cs="Arial"/>
          <w:b/>
          <w:color w:val="000000" w:themeColor="text1"/>
          <w:sz w:val="24"/>
          <w:szCs w:val="24"/>
          <w:lang w:val="en-US"/>
        </w:rPr>
        <w:t>ntroduction</w:t>
      </w:r>
    </w:p>
    <w:p w:rsidR="00E51DF7" w:rsidRPr="002C5062" w:rsidRDefault="00C94368" w:rsidP="00457A60">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The aim of this dissertation is to examine </w:t>
      </w:r>
      <w:r w:rsidR="009C4A70" w:rsidRPr="002C5062">
        <w:rPr>
          <w:rFonts w:ascii="Arial" w:hAnsi="Arial" w:cs="Arial"/>
          <w:color w:val="000000" w:themeColor="text1"/>
          <w:sz w:val="24"/>
          <w:szCs w:val="24"/>
          <w:lang w:val="en-US"/>
        </w:rPr>
        <w:t xml:space="preserve">the </w:t>
      </w:r>
      <w:r w:rsidRPr="002C5062">
        <w:rPr>
          <w:rFonts w:ascii="Arial" w:hAnsi="Arial" w:cs="Arial"/>
          <w:color w:val="000000" w:themeColor="text1"/>
          <w:sz w:val="24"/>
          <w:szCs w:val="24"/>
          <w:lang w:val="en-US"/>
        </w:rPr>
        <w:t xml:space="preserve">process </w:t>
      </w:r>
      <w:r w:rsidR="00FA4ECD" w:rsidRPr="002C5062">
        <w:rPr>
          <w:rFonts w:ascii="Arial" w:hAnsi="Arial" w:cs="Arial"/>
          <w:color w:val="000000" w:themeColor="text1"/>
          <w:sz w:val="24"/>
          <w:szCs w:val="24"/>
          <w:lang w:val="en-US"/>
        </w:rPr>
        <w:t xml:space="preserve">of assimilation </w:t>
      </w:r>
      <w:r w:rsidRPr="002C5062">
        <w:rPr>
          <w:rFonts w:ascii="Arial" w:hAnsi="Arial" w:cs="Arial"/>
          <w:color w:val="000000" w:themeColor="text1"/>
          <w:sz w:val="24"/>
          <w:szCs w:val="24"/>
          <w:lang w:val="en-US"/>
        </w:rPr>
        <w:t xml:space="preserve">of the planet Uranus into the practice of astrology in England </w:t>
      </w:r>
      <w:r w:rsidR="00D43489" w:rsidRPr="002C5062">
        <w:rPr>
          <w:rFonts w:ascii="Arial" w:hAnsi="Arial" w:cs="Arial"/>
          <w:color w:val="000000" w:themeColor="text1"/>
          <w:sz w:val="24"/>
          <w:szCs w:val="24"/>
          <w:lang w:val="en-US"/>
        </w:rPr>
        <w:t xml:space="preserve">from 1781, the year of </w:t>
      </w:r>
      <w:r w:rsidR="000C17AA" w:rsidRPr="002C5062">
        <w:rPr>
          <w:rFonts w:ascii="Arial" w:hAnsi="Arial" w:cs="Arial"/>
          <w:color w:val="000000" w:themeColor="text1"/>
          <w:sz w:val="24"/>
          <w:szCs w:val="24"/>
          <w:lang w:val="en-US"/>
        </w:rPr>
        <w:t>its discovery</w:t>
      </w:r>
      <w:r w:rsidR="00D43489" w:rsidRPr="002C5062">
        <w:rPr>
          <w:rFonts w:ascii="Arial" w:hAnsi="Arial" w:cs="Arial"/>
          <w:color w:val="000000" w:themeColor="text1"/>
          <w:sz w:val="24"/>
          <w:szCs w:val="24"/>
          <w:lang w:val="en-US"/>
        </w:rPr>
        <w:t xml:space="preserve">, </w:t>
      </w:r>
      <w:r w:rsidR="000C17AA" w:rsidRPr="002C5062">
        <w:rPr>
          <w:rFonts w:ascii="Arial" w:hAnsi="Arial" w:cs="Arial"/>
          <w:color w:val="000000" w:themeColor="text1"/>
          <w:sz w:val="24"/>
          <w:szCs w:val="24"/>
          <w:lang w:val="en-US"/>
        </w:rPr>
        <w:t>until 1890</w:t>
      </w:r>
      <w:r w:rsidR="00AA76DA" w:rsidRPr="002C5062">
        <w:rPr>
          <w:rFonts w:ascii="Arial" w:hAnsi="Arial" w:cs="Arial"/>
          <w:color w:val="000000" w:themeColor="text1"/>
          <w:sz w:val="24"/>
          <w:szCs w:val="24"/>
          <w:lang w:val="en-US"/>
        </w:rPr>
        <w:t>, when a new form of astrology re</w:t>
      </w:r>
      <w:r w:rsidR="004A1A50" w:rsidRPr="002C5062">
        <w:rPr>
          <w:rFonts w:ascii="Arial" w:hAnsi="Arial" w:cs="Arial"/>
          <w:color w:val="000000" w:themeColor="text1"/>
          <w:sz w:val="24"/>
          <w:szCs w:val="24"/>
          <w:lang w:val="en-US"/>
        </w:rPr>
        <w:t>-</w:t>
      </w:r>
      <w:r w:rsidR="00AA76DA" w:rsidRPr="002C5062">
        <w:rPr>
          <w:rFonts w:ascii="Arial" w:hAnsi="Arial" w:cs="Arial"/>
          <w:color w:val="000000" w:themeColor="text1"/>
          <w:sz w:val="24"/>
          <w:szCs w:val="24"/>
          <w:lang w:val="en-US"/>
        </w:rPr>
        <w:t>conceptualised in t</w:t>
      </w:r>
      <w:r w:rsidR="000606A4" w:rsidRPr="002C5062">
        <w:rPr>
          <w:rFonts w:ascii="Arial" w:hAnsi="Arial" w:cs="Arial"/>
          <w:color w:val="000000" w:themeColor="text1"/>
          <w:sz w:val="24"/>
          <w:szCs w:val="24"/>
          <w:lang w:val="en-US"/>
        </w:rPr>
        <w:t>h</w:t>
      </w:r>
      <w:r w:rsidR="00AA76DA" w:rsidRPr="002C5062">
        <w:rPr>
          <w:rFonts w:ascii="Arial" w:hAnsi="Arial" w:cs="Arial"/>
          <w:color w:val="000000" w:themeColor="text1"/>
          <w:sz w:val="24"/>
          <w:szCs w:val="24"/>
          <w:lang w:val="en-US"/>
        </w:rPr>
        <w:t>eosophical terms</w:t>
      </w:r>
      <w:r w:rsidR="00DF6D76" w:rsidRPr="002C5062">
        <w:rPr>
          <w:rFonts w:ascii="Arial" w:hAnsi="Arial" w:cs="Arial"/>
          <w:color w:val="000000" w:themeColor="text1"/>
          <w:sz w:val="24"/>
          <w:szCs w:val="24"/>
          <w:lang w:val="en-US"/>
        </w:rPr>
        <w:t xml:space="preserve"> began to emerge</w:t>
      </w:r>
      <w:r w:rsidR="00105552" w:rsidRPr="002C5062">
        <w:rPr>
          <w:rFonts w:ascii="Arial" w:hAnsi="Arial" w:cs="Arial"/>
          <w:color w:val="000000" w:themeColor="text1"/>
          <w:sz w:val="24"/>
          <w:szCs w:val="24"/>
          <w:lang w:val="en-US"/>
        </w:rPr>
        <w:t xml:space="preserve"> </w:t>
      </w:r>
      <w:r w:rsidR="00347FEB" w:rsidRPr="002C5062">
        <w:rPr>
          <w:rFonts w:ascii="Arial" w:hAnsi="Arial" w:cs="Arial"/>
          <w:color w:val="000000" w:themeColor="text1"/>
          <w:sz w:val="24"/>
          <w:szCs w:val="24"/>
          <w:lang w:val="en-US"/>
        </w:rPr>
        <w:t xml:space="preserve">and gain popularity through </w:t>
      </w:r>
      <w:r w:rsidR="00105552" w:rsidRPr="002C5062">
        <w:rPr>
          <w:rFonts w:ascii="Arial" w:hAnsi="Arial" w:cs="Arial"/>
          <w:color w:val="000000" w:themeColor="text1"/>
          <w:sz w:val="24"/>
          <w:szCs w:val="24"/>
          <w:lang w:val="en-US"/>
        </w:rPr>
        <w:t>the writings of Alan Leo (18</w:t>
      </w:r>
      <w:r w:rsidR="009C26DE" w:rsidRPr="002C5062">
        <w:rPr>
          <w:rFonts w:ascii="Arial" w:hAnsi="Arial" w:cs="Arial"/>
          <w:color w:val="000000" w:themeColor="text1"/>
          <w:sz w:val="24"/>
          <w:szCs w:val="24"/>
          <w:lang w:val="en-US"/>
        </w:rPr>
        <w:t>60</w:t>
      </w:r>
      <w:r w:rsidR="009C26DE" w:rsidRPr="002C5062">
        <w:rPr>
          <w:rFonts w:ascii="Arial" w:hAnsi="Arial" w:cs="Arial"/>
          <w:color w:val="000000" w:themeColor="text1"/>
          <w:sz w:val="24"/>
          <w:szCs w:val="24"/>
          <w:lang w:val="en-US"/>
        </w:rPr>
        <w:sym w:font="Symbol" w:char="F02D"/>
      </w:r>
      <w:r w:rsidR="00105552" w:rsidRPr="002C5062">
        <w:rPr>
          <w:rFonts w:ascii="Arial" w:hAnsi="Arial" w:cs="Arial"/>
          <w:color w:val="000000" w:themeColor="text1"/>
          <w:sz w:val="24"/>
          <w:szCs w:val="24"/>
          <w:lang w:val="en-US"/>
        </w:rPr>
        <w:t>19</w:t>
      </w:r>
      <w:r w:rsidR="009C26DE" w:rsidRPr="002C5062">
        <w:rPr>
          <w:rFonts w:ascii="Arial" w:hAnsi="Arial" w:cs="Arial"/>
          <w:color w:val="000000" w:themeColor="text1"/>
          <w:sz w:val="24"/>
          <w:szCs w:val="24"/>
          <w:lang w:val="en-US"/>
        </w:rPr>
        <w:t>17</w:t>
      </w:r>
      <w:r w:rsidR="00105552" w:rsidRPr="002C5062">
        <w:rPr>
          <w:rFonts w:ascii="Arial" w:hAnsi="Arial" w:cs="Arial"/>
          <w:color w:val="000000" w:themeColor="text1"/>
          <w:sz w:val="24"/>
          <w:szCs w:val="24"/>
          <w:lang w:val="en-US"/>
        </w:rPr>
        <w:t>)</w:t>
      </w:r>
      <w:r w:rsidR="009D0A82" w:rsidRPr="002C5062">
        <w:rPr>
          <w:rFonts w:ascii="Arial" w:hAnsi="Arial" w:cs="Arial"/>
          <w:color w:val="000000" w:themeColor="text1"/>
          <w:sz w:val="24"/>
          <w:szCs w:val="24"/>
          <w:lang w:val="en-US"/>
        </w:rPr>
        <w:t xml:space="preserve">. The discussion will focus on </w:t>
      </w:r>
      <w:r w:rsidRPr="002C5062">
        <w:rPr>
          <w:rFonts w:ascii="Arial" w:hAnsi="Arial" w:cs="Arial"/>
          <w:color w:val="000000" w:themeColor="text1"/>
          <w:sz w:val="24"/>
          <w:szCs w:val="24"/>
          <w:lang w:val="en-US"/>
        </w:rPr>
        <w:t xml:space="preserve">the </w:t>
      </w:r>
      <w:r w:rsidR="00FA0E7F" w:rsidRPr="002C5062">
        <w:rPr>
          <w:rFonts w:ascii="Arial" w:hAnsi="Arial" w:cs="Arial"/>
          <w:color w:val="000000" w:themeColor="text1"/>
          <w:sz w:val="24"/>
          <w:szCs w:val="24"/>
          <w:lang w:val="en-US"/>
        </w:rPr>
        <w:t xml:space="preserve">different </w:t>
      </w:r>
      <w:r w:rsidR="00D43489" w:rsidRPr="002C5062">
        <w:rPr>
          <w:rFonts w:ascii="Arial" w:hAnsi="Arial" w:cs="Arial"/>
          <w:color w:val="000000" w:themeColor="text1"/>
          <w:sz w:val="24"/>
          <w:szCs w:val="24"/>
          <w:lang w:val="en-US"/>
        </w:rPr>
        <w:t xml:space="preserve">attitudes exhibited </w:t>
      </w:r>
      <w:r w:rsidR="00FA0E7F" w:rsidRPr="002C5062">
        <w:rPr>
          <w:rFonts w:ascii="Arial" w:hAnsi="Arial" w:cs="Arial"/>
          <w:color w:val="000000" w:themeColor="text1"/>
          <w:sz w:val="24"/>
          <w:szCs w:val="24"/>
          <w:lang w:val="en-US"/>
        </w:rPr>
        <w:t xml:space="preserve">by astrologers </w:t>
      </w:r>
      <w:r w:rsidR="00896C79" w:rsidRPr="002C5062">
        <w:rPr>
          <w:rFonts w:ascii="Arial" w:hAnsi="Arial" w:cs="Arial"/>
          <w:color w:val="000000" w:themeColor="text1"/>
          <w:sz w:val="24"/>
          <w:szCs w:val="24"/>
          <w:lang w:val="en-US"/>
        </w:rPr>
        <w:t xml:space="preserve">of the period </w:t>
      </w:r>
      <w:r w:rsidR="00D43489" w:rsidRPr="002C5062">
        <w:rPr>
          <w:rFonts w:ascii="Arial" w:hAnsi="Arial" w:cs="Arial"/>
          <w:color w:val="000000" w:themeColor="text1"/>
          <w:sz w:val="24"/>
          <w:szCs w:val="24"/>
          <w:lang w:val="en-US"/>
        </w:rPr>
        <w:t xml:space="preserve">with respect to </w:t>
      </w:r>
      <w:r w:rsidR="002A5936" w:rsidRPr="002C5062">
        <w:rPr>
          <w:rFonts w:ascii="Arial" w:hAnsi="Arial" w:cs="Arial"/>
          <w:color w:val="000000" w:themeColor="text1"/>
          <w:sz w:val="24"/>
          <w:szCs w:val="24"/>
          <w:lang w:val="en-US"/>
        </w:rPr>
        <w:t>the new planet</w:t>
      </w:r>
      <w:r w:rsidR="00D43489" w:rsidRPr="002C5062">
        <w:rPr>
          <w:rFonts w:ascii="Arial" w:hAnsi="Arial" w:cs="Arial"/>
          <w:color w:val="000000" w:themeColor="text1"/>
          <w:sz w:val="24"/>
          <w:szCs w:val="24"/>
          <w:lang w:val="en-US"/>
        </w:rPr>
        <w:t xml:space="preserve">, their approaches to the characterisation of the new celestial object </w:t>
      </w:r>
      <w:r w:rsidR="00FA0E7F" w:rsidRPr="002C5062">
        <w:rPr>
          <w:rFonts w:ascii="Arial" w:hAnsi="Arial" w:cs="Arial"/>
          <w:color w:val="000000" w:themeColor="text1"/>
          <w:sz w:val="24"/>
          <w:szCs w:val="24"/>
          <w:lang w:val="en-US"/>
        </w:rPr>
        <w:t xml:space="preserve">and </w:t>
      </w:r>
      <w:r w:rsidR="00D43489" w:rsidRPr="002C5062">
        <w:rPr>
          <w:rFonts w:ascii="Arial" w:hAnsi="Arial" w:cs="Arial"/>
          <w:color w:val="000000" w:themeColor="text1"/>
          <w:sz w:val="24"/>
          <w:szCs w:val="24"/>
          <w:lang w:val="en-US"/>
        </w:rPr>
        <w:t xml:space="preserve">the impact </w:t>
      </w:r>
      <w:r w:rsidR="00B94ADC" w:rsidRPr="002C5062">
        <w:rPr>
          <w:rFonts w:ascii="Arial" w:hAnsi="Arial" w:cs="Arial"/>
          <w:color w:val="000000" w:themeColor="text1"/>
          <w:sz w:val="24"/>
          <w:szCs w:val="24"/>
          <w:lang w:val="en-US"/>
        </w:rPr>
        <w:t xml:space="preserve">that </w:t>
      </w:r>
      <w:r w:rsidR="00FA0E7F" w:rsidRPr="002C5062">
        <w:rPr>
          <w:rFonts w:ascii="Arial" w:hAnsi="Arial" w:cs="Arial"/>
          <w:color w:val="000000" w:themeColor="text1"/>
          <w:sz w:val="24"/>
          <w:szCs w:val="24"/>
          <w:lang w:val="en-US"/>
        </w:rPr>
        <w:t>the</w:t>
      </w:r>
      <w:r w:rsidR="00D43489" w:rsidRPr="002C5062">
        <w:rPr>
          <w:rFonts w:ascii="Arial" w:hAnsi="Arial" w:cs="Arial"/>
          <w:color w:val="000000" w:themeColor="text1"/>
          <w:sz w:val="24"/>
          <w:szCs w:val="24"/>
          <w:lang w:val="en-US"/>
        </w:rPr>
        <w:t xml:space="preserve">ir attitudes and </w:t>
      </w:r>
      <w:r w:rsidR="009D0A82" w:rsidRPr="002C5062">
        <w:rPr>
          <w:rFonts w:ascii="Arial" w:hAnsi="Arial" w:cs="Arial"/>
          <w:color w:val="000000" w:themeColor="text1"/>
          <w:sz w:val="24"/>
          <w:szCs w:val="24"/>
          <w:lang w:val="en-US"/>
        </w:rPr>
        <w:t>approaches</w:t>
      </w:r>
      <w:r w:rsidR="00E14314" w:rsidRPr="002C5062">
        <w:rPr>
          <w:rFonts w:ascii="Arial" w:hAnsi="Arial" w:cs="Arial"/>
          <w:color w:val="000000" w:themeColor="text1"/>
          <w:sz w:val="24"/>
          <w:szCs w:val="24"/>
          <w:lang w:val="en-US"/>
        </w:rPr>
        <w:t xml:space="preserve"> </w:t>
      </w:r>
      <w:r w:rsidR="00B94ADC" w:rsidRPr="002C5062">
        <w:rPr>
          <w:rFonts w:ascii="Arial" w:hAnsi="Arial" w:cs="Arial"/>
          <w:color w:val="000000" w:themeColor="text1"/>
          <w:sz w:val="24"/>
          <w:szCs w:val="24"/>
          <w:lang w:val="en-US"/>
        </w:rPr>
        <w:t xml:space="preserve">had </w:t>
      </w:r>
      <w:r w:rsidR="00D43489" w:rsidRPr="002C5062">
        <w:rPr>
          <w:rFonts w:ascii="Arial" w:hAnsi="Arial" w:cs="Arial"/>
          <w:color w:val="000000" w:themeColor="text1"/>
          <w:sz w:val="24"/>
          <w:szCs w:val="24"/>
          <w:lang w:val="en-US"/>
        </w:rPr>
        <w:t xml:space="preserve">on </w:t>
      </w:r>
      <w:r w:rsidR="00800234" w:rsidRPr="002C5062">
        <w:rPr>
          <w:rFonts w:ascii="Arial" w:hAnsi="Arial" w:cs="Arial"/>
          <w:color w:val="000000" w:themeColor="text1"/>
          <w:sz w:val="24"/>
          <w:szCs w:val="24"/>
          <w:lang w:val="en-US"/>
        </w:rPr>
        <w:t xml:space="preserve">the general </w:t>
      </w:r>
      <w:r w:rsidR="00CA696B" w:rsidRPr="002C5062">
        <w:rPr>
          <w:rFonts w:ascii="Arial" w:hAnsi="Arial" w:cs="Arial"/>
          <w:color w:val="000000" w:themeColor="text1"/>
          <w:sz w:val="24"/>
          <w:szCs w:val="24"/>
          <w:lang w:val="en-US"/>
        </w:rPr>
        <w:t>process</w:t>
      </w:r>
      <w:r w:rsidR="00FA3AA1" w:rsidRPr="002C5062">
        <w:rPr>
          <w:rFonts w:ascii="Arial" w:hAnsi="Arial" w:cs="Arial"/>
          <w:color w:val="000000" w:themeColor="text1"/>
          <w:sz w:val="24"/>
          <w:szCs w:val="24"/>
          <w:lang w:val="en-US"/>
        </w:rPr>
        <w:t xml:space="preserve"> </w:t>
      </w:r>
      <w:r w:rsidR="00D43489" w:rsidRPr="002C5062">
        <w:rPr>
          <w:rFonts w:ascii="Arial" w:hAnsi="Arial" w:cs="Arial"/>
          <w:color w:val="000000" w:themeColor="text1"/>
          <w:sz w:val="24"/>
          <w:szCs w:val="24"/>
          <w:lang w:val="en-US"/>
        </w:rPr>
        <w:t xml:space="preserve">and, ultimately, on </w:t>
      </w:r>
      <w:r w:rsidR="009D0A82" w:rsidRPr="002C5062">
        <w:rPr>
          <w:rFonts w:ascii="Arial" w:hAnsi="Arial" w:cs="Arial"/>
          <w:color w:val="000000" w:themeColor="text1"/>
          <w:sz w:val="24"/>
          <w:szCs w:val="24"/>
          <w:lang w:val="en-US"/>
        </w:rPr>
        <w:t>the identity of astrology.</w:t>
      </w:r>
    </w:p>
    <w:p w:rsidR="00B44D36" w:rsidRPr="002C5062" w:rsidRDefault="00B44D36" w:rsidP="00457A60">
      <w:pPr>
        <w:spacing w:after="0" w:line="480" w:lineRule="auto"/>
        <w:rPr>
          <w:rFonts w:ascii="Arial" w:hAnsi="Arial" w:cs="Arial"/>
          <w:color w:val="000000" w:themeColor="text1"/>
          <w:sz w:val="24"/>
          <w:szCs w:val="24"/>
          <w:lang w:val="en-US"/>
        </w:rPr>
      </w:pPr>
    </w:p>
    <w:p w:rsidR="00BA7A8D" w:rsidRPr="002C5062" w:rsidRDefault="009C2B59" w:rsidP="006B501F">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T</w:t>
      </w:r>
      <w:r w:rsidR="00BB0CC2" w:rsidRPr="002C5062">
        <w:rPr>
          <w:rFonts w:ascii="Arial" w:hAnsi="Arial" w:cs="Arial"/>
          <w:color w:val="000000" w:themeColor="text1"/>
          <w:sz w:val="24"/>
          <w:szCs w:val="24"/>
          <w:lang w:val="en-US"/>
        </w:rPr>
        <w:t xml:space="preserve">he discussion </w:t>
      </w:r>
      <w:r w:rsidR="00533293" w:rsidRPr="002C5062">
        <w:rPr>
          <w:rFonts w:ascii="Arial" w:hAnsi="Arial" w:cs="Arial"/>
          <w:color w:val="000000" w:themeColor="text1"/>
          <w:sz w:val="24"/>
          <w:szCs w:val="24"/>
          <w:lang w:val="en-US"/>
        </w:rPr>
        <w:t xml:space="preserve">is </w:t>
      </w:r>
      <w:r w:rsidR="00BB0CC2" w:rsidRPr="002C5062">
        <w:rPr>
          <w:rFonts w:ascii="Arial" w:hAnsi="Arial" w:cs="Arial"/>
          <w:color w:val="000000" w:themeColor="text1"/>
          <w:sz w:val="24"/>
          <w:szCs w:val="24"/>
          <w:lang w:val="en-US"/>
        </w:rPr>
        <w:t>set within t</w:t>
      </w:r>
      <w:r w:rsidR="00C4460C" w:rsidRPr="002C5062">
        <w:rPr>
          <w:rFonts w:ascii="Arial" w:hAnsi="Arial" w:cs="Arial"/>
          <w:color w:val="000000" w:themeColor="text1"/>
          <w:sz w:val="24"/>
          <w:szCs w:val="24"/>
          <w:lang w:val="en-US"/>
        </w:rPr>
        <w:t xml:space="preserve">wo </w:t>
      </w:r>
      <w:r w:rsidR="00BB0CC2" w:rsidRPr="002C5062">
        <w:rPr>
          <w:rFonts w:ascii="Arial" w:hAnsi="Arial" w:cs="Arial"/>
          <w:color w:val="000000" w:themeColor="text1"/>
          <w:sz w:val="24"/>
          <w:szCs w:val="24"/>
          <w:lang w:val="en-US"/>
        </w:rPr>
        <w:t xml:space="preserve">wider </w:t>
      </w:r>
      <w:r w:rsidRPr="002C5062">
        <w:rPr>
          <w:rFonts w:ascii="Arial" w:hAnsi="Arial" w:cs="Arial"/>
          <w:color w:val="000000" w:themeColor="text1"/>
          <w:sz w:val="24"/>
          <w:szCs w:val="24"/>
          <w:lang w:val="en-US"/>
        </w:rPr>
        <w:t xml:space="preserve">historical </w:t>
      </w:r>
      <w:r w:rsidR="00BB0CC2" w:rsidRPr="002C5062">
        <w:rPr>
          <w:rFonts w:ascii="Arial" w:hAnsi="Arial" w:cs="Arial"/>
          <w:color w:val="000000" w:themeColor="text1"/>
          <w:sz w:val="24"/>
          <w:szCs w:val="24"/>
          <w:lang w:val="en-US"/>
        </w:rPr>
        <w:t>context</w:t>
      </w:r>
      <w:r w:rsidR="00C4460C" w:rsidRPr="002C5062">
        <w:rPr>
          <w:rFonts w:ascii="Arial" w:hAnsi="Arial" w:cs="Arial"/>
          <w:color w:val="000000" w:themeColor="text1"/>
          <w:sz w:val="24"/>
          <w:szCs w:val="24"/>
          <w:lang w:val="en-US"/>
        </w:rPr>
        <w:t>s</w:t>
      </w:r>
      <w:r w:rsidR="00935374" w:rsidRPr="002C5062">
        <w:rPr>
          <w:rFonts w:ascii="Arial" w:hAnsi="Arial" w:cs="Arial"/>
          <w:color w:val="000000" w:themeColor="text1"/>
          <w:sz w:val="24"/>
          <w:szCs w:val="24"/>
          <w:lang w:val="en-US"/>
        </w:rPr>
        <w:t>:</w:t>
      </w:r>
      <w:r w:rsidR="005A0CA3" w:rsidRPr="002C5062">
        <w:rPr>
          <w:rFonts w:ascii="Arial" w:hAnsi="Arial" w:cs="Arial"/>
          <w:color w:val="000000" w:themeColor="text1"/>
          <w:sz w:val="24"/>
          <w:szCs w:val="24"/>
          <w:lang w:val="en-US"/>
        </w:rPr>
        <w:t xml:space="preserve"> </w:t>
      </w:r>
      <w:r w:rsidR="0073676E" w:rsidRPr="002C5062">
        <w:rPr>
          <w:rFonts w:ascii="Arial" w:hAnsi="Arial" w:cs="Arial"/>
          <w:color w:val="000000" w:themeColor="text1"/>
          <w:sz w:val="24"/>
          <w:szCs w:val="24"/>
          <w:lang w:val="en-US"/>
        </w:rPr>
        <w:t xml:space="preserve">one </w:t>
      </w:r>
      <w:r w:rsidR="00D85026" w:rsidRPr="002C5062">
        <w:rPr>
          <w:rFonts w:ascii="Arial" w:hAnsi="Arial" w:cs="Arial"/>
          <w:color w:val="000000" w:themeColor="text1"/>
          <w:sz w:val="24"/>
          <w:szCs w:val="24"/>
          <w:lang w:val="en-US"/>
        </w:rPr>
        <w:t>‘</w:t>
      </w:r>
      <w:r w:rsidR="0073676E" w:rsidRPr="002C5062">
        <w:rPr>
          <w:rFonts w:ascii="Arial" w:hAnsi="Arial" w:cs="Arial"/>
          <w:color w:val="000000" w:themeColor="text1"/>
          <w:sz w:val="24"/>
          <w:szCs w:val="24"/>
          <w:lang w:val="en-US"/>
        </w:rPr>
        <w:t>internal</w:t>
      </w:r>
      <w:r w:rsidR="00D85026" w:rsidRPr="002C5062">
        <w:rPr>
          <w:rFonts w:ascii="Arial" w:hAnsi="Arial" w:cs="Arial"/>
          <w:color w:val="000000" w:themeColor="text1"/>
          <w:sz w:val="24"/>
          <w:szCs w:val="24"/>
          <w:lang w:val="en-US"/>
        </w:rPr>
        <w:t>’,</w:t>
      </w:r>
      <w:r w:rsidR="007C141A" w:rsidRPr="002C5062">
        <w:rPr>
          <w:rFonts w:ascii="Arial" w:hAnsi="Arial" w:cs="Arial"/>
          <w:color w:val="000000" w:themeColor="text1"/>
          <w:sz w:val="24"/>
          <w:szCs w:val="24"/>
          <w:lang w:val="en-US"/>
        </w:rPr>
        <w:t xml:space="preserve"> </w:t>
      </w:r>
      <w:r w:rsidR="009D0A82" w:rsidRPr="002C5062">
        <w:rPr>
          <w:rFonts w:ascii="Arial" w:hAnsi="Arial" w:cs="Arial"/>
          <w:color w:val="000000" w:themeColor="text1"/>
          <w:sz w:val="24"/>
          <w:szCs w:val="24"/>
          <w:lang w:val="en-US"/>
        </w:rPr>
        <w:t>or astrological</w:t>
      </w:r>
      <w:r w:rsidR="00D85026" w:rsidRPr="002C5062">
        <w:rPr>
          <w:rFonts w:ascii="Arial" w:hAnsi="Arial" w:cs="Arial"/>
          <w:color w:val="000000" w:themeColor="text1"/>
          <w:sz w:val="24"/>
          <w:szCs w:val="24"/>
          <w:lang w:val="en-US"/>
        </w:rPr>
        <w:t>,</w:t>
      </w:r>
      <w:r w:rsidR="007C141A" w:rsidRPr="002C5062">
        <w:rPr>
          <w:rFonts w:ascii="Arial" w:hAnsi="Arial" w:cs="Arial"/>
          <w:color w:val="000000" w:themeColor="text1"/>
          <w:sz w:val="24"/>
          <w:szCs w:val="24"/>
          <w:lang w:val="en-US"/>
        </w:rPr>
        <w:t xml:space="preserve"> </w:t>
      </w:r>
      <w:r w:rsidR="0073676E" w:rsidRPr="002C5062">
        <w:rPr>
          <w:rFonts w:ascii="Arial" w:hAnsi="Arial" w:cs="Arial"/>
          <w:color w:val="000000" w:themeColor="text1"/>
          <w:sz w:val="24"/>
          <w:szCs w:val="24"/>
          <w:lang w:val="en-US"/>
        </w:rPr>
        <w:t xml:space="preserve">and the other </w:t>
      </w:r>
      <w:r w:rsidR="00D85026" w:rsidRPr="002C5062">
        <w:rPr>
          <w:rFonts w:ascii="Arial" w:hAnsi="Arial" w:cs="Arial"/>
          <w:color w:val="000000" w:themeColor="text1"/>
          <w:sz w:val="24"/>
          <w:szCs w:val="24"/>
          <w:lang w:val="en-US"/>
        </w:rPr>
        <w:t>‘</w:t>
      </w:r>
      <w:r w:rsidR="0073676E" w:rsidRPr="002C5062">
        <w:rPr>
          <w:rFonts w:ascii="Arial" w:hAnsi="Arial" w:cs="Arial"/>
          <w:color w:val="000000" w:themeColor="text1"/>
          <w:sz w:val="24"/>
          <w:szCs w:val="24"/>
          <w:lang w:val="en-US"/>
        </w:rPr>
        <w:t>external</w:t>
      </w:r>
      <w:r w:rsidR="00D85026" w:rsidRPr="002C5062">
        <w:rPr>
          <w:rFonts w:ascii="Arial" w:hAnsi="Arial" w:cs="Arial"/>
          <w:color w:val="000000" w:themeColor="text1"/>
          <w:sz w:val="24"/>
          <w:szCs w:val="24"/>
          <w:lang w:val="en-US"/>
        </w:rPr>
        <w:t>’,</w:t>
      </w:r>
      <w:r w:rsidR="009D0A82" w:rsidRPr="002C5062">
        <w:rPr>
          <w:rFonts w:ascii="Arial" w:hAnsi="Arial" w:cs="Arial"/>
          <w:color w:val="000000" w:themeColor="text1"/>
          <w:sz w:val="24"/>
          <w:szCs w:val="24"/>
          <w:lang w:val="en-US"/>
        </w:rPr>
        <w:t xml:space="preserve"> or academic</w:t>
      </w:r>
      <w:r w:rsidR="00C4460C" w:rsidRPr="002C5062">
        <w:rPr>
          <w:rFonts w:ascii="Arial" w:hAnsi="Arial" w:cs="Arial"/>
          <w:color w:val="000000" w:themeColor="text1"/>
          <w:sz w:val="24"/>
          <w:szCs w:val="24"/>
          <w:lang w:val="en-US"/>
        </w:rPr>
        <w:t xml:space="preserve">. </w:t>
      </w:r>
      <w:r w:rsidR="005A0CA3" w:rsidRPr="002C5062">
        <w:rPr>
          <w:rFonts w:ascii="Arial" w:hAnsi="Arial" w:cs="Arial"/>
          <w:color w:val="000000" w:themeColor="text1"/>
          <w:sz w:val="24"/>
          <w:szCs w:val="24"/>
          <w:lang w:val="en-US"/>
        </w:rPr>
        <w:t>Specifically</w:t>
      </w:r>
      <w:r w:rsidR="00C4460C" w:rsidRPr="002C5062">
        <w:rPr>
          <w:rFonts w:ascii="Arial" w:hAnsi="Arial" w:cs="Arial"/>
          <w:color w:val="000000" w:themeColor="text1"/>
          <w:sz w:val="24"/>
          <w:szCs w:val="24"/>
          <w:lang w:val="en-US"/>
        </w:rPr>
        <w:t xml:space="preserve">, there is </w:t>
      </w:r>
      <w:r w:rsidR="00BB0CC2" w:rsidRPr="002C5062">
        <w:rPr>
          <w:rFonts w:ascii="Arial" w:hAnsi="Arial" w:cs="Arial"/>
          <w:color w:val="000000" w:themeColor="text1"/>
          <w:sz w:val="24"/>
          <w:szCs w:val="24"/>
          <w:lang w:val="en-US"/>
        </w:rPr>
        <w:t xml:space="preserve">astrology’s </w:t>
      </w:r>
      <w:r w:rsidR="0073676E" w:rsidRPr="002C5062">
        <w:rPr>
          <w:rFonts w:ascii="Arial" w:hAnsi="Arial" w:cs="Arial"/>
          <w:color w:val="000000" w:themeColor="text1"/>
          <w:sz w:val="24"/>
          <w:szCs w:val="24"/>
          <w:lang w:val="en-US"/>
        </w:rPr>
        <w:t xml:space="preserve">internal </w:t>
      </w:r>
      <w:r w:rsidR="00BB0CC2" w:rsidRPr="002C5062">
        <w:rPr>
          <w:rFonts w:ascii="Arial" w:hAnsi="Arial" w:cs="Arial"/>
          <w:color w:val="000000" w:themeColor="text1"/>
          <w:sz w:val="24"/>
          <w:szCs w:val="24"/>
          <w:lang w:val="en-US"/>
        </w:rPr>
        <w:t xml:space="preserve">process of mutation and adaptation </w:t>
      </w:r>
      <w:r w:rsidR="009D0A82" w:rsidRPr="002C5062">
        <w:rPr>
          <w:rFonts w:ascii="Arial" w:hAnsi="Arial" w:cs="Arial"/>
          <w:color w:val="000000" w:themeColor="text1"/>
          <w:sz w:val="24"/>
          <w:szCs w:val="24"/>
          <w:lang w:val="en-US"/>
        </w:rPr>
        <w:t xml:space="preserve">in the context </w:t>
      </w:r>
      <w:r w:rsidR="00BB0CC2" w:rsidRPr="002C5062">
        <w:rPr>
          <w:rFonts w:ascii="Arial" w:hAnsi="Arial" w:cs="Arial"/>
          <w:color w:val="000000" w:themeColor="text1"/>
          <w:sz w:val="24"/>
          <w:szCs w:val="24"/>
          <w:lang w:val="en-US"/>
        </w:rPr>
        <w:t>of the reformist movement initiated at the end of the fifteenth century</w:t>
      </w:r>
      <w:r w:rsidR="00A95C53" w:rsidRPr="002C5062">
        <w:rPr>
          <w:rFonts w:ascii="Arial" w:hAnsi="Arial" w:cs="Arial"/>
          <w:color w:val="000000" w:themeColor="text1"/>
          <w:sz w:val="24"/>
          <w:szCs w:val="24"/>
          <w:lang w:val="en-US"/>
        </w:rPr>
        <w:t xml:space="preserve"> </w:t>
      </w:r>
      <w:r w:rsidR="00BB0CC2" w:rsidRPr="002C5062">
        <w:rPr>
          <w:rFonts w:ascii="Arial" w:hAnsi="Arial" w:cs="Arial"/>
          <w:color w:val="000000" w:themeColor="text1"/>
          <w:sz w:val="24"/>
          <w:szCs w:val="24"/>
          <w:lang w:val="en-US"/>
        </w:rPr>
        <w:t xml:space="preserve">and </w:t>
      </w:r>
      <w:r w:rsidR="007C141A" w:rsidRPr="002C5062">
        <w:rPr>
          <w:rFonts w:ascii="Arial" w:hAnsi="Arial" w:cs="Arial"/>
          <w:color w:val="000000" w:themeColor="text1"/>
          <w:sz w:val="24"/>
          <w:szCs w:val="24"/>
          <w:lang w:val="en-US"/>
        </w:rPr>
        <w:t xml:space="preserve">subsequently </w:t>
      </w:r>
      <w:r w:rsidR="00E14314" w:rsidRPr="002C5062">
        <w:rPr>
          <w:rFonts w:ascii="Arial" w:hAnsi="Arial" w:cs="Arial"/>
          <w:color w:val="000000" w:themeColor="text1"/>
          <w:sz w:val="24"/>
          <w:szCs w:val="24"/>
          <w:lang w:val="en-US"/>
        </w:rPr>
        <w:t xml:space="preserve">boosted by </w:t>
      </w:r>
      <w:r w:rsidR="00BB0CC2" w:rsidRPr="002C5062">
        <w:rPr>
          <w:rFonts w:ascii="Arial" w:hAnsi="Arial" w:cs="Arial"/>
          <w:color w:val="000000" w:themeColor="text1"/>
          <w:sz w:val="24"/>
          <w:szCs w:val="24"/>
          <w:lang w:val="en-US"/>
        </w:rPr>
        <w:t xml:space="preserve">the </w:t>
      </w:r>
      <w:r w:rsidR="00F25BF6" w:rsidRPr="002C5062">
        <w:rPr>
          <w:rFonts w:ascii="Arial" w:hAnsi="Arial" w:cs="Arial"/>
          <w:color w:val="000000" w:themeColor="text1"/>
          <w:sz w:val="24"/>
          <w:szCs w:val="24"/>
          <w:lang w:val="en-US"/>
        </w:rPr>
        <w:t>challenges</w:t>
      </w:r>
      <w:r w:rsidR="00A95C53" w:rsidRPr="002C5062">
        <w:rPr>
          <w:rFonts w:ascii="Arial" w:hAnsi="Arial" w:cs="Arial"/>
          <w:color w:val="000000" w:themeColor="text1"/>
          <w:sz w:val="24"/>
          <w:szCs w:val="24"/>
          <w:lang w:val="en-US"/>
        </w:rPr>
        <w:t xml:space="preserve"> </w:t>
      </w:r>
      <w:r w:rsidR="00BB0CC2" w:rsidRPr="002C5062">
        <w:rPr>
          <w:rFonts w:ascii="Arial" w:hAnsi="Arial" w:cs="Arial"/>
          <w:color w:val="000000" w:themeColor="text1"/>
          <w:sz w:val="24"/>
          <w:szCs w:val="24"/>
          <w:lang w:val="en-US"/>
        </w:rPr>
        <w:t>brought about by the scientific revolution and contemporary developments in astronomy.</w:t>
      </w:r>
      <w:r w:rsidR="009078D5" w:rsidRPr="002C5062">
        <w:rPr>
          <w:rFonts w:ascii="Arial" w:hAnsi="Arial" w:cs="Arial"/>
          <w:color w:val="000000" w:themeColor="text1"/>
          <w:sz w:val="24"/>
          <w:szCs w:val="24"/>
          <w:lang w:val="en-US"/>
        </w:rPr>
        <w:t xml:space="preserve"> </w:t>
      </w:r>
      <w:r w:rsidR="000252DA" w:rsidRPr="002C5062">
        <w:rPr>
          <w:rFonts w:ascii="Arial" w:hAnsi="Arial" w:cs="Arial"/>
          <w:color w:val="000000" w:themeColor="text1"/>
          <w:sz w:val="24"/>
          <w:szCs w:val="24"/>
          <w:lang w:val="en-US"/>
        </w:rPr>
        <w:t xml:space="preserve">By upsetting the balance and symmetry of the ancient system, the discovery of Uranus </w:t>
      </w:r>
      <w:r w:rsidR="00210082" w:rsidRPr="002C5062">
        <w:rPr>
          <w:rFonts w:ascii="Arial" w:hAnsi="Arial" w:cs="Arial"/>
          <w:color w:val="000000" w:themeColor="text1"/>
          <w:sz w:val="24"/>
          <w:szCs w:val="24"/>
          <w:lang w:val="en-US"/>
        </w:rPr>
        <w:t xml:space="preserve">seemed to </w:t>
      </w:r>
      <w:r w:rsidR="009078D5" w:rsidRPr="002C5062">
        <w:rPr>
          <w:rFonts w:ascii="Arial" w:hAnsi="Arial" w:cs="Arial"/>
          <w:color w:val="000000" w:themeColor="text1"/>
          <w:sz w:val="24"/>
          <w:szCs w:val="24"/>
          <w:lang w:val="en-US"/>
        </w:rPr>
        <w:t>pose</w:t>
      </w:r>
      <w:r w:rsidR="00210082" w:rsidRPr="002C5062">
        <w:rPr>
          <w:rFonts w:ascii="Arial" w:hAnsi="Arial" w:cs="Arial"/>
          <w:color w:val="000000" w:themeColor="text1"/>
          <w:sz w:val="24"/>
          <w:szCs w:val="24"/>
          <w:lang w:val="en-US"/>
        </w:rPr>
        <w:t xml:space="preserve"> </w:t>
      </w:r>
      <w:r w:rsidR="009078D5" w:rsidRPr="002C5062">
        <w:rPr>
          <w:rFonts w:ascii="Arial" w:hAnsi="Arial" w:cs="Arial"/>
          <w:color w:val="000000" w:themeColor="text1"/>
          <w:sz w:val="24"/>
          <w:szCs w:val="24"/>
          <w:lang w:val="en-US"/>
        </w:rPr>
        <w:t>an unprecedented challenge to astrologers</w:t>
      </w:r>
      <w:r w:rsidR="001D21A1" w:rsidRPr="002C5062">
        <w:rPr>
          <w:rFonts w:ascii="Arial" w:hAnsi="Arial" w:cs="Arial"/>
          <w:color w:val="000000" w:themeColor="text1"/>
          <w:sz w:val="24"/>
          <w:szCs w:val="24"/>
          <w:lang w:val="en-US"/>
        </w:rPr>
        <w:t xml:space="preserve"> </w:t>
      </w:r>
      <w:r w:rsidR="009078D5" w:rsidRPr="002C5062">
        <w:rPr>
          <w:rFonts w:ascii="Arial" w:hAnsi="Arial" w:cs="Arial"/>
          <w:color w:val="000000" w:themeColor="text1"/>
          <w:sz w:val="24"/>
          <w:szCs w:val="24"/>
          <w:lang w:val="en-US"/>
        </w:rPr>
        <w:t>as</w:t>
      </w:r>
      <w:r w:rsidRPr="002C5062">
        <w:rPr>
          <w:rFonts w:ascii="Arial" w:hAnsi="Arial" w:cs="Arial"/>
          <w:color w:val="000000" w:themeColor="text1"/>
          <w:sz w:val="24"/>
          <w:szCs w:val="24"/>
          <w:lang w:val="en-US"/>
        </w:rPr>
        <w:t xml:space="preserve"> </w:t>
      </w:r>
      <w:r w:rsidR="00C55D9A" w:rsidRPr="002C5062">
        <w:rPr>
          <w:rFonts w:ascii="Arial" w:hAnsi="Arial" w:cs="Arial"/>
          <w:color w:val="000000" w:themeColor="text1"/>
          <w:sz w:val="24"/>
          <w:szCs w:val="24"/>
          <w:lang w:val="en-US"/>
        </w:rPr>
        <w:t xml:space="preserve">they </w:t>
      </w:r>
      <w:r w:rsidR="001552AB" w:rsidRPr="002C5062">
        <w:rPr>
          <w:rFonts w:ascii="Arial" w:hAnsi="Arial" w:cs="Arial"/>
          <w:color w:val="000000" w:themeColor="text1"/>
          <w:sz w:val="24"/>
          <w:szCs w:val="24"/>
          <w:lang w:val="en-US"/>
        </w:rPr>
        <w:t>were faced</w:t>
      </w:r>
      <w:r w:rsidR="001D21A1" w:rsidRPr="002C5062">
        <w:rPr>
          <w:rFonts w:ascii="Arial" w:hAnsi="Arial" w:cs="Arial"/>
          <w:color w:val="000000" w:themeColor="text1"/>
          <w:sz w:val="24"/>
          <w:szCs w:val="24"/>
          <w:lang w:val="en-US"/>
        </w:rPr>
        <w:t xml:space="preserve"> </w:t>
      </w:r>
      <w:r w:rsidR="001552AB" w:rsidRPr="002C5062">
        <w:rPr>
          <w:rFonts w:ascii="Arial" w:hAnsi="Arial" w:cs="Arial"/>
          <w:color w:val="000000" w:themeColor="text1"/>
          <w:sz w:val="24"/>
          <w:szCs w:val="24"/>
          <w:lang w:val="en-US"/>
        </w:rPr>
        <w:t>with the questio</w:t>
      </w:r>
      <w:r w:rsidR="003C0973" w:rsidRPr="002C5062">
        <w:rPr>
          <w:rFonts w:ascii="Arial" w:hAnsi="Arial" w:cs="Arial"/>
          <w:color w:val="000000" w:themeColor="text1"/>
          <w:sz w:val="24"/>
          <w:szCs w:val="24"/>
          <w:lang w:val="en-US"/>
        </w:rPr>
        <w:t>ns</w:t>
      </w:r>
      <w:r w:rsidR="0065412E" w:rsidRPr="002C5062">
        <w:rPr>
          <w:rFonts w:ascii="Arial" w:hAnsi="Arial" w:cs="Arial"/>
          <w:color w:val="000000" w:themeColor="text1"/>
          <w:sz w:val="24"/>
          <w:szCs w:val="24"/>
          <w:lang w:val="en-US"/>
        </w:rPr>
        <w:t xml:space="preserve"> </w:t>
      </w:r>
      <w:r w:rsidR="001552AB" w:rsidRPr="002C5062">
        <w:rPr>
          <w:rFonts w:ascii="Arial" w:hAnsi="Arial" w:cs="Arial"/>
          <w:color w:val="000000" w:themeColor="text1"/>
          <w:sz w:val="24"/>
          <w:szCs w:val="24"/>
          <w:lang w:val="en-US"/>
        </w:rPr>
        <w:t xml:space="preserve">of </w:t>
      </w:r>
      <w:r w:rsidR="00C55D9A" w:rsidRPr="002C5062">
        <w:rPr>
          <w:rFonts w:ascii="Arial" w:hAnsi="Arial" w:cs="Arial"/>
          <w:color w:val="000000" w:themeColor="text1"/>
          <w:sz w:val="24"/>
          <w:szCs w:val="24"/>
          <w:lang w:val="en-US"/>
        </w:rPr>
        <w:t xml:space="preserve">where it fit in </w:t>
      </w:r>
      <w:r w:rsidR="00C37FA5" w:rsidRPr="002C5062">
        <w:rPr>
          <w:rFonts w:ascii="Arial" w:hAnsi="Arial" w:cs="Arial"/>
          <w:color w:val="000000" w:themeColor="text1"/>
          <w:sz w:val="24"/>
          <w:szCs w:val="24"/>
          <w:lang w:val="en-US"/>
        </w:rPr>
        <w:t xml:space="preserve">the </w:t>
      </w:r>
      <w:r w:rsidR="006C1E42" w:rsidRPr="002C5062">
        <w:rPr>
          <w:rFonts w:ascii="Arial" w:hAnsi="Arial" w:cs="Arial"/>
          <w:color w:val="000000" w:themeColor="text1"/>
          <w:sz w:val="24"/>
          <w:szCs w:val="24"/>
          <w:lang w:val="en-US"/>
        </w:rPr>
        <w:t>traditional</w:t>
      </w:r>
      <w:r w:rsidR="00C55D9A" w:rsidRPr="002C5062">
        <w:rPr>
          <w:rFonts w:ascii="Arial" w:hAnsi="Arial" w:cs="Arial"/>
          <w:color w:val="000000" w:themeColor="text1"/>
          <w:sz w:val="24"/>
          <w:szCs w:val="24"/>
          <w:lang w:val="en-US"/>
        </w:rPr>
        <w:t xml:space="preserve"> </w:t>
      </w:r>
      <w:r w:rsidR="00C37FA5" w:rsidRPr="002C5062">
        <w:rPr>
          <w:rFonts w:ascii="Arial" w:hAnsi="Arial" w:cs="Arial"/>
          <w:color w:val="000000" w:themeColor="text1"/>
          <w:sz w:val="24"/>
          <w:szCs w:val="24"/>
          <w:lang w:val="en-US"/>
        </w:rPr>
        <w:t>scheme</w:t>
      </w:r>
      <w:r w:rsidR="0066386D" w:rsidRPr="002C5062">
        <w:rPr>
          <w:rFonts w:ascii="Arial" w:hAnsi="Arial" w:cs="Arial"/>
          <w:color w:val="000000" w:themeColor="text1"/>
          <w:sz w:val="24"/>
          <w:szCs w:val="24"/>
          <w:lang w:val="en-US"/>
        </w:rPr>
        <w:t xml:space="preserve"> </w:t>
      </w:r>
      <w:r w:rsidR="001D21A1" w:rsidRPr="002C5062">
        <w:rPr>
          <w:rFonts w:ascii="Arial" w:hAnsi="Arial" w:cs="Arial"/>
          <w:color w:val="000000" w:themeColor="text1"/>
          <w:sz w:val="24"/>
          <w:szCs w:val="24"/>
          <w:lang w:val="en-US"/>
        </w:rPr>
        <w:t>and</w:t>
      </w:r>
      <w:r w:rsidR="0066386D" w:rsidRPr="002C5062">
        <w:rPr>
          <w:rFonts w:ascii="Arial" w:hAnsi="Arial" w:cs="Arial"/>
          <w:color w:val="000000" w:themeColor="text1"/>
          <w:sz w:val="24"/>
          <w:szCs w:val="24"/>
          <w:lang w:val="en-US"/>
        </w:rPr>
        <w:t xml:space="preserve"> how to establish </w:t>
      </w:r>
      <w:r w:rsidR="001D21A1" w:rsidRPr="002C5062">
        <w:rPr>
          <w:rFonts w:ascii="Arial" w:hAnsi="Arial" w:cs="Arial"/>
          <w:color w:val="000000" w:themeColor="text1"/>
          <w:sz w:val="24"/>
          <w:szCs w:val="24"/>
          <w:lang w:val="en-US"/>
        </w:rPr>
        <w:t>its character and influence</w:t>
      </w:r>
      <w:r w:rsidR="00C37FA5" w:rsidRPr="002C5062">
        <w:rPr>
          <w:rFonts w:ascii="Arial" w:hAnsi="Arial" w:cs="Arial"/>
          <w:color w:val="000000" w:themeColor="text1"/>
          <w:sz w:val="24"/>
          <w:szCs w:val="24"/>
          <w:lang w:val="en-US"/>
        </w:rPr>
        <w:t>.</w:t>
      </w:r>
      <w:r w:rsidR="002306CB" w:rsidRPr="002C5062">
        <w:rPr>
          <w:rFonts w:ascii="Arial" w:hAnsi="Arial" w:cs="Arial"/>
          <w:color w:val="000000" w:themeColor="text1"/>
          <w:sz w:val="24"/>
          <w:szCs w:val="24"/>
          <w:lang w:val="en-US"/>
        </w:rPr>
        <w:t xml:space="preserve"> </w:t>
      </w:r>
      <w:r w:rsidR="009D0A82" w:rsidRPr="002C5062">
        <w:rPr>
          <w:rFonts w:ascii="Arial" w:hAnsi="Arial" w:cs="Arial"/>
          <w:color w:val="000000" w:themeColor="text1"/>
          <w:sz w:val="24"/>
          <w:szCs w:val="24"/>
          <w:lang w:val="en-US"/>
        </w:rPr>
        <w:t xml:space="preserve">In this </w:t>
      </w:r>
      <w:r w:rsidR="004E32DE" w:rsidRPr="002C5062">
        <w:rPr>
          <w:rFonts w:ascii="Arial" w:hAnsi="Arial" w:cs="Arial"/>
          <w:color w:val="000000" w:themeColor="text1"/>
          <w:sz w:val="24"/>
          <w:szCs w:val="24"/>
          <w:lang w:val="en-US"/>
        </w:rPr>
        <w:t>respect</w:t>
      </w:r>
      <w:r w:rsidR="009D0A82" w:rsidRPr="002C5062">
        <w:rPr>
          <w:rFonts w:ascii="Arial" w:hAnsi="Arial" w:cs="Arial"/>
          <w:color w:val="000000" w:themeColor="text1"/>
          <w:sz w:val="24"/>
          <w:szCs w:val="24"/>
          <w:lang w:val="en-US"/>
        </w:rPr>
        <w:t xml:space="preserve">, this paper will consider to what extent </w:t>
      </w:r>
      <w:r w:rsidR="008358A2" w:rsidRPr="002C5062">
        <w:rPr>
          <w:rFonts w:ascii="Arial" w:hAnsi="Arial" w:cs="Arial"/>
          <w:color w:val="000000" w:themeColor="text1"/>
          <w:sz w:val="24"/>
          <w:szCs w:val="24"/>
          <w:lang w:val="en-US"/>
        </w:rPr>
        <w:t>the</w:t>
      </w:r>
      <w:r w:rsidR="009D0A82" w:rsidRPr="002C5062">
        <w:rPr>
          <w:rFonts w:ascii="Arial" w:hAnsi="Arial" w:cs="Arial"/>
          <w:color w:val="000000" w:themeColor="text1"/>
          <w:sz w:val="24"/>
          <w:szCs w:val="24"/>
          <w:lang w:val="en-US"/>
        </w:rPr>
        <w:t xml:space="preserve"> attempts </w:t>
      </w:r>
      <w:r w:rsidR="008358A2" w:rsidRPr="002C5062">
        <w:rPr>
          <w:rFonts w:ascii="Arial" w:hAnsi="Arial" w:cs="Arial"/>
          <w:color w:val="000000" w:themeColor="text1"/>
          <w:sz w:val="24"/>
          <w:szCs w:val="24"/>
          <w:lang w:val="en-US"/>
        </w:rPr>
        <w:t xml:space="preserve">by astrologers to </w:t>
      </w:r>
      <w:r w:rsidR="00A60034" w:rsidRPr="002C5062">
        <w:rPr>
          <w:rFonts w:ascii="Arial" w:hAnsi="Arial" w:cs="Arial"/>
          <w:color w:val="000000" w:themeColor="text1"/>
          <w:sz w:val="24"/>
          <w:szCs w:val="24"/>
          <w:lang w:val="en-US"/>
        </w:rPr>
        <w:t>address</w:t>
      </w:r>
      <w:r w:rsidR="008358A2" w:rsidRPr="002C5062">
        <w:rPr>
          <w:rFonts w:ascii="Arial" w:hAnsi="Arial" w:cs="Arial"/>
          <w:color w:val="000000" w:themeColor="text1"/>
          <w:sz w:val="24"/>
          <w:szCs w:val="24"/>
          <w:lang w:val="en-US"/>
        </w:rPr>
        <w:t xml:space="preserve"> these questions </w:t>
      </w:r>
      <w:r w:rsidR="009C26DE" w:rsidRPr="002C5062">
        <w:rPr>
          <w:rFonts w:ascii="Arial" w:hAnsi="Arial" w:cs="Arial"/>
          <w:color w:val="000000" w:themeColor="text1"/>
          <w:sz w:val="24"/>
          <w:szCs w:val="24"/>
          <w:lang w:val="en-US"/>
        </w:rPr>
        <w:t xml:space="preserve">were successful </w:t>
      </w:r>
      <w:r w:rsidR="00E1062E" w:rsidRPr="002C5062">
        <w:rPr>
          <w:rFonts w:ascii="Arial" w:hAnsi="Arial" w:cs="Arial"/>
          <w:color w:val="000000" w:themeColor="text1"/>
          <w:sz w:val="24"/>
          <w:szCs w:val="24"/>
          <w:lang w:val="en-US"/>
        </w:rPr>
        <w:t xml:space="preserve">in contributing </w:t>
      </w:r>
      <w:r w:rsidR="00AC61CE" w:rsidRPr="002C5062">
        <w:rPr>
          <w:rFonts w:ascii="Arial" w:hAnsi="Arial" w:cs="Arial"/>
          <w:color w:val="000000" w:themeColor="text1"/>
          <w:sz w:val="24"/>
          <w:szCs w:val="24"/>
          <w:lang w:val="en-US"/>
        </w:rPr>
        <w:t xml:space="preserve">to the </w:t>
      </w:r>
      <w:r w:rsidR="008739B4" w:rsidRPr="002C5062">
        <w:rPr>
          <w:rFonts w:ascii="Arial" w:hAnsi="Arial" w:cs="Arial"/>
          <w:color w:val="000000" w:themeColor="text1"/>
          <w:sz w:val="24"/>
          <w:szCs w:val="24"/>
          <w:lang w:val="en-US"/>
        </w:rPr>
        <w:t>reform</w:t>
      </w:r>
      <w:r w:rsidR="00AC61CE" w:rsidRPr="002C5062">
        <w:rPr>
          <w:rFonts w:ascii="Arial" w:hAnsi="Arial" w:cs="Arial"/>
          <w:color w:val="000000" w:themeColor="text1"/>
          <w:sz w:val="24"/>
          <w:szCs w:val="24"/>
          <w:lang w:val="en-US"/>
        </w:rPr>
        <w:t xml:space="preserve"> of astrology</w:t>
      </w:r>
      <w:r w:rsidR="009D0A82" w:rsidRPr="002C5062">
        <w:rPr>
          <w:rFonts w:ascii="Arial" w:hAnsi="Arial" w:cs="Arial"/>
          <w:color w:val="000000" w:themeColor="text1"/>
          <w:sz w:val="24"/>
          <w:szCs w:val="24"/>
          <w:lang w:val="en-US"/>
        </w:rPr>
        <w:t>.</w:t>
      </w:r>
    </w:p>
    <w:p w:rsidR="00BA7A8D" w:rsidRPr="002C5062" w:rsidRDefault="00BA7A8D" w:rsidP="006B501F">
      <w:pPr>
        <w:spacing w:after="0" w:line="480" w:lineRule="auto"/>
        <w:rPr>
          <w:rFonts w:ascii="Arial" w:hAnsi="Arial" w:cs="Arial"/>
          <w:color w:val="000000" w:themeColor="text1"/>
          <w:sz w:val="24"/>
          <w:szCs w:val="24"/>
          <w:lang w:val="en-US"/>
        </w:rPr>
      </w:pPr>
    </w:p>
    <w:p w:rsidR="00C37FA5" w:rsidRPr="002C5062" w:rsidRDefault="0050082A" w:rsidP="006B501F">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lastRenderedPageBreak/>
        <w:t>T</w:t>
      </w:r>
      <w:r w:rsidR="00915D5F" w:rsidRPr="002C5062">
        <w:rPr>
          <w:rFonts w:ascii="Arial" w:hAnsi="Arial" w:cs="Arial"/>
          <w:color w:val="000000" w:themeColor="text1"/>
          <w:sz w:val="24"/>
          <w:szCs w:val="24"/>
          <w:lang w:val="en-US"/>
        </w:rPr>
        <w:t>he</w:t>
      </w:r>
      <w:r w:rsidRPr="002C5062">
        <w:rPr>
          <w:rFonts w:ascii="Arial" w:hAnsi="Arial" w:cs="Arial"/>
          <w:color w:val="000000" w:themeColor="text1"/>
          <w:sz w:val="24"/>
          <w:szCs w:val="24"/>
          <w:lang w:val="en-US"/>
        </w:rPr>
        <w:t xml:space="preserve"> </w:t>
      </w:r>
      <w:r w:rsidR="00405E22" w:rsidRPr="002C5062">
        <w:rPr>
          <w:rFonts w:ascii="Arial" w:hAnsi="Arial" w:cs="Arial"/>
          <w:color w:val="000000" w:themeColor="text1"/>
          <w:sz w:val="24"/>
          <w:szCs w:val="24"/>
          <w:lang w:val="en-US"/>
        </w:rPr>
        <w:t xml:space="preserve">external context </w:t>
      </w:r>
      <w:r w:rsidR="009D0A82" w:rsidRPr="002C5062">
        <w:rPr>
          <w:rFonts w:ascii="Arial" w:hAnsi="Arial" w:cs="Arial"/>
          <w:color w:val="000000" w:themeColor="text1"/>
          <w:sz w:val="24"/>
          <w:szCs w:val="24"/>
          <w:lang w:val="en-US"/>
        </w:rPr>
        <w:t xml:space="preserve">of </w:t>
      </w:r>
      <w:r w:rsidR="00A24EB7" w:rsidRPr="002C5062">
        <w:rPr>
          <w:rFonts w:ascii="Arial" w:hAnsi="Arial" w:cs="Arial"/>
          <w:color w:val="000000" w:themeColor="text1"/>
          <w:sz w:val="24"/>
          <w:szCs w:val="24"/>
          <w:lang w:val="en-US"/>
        </w:rPr>
        <w:t>th</w:t>
      </w:r>
      <w:r w:rsidR="000C7249" w:rsidRPr="002C5062">
        <w:rPr>
          <w:rFonts w:ascii="Arial" w:hAnsi="Arial" w:cs="Arial"/>
          <w:color w:val="000000" w:themeColor="text1"/>
          <w:sz w:val="24"/>
          <w:szCs w:val="24"/>
          <w:lang w:val="en-US"/>
        </w:rPr>
        <w:t>is</w:t>
      </w:r>
      <w:r w:rsidR="00A24EB7" w:rsidRPr="002C5062">
        <w:rPr>
          <w:rFonts w:ascii="Arial" w:hAnsi="Arial" w:cs="Arial"/>
          <w:color w:val="000000" w:themeColor="text1"/>
          <w:sz w:val="24"/>
          <w:szCs w:val="24"/>
          <w:lang w:val="en-US"/>
        </w:rPr>
        <w:t xml:space="preserve"> discussion </w:t>
      </w:r>
      <w:r w:rsidR="008E4E47" w:rsidRPr="002C5062">
        <w:rPr>
          <w:rFonts w:ascii="Arial" w:hAnsi="Arial" w:cs="Arial"/>
          <w:color w:val="000000" w:themeColor="text1"/>
          <w:sz w:val="24"/>
          <w:szCs w:val="24"/>
          <w:lang w:val="en-US"/>
        </w:rPr>
        <w:t xml:space="preserve">is </w:t>
      </w:r>
      <w:r w:rsidR="00CC2D5C" w:rsidRPr="002C5062">
        <w:rPr>
          <w:rFonts w:ascii="Arial" w:hAnsi="Arial" w:cs="Arial"/>
          <w:color w:val="000000" w:themeColor="text1"/>
          <w:sz w:val="24"/>
          <w:szCs w:val="24"/>
          <w:lang w:val="en-US"/>
        </w:rPr>
        <w:t>defined</w:t>
      </w:r>
      <w:r w:rsidR="00915D5F" w:rsidRPr="002C5062">
        <w:rPr>
          <w:rFonts w:ascii="Arial" w:hAnsi="Arial" w:cs="Arial"/>
          <w:color w:val="000000" w:themeColor="text1"/>
          <w:sz w:val="24"/>
          <w:szCs w:val="24"/>
          <w:lang w:val="en-US"/>
        </w:rPr>
        <w:t xml:space="preserve"> </w:t>
      </w:r>
      <w:r w:rsidR="00A24EB7" w:rsidRPr="002C5062">
        <w:rPr>
          <w:rFonts w:ascii="Arial" w:hAnsi="Arial" w:cs="Arial"/>
          <w:color w:val="000000" w:themeColor="text1"/>
          <w:sz w:val="24"/>
          <w:szCs w:val="24"/>
          <w:lang w:val="en-US"/>
        </w:rPr>
        <w:t xml:space="preserve">by the </w:t>
      </w:r>
      <w:r w:rsidR="00C4460C" w:rsidRPr="002C5062">
        <w:rPr>
          <w:rFonts w:ascii="Arial" w:hAnsi="Arial" w:cs="Arial"/>
          <w:color w:val="000000" w:themeColor="text1"/>
          <w:sz w:val="24"/>
          <w:szCs w:val="24"/>
          <w:lang w:val="en-US"/>
        </w:rPr>
        <w:t xml:space="preserve">widespread </w:t>
      </w:r>
      <w:r w:rsidR="007C2A5D" w:rsidRPr="002C5062">
        <w:rPr>
          <w:rFonts w:ascii="Arial" w:hAnsi="Arial" w:cs="Arial"/>
          <w:color w:val="000000" w:themeColor="text1"/>
          <w:sz w:val="24"/>
          <w:szCs w:val="24"/>
          <w:lang w:val="en-US"/>
        </w:rPr>
        <w:t xml:space="preserve">assumption held </w:t>
      </w:r>
      <w:r w:rsidR="00C4460C" w:rsidRPr="002C5062">
        <w:rPr>
          <w:rFonts w:ascii="Arial" w:hAnsi="Arial" w:cs="Arial"/>
          <w:color w:val="000000" w:themeColor="text1"/>
          <w:sz w:val="24"/>
          <w:szCs w:val="24"/>
          <w:lang w:val="en-US"/>
        </w:rPr>
        <w:t xml:space="preserve">by scholars </w:t>
      </w:r>
      <w:r w:rsidR="00DB1BA4" w:rsidRPr="002C5062">
        <w:rPr>
          <w:rFonts w:ascii="Arial" w:hAnsi="Arial" w:cs="Arial"/>
          <w:color w:val="000000" w:themeColor="text1"/>
          <w:sz w:val="24"/>
          <w:szCs w:val="24"/>
          <w:lang w:val="en-US"/>
        </w:rPr>
        <w:t xml:space="preserve">and </w:t>
      </w:r>
      <w:r w:rsidR="008E4E47" w:rsidRPr="002C5062">
        <w:rPr>
          <w:rFonts w:ascii="Arial" w:hAnsi="Arial" w:cs="Arial"/>
          <w:color w:val="000000" w:themeColor="text1"/>
          <w:sz w:val="24"/>
          <w:szCs w:val="24"/>
          <w:lang w:val="en-US"/>
        </w:rPr>
        <w:t>other</w:t>
      </w:r>
      <w:r w:rsidR="00DB1BA4" w:rsidRPr="002C5062">
        <w:rPr>
          <w:rFonts w:ascii="Arial" w:hAnsi="Arial" w:cs="Arial"/>
          <w:color w:val="000000" w:themeColor="text1"/>
          <w:sz w:val="24"/>
          <w:szCs w:val="24"/>
          <w:lang w:val="en-US"/>
        </w:rPr>
        <w:t xml:space="preserve"> commentators</w:t>
      </w:r>
      <w:r w:rsidR="008E4E47" w:rsidRPr="002C5062">
        <w:rPr>
          <w:rFonts w:ascii="Arial" w:hAnsi="Arial" w:cs="Arial"/>
          <w:color w:val="000000" w:themeColor="text1"/>
          <w:sz w:val="24"/>
          <w:szCs w:val="24"/>
          <w:lang w:val="en-US"/>
        </w:rPr>
        <w:t xml:space="preserve"> </w:t>
      </w:r>
      <w:r w:rsidR="00FB5CC3" w:rsidRPr="002C5062">
        <w:rPr>
          <w:rFonts w:ascii="Arial" w:hAnsi="Arial" w:cs="Arial"/>
          <w:color w:val="000000" w:themeColor="text1"/>
          <w:sz w:val="24"/>
          <w:szCs w:val="24"/>
          <w:lang w:val="en-US"/>
        </w:rPr>
        <w:t>from the period under examination to the present day</w:t>
      </w:r>
      <w:r w:rsidR="008E4E47" w:rsidRPr="002C5062">
        <w:rPr>
          <w:rFonts w:ascii="Arial" w:hAnsi="Arial" w:cs="Arial"/>
          <w:color w:val="000000" w:themeColor="text1"/>
          <w:sz w:val="24"/>
          <w:szCs w:val="24"/>
          <w:lang w:val="en-US"/>
        </w:rPr>
        <w:t xml:space="preserve"> </w:t>
      </w:r>
      <w:r w:rsidR="00C4460C" w:rsidRPr="002C5062">
        <w:rPr>
          <w:rFonts w:ascii="Arial" w:hAnsi="Arial" w:cs="Arial"/>
          <w:color w:val="000000" w:themeColor="text1"/>
          <w:sz w:val="24"/>
          <w:szCs w:val="24"/>
          <w:lang w:val="en-US"/>
        </w:rPr>
        <w:t>that astrology died with the scientific revolution</w:t>
      </w:r>
      <w:r w:rsidR="00CD0BEA" w:rsidRPr="002C5062">
        <w:rPr>
          <w:rFonts w:ascii="Arial" w:hAnsi="Arial" w:cs="Arial"/>
          <w:color w:val="000000" w:themeColor="text1"/>
          <w:sz w:val="24"/>
          <w:szCs w:val="24"/>
          <w:lang w:val="en-US"/>
        </w:rPr>
        <w:t xml:space="preserve"> and </w:t>
      </w:r>
      <w:r w:rsidR="00600C98" w:rsidRPr="002C5062">
        <w:rPr>
          <w:rFonts w:ascii="Arial" w:hAnsi="Arial" w:cs="Arial"/>
          <w:color w:val="000000" w:themeColor="text1"/>
          <w:sz w:val="24"/>
          <w:szCs w:val="24"/>
          <w:lang w:val="en-US"/>
        </w:rPr>
        <w:t xml:space="preserve">that </w:t>
      </w:r>
      <w:r w:rsidR="008C57F9" w:rsidRPr="002C5062">
        <w:rPr>
          <w:rFonts w:ascii="Arial" w:hAnsi="Arial" w:cs="Arial"/>
          <w:color w:val="000000" w:themeColor="text1"/>
          <w:sz w:val="24"/>
          <w:szCs w:val="24"/>
          <w:lang w:val="en-US"/>
        </w:rPr>
        <w:t xml:space="preserve">there is no place for it </w:t>
      </w:r>
      <w:r w:rsidR="00CD0BEA" w:rsidRPr="002C5062">
        <w:rPr>
          <w:rFonts w:ascii="Arial" w:hAnsi="Arial" w:cs="Arial"/>
          <w:color w:val="000000" w:themeColor="text1"/>
          <w:sz w:val="24"/>
          <w:szCs w:val="24"/>
          <w:lang w:val="en-US"/>
        </w:rPr>
        <w:t>in the new</w:t>
      </w:r>
      <w:r w:rsidR="008F4F9D" w:rsidRPr="002C5062">
        <w:rPr>
          <w:rFonts w:ascii="Arial" w:hAnsi="Arial" w:cs="Arial"/>
          <w:color w:val="000000" w:themeColor="text1"/>
          <w:sz w:val="24"/>
          <w:szCs w:val="24"/>
          <w:lang w:val="en-US"/>
        </w:rPr>
        <w:t xml:space="preserve">, scientific </w:t>
      </w:r>
      <w:r w:rsidR="00430AE6" w:rsidRPr="002C5062">
        <w:rPr>
          <w:rFonts w:ascii="Arial" w:hAnsi="Arial" w:cs="Arial"/>
          <w:color w:val="000000" w:themeColor="text1"/>
          <w:sz w:val="24"/>
          <w:szCs w:val="24"/>
          <w:lang w:val="en-US"/>
        </w:rPr>
        <w:t>view of the worl</w:t>
      </w:r>
      <w:r w:rsidR="008F4F9D" w:rsidRPr="002C5062">
        <w:rPr>
          <w:rFonts w:ascii="Arial" w:hAnsi="Arial" w:cs="Arial"/>
          <w:color w:val="000000" w:themeColor="text1"/>
          <w:sz w:val="24"/>
          <w:szCs w:val="24"/>
          <w:lang w:val="en-US"/>
        </w:rPr>
        <w:t>d</w:t>
      </w:r>
      <w:r w:rsidR="00C4460C" w:rsidRPr="002C5062">
        <w:rPr>
          <w:rFonts w:ascii="Arial" w:hAnsi="Arial" w:cs="Arial"/>
          <w:color w:val="000000" w:themeColor="text1"/>
          <w:sz w:val="24"/>
          <w:szCs w:val="24"/>
          <w:lang w:val="en-US"/>
        </w:rPr>
        <w:t>.</w:t>
      </w:r>
      <w:r w:rsidR="00D80B04" w:rsidRPr="002C5062">
        <w:rPr>
          <w:rFonts w:ascii="Arial" w:hAnsi="Arial" w:cs="Arial"/>
          <w:color w:val="000000" w:themeColor="text1"/>
          <w:sz w:val="24"/>
          <w:szCs w:val="24"/>
          <w:lang w:val="en-US"/>
        </w:rPr>
        <w:t xml:space="preserve"> </w:t>
      </w:r>
      <w:r w:rsidR="003A6CF8" w:rsidRPr="002C5062">
        <w:rPr>
          <w:rFonts w:ascii="Arial" w:hAnsi="Arial" w:cs="Arial"/>
          <w:color w:val="000000" w:themeColor="text1"/>
          <w:sz w:val="24"/>
          <w:szCs w:val="24"/>
          <w:lang w:val="en-US"/>
        </w:rPr>
        <w:t>In this regard, t</w:t>
      </w:r>
      <w:r w:rsidR="00D80B04" w:rsidRPr="002C5062">
        <w:rPr>
          <w:rFonts w:ascii="Arial" w:hAnsi="Arial" w:cs="Arial"/>
          <w:color w:val="000000" w:themeColor="text1"/>
          <w:sz w:val="24"/>
          <w:szCs w:val="24"/>
          <w:lang w:val="en-US"/>
        </w:rPr>
        <w:t>h</w:t>
      </w:r>
      <w:r w:rsidR="00EF0EC4" w:rsidRPr="002C5062">
        <w:rPr>
          <w:rFonts w:ascii="Arial" w:hAnsi="Arial" w:cs="Arial"/>
          <w:color w:val="000000" w:themeColor="text1"/>
          <w:sz w:val="24"/>
          <w:szCs w:val="24"/>
          <w:lang w:val="en-US"/>
        </w:rPr>
        <w:t xml:space="preserve">is paper will consider </w:t>
      </w:r>
      <w:r w:rsidR="00D80B04" w:rsidRPr="002C5062">
        <w:rPr>
          <w:rFonts w:ascii="Arial" w:hAnsi="Arial" w:cs="Arial"/>
          <w:color w:val="000000" w:themeColor="text1"/>
          <w:sz w:val="24"/>
          <w:szCs w:val="24"/>
          <w:lang w:val="en-US"/>
        </w:rPr>
        <w:t xml:space="preserve">to what extent </w:t>
      </w:r>
      <w:r w:rsidR="006405B7" w:rsidRPr="002C5062">
        <w:rPr>
          <w:rFonts w:ascii="Arial" w:hAnsi="Arial" w:cs="Arial"/>
          <w:color w:val="000000" w:themeColor="text1"/>
          <w:sz w:val="24"/>
          <w:szCs w:val="24"/>
          <w:lang w:val="en-US"/>
        </w:rPr>
        <w:t>the response of astrolog</w:t>
      </w:r>
      <w:r w:rsidR="00F43718" w:rsidRPr="002C5062">
        <w:rPr>
          <w:rFonts w:ascii="Arial" w:hAnsi="Arial" w:cs="Arial"/>
          <w:color w:val="000000" w:themeColor="text1"/>
          <w:sz w:val="24"/>
          <w:szCs w:val="24"/>
          <w:lang w:val="en-US"/>
        </w:rPr>
        <w:t>ers</w:t>
      </w:r>
      <w:r w:rsidR="006405B7" w:rsidRPr="002C5062">
        <w:rPr>
          <w:rFonts w:ascii="Arial" w:hAnsi="Arial" w:cs="Arial"/>
          <w:color w:val="000000" w:themeColor="text1"/>
          <w:sz w:val="24"/>
          <w:szCs w:val="24"/>
          <w:lang w:val="en-US"/>
        </w:rPr>
        <w:t xml:space="preserve"> to the discovery of Uranus confirms </w:t>
      </w:r>
      <w:r w:rsidR="001B5DD2" w:rsidRPr="002C5062">
        <w:rPr>
          <w:rFonts w:ascii="Arial" w:hAnsi="Arial" w:cs="Arial"/>
          <w:color w:val="000000" w:themeColor="text1"/>
          <w:sz w:val="24"/>
          <w:szCs w:val="24"/>
          <w:lang w:val="en-US"/>
        </w:rPr>
        <w:t xml:space="preserve">or </w:t>
      </w:r>
      <w:r w:rsidR="00617251" w:rsidRPr="002C5062">
        <w:rPr>
          <w:rFonts w:ascii="Arial" w:hAnsi="Arial" w:cs="Arial"/>
          <w:color w:val="000000" w:themeColor="text1"/>
          <w:sz w:val="24"/>
          <w:szCs w:val="24"/>
          <w:lang w:val="en-US"/>
        </w:rPr>
        <w:t>disproves</w:t>
      </w:r>
      <w:r w:rsidR="001B5DD2" w:rsidRPr="002C5062">
        <w:rPr>
          <w:rFonts w:ascii="Arial" w:hAnsi="Arial" w:cs="Arial"/>
          <w:color w:val="000000" w:themeColor="text1"/>
          <w:sz w:val="24"/>
          <w:szCs w:val="24"/>
          <w:lang w:val="en-US"/>
        </w:rPr>
        <w:t xml:space="preserve"> </w:t>
      </w:r>
      <w:r w:rsidR="006405B7" w:rsidRPr="002C5062">
        <w:rPr>
          <w:rFonts w:ascii="Arial" w:hAnsi="Arial" w:cs="Arial"/>
          <w:color w:val="000000" w:themeColor="text1"/>
          <w:sz w:val="24"/>
          <w:szCs w:val="24"/>
          <w:lang w:val="en-US"/>
        </w:rPr>
        <w:t xml:space="preserve">this </w:t>
      </w:r>
      <w:r w:rsidR="006F4879" w:rsidRPr="002C5062">
        <w:rPr>
          <w:rFonts w:ascii="Arial" w:hAnsi="Arial" w:cs="Arial"/>
          <w:color w:val="000000" w:themeColor="text1"/>
          <w:sz w:val="24"/>
          <w:szCs w:val="24"/>
          <w:lang w:val="en-US"/>
        </w:rPr>
        <w:t>assumption</w:t>
      </w:r>
      <w:r w:rsidR="006405B7" w:rsidRPr="002C5062">
        <w:rPr>
          <w:rFonts w:ascii="Arial" w:hAnsi="Arial" w:cs="Arial"/>
          <w:color w:val="000000" w:themeColor="text1"/>
          <w:sz w:val="24"/>
          <w:szCs w:val="24"/>
          <w:lang w:val="en-US"/>
        </w:rPr>
        <w:t>.</w:t>
      </w:r>
      <w:r w:rsidR="00C37FA5" w:rsidRPr="002C5062">
        <w:rPr>
          <w:rFonts w:ascii="Arial" w:hAnsi="Arial" w:cs="Arial"/>
          <w:color w:val="000000" w:themeColor="text1"/>
          <w:sz w:val="24"/>
          <w:szCs w:val="24"/>
          <w:lang w:val="en-US"/>
        </w:rPr>
        <w:br w:type="page"/>
      </w:r>
    </w:p>
    <w:p w:rsidR="0005386E" w:rsidRPr="002C5062" w:rsidRDefault="0085375A" w:rsidP="0005386E">
      <w:pPr>
        <w:spacing w:after="0" w:line="48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lastRenderedPageBreak/>
        <w:t xml:space="preserve">2. </w:t>
      </w:r>
      <w:r w:rsidR="00A403BF" w:rsidRPr="002C5062">
        <w:rPr>
          <w:rFonts w:ascii="Arial" w:hAnsi="Arial" w:cs="Arial"/>
          <w:b/>
          <w:color w:val="000000" w:themeColor="text1"/>
          <w:sz w:val="24"/>
          <w:szCs w:val="24"/>
          <w:lang w:val="en-US"/>
        </w:rPr>
        <w:t xml:space="preserve">Literature </w:t>
      </w:r>
      <w:r w:rsidR="005D3C4B" w:rsidRPr="002C5062">
        <w:rPr>
          <w:rFonts w:ascii="Arial" w:hAnsi="Arial" w:cs="Arial"/>
          <w:b/>
          <w:color w:val="000000" w:themeColor="text1"/>
          <w:sz w:val="24"/>
          <w:szCs w:val="24"/>
          <w:lang w:val="en-US"/>
        </w:rPr>
        <w:t>R</w:t>
      </w:r>
      <w:r w:rsidR="00A403BF" w:rsidRPr="002C5062">
        <w:rPr>
          <w:rFonts w:ascii="Arial" w:hAnsi="Arial" w:cs="Arial"/>
          <w:b/>
          <w:color w:val="000000" w:themeColor="text1"/>
          <w:sz w:val="24"/>
          <w:szCs w:val="24"/>
          <w:lang w:val="en-US"/>
        </w:rPr>
        <w:t>eview</w:t>
      </w:r>
    </w:p>
    <w:p w:rsidR="008A6F7B" w:rsidRPr="002C5062" w:rsidRDefault="003F11C2" w:rsidP="00DA6E91">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In general, t</w:t>
      </w:r>
      <w:r w:rsidR="00432520" w:rsidRPr="002C5062">
        <w:rPr>
          <w:rFonts w:ascii="Arial" w:hAnsi="Arial" w:cs="Arial"/>
          <w:color w:val="000000" w:themeColor="text1"/>
          <w:sz w:val="24"/>
          <w:szCs w:val="24"/>
          <w:lang w:val="en-US"/>
        </w:rPr>
        <w:t xml:space="preserve">he </w:t>
      </w:r>
      <w:r w:rsidR="0013213D" w:rsidRPr="002C5062">
        <w:rPr>
          <w:rFonts w:ascii="Arial" w:hAnsi="Arial" w:cs="Arial"/>
          <w:color w:val="000000" w:themeColor="text1"/>
          <w:sz w:val="24"/>
          <w:szCs w:val="24"/>
          <w:lang w:val="en-US"/>
        </w:rPr>
        <w:t xml:space="preserve">scholarly </w:t>
      </w:r>
      <w:r w:rsidR="00432520" w:rsidRPr="002C5062">
        <w:rPr>
          <w:rFonts w:ascii="Arial" w:hAnsi="Arial" w:cs="Arial"/>
          <w:color w:val="000000" w:themeColor="text1"/>
          <w:sz w:val="24"/>
          <w:szCs w:val="24"/>
          <w:lang w:val="en-US"/>
        </w:rPr>
        <w:t xml:space="preserve">literature </w:t>
      </w:r>
      <w:r w:rsidR="0013213D" w:rsidRPr="002C5062">
        <w:rPr>
          <w:rFonts w:ascii="Arial" w:hAnsi="Arial" w:cs="Arial"/>
          <w:color w:val="000000" w:themeColor="text1"/>
          <w:sz w:val="24"/>
          <w:szCs w:val="24"/>
          <w:lang w:val="en-US"/>
        </w:rPr>
        <w:t xml:space="preserve">discussing the development of astrology over the eighteenth and nineteenth centuries </w:t>
      </w:r>
      <w:r w:rsidR="00C736F3" w:rsidRPr="002C5062">
        <w:rPr>
          <w:rFonts w:ascii="Arial" w:hAnsi="Arial" w:cs="Arial"/>
          <w:color w:val="000000" w:themeColor="text1"/>
          <w:sz w:val="24"/>
          <w:szCs w:val="24"/>
          <w:lang w:val="en-US"/>
        </w:rPr>
        <w:t xml:space="preserve">has tended to </w:t>
      </w:r>
      <w:r w:rsidR="001B00CD" w:rsidRPr="002C5062">
        <w:rPr>
          <w:rFonts w:ascii="Arial" w:hAnsi="Arial" w:cs="Arial"/>
          <w:color w:val="000000" w:themeColor="text1"/>
          <w:sz w:val="24"/>
          <w:szCs w:val="24"/>
          <w:lang w:val="en-US"/>
        </w:rPr>
        <w:t xml:space="preserve">focus on the </w:t>
      </w:r>
      <w:r w:rsidR="00BF0FC6" w:rsidRPr="002C5062">
        <w:rPr>
          <w:rFonts w:ascii="Arial" w:hAnsi="Arial" w:cs="Arial"/>
          <w:color w:val="000000" w:themeColor="text1"/>
          <w:sz w:val="24"/>
          <w:szCs w:val="24"/>
          <w:lang w:val="en-US"/>
        </w:rPr>
        <w:t xml:space="preserve">general </w:t>
      </w:r>
      <w:r w:rsidR="00C663DA" w:rsidRPr="002C5062">
        <w:rPr>
          <w:rFonts w:ascii="Arial" w:hAnsi="Arial" w:cs="Arial"/>
          <w:color w:val="000000" w:themeColor="text1"/>
          <w:sz w:val="24"/>
          <w:szCs w:val="24"/>
          <w:lang w:val="en-US"/>
        </w:rPr>
        <w:t>trends</w:t>
      </w:r>
      <w:r w:rsidR="0068504C" w:rsidRPr="002C5062">
        <w:rPr>
          <w:rFonts w:ascii="Arial" w:hAnsi="Arial" w:cs="Arial"/>
          <w:color w:val="000000" w:themeColor="text1"/>
          <w:sz w:val="24"/>
          <w:szCs w:val="24"/>
          <w:lang w:val="en-US"/>
        </w:rPr>
        <w:t xml:space="preserve"> </w:t>
      </w:r>
      <w:r w:rsidR="0068504C" w:rsidRPr="002C5062">
        <w:rPr>
          <w:rFonts w:ascii="Arial" w:hAnsi="Arial" w:cs="Arial"/>
          <w:color w:val="000000" w:themeColor="text1"/>
          <w:sz w:val="24"/>
          <w:szCs w:val="24"/>
          <w:lang w:val="en-US"/>
        </w:rPr>
        <w:sym w:font="Symbol" w:char="F02D"/>
      </w:r>
      <w:r w:rsidR="0068504C" w:rsidRPr="002C5062">
        <w:rPr>
          <w:rFonts w:ascii="Arial" w:hAnsi="Arial" w:cs="Arial"/>
          <w:color w:val="000000" w:themeColor="text1"/>
          <w:sz w:val="24"/>
          <w:szCs w:val="24"/>
          <w:lang w:val="en-US"/>
        </w:rPr>
        <w:t>historical, social or otherwise</w:t>
      </w:r>
      <w:r w:rsidR="0068504C" w:rsidRPr="002C5062">
        <w:rPr>
          <w:rFonts w:ascii="Arial" w:hAnsi="Arial" w:cs="Arial"/>
          <w:color w:val="000000" w:themeColor="text1"/>
          <w:sz w:val="24"/>
          <w:szCs w:val="24"/>
          <w:lang w:val="en-US"/>
        </w:rPr>
        <w:sym w:font="Symbol" w:char="F02D"/>
      </w:r>
      <w:r w:rsidR="0068504C" w:rsidRPr="002C5062">
        <w:rPr>
          <w:rFonts w:ascii="Arial" w:hAnsi="Arial" w:cs="Arial"/>
          <w:color w:val="000000" w:themeColor="text1"/>
          <w:sz w:val="24"/>
          <w:szCs w:val="24"/>
          <w:lang w:val="en-US"/>
        </w:rPr>
        <w:t>,</w:t>
      </w:r>
      <w:r w:rsidR="00613C82" w:rsidRPr="002C5062">
        <w:rPr>
          <w:rFonts w:ascii="Arial" w:hAnsi="Arial" w:cs="Arial"/>
          <w:color w:val="000000" w:themeColor="text1"/>
          <w:sz w:val="24"/>
          <w:szCs w:val="24"/>
          <w:lang w:val="en-US"/>
        </w:rPr>
        <w:t xml:space="preserve"> </w:t>
      </w:r>
      <w:r w:rsidR="001B00CD" w:rsidRPr="002C5062">
        <w:rPr>
          <w:rFonts w:ascii="Arial" w:hAnsi="Arial" w:cs="Arial"/>
          <w:color w:val="000000" w:themeColor="text1"/>
          <w:sz w:val="24"/>
          <w:szCs w:val="24"/>
          <w:lang w:val="en-US"/>
        </w:rPr>
        <w:t>without</w:t>
      </w:r>
      <w:r w:rsidR="00613C82" w:rsidRPr="002C5062">
        <w:rPr>
          <w:rFonts w:ascii="Arial" w:hAnsi="Arial" w:cs="Arial"/>
          <w:color w:val="000000" w:themeColor="text1"/>
          <w:sz w:val="24"/>
          <w:szCs w:val="24"/>
          <w:lang w:val="en-US"/>
        </w:rPr>
        <w:t xml:space="preserve"> </w:t>
      </w:r>
      <w:r w:rsidR="00831F2F" w:rsidRPr="002C5062">
        <w:rPr>
          <w:rFonts w:ascii="Arial" w:hAnsi="Arial" w:cs="Arial"/>
          <w:color w:val="000000" w:themeColor="text1"/>
          <w:sz w:val="24"/>
          <w:szCs w:val="24"/>
          <w:lang w:val="en-US"/>
        </w:rPr>
        <w:t xml:space="preserve">a </w:t>
      </w:r>
      <w:r w:rsidR="001C1179" w:rsidRPr="002C5062">
        <w:rPr>
          <w:rFonts w:ascii="Arial" w:hAnsi="Arial" w:cs="Arial"/>
          <w:color w:val="000000" w:themeColor="text1"/>
          <w:sz w:val="24"/>
          <w:szCs w:val="24"/>
          <w:lang w:val="en-US"/>
        </w:rPr>
        <w:t xml:space="preserve">detailed consideration of </w:t>
      </w:r>
      <w:r w:rsidR="001B00CD" w:rsidRPr="002C5062">
        <w:rPr>
          <w:rFonts w:ascii="Arial" w:hAnsi="Arial" w:cs="Arial"/>
          <w:color w:val="000000" w:themeColor="text1"/>
          <w:sz w:val="24"/>
          <w:szCs w:val="24"/>
          <w:lang w:val="en-US"/>
        </w:rPr>
        <w:t xml:space="preserve">the </w:t>
      </w:r>
      <w:r w:rsidR="00D42EEA" w:rsidRPr="002C5062">
        <w:rPr>
          <w:rFonts w:ascii="Arial" w:hAnsi="Arial" w:cs="Arial"/>
          <w:color w:val="000000" w:themeColor="text1"/>
          <w:sz w:val="24"/>
          <w:szCs w:val="24"/>
          <w:lang w:val="en-US"/>
        </w:rPr>
        <w:t xml:space="preserve">process </w:t>
      </w:r>
      <w:r w:rsidR="00BF0FC6" w:rsidRPr="002C5062">
        <w:rPr>
          <w:rFonts w:ascii="Arial" w:hAnsi="Arial" w:cs="Arial"/>
          <w:color w:val="000000" w:themeColor="text1"/>
          <w:sz w:val="24"/>
          <w:szCs w:val="24"/>
          <w:lang w:val="en-US"/>
        </w:rPr>
        <w:t xml:space="preserve">by which </w:t>
      </w:r>
      <w:r w:rsidR="0013213D" w:rsidRPr="002C5062">
        <w:rPr>
          <w:rFonts w:ascii="Arial" w:hAnsi="Arial" w:cs="Arial"/>
          <w:color w:val="000000" w:themeColor="text1"/>
          <w:sz w:val="24"/>
          <w:szCs w:val="24"/>
          <w:lang w:val="en-US"/>
        </w:rPr>
        <w:t xml:space="preserve">Uranus </w:t>
      </w:r>
      <w:r w:rsidR="00BF0FC6" w:rsidRPr="002C5062">
        <w:rPr>
          <w:rFonts w:ascii="Arial" w:hAnsi="Arial" w:cs="Arial"/>
          <w:color w:val="000000" w:themeColor="text1"/>
          <w:sz w:val="24"/>
          <w:szCs w:val="24"/>
          <w:lang w:val="en-US"/>
        </w:rPr>
        <w:t>was incorporated into astrolog</w:t>
      </w:r>
      <w:r w:rsidR="005D1A8C" w:rsidRPr="002C5062">
        <w:rPr>
          <w:rFonts w:ascii="Arial" w:hAnsi="Arial" w:cs="Arial"/>
          <w:color w:val="000000" w:themeColor="text1"/>
          <w:sz w:val="24"/>
          <w:szCs w:val="24"/>
          <w:lang w:val="en-US"/>
        </w:rPr>
        <w:t>ical practice</w:t>
      </w:r>
      <w:r w:rsidR="0013213D" w:rsidRPr="002C5062">
        <w:rPr>
          <w:rFonts w:ascii="Arial" w:hAnsi="Arial" w:cs="Arial"/>
          <w:color w:val="000000" w:themeColor="text1"/>
          <w:sz w:val="24"/>
          <w:szCs w:val="24"/>
          <w:lang w:val="en-US"/>
        </w:rPr>
        <w:t xml:space="preserve"> </w:t>
      </w:r>
      <w:r w:rsidR="001C1179" w:rsidRPr="002C5062">
        <w:rPr>
          <w:rFonts w:ascii="Arial" w:hAnsi="Arial" w:cs="Arial"/>
          <w:color w:val="000000" w:themeColor="text1"/>
          <w:sz w:val="24"/>
          <w:szCs w:val="24"/>
          <w:lang w:val="en-US"/>
        </w:rPr>
        <w:t xml:space="preserve">or </w:t>
      </w:r>
      <w:r w:rsidR="0013213D" w:rsidRPr="002C5062">
        <w:rPr>
          <w:rFonts w:ascii="Arial" w:hAnsi="Arial" w:cs="Arial"/>
          <w:color w:val="000000" w:themeColor="text1"/>
          <w:sz w:val="24"/>
          <w:szCs w:val="24"/>
          <w:lang w:val="en-US"/>
        </w:rPr>
        <w:t xml:space="preserve">its </w:t>
      </w:r>
      <w:r w:rsidR="00E85974" w:rsidRPr="002C5062">
        <w:rPr>
          <w:rFonts w:ascii="Arial" w:hAnsi="Arial" w:cs="Arial"/>
          <w:color w:val="000000" w:themeColor="text1"/>
          <w:sz w:val="24"/>
          <w:szCs w:val="24"/>
          <w:lang w:val="en-US"/>
        </w:rPr>
        <w:t xml:space="preserve">direct </w:t>
      </w:r>
      <w:r w:rsidR="0013213D" w:rsidRPr="002C5062">
        <w:rPr>
          <w:rFonts w:ascii="Arial" w:hAnsi="Arial" w:cs="Arial"/>
          <w:color w:val="000000" w:themeColor="text1"/>
          <w:sz w:val="24"/>
          <w:szCs w:val="24"/>
          <w:lang w:val="en-US"/>
        </w:rPr>
        <w:t>impact</w:t>
      </w:r>
      <w:r w:rsidR="001B00CD" w:rsidRPr="002C5062">
        <w:rPr>
          <w:rFonts w:ascii="Arial" w:hAnsi="Arial" w:cs="Arial"/>
          <w:color w:val="000000" w:themeColor="text1"/>
          <w:sz w:val="24"/>
          <w:szCs w:val="24"/>
          <w:lang w:val="en-US"/>
        </w:rPr>
        <w:t xml:space="preserve">. </w:t>
      </w:r>
      <w:r w:rsidR="002F7C7E" w:rsidRPr="002C5062">
        <w:rPr>
          <w:rFonts w:ascii="Arial" w:hAnsi="Arial" w:cs="Arial"/>
          <w:color w:val="000000" w:themeColor="text1"/>
          <w:sz w:val="24"/>
          <w:szCs w:val="24"/>
          <w:lang w:val="en-US"/>
        </w:rPr>
        <w:t xml:space="preserve">Patrick Curry, for example, has </w:t>
      </w:r>
      <w:r w:rsidR="002357C1" w:rsidRPr="002C5062">
        <w:rPr>
          <w:rFonts w:ascii="Arial" w:hAnsi="Arial" w:cs="Arial"/>
          <w:color w:val="000000" w:themeColor="text1"/>
          <w:sz w:val="24"/>
          <w:szCs w:val="24"/>
          <w:lang w:val="en-US"/>
        </w:rPr>
        <w:t xml:space="preserve">described </w:t>
      </w:r>
      <w:r w:rsidR="002F7C7E" w:rsidRPr="002C5062">
        <w:rPr>
          <w:rFonts w:ascii="Arial" w:hAnsi="Arial" w:cs="Arial"/>
          <w:color w:val="000000" w:themeColor="text1"/>
          <w:sz w:val="24"/>
          <w:szCs w:val="24"/>
          <w:lang w:val="en-US"/>
        </w:rPr>
        <w:t xml:space="preserve">the process of ‘modernisation’ of astrology in the nineteenth century in terms of the ‘struggles’ of </w:t>
      </w:r>
      <w:r w:rsidR="00887863" w:rsidRPr="002C5062">
        <w:rPr>
          <w:rFonts w:ascii="Arial" w:hAnsi="Arial" w:cs="Arial"/>
          <w:color w:val="000000" w:themeColor="text1"/>
          <w:sz w:val="24"/>
          <w:szCs w:val="24"/>
          <w:lang w:val="en-US"/>
        </w:rPr>
        <w:t>a number of individual</w:t>
      </w:r>
      <w:r w:rsidR="002F7C7E" w:rsidRPr="002C5062">
        <w:rPr>
          <w:rFonts w:ascii="Arial" w:hAnsi="Arial" w:cs="Arial"/>
          <w:color w:val="000000" w:themeColor="text1"/>
          <w:sz w:val="24"/>
          <w:szCs w:val="24"/>
          <w:lang w:val="en-US"/>
        </w:rPr>
        <w:t xml:space="preserve"> astrologers with the ‘higher powers’</w:t>
      </w:r>
      <w:r w:rsidR="003F227A" w:rsidRPr="002C5062">
        <w:rPr>
          <w:rFonts w:ascii="Arial" w:hAnsi="Arial" w:cs="Arial"/>
          <w:color w:val="000000" w:themeColor="text1"/>
          <w:sz w:val="24"/>
          <w:szCs w:val="24"/>
          <w:lang w:val="en-US"/>
        </w:rPr>
        <w:t xml:space="preserve"> or institutions</w:t>
      </w:r>
      <w:r w:rsidR="002F7C7E" w:rsidRPr="002C5062">
        <w:rPr>
          <w:rFonts w:ascii="Arial" w:hAnsi="Arial" w:cs="Arial"/>
          <w:color w:val="000000" w:themeColor="text1"/>
          <w:sz w:val="24"/>
          <w:szCs w:val="24"/>
          <w:lang w:val="en-US"/>
        </w:rPr>
        <w:t>, such as institutionalised science.</w:t>
      </w:r>
      <w:r w:rsidR="002F7C7E" w:rsidRPr="002C5062">
        <w:rPr>
          <w:rStyle w:val="Refdenotaalpie"/>
          <w:rFonts w:ascii="Arial" w:hAnsi="Arial" w:cs="Arial"/>
          <w:color w:val="000000" w:themeColor="text1"/>
          <w:sz w:val="24"/>
          <w:szCs w:val="24"/>
          <w:lang w:val="en-US"/>
        </w:rPr>
        <w:footnoteReference w:id="1"/>
      </w:r>
    </w:p>
    <w:p w:rsidR="008A6F7B" w:rsidRPr="002C5062" w:rsidRDefault="008A6F7B" w:rsidP="00DA6E91">
      <w:pPr>
        <w:spacing w:after="0" w:line="480" w:lineRule="auto"/>
        <w:rPr>
          <w:rFonts w:ascii="Arial" w:hAnsi="Arial" w:cs="Arial"/>
          <w:color w:val="000000" w:themeColor="text1"/>
          <w:sz w:val="24"/>
          <w:szCs w:val="24"/>
          <w:lang w:val="en-US"/>
        </w:rPr>
      </w:pPr>
    </w:p>
    <w:p w:rsidR="00FF72E1" w:rsidRPr="002C5062" w:rsidRDefault="000432D6" w:rsidP="00E406A8">
      <w:pPr>
        <w:pStyle w:val="HTMLconformatoprevio"/>
        <w:spacing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From </w:t>
      </w:r>
      <w:r w:rsidR="006F0615" w:rsidRPr="002C5062">
        <w:rPr>
          <w:rFonts w:ascii="Arial" w:hAnsi="Arial" w:cs="Arial"/>
          <w:color w:val="000000" w:themeColor="text1"/>
          <w:sz w:val="24"/>
          <w:szCs w:val="24"/>
          <w:lang w:val="en-US"/>
        </w:rPr>
        <w:t xml:space="preserve">a </w:t>
      </w:r>
      <w:r w:rsidRPr="002C5062">
        <w:rPr>
          <w:rFonts w:ascii="Arial" w:hAnsi="Arial" w:cs="Arial"/>
          <w:color w:val="000000" w:themeColor="text1"/>
          <w:sz w:val="24"/>
          <w:szCs w:val="24"/>
          <w:lang w:val="en-US"/>
        </w:rPr>
        <w:t>review</w:t>
      </w:r>
      <w:r w:rsidR="006F0615" w:rsidRPr="002C5062">
        <w:rPr>
          <w:rFonts w:ascii="Arial" w:hAnsi="Arial" w:cs="Arial"/>
          <w:color w:val="000000" w:themeColor="text1"/>
          <w:sz w:val="24"/>
          <w:szCs w:val="24"/>
          <w:lang w:val="en-US"/>
        </w:rPr>
        <w:t xml:space="preserve"> of the </w:t>
      </w:r>
      <w:r w:rsidR="00F629A0" w:rsidRPr="002C5062">
        <w:rPr>
          <w:rFonts w:ascii="Arial" w:hAnsi="Arial" w:cs="Arial"/>
          <w:color w:val="000000" w:themeColor="text1"/>
          <w:sz w:val="24"/>
          <w:szCs w:val="24"/>
          <w:lang w:val="en-US"/>
        </w:rPr>
        <w:t xml:space="preserve">scholarly </w:t>
      </w:r>
      <w:r w:rsidR="00763603" w:rsidRPr="002C5062">
        <w:rPr>
          <w:rFonts w:ascii="Arial" w:hAnsi="Arial" w:cs="Arial"/>
          <w:color w:val="000000" w:themeColor="text1"/>
          <w:sz w:val="24"/>
          <w:szCs w:val="24"/>
          <w:lang w:val="en-US"/>
        </w:rPr>
        <w:t>l</w:t>
      </w:r>
      <w:r w:rsidR="006F0615" w:rsidRPr="002C5062">
        <w:rPr>
          <w:rFonts w:ascii="Arial" w:hAnsi="Arial" w:cs="Arial"/>
          <w:color w:val="000000" w:themeColor="text1"/>
          <w:sz w:val="24"/>
          <w:szCs w:val="24"/>
          <w:lang w:val="en-US"/>
        </w:rPr>
        <w:t>iterature</w:t>
      </w:r>
      <w:r w:rsidRPr="002C5062">
        <w:rPr>
          <w:rFonts w:ascii="Arial" w:hAnsi="Arial" w:cs="Arial"/>
          <w:color w:val="000000" w:themeColor="text1"/>
          <w:sz w:val="24"/>
          <w:szCs w:val="24"/>
          <w:lang w:val="en-US"/>
        </w:rPr>
        <w:t xml:space="preserve"> </w:t>
      </w:r>
      <w:r w:rsidR="006B4132" w:rsidRPr="002C5062">
        <w:rPr>
          <w:rFonts w:ascii="Arial" w:hAnsi="Arial" w:cs="Arial"/>
          <w:color w:val="000000" w:themeColor="text1"/>
          <w:sz w:val="24"/>
          <w:szCs w:val="24"/>
          <w:lang w:val="en-US"/>
        </w:rPr>
        <w:t xml:space="preserve">there </w:t>
      </w:r>
      <w:r w:rsidR="00AA72CD" w:rsidRPr="002C5062">
        <w:rPr>
          <w:rFonts w:ascii="Arial" w:hAnsi="Arial" w:cs="Arial"/>
          <w:color w:val="000000" w:themeColor="text1"/>
          <w:sz w:val="24"/>
          <w:szCs w:val="24"/>
          <w:lang w:val="en-US"/>
        </w:rPr>
        <w:t xml:space="preserve">also </w:t>
      </w:r>
      <w:r w:rsidR="006F0615" w:rsidRPr="002C5062">
        <w:rPr>
          <w:rFonts w:ascii="Arial" w:hAnsi="Arial" w:cs="Arial"/>
          <w:color w:val="000000" w:themeColor="text1"/>
          <w:sz w:val="24"/>
          <w:szCs w:val="24"/>
          <w:lang w:val="en-US"/>
        </w:rPr>
        <w:t xml:space="preserve">emerges </w:t>
      </w:r>
      <w:r w:rsidR="00666A24" w:rsidRPr="002C5062">
        <w:rPr>
          <w:rFonts w:ascii="Arial" w:hAnsi="Arial" w:cs="Arial"/>
          <w:color w:val="000000" w:themeColor="text1"/>
          <w:sz w:val="24"/>
          <w:szCs w:val="24"/>
          <w:lang w:val="en-US"/>
        </w:rPr>
        <w:t xml:space="preserve">as a common denominator </w:t>
      </w:r>
      <w:r w:rsidR="008A6F7B" w:rsidRPr="002C5062">
        <w:rPr>
          <w:rFonts w:ascii="Arial" w:hAnsi="Arial" w:cs="Arial"/>
          <w:color w:val="000000" w:themeColor="text1"/>
          <w:sz w:val="24"/>
          <w:szCs w:val="24"/>
          <w:lang w:val="en-US"/>
        </w:rPr>
        <w:t xml:space="preserve">a tendency to </w:t>
      </w:r>
      <w:r w:rsidR="00FB72E8" w:rsidRPr="002C5062">
        <w:rPr>
          <w:rFonts w:ascii="Arial" w:hAnsi="Arial" w:cs="Arial"/>
          <w:color w:val="000000" w:themeColor="text1"/>
          <w:sz w:val="24"/>
          <w:szCs w:val="24"/>
          <w:lang w:val="en-US"/>
        </w:rPr>
        <w:t>describ</w:t>
      </w:r>
      <w:r w:rsidR="008A6F7B" w:rsidRPr="002C5062">
        <w:rPr>
          <w:rFonts w:ascii="Arial" w:hAnsi="Arial" w:cs="Arial"/>
          <w:color w:val="000000" w:themeColor="text1"/>
          <w:sz w:val="24"/>
          <w:szCs w:val="24"/>
          <w:lang w:val="en-US"/>
        </w:rPr>
        <w:t xml:space="preserve">e </w:t>
      </w:r>
      <w:r w:rsidR="00FB72E8" w:rsidRPr="002C5062">
        <w:rPr>
          <w:rFonts w:ascii="Arial" w:hAnsi="Arial" w:cs="Arial"/>
          <w:color w:val="000000" w:themeColor="text1"/>
          <w:sz w:val="24"/>
          <w:szCs w:val="24"/>
          <w:lang w:val="en-US"/>
        </w:rPr>
        <w:t>t</w:t>
      </w:r>
      <w:r w:rsidR="00BD1B5F" w:rsidRPr="002C5062">
        <w:rPr>
          <w:rFonts w:ascii="Arial" w:hAnsi="Arial" w:cs="Arial"/>
          <w:color w:val="000000" w:themeColor="text1"/>
          <w:sz w:val="24"/>
          <w:szCs w:val="24"/>
          <w:lang w:val="en-US"/>
        </w:rPr>
        <w:t xml:space="preserve">he period as unfruitful and unsuccessful </w:t>
      </w:r>
      <w:r w:rsidR="001B00CD" w:rsidRPr="002C5062">
        <w:rPr>
          <w:rFonts w:ascii="Arial" w:hAnsi="Arial" w:cs="Arial"/>
          <w:color w:val="000000" w:themeColor="text1"/>
          <w:sz w:val="24"/>
          <w:szCs w:val="24"/>
          <w:lang w:val="en-US"/>
        </w:rPr>
        <w:t xml:space="preserve">in terms of </w:t>
      </w:r>
      <w:r w:rsidR="0031763F" w:rsidRPr="002C5062">
        <w:rPr>
          <w:rFonts w:ascii="Arial" w:hAnsi="Arial" w:cs="Arial"/>
          <w:color w:val="000000" w:themeColor="text1"/>
          <w:sz w:val="24"/>
          <w:szCs w:val="24"/>
          <w:lang w:val="en-US"/>
        </w:rPr>
        <w:t xml:space="preserve">the </w:t>
      </w:r>
      <w:r w:rsidR="008600A6" w:rsidRPr="002C5062">
        <w:rPr>
          <w:rFonts w:ascii="Arial" w:hAnsi="Arial" w:cs="Arial"/>
          <w:color w:val="000000" w:themeColor="text1"/>
          <w:sz w:val="24"/>
          <w:szCs w:val="24"/>
          <w:lang w:val="en-US"/>
        </w:rPr>
        <w:t xml:space="preserve">attempts by astrologers to </w:t>
      </w:r>
      <w:r w:rsidR="0031763F" w:rsidRPr="002C5062">
        <w:rPr>
          <w:rFonts w:ascii="Arial" w:hAnsi="Arial" w:cs="Arial"/>
          <w:color w:val="000000" w:themeColor="text1"/>
          <w:sz w:val="24"/>
          <w:szCs w:val="24"/>
          <w:lang w:val="en-US"/>
        </w:rPr>
        <w:t>develop</w:t>
      </w:r>
      <w:r w:rsidR="008600A6" w:rsidRPr="002C5062">
        <w:rPr>
          <w:rFonts w:ascii="Arial" w:hAnsi="Arial" w:cs="Arial"/>
          <w:color w:val="000000" w:themeColor="text1"/>
          <w:sz w:val="24"/>
          <w:szCs w:val="24"/>
          <w:lang w:val="en-US"/>
        </w:rPr>
        <w:t xml:space="preserve"> </w:t>
      </w:r>
      <w:r w:rsidR="00BD1B5F" w:rsidRPr="002C5062">
        <w:rPr>
          <w:rFonts w:ascii="Arial" w:hAnsi="Arial" w:cs="Arial"/>
          <w:color w:val="000000" w:themeColor="text1"/>
          <w:sz w:val="24"/>
          <w:szCs w:val="24"/>
          <w:lang w:val="en-US"/>
        </w:rPr>
        <w:t xml:space="preserve">a theoretical framework </w:t>
      </w:r>
      <w:r w:rsidR="008600A6" w:rsidRPr="002C5062">
        <w:rPr>
          <w:rFonts w:ascii="Arial" w:hAnsi="Arial" w:cs="Arial"/>
          <w:color w:val="000000" w:themeColor="text1"/>
          <w:sz w:val="24"/>
          <w:szCs w:val="24"/>
          <w:lang w:val="en-US"/>
        </w:rPr>
        <w:t xml:space="preserve">to make </w:t>
      </w:r>
      <w:r w:rsidR="00BD1B5F" w:rsidRPr="002C5062">
        <w:rPr>
          <w:rFonts w:ascii="Arial" w:hAnsi="Arial" w:cs="Arial"/>
          <w:color w:val="000000" w:themeColor="text1"/>
          <w:sz w:val="24"/>
          <w:szCs w:val="24"/>
          <w:lang w:val="en-US"/>
        </w:rPr>
        <w:t>astrology compatible with the Copernican and Newtonian scientific view of the world.</w:t>
      </w:r>
      <w:r w:rsidR="008A6F7B" w:rsidRPr="002C5062">
        <w:rPr>
          <w:rFonts w:ascii="Arial" w:hAnsi="Arial" w:cs="Arial"/>
          <w:color w:val="000000" w:themeColor="text1"/>
          <w:sz w:val="24"/>
          <w:szCs w:val="24"/>
          <w:lang w:val="en-US"/>
        </w:rPr>
        <w:t xml:space="preserve"> </w:t>
      </w:r>
      <w:r w:rsidR="00174D75" w:rsidRPr="002C5062">
        <w:rPr>
          <w:rFonts w:ascii="Arial" w:hAnsi="Arial" w:cs="Arial"/>
          <w:color w:val="000000" w:themeColor="text1"/>
          <w:sz w:val="24"/>
          <w:szCs w:val="24"/>
          <w:lang w:val="en-US"/>
        </w:rPr>
        <w:t xml:space="preserve">For example, </w:t>
      </w:r>
      <w:r w:rsidR="00460A56" w:rsidRPr="002C5062">
        <w:rPr>
          <w:rFonts w:ascii="Arial" w:hAnsi="Arial" w:cs="Arial"/>
          <w:color w:val="000000" w:themeColor="text1"/>
          <w:sz w:val="24"/>
          <w:szCs w:val="24"/>
          <w:lang w:val="en-US"/>
        </w:rPr>
        <w:t xml:space="preserve">while advocating the scholarly study of astrology, </w:t>
      </w:r>
      <w:r w:rsidR="00F6496F" w:rsidRPr="002C5062">
        <w:rPr>
          <w:rFonts w:ascii="Arial" w:hAnsi="Arial" w:cs="Arial"/>
          <w:color w:val="000000" w:themeColor="text1"/>
          <w:sz w:val="24"/>
          <w:szCs w:val="24"/>
          <w:lang w:val="en-US"/>
        </w:rPr>
        <w:t xml:space="preserve">French </w:t>
      </w:r>
      <w:r w:rsidR="002C467F" w:rsidRPr="002C5062">
        <w:rPr>
          <w:rFonts w:ascii="Arial" w:hAnsi="Arial" w:cs="Arial"/>
          <w:color w:val="000000" w:themeColor="text1"/>
          <w:sz w:val="24"/>
          <w:szCs w:val="24"/>
          <w:lang w:val="en-US"/>
        </w:rPr>
        <w:t xml:space="preserve">historian </w:t>
      </w:r>
      <w:r w:rsidR="000E346D" w:rsidRPr="002C5062">
        <w:rPr>
          <w:rFonts w:ascii="Arial" w:hAnsi="Arial" w:cs="Arial"/>
          <w:color w:val="000000" w:themeColor="text1"/>
          <w:sz w:val="24"/>
          <w:szCs w:val="24"/>
          <w:lang w:val="en-US"/>
        </w:rPr>
        <w:t>August</w:t>
      </w:r>
      <w:r w:rsidR="00CC4960" w:rsidRPr="002C5062">
        <w:rPr>
          <w:rFonts w:ascii="Arial" w:hAnsi="Arial" w:cs="Arial"/>
          <w:color w:val="000000" w:themeColor="text1"/>
          <w:sz w:val="24"/>
          <w:szCs w:val="24"/>
          <w:lang w:val="en-US"/>
        </w:rPr>
        <w:t xml:space="preserve"> </w:t>
      </w:r>
      <w:r w:rsidR="000E346D" w:rsidRPr="002C5062">
        <w:rPr>
          <w:rFonts w:ascii="Arial" w:hAnsi="Arial" w:cs="Arial"/>
          <w:color w:val="000000" w:themeColor="text1"/>
          <w:sz w:val="24"/>
          <w:szCs w:val="24"/>
          <w:lang w:val="en-US"/>
        </w:rPr>
        <w:t>Bouché-Leclerc</w:t>
      </w:r>
      <w:r w:rsidR="00CC4960" w:rsidRPr="002C5062">
        <w:rPr>
          <w:rFonts w:ascii="Arial" w:hAnsi="Arial" w:cs="Arial"/>
          <w:color w:val="000000" w:themeColor="text1"/>
          <w:sz w:val="24"/>
          <w:szCs w:val="24"/>
          <w:lang w:val="en-US"/>
        </w:rPr>
        <w:t>q</w:t>
      </w:r>
      <w:r w:rsidR="00B355EA" w:rsidRPr="002C5062">
        <w:rPr>
          <w:rFonts w:ascii="Arial" w:hAnsi="Arial" w:cs="Arial"/>
          <w:color w:val="000000" w:themeColor="text1"/>
          <w:sz w:val="24"/>
          <w:szCs w:val="24"/>
          <w:lang w:val="en-US"/>
        </w:rPr>
        <w:t xml:space="preserve"> (1842-1924)</w:t>
      </w:r>
      <w:r w:rsidR="009E3032" w:rsidRPr="002C5062">
        <w:rPr>
          <w:rFonts w:ascii="Arial" w:hAnsi="Arial" w:cs="Arial"/>
          <w:color w:val="000000" w:themeColor="text1"/>
          <w:sz w:val="24"/>
          <w:szCs w:val="24"/>
          <w:lang w:val="en-US"/>
        </w:rPr>
        <w:t xml:space="preserve"> concluded categorically that </w:t>
      </w:r>
      <w:r w:rsidR="000E346D" w:rsidRPr="002C5062">
        <w:rPr>
          <w:rFonts w:ascii="Arial" w:hAnsi="Arial" w:cs="Arial"/>
          <w:color w:val="000000" w:themeColor="text1"/>
          <w:sz w:val="24"/>
          <w:szCs w:val="24"/>
          <w:lang w:val="en-US"/>
        </w:rPr>
        <w:t xml:space="preserve">astrology </w:t>
      </w:r>
      <w:r w:rsidR="003A514C" w:rsidRPr="002C5062">
        <w:rPr>
          <w:rFonts w:ascii="Arial" w:hAnsi="Arial" w:cs="Arial"/>
          <w:color w:val="000000" w:themeColor="text1"/>
          <w:sz w:val="24"/>
          <w:szCs w:val="24"/>
          <w:lang w:val="en-US"/>
        </w:rPr>
        <w:t xml:space="preserve">was </w:t>
      </w:r>
      <w:r w:rsidR="000E346D" w:rsidRPr="002C5062">
        <w:rPr>
          <w:rFonts w:ascii="Arial" w:hAnsi="Arial" w:cs="Arial"/>
          <w:color w:val="000000" w:themeColor="text1"/>
          <w:sz w:val="24"/>
          <w:szCs w:val="24"/>
          <w:lang w:val="en-US"/>
        </w:rPr>
        <w:t>dead ‘in spite of all recent attempts to revive it’.</w:t>
      </w:r>
      <w:r w:rsidR="000E346D" w:rsidRPr="002C5062">
        <w:rPr>
          <w:rStyle w:val="Refdenotaalpie"/>
          <w:rFonts w:ascii="Arial" w:hAnsi="Arial" w:cs="Arial"/>
          <w:color w:val="000000" w:themeColor="text1"/>
          <w:sz w:val="24"/>
          <w:szCs w:val="24"/>
          <w:lang w:val="en-US"/>
        </w:rPr>
        <w:footnoteReference w:id="2"/>
      </w:r>
      <w:r w:rsidR="000E346D" w:rsidRPr="002C5062">
        <w:rPr>
          <w:rFonts w:ascii="Arial" w:hAnsi="Arial" w:cs="Arial"/>
          <w:color w:val="000000" w:themeColor="text1"/>
          <w:sz w:val="24"/>
          <w:szCs w:val="24"/>
          <w:lang w:val="en-US"/>
        </w:rPr>
        <w:t xml:space="preserve"> </w:t>
      </w:r>
      <w:r w:rsidR="00FA0D9F" w:rsidRPr="002C5062">
        <w:rPr>
          <w:rFonts w:ascii="Arial" w:hAnsi="Arial" w:cs="Arial"/>
          <w:color w:val="000000" w:themeColor="text1"/>
          <w:sz w:val="24"/>
          <w:szCs w:val="24"/>
          <w:lang w:val="en-US"/>
        </w:rPr>
        <w:t xml:space="preserve">Similarly, </w:t>
      </w:r>
      <w:r w:rsidR="00770976" w:rsidRPr="002C5062">
        <w:rPr>
          <w:rFonts w:ascii="Arial" w:hAnsi="Arial" w:cs="Arial"/>
          <w:color w:val="000000" w:themeColor="text1"/>
          <w:sz w:val="24"/>
          <w:szCs w:val="24"/>
          <w:lang w:val="en-US"/>
        </w:rPr>
        <w:t xml:space="preserve">Belgian historian and archaeologist </w:t>
      </w:r>
      <w:r w:rsidR="00DA6E91" w:rsidRPr="002C5062">
        <w:rPr>
          <w:rFonts w:ascii="Arial" w:hAnsi="Arial" w:cs="Arial"/>
          <w:color w:val="000000" w:themeColor="text1"/>
          <w:sz w:val="24"/>
          <w:szCs w:val="24"/>
          <w:lang w:val="en-US"/>
        </w:rPr>
        <w:t>Franz Cumont</w:t>
      </w:r>
      <w:r w:rsidR="00A65E33" w:rsidRPr="002C5062">
        <w:rPr>
          <w:rFonts w:ascii="Arial" w:hAnsi="Arial" w:cs="Arial"/>
          <w:color w:val="000000" w:themeColor="text1"/>
          <w:sz w:val="24"/>
          <w:szCs w:val="24"/>
          <w:lang w:val="en-US"/>
        </w:rPr>
        <w:t xml:space="preserve"> </w:t>
      </w:r>
      <w:r w:rsidR="00A07E80" w:rsidRPr="002C5062">
        <w:rPr>
          <w:rFonts w:ascii="Arial" w:hAnsi="Arial" w:cs="Arial"/>
          <w:color w:val="000000" w:themeColor="text1"/>
          <w:sz w:val="24"/>
          <w:szCs w:val="24"/>
          <w:lang w:val="en-US"/>
        </w:rPr>
        <w:t xml:space="preserve">(1868-1947) </w:t>
      </w:r>
      <w:r w:rsidR="00A65E33" w:rsidRPr="002C5062">
        <w:rPr>
          <w:rFonts w:ascii="Arial" w:hAnsi="Arial" w:cs="Arial"/>
          <w:color w:val="000000" w:themeColor="text1"/>
          <w:sz w:val="24"/>
          <w:szCs w:val="24"/>
          <w:lang w:val="en-US"/>
        </w:rPr>
        <w:t>h</w:t>
      </w:r>
      <w:r w:rsidR="00C233E0" w:rsidRPr="002C5062">
        <w:rPr>
          <w:rFonts w:ascii="Arial" w:hAnsi="Arial" w:cs="Arial"/>
          <w:color w:val="000000" w:themeColor="text1"/>
          <w:sz w:val="24"/>
          <w:szCs w:val="24"/>
          <w:lang w:val="en-US"/>
        </w:rPr>
        <w:t xml:space="preserve">eld </w:t>
      </w:r>
      <w:r w:rsidR="00A65E33" w:rsidRPr="002C5062">
        <w:rPr>
          <w:rFonts w:ascii="Arial" w:hAnsi="Arial" w:cs="Arial"/>
          <w:color w:val="000000" w:themeColor="text1"/>
          <w:sz w:val="24"/>
          <w:szCs w:val="24"/>
          <w:lang w:val="en-US"/>
        </w:rPr>
        <w:t>the extreme view that</w:t>
      </w:r>
      <w:r w:rsidR="00126369" w:rsidRPr="002C5062">
        <w:rPr>
          <w:rFonts w:ascii="Arial" w:hAnsi="Arial" w:cs="Arial"/>
          <w:color w:val="000000" w:themeColor="text1"/>
          <w:sz w:val="24"/>
          <w:szCs w:val="24"/>
          <w:lang w:val="en-US"/>
        </w:rPr>
        <w:t xml:space="preserve"> </w:t>
      </w:r>
      <w:r w:rsidR="00225133" w:rsidRPr="002C5062">
        <w:rPr>
          <w:rFonts w:ascii="Arial" w:hAnsi="Arial" w:cs="Arial"/>
          <w:color w:val="000000" w:themeColor="text1"/>
          <w:sz w:val="24"/>
          <w:szCs w:val="24"/>
          <w:lang w:val="en-US"/>
        </w:rPr>
        <w:t xml:space="preserve">the scientific revolution </w:t>
      </w:r>
      <w:r w:rsidR="00792A41" w:rsidRPr="002C5062">
        <w:rPr>
          <w:rFonts w:ascii="Arial" w:hAnsi="Arial" w:cs="Arial"/>
          <w:color w:val="000000" w:themeColor="text1"/>
          <w:sz w:val="24"/>
          <w:szCs w:val="24"/>
          <w:lang w:val="en-US"/>
        </w:rPr>
        <w:t xml:space="preserve">had </w:t>
      </w:r>
      <w:r w:rsidR="00225133" w:rsidRPr="002C5062">
        <w:rPr>
          <w:rFonts w:ascii="Arial" w:hAnsi="Arial" w:cs="Arial"/>
          <w:color w:val="000000" w:themeColor="text1"/>
          <w:sz w:val="24"/>
          <w:szCs w:val="24"/>
          <w:lang w:val="en-US"/>
        </w:rPr>
        <w:t xml:space="preserve">dealt a deadly blow to astrology and </w:t>
      </w:r>
      <w:r w:rsidR="00DA6E91" w:rsidRPr="002C5062">
        <w:rPr>
          <w:rFonts w:ascii="Arial" w:hAnsi="Arial" w:cs="Arial"/>
          <w:color w:val="000000" w:themeColor="text1"/>
          <w:sz w:val="24"/>
          <w:szCs w:val="24"/>
          <w:lang w:val="en-US"/>
        </w:rPr>
        <w:t xml:space="preserve">reduced </w:t>
      </w:r>
      <w:r w:rsidR="00225133" w:rsidRPr="002C5062">
        <w:rPr>
          <w:rFonts w:ascii="Arial" w:hAnsi="Arial" w:cs="Arial"/>
          <w:color w:val="000000" w:themeColor="text1"/>
          <w:sz w:val="24"/>
          <w:szCs w:val="24"/>
          <w:lang w:val="en-US"/>
        </w:rPr>
        <w:t xml:space="preserve">it </w:t>
      </w:r>
      <w:r w:rsidR="00DA6E91" w:rsidRPr="002C5062">
        <w:rPr>
          <w:rFonts w:ascii="Arial" w:hAnsi="Arial" w:cs="Arial"/>
          <w:color w:val="000000" w:themeColor="text1"/>
          <w:sz w:val="24"/>
          <w:szCs w:val="24"/>
          <w:lang w:val="en-US"/>
        </w:rPr>
        <w:t>to ‘the most monstrous of all chimeras begotten of superstition’.</w:t>
      </w:r>
      <w:r w:rsidR="00DA6E91" w:rsidRPr="002C5062">
        <w:rPr>
          <w:rStyle w:val="Refdenotaalpie"/>
          <w:rFonts w:ascii="Arial" w:hAnsi="Arial" w:cs="Arial"/>
          <w:color w:val="000000" w:themeColor="text1"/>
          <w:sz w:val="24"/>
          <w:szCs w:val="24"/>
          <w:lang w:val="en-US"/>
        </w:rPr>
        <w:footnoteReference w:id="3"/>
      </w:r>
    </w:p>
    <w:p w:rsidR="00FF72E1" w:rsidRPr="002C5062" w:rsidRDefault="00FF72E1" w:rsidP="00E406A8">
      <w:pPr>
        <w:pStyle w:val="HTMLconformatoprevio"/>
        <w:spacing w:line="480" w:lineRule="auto"/>
        <w:rPr>
          <w:rFonts w:ascii="Arial" w:hAnsi="Arial" w:cs="Arial"/>
          <w:color w:val="000000" w:themeColor="text1"/>
          <w:sz w:val="24"/>
          <w:szCs w:val="24"/>
          <w:lang w:val="en-US"/>
        </w:rPr>
      </w:pPr>
    </w:p>
    <w:p w:rsidR="00E406A8" w:rsidRPr="002C5062" w:rsidRDefault="001E4890" w:rsidP="00E406A8">
      <w:pPr>
        <w:pStyle w:val="HTMLconformatoprevio"/>
        <w:spacing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lastRenderedPageBreak/>
        <w:t>L</w:t>
      </w:r>
      <w:r w:rsidR="00952F5E" w:rsidRPr="002C5062">
        <w:rPr>
          <w:rFonts w:ascii="Arial" w:hAnsi="Arial" w:cs="Arial"/>
          <w:color w:val="000000" w:themeColor="text1"/>
          <w:sz w:val="24"/>
          <w:szCs w:val="24"/>
          <w:lang w:val="en-US"/>
        </w:rPr>
        <w:t xml:space="preserve">ater </w:t>
      </w:r>
      <w:r w:rsidR="00E254AB" w:rsidRPr="002C5062">
        <w:rPr>
          <w:rFonts w:ascii="Arial" w:hAnsi="Arial" w:cs="Arial"/>
          <w:color w:val="000000" w:themeColor="text1"/>
          <w:sz w:val="24"/>
          <w:szCs w:val="24"/>
          <w:lang w:val="en-US"/>
        </w:rPr>
        <w:t xml:space="preserve">historians have been less extreme but agree on the </w:t>
      </w:r>
      <w:r w:rsidR="00C70412" w:rsidRPr="002C5062">
        <w:rPr>
          <w:rFonts w:ascii="Arial" w:hAnsi="Arial" w:cs="Arial"/>
          <w:color w:val="000000" w:themeColor="text1"/>
          <w:sz w:val="24"/>
          <w:szCs w:val="24"/>
          <w:lang w:val="en-US"/>
        </w:rPr>
        <w:t xml:space="preserve">implausibility of a scientific </w:t>
      </w:r>
      <w:r w:rsidR="00E254AB" w:rsidRPr="002C5062">
        <w:rPr>
          <w:rFonts w:ascii="Arial" w:hAnsi="Arial" w:cs="Arial"/>
          <w:color w:val="000000" w:themeColor="text1"/>
          <w:sz w:val="24"/>
          <w:szCs w:val="24"/>
          <w:lang w:val="en-US"/>
        </w:rPr>
        <w:t>astrology.</w:t>
      </w:r>
      <w:r w:rsidR="00952F5E" w:rsidRPr="002C5062">
        <w:rPr>
          <w:rFonts w:ascii="Arial" w:hAnsi="Arial" w:cs="Arial"/>
          <w:color w:val="000000" w:themeColor="text1"/>
          <w:sz w:val="24"/>
          <w:szCs w:val="24"/>
          <w:lang w:val="en-US"/>
        </w:rPr>
        <w:t xml:space="preserve"> </w:t>
      </w:r>
      <w:r w:rsidR="00E406A8" w:rsidRPr="002C5062">
        <w:rPr>
          <w:rFonts w:ascii="Arial" w:hAnsi="Arial" w:cs="Arial"/>
          <w:color w:val="000000" w:themeColor="text1"/>
          <w:sz w:val="24"/>
          <w:szCs w:val="24"/>
          <w:lang w:val="en-US"/>
        </w:rPr>
        <w:t>I</w:t>
      </w:r>
      <w:r w:rsidR="00952F5E" w:rsidRPr="002C5062">
        <w:rPr>
          <w:rFonts w:ascii="Arial" w:hAnsi="Arial" w:cs="Arial"/>
          <w:color w:val="000000" w:themeColor="text1"/>
          <w:sz w:val="24"/>
          <w:szCs w:val="24"/>
          <w:lang w:val="en-US"/>
        </w:rPr>
        <w:t>n her study of the English reformers of the sixteenth and seventeenth centuries, American historian Mary Ellen Bowden concludes that the decline of astrology can be attributed to its inability to reformulate itself in scientific terms.</w:t>
      </w:r>
      <w:r w:rsidR="00952F5E" w:rsidRPr="002C5062">
        <w:rPr>
          <w:rStyle w:val="Refdenotaalpie"/>
          <w:rFonts w:ascii="Arial" w:hAnsi="Arial" w:cs="Arial"/>
          <w:color w:val="000000" w:themeColor="text1"/>
          <w:sz w:val="24"/>
          <w:szCs w:val="24"/>
          <w:lang w:val="en-US"/>
        </w:rPr>
        <w:footnoteReference w:id="4"/>
      </w:r>
      <w:r w:rsidR="00952F5E" w:rsidRPr="002C5062">
        <w:rPr>
          <w:rFonts w:ascii="Arial" w:hAnsi="Arial" w:cs="Arial"/>
          <w:color w:val="000000" w:themeColor="text1"/>
          <w:sz w:val="24"/>
          <w:szCs w:val="24"/>
          <w:lang w:val="en-US"/>
        </w:rPr>
        <w:t xml:space="preserve"> Along similar lines, British historian Jim Tester argues that it was impossible to maintain a ‘properly based astrology’ because the </w:t>
      </w:r>
      <w:r w:rsidR="00D62983" w:rsidRPr="002C5062">
        <w:rPr>
          <w:rFonts w:ascii="Arial" w:hAnsi="Arial" w:cs="Arial"/>
          <w:color w:val="000000" w:themeColor="text1"/>
          <w:sz w:val="24"/>
          <w:szCs w:val="24"/>
          <w:lang w:val="en-US"/>
        </w:rPr>
        <w:t>new</w:t>
      </w:r>
      <w:r w:rsidR="00952F5E" w:rsidRPr="002C5062">
        <w:rPr>
          <w:rFonts w:ascii="Arial" w:hAnsi="Arial" w:cs="Arial"/>
          <w:color w:val="000000" w:themeColor="text1"/>
          <w:sz w:val="24"/>
          <w:szCs w:val="24"/>
          <w:lang w:val="en-US"/>
        </w:rPr>
        <w:t xml:space="preserve"> astronomical developments </w:t>
      </w:r>
      <w:r w:rsidR="002204DE" w:rsidRPr="002C5062">
        <w:rPr>
          <w:rFonts w:ascii="Arial" w:hAnsi="Arial" w:cs="Arial"/>
          <w:color w:val="000000" w:themeColor="text1"/>
          <w:sz w:val="24"/>
          <w:szCs w:val="24"/>
          <w:lang w:val="en-US"/>
        </w:rPr>
        <w:t xml:space="preserve">had </w:t>
      </w:r>
      <w:r w:rsidR="002E51D4" w:rsidRPr="002C5062">
        <w:rPr>
          <w:rFonts w:ascii="Arial" w:hAnsi="Arial" w:cs="Arial"/>
          <w:color w:val="000000" w:themeColor="text1"/>
          <w:sz w:val="24"/>
          <w:szCs w:val="24"/>
          <w:lang w:val="en-US"/>
        </w:rPr>
        <w:t xml:space="preserve">failed to </w:t>
      </w:r>
      <w:r w:rsidR="00C32B0A" w:rsidRPr="002C5062">
        <w:rPr>
          <w:rFonts w:ascii="Arial" w:hAnsi="Arial" w:cs="Arial"/>
          <w:color w:val="000000" w:themeColor="text1"/>
          <w:sz w:val="24"/>
          <w:szCs w:val="24"/>
          <w:lang w:val="en-US"/>
        </w:rPr>
        <w:t>f</w:t>
      </w:r>
      <w:r w:rsidR="00C043FD" w:rsidRPr="002C5062">
        <w:rPr>
          <w:rFonts w:ascii="Arial" w:hAnsi="Arial" w:cs="Arial"/>
          <w:color w:val="000000" w:themeColor="text1"/>
          <w:sz w:val="24"/>
          <w:szCs w:val="24"/>
          <w:lang w:val="en-US"/>
        </w:rPr>
        <w:t xml:space="preserve">ind their way into </w:t>
      </w:r>
      <w:r w:rsidR="00952F5E" w:rsidRPr="002C5062">
        <w:rPr>
          <w:rFonts w:ascii="Arial" w:hAnsi="Arial" w:cs="Arial"/>
          <w:color w:val="000000" w:themeColor="text1"/>
          <w:sz w:val="24"/>
          <w:szCs w:val="24"/>
          <w:lang w:val="en-US"/>
        </w:rPr>
        <w:t>astrology</w:t>
      </w:r>
      <w:r w:rsidR="002E51D4" w:rsidRPr="002C5062">
        <w:rPr>
          <w:rFonts w:ascii="Arial" w:hAnsi="Arial" w:cs="Arial"/>
          <w:color w:val="000000" w:themeColor="text1"/>
          <w:sz w:val="24"/>
          <w:szCs w:val="24"/>
          <w:lang w:val="en-US"/>
        </w:rPr>
        <w:t xml:space="preserve"> via the ‘world of learning’</w:t>
      </w:r>
      <w:r w:rsidR="00952F5E" w:rsidRPr="002C5062">
        <w:rPr>
          <w:rFonts w:ascii="Arial" w:hAnsi="Arial" w:cs="Arial"/>
          <w:color w:val="000000" w:themeColor="text1"/>
          <w:sz w:val="24"/>
          <w:szCs w:val="24"/>
          <w:lang w:val="en-US"/>
        </w:rPr>
        <w:t>.</w:t>
      </w:r>
      <w:r w:rsidR="00952F5E" w:rsidRPr="002C5062">
        <w:rPr>
          <w:rStyle w:val="Refdenotaalpie"/>
          <w:rFonts w:ascii="Arial" w:hAnsi="Arial" w:cs="Arial"/>
          <w:color w:val="000000" w:themeColor="text1"/>
          <w:sz w:val="24"/>
          <w:szCs w:val="24"/>
          <w:lang w:val="en-US"/>
        </w:rPr>
        <w:footnoteReference w:id="5"/>
      </w:r>
      <w:r w:rsidR="00952F5E" w:rsidRPr="002C5062">
        <w:rPr>
          <w:rFonts w:ascii="Arial" w:hAnsi="Arial" w:cs="Arial"/>
          <w:color w:val="000000" w:themeColor="text1"/>
          <w:sz w:val="24"/>
          <w:szCs w:val="24"/>
          <w:lang w:val="en-US"/>
        </w:rPr>
        <w:t xml:space="preserve"> As a consequence, he remarks, ‘astrology died, like an animal or plant left stranded by evolution’.</w:t>
      </w:r>
      <w:r w:rsidR="00952F5E" w:rsidRPr="002C5062">
        <w:rPr>
          <w:rStyle w:val="Refdenotaalpie"/>
          <w:rFonts w:ascii="Arial" w:hAnsi="Arial" w:cs="Arial"/>
          <w:color w:val="000000" w:themeColor="text1"/>
          <w:sz w:val="24"/>
          <w:szCs w:val="24"/>
          <w:lang w:val="en-US"/>
        </w:rPr>
        <w:footnoteReference w:id="6"/>
      </w:r>
      <w:r w:rsidR="00952F5E" w:rsidRPr="002C5062">
        <w:rPr>
          <w:rFonts w:ascii="Arial" w:hAnsi="Arial" w:cs="Arial"/>
          <w:color w:val="000000" w:themeColor="text1"/>
          <w:sz w:val="24"/>
          <w:szCs w:val="24"/>
          <w:lang w:val="en-US"/>
        </w:rPr>
        <w:t xml:space="preserve"> </w:t>
      </w:r>
      <w:r w:rsidR="00E406A8" w:rsidRPr="002C5062">
        <w:rPr>
          <w:rFonts w:ascii="Arial" w:hAnsi="Arial" w:cs="Arial"/>
          <w:color w:val="000000" w:themeColor="text1"/>
          <w:sz w:val="24"/>
          <w:szCs w:val="24"/>
          <w:lang w:val="en-US"/>
        </w:rPr>
        <w:t xml:space="preserve">British historian Keith Thomas has expressed </w:t>
      </w:r>
      <w:r w:rsidR="00817BC1" w:rsidRPr="002C5062">
        <w:rPr>
          <w:rFonts w:ascii="Arial" w:hAnsi="Arial" w:cs="Arial"/>
          <w:color w:val="000000" w:themeColor="text1"/>
          <w:sz w:val="24"/>
          <w:szCs w:val="24"/>
          <w:lang w:val="en-US"/>
        </w:rPr>
        <w:t xml:space="preserve">the </w:t>
      </w:r>
      <w:r w:rsidR="00E406A8" w:rsidRPr="002C5062">
        <w:rPr>
          <w:rFonts w:ascii="Arial" w:hAnsi="Arial" w:cs="Arial"/>
          <w:color w:val="000000" w:themeColor="text1"/>
          <w:sz w:val="24"/>
          <w:szCs w:val="24"/>
          <w:lang w:val="en-US"/>
        </w:rPr>
        <w:t xml:space="preserve">view </w:t>
      </w:r>
      <w:r w:rsidR="00817BC1" w:rsidRPr="002C5062">
        <w:rPr>
          <w:rFonts w:ascii="Arial" w:hAnsi="Arial" w:cs="Arial"/>
          <w:color w:val="000000" w:themeColor="text1"/>
          <w:sz w:val="24"/>
          <w:szCs w:val="24"/>
          <w:lang w:val="en-US"/>
        </w:rPr>
        <w:t xml:space="preserve">that </w:t>
      </w:r>
      <w:r w:rsidR="00E406A8" w:rsidRPr="002C5062">
        <w:rPr>
          <w:rFonts w:ascii="Arial" w:hAnsi="Arial" w:cs="Arial"/>
          <w:color w:val="000000" w:themeColor="text1"/>
          <w:sz w:val="24"/>
          <w:szCs w:val="24"/>
          <w:lang w:val="en-US"/>
        </w:rPr>
        <w:t xml:space="preserve">astrology could have adapted to any number of new discoveries in the universe </w:t>
      </w:r>
      <w:r w:rsidR="00AD69FB" w:rsidRPr="002C5062">
        <w:rPr>
          <w:rFonts w:ascii="Arial" w:hAnsi="Arial" w:cs="Arial"/>
          <w:color w:val="000000" w:themeColor="text1"/>
          <w:sz w:val="24"/>
          <w:szCs w:val="24"/>
          <w:lang w:val="en-US"/>
        </w:rPr>
        <w:t xml:space="preserve">by resorting to </w:t>
      </w:r>
      <w:r w:rsidR="00E406A8" w:rsidRPr="002C5062">
        <w:rPr>
          <w:rFonts w:ascii="Arial" w:hAnsi="Arial" w:cs="Arial"/>
          <w:color w:val="000000" w:themeColor="text1"/>
          <w:sz w:val="24"/>
          <w:szCs w:val="24"/>
          <w:lang w:val="en-US"/>
        </w:rPr>
        <w:t>more complex calculations to establish their influence.</w:t>
      </w:r>
      <w:r w:rsidR="00E406A8" w:rsidRPr="002C5062">
        <w:rPr>
          <w:rStyle w:val="Refdenotaalpie"/>
          <w:rFonts w:ascii="Arial" w:hAnsi="Arial" w:cs="Arial"/>
          <w:color w:val="000000" w:themeColor="text1"/>
          <w:sz w:val="24"/>
          <w:szCs w:val="24"/>
          <w:lang w:val="en-US"/>
        </w:rPr>
        <w:footnoteReference w:id="7"/>
      </w:r>
      <w:r w:rsidR="00E406A8" w:rsidRPr="002C5062">
        <w:rPr>
          <w:rFonts w:ascii="Arial" w:hAnsi="Arial" w:cs="Arial"/>
          <w:color w:val="000000" w:themeColor="text1"/>
          <w:sz w:val="24"/>
          <w:szCs w:val="24"/>
          <w:lang w:val="en-US"/>
        </w:rPr>
        <w:t xml:space="preserve"> But, ultimately, he argues, a scientific astrology was impossible because science had disproved the distinction between terrestrial and celestial bodies, the foundation of astrological theory, and therefore the very idea of planetary influences.</w:t>
      </w:r>
      <w:r w:rsidR="00E406A8" w:rsidRPr="002C5062">
        <w:rPr>
          <w:rStyle w:val="Refdenotaalpie"/>
          <w:rFonts w:ascii="Arial" w:hAnsi="Arial" w:cs="Arial"/>
          <w:color w:val="000000" w:themeColor="text1"/>
          <w:sz w:val="24"/>
          <w:szCs w:val="24"/>
          <w:lang w:val="en-US"/>
        </w:rPr>
        <w:footnoteReference w:id="8"/>
      </w:r>
    </w:p>
    <w:p w:rsidR="0033246F" w:rsidRPr="002C5062" w:rsidRDefault="0033246F" w:rsidP="0010656D">
      <w:pPr>
        <w:spacing w:after="0" w:line="480" w:lineRule="auto"/>
        <w:rPr>
          <w:rFonts w:ascii="Arial" w:hAnsi="Arial" w:cs="Arial"/>
          <w:color w:val="000000" w:themeColor="text1"/>
          <w:sz w:val="24"/>
          <w:szCs w:val="24"/>
          <w:lang w:val="en-US"/>
        </w:rPr>
      </w:pPr>
    </w:p>
    <w:p w:rsidR="00CF66FF" w:rsidRPr="002C5062" w:rsidRDefault="00D8362E" w:rsidP="00C24B01">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There are also a number of scholars who, w</w:t>
      </w:r>
      <w:r w:rsidR="00E309F6" w:rsidRPr="002C5062">
        <w:rPr>
          <w:rFonts w:ascii="Arial" w:hAnsi="Arial" w:cs="Arial"/>
          <w:color w:val="000000" w:themeColor="text1"/>
          <w:sz w:val="24"/>
          <w:szCs w:val="24"/>
          <w:lang w:val="en-US"/>
        </w:rPr>
        <w:t xml:space="preserve">hile agreeing on the failure of astrology to reinvent itself in </w:t>
      </w:r>
      <w:r w:rsidRPr="002C5062">
        <w:rPr>
          <w:rFonts w:ascii="Arial" w:hAnsi="Arial" w:cs="Arial"/>
          <w:color w:val="000000" w:themeColor="text1"/>
          <w:sz w:val="24"/>
          <w:szCs w:val="24"/>
          <w:lang w:val="en-US"/>
        </w:rPr>
        <w:t xml:space="preserve">modern scientific </w:t>
      </w:r>
      <w:r w:rsidR="00E309F6" w:rsidRPr="002C5062">
        <w:rPr>
          <w:rFonts w:ascii="Arial" w:hAnsi="Arial" w:cs="Arial"/>
          <w:color w:val="000000" w:themeColor="text1"/>
          <w:sz w:val="24"/>
          <w:szCs w:val="24"/>
          <w:lang w:val="en-US"/>
        </w:rPr>
        <w:t xml:space="preserve">terms, </w:t>
      </w:r>
      <w:r w:rsidR="00FF72E1" w:rsidRPr="002C5062">
        <w:rPr>
          <w:rFonts w:ascii="Arial" w:hAnsi="Arial" w:cs="Arial"/>
          <w:color w:val="000000" w:themeColor="text1"/>
          <w:sz w:val="24"/>
          <w:szCs w:val="24"/>
          <w:lang w:val="en-US"/>
        </w:rPr>
        <w:t xml:space="preserve">place </w:t>
      </w:r>
      <w:r w:rsidR="001B7D1D" w:rsidRPr="002C5062">
        <w:rPr>
          <w:rFonts w:ascii="Arial" w:hAnsi="Arial" w:cs="Arial"/>
          <w:color w:val="000000" w:themeColor="text1"/>
          <w:sz w:val="24"/>
          <w:szCs w:val="24"/>
          <w:lang w:val="en-US"/>
        </w:rPr>
        <w:t xml:space="preserve">more </w:t>
      </w:r>
      <w:r w:rsidR="00FF72E1" w:rsidRPr="002C5062">
        <w:rPr>
          <w:rFonts w:ascii="Arial" w:hAnsi="Arial" w:cs="Arial"/>
          <w:color w:val="000000" w:themeColor="text1"/>
          <w:sz w:val="24"/>
          <w:szCs w:val="24"/>
          <w:lang w:val="en-US"/>
        </w:rPr>
        <w:t xml:space="preserve">emphasis on </w:t>
      </w:r>
      <w:r w:rsidR="001B7D1D" w:rsidRPr="002C5062">
        <w:rPr>
          <w:rFonts w:ascii="Arial" w:hAnsi="Arial" w:cs="Arial"/>
          <w:color w:val="000000" w:themeColor="text1"/>
          <w:sz w:val="24"/>
          <w:szCs w:val="24"/>
          <w:lang w:val="en-US"/>
        </w:rPr>
        <w:t>other aspects</w:t>
      </w:r>
      <w:r w:rsidR="00C24B01" w:rsidRPr="002C5062">
        <w:rPr>
          <w:rFonts w:ascii="Arial" w:hAnsi="Arial" w:cs="Arial"/>
          <w:color w:val="000000" w:themeColor="text1"/>
          <w:sz w:val="24"/>
          <w:szCs w:val="24"/>
          <w:lang w:val="en-US"/>
        </w:rPr>
        <w:t xml:space="preserve">, such as its ‘scientific’ past. </w:t>
      </w:r>
      <w:r w:rsidR="001B3F18" w:rsidRPr="002C5062">
        <w:rPr>
          <w:rFonts w:ascii="Arial" w:hAnsi="Arial" w:cs="Arial"/>
          <w:color w:val="000000" w:themeColor="text1"/>
          <w:sz w:val="24"/>
          <w:szCs w:val="24"/>
          <w:lang w:val="en-US"/>
        </w:rPr>
        <w:t>American h</w:t>
      </w:r>
      <w:r w:rsidR="000C0246" w:rsidRPr="002C5062">
        <w:rPr>
          <w:rFonts w:ascii="Arial" w:hAnsi="Arial" w:cs="Arial"/>
          <w:color w:val="000000" w:themeColor="text1"/>
          <w:sz w:val="24"/>
          <w:szCs w:val="24"/>
          <w:lang w:val="en-US"/>
        </w:rPr>
        <w:t xml:space="preserve">istorian </w:t>
      </w:r>
      <w:r w:rsidR="000F0940" w:rsidRPr="002C5062">
        <w:rPr>
          <w:rFonts w:ascii="Arial" w:hAnsi="Arial" w:cs="Arial"/>
          <w:color w:val="000000" w:themeColor="text1"/>
          <w:sz w:val="24"/>
          <w:szCs w:val="24"/>
          <w:lang w:val="en-US"/>
        </w:rPr>
        <w:t xml:space="preserve">Lynn Thorndike, </w:t>
      </w:r>
      <w:r w:rsidRPr="002C5062">
        <w:rPr>
          <w:rFonts w:ascii="Arial" w:hAnsi="Arial" w:cs="Arial"/>
          <w:color w:val="000000" w:themeColor="text1"/>
          <w:sz w:val="24"/>
          <w:szCs w:val="24"/>
          <w:lang w:val="en-US"/>
        </w:rPr>
        <w:t>for instance</w:t>
      </w:r>
      <w:r w:rsidR="000F0940" w:rsidRPr="002C5062">
        <w:rPr>
          <w:rFonts w:ascii="Arial" w:hAnsi="Arial" w:cs="Arial"/>
          <w:color w:val="000000" w:themeColor="text1"/>
          <w:sz w:val="24"/>
          <w:szCs w:val="24"/>
          <w:lang w:val="en-US"/>
        </w:rPr>
        <w:t xml:space="preserve">, recognises the </w:t>
      </w:r>
      <w:r w:rsidR="000C0246" w:rsidRPr="002C5062">
        <w:rPr>
          <w:rFonts w:ascii="Arial" w:hAnsi="Arial" w:cs="Arial"/>
          <w:color w:val="000000" w:themeColor="text1"/>
          <w:sz w:val="24"/>
          <w:szCs w:val="24"/>
          <w:lang w:val="en-US"/>
        </w:rPr>
        <w:t>s</w:t>
      </w:r>
      <w:r w:rsidR="000F0940" w:rsidRPr="002C5062">
        <w:rPr>
          <w:rFonts w:ascii="Arial" w:hAnsi="Arial" w:cs="Arial"/>
          <w:color w:val="000000" w:themeColor="text1"/>
          <w:sz w:val="24"/>
          <w:szCs w:val="24"/>
          <w:lang w:val="en-US"/>
        </w:rPr>
        <w:t xml:space="preserve">cientific character of astrology as a universal natural law that preceded Newton’s universal law of gravitation and </w:t>
      </w:r>
      <w:r w:rsidR="000F0940" w:rsidRPr="002C5062">
        <w:rPr>
          <w:rFonts w:ascii="Arial" w:hAnsi="Arial" w:cs="Arial"/>
          <w:color w:val="000000" w:themeColor="text1"/>
          <w:sz w:val="24"/>
          <w:szCs w:val="24"/>
          <w:lang w:val="en-US"/>
        </w:rPr>
        <w:lastRenderedPageBreak/>
        <w:t>very much a part of the history of science.</w:t>
      </w:r>
      <w:r w:rsidR="000F0940" w:rsidRPr="002C5062">
        <w:rPr>
          <w:rStyle w:val="Refdenotaalpie"/>
          <w:rFonts w:ascii="Arial" w:hAnsi="Arial" w:cs="Arial"/>
          <w:color w:val="000000" w:themeColor="text1"/>
          <w:sz w:val="24"/>
          <w:szCs w:val="24"/>
          <w:lang w:val="en-US"/>
        </w:rPr>
        <w:footnoteReference w:id="9"/>
      </w:r>
      <w:r w:rsidR="000F0940" w:rsidRPr="002C5062">
        <w:rPr>
          <w:rFonts w:ascii="Arial" w:hAnsi="Arial" w:cs="Arial"/>
          <w:color w:val="000000" w:themeColor="text1"/>
          <w:sz w:val="24"/>
          <w:szCs w:val="24"/>
          <w:lang w:val="en-US"/>
        </w:rPr>
        <w:t xml:space="preserve"> </w:t>
      </w:r>
      <w:r w:rsidR="001B3F18" w:rsidRPr="002C5062">
        <w:rPr>
          <w:rFonts w:ascii="Arial" w:hAnsi="Arial" w:cs="Arial"/>
          <w:color w:val="000000" w:themeColor="text1"/>
          <w:sz w:val="24"/>
          <w:szCs w:val="24"/>
          <w:lang w:val="en-US"/>
        </w:rPr>
        <w:t>American historian</w:t>
      </w:r>
      <w:r w:rsidR="008632C8" w:rsidRPr="002C5062">
        <w:rPr>
          <w:rFonts w:ascii="Arial" w:hAnsi="Arial" w:cs="Arial"/>
          <w:color w:val="000000" w:themeColor="text1"/>
          <w:sz w:val="24"/>
          <w:szCs w:val="24"/>
          <w:lang w:val="en-US"/>
        </w:rPr>
        <w:t xml:space="preserve"> Mark Graubard </w:t>
      </w:r>
      <w:r w:rsidR="000F0940" w:rsidRPr="002C5062">
        <w:rPr>
          <w:rFonts w:ascii="Arial" w:hAnsi="Arial" w:cs="Arial"/>
          <w:color w:val="000000" w:themeColor="text1"/>
          <w:sz w:val="24"/>
          <w:szCs w:val="24"/>
          <w:lang w:val="en-US"/>
        </w:rPr>
        <w:t xml:space="preserve">shares Thorndike’s view and sees astrology </w:t>
      </w:r>
      <w:r w:rsidR="00225133" w:rsidRPr="002C5062">
        <w:rPr>
          <w:rFonts w:ascii="Arial" w:hAnsi="Arial" w:cs="Arial"/>
          <w:color w:val="000000" w:themeColor="text1"/>
          <w:sz w:val="24"/>
          <w:szCs w:val="24"/>
          <w:lang w:val="en-US"/>
        </w:rPr>
        <w:t xml:space="preserve">as </w:t>
      </w:r>
      <w:r w:rsidR="00DA6E91" w:rsidRPr="002C5062">
        <w:rPr>
          <w:rFonts w:ascii="Arial" w:hAnsi="Arial" w:cs="Arial"/>
          <w:color w:val="000000" w:themeColor="text1"/>
          <w:sz w:val="24"/>
          <w:szCs w:val="24"/>
          <w:lang w:val="en-US"/>
        </w:rPr>
        <w:t xml:space="preserve">a </w:t>
      </w:r>
      <w:r w:rsidR="00410E87" w:rsidRPr="002C5062">
        <w:rPr>
          <w:rFonts w:ascii="Arial" w:hAnsi="Arial" w:cs="Arial"/>
          <w:color w:val="000000" w:themeColor="text1"/>
          <w:sz w:val="24"/>
          <w:szCs w:val="24"/>
          <w:lang w:val="en-US"/>
        </w:rPr>
        <w:t>‘</w:t>
      </w:r>
      <w:r w:rsidR="00DA6E91" w:rsidRPr="002C5062">
        <w:rPr>
          <w:rFonts w:ascii="Arial" w:hAnsi="Arial" w:cs="Arial"/>
          <w:color w:val="000000" w:themeColor="text1"/>
          <w:sz w:val="24"/>
          <w:szCs w:val="24"/>
          <w:lang w:val="en-US"/>
        </w:rPr>
        <w:t>fossil science</w:t>
      </w:r>
      <w:r w:rsidR="00410E87" w:rsidRPr="002C5062">
        <w:rPr>
          <w:rFonts w:ascii="Arial" w:hAnsi="Arial" w:cs="Arial"/>
          <w:color w:val="000000" w:themeColor="text1"/>
          <w:sz w:val="24"/>
          <w:szCs w:val="24"/>
          <w:lang w:val="en-US"/>
        </w:rPr>
        <w:t>’</w:t>
      </w:r>
      <w:r w:rsidR="00932587" w:rsidRPr="002C5062">
        <w:rPr>
          <w:rFonts w:ascii="Arial" w:hAnsi="Arial" w:cs="Arial"/>
          <w:color w:val="000000" w:themeColor="text1"/>
          <w:sz w:val="24"/>
          <w:szCs w:val="24"/>
          <w:lang w:val="en-US"/>
        </w:rPr>
        <w:t xml:space="preserve"> that can be studied with the same respect as the remains of extinct animals</w:t>
      </w:r>
      <w:r w:rsidR="00DA6E91" w:rsidRPr="002C5062">
        <w:rPr>
          <w:rFonts w:ascii="Arial" w:hAnsi="Arial" w:cs="Arial"/>
          <w:color w:val="000000" w:themeColor="text1"/>
          <w:sz w:val="24"/>
          <w:szCs w:val="24"/>
          <w:lang w:val="en-US"/>
        </w:rPr>
        <w:t>.</w:t>
      </w:r>
      <w:r w:rsidR="00DA6E91" w:rsidRPr="002C5062">
        <w:rPr>
          <w:rStyle w:val="Refdenotaalpie"/>
          <w:rFonts w:ascii="Arial" w:hAnsi="Arial" w:cs="Arial"/>
          <w:color w:val="000000" w:themeColor="text1"/>
          <w:sz w:val="24"/>
          <w:szCs w:val="24"/>
          <w:lang w:val="en-US"/>
        </w:rPr>
        <w:footnoteReference w:id="10"/>
      </w:r>
      <w:r w:rsidR="00DA6E91" w:rsidRPr="002C5062">
        <w:rPr>
          <w:rFonts w:ascii="Arial" w:hAnsi="Arial" w:cs="Arial"/>
          <w:color w:val="000000" w:themeColor="text1"/>
          <w:sz w:val="24"/>
          <w:szCs w:val="24"/>
          <w:lang w:val="en-US"/>
        </w:rPr>
        <w:t xml:space="preserve"> </w:t>
      </w:r>
      <w:r w:rsidR="00932587" w:rsidRPr="002C5062">
        <w:rPr>
          <w:rFonts w:ascii="Arial" w:hAnsi="Arial" w:cs="Arial"/>
          <w:color w:val="000000" w:themeColor="text1"/>
          <w:sz w:val="24"/>
          <w:szCs w:val="24"/>
          <w:lang w:val="en-US"/>
        </w:rPr>
        <w:t xml:space="preserve">Such beliefs as astrology, he argues, were based on </w:t>
      </w:r>
      <w:r w:rsidR="00933C6A" w:rsidRPr="002C5062">
        <w:rPr>
          <w:rFonts w:ascii="Arial" w:hAnsi="Arial" w:cs="Arial"/>
          <w:color w:val="000000" w:themeColor="text1"/>
          <w:sz w:val="24"/>
          <w:szCs w:val="24"/>
          <w:lang w:val="en-US"/>
        </w:rPr>
        <w:t>‘</w:t>
      </w:r>
      <w:r w:rsidR="00932587" w:rsidRPr="002C5062">
        <w:rPr>
          <w:rFonts w:ascii="Arial" w:hAnsi="Arial" w:cs="Arial"/>
          <w:color w:val="000000" w:themeColor="text1"/>
          <w:sz w:val="24"/>
          <w:szCs w:val="24"/>
          <w:lang w:val="en-US"/>
        </w:rPr>
        <w:t>perfectly logical grounds</w:t>
      </w:r>
      <w:r w:rsidR="00933C6A" w:rsidRPr="002C5062">
        <w:rPr>
          <w:rFonts w:ascii="Arial" w:hAnsi="Arial" w:cs="Arial"/>
          <w:color w:val="000000" w:themeColor="text1"/>
          <w:sz w:val="24"/>
          <w:szCs w:val="24"/>
          <w:lang w:val="en-US"/>
        </w:rPr>
        <w:t>’</w:t>
      </w:r>
      <w:r w:rsidR="00932587" w:rsidRPr="002C5062">
        <w:rPr>
          <w:rFonts w:ascii="Arial" w:hAnsi="Arial" w:cs="Arial"/>
          <w:color w:val="000000" w:themeColor="text1"/>
          <w:sz w:val="24"/>
          <w:szCs w:val="24"/>
          <w:lang w:val="en-US"/>
        </w:rPr>
        <w:t xml:space="preserve"> though proved ‘fallacious assumptions’ by subsequent developments.</w:t>
      </w:r>
      <w:r w:rsidR="00932587" w:rsidRPr="002C5062">
        <w:rPr>
          <w:rStyle w:val="Refdenotaalpie"/>
          <w:rFonts w:ascii="Arial" w:hAnsi="Arial" w:cs="Arial"/>
          <w:color w:val="000000" w:themeColor="text1"/>
          <w:sz w:val="24"/>
          <w:szCs w:val="24"/>
          <w:lang w:val="en-US"/>
        </w:rPr>
        <w:footnoteReference w:id="11"/>
      </w:r>
      <w:r w:rsidR="001B7D1D" w:rsidRPr="002C5062">
        <w:rPr>
          <w:rFonts w:ascii="Arial" w:hAnsi="Arial" w:cs="Arial"/>
          <w:color w:val="000000" w:themeColor="text1"/>
          <w:sz w:val="24"/>
          <w:szCs w:val="24"/>
          <w:lang w:val="en-US"/>
        </w:rPr>
        <w:t xml:space="preserve"> </w:t>
      </w:r>
      <w:r w:rsidR="00C24B01" w:rsidRPr="002C5062">
        <w:rPr>
          <w:rFonts w:ascii="Arial" w:hAnsi="Arial" w:cs="Arial"/>
          <w:color w:val="000000" w:themeColor="text1"/>
          <w:sz w:val="24"/>
          <w:szCs w:val="24"/>
          <w:lang w:val="en-US"/>
        </w:rPr>
        <w:t>I</w:t>
      </w:r>
      <w:r w:rsidR="002A2997" w:rsidRPr="002C5062">
        <w:rPr>
          <w:rFonts w:ascii="Arial" w:hAnsi="Arial" w:cs="Arial"/>
          <w:color w:val="000000" w:themeColor="text1"/>
          <w:sz w:val="24"/>
          <w:szCs w:val="24"/>
          <w:lang w:val="en-US"/>
        </w:rPr>
        <w:t xml:space="preserve">n </w:t>
      </w:r>
      <w:r w:rsidR="00C24B01" w:rsidRPr="002C5062">
        <w:rPr>
          <w:rFonts w:ascii="Arial" w:hAnsi="Arial" w:cs="Arial"/>
          <w:color w:val="000000" w:themeColor="text1"/>
          <w:sz w:val="24"/>
          <w:szCs w:val="24"/>
          <w:lang w:val="en-US"/>
        </w:rPr>
        <w:t xml:space="preserve">his </w:t>
      </w:r>
      <w:r w:rsidR="00D5282B" w:rsidRPr="002C5062">
        <w:rPr>
          <w:rFonts w:ascii="Arial" w:hAnsi="Arial" w:cs="Arial"/>
          <w:color w:val="000000" w:themeColor="text1"/>
          <w:sz w:val="24"/>
          <w:szCs w:val="24"/>
          <w:lang w:val="en-US"/>
        </w:rPr>
        <w:t>account of the history of astrology</w:t>
      </w:r>
      <w:r w:rsidR="00C24B01" w:rsidRPr="002C5062">
        <w:rPr>
          <w:rFonts w:ascii="Arial" w:hAnsi="Arial" w:cs="Arial"/>
          <w:color w:val="000000" w:themeColor="text1"/>
          <w:sz w:val="24"/>
          <w:szCs w:val="24"/>
          <w:lang w:val="en-US"/>
        </w:rPr>
        <w:t xml:space="preserve">, </w:t>
      </w:r>
      <w:r w:rsidR="00FE5A6F" w:rsidRPr="002C5062">
        <w:rPr>
          <w:rFonts w:ascii="Arial" w:hAnsi="Arial" w:cs="Arial"/>
          <w:color w:val="000000" w:themeColor="text1"/>
          <w:sz w:val="24"/>
          <w:szCs w:val="24"/>
          <w:lang w:val="en-US"/>
        </w:rPr>
        <w:t xml:space="preserve">British historian </w:t>
      </w:r>
      <w:r w:rsidR="00C3676C" w:rsidRPr="002C5062">
        <w:rPr>
          <w:rFonts w:ascii="Arial" w:hAnsi="Arial" w:cs="Arial"/>
          <w:color w:val="000000" w:themeColor="text1"/>
          <w:sz w:val="24"/>
          <w:szCs w:val="24"/>
          <w:lang w:val="en-US"/>
        </w:rPr>
        <w:t>Nicholas Campion</w:t>
      </w:r>
      <w:r w:rsidR="00C24B01" w:rsidRPr="002C5062">
        <w:rPr>
          <w:rFonts w:ascii="Arial" w:hAnsi="Arial" w:cs="Arial"/>
          <w:color w:val="000000" w:themeColor="text1"/>
          <w:sz w:val="24"/>
          <w:szCs w:val="24"/>
          <w:lang w:val="en-US"/>
        </w:rPr>
        <w:t xml:space="preserve"> </w:t>
      </w:r>
      <w:r w:rsidR="00E56A0A" w:rsidRPr="002C5062">
        <w:rPr>
          <w:rFonts w:ascii="Arial" w:hAnsi="Arial" w:cs="Arial"/>
          <w:color w:val="000000" w:themeColor="text1"/>
          <w:sz w:val="24"/>
          <w:szCs w:val="24"/>
          <w:lang w:val="en-US"/>
        </w:rPr>
        <w:t>emphasi</w:t>
      </w:r>
      <w:r w:rsidR="00642004" w:rsidRPr="002C5062">
        <w:rPr>
          <w:rFonts w:ascii="Arial" w:hAnsi="Arial" w:cs="Arial"/>
          <w:color w:val="000000" w:themeColor="text1"/>
          <w:sz w:val="24"/>
          <w:szCs w:val="24"/>
          <w:lang w:val="en-US"/>
        </w:rPr>
        <w:t>s</w:t>
      </w:r>
      <w:r w:rsidR="00E56A0A" w:rsidRPr="002C5062">
        <w:rPr>
          <w:rFonts w:ascii="Arial" w:hAnsi="Arial" w:cs="Arial"/>
          <w:color w:val="000000" w:themeColor="text1"/>
          <w:sz w:val="24"/>
          <w:szCs w:val="24"/>
          <w:lang w:val="en-US"/>
        </w:rPr>
        <w:t xml:space="preserve">es the </w:t>
      </w:r>
      <w:r w:rsidR="008109C2" w:rsidRPr="002C5062">
        <w:rPr>
          <w:rFonts w:ascii="Arial" w:hAnsi="Arial" w:cs="Arial"/>
          <w:color w:val="000000" w:themeColor="text1"/>
          <w:sz w:val="24"/>
          <w:szCs w:val="24"/>
          <w:lang w:val="en-US"/>
        </w:rPr>
        <w:t xml:space="preserve">strong </w:t>
      </w:r>
      <w:r w:rsidR="00E56A0A" w:rsidRPr="002C5062">
        <w:rPr>
          <w:rFonts w:ascii="Arial" w:hAnsi="Arial" w:cs="Arial"/>
          <w:color w:val="000000" w:themeColor="text1"/>
          <w:sz w:val="24"/>
          <w:szCs w:val="24"/>
          <w:lang w:val="en-US"/>
        </w:rPr>
        <w:t xml:space="preserve">drive </w:t>
      </w:r>
      <w:r w:rsidR="003B316A" w:rsidRPr="002C5062">
        <w:rPr>
          <w:rFonts w:ascii="Arial" w:hAnsi="Arial" w:cs="Arial"/>
          <w:color w:val="000000" w:themeColor="text1"/>
          <w:sz w:val="24"/>
          <w:szCs w:val="24"/>
          <w:lang w:val="en-US"/>
        </w:rPr>
        <w:t xml:space="preserve">and motivation </w:t>
      </w:r>
      <w:r w:rsidR="00E56A0A" w:rsidRPr="002C5062">
        <w:rPr>
          <w:rFonts w:ascii="Arial" w:hAnsi="Arial" w:cs="Arial"/>
          <w:color w:val="000000" w:themeColor="text1"/>
          <w:sz w:val="24"/>
          <w:szCs w:val="24"/>
          <w:lang w:val="en-US"/>
        </w:rPr>
        <w:t xml:space="preserve">for reform </w:t>
      </w:r>
      <w:r w:rsidR="001A0D05" w:rsidRPr="002C5062">
        <w:rPr>
          <w:rFonts w:ascii="Arial" w:hAnsi="Arial" w:cs="Arial"/>
          <w:color w:val="000000" w:themeColor="text1"/>
          <w:sz w:val="24"/>
          <w:szCs w:val="24"/>
          <w:lang w:val="en-US"/>
        </w:rPr>
        <w:t xml:space="preserve">and a more accurate astrology among </w:t>
      </w:r>
      <w:r w:rsidR="00C24B01" w:rsidRPr="002C5062">
        <w:rPr>
          <w:rFonts w:ascii="Arial" w:hAnsi="Arial" w:cs="Arial"/>
          <w:color w:val="000000" w:themeColor="text1"/>
          <w:sz w:val="24"/>
          <w:szCs w:val="24"/>
          <w:lang w:val="en-US"/>
        </w:rPr>
        <w:t xml:space="preserve">the </w:t>
      </w:r>
      <w:r w:rsidR="001A0D05" w:rsidRPr="002C5062">
        <w:rPr>
          <w:rFonts w:ascii="Arial" w:hAnsi="Arial" w:cs="Arial"/>
          <w:color w:val="000000" w:themeColor="text1"/>
          <w:sz w:val="24"/>
          <w:szCs w:val="24"/>
          <w:lang w:val="en-US"/>
        </w:rPr>
        <w:t xml:space="preserve">astrologers </w:t>
      </w:r>
      <w:r w:rsidR="00C24B01" w:rsidRPr="002C5062">
        <w:rPr>
          <w:rFonts w:ascii="Arial" w:hAnsi="Arial" w:cs="Arial"/>
          <w:color w:val="000000" w:themeColor="text1"/>
          <w:sz w:val="24"/>
          <w:szCs w:val="24"/>
          <w:lang w:val="en-US"/>
        </w:rPr>
        <w:t xml:space="preserve">of </w:t>
      </w:r>
      <w:r w:rsidR="000D1908" w:rsidRPr="002C5062">
        <w:rPr>
          <w:rFonts w:ascii="Arial" w:hAnsi="Arial" w:cs="Arial"/>
          <w:color w:val="000000" w:themeColor="text1"/>
          <w:sz w:val="24"/>
          <w:szCs w:val="24"/>
          <w:lang w:val="en-US"/>
        </w:rPr>
        <w:t>th</w:t>
      </w:r>
      <w:r w:rsidR="001A0D05" w:rsidRPr="002C5062">
        <w:rPr>
          <w:rFonts w:ascii="Arial" w:hAnsi="Arial" w:cs="Arial"/>
          <w:color w:val="000000" w:themeColor="text1"/>
          <w:sz w:val="24"/>
          <w:szCs w:val="24"/>
          <w:lang w:val="en-US"/>
        </w:rPr>
        <w:t>e</w:t>
      </w:r>
      <w:r w:rsidR="000D1908" w:rsidRPr="002C5062">
        <w:rPr>
          <w:rFonts w:ascii="Arial" w:hAnsi="Arial" w:cs="Arial"/>
          <w:color w:val="000000" w:themeColor="text1"/>
          <w:sz w:val="24"/>
          <w:szCs w:val="24"/>
          <w:lang w:val="en-US"/>
        </w:rPr>
        <w:t xml:space="preserve"> period</w:t>
      </w:r>
      <w:r w:rsidR="00021942" w:rsidRPr="002C5062">
        <w:rPr>
          <w:rFonts w:ascii="Arial" w:hAnsi="Arial" w:cs="Arial"/>
          <w:color w:val="000000" w:themeColor="text1"/>
          <w:sz w:val="24"/>
          <w:szCs w:val="24"/>
          <w:lang w:val="en-US"/>
        </w:rPr>
        <w:t>, which h</w:t>
      </w:r>
      <w:r w:rsidR="00E56A0A" w:rsidRPr="002C5062">
        <w:rPr>
          <w:rFonts w:ascii="Arial" w:hAnsi="Arial" w:cs="Arial"/>
          <w:color w:val="000000" w:themeColor="text1"/>
          <w:sz w:val="24"/>
          <w:szCs w:val="24"/>
          <w:lang w:val="en-US"/>
        </w:rPr>
        <w:t xml:space="preserve">e </w:t>
      </w:r>
      <w:r w:rsidR="00CF66FF" w:rsidRPr="002C5062">
        <w:rPr>
          <w:rFonts w:ascii="Arial" w:hAnsi="Arial" w:cs="Arial"/>
          <w:color w:val="000000" w:themeColor="text1"/>
          <w:sz w:val="24"/>
          <w:szCs w:val="24"/>
          <w:lang w:val="en-US"/>
        </w:rPr>
        <w:t xml:space="preserve">traces back to Pico della Mirandola’s </w:t>
      </w:r>
      <w:r w:rsidR="00DA577F" w:rsidRPr="002C5062">
        <w:rPr>
          <w:rFonts w:ascii="Arial" w:hAnsi="Arial" w:cs="Arial"/>
          <w:color w:val="000000" w:themeColor="text1"/>
          <w:sz w:val="24"/>
          <w:szCs w:val="24"/>
          <w:lang w:val="en-US"/>
        </w:rPr>
        <w:t>condemnation of astrology in the late fifteenth century</w:t>
      </w:r>
      <w:r w:rsidR="00CF66FF" w:rsidRPr="002C5062">
        <w:rPr>
          <w:rFonts w:ascii="Arial" w:hAnsi="Arial" w:cs="Arial"/>
          <w:color w:val="000000" w:themeColor="text1"/>
          <w:sz w:val="24"/>
          <w:szCs w:val="24"/>
          <w:lang w:val="en-US"/>
        </w:rPr>
        <w:t>: ‘[the reformers] conceded that much of what Pico said</w:t>
      </w:r>
      <w:r w:rsidR="006D7355" w:rsidRPr="002C5062">
        <w:rPr>
          <w:rFonts w:ascii="Arial" w:hAnsi="Arial" w:cs="Arial"/>
          <w:color w:val="000000" w:themeColor="text1"/>
          <w:sz w:val="24"/>
          <w:szCs w:val="24"/>
          <w:lang w:val="en-US"/>
        </w:rPr>
        <w:t xml:space="preserve"> </w:t>
      </w:r>
      <w:r w:rsidR="00CF66FF" w:rsidRPr="002C5062">
        <w:rPr>
          <w:rFonts w:ascii="Arial" w:hAnsi="Arial" w:cs="Arial"/>
          <w:color w:val="000000" w:themeColor="text1"/>
          <w:sz w:val="24"/>
          <w:szCs w:val="24"/>
          <w:lang w:val="en-US"/>
        </w:rPr>
        <w:t>was true</w:t>
      </w:r>
      <w:r w:rsidR="006D7355" w:rsidRPr="002C5062">
        <w:rPr>
          <w:rFonts w:ascii="Arial" w:hAnsi="Arial" w:cs="Arial"/>
          <w:color w:val="000000" w:themeColor="text1"/>
          <w:sz w:val="24"/>
          <w:szCs w:val="24"/>
          <w:lang w:val="en-US"/>
        </w:rPr>
        <w:t>;</w:t>
      </w:r>
      <w:r w:rsidR="00CF66FF" w:rsidRPr="002C5062">
        <w:rPr>
          <w:rFonts w:ascii="Arial" w:hAnsi="Arial" w:cs="Arial"/>
          <w:color w:val="000000" w:themeColor="text1"/>
          <w:sz w:val="24"/>
          <w:szCs w:val="24"/>
          <w:lang w:val="en-US"/>
        </w:rPr>
        <w:t xml:space="preserve"> astrologers did indeed get their predictions wrong and there was a confusing profusion of techniques’.</w:t>
      </w:r>
      <w:r w:rsidR="00CF66FF" w:rsidRPr="002C5062">
        <w:rPr>
          <w:rStyle w:val="Refdenotaalpie"/>
          <w:rFonts w:ascii="Arial" w:hAnsi="Arial" w:cs="Arial"/>
          <w:color w:val="000000" w:themeColor="text1"/>
          <w:sz w:val="24"/>
          <w:szCs w:val="24"/>
          <w:lang w:val="en-US"/>
        </w:rPr>
        <w:footnoteReference w:id="12"/>
      </w:r>
      <w:r w:rsidR="00CF66FF" w:rsidRPr="002C5062">
        <w:rPr>
          <w:rFonts w:ascii="Arial" w:hAnsi="Arial" w:cs="Arial"/>
          <w:color w:val="000000" w:themeColor="text1"/>
          <w:sz w:val="24"/>
          <w:szCs w:val="24"/>
          <w:lang w:val="en-US"/>
        </w:rPr>
        <w:t xml:space="preserve"> By the time of the discovery of Uranus, Campion</w:t>
      </w:r>
      <w:r w:rsidR="001A0D05" w:rsidRPr="002C5062">
        <w:rPr>
          <w:rFonts w:ascii="Arial" w:hAnsi="Arial" w:cs="Arial"/>
          <w:color w:val="000000" w:themeColor="text1"/>
          <w:sz w:val="24"/>
          <w:szCs w:val="24"/>
          <w:lang w:val="en-US"/>
        </w:rPr>
        <w:t xml:space="preserve"> argues</w:t>
      </w:r>
      <w:r w:rsidR="00CF66FF" w:rsidRPr="002C5062">
        <w:rPr>
          <w:rFonts w:ascii="Arial" w:hAnsi="Arial" w:cs="Arial"/>
          <w:color w:val="000000" w:themeColor="text1"/>
          <w:sz w:val="24"/>
          <w:szCs w:val="24"/>
          <w:lang w:val="en-US"/>
        </w:rPr>
        <w:t xml:space="preserve">, astrologers had to deal with a discipline that </w:t>
      </w:r>
      <w:r w:rsidR="008945A2" w:rsidRPr="002C5062">
        <w:rPr>
          <w:rFonts w:ascii="Arial" w:hAnsi="Arial" w:cs="Arial"/>
          <w:color w:val="000000" w:themeColor="text1"/>
          <w:sz w:val="24"/>
          <w:szCs w:val="24"/>
          <w:lang w:val="en-US"/>
        </w:rPr>
        <w:t xml:space="preserve">had a variety of </w:t>
      </w:r>
      <w:r w:rsidR="00CF66FF" w:rsidRPr="002C5062">
        <w:rPr>
          <w:rFonts w:ascii="Arial" w:hAnsi="Arial" w:cs="Arial"/>
          <w:color w:val="000000" w:themeColor="text1"/>
          <w:sz w:val="24"/>
          <w:szCs w:val="24"/>
          <w:lang w:val="en-US"/>
        </w:rPr>
        <w:t>forms</w:t>
      </w:r>
      <w:r w:rsidR="008945A2" w:rsidRPr="002C5062">
        <w:rPr>
          <w:rFonts w:ascii="Arial" w:hAnsi="Arial" w:cs="Arial"/>
          <w:color w:val="000000" w:themeColor="text1"/>
          <w:sz w:val="24"/>
          <w:szCs w:val="24"/>
          <w:lang w:val="en-US"/>
        </w:rPr>
        <w:t xml:space="preserve"> ‘</w:t>
      </w:r>
      <w:r w:rsidR="00CF66FF" w:rsidRPr="002C5062">
        <w:rPr>
          <w:rFonts w:ascii="Arial" w:hAnsi="Arial" w:cs="Arial"/>
          <w:color w:val="000000" w:themeColor="text1"/>
          <w:sz w:val="24"/>
          <w:szCs w:val="24"/>
          <w:lang w:val="en-US"/>
        </w:rPr>
        <w:t>without an accepted coherent astronomical or philosophical rationale’.</w:t>
      </w:r>
      <w:r w:rsidR="00CF66FF" w:rsidRPr="002C5062">
        <w:rPr>
          <w:rStyle w:val="Refdenotaalpie"/>
          <w:rFonts w:ascii="Arial" w:hAnsi="Arial" w:cs="Arial"/>
          <w:color w:val="000000" w:themeColor="text1"/>
          <w:sz w:val="24"/>
          <w:szCs w:val="24"/>
          <w:lang w:val="en-US"/>
        </w:rPr>
        <w:footnoteReference w:id="13"/>
      </w:r>
      <w:r w:rsidR="00A521AD" w:rsidRPr="002C5062">
        <w:rPr>
          <w:rFonts w:ascii="Arial" w:hAnsi="Arial" w:cs="Arial"/>
          <w:color w:val="000000" w:themeColor="text1"/>
          <w:sz w:val="24"/>
          <w:szCs w:val="24"/>
          <w:lang w:val="en-US"/>
        </w:rPr>
        <w:t xml:space="preserve"> </w:t>
      </w:r>
      <w:r w:rsidR="00F33A91" w:rsidRPr="002C5062">
        <w:rPr>
          <w:rFonts w:ascii="Arial" w:hAnsi="Arial" w:cs="Arial"/>
          <w:color w:val="000000" w:themeColor="text1"/>
          <w:sz w:val="24"/>
          <w:szCs w:val="24"/>
          <w:lang w:val="en-US"/>
        </w:rPr>
        <w:t>T</w:t>
      </w:r>
      <w:r w:rsidR="00A521AD" w:rsidRPr="002C5062">
        <w:rPr>
          <w:rFonts w:ascii="Arial" w:hAnsi="Arial" w:cs="Arial"/>
          <w:color w:val="000000" w:themeColor="text1"/>
          <w:sz w:val="24"/>
          <w:szCs w:val="24"/>
          <w:lang w:val="en-US"/>
        </w:rPr>
        <w:t xml:space="preserve">he new additions to the heavens of the late eighteenth century and early nineteenth century, he </w:t>
      </w:r>
      <w:r w:rsidR="00F33A91" w:rsidRPr="002C5062">
        <w:rPr>
          <w:rFonts w:ascii="Arial" w:hAnsi="Arial" w:cs="Arial"/>
          <w:color w:val="000000" w:themeColor="text1"/>
          <w:sz w:val="24"/>
          <w:szCs w:val="24"/>
          <w:lang w:val="en-US"/>
        </w:rPr>
        <w:t>maintains</w:t>
      </w:r>
      <w:r w:rsidR="00A521AD" w:rsidRPr="002C5062">
        <w:rPr>
          <w:rFonts w:ascii="Arial" w:hAnsi="Arial" w:cs="Arial"/>
          <w:color w:val="000000" w:themeColor="text1"/>
          <w:sz w:val="24"/>
          <w:szCs w:val="24"/>
          <w:lang w:val="en-US"/>
        </w:rPr>
        <w:t>, destroyed the ancient symmetry of astrology and, as a result, the traditional rationale underlying the technical procedures for the analysis of horoscopes.</w:t>
      </w:r>
      <w:r w:rsidR="00A521AD" w:rsidRPr="002C5062">
        <w:rPr>
          <w:rStyle w:val="Refdenotaalpie"/>
          <w:rFonts w:ascii="Arial" w:hAnsi="Arial" w:cs="Arial"/>
          <w:color w:val="000000" w:themeColor="text1"/>
          <w:sz w:val="24"/>
          <w:szCs w:val="24"/>
          <w:lang w:val="en-US"/>
        </w:rPr>
        <w:footnoteReference w:id="14"/>
      </w:r>
    </w:p>
    <w:p w:rsidR="001A0D05" w:rsidRPr="002C5062" w:rsidRDefault="001A0D05" w:rsidP="00C05C36">
      <w:pPr>
        <w:spacing w:after="0" w:line="480" w:lineRule="auto"/>
        <w:rPr>
          <w:rFonts w:ascii="Arial" w:hAnsi="Arial" w:cs="Arial"/>
          <w:color w:val="000000" w:themeColor="text1"/>
          <w:sz w:val="24"/>
          <w:szCs w:val="24"/>
          <w:lang w:val="en-US"/>
        </w:rPr>
      </w:pPr>
    </w:p>
    <w:p w:rsidR="00F0710F" w:rsidRPr="002C5062" w:rsidRDefault="00F0710F" w:rsidP="00C0485C">
      <w:pPr>
        <w:spacing w:after="0" w:line="48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br w:type="page"/>
      </w:r>
    </w:p>
    <w:p w:rsidR="00A403BF" w:rsidRPr="002C5062" w:rsidRDefault="00DD44FB" w:rsidP="0005386E">
      <w:pPr>
        <w:spacing w:after="0" w:line="48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lastRenderedPageBreak/>
        <w:t xml:space="preserve">3. </w:t>
      </w:r>
      <w:r w:rsidR="00A403BF" w:rsidRPr="002C5062">
        <w:rPr>
          <w:rFonts w:ascii="Arial" w:hAnsi="Arial" w:cs="Arial"/>
          <w:b/>
          <w:color w:val="000000" w:themeColor="text1"/>
          <w:sz w:val="24"/>
          <w:szCs w:val="24"/>
          <w:lang w:val="en-US"/>
        </w:rPr>
        <w:t>Methodology</w:t>
      </w:r>
    </w:p>
    <w:p w:rsidR="00F64D63" w:rsidRPr="002C5062" w:rsidRDefault="00F64D63" w:rsidP="004956F2">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Within the framework of the </w:t>
      </w:r>
      <w:r w:rsidR="0005329E" w:rsidRPr="002C5062">
        <w:rPr>
          <w:rFonts w:ascii="Arial" w:hAnsi="Arial" w:cs="Arial"/>
          <w:color w:val="000000" w:themeColor="text1"/>
          <w:sz w:val="24"/>
          <w:szCs w:val="24"/>
          <w:lang w:val="en-US"/>
        </w:rPr>
        <w:t xml:space="preserve">above </w:t>
      </w:r>
      <w:r w:rsidRPr="002C5062">
        <w:rPr>
          <w:rFonts w:ascii="Arial" w:hAnsi="Arial" w:cs="Arial"/>
          <w:color w:val="000000" w:themeColor="text1"/>
          <w:sz w:val="24"/>
          <w:szCs w:val="24"/>
          <w:lang w:val="en-US"/>
        </w:rPr>
        <w:t>general considerations</w:t>
      </w:r>
      <w:r w:rsidR="00FE759D" w:rsidRPr="002C5062">
        <w:rPr>
          <w:rFonts w:ascii="Arial" w:hAnsi="Arial" w:cs="Arial"/>
          <w:color w:val="000000" w:themeColor="text1"/>
          <w:sz w:val="24"/>
          <w:szCs w:val="24"/>
          <w:lang w:val="en-US"/>
        </w:rPr>
        <w:t xml:space="preserve"> in the scholarly literature</w:t>
      </w:r>
      <w:r w:rsidRPr="002C5062">
        <w:rPr>
          <w:rFonts w:ascii="Arial" w:hAnsi="Arial" w:cs="Arial"/>
          <w:color w:val="000000" w:themeColor="text1"/>
          <w:sz w:val="24"/>
          <w:szCs w:val="24"/>
          <w:lang w:val="en-US"/>
        </w:rPr>
        <w:t>, th</w:t>
      </w:r>
      <w:r w:rsidR="00ED4090" w:rsidRPr="002C5062">
        <w:rPr>
          <w:rFonts w:ascii="Arial" w:hAnsi="Arial" w:cs="Arial"/>
          <w:color w:val="000000" w:themeColor="text1"/>
          <w:sz w:val="24"/>
          <w:szCs w:val="24"/>
          <w:lang w:val="en-US"/>
        </w:rPr>
        <w:t>e</w:t>
      </w:r>
      <w:r w:rsidRPr="002C5062">
        <w:rPr>
          <w:rFonts w:ascii="Arial" w:hAnsi="Arial" w:cs="Arial"/>
          <w:color w:val="000000" w:themeColor="text1"/>
          <w:sz w:val="24"/>
          <w:szCs w:val="24"/>
          <w:lang w:val="en-US"/>
        </w:rPr>
        <w:t xml:space="preserve"> </w:t>
      </w:r>
      <w:r w:rsidR="009B1E06" w:rsidRPr="002C5062">
        <w:rPr>
          <w:rFonts w:ascii="Arial" w:hAnsi="Arial" w:cs="Arial"/>
          <w:color w:val="000000" w:themeColor="text1"/>
          <w:sz w:val="24"/>
          <w:szCs w:val="24"/>
          <w:lang w:val="en-US"/>
        </w:rPr>
        <w:t xml:space="preserve">discussion will focus on </w:t>
      </w:r>
      <w:r w:rsidRPr="002C5062">
        <w:rPr>
          <w:rFonts w:ascii="Arial" w:hAnsi="Arial" w:cs="Arial"/>
          <w:color w:val="000000" w:themeColor="text1"/>
          <w:sz w:val="24"/>
          <w:szCs w:val="24"/>
          <w:lang w:val="en-US"/>
        </w:rPr>
        <w:t xml:space="preserve">the process of assimilation and characterisation of Uranus </w:t>
      </w:r>
      <w:r w:rsidR="003E39AB" w:rsidRPr="002C5062">
        <w:rPr>
          <w:rFonts w:ascii="Arial" w:hAnsi="Arial" w:cs="Arial"/>
          <w:color w:val="000000" w:themeColor="text1"/>
          <w:sz w:val="24"/>
          <w:szCs w:val="24"/>
          <w:lang w:val="en-US"/>
        </w:rPr>
        <w:t xml:space="preserve">as </w:t>
      </w:r>
      <w:r w:rsidR="00F13D65" w:rsidRPr="002C5062">
        <w:rPr>
          <w:rFonts w:ascii="Arial" w:hAnsi="Arial" w:cs="Arial"/>
          <w:color w:val="000000" w:themeColor="text1"/>
          <w:sz w:val="24"/>
          <w:szCs w:val="24"/>
          <w:lang w:val="en-US"/>
        </w:rPr>
        <w:t xml:space="preserve">it relates to </w:t>
      </w:r>
      <w:r w:rsidRPr="002C5062">
        <w:rPr>
          <w:rFonts w:ascii="Arial" w:hAnsi="Arial" w:cs="Arial"/>
          <w:color w:val="000000" w:themeColor="text1"/>
          <w:sz w:val="24"/>
          <w:szCs w:val="24"/>
          <w:lang w:val="en-US"/>
        </w:rPr>
        <w:t>the development of astrology over the late eighteenth and the nineteenth centuries and</w:t>
      </w:r>
      <w:r w:rsidR="00F13D65" w:rsidRPr="002C5062">
        <w:rPr>
          <w:rFonts w:ascii="Arial" w:hAnsi="Arial" w:cs="Arial"/>
          <w:color w:val="000000" w:themeColor="text1"/>
          <w:sz w:val="24"/>
          <w:szCs w:val="24"/>
          <w:lang w:val="en-US"/>
        </w:rPr>
        <w:t xml:space="preserve"> </w:t>
      </w:r>
      <w:r w:rsidRPr="002C5062">
        <w:rPr>
          <w:rFonts w:ascii="Arial" w:hAnsi="Arial" w:cs="Arial"/>
          <w:color w:val="000000" w:themeColor="text1"/>
          <w:sz w:val="24"/>
          <w:szCs w:val="24"/>
          <w:lang w:val="en-US"/>
        </w:rPr>
        <w:t xml:space="preserve">the success of the reform project which </w:t>
      </w:r>
      <w:r w:rsidR="006B3BA7" w:rsidRPr="002C5062">
        <w:rPr>
          <w:rFonts w:ascii="Arial" w:hAnsi="Arial" w:cs="Arial"/>
          <w:color w:val="000000" w:themeColor="text1"/>
          <w:sz w:val="24"/>
          <w:szCs w:val="24"/>
          <w:lang w:val="en-US"/>
        </w:rPr>
        <w:t>has been alluded to</w:t>
      </w:r>
      <w:r w:rsidRPr="002C5062">
        <w:rPr>
          <w:rFonts w:ascii="Arial" w:hAnsi="Arial" w:cs="Arial"/>
          <w:color w:val="000000" w:themeColor="text1"/>
          <w:sz w:val="24"/>
          <w:szCs w:val="24"/>
          <w:lang w:val="en-US"/>
        </w:rPr>
        <w:t>. The period under examination concludes in 1890, the year of Alan Leo’s first astrological publication, which can be seen as symbolically marking the beginning of a new astrology redefined in theosophical terms.</w:t>
      </w:r>
      <w:r w:rsidRPr="002C5062">
        <w:rPr>
          <w:rStyle w:val="Refdenotaalpie"/>
          <w:rFonts w:ascii="Arial" w:hAnsi="Arial" w:cs="Arial"/>
          <w:color w:val="000000" w:themeColor="text1"/>
          <w:sz w:val="24"/>
          <w:szCs w:val="24"/>
          <w:lang w:val="en-US"/>
        </w:rPr>
        <w:footnoteReference w:id="15"/>
      </w:r>
    </w:p>
    <w:p w:rsidR="00F64D63" w:rsidRPr="002C5062" w:rsidRDefault="00F64D63" w:rsidP="004956F2">
      <w:pPr>
        <w:spacing w:after="0" w:line="480" w:lineRule="auto"/>
        <w:rPr>
          <w:rFonts w:ascii="Arial" w:hAnsi="Arial" w:cs="Arial"/>
          <w:color w:val="000000" w:themeColor="text1"/>
          <w:sz w:val="24"/>
          <w:szCs w:val="24"/>
          <w:lang w:val="en-US"/>
        </w:rPr>
      </w:pPr>
    </w:p>
    <w:p w:rsidR="002F311E" w:rsidRPr="002C5062" w:rsidRDefault="007E653C" w:rsidP="004956F2">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Because </w:t>
      </w:r>
      <w:r w:rsidR="00D67572" w:rsidRPr="002C5062">
        <w:rPr>
          <w:rFonts w:ascii="Arial" w:hAnsi="Arial" w:cs="Arial"/>
          <w:color w:val="000000" w:themeColor="text1"/>
          <w:sz w:val="24"/>
          <w:szCs w:val="24"/>
          <w:lang w:val="en-US"/>
        </w:rPr>
        <w:t>this dissertation is</w:t>
      </w:r>
      <w:r w:rsidRPr="002C5062">
        <w:rPr>
          <w:rFonts w:ascii="Arial" w:hAnsi="Arial" w:cs="Arial"/>
          <w:color w:val="000000" w:themeColor="text1"/>
          <w:sz w:val="24"/>
          <w:szCs w:val="24"/>
          <w:lang w:val="en-US"/>
        </w:rPr>
        <w:t xml:space="preserve"> concerned with </w:t>
      </w:r>
      <w:r w:rsidR="00C037AC" w:rsidRPr="002C5062">
        <w:rPr>
          <w:rFonts w:ascii="Arial" w:hAnsi="Arial" w:cs="Arial"/>
          <w:color w:val="000000" w:themeColor="text1"/>
          <w:sz w:val="24"/>
          <w:szCs w:val="24"/>
          <w:lang w:val="en-US"/>
        </w:rPr>
        <w:t xml:space="preserve">the </w:t>
      </w:r>
      <w:r w:rsidRPr="002C5062">
        <w:rPr>
          <w:rFonts w:ascii="Arial" w:hAnsi="Arial" w:cs="Arial"/>
          <w:color w:val="000000" w:themeColor="text1"/>
          <w:sz w:val="24"/>
          <w:szCs w:val="24"/>
          <w:lang w:val="en-US"/>
        </w:rPr>
        <w:t xml:space="preserve">examination of </w:t>
      </w:r>
      <w:r w:rsidR="00D67572" w:rsidRPr="002C5062">
        <w:rPr>
          <w:rFonts w:ascii="Arial" w:hAnsi="Arial" w:cs="Arial"/>
          <w:color w:val="000000" w:themeColor="text1"/>
          <w:sz w:val="24"/>
          <w:szCs w:val="24"/>
          <w:lang w:val="en-US"/>
        </w:rPr>
        <w:t xml:space="preserve">a process </w:t>
      </w:r>
      <w:r w:rsidR="007A4E28" w:rsidRPr="002C5062">
        <w:rPr>
          <w:rFonts w:ascii="Arial" w:hAnsi="Arial" w:cs="Arial"/>
          <w:color w:val="000000" w:themeColor="text1"/>
          <w:sz w:val="24"/>
          <w:szCs w:val="24"/>
          <w:lang w:val="en-US"/>
        </w:rPr>
        <w:t xml:space="preserve">that unfolded </w:t>
      </w:r>
      <w:r w:rsidR="001B5E02" w:rsidRPr="002C5062">
        <w:rPr>
          <w:rFonts w:ascii="Arial" w:hAnsi="Arial" w:cs="Arial"/>
          <w:color w:val="000000" w:themeColor="text1"/>
          <w:sz w:val="24"/>
          <w:szCs w:val="24"/>
          <w:lang w:val="en-US"/>
        </w:rPr>
        <w:t xml:space="preserve">over a </w:t>
      </w:r>
      <w:r w:rsidR="00642004" w:rsidRPr="002C5062">
        <w:rPr>
          <w:rFonts w:ascii="Arial" w:hAnsi="Arial" w:cs="Arial"/>
          <w:color w:val="000000" w:themeColor="text1"/>
          <w:sz w:val="24"/>
          <w:szCs w:val="24"/>
          <w:lang w:val="en-US"/>
        </w:rPr>
        <w:t>circums</w:t>
      </w:r>
      <w:r w:rsidR="000765A8" w:rsidRPr="002C5062">
        <w:rPr>
          <w:rFonts w:ascii="Arial" w:hAnsi="Arial" w:cs="Arial"/>
          <w:color w:val="000000" w:themeColor="text1"/>
          <w:sz w:val="24"/>
          <w:szCs w:val="24"/>
          <w:lang w:val="en-US"/>
        </w:rPr>
        <w:t>c</w:t>
      </w:r>
      <w:r w:rsidR="00642004" w:rsidRPr="002C5062">
        <w:rPr>
          <w:rFonts w:ascii="Arial" w:hAnsi="Arial" w:cs="Arial"/>
          <w:color w:val="000000" w:themeColor="text1"/>
          <w:sz w:val="24"/>
          <w:szCs w:val="24"/>
          <w:lang w:val="en-US"/>
        </w:rPr>
        <w:t xml:space="preserve">ribed </w:t>
      </w:r>
      <w:r w:rsidR="001B5E02" w:rsidRPr="002C5062">
        <w:rPr>
          <w:rFonts w:ascii="Arial" w:hAnsi="Arial" w:cs="Arial"/>
          <w:color w:val="000000" w:themeColor="text1"/>
          <w:sz w:val="24"/>
          <w:szCs w:val="24"/>
          <w:lang w:val="en-US"/>
        </w:rPr>
        <w:t>period of time</w:t>
      </w:r>
      <w:r w:rsidR="0037508D" w:rsidRPr="002C5062">
        <w:rPr>
          <w:rFonts w:ascii="Arial" w:hAnsi="Arial" w:cs="Arial"/>
          <w:color w:val="000000" w:themeColor="text1"/>
          <w:sz w:val="24"/>
          <w:szCs w:val="24"/>
          <w:lang w:val="en-US"/>
        </w:rPr>
        <w:t xml:space="preserve"> in the past</w:t>
      </w:r>
      <w:r w:rsidRPr="002C5062">
        <w:rPr>
          <w:rFonts w:ascii="Arial" w:hAnsi="Arial" w:cs="Arial"/>
          <w:color w:val="000000" w:themeColor="text1"/>
          <w:sz w:val="24"/>
          <w:szCs w:val="24"/>
          <w:lang w:val="en-US"/>
        </w:rPr>
        <w:t xml:space="preserve">, </w:t>
      </w:r>
      <w:r w:rsidR="008A5AE9" w:rsidRPr="002C5062">
        <w:rPr>
          <w:rFonts w:ascii="Arial" w:hAnsi="Arial" w:cs="Arial"/>
          <w:color w:val="000000" w:themeColor="text1"/>
          <w:sz w:val="24"/>
          <w:szCs w:val="24"/>
          <w:lang w:val="en-US"/>
        </w:rPr>
        <w:t xml:space="preserve">the </w:t>
      </w:r>
      <w:r w:rsidR="009D0A82" w:rsidRPr="002C5062">
        <w:rPr>
          <w:rFonts w:ascii="Arial" w:hAnsi="Arial" w:cs="Arial"/>
          <w:color w:val="000000" w:themeColor="text1"/>
          <w:sz w:val="24"/>
          <w:szCs w:val="24"/>
          <w:lang w:val="en-US"/>
        </w:rPr>
        <w:t xml:space="preserve">main focus of the </w:t>
      </w:r>
      <w:r w:rsidR="002F311E" w:rsidRPr="002C5062">
        <w:rPr>
          <w:rFonts w:ascii="Arial" w:hAnsi="Arial" w:cs="Arial"/>
          <w:color w:val="000000" w:themeColor="text1"/>
          <w:sz w:val="24"/>
          <w:szCs w:val="24"/>
          <w:lang w:val="en-US"/>
        </w:rPr>
        <w:t xml:space="preserve">research </w:t>
      </w:r>
      <w:r w:rsidR="002930E9" w:rsidRPr="002C5062">
        <w:rPr>
          <w:rFonts w:ascii="Arial" w:hAnsi="Arial" w:cs="Arial"/>
          <w:color w:val="000000" w:themeColor="text1"/>
          <w:sz w:val="24"/>
          <w:szCs w:val="24"/>
          <w:lang w:val="en-US"/>
        </w:rPr>
        <w:t>has been</w:t>
      </w:r>
      <w:r w:rsidR="009D0A82" w:rsidRPr="002C5062">
        <w:rPr>
          <w:rFonts w:ascii="Arial" w:hAnsi="Arial" w:cs="Arial"/>
          <w:color w:val="000000" w:themeColor="text1"/>
          <w:sz w:val="24"/>
          <w:szCs w:val="24"/>
          <w:lang w:val="en-US"/>
        </w:rPr>
        <w:t xml:space="preserve"> </w:t>
      </w:r>
      <w:r w:rsidR="008A5AE9" w:rsidRPr="002C5062">
        <w:rPr>
          <w:rFonts w:ascii="Arial" w:hAnsi="Arial" w:cs="Arial"/>
          <w:color w:val="000000" w:themeColor="text1"/>
          <w:sz w:val="24"/>
          <w:szCs w:val="24"/>
          <w:lang w:val="en-US"/>
        </w:rPr>
        <w:t xml:space="preserve">the </w:t>
      </w:r>
      <w:r w:rsidR="00F96BBC" w:rsidRPr="002C5062">
        <w:rPr>
          <w:rFonts w:ascii="Arial" w:hAnsi="Arial" w:cs="Arial"/>
          <w:color w:val="000000" w:themeColor="text1"/>
          <w:sz w:val="24"/>
          <w:szCs w:val="24"/>
          <w:lang w:val="en-US"/>
        </w:rPr>
        <w:t>analysis</w:t>
      </w:r>
      <w:r w:rsidR="0000483D" w:rsidRPr="002C5062">
        <w:rPr>
          <w:rFonts w:ascii="Arial" w:hAnsi="Arial" w:cs="Arial"/>
          <w:color w:val="000000" w:themeColor="text1"/>
          <w:sz w:val="24"/>
          <w:szCs w:val="24"/>
          <w:lang w:val="en-US"/>
        </w:rPr>
        <w:t xml:space="preserve"> of </w:t>
      </w:r>
      <w:r w:rsidR="007A4E28" w:rsidRPr="002C5062">
        <w:rPr>
          <w:rFonts w:ascii="Arial" w:hAnsi="Arial" w:cs="Arial"/>
          <w:color w:val="000000" w:themeColor="text1"/>
          <w:sz w:val="24"/>
          <w:szCs w:val="24"/>
          <w:lang w:val="en-US"/>
        </w:rPr>
        <w:t>primary</w:t>
      </w:r>
      <w:r w:rsidR="000215E0" w:rsidRPr="002C5062">
        <w:rPr>
          <w:rFonts w:ascii="Arial" w:hAnsi="Arial" w:cs="Arial"/>
          <w:color w:val="000000" w:themeColor="text1"/>
          <w:sz w:val="24"/>
          <w:szCs w:val="24"/>
          <w:lang w:val="en-US"/>
        </w:rPr>
        <w:t xml:space="preserve"> </w:t>
      </w:r>
      <w:r w:rsidR="0000483D" w:rsidRPr="002C5062">
        <w:rPr>
          <w:rFonts w:ascii="Arial" w:hAnsi="Arial" w:cs="Arial"/>
          <w:color w:val="000000" w:themeColor="text1"/>
          <w:sz w:val="24"/>
          <w:szCs w:val="24"/>
          <w:lang w:val="en-US"/>
        </w:rPr>
        <w:t xml:space="preserve">literature from </w:t>
      </w:r>
      <w:r w:rsidR="002F311E" w:rsidRPr="002C5062">
        <w:rPr>
          <w:rFonts w:ascii="Arial" w:hAnsi="Arial" w:cs="Arial"/>
          <w:color w:val="000000" w:themeColor="text1"/>
          <w:sz w:val="24"/>
          <w:szCs w:val="24"/>
          <w:lang w:val="en-US"/>
        </w:rPr>
        <w:t xml:space="preserve">the period under </w:t>
      </w:r>
      <w:r w:rsidR="000C0C44" w:rsidRPr="002C5062">
        <w:rPr>
          <w:rFonts w:ascii="Arial" w:hAnsi="Arial" w:cs="Arial"/>
          <w:color w:val="000000" w:themeColor="text1"/>
          <w:sz w:val="24"/>
          <w:szCs w:val="24"/>
          <w:lang w:val="en-US"/>
        </w:rPr>
        <w:t>consideration</w:t>
      </w:r>
      <w:r w:rsidR="004956F2" w:rsidRPr="002C5062">
        <w:rPr>
          <w:rFonts w:ascii="Arial" w:hAnsi="Arial" w:cs="Arial"/>
          <w:color w:val="000000" w:themeColor="text1"/>
          <w:sz w:val="24"/>
          <w:szCs w:val="24"/>
          <w:lang w:val="en-US"/>
        </w:rPr>
        <w:t xml:space="preserve">. </w:t>
      </w:r>
      <w:r w:rsidR="00762D56" w:rsidRPr="002C5062">
        <w:rPr>
          <w:rFonts w:ascii="Arial" w:hAnsi="Arial" w:cs="Arial"/>
          <w:color w:val="000000" w:themeColor="text1"/>
          <w:sz w:val="24"/>
          <w:szCs w:val="24"/>
          <w:lang w:val="en-US"/>
        </w:rPr>
        <w:t>In this respect, a</w:t>
      </w:r>
      <w:r w:rsidR="002F311E" w:rsidRPr="002C5062">
        <w:rPr>
          <w:rFonts w:ascii="Arial" w:hAnsi="Arial" w:cs="Arial"/>
          <w:color w:val="000000" w:themeColor="text1"/>
          <w:sz w:val="24"/>
          <w:szCs w:val="24"/>
          <w:lang w:val="en-US"/>
        </w:rPr>
        <w:t xml:space="preserve"> significant </w:t>
      </w:r>
      <w:r w:rsidR="00CF51A6" w:rsidRPr="002C5062">
        <w:rPr>
          <w:rFonts w:ascii="Arial" w:hAnsi="Arial" w:cs="Arial"/>
          <w:color w:val="000000" w:themeColor="text1"/>
          <w:sz w:val="24"/>
          <w:szCs w:val="24"/>
          <w:lang w:val="en-US"/>
        </w:rPr>
        <w:t xml:space="preserve">factor </w:t>
      </w:r>
      <w:r w:rsidR="000215E0" w:rsidRPr="002C5062">
        <w:rPr>
          <w:rFonts w:ascii="Arial" w:hAnsi="Arial" w:cs="Arial"/>
          <w:color w:val="000000" w:themeColor="text1"/>
          <w:sz w:val="24"/>
          <w:szCs w:val="24"/>
          <w:lang w:val="en-US"/>
        </w:rPr>
        <w:t xml:space="preserve">encountered during </w:t>
      </w:r>
      <w:r w:rsidR="00CF51A6" w:rsidRPr="002C5062">
        <w:rPr>
          <w:rFonts w:ascii="Arial" w:hAnsi="Arial" w:cs="Arial"/>
          <w:color w:val="000000" w:themeColor="text1"/>
          <w:sz w:val="24"/>
          <w:szCs w:val="24"/>
          <w:lang w:val="en-US"/>
        </w:rPr>
        <w:t xml:space="preserve">the research was </w:t>
      </w:r>
      <w:r w:rsidR="004956F2" w:rsidRPr="002C5062">
        <w:rPr>
          <w:rFonts w:ascii="Arial" w:hAnsi="Arial" w:cs="Arial"/>
          <w:color w:val="000000" w:themeColor="text1"/>
          <w:sz w:val="24"/>
          <w:szCs w:val="24"/>
          <w:lang w:val="en-US"/>
        </w:rPr>
        <w:t xml:space="preserve">the paucity of </w:t>
      </w:r>
      <w:r w:rsidR="00653069" w:rsidRPr="002C5062">
        <w:rPr>
          <w:rFonts w:ascii="Arial" w:hAnsi="Arial" w:cs="Arial"/>
          <w:color w:val="000000" w:themeColor="text1"/>
          <w:sz w:val="24"/>
          <w:szCs w:val="24"/>
          <w:lang w:val="en-US"/>
        </w:rPr>
        <w:t>primary sources fro</w:t>
      </w:r>
      <w:r w:rsidR="00D04AFE" w:rsidRPr="002C5062">
        <w:rPr>
          <w:rFonts w:ascii="Arial" w:hAnsi="Arial" w:cs="Arial"/>
          <w:color w:val="000000" w:themeColor="text1"/>
          <w:sz w:val="24"/>
          <w:szCs w:val="24"/>
          <w:lang w:val="en-US"/>
        </w:rPr>
        <w:t>m</w:t>
      </w:r>
      <w:r w:rsidR="00653069" w:rsidRPr="002C5062">
        <w:rPr>
          <w:rFonts w:ascii="Arial" w:hAnsi="Arial" w:cs="Arial"/>
          <w:color w:val="000000" w:themeColor="text1"/>
          <w:sz w:val="24"/>
          <w:szCs w:val="24"/>
          <w:lang w:val="en-US"/>
        </w:rPr>
        <w:t xml:space="preserve"> </w:t>
      </w:r>
      <w:r w:rsidR="002F311E" w:rsidRPr="002C5062">
        <w:rPr>
          <w:rFonts w:ascii="Arial" w:hAnsi="Arial" w:cs="Arial"/>
          <w:color w:val="000000" w:themeColor="text1"/>
          <w:sz w:val="24"/>
          <w:szCs w:val="24"/>
          <w:lang w:val="en-US"/>
        </w:rPr>
        <w:t xml:space="preserve">the earlier part of the period being </w:t>
      </w:r>
      <w:r w:rsidR="009D0A82" w:rsidRPr="002C5062">
        <w:rPr>
          <w:rFonts w:ascii="Arial" w:hAnsi="Arial" w:cs="Arial"/>
          <w:color w:val="000000" w:themeColor="text1"/>
          <w:sz w:val="24"/>
          <w:szCs w:val="24"/>
          <w:lang w:val="en-US"/>
        </w:rPr>
        <w:t>analysed</w:t>
      </w:r>
      <w:r w:rsidR="004956F2" w:rsidRPr="002C5062">
        <w:rPr>
          <w:rFonts w:ascii="Arial" w:hAnsi="Arial" w:cs="Arial"/>
          <w:color w:val="000000" w:themeColor="text1"/>
          <w:sz w:val="24"/>
          <w:szCs w:val="24"/>
          <w:lang w:val="en-US"/>
        </w:rPr>
        <w:t xml:space="preserve">. </w:t>
      </w:r>
      <w:r w:rsidR="00294A21" w:rsidRPr="002C5062">
        <w:rPr>
          <w:rFonts w:ascii="Arial" w:hAnsi="Arial" w:cs="Arial"/>
          <w:color w:val="000000" w:themeColor="text1"/>
          <w:sz w:val="24"/>
          <w:szCs w:val="24"/>
          <w:lang w:val="en-US"/>
        </w:rPr>
        <w:t>Because t</w:t>
      </w:r>
      <w:r w:rsidR="009D0A82" w:rsidRPr="002C5062">
        <w:rPr>
          <w:rFonts w:ascii="Arial" w:hAnsi="Arial" w:cs="Arial"/>
          <w:color w:val="000000" w:themeColor="text1"/>
          <w:sz w:val="24"/>
          <w:szCs w:val="24"/>
          <w:lang w:val="en-US"/>
        </w:rPr>
        <w:t xml:space="preserve">his aspect </w:t>
      </w:r>
      <w:r w:rsidR="00C05442" w:rsidRPr="002C5062">
        <w:rPr>
          <w:rFonts w:ascii="Arial" w:hAnsi="Arial" w:cs="Arial"/>
          <w:color w:val="000000" w:themeColor="text1"/>
          <w:sz w:val="24"/>
          <w:szCs w:val="24"/>
          <w:lang w:val="en-US"/>
        </w:rPr>
        <w:t xml:space="preserve">is significant for </w:t>
      </w:r>
      <w:r w:rsidR="00CF51A6" w:rsidRPr="002C5062">
        <w:rPr>
          <w:rFonts w:ascii="Arial" w:hAnsi="Arial" w:cs="Arial"/>
          <w:color w:val="000000" w:themeColor="text1"/>
          <w:sz w:val="24"/>
          <w:szCs w:val="24"/>
          <w:lang w:val="en-US"/>
        </w:rPr>
        <w:t xml:space="preserve">the </w:t>
      </w:r>
      <w:r w:rsidR="00014018" w:rsidRPr="002C5062">
        <w:rPr>
          <w:rFonts w:ascii="Arial" w:hAnsi="Arial" w:cs="Arial"/>
          <w:color w:val="000000" w:themeColor="text1"/>
          <w:sz w:val="24"/>
          <w:szCs w:val="24"/>
          <w:lang w:val="en-US"/>
        </w:rPr>
        <w:t xml:space="preserve">analysis of the </w:t>
      </w:r>
      <w:r w:rsidR="00CF51A6" w:rsidRPr="002C5062">
        <w:rPr>
          <w:rFonts w:ascii="Arial" w:hAnsi="Arial" w:cs="Arial"/>
          <w:color w:val="000000" w:themeColor="text1"/>
          <w:sz w:val="24"/>
          <w:szCs w:val="24"/>
          <w:lang w:val="en-US"/>
        </w:rPr>
        <w:t>topic under consideration</w:t>
      </w:r>
      <w:r w:rsidR="003B4CEC" w:rsidRPr="002C5062">
        <w:rPr>
          <w:rFonts w:ascii="Arial" w:hAnsi="Arial" w:cs="Arial"/>
          <w:color w:val="000000" w:themeColor="text1"/>
          <w:sz w:val="24"/>
          <w:szCs w:val="24"/>
          <w:lang w:val="en-US"/>
        </w:rPr>
        <w:t xml:space="preserve">, it </w:t>
      </w:r>
      <w:r w:rsidR="009254E2" w:rsidRPr="002C5062">
        <w:rPr>
          <w:rFonts w:ascii="Arial" w:hAnsi="Arial" w:cs="Arial"/>
          <w:color w:val="000000" w:themeColor="text1"/>
          <w:sz w:val="24"/>
          <w:szCs w:val="24"/>
          <w:lang w:val="en-US"/>
        </w:rPr>
        <w:t xml:space="preserve">will be integrated into the discussion </w:t>
      </w:r>
      <w:r w:rsidR="006F3FD4" w:rsidRPr="002C5062">
        <w:rPr>
          <w:rFonts w:ascii="Arial" w:hAnsi="Arial" w:cs="Arial"/>
          <w:color w:val="000000" w:themeColor="text1"/>
          <w:sz w:val="24"/>
          <w:szCs w:val="24"/>
          <w:lang w:val="en-US"/>
        </w:rPr>
        <w:t>where appropriate</w:t>
      </w:r>
      <w:r w:rsidR="00CF51A6" w:rsidRPr="002C5062">
        <w:rPr>
          <w:rFonts w:ascii="Arial" w:hAnsi="Arial" w:cs="Arial"/>
          <w:color w:val="000000" w:themeColor="text1"/>
          <w:sz w:val="24"/>
          <w:szCs w:val="24"/>
          <w:lang w:val="en-US"/>
        </w:rPr>
        <w:t>.</w:t>
      </w:r>
      <w:r w:rsidR="00FC31A6" w:rsidRPr="002C5062">
        <w:rPr>
          <w:rFonts w:ascii="Arial" w:hAnsi="Arial" w:cs="Arial"/>
          <w:color w:val="000000" w:themeColor="text1"/>
          <w:sz w:val="24"/>
          <w:szCs w:val="24"/>
          <w:lang w:val="en-US"/>
        </w:rPr>
        <w:t xml:space="preserve"> </w:t>
      </w:r>
      <w:r w:rsidR="002764AC" w:rsidRPr="002C5062">
        <w:rPr>
          <w:rFonts w:ascii="Arial" w:hAnsi="Arial" w:cs="Arial"/>
          <w:color w:val="000000" w:themeColor="text1"/>
          <w:sz w:val="24"/>
          <w:szCs w:val="24"/>
          <w:lang w:val="en-US"/>
        </w:rPr>
        <w:t>In addition, f</w:t>
      </w:r>
      <w:r w:rsidR="009D0A82" w:rsidRPr="002C5062">
        <w:rPr>
          <w:rFonts w:ascii="Arial" w:hAnsi="Arial" w:cs="Arial"/>
          <w:color w:val="000000" w:themeColor="text1"/>
          <w:sz w:val="24"/>
          <w:szCs w:val="24"/>
          <w:lang w:val="en-US"/>
        </w:rPr>
        <w:t xml:space="preserve">or a </w:t>
      </w:r>
      <w:r w:rsidR="00650340" w:rsidRPr="002C5062">
        <w:rPr>
          <w:rFonts w:ascii="Arial" w:hAnsi="Arial" w:cs="Arial"/>
          <w:color w:val="000000" w:themeColor="text1"/>
          <w:sz w:val="24"/>
          <w:szCs w:val="24"/>
          <w:lang w:val="en-US"/>
        </w:rPr>
        <w:t xml:space="preserve">more </w:t>
      </w:r>
      <w:r w:rsidR="00AE09B2" w:rsidRPr="002C5062">
        <w:rPr>
          <w:rFonts w:ascii="Arial" w:hAnsi="Arial" w:cs="Arial"/>
          <w:color w:val="000000" w:themeColor="text1"/>
          <w:sz w:val="24"/>
          <w:szCs w:val="24"/>
          <w:lang w:val="en-US"/>
        </w:rPr>
        <w:t>thorough</w:t>
      </w:r>
      <w:r w:rsidR="00650340" w:rsidRPr="002C5062">
        <w:rPr>
          <w:rFonts w:ascii="Arial" w:hAnsi="Arial" w:cs="Arial"/>
          <w:color w:val="000000" w:themeColor="text1"/>
          <w:sz w:val="24"/>
          <w:szCs w:val="24"/>
          <w:lang w:val="en-US"/>
        </w:rPr>
        <w:t xml:space="preserve"> </w:t>
      </w:r>
      <w:r w:rsidR="009D0A82" w:rsidRPr="002C5062">
        <w:rPr>
          <w:rFonts w:ascii="Arial" w:hAnsi="Arial" w:cs="Arial"/>
          <w:color w:val="000000" w:themeColor="text1"/>
          <w:sz w:val="24"/>
          <w:szCs w:val="24"/>
          <w:lang w:val="en-US"/>
        </w:rPr>
        <w:t>understanding of the conte</w:t>
      </w:r>
      <w:r w:rsidR="00FF12EC" w:rsidRPr="002C5062">
        <w:rPr>
          <w:rFonts w:ascii="Arial" w:hAnsi="Arial" w:cs="Arial"/>
          <w:color w:val="000000" w:themeColor="text1"/>
          <w:sz w:val="24"/>
          <w:szCs w:val="24"/>
          <w:lang w:val="en-US"/>
        </w:rPr>
        <w:t>x</w:t>
      </w:r>
      <w:r w:rsidR="009D0A82" w:rsidRPr="002C5062">
        <w:rPr>
          <w:rFonts w:ascii="Arial" w:hAnsi="Arial" w:cs="Arial"/>
          <w:color w:val="000000" w:themeColor="text1"/>
          <w:sz w:val="24"/>
          <w:szCs w:val="24"/>
          <w:lang w:val="en-US"/>
        </w:rPr>
        <w:t xml:space="preserve">t in which the process of assimilation </w:t>
      </w:r>
      <w:r w:rsidR="008677FD" w:rsidRPr="002C5062">
        <w:rPr>
          <w:rFonts w:ascii="Arial" w:hAnsi="Arial" w:cs="Arial"/>
          <w:color w:val="000000" w:themeColor="text1"/>
          <w:sz w:val="24"/>
          <w:szCs w:val="24"/>
          <w:lang w:val="en-US"/>
        </w:rPr>
        <w:t xml:space="preserve">of Uranus </w:t>
      </w:r>
      <w:r w:rsidR="009D0A82" w:rsidRPr="002C5062">
        <w:rPr>
          <w:rFonts w:ascii="Arial" w:hAnsi="Arial" w:cs="Arial"/>
          <w:color w:val="000000" w:themeColor="text1"/>
          <w:sz w:val="24"/>
          <w:szCs w:val="24"/>
          <w:lang w:val="en-US"/>
        </w:rPr>
        <w:t xml:space="preserve">took place, other, </w:t>
      </w:r>
      <w:r w:rsidR="004956F2" w:rsidRPr="002C5062">
        <w:rPr>
          <w:rFonts w:ascii="Arial" w:hAnsi="Arial" w:cs="Arial"/>
          <w:color w:val="000000" w:themeColor="text1"/>
          <w:sz w:val="24"/>
          <w:szCs w:val="24"/>
          <w:lang w:val="en-US"/>
        </w:rPr>
        <w:t xml:space="preserve">non-astrological primary sources of the period, </w:t>
      </w:r>
      <w:r w:rsidR="002F311E" w:rsidRPr="002C5062">
        <w:rPr>
          <w:rFonts w:ascii="Arial" w:hAnsi="Arial" w:cs="Arial"/>
          <w:color w:val="000000" w:themeColor="text1"/>
          <w:sz w:val="24"/>
          <w:szCs w:val="24"/>
          <w:lang w:val="en-US"/>
        </w:rPr>
        <w:t xml:space="preserve">such as periodicals, </w:t>
      </w:r>
      <w:r w:rsidR="000F2B5B" w:rsidRPr="002C5062">
        <w:rPr>
          <w:rFonts w:ascii="Arial" w:hAnsi="Arial" w:cs="Arial"/>
          <w:color w:val="000000" w:themeColor="text1"/>
          <w:sz w:val="24"/>
          <w:szCs w:val="24"/>
          <w:lang w:val="en-US"/>
        </w:rPr>
        <w:t xml:space="preserve">have been examined in </w:t>
      </w:r>
      <w:r w:rsidR="00D63ACC" w:rsidRPr="002C5062">
        <w:rPr>
          <w:rFonts w:ascii="Arial" w:hAnsi="Arial" w:cs="Arial"/>
          <w:color w:val="000000" w:themeColor="text1"/>
          <w:sz w:val="24"/>
          <w:szCs w:val="24"/>
          <w:lang w:val="en-US"/>
        </w:rPr>
        <w:t xml:space="preserve">conjunction with </w:t>
      </w:r>
      <w:r w:rsidR="000F2B5B" w:rsidRPr="002C5062">
        <w:rPr>
          <w:rFonts w:ascii="Arial" w:hAnsi="Arial" w:cs="Arial"/>
          <w:color w:val="000000" w:themeColor="text1"/>
          <w:sz w:val="24"/>
          <w:szCs w:val="24"/>
          <w:lang w:val="en-US"/>
        </w:rPr>
        <w:t>the main primary sources</w:t>
      </w:r>
      <w:r w:rsidR="004956F2" w:rsidRPr="002C5062">
        <w:rPr>
          <w:rFonts w:ascii="Arial" w:hAnsi="Arial" w:cs="Arial"/>
          <w:color w:val="000000" w:themeColor="text1"/>
          <w:sz w:val="24"/>
          <w:szCs w:val="24"/>
          <w:lang w:val="en-US"/>
        </w:rPr>
        <w:t>.</w:t>
      </w:r>
      <w:r w:rsidR="00F06EBF" w:rsidRPr="002C5062">
        <w:rPr>
          <w:rFonts w:ascii="Arial" w:hAnsi="Arial" w:cs="Arial"/>
          <w:color w:val="000000" w:themeColor="text1"/>
          <w:sz w:val="24"/>
          <w:szCs w:val="24"/>
          <w:lang w:val="en-US"/>
        </w:rPr>
        <w:t xml:space="preserve"> </w:t>
      </w:r>
      <w:r w:rsidR="00CB1AC7" w:rsidRPr="002C5062">
        <w:rPr>
          <w:rFonts w:ascii="Arial" w:hAnsi="Arial" w:cs="Arial"/>
          <w:color w:val="000000" w:themeColor="text1"/>
          <w:sz w:val="24"/>
          <w:szCs w:val="24"/>
          <w:lang w:val="en-US"/>
        </w:rPr>
        <w:t xml:space="preserve">With regard to the structure of the discussion, </w:t>
      </w:r>
      <w:r w:rsidR="000C0C44" w:rsidRPr="002C5062">
        <w:rPr>
          <w:rFonts w:ascii="Arial" w:hAnsi="Arial" w:cs="Arial"/>
          <w:color w:val="000000" w:themeColor="text1"/>
          <w:sz w:val="24"/>
          <w:szCs w:val="24"/>
          <w:lang w:val="en-US"/>
        </w:rPr>
        <w:t xml:space="preserve">a chronological approach </w:t>
      </w:r>
      <w:r w:rsidR="007B0310" w:rsidRPr="002C5062">
        <w:rPr>
          <w:rFonts w:ascii="Arial" w:hAnsi="Arial" w:cs="Arial"/>
          <w:color w:val="000000" w:themeColor="text1"/>
          <w:sz w:val="24"/>
          <w:szCs w:val="24"/>
          <w:lang w:val="en-US"/>
        </w:rPr>
        <w:t>was deemed</w:t>
      </w:r>
      <w:r w:rsidR="00642004" w:rsidRPr="002C5062">
        <w:rPr>
          <w:rFonts w:ascii="Arial" w:hAnsi="Arial" w:cs="Arial"/>
          <w:color w:val="000000" w:themeColor="text1"/>
          <w:sz w:val="24"/>
          <w:szCs w:val="24"/>
          <w:lang w:val="en-US"/>
        </w:rPr>
        <w:t xml:space="preserve"> most </w:t>
      </w:r>
      <w:r w:rsidR="007B0310" w:rsidRPr="002C5062">
        <w:rPr>
          <w:rFonts w:ascii="Arial" w:hAnsi="Arial" w:cs="Arial"/>
          <w:color w:val="000000" w:themeColor="text1"/>
          <w:sz w:val="24"/>
          <w:szCs w:val="24"/>
          <w:lang w:val="en-US"/>
        </w:rPr>
        <w:t xml:space="preserve">appropriate </w:t>
      </w:r>
      <w:r w:rsidR="00CB1AC7" w:rsidRPr="002C5062">
        <w:rPr>
          <w:rFonts w:ascii="Arial" w:hAnsi="Arial" w:cs="Arial"/>
          <w:color w:val="000000" w:themeColor="text1"/>
          <w:sz w:val="24"/>
          <w:szCs w:val="24"/>
          <w:lang w:val="en-US"/>
        </w:rPr>
        <w:t>taking into consideration the nature of the topic</w:t>
      </w:r>
      <w:r w:rsidR="000C0C44" w:rsidRPr="002C5062">
        <w:rPr>
          <w:rFonts w:ascii="Arial" w:hAnsi="Arial" w:cs="Arial"/>
          <w:color w:val="000000" w:themeColor="text1"/>
          <w:sz w:val="24"/>
          <w:szCs w:val="24"/>
          <w:lang w:val="en-US"/>
        </w:rPr>
        <w:t>.</w:t>
      </w:r>
    </w:p>
    <w:p w:rsidR="00F06EBF" w:rsidRPr="002C5062" w:rsidRDefault="00F06EBF" w:rsidP="004956F2">
      <w:pPr>
        <w:spacing w:after="0" w:line="480" w:lineRule="auto"/>
        <w:rPr>
          <w:rFonts w:ascii="Arial" w:hAnsi="Arial" w:cs="Arial"/>
          <w:color w:val="000000" w:themeColor="text1"/>
          <w:sz w:val="24"/>
          <w:szCs w:val="24"/>
          <w:lang w:val="en-US"/>
        </w:rPr>
      </w:pPr>
    </w:p>
    <w:p w:rsidR="00400987" w:rsidRPr="002C5062" w:rsidRDefault="009D0A82" w:rsidP="006B501F">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lastRenderedPageBreak/>
        <w:t>A</w:t>
      </w:r>
      <w:r w:rsidR="001B5E02" w:rsidRPr="002C5062">
        <w:rPr>
          <w:rFonts w:ascii="Arial" w:hAnsi="Arial" w:cs="Arial"/>
          <w:color w:val="000000" w:themeColor="text1"/>
          <w:sz w:val="24"/>
          <w:szCs w:val="24"/>
          <w:lang w:val="en-US"/>
        </w:rPr>
        <w:t xml:space="preserve"> few </w:t>
      </w:r>
      <w:r w:rsidR="004956F2" w:rsidRPr="002C5062">
        <w:rPr>
          <w:rFonts w:ascii="Arial" w:hAnsi="Arial" w:cs="Arial"/>
          <w:color w:val="000000" w:themeColor="text1"/>
          <w:sz w:val="24"/>
          <w:szCs w:val="24"/>
          <w:lang w:val="en-US"/>
        </w:rPr>
        <w:t>note</w:t>
      </w:r>
      <w:r w:rsidR="001B5E02" w:rsidRPr="002C5062">
        <w:rPr>
          <w:rFonts w:ascii="Arial" w:hAnsi="Arial" w:cs="Arial"/>
          <w:color w:val="000000" w:themeColor="text1"/>
          <w:sz w:val="24"/>
          <w:szCs w:val="24"/>
          <w:lang w:val="en-US"/>
        </w:rPr>
        <w:t>s</w:t>
      </w:r>
      <w:r w:rsidR="004956F2" w:rsidRPr="002C5062">
        <w:rPr>
          <w:rFonts w:ascii="Arial" w:hAnsi="Arial" w:cs="Arial"/>
          <w:color w:val="000000" w:themeColor="text1"/>
          <w:sz w:val="24"/>
          <w:szCs w:val="24"/>
          <w:lang w:val="en-US"/>
        </w:rPr>
        <w:t xml:space="preserve"> on some of the conventions used in this </w:t>
      </w:r>
      <w:r w:rsidR="00FA27C3" w:rsidRPr="002C5062">
        <w:rPr>
          <w:rFonts w:ascii="Arial" w:hAnsi="Arial" w:cs="Arial"/>
          <w:color w:val="000000" w:themeColor="text1"/>
          <w:sz w:val="24"/>
          <w:szCs w:val="24"/>
          <w:lang w:val="en-US"/>
        </w:rPr>
        <w:t xml:space="preserve">dissertation </w:t>
      </w:r>
      <w:r w:rsidR="001B5E02" w:rsidRPr="002C5062">
        <w:rPr>
          <w:rFonts w:ascii="Arial" w:hAnsi="Arial" w:cs="Arial"/>
          <w:color w:val="000000" w:themeColor="text1"/>
          <w:sz w:val="24"/>
          <w:szCs w:val="24"/>
          <w:lang w:val="en-US"/>
        </w:rPr>
        <w:t>are in order</w:t>
      </w:r>
      <w:r w:rsidRPr="002C5062">
        <w:rPr>
          <w:rFonts w:ascii="Arial" w:hAnsi="Arial" w:cs="Arial"/>
          <w:color w:val="000000" w:themeColor="text1"/>
          <w:sz w:val="24"/>
          <w:szCs w:val="24"/>
          <w:lang w:val="en-US"/>
        </w:rPr>
        <w:t xml:space="preserve"> before </w:t>
      </w:r>
      <w:r w:rsidR="008B61E1" w:rsidRPr="002C5062">
        <w:rPr>
          <w:rFonts w:ascii="Arial" w:hAnsi="Arial" w:cs="Arial"/>
          <w:color w:val="000000" w:themeColor="text1"/>
          <w:sz w:val="24"/>
          <w:szCs w:val="24"/>
          <w:lang w:val="en-US"/>
        </w:rPr>
        <w:t>the presentation and discussion of the findings</w:t>
      </w:r>
      <w:r w:rsidR="001B5E02" w:rsidRPr="002C5062">
        <w:rPr>
          <w:rFonts w:ascii="Arial" w:hAnsi="Arial" w:cs="Arial"/>
          <w:color w:val="000000" w:themeColor="text1"/>
          <w:sz w:val="24"/>
          <w:szCs w:val="24"/>
          <w:lang w:val="en-US"/>
        </w:rPr>
        <w:t xml:space="preserve">. </w:t>
      </w:r>
      <w:r w:rsidR="004956F2" w:rsidRPr="002C5062">
        <w:rPr>
          <w:rFonts w:ascii="Arial" w:hAnsi="Arial" w:cs="Arial"/>
          <w:color w:val="000000" w:themeColor="text1"/>
          <w:sz w:val="24"/>
          <w:szCs w:val="24"/>
          <w:lang w:val="en-US"/>
        </w:rPr>
        <w:t>For the sake of simplicity</w:t>
      </w:r>
      <w:r w:rsidR="001B5E02" w:rsidRPr="002C5062">
        <w:rPr>
          <w:rFonts w:ascii="Arial" w:hAnsi="Arial" w:cs="Arial"/>
          <w:color w:val="000000" w:themeColor="text1"/>
          <w:sz w:val="24"/>
          <w:szCs w:val="24"/>
          <w:lang w:val="en-US"/>
        </w:rPr>
        <w:t>,</w:t>
      </w:r>
      <w:r w:rsidR="004956F2" w:rsidRPr="002C5062">
        <w:rPr>
          <w:rFonts w:ascii="Arial" w:hAnsi="Arial" w:cs="Arial"/>
          <w:color w:val="000000" w:themeColor="text1"/>
          <w:sz w:val="24"/>
          <w:szCs w:val="24"/>
          <w:lang w:val="en-US"/>
        </w:rPr>
        <w:t xml:space="preserve"> the name </w:t>
      </w:r>
      <w:r w:rsidR="001B5E02" w:rsidRPr="002C5062">
        <w:rPr>
          <w:rFonts w:ascii="Arial" w:hAnsi="Arial" w:cs="Arial"/>
          <w:color w:val="000000" w:themeColor="text1"/>
          <w:sz w:val="24"/>
          <w:szCs w:val="24"/>
          <w:lang w:val="en-US"/>
        </w:rPr>
        <w:t>‘</w:t>
      </w:r>
      <w:r w:rsidR="004956F2" w:rsidRPr="002C5062">
        <w:rPr>
          <w:rFonts w:ascii="Arial" w:hAnsi="Arial" w:cs="Arial"/>
          <w:color w:val="000000" w:themeColor="text1"/>
          <w:sz w:val="24"/>
          <w:szCs w:val="24"/>
          <w:lang w:val="en-US"/>
        </w:rPr>
        <w:t>Uranus</w:t>
      </w:r>
      <w:r w:rsidR="001B5E02" w:rsidRPr="002C5062">
        <w:rPr>
          <w:rFonts w:ascii="Arial" w:hAnsi="Arial" w:cs="Arial"/>
          <w:color w:val="000000" w:themeColor="text1"/>
          <w:sz w:val="24"/>
          <w:szCs w:val="24"/>
          <w:lang w:val="en-US"/>
        </w:rPr>
        <w:t>’</w:t>
      </w:r>
      <w:r w:rsidR="004956F2" w:rsidRPr="002C5062">
        <w:rPr>
          <w:rFonts w:ascii="Arial" w:hAnsi="Arial" w:cs="Arial"/>
          <w:color w:val="000000" w:themeColor="text1"/>
          <w:sz w:val="24"/>
          <w:szCs w:val="24"/>
          <w:lang w:val="en-US"/>
        </w:rPr>
        <w:t xml:space="preserve"> will be used throughout this paper even though it was not </w:t>
      </w:r>
      <w:r w:rsidR="00542C0C" w:rsidRPr="002C5062">
        <w:rPr>
          <w:rFonts w:ascii="Arial" w:hAnsi="Arial" w:cs="Arial"/>
          <w:color w:val="000000" w:themeColor="text1"/>
          <w:sz w:val="24"/>
          <w:szCs w:val="24"/>
          <w:lang w:val="en-US"/>
        </w:rPr>
        <w:t>universally</w:t>
      </w:r>
      <w:r w:rsidR="00832885" w:rsidRPr="002C5062">
        <w:rPr>
          <w:rFonts w:ascii="Arial" w:hAnsi="Arial" w:cs="Arial"/>
          <w:color w:val="000000" w:themeColor="text1"/>
          <w:sz w:val="24"/>
          <w:szCs w:val="24"/>
          <w:lang w:val="en-US"/>
        </w:rPr>
        <w:t xml:space="preserve"> </w:t>
      </w:r>
      <w:r w:rsidR="004956F2" w:rsidRPr="002C5062">
        <w:rPr>
          <w:rFonts w:ascii="Arial" w:hAnsi="Arial" w:cs="Arial"/>
          <w:color w:val="000000" w:themeColor="text1"/>
          <w:sz w:val="24"/>
          <w:szCs w:val="24"/>
          <w:lang w:val="en-US"/>
        </w:rPr>
        <w:t xml:space="preserve">adopted in England until 1850. </w:t>
      </w:r>
      <w:r w:rsidR="00FA27C3" w:rsidRPr="002C5062">
        <w:rPr>
          <w:rFonts w:ascii="Arial" w:hAnsi="Arial" w:cs="Arial"/>
          <w:color w:val="000000" w:themeColor="text1"/>
          <w:sz w:val="24"/>
          <w:szCs w:val="24"/>
          <w:lang w:val="en-US"/>
        </w:rPr>
        <w:t xml:space="preserve">In quotations, </w:t>
      </w:r>
      <w:r w:rsidRPr="002C5062">
        <w:rPr>
          <w:rFonts w:ascii="Arial" w:hAnsi="Arial" w:cs="Arial"/>
          <w:color w:val="000000" w:themeColor="text1"/>
          <w:sz w:val="24"/>
          <w:szCs w:val="24"/>
          <w:lang w:val="en-US"/>
        </w:rPr>
        <w:t>on the other hand</w:t>
      </w:r>
      <w:r w:rsidR="00FA27C3" w:rsidRPr="002C5062">
        <w:rPr>
          <w:rFonts w:ascii="Arial" w:hAnsi="Arial" w:cs="Arial"/>
          <w:color w:val="000000" w:themeColor="text1"/>
          <w:sz w:val="24"/>
          <w:szCs w:val="24"/>
          <w:lang w:val="en-US"/>
        </w:rPr>
        <w:t xml:space="preserve">, the planet will be referred to by </w:t>
      </w:r>
      <w:r w:rsidR="00300E6E" w:rsidRPr="002C5062">
        <w:rPr>
          <w:rFonts w:ascii="Arial" w:hAnsi="Arial" w:cs="Arial"/>
          <w:color w:val="000000" w:themeColor="text1"/>
          <w:sz w:val="24"/>
          <w:szCs w:val="24"/>
          <w:lang w:val="en-US"/>
        </w:rPr>
        <w:t xml:space="preserve">its designation </w:t>
      </w:r>
      <w:r w:rsidR="00FA27C3" w:rsidRPr="002C5062">
        <w:rPr>
          <w:rFonts w:ascii="Arial" w:hAnsi="Arial" w:cs="Arial"/>
          <w:color w:val="000000" w:themeColor="text1"/>
          <w:sz w:val="24"/>
          <w:szCs w:val="24"/>
          <w:lang w:val="en-US"/>
        </w:rPr>
        <w:t xml:space="preserve">in the original source. </w:t>
      </w:r>
      <w:r w:rsidR="00D946FF" w:rsidRPr="002C5062">
        <w:rPr>
          <w:rFonts w:ascii="Arial" w:hAnsi="Arial" w:cs="Arial"/>
          <w:color w:val="000000" w:themeColor="text1"/>
          <w:sz w:val="24"/>
          <w:szCs w:val="24"/>
          <w:lang w:val="en-US"/>
        </w:rPr>
        <w:t>Specific c</w:t>
      </w:r>
      <w:r w:rsidR="001B5E02" w:rsidRPr="002C5062">
        <w:rPr>
          <w:rFonts w:ascii="Arial" w:hAnsi="Arial" w:cs="Arial"/>
          <w:color w:val="000000" w:themeColor="text1"/>
          <w:sz w:val="24"/>
          <w:szCs w:val="24"/>
          <w:lang w:val="en-US"/>
        </w:rPr>
        <w:t xml:space="preserve">onsiderations </w:t>
      </w:r>
      <w:r w:rsidR="00E44C77" w:rsidRPr="002C5062">
        <w:rPr>
          <w:rFonts w:ascii="Arial" w:hAnsi="Arial" w:cs="Arial"/>
          <w:color w:val="000000" w:themeColor="text1"/>
          <w:sz w:val="24"/>
          <w:szCs w:val="24"/>
          <w:lang w:val="en-US"/>
        </w:rPr>
        <w:t xml:space="preserve">related to </w:t>
      </w:r>
      <w:r w:rsidR="00FA27C3" w:rsidRPr="002C5062">
        <w:rPr>
          <w:rFonts w:ascii="Arial" w:hAnsi="Arial" w:cs="Arial"/>
          <w:color w:val="000000" w:themeColor="text1"/>
          <w:sz w:val="24"/>
          <w:szCs w:val="24"/>
          <w:lang w:val="en-US"/>
        </w:rPr>
        <w:t xml:space="preserve">the </w:t>
      </w:r>
      <w:r w:rsidR="004956F2" w:rsidRPr="002C5062">
        <w:rPr>
          <w:rFonts w:ascii="Arial" w:hAnsi="Arial" w:cs="Arial"/>
          <w:color w:val="000000" w:themeColor="text1"/>
          <w:sz w:val="24"/>
          <w:szCs w:val="24"/>
          <w:lang w:val="en-US"/>
        </w:rPr>
        <w:t xml:space="preserve">naming of the planet </w:t>
      </w:r>
      <w:r w:rsidR="00E44C77" w:rsidRPr="002C5062">
        <w:rPr>
          <w:rFonts w:ascii="Arial" w:hAnsi="Arial" w:cs="Arial"/>
          <w:color w:val="000000" w:themeColor="text1"/>
          <w:sz w:val="24"/>
          <w:szCs w:val="24"/>
          <w:lang w:val="en-US"/>
        </w:rPr>
        <w:t xml:space="preserve">as relevant </w:t>
      </w:r>
      <w:r w:rsidR="00663509" w:rsidRPr="002C5062">
        <w:rPr>
          <w:rFonts w:ascii="Arial" w:hAnsi="Arial" w:cs="Arial"/>
          <w:color w:val="000000" w:themeColor="text1"/>
          <w:sz w:val="24"/>
          <w:szCs w:val="24"/>
          <w:lang w:val="en-US"/>
        </w:rPr>
        <w:t xml:space="preserve">to the topic under examination </w:t>
      </w:r>
      <w:r w:rsidR="00FA27C3" w:rsidRPr="002C5062">
        <w:rPr>
          <w:rFonts w:ascii="Arial" w:hAnsi="Arial" w:cs="Arial"/>
          <w:color w:val="000000" w:themeColor="text1"/>
          <w:sz w:val="24"/>
          <w:szCs w:val="24"/>
          <w:lang w:val="en-US"/>
        </w:rPr>
        <w:t xml:space="preserve">will be </w:t>
      </w:r>
      <w:r w:rsidR="004956F2" w:rsidRPr="002C5062">
        <w:rPr>
          <w:rFonts w:ascii="Arial" w:hAnsi="Arial" w:cs="Arial"/>
          <w:color w:val="000000" w:themeColor="text1"/>
          <w:sz w:val="24"/>
          <w:szCs w:val="24"/>
          <w:lang w:val="en-US"/>
        </w:rPr>
        <w:t xml:space="preserve">discussed in detail </w:t>
      </w:r>
      <w:r w:rsidR="00B6335E" w:rsidRPr="002C5062">
        <w:rPr>
          <w:rFonts w:ascii="Arial" w:hAnsi="Arial" w:cs="Arial"/>
          <w:color w:val="000000" w:themeColor="text1"/>
          <w:sz w:val="24"/>
          <w:szCs w:val="24"/>
          <w:lang w:val="en-US"/>
        </w:rPr>
        <w:t xml:space="preserve">in </w:t>
      </w:r>
      <w:r w:rsidR="00121801" w:rsidRPr="002C5062">
        <w:rPr>
          <w:rFonts w:ascii="Arial" w:hAnsi="Arial" w:cs="Arial"/>
          <w:color w:val="000000" w:themeColor="text1"/>
          <w:sz w:val="24"/>
          <w:szCs w:val="24"/>
          <w:lang w:val="en-US"/>
        </w:rPr>
        <w:t>C</w:t>
      </w:r>
      <w:r w:rsidR="00B563D0" w:rsidRPr="002C5062">
        <w:rPr>
          <w:rFonts w:ascii="Arial" w:hAnsi="Arial" w:cs="Arial"/>
          <w:color w:val="000000" w:themeColor="text1"/>
          <w:sz w:val="24"/>
          <w:szCs w:val="24"/>
          <w:lang w:val="en-US"/>
        </w:rPr>
        <w:t>hapter</w:t>
      </w:r>
      <w:r w:rsidR="00B6335E" w:rsidRPr="002C5062">
        <w:rPr>
          <w:rFonts w:ascii="Arial" w:hAnsi="Arial" w:cs="Arial"/>
          <w:color w:val="000000" w:themeColor="text1"/>
          <w:sz w:val="24"/>
          <w:szCs w:val="24"/>
          <w:lang w:val="en-US"/>
        </w:rPr>
        <w:t xml:space="preserve"> 4.1</w:t>
      </w:r>
      <w:r w:rsidR="00123D32" w:rsidRPr="002C5062">
        <w:rPr>
          <w:rFonts w:ascii="Arial" w:hAnsi="Arial" w:cs="Arial"/>
          <w:color w:val="000000" w:themeColor="text1"/>
          <w:sz w:val="24"/>
          <w:szCs w:val="24"/>
          <w:lang w:val="en-US"/>
        </w:rPr>
        <w:t>1</w:t>
      </w:r>
      <w:r w:rsidR="00B6335E" w:rsidRPr="002C5062">
        <w:rPr>
          <w:rFonts w:ascii="Arial" w:hAnsi="Arial" w:cs="Arial"/>
          <w:color w:val="000000" w:themeColor="text1"/>
          <w:sz w:val="24"/>
          <w:szCs w:val="24"/>
          <w:lang w:val="en-US"/>
        </w:rPr>
        <w:t xml:space="preserve"> </w:t>
      </w:r>
      <w:r w:rsidR="004956F2" w:rsidRPr="002C5062">
        <w:rPr>
          <w:rFonts w:ascii="Arial" w:hAnsi="Arial" w:cs="Arial"/>
          <w:color w:val="000000" w:themeColor="text1"/>
          <w:sz w:val="24"/>
          <w:szCs w:val="24"/>
          <w:lang w:val="en-US"/>
        </w:rPr>
        <w:t xml:space="preserve">below. </w:t>
      </w:r>
      <w:r w:rsidR="0060050C" w:rsidRPr="002C5062">
        <w:rPr>
          <w:rFonts w:ascii="Arial" w:hAnsi="Arial" w:cs="Arial"/>
          <w:color w:val="000000" w:themeColor="text1"/>
          <w:sz w:val="24"/>
          <w:szCs w:val="24"/>
          <w:lang w:val="en-US"/>
        </w:rPr>
        <w:t>Finally, i</w:t>
      </w:r>
      <w:r w:rsidR="00AF4051" w:rsidRPr="002C5062">
        <w:rPr>
          <w:rFonts w:ascii="Arial" w:hAnsi="Arial" w:cs="Arial"/>
          <w:color w:val="000000" w:themeColor="text1"/>
          <w:sz w:val="24"/>
          <w:szCs w:val="24"/>
          <w:lang w:val="en-US"/>
        </w:rPr>
        <w:t xml:space="preserve">t should also be noted that </w:t>
      </w:r>
      <w:r w:rsidR="004956F2" w:rsidRPr="002C5062">
        <w:rPr>
          <w:rFonts w:ascii="Arial" w:hAnsi="Arial" w:cs="Arial"/>
          <w:color w:val="000000" w:themeColor="text1"/>
          <w:sz w:val="24"/>
          <w:szCs w:val="24"/>
          <w:lang w:val="en-US"/>
        </w:rPr>
        <w:t xml:space="preserve">the spelling of the original source </w:t>
      </w:r>
      <w:r w:rsidRPr="002C5062">
        <w:rPr>
          <w:rFonts w:ascii="Arial" w:hAnsi="Arial" w:cs="Arial"/>
          <w:color w:val="000000" w:themeColor="text1"/>
          <w:sz w:val="24"/>
          <w:szCs w:val="24"/>
          <w:lang w:val="en-US"/>
        </w:rPr>
        <w:t>has been preserved</w:t>
      </w:r>
      <w:r w:rsidR="00F6400C" w:rsidRPr="002C5062">
        <w:rPr>
          <w:rFonts w:ascii="Arial" w:hAnsi="Arial" w:cs="Arial"/>
          <w:color w:val="000000" w:themeColor="text1"/>
          <w:sz w:val="24"/>
          <w:szCs w:val="24"/>
          <w:lang w:val="en-US"/>
        </w:rPr>
        <w:t xml:space="preserve"> in all quotations</w:t>
      </w:r>
      <w:r w:rsidR="00B07D58" w:rsidRPr="002C5062">
        <w:rPr>
          <w:rFonts w:ascii="Arial" w:hAnsi="Arial" w:cs="Arial"/>
          <w:color w:val="000000" w:themeColor="text1"/>
          <w:sz w:val="24"/>
          <w:szCs w:val="24"/>
          <w:lang w:val="en-US"/>
        </w:rPr>
        <w:t xml:space="preserve">, </w:t>
      </w:r>
      <w:r w:rsidR="004956F2" w:rsidRPr="002C5062">
        <w:rPr>
          <w:rFonts w:ascii="Arial" w:hAnsi="Arial" w:cs="Arial"/>
          <w:color w:val="000000" w:themeColor="text1"/>
          <w:sz w:val="24"/>
          <w:szCs w:val="24"/>
          <w:lang w:val="en-US"/>
        </w:rPr>
        <w:t xml:space="preserve">even </w:t>
      </w:r>
      <w:r w:rsidR="00B07D58" w:rsidRPr="002C5062">
        <w:rPr>
          <w:rFonts w:ascii="Arial" w:hAnsi="Arial" w:cs="Arial"/>
          <w:color w:val="000000" w:themeColor="text1"/>
          <w:sz w:val="24"/>
          <w:szCs w:val="24"/>
          <w:lang w:val="en-US"/>
        </w:rPr>
        <w:t>whe</w:t>
      </w:r>
      <w:r w:rsidR="00AF4051" w:rsidRPr="002C5062">
        <w:rPr>
          <w:rFonts w:ascii="Arial" w:hAnsi="Arial" w:cs="Arial"/>
          <w:color w:val="000000" w:themeColor="text1"/>
          <w:sz w:val="24"/>
          <w:szCs w:val="24"/>
          <w:lang w:val="en-US"/>
        </w:rPr>
        <w:t xml:space="preserve">re it may </w:t>
      </w:r>
      <w:r w:rsidR="004956F2" w:rsidRPr="002C5062">
        <w:rPr>
          <w:rFonts w:ascii="Arial" w:hAnsi="Arial" w:cs="Arial"/>
          <w:color w:val="000000" w:themeColor="text1"/>
          <w:sz w:val="24"/>
          <w:szCs w:val="24"/>
          <w:lang w:val="en-US"/>
        </w:rPr>
        <w:t>differ</w:t>
      </w:r>
      <w:r w:rsidR="00AF4051" w:rsidRPr="002C5062">
        <w:rPr>
          <w:rFonts w:ascii="Arial" w:hAnsi="Arial" w:cs="Arial"/>
          <w:color w:val="000000" w:themeColor="text1"/>
          <w:sz w:val="24"/>
          <w:szCs w:val="24"/>
          <w:lang w:val="en-US"/>
        </w:rPr>
        <w:t xml:space="preserve"> </w:t>
      </w:r>
      <w:r w:rsidR="004956F2" w:rsidRPr="002C5062">
        <w:rPr>
          <w:rFonts w:ascii="Arial" w:hAnsi="Arial" w:cs="Arial"/>
          <w:color w:val="000000" w:themeColor="text1"/>
          <w:sz w:val="24"/>
          <w:szCs w:val="24"/>
          <w:lang w:val="en-US"/>
        </w:rPr>
        <w:t>from current spelling conventions.</w:t>
      </w:r>
      <w:r w:rsidR="00400987" w:rsidRPr="002C5062">
        <w:rPr>
          <w:rFonts w:ascii="Arial" w:hAnsi="Arial" w:cs="Arial"/>
          <w:color w:val="000000" w:themeColor="text1"/>
          <w:sz w:val="24"/>
          <w:szCs w:val="24"/>
          <w:lang w:val="en-US"/>
        </w:rPr>
        <w:br w:type="page"/>
      </w:r>
    </w:p>
    <w:p w:rsidR="0082399C" w:rsidRPr="002C5062" w:rsidRDefault="0082399C" w:rsidP="00CC0D18">
      <w:pPr>
        <w:spacing w:after="0" w:line="48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lastRenderedPageBreak/>
        <w:t xml:space="preserve">4. Findings and </w:t>
      </w:r>
      <w:r w:rsidR="005D3C4B" w:rsidRPr="002C5062">
        <w:rPr>
          <w:rFonts w:ascii="Arial" w:hAnsi="Arial" w:cs="Arial"/>
          <w:b/>
          <w:color w:val="000000" w:themeColor="text1"/>
          <w:sz w:val="24"/>
          <w:szCs w:val="24"/>
          <w:lang w:val="en-US"/>
        </w:rPr>
        <w:t>D</w:t>
      </w:r>
      <w:r w:rsidRPr="002C5062">
        <w:rPr>
          <w:rFonts w:ascii="Arial" w:hAnsi="Arial" w:cs="Arial"/>
          <w:b/>
          <w:color w:val="000000" w:themeColor="text1"/>
          <w:sz w:val="24"/>
          <w:szCs w:val="24"/>
          <w:lang w:val="en-US"/>
        </w:rPr>
        <w:t>iscussion</w:t>
      </w:r>
    </w:p>
    <w:p w:rsidR="00F0710F" w:rsidRPr="002C5062" w:rsidRDefault="00F0710F" w:rsidP="00F0710F">
      <w:pPr>
        <w:spacing w:after="0" w:line="48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t xml:space="preserve">4.1 Discovery and </w:t>
      </w:r>
      <w:r w:rsidR="005D3C4B" w:rsidRPr="002C5062">
        <w:rPr>
          <w:rFonts w:ascii="Arial" w:hAnsi="Arial" w:cs="Arial"/>
          <w:b/>
          <w:color w:val="000000" w:themeColor="text1"/>
          <w:sz w:val="24"/>
          <w:szCs w:val="24"/>
          <w:lang w:val="en-US"/>
        </w:rPr>
        <w:t>B</w:t>
      </w:r>
      <w:r w:rsidRPr="002C5062">
        <w:rPr>
          <w:rFonts w:ascii="Arial" w:hAnsi="Arial" w:cs="Arial"/>
          <w:b/>
          <w:color w:val="000000" w:themeColor="text1"/>
          <w:sz w:val="24"/>
          <w:szCs w:val="24"/>
          <w:lang w:val="en-US"/>
        </w:rPr>
        <w:t>ackground</w:t>
      </w:r>
    </w:p>
    <w:p w:rsidR="00814D16" w:rsidRPr="002C5062" w:rsidRDefault="00F0710F" w:rsidP="005A7296">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Uranus was discovered by</w:t>
      </w:r>
      <w:r w:rsidR="00970114" w:rsidRPr="002C5062">
        <w:rPr>
          <w:rFonts w:ascii="Arial" w:hAnsi="Arial" w:cs="Arial"/>
          <w:color w:val="000000" w:themeColor="text1"/>
          <w:sz w:val="24"/>
          <w:szCs w:val="24"/>
          <w:lang w:val="en-US"/>
        </w:rPr>
        <w:t xml:space="preserve"> the German-born British</w:t>
      </w:r>
      <w:r w:rsidR="00631673" w:rsidRPr="002C5062">
        <w:rPr>
          <w:rFonts w:ascii="Arial" w:hAnsi="Arial" w:cs="Arial"/>
          <w:color w:val="000000" w:themeColor="text1"/>
          <w:sz w:val="24"/>
          <w:szCs w:val="24"/>
          <w:lang w:val="en-US"/>
        </w:rPr>
        <w:t xml:space="preserve"> astronomer</w:t>
      </w:r>
      <w:r w:rsidR="00631673" w:rsidRPr="002C5062">
        <w:rPr>
          <w:rStyle w:val="st1"/>
          <w:rFonts w:ascii="Arial" w:hAnsi="Arial" w:cs="Arial"/>
          <w:color w:val="000000" w:themeColor="text1"/>
          <w:lang w:val="en-US"/>
        </w:rPr>
        <w:t xml:space="preserve"> </w:t>
      </w:r>
      <w:r w:rsidRPr="002C5062">
        <w:rPr>
          <w:rFonts w:ascii="Arial" w:hAnsi="Arial" w:cs="Arial"/>
          <w:color w:val="000000" w:themeColor="text1"/>
          <w:sz w:val="24"/>
          <w:szCs w:val="24"/>
          <w:lang w:val="en-US"/>
        </w:rPr>
        <w:t xml:space="preserve">William Herschel </w:t>
      </w:r>
      <w:r w:rsidR="00465A7F" w:rsidRPr="002C5062">
        <w:rPr>
          <w:rFonts w:ascii="Arial" w:hAnsi="Arial" w:cs="Arial"/>
          <w:color w:val="000000" w:themeColor="text1"/>
          <w:sz w:val="24"/>
          <w:szCs w:val="24"/>
          <w:lang w:val="en-US"/>
        </w:rPr>
        <w:t xml:space="preserve">(1738–1822) </w:t>
      </w:r>
      <w:r w:rsidRPr="002C5062">
        <w:rPr>
          <w:rFonts w:ascii="Arial" w:hAnsi="Arial" w:cs="Arial"/>
          <w:color w:val="000000" w:themeColor="text1"/>
          <w:sz w:val="24"/>
          <w:szCs w:val="24"/>
          <w:lang w:val="en-US"/>
        </w:rPr>
        <w:t xml:space="preserve">in 1781 </w:t>
      </w:r>
      <w:r w:rsidR="007F03AF" w:rsidRPr="002C5062">
        <w:rPr>
          <w:rFonts w:ascii="Arial" w:hAnsi="Arial" w:cs="Arial"/>
          <w:color w:val="000000" w:themeColor="text1"/>
          <w:sz w:val="24"/>
          <w:szCs w:val="24"/>
          <w:lang w:val="en-US"/>
        </w:rPr>
        <w:t xml:space="preserve">and was the first planetary addition to the solar system in the recorded history of astronomy. However, </w:t>
      </w:r>
      <w:r w:rsidRPr="002C5062">
        <w:rPr>
          <w:rFonts w:ascii="Arial" w:hAnsi="Arial" w:cs="Arial"/>
          <w:color w:val="000000" w:themeColor="text1"/>
          <w:sz w:val="24"/>
          <w:szCs w:val="24"/>
          <w:lang w:val="en-US"/>
        </w:rPr>
        <w:t xml:space="preserve">philosophical speculation about the existence of other celestial objects can be traced back to antiquity. Seneca (4 </w:t>
      </w:r>
      <w:r w:rsidR="00A624BF" w:rsidRPr="002C5062">
        <w:rPr>
          <w:rFonts w:ascii="Arial" w:hAnsi="Arial" w:cs="Arial"/>
          <w:smallCaps/>
          <w:color w:val="000000" w:themeColor="text1"/>
          <w:sz w:val="24"/>
          <w:szCs w:val="24"/>
          <w:lang w:val="en-US"/>
        </w:rPr>
        <w:t>bc</w:t>
      </w:r>
      <w:r w:rsidRPr="002C5062">
        <w:rPr>
          <w:rFonts w:ascii="Arial" w:hAnsi="Arial" w:cs="Arial"/>
          <w:color w:val="000000" w:themeColor="text1"/>
          <w:sz w:val="24"/>
          <w:szCs w:val="24"/>
          <w:lang w:val="en-US"/>
        </w:rPr>
        <w:t>–</w:t>
      </w:r>
      <w:r w:rsidR="00A624BF" w:rsidRPr="002C5062">
        <w:rPr>
          <w:rFonts w:ascii="Arial" w:hAnsi="Arial" w:cs="Arial"/>
          <w:smallCaps/>
          <w:color w:val="000000" w:themeColor="text1"/>
          <w:sz w:val="24"/>
          <w:szCs w:val="24"/>
          <w:lang w:val="en-US"/>
        </w:rPr>
        <w:t>ad</w:t>
      </w:r>
      <w:r w:rsidRPr="002C5062">
        <w:rPr>
          <w:rFonts w:ascii="Arial" w:hAnsi="Arial" w:cs="Arial"/>
          <w:color w:val="000000" w:themeColor="text1"/>
          <w:sz w:val="24"/>
          <w:szCs w:val="24"/>
          <w:lang w:val="en-US"/>
        </w:rPr>
        <w:t xml:space="preserve"> 65), for example, believed that there was much more to the cosmos than what was visible in plain sight: ‘</w:t>
      </w:r>
      <w:r w:rsidR="004B1910" w:rsidRPr="002C5062">
        <w:rPr>
          <w:rFonts w:ascii="Arial" w:hAnsi="Arial" w:cs="Arial"/>
          <w:color w:val="000000" w:themeColor="text1"/>
          <w:sz w:val="24"/>
          <w:szCs w:val="24"/>
          <w:lang w:val="en-US"/>
        </w:rPr>
        <w:t>A single lifetime, though it were wholly devoted to the study of the sky, does not suffice for the investigation of problems of such complexity</w:t>
      </w:r>
      <w:r w:rsidRPr="002C5062">
        <w:rPr>
          <w:rFonts w:ascii="Arial" w:hAnsi="Arial" w:cs="Arial"/>
          <w:color w:val="000000" w:themeColor="text1"/>
          <w:sz w:val="24"/>
          <w:szCs w:val="24"/>
          <w:lang w:val="en-US"/>
        </w:rPr>
        <w:t>’.</w:t>
      </w:r>
      <w:r w:rsidRPr="002C5062">
        <w:rPr>
          <w:rStyle w:val="Refdenotaalpie"/>
          <w:rFonts w:ascii="Arial" w:hAnsi="Arial" w:cs="Arial"/>
          <w:color w:val="000000" w:themeColor="text1"/>
          <w:sz w:val="24"/>
          <w:szCs w:val="24"/>
          <w:lang w:val="en-US"/>
        </w:rPr>
        <w:footnoteReference w:id="16"/>
      </w:r>
      <w:r w:rsidRPr="002C5062">
        <w:rPr>
          <w:rFonts w:ascii="Arial" w:hAnsi="Arial" w:cs="Arial"/>
          <w:color w:val="000000" w:themeColor="text1"/>
          <w:sz w:val="24"/>
          <w:szCs w:val="24"/>
          <w:lang w:val="en-US"/>
        </w:rPr>
        <w:t xml:space="preserve"> </w:t>
      </w:r>
      <w:r w:rsidR="00C27890" w:rsidRPr="002C5062">
        <w:rPr>
          <w:rFonts w:ascii="Arial" w:hAnsi="Arial" w:cs="Arial"/>
          <w:color w:val="000000" w:themeColor="text1"/>
          <w:sz w:val="24"/>
          <w:szCs w:val="24"/>
          <w:lang w:val="en-US"/>
        </w:rPr>
        <w:t xml:space="preserve">The </w:t>
      </w:r>
      <w:r w:rsidRPr="002C5062">
        <w:rPr>
          <w:rFonts w:ascii="Arial" w:hAnsi="Arial" w:cs="Arial"/>
          <w:color w:val="000000" w:themeColor="text1"/>
          <w:sz w:val="24"/>
          <w:szCs w:val="24"/>
          <w:lang w:val="en-US"/>
        </w:rPr>
        <w:t>possib</w:t>
      </w:r>
      <w:r w:rsidR="002B1F57" w:rsidRPr="002C5062">
        <w:rPr>
          <w:rFonts w:ascii="Arial" w:hAnsi="Arial" w:cs="Arial"/>
          <w:color w:val="000000" w:themeColor="text1"/>
          <w:sz w:val="24"/>
          <w:szCs w:val="24"/>
          <w:lang w:val="en-US"/>
        </w:rPr>
        <w:t xml:space="preserve">le existence of </w:t>
      </w:r>
      <w:r w:rsidR="005263A0" w:rsidRPr="002C5062">
        <w:rPr>
          <w:rFonts w:ascii="Arial" w:hAnsi="Arial" w:cs="Arial"/>
          <w:color w:val="000000" w:themeColor="text1"/>
          <w:sz w:val="24"/>
          <w:szCs w:val="24"/>
          <w:lang w:val="en-US"/>
        </w:rPr>
        <w:t xml:space="preserve">other </w:t>
      </w:r>
      <w:r w:rsidR="00C27890" w:rsidRPr="002C5062">
        <w:rPr>
          <w:rFonts w:ascii="Arial" w:hAnsi="Arial" w:cs="Arial"/>
          <w:color w:val="000000" w:themeColor="text1"/>
          <w:sz w:val="24"/>
          <w:szCs w:val="24"/>
          <w:lang w:val="en-US"/>
        </w:rPr>
        <w:t xml:space="preserve">planets was </w:t>
      </w:r>
      <w:r w:rsidR="001F22F2" w:rsidRPr="002C5062">
        <w:rPr>
          <w:rFonts w:ascii="Arial" w:hAnsi="Arial" w:cs="Arial"/>
          <w:color w:val="000000" w:themeColor="text1"/>
          <w:sz w:val="24"/>
          <w:szCs w:val="24"/>
          <w:lang w:val="en-US"/>
        </w:rPr>
        <w:t xml:space="preserve">also </w:t>
      </w:r>
      <w:r w:rsidR="00C27890" w:rsidRPr="002C5062">
        <w:rPr>
          <w:rFonts w:ascii="Arial" w:hAnsi="Arial" w:cs="Arial"/>
          <w:color w:val="000000" w:themeColor="text1"/>
          <w:sz w:val="24"/>
          <w:szCs w:val="24"/>
          <w:lang w:val="en-US"/>
        </w:rPr>
        <w:t xml:space="preserve">one of the arguments </w:t>
      </w:r>
      <w:r w:rsidR="00702904" w:rsidRPr="002C5062">
        <w:rPr>
          <w:rFonts w:ascii="Arial" w:hAnsi="Arial" w:cs="Arial"/>
          <w:color w:val="000000" w:themeColor="text1"/>
          <w:sz w:val="24"/>
          <w:szCs w:val="24"/>
          <w:lang w:val="en-US"/>
        </w:rPr>
        <w:t xml:space="preserve">deployed </w:t>
      </w:r>
      <w:r w:rsidR="00C27890" w:rsidRPr="002C5062">
        <w:rPr>
          <w:rFonts w:ascii="Arial" w:hAnsi="Arial" w:cs="Arial"/>
          <w:color w:val="000000" w:themeColor="text1"/>
          <w:sz w:val="24"/>
          <w:szCs w:val="24"/>
          <w:lang w:val="en-US"/>
        </w:rPr>
        <w:t xml:space="preserve">by </w:t>
      </w:r>
      <w:r w:rsidRPr="002C5062">
        <w:rPr>
          <w:rFonts w:ascii="Arial" w:hAnsi="Arial" w:cs="Arial"/>
          <w:color w:val="000000" w:themeColor="text1"/>
          <w:sz w:val="24"/>
          <w:szCs w:val="24"/>
          <w:lang w:val="en-US"/>
        </w:rPr>
        <w:t>Pico della Mirandola (1463</w:t>
      </w:r>
      <w:r w:rsidR="00105B88" w:rsidRPr="002C5062">
        <w:rPr>
          <w:rFonts w:ascii="Arial" w:hAnsi="Arial" w:cs="Arial"/>
          <w:bCs/>
          <w:color w:val="000000" w:themeColor="text1"/>
          <w:sz w:val="20"/>
          <w:szCs w:val="20"/>
          <w:lang w:val="en-US"/>
        </w:rPr>
        <w:sym w:font="Symbol" w:char="F02D"/>
      </w:r>
      <w:r w:rsidRPr="002C5062">
        <w:rPr>
          <w:rFonts w:ascii="Arial" w:hAnsi="Arial" w:cs="Arial"/>
          <w:color w:val="000000" w:themeColor="text1"/>
          <w:sz w:val="24"/>
          <w:szCs w:val="24"/>
          <w:lang w:val="en-US"/>
        </w:rPr>
        <w:t xml:space="preserve">1494) </w:t>
      </w:r>
      <w:r w:rsidR="00403E6E" w:rsidRPr="002C5062">
        <w:rPr>
          <w:rFonts w:ascii="Arial" w:hAnsi="Arial" w:cs="Arial"/>
          <w:color w:val="000000" w:themeColor="text1"/>
          <w:sz w:val="24"/>
          <w:szCs w:val="24"/>
          <w:lang w:val="en-US"/>
        </w:rPr>
        <w:t xml:space="preserve">when he attacked </w:t>
      </w:r>
      <w:r w:rsidR="00CF1E3F" w:rsidRPr="002C5062">
        <w:rPr>
          <w:rFonts w:ascii="Arial" w:hAnsi="Arial" w:cs="Arial"/>
          <w:color w:val="000000" w:themeColor="text1"/>
          <w:sz w:val="24"/>
          <w:szCs w:val="24"/>
          <w:lang w:val="en-US"/>
        </w:rPr>
        <w:t xml:space="preserve">divinatory </w:t>
      </w:r>
      <w:r w:rsidR="00C27890" w:rsidRPr="002C5062">
        <w:rPr>
          <w:rFonts w:ascii="Arial" w:hAnsi="Arial" w:cs="Arial"/>
          <w:color w:val="000000" w:themeColor="text1"/>
          <w:sz w:val="24"/>
          <w:szCs w:val="24"/>
          <w:lang w:val="en-US"/>
        </w:rPr>
        <w:t xml:space="preserve">astrology </w:t>
      </w:r>
      <w:r w:rsidRPr="002C5062">
        <w:rPr>
          <w:rFonts w:ascii="Arial" w:hAnsi="Arial" w:cs="Arial"/>
          <w:color w:val="000000" w:themeColor="text1"/>
          <w:sz w:val="24"/>
          <w:szCs w:val="24"/>
          <w:lang w:val="en-US"/>
        </w:rPr>
        <w:t xml:space="preserve">in his </w:t>
      </w:r>
      <w:r w:rsidRPr="002C5062">
        <w:rPr>
          <w:rStyle w:val="nfasis"/>
          <w:rFonts w:ascii="Arial" w:hAnsi="Arial" w:cs="Arial"/>
          <w:b w:val="0"/>
          <w:i/>
          <w:color w:val="000000" w:themeColor="text1"/>
          <w:sz w:val="24"/>
          <w:szCs w:val="24"/>
          <w:lang w:val="en-US"/>
        </w:rPr>
        <w:t>Disputationes adversus</w:t>
      </w:r>
      <w:r w:rsidRPr="002C5062">
        <w:rPr>
          <w:rStyle w:val="st1"/>
          <w:rFonts w:ascii="Arial" w:hAnsi="Arial" w:cs="Arial"/>
          <w:i/>
          <w:color w:val="000000" w:themeColor="text1"/>
          <w:sz w:val="24"/>
          <w:szCs w:val="24"/>
          <w:lang w:val="en-US"/>
        </w:rPr>
        <w:t xml:space="preserve"> astrologiam divinatricem</w:t>
      </w:r>
      <w:r w:rsidRPr="002C5062">
        <w:rPr>
          <w:rFonts w:ascii="Arial" w:hAnsi="Arial" w:cs="Arial"/>
          <w:color w:val="000000" w:themeColor="text1"/>
          <w:sz w:val="24"/>
          <w:szCs w:val="24"/>
          <w:lang w:val="en-US"/>
        </w:rPr>
        <w:t>: ‘</w:t>
      </w:r>
      <w:r w:rsidRPr="002C5062">
        <w:rPr>
          <w:rStyle w:val="hps"/>
          <w:rFonts w:ascii="Arial" w:hAnsi="Arial" w:cs="Arial"/>
          <w:color w:val="000000" w:themeColor="text1"/>
          <w:sz w:val="24"/>
          <w:szCs w:val="24"/>
          <w:lang w:val="en-US"/>
        </w:rPr>
        <w:t>It may be</w:t>
      </w:r>
      <w:r w:rsidRPr="002C5062">
        <w:rPr>
          <w:rFonts w:ascii="Arial" w:hAnsi="Arial" w:cs="Arial"/>
          <w:color w:val="000000" w:themeColor="text1"/>
          <w:sz w:val="24"/>
          <w:szCs w:val="24"/>
          <w:lang w:val="en-US"/>
        </w:rPr>
        <w:t xml:space="preserve"> </w:t>
      </w:r>
      <w:r w:rsidRPr="002C5062">
        <w:rPr>
          <w:rStyle w:val="hps"/>
          <w:rFonts w:ascii="Arial" w:hAnsi="Arial" w:cs="Arial"/>
          <w:color w:val="000000" w:themeColor="text1"/>
          <w:sz w:val="24"/>
          <w:szCs w:val="24"/>
          <w:lang w:val="en-US"/>
        </w:rPr>
        <w:t>that</w:t>
      </w:r>
      <w:r w:rsidRPr="002C5062">
        <w:rPr>
          <w:rFonts w:ascii="Arial" w:hAnsi="Arial" w:cs="Arial"/>
          <w:color w:val="000000" w:themeColor="text1"/>
          <w:sz w:val="24"/>
          <w:szCs w:val="24"/>
          <w:lang w:val="en-US"/>
        </w:rPr>
        <w:t xml:space="preserve"> </w:t>
      </w:r>
      <w:r w:rsidRPr="002C5062">
        <w:rPr>
          <w:rStyle w:val="hps"/>
          <w:rFonts w:ascii="Arial" w:hAnsi="Arial" w:cs="Arial"/>
          <w:color w:val="000000" w:themeColor="text1"/>
          <w:sz w:val="24"/>
          <w:szCs w:val="24"/>
          <w:lang w:val="en-US"/>
        </w:rPr>
        <w:t>in fact</w:t>
      </w:r>
      <w:r w:rsidRPr="002C5062">
        <w:rPr>
          <w:rFonts w:ascii="Arial" w:hAnsi="Arial" w:cs="Arial"/>
          <w:color w:val="000000" w:themeColor="text1"/>
          <w:sz w:val="24"/>
          <w:szCs w:val="24"/>
          <w:lang w:val="en-US"/>
        </w:rPr>
        <w:t xml:space="preserve"> </w:t>
      </w:r>
      <w:r w:rsidRPr="002C5062">
        <w:rPr>
          <w:rStyle w:val="hps"/>
          <w:rFonts w:ascii="Arial" w:hAnsi="Arial" w:cs="Arial"/>
          <w:color w:val="000000" w:themeColor="text1"/>
          <w:sz w:val="24"/>
          <w:szCs w:val="24"/>
          <w:lang w:val="en-US"/>
        </w:rPr>
        <w:t>there are other</w:t>
      </w:r>
      <w:r w:rsidRPr="002C5062">
        <w:rPr>
          <w:rFonts w:ascii="Arial" w:hAnsi="Arial" w:cs="Arial"/>
          <w:color w:val="000000" w:themeColor="text1"/>
          <w:sz w:val="24"/>
          <w:szCs w:val="24"/>
          <w:lang w:val="en-US"/>
        </w:rPr>
        <w:t xml:space="preserve"> </w:t>
      </w:r>
      <w:r w:rsidRPr="002C5062">
        <w:rPr>
          <w:rStyle w:val="hps"/>
          <w:rFonts w:ascii="Arial" w:hAnsi="Arial" w:cs="Arial"/>
          <w:color w:val="000000" w:themeColor="text1"/>
          <w:sz w:val="24"/>
          <w:szCs w:val="24"/>
          <w:lang w:val="en-US"/>
        </w:rPr>
        <w:t>planets</w:t>
      </w:r>
      <w:r w:rsidRPr="002C5062">
        <w:rPr>
          <w:rFonts w:ascii="Arial" w:hAnsi="Arial" w:cs="Arial"/>
          <w:color w:val="000000" w:themeColor="text1"/>
          <w:sz w:val="24"/>
          <w:szCs w:val="24"/>
          <w:lang w:val="en-US"/>
        </w:rPr>
        <w:t xml:space="preserve"> </w:t>
      </w:r>
      <w:r w:rsidRPr="002C5062">
        <w:rPr>
          <w:rStyle w:val="hps"/>
          <w:rFonts w:ascii="Arial" w:hAnsi="Arial" w:cs="Arial"/>
          <w:color w:val="000000" w:themeColor="text1"/>
          <w:sz w:val="24"/>
          <w:szCs w:val="24"/>
          <w:lang w:val="en-US"/>
        </w:rPr>
        <w:t>of equal</w:t>
      </w:r>
      <w:r w:rsidRPr="002C5062">
        <w:rPr>
          <w:rFonts w:ascii="Arial" w:hAnsi="Arial" w:cs="Arial"/>
          <w:color w:val="000000" w:themeColor="text1"/>
          <w:sz w:val="24"/>
          <w:szCs w:val="24"/>
          <w:lang w:val="en-US"/>
        </w:rPr>
        <w:t xml:space="preserve"> </w:t>
      </w:r>
      <w:r w:rsidRPr="002C5062">
        <w:rPr>
          <w:rStyle w:val="hps"/>
          <w:rFonts w:ascii="Arial" w:hAnsi="Arial" w:cs="Arial"/>
          <w:color w:val="000000" w:themeColor="text1"/>
          <w:sz w:val="24"/>
          <w:szCs w:val="24"/>
          <w:lang w:val="en-US"/>
        </w:rPr>
        <w:t>effectiveness</w:t>
      </w:r>
      <w:r w:rsidRPr="002C5062">
        <w:rPr>
          <w:rFonts w:ascii="Arial" w:hAnsi="Arial" w:cs="Arial"/>
          <w:color w:val="000000" w:themeColor="text1"/>
          <w:sz w:val="24"/>
          <w:szCs w:val="24"/>
          <w:lang w:val="en-US"/>
        </w:rPr>
        <w:t xml:space="preserve">, </w:t>
      </w:r>
      <w:r w:rsidRPr="002C5062">
        <w:rPr>
          <w:rStyle w:val="hps"/>
          <w:rFonts w:ascii="Arial" w:hAnsi="Arial" w:cs="Arial"/>
          <w:color w:val="000000" w:themeColor="text1"/>
          <w:sz w:val="24"/>
          <w:szCs w:val="24"/>
          <w:lang w:val="en-US"/>
        </w:rPr>
        <w:t>and yet</w:t>
      </w:r>
      <w:r w:rsidRPr="002C5062">
        <w:rPr>
          <w:rFonts w:ascii="Arial" w:hAnsi="Arial" w:cs="Arial"/>
          <w:color w:val="000000" w:themeColor="text1"/>
          <w:sz w:val="24"/>
          <w:szCs w:val="24"/>
          <w:lang w:val="en-US"/>
        </w:rPr>
        <w:t xml:space="preserve"> </w:t>
      </w:r>
      <w:r w:rsidRPr="002C5062">
        <w:rPr>
          <w:rStyle w:val="hps"/>
          <w:rFonts w:ascii="Arial" w:hAnsi="Arial" w:cs="Arial"/>
          <w:color w:val="000000" w:themeColor="text1"/>
          <w:sz w:val="24"/>
          <w:szCs w:val="24"/>
          <w:lang w:val="en-US"/>
        </w:rPr>
        <w:t>invisible</w:t>
      </w:r>
      <w:r w:rsidRPr="002C5062">
        <w:rPr>
          <w:rFonts w:ascii="Arial" w:hAnsi="Arial" w:cs="Arial"/>
          <w:color w:val="000000" w:themeColor="text1"/>
          <w:sz w:val="24"/>
          <w:szCs w:val="24"/>
          <w:lang w:val="en-US"/>
        </w:rPr>
        <w:t xml:space="preserve"> </w:t>
      </w:r>
      <w:r w:rsidRPr="002C5062">
        <w:rPr>
          <w:rStyle w:val="hps"/>
          <w:rFonts w:ascii="Arial" w:hAnsi="Arial" w:cs="Arial"/>
          <w:color w:val="000000" w:themeColor="text1"/>
          <w:sz w:val="24"/>
          <w:szCs w:val="24"/>
          <w:lang w:val="en-US"/>
        </w:rPr>
        <w:t>to men</w:t>
      </w:r>
      <w:r w:rsidRPr="002C5062">
        <w:rPr>
          <w:rFonts w:ascii="Arial" w:hAnsi="Arial" w:cs="Arial"/>
          <w:color w:val="000000" w:themeColor="text1"/>
          <w:sz w:val="24"/>
          <w:szCs w:val="24"/>
          <w:lang w:val="en-US"/>
        </w:rPr>
        <w:t xml:space="preserve"> on account of their</w:t>
      </w:r>
      <w:r w:rsidRPr="002C5062">
        <w:rPr>
          <w:rStyle w:val="hps"/>
          <w:rFonts w:ascii="Arial" w:hAnsi="Arial" w:cs="Arial"/>
          <w:color w:val="000000" w:themeColor="text1"/>
          <w:sz w:val="24"/>
          <w:szCs w:val="24"/>
          <w:lang w:val="en-US"/>
        </w:rPr>
        <w:t xml:space="preserve"> excessive brightness</w:t>
      </w:r>
      <w:r w:rsidRPr="002C5062">
        <w:rPr>
          <w:rFonts w:ascii="Arial" w:hAnsi="Arial" w:cs="Arial"/>
          <w:color w:val="000000" w:themeColor="text1"/>
          <w:sz w:val="24"/>
          <w:szCs w:val="24"/>
          <w:lang w:val="en-US"/>
        </w:rPr>
        <w:t xml:space="preserve"> </w:t>
      </w:r>
      <w:r w:rsidRPr="002C5062">
        <w:rPr>
          <w:rStyle w:val="hps"/>
          <w:rFonts w:ascii="Arial" w:hAnsi="Arial" w:cs="Arial"/>
          <w:color w:val="000000" w:themeColor="text1"/>
          <w:sz w:val="24"/>
          <w:szCs w:val="24"/>
          <w:lang w:val="en-US"/>
        </w:rPr>
        <w:t>or</w:t>
      </w:r>
      <w:r w:rsidRPr="002C5062">
        <w:rPr>
          <w:rFonts w:ascii="Arial" w:hAnsi="Arial" w:cs="Arial"/>
          <w:color w:val="000000" w:themeColor="text1"/>
          <w:sz w:val="24"/>
          <w:szCs w:val="24"/>
          <w:lang w:val="en-US"/>
        </w:rPr>
        <w:t xml:space="preserve"> </w:t>
      </w:r>
      <w:r w:rsidRPr="002C5062">
        <w:rPr>
          <w:rStyle w:val="hps"/>
          <w:rFonts w:ascii="Arial" w:hAnsi="Arial" w:cs="Arial"/>
          <w:color w:val="000000" w:themeColor="text1"/>
          <w:sz w:val="24"/>
          <w:szCs w:val="24"/>
          <w:lang w:val="en-US"/>
        </w:rPr>
        <w:t>height’.</w:t>
      </w:r>
      <w:r w:rsidRPr="002C5062">
        <w:rPr>
          <w:rStyle w:val="Refdenotaalpie"/>
          <w:rFonts w:ascii="Arial" w:hAnsi="Arial" w:cs="Arial"/>
          <w:color w:val="000000" w:themeColor="text1"/>
          <w:sz w:val="24"/>
          <w:szCs w:val="24"/>
          <w:lang w:val="en-US"/>
        </w:rPr>
        <w:footnoteReference w:id="17"/>
      </w:r>
      <w:r w:rsidR="00814D16" w:rsidRPr="002C5062">
        <w:rPr>
          <w:rStyle w:val="hps"/>
          <w:rFonts w:ascii="Arial" w:hAnsi="Arial" w:cs="Arial"/>
          <w:color w:val="000000" w:themeColor="text1"/>
          <w:sz w:val="24"/>
          <w:szCs w:val="24"/>
          <w:lang w:val="en-US"/>
        </w:rPr>
        <w:t xml:space="preserve"> </w:t>
      </w:r>
      <w:r w:rsidR="001945DD" w:rsidRPr="002C5062">
        <w:rPr>
          <w:rStyle w:val="hps"/>
          <w:rFonts w:ascii="Arial" w:hAnsi="Arial" w:cs="Arial"/>
          <w:color w:val="000000" w:themeColor="text1"/>
          <w:sz w:val="24"/>
          <w:szCs w:val="24"/>
          <w:lang w:val="en-US"/>
        </w:rPr>
        <w:t>In 1610, w</w:t>
      </w:r>
      <w:r w:rsidRPr="002C5062">
        <w:rPr>
          <w:rFonts w:ascii="Arial" w:hAnsi="Arial" w:cs="Arial"/>
          <w:color w:val="000000" w:themeColor="text1"/>
          <w:sz w:val="24"/>
          <w:szCs w:val="24"/>
          <w:lang w:val="en-US"/>
        </w:rPr>
        <w:t xml:space="preserve">ith the discovery of four of Jupiter’s moons by Galileo Galilei </w:t>
      </w:r>
      <w:r w:rsidR="005C4AEE" w:rsidRPr="002C5062">
        <w:rPr>
          <w:rFonts w:ascii="Arial" w:hAnsi="Arial" w:cs="Arial"/>
          <w:color w:val="000000" w:themeColor="text1"/>
          <w:sz w:val="24"/>
          <w:szCs w:val="24"/>
          <w:lang w:val="en-US"/>
        </w:rPr>
        <w:t>(1</w:t>
      </w:r>
      <w:r w:rsidR="00012DBC" w:rsidRPr="002C5062">
        <w:rPr>
          <w:rFonts w:ascii="Arial" w:hAnsi="Arial" w:cs="Arial"/>
          <w:color w:val="000000" w:themeColor="text1"/>
          <w:sz w:val="24"/>
          <w:szCs w:val="24"/>
          <w:lang w:val="en-US"/>
        </w:rPr>
        <w:t>564</w:t>
      </w:r>
      <w:r w:rsidR="005C4AEE" w:rsidRPr="002C5062">
        <w:rPr>
          <w:rFonts w:ascii="Arial" w:hAnsi="Arial" w:cs="Arial"/>
          <w:bCs/>
          <w:color w:val="000000" w:themeColor="text1"/>
          <w:sz w:val="20"/>
          <w:szCs w:val="20"/>
          <w:lang w:val="en-US"/>
        </w:rPr>
        <w:sym w:font="Symbol" w:char="F02D"/>
      </w:r>
      <w:r w:rsidR="00012DBC" w:rsidRPr="002C5062">
        <w:rPr>
          <w:rFonts w:ascii="Arial" w:hAnsi="Arial" w:cs="Arial"/>
          <w:color w:val="000000" w:themeColor="text1"/>
          <w:sz w:val="24"/>
          <w:szCs w:val="24"/>
          <w:lang w:val="en-US"/>
        </w:rPr>
        <w:t>1642</w:t>
      </w:r>
      <w:r w:rsidR="005C4AEE" w:rsidRPr="002C5062">
        <w:rPr>
          <w:rFonts w:ascii="Arial" w:hAnsi="Arial" w:cs="Arial"/>
          <w:color w:val="000000" w:themeColor="text1"/>
          <w:sz w:val="24"/>
          <w:szCs w:val="24"/>
          <w:lang w:val="en-US"/>
        </w:rPr>
        <w:t>)</w:t>
      </w:r>
      <w:r w:rsidRPr="002C5062">
        <w:rPr>
          <w:rFonts w:ascii="Arial" w:hAnsi="Arial" w:cs="Arial"/>
          <w:color w:val="000000" w:themeColor="text1"/>
          <w:sz w:val="24"/>
          <w:szCs w:val="24"/>
          <w:lang w:val="en-US"/>
        </w:rPr>
        <w:t xml:space="preserve">, the existence of other </w:t>
      </w:r>
      <w:r w:rsidR="00814234" w:rsidRPr="002C5062">
        <w:rPr>
          <w:rFonts w:ascii="Arial" w:hAnsi="Arial" w:cs="Arial"/>
          <w:color w:val="000000" w:themeColor="text1"/>
          <w:sz w:val="24"/>
          <w:szCs w:val="24"/>
          <w:lang w:val="en-US"/>
        </w:rPr>
        <w:t>planets</w:t>
      </w:r>
      <w:r w:rsidR="006E31E9" w:rsidRPr="002C5062">
        <w:rPr>
          <w:rFonts w:ascii="Arial" w:hAnsi="Arial" w:cs="Arial"/>
          <w:color w:val="000000" w:themeColor="text1"/>
          <w:sz w:val="24"/>
          <w:szCs w:val="24"/>
          <w:lang w:val="en-US"/>
        </w:rPr>
        <w:t xml:space="preserve"> </w:t>
      </w:r>
      <w:r w:rsidRPr="002C5062">
        <w:rPr>
          <w:rFonts w:ascii="Arial" w:hAnsi="Arial" w:cs="Arial"/>
          <w:color w:val="000000" w:themeColor="text1"/>
          <w:sz w:val="24"/>
          <w:szCs w:val="24"/>
          <w:lang w:val="en-US"/>
        </w:rPr>
        <w:t>became a very concrete possibility for both astrologers and astronomers: ‘And whence, pray, should we seek for conclusive evidence about the end or boundary of this visible universe</w:t>
      </w:r>
      <w:r w:rsidR="00143CC1" w:rsidRPr="002C5062">
        <w:rPr>
          <w:rFonts w:ascii="Arial" w:hAnsi="Arial" w:cs="Arial"/>
          <w:color w:val="000000" w:themeColor="text1"/>
          <w:sz w:val="24"/>
          <w:szCs w:val="24"/>
          <w:lang w:val="en-US"/>
        </w:rPr>
        <w:t xml:space="preserve"> </w:t>
      </w:r>
      <w:r w:rsidRPr="002C5062">
        <w:rPr>
          <w:rFonts w:ascii="Arial" w:hAnsi="Arial" w:cs="Arial"/>
          <w:color w:val="000000" w:themeColor="text1"/>
          <w:sz w:val="24"/>
          <w:szCs w:val="24"/>
          <w:lang w:val="en-US"/>
        </w:rPr>
        <w:t>[...]?’.</w:t>
      </w:r>
      <w:r w:rsidRPr="002C5062">
        <w:rPr>
          <w:rStyle w:val="Refdenotaalpie"/>
          <w:rFonts w:ascii="Arial" w:hAnsi="Arial" w:cs="Arial"/>
          <w:color w:val="000000" w:themeColor="text1"/>
          <w:sz w:val="24"/>
          <w:szCs w:val="24"/>
          <w:lang w:val="en-US"/>
        </w:rPr>
        <w:footnoteReference w:id="18"/>
      </w:r>
      <w:r w:rsidR="006F7408" w:rsidRPr="002C5062">
        <w:rPr>
          <w:rFonts w:ascii="Arial" w:hAnsi="Arial" w:cs="Arial"/>
          <w:color w:val="000000" w:themeColor="text1"/>
          <w:sz w:val="24"/>
          <w:szCs w:val="24"/>
          <w:lang w:val="en-US"/>
        </w:rPr>
        <w:t xml:space="preserve"> Nine years before the discovery of Uranus, Johann Elert Bode (1747</w:t>
      </w:r>
      <w:r w:rsidR="006F7408" w:rsidRPr="002C5062">
        <w:rPr>
          <w:rFonts w:ascii="Arial" w:hAnsi="Arial" w:cs="Arial"/>
          <w:bCs/>
          <w:color w:val="000000" w:themeColor="text1"/>
          <w:sz w:val="20"/>
          <w:szCs w:val="20"/>
          <w:lang w:val="en-US"/>
        </w:rPr>
        <w:sym w:font="Symbol" w:char="F02D"/>
      </w:r>
      <w:r w:rsidR="006F7408" w:rsidRPr="002C5062">
        <w:rPr>
          <w:rFonts w:ascii="Arial" w:hAnsi="Arial" w:cs="Arial"/>
          <w:color w:val="000000" w:themeColor="text1"/>
          <w:sz w:val="24"/>
          <w:szCs w:val="24"/>
          <w:lang w:val="en-US"/>
        </w:rPr>
        <w:t xml:space="preserve">1826) advanced a theory </w:t>
      </w:r>
      <w:r w:rsidR="006F7408" w:rsidRPr="002C5062">
        <w:rPr>
          <w:rFonts w:ascii="Arial" w:hAnsi="Arial" w:cs="Arial"/>
          <w:color w:val="000000" w:themeColor="text1"/>
          <w:sz w:val="24"/>
          <w:szCs w:val="24"/>
          <w:lang w:val="en-US"/>
        </w:rPr>
        <w:lastRenderedPageBreak/>
        <w:t>originally sketched by Johann Daniel Titius (1729</w:t>
      </w:r>
      <w:r w:rsidR="006F7408" w:rsidRPr="002C5062">
        <w:rPr>
          <w:rFonts w:ascii="Arial" w:hAnsi="Arial" w:cs="Arial"/>
          <w:bCs/>
          <w:color w:val="000000" w:themeColor="text1"/>
          <w:sz w:val="20"/>
          <w:szCs w:val="20"/>
          <w:lang w:val="en-US"/>
        </w:rPr>
        <w:sym w:font="Symbol" w:char="F02D"/>
      </w:r>
      <w:r w:rsidR="006F7408" w:rsidRPr="002C5062">
        <w:rPr>
          <w:rFonts w:ascii="Arial" w:hAnsi="Arial" w:cs="Arial"/>
          <w:color w:val="000000" w:themeColor="text1"/>
          <w:sz w:val="24"/>
          <w:szCs w:val="24"/>
          <w:lang w:val="en-US"/>
        </w:rPr>
        <w:t>1796) about the possibility of calculating the orbit of undiscovered celestial bodies through a mathematical formula.</w:t>
      </w:r>
      <w:r w:rsidR="004C7DB3" w:rsidRPr="002C5062">
        <w:rPr>
          <w:rStyle w:val="Refdenotaalpie"/>
          <w:rFonts w:ascii="Arial" w:hAnsi="Arial" w:cs="Arial"/>
          <w:color w:val="000000" w:themeColor="text1"/>
          <w:sz w:val="24"/>
          <w:szCs w:val="24"/>
          <w:lang w:val="en-US"/>
        </w:rPr>
        <w:footnoteReference w:id="19"/>
      </w:r>
      <w:r w:rsidR="006F7408" w:rsidRPr="002C5062">
        <w:rPr>
          <w:rFonts w:ascii="Arial" w:hAnsi="Arial" w:cs="Arial"/>
          <w:color w:val="000000" w:themeColor="text1"/>
          <w:sz w:val="24"/>
          <w:szCs w:val="24"/>
          <w:lang w:val="en-US"/>
        </w:rPr>
        <w:t xml:space="preserve"> Although </w:t>
      </w:r>
      <w:r w:rsidR="0010239E" w:rsidRPr="002C5062">
        <w:rPr>
          <w:rFonts w:ascii="Arial" w:hAnsi="Arial" w:cs="Arial"/>
          <w:color w:val="000000" w:themeColor="text1"/>
          <w:sz w:val="24"/>
          <w:szCs w:val="24"/>
          <w:lang w:val="en-US"/>
        </w:rPr>
        <w:t>t</w:t>
      </w:r>
      <w:r w:rsidR="002620D1" w:rsidRPr="002C5062">
        <w:rPr>
          <w:rFonts w:ascii="Arial" w:hAnsi="Arial" w:cs="Arial"/>
          <w:color w:val="000000" w:themeColor="text1"/>
          <w:sz w:val="24"/>
          <w:szCs w:val="24"/>
          <w:lang w:val="en-US"/>
        </w:rPr>
        <w:t xml:space="preserve">his theory </w:t>
      </w:r>
      <w:r w:rsidR="006F7408" w:rsidRPr="002C5062">
        <w:rPr>
          <w:rFonts w:ascii="Arial" w:hAnsi="Arial" w:cs="Arial"/>
          <w:color w:val="000000" w:themeColor="text1"/>
          <w:sz w:val="24"/>
          <w:szCs w:val="24"/>
          <w:lang w:val="en-US"/>
        </w:rPr>
        <w:t xml:space="preserve">gained momentum with the discovery of Uranus, which fit </w:t>
      </w:r>
      <w:r w:rsidR="00B04459" w:rsidRPr="002C5062">
        <w:rPr>
          <w:rFonts w:ascii="Arial" w:hAnsi="Arial" w:cs="Arial"/>
          <w:color w:val="000000" w:themeColor="text1"/>
          <w:sz w:val="24"/>
          <w:szCs w:val="24"/>
          <w:lang w:val="en-US"/>
        </w:rPr>
        <w:t>conveniently</w:t>
      </w:r>
      <w:r w:rsidR="006F7408" w:rsidRPr="002C5062">
        <w:rPr>
          <w:rFonts w:ascii="Arial" w:hAnsi="Arial" w:cs="Arial"/>
          <w:color w:val="000000" w:themeColor="text1"/>
          <w:sz w:val="24"/>
          <w:szCs w:val="24"/>
          <w:lang w:val="en-US"/>
        </w:rPr>
        <w:t xml:space="preserve"> into the series, it was </w:t>
      </w:r>
      <w:r w:rsidR="001B0D93" w:rsidRPr="002C5062">
        <w:rPr>
          <w:rFonts w:ascii="Arial" w:hAnsi="Arial" w:cs="Arial"/>
          <w:color w:val="000000" w:themeColor="text1"/>
          <w:sz w:val="24"/>
          <w:szCs w:val="24"/>
          <w:lang w:val="en-US"/>
        </w:rPr>
        <w:t xml:space="preserve">to be </w:t>
      </w:r>
      <w:r w:rsidR="006F7408" w:rsidRPr="002C5062">
        <w:rPr>
          <w:rFonts w:ascii="Arial" w:hAnsi="Arial" w:cs="Arial"/>
          <w:color w:val="000000" w:themeColor="text1"/>
          <w:sz w:val="24"/>
          <w:szCs w:val="24"/>
          <w:lang w:val="en-US"/>
        </w:rPr>
        <w:t>disproved by subsequent discoveries.</w:t>
      </w:r>
    </w:p>
    <w:p w:rsidR="00814D16" w:rsidRPr="002C5062" w:rsidRDefault="00814D16" w:rsidP="005A7296">
      <w:pPr>
        <w:spacing w:after="0" w:line="480" w:lineRule="auto"/>
        <w:rPr>
          <w:rFonts w:ascii="Arial" w:hAnsi="Arial" w:cs="Arial"/>
          <w:color w:val="000000" w:themeColor="text1"/>
          <w:sz w:val="24"/>
          <w:szCs w:val="24"/>
          <w:lang w:val="en-US"/>
        </w:rPr>
      </w:pPr>
    </w:p>
    <w:p w:rsidR="00E557EB" w:rsidRPr="002C5062" w:rsidRDefault="00CF7B6A" w:rsidP="00F0710F">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How did the astrologers react to the new reality</w:t>
      </w:r>
      <w:r w:rsidR="002B021A" w:rsidRPr="002C5062">
        <w:rPr>
          <w:rFonts w:ascii="Arial" w:hAnsi="Arial" w:cs="Arial"/>
          <w:color w:val="000000" w:themeColor="text1"/>
          <w:sz w:val="24"/>
          <w:szCs w:val="24"/>
          <w:lang w:val="en-US"/>
        </w:rPr>
        <w:t xml:space="preserve"> of the cosmos</w:t>
      </w:r>
      <w:r w:rsidRPr="002C5062">
        <w:rPr>
          <w:rFonts w:ascii="Arial" w:hAnsi="Arial" w:cs="Arial"/>
          <w:color w:val="000000" w:themeColor="text1"/>
          <w:sz w:val="24"/>
          <w:szCs w:val="24"/>
          <w:lang w:val="en-US"/>
        </w:rPr>
        <w:t>?</w:t>
      </w:r>
      <w:r w:rsidR="00C15C36" w:rsidRPr="002C5062">
        <w:rPr>
          <w:rFonts w:ascii="Arial" w:hAnsi="Arial" w:cs="Arial"/>
          <w:color w:val="000000" w:themeColor="text1"/>
          <w:sz w:val="24"/>
          <w:szCs w:val="24"/>
          <w:lang w:val="en-US"/>
        </w:rPr>
        <w:t xml:space="preserve"> </w:t>
      </w:r>
      <w:r w:rsidR="00F0710F" w:rsidRPr="002C5062">
        <w:rPr>
          <w:rFonts w:ascii="Arial" w:hAnsi="Arial" w:cs="Arial"/>
          <w:color w:val="000000" w:themeColor="text1"/>
          <w:sz w:val="24"/>
          <w:szCs w:val="24"/>
          <w:lang w:val="en-US"/>
        </w:rPr>
        <w:t xml:space="preserve">In his </w:t>
      </w:r>
      <w:r w:rsidR="00F0710F" w:rsidRPr="002C5062">
        <w:rPr>
          <w:rFonts w:ascii="Arial" w:hAnsi="Arial" w:cs="Arial"/>
          <w:i/>
          <w:color w:val="000000" w:themeColor="text1"/>
          <w:sz w:val="24"/>
          <w:szCs w:val="24"/>
          <w:lang w:val="en-US"/>
        </w:rPr>
        <w:t xml:space="preserve">Conversation with Galileo's Sidereal Messenger, </w:t>
      </w:r>
      <w:r w:rsidR="00493FA9" w:rsidRPr="002C5062">
        <w:rPr>
          <w:rFonts w:ascii="Arial" w:hAnsi="Arial" w:cs="Arial"/>
          <w:color w:val="000000" w:themeColor="text1"/>
          <w:sz w:val="24"/>
          <w:szCs w:val="24"/>
          <w:lang w:val="en-US"/>
        </w:rPr>
        <w:t>Johannes</w:t>
      </w:r>
      <w:r w:rsidR="00493FA9" w:rsidRPr="002C5062">
        <w:rPr>
          <w:rFonts w:ascii="Arial" w:hAnsi="Arial" w:cs="Arial"/>
          <w:i/>
          <w:color w:val="000000" w:themeColor="text1"/>
          <w:sz w:val="24"/>
          <w:szCs w:val="24"/>
          <w:lang w:val="en-US"/>
        </w:rPr>
        <w:t xml:space="preserve"> </w:t>
      </w:r>
      <w:r w:rsidR="00F0710F" w:rsidRPr="002C5062">
        <w:rPr>
          <w:rFonts w:ascii="Arial" w:hAnsi="Arial" w:cs="Arial"/>
          <w:color w:val="000000" w:themeColor="text1"/>
          <w:sz w:val="24"/>
          <w:szCs w:val="24"/>
          <w:lang w:val="en-US"/>
        </w:rPr>
        <w:t xml:space="preserve">Kepler </w:t>
      </w:r>
      <w:r w:rsidR="00493FA9" w:rsidRPr="002C5062">
        <w:rPr>
          <w:rFonts w:ascii="Arial" w:hAnsi="Arial" w:cs="Arial"/>
          <w:color w:val="000000" w:themeColor="text1"/>
          <w:sz w:val="24"/>
          <w:szCs w:val="24"/>
          <w:lang w:val="en-US"/>
        </w:rPr>
        <w:t>(1</w:t>
      </w:r>
      <w:r w:rsidR="00C45242" w:rsidRPr="002C5062">
        <w:rPr>
          <w:rFonts w:ascii="Arial" w:hAnsi="Arial" w:cs="Arial"/>
          <w:color w:val="000000" w:themeColor="text1"/>
          <w:sz w:val="24"/>
          <w:szCs w:val="24"/>
          <w:lang w:val="en-US"/>
        </w:rPr>
        <w:t>571</w:t>
      </w:r>
      <w:r w:rsidR="00493FA9" w:rsidRPr="002C5062">
        <w:rPr>
          <w:rFonts w:ascii="Arial" w:hAnsi="Arial" w:cs="Arial"/>
          <w:bCs/>
          <w:color w:val="000000" w:themeColor="text1"/>
          <w:sz w:val="20"/>
          <w:szCs w:val="20"/>
          <w:lang w:val="en-US"/>
        </w:rPr>
        <w:sym w:font="Symbol" w:char="F02D"/>
      </w:r>
      <w:r w:rsidR="00493FA9" w:rsidRPr="002C5062">
        <w:rPr>
          <w:rFonts w:ascii="Arial" w:hAnsi="Arial" w:cs="Arial"/>
          <w:color w:val="000000" w:themeColor="text1"/>
          <w:sz w:val="24"/>
          <w:szCs w:val="24"/>
          <w:lang w:val="en-US"/>
        </w:rPr>
        <w:t>1</w:t>
      </w:r>
      <w:r w:rsidR="00C45242" w:rsidRPr="002C5062">
        <w:rPr>
          <w:rFonts w:ascii="Arial" w:hAnsi="Arial" w:cs="Arial"/>
          <w:color w:val="000000" w:themeColor="text1"/>
          <w:sz w:val="24"/>
          <w:szCs w:val="24"/>
          <w:lang w:val="en-US"/>
        </w:rPr>
        <w:t>630</w:t>
      </w:r>
      <w:r w:rsidR="00493FA9" w:rsidRPr="002C5062">
        <w:rPr>
          <w:rFonts w:ascii="Arial" w:hAnsi="Arial" w:cs="Arial"/>
          <w:color w:val="000000" w:themeColor="text1"/>
          <w:sz w:val="24"/>
          <w:szCs w:val="24"/>
          <w:lang w:val="en-US"/>
        </w:rPr>
        <w:t xml:space="preserve">) </w:t>
      </w:r>
      <w:r w:rsidR="00363774" w:rsidRPr="002C5062">
        <w:rPr>
          <w:rFonts w:ascii="Arial" w:hAnsi="Arial" w:cs="Arial"/>
          <w:color w:val="000000" w:themeColor="text1"/>
          <w:sz w:val="24"/>
          <w:szCs w:val="24"/>
          <w:lang w:val="en-US"/>
        </w:rPr>
        <w:t xml:space="preserve">was quick to </w:t>
      </w:r>
      <w:r w:rsidR="00F0710F" w:rsidRPr="002C5062">
        <w:rPr>
          <w:rFonts w:ascii="Arial" w:hAnsi="Arial" w:cs="Arial"/>
          <w:color w:val="000000" w:themeColor="text1"/>
          <w:sz w:val="24"/>
          <w:szCs w:val="24"/>
          <w:lang w:val="en-US"/>
        </w:rPr>
        <w:t>dismiss</w:t>
      </w:r>
      <w:r w:rsidR="00363774" w:rsidRPr="002C5062">
        <w:rPr>
          <w:rFonts w:ascii="Arial" w:hAnsi="Arial" w:cs="Arial"/>
          <w:color w:val="000000" w:themeColor="text1"/>
          <w:sz w:val="24"/>
          <w:szCs w:val="24"/>
          <w:lang w:val="en-US"/>
        </w:rPr>
        <w:t xml:space="preserve"> </w:t>
      </w:r>
      <w:r w:rsidR="00F0710F" w:rsidRPr="002C5062">
        <w:rPr>
          <w:rFonts w:ascii="Arial" w:hAnsi="Arial" w:cs="Arial"/>
          <w:color w:val="000000" w:themeColor="text1"/>
          <w:sz w:val="24"/>
          <w:szCs w:val="24"/>
          <w:lang w:val="en-US"/>
        </w:rPr>
        <w:t xml:space="preserve">the </w:t>
      </w:r>
      <w:r w:rsidR="00FE257C" w:rsidRPr="002C5062">
        <w:rPr>
          <w:rFonts w:ascii="Arial" w:hAnsi="Arial" w:cs="Arial"/>
          <w:color w:val="000000" w:themeColor="text1"/>
          <w:sz w:val="24"/>
          <w:szCs w:val="24"/>
          <w:lang w:val="en-US"/>
        </w:rPr>
        <w:t xml:space="preserve">moons of Jupiter </w:t>
      </w:r>
      <w:r w:rsidR="00F0710F" w:rsidRPr="002C5062">
        <w:rPr>
          <w:rFonts w:ascii="Arial" w:hAnsi="Arial" w:cs="Arial"/>
          <w:color w:val="000000" w:themeColor="text1"/>
          <w:sz w:val="24"/>
          <w:szCs w:val="24"/>
          <w:lang w:val="en-US"/>
        </w:rPr>
        <w:t xml:space="preserve">as relevant only for the inhabitants of </w:t>
      </w:r>
      <w:r w:rsidR="00FE257C" w:rsidRPr="002C5062">
        <w:rPr>
          <w:rFonts w:ascii="Arial" w:hAnsi="Arial" w:cs="Arial"/>
          <w:color w:val="000000" w:themeColor="text1"/>
          <w:sz w:val="24"/>
          <w:szCs w:val="24"/>
          <w:lang w:val="en-US"/>
        </w:rPr>
        <w:t>that planet</w:t>
      </w:r>
      <w:r w:rsidR="00F0710F" w:rsidRPr="002C5062">
        <w:rPr>
          <w:rFonts w:ascii="Arial" w:hAnsi="Arial" w:cs="Arial"/>
          <w:color w:val="000000" w:themeColor="text1"/>
          <w:sz w:val="24"/>
          <w:szCs w:val="24"/>
          <w:lang w:val="en-US"/>
        </w:rPr>
        <w:t>.</w:t>
      </w:r>
      <w:r w:rsidR="00F0710F" w:rsidRPr="002C5062">
        <w:rPr>
          <w:rStyle w:val="Refdenotaalpie"/>
          <w:rFonts w:ascii="Arial" w:hAnsi="Arial" w:cs="Arial"/>
          <w:color w:val="000000" w:themeColor="text1"/>
          <w:sz w:val="24"/>
          <w:szCs w:val="24"/>
          <w:lang w:val="en-US"/>
        </w:rPr>
        <w:footnoteReference w:id="20"/>
      </w:r>
      <w:r w:rsidR="00F0710F" w:rsidRPr="002C5062">
        <w:rPr>
          <w:rFonts w:ascii="Arial" w:hAnsi="Arial" w:cs="Arial"/>
          <w:color w:val="000000" w:themeColor="text1"/>
          <w:sz w:val="24"/>
          <w:szCs w:val="24"/>
          <w:lang w:val="en-US"/>
        </w:rPr>
        <w:t xml:space="preserve"> </w:t>
      </w:r>
      <w:r w:rsidR="000A0A7A" w:rsidRPr="002C5062">
        <w:rPr>
          <w:rFonts w:ascii="Arial" w:hAnsi="Arial" w:cs="Arial"/>
          <w:color w:val="000000" w:themeColor="text1"/>
          <w:sz w:val="24"/>
          <w:szCs w:val="24"/>
          <w:lang w:val="en-US"/>
        </w:rPr>
        <w:t>A</w:t>
      </w:r>
      <w:r w:rsidR="008843CF" w:rsidRPr="002C5062">
        <w:rPr>
          <w:rFonts w:ascii="Arial" w:hAnsi="Arial" w:cs="Arial"/>
          <w:color w:val="000000" w:themeColor="text1"/>
          <w:sz w:val="24"/>
          <w:szCs w:val="24"/>
          <w:lang w:val="en-US"/>
        </w:rPr>
        <w:t>s</w:t>
      </w:r>
      <w:r w:rsidR="00F0710F" w:rsidRPr="002C5062">
        <w:rPr>
          <w:rFonts w:ascii="Arial" w:hAnsi="Arial" w:cs="Arial"/>
          <w:color w:val="000000" w:themeColor="text1"/>
          <w:sz w:val="24"/>
          <w:szCs w:val="24"/>
          <w:lang w:val="en-US"/>
        </w:rPr>
        <w:t xml:space="preserve"> late as the eighteenth century, there were astrologers that </w:t>
      </w:r>
      <w:r w:rsidR="0054414F" w:rsidRPr="002C5062">
        <w:rPr>
          <w:rFonts w:ascii="Arial" w:hAnsi="Arial" w:cs="Arial"/>
          <w:color w:val="000000" w:themeColor="text1"/>
          <w:sz w:val="24"/>
          <w:szCs w:val="24"/>
          <w:lang w:val="en-US"/>
        </w:rPr>
        <w:t xml:space="preserve">did not seem </w:t>
      </w:r>
      <w:r w:rsidR="00F0710F" w:rsidRPr="002C5062">
        <w:rPr>
          <w:rFonts w:ascii="Arial" w:hAnsi="Arial" w:cs="Arial"/>
          <w:color w:val="000000" w:themeColor="text1"/>
          <w:sz w:val="24"/>
          <w:szCs w:val="24"/>
          <w:lang w:val="en-US"/>
        </w:rPr>
        <w:t>prepared to believe in a larger cosmos. In 1727,</w:t>
      </w:r>
      <w:r w:rsidR="00D7720C" w:rsidRPr="002C5062">
        <w:rPr>
          <w:rFonts w:ascii="Arial" w:hAnsi="Arial" w:cs="Arial"/>
          <w:color w:val="000000" w:themeColor="text1"/>
          <w:sz w:val="24"/>
          <w:szCs w:val="24"/>
          <w:lang w:val="en-US"/>
        </w:rPr>
        <w:t xml:space="preserve"> </w:t>
      </w:r>
      <w:r w:rsidR="0044656C" w:rsidRPr="002C5062">
        <w:rPr>
          <w:rFonts w:ascii="Arial" w:hAnsi="Arial" w:cs="Arial"/>
          <w:color w:val="000000" w:themeColor="text1"/>
          <w:sz w:val="24"/>
          <w:szCs w:val="24"/>
          <w:lang w:val="en-US"/>
        </w:rPr>
        <w:t xml:space="preserve">for instance, </w:t>
      </w:r>
      <w:r w:rsidR="00D7720C" w:rsidRPr="002C5062">
        <w:rPr>
          <w:rFonts w:ascii="Arial" w:hAnsi="Arial" w:cs="Arial"/>
          <w:color w:val="000000" w:themeColor="text1"/>
          <w:sz w:val="24"/>
          <w:szCs w:val="24"/>
          <w:lang w:val="en-US"/>
        </w:rPr>
        <w:t>the Spanish scholar and astrologer</w:t>
      </w:r>
      <w:r w:rsidR="00F0710F" w:rsidRPr="002C5062">
        <w:rPr>
          <w:rFonts w:ascii="Arial" w:hAnsi="Arial" w:cs="Arial"/>
          <w:color w:val="000000" w:themeColor="text1"/>
          <w:sz w:val="24"/>
          <w:szCs w:val="24"/>
          <w:lang w:val="en-US"/>
        </w:rPr>
        <w:t xml:space="preserve"> Diego de Torres Villarroel </w:t>
      </w:r>
      <w:r w:rsidR="007A55EB" w:rsidRPr="002C5062">
        <w:rPr>
          <w:rFonts w:ascii="Arial" w:hAnsi="Arial" w:cs="Arial"/>
          <w:color w:val="000000" w:themeColor="text1"/>
          <w:sz w:val="24"/>
          <w:szCs w:val="24"/>
          <w:lang w:val="en-US"/>
        </w:rPr>
        <w:t>(1</w:t>
      </w:r>
      <w:r w:rsidR="00D3770B" w:rsidRPr="002C5062">
        <w:rPr>
          <w:rFonts w:ascii="Arial" w:hAnsi="Arial" w:cs="Arial"/>
          <w:color w:val="000000" w:themeColor="text1"/>
          <w:sz w:val="24"/>
          <w:szCs w:val="24"/>
          <w:lang w:val="en-US"/>
        </w:rPr>
        <w:t>693</w:t>
      </w:r>
      <w:r w:rsidR="007A55EB" w:rsidRPr="002C5062">
        <w:rPr>
          <w:rFonts w:ascii="Arial" w:hAnsi="Arial" w:cs="Arial"/>
          <w:bCs/>
          <w:color w:val="000000" w:themeColor="text1"/>
          <w:sz w:val="20"/>
          <w:szCs w:val="20"/>
          <w:lang w:val="en-US"/>
        </w:rPr>
        <w:sym w:font="Symbol" w:char="F02D"/>
      </w:r>
      <w:r w:rsidR="007A55EB" w:rsidRPr="002C5062">
        <w:rPr>
          <w:rFonts w:ascii="Arial" w:hAnsi="Arial" w:cs="Arial"/>
          <w:color w:val="000000" w:themeColor="text1"/>
          <w:sz w:val="24"/>
          <w:szCs w:val="24"/>
          <w:lang w:val="en-US"/>
        </w:rPr>
        <w:t>1</w:t>
      </w:r>
      <w:r w:rsidR="00D3770B" w:rsidRPr="002C5062">
        <w:rPr>
          <w:rFonts w:ascii="Arial" w:hAnsi="Arial" w:cs="Arial"/>
          <w:color w:val="000000" w:themeColor="text1"/>
          <w:sz w:val="24"/>
          <w:szCs w:val="24"/>
          <w:lang w:val="en-US"/>
        </w:rPr>
        <w:t>770</w:t>
      </w:r>
      <w:r w:rsidR="007A55EB" w:rsidRPr="002C5062">
        <w:rPr>
          <w:rFonts w:ascii="Arial" w:hAnsi="Arial" w:cs="Arial"/>
          <w:color w:val="000000" w:themeColor="text1"/>
          <w:sz w:val="24"/>
          <w:szCs w:val="24"/>
          <w:lang w:val="en-US"/>
        </w:rPr>
        <w:t xml:space="preserve">) </w:t>
      </w:r>
      <w:r w:rsidR="00F0710F" w:rsidRPr="002C5062">
        <w:rPr>
          <w:rFonts w:ascii="Arial" w:hAnsi="Arial" w:cs="Arial"/>
          <w:color w:val="000000" w:themeColor="text1"/>
          <w:sz w:val="24"/>
          <w:szCs w:val="24"/>
          <w:lang w:val="en-US"/>
        </w:rPr>
        <w:t xml:space="preserve">sought to counter the </w:t>
      </w:r>
      <w:r w:rsidR="0006194A" w:rsidRPr="002C5062">
        <w:rPr>
          <w:rFonts w:ascii="Arial" w:hAnsi="Arial" w:cs="Arial"/>
          <w:color w:val="000000" w:themeColor="text1"/>
          <w:sz w:val="24"/>
          <w:szCs w:val="24"/>
          <w:lang w:val="en-US"/>
        </w:rPr>
        <w:t xml:space="preserve">anti-astrology </w:t>
      </w:r>
      <w:r w:rsidR="00F0710F" w:rsidRPr="002C5062">
        <w:rPr>
          <w:rFonts w:ascii="Arial" w:hAnsi="Arial" w:cs="Arial"/>
          <w:color w:val="000000" w:themeColor="text1"/>
          <w:sz w:val="24"/>
          <w:szCs w:val="24"/>
          <w:lang w:val="en-US"/>
        </w:rPr>
        <w:t>arguments put forward by Favorinus (</w:t>
      </w:r>
      <w:r w:rsidR="00A624BF" w:rsidRPr="002C5062">
        <w:rPr>
          <w:rFonts w:ascii="Arial" w:hAnsi="Arial" w:cs="Arial"/>
          <w:smallCaps/>
          <w:color w:val="000000" w:themeColor="text1"/>
          <w:sz w:val="24"/>
          <w:szCs w:val="24"/>
          <w:lang w:val="en-US"/>
        </w:rPr>
        <w:t xml:space="preserve">ad </w:t>
      </w:r>
      <w:r w:rsidR="00F0710F" w:rsidRPr="002C5062">
        <w:rPr>
          <w:rFonts w:ascii="Arial" w:hAnsi="Arial" w:cs="Arial"/>
          <w:color w:val="000000" w:themeColor="text1"/>
          <w:sz w:val="24"/>
          <w:szCs w:val="24"/>
          <w:lang w:val="en-US"/>
        </w:rPr>
        <w:t>80</w:t>
      </w:r>
      <w:r w:rsidR="00105B88" w:rsidRPr="002C5062">
        <w:rPr>
          <w:rFonts w:ascii="Arial" w:hAnsi="Arial" w:cs="Arial"/>
          <w:bCs/>
          <w:color w:val="000000" w:themeColor="text1"/>
          <w:sz w:val="20"/>
          <w:szCs w:val="20"/>
          <w:lang w:val="en-US"/>
        </w:rPr>
        <w:sym w:font="Symbol" w:char="F02D"/>
      </w:r>
      <w:r w:rsidR="00F0710F" w:rsidRPr="002C5062">
        <w:rPr>
          <w:rFonts w:ascii="Arial" w:hAnsi="Arial" w:cs="Arial"/>
          <w:color w:val="000000" w:themeColor="text1"/>
          <w:sz w:val="24"/>
          <w:szCs w:val="24"/>
          <w:lang w:val="en-US"/>
        </w:rPr>
        <w:t xml:space="preserve">160) by demanding that he should ‘do us the favour of telling us if he had actually seen </w:t>
      </w:r>
      <w:r w:rsidR="00E2784A" w:rsidRPr="002C5062">
        <w:rPr>
          <w:rFonts w:ascii="Arial" w:hAnsi="Arial" w:cs="Arial"/>
          <w:color w:val="000000" w:themeColor="text1"/>
          <w:sz w:val="24"/>
          <w:szCs w:val="24"/>
          <w:lang w:val="en-US"/>
        </w:rPr>
        <w:t xml:space="preserve">another planet </w:t>
      </w:r>
      <w:r w:rsidR="00F0710F" w:rsidRPr="002C5062">
        <w:rPr>
          <w:rFonts w:ascii="Arial" w:hAnsi="Arial" w:cs="Arial"/>
          <w:color w:val="000000" w:themeColor="text1"/>
          <w:sz w:val="24"/>
          <w:szCs w:val="24"/>
          <w:lang w:val="en-US"/>
        </w:rPr>
        <w:t xml:space="preserve">or knew that there was </w:t>
      </w:r>
      <w:r w:rsidR="00E2784A" w:rsidRPr="002C5062">
        <w:rPr>
          <w:rFonts w:ascii="Arial" w:hAnsi="Arial" w:cs="Arial"/>
          <w:color w:val="000000" w:themeColor="text1"/>
          <w:sz w:val="24"/>
          <w:szCs w:val="24"/>
          <w:lang w:val="en-US"/>
        </w:rPr>
        <w:t>one</w:t>
      </w:r>
      <w:r w:rsidR="008673B8" w:rsidRPr="002C5062">
        <w:rPr>
          <w:rFonts w:ascii="Arial" w:hAnsi="Arial" w:cs="Arial"/>
          <w:color w:val="000000" w:themeColor="text1"/>
          <w:sz w:val="24"/>
          <w:szCs w:val="24"/>
          <w:lang w:val="en-US"/>
        </w:rPr>
        <w:t>’ because, he contend</w:t>
      </w:r>
      <w:r w:rsidR="00CA55B2" w:rsidRPr="002C5062">
        <w:rPr>
          <w:rFonts w:ascii="Arial" w:hAnsi="Arial" w:cs="Arial"/>
          <w:color w:val="000000" w:themeColor="text1"/>
          <w:sz w:val="24"/>
          <w:szCs w:val="24"/>
          <w:lang w:val="en-US"/>
        </w:rPr>
        <w:t>ed</w:t>
      </w:r>
      <w:r w:rsidR="008673B8" w:rsidRPr="002C5062">
        <w:rPr>
          <w:rFonts w:ascii="Arial" w:hAnsi="Arial" w:cs="Arial"/>
          <w:color w:val="000000" w:themeColor="text1"/>
          <w:sz w:val="24"/>
          <w:szCs w:val="24"/>
          <w:lang w:val="en-US"/>
        </w:rPr>
        <w:t>, ‘</w:t>
      </w:r>
      <w:r w:rsidR="00F0710F" w:rsidRPr="002C5062">
        <w:rPr>
          <w:rFonts w:ascii="Arial" w:hAnsi="Arial" w:cs="Arial"/>
          <w:color w:val="000000" w:themeColor="text1"/>
          <w:sz w:val="24"/>
          <w:szCs w:val="24"/>
          <w:lang w:val="en-US"/>
        </w:rPr>
        <w:t xml:space="preserve">it is a given thing and </w:t>
      </w:r>
      <w:r w:rsidR="00E2784A" w:rsidRPr="002C5062">
        <w:rPr>
          <w:rFonts w:ascii="Arial" w:hAnsi="Arial" w:cs="Arial"/>
          <w:color w:val="000000" w:themeColor="text1"/>
          <w:sz w:val="24"/>
          <w:szCs w:val="24"/>
          <w:lang w:val="en-US"/>
        </w:rPr>
        <w:t xml:space="preserve">the consensus </w:t>
      </w:r>
      <w:r w:rsidR="00F0710F" w:rsidRPr="002C5062">
        <w:rPr>
          <w:rFonts w:ascii="Arial" w:hAnsi="Arial" w:cs="Arial"/>
          <w:color w:val="000000" w:themeColor="text1"/>
          <w:sz w:val="24"/>
          <w:szCs w:val="24"/>
          <w:lang w:val="en-US"/>
        </w:rPr>
        <w:t>among philosophers, and astrologers, that there are no more than seven’.</w:t>
      </w:r>
      <w:r w:rsidR="00F0710F" w:rsidRPr="002C5062">
        <w:rPr>
          <w:rStyle w:val="Refdenotaalpie"/>
          <w:rFonts w:ascii="Arial" w:hAnsi="Arial" w:cs="Arial"/>
          <w:color w:val="000000" w:themeColor="text1"/>
          <w:sz w:val="24"/>
          <w:szCs w:val="24"/>
          <w:lang w:val="en-US"/>
        </w:rPr>
        <w:footnoteReference w:id="21"/>
      </w:r>
      <w:r w:rsidR="005A7296" w:rsidRPr="002C5062">
        <w:rPr>
          <w:rFonts w:ascii="Arial" w:hAnsi="Arial" w:cs="Arial"/>
          <w:color w:val="000000" w:themeColor="text1"/>
          <w:sz w:val="24"/>
          <w:szCs w:val="24"/>
          <w:lang w:val="en-US"/>
        </w:rPr>
        <w:t xml:space="preserve"> </w:t>
      </w:r>
    </w:p>
    <w:p w:rsidR="00E557EB" w:rsidRPr="002C5062" w:rsidRDefault="00E557EB" w:rsidP="00F0710F">
      <w:pPr>
        <w:spacing w:after="0" w:line="480" w:lineRule="auto"/>
        <w:rPr>
          <w:rFonts w:ascii="Arial" w:hAnsi="Arial" w:cs="Arial"/>
          <w:color w:val="000000" w:themeColor="text1"/>
          <w:sz w:val="24"/>
          <w:szCs w:val="24"/>
          <w:lang w:val="en-US"/>
        </w:rPr>
      </w:pPr>
    </w:p>
    <w:p w:rsidR="00F0710F" w:rsidRPr="002C5062" w:rsidRDefault="00CF7B6A" w:rsidP="00BC002D">
      <w:pPr>
        <w:spacing w:after="0" w:line="480" w:lineRule="auto"/>
        <w:rPr>
          <w:rFonts w:ascii="Arial" w:hAnsi="Arial" w:cs="Arial"/>
          <w:b/>
          <w:color w:val="000000" w:themeColor="text1"/>
          <w:sz w:val="24"/>
          <w:szCs w:val="24"/>
          <w:lang w:val="en-US"/>
        </w:rPr>
      </w:pPr>
      <w:r w:rsidRPr="002C5062">
        <w:rPr>
          <w:rFonts w:ascii="Arial" w:hAnsi="Arial" w:cs="Arial"/>
          <w:color w:val="000000" w:themeColor="text1"/>
          <w:sz w:val="24"/>
          <w:szCs w:val="24"/>
          <w:lang w:val="en-US"/>
        </w:rPr>
        <w:t xml:space="preserve">Such reactions are </w:t>
      </w:r>
      <w:r w:rsidR="00FB0F13" w:rsidRPr="002C5062">
        <w:rPr>
          <w:rFonts w:ascii="Arial" w:hAnsi="Arial" w:cs="Arial"/>
          <w:color w:val="000000" w:themeColor="text1"/>
          <w:sz w:val="24"/>
          <w:szCs w:val="24"/>
          <w:lang w:val="en-US"/>
        </w:rPr>
        <w:t xml:space="preserve">indicative </w:t>
      </w:r>
      <w:r w:rsidRPr="002C5062">
        <w:rPr>
          <w:rFonts w:ascii="Arial" w:hAnsi="Arial" w:cs="Arial"/>
          <w:color w:val="000000" w:themeColor="text1"/>
          <w:sz w:val="24"/>
          <w:szCs w:val="24"/>
          <w:lang w:val="en-US"/>
        </w:rPr>
        <w:t xml:space="preserve">of </w:t>
      </w:r>
      <w:r w:rsidR="00FB0F13" w:rsidRPr="002C5062">
        <w:rPr>
          <w:rFonts w:ascii="Arial" w:hAnsi="Arial" w:cs="Arial"/>
          <w:color w:val="000000" w:themeColor="text1"/>
          <w:sz w:val="24"/>
          <w:szCs w:val="24"/>
          <w:lang w:val="en-US"/>
        </w:rPr>
        <w:t xml:space="preserve">the </w:t>
      </w:r>
      <w:r w:rsidRPr="002C5062">
        <w:rPr>
          <w:rFonts w:ascii="Arial" w:hAnsi="Arial" w:cs="Arial"/>
          <w:color w:val="000000" w:themeColor="text1"/>
          <w:sz w:val="24"/>
          <w:szCs w:val="24"/>
          <w:lang w:val="en-US"/>
        </w:rPr>
        <w:t xml:space="preserve">initial attitude </w:t>
      </w:r>
      <w:r w:rsidR="00FB0F13" w:rsidRPr="002C5062">
        <w:rPr>
          <w:rFonts w:ascii="Arial" w:hAnsi="Arial" w:cs="Arial"/>
          <w:color w:val="000000" w:themeColor="text1"/>
          <w:sz w:val="24"/>
          <w:szCs w:val="24"/>
          <w:lang w:val="en-US"/>
        </w:rPr>
        <w:t xml:space="preserve">of astrologers </w:t>
      </w:r>
      <w:r w:rsidRPr="002C5062">
        <w:rPr>
          <w:rFonts w:ascii="Arial" w:hAnsi="Arial" w:cs="Arial"/>
          <w:color w:val="000000" w:themeColor="text1"/>
          <w:sz w:val="24"/>
          <w:szCs w:val="24"/>
          <w:lang w:val="en-US"/>
        </w:rPr>
        <w:t>to Uranus</w:t>
      </w:r>
      <w:r w:rsidR="004F28CA" w:rsidRPr="002C5062">
        <w:rPr>
          <w:rFonts w:ascii="Arial" w:hAnsi="Arial" w:cs="Arial"/>
          <w:color w:val="000000" w:themeColor="text1"/>
          <w:sz w:val="24"/>
          <w:szCs w:val="24"/>
          <w:lang w:val="en-US"/>
        </w:rPr>
        <w:t xml:space="preserve"> </w:t>
      </w:r>
      <w:r w:rsidR="0091256C" w:rsidRPr="002C5062">
        <w:rPr>
          <w:rFonts w:ascii="Arial" w:hAnsi="Arial" w:cs="Arial"/>
          <w:color w:val="000000" w:themeColor="text1"/>
          <w:sz w:val="24"/>
          <w:szCs w:val="24"/>
          <w:lang w:val="en-US"/>
        </w:rPr>
        <w:t xml:space="preserve">in England </w:t>
      </w:r>
      <w:r w:rsidR="004F28CA" w:rsidRPr="002C5062">
        <w:rPr>
          <w:rFonts w:ascii="Arial" w:hAnsi="Arial" w:cs="Arial"/>
          <w:color w:val="000000" w:themeColor="text1"/>
          <w:sz w:val="24"/>
          <w:szCs w:val="24"/>
          <w:lang w:val="en-US"/>
        </w:rPr>
        <w:t xml:space="preserve">and </w:t>
      </w:r>
      <w:r w:rsidR="00542200" w:rsidRPr="002C5062">
        <w:rPr>
          <w:rFonts w:ascii="Arial" w:hAnsi="Arial" w:cs="Arial"/>
          <w:color w:val="000000" w:themeColor="text1"/>
          <w:sz w:val="24"/>
          <w:szCs w:val="24"/>
          <w:lang w:val="en-US"/>
        </w:rPr>
        <w:t>provide</w:t>
      </w:r>
      <w:r w:rsidR="0092491B" w:rsidRPr="002C5062">
        <w:rPr>
          <w:rFonts w:ascii="Arial" w:hAnsi="Arial" w:cs="Arial"/>
          <w:color w:val="000000" w:themeColor="text1"/>
          <w:sz w:val="24"/>
          <w:szCs w:val="24"/>
          <w:lang w:val="en-US"/>
        </w:rPr>
        <w:t xml:space="preserve"> </w:t>
      </w:r>
      <w:r w:rsidR="00542200" w:rsidRPr="002C5062">
        <w:rPr>
          <w:rFonts w:ascii="Arial" w:hAnsi="Arial" w:cs="Arial"/>
          <w:color w:val="000000" w:themeColor="text1"/>
          <w:sz w:val="24"/>
          <w:szCs w:val="24"/>
          <w:lang w:val="en-US"/>
        </w:rPr>
        <w:t xml:space="preserve">the context for the </w:t>
      </w:r>
      <w:r w:rsidR="004F28CA" w:rsidRPr="002C5062">
        <w:rPr>
          <w:rFonts w:ascii="Arial" w:hAnsi="Arial" w:cs="Arial"/>
          <w:color w:val="000000" w:themeColor="text1"/>
          <w:sz w:val="24"/>
          <w:szCs w:val="24"/>
          <w:lang w:val="en-US"/>
        </w:rPr>
        <w:t xml:space="preserve">discussion </w:t>
      </w:r>
      <w:r w:rsidR="003D1188" w:rsidRPr="002C5062">
        <w:rPr>
          <w:rFonts w:ascii="Arial" w:hAnsi="Arial" w:cs="Arial"/>
          <w:color w:val="000000" w:themeColor="text1"/>
          <w:sz w:val="24"/>
          <w:szCs w:val="24"/>
          <w:lang w:val="en-US"/>
        </w:rPr>
        <w:t xml:space="preserve">in the following </w:t>
      </w:r>
      <w:r w:rsidR="00267549" w:rsidRPr="002C5062">
        <w:rPr>
          <w:rFonts w:ascii="Arial" w:hAnsi="Arial" w:cs="Arial"/>
          <w:color w:val="000000" w:themeColor="text1"/>
          <w:sz w:val="24"/>
          <w:szCs w:val="24"/>
          <w:lang w:val="en-US"/>
        </w:rPr>
        <w:t>chapters</w:t>
      </w:r>
      <w:r w:rsidRPr="002C5062">
        <w:rPr>
          <w:rFonts w:ascii="Arial" w:hAnsi="Arial" w:cs="Arial"/>
          <w:color w:val="000000" w:themeColor="text1"/>
          <w:sz w:val="24"/>
          <w:szCs w:val="24"/>
          <w:lang w:val="en-US"/>
        </w:rPr>
        <w:t>.</w:t>
      </w:r>
      <w:r w:rsidR="0028449D" w:rsidRPr="002C5062">
        <w:rPr>
          <w:rFonts w:ascii="Arial" w:hAnsi="Arial" w:cs="Arial"/>
          <w:color w:val="000000" w:themeColor="text1"/>
          <w:sz w:val="24"/>
          <w:szCs w:val="24"/>
          <w:lang w:val="en-US"/>
        </w:rPr>
        <w:t xml:space="preserve"> </w:t>
      </w:r>
      <w:r w:rsidR="00A16CE9" w:rsidRPr="002C5062">
        <w:rPr>
          <w:rFonts w:ascii="Arial" w:hAnsi="Arial" w:cs="Arial"/>
          <w:color w:val="000000" w:themeColor="text1"/>
          <w:sz w:val="24"/>
          <w:szCs w:val="24"/>
          <w:lang w:val="en-US"/>
        </w:rPr>
        <w:t>Th</w:t>
      </w:r>
      <w:r w:rsidR="00210082" w:rsidRPr="002C5062">
        <w:rPr>
          <w:rFonts w:ascii="Arial" w:hAnsi="Arial" w:cs="Arial"/>
          <w:color w:val="000000" w:themeColor="text1"/>
          <w:sz w:val="24"/>
          <w:szCs w:val="24"/>
          <w:lang w:val="en-US"/>
        </w:rPr>
        <w:t xml:space="preserve">e discovery of Uranus </w:t>
      </w:r>
      <w:r w:rsidR="00A16CE9" w:rsidRPr="002C5062">
        <w:rPr>
          <w:rFonts w:ascii="Arial" w:hAnsi="Arial" w:cs="Arial"/>
          <w:color w:val="000000" w:themeColor="text1"/>
          <w:sz w:val="24"/>
          <w:szCs w:val="24"/>
          <w:lang w:val="en-US"/>
        </w:rPr>
        <w:t xml:space="preserve">may have posed </w:t>
      </w:r>
      <w:r w:rsidR="00594BC3" w:rsidRPr="002C5062">
        <w:rPr>
          <w:rFonts w:ascii="Arial" w:hAnsi="Arial" w:cs="Arial"/>
          <w:color w:val="000000" w:themeColor="text1"/>
          <w:sz w:val="24"/>
          <w:szCs w:val="24"/>
          <w:lang w:val="en-US"/>
        </w:rPr>
        <w:t>the</w:t>
      </w:r>
      <w:r w:rsidR="00431BE4" w:rsidRPr="002C5062">
        <w:rPr>
          <w:rFonts w:ascii="Arial" w:hAnsi="Arial" w:cs="Arial"/>
          <w:color w:val="000000" w:themeColor="text1"/>
          <w:sz w:val="24"/>
          <w:szCs w:val="24"/>
          <w:lang w:val="en-US"/>
        </w:rPr>
        <w:t xml:space="preserve"> unprecedented challenge</w:t>
      </w:r>
      <w:r w:rsidR="00210082" w:rsidRPr="002C5062">
        <w:rPr>
          <w:rFonts w:ascii="Arial" w:hAnsi="Arial" w:cs="Arial"/>
          <w:color w:val="000000" w:themeColor="text1"/>
          <w:sz w:val="24"/>
          <w:szCs w:val="24"/>
          <w:lang w:val="en-US"/>
        </w:rPr>
        <w:t xml:space="preserve"> </w:t>
      </w:r>
      <w:r w:rsidR="00594BC3" w:rsidRPr="002C5062">
        <w:rPr>
          <w:rFonts w:ascii="Arial" w:hAnsi="Arial" w:cs="Arial"/>
          <w:color w:val="000000" w:themeColor="text1"/>
          <w:sz w:val="24"/>
          <w:szCs w:val="24"/>
          <w:lang w:val="en-US"/>
        </w:rPr>
        <w:t>of</w:t>
      </w:r>
      <w:r w:rsidR="00777A20" w:rsidRPr="002C5062">
        <w:rPr>
          <w:rFonts w:ascii="Arial" w:hAnsi="Arial" w:cs="Arial"/>
          <w:color w:val="000000" w:themeColor="text1"/>
          <w:sz w:val="24"/>
          <w:szCs w:val="24"/>
          <w:lang w:val="en-US"/>
        </w:rPr>
        <w:t xml:space="preserve"> </w:t>
      </w:r>
      <w:r w:rsidR="00661D67" w:rsidRPr="002C5062">
        <w:rPr>
          <w:rFonts w:ascii="Arial" w:hAnsi="Arial" w:cs="Arial"/>
          <w:color w:val="000000" w:themeColor="text1"/>
          <w:sz w:val="24"/>
          <w:szCs w:val="24"/>
          <w:lang w:val="en-US"/>
        </w:rPr>
        <w:lastRenderedPageBreak/>
        <w:t xml:space="preserve">having to </w:t>
      </w:r>
      <w:r w:rsidR="00594BC3" w:rsidRPr="002C5062">
        <w:rPr>
          <w:rFonts w:ascii="Arial" w:hAnsi="Arial" w:cs="Arial"/>
          <w:color w:val="000000" w:themeColor="text1"/>
          <w:sz w:val="24"/>
          <w:szCs w:val="24"/>
          <w:lang w:val="en-US"/>
        </w:rPr>
        <w:t>consider</w:t>
      </w:r>
      <w:r w:rsidR="00661D67" w:rsidRPr="002C5062">
        <w:rPr>
          <w:rFonts w:ascii="Arial" w:hAnsi="Arial" w:cs="Arial"/>
          <w:color w:val="000000" w:themeColor="text1"/>
          <w:sz w:val="24"/>
          <w:szCs w:val="24"/>
          <w:lang w:val="en-US"/>
        </w:rPr>
        <w:t xml:space="preserve"> </w:t>
      </w:r>
      <w:r w:rsidR="00594BC3" w:rsidRPr="002C5062">
        <w:rPr>
          <w:rFonts w:ascii="Arial" w:hAnsi="Arial" w:cs="Arial"/>
          <w:color w:val="000000" w:themeColor="text1"/>
          <w:sz w:val="24"/>
          <w:szCs w:val="24"/>
          <w:lang w:val="en-US"/>
        </w:rPr>
        <w:t xml:space="preserve">the </w:t>
      </w:r>
      <w:r w:rsidR="00A91226" w:rsidRPr="002C5062">
        <w:rPr>
          <w:rFonts w:ascii="Arial" w:hAnsi="Arial" w:cs="Arial"/>
          <w:color w:val="000000" w:themeColor="text1"/>
          <w:sz w:val="24"/>
          <w:szCs w:val="24"/>
          <w:lang w:val="en-US"/>
        </w:rPr>
        <w:t xml:space="preserve">admission </w:t>
      </w:r>
      <w:r w:rsidR="00777A20" w:rsidRPr="002C5062">
        <w:rPr>
          <w:rFonts w:ascii="Arial" w:hAnsi="Arial" w:cs="Arial"/>
          <w:color w:val="000000" w:themeColor="text1"/>
          <w:sz w:val="24"/>
          <w:szCs w:val="24"/>
          <w:lang w:val="en-US"/>
        </w:rPr>
        <w:t xml:space="preserve">of new members </w:t>
      </w:r>
      <w:r w:rsidR="007D735D" w:rsidRPr="002C5062">
        <w:rPr>
          <w:rFonts w:ascii="Arial" w:hAnsi="Arial" w:cs="Arial"/>
          <w:color w:val="000000" w:themeColor="text1"/>
          <w:sz w:val="24"/>
          <w:szCs w:val="24"/>
          <w:lang w:val="en-US"/>
        </w:rPr>
        <w:t xml:space="preserve">into a </w:t>
      </w:r>
      <w:r w:rsidR="00661D67" w:rsidRPr="002C5062">
        <w:rPr>
          <w:rFonts w:ascii="Arial" w:hAnsi="Arial" w:cs="Arial"/>
          <w:color w:val="000000" w:themeColor="text1"/>
          <w:sz w:val="24"/>
          <w:szCs w:val="24"/>
          <w:lang w:val="en-US"/>
        </w:rPr>
        <w:t>traditionally</w:t>
      </w:r>
      <w:r w:rsidR="007D735D" w:rsidRPr="002C5062">
        <w:rPr>
          <w:rFonts w:ascii="Arial" w:hAnsi="Arial" w:cs="Arial"/>
          <w:color w:val="000000" w:themeColor="text1"/>
          <w:sz w:val="24"/>
          <w:szCs w:val="24"/>
          <w:lang w:val="en-US"/>
        </w:rPr>
        <w:t xml:space="preserve"> closed system</w:t>
      </w:r>
      <w:r w:rsidR="00594BC3" w:rsidRPr="002C5062">
        <w:rPr>
          <w:rFonts w:ascii="Arial" w:hAnsi="Arial" w:cs="Arial"/>
          <w:color w:val="000000" w:themeColor="text1"/>
          <w:sz w:val="24"/>
          <w:szCs w:val="24"/>
          <w:lang w:val="en-US"/>
        </w:rPr>
        <w:t>,</w:t>
      </w:r>
      <w:r w:rsidR="00777A20" w:rsidRPr="002C5062">
        <w:rPr>
          <w:rFonts w:ascii="Arial" w:hAnsi="Arial" w:cs="Arial"/>
          <w:color w:val="000000" w:themeColor="text1"/>
          <w:sz w:val="24"/>
          <w:szCs w:val="24"/>
          <w:lang w:val="en-US"/>
        </w:rPr>
        <w:t xml:space="preserve"> </w:t>
      </w:r>
      <w:r w:rsidR="00594BC3" w:rsidRPr="002C5062">
        <w:rPr>
          <w:rFonts w:ascii="Arial" w:hAnsi="Arial" w:cs="Arial"/>
          <w:color w:val="000000" w:themeColor="text1"/>
          <w:sz w:val="24"/>
          <w:szCs w:val="24"/>
          <w:lang w:val="en-US"/>
        </w:rPr>
        <w:t>b</w:t>
      </w:r>
      <w:r w:rsidR="00777A20" w:rsidRPr="002C5062">
        <w:rPr>
          <w:rFonts w:ascii="Arial" w:hAnsi="Arial" w:cs="Arial"/>
          <w:color w:val="000000" w:themeColor="text1"/>
          <w:sz w:val="24"/>
          <w:szCs w:val="24"/>
          <w:lang w:val="en-US"/>
        </w:rPr>
        <w:t>ut</w:t>
      </w:r>
      <w:r w:rsidR="008D7F60" w:rsidRPr="002C5062">
        <w:rPr>
          <w:rFonts w:ascii="Arial" w:hAnsi="Arial" w:cs="Arial"/>
          <w:color w:val="000000" w:themeColor="text1"/>
          <w:sz w:val="24"/>
          <w:szCs w:val="24"/>
          <w:lang w:val="en-US"/>
        </w:rPr>
        <w:t xml:space="preserve"> </w:t>
      </w:r>
      <w:r w:rsidR="00A16CE9" w:rsidRPr="002C5062">
        <w:rPr>
          <w:rFonts w:ascii="Arial" w:hAnsi="Arial" w:cs="Arial"/>
          <w:color w:val="000000" w:themeColor="text1"/>
          <w:sz w:val="24"/>
          <w:szCs w:val="24"/>
          <w:lang w:val="en-US"/>
        </w:rPr>
        <w:t xml:space="preserve">it would be fallacious to </w:t>
      </w:r>
      <w:r w:rsidR="00A91226" w:rsidRPr="002C5062">
        <w:rPr>
          <w:rFonts w:ascii="Arial" w:hAnsi="Arial" w:cs="Arial"/>
          <w:color w:val="000000" w:themeColor="text1"/>
          <w:sz w:val="24"/>
          <w:szCs w:val="24"/>
          <w:lang w:val="en-US"/>
        </w:rPr>
        <w:t xml:space="preserve">assume </w:t>
      </w:r>
      <w:r w:rsidR="00A16CE9" w:rsidRPr="002C5062">
        <w:rPr>
          <w:rFonts w:ascii="Arial" w:hAnsi="Arial" w:cs="Arial"/>
          <w:color w:val="000000" w:themeColor="text1"/>
          <w:sz w:val="24"/>
          <w:szCs w:val="24"/>
          <w:lang w:val="en-US"/>
        </w:rPr>
        <w:t>that it was unexpected</w:t>
      </w:r>
      <w:r w:rsidR="008D7F60" w:rsidRPr="002C5062">
        <w:rPr>
          <w:rFonts w:ascii="Arial" w:hAnsi="Arial" w:cs="Arial"/>
          <w:color w:val="000000" w:themeColor="text1"/>
          <w:sz w:val="24"/>
          <w:szCs w:val="24"/>
          <w:lang w:val="en-US"/>
        </w:rPr>
        <w:t xml:space="preserve">, </w:t>
      </w:r>
      <w:r w:rsidR="00431BE4" w:rsidRPr="002C5062">
        <w:rPr>
          <w:rFonts w:ascii="Arial" w:hAnsi="Arial" w:cs="Arial"/>
          <w:color w:val="000000" w:themeColor="text1"/>
          <w:sz w:val="24"/>
          <w:szCs w:val="24"/>
          <w:lang w:val="en-US"/>
        </w:rPr>
        <w:t xml:space="preserve">for </w:t>
      </w:r>
      <w:r w:rsidR="00A74A04" w:rsidRPr="002C5062">
        <w:rPr>
          <w:rFonts w:ascii="Arial" w:hAnsi="Arial" w:cs="Arial"/>
          <w:color w:val="000000" w:themeColor="text1"/>
          <w:sz w:val="24"/>
          <w:szCs w:val="24"/>
          <w:lang w:val="en-US"/>
        </w:rPr>
        <w:t>w</w:t>
      </w:r>
      <w:r w:rsidR="00074D9D" w:rsidRPr="002C5062">
        <w:rPr>
          <w:rFonts w:ascii="Arial" w:hAnsi="Arial" w:cs="Arial"/>
          <w:color w:val="000000" w:themeColor="text1"/>
          <w:sz w:val="24"/>
          <w:szCs w:val="24"/>
          <w:lang w:val="en-US"/>
        </w:rPr>
        <w:t xml:space="preserve">hat </w:t>
      </w:r>
      <w:r w:rsidR="008D7F60" w:rsidRPr="002C5062">
        <w:rPr>
          <w:rFonts w:ascii="Arial" w:hAnsi="Arial" w:cs="Arial"/>
          <w:color w:val="000000" w:themeColor="text1"/>
          <w:sz w:val="24"/>
          <w:szCs w:val="24"/>
          <w:lang w:val="en-US"/>
        </w:rPr>
        <w:t xml:space="preserve">once </w:t>
      </w:r>
      <w:r w:rsidR="00074D9D" w:rsidRPr="002C5062">
        <w:rPr>
          <w:rFonts w:ascii="Arial" w:hAnsi="Arial" w:cs="Arial"/>
          <w:color w:val="000000" w:themeColor="text1"/>
          <w:sz w:val="24"/>
          <w:szCs w:val="24"/>
          <w:lang w:val="en-US"/>
        </w:rPr>
        <w:t>was just philosophical speculation had long ago been replaced by hard astronomical facts</w:t>
      </w:r>
      <w:r w:rsidR="005332B0" w:rsidRPr="002C5062">
        <w:rPr>
          <w:rFonts w:ascii="Arial" w:hAnsi="Arial" w:cs="Arial"/>
          <w:color w:val="000000" w:themeColor="text1"/>
          <w:sz w:val="24"/>
          <w:szCs w:val="24"/>
          <w:lang w:val="en-US"/>
        </w:rPr>
        <w:t>.</w:t>
      </w:r>
      <w:r w:rsidR="00FE0CFB" w:rsidRPr="002C5062">
        <w:rPr>
          <w:rFonts w:ascii="Arial" w:hAnsi="Arial" w:cs="Arial"/>
          <w:color w:val="000000" w:themeColor="text1"/>
          <w:sz w:val="24"/>
          <w:szCs w:val="24"/>
          <w:lang w:val="en-US"/>
        </w:rPr>
        <w:t xml:space="preserve"> </w:t>
      </w:r>
      <w:r w:rsidR="00751DA2" w:rsidRPr="002C5062">
        <w:rPr>
          <w:rFonts w:ascii="Arial" w:hAnsi="Arial" w:cs="Arial"/>
          <w:color w:val="000000" w:themeColor="text1"/>
          <w:sz w:val="24"/>
          <w:szCs w:val="24"/>
          <w:lang w:val="en-US"/>
        </w:rPr>
        <w:t xml:space="preserve">The </w:t>
      </w:r>
      <w:r w:rsidR="000A634C" w:rsidRPr="002C5062">
        <w:rPr>
          <w:rFonts w:ascii="Arial" w:hAnsi="Arial" w:cs="Arial"/>
          <w:color w:val="000000" w:themeColor="text1"/>
          <w:sz w:val="24"/>
          <w:szCs w:val="24"/>
          <w:lang w:val="en-US"/>
        </w:rPr>
        <w:t xml:space="preserve">way </w:t>
      </w:r>
      <w:r w:rsidR="00E05DA3" w:rsidRPr="002C5062">
        <w:rPr>
          <w:rFonts w:ascii="Arial" w:hAnsi="Arial" w:cs="Arial"/>
          <w:color w:val="000000" w:themeColor="text1"/>
          <w:sz w:val="24"/>
          <w:szCs w:val="24"/>
          <w:lang w:val="en-US"/>
        </w:rPr>
        <w:t xml:space="preserve">astrologers </w:t>
      </w:r>
      <w:r w:rsidR="000A634C" w:rsidRPr="002C5062">
        <w:rPr>
          <w:rFonts w:ascii="Arial" w:hAnsi="Arial" w:cs="Arial"/>
          <w:color w:val="000000" w:themeColor="text1"/>
          <w:sz w:val="24"/>
          <w:szCs w:val="24"/>
          <w:lang w:val="en-US"/>
        </w:rPr>
        <w:t xml:space="preserve">responded to the challenge </w:t>
      </w:r>
      <w:r w:rsidR="00BC002D" w:rsidRPr="002C5062">
        <w:rPr>
          <w:rFonts w:ascii="Arial" w:hAnsi="Arial" w:cs="Arial"/>
          <w:color w:val="000000" w:themeColor="text1"/>
          <w:sz w:val="24"/>
          <w:szCs w:val="24"/>
          <w:lang w:val="en-US"/>
        </w:rPr>
        <w:t xml:space="preserve">can </w:t>
      </w:r>
      <w:r w:rsidR="00042BC8" w:rsidRPr="002C5062">
        <w:rPr>
          <w:rFonts w:ascii="Arial" w:hAnsi="Arial" w:cs="Arial"/>
          <w:color w:val="000000" w:themeColor="text1"/>
          <w:sz w:val="24"/>
          <w:szCs w:val="24"/>
          <w:lang w:val="en-US"/>
        </w:rPr>
        <w:t>therefore</w:t>
      </w:r>
      <w:r w:rsidR="00BC002D" w:rsidRPr="002C5062">
        <w:rPr>
          <w:rFonts w:ascii="Arial" w:hAnsi="Arial" w:cs="Arial"/>
          <w:color w:val="000000" w:themeColor="text1"/>
          <w:sz w:val="24"/>
          <w:szCs w:val="24"/>
          <w:lang w:val="en-US"/>
        </w:rPr>
        <w:t xml:space="preserve"> </w:t>
      </w:r>
      <w:r w:rsidR="00F2549B" w:rsidRPr="002C5062">
        <w:rPr>
          <w:rFonts w:ascii="Arial" w:hAnsi="Arial" w:cs="Arial"/>
          <w:color w:val="000000" w:themeColor="text1"/>
          <w:sz w:val="24"/>
          <w:szCs w:val="24"/>
          <w:lang w:val="en-US"/>
        </w:rPr>
        <w:t xml:space="preserve">also </w:t>
      </w:r>
      <w:r w:rsidR="00BC002D" w:rsidRPr="002C5062">
        <w:rPr>
          <w:rFonts w:ascii="Arial" w:hAnsi="Arial" w:cs="Arial"/>
          <w:color w:val="000000" w:themeColor="text1"/>
          <w:sz w:val="24"/>
          <w:szCs w:val="24"/>
          <w:lang w:val="en-US"/>
        </w:rPr>
        <w:t xml:space="preserve">be seen as an indication of their commitment to </w:t>
      </w:r>
      <w:r w:rsidR="00347A46" w:rsidRPr="002C5062">
        <w:rPr>
          <w:rFonts w:ascii="Arial" w:hAnsi="Arial" w:cs="Arial"/>
          <w:color w:val="000000" w:themeColor="text1"/>
          <w:sz w:val="24"/>
          <w:szCs w:val="24"/>
          <w:lang w:val="en-US"/>
        </w:rPr>
        <w:t xml:space="preserve">astrological </w:t>
      </w:r>
      <w:r w:rsidR="00BC002D" w:rsidRPr="002C5062">
        <w:rPr>
          <w:rFonts w:ascii="Arial" w:hAnsi="Arial" w:cs="Arial"/>
          <w:color w:val="000000" w:themeColor="text1"/>
          <w:sz w:val="24"/>
          <w:szCs w:val="24"/>
          <w:lang w:val="en-US"/>
        </w:rPr>
        <w:t>reform</w:t>
      </w:r>
      <w:r w:rsidR="000A634C" w:rsidRPr="002C5062">
        <w:rPr>
          <w:rFonts w:ascii="Arial" w:hAnsi="Arial" w:cs="Arial"/>
          <w:color w:val="000000" w:themeColor="text1"/>
          <w:sz w:val="24"/>
          <w:szCs w:val="24"/>
          <w:lang w:val="en-US"/>
        </w:rPr>
        <w:t>.</w:t>
      </w:r>
      <w:r w:rsidR="00F0710F" w:rsidRPr="002C5062">
        <w:rPr>
          <w:rFonts w:ascii="Arial" w:hAnsi="Arial" w:cs="Arial"/>
          <w:b/>
          <w:color w:val="000000" w:themeColor="text1"/>
          <w:sz w:val="24"/>
          <w:szCs w:val="24"/>
          <w:lang w:val="en-US"/>
        </w:rPr>
        <w:br w:type="page"/>
      </w:r>
    </w:p>
    <w:p w:rsidR="00BE381E" w:rsidRPr="002C5062" w:rsidRDefault="0082399C" w:rsidP="00CC0D18">
      <w:pPr>
        <w:spacing w:after="0" w:line="48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lastRenderedPageBreak/>
        <w:t>4.</w:t>
      </w:r>
      <w:r w:rsidR="00F0710F" w:rsidRPr="002C5062">
        <w:rPr>
          <w:rFonts w:ascii="Arial" w:hAnsi="Arial" w:cs="Arial"/>
          <w:b/>
          <w:color w:val="000000" w:themeColor="text1"/>
          <w:sz w:val="24"/>
          <w:szCs w:val="24"/>
          <w:lang w:val="en-US"/>
        </w:rPr>
        <w:t>2</w:t>
      </w:r>
      <w:r w:rsidRPr="002C5062">
        <w:rPr>
          <w:rFonts w:ascii="Arial" w:hAnsi="Arial" w:cs="Arial"/>
          <w:b/>
          <w:color w:val="000000" w:themeColor="text1"/>
          <w:sz w:val="24"/>
          <w:szCs w:val="24"/>
          <w:lang w:val="en-US"/>
        </w:rPr>
        <w:t xml:space="preserve"> </w:t>
      </w:r>
      <w:r w:rsidR="00223A8C" w:rsidRPr="002C5062">
        <w:rPr>
          <w:rFonts w:ascii="Arial" w:hAnsi="Arial" w:cs="Arial"/>
          <w:b/>
          <w:color w:val="000000" w:themeColor="text1"/>
          <w:sz w:val="24"/>
          <w:szCs w:val="24"/>
          <w:lang w:val="en-US"/>
        </w:rPr>
        <w:t xml:space="preserve">Early </w:t>
      </w:r>
      <w:r w:rsidR="005D3C4B" w:rsidRPr="002C5062">
        <w:rPr>
          <w:rFonts w:ascii="Arial" w:hAnsi="Arial" w:cs="Arial"/>
          <w:b/>
          <w:color w:val="000000" w:themeColor="text1"/>
          <w:sz w:val="24"/>
          <w:szCs w:val="24"/>
          <w:lang w:val="en-US"/>
        </w:rPr>
        <w:t>A</w:t>
      </w:r>
      <w:r w:rsidR="00223A8C" w:rsidRPr="002C5062">
        <w:rPr>
          <w:rFonts w:ascii="Arial" w:hAnsi="Arial" w:cs="Arial"/>
          <w:b/>
          <w:color w:val="000000" w:themeColor="text1"/>
          <w:sz w:val="24"/>
          <w:szCs w:val="24"/>
          <w:lang w:val="en-US"/>
        </w:rPr>
        <w:t xml:space="preserve">strological </w:t>
      </w:r>
      <w:r w:rsidR="005D3C4B" w:rsidRPr="002C5062">
        <w:rPr>
          <w:rFonts w:ascii="Arial" w:hAnsi="Arial" w:cs="Arial"/>
          <w:b/>
          <w:color w:val="000000" w:themeColor="text1"/>
          <w:sz w:val="24"/>
          <w:szCs w:val="24"/>
          <w:lang w:val="en-US"/>
        </w:rPr>
        <w:t>I</w:t>
      </w:r>
      <w:r w:rsidR="00223A8C" w:rsidRPr="002C5062">
        <w:rPr>
          <w:rFonts w:ascii="Arial" w:hAnsi="Arial" w:cs="Arial"/>
          <w:b/>
          <w:color w:val="000000" w:themeColor="text1"/>
          <w:sz w:val="24"/>
          <w:szCs w:val="24"/>
          <w:lang w:val="en-US"/>
        </w:rPr>
        <w:t>nterest in Uranus</w:t>
      </w:r>
    </w:p>
    <w:p w:rsidR="00AF5E5C" w:rsidRPr="002C5062" w:rsidRDefault="006148DC" w:rsidP="00386F08">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E</w:t>
      </w:r>
      <w:r w:rsidR="003A1E0C" w:rsidRPr="002C5062">
        <w:rPr>
          <w:rFonts w:ascii="Arial" w:hAnsi="Arial" w:cs="Arial"/>
          <w:color w:val="000000" w:themeColor="text1"/>
          <w:sz w:val="24"/>
          <w:szCs w:val="24"/>
          <w:lang w:val="en-US"/>
        </w:rPr>
        <w:t>vidence</w:t>
      </w:r>
      <w:r w:rsidRPr="002C5062">
        <w:rPr>
          <w:rFonts w:ascii="Arial" w:hAnsi="Arial" w:cs="Arial"/>
          <w:color w:val="000000" w:themeColor="text1"/>
          <w:sz w:val="24"/>
          <w:szCs w:val="24"/>
          <w:lang w:val="en-US"/>
        </w:rPr>
        <w:t xml:space="preserve"> of </w:t>
      </w:r>
      <w:r w:rsidR="00411725" w:rsidRPr="002C5062">
        <w:rPr>
          <w:rFonts w:ascii="Arial" w:hAnsi="Arial" w:cs="Arial"/>
          <w:color w:val="000000" w:themeColor="text1"/>
          <w:sz w:val="24"/>
          <w:szCs w:val="24"/>
          <w:lang w:val="en-US"/>
        </w:rPr>
        <w:t xml:space="preserve">belief </w:t>
      </w:r>
      <w:r w:rsidRPr="002C5062">
        <w:rPr>
          <w:rFonts w:ascii="Arial" w:hAnsi="Arial" w:cs="Arial"/>
          <w:color w:val="000000" w:themeColor="text1"/>
          <w:sz w:val="24"/>
          <w:szCs w:val="24"/>
          <w:lang w:val="en-US"/>
        </w:rPr>
        <w:t xml:space="preserve">in </w:t>
      </w:r>
      <w:r w:rsidR="003A1E0C" w:rsidRPr="002C5062">
        <w:rPr>
          <w:rFonts w:ascii="Arial" w:hAnsi="Arial" w:cs="Arial"/>
          <w:color w:val="000000" w:themeColor="text1"/>
          <w:sz w:val="24"/>
          <w:szCs w:val="24"/>
          <w:lang w:val="en-US"/>
        </w:rPr>
        <w:t>t</w:t>
      </w:r>
      <w:r w:rsidR="00FB1453" w:rsidRPr="002C5062">
        <w:rPr>
          <w:rFonts w:ascii="Arial" w:hAnsi="Arial" w:cs="Arial"/>
          <w:color w:val="000000" w:themeColor="text1"/>
          <w:sz w:val="24"/>
          <w:szCs w:val="24"/>
          <w:lang w:val="en-US"/>
        </w:rPr>
        <w:t xml:space="preserve">he astrological potential of Uranus </w:t>
      </w:r>
      <w:r w:rsidRPr="002C5062">
        <w:rPr>
          <w:rFonts w:ascii="Arial" w:hAnsi="Arial" w:cs="Arial"/>
          <w:color w:val="000000" w:themeColor="text1"/>
          <w:sz w:val="24"/>
          <w:szCs w:val="24"/>
          <w:lang w:val="en-US"/>
        </w:rPr>
        <w:t xml:space="preserve">can be found </w:t>
      </w:r>
      <w:r w:rsidR="00FB1453" w:rsidRPr="002C5062">
        <w:rPr>
          <w:rFonts w:ascii="Arial" w:hAnsi="Arial" w:cs="Arial"/>
          <w:color w:val="000000" w:themeColor="text1"/>
          <w:sz w:val="24"/>
          <w:szCs w:val="24"/>
          <w:lang w:val="en-US"/>
        </w:rPr>
        <w:t>as early as 1782</w:t>
      </w:r>
      <w:r w:rsidR="00B73B30" w:rsidRPr="002C5062">
        <w:rPr>
          <w:rFonts w:ascii="Arial" w:hAnsi="Arial" w:cs="Arial"/>
          <w:color w:val="000000" w:themeColor="text1"/>
          <w:sz w:val="24"/>
          <w:szCs w:val="24"/>
          <w:lang w:val="en-US"/>
        </w:rPr>
        <w:t xml:space="preserve">, in the second edition of </w:t>
      </w:r>
      <w:r w:rsidR="00532F45" w:rsidRPr="002C5062">
        <w:rPr>
          <w:rFonts w:ascii="Arial" w:hAnsi="Arial" w:cs="Arial"/>
          <w:color w:val="000000" w:themeColor="text1"/>
          <w:sz w:val="24"/>
          <w:szCs w:val="24"/>
          <w:lang w:val="en-US"/>
        </w:rPr>
        <w:t>Thomas Harrington</w:t>
      </w:r>
      <w:r w:rsidR="00B73B30" w:rsidRPr="002C5062">
        <w:rPr>
          <w:rFonts w:ascii="Arial" w:hAnsi="Arial" w:cs="Arial"/>
          <w:color w:val="000000" w:themeColor="text1"/>
          <w:sz w:val="24"/>
          <w:szCs w:val="24"/>
          <w:lang w:val="en-US"/>
        </w:rPr>
        <w:t xml:space="preserve">’s book </w:t>
      </w:r>
      <w:r w:rsidR="003A56F9" w:rsidRPr="002C5062">
        <w:rPr>
          <w:rFonts w:ascii="Arial" w:hAnsi="Arial" w:cs="Arial"/>
          <w:i/>
          <w:color w:val="000000" w:themeColor="text1"/>
          <w:sz w:val="24"/>
          <w:szCs w:val="24"/>
          <w:lang w:val="en-US"/>
        </w:rPr>
        <w:t>Jupiter and Saturn</w:t>
      </w:r>
      <w:r w:rsidR="003A56F9" w:rsidRPr="002C5062">
        <w:rPr>
          <w:rFonts w:ascii="Arial" w:hAnsi="Arial" w:cs="Arial"/>
          <w:color w:val="000000" w:themeColor="text1"/>
          <w:sz w:val="24"/>
          <w:szCs w:val="24"/>
          <w:lang w:val="en-US"/>
        </w:rPr>
        <w:t>.</w:t>
      </w:r>
      <w:r w:rsidR="003A56F9" w:rsidRPr="002C5062">
        <w:rPr>
          <w:rStyle w:val="Refdenotaalpie"/>
          <w:rFonts w:ascii="Arial" w:hAnsi="Arial" w:cs="Arial"/>
          <w:color w:val="000000" w:themeColor="text1"/>
          <w:sz w:val="24"/>
          <w:szCs w:val="24"/>
          <w:lang w:val="en-US"/>
        </w:rPr>
        <w:footnoteReference w:id="22"/>
      </w:r>
      <w:r w:rsidR="00BD0EC3" w:rsidRPr="002C5062">
        <w:rPr>
          <w:rFonts w:ascii="Arial" w:hAnsi="Arial" w:cs="Arial"/>
          <w:color w:val="000000" w:themeColor="text1"/>
          <w:sz w:val="24"/>
          <w:szCs w:val="24"/>
          <w:lang w:val="en-US"/>
        </w:rPr>
        <w:t xml:space="preserve"> </w:t>
      </w:r>
      <w:r w:rsidR="00CB12BC" w:rsidRPr="002C5062">
        <w:rPr>
          <w:rFonts w:ascii="Arial" w:hAnsi="Arial" w:cs="Arial"/>
          <w:color w:val="000000" w:themeColor="text1"/>
          <w:sz w:val="24"/>
          <w:szCs w:val="24"/>
          <w:lang w:val="en-US"/>
        </w:rPr>
        <w:t>W</w:t>
      </w:r>
      <w:r w:rsidR="007059BC" w:rsidRPr="002C5062">
        <w:rPr>
          <w:rFonts w:ascii="Arial" w:hAnsi="Arial" w:cs="Arial"/>
          <w:color w:val="000000" w:themeColor="text1"/>
          <w:sz w:val="24"/>
          <w:szCs w:val="24"/>
          <w:lang w:val="en-US"/>
        </w:rPr>
        <w:t>ith a slightly revised title promising ‘a description of the new-discovered Planet’, the second edition</w:t>
      </w:r>
      <w:r w:rsidR="00CB12BC" w:rsidRPr="002C5062">
        <w:rPr>
          <w:rFonts w:ascii="Arial" w:hAnsi="Arial" w:cs="Arial"/>
          <w:color w:val="000000" w:themeColor="text1"/>
          <w:sz w:val="24"/>
          <w:szCs w:val="24"/>
          <w:lang w:val="en-US"/>
        </w:rPr>
        <w:t>, published only one month after the first,</w:t>
      </w:r>
      <w:r w:rsidR="007059BC" w:rsidRPr="002C5062">
        <w:rPr>
          <w:rFonts w:ascii="Arial" w:hAnsi="Arial" w:cs="Arial"/>
          <w:color w:val="000000" w:themeColor="text1"/>
          <w:sz w:val="24"/>
          <w:szCs w:val="24"/>
          <w:lang w:val="en-US"/>
        </w:rPr>
        <w:t xml:space="preserve"> </w:t>
      </w:r>
      <w:r w:rsidR="009C16BD" w:rsidRPr="002C5062">
        <w:rPr>
          <w:rFonts w:ascii="Arial" w:hAnsi="Arial" w:cs="Arial"/>
          <w:color w:val="000000" w:themeColor="text1"/>
          <w:sz w:val="24"/>
          <w:szCs w:val="24"/>
          <w:lang w:val="en-US"/>
        </w:rPr>
        <w:t xml:space="preserve">also </w:t>
      </w:r>
      <w:r w:rsidR="007059BC" w:rsidRPr="002C5062">
        <w:rPr>
          <w:rFonts w:ascii="Arial" w:hAnsi="Arial" w:cs="Arial"/>
          <w:color w:val="000000" w:themeColor="text1"/>
          <w:sz w:val="24"/>
          <w:szCs w:val="24"/>
          <w:lang w:val="en-US"/>
        </w:rPr>
        <w:t xml:space="preserve">boasts among its contents </w:t>
      </w:r>
      <w:r w:rsidR="00AC117A" w:rsidRPr="002C5062">
        <w:rPr>
          <w:rFonts w:ascii="Arial" w:hAnsi="Arial" w:cs="Arial"/>
          <w:color w:val="000000" w:themeColor="text1"/>
          <w:sz w:val="24"/>
          <w:szCs w:val="24"/>
          <w:lang w:val="en-US"/>
        </w:rPr>
        <w:t xml:space="preserve">‘a Plate, descriptive of the </w:t>
      </w:r>
      <w:r w:rsidR="007059BC" w:rsidRPr="002C5062">
        <w:rPr>
          <w:rFonts w:ascii="Arial" w:hAnsi="Arial" w:cs="Arial"/>
          <w:color w:val="000000" w:themeColor="text1"/>
          <w:sz w:val="24"/>
          <w:szCs w:val="24"/>
          <w:lang w:val="en-US"/>
        </w:rPr>
        <w:t>new discovered planet</w:t>
      </w:r>
      <w:r w:rsidR="00AC117A" w:rsidRPr="002C5062">
        <w:rPr>
          <w:rFonts w:ascii="Arial" w:hAnsi="Arial" w:cs="Arial"/>
          <w:color w:val="000000" w:themeColor="text1"/>
          <w:sz w:val="24"/>
          <w:szCs w:val="24"/>
          <w:lang w:val="en-US"/>
        </w:rPr>
        <w:t>’</w:t>
      </w:r>
      <w:r w:rsidR="00BD0EC3" w:rsidRPr="002C5062">
        <w:rPr>
          <w:rFonts w:ascii="Arial" w:hAnsi="Arial" w:cs="Arial"/>
          <w:color w:val="000000" w:themeColor="text1"/>
          <w:sz w:val="24"/>
          <w:szCs w:val="24"/>
          <w:lang w:val="en-US"/>
        </w:rPr>
        <w:t>.</w:t>
      </w:r>
      <w:r w:rsidR="006840ED" w:rsidRPr="002C5062">
        <w:rPr>
          <w:rStyle w:val="Refdenotaalpie"/>
          <w:rFonts w:ascii="Arial" w:hAnsi="Arial" w:cs="Arial"/>
          <w:color w:val="000000" w:themeColor="text1"/>
          <w:sz w:val="24"/>
          <w:szCs w:val="24"/>
          <w:lang w:val="en-US"/>
        </w:rPr>
        <w:footnoteReference w:id="23"/>
      </w:r>
      <w:r w:rsidR="004353D8" w:rsidRPr="002C5062">
        <w:rPr>
          <w:rFonts w:ascii="Arial" w:hAnsi="Arial" w:cs="Arial"/>
          <w:color w:val="000000" w:themeColor="text1"/>
          <w:sz w:val="24"/>
          <w:szCs w:val="24"/>
          <w:lang w:val="en-US"/>
        </w:rPr>
        <w:t xml:space="preserve"> </w:t>
      </w:r>
      <w:r w:rsidR="00AF5E5C" w:rsidRPr="002C5062">
        <w:rPr>
          <w:rFonts w:ascii="Arial" w:hAnsi="Arial" w:cs="Arial"/>
          <w:color w:val="000000" w:themeColor="text1"/>
          <w:sz w:val="24"/>
          <w:szCs w:val="24"/>
          <w:lang w:val="en-US"/>
        </w:rPr>
        <w:t xml:space="preserve">Although it </w:t>
      </w:r>
      <w:r w:rsidR="002A0458" w:rsidRPr="002C5062">
        <w:rPr>
          <w:rFonts w:ascii="Arial" w:hAnsi="Arial" w:cs="Arial"/>
          <w:color w:val="000000" w:themeColor="text1"/>
          <w:sz w:val="24"/>
          <w:szCs w:val="24"/>
          <w:lang w:val="en-US"/>
        </w:rPr>
        <w:t xml:space="preserve">can be concluded </w:t>
      </w:r>
      <w:r w:rsidR="00AF5E5C" w:rsidRPr="002C5062">
        <w:rPr>
          <w:rFonts w:ascii="Arial" w:hAnsi="Arial" w:cs="Arial"/>
          <w:color w:val="000000" w:themeColor="text1"/>
          <w:sz w:val="24"/>
          <w:szCs w:val="24"/>
          <w:lang w:val="en-US"/>
        </w:rPr>
        <w:t>from other primary sources that Harrington did not quite deliver on what he promised with regard to the new planet (a</w:t>
      </w:r>
      <w:r w:rsidR="00C9105A" w:rsidRPr="002C5062">
        <w:rPr>
          <w:rFonts w:ascii="Arial" w:hAnsi="Arial" w:cs="Arial"/>
          <w:color w:val="000000" w:themeColor="text1"/>
          <w:sz w:val="24"/>
          <w:szCs w:val="24"/>
          <w:lang w:val="en-US"/>
        </w:rPr>
        <w:t>t the time of writing</w:t>
      </w:r>
      <w:r w:rsidR="00A7019C" w:rsidRPr="002C5062">
        <w:rPr>
          <w:rFonts w:ascii="Arial" w:hAnsi="Arial" w:cs="Arial"/>
          <w:color w:val="000000" w:themeColor="text1"/>
          <w:sz w:val="24"/>
          <w:szCs w:val="24"/>
          <w:lang w:val="en-US"/>
        </w:rPr>
        <w:t>,</w:t>
      </w:r>
      <w:r w:rsidR="00C9105A" w:rsidRPr="002C5062">
        <w:rPr>
          <w:rFonts w:ascii="Arial" w:hAnsi="Arial" w:cs="Arial"/>
          <w:color w:val="000000" w:themeColor="text1"/>
          <w:sz w:val="24"/>
          <w:szCs w:val="24"/>
          <w:lang w:val="en-US"/>
        </w:rPr>
        <w:t xml:space="preserve"> </w:t>
      </w:r>
      <w:r w:rsidR="00E25199" w:rsidRPr="002C5062">
        <w:rPr>
          <w:rFonts w:ascii="Arial" w:hAnsi="Arial" w:cs="Arial"/>
          <w:color w:val="000000" w:themeColor="text1"/>
          <w:sz w:val="24"/>
          <w:szCs w:val="24"/>
          <w:lang w:val="en-US"/>
        </w:rPr>
        <w:t xml:space="preserve">it has only been possible to obtain </w:t>
      </w:r>
      <w:r w:rsidR="000D6FD9" w:rsidRPr="002C5062">
        <w:rPr>
          <w:rFonts w:ascii="Arial" w:hAnsi="Arial" w:cs="Arial"/>
          <w:color w:val="000000" w:themeColor="text1"/>
          <w:sz w:val="24"/>
          <w:szCs w:val="24"/>
          <w:lang w:val="en-US"/>
        </w:rPr>
        <w:t xml:space="preserve">a copy of the first edition </w:t>
      </w:r>
      <w:r w:rsidR="00AF5E5C" w:rsidRPr="002C5062">
        <w:rPr>
          <w:rFonts w:ascii="Arial" w:hAnsi="Arial" w:cs="Arial"/>
          <w:color w:val="000000" w:themeColor="text1"/>
          <w:sz w:val="24"/>
          <w:szCs w:val="24"/>
          <w:lang w:val="en-US"/>
        </w:rPr>
        <w:t xml:space="preserve">of his </w:t>
      </w:r>
      <w:r w:rsidR="002E37E6" w:rsidRPr="002C5062">
        <w:rPr>
          <w:rFonts w:ascii="Arial" w:hAnsi="Arial" w:cs="Arial"/>
          <w:color w:val="000000" w:themeColor="text1"/>
          <w:sz w:val="24"/>
          <w:szCs w:val="24"/>
          <w:lang w:val="en-US"/>
        </w:rPr>
        <w:t>book</w:t>
      </w:r>
      <w:r w:rsidR="00AF5E5C" w:rsidRPr="002C5062">
        <w:rPr>
          <w:rFonts w:ascii="Arial" w:hAnsi="Arial" w:cs="Arial"/>
          <w:color w:val="000000" w:themeColor="text1"/>
          <w:sz w:val="24"/>
          <w:szCs w:val="24"/>
          <w:lang w:val="en-US"/>
        </w:rPr>
        <w:t xml:space="preserve"> </w:t>
      </w:r>
      <w:r w:rsidR="000D6FD9" w:rsidRPr="002C5062">
        <w:rPr>
          <w:rFonts w:ascii="Arial" w:hAnsi="Arial" w:cs="Arial"/>
          <w:color w:val="000000" w:themeColor="text1"/>
          <w:sz w:val="24"/>
          <w:szCs w:val="24"/>
          <w:lang w:val="en-US"/>
        </w:rPr>
        <w:t>for consultation</w:t>
      </w:r>
      <w:r w:rsidR="00AF5E5C" w:rsidRPr="002C5062">
        <w:rPr>
          <w:rFonts w:ascii="Arial" w:hAnsi="Arial" w:cs="Arial"/>
          <w:color w:val="000000" w:themeColor="text1"/>
          <w:sz w:val="24"/>
          <w:szCs w:val="24"/>
          <w:lang w:val="en-US"/>
        </w:rPr>
        <w:t xml:space="preserve">), </w:t>
      </w:r>
      <w:r w:rsidR="003C7BA7" w:rsidRPr="002C5062">
        <w:rPr>
          <w:rFonts w:ascii="Arial" w:hAnsi="Arial" w:cs="Arial"/>
          <w:color w:val="000000" w:themeColor="text1"/>
          <w:sz w:val="24"/>
          <w:szCs w:val="24"/>
          <w:lang w:val="en-US"/>
        </w:rPr>
        <w:t xml:space="preserve">his </w:t>
      </w:r>
      <w:r w:rsidR="002E37E6" w:rsidRPr="002C5062">
        <w:rPr>
          <w:rFonts w:ascii="Arial" w:hAnsi="Arial" w:cs="Arial"/>
          <w:color w:val="000000" w:themeColor="text1"/>
          <w:sz w:val="24"/>
          <w:szCs w:val="24"/>
          <w:lang w:val="en-US"/>
        </w:rPr>
        <w:t>writings</w:t>
      </w:r>
      <w:r w:rsidR="003C7BA7" w:rsidRPr="002C5062">
        <w:rPr>
          <w:rFonts w:ascii="Arial" w:hAnsi="Arial" w:cs="Arial"/>
          <w:color w:val="000000" w:themeColor="text1"/>
          <w:sz w:val="24"/>
          <w:szCs w:val="24"/>
          <w:lang w:val="en-US"/>
        </w:rPr>
        <w:t xml:space="preserve"> and the attendant </w:t>
      </w:r>
      <w:r w:rsidR="00CB6BC1" w:rsidRPr="002C5062">
        <w:rPr>
          <w:rFonts w:ascii="Arial" w:hAnsi="Arial" w:cs="Arial"/>
          <w:color w:val="000000" w:themeColor="text1"/>
          <w:sz w:val="24"/>
          <w:szCs w:val="24"/>
          <w:lang w:val="en-US"/>
        </w:rPr>
        <w:t xml:space="preserve">observations </w:t>
      </w:r>
      <w:r w:rsidR="00A934A6" w:rsidRPr="002C5062">
        <w:rPr>
          <w:rFonts w:ascii="Arial" w:hAnsi="Arial" w:cs="Arial"/>
          <w:color w:val="000000" w:themeColor="text1"/>
          <w:sz w:val="24"/>
          <w:szCs w:val="24"/>
          <w:lang w:val="en-US"/>
        </w:rPr>
        <w:t xml:space="preserve">by other </w:t>
      </w:r>
      <w:r w:rsidR="003C7BA7" w:rsidRPr="002C5062">
        <w:rPr>
          <w:rFonts w:ascii="Arial" w:hAnsi="Arial" w:cs="Arial"/>
          <w:color w:val="000000" w:themeColor="text1"/>
          <w:sz w:val="24"/>
          <w:szCs w:val="24"/>
          <w:lang w:val="en-US"/>
        </w:rPr>
        <w:t>commenta</w:t>
      </w:r>
      <w:r w:rsidR="00A934A6" w:rsidRPr="002C5062">
        <w:rPr>
          <w:rFonts w:ascii="Arial" w:hAnsi="Arial" w:cs="Arial"/>
          <w:color w:val="000000" w:themeColor="text1"/>
          <w:sz w:val="24"/>
          <w:szCs w:val="24"/>
          <w:lang w:val="en-US"/>
        </w:rPr>
        <w:t xml:space="preserve">tors </w:t>
      </w:r>
      <w:r w:rsidR="003C7BA7" w:rsidRPr="002C5062">
        <w:rPr>
          <w:rFonts w:ascii="Arial" w:hAnsi="Arial" w:cs="Arial"/>
          <w:color w:val="000000" w:themeColor="text1"/>
          <w:sz w:val="24"/>
          <w:szCs w:val="24"/>
          <w:lang w:val="en-US"/>
        </w:rPr>
        <w:t xml:space="preserve">provide a </w:t>
      </w:r>
      <w:r w:rsidR="00262556" w:rsidRPr="002C5062">
        <w:rPr>
          <w:rFonts w:ascii="Arial" w:hAnsi="Arial" w:cs="Arial"/>
          <w:color w:val="000000" w:themeColor="text1"/>
          <w:sz w:val="24"/>
          <w:szCs w:val="24"/>
          <w:lang w:val="en-US"/>
        </w:rPr>
        <w:t>good</w:t>
      </w:r>
      <w:r w:rsidR="006D57CA" w:rsidRPr="002C5062">
        <w:rPr>
          <w:rFonts w:ascii="Arial" w:hAnsi="Arial" w:cs="Arial"/>
          <w:color w:val="000000" w:themeColor="text1"/>
          <w:sz w:val="24"/>
          <w:szCs w:val="24"/>
          <w:lang w:val="en-US"/>
        </w:rPr>
        <w:t xml:space="preserve"> </w:t>
      </w:r>
      <w:r w:rsidR="00262556" w:rsidRPr="002C5062">
        <w:rPr>
          <w:rFonts w:ascii="Arial" w:hAnsi="Arial" w:cs="Arial"/>
          <w:color w:val="000000" w:themeColor="text1"/>
          <w:sz w:val="24"/>
          <w:szCs w:val="24"/>
          <w:lang w:val="en-US"/>
        </w:rPr>
        <w:t>illustration</w:t>
      </w:r>
      <w:r w:rsidR="006D57CA" w:rsidRPr="002C5062">
        <w:rPr>
          <w:rFonts w:ascii="Arial" w:hAnsi="Arial" w:cs="Arial"/>
          <w:color w:val="000000" w:themeColor="text1"/>
          <w:sz w:val="24"/>
          <w:szCs w:val="24"/>
          <w:lang w:val="en-US"/>
        </w:rPr>
        <w:t xml:space="preserve"> </w:t>
      </w:r>
      <w:r w:rsidR="003C7BA7" w:rsidRPr="002C5062">
        <w:rPr>
          <w:rFonts w:ascii="Arial" w:hAnsi="Arial" w:cs="Arial"/>
          <w:color w:val="000000" w:themeColor="text1"/>
          <w:sz w:val="24"/>
          <w:szCs w:val="24"/>
          <w:lang w:val="en-US"/>
        </w:rPr>
        <w:t xml:space="preserve">of the </w:t>
      </w:r>
      <w:r w:rsidR="006D57CA" w:rsidRPr="002C5062">
        <w:rPr>
          <w:rFonts w:ascii="Arial" w:hAnsi="Arial" w:cs="Arial"/>
          <w:color w:val="000000" w:themeColor="text1"/>
          <w:sz w:val="24"/>
          <w:szCs w:val="24"/>
          <w:lang w:val="en-US"/>
        </w:rPr>
        <w:t>broader</w:t>
      </w:r>
      <w:r w:rsidR="00A5301D" w:rsidRPr="002C5062">
        <w:rPr>
          <w:rFonts w:ascii="Arial" w:hAnsi="Arial" w:cs="Arial"/>
          <w:color w:val="000000" w:themeColor="text1"/>
          <w:sz w:val="24"/>
          <w:szCs w:val="24"/>
          <w:lang w:val="en-US"/>
        </w:rPr>
        <w:t xml:space="preserve"> </w:t>
      </w:r>
      <w:r w:rsidR="003C7BA7" w:rsidRPr="002C5062">
        <w:rPr>
          <w:rFonts w:ascii="Arial" w:hAnsi="Arial" w:cs="Arial"/>
          <w:color w:val="000000" w:themeColor="text1"/>
          <w:sz w:val="24"/>
          <w:szCs w:val="24"/>
          <w:lang w:val="en-US"/>
        </w:rPr>
        <w:t>context in which Uranus began its astrological life.</w:t>
      </w:r>
    </w:p>
    <w:p w:rsidR="00AF5E5C" w:rsidRPr="002C5062" w:rsidRDefault="00AF5E5C" w:rsidP="00386F08">
      <w:pPr>
        <w:spacing w:after="0" w:line="480" w:lineRule="auto"/>
        <w:rPr>
          <w:rFonts w:ascii="Arial" w:hAnsi="Arial" w:cs="Arial"/>
          <w:color w:val="000000" w:themeColor="text1"/>
          <w:sz w:val="24"/>
          <w:szCs w:val="24"/>
          <w:lang w:val="en-US"/>
        </w:rPr>
      </w:pPr>
    </w:p>
    <w:p w:rsidR="003F48DB" w:rsidRPr="002C5062" w:rsidRDefault="00C062B3" w:rsidP="00386F08">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In </w:t>
      </w:r>
      <w:r w:rsidR="00D93A76" w:rsidRPr="002C5062">
        <w:rPr>
          <w:rFonts w:ascii="Arial" w:hAnsi="Arial" w:cs="Arial"/>
          <w:color w:val="000000" w:themeColor="text1"/>
          <w:sz w:val="24"/>
          <w:szCs w:val="24"/>
          <w:lang w:val="en-US"/>
        </w:rPr>
        <w:t xml:space="preserve">the October 1782 issue of </w:t>
      </w:r>
      <w:r w:rsidR="00DF26E2" w:rsidRPr="002C5062">
        <w:rPr>
          <w:rFonts w:ascii="Arial" w:hAnsi="Arial" w:cs="Arial"/>
          <w:i/>
          <w:color w:val="000000" w:themeColor="text1"/>
          <w:sz w:val="24"/>
          <w:szCs w:val="24"/>
          <w:lang w:val="en-US"/>
        </w:rPr>
        <w:t>The Gentleman’s Magazine</w:t>
      </w:r>
      <w:r w:rsidRPr="002C5062">
        <w:rPr>
          <w:rFonts w:ascii="Arial" w:hAnsi="Arial" w:cs="Arial"/>
          <w:color w:val="000000" w:themeColor="text1"/>
          <w:sz w:val="24"/>
          <w:szCs w:val="24"/>
          <w:lang w:val="en-US"/>
        </w:rPr>
        <w:t xml:space="preserve">, </w:t>
      </w:r>
      <w:r w:rsidR="007D688D" w:rsidRPr="002C5062">
        <w:rPr>
          <w:rFonts w:ascii="Arial" w:hAnsi="Arial" w:cs="Arial"/>
          <w:color w:val="000000" w:themeColor="text1"/>
          <w:sz w:val="24"/>
          <w:szCs w:val="24"/>
          <w:lang w:val="en-US"/>
        </w:rPr>
        <w:t xml:space="preserve">for instance, </w:t>
      </w:r>
      <w:r w:rsidRPr="002C5062">
        <w:rPr>
          <w:rFonts w:ascii="Arial" w:hAnsi="Arial" w:cs="Arial"/>
          <w:color w:val="000000" w:themeColor="text1"/>
          <w:sz w:val="24"/>
          <w:szCs w:val="24"/>
          <w:lang w:val="en-US"/>
        </w:rPr>
        <w:t xml:space="preserve">a reader </w:t>
      </w:r>
      <w:r w:rsidR="00DF26E2" w:rsidRPr="002C5062">
        <w:rPr>
          <w:rFonts w:ascii="Arial" w:hAnsi="Arial" w:cs="Arial"/>
          <w:color w:val="000000" w:themeColor="text1"/>
          <w:sz w:val="24"/>
          <w:szCs w:val="24"/>
          <w:lang w:val="en-US"/>
        </w:rPr>
        <w:t>complain</w:t>
      </w:r>
      <w:r w:rsidR="00507420" w:rsidRPr="002C5062">
        <w:rPr>
          <w:rFonts w:ascii="Arial" w:hAnsi="Arial" w:cs="Arial"/>
          <w:color w:val="000000" w:themeColor="text1"/>
          <w:sz w:val="24"/>
          <w:szCs w:val="24"/>
          <w:lang w:val="en-US"/>
        </w:rPr>
        <w:t>s</w:t>
      </w:r>
      <w:r w:rsidR="00DF26E2" w:rsidRPr="002C5062">
        <w:rPr>
          <w:rFonts w:ascii="Arial" w:hAnsi="Arial" w:cs="Arial"/>
          <w:color w:val="000000" w:themeColor="text1"/>
          <w:sz w:val="24"/>
          <w:szCs w:val="24"/>
          <w:lang w:val="en-US"/>
        </w:rPr>
        <w:t xml:space="preserve"> that </w:t>
      </w:r>
      <w:r w:rsidR="00474B6E" w:rsidRPr="002C5062">
        <w:rPr>
          <w:rFonts w:ascii="Arial" w:hAnsi="Arial" w:cs="Arial"/>
          <w:color w:val="000000" w:themeColor="text1"/>
          <w:sz w:val="24"/>
          <w:szCs w:val="24"/>
          <w:lang w:val="en-US"/>
        </w:rPr>
        <w:t xml:space="preserve">Harrington </w:t>
      </w:r>
      <w:r w:rsidR="00DF26E2" w:rsidRPr="002C5062">
        <w:rPr>
          <w:rFonts w:ascii="Arial" w:hAnsi="Arial" w:cs="Arial"/>
          <w:color w:val="000000" w:themeColor="text1"/>
          <w:sz w:val="24"/>
          <w:szCs w:val="24"/>
          <w:lang w:val="en-US"/>
        </w:rPr>
        <w:t xml:space="preserve">‘has omitted to give such particulars of </w:t>
      </w:r>
      <w:r w:rsidR="00716CE1" w:rsidRPr="002C5062">
        <w:rPr>
          <w:rFonts w:ascii="Arial" w:hAnsi="Arial" w:cs="Arial"/>
          <w:color w:val="000000" w:themeColor="text1"/>
          <w:sz w:val="24"/>
          <w:szCs w:val="24"/>
          <w:lang w:val="en-US"/>
        </w:rPr>
        <w:t xml:space="preserve">[the] </w:t>
      </w:r>
      <w:r w:rsidR="00DF26E2" w:rsidRPr="002C5062">
        <w:rPr>
          <w:rFonts w:ascii="Arial" w:hAnsi="Arial" w:cs="Arial"/>
          <w:color w:val="000000" w:themeColor="text1"/>
          <w:sz w:val="24"/>
          <w:szCs w:val="24"/>
          <w:lang w:val="en-US"/>
        </w:rPr>
        <w:t xml:space="preserve">discovery </w:t>
      </w:r>
      <w:r w:rsidR="00716CE1" w:rsidRPr="002C5062">
        <w:rPr>
          <w:rFonts w:ascii="Arial" w:hAnsi="Arial" w:cs="Arial"/>
          <w:color w:val="000000" w:themeColor="text1"/>
          <w:sz w:val="24"/>
          <w:szCs w:val="24"/>
          <w:lang w:val="en-US"/>
        </w:rPr>
        <w:t xml:space="preserve">[of Uranus] </w:t>
      </w:r>
      <w:r w:rsidR="00DF26E2" w:rsidRPr="002C5062">
        <w:rPr>
          <w:rFonts w:ascii="Arial" w:hAnsi="Arial" w:cs="Arial"/>
          <w:color w:val="000000" w:themeColor="text1"/>
          <w:sz w:val="24"/>
          <w:szCs w:val="24"/>
          <w:lang w:val="en-US"/>
        </w:rPr>
        <w:t>as one should have been led to expect’.</w:t>
      </w:r>
      <w:r w:rsidR="00DF26E2" w:rsidRPr="002C5062">
        <w:rPr>
          <w:rStyle w:val="Refdenotaalpie"/>
          <w:rFonts w:ascii="Arial" w:hAnsi="Arial" w:cs="Arial"/>
          <w:color w:val="000000" w:themeColor="text1"/>
          <w:sz w:val="24"/>
          <w:szCs w:val="24"/>
          <w:lang w:val="en-US"/>
        </w:rPr>
        <w:footnoteReference w:id="24"/>
      </w:r>
      <w:r w:rsidR="00DF26E2" w:rsidRPr="002C5062">
        <w:rPr>
          <w:rFonts w:ascii="Arial" w:hAnsi="Arial" w:cs="Arial"/>
          <w:color w:val="000000" w:themeColor="text1"/>
          <w:sz w:val="24"/>
          <w:szCs w:val="24"/>
          <w:lang w:val="en-US"/>
        </w:rPr>
        <w:t xml:space="preserve"> </w:t>
      </w:r>
      <w:r w:rsidR="00AA43DA" w:rsidRPr="002C5062">
        <w:rPr>
          <w:rFonts w:ascii="Arial" w:hAnsi="Arial" w:cs="Arial"/>
          <w:color w:val="000000" w:themeColor="text1"/>
          <w:sz w:val="24"/>
          <w:szCs w:val="24"/>
          <w:lang w:val="en-US"/>
        </w:rPr>
        <w:t>P</w:t>
      </w:r>
      <w:r w:rsidR="005B31BF" w:rsidRPr="002C5062">
        <w:rPr>
          <w:rFonts w:ascii="Arial" w:hAnsi="Arial" w:cs="Arial"/>
          <w:color w:val="000000" w:themeColor="text1"/>
          <w:sz w:val="24"/>
          <w:szCs w:val="24"/>
          <w:lang w:val="en-US"/>
        </w:rPr>
        <w:t>erhaps more rema</w:t>
      </w:r>
      <w:r w:rsidR="00FE214C" w:rsidRPr="002C5062">
        <w:rPr>
          <w:rFonts w:ascii="Arial" w:hAnsi="Arial" w:cs="Arial"/>
          <w:color w:val="000000" w:themeColor="text1"/>
          <w:sz w:val="24"/>
          <w:szCs w:val="24"/>
          <w:lang w:val="en-US"/>
        </w:rPr>
        <w:t>r</w:t>
      </w:r>
      <w:r w:rsidR="005B31BF" w:rsidRPr="002C5062">
        <w:rPr>
          <w:rFonts w:ascii="Arial" w:hAnsi="Arial" w:cs="Arial"/>
          <w:color w:val="000000" w:themeColor="text1"/>
          <w:sz w:val="24"/>
          <w:szCs w:val="24"/>
          <w:lang w:val="en-US"/>
        </w:rPr>
        <w:t>kably, t</w:t>
      </w:r>
      <w:r w:rsidR="00E918E8" w:rsidRPr="002C5062">
        <w:rPr>
          <w:rFonts w:ascii="Arial" w:hAnsi="Arial" w:cs="Arial"/>
          <w:iCs/>
          <w:color w:val="000000" w:themeColor="text1"/>
          <w:sz w:val="24"/>
          <w:szCs w:val="24"/>
          <w:lang w:val="en-US"/>
        </w:rPr>
        <w:t xml:space="preserve">he reader </w:t>
      </w:r>
      <w:r w:rsidR="00507420" w:rsidRPr="002C5062">
        <w:rPr>
          <w:rFonts w:ascii="Arial" w:hAnsi="Arial" w:cs="Arial"/>
          <w:iCs/>
          <w:color w:val="000000" w:themeColor="text1"/>
          <w:sz w:val="24"/>
          <w:szCs w:val="24"/>
          <w:lang w:val="en-US"/>
        </w:rPr>
        <w:t>i</w:t>
      </w:r>
      <w:r w:rsidR="009253CF" w:rsidRPr="002C5062">
        <w:rPr>
          <w:rFonts w:ascii="Arial" w:hAnsi="Arial" w:cs="Arial"/>
          <w:iCs/>
          <w:color w:val="000000" w:themeColor="text1"/>
          <w:sz w:val="24"/>
          <w:szCs w:val="24"/>
          <w:lang w:val="en-US"/>
        </w:rPr>
        <w:t>s</w:t>
      </w:r>
      <w:r w:rsidR="00976C36" w:rsidRPr="002C5062">
        <w:rPr>
          <w:rFonts w:ascii="Arial" w:hAnsi="Arial" w:cs="Arial"/>
          <w:iCs/>
          <w:color w:val="000000" w:themeColor="text1"/>
          <w:sz w:val="24"/>
          <w:szCs w:val="24"/>
          <w:lang w:val="en-US"/>
        </w:rPr>
        <w:t xml:space="preserve"> surprise</w:t>
      </w:r>
      <w:r w:rsidR="009253CF" w:rsidRPr="002C5062">
        <w:rPr>
          <w:rFonts w:ascii="Arial" w:hAnsi="Arial" w:cs="Arial"/>
          <w:iCs/>
          <w:color w:val="000000" w:themeColor="text1"/>
          <w:sz w:val="24"/>
          <w:szCs w:val="24"/>
          <w:lang w:val="en-US"/>
        </w:rPr>
        <w:t>d</w:t>
      </w:r>
      <w:r w:rsidR="00BA73A2" w:rsidRPr="002C5062">
        <w:rPr>
          <w:rFonts w:ascii="Arial" w:hAnsi="Arial" w:cs="Arial"/>
          <w:iCs/>
          <w:color w:val="000000" w:themeColor="text1"/>
          <w:sz w:val="24"/>
          <w:szCs w:val="24"/>
          <w:lang w:val="en-US"/>
        </w:rPr>
        <w:t xml:space="preserve"> </w:t>
      </w:r>
      <w:r w:rsidR="00400D58" w:rsidRPr="002C5062">
        <w:rPr>
          <w:rFonts w:ascii="Arial" w:hAnsi="Arial" w:cs="Arial"/>
          <w:iCs/>
          <w:color w:val="000000" w:themeColor="text1"/>
          <w:sz w:val="24"/>
          <w:szCs w:val="24"/>
          <w:lang w:val="en-US"/>
        </w:rPr>
        <w:t>to learn that a new planet ha</w:t>
      </w:r>
      <w:r w:rsidR="00507420" w:rsidRPr="002C5062">
        <w:rPr>
          <w:rFonts w:ascii="Arial" w:hAnsi="Arial" w:cs="Arial"/>
          <w:iCs/>
          <w:color w:val="000000" w:themeColor="text1"/>
          <w:sz w:val="24"/>
          <w:szCs w:val="24"/>
          <w:lang w:val="en-US"/>
        </w:rPr>
        <w:t>d</w:t>
      </w:r>
      <w:r w:rsidR="00400D58" w:rsidRPr="002C5062">
        <w:rPr>
          <w:rFonts w:ascii="Arial" w:hAnsi="Arial" w:cs="Arial"/>
          <w:iCs/>
          <w:color w:val="000000" w:themeColor="text1"/>
          <w:sz w:val="24"/>
          <w:szCs w:val="24"/>
          <w:lang w:val="en-US"/>
        </w:rPr>
        <w:t xml:space="preserve"> been </w:t>
      </w:r>
      <w:r w:rsidR="00400D58" w:rsidRPr="002C5062">
        <w:rPr>
          <w:rFonts w:ascii="Arial" w:hAnsi="Arial" w:cs="Arial"/>
          <w:iCs/>
          <w:color w:val="000000" w:themeColor="text1"/>
          <w:sz w:val="24"/>
          <w:szCs w:val="24"/>
          <w:lang w:val="en-US"/>
        </w:rPr>
        <w:lastRenderedPageBreak/>
        <w:t xml:space="preserve">discovered and </w:t>
      </w:r>
      <w:r w:rsidR="00716CE1" w:rsidRPr="002C5062">
        <w:rPr>
          <w:rFonts w:ascii="Arial" w:hAnsi="Arial" w:cs="Arial"/>
          <w:iCs/>
          <w:color w:val="000000" w:themeColor="text1"/>
          <w:sz w:val="24"/>
          <w:szCs w:val="24"/>
          <w:lang w:val="en-US"/>
        </w:rPr>
        <w:t xml:space="preserve">cites </w:t>
      </w:r>
      <w:r w:rsidR="00400D58" w:rsidRPr="002C5062">
        <w:rPr>
          <w:rFonts w:ascii="Arial" w:hAnsi="Arial" w:cs="Arial"/>
          <w:iCs/>
          <w:color w:val="000000" w:themeColor="text1"/>
          <w:sz w:val="24"/>
          <w:szCs w:val="24"/>
          <w:lang w:val="en-US"/>
        </w:rPr>
        <w:t>Harrington’s book as</w:t>
      </w:r>
      <w:r w:rsidR="00AE016F" w:rsidRPr="002C5062">
        <w:rPr>
          <w:rFonts w:ascii="Arial" w:hAnsi="Arial" w:cs="Arial"/>
          <w:iCs/>
          <w:color w:val="000000" w:themeColor="text1"/>
          <w:sz w:val="24"/>
          <w:szCs w:val="24"/>
          <w:lang w:val="en-US"/>
        </w:rPr>
        <w:t xml:space="preserve"> an ‘</w:t>
      </w:r>
      <w:r w:rsidR="00400D58" w:rsidRPr="002C5062">
        <w:rPr>
          <w:rFonts w:ascii="Arial" w:hAnsi="Arial" w:cs="Arial"/>
          <w:iCs/>
          <w:color w:val="000000" w:themeColor="text1"/>
          <w:sz w:val="24"/>
          <w:szCs w:val="24"/>
          <w:lang w:val="en-US"/>
        </w:rPr>
        <w:t>astronomical</w:t>
      </w:r>
      <w:r w:rsidR="00AE016F" w:rsidRPr="002C5062">
        <w:rPr>
          <w:rFonts w:ascii="Arial" w:hAnsi="Arial" w:cs="Arial"/>
          <w:iCs/>
          <w:color w:val="000000" w:themeColor="text1"/>
          <w:sz w:val="24"/>
          <w:szCs w:val="24"/>
          <w:lang w:val="en-US"/>
        </w:rPr>
        <w:t>’, as opposed to ‘astrological’,</w:t>
      </w:r>
      <w:r w:rsidR="00400D58" w:rsidRPr="002C5062">
        <w:rPr>
          <w:rFonts w:ascii="Arial" w:hAnsi="Arial" w:cs="Arial"/>
          <w:iCs/>
          <w:color w:val="000000" w:themeColor="text1"/>
          <w:sz w:val="24"/>
          <w:szCs w:val="24"/>
          <w:lang w:val="en-US"/>
        </w:rPr>
        <w:t xml:space="preserve"> tract</w:t>
      </w:r>
      <w:r w:rsidR="00DF26E2" w:rsidRPr="002C5062">
        <w:rPr>
          <w:rFonts w:ascii="Arial" w:hAnsi="Arial" w:cs="Arial"/>
          <w:color w:val="000000" w:themeColor="text1"/>
          <w:sz w:val="24"/>
          <w:szCs w:val="24"/>
          <w:lang w:val="en-US"/>
        </w:rPr>
        <w:t>.</w:t>
      </w:r>
      <w:r w:rsidR="00400D58" w:rsidRPr="002C5062">
        <w:rPr>
          <w:rStyle w:val="Refdenotaalpie"/>
          <w:rFonts w:ascii="Arial" w:hAnsi="Arial" w:cs="Arial"/>
          <w:color w:val="000000" w:themeColor="text1"/>
          <w:sz w:val="24"/>
          <w:szCs w:val="24"/>
          <w:lang w:val="en-US"/>
        </w:rPr>
        <w:footnoteReference w:id="25"/>
      </w:r>
      <w:r w:rsidR="00925CDD" w:rsidRPr="002C5062">
        <w:rPr>
          <w:rFonts w:ascii="Arial" w:hAnsi="Arial" w:cs="Arial"/>
          <w:color w:val="000000" w:themeColor="text1"/>
          <w:sz w:val="24"/>
          <w:szCs w:val="24"/>
          <w:lang w:val="en-US"/>
        </w:rPr>
        <w:t xml:space="preserve"> </w:t>
      </w:r>
      <w:r w:rsidR="007E3B0E" w:rsidRPr="002C5062">
        <w:rPr>
          <w:rFonts w:ascii="Arial" w:hAnsi="Arial" w:cs="Arial"/>
          <w:color w:val="000000" w:themeColor="text1"/>
          <w:sz w:val="24"/>
          <w:szCs w:val="24"/>
          <w:lang w:val="en-US"/>
        </w:rPr>
        <w:t>How can</w:t>
      </w:r>
      <w:r w:rsidR="00D93A76" w:rsidRPr="002C5062">
        <w:rPr>
          <w:rFonts w:ascii="Arial" w:hAnsi="Arial" w:cs="Arial"/>
          <w:color w:val="000000" w:themeColor="text1"/>
          <w:sz w:val="24"/>
          <w:szCs w:val="24"/>
          <w:lang w:val="en-US"/>
        </w:rPr>
        <w:t xml:space="preserve"> </w:t>
      </w:r>
      <w:r w:rsidR="00A86C29" w:rsidRPr="002C5062">
        <w:rPr>
          <w:rFonts w:ascii="Arial" w:hAnsi="Arial" w:cs="Arial"/>
          <w:color w:val="000000" w:themeColor="text1"/>
          <w:sz w:val="24"/>
          <w:szCs w:val="24"/>
          <w:lang w:val="en-US"/>
        </w:rPr>
        <w:t xml:space="preserve">all of </w:t>
      </w:r>
      <w:r w:rsidR="007E3B0E" w:rsidRPr="002C5062">
        <w:rPr>
          <w:rFonts w:ascii="Arial" w:hAnsi="Arial" w:cs="Arial"/>
          <w:color w:val="000000" w:themeColor="text1"/>
          <w:sz w:val="24"/>
          <w:szCs w:val="24"/>
          <w:lang w:val="en-US"/>
        </w:rPr>
        <w:t>this be accounted for?</w:t>
      </w:r>
    </w:p>
    <w:p w:rsidR="003F48DB" w:rsidRPr="002C5062" w:rsidRDefault="003F48DB" w:rsidP="00386F08">
      <w:pPr>
        <w:spacing w:after="0" w:line="480" w:lineRule="auto"/>
        <w:rPr>
          <w:rFonts w:ascii="Arial" w:hAnsi="Arial" w:cs="Arial"/>
          <w:color w:val="000000" w:themeColor="text1"/>
          <w:sz w:val="24"/>
          <w:szCs w:val="24"/>
          <w:lang w:val="en-US"/>
        </w:rPr>
      </w:pPr>
    </w:p>
    <w:p w:rsidR="00C53749" w:rsidRPr="002C5062" w:rsidRDefault="0040127C" w:rsidP="00386F08">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The </w:t>
      </w:r>
      <w:r w:rsidR="00EF62BA" w:rsidRPr="002C5062">
        <w:rPr>
          <w:rFonts w:ascii="Arial" w:hAnsi="Arial" w:cs="Arial"/>
          <w:color w:val="000000" w:themeColor="text1"/>
          <w:sz w:val="24"/>
          <w:szCs w:val="24"/>
          <w:lang w:val="en-US"/>
        </w:rPr>
        <w:t xml:space="preserve">omission of information in Harrington’s book and the </w:t>
      </w:r>
      <w:r w:rsidRPr="002C5062">
        <w:rPr>
          <w:rFonts w:ascii="Arial" w:hAnsi="Arial" w:cs="Arial"/>
          <w:color w:val="000000" w:themeColor="text1"/>
          <w:sz w:val="24"/>
          <w:szCs w:val="24"/>
          <w:lang w:val="en-US"/>
        </w:rPr>
        <w:t xml:space="preserve">fact that the reader was unaware </w:t>
      </w:r>
      <w:r w:rsidR="00271C64" w:rsidRPr="002C5062">
        <w:rPr>
          <w:rFonts w:ascii="Arial" w:hAnsi="Arial" w:cs="Arial"/>
          <w:color w:val="000000" w:themeColor="text1"/>
          <w:sz w:val="24"/>
          <w:szCs w:val="24"/>
          <w:lang w:val="en-US"/>
        </w:rPr>
        <w:t xml:space="preserve">of the discovery of Uranus can be easily </w:t>
      </w:r>
      <w:r w:rsidRPr="002C5062">
        <w:rPr>
          <w:rFonts w:ascii="Arial" w:hAnsi="Arial" w:cs="Arial"/>
          <w:color w:val="000000" w:themeColor="text1"/>
          <w:sz w:val="24"/>
          <w:szCs w:val="24"/>
          <w:lang w:val="en-US"/>
        </w:rPr>
        <w:t>justified</w:t>
      </w:r>
      <w:r w:rsidR="00271C64" w:rsidRPr="002C5062">
        <w:rPr>
          <w:rFonts w:ascii="Arial" w:hAnsi="Arial" w:cs="Arial"/>
          <w:color w:val="000000" w:themeColor="text1"/>
          <w:sz w:val="24"/>
          <w:szCs w:val="24"/>
          <w:lang w:val="en-US"/>
        </w:rPr>
        <w:t>.</w:t>
      </w:r>
      <w:r w:rsidR="003F48DB" w:rsidRPr="002C5062">
        <w:rPr>
          <w:rFonts w:ascii="Arial" w:hAnsi="Arial" w:cs="Arial"/>
          <w:color w:val="000000" w:themeColor="text1"/>
          <w:sz w:val="24"/>
          <w:szCs w:val="24"/>
          <w:lang w:val="en-US"/>
        </w:rPr>
        <w:t xml:space="preserve"> </w:t>
      </w:r>
      <w:r w:rsidR="00C70CED" w:rsidRPr="002C5062">
        <w:rPr>
          <w:rFonts w:ascii="Arial" w:hAnsi="Arial" w:cs="Arial"/>
          <w:color w:val="000000" w:themeColor="text1"/>
          <w:sz w:val="24"/>
          <w:szCs w:val="24"/>
          <w:lang w:val="en-US"/>
        </w:rPr>
        <w:t>For one thing, t</w:t>
      </w:r>
      <w:r w:rsidR="00902115" w:rsidRPr="002C5062">
        <w:rPr>
          <w:rFonts w:ascii="Arial" w:hAnsi="Arial" w:cs="Arial"/>
          <w:color w:val="000000" w:themeColor="text1"/>
          <w:sz w:val="24"/>
          <w:szCs w:val="24"/>
          <w:lang w:val="en-US"/>
        </w:rPr>
        <w:t xml:space="preserve">he planetary status of Uranus had only been confirmed in November 1781 and astronomical </w:t>
      </w:r>
      <w:r w:rsidR="004353D8" w:rsidRPr="002C5062">
        <w:rPr>
          <w:rFonts w:ascii="Arial" w:hAnsi="Arial" w:cs="Arial"/>
          <w:color w:val="000000" w:themeColor="text1"/>
          <w:sz w:val="24"/>
          <w:szCs w:val="24"/>
          <w:lang w:val="en-US"/>
        </w:rPr>
        <w:t>data</w:t>
      </w:r>
      <w:r w:rsidR="00902115" w:rsidRPr="002C5062">
        <w:rPr>
          <w:rFonts w:ascii="Arial" w:hAnsi="Arial" w:cs="Arial"/>
          <w:color w:val="000000" w:themeColor="text1"/>
          <w:sz w:val="24"/>
          <w:szCs w:val="24"/>
          <w:lang w:val="en-US"/>
        </w:rPr>
        <w:t xml:space="preserve"> on the new discovery from the ‘official’ channels, i.e. </w:t>
      </w:r>
      <w:r w:rsidR="004353D8" w:rsidRPr="002C5062">
        <w:rPr>
          <w:rFonts w:ascii="Arial" w:hAnsi="Arial" w:cs="Arial"/>
          <w:i/>
          <w:color w:val="000000" w:themeColor="text1"/>
          <w:sz w:val="24"/>
          <w:szCs w:val="24"/>
          <w:lang w:val="en-US"/>
        </w:rPr>
        <w:t>The</w:t>
      </w:r>
      <w:r w:rsidR="004353D8" w:rsidRPr="002C5062">
        <w:rPr>
          <w:rFonts w:ascii="Arial" w:hAnsi="Arial" w:cs="Arial"/>
          <w:color w:val="000000" w:themeColor="text1"/>
          <w:sz w:val="24"/>
          <w:szCs w:val="24"/>
          <w:lang w:val="en-US"/>
        </w:rPr>
        <w:t xml:space="preserve"> </w:t>
      </w:r>
      <w:r w:rsidR="004353D8" w:rsidRPr="002C5062">
        <w:rPr>
          <w:rFonts w:ascii="Arial" w:hAnsi="Arial" w:cs="Arial"/>
          <w:i/>
          <w:color w:val="000000" w:themeColor="text1"/>
          <w:sz w:val="24"/>
          <w:szCs w:val="24"/>
          <w:lang w:val="en-US"/>
        </w:rPr>
        <w:t xml:space="preserve">Philosophical Transactions, </w:t>
      </w:r>
      <w:r w:rsidR="004353D8" w:rsidRPr="002C5062">
        <w:rPr>
          <w:rFonts w:ascii="Arial" w:hAnsi="Arial" w:cs="Arial"/>
          <w:color w:val="000000" w:themeColor="text1"/>
          <w:sz w:val="24"/>
          <w:szCs w:val="24"/>
          <w:lang w:val="en-US"/>
        </w:rPr>
        <w:t xml:space="preserve">published by </w:t>
      </w:r>
      <w:r w:rsidR="00902115" w:rsidRPr="002C5062">
        <w:rPr>
          <w:rFonts w:ascii="Arial" w:hAnsi="Arial" w:cs="Arial"/>
          <w:color w:val="000000" w:themeColor="text1"/>
          <w:sz w:val="24"/>
          <w:szCs w:val="24"/>
          <w:lang w:val="en-US"/>
        </w:rPr>
        <w:t>the Royal Society, was sporadic and intermittent at the time</w:t>
      </w:r>
      <w:r w:rsidR="00FE5B7C" w:rsidRPr="002C5062">
        <w:rPr>
          <w:rFonts w:ascii="Arial" w:hAnsi="Arial" w:cs="Arial"/>
          <w:color w:val="000000" w:themeColor="text1"/>
          <w:sz w:val="24"/>
          <w:szCs w:val="24"/>
          <w:lang w:val="en-US"/>
        </w:rPr>
        <w:t>.</w:t>
      </w:r>
      <w:r w:rsidR="00DA0C4A" w:rsidRPr="002C5062">
        <w:rPr>
          <w:rFonts w:ascii="Arial" w:hAnsi="Arial" w:cs="Arial"/>
          <w:color w:val="000000" w:themeColor="text1"/>
          <w:sz w:val="24"/>
          <w:szCs w:val="24"/>
          <w:lang w:val="en-US"/>
        </w:rPr>
        <w:t xml:space="preserve"> </w:t>
      </w:r>
      <w:r w:rsidR="00887C43" w:rsidRPr="002C5062">
        <w:rPr>
          <w:rFonts w:ascii="Arial" w:hAnsi="Arial" w:cs="Arial"/>
          <w:color w:val="000000" w:themeColor="text1"/>
          <w:sz w:val="24"/>
          <w:szCs w:val="24"/>
          <w:lang w:val="en-US"/>
        </w:rPr>
        <w:t>Furthermore</w:t>
      </w:r>
      <w:r w:rsidR="001C316B" w:rsidRPr="002C5062">
        <w:rPr>
          <w:rFonts w:ascii="Arial" w:hAnsi="Arial" w:cs="Arial"/>
          <w:color w:val="000000" w:themeColor="text1"/>
          <w:sz w:val="24"/>
          <w:szCs w:val="24"/>
          <w:lang w:val="en-US"/>
        </w:rPr>
        <w:t xml:space="preserve">, several months could elapse between the </w:t>
      </w:r>
      <w:r w:rsidR="00F543FC" w:rsidRPr="002C5062">
        <w:rPr>
          <w:rFonts w:ascii="Arial" w:hAnsi="Arial" w:cs="Arial"/>
          <w:color w:val="000000" w:themeColor="text1"/>
          <w:sz w:val="24"/>
          <w:szCs w:val="24"/>
          <w:lang w:val="en-US"/>
        </w:rPr>
        <w:t>initial report</w:t>
      </w:r>
      <w:r w:rsidR="008049CC" w:rsidRPr="002C5062">
        <w:rPr>
          <w:rFonts w:ascii="Arial" w:hAnsi="Arial" w:cs="Arial"/>
          <w:color w:val="000000" w:themeColor="text1"/>
          <w:sz w:val="24"/>
          <w:szCs w:val="24"/>
          <w:lang w:val="en-US"/>
        </w:rPr>
        <w:t xml:space="preserve">s or </w:t>
      </w:r>
      <w:r w:rsidR="001C316B" w:rsidRPr="002C5062">
        <w:rPr>
          <w:rFonts w:ascii="Arial" w:hAnsi="Arial" w:cs="Arial"/>
          <w:color w:val="000000" w:themeColor="text1"/>
          <w:sz w:val="24"/>
          <w:szCs w:val="24"/>
          <w:lang w:val="en-US"/>
        </w:rPr>
        <w:t>finding</w:t>
      </w:r>
      <w:r w:rsidR="00303DCF" w:rsidRPr="002C5062">
        <w:rPr>
          <w:rFonts w:ascii="Arial" w:hAnsi="Arial" w:cs="Arial"/>
          <w:color w:val="000000" w:themeColor="text1"/>
          <w:sz w:val="24"/>
          <w:szCs w:val="24"/>
          <w:lang w:val="en-US"/>
        </w:rPr>
        <w:t>s</w:t>
      </w:r>
      <w:r w:rsidR="001C316B" w:rsidRPr="002C5062">
        <w:rPr>
          <w:rFonts w:ascii="Arial" w:hAnsi="Arial" w:cs="Arial"/>
          <w:color w:val="000000" w:themeColor="text1"/>
          <w:sz w:val="24"/>
          <w:szCs w:val="24"/>
          <w:lang w:val="en-US"/>
        </w:rPr>
        <w:t xml:space="preserve"> and the date </w:t>
      </w:r>
      <w:r w:rsidR="00DA0C4A" w:rsidRPr="002C5062">
        <w:rPr>
          <w:rFonts w:ascii="Arial" w:hAnsi="Arial" w:cs="Arial"/>
          <w:color w:val="000000" w:themeColor="text1"/>
          <w:sz w:val="24"/>
          <w:szCs w:val="24"/>
          <w:lang w:val="en-US"/>
        </w:rPr>
        <w:t xml:space="preserve">when </w:t>
      </w:r>
      <w:r w:rsidR="00303DCF" w:rsidRPr="002C5062">
        <w:rPr>
          <w:rFonts w:ascii="Arial" w:hAnsi="Arial" w:cs="Arial"/>
          <w:color w:val="000000" w:themeColor="text1"/>
          <w:sz w:val="24"/>
          <w:szCs w:val="24"/>
          <w:lang w:val="en-US"/>
        </w:rPr>
        <w:t xml:space="preserve">they were finally </w:t>
      </w:r>
      <w:r w:rsidR="005D3AF1" w:rsidRPr="002C5062">
        <w:rPr>
          <w:rFonts w:ascii="Arial" w:hAnsi="Arial" w:cs="Arial"/>
          <w:color w:val="000000" w:themeColor="text1"/>
          <w:sz w:val="24"/>
          <w:szCs w:val="24"/>
          <w:lang w:val="en-US"/>
        </w:rPr>
        <w:t>committed</w:t>
      </w:r>
      <w:r w:rsidR="00303DCF" w:rsidRPr="002C5062">
        <w:rPr>
          <w:rFonts w:ascii="Arial" w:hAnsi="Arial" w:cs="Arial"/>
          <w:color w:val="000000" w:themeColor="text1"/>
          <w:sz w:val="24"/>
          <w:szCs w:val="24"/>
          <w:lang w:val="en-US"/>
        </w:rPr>
        <w:t xml:space="preserve"> to publication</w:t>
      </w:r>
      <w:r w:rsidR="00161A6B" w:rsidRPr="002C5062">
        <w:rPr>
          <w:rFonts w:ascii="Arial" w:hAnsi="Arial" w:cs="Arial"/>
          <w:color w:val="000000" w:themeColor="text1"/>
          <w:sz w:val="24"/>
          <w:szCs w:val="24"/>
          <w:lang w:val="en-US"/>
        </w:rPr>
        <w:t xml:space="preserve">. This </w:t>
      </w:r>
      <w:r w:rsidR="001A768A" w:rsidRPr="002C5062">
        <w:rPr>
          <w:rFonts w:ascii="Arial" w:hAnsi="Arial" w:cs="Arial"/>
          <w:color w:val="000000" w:themeColor="text1"/>
          <w:sz w:val="24"/>
          <w:szCs w:val="24"/>
          <w:lang w:val="en-US"/>
        </w:rPr>
        <w:t xml:space="preserve">had a direct impact </w:t>
      </w:r>
      <w:r w:rsidR="00161A6B" w:rsidRPr="002C5062">
        <w:rPr>
          <w:rFonts w:ascii="Arial" w:hAnsi="Arial" w:cs="Arial"/>
          <w:color w:val="000000" w:themeColor="text1"/>
          <w:sz w:val="24"/>
          <w:szCs w:val="24"/>
          <w:lang w:val="en-US"/>
        </w:rPr>
        <w:t xml:space="preserve">further down </w:t>
      </w:r>
      <w:r w:rsidR="001C316B" w:rsidRPr="002C5062">
        <w:rPr>
          <w:rFonts w:ascii="Arial" w:hAnsi="Arial" w:cs="Arial"/>
          <w:color w:val="000000" w:themeColor="text1"/>
          <w:sz w:val="24"/>
          <w:szCs w:val="24"/>
          <w:lang w:val="en-US"/>
        </w:rPr>
        <w:t>the information chain</w:t>
      </w:r>
      <w:r w:rsidR="00161A6B" w:rsidRPr="002C5062">
        <w:rPr>
          <w:rFonts w:ascii="Arial" w:hAnsi="Arial" w:cs="Arial"/>
          <w:color w:val="000000" w:themeColor="text1"/>
          <w:sz w:val="24"/>
          <w:szCs w:val="24"/>
          <w:lang w:val="en-US"/>
        </w:rPr>
        <w:t>, for p</w:t>
      </w:r>
      <w:r w:rsidR="001C316B" w:rsidRPr="002C5062">
        <w:rPr>
          <w:rFonts w:ascii="Arial" w:hAnsi="Arial" w:cs="Arial"/>
          <w:color w:val="000000" w:themeColor="text1"/>
          <w:sz w:val="24"/>
          <w:szCs w:val="24"/>
          <w:lang w:val="en-US"/>
        </w:rPr>
        <w:t>eriodical</w:t>
      </w:r>
      <w:r w:rsidR="00A37E4D" w:rsidRPr="002C5062">
        <w:rPr>
          <w:rFonts w:ascii="Arial" w:hAnsi="Arial" w:cs="Arial"/>
          <w:color w:val="000000" w:themeColor="text1"/>
          <w:sz w:val="24"/>
          <w:szCs w:val="24"/>
          <w:lang w:val="en-US"/>
        </w:rPr>
        <w:t xml:space="preserve">s, such as </w:t>
      </w:r>
      <w:r w:rsidR="00A37E4D" w:rsidRPr="002C5062">
        <w:rPr>
          <w:rFonts w:ascii="Arial" w:hAnsi="Arial" w:cs="Arial"/>
          <w:i/>
          <w:color w:val="000000" w:themeColor="text1"/>
          <w:sz w:val="24"/>
          <w:szCs w:val="24"/>
          <w:lang w:val="en-US"/>
        </w:rPr>
        <w:t>The Gentleman’s Magazine</w:t>
      </w:r>
      <w:r w:rsidR="00A37E4D" w:rsidRPr="002C5062">
        <w:rPr>
          <w:rFonts w:ascii="Arial" w:hAnsi="Arial" w:cs="Arial"/>
          <w:color w:val="000000" w:themeColor="text1"/>
          <w:sz w:val="24"/>
          <w:szCs w:val="24"/>
          <w:lang w:val="en-US"/>
        </w:rPr>
        <w:t>, and books designed for the popularisation of astronomy</w:t>
      </w:r>
      <w:r w:rsidR="00F62566" w:rsidRPr="002C5062">
        <w:rPr>
          <w:rFonts w:ascii="Arial" w:hAnsi="Arial" w:cs="Arial"/>
          <w:color w:val="000000" w:themeColor="text1"/>
          <w:sz w:val="24"/>
          <w:szCs w:val="24"/>
          <w:lang w:val="en-US"/>
        </w:rPr>
        <w:t xml:space="preserve"> </w:t>
      </w:r>
      <w:r w:rsidR="00B61C83" w:rsidRPr="002C5062">
        <w:rPr>
          <w:rFonts w:ascii="Arial" w:hAnsi="Arial" w:cs="Arial"/>
          <w:color w:val="000000" w:themeColor="text1"/>
          <w:sz w:val="24"/>
          <w:szCs w:val="24"/>
          <w:lang w:val="en-US"/>
        </w:rPr>
        <w:t xml:space="preserve">relied on the official sources to </w:t>
      </w:r>
      <w:r w:rsidR="00FF4053" w:rsidRPr="002C5062">
        <w:rPr>
          <w:rFonts w:ascii="Arial" w:hAnsi="Arial" w:cs="Arial"/>
          <w:color w:val="000000" w:themeColor="text1"/>
          <w:sz w:val="24"/>
          <w:szCs w:val="24"/>
          <w:lang w:val="en-US"/>
        </w:rPr>
        <w:t xml:space="preserve">keep </w:t>
      </w:r>
      <w:r w:rsidR="001C316B" w:rsidRPr="002C5062">
        <w:rPr>
          <w:rFonts w:ascii="Arial" w:hAnsi="Arial" w:cs="Arial"/>
          <w:color w:val="000000" w:themeColor="text1"/>
          <w:sz w:val="24"/>
          <w:szCs w:val="24"/>
          <w:lang w:val="en-US"/>
        </w:rPr>
        <w:t xml:space="preserve">their </w:t>
      </w:r>
      <w:r w:rsidR="00F62566" w:rsidRPr="002C5062">
        <w:rPr>
          <w:rFonts w:ascii="Arial" w:hAnsi="Arial" w:cs="Arial"/>
          <w:color w:val="000000" w:themeColor="text1"/>
          <w:sz w:val="24"/>
          <w:szCs w:val="24"/>
          <w:lang w:val="en-US"/>
        </w:rPr>
        <w:t xml:space="preserve">middle-class </w:t>
      </w:r>
      <w:r w:rsidR="001C316B" w:rsidRPr="002C5062">
        <w:rPr>
          <w:rFonts w:ascii="Arial" w:hAnsi="Arial" w:cs="Arial"/>
          <w:color w:val="000000" w:themeColor="text1"/>
          <w:sz w:val="24"/>
          <w:szCs w:val="24"/>
          <w:lang w:val="en-US"/>
        </w:rPr>
        <w:t>readers</w:t>
      </w:r>
      <w:r w:rsidR="00F62566" w:rsidRPr="002C5062">
        <w:rPr>
          <w:rFonts w:ascii="Arial" w:hAnsi="Arial" w:cs="Arial"/>
          <w:color w:val="000000" w:themeColor="text1"/>
          <w:sz w:val="24"/>
          <w:szCs w:val="24"/>
          <w:lang w:val="en-US"/>
        </w:rPr>
        <w:t>hip</w:t>
      </w:r>
      <w:r w:rsidR="001C316B" w:rsidRPr="002C5062">
        <w:rPr>
          <w:rFonts w:ascii="Arial" w:hAnsi="Arial" w:cs="Arial"/>
          <w:color w:val="000000" w:themeColor="text1"/>
          <w:sz w:val="24"/>
          <w:szCs w:val="24"/>
          <w:lang w:val="en-US"/>
        </w:rPr>
        <w:t xml:space="preserve"> </w:t>
      </w:r>
      <w:r w:rsidR="00FF4053" w:rsidRPr="002C5062">
        <w:rPr>
          <w:rFonts w:ascii="Arial" w:hAnsi="Arial" w:cs="Arial"/>
          <w:color w:val="000000" w:themeColor="text1"/>
          <w:sz w:val="24"/>
          <w:szCs w:val="24"/>
          <w:lang w:val="en-US"/>
        </w:rPr>
        <w:t>up to date</w:t>
      </w:r>
      <w:r w:rsidR="001C316B" w:rsidRPr="002C5062">
        <w:rPr>
          <w:rFonts w:ascii="Arial" w:hAnsi="Arial" w:cs="Arial"/>
          <w:color w:val="000000" w:themeColor="text1"/>
          <w:sz w:val="24"/>
          <w:szCs w:val="24"/>
          <w:lang w:val="en-US"/>
        </w:rPr>
        <w:t>.</w:t>
      </w:r>
      <w:r w:rsidR="000046C9" w:rsidRPr="002C5062">
        <w:rPr>
          <w:rFonts w:ascii="Arial" w:hAnsi="Arial" w:cs="Arial"/>
          <w:color w:val="000000" w:themeColor="text1"/>
          <w:sz w:val="24"/>
          <w:szCs w:val="24"/>
          <w:lang w:val="en-US"/>
        </w:rPr>
        <w:t xml:space="preserve"> </w:t>
      </w:r>
      <w:r w:rsidR="002C4E8A" w:rsidRPr="002C5062">
        <w:rPr>
          <w:rFonts w:ascii="Arial" w:hAnsi="Arial" w:cs="Arial"/>
          <w:color w:val="000000" w:themeColor="text1"/>
          <w:sz w:val="24"/>
          <w:szCs w:val="24"/>
          <w:lang w:val="en-US"/>
        </w:rPr>
        <w:t>It can be assumed that t</w:t>
      </w:r>
      <w:r w:rsidR="009527A2" w:rsidRPr="002C5062">
        <w:rPr>
          <w:rFonts w:ascii="Arial" w:hAnsi="Arial" w:cs="Arial"/>
          <w:color w:val="000000" w:themeColor="text1"/>
          <w:sz w:val="24"/>
          <w:szCs w:val="24"/>
          <w:lang w:val="en-US"/>
        </w:rPr>
        <w:t>he situation was the same a</w:t>
      </w:r>
      <w:r w:rsidR="000046C9" w:rsidRPr="002C5062">
        <w:rPr>
          <w:rFonts w:ascii="Arial" w:hAnsi="Arial" w:cs="Arial"/>
          <w:color w:val="000000" w:themeColor="text1"/>
          <w:sz w:val="24"/>
          <w:szCs w:val="24"/>
          <w:lang w:val="en-US"/>
        </w:rPr>
        <w:t xml:space="preserve">t the other end of the </w:t>
      </w:r>
      <w:r w:rsidR="009527A2" w:rsidRPr="002C5062">
        <w:rPr>
          <w:rFonts w:ascii="Arial" w:hAnsi="Arial" w:cs="Arial"/>
          <w:color w:val="000000" w:themeColor="text1"/>
          <w:sz w:val="24"/>
          <w:szCs w:val="24"/>
          <w:lang w:val="en-US"/>
        </w:rPr>
        <w:t xml:space="preserve">readership </w:t>
      </w:r>
      <w:r w:rsidR="000046C9" w:rsidRPr="002C5062">
        <w:rPr>
          <w:rFonts w:ascii="Arial" w:hAnsi="Arial" w:cs="Arial"/>
          <w:color w:val="000000" w:themeColor="text1"/>
          <w:sz w:val="24"/>
          <w:szCs w:val="24"/>
          <w:lang w:val="en-US"/>
        </w:rPr>
        <w:t>spectrum</w:t>
      </w:r>
      <w:r w:rsidR="009527A2" w:rsidRPr="002C5062">
        <w:rPr>
          <w:rFonts w:ascii="Arial" w:hAnsi="Arial" w:cs="Arial"/>
          <w:color w:val="000000" w:themeColor="text1"/>
          <w:sz w:val="24"/>
          <w:szCs w:val="24"/>
          <w:lang w:val="en-US"/>
        </w:rPr>
        <w:t xml:space="preserve"> with </w:t>
      </w:r>
      <w:r w:rsidR="000046C9" w:rsidRPr="002C5062">
        <w:rPr>
          <w:rFonts w:ascii="Arial" w:hAnsi="Arial" w:cs="Arial"/>
          <w:color w:val="000000" w:themeColor="text1"/>
          <w:sz w:val="24"/>
          <w:szCs w:val="24"/>
          <w:lang w:val="en-US"/>
        </w:rPr>
        <w:t xml:space="preserve">the almanacs, which will be discussed in detail in </w:t>
      </w:r>
      <w:r w:rsidR="00364098" w:rsidRPr="002C5062">
        <w:rPr>
          <w:rFonts w:ascii="Arial" w:hAnsi="Arial" w:cs="Arial"/>
          <w:color w:val="000000" w:themeColor="text1"/>
          <w:sz w:val="24"/>
          <w:szCs w:val="24"/>
          <w:lang w:val="en-US"/>
        </w:rPr>
        <w:t>C</w:t>
      </w:r>
      <w:r w:rsidR="000046C9" w:rsidRPr="002C5062">
        <w:rPr>
          <w:rFonts w:ascii="Arial" w:hAnsi="Arial" w:cs="Arial"/>
          <w:color w:val="000000" w:themeColor="text1"/>
          <w:sz w:val="24"/>
          <w:szCs w:val="24"/>
          <w:lang w:val="en-US"/>
        </w:rPr>
        <w:t xml:space="preserve">hapter </w:t>
      </w:r>
      <w:r w:rsidR="009527A2" w:rsidRPr="002C5062">
        <w:rPr>
          <w:rFonts w:ascii="Arial" w:hAnsi="Arial" w:cs="Arial"/>
          <w:color w:val="000000" w:themeColor="text1"/>
          <w:sz w:val="24"/>
          <w:szCs w:val="24"/>
          <w:lang w:val="en-US"/>
        </w:rPr>
        <w:t>4.</w:t>
      </w:r>
      <w:r w:rsidR="00382FC2" w:rsidRPr="002C5062">
        <w:rPr>
          <w:rFonts w:ascii="Arial" w:hAnsi="Arial" w:cs="Arial"/>
          <w:color w:val="000000" w:themeColor="text1"/>
          <w:sz w:val="24"/>
          <w:szCs w:val="24"/>
          <w:lang w:val="en-US"/>
        </w:rPr>
        <w:t>5</w:t>
      </w:r>
      <w:r w:rsidR="000046C9" w:rsidRPr="002C5062">
        <w:rPr>
          <w:rFonts w:ascii="Arial" w:hAnsi="Arial" w:cs="Arial"/>
          <w:color w:val="000000" w:themeColor="text1"/>
          <w:sz w:val="24"/>
          <w:szCs w:val="24"/>
          <w:lang w:val="en-US"/>
        </w:rPr>
        <w:t>.</w:t>
      </w:r>
    </w:p>
    <w:p w:rsidR="00C53749" w:rsidRPr="002C5062" w:rsidRDefault="00C53749" w:rsidP="00386F08">
      <w:pPr>
        <w:spacing w:after="0" w:line="480" w:lineRule="auto"/>
        <w:rPr>
          <w:rFonts w:ascii="Arial" w:hAnsi="Arial" w:cs="Arial"/>
          <w:color w:val="000000" w:themeColor="text1"/>
          <w:sz w:val="24"/>
          <w:szCs w:val="24"/>
          <w:lang w:val="en-US"/>
        </w:rPr>
      </w:pPr>
    </w:p>
    <w:p w:rsidR="003029C2" w:rsidRPr="002C5062" w:rsidRDefault="0045677A" w:rsidP="00A65E96">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There was indeed a significant information gap between the publication of Herschel’s first ‘account of a comet’, read before the committee on April 26, 1781 and published later in the year, and the next piece of official news on </w:t>
      </w:r>
      <w:r w:rsidR="00C31157" w:rsidRPr="002C5062">
        <w:rPr>
          <w:rFonts w:ascii="Arial" w:hAnsi="Arial" w:cs="Arial"/>
          <w:color w:val="000000" w:themeColor="text1"/>
          <w:sz w:val="24"/>
          <w:szCs w:val="24"/>
          <w:lang w:val="en-US"/>
        </w:rPr>
        <w:t>the new celestial object</w:t>
      </w:r>
      <w:r w:rsidR="00BF3AFB" w:rsidRPr="002C5062">
        <w:rPr>
          <w:rFonts w:ascii="Arial" w:hAnsi="Arial" w:cs="Arial"/>
          <w:color w:val="000000" w:themeColor="text1"/>
          <w:sz w:val="24"/>
          <w:szCs w:val="24"/>
          <w:lang w:val="en-US"/>
        </w:rPr>
        <w:t xml:space="preserve">, which only came in </w:t>
      </w:r>
      <w:r w:rsidRPr="002C5062">
        <w:rPr>
          <w:rFonts w:ascii="Arial" w:hAnsi="Arial" w:cs="Arial"/>
          <w:color w:val="000000" w:themeColor="text1"/>
          <w:sz w:val="24"/>
          <w:szCs w:val="24"/>
          <w:lang w:val="en-US"/>
        </w:rPr>
        <w:t>early 1783</w:t>
      </w:r>
      <w:r w:rsidR="00BF3AFB" w:rsidRPr="002C5062">
        <w:rPr>
          <w:rFonts w:ascii="Arial" w:hAnsi="Arial" w:cs="Arial"/>
          <w:color w:val="000000" w:themeColor="text1"/>
          <w:sz w:val="24"/>
          <w:szCs w:val="24"/>
          <w:lang w:val="en-US"/>
        </w:rPr>
        <w:t xml:space="preserve"> in the form of </w:t>
      </w:r>
      <w:r w:rsidRPr="002C5062">
        <w:rPr>
          <w:rFonts w:ascii="Arial" w:hAnsi="Arial" w:cs="Arial"/>
          <w:color w:val="000000" w:themeColor="text1"/>
          <w:sz w:val="24"/>
          <w:szCs w:val="24"/>
          <w:lang w:val="en-US"/>
        </w:rPr>
        <w:t xml:space="preserve">a letter by Herschel acknowledging the </w:t>
      </w:r>
      <w:r w:rsidR="00186673" w:rsidRPr="002C5062">
        <w:rPr>
          <w:rFonts w:ascii="Arial" w:hAnsi="Arial" w:cs="Arial"/>
          <w:color w:val="000000" w:themeColor="text1"/>
          <w:sz w:val="24"/>
          <w:szCs w:val="24"/>
          <w:lang w:val="en-US"/>
        </w:rPr>
        <w:t xml:space="preserve">planetary nature of </w:t>
      </w:r>
      <w:r w:rsidR="00C31157" w:rsidRPr="002C5062">
        <w:rPr>
          <w:rFonts w:ascii="Arial" w:hAnsi="Arial" w:cs="Arial"/>
          <w:color w:val="000000" w:themeColor="text1"/>
          <w:sz w:val="24"/>
          <w:szCs w:val="24"/>
          <w:lang w:val="en-US"/>
        </w:rPr>
        <w:t xml:space="preserve">Uranus </w:t>
      </w:r>
      <w:r w:rsidRPr="002C5062">
        <w:rPr>
          <w:rFonts w:ascii="Arial" w:hAnsi="Arial" w:cs="Arial"/>
          <w:color w:val="000000" w:themeColor="text1"/>
          <w:sz w:val="24"/>
          <w:szCs w:val="24"/>
          <w:lang w:val="en-US"/>
        </w:rPr>
        <w:t xml:space="preserve">and proposing a name for it, together </w:t>
      </w:r>
      <w:r w:rsidR="00186673" w:rsidRPr="002C5062">
        <w:rPr>
          <w:rFonts w:ascii="Arial" w:hAnsi="Arial" w:cs="Arial"/>
          <w:color w:val="000000" w:themeColor="text1"/>
          <w:sz w:val="24"/>
          <w:szCs w:val="24"/>
          <w:lang w:val="en-US"/>
        </w:rPr>
        <w:t xml:space="preserve">with </w:t>
      </w:r>
      <w:r w:rsidRPr="002C5062">
        <w:rPr>
          <w:rFonts w:ascii="Arial" w:hAnsi="Arial" w:cs="Arial"/>
          <w:color w:val="000000" w:themeColor="text1"/>
          <w:sz w:val="24"/>
          <w:szCs w:val="24"/>
          <w:lang w:val="en-US"/>
        </w:rPr>
        <w:t xml:space="preserve">new and more detailed astronomical </w:t>
      </w:r>
      <w:r w:rsidR="007A4DEC" w:rsidRPr="002C5062">
        <w:rPr>
          <w:rFonts w:ascii="Arial" w:hAnsi="Arial" w:cs="Arial"/>
          <w:color w:val="000000" w:themeColor="text1"/>
          <w:sz w:val="24"/>
          <w:szCs w:val="24"/>
          <w:lang w:val="en-US"/>
        </w:rPr>
        <w:lastRenderedPageBreak/>
        <w:t>observations</w:t>
      </w:r>
      <w:r w:rsidRPr="002C5062">
        <w:rPr>
          <w:rFonts w:ascii="Arial" w:hAnsi="Arial" w:cs="Arial"/>
          <w:color w:val="000000" w:themeColor="text1"/>
          <w:sz w:val="24"/>
          <w:szCs w:val="24"/>
          <w:lang w:val="en-US"/>
        </w:rPr>
        <w:t>.</w:t>
      </w:r>
      <w:r w:rsidRPr="002C5062">
        <w:rPr>
          <w:rStyle w:val="Refdenotaalpie"/>
          <w:rFonts w:ascii="Arial" w:hAnsi="Arial" w:cs="Arial"/>
          <w:color w:val="000000" w:themeColor="text1"/>
          <w:sz w:val="24"/>
          <w:szCs w:val="24"/>
          <w:lang w:val="en-US"/>
        </w:rPr>
        <w:footnoteReference w:id="26"/>
      </w:r>
      <w:r w:rsidRPr="002C5062">
        <w:rPr>
          <w:rFonts w:ascii="Arial" w:hAnsi="Arial" w:cs="Arial"/>
          <w:color w:val="000000" w:themeColor="text1"/>
          <w:sz w:val="24"/>
          <w:szCs w:val="24"/>
          <w:lang w:val="en-US"/>
        </w:rPr>
        <w:t xml:space="preserve"> </w:t>
      </w:r>
      <w:r w:rsidR="00386F08" w:rsidRPr="002C5062">
        <w:rPr>
          <w:rFonts w:ascii="Arial" w:hAnsi="Arial" w:cs="Arial"/>
          <w:color w:val="000000" w:themeColor="text1"/>
          <w:sz w:val="24"/>
          <w:szCs w:val="24"/>
          <w:lang w:val="en-US"/>
        </w:rPr>
        <w:t xml:space="preserve">This accounts for the omission of </w:t>
      </w:r>
      <w:r w:rsidR="00144211" w:rsidRPr="002C5062">
        <w:rPr>
          <w:rFonts w:ascii="Arial" w:hAnsi="Arial" w:cs="Arial"/>
          <w:color w:val="000000" w:themeColor="text1"/>
          <w:sz w:val="24"/>
          <w:szCs w:val="24"/>
          <w:lang w:val="en-US"/>
        </w:rPr>
        <w:t xml:space="preserve">astronomical </w:t>
      </w:r>
      <w:r w:rsidR="00386F08" w:rsidRPr="002C5062">
        <w:rPr>
          <w:rFonts w:ascii="Arial" w:hAnsi="Arial" w:cs="Arial"/>
          <w:color w:val="000000" w:themeColor="text1"/>
          <w:sz w:val="24"/>
          <w:szCs w:val="24"/>
          <w:lang w:val="en-US"/>
        </w:rPr>
        <w:t xml:space="preserve">information </w:t>
      </w:r>
      <w:r w:rsidR="00144211" w:rsidRPr="002C5062">
        <w:rPr>
          <w:rFonts w:ascii="Arial" w:hAnsi="Arial" w:cs="Arial"/>
          <w:color w:val="000000" w:themeColor="text1"/>
          <w:sz w:val="24"/>
          <w:szCs w:val="24"/>
          <w:lang w:val="en-US"/>
        </w:rPr>
        <w:t xml:space="preserve">on Uranus </w:t>
      </w:r>
      <w:r w:rsidR="00386F08" w:rsidRPr="002C5062">
        <w:rPr>
          <w:rFonts w:ascii="Arial" w:hAnsi="Arial" w:cs="Arial"/>
          <w:color w:val="000000" w:themeColor="text1"/>
          <w:sz w:val="24"/>
          <w:szCs w:val="24"/>
          <w:lang w:val="en-US"/>
        </w:rPr>
        <w:t xml:space="preserve">in Harrington’s book </w:t>
      </w:r>
      <w:r w:rsidR="00144211" w:rsidRPr="002C5062">
        <w:rPr>
          <w:rFonts w:ascii="Arial" w:hAnsi="Arial" w:cs="Arial"/>
          <w:color w:val="000000" w:themeColor="text1"/>
          <w:sz w:val="24"/>
          <w:szCs w:val="24"/>
          <w:lang w:val="en-US"/>
        </w:rPr>
        <w:t>and</w:t>
      </w:r>
      <w:r w:rsidR="000912B7" w:rsidRPr="002C5062">
        <w:rPr>
          <w:rFonts w:ascii="Arial" w:hAnsi="Arial" w:cs="Arial"/>
          <w:color w:val="000000" w:themeColor="text1"/>
          <w:sz w:val="24"/>
          <w:szCs w:val="24"/>
          <w:lang w:val="en-US"/>
        </w:rPr>
        <w:t>,</w:t>
      </w:r>
      <w:r w:rsidR="00144211" w:rsidRPr="002C5062">
        <w:rPr>
          <w:rFonts w:ascii="Arial" w:hAnsi="Arial" w:cs="Arial"/>
          <w:color w:val="000000" w:themeColor="text1"/>
          <w:sz w:val="24"/>
          <w:szCs w:val="24"/>
          <w:lang w:val="en-US"/>
        </w:rPr>
        <w:t xml:space="preserve"> at the same time</w:t>
      </w:r>
      <w:r w:rsidR="000912B7" w:rsidRPr="002C5062">
        <w:rPr>
          <w:rFonts w:ascii="Arial" w:hAnsi="Arial" w:cs="Arial"/>
          <w:color w:val="000000" w:themeColor="text1"/>
          <w:sz w:val="24"/>
          <w:szCs w:val="24"/>
          <w:lang w:val="en-US"/>
        </w:rPr>
        <w:t>,</w:t>
      </w:r>
      <w:r w:rsidR="00144211" w:rsidRPr="002C5062">
        <w:rPr>
          <w:rFonts w:ascii="Arial" w:hAnsi="Arial" w:cs="Arial"/>
          <w:color w:val="000000" w:themeColor="text1"/>
          <w:sz w:val="24"/>
          <w:szCs w:val="24"/>
          <w:lang w:val="en-US"/>
        </w:rPr>
        <w:t xml:space="preserve"> </w:t>
      </w:r>
      <w:r w:rsidR="00386F08" w:rsidRPr="002C5062">
        <w:rPr>
          <w:rFonts w:ascii="Arial" w:hAnsi="Arial" w:cs="Arial"/>
          <w:color w:val="000000" w:themeColor="text1"/>
          <w:sz w:val="24"/>
          <w:szCs w:val="24"/>
          <w:lang w:val="en-US"/>
        </w:rPr>
        <w:t xml:space="preserve">makes </w:t>
      </w:r>
      <w:r w:rsidR="000912B7" w:rsidRPr="002C5062">
        <w:rPr>
          <w:rFonts w:ascii="Arial" w:hAnsi="Arial" w:cs="Arial"/>
          <w:color w:val="000000" w:themeColor="text1"/>
          <w:sz w:val="24"/>
          <w:szCs w:val="24"/>
          <w:lang w:val="en-US"/>
        </w:rPr>
        <w:t xml:space="preserve">its </w:t>
      </w:r>
      <w:r w:rsidR="00144211" w:rsidRPr="002C5062">
        <w:rPr>
          <w:rFonts w:ascii="Arial" w:hAnsi="Arial" w:cs="Arial"/>
          <w:color w:val="000000" w:themeColor="text1"/>
          <w:sz w:val="24"/>
          <w:szCs w:val="24"/>
          <w:lang w:val="en-US"/>
        </w:rPr>
        <w:t xml:space="preserve">inclusion at such an early stage </w:t>
      </w:r>
      <w:r w:rsidR="00386F08" w:rsidRPr="002C5062">
        <w:rPr>
          <w:rFonts w:ascii="Arial" w:hAnsi="Arial" w:cs="Arial"/>
          <w:color w:val="000000" w:themeColor="text1"/>
          <w:sz w:val="24"/>
          <w:szCs w:val="24"/>
          <w:lang w:val="en-US"/>
        </w:rPr>
        <w:t>all the more remarkable</w:t>
      </w:r>
      <w:r w:rsidR="00C95B25" w:rsidRPr="002C5062">
        <w:rPr>
          <w:rFonts w:ascii="Arial" w:hAnsi="Arial" w:cs="Arial"/>
          <w:color w:val="000000" w:themeColor="text1"/>
          <w:sz w:val="24"/>
          <w:szCs w:val="24"/>
          <w:lang w:val="en-US"/>
        </w:rPr>
        <w:t xml:space="preserve">, even if </w:t>
      </w:r>
      <w:r w:rsidR="007E29E4" w:rsidRPr="002C5062">
        <w:rPr>
          <w:rFonts w:ascii="Arial" w:hAnsi="Arial" w:cs="Arial"/>
          <w:color w:val="000000" w:themeColor="text1"/>
          <w:sz w:val="24"/>
          <w:szCs w:val="24"/>
          <w:lang w:val="en-US"/>
        </w:rPr>
        <w:t xml:space="preserve">viewed </w:t>
      </w:r>
      <w:r w:rsidR="00C95B25" w:rsidRPr="002C5062">
        <w:rPr>
          <w:rFonts w:ascii="Arial" w:hAnsi="Arial" w:cs="Arial"/>
          <w:color w:val="000000" w:themeColor="text1"/>
          <w:sz w:val="24"/>
          <w:szCs w:val="24"/>
          <w:lang w:val="en-US"/>
        </w:rPr>
        <w:t>simply as a ‘marketing strategy’ on his part</w:t>
      </w:r>
      <w:r w:rsidR="00386F08" w:rsidRPr="002C5062">
        <w:rPr>
          <w:rFonts w:ascii="Arial" w:hAnsi="Arial" w:cs="Arial"/>
          <w:color w:val="000000" w:themeColor="text1"/>
          <w:sz w:val="24"/>
          <w:szCs w:val="24"/>
          <w:lang w:val="en-US"/>
        </w:rPr>
        <w:t>.</w:t>
      </w:r>
      <w:r w:rsidR="009955CA" w:rsidRPr="002C5062">
        <w:rPr>
          <w:rFonts w:ascii="Arial" w:hAnsi="Arial" w:cs="Arial"/>
          <w:color w:val="000000" w:themeColor="text1"/>
          <w:sz w:val="24"/>
          <w:szCs w:val="24"/>
          <w:lang w:val="en-US"/>
        </w:rPr>
        <w:t xml:space="preserve"> </w:t>
      </w:r>
      <w:r w:rsidR="001E6C4E" w:rsidRPr="002C5062">
        <w:rPr>
          <w:rFonts w:ascii="Arial" w:hAnsi="Arial" w:cs="Arial"/>
          <w:color w:val="000000" w:themeColor="text1"/>
          <w:sz w:val="24"/>
          <w:szCs w:val="24"/>
          <w:lang w:val="en-US"/>
        </w:rPr>
        <w:t xml:space="preserve">But </w:t>
      </w:r>
      <w:r w:rsidR="00A62AFE" w:rsidRPr="002C5062">
        <w:rPr>
          <w:rFonts w:ascii="Arial" w:hAnsi="Arial" w:cs="Arial"/>
          <w:color w:val="000000" w:themeColor="text1"/>
          <w:sz w:val="24"/>
          <w:szCs w:val="24"/>
          <w:lang w:val="en-US"/>
        </w:rPr>
        <w:t xml:space="preserve">how could </w:t>
      </w:r>
      <w:r w:rsidR="00AC5D9F" w:rsidRPr="002C5062">
        <w:rPr>
          <w:rFonts w:ascii="Arial" w:hAnsi="Arial" w:cs="Arial"/>
          <w:color w:val="000000" w:themeColor="text1"/>
          <w:sz w:val="24"/>
          <w:szCs w:val="24"/>
          <w:lang w:val="en-US"/>
        </w:rPr>
        <w:t xml:space="preserve">a book on </w:t>
      </w:r>
      <w:r w:rsidR="00A65E96" w:rsidRPr="002C5062">
        <w:rPr>
          <w:rFonts w:ascii="Arial" w:hAnsi="Arial" w:cs="Arial"/>
          <w:color w:val="000000" w:themeColor="text1"/>
          <w:sz w:val="24"/>
          <w:szCs w:val="24"/>
          <w:lang w:val="en-US"/>
        </w:rPr>
        <w:t>‘</w:t>
      </w:r>
      <w:r w:rsidR="00BB6CFA" w:rsidRPr="002C5062">
        <w:rPr>
          <w:rFonts w:ascii="Arial" w:hAnsi="Arial" w:cs="Arial"/>
          <w:color w:val="000000" w:themeColor="text1"/>
          <w:sz w:val="24"/>
          <w:szCs w:val="24"/>
          <w:lang w:val="en-US"/>
        </w:rPr>
        <w:t>natural astrology</w:t>
      </w:r>
      <w:r w:rsidR="00A65E96" w:rsidRPr="002C5062">
        <w:rPr>
          <w:rFonts w:ascii="Arial" w:hAnsi="Arial" w:cs="Arial"/>
          <w:color w:val="000000" w:themeColor="text1"/>
          <w:sz w:val="24"/>
          <w:szCs w:val="24"/>
          <w:lang w:val="en-US"/>
        </w:rPr>
        <w:t>’</w:t>
      </w:r>
      <w:r w:rsidR="00BB6CFA" w:rsidRPr="002C5062">
        <w:rPr>
          <w:rFonts w:ascii="Arial" w:hAnsi="Arial" w:cs="Arial"/>
          <w:color w:val="000000" w:themeColor="text1"/>
          <w:sz w:val="24"/>
          <w:szCs w:val="24"/>
          <w:lang w:val="en-US"/>
        </w:rPr>
        <w:t xml:space="preserve"> </w:t>
      </w:r>
      <w:r w:rsidR="00AC5D9F" w:rsidRPr="002C5062">
        <w:rPr>
          <w:rFonts w:ascii="Arial" w:hAnsi="Arial" w:cs="Arial"/>
          <w:color w:val="000000" w:themeColor="text1"/>
          <w:sz w:val="24"/>
          <w:szCs w:val="24"/>
          <w:lang w:val="en-US"/>
        </w:rPr>
        <w:t xml:space="preserve">have passed as an astronomical </w:t>
      </w:r>
      <w:r w:rsidR="0050791D" w:rsidRPr="002C5062">
        <w:rPr>
          <w:rFonts w:ascii="Arial" w:hAnsi="Arial" w:cs="Arial"/>
          <w:color w:val="000000" w:themeColor="text1"/>
          <w:sz w:val="24"/>
          <w:szCs w:val="24"/>
          <w:lang w:val="en-US"/>
        </w:rPr>
        <w:t>tr</w:t>
      </w:r>
      <w:r w:rsidR="00200D75" w:rsidRPr="002C5062">
        <w:rPr>
          <w:rFonts w:ascii="Arial" w:hAnsi="Arial" w:cs="Arial"/>
          <w:color w:val="000000" w:themeColor="text1"/>
          <w:sz w:val="24"/>
          <w:szCs w:val="24"/>
          <w:lang w:val="en-US"/>
        </w:rPr>
        <w:t xml:space="preserve">act </w:t>
      </w:r>
      <w:r w:rsidR="00A62AFE" w:rsidRPr="002C5062">
        <w:rPr>
          <w:rFonts w:ascii="Arial" w:hAnsi="Arial" w:cs="Arial"/>
          <w:color w:val="000000" w:themeColor="text1"/>
          <w:sz w:val="24"/>
          <w:szCs w:val="24"/>
          <w:lang w:val="en-US"/>
        </w:rPr>
        <w:t xml:space="preserve">to </w:t>
      </w:r>
      <w:r w:rsidR="001E6C4E" w:rsidRPr="002C5062">
        <w:rPr>
          <w:rFonts w:ascii="Arial" w:hAnsi="Arial" w:cs="Arial"/>
          <w:color w:val="000000" w:themeColor="text1"/>
          <w:sz w:val="24"/>
          <w:szCs w:val="24"/>
          <w:lang w:val="en-US"/>
        </w:rPr>
        <w:t>a</w:t>
      </w:r>
      <w:r w:rsidR="001441F6" w:rsidRPr="002C5062">
        <w:rPr>
          <w:rFonts w:ascii="Arial" w:hAnsi="Arial" w:cs="Arial"/>
          <w:color w:val="000000" w:themeColor="text1"/>
          <w:sz w:val="24"/>
          <w:szCs w:val="24"/>
          <w:lang w:val="en-US"/>
        </w:rPr>
        <w:t>n educated</w:t>
      </w:r>
      <w:r w:rsidR="001E6C4E" w:rsidRPr="002C5062">
        <w:rPr>
          <w:rFonts w:ascii="Arial" w:hAnsi="Arial" w:cs="Arial"/>
          <w:color w:val="000000" w:themeColor="text1"/>
          <w:sz w:val="24"/>
          <w:szCs w:val="24"/>
          <w:lang w:val="en-US"/>
        </w:rPr>
        <w:t xml:space="preserve"> reader of </w:t>
      </w:r>
      <w:r w:rsidR="001E6C4E" w:rsidRPr="002C5062">
        <w:rPr>
          <w:rFonts w:ascii="Arial" w:hAnsi="Arial" w:cs="Arial"/>
          <w:i/>
          <w:color w:val="000000" w:themeColor="text1"/>
          <w:sz w:val="24"/>
          <w:szCs w:val="24"/>
          <w:lang w:val="en-US"/>
        </w:rPr>
        <w:t>The Gentleman’s Magazine</w:t>
      </w:r>
      <w:r w:rsidR="001E6C4E" w:rsidRPr="002C5062">
        <w:rPr>
          <w:rFonts w:ascii="Arial" w:hAnsi="Arial" w:cs="Arial"/>
          <w:color w:val="000000" w:themeColor="text1"/>
          <w:sz w:val="24"/>
          <w:szCs w:val="24"/>
          <w:lang w:val="en-US"/>
        </w:rPr>
        <w:t>?</w:t>
      </w:r>
    </w:p>
    <w:p w:rsidR="003029C2" w:rsidRPr="002C5062" w:rsidRDefault="003029C2" w:rsidP="00A65E96">
      <w:pPr>
        <w:spacing w:after="0" w:line="480" w:lineRule="auto"/>
        <w:rPr>
          <w:rFonts w:ascii="Arial" w:hAnsi="Arial" w:cs="Arial"/>
          <w:color w:val="000000" w:themeColor="text1"/>
          <w:sz w:val="24"/>
          <w:szCs w:val="24"/>
          <w:lang w:val="en-US"/>
        </w:rPr>
      </w:pPr>
    </w:p>
    <w:p w:rsidR="0085506C" w:rsidRPr="002C5062" w:rsidRDefault="00F801DD" w:rsidP="001B2CB8">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w:t>
      </w:r>
      <w:r w:rsidR="00A65E96" w:rsidRPr="002C5062">
        <w:rPr>
          <w:rFonts w:ascii="Arial" w:hAnsi="Arial" w:cs="Arial"/>
          <w:color w:val="000000" w:themeColor="text1"/>
          <w:sz w:val="24"/>
          <w:szCs w:val="24"/>
          <w:lang w:val="en-US"/>
        </w:rPr>
        <w:t xml:space="preserve">Natural astrology’ is defined by Campion as the kind of astrology that ‘places the emphasis on the natural world on the basis of celestial influences or planetary cycles’, as opposed to ‘judicial astrology’, which relies on the astrologer making a judgment, usually by </w:t>
      </w:r>
      <w:r w:rsidR="00A275BA" w:rsidRPr="002C5062">
        <w:rPr>
          <w:rFonts w:ascii="Arial" w:hAnsi="Arial" w:cs="Arial"/>
          <w:color w:val="000000" w:themeColor="text1"/>
          <w:sz w:val="24"/>
          <w:szCs w:val="24"/>
          <w:lang w:val="en-US"/>
        </w:rPr>
        <w:t>interpreting</w:t>
      </w:r>
      <w:r w:rsidR="00A65E96" w:rsidRPr="002C5062">
        <w:rPr>
          <w:rFonts w:ascii="Arial" w:hAnsi="Arial" w:cs="Arial"/>
          <w:color w:val="000000" w:themeColor="text1"/>
          <w:sz w:val="24"/>
          <w:szCs w:val="24"/>
          <w:lang w:val="en-US"/>
        </w:rPr>
        <w:t xml:space="preserve"> a horoscope</w:t>
      </w:r>
      <w:r w:rsidR="00CC125E" w:rsidRPr="002C5062">
        <w:rPr>
          <w:rFonts w:ascii="Arial" w:hAnsi="Arial" w:cs="Arial"/>
          <w:color w:val="000000" w:themeColor="text1"/>
          <w:sz w:val="24"/>
          <w:szCs w:val="24"/>
          <w:lang w:val="en-US"/>
        </w:rPr>
        <w:t xml:space="preserve"> or chart</w:t>
      </w:r>
      <w:r w:rsidR="00A65E96" w:rsidRPr="002C5062">
        <w:rPr>
          <w:rFonts w:ascii="Arial" w:hAnsi="Arial" w:cs="Arial"/>
          <w:color w:val="000000" w:themeColor="text1"/>
          <w:sz w:val="24"/>
          <w:szCs w:val="24"/>
          <w:lang w:val="en-US"/>
        </w:rPr>
        <w:t>.</w:t>
      </w:r>
      <w:r w:rsidR="00A65E96" w:rsidRPr="002C5062">
        <w:rPr>
          <w:rStyle w:val="Refdenotaalpie"/>
          <w:rFonts w:ascii="Arial" w:hAnsi="Arial" w:cs="Arial"/>
          <w:color w:val="000000" w:themeColor="text1"/>
          <w:sz w:val="24"/>
          <w:szCs w:val="24"/>
          <w:lang w:val="en-US"/>
        </w:rPr>
        <w:footnoteReference w:id="27"/>
      </w:r>
      <w:r w:rsidR="003029C2" w:rsidRPr="002C5062">
        <w:rPr>
          <w:rFonts w:ascii="Arial" w:hAnsi="Arial" w:cs="Arial"/>
          <w:color w:val="000000" w:themeColor="text1"/>
          <w:sz w:val="24"/>
          <w:szCs w:val="24"/>
          <w:lang w:val="en-US"/>
        </w:rPr>
        <w:t xml:space="preserve"> </w:t>
      </w:r>
      <w:r w:rsidR="000D4FED" w:rsidRPr="002C5062">
        <w:rPr>
          <w:rFonts w:ascii="Arial" w:hAnsi="Arial" w:cs="Arial"/>
          <w:color w:val="000000" w:themeColor="text1"/>
          <w:sz w:val="24"/>
          <w:szCs w:val="24"/>
          <w:lang w:val="en-US"/>
        </w:rPr>
        <w:t>On the one hand, i</w:t>
      </w:r>
      <w:r w:rsidR="00F6125A" w:rsidRPr="002C5062">
        <w:rPr>
          <w:rFonts w:ascii="Arial" w:hAnsi="Arial" w:cs="Arial"/>
          <w:color w:val="000000" w:themeColor="text1"/>
          <w:sz w:val="24"/>
          <w:szCs w:val="24"/>
          <w:lang w:val="en-US"/>
        </w:rPr>
        <w:t xml:space="preserve">t could be speculated that </w:t>
      </w:r>
      <w:r w:rsidR="00725B06" w:rsidRPr="002C5062">
        <w:rPr>
          <w:rFonts w:ascii="Arial" w:hAnsi="Arial" w:cs="Arial"/>
          <w:color w:val="000000" w:themeColor="text1"/>
          <w:sz w:val="24"/>
          <w:szCs w:val="24"/>
          <w:lang w:val="en-US"/>
        </w:rPr>
        <w:t xml:space="preserve">the </w:t>
      </w:r>
      <w:r w:rsidR="002653F7" w:rsidRPr="002C5062">
        <w:rPr>
          <w:rFonts w:ascii="Arial" w:hAnsi="Arial" w:cs="Arial"/>
          <w:color w:val="000000" w:themeColor="text1"/>
          <w:sz w:val="24"/>
          <w:szCs w:val="24"/>
          <w:lang w:val="en-US"/>
        </w:rPr>
        <w:t xml:space="preserve">perception of the </w:t>
      </w:r>
      <w:r w:rsidR="006E5FD9" w:rsidRPr="002C5062">
        <w:rPr>
          <w:rFonts w:ascii="Arial" w:hAnsi="Arial" w:cs="Arial"/>
          <w:color w:val="000000" w:themeColor="text1"/>
          <w:sz w:val="24"/>
          <w:szCs w:val="24"/>
          <w:lang w:val="en-US"/>
        </w:rPr>
        <w:t>‘</w:t>
      </w:r>
      <w:r w:rsidR="002653F7" w:rsidRPr="002C5062">
        <w:rPr>
          <w:rFonts w:ascii="Arial" w:hAnsi="Arial" w:cs="Arial"/>
          <w:color w:val="000000" w:themeColor="text1"/>
          <w:sz w:val="24"/>
          <w:szCs w:val="24"/>
          <w:lang w:val="en-US"/>
        </w:rPr>
        <w:t>scien</w:t>
      </w:r>
      <w:r w:rsidR="00725B06" w:rsidRPr="002C5062">
        <w:rPr>
          <w:rFonts w:ascii="Arial" w:hAnsi="Arial" w:cs="Arial"/>
          <w:color w:val="000000" w:themeColor="text1"/>
          <w:sz w:val="24"/>
          <w:szCs w:val="24"/>
          <w:lang w:val="en-US"/>
        </w:rPr>
        <w:t>tific</w:t>
      </w:r>
      <w:r w:rsidR="002653F7" w:rsidRPr="002C5062">
        <w:rPr>
          <w:rFonts w:ascii="Arial" w:hAnsi="Arial" w:cs="Arial"/>
          <w:color w:val="000000" w:themeColor="text1"/>
          <w:sz w:val="24"/>
          <w:szCs w:val="24"/>
          <w:lang w:val="en-US"/>
        </w:rPr>
        <w:t xml:space="preserve">’ </w:t>
      </w:r>
      <w:r w:rsidR="00725B06" w:rsidRPr="002C5062">
        <w:rPr>
          <w:rFonts w:ascii="Arial" w:hAnsi="Arial" w:cs="Arial"/>
          <w:color w:val="000000" w:themeColor="text1"/>
          <w:sz w:val="24"/>
          <w:szCs w:val="24"/>
          <w:lang w:val="en-US"/>
        </w:rPr>
        <w:t xml:space="preserve">was still somewhat blurred </w:t>
      </w:r>
      <w:r w:rsidR="001A296F" w:rsidRPr="002C5062">
        <w:rPr>
          <w:rFonts w:ascii="Arial" w:hAnsi="Arial" w:cs="Arial"/>
          <w:color w:val="000000" w:themeColor="text1"/>
          <w:sz w:val="24"/>
          <w:szCs w:val="24"/>
          <w:lang w:val="en-US"/>
        </w:rPr>
        <w:t xml:space="preserve">among </w:t>
      </w:r>
      <w:r w:rsidR="002653F7" w:rsidRPr="002C5062">
        <w:rPr>
          <w:rFonts w:ascii="Arial" w:hAnsi="Arial" w:cs="Arial"/>
          <w:color w:val="000000" w:themeColor="text1"/>
          <w:sz w:val="24"/>
          <w:szCs w:val="24"/>
          <w:lang w:val="en-US"/>
        </w:rPr>
        <w:t xml:space="preserve">the </w:t>
      </w:r>
      <w:r w:rsidR="003D6A4E" w:rsidRPr="002C5062">
        <w:rPr>
          <w:rFonts w:ascii="Arial" w:hAnsi="Arial" w:cs="Arial"/>
          <w:color w:val="000000" w:themeColor="text1"/>
          <w:sz w:val="24"/>
          <w:szCs w:val="24"/>
          <w:lang w:val="en-US"/>
        </w:rPr>
        <w:t xml:space="preserve">educated </w:t>
      </w:r>
      <w:r w:rsidR="002653F7" w:rsidRPr="002C5062">
        <w:rPr>
          <w:rFonts w:ascii="Arial" w:hAnsi="Arial" w:cs="Arial"/>
          <w:color w:val="000000" w:themeColor="text1"/>
          <w:sz w:val="24"/>
          <w:szCs w:val="24"/>
          <w:lang w:val="en-US"/>
        </w:rPr>
        <w:t xml:space="preserve">public </w:t>
      </w:r>
      <w:r w:rsidR="001A296F" w:rsidRPr="002C5062">
        <w:rPr>
          <w:rFonts w:ascii="Arial" w:hAnsi="Arial" w:cs="Arial"/>
          <w:color w:val="000000" w:themeColor="text1"/>
          <w:sz w:val="24"/>
          <w:szCs w:val="24"/>
          <w:lang w:val="en-US"/>
        </w:rPr>
        <w:t>at large</w:t>
      </w:r>
      <w:r w:rsidR="002653F7" w:rsidRPr="002C5062">
        <w:rPr>
          <w:rFonts w:ascii="Arial" w:hAnsi="Arial" w:cs="Arial"/>
          <w:color w:val="000000" w:themeColor="text1"/>
          <w:sz w:val="24"/>
          <w:szCs w:val="24"/>
          <w:lang w:val="en-US"/>
        </w:rPr>
        <w:t xml:space="preserve">. </w:t>
      </w:r>
      <w:r w:rsidR="000D4FED" w:rsidRPr="002C5062">
        <w:rPr>
          <w:rFonts w:ascii="Arial" w:hAnsi="Arial" w:cs="Arial"/>
          <w:color w:val="000000" w:themeColor="text1"/>
          <w:sz w:val="24"/>
          <w:szCs w:val="24"/>
          <w:lang w:val="en-US"/>
        </w:rPr>
        <w:t>But i</w:t>
      </w:r>
      <w:r w:rsidR="005C36FE" w:rsidRPr="002C5062">
        <w:rPr>
          <w:rFonts w:ascii="Arial" w:hAnsi="Arial" w:cs="Arial"/>
          <w:color w:val="000000" w:themeColor="text1"/>
          <w:sz w:val="24"/>
          <w:szCs w:val="24"/>
          <w:lang w:val="en-US"/>
        </w:rPr>
        <w:t xml:space="preserve">t could also </w:t>
      </w:r>
      <w:r w:rsidR="000D4FED" w:rsidRPr="002C5062">
        <w:rPr>
          <w:rFonts w:ascii="Arial" w:hAnsi="Arial" w:cs="Arial"/>
          <w:color w:val="000000" w:themeColor="text1"/>
          <w:sz w:val="24"/>
          <w:szCs w:val="24"/>
          <w:lang w:val="en-US"/>
        </w:rPr>
        <w:t xml:space="preserve">be argued that </w:t>
      </w:r>
      <w:r w:rsidR="00DA7557" w:rsidRPr="002C5062">
        <w:rPr>
          <w:rFonts w:ascii="Arial" w:hAnsi="Arial" w:cs="Arial"/>
          <w:color w:val="000000" w:themeColor="text1"/>
          <w:sz w:val="24"/>
          <w:szCs w:val="24"/>
          <w:lang w:val="en-US"/>
        </w:rPr>
        <w:t xml:space="preserve">the way </w:t>
      </w:r>
      <w:r w:rsidR="00483E20" w:rsidRPr="002C5062">
        <w:rPr>
          <w:rFonts w:ascii="Arial" w:hAnsi="Arial" w:cs="Arial"/>
          <w:color w:val="000000" w:themeColor="text1"/>
          <w:sz w:val="24"/>
          <w:szCs w:val="24"/>
          <w:lang w:val="en-US"/>
        </w:rPr>
        <w:t xml:space="preserve">in which </w:t>
      </w:r>
      <w:r w:rsidR="00394D23" w:rsidRPr="002C5062">
        <w:rPr>
          <w:rFonts w:ascii="Arial" w:hAnsi="Arial" w:cs="Arial"/>
          <w:color w:val="000000" w:themeColor="text1"/>
          <w:sz w:val="24"/>
          <w:szCs w:val="24"/>
          <w:lang w:val="en-US"/>
        </w:rPr>
        <w:t xml:space="preserve">Harrington </w:t>
      </w:r>
      <w:r w:rsidR="00B91D91" w:rsidRPr="002C5062">
        <w:rPr>
          <w:rFonts w:ascii="Arial" w:hAnsi="Arial" w:cs="Arial"/>
          <w:color w:val="000000" w:themeColor="text1"/>
          <w:sz w:val="24"/>
          <w:szCs w:val="24"/>
          <w:lang w:val="en-US"/>
        </w:rPr>
        <w:t>present</w:t>
      </w:r>
      <w:r w:rsidR="00DA7557" w:rsidRPr="002C5062">
        <w:rPr>
          <w:rFonts w:ascii="Arial" w:hAnsi="Arial" w:cs="Arial"/>
          <w:color w:val="000000" w:themeColor="text1"/>
          <w:sz w:val="24"/>
          <w:szCs w:val="24"/>
          <w:lang w:val="en-US"/>
        </w:rPr>
        <w:t xml:space="preserve">s </w:t>
      </w:r>
      <w:r w:rsidR="00B91D91" w:rsidRPr="002C5062">
        <w:rPr>
          <w:rFonts w:ascii="Arial" w:hAnsi="Arial" w:cs="Arial"/>
          <w:color w:val="000000" w:themeColor="text1"/>
          <w:sz w:val="24"/>
          <w:szCs w:val="24"/>
          <w:lang w:val="en-US"/>
        </w:rPr>
        <w:t xml:space="preserve">his </w:t>
      </w:r>
      <w:r w:rsidR="006E74AF" w:rsidRPr="002C5062">
        <w:rPr>
          <w:rFonts w:ascii="Arial" w:hAnsi="Arial" w:cs="Arial"/>
          <w:color w:val="000000" w:themeColor="text1"/>
          <w:sz w:val="24"/>
          <w:szCs w:val="24"/>
          <w:lang w:val="en-US"/>
        </w:rPr>
        <w:t xml:space="preserve">ideas on </w:t>
      </w:r>
      <w:r w:rsidR="00DA7557" w:rsidRPr="002C5062">
        <w:rPr>
          <w:rFonts w:ascii="Arial" w:hAnsi="Arial" w:cs="Arial"/>
          <w:color w:val="000000" w:themeColor="text1"/>
          <w:sz w:val="24"/>
          <w:szCs w:val="24"/>
          <w:lang w:val="en-US"/>
        </w:rPr>
        <w:t xml:space="preserve">astral influences </w:t>
      </w:r>
      <w:r w:rsidR="0006582B" w:rsidRPr="002C5062">
        <w:rPr>
          <w:rFonts w:ascii="Arial" w:hAnsi="Arial" w:cs="Arial"/>
          <w:color w:val="000000" w:themeColor="text1"/>
          <w:sz w:val="24"/>
          <w:szCs w:val="24"/>
          <w:lang w:val="en-US"/>
        </w:rPr>
        <w:t>navigates</w:t>
      </w:r>
      <w:r w:rsidR="00C923EF" w:rsidRPr="002C5062">
        <w:rPr>
          <w:rFonts w:ascii="Arial" w:hAnsi="Arial" w:cs="Arial"/>
          <w:color w:val="000000" w:themeColor="text1"/>
          <w:sz w:val="24"/>
          <w:szCs w:val="24"/>
          <w:lang w:val="en-US"/>
        </w:rPr>
        <w:t xml:space="preserve"> easily </w:t>
      </w:r>
      <w:r w:rsidR="00DA7557" w:rsidRPr="002C5062">
        <w:rPr>
          <w:rFonts w:ascii="Arial" w:hAnsi="Arial" w:cs="Arial"/>
          <w:color w:val="000000" w:themeColor="text1"/>
          <w:sz w:val="24"/>
          <w:szCs w:val="24"/>
          <w:lang w:val="en-US"/>
        </w:rPr>
        <w:t xml:space="preserve">the </w:t>
      </w:r>
      <w:r w:rsidR="006E74AF" w:rsidRPr="002C5062">
        <w:rPr>
          <w:rFonts w:ascii="Arial" w:hAnsi="Arial" w:cs="Arial"/>
          <w:color w:val="000000" w:themeColor="text1"/>
          <w:sz w:val="24"/>
          <w:szCs w:val="24"/>
          <w:lang w:val="en-US"/>
        </w:rPr>
        <w:t xml:space="preserve">fine line between </w:t>
      </w:r>
      <w:r w:rsidR="00797387" w:rsidRPr="002C5062">
        <w:rPr>
          <w:rFonts w:ascii="Arial" w:hAnsi="Arial" w:cs="Arial"/>
          <w:color w:val="000000" w:themeColor="text1"/>
          <w:sz w:val="24"/>
          <w:szCs w:val="24"/>
          <w:lang w:val="en-US"/>
        </w:rPr>
        <w:t xml:space="preserve">popular </w:t>
      </w:r>
      <w:r w:rsidR="00B06C73" w:rsidRPr="002C5062">
        <w:rPr>
          <w:rFonts w:ascii="Arial" w:hAnsi="Arial" w:cs="Arial"/>
          <w:color w:val="000000" w:themeColor="text1"/>
          <w:sz w:val="24"/>
          <w:szCs w:val="24"/>
          <w:lang w:val="en-US"/>
        </w:rPr>
        <w:t xml:space="preserve">scientific </w:t>
      </w:r>
      <w:r w:rsidR="006E74AF" w:rsidRPr="002C5062">
        <w:rPr>
          <w:rFonts w:ascii="Arial" w:hAnsi="Arial" w:cs="Arial"/>
          <w:color w:val="000000" w:themeColor="text1"/>
          <w:sz w:val="24"/>
          <w:szCs w:val="24"/>
          <w:lang w:val="en-US"/>
        </w:rPr>
        <w:t>astronomy and na</w:t>
      </w:r>
      <w:r w:rsidR="00B91D91" w:rsidRPr="002C5062">
        <w:rPr>
          <w:rFonts w:ascii="Arial" w:hAnsi="Arial" w:cs="Arial"/>
          <w:color w:val="000000" w:themeColor="text1"/>
          <w:sz w:val="24"/>
          <w:szCs w:val="24"/>
          <w:lang w:val="en-US"/>
        </w:rPr>
        <w:t>tural astrology</w:t>
      </w:r>
      <w:r w:rsidR="003F76D4" w:rsidRPr="002C5062">
        <w:rPr>
          <w:rFonts w:ascii="Arial" w:hAnsi="Arial" w:cs="Arial"/>
          <w:color w:val="000000" w:themeColor="text1"/>
          <w:sz w:val="24"/>
          <w:szCs w:val="24"/>
          <w:lang w:val="en-US"/>
        </w:rPr>
        <w:t>.</w:t>
      </w:r>
      <w:r w:rsidR="003372ED" w:rsidRPr="002C5062">
        <w:rPr>
          <w:rFonts w:ascii="Arial" w:hAnsi="Arial" w:cs="Arial"/>
          <w:color w:val="000000" w:themeColor="text1"/>
          <w:sz w:val="24"/>
          <w:szCs w:val="24"/>
          <w:lang w:val="en-US"/>
        </w:rPr>
        <w:t xml:space="preserve"> His </w:t>
      </w:r>
      <w:r w:rsidR="00F74A3B" w:rsidRPr="002C5062">
        <w:rPr>
          <w:rFonts w:ascii="Arial" w:hAnsi="Arial" w:cs="Arial"/>
          <w:color w:val="000000" w:themeColor="text1"/>
          <w:sz w:val="24"/>
          <w:szCs w:val="24"/>
          <w:lang w:val="en-US"/>
        </w:rPr>
        <w:t>world</w:t>
      </w:r>
      <w:r w:rsidR="0044099F" w:rsidRPr="002C5062">
        <w:rPr>
          <w:rFonts w:ascii="Arial" w:hAnsi="Arial" w:cs="Arial"/>
          <w:color w:val="000000" w:themeColor="text1"/>
          <w:sz w:val="24"/>
          <w:szCs w:val="24"/>
          <w:lang w:val="en-US"/>
        </w:rPr>
        <w:t xml:space="preserve"> </w:t>
      </w:r>
      <w:r w:rsidR="00F74A3B" w:rsidRPr="002C5062">
        <w:rPr>
          <w:rFonts w:ascii="Arial" w:hAnsi="Arial" w:cs="Arial"/>
          <w:color w:val="000000" w:themeColor="text1"/>
          <w:sz w:val="24"/>
          <w:szCs w:val="24"/>
          <w:lang w:val="en-US"/>
        </w:rPr>
        <w:t xml:space="preserve">view </w:t>
      </w:r>
      <w:r w:rsidR="00797387" w:rsidRPr="002C5062">
        <w:rPr>
          <w:rFonts w:ascii="Arial" w:hAnsi="Arial" w:cs="Arial"/>
          <w:color w:val="000000" w:themeColor="text1"/>
          <w:sz w:val="24"/>
          <w:szCs w:val="24"/>
          <w:lang w:val="en-US"/>
        </w:rPr>
        <w:t xml:space="preserve">can already be </w:t>
      </w:r>
      <w:r w:rsidR="0044099F" w:rsidRPr="002C5062">
        <w:rPr>
          <w:rFonts w:ascii="Arial" w:hAnsi="Arial" w:cs="Arial"/>
          <w:color w:val="000000" w:themeColor="text1"/>
          <w:sz w:val="24"/>
          <w:szCs w:val="24"/>
          <w:lang w:val="en-US"/>
        </w:rPr>
        <w:t xml:space="preserve">appreciated </w:t>
      </w:r>
      <w:r w:rsidR="00797387" w:rsidRPr="002C5062">
        <w:rPr>
          <w:rFonts w:ascii="Arial" w:hAnsi="Arial" w:cs="Arial"/>
          <w:color w:val="000000" w:themeColor="text1"/>
          <w:sz w:val="24"/>
          <w:szCs w:val="24"/>
          <w:lang w:val="en-US"/>
        </w:rPr>
        <w:t xml:space="preserve">in </w:t>
      </w:r>
      <w:r w:rsidR="006E74AF" w:rsidRPr="002C5062">
        <w:rPr>
          <w:rFonts w:ascii="Arial" w:hAnsi="Arial" w:cs="Arial"/>
          <w:color w:val="000000" w:themeColor="text1"/>
          <w:sz w:val="24"/>
          <w:szCs w:val="24"/>
          <w:lang w:val="en-US"/>
        </w:rPr>
        <w:t xml:space="preserve">an earlier work </w:t>
      </w:r>
      <w:r w:rsidR="007F0C51" w:rsidRPr="002C5062">
        <w:rPr>
          <w:rFonts w:ascii="Arial" w:hAnsi="Arial" w:cs="Arial"/>
          <w:color w:val="000000" w:themeColor="text1"/>
          <w:sz w:val="24"/>
          <w:szCs w:val="24"/>
          <w:lang w:val="en-US"/>
        </w:rPr>
        <w:t>from 1774</w:t>
      </w:r>
      <w:r w:rsidR="00D61215" w:rsidRPr="002C5062">
        <w:rPr>
          <w:rFonts w:ascii="Arial" w:hAnsi="Arial" w:cs="Arial"/>
          <w:color w:val="000000" w:themeColor="text1"/>
          <w:sz w:val="24"/>
          <w:szCs w:val="24"/>
          <w:lang w:val="en-US"/>
        </w:rPr>
        <w:t xml:space="preserve">, </w:t>
      </w:r>
      <w:r w:rsidR="0090087B" w:rsidRPr="002C5062">
        <w:rPr>
          <w:rFonts w:ascii="Arial" w:hAnsi="Arial" w:cs="Arial"/>
          <w:color w:val="000000" w:themeColor="text1"/>
          <w:sz w:val="24"/>
          <w:szCs w:val="24"/>
          <w:lang w:val="en-US"/>
        </w:rPr>
        <w:t xml:space="preserve">the </w:t>
      </w:r>
      <w:r w:rsidR="00D61215" w:rsidRPr="002C5062">
        <w:rPr>
          <w:rFonts w:ascii="Arial" w:hAnsi="Arial" w:cs="Arial"/>
          <w:color w:val="000000" w:themeColor="text1"/>
          <w:sz w:val="24"/>
          <w:szCs w:val="24"/>
          <w:lang w:val="en-US"/>
        </w:rPr>
        <w:t xml:space="preserve">title </w:t>
      </w:r>
      <w:r w:rsidR="0090087B" w:rsidRPr="002C5062">
        <w:rPr>
          <w:rFonts w:ascii="Arial" w:hAnsi="Arial" w:cs="Arial"/>
          <w:color w:val="000000" w:themeColor="text1"/>
          <w:sz w:val="24"/>
          <w:szCs w:val="24"/>
          <w:lang w:val="en-US"/>
        </w:rPr>
        <w:t xml:space="preserve">of which </w:t>
      </w:r>
      <w:r w:rsidR="001C7DEE" w:rsidRPr="002C5062">
        <w:rPr>
          <w:rFonts w:ascii="Arial" w:hAnsi="Arial" w:cs="Arial"/>
          <w:color w:val="000000" w:themeColor="text1"/>
          <w:sz w:val="24"/>
          <w:szCs w:val="24"/>
          <w:lang w:val="en-US"/>
        </w:rPr>
        <w:t xml:space="preserve">alone </w:t>
      </w:r>
      <w:r w:rsidR="00F416C2" w:rsidRPr="002C5062">
        <w:rPr>
          <w:rFonts w:ascii="Arial" w:hAnsi="Arial" w:cs="Arial"/>
          <w:color w:val="000000" w:themeColor="text1"/>
          <w:sz w:val="24"/>
          <w:szCs w:val="24"/>
          <w:lang w:val="en-US"/>
        </w:rPr>
        <w:t xml:space="preserve">reveals a lot </w:t>
      </w:r>
      <w:r w:rsidR="006274AD" w:rsidRPr="002C5062">
        <w:rPr>
          <w:rFonts w:ascii="Arial" w:hAnsi="Arial" w:cs="Arial"/>
          <w:color w:val="000000" w:themeColor="text1"/>
          <w:sz w:val="24"/>
          <w:szCs w:val="24"/>
          <w:lang w:val="en-US"/>
        </w:rPr>
        <w:t>about the nature of his beliefs</w:t>
      </w:r>
      <w:r w:rsidR="00291C72" w:rsidRPr="002C5062">
        <w:rPr>
          <w:rFonts w:ascii="Arial" w:hAnsi="Arial" w:cs="Arial"/>
          <w:color w:val="000000" w:themeColor="text1"/>
          <w:sz w:val="24"/>
          <w:szCs w:val="24"/>
          <w:lang w:val="en-US"/>
        </w:rPr>
        <w:t>:</w:t>
      </w:r>
      <w:r w:rsidR="007F0C51" w:rsidRPr="002C5062">
        <w:rPr>
          <w:rFonts w:ascii="Arial" w:hAnsi="Arial" w:cs="Arial"/>
          <w:color w:val="000000" w:themeColor="text1"/>
          <w:sz w:val="24"/>
          <w:szCs w:val="24"/>
          <w:lang w:val="en-US"/>
        </w:rPr>
        <w:t xml:space="preserve"> </w:t>
      </w:r>
      <w:r w:rsidR="007F0C51" w:rsidRPr="002C5062">
        <w:rPr>
          <w:rFonts w:ascii="Arial" w:hAnsi="Arial" w:cs="Arial"/>
          <w:i/>
          <w:color w:val="000000" w:themeColor="text1"/>
          <w:sz w:val="24"/>
          <w:szCs w:val="24"/>
          <w:lang w:val="en-US"/>
        </w:rPr>
        <w:t>Science improved, or, The theory of the universe: comprehending a rational system of the most useful as well as entertaining parts of natural and experimental philosophy</w:t>
      </w:r>
      <w:r w:rsidR="006A5A8C" w:rsidRPr="002C5062">
        <w:rPr>
          <w:rFonts w:ascii="Arial" w:hAnsi="Arial" w:cs="Arial"/>
          <w:i/>
          <w:color w:val="000000" w:themeColor="text1"/>
          <w:sz w:val="24"/>
          <w:szCs w:val="24"/>
          <w:lang w:val="en-US"/>
        </w:rPr>
        <w:t xml:space="preserve"> </w:t>
      </w:r>
      <w:r w:rsidR="007F0C51" w:rsidRPr="002C5062">
        <w:rPr>
          <w:rFonts w:ascii="Arial" w:hAnsi="Arial" w:cs="Arial"/>
          <w:i/>
          <w:color w:val="000000" w:themeColor="text1"/>
          <w:sz w:val="24"/>
          <w:szCs w:val="24"/>
          <w:lang w:val="en-US"/>
        </w:rPr>
        <w:t xml:space="preserve">... calculated to explaine the occult properties of nature, with the various phaenomena of the heavenly bodies, upon the true </w:t>
      </w:r>
      <w:r w:rsidR="007F0C51" w:rsidRPr="002C5062">
        <w:rPr>
          <w:rFonts w:ascii="Arial" w:hAnsi="Arial" w:cs="Arial"/>
          <w:i/>
          <w:color w:val="000000" w:themeColor="text1"/>
          <w:sz w:val="24"/>
          <w:szCs w:val="24"/>
          <w:lang w:val="en-US"/>
        </w:rPr>
        <w:lastRenderedPageBreak/>
        <w:t>principles of reason and religion: intended for the instruction and amusement of the British youth of both sexes</w:t>
      </w:r>
      <w:r w:rsidR="00291C72" w:rsidRPr="002C5062">
        <w:rPr>
          <w:rFonts w:ascii="Arial" w:hAnsi="Arial" w:cs="Arial"/>
          <w:i/>
          <w:color w:val="000000" w:themeColor="text1"/>
          <w:sz w:val="24"/>
          <w:szCs w:val="24"/>
          <w:lang w:val="en-US"/>
        </w:rPr>
        <w:t>.</w:t>
      </w:r>
      <w:r w:rsidR="00291C72" w:rsidRPr="002C5062">
        <w:rPr>
          <w:rStyle w:val="Refdenotaalpie"/>
          <w:rFonts w:ascii="Arial" w:hAnsi="Arial" w:cs="Arial"/>
          <w:i/>
          <w:color w:val="000000" w:themeColor="text1"/>
          <w:sz w:val="24"/>
          <w:szCs w:val="24"/>
          <w:lang w:val="en-US"/>
        </w:rPr>
        <w:footnoteReference w:id="28"/>
      </w:r>
    </w:p>
    <w:p w:rsidR="0085506C" w:rsidRPr="002C5062" w:rsidRDefault="0085506C" w:rsidP="001B2CB8">
      <w:pPr>
        <w:spacing w:after="0" w:line="480" w:lineRule="auto"/>
        <w:rPr>
          <w:rFonts w:ascii="Arial" w:hAnsi="Arial" w:cs="Arial"/>
          <w:color w:val="000000" w:themeColor="text1"/>
          <w:sz w:val="24"/>
          <w:szCs w:val="24"/>
          <w:lang w:val="en-US"/>
        </w:rPr>
      </w:pPr>
    </w:p>
    <w:p w:rsidR="00236B63" w:rsidRPr="002C5062" w:rsidRDefault="00473A3B" w:rsidP="001B2CB8">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Although </w:t>
      </w:r>
      <w:r w:rsidR="00647A5F" w:rsidRPr="002C5062">
        <w:rPr>
          <w:rFonts w:ascii="Arial" w:hAnsi="Arial" w:cs="Arial"/>
          <w:color w:val="000000" w:themeColor="text1"/>
          <w:sz w:val="24"/>
          <w:szCs w:val="24"/>
          <w:lang w:val="en-US"/>
        </w:rPr>
        <w:t xml:space="preserve">Harrington’s references to ‘science’, ‘rational’, ‘experimental’ and ‘reason’ </w:t>
      </w:r>
      <w:r w:rsidRPr="002C5062">
        <w:rPr>
          <w:rFonts w:ascii="Arial" w:hAnsi="Arial" w:cs="Arial"/>
          <w:color w:val="000000" w:themeColor="text1"/>
          <w:sz w:val="24"/>
          <w:szCs w:val="24"/>
          <w:lang w:val="en-US"/>
        </w:rPr>
        <w:t>may appear in</w:t>
      </w:r>
      <w:r w:rsidR="00647A5F" w:rsidRPr="002C5062">
        <w:rPr>
          <w:rFonts w:ascii="Arial" w:hAnsi="Arial" w:cs="Arial"/>
          <w:color w:val="000000" w:themeColor="text1"/>
          <w:sz w:val="24"/>
          <w:szCs w:val="24"/>
          <w:lang w:val="en-US"/>
        </w:rPr>
        <w:t xml:space="preserve">compatible with </w:t>
      </w:r>
      <w:r w:rsidRPr="002C5062">
        <w:rPr>
          <w:rFonts w:ascii="Arial" w:hAnsi="Arial" w:cs="Arial"/>
          <w:color w:val="000000" w:themeColor="text1"/>
          <w:sz w:val="24"/>
          <w:szCs w:val="24"/>
          <w:lang w:val="en-US"/>
        </w:rPr>
        <w:t xml:space="preserve">references to </w:t>
      </w:r>
      <w:r w:rsidR="00647A5F" w:rsidRPr="002C5062">
        <w:rPr>
          <w:rFonts w:ascii="Arial" w:hAnsi="Arial" w:cs="Arial"/>
          <w:color w:val="000000" w:themeColor="text1"/>
          <w:sz w:val="24"/>
          <w:szCs w:val="24"/>
          <w:lang w:val="en-US"/>
        </w:rPr>
        <w:t>‘occult properties</w:t>
      </w:r>
      <w:r w:rsidR="00474374" w:rsidRPr="002C5062">
        <w:rPr>
          <w:rFonts w:ascii="Arial" w:hAnsi="Arial" w:cs="Arial"/>
          <w:color w:val="000000" w:themeColor="text1"/>
          <w:sz w:val="24"/>
          <w:szCs w:val="24"/>
          <w:lang w:val="en-US"/>
        </w:rPr>
        <w:t xml:space="preserve"> of nature</w:t>
      </w:r>
      <w:r w:rsidR="00647A5F" w:rsidRPr="002C5062">
        <w:rPr>
          <w:rFonts w:ascii="Arial" w:hAnsi="Arial" w:cs="Arial"/>
          <w:color w:val="000000" w:themeColor="text1"/>
          <w:sz w:val="24"/>
          <w:szCs w:val="24"/>
          <w:lang w:val="en-US"/>
        </w:rPr>
        <w:t>’ and ‘religion’</w:t>
      </w:r>
      <w:r w:rsidRPr="002C5062">
        <w:rPr>
          <w:rFonts w:ascii="Arial" w:hAnsi="Arial" w:cs="Arial"/>
          <w:color w:val="000000" w:themeColor="text1"/>
          <w:sz w:val="24"/>
          <w:szCs w:val="24"/>
          <w:lang w:val="en-US"/>
        </w:rPr>
        <w:t xml:space="preserve">, they are perfectly congruent in </w:t>
      </w:r>
      <w:r w:rsidR="0044099F" w:rsidRPr="002C5062">
        <w:rPr>
          <w:rFonts w:ascii="Arial" w:hAnsi="Arial" w:cs="Arial"/>
          <w:color w:val="000000" w:themeColor="text1"/>
          <w:sz w:val="24"/>
          <w:szCs w:val="24"/>
          <w:lang w:val="en-US"/>
        </w:rPr>
        <w:t>a</w:t>
      </w:r>
      <w:r w:rsidR="00323AC5" w:rsidRPr="002C5062">
        <w:rPr>
          <w:rFonts w:ascii="Arial" w:hAnsi="Arial" w:cs="Arial"/>
          <w:color w:val="000000" w:themeColor="text1"/>
          <w:sz w:val="24"/>
          <w:szCs w:val="24"/>
          <w:lang w:val="en-US"/>
        </w:rPr>
        <w:t xml:space="preserve"> </w:t>
      </w:r>
      <w:r w:rsidR="00647A5F" w:rsidRPr="002C5062">
        <w:rPr>
          <w:rFonts w:ascii="Arial" w:hAnsi="Arial" w:cs="Arial"/>
          <w:color w:val="000000" w:themeColor="text1"/>
          <w:sz w:val="24"/>
          <w:szCs w:val="24"/>
          <w:lang w:val="en-US"/>
        </w:rPr>
        <w:t>Newtonian view of the world</w:t>
      </w:r>
      <w:r w:rsidR="00CA3925" w:rsidRPr="002C5062">
        <w:rPr>
          <w:rFonts w:ascii="Arial" w:hAnsi="Arial" w:cs="Arial"/>
          <w:color w:val="000000" w:themeColor="text1"/>
          <w:sz w:val="24"/>
          <w:szCs w:val="24"/>
          <w:lang w:val="en-US"/>
        </w:rPr>
        <w:t>, which</w:t>
      </w:r>
      <w:r w:rsidR="00323AC5" w:rsidRPr="002C5062">
        <w:rPr>
          <w:rFonts w:ascii="Arial" w:hAnsi="Arial" w:cs="Arial"/>
          <w:color w:val="000000" w:themeColor="text1"/>
          <w:sz w:val="24"/>
          <w:szCs w:val="24"/>
          <w:lang w:val="en-US"/>
        </w:rPr>
        <w:t>, a</w:t>
      </w:r>
      <w:r w:rsidR="00647A5F" w:rsidRPr="002C5062">
        <w:rPr>
          <w:rFonts w:ascii="Arial" w:hAnsi="Arial" w:cs="Arial"/>
          <w:color w:val="000000" w:themeColor="text1"/>
          <w:sz w:val="24"/>
          <w:szCs w:val="24"/>
          <w:lang w:val="en-US"/>
        </w:rPr>
        <w:t xml:space="preserve">s Campion </w:t>
      </w:r>
      <w:r w:rsidR="00DF109E" w:rsidRPr="002C5062">
        <w:rPr>
          <w:rFonts w:ascii="Arial" w:hAnsi="Arial" w:cs="Arial"/>
          <w:color w:val="000000" w:themeColor="text1"/>
          <w:sz w:val="24"/>
          <w:szCs w:val="24"/>
          <w:lang w:val="en-US"/>
        </w:rPr>
        <w:t>explains</w:t>
      </w:r>
      <w:r w:rsidR="00647A5F" w:rsidRPr="002C5062">
        <w:rPr>
          <w:rFonts w:ascii="Arial" w:hAnsi="Arial" w:cs="Arial"/>
          <w:color w:val="000000" w:themeColor="text1"/>
          <w:sz w:val="24"/>
          <w:szCs w:val="24"/>
          <w:lang w:val="en-US"/>
        </w:rPr>
        <w:t xml:space="preserve">, </w:t>
      </w:r>
      <w:r w:rsidR="00094F9B" w:rsidRPr="002C5062">
        <w:rPr>
          <w:rFonts w:ascii="Arial" w:hAnsi="Arial" w:cs="Arial"/>
          <w:color w:val="000000" w:themeColor="text1"/>
          <w:sz w:val="24"/>
          <w:szCs w:val="24"/>
          <w:lang w:val="en-US"/>
        </w:rPr>
        <w:t xml:space="preserve">is </w:t>
      </w:r>
      <w:r w:rsidR="00647A5F" w:rsidRPr="002C5062">
        <w:rPr>
          <w:rFonts w:ascii="Arial" w:hAnsi="Arial" w:cs="Arial"/>
          <w:color w:val="000000" w:themeColor="text1"/>
          <w:sz w:val="24"/>
          <w:szCs w:val="24"/>
          <w:lang w:val="en-US"/>
        </w:rPr>
        <w:t xml:space="preserve">the </w:t>
      </w:r>
      <w:r w:rsidR="00094F9B" w:rsidRPr="002C5062">
        <w:rPr>
          <w:rFonts w:ascii="Arial" w:hAnsi="Arial" w:cs="Arial"/>
          <w:color w:val="000000" w:themeColor="text1"/>
          <w:sz w:val="24"/>
          <w:szCs w:val="24"/>
          <w:lang w:val="en-US"/>
        </w:rPr>
        <w:t xml:space="preserve">belief </w:t>
      </w:r>
      <w:r w:rsidR="00323AC5" w:rsidRPr="002C5062">
        <w:rPr>
          <w:rFonts w:ascii="Arial" w:hAnsi="Arial" w:cs="Arial"/>
          <w:color w:val="000000" w:themeColor="text1"/>
          <w:sz w:val="24"/>
          <w:szCs w:val="24"/>
          <w:lang w:val="en-US"/>
        </w:rPr>
        <w:t xml:space="preserve">in a </w:t>
      </w:r>
      <w:r w:rsidR="00647A5F" w:rsidRPr="002C5062">
        <w:rPr>
          <w:rFonts w:ascii="Arial" w:hAnsi="Arial" w:cs="Arial"/>
          <w:color w:val="000000" w:themeColor="text1"/>
          <w:sz w:val="24"/>
          <w:szCs w:val="24"/>
          <w:lang w:val="en-US"/>
        </w:rPr>
        <w:t xml:space="preserve">cosmos </w:t>
      </w:r>
      <w:r w:rsidR="00323AC5" w:rsidRPr="002C5062">
        <w:rPr>
          <w:rFonts w:ascii="Arial" w:hAnsi="Arial" w:cs="Arial"/>
          <w:color w:val="000000" w:themeColor="text1"/>
          <w:sz w:val="24"/>
          <w:szCs w:val="24"/>
          <w:lang w:val="en-US"/>
        </w:rPr>
        <w:t xml:space="preserve">that </w:t>
      </w:r>
      <w:r w:rsidR="00647A5F" w:rsidRPr="002C5062">
        <w:rPr>
          <w:rFonts w:ascii="Arial" w:hAnsi="Arial" w:cs="Arial"/>
          <w:color w:val="000000" w:themeColor="text1"/>
          <w:sz w:val="24"/>
          <w:szCs w:val="24"/>
          <w:lang w:val="en-US"/>
        </w:rPr>
        <w:t xml:space="preserve">is </w:t>
      </w:r>
      <w:r w:rsidR="00532B76" w:rsidRPr="002C5062">
        <w:rPr>
          <w:rFonts w:ascii="Arial" w:hAnsi="Arial" w:cs="Arial"/>
          <w:color w:val="000000" w:themeColor="text1"/>
          <w:sz w:val="24"/>
          <w:szCs w:val="24"/>
          <w:lang w:val="en-US"/>
        </w:rPr>
        <w:t>‘</w:t>
      </w:r>
      <w:r w:rsidR="00647A5F" w:rsidRPr="002C5062">
        <w:rPr>
          <w:rFonts w:ascii="Arial" w:hAnsi="Arial" w:cs="Arial"/>
          <w:color w:val="000000" w:themeColor="text1"/>
          <w:sz w:val="24"/>
          <w:szCs w:val="24"/>
          <w:lang w:val="en-US"/>
        </w:rPr>
        <w:t>divinely created</w:t>
      </w:r>
      <w:r w:rsidR="00532B76" w:rsidRPr="002C5062">
        <w:rPr>
          <w:rFonts w:ascii="Arial" w:hAnsi="Arial" w:cs="Arial"/>
          <w:color w:val="000000" w:themeColor="text1"/>
          <w:sz w:val="24"/>
          <w:szCs w:val="24"/>
          <w:lang w:val="en-US"/>
        </w:rPr>
        <w:t>’</w:t>
      </w:r>
      <w:r w:rsidR="00647A5F" w:rsidRPr="002C5062">
        <w:rPr>
          <w:rFonts w:ascii="Arial" w:hAnsi="Arial" w:cs="Arial"/>
          <w:color w:val="000000" w:themeColor="text1"/>
          <w:sz w:val="24"/>
          <w:szCs w:val="24"/>
          <w:lang w:val="en-US"/>
        </w:rPr>
        <w:t xml:space="preserve"> and functions according to a single set of laws</w:t>
      </w:r>
      <w:r w:rsidR="00173975" w:rsidRPr="002C5062">
        <w:rPr>
          <w:rFonts w:ascii="Arial" w:hAnsi="Arial" w:cs="Arial"/>
          <w:color w:val="000000" w:themeColor="text1"/>
          <w:sz w:val="24"/>
          <w:szCs w:val="24"/>
          <w:lang w:val="en-US"/>
        </w:rPr>
        <w:t>,</w:t>
      </w:r>
      <w:r w:rsidR="00CA3925" w:rsidRPr="002C5062">
        <w:rPr>
          <w:rFonts w:ascii="Arial" w:hAnsi="Arial" w:cs="Arial"/>
          <w:color w:val="000000" w:themeColor="text1"/>
          <w:sz w:val="24"/>
          <w:szCs w:val="24"/>
          <w:lang w:val="en-US"/>
        </w:rPr>
        <w:t xml:space="preserve"> and </w:t>
      </w:r>
      <w:r w:rsidR="00EE77FB" w:rsidRPr="002C5062">
        <w:rPr>
          <w:rFonts w:ascii="Arial" w:hAnsi="Arial" w:cs="Arial"/>
          <w:color w:val="000000" w:themeColor="text1"/>
          <w:sz w:val="24"/>
          <w:szCs w:val="24"/>
          <w:lang w:val="en-US"/>
        </w:rPr>
        <w:t xml:space="preserve">in </w:t>
      </w:r>
      <w:r w:rsidR="00323AC5" w:rsidRPr="002C5062">
        <w:rPr>
          <w:rFonts w:ascii="Arial" w:hAnsi="Arial" w:cs="Arial"/>
          <w:color w:val="000000" w:themeColor="text1"/>
          <w:sz w:val="24"/>
          <w:szCs w:val="24"/>
          <w:lang w:val="en-US"/>
        </w:rPr>
        <w:t xml:space="preserve">which </w:t>
      </w:r>
      <w:r w:rsidR="00647A5F" w:rsidRPr="002C5062">
        <w:rPr>
          <w:rFonts w:ascii="Arial" w:hAnsi="Arial" w:cs="Arial"/>
          <w:color w:val="000000" w:themeColor="text1"/>
          <w:sz w:val="24"/>
          <w:szCs w:val="24"/>
          <w:lang w:val="en-US"/>
        </w:rPr>
        <w:t>people and planets are part of a single system</w:t>
      </w:r>
      <w:r w:rsidR="00CA3925" w:rsidRPr="002C5062">
        <w:rPr>
          <w:rFonts w:ascii="Arial" w:hAnsi="Arial" w:cs="Arial"/>
          <w:color w:val="000000" w:themeColor="text1"/>
          <w:sz w:val="24"/>
          <w:szCs w:val="24"/>
          <w:lang w:val="en-US"/>
        </w:rPr>
        <w:t>.</w:t>
      </w:r>
      <w:r w:rsidR="00CA3925" w:rsidRPr="002C5062">
        <w:rPr>
          <w:rStyle w:val="Refdenotaalpie"/>
          <w:rFonts w:ascii="Arial" w:hAnsi="Arial" w:cs="Arial"/>
          <w:color w:val="000000" w:themeColor="text1"/>
          <w:sz w:val="24"/>
          <w:szCs w:val="24"/>
          <w:lang w:val="en-US"/>
        </w:rPr>
        <w:footnoteReference w:id="29"/>
      </w:r>
      <w:r w:rsidR="00CA3925" w:rsidRPr="002C5062">
        <w:rPr>
          <w:rFonts w:ascii="Arial" w:hAnsi="Arial" w:cs="Arial"/>
          <w:color w:val="000000" w:themeColor="text1"/>
          <w:sz w:val="24"/>
          <w:szCs w:val="24"/>
          <w:lang w:val="en-US"/>
        </w:rPr>
        <w:t xml:space="preserve"> This view, Campion </w:t>
      </w:r>
      <w:r w:rsidR="00852894" w:rsidRPr="002C5062">
        <w:rPr>
          <w:rFonts w:ascii="Arial" w:hAnsi="Arial" w:cs="Arial"/>
          <w:color w:val="000000" w:themeColor="text1"/>
          <w:sz w:val="24"/>
          <w:szCs w:val="24"/>
          <w:lang w:val="en-US"/>
        </w:rPr>
        <w:t>warns</w:t>
      </w:r>
      <w:r w:rsidR="00CA3925" w:rsidRPr="002C5062">
        <w:rPr>
          <w:rFonts w:ascii="Arial" w:hAnsi="Arial" w:cs="Arial"/>
          <w:color w:val="000000" w:themeColor="text1"/>
          <w:sz w:val="24"/>
          <w:szCs w:val="24"/>
          <w:lang w:val="en-US"/>
        </w:rPr>
        <w:t xml:space="preserve">, must not be confused with </w:t>
      </w:r>
      <w:r w:rsidR="00647A5F" w:rsidRPr="002C5062">
        <w:rPr>
          <w:rFonts w:ascii="Arial" w:hAnsi="Arial" w:cs="Arial"/>
          <w:color w:val="000000" w:themeColor="text1"/>
          <w:sz w:val="24"/>
          <w:szCs w:val="24"/>
          <w:lang w:val="en-US"/>
        </w:rPr>
        <w:t xml:space="preserve">Newtonianism, </w:t>
      </w:r>
      <w:r w:rsidR="00532B76" w:rsidRPr="002C5062">
        <w:rPr>
          <w:rFonts w:ascii="Arial" w:hAnsi="Arial" w:cs="Arial"/>
          <w:color w:val="000000" w:themeColor="text1"/>
          <w:sz w:val="24"/>
          <w:szCs w:val="24"/>
          <w:lang w:val="en-US"/>
        </w:rPr>
        <w:t>‘</w:t>
      </w:r>
      <w:r w:rsidR="00647A5F" w:rsidRPr="002C5062">
        <w:rPr>
          <w:rFonts w:ascii="Arial" w:hAnsi="Arial" w:cs="Arial"/>
          <w:color w:val="000000" w:themeColor="text1"/>
          <w:sz w:val="24"/>
          <w:szCs w:val="24"/>
          <w:lang w:val="en-US"/>
        </w:rPr>
        <w:t>the doctrine of the lifeless, purposeless, mechanical cosmos</w:t>
      </w:r>
      <w:r w:rsidR="00532B76" w:rsidRPr="002C5062">
        <w:rPr>
          <w:rFonts w:ascii="Arial" w:hAnsi="Arial" w:cs="Arial"/>
          <w:color w:val="000000" w:themeColor="text1"/>
          <w:sz w:val="24"/>
          <w:szCs w:val="24"/>
          <w:lang w:val="en-US"/>
        </w:rPr>
        <w:t>’</w:t>
      </w:r>
      <w:r w:rsidR="00A81F24" w:rsidRPr="002C5062">
        <w:rPr>
          <w:rFonts w:ascii="Arial" w:hAnsi="Arial" w:cs="Arial"/>
          <w:color w:val="000000" w:themeColor="text1"/>
          <w:sz w:val="24"/>
          <w:szCs w:val="24"/>
          <w:lang w:val="en-US"/>
        </w:rPr>
        <w:t xml:space="preserve"> </w:t>
      </w:r>
      <w:r w:rsidR="00647A5F" w:rsidRPr="002C5062">
        <w:rPr>
          <w:rFonts w:ascii="Arial" w:hAnsi="Arial" w:cs="Arial"/>
          <w:color w:val="000000" w:themeColor="text1"/>
          <w:sz w:val="24"/>
          <w:szCs w:val="24"/>
          <w:lang w:val="en-US"/>
        </w:rPr>
        <w:t xml:space="preserve">that </w:t>
      </w:r>
      <w:r w:rsidR="00094F9B" w:rsidRPr="002C5062">
        <w:rPr>
          <w:rFonts w:ascii="Arial" w:hAnsi="Arial" w:cs="Arial"/>
          <w:color w:val="000000" w:themeColor="text1"/>
          <w:sz w:val="24"/>
          <w:szCs w:val="24"/>
          <w:lang w:val="en-US"/>
        </w:rPr>
        <w:t xml:space="preserve">came </w:t>
      </w:r>
      <w:r w:rsidR="00647A5F" w:rsidRPr="002C5062">
        <w:rPr>
          <w:rFonts w:ascii="Arial" w:hAnsi="Arial" w:cs="Arial"/>
          <w:color w:val="000000" w:themeColor="text1"/>
          <w:sz w:val="24"/>
          <w:szCs w:val="24"/>
          <w:lang w:val="en-US"/>
        </w:rPr>
        <w:t>to define the scientific view of the world.</w:t>
      </w:r>
      <w:r w:rsidR="00647A5F" w:rsidRPr="002C5062">
        <w:rPr>
          <w:rStyle w:val="Refdenotaalpie"/>
          <w:rFonts w:ascii="Arial" w:hAnsi="Arial" w:cs="Arial"/>
          <w:color w:val="000000" w:themeColor="text1"/>
          <w:sz w:val="24"/>
          <w:szCs w:val="24"/>
          <w:lang w:val="en-US"/>
        </w:rPr>
        <w:footnoteReference w:id="30"/>
      </w:r>
    </w:p>
    <w:p w:rsidR="00236B63" w:rsidRPr="002C5062" w:rsidRDefault="00236B63" w:rsidP="001B2CB8">
      <w:pPr>
        <w:spacing w:after="0" w:line="480" w:lineRule="auto"/>
        <w:rPr>
          <w:rFonts w:ascii="Arial" w:hAnsi="Arial" w:cs="Arial"/>
          <w:color w:val="000000" w:themeColor="text1"/>
          <w:sz w:val="24"/>
          <w:szCs w:val="24"/>
          <w:lang w:val="en-US"/>
        </w:rPr>
      </w:pPr>
    </w:p>
    <w:p w:rsidR="00CD50F2" w:rsidRPr="002C5062" w:rsidRDefault="007E0936" w:rsidP="001B2CB8">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I</w:t>
      </w:r>
      <w:r w:rsidR="001B2CB8" w:rsidRPr="002C5062">
        <w:rPr>
          <w:rFonts w:ascii="Arial" w:hAnsi="Arial" w:cs="Arial"/>
          <w:color w:val="000000" w:themeColor="text1"/>
          <w:sz w:val="24"/>
          <w:szCs w:val="24"/>
          <w:lang w:val="en-US"/>
        </w:rPr>
        <w:t xml:space="preserve">n </w:t>
      </w:r>
      <w:r w:rsidR="001B2CB8" w:rsidRPr="002C5062">
        <w:rPr>
          <w:rFonts w:ascii="Arial" w:hAnsi="Arial" w:cs="Arial"/>
          <w:i/>
          <w:color w:val="000000" w:themeColor="text1"/>
          <w:sz w:val="24"/>
          <w:szCs w:val="24"/>
          <w:lang w:val="en-US"/>
        </w:rPr>
        <w:t>Jupiter and Saturn</w:t>
      </w:r>
      <w:r w:rsidRPr="002C5062">
        <w:rPr>
          <w:rFonts w:ascii="Arial" w:hAnsi="Arial" w:cs="Arial"/>
          <w:color w:val="000000" w:themeColor="text1"/>
          <w:sz w:val="24"/>
          <w:szCs w:val="24"/>
          <w:lang w:val="en-US"/>
        </w:rPr>
        <w:t xml:space="preserve">, Harrington </w:t>
      </w:r>
      <w:r w:rsidR="00D33AE1" w:rsidRPr="002C5062">
        <w:rPr>
          <w:rFonts w:ascii="Arial" w:hAnsi="Arial" w:cs="Arial"/>
          <w:color w:val="000000" w:themeColor="text1"/>
          <w:sz w:val="24"/>
          <w:szCs w:val="24"/>
          <w:lang w:val="en-US"/>
        </w:rPr>
        <w:t xml:space="preserve">elaborates on </w:t>
      </w:r>
      <w:r w:rsidRPr="002C5062">
        <w:rPr>
          <w:rFonts w:ascii="Arial" w:hAnsi="Arial" w:cs="Arial"/>
          <w:color w:val="000000" w:themeColor="text1"/>
          <w:sz w:val="24"/>
          <w:szCs w:val="24"/>
          <w:lang w:val="en-US"/>
        </w:rPr>
        <w:t xml:space="preserve">his </w:t>
      </w:r>
      <w:r w:rsidR="00D33AE1" w:rsidRPr="002C5062">
        <w:rPr>
          <w:rFonts w:ascii="Arial" w:hAnsi="Arial" w:cs="Arial"/>
          <w:color w:val="000000" w:themeColor="text1"/>
          <w:sz w:val="24"/>
          <w:szCs w:val="24"/>
          <w:lang w:val="en-US"/>
        </w:rPr>
        <w:t xml:space="preserve">astrological beliefs </w:t>
      </w:r>
      <w:r w:rsidRPr="002C5062">
        <w:rPr>
          <w:rFonts w:ascii="Arial" w:hAnsi="Arial" w:cs="Arial"/>
          <w:color w:val="000000" w:themeColor="text1"/>
          <w:sz w:val="24"/>
          <w:szCs w:val="24"/>
          <w:lang w:val="en-US"/>
        </w:rPr>
        <w:t xml:space="preserve">and </w:t>
      </w:r>
      <w:r w:rsidR="00E70473" w:rsidRPr="002C5062">
        <w:rPr>
          <w:rFonts w:ascii="Arial" w:hAnsi="Arial" w:cs="Arial"/>
          <w:color w:val="000000" w:themeColor="text1"/>
          <w:sz w:val="24"/>
          <w:szCs w:val="24"/>
          <w:lang w:val="en-US"/>
        </w:rPr>
        <w:t xml:space="preserve">explains </w:t>
      </w:r>
      <w:r w:rsidR="000144FA" w:rsidRPr="002C5062">
        <w:rPr>
          <w:rFonts w:ascii="Arial" w:hAnsi="Arial" w:cs="Arial"/>
          <w:color w:val="000000" w:themeColor="text1"/>
          <w:sz w:val="24"/>
          <w:szCs w:val="24"/>
          <w:lang w:val="en-US"/>
        </w:rPr>
        <w:t>that</w:t>
      </w:r>
      <w:r w:rsidR="00642004" w:rsidRPr="002C5062">
        <w:rPr>
          <w:rFonts w:ascii="Arial" w:hAnsi="Arial" w:cs="Arial"/>
          <w:color w:val="000000" w:themeColor="text1"/>
          <w:sz w:val="24"/>
          <w:szCs w:val="24"/>
          <w:lang w:val="en-US"/>
        </w:rPr>
        <w:t xml:space="preserve"> </w:t>
      </w:r>
      <w:r w:rsidR="000144FA" w:rsidRPr="002C5062">
        <w:rPr>
          <w:rFonts w:ascii="Arial" w:hAnsi="Arial" w:cs="Arial"/>
          <w:color w:val="000000" w:themeColor="text1"/>
          <w:sz w:val="24"/>
          <w:szCs w:val="24"/>
          <w:lang w:val="en-US"/>
        </w:rPr>
        <w:t>h</w:t>
      </w:r>
      <w:r w:rsidR="00CB3AC0" w:rsidRPr="002C5062">
        <w:rPr>
          <w:rFonts w:ascii="Arial" w:hAnsi="Arial" w:cs="Arial"/>
          <w:color w:val="000000" w:themeColor="text1"/>
          <w:sz w:val="24"/>
          <w:szCs w:val="24"/>
          <w:lang w:val="en-US"/>
        </w:rPr>
        <w:t xml:space="preserve">is ideas on </w:t>
      </w:r>
      <w:r w:rsidR="00367953" w:rsidRPr="002C5062">
        <w:rPr>
          <w:rFonts w:ascii="Arial" w:hAnsi="Arial" w:cs="Arial"/>
          <w:color w:val="000000" w:themeColor="text1"/>
          <w:sz w:val="24"/>
          <w:szCs w:val="24"/>
          <w:lang w:val="en-US"/>
        </w:rPr>
        <w:t xml:space="preserve">astral </w:t>
      </w:r>
      <w:r w:rsidR="000144FA" w:rsidRPr="002C5062">
        <w:rPr>
          <w:rFonts w:ascii="Arial" w:hAnsi="Arial" w:cs="Arial"/>
          <w:color w:val="000000" w:themeColor="text1"/>
          <w:sz w:val="24"/>
          <w:szCs w:val="24"/>
          <w:lang w:val="en-US"/>
        </w:rPr>
        <w:t>influences</w:t>
      </w:r>
      <w:r w:rsidR="00CB3AC0" w:rsidRPr="002C5062">
        <w:rPr>
          <w:rFonts w:ascii="Arial" w:hAnsi="Arial" w:cs="Arial"/>
          <w:color w:val="000000" w:themeColor="text1"/>
          <w:sz w:val="24"/>
          <w:szCs w:val="24"/>
          <w:lang w:val="en-US"/>
        </w:rPr>
        <w:t xml:space="preserve"> </w:t>
      </w:r>
      <w:r w:rsidR="0048158F" w:rsidRPr="002C5062">
        <w:rPr>
          <w:rFonts w:ascii="Arial" w:hAnsi="Arial" w:cs="Arial"/>
          <w:color w:val="000000" w:themeColor="text1"/>
          <w:sz w:val="24"/>
          <w:szCs w:val="24"/>
          <w:lang w:val="en-US"/>
        </w:rPr>
        <w:t xml:space="preserve">should not be confused with </w:t>
      </w:r>
      <w:r w:rsidR="000144FA" w:rsidRPr="002C5062">
        <w:rPr>
          <w:rFonts w:ascii="Arial" w:hAnsi="Arial" w:cs="Arial"/>
          <w:color w:val="000000" w:themeColor="text1"/>
          <w:sz w:val="24"/>
          <w:szCs w:val="24"/>
          <w:lang w:val="en-US"/>
        </w:rPr>
        <w:t>the jargon of judic</w:t>
      </w:r>
      <w:r w:rsidR="0048158F" w:rsidRPr="002C5062">
        <w:rPr>
          <w:rFonts w:ascii="Arial" w:hAnsi="Arial" w:cs="Arial"/>
          <w:color w:val="000000" w:themeColor="text1"/>
          <w:sz w:val="24"/>
          <w:szCs w:val="24"/>
          <w:lang w:val="en-US"/>
        </w:rPr>
        <w:t>i</w:t>
      </w:r>
      <w:r w:rsidR="000144FA" w:rsidRPr="002C5062">
        <w:rPr>
          <w:rFonts w:ascii="Arial" w:hAnsi="Arial" w:cs="Arial"/>
          <w:color w:val="000000" w:themeColor="text1"/>
          <w:sz w:val="24"/>
          <w:szCs w:val="24"/>
          <w:lang w:val="en-US"/>
        </w:rPr>
        <w:t>al</w:t>
      </w:r>
      <w:r w:rsidR="0048158F" w:rsidRPr="002C5062">
        <w:rPr>
          <w:rFonts w:ascii="Arial" w:hAnsi="Arial" w:cs="Arial"/>
          <w:color w:val="000000" w:themeColor="text1"/>
          <w:sz w:val="24"/>
          <w:szCs w:val="24"/>
          <w:lang w:val="en-US"/>
        </w:rPr>
        <w:t xml:space="preserve"> </w:t>
      </w:r>
      <w:r w:rsidR="000144FA" w:rsidRPr="002C5062">
        <w:rPr>
          <w:rFonts w:ascii="Arial" w:hAnsi="Arial" w:cs="Arial"/>
          <w:color w:val="000000" w:themeColor="text1"/>
          <w:sz w:val="24"/>
          <w:szCs w:val="24"/>
          <w:lang w:val="en-US"/>
        </w:rPr>
        <w:t xml:space="preserve">astrology, </w:t>
      </w:r>
      <w:r w:rsidR="0048158F" w:rsidRPr="002C5062">
        <w:rPr>
          <w:rFonts w:ascii="Arial" w:hAnsi="Arial" w:cs="Arial"/>
          <w:color w:val="000000" w:themeColor="text1"/>
          <w:sz w:val="24"/>
          <w:szCs w:val="24"/>
          <w:lang w:val="en-US"/>
        </w:rPr>
        <w:t>‘</w:t>
      </w:r>
      <w:r w:rsidR="000144FA" w:rsidRPr="002C5062">
        <w:rPr>
          <w:rFonts w:ascii="Arial" w:hAnsi="Arial" w:cs="Arial"/>
          <w:color w:val="000000" w:themeColor="text1"/>
          <w:sz w:val="24"/>
          <w:szCs w:val="24"/>
          <w:lang w:val="en-US"/>
        </w:rPr>
        <w:t>which pretends to foretel moral events [...] as if they were directed by the stars’</w:t>
      </w:r>
      <w:r w:rsidR="002858CF" w:rsidRPr="002C5062">
        <w:rPr>
          <w:rFonts w:ascii="Arial" w:hAnsi="Arial" w:cs="Arial"/>
          <w:color w:val="000000" w:themeColor="text1"/>
          <w:sz w:val="24"/>
          <w:szCs w:val="24"/>
          <w:lang w:val="en-US"/>
        </w:rPr>
        <w:t>,</w:t>
      </w:r>
      <w:r w:rsidR="000144FA" w:rsidRPr="002C5062">
        <w:rPr>
          <w:rFonts w:ascii="Arial" w:hAnsi="Arial" w:cs="Arial"/>
          <w:color w:val="000000" w:themeColor="text1"/>
          <w:sz w:val="24"/>
          <w:szCs w:val="24"/>
          <w:lang w:val="en-US"/>
        </w:rPr>
        <w:t xml:space="preserve"> as these</w:t>
      </w:r>
      <w:r w:rsidR="003801C4" w:rsidRPr="002C5062">
        <w:rPr>
          <w:rFonts w:ascii="Arial" w:hAnsi="Arial" w:cs="Arial"/>
          <w:color w:val="000000" w:themeColor="text1"/>
          <w:sz w:val="24"/>
          <w:szCs w:val="24"/>
          <w:lang w:val="en-US"/>
        </w:rPr>
        <w:t xml:space="preserve"> events</w:t>
      </w:r>
      <w:r w:rsidR="000144FA" w:rsidRPr="002C5062">
        <w:rPr>
          <w:rFonts w:ascii="Arial" w:hAnsi="Arial" w:cs="Arial"/>
          <w:color w:val="000000" w:themeColor="text1"/>
          <w:sz w:val="24"/>
          <w:szCs w:val="24"/>
          <w:lang w:val="en-US"/>
        </w:rPr>
        <w:t>, he remark</w:t>
      </w:r>
      <w:r w:rsidR="00642004" w:rsidRPr="002C5062">
        <w:rPr>
          <w:rFonts w:ascii="Arial" w:hAnsi="Arial" w:cs="Arial"/>
          <w:color w:val="000000" w:themeColor="text1"/>
          <w:sz w:val="24"/>
          <w:szCs w:val="24"/>
          <w:lang w:val="en-US"/>
        </w:rPr>
        <w:t>ed</w:t>
      </w:r>
      <w:r w:rsidR="000144FA" w:rsidRPr="002C5062">
        <w:rPr>
          <w:rFonts w:ascii="Arial" w:hAnsi="Arial" w:cs="Arial"/>
          <w:color w:val="000000" w:themeColor="text1"/>
          <w:sz w:val="24"/>
          <w:szCs w:val="24"/>
          <w:lang w:val="en-US"/>
        </w:rPr>
        <w:t>, depend on the free will and agency of man.</w:t>
      </w:r>
      <w:r w:rsidR="000144FA" w:rsidRPr="002C5062">
        <w:rPr>
          <w:rStyle w:val="Refdenotaalpie"/>
          <w:rFonts w:ascii="Arial" w:hAnsi="Arial" w:cs="Arial"/>
          <w:color w:val="000000" w:themeColor="text1"/>
          <w:sz w:val="24"/>
          <w:szCs w:val="24"/>
          <w:lang w:val="en-US"/>
        </w:rPr>
        <w:footnoteReference w:id="31"/>
      </w:r>
      <w:r w:rsidR="000144FA" w:rsidRPr="002C5062">
        <w:rPr>
          <w:rFonts w:ascii="Arial" w:hAnsi="Arial" w:cs="Arial"/>
          <w:color w:val="000000" w:themeColor="text1"/>
          <w:sz w:val="24"/>
          <w:szCs w:val="24"/>
          <w:lang w:val="en-US"/>
        </w:rPr>
        <w:t xml:space="preserve"> He </w:t>
      </w:r>
      <w:r w:rsidR="00F959FF" w:rsidRPr="002C5062">
        <w:rPr>
          <w:rFonts w:ascii="Arial" w:hAnsi="Arial" w:cs="Arial"/>
          <w:color w:val="000000" w:themeColor="text1"/>
          <w:sz w:val="24"/>
          <w:szCs w:val="24"/>
          <w:lang w:val="en-US"/>
        </w:rPr>
        <w:t xml:space="preserve">further dismisses </w:t>
      </w:r>
      <w:r w:rsidR="000144FA" w:rsidRPr="002C5062">
        <w:rPr>
          <w:rFonts w:ascii="Arial" w:hAnsi="Arial" w:cs="Arial"/>
          <w:color w:val="000000" w:themeColor="text1"/>
          <w:sz w:val="24"/>
          <w:szCs w:val="24"/>
          <w:lang w:val="en-US"/>
        </w:rPr>
        <w:t xml:space="preserve">judicial astrology </w:t>
      </w:r>
      <w:r w:rsidR="00F959FF" w:rsidRPr="002C5062">
        <w:rPr>
          <w:rFonts w:ascii="Arial" w:hAnsi="Arial" w:cs="Arial"/>
          <w:color w:val="000000" w:themeColor="text1"/>
          <w:sz w:val="24"/>
          <w:szCs w:val="24"/>
          <w:lang w:val="en-US"/>
        </w:rPr>
        <w:t xml:space="preserve">as </w:t>
      </w:r>
      <w:r w:rsidR="000144FA" w:rsidRPr="002C5062">
        <w:rPr>
          <w:rFonts w:ascii="Arial" w:hAnsi="Arial" w:cs="Arial"/>
          <w:color w:val="000000" w:themeColor="text1"/>
          <w:sz w:val="24"/>
          <w:szCs w:val="24"/>
          <w:lang w:val="en-US"/>
        </w:rPr>
        <w:t>‘the practice of knavery on credulity’, which is now ‘universally exploded by the intelligent part of mankind’.</w:t>
      </w:r>
      <w:r w:rsidR="000144FA" w:rsidRPr="002C5062">
        <w:rPr>
          <w:rStyle w:val="Refdenotaalpie"/>
          <w:rFonts w:ascii="Arial" w:hAnsi="Arial" w:cs="Arial"/>
          <w:color w:val="000000" w:themeColor="text1"/>
          <w:sz w:val="24"/>
          <w:szCs w:val="24"/>
          <w:lang w:val="en-US"/>
        </w:rPr>
        <w:footnoteReference w:id="32"/>
      </w:r>
      <w:r w:rsidR="000144FA" w:rsidRPr="002C5062">
        <w:rPr>
          <w:rFonts w:ascii="Arial" w:hAnsi="Arial" w:cs="Arial"/>
          <w:color w:val="000000" w:themeColor="text1"/>
          <w:sz w:val="24"/>
          <w:szCs w:val="24"/>
          <w:lang w:val="en-US"/>
        </w:rPr>
        <w:t xml:space="preserve"> </w:t>
      </w:r>
      <w:r w:rsidR="00545893" w:rsidRPr="002C5062">
        <w:rPr>
          <w:rFonts w:ascii="Arial" w:hAnsi="Arial" w:cs="Arial"/>
          <w:color w:val="000000" w:themeColor="text1"/>
          <w:sz w:val="24"/>
          <w:szCs w:val="24"/>
          <w:lang w:val="en-US"/>
        </w:rPr>
        <w:t>He subsequently</w:t>
      </w:r>
      <w:r w:rsidR="005A3F15" w:rsidRPr="002C5062">
        <w:rPr>
          <w:rFonts w:ascii="Arial" w:hAnsi="Arial" w:cs="Arial"/>
          <w:color w:val="000000" w:themeColor="text1"/>
          <w:sz w:val="24"/>
          <w:szCs w:val="24"/>
          <w:lang w:val="en-US"/>
        </w:rPr>
        <w:t xml:space="preserve"> </w:t>
      </w:r>
      <w:r w:rsidR="000144FA" w:rsidRPr="002C5062">
        <w:rPr>
          <w:rFonts w:ascii="Arial" w:hAnsi="Arial" w:cs="Arial"/>
          <w:color w:val="000000" w:themeColor="text1"/>
          <w:sz w:val="24"/>
          <w:szCs w:val="24"/>
          <w:lang w:val="en-US"/>
        </w:rPr>
        <w:t xml:space="preserve">goes on to justify natural astrology by claiming that </w:t>
      </w:r>
      <w:r w:rsidR="009A7C27" w:rsidRPr="002C5062">
        <w:rPr>
          <w:rFonts w:ascii="Arial" w:hAnsi="Arial" w:cs="Arial"/>
          <w:color w:val="000000" w:themeColor="text1"/>
          <w:sz w:val="24"/>
          <w:szCs w:val="24"/>
          <w:lang w:val="en-US"/>
        </w:rPr>
        <w:t xml:space="preserve">the prediction of </w:t>
      </w:r>
      <w:r w:rsidR="000144FA" w:rsidRPr="002C5062">
        <w:rPr>
          <w:rFonts w:ascii="Arial" w:hAnsi="Arial" w:cs="Arial"/>
          <w:color w:val="000000" w:themeColor="text1"/>
          <w:sz w:val="24"/>
          <w:szCs w:val="24"/>
          <w:lang w:val="en-US"/>
        </w:rPr>
        <w:t xml:space="preserve">natural effects, </w:t>
      </w:r>
      <w:r w:rsidR="009A7C27" w:rsidRPr="002C5062">
        <w:rPr>
          <w:rFonts w:ascii="Arial" w:hAnsi="Arial" w:cs="Arial"/>
          <w:color w:val="000000" w:themeColor="text1"/>
          <w:sz w:val="24"/>
          <w:szCs w:val="24"/>
          <w:lang w:val="en-US"/>
        </w:rPr>
        <w:t xml:space="preserve">such </w:t>
      </w:r>
      <w:r w:rsidR="000144FA" w:rsidRPr="002C5062">
        <w:rPr>
          <w:rFonts w:ascii="Arial" w:hAnsi="Arial" w:cs="Arial"/>
          <w:color w:val="000000" w:themeColor="text1"/>
          <w:sz w:val="24"/>
          <w:szCs w:val="24"/>
          <w:lang w:val="en-US"/>
        </w:rPr>
        <w:t>as</w:t>
      </w:r>
      <w:r w:rsidR="009A7C27" w:rsidRPr="002C5062">
        <w:rPr>
          <w:rFonts w:ascii="Arial" w:hAnsi="Arial" w:cs="Arial"/>
          <w:color w:val="000000" w:themeColor="text1"/>
          <w:sz w:val="24"/>
          <w:szCs w:val="24"/>
          <w:lang w:val="en-US"/>
        </w:rPr>
        <w:t xml:space="preserve"> </w:t>
      </w:r>
      <w:r w:rsidR="000144FA" w:rsidRPr="002C5062">
        <w:rPr>
          <w:rFonts w:ascii="Arial" w:hAnsi="Arial" w:cs="Arial"/>
          <w:color w:val="000000" w:themeColor="text1"/>
          <w:sz w:val="24"/>
          <w:szCs w:val="24"/>
          <w:lang w:val="en-US"/>
        </w:rPr>
        <w:t>changes of weather, winds, storms, etc.</w:t>
      </w:r>
      <w:r w:rsidR="009A7C27" w:rsidRPr="002C5062">
        <w:rPr>
          <w:rFonts w:ascii="Arial" w:hAnsi="Arial" w:cs="Arial"/>
          <w:color w:val="000000" w:themeColor="text1"/>
          <w:sz w:val="24"/>
          <w:szCs w:val="24"/>
          <w:lang w:val="en-US"/>
        </w:rPr>
        <w:t xml:space="preserve">, </w:t>
      </w:r>
      <w:r w:rsidR="00560AF9" w:rsidRPr="002C5062">
        <w:rPr>
          <w:rFonts w:ascii="Arial" w:hAnsi="Arial" w:cs="Arial"/>
          <w:color w:val="000000" w:themeColor="text1"/>
          <w:sz w:val="24"/>
          <w:szCs w:val="24"/>
          <w:lang w:val="en-US"/>
        </w:rPr>
        <w:t>belong to ‘</w:t>
      </w:r>
      <w:r w:rsidR="000144FA" w:rsidRPr="002C5062">
        <w:rPr>
          <w:rFonts w:ascii="Arial" w:hAnsi="Arial" w:cs="Arial"/>
          <w:color w:val="000000" w:themeColor="text1"/>
          <w:sz w:val="24"/>
          <w:szCs w:val="24"/>
          <w:lang w:val="en-US"/>
        </w:rPr>
        <w:t xml:space="preserve">physiology, or natural philosophy, and are only to be deduced from phenomena, observations of influences, </w:t>
      </w:r>
      <w:r w:rsidR="000144FA" w:rsidRPr="002C5062">
        <w:rPr>
          <w:rFonts w:ascii="Arial" w:hAnsi="Arial" w:cs="Arial"/>
          <w:color w:val="000000" w:themeColor="text1"/>
          <w:sz w:val="24"/>
          <w:szCs w:val="24"/>
          <w:lang w:val="en-US"/>
        </w:rPr>
        <w:lastRenderedPageBreak/>
        <w:t>etc.’</w:t>
      </w:r>
      <w:r w:rsidR="00CD50F2" w:rsidRPr="002C5062">
        <w:rPr>
          <w:rFonts w:ascii="Arial" w:hAnsi="Arial" w:cs="Arial"/>
          <w:color w:val="000000" w:themeColor="text1"/>
          <w:sz w:val="24"/>
          <w:szCs w:val="24"/>
          <w:lang w:val="en-US"/>
        </w:rPr>
        <w:t>.</w:t>
      </w:r>
      <w:r w:rsidR="000144FA" w:rsidRPr="002C5062">
        <w:rPr>
          <w:rStyle w:val="Refdenotaalpie"/>
          <w:rFonts w:ascii="Arial" w:hAnsi="Arial" w:cs="Arial"/>
          <w:color w:val="000000" w:themeColor="text1"/>
          <w:sz w:val="24"/>
          <w:szCs w:val="24"/>
          <w:lang w:val="en-US"/>
        </w:rPr>
        <w:footnoteReference w:id="33"/>
      </w:r>
      <w:r w:rsidR="000144FA" w:rsidRPr="002C5062">
        <w:rPr>
          <w:rFonts w:ascii="Arial" w:hAnsi="Arial" w:cs="Arial"/>
          <w:color w:val="000000" w:themeColor="text1"/>
          <w:sz w:val="24"/>
          <w:szCs w:val="24"/>
          <w:lang w:val="en-US"/>
        </w:rPr>
        <w:t xml:space="preserve"> </w:t>
      </w:r>
      <w:r w:rsidR="00127367" w:rsidRPr="002C5062">
        <w:rPr>
          <w:rFonts w:ascii="Arial" w:hAnsi="Arial" w:cs="Arial"/>
          <w:color w:val="000000" w:themeColor="text1"/>
          <w:sz w:val="24"/>
          <w:szCs w:val="24"/>
          <w:lang w:val="en-US"/>
        </w:rPr>
        <w:t xml:space="preserve">To leave no room for doubt, </w:t>
      </w:r>
      <w:r w:rsidR="000144FA" w:rsidRPr="002C5062">
        <w:rPr>
          <w:rFonts w:ascii="Arial" w:hAnsi="Arial" w:cs="Arial"/>
          <w:color w:val="000000" w:themeColor="text1"/>
          <w:sz w:val="24"/>
          <w:szCs w:val="24"/>
          <w:lang w:val="en-US"/>
        </w:rPr>
        <w:t xml:space="preserve">he </w:t>
      </w:r>
      <w:r w:rsidR="00444E0E" w:rsidRPr="002C5062">
        <w:rPr>
          <w:rFonts w:ascii="Arial" w:hAnsi="Arial" w:cs="Arial"/>
          <w:color w:val="000000" w:themeColor="text1"/>
          <w:sz w:val="24"/>
          <w:szCs w:val="24"/>
          <w:lang w:val="en-US"/>
        </w:rPr>
        <w:t>clarifies</w:t>
      </w:r>
      <w:r w:rsidR="003A3650" w:rsidRPr="002C5062">
        <w:rPr>
          <w:rFonts w:ascii="Arial" w:hAnsi="Arial" w:cs="Arial"/>
          <w:color w:val="000000" w:themeColor="text1"/>
          <w:sz w:val="24"/>
          <w:szCs w:val="24"/>
          <w:lang w:val="en-US"/>
        </w:rPr>
        <w:t xml:space="preserve"> that</w:t>
      </w:r>
      <w:r w:rsidR="000144FA" w:rsidRPr="002C5062">
        <w:rPr>
          <w:rFonts w:ascii="Arial" w:hAnsi="Arial" w:cs="Arial"/>
          <w:color w:val="000000" w:themeColor="text1"/>
          <w:sz w:val="24"/>
          <w:szCs w:val="24"/>
          <w:lang w:val="en-US"/>
        </w:rPr>
        <w:t xml:space="preserve"> the influences of the planets </w:t>
      </w:r>
      <w:r w:rsidR="003A3650" w:rsidRPr="002C5062">
        <w:rPr>
          <w:rFonts w:ascii="Arial" w:hAnsi="Arial" w:cs="Arial"/>
          <w:color w:val="000000" w:themeColor="text1"/>
          <w:sz w:val="24"/>
          <w:szCs w:val="24"/>
          <w:lang w:val="en-US"/>
        </w:rPr>
        <w:t xml:space="preserve">on </w:t>
      </w:r>
      <w:r w:rsidR="000144FA" w:rsidRPr="002C5062">
        <w:rPr>
          <w:rFonts w:ascii="Arial" w:hAnsi="Arial" w:cs="Arial"/>
          <w:color w:val="000000" w:themeColor="text1"/>
          <w:sz w:val="24"/>
          <w:szCs w:val="24"/>
          <w:lang w:val="en-US"/>
        </w:rPr>
        <w:t>the earth, air, and human bodies</w:t>
      </w:r>
      <w:r w:rsidR="003A3650" w:rsidRPr="002C5062">
        <w:rPr>
          <w:rFonts w:ascii="Arial" w:hAnsi="Arial" w:cs="Arial"/>
          <w:color w:val="000000" w:themeColor="text1"/>
          <w:sz w:val="24"/>
          <w:szCs w:val="24"/>
          <w:lang w:val="en-US"/>
        </w:rPr>
        <w:t xml:space="preserve"> ‘</w:t>
      </w:r>
      <w:r w:rsidR="000144FA" w:rsidRPr="002C5062">
        <w:rPr>
          <w:rFonts w:ascii="Arial" w:hAnsi="Arial" w:cs="Arial"/>
          <w:color w:val="000000" w:themeColor="text1"/>
          <w:sz w:val="24"/>
          <w:szCs w:val="24"/>
          <w:lang w:val="en-US"/>
        </w:rPr>
        <w:t>may be accounted for on just and rational principles</w:t>
      </w:r>
      <w:r w:rsidR="002D07E2" w:rsidRPr="002C5062">
        <w:rPr>
          <w:rFonts w:ascii="Arial" w:hAnsi="Arial" w:cs="Arial"/>
          <w:color w:val="000000" w:themeColor="text1"/>
          <w:sz w:val="24"/>
          <w:szCs w:val="24"/>
          <w:lang w:val="en-US"/>
        </w:rPr>
        <w:t>’</w:t>
      </w:r>
      <w:r w:rsidR="000144FA" w:rsidRPr="002C5062">
        <w:rPr>
          <w:rFonts w:ascii="Arial" w:hAnsi="Arial" w:cs="Arial"/>
          <w:color w:val="000000" w:themeColor="text1"/>
          <w:sz w:val="24"/>
          <w:szCs w:val="24"/>
          <w:lang w:val="en-US"/>
        </w:rPr>
        <w:t>, although</w:t>
      </w:r>
      <w:r w:rsidR="002D07E2" w:rsidRPr="002C5062">
        <w:rPr>
          <w:rFonts w:ascii="Arial" w:hAnsi="Arial" w:cs="Arial"/>
          <w:color w:val="000000" w:themeColor="text1"/>
          <w:sz w:val="24"/>
          <w:szCs w:val="24"/>
          <w:lang w:val="en-US"/>
        </w:rPr>
        <w:t xml:space="preserve">, he </w:t>
      </w:r>
      <w:r w:rsidR="00F475A9" w:rsidRPr="002C5062">
        <w:rPr>
          <w:rFonts w:ascii="Arial" w:hAnsi="Arial" w:cs="Arial"/>
          <w:color w:val="000000" w:themeColor="text1"/>
          <w:sz w:val="24"/>
          <w:szCs w:val="24"/>
          <w:lang w:val="en-US"/>
        </w:rPr>
        <w:t>adds</w:t>
      </w:r>
      <w:r w:rsidR="002D07E2" w:rsidRPr="002C5062">
        <w:rPr>
          <w:rFonts w:ascii="Arial" w:hAnsi="Arial" w:cs="Arial"/>
          <w:color w:val="000000" w:themeColor="text1"/>
          <w:sz w:val="24"/>
          <w:szCs w:val="24"/>
          <w:lang w:val="en-US"/>
        </w:rPr>
        <w:t>,</w:t>
      </w:r>
      <w:r w:rsidR="000144FA" w:rsidRPr="002C5062">
        <w:rPr>
          <w:rFonts w:ascii="Arial" w:hAnsi="Arial" w:cs="Arial"/>
          <w:color w:val="000000" w:themeColor="text1"/>
          <w:sz w:val="24"/>
          <w:szCs w:val="24"/>
          <w:lang w:val="en-US"/>
        </w:rPr>
        <w:t xml:space="preserve"> </w:t>
      </w:r>
      <w:r w:rsidR="002D07E2" w:rsidRPr="002C5062">
        <w:rPr>
          <w:rFonts w:ascii="Arial" w:hAnsi="Arial" w:cs="Arial"/>
          <w:color w:val="000000" w:themeColor="text1"/>
          <w:sz w:val="24"/>
          <w:szCs w:val="24"/>
          <w:lang w:val="en-US"/>
        </w:rPr>
        <w:t>‘</w:t>
      </w:r>
      <w:r w:rsidR="000144FA" w:rsidRPr="002C5062">
        <w:rPr>
          <w:rFonts w:ascii="Arial" w:hAnsi="Arial" w:cs="Arial"/>
          <w:color w:val="000000" w:themeColor="text1"/>
          <w:sz w:val="24"/>
          <w:szCs w:val="24"/>
          <w:lang w:val="en-US"/>
        </w:rPr>
        <w:t>predicting the EXACT time of their effect must ever be liable to error’.</w:t>
      </w:r>
      <w:r w:rsidR="000144FA" w:rsidRPr="002C5062">
        <w:rPr>
          <w:rStyle w:val="Refdenotaalpie"/>
          <w:rFonts w:ascii="Arial" w:hAnsi="Arial" w:cs="Arial"/>
          <w:color w:val="000000" w:themeColor="text1"/>
          <w:sz w:val="24"/>
          <w:szCs w:val="24"/>
          <w:lang w:val="en-US"/>
        </w:rPr>
        <w:footnoteReference w:id="34"/>
      </w:r>
    </w:p>
    <w:p w:rsidR="00CD50F2" w:rsidRPr="002C5062" w:rsidRDefault="00CD50F2" w:rsidP="001B2CB8">
      <w:pPr>
        <w:spacing w:after="0" w:line="480" w:lineRule="auto"/>
        <w:rPr>
          <w:rFonts w:ascii="Arial" w:hAnsi="Arial" w:cs="Arial"/>
          <w:color w:val="000000" w:themeColor="text1"/>
          <w:sz w:val="24"/>
          <w:szCs w:val="24"/>
          <w:lang w:val="en-US"/>
        </w:rPr>
      </w:pPr>
    </w:p>
    <w:p w:rsidR="0057443E" w:rsidRPr="002C5062" w:rsidRDefault="00971C01" w:rsidP="00971C01">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In spite of all his efforts to detach himself from judicial astrology, </w:t>
      </w:r>
      <w:r w:rsidR="006E74AF" w:rsidRPr="002C5062">
        <w:rPr>
          <w:rFonts w:ascii="Arial" w:hAnsi="Arial" w:cs="Arial"/>
          <w:color w:val="000000" w:themeColor="text1"/>
          <w:sz w:val="24"/>
          <w:szCs w:val="24"/>
          <w:lang w:val="en-US"/>
        </w:rPr>
        <w:t>his book</w:t>
      </w:r>
      <w:r w:rsidRPr="002C5062">
        <w:rPr>
          <w:rFonts w:ascii="Arial" w:hAnsi="Arial" w:cs="Arial"/>
          <w:color w:val="000000" w:themeColor="text1"/>
          <w:sz w:val="24"/>
          <w:szCs w:val="24"/>
          <w:lang w:val="en-US"/>
        </w:rPr>
        <w:t xml:space="preserve"> was universally condem</w:t>
      </w:r>
      <w:r w:rsidR="00D60616" w:rsidRPr="002C5062">
        <w:rPr>
          <w:rFonts w:ascii="Arial" w:hAnsi="Arial" w:cs="Arial"/>
          <w:color w:val="000000" w:themeColor="text1"/>
          <w:sz w:val="24"/>
          <w:szCs w:val="24"/>
          <w:lang w:val="en-US"/>
        </w:rPr>
        <w:t>ned</w:t>
      </w:r>
      <w:r w:rsidR="006E74AF" w:rsidRPr="002C5062">
        <w:rPr>
          <w:rFonts w:ascii="Arial" w:hAnsi="Arial" w:cs="Arial"/>
          <w:color w:val="000000" w:themeColor="text1"/>
          <w:sz w:val="24"/>
          <w:szCs w:val="24"/>
          <w:lang w:val="en-US"/>
        </w:rPr>
        <w:t>.</w:t>
      </w:r>
      <w:r w:rsidR="000144FA" w:rsidRPr="002C5062">
        <w:rPr>
          <w:rFonts w:ascii="Arial" w:hAnsi="Arial" w:cs="Arial"/>
          <w:color w:val="000000" w:themeColor="text1"/>
          <w:sz w:val="24"/>
          <w:szCs w:val="24"/>
          <w:lang w:val="en-US"/>
        </w:rPr>
        <w:t xml:space="preserve"> </w:t>
      </w:r>
      <w:r w:rsidR="00D21DFE" w:rsidRPr="002C5062">
        <w:rPr>
          <w:rFonts w:ascii="Arial" w:hAnsi="Arial" w:cs="Arial"/>
          <w:i/>
          <w:color w:val="000000" w:themeColor="text1"/>
          <w:sz w:val="24"/>
          <w:szCs w:val="24"/>
          <w:lang w:val="en-US"/>
        </w:rPr>
        <w:t>The European Magazine and London Review</w:t>
      </w:r>
      <w:r w:rsidR="0057443E" w:rsidRPr="002C5062">
        <w:rPr>
          <w:rFonts w:ascii="Arial" w:hAnsi="Arial" w:cs="Arial"/>
          <w:color w:val="000000" w:themeColor="text1"/>
          <w:sz w:val="24"/>
          <w:szCs w:val="24"/>
          <w:lang w:val="en-US"/>
        </w:rPr>
        <w:t xml:space="preserve"> </w:t>
      </w:r>
      <w:r w:rsidR="00DD028F" w:rsidRPr="002C5062">
        <w:rPr>
          <w:rFonts w:ascii="Arial" w:hAnsi="Arial" w:cs="Arial"/>
          <w:color w:val="000000" w:themeColor="text1"/>
          <w:sz w:val="24"/>
          <w:szCs w:val="24"/>
          <w:lang w:val="en-US"/>
        </w:rPr>
        <w:t>was</w:t>
      </w:r>
      <w:r w:rsidR="00D21DFE" w:rsidRPr="002C5062">
        <w:rPr>
          <w:rFonts w:ascii="Arial" w:hAnsi="Arial" w:cs="Arial"/>
          <w:color w:val="000000" w:themeColor="text1"/>
          <w:sz w:val="24"/>
          <w:szCs w:val="24"/>
          <w:lang w:val="en-US"/>
        </w:rPr>
        <w:t xml:space="preserve"> somewhat suspicious of Harrington’s philosophy</w:t>
      </w:r>
      <w:r w:rsidR="00DD028F" w:rsidRPr="002C5062">
        <w:rPr>
          <w:rFonts w:ascii="Arial" w:hAnsi="Arial" w:cs="Arial"/>
          <w:color w:val="000000" w:themeColor="text1"/>
          <w:sz w:val="24"/>
          <w:szCs w:val="24"/>
          <w:lang w:val="en-US"/>
        </w:rPr>
        <w:t xml:space="preserve"> and </w:t>
      </w:r>
      <w:r w:rsidR="00114AA8" w:rsidRPr="002C5062">
        <w:rPr>
          <w:rFonts w:ascii="Arial" w:hAnsi="Arial" w:cs="Arial"/>
          <w:color w:val="000000" w:themeColor="text1"/>
          <w:sz w:val="24"/>
          <w:szCs w:val="24"/>
          <w:lang w:val="en-US"/>
        </w:rPr>
        <w:t xml:space="preserve">of </w:t>
      </w:r>
      <w:r w:rsidR="00DD028F" w:rsidRPr="002C5062">
        <w:rPr>
          <w:rFonts w:ascii="Arial" w:hAnsi="Arial" w:cs="Arial"/>
          <w:color w:val="000000" w:themeColor="text1"/>
          <w:sz w:val="24"/>
          <w:szCs w:val="24"/>
          <w:lang w:val="en-US"/>
        </w:rPr>
        <w:t>his intention to ‘</w:t>
      </w:r>
      <w:r w:rsidR="0057443E" w:rsidRPr="002C5062">
        <w:rPr>
          <w:rFonts w:ascii="Arial" w:hAnsi="Arial" w:cs="Arial"/>
          <w:color w:val="000000" w:themeColor="text1"/>
          <w:sz w:val="24"/>
          <w:szCs w:val="24"/>
          <w:lang w:val="en-US"/>
        </w:rPr>
        <w:t xml:space="preserve">render a knowledge of the heavenly bodies as clear to every rational mind, as the Great Author has rendered them </w:t>
      </w:r>
      <w:r w:rsidR="00B82A23" w:rsidRPr="002C5062">
        <w:rPr>
          <w:rFonts w:ascii="Arial" w:hAnsi="Arial" w:cs="Arial"/>
          <w:color w:val="000000" w:themeColor="text1"/>
          <w:sz w:val="24"/>
          <w:szCs w:val="24"/>
          <w:lang w:val="en-US"/>
        </w:rPr>
        <w:t>conspicuous</w:t>
      </w:r>
      <w:r w:rsidR="0057443E" w:rsidRPr="002C5062">
        <w:rPr>
          <w:rFonts w:ascii="Arial" w:hAnsi="Arial" w:cs="Arial"/>
          <w:color w:val="000000" w:themeColor="text1"/>
          <w:sz w:val="24"/>
          <w:szCs w:val="24"/>
          <w:lang w:val="en-US"/>
        </w:rPr>
        <w:t xml:space="preserve"> to every human eye</w:t>
      </w:r>
      <w:r w:rsidR="00DD028F" w:rsidRPr="002C5062">
        <w:rPr>
          <w:rFonts w:ascii="Arial" w:hAnsi="Arial" w:cs="Arial"/>
          <w:color w:val="000000" w:themeColor="text1"/>
          <w:sz w:val="24"/>
          <w:szCs w:val="24"/>
          <w:lang w:val="en-US"/>
        </w:rPr>
        <w:t>’</w:t>
      </w:r>
      <w:r w:rsidR="0057443E" w:rsidRPr="002C5062">
        <w:rPr>
          <w:rFonts w:ascii="Arial" w:hAnsi="Arial" w:cs="Arial"/>
          <w:color w:val="000000" w:themeColor="text1"/>
          <w:sz w:val="24"/>
          <w:szCs w:val="24"/>
          <w:lang w:val="en-US"/>
        </w:rPr>
        <w:t>.</w:t>
      </w:r>
      <w:r w:rsidR="00DD028F" w:rsidRPr="002C5062">
        <w:rPr>
          <w:rStyle w:val="Refdenotaalpie"/>
          <w:rFonts w:ascii="Arial" w:hAnsi="Arial" w:cs="Arial"/>
          <w:color w:val="000000" w:themeColor="text1"/>
          <w:sz w:val="24"/>
          <w:szCs w:val="24"/>
          <w:lang w:val="en-US"/>
        </w:rPr>
        <w:footnoteReference w:id="35"/>
      </w:r>
      <w:r w:rsidR="0057443E" w:rsidRPr="002C5062">
        <w:rPr>
          <w:rFonts w:ascii="Arial" w:hAnsi="Arial" w:cs="Arial"/>
          <w:color w:val="000000" w:themeColor="text1"/>
          <w:sz w:val="24"/>
          <w:szCs w:val="24"/>
          <w:lang w:val="en-US"/>
        </w:rPr>
        <w:t xml:space="preserve"> </w:t>
      </w:r>
      <w:r w:rsidR="00DD028F" w:rsidRPr="002C5062">
        <w:rPr>
          <w:rFonts w:ascii="Arial" w:hAnsi="Arial" w:cs="Arial"/>
          <w:color w:val="000000" w:themeColor="text1"/>
          <w:sz w:val="24"/>
          <w:szCs w:val="24"/>
          <w:lang w:val="en-US"/>
        </w:rPr>
        <w:t xml:space="preserve">Ultimately, </w:t>
      </w:r>
      <w:r w:rsidR="00206450" w:rsidRPr="002C5062">
        <w:rPr>
          <w:rFonts w:ascii="Arial" w:hAnsi="Arial" w:cs="Arial"/>
          <w:color w:val="000000" w:themeColor="text1"/>
          <w:sz w:val="24"/>
          <w:szCs w:val="24"/>
          <w:lang w:val="en-US"/>
        </w:rPr>
        <w:t xml:space="preserve">the reviewer </w:t>
      </w:r>
      <w:r w:rsidR="00DD028F" w:rsidRPr="002C5062">
        <w:rPr>
          <w:rFonts w:ascii="Arial" w:hAnsi="Arial" w:cs="Arial"/>
          <w:color w:val="000000" w:themeColor="text1"/>
          <w:sz w:val="24"/>
          <w:szCs w:val="24"/>
          <w:lang w:val="en-US"/>
        </w:rPr>
        <w:t>conclude</w:t>
      </w:r>
      <w:r w:rsidR="008D01C7" w:rsidRPr="002C5062">
        <w:rPr>
          <w:rFonts w:ascii="Arial" w:hAnsi="Arial" w:cs="Arial"/>
          <w:color w:val="000000" w:themeColor="text1"/>
          <w:sz w:val="24"/>
          <w:szCs w:val="24"/>
          <w:lang w:val="en-US"/>
        </w:rPr>
        <w:t>s</w:t>
      </w:r>
      <w:r w:rsidR="00DD028F" w:rsidRPr="002C5062">
        <w:rPr>
          <w:rFonts w:ascii="Arial" w:hAnsi="Arial" w:cs="Arial"/>
          <w:color w:val="000000" w:themeColor="text1"/>
          <w:sz w:val="24"/>
          <w:szCs w:val="24"/>
          <w:lang w:val="en-US"/>
        </w:rPr>
        <w:t xml:space="preserve">, the </w:t>
      </w:r>
      <w:r w:rsidR="0057443E" w:rsidRPr="002C5062">
        <w:rPr>
          <w:rFonts w:ascii="Arial" w:hAnsi="Arial" w:cs="Arial"/>
          <w:color w:val="000000" w:themeColor="text1"/>
          <w:sz w:val="24"/>
          <w:szCs w:val="24"/>
          <w:lang w:val="en-US"/>
        </w:rPr>
        <w:t xml:space="preserve">book </w:t>
      </w:r>
      <w:r w:rsidR="00DD028F" w:rsidRPr="002C5062">
        <w:rPr>
          <w:rFonts w:ascii="Arial" w:hAnsi="Arial" w:cs="Arial"/>
          <w:color w:val="000000" w:themeColor="text1"/>
          <w:sz w:val="24"/>
          <w:szCs w:val="24"/>
          <w:lang w:val="en-US"/>
        </w:rPr>
        <w:t>is not ‘</w:t>
      </w:r>
      <w:r w:rsidR="0057443E" w:rsidRPr="002C5062">
        <w:rPr>
          <w:rFonts w:ascii="Arial" w:hAnsi="Arial" w:cs="Arial"/>
          <w:color w:val="000000" w:themeColor="text1"/>
          <w:sz w:val="24"/>
          <w:szCs w:val="24"/>
          <w:lang w:val="en-US"/>
        </w:rPr>
        <w:t>really calculated to obtain this great object</w:t>
      </w:r>
      <w:r w:rsidR="00DD028F" w:rsidRPr="002C5062">
        <w:rPr>
          <w:rFonts w:ascii="Arial" w:hAnsi="Arial" w:cs="Arial"/>
          <w:color w:val="000000" w:themeColor="text1"/>
          <w:sz w:val="24"/>
          <w:szCs w:val="24"/>
          <w:lang w:val="en-US"/>
        </w:rPr>
        <w:t>’</w:t>
      </w:r>
      <w:r w:rsidR="0057443E" w:rsidRPr="002C5062">
        <w:rPr>
          <w:rFonts w:ascii="Arial" w:hAnsi="Arial" w:cs="Arial"/>
          <w:color w:val="000000" w:themeColor="text1"/>
          <w:sz w:val="24"/>
          <w:szCs w:val="24"/>
          <w:lang w:val="en-US"/>
        </w:rPr>
        <w:t>.</w:t>
      </w:r>
      <w:r w:rsidR="0057443E" w:rsidRPr="002C5062">
        <w:rPr>
          <w:rStyle w:val="Refdenotaalpie"/>
          <w:rFonts w:ascii="Arial" w:hAnsi="Arial" w:cs="Arial"/>
          <w:color w:val="000000" w:themeColor="text1"/>
          <w:sz w:val="24"/>
          <w:szCs w:val="24"/>
          <w:lang w:val="en-US"/>
        </w:rPr>
        <w:footnoteReference w:id="36"/>
      </w:r>
      <w:r w:rsidR="002937CA" w:rsidRPr="002C5062">
        <w:rPr>
          <w:rFonts w:ascii="Arial" w:hAnsi="Arial" w:cs="Arial"/>
          <w:color w:val="000000" w:themeColor="text1"/>
          <w:sz w:val="24"/>
          <w:szCs w:val="24"/>
          <w:lang w:val="en-US"/>
        </w:rPr>
        <w:t xml:space="preserve"> </w:t>
      </w:r>
      <w:r w:rsidR="004A1576" w:rsidRPr="002C5062">
        <w:rPr>
          <w:rFonts w:ascii="Arial" w:hAnsi="Arial" w:cs="Arial"/>
          <w:color w:val="000000" w:themeColor="text1"/>
          <w:sz w:val="24"/>
          <w:szCs w:val="24"/>
          <w:lang w:val="en-US"/>
        </w:rPr>
        <w:t xml:space="preserve">To </w:t>
      </w:r>
      <w:r w:rsidR="00D21DFE" w:rsidRPr="002C5062">
        <w:rPr>
          <w:rFonts w:ascii="Arial" w:hAnsi="Arial" w:cs="Arial"/>
          <w:i/>
          <w:color w:val="000000" w:themeColor="text1"/>
          <w:sz w:val="24"/>
          <w:szCs w:val="24"/>
          <w:lang w:val="en-US"/>
        </w:rPr>
        <w:t>The Monthly Review</w:t>
      </w:r>
      <w:r w:rsidR="00D21DFE" w:rsidRPr="002C5062">
        <w:rPr>
          <w:rFonts w:ascii="Arial" w:hAnsi="Arial" w:cs="Arial"/>
          <w:color w:val="000000" w:themeColor="text1"/>
          <w:sz w:val="24"/>
          <w:szCs w:val="24"/>
          <w:lang w:val="en-US"/>
        </w:rPr>
        <w:t xml:space="preserve"> </w:t>
      </w:r>
      <w:r w:rsidR="00D434A7" w:rsidRPr="002C5062">
        <w:rPr>
          <w:rFonts w:ascii="Arial" w:hAnsi="Arial" w:cs="Arial"/>
          <w:color w:val="000000" w:themeColor="text1"/>
          <w:sz w:val="24"/>
          <w:szCs w:val="24"/>
          <w:lang w:val="en-US"/>
        </w:rPr>
        <w:t>Harrington’s intentions</w:t>
      </w:r>
      <w:r w:rsidR="004A1576" w:rsidRPr="002C5062">
        <w:rPr>
          <w:rFonts w:ascii="Arial" w:hAnsi="Arial" w:cs="Arial"/>
          <w:color w:val="000000" w:themeColor="text1"/>
          <w:sz w:val="24"/>
          <w:szCs w:val="24"/>
          <w:lang w:val="en-US"/>
        </w:rPr>
        <w:t xml:space="preserve"> were more clear apparently. I</w:t>
      </w:r>
      <w:r w:rsidR="0027697B" w:rsidRPr="002C5062">
        <w:rPr>
          <w:rFonts w:ascii="Arial" w:hAnsi="Arial" w:cs="Arial"/>
          <w:color w:val="000000" w:themeColor="text1"/>
          <w:sz w:val="24"/>
          <w:szCs w:val="24"/>
          <w:lang w:val="en-US"/>
        </w:rPr>
        <w:t xml:space="preserve">n their view, </w:t>
      </w:r>
      <w:r w:rsidR="004A1576" w:rsidRPr="002C5062">
        <w:rPr>
          <w:rFonts w:ascii="Arial" w:hAnsi="Arial" w:cs="Arial"/>
          <w:color w:val="000000" w:themeColor="text1"/>
          <w:sz w:val="24"/>
          <w:szCs w:val="24"/>
          <w:lang w:val="en-US"/>
        </w:rPr>
        <w:t>h</w:t>
      </w:r>
      <w:r w:rsidR="00A74F39" w:rsidRPr="002C5062">
        <w:rPr>
          <w:rFonts w:ascii="Arial" w:hAnsi="Arial" w:cs="Arial"/>
          <w:color w:val="000000" w:themeColor="text1"/>
          <w:sz w:val="24"/>
          <w:szCs w:val="24"/>
          <w:lang w:val="en-US"/>
        </w:rPr>
        <w:t xml:space="preserve">e was simply trying </w:t>
      </w:r>
      <w:r w:rsidR="0084511C" w:rsidRPr="002C5062">
        <w:rPr>
          <w:rFonts w:ascii="Arial" w:hAnsi="Arial" w:cs="Arial"/>
          <w:color w:val="000000" w:themeColor="text1"/>
          <w:sz w:val="24"/>
          <w:szCs w:val="24"/>
          <w:lang w:val="en-US"/>
        </w:rPr>
        <w:t>‘</w:t>
      </w:r>
      <w:r w:rsidR="002937CA" w:rsidRPr="002C5062">
        <w:rPr>
          <w:rFonts w:ascii="Arial" w:hAnsi="Arial" w:cs="Arial"/>
          <w:color w:val="000000" w:themeColor="text1"/>
          <w:sz w:val="24"/>
          <w:szCs w:val="24"/>
          <w:lang w:val="en-US"/>
        </w:rPr>
        <w:t xml:space="preserve">to persuade us that the bad weather, and disorders, which we have experienced </w:t>
      </w:r>
      <w:r w:rsidR="008C49F8" w:rsidRPr="002C5062">
        <w:rPr>
          <w:rFonts w:ascii="Arial" w:hAnsi="Arial" w:cs="Arial"/>
          <w:color w:val="000000" w:themeColor="text1"/>
          <w:sz w:val="24"/>
          <w:szCs w:val="24"/>
          <w:lang w:val="en-US"/>
        </w:rPr>
        <w:t>[...]</w:t>
      </w:r>
      <w:r w:rsidR="002937CA" w:rsidRPr="002C5062">
        <w:rPr>
          <w:rFonts w:ascii="Arial" w:hAnsi="Arial" w:cs="Arial"/>
          <w:color w:val="000000" w:themeColor="text1"/>
          <w:sz w:val="24"/>
          <w:szCs w:val="24"/>
          <w:lang w:val="en-US"/>
        </w:rPr>
        <w:t>, have been all occasioned by the conjunction of the planets Jupiter and Saturn</w:t>
      </w:r>
      <w:r w:rsidR="00DD028F" w:rsidRPr="002C5062">
        <w:rPr>
          <w:rFonts w:ascii="Arial" w:hAnsi="Arial" w:cs="Arial"/>
          <w:color w:val="000000" w:themeColor="text1"/>
          <w:sz w:val="24"/>
          <w:szCs w:val="24"/>
          <w:lang w:val="en-US"/>
        </w:rPr>
        <w:t>’</w:t>
      </w:r>
      <w:r w:rsidR="002937CA" w:rsidRPr="002C5062">
        <w:rPr>
          <w:rFonts w:ascii="Arial" w:hAnsi="Arial" w:cs="Arial"/>
          <w:color w:val="000000" w:themeColor="text1"/>
          <w:sz w:val="24"/>
          <w:szCs w:val="24"/>
          <w:lang w:val="en-US"/>
        </w:rPr>
        <w:t>.</w:t>
      </w:r>
      <w:r w:rsidR="002937CA" w:rsidRPr="002C5062">
        <w:rPr>
          <w:rStyle w:val="Refdenotaalpie"/>
          <w:rFonts w:ascii="Arial" w:hAnsi="Arial" w:cs="Arial"/>
          <w:color w:val="000000" w:themeColor="text1"/>
          <w:sz w:val="24"/>
          <w:szCs w:val="24"/>
          <w:lang w:val="en-US"/>
        </w:rPr>
        <w:footnoteReference w:id="37"/>
      </w:r>
      <w:r w:rsidR="0009596B" w:rsidRPr="002C5062">
        <w:rPr>
          <w:rFonts w:ascii="Arial" w:hAnsi="Arial" w:cs="Arial"/>
          <w:color w:val="000000" w:themeColor="text1"/>
          <w:sz w:val="24"/>
          <w:szCs w:val="24"/>
          <w:lang w:val="en-US"/>
        </w:rPr>
        <w:t xml:space="preserve"> </w:t>
      </w:r>
      <w:r w:rsidR="00DD028F" w:rsidRPr="002C5062">
        <w:rPr>
          <w:rFonts w:ascii="Arial" w:hAnsi="Arial" w:cs="Arial"/>
          <w:color w:val="000000" w:themeColor="text1"/>
          <w:sz w:val="24"/>
          <w:szCs w:val="24"/>
          <w:lang w:val="en-US"/>
        </w:rPr>
        <w:t>An anonymous writer in</w:t>
      </w:r>
      <w:r w:rsidR="00DD028F" w:rsidRPr="002C5062">
        <w:rPr>
          <w:rFonts w:ascii="Arial" w:hAnsi="Arial" w:cs="Arial"/>
          <w:i/>
          <w:color w:val="000000" w:themeColor="text1"/>
          <w:sz w:val="24"/>
          <w:szCs w:val="24"/>
          <w:lang w:val="en-US"/>
        </w:rPr>
        <w:t xml:space="preserve"> The Critical Review</w:t>
      </w:r>
      <w:r w:rsidR="00DD028F" w:rsidRPr="002C5062">
        <w:rPr>
          <w:rFonts w:ascii="Arial" w:hAnsi="Arial" w:cs="Arial"/>
          <w:color w:val="000000" w:themeColor="text1"/>
          <w:sz w:val="24"/>
          <w:szCs w:val="24"/>
          <w:lang w:val="en-US"/>
        </w:rPr>
        <w:t xml:space="preserve"> was equally vocal, remarking that the book had ‘nothing to recommend it’ and that it ‘abounds with trifles and puerilities’, </w:t>
      </w:r>
      <w:r w:rsidR="003449E5" w:rsidRPr="002C5062">
        <w:rPr>
          <w:rFonts w:ascii="Arial" w:hAnsi="Arial" w:cs="Arial"/>
          <w:color w:val="000000" w:themeColor="text1"/>
          <w:sz w:val="24"/>
          <w:szCs w:val="24"/>
          <w:lang w:val="en-US"/>
        </w:rPr>
        <w:t>such as</w:t>
      </w:r>
      <w:r w:rsidR="00DD028F" w:rsidRPr="002C5062">
        <w:rPr>
          <w:rFonts w:ascii="Arial" w:hAnsi="Arial" w:cs="Arial"/>
          <w:color w:val="000000" w:themeColor="text1"/>
          <w:sz w:val="24"/>
          <w:szCs w:val="24"/>
          <w:lang w:val="en-US"/>
        </w:rPr>
        <w:t xml:space="preserve"> ‘an absurd jargon on celestial influences’ which </w:t>
      </w:r>
      <w:r w:rsidR="004B2824" w:rsidRPr="002C5062">
        <w:rPr>
          <w:rFonts w:ascii="Arial" w:hAnsi="Arial" w:cs="Arial"/>
          <w:color w:val="000000" w:themeColor="text1"/>
          <w:sz w:val="24"/>
          <w:szCs w:val="24"/>
          <w:lang w:val="en-US"/>
        </w:rPr>
        <w:t xml:space="preserve">belongs to </w:t>
      </w:r>
      <w:r w:rsidR="00DD028F" w:rsidRPr="002C5062">
        <w:rPr>
          <w:rFonts w:ascii="Arial" w:hAnsi="Arial" w:cs="Arial"/>
          <w:color w:val="000000" w:themeColor="text1"/>
          <w:sz w:val="24"/>
          <w:szCs w:val="24"/>
          <w:lang w:val="en-US"/>
        </w:rPr>
        <w:t>an ‘antiquated doctrine’</w:t>
      </w:r>
      <w:r w:rsidR="00B32144" w:rsidRPr="002C5062">
        <w:rPr>
          <w:rFonts w:ascii="Arial" w:hAnsi="Arial" w:cs="Arial"/>
          <w:color w:val="000000" w:themeColor="text1"/>
          <w:sz w:val="24"/>
          <w:szCs w:val="24"/>
          <w:lang w:val="en-US"/>
        </w:rPr>
        <w:t>.</w:t>
      </w:r>
      <w:r w:rsidR="0009596B" w:rsidRPr="002C5062">
        <w:rPr>
          <w:rStyle w:val="Refdenotaalpie"/>
          <w:rFonts w:ascii="Arial" w:hAnsi="Arial" w:cs="Arial"/>
          <w:color w:val="000000" w:themeColor="text1"/>
          <w:sz w:val="24"/>
          <w:szCs w:val="24"/>
          <w:lang w:val="en-US"/>
        </w:rPr>
        <w:footnoteReference w:id="38"/>
      </w:r>
      <w:r w:rsidR="00FE4B1B" w:rsidRPr="002C5062">
        <w:rPr>
          <w:rFonts w:ascii="Arial" w:hAnsi="Arial" w:cs="Arial"/>
          <w:color w:val="000000" w:themeColor="text1"/>
          <w:sz w:val="24"/>
          <w:szCs w:val="24"/>
          <w:lang w:val="en-US"/>
        </w:rPr>
        <w:t xml:space="preserve"> </w:t>
      </w:r>
      <w:r w:rsidR="006A0C03" w:rsidRPr="002C5062">
        <w:rPr>
          <w:rFonts w:ascii="Arial" w:hAnsi="Arial" w:cs="Arial"/>
          <w:i/>
          <w:color w:val="000000" w:themeColor="text1"/>
          <w:sz w:val="24"/>
          <w:szCs w:val="24"/>
          <w:lang w:val="en-US"/>
        </w:rPr>
        <w:t>The Gentleman’s Magazine</w:t>
      </w:r>
      <w:r w:rsidR="006A0C03" w:rsidRPr="002C5062">
        <w:rPr>
          <w:rFonts w:ascii="Arial" w:hAnsi="Arial" w:cs="Arial"/>
          <w:color w:val="000000" w:themeColor="text1"/>
          <w:sz w:val="24"/>
          <w:szCs w:val="24"/>
          <w:lang w:val="en-US"/>
        </w:rPr>
        <w:t xml:space="preserve"> opted for </w:t>
      </w:r>
      <w:r w:rsidR="00FF3B0B" w:rsidRPr="002C5062">
        <w:rPr>
          <w:rFonts w:ascii="Arial" w:hAnsi="Arial" w:cs="Arial"/>
          <w:color w:val="000000" w:themeColor="text1"/>
          <w:sz w:val="24"/>
          <w:szCs w:val="24"/>
          <w:lang w:val="en-US"/>
        </w:rPr>
        <w:t>understatement</w:t>
      </w:r>
      <w:r w:rsidR="00B64A9C" w:rsidRPr="002C5062">
        <w:rPr>
          <w:rFonts w:ascii="Arial" w:hAnsi="Arial" w:cs="Arial"/>
          <w:color w:val="000000" w:themeColor="text1"/>
          <w:sz w:val="24"/>
          <w:szCs w:val="24"/>
          <w:lang w:val="en-US"/>
        </w:rPr>
        <w:t xml:space="preserve"> by stating that </w:t>
      </w:r>
      <w:r w:rsidR="00FE4B1B" w:rsidRPr="002C5062">
        <w:rPr>
          <w:rFonts w:ascii="Arial" w:hAnsi="Arial" w:cs="Arial"/>
          <w:color w:val="000000" w:themeColor="text1"/>
          <w:sz w:val="24"/>
          <w:szCs w:val="24"/>
          <w:lang w:val="en-US"/>
        </w:rPr>
        <w:t>‘an Adept in the science</w:t>
      </w:r>
      <w:r w:rsidR="00B64A9C" w:rsidRPr="002C5062">
        <w:rPr>
          <w:rFonts w:ascii="Arial" w:hAnsi="Arial" w:cs="Arial"/>
          <w:color w:val="000000" w:themeColor="text1"/>
          <w:sz w:val="24"/>
          <w:szCs w:val="24"/>
          <w:lang w:val="en-US"/>
        </w:rPr>
        <w:t>’</w:t>
      </w:r>
      <w:r w:rsidR="00FE4B1B" w:rsidRPr="002C5062">
        <w:rPr>
          <w:rFonts w:ascii="Arial" w:hAnsi="Arial" w:cs="Arial"/>
          <w:color w:val="000000" w:themeColor="text1"/>
          <w:sz w:val="24"/>
          <w:szCs w:val="24"/>
          <w:lang w:val="en-US"/>
        </w:rPr>
        <w:t xml:space="preserve"> will </w:t>
      </w:r>
      <w:r w:rsidR="00B64A9C" w:rsidRPr="002C5062">
        <w:rPr>
          <w:rFonts w:ascii="Arial" w:hAnsi="Arial" w:cs="Arial"/>
          <w:color w:val="000000" w:themeColor="text1"/>
          <w:sz w:val="24"/>
          <w:szCs w:val="24"/>
          <w:lang w:val="en-US"/>
        </w:rPr>
        <w:t xml:space="preserve">not </w:t>
      </w:r>
      <w:r w:rsidR="00FE4B1B" w:rsidRPr="002C5062">
        <w:rPr>
          <w:rFonts w:ascii="Arial" w:hAnsi="Arial" w:cs="Arial"/>
          <w:color w:val="000000" w:themeColor="text1"/>
          <w:sz w:val="24"/>
          <w:szCs w:val="24"/>
          <w:lang w:val="en-US"/>
        </w:rPr>
        <w:t xml:space="preserve">gather much information from </w:t>
      </w:r>
      <w:r w:rsidR="002908D9" w:rsidRPr="002C5062">
        <w:rPr>
          <w:rFonts w:ascii="Arial" w:hAnsi="Arial" w:cs="Arial"/>
          <w:color w:val="000000" w:themeColor="text1"/>
          <w:sz w:val="24"/>
          <w:szCs w:val="24"/>
          <w:lang w:val="en-US"/>
        </w:rPr>
        <w:t>‘</w:t>
      </w:r>
      <w:r w:rsidR="00FE4B1B" w:rsidRPr="002C5062">
        <w:rPr>
          <w:rFonts w:ascii="Arial" w:hAnsi="Arial" w:cs="Arial"/>
          <w:color w:val="000000" w:themeColor="text1"/>
          <w:sz w:val="24"/>
          <w:szCs w:val="24"/>
          <w:lang w:val="en-US"/>
        </w:rPr>
        <w:t>so compendious a manual</w:t>
      </w:r>
      <w:r w:rsidR="00B64A9C" w:rsidRPr="002C5062">
        <w:rPr>
          <w:rFonts w:ascii="Arial" w:hAnsi="Arial" w:cs="Arial"/>
          <w:color w:val="000000" w:themeColor="text1"/>
          <w:sz w:val="24"/>
          <w:szCs w:val="24"/>
          <w:lang w:val="en-US"/>
        </w:rPr>
        <w:t>’ and dismissing it as ‘</w:t>
      </w:r>
      <w:r w:rsidR="00FE4B1B" w:rsidRPr="002C5062">
        <w:rPr>
          <w:rFonts w:ascii="Arial" w:hAnsi="Arial" w:cs="Arial"/>
          <w:color w:val="000000" w:themeColor="text1"/>
          <w:sz w:val="24"/>
          <w:szCs w:val="24"/>
          <w:lang w:val="en-US"/>
        </w:rPr>
        <w:t xml:space="preserve">religious </w:t>
      </w:r>
      <w:r w:rsidR="00FE4B1B" w:rsidRPr="002C5062">
        <w:rPr>
          <w:rFonts w:ascii="Arial" w:hAnsi="Arial" w:cs="Arial"/>
          <w:color w:val="000000" w:themeColor="text1"/>
          <w:sz w:val="24"/>
          <w:szCs w:val="24"/>
          <w:lang w:val="en-US"/>
        </w:rPr>
        <w:lastRenderedPageBreak/>
        <w:t>amusement afforded by the Heavenly Bodies</w:t>
      </w:r>
      <w:r w:rsidR="00B64A9C" w:rsidRPr="002C5062">
        <w:rPr>
          <w:rFonts w:ascii="Arial" w:hAnsi="Arial" w:cs="Arial"/>
          <w:color w:val="000000" w:themeColor="text1"/>
          <w:sz w:val="24"/>
          <w:szCs w:val="24"/>
          <w:lang w:val="en-US"/>
        </w:rPr>
        <w:t>’ for the millions who wish to have ‘a slight idea of the rational’</w:t>
      </w:r>
      <w:r w:rsidR="00FE4B1B" w:rsidRPr="002C5062">
        <w:rPr>
          <w:rFonts w:ascii="Arial" w:hAnsi="Arial" w:cs="Arial"/>
          <w:color w:val="000000" w:themeColor="text1"/>
          <w:sz w:val="24"/>
          <w:szCs w:val="24"/>
          <w:lang w:val="en-US"/>
        </w:rPr>
        <w:t>.</w:t>
      </w:r>
      <w:r w:rsidR="00FE4B1B" w:rsidRPr="002C5062">
        <w:rPr>
          <w:rStyle w:val="Refdenotaalpie"/>
          <w:rFonts w:ascii="Arial" w:hAnsi="Arial" w:cs="Arial"/>
          <w:color w:val="000000" w:themeColor="text1"/>
          <w:sz w:val="24"/>
          <w:szCs w:val="24"/>
          <w:lang w:val="en-US"/>
        </w:rPr>
        <w:footnoteReference w:id="39"/>
      </w:r>
    </w:p>
    <w:p w:rsidR="000144FA" w:rsidRPr="002C5062" w:rsidRDefault="000144FA" w:rsidP="000144FA">
      <w:pPr>
        <w:spacing w:after="0" w:line="480" w:lineRule="auto"/>
        <w:rPr>
          <w:rFonts w:ascii="Arial" w:hAnsi="Arial" w:cs="Arial"/>
          <w:color w:val="000000" w:themeColor="text1"/>
          <w:sz w:val="24"/>
          <w:szCs w:val="24"/>
          <w:lang w:val="en-US"/>
        </w:rPr>
      </w:pPr>
    </w:p>
    <w:p w:rsidR="005D3005" w:rsidRPr="002C5062" w:rsidRDefault="003942D0" w:rsidP="005D3005">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The reactions to Harrington’s book </w:t>
      </w:r>
      <w:r w:rsidR="00452AF9" w:rsidRPr="002C5062">
        <w:rPr>
          <w:rFonts w:ascii="Arial" w:hAnsi="Arial" w:cs="Arial"/>
          <w:color w:val="000000" w:themeColor="text1"/>
          <w:sz w:val="24"/>
          <w:szCs w:val="24"/>
          <w:lang w:val="en-US"/>
        </w:rPr>
        <w:t xml:space="preserve">can be seen as </w:t>
      </w:r>
      <w:r w:rsidRPr="002C5062">
        <w:rPr>
          <w:rFonts w:ascii="Arial" w:hAnsi="Arial" w:cs="Arial"/>
          <w:color w:val="000000" w:themeColor="text1"/>
          <w:sz w:val="24"/>
          <w:szCs w:val="24"/>
          <w:lang w:val="en-US"/>
        </w:rPr>
        <w:t>a reflection of the prevailing attitude to astrology</w:t>
      </w:r>
      <w:r w:rsidR="00B8431C" w:rsidRPr="002C5062">
        <w:rPr>
          <w:rFonts w:ascii="Arial" w:hAnsi="Arial" w:cs="Arial"/>
          <w:color w:val="000000" w:themeColor="text1"/>
          <w:sz w:val="24"/>
          <w:szCs w:val="24"/>
          <w:lang w:val="en-US"/>
        </w:rPr>
        <w:t xml:space="preserve"> </w:t>
      </w:r>
      <w:r w:rsidRPr="002C5062">
        <w:rPr>
          <w:rFonts w:ascii="Arial" w:hAnsi="Arial" w:cs="Arial"/>
          <w:color w:val="000000" w:themeColor="text1"/>
          <w:sz w:val="24"/>
          <w:szCs w:val="24"/>
          <w:lang w:val="en-US"/>
        </w:rPr>
        <w:t>at the time</w:t>
      </w:r>
      <w:r w:rsidR="00C822E1" w:rsidRPr="002C5062">
        <w:rPr>
          <w:rFonts w:ascii="Arial" w:hAnsi="Arial" w:cs="Arial"/>
          <w:color w:val="000000" w:themeColor="text1"/>
          <w:sz w:val="24"/>
          <w:szCs w:val="24"/>
          <w:lang w:val="en-US"/>
        </w:rPr>
        <w:t xml:space="preserve"> and </w:t>
      </w:r>
      <w:r w:rsidR="00452AF9" w:rsidRPr="002C5062">
        <w:rPr>
          <w:rFonts w:ascii="Arial" w:hAnsi="Arial" w:cs="Arial"/>
          <w:color w:val="000000" w:themeColor="text1"/>
          <w:sz w:val="24"/>
          <w:szCs w:val="24"/>
          <w:lang w:val="en-US"/>
        </w:rPr>
        <w:t xml:space="preserve">set </w:t>
      </w:r>
      <w:r w:rsidR="00C822E1" w:rsidRPr="002C5062">
        <w:rPr>
          <w:rFonts w:ascii="Arial" w:hAnsi="Arial" w:cs="Arial"/>
          <w:color w:val="000000" w:themeColor="text1"/>
          <w:sz w:val="24"/>
          <w:szCs w:val="24"/>
          <w:lang w:val="en-US"/>
        </w:rPr>
        <w:t xml:space="preserve">the context in which </w:t>
      </w:r>
      <w:r w:rsidR="00B8431C" w:rsidRPr="002C5062">
        <w:rPr>
          <w:rFonts w:ascii="Arial" w:hAnsi="Arial" w:cs="Arial"/>
          <w:color w:val="000000" w:themeColor="text1"/>
          <w:sz w:val="24"/>
          <w:szCs w:val="24"/>
          <w:lang w:val="en-US"/>
        </w:rPr>
        <w:t xml:space="preserve">the assimilation of </w:t>
      </w:r>
      <w:r w:rsidR="00C822E1" w:rsidRPr="002C5062">
        <w:rPr>
          <w:rFonts w:ascii="Arial" w:hAnsi="Arial" w:cs="Arial"/>
          <w:color w:val="000000" w:themeColor="text1"/>
          <w:sz w:val="24"/>
          <w:szCs w:val="24"/>
          <w:lang w:val="en-US"/>
        </w:rPr>
        <w:t xml:space="preserve">Uranus </w:t>
      </w:r>
      <w:r w:rsidR="00B8431C" w:rsidRPr="002C5062">
        <w:rPr>
          <w:rFonts w:ascii="Arial" w:hAnsi="Arial" w:cs="Arial"/>
          <w:color w:val="000000" w:themeColor="text1"/>
          <w:sz w:val="24"/>
          <w:szCs w:val="24"/>
          <w:lang w:val="en-US"/>
        </w:rPr>
        <w:t xml:space="preserve">into astrology </w:t>
      </w:r>
      <w:r w:rsidR="00E27D31" w:rsidRPr="002C5062">
        <w:rPr>
          <w:rFonts w:ascii="Arial" w:hAnsi="Arial" w:cs="Arial"/>
          <w:color w:val="000000" w:themeColor="text1"/>
          <w:sz w:val="24"/>
          <w:szCs w:val="24"/>
          <w:lang w:val="en-US"/>
        </w:rPr>
        <w:t>began</w:t>
      </w:r>
      <w:r w:rsidRPr="002C5062">
        <w:rPr>
          <w:rFonts w:ascii="Arial" w:hAnsi="Arial" w:cs="Arial"/>
          <w:color w:val="000000" w:themeColor="text1"/>
          <w:sz w:val="24"/>
          <w:szCs w:val="24"/>
          <w:lang w:val="en-US"/>
        </w:rPr>
        <w:t xml:space="preserve">. </w:t>
      </w:r>
      <w:r w:rsidR="00E27D31" w:rsidRPr="002C5062">
        <w:rPr>
          <w:rFonts w:ascii="Arial" w:hAnsi="Arial" w:cs="Arial"/>
          <w:color w:val="000000" w:themeColor="text1"/>
          <w:sz w:val="24"/>
          <w:szCs w:val="24"/>
          <w:lang w:val="en-US"/>
        </w:rPr>
        <w:t xml:space="preserve">In a letter to the editor of </w:t>
      </w:r>
      <w:r w:rsidR="00E27D31" w:rsidRPr="002C5062">
        <w:rPr>
          <w:rFonts w:ascii="Arial" w:hAnsi="Arial" w:cs="Arial"/>
          <w:i/>
          <w:color w:val="000000" w:themeColor="text1"/>
          <w:sz w:val="24"/>
          <w:szCs w:val="24"/>
          <w:lang w:val="en-US"/>
        </w:rPr>
        <w:t>The Gentleman’s Magazine</w:t>
      </w:r>
      <w:r w:rsidR="00E27D31" w:rsidRPr="002C5062">
        <w:rPr>
          <w:rFonts w:ascii="Arial" w:hAnsi="Arial" w:cs="Arial"/>
          <w:color w:val="000000" w:themeColor="text1"/>
          <w:sz w:val="24"/>
          <w:szCs w:val="24"/>
          <w:lang w:val="en-US"/>
        </w:rPr>
        <w:t xml:space="preserve">, Harrington </w:t>
      </w:r>
      <w:r w:rsidR="00405396" w:rsidRPr="002C5062">
        <w:rPr>
          <w:rFonts w:ascii="Arial" w:hAnsi="Arial" w:cs="Arial"/>
          <w:color w:val="000000" w:themeColor="text1"/>
          <w:sz w:val="24"/>
          <w:szCs w:val="24"/>
          <w:lang w:val="en-US"/>
        </w:rPr>
        <w:t xml:space="preserve">did </w:t>
      </w:r>
      <w:r w:rsidR="00E27D31" w:rsidRPr="002C5062">
        <w:rPr>
          <w:rFonts w:ascii="Arial" w:hAnsi="Arial" w:cs="Arial"/>
          <w:color w:val="000000" w:themeColor="text1"/>
          <w:sz w:val="24"/>
          <w:szCs w:val="24"/>
          <w:lang w:val="en-US"/>
        </w:rPr>
        <w:t>apologise</w:t>
      </w:r>
      <w:r w:rsidR="00405396" w:rsidRPr="002C5062">
        <w:rPr>
          <w:rFonts w:ascii="Arial" w:hAnsi="Arial" w:cs="Arial"/>
          <w:color w:val="000000" w:themeColor="text1"/>
          <w:sz w:val="24"/>
          <w:szCs w:val="24"/>
          <w:lang w:val="en-US"/>
        </w:rPr>
        <w:t xml:space="preserve"> </w:t>
      </w:r>
      <w:r w:rsidR="00E27D31" w:rsidRPr="002C5062">
        <w:rPr>
          <w:rFonts w:ascii="Arial" w:hAnsi="Arial" w:cs="Arial"/>
          <w:color w:val="000000" w:themeColor="text1"/>
          <w:sz w:val="24"/>
          <w:szCs w:val="24"/>
          <w:lang w:val="en-US"/>
        </w:rPr>
        <w:t xml:space="preserve">for not delivering </w:t>
      </w:r>
      <w:r w:rsidR="00CD6305" w:rsidRPr="002C5062">
        <w:rPr>
          <w:rFonts w:ascii="Arial" w:hAnsi="Arial" w:cs="Arial"/>
          <w:color w:val="000000" w:themeColor="text1"/>
          <w:sz w:val="24"/>
          <w:szCs w:val="24"/>
          <w:lang w:val="en-US"/>
        </w:rPr>
        <w:t xml:space="preserve">the </w:t>
      </w:r>
      <w:r w:rsidR="00E27D31" w:rsidRPr="002C5062">
        <w:rPr>
          <w:rFonts w:ascii="Arial" w:hAnsi="Arial" w:cs="Arial"/>
          <w:color w:val="000000" w:themeColor="text1"/>
          <w:sz w:val="24"/>
          <w:szCs w:val="24"/>
          <w:lang w:val="en-US"/>
        </w:rPr>
        <w:t>information on the new planet</w:t>
      </w:r>
      <w:r w:rsidR="003479CD" w:rsidRPr="002C5062">
        <w:rPr>
          <w:rFonts w:ascii="Arial" w:hAnsi="Arial" w:cs="Arial"/>
          <w:color w:val="000000" w:themeColor="text1"/>
          <w:sz w:val="24"/>
          <w:szCs w:val="24"/>
          <w:lang w:val="en-US"/>
        </w:rPr>
        <w:t xml:space="preserve"> </w:t>
      </w:r>
      <w:r w:rsidR="00CD6305" w:rsidRPr="002C5062">
        <w:rPr>
          <w:rFonts w:ascii="Arial" w:hAnsi="Arial" w:cs="Arial"/>
          <w:color w:val="000000" w:themeColor="text1"/>
          <w:sz w:val="24"/>
          <w:szCs w:val="24"/>
          <w:lang w:val="en-US"/>
        </w:rPr>
        <w:t>that he had promised</w:t>
      </w:r>
      <w:r w:rsidR="00611B68" w:rsidRPr="002C5062">
        <w:rPr>
          <w:rFonts w:ascii="Arial" w:hAnsi="Arial" w:cs="Arial"/>
          <w:color w:val="000000" w:themeColor="text1"/>
          <w:sz w:val="24"/>
          <w:szCs w:val="24"/>
          <w:lang w:val="en-US"/>
        </w:rPr>
        <w:t xml:space="preserve"> and</w:t>
      </w:r>
      <w:r w:rsidR="003479CD" w:rsidRPr="002C5062">
        <w:rPr>
          <w:rFonts w:ascii="Arial" w:hAnsi="Arial" w:cs="Arial"/>
          <w:color w:val="000000" w:themeColor="text1"/>
          <w:sz w:val="24"/>
          <w:szCs w:val="24"/>
          <w:lang w:val="en-US"/>
        </w:rPr>
        <w:t>, in a postscript, he justified his views relative to the influences of the superior planets on the earth and human bodies by citing ‘their late obvious effects’.</w:t>
      </w:r>
      <w:r w:rsidR="00E27D31" w:rsidRPr="002C5062">
        <w:rPr>
          <w:rStyle w:val="Refdenotaalpie"/>
          <w:rFonts w:ascii="Arial" w:hAnsi="Arial" w:cs="Arial"/>
          <w:color w:val="000000" w:themeColor="text1"/>
          <w:sz w:val="24"/>
          <w:szCs w:val="24"/>
          <w:lang w:val="en-US"/>
        </w:rPr>
        <w:footnoteReference w:id="40"/>
      </w:r>
      <w:r w:rsidR="00E27D31" w:rsidRPr="002C5062">
        <w:rPr>
          <w:rFonts w:ascii="Arial" w:hAnsi="Arial" w:cs="Arial"/>
          <w:color w:val="000000" w:themeColor="text1"/>
          <w:sz w:val="24"/>
          <w:szCs w:val="24"/>
          <w:lang w:val="en-US"/>
        </w:rPr>
        <w:t xml:space="preserve"> </w:t>
      </w:r>
      <w:r w:rsidR="00161D31" w:rsidRPr="002C5062">
        <w:rPr>
          <w:rFonts w:ascii="Arial" w:hAnsi="Arial" w:cs="Arial"/>
          <w:color w:val="000000" w:themeColor="text1"/>
          <w:sz w:val="24"/>
          <w:szCs w:val="24"/>
          <w:lang w:val="en-US"/>
        </w:rPr>
        <w:t>H</w:t>
      </w:r>
      <w:r w:rsidRPr="002C5062">
        <w:rPr>
          <w:rFonts w:ascii="Arial" w:hAnsi="Arial" w:cs="Arial"/>
          <w:color w:val="000000" w:themeColor="text1"/>
          <w:sz w:val="24"/>
          <w:szCs w:val="24"/>
          <w:lang w:val="en-US"/>
        </w:rPr>
        <w:t>is book</w:t>
      </w:r>
      <w:r w:rsidR="000D017C" w:rsidRPr="002C5062">
        <w:rPr>
          <w:rFonts w:ascii="Arial" w:hAnsi="Arial" w:cs="Arial"/>
          <w:color w:val="000000" w:themeColor="text1"/>
          <w:sz w:val="24"/>
          <w:szCs w:val="24"/>
          <w:lang w:val="en-US"/>
        </w:rPr>
        <w:t xml:space="preserve"> </w:t>
      </w:r>
      <w:r w:rsidRPr="002C5062">
        <w:rPr>
          <w:rFonts w:ascii="Arial" w:hAnsi="Arial" w:cs="Arial"/>
          <w:color w:val="000000" w:themeColor="text1"/>
          <w:sz w:val="24"/>
          <w:szCs w:val="24"/>
          <w:lang w:val="en-US"/>
        </w:rPr>
        <w:t xml:space="preserve">is significant as an example of early astrological thinking in connection with the planet Uranus. Even if </w:t>
      </w:r>
      <w:r w:rsidR="00982CCA" w:rsidRPr="002C5062">
        <w:rPr>
          <w:rFonts w:ascii="Arial" w:hAnsi="Arial" w:cs="Arial"/>
          <w:color w:val="000000" w:themeColor="text1"/>
          <w:sz w:val="24"/>
          <w:szCs w:val="24"/>
          <w:lang w:val="en-US"/>
        </w:rPr>
        <w:t xml:space="preserve">he did not </w:t>
      </w:r>
      <w:r w:rsidR="00000C51" w:rsidRPr="002C5062">
        <w:rPr>
          <w:rFonts w:ascii="Arial" w:hAnsi="Arial" w:cs="Arial"/>
          <w:color w:val="000000" w:themeColor="text1"/>
          <w:sz w:val="24"/>
          <w:szCs w:val="24"/>
          <w:lang w:val="en-US"/>
        </w:rPr>
        <w:t xml:space="preserve">elaborate on </w:t>
      </w:r>
      <w:r w:rsidR="00F57E96" w:rsidRPr="002C5062">
        <w:rPr>
          <w:rFonts w:ascii="Arial" w:hAnsi="Arial" w:cs="Arial"/>
          <w:color w:val="000000" w:themeColor="text1"/>
          <w:sz w:val="24"/>
          <w:szCs w:val="24"/>
          <w:lang w:val="en-US"/>
        </w:rPr>
        <w:t>the nature of its influence</w:t>
      </w:r>
      <w:r w:rsidR="007B7FE2" w:rsidRPr="002C5062">
        <w:rPr>
          <w:rFonts w:ascii="Arial" w:hAnsi="Arial" w:cs="Arial"/>
          <w:color w:val="000000" w:themeColor="text1"/>
          <w:sz w:val="24"/>
          <w:szCs w:val="24"/>
          <w:lang w:val="en-US"/>
        </w:rPr>
        <w:t xml:space="preserve"> specifically</w:t>
      </w:r>
      <w:r w:rsidRPr="002C5062">
        <w:rPr>
          <w:rFonts w:ascii="Arial" w:hAnsi="Arial" w:cs="Arial"/>
          <w:color w:val="000000" w:themeColor="text1"/>
          <w:sz w:val="24"/>
          <w:szCs w:val="24"/>
          <w:lang w:val="en-US"/>
        </w:rPr>
        <w:t xml:space="preserve">, </w:t>
      </w:r>
      <w:r w:rsidR="005F3506" w:rsidRPr="002C5062">
        <w:rPr>
          <w:rFonts w:ascii="Arial" w:hAnsi="Arial" w:cs="Arial"/>
          <w:color w:val="000000" w:themeColor="text1"/>
          <w:sz w:val="24"/>
          <w:szCs w:val="24"/>
          <w:lang w:val="en-US"/>
        </w:rPr>
        <w:t xml:space="preserve">its </w:t>
      </w:r>
      <w:r w:rsidR="00B84CAE" w:rsidRPr="002C5062">
        <w:rPr>
          <w:rFonts w:ascii="Arial" w:hAnsi="Arial" w:cs="Arial"/>
          <w:color w:val="000000" w:themeColor="text1"/>
          <w:sz w:val="24"/>
          <w:szCs w:val="24"/>
          <w:lang w:val="en-US"/>
        </w:rPr>
        <w:t>inclusion</w:t>
      </w:r>
      <w:r w:rsidR="005F3506" w:rsidRPr="002C5062">
        <w:rPr>
          <w:rFonts w:ascii="Arial" w:hAnsi="Arial" w:cs="Arial"/>
          <w:color w:val="000000" w:themeColor="text1"/>
          <w:sz w:val="24"/>
          <w:szCs w:val="24"/>
          <w:lang w:val="en-US"/>
        </w:rPr>
        <w:t xml:space="preserve"> in the title </w:t>
      </w:r>
      <w:r w:rsidRPr="002C5062">
        <w:rPr>
          <w:rFonts w:ascii="Arial" w:hAnsi="Arial" w:cs="Arial"/>
          <w:color w:val="000000" w:themeColor="text1"/>
          <w:sz w:val="24"/>
          <w:szCs w:val="24"/>
          <w:lang w:val="en-US"/>
        </w:rPr>
        <w:t xml:space="preserve">suggests that he </w:t>
      </w:r>
      <w:r w:rsidR="007A590A" w:rsidRPr="002C5062">
        <w:rPr>
          <w:rFonts w:ascii="Arial" w:hAnsi="Arial" w:cs="Arial"/>
          <w:color w:val="000000" w:themeColor="text1"/>
          <w:sz w:val="24"/>
          <w:szCs w:val="24"/>
          <w:lang w:val="en-US"/>
        </w:rPr>
        <w:t xml:space="preserve">believed </w:t>
      </w:r>
      <w:r w:rsidR="005F3506" w:rsidRPr="002C5062">
        <w:rPr>
          <w:rFonts w:ascii="Arial" w:hAnsi="Arial" w:cs="Arial"/>
          <w:color w:val="000000" w:themeColor="text1"/>
          <w:sz w:val="24"/>
          <w:szCs w:val="24"/>
          <w:lang w:val="en-US"/>
        </w:rPr>
        <w:t xml:space="preserve">that </w:t>
      </w:r>
      <w:r w:rsidR="005863FB" w:rsidRPr="002C5062">
        <w:rPr>
          <w:rFonts w:ascii="Arial" w:hAnsi="Arial" w:cs="Arial"/>
          <w:color w:val="000000" w:themeColor="text1"/>
          <w:sz w:val="24"/>
          <w:szCs w:val="24"/>
          <w:lang w:val="en-US"/>
        </w:rPr>
        <w:t xml:space="preserve">there was room for </w:t>
      </w:r>
      <w:r w:rsidRPr="002C5062">
        <w:rPr>
          <w:rFonts w:ascii="Arial" w:hAnsi="Arial" w:cs="Arial"/>
          <w:color w:val="000000" w:themeColor="text1"/>
          <w:sz w:val="24"/>
          <w:szCs w:val="24"/>
          <w:lang w:val="en-US"/>
        </w:rPr>
        <w:t xml:space="preserve">Uranus </w:t>
      </w:r>
      <w:r w:rsidR="005863FB" w:rsidRPr="002C5062">
        <w:rPr>
          <w:rFonts w:ascii="Arial" w:hAnsi="Arial" w:cs="Arial"/>
          <w:color w:val="000000" w:themeColor="text1"/>
          <w:sz w:val="24"/>
          <w:szCs w:val="24"/>
          <w:lang w:val="en-US"/>
        </w:rPr>
        <w:t xml:space="preserve">in </w:t>
      </w:r>
      <w:r w:rsidR="001E2EC0" w:rsidRPr="002C5062">
        <w:rPr>
          <w:rFonts w:ascii="Arial" w:hAnsi="Arial" w:cs="Arial"/>
          <w:color w:val="000000" w:themeColor="text1"/>
          <w:sz w:val="24"/>
          <w:szCs w:val="24"/>
          <w:lang w:val="en-US"/>
        </w:rPr>
        <w:t>the</w:t>
      </w:r>
      <w:r w:rsidR="00C822E1" w:rsidRPr="002C5062">
        <w:rPr>
          <w:rFonts w:ascii="Arial" w:hAnsi="Arial" w:cs="Arial"/>
          <w:color w:val="000000" w:themeColor="text1"/>
          <w:sz w:val="24"/>
          <w:szCs w:val="24"/>
          <w:lang w:val="en-US"/>
        </w:rPr>
        <w:t xml:space="preserve"> </w:t>
      </w:r>
      <w:r w:rsidR="003618C1" w:rsidRPr="002C5062">
        <w:rPr>
          <w:rFonts w:ascii="Arial" w:hAnsi="Arial" w:cs="Arial"/>
          <w:color w:val="000000" w:themeColor="text1"/>
          <w:sz w:val="24"/>
          <w:szCs w:val="24"/>
          <w:lang w:val="en-US"/>
        </w:rPr>
        <w:t>system</w:t>
      </w:r>
      <w:r w:rsidR="00C822E1" w:rsidRPr="002C5062">
        <w:rPr>
          <w:rFonts w:ascii="Arial" w:hAnsi="Arial" w:cs="Arial"/>
          <w:color w:val="000000" w:themeColor="text1"/>
          <w:sz w:val="24"/>
          <w:szCs w:val="24"/>
          <w:lang w:val="en-US"/>
        </w:rPr>
        <w:t xml:space="preserve"> of natural astrology</w:t>
      </w:r>
      <w:r w:rsidR="001E2EC0" w:rsidRPr="002C5062">
        <w:rPr>
          <w:rFonts w:ascii="Arial" w:hAnsi="Arial" w:cs="Arial"/>
          <w:color w:val="000000" w:themeColor="text1"/>
          <w:sz w:val="24"/>
          <w:szCs w:val="24"/>
          <w:lang w:val="en-US"/>
        </w:rPr>
        <w:t xml:space="preserve"> in which he believed</w:t>
      </w:r>
      <w:r w:rsidRPr="002C5062">
        <w:rPr>
          <w:rFonts w:ascii="Arial" w:hAnsi="Arial" w:cs="Arial"/>
          <w:color w:val="000000" w:themeColor="text1"/>
          <w:sz w:val="24"/>
          <w:szCs w:val="24"/>
          <w:lang w:val="en-US"/>
        </w:rPr>
        <w:t>.</w:t>
      </w:r>
      <w:r w:rsidR="00071CAB" w:rsidRPr="002C5062">
        <w:rPr>
          <w:rFonts w:ascii="Arial" w:hAnsi="Arial" w:cs="Arial"/>
          <w:color w:val="000000" w:themeColor="text1"/>
          <w:sz w:val="24"/>
          <w:szCs w:val="24"/>
          <w:lang w:val="en-US"/>
        </w:rPr>
        <w:t xml:space="preserve"> </w:t>
      </w:r>
      <w:r w:rsidR="00E460F9" w:rsidRPr="002C5062">
        <w:rPr>
          <w:rFonts w:ascii="Arial" w:hAnsi="Arial" w:cs="Arial"/>
          <w:color w:val="000000" w:themeColor="text1"/>
          <w:sz w:val="24"/>
          <w:szCs w:val="24"/>
          <w:lang w:val="en-US"/>
        </w:rPr>
        <w:t>It should also be noted t</w:t>
      </w:r>
      <w:r w:rsidR="00757795" w:rsidRPr="002C5062">
        <w:rPr>
          <w:rFonts w:ascii="Arial" w:hAnsi="Arial" w:cs="Arial"/>
          <w:color w:val="000000" w:themeColor="text1"/>
          <w:sz w:val="24"/>
          <w:szCs w:val="24"/>
          <w:lang w:val="en-US"/>
        </w:rPr>
        <w:t>ha</w:t>
      </w:r>
      <w:r w:rsidR="00E460F9" w:rsidRPr="002C5062">
        <w:rPr>
          <w:rFonts w:ascii="Arial" w:hAnsi="Arial" w:cs="Arial"/>
          <w:color w:val="000000" w:themeColor="text1"/>
          <w:sz w:val="24"/>
          <w:szCs w:val="24"/>
          <w:lang w:val="en-US"/>
        </w:rPr>
        <w:t xml:space="preserve">t </w:t>
      </w:r>
      <w:r w:rsidR="005B6F70" w:rsidRPr="002C5062">
        <w:rPr>
          <w:rFonts w:ascii="Arial" w:hAnsi="Arial" w:cs="Arial"/>
          <w:color w:val="000000" w:themeColor="text1"/>
          <w:sz w:val="24"/>
          <w:szCs w:val="24"/>
          <w:lang w:val="en-US"/>
        </w:rPr>
        <w:t xml:space="preserve">Harrington was not the only one to express a belief in a natural astrology </w:t>
      </w:r>
      <w:r w:rsidR="007F3983" w:rsidRPr="002C5062">
        <w:rPr>
          <w:rFonts w:ascii="Arial" w:hAnsi="Arial" w:cs="Arial"/>
          <w:color w:val="000000" w:themeColor="text1"/>
          <w:sz w:val="24"/>
          <w:szCs w:val="24"/>
          <w:lang w:val="en-US"/>
        </w:rPr>
        <w:t>at the time</w:t>
      </w:r>
      <w:r w:rsidR="005B6F70" w:rsidRPr="002C5062">
        <w:rPr>
          <w:rFonts w:ascii="Arial" w:hAnsi="Arial" w:cs="Arial"/>
          <w:color w:val="000000" w:themeColor="text1"/>
          <w:sz w:val="24"/>
          <w:szCs w:val="24"/>
          <w:lang w:val="en-US"/>
        </w:rPr>
        <w:t>. Campion refers to William</w:t>
      </w:r>
      <w:r w:rsidR="00FD221B" w:rsidRPr="002C5062">
        <w:rPr>
          <w:rFonts w:ascii="Arial" w:hAnsi="Arial" w:cs="Arial"/>
          <w:color w:val="000000" w:themeColor="text1"/>
          <w:sz w:val="24"/>
          <w:szCs w:val="24"/>
          <w:lang w:val="en-US"/>
        </w:rPr>
        <w:t xml:space="preserve"> </w:t>
      </w:r>
      <w:r w:rsidR="005B6F70" w:rsidRPr="002C5062">
        <w:rPr>
          <w:rFonts w:ascii="Arial" w:hAnsi="Arial" w:cs="Arial"/>
          <w:color w:val="000000" w:themeColor="text1"/>
          <w:sz w:val="24"/>
          <w:szCs w:val="24"/>
          <w:lang w:val="en-US"/>
        </w:rPr>
        <w:t>Herschel’s papers discussing lunar tides and solar influences on the Earth’s weather as ‘the most notable attempt to restore a natural astrology</w:t>
      </w:r>
      <w:r w:rsidR="00C61D1D" w:rsidRPr="002C5062">
        <w:rPr>
          <w:rFonts w:ascii="Arial" w:hAnsi="Arial" w:cs="Arial"/>
          <w:color w:val="000000" w:themeColor="text1"/>
          <w:sz w:val="24"/>
          <w:szCs w:val="24"/>
          <w:lang w:val="en-US"/>
        </w:rPr>
        <w:t>, although he didn’t use the term’</w:t>
      </w:r>
      <w:r w:rsidR="004748B6" w:rsidRPr="002C5062">
        <w:rPr>
          <w:rFonts w:ascii="Arial" w:hAnsi="Arial" w:cs="Arial"/>
          <w:color w:val="000000" w:themeColor="text1"/>
          <w:sz w:val="24"/>
          <w:szCs w:val="24"/>
          <w:lang w:val="en-US"/>
        </w:rPr>
        <w:t>,</w:t>
      </w:r>
      <w:r w:rsidR="005B6F70" w:rsidRPr="002C5062">
        <w:rPr>
          <w:rFonts w:ascii="Arial" w:hAnsi="Arial" w:cs="Arial"/>
          <w:color w:val="000000" w:themeColor="text1"/>
          <w:sz w:val="24"/>
          <w:szCs w:val="24"/>
          <w:lang w:val="en-US"/>
        </w:rPr>
        <w:t xml:space="preserve"> just like Harrington.</w:t>
      </w:r>
      <w:r w:rsidR="005B6F70" w:rsidRPr="002C5062">
        <w:rPr>
          <w:rStyle w:val="Refdenotaalpie"/>
          <w:rFonts w:ascii="Arial" w:hAnsi="Arial" w:cs="Arial"/>
          <w:color w:val="000000" w:themeColor="text1"/>
          <w:sz w:val="24"/>
          <w:szCs w:val="24"/>
          <w:lang w:val="en-US"/>
        </w:rPr>
        <w:footnoteReference w:id="41"/>
      </w:r>
    </w:p>
    <w:p w:rsidR="005D3005" w:rsidRPr="002C5062" w:rsidRDefault="005D3005">
      <w:pPr>
        <w:rPr>
          <w:rFonts w:ascii="Arial" w:hAnsi="Arial" w:cs="Arial"/>
          <w:color w:val="000000" w:themeColor="text1"/>
          <w:sz w:val="24"/>
          <w:szCs w:val="24"/>
          <w:lang w:val="en-US"/>
        </w:rPr>
      </w:pPr>
      <w:r w:rsidRPr="002C5062">
        <w:rPr>
          <w:rFonts w:ascii="Arial" w:hAnsi="Arial" w:cs="Arial"/>
          <w:color w:val="000000" w:themeColor="text1"/>
          <w:sz w:val="24"/>
          <w:szCs w:val="24"/>
          <w:lang w:val="en-US"/>
        </w:rPr>
        <w:br w:type="page"/>
      </w:r>
    </w:p>
    <w:p w:rsidR="003E3474" w:rsidRPr="002C5062" w:rsidRDefault="0082399C" w:rsidP="00845C25">
      <w:pPr>
        <w:spacing w:after="0" w:line="48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lastRenderedPageBreak/>
        <w:t>4.</w:t>
      </w:r>
      <w:r w:rsidR="00F0710F" w:rsidRPr="002C5062">
        <w:rPr>
          <w:rFonts w:ascii="Arial" w:hAnsi="Arial" w:cs="Arial"/>
          <w:b/>
          <w:color w:val="000000" w:themeColor="text1"/>
          <w:sz w:val="24"/>
          <w:szCs w:val="24"/>
          <w:lang w:val="en-US"/>
        </w:rPr>
        <w:t>3</w:t>
      </w:r>
      <w:r w:rsidRPr="002C5062">
        <w:rPr>
          <w:rFonts w:ascii="Arial" w:hAnsi="Arial" w:cs="Arial"/>
          <w:b/>
          <w:color w:val="000000" w:themeColor="text1"/>
          <w:sz w:val="24"/>
          <w:szCs w:val="24"/>
          <w:lang w:val="en-US"/>
        </w:rPr>
        <w:t xml:space="preserve"> </w:t>
      </w:r>
      <w:r w:rsidR="003E3474" w:rsidRPr="002C5062">
        <w:rPr>
          <w:rFonts w:ascii="Arial" w:hAnsi="Arial" w:cs="Arial"/>
          <w:b/>
          <w:color w:val="000000" w:themeColor="text1"/>
          <w:sz w:val="24"/>
          <w:szCs w:val="24"/>
          <w:lang w:val="en-US"/>
        </w:rPr>
        <w:t xml:space="preserve">Theosophical </w:t>
      </w:r>
      <w:r w:rsidR="005D3C4B" w:rsidRPr="002C5062">
        <w:rPr>
          <w:rFonts w:ascii="Arial" w:hAnsi="Arial" w:cs="Arial"/>
          <w:b/>
          <w:color w:val="000000" w:themeColor="text1"/>
          <w:sz w:val="24"/>
          <w:szCs w:val="24"/>
          <w:lang w:val="en-US"/>
        </w:rPr>
        <w:t>S</w:t>
      </w:r>
      <w:r w:rsidR="0030277F" w:rsidRPr="002C5062">
        <w:rPr>
          <w:rFonts w:ascii="Arial" w:hAnsi="Arial" w:cs="Arial"/>
          <w:b/>
          <w:color w:val="000000" w:themeColor="text1"/>
          <w:sz w:val="24"/>
          <w:szCs w:val="24"/>
          <w:lang w:val="en-US"/>
        </w:rPr>
        <w:t>peculation</w:t>
      </w:r>
    </w:p>
    <w:p w:rsidR="007D4EF8" w:rsidRPr="002C5062" w:rsidRDefault="0018615F" w:rsidP="00845C25">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Nine</w:t>
      </w:r>
      <w:r w:rsidR="009C18EB" w:rsidRPr="002C5062">
        <w:rPr>
          <w:rFonts w:ascii="Arial" w:hAnsi="Arial" w:cs="Arial"/>
          <w:color w:val="000000" w:themeColor="text1"/>
          <w:sz w:val="24"/>
          <w:szCs w:val="24"/>
          <w:lang w:val="en-US"/>
        </w:rPr>
        <w:t xml:space="preserve"> years after Harrington’s </w:t>
      </w:r>
      <w:r w:rsidR="003C4F1A" w:rsidRPr="002C5062">
        <w:rPr>
          <w:rFonts w:ascii="Arial" w:hAnsi="Arial" w:cs="Arial"/>
          <w:color w:val="000000" w:themeColor="text1"/>
          <w:sz w:val="24"/>
          <w:szCs w:val="24"/>
          <w:lang w:val="en-US"/>
        </w:rPr>
        <w:t xml:space="preserve">endorsement of </w:t>
      </w:r>
      <w:r w:rsidR="009C18EB" w:rsidRPr="002C5062">
        <w:rPr>
          <w:rFonts w:ascii="Arial" w:hAnsi="Arial" w:cs="Arial"/>
          <w:color w:val="000000" w:themeColor="text1"/>
          <w:sz w:val="24"/>
          <w:szCs w:val="24"/>
          <w:lang w:val="en-US"/>
        </w:rPr>
        <w:t xml:space="preserve">Uranus </w:t>
      </w:r>
      <w:r w:rsidR="003C4F1A" w:rsidRPr="002C5062">
        <w:rPr>
          <w:rFonts w:ascii="Arial" w:hAnsi="Arial" w:cs="Arial"/>
          <w:color w:val="000000" w:themeColor="text1"/>
          <w:sz w:val="24"/>
          <w:szCs w:val="24"/>
          <w:lang w:val="en-US"/>
        </w:rPr>
        <w:t xml:space="preserve">as a </w:t>
      </w:r>
      <w:r w:rsidR="009C18EB" w:rsidRPr="002C5062">
        <w:rPr>
          <w:rFonts w:ascii="Arial" w:hAnsi="Arial" w:cs="Arial"/>
          <w:color w:val="000000" w:themeColor="text1"/>
          <w:sz w:val="24"/>
          <w:szCs w:val="24"/>
          <w:lang w:val="en-US"/>
        </w:rPr>
        <w:t xml:space="preserve">potential </w:t>
      </w:r>
      <w:r w:rsidR="003C4F1A" w:rsidRPr="002C5062">
        <w:rPr>
          <w:rFonts w:ascii="Arial" w:hAnsi="Arial" w:cs="Arial"/>
          <w:color w:val="000000" w:themeColor="text1"/>
          <w:sz w:val="24"/>
          <w:szCs w:val="24"/>
          <w:lang w:val="en-US"/>
        </w:rPr>
        <w:t xml:space="preserve">member of </w:t>
      </w:r>
      <w:r w:rsidR="009C18EB" w:rsidRPr="002C5062">
        <w:rPr>
          <w:rFonts w:ascii="Arial" w:hAnsi="Arial" w:cs="Arial"/>
          <w:color w:val="000000" w:themeColor="text1"/>
          <w:sz w:val="24"/>
          <w:szCs w:val="24"/>
          <w:lang w:val="en-US"/>
        </w:rPr>
        <w:t xml:space="preserve">a system of natural astrology, </w:t>
      </w:r>
      <w:r w:rsidR="00823FA2" w:rsidRPr="002C5062">
        <w:rPr>
          <w:rFonts w:ascii="Arial" w:hAnsi="Arial" w:cs="Arial"/>
          <w:color w:val="000000" w:themeColor="text1"/>
          <w:sz w:val="24"/>
          <w:szCs w:val="24"/>
          <w:lang w:val="en-US"/>
        </w:rPr>
        <w:t>William Gilbert</w:t>
      </w:r>
      <w:r w:rsidR="006D0866" w:rsidRPr="002C5062">
        <w:rPr>
          <w:rFonts w:ascii="Arial" w:hAnsi="Arial" w:cs="Arial"/>
          <w:color w:val="000000" w:themeColor="text1"/>
          <w:sz w:val="24"/>
          <w:szCs w:val="24"/>
          <w:lang w:val="en-US"/>
        </w:rPr>
        <w:t xml:space="preserve"> (</w:t>
      </w:r>
      <w:r w:rsidR="00C43885" w:rsidRPr="002C5062">
        <w:rPr>
          <w:rFonts w:ascii="Arial" w:hAnsi="Arial" w:cs="Arial"/>
          <w:color w:val="000000" w:themeColor="text1"/>
          <w:sz w:val="24"/>
          <w:szCs w:val="24"/>
          <w:lang w:val="en-US"/>
        </w:rPr>
        <w:t>1763?</w:t>
      </w:r>
      <w:r w:rsidR="00105B88" w:rsidRPr="002C5062">
        <w:rPr>
          <w:rFonts w:ascii="Arial" w:hAnsi="Arial" w:cs="Arial"/>
          <w:bCs/>
          <w:color w:val="000000" w:themeColor="text1"/>
          <w:sz w:val="20"/>
          <w:szCs w:val="20"/>
          <w:lang w:val="en-US"/>
        </w:rPr>
        <w:sym w:font="Symbol" w:char="F02D"/>
      </w:r>
      <w:r w:rsidR="00C43885" w:rsidRPr="002C5062">
        <w:rPr>
          <w:rFonts w:ascii="Arial" w:hAnsi="Arial" w:cs="Arial"/>
          <w:color w:val="000000" w:themeColor="text1"/>
          <w:sz w:val="24"/>
          <w:szCs w:val="24"/>
          <w:lang w:val="en-US"/>
        </w:rPr>
        <w:t>1825?</w:t>
      </w:r>
      <w:r w:rsidR="006D0866" w:rsidRPr="002C5062">
        <w:rPr>
          <w:rFonts w:ascii="Arial" w:hAnsi="Arial" w:cs="Arial"/>
          <w:color w:val="000000" w:themeColor="text1"/>
          <w:sz w:val="24"/>
          <w:szCs w:val="24"/>
          <w:lang w:val="en-US"/>
        </w:rPr>
        <w:t>)</w:t>
      </w:r>
      <w:r w:rsidR="00702D90" w:rsidRPr="002C5062">
        <w:rPr>
          <w:rFonts w:ascii="Arial" w:hAnsi="Arial" w:cs="Arial"/>
          <w:color w:val="000000" w:themeColor="text1"/>
          <w:sz w:val="24"/>
          <w:szCs w:val="24"/>
          <w:lang w:val="en-US"/>
        </w:rPr>
        <w:t xml:space="preserve"> emerges as a fervent </w:t>
      </w:r>
      <w:r w:rsidR="00D42D89" w:rsidRPr="002C5062">
        <w:rPr>
          <w:rFonts w:ascii="Arial" w:hAnsi="Arial" w:cs="Arial"/>
          <w:color w:val="000000" w:themeColor="text1"/>
          <w:sz w:val="24"/>
          <w:szCs w:val="24"/>
          <w:lang w:val="en-US"/>
        </w:rPr>
        <w:t>advocate</w:t>
      </w:r>
      <w:r w:rsidR="00702D90" w:rsidRPr="002C5062">
        <w:rPr>
          <w:rFonts w:ascii="Arial" w:hAnsi="Arial" w:cs="Arial"/>
          <w:color w:val="000000" w:themeColor="text1"/>
          <w:sz w:val="24"/>
          <w:szCs w:val="24"/>
          <w:lang w:val="en-US"/>
        </w:rPr>
        <w:t xml:space="preserve"> of the new planet </w:t>
      </w:r>
      <w:r w:rsidR="00F87386" w:rsidRPr="002C5062">
        <w:rPr>
          <w:rFonts w:ascii="Arial" w:hAnsi="Arial" w:cs="Arial"/>
          <w:color w:val="000000" w:themeColor="text1"/>
          <w:sz w:val="24"/>
          <w:szCs w:val="24"/>
          <w:lang w:val="en-US"/>
        </w:rPr>
        <w:t xml:space="preserve">as both a millenarian sign and a </w:t>
      </w:r>
      <w:r w:rsidR="00254F84" w:rsidRPr="002C5062">
        <w:rPr>
          <w:rFonts w:ascii="Arial" w:hAnsi="Arial" w:cs="Arial"/>
          <w:color w:val="000000" w:themeColor="text1"/>
          <w:sz w:val="24"/>
          <w:szCs w:val="24"/>
          <w:lang w:val="en-US"/>
        </w:rPr>
        <w:t xml:space="preserve">powerful force to reckon with in </w:t>
      </w:r>
      <w:r w:rsidR="00702D90" w:rsidRPr="002C5062">
        <w:rPr>
          <w:rFonts w:ascii="Arial" w:hAnsi="Arial" w:cs="Arial"/>
          <w:color w:val="000000" w:themeColor="text1"/>
          <w:sz w:val="24"/>
          <w:szCs w:val="24"/>
          <w:lang w:val="en-US"/>
        </w:rPr>
        <w:t>judicial astrology</w:t>
      </w:r>
      <w:r w:rsidR="009C18EB" w:rsidRPr="002C5062">
        <w:rPr>
          <w:rFonts w:ascii="Arial" w:hAnsi="Arial" w:cs="Arial"/>
          <w:color w:val="000000" w:themeColor="text1"/>
          <w:sz w:val="24"/>
          <w:szCs w:val="24"/>
          <w:lang w:val="en-US"/>
        </w:rPr>
        <w:t xml:space="preserve">. </w:t>
      </w:r>
      <w:r w:rsidR="00DB037F" w:rsidRPr="002C5062">
        <w:rPr>
          <w:rFonts w:ascii="Arial" w:hAnsi="Arial" w:cs="Arial"/>
          <w:color w:val="000000" w:themeColor="text1"/>
          <w:sz w:val="24"/>
          <w:szCs w:val="24"/>
          <w:lang w:val="en-US"/>
        </w:rPr>
        <w:t xml:space="preserve">From his first article </w:t>
      </w:r>
      <w:r w:rsidR="006908A5" w:rsidRPr="002C5062">
        <w:rPr>
          <w:rFonts w:ascii="Arial" w:hAnsi="Arial" w:cs="Arial"/>
          <w:color w:val="000000" w:themeColor="text1"/>
          <w:sz w:val="24"/>
          <w:szCs w:val="24"/>
          <w:lang w:val="en-US"/>
        </w:rPr>
        <w:t xml:space="preserve">in the pages of </w:t>
      </w:r>
      <w:r w:rsidR="006908A5" w:rsidRPr="002C5062">
        <w:rPr>
          <w:rFonts w:ascii="Arial" w:hAnsi="Arial" w:cs="Arial"/>
          <w:i/>
          <w:color w:val="000000" w:themeColor="text1"/>
          <w:sz w:val="24"/>
          <w:szCs w:val="24"/>
          <w:lang w:val="en-US"/>
        </w:rPr>
        <w:t xml:space="preserve">The Conjurors’ Magazine </w:t>
      </w:r>
      <w:r w:rsidR="00DB037F" w:rsidRPr="002C5062">
        <w:rPr>
          <w:rFonts w:ascii="Arial" w:hAnsi="Arial" w:cs="Arial"/>
          <w:color w:val="000000" w:themeColor="text1"/>
          <w:sz w:val="24"/>
          <w:szCs w:val="24"/>
          <w:lang w:val="en-US"/>
        </w:rPr>
        <w:t>in September 1791</w:t>
      </w:r>
      <w:r w:rsidRPr="002C5062">
        <w:rPr>
          <w:rFonts w:ascii="Arial" w:hAnsi="Arial" w:cs="Arial"/>
          <w:color w:val="000000" w:themeColor="text1"/>
          <w:sz w:val="24"/>
          <w:szCs w:val="24"/>
          <w:lang w:val="en-US"/>
        </w:rPr>
        <w:t xml:space="preserve"> to</w:t>
      </w:r>
      <w:r w:rsidR="00DB037F" w:rsidRPr="002C5062">
        <w:rPr>
          <w:rFonts w:ascii="Arial" w:hAnsi="Arial" w:cs="Arial"/>
          <w:color w:val="000000" w:themeColor="text1"/>
          <w:sz w:val="24"/>
          <w:szCs w:val="24"/>
          <w:lang w:val="en-US"/>
        </w:rPr>
        <w:t xml:space="preserve"> his last contribution</w:t>
      </w:r>
      <w:r w:rsidRPr="002C5062">
        <w:rPr>
          <w:rFonts w:ascii="Arial" w:hAnsi="Arial" w:cs="Arial"/>
          <w:color w:val="000000" w:themeColor="text1"/>
          <w:sz w:val="24"/>
          <w:szCs w:val="24"/>
          <w:lang w:val="en-US"/>
        </w:rPr>
        <w:t xml:space="preserve"> </w:t>
      </w:r>
      <w:r w:rsidR="00DB037F" w:rsidRPr="002C5062">
        <w:rPr>
          <w:rFonts w:ascii="Arial" w:hAnsi="Arial" w:cs="Arial"/>
          <w:color w:val="000000" w:themeColor="text1"/>
          <w:sz w:val="24"/>
          <w:szCs w:val="24"/>
          <w:lang w:val="en-US"/>
        </w:rPr>
        <w:t>in July 1793,</w:t>
      </w:r>
      <w:r w:rsidR="00895AA0" w:rsidRPr="002C5062">
        <w:rPr>
          <w:rFonts w:ascii="Arial" w:hAnsi="Arial" w:cs="Arial"/>
          <w:color w:val="000000" w:themeColor="text1"/>
          <w:sz w:val="24"/>
          <w:szCs w:val="24"/>
          <w:lang w:val="en-US"/>
        </w:rPr>
        <w:t xml:space="preserve"> </w:t>
      </w:r>
      <w:r w:rsidR="003963D7" w:rsidRPr="002C5062">
        <w:rPr>
          <w:rFonts w:ascii="Arial" w:hAnsi="Arial" w:cs="Arial"/>
          <w:color w:val="000000" w:themeColor="text1"/>
          <w:sz w:val="24"/>
          <w:szCs w:val="24"/>
          <w:lang w:val="en-US"/>
        </w:rPr>
        <w:t xml:space="preserve">always </w:t>
      </w:r>
      <w:r w:rsidR="00895AA0" w:rsidRPr="002C5062">
        <w:rPr>
          <w:rFonts w:ascii="Arial" w:hAnsi="Arial" w:cs="Arial"/>
          <w:color w:val="000000" w:themeColor="text1"/>
          <w:sz w:val="24"/>
          <w:szCs w:val="24"/>
          <w:lang w:val="en-US"/>
        </w:rPr>
        <w:t>under the pseudonym</w:t>
      </w:r>
      <w:r w:rsidR="00EF2C2C" w:rsidRPr="002C5062">
        <w:rPr>
          <w:rFonts w:ascii="Arial" w:hAnsi="Arial" w:cs="Arial"/>
          <w:color w:val="000000" w:themeColor="text1"/>
          <w:sz w:val="24"/>
          <w:szCs w:val="24"/>
          <w:lang w:val="en-US"/>
        </w:rPr>
        <w:t xml:space="preserve"> </w:t>
      </w:r>
      <w:r w:rsidR="00895AA0" w:rsidRPr="002C5062">
        <w:rPr>
          <w:rFonts w:ascii="Arial" w:hAnsi="Arial" w:cs="Arial"/>
          <w:color w:val="000000" w:themeColor="text1"/>
          <w:sz w:val="24"/>
          <w:szCs w:val="24"/>
          <w:lang w:val="en-US"/>
        </w:rPr>
        <w:t>‘B’ a</w:t>
      </w:r>
      <w:r w:rsidR="00EF2C2C" w:rsidRPr="002C5062">
        <w:rPr>
          <w:rFonts w:ascii="Arial" w:hAnsi="Arial" w:cs="Arial"/>
          <w:color w:val="000000" w:themeColor="text1"/>
          <w:sz w:val="24"/>
          <w:szCs w:val="24"/>
          <w:lang w:val="en-US"/>
        </w:rPr>
        <w:t xml:space="preserve">ccording to </w:t>
      </w:r>
      <w:r w:rsidR="00895AA0" w:rsidRPr="002C5062">
        <w:rPr>
          <w:rFonts w:ascii="Arial" w:hAnsi="Arial" w:cs="Arial"/>
          <w:color w:val="000000" w:themeColor="text1"/>
          <w:sz w:val="24"/>
          <w:szCs w:val="24"/>
          <w:lang w:val="en-US"/>
        </w:rPr>
        <w:t xml:space="preserve">Ellic Howe, </w:t>
      </w:r>
      <w:r w:rsidR="00DB037F" w:rsidRPr="002C5062">
        <w:rPr>
          <w:rFonts w:ascii="Arial" w:hAnsi="Arial" w:cs="Arial"/>
          <w:color w:val="000000" w:themeColor="text1"/>
          <w:sz w:val="24"/>
          <w:szCs w:val="24"/>
          <w:lang w:val="en-US"/>
        </w:rPr>
        <w:t xml:space="preserve">he </w:t>
      </w:r>
      <w:r w:rsidR="00357AC5" w:rsidRPr="002C5062">
        <w:rPr>
          <w:rFonts w:ascii="Arial" w:hAnsi="Arial" w:cs="Arial"/>
          <w:color w:val="000000" w:themeColor="text1"/>
          <w:sz w:val="24"/>
          <w:szCs w:val="24"/>
          <w:lang w:val="en-US"/>
        </w:rPr>
        <w:t xml:space="preserve">championed </w:t>
      </w:r>
      <w:r w:rsidR="007D4EF8" w:rsidRPr="002C5062">
        <w:rPr>
          <w:rFonts w:ascii="Arial" w:hAnsi="Arial" w:cs="Arial"/>
          <w:color w:val="000000" w:themeColor="text1"/>
          <w:sz w:val="24"/>
          <w:szCs w:val="24"/>
          <w:lang w:val="en-US"/>
        </w:rPr>
        <w:t xml:space="preserve">the </w:t>
      </w:r>
      <w:r w:rsidR="00151FEE" w:rsidRPr="002C5062">
        <w:rPr>
          <w:rFonts w:ascii="Arial" w:hAnsi="Arial" w:cs="Arial"/>
          <w:color w:val="000000" w:themeColor="text1"/>
          <w:sz w:val="24"/>
          <w:szCs w:val="24"/>
          <w:lang w:val="en-US"/>
        </w:rPr>
        <w:t xml:space="preserve">incorporation </w:t>
      </w:r>
      <w:r w:rsidR="007D4EF8" w:rsidRPr="002C5062">
        <w:rPr>
          <w:rFonts w:ascii="Arial" w:hAnsi="Arial" w:cs="Arial"/>
          <w:color w:val="000000" w:themeColor="text1"/>
          <w:sz w:val="24"/>
          <w:szCs w:val="24"/>
          <w:lang w:val="en-US"/>
        </w:rPr>
        <w:t xml:space="preserve">of </w:t>
      </w:r>
      <w:r w:rsidR="00BD7EC7" w:rsidRPr="002C5062">
        <w:rPr>
          <w:rFonts w:ascii="Arial" w:hAnsi="Arial" w:cs="Arial"/>
          <w:color w:val="000000" w:themeColor="text1"/>
          <w:sz w:val="24"/>
          <w:szCs w:val="24"/>
          <w:lang w:val="en-US"/>
        </w:rPr>
        <w:t xml:space="preserve">the new planet </w:t>
      </w:r>
      <w:r w:rsidR="00151FEE" w:rsidRPr="002C5062">
        <w:rPr>
          <w:rFonts w:ascii="Arial" w:hAnsi="Arial" w:cs="Arial"/>
          <w:color w:val="000000" w:themeColor="text1"/>
          <w:sz w:val="24"/>
          <w:szCs w:val="24"/>
          <w:lang w:val="en-US"/>
        </w:rPr>
        <w:t xml:space="preserve">into astrological practice </w:t>
      </w:r>
      <w:r w:rsidR="00A36157" w:rsidRPr="002C5062">
        <w:rPr>
          <w:rFonts w:ascii="Arial" w:hAnsi="Arial" w:cs="Arial"/>
          <w:color w:val="000000" w:themeColor="text1"/>
          <w:sz w:val="24"/>
          <w:szCs w:val="24"/>
          <w:lang w:val="en-US"/>
        </w:rPr>
        <w:t>w</w:t>
      </w:r>
      <w:r w:rsidR="00BD7EC7" w:rsidRPr="002C5062">
        <w:rPr>
          <w:rFonts w:ascii="Arial" w:hAnsi="Arial" w:cs="Arial"/>
          <w:color w:val="000000" w:themeColor="text1"/>
          <w:sz w:val="24"/>
          <w:szCs w:val="24"/>
          <w:lang w:val="en-US"/>
        </w:rPr>
        <w:t xml:space="preserve">hile </w:t>
      </w:r>
      <w:r w:rsidR="00952469" w:rsidRPr="002C5062">
        <w:rPr>
          <w:rFonts w:ascii="Arial" w:hAnsi="Arial" w:cs="Arial"/>
          <w:color w:val="000000" w:themeColor="text1"/>
          <w:sz w:val="24"/>
          <w:szCs w:val="24"/>
          <w:lang w:val="en-US"/>
        </w:rPr>
        <w:t xml:space="preserve">imparting </w:t>
      </w:r>
      <w:r w:rsidR="00A36157" w:rsidRPr="002C5062">
        <w:rPr>
          <w:rFonts w:ascii="Arial" w:hAnsi="Arial" w:cs="Arial"/>
          <w:color w:val="000000" w:themeColor="text1"/>
          <w:sz w:val="24"/>
          <w:szCs w:val="24"/>
          <w:lang w:val="en-US"/>
        </w:rPr>
        <w:t xml:space="preserve">his theosophical </w:t>
      </w:r>
      <w:r w:rsidR="00BD7EC7" w:rsidRPr="002C5062">
        <w:rPr>
          <w:rFonts w:ascii="Arial" w:hAnsi="Arial" w:cs="Arial"/>
          <w:color w:val="000000" w:themeColor="text1"/>
          <w:sz w:val="24"/>
          <w:szCs w:val="24"/>
          <w:lang w:val="en-US"/>
        </w:rPr>
        <w:t xml:space="preserve">take on </w:t>
      </w:r>
      <w:r w:rsidR="004139A4" w:rsidRPr="002C5062">
        <w:rPr>
          <w:rFonts w:ascii="Arial" w:hAnsi="Arial" w:cs="Arial"/>
          <w:color w:val="000000" w:themeColor="text1"/>
          <w:sz w:val="24"/>
          <w:szCs w:val="24"/>
          <w:lang w:val="en-US"/>
        </w:rPr>
        <w:t>astrolog</w:t>
      </w:r>
      <w:r w:rsidR="007966E7" w:rsidRPr="002C5062">
        <w:rPr>
          <w:rFonts w:ascii="Arial" w:hAnsi="Arial" w:cs="Arial"/>
          <w:color w:val="000000" w:themeColor="text1"/>
          <w:sz w:val="24"/>
          <w:szCs w:val="24"/>
          <w:lang w:val="en-US"/>
        </w:rPr>
        <w:t>y</w:t>
      </w:r>
      <w:r w:rsidR="007D4EF8" w:rsidRPr="002C5062">
        <w:rPr>
          <w:rFonts w:ascii="Arial" w:hAnsi="Arial" w:cs="Arial"/>
          <w:color w:val="000000" w:themeColor="text1"/>
          <w:sz w:val="24"/>
          <w:szCs w:val="24"/>
          <w:lang w:val="en-US"/>
        </w:rPr>
        <w:t>.</w:t>
      </w:r>
      <w:r w:rsidR="00B72D26" w:rsidRPr="002C5062">
        <w:rPr>
          <w:rStyle w:val="Refdenotaalpie"/>
          <w:rFonts w:ascii="Arial" w:hAnsi="Arial" w:cs="Arial"/>
          <w:color w:val="000000" w:themeColor="text1"/>
          <w:sz w:val="24"/>
          <w:szCs w:val="24"/>
          <w:lang w:val="en-US"/>
        </w:rPr>
        <w:footnoteReference w:id="42"/>
      </w:r>
      <w:r w:rsidR="00BD7EC7" w:rsidRPr="002C5062">
        <w:rPr>
          <w:rFonts w:ascii="Arial" w:hAnsi="Arial" w:cs="Arial"/>
          <w:color w:val="000000" w:themeColor="text1"/>
          <w:sz w:val="24"/>
          <w:szCs w:val="24"/>
          <w:lang w:val="en-US"/>
        </w:rPr>
        <w:t xml:space="preserve"> </w:t>
      </w:r>
      <w:r w:rsidR="00A06E85" w:rsidRPr="002C5062">
        <w:rPr>
          <w:rFonts w:ascii="Arial" w:hAnsi="Arial" w:cs="Arial"/>
          <w:color w:val="000000" w:themeColor="text1"/>
          <w:sz w:val="24"/>
          <w:szCs w:val="24"/>
          <w:lang w:val="en-US"/>
        </w:rPr>
        <w:t>H</w:t>
      </w:r>
      <w:r w:rsidR="00BD7EC7" w:rsidRPr="002C5062">
        <w:rPr>
          <w:rFonts w:ascii="Arial" w:hAnsi="Arial" w:cs="Arial"/>
          <w:color w:val="000000" w:themeColor="text1"/>
          <w:sz w:val="24"/>
          <w:szCs w:val="24"/>
          <w:lang w:val="en-US"/>
        </w:rPr>
        <w:t xml:space="preserve">is </w:t>
      </w:r>
      <w:r w:rsidR="0061656A" w:rsidRPr="002C5062">
        <w:rPr>
          <w:rFonts w:ascii="Arial" w:hAnsi="Arial" w:cs="Arial"/>
          <w:color w:val="000000" w:themeColor="text1"/>
          <w:sz w:val="24"/>
          <w:szCs w:val="24"/>
          <w:lang w:val="en-US"/>
        </w:rPr>
        <w:t>essays</w:t>
      </w:r>
      <w:r w:rsidR="00564C9D" w:rsidRPr="002C5062">
        <w:rPr>
          <w:rFonts w:ascii="Arial" w:hAnsi="Arial" w:cs="Arial"/>
          <w:color w:val="000000" w:themeColor="text1"/>
          <w:sz w:val="24"/>
          <w:szCs w:val="24"/>
          <w:lang w:val="en-US"/>
        </w:rPr>
        <w:t xml:space="preserve"> </w:t>
      </w:r>
      <w:r w:rsidR="00BD7EC7" w:rsidRPr="002C5062">
        <w:rPr>
          <w:rFonts w:ascii="Arial" w:hAnsi="Arial" w:cs="Arial"/>
          <w:color w:val="000000" w:themeColor="text1"/>
          <w:sz w:val="24"/>
          <w:szCs w:val="24"/>
          <w:lang w:val="en-US"/>
        </w:rPr>
        <w:t xml:space="preserve">also provide </w:t>
      </w:r>
      <w:r w:rsidR="005B101D" w:rsidRPr="002C5062">
        <w:rPr>
          <w:rFonts w:ascii="Arial" w:hAnsi="Arial" w:cs="Arial"/>
          <w:color w:val="000000" w:themeColor="text1"/>
          <w:sz w:val="24"/>
          <w:szCs w:val="24"/>
          <w:lang w:val="en-US"/>
        </w:rPr>
        <w:t xml:space="preserve">a </w:t>
      </w:r>
      <w:r w:rsidR="00BD7EC7" w:rsidRPr="002C5062">
        <w:rPr>
          <w:rFonts w:ascii="Arial" w:hAnsi="Arial" w:cs="Arial"/>
          <w:color w:val="000000" w:themeColor="text1"/>
          <w:sz w:val="24"/>
          <w:szCs w:val="24"/>
          <w:lang w:val="en-US"/>
        </w:rPr>
        <w:t xml:space="preserve">valuable </w:t>
      </w:r>
      <w:r w:rsidR="005B101D" w:rsidRPr="002C5062">
        <w:rPr>
          <w:rFonts w:ascii="Arial" w:hAnsi="Arial" w:cs="Arial"/>
          <w:color w:val="000000" w:themeColor="text1"/>
          <w:sz w:val="24"/>
          <w:szCs w:val="24"/>
          <w:lang w:val="en-US"/>
        </w:rPr>
        <w:t>source of</w:t>
      </w:r>
      <w:r w:rsidR="00AB4A13" w:rsidRPr="002C5062">
        <w:rPr>
          <w:rFonts w:ascii="Arial" w:hAnsi="Arial" w:cs="Arial"/>
          <w:color w:val="000000" w:themeColor="text1"/>
          <w:sz w:val="24"/>
          <w:szCs w:val="24"/>
          <w:lang w:val="en-US"/>
        </w:rPr>
        <w:t xml:space="preserve"> </w:t>
      </w:r>
      <w:r w:rsidR="00A55B05" w:rsidRPr="002C5062">
        <w:rPr>
          <w:rFonts w:ascii="Arial" w:hAnsi="Arial" w:cs="Arial"/>
          <w:color w:val="000000" w:themeColor="text1"/>
          <w:sz w:val="24"/>
          <w:szCs w:val="24"/>
          <w:lang w:val="en-US"/>
        </w:rPr>
        <w:t>reference</w:t>
      </w:r>
      <w:r w:rsidR="00DC5633" w:rsidRPr="002C5062">
        <w:rPr>
          <w:rFonts w:ascii="Arial" w:hAnsi="Arial" w:cs="Arial"/>
          <w:color w:val="000000" w:themeColor="text1"/>
          <w:sz w:val="24"/>
          <w:szCs w:val="24"/>
          <w:lang w:val="en-US"/>
        </w:rPr>
        <w:t xml:space="preserve"> </w:t>
      </w:r>
      <w:r w:rsidR="007B77D2" w:rsidRPr="002C5062">
        <w:rPr>
          <w:rFonts w:ascii="Arial" w:hAnsi="Arial" w:cs="Arial"/>
          <w:color w:val="000000" w:themeColor="text1"/>
          <w:sz w:val="24"/>
          <w:szCs w:val="24"/>
          <w:lang w:val="en-US"/>
        </w:rPr>
        <w:t xml:space="preserve">that helps </w:t>
      </w:r>
      <w:r w:rsidR="002C6BF6" w:rsidRPr="002C5062">
        <w:rPr>
          <w:rFonts w:ascii="Arial" w:hAnsi="Arial" w:cs="Arial"/>
          <w:color w:val="000000" w:themeColor="text1"/>
          <w:sz w:val="24"/>
          <w:szCs w:val="24"/>
          <w:lang w:val="en-US"/>
        </w:rPr>
        <w:t xml:space="preserve">to </w:t>
      </w:r>
      <w:r w:rsidR="00471931" w:rsidRPr="002C5062">
        <w:rPr>
          <w:rFonts w:ascii="Arial" w:hAnsi="Arial" w:cs="Arial"/>
          <w:color w:val="000000" w:themeColor="text1"/>
          <w:sz w:val="24"/>
          <w:szCs w:val="24"/>
          <w:lang w:val="en-US"/>
        </w:rPr>
        <w:t>complete the picture</w:t>
      </w:r>
      <w:r w:rsidR="00E14CF6" w:rsidRPr="002C5062">
        <w:rPr>
          <w:rFonts w:ascii="Arial" w:hAnsi="Arial" w:cs="Arial"/>
          <w:color w:val="000000" w:themeColor="text1"/>
          <w:sz w:val="24"/>
          <w:szCs w:val="24"/>
          <w:lang w:val="en-US"/>
        </w:rPr>
        <w:t xml:space="preserve"> of the </w:t>
      </w:r>
      <w:r w:rsidR="00BD7EC7" w:rsidRPr="002C5062">
        <w:rPr>
          <w:rFonts w:ascii="Arial" w:hAnsi="Arial" w:cs="Arial"/>
          <w:color w:val="000000" w:themeColor="text1"/>
          <w:sz w:val="24"/>
          <w:szCs w:val="24"/>
          <w:lang w:val="en-US"/>
        </w:rPr>
        <w:t xml:space="preserve">astrological </w:t>
      </w:r>
      <w:r w:rsidR="007B77D2" w:rsidRPr="002C5062">
        <w:rPr>
          <w:rFonts w:ascii="Arial" w:hAnsi="Arial" w:cs="Arial"/>
          <w:color w:val="000000" w:themeColor="text1"/>
          <w:sz w:val="24"/>
          <w:szCs w:val="24"/>
          <w:lang w:val="en-US"/>
        </w:rPr>
        <w:t xml:space="preserve">development </w:t>
      </w:r>
      <w:r w:rsidR="00BD7EC7" w:rsidRPr="002C5062">
        <w:rPr>
          <w:rFonts w:ascii="Arial" w:hAnsi="Arial" w:cs="Arial"/>
          <w:color w:val="000000" w:themeColor="text1"/>
          <w:sz w:val="24"/>
          <w:szCs w:val="24"/>
          <w:lang w:val="en-US"/>
        </w:rPr>
        <w:t xml:space="preserve">of Uranus </w:t>
      </w:r>
      <w:r w:rsidR="007B77D2" w:rsidRPr="002C5062">
        <w:rPr>
          <w:rFonts w:ascii="Arial" w:hAnsi="Arial" w:cs="Arial"/>
          <w:color w:val="000000" w:themeColor="text1"/>
          <w:sz w:val="24"/>
          <w:szCs w:val="24"/>
          <w:lang w:val="en-US"/>
        </w:rPr>
        <w:t>over</w:t>
      </w:r>
      <w:r w:rsidR="00BD7EC7" w:rsidRPr="002C5062">
        <w:rPr>
          <w:rFonts w:ascii="Arial" w:hAnsi="Arial" w:cs="Arial"/>
          <w:color w:val="000000" w:themeColor="text1"/>
          <w:sz w:val="24"/>
          <w:szCs w:val="24"/>
          <w:lang w:val="en-US"/>
        </w:rPr>
        <w:t xml:space="preserve"> the </w:t>
      </w:r>
      <w:r w:rsidR="00593ED8" w:rsidRPr="002C5062">
        <w:rPr>
          <w:rFonts w:ascii="Arial" w:hAnsi="Arial" w:cs="Arial"/>
          <w:color w:val="000000" w:themeColor="text1"/>
          <w:sz w:val="24"/>
          <w:szCs w:val="24"/>
          <w:lang w:val="en-US"/>
        </w:rPr>
        <w:t xml:space="preserve">preceding </w:t>
      </w:r>
      <w:r w:rsidR="00BD7EC7" w:rsidRPr="002C5062">
        <w:rPr>
          <w:rFonts w:ascii="Arial" w:hAnsi="Arial" w:cs="Arial"/>
          <w:color w:val="000000" w:themeColor="text1"/>
          <w:sz w:val="24"/>
          <w:szCs w:val="24"/>
          <w:lang w:val="en-US"/>
        </w:rPr>
        <w:t>years.</w:t>
      </w:r>
    </w:p>
    <w:p w:rsidR="007D4EF8" w:rsidRPr="002C5062" w:rsidRDefault="007D4EF8" w:rsidP="009A0DA4">
      <w:pPr>
        <w:spacing w:after="0" w:line="480" w:lineRule="auto"/>
        <w:rPr>
          <w:rFonts w:ascii="Arial" w:hAnsi="Arial" w:cs="Arial"/>
          <w:color w:val="000000" w:themeColor="text1"/>
          <w:sz w:val="24"/>
          <w:szCs w:val="24"/>
          <w:lang w:val="en-US"/>
        </w:rPr>
      </w:pPr>
    </w:p>
    <w:p w:rsidR="009C2C9E" w:rsidRPr="002C5062" w:rsidRDefault="007F1DE7" w:rsidP="00473360">
      <w:pPr>
        <w:autoSpaceDE w:val="0"/>
        <w:autoSpaceDN w:val="0"/>
        <w:adjustRightInd w:val="0"/>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Although </w:t>
      </w:r>
      <w:r w:rsidR="00D14FBA" w:rsidRPr="002C5062">
        <w:rPr>
          <w:rFonts w:ascii="Arial" w:hAnsi="Arial" w:cs="Arial"/>
          <w:color w:val="000000" w:themeColor="text1"/>
          <w:sz w:val="24"/>
          <w:szCs w:val="24"/>
          <w:lang w:val="en-US"/>
        </w:rPr>
        <w:t xml:space="preserve">scholars </w:t>
      </w:r>
      <w:r w:rsidRPr="002C5062">
        <w:rPr>
          <w:rFonts w:ascii="Arial" w:hAnsi="Arial" w:cs="Arial"/>
          <w:color w:val="000000" w:themeColor="text1"/>
          <w:sz w:val="24"/>
          <w:szCs w:val="24"/>
          <w:lang w:val="en-US"/>
        </w:rPr>
        <w:t>disagree on</w:t>
      </w:r>
      <w:r w:rsidR="00D14FBA" w:rsidRPr="002C5062">
        <w:rPr>
          <w:rFonts w:ascii="Arial" w:hAnsi="Arial" w:cs="Arial"/>
          <w:color w:val="000000" w:themeColor="text1"/>
          <w:sz w:val="24"/>
          <w:szCs w:val="24"/>
          <w:lang w:val="en-US"/>
        </w:rPr>
        <w:t xml:space="preserve"> the real agenda</w:t>
      </w:r>
      <w:r w:rsidR="004E3C25" w:rsidRPr="002C5062">
        <w:rPr>
          <w:rFonts w:ascii="Arial" w:hAnsi="Arial" w:cs="Arial"/>
          <w:color w:val="000000" w:themeColor="text1"/>
          <w:sz w:val="24"/>
          <w:szCs w:val="24"/>
          <w:lang w:val="en-US"/>
        </w:rPr>
        <w:t xml:space="preserve"> </w:t>
      </w:r>
      <w:r w:rsidR="00D14FBA" w:rsidRPr="002C5062">
        <w:rPr>
          <w:rFonts w:ascii="Arial" w:hAnsi="Arial" w:cs="Arial"/>
          <w:color w:val="000000" w:themeColor="text1"/>
          <w:sz w:val="24"/>
          <w:szCs w:val="24"/>
          <w:lang w:val="en-US"/>
        </w:rPr>
        <w:t xml:space="preserve">of </w:t>
      </w:r>
      <w:r w:rsidR="00D14FBA" w:rsidRPr="002C5062">
        <w:rPr>
          <w:rFonts w:ascii="Arial" w:hAnsi="Arial" w:cs="Arial"/>
          <w:i/>
          <w:color w:val="000000" w:themeColor="text1"/>
          <w:sz w:val="24"/>
          <w:szCs w:val="24"/>
          <w:lang w:val="en-US"/>
        </w:rPr>
        <w:t xml:space="preserve">The Conjurors’ Magazine, </w:t>
      </w:r>
      <w:r w:rsidR="006415BE" w:rsidRPr="002C5062">
        <w:rPr>
          <w:rFonts w:ascii="Arial" w:hAnsi="Arial" w:cs="Arial"/>
          <w:color w:val="000000" w:themeColor="text1"/>
          <w:sz w:val="24"/>
          <w:szCs w:val="24"/>
          <w:lang w:val="en-US"/>
        </w:rPr>
        <w:t xml:space="preserve">it is generally agreed </w:t>
      </w:r>
      <w:r w:rsidR="00830EFD" w:rsidRPr="002C5062">
        <w:rPr>
          <w:rFonts w:ascii="Arial" w:hAnsi="Arial" w:cs="Arial"/>
          <w:color w:val="000000" w:themeColor="text1"/>
          <w:sz w:val="24"/>
          <w:szCs w:val="24"/>
          <w:lang w:val="en-US"/>
        </w:rPr>
        <w:t xml:space="preserve">that </w:t>
      </w:r>
      <w:r w:rsidR="00D14FBA" w:rsidRPr="002C5062">
        <w:rPr>
          <w:rFonts w:ascii="Arial" w:hAnsi="Arial" w:cs="Arial"/>
          <w:color w:val="000000" w:themeColor="text1"/>
          <w:sz w:val="24"/>
          <w:szCs w:val="24"/>
          <w:lang w:val="en-US"/>
        </w:rPr>
        <w:t>Gilbert</w:t>
      </w:r>
      <w:r w:rsidR="00112690" w:rsidRPr="002C5062">
        <w:rPr>
          <w:rFonts w:ascii="Arial" w:hAnsi="Arial" w:cs="Arial"/>
          <w:color w:val="000000" w:themeColor="text1"/>
          <w:sz w:val="24"/>
          <w:szCs w:val="24"/>
          <w:lang w:val="en-US"/>
        </w:rPr>
        <w:t xml:space="preserve">’s views were </w:t>
      </w:r>
      <w:r w:rsidR="00830EFD" w:rsidRPr="002C5062">
        <w:rPr>
          <w:rFonts w:ascii="Arial" w:hAnsi="Arial" w:cs="Arial"/>
          <w:color w:val="000000" w:themeColor="text1"/>
          <w:sz w:val="24"/>
          <w:szCs w:val="24"/>
          <w:lang w:val="en-US"/>
        </w:rPr>
        <w:t>radical</w:t>
      </w:r>
      <w:r w:rsidR="00F21B25" w:rsidRPr="002C5062">
        <w:rPr>
          <w:rFonts w:ascii="Arial" w:hAnsi="Arial" w:cs="Arial"/>
          <w:color w:val="000000" w:themeColor="text1"/>
          <w:sz w:val="24"/>
          <w:szCs w:val="24"/>
          <w:lang w:val="en-US"/>
        </w:rPr>
        <w:t xml:space="preserve">, which made him </w:t>
      </w:r>
      <w:r w:rsidR="00D14FBA" w:rsidRPr="002C5062">
        <w:rPr>
          <w:rFonts w:ascii="Arial" w:hAnsi="Arial" w:cs="Arial"/>
          <w:color w:val="000000" w:themeColor="text1"/>
          <w:sz w:val="24"/>
          <w:szCs w:val="24"/>
          <w:lang w:val="en-US"/>
        </w:rPr>
        <w:t>an exception within the group of contributors.</w:t>
      </w:r>
      <w:r w:rsidR="00D14FBA" w:rsidRPr="002C5062">
        <w:rPr>
          <w:rFonts w:ascii="Arial" w:hAnsi="Arial" w:cs="Arial"/>
          <w:i/>
          <w:color w:val="000000" w:themeColor="text1"/>
          <w:sz w:val="24"/>
          <w:szCs w:val="24"/>
          <w:lang w:val="en-US"/>
        </w:rPr>
        <w:t xml:space="preserve"> </w:t>
      </w:r>
      <w:r w:rsidR="004E3C25" w:rsidRPr="002C5062">
        <w:rPr>
          <w:rFonts w:ascii="Arial" w:hAnsi="Arial" w:cs="Arial"/>
          <w:color w:val="000000" w:themeColor="text1"/>
          <w:sz w:val="24"/>
          <w:szCs w:val="24"/>
          <w:lang w:val="en-US"/>
        </w:rPr>
        <w:t>According to</w:t>
      </w:r>
      <w:r w:rsidR="004E3C25" w:rsidRPr="002C5062">
        <w:rPr>
          <w:rFonts w:ascii="Arial" w:hAnsi="Arial" w:cs="Arial"/>
          <w:i/>
          <w:color w:val="000000" w:themeColor="text1"/>
          <w:sz w:val="24"/>
          <w:szCs w:val="24"/>
          <w:lang w:val="en-US"/>
        </w:rPr>
        <w:t xml:space="preserve"> </w:t>
      </w:r>
      <w:r w:rsidR="00997F5F" w:rsidRPr="002C5062">
        <w:rPr>
          <w:rFonts w:ascii="Arial" w:hAnsi="Arial" w:cs="Arial"/>
          <w:color w:val="000000" w:themeColor="text1"/>
          <w:sz w:val="24"/>
          <w:szCs w:val="24"/>
          <w:lang w:val="en-US"/>
        </w:rPr>
        <w:t xml:space="preserve">Howe, while the magazine </w:t>
      </w:r>
      <w:r w:rsidR="00C74D60" w:rsidRPr="002C5062">
        <w:rPr>
          <w:rFonts w:ascii="Arial" w:hAnsi="Arial" w:cs="Arial"/>
          <w:color w:val="000000" w:themeColor="text1"/>
          <w:sz w:val="24"/>
          <w:szCs w:val="24"/>
          <w:lang w:val="en-US"/>
        </w:rPr>
        <w:t xml:space="preserve">was </w:t>
      </w:r>
      <w:r w:rsidR="00997F5F" w:rsidRPr="002C5062">
        <w:rPr>
          <w:rFonts w:ascii="Arial" w:hAnsi="Arial" w:cs="Arial"/>
          <w:color w:val="000000" w:themeColor="text1"/>
          <w:sz w:val="24"/>
          <w:szCs w:val="24"/>
          <w:lang w:val="en-US"/>
        </w:rPr>
        <w:t xml:space="preserve">more interested in ‘scientific’ astrology, Gilbert </w:t>
      </w:r>
      <w:r w:rsidR="00B105AA" w:rsidRPr="002C5062">
        <w:rPr>
          <w:rFonts w:ascii="Arial" w:hAnsi="Arial" w:cs="Arial"/>
          <w:color w:val="000000" w:themeColor="text1"/>
          <w:sz w:val="24"/>
          <w:szCs w:val="24"/>
          <w:lang w:val="en-US"/>
        </w:rPr>
        <w:t xml:space="preserve">seemed to be </w:t>
      </w:r>
      <w:r w:rsidR="00997F5F" w:rsidRPr="002C5062">
        <w:rPr>
          <w:rFonts w:ascii="Arial" w:hAnsi="Arial" w:cs="Arial"/>
          <w:color w:val="000000" w:themeColor="text1"/>
          <w:sz w:val="24"/>
          <w:szCs w:val="24"/>
          <w:lang w:val="en-US"/>
        </w:rPr>
        <w:t xml:space="preserve">more </w:t>
      </w:r>
      <w:r w:rsidR="00B105AA" w:rsidRPr="002C5062">
        <w:rPr>
          <w:rFonts w:ascii="Arial" w:hAnsi="Arial" w:cs="Arial"/>
          <w:color w:val="000000" w:themeColor="text1"/>
          <w:sz w:val="24"/>
          <w:szCs w:val="24"/>
          <w:lang w:val="en-US"/>
        </w:rPr>
        <w:t xml:space="preserve">inclined to </w:t>
      </w:r>
      <w:r w:rsidR="00997F5F" w:rsidRPr="002C5062">
        <w:rPr>
          <w:rFonts w:ascii="Arial" w:hAnsi="Arial" w:cs="Arial"/>
          <w:color w:val="000000" w:themeColor="text1"/>
          <w:sz w:val="24"/>
          <w:szCs w:val="24"/>
          <w:lang w:val="en-US"/>
        </w:rPr>
        <w:t>its occult counterpart.</w:t>
      </w:r>
      <w:r w:rsidR="00997F5F" w:rsidRPr="002C5062">
        <w:rPr>
          <w:rStyle w:val="Refdenotaalpie"/>
          <w:rFonts w:ascii="Arial" w:hAnsi="Arial" w:cs="Arial"/>
          <w:color w:val="000000" w:themeColor="text1"/>
          <w:sz w:val="24"/>
          <w:szCs w:val="24"/>
          <w:lang w:val="en-US"/>
        </w:rPr>
        <w:footnoteReference w:id="43"/>
      </w:r>
      <w:r w:rsidR="00997F5F" w:rsidRPr="002C5062">
        <w:rPr>
          <w:rFonts w:ascii="Arial" w:hAnsi="Arial" w:cs="Arial"/>
          <w:color w:val="000000" w:themeColor="text1"/>
          <w:sz w:val="24"/>
          <w:szCs w:val="24"/>
          <w:lang w:val="en-US"/>
        </w:rPr>
        <w:t xml:space="preserve"> Joscelyn Godwin </w:t>
      </w:r>
      <w:r w:rsidR="004E3C25" w:rsidRPr="002C5062">
        <w:rPr>
          <w:rFonts w:ascii="Arial" w:hAnsi="Arial" w:cs="Arial"/>
          <w:color w:val="000000" w:themeColor="text1"/>
          <w:sz w:val="24"/>
          <w:szCs w:val="24"/>
          <w:lang w:val="en-US"/>
        </w:rPr>
        <w:t xml:space="preserve">agrees </w:t>
      </w:r>
      <w:r w:rsidR="006703E9" w:rsidRPr="002C5062">
        <w:rPr>
          <w:rFonts w:ascii="Arial" w:hAnsi="Arial" w:cs="Arial"/>
          <w:color w:val="000000" w:themeColor="text1"/>
          <w:sz w:val="24"/>
          <w:szCs w:val="24"/>
          <w:lang w:val="en-US"/>
        </w:rPr>
        <w:t xml:space="preserve">and </w:t>
      </w:r>
      <w:r w:rsidR="0051242D" w:rsidRPr="002C5062">
        <w:rPr>
          <w:rFonts w:ascii="Arial" w:hAnsi="Arial" w:cs="Arial"/>
          <w:color w:val="000000" w:themeColor="text1"/>
          <w:sz w:val="24"/>
          <w:szCs w:val="24"/>
          <w:lang w:val="en-US"/>
        </w:rPr>
        <w:t xml:space="preserve">suggests that </w:t>
      </w:r>
      <w:r w:rsidR="00515D2E" w:rsidRPr="002C5062">
        <w:rPr>
          <w:rFonts w:ascii="Arial" w:hAnsi="Arial" w:cs="Arial"/>
          <w:color w:val="000000" w:themeColor="text1"/>
          <w:sz w:val="24"/>
          <w:szCs w:val="24"/>
          <w:lang w:val="en-US"/>
        </w:rPr>
        <w:t>the editors</w:t>
      </w:r>
      <w:r w:rsidR="001566EE" w:rsidRPr="002C5062">
        <w:rPr>
          <w:rFonts w:ascii="Arial" w:hAnsi="Arial" w:cs="Arial"/>
          <w:color w:val="000000" w:themeColor="text1"/>
          <w:sz w:val="24"/>
          <w:szCs w:val="24"/>
          <w:lang w:val="en-US"/>
        </w:rPr>
        <w:t xml:space="preserve">’ agenda </w:t>
      </w:r>
      <w:r w:rsidR="0051242D" w:rsidRPr="002C5062">
        <w:rPr>
          <w:rFonts w:ascii="Arial" w:hAnsi="Arial" w:cs="Arial"/>
          <w:color w:val="000000" w:themeColor="text1"/>
          <w:sz w:val="24"/>
          <w:szCs w:val="24"/>
          <w:lang w:val="en-US"/>
        </w:rPr>
        <w:t xml:space="preserve">was </w:t>
      </w:r>
      <w:r w:rsidR="00515D2E" w:rsidRPr="002C5062">
        <w:rPr>
          <w:rFonts w:ascii="Arial" w:hAnsi="Arial" w:cs="Arial"/>
          <w:color w:val="000000" w:themeColor="text1"/>
          <w:sz w:val="24"/>
          <w:szCs w:val="24"/>
          <w:lang w:val="en-US"/>
        </w:rPr>
        <w:t>to ‘cleanse</w:t>
      </w:r>
      <w:r w:rsidR="00241AA0" w:rsidRPr="002C5062">
        <w:rPr>
          <w:rFonts w:ascii="Arial" w:hAnsi="Arial" w:cs="Arial"/>
          <w:color w:val="000000" w:themeColor="text1"/>
          <w:sz w:val="24"/>
          <w:szCs w:val="24"/>
          <w:lang w:val="en-US"/>
        </w:rPr>
        <w:t xml:space="preserve"> the occult sciences of superstition</w:t>
      </w:r>
      <w:r w:rsidR="004845C7" w:rsidRPr="002C5062">
        <w:rPr>
          <w:rFonts w:ascii="Arial" w:hAnsi="Arial" w:cs="Arial"/>
          <w:color w:val="000000" w:themeColor="text1"/>
          <w:sz w:val="24"/>
          <w:szCs w:val="24"/>
          <w:lang w:val="en-US"/>
        </w:rPr>
        <w:t>’</w:t>
      </w:r>
      <w:r w:rsidR="00241AA0" w:rsidRPr="002C5062">
        <w:rPr>
          <w:rFonts w:ascii="Arial" w:hAnsi="Arial" w:cs="Arial"/>
          <w:color w:val="000000" w:themeColor="text1"/>
          <w:sz w:val="24"/>
          <w:szCs w:val="24"/>
          <w:lang w:val="en-US"/>
        </w:rPr>
        <w:t xml:space="preserve"> and </w:t>
      </w:r>
      <w:r w:rsidR="004845C7" w:rsidRPr="002C5062">
        <w:rPr>
          <w:rFonts w:ascii="Arial" w:hAnsi="Arial" w:cs="Arial"/>
          <w:color w:val="000000" w:themeColor="text1"/>
          <w:sz w:val="24"/>
          <w:szCs w:val="24"/>
          <w:lang w:val="en-US"/>
        </w:rPr>
        <w:t>bring them in line with ‘</w:t>
      </w:r>
      <w:r w:rsidR="00241AA0" w:rsidRPr="002C5062">
        <w:rPr>
          <w:rFonts w:ascii="Arial" w:hAnsi="Arial" w:cs="Arial"/>
          <w:color w:val="000000" w:themeColor="text1"/>
          <w:sz w:val="24"/>
          <w:szCs w:val="24"/>
          <w:lang w:val="en-US"/>
        </w:rPr>
        <w:t>the vanguard of natural philosophy</w:t>
      </w:r>
      <w:r w:rsidR="00644AE4" w:rsidRPr="002C5062">
        <w:rPr>
          <w:rFonts w:ascii="Arial" w:hAnsi="Arial" w:cs="Arial"/>
          <w:color w:val="000000" w:themeColor="text1"/>
          <w:sz w:val="24"/>
          <w:szCs w:val="24"/>
          <w:lang w:val="en-US"/>
        </w:rPr>
        <w:t>’</w:t>
      </w:r>
      <w:r w:rsidR="00E434E4" w:rsidRPr="002C5062">
        <w:rPr>
          <w:rFonts w:ascii="Arial" w:hAnsi="Arial" w:cs="Arial"/>
          <w:color w:val="000000" w:themeColor="text1"/>
          <w:sz w:val="24"/>
          <w:szCs w:val="24"/>
          <w:lang w:val="en-US"/>
        </w:rPr>
        <w:t>, w</w:t>
      </w:r>
      <w:r w:rsidR="009A0DA4" w:rsidRPr="002C5062">
        <w:rPr>
          <w:rFonts w:ascii="Arial" w:hAnsi="Arial" w:cs="Arial"/>
          <w:color w:val="000000" w:themeColor="text1"/>
          <w:sz w:val="24"/>
          <w:szCs w:val="24"/>
          <w:lang w:val="en-US"/>
        </w:rPr>
        <w:t xml:space="preserve">ith </w:t>
      </w:r>
      <w:r w:rsidR="00E434E4" w:rsidRPr="002C5062">
        <w:rPr>
          <w:rFonts w:ascii="Arial" w:hAnsi="Arial" w:cs="Arial"/>
          <w:color w:val="000000" w:themeColor="text1"/>
          <w:sz w:val="24"/>
          <w:szCs w:val="24"/>
          <w:lang w:val="en-US"/>
        </w:rPr>
        <w:t>Gilbert</w:t>
      </w:r>
      <w:r w:rsidR="004845C7" w:rsidRPr="002C5062">
        <w:rPr>
          <w:rFonts w:ascii="Arial" w:hAnsi="Arial" w:cs="Arial"/>
          <w:color w:val="000000" w:themeColor="text1"/>
          <w:sz w:val="24"/>
          <w:szCs w:val="24"/>
          <w:lang w:val="en-US"/>
        </w:rPr>
        <w:t xml:space="preserve">’s contributions </w:t>
      </w:r>
      <w:r w:rsidR="009A0DA4" w:rsidRPr="002C5062">
        <w:rPr>
          <w:rFonts w:ascii="Arial" w:hAnsi="Arial" w:cs="Arial"/>
          <w:color w:val="000000" w:themeColor="text1"/>
          <w:sz w:val="24"/>
          <w:szCs w:val="24"/>
          <w:lang w:val="en-US"/>
        </w:rPr>
        <w:t xml:space="preserve">being </w:t>
      </w:r>
      <w:r w:rsidR="004845C7" w:rsidRPr="002C5062">
        <w:rPr>
          <w:rFonts w:ascii="Arial" w:hAnsi="Arial" w:cs="Arial"/>
          <w:color w:val="000000" w:themeColor="text1"/>
          <w:sz w:val="24"/>
          <w:szCs w:val="24"/>
          <w:lang w:val="en-US"/>
        </w:rPr>
        <w:t xml:space="preserve">an exception to their </w:t>
      </w:r>
      <w:r w:rsidR="0051242D" w:rsidRPr="002C5062">
        <w:rPr>
          <w:rFonts w:ascii="Arial" w:hAnsi="Arial" w:cs="Arial"/>
          <w:color w:val="000000" w:themeColor="text1"/>
          <w:sz w:val="24"/>
          <w:szCs w:val="24"/>
          <w:lang w:val="en-US"/>
        </w:rPr>
        <w:t>‘mechanistic’ and ‘</w:t>
      </w:r>
      <w:r w:rsidR="00E434E4" w:rsidRPr="002C5062">
        <w:rPr>
          <w:rFonts w:ascii="Arial" w:hAnsi="Arial" w:cs="Arial"/>
          <w:color w:val="000000" w:themeColor="text1"/>
          <w:sz w:val="24"/>
          <w:szCs w:val="24"/>
          <w:lang w:val="en-US"/>
        </w:rPr>
        <w:t>reductionist</w:t>
      </w:r>
      <w:r w:rsidR="0051242D" w:rsidRPr="002C5062">
        <w:rPr>
          <w:rFonts w:ascii="Arial" w:hAnsi="Arial" w:cs="Arial"/>
          <w:color w:val="000000" w:themeColor="text1"/>
          <w:sz w:val="24"/>
          <w:szCs w:val="24"/>
          <w:lang w:val="en-US"/>
        </w:rPr>
        <w:t>’</w:t>
      </w:r>
      <w:r w:rsidR="00E434E4" w:rsidRPr="002C5062">
        <w:rPr>
          <w:rFonts w:ascii="Arial" w:hAnsi="Arial" w:cs="Arial"/>
          <w:color w:val="000000" w:themeColor="text1"/>
          <w:sz w:val="24"/>
          <w:szCs w:val="24"/>
          <w:lang w:val="en-US"/>
        </w:rPr>
        <w:t xml:space="preserve"> attitude</w:t>
      </w:r>
      <w:r w:rsidR="00241AA0" w:rsidRPr="002C5062">
        <w:rPr>
          <w:rFonts w:ascii="Arial" w:hAnsi="Arial" w:cs="Arial"/>
          <w:color w:val="000000" w:themeColor="text1"/>
          <w:sz w:val="24"/>
          <w:szCs w:val="24"/>
          <w:lang w:val="en-US"/>
        </w:rPr>
        <w:t>.</w:t>
      </w:r>
      <w:r w:rsidR="00241AA0" w:rsidRPr="002C5062">
        <w:rPr>
          <w:rStyle w:val="Refdenotaalpie"/>
          <w:rFonts w:ascii="Arial" w:hAnsi="Arial" w:cs="Arial"/>
          <w:color w:val="000000" w:themeColor="text1"/>
          <w:sz w:val="24"/>
          <w:szCs w:val="24"/>
          <w:lang w:val="en-US"/>
        </w:rPr>
        <w:footnoteReference w:id="44"/>
      </w:r>
      <w:r w:rsidR="00E434E4" w:rsidRPr="002C5062">
        <w:rPr>
          <w:rFonts w:ascii="Arial" w:hAnsi="Arial" w:cs="Arial"/>
          <w:color w:val="000000" w:themeColor="text1"/>
          <w:sz w:val="24"/>
          <w:szCs w:val="24"/>
          <w:lang w:val="en-US"/>
        </w:rPr>
        <w:t xml:space="preserve"> </w:t>
      </w:r>
      <w:r w:rsidR="0085741F" w:rsidRPr="002C5062">
        <w:rPr>
          <w:rFonts w:ascii="Arial" w:hAnsi="Arial" w:cs="Arial"/>
          <w:color w:val="000000" w:themeColor="text1"/>
          <w:sz w:val="24"/>
          <w:szCs w:val="24"/>
          <w:lang w:val="en-US"/>
        </w:rPr>
        <w:t xml:space="preserve">Masha </w:t>
      </w:r>
      <w:r w:rsidR="00E434E4" w:rsidRPr="002C5062">
        <w:rPr>
          <w:rFonts w:ascii="Arial" w:hAnsi="Arial" w:cs="Arial"/>
          <w:color w:val="000000" w:themeColor="text1"/>
          <w:sz w:val="24"/>
          <w:szCs w:val="24"/>
          <w:lang w:val="en-US"/>
        </w:rPr>
        <w:t xml:space="preserve">Schuchard, on the other hand, </w:t>
      </w:r>
      <w:r w:rsidR="00C438AD" w:rsidRPr="002C5062">
        <w:rPr>
          <w:rFonts w:ascii="Arial" w:hAnsi="Arial" w:cs="Arial"/>
          <w:color w:val="000000" w:themeColor="text1"/>
          <w:sz w:val="24"/>
          <w:szCs w:val="24"/>
          <w:lang w:val="en-US"/>
        </w:rPr>
        <w:t xml:space="preserve">sees the magazine as an ‘organ of </w:t>
      </w:r>
      <w:r w:rsidR="004C39DF" w:rsidRPr="002C5062">
        <w:rPr>
          <w:rFonts w:ascii="Arial" w:hAnsi="Arial" w:cs="Arial"/>
          <w:color w:val="000000" w:themeColor="text1"/>
          <w:sz w:val="24"/>
          <w:szCs w:val="24"/>
          <w:lang w:val="en-US"/>
        </w:rPr>
        <w:t>r</w:t>
      </w:r>
      <w:r w:rsidR="00C438AD" w:rsidRPr="002C5062">
        <w:rPr>
          <w:rFonts w:ascii="Arial" w:hAnsi="Arial" w:cs="Arial"/>
          <w:color w:val="000000" w:themeColor="text1"/>
          <w:sz w:val="24"/>
          <w:szCs w:val="24"/>
          <w:lang w:val="en-US"/>
        </w:rPr>
        <w:t>adical Rosicrucianism and Freemansonry’</w:t>
      </w:r>
      <w:r w:rsidR="00FA4A8A" w:rsidRPr="002C5062">
        <w:rPr>
          <w:rFonts w:ascii="Arial" w:hAnsi="Arial" w:cs="Arial"/>
          <w:color w:val="000000" w:themeColor="text1"/>
          <w:sz w:val="24"/>
          <w:szCs w:val="24"/>
          <w:lang w:val="en-US"/>
        </w:rPr>
        <w:t xml:space="preserve"> cater</w:t>
      </w:r>
      <w:r w:rsidR="00406538" w:rsidRPr="002C5062">
        <w:rPr>
          <w:rFonts w:ascii="Arial" w:hAnsi="Arial" w:cs="Arial"/>
          <w:color w:val="000000" w:themeColor="text1"/>
          <w:sz w:val="24"/>
          <w:szCs w:val="24"/>
          <w:lang w:val="en-US"/>
        </w:rPr>
        <w:t>ing</w:t>
      </w:r>
      <w:r w:rsidR="00FA4A8A" w:rsidRPr="002C5062">
        <w:rPr>
          <w:rFonts w:ascii="Arial" w:hAnsi="Arial" w:cs="Arial"/>
          <w:color w:val="000000" w:themeColor="text1"/>
          <w:sz w:val="24"/>
          <w:szCs w:val="24"/>
          <w:lang w:val="en-US"/>
        </w:rPr>
        <w:t xml:space="preserve"> to </w:t>
      </w:r>
      <w:r w:rsidR="004C39DF" w:rsidRPr="002C5062">
        <w:rPr>
          <w:rFonts w:ascii="Arial" w:hAnsi="Arial" w:cs="Arial"/>
          <w:color w:val="000000" w:themeColor="text1"/>
          <w:sz w:val="24"/>
          <w:szCs w:val="24"/>
          <w:lang w:val="en-US"/>
        </w:rPr>
        <w:t xml:space="preserve">the </w:t>
      </w:r>
      <w:r w:rsidR="00A62C16" w:rsidRPr="002C5062">
        <w:rPr>
          <w:rFonts w:ascii="Arial" w:hAnsi="Arial" w:cs="Arial"/>
          <w:color w:val="000000" w:themeColor="text1"/>
          <w:sz w:val="24"/>
          <w:szCs w:val="24"/>
          <w:lang w:val="en-US"/>
        </w:rPr>
        <w:t xml:space="preserve">increasing </w:t>
      </w:r>
      <w:r w:rsidR="00FA4A8A" w:rsidRPr="002C5062">
        <w:rPr>
          <w:rFonts w:ascii="Arial" w:hAnsi="Arial" w:cs="Arial"/>
          <w:color w:val="000000" w:themeColor="text1"/>
          <w:sz w:val="24"/>
          <w:szCs w:val="24"/>
          <w:lang w:val="en-US"/>
        </w:rPr>
        <w:t xml:space="preserve">demand for </w:t>
      </w:r>
      <w:r w:rsidR="00A62C16" w:rsidRPr="002C5062">
        <w:rPr>
          <w:rFonts w:ascii="Arial" w:hAnsi="Arial" w:cs="Arial"/>
          <w:color w:val="000000" w:themeColor="text1"/>
          <w:sz w:val="24"/>
          <w:szCs w:val="24"/>
          <w:lang w:val="en-US"/>
        </w:rPr>
        <w:t xml:space="preserve">literature on </w:t>
      </w:r>
      <w:r w:rsidR="00FA4A8A" w:rsidRPr="002C5062">
        <w:rPr>
          <w:rFonts w:ascii="Arial" w:hAnsi="Arial" w:cs="Arial"/>
          <w:color w:val="000000" w:themeColor="text1"/>
          <w:sz w:val="24"/>
          <w:szCs w:val="24"/>
          <w:lang w:val="en-US"/>
        </w:rPr>
        <w:t xml:space="preserve">astrological, magical and </w:t>
      </w:r>
      <w:r w:rsidR="005D3AF1" w:rsidRPr="002C5062">
        <w:rPr>
          <w:rFonts w:ascii="Arial" w:hAnsi="Arial" w:cs="Arial"/>
          <w:color w:val="000000" w:themeColor="text1"/>
          <w:sz w:val="24"/>
          <w:szCs w:val="24"/>
          <w:lang w:val="en-US"/>
        </w:rPr>
        <w:lastRenderedPageBreak/>
        <w:t>millenarian</w:t>
      </w:r>
      <w:r w:rsidR="00FA4A8A" w:rsidRPr="002C5062">
        <w:rPr>
          <w:rFonts w:ascii="Arial" w:hAnsi="Arial" w:cs="Arial"/>
          <w:color w:val="000000" w:themeColor="text1"/>
          <w:sz w:val="24"/>
          <w:szCs w:val="24"/>
          <w:lang w:val="en-US"/>
        </w:rPr>
        <w:t xml:space="preserve"> </w:t>
      </w:r>
      <w:r w:rsidR="00A62C16" w:rsidRPr="002C5062">
        <w:rPr>
          <w:rFonts w:ascii="Arial" w:hAnsi="Arial" w:cs="Arial"/>
          <w:color w:val="000000" w:themeColor="text1"/>
          <w:sz w:val="24"/>
          <w:szCs w:val="24"/>
          <w:lang w:val="en-US"/>
        </w:rPr>
        <w:t>themes</w:t>
      </w:r>
      <w:r w:rsidR="00FA4A8A" w:rsidRPr="002C5062">
        <w:rPr>
          <w:rFonts w:ascii="Arial" w:hAnsi="Arial" w:cs="Arial"/>
          <w:color w:val="000000" w:themeColor="text1"/>
          <w:sz w:val="24"/>
          <w:szCs w:val="24"/>
          <w:lang w:val="en-US"/>
        </w:rPr>
        <w:t>.</w:t>
      </w:r>
      <w:r w:rsidR="00A22279" w:rsidRPr="002C5062">
        <w:rPr>
          <w:rStyle w:val="Refdenotaalpie"/>
          <w:rFonts w:ascii="Arial" w:hAnsi="Arial" w:cs="Arial"/>
          <w:color w:val="000000" w:themeColor="text1"/>
          <w:sz w:val="24"/>
          <w:szCs w:val="24"/>
          <w:lang w:val="en-US"/>
        </w:rPr>
        <w:footnoteReference w:id="45"/>
      </w:r>
      <w:r w:rsidR="009C2C9E" w:rsidRPr="002C5062">
        <w:rPr>
          <w:rFonts w:ascii="Arial" w:hAnsi="Arial" w:cs="Arial"/>
          <w:color w:val="000000" w:themeColor="text1"/>
          <w:sz w:val="24"/>
          <w:szCs w:val="24"/>
          <w:lang w:val="en-US"/>
        </w:rPr>
        <w:t xml:space="preserve"> </w:t>
      </w:r>
      <w:r w:rsidR="007E4C6E" w:rsidRPr="002C5062">
        <w:rPr>
          <w:rFonts w:ascii="Arial" w:hAnsi="Arial" w:cs="Arial"/>
          <w:color w:val="000000" w:themeColor="text1"/>
          <w:sz w:val="24"/>
          <w:szCs w:val="24"/>
          <w:lang w:val="en-US"/>
        </w:rPr>
        <w:t xml:space="preserve">However, she agrees that </w:t>
      </w:r>
      <w:r w:rsidR="009C2C9E" w:rsidRPr="002C5062">
        <w:rPr>
          <w:rFonts w:ascii="Arial" w:hAnsi="Arial" w:cs="Arial"/>
          <w:color w:val="000000" w:themeColor="text1"/>
          <w:sz w:val="24"/>
          <w:szCs w:val="24"/>
          <w:lang w:val="en-US"/>
        </w:rPr>
        <w:t xml:space="preserve">Gilbert's </w:t>
      </w:r>
      <w:r w:rsidR="004C39DF" w:rsidRPr="002C5062">
        <w:rPr>
          <w:rFonts w:ascii="Arial" w:hAnsi="Arial" w:cs="Arial"/>
          <w:color w:val="000000" w:themeColor="text1"/>
          <w:sz w:val="24"/>
          <w:szCs w:val="24"/>
          <w:lang w:val="en-US"/>
        </w:rPr>
        <w:t>view</w:t>
      </w:r>
      <w:r w:rsidR="007E4C6E" w:rsidRPr="002C5062">
        <w:rPr>
          <w:rFonts w:ascii="Arial" w:hAnsi="Arial" w:cs="Arial"/>
          <w:color w:val="000000" w:themeColor="text1"/>
          <w:sz w:val="24"/>
          <w:szCs w:val="24"/>
          <w:lang w:val="en-US"/>
        </w:rPr>
        <w:t>s</w:t>
      </w:r>
      <w:r w:rsidR="004C39DF" w:rsidRPr="002C5062">
        <w:rPr>
          <w:rFonts w:ascii="Arial" w:hAnsi="Arial" w:cs="Arial"/>
          <w:color w:val="000000" w:themeColor="text1"/>
          <w:sz w:val="24"/>
          <w:szCs w:val="24"/>
          <w:lang w:val="en-US"/>
        </w:rPr>
        <w:t xml:space="preserve"> </w:t>
      </w:r>
      <w:r w:rsidR="007E4C6E" w:rsidRPr="002C5062">
        <w:rPr>
          <w:rFonts w:ascii="Arial" w:hAnsi="Arial" w:cs="Arial"/>
          <w:color w:val="000000" w:themeColor="text1"/>
          <w:sz w:val="24"/>
          <w:szCs w:val="24"/>
          <w:lang w:val="en-US"/>
        </w:rPr>
        <w:t xml:space="preserve">may have been </w:t>
      </w:r>
      <w:r w:rsidR="004C39DF" w:rsidRPr="002C5062">
        <w:rPr>
          <w:rFonts w:ascii="Arial" w:hAnsi="Arial" w:cs="Arial"/>
          <w:color w:val="000000" w:themeColor="text1"/>
          <w:sz w:val="24"/>
          <w:szCs w:val="24"/>
          <w:lang w:val="en-US"/>
        </w:rPr>
        <w:t xml:space="preserve">too </w:t>
      </w:r>
      <w:r w:rsidR="009C2C9E" w:rsidRPr="002C5062">
        <w:rPr>
          <w:rFonts w:ascii="Arial" w:hAnsi="Arial" w:cs="Arial"/>
          <w:color w:val="000000" w:themeColor="text1"/>
          <w:sz w:val="24"/>
          <w:szCs w:val="24"/>
          <w:lang w:val="en-US"/>
        </w:rPr>
        <w:t>radical</w:t>
      </w:r>
      <w:r w:rsidR="004C39DF" w:rsidRPr="002C5062">
        <w:rPr>
          <w:rFonts w:ascii="Arial" w:hAnsi="Arial" w:cs="Arial"/>
          <w:color w:val="000000" w:themeColor="text1"/>
          <w:sz w:val="24"/>
          <w:szCs w:val="24"/>
          <w:lang w:val="en-US"/>
        </w:rPr>
        <w:t xml:space="preserve"> and </w:t>
      </w:r>
      <w:r w:rsidR="009C2C9E" w:rsidRPr="002C5062">
        <w:rPr>
          <w:rFonts w:ascii="Arial" w:hAnsi="Arial" w:cs="Arial"/>
          <w:color w:val="000000" w:themeColor="text1"/>
          <w:sz w:val="24"/>
          <w:szCs w:val="24"/>
          <w:lang w:val="en-US"/>
        </w:rPr>
        <w:t>caused alarm among the</w:t>
      </w:r>
      <w:r w:rsidR="004C39DF" w:rsidRPr="002C5062">
        <w:rPr>
          <w:rFonts w:ascii="Arial" w:hAnsi="Arial" w:cs="Arial"/>
          <w:color w:val="000000" w:themeColor="text1"/>
          <w:sz w:val="24"/>
          <w:szCs w:val="24"/>
          <w:lang w:val="en-US"/>
        </w:rPr>
        <w:t xml:space="preserve"> </w:t>
      </w:r>
      <w:r w:rsidR="009C2C9E" w:rsidRPr="002C5062">
        <w:rPr>
          <w:rFonts w:ascii="Arial" w:hAnsi="Arial" w:cs="Arial"/>
          <w:color w:val="000000" w:themeColor="text1"/>
          <w:sz w:val="24"/>
          <w:szCs w:val="24"/>
          <w:lang w:val="en-US"/>
        </w:rPr>
        <w:t xml:space="preserve">more </w:t>
      </w:r>
      <w:r w:rsidR="004C39DF" w:rsidRPr="002C5062">
        <w:rPr>
          <w:rFonts w:ascii="Arial" w:hAnsi="Arial" w:cs="Arial"/>
          <w:color w:val="000000" w:themeColor="text1"/>
          <w:sz w:val="24"/>
          <w:szCs w:val="24"/>
          <w:lang w:val="en-US"/>
        </w:rPr>
        <w:t xml:space="preserve">conservative </w:t>
      </w:r>
      <w:r w:rsidR="007E4C6E" w:rsidRPr="002C5062">
        <w:rPr>
          <w:rFonts w:ascii="Arial" w:hAnsi="Arial" w:cs="Arial"/>
          <w:color w:val="000000" w:themeColor="text1"/>
          <w:sz w:val="24"/>
          <w:szCs w:val="24"/>
          <w:lang w:val="en-US"/>
        </w:rPr>
        <w:t>contributors</w:t>
      </w:r>
      <w:r w:rsidR="009C2C9E" w:rsidRPr="002C5062">
        <w:rPr>
          <w:rFonts w:ascii="Arial" w:hAnsi="Arial" w:cs="Arial"/>
          <w:color w:val="000000" w:themeColor="text1"/>
          <w:sz w:val="24"/>
          <w:szCs w:val="24"/>
          <w:lang w:val="en-US"/>
        </w:rPr>
        <w:t>.</w:t>
      </w:r>
      <w:r w:rsidR="009C2C9E" w:rsidRPr="002C5062">
        <w:rPr>
          <w:rStyle w:val="Refdenotaalpie"/>
          <w:rFonts w:ascii="Arial" w:hAnsi="Arial" w:cs="Arial"/>
          <w:color w:val="000000" w:themeColor="text1"/>
          <w:sz w:val="24"/>
          <w:szCs w:val="24"/>
          <w:lang w:val="en-US"/>
        </w:rPr>
        <w:footnoteReference w:id="46"/>
      </w:r>
    </w:p>
    <w:p w:rsidR="009C2C9E" w:rsidRPr="002C5062" w:rsidRDefault="009C2C9E" w:rsidP="00473360">
      <w:pPr>
        <w:autoSpaceDE w:val="0"/>
        <w:autoSpaceDN w:val="0"/>
        <w:adjustRightInd w:val="0"/>
        <w:spacing w:after="0" w:line="480" w:lineRule="auto"/>
        <w:rPr>
          <w:rFonts w:ascii="Arial" w:hAnsi="Arial" w:cs="Arial"/>
          <w:color w:val="000000" w:themeColor="text1"/>
          <w:sz w:val="24"/>
          <w:szCs w:val="24"/>
          <w:lang w:val="en-US"/>
        </w:rPr>
      </w:pPr>
    </w:p>
    <w:p w:rsidR="000476E8" w:rsidRPr="002C5062" w:rsidRDefault="009C2C9E" w:rsidP="002C343D">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Gilbert</w:t>
      </w:r>
      <w:r w:rsidR="005E56C0" w:rsidRPr="002C5062">
        <w:rPr>
          <w:rFonts w:ascii="Arial" w:hAnsi="Arial" w:cs="Arial"/>
          <w:color w:val="000000" w:themeColor="text1"/>
          <w:sz w:val="24"/>
          <w:szCs w:val="24"/>
          <w:lang w:val="en-US"/>
        </w:rPr>
        <w:t xml:space="preserve">’s </w:t>
      </w:r>
      <w:r w:rsidR="00195B8D" w:rsidRPr="002C5062">
        <w:rPr>
          <w:rFonts w:ascii="Arial" w:hAnsi="Arial" w:cs="Arial"/>
          <w:color w:val="000000" w:themeColor="text1"/>
          <w:sz w:val="24"/>
          <w:szCs w:val="24"/>
          <w:lang w:val="en-US"/>
        </w:rPr>
        <w:t xml:space="preserve">views </w:t>
      </w:r>
      <w:r w:rsidR="00F532EC" w:rsidRPr="002C5062">
        <w:rPr>
          <w:rFonts w:ascii="Arial" w:hAnsi="Arial" w:cs="Arial"/>
          <w:color w:val="000000" w:themeColor="text1"/>
          <w:sz w:val="24"/>
          <w:szCs w:val="24"/>
          <w:lang w:val="en-US"/>
        </w:rPr>
        <w:t xml:space="preserve">were radical in that they </w:t>
      </w:r>
      <w:r w:rsidR="00400A87" w:rsidRPr="002C5062">
        <w:rPr>
          <w:rFonts w:ascii="Arial" w:hAnsi="Arial" w:cs="Arial"/>
          <w:color w:val="000000" w:themeColor="text1"/>
          <w:sz w:val="24"/>
          <w:szCs w:val="24"/>
          <w:lang w:val="en-US"/>
        </w:rPr>
        <w:t xml:space="preserve">revolved around </w:t>
      </w:r>
      <w:r w:rsidR="00214BA7" w:rsidRPr="002C5062">
        <w:rPr>
          <w:rFonts w:ascii="Arial" w:hAnsi="Arial" w:cs="Arial"/>
          <w:color w:val="000000" w:themeColor="text1"/>
          <w:sz w:val="24"/>
          <w:szCs w:val="24"/>
          <w:lang w:val="en-US"/>
        </w:rPr>
        <w:t>a</w:t>
      </w:r>
      <w:r w:rsidR="00B741C3" w:rsidRPr="002C5062">
        <w:rPr>
          <w:rFonts w:ascii="Arial" w:hAnsi="Arial" w:cs="Arial"/>
          <w:color w:val="000000" w:themeColor="text1"/>
          <w:sz w:val="24"/>
          <w:szCs w:val="24"/>
          <w:lang w:val="en-US"/>
        </w:rPr>
        <w:t xml:space="preserve"> </w:t>
      </w:r>
      <w:r w:rsidR="005E56C0" w:rsidRPr="002C5062">
        <w:rPr>
          <w:rFonts w:ascii="Arial" w:hAnsi="Arial" w:cs="Arial"/>
          <w:color w:val="000000" w:themeColor="text1"/>
          <w:sz w:val="24"/>
          <w:szCs w:val="24"/>
          <w:lang w:val="en-US"/>
        </w:rPr>
        <w:t xml:space="preserve">belief in </w:t>
      </w:r>
      <w:r w:rsidR="00473360" w:rsidRPr="002C5062">
        <w:rPr>
          <w:rFonts w:ascii="Arial" w:hAnsi="Arial" w:cs="Arial"/>
          <w:color w:val="000000" w:themeColor="text1"/>
          <w:sz w:val="24"/>
          <w:szCs w:val="24"/>
          <w:lang w:val="en-US"/>
        </w:rPr>
        <w:t xml:space="preserve">a </w:t>
      </w:r>
      <w:r w:rsidR="00E5098E" w:rsidRPr="002C5062">
        <w:rPr>
          <w:rFonts w:ascii="Arial" w:hAnsi="Arial" w:cs="Arial"/>
          <w:color w:val="000000" w:themeColor="text1"/>
          <w:sz w:val="24"/>
          <w:szCs w:val="24"/>
          <w:lang w:val="en-US"/>
        </w:rPr>
        <w:t>‘</w:t>
      </w:r>
      <w:r w:rsidR="00473360" w:rsidRPr="002C5062">
        <w:rPr>
          <w:rFonts w:ascii="Arial" w:hAnsi="Arial" w:cs="Arial"/>
          <w:color w:val="000000" w:themeColor="text1"/>
          <w:sz w:val="24"/>
          <w:szCs w:val="24"/>
          <w:lang w:val="en-US"/>
        </w:rPr>
        <w:t>m</w:t>
      </w:r>
      <w:r w:rsidR="009E4919" w:rsidRPr="002C5062">
        <w:rPr>
          <w:rFonts w:ascii="Arial" w:hAnsi="Arial" w:cs="Arial"/>
          <w:color w:val="000000" w:themeColor="text1"/>
          <w:sz w:val="24"/>
          <w:szCs w:val="24"/>
          <w:lang w:val="en-US"/>
        </w:rPr>
        <w:t>acrocosmal</w:t>
      </w:r>
      <w:r w:rsidR="001A70D9" w:rsidRPr="002C5062">
        <w:rPr>
          <w:rFonts w:ascii="Arial" w:hAnsi="Arial" w:cs="Arial"/>
          <w:color w:val="000000" w:themeColor="text1"/>
          <w:sz w:val="24"/>
          <w:szCs w:val="24"/>
          <w:lang w:val="en-US"/>
        </w:rPr>
        <w:t>’</w:t>
      </w:r>
      <w:r w:rsidR="009E4919" w:rsidRPr="002C5062">
        <w:rPr>
          <w:rFonts w:ascii="Arial" w:hAnsi="Arial" w:cs="Arial"/>
          <w:color w:val="000000" w:themeColor="text1"/>
          <w:sz w:val="24"/>
          <w:szCs w:val="24"/>
          <w:lang w:val="en-US"/>
        </w:rPr>
        <w:t xml:space="preserve"> </w:t>
      </w:r>
      <w:r w:rsidR="00473360" w:rsidRPr="002C5062">
        <w:rPr>
          <w:rFonts w:ascii="Arial" w:hAnsi="Arial" w:cs="Arial"/>
          <w:color w:val="000000" w:themeColor="text1"/>
          <w:sz w:val="24"/>
          <w:szCs w:val="24"/>
          <w:lang w:val="en-US"/>
        </w:rPr>
        <w:t>a</w:t>
      </w:r>
      <w:r w:rsidR="009E4919" w:rsidRPr="002C5062">
        <w:rPr>
          <w:rFonts w:ascii="Arial" w:hAnsi="Arial" w:cs="Arial"/>
          <w:color w:val="000000" w:themeColor="text1"/>
          <w:sz w:val="24"/>
          <w:szCs w:val="24"/>
          <w:lang w:val="en-US"/>
        </w:rPr>
        <w:t>strology</w:t>
      </w:r>
      <w:r w:rsidR="00DE1990" w:rsidRPr="002C5062">
        <w:rPr>
          <w:rFonts w:ascii="Arial" w:hAnsi="Arial" w:cs="Arial"/>
          <w:color w:val="000000" w:themeColor="text1"/>
          <w:sz w:val="24"/>
          <w:szCs w:val="24"/>
          <w:lang w:val="en-US"/>
        </w:rPr>
        <w:t xml:space="preserve">, the purpose of which </w:t>
      </w:r>
      <w:r w:rsidR="00104D4E" w:rsidRPr="002C5062">
        <w:rPr>
          <w:rFonts w:ascii="Arial" w:hAnsi="Arial" w:cs="Arial"/>
          <w:color w:val="000000" w:themeColor="text1"/>
          <w:sz w:val="24"/>
          <w:szCs w:val="24"/>
          <w:lang w:val="en-US"/>
        </w:rPr>
        <w:t xml:space="preserve">was </w:t>
      </w:r>
      <w:r w:rsidR="00473360" w:rsidRPr="002C5062">
        <w:rPr>
          <w:rFonts w:ascii="Arial" w:hAnsi="Arial" w:cs="Arial"/>
          <w:color w:val="000000" w:themeColor="text1"/>
          <w:sz w:val="24"/>
          <w:szCs w:val="24"/>
          <w:lang w:val="en-US"/>
        </w:rPr>
        <w:t>to enlighten man</w:t>
      </w:r>
      <w:r w:rsidR="00104D4E" w:rsidRPr="002C5062">
        <w:rPr>
          <w:rFonts w:ascii="Arial" w:hAnsi="Arial" w:cs="Arial"/>
          <w:color w:val="000000" w:themeColor="text1"/>
          <w:sz w:val="24"/>
          <w:szCs w:val="24"/>
          <w:lang w:val="en-US"/>
        </w:rPr>
        <w:t>.</w:t>
      </w:r>
      <w:r w:rsidR="00473360" w:rsidRPr="002C5062">
        <w:rPr>
          <w:rFonts w:ascii="Arial" w:hAnsi="Arial" w:cs="Arial"/>
          <w:color w:val="000000" w:themeColor="text1"/>
          <w:sz w:val="24"/>
          <w:szCs w:val="24"/>
          <w:lang w:val="en-US"/>
        </w:rPr>
        <w:t xml:space="preserve"> </w:t>
      </w:r>
      <w:r w:rsidR="00104D4E" w:rsidRPr="002C5062">
        <w:rPr>
          <w:rFonts w:ascii="Arial" w:hAnsi="Arial" w:cs="Arial"/>
          <w:color w:val="000000" w:themeColor="text1"/>
          <w:sz w:val="24"/>
          <w:szCs w:val="24"/>
          <w:lang w:val="en-US"/>
        </w:rPr>
        <w:t xml:space="preserve">In his view, </w:t>
      </w:r>
      <w:r w:rsidR="00473360" w:rsidRPr="002C5062">
        <w:rPr>
          <w:rFonts w:ascii="Arial" w:eastAsia="Times New Roman" w:hAnsi="Arial" w:cs="Arial"/>
          <w:color w:val="000000" w:themeColor="text1"/>
          <w:sz w:val="24"/>
          <w:szCs w:val="24"/>
          <w:lang w:val="en-US" w:eastAsia="en-GB"/>
        </w:rPr>
        <w:t>‘</w:t>
      </w:r>
      <w:r w:rsidR="00104D4E" w:rsidRPr="002C5062">
        <w:rPr>
          <w:rFonts w:ascii="Arial" w:eastAsia="Times New Roman" w:hAnsi="Arial" w:cs="Arial"/>
          <w:color w:val="000000" w:themeColor="text1"/>
          <w:sz w:val="24"/>
          <w:szCs w:val="24"/>
          <w:lang w:val="en-US" w:eastAsia="en-GB"/>
        </w:rPr>
        <w:t>t</w:t>
      </w:r>
      <w:r w:rsidR="00473360" w:rsidRPr="002C5062">
        <w:rPr>
          <w:rFonts w:ascii="Arial" w:eastAsia="Times New Roman" w:hAnsi="Arial" w:cs="Arial"/>
          <w:color w:val="000000" w:themeColor="text1"/>
          <w:sz w:val="24"/>
          <w:szCs w:val="24"/>
          <w:lang w:val="en-US" w:eastAsia="en-GB"/>
        </w:rPr>
        <w:t>he macrocosm, or great world, corresponds [...] with the microcosm or little world’ and ‘the heavenly bodies exist in man’</w:t>
      </w:r>
      <w:r w:rsidR="00C7083E" w:rsidRPr="002C5062">
        <w:rPr>
          <w:rFonts w:ascii="Arial" w:eastAsia="Times New Roman" w:hAnsi="Arial" w:cs="Arial"/>
          <w:color w:val="000000" w:themeColor="text1"/>
          <w:sz w:val="24"/>
          <w:szCs w:val="24"/>
          <w:lang w:val="en-US" w:eastAsia="en-GB"/>
        </w:rPr>
        <w:t>; therefore,</w:t>
      </w:r>
      <w:r w:rsidR="00473360" w:rsidRPr="002C5062">
        <w:rPr>
          <w:rFonts w:ascii="Arial" w:eastAsia="Times New Roman" w:hAnsi="Arial" w:cs="Arial"/>
          <w:color w:val="000000" w:themeColor="text1"/>
          <w:sz w:val="24"/>
          <w:szCs w:val="24"/>
          <w:lang w:val="en-US" w:eastAsia="en-GB"/>
        </w:rPr>
        <w:t xml:space="preserve"> </w:t>
      </w:r>
      <w:r w:rsidR="0073584C" w:rsidRPr="002C5062">
        <w:rPr>
          <w:rFonts w:ascii="Arial" w:eastAsia="Times New Roman" w:hAnsi="Arial" w:cs="Arial"/>
          <w:color w:val="000000" w:themeColor="text1"/>
          <w:sz w:val="24"/>
          <w:szCs w:val="24"/>
          <w:lang w:val="en-US" w:eastAsia="en-GB"/>
        </w:rPr>
        <w:t>he conclude</w:t>
      </w:r>
      <w:r w:rsidR="00904B11" w:rsidRPr="002C5062">
        <w:rPr>
          <w:rFonts w:ascii="Arial" w:eastAsia="Times New Roman" w:hAnsi="Arial" w:cs="Arial"/>
          <w:color w:val="000000" w:themeColor="text1"/>
          <w:sz w:val="24"/>
          <w:szCs w:val="24"/>
          <w:lang w:val="en-US" w:eastAsia="en-GB"/>
        </w:rPr>
        <w:t>d</w:t>
      </w:r>
      <w:r w:rsidR="0073584C" w:rsidRPr="002C5062">
        <w:rPr>
          <w:rFonts w:ascii="Arial" w:eastAsia="Times New Roman" w:hAnsi="Arial" w:cs="Arial"/>
          <w:color w:val="000000" w:themeColor="text1"/>
          <w:sz w:val="24"/>
          <w:szCs w:val="24"/>
          <w:lang w:val="en-US" w:eastAsia="en-GB"/>
        </w:rPr>
        <w:t xml:space="preserve">, </w:t>
      </w:r>
      <w:r w:rsidR="00473360" w:rsidRPr="002C5062">
        <w:rPr>
          <w:rFonts w:ascii="Arial" w:eastAsia="Times New Roman" w:hAnsi="Arial" w:cs="Arial"/>
          <w:color w:val="000000" w:themeColor="text1"/>
          <w:sz w:val="24"/>
          <w:szCs w:val="24"/>
          <w:lang w:val="en-US" w:eastAsia="en-GB"/>
        </w:rPr>
        <w:t>‘</w:t>
      </w:r>
      <w:r w:rsidR="00C7083E" w:rsidRPr="002C5062">
        <w:rPr>
          <w:rFonts w:ascii="Arial" w:eastAsia="Times New Roman" w:hAnsi="Arial" w:cs="Arial"/>
          <w:color w:val="000000" w:themeColor="text1"/>
          <w:sz w:val="24"/>
          <w:szCs w:val="24"/>
          <w:lang w:val="en-US" w:eastAsia="en-GB"/>
        </w:rPr>
        <w:t>a</w:t>
      </w:r>
      <w:r w:rsidR="00473360" w:rsidRPr="002C5062">
        <w:rPr>
          <w:rFonts w:ascii="Arial" w:eastAsia="Times New Roman" w:hAnsi="Arial" w:cs="Arial"/>
          <w:color w:val="000000" w:themeColor="text1"/>
          <w:sz w:val="24"/>
          <w:szCs w:val="24"/>
          <w:lang w:val="en-US" w:eastAsia="en-GB"/>
        </w:rPr>
        <w:t xml:space="preserve"> man, who studies himself in the stars [...] sees and feels the consequences of a good or bad action with more decision and force’.</w:t>
      </w:r>
      <w:r w:rsidR="002C54F1" w:rsidRPr="002C5062">
        <w:rPr>
          <w:rStyle w:val="Refdenotaalpie"/>
          <w:rFonts w:ascii="Arial" w:eastAsia="Times New Roman" w:hAnsi="Arial" w:cs="Arial"/>
          <w:color w:val="000000" w:themeColor="text1"/>
          <w:sz w:val="24"/>
          <w:szCs w:val="24"/>
          <w:lang w:val="en-US" w:eastAsia="en-GB"/>
        </w:rPr>
        <w:footnoteReference w:id="47"/>
      </w:r>
      <w:r w:rsidR="00473360" w:rsidRPr="002C5062">
        <w:rPr>
          <w:rFonts w:ascii="Arial" w:eastAsia="Times New Roman" w:hAnsi="Arial" w:cs="Arial"/>
          <w:color w:val="000000" w:themeColor="text1"/>
          <w:sz w:val="24"/>
          <w:szCs w:val="24"/>
          <w:lang w:val="en-US" w:eastAsia="en-GB"/>
        </w:rPr>
        <w:t xml:space="preserve"> </w:t>
      </w:r>
      <w:r w:rsidR="00E96EE6" w:rsidRPr="002C5062">
        <w:rPr>
          <w:rFonts w:ascii="Arial" w:eastAsia="Times New Roman" w:hAnsi="Arial" w:cs="Arial"/>
          <w:color w:val="000000" w:themeColor="text1"/>
          <w:sz w:val="24"/>
          <w:szCs w:val="24"/>
          <w:lang w:val="en-US" w:eastAsia="en-GB"/>
        </w:rPr>
        <w:t>W</w:t>
      </w:r>
      <w:r w:rsidR="007B2BCB" w:rsidRPr="002C5062">
        <w:rPr>
          <w:rFonts w:ascii="Arial" w:eastAsia="Times New Roman" w:hAnsi="Arial" w:cs="Arial"/>
          <w:color w:val="000000" w:themeColor="text1"/>
          <w:sz w:val="24"/>
          <w:szCs w:val="24"/>
          <w:lang w:val="en-US" w:eastAsia="en-GB"/>
        </w:rPr>
        <w:t>ithin th</w:t>
      </w:r>
      <w:r w:rsidR="00EC1AE2" w:rsidRPr="002C5062">
        <w:rPr>
          <w:rFonts w:ascii="Arial" w:eastAsia="Times New Roman" w:hAnsi="Arial" w:cs="Arial"/>
          <w:color w:val="000000" w:themeColor="text1"/>
          <w:sz w:val="24"/>
          <w:szCs w:val="24"/>
          <w:lang w:val="en-US" w:eastAsia="en-GB"/>
        </w:rPr>
        <w:t>e</w:t>
      </w:r>
      <w:r w:rsidR="004123D9" w:rsidRPr="002C5062">
        <w:rPr>
          <w:rFonts w:ascii="Arial" w:eastAsia="Times New Roman" w:hAnsi="Arial" w:cs="Arial"/>
          <w:color w:val="000000" w:themeColor="text1"/>
          <w:sz w:val="24"/>
          <w:szCs w:val="24"/>
          <w:lang w:val="en-US" w:eastAsia="en-GB"/>
        </w:rPr>
        <w:t xml:space="preserve"> </w:t>
      </w:r>
      <w:r w:rsidR="007B2BCB" w:rsidRPr="002C5062">
        <w:rPr>
          <w:rFonts w:ascii="Arial" w:eastAsia="Times New Roman" w:hAnsi="Arial" w:cs="Arial"/>
          <w:color w:val="000000" w:themeColor="text1"/>
          <w:sz w:val="24"/>
          <w:szCs w:val="24"/>
          <w:lang w:val="en-US" w:eastAsia="en-GB"/>
        </w:rPr>
        <w:t>framework</w:t>
      </w:r>
      <w:r w:rsidR="00EC1AE2" w:rsidRPr="002C5062">
        <w:rPr>
          <w:rFonts w:ascii="Arial" w:eastAsia="Times New Roman" w:hAnsi="Arial" w:cs="Arial"/>
          <w:color w:val="000000" w:themeColor="text1"/>
          <w:sz w:val="24"/>
          <w:szCs w:val="24"/>
          <w:lang w:val="en-US" w:eastAsia="en-GB"/>
        </w:rPr>
        <w:t xml:space="preserve"> of this belief</w:t>
      </w:r>
      <w:r w:rsidR="00E96EE6" w:rsidRPr="002C5062">
        <w:rPr>
          <w:rFonts w:ascii="Arial" w:eastAsia="Times New Roman" w:hAnsi="Arial" w:cs="Arial"/>
          <w:color w:val="000000" w:themeColor="text1"/>
          <w:sz w:val="24"/>
          <w:szCs w:val="24"/>
          <w:lang w:val="en-US" w:eastAsia="en-GB"/>
        </w:rPr>
        <w:t xml:space="preserve">, </w:t>
      </w:r>
      <w:r w:rsidR="00E742F6" w:rsidRPr="002C5062">
        <w:rPr>
          <w:rFonts w:ascii="Arial" w:eastAsia="Times New Roman" w:hAnsi="Arial" w:cs="Arial"/>
          <w:color w:val="000000" w:themeColor="text1"/>
          <w:sz w:val="24"/>
          <w:szCs w:val="24"/>
          <w:lang w:val="en-US" w:eastAsia="en-GB"/>
        </w:rPr>
        <w:t>Gilbert</w:t>
      </w:r>
      <w:r w:rsidR="00E742F6" w:rsidRPr="002C5062">
        <w:rPr>
          <w:rFonts w:ascii="Arial" w:hAnsi="Arial" w:cs="Arial"/>
          <w:color w:val="000000" w:themeColor="text1"/>
          <w:sz w:val="24"/>
          <w:szCs w:val="24"/>
          <w:lang w:val="en-US"/>
        </w:rPr>
        <w:t xml:space="preserve"> </w:t>
      </w:r>
      <w:r w:rsidR="005E5D73" w:rsidRPr="002C5062">
        <w:rPr>
          <w:rFonts w:ascii="Arial" w:hAnsi="Arial" w:cs="Arial"/>
          <w:color w:val="000000" w:themeColor="text1"/>
          <w:sz w:val="24"/>
          <w:szCs w:val="24"/>
          <w:lang w:val="en-US"/>
        </w:rPr>
        <w:t>identified Uranus with the star of Bethlehem that led the Magi and announced the birth of Jesus</w:t>
      </w:r>
      <w:r w:rsidR="007E35D1" w:rsidRPr="002C5062">
        <w:rPr>
          <w:rFonts w:ascii="Arial" w:hAnsi="Arial" w:cs="Arial"/>
          <w:color w:val="000000" w:themeColor="text1"/>
          <w:sz w:val="24"/>
          <w:szCs w:val="24"/>
          <w:lang w:val="en-US"/>
        </w:rPr>
        <w:t>.</w:t>
      </w:r>
      <w:r w:rsidR="007E35D1" w:rsidRPr="002C5062">
        <w:rPr>
          <w:rStyle w:val="Refdenotaalpie"/>
          <w:rFonts w:ascii="Arial" w:hAnsi="Arial" w:cs="Arial"/>
          <w:color w:val="000000" w:themeColor="text1"/>
          <w:sz w:val="24"/>
          <w:szCs w:val="24"/>
          <w:lang w:val="en-US"/>
        </w:rPr>
        <w:footnoteReference w:id="48"/>
      </w:r>
      <w:r w:rsidR="007E35D1" w:rsidRPr="002C5062">
        <w:rPr>
          <w:rFonts w:ascii="Arial" w:hAnsi="Arial" w:cs="Arial"/>
          <w:color w:val="000000" w:themeColor="text1"/>
          <w:sz w:val="24"/>
          <w:szCs w:val="24"/>
          <w:lang w:val="en-US"/>
        </w:rPr>
        <w:t xml:space="preserve"> </w:t>
      </w:r>
      <w:r w:rsidR="00E742F6" w:rsidRPr="002C5062">
        <w:rPr>
          <w:rFonts w:ascii="Arial" w:hAnsi="Arial" w:cs="Arial"/>
          <w:color w:val="000000" w:themeColor="text1"/>
          <w:sz w:val="24"/>
          <w:szCs w:val="24"/>
          <w:lang w:val="en-US"/>
        </w:rPr>
        <w:t>He s</w:t>
      </w:r>
      <w:r w:rsidR="003F3F38" w:rsidRPr="002C5062">
        <w:rPr>
          <w:rFonts w:ascii="Arial" w:hAnsi="Arial" w:cs="Arial"/>
          <w:color w:val="000000" w:themeColor="text1"/>
          <w:sz w:val="24"/>
          <w:szCs w:val="24"/>
          <w:lang w:val="en-US"/>
        </w:rPr>
        <w:t xml:space="preserve">aw </w:t>
      </w:r>
      <w:r w:rsidR="00E742F6" w:rsidRPr="002C5062">
        <w:rPr>
          <w:rFonts w:ascii="Arial" w:hAnsi="Arial" w:cs="Arial"/>
          <w:color w:val="000000" w:themeColor="text1"/>
          <w:sz w:val="24"/>
          <w:szCs w:val="24"/>
          <w:lang w:val="en-US"/>
        </w:rPr>
        <w:t xml:space="preserve">the discovery of this planet as a sign of the new millennial age of revolution </w:t>
      </w:r>
      <w:r w:rsidR="003026B6" w:rsidRPr="002C5062">
        <w:rPr>
          <w:rFonts w:ascii="Arial" w:hAnsi="Arial" w:cs="Arial"/>
          <w:color w:val="000000" w:themeColor="text1"/>
          <w:sz w:val="24"/>
          <w:szCs w:val="24"/>
          <w:lang w:val="en-US"/>
        </w:rPr>
        <w:t xml:space="preserve">and </w:t>
      </w:r>
      <w:r w:rsidR="004E7025" w:rsidRPr="002C5062">
        <w:rPr>
          <w:rFonts w:ascii="Arial" w:hAnsi="Arial" w:cs="Arial"/>
          <w:color w:val="000000" w:themeColor="text1"/>
          <w:sz w:val="24"/>
          <w:szCs w:val="24"/>
          <w:lang w:val="en-US"/>
        </w:rPr>
        <w:t xml:space="preserve">as having </w:t>
      </w:r>
      <w:r w:rsidR="00E742F6" w:rsidRPr="002C5062">
        <w:rPr>
          <w:rFonts w:ascii="Arial" w:hAnsi="Arial" w:cs="Arial"/>
          <w:color w:val="000000" w:themeColor="text1"/>
          <w:sz w:val="24"/>
          <w:szCs w:val="24"/>
          <w:lang w:val="en-US"/>
        </w:rPr>
        <w:t xml:space="preserve">a great spiritual importance for humanity as the birth of Christ did. </w:t>
      </w:r>
      <w:r w:rsidR="00B15FAA" w:rsidRPr="002C5062">
        <w:rPr>
          <w:rFonts w:ascii="Arial" w:hAnsi="Arial" w:cs="Arial"/>
          <w:color w:val="000000" w:themeColor="text1"/>
          <w:sz w:val="24"/>
          <w:szCs w:val="24"/>
          <w:lang w:val="en-US"/>
        </w:rPr>
        <w:t xml:space="preserve">Just </w:t>
      </w:r>
      <w:r w:rsidR="00E742F6" w:rsidRPr="002C5062">
        <w:rPr>
          <w:rFonts w:ascii="Arial" w:hAnsi="Arial" w:cs="Arial"/>
          <w:color w:val="000000" w:themeColor="text1"/>
          <w:sz w:val="24"/>
          <w:szCs w:val="24"/>
          <w:lang w:val="en-US"/>
        </w:rPr>
        <w:t xml:space="preserve">as the star of Bethlehem </w:t>
      </w:r>
      <w:r w:rsidR="00B15FAA" w:rsidRPr="002C5062">
        <w:rPr>
          <w:rFonts w:ascii="Arial" w:hAnsi="Arial" w:cs="Arial"/>
          <w:color w:val="000000" w:themeColor="text1"/>
          <w:sz w:val="24"/>
          <w:szCs w:val="24"/>
          <w:lang w:val="en-US"/>
        </w:rPr>
        <w:t>had been</w:t>
      </w:r>
      <w:r w:rsidR="00E742F6" w:rsidRPr="002C5062">
        <w:rPr>
          <w:rFonts w:ascii="Arial" w:hAnsi="Arial" w:cs="Arial"/>
          <w:color w:val="000000" w:themeColor="text1"/>
          <w:sz w:val="24"/>
          <w:szCs w:val="24"/>
          <w:lang w:val="en-US"/>
        </w:rPr>
        <w:t xml:space="preserve"> cosmically significant </w:t>
      </w:r>
      <w:r w:rsidR="00633815" w:rsidRPr="002C5062">
        <w:rPr>
          <w:rFonts w:ascii="Arial" w:hAnsi="Arial" w:cs="Arial"/>
          <w:color w:val="000000" w:themeColor="text1"/>
          <w:sz w:val="24"/>
          <w:szCs w:val="24"/>
          <w:lang w:val="en-US"/>
        </w:rPr>
        <w:t xml:space="preserve">for </w:t>
      </w:r>
      <w:r w:rsidR="00E742F6" w:rsidRPr="002C5062">
        <w:rPr>
          <w:rFonts w:ascii="Arial" w:hAnsi="Arial" w:cs="Arial"/>
          <w:color w:val="000000" w:themeColor="text1"/>
          <w:sz w:val="24"/>
          <w:szCs w:val="24"/>
          <w:lang w:val="en-US"/>
        </w:rPr>
        <w:t>announcing the birth of Christ, Gilbert believe</w:t>
      </w:r>
      <w:r w:rsidR="003F3F38" w:rsidRPr="002C5062">
        <w:rPr>
          <w:rFonts w:ascii="Arial" w:hAnsi="Arial" w:cs="Arial"/>
          <w:color w:val="000000" w:themeColor="text1"/>
          <w:sz w:val="24"/>
          <w:szCs w:val="24"/>
          <w:lang w:val="en-US"/>
        </w:rPr>
        <w:t>d</w:t>
      </w:r>
      <w:r w:rsidR="00E742F6" w:rsidRPr="002C5062">
        <w:rPr>
          <w:rFonts w:ascii="Arial" w:hAnsi="Arial" w:cs="Arial"/>
          <w:color w:val="000000" w:themeColor="text1"/>
          <w:sz w:val="24"/>
          <w:szCs w:val="24"/>
          <w:lang w:val="en-US"/>
        </w:rPr>
        <w:t xml:space="preserve"> that Uranus w</w:t>
      </w:r>
      <w:r w:rsidR="003F3F38" w:rsidRPr="002C5062">
        <w:rPr>
          <w:rFonts w:ascii="Arial" w:hAnsi="Arial" w:cs="Arial"/>
          <w:color w:val="000000" w:themeColor="text1"/>
          <w:sz w:val="24"/>
          <w:szCs w:val="24"/>
          <w:lang w:val="en-US"/>
        </w:rPr>
        <w:t xml:space="preserve">ould </w:t>
      </w:r>
      <w:r w:rsidR="00E742F6" w:rsidRPr="002C5062">
        <w:rPr>
          <w:rFonts w:ascii="Arial" w:hAnsi="Arial" w:cs="Arial"/>
          <w:color w:val="000000" w:themeColor="text1"/>
          <w:sz w:val="24"/>
          <w:szCs w:val="24"/>
          <w:lang w:val="en-US"/>
        </w:rPr>
        <w:t>bring about equally significant revolutionary change.</w:t>
      </w:r>
    </w:p>
    <w:p w:rsidR="000476E8" w:rsidRPr="002C5062" w:rsidRDefault="000476E8" w:rsidP="002C343D">
      <w:pPr>
        <w:spacing w:after="0" w:line="480" w:lineRule="auto"/>
        <w:rPr>
          <w:rFonts w:ascii="Arial" w:hAnsi="Arial" w:cs="Arial"/>
          <w:color w:val="000000" w:themeColor="text1"/>
          <w:sz w:val="24"/>
          <w:szCs w:val="24"/>
          <w:lang w:val="en-US"/>
        </w:rPr>
      </w:pPr>
    </w:p>
    <w:p w:rsidR="00541A06" w:rsidRPr="002C5062" w:rsidRDefault="00BF5347" w:rsidP="001C0801">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But i</w:t>
      </w:r>
      <w:r w:rsidR="001C0801" w:rsidRPr="002C5062">
        <w:rPr>
          <w:rFonts w:ascii="Arial" w:hAnsi="Arial" w:cs="Arial"/>
          <w:color w:val="000000" w:themeColor="text1"/>
          <w:sz w:val="24"/>
          <w:szCs w:val="24"/>
          <w:lang w:val="en-US"/>
        </w:rPr>
        <w:t xml:space="preserve">n addition to </w:t>
      </w:r>
      <w:r w:rsidR="00BA40EB" w:rsidRPr="002C5062">
        <w:rPr>
          <w:rFonts w:ascii="Arial" w:hAnsi="Arial" w:cs="Arial"/>
          <w:color w:val="000000" w:themeColor="text1"/>
          <w:sz w:val="24"/>
          <w:szCs w:val="24"/>
          <w:lang w:val="en-US"/>
        </w:rPr>
        <w:t xml:space="preserve">seeing it as a </w:t>
      </w:r>
      <w:r w:rsidR="001C0801" w:rsidRPr="002C5062">
        <w:rPr>
          <w:rFonts w:ascii="Arial" w:hAnsi="Arial" w:cs="Arial"/>
          <w:color w:val="000000" w:themeColor="text1"/>
          <w:sz w:val="24"/>
          <w:szCs w:val="24"/>
          <w:lang w:val="en-US"/>
        </w:rPr>
        <w:t xml:space="preserve">millenarian sign, Gilbert believed that Uranus </w:t>
      </w:r>
      <w:r w:rsidR="0099728C" w:rsidRPr="002C5062">
        <w:rPr>
          <w:rFonts w:ascii="Arial" w:hAnsi="Arial" w:cs="Arial"/>
          <w:color w:val="000000" w:themeColor="text1"/>
          <w:sz w:val="24"/>
          <w:szCs w:val="24"/>
          <w:lang w:val="en-US"/>
        </w:rPr>
        <w:t xml:space="preserve">was also capable of </w:t>
      </w:r>
      <w:r w:rsidR="001C0801" w:rsidRPr="002C5062">
        <w:rPr>
          <w:rFonts w:ascii="Arial" w:hAnsi="Arial" w:cs="Arial"/>
          <w:color w:val="000000" w:themeColor="text1"/>
          <w:sz w:val="24"/>
          <w:szCs w:val="24"/>
          <w:lang w:val="en-US"/>
        </w:rPr>
        <w:t>exert</w:t>
      </w:r>
      <w:r w:rsidR="0099728C" w:rsidRPr="002C5062">
        <w:rPr>
          <w:rFonts w:ascii="Arial" w:hAnsi="Arial" w:cs="Arial"/>
          <w:color w:val="000000" w:themeColor="text1"/>
          <w:sz w:val="24"/>
          <w:szCs w:val="24"/>
          <w:lang w:val="en-US"/>
        </w:rPr>
        <w:t>ing</w:t>
      </w:r>
      <w:r w:rsidR="001C0801" w:rsidRPr="002C5062">
        <w:rPr>
          <w:rFonts w:ascii="Arial" w:hAnsi="Arial" w:cs="Arial"/>
          <w:color w:val="000000" w:themeColor="text1"/>
          <w:sz w:val="24"/>
          <w:szCs w:val="24"/>
          <w:lang w:val="en-US"/>
        </w:rPr>
        <w:t xml:space="preserve"> malefic influences</w:t>
      </w:r>
      <w:r w:rsidR="006D7F22" w:rsidRPr="002C5062">
        <w:rPr>
          <w:rFonts w:ascii="Arial" w:hAnsi="Arial" w:cs="Arial"/>
          <w:color w:val="000000" w:themeColor="text1"/>
          <w:sz w:val="24"/>
          <w:szCs w:val="24"/>
          <w:lang w:val="en-US"/>
        </w:rPr>
        <w:t xml:space="preserve"> and cause concrete </w:t>
      </w:r>
      <w:r w:rsidR="0099728C" w:rsidRPr="002C5062">
        <w:rPr>
          <w:rFonts w:ascii="Arial" w:hAnsi="Arial" w:cs="Arial"/>
          <w:color w:val="000000" w:themeColor="text1"/>
          <w:sz w:val="24"/>
          <w:szCs w:val="24"/>
          <w:lang w:val="en-US"/>
        </w:rPr>
        <w:t xml:space="preserve">earth-bound </w:t>
      </w:r>
      <w:r w:rsidR="006D7F22" w:rsidRPr="002C5062">
        <w:rPr>
          <w:rFonts w:ascii="Arial" w:hAnsi="Arial" w:cs="Arial"/>
          <w:color w:val="000000" w:themeColor="text1"/>
          <w:sz w:val="24"/>
          <w:szCs w:val="24"/>
          <w:lang w:val="en-US"/>
        </w:rPr>
        <w:t>events</w:t>
      </w:r>
      <w:r w:rsidR="001C0801" w:rsidRPr="002C5062">
        <w:rPr>
          <w:rFonts w:ascii="Arial" w:hAnsi="Arial" w:cs="Arial"/>
          <w:color w:val="000000" w:themeColor="text1"/>
          <w:sz w:val="24"/>
          <w:szCs w:val="24"/>
          <w:lang w:val="en-US"/>
        </w:rPr>
        <w:t xml:space="preserve">. </w:t>
      </w:r>
      <w:r w:rsidR="00780A03" w:rsidRPr="002C5062">
        <w:rPr>
          <w:rFonts w:ascii="Arial" w:hAnsi="Arial" w:cs="Arial"/>
          <w:color w:val="000000" w:themeColor="text1"/>
          <w:sz w:val="24"/>
          <w:szCs w:val="24"/>
          <w:lang w:val="en-US"/>
        </w:rPr>
        <w:t>I</w:t>
      </w:r>
      <w:r w:rsidR="001C0801" w:rsidRPr="002C5062">
        <w:rPr>
          <w:rFonts w:ascii="Arial" w:hAnsi="Arial" w:cs="Arial"/>
          <w:color w:val="000000" w:themeColor="text1"/>
          <w:sz w:val="24"/>
          <w:szCs w:val="24"/>
          <w:lang w:val="en-US"/>
        </w:rPr>
        <w:t xml:space="preserve">n an article dealing with the wave of remarkable fires that </w:t>
      </w:r>
      <w:r w:rsidR="001C0801" w:rsidRPr="002C5062">
        <w:rPr>
          <w:rFonts w:ascii="Arial" w:hAnsi="Arial" w:cs="Arial"/>
          <w:color w:val="000000" w:themeColor="text1"/>
          <w:sz w:val="24"/>
          <w:szCs w:val="24"/>
          <w:lang w:val="en-US"/>
        </w:rPr>
        <w:lastRenderedPageBreak/>
        <w:t xml:space="preserve">assailed England in 1791, </w:t>
      </w:r>
      <w:r w:rsidR="00780A03" w:rsidRPr="002C5062">
        <w:rPr>
          <w:rFonts w:ascii="Arial" w:hAnsi="Arial" w:cs="Arial"/>
          <w:color w:val="000000" w:themeColor="text1"/>
          <w:sz w:val="24"/>
          <w:szCs w:val="24"/>
          <w:lang w:val="en-US"/>
        </w:rPr>
        <w:t xml:space="preserve">for example, </w:t>
      </w:r>
      <w:r w:rsidR="001C0801" w:rsidRPr="002C5062">
        <w:rPr>
          <w:rFonts w:ascii="Arial" w:hAnsi="Arial" w:cs="Arial"/>
          <w:color w:val="000000" w:themeColor="text1"/>
          <w:sz w:val="24"/>
          <w:szCs w:val="24"/>
          <w:lang w:val="en-US"/>
        </w:rPr>
        <w:t xml:space="preserve">he attributes to Uranus a prominent role in a fire that broke out in London on account of its zodiacal position and bad aspects, and </w:t>
      </w:r>
      <w:r w:rsidR="0063274C" w:rsidRPr="002C5062">
        <w:rPr>
          <w:rFonts w:ascii="Arial" w:hAnsi="Arial" w:cs="Arial"/>
          <w:color w:val="000000" w:themeColor="text1"/>
          <w:sz w:val="24"/>
          <w:szCs w:val="24"/>
          <w:lang w:val="en-US"/>
        </w:rPr>
        <w:t>cautions</w:t>
      </w:r>
      <w:r w:rsidR="001C0801" w:rsidRPr="002C5062">
        <w:rPr>
          <w:rFonts w:ascii="Arial" w:hAnsi="Arial" w:cs="Arial"/>
          <w:color w:val="000000" w:themeColor="text1"/>
          <w:sz w:val="24"/>
          <w:szCs w:val="24"/>
          <w:lang w:val="en-US"/>
        </w:rPr>
        <w:t xml:space="preserve">: ‘he in very truth is a </w:t>
      </w:r>
      <w:r w:rsidR="001C0801" w:rsidRPr="002C5062">
        <w:rPr>
          <w:rFonts w:ascii="Arial" w:hAnsi="Arial" w:cs="Arial"/>
          <w:i/>
          <w:color w:val="000000" w:themeColor="text1"/>
          <w:sz w:val="24"/>
          <w:szCs w:val="24"/>
          <w:lang w:val="en-US"/>
        </w:rPr>
        <w:t>heavy</w:t>
      </w:r>
      <w:r w:rsidR="001C0801" w:rsidRPr="002C5062">
        <w:rPr>
          <w:rFonts w:ascii="Arial" w:hAnsi="Arial" w:cs="Arial"/>
          <w:color w:val="000000" w:themeColor="text1"/>
          <w:sz w:val="24"/>
          <w:szCs w:val="24"/>
          <w:lang w:val="en-US"/>
        </w:rPr>
        <w:t xml:space="preserve"> and inveterate afflictor. So take warning’.</w:t>
      </w:r>
      <w:r w:rsidR="001C0801" w:rsidRPr="002C5062">
        <w:rPr>
          <w:rStyle w:val="Refdenotaalpie"/>
          <w:rFonts w:ascii="Arial" w:hAnsi="Arial" w:cs="Arial"/>
          <w:color w:val="000000" w:themeColor="text1"/>
          <w:sz w:val="24"/>
          <w:szCs w:val="24"/>
          <w:lang w:val="en-US"/>
        </w:rPr>
        <w:footnoteReference w:id="49"/>
      </w:r>
      <w:r w:rsidR="001C0801" w:rsidRPr="002C5062">
        <w:rPr>
          <w:rFonts w:ascii="Arial" w:hAnsi="Arial" w:cs="Arial"/>
          <w:color w:val="000000" w:themeColor="text1"/>
          <w:sz w:val="24"/>
          <w:szCs w:val="24"/>
          <w:lang w:val="en-US"/>
        </w:rPr>
        <w:t xml:space="preserve"> </w:t>
      </w:r>
      <w:r w:rsidR="00A87184" w:rsidRPr="002C5062">
        <w:rPr>
          <w:rFonts w:ascii="Arial" w:hAnsi="Arial" w:cs="Arial"/>
          <w:color w:val="000000" w:themeColor="text1"/>
          <w:sz w:val="24"/>
          <w:szCs w:val="24"/>
          <w:lang w:val="en-US"/>
        </w:rPr>
        <w:t>Th</w:t>
      </w:r>
      <w:r w:rsidR="001115D9" w:rsidRPr="002C5062">
        <w:rPr>
          <w:rFonts w:ascii="Arial" w:hAnsi="Arial" w:cs="Arial"/>
          <w:color w:val="000000" w:themeColor="text1"/>
          <w:sz w:val="24"/>
          <w:szCs w:val="24"/>
          <w:lang w:val="en-US"/>
        </w:rPr>
        <w:t xml:space="preserve">is </w:t>
      </w:r>
      <w:r w:rsidR="00A87184" w:rsidRPr="002C5062">
        <w:rPr>
          <w:rFonts w:ascii="Arial" w:hAnsi="Arial" w:cs="Arial"/>
          <w:color w:val="000000" w:themeColor="text1"/>
          <w:sz w:val="24"/>
          <w:szCs w:val="24"/>
          <w:lang w:val="en-US"/>
        </w:rPr>
        <w:t xml:space="preserve">view </w:t>
      </w:r>
      <w:r w:rsidR="001115D9" w:rsidRPr="002C5062">
        <w:rPr>
          <w:rFonts w:ascii="Arial" w:hAnsi="Arial" w:cs="Arial"/>
          <w:color w:val="000000" w:themeColor="text1"/>
          <w:sz w:val="24"/>
          <w:szCs w:val="24"/>
          <w:lang w:val="en-US"/>
        </w:rPr>
        <w:t xml:space="preserve">of </w:t>
      </w:r>
      <w:r w:rsidR="00A87184" w:rsidRPr="002C5062">
        <w:rPr>
          <w:rFonts w:ascii="Arial" w:hAnsi="Arial" w:cs="Arial"/>
          <w:color w:val="000000" w:themeColor="text1"/>
          <w:sz w:val="24"/>
          <w:szCs w:val="24"/>
          <w:lang w:val="en-US"/>
        </w:rPr>
        <w:t xml:space="preserve">Uranus </w:t>
      </w:r>
      <w:r w:rsidR="001115D9" w:rsidRPr="002C5062">
        <w:rPr>
          <w:rFonts w:ascii="Arial" w:hAnsi="Arial" w:cs="Arial"/>
          <w:color w:val="000000" w:themeColor="text1"/>
          <w:sz w:val="24"/>
          <w:szCs w:val="24"/>
          <w:lang w:val="en-US"/>
        </w:rPr>
        <w:t xml:space="preserve">as having </w:t>
      </w:r>
      <w:r w:rsidR="00A87184" w:rsidRPr="002C5062">
        <w:rPr>
          <w:rFonts w:ascii="Arial" w:hAnsi="Arial" w:cs="Arial"/>
          <w:color w:val="000000" w:themeColor="text1"/>
          <w:sz w:val="24"/>
          <w:szCs w:val="24"/>
          <w:lang w:val="en-US"/>
        </w:rPr>
        <w:t xml:space="preserve">a </w:t>
      </w:r>
      <w:r w:rsidR="00415413" w:rsidRPr="002C5062">
        <w:rPr>
          <w:rFonts w:ascii="Arial" w:hAnsi="Arial" w:cs="Arial"/>
          <w:color w:val="000000" w:themeColor="text1"/>
          <w:sz w:val="24"/>
          <w:szCs w:val="24"/>
          <w:lang w:val="en-US"/>
        </w:rPr>
        <w:t>dual nature</w:t>
      </w:r>
      <w:r w:rsidR="007527D8" w:rsidRPr="002C5062">
        <w:rPr>
          <w:rFonts w:ascii="Arial" w:hAnsi="Arial" w:cs="Arial"/>
          <w:color w:val="000000" w:themeColor="text1"/>
          <w:sz w:val="24"/>
          <w:szCs w:val="24"/>
          <w:lang w:val="en-US"/>
        </w:rPr>
        <w:t xml:space="preserve"> </w:t>
      </w:r>
      <w:r w:rsidR="00A87184" w:rsidRPr="002C5062">
        <w:rPr>
          <w:rFonts w:ascii="Arial" w:hAnsi="Arial" w:cs="Arial"/>
          <w:color w:val="000000" w:themeColor="text1"/>
          <w:sz w:val="24"/>
          <w:szCs w:val="24"/>
          <w:lang w:val="en-US"/>
        </w:rPr>
        <w:t xml:space="preserve">is justified by </w:t>
      </w:r>
      <w:r w:rsidR="00415413" w:rsidRPr="002C5062">
        <w:rPr>
          <w:rFonts w:ascii="Arial" w:hAnsi="Arial" w:cs="Arial"/>
          <w:color w:val="000000" w:themeColor="text1"/>
          <w:sz w:val="24"/>
          <w:szCs w:val="24"/>
          <w:lang w:val="en-US"/>
        </w:rPr>
        <w:t xml:space="preserve">his belief that </w:t>
      </w:r>
      <w:r w:rsidR="00937969" w:rsidRPr="002C5062">
        <w:rPr>
          <w:rFonts w:ascii="Arial" w:hAnsi="Arial" w:cs="Arial"/>
          <w:color w:val="000000" w:themeColor="text1"/>
          <w:sz w:val="24"/>
          <w:szCs w:val="24"/>
          <w:lang w:val="en-US"/>
        </w:rPr>
        <w:t xml:space="preserve">the </w:t>
      </w:r>
      <w:r w:rsidR="001C0801" w:rsidRPr="002C5062">
        <w:rPr>
          <w:rFonts w:ascii="Arial" w:hAnsi="Arial" w:cs="Arial"/>
          <w:color w:val="000000" w:themeColor="text1"/>
          <w:sz w:val="24"/>
          <w:szCs w:val="24"/>
          <w:lang w:val="en-US"/>
        </w:rPr>
        <w:t xml:space="preserve">transcendental significance </w:t>
      </w:r>
      <w:r w:rsidR="00937969" w:rsidRPr="002C5062">
        <w:rPr>
          <w:rFonts w:ascii="Arial" w:hAnsi="Arial" w:cs="Arial"/>
          <w:color w:val="000000" w:themeColor="text1"/>
          <w:sz w:val="24"/>
          <w:szCs w:val="24"/>
          <w:lang w:val="en-US"/>
        </w:rPr>
        <w:t xml:space="preserve">of the new planet </w:t>
      </w:r>
      <w:r w:rsidR="001C0801" w:rsidRPr="002C5062">
        <w:rPr>
          <w:rFonts w:ascii="Arial" w:hAnsi="Arial" w:cs="Arial"/>
          <w:color w:val="000000" w:themeColor="text1"/>
          <w:sz w:val="24"/>
          <w:szCs w:val="24"/>
          <w:lang w:val="en-US"/>
        </w:rPr>
        <w:t>overrode any astronomical factors, such as distance and size</w:t>
      </w:r>
      <w:r w:rsidR="003371E2" w:rsidRPr="002C5062">
        <w:rPr>
          <w:rFonts w:ascii="Arial" w:hAnsi="Arial" w:cs="Arial"/>
          <w:color w:val="000000" w:themeColor="text1"/>
          <w:sz w:val="24"/>
          <w:szCs w:val="24"/>
          <w:lang w:val="en-US"/>
        </w:rPr>
        <w:t>.</w:t>
      </w:r>
      <w:r w:rsidR="001C0801" w:rsidRPr="002C5062">
        <w:rPr>
          <w:rFonts w:ascii="Arial" w:hAnsi="Arial" w:cs="Arial"/>
          <w:color w:val="000000" w:themeColor="text1"/>
          <w:sz w:val="24"/>
          <w:szCs w:val="24"/>
          <w:lang w:val="en-US"/>
        </w:rPr>
        <w:t xml:space="preserve"> In an</w:t>
      </w:r>
      <w:r w:rsidR="008B06E1" w:rsidRPr="002C5062">
        <w:rPr>
          <w:rFonts w:ascii="Arial" w:hAnsi="Arial" w:cs="Arial"/>
          <w:color w:val="000000" w:themeColor="text1"/>
          <w:sz w:val="24"/>
          <w:szCs w:val="24"/>
          <w:lang w:val="en-US"/>
        </w:rPr>
        <w:t>other</w:t>
      </w:r>
      <w:r w:rsidR="001C0801" w:rsidRPr="002C5062">
        <w:rPr>
          <w:rFonts w:ascii="Arial" w:hAnsi="Arial" w:cs="Arial"/>
          <w:color w:val="000000" w:themeColor="text1"/>
          <w:sz w:val="24"/>
          <w:szCs w:val="24"/>
          <w:lang w:val="en-US"/>
        </w:rPr>
        <w:t xml:space="preserve"> article, </w:t>
      </w:r>
      <w:r w:rsidR="00014C42" w:rsidRPr="002C5062">
        <w:rPr>
          <w:rFonts w:ascii="Arial" w:hAnsi="Arial" w:cs="Arial"/>
          <w:color w:val="000000" w:themeColor="text1"/>
          <w:sz w:val="24"/>
          <w:szCs w:val="24"/>
          <w:lang w:val="en-US"/>
        </w:rPr>
        <w:t xml:space="preserve">for instance, </w:t>
      </w:r>
      <w:r w:rsidR="001C0801" w:rsidRPr="002C5062">
        <w:rPr>
          <w:rFonts w:ascii="Arial" w:hAnsi="Arial" w:cs="Arial"/>
          <w:color w:val="000000" w:themeColor="text1"/>
          <w:sz w:val="24"/>
          <w:szCs w:val="24"/>
          <w:lang w:val="en-US"/>
        </w:rPr>
        <w:t xml:space="preserve">he criticised those </w:t>
      </w:r>
      <w:r w:rsidR="001C0801" w:rsidRPr="002C5062">
        <w:rPr>
          <w:rFonts w:ascii="Arial" w:eastAsia="Times New Roman" w:hAnsi="Arial" w:cs="Arial"/>
          <w:color w:val="000000" w:themeColor="text1"/>
          <w:sz w:val="24"/>
          <w:szCs w:val="24"/>
          <w:lang w:val="en-US" w:eastAsia="en-GB"/>
        </w:rPr>
        <w:t>astrologers who claimed that Uranus was insignificant because it was small and distant, and asserted that, on the contrary, ‘he is Omnipotent’.</w:t>
      </w:r>
      <w:r w:rsidR="001C0801" w:rsidRPr="002C5062">
        <w:rPr>
          <w:rStyle w:val="Refdenotaalpie"/>
          <w:rFonts w:ascii="Arial" w:eastAsia="Times New Roman" w:hAnsi="Arial" w:cs="Arial"/>
          <w:color w:val="000000" w:themeColor="text1"/>
          <w:sz w:val="24"/>
          <w:szCs w:val="24"/>
          <w:lang w:val="en-US" w:eastAsia="en-GB"/>
        </w:rPr>
        <w:footnoteReference w:id="50"/>
      </w:r>
      <w:r w:rsidR="001C0801" w:rsidRPr="002C5062">
        <w:rPr>
          <w:rFonts w:ascii="Arial" w:eastAsia="Times New Roman" w:hAnsi="Arial" w:cs="Arial"/>
          <w:color w:val="000000" w:themeColor="text1"/>
          <w:sz w:val="24"/>
          <w:szCs w:val="24"/>
          <w:lang w:val="en-US" w:eastAsia="en-GB"/>
        </w:rPr>
        <w:t xml:space="preserve"> </w:t>
      </w:r>
      <w:r w:rsidR="00014C42" w:rsidRPr="002C5062">
        <w:rPr>
          <w:rFonts w:ascii="Arial" w:eastAsia="Times New Roman" w:hAnsi="Arial" w:cs="Arial"/>
          <w:color w:val="000000" w:themeColor="text1"/>
          <w:sz w:val="24"/>
          <w:szCs w:val="24"/>
          <w:lang w:val="en-US" w:eastAsia="en-GB"/>
        </w:rPr>
        <w:t xml:space="preserve">Elsewhere, </w:t>
      </w:r>
      <w:r w:rsidR="00066A5D" w:rsidRPr="002C5062">
        <w:rPr>
          <w:rFonts w:ascii="Arial" w:hAnsi="Arial" w:cs="Arial"/>
          <w:color w:val="000000" w:themeColor="text1"/>
          <w:sz w:val="24"/>
          <w:szCs w:val="24"/>
          <w:lang w:val="en-US"/>
        </w:rPr>
        <w:t xml:space="preserve">his assertion that ‘no candid person will demand </w:t>
      </w:r>
      <w:r w:rsidR="00066A5D" w:rsidRPr="002C5062">
        <w:rPr>
          <w:rFonts w:ascii="Arial" w:hAnsi="Arial" w:cs="Arial"/>
          <w:i/>
          <w:iCs/>
          <w:color w:val="000000" w:themeColor="text1"/>
          <w:sz w:val="24"/>
          <w:szCs w:val="24"/>
          <w:lang w:val="en-US"/>
        </w:rPr>
        <w:t>obtrusive</w:t>
      </w:r>
      <w:r w:rsidR="00066A5D" w:rsidRPr="002C5062">
        <w:rPr>
          <w:rFonts w:ascii="Arial" w:hAnsi="Arial" w:cs="Arial"/>
          <w:color w:val="000000" w:themeColor="text1"/>
          <w:sz w:val="24"/>
          <w:szCs w:val="24"/>
          <w:lang w:val="en-US"/>
        </w:rPr>
        <w:t xml:space="preserve"> lustre in the signs foretold to be in the Sun, and in the Moon, and in the Stars’</w:t>
      </w:r>
      <w:r w:rsidR="00014C42" w:rsidRPr="002C5062">
        <w:rPr>
          <w:rFonts w:ascii="Arial" w:hAnsi="Arial" w:cs="Arial"/>
          <w:color w:val="000000" w:themeColor="text1"/>
          <w:sz w:val="24"/>
          <w:szCs w:val="24"/>
          <w:lang w:val="en-US"/>
        </w:rPr>
        <w:t xml:space="preserve"> can be read as further justification for the </w:t>
      </w:r>
      <w:r w:rsidR="009A3E41" w:rsidRPr="002C5062">
        <w:rPr>
          <w:rFonts w:ascii="Arial" w:hAnsi="Arial" w:cs="Arial"/>
          <w:color w:val="000000" w:themeColor="text1"/>
          <w:sz w:val="24"/>
          <w:szCs w:val="24"/>
          <w:lang w:val="en-US"/>
        </w:rPr>
        <w:t xml:space="preserve">overall </w:t>
      </w:r>
      <w:r w:rsidR="00014C42" w:rsidRPr="002C5062">
        <w:rPr>
          <w:rFonts w:ascii="Arial" w:hAnsi="Arial" w:cs="Arial"/>
          <w:color w:val="000000" w:themeColor="text1"/>
          <w:sz w:val="24"/>
          <w:szCs w:val="24"/>
          <w:lang w:val="en-US"/>
        </w:rPr>
        <w:t>cosmological significance of Uranus in spite of its being remote and practically imperceptible to the naked eye</w:t>
      </w:r>
      <w:r w:rsidR="001C0801" w:rsidRPr="002C5062">
        <w:rPr>
          <w:rFonts w:ascii="Arial" w:hAnsi="Arial" w:cs="Arial"/>
          <w:color w:val="000000" w:themeColor="text1"/>
          <w:sz w:val="24"/>
          <w:szCs w:val="24"/>
          <w:lang w:val="en-US"/>
        </w:rPr>
        <w:t>.</w:t>
      </w:r>
      <w:r w:rsidR="001C0801" w:rsidRPr="002C5062">
        <w:rPr>
          <w:rStyle w:val="Refdenotaalpie"/>
          <w:rFonts w:ascii="Arial" w:hAnsi="Arial" w:cs="Arial"/>
          <w:color w:val="000000" w:themeColor="text1"/>
          <w:sz w:val="24"/>
          <w:szCs w:val="24"/>
          <w:lang w:val="en-US"/>
        </w:rPr>
        <w:footnoteReference w:id="51"/>
      </w:r>
    </w:p>
    <w:p w:rsidR="00541A06" w:rsidRPr="002C5062" w:rsidRDefault="00541A06" w:rsidP="001C0801">
      <w:pPr>
        <w:spacing w:after="0" w:line="480" w:lineRule="auto"/>
        <w:rPr>
          <w:rFonts w:ascii="Arial" w:hAnsi="Arial" w:cs="Arial"/>
          <w:color w:val="000000" w:themeColor="text1"/>
          <w:sz w:val="24"/>
          <w:szCs w:val="24"/>
          <w:lang w:val="en-US"/>
        </w:rPr>
      </w:pPr>
    </w:p>
    <w:p w:rsidR="00377EB8" w:rsidRPr="002C5062" w:rsidRDefault="00AB7DAE" w:rsidP="00377EB8">
      <w:pPr>
        <w:spacing w:after="0" w:line="480" w:lineRule="auto"/>
        <w:rPr>
          <w:rFonts w:ascii="Arial" w:eastAsia="Times New Roman" w:hAnsi="Arial" w:cs="Arial"/>
          <w:color w:val="000000" w:themeColor="text1"/>
          <w:sz w:val="24"/>
          <w:szCs w:val="24"/>
          <w:lang w:val="en-US" w:eastAsia="en-GB"/>
        </w:rPr>
      </w:pPr>
      <w:r w:rsidRPr="002C5062">
        <w:rPr>
          <w:rFonts w:ascii="Arial" w:hAnsi="Arial" w:cs="Arial"/>
          <w:color w:val="000000" w:themeColor="text1"/>
          <w:sz w:val="24"/>
          <w:szCs w:val="24"/>
          <w:lang w:val="en-US"/>
        </w:rPr>
        <w:t xml:space="preserve">At this point it should be noted that although Gilbert’s writings abound in </w:t>
      </w:r>
      <w:r w:rsidR="00646766" w:rsidRPr="002C5062">
        <w:rPr>
          <w:rFonts w:ascii="Arial" w:hAnsi="Arial" w:cs="Arial"/>
          <w:color w:val="000000" w:themeColor="text1"/>
          <w:sz w:val="24"/>
          <w:szCs w:val="24"/>
          <w:lang w:val="en-US"/>
        </w:rPr>
        <w:t>references</w:t>
      </w:r>
      <w:r w:rsidR="00CF6820" w:rsidRPr="002C5062">
        <w:rPr>
          <w:rFonts w:ascii="Arial" w:hAnsi="Arial" w:cs="Arial"/>
          <w:color w:val="000000" w:themeColor="text1"/>
          <w:sz w:val="24"/>
          <w:szCs w:val="24"/>
          <w:lang w:val="en-US"/>
        </w:rPr>
        <w:t xml:space="preserve"> </w:t>
      </w:r>
      <w:r w:rsidR="00646766" w:rsidRPr="002C5062">
        <w:rPr>
          <w:rFonts w:ascii="Arial" w:hAnsi="Arial" w:cs="Arial"/>
          <w:color w:val="000000" w:themeColor="text1"/>
          <w:sz w:val="24"/>
          <w:szCs w:val="24"/>
          <w:lang w:val="en-US"/>
        </w:rPr>
        <w:t xml:space="preserve">to </w:t>
      </w:r>
      <w:r w:rsidRPr="002C5062">
        <w:rPr>
          <w:rFonts w:ascii="Arial" w:hAnsi="Arial" w:cs="Arial"/>
          <w:color w:val="000000" w:themeColor="text1"/>
          <w:sz w:val="24"/>
          <w:szCs w:val="24"/>
          <w:lang w:val="en-US"/>
        </w:rPr>
        <w:t xml:space="preserve">Uranus as </w:t>
      </w:r>
      <w:r w:rsidR="003C3766" w:rsidRPr="002C5062">
        <w:rPr>
          <w:rFonts w:ascii="Arial" w:hAnsi="Arial" w:cs="Arial"/>
          <w:color w:val="000000" w:themeColor="text1"/>
          <w:sz w:val="24"/>
          <w:szCs w:val="24"/>
          <w:lang w:val="en-US"/>
        </w:rPr>
        <w:t xml:space="preserve">a </w:t>
      </w:r>
      <w:r w:rsidRPr="002C5062">
        <w:rPr>
          <w:rFonts w:ascii="Arial" w:hAnsi="Arial" w:cs="Arial"/>
          <w:color w:val="000000" w:themeColor="text1"/>
          <w:sz w:val="24"/>
          <w:szCs w:val="24"/>
          <w:lang w:val="en-US"/>
        </w:rPr>
        <w:t>‘malefic’</w:t>
      </w:r>
      <w:r w:rsidR="003C3766" w:rsidRPr="002C5062">
        <w:rPr>
          <w:rFonts w:ascii="Arial" w:hAnsi="Arial" w:cs="Arial"/>
          <w:color w:val="000000" w:themeColor="text1"/>
          <w:sz w:val="24"/>
          <w:szCs w:val="24"/>
          <w:lang w:val="en-US"/>
        </w:rPr>
        <w:t xml:space="preserve"> planet</w:t>
      </w:r>
      <w:r w:rsidRPr="002C5062">
        <w:rPr>
          <w:rFonts w:ascii="Arial" w:hAnsi="Arial" w:cs="Arial"/>
          <w:color w:val="000000" w:themeColor="text1"/>
          <w:sz w:val="24"/>
          <w:szCs w:val="24"/>
          <w:lang w:val="en-US"/>
        </w:rPr>
        <w:t>, it can be inferred that he was not responsible for this designation</w:t>
      </w:r>
      <w:r w:rsidR="003C3766" w:rsidRPr="002C5062">
        <w:rPr>
          <w:rFonts w:ascii="Arial" w:hAnsi="Arial" w:cs="Arial"/>
          <w:color w:val="000000" w:themeColor="text1"/>
          <w:sz w:val="24"/>
          <w:szCs w:val="24"/>
          <w:lang w:val="en-US"/>
        </w:rPr>
        <w:t>.</w:t>
      </w:r>
      <w:r w:rsidRPr="002C5062">
        <w:rPr>
          <w:rFonts w:ascii="Arial" w:hAnsi="Arial" w:cs="Arial"/>
          <w:color w:val="000000" w:themeColor="text1"/>
          <w:sz w:val="24"/>
          <w:szCs w:val="24"/>
          <w:lang w:val="en-US"/>
        </w:rPr>
        <w:t xml:space="preserve"> </w:t>
      </w:r>
      <w:r w:rsidR="003C3766" w:rsidRPr="002C5062">
        <w:rPr>
          <w:rFonts w:ascii="Arial" w:hAnsi="Arial" w:cs="Arial"/>
          <w:color w:val="000000" w:themeColor="text1"/>
          <w:sz w:val="24"/>
          <w:szCs w:val="24"/>
          <w:lang w:val="en-US"/>
        </w:rPr>
        <w:t>I</w:t>
      </w:r>
      <w:r w:rsidRPr="002C5062">
        <w:rPr>
          <w:rFonts w:ascii="Arial" w:hAnsi="Arial" w:cs="Arial"/>
          <w:color w:val="000000" w:themeColor="text1"/>
          <w:sz w:val="24"/>
          <w:szCs w:val="24"/>
          <w:lang w:val="en-US"/>
        </w:rPr>
        <w:t xml:space="preserve">n one article, </w:t>
      </w:r>
      <w:r w:rsidR="003C3766" w:rsidRPr="002C5062">
        <w:rPr>
          <w:rFonts w:ascii="Arial" w:hAnsi="Arial" w:cs="Arial"/>
          <w:color w:val="000000" w:themeColor="text1"/>
          <w:sz w:val="24"/>
          <w:szCs w:val="24"/>
          <w:lang w:val="en-US"/>
        </w:rPr>
        <w:t xml:space="preserve">for instance, </w:t>
      </w:r>
      <w:r w:rsidRPr="002C5062">
        <w:rPr>
          <w:rFonts w:ascii="Arial" w:eastAsia="Times New Roman" w:hAnsi="Arial" w:cs="Arial"/>
          <w:color w:val="000000" w:themeColor="text1"/>
          <w:sz w:val="24"/>
          <w:szCs w:val="24"/>
          <w:lang w:val="en-US" w:eastAsia="en-GB"/>
        </w:rPr>
        <w:t>he concurs with those astrologers who maintain that Uranus is of the nature of Saturn and Mars (i.e. the two traditionally malefic planets), which suggests that the idea had been in circulation for some time and, ultimately, that there had been astrological interest in the new planet in spite of the paucity of written records.</w:t>
      </w:r>
      <w:r w:rsidRPr="002C5062">
        <w:rPr>
          <w:rStyle w:val="Refdenotaalpie"/>
          <w:rFonts w:ascii="Arial" w:eastAsia="Times New Roman" w:hAnsi="Arial" w:cs="Arial"/>
          <w:color w:val="000000" w:themeColor="text1"/>
          <w:sz w:val="24"/>
          <w:szCs w:val="24"/>
          <w:lang w:val="en-US" w:eastAsia="en-GB"/>
        </w:rPr>
        <w:footnoteReference w:id="52"/>
      </w:r>
      <w:r w:rsidRPr="002C5062">
        <w:rPr>
          <w:rFonts w:ascii="Arial" w:eastAsia="Times New Roman" w:hAnsi="Arial" w:cs="Arial"/>
          <w:color w:val="000000" w:themeColor="text1"/>
          <w:sz w:val="24"/>
          <w:szCs w:val="24"/>
          <w:lang w:val="en-US" w:eastAsia="en-GB"/>
        </w:rPr>
        <w:t xml:space="preserve"> </w:t>
      </w:r>
      <w:r w:rsidRPr="002C5062">
        <w:rPr>
          <w:rFonts w:ascii="Arial" w:hAnsi="Arial" w:cs="Arial"/>
          <w:color w:val="000000" w:themeColor="text1"/>
          <w:sz w:val="24"/>
          <w:szCs w:val="24"/>
          <w:lang w:val="en-US"/>
        </w:rPr>
        <w:t>From another article, it can also be inferred that the position of astrologers with respect to</w:t>
      </w:r>
      <w:r w:rsidRPr="002C5062">
        <w:rPr>
          <w:rFonts w:ascii="Arial" w:hAnsi="Arial" w:cs="Arial"/>
          <w:i/>
          <w:color w:val="000000" w:themeColor="text1"/>
          <w:sz w:val="24"/>
          <w:szCs w:val="24"/>
          <w:lang w:val="en-US"/>
        </w:rPr>
        <w:t xml:space="preserve"> </w:t>
      </w:r>
      <w:r w:rsidRPr="002C5062">
        <w:rPr>
          <w:rFonts w:ascii="Arial" w:hAnsi="Arial" w:cs="Arial"/>
          <w:color w:val="000000" w:themeColor="text1"/>
          <w:sz w:val="24"/>
          <w:szCs w:val="24"/>
          <w:lang w:val="en-US"/>
        </w:rPr>
        <w:t xml:space="preserve">the new planet was not unanimous and that for </w:t>
      </w:r>
      <w:r w:rsidRPr="002C5062">
        <w:rPr>
          <w:rFonts w:ascii="Arial" w:hAnsi="Arial" w:cs="Arial"/>
          <w:color w:val="000000" w:themeColor="text1"/>
          <w:sz w:val="24"/>
          <w:szCs w:val="24"/>
          <w:lang w:val="en-US"/>
        </w:rPr>
        <w:lastRenderedPageBreak/>
        <w:t xml:space="preserve">some time there may have been an ongoing debate around its astrological </w:t>
      </w:r>
      <w:r w:rsidR="003C3766" w:rsidRPr="002C5062">
        <w:rPr>
          <w:rFonts w:ascii="Arial" w:hAnsi="Arial" w:cs="Arial"/>
          <w:color w:val="000000" w:themeColor="text1"/>
          <w:sz w:val="24"/>
          <w:szCs w:val="24"/>
          <w:lang w:val="en-US"/>
        </w:rPr>
        <w:t xml:space="preserve">nature and </w:t>
      </w:r>
      <w:r w:rsidRPr="002C5062">
        <w:rPr>
          <w:rFonts w:ascii="Arial" w:hAnsi="Arial" w:cs="Arial"/>
          <w:color w:val="000000" w:themeColor="text1"/>
          <w:sz w:val="24"/>
          <w:szCs w:val="24"/>
          <w:lang w:val="en-US"/>
        </w:rPr>
        <w:t>potential.</w:t>
      </w:r>
      <w:r w:rsidRPr="002C5062">
        <w:rPr>
          <w:rStyle w:val="Refdenotaalpie"/>
          <w:rFonts w:ascii="Arial" w:hAnsi="Arial" w:cs="Arial"/>
          <w:color w:val="000000" w:themeColor="text1"/>
          <w:sz w:val="24"/>
          <w:szCs w:val="24"/>
          <w:lang w:val="en-US"/>
        </w:rPr>
        <w:footnoteReference w:id="53"/>
      </w:r>
      <w:r w:rsidR="00377EB8" w:rsidRPr="002C5062">
        <w:rPr>
          <w:rFonts w:ascii="Arial" w:hAnsi="Arial" w:cs="Arial"/>
          <w:color w:val="000000" w:themeColor="text1"/>
          <w:sz w:val="24"/>
          <w:szCs w:val="24"/>
          <w:lang w:val="en-US"/>
        </w:rPr>
        <w:t xml:space="preserve"> </w:t>
      </w:r>
      <w:r w:rsidR="00377EB8" w:rsidRPr="002C5062">
        <w:rPr>
          <w:rFonts w:ascii="Arial" w:eastAsia="Times New Roman" w:hAnsi="Arial" w:cs="Arial"/>
          <w:color w:val="000000" w:themeColor="text1"/>
          <w:sz w:val="24"/>
          <w:szCs w:val="24"/>
          <w:lang w:val="en-US" w:eastAsia="en-GB"/>
        </w:rPr>
        <w:t xml:space="preserve">What remains open to speculation is the rationale for their </w:t>
      </w:r>
      <w:r w:rsidR="006F58D7" w:rsidRPr="002C5062">
        <w:rPr>
          <w:rFonts w:ascii="Arial" w:eastAsia="Times New Roman" w:hAnsi="Arial" w:cs="Arial"/>
          <w:color w:val="000000" w:themeColor="text1"/>
          <w:sz w:val="24"/>
          <w:szCs w:val="24"/>
          <w:lang w:val="en-US" w:eastAsia="en-GB"/>
        </w:rPr>
        <w:t xml:space="preserve">final </w:t>
      </w:r>
      <w:r w:rsidR="00377EB8" w:rsidRPr="002C5062">
        <w:rPr>
          <w:rFonts w:ascii="Arial" w:eastAsia="Times New Roman" w:hAnsi="Arial" w:cs="Arial"/>
          <w:color w:val="000000" w:themeColor="text1"/>
          <w:sz w:val="24"/>
          <w:szCs w:val="24"/>
          <w:lang w:val="en-US" w:eastAsia="en-GB"/>
        </w:rPr>
        <w:t xml:space="preserve">consensus </w:t>
      </w:r>
      <w:r w:rsidR="00785A9D" w:rsidRPr="002C5062">
        <w:rPr>
          <w:rFonts w:ascii="Arial" w:eastAsia="Times New Roman" w:hAnsi="Arial" w:cs="Arial"/>
          <w:color w:val="000000" w:themeColor="text1"/>
          <w:sz w:val="24"/>
          <w:szCs w:val="24"/>
          <w:lang w:val="en-US" w:eastAsia="en-GB"/>
        </w:rPr>
        <w:t>on</w:t>
      </w:r>
      <w:r w:rsidR="00377EB8" w:rsidRPr="002C5062">
        <w:rPr>
          <w:rFonts w:ascii="Arial" w:eastAsia="Times New Roman" w:hAnsi="Arial" w:cs="Arial"/>
          <w:color w:val="000000" w:themeColor="text1"/>
          <w:sz w:val="24"/>
          <w:szCs w:val="24"/>
          <w:lang w:val="en-US" w:eastAsia="en-GB"/>
        </w:rPr>
        <w:t xml:space="preserve"> the malefic nature of Uranus. Could </w:t>
      </w:r>
      <w:r w:rsidR="00097DE1" w:rsidRPr="002C5062">
        <w:rPr>
          <w:rFonts w:ascii="Arial" w:eastAsia="Times New Roman" w:hAnsi="Arial" w:cs="Arial"/>
          <w:color w:val="000000" w:themeColor="text1"/>
          <w:sz w:val="24"/>
          <w:szCs w:val="24"/>
          <w:lang w:val="en-US" w:eastAsia="en-GB"/>
        </w:rPr>
        <w:t>they</w:t>
      </w:r>
      <w:r w:rsidR="00377EB8" w:rsidRPr="002C5062">
        <w:rPr>
          <w:rFonts w:ascii="Arial" w:eastAsia="Times New Roman" w:hAnsi="Arial" w:cs="Arial"/>
          <w:color w:val="000000" w:themeColor="text1"/>
          <w:sz w:val="24"/>
          <w:szCs w:val="24"/>
          <w:lang w:val="en-US" w:eastAsia="en-GB"/>
        </w:rPr>
        <w:t xml:space="preserve"> have been influenced by the historical context of its discovery? </w:t>
      </w:r>
      <w:r w:rsidR="00377EB8" w:rsidRPr="002C5062">
        <w:rPr>
          <w:rFonts w:ascii="Arial" w:hAnsi="Arial" w:cs="Arial"/>
          <w:color w:val="000000" w:themeColor="text1"/>
          <w:sz w:val="24"/>
          <w:szCs w:val="24"/>
          <w:lang w:val="en-US"/>
        </w:rPr>
        <w:t xml:space="preserve">While some of the core characteristics subsequently attributed to Uranus, </w:t>
      </w:r>
      <w:r w:rsidR="002F2062" w:rsidRPr="002C5062">
        <w:rPr>
          <w:rFonts w:ascii="Arial" w:hAnsi="Arial" w:cs="Arial"/>
          <w:color w:val="000000" w:themeColor="text1"/>
          <w:sz w:val="24"/>
          <w:szCs w:val="24"/>
          <w:lang w:val="en-US"/>
        </w:rPr>
        <w:t>e</w:t>
      </w:r>
      <w:r w:rsidR="00377EB8" w:rsidRPr="002C5062">
        <w:rPr>
          <w:rFonts w:ascii="Arial" w:hAnsi="Arial" w:cs="Arial"/>
          <w:color w:val="000000" w:themeColor="text1"/>
          <w:sz w:val="24"/>
          <w:szCs w:val="24"/>
          <w:lang w:val="en-US"/>
        </w:rPr>
        <w:t>.</w:t>
      </w:r>
      <w:r w:rsidR="002F2062" w:rsidRPr="002C5062">
        <w:rPr>
          <w:rFonts w:ascii="Arial" w:hAnsi="Arial" w:cs="Arial"/>
          <w:color w:val="000000" w:themeColor="text1"/>
          <w:sz w:val="24"/>
          <w:szCs w:val="24"/>
          <w:lang w:val="en-US"/>
        </w:rPr>
        <w:t>g</w:t>
      </w:r>
      <w:r w:rsidR="00377EB8" w:rsidRPr="002C5062">
        <w:rPr>
          <w:rFonts w:ascii="Arial" w:hAnsi="Arial" w:cs="Arial"/>
          <w:color w:val="000000" w:themeColor="text1"/>
          <w:sz w:val="24"/>
          <w:szCs w:val="24"/>
          <w:lang w:val="en-US"/>
        </w:rPr>
        <w:t xml:space="preserve">. sudden, revolutionary, eccentric, do seem to reflect historical events in the late eighteenth century and early nineteenth century, such as the French Revolution of 1789, the American Revolution of 1776 and The </w:t>
      </w:r>
      <w:r w:rsidR="00377EB8" w:rsidRPr="002C5062">
        <w:rPr>
          <w:rFonts w:ascii="Arial" w:hAnsi="Arial" w:cs="Arial"/>
          <w:bCs/>
          <w:color w:val="000000" w:themeColor="text1"/>
          <w:sz w:val="24"/>
          <w:szCs w:val="24"/>
          <w:lang w:val="en-US"/>
        </w:rPr>
        <w:t>Napoleonic Wars, from</w:t>
      </w:r>
      <w:r w:rsidR="00377EB8" w:rsidRPr="002C5062">
        <w:rPr>
          <w:rFonts w:ascii="Arial" w:hAnsi="Arial" w:cs="Arial"/>
          <w:color w:val="000000" w:themeColor="text1"/>
          <w:sz w:val="24"/>
          <w:szCs w:val="24"/>
          <w:lang w:val="en-US"/>
        </w:rPr>
        <w:t xml:space="preserve"> 1803 to 1815, </w:t>
      </w:r>
      <w:r w:rsidR="00377EB8" w:rsidRPr="002C5062">
        <w:rPr>
          <w:rFonts w:ascii="Arial" w:eastAsia="Times New Roman" w:hAnsi="Arial" w:cs="Arial"/>
          <w:color w:val="000000" w:themeColor="text1"/>
          <w:sz w:val="24"/>
          <w:szCs w:val="24"/>
          <w:lang w:val="en-US" w:eastAsia="en-GB"/>
        </w:rPr>
        <w:t xml:space="preserve">there are no historical records to suggest that </w:t>
      </w:r>
      <w:r w:rsidR="00377EB8" w:rsidRPr="002C5062">
        <w:rPr>
          <w:rFonts w:ascii="Arial" w:hAnsi="Arial" w:cs="Arial"/>
          <w:color w:val="000000" w:themeColor="text1"/>
          <w:sz w:val="24"/>
          <w:szCs w:val="24"/>
          <w:lang w:val="en-US"/>
        </w:rPr>
        <w:t xml:space="preserve">astrologers at the time were consciously influenced by </w:t>
      </w:r>
      <w:r w:rsidR="00377EB8" w:rsidRPr="002C5062">
        <w:rPr>
          <w:rFonts w:ascii="Arial" w:eastAsia="Times New Roman" w:hAnsi="Arial" w:cs="Arial"/>
          <w:color w:val="000000" w:themeColor="text1"/>
          <w:sz w:val="24"/>
          <w:szCs w:val="24"/>
          <w:lang w:val="en-US" w:eastAsia="en-GB"/>
        </w:rPr>
        <w:t xml:space="preserve">this. However, as </w:t>
      </w:r>
      <w:r w:rsidR="000A068C" w:rsidRPr="002C5062">
        <w:rPr>
          <w:rFonts w:ascii="Arial" w:eastAsia="Times New Roman" w:hAnsi="Arial" w:cs="Arial"/>
          <w:color w:val="000000" w:themeColor="text1"/>
          <w:sz w:val="24"/>
          <w:szCs w:val="24"/>
          <w:lang w:val="en-US" w:eastAsia="en-GB"/>
        </w:rPr>
        <w:t>present-day</w:t>
      </w:r>
      <w:r w:rsidR="00377EB8" w:rsidRPr="002C5062">
        <w:rPr>
          <w:rFonts w:ascii="Arial" w:eastAsia="Times New Roman" w:hAnsi="Arial" w:cs="Arial"/>
          <w:color w:val="000000" w:themeColor="text1"/>
          <w:sz w:val="24"/>
          <w:szCs w:val="24"/>
          <w:lang w:val="en-US" w:eastAsia="en-GB"/>
        </w:rPr>
        <w:t xml:space="preserve"> astrologer </w:t>
      </w:r>
      <w:r w:rsidR="00377EB8" w:rsidRPr="002C5062">
        <w:rPr>
          <w:rFonts w:ascii="Arial" w:hAnsi="Arial" w:cs="Arial"/>
          <w:color w:val="000000" w:themeColor="text1"/>
          <w:sz w:val="24"/>
          <w:szCs w:val="24"/>
          <w:lang w:val="en-US"/>
        </w:rPr>
        <w:t>Keiron Le Grice observes with respect to this ‘historical approach’, a method favoured by many modern astrologers, ‘any meaning attached to the discovery of the new planet might remain unconscious to those living at the time until it can be seen in retrospect by future generations’.</w:t>
      </w:r>
      <w:r w:rsidR="00377EB8" w:rsidRPr="002C5062">
        <w:rPr>
          <w:rStyle w:val="Refdenotaalpie"/>
          <w:rFonts w:ascii="Arial" w:hAnsi="Arial" w:cs="Arial"/>
          <w:color w:val="000000" w:themeColor="text1"/>
          <w:sz w:val="24"/>
          <w:szCs w:val="24"/>
          <w:lang w:val="en-US"/>
        </w:rPr>
        <w:footnoteReference w:id="54"/>
      </w:r>
    </w:p>
    <w:p w:rsidR="00AB7DAE" w:rsidRPr="002C5062" w:rsidRDefault="00AB7DAE" w:rsidP="00AB7DAE">
      <w:pPr>
        <w:spacing w:after="0" w:line="480" w:lineRule="auto"/>
        <w:rPr>
          <w:rFonts w:ascii="Arial" w:hAnsi="Arial" w:cs="Arial"/>
          <w:color w:val="000000" w:themeColor="text1"/>
          <w:sz w:val="24"/>
          <w:szCs w:val="24"/>
          <w:lang w:val="en-US"/>
        </w:rPr>
      </w:pPr>
    </w:p>
    <w:p w:rsidR="005F700C" w:rsidRPr="002C5062" w:rsidRDefault="002821A7" w:rsidP="00AB7DAE">
      <w:pPr>
        <w:spacing w:after="0" w:line="480" w:lineRule="auto"/>
        <w:rPr>
          <w:rFonts w:ascii="Arial" w:eastAsia="Times New Roman" w:hAnsi="Arial" w:cs="Arial"/>
          <w:color w:val="000000" w:themeColor="text1"/>
          <w:sz w:val="24"/>
          <w:szCs w:val="24"/>
          <w:lang w:val="en-US" w:eastAsia="en-GB"/>
        </w:rPr>
      </w:pPr>
      <w:r w:rsidRPr="002C5062">
        <w:rPr>
          <w:rFonts w:ascii="Arial" w:eastAsia="Times New Roman" w:hAnsi="Arial" w:cs="Arial"/>
          <w:color w:val="000000" w:themeColor="text1"/>
          <w:sz w:val="24"/>
          <w:szCs w:val="24"/>
          <w:lang w:val="en-US" w:eastAsia="en-GB"/>
        </w:rPr>
        <w:t xml:space="preserve">Gilbert </w:t>
      </w:r>
      <w:r w:rsidR="00097DE1" w:rsidRPr="002C5062">
        <w:rPr>
          <w:rFonts w:ascii="Arial" w:eastAsia="Times New Roman" w:hAnsi="Arial" w:cs="Arial"/>
          <w:color w:val="000000" w:themeColor="text1"/>
          <w:sz w:val="24"/>
          <w:szCs w:val="24"/>
          <w:lang w:val="en-US" w:eastAsia="en-GB"/>
        </w:rPr>
        <w:t xml:space="preserve">did </w:t>
      </w:r>
      <w:r w:rsidR="00AB7DAE" w:rsidRPr="002C5062">
        <w:rPr>
          <w:rFonts w:ascii="Arial" w:eastAsia="Times New Roman" w:hAnsi="Arial" w:cs="Arial"/>
          <w:color w:val="000000" w:themeColor="text1"/>
          <w:sz w:val="24"/>
          <w:szCs w:val="24"/>
          <w:lang w:val="en-US" w:eastAsia="en-GB"/>
        </w:rPr>
        <w:t>not innovate either when he suggest</w:t>
      </w:r>
      <w:r w:rsidR="00097DE1" w:rsidRPr="002C5062">
        <w:rPr>
          <w:rFonts w:ascii="Arial" w:eastAsia="Times New Roman" w:hAnsi="Arial" w:cs="Arial"/>
          <w:color w:val="000000" w:themeColor="text1"/>
          <w:sz w:val="24"/>
          <w:szCs w:val="24"/>
          <w:lang w:val="en-US" w:eastAsia="en-GB"/>
        </w:rPr>
        <w:t>ed</w:t>
      </w:r>
      <w:r w:rsidR="00AB7DAE" w:rsidRPr="002C5062">
        <w:rPr>
          <w:rFonts w:ascii="Arial" w:eastAsia="Times New Roman" w:hAnsi="Arial" w:cs="Arial"/>
          <w:color w:val="000000" w:themeColor="text1"/>
          <w:sz w:val="24"/>
          <w:szCs w:val="24"/>
          <w:lang w:val="en-US" w:eastAsia="en-GB"/>
        </w:rPr>
        <w:t xml:space="preserve"> erecting a chart for the date of </w:t>
      </w:r>
      <w:r w:rsidR="00B37C5A" w:rsidRPr="002C5062">
        <w:rPr>
          <w:rFonts w:ascii="Arial" w:eastAsia="Times New Roman" w:hAnsi="Arial" w:cs="Arial"/>
          <w:color w:val="000000" w:themeColor="text1"/>
          <w:sz w:val="24"/>
          <w:szCs w:val="24"/>
          <w:lang w:val="en-US" w:eastAsia="en-GB"/>
        </w:rPr>
        <w:t>the</w:t>
      </w:r>
      <w:r w:rsidR="00AB7DAE" w:rsidRPr="002C5062">
        <w:rPr>
          <w:rFonts w:ascii="Arial" w:eastAsia="Times New Roman" w:hAnsi="Arial" w:cs="Arial"/>
          <w:color w:val="000000" w:themeColor="text1"/>
          <w:sz w:val="24"/>
          <w:szCs w:val="24"/>
          <w:lang w:val="en-US" w:eastAsia="en-GB"/>
        </w:rPr>
        <w:t xml:space="preserve"> discovery </w:t>
      </w:r>
      <w:r w:rsidR="00B37C5A" w:rsidRPr="002C5062">
        <w:rPr>
          <w:rFonts w:ascii="Arial" w:eastAsia="Times New Roman" w:hAnsi="Arial" w:cs="Arial"/>
          <w:color w:val="000000" w:themeColor="text1"/>
          <w:sz w:val="24"/>
          <w:szCs w:val="24"/>
          <w:lang w:val="en-US" w:eastAsia="en-GB"/>
        </w:rPr>
        <w:t xml:space="preserve">of Uranus </w:t>
      </w:r>
      <w:r w:rsidR="00AB7DAE" w:rsidRPr="002C5062">
        <w:rPr>
          <w:rFonts w:ascii="Arial" w:eastAsia="Times New Roman" w:hAnsi="Arial" w:cs="Arial"/>
          <w:color w:val="000000" w:themeColor="text1"/>
          <w:sz w:val="24"/>
          <w:szCs w:val="24"/>
          <w:lang w:val="en-US" w:eastAsia="en-GB"/>
        </w:rPr>
        <w:t>in Bath</w:t>
      </w:r>
      <w:r w:rsidR="00B37C5A" w:rsidRPr="002C5062">
        <w:rPr>
          <w:rFonts w:ascii="Arial" w:eastAsia="Times New Roman" w:hAnsi="Arial" w:cs="Arial"/>
          <w:color w:val="000000" w:themeColor="text1"/>
          <w:sz w:val="24"/>
          <w:szCs w:val="24"/>
          <w:lang w:val="en-US" w:eastAsia="en-GB"/>
        </w:rPr>
        <w:t xml:space="preserve"> in order to confirm its malefic nature</w:t>
      </w:r>
      <w:r w:rsidR="00AB7DAE" w:rsidRPr="002C5062">
        <w:rPr>
          <w:rFonts w:ascii="Arial" w:eastAsia="Times New Roman" w:hAnsi="Arial" w:cs="Arial"/>
          <w:color w:val="000000" w:themeColor="text1"/>
          <w:sz w:val="24"/>
          <w:szCs w:val="24"/>
          <w:lang w:val="en-US" w:eastAsia="en-GB"/>
        </w:rPr>
        <w:t>, ‘where they will find him in the 8</w:t>
      </w:r>
      <w:r w:rsidR="00AB7DAE" w:rsidRPr="002C5062">
        <w:rPr>
          <w:rFonts w:ascii="Arial" w:eastAsia="Times New Roman" w:hAnsi="Arial" w:cs="Arial"/>
          <w:color w:val="000000" w:themeColor="text1"/>
          <w:sz w:val="24"/>
          <w:szCs w:val="24"/>
          <w:vertAlign w:val="superscript"/>
          <w:lang w:val="en-US" w:eastAsia="en-GB"/>
        </w:rPr>
        <w:t>th</w:t>
      </w:r>
      <w:r w:rsidR="00AB7DAE" w:rsidRPr="002C5062">
        <w:rPr>
          <w:rFonts w:ascii="Arial" w:eastAsia="Times New Roman" w:hAnsi="Arial" w:cs="Arial"/>
          <w:color w:val="000000" w:themeColor="text1"/>
          <w:sz w:val="24"/>
          <w:szCs w:val="24"/>
          <w:lang w:val="en-US" w:eastAsia="en-GB"/>
        </w:rPr>
        <w:t xml:space="preserve"> house, in opposition to Saturn and Mars, and in square to the Sun, viz. to kings, monks, and soldiers’.</w:t>
      </w:r>
      <w:r w:rsidR="00AB7DAE" w:rsidRPr="002C5062">
        <w:rPr>
          <w:rStyle w:val="Refdenotaalpie"/>
          <w:rFonts w:ascii="Arial" w:eastAsia="Times New Roman" w:hAnsi="Arial" w:cs="Arial"/>
          <w:color w:val="000000" w:themeColor="text1"/>
          <w:sz w:val="24"/>
          <w:szCs w:val="24"/>
          <w:lang w:val="en-US" w:eastAsia="en-GB"/>
        </w:rPr>
        <w:footnoteReference w:id="55"/>
      </w:r>
      <w:r w:rsidR="00AB7DAE" w:rsidRPr="002C5062">
        <w:rPr>
          <w:rFonts w:ascii="Arial" w:eastAsia="Times New Roman" w:hAnsi="Arial" w:cs="Arial"/>
          <w:color w:val="000000" w:themeColor="text1"/>
          <w:sz w:val="24"/>
          <w:szCs w:val="24"/>
          <w:lang w:val="en-US" w:eastAsia="en-GB"/>
        </w:rPr>
        <w:t xml:space="preserve"> Scholar Sara J. Schechner </w:t>
      </w:r>
      <w:r w:rsidR="00D642D6" w:rsidRPr="002C5062">
        <w:rPr>
          <w:rFonts w:ascii="Arial" w:eastAsia="Times New Roman" w:hAnsi="Arial" w:cs="Arial"/>
          <w:color w:val="000000" w:themeColor="text1"/>
          <w:sz w:val="24"/>
          <w:szCs w:val="24"/>
          <w:lang w:val="en-US" w:eastAsia="en-GB"/>
        </w:rPr>
        <w:t xml:space="preserve">has cited </w:t>
      </w:r>
      <w:r w:rsidR="00AB7DAE" w:rsidRPr="002C5062">
        <w:rPr>
          <w:rFonts w:ascii="Arial" w:eastAsia="Times New Roman" w:hAnsi="Arial" w:cs="Arial"/>
          <w:color w:val="000000" w:themeColor="text1"/>
          <w:sz w:val="24"/>
          <w:szCs w:val="24"/>
          <w:lang w:val="en-US" w:eastAsia="en-GB"/>
        </w:rPr>
        <w:t>the ‘zodiacal position’ and ‘mundane house’ of a comet as some of the traditional techniques used in cometary divination to establish the influence of a comet.</w:t>
      </w:r>
      <w:r w:rsidR="00AB7DAE" w:rsidRPr="002C5062">
        <w:rPr>
          <w:rStyle w:val="Refdenotaalpie"/>
          <w:rFonts w:ascii="Arial" w:eastAsia="Times New Roman" w:hAnsi="Arial" w:cs="Arial"/>
          <w:color w:val="000000" w:themeColor="text1"/>
          <w:sz w:val="24"/>
          <w:szCs w:val="24"/>
          <w:lang w:val="en-US" w:eastAsia="en-GB"/>
        </w:rPr>
        <w:footnoteReference w:id="56"/>
      </w:r>
      <w:r w:rsidR="00AB7DAE" w:rsidRPr="002C5062">
        <w:rPr>
          <w:rFonts w:ascii="Arial" w:eastAsia="Times New Roman" w:hAnsi="Arial" w:cs="Arial"/>
          <w:color w:val="000000" w:themeColor="text1"/>
          <w:sz w:val="24"/>
          <w:szCs w:val="24"/>
          <w:lang w:val="en-US" w:eastAsia="en-GB"/>
        </w:rPr>
        <w:t xml:space="preserve"> The passage of a comet through a </w:t>
      </w:r>
      <w:r w:rsidR="00AB7DAE" w:rsidRPr="002C5062">
        <w:rPr>
          <w:rFonts w:ascii="Arial" w:eastAsia="Times New Roman" w:hAnsi="Arial" w:cs="Arial"/>
          <w:color w:val="000000" w:themeColor="text1"/>
          <w:sz w:val="24"/>
          <w:szCs w:val="24"/>
          <w:lang w:val="en-US" w:eastAsia="en-GB"/>
        </w:rPr>
        <w:lastRenderedPageBreak/>
        <w:t xml:space="preserve">zodiacal figure, she explains, helped the astrologer establish its significance as did its passage through different houses, the importance of which, she points out, can be traced back to the </w:t>
      </w:r>
      <w:r w:rsidR="00AB7DAE" w:rsidRPr="002C5062">
        <w:rPr>
          <w:rFonts w:ascii="Arial" w:eastAsia="Times New Roman" w:hAnsi="Arial" w:cs="Arial"/>
          <w:i/>
          <w:color w:val="000000" w:themeColor="text1"/>
          <w:sz w:val="24"/>
          <w:szCs w:val="24"/>
          <w:lang w:val="en-US" w:eastAsia="en-GB"/>
        </w:rPr>
        <w:t>Centiloquium,</w:t>
      </w:r>
      <w:r w:rsidR="00AB7DAE" w:rsidRPr="002C5062">
        <w:rPr>
          <w:rFonts w:ascii="Arial" w:eastAsia="Times New Roman" w:hAnsi="Arial" w:cs="Arial"/>
          <w:color w:val="000000" w:themeColor="text1"/>
          <w:sz w:val="24"/>
          <w:szCs w:val="24"/>
          <w:lang w:val="en-US" w:eastAsia="en-GB"/>
        </w:rPr>
        <w:t xml:space="preserve"> a work attributed to Ptolemy and in wide circulation in the Middle Ages.</w:t>
      </w:r>
      <w:r w:rsidR="00AB7DAE" w:rsidRPr="002C5062">
        <w:rPr>
          <w:rStyle w:val="Refdenotaalpie"/>
          <w:rFonts w:ascii="Arial" w:eastAsia="Times New Roman" w:hAnsi="Arial" w:cs="Arial"/>
          <w:color w:val="000000" w:themeColor="text1"/>
          <w:sz w:val="24"/>
          <w:szCs w:val="24"/>
          <w:lang w:val="en-US" w:eastAsia="en-GB"/>
        </w:rPr>
        <w:footnoteReference w:id="57"/>
      </w:r>
    </w:p>
    <w:p w:rsidR="00ED4A1A" w:rsidRPr="002C5062" w:rsidRDefault="00ED4A1A" w:rsidP="00845C25">
      <w:pPr>
        <w:spacing w:after="0" w:line="480" w:lineRule="auto"/>
        <w:rPr>
          <w:rFonts w:ascii="Arial" w:eastAsia="Times New Roman" w:hAnsi="Arial" w:cs="Arial"/>
          <w:color w:val="000000" w:themeColor="text1"/>
          <w:sz w:val="24"/>
          <w:szCs w:val="24"/>
          <w:lang w:val="en-US" w:eastAsia="en-GB"/>
        </w:rPr>
      </w:pPr>
    </w:p>
    <w:p w:rsidR="004358A4" w:rsidRPr="002C5062" w:rsidRDefault="00C64E0C" w:rsidP="00845C25">
      <w:pPr>
        <w:spacing w:after="0" w:line="480" w:lineRule="auto"/>
        <w:rPr>
          <w:rFonts w:ascii="Arial" w:eastAsia="Times New Roman" w:hAnsi="Arial" w:cs="Arial"/>
          <w:color w:val="000000" w:themeColor="text1"/>
          <w:sz w:val="24"/>
          <w:szCs w:val="24"/>
          <w:lang w:val="en-US" w:eastAsia="en-GB"/>
        </w:rPr>
      </w:pPr>
      <w:r w:rsidRPr="002C5062">
        <w:rPr>
          <w:rFonts w:ascii="Arial" w:eastAsia="Times New Roman" w:hAnsi="Arial" w:cs="Arial"/>
          <w:color w:val="000000" w:themeColor="text1"/>
          <w:sz w:val="24"/>
          <w:szCs w:val="24"/>
          <w:lang w:val="en-US" w:eastAsia="en-GB"/>
        </w:rPr>
        <w:t xml:space="preserve">If </w:t>
      </w:r>
      <w:r w:rsidR="001F77B7" w:rsidRPr="002C5062">
        <w:rPr>
          <w:rFonts w:ascii="Arial" w:eastAsia="Times New Roman" w:hAnsi="Arial" w:cs="Arial"/>
          <w:color w:val="000000" w:themeColor="text1"/>
          <w:sz w:val="24"/>
          <w:szCs w:val="24"/>
          <w:lang w:val="en-US" w:eastAsia="en-GB"/>
        </w:rPr>
        <w:t>Gilbert’s</w:t>
      </w:r>
      <w:r w:rsidRPr="002C5062">
        <w:rPr>
          <w:rFonts w:ascii="Arial" w:eastAsia="Times New Roman" w:hAnsi="Arial" w:cs="Arial"/>
          <w:color w:val="000000" w:themeColor="text1"/>
          <w:sz w:val="24"/>
          <w:szCs w:val="24"/>
          <w:lang w:val="en-US" w:eastAsia="en-GB"/>
        </w:rPr>
        <w:t xml:space="preserve"> astrological techniques</w:t>
      </w:r>
      <w:r w:rsidR="00A213D2" w:rsidRPr="002C5062">
        <w:rPr>
          <w:rFonts w:ascii="Arial" w:eastAsia="Times New Roman" w:hAnsi="Arial" w:cs="Arial"/>
          <w:color w:val="000000" w:themeColor="text1"/>
          <w:sz w:val="24"/>
          <w:szCs w:val="24"/>
          <w:lang w:val="en-US" w:eastAsia="en-GB"/>
        </w:rPr>
        <w:t xml:space="preserve"> were not original</w:t>
      </w:r>
      <w:r w:rsidRPr="002C5062">
        <w:rPr>
          <w:rFonts w:ascii="Arial" w:eastAsia="Times New Roman" w:hAnsi="Arial" w:cs="Arial"/>
          <w:color w:val="000000" w:themeColor="text1"/>
          <w:sz w:val="24"/>
          <w:szCs w:val="24"/>
          <w:lang w:val="en-US" w:eastAsia="en-GB"/>
        </w:rPr>
        <w:t>, w</w:t>
      </w:r>
      <w:r w:rsidR="002821A7" w:rsidRPr="002C5062">
        <w:rPr>
          <w:rFonts w:ascii="Arial" w:eastAsia="Times New Roman" w:hAnsi="Arial" w:cs="Arial"/>
          <w:color w:val="000000" w:themeColor="text1"/>
          <w:sz w:val="24"/>
          <w:szCs w:val="24"/>
          <w:lang w:val="en-US" w:eastAsia="en-GB"/>
        </w:rPr>
        <w:t xml:space="preserve">here </w:t>
      </w:r>
      <w:r w:rsidR="001F77B7" w:rsidRPr="002C5062">
        <w:rPr>
          <w:rFonts w:ascii="Arial" w:eastAsia="Times New Roman" w:hAnsi="Arial" w:cs="Arial"/>
          <w:color w:val="000000" w:themeColor="text1"/>
          <w:sz w:val="24"/>
          <w:szCs w:val="24"/>
          <w:lang w:val="en-US" w:eastAsia="en-GB"/>
        </w:rPr>
        <w:t xml:space="preserve">he </w:t>
      </w:r>
      <w:r w:rsidR="00C7299A" w:rsidRPr="002C5062">
        <w:rPr>
          <w:rFonts w:ascii="Arial" w:eastAsia="Times New Roman" w:hAnsi="Arial" w:cs="Arial"/>
          <w:color w:val="000000" w:themeColor="text1"/>
          <w:sz w:val="24"/>
          <w:szCs w:val="24"/>
          <w:lang w:val="en-US" w:eastAsia="en-GB"/>
        </w:rPr>
        <w:t xml:space="preserve">can be seen as an innovator is </w:t>
      </w:r>
      <w:r w:rsidR="00C31EF8" w:rsidRPr="002C5062">
        <w:rPr>
          <w:rFonts w:ascii="Arial" w:eastAsia="Times New Roman" w:hAnsi="Arial" w:cs="Arial"/>
          <w:color w:val="000000" w:themeColor="text1"/>
          <w:sz w:val="24"/>
          <w:szCs w:val="24"/>
          <w:lang w:val="en-US" w:eastAsia="en-GB"/>
        </w:rPr>
        <w:t xml:space="preserve">in </w:t>
      </w:r>
      <w:r w:rsidR="002821A7" w:rsidRPr="002C5062">
        <w:rPr>
          <w:rFonts w:ascii="Arial" w:eastAsia="Times New Roman" w:hAnsi="Arial" w:cs="Arial"/>
          <w:color w:val="000000" w:themeColor="text1"/>
          <w:sz w:val="24"/>
          <w:szCs w:val="24"/>
          <w:lang w:val="en-US" w:eastAsia="en-GB"/>
        </w:rPr>
        <w:t xml:space="preserve">his </w:t>
      </w:r>
      <w:r w:rsidR="00B84CAE" w:rsidRPr="002C5062">
        <w:rPr>
          <w:rFonts w:ascii="Arial" w:eastAsia="Times New Roman" w:hAnsi="Arial" w:cs="Arial"/>
          <w:color w:val="000000" w:themeColor="text1"/>
          <w:sz w:val="24"/>
          <w:szCs w:val="24"/>
          <w:lang w:val="en-US" w:eastAsia="en-GB"/>
        </w:rPr>
        <w:t>philosophical</w:t>
      </w:r>
      <w:r w:rsidR="002821A7" w:rsidRPr="002C5062">
        <w:rPr>
          <w:rFonts w:ascii="Arial" w:eastAsia="Times New Roman" w:hAnsi="Arial" w:cs="Arial"/>
          <w:color w:val="000000" w:themeColor="text1"/>
          <w:sz w:val="24"/>
          <w:szCs w:val="24"/>
          <w:lang w:val="en-US" w:eastAsia="en-GB"/>
        </w:rPr>
        <w:t xml:space="preserve"> take on the nature of the influence of Uranus</w:t>
      </w:r>
      <w:r w:rsidR="007A11AB" w:rsidRPr="002C5062">
        <w:rPr>
          <w:rFonts w:ascii="Arial" w:eastAsia="Times New Roman" w:hAnsi="Arial" w:cs="Arial"/>
          <w:color w:val="000000" w:themeColor="text1"/>
          <w:sz w:val="24"/>
          <w:szCs w:val="24"/>
          <w:lang w:val="en-US" w:eastAsia="en-GB"/>
        </w:rPr>
        <w:t>,</w:t>
      </w:r>
      <w:r w:rsidR="00304FD9" w:rsidRPr="002C5062">
        <w:rPr>
          <w:rFonts w:ascii="Arial" w:eastAsia="Times New Roman" w:hAnsi="Arial" w:cs="Arial"/>
          <w:color w:val="000000" w:themeColor="text1"/>
          <w:sz w:val="24"/>
          <w:szCs w:val="24"/>
          <w:lang w:val="en-US" w:eastAsia="en-GB"/>
        </w:rPr>
        <w:t xml:space="preserve"> and, by extension, of the other planets</w:t>
      </w:r>
      <w:r w:rsidR="00350F7C" w:rsidRPr="002C5062">
        <w:rPr>
          <w:rFonts w:ascii="Arial" w:eastAsia="Times New Roman" w:hAnsi="Arial" w:cs="Arial"/>
          <w:color w:val="000000" w:themeColor="text1"/>
          <w:sz w:val="24"/>
          <w:szCs w:val="24"/>
          <w:lang w:val="en-US" w:eastAsia="en-GB"/>
        </w:rPr>
        <w:t xml:space="preserve">. </w:t>
      </w:r>
      <w:r w:rsidR="00781747" w:rsidRPr="002C5062">
        <w:rPr>
          <w:rFonts w:ascii="Arial" w:eastAsia="Times New Roman" w:hAnsi="Arial" w:cs="Arial"/>
          <w:color w:val="000000" w:themeColor="text1"/>
          <w:sz w:val="24"/>
          <w:szCs w:val="24"/>
          <w:lang w:val="en-US" w:eastAsia="en-GB"/>
        </w:rPr>
        <w:t xml:space="preserve">According to Gilbert, </w:t>
      </w:r>
      <w:r w:rsidR="00DB037F" w:rsidRPr="002C5062">
        <w:rPr>
          <w:rFonts w:ascii="Arial" w:eastAsia="Times New Roman" w:hAnsi="Arial" w:cs="Arial"/>
          <w:color w:val="000000" w:themeColor="text1"/>
          <w:sz w:val="24"/>
          <w:szCs w:val="24"/>
          <w:lang w:val="en-US" w:eastAsia="en-GB"/>
        </w:rPr>
        <w:t>‘The reason why the Georgean is said to be malefic is, because he is in direct opposition to those that are, and kills them with their own weapons’.</w:t>
      </w:r>
      <w:r w:rsidR="00DB037F" w:rsidRPr="002C5062">
        <w:rPr>
          <w:rStyle w:val="Refdenotaalpie"/>
          <w:rFonts w:ascii="Arial" w:eastAsia="Times New Roman" w:hAnsi="Arial" w:cs="Arial"/>
          <w:color w:val="000000" w:themeColor="text1"/>
          <w:sz w:val="24"/>
          <w:szCs w:val="24"/>
          <w:lang w:val="en-US" w:eastAsia="en-GB"/>
        </w:rPr>
        <w:footnoteReference w:id="58"/>
      </w:r>
      <w:r w:rsidR="00974EBB" w:rsidRPr="002C5062">
        <w:rPr>
          <w:rFonts w:ascii="Arial" w:eastAsia="Times New Roman" w:hAnsi="Arial" w:cs="Arial"/>
          <w:color w:val="000000" w:themeColor="text1"/>
          <w:sz w:val="24"/>
          <w:szCs w:val="24"/>
          <w:lang w:val="en-US" w:eastAsia="en-GB"/>
        </w:rPr>
        <w:t xml:space="preserve"> </w:t>
      </w:r>
      <w:r w:rsidR="001E6A78" w:rsidRPr="002C5062">
        <w:rPr>
          <w:rFonts w:ascii="Arial" w:eastAsia="Times New Roman" w:hAnsi="Arial" w:cs="Arial"/>
          <w:color w:val="000000" w:themeColor="text1"/>
          <w:sz w:val="24"/>
          <w:szCs w:val="24"/>
          <w:lang w:val="en-US" w:eastAsia="en-GB"/>
        </w:rPr>
        <w:t>T</w:t>
      </w:r>
      <w:r w:rsidR="00FD475E" w:rsidRPr="002C5062">
        <w:rPr>
          <w:rFonts w:ascii="Arial" w:eastAsia="Times New Roman" w:hAnsi="Arial" w:cs="Arial"/>
          <w:color w:val="000000" w:themeColor="text1"/>
          <w:sz w:val="24"/>
          <w:szCs w:val="24"/>
          <w:lang w:val="en-US" w:eastAsia="en-GB"/>
        </w:rPr>
        <w:t xml:space="preserve">hese </w:t>
      </w:r>
      <w:r w:rsidR="006D0FCD" w:rsidRPr="002C5062">
        <w:rPr>
          <w:rFonts w:ascii="Arial" w:eastAsia="Times New Roman" w:hAnsi="Arial" w:cs="Arial"/>
          <w:color w:val="000000" w:themeColor="text1"/>
          <w:sz w:val="24"/>
          <w:szCs w:val="24"/>
          <w:lang w:val="en-US" w:eastAsia="en-GB"/>
        </w:rPr>
        <w:t>words</w:t>
      </w:r>
      <w:r w:rsidR="001E6A78" w:rsidRPr="002C5062">
        <w:rPr>
          <w:rFonts w:ascii="Arial" w:eastAsia="Times New Roman" w:hAnsi="Arial" w:cs="Arial"/>
          <w:color w:val="000000" w:themeColor="text1"/>
          <w:sz w:val="24"/>
          <w:szCs w:val="24"/>
          <w:lang w:val="en-US" w:eastAsia="en-GB"/>
        </w:rPr>
        <w:t xml:space="preserve"> </w:t>
      </w:r>
      <w:r w:rsidR="00D642D6" w:rsidRPr="002C5062">
        <w:rPr>
          <w:rFonts w:ascii="Arial" w:eastAsia="Times New Roman" w:hAnsi="Arial" w:cs="Arial"/>
          <w:color w:val="000000" w:themeColor="text1"/>
          <w:sz w:val="24"/>
          <w:szCs w:val="24"/>
          <w:lang w:val="en-US" w:eastAsia="en-GB"/>
        </w:rPr>
        <w:t xml:space="preserve">encapsulate </w:t>
      </w:r>
      <w:r w:rsidR="00A46C28" w:rsidRPr="002C5062">
        <w:rPr>
          <w:rFonts w:ascii="Arial" w:eastAsia="Times New Roman" w:hAnsi="Arial" w:cs="Arial"/>
          <w:color w:val="000000" w:themeColor="text1"/>
          <w:sz w:val="24"/>
          <w:szCs w:val="24"/>
          <w:lang w:val="en-US" w:eastAsia="en-GB"/>
        </w:rPr>
        <w:t>the</w:t>
      </w:r>
      <w:r w:rsidR="00D642D6" w:rsidRPr="002C5062">
        <w:rPr>
          <w:rFonts w:ascii="Arial" w:eastAsia="Times New Roman" w:hAnsi="Arial" w:cs="Arial"/>
          <w:color w:val="000000" w:themeColor="text1"/>
          <w:sz w:val="24"/>
          <w:szCs w:val="24"/>
          <w:lang w:val="en-US" w:eastAsia="en-GB"/>
        </w:rPr>
        <w:t xml:space="preserve"> ‘macrocosmal’ </w:t>
      </w:r>
      <w:r w:rsidR="00A46C28" w:rsidRPr="002C5062">
        <w:rPr>
          <w:rFonts w:ascii="Arial" w:eastAsia="Times New Roman" w:hAnsi="Arial" w:cs="Arial"/>
          <w:color w:val="000000" w:themeColor="text1"/>
          <w:sz w:val="24"/>
          <w:szCs w:val="24"/>
          <w:lang w:val="en-US" w:eastAsia="en-GB"/>
        </w:rPr>
        <w:t xml:space="preserve">astrology that he </w:t>
      </w:r>
      <w:r w:rsidR="00A703E1" w:rsidRPr="002C5062">
        <w:rPr>
          <w:rFonts w:ascii="Arial" w:eastAsia="Times New Roman" w:hAnsi="Arial" w:cs="Arial"/>
          <w:color w:val="000000" w:themeColor="text1"/>
          <w:sz w:val="24"/>
          <w:szCs w:val="24"/>
          <w:lang w:val="en-US" w:eastAsia="en-GB"/>
        </w:rPr>
        <w:t>believed in</w:t>
      </w:r>
      <w:r w:rsidR="00D642D6" w:rsidRPr="002C5062">
        <w:rPr>
          <w:rFonts w:ascii="Arial" w:eastAsia="Times New Roman" w:hAnsi="Arial" w:cs="Arial"/>
          <w:color w:val="000000" w:themeColor="text1"/>
          <w:sz w:val="24"/>
          <w:szCs w:val="24"/>
          <w:lang w:val="en-US" w:eastAsia="en-GB"/>
        </w:rPr>
        <w:t xml:space="preserve">. They </w:t>
      </w:r>
      <w:r w:rsidR="001E6A78" w:rsidRPr="002C5062">
        <w:rPr>
          <w:rFonts w:ascii="Arial" w:eastAsia="Times New Roman" w:hAnsi="Arial" w:cs="Arial"/>
          <w:color w:val="000000" w:themeColor="text1"/>
          <w:sz w:val="24"/>
          <w:szCs w:val="24"/>
          <w:lang w:val="en-US" w:eastAsia="en-GB"/>
        </w:rPr>
        <w:t xml:space="preserve">suggest </w:t>
      </w:r>
      <w:r w:rsidR="00D642D6" w:rsidRPr="002C5062">
        <w:rPr>
          <w:rFonts w:ascii="Arial" w:eastAsia="Times New Roman" w:hAnsi="Arial" w:cs="Arial"/>
          <w:color w:val="000000" w:themeColor="text1"/>
          <w:sz w:val="24"/>
          <w:szCs w:val="24"/>
          <w:lang w:val="en-US" w:eastAsia="en-GB"/>
        </w:rPr>
        <w:t xml:space="preserve">that </w:t>
      </w:r>
      <w:r w:rsidR="000B49AF" w:rsidRPr="002C5062">
        <w:rPr>
          <w:rFonts w:ascii="Arial" w:eastAsia="Times New Roman" w:hAnsi="Arial" w:cs="Arial"/>
          <w:color w:val="000000" w:themeColor="text1"/>
          <w:sz w:val="24"/>
          <w:szCs w:val="24"/>
          <w:lang w:val="en-US" w:eastAsia="en-GB"/>
        </w:rPr>
        <w:t xml:space="preserve">to him </w:t>
      </w:r>
      <w:r w:rsidR="006D0FCD" w:rsidRPr="002C5062">
        <w:rPr>
          <w:rFonts w:ascii="Arial" w:eastAsia="Times New Roman" w:hAnsi="Arial" w:cs="Arial"/>
          <w:color w:val="000000" w:themeColor="text1"/>
          <w:sz w:val="24"/>
          <w:szCs w:val="24"/>
          <w:lang w:val="en-US" w:eastAsia="en-GB"/>
        </w:rPr>
        <w:t>p</w:t>
      </w:r>
      <w:r w:rsidR="00974EBB" w:rsidRPr="002C5062">
        <w:rPr>
          <w:rFonts w:ascii="Arial" w:eastAsia="Times New Roman" w:hAnsi="Arial" w:cs="Arial"/>
          <w:color w:val="000000" w:themeColor="text1"/>
          <w:sz w:val="24"/>
          <w:szCs w:val="24"/>
          <w:lang w:val="en-US" w:eastAsia="en-GB"/>
        </w:rPr>
        <w:t xml:space="preserve">lanets </w:t>
      </w:r>
      <w:r w:rsidR="00D642D6" w:rsidRPr="002C5062">
        <w:rPr>
          <w:rFonts w:ascii="Arial" w:eastAsia="Times New Roman" w:hAnsi="Arial" w:cs="Arial"/>
          <w:color w:val="000000" w:themeColor="text1"/>
          <w:sz w:val="24"/>
          <w:szCs w:val="24"/>
          <w:lang w:val="en-US" w:eastAsia="en-GB"/>
        </w:rPr>
        <w:t xml:space="preserve">are </w:t>
      </w:r>
      <w:r w:rsidR="00974EBB" w:rsidRPr="002C5062">
        <w:rPr>
          <w:rFonts w:ascii="Arial" w:eastAsia="Times New Roman" w:hAnsi="Arial" w:cs="Arial"/>
          <w:color w:val="000000" w:themeColor="text1"/>
          <w:sz w:val="24"/>
          <w:szCs w:val="24"/>
          <w:lang w:val="en-US" w:eastAsia="en-GB"/>
        </w:rPr>
        <w:t>not intrinsically malefic</w:t>
      </w:r>
      <w:r w:rsidR="00A26982" w:rsidRPr="002C5062">
        <w:rPr>
          <w:rFonts w:ascii="Arial" w:eastAsia="Times New Roman" w:hAnsi="Arial" w:cs="Arial"/>
          <w:color w:val="000000" w:themeColor="text1"/>
          <w:sz w:val="24"/>
          <w:szCs w:val="24"/>
          <w:lang w:val="en-US" w:eastAsia="en-GB"/>
        </w:rPr>
        <w:t xml:space="preserve">, </w:t>
      </w:r>
      <w:r w:rsidR="00974EBB" w:rsidRPr="002C5062">
        <w:rPr>
          <w:rFonts w:ascii="Arial" w:eastAsia="Times New Roman" w:hAnsi="Arial" w:cs="Arial"/>
          <w:color w:val="000000" w:themeColor="text1"/>
          <w:sz w:val="24"/>
          <w:szCs w:val="24"/>
          <w:lang w:val="en-US" w:eastAsia="en-GB"/>
        </w:rPr>
        <w:t>or benefic</w:t>
      </w:r>
      <w:r w:rsidR="00BA3CC0" w:rsidRPr="002C5062">
        <w:rPr>
          <w:rFonts w:ascii="Arial" w:eastAsia="Times New Roman" w:hAnsi="Arial" w:cs="Arial"/>
          <w:color w:val="000000" w:themeColor="text1"/>
          <w:sz w:val="24"/>
          <w:szCs w:val="24"/>
          <w:lang w:val="en-US" w:eastAsia="en-GB"/>
        </w:rPr>
        <w:t>, as was the traditional belief</w:t>
      </w:r>
      <w:r w:rsidR="001E6A78" w:rsidRPr="002C5062">
        <w:rPr>
          <w:rFonts w:ascii="Arial" w:eastAsia="Times New Roman" w:hAnsi="Arial" w:cs="Arial"/>
          <w:color w:val="000000" w:themeColor="text1"/>
          <w:sz w:val="24"/>
          <w:szCs w:val="24"/>
          <w:lang w:val="en-US" w:eastAsia="en-GB"/>
        </w:rPr>
        <w:t xml:space="preserve">, </w:t>
      </w:r>
      <w:r w:rsidR="00A26982" w:rsidRPr="002C5062">
        <w:rPr>
          <w:rFonts w:ascii="Arial" w:eastAsia="Times New Roman" w:hAnsi="Arial" w:cs="Arial"/>
          <w:color w:val="000000" w:themeColor="text1"/>
          <w:sz w:val="24"/>
          <w:szCs w:val="24"/>
          <w:lang w:val="en-US" w:eastAsia="en-GB"/>
        </w:rPr>
        <w:t>but</w:t>
      </w:r>
      <w:r w:rsidR="001E6A78" w:rsidRPr="002C5062">
        <w:rPr>
          <w:rFonts w:ascii="Arial" w:eastAsia="Times New Roman" w:hAnsi="Arial" w:cs="Arial"/>
          <w:color w:val="000000" w:themeColor="text1"/>
          <w:sz w:val="24"/>
          <w:szCs w:val="24"/>
          <w:lang w:val="en-US" w:eastAsia="en-GB"/>
        </w:rPr>
        <w:t xml:space="preserve"> that </w:t>
      </w:r>
      <w:r w:rsidR="00354AA8" w:rsidRPr="002C5062">
        <w:rPr>
          <w:rFonts w:ascii="Arial" w:eastAsia="Times New Roman" w:hAnsi="Arial" w:cs="Arial"/>
          <w:color w:val="000000" w:themeColor="text1"/>
          <w:sz w:val="24"/>
          <w:szCs w:val="24"/>
          <w:lang w:val="en-US" w:eastAsia="en-GB"/>
        </w:rPr>
        <w:t>t</w:t>
      </w:r>
      <w:r w:rsidR="00974EBB" w:rsidRPr="002C5062">
        <w:rPr>
          <w:rFonts w:ascii="Arial" w:eastAsia="Times New Roman" w:hAnsi="Arial" w:cs="Arial"/>
          <w:color w:val="000000" w:themeColor="text1"/>
          <w:sz w:val="24"/>
          <w:szCs w:val="24"/>
          <w:lang w:val="en-US" w:eastAsia="en-GB"/>
        </w:rPr>
        <w:t>he</w:t>
      </w:r>
      <w:r w:rsidR="00A26982" w:rsidRPr="002C5062">
        <w:rPr>
          <w:rFonts w:ascii="Arial" w:eastAsia="Times New Roman" w:hAnsi="Arial" w:cs="Arial"/>
          <w:color w:val="000000" w:themeColor="text1"/>
          <w:sz w:val="24"/>
          <w:szCs w:val="24"/>
          <w:lang w:val="en-US" w:eastAsia="en-GB"/>
        </w:rPr>
        <w:t>ir</w:t>
      </w:r>
      <w:r w:rsidR="00047570" w:rsidRPr="002C5062">
        <w:rPr>
          <w:rFonts w:ascii="Arial" w:eastAsia="Times New Roman" w:hAnsi="Arial" w:cs="Arial"/>
          <w:color w:val="000000" w:themeColor="text1"/>
          <w:sz w:val="24"/>
          <w:szCs w:val="24"/>
          <w:lang w:val="en-US" w:eastAsia="en-GB"/>
        </w:rPr>
        <w:t xml:space="preserve"> </w:t>
      </w:r>
      <w:r w:rsidR="00974EBB" w:rsidRPr="002C5062">
        <w:rPr>
          <w:rFonts w:ascii="Arial" w:eastAsia="Times New Roman" w:hAnsi="Arial" w:cs="Arial"/>
          <w:color w:val="000000" w:themeColor="text1"/>
          <w:sz w:val="24"/>
          <w:szCs w:val="24"/>
          <w:lang w:val="en-US" w:eastAsia="en-GB"/>
        </w:rPr>
        <w:t xml:space="preserve">nature and </w:t>
      </w:r>
      <w:r w:rsidR="00495AFA" w:rsidRPr="002C5062">
        <w:rPr>
          <w:rFonts w:ascii="Arial" w:eastAsia="Times New Roman" w:hAnsi="Arial" w:cs="Arial"/>
          <w:color w:val="000000" w:themeColor="text1"/>
          <w:sz w:val="24"/>
          <w:szCs w:val="24"/>
          <w:lang w:val="en-US" w:eastAsia="en-GB"/>
        </w:rPr>
        <w:t>influences</w:t>
      </w:r>
      <w:r w:rsidR="00A26982" w:rsidRPr="002C5062">
        <w:rPr>
          <w:rFonts w:ascii="Arial" w:eastAsia="Times New Roman" w:hAnsi="Arial" w:cs="Arial"/>
          <w:color w:val="000000" w:themeColor="text1"/>
          <w:sz w:val="24"/>
          <w:szCs w:val="24"/>
          <w:lang w:val="en-US" w:eastAsia="en-GB"/>
        </w:rPr>
        <w:t xml:space="preserve"> </w:t>
      </w:r>
      <w:r w:rsidR="00D642D6" w:rsidRPr="002C5062">
        <w:rPr>
          <w:rFonts w:ascii="Arial" w:eastAsia="Times New Roman" w:hAnsi="Arial" w:cs="Arial"/>
          <w:color w:val="000000" w:themeColor="text1"/>
          <w:sz w:val="24"/>
          <w:szCs w:val="24"/>
          <w:lang w:val="en-US" w:eastAsia="en-GB"/>
        </w:rPr>
        <w:t xml:space="preserve">are </w:t>
      </w:r>
      <w:r w:rsidR="00974EBB" w:rsidRPr="002C5062">
        <w:rPr>
          <w:rFonts w:ascii="Arial" w:eastAsia="Times New Roman" w:hAnsi="Arial" w:cs="Arial"/>
          <w:color w:val="000000" w:themeColor="text1"/>
          <w:sz w:val="24"/>
          <w:szCs w:val="24"/>
          <w:lang w:val="en-US" w:eastAsia="en-GB"/>
        </w:rPr>
        <w:t>relative and</w:t>
      </w:r>
      <w:r w:rsidR="00017ECB" w:rsidRPr="002C5062">
        <w:rPr>
          <w:rFonts w:ascii="Arial" w:eastAsia="Times New Roman" w:hAnsi="Arial" w:cs="Arial"/>
          <w:color w:val="000000" w:themeColor="text1"/>
          <w:sz w:val="24"/>
          <w:szCs w:val="24"/>
          <w:lang w:val="en-US" w:eastAsia="en-GB"/>
        </w:rPr>
        <w:t xml:space="preserve">, ultimately, </w:t>
      </w:r>
      <w:r w:rsidR="00047570" w:rsidRPr="002C5062">
        <w:rPr>
          <w:rFonts w:ascii="Arial" w:eastAsia="Times New Roman" w:hAnsi="Arial" w:cs="Arial"/>
          <w:color w:val="000000" w:themeColor="text1"/>
          <w:sz w:val="24"/>
          <w:szCs w:val="24"/>
          <w:lang w:val="en-US" w:eastAsia="en-GB"/>
        </w:rPr>
        <w:t>depend on</w:t>
      </w:r>
      <w:r w:rsidR="009A44B0" w:rsidRPr="002C5062">
        <w:rPr>
          <w:rFonts w:ascii="Arial" w:eastAsia="Times New Roman" w:hAnsi="Arial" w:cs="Arial"/>
          <w:color w:val="000000" w:themeColor="text1"/>
          <w:sz w:val="24"/>
          <w:szCs w:val="24"/>
          <w:lang w:val="en-US" w:eastAsia="en-GB"/>
        </w:rPr>
        <w:t xml:space="preserve"> </w:t>
      </w:r>
      <w:r w:rsidR="00017ECB" w:rsidRPr="002C5062">
        <w:rPr>
          <w:rFonts w:ascii="Arial" w:eastAsia="Times New Roman" w:hAnsi="Arial" w:cs="Arial"/>
          <w:color w:val="000000" w:themeColor="text1"/>
          <w:sz w:val="24"/>
          <w:szCs w:val="24"/>
          <w:lang w:val="en-US" w:eastAsia="en-GB"/>
        </w:rPr>
        <w:t xml:space="preserve">the nature, </w:t>
      </w:r>
      <w:r w:rsidR="009732E4" w:rsidRPr="002C5062">
        <w:rPr>
          <w:rFonts w:ascii="Arial" w:eastAsia="Times New Roman" w:hAnsi="Arial" w:cs="Arial"/>
          <w:color w:val="000000" w:themeColor="text1"/>
          <w:sz w:val="24"/>
          <w:szCs w:val="24"/>
          <w:lang w:val="en-US" w:eastAsia="en-GB"/>
        </w:rPr>
        <w:t xml:space="preserve">moral constitution </w:t>
      </w:r>
      <w:r w:rsidR="00017ECB" w:rsidRPr="002C5062">
        <w:rPr>
          <w:rFonts w:ascii="Arial" w:eastAsia="Times New Roman" w:hAnsi="Arial" w:cs="Arial"/>
          <w:color w:val="000000" w:themeColor="text1"/>
          <w:sz w:val="24"/>
          <w:szCs w:val="24"/>
          <w:lang w:val="en-US" w:eastAsia="en-GB"/>
        </w:rPr>
        <w:t>or attitude of the individual</w:t>
      </w:r>
      <w:r w:rsidR="00974EBB" w:rsidRPr="002C5062">
        <w:rPr>
          <w:rFonts w:ascii="Arial" w:eastAsia="Times New Roman" w:hAnsi="Arial" w:cs="Arial"/>
          <w:color w:val="000000" w:themeColor="text1"/>
          <w:sz w:val="24"/>
          <w:szCs w:val="24"/>
          <w:lang w:val="en-US" w:eastAsia="en-GB"/>
        </w:rPr>
        <w:t>.</w:t>
      </w:r>
      <w:r w:rsidR="00D642D6" w:rsidRPr="002C5062">
        <w:rPr>
          <w:rFonts w:ascii="Arial" w:eastAsia="Times New Roman" w:hAnsi="Arial" w:cs="Arial"/>
          <w:color w:val="000000" w:themeColor="text1"/>
          <w:sz w:val="24"/>
          <w:szCs w:val="24"/>
          <w:lang w:val="en-US" w:eastAsia="en-GB"/>
        </w:rPr>
        <w:t xml:space="preserve"> </w:t>
      </w:r>
      <w:r w:rsidR="00DD4CEC" w:rsidRPr="002C5062">
        <w:rPr>
          <w:rFonts w:ascii="Arial" w:eastAsia="Times New Roman" w:hAnsi="Arial" w:cs="Arial"/>
          <w:color w:val="000000" w:themeColor="text1"/>
          <w:sz w:val="24"/>
          <w:szCs w:val="24"/>
          <w:lang w:val="en-US" w:eastAsia="en-GB"/>
        </w:rPr>
        <w:t xml:space="preserve">This </w:t>
      </w:r>
      <w:r w:rsidR="008F40C9" w:rsidRPr="002C5062">
        <w:rPr>
          <w:rFonts w:ascii="Arial" w:eastAsia="Times New Roman" w:hAnsi="Arial" w:cs="Arial"/>
          <w:color w:val="000000" w:themeColor="text1"/>
          <w:sz w:val="24"/>
          <w:szCs w:val="24"/>
          <w:lang w:val="en-US" w:eastAsia="en-GB"/>
        </w:rPr>
        <w:t xml:space="preserve">view will resurface at </w:t>
      </w:r>
      <w:r w:rsidR="00017ECB" w:rsidRPr="002C5062">
        <w:rPr>
          <w:rFonts w:ascii="Arial" w:eastAsia="Times New Roman" w:hAnsi="Arial" w:cs="Arial"/>
          <w:color w:val="000000" w:themeColor="text1"/>
          <w:sz w:val="24"/>
          <w:szCs w:val="24"/>
          <w:lang w:val="en-US" w:eastAsia="en-GB"/>
        </w:rPr>
        <w:t>the end of the nineteenth century</w:t>
      </w:r>
      <w:r w:rsidR="008F40C9" w:rsidRPr="002C5062">
        <w:rPr>
          <w:rFonts w:ascii="Arial" w:eastAsia="Times New Roman" w:hAnsi="Arial" w:cs="Arial"/>
          <w:color w:val="000000" w:themeColor="text1"/>
          <w:sz w:val="24"/>
          <w:szCs w:val="24"/>
          <w:lang w:val="en-US" w:eastAsia="en-GB"/>
        </w:rPr>
        <w:t xml:space="preserve"> and will be </w:t>
      </w:r>
      <w:r w:rsidR="00017ECB" w:rsidRPr="002C5062">
        <w:rPr>
          <w:rFonts w:ascii="Arial" w:eastAsia="Times New Roman" w:hAnsi="Arial" w:cs="Arial"/>
          <w:color w:val="000000" w:themeColor="text1"/>
          <w:sz w:val="24"/>
          <w:szCs w:val="24"/>
          <w:lang w:val="en-US" w:eastAsia="en-GB"/>
        </w:rPr>
        <w:t xml:space="preserve">one of the pillars of </w:t>
      </w:r>
      <w:r w:rsidR="009E7840" w:rsidRPr="002C5062">
        <w:rPr>
          <w:rFonts w:ascii="Arial" w:eastAsia="Times New Roman" w:hAnsi="Arial" w:cs="Arial"/>
          <w:color w:val="000000" w:themeColor="text1"/>
          <w:sz w:val="24"/>
          <w:szCs w:val="24"/>
          <w:lang w:val="en-US" w:eastAsia="en-GB"/>
        </w:rPr>
        <w:t>the new, theosophical astrology popularised by Alan Leo.</w:t>
      </w:r>
    </w:p>
    <w:p w:rsidR="004358A4" w:rsidRPr="002C5062" w:rsidRDefault="004358A4">
      <w:pPr>
        <w:rPr>
          <w:rFonts w:ascii="Arial" w:eastAsia="Times New Roman" w:hAnsi="Arial" w:cs="Arial"/>
          <w:color w:val="000000" w:themeColor="text1"/>
          <w:sz w:val="24"/>
          <w:szCs w:val="24"/>
          <w:lang w:val="en-US" w:eastAsia="en-GB"/>
        </w:rPr>
      </w:pPr>
      <w:r w:rsidRPr="002C5062">
        <w:rPr>
          <w:rFonts w:ascii="Arial" w:eastAsia="Times New Roman" w:hAnsi="Arial" w:cs="Arial"/>
          <w:color w:val="000000" w:themeColor="text1"/>
          <w:sz w:val="24"/>
          <w:szCs w:val="24"/>
          <w:lang w:val="en-US" w:eastAsia="en-GB"/>
        </w:rPr>
        <w:br w:type="page"/>
      </w:r>
    </w:p>
    <w:p w:rsidR="00ED4A1A" w:rsidRPr="002C5062" w:rsidRDefault="00434284" w:rsidP="00845C25">
      <w:pPr>
        <w:spacing w:after="0" w:line="48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lastRenderedPageBreak/>
        <w:t xml:space="preserve">4.4 </w:t>
      </w:r>
      <w:r w:rsidR="005F3D62" w:rsidRPr="002C5062">
        <w:rPr>
          <w:rFonts w:ascii="Arial" w:hAnsi="Arial" w:cs="Arial"/>
          <w:b/>
          <w:color w:val="000000" w:themeColor="text1"/>
          <w:sz w:val="24"/>
          <w:szCs w:val="24"/>
          <w:lang w:val="en-US"/>
        </w:rPr>
        <w:t xml:space="preserve">A </w:t>
      </w:r>
      <w:r w:rsidR="008D69D7" w:rsidRPr="002C5062">
        <w:rPr>
          <w:rFonts w:ascii="Arial" w:hAnsi="Arial" w:cs="Arial"/>
          <w:b/>
          <w:color w:val="000000" w:themeColor="text1"/>
          <w:sz w:val="24"/>
          <w:szCs w:val="24"/>
          <w:lang w:val="en-US"/>
        </w:rPr>
        <w:t xml:space="preserve">Long </w:t>
      </w:r>
      <w:r w:rsidR="005F3D62" w:rsidRPr="002C5062">
        <w:rPr>
          <w:rFonts w:ascii="Arial" w:hAnsi="Arial" w:cs="Arial"/>
          <w:b/>
          <w:color w:val="000000" w:themeColor="text1"/>
          <w:sz w:val="24"/>
          <w:szCs w:val="24"/>
          <w:lang w:val="en-US"/>
        </w:rPr>
        <w:t>Period of Silence</w:t>
      </w:r>
    </w:p>
    <w:p w:rsidR="0073645D" w:rsidRPr="002C5062" w:rsidRDefault="007A7B7D" w:rsidP="00DE6BCF">
      <w:pPr>
        <w:spacing w:after="0" w:line="480" w:lineRule="auto"/>
        <w:rPr>
          <w:rFonts w:ascii="Arial" w:hAnsi="Arial" w:cs="Arial"/>
          <w:color w:val="000000" w:themeColor="text1"/>
          <w:sz w:val="24"/>
          <w:szCs w:val="24"/>
          <w:lang w:val="en-US"/>
        </w:rPr>
      </w:pPr>
      <w:r w:rsidRPr="002C5062">
        <w:rPr>
          <w:rFonts w:ascii="Arial" w:eastAsia="Times New Roman" w:hAnsi="Arial" w:cs="Arial"/>
          <w:color w:val="000000" w:themeColor="text1"/>
          <w:sz w:val="24"/>
          <w:szCs w:val="24"/>
          <w:lang w:val="en-US" w:eastAsia="en-GB"/>
        </w:rPr>
        <w:t xml:space="preserve">When </w:t>
      </w:r>
      <w:r w:rsidR="00D05241" w:rsidRPr="002C5062">
        <w:rPr>
          <w:rFonts w:ascii="Arial" w:hAnsi="Arial" w:cs="Arial"/>
          <w:i/>
          <w:color w:val="000000" w:themeColor="text1"/>
          <w:sz w:val="24"/>
          <w:szCs w:val="24"/>
          <w:lang w:val="en-US"/>
        </w:rPr>
        <w:t xml:space="preserve">The Conjurors’ Magazine </w:t>
      </w:r>
      <w:r w:rsidR="003F52BC" w:rsidRPr="002C5062">
        <w:rPr>
          <w:rFonts w:ascii="Arial" w:hAnsi="Arial" w:cs="Arial"/>
          <w:color w:val="000000" w:themeColor="text1"/>
          <w:sz w:val="24"/>
          <w:szCs w:val="24"/>
          <w:lang w:val="en-US"/>
        </w:rPr>
        <w:t>was re</w:t>
      </w:r>
      <w:r w:rsidR="00831415" w:rsidRPr="002C5062">
        <w:rPr>
          <w:rFonts w:ascii="Arial" w:hAnsi="Arial" w:cs="Arial"/>
          <w:color w:val="000000" w:themeColor="text1"/>
          <w:sz w:val="24"/>
          <w:szCs w:val="24"/>
          <w:lang w:val="en-US"/>
        </w:rPr>
        <w:t>-</w:t>
      </w:r>
      <w:r w:rsidR="003F52BC" w:rsidRPr="002C5062">
        <w:rPr>
          <w:rFonts w:ascii="Arial" w:hAnsi="Arial" w:cs="Arial"/>
          <w:color w:val="000000" w:themeColor="text1"/>
          <w:sz w:val="24"/>
          <w:szCs w:val="24"/>
          <w:lang w:val="en-US"/>
        </w:rPr>
        <w:t xml:space="preserve">launched as </w:t>
      </w:r>
      <w:r w:rsidR="003F52BC" w:rsidRPr="002C5062">
        <w:rPr>
          <w:rFonts w:ascii="Arial" w:hAnsi="Arial" w:cs="Arial"/>
          <w:i/>
          <w:color w:val="000000" w:themeColor="text1"/>
          <w:sz w:val="24"/>
          <w:szCs w:val="24"/>
          <w:lang w:val="en-US"/>
        </w:rPr>
        <w:t>The Astrologer</w:t>
      </w:r>
      <w:r w:rsidR="009264F0" w:rsidRPr="002C5062">
        <w:rPr>
          <w:rFonts w:ascii="Arial" w:hAnsi="Arial" w:cs="Arial"/>
          <w:i/>
          <w:color w:val="000000" w:themeColor="text1"/>
          <w:sz w:val="24"/>
          <w:szCs w:val="24"/>
          <w:lang w:val="en-US"/>
        </w:rPr>
        <w:t>’</w:t>
      </w:r>
      <w:r w:rsidR="003F52BC" w:rsidRPr="002C5062">
        <w:rPr>
          <w:rFonts w:ascii="Arial" w:hAnsi="Arial" w:cs="Arial"/>
          <w:i/>
          <w:color w:val="000000" w:themeColor="text1"/>
          <w:sz w:val="24"/>
          <w:szCs w:val="24"/>
          <w:lang w:val="en-US"/>
        </w:rPr>
        <w:t>s Magazine</w:t>
      </w:r>
      <w:r w:rsidR="003F52BC" w:rsidRPr="002C5062">
        <w:rPr>
          <w:rFonts w:ascii="Arial" w:hAnsi="Arial" w:cs="Arial"/>
          <w:color w:val="000000" w:themeColor="text1"/>
          <w:sz w:val="24"/>
          <w:szCs w:val="24"/>
          <w:lang w:val="en-US"/>
        </w:rPr>
        <w:t xml:space="preserve"> in August 1793, Gilbert’s contributions ceased and with them the presence of Uranus in its pages.</w:t>
      </w:r>
      <w:r w:rsidR="00B77BD7" w:rsidRPr="002C5062">
        <w:rPr>
          <w:rStyle w:val="Refdenotaalpie"/>
          <w:rFonts w:ascii="Arial" w:hAnsi="Arial" w:cs="Arial"/>
          <w:color w:val="000000" w:themeColor="text1"/>
          <w:sz w:val="24"/>
          <w:szCs w:val="24"/>
          <w:lang w:val="en-US"/>
        </w:rPr>
        <w:footnoteReference w:id="59"/>
      </w:r>
      <w:r w:rsidR="003F52BC" w:rsidRPr="002C5062">
        <w:rPr>
          <w:rFonts w:ascii="Arial" w:hAnsi="Arial" w:cs="Arial"/>
          <w:color w:val="000000" w:themeColor="text1"/>
          <w:sz w:val="24"/>
          <w:szCs w:val="24"/>
          <w:lang w:val="en-US"/>
        </w:rPr>
        <w:t xml:space="preserve"> </w:t>
      </w:r>
      <w:r w:rsidR="00615303" w:rsidRPr="002C5062">
        <w:rPr>
          <w:rFonts w:ascii="Arial" w:hAnsi="Arial" w:cs="Arial"/>
          <w:color w:val="000000" w:themeColor="text1"/>
          <w:sz w:val="24"/>
          <w:szCs w:val="24"/>
          <w:lang w:val="en-US"/>
        </w:rPr>
        <w:t xml:space="preserve">For a long time </w:t>
      </w:r>
      <w:r w:rsidR="00F82567" w:rsidRPr="002C5062">
        <w:rPr>
          <w:rFonts w:ascii="Arial" w:hAnsi="Arial" w:cs="Arial"/>
          <w:color w:val="000000" w:themeColor="text1"/>
          <w:sz w:val="24"/>
          <w:szCs w:val="24"/>
          <w:lang w:val="en-US"/>
        </w:rPr>
        <w:t xml:space="preserve">the defunct </w:t>
      </w:r>
      <w:r w:rsidR="000B73AA" w:rsidRPr="002C5062">
        <w:rPr>
          <w:rFonts w:ascii="Arial" w:hAnsi="Arial" w:cs="Arial"/>
          <w:i/>
          <w:color w:val="000000" w:themeColor="text1"/>
          <w:sz w:val="24"/>
          <w:szCs w:val="24"/>
          <w:lang w:val="en-US"/>
        </w:rPr>
        <w:t>The Conjurors’ Magazine</w:t>
      </w:r>
      <w:r w:rsidR="00615303" w:rsidRPr="002C5062">
        <w:rPr>
          <w:rFonts w:ascii="Arial" w:hAnsi="Arial" w:cs="Arial"/>
          <w:color w:val="000000" w:themeColor="text1"/>
          <w:sz w:val="24"/>
          <w:szCs w:val="24"/>
          <w:lang w:val="en-US"/>
        </w:rPr>
        <w:t xml:space="preserve"> was </w:t>
      </w:r>
      <w:r w:rsidR="00896E37" w:rsidRPr="002C5062">
        <w:rPr>
          <w:rFonts w:ascii="Arial" w:hAnsi="Arial" w:cs="Arial"/>
          <w:color w:val="000000" w:themeColor="text1"/>
          <w:sz w:val="24"/>
          <w:szCs w:val="24"/>
          <w:lang w:val="en-US"/>
        </w:rPr>
        <w:t xml:space="preserve">to remain </w:t>
      </w:r>
      <w:r w:rsidR="00615303" w:rsidRPr="002C5062">
        <w:rPr>
          <w:rFonts w:ascii="Arial" w:hAnsi="Arial" w:cs="Arial"/>
          <w:color w:val="000000" w:themeColor="text1"/>
          <w:sz w:val="24"/>
          <w:szCs w:val="24"/>
          <w:lang w:val="en-US"/>
        </w:rPr>
        <w:t xml:space="preserve">the </w:t>
      </w:r>
      <w:r w:rsidR="00BB164F" w:rsidRPr="002C5062">
        <w:rPr>
          <w:rFonts w:ascii="Arial" w:hAnsi="Arial" w:cs="Arial"/>
          <w:color w:val="000000" w:themeColor="text1"/>
          <w:sz w:val="24"/>
          <w:szCs w:val="24"/>
          <w:lang w:val="en-US"/>
        </w:rPr>
        <w:t xml:space="preserve">last </w:t>
      </w:r>
      <w:r w:rsidR="00896E37" w:rsidRPr="002C5062">
        <w:rPr>
          <w:rFonts w:ascii="Arial" w:hAnsi="Arial" w:cs="Arial"/>
          <w:color w:val="000000" w:themeColor="text1"/>
          <w:sz w:val="24"/>
          <w:szCs w:val="24"/>
          <w:lang w:val="en-US"/>
        </w:rPr>
        <w:t xml:space="preserve">astrological publication </w:t>
      </w:r>
      <w:r w:rsidR="00BB164F" w:rsidRPr="002C5062">
        <w:rPr>
          <w:rFonts w:ascii="Arial" w:hAnsi="Arial" w:cs="Arial"/>
          <w:color w:val="000000" w:themeColor="text1"/>
          <w:sz w:val="24"/>
          <w:szCs w:val="24"/>
          <w:lang w:val="en-US"/>
        </w:rPr>
        <w:t xml:space="preserve">to discuss the </w:t>
      </w:r>
      <w:r w:rsidR="00896E37" w:rsidRPr="002C5062">
        <w:rPr>
          <w:rFonts w:ascii="Arial" w:hAnsi="Arial" w:cs="Arial"/>
          <w:color w:val="000000" w:themeColor="text1"/>
          <w:sz w:val="24"/>
          <w:szCs w:val="24"/>
          <w:lang w:val="en-US"/>
        </w:rPr>
        <w:t xml:space="preserve">new planet, for it </w:t>
      </w:r>
      <w:r w:rsidR="009A5E2D" w:rsidRPr="002C5062">
        <w:rPr>
          <w:rFonts w:ascii="Arial" w:hAnsi="Arial" w:cs="Arial"/>
          <w:color w:val="000000" w:themeColor="text1"/>
          <w:sz w:val="24"/>
          <w:szCs w:val="24"/>
          <w:lang w:val="en-US"/>
        </w:rPr>
        <w:t xml:space="preserve">was </w:t>
      </w:r>
      <w:r w:rsidR="00293752" w:rsidRPr="002C5062">
        <w:rPr>
          <w:rFonts w:ascii="Arial" w:hAnsi="Arial" w:cs="Arial"/>
          <w:color w:val="000000" w:themeColor="text1"/>
          <w:sz w:val="24"/>
          <w:szCs w:val="24"/>
          <w:lang w:val="en-US"/>
        </w:rPr>
        <w:t>strikingly</w:t>
      </w:r>
      <w:r w:rsidR="003F52BC" w:rsidRPr="002C5062">
        <w:rPr>
          <w:rFonts w:ascii="Arial" w:hAnsi="Arial" w:cs="Arial"/>
          <w:color w:val="000000" w:themeColor="text1"/>
          <w:sz w:val="24"/>
          <w:szCs w:val="24"/>
          <w:lang w:val="en-US"/>
        </w:rPr>
        <w:t xml:space="preserve"> absent </w:t>
      </w:r>
      <w:r w:rsidR="00DE6BCF" w:rsidRPr="002C5062">
        <w:rPr>
          <w:rFonts w:ascii="Arial" w:hAnsi="Arial" w:cs="Arial"/>
          <w:color w:val="000000" w:themeColor="text1"/>
          <w:sz w:val="24"/>
          <w:szCs w:val="24"/>
          <w:lang w:val="en-US"/>
        </w:rPr>
        <w:t xml:space="preserve">in the run of new astrology books and reprints that </w:t>
      </w:r>
      <w:r w:rsidR="008E067F" w:rsidRPr="002C5062">
        <w:rPr>
          <w:rFonts w:ascii="Arial" w:hAnsi="Arial" w:cs="Arial"/>
          <w:color w:val="000000" w:themeColor="text1"/>
          <w:sz w:val="24"/>
          <w:szCs w:val="24"/>
          <w:lang w:val="en-US"/>
        </w:rPr>
        <w:t xml:space="preserve">became </w:t>
      </w:r>
      <w:r w:rsidR="00DE6BCF" w:rsidRPr="002C5062">
        <w:rPr>
          <w:rFonts w:ascii="Arial" w:hAnsi="Arial" w:cs="Arial"/>
          <w:color w:val="000000" w:themeColor="text1"/>
          <w:sz w:val="24"/>
          <w:szCs w:val="24"/>
          <w:lang w:val="en-US"/>
        </w:rPr>
        <w:t xml:space="preserve">available in the second half of the 1780s and </w:t>
      </w:r>
      <w:r w:rsidR="00BB164F" w:rsidRPr="002C5062">
        <w:rPr>
          <w:rFonts w:ascii="Arial" w:hAnsi="Arial" w:cs="Arial"/>
          <w:color w:val="000000" w:themeColor="text1"/>
          <w:sz w:val="24"/>
          <w:szCs w:val="24"/>
          <w:lang w:val="en-US"/>
        </w:rPr>
        <w:t xml:space="preserve">during the </w:t>
      </w:r>
      <w:r w:rsidR="00DE6BCF" w:rsidRPr="002C5062">
        <w:rPr>
          <w:rFonts w:ascii="Arial" w:hAnsi="Arial" w:cs="Arial"/>
          <w:color w:val="000000" w:themeColor="text1"/>
          <w:sz w:val="24"/>
          <w:szCs w:val="24"/>
          <w:lang w:val="en-US"/>
        </w:rPr>
        <w:t xml:space="preserve">1790s. </w:t>
      </w:r>
      <w:r w:rsidR="005D3AF1" w:rsidRPr="002C5062">
        <w:rPr>
          <w:rFonts w:ascii="Arial" w:hAnsi="Arial" w:cs="Arial"/>
          <w:color w:val="000000" w:themeColor="text1"/>
          <w:sz w:val="24"/>
          <w:szCs w:val="24"/>
          <w:lang w:val="en-US"/>
        </w:rPr>
        <w:t xml:space="preserve">Some of these titles include </w:t>
      </w:r>
      <w:r w:rsidR="005D3AF1" w:rsidRPr="002C5062">
        <w:rPr>
          <w:rFonts w:ascii="Arial" w:hAnsi="Arial" w:cs="Arial"/>
          <w:i/>
          <w:color w:val="000000" w:themeColor="text1"/>
          <w:sz w:val="24"/>
          <w:szCs w:val="24"/>
          <w:lang w:val="en-US"/>
        </w:rPr>
        <w:t>The Young Student's Guide in Astrology</w:t>
      </w:r>
      <w:r w:rsidR="005D3AF1" w:rsidRPr="002C5062">
        <w:rPr>
          <w:rFonts w:ascii="Arial" w:hAnsi="Arial" w:cs="Arial"/>
          <w:color w:val="000000" w:themeColor="text1"/>
          <w:sz w:val="24"/>
          <w:szCs w:val="24"/>
          <w:lang w:val="en-US"/>
        </w:rPr>
        <w:t xml:space="preserve"> (1785) by George Mensforth, </w:t>
      </w:r>
      <w:r w:rsidR="005D3AF1" w:rsidRPr="002C5062">
        <w:rPr>
          <w:rFonts w:ascii="Arial" w:hAnsi="Arial" w:cs="Arial"/>
          <w:i/>
          <w:color w:val="000000" w:themeColor="text1"/>
          <w:sz w:val="24"/>
          <w:szCs w:val="24"/>
          <w:lang w:val="en-US"/>
        </w:rPr>
        <w:t>The Celestial Science of Astrology Vindicated</w:t>
      </w:r>
      <w:r w:rsidR="005D3AF1" w:rsidRPr="002C5062">
        <w:rPr>
          <w:rFonts w:ascii="Arial" w:hAnsi="Arial" w:cs="Arial"/>
          <w:color w:val="000000" w:themeColor="text1"/>
          <w:sz w:val="24"/>
          <w:szCs w:val="24"/>
          <w:lang w:val="en-US"/>
        </w:rPr>
        <w:t xml:space="preserve"> (1785) by R</w:t>
      </w:r>
      <w:r w:rsidR="00BE08D7" w:rsidRPr="002C5062">
        <w:rPr>
          <w:rFonts w:ascii="Arial" w:hAnsi="Arial" w:cs="Arial"/>
          <w:color w:val="000000" w:themeColor="text1"/>
          <w:sz w:val="24"/>
          <w:szCs w:val="24"/>
          <w:lang w:val="en-US"/>
        </w:rPr>
        <w:t>ichard</w:t>
      </w:r>
      <w:r w:rsidR="005D3AF1" w:rsidRPr="002C5062">
        <w:rPr>
          <w:rFonts w:ascii="Arial" w:hAnsi="Arial" w:cs="Arial"/>
          <w:color w:val="000000" w:themeColor="text1"/>
          <w:sz w:val="24"/>
          <w:szCs w:val="24"/>
          <w:lang w:val="en-US"/>
        </w:rPr>
        <w:t xml:space="preserve"> Phillips, reprint</w:t>
      </w:r>
      <w:r w:rsidR="00851A0D" w:rsidRPr="002C5062">
        <w:rPr>
          <w:rFonts w:ascii="Arial" w:hAnsi="Arial" w:cs="Arial"/>
          <w:color w:val="000000" w:themeColor="text1"/>
          <w:sz w:val="24"/>
          <w:szCs w:val="24"/>
          <w:lang w:val="en-US"/>
        </w:rPr>
        <w:t>s</w:t>
      </w:r>
      <w:r w:rsidR="005D3AF1" w:rsidRPr="002C5062">
        <w:rPr>
          <w:rFonts w:ascii="Arial" w:hAnsi="Arial" w:cs="Arial"/>
          <w:color w:val="000000" w:themeColor="text1"/>
          <w:sz w:val="24"/>
          <w:szCs w:val="24"/>
          <w:lang w:val="en-US"/>
        </w:rPr>
        <w:t xml:space="preserve"> of </w:t>
      </w:r>
      <w:r w:rsidR="005D3AF1" w:rsidRPr="002C5062">
        <w:rPr>
          <w:rFonts w:ascii="Arial" w:hAnsi="Arial" w:cs="Arial"/>
          <w:i/>
          <w:color w:val="000000" w:themeColor="text1"/>
          <w:sz w:val="24"/>
          <w:szCs w:val="24"/>
          <w:lang w:val="en-US"/>
        </w:rPr>
        <w:t>The New Astrology; or, the Art of Predicting and Foretelling</w:t>
      </w:r>
      <w:r w:rsidR="005D3AF1" w:rsidRPr="002C5062">
        <w:rPr>
          <w:rFonts w:ascii="Arial" w:hAnsi="Arial" w:cs="Arial"/>
          <w:color w:val="000000" w:themeColor="text1"/>
          <w:sz w:val="24"/>
          <w:szCs w:val="24"/>
          <w:lang w:val="en-US"/>
        </w:rPr>
        <w:t xml:space="preserve"> (1786)</w:t>
      </w:r>
      <w:r w:rsidR="00851A0D" w:rsidRPr="002C5062">
        <w:rPr>
          <w:rFonts w:ascii="Arial" w:hAnsi="Arial" w:cs="Arial"/>
          <w:color w:val="000000" w:themeColor="text1"/>
          <w:sz w:val="24"/>
          <w:szCs w:val="24"/>
          <w:lang w:val="en-US"/>
        </w:rPr>
        <w:t xml:space="preserve"> and </w:t>
      </w:r>
      <w:r w:rsidR="005D3AF1" w:rsidRPr="002C5062">
        <w:rPr>
          <w:rFonts w:ascii="Arial" w:hAnsi="Arial" w:cs="Arial"/>
          <w:i/>
          <w:color w:val="000000" w:themeColor="text1"/>
          <w:sz w:val="24"/>
          <w:szCs w:val="24"/>
          <w:lang w:val="en-US"/>
        </w:rPr>
        <w:t>The Wisdom of Solomon in Miniature</w:t>
      </w:r>
      <w:r w:rsidR="005D3AF1" w:rsidRPr="002C5062">
        <w:rPr>
          <w:rFonts w:ascii="Arial" w:hAnsi="Arial" w:cs="Arial"/>
          <w:color w:val="000000" w:themeColor="text1"/>
          <w:sz w:val="24"/>
          <w:szCs w:val="24"/>
          <w:lang w:val="en-US"/>
        </w:rPr>
        <w:t xml:space="preserve"> (1792) </w:t>
      </w:r>
      <w:r w:rsidR="00851A0D" w:rsidRPr="002C5062">
        <w:rPr>
          <w:rFonts w:ascii="Arial" w:hAnsi="Arial" w:cs="Arial"/>
          <w:color w:val="000000" w:themeColor="text1"/>
          <w:sz w:val="24"/>
          <w:szCs w:val="24"/>
          <w:lang w:val="en-US"/>
        </w:rPr>
        <w:t xml:space="preserve">by Christopher Heydon, </w:t>
      </w:r>
      <w:r w:rsidR="005D3AF1" w:rsidRPr="002C5062">
        <w:rPr>
          <w:rFonts w:ascii="Arial" w:hAnsi="Arial" w:cs="Arial"/>
          <w:color w:val="000000" w:themeColor="text1"/>
          <w:sz w:val="24"/>
          <w:szCs w:val="24"/>
          <w:lang w:val="en-US"/>
        </w:rPr>
        <w:t>and a series of books under the editorship of Manoah Sibly</w:t>
      </w:r>
      <w:r w:rsidR="00215A02" w:rsidRPr="002C5062">
        <w:rPr>
          <w:rFonts w:ascii="Arial" w:hAnsi="Arial" w:cs="Arial"/>
          <w:color w:val="000000" w:themeColor="text1"/>
          <w:sz w:val="24"/>
          <w:szCs w:val="24"/>
          <w:lang w:val="en-US"/>
        </w:rPr>
        <w:t xml:space="preserve"> (</w:t>
      </w:r>
      <w:r w:rsidR="00215A02" w:rsidRPr="002C5062">
        <w:rPr>
          <w:rStyle w:val="st1"/>
          <w:rFonts w:ascii="Arial" w:hAnsi="Arial" w:cs="Arial"/>
          <w:color w:val="000000" w:themeColor="text1"/>
          <w:sz w:val="24"/>
          <w:szCs w:val="24"/>
          <w:lang w:val="en-US"/>
        </w:rPr>
        <w:t>1757–1840)</w:t>
      </w:r>
      <w:r w:rsidR="00515ACC" w:rsidRPr="002C5062">
        <w:rPr>
          <w:rStyle w:val="st1"/>
          <w:rFonts w:ascii="Arial" w:hAnsi="Arial" w:cs="Arial"/>
          <w:color w:val="000000" w:themeColor="text1"/>
          <w:sz w:val="24"/>
          <w:szCs w:val="24"/>
          <w:lang w:val="en-US"/>
        </w:rPr>
        <w:t>.</w:t>
      </w:r>
      <w:r w:rsidR="00515ACC" w:rsidRPr="002C5062">
        <w:rPr>
          <w:rStyle w:val="Refdenotaalpie"/>
          <w:rFonts w:ascii="Arial" w:hAnsi="Arial" w:cs="Arial"/>
          <w:color w:val="000000" w:themeColor="text1"/>
          <w:sz w:val="24"/>
          <w:szCs w:val="24"/>
          <w:lang w:val="en-US"/>
        </w:rPr>
        <w:footnoteReference w:id="60"/>
      </w:r>
      <w:r w:rsidR="005D3AF1" w:rsidRPr="002C5062">
        <w:rPr>
          <w:rFonts w:ascii="Arial" w:hAnsi="Arial" w:cs="Arial"/>
          <w:color w:val="000000" w:themeColor="text1"/>
          <w:sz w:val="24"/>
          <w:szCs w:val="24"/>
          <w:lang w:val="en-US"/>
        </w:rPr>
        <w:t xml:space="preserve"> </w:t>
      </w:r>
      <w:r w:rsidR="00515ACC" w:rsidRPr="002C5062">
        <w:rPr>
          <w:rFonts w:ascii="Arial" w:hAnsi="Arial" w:cs="Arial"/>
          <w:color w:val="000000" w:themeColor="text1"/>
          <w:sz w:val="24"/>
          <w:szCs w:val="24"/>
          <w:lang w:val="en-US"/>
        </w:rPr>
        <w:t xml:space="preserve">Among these were </w:t>
      </w:r>
      <w:r w:rsidR="003F7831" w:rsidRPr="002C5062">
        <w:rPr>
          <w:rFonts w:ascii="Arial" w:hAnsi="Arial" w:cs="Arial"/>
          <w:color w:val="000000" w:themeColor="text1"/>
          <w:sz w:val="24"/>
          <w:szCs w:val="24"/>
          <w:lang w:val="en-US"/>
        </w:rPr>
        <w:t xml:space="preserve">a </w:t>
      </w:r>
      <w:r w:rsidR="008E0282" w:rsidRPr="002C5062">
        <w:rPr>
          <w:rFonts w:ascii="Arial" w:hAnsi="Arial" w:cs="Arial"/>
          <w:color w:val="000000" w:themeColor="text1"/>
          <w:sz w:val="24"/>
          <w:szCs w:val="24"/>
          <w:lang w:val="en-US"/>
        </w:rPr>
        <w:t>revised</w:t>
      </w:r>
      <w:r w:rsidR="003F7831" w:rsidRPr="002C5062">
        <w:rPr>
          <w:rFonts w:ascii="Arial" w:hAnsi="Arial" w:cs="Arial"/>
          <w:color w:val="000000" w:themeColor="text1"/>
          <w:sz w:val="24"/>
          <w:szCs w:val="24"/>
          <w:lang w:val="en-US"/>
        </w:rPr>
        <w:t xml:space="preserve"> edition of </w:t>
      </w:r>
      <w:r w:rsidR="00913E8F" w:rsidRPr="002C5062">
        <w:rPr>
          <w:rFonts w:ascii="Arial" w:hAnsi="Arial" w:cs="Arial"/>
          <w:color w:val="000000" w:themeColor="text1"/>
          <w:sz w:val="24"/>
          <w:szCs w:val="24"/>
          <w:lang w:val="en-US"/>
        </w:rPr>
        <w:t xml:space="preserve">John </w:t>
      </w:r>
      <w:r w:rsidR="005D3AF1" w:rsidRPr="002C5062">
        <w:rPr>
          <w:rFonts w:ascii="Arial" w:hAnsi="Arial" w:cs="Arial"/>
          <w:color w:val="000000" w:themeColor="text1"/>
          <w:sz w:val="24"/>
          <w:szCs w:val="24"/>
          <w:lang w:val="en-US"/>
        </w:rPr>
        <w:t xml:space="preserve">Whalley’s translation of the </w:t>
      </w:r>
      <w:r w:rsidR="005D3AF1" w:rsidRPr="002C5062">
        <w:rPr>
          <w:rFonts w:ascii="Arial" w:hAnsi="Arial" w:cs="Arial"/>
          <w:i/>
          <w:color w:val="000000" w:themeColor="text1"/>
          <w:sz w:val="24"/>
          <w:szCs w:val="24"/>
          <w:lang w:val="en-US"/>
        </w:rPr>
        <w:t>Tetrabiblos</w:t>
      </w:r>
      <w:r w:rsidR="005D3AF1" w:rsidRPr="002C5062">
        <w:rPr>
          <w:rFonts w:ascii="Arial" w:hAnsi="Arial" w:cs="Arial"/>
          <w:color w:val="000000" w:themeColor="text1"/>
          <w:sz w:val="24"/>
          <w:szCs w:val="24"/>
          <w:lang w:val="en-US"/>
        </w:rPr>
        <w:t xml:space="preserve"> (1786)</w:t>
      </w:r>
      <w:r w:rsidR="00515ACC" w:rsidRPr="002C5062">
        <w:rPr>
          <w:rFonts w:ascii="Arial" w:hAnsi="Arial" w:cs="Arial"/>
          <w:color w:val="000000" w:themeColor="text1"/>
          <w:sz w:val="24"/>
          <w:szCs w:val="24"/>
          <w:lang w:val="en-US"/>
        </w:rPr>
        <w:t xml:space="preserve"> and several books </w:t>
      </w:r>
      <w:r w:rsidR="00F414B0" w:rsidRPr="002C5062">
        <w:rPr>
          <w:rFonts w:ascii="Arial" w:hAnsi="Arial" w:cs="Arial"/>
          <w:color w:val="000000" w:themeColor="text1"/>
          <w:sz w:val="24"/>
          <w:szCs w:val="24"/>
          <w:lang w:val="en-US"/>
        </w:rPr>
        <w:t>translated</w:t>
      </w:r>
      <w:r w:rsidR="00515ACC" w:rsidRPr="002C5062">
        <w:rPr>
          <w:rFonts w:ascii="Arial" w:hAnsi="Arial" w:cs="Arial"/>
          <w:color w:val="000000" w:themeColor="text1"/>
          <w:sz w:val="24"/>
          <w:szCs w:val="24"/>
          <w:lang w:val="en-US"/>
        </w:rPr>
        <w:t xml:space="preserve">, more or less loosely, </w:t>
      </w:r>
      <w:r w:rsidR="00F414B0" w:rsidRPr="002C5062">
        <w:rPr>
          <w:rFonts w:ascii="Arial" w:hAnsi="Arial" w:cs="Arial"/>
          <w:color w:val="000000" w:themeColor="text1"/>
          <w:sz w:val="24"/>
          <w:szCs w:val="24"/>
          <w:lang w:val="en-US"/>
        </w:rPr>
        <w:t xml:space="preserve">from </w:t>
      </w:r>
      <w:r w:rsidR="00515ACC" w:rsidRPr="002C5062">
        <w:rPr>
          <w:rFonts w:ascii="Arial" w:hAnsi="Arial" w:cs="Arial"/>
          <w:color w:val="000000" w:themeColor="text1"/>
          <w:sz w:val="24"/>
          <w:szCs w:val="24"/>
          <w:lang w:val="en-US"/>
        </w:rPr>
        <w:t>the works of Placidus de Titus, such as</w:t>
      </w:r>
      <w:r w:rsidR="005D3AF1" w:rsidRPr="002C5062">
        <w:rPr>
          <w:rFonts w:ascii="Arial" w:hAnsi="Arial" w:cs="Arial"/>
          <w:color w:val="000000" w:themeColor="text1"/>
          <w:sz w:val="24"/>
          <w:szCs w:val="24"/>
          <w:lang w:val="en-US"/>
        </w:rPr>
        <w:t xml:space="preserve"> </w:t>
      </w:r>
      <w:r w:rsidR="005D3AF1" w:rsidRPr="002C5062">
        <w:rPr>
          <w:rFonts w:ascii="Arial" w:hAnsi="Arial" w:cs="Arial"/>
          <w:i/>
          <w:color w:val="000000" w:themeColor="text1"/>
          <w:sz w:val="24"/>
          <w:szCs w:val="24"/>
          <w:lang w:val="en-US"/>
        </w:rPr>
        <w:t>Astronomy and Elementary Philosophy</w:t>
      </w:r>
      <w:r w:rsidR="005D3AF1" w:rsidRPr="002C5062">
        <w:rPr>
          <w:rFonts w:ascii="Arial" w:hAnsi="Arial" w:cs="Arial"/>
          <w:color w:val="000000" w:themeColor="text1"/>
          <w:sz w:val="24"/>
          <w:szCs w:val="24"/>
          <w:lang w:val="en-US"/>
        </w:rPr>
        <w:t xml:space="preserve"> </w:t>
      </w:r>
      <w:r w:rsidR="008E0282" w:rsidRPr="002C5062">
        <w:rPr>
          <w:rFonts w:ascii="Arial" w:hAnsi="Arial" w:cs="Arial"/>
          <w:color w:val="000000" w:themeColor="text1"/>
          <w:sz w:val="24"/>
          <w:szCs w:val="24"/>
          <w:lang w:val="en-US"/>
        </w:rPr>
        <w:t>(1789)</w:t>
      </w:r>
      <w:r w:rsidR="005D3AF1" w:rsidRPr="002C5062">
        <w:rPr>
          <w:rFonts w:ascii="Arial" w:hAnsi="Arial" w:cs="Arial"/>
          <w:color w:val="000000" w:themeColor="text1"/>
          <w:sz w:val="24"/>
          <w:szCs w:val="24"/>
          <w:lang w:val="en-US"/>
        </w:rPr>
        <w:t xml:space="preserve">, </w:t>
      </w:r>
      <w:r w:rsidR="005D3AF1" w:rsidRPr="002C5062">
        <w:rPr>
          <w:rFonts w:ascii="Arial" w:hAnsi="Arial" w:cs="Arial"/>
          <w:i/>
          <w:color w:val="000000" w:themeColor="text1"/>
          <w:sz w:val="24"/>
          <w:szCs w:val="24"/>
          <w:lang w:val="en-US"/>
        </w:rPr>
        <w:t xml:space="preserve">A Collection of Thirty Remarkable Nativities </w:t>
      </w:r>
      <w:r w:rsidR="008E0282" w:rsidRPr="002C5062">
        <w:rPr>
          <w:rFonts w:ascii="Arial" w:hAnsi="Arial" w:cs="Arial"/>
          <w:color w:val="000000" w:themeColor="text1"/>
          <w:sz w:val="24"/>
          <w:szCs w:val="24"/>
          <w:lang w:val="en-US"/>
        </w:rPr>
        <w:t>(1789)</w:t>
      </w:r>
      <w:r w:rsidR="005D3AF1" w:rsidRPr="002C5062">
        <w:rPr>
          <w:rFonts w:ascii="Arial" w:hAnsi="Arial" w:cs="Arial"/>
          <w:color w:val="000000" w:themeColor="text1"/>
          <w:sz w:val="24"/>
          <w:szCs w:val="24"/>
          <w:lang w:val="en-US"/>
        </w:rPr>
        <w:t xml:space="preserve"> and </w:t>
      </w:r>
      <w:r w:rsidR="005D3AF1" w:rsidRPr="002C5062">
        <w:rPr>
          <w:rFonts w:ascii="Arial" w:hAnsi="Arial" w:cs="Arial"/>
          <w:i/>
          <w:color w:val="000000" w:themeColor="text1"/>
          <w:sz w:val="24"/>
          <w:szCs w:val="24"/>
          <w:lang w:val="en-US"/>
        </w:rPr>
        <w:t>Supplement to Placidus de Titus</w:t>
      </w:r>
      <w:r w:rsidR="005D3AF1" w:rsidRPr="002C5062">
        <w:rPr>
          <w:rFonts w:ascii="Arial" w:hAnsi="Arial" w:cs="Arial"/>
          <w:color w:val="000000" w:themeColor="text1"/>
          <w:sz w:val="24"/>
          <w:szCs w:val="24"/>
          <w:lang w:val="en-US"/>
        </w:rPr>
        <w:t xml:space="preserve"> (1790).</w:t>
      </w:r>
      <w:r w:rsidR="006D273F" w:rsidRPr="002C5062">
        <w:rPr>
          <w:rStyle w:val="Refdenotaalpie"/>
          <w:rFonts w:ascii="Arial" w:hAnsi="Arial" w:cs="Arial"/>
          <w:color w:val="000000" w:themeColor="text1"/>
          <w:sz w:val="24"/>
          <w:szCs w:val="24"/>
          <w:lang w:val="en-US"/>
        </w:rPr>
        <w:footnoteReference w:id="61"/>
      </w:r>
    </w:p>
    <w:p w:rsidR="0073645D" w:rsidRPr="002C5062" w:rsidRDefault="0073645D" w:rsidP="00DE6BCF">
      <w:pPr>
        <w:spacing w:after="0" w:line="480" w:lineRule="auto"/>
        <w:rPr>
          <w:rFonts w:ascii="Arial" w:hAnsi="Arial" w:cs="Arial"/>
          <w:color w:val="000000" w:themeColor="text1"/>
          <w:sz w:val="24"/>
          <w:szCs w:val="24"/>
          <w:lang w:val="en-US"/>
        </w:rPr>
      </w:pPr>
    </w:p>
    <w:p w:rsidR="00B23678" w:rsidRPr="002C5062" w:rsidRDefault="003F52BC" w:rsidP="00426BC9">
      <w:pPr>
        <w:spacing w:after="0" w:line="480" w:lineRule="auto"/>
        <w:rPr>
          <w:rFonts w:ascii="Arial" w:hAnsi="Arial" w:cs="Arial"/>
          <w:iCs/>
          <w:color w:val="000000" w:themeColor="text1"/>
          <w:sz w:val="24"/>
          <w:szCs w:val="24"/>
          <w:lang w:val="en-US"/>
        </w:rPr>
      </w:pPr>
      <w:r w:rsidRPr="002C5062">
        <w:rPr>
          <w:rFonts w:ascii="Arial" w:hAnsi="Arial" w:cs="Arial"/>
          <w:color w:val="000000" w:themeColor="text1"/>
          <w:sz w:val="24"/>
          <w:szCs w:val="24"/>
          <w:lang w:val="en-US"/>
        </w:rPr>
        <w:t xml:space="preserve">The reason </w:t>
      </w:r>
      <w:r w:rsidR="00F11ED9" w:rsidRPr="002C5062">
        <w:rPr>
          <w:rFonts w:ascii="Arial" w:hAnsi="Arial" w:cs="Arial"/>
          <w:color w:val="000000" w:themeColor="text1"/>
          <w:sz w:val="24"/>
          <w:szCs w:val="24"/>
          <w:lang w:val="en-US"/>
        </w:rPr>
        <w:t xml:space="preserve">why </w:t>
      </w:r>
      <w:r w:rsidR="0073645D" w:rsidRPr="002C5062">
        <w:rPr>
          <w:rFonts w:ascii="Arial" w:hAnsi="Arial" w:cs="Arial"/>
          <w:color w:val="000000" w:themeColor="text1"/>
          <w:sz w:val="24"/>
          <w:szCs w:val="24"/>
          <w:lang w:val="en-US"/>
        </w:rPr>
        <w:t xml:space="preserve">Uranus </w:t>
      </w:r>
      <w:r w:rsidR="00F11ED9" w:rsidRPr="002C5062">
        <w:rPr>
          <w:rFonts w:ascii="Arial" w:hAnsi="Arial" w:cs="Arial"/>
          <w:color w:val="000000" w:themeColor="text1"/>
          <w:sz w:val="24"/>
          <w:szCs w:val="24"/>
          <w:lang w:val="en-US"/>
        </w:rPr>
        <w:t xml:space="preserve">was </w:t>
      </w:r>
      <w:r w:rsidR="00DE09DF" w:rsidRPr="002C5062">
        <w:rPr>
          <w:rFonts w:ascii="Arial" w:hAnsi="Arial" w:cs="Arial"/>
          <w:color w:val="000000" w:themeColor="text1"/>
          <w:sz w:val="24"/>
          <w:szCs w:val="24"/>
          <w:lang w:val="en-US"/>
        </w:rPr>
        <w:t xml:space="preserve">so conspicuously </w:t>
      </w:r>
      <w:r w:rsidR="00F11ED9" w:rsidRPr="002C5062">
        <w:rPr>
          <w:rFonts w:ascii="Arial" w:hAnsi="Arial" w:cs="Arial"/>
          <w:color w:val="000000" w:themeColor="text1"/>
          <w:sz w:val="24"/>
          <w:szCs w:val="24"/>
          <w:lang w:val="en-US"/>
        </w:rPr>
        <w:t xml:space="preserve">left out of </w:t>
      </w:r>
      <w:r w:rsidR="00D0481A" w:rsidRPr="002C5062">
        <w:rPr>
          <w:rFonts w:ascii="Arial" w:hAnsi="Arial" w:cs="Arial"/>
          <w:color w:val="000000" w:themeColor="text1"/>
          <w:sz w:val="24"/>
          <w:szCs w:val="24"/>
          <w:lang w:val="en-US"/>
        </w:rPr>
        <w:t xml:space="preserve">the </w:t>
      </w:r>
      <w:r w:rsidR="000000CF" w:rsidRPr="002C5062">
        <w:rPr>
          <w:rFonts w:ascii="Arial" w:hAnsi="Arial" w:cs="Arial"/>
          <w:color w:val="000000" w:themeColor="text1"/>
          <w:sz w:val="24"/>
          <w:szCs w:val="24"/>
          <w:lang w:val="en-US"/>
        </w:rPr>
        <w:t xml:space="preserve">new </w:t>
      </w:r>
      <w:r w:rsidR="00E84EA9" w:rsidRPr="002C5062">
        <w:rPr>
          <w:rFonts w:ascii="Arial" w:hAnsi="Arial" w:cs="Arial"/>
          <w:color w:val="000000" w:themeColor="text1"/>
          <w:sz w:val="24"/>
          <w:szCs w:val="24"/>
          <w:lang w:val="en-US"/>
        </w:rPr>
        <w:t>astrology books</w:t>
      </w:r>
      <w:r w:rsidR="009266B4" w:rsidRPr="002C5062">
        <w:rPr>
          <w:rFonts w:ascii="Arial" w:hAnsi="Arial" w:cs="Arial"/>
          <w:color w:val="000000" w:themeColor="text1"/>
          <w:sz w:val="24"/>
          <w:szCs w:val="24"/>
          <w:lang w:val="en-US"/>
        </w:rPr>
        <w:t xml:space="preserve"> </w:t>
      </w:r>
      <w:r w:rsidR="00D0481A" w:rsidRPr="002C5062">
        <w:rPr>
          <w:rFonts w:ascii="Arial" w:hAnsi="Arial" w:cs="Arial"/>
          <w:color w:val="000000" w:themeColor="text1"/>
          <w:sz w:val="24"/>
          <w:szCs w:val="24"/>
          <w:lang w:val="en-US"/>
        </w:rPr>
        <w:t xml:space="preserve">of </w:t>
      </w:r>
      <w:r w:rsidR="009266B4" w:rsidRPr="002C5062">
        <w:rPr>
          <w:rFonts w:ascii="Arial" w:hAnsi="Arial" w:cs="Arial"/>
          <w:color w:val="000000" w:themeColor="text1"/>
          <w:sz w:val="24"/>
          <w:szCs w:val="24"/>
          <w:lang w:val="en-US"/>
        </w:rPr>
        <w:t>th</w:t>
      </w:r>
      <w:r w:rsidR="000000CF" w:rsidRPr="002C5062">
        <w:rPr>
          <w:rFonts w:ascii="Arial" w:hAnsi="Arial" w:cs="Arial"/>
          <w:color w:val="000000" w:themeColor="text1"/>
          <w:sz w:val="24"/>
          <w:szCs w:val="24"/>
          <w:lang w:val="en-US"/>
        </w:rPr>
        <w:t>is</w:t>
      </w:r>
      <w:r w:rsidR="009266B4" w:rsidRPr="002C5062">
        <w:rPr>
          <w:rFonts w:ascii="Arial" w:hAnsi="Arial" w:cs="Arial"/>
          <w:color w:val="000000" w:themeColor="text1"/>
          <w:sz w:val="24"/>
          <w:szCs w:val="24"/>
          <w:lang w:val="en-US"/>
        </w:rPr>
        <w:t xml:space="preserve"> period</w:t>
      </w:r>
      <w:r w:rsidR="000000CF" w:rsidRPr="002C5062">
        <w:rPr>
          <w:rFonts w:ascii="Arial" w:hAnsi="Arial" w:cs="Arial"/>
          <w:color w:val="000000" w:themeColor="text1"/>
          <w:sz w:val="24"/>
          <w:szCs w:val="24"/>
          <w:lang w:val="en-US"/>
        </w:rPr>
        <w:t xml:space="preserve"> </w:t>
      </w:r>
      <w:r w:rsidRPr="002C5062">
        <w:rPr>
          <w:rFonts w:ascii="Arial" w:hAnsi="Arial" w:cs="Arial"/>
          <w:color w:val="000000" w:themeColor="text1"/>
          <w:sz w:val="24"/>
          <w:szCs w:val="24"/>
          <w:lang w:val="en-US"/>
        </w:rPr>
        <w:t xml:space="preserve">is open to speculation. </w:t>
      </w:r>
      <w:r w:rsidR="000717BC" w:rsidRPr="002C5062">
        <w:rPr>
          <w:rFonts w:ascii="Arial" w:hAnsi="Arial" w:cs="Arial"/>
          <w:color w:val="000000" w:themeColor="text1"/>
          <w:sz w:val="24"/>
          <w:szCs w:val="24"/>
          <w:lang w:val="en-US"/>
        </w:rPr>
        <w:t xml:space="preserve">As previously discussed, there is </w:t>
      </w:r>
      <w:r w:rsidR="000717BC" w:rsidRPr="002C5062">
        <w:rPr>
          <w:rFonts w:ascii="Arial" w:hAnsi="Arial" w:cs="Arial"/>
          <w:color w:val="000000" w:themeColor="text1"/>
          <w:sz w:val="24"/>
          <w:szCs w:val="24"/>
          <w:lang w:val="en-US"/>
        </w:rPr>
        <w:lastRenderedPageBreak/>
        <w:t>eviden</w:t>
      </w:r>
      <w:r w:rsidR="00B74342" w:rsidRPr="002C5062">
        <w:rPr>
          <w:rFonts w:ascii="Arial" w:hAnsi="Arial" w:cs="Arial"/>
          <w:color w:val="000000" w:themeColor="text1"/>
          <w:sz w:val="24"/>
          <w:szCs w:val="24"/>
          <w:lang w:val="en-US"/>
        </w:rPr>
        <w:t>c</w:t>
      </w:r>
      <w:r w:rsidR="000717BC" w:rsidRPr="002C5062">
        <w:rPr>
          <w:rFonts w:ascii="Arial" w:hAnsi="Arial" w:cs="Arial"/>
          <w:color w:val="000000" w:themeColor="text1"/>
          <w:sz w:val="24"/>
          <w:szCs w:val="24"/>
          <w:lang w:val="en-US"/>
        </w:rPr>
        <w:t xml:space="preserve">e to suggest </w:t>
      </w:r>
      <w:r w:rsidRPr="002C5062">
        <w:rPr>
          <w:rFonts w:ascii="Arial" w:hAnsi="Arial" w:cs="Arial"/>
          <w:color w:val="000000" w:themeColor="text1"/>
          <w:sz w:val="24"/>
          <w:szCs w:val="24"/>
          <w:lang w:val="en-US"/>
        </w:rPr>
        <w:t>that there was astrological interest in the new planet</w:t>
      </w:r>
      <w:r w:rsidR="00B74342" w:rsidRPr="002C5062">
        <w:rPr>
          <w:rFonts w:ascii="Arial" w:hAnsi="Arial" w:cs="Arial"/>
          <w:color w:val="000000" w:themeColor="text1"/>
          <w:sz w:val="24"/>
          <w:szCs w:val="24"/>
          <w:lang w:val="en-US"/>
        </w:rPr>
        <w:t>. P</w:t>
      </w:r>
      <w:r w:rsidR="009229B8" w:rsidRPr="002C5062">
        <w:rPr>
          <w:rFonts w:ascii="Arial" w:hAnsi="Arial" w:cs="Arial"/>
          <w:color w:val="000000" w:themeColor="text1"/>
          <w:sz w:val="24"/>
          <w:szCs w:val="24"/>
          <w:lang w:val="en-US"/>
        </w:rPr>
        <w:t>erhaps it was not enough</w:t>
      </w:r>
      <w:r w:rsidR="00ED327C" w:rsidRPr="002C5062">
        <w:rPr>
          <w:rFonts w:ascii="Arial" w:hAnsi="Arial" w:cs="Arial"/>
          <w:color w:val="000000" w:themeColor="text1"/>
          <w:sz w:val="24"/>
          <w:szCs w:val="24"/>
          <w:lang w:val="en-US"/>
        </w:rPr>
        <w:t>,</w:t>
      </w:r>
      <w:r w:rsidR="009229B8" w:rsidRPr="002C5062">
        <w:rPr>
          <w:rFonts w:ascii="Arial" w:hAnsi="Arial" w:cs="Arial"/>
          <w:color w:val="000000" w:themeColor="text1"/>
          <w:sz w:val="24"/>
          <w:szCs w:val="24"/>
          <w:lang w:val="en-US"/>
        </w:rPr>
        <w:t xml:space="preserve"> or </w:t>
      </w:r>
      <w:r w:rsidR="00DE6BCF" w:rsidRPr="002C5062">
        <w:rPr>
          <w:rFonts w:ascii="Arial" w:hAnsi="Arial" w:cs="Arial"/>
          <w:color w:val="000000" w:themeColor="text1"/>
          <w:sz w:val="24"/>
          <w:szCs w:val="24"/>
          <w:lang w:val="en-US"/>
        </w:rPr>
        <w:t xml:space="preserve">astrologers </w:t>
      </w:r>
      <w:r w:rsidRPr="002C5062">
        <w:rPr>
          <w:rFonts w:ascii="Arial" w:hAnsi="Arial" w:cs="Arial"/>
          <w:color w:val="000000" w:themeColor="text1"/>
          <w:sz w:val="24"/>
          <w:szCs w:val="24"/>
          <w:lang w:val="en-US"/>
        </w:rPr>
        <w:t xml:space="preserve">were </w:t>
      </w:r>
      <w:r w:rsidR="009229B8" w:rsidRPr="002C5062">
        <w:rPr>
          <w:rFonts w:ascii="Arial" w:hAnsi="Arial" w:cs="Arial"/>
          <w:color w:val="000000" w:themeColor="text1"/>
          <w:sz w:val="24"/>
          <w:szCs w:val="24"/>
          <w:lang w:val="en-US"/>
        </w:rPr>
        <w:t xml:space="preserve">simply </w:t>
      </w:r>
      <w:r w:rsidR="001347B0" w:rsidRPr="002C5062">
        <w:rPr>
          <w:rFonts w:ascii="Arial" w:hAnsi="Arial" w:cs="Arial"/>
          <w:color w:val="000000" w:themeColor="text1"/>
          <w:sz w:val="24"/>
          <w:szCs w:val="24"/>
          <w:lang w:val="en-US"/>
        </w:rPr>
        <w:t xml:space="preserve">being </w:t>
      </w:r>
      <w:r w:rsidRPr="002C5062">
        <w:rPr>
          <w:rFonts w:ascii="Arial" w:hAnsi="Arial" w:cs="Arial"/>
          <w:color w:val="000000" w:themeColor="text1"/>
          <w:sz w:val="24"/>
          <w:szCs w:val="24"/>
          <w:lang w:val="en-US"/>
        </w:rPr>
        <w:t xml:space="preserve">cautious and </w:t>
      </w:r>
      <w:r w:rsidR="001347B0" w:rsidRPr="002C5062">
        <w:rPr>
          <w:rFonts w:ascii="Arial" w:hAnsi="Arial" w:cs="Arial"/>
          <w:color w:val="000000" w:themeColor="text1"/>
          <w:sz w:val="24"/>
          <w:szCs w:val="24"/>
          <w:lang w:val="en-US"/>
        </w:rPr>
        <w:t xml:space="preserve">preferred </w:t>
      </w:r>
      <w:r w:rsidR="0073645D" w:rsidRPr="002C5062">
        <w:rPr>
          <w:rFonts w:ascii="Arial" w:hAnsi="Arial" w:cs="Arial"/>
          <w:color w:val="000000" w:themeColor="text1"/>
          <w:sz w:val="24"/>
          <w:szCs w:val="24"/>
          <w:lang w:val="en-US"/>
        </w:rPr>
        <w:t>to test the</w:t>
      </w:r>
      <w:r w:rsidR="00E34A03" w:rsidRPr="002C5062">
        <w:rPr>
          <w:rFonts w:ascii="Arial" w:hAnsi="Arial" w:cs="Arial"/>
          <w:color w:val="000000" w:themeColor="text1"/>
          <w:sz w:val="24"/>
          <w:szCs w:val="24"/>
          <w:lang w:val="en-US"/>
        </w:rPr>
        <w:t xml:space="preserve">ir conjectures </w:t>
      </w:r>
      <w:r w:rsidR="0073645D" w:rsidRPr="002C5062">
        <w:rPr>
          <w:rFonts w:ascii="Arial" w:hAnsi="Arial" w:cs="Arial"/>
          <w:color w:val="000000" w:themeColor="text1"/>
          <w:sz w:val="24"/>
          <w:szCs w:val="24"/>
          <w:lang w:val="en-US"/>
        </w:rPr>
        <w:t>in publications</w:t>
      </w:r>
      <w:r w:rsidR="00BF1529" w:rsidRPr="002C5062">
        <w:rPr>
          <w:rFonts w:ascii="Arial" w:hAnsi="Arial" w:cs="Arial"/>
          <w:color w:val="000000" w:themeColor="text1"/>
          <w:sz w:val="24"/>
          <w:szCs w:val="24"/>
          <w:lang w:val="en-US"/>
        </w:rPr>
        <w:t xml:space="preserve"> </w:t>
      </w:r>
      <w:r w:rsidR="004F5563" w:rsidRPr="002C5062">
        <w:rPr>
          <w:rFonts w:ascii="Arial" w:hAnsi="Arial" w:cs="Arial"/>
          <w:color w:val="000000" w:themeColor="text1"/>
          <w:sz w:val="24"/>
          <w:szCs w:val="24"/>
          <w:lang w:val="en-US"/>
        </w:rPr>
        <w:t xml:space="preserve">with a </w:t>
      </w:r>
      <w:r w:rsidR="003D3082" w:rsidRPr="002C5062">
        <w:rPr>
          <w:rFonts w:ascii="Arial" w:hAnsi="Arial" w:cs="Arial"/>
          <w:color w:val="000000" w:themeColor="text1"/>
          <w:sz w:val="24"/>
          <w:szCs w:val="24"/>
          <w:lang w:val="en-US"/>
        </w:rPr>
        <w:t xml:space="preserve">more </w:t>
      </w:r>
      <w:r w:rsidR="004F5563" w:rsidRPr="002C5062">
        <w:rPr>
          <w:rFonts w:ascii="Arial" w:hAnsi="Arial" w:cs="Arial"/>
          <w:color w:val="000000" w:themeColor="text1"/>
          <w:sz w:val="24"/>
          <w:szCs w:val="24"/>
          <w:lang w:val="en-US"/>
        </w:rPr>
        <w:t>limited circulation</w:t>
      </w:r>
      <w:r w:rsidR="00AD27F0" w:rsidRPr="002C5062">
        <w:rPr>
          <w:rFonts w:ascii="Arial" w:hAnsi="Arial" w:cs="Arial"/>
          <w:color w:val="000000" w:themeColor="text1"/>
          <w:sz w:val="24"/>
          <w:szCs w:val="24"/>
          <w:lang w:val="en-US"/>
        </w:rPr>
        <w:t xml:space="preserve"> </w:t>
      </w:r>
      <w:r w:rsidR="00FA1F7D" w:rsidRPr="002C5062">
        <w:rPr>
          <w:rFonts w:ascii="Arial" w:hAnsi="Arial" w:cs="Arial"/>
          <w:color w:val="000000" w:themeColor="text1"/>
          <w:sz w:val="24"/>
          <w:szCs w:val="24"/>
          <w:lang w:val="en-US"/>
        </w:rPr>
        <w:t xml:space="preserve">before exposing </w:t>
      </w:r>
      <w:r w:rsidR="001279E6" w:rsidRPr="002C5062">
        <w:rPr>
          <w:rFonts w:ascii="Arial" w:hAnsi="Arial" w:cs="Arial"/>
          <w:color w:val="000000" w:themeColor="text1"/>
          <w:sz w:val="24"/>
          <w:szCs w:val="24"/>
          <w:lang w:val="en-US"/>
        </w:rPr>
        <w:t>the</w:t>
      </w:r>
      <w:r w:rsidR="003F10BE" w:rsidRPr="002C5062">
        <w:rPr>
          <w:rFonts w:ascii="Arial" w:hAnsi="Arial" w:cs="Arial"/>
          <w:color w:val="000000" w:themeColor="text1"/>
          <w:sz w:val="24"/>
          <w:szCs w:val="24"/>
          <w:lang w:val="en-US"/>
        </w:rPr>
        <w:t xml:space="preserve">mselves to </w:t>
      </w:r>
      <w:r w:rsidR="00E01FA3" w:rsidRPr="002C5062">
        <w:rPr>
          <w:rFonts w:ascii="Arial" w:hAnsi="Arial" w:cs="Arial"/>
          <w:color w:val="000000" w:themeColor="text1"/>
          <w:sz w:val="24"/>
          <w:szCs w:val="24"/>
          <w:lang w:val="en-US"/>
        </w:rPr>
        <w:t xml:space="preserve">the </w:t>
      </w:r>
      <w:r w:rsidR="003F10BE" w:rsidRPr="002C5062">
        <w:rPr>
          <w:rFonts w:ascii="Arial" w:hAnsi="Arial" w:cs="Arial"/>
          <w:color w:val="000000" w:themeColor="text1"/>
          <w:sz w:val="24"/>
          <w:szCs w:val="24"/>
          <w:lang w:val="en-US"/>
        </w:rPr>
        <w:t>criticism</w:t>
      </w:r>
      <w:r w:rsidR="00E01FA3" w:rsidRPr="002C5062">
        <w:rPr>
          <w:rFonts w:ascii="Arial" w:hAnsi="Arial" w:cs="Arial"/>
          <w:color w:val="000000" w:themeColor="text1"/>
          <w:sz w:val="24"/>
          <w:szCs w:val="24"/>
          <w:lang w:val="en-US"/>
        </w:rPr>
        <w:t xml:space="preserve"> of </w:t>
      </w:r>
      <w:r w:rsidR="00E642F6" w:rsidRPr="002C5062">
        <w:rPr>
          <w:rFonts w:ascii="Arial" w:hAnsi="Arial" w:cs="Arial"/>
          <w:color w:val="000000" w:themeColor="text1"/>
          <w:sz w:val="24"/>
          <w:szCs w:val="24"/>
          <w:lang w:val="en-US"/>
        </w:rPr>
        <w:t xml:space="preserve">a larger </w:t>
      </w:r>
      <w:r w:rsidR="00E01FA3" w:rsidRPr="002C5062">
        <w:rPr>
          <w:rFonts w:ascii="Arial" w:hAnsi="Arial" w:cs="Arial"/>
          <w:color w:val="000000" w:themeColor="text1"/>
          <w:sz w:val="24"/>
          <w:szCs w:val="24"/>
          <w:lang w:val="en-US"/>
        </w:rPr>
        <w:t>public</w:t>
      </w:r>
      <w:r w:rsidRPr="002C5062">
        <w:rPr>
          <w:rFonts w:ascii="Arial" w:hAnsi="Arial" w:cs="Arial"/>
          <w:color w:val="000000" w:themeColor="text1"/>
          <w:sz w:val="24"/>
          <w:szCs w:val="24"/>
          <w:lang w:val="en-US"/>
        </w:rPr>
        <w:t>.</w:t>
      </w:r>
      <w:r w:rsidR="0073645D" w:rsidRPr="002C5062">
        <w:rPr>
          <w:rFonts w:ascii="Arial" w:hAnsi="Arial" w:cs="Arial"/>
          <w:color w:val="000000" w:themeColor="text1"/>
          <w:sz w:val="24"/>
          <w:szCs w:val="24"/>
          <w:lang w:val="en-US"/>
        </w:rPr>
        <w:t xml:space="preserve"> </w:t>
      </w:r>
      <w:r w:rsidR="00DE6BCF" w:rsidRPr="002C5062">
        <w:rPr>
          <w:rFonts w:ascii="Arial" w:hAnsi="Arial" w:cs="Arial"/>
          <w:color w:val="000000" w:themeColor="text1"/>
          <w:sz w:val="24"/>
          <w:szCs w:val="24"/>
          <w:lang w:val="en-US"/>
        </w:rPr>
        <w:t>Whatever the reason</w:t>
      </w:r>
      <w:r w:rsidR="00654EEA" w:rsidRPr="002C5062">
        <w:rPr>
          <w:rFonts w:ascii="Arial" w:hAnsi="Arial" w:cs="Arial"/>
          <w:color w:val="000000" w:themeColor="text1"/>
          <w:sz w:val="24"/>
          <w:szCs w:val="24"/>
          <w:lang w:val="en-US"/>
        </w:rPr>
        <w:t xml:space="preserve"> may have been</w:t>
      </w:r>
      <w:r w:rsidR="00DE6BCF" w:rsidRPr="002C5062">
        <w:rPr>
          <w:rFonts w:ascii="Arial" w:hAnsi="Arial" w:cs="Arial"/>
          <w:color w:val="000000" w:themeColor="text1"/>
          <w:sz w:val="24"/>
          <w:szCs w:val="24"/>
          <w:lang w:val="en-US"/>
        </w:rPr>
        <w:t xml:space="preserve">, the omission of Uranus in </w:t>
      </w:r>
      <w:r w:rsidR="005C2F12" w:rsidRPr="002C5062">
        <w:rPr>
          <w:rFonts w:ascii="Arial" w:hAnsi="Arial" w:cs="Arial"/>
          <w:iCs/>
          <w:color w:val="000000" w:themeColor="text1"/>
          <w:sz w:val="24"/>
          <w:szCs w:val="24"/>
          <w:lang w:val="en-US"/>
        </w:rPr>
        <w:t xml:space="preserve">the first </w:t>
      </w:r>
      <w:r w:rsidR="003F3F6D" w:rsidRPr="002C5062">
        <w:rPr>
          <w:rFonts w:ascii="Arial" w:hAnsi="Arial" w:cs="Arial"/>
          <w:iCs/>
          <w:color w:val="000000" w:themeColor="text1"/>
          <w:sz w:val="24"/>
          <w:szCs w:val="24"/>
          <w:lang w:val="en-US"/>
        </w:rPr>
        <w:t>new</w:t>
      </w:r>
      <w:r w:rsidR="005C2F12" w:rsidRPr="002C5062">
        <w:rPr>
          <w:rFonts w:ascii="Arial" w:hAnsi="Arial" w:cs="Arial"/>
          <w:iCs/>
          <w:color w:val="000000" w:themeColor="text1"/>
          <w:sz w:val="24"/>
          <w:szCs w:val="24"/>
          <w:lang w:val="en-US"/>
        </w:rPr>
        <w:t xml:space="preserve"> manual of astrology of the eighteenth century is particularly curious. </w:t>
      </w:r>
      <w:r w:rsidR="00DE6BCF" w:rsidRPr="002C5062">
        <w:rPr>
          <w:rFonts w:ascii="Arial" w:hAnsi="Arial" w:cs="Arial"/>
          <w:i/>
          <w:color w:val="000000" w:themeColor="text1"/>
          <w:sz w:val="24"/>
          <w:szCs w:val="24"/>
          <w:lang w:val="en-US"/>
        </w:rPr>
        <w:t xml:space="preserve">An </w:t>
      </w:r>
      <w:r w:rsidR="00DE6BCF" w:rsidRPr="002C5062">
        <w:rPr>
          <w:rFonts w:ascii="Arial" w:hAnsi="Arial" w:cs="Arial"/>
          <w:i/>
          <w:iCs/>
          <w:color w:val="000000" w:themeColor="text1"/>
          <w:sz w:val="24"/>
          <w:szCs w:val="24"/>
          <w:lang w:val="en-US"/>
        </w:rPr>
        <w:t>Illustration of the Celestial Science of Astrology</w:t>
      </w:r>
      <w:r w:rsidR="003B6346" w:rsidRPr="002C5062">
        <w:rPr>
          <w:rFonts w:ascii="Arial" w:hAnsi="Arial" w:cs="Arial"/>
          <w:i/>
          <w:iCs/>
          <w:color w:val="000000" w:themeColor="text1"/>
          <w:sz w:val="24"/>
          <w:szCs w:val="24"/>
          <w:lang w:val="en-US"/>
        </w:rPr>
        <w:t xml:space="preserve">, </w:t>
      </w:r>
      <w:r w:rsidR="003B6346" w:rsidRPr="002C5062">
        <w:rPr>
          <w:rFonts w:ascii="Arial" w:hAnsi="Arial" w:cs="Arial"/>
          <w:i/>
          <w:color w:val="000000" w:themeColor="text1"/>
          <w:sz w:val="24"/>
          <w:szCs w:val="24"/>
          <w:lang w:val="en-US"/>
        </w:rPr>
        <w:t>or the Art of foretelling future Events and Contingencies, by the Aspects, Positions, and Influences, of the Heavenly Bodies. Founded on Natural Philosophy, Scripture, Reason, and the Mathematics</w:t>
      </w:r>
      <w:r w:rsidR="0081151E" w:rsidRPr="002C5062">
        <w:rPr>
          <w:rFonts w:ascii="Arial" w:hAnsi="Arial" w:cs="Arial"/>
          <w:i/>
          <w:iCs/>
          <w:color w:val="000000" w:themeColor="text1"/>
          <w:sz w:val="24"/>
          <w:szCs w:val="24"/>
          <w:lang w:val="en-US"/>
        </w:rPr>
        <w:t xml:space="preserve"> </w:t>
      </w:r>
      <w:r w:rsidR="005C2F12" w:rsidRPr="002C5062">
        <w:rPr>
          <w:rFonts w:ascii="Arial" w:hAnsi="Arial" w:cs="Arial"/>
          <w:iCs/>
          <w:color w:val="000000" w:themeColor="text1"/>
          <w:sz w:val="24"/>
          <w:szCs w:val="24"/>
          <w:lang w:val="en-US"/>
        </w:rPr>
        <w:t>was written b</w:t>
      </w:r>
      <w:r w:rsidR="0081151E" w:rsidRPr="002C5062">
        <w:rPr>
          <w:rFonts w:ascii="Arial" w:hAnsi="Arial" w:cs="Arial"/>
          <w:iCs/>
          <w:color w:val="000000" w:themeColor="text1"/>
          <w:sz w:val="24"/>
          <w:szCs w:val="24"/>
          <w:lang w:val="en-US"/>
        </w:rPr>
        <w:t>y</w:t>
      </w:r>
      <w:r w:rsidR="0081151E" w:rsidRPr="002C5062">
        <w:rPr>
          <w:rFonts w:ascii="Arial" w:hAnsi="Arial" w:cs="Arial"/>
          <w:i/>
          <w:iCs/>
          <w:color w:val="000000" w:themeColor="text1"/>
          <w:sz w:val="24"/>
          <w:szCs w:val="24"/>
          <w:lang w:val="en-US"/>
        </w:rPr>
        <w:t xml:space="preserve"> </w:t>
      </w:r>
      <w:r w:rsidR="0081151E" w:rsidRPr="002C5062">
        <w:rPr>
          <w:rFonts w:ascii="Arial" w:hAnsi="Arial" w:cs="Arial"/>
          <w:color w:val="000000" w:themeColor="text1"/>
          <w:sz w:val="24"/>
          <w:szCs w:val="24"/>
          <w:lang w:val="en-US"/>
        </w:rPr>
        <w:t>Ebenezer Sibly (1751</w:t>
      </w:r>
      <w:r w:rsidR="00105B88" w:rsidRPr="002C5062">
        <w:rPr>
          <w:rFonts w:ascii="Arial" w:hAnsi="Arial" w:cs="Arial"/>
          <w:bCs/>
          <w:color w:val="000000" w:themeColor="text1"/>
          <w:sz w:val="20"/>
          <w:szCs w:val="20"/>
          <w:lang w:val="en-US"/>
        </w:rPr>
        <w:sym w:font="Symbol" w:char="F02D"/>
      </w:r>
      <w:r w:rsidR="0081151E" w:rsidRPr="002C5062">
        <w:rPr>
          <w:rFonts w:ascii="Arial" w:hAnsi="Arial" w:cs="Arial"/>
          <w:color w:val="000000" w:themeColor="text1"/>
          <w:sz w:val="24"/>
          <w:szCs w:val="24"/>
          <w:lang w:val="en-US"/>
        </w:rPr>
        <w:t>1799)</w:t>
      </w:r>
      <w:r w:rsidR="00040E92" w:rsidRPr="002C5062">
        <w:rPr>
          <w:rFonts w:ascii="Arial" w:hAnsi="Arial" w:cs="Arial"/>
          <w:color w:val="000000" w:themeColor="text1"/>
          <w:sz w:val="24"/>
          <w:szCs w:val="24"/>
          <w:lang w:val="en-US"/>
        </w:rPr>
        <w:t>, Manoah’s brother</w:t>
      </w:r>
      <w:r w:rsidR="005C2F12" w:rsidRPr="002C5062">
        <w:rPr>
          <w:rFonts w:ascii="Arial" w:hAnsi="Arial" w:cs="Arial"/>
          <w:color w:val="000000" w:themeColor="text1"/>
          <w:sz w:val="24"/>
          <w:szCs w:val="24"/>
          <w:lang w:val="en-US"/>
        </w:rPr>
        <w:t xml:space="preserve">, </w:t>
      </w:r>
      <w:r w:rsidR="00D23BB3" w:rsidRPr="002C5062">
        <w:rPr>
          <w:rFonts w:ascii="Arial" w:hAnsi="Arial" w:cs="Arial"/>
          <w:color w:val="000000" w:themeColor="text1"/>
          <w:sz w:val="24"/>
          <w:szCs w:val="24"/>
          <w:lang w:val="en-US"/>
        </w:rPr>
        <w:t xml:space="preserve">and </w:t>
      </w:r>
      <w:r w:rsidR="00DE6BCF" w:rsidRPr="002C5062">
        <w:rPr>
          <w:rFonts w:ascii="Arial" w:hAnsi="Arial" w:cs="Arial"/>
          <w:iCs/>
          <w:color w:val="000000" w:themeColor="text1"/>
          <w:sz w:val="24"/>
          <w:szCs w:val="24"/>
          <w:lang w:val="en-US"/>
        </w:rPr>
        <w:t>published in four volumes between 1784 and 1790</w:t>
      </w:r>
      <w:r w:rsidR="00D23BB3" w:rsidRPr="002C5062">
        <w:rPr>
          <w:rFonts w:ascii="Arial" w:hAnsi="Arial" w:cs="Arial"/>
          <w:iCs/>
          <w:color w:val="000000" w:themeColor="text1"/>
          <w:sz w:val="24"/>
          <w:szCs w:val="24"/>
          <w:lang w:val="en-US"/>
        </w:rPr>
        <w:t>.</w:t>
      </w:r>
      <w:r w:rsidR="00D23BB3" w:rsidRPr="002C5062">
        <w:rPr>
          <w:rStyle w:val="Refdenotaalpie"/>
          <w:rFonts w:ascii="Arial" w:hAnsi="Arial" w:cs="Arial"/>
          <w:color w:val="000000" w:themeColor="text1"/>
          <w:sz w:val="24"/>
          <w:szCs w:val="24"/>
          <w:lang w:val="en-US"/>
        </w:rPr>
        <w:footnoteReference w:id="62"/>
      </w:r>
    </w:p>
    <w:p w:rsidR="00D704AE" w:rsidRPr="002C5062" w:rsidRDefault="00D704AE" w:rsidP="00426BC9">
      <w:pPr>
        <w:spacing w:after="0" w:line="480" w:lineRule="auto"/>
        <w:rPr>
          <w:rFonts w:ascii="Arial" w:hAnsi="Arial" w:cs="Arial"/>
          <w:iCs/>
          <w:color w:val="000000" w:themeColor="text1"/>
          <w:sz w:val="24"/>
          <w:szCs w:val="24"/>
          <w:lang w:val="en-US"/>
        </w:rPr>
      </w:pPr>
    </w:p>
    <w:p w:rsidR="00426BC9" w:rsidRPr="002C5062" w:rsidRDefault="00AE6108" w:rsidP="00426BC9">
      <w:pPr>
        <w:spacing w:after="0" w:line="480" w:lineRule="auto"/>
        <w:rPr>
          <w:rFonts w:ascii="Arial" w:hAnsi="Arial" w:cs="Arial"/>
          <w:color w:val="000000" w:themeColor="text1"/>
          <w:sz w:val="24"/>
          <w:szCs w:val="24"/>
          <w:lang w:val="en-US"/>
        </w:rPr>
      </w:pPr>
      <w:r w:rsidRPr="002C5062">
        <w:rPr>
          <w:rFonts w:ascii="Arial" w:hAnsi="Arial" w:cs="Arial"/>
          <w:iCs/>
          <w:color w:val="000000" w:themeColor="text1"/>
          <w:sz w:val="24"/>
          <w:szCs w:val="24"/>
          <w:lang w:val="en-US"/>
        </w:rPr>
        <w:t xml:space="preserve">It should be noted at this point that </w:t>
      </w:r>
      <w:r w:rsidR="00DE6BCF" w:rsidRPr="002C5062">
        <w:rPr>
          <w:rFonts w:ascii="Arial" w:hAnsi="Arial" w:cs="Arial"/>
          <w:iCs/>
          <w:color w:val="000000" w:themeColor="text1"/>
          <w:sz w:val="24"/>
          <w:szCs w:val="24"/>
          <w:lang w:val="en-US"/>
        </w:rPr>
        <w:t xml:space="preserve">Uranus does </w:t>
      </w:r>
      <w:r w:rsidR="00232A27" w:rsidRPr="002C5062">
        <w:rPr>
          <w:rFonts w:ascii="Arial" w:hAnsi="Arial" w:cs="Arial"/>
          <w:iCs/>
          <w:color w:val="000000" w:themeColor="text1"/>
          <w:sz w:val="24"/>
          <w:szCs w:val="24"/>
          <w:lang w:val="en-US"/>
        </w:rPr>
        <w:t xml:space="preserve">actually </w:t>
      </w:r>
      <w:r w:rsidR="00DE6BCF" w:rsidRPr="002C5062">
        <w:rPr>
          <w:rFonts w:ascii="Arial" w:hAnsi="Arial" w:cs="Arial"/>
          <w:iCs/>
          <w:color w:val="000000" w:themeColor="text1"/>
          <w:sz w:val="24"/>
          <w:szCs w:val="24"/>
          <w:lang w:val="en-US"/>
        </w:rPr>
        <w:t>appear in some of the later editions</w:t>
      </w:r>
      <w:r w:rsidR="00C56056" w:rsidRPr="002C5062">
        <w:rPr>
          <w:rFonts w:ascii="Arial" w:hAnsi="Arial" w:cs="Arial"/>
          <w:iCs/>
          <w:color w:val="000000" w:themeColor="text1"/>
          <w:sz w:val="24"/>
          <w:szCs w:val="24"/>
          <w:lang w:val="en-US"/>
        </w:rPr>
        <w:t xml:space="preserve"> of the manual</w:t>
      </w:r>
      <w:r w:rsidR="00DE6BCF" w:rsidRPr="002C5062">
        <w:rPr>
          <w:rFonts w:ascii="Arial" w:hAnsi="Arial" w:cs="Arial"/>
          <w:iCs/>
          <w:color w:val="000000" w:themeColor="text1"/>
          <w:sz w:val="24"/>
          <w:szCs w:val="24"/>
          <w:lang w:val="en-US"/>
        </w:rPr>
        <w:t xml:space="preserve">, but only as </w:t>
      </w:r>
      <w:r w:rsidR="00DE6BCF" w:rsidRPr="002C5062">
        <w:rPr>
          <w:rFonts w:ascii="Arial" w:hAnsi="Arial" w:cs="Arial"/>
          <w:color w:val="000000" w:themeColor="text1"/>
          <w:sz w:val="24"/>
          <w:szCs w:val="24"/>
          <w:lang w:val="en-US"/>
        </w:rPr>
        <w:t>a posthumous addition</w:t>
      </w:r>
      <w:r w:rsidR="00F534E3" w:rsidRPr="002C5062">
        <w:rPr>
          <w:rFonts w:ascii="Arial" w:hAnsi="Arial" w:cs="Arial"/>
          <w:color w:val="000000" w:themeColor="text1"/>
          <w:sz w:val="24"/>
          <w:szCs w:val="24"/>
          <w:lang w:val="en-US"/>
        </w:rPr>
        <w:t xml:space="preserve"> </w:t>
      </w:r>
      <w:r w:rsidR="00DE6BCF" w:rsidRPr="002C5062">
        <w:rPr>
          <w:rFonts w:ascii="Arial" w:hAnsi="Arial" w:cs="Arial"/>
          <w:color w:val="000000" w:themeColor="text1"/>
          <w:sz w:val="24"/>
          <w:szCs w:val="24"/>
          <w:lang w:val="en-US"/>
        </w:rPr>
        <w:t>and in a peculiarly inconsistent manner. For example, its existence, as well as that of the asteroids</w:t>
      </w:r>
      <w:r w:rsidR="00A017D7" w:rsidRPr="002C5062">
        <w:rPr>
          <w:rFonts w:ascii="Arial" w:hAnsi="Arial" w:cs="Arial"/>
          <w:color w:val="000000" w:themeColor="text1"/>
          <w:sz w:val="24"/>
          <w:szCs w:val="24"/>
          <w:lang w:val="en-US"/>
        </w:rPr>
        <w:t xml:space="preserve"> Ceres, </w:t>
      </w:r>
      <w:r w:rsidR="00E54420" w:rsidRPr="002C5062">
        <w:rPr>
          <w:rFonts w:ascii="Arial" w:hAnsi="Arial" w:cs="Arial"/>
          <w:color w:val="000000" w:themeColor="text1"/>
          <w:sz w:val="24"/>
          <w:szCs w:val="24"/>
          <w:lang w:val="en-US"/>
        </w:rPr>
        <w:t xml:space="preserve">Pallas, </w:t>
      </w:r>
      <w:r w:rsidR="00A017D7" w:rsidRPr="002C5062">
        <w:rPr>
          <w:rFonts w:ascii="Arial" w:hAnsi="Arial" w:cs="Arial"/>
          <w:color w:val="000000" w:themeColor="text1"/>
          <w:sz w:val="24"/>
          <w:szCs w:val="24"/>
          <w:lang w:val="en-US"/>
        </w:rPr>
        <w:t>Juno, and Vesta</w:t>
      </w:r>
      <w:r w:rsidR="00DE6BCF" w:rsidRPr="002C5062">
        <w:rPr>
          <w:rFonts w:ascii="Arial" w:hAnsi="Arial" w:cs="Arial"/>
          <w:color w:val="000000" w:themeColor="text1"/>
          <w:sz w:val="24"/>
          <w:szCs w:val="24"/>
          <w:lang w:val="en-US"/>
        </w:rPr>
        <w:t xml:space="preserve">, </w:t>
      </w:r>
      <w:r w:rsidR="00F534E3" w:rsidRPr="002C5062">
        <w:rPr>
          <w:rFonts w:ascii="Arial" w:hAnsi="Arial" w:cs="Arial"/>
          <w:color w:val="000000" w:themeColor="text1"/>
          <w:sz w:val="24"/>
          <w:szCs w:val="24"/>
          <w:lang w:val="en-US"/>
        </w:rPr>
        <w:t xml:space="preserve">discovered </w:t>
      </w:r>
      <w:r w:rsidR="00A017D7" w:rsidRPr="002C5062">
        <w:rPr>
          <w:rFonts w:ascii="Arial" w:hAnsi="Arial" w:cs="Arial"/>
          <w:color w:val="000000" w:themeColor="text1"/>
          <w:sz w:val="24"/>
          <w:szCs w:val="24"/>
          <w:lang w:val="en-US"/>
        </w:rPr>
        <w:t xml:space="preserve">between </w:t>
      </w:r>
      <w:r w:rsidR="00F534E3" w:rsidRPr="002C5062">
        <w:rPr>
          <w:rFonts w:ascii="Arial" w:hAnsi="Arial" w:cs="Arial"/>
          <w:color w:val="000000" w:themeColor="text1"/>
          <w:sz w:val="24"/>
          <w:szCs w:val="24"/>
          <w:lang w:val="en-US"/>
        </w:rPr>
        <w:t>1801</w:t>
      </w:r>
      <w:r w:rsidR="00A017D7" w:rsidRPr="002C5062">
        <w:rPr>
          <w:rFonts w:ascii="Arial" w:hAnsi="Arial" w:cs="Arial"/>
          <w:color w:val="000000" w:themeColor="text1"/>
          <w:sz w:val="24"/>
          <w:szCs w:val="24"/>
          <w:lang w:val="en-US"/>
        </w:rPr>
        <w:t xml:space="preserve"> and 1807</w:t>
      </w:r>
      <w:r w:rsidR="00F534E3" w:rsidRPr="002C5062">
        <w:rPr>
          <w:rFonts w:ascii="Arial" w:hAnsi="Arial" w:cs="Arial"/>
          <w:color w:val="000000" w:themeColor="text1"/>
          <w:sz w:val="24"/>
          <w:szCs w:val="24"/>
          <w:lang w:val="en-US"/>
        </w:rPr>
        <w:t xml:space="preserve">, </w:t>
      </w:r>
      <w:r w:rsidR="00DE6BCF" w:rsidRPr="002C5062">
        <w:rPr>
          <w:rFonts w:ascii="Arial" w:hAnsi="Arial" w:cs="Arial"/>
          <w:color w:val="000000" w:themeColor="text1"/>
          <w:sz w:val="24"/>
          <w:szCs w:val="24"/>
          <w:lang w:val="en-US"/>
        </w:rPr>
        <w:t xml:space="preserve">is acknowledged in a volume with an estimated publication </w:t>
      </w:r>
      <w:r w:rsidR="000D76A7" w:rsidRPr="002C5062">
        <w:rPr>
          <w:rFonts w:ascii="Arial" w:hAnsi="Arial" w:cs="Arial"/>
          <w:color w:val="000000" w:themeColor="text1"/>
          <w:sz w:val="24"/>
          <w:szCs w:val="24"/>
          <w:lang w:val="en-US"/>
        </w:rPr>
        <w:t xml:space="preserve">date </w:t>
      </w:r>
      <w:r w:rsidR="00DE6BCF" w:rsidRPr="002C5062">
        <w:rPr>
          <w:rFonts w:ascii="Arial" w:hAnsi="Arial" w:cs="Arial"/>
          <w:color w:val="000000" w:themeColor="text1"/>
          <w:sz w:val="24"/>
          <w:szCs w:val="24"/>
          <w:lang w:val="en-US"/>
        </w:rPr>
        <w:t>of 1824</w:t>
      </w:r>
      <w:r w:rsidR="00F64EBD" w:rsidRPr="002C5062">
        <w:rPr>
          <w:rFonts w:ascii="Arial" w:hAnsi="Arial" w:cs="Arial"/>
          <w:color w:val="000000" w:themeColor="text1"/>
          <w:sz w:val="24"/>
          <w:szCs w:val="24"/>
          <w:lang w:val="en-US"/>
        </w:rPr>
        <w:t xml:space="preserve">. While </w:t>
      </w:r>
      <w:r w:rsidR="00C60692" w:rsidRPr="002C5062">
        <w:rPr>
          <w:rFonts w:ascii="Arial" w:hAnsi="Arial" w:cs="Arial"/>
          <w:color w:val="000000" w:themeColor="text1"/>
          <w:sz w:val="24"/>
          <w:szCs w:val="24"/>
          <w:lang w:val="en-US"/>
        </w:rPr>
        <w:t>featured</w:t>
      </w:r>
      <w:r w:rsidR="00F64EBD" w:rsidRPr="002C5062">
        <w:rPr>
          <w:rFonts w:ascii="Arial" w:hAnsi="Arial" w:cs="Arial"/>
          <w:color w:val="000000" w:themeColor="text1"/>
          <w:sz w:val="24"/>
          <w:szCs w:val="24"/>
          <w:lang w:val="en-US"/>
        </w:rPr>
        <w:t xml:space="preserve"> </w:t>
      </w:r>
      <w:r w:rsidR="00DE6BCF" w:rsidRPr="002C5062">
        <w:rPr>
          <w:rFonts w:ascii="Arial" w:hAnsi="Arial" w:cs="Arial"/>
          <w:color w:val="000000" w:themeColor="text1"/>
          <w:sz w:val="24"/>
          <w:szCs w:val="24"/>
          <w:lang w:val="en-US"/>
        </w:rPr>
        <w:t>in the section ‘An astronomical survey of the celestial world’</w:t>
      </w:r>
      <w:r w:rsidR="003343B8" w:rsidRPr="002C5062">
        <w:rPr>
          <w:rFonts w:ascii="Arial" w:hAnsi="Arial" w:cs="Arial"/>
          <w:color w:val="000000" w:themeColor="text1"/>
          <w:sz w:val="24"/>
          <w:szCs w:val="24"/>
          <w:lang w:val="en-US"/>
        </w:rPr>
        <w:t>,</w:t>
      </w:r>
      <w:r w:rsidR="001C47F9" w:rsidRPr="002C5062">
        <w:rPr>
          <w:rFonts w:ascii="Arial" w:hAnsi="Arial" w:cs="Arial"/>
          <w:color w:val="000000" w:themeColor="text1"/>
          <w:sz w:val="24"/>
          <w:szCs w:val="24"/>
          <w:lang w:val="en-US"/>
        </w:rPr>
        <w:t xml:space="preserve"> </w:t>
      </w:r>
      <w:r w:rsidR="003343B8" w:rsidRPr="002C5062">
        <w:rPr>
          <w:rFonts w:ascii="Arial" w:hAnsi="Arial" w:cs="Arial"/>
          <w:color w:val="000000" w:themeColor="text1"/>
          <w:sz w:val="24"/>
          <w:szCs w:val="24"/>
          <w:lang w:val="en-US"/>
        </w:rPr>
        <w:t xml:space="preserve">as well as in the list of </w:t>
      </w:r>
      <w:r w:rsidR="00DE6BCF" w:rsidRPr="002C5062">
        <w:rPr>
          <w:rFonts w:ascii="Arial" w:hAnsi="Arial" w:cs="Arial"/>
          <w:color w:val="000000" w:themeColor="text1"/>
          <w:sz w:val="24"/>
          <w:szCs w:val="24"/>
          <w:lang w:val="en-US"/>
        </w:rPr>
        <w:t xml:space="preserve">superior planets and the </w:t>
      </w:r>
      <w:r w:rsidR="003343B8" w:rsidRPr="002C5062">
        <w:rPr>
          <w:rFonts w:ascii="Arial" w:hAnsi="Arial" w:cs="Arial"/>
          <w:color w:val="000000" w:themeColor="text1"/>
          <w:sz w:val="24"/>
          <w:szCs w:val="24"/>
          <w:lang w:val="en-US"/>
        </w:rPr>
        <w:t xml:space="preserve">inventory </w:t>
      </w:r>
      <w:r w:rsidR="00DE6BCF" w:rsidRPr="002C5062">
        <w:rPr>
          <w:rFonts w:ascii="Arial" w:hAnsi="Arial" w:cs="Arial"/>
          <w:color w:val="000000" w:themeColor="text1"/>
          <w:sz w:val="24"/>
          <w:szCs w:val="24"/>
          <w:lang w:val="en-US"/>
        </w:rPr>
        <w:t>of ‘characters of the planets’</w:t>
      </w:r>
      <w:r w:rsidR="00F64EBD" w:rsidRPr="002C5062">
        <w:rPr>
          <w:rFonts w:ascii="Arial" w:hAnsi="Arial" w:cs="Arial"/>
          <w:color w:val="000000" w:themeColor="text1"/>
          <w:sz w:val="24"/>
          <w:szCs w:val="24"/>
          <w:lang w:val="en-US"/>
        </w:rPr>
        <w:t>,</w:t>
      </w:r>
      <w:r w:rsidR="00DE6BCF" w:rsidRPr="002C5062">
        <w:rPr>
          <w:rFonts w:ascii="Arial" w:hAnsi="Arial" w:cs="Arial"/>
          <w:color w:val="000000" w:themeColor="text1"/>
          <w:sz w:val="24"/>
          <w:szCs w:val="24"/>
          <w:lang w:val="en-US"/>
        </w:rPr>
        <w:t xml:space="preserve"> </w:t>
      </w:r>
      <w:r w:rsidR="00F534E3" w:rsidRPr="002C5062">
        <w:rPr>
          <w:rFonts w:ascii="Arial" w:hAnsi="Arial" w:cs="Arial"/>
          <w:color w:val="000000" w:themeColor="text1"/>
          <w:sz w:val="24"/>
          <w:szCs w:val="24"/>
          <w:lang w:val="en-US"/>
        </w:rPr>
        <w:t xml:space="preserve">there is no mention of </w:t>
      </w:r>
      <w:r w:rsidR="00DE6BCF" w:rsidRPr="002C5062">
        <w:rPr>
          <w:rFonts w:ascii="Arial" w:hAnsi="Arial" w:cs="Arial"/>
          <w:color w:val="000000" w:themeColor="text1"/>
          <w:sz w:val="24"/>
          <w:szCs w:val="24"/>
          <w:lang w:val="en-US"/>
        </w:rPr>
        <w:t xml:space="preserve">Uranus </w:t>
      </w:r>
      <w:r w:rsidR="000C7F62" w:rsidRPr="002C5062">
        <w:rPr>
          <w:rFonts w:ascii="Arial" w:hAnsi="Arial" w:cs="Arial"/>
          <w:color w:val="000000" w:themeColor="text1"/>
          <w:sz w:val="24"/>
          <w:szCs w:val="24"/>
          <w:lang w:val="en-US"/>
        </w:rPr>
        <w:t xml:space="preserve">elsewhere in the book </w:t>
      </w:r>
      <w:r w:rsidR="00DE6BCF" w:rsidRPr="002C5062">
        <w:rPr>
          <w:rFonts w:ascii="Arial" w:hAnsi="Arial" w:cs="Arial"/>
          <w:color w:val="000000" w:themeColor="text1"/>
          <w:sz w:val="24"/>
          <w:szCs w:val="24"/>
          <w:lang w:val="en-US"/>
        </w:rPr>
        <w:t xml:space="preserve">and, </w:t>
      </w:r>
      <w:r w:rsidR="00AD5A75" w:rsidRPr="002C5062">
        <w:rPr>
          <w:rFonts w:ascii="Arial" w:hAnsi="Arial" w:cs="Arial"/>
          <w:color w:val="000000" w:themeColor="text1"/>
          <w:sz w:val="24"/>
          <w:szCs w:val="24"/>
          <w:lang w:val="en-US"/>
        </w:rPr>
        <w:t>disconcertingly</w:t>
      </w:r>
      <w:r w:rsidR="00DE6BCF" w:rsidRPr="002C5062">
        <w:rPr>
          <w:rFonts w:ascii="Arial" w:hAnsi="Arial" w:cs="Arial"/>
          <w:color w:val="000000" w:themeColor="text1"/>
          <w:sz w:val="24"/>
          <w:szCs w:val="24"/>
          <w:lang w:val="en-US"/>
        </w:rPr>
        <w:t xml:space="preserve">, it is also missing in some, but not all, editions </w:t>
      </w:r>
      <w:r w:rsidR="00C26709" w:rsidRPr="002C5062">
        <w:rPr>
          <w:rFonts w:ascii="Arial" w:hAnsi="Arial" w:cs="Arial"/>
          <w:color w:val="000000" w:themeColor="text1"/>
          <w:sz w:val="24"/>
          <w:szCs w:val="24"/>
          <w:lang w:val="en-US"/>
        </w:rPr>
        <w:t xml:space="preserve">bearing </w:t>
      </w:r>
      <w:r w:rsidR="00DE6BCF" w:rsidRPr="002C5062">
        <w:rPr>
          <w:rFonts w:ascii="Arial" w:hAnsi="Arial" w:cs="Arial"/>
          <w:color w:val="000000" w:themeColor="text1"/>
          <w:sz w:val="24"/>
          <w:szCs w:val="24"/>
          <w:lang w:val="en-US"/>
        </w:rPr>
        <w:t>a later publication date.</w:t>
      </w:r>
      <w:r w:rsidR="00F64EBD" w:rsidRPr="002C5062">
        <w:rPr>
          <w:rStyle w:val="Refdenotaalpie"/>
          <w:rFonts w:ascii="Arial" w:hAnsi="Arial" w:cs="Arial"/>
          <w:iCs/>
          <w:color w:val="000000" w:themeColor="text1"/>
          <w:sz w:val="24"/>
          <w:szCs w:val="24"/>
          <w:lang w:val="en-US"/>
        </w:rPr>
        <w:footnoteReference w:id="63"/>
      </w:r>
      <w:r w:rsidR="00426BC9" w:rsidRPr="002C5062">
        <w:rPr>
          <w:rFonts w:ascii="Arial" w:hAnsi="Arial" w:cs="Arial"/>
          <w:color w:val="000000" w:themeColor="text1"/>
          <w:sz w:val="24"/>
          <w:szCs w:val="24"/>
          <w:lang w:val="en-US"/>
        </w:rPr>
        <w:t xml:space="preserve"> </w:t>
      </w:r>
      <w:r w:rsidR="00370CD7" w:rsidRPr="002C5062">
        <w:rPr>
          <w:rFonts w:ascii="Arial" w:hAnsi="Arial" w:cs="Arial"/>
          <w:color w:val="000000" w:themeColor="text1"/>
          <w:sz w:val="24"/>
          <w:szCs w:val="24"/>
          <w:lang w:val="en-US"/>
        </w:rPr>
        <w:t xml:space="preserve">After initial publication, </w:t>
      </w:r>
      <w:r w:rsidR="00B13CF4" w:rsidRPr="002C5062">
        <w:rPr>
          <w:rFonts w:ascii="Arial" w:hAnsi="Arial" w:cs="Arial"/>
          <w:color w:val="000000" w:themeColor="text1"/>
          <w:sz w:val="24"/>
          <w:szCs w:val="24"/>
          <w:lang w:val="en-US"/>
        </w:rPr>
        <w:t>Sibly’s manual</w:t>
      </w:r>
      <w:r w:rsidR="00B13CF4" w:rsidRPr="002C5062">
        <w:rPr>
          <w:rFonts w:ascii="Arial" w:hAnsi="Arial" w:cs="Arial"/>
          <w:iCs/>
          <w:color w:val="000000" w:themeColor="text1"/>
          <w:sz w:val="24"/>
          <w:szCs w:val="24"/>
          <w:lang w:val="en-US"/>
        </w:rPr>
        <w:t xml:space="preserve"> </w:t>
      </w:r>
      <w:r w:rsidR="008436FE" w:rsidRPr="002C5062">
        <w:rPr>
          <w:rFonts w:ascii="Arial" w:hAnsi="Arial" w:cs="Arial"/>
          <w:iCs/>
          <w:color w:val="000000" w:themeColor="text1"/>
          <w:sz w:val="24"/>
          <w:szCs w:val="24"/>
          <w:lang w:val="en-US"/>
        </w:rPr>
        <w:t xml:space="preserve">was re-bound </w:t>
      </w:r>
      <w:r w:rsidR="00B13CF4" w:rsidRPr="002C5062">
        <w:rPr>
          <w:rFonts w:ascii="Arial" w:hAnsi="Arial" w:cs="Arial"/>
          <w:iCs/>
          <w:color w:val="000000" w:themeColor="text1"/>
          <w:sz w:val="24"/>
          <w:szCs w:val="24"/>
          <w:lang w:val="en-US"/>
        </w:rPr>
        <w:t xml:space="preserve">and </w:t>
      </w:r>
      <w:r w:rsidR="008436FE" w:rsidRPr="002C5062">
        <w:rPr>
          <w:rFonts w:ascii="Arial" w:hAnsi="Arial" w:cs="Arial"/>
          <w:iCs/>
          <w:color w:val="000000" w:themeColor="text1"/>
          <w:sz w:val="24"/>
          <w:szCs w:val="24"/>
          <w:lang w:val="en-US"/>
        </w:rPr>
        <w:t>reprinted several times up until 1826, with slightly modified titles</w:t>
      </w:r>
      <w:r w:rsidR="003E4CF3" w:rsidRPr="002C5062">
        <w:rPr>
          <w:rFonts w:ascii="Arial" w:hAnsi="Arial" w:cs="Arial"/>
          <w:iCs/>
          <w:color w:val="000000" w:themeColor="text1"/>
          <w:sz w:val="24"/>
          <w:szCs w:val="24"/>
          <w:lang w:val="en-US"/>
        </w:rPr>
        <w:t>, and</w:t>
      </w:r>
      <w:r w:rsidR="003E4CF3" w:rsidRPr="002C5062">
        <w:rPr>
          <w:rFonts w:ascii="Arial" w:hAnsi="Arial" w:cs="Arial"/>
          <w:color w:val="000000" w:themeColor="text1"/>
          <w:sz w:val="24"/>
          <w:szCs w:val="24"/>
          <w:lang w:val="en-US"/>
        </w:rPr>
        <w:t xml:space="preserve"> t</w:t>
      </w:r>
      <w:r w:rsidR="00426BC9" w:rsidRPr="002C5062">
        <w:rPr>
          <w:rFonts w:ascii="Arial" w:hAnsi="Arial" w:cs="Arial"/>
          <w:color w:val="000000" w:themeColor="text1"/>
          <w:sz w:val="24"/>
          <w:szCs w:val="24"/>
          <w:lang w:val="en-US"/>
        </w:rPr>
        <w:t>he number of different combination</w:t>
      </w:r>
      <w:r w:rsidR="000E7688" w:rsidRPr="002C5062">
        <w:rPr>
          <w:rFonts w:ascii="Arial" w:hAnsi="Arial" w:cs="Arial"/>
          <w:color w:val="000000" w:themeColor="text1"/>
          <w:sz w:val="24"/>
          <w:szCs w:val="24"/>
          <w:lang w:val="en-US"/>
        </w:rPr>
        <w:t xml:space="preserve"> of volumes </w:t>
      </w:r>
      <w:r w:rsidR="00D9534E" w:rsidRPr="002C5062">
        <w:rPr>
          <w:rFonts w:ascii="Arial" w:hAnsi="Arial" w:cs="Arial"/>
          <w:color w:val="000000" w:themeColor="text1"/>
          <w:sz w:val="24"/>
          <w:szCs w:val="24"/>
          <w:lang w:val="en-US"/>
        </w:rPr>
        <w:t xml:space="preserve">that exist </w:t>
      </w:r>
      <w:r w:rsidR="00426BC9" w:rsidRPr="002C5062">
        <w:rPr>
          <w:rFonts w:ascii="Arial" w:hAnsi="Arial" w:cs="Arial"/>
          <w:color w:val="000000" w:themeColor="text1"/>
          <w:sz w:val="24"/>
          <w:szCs w:val="24"/>
          <w:lang w:val="en-US"/>
        </w:rPr>
        <w:t xml:space="preserve">and the </w:t>
      </w:r>
      <w:r w:rsidR="00426BC9" w:rsidRPr="002C5062">
        <w:rPr>
          <w:rFonts w:ascii="Arial" w:hAnsi="Arial" w:cs="Arial"/>
          <w:color w:val="000000" w:themeColor="text1"/>
          <w:sz w:val="24"/>
          <w:szCs w:val="24"/>
          <w:lang w:val="en-US"/>
        </w:rPr>
        <w:lastRenderedPageBreak/>
        <w:t>difficulty in dating them has been documented</w:t>
      </w:r>
      <w:r w:rsidR="00E05A1C" w:rsidRPr="002C5062">
        <w:rPr>
          <w:rFonts w:ascii="Arial" w:hAnsi="Arial" w:cs="Arial"/>
          <w:color w:val="000000" w:themeColor="text1"/>
          <w:sz w:val="24"/>
          <w:szCs w:val="24"/>
          <w:lang w:val="en-US"/>
        </w:rPr>
        <w:t xml:space="preserve">, among others, </w:t>
      </w:r>
      <w:r w:rsidR="00426BC9" w:rsidRPr="002C5062">
        <w:rPr>
          <w:rFonts w:ascii="Arial" w:hAnsi="Arial" w:cs="Arial"/>
          <w:color w:val="000000" w:themeColor="text1"/>
          <w:sz w:val="24"/>
          <w:szCs w:val="24"/>
          <w:lang w:val="en-US"/>
        </w:rPr>
        <w:t xml:space="preserve">by </w:t>
      </w:r>
      <w:r w:rsidR="00200C8B" w:rsidRPr="002C5062">
        <w:rPr>
          <w:rFonts w:ascii="Arial" w:hAnsi="Arial" w:cs="Arial"/>
          <w:color w:val="000000" w:themeColor="text1"/>
          <w:sz w:val="24"/>
          <w:szCs w:val="24"/>
          <w:lang w:val="en-US"/>
        </w:rPr>
        <w:t xml:space="preserve">Leandro </w:t>
      </w:r>
      <w:r w:rsidR="00426BC9" w:rsidRPr="002C5062">
        <w:rPr>
          <w:rFonts w:ascii="Arial" w:hAnsi="Arial" w:cs="Arial"/>
          <w:color w:val="000000" w:themeColor="text1"/>
          <w:sz w:val="24"/>
          <w:szCs w:val="24"/>
          <w:lang w:val="en-US"/>
        </w:rPr>
        <w:t xml:space="preserve">Cantamessa Arpinati: ‘Other libraries have </w:t>
      </w:r>
      <w:r w:rsidR="00636DEB" w:rsidRPr="002C5062">
        <w:rPr>
          <w:rFonts w:ascii="Arial" w:hAnsi="Arial" w:cs="Arial"/>
          <w:color w:val="000000" w:themeColor="text1"/>
          <w:sz w:val="24"/>
          <w:szCs w:val="24"/>
          <w:lang w:val="en-US"/>
        </w:rPr>
        <w:t>editions</w:t>
      </w:r>
      <w:r w:rsidR="00426BC9" w:rsidRPr="002C5062">
        <w:rPr>
          <w:rFonts w:ascii="Arial" w:hAnsi="Arial" w:cs="Arial"/>
          <w:color w:val="000000" w:themeColor="text1"/>
          <w:sz w:val="24"/>
          <w:szCs w:val="24"/>
          <w:lang w:val="en-US"/>
        </w:rPr>
        <w:t xml:space="preserve"> with different dates, different pagination and </w:t>
      </w:r>
      <w:r w:rsidR="00636DEB" w:rsidRPr="002C5062">
        <w:rPr>
          <w:rFonts w:ascii="Arial" w:hAnsi="Arial" w:cs="Arial"/>
          <w:color w:val="000000" w:themeColor="text1"/>
          <w:sz w:val="24"/>
          <w:szCs w:val="24"/>
          <w:lang w:val="en-US"/>
        </w:rPr>
        <w:t xml:space="preserve">a </w:t>
      </w:r>
      <w:r w:rsidR="00426BC9" w:rsidRPr="002C5062">
        <w:rPr>
          <w:rFonts w:ascii="Arial" w:hAnsi="Arial" w:cs="Arial"/>
          <w:color w:val="000000" w:themeColor="text1"/>
          <w:sz w:val="24"/>
          <w:szCs w:val="24"/>
          <w:lang w:val="en-US"/>
        </w:rPr>
        <w:t xml:space="preserve">different </w:t>
      </w:r>
      <w:r w:rsidR="00636DEB" w:rsidRPr="002C5062">
        <w:rPr>
          <w:rFonts w:ascii="Arial" w:hAnsi="Arial" w:cs="Arial"/>
          <w:color w:val="000000" w:themeColor="text1"/>
          <w:sz w:val="24"/>
          <w:szCs w:val="24"/>
          <w:lang w:val="en-US"/>
        </w:rPr>
        <w:t xml:space="preserve">number of </w:t>
      </w:r>
      <w:r w:rsidR="00426BC9" w:rsidRPr="002C5062">
        <w:rPr>
          <w:rFonts w:ascii="Arial" w:hAnsi="Arial" w:cs="Arial"/>
          <w:color w:val="000000" w:themeColor="text1"/>
          <w:sz w:val="24"/>
          <w:szCs w:val="24"/>
          <w:lang w:val="en-US"/>
        </w:rPr>
        <w:t>tables’.</w:t>
      </w:r>
      <w:r w:rsidR="00426BC9" w:rsidRPr="002C5062">
        <w:rPr>
          <w:rStyle w:val="Refdenotaalpie"/>
          <w:rFonts w:ascii="Arial" w:hAnsi="Arial" w:cs="Arial"/>
          <w:color w:val="000000" w:themeColor="text1"/>
          <w:sz w:val="24"/>
          <w:szCs w:val="24"/>
          <w:lang w:val="en-US"/>
        </w:rPr>
        <w:footnoteReference w:id="64"/>
      </w:r>
      <w:r w:rsidR="00871AA3" w:rsidRPr="002C5062">
        <w:rPr>
          <w:rFonts w:ascii="Arial" w:hAnsi="Arial" w:cs="Arial"/>
          <w:color w:val="000000" w:themeColor="text1"/>
          <w:sz w:val="24"/>
          <w:szCs w:val="24"/>
          <w:lang w:val="en-US"/>
        </w:rPr>
        <w:t xml:space="preserve"> This, in addition to the lack of information on the authorship of the revisions, makes it difficult to </w:t>
      </w:r>
      <w:r w:rsidR="00DC27E5" w:rsidRPr="002C5062">
        <w:rPr>
          <w:rFonts w:ascii="Arial" w:hAnsi="Arial" w:cs="Arial"/>
          <w:color w:val="000000" w:themeColor="text1"/>
          <w:sz w:val="24"/>
          <w:szCs w:val="24"/>
          <w:lang w:val="en-US"/>
        </w:rPr>
        <w:t xml:space="preserve">account for </w:t>
      </w:r>
      <w:r w:rsidR="00871AA3" w:rsidRPr="002C5062">
        <w:rPr>
          <w:rFonts w:ascii="Arial" w:hAnsi="Arial" w:cs="Arial"/>
          <w:color w:val="000000" w:themeColor="text1"/>
          <w:sz w:val="24"/>
          <w:szCs w:val="24"/>
          <w:lang w:val="en-US"/>
        </w:rPr>
        <w:t>the inclusion or omission of Uranus</w:t>
      </w:r>
      <w:r w:rsidR="00DC27E5" w:rsidRPr="002C5062">
        <w:rPr>
          <w:rFonts w:ascii="Arial" w:hAnsi="Arial" w:cs="Arial"/>
          <w:color w:val="000000" w:themeColor="text1"/>
          <w:sz w:val="24"/>
          <w:szCs w:val="24"/>
          <w:lang w:val="en-US"/>
        </w:rPr>
        <w:t xml:space="preserve">, or to elucidate the rationale behind </w:t>
      </w:r>
      <w:r w:rsidR="0003511B" w:rsidRPr="002C5062">
        <w:rPr>
          <w:rFonts w:ascii="Arial" w:hAnsi="Arial" w:cs="Arial"/>
          <w:color w:val="000000" w:themeColor="text1"/>
          <w:sz w:val="24"/>
          <w:szCs w:val="24"/>
          <w:lang w:val="en-US"/>
        </w:rPr>
        <w:t>the decision</w:t>
      </w:r>
      <w:r w:rsidR="00D462D1" w:rsidRPr="002C5062">
        <w:rPr>
          <w:rFonts w:ascii="Arial" w:hAnsi="Arial" w:cs="Arial"/>
          <w:color w:val="000000" w:themeColor="text1"/>
          <w:sz w:val="24"/>
          <w:szCs w:val="24"/>
          <w:lang w:val="en-US"/>
        </w:rPr>
        <w:t xml:space="preserve">, if </w:t>
      </w:r>
      <w:r w:rsidR="00370CD7" w:rsidRPr="002C5062">
        <w:rPr>
          <w:rFonts w:ascii="Arial" w:hAnsi="Arial" w:cs="Arial"/>
          <w:color w:val="000000" w:themeColor="text1"/>
          <w:sz w:val="24"/>
          <w:szCs w:val="24"/>
          <w:lang w:val="en-US"/>
        </w:rPr>
        <w:t xml:space="preserve">indeed </w:t>
      </w:r>
      <w:r w:rsidR="00F61B3B" w:rsidRPr="002C5062">
        <w:rPr>
          <w:rFonts w:ascii="Arial" w:hAnsi="Arial" w:cs="Arial"/>
          <w:color w:val="000000" w:themeColor="text1"/>
          <w:sz w:val="24"/>
          <w:szCs w:val="24"/>
          <w:lang w:val="en-US"/>
        </w:rPr>
        <w:t xml:space="preserve">there was </w:t>
      </w:r>
      <w:r w:rsidR="00D462D1" w:rsidRPr="002C5062">
        <w:rPr>
          <w:rFonts w:ascii="Arial" w:hAnsi="Arial" w:cs="Arial"/>
          <w:color w:val="000000" w:themeColor="text1"/>
          <w:sz w:val="24"/>
          <w:szCs w:val="24"/>
          <w:lang w:val="en-US"/>
        </w:rPr>
        <w:t>any</w:t>
      </w:r>
      <w:r w:rsidR="00871AA3" w:rsidRPr="002C5062">
        <w:rPr>
          <w:rFonts w:ascii="Arial" w:hAnsi="Arial" w:cs="Arial"/>
          <w:color w:val="000000" w:themeColor="text1"/>
          <w:sz w:val="24"/>
          <w:szCs w:val="24"/>
          <w:lang w:val="en-US"/>
        </w:rPr>
        <w:t>.</w:t>
      </w:r>
    </w:p>
    <w:p w:rsidR="00426BC9" w:rsidRPr="002C5062" w:rsidRDefault="00426BC9" w:rsidP="00426BC9">
      <w:pPr>
        <w:spacing w:after="0" w:line="480" w:lineRule="auto"/>
        <w:rPr>
          <w:rFonts w:ascii="Arial" w:hAnsi="Arial" w:cs="Arial"/>
          <w:color w:val="000000" w:themeColor="text1"/>
          <w:sz w:val="24"/>
          <w:szCs w:val="24"/>
          <w:lang w:val="en-US"/>
        </w:rPr>
      </w:pPr>
    </w:p>
    <w:p w:rsidR="000C7F62" w:rsidRPr="002C5062" w:rsidRDefault="00D62E10" w:rsidP="000C7F62">
      <w:pPr>
        <w:spacing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In any </w:t>
      </w:r>
      <w:r w:rsidR="00392BD6" w:rsidRPr="002C5062">
        <w:rPr>
          <w:rFonts w:ascii="Arial" w:hAnsi="Arial" w:cs="Arial"/>
          <w:color w:val="000000" w:themeColor="text1"/>
          <w:sz w:val="24"/>
          <w:szCs w:val="24"/>
          <w:lang w:val="en-US"/>
        </w:rPr>
        <w:t>c</w:t>
      </w:r>
      <w:r w:rsidRPr="002C5062">
        <w:rPr>
          <w:rFonts w:ascii="Arial" w:hAnsi="Arial" w:cs="Arial"/>
          <w:color w:val="000000" w:themeColor="text1"/>
          <w:sz w:val="24"/>
          <w:szCs w:val="24"/>
          <w:lang w:val="en-US"/>
        </w:rPr>
        <w:t>ase, i</w:t>
      </w:r>
      <w:r w:rsidR="00715D7D" w:rsidRPr="002C5062">
        <w:rPr>
          <w:rFonts w:ascii="Arial" w:hAnsi="Arial" w:cs="Arial"/>
          <w:color w:val="000000" w:themeColor="text1"/>
          <w:sz w:val="24"/>
          <w:szCs w:val="24"/>
          <w:lang w:val="en-US"/>
        </w:rPr>
        <w:t xml:space="preserve">t </w:t>
      </w:r>
      <w:r w:rsidR="00057348" w:rsidRPr="002C5062">
        <w:rPr>
          <w:rFonts w:ascii="Arial" w:hAnsi="Arial" w:cs="Arial"/>
          <w:color w:val="000000" w:themeColor="text1"/>
          <w:sz w:val="24"/>
          <w:szCs w:val="24"/>
          <w:lang w:val="en-US"/>
        </w:rPr>
        <w:t xml:space="preserve">is striking </w:t>
      </w:r>
      <w:r w:rsidR="00715D7D" w:rsidRPr="002C5062">
        <w:rPr>
          <w:rFonts w:ascii="Arial" w:hAnsi="Arial" w:cs="Arial"/>
          <w:color w:val="000000" w:themeColor="text1"/>
          <w:sz w:val="24"/>
          <w:szCs w:val="24"/>
          <w:lang w:val="en-US"/>
        </w:rPr>
        <w:t xml:space="preserve">that Sibly </w:t>
      </w:r>
      <w:r w:rsidR="00C62CE5" w:rsidRPr="002C5062">
        <w:rPr>
          <w:rFonts w:ascii="Arial" w:hAnsi="Arial" w:cs="Arial"/>
          <w:color w:val="000000" w:themeColor="text1"/>
          <w:sz w:val="24"/>
          <w:szCs w:val="24"/>
          <w:lang w:val="en-US"/>
        </w:rPr>
        <w:t xml:space="preserve">himself </w:t>
      </w:r>
      <w:r w:rsidR="00715D7D" w:rsidRPr="002C5062">
        <w:rPr>
          <w:rFonts w:ascii="Arial" w:hAnsi="Arial" w:cs="Arial"/>
          <w:color w:val="000000" w:themeColor="text1"/>
          <w:sz w:val="24"/>
          <w:szCs w:val="24"/>
          <w:lang w:val="en-US"/>
        </w:rPr>
        <w:t xml:space="preserve">should have ignored the new planet in </w:t>
      </w:r>
      <w:r w:rsidR="00FE4AB3" w:rsidRPr="002C5062">
        <w:rPr>
          <w:rFonts w:ascii="Arial" w:hAnsi="Arial" w:cs="Arial"/>
          <w:color w:val="000000" w:themeColor="text1"/>
          <w:sz w:val="24"/>
          <w:szCs w:val="24"/>
          <w:lang w:val="en-US"/>
        </w:rPr>
        <w:t xml:space="preserve">the </w:t>
      </w:r>
      <w:r w:rsidR="00715D7D" w:rsidRPr="002C5062">
        <w:rPr>
          <w:rFonts w:ascii="Arial" w:hAnsi="Arial" w:cs="Arial"/>
          <w:color w:val="000000" w:themeColor="text1"/>
          <w:sz w:val="24"/>
          <w:szCs w:val="24"/>
          <w:lang w:val="en-US"/>
        </w:rPr>
        <w:t xml:space="preserve">earlier editions of his </w:t>
      </w:r>
      <w:r w:rsidR="00B70726" w:rsidRPr="002C5062">
        <w:rPr>
          <w:rFonts w:ascii="Arial" w:hAnsi="Arial" w:cs="Arial"/>
          <w:color w:val="000000" w:themeColor="text1"/>
          <w:sz w:val="24"/>
          <w:szCs w:val="24"/>
          <w:lang w:val="en-US"/>
        </w:rPr>
        <w:t xml:space="preserve">book </w:t>
      </w:r>
      <w:r w:rsidR="0084030B" w:rsidRPr="002C5062">
        <w:rPr>
          <w:rFonts w:ascii="Arial" w:hAnsi="Arial" w:cs="Arial"/>
          <w:color w:val="000000" w:themeColor="text1"/>
          <w:sz w:val="24"/>
          <w:szCs w:val="24"/>
          <w:lang w:val="en-US"/>
        </w:rPr>
        <w:t xml:space="preserve">considering </w:t>
      </w:r>
      <w:r w:rsidR="00057348" w:rsidRPr="002C5062">
        <w:rPr>
          <w:rFonts w:ascii="Arial" w:hAnsi="Arial" w:cs="Arial"/>
          <w:color w:val="000000" w:themeColor="text1"/>
          <w:sz w:val="24"/>
          <w:szCs w:val="24"/>
          <w:lang w:val="en-US"/>
        </w:rPr>
        <w:t xml:space="preserve">his </w:t>
      </w:r>
      <w:r w:rsidR="009B496F" w:rsidRPr="002C5062">
        <w:rPr>
          <w:rFonts w:ascii="Arial" w:hAnsi="Arial" w:cs="Arial"/>
          <w:color w:val="000000" w:themeColor="text1"/>
          <w:sz w:val="24"/>
          <w:szCs w:val="24"/>
          <w:lang w:val="en-US"/>
        </w:rPr>
        <w:t>cosmological beliefs</w:t>
      </w:r>
      <w:r w:rsidR="00FE4205" w:rsidRPr="002C5062">
        <w:rPr>
          <w:rFonts w:ascii="Arial" w:hAnsi="Arial" w:cs="Arial"/>
          <w:color w:val="000000" w:themeColor="text1"/>
          <w:sz w:val="24"/>
          <w:szCs w:val="24"/>
          <w:lang w:val="en-US"/>
        </w:rPr>
        <w:t xml:space="preserve"> and apparent agenda</w:t>
      </w:r>
      <w:r w:rsidR="00B70371" w:rsidRPr="002C5062">
        <w:rPr>
          <w:rFonts w:ascii="Arial" w:hAnsi="Arial" w:cs="Arial"/>
          <w:color w:val="000000" w:themeColor="text1"/>
          <w:sz w:val="24"/>
          <w:szCs w:val="24"/>
          <w:lang w:val="en-US"/>
        </w:rPr>
        <w:t xml:space="preserve">. </w:t>
      </w:r>
      <w:r w:rsidR="00D31A82" w:rsidRPr="002C5062">
        <w:rPr>
          <w:rFonts w:ascii="Arial" w:hAnsi="Arial" w:cs="Arial"/>
          <w:color w:val="000000" w:themeColor="text1"/>
          <w:sz w:val="24"/>
          <w:szCs w:val="24"/>
          <w:lang w:val="en-US"/>
        </w:rPr>
        <w:t>To historian Allen G. Debus, Sibly ‘sought truth in a mystical world view based on religious belief and the harmony of the macrocosm and the microcosm’ and in ‘sympathetic forces that bound together the great and small worlds’, while being perfectly aware of recent developments in the sciences and trying to accommodate these to his own world view.</w:t>
      </w:r>
      <w:r w:rsidR="00D31A82" w:rsidRPr="002C5062">
        <w:rPr>
          <w:rStyle w:val="Refdenotaalpie"/>
          <w:rFonts w:ascii="Arial" w:hAnsi="Arial" w:cs="Arial"/>
          <w:color w:val="000000" w:themeColor="text1"/>
          <w:sz w:val="24"/>
          <w:szCs w:val="24"/>
          <w:lang w:val="en-US"/>
        </w:rPr>
        <w:footnoteReference w:id="65"/>
      </w:r>
      <w:r w:rsidR="00D31A82" w:rsidRPr="002C5062">
        <w:rPr>
          <w:rFonts w:ascii="Arial" w:hAnsi="Arial" w:cs="Arial"/>
          <w:color w:val="000000" w:themeColor="text1"/>
          <w:sz w:val="24"/>
          <w:szCs w:val="24"/>
          <w:lang w:val="en-US"/>
        </w:rPr>
        <w:t xml:space="preserve"> </w:t>
      </w:r>
      <w:r w:rsidR="00C609D5" w:rsidRPr="002C5062">
        <w:rPr>
          <w:rFonts w:ascii="Arial" w:hAnsi="Arial" w:cs="Arial"/>
          <w:color w:val="000000" w:themeColor="text1"/>
          <w:sz w:val="24"/>
          <w:szCs w:val="24"/>
          <w:lang w:val="en-US"/>
        </w:rPr>
        <w:t>Along similar lines</w:t>
      </w:r>
      <w:r w:rsidR="00D31A82" w:rsidRPr="002C5062">
        <w:rPr>
          <w:rFonts w:ascii="Arial" w:hAnsi="Arial" w:cs="Arial"/>
          <w:color w:val="000000" w:themeColor="text1"/>
          <w:sz w:val="24"/>
          <w:szCs w:val="24"/>
          <w:lang w:val="en-US"/>
        </w:rPr>
        <w:t xml:space="preserve">, </w:t>
      </w:r>
      <w:r w:rsidR="00DC5053" w:rsidRPr="002C5062">
        <w:rPr>
          <w:rFonts w:ascii="Arial" w:hAnsi="Arial" w:cs="Arial"/>
          <w:color w:val="000000" w:themeColor="text1"/>
          <w:sz w:val="24"/>
          <w:szCs w:val="24"/>
          <w:lang w:val="en-US"/>
        </w:rPr>
        <w:t xml:space="preserve">Campion </w:t>
      </w:r>
      <w:r w:rsidR="00D31A82" w:rsidRPr="002C5062">
        <w:rPr>
          <w:rFonts w:ascii="Arial" w:hAnsi="Arial" w:cs="Arial"/>
          <w:color w:val="000000" w:themeColor="text1"/>
          <w:sz w:val="24"/>
          <w:szCs w:val="24"/>
          <w:lang w:val="en-US"/>
        </w:rPr>
        <w:t xml:space="preserve">describes Sibly’s philosophy </w:t>
      </w:r>
      <w:r w:rsidR="00DC5053" w:rsidRPr="002C5062">
        <w:rPr>
          <w:rFonts w:ascii="Arial" w:hAnsi="Arial" w:cs="Arial"/>
          <w:color w:val="000000" w:themeColor="text1"/>
          <w:sz w:val="24"/>
          <w:szCs w:val="24"/>
          <w:lang w:val="en-US"/>
        </w:rPr>
        <w:t xml:space="preserve">as </w:t>
      </w:r>
      <w:r w:rsidR="00DE6BCF" w:rsidRPr="002C5062">
        <w:rPr>
          <w:rFonts w:ascii="Arial" w:hAnsi="Arial" w:cs="Arial"/>
          <w:color w:val="000000" w:themeColor="text1"/>
          <w:sz w:val="24"/>
          <w:szCs w:val="24"/>
          <w:lang w:val="en-US"/>
        </w:rPr>
        <w:t>an ‘eclectic mix of reformist astrology, Neoplatonic angelology, Hermetic sympathies and modernist materialism’.</w:t>
      </w:r>
      <w:r w:rsidR="00DE6BCF" w:rsidRPr="002C5062">
        <w:rPr>
          <w:rStyle w:val="Refdenotaalpie"/>
          <w:rFonts w:ascii="Arial" w:hAnsi="Arial" w:cs="Arial"/>
          <w:color w:val="000000" w:themeColor="text1"/>
          <w:sz w:val="24"/>
          <w:szCs w:val="24"/>
          <w:lang w:val="en-US"/>
        </w:rPr>
        <w:footnoteReference w:id="66"/>
      </w:r>
      <w:r w:rsidR="00DE6BCF" w:rsidRPr="002C5062">
        <w:rPr>
          <w:rFonts w:ascii="Arial" w:hAnsi="Arial" w:cs="Arial"/>
          <w:color w:val="000000" w:themeColor="text1"/>
          <w:sz w:val="24"/>
          <w:szCs w:val="24"/>
          <w:lang w:val="en-US"/>
        </w:rPr>
        <w:t xml:space="preserve"> </w:t>
      </w:r>
      <w:r w:rsidR="000C7F62" w:rsidRPr="002C5062">
        <w:rPr>
          <w:rFonts w:ascii="Arial" w:hAnsi="Arial" w:cs="Arial"/>
          <w:color w:val="000000" w:themeColor="text1"/>
          <w:sz w:val="24"/>
          <w:szCs w:val="24"/>
          <w:lang w:val="en-US"/>
        </w:rPr>
        <w:t>It is clear that Sibly believe</w:t>
      </w:r>
      <w:r w:rsidR="00082547" w:rsidRPr="002C5062">
        <w:rPr>
          <w:rFonts w:ascii="Arial" w:hAnsi="Arial" w:cs="Arial"/>
          <w:color w:val="000000" w:themeColor="text1"/>
          <w:sz w:val="24"/>
          <w:szCs w:val="24"/>
          <w:lang w:val="en-US"/>
        </w:rPr>
        <w:t>d</w:t>
      </w:r>
      <w:r w:rsidR="000C7F62" w:rsidRPr="002C5062">
        <w:rPr>
          <w:rFonts w:ascii="Arial" w:hAnsi="Arial" w:cs="Arial"/>
          <w:color w:val="000000" w:themeColor="text1"/>
          <w:sz w:val="24"/>
          <w:szCs w:val="24"/>
          <w:lang w:val="en-US"/>
        </w:rPr>
        <w:t xml:space="preserve"> </w:t>
      </w:r>
      <w:r w:rsidR="002B1E3D" w:rsidRPr="002C5062">
        <w:rPr>
          <w:rFonts w:ascii="Arial" w:hAnsi="Arial" w:cs="Arial"/>
          <w:color w:val="000000" w:themeColor="text1"/>
          <w:sz w:val="24"/>
          <w:szCs w:val="24"/>
          <w:lang w:val="en-US"/>
        </w:rPr>
        <w:t xml:space="preserve">in the value of </w:t>
      </w:r>
      <w:r w:rsidR="000C7F62" w:rsidRPr="002C5062">
        <w:rPr>
          <w:rFonts w:ascii="Arial" w:hAnsi="Arial" w:cs="Arial"/>
          <w:color w:val="000000" w:themeColor="text1"/>
          <w:sz w:val="24"/>
          <w:szCs w:val="24"/>
          <w:lang w:val="en-US"/>
        </w:rPr>
        <w:t xml:space="preserve">astrology </w:t>
      </w:r>
      <w:r w:rsidR="002B1E3D" w:rsidRPr="002C5062">
        <w:rPr>
          <w:rFonts w:ascii="Arial" w:hAnsi="Arial" w:cs="Arial"/>
          <w:color w:val="000000" w:themeColor="text1"/>
          <w:sz w:val="24"/>
          <w:szCs w:val="24"/>
          <w:lang w:val="en-US"/>
        </w:rPr>
        <w:t xml:space="preserve">in the </w:t>
      </w:r>
      <w:r w:rsidR="005711D8" w:rsidRPr="002C5062">
        <w:rPr>
          <w:rFonts w:ascii="Arial" w:hAnsi="Arial" w:cs="Arial"/>
          <w:color w:val="000000" w:themeColor="text1"/>
          <w:sz w:val="24"/>
          <w:szCs w:val="24"/>
          <w:lang w:val="en-US"/>
        </w:rPr>
        <w:t xml:space="preserve">modern </w:t>
      </w:r>
      <w:r w:rsidR="002B1E3D" w:rsidRPr="002C5062">
        <w:rPr>
          <w:rFonts w:ascii="Arial" w:hAnsi="Arial" w:cs="Arial"/>
          <w:color w:val="000000" w:themeColor="text1"/>
          <w:sz w:val="24"/>
          <w:szCs w:val="24"/>
          <w:lang w:val="en-US"/>
        </w:rPr>
        <w:t>scientific world</w:t>
      </w:r>
      <w:r w:rsidR="000C7F62" w:rsidRPr="002C5062">
        <w:rPr>
          <w:rFonts w:ascii="Arial" w:hAnsi="Arial" w:cs="Arial"/>
          <w:color w:val="000000" w:themeColor="text1"/>
          <w:sz w:val="24"/>
          <w:szCs w:val="24"/>
          <w:lang w:val="en-US"/>
        </w:rPr>
        <w:t xml:space="preserve">. In the preface to the new edition of 1794, he </w:t>
      </w:r>
      <w:r w:rsidR="00477E8C" w:rsidRPr="002C5062">
        <w:rPr>
          <w:rFonts w:ascii="Arial" w:hAnsi="Arial" w:cs="Arial"/>
          <w:color w:val="000000" w:themeColor="text1"/>
          <w:sz w:val="24"/>
          <w:szCs w:val="24"/>
          <w:lang w:val="en-US"/>
        </w:rPr>
        <w:t xml:space="preserve">wrote </w:t>
      </w:r>
      <w:r w:rsidR="000C7F62" w:rsidRPr="002C5062">
        <w:rPr>
          <w:rFonts w:ascii="Arial" w:hAnsi="Arial" w:cs="Arial"/>
          <w:color w:val="000000" w:themeColor="text1"/>
          <w:sz w:val="24"/>
          <w:szCs w:val="24"/>
          <w:lang w:val="en-US"/>
        </w:rPr>
        <w:t>that astrology ha</w:t>
      </w:r>
      <w:r w:rsidR="0003656E" w:rsidRPr="002C5062">
        <w:rPr>
          <w:rFonts w:ascii="Arial" w:hAnsi="Arial" w:cs="Arial"/>
          <w:color w:val="000000" w:themeColor="text1"/>
          <w:sz w:val="24"/>
          <w:szCs w:val="24"/>
          <w:lang w:val="en-US"/>
        </w:rPr>
        <w:t>d</w:t>
      </w:r>
      <w:r w:rsidR="000C7F62" w:rsidRPr="002C5062">
        <w:rPr>
          <w:rFonts w:ascii="Arial" w:hAnsi="Arial" w:cs="Arial"/>
          <w:color w:val="000000" w:themeColor="text1"/>
          <w:sz w:val="24"/>
          <w:szCs w:val="24"/>
          <w:lang w:val="en-US"/>
        </w:rPr>
        <w:t xml:space="preserve"> pre-eminence over its ‘twin sister’ astronomy, which, he argue</w:t>
      </w:r>
      <w:r w:rsidR="00477E8C" w:rsidRPr="002C5062">
        <w:rPr>
          <w:rFonts w:ascii="Arial" w:hAnsi="Arial" w:cs="Arial"/>
          <w:color w:val="000000" w:themeColor="text1"/>
          <w:sz w:val="24"/>
          <w:szCs w:val="24"/>
          <w:lang w:val="en-US"/>
        </w:rPr>
        <w:t>d</w:t>
      </w:r>
      <w:r w:rsidR="000C7F62" w:rsidRPr="002C5062">
        <w:rPr>
          <w:rFonts w:ascii="Arial" w:hAnsi="Arial" w:cs="Arial"/>
          <w:color w:val="000000" w:themeColor="text1"/>
          <w:sz w:val="24"/>
          <w:szCs w:val="24"/>
          <w:lang w:val="en-US"/>
        </w:rPr>
        <w:t xml:space="preserve">, when ‘divested of this speculation, and regarded only as the explication of celestial phenomena, is like a cabinet </w:t>
      </w:r>
      <w:r w:rsidR="000C7F62" w:rsidRPr="002C5062">
        <w:rPr>
          <w:rFonts w:ascii="Arial" w:hAnsi="Arial" w:cs="Arial"/>
          <w:color w:val="000000" w:themeColor="text1"/>
          <w:sz w:val="24"/>
          <w:szCs w:val="24"/>
          <w:lang w:val="en-US"/>
        </w:rPr>
        <w:lastRenderedPageBreak/>
        <w:t>without a jewel’.</w:t>
      </w:r>
      <w:r w:rsidR="000C7F62" w:rsidRPr="002C5062">
        <w:rPr>
          <w:rStyle w:val="Refdenotaalpie"/>
          <w:rFonts w:ascii="Arial" w:hAnsi="Arial" w:cs="Arial"/>
          <w:color w:val="000000" w:themeColor="text1"/>
          <w:sz w:val="24"/>
          <w:szCs w:val="24"/>
          <w:lang w:val="en-US"/>
        </w:rPr>
        <w:footnoteReference w:id="67"/>
      </w:r>
      <w:r w:rsidR="000C7F62" w:rsidRPr="002C5062">
        <w:rPr>
          <w:rFonts w:ascii="Arial" w:hAnsi="Arial" w:cs="Arial"/>
          <w:color w:val="000000" w:themeColor="text1"/>
          <w:sz w:val="24"/>
          <w:szCs w:val="24"/>
          <w:lang w:val="en-US"/>
        </w:rPr>
        <w:t xml:space="preserve"> </w:t>
      </w:r>
      <w:r w:rsidR="00B73D2B" w:rsidRPr="002C5062">
        <w:rPr>
          <w:rFonts w:ascii="Arial" w:hAnsi="Arial" w:cs="Arial"/>
          <w:color w:val="000000" w:themeColor="text1"/>
          <w:sz w:val="24"/>
          <w:szCs w:val="24"/>
          <w:lang w:val="en-US"/>
        </w:rPr>
        <w:t>Perhaps, u</w:t>
      </w:r>
      <w:r w:rsidR="00393063" w:rsidRPr="002C5062">
        <w:rPr>
          <w:rFonts w:ascii="Arial" w:hAnsi="Arial" w:cs="Arial"/>
          <w:color w:val="000000" w:themeColor="text1"/>
          <w:sz w:val="24"/>
          <w:szCs w:val="24"/>
          <w:lang w:val="en-US"/>
        </w:rPr>
        <w:t xml:space="preserve">nlike Gilbert, </w:t>
      </w:r>
      <w:r w:rsidR="00E52B64" w:rsidRPr="002C5062">
        <w:rPr>
          <w:rFonts w:ascii="Arial" w:hAnsi="Arial" w:cs="Arial"/>
          <w:color w:val="000000" w:themeColor="text1"/>
          <w:sz w:val="24"/>
          <w:szCs w:val="24"/>
          <w:lang w:val="en-US"/>
        </w:rPr>
        <w:t xml:space="preserve">a contemporary </w:t>
      </w:r>
      <w:r w:rsidR="00393063" w:rsidRPr="002C5062">
        <w:rPr>
          <w:rFonts w:ascii="Arial" w:hAnsi="Arial" w:cs="Arial"/>
          <w:color w:val="000000" w:themeColor="text1"/>
          <w:sz w:val="24"/>
          <w:szCs w:val="24"/>
          <w:lang w:val="en-US"/>
        </w:rPr>
        <w:t>with whom he shared a belief in the occult</w:t>
      </w:r>
      <w:r w:rsidR="00B73D2B" w:rsidRPr="002C5062">
        <w:rPr>
          <w:rFonts w:ascii="Arial" w:hAnsi="Arial" w:cs="Arial"/>
          <w:color w:val="000000" w:themeColor="text1"/>
          <w:sz w:val="24"/>
          <w:szCs w:val="24"/>
          <w:lang w:val="en-US"/>
        </w:rPr>
        <w:t xml:space="preserve"> and in a </w:t>
      </w:r>
      <w:r w:rsidR="00573837" w:rsidRPr="002C5062">
        <w:rPr>
          <w:rFonts w:ascii="Arial" w:hAnsi="Arial" w:cs="Arial"/>
          <w:color w:val="000000" w:themeColor="text1"/>
          <w:sz w:val="24"/>
          <w:szCs w:val="24"/>
          <w:lang w:val="en-US"/>
        </w:rPr>
        <w:t>‘</w:t>
      </w:r>
      <w:r w:rsidR="00B73D2B" w:rsidRPr="002C5062">
        <w:rPr>
          <w:rFonts w:ascii="Arial" w:hAnsi="Arial" w:cs="Arial"/>
          <w:color w:val="000000" w:themeColor="text1"/>
          <w:sz w:val="24"/>
          <w:szCs w:val="24"/>
          <w:lang w:val="en-US"/>
        </w:rPr>
        <w:t>macrocosmal</w:t>
      </w:r>
      <w:r w:rsidR="00573837" w:rsidRPr="002C5062">
        <w:rPr>
          <w:rFonts w:ascii="Arial" w:hAnsi="Arial" w:cs="Arial"/>
          <w:color w:val="000000" w:themeColor="text1"/>
          <w:sz w:val="24"/>
          <w:szCs w:val="24"/>
          <w:lang w:val="en-US"/>
        </w:rPr>
        <w:t>’</w:t>
      </w:r>
      <w:r w:rsidR="00B73D2B" w:rsidRPr="002C5062">
        <w:rPr>
          <w:rFonts w:ascii="Arial" w:hAnsi="Arial" w:cs="Arial"/>
          <w:color w:val="000000" w:themeColor="text1"/>
          <w:sz w:val="24"/>
          <w:szCs w:val="24"/>
          <w:lang w:val="en-US"/>
        </w:rPr>
        <w:t xml:space="preserve"> astrology</w:t>
      </w:r>
      <w:r w:rsidR="00393063" w:rsidRPr="002C5062">
        <w:rPr>
          <w:rFonts w:ascii="Arial" w:hAnsi="Arial" w:cs="Arial"/>
          <w:color w:val="000000" w:themeColor="text1"/>
          <w:sz w:val="24"/>
          <w:szCs w:val="24"/>
          <w:lang w:val="en-US"/>
        </w:rPr>
        <w:t xml:space="preserve">, </w:t>
      </w:r>
      <w:r w:rsidR="00B73D2B" w:rsidRPr="002C5062">
        <w:rPr>
          <w:rFonts w:ascii="Arial" w:hAnsi="Arial" w:cs="Arial"/>
          <w:color w:val="000000" w:themeColor="text1"/>
          <w:sz w:val="24"/>
          <w:szCs w:val="24"/>
          <w:lang w:val="en-US"/>
        </w:rPr>
        <w:t xml:space="preserve">Sibly </w:t>
      </w:r>
      <w:r w:rsidR="000C7F62" w:rsidRPr="002C5062">
        <w:rPr>
          <w:rFonts w:ascii="Arial" w:hAnsi="Arial" w:cs="Arial"/>
          <w:color w:val="000000" w:themeColor="text1"/>
          <w:sz w:val="24"/>
          <w:szCs w:val="24"/>
          <w:lang w:val="en-US"/>
        </w:rPr>
        <w:t xml:space="preserve">prioritised </w:t>
      </w:r>
      <w:r w:rsidR="00B73D2B" w:rsidRPr="002C5062">
        <w:rPr>
          <w:rFonts w:ascii="Arial" w:hAnsi="Arial" w:cs="Arial"/>
          <w:color w:val="000000" w:themeColor="text1"/>
          <w:sz w:val="24"/>
          <w:szCs w:val="24"/>
          <w:lang w:val="en-US"/>
        </w:rPr>
        <w:t>the ‘</w:t>
      </w:r>
      <w:r w:rsidR="000C7F62" w:rsidRPr="002C5062">
        <w:rPr>
          <w:rFonts w:ascii="Arial" w:hAnsi="Arial" w:cs="Arial"/>
          <w:color w:val="000000" w:themeColor="text1"/>
          <w:sz w:val="24"/>
          <w:szCs w:val="24"/>
          <w:lang w:val="en-US"/>
        </w:rPr>
        <w:t>scien</w:t>
      </w:r>
      <w:r w:rsidR="00B73D2B" w:rsidRPr="002C5062">
        <w:rPr>
          <w:rFonts w:ascii="Arial" w:hAnsi="Arial" w:cs="Arial"/>
          <w:color w:val="000000" w:themeColor="text1"/>
          <w:sz w:val="24"/>
          <w:szCs w:val="24"/>
          <w:lang w:val="en-US"/>
        </w:rPr>
        <w:t xml:space="preserve">tific’ </w:t>
      </w:r>
      <w:r w:rsidR="000C7F62" w:rsidRPr="002C5062">
        <w:rPr>
          <w:rFonts w:ascii="Arial" w:hAnsi="Arial" w:cs="Arial"/>
          <w:color w:val="000000" w:themeColor="text1"/>
          <w:sz w:val="24"/>
          <w:szCs w:val="24"/>
          <w:lang w:val="en-US"/>
        </w:rPr>
        <w:t xml:space="preserve">and felt that more experimental evidence was required </w:t>
      </w:r>
      <w:r w:rsidR="00393063" w:rsidRPr="002C5062">
        <w:rPr>
          <w:rFonts w:ascii="Arial" w:hAnsi="Arial" w:cs="Arial"/>
          <w:color w:val="000000" w:themeColor="text1"/>
          <w:sz w:val="24"/>
          <w:szCs w:val="24"/>
          <w:lang w:val="en-US"/>
        </w:rPr>
        <w:t xml:space="preserve">before pronouncing himself on </w:t>
      </w:r>
      <w:r w:rsidR="000C7F62" w:rsidRPr="002C5062">
        <w:rPr>
          <w:rFonts w:ascii="Arial" w:hAnsi="Arial" w:cs="Arial"/>
          <w:color w:val="000000" w:themeColor="text1"/>
          <w:sz w:val="24"/>
          <w:szCs w:val="24"/>
          <w:lang w:val="en-US"/>
        </w:rPr>
        <w:t xml:space="preserve">the astrological </w:t>
      </w:r>
      <w:r w:rsidR="00393063" w:rsidRPr="002C5062">
        <w:rPr>
          <w:rFonts w:ascii="Arial" w:hAnsi="Arial" w:cs="Arial"/>
          <w:color w:val="000000" w:themeColor="text1"/>
          <w:sz w:val="24"/>
          <w:szCs w:val="24"/>
          <w:lang w:val="en-US"/>
        </w:rPr>
        <w:t>sign</w:t>
      </w:r>
      <w:r w:rsidR="00B73D2B" w:rsidRPr="002C5062">
        <w:rPr>
          <w:rFonts w:ascii="Arial" w:hAnsi="Arial" w:cs="Arial"/>
          <w:color w:val="000000" w:themeColor="text1"/>
          <w:sz w:val="24"/>
          <w:szCs w:val="24"/>
          <w:lang w:val="en-US"/>
        </w:rPr>
        <w:t>i</w:t>
      </w:r>
      <w:r w:rsidR="00393063" w:rsidRPr="002C5062">
        <w:rPr>
          <w:rFonts w:ascii="Arial" w:hAnsi="Arial" w:cs="Arial"/>
          <w:color w:val="000000" w:themeColor="text1"/>
          <w:sz w:val="24"/>
          <w:szCs w:val="24"/>
          <w:lang w:val="en-US"/>
        </w:rPr>
        <w:t xml:space="preserve">ficance </w:t>
      </w:r>
      <w:r w:rsidR="000C7F62" w:rsidRPr="002C5062">
        <w:rPr>
          <w:rFonts w:ascii="Arial" w:hAnsi="Arial" w:cs="Arial"/>
          <w:color w:val="000000" w:themeColor="text1"/>
          <w:sz w:val="24"/>
          <w:szCs w:val="24"/>
          <w:lang w:val="en-US"/>
        </w:rPr>
        <w:t>of Uranus.</w:t>
      </w:r>
    </w:p>
    <w:p w:rsidR="000C7F62" w:rsidRPr="002C5062" w:rsidRDefault="000C7F62" w:rsidP="000C7F62">
      <w:pPr>
        <w:spacing w:line="480" w:lineRule="auto"/>
        <w:rPr>
          <w:rFonts w:ascii="Arial" w:hAnsi="Arial" w:cs="Arial"/>
          <w:color w:val="000000" w:themeColor="text1"/>
          <w:sz w:val="24"/>
          <w:szCs w:val="24"/>
          <w:lang w:val="en-US"/>
        </w:rPr>
      </w:pPr>
    </w:p>
    <w:p w:rsidR="00D53793" w:rsidRPr="002C5062" w:rsidRDefault="008506B1" w:rsidP="004C1A8C">
      <w:pPr>
        <w:spacing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Things are less </w:t>
      </w:r>
      <w:r w:rsidR="00262A95" w:rsidRPr="002C5062">
        <w:rPr>
          <w:rFonts w:ascii="Arial" w:hAnsi="Arial" w:cs="Arial"/>
          <w:color w:val="000000" w:themeColor="text1"/>
          <w:sz w:val="24"/>
          <w:szCs w:val="24"/>
          <w:lang w:val="en-US"/>
        </w:rPr>
        <w:t xml:space="preserve">disconcerting and </w:t>
      </w:r>
      <w:r w:rsidRPr="002C5062">
        <w:rPr>
          <w:rFonts w:ascii="Arial" w:hAnsi="Arial" w:cs="Arial"/>
          <w:color w:val="000000" w:themeColor="text1"/>
          <w:sz w:val="24"/>
          <w:szCs w:val="24"/>
          <w:lang w:val="en-US"/>
        </w:rPr>
        <w:t>speculative w</w:t>
      </w:r>
      <w:r w:rsidR="00F21D99" w:rsidRPr="002C5062">
        <w:rPr>
          <w:rFonts w:ascii="Arial" w:hAnsi="Arial" w:cs="Arial"/>
          <w:color w:val="000000" w:themeColor="text1"/>
          <w:sz w:val="24"/>
          <w:szCs w:val="24"/>
          <w:lang w:val="en-US"/>
        </w:rPr>
        <w:t xml:space="preserve">hen it comes to </w:t>
      </w:r>
      <w:r w:rsidRPr="002C5062">
        <w:rPr>
          <w:rFonts w:ascii="Arial" w:hAnsi="Arial" w:cs="Arial"/>
          <w:color w:val="000000" w:themeColor="text1"/>
          <w:sz w:val="24"/>
          <w:szCs w:val="24"/>
          <w:lang w:val="en-US"/>
        </w:rPr>
        <w:t>t</w:t>
      </w:r>
      <w:r w:rsidR="00D53793" w:rsidRPr="002C5062">
        <w:rPr>
          <w:rFonts w:ascii="Arial" w:hAnsi="Arial" w:cs="Arial"/>
          <w:color w:val="000000" w:themeColor="text1"/>
          <w:sz w:val="24"/>
          <w:szCs w:val="24"/>
          <w:lang w:val="en-US"/>
        </w:rPr>
        <w:t xml:space="preserve">he second and last new manual of astrology to be published in English between the discovery of Uranus and the end of the </w:t>
      </w:r>
      <w:r w:rsidR="00B70A25" w:rsidRPr="002C5062">
        <w:rPr>
          <w:rFonts w:ascii="Arial" w:hAnsi="Arial" w:cs="Arial"/>
          <w:color w:val="000000" w:themeColor="text1"/>
          <w:sz w:val="24"/>
          <w:szCs w:val="24"/>
          <w:lang w:val="en-US"/>
        </w:rPr>
        <w:t xml:space="preserve">eighteenth </w:t>
      </w:r>
      <w:r w:rsidR="00D53793" w:rsidRPr="002C5062">
        <w:rPr>
          <w:rFonts w:ascii="Arial" w:hAnsi="Arial" w:cs="Arial"/>
          <w:color w:val="000000" w:themeColor="text1"/>
          <w:sz w:val="24"/>
          <w:szCs w:val="24"/>
          <w:lang w:val="en-US"/>
        </w:rPr>
        <w:t>century</w:t>
      </w:r>
      <w:r w:rsidR="0035492E" w:rsidRPr="002C5062">
        <w:rPr>
          <w:rFonts w:ascii="Arial" w:hAnsi="Arial" w:cs="Arial"/>
          <w:color w:val="000000" w:themeColor="text1"/>
          <w:sz w:val="24"/>
          <w:szCs w:val="24"/>
          <w:lang w:val="en-US"/>
        </w:rPr>
        <w:t xml:space="preserve">. </w:t>
      </w:r>
      <w:r w:rsidR="00D53793" w:rsidRPr="002C5062">
        <w:rPr>
          <w:rFonts w:ascii="Arial" w:hAnsi="Arial" w:cs="Arial"/>
          <w:color w:val="000000" w:themeColor="text1"/>
          <w:sz w:val="24"/>
          <w:szCs w:val="24"/>
          <w:lang w:val="en-US"/>
        </w:rPr>
        <w:t xml:space="preserve">John Worsdale’s </w:t>
      </w:r>
      <w:r w:rsidR="00D53793" w:rsidRPr="002C5062">
        <w:rPr>
          <w:rFonts w:ascii="Arial" w:hAnsi="Arial" w:cs="Arial"/>
          <w:i/>
          <w:color w:val="000000" w:themeColor="text1"/>
          <w:sz w:val="24"/>
          <w:szCs w:val="24"/>
          <w:lang w:val="en-US"/>
        </w:rPr>
        <w:t>Genethliacal Astrology</w:t>
      </w:r>
      <w:r w:rsidR="0035492E" w:rsidRPr="002C5062">
        <w:rPr>
          <w:rFonts w:ascii="Arial" w:hAnsi="Arial" w:cs="Arial"/>
          <w:color w:val="000000" w:themeColor="text1"/>
          <w:sz w:val="24"/>
          <w:szCs w:val="24"/>
          <w:lang w:val="en-US"/>
        </w:rPr>
        <w:t xml:space="preserve">, </w:t>
      </w:r>
      <w:r w:rsidR="00D53793" w:rsidRPr="002C5062">
        <w:rPr>
          <w:rFonts w:ascii="Arial" w:hAnsi="Arial" w:cs="Arial"/>
          <w:color w:val="000000" w:themeColor="text1"/>
          <w:sz w:val="24"/>
          <w:szCs w:val="24"/>
          <w:lang w:val="en-US"/>
        </w:rPr>
        <w:t>published in 1796, was</w:t>
      </w:r>
      <w:r w:rsidR="008A4BB8" w:rsidRPr="002C5062">
        <w:rPr>
          <w:rFonts w:ascii="Arial" w:hAnsi="Arial" w:cs="Arial"/>
          <w:color w:val="000000" w:themeColor="text1"/>
          <w:sz w:val="24"/>
          <w:szCs w:val="24"/>
          <w:lang w:val="en-US"/>
        </w:rPr>
        <w:t xml:space="preserve"> </w:t>
      </w:r>
      <w:r w:rsidR="00587D81" w:rsidRPr="002C5062">
        <w:rPr>
          <w:rFonts w:ascii="Arial" w:hAnsi="Arial" w:cs="Arial"/>
          <w:color w:val="000000" w:themeColor="text1"/>
          <w:sz w:val="24"/>
          <w:szCs w:val="24"/>
          <w:lang w:val="en-US"/>
        </w:rPr>
        <w:t xml:space="preserve">completely </w:t>
      </w:r>
      <w:r w:rsidR="00D53793" w:rsidRPr="002C5062">
        <w:rPr>
          <w:rFonts w:ascii="Arial" w:hAnsi="Arial" w:cs="Arial"/>
          <w:color w:val="000000" w:themeColor="text1"/>
          <w:sz w:val="24"/>
          <w:szCs w:val="24"/>
          <w:lang w:val="en-US"/>
        </w:rPr>
        <w:t>indifferent to Uranus.</w:t>
      </w:r>
      <w:r w:rsidR="00D53793" w:rsidRPr="002C5062">
        <w:rPr>
          <w:rStyle w:val="Refdenotaalpie"/>
          <w:rFonts w:ascii="Arial" w:hAnsi="Arial" w:cs="Arial"/>
          <w:color w:val="000000" w:themeColor="text1"/>
          <w:sz w:val="24"/>
          <w:szCs w:val="24"/>
          <w:lang w:val="en-US"/>
        </w:rPr>
        <w:footnoteReference w:id="68"/>
      </w:r>
      <w:r w:rsidR="00D53793" w:rsidRPr="002C5062">
        <w:rPr>
          <w:rFonts w:ascii="Arial" w:hAnsi="Arial" w:cs="Arial"/>
          <w:color w:val="000000" w:themeColor="text1"/>
          <w:sz w:val="24"/>
          <w:szCs w:val="24"/>
          <w:lang w:val="en-US"/>
        </w:rPr>
        <w:t xml:space="preserve"> </w:t>
      </w:r>
      <w:r w:rsidR="00CA3353" w:rsidRPr="002C5062">
        <w:rPr>
          <w:rFonts w:ascii="Arial" w:hAnsi="Arial" w:cs="Arial"/>
          <w:color w:val="000000" w:themeColor="text1"/>
          <w:sz w:val="24"/>
          <w:szCs w:val="24"/>
          <w:lang w:val="en-US"/>
        </w:rPr>
        <w:t>In this case, t</w:t>
      </w:r>
      <w:r w:rsidR="00676052" w:rsidRPr="002C5062">
        <w:rPr>
          <w:rFonts w:ascii="Arial" w:hAnsi="Arial" w:cs="Arial"/>
          <w:color w:val="000000" w:themeColor="text1"/>
          <w:sz w:val="24"/>
          <w:szCs w:val="24"/>
          <w:lang w:val="en-US"/>
        </w:rPr>
        <w:t xml:space="preserve">he omission </w:t>
      </w:r>
      <w:r w:rsidR="0075111A" w:rsidRPr="002C5062">
        <w:rPr>
          <w:rFonts w:ascii="Arial" w:hAnsi="Arial" w:cs="Arial"/>
          <w:color w:val="000000" w:themeColor="text1"/>
          <w:sz w:val="24"/>
          <w:szCs w:val="24"/>
          <w:lang w:val="en-US"/>
        </w:rPr>
        <w:t xml:space="preserve">is </w:t>
      </w:r>
      <w:r w:rsidR="00676052" w:rsidRPr="002C5062">
        <w:rPr>
          <w:rFonts w:ascii="Arial" w:hAnsi="Arial" w:cs="Arial"/>
          <w:color w:val="000000" w:themeColor="text1"/>
          <w:sz w:val="24"/>
          <w:szCs w:val="24"/>
          <w:lang w:val="en-US"/>
        </w:rPr>
        <w:t xml:space="preserve">perfectly </w:t>
      </w:r>
      <w:r w:rsidR="00A61183" w:rsidRPr="002C5062">
        <w:rPr>
          <w:rFonts w:ascii="Arial" w:hAnsi="Arial" w:cs="Arial"/>
          <w:color w:val="000000" w:themeColor="text1"/>
          <w:sz w:val="24"/>
          <w:szCs w:val="24"/>
          <w:lang w:val="en-US"/>
        </w:rPr>
        <w:t xml:space="preserve">in keeping with </w:t>
      </w:r>
      <w:r w:rsidR="00295FCE" w:rsidRPr="002C5062">
        <w:rPr>
          <w:rFonts w:ascii="Arial" w:hAnsi="Arial" w:cs="Arial"/>
          <w:color w:val="000000" w:themeColor="text1"/>
          <w:sz w:val="24"/>
          <w:szCs w:val="24"/>
          <w:lang w:val="en-US"/>
        </w:rPr>
        <w:t xml:space="preserve">the author’s </w:t>
      </w:r>
      <w:r w:rsidR="00A61183" w:rsidRPr="002C5062">
        <w:rPr>
          <w:rFonts w:ascii="Arial" w:hAnsi="Arial" w:cs="Arial"/>
          <w:color w:val="000000" w:themeColor="text1"/>
          <w:sz w:val="24"/>
          <w:szCs w:val="24"/>
          <w:lang w:val="en-US"/>
        </w:rPr>
        <w:t>astrological beliefs</w:t>
      </w:r>
      <w:r w:rsidR="00A92331" w:rsidRPr="002C5062">
        <w:rPr>
          <w:rFonts w:ascii="Arial" w:hAnsi="Arial" w:cs="Arial"/>
          <w:color w:val="000000" w:themeColor="text1"/>
          <w:sz w:val="24"/>
          <w:szCs w:val="24"/>
          <w:lang w:val="en-US"/>
        </w:rPr>
        <w:t>. Campion has described him as ‘a child of enlightened secu</w:t>
      </w:r>
      <w:r w:rsidR="00A86E41" w:rsidRPr="002C5062">
        <w:rPr>
          <w:rFonts w:ascii="Arial" w:hAnsi="Arial" w:cs="Arial"/>
          <w:color w:val="000000" w:themeColor="text1"/>
          <w:sz w:val="24"/>
          <w:szCs w:val="24"/>
          <w:lang w:val="en-US"/>
        </w:rPr>
        <w:t>l</w:t>
      </w:r>
      <w:r w:rsidR="00A92331" w:rsidRPr="002C5062">
        <w:rPr>
          <w:rFonts w:ascii="Arial" w:hAnsi="Arial" w:cs="Arial"/>
          <w:color w:val="000000" w:themeColor="text1"/>
          <w:sz w:val="24"/>
          <w:szCs w:val="24"/>
          <w:lang w:val="en-US"/>
        </w:rPr>
        <w:t>a</w:t>
      </w:r>
      <w:r w:rsidR="00A86E41" w:rsidRPr="002C5062">
        <w:rPr>
          <w:rFonts w:ascii="Arial" w:hAnsi="Arial" w:cs="Arial"/>
          <w:color w:val="000000" w:themeColor="text1"/>
          <w:sz w:val="24"/>
          <w:szCs w:val="24"/>
          <w:lang w:val="en-US"/>
        </w:rPr>
        <w:t>r</w:t>
      </w:r>
      <w:r w:rsidR="00A92331" w:rsidRPr="002C5062">
        <w:rPr>
          <w:rFonts w:ascii="Arial" w:hAnsi="Arial" w:cs="Arial"/>
          <w:color w:val="000000" w:themeColor="text1"/>
          <w:sz w:val="24"/>
          <w:szCs w:val="24"/>
          <w:lang w:val="en-US"/>
        </w:rPr>
        <w:t>ism’</w:t>
      </w:r>
      <w:r w:rsidR="00082BF2" w:rsidRPr="002C5062">
        <w:rPr>
          <w:rFonts w:ascii="Arial" w:hAnsi="Arial" w:cs="Arial"/>
          <w:color w:val="000000" w:themeColor="text1"/>
          <w:sz w:val="24"/>
          <w:szCs w:val="24"/>
          <w:lang w:val="en-US"/>
        </w:rPr>
        <w:t>,</w:t>
      </w:r>
      <w:r w:rsidR="00A92331" w:rsidRPr="002C5062">
        <w:rPr>
          <w:rFonts w:ascii="Arial" w:hAnsi="Arial" w:cs="Arial"/>
          <w:color w:val="000000" w:themeColor="text1"/>
          <w:sz w:val="24"/>
          <w:szCs w:val="24"/>
          <w:lang w:val="en-US"/>
        </w:rPr>
        <w:t xml:space="preserve"> </w:t>
      </w:r>
      <w:r w:rsidR="00A90AA1" w:rsidRPr="002C5062">
        <w:rPr>
          <w:rFonts w:ascii="Arial" w:hAnsi="Arial" w:cs="Arial"/>
          <w:color w:val="000000" w:themeColor="text1"/>
          <w:sz w:val="24"/>
          <w:szCs w:val="24"/>
          <w:lang w:val="en-US"/>
        </w:rPr>
        <w:t xml:space="preserve">influenced by </w:t>
      </w:r>
      <w:r w:rsidR="00A92331" w:rsidRPr="002C5062">
        <w:rPr>
          <w:rFonts w:ascii="Arial" w:hAnsi="Arial" w:cs="Arial"/>
          <w:color w:val="000000" w:themeColor="text1"/>
          <w:sz w:val="24"/>
          <w:szCs w:val="24"/>
          <w:lang w:val="en-US"/>
        </w:rPr>
        <w:t>Aristotelian and N</w:t>
      </w:r>
      <w:r w:rsidR="00880DA6" w:rsidRPr="002C5062">
        <w:rPr>
          <w:rFonts w:ascii="Arial" w:hAnsi="Arial" w:cs="Arial"/>
          <w:color w:val="000000" w:themeColor="text1"/>
          <w:sz w:val="24"/>
          <w:szCs w:val="24"/>
          <w:lang w:val="en-US"/>
        </w:rPr>
        <w:t>e</w:t>
      </w:r>
      <w:r w:rsidR="00A92331" w:rsidRPr="002C5062">
        <w:rPr>
          <w:rFonts w:ascii="Arial" w:hAnsi="Arial" w:cs="Arial"/>
          <w:color w:val="000000" w:themeColor="text1"/>
          <w:sz w:val="24"/>
          <w:szCs w:val="24"/>
          <w:lang w:val="en-US"/>
        </w:rPr>
        <w:t xml:space="preserve">wtonian </w:t>
      </w:r>
      <w:r w:rsidR="00A90AA1" w:rsidRPr="002C5062">
        <w:rPr>
          <w:rFonts w:ascii="Arial" w:hAnsi="Arial" w:cs="Arial"/>
          <w:color w:val="000000" w:themeColor="text1"/>
          <w:sz w:val="24"/>
          <w:szCs w:val="24"/>
          <w:lang w:val="en-US"/>
        </w:rPr>
        <w:t xml:space="preserve">philosophy and </w:t>
      </w:r>
      <w:r w:rsidR="00880DA6" w:rsidRPr="002C5062">
        <w:rPr>
          <w:rFonts w:ascii="Arial" w:hAnsi="Arial" w:cs="Arial"/>
          <w:color w:val="000000" w:themeColor="text1"/>
          <w:sz w:val="24"/>
          <w:szCs w:val="24"/>
          <w:lang w:val="en-US"/>
        </w:rPr>
        <w:t xml:space="preserve">concerned </w:t>
      </w:r>
      <w:r w:rsidR="00A92331" w:rsidRPr="002C5062">
        <w:rPr>
          <w:rFonts w:ascii="Arial" w:hAnsi="Arial" w:cs="Arial"/>
          <w:color w:val="000000" w:themeColor="text1"/>
          <w:sz w:val="24"/>
          <w:szCs w:val="24"/>
          <w:lang w:val="en-US"/>
        </w:rPr>
        <w:t xml:space="preserve">with </w:t>
      </w:r>
      <w:r w:rsidR="00880DA6" w:rsidRPr="002C5062">
        <w:rPr>
          <w:rFonts w:ascii="Arial" w:hAnsi="Arial" w:cs="Arial"/>
          <w:color w:val="000000" w:themeColor="text1"/>
          <w:sz w:val="24"/>
          <w:szCs w:val="24"/>
          <w:lang w:val="en-US"/>
        </w:rPr>
        <w:t>‘</w:t>
      </w:r>
      <w:r w:rsidR="00A92331" w:rsidRPr="002C5062">
        <w:rPr>
          <w:rFonts w:ascii="Arial" w:hAnsi="Arial" w:cs="Arial"/>
          <w:color w:val="000000" w:themeColor="text1"/>
          <w:sz w:val="24"/>
          <w:szCs w:val="24"/>
          <w:lang w:val="en-US"/>
        </w:rPr>
        <w:t>the matching of precisely measurable even</w:t>
      </w:r>
      <w:r w:rsidR="00880DA6" w:rsidRPr="002C5062">
        <w:rPr>
          <w:rFonts w:ascii="Arial" w:hAnsi="Arial" w:cs="Arial"/>
          <w:color w:val="000000" w:themeColor="text1"/>
          <w:sz w:val="24"/>
          <w:szCs w:val="24"/>
          <w:lang w:val="en-US"/>
        </w:rPr>
        <w:t>t</w:t>
      </w:r>
      <w:r w:rsidR="00A92331" w:rsidRPr="002C5062">
        <w:rPr>
          <w:rFonts w:ascii="Arial" w:hAnsi="Arial" w:cs="Arial"/>
          <w:color w:val="000000" w:themeColor="text1"/>
          <w:sz w:val="24"/>
          <w:szCs w:val="24"/>
          <w:lang w:val="en-US"/>
        </w:rPr>
        <w:t>s with observable planetary</w:t>
      </w:r>
      <w:r w:rsidR="00880DA6" w:rsidRPr="002C5062">
        <w:rPr>
          <w:rFonts w:ascii="Arial" w:hAnsi="Arial" w:cs="Arial"/>
          <w:color w:val="000000" w:themeColor="text1"/>
          <w:sz w:val="24"/>
          <w:szCs w:val="24"/>
          <w:lang w:val="en-US"/>
        </w:rPr>
        <w:t xml:space="preserve"> </w:t>
      </w:r>
      <w:r w:rsidR="00A92331" w:rsidRPr="002C5062">
        <w:rPr>
          <w:rFonts w:ascii="Arial" w:hAnsi="Arial" w:cs="Arial"/>
          <w:color w:val="000000" w:themeColor="text1"/>
          <w:sz w:val="24"/>
          <w:szCs w:val="24"/>
          <w:lang w:val="en-US"/>
        </w:rPr>
        <w:t>motions’</w:t>
      </w:r>
      <w:r w:rsidR="00A143A8" w:rsidRPr="002C5062">
        <w:rPr>
          <w:rFonts w:ascii="Arial" w:hAnsi="Arial" w:cs="Arial"/>
          <w:color w:val="000000" w:themeColor="text1"/>
          <w:sz w:val="24"/>
          <w:szCs w:val="24"/>
          <w:lang w:val="en-US"/>
        </w:rPr>
        <w:t>,</w:t>
      </w:r>
      <w:r w:rsidR="00082BF2" w:rsidRPr="002C5062">
        <w:rPr>
          <w:rFonts w:ascii="Arial" w:hAnsi="Arial" w:cs="Arial"/>
          <w:color w:val="000000" w:themeColor="text1"/>
          <w:sz w:val="24"/>
          <w:szCs w:val="24"/>
          <w:lang w:val="en-US"/>
        </w:rPr>
        <w:t xml:space="preserve"> </w:t>
      </w:r>
      <w:r w:rsidR="00880DA6" w:rsidRPr="002C5062">
        <w:rPr>
          <w:rFonts w:ascii="Arial" w:hAnsi="Arial" w:cs="Arial"/>
          <w:color w:val="000000" w:themeColor="text1"/>
          <w:sz w:val="24"/>
          <w:szCs w:val="24"/>
          <w:lang w:val="en-US"/>
        </w:rPr>
        <w:t xml:space="preserve">with no </w:t>
      </w:r>
      <w:r w:rsidR="00A143A8" w:rsidRPr="002C5062">
        <w:rPr>
          <w:rFonts w:ascii="Arial" w:hAnsi="Arial" w:cs="Arial"/>
          <w:color w:val="000000" w:themeColor="text1"/>
          <w:sz w:val="24"/>
          <w:szCs w:val="24"/>
          <w:lang w:val="en-US"/>
        </w:rPr>
        <w:t>disposition</w:t>
      </w:r>
      <w:r w:rsidR="00880DA6" w:rsidRPr="002C5062">
        <w:rPr>
          <w:rFonts w:ascii="Arial" w:hAnsi="Arial" w:cs="Arial"/>
          <w:color w:val="000000" w:themeColor="text1"/>
          <w:sz w:val="24"/>
          <w:szCs w:val="24"/>
          <w:lang w:val="en-US"/>
        </w:rPr>
        <w:t xml:space="preserve"> for anything occult</w:t>
      </w:r>
      <w:r w:rsidR="00A92331" w:rsidRPr="002C5062">
        <w:rPr>
          <w:rFonts w:ascii="Arial" w:hAnsi="Arial" w:cs="Arial"/>
          <w:color w:val="000000" w:themeColor="text1"/>
          <w:sz w:val="24"/>
          <w:szCs w:val="24"/>
          <w:lang w:val="en-US"/>
        </w:rPr>
        <w:t>.</w:t>
      </w:r>
      <w:r w:rsidR="00A92331" w:rsidRPr="002C5062">
        <w:rPr>
          <w:rStyle w:val="Refdenotaalpie"/>
          <w:rFonts w:ascii="Arial" w:hAnsi="Arial" w:cs="Arial"/>
          <w:color w:val="000000" w:themeColor="text1"/>
          <w:sz w:val="24"/>
          <w:szCs w:val="24"/>
          <w:lang w:val="en-US"/>
        </w:rPr>
        <w:footnoteReference w:id="69"/>
      </w:r>
      <w:r w:rsidR="00A92331" w:rsidRPr="002C5062">
        <w:rPr>
          <w:rFonts w:ascii="Arial" w:hAnsi="Arial" w:cs="Arial"/>
          <w:color w:val="000000" w:themeColor="text1"/>
          <w:sz w:val="24"/>
          <w:szCs w:val="24"/>
          <w:lang w:val="en-US"/>
        </w:rPr>
        <w:t xml:space="preserve"> </w:t>
      </w:r>
      <w:r w:rsidR="00D53793" w:rsidRPr="002C5062">
        <w:rPr>
          <w:rFonts w:ascii="Arial" w:hAnsi="Arial" w:cs="Arial"/>
          <w:color w:val="000000" w:themeColor="text1"/>
          <w:sz w:val="24"/>
          <w:szCs w:val="24"/>
          <w:lang w:val="en-US"/>
        </w:rPr>
        <w:t>As late as 1828, when his book was re</w:t>
      </w:r>
      <w:r w:rsidR="007C0334" w:rsidRPr="002C5062">
        <w:rPr>
          <w:rFonts w:ascii="Arial" w:hAnsi="Arial" w:cs="Arial"/>
          <w:color w:val="000000" w:themeColor="text1"/>
          <w:sz w:val="24"/>
          <w:szCs w:val="24"/>
          <w:lang w:val="en-US"/>
        </w:rPr>
        <w:t>-</w:t>
      </w:r>
      <w:r w:rsidR="00D53793" w:rsidRPr="002C5062">
        <w:rPr>
          <w:rFonts w:ascii="Arial" w:hAnsi="Arial" w:cs="Arial"/>
          <w:color w:val="000000" w:themeColor="text1"/>
          <w:sz w:val="24"/>
          <w:szCs w:val="24"/>
          <w:lang w:val="en-US"/>
        </w:rPr>
        <w:t>launched in a</w:t>
      </w:r>
      <w:r w:rsidR="00CB522A" w:rsidRPr="002C5062">
        <w:rPr>
          <w:rFonts w:ascii="Arial" w:hAnsi="Arial" w:cs="Arial"/>
          <w:color w:val="000000" w:themeColor="text1"/>
          <w:sz w:val="24"/>
          <w:szCs w:val="24"/>
          <w:lang w:val="en-US"/>
        </w:rPr>
        <w:t>n enlarged and</w:t>
      </w:r>
      <w:r w:rsidR="00D53793" w:rsidRPr="002C5062">
        <w:rPr>
          <w:rFonts w:ascii="Arial" w:hAnsi="Arial" w:cs="Arial"/>
          <w:color w:val="000000" w:themeColor="text1"/>
          <w:sz w:val="24"/>
          <w:szCs w:val="24"/>
          <w:lang w:val="en-US"/>
        </w:rPr>
        <w:t xml:space="preserve"> revised edition as </w:t>
      </w:r>
      <w:r w:rsidR="00D53793" w:rsidRPr="002C5062">
        <w:rPr>
          <w:rFonts w:ascii="Arial" w:hAnsi="Arial" w:cs="Arial"/>
          <w:i/>
          <w:color w:val="000000" w:themeColor="text1"/>
          <w:sz w:val="24"/>
          <w:szCs w:val="24"/>
          <w:lang w:val="en-US"/>
        </w:rPr>
        <w:t>Celestial Philosophy</w:t>
      </w:r>
      <w:r w:rsidR="00E57ACA" w:rsidRPr="002C5062">
        <w:rPr>
          <w:rFonts w:ascii="Arial" w:hAnsi="Arial" w:cs="Arial"/>
          <w:i/>
          <w:color w:val="000000" w:themeColor="text1"/>
          <w:sz w:val="24"/>
          <w:szCs w:val="24"/>
          <w:lang w:val="en-US"/>
        </w:rPr>
        <w:t>, or Genethliacal Astronomy</w:t>
      </w:r>
      <w:r w:rsidR="00D53793" w:rsidRPr="002C5062">
        <w:rPr>
          <w:rFonts w:ascii="Arial" w:hAnsi="Arial" w:cs="Arial"/>
          <w:color w:val="000000" w:themeColor="text1"/>
          <w:sz w:val="24"/>
          <w:szCs w:val="24"/>
          <w:lang w:val="en-US"/>
        </w:rPr>
        <w:t xml:space="preserve">, Worsdale </w:t>
      </w:r>
      <w:r w:rsidR="00E340C7" w:rsidRPr="002C5062">
        <w:rPr>
          <w:rFonts w:ascii="Arial" w:hAnsi="Arial" w:cs="Arial"/>
          <w:color w:val="000000" w:themeColor="text1"/>
          <w:sz w:val="24"/>
          <w:szCs w:val="24"/>
          <w:lang w:val="en-US"/>
        </w:rPr>
        <w:t xml:space="preserve">adhered to </w:t>
      </w:r>
      <w:r w:rsidR="00591341" w:rsidRPr="002C5062">
        <w:rPr>
          <w:rFonts w:ascii="Arial" w:hAnsi="Arial" w:cs="Arial"/>
          <w:color w:val="000000" w:themeColor="text1"/>
          <w:sz w:val="24"/>
          <w:szCs w:val="24"/>
          <w:lang w:val="en-US"/>
        </w:rPr>
        <w:t xml:space="preserve">his view </w:t>
      </w:r>
      <w:r w:rsidR="00D53793" w:rsidRPr="002C5062">
        <w:rPr>
          <w:rFonts w:ascii="Arial" w:hAnsi="Arial" w:cs="Arial"/>
          <w:color w:val="000000" w:themeColor="text1"/>
          <w:sz w:val="24"/>
          <w:szCs w:val="24"/>
          <w:lang w:val="en-US"/>
        </w:rPr>
        <w:t>that ‘we have not had any examples sufficient to prove the existence of their power’</w:t>
      </w:r>
      <w:r w:rsidR="00A143A8" w:rsidRPr="002C5062">
        <w:rPr>
          <w:rFonts w:ascii="Arial" w:hAnsi="Arial" w:cs="Arial"/>
          <w:color w:val="000000" w:themeColor="text1"/>
          <w:sz w:val="24"/>
          <w:szCs w:val="24"/>
          <w:lang w:val="en-US"/>
        </w:rPr>
        <w:t>,</w:t>
      </w:r>
      <w:r w:rsidR="00591341" w:rsidRPr="002C5062">
        <w:rPr>
          <w:rFonts w:ascii="Arial" w:hAnsi="Arial" w:cs="Arial"/>
          <w:color w:val="000000" w:themeColor="text1"/>
          <w:sz w:val="24"/>
          <w:szCs w:val="24"/>
          <w:lang w:val="en-US"/>
        </w:rPr>
        <w:t xml:space="preserve"> in reference to Uranus and the asteroids</w:t>
      </w:r>
      <w:r w:rsidR="00D53793" w:rsidRPr="002C5062">
        <w:rPr>
          <w:rFonts w:ascii="Arial" w:hAnsi="Arial" w:cs="Arial"/>
          <w:color w:val="000000" w:themeColor="text1"/>
          <w:sz w:val="24"/>
          <w:szCs w:val="24"/>
          <w:lang w:val="en-US"/>
        </w:rPr>
        <w:t>.</w:t>
      </w:r>
      <w:r w:rsidR="00D53793" w:rsidRPr="002C5062">
        <w:rPr>
          <w:rStyle w:val="Refdenotaalpie"/>
          <w:rFonts w:ascii="Arial" w:hAnsi="Arial" w:cs="Arial"/>
          <w:color w:val="000000" w:themeColor="text1"/>
          <w:sz w:val="24"/>
          <w:szCs w:val="24"/>
          <w:lang w:val="en-US"/>
        </w:rPr>
        <w:footnoteReference w:id="70"/>
      </w:r>
    </w:p>
    <w:p w:rsidR="00D53793" w:rsidRPr="002C5062" w:rsidRDefault="00D53793" w:rsidP="00845C25">
      <w:pPr>
        <w:spacing w:after="0" w:line="480" w:lineRule="auto"/>
        <w:rPr>
          <w:rFonts w:ascii="Arial" w:hAnsi="Arial" w:cs="Arial"/>
          <w:color w:val="000000" w:themeColor="text1"/>
          <w:sz w:val="24"/>
          <w:szCs w:val="24"/>
          <w:lang w:val="en-US"/>
        </w:rPr>
      </w:pPr>
    </w:p>
    <w:p w:rsidR="004D351F" w:rsidRPr="002C5062" w:rsidRDefault="004D351F">
      <w:pPr>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br w:type="page"/>
      </w:r>
    </w:p>
    <w:p w:rsidR="00957203" w:rsidRPr="002C5062" w:rsidRDefault="0082399C" w:rsidP="00957203">
      <w:pPr>
        <w:spacing w:after="0" w:line="48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lastRenderedPageBreak/>
        <w:t>4.</w:t>
      </w:r>
      <w:r w:rsidR="00011604" w:rsidRPr="002C5062">
        <w:rPr>
          <w:rFonts w:ascii="Arial" w:hAnsi="Arial" w:cs="Arial"/>
          <w:b/>
          <w:color w:val="000000" w:themeColor="text1"/>
          <w:sz w:val="24"/>
          <w:szCs w:val="24"/>
          <w:lang w:val="en-US"/>
        </w:rPr>
        <w:t>5</w:t>
      </w:r>
      <w:r w:rsidRPr="002C5062">
        <w:rPr>
          <w:rFonts w:ascii="Arial" w:hAnsi="Arial" w:cs="Arial"/>
          <w:b/>
          <w:color w:val="000000" w:themeColor="text1"/>
          <w:sz w:val="24"/>
          <w:szCs w:val="24"/>
          <w:lang w:val="en-US"/>
        </w:rPr>
        <w:t xml:space="preserve"> </w:t>
      </w:r>
      <w:r w:rsidR="00F05490" w:rsidRPr="002C5062">
        <w:rPr>
          <w:rFonts w:ascii="Arial" w:hAnsi="Arial" w:cs="Arial"/>
          <w:b/>
          <w:color w:val="000000" w:themeColor="text1"/>
          <w:sz w:val="24"/>
          <w:szCs w:val="24"/>
          <w:lang w:val="en-US"/>
        </w:rPr>
        <w:t>Lost</w:t>
      </w:r>
      <w:r w:rsidR="00261A4F" w:rsidRPr="002C5062">
        <w:rPr>
          <w:rFonts w:ascii="Arial" w:hAnsi="Arial" w:cs="Arial"/>
          <w:b/>
          <w:color w:val="000000" w:themeColor="text1"/>
          <w:sz w:val="24"/>
          <w:szCs w:val="24"/>
          <w:lang w:val="en-US"/>
        </w:rPr>
        <w:t xml:space="preserve"> </w:t>
      </w:r>
      <w:r w:rsidR="00883DC1" w:rsidRPr="002C5062">
        <w:rPr>
          <w:rFonts w:ascii="Arial" w:hAnsi="Arial" w:cs="Arial"/>
          <w:b/>
          <w:color w:val="000000" w:themeColor="text1"/>
          <w:sz w:val="24"/>
          <w:szCs w:val="24"/>
          <w:lang w:val="en-US"/>
        </w:rPr>
        <w:t xml:space="preserve">in the </w:t>
      </w:r>
      <w:r w:rsidR="005D3C4B" w:rsidRPr="002C5062">
        <w:rPr>
          <w:rFonts w:ascii="Arial" w:hAnsi="Arial" w:cs="Arial"/>
          <w:b/>
          <w:color w:val="000000" w:themeColor="text1"/>
          <w:sz w:val="24"/>
          <w:szCs w:val="24"/>
          <w:lang w:val="en-US"/>
        </w:rPr>
        <w:t>A</w:t>
      </w:r>
      <w:r w:rsidR="00957203" w:rsidRPr="002C5062">
        <w:rPr>
          <w:rFonts w:ascii="Arial" w:hAnsi="Arial" w:cs="Arial"/>
          <w:b/>
          <w:color w:val="000000" w:themeColor="text1"/>
          <w:sz w:val="24"/>
          <w:szCs w:val="24"/>
          <w:lang w:val="en-US"/>
        </w:rPr>
        <w:t>lmanacs</w:t>
      </w:r>
    </w:p>
    <w:p w:rsidR="00D503E6" w:rsidRPr="002C5062" w:rsidRDefault="00DA23D6" w:rsidP="00957203">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The</w:t>
      </w:r>
      <w:r w:rsidR="00721ED0" w:rsidRPr="002C5062">
        <w:rPr>
          <w:rFonts w:ascii="Arial" w:hAnsi="Arial" w:cs="Arial"/>
          <w:color w:val="000000" w:themeColor="text1"/>
          <w:sz w:val="24"/>
          <w:szCs w:val="24"/>
          <w:lang w:val="en-US"/>
        </w:rPr>
        <w:t xml:space="preserve">re is a strong </w:t>
      </w:r>
      <w:r w:rsidRPr="002C5062">
        <w:rPr>
          <w:rFonts w:ascii="Arial" w:hAnsi="Arial" w:cs="Arial"/>
          <w:color w:val="000000" w:themeColor="text1"/>
          <w:sz w:val="24"/>
          <w:szCs w:val="24"/>
          <w:lang w:val="en-US"/>
        </w:rPr>
        <w:t xml:space="preserve">case for </w:t>
      </w:r>
      <w:r w:rsidR="00624B71" w:rsidRPr="002C5062">
        <w:rPr>
          <w:rFonts w:ascii="Arial" w:hAnsi="Arial" w:cs="Arial"/>
          <w:color w:val="000000" w:themeColor="text1"/>
          <w:sz w:val="24"/>
          <w:szCs w:val="24"/>
          <w:lang w:val="en-US"/>
        </w:rPr>
        <w:t xml:space="preserve">seeing </w:t>
      </w:r>
      <w:r w:rsidRPr="002C5062">
        <w:rPr>
          <w:rFonts w:ascii="Arial" w:hAnsi="Arial" w:cs="Arial"/>
          <w:color w:val="000000" w:themeColor="text1"/>
          <w:sz w:val="24"/>
          <w:szCs w:val="24"/>
          <w:lang w:val="en-US"/>
        </w:rPr>
        <w:t xml:space="preserve">almanacs as potentially powerful tools for the dissemination of astrological ideas about the new planet Uranus. </w:t>
      </w:r>
      <w:r w:rsidR="00763B01" w:rsidRPr="002C5062">
        <w:rPr>
          <w:rFonts w:ascii="Arial" w:hAnsi="Arial" w:cs="Arial"/>
          <w:color w:val="000000" w:themeColor="text1"/>
          <w:sz w:val="24"/>
          <w:szCs w:val="24"/>
          <w:lang w:val="en-US"/>
        </w:rPr>
        <w:t>On the one hand, s</w:t>
      </w:r>
      <w:r w:rsidR="00064680" w:rsidRPr="002C5062">
        <w:rPr>
          <w:rFonts w:ascii="Arial" w:hAnsi="Arial" w:cs="Arial"/>
          <w:color w:val="000000" w:themeColor="text1"/>
          <w:sz w:val="24"/>
          <w:szCs w:val="24"/>
          <w:lang w:val="en-US"/>
        </w:rPr>
        <w:t xml:space="preserve">cholars </w:t>
      </w:r>
      <w:r w:rsidR="004772DF" w:rsidRPr="002C5062">
        <w:rPr>
          <w:rFonts w:ascii="Arial" w:hAnsi="Arial" w:cs="Arial"/>
          <w:color w:val="000000" w:themeColor="text1"/>
          <w:sz w:val="24"/>
          <w:szCs w:val="24"/>
          <w:lang w:val="en-US"/>
        </w:rPr>
        <w:t xml:space="preserve">have agreed </w:t>
      </w:r>
      <w:r w:rsidR="00064680" w:rsidRPr="002C5062">
        <w:rPr>
          <w:rFonts w:ascii="Arial" w:hAnsi="Arial" w:cs="Arial"/>
          <w:color w:val="000000" w:themeColor="text1"/>
          <w:sz w:val="24"/>
          <w:szCs w:val="24"/>
          <w:lang w:val="en-US"/>
        </w:rPr>
        <w:t>on the</w:t>
      </w:r>
      <w:r w:rsidRPr="002C5062">
        <w:rPr>
          <w:rFonts w:ascii="Arial" w:hAnsi="Arial" w:cs="Arial"/>
          <w:color w:val="000000" w:themeColor="text1"/>
          <w:sz w:val="24"/>
          <w:szCs w:val="24"/>
          <w:lang w:val="en-US"/>
        </w:rPr>
        <w:t>ir</w:t>
      </w:r>
      <w:r w:rsidR="007A148C" w:rsidRPr="002C5062">
        <w:rPr>
          <w:rFonts w:ascii="Arial" w:hAnsi="Arial" w:cs="Arial"/>
          <w:color w:val="000000" w:themeColor="text1"/>
          <w:sz w:val="24"/>
          <w:szCs w:val="24"/>
          <w:lang w:val="en-US"/>
        </w:rPr>
        <w:t xml:space="preserve"> </w:t>
      </w:r>
      <w:r w:rsidR="00064680" w:rsidRPr="002C5062">
        <w:rPr>
          <w:rFonts w:ascii="Arial" w:hAnsi="Arial" w:cs="Arial"/>
          <w:color w:val="000000" w:themeColor="text1"/>
          <w:sz w:val="24"/>
          <w:szCs w:val="24"/>
          <w:lang w:val="en-US"/>
        </w:rPr>
        <w:t xml:space="preserve">importance </w:t>
      </w:r>
      <w:r w:rsidR="003A6C48" w:rsidRPr="002C5062">
        <w:rPr>
          <w:rFonts w:ascii="Arial" w:hAnsi="Arial" w:cs="Arial"/>
          <w:color w:val="000000" w:themeColor="text1"/>
          <w:sz w:val="24"/>
          <w:szCs w:val="24"/>
          <w:lang w:val="en-US"/>
        </w:rPr>
        <w:t>as vehicle</w:t>
      </w:r>
      <w:r w:rsidR="0033225A" w:rsidRPr="002C5062">
        <w:rPr>
          <w:rFonts w:ascii="Arial" w:hAnsi="Arial" w:cs="Arial"/>
          <w:color w:val="000000" w:themeColor="text1"/>
          <w:sz w:val="24"/>
          <w:szCs w:val="24"/>
          <w:lang w:val="en-US"/>
        </w:rPr>
        <w:t>s</w:t>
      </w:r>
      <w:r w:rsidR="003A6C48" w:rsidRPr="002C5062">
        <w:rPr>
          <w:rFonts w:ascii="Arial" w:hAnsi="Arial" w:cs="Arial"/>
          <w:color w:val="000000" w:themeColor="text1"/>
          <w:sz w:val="24"/>
          <w:szCs w:val="24"/>
          <w:lang w:val="en-US"/>
        </w:rPr>
        <w:t xml:space="preserve"> </w:t>
      </w:r>
      <w:r w:rsidR="004772DF" w:rsidRPr="002C5062">
        <w:rPr>
          <w:rFonts w:ascii="Arial" w:hAnsi="Arial" w:cs="Arial"/>
          <w:color w:val="000000" w:themeColor="text1"/>
          <w:sz w:val="24"/>
          <w:szCs w:val="24"/>
          <w:lang w:val="en-US"/>
        </w:rPr>
        <w:t>for</w:t>
      </w:r>
      <w:r w:rsidR="001B3C5A" w:rsidRPr="002C5062">
        <w:rPr>
          <w:rFonts w:ascii="Arial" w:hAnsi="Arial" w:cs="Arial"/>
          <w:color w:val="000000" w:themeColor="text1"/>
          <w:sz w:val="24"/>
          <w:szCs w:val="24"/>
          <w:lang w:val="en-US"/>
        </w:rPr>
        <w:t xml:space="preserve"> </w:t>
      </w:r>
      <w:r w:rsidR="00064680" w:rsidRPr="002C5062">
        <w:rPr>
          <w:rFonts w:ascii="Arial" w:hAnsi="Arial" w:cs="Arial"/>
          <w:color w:val="000000" w:themeColor="text1"/>
          <w:sz w:val="24"/>
          <w:szCs w:val="24"/>
          <w:lang w:val="en-US"/>
        </w:rPr>
        <w:t xml:space="preserve">the </w:t>
      </w:r>
      <w:r w:rsidR="004772DF" w:rsidRPr="002C5062">
        <w:rPr>
          <w:rFonts w:ascii="Arial" w:hAnsi="Arial" w:cs="Arial"/>
          <w:color w:val="000000" w:themeColor="text1"/>
          <w:sz w:val="24"/>
          <w:szCs w:val="24"/>
          <w:lang w:val="en-US"/>
        </w:rPr>
        <w:t>continuity</w:t>
      </w:r>
      <w:r w:rsidR="00064680" w:rsidRPr="002C5062">
        <w:rPr>
          <w:rFonts w:ascii="Arial" w:hAnsi="Arial" w:cs="Arial"/>
          <w:color w:val="000000" w:themeColor="text1"/>
          <w:sz w:val="24"/>
          <w:szCs w:val="24"/>
          <w:lang w:val="en-US"/>
        </w:rPr>
        <w:t xml:space="preserve"> of astrology</w:t>
      </w:r>
      <w:r w:rsidR="00FA70CC" w:rsidRPr="002C5062">
        <w:rPr>
          <w:rFonts w:ascii="Arial" w:hAnsi="Arial" w:cs="Arial"/>
          <w:color w:val="000000" w:themeColor="text1"/>
          <w:sz w:val="24"/>
          <w:szCs w:val="24"/>
          <w:lang w:val="en-US"/>
        </w:rPr>
        <w:t xml:space="preserve"> in England</w:t>
      </w:r>
      <w:r w:rsidR="00A24FE7" w:rsidRPr="002C5062">
        <w:rPr>
          <w:rFonts w:ascii="Arial" w:hAnsi="Arial" w:cs="Arial"/>
          <w:color w:val="000000" w:themeColor="text1"/>
          <w:sz w:val="24"/>
          <w:szCs w:val="24"/>
          <w:lang w:val="en-US"/>
        </w:rPr>
        <w:t xml:space="preserve"> after the scientific revolution</w:t>
      </w:r>
      <w:r w:rsidR="00064680" w:rsidRPr="002C5062">
        <w:rPr>
          <w:rFonts w:ascii="Arial" w:hAnsi="Arial" w:cs="Arial"/>
          <w:color w:val="000000" w:themeColor="text1"/>
          <w:sz w:val="24"/>
          <w:szCs w:val="24"/>
          <w:lang w:val="en-US"/>
        </w:rPr>
        <w:t xml:space="preserve">. </w:t>
      </w:r>
      <w:r w:rsidR="00957203" w:rsidRPr="002C5062">
        <w:rPr>
          <w:rFonts w:ascii="Arial" w:hAnsi="Arial" w:cs="Arial"/>
          <w:color w:val="000000" w:themeColor="text1"/>
          <w:sz w:val="24"/>
          <w:szCs w:val="24"/>
          <w:lang w:val="en-US"/>
        </w:rPr>
        <w:t>Howe</w:t>
      </w:r>
      <w:r w:rsidR="00665F30" w:rsidRPr="002C5062">
        <w:rPr>
          <w:rFonts w:ascii="Arial" w:hAnsi="Arial" w:cs="Arial"/>
          <w:color w:val="000000" w:themeColor="text1"/>
          <w:sz w:val="24"/>
          <w:szCs w:val="24"/>
          <w:lang w:val="en-US"/>
        </w:rPr>
        <w:t xml:space="preserve">, for example, </w:t>
      </w:r>
      <w:r w:rsidR="00337328" w:rsidRPr="002C5062">
        <w:rPr>
          <w:rFonts w:ascii="Arial" w:hAnsi="Arial" w:cs="Arial"/>
          <w:color w:val="000000" w:themeColor="text1"/>
          <w:sz w:val="24"/>
          <w:szCs w:val="24"/>
          <w:lang w:val="en-US"/>
        </w:rPr>
        <w:t xml:space="preserve">states </w:t>
      </w:r>
      <w:r w:rsidR="00064680" w:rsidRPr="002C5062">
        <w:rPr>
          <w:rFonts w:ascii="Arial" w:hAnsi="Arial" w:cs="Arial"/>
          <w:color w:val="000000" w:themeColor="text1"/>
          <w:sz w:val="24"/>
          <w:szCs w:val="24"/>
          <w:lang w:val="en-US"/>
        </w:rPr>
        <w:t>that</w:t>
      </w:r>
      <w:r w:rsidR="00957203" w:rsidRPr="002C5062">
        <w:rPr>
          <w:rFonts w:ascii="Arial" w:hAnsi="Arial" w:cs="Arial"/>
          <w:color w:val="000000" w:themeColor="text1"/>
          <w:sz w:val="24"/>
          <w:szCs w:val="24"/>
          <w:lang w:val="en-US"/>
        </w:rPr>
        <w:t xml:space="preserve"> </w:t>
      </w:r>
      <w:r w:rsidR="00064680" w:rsidRPr="002C5062">
        <w:rPr>
          <w:rFonts w:ascii="Arial" w:hAnsi="Arial" w:cs="Arial"/>
          <w:color w:val="000000" w:themeColor="text1"/>
          <w:sz w:val="24"/>
          <w:szCs w:val="24"/>
          <w:lang w:val="en-US"/>
        </w:rPr>
        <w:t xml:space="preserve">the </w:t>
      </w:r>
      <w:r w:rsidR="00957203" w:rsidRPr="002C5062">
        <w:rPr>
          <w:rFonts w:ascii="Arial" w:hAnsi="Arial" w:cs="Arial"/>
          <w:color w:val="000000" w:themeColor="text1"/>
          <w:sz w:val="24"/>
          <w:szCs w:val="24"/>
          <w:lang w:val="en-US"/>
        </w:rPr>
        <w:t>‘annual ration</w:t>
      </w:r>
      <w:r w:rsidR="00064680" w:rsidRPr="002C5062">
        <w:rPr>
          <w:rFonts w:ascii="Arial" w:hAnsi="Arial" w:cs="Arial"/>
          <w:color w:val="000000" w:themeColor="text1"/>
          <w:sz w:val="24"/>
          <w:szCs w:val="24"/>
          <w:lang w:val="en-US"/>
        </w:rPr>
        <w:t>’</w:t>
      </w:r>
      <w:r w:rsidR="00957203" w:rsidRPr="002C5062">
        <w:rPr>
          <w:rFonts w:ascii="Arial" w:hAnsi="Arial" w:cs="Arial"/>
          <w:color w:val="000000" w:themeColor="text1"/>
          <w:sz w:val="24"/>
          <w:szCs w:val="24"/>
          <w:lang w:val="en-US"/>
        </w:rPr>
        <w:t xml:space="preserve"> of almanacs </w:t>
      </w:r>
      <w:r w:rsidR="00064680" w:rsidRPr="002C5062">
        <w:rPr>
          <w:rFonts w:ascii="Arial" w:hAnsi="Arial" w:cs="Arial"/>
          <w:color w:val="000000" w:themeColor="text1"/>
          <w:sz w:val="24"/>
          <w:szCs w:val="24"/>
          <w:lang w:val="en-US"/>
        </w:rPr>
        <w:t>‘</w:t>
      </w:r>
      <w:r w:rsidR="00957203" w:rsidRPr="002C5062">
        <w:rPr>
          <w:rFonts w:ascii="Arial" w:hAnsi="Arial" w:cs="Arial"/>
          <w:color w:val="000000" w:themeColor="text1"/>
          <w:sz w:val="24"/>
          <w:szCs w:val="24"/>
          <w:lang w:val="en-US"/>
        </w:rPr>
        <w:t>kept belief in astrology alive at a popular level in Great Britain’.</w:t>
      </w:r>
      <w:r w:rsidR="00957203" w:rsidRPr="002C5062">
        <w:rPr>
          <w:rStyle w:val="Refdenotaalpie"/>
          <w:rFonts w:ascii="Arial" w:hAnsi="Arial" w:cs="Arial"/>
          <w:color w:val="000000" w:themeColor="text1"/>
          <w:sz w:val="24"/>
          <w:szCs w:val="24"/>
          <w:lang w:val="en-US"/>
        </w:rPr>
        <w:footnoteReference w:id="71"/>
      </w:r>
      <w:r w:rsidR="00957203" w:rsidRPr="002C5062">
        <w:rPr>
          <w:rFonts w:ascii="Arial" w:hAnsi="Arial" w:cs="Arial"/>
          <w:color w:val="000000" w:themeColor="text1"/>
          <w:sz w:val="24"/>
          <w:szCs w:val="24"/>
          <w:lang w:val="en-US"/>
        </w:rPr>
        <w:t xml:space="preserve"> </w:t>
      </w:r>
      <w:r w:rsidR="003D1611" w:rsidRPr="002C5062">
        <w:rPr>
          <w:rFonts w:ascii="Arial" w:hAnsi="Arial" w:cs="Arial"/>
          <w:color w:val="000000" w:themeColor="text1"/>
          <w:sz w:val="24"/>
          <w:szCs w:val="24"/>
          <w:lang w:val="en-US"/>
        </w:rPr>
        <w:t xml:space="preserve">Historian </w:t>
      </w:r>
      <w:r w:rsidR="00064680" w:rsidRPr="002C5062">
        <w:rPr>
          <w:rFonts w:ascii="Arial" w:hAnsi="Arial" w:cs="Arial"/>
          <w:color w:val="000000" w:themeColor="text1"/>
          <w:sz w:val="24"/>
          <w:szCs w:val="24"/>
          <w:lang w:val="en-US"/>
        </w:rPr>
        <w:t>Maureen Perkins</w:t>
      </w:r>
      <w:r w:rsidR="000A5CDF" w:rsidRPr="002C5062">
        <w:rPr>
          <w:rFonts w:ascii="Arial" w:hAnsi="Arial" w:cs="Arial"/>
          <w:color w:val="000000" w:themeColor="text1"/>
          <w:sz w:val="24"/>
          <w:szCs w:val="24"/>
          <w:lang w:val="en-US"/>
        </w:rPr>
        <w:t xml:space="preserve"> </w:t>
      </w:r>
      <w:r w:rsidR="00337328" w:rsidRPr="002C5062">
        <w:rPr>
          <w:rFonts w:ascii="Arial" w:hAnsi="Arial" w:cs="Arial"/>
          <w:color w:val="000000" w:themeColor="text1"/>
          <w:sz w:val="24"/>
          <w:szCs w:val="24"/>
          <w:lang w:val="en-US"/>
        </w:rPr>
        <w:t xml:space="preserve">agrees that </w:t>
      </w:r>
      <w:r w:rsidR="000A5CDF" w:rsidRPr="002C5062">
        <w:rPr>
          <w:rFonts w:ascii="Arial" w:hAnsi="Arial" w:cs="Arial"/>
          <w:color w:val="000000" w:themeColor="text1"/>
          <w:sz w:val="24"/>
          <w:szCs w:val="24"/>
          <w:lang w:val="en-US"/>
        </w:rPr>
        <w:t>the</w:t>
      </w:r>
      <w:r w:rsidR="00DE6610" w:rsidRPr="002C5062">
        <w:rPr>
          <w:rFonts w:ascii="Arial" w:hAnsi="Arial" w:cs="Arial"/>
          <w:color w:val="000000" w:themeColor="text1"/>
          <w:sz w:val="24"/>
          <w:szCs w:val="24"/>
          <w:lang w:val="en-US"/>
        </w:rPr>
        <w:t xml:space="preserve">y served to </w:t>
      </w:r>
      <w:r w:rsidR="000A5CDF" w:rsidRPr="002C5062">
        <w:rPr>
          <w:rFonts w:ascii="Arial" w:hAnsi="Arial" w:cs="Arial"/>
          <w:color w:val="000000" w:themeColor="text1"/>
          <w:sz w:val="24"/>
          <w:szCs w:val="24"/>
          <w:lang w:val="en-US"/>
        </w:rPr>
        <w:t>perpetuate</w:t>
      </w:r>
      <w:r w:rsidR="00DE6610" w:rsidRPr="002C5062">
        <w:rPr>
          <w:rFonts w:ascii="Arial" w:hAnsi="Arial" w:cs="Arial"/>
          <w:color w:val="000000" w:themeColor="text1"/>
          <w:sz w:val="24"/>
          <w:szCs w:val="24"/>
          <w:lang w:val="en-US"/>
        </w:rPr>
        <w:t xml:space="preserve"> the astrological world view </w:t>
      </w:r>
      <w:r w:rsidR="00337328" w:rsidRPr="002C5062">
        <w:rPr>
          <w:rFonts w:ascii="Arial" w:hAnsi="Arial" w:cs="Arial"/>
          <w:color w:val="000000" w:themeColor="text1"/>
          <w:sz w:val="24"/>
          <w:szCs w:val="24"/>
          <w:lang w:val="en-US"/>
        </w:rPr>
        <w:t>and</w:t>
      </w:r>
      <w:r w:rsidR="007B1E21" w:rsidRPr="002C5062">
        <w:rPr>
          <w:rFonts w:ascii="Arial" w:hAnsi="Arial" w:cs="Arial"/>
          <w:color w:val="000000" w:themeColor="text1"/>
          <w:sz w:val="24"/>
          <w:szCs w:val="24"/>
          <w:lang w:val="en-US"/>
        </w:rPr>
        <w:t xml:space="preserve"> adds </w:t>
      </w:r>
      <w:r w:rsidR="003D138A" w:rsidRPr="002C5062">
        <w:rPr>
          <w:rFonts w:ascii="Arial" w:hAnsi="Arial" w:cs="Arial"/>
          <w:color w:val="000000" w:themeColor="text1"/>
          <w:sz w:val="24"/>
          <w:szCs w:val="24"/>
          <w:lang w:val="en-US"/>
        </w:rPr>
        <w:t>that</w:t>
      </w:r>
      <w:r w:rsidR="003C14F1" w:rsidRPr="002C5062">
        <w:rPr>
          <w:rFonts w:ascii="Arial" w:hAnsi="Arial" w:cs="Arial"/>
          <w:color w:val="000000" w:themeColor="text1"/>
          <w:sz w:val="24"/>
          <w:szCs w:val="24"/>
          <w:lang w:val="en-US"/>
        </w:rPr>
        <w:t xml:space="preserve">, </w:t>
      </w:r>
      <w:r w:rsidR="00273E52" w:rsidRPr="002C5062">
        <w:rPr>
          <w:rFonts w:ascii="Arial" w:hAnsi="Arial" w:cs="Arial"/>
          <w:color w:val="000000" w:themeColor="text1"/>
          <w:sz w:val="24"/>
          <w:szCs w:val="24"/>
          <w:lang w:val="en-US"/>
        </w:rPr>
        <w:t>contrary to the general perception</w:t>
      </w:r>
      <w:r w:rsidR="00874B49" w:rsidRPr="002C5062">
        <w:rPr>
          <w:rFonts w:ascii="Arial" w:hAnsi="Arial" w:cs="Arial"/>
          <w:color w:val="000000" w:themeColor="text1"/>
          <w:sz w:val="24"/>
          <w:szCs w:val="24"/>
          <w:lang w:val="en-US"/>
        </w:rPr>
        <w:t>,</w:t>
      </w:r>
      <w:r w:rsidR="00273E52" w:rsidRPr="002C5062">
        <w:rPr>
          <w:rFonts w:ascii="Arial" w:hAnsi="Arial" w:cs="Arial"/>
          <w:color w:val="000000" w:themeColor="text1"/>
          <w:sz w:val="24"/>
          <w:szCs w:val="24"/>
          <w:lang w:val="en-US"/>
        </w:rPr>
        <w:t xml:space="preserve"> </w:t>
      </w:r>
      <w:r w:rsidR="0042170E" w:rsidRPr="002C5062">
        <w:rPr>
          <w:rFonts w:ascii="Arial" w:hAnsi="Arial" w:cs="Arial"/>
          <w:color w:val="000000" w:themeColor="text1"/>
          <w:sz w:val="24"/>
          <w:szCs w:val="24"/>
          <w:lang w:val="en-US"/>
        </w:rPr>
        <w:t xml:space="preserve">interest </w:t>
      </w:r>
      <w:r w:rsidR="00273E52" w:rsidRPr="002C5062">
        <w:rPr>
          <w:rFonts w:ascii="Arial" w:hAnsi="Arial" w:cs="Arial"/>
          <w:color w:val="000000" w:themeColor="text1"/>
          <w:sz w:val="24"/>
          <w:szCs w:val="24"/>
          <w:lang w:val="en-US"/>
        </w:rPr>
        <w:t xml:space="preserve">in them was </w:t>
      </w:r>
      <w:r w:rsidR="00874B49" w:rsidRPr="002C5062">
        <w:rPr>
          <w:rFonts w:ascii="Arial" w:hAnsi="Arial" w:cs="Arial"/>
          <w:color w:val="000000" w:themeColor="text1"/>
          <w:sz w:val="24"/>
          <w:szCs w:val="24"/>
          <w:lang w:val="en-US"/>
        </w:rPr>
        <w:t xml:space="preserve">not </w:t>
      </w:r>
      <w:r w:rsidR="00273E52" w:rsidRPr="002C5062">
        <w:rPr>
          <w:rFonts w:ascii="Arial" w:hAnsi="Arial" w:cs="Arial"/>
          <w:color w:val="000000" w:themeColor="text1"/>
          <w:sz w:val="24"/>
          <w:szCs w:val="24"/>
          <w:lang w:val="en-US"/>
        </w:rPr>
        <w:t xml:space="preserve">limited </w:t>
      </w:r>
      <w:r w:rsidR="0042170E" w:rsidRPr="002C5062">
        <w:rPr>
          <w:rFonts w:ascii="Arial" w:hAnsi="Arial" w:cs="Arial"/>
          <w:color w:val="000000" w:themeColor="text1"/>
          <w:sz w:val="24"/>
          <w:szCs w:val="24"/>
          <w:lang w:val="en-US"/>
        </w:rPr>
        <w:t xml:space="preserve">to </w:t>
      </w:r>
      <w:r w:rsidR="003221FC" w:rsidRPr="002C5062">
        <w:rPr>
          <w:rFonts w:ascii="Arial" w:hAnsi="Arial" w:cs="Arial"/>
          <w:color w:val="000000" w:themeColor="text1"/>
          <w:sz w:val="24"/>
          <w:szCs w:val="24"/>
          <w:lang w:val="en-US"/>
        </w:rPr>
        <w:t xml:space="preserve">the lower </w:t>
      </w:r>
      <w:r w:rsidR="00F37311" w:rsidRPr="002C5062">
        <w:rPr>
          <w:rFonts w:ascii="Arial" w:hAnsi="Arial" w:cs="Arial"/>
          <w:color w:val="000000" w:themeColor="text1"/>
          <w:sz w:val="24"/>
          <w:szCs w:val="24"/>
          <w:lang w:val="en-US"/>
        </w:rPr>
        <w:t>strata of society</w:t>
      </w:r>
      <w:r w:rsidR="00874B49" w:rsidRPr="002C5062">
        <w:rPr>
          <w:rFonts w:ascii="Arial" w:hAnsi="Arial" w:cs="Arial"/>
          <w:color w:val="000000" w:themeColor="text1"/>
          <w:sz w:val="24"/>
          <w:szCs w:val="24"/>
          <w:lang w:val="en-US"/>
        </w:rPr>
        <w:t xml:space="preserve"> as </w:t>
      </w:r>
      <w:r w:rsidR="000A5CDF" w:rsidRPr="002C5062">
        <w:rPr>
          <w:rFonts w:ascii="Arial" w:hAnsi="Arial" w:cs="Arial"/>
          <w:color w:val="000000" w:themeColor="text1"/>
          <w:sz w:val="24"/>
          <w:szCs w:val="24"/>
          <w:lang w:val="en-US"/>
        </w:rPr>
        <w:t>a</w:t>
      </w:r>
      <w:r w:rsidR="00D10A94" w:rsidRPr="002C5062">
        <w:rPr>
          <w:rFonts w:ascii="Arial" w:hAnsi="Arial" w:cs="Arial"/>
          <w:color w:val="000000" w:themeColor="text1"/>
          <w:sz w:val="24"/>
          <w:szCs w:val="24"/>
          <w:lang w:val="en-US"/>
        </w:rPr>
        <w:t>lmanacs were read widely across the social spectrum.</w:t>
      </w:r>
      <w:r w:rsidR="00D10A94" w:rsidRPr="002C5062">
        <w:rPr>
          <w:rStyle w:val="Refdenotaalpie"/>
          <w:rFonts w:ascii="Arial" w:hAnsi="Arial" w:cs="Arial"/>
          <w:color w:val="000000" w:themeColor="text1"/>
          <w:sz w:val="24"/>
          <w:szCs w:val="24"/>
          <w:lang w:val="en-US"/>
        </w:rPr>
        <w:footnoteReference w:id="72"/>
      </w:r>
      <w:r w:rsidR="004C1131" w:rsidRPr="002C5062">
        <w:rPr>
          <w:rFonts w:ascii="Arial" w:hAnsi="Arial" w:cs="Arial"/>
          <w:color w:val="000000" w:themeColor="text1"/>
          <w:sz w:val="24"/>
          <w:szCs w:val="24"/>
          <w:lang w:val="en-US"/>
        </w:rPr>
        <w:t xml:space="preserve"> </w:t>
      </w:r>
      <w:r w:rsidR="001050D4" w:rsidRPr="002C5062">
        <w:rPr>
          <w:rFonts w:ascii="Arial" w:hAnsi="Arial" w:cs="Arial"/>
          <w:color w:val="000000" w:themeColor="text1"/>
          <w:sz w:val="24"/>
          <w:szCs w:val="24"/>
          <w:lang w:val="en-US"/>
        </w:rPr>
        <w:t xml:space="preserve">The </w:t>
      </w:r>
      <w:r w:rsidR="00F27284" w:rsidRPr="002C5062">
        <w:rPr>
          <w:rFonts w:ascii="Arial" w:hAnsi="Arial" w:cs="Arial"/>
          <w:color w:val="000000" w:themeColor="text1"/>
          <w:sz w:val="24"/>
          <w:szCs w:val="24"/>
          <w:lang w:val="en-US"/>
        </w:rPr>
        <w:t xml:space="preserve">case </w:t>
      </w:r>
      <w:r w:rsidR="001050D4" w:rsidRPr="002C5062">
        <w:rPr>
          <w:rFonts w:ascii="Arial" w:hAnsi="Arial" w:cs="Arial"/>
          <w:color w:val="000000" w:themeColor="text1"/>
          <w:sz w:val="24"/>
          <w:szCs w:val="24"/>
          <w:lang w:val="en-US"/>
        </w:rPr>
        <w:t xml:space="preserve">is reinforced </w:t>
      </w:r>
      <w:r w:rsidR="00AD61E2" w:rsidRPr="002C5062">
        <w:rPr>
          <w:rFonts w:ascii="Arial" w:hAnsi="Arial" w:cs="Arial"/>
          <w:color w:val="000000" w:themeColor="text1"/>
          <w:sz w:val="24"/>
          <w:szCs w:val="24"/>
          <w:lang w:val="en-US"/>
        </w:rPr>
        <w:t>when consider</w:t>
      </w:r>
      <w:r w:rsidR="00093D5A" w:rsidRPr="002C5062">
        <w:rPr>
          <w:rFonts w:ascii="Arial" w:hAnsi="Arial" w:cs="Arial"/>
          <w:color w:val="000000" w:themeColor="text1"/>
          <w:sz w:val="24"/>
          <w:szCs w:val="24"/>
          <w:lang w:val="en-US"/>
        </w:rPr>
        <w:t xml:space="preserve">ation is given to the fact </w:t>
      </w:r>
      <w:r w:rsidR="00D503E6" w:rsidRPr="002C5062">
        <w:rPr>
          <w:rFonts w:ascii="Arial" w:hAnsi="Arial" w:cs="Arial"/>
          <w:color w:val="000000" w:themeColor="text1"/>
          <w:sz w:val="24"/>
          <w:szCs w:val="24"/>
          <w:lang w:val="en-US"/>
        </w:rPr>
        <w:t xml:space="preserve">that the discovery of Uranus occurred in a context of increased interest in prophecy and millenarian beliefs. </w:t>
      </w:r>
      <w:r w:rsidRPr="002C5062">
        <w:rPr>
          <w:rFonts w:ascii="Arial" w:hAnsi="Arial" w:cs="Arial"/>
          <w:color w:val="000000" w:themeColor="text1"/>
          <w:sz w:val="24"/>
          <w:szCs w:val="24"/>
          <w:lang w:val="en-US"/>
        </w:rPr>
        <w:t xml:space="preserve">As </w:t>
      </w:r>
      <w:r w:rsidR="00AD61E2" w:rsidRPr="002C5062">
        <w:rPr>
          <w:rFonts w:ascii="Arial" w:hAnsi="Arial" w:cs="Arial"/>
          <w:color w:val="000000" w:themeColor="text1"/>
          <w:sz w:val="24"/>
          <w:szCs w:val="24"/>
          <w:lang w:val="en-US"/>
        </w:rPr>
        <w:t>Perkins</w:t>
      </w:r>
      <w:r w:rsidR="00D503E6" w:rsidRPr="002C5062">
        <w:rPr>
          <w:rFonts w:ascii="Arial" w:hAnsi="Arial" w:cs="Arial"/>
          <w:color w:val="000000" w:themeColor="text1"/>
          <w:sz w:val="24"/>
          <w:szCs w:val="24"/>
          <w:lang w:val="en-US"/>
        </w:rPr>
        <w:t xml:space="preserve"> </w:t>
      </w:r>
      <w:r w:rsidR="00AD61E2" w:rsidRPr="002C5062">
        <w:rPr>
          <w:rFonts w:ascii="Arial" w:hAnsi="Arial" w:cs="Arial"/>
          <w:color w:val="000000" w:themeColor="text1"/>
          <w:sz w:val="24"/>
          <w:szCs w:val="24"/>
          <w:lang w:val="en-US"/>
        </w:rPr>
        <w:t>remark</w:t>
      </w:r>
      <w:r w:rsidR="00D503E6" w:rsidRPr="002C5062">
        <w:rPr>
          <w:rFonts w:ascii="Arial" w:hAnsi="Arial" w:cs="Arial"/>
          <w:color w:val="000000" w:themeColor="text1"/>
          <w:sz w:val="24"/>
          <w:szCs w:val="24"/>
          <w:lang w:val="en-US"/>
        </w:rPr>
        <w:t>s</w:t>
      </w:r>
      <w:r w:rsidR="00361F4B" w:rsidRPr="002C5062">
        <w:rPr>
          <w:rFonts w:ascii="Arial" w:hAnsi="Arial" w:cs="Arial"/>
          <w:color w:val="000000" w:themeColor="text1"/>
          <w:sz w:val="24"/>
          <w:szCs w:val="24"/>
          <w:lang w:val="en-US"/>
        </w:rPr>
        <w:t xml:space="preserve"> in this respect</w:t>
      </w:r>
      <w:r w:rsidRPr="002C5062">
        <w:rPr>
          <w:rFonts w:ascii="Arial" w:hAnsi="Arial" w:cs="Arial"/>
          <w:color w:val="000000" w:themeColor="text1"/>
          <w:sz w:val="24"/>
          <w:szCs w:val="24"/>
          <w:lang w:val="en-US"/>
        </w:rPr>
        <w:t xml:space="preserve">, </w:t>
      </w:r>
      <w:r w:rsidR="00AD61E2" w:rsidRPr="002C5062">
        <w:rPr>
          <w:rFonts w:ascii="Arial" w:hAnsi="Arial" w:cs="Arial"/>
          <w:color w:val="000000" w:themeColor="text1"/>
          <w:sz w:val="24"/>
          <w:szCs w:val="24"/>
          <w:lang w:val="en-US"/>
        </w:rPr>
        <w:t>the French Revolution and the fears, political turmoil and social unrest that it created in England acted as catalysts for the growth of millenarian groups and publications.</w:t>
      </w:r>
      <w:r w:rsidR="00AD61E2" w:rsidRPr="002C5062">
        <w:rPr>
          <w:rStyle w:val="Refdenotaalpie"/>
          <w:rFonts w:ascii="Arial" w:hAnsi="Arial" w:cs="Arial"/>
          <w:color w:val="000000" w:themeColor="text1"/>
          <w:sz w:val="24"/>
          <w:szCs w:val="24"/>
          <w:lang w:val="en-US"/>
        </w:rPr>
        <w:footnoteReference w:id="73"/>
      </w:r>
      <w:r w:rsidR="00F4699E" w:rsidRPr="002C5062">
        <w:rPr>
          <w:rFonts w:ascii="Arial" w:hAnsi="Arial" w:cs="Arial"/>
          <w:color w:val="000000" w:themeColor="text1"/>
          <w:sz w:val="24"/>
          <w:szCs w:val="24"/>
          <w:lang w:val="en-US"/>
        </w:rPr>
        <w:t xml:space="preserve"> </w:t>
      </w:r>
      <w:r w:rsidR="005E545C" w:rsidRPr="002C5062">
        <w:rPr>
          <w:rFonts w:ascii="Arial" w:hAnsi="Arial" w:cs="Arial"/>
          <w:color w:val="000000" w:themeColor="text1"/>
          <w:sz w:val="24"/>
          <w:szCs w:val="24"/>
          <w:lang w:val="en-US"/>
        </w:rPr>
        <w:t xml:space="preserve">One such publication was </w:t>
      </w:r>
      <w:r w:rsidR="00F4699E" w:rsidRPr="002C5062">
        <w:rPr>
          <w:rFonts w:ascii="Arial" w:hAnsi="Arial" w:cs="Arial"/>
          <w:i/>
          <w:color w:val="000000" w:themeColor="text1"/>
          <w:sz w:val="24"/>
          <w:szCs w:val="24"/>
          <w:lang w:val="en-US"/>
        </w:rPr>
        <w:t>Vox Stellarum</w:t>
      </w:r>
      <w:r w:rsidR="005E545C" w:rsidRPr="002C5062">
        <w:rPr>
          <w:rFonts w:ascii="Arial" w:hAnsi="Arial" w:cs="Arial"/>
          <w:color w:val="000000" w:themeColor="text1"/>
          <w:sz w:val="24"/>
          <w:szCs w:val="24"/>
          <w:lang w:val="en-US"/>
        </w:rPr>
        <w:t xml:space="preserve">, whose owners and compilers, Perkins argues, </w:t>
      </w:r>
      <w:r w:rsidR="00F4699E" w:rsidRPr="002C5062">
        <w:rPr>
          <w:rFonts w:ascii="Arial" w:hAnsi="Arial" w:cs="Arial"/>
          <w:color w:val="000000" w:themeColor="text1"/>
          <w:sz w:val="24"/>
          <w:szCs w:val="24"/>
          <w:lang w:val="en-US"/>
        </w:rPr>
        <w:t>hoped to profit from this buoyant market.</w:t>
      </w:r>
      <w:r w:rsidR="00F4699E" w:rsidRPr="002C5062">
        <w:rPr>
          <w:rStyle w:val="Refdenotaalpie"/>
          <w:rFonts w:ascii="Arial" w:hAnsi="Arial" w:cs="Arial"/>
          <w:color w:val="000000" w:themeColor="text1"/>
          <w:sz w:val="24"/>
          <w:szCs w:val="24"/>
          <w:lang w:val="en-US"/>
        </w:rPr>
        <w:footnoteReference w:id="74"/>
      </w:r>
    </w:p>
    <w:p w:rsidR="005173B9" w:rsidRPr="002C5062" w:rsidRDefault="005173B9" w:rsidP="00957203">
      <w:pPr>
        <w:spacing w:after="0" w:line="480" w:lineRule="auto"/>
        <w:rPr>
          <w:rFonts w:ascii="Arial" w:hAnsi="Arial" w:cs="Arial"/>
          <w:color w:val="000000" w:themeColor="text1"/>
          <w:sz w:val="24"/>
          <w:szCs w:val="24"/>
          <w:lang w:val="en-US"/>
        </w:rPr>
      </w:pPr>
    </w:p>
    <w:p w:rsidR="005E2768" w:rsidRPr="002C5062" w:rsidRDefault="00FB0658" w:rsidP="00957203">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It should be noted at this point that o</w:t>
      </w:r>
      <w:r w:rsidR="00957203" w:rsidRPr="002C5062">
        <w:rPr>
          <w:rFonts w:ascii="Arial" w:hAnsi="Arial" w:cs="Arial"/>
          <w:color w:val="000000" w:themeColor="text1"/>
          <w:sz w:val="24"/>
          <w:szCs w:val="24"/>
          <w:lang w:val="en-US"/>
        </w:rPr>
        <w:t xml:space="preserve">f the plethora of traditional almanacs </w:t>
      </w:r>
      <w:r w:rsidR="007E7C9B" w:rsidRPr="002C5062">
        <w:rPr>
          <w:rFonts w:ascii="Arial" w:hAnsi="Arial" w:cs="Arial"/>
          <w:color w:val="000000" w:themeColor="text1"/>
          <w:sz w:val="24"/>
          <w:szCs w:val="24"/>
          <w:lang w:val="en-US"/>
        </w:rPr>
        <w:t xml:space="preserve">in circulation </w:t>
      </w:r>
      <w:r w:rsidR="003540E8" w:rsidRPr="002C5062">
        <w:rPr>
          <w:rFonts w:ascii="Arial" w:hAnsi="Arial" w:cs="Arial"/>
          <w:color w:val="000000" w:themeColor="text1"/>
          <w:sz w:val="24"/>
          <w:szCs w:val="24"/>
          <w:lang w:val="en-US"/>
        </w:rPr>
        <w:t>during the period under examination</w:t>
      </w:r>
      <w:r w:rsidR="00957203" w:rsidRPr="002C5062">
        <w:rPr>
          <w:rFonts w:ascii="Arial" w:hAnsi="Arial" w:cs="Arial"/>
          <w:color w:val="000000" w:themeColor="text1"/>
          <w:sz w:val="24"/>
          <w:szCs w:val="24"/>
          <w:lang w:val="en-US"/>
        </w:rPr>
        <w:t xml:space="preserve">, </w:t>
      </w:r>
      <w:r w:rsidR="00957203" w:rsidRPr="002C5062">
        <w:rPr>
          <w:rFonts w:ascii="Arial" w:hAnsi="Arial" w:cs="Arial"/>
          <w:i/>
          <w:color w:val="000000" w:themeColor="text1"/>
          <w:sz w:val="24"/>
          <w:szCs w:val="24"/>
          <w:lang w:val="en-US"/>
        </w:rPr>
        <w:t>Vox Stellarum</w:t>
      </w:r>
      <w:r w:rsidR="00957203" w:rsidRPr="002C5062">
        <w:rPr>
          <w:rFonts w:ascii="Arial" w:hAnsi="Arial" w:cs="Arial"/>
          <w:color w:val="000000" w:themeColor="text1"/>
          <w:sz w:val="24"/>
          <w:szCs w:val="24"/>
          <w:lang w:val="en-US"/>
        </w:rPr>
        <w:t xml:space="preserve"> stand</w:t>
      </w:r>
      <w:r w:rsidR="005B5F7A" w:rsidRPr="002C5062">
        <w:rPr>
          <w:rFonts w:ascii="Arial" w:hAnsi="Arial" w:cs="Arial"/>
          <w:color w:val="000000" w:themeColor="text1"/>
          <w:sz w:val="24"/>
          <w:szCs w:val="24"/>
          <w:lang w:val="en-US"/>
        </w:rPr>
        <w:t>s</w:t>
      </w:r>
      <w:r w:rsidR="00957203" w:rsidRPr="002C5062">
        <w:rPr>
          <w:rFonts w:ascii="Arial" w:hAnsi="Arial" w:cs="Arial"/>
          <w:color w:val="000000" w:themeColor="text1"/>
          <w:sz w:val="24"/>
          <w:szCs w:val="24"/>
          <w:lang w:val="en-US"/>
        </w:rPr>
        <w:t xml:space="preserve"> out as the undisputable best-seller</w:t>
      </w:r>
      <w:r w:rsidR="003540E8" w:rsidRPr="002C5062">
        <w:rPr>
          <w:rFonts w:ascii="Arial" w:hAnsi="Arial" w:cs="Arial"/>
          <w:color w:val="000000" w:themeColor="text1"/>
          <w:sz w:val="24"/>
          <w:szCs w:val="24"/>
          <w:lang w:val="en-US"/>
        </w:rPr>
        <w:t xml:space="preserve">. For 1803, for instance, Howe cites </w:t>
      </w:r>
      <w:r w:rsidR="00957203" w:rsidRPr="002C5062">
        <w:rPr>
          <w:rFonts w:ascii="Arial" w:hAnsi="Arial" w:cs="Arial"/>
          <w:color w:val="000000" w:themeColor="text1"/>
          <w:sz w:val="24"/>
          <w:szCs w:val="24"/>
          <w:lang w:val="en-US"/>
        </w:rPr>
        <w:t>sales of 393,750 copies</w:t>
      </w:r>
      <w:r w:rsidR="003540E8" w:rsidRPr="002C5062">
        <w:rPr>
          <w:rFonts w:ascii="Arial" w:hAnsi="Arial" w:cs="Arial"/>
          <w:color w:val="000000" w:themeColor="text1"/>
          <w:sz w:val="24"/>
          <w:szCs w:val="24"/>
          <w:lang w:val="en-US"/>
        </w:rPr>
        <w:t xml:space="preserve"> against </w:t>
      </w:r>
      <w:r w:rsidR="00957203" w:rsidRPr="002C5062">
        <w:rPr>
          <w:rFonts w:ascii="Arial" w:hAnsi="Arial" w:cs="Arial"/>
          <w:color w:val="000000" w:themeColor="text1"/>
          <w:sz w:val="24"/>
          <w:szCs w:val="24"/>
          <w:lang w:val="en-US"/>
        </w:rPr>
        <w:t>combined sale</w:t>
      </w:r>
      <w:r w:rsidR="003540E8" w:rsidRPr="002C5062">
        <w:rPr>
          <w:rFonts w:ascii="Arial" w:hAnsi="Arial" w:cs="Arial"/>
          <w:color w:val="000000" w:themeColor="text1"/>
          <w:sz w:val="24"/>
          <w:szCs w:val="24"/>
          <w:lang w:val="en-US"/>
        </w:rPr>
        <w:t>s</w:t>
      </w:r>
      <w:r w:rsidR="00957203" w:rsidRPr="002C5062">
        <w:rPr>
          <w:rFonts w:ascii="Arial" w:hAnsi="Arial" w:cs="Arial"/>
          <w:color w:val="000000" w:themeColor="text1"/>
          <w:sz w:val="24"/>
          <w:szCs w:val="24"/>
          <w:lang w:val="en-US"/>
        </w:rPr>
        <w:t xml:space="preserve"> of 7,750 copies </w:t>
      </w:r>
      <w:r w:rsidR="003540E8" w:rsidRPr="002C5062">
        <w:rPr>
          <w:rFonts w:ascii="Arial" w:hAnsi="Arial" w:cs="Arial"/>
          <w:color w:val="000000" w:themeColor="text1"/>
          <w:sz w:val="24"/>
          <w:szCs w:val="24"/>
          <w:lang w:val="en-US"/>
        </w:rPr>
        <w:t xml:space="preserve">for </w:t>
      </w:r>
      <w:r w:rsidR="00957203" w:rsidRPr="002C5062">
        <w:rPr>
          <w:rFonts w:ascii="Arial" w:hAnsi="Arial" w:cs="Arial"/>
          <w:i/>
          <w:color w:val="000000" w:themeColor="text1"/>
          <w:sz w:val="24"/>
          <w:szCs w:val="24"/>
          <w:lang w:val="en-US"/>
        </w:rPr>
        <w:t>Merlinus Liberatus</w:t>
      </w:r>
      <w:r w:rsidR="00957203" w:rsidRPr="002C5062">
        <w:rPr>
          <w:rFonts w:ascii="Arial" w:hAnsi="Arial" w:cs="Arial"/>
          <w:color w:val="000000" w:themeColor="text1"/>
          <w:sz w:val="24"/>
          <w:szCs w:val="24"/>
          <w:lang w:val="en-US"/>
        </w:rPr>
        <w:t xml:space="preserve">, </w:t>
      </w:r>
      <w:r w:rsidR="00957203" w:rsidRPr="002C5062">
        <w:rPr>
          <w:rFonts w:ascii="Arial" w:hAnsi="Arial" w:cs="Arial"/>
          <w:i/>
          <w:color w:val="000000" w:themeColor="text1"/>
          <w:sz w:val="24"/>
          <w:szCs w:val="24"/>
          <w:lang w:val="en-US"/>
        </w:rPr>
        <w:t>Olympia Domata</w:t>
      </w:r>
      <w:r w:rsidR="00957203" w:rsidRPr="002C5062">
        <w:rPr>
          <w:rFonts w:ascii="Arial" w:hAnsi="Arial" w:cs="Arial"/>
          <w:color w:val="000000" w:themeColor="text1"/>
          <w:sz w:val="24"/>
          <w:szCs w:val="24"/>
          <w:lang w:val="en-US"/>
        </w:rPr>
        <w:t xml:space="preserve"> and </w:t>
      </w:r>
      <w:r w:rsidR="00957203" w:rsidRPr="002C5062">
        <w:rPr>
          <w:rFonts w:ascii="Arial" w:hAnsi="Arial" w:cs="Arial"/>
          <w:i/>
          <w:color w:val="000000" w:themeColor="text1"/>
          <w:sz w:val="24"/>
          <w:szCs w:val="24"/>
          <w:lang w:val="en-US"/>
        </w:rPr>
        <w:t>Speculum Anni</w:t>
      </w:r>
      <w:r w:rsidR="00957203" w:rsidRPr="002C5062">
        <w:rPr>
          <w:rFonts w:ascii="Arial" w:hAnsi="Arial" w:cs="Arial"/>
          <w:color w:val="000000" w:themeColor="text1"/>
          <w:sz w:val="24"/>
          <w:szCs w:val="24"/>
          <w:lang w:val="en-US"/>
        </w:rPr>
        <w:t xml:space="preserve">, the only other three </w:t>
      </w:r>
      <w:r w:rsidR="00957203" w:rsidRPr="002C5062">
        <w:rPr>
          <w:rFonts w:ascii="Arial" w:hAnsi="Arial" w:cs="Arial"/>
          <w:color w:val="000000" w:themeColor="text1"/>
          <w:sz w:val="24"/>
          <w:szCs w:val="24"/>
          <w:lang w:val="en-US"/>
        </w:rPr>
        <w:lastRenderedPageBreak/>
        <w:t>traditional almanacs that managed to survive through the eighteenth century.</w:t>
      </w:r>
      <w:r w:rsidR="00957203" w:rsidRPr="002C5062">
        <w:rPr>
          <w:rStyle w:val="Refdenotaalpie"/>
          <w:rFonts w:ascii="Arial" w:hAnsi="Arial" w:cs="Arial"/>
          <w:color w:val="000000" w:themeColor="text1"/>
          <w:sz w:val="24"/>
          <w:szCs w:val="24"/>
          <w:lang w:val="en-US"/>
        </w:rPr>
        <w:footnoteReference w:id="75"/>
      </w:r>
      <w:r w:rsidR="008032AA" w:rsidRPr="002C5062">
        <w:rPr>
          <w:rFonts w:ascii="Arial" w:hAnsi="Arial" w:cs="Arial"/>
          <w:color w:val="000000" w:themeColor="text1"/>
          <w:sz w:val="24"/>
          <w:szCs w:val="24"/>
          <w:lang w:val="en-US"/>
        </w:rPr>
        <w:t xml:space="preserve"> </w:t>
      </w:r>
      <w:r w:rsidR="008E0AEF" w:rsidRPr="002C5062">
        <w:rPr>
          <w:rFonts w:ascii="Arial" w:hAnsi="Arial" w:cs="Arial"/>
          <w:color w:val="000000" w:themeColor="text1"/>
          <w:sz w:val="24"/>
          <w:szCs w:val="24"/>
          <w:lang w:val="en-US"/>
        </w:rPr>
        <w:t>Contrary to what would have been expected, i</w:t>
      </w:r>
      <w:r w:rsidR="004A7E7E" w:rsidRPr="002C5062">
        <w:rPr>
          <w:rFonts w:ascii="Arial" w:hAnsi="Arial" w:cs="Arial"/>
          <w:color w:val="000000" w:themeColor="text1"/>
          <w:sz w:val="24"/>
          <w:szCs w:val="24"/>
          <w:lang w:val="en-US"/>
        </w:rPr>
        <w:t xml:space="preserve">t took many years for </w:t>
      </w:r>
      <w:r w:rsidR="008E0AEF" w:rsidRPr="002C5062">
        <w:rPr>
          <w:rFonts w:ascii="Arial" w:hAnsi="Arial" w:cs="Arial"/>
          <w:i/>
          <w:color w:val="000000" w:themeColor="text1"/>
          <w:sz w:val="24"/>
          <w:szCs w:val="24"/>
          <w:lang w:val="en-US"/>
        </w:rPr>
        <w:t>Vox Stellarum</w:t>
      </w:r>
      <w:r w:rsidR="008E0AEF" w:rsidRPr="002C5062">
        <w:rPr>
          <w:rFonts w:ascii="Arial" w:hAnsi="Arial" w:cs="Arial"/>
          <w:color w:val="000000" w:themeColor="text1"/>
          <w:sz w:val="24"/>
          <w:szCs w:val="24"/>
          <w:lang w:val="en-US"/>
        </w:rPr>
        <w:t xml:space="preserve"> </w:t>
      </w:r>
      <w:r w:rsidR="004A7E7E" w:rsidRPr="002C5062">
        <w:rPr>
          <w:rFonts w:ascii="Arial" w:hAnsi="Arial" w:cs="Arial"/>
          <w:color w:val="000000" w:themeColor="text1"/>
          <w:sz w:val="24"/>
          <w:szCs w:val="24"/>
          <w:lang w:val="en-US"/>
        </w:rPr>
        <w:t xml:space="preserve">to </w:t>
      </w:r>
      <w:r w:rsidR="008E0AEF" w:rsidRPr="002C5062">
        <w:rPr>
          <w:rFonts w:ascii="Arial" w:hAnsi="Arial" w:cs="Arial"/>
          <w:color w:val="000000" w:themeColor="text1"/>
          <w:sz w:val="24"/>
          <w:szCs w:val="24"/>
          <w:lang w:val="en-US"/>
        </w:rPr>
        <w:t xml:space="preserve">list </w:t>
      </w:r>
      <w:r w:rsidR="004A7E7E" w:rsidRPr="002C5062">
        <w:rPr>
          <w:rFonts w:ascii="Arial" w:hAnsi="Arial" w:cs="Arial"/>
          <w:color w:val="000000" w:themeColor="text1"/>
          <w:sz w:val="24"/>
          <w:szCs w:val="24"/>
          <w:lang w:val="en-US"/>
        </w:rPr>
        <w:t>the discovery of t</w:t>
      </w:r>
      <w:r w:rsidR="00957203" w:rsidRPr="002C5062">
        <w:rPr>
          <w:rFonts w:ascii="Arial" w:hAnsi="Arial" w:cs="Arial"/>
          <w:color w:val="000000" w:themeColor="text1"/>
          <w:sz w:val="24"/>
          <w:szCs w:val="24"/>
          <w:lang w:val="en-US"/>
        </w:rPr>
        <w:t xml:space="preserve">he new planet </w:t>
      </w:r>
      <w:r w:rsidR="004A7E7E" w:rsidRPr="002C5062">
        <w:rPr>
          <w:rFonts w:ascii="Arial" w:hAnsi="Arial" w:cs="Arial"/>
          <w:color w:val="000000" w:themeColor="text1"/>
          <w:sz w:val="24"/>
          <w:szCs w:val="24"/>
          <w:lang w:val="en-US"/>
        </w:rPr>
        <w:t xml:space="preserve">in their </w:t>
      </w:r>
      <w:r w:rsidR="00957203" w:rsidRPr="002C5062">
        <w:rPr>
          <w:rFonts w:ascii="Arial" w:hAnsi="Arial" w:cs="Arial"/>
          <w:color w:val="000000" w:themeColor="text1"/>
          <w:sz w:val="24"/>
          <w:szCs w:val="24"/>
          <w:lang w:val="en-US"/>
        </w:rPr>
        <w:t>‘Chronology of many remarkable Occurrences’</w:t>
      </w:r>
      <w:r w:rsidR="004A7E7E" w:rsidRPr="002C5062">
        <w:rPr>
          <w:rFonts w:ascii="Arial" w:hAnsi="Arial" w:cs="Arial"/>
          <w:color w:val="000000" w:themeColor="text1"/>
          <w:sz w:val="24"/>
          <w:szCs w:val="24"/>
          <w:lang w:val="en-US"/>
        </w:rPr>
        <w:t xml:space="preserve"> and </w:t>
      </w:r>
      <w:r w:rsidR="00957203" w:rsidRPr="002C5062">
        <w:rPr>
          <w:rFonts w:ascii="Arial" w:hAnsi="Arial" w:cs="Arial"/>
          <w:color w:val="000000" w:themeColor="text1"/>
          <w:sz w:val="24"/>
          <w:szCs w:val="24"/>
          <w:lang w:val="en-US"/>
        </w:rPr>
        <w:t xml:space="preserve">it </w:t>
      </w:r>
      <w:r w:rsidR="007B2C06" w:rsidRPr="002C5062">
        <w:rPr>
          <w:rFonts w:ascii="Arial" w:hAnsi="Arial" w:cs="Arial"/>
          <w:color w:val="000000" w:themeColor="text1"/>
          <w:sz w:val="24"/>
          <w:szCs w:val="24"/>
          <w:lang w:val="en-US"/>
        </w:rPr>
        <w:t xml:space="preserve">remained </w:t>
      </w:r>
      <w:r w:rsidR="00957203" w:rsidRPr="002C5062">
        <w:rPr>
          <w:rFonts w:ascii="Arial" w:hAnsi="Arial" w:cs="Arial"/>
          <w:color w:val="000000" w:themeColor="text1"/>
          <w:sz w:val="24"/>
          <w:szCs w:val="24"/>
          <w:lang w:val="en-US"/>
        </w:rPr>
        <w:t xml:space="preserve">conspicuously missing from ‘The Names and Characters of the Planets’ and the tables of predictions until as late as 1821, when an addendum entitled ‘New Discovered Planets since 1780’ was inserted, </w:t>
      </w:r>
      <w:r w:rsidR="004A7E7E" w:rsidRPr="002C5062">
        <w:rPr>
          <w:rFonts w:ascii="Arial" w:hAnsi="Arial" w:cs="Arial"/>
          <w:color w:val="000000" w:themeColor="text1"/>
          <w:sz w:val="24"/>
          <w:szCs w:val="24"/>
          <w:lang w:val="en-US"/>
        </w:rPr>
        <w:t xml:space="preserve">listing </w:t>
      </w:r>
      <w:r w:rsidR="00957203" w:rsidRPr="002C5062">
        <w:rPr>
          <w:rFonts w:ascii="Arial" w:hAnsi="Arial" w:cs="Arial"/>
          <w:color w:val="000000" w:themeColor="text1"/>
          <w:sz w:val="24"/>
          <w:szCs w:val="24"/>
          <w:lang w:val="en-US"/>
        </w:rPr>
        <w:t>not only Uranus but the four asteroids as well.</w:t>
      </w:r>
      <w:r w:rsidR="00957203" w:rsidRPr="002C5062">
        <w:rPr>
          <w:rStyle w:val="Refdenotaalpie"/>
          <w:rFonts w:ascii="Arial" w:hAnsi="Arial" w:cs="Arial"/>
          <w:color w:val="000000" w:themeColor="text1"/>
          <w:sz w:val="24"/>
          <w:szCs w:val="24"/>
          <w:lang w:val="en-US"/>
        </w:rPr>
        <w:footnoteReference w:id="76"/>
      </w:r>
    </w:p>
    <w:p w:rsidR="005E2768" w:rsidRPr="002C5062" w:rsidRDefault="005E2768" w:rsidP="00957203">
      <w:pPr>
        <w:spacing w:after="0" w:line="480" w:lineRule="auto"/>
        <w:rPr>
          <w:rFonts w:ascii="Arial" w:hAnsi="Arial" w:cs="Arial"/>
          <w:color w:val="000000" w:themeColor="text1"/>
          <w:sz w:val="24"/>
          <w:szCs w:val="24"/>
          <w:lang w:val="en-US"/>
        </w:rPr>
      </w:pPr>
    </w:p>
    <w:p w:rsidR="00E3066E" w:rsidRPr="002C5062" w:rsidRDefault="00957203" w:rsidP="00957203">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This somewhat belated </w:t>
      </w:r>
      <w:r w:rsidR="00065495" w:rsidRPr="002C5062">
        <w:rPr>
          <w:rFonts w:ascii="Arial" w:hAnsi="Arial" w:cs="Arial"/>
          <w:color w:val="000000" w:themeColor="text1"/>
          <w:sz w:val="24"/>
          <w:szCs w:val="24"/>
          <w:lang w:val="en-US"/>
        </w:rPr>
        <w:t xml:space="preserve">addition </w:t>
      </w:r>
      <w:r w:rsidRPr="002C5062">
        <w:rPr>
          <w:rFonts w:ascii="Arial" w:hAnsi="Arial" w:cs="Arial"/>
          <w:color w:val="000000" w:themeColor="text1"/>
          <w:sz w:val="24"/>
          <w:szCs w:val="24"/>
          <w:lang w:val="en-US"/>
        </w:rPr>
        <w:t xml:space="preserve">coincides with a change of editor. </w:t>
      </w:r>
      <w:r w:rsidR="001661A5" w:rsidRPr="002C5062">
        <w:rPr>
          <w:rFonts w:ascii="Arial" w:hAnsi="Arial" w:cs="Arial"/>
          <w:color w:val="000000" w:themeColor="text1"/>
          <w:sz w:val="24"/>
          <w:szCs w:val="24"/>
          <w:lang w:val="en-US"/>
        </w:rPr>
        <w:t>There is some disagreement among scholars about the dates. Bernard Capp places Henry Andrews as editor f</w:t>
      </w:r>
      <w:r w:rsidRPr="002C5062">
        <w:rPr>
          <w:rFonts w:ascii="Arial" w:hAnsi="Arial" w:cs="Arial"/>
          <w:color w:val="000000" w:themeColor="text1"/>
          <w:sz w:val="24"/>
          <w:szCs w:val="24"/>
          <w:lang w:val="en-US"/>
        </w:rPr>
        <w:t xml:space="preserve">rom </w:t>
      </w:r>
      <w:r w:rsidR="00BD5665" w:rsidRPr="002C5062">
        <w:rPr>
          <w:rFonts w:ascii="Arial" w:hAnsi="Arial" w:cs="Arial"/>
          <w:color w:val="000000" w:themeColor="text1"/>
          <w:sz w:val="24"/>
          <w:szCs w:val="24"/>
          <w:lang w:val="en-US"/>
        </w:rPr>
        <w:t>approximately</w:t>
      </w:r>
      <w:r w:rsidR="00BD5665" w:rsidRPr="002C5062">
        <w:rPr>
          <w:rFonts w:ascii="Arial" w:hAnsi="Arial" w:cs="Arial"/>
          <w:i/>
          <w:color w:val="000000" w:themeColor="text1"/>
          <w:sz w:val="24"/>
          <w:szCs w:val="24"/>
          <w:lang w:val="en-US"/>
        </w:rPr>
        <w:t xml:space="preserve"> </w:t>
      </w:r>
      <w:r w:rsidRPr="002C5062">
        <w:rPr>
          <w:rFonts w:ascii="Arial" w:hAnsi="Arial" w:cs="Arial"/>
          <w:color w:val="000000" w:themeColor="text1"/>
          <w:sz w:val="24"/>
          <w:szCs w:val="24"/>
          <w:lang w:val="en-US"/>
        </w:rPr>
        <w:t xml:space="preserve">1783 until 1820, </w:t>
      </w:r>
      <w:r w:rsidR="001661A5" w:rsidRPr="002C5062">
        <w:rPr>
          <w:rFonts w:ascii="Arial" w:hAnsi="Arial" w:cs="Arial"/>
          <w:color w:val="000000" w:themeColor="text1"/>
          <w:sz w:val="24"/>
          <w:szCs w:val="24"/>
          <w:lang w:val="en-US"/>
        </w:rPr>
        <w:t>while Perkins states 1789 as his first year in that position, followed from 1820 to 1841 by Olinthus Gregory.</w:t>
      </w:r>
      <w:r w:rsidR="001661A5" w:rsidRPr="002C5062">
        <w:rPr>
          <w:rStyle w:val="Refdenotaalpie"/>
          <w:rFonts w:ascii="Arial" w:hAnsi="Arial" w:cs="Arial"/>
          <w:color w:val="000000" w:themeColor="text1"/>
          <w:sz w:val="24"/>
          <w:szCs w:val="24"/>
          <w:lang w:val="en-US"/>
        </w:rPr>
        <w:footnoteReference w:id="77"/>
      </w:r>
      <w:r w:rsidR="005E2768" w:rsidRPr="002C5062">
        <w:rPr>
          <w:rFonts w:ascii="Arial" w:hAnsi="Arial" w:cs="Arial"/>
          <w:color w:val="000000" w:themeColor="text1"/>
          <w:sz w:val="24"/>
          <w:szCs w:val="24"/>
          <w:lang w:val="en-US"/>
        </w:rPr>
        <w:t xml:space="preserve"> Could a change in editorial policy account for the </w:t>
      </w:r>
      <w:r w:rsidR="009B6754" w:rsidRPr="002C5062">
        <w:rPr>
          <w:rFonts w:ascii="Arial" w:hAnsi="Arial" w:cs="Arial"/>
          <w:color w:val="000000" w:themeColor="text1"/>
          <w:sz w:val="24"/>
          <w:szCs w:val="24"/>
          <w:lang w:val="en-US"/>
        </w:rPr>
        <w:t>tardy</w:t>
      </w:r>
      <w:r w:rsidR="0031050D" w:rsidRPr="002C5062">
        <w:rPr>
          <w:rFonts w:ascii="Arial" w:hAnsi="Arial" w:cs="Arial"/>
          <w:color w:val="000000" w:themeColor="text1"/>
          <w:sz w:val="24"/>
          <w:szCs w:val="24"/>
          <w:lang w:val="en-US"/>
        </w:rPr>
        <w:t xml:space="preserve"> </w:t>
      </w:r>
      <w:r w:rsidR="009B6754" w:rsidRPr="002C5062">
        <w:rPr>
          <w:rFonts w:ascii="Arial" w:hAnsi="Arial" w:cs="Arial"/>
          <w:color w:val="000000" w:themeColor="text1"/>
          <w:sz w:val="24"/>
          <w:szCs w:val="24"/>
          <w:lang w:val="en-US"/>
        </w:rPr>
        <w:t xml:space="preserve">acknowledgment of </w:t>
      </w:r>
      <w:r w:rsidR="005E2768" w:rsidRPr="002C5062">
        <w:rPr>
          <w:rFonts w:ascii="Arial" w:hAnsi="Arial" w:cs="Arial"/>
          <w:color w:val="000000" w:themeColor="text1"/>
          <w:sz w:val="24"/>
          <w:szCs w:val="24"/>
          <w:lang w:val="en-US"/>
        </w:rPr>
        <w:t xml:space="preserve">Uranus? </w:t>
      </w:r>
      <w:r w:rsidR="0075169D" w:rsidRPr="002C5062">
        <w:rPr>
          <w:rFonts w:ascii="Arial" w:hAnsi="Arial" w:cs="Arial"/>
          <w:color w:val="000000" w:themeColor="text1"/>
          <w:sz w:val="24"/>
          <w:szCs w:val="24"/>
          <w:lang w:val="en-US"/>
        </w:rPr>
        <w:t xml:space="preserve">Why did </w:t>
      </w:r>
      <w:r w:rsidR="00623056" w:rsidRPr="002C5062">
        <w:rPr>
          <w:rFonts w:ascii="Arial" w:hAnsi="Arial" w:cs="Arial"/>
          <w:color w:val="000000" w:themeColor="text1"/>
          <w:sz w:val="24"/>
          <w:szCs w:val="24"/>
          <w:lang w:val="en-US"/>
        </w:rPr>
        <w:t xml:space="preserve">the </w:t>
      </w:r>
      <w:r w:rsidR="0075169D" w:rsidRPr="002C5062">
        <w:rPr>
          <w:rFonts w:ascii="Arial" w:hAnsi="Arial" w:cs="Arial"/>
          <w:color w:val="000000" w:themeColor="text1"/>
          <w:sz w:val="24"/>
          <w:szCs w:val="24"/>
          <w:lang w:val="en-US"/>
        </w:rPr>
        <w:t xml:space="preserve">previous </w:t>
      </w:r>
      <w:r w:rsidR="00623056" w:rsidRPr="002C5062">
        <w:rPr>
          <w:rFonts w:ascii="Arial" w:hAnsi="Arial" w:cs="Arial"/>
          <w:color w:val="000000" w:themeColor="text1"/>
          <w:sz w:val="24"/>
          <w:szCs w:val="24"/>
          <w:lang w:val="en-US"/>
        </w:rPr>
        <w:t xml:space="preserve">editors </w:t>
      </w:r>
      <w:r w:rsidR="009B6754" w:rsidRPr="002C5062">
        <w:rPr>
          <w:rFonts w:ascii="Arial" w:hAnsi="Arial" w:cs="Arial"/>
          <w:color w:val="000000" w:themeColor="text1"/>
          <w:sz w:val="24"/>
          <w:szCs w:val="24"/>
          <w:lang w:val="en-US"/>
        </w:rPr>
        <w:t xml:space="preserve">choose </w:t>
      </w:r>
      <w:r w:rsidR="00623056" w:rsidRPr="002C5062">
        <w:rPr>
          <w:rFonts w:ascii="Arial" w:hAnsi="Arial" w:cs="Arial"/>
          <w:color w:val="000000" w:themeColor="text1"/>
          <w:sz w:val="24"/>
          <w:szCs w:val="24"/>
          <w:lang w:val="en-US"/>
        </w:rPr>
        <w:t xml:space="preserve">not </w:t>
      </w:r>
      <w:r w:rsidR="009B6754" w:rsidRPr="002C5062">
        <w:rPr>
          <w:rFonts w:ascii="Arial" w:hAnsi="Arial" w:cs="Arial"/>
          <w:color w:val="000000" w:themeColor="text1"/>
          <w:sz w:val="24"/>
          <w:szCs w:val="24"/>
          <w:lang w:val="en-US"/>
        </w:rPr>
        <w:t xml:space="preserve">to </w:t>
      </w:r>
      <w:r w:rsidR="00623056" w:rsidRPr="002C5062">
        <w:rPr>
          <w:rFonts w:ascii="Arial" w:hAnsi="Arial" w:cs="Arial"/>
          <w:color w:val="000000" w:themeColor="text1"/>
          <w:sz w:val="24"/>
          <w:szCs w:val="24"/>
          <w:lang w:val="en-US"/>
        </w:rPr>
        <w:t xml:space="preserve">exploit the </w:t>
      </w:r>
      <w:r w:rsidRPr="002C5062">
        <w:rPr>
          <w:rFonts w:ascii="Arial" w:hAnsi="Arial" w:cs="Arial"/>
          <w:color w:val="000000" w:themeColor="text1"/>
          <w:sz w:val="24"/>
          <w:szCs w:val="24"/>
          <w:lang w:val="en-US"/>
        </w:rPr>
        <w:t>‘malefic’ nature of Uranus, especially considering that for three years Uranus was believed to be a comet</w:t>
      </w:r>
      <w:r w:rsidR="00623056" w:rsidRPr="002C5062">
        <w:rPr>
          <w:rFonts w:ascii="Arial" w:hAnsi="Arial" w:cs="Arial"/>
          <w:color w:val="000000" w:themeColor="text1"/>
          <w:sz w:val="24"/>
          <w:szCs w:val="24"/>
          <w:lang w:val="en-US"/>
        </w:rPr>
        <w:t>, and comets were a staple of millenaria</w:t>
      </w:r>
      <w:r w:rsidR="003B059A" w:rsidRPr="002C5062">
        <w:rPr>
          <w:rFonts w:ascii="Arial" w:hAnsi="Arial" w:cs="Arial"/>
          <w:color w:val="000000" w:themeColor="text1"/>
          <w:sz w:val="24"/>
          <w:szCs w:val="24"/>
          <w:lang w:val="en-US"/>
        </w:rPr>
        <w:t>n</w:t>
      </w:r>
      <w:r w:rsidR="00623056" w:rsidRPr="002C5062">
        <w:rPr>
          <w:rFonts w:ascii="Arial" w:hAnsi="Arial" w:cs="Arial"/>
          <w:color w:val="000000" w:themeColor="text1"/>
          <w:sz w:val="24"/>
          <w:szCs w:val="24"/>
          <w:lang w:val="en-US"/>
        </w:rPr>
        <w:t xml:space="preserve"> beliefs</w:t>
      </w:r>
      <w:r w:rsidR="00D54F35" w:rsidRPr="002C5062">
        <w:rPr>
          <w:rFonts w:ascii="Arial" w:hAnsi="Arial" w:cs="Arial"/>
          <w:color w:val="000000" w:themeColor="text1"/>
          <w:sz w:val="24"/>
          <w:szCs w:val="24"/>
          <w:lang w:val="en-US"/>
        </w:rPr>
        <w:t>?</w:t>
      </w:r>
      <w:r w:rsidR="00561B84" w:rsidRPr="002C5062">
        <w:rPr>
          <w:rFonts w:ascii="Arial" w:hAnsi="Arial" w:cs="Arial"/>
          <w:color w:val="000000" w:themeColor="text1"/>
          <w:sz w:val="24"/>
          <w:szCs w:val="24"/>
          <w:lang w:val="en-US"/>
        </w:rPr>
        <w:t xml:space="preserve"> </w:t>
      </w:r>
      <w:r w:rsidR="009C2CC3" w:rsidRPr="002C5062">
        <w:rPr>
          <w:rFonts w:ascii="Arial" w:hAnsi="Arial" w:cs="Arial"/>
          <w:color w:val="000000" w:themeColor="text1"/>
          <w:sz w:val="24"/>
          <w:szCs w:val="24"/>
          <w:lang w:val="en-US"/>
        </w:rPr>
        <w:t xml:space="preserve">Henry </w:t>
      </w:r>
      <w:r w:rsidR="00623056" w:rsidRPr="002C5062">
        <w:rPr>
          <w:rFonts w:ascii="Arial" w:hAnsi="Arial" w:cs="Arial"/>
          <w:color w:val="000000" w:themeColor="text1"/>
          <w:sz w:val="24"/>
          <w:szCs w:val="24"/>
          <w:lang w:val="en-US"/>
        </w:rPr>
        <w:t>Andrews has been described by Capp as being respected for his astronomical skills</w:t>
      </w:r>
      <w:r w:rsidR="00D710E3" w:rsidRPr="002C5062">
        <w:rPr>
          <w:rFonts w:ascii="Arial" w:hAnsi="Arial" w:cs="Arial"/>
          <w:color w:val="000000" w:themeColor="text1"/>
          <w:sz w:val="24"/>
          <w:szCs w:val="24"/>
          <w:lang w:val="en-US"/>
        </w:rPr>
        <w:t xml:space="preserve"> by many people</w:t>
      </w:r>
      <w:r w:rsidR="00623056" w:rsidRPr="002C5062">
        <w:rPr>
          <w:rFonts w:ascii="Arial" w:hAnsi="Arial" w:cs="Arial"/>
          <w:color w:val="000000" w:themeColor="text1"/>
          <w:sz w:val="24"/>
          <w:szCs w:val="24"/>
          <w:lang w:val="en-US"/>
        </w:rPr>
        <w:t xml:space="preserve">, </w:t>
      </w:r>
      <w:r w:rsidR="00E65F15" w:rsidRPr="002C5062">
        <w:rPr>
          <w:rFonts w:ascii="Arial" w:hAnsi="Arial" w:cs="Arial"/>
          <w:color w:val="000000" w:themeColor="text1"/>
          <w:sz w:val="24"/>
          <w:szCs w:val="24"/>
          <w:lang w:val="en-US"/>
        </w:rPr>
        <w:t xml:space="preserve">such as </w:t>
      </w:r>
      <w:r w:rsidR="00623056" w:rsidRPr="002C5062">
        <w:rPr>
          <w:rFonts w:ascii="Arial" w:hAnsi="Arial" w:cs="Arial"/>
          <w:color w:val="000000" w:themeColor="text1"/>
          <w:sz w:val="24"/>
          <w:szCs w:val="24"/>
          <w:lang w:val="en-US"/>
        </w:rPr>
        <w:t xml:space="preserve">Dr. </w:t>
      </w:r>
      <w:r w:rsidR="00E65F15" w:rsidRPr="002C5062">
        <w:rPr>
          <w:rFonts w:ascii="Arial" w:hAnsi="Arial" w:cs="Arial"/>
          <w:color w:val="000000" w:themeColor="text1"/>
          <w:sz w:val="24"/>
          <w:szCs w:val="24"/>
          <w:lang w:val="en-US"/>
        </w:rPr>
        <w:t xml:space="preserve">Nevil </w:t>
      </w:r>
      <w:r w:rsidR="00623056" w:rsidRPr="002C5062">
        <w:rPr>
          <w:rFonts w:ascii="Arial" w:hAnsi="Arial" w:cs="Arial"/>
          <w:color w:val="000000" w:themeColor="text1"/>
          <w:sz w:val="24"/>
          <w:szCs w:val="24"/>
          <w:lang w:val="en-US"/>
        </w:rPr>
        <w:t>Maskelyne, the astronomer-royal</w:t>
      </w:r>
      <w:r w:rsidR="007A1257" w:rsidRPr="002C5062">
        <w:rPr>
          <w:rFonts w:ascii="Arial" w:hAnsi="Arial" w:cs="Arial"/>
          <w:color w:val="000000" w:themeColor="text1"/>
          <w:sz w:val="24"/>
          <w:szCs w:val="24"/>
          <w:lang w:val="en-US"/>
        </w:rPr>
        <w:t xml:space="preserve"> from 1765</w:t>
      </w:r>
      <w:r w:rsidR="007A1257" w:rsidRPr="002C5062">
        <w:rPr>
          <w:rFonts w:ascii="Arial" w:hAnsi="Arial" w:cs="Arial"/>
          <w:color w:val="000000" w:themeColor="text1"/>
          <w:lang w:val="en-US"/>
        </w:rPr>
        <w:t xml:space="preserve"> to 1811</w:t>
      </w:r>
      <w:r w:rsidR="00623056" w:rsidRPr="002C5062">
        <w:rPr>
          <w:rFonts w:ascii="Arial" w:hAnsi="Arial" w:cs="Arial"/>
          <w:color w:val="000000" w:themeColor="text1"/>
          <w:sz w:val="24"/>
          <w:szCs w:val="24"/>
          <w:lang w:val="en-US"/>
        </w:rPr>
        <w:t>.</w:t>
      </w:r>
      <w:r w:rsidR="00623056" w:rsidRPr="002C5062">
        <w:rPr>
          <w:rStyle w:val="Refdenotaalpie"/>
          <w:rFonts w:ascii="Arial" w:hAnsi="Arial" w:cs="Arial"/>
          <w:color w:val="000000" w:themeColor="text1"/>
          <w:sz w:val="24"/>
          <w:szCs w:val="24"/>
          <w:lang w:val="en-US"/>
        </w:rPr>
        <w:footnoteReference w:id="78"/>
      </w:r>
      <w:r w:rsidR="00623056" w:rsidRPr="002C5062">
        <w:rPr>
          <w:rFonts w:ascii="Arial" w:hAnsi="Arial" w:cs="Arial"/>
          <w:color w:val="000000" w:themeColor="text1"/>
          <w:sz w:val="24"/>
          <w:szCs w:val="24"/>
          <w:lang w:val="en-US"/>
        </w:rPr>
        <w:t xml:space="preserve"> </w:t>
      </w:r>
      <w:r w:rsidR="009C2CC3" w:rsidRPr="002C5062">
        <w:rPr>
          <w:rFonts w:ascii="Arial" w:hAnsi="Arial" w:cs="Arial"/>
          <w:color w:val="000000" w:themeColor="text1"/>
          <w:sz w:val="24"/>
          <w:szCs w:val="24"/>
          <w:lang w:val="en-US"/>
        </w:rPr>
        <w:t xml:space="preserve">Andrews </w:t>
      </w:r>
      <w:r w:rsidR="00623056" w:rsidRPr="002C5062">
        <w:rPr>
          <w:rFonts w:ascii="Arial" w:hAnsi="Arial" w:cs="Arial"/>
          <w:color w:val="000000" w:themeColor="text1"/>
          <w:sz w:val="24"/>
          <w:szCs w:val="24"/>
          <w:lang w:val="en-US"/>
        </w:rPr>
        <w:t xml:space="preserve">must have been familiar with the latest astronomical information on the planet. </w:t>
      </w:r>
      <w:r w:rsidR="009C2CC3" w:rsidRPr="002C5062">
        <w:rPr>
          <w:rFonts w:ascii="Arial" w:hAnsi="Arial" w:cs="Arial"/>
          <w:color w:val="000000" w:themeColor="text1"/>
          <w:sz w:val="24"/>
          <w:szCs w:val="24"/>
          <w:lang w:val="en-US"/>
        </w:rPr>
        <w:t xml:space="preserve">Scholars </w:t>
      </w:r>
      <w:r w:rsidR="009C2CC3" w:rsidRPr="002C5062">
        <w:rPr>
          <w:rFonts w:ascii="Arial" w:hAnsi="Arial" w:cs="Arial"/>
          <w:color w:val="000000" w:themeColor="text1"/>
          <w:sz w:val="24"/>
          <w:szCs w:val="24"/>
          <w:lang w:val="en-US"/>
        </w:rPr>
        <w:lastRenderedPageBreak/>
        <w:t>have also confirmed t</w:t>
      </w:r>
      <w:r w:rsidR="00623056" w:rsidRPr="002C5062">
        <w:rPr>
          <w:rFonts w:ascii="Arial" w:hAnsi="Arial" w:cs="Arial"/>
          <w:color w:val="000000" w:themeColor="text1"/>
          <w:sz w:val="24"/>
          <w:szCs w:val="24"/>
          <w:lang w:val="en-US"/>
        </w:rPr>
        <w:t>he fact that he was a practising astrologer.</w:t>
      </w:r>
      <w:r w:rsidR="001A3452" w:rsidRPr="002C5062">
        <w:rPr>
          <w:rFonts w:ascii="Arial" w:hAnsi="Arial" w:cs="Arial"/>
          <w:color w:val="000000" w:themeColor="text1"/>
          <w:sz w:val="24"/>
          <w:szCs w:val="24"/>
          <w:lang w:val="en-US"/>
        </w:rPr>
        <w:t xml:space="preserve"> Paul Kebler Monod, for instance, refers to him as ‘a genuine astrologer’.</w:t>
      </w:r>
      <w:r w:rsidR="003B059A" w:rsidRPr="002C5062">
        <w:rPr>
          <w:rStyle w:val="Refdenotaalpie"/>
          <w:rFonts w:ascii="Arial" w:hAnsi="Arial" w:cs="Arial"/>
          <w:color w:val="000000" w:themeColor="text1"/>
          <w:sz w:val="24"/>
          <w:szCs w:val="24"/>
          <w:lang w:val="en-US"/>
        </w:rPr>
        <w:footnoteReference w:id="79"/>
      </w:r>
      <w:r w:rsidR="00623056" w:rsidRPr="002C5062">
        <w:rPr>
          <w:rFonts w:ascii="Arial" w:hAnsi="Arial" w:cs="Arial"/>
          <w:color w:val="000000" w:themeColor="text1"/>
          <w:sz w:val="24"/>
          <w:szCs w:val="24"/>
          <w:lang w:val="en-US"/>
        </w:rPr>
        <w:t xml:space="preserve"> </w:t>
      </w:r>
      <w:r w:rsidR="00F9755A" w:rsidRPr="002C5062">
        <w:rPr>
          <w:rFonts w:ascii="Arial" w:hAnsi="Arial" w:cs="Arial"/>
          <w:color w:val="000000" w:themeColor="text1"/>
          <w:sz w:val="24"/>
          <w:szCs w:val="24"/>
          <w:lang w:val="en-US"/>
        </w:rPr>
        <w:t xml:space="preserve">Could the omission of Uranus </w:t>
      </w:r>
      <w:r w:rsidR="007541D8" w:rsidRPr="002C5062">
        <w:rPr>
          <w:rFonts w:ascii="Arial" w:hAnsi="Arial" w:cs="Arial"/>
          <w:color w:val="000000" w:themeColor="text1"/>
          <w:sz w:val="24"/>
          <w:szCs w:val="24"/>
          <w:lang w:val="en-US"/>
        </w:rPr>
        <w:t xml:space="preserve">in </w:t>
      </w:r>
      <w:r w:rsidR="001020C4" w:rsidRPr="002C5062">
        <w:rPr>
          <w:rFonts w:ascii="Arial" w:hAnsi="Arial" w:cs="Arial"/>
          <w:color w:val="000000" w:themeColor="text1"/>
          <w:sz w:val="24"/>
          <w:szCs w:val="24"/>
          <w:lang w:val="en-US"/>
        </w:rPr>
        <w:t xml:space="preserve">the </w:t>
      </w:r>
      <w:r w:rsidR="007541D8" w:rsidRPr="002C5062">
        <w:rPr>
          <w:rFonts w:ascii="Arial" w:hAnsi="Arial" w:cs="Arial"/>
          <w:color w:val="000000" w:themeColor="text1"/>
          <w:sz w:val="24"/>
          <w:szCs w:val="24"/>
          <w:lang w:val="en-US"/>
        </w:rPr>
        <w:t xml:space="preserve">almanac </w:t>
      </w:r>
      <w:r w:rsidR="00F9755A" w:rsidRPr="002C5062">
        <w:rPr>
          <w:rFonts w:ascii="Arial" w:hAnsi="Arial" w:cs="Arial"/>
          <w:color w:val="000000" w:themeColor="text1"/>
          <w:sz w:val="24"/>
          <w:szCs w:val="24"/>
          <w:lang w:val="en-US"/>
        </w:rPr>
        <w:t xml:space="preserve">be a reflection of his </w:t>
      </w:r>
      <w:r w:rsidR="00D72605" w:rsidRPr="002C5062">
        <w:rPr>
          <w:rFonts w:ascii="Arial" w:hAnsi="Arial" w:cs="Arial"/>
          <w:color w:val="000000" w:themeColor="text1"/>
          <w:sz w:val="24"/>
          <w:szCs w:val="24"/>
          <w:lang w:val="en-US"/>
        </w:rPr>
        <w:t xml:space="preserve">own </w:t>
      </w:r>
      <w:r w:rsidR="00F9755A" w:rsidRPr="002C5062">
        <w:rPr>
          <w:rFonts w:ascii="Arial" w:hAnsi="Arial" w:cs="Arial"/>
          <w:color w:val="000000" w:themeColor="text1"/>
          <w:sz w:val="24"/>
          <w:szCs w:val="24"/>
          <w:lang w:val="en-US"/>
        </w:rPr>
        <w:t xml:space="preserve">position with respect to the reform of astrology? </w:t>
      </w:r>
      <w:r w:rsidR="00623056" w:rsidRPr="002C5062">
        <w:rPr>
          <w:rFonts w:ascii="Arial" w:hAnsi="Arial" w:cs="Arial"/>
          <w:color w:val="000000" w:themeColor="text1"/>
          <w:sz w:val="24"/>
          <w:szCs w:val="24"/>
          <w:lang w:val="en-US"/>
        </w:rPr>
        <w:t>According to Perkins, Andrews’</w:t>
      </w:r>
      <w:r w:rsidR="009108B5" w:rsidRPr="002C5062">
        <w:rPr>
          <w:rFonts w:ascii="Arial" w:hAnsi="Arial" w:cs="Arial"/>
          <w:color w:val="000000" w:themeColor="text1"/>
          <w:sz w:val="24"/>
          <w:szCs w:val="24"/>
          <w:lang w:val="en-US"/>
        </w:rPr>
        <w:t>s</w:t>
      </w:r>
      <w:r w:rsidR="00623056" w:rsidRPr="002C5062">
        <w:rPr>
          <w:rFonts w:ascii="Arial" w:hAnsi="Arial" w:cs="Arial"/>
          <w:color w:val="000000" w:themeColor="text1"/>
          <w:sz w:val="24"/>
          <w:szCs w:val="24"/>
          <w:lang w:val="en-US"/>
        </w:rPr>
        <w:t xml:space="preserve"> astrology betrayed the influence of John Worsdale</w:t>
      </w:r>
      <w:r w:rsidR="00166726" w:rsidRPr="002C5062">
        <w:rPr>
          <w:rFonts w:ascii="Arial" w:hAnsi="Arial" w:cs="Arial"/>
          <w:color w:val="000000" w:themeColor="text1"/>
          <w:sz w:val="24"/>
          <w:szCs w:val="24"/>
          <w:lang w:val="en-US"/>
        </w:rPr>
        <w:t xml:space="preserve">, </w:t>
      </w:r>
      <w:r w:rsidR="008162E1" w:rsidRPr="002C5062">
        <w:rPr>
          <w:rFonts w:ascii="Arial" w:hAnsi="Arial" w:cs="Arial"/>
          <w:color w:val="000000" w:themeColor="text1"/>
          <w:sz w:val="24"/>
          <w:szCs w:val="24"/>
          <w:lang w:val="en-US"/>
        </w:rPr>
        <w:t>who never acknowledged Uranus as astrologically relevant</w:t>
      </w:r>
      <w:r w:rsidR="00623056" w:rsidRPr="002C5062">
        <w:rPr>
          <w:rFonts w:ascii="Arial" w:hAnsi="Arial" w:cs="Arial"/>
          <w:color w:val="000000" w:themeColor="text1"/>
          <w:sz w:val="24"/>
          <w:szCs w:val="24"/>
          <w:lang w:val="en-US"/>
        </w:rPr>
        <w:t>.</w:t>
      </w:r>
      <w:r w:rsidR="00623056" w:rsidRPr="002C5062">
        <w:rPr>
          <w:rStyle w:val="Refdenotaalpie"/>
          <w:rFonts w:ascii="Arial" w:hAnsi="Arial" w:cs="Arial"/>
          <w:color w:val="000000" w:themeColor="text1"/>
          <w:sz w:val="24"/>
          <w:szCs w:val="24"/>
          <w:lang w:val="en-US"/>
        </w:rPr>
        <w:footnoteReference w:id="80"/>
      </w:r>
      <w:r w:rsidR="00623056" w:rsidRPr="002C5062">
        <w:rPr>
          <w:rFonts w:ascii="Arial" w:hAnsi="Arial" w:cs="Arial"/>
          <w:color w:val="000000" w:themeColor="text1"/>
          <w:sz w:val="24"/>
          <w:szCs w:val="24"/>
          <w:lang w:val="en-US"/>
        </w:rPr>
        <w:t xml:space="preserve"> </w:t>
      </w:r>
    </w:p>
    <w:p w:rsidR="00E3066E" w:rsidRPr="002C5062" w:rsidRDefault="00E3066E" w:rsidP="00957203">
      <w:pPr>
        <w:spacing w:after="0" w:line="480" w:lineRule="auto"/>
        <w:rPr>
          <w:rFonts w:ascii="Arial" w:hAnsi="Arial" w:cs="Arial"/>
          <w:color w:val="000000" w:themeColor="text1"/>
          <w:sz w:val="24"/>
          <w:szCs w:val="24"/>
          <w:lang w:val="en-US"/>
        </w:rPr>
      </w:pPr>
    </w:p>
    <w:p w:rsidR="00DE0DDD" w:rsidRPr="002C5062" w:rsidRDefault="00957203" w:rsidP="003467D5">
      <w:pPr>
        <w:spacing w:after="0" w:line="480" w:lineRule="auto"/>
        <w:rPr>
          <w:rFonts w:ascii="Arial" w:hAnsi="Arial" w:cs="Arial"/>
          <w:b/>
          <w:color w:val="000000" w:themeColor="text1"/>
          <w:sz w:val="24"/>
          <w:szCs w:val="24"/>
          <w:lang w:val="en-US"/>
        </w:rPr>
      </w:pPr>
      <w:r w:rsidRPr="002C5062">
        <w:rPr>
          <w:rFonts w:ascii="Arial" w:hAnsi="Arial" w:cs="Arial"/>
          <w:color w:val="000000" w:themeColor="text1"/>
          <w:sz w:val="24"/>
          <w:szCs w:val="24"/>
          <w:lang w:val="en-US"/>
        </w:rPr>
        <w:t>There is evidence to support th</w:t>
      </w:r>
      <w:r w:rsidR="005B3BB8" w:rsidRPr="002C5062">
        <w:rPr>
          <w:rFonts w:ascii="Arial" w:hAnsi="Arial" w:cs="Arial"/>
          <w:color w:val="000000" w:themeColor="text1"/>
          <w:sz w:val="24"/>
          <w:szCs w:val="24"/>
          <w:lang w:val="en-US"/>
        </w:rPr>
        <w:t>e</w:t>
      </w:r>
      <w:r w:rsidRPr="002C5062">
        <w:rPr>
          <w:rFonts w:ascii="Arial" w:hAnsi="Arial" w:cs="Arial"/>
          <w:color w:val="000000" w:themeColor="text1"/>
          <w:sz w:val="24"/>
          <w:szCs w:val="24"/>
          <w:lang w:val="en-US"/>
        </w:rPr>
        <w:t xml:space="preserve"> view </w:t>
      </w:r>
      <w:r w:rsidR="005B3BB8" w:rsidRPr="002C5062">
        <w:rPr>
          <w:rFonts w:ascii="Arial" w:hAnsi="Arial" w:cs="Arial"/>
          <w:color w:val="000000" w:themeColor="text1"/>
          <w:sz w:val="24"/>
          <w:szCs w:val="24"/>
          <w:lang w:val="en-US"/>
        </w:rPr>
        <w:t xml:space="preserve">that the </w:t>
      </w:r>
      <w:r w:rsidR="000D43EE" w:rsidRPr="002C5062">
        <w:rPr>
          <w:rFonts w:ascii="Arial" w:hAnsi="Arial" w:cs="Arial"/>
          <w:color w:val="000000" w:themeColor="text1"/>
          <w:sz w:val="24"/>
          <w:szCs w:val="24"/>
          <w:lang w:val="en-US"/>
        </w:rPr>
        <w:t xml:space="preserve">acknowledgement or omission of Uranus in the almanacs could have been a matter of </w:t>
      </w:r>
      <w:r w:rsidR="001F7A7D" w:rsidRPr="002C5062">
        <w:rPr>
          <w:rFonts w:ascii="Arial" w:hAnsi="Arial" w:cs="Arial"/>
          <w:color w:val="000000" w:themeColor="text1"/>
          <w:sz w:val="24"/>
          <w:szCs w:val="24"/>
          <w:lang w:val="en-US"/>
        </w:rPr>
        <w:t xml:space="preserve">personal </w:t>
      </w:r>
      <w:r w:rsidR="00D0798A" w:rsidRPr="002C5062">
        <w:rPr>
          <w:rFonts w:ascii="Arial" w:hAnsi="Arial" w:cs="Arial"/>
          <w:color w:val="000000" w:themeColor="text1"/>
          <w:sz w:val="24"/>
          <w:szCs w:val="24"/>
          <w:lang w:val="en-US"/>
        </w:rPr>
        <w:t xml:space="preserve">astrological </w:t>
      </w:r>
      <w:r w:rsidR="000F5D5E" w:rsidRPr="002C5062">
        <w:rPr>
          <w:rFonts w:ascii="Arial" w:hAnsi="Arial" w:cs="Arial"/>
          <w:color w:val="000000" w:themeColor="text1"/>
          <w:sz w:val="24"/>
          <w:szCs w:val="24"/>
          <w:lang w:val="en-US"/>
        </w:rPr>
        <w:t>belief</w:t>
      </w:r>
      <w:r w:rsidR="004418A7" w:rsidRPr="002C5062">
        <w:rPr>
          <w:rFonts w:ascii="Arial" w:hAnsi="Arial" w:cs="Arial"/>
          <w:color w:val="000000" w:themeColor="text1"/>
          <w:sz w:val="24"/>
          <w:szCs w:val="24"/>
          <w:lang w:val="en-US"/>
        </w:rPr>
        <w:t>s</w:t>
      </w:r>
      <w:r w:rsidR="001F7A7D" w:rsidRPr="002C5062">
        <w:rPr>
          <w:rFonts w:ascii="Arial" w:hAnsi="Arial" w:cs="Arial"/>
          <w:color w:val="000000" w:themeColor="text1"/>
          <w:sz w:val="24"/>
          <w:szCs w:val="24"/>
          <w:lang w:val="en-US"/>
        </w:rPr>
        <w:t xml:space="preserve"> </w:t>
      </w:r>
      <w:r w:rsidR="001D0D87" w:rsidRPr="002C5062">
        <w:rPr>
          <w:rFonts w:ascii="Arial" w:hAnsi="Arial" w:cs="Arial"/>
          <w:color w:val="000000" w:themeColor="text1"/>
          <w:sz w:val="24"/>
          <w:szCs w:val="24"/>
          <w:lang w:val="en-US"/>
        </w:rPr>
        <w:t xml:space="preserve">made into </w:t>
      </w:r>
      <w:r w:rsidR="000D43EE" w:rsidRPr="002C5062">
        <w:rPr>
          <w:rFonts w:ascii="Arial" w:hAnsi="Arial" w:cs="Arial"/>
          <w:color w:val="000000" w:themeColor="text1"/>
          <w:sz w:val="24"/>
          <w:szCs w:val="24"/>
          <w:lang w:val="en-US"/>
        </w:rPr>
        <w:t xml:space="preserve">editorial policy. </w:t>
      </w:r>
      <w:r w:rsidR="00CA2437" w:rsidRPr="002C5062">
        <w:rPr>
          <w:rFonts w:ascii="Arial" w:hAnsi="Arial" w:cs="Arial"/>
          <w:color w:val="000000" w:themeColor="text1"/>
          <w:sz w:val="24"/>
          <w:szCs w:val="24"/>
          <w:lang w:val="en-US"/>
        </w:rPr>
        <w:t xml:space="preserve">For instance, </w:t>
      </w:r>
      <w:r w:rsidR="003B4F69" w:rsidRPr="002C5062">
        <w:rPr>
          <w:rFonts w:ascii="Arial" w:hAnsi="Arial" w:cs="Arial"/>
          <w:color w:val="000000" w:themeColor="text1"/>
          <w:sz w:val="24"/>
          <w:szCs w:val="24"/>
          <w:lang w:val="en-US"/>
        </w:rPr>
        <w:t>a number of o</w:t>
      </w:r>
      <w:r w:rsidRPr="002C5062">
        <w:rPr>
          <w:rFonts w:ascii="Arial" w:hAnsi="Arial" w:cs="Arial"/>
          <w:color w:val="000000" w:themeColor="text1"/>
          <w:sz w:val="24"/>
          <w:szCs w:val="24"/>
          <w:lang w:val="en-US"/>
        </w:rPr>
        <w:t>ther</w:t>
      </w:r>
      <w:r w:rsidR="003B4F69" w:rsidRPr="002C5062">
        <w:rPr>
          <w:rFonts w:ascii="Arial" w:hAnsi="Arial" w:cs="Arial"/>
          <w:color w:val="000000" w:themeColor="text1"/>
          <w:sz w:val="24"/>
          <w:szCs w:val="24"/>
          <w:lang w:val="en-US"/>
        </w:rPr>
        <w:t xml:space="preserve">, less popular </w:t>
      </w:r>
      <w:r w:rsidRPr="002C5062">
        <w:rPr>
          <w:rFonts w:ascii="Arial" w:hAnsi="Arial" w:cs="Arial"/>
          <w:color w:val="000000" w:themeColor="text1"/>
          <w:sz w:val="24"/>
          <w:szCs w:val="24"/>
          <w:lang w:val="en-US"/>
        </w:rPr>
        <w:t xml:space="preserve">almanacs, such as </w:t>
      </w:r>
      <w:r w:rsidRPr="002C5062">
        <w:rPr>
          <w:rFonts w:ascii="Arial" w:hAnsi="Arial" w:cs="Arial"/>
          <w:i/>
          <w:color w:val="000000" w:themeColor="text1"/>
          <w:sz w:val="24"/>
          <w:szCs w:val="24"/>
          <w:lang w:val="en-US"/>
        </w:rPr>
        <w:t>Diaria Britannica, or The British Diary</w:t>
      </w:r>
      <w:r w:rsidRPr="002C5062">
        <w:rPr>
          <w:rFonts w:ascii="Arial" w:hAnsi="Arial" w:cs="Arial"/>
          <w:color w:val="000000" w:themeColor="text1"/>
          <w:sz w:val="24"/>
          <w:szCs w:val="24"/>
          <w:lang w:val="en-US"/>
        </w:rPr>
        <w:t xml:space="preserve">, </w:t>
      </w:r>
      <w:r w:rsidRPr="002C5062">
        <w:rPr>
          <w:rFonts w:ascii="Arial" w:hAnsi="Arial" w:cs="Arial"/>
          <w:i/>
          <w:color w:val="000000" w:themeColor="text1"/>
          <w:sz w:val="24"/>
          <w:szCs w:val="24"/>
          <w:lang w:val="en-US"/>
        </w:rPr>
        <w:t>Phillip’s British Merlin and Provincial Calendar</w:t>
      </w:r>
      <w:r w:rsidRPr="002C5062">
        <w:rPr>
          <w:rFonts w:ascii="Arial" w:hAnsi="Arial" w:cs="Arial"/>
          <w:color w:val="000000" w:themeColor="text1"/>
          <w:sz w:val="24"/>
          <w:szCs w:val="24"/>
          <w:lang w:val="en-US"/>
        </w:rPr>
        <w:t xml:space="preserve"> </w:t>
      </w:r>
      <w:r w:rsidR="00A749E3" w:rsidRPr="002C5062">
        <w:rPr>
          <w:rFonts w:ascii="Arial" w:hAnsi="Arial" w:cs="Arial"/>
          <w:color w:val="000000" w:themeColor="text1"/>
          <w:sz w:val="24"/>
          <w:szCs w:val="24"/>
          <w:lang w:val="en-US"/>
        </w:rPr>
        <w:t>and</w:t>
      </w:r>
      <w:r w:rsidRPr="002C5062">
        <w:rPr>
          <w:rFonts w:ascii="Arial" w:hAnsi="Arial" w:cs="Arial"/>
          <w:color w:val="000000" w:themeColor="text1"/>
          <w:sz w:val="24"/>
          <w:szCs w:val="24"/>
          <w:lang w:val="en-US"/>
        </w:rPr>
        <w:t xml:space="preserve"> </w:t>
      </w:r>
      <w:r w:rsidRPr="002C5062">
        <w:rPr>
          <w:rFonts w:ascii="Arial" w:hAnsi="Arial" w:cs="Arial"/>
          <w:i/>
          <w:color w:val="000000" w:themeColor="text1"/>
          <w:sz w:val="24"/>
          <w:szCs w:val="24"/>
          <w:lang w:val="en-US"/>
        </w:rPr>
        <w:t xml:space="preserve">Atlas Ouranios, The Coelestial Atlas, </w:t>
      </w:r>
      <w:r w:rsidR="003B4F69" w:rsidRPr="002C5062">
        <w:rPr>
          <w:rFonts w:ascii="Arial" w:hAnsi="Arial" w:cs="Arial"/>
          <w:color w:val="000000" w:themeColor="text1"/>
          <w:sz w:val="24"/>
          <w:szCs w:val="24"/>
          <w:lang w:val="en-US"/>
        </w:rPr>
        <w:t xml:space="preserve">had </w:t>
      </w:r>
      <w:r w:rsidR="00B84CAE" w:rsidRPr="002C5062">
        <w:rPr>
          <w:rFonts w:ascii="Arial" w:hAnsi="Arial" w:cs="Arial"/>
          <w:color w:val="000000" w:themeColor="text1"/>
          <w:sz w:val="24"/>
          <w:szCs w:val="24"/>
          <w:lang w:val="en-US"/>
        </w:rPr>
        <w:t>already</w:t>
      </w:r>
      <w:r w:rsidR="00BF5706" w:rsidRPr="002C5062">
        <w:rPr>
          <w:rFonts w:ascii="Arial" w:hAnsi="Arial" w:cs="Arial"/>
          <w:color w:val="000000" w:themeColor="text1"/>
          <w:sz w:val="24"/>
          <w:szCs w:val="24"/>
          <w:lang w:val="en-US"/>
        </w:rPr>
        <w:t xml:space="preserve"> </w:t>
      </w:r>
      <w:r w:rsidR="002D6C4C" w:rsidRPr="002C5062">
        <w:rPr>
          <w:rFonts w:ascii="Arial" w:hAnsi="Arial" w:cs="Arial"/>
          <w:color w:val="000000" w:themeColor="text1"/>
          <w:sz w:val="24"/>
          <w:szCs w:val="24"/>
          <w:lang w:val="en-US"/>
        </w:rPr>
        <w:t xml:space="preserve">acknowledged </w:t>
      </w:r>
      <w:r w:rsidRPr="002C5062">
        <w:rPr>
          <w:rFonts w:ascii="Arial" w:hAnsi="Arial" w:cs="Arial"/>
          <w:color w:val="000000" w:themeColor="text1"/>
          <w:sz w:val="24"/>
          <w:szCs w:val="24"/>
          <w:lang w:val="en-US"/>
        </w:rPr>
        <w:t>the new planet in the early 1790s.</w:t>
      </w:r>
      <w:r w:rsidRPr="002C5062">
        <w:rPr>
          <w:rStyle w:val="Refdenotaalpie"/>
          <w:rFonts w:ascii="Arial" w:hAnsi="Arial" w:cs="Arial"/>
          <w:color w:val="000000" w:themeColor="text1"/>
          <w:sz w:val="24"/>
          <w:szCs w:val="24"/>
          <w:lang w:val="en-US"/>
        </w:rPr>
        <w:footnoteReference w:id="81"/>
      </w:r>
      <w:r w:rsidRPr="002C5062">
        <w:rPr>
          <w:rFonts w:ascii="Arial" w:hAnsi="Arial" w:cs="Arial"/>
          <w:color w:val="000000" w:themeColor="text1"/>
          <w:sz w:val="24"/>
          <w:szCs w:val="24"/>
          <w:lang w:val="en-US"/>
        </w:rPr>
        <w:t xml:space="preserve"> </w:t>
      </w:r>
      <w:r w:rsidRPr="002C5062">
        <w:rPr>
          <w:rFonts w:ascii="Arial" w:hAnsi="Arial" w:cs="Arial"/>
          <w:i/>
          <w:color w:val="000000" w:themeColor="text1"/>
          <w:sz w:val="24"/>
          <w:szCs w:val="24"/>
          <w:lang w:val="en-US"/>
        </w:rPr>
        <w:t>Merlinus Liberatus</w:t>
      </w:r>
      <w:r w:rsidR="003C1F09" w:rsidRPr="002C5062">
        <w:rPr>
          <w:rFonts w:ascii="Arial" w:hAnsi="Arial" w:cs="Arial"/>
          <w:color w:val="000000" w:themeColor="text1"/>
          <w:sz w:val="24"/>
          <w:szCs w:val="24"/>
          <w:lang w:val="en-US"/>
        </w:rPr>
        <w:t xml:space="preserve">, on the other hand, </w:t>
      </w:r>
      <w:r w:rsidRPr="002C5062">
        <w:rPr>
          <w:rFonts w:ascii="Arial" w:hAnsi="Arial" w:cs="Arial"/>
          <w:color w:val="000000" w:themeColor="text1"/>
          <w:sz w:val="24"/>
          <w:szCs w:val="24"/>
          <w:lang w:val="en-US"/>
        </w:rPr>
        <w:t xml:space="preserve">was </w:t>
      </w:r>
      <w:r w:rsidR="00CA2437" w:rsidRPr="002C5062">
        <w:rPr>
          <w:rFonts w:ascii="Arial" w:hAnsi="Arial" w:cs="Arial"/>
          <w:color w:val="000000" w:themeColor="text1"/>
          <w:sz w:val="24"/>
          <w:szCs w:val="24"/>
          <w:lang w:val="en-US"/>
        </w:rPr>
        <w:t xml:space="preserve">also </w:t>
      </w:r>
      <w:r w:rsidRPr="002C5062">
        <w:rPr>
          <w:rFonts w:ascii="Arial" w:hAnsi="Arial" w:cs="Arial"/>
          <w:color w:val="000000" w:themeColor="text1"/>
          <w:sz w:val="24"/>
          <w:szCs w:val="24"/>
          <w:lang w:val="en-US"/>
        </w:rPr>
        <w:t xml:space="preserve">late in </w:t>
      </w:r>
      <w:r w:rsidR="009A20CB" w:rsidRPr="002C5062">
        <w:rPr>
          <w:rFonts w:ascii="Arial" w:hAnsi="Arial" w:cs="Arial"/>
          <w:color w:val="000000" w:themeColor="text1"/>
          <w:sz w:val="24"/>
          <w:szCs w:val="24"/>
          <w:lang w:val="en-US"/>
        </w:rPr>
        <w:t xml:space="preserve">adopting </w:t>
      </w:r>
      <w:r w:rsidRPr="002C5062">
        <w:rPr>
          <w:rFonts w:ascii="Arial" w:hAnsi="Arial" w:cs="Arial"/>
          <w:color w:val="000000" w:themeColor="text1"/>
          <w:sz w:val="24"/>
          <w:szCs w:val="24"/>
          <w:lang w:val="en-US"/>
        </w:rPr>
        <w:t>Uranus, as it did not make it to their table of planets until the 1803 edition</w:t>
      </w:r>
      <w:r w:rsidRPr="002C5062">
        <w:rPr>
          <w:rFonts w:ascii="Arial" w:hAnsi="Arial" w:cs="Arial"/>
          <w:i/>
          <w:color w:val="000000" w:themeColor="text1"/>
          <w:sz w:val="24"/>
          <w:szCs w:val="24"/>
          <w:lang w:val="en-US"/>
        </w:rPr>
        <w:t>.</w:t>
      </w:r>
      <w:r w:rsidRPr="002C5062">
        <w:rPr>
          <w:rStyle w:val="Refdenotaalpie"/>
          <w:rFonts w:ascii="Arial" w:hAnsi="Arial" w:cs="Arial"/>
          <w:color w:val="000000" w:themeColor="text1"/>
          <w:sz w:val="24"/>
          <w:szCs w:val="24"/>
          <w:lang w:val="en-US"/>
        </w:rPr>
        <w:footnoteReference w:id="82"/>
      </w:r>
      <w:r w:rsidR="00CD5F6E" w:rsidRPr="002C5062">
        <w:rPr>
          <w:rFonts w:ascii="Arial" w:hAnsi="Arial" w:cs="Arial"/>
          <w:i/>
          <w:color w:val="000000" w:themeColor="text1"/>
          <w:sz w:val="24"/>
          <w:szCs w:val="24"/>
          <w:lang w:val="en-US"/>
        </w:rPr>
        <w:t xml:space="preserve"> </w:t>
      </w:r>
      <w:r w:rsidR="00BE02A3" w:rsidRPr="002C5062">
        <w:rPr>
          <w:rFonts w:ascii="Arial" w:hAnsi="Arial" w:cs="Arial"/>
          <w:color w:val="000000" w:themeColor="text1"/>
          <w:sz w:val="24"/>
          <w:szCs w:val="24"/>
          <w:lang w:val="en-US"/>
        </w:rPr>
        <w:t xml:space="preserve">What can be </w:t>
      </w:r>
      <w:r w:rsidR="00745658" w:rsidRPr="002C5062">
        <w:rPr>
          <w:rFonts w:ascii="Arial" w:hAnsi="Arial" w:cs="Arial"/>
          <w:color w:val="000000" w:themeColor="text1"/>
          <w:sz w:val="24"/>
          <w:szCs w:val="24"/>
          <w:lang w:val="en-US"/>
        </w:rPr>
        <w:t>concluded from th</w:t>
      </w:r>
      <w:r w:rsidR="005A68B4" w:rsidRPr="002C5062">
        <w:rPr>
          <w:rFonts w:ascii="Arial" w:hAnsi="Arial" w:cs="Arial"/>
          <w:color w:val="000000" w:themeColor="text1"/>
          <w:sz w:val="24"/>
          <w:szCs w:val="24"/>
          <w:lang w:val="en-US"/>
        </w:rPr>
        <w:t xml:space="preserve">e above discussion </w:t>
      </w:r>
      <w:r w:rsidR="00561B84" w:rsidRPr="002C5062">
        <w:rPr>
          <w:rFonts w:ascii="Arial" w:hAnsi="Arial" w:cs="Arial"/>
          <w:color w:val="000000" w:themeColor="text1"/>
          <w:sz w:val="24"/>
          <w:szCs w:val="24"/>
          <w:lang w:val="en-US"/>
        </w:rPr>
        <w:t>is that</w:t>
      </w:r>
      <w:r w:rsidR="00336E24" w:rsidRPr="002C5062">
        <w:rPr>
          <w:rFonts w:ascii="Arial" w:hAnsi="Arial" w:cs="Arial"/>
          <w:color w:val="000000" w:themeColor="text1"/>
          <w:sz w:val="24"/>
          <w:szCs w:val="24"/>
          <w:lang w:val="en-US"/>
        </w:rPr>
        <w:t xml:space="preserve"> almanacs </w:t>
      </w:r>
      <w:r w:rsidR="00770D16" w:rsidRPr="002C5062">
        <w:rPr>
          <w:rFonts w:ascii="Arial" w:hAnsi="Arial" w:cs="Arial"/>
          <w:color w:val="000000" w:themeColor="text1"/>
          <w:sz w:val="24"/>
          <w:szCs w:val="24"/>
          <w:lang w:val="en-US"/>
        </w:rPr>
        <w:t xml:space="preserve">were </w:t>
      </w:r>
      <w:r w:rsidR="005A68B4" w:rsidRPr="002C5062">
        <w:rPr>
          <w:rFonts w:ascii="Arial" w:hAnsi="Arial" w:cs="Arial"/>
          <w:color w:val="000000" w:themeColor="text1"/>
          <w:sz w:val="24"/>
          <w:szCs w:val="24"/>
          <w:lang w:val="en-US"/>
        </w:rPr>
        <w:t xml:space="preserve">ultimately </w:t>
      </w:r>
      <w:r w:rsidR="00770D16" w:rsidRPr="002C5062">
        <w:rPr>
          <w:rFonts w:ascii="Arial" w:hAnsi="Arial" w:cs="Arial"/>
          <w:color w:val="000000" w:themeColor="text1"/>
          <w:sz w:val="24"/>
          <w:szCs w:val="24"/>
          <w:lang w:val="en-US"/>
        </w:rPr>
        <w:t xml:space="preserve">consistent with other astrological publications of the </w:t>
      </w:r>
      <w:r w:rsidR="00AC191E" w:rsidRPr="002C5062">
        <w:rPr>
          <w:rFonts w:ascii="Arial" w:hAnsi="Arial" w:cs="Arial"/>
          <w:color w:val="000000" w:themeColor="text1"/>
          <w:sz w:val="24"/>
          <w:szCs w:val="24"/>
          <w:lang w:val="en-US"/>
        </w:rPr>
        <w:t xml:space="preserve">first decades of the </w:t>
      </w:r>
      <w:r w:rsidR="00770D16" w:rsidRPr="002C5062">
        <w:rPr>
          <w:rFonts w:ascii="Arial" w:hAnsi="Arial" w:cs="Arial"/>
          <w:color w:val="000000" w:themeColor="text1"/>
          <w:sz w:val="24"/>
          <w:szCs w:val="24"/>
          <w:lang w:val="en-US"/>
        </w:rPr>
        <w:t xml:space="preserve">period </w:t>
      </w:r>
      <w:r w:rsidR="0016646F" w:rsidRPr="002C5062">
        <w:rPr>
          <w:rFonts w:ascii="Arial" w:hAnsi="Arial" w:cs="Arial"/>
          <w:color w:val="000000" w:themeColor="text1"/>
          <w:sz w:val="24"/>
          <w:szCs w:val="24"/>
          <w:lang w:val="en-US"/>
        </w:rPr>
        <w:t xml:space="preserve">under examination </w:t>
      </w:r>
      <w:r w:rsidR="00770D16" w:rsidRPr="002C5062">
        <w:rPr>
          <w:rFonts w:ascii="Arial" w:hAnsi="Arial" w:cs="Arial"/>
          <w:color w:val="000000" w:themeColor="text1"/>
          <w:sz w:val="24"/>
          <w:szCs w:val="24"/>
          <w:lang w:val="en-US"/>
        </w:rPr>
        <w:t xml:space="preserve">in that they reflected a lack of consensus with respect to </w:t>
      </w:r>
      <w:r w:rsidR="00336E24" w:rsidRPr="002C5062">
        <w:rPr>
          <w:rFonts w:ascii="Arial" w:hAnsi="Arial" w:cs="Arial"/>
          <w:color w:val="000000" w:themeColor="text1"/>
          <w:sz w:val="24"/>
          <w:szCs w:val="24"/>
          <w:lang w:val="en-US"/>
        </w:rPr>
        <w:t xml:space="preserve">Uranus. Attempts to understand </w:t>
      </w:r>
      <w:r w:rsidR="00770D16" w:rsidRPr="002C5062">
        <w:rPr>
          <w:rFonts w:ascii="Arial" w:hAnsi="Arial" w:cs="Arial"/>
          <w:color w:val="000000" w:themeColor="text1"/>
          <w:sz w:val="24"/>
          <w:szCs w:val="24"/>
          <w:lang w:val="en-US"/>
        </w:rPr>
        <w:t xml:space="preserve">the new planet </w:t>
      </w:r>
      <w:r w:rsidR="00336E24" w:rsidRPr="002C5062">
        <w:rPr>
          <w:rFonts w:ascii="Arial" w:hAnsi="Arial" w:cs="Arial"/>
          <w:color w:val="000000" w:themeColor="text1"/>
          <w:sz w:val="24"/>
          <w:szCs w:val="24"/>
          <w:lang w:val="en-US"/>
        </w:rPr>
        <w:t>remained for a long time</w:t>
      </w:r>
      <w:r w:rsidR="00F15B73" w:rsidRPr="002C5062">
        <w:rPr>
          <w:rFonts w:ascii="Arial" w:hAnsi="Arial" w:cs="Arial"/>
          <w:color w:val="000000" w:themeColor="text1"/>
          <w:sz w:val="24"/>
          <w:szCs w:val="24"/>
          <w:lang w:val="en-US"/>
        </w:rPr>
        <w:t xml:space="preserve"> </w:t>
      </w:r>
      <w:r w:rsidR="00BE02A3" w:rsidRPr="002C5062">
        <w:rPr>
          <w:rFonts w:ascii="Arial" w:hAnsi="Arial" w:cs="Arial"/>
          <w:color w:val="000000" w:themeColor="text1"/>
          <w:sz w:val="24"/>
          <w:szCs w:val="24"/>
          <w:lang w:val="en-US"/>
        </w:rPr>
        <w:t xml:space="preserve">very much an individual </w:t>
      </w:r>
      <w:r w:rsidR="00433AE1" w:rsidRPr="002C5062">
        <w:rPr>
          <w:rFonts w:ascii="Arial" w:hAnsi="Arial" w:cs="Arial"/>
          <w:color w:val="000000" w:themeColor="text1"/>
          <w:sz w:val="24"/>
          <w:szCs w:val="24"/>
          <w:lang w:val="en-US"/>
        </w:rPr>
        <w:t>pursuit</w:t>
      </w:r>
      <w:r w:rsidR="00642004" w:rsidRPr="002C5062">
        <w:rPr>
          <w:rFonts w:ascii="Arial" w:hAnsi="Arial" w:cs="Arial"/>
          <w:color w:val="000000" w:themeColor="text1"/>
          <w:sz w:val="24"/>
          <w:szCs w:val="24"/>
          <w:lang w:val="en-US"/>
        </w:rPr>
        <w:t xml:space="preserve">, </w:t>
      </w:r>
      <w:r w:rsidR="00770D16" w:rsidRPr="002C5062">
        <w:rPr>
          <w:rFonts w:ascii="Arial" w:hAnsi="Arial" w:cs="Arial"/>
          <w:color w:val="000000" w:themeColor="text1"/>
          <w:sz w:val="24"/>
          <w:szCs w:val="24"/>
          <w:lang w:val="en-US"/>
        </w:rPr>
        <w:t xml:space="preserve">with no </w:t>
      </w:r>
      <w:r w:rsidR="00BE02A3" w:rsidRPr="002C5062">
        <w:rPr>
          <w:rFonts w:ascii="Arial" w:hAnsi="Arial" w:cs="Arial"/>
          <w:color w:val="000000" w:themeColor="text1"/>
          <w:sz w:val="24"/>
          <w:szCs w:val="24"/>
          <w:lang w:val="en-US"/>
        </w:rPr>
        <w:t xml:space="preserve">concerted </w:t>
      </w:r>
      <w:r w:rsidR="00770D16" w:rsidRPr="002C5062">
        <w:rPr>
          <w:rFonts w:ascii="Arial" w:hAnsi="Arial" w:cs="Arial"/>
          <w:color w:val="000000" w:themeColor="text1"/>
          <w:sz w:val="24"/>
          <w:szCs w:val="24"/>
          <w:lang w:val="en-US"/>
        </w:rPr>
        <w:t xml:space="preserve">or organised </w:t>
      </w:r>
      <w:r w:rsidR="00433AE1" w:rsidRPr="002C5062">
        <w:rPr>
          <w:rFonts w:ascii="Arial" w:hAnsi="Arial" w:cs="Arial"/>
          <w:color w:val="000000" w:themeColor="text1"/>
          <w:sz w:val="24"/>
          <w:szCs w:val="24"/>
          <w:lang w:val="en-US"/>
        </w:rPr>
        <w:t xml:space="preserve">effort </w:t>
      </w:r>
      <w:r w:rsidR="00967D0E" w:rsidRPr="002C5062">
        <w:rPr>
          <w:rFonts w:ascii="Arial" w:hAnsi="Arial" w:cs="Arial"/>
          <w:color w:val="000000" w:themeColor="text1"/>
          <w:sz w:val="24"/>
          <w:szCs w:val="24"/>
          <w:lang w:val="en-US"/>
        </w:rPr>
        <w:t xml:space="preserve">among astrologers </w:t>
      </w:r>
      <w:r w:rsidR="00BE02A3" w:rsidRPr="002C5062">
        <w:rPr>
          <w:rFonts w:ascii="Arial" w:hAnsi="Arial" w:cs="Arial"/>
          <w:color w:val="000000" w:themeColor="text1"/>
          <w:sz w:val="24"/>
          <w:szCs w:val="24"/>
          <w:lang w:val="en-US"/>
        </w:rPr>
        <w:t xml:space="preserve">for </w:t>
      </w:r>
      <w:r w:rsidR="00F81B4E" w:rsidRPr="002C5062">
        <w:rPr>
          <w:rFonts w:ascii="Arial" w:hAnsi="Arial" w:cs="Arial"/>
          <w:color w:val="000000" w:themeColor="text1"/>
          <w:sz w:val="24"/>
          <w:szCs w:val="24"/>
          <w:lang w:val="en-US"/>
        </w:rPr>
        <w:t>reform</w:t>
      </w:r>
      <w:r w:rsidR="00495C84" w:rsidRPr="002C5062">
        <w:rPr>
          <w:rFonts w:ascii="Arial" w:hAnsi="Arial" w:cs="Arial"/>
          <w:color w:val="000000" w:themeColor="text1"/>
          <w:sz w:val="24"/>
          <w:szCs w:val="24"/>
          <w:lang w:val="en-US"/>
        </w:rPr>
        <w:t xml:space="preserve"> in this respect</w:t>
      </w:r>
      <w:r w:rsidR="00BE02A3" w:rsidRPr="002C5062">
        <w:rPr>
          <w:rFonts w:ascii="Arial" w:hAnsi="Arial" w:cs="Arial"/>
          <w:color w:val="000000" w:themeColor="text1"/>
          <w:sz w:val="24"/>
          <w:szCs w:val="24"/>
          <w:lang w:val="en-US"/>
        </w:rPr>
        <w:t>.</w:t>
      </w:r>
      <w:r w:rsidR="00DE0DDD" w:rsidRPr="002C5062">
        <w:rPr>
          <w:rFonts w:ascii="Arial" w:hAnsi="Arial" w:cs="Arial"/>
          <w:b/>
          <w:color w:val="000000" w:themeColor="text1"/>
          <w:sz w:val="24"/>
          <w:szCs w:val="24"/>
          <w:lang w:val="en-US"/>
        </w:rPr>
        <w:br w:type="page"/>
      </w:r>
    </w:p>
    <w:p w:rsidR="00496E54" w:rsidRPr="002C5062" w:rsidRDefault="0082399C" w:rsidP="00845C25">
      <w:pPr>
        <w:spacing w:after="0" w:line="48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lastRenderedPageBreak/>
        <w:t>4.</w:t>
      </w:r>
      <w:r w:rsidR="00E96BA5" w:rsidRPr="002C5062">
        <w:rPr>
          <w:rFonts w:ascii="Arial" w:hAnsi="Arial" w:cs="Arial"/>
          <w:b/>
          <w:color w:val="000000" w:themeColor="text1"/>
          <w:sz w:val="24"/>
          <w:szCs w:val="24"/>
          <w:lang w:val="en-US"/>
        </w:rPr>
        <w:t>6</w:t>
      </w:r>
      <w:r w:rsidRPr="002C5062">
        <w:rPr>
          <w:rFonts w:ascii="Arial" w:hAnsi="Arial" w:cs="Arial"/>
          <w:b/>
          <w:color w:val="000000" w:themeColor="text1"/>
          <w:sz w:val="24"/>
          <w:szCs w:val="24"/>
          <w:lang w:val="en-US"/>
        </w:rPr>
        <w:t xml:space="preserve"> </w:t>
      </w:r>
      <w:r w:rsidR="004861DD" w:rsidRPr="002C5062">
        <w:rPr>
          <w:rFonts w:ascii="Arial" w:hAnsi="Arial" w:cs="Arial"/>
          <w:b/>
          <w:color w:val="000000" w:themeColor="text1"/>
          <w:sz w:val="24"/>
          <w:szCs w:val="24"/>
          <w:lang w:val="en-US"/>
        </w:rPr>
        <w:t>First Signs of Consensus</w:t>
      </w:r>
    </w:p>
    <w:p w:rsidR="002C1C3E" w:rsidRPr="002C5062" w:rsidRDefault="009D305F" w:rsidP="00845C25">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T</w:t>
      </w:r>
      <w:r w:rsidR="00162B13" w:rsidRPr="002C5062">
        <w:rPr>
          <w:rFonts w:ascii="Arial" w:hAnsi="Arial" w:cs="Arial"/>
          <w:color w:val="000000" w:themeColor="text1"/>
          <w:sz w:val="24"/>
          <w:szCs w:val="24"/>
          <w:lang w:val="en-US"/>
        </w:rPr>
        <w:t xml:space="preserve">he paucity of </w:t>
      </w:r>
      <w:r w:rsidR="00785DA3" w:rsidRPr="002C5062">
        <w:rPr>
          <w:rFonts w:ascii="Arial" w:hAnsi="Arial" w:cs="Arial"/>
          <w:color w:val="000000" w:themeColor="text1"/>
          <w:sz w:val="24"/>
          <w:szCs w:val="24"/>
          <w:lang w:val="en-US"/>
        </w:rPr>
        <w:t xml:space="preserve">new </w:t>
      </w:r>
      <w:r w:rsidR="00162B13" w:rsidRPr="002C5062">
        <w:rPr>
          <w:rFonts w:ascii="Arial" w:hAnsi="Arial" w:cs="Arial"/>
          <w:color w:val="000000" w:themeColor="text1"/>
          <w:sz w:val="24"/>
          <w:szCs w:val="24"/>
          <w:lang w:val="en-US"/>
        </w:rPr>
        <w:t xml:space="preserve">astrological writing in the first decade of the new century </w:t>
      </w:r>
      <w:r w:rsidRPr="002C5062">
        <w:rPr>
          <w:rFonts w:ascii="Arial" w:hAnsi="Arial" w:cs="Arial"/>
          <w:color w:val="000000" w:themeColor="text1"/>
          <w:sz w:val="24"/>
          <w:szCs w:val="24"/>
          <w:lang w:val="en-US"/>
        </w:rPr>
        <w:t xml:space="preserve">contrasts starkly </w:t>
      </w:r>
      <w:r w:rsidR="00162B13" w:rsidRPr="002C5062">
        <w:rPr>
          <w:rFonts w:ascii="Arial" w:hAnsi="Arial" w:cs="Arial"/>
          <w:color w:val="000000" w:themeColor="text1"/>
          <w:sz w:val="24"/>
          <w:szCs w:val="24"/>
          <w:lang w:val="en-US"/>
        </w:rPr>
        <w:t xml:space="preserve">with the optimism voiced by the editor of </w:t>
      </w:r>
      <w:r w:rsidR="00162B13" w:rsidRPr="002C5062">
        <w:rPr>
          <w:rFonts w:ascii="Arial" w:hAnsi="Arial" w:cs="Arial"/>
          <w:i/>
          <w:color w:val="000000" w:themeColor="text1"/>
          <w:sz w:val="24"/>
          <w:szCs w:val="24"/>
          <w:lang w:val="en-US"/>
        </w:rPr>
        <w:t>The Conjur</w:t>
      </w:r>
      <w:r w:rsidR="00170400" w:rsidRPr="002C5062">
        <w:rPr>
          <w:rFonts w:ascii="Arial" w:hAnsi="Arial" w:cs="Arial"/>
          <w:i/>
          <w:color w:val="000000" w:themeColor="text1"/>
          <w:sz w:val="24"/>
          <w:szCs w:val="24"/>
          <w:lang w:val="en-US"/>
        </w:rPr>
        <w:t>o</w:t>
      </w:r>
      <w:r w:rsidR="00162B13" w:rsidRPr="002C5062">
        <w:rPr>
          <w:rFonts w:ascii="Arial" w:hAnsi="Arial" w:cs="Arial"/>
          <w:i/>
          <w:color w:val="000000" w:themeColor="text1"/>
          <w:sz w:val="24"/>
          <w:szCs w:val="24"/>
          <w:lang w:val="en-US"/>
        </w:rPr>
        <w:t>r’s Magazine</w:t>
      </w:r>
      <w:r w:rsidR="005359C6" w:rsidRPr="002C5062">
        <w:rPr>
          <w:rFonts w:ascii="Arial" w:hAnsi="Arial" w:cs="Arial"/>
          <w:i/>
          <w:color w:val="000000" w:themeColor="text1"/>
          <w:sz w:val="24"/>
          <w:szCs w:val="24"/>
          <w:lang w:val="en-US"/>
        </w:rPr>
        <w:t xml:space="preserve"> </w:t>
      </w:r>
      <w:r w:rsidR="00162B13" w:rsidRPr="002C5062">
        <w:rPr>
          <w:rFonts w:ascii="Arial" w:hAnsi="Arial" w:cs="Arial"/>
          <w:color w:val="000000" w:themeColor="text1"/>
          <w:sz w:val="24"/>
          <w:szCs w:val="24"/>
          <w:lang w:val="en-US"/>
        </w:rPr>
        <w:t xml:space="preserve">in the </w:t>
      </w:r>
      <w:r w:rsidR="00EA0834" w:rsidRPr="002C5062">
        <w:rPr>
          <w:rFonts w:ascii="Arial" w:hAnsi="Arial" w:cs="Arial"/>
          <w:color w:val="000000" w:themeColor="text1"/>
          <w:sz w:val="24"/>
          <w:szCs w:val="24"/>
          <w:lang w:val="en-US"/>
        </w:rPr>
        <w:t xml:space="preserve">early </w:t>
      </w:r>
      <w:r w:rsidR="00162B13" w:rsidRPr="002C5062">
        <w:rPr>
          <w:rFonts w:ascii="Arial" w:hAnsi="Arial" w:cs="Arial"/>
          <w:color w:val="000000" w:themeColor="text1"/>
          <w:sz w:val="24"/>
          <w:szCs w:val="24"/>
          <w:lang w:val="en-US"/>
        </w:rPr>
        <w:t>1790s</w:t>
      </w:r>
      <w:r w:rsidR="00792581" w:rsidRPr="002C5062">
        <w:rPr>
          <w:rFonts w:ascii="Arial" w:hAnsi="Arial" w:cs="Arial"/>
          <w:color w:val="000000" w:themeColor="text1"/>
          <w:sz w:val="24"/>
          <w:szCs w:val="24"/>
          <w:lang w:val="en-US"/>
        </w:rPr>
        <w:t>,</w:t>
      </w:r>
      <w:r w:rsidR="00AB2FEF" w:rsidRPr="002C5062">
        <w:rPr>
          <w:rFonts w:ascii="Arial" w:hAnsi="Arial" w:cs="Arial"/>
          <w:color w:val="000000" w:themeColor="text1"/>
          <w:sz w:val="24"/>
          <w:szCs w:val="24"/>
          <w:lang w:val="en-US"/>
        </w:rPr>
        <w:t xml:space="preserve"> when he </w:t>
      </w:r>
      <w:r w:rsidR="0076487D" w:rsidRPr="002C5062">
        <w:rPr>
          <w:rFonts w:ascii="Arial" w:hAnsi="Arial" w:cs="Arial"/>
          <w:color w:val="000000" w:themeColor="text1"/>
          <w:sz w:val="24"/>
          <w:szCs w:val="24"/>
          <w:lang w:val="en-US"/>
        </w:rPr>
        <w:t xml:space="preserve">proclaimed </w:t>
      </w:r>
      <w:r w:rsidR="005359C6" w:rsidRPr="002C5062">
        <w:rPr>
          <w:rFonts w:ascii="Arial" w:hAnsi="Arial" w:cs="Arial"/>
          <w:color w:val="000000" w:themeColor="text1"/>
          <w:sz w:val="24"/>
          <w:szCs w:val="24"/>
          <w:lang w:val="en-US"/>
        </w:rPr>
        <w:t xml:space="preserve">that </w:t>
      </w:r>
      <w:r w:rsidR="0059449F" w:rsidRPr="002C5062">
        <w:rPr>
          <w:rFonts w:ascii="Arial" w:hAnsi="Arial" w:cs="Arial"/>
          <w:color w:val="000000" w:themeColor="text1"/>
          <w:sz w:val="24"/>
          <w:szCs w:val="24"/>
          <w:lang w:val="en-US"/>
        </w:rPr>
        <w:t>a</w:t>
      </w:r>
      <w:r w:rsidR="00AB2FEF" w:rsidRPr="002C5062">
        <w:rPr>
          <w:rFonts w:ascii="Arial" w:hAnsi="Arial" w:cs="Arial"/>
          <w:color w:val="000000" w:themeColor="text1"/>
          <w:sz w:val="24"/>
          <w:szCs w:val="24"/>
          <w:lang w:val="en-US"/>
        </w:rPr>
        <w:t xml:space="preserve"> revival of astrology</w:t>
      </w:r>
      <w:r w:rsidR="005359C6" w:rsidRPr="002C5062">
        <w:rPr>
          <w:rFonts w:ascii="Arial" w:hAnsi="Arial" w:cs="Arial"/>
          <w:color w:val="000000" w:themeColor="text1"/>
          <w:sz w:val="24"/>
          <w:szCs w:val="24"/>
          <w:lang w:val="en-US"/>
        </w:rPr>
        <w:t xml:space="preserve"> was under way</w:t>
      </w:r>
      <w:r w:rsidR="00162B13" w:rsidRPr="002C5062">
        <w:rPr>
          <w:rFonts w:ascii="Arial" w:hAnsi="Arial" w:cs="Arial"/>
          <w:color w:val="000000" w:themeColor="text1"/>
          <w:sz w:val="24"/>
          <w:szCs w:val="24"/>
          <w:lang w:val="en-US"/>
        </w:rPr>
        <w:t>.</w:t>
      </w:r>
      <w:r w:rsidR="00FC0CF3" w:rsidRPr="002C5062">
        <w:rPr>
          <w:rStyle w:val="Refdenotaalpie"/>
          <w:rFonts w:ascii="Arial" w:hAnsi="Arial" w:cs="Arial"/>
          <w:color w:val="000000" w:themeColor="text1"/>
          <w:sz w:val="24"/>
          <w:szCs w:val="24"/>
          <w:lang w:val="en-US"/>
        </w:rPr>
        <w:footnoteReference w:id="83"/>
      </w:r>
      <w:r w:rsidRPr="002C5062">
        <w:rPr>
          <w:rFonts w:ascii="Arial" w:hAnsi="Arial" w:cs="Arial"/>
          <w:color w:val="000000" w:themeColor="text1"/>
          <w:sz w:val="24"/>
          <w:szCs w:val="24"/>
          <w:lang w:val="en-US"/>
        </w:rPr>
        <w:t xml:space="preserve"> </w:t>
      </w:r>
      <w:r w:rsidR="00736E66" w:rsidRPr="002C5062">
        <w:rPr>
          <w:rFonts w:ascii="Arial" w:hAnsi="Arial" w:cs="Arial"/>
          <w:color w:val="000000" w:themeColor="text1"/>
          <w:sz w:val="24"/>
          <w:szCs w:val="24"/>
          <w:lang w:val="en-US"/>
        </w:rPr>
        <w:t>A</w:t>
      </w:r>
      <w:r w:rsidRPr="002C5062">
        <w:rPr>
          <w:rFonts w:ascii="Arial" w:hAnsi="Arial" w:cs="Arial"/>
          <w:color w:val="000000" w:themeColor="text1"/>
          <w:sz w:val="24"/>
          <w:szCs w:val="24"/>
          <w:lang w:val="en-US"/>
        </w:rPr>
        <w:t xml:space="preserve"> close examination of the </w:t>
      </w:r>
      <w:r w:rsidR="00042902" w:rsidRPr="002C5062">
        <w:rPr>
          <w:rFonts w:ascii="Arial" w:hAnsi="Arial" w:cs="Arial"/>
          <w:color w:val="000000" w:themeColor="text1"/>
          <w:sz w:val="24"/>
          <w:szCs w:val="24"/>
          <w:lang w:val="en-US"/>
        </w:rPr>
        <w:t>discreet</w:t>
      </w:r>
      <w:r w:rsidR="0000731A" w:rsidRPr="002C5062">
        <w:rPr>
          <w:rFonts w:ascii="Arial" w:hAnsi="Arial" w:cs="Arial"/>
          <w:color w:val="000000" w:themeColor="text1"/>
          <w:sz w:val="24"/>
          <w:szCs w:val="24"/>
          <w:lang w:val="en-US"/>
        </w:rPr>
        <w:t xml:space="preserve"> number of </w:t>
      </w:r>
      <w:r w:rsidRPr="002C5062">
        <w:rPr>
          <w:rFonts w:ascii="Arial" w:hAnsi="Arial" w:cs="Arial"/>
          <w:color w:val="000000" w:themeColor="text1"/>
          <w:sz w:val="24"/>
          <w:szCs w:val="24"/>
          <w:lang w:val="en-US"/>
        </w:rPr>
        <w:t xml:space="preserve">publications that </w:t>
      </w:r>
      <w:r w:rsidR="0000731A" w:rsidRPr="002C5062">
        <w:rPr>
          <w:rFonts w:ascii="Arial" w:hAnsi="Arial" w:cs="Arial"/>
          <w:color w:val="000000" w:themeColor="text1"/>
          <w:sz w:val="24"/>
          <w:szCs w:val="24"/>
          <w:lang w:val="en-US"/>
        </w:rPr>
        <w:t xml:space="preserve">saw the light of day </w:t>
      </w:r>
      <w:r w:rsidRPr="002C5062">
        <w:rPr>
          <w:rFonts w:ascii="Arial" w:hAnsi="Arial" w:cs="Arial"/>
          <w:color w:val="000000" w:themeColor="text1"/>
          <w:sz w:val="24"/>
          <w:szCs w:val="24"/>
          <w:lang w:val="en-US"/>
        </w:rPr>
        <w:t>in the 1810s</w:t>
      </w:r>
      <w:r w:rsidR="0000731A" w:rsidRPr="002C5062">
        <w:rPr>
          <w:rFonts w:ascii="Arial" w:hAnsi="Arial" w:cs="Arial"/>
          <w:color w:val="000000" w:themeColor="text1"/>
          <w:sz w:val="24"/>
          <w:szCs w:val="24"/>
          <w:lang w:val="en-US"/>
        </w:rPr>
        <w:t xml:space="preserve"> </w:t>
      </w:r>
      <w:r w:rsidR="003529E9" w:rsidRPr="002C5062">
        <w:rPr>
          <w:rFonts w:ascii="Arial" w:hAnsi="Arial" w:cs="Arial"/>
          <w:color w:val="000000" w:themeColor="text1"/>
          <w:sz w:val="24"/>
          <w:szCs w:val="24"/>
          <w:lang w:val="en-US"/>
        </w:rPr>
        <w:t>suggest</w:t>
      </w:r>
      <w:r w:rsidR="00C71150" w:rsidRPr="002C5062">
        <w:rPr>
          <w:rFonts w:ascii="Arial" w:hAnsi="Arial" w:cs="Arial"/>
          <w:color w:val="000000" w:themeColor="text1"/>
          <w:sz w:val="24"/>
          <w:szCs w:val="24"/>
          <w:lang w:val="en-US"/>
        </w:rPr>
        <w:t>s</w:t>
      </w:r>
      <w:r w:rsidR="00736E66" w:rsidRPr="002C5062">
        <w:rPr>
          <w:rFonts w:ascii="Arial" w:hAnsi="Arial" w:cs="Arial"/>
          <w:color w:val="000000" w:themeColor="text1"/>
          <w:sz w:val="24"/>
          <w:szCs w:val="24"/>
          <w:lang w:val="en-US"/>
        </w:rPr>
        <w:t xml:space="preserve"> a certain continuity in </w:t>
      </w:r>
      <w:r w:rsidRPr="002C5062">
        <w:rPr>
          <w:rFonts w:ascii="Arial" w:hAnsi="Arial" w:cs="Arial"/>
          <w:color w:val="000000" w:themeColor="text1"/>
          <w:sz w:val="24"/>
          <w:szCs w:val="24"/>
          <w:lang w:val="en-US"/>
        </w:rPr>
        <w:t>astrolog</w:t>
      </w:r>
      <w:r w:rsidR="00785DA3" w:rsidRPr="002C5062">
        <w:rPr>
          <w:rFonts w:ascii="Arial" w:hAnsi="Arial" w:cs="Arial"/>
          <w:color w:val="000000" w:themeColor="text1"/>
          <w:sz w:val="24"/>
          <w:szCs w:val="24"/>
          <w:lang w:val="en-US"/>
        </w:rPr>
        <w:t xml:space="preserve">ical activity </w:t>
      </w:r>
      <w:r w:rsidRPr="002C5062">
        <w:rPr>
          <w:rFonts w:ascii="Arial" w:hAnsi="Arial" w:cs="Arial"/>
          <w:color w:val="000000" w:themeColor="text1"/>
          <w:sz w:val="24"/>
          <w:szCs w:val="24"/>
          <w:lang w:val="en-US"/>
        </w:rPr>
        <w:t>behind the scenes</w:t>
      </w:r>
      <w:r w:rsidR="002C6BC9" w:rsidRPr="002C5062">
        <w:rPr>
          <w:rFonts w:ascii="Arial" w:hAnsi="Arial" w:cs="Arial"/>
          <w:color w:val="000000" w:themeColor="text1"/>
          <w:sz w:val="24"/>
          <w:szCs w:val="24"/>
          <w:lang w:val="en-US"/>
        </w:rPr>
        <w:t>,</w:t>
      </w:r>
      <w:r w:rsidR="00046B4B" w:rsidRPr="002C5062">
        <w:rPr>
          <w:rFonts w:ascii="Arial" w:hAnsi="Arial" w:cs="Arial"/>
          <w:color w:val="000000" w:themeColor="text1"/>
          <w:sz w:val="24"/>
          <w:szCs w:val="24"/>
          <w:lang w:val="en-US"/>
        </w:rPr>
        <w:t xml:space="preserve"> </w:t>
      </w:r>
      <w:r w:rsidR="002C6BC9" w:rsidRPr="002C5062">
        <w:rPr>
          <w:rFonts w:ascii="Arial" w:hAnsi="Arial" w:cs="Arial"/>
          <w:color w:val="000000" w:themeColor="text1"/>
          <w:sz w:val="24"/>
          <w:szCs w:val="24"/>
          <w:lang w:val="en-US"/>
        </w:rPr>
        <w:t xml:space="preserve">with </w:t>
      </w:r>
      <w:r w:rsidR="00046B4B" w:rsidRPr="002C5062">
        <w:rPr>
          <w:rFonts w:ascii="Arial" w:hAnsi="Arial" w:cs="Arial"/>
          <w:color w:val="000000" w:themeColor="text1"/>
          <w:sz w:val="24"/>
          <w:szCs w:val="24"/>
          <w:lang w:val="en-US"/>
        </w:rPr>
        <w:t xml:space="preserve">Uranus </w:t>
      </w:r>
      <w:r w:rsidR="000835A4" w:rsidRPr="002C5062">
        <w:rPr>
          <w:rFonts w:ascii="Arial" w:hAnsi="Arial" w:cs="Arial"/>
          <w:color w:val="000000" w:themeColor="text1"/>
          <w:sz w:val="24"/>
          <w:szCs w:val="24"/>
          <w:lang w:val="en-US"/>
        </w:rPr>
        <w:t xml:space="preserve">now very much </w:t>
      </w:r>
      <w:r w:rsidR="002C6BC9" w:rsidRPr="002C5062">
        <w:rPr>
          <w:rFonts w:ascii="Arial" w:hAnsi="Arial" w:cs="Arial"/>
          <w:color w:val="000000" w:themeColor="text1"/>
          <w:sz w:val="24"/>
          <w:szCs w:val="24"/>
          <w:lang w:val="en-US"/>
        </w:rPr>
        <w:t>a</w:t>
      </w:r>
      <w:r w:rsidR="000835A4" w:rsidRPr="002C5062">
        <w:rPr>
          <w:rFonts w:ascii="Arial" w:hAnsi="Arial" w:cs="Arial"/>
          <w:color w:val="000000" w:themeColor="text1"/>
          <w:sz w:val="24"/>
          <w:szCs w:val="24"/>
          <w:lang w:val="en-US"/>
        </w:rPr>
        <w:t>n integral</w:t>
      </w:r>
      <w:r w:rsidR="002C6BC9" w:rsidRPr="002C5062">
        <w:rPr>
          <w:rFonts w:ascii="Arial" w:hAnsi="Arial" w:cs="Arial"/>
          <w:color w:val="000000" w:themeColor="text1"/>
          <w:sz w:val="24"/>
          <w:szCs w:val="24"/>
          <w:lang w:val="en-US"/>
        </w:rPr>
        <w:t xml:space="preserve"> </w:t>
      </w:r>
      <w:r w:rsidR="00046B4B" w:rsidRPr="002C5062">
        <w:rPr>
          <w:rFonts w:ascii="Arial" w:hAnsi="Arial" w:cs="Arial"/>
          <w:color w:val="000000" w:themeColor="text1"/>
          <w:sz w:val="24"/>
          <w:szCs w:val="24"/>
          <w:lang w:val="en-US"/>
        </w:rPr>
        <w:t>part of</w:t>
      </w:r>
      <w:r w:rsidR="00093590" w:rsidRPr="002C5062">
        <w:rPr>
          <w:rFonts w:ascii="Arial" w:hAnsi="Arial" w:cs="Arial"/>
          <w:color w:val="000000" w:themeColor="text1"/>
          <w:sz w:val="24"/>
          <w:szCs w:val="24"/>
          <w:lang w:val="en-US"/>
        </w:rPr>
        <w:t xml:space="preserve"> th</w:t>
      </w:r>
      <w:r w:rsidR="00EE70E5" w:rsidRPr="002C5062">
        <w:rPr>
          <w:rFonts w:ascii="Arial" w:hAnsi="Arial" w:cs="Arial"/>
          <w:color w:val="000000" w:themeColor="text1"/>
          <w:sz w:val="24"/>
          <w:szCs w:val="24"/>
          <w:lang w:val="en-US"/>
        </w:rPr>
        <w:t>ose</w:t>
      </w:r>
      <w:r w:rsidR="00093590" w:rsidRPr="002C5062">
        <w:rPr>
          <w:rFonts w:ascii="Arial" w:hAnsi="Arial" w:cs="Arial"/>
          <w:color w:val="000000" w:themeColor="text1"/>
          <w:sz w:val="24"/>
          <w:szCs w:val="24"/>
          <w:lang w:val="en-US"/>
        </w:rPr>
        <w:t xml:space="preserve"> endeavour</w:t>
      </w:r>
      <w:r w:rsidR="00EE70E5" w:rsidRPr="002C5062">
        <w:rPr>
          <w:rFonts w:ascii="Arial" w:hAnsi="Arial" w:cs="Arial"/>
          <w:color w:val="000000" w:themeColor="text1"/>
          <w:sz w:val="24"/>
          <w:szCs w:val="24"/>
          <w:lang w:val="en-US"/>
        </w:rPr>
        <w:t>s</w:t>
      </w:r>
      <w:r w:rsidR="00736E66" w:rsidRPr="002C5062">
        <w:rPr>
          <w:rFonts w:ascii="Arial" w:hAnsi="Arial" w:cs="Arial"/>
          <w:color w:val="000000" w:themeColor="text1"/>
          <w:sz w:val="24"/>
          <w:szCs w:val="24"/>
          <w:lang w:val="en-US"/>
        </w:rPr>
        <w:t xml:space="preserve">, </w:t>
      </w:r>
      <w:r w:rsidR="009B2841" w:rsidRPr="002C5062">
        <w:rPr>
          <w:rFonts w:ascii="Arial" w:hAnsi="Arial" w:cs="Arial"/>
          <w:color w:val="000000" w:themeColor="text1"/>
          <w:sz w:val="24"/>
          <w:szCs w:val="24"/>
          <w:lang w:val="en-US"/>
        </w:rPr>
        <w:t xml:space="preserve">though </w:t>
      </w:r>
      <w:r w:rsidR="005217F8" w:rsidRPr="002C5062">
        <w:rPr>
          <w:rFonts w:ascii="Arial" w:hAnsi="Arial" w:cs="Arial"/>
          <w:color w:val="000000" w:themeColor="text1"/>
          <w:sz w:val="24"/>
          <w:szCs w:val="24"/>
          <w:lang w:val="en-US"/>
        </w:rPr>
        <w:t xml:space="preserve">still </w:t>
      </w:r>
      <w:r w:rsidR="00736E66" w:rsidRPr="002C5062">
        <w:rPr>
          <w:rFonts w:ascii="Arial" w:hAnsi="Arial" w:cs="Arial"/>
          <w:color w:val="000000" w:themeColor="text1"/>
          <w:sz w:val="24"/>
          <w:szCs w:val="24"/>
          <w:lang w:val="en-US"/>
        </w:rPr>
        <w:t xml:space="preserve">nothing on the scale of </w:t>
      </w:r>
      <w:r w:rsidR="00CA64FE" w:rsidRPr="002C5062">
        <w:rPr>
          <w:rFonts w:ascii="Arial" w:hAnsi="Arial" w:cs="Arial"/>
          <w:color w:val="000000" w:themeColor="text1"/>
          <w:sz w:val="24"/>
          <w:szCs w:val="24"/>
          <w:lang w:val="en-US"/>
        </w:rPr>
        <w:t>a full revival</w:t>
      </w:r>
      <w:r w:rsidR="00736E66" w:rsidRPr="002C5062">
        <w:rPr>
          <w:rFonts w:ascii="Arial" w:hAnsi="Arial" w:cs="Arial"/>
          <w:color w:val="000000" w:themeColor="text1"/>
          <w:sz w:val="24"/>
          <w:szCs w:val="24"/>
          <w:lang w:val="en-US"/>
        </w:rPr>
        <w:t xml:space="preserve">. </w:t>
      </w:r>
      <w:r w:rsidR="00401ABD" w:rsidRPr="002C5062">
        <w:rPr>
          <w:rFonts w:ascii="Arial" w:hAnsi="Arial" w:cs="Arial"/>
          <w:color w:val="000000" w:themeColor="text1"/>
          <w:sz w:val="24"/>
          <w:szCs w:val="24"/>
          <w:lang w:val="en-US"/>
        </w:rPr>
        <w:t>In spite of this</w:t>
      </w:r>
      <w:r w:rsidR="00A35EBD" w:rsidRPr="002C5062">
        <w:rPr>
          <w:rFonts w:ascii="Arial" w:hAnsi="Arial" w:cs="Arial"/>
          <w:color w:val="000000" w:themeColor="text1"/>
          <w:sz w:val="24"/>
          <w:szCs w:val="24"/>
          <w:lang w:val="en-US"/>
        </w:rPr>
        <w:t xml:space="preserve">, the status of </w:t>
      </w:r>
      <w:r w:rsidR="00F43DB2" w:rsidRPr="002C5062">
        <w:rPr>
          <w:rFonts w:ascii="Arial" w:hAnsi="Arial" w:cs="Arial"/>
          <w:color w:val="000000" w:themeColor="text1"/>
          <w:sz w:val="24"/>
          <w:szCs w:val="24"/>
          <w:lang w:val="en-US"/>
        </w:rPr>
        <w:t xml:space="preserve">Uranus </w:t>
      </w:r>
      <w:r w:rsidR="002F0D55" w:rsidRPr="002C5062">
        <w:rPr>
          <w:rFonts w:ascii="Arial" w:hAnsi="Arial" w:cs="Arial"/>
          <w:color w:val="000000" w:themeColor="text1"/>
          <w:sz w:val="24"/>
          <w:szCs w:val="24"/>
          <w:lang w:val="en-US"/>
        </w:rPr>
        <w:t xml:space="preserve">as an </w:t>
      </w:r>
      <w:r w:rsidR="00F43DB2" w:rsidRPr="002C5062">
        <w:rPr>
          <w:rFonts w:ascii="Arial" w:hAnsi="Arial" w:cs="Arial"/>
          <w:color w:val="000000" w:themeColor="text1"/>
          <w:sz w:val="24"/>
          <w:szCs w:val="24"/>
          <w:lang w:val="en-US"/>
        </w:rPr>
        <w:t xml:space="preserve">object of astrological interest </w:t>
      </w:r>
      <w:r w:rsidR="00B66520" w:rsidRPr="002C5062">
        <w:rPr>
          <w:rFonts w:ascii="Arial" w:hAnsi="Arial" w:cs="Arial"/>
          <w:color w:val="000000" w:themeColor="text1"/>
          <w:sz w:val="24"/>
          <w:szCs w:val="24"/>
          <w:lang w:val="en-US"/>
        </w:rPr>
        <w:t xml:space="preserve">and </w:t>
      </w:r>
      <w:r w:rsidR="002F0D55" w:rsidRPr="002C5062">
        <w:rPr>
          <w:rFonts w:ascii="Arial" w:hAnsi="Arial" w:cs="Arial"/>
          <w:color w:val="000000" w:themeColor="text1"/>
          <w:sz w:val="24"/>
          <w:szCs w:val="24"/>
          <w:lang w:val="en-US"/>
        </w:rPr>
        <w:t xml:space="preserve">a </w:t>
      </w:r>
      <w:r w:rsidR="00236246" w:rsidRPr="002C5062">
        <w:rPr>
          <w:rFonts w:ascii="Arial" w:hAnsi="Arial" w:cs="Arial"/>
          <w:color w:val="000000" w:themeColor="text1"/>
          <w:sz w:val="24"/>
          <w:szCs w:val="24"/>
          <w:lang w:val="en-US"/>
        </w:rPr>
        <w:t>catalyst</w:t>
      </w:r>
      <w:r w:rsidR="00B66520" w:rsidRPr="002C5062">
        <w:rPr>
          <w:rFonts w:ascii="Arial" w:hAnsi="Arial" w:cs="Arial"/>
          <w:color w:val="000000" w:themeColor="text1"/>
          <w:sz w:val="24"/>
          <w:szCs w:val="24"/>
          <w:lang w:val="en-US"/>
        </w:rPr>
        <w:t xml:space="preserve"> </w:t>
      </w:r>
      <w:r w:rsidR="003E6025" w:rsidRPr="002C5062">
        <w:rPr>
          <w:rFonts w:ascii="Arial" w:hAnsi="Arial" w:cs="Arial"/>
          <w:color w:val="000000" w:themeColor="text1"/>
          <w:sz w:val="24"/>
          <w:szCs w:val="24"/>
          <w:lang w:val="en-US"/>
        </w:rPr>
        <w:t xml:space="preserve">or incentive </w:t>
      </w:r>
      <w:r w:rsidR="00B66520" w:rsidRPr="002C5062">
        <w:rPr>
          <w:rFonts w:ascii="Arial" w:hAnsi="Arial" w:cs="Arial"/>
          <w:color w:val="000000" w:themeColor="text1"/>
          <w:sz w:val="24"/>
          <w:szCs w:val="24"/>
          <w:lang w:val="en-US"/>
        </w:rPr>
        <w:t>for reform</w:t>
      </w:r>
      <w:r w:rsidR="00A35EBD" w:rsidRPr="002C5062">
        <w:rPr>
          <w:rFonts w:ascii="Arial" w:hAnsi="Arial" w:cs="Arial"/>
          <w:color w:val="000000" w:themeColor="text1"/>
          <w:sz w:val="24"/>
          <w:szCs w:val="24"/>
          <w:lang w:val="en-US"/>
        </w:rPr>
        <w:t xml:space="preserve"> </w:t>
      </w:r>
      <w:r w:rsidR="00CC5BB4" w:rsidRPr="002C5062">
        <w:rPr>
          <w:rFonts w:ascii="Arial" w:hAnsi="Arial" w:cs="Arial"/>
          <w:color w:val="000000" w:themeColor="text1"/>
          <w:sz w:val="24"/>
          <w:szCs w:val="24"/>
          <w:lang w:val="en-US"/>
        </w:rPr>
        <w:t xml:space="preserve">was boosted </w:t>
      </w:r>
      <w:r w:rsidR="00817AD0" w:rsidRPr="002C5062">
        <w:rPr>
          <w:rFonts w:ascii="Arial" w:hAnsi="Arial" w:cs="Arial"/>
          <w:color w:val="000000" w:themeColor="text1"/>
          <w:sz w:val="24"/>
          <w:szCs w:val="24"/>
          <w:lang w:val="en-US"/>
        </w:rPr>
        <w:t>and, b</w:t>
      </w:r>
      <w:r w:rsidR="00B66520" w:rsidRPr="002C5062">
        <w:rPr>
          <w:rFonts w:ascii="Arial" w:hAnsi="Arial" w:cs="Arial"/>
          <w:color w:val="000000" w:themeColor="text1"/>
          <w:sz w:val="24"/>
          <w:szCs w:val="24"/>
          <w:lang w:val="en-US"/>
        </w:rPr>
        <w:t>y the middle of the decade,</w:t>
      </w:r>
      <w:r w:rsidR="00D962E5" w:rsidRPr="002C5062">
        <w:rPr>
          <w:rFonts w:ascii="Arial" w:hAnsi="Arial" w:cs="Arial"/>
          <w:color w:val="000000" w:themeColor="text1"/>
          <w:sz w:val="24"/>
          <w:szCs w:val="24"/>
          <w:lang w:val="en-US"/>
        </w:rPr>
        <w:t xml:space="preserve"> </w:t>
      </w:r>
      <w:r w:rsidR="00B66520" w:rsidRPr="002C5062">
        <w:rPr>
          <w:rFonts w:ascii="Arial" w:hAnsi="Arial" w:cs="Arial"/>
          <w:color w:val="000000" w:themeColor="text1"/>
          <w:sz w:val="24"/>
          <w:szCs w:val="24"/>
          <w:lang w:val="en-US"/>
        </w:rPr>
        <w:t>its prototypical character</w:t>
      </w:r>
      <w:r w:rsidR="008F1121" w:rsidRPr="002C5062">
        <w:rPr>
          <w:rFonts w:ascii="Arial" w:hAnsi="Arial" w:cs="Arial"/>
          <w:color w:val="000000" w:themeColor="text1"/>
          <w:sz w:val="24"/>
          <w:szCs w:val="24"/>
          <w:lang w:val="en-US"/>
        </w:rPr>
        <w:t>isation</w:t>
      </w:r>
      <w:r w:rsidR="00B66520" w:rsidRPr="002C5062">
        <w:rPr>
          <w:rFonts w:ascii="Arial" w:hAnsi="Arial" w:cs="Arial"/>
          <w:color w:val="000000" w:themeColor="text1"/>
          <w:sz w:val="24"/>
          <w:szCs w:val="24"/>
          <w:lang w:val="en-US"/>
        </w:rPr>
        <w:t xml:space="preserve"> </w:t>
      </w:r>
      <w:r w:rsidR="00EA0834" w:rsidRPr="002C5062">
        <w:rPr>
          <w:rFonts w:ascii="Arial" w:hAnsi="Arial" w:cs="Arial"/>
          <w:color w:val="000000" w:themeColor="text1"/>
          <w:sz w:val="24"/>
          <w:szCs w:val="24"/>
          <w:lang w:val="en-US"/>
        </w:rPr>
        <w:t>wa</w:t>
      </w:r>
      <w:r w:rsidR="00B66520" w:rsidRPr="002C5062">
        <w:rPr>
          <w:rFonts w:ascii="Arial" w:hAnsi="Arial" w:cs="Arial"/>
          <w:color w:val="000000" w:themeColor="text1"/>
          <w:sz w:val="24"/>
          <w:szCs w:val="24"/>
          <w:lang w:val="en-US"/>
        </w:rPr>
        <w:t xml:space="preserve">s </w:t>
      </w:r>
      <w:r w:rsidR="002933D2" w:rsidRPr="002C5062">
        <w:rPr>
          <w:rFonts w:ascii="Arial" w:hAnsi="Arial" w:cs="Arial"/>
          <w:color w:val="000000" w:themeColor="text1"/>
          <w:sz w:val="24"/>
          <w:szCs w:val="24"/>
          <w:lang w:val="en-US"/>
        </w:rPr>
        <w:t xml:space="preserve">virtually </w:t>
      </w:r>
      <w:r w:rsidR="001B430D" w:rsidRPr="002C5062">
        <w:rPr>
          <w:rFonts w:ascii="Arial" w:hAnsi="Arial" w:cs="Arial"/>
          <w:color w:val="000000" w:themeColor="text1"/>
          <w:sz w:val="24"/>
          <w:szCs w:val="24"/>
          <w:lang w:val="en-US"/>
        </w:rPr>
        <w:t>sealed</w:t>
      </w:r>
      <w:r w:rsidR="00DE1C96" w:rsidRPr="002C5062">
        <w:rPr>
          <w:rFonts w:ascii="Arial" w:hAnsi="Arial" w:cs="Arial"/>
          <w:color w:val="000000" w:themeColor="text1"/>
          <w:sz w:val="24"/>
          <w:szCs w:val="24"/>
          <w:lang w:val="en-US"/>
        </w:rPr>
        <w:t xml:space="preserve"> for posterity</w:t>
      </w:r>
      <w:r w:rsidR="00F46951" w:rsidRPr="002C5062">
        <w:rPr>
          <w:rFonts w:ascii="Arial" w:hAnsi="Arial" w:cs="Arial"/>
          <w:color w:val="000000" w:themeColor="text1"/>
          <w:sz w:val="24"/>
          <w:szCs w:val="24"/>
          <w:lang w:val="en-US"/>
        </w:rPr>
        <w:t>.</w:t>
      </w:r>
    </w:p>
    <w:p w:rsidR="00162B13" w:rsidRPr="002C5062" w:rsidRDefault="00162B13" w:rsidP="00845C25">
      <w:pPr>
        <w:spacing w:after="0" w:line="480" w:lineRule="auto"/>
        <w:rPr>
          <w:rFonts w:ascii="Arial" w:hAnsi="Arial" w:cs="Arial"/>
          <w:color w:val="000000" w:themeColor="text1"/>
          <w:sz w:val="24"/>
          <w:szCs w:val="24"/>
          <w:lang w:val="en-US"/>
        </w:rPr>
      </w:pPr>
    </w:p>
    <w:p w:rsidR="005D54C9" w:rsidRPr="002C5062" w:rsidRDefault="009E50F0" w:rsidP="00845C25">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In the </w:t>
      </w:r>
      <w:r w:rsidR="00D620F8" w:rsidRPr="002C5062">
        <w:rPr>
          <w:rFonts w:ascii="Arial" w:hAnsi="Arial" w:cs="Arial"/>
          <w:color w:val="000000" w:themeColor="text1"/>
          <w:sz w:val="24"/>
          <w:szCs w:val="24"/>
          <w:lang w:val="en-US"/>
        </w:rPr>
        <w:t>first decade of the nineteenth century</w:t>
      </w:r>
      <w:r w:rsidR="00D96D11" w:rsidRPr="002C5062">
        <w:rPr>
          <w:rFonts w:ascii="Arial" w:hAnsi="Arial" w:cs="Arial"/>
          <w:color w:val="000000" w:themeColor="text1"/>
          <w:sz w:val="24"/>
          <w:szCs w:val="24"/>
          <w:lang w:val="en-US"/>
        </w:rPr>
        <w:t xml:space="preserve">, </w:t>
      </w:r>
      <w:r w:rsidR="00553847" w:rsidRPr="002C5062">
        <w:rPr>
          <w:rFonts w:ascii="Arial" w:hAnsi="Arial" w:cs="Arial"/>
          <w:color w:val="000000" w:themeColor="text1"/>
          <w:sz w:val="24"/>
          <w:szCs w:val="24"/>
          <w:lang w:val="en-US"/>
        </w:rPr>
        <w:t>Uranus had been conspic</w:t>
      </w:r>
      <w:r w:rsidR="008B465E" w:rsidRPr="002C5062">
        <w:rPr>
          <w:rFonts w:ascii="Arial" w:hAnsi="Arial" w:cs="Arial"/>
          <w:color w:val="000000" w:themeColor="text1"/>
          <w:sz w:val="24"/>
          <w:szCs w:val="24"/>
          <w:lang w:val="en-US"/>
        </w:rPr>
        <w:t>u</w:t>
      </w:r>
      <w:r w:rsidR="00553847" w:rsidRPr="002C5062">
        <w:rPr>
          <w:rFonts w:ascii="Arial" w:hAnsi="Arial" w:cs="Arial"/>
          <w:color w:val="000000" w:themeColor="text1"/>
          <w:sz w:val="24"/>
          <w:szCs w:val="24"/>
          <w:lang w:val="en-US"/>
        </w:rPr>
        <w:t xml:space="preserve">ously absent </w:t>
      </w:r>
      <w:r w:rsidR="00FE1495" w:rsidRPr="002C5062">
        <w:rPr>
          <w:rFonts w:ascii="Arial" w:hAnsi="Arial" w:cs="Arial"/>
          <w:color w:val="000000" w:themeColor="text1"/>
          <w:sz w:val="24"/>
          <w:szCs w:val="24"/>
          <w:lang w:val="en-US"/>
        </w:rPr>
        <w:t>in print</w:t>
      </w:r>
      <w:r w:rsidR="00D616BD" w:rsidRPr="002C5062">
        <w:rPr>
          <w:rFonts w:ascii="Arial" w:hAnsi="Arial" w:cs="Arial"/>
          <w:color w:val="000000" w:themeColor="text1"/>
          <w:sz w:val="24"/>
          <w:szCs w:val="24"/>
          <w:lang w:val="en-US"/>
        </w:rPr>
        <w:t xml:space="preserve">. For instance, it was nowhere to be found </w:t>
      </w:r>
      <w:r w:rsidR="00FE1495" w:rsidRPr="002C5062">
        <w:rPr>
          <w:rFonts w:ascii="Arial" w:hAnsi="Arial" w:cs="Arial"/>
          <w:color w:val="000000" w:themeColor="text1"/>
          <w:sz w:val="24"/>
          <w:szCs w:val="24"/>
          <w:lang w:val="en-US"/>
        </w:rPr>
        <w:t xml:space="preserve">in </w:t>
      </w:r>
      <w:r w:rsidR="00553847" w:rsidRPr="002C5062">
        <w:rPr>
          <w:rFonts w:ascii="Arial" w:hAnsi="Arial" w:cs="Arial"/>
          <w:color w:val="000000" w:themeColor="text1"/>
          <w:sz w:val="24"/>
          <w:szCs w:val="24"/>
          <w:lang w:val="en-US"/>
        </w:rPr>
        <w:t xml:space="preserve">Francis Barrett’s </w:t>
      </w:r>
      <w:r w:rsidR="00553847" w:rsidRPr="002C5062">
        <w:rPr>
          <w:rFonts w:ascii="Arial" w:hAnsi="Arial" w:cs="Arial"/>
          <w:i/>
          <w:color w:val="000000" w:themeColor="text1"/>
          <w:sz w:val="24"/>
          <w:szCs w:val="24"/>
          <w:lang w:val="en-US"/>
        </w:rPr>
        <w:t>The Magus, or Celestial Intelligencer</w:t>
      </w:r>
      <w:r w:rsidR="00553847" w:rsidRPr="002C5062">
        <w:rPr>
          <w:rFonts w:ascii="Arial" w:hAnsi="Arial" w:cs="Arial"/>
          <w:color w:val="000000" w:themeColor="text1"/>
          <w:sz w:val="24"/>
          <w:szCs w:val="24"/>
          <w:lang w:val="en-US"/>
        </w:rPr>
        <w:t xml:space="preserve"> from 1801</w:t>
      </w:r>
      <w:r w:rsidR="00206C09" w:rsidRPr="002C5062">
        <w:rPr>
          <w:rFonts w:ascii="Arial" w:hAnsi="Arial" w:cs="Arial"/>
          <w:color w:val="000000" w:themeColor="text1"/>
          <w:sz w:val="24"/>
          <w:szCs w:val="24"/>
          <w:lang w:val="en-US"/>
        </w:rPr>
        <w:t xml:space="preserve">, </w:t>
      </w:r>
      <w:r w:rsidR="00D616BD" w:rsidRPr="002C5062">
        <w:rPr>
          <w:rFonts w:ascii="Arial" w:hAnsi="Arial" w:cs="Arial"/>
          <w:color w:val="000000" w:themeColor="text1"/>
          <w:sz w:val="24"/>
          <w:szCs w:val="24"/>
          <w:lang w:val="en-US"/>
        </w:rPr>
        <w:t>a</w:t>
      </w:r>
      <w:r w:rsidR="00206C09" w:rsidRPr="002C5062">
        <w:rPr>
          <w:rFonts w:ascii="Arial" w:hAnsi="Arial" w:cs="Arial"/>
          <w:color w:val="000000" w:themeColor="text1"/>
          <w:sz w:val="24"/>
          <w:szCs w:val="24"/>
          <w:lang w:val="en-US"/>
        </w:rPr>
        <w:t>n isolated example of new occult literature in th</w:t>
      </w:r>
      <w:r w:rsidR="00CC74CE" w:rsidRPr="002C5062">
        <w:rPr>
          <w:rFonts w:ascii="Arial" w:hAnsi="Arial" w:cs="Arial"/>
          <w:color w:val="000000" w:themeColor="text1"/>
          <w:sz w:val="24"/>
          <w:szCs w:val="24"/>
          <w:lang w:val="en-US"/>
        </w:rPr>
        <w:t>e</w:t>
      </w:r>
      <w:r w:rsidR="00206C09" w:rsidRPr="002C5062">
        <w:rPr>
          <w:rFonts w:ascii="Arial" w:hAnsi="Arial" w:cs="Arial"/>
          <w:color w:val="000000" w:themeColor="text1"/>
          <w:sz w:val="24"/>
          <w:szCs w:val="24"/>
          <w:lang w:val="en-US"/>
        </w:rPr>
        <w:t xml:space="preserve"> period </w:t>
      </w:r>
      <w:r w:rsidR="00CC74CE" w:rsidRPr="002C5062">
        <w:rPr>
          <w:rFonts w:ascii="Arial" w:hAnsi="Arial" w:cs="Arial"/>
          <w:color w:val="000000" w:themeColor="text1"/>
          <w:sz w:val="24"/>
          <w:szCs w:val="24"/>
          <w:lang w:val="en-US"/>
        </w:rPr>
        <w:t>of the Napoleonic Wars</w:t>
      </w:r>
      <w:r w:rsidR="00D616BD" w:rsidRPr="002C5062">
        <w:rPr>
          <w:rFonts w:ascii="Arial" w:hAnsi="Arial" w:cs="Arial"/>
          <w:color w:val="000000" w:themeColor="text1"/>
          <w:sz w:val="24"/>
          <w:szCs w:val="24"/>
          <w:lang w:val="en-US"/>
        </w:rPr>
        <w:t xml:space="preserve">, </w:t>
      </w:r>
      <w:r w:rsidR="007B05F6" w:rsidRPr="002C5062">
        <w:rPr>
          <w:rFonts w:ascii="Arial" w:hAnsi="Arial" w:cs="Arial"/>
          <w:color w:val="000000" w:themeColor="text1"/>
          <w:sz w:val="24"/>
          <w:szCs w:val="24"/>
          <w:lang w:val="en-US"/>
        </w:rPr>
        <w:t>as described by</w:t>
      </w:r>
      <w:r w:rsidR="00D616BD" w:rsidRPr="002C5062">
        <w:rPr>
          <w:rFonts w:ascii="Arial" w:hAnsi="Arial" w:cs="Arial"/>
          <w:color w:val="000000" w:themeColor="text1"/>
          <w:sz w:val="24"/>
          <w:szCs w:val="24"/>
          <w:lang w:val="en-US"/>
        </w:rPr>
        <w:t xml:space="preserve"> Godwin</w:t>
      </w:r>
      <w:r w:rsidR="00CC74CE" w:rsidRPr="002C5062">
        <w:rPr>
          <w:rFonts w:ascii="Arial" w:hAnsi="Arial" w:cs="Arial"/>
          <w:color w:val="000000" w:themeColor="text1"/>
          <w:sz w:val="24"/>
          <w:szCs w:val="24"/>
          <w:lang w:val="en-US"/>
        </w:rPr>
        <w:t xml:space="preserve">, </w:t>
      </w:r>
      <w:r w:rsidR="00D616BD" w:rsidRPr="002C5062">
        <w:rPr>
          <w:rFonts w:ascii="Arial" w:hAnsi="Arial" w:cs="Arial"/>
          <w:color w:val="000000" w:themeColor="text1"/>
          <w:sz w:val="24"/>
          <w:szCs w:val="24"/>
          <w:lang w:val="en-US"/>
        </w:rPr>
        <w:t>or</w:t>
      </w:r>
      <w:r w:rsidR="00B85AC0" w:rsidRPr="002C5062">
        <w:rPr>
          <w:rFonts w:ascii="Arial" w:hAnsi="Arial" w:cs="Arial"/>
          <w:color w:val="000000" w:themeColor="text1"/>
          <w:sz w:val="24"/>
          <w:szCs w:val="24"/>
          <w:lang w:val="en-US"/>
        </w:rPr>
        <w:t>, as predictable,</w:t>
      </w:r>
      <w:r w:rsidR="008C5F34" w:rsidRPr="002C5062">
        <w:rPr>
          <w:rFonts w:ascii="Arial" w:hAnsi="Arial" w:cs="Arial"/>
          <w:color w:val="000000" w:themeColor="text1"/>
          <w:sz w:val="24"/>
          <w:szCs w:val="24"/>
          <w:lang w:val="en-US"/>
        </w:rPr>
        <w:t xml:space="preserve"> </w:t>
      </w:r>
      <w:r w:rsidR="00206C09" w:rsidRPr="002C5062">
        <w:rPr>
          <w:rFonts w:ascii="Arial" w:hAnsi="Arial" w:cs="Arial"/>
          <w:color w:val="000000" w:themeColor="text1"/>
          <w:sz w:val="24"/>
          <w:szCs w:val="24"/>
          <w:lang w:val="en-US"/>
        </w:rPr>
        <w:t xml:space="preserve">in </w:t>
      </w:r>
      <w:r w:rsidR="00FB036D" w:rsidRPr="002C5062">
        <w:rPr>
          <w:rFonts w:ascii="Arial" w:hAnsi="Arial" w:cs="Arial"/>
          <w:color w:val="000000" w:themeColor="text1"/>
          <w:sz w:val="24"/>
          <w:szCs w:val="24"/>
          <w:lang w:val="en-US"/>
        </w:rPr>
        <w:t xml:space="preserve">John </w:t>
      </w:r>
      <w:r w:rsidR="00553847" w:rsidRPr="002C5062">
        <w:rPr>
          <w:rFonts w:ascii="Arial" w:hAnsi="Arial" w:cs="Arial"/>
          <w:color w:val="000000" w:themeColor="text1"/>
          <w:sz w:val="24"/>
          <w:szCs w:val="24"/>
          <w:lang w:val="en-US"/>
        </w:rPr>
        <w:t xml:space="preserve">Worsdale’s </w:t>
      </w:r>
      <w:r w:rsidR="00553847" w:rsidRPr="002C5062">
        <w:rPr>
          <w:rFonts w:ascii="Arial" w:hAnsi="Arial" w:cs="Arial"/>
          <w:i/>
          <w:color w:val="000000" w:themeColor="text1"/>
          <w:sz w:val="24"/>
          <w:szCs w:val="24"/>
          <w:lang w:val="en-US"/>
        </w:rPr>
        <w:t>The Nativity of Napoleon Bonaparte</w:t>
      </w:r>
      <w:r w:rsidR="00553847" w:rsidRPr="002C5062">
        <w:rPr>
          <w:rFonts w:ascii="Arial" w:hAnsi="Arial" w:cs="Arial"/>
          <w:color w:val="000000" w:themeColor="text1"/>
          <w:sz w:val="24"/>
          <w:szCs w:val="24"/>
          <w:lang w:val="en-US"/>
        </w:rPr>
        <w:t xml:space="preserve"> from 1805</w:t>
      </w:r>
      <w:r w:rsidR="00D653A9" w:rsidRPr="002C5062">
        <w:rPr>
          <w:rFonts w:ascii="Arial" w:hAnsi="Arial" w:cs="Arial"/>
          <w:color w:val="000000" w:themeColor="text1"/>
          <w:sz w:val="24"/>
          <w:szCs w:val="24"/>
          <w:lang w:val="en-US"/>
        </w:rPr>
        <w:t xml:space="preserve">, at the opposite end of the </w:t>
      </w:r>
      <w:r w:rsidR="00503861" w:rsidRPr="002C5062">
        <w:rPr>
          <w:rFonts w:ascii="Arial" w:hAnsi="Arial" w:cs="Arial"/>
          <w:color w:val="000000" w:themeColor="text1"/>
          <w:sz w:val="24"/>
          <w:szCs w:val="24"/>
          <w:lang w:val="en-US"/>
        </w:rPr>
        <w:t xml:space="preserve">astrological </w:t>
      </w:r>
      <w:r w:rsidR="00D653A9" w:rsidRPr="002C5062">
        <w:rPr>
          <w:rFonts w:ascii="Arial" w:hAnsi="Arial" w:cs="Arial"/>
          <w:color w:val="000000" w:themeColor="text1"/>
          <w:sz w:val="24"/>
          <w:szCs w:val="24"/>
          <w:lang w:val="en-US"/>
        </w:rPr>
        <w:t>spectrum</w:t>
      </w:r>
      <w:r w:rsidR="00553847" w:rsidRPr="002C5062">
        <w:rPr>
          <w:rFonts w:ascii="Arial" w:hAnsi="Arial" w:cs="Arial"/>
          <w:color w:val="000000" w:themeColor="text1"/>
          <w:sz w:val="24"/>
          <w:szCs w:val="24"/>
          <w:lang w:val="en-US"/>
        </w:rPr>
        <w:t>.</w:t>
      </w:r>
      <w:r w:rsidR="00553847" w:rsidRPr="002C5062">
        <w:rPr>
          <w:rStyle w:val="Refdenotaalpie"/>
          <w:rFonts w:ascii="Arial" w:hAnsi="Arial" w:cs="Arial"/>
          <w:color w:val="000000" w:themeColor="text1"/>
          <w:sz w:val="24"/>
          <w:szCs w:val="24"/>
          <w:lang w:val="en-US"/>
        </w:rPr>
        <w:footnoteReference w:id="84"/>
      </w:r>
      <w:r w:rsidR="00553847" w:rsidRPr="002C5062">
        <w:rPr>
          <w:rFonts w:ascii="Arial" w:hAnsi="Arial" w:cs="Arial"/>
          <w:color w:val="000000" w:themeColor="text1"/>
          <w:sz w:val="24"/>
          <w:szCs w:val="24"/>
          <w:lang w:val="en-US"/>
        </w:rPr>
        <w:t xml:space="preserve"> </w:t>
      </w:r>
      <w:r w:rsidR="00553C3E" w:rsidRPr="002C5062">
        <w:rPr>
          <w:rFonts w:ascii="Arial" w:hAnsi="Arial" w:cs="Arial"/>
          <w:color w:val="000000" w:themeColor="text1"/>
          <w:sz w:val="24"/>
          <w:szCs w:val="24"/>
          <w:lang w:val="en-US"/>
        </w:rPr>
        <w:t>I</w:t>
      </w:r>
      <w:r w:rsidR="00EB3458" w:rsidRPr="002C5062">
        <w:rPr>
          <w:rFonts w:ascii="Arial" w:hAnsi="Arial" w:cs="Arial"/>
          <w:color w:val="000000" w:themeColor="text1"/>
          <w:sz w:val="24"/>
          <w:szCs w:val="24"/>
          <w:lang w:val="en-US"/>
        </w:rPr>
        <w:t xml:space="preserve">n </w:t>
      </w:r>
      <w:r w:rsidR="00553C3E" w:rsidRPr="002C5062">
        <w:rPr>
          <w:rFonts w:ascii="Arial" w:hAnsi="Arial" w:cs="Arial"/>
          <w:color w:val="000000" w:themeColor="text1"/>
          <w:sz w:val="24"/>
          <w:szCs w:val="24"/>
          <w:lang w:val="en-US"/>
        </w:rPr>
        <w:t xml:space="preserve">contrast, </w:t>
      </w:r>
      <w:r w:rsidR="0080267D" w:rsidRPr="002C5062">
        <w:rPr>
          <w:rFonts w:ascii="Arial" w:hAnsi="Arial" w:cs="Arial"/>
          <w:color w:val="000000" w:themeColor="text1"/>
          <w:sz w:val="24"/>
          <w:szCs w:val="24"/>
          <w:lang w:val="en-US"/>
        </w:rPr>
        <w:t xml:space="preserve">Thomas White’s </w:t>
      </w:r>
      <w:r w:rsidR="0080267D" w:rsidRPr="002C5062">
        <w:rPr>
          <w:rFonts w:ascii="Arial" w:hAnsi="Arial" w:cs="Arial"/>
          <w:i/>
          <w:color w:val="000000" w:themeColor="text1"/>
          <w:sz w:val="24"/>
          <w:szCs w:val="24"/>
          <w:lang w:val="en-US"/>
        </w:rPr>
        <w:t>The Celestial Intelligenser, or The Beauties of Occult Science Investigated</w:t>
      </w:r>
      <w:r w:rsidR="00CC1932" w:rsidRPr="002C5062">
        <w:rPr>
          <w:rFonts w:ascii="Arial" w:hAnsi="Arial" w:cs="Arial"/>
          <w:color w:val="000000" w:themeColor="text1"/>
          <w:sz w:val="24"/>
          <w:szCs w:val="24"/>
          <w:lang w:val="en-US"/>
        </w:rPr>
        <w:t xml:space="preserve">, published in </w:t>
      </w:r>
      <w:r w:rsidR="00620EA2" w:rsidRPr="002C5062">
        <w:rPr>
          <w:rFonts w:ascii="Arial" w:hAnsi="Arial" w:cs="Arial"/>
          <w:color w:val="000000" w:themeColor="text1"/>
          <w:sz w:val="24"/>
          <w:szCs w:val="24"/>
          <w:lang w:val="en-US"/>
        </w:rPr>
        <w:t>1811</w:t>
      </w:r>
      <w:r w:rsidR="00CC1932" w:rsidRPr="002C5062">
        <w:rPr>
          <w:rFonts w:ascii="Arial" w:hAnsi="Arial" w:cs="Arial"/>
          <w:color w:val="000000" w:themeColor="text1"/>
          <w:sz w:val="24"/>
          <w:szCs w:val="24"/>
          <w:lang w:val="en-US"/>
        </w:rPr>
        <w:t>,</w:t>
      </w:r>
      <w:r w:rsidR="008D2965" w:rsidRPr="002C5062">
        <w:rPr>
          <w:rFonts w:ascii="Arial" w:hAnsi="Arial" w:cs="Arial"/>
          <w:color w:val="000000" w:themeColor="text1"/>
          <w:sz w:val="24"/>
          <w:szCs w:val="24"/>
          <w:lang w:val="en-US"/>
        </w:rPr>
        <w:t xml:space="preserve"> sheds </w:t>
      </w:r>
      <w:r w:rsidR="00BA4954" w:rsidRPr="002C5062">
        <w:rPr>
          <w:rFonts w:ascii="Arial" w:hAnsi="Arial" w:cs="Arial"/>
          <w:color w:val="000000" w:themeColor="text1"/>
          <w:sz w:val="24"/>
          <w:szCs w:val="24"/>
          <w:lang w:val="en-US"/>
        </w:rPr>
        <w:t>s</w:t>
      </w:r>
      <w:r w:rsidR="008D2965" w:rsidRPr="002C5062">
        <w:rPr>
          <w:rFonts w:ascii="Arial" w:hAnsi="Arial" w:cs="Arial"/>
          <w:color w:val="000000" w:themeColor="text1"/>
          <w:sz w:val="24"/>
          <w:szCs w:val="24"/>
          <w:lang w:val="en-US"/>
        </w:rPr>
        <w:t xml:space="preserve">ome light on </w:t>
      </w:r>
      <w:r w:rsidR="00F7004B" w:rsidRPr="002C5062">
        <w:rPr>
          <w:rFonts w:ascii="Arial" w:hAnsi="Arial" w:cs="Arial"/>
          <w:color w:val="000000" w:themeColor="text1"/>
          <w:sz w:val="24"/>
          <w:szCs w:val="24"/>
          <w:lang w:val="en-US"/>
        </w:rPr>
        <w:t>the interim years of Uranus</w:t>
      </w:r>
      <w:r w:rsidR="001C09BD" w:rsidRPr="002C5062">
        <w:rPr>
          <w:rFonts w:ascii="Arial" w:hAnsi="Arial" w:cs="Arial"/>
          <w:color w:val="000000" w:themeColor="text1"/>
          <w:sz w:val="24"/>
          <w:szCs w:val="24"/>
          <w:lang w:val="en-US"/>
        </w:rPr>
        <w:t xml:space="preserve"> </w:t>
      </w:r>
      <w:r w:rsidR="0080267D" w:rsidRPr="002C5062">
        <w:rPr>
          <w:rFonts w:ascii="Arial" w:hAnsi="Arial" w:cs="Arial"/>
          <w:color w:val="000000" w:themeColor="text1"/>
          <w:sz w:val="24"/>
          <w:szCs w:val="24"/>
          <w:lang w:val="en-US"/>
        </w:rPr>
        <w:t>a</w:t>
      </w:r>
      <w:r w:rsidR="00C50290" w:rsidRPr="002C5062">
        <w:rPr>
          <w:rFonts w:ascii="Arial" w:hAnsi="Arial" w:cs="Arial"/>
          <w:color w:val="000000" w:themeColor="text1"/>
          <w:sz w:val="24"/>
          <w:szCs w:val="24"/>
          <w:lang w:val="en-US"/>
        </w:rPr>
        <w:t xml:space="preserve">nd </w:t>
      </w:r>
      <w:r w:rsidR="00F7004B" w:rsidRPr="002C5062">
        <w:rPr>
          <w:rFonts w:ascii="Arial" w:hAnsi="Arial" w:cs="Arial"/>
          <w:color w:val="000000" w:themeColor="text1"/>
          <w:sz w:val="24"/>
          <w:szCs w:val="24"/>
          <w:lang w:val="en-US"/>
        </w:rPr>
        <w:t xml:space="preserve">on its </w:t>
      </w:r>
      <w:r w:rsidR="00AD769C" w:rsidRPr="002C5062">
        <w:rPr>
          <w:rFonts w:ascii="Arial" w:hAnsi="Arial" w:cs="Arial"/>
          <w:color w:val="000000" w:themeColor="text1"/>
          <w:sz w:val="24"/>
          <w:szCs w:val="24"/>
          <w:lang w:val="en-US"/>
        </w:rPr>
        <w:t>astrological status</w:t>
      </w:r>
      <w:r w:rsidR="00AD769C" w:rsidRPr="002C5062">
        <w:rPr>
          <w:rFonts w:ascii="Arial" w:hAnsi="Arial" w:cs="Arial"/>
          <w:i/>
          <w:color w:val="000000" w:themeColor="text1"/>
          <w:sz w:val="24"/>
          <w:szCs w:val="24"/>
          <w:lang w:val="en-US"/>
        </w:rPr>
        <w:t xml:space="preserve"> </w:t>
      </w:r>
      <w:r w:rsidR="0080267D" w:rsidRPr="002C5062">
        <w:rPr>
          <w:rFonts w:ascii="Arial" w:hAnsi="Arial" w:cs="Arial"/>
          <w:color w:val="000000" w:themeColor="text1"/>
          <w:sz w:val="24"/>
          <w:szCs w:val="24"/>
          <w:lang w:val="en-US"/>
        </w:rPr>
        <w:t xml:space="preserve">at the start of the new </w:t>
      </w:r>
      <w:r w:rsidR="0080267D" w:rsidRPr="002C5062">
        <w:rPr>
          <w:rFonts w:ascii="Arial" w:hAnsi="Arial" w:cs="Arial"/>
          <w:color w:val="000000" w:themeColor="text1"/>
          <w:sz w:val="24"/>
          <w:szCs w:val="24"/>
          <w:lang w:val="en-US"/>
        </w:rPr>
        <w:lastRenderedPageBreak/>
        <w:t>decade.</w:t>
      </w:r>
      <w:r w:rsidR="0080267D" w:rsidRPr="002C5062">
        <w:rPr>
          <w:rStyle w:val="Refdenotaalpie"/>
          <w:rFonts w:ascii="Arial" w:hAnsi="Arial" w:cs="Arial"/>
          <w:color w:val="000000" w:themeColor="text1"/>
          <w:sz w:val="24"/>
          <w:szCs w:val="24"/>
          <w:lang w:val="en-US"/>
        </w:rPr>
        <w:footnoteReference w:id="85"/>
      </w:r>
      <w:r w:rsidR="004D5D70" w:rsidRPr="002C5062">
        <w:rPr>
          <w:rFonts w:ascii="Arial" w:hAnsi="Arial" w:cs="Arial"/>
          <w:color w:val="000000" w:themeColor="text1"/>
          <w:sz w:val="24"/>
          <w:szCs w:val="24"/>
          <w:lang w:val="en-US"/>
        </w:rPr>
        <w:t xml:space="preserve"> </w:t>
      </w:r>
      <w:r w:rsidR="00CC3544" w:rsidRPr="002C5062">
        <w:rPr>
          <w:rFonts w:ascii="Arial" w:hAnsi="Arial" w:cs="Arial"/>
          <w:color w:val="000000" w:themeColor="text1"/>
          <w:sz w:val="24"/>
          <w:szCs w:val="24"/>
          <w:lang w:val="en-US"/>
        </w:rPr>
        <w:t xml:space="preserve">From </w:t>
      </w:r>
      <w:r w:rsidR="008C4541" w:rsidRPr="002C5062">
        <w:rPr>
          <w:rFonts w:ascii="Arial" w:hAnsi="Arial" w:cs="Arial"/>
          <w:color w:val="000000" w:themeColor="text1"/>
          <w:sz w:val="24"/>
          <w:szCs w:val="24"/>
          <w:lang w:val="en-US"/>
        </w:rPr>
        <w:t>his</w:t>
      </w:r>
      <w:r w:rsidR="00642004" w:rsidRPr="002C5062">
        <w:rPr>
          <w:rFonts w:ascii="Arial" w:hAnsi="Arial" w:cs="Arial"/>
          <w:color w:val="000000" w:themeColor="text1"/>
          <w:sz w:val="24"/>
          <w:szCs w:val="24"/>
          <w:lang w:val="en-US"/>
        </w:rPr>
        <w:t xml:space="preserve"> </w:t>
      </w:r>
      <w:r w:rsidR="00CC3544" w:rsidRPr="002C5062">
        <w:rPr>
          <w:rFonts w:ascii="Arial" w:hAnsi="Arial" w:cs="Arial"/>
          <w:color w:val="000000" w:themeColor="text1"/>
          <w:sz w:val="24"/>
          <w:szCs w:val="24"/>
          <w:lang w:val="en-US"/>
        </w:rPr>
        <w:t>book</w:t>
      </w:r>
      <w:r w:rsidR="00C118B1" w:rsidRPr="002C5062">
        <w:rPr>
          <w:rFonts w:ascii="Arial" w:hAnsi="Arial" w:cs="Arial"/>
          <w:color w:val="000000" w:themeColor="text1"/>
          <w:sz w:val="24"/>
          <w:szCs w:val="24"/>
          <w:lang w:val="en-US"/>
        </w:rPr>
        <w:t xml:space="preserve">, </w:t>
      </w:r>
      <w:r w:rsidR="00461655" w:rsidRPr="002C5062">
        <w:rPr>
          <w:rFonts w:ascii="Arial" w:hAnsi="Arial" w:cs="Arial"/>
          <w:color w:val="000000" w:themeColor="text1"/>
          <w:sz w:val="24"/>
          <w:szCs w:val="24"/>
          <w:lang w:val="en-US"/>
        </w:rPr>
        <w:t xml:space="preserve">it </w:t>
      </w:r>
      <w:r w:rsidR="00CF2D29" w:rsidRPr="002C5062">
        <w:rPr>
          <w:rFonts w:ascii="Arial" w:hAnsi="Arial" w:cs="Arial"/>
          <w:color w:val="000000" w:themeColor="text1"/>
          <w:sz w:val="24"/>
          <w:szCs w:val="24"/>
          <w:lang w:val="en-US"/>
        </w:rPr>
        <w:t xml:space="preserve">can be inferred </w:t>
      </w:r>
      <w:r w:rsidR="00461655" w:rsidRPr="002C5062">
        <w:rPr>
          <w:rFonts w:ascii="Arial" w:hAnsi="Arial" w:cs="Arial"/>
          <w:color w:val="000000" w:themeColor="text1"/>
          <w:sz w:val="24"/>
          <w:szCs w:val="24"/>
          <w:lang w:val="en-US"/>
        </w:rPr>
        <w:t xml:space="preserve">that </w:t>
      </w:r>
      <w:r w:rsidR="0080267D" w:rsidRPr="002C5062">
        <w:rPr>
          <w:rFonts w:ascii="Arial" w:hAnsi="Arial" w:cs="Arial"/>
          <w:color w:val="000000" w:themeColor="text1"/>
          <w:sz w:val="24"/>
          <w:szCs w:val="24"/>
          <w:lang w:val="en-US"/>
        </w:rPr>
        <w:t>the situation had not changed much since 1793</w:t>
      </w:r>
      <w:r w:rsidR="00461655" w:rsidRPr="002C5062">
        <w:rPr>
          <w:rFonts w:ascii="Arial" w:hAnsi="Arial" w:cs="Arial"/>
          <w:color w:val="000000" w:themeColor="text1"/>
          <w:sz w:val="24"/>
          <w:szCs w:val="24"/>
          <w:lang w:val="en-US"/>
        </w:rPr>
        <w:t xml:space="preserve">: </w:t>
      </w:r>
      <w:r w:rsidR="0080267D" w:rsidRPr="002C5062">
        <w:rPr>
          <w:rFonts w:ascii="Arial" w:hAnsi="Arial" w:cs="Arial"/>
          <w:color w:val="000000" w:themeColor="text1"/>
          <w:sz w:val="24"/>
          <w:szCs w:val="24"/>
          <w:lang w:val="en-US"/>
        </w:rPr>
        <w:t xml:space="preserve">Uranus </w:t>
      </w:r>
      <w:r w:rsidR="00711497" w:rsidRPr="002C5062">
        <w:rPr>
          <w:rFonts w:ascii="Arial" w:hAnsi="Arial" w:cs="Arial"/>
          <w:color w:val="000000" w:themeColor="text1"/>
          <w:sz w:val="24"/>
          <w:szCs w:val="24"/>
          <w:lang w:val="en-US"/>
        </w:rPr>
        <w:t xml:space="preserve">is still seen as </w:t>
      </w:r>
      <w:r w:rsidR="0080267D" w:rsidRPr="002C5062">
        <w:rPr>
          <w:rFonts w:ascii="Arial" w:hAnsi="Arial" w:cs="Arial"/>
          <w:color w:val="000000" w:themeColor="text1"/>
          <w:sz w:val="24"/>
          <w:szCs w:val="24"/>
          <w:lang w:val="en-US"/>
        </w:rPr>
        <w:t>participat</w:t>
      </w:r>
      <w:r w:rsidR="00711497" w:rsidRPr="002C5062">
        <w:rPr>
          <w:rFonts w:ascii="Arial" w:hAnsi="Arial" w:cs="Arial"/>
          <w:color w:val="000000" w:themeColor="text1"/>
          <w:sz w:val="24"/>
          <w:szCs w:val="24"/>
          <w:lang w:val="en-US"/>
        </w:rPr>
        <w:t>ing</w:t>
      </w:r>
      <w:r w:rsidR="0080267D" w:rsidRPr="002C5062">
        <w:rPr>
          <w:rFonts w:ascii="Arial" w:hAnsi="Arial" w:cs="Arial"/>
          <w:color w:val="000000" w:themeColor="text1"/>
          <w:sz w:val="24"/>
          <w:szCs w:val="24"/>
          <w:lang w:val="en-US"/>
        </w:rPr>
        <w:t xml:space="preserve"> of the nature of </w:t>
      </w:r>
      <w:r w:rsidR="00EE3175" w:rsidRPr="002C5062">
        <w:rPr>
          <w:rFonts w:ascii="Arial" w:hAnsi="Arial" w:cs="Arial"/>
          <w:color w:val="000000" w:themeColor="text1"/>
          <w:sz w:val="24"/>
          <w:szCs w:val="24"/>
          <w:lang w:val="en-US"/>
        </w:rPr>
        <w:t>‘</w:t>
      </w:r>
      <w:r w:rsidR="0080267D" w:rsidRPr="002C5062">
        <w:rPr>
          <w:rFonts w:ascii="Arial" w:hAnsi="Arial" w:cs="Arial"/>
          <w:color w:val="000000" w:themeColor="text1"/>
          <w:sz w:val="24"/>
          <w:szCs w:val="24"/>
          <w:lang w:val="en-US"/>
        </w:rPr>
        <w:t>the malevolent Planet Saturn</w:t>
      </w:r>
      <w:r w:rsidR="00EE3175" w:rsidRPr="002C5062">
        <w:rPr>
          <w:rFonts w:ascii="Arial" w:hAnsi="Arial" w:cs="Arial"/>
          <w:color w:val="000000" w:themeColor="text1"/>
          <w:sz w:val="24"/>
          <w:szCs w:val="24"/>
          <w:lang w:val="en-US"/>
        </w:rPr>
        <w:t>’</w:t>
      </w:r>
      <w:r w:rsidR="0080267D" w:rsidRPr="002C5062">
        <w:rPr>
          <w:rFonts w:ascii="Arial" w:hAnsi="Arial" w:cs="Arial"/>
          <w:color w:val="000000" w:themeColor="text1"/>
          <w:sz w:val="24"/>
          <w:szCs w:val="24"/>
          <w:lang w:val="en-US"/>
        </w:rPr>
        <w:t xml:space="preserve"> and has no houses allotted to </w:t>
      </w:r>
      <w:r w:rsidR="00711497" w:rsidRPr="002C5062">
        <w:rPr>
          <w:rFonts w:ascii="Arial" w:hAnsi="Arial" w:cs="Arial"/>
          <w:color w:val="000000" w:themeColor="text1"/>
          <w:sz w:val="24"/>
          <w:szCs w:val="24"/>
          <w:lang w:val="en-US"/>
        </w:rPr>
        <w:t>it</w:t>
      </w:r>
      <w:r w:rsidR="00461655" w:rsidRPr="002C5062">
        <w:rPr>
          <w:rFonts w:ascii="Arial" w:hAnsi="Arial" w:cs="Arial"/>
          <w:color w:val="000000" w:themeColor="text1"/>
          <w:sz w:val="24"/>
          <w:szCs w:val="24"/>
          <w:lang w:val="en-US"/>
        </w:rPr>
        <w:t xml:space="preserve">; however, </w:t>
      </w:r>
      <w:r w:rsidR="0080267D" w:rsidRPr="002C5062">
        <w:rPr>
          <w:rFonts w:ascii="Arial" w:hAnsi="Arial" w:cs="Arial"/>
          <w:color w:val="000000" w:themeColor="text1"/>
          <w:sz w:val="24"/>
          <w:szCs w:val="24"/>
          <w:lang w:val="en-US"/>
        </w:rPr>
        <w:t xml:space="preserve">the characterisation now seems </w:t>
      </w:r>
      <w:r w:rsidR="00711497" w:rsidRPr="002C5062">
        <w:rPr>
          <w:rFonts w:ascii="Arial" w:hAnsi="Arial" w:cs="Arial"/>
          <w:color w:val="000000" w:themeColor="text1"/>
          <w:sz w:val="24"/>
          <w:szCs w:val="24"/>
          <w:lang w:val="en-US"/>
        </w:rPr>
        <w:t>more nuanced</w:t>
      </w:r>
      <w:r w:rsidR="0080267D" w:rsidRPr="002C5062">
        <w:rPr>
          <w:rFonts w:ascii="Arial" w:hAnsi="Arial" w:cs="Arial"/>
          <w:color w:val="000000" w:themeColor="text1"/>
          <w:sz w:val="24"/>
          <w:szCs w:val="24"/>
          <w:lang w:val="en-US"/>
        </w:rPr>
        <w:t xml:space="preserve">: it is </w:t>
      </w:r>
      <w:r w:rsidR="004D1577" w:rsidRPr="002C5062">
        <w:rPr>
          <w:rFonts w:ascii="Arial" w:hAnsi="Arial" w:cs="Arial"/>
          <w:color w:val="000000" w:themeColor="text1"/>
          <w:sz w:val="24"/>
          <w:szCs w:val="24"/>
          <w:lang w:val="en-US"/>
        </w:rPr>
        <w:t>‘</w:t>
      </w:r>
      <w:r w:rsidR="0080267D" w:rsidRPr="002C5062">
        <w:rPr>
          <w:rFonts w:ascii="Arial" w:hAnsi="Arial" w:cs="Arial"/>
          <w:color w:val="000000" w:themeColor="text1"/>
          <w:sz w:val="24"/>
          <w:szCs w:val="24"/>
          <w:lang w:val="en-US"/>
        </w:rPr>
        <w:t>malefic</w:t>
      </w:r>
      <w:r w:rsidR="004D1577" w:rsidRPr="002C5062">
        <w:rPr>
          <w:rFonts w:ascii="Arial" w:hAnsi="Arial" w:cs="Arial"/>
          <w:color w:val="000000" w:themeColor="text1"/>
          <w:sz w:val="24"/>
          <w:szCs w:val="24"/>
          <w:lang w:val="en-US"/>
        </w:rPr>
        <w:t>’</w:t>
      </w:r>
      <w:r w:rsidR="00DB3192" w:rsidRPr="002C5062">
        <w:rPr>
          <w:rFonts w:ascii="Arial" w:hAnsi="Arial" w:cs="Arial"/>
          <w:color w:val="000000" w:themeColor="text1"/>
          <w:sz w:val="24"/>
          <w:szCs w:val="24"/>
          <w:lang w:val="en-US"/>
        </w:rPr>
        <w:t xml:space="preserve">, </w:t>
      </w:r>
      <w:r w:rsidR="00D839AD" w:rsidRPr="002C5062">
        <w:rPr>
          <w:rFonts w:ascii="Arial" w:hAnsi="Arial" w:cs="Arial"/>
          <w:color w:val="000000" w:themeColor="text1"/>
          <w:sz w:val="24"/>
          <w:szCs w:val="24"/>
          <w:lang w:val="en-US"/>
        </w:rPr>
        <w:t xml:space="preserve">yes, </w:t>
      </w:r>
      <w:r w:rsidR="00DB3192" w:rsidRPr="002C5062">
        <w:rPr>
          <w:rFonts w:ascii="Arial" w:hAnsi="Arial" w:cs="Arial"/>
          <w:color w:val="000000" w:themeColor="text1"/>
          <w:sz w:val="24"/>
          <w:szCs w:val="24"/>
          <w:lang w:val="en-US"/>
        </w:rPr>
        <w:t>but</w:t>
      </w:r>
      <w:r w:rsidR="0080267D" w:rsidRPr="002C5062">
        <w:rPr>
          <w:rFonts w:ascii="Arial" w:hAnsi="Arial" w:cs="Arial"/>
          <w:color w:val="000000" w:themeColor="text1"/>
          <w:sz w:val="24"/>
          <w:szCs w:val="24"/>
          <w:lang w:val="en-US"/>
        </w:rPr>
        <w:t xml:space="preserve"> ‘in the highest degree’</w:t>
      </w:r>
      <w:r w:rsidR="00DB3192" w:rsidRPr="002C5062">
        <w:rPr>
          <w:rFonts w:ascii="Arial" w:hAnsi="Arial" w:cs="Arial"/>
          <w:color w:val="000000" w:themeColor="text1"/>
          <w:sz w:val="24"/>
          <w:szCs w:val="24"/>
          <w:lang w:val="en-US"/>
        </w:rPr>
        <w:t>,</w:t>
      </w:r>
      <w:r w:rsidR="0080267D" w:rsidRPr="002C5062">
        <w:rPr>
          <w:rFonts w:ascii="Arial" w:hAnsi="Arial" w:cs="Arial"/>
          <w:color w:val="000000" w:themeColor="text1"/>
          <w:sz w:val="24"/>
          <w:szCs w:val="24"/>
          <w:lang w:val="en-US"/>
        </w:rPr>
        <w:t xml:space="preserve"> and ‘unfortunate</w:t>
      </w:r>
      <w:r w:rsidR="004D1577" w:rsidRPr="002C5062">
        <w:rPr>
          <w:rFonts w:ascii="Arial" w:hAnsi="Arial" w:cs="Arial"/>
          <w:color w:val="000000" w:themeColor="text1"/>
          <w:sz w:val="24"/>
          <w:szCs w:val="24"/>
          <w:lang w:val="en-US"/>
        </w:rPr>
        <w:t>’</w:t>
      </w:r>
      <w:r w:rsidR="00D839AD" w:rsidRPr="002C5062">
        <w:rPr>
          <w:rFonts w:ascii="Arial" w:hAnsi="Arial" w:cs="Arial"/>
          <w:color w:val="000000" w:themeColor="text1"/>
          <w:sz w:val="24"/>
          <w:szCs w:val="24"/>
          <w:lang w:val="en-US"/>
        </w:rPr>
        <w:t xml:space="preserve"> it is</w:t>
      </w:r>
      <w:r w:rsidR="0080267D" w:rsidRPr="002C5062">
        <w:rPr>
          <w:rFonts w:ascii="Arial" w:hAnsi="Arial" w:cs="Arial"/>
          <w:color w:val="000000" w:themeColor="text1"/>
          <w:sz w:val="24"/>
          <w:szCs w:val="24"/>
          <w:lang w:val="en-US"/>
        </w:rPr>
        <w:t xml:space="preserve">, </w:t>
      </w:r>
      <w:r w:rsidR="00D839AD" w:rsidRPr="002C5062">
        <w:rPr>
          <w:rFonts w:ascii="Arial" w:hAnsi="Arial" w:cs="Arial"/>
          <w:color w:val="000000" w:themeColor="text1"/>
          <w:sz w:val="24"/>
          <w:szCs w:val="24"/>
          <w:lang w:val="en-US"/>
        </w:rPr>
        <w:t xml:space="preserve">but </w:t>
      </w:r>
      <w:r w:rsidR="004D1577" w:rsidRPr="002C5062">
        <w:rPr>
          <w:rFonts w:ascii="Arial" w:hAnsi="Arial" w:cs="Arial"/>
          <w:color w:val="000000" w:themeColor="text1"/>
          <w:sz w:val="24"/>
          <w:szCs w:val="24"/>
          <w:lang w:val="en-US"/>
        </w:rPr>
        <w:t>‘</w:t>
      </w:r>
      <w:r w:rsidR="0080267D" w:rsidRPr="002C5062">
        <w:rPr>
          <w:rFonts w:ascii="Arial" w:hAnsi="Arial" w:cs="Arial"/>
          <w:color w:val="000000" w:themeColor="text1"/>
          <w:sz w:val="24"/>
          <w:szCs w:val="24"/>
          <w:lang w:val="en-US"/>
        </w:rPr>
        <w:t>according to the place in which he falls, in the Radical figure’.</w:t>
      </w:r>
      <w:r w:rsidR="0080267D" w:rsidRPr="002C5062">
        <w:rPr>
          <w:rStyle w:val="Refdenotaalpie"/>
          <w:rFonts w:ascii="Arial" w:hAnsi="Arial" w:cs="Arial"/>
          <w:color w:val="000000" w:themeColor="text1"/>
          <w:sz w:val="24"/>
          <w:szCs w:val="24"/>
          <w:lang w:val="en-US"/>
        </w:rPr>
        <w:footnoteReference w:id="86"/>
      </w:r>
      <w:r w:rsidR="0080267D" w:rsidRPr="002C5062">
        <w:rPr>
          <w:rFonts w:ascii="Arial" w:hAnsi="Arial" w:cs="Arial"/>
          <w:color w:val="000000" w:themeColor="text1"/>
          <w:sz w:val="24"/>
          <w:szCs w:val="24"/>
          <w:lang w:val="en-US"/>
        </w:rPr>
        <w:t xml:space="preserve"> </w:t>
      </w:r>
      <w:r w:rsidR="008C4541" w:rsidRPr="002C5062">
        <w:rPr>
          <w:rFonts w:ascii="Arial" w:hAnsi="Arial" w:cs="Arial"/>
          <w:color w:val="000000" w:themeColor="text1"/>
          <w:sz w:val="24"/>
          <w:szCs w:val="24"/>
          <w:lang w:val="en-US"/>
        </w:rPr>
        <w:t xml:space="preserve">These new subtleties </w:t>
      </w:r>
      <w:r w:rsidR="00CA4FBD" w:rsidRPr="002C5062">
        <w:rPr>
          <w:rFonts w:ascii="Arial" w:hAnsi="Arial" w:cs="Arial"/>
          <w:color w:val="000000" w:themeColor="text1"/>
          <w:sz w:val="24"/>
          <w:szCs w:val="24"/>
          <w:lang w:val="en-US"/>
        </w:rPr>
        <w:t xml:space="preserve">in the characterisation of the planet </w:t>
      </w:r>
      <w:r w:rsidR="008C4541" w:rsidRPr="002C5062">
        <w:rPr>
          <w:rFonts w:ascii="Arial" w:hAnsi="Arial" w:cs="Arial"/>
          <w:color w:val="000000" w:themeColor="text1"/>
          <w:sz w:val="24"/>
          <w:szCs w:val="24"/>
          <w:lang w:val="en-US"/>
        </w:rPr>
        <w:t xml:space="preserve">cannot have been achieved </w:t>
      </w:r>
      <w:r w:rsidR="00CA4FBD" w:rsidRPr="002C5062">
        <w:rPr>
          <w:rFonts w:ascii="Arial" w:hAnsi="Arial" w:cs="Arial"/>
          <w:color w:val="000000" w:themeColor="text1"/>
          <w:sz w:val="24"/>
          <w:szCs w:val="24"/>
          <w:lang w:val="en-US"/>
        </w:rPr>
        <w:t>overnight</w:t>
      </w:r>
      <w:r w:rsidR="00E122DC" w:rsidRPr="002C5062">
        <w:rPr>
          <w:rFonts w:ascii="Arial" w:hAnsi="Arial" w:cs="Arial"/>
          <w:color w:val="000000" w:themeColor="text1"/>
          <w:sz w:val="24"/>
          <w:szCs w:val="24"/>
          <w:lang w:val="en-US"/>
        </w:rPr>
        <w:t>,</w:t>
      </w:r>
      <w:r w:rsidR="00CA4FBD" w:rsidRPr="002C5062">
        <w:rPr>
          <w:rFonts w:ascii="Arial" w:hAnsi="Arial" w:cs="Arial"/>
          <w:color w:val="000000" w:themeColor="text1"/>
          <w:sz w:val="24"/>
          <w:szCs w:val="24"/>
          <w:lang w:val="en-US"/>
        </w:rPr>
        <w:t xml:space="preserve"> </w:t>
      </w:r>
      <w:r w:rsidR="00472965" w:rsidRPr="002C5062">
        <w:rPr>
          <w:rFonts w:ascii="Arial" w:hAnsi="Arial" w:cs="Arial"/>
          <w:color w:val="000000" w:themeColor="text1"/>
          <w:sz w:val="24"/>
          <w:szCs w:val="24"/>
          <w:lang w:val="en-US"/>
        </w:rPr>
        <w:t>but</w:t>
      </w:r>
      <w:r w:rsidR="005A08C7" w:rsidRPr="002C5062">
        <w:rPr>
          <w:rFonts w:ascii="Arial" w:hAnsi="Arial" w:cs="Arial"/>
          <w:color w:val="000000" w:themeColor="text1"/>
          <w:sz w:val="24"/>
          <w:szCs w:val="24"/>
          <w:lang w:val="en-US"/>
        </w:rPr>
        <w:t xml:space="preserve"> </w:t>
      </w:r>
      <w:r w:rsidR="006B56C9" w:rsidRPr="002C5062">
        <w:rPr>
          <w:rFonts w:ascii="Arial" w:hAnsi="Arial" w:cs="Arial"/>
          <w:color w:val="000000" w:themeColor="text1"/>
          <w:sz w:val="24"/>
          <w:szCs w:val="24"/>
          <w:lang w:val="en-US"/>
        </w:rPr>
        <w:t xml:space="preserve">rather </w:t>
      </w:r>
      <w:r w:rsidR="00F75A6B" w:rsidRPr="002C5062">
        <w:rPr>
          <w:rFonts w:ascii="Arial" w:hAnsi="Arial" w:cs="Arial"/>
          <w:color w:val="000000" w:themeColor="text1"/>
          <w:sz w:val="24"/>
          <w:szCs w:val="24"/>
          <w:lang w:val="en-US"/>
        </w:rPr>
        <w:t>suggest</w:t>
      </w:r>
      <w:r w:rsidR="008C4541" w:rsidRPr="002C5062">
        <w:rPr>
          <w:rFonts w:ascii="Arial" w:hAnsi="Arial" w:cs="Arial"/>
          <w:color w:val="000000" w:themeColor="text1"/>
          <w:sz w:val="24"/>
          <w:szCs w:val="24"/>
          <w:lang w:val="en-US"/>
        </w:rPr>
        <w:t xml:space="preserve"> </w:t>
      </w:r>
      <w:r w:rsidR="007E07FD" w:rsidRPr="002C5062">
        <w:rPr>
          <w:rFonts w:ascii="Arial" w:hAnsi="Arial" w:cs="Arial"/>
          <w:color w:val="000000" w:themeColor="text1"/>
          <w:sz w:val="24"/>
          <w:szCs w:val="24"/>
          <w:lang w:val="en-US"/>
        </w:rPr>
        <w:t xml:space="preserve">a </w:t>
      </w:r>
      <w:r w:rsidR="009A570E" w:rsidRPr="002C5062">
        <w:rPr>
          <w:rFonts w:ascii="Arial" w:hAnsi="Arial" w:cs="Arial"/>
          <w:color w:val="000000" w:themeColor="text1"/>
          <w:sz w:val="24"/>
          <w:szCs w:val="24"/>
          <w:lang w:val="en-US"/>
        </w:rPr>
        <w:t>period</w:t>
      </w:r>
      <w:r w:rsidR="00472965" w:rsidRPr="002C5062">
        <w:rPr>
          <w:rFonts w:ascii="Arial" w:hAnsi="Arial" w:cs="Arial"/>
          <w:color w:val="000000" w:themeColor="text1"/>
          <w:sz w:val="24"/>
          <w:szCs w:val="24"/>
          <w:lang w:val="en-US"/>
        </w:rPr>
        <w:t xml:space="preserve"> </w:t>
      </w:r>
      <w:r w:rsidR="009A570E" w:rsidRPr="002C5062">
        <w:rPr>
          <w:rFonts w:ascii="Arial" w:hAnsi="Arial" w:cs="Arial"/>
          <w:color w:val="000000" w:themeColor="text1"/>
          <w:sz w:val="24"/>
          <w:szCs w:val="24"/>
          <w:lang w:val="en-US"/>
        </w:rPr>
        <w:t xml:space="preserve">of </w:t>
      </w:r>
      <w:r w:rsidR="005D3AF1" w:rsidRPr="002C5062">
        <w:rPr>
          <w:rFonts w:ascii="Arial" w:hAnsi="Arial" w:cs="Arial"/>
          <w:color w:val="000000" w:themeColor="text1"/>
          <w:sz w:val="24"/>
          <w:szCs w:val="24"/>
          <w:lang w:val="en-US"/>
        </w:rPr>
        <w:t>arduous</w:t>
      </w:r>
      <w:r w:rsidR="00625BCD" w:rsidRPr="002C5062">
        <w:rPr>
          <w:rFonts w:ascii="Arial" w:hAnsi="Arial" w:cs="Arial"/>
          <w:color w:val="000000" w:themeColor="text1"/>
          <w:sz w:val="24"/>
          <w:szCs w:val="24"/>
          <w:lang w:val="en-US"/>
        </w:rPr>
        <w:t xml:space="preserve"> </w:t>
      </w:r>
      <w:r w:rsidR="00C04592" w:rsidRPr="002C5062">
        <w:rPr>
          <w:rFonts w:ascii="Arial" w:hAnsi="Arial" w:cs="Arial"/>
          <w:color w:val="000000" w:themeColor="text1"/>
          <w:sz w:val="24"/>
          <w:szCs w:val="24"/>
          <w:lang w:val="en-US"/>
        </w:rPr>
        <w:t>observation</w:t>
      </w:r>
      <w:r w:rsidR="00D240BB" w:rsidRPr="002C5062">
        <w:rPr>
          <w:rFonts w:ascii="Arial" w:hAnsi="Arial" w:cs="Arial"/>
          <w:color w:val="000000" w:themeColor="text1"/>
          <w:sz w:val="24"/>
          <w:szCs w:val="24"/>
          <w:lang w:val="en-US"/>
        </w:rPr>
        <w:t xml:space="preserve"> </w:t>
      </w:r>
      <w:r w:rsidR="00C04592" w:rsidRPr="002C5062">
        <w:rPr>
          <w:rFonts w:ascii="Arial" w:hAnsi="Arial" w:cs="Arial"/>
          <w:color w:val="000000" w:themeColor="text1"/>
          <w:sz w:val="24"/>
          <w:szCs w:val="24"/>
          <w:lang w:val="en-US"/>
        </w:rPr>
        <w:t xml:space="preserve">and </w:t>
      </w:r>
      <w:r w:rsidR="00A61152" w:rsidRPr="002C5062">
        <w:rPr>
          <w:rFonts w:ascii="Arial" w:hAnsi="Arial" w:cs="Arial"/>
          <w:color w:val="000000" w:themeColor="text1"/>
          <w:sz w:val="24"/>
          <w:szCs w:val="24"/>
          <w:lang w:val="en-US"/>
        </w:rPr>
        <w:t xml:space="preserve">the </w:t>
      </w:r>
      <w:r w:rsidR="00625BCD" w:rsidRPr="002C5062">
        <w:rPr>
          <w:rFonts w:ascii="Arial" w:hAnsi="Arial" w:cs="Arial"/>
          <w:color w:val="000000" w:themeColor="text1"/>
          <w:sz w:val="24"/>
          <w:szCs w:val="24"/>
          <w:lang w:val="en-US"/>
        </w:rPr>
        <w:t xml:space="preserve">scrutiny of </w:t>
      </w:r>
      <w:r w:rsidR="005A08C7" w:rsidRPr="002C5062">
        <w:rPr>
          <w:rFonts w:ascii="Arial" w:hAnsi="Arial" w:cs="Arial"/>
          <w:color w:val="000000" w:themeColor="text1"/>
          <w:sz w:val="24"/>
          <w:szCs w:val="24"/>
          <w:lang w:val="en-US"/>
        </w:rPr>
        <w:t>chart</w:t>
      </w:r>
      <w:r w:rsidR="00625BCD" w:rsidRPr="002C5062">
        <w:rPr>
          <w:rFonts w:ascii="Arial" w:hAnsi="Arial" w:cs="Arial"/>
          <w:color w:val="000000" w:themeColor="text1"/>
          <w:sz w:val="24"/>
          <w:szCs w:val="24"/>
          <w:lang w:val="en-US"/>
        </w:rPr>
        <w:t>s</w:t>
      </w:r>
      <w:r w:rsidR="00963C81" w:rsidRPr="002C5062">
        <w:rPr>
          <w:rFonts w:ascii="Arial" w:hAnsi="Arial" w:cs="Arial"/>
          <w:color w:val="000000" w:themeColor="text1"/>
          <w:sz w:val="24"/>
          <w:szCs w:val="24"/>
          <w:lang w:val="en-US"/>
        </w:rPr>
        <w:t>.</w:t>
      </w:r>
    </w:p>
    <w:p w:rsidR="005D54C9" w:rsidRPr="002C5062" w:rsidRDefault="005D54C9" w:rsidP="00845C25">
      <w:pPr>
        <w:spacing w:after="0" w:line="480" w:lineRule="auto"/>
        <w:rPr>
          <w:rFonts w:ascii="Arial" w:hAnsi="Arial" w:cs="Arial"/>
          <w:color w:val="000000" w:themeColor="text1"/>
          <w:sz w:val="24"/>
          <w:szCs w:val="24"/>
          <w:lang w:val="en-US"/>
        </w:rPr>
      </w:pPr>
    </w:p>
    <w:p w:rsidR="001E5D27" w:rsidRPr="002C5062" w:rsidRDefault="0080267D" w:rsidP="00845C25">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White </w:t>
      </w:r>
      <w:r w:rsidR="001040A8" w:rsidRPr="002C5062">
        <w:rPr>
          <w:rFonts w:ascii="Arial" w:hAnsi="Arial" w:cs="Arial"/>
          <w:color w:val="000000" w:themeColor="text1"/>
          <w:sz w:val="24"/>
          <w:szCs w:val="24"/>
          <w:lang w:val="en-US"/>
        </w:rPr>
        <w:t xml:space="preserve">does </w:t>
      </w:r>
      <w:r w:rsidRPr="002C5062">
        <w:rPr>
          <w:rFonts w:ascii="Arial" w:hAnsi="Arial" w:cs="Arial"/>
          <w:color w:val="000000" w:themeColor="text1"/>
          <w:sz w:val="24"/>
          <w:szCs w:val="24"/>
          <w:lang w:val="en-US"/>
        </w:rPr>
        <w:t>venture</w:t>
      </w:r>
      <w:r w:rsidR="001040A8" w:rsidRPr="002C5062">
        <w:rPr>
          <w:rFonts w:ascii="Arial" w:hAnsi="Arial" w:cs="Arial"/>
          <w:color w:val="000000" w:themeColor="text1"/>
          <w:sz w:val="24"/>
          <w:szCs w:val="24"/>
          <w:lang w:val="en-US"/>
        </w:rPr>
        <w:t xml:space="preserve"> </w:t>
      </w:r>
      <w:r w:rsidRPr="002C5062">
        <w:rPr>
          <w:rFonts w:ascii="Arial" w:hAnsi="Arial" w:cs="Arial"/>
          <w:color w:val="000000" w:themeColor="text1"/>
          <w:sz w:val="24"/>
          <w:szCs w:val="24"/>
          <w:lang w:val="en-US"/>
        </w:rPr>
        <w:t xml:space="preserve">a little further than his predecessors </w:t>
      </w:r>
      <w:r w:rsidR="00407167" w:rsidRPr="002C5062">
        <w:rPr>
          <w:rFonts w:ascii="Arial" w:hAnsi="Arial" w:cs="Arial"/>
          <w:color w:val="000000" w:themeColor="text1"/>
          <w:sz w:val="24"/>
          <w:szCs w:val="24"/>
          <w:lang w:val="en-US"/>
        </w:rPr>
        <w:t>by including</w:t>
      </w:r>
      <w:r w:rsidR="00EE2069" w:rsidRPr="002C5062">
        <w:rPr>
          <w:rFonts w:ascii="Arial" w:hAnsi="Arial" w:cs="Arial"/>
          <w:color w:val="000000" w:themeColor="text1"/>
          <w:sz w:val="24"/>
          <w:szCs w:val="24"/>
          <w:lang w:val="en-US"/>
        </w:rPr>
        <w:t xml:space="preserve"> </w:t>
      </w:r>
      <w:r w:rsidRPr="002C5062">
        <w:rPr>
          <w:rFonts w:ascii="Arial" w:hAnsi="Arial" w:cs="Arial"/>
          <w:color w:val="000000" w:themeColor="text1"/>
          <w:sz w:val="24"/>
          <w:szCs w:val="24"/>
          <w:lang w:val="en-US"/>
        </w:rPr>
        <w:t xml:space="preserve">Uranus in </w:t>
      </w:r>
      <w:r w:rsidR="003B1A9D" w:rsidRPr="002C5062">
        <w:rPr>
          <w:rFonts w:ascii="Arial" w:hAnsi="Arial" w:cs="Arial"/>
          <w:color w:val="000000" w:themeColor="text1"/>
          <w:sz w:val="24"/>
          <w:szCs w:val="24"/>
          <w:lang w:val="en-US"/>
        </w:rPr>
        <w:t xml:space="preserve">the majority of </w:t>
      </w:r>
      <w:r w:rsidR="00EE2069" w:rsidRPr="002C5062">
        <w:rPr>
          <w:rFonts w:ascii="Arial" w:hAnsi="Arial" w:cs="Arial"/>
          <w:color w:val="000000" w:themeColor="text1"/>
          <w:sz w:val="24"/>
          <w:szCs w:val="24"/>
          <w:lang w:val="en-US"/>
        </w:rPr>
        <w:t xml:space="preserve">the </w:t>
      </w:r>
      <w:r w:rsidRPr="002C5062">
        <w:rPr>
          <w:rFonts w:ascii="Arial" w:hAnsi="Arial" w:cs="Arial"/>
          <w:color w:val="000000" w:themeColor="text1"/>
          <w:sz w:val="24"/>
          <w:szCs w:val="24"/>
          <w:lang w:val="en-US"/>
        </w:rPr>
        <w:t>charts</w:t>
      </w:r>
      <w:r w:rsidR="00407167" w:rsidRPr="002C5062">
        <w:rPr>
          <w:rFonts w:ascii="Arial" w:hAnsi="Arial" w:cs="Arial"/>
          <w:color w:val="000000" w:themeColor="text1"/>
          <w:sz w:val="24"/>
          <w:szCs w:val="24"/>
          <w:lang w:val="en-US"/>
        </w:rPr>
        <w:t xml:space="preserve"> in his book</w:t>
      </w:r>
      <w:r w:rsidR="00F860F6" w:rsidRPr="002C5062">
        <w:rPr>
          <w:rFonts w:ascii="Arial" w:hAnsi="Arial" w:cs="Arial"/>
          <w:color w:val="000000" w:themeColor="text1"/>
          <w:sz w:val="24"/>
          <w:szCs w:val="24"/>
          <w:lang w:val="en-US"/>
        </w:rPr>
        <w:t>. However</w:t>
      </w:r>
      <w:r w:rsidRPr="002C5062">
        <w:rPr>
          <w:rFonts w:ascii="Arial" w:hAnsi="Arial" w:cs="Arial"/>
          <w:color w:val="000000" w:themeColor="text1"/>
          <w:sz w:val="24"/>
          <w:szCs w:val="24"/>
          <w:lang w:val="en-US"/>
        </w:rPr>
        <w:t xml:space="preserve">, he refrains from </w:t>
      </w:r>
      <w:r w:rsidR="004225ED" w:rsidRPr="002C5062">
        <w:rPr>
          <w:rFonts w:ascii="Arial" w:hAnsi="Arial" w:cs="Arial"/>
          <w:color w:val="000000" w:themeColor="text1"/>
          <w:sz w:val="24"/>
          <w:szCs w:val="24"/>
          <w:lang w:val="en-US"/>
        </w:rPr>
        <w:t xml:space="preserve">attempting </w:t>
      </w:r>
      <w:r w:rsidRPr="002C5062">
        <w:rPr>
          <w:rFonts w:ascii="Arial" w:hAnsi="Arial" w:cs="Arial"/>
          <w:color w:val="000000" w:themeColor="text1"/>
          <w:sz w:val="24"/>
          <w:szCs w:val="24"/>
          <w:lang w:val="en-US"/>
        </w:rPr>
        <w:t xml:space="preserve">any interpretations. </w:t>
      </w:r>
      <w:r w:rsidR="00B63CB6" w:rsidRPr="002C5062">
        <w:rPr>
          <w:rFonts w:ascii="Arial" w:hAnsi="Arial" w:cs="Arial"/>
          <w:color w:val="000000" w:themeColor="text1"/>
          <w:sz w:val="24"/>
          <w:szCs w:val="24"/>
          <w:lang w:val="en-US"/>
        </w:rPr>
        <w:t>This</w:t>
      </w:r>
      <w:r w:rsidRPr="002C5062">
        <w:rPr>
          <w:rFonts w:ascii="Arial" w:hAnsi="Arial" w:cs="Arial"/>
          <w:color w:val="000000" w:themeColor="text1"/>
          <w:sz w:val="24"/>
          <w:szCs w:val="24"/>
          <w:lang w:val="en-US"/>
        </w:rPr>
        <w:t xml:space="preserve"> </w:t>
      </w:r>
      <w:r w:rsidR="00751256" w:rsidRPr="002C5062">
        <w:rPr>
          <w:rFonts w:ascii="Arial" w:hAnsi="Arial" w:cs="Arial"/>
          <w:color w:val="000000" w:themeColor="text1"/>
          <w:sz w:val="24"/>
          <w:szCs w:val="24"/>
          <w:lang w:val="en-US"/>
        </w:rPr>
        <w:t xml:space="preserve">apparently contradictory and </w:t>
      </w:r>
      <w:r w:rsidR="005D3AF1" w:rsidRPr="002C5062">
        <w:rPr>
          <w:rFonts w:ascii="Arial" w:hAnsi="Arial" w:cs="Arial"/>
          <w:color w:val="000000" w:themeColor="text1"/>
          <w:sz w:val="24"/>
          <w:szCs w:val="24"/>
          <w:lang w:val="en-US"/>
        </w:rPr>
        <w:t>noncommittal</w:t>
      </w:r>
      <w:r w:rsidRPr="002C5062">
        <w:rPr>
          <w:rFonts w:ascii="Arial" w:hAnsi="Arial" w:cs="Arial"/>
          <w:color w:val="000000" w:themeColor="text1"/>
          <w:sz w:val="24"/>
          <w:szCs w:val="24"/>
          <w:lang w:val="en-US"/>
        </w:rPr>
        <w:t xml:space="preserve"> a</w:t>
      </w:r>
      <w:r w:rsidR="001708B7" w:rsidRPr="002C5062">
        <w:rPr>
          <w:rFonts w:ascii="Arial" w:hAnsi="Arial" w:cs="Arial"/>
          <w:color w:val="000000" w:themeColor="text1"/>
          <w:sz w:val="24"/>
          <w:szCs w:val="24"/>
          <w:lang w:val="en-US"/>
        </w:rPr>
        <w:t xml:space="preserve">ttitude will be </w:t>
      </w:r>
      <w:r w:rsidRPr="002C5062">
        <w:rPr>
          <w:rFonts w:ascii="Arial" w:hAnsi="Arial" w:cs="Arial"/>
          <w:color w:val="000000" w:themeColor="text1"/>
          <w:sz w:val="24"/>
          <w:szCs w:val="24"/>
          <w:lang w:val="en-US"/>
        </w:rPr>
        <w:t>a recurrent feature during the 1810s</w:t>
      </w:r>
      <w:r w:rsidR="0099562A" w:rsidRPr="002C5062">
        <w:rPr>
          <w:rFonts w:ascii="Arial" w:hAnsi="Arial" w:cs="Arial"/>
          <w:color w:val="000000" w:themeColor="text1"/>
          <w:sz w:val="24"/>
          <w:szCs w:val="24"/>
          <w:lang w:val="en-US"/>
        </w:rPr>
        <w:t>,</w:t>
      </w:r>
      <w:r w:rsidRPr="002C5062">
        <w:rPr>
          <w:rFonts w:ascii="Arial" w:hAnsi="Arial" w:cs="Arial"/>
          <w:color w:val="000000" w:themeColor="text1"/>
          <w:sz w:val="24"/>
          <w:szCs w:val="24"/>
          <w:lang w:val="en-US"/>
        </w:rPr>
        <w:t xml:space="preserve"> and</w:t>
      </w:r>
      <w:r w:rsidR="004964A4" w:rsidRPr="002C5062">
        <w:rPr>
          <w:rFonts w:ascii="Arial" w:hAnsi="Arial" w:cs="Arial"/>
          <w:color w:val="000000" w:themeColor="text1"/>
          <w:sz w:val="24"/>
          <w:szCs w:val="24"/>
          <w:lang w:val="en-US"/>
        </w:rPr>
        <w:t xml:space="preserve"> to a lesser extent </w:t>
      </w:r>
      <w:r w:rsidR="00CF64E1" w:rsidRPr="002C5062">
        <w:rPr>
          <w:rFonts w:ascii="Arial" w:hAnsi="Arial" w:cs="Arial"/>
          <w:color w:val="000000" w:themeColor="text1"/>
          <w:sz w:val="24"/>
          <w:szCs w:val="24"/>
          <w:lang w:val="en-US"/>
        </w:rPr>
        <w:t>in the decades that follow</w:t>
      </w:r>
      <w:r w:rsidR="00512454" w:rsidRPr="002C5062">
        <w:rPr>
          <w:rFonts w:ascii="Arial" w:hAnsi="Arial" w:cs="Arial"/>
          <w:color w:val="000000" w:themeColor="text1"/>
          <w:sz w:val="24"/>
          <w:szCs w:val="24"/>
          <w:lang w:val="en-US"/>
        </w:rPr>
        <w:t>,</w:t>
      </w:r>
      <w:r w:rsidR="00BA5AB3" w:rsidRPr="002C5062">
        <w:rPr>
          <w:rFonts w:ascii="Arial" w:hAnsi="Arial" w:cs="Arial"/>
          <w:color w:val="000000" w:themeColor="text1"/>
          <w:sz w:val="24"/>
          <w:szCs w:val="24"/>
          <w:lang w:val="en-US"/>
        </w:rPr>
        <w:t xml:space="preserve"> as will be discussed in the following </w:t>
      </w:r>
      <w:r w:rsidR="00B563D0" w:rsidRPr="002C5062">
        <w:rPr>
          <w:rFonts w:ascii="Arial" w:hAnsi="Arial" w:cs="Arial"/>
          <w:color w:val="000000" w:themeColor="text1"/>
          <w:sz w:val="24"/>
          <w:szCs w:val="24"/>
          <w:lang w:val="en-US"/>
        </w:rPr>
        <w:t>chapters</w:t>
      </w:r>
      <w:r w:rsidRPr="002C5062">
        <w:rPr>
          <w:rFonts w:ascii="Arial" w:hAnsi="Arial" w:cs="Arial"/>
          <w:color w:val="000000" w:themeColor="text1"/>
          <w:sz w:val="24"/>
          <w:szCs w:val="24"/>
          <w:lang w:val="en-US"/>
        </w:rPr>
        <w:t xml:space="preserve">. </w:t>
      </w:r>
      <w:r w:rsidR="00CA6D9E" w:rsidRPr="002C5062">
        <w:rPr>
          <w:rFonts w:ascii="Arial" w:hAnsi="Arial" w:cs="Arial"/>
          <w:color w:val="000000" w:themeColor="text1"/>
          <w:sz w:val="24"/>
          <w:szCs w:val="24"/>
          <w:lang w:val="en-US"/>
        </w:rPr>
        <w:t xml:space="preserve">It </w:t>
      </w:r>
      <w:r w:rsidR="00702574" w:rsidRPr="002C5062">
        <w:rPr>
          <w:rFonts w:ascii="Arial" w:hAnsi="Arial" w:cs="Arial"/>
          <w:color w:val="000000" w:themeColor="text1"/>
          <w:sz w:val="24"/>
          <w:szCs w:val="24"/>
          <w:lang w:val="en-US"/>
        </w:rPr>
        <w:t xml:space="preserve">would seem that at this stage </w:t>
      </w:r>
      <w:r w:rsidR="008F26BA" w:rsidRPr="002C5062">
        <w:rPr>
          <w:rFonts w:ascii="Arial" w:hAnsi="Arial" w:cs="Arial"/>
          <w:color w:val="000000" w:themeColor="text1"/>
          <w:sz w:val="24"/>
          <w:szCs w:val="24"/>
          <w:lang w:val="en-US"/>
        </w:rPr>
        <w:t xml:space="preserve">many </w:t>
      </w:r>
      <w:r w:rsidR="00702574" w:rsidRPr="002C5062">
        <w:rPr>
          <w:rFonts w:ascii="Arial" w:hAnsi="Arial" w:cs="Arial"/>
          <w:color w:val="000000" w:themeColor="text1"/>
          <w:sz w:val="24"/>
          <w:szCs w:val="24"/>
          <w:lang w:val="en-US"/>
        </w:rPr>
        <w:t xml:space="preserve">astrologers </w:t>
      </w:r>
      <w:r w:rsidR="008F26BA" w:rsidRPr="002C5062">
        <w:rPr>
          <w:rFonts w:ascii="Arial" w:hAnsi="Arial" w:cs="Arial"/>
          <w:color w:val="000000" w:themeColor="text1"/>
          <w:sz w:val="24"/>
          <w:szCs w:val="24"/>
          <w:lang w:val="en-US"/>
        </w:rPr>
        <w:t xml:space="preserve">were only </w:t>
      </w:r>
      <w:r w:rsidR="00702574" w:rsidRPr="002C5062">
        <w:rPr>
          <w:rFonts w:ascii="Arial" w:hAnsi="Arial" w:cs="Arial"/>
          <w:color w:val="000000" w:themeColor="text1"/>
          <w:sz w:val="24"/>
          <w:szCs w:val="24"/>
          <w:lang w:val="en-US"/>
        </w:rPr>
        <w:t>prepared</w:t>
      </w:r>
      <w:r w:rsidR="008A63C7" w:rsidRPr="002C5062">
        <w:rPr>
          <w:rFonts w:ascii="Arial" w:hAnsi="Arial" w:cs="Arial"/>
          <w:color w:val="000000" w:themeColor="text1"/>
          <w:sz w:val="24"/>
          <w:szCs w:val="24"/>
          <w:lang w:val="en-US"/>
        </w:rPr>
        <w:t xml:space="preserve"> </w:t>
      </w:r>
      <w:r w:rsidR="00702574" w:rsidRPr="002C5062">
        <w:rPr>
          <w:rFonts w:ascii="Arial" w:hAnsi="Arial" w:cs="Arial"/>
          <w:color w:val="000000" w:themeColor="text1"/>
          <w:sz w:val="24"/>
          <w:szCs w:val="24"/>
          <w:lang w:val="en-US"/>
        </w:rPr>
        <w:t xml:space="preserve">to </w:t>
      </w:r>
      <w:r w:rsidR="008A63C7" w:rsidRPr="002C5062">
        <w:rPr>
          <w:rFonts w:ascii="Arial" w:hAnsi="Arial" w:cs="Arial"/>
          <w:color w:val="000000" w:themeColor="text1"/>
          <w:sz w:val="24"/>
          <w:szCs w:val="24"/>
          <w:lang w:val="en-US"/>
        </w:rPr>
        <w:t xml:space="preserve">give </w:t>
      </w:r>
      <w:r w:rsidR="006226F2" w:rsidRPr="002C5062">
        <w:rPr>
          <w:rFonts w:ascii="Arial" w:hAnsi="Arial" w:cs="Arial"/>
          <w:color w:val="000000" w:themeColor="text1"/>
          <w:sz w:val="24"/>
          <w:szCs w:val="24"/>
          <w:lang w:val="en-US"/>
        </w:rPr>
        <w:t>an</w:t>
      </w:r>
      <w:r w:rsidR="008A35C2" w:rsidRPr="002C5062">
        <w:rPr>
          <w:rFonts w:ascii="Arial" w:hAnsi="Arial" w:cs="Arial"/>
          <w:color w:val="000000" w:themeColor="text1"/>
          <w:sz w:val="24"/>
          <w:szCs w:val="24"/>
          <w:lang w:val="en-US"/>
        </w:rPr>
        <w:t xml:space="preserve"> occasional</w:t>
      </w:r>
      <w:r w:rsidR="008A63C7" w:rsidRPr="002C5062">
        <w:rPr>
          <w:rFonts w:ascii="Arial" w:hAnsi="Arial" w:cs="Arial"/>
          <w:color w:val="000000" w:themeColor="text1"/>
          <w:sz w:val="24"/>
          <w:szCs w:val="24"/>
          <w:lang w:val="en-US"/>
        </w:rPr>
        <w:t xml:space="preserve"> nod in </w:t>
      </w:r>
      <w:r w:rsidR="00CA6D9E" w:rsidRPr="002C5062">
        <w:rPr>
          <w:rFonts w:ascii="Arial" w:hAnsi="Arial" w:cs="Arial"/>
          <w:color w:val="000000" w:themeColor="text1"/>
          <w:sz w:val="24"/>
          <w:szCs w:val="24"/>
          <w:lang w:val="en-US"/>
        </w:rPr>
        <w:t xml:space="preserve">recognition of </w:t>
      </w:r>
      <w:r w:rsidR="001162AE" w:rsidRPr="002C5062">
        <w:rPr>
          <w:rFonts w:ascii="Arial" w:hAnsi="Arial" w:cs="Arial"/>
          <w:color w:val="000000" w:themeColor="text1"/>
          <w:sz w:val="24"/>
          <w:szCs w:val="24"/>
          <w:lang w:val="en-US"/>
        </w:rPr>
        <w:t xml:space="preserve">the astronomical </w:t>
      </w:r>
      <w:r w:rsidR="008F26BA" w:rsidRPr="002C5062">
        <w:rPr>
          <w:rFonts w:ascii="Arial" w:hAnsi="Arial" w:cs="Arial"/>
          <w:color w:val="000000" w:themeColor="text1"/>
          <w:sz w:val="24"/>
          <w:szCs w:val="24"/>
          <w:lang w:val="en-US"/>
        </w:rPr>
        <w:t xml:space="preserve">Uranus </w:t>
      </w:r>
      <w:r w:rsidR="00CA6D9E" w:rsidRPr="002C5062">
        <w:rPr>
          <w:rFonts w:ascii="Arial" w:hAnsi="Arial" w:cs="Arial"/>
          <w:color w:val="000000" w:themeColor="text1"/>
          <w:sz w:val="24"/>
          <w:szCs w:val="24"/>
          <w:lang w:val="en-US"/>
        </w:rPr>
        <w:t>while observations continue</w:t>
      </w:r>
      <w:r w:rsidR="008F26BA" w:rsidRPr="002C5062">
        <w:rPr>
          <w:rFonts w:ascii="Arial" w:hAnsi="Arial" w:cs="Arial"/>
          <w:color w:val="000000" w:themeColor="text1"/>
          <w:sz w:val="24"/>
          <w:szCs w:val="24"/>
          <w:lang w:val="en-US"/>
        </w:rPr>
        <w:t>d</w:t>
      </w:r>
      <w:r w:rsidR="00CA6D9E" w:rsidRPr="002C5062">
        <w:rPr>
          <w:rFonts w:ascii="Arial" w:hAnsi="Arial" w:cs="Arial"/>
          <w:color w:val="000000" w:themeColor="text1"/>
          <w:sz w:val="24"/>
          <w:szCs w:val="24"/>
          <w:lang w:val="en-US"/>
        </w:rPr>
        <w:t xml:space="preserve"> behind the scenes</w:t>
      </w:r>
      <w:r w:rsidR="001162AE" w:rsidRPr="002C5062">
        <w:rPr>
          <w:rFonts w:ascii="Arial" w:hAnsi="Arial" w:cs="Arial"/>
          <w:color w:val="000000" w:themeColor="text1"/>
          <w:sz w:val="24"/>
          <w:szCs w:val="24"/>
          <w:lang w:val="en-US"/>
        </w:rPr>
        <w:t xml:space="preserve"> to confirm its astrological </w:t>
      </w:r>
      <w:r w:rsidR="00E6256F" w:rsidRPr="002C5062">
        <w:rPr>
          <w:rFonts w:ascii="Arial" w:hAnsi="Arial" w:cs="Arial"/>
          <w:color w:val="000000" w:themeColor="text1"/>
          <w:sz w:val="24"/>
          <w:szCs w:val="24"/>
          <w:lang w:val="en-US"/>
        </w:rPr>
        <w:t>value</w:t>
      </w:r>
      <w:r w:rsidR="00CA6D9E" w:rsidRPr="002C5062">
        <w:rPr>
          <w:rFonts w:ascii="Arial" w:hAnsi="Arial" w:cs="Arial"/>
          <w:color w:val="000000" w:themeColor="text1"/>
          <w:sz w:val="24"/>
          <w:szCs w:val="24"/>
          <w:lang w:val="en-US"/>
        </w:rPr>
        <w:t>.</w:t>
      </w:r>
      <w:r w:rsidR="000C55A7" w:rsidRPr="002C5062">
        <w:rPr>
          <w:rFonts w:ascii="Arial" w:hAnsi="Arial" w:cs="Arial"/>
          <w:color w:val="000000" w:themeColor="text1"/>
          <w:sz w:val="24"/>
          <w:szCs w:val="24"/>
          <w:lang w:val="en-US"/>
        </w:rPr>
        <w:t xml:space="preserve"> </w:t>
      </w:r>
      <w:r w:rsidR="00706015" w:rsidRPr="002C5062">
        <w:rPr>
          <w:rFonts w:ascii="Arial" w:hAnsi="Arial" w:cs="Arial"/>
          <w:color w:val="000000" w:themeColor="text1"/>
          <w:sz w:val="24"/>
          <w:szCs w:val="24"/>
          <w:lang w:val="en-US"/>
        </w:rPr>
        <w:t xml:space="preserve">As a case in point, </w:t>
      </w:r>
      <w:r w:rsidR="007B4A0A" w:rsidRPr="002C5062">
        <w:rPr>
          <w:rFonts w:ascii="Arial" w:hAnsi="Arial" w:cs="Arial"/>
          <w:color w:val="000000" w:themeColor="text1"/>
          <w:sz w:val="24"/>
          <w:szCs w:val="24"/>
          <w:lang w:val="en-US"/>
        </w:rPr>
        <w:t xml:space="preserve">in </w:t>
      </w:r>
      <w:r w:rsidR="00BD244D" w:rsidRPr="002C5062">
        <w:rPr>
          <w:rFonts w:ascii="Arial" w:hAnsi="Arial" w:cs="Arial"/>
          <w:color w:val="000000" w:themeColor="text1"/>
          <w:sz w:val="24"/>
          <w:szCs w:val="24"/>
          <w:lang w:val="en-US"/>
        </w:rPr>
        <w:t xml:space="preserve">his </w:t>
      </w:r>
      <w:r w:rsidRPr="002C5062">
        <w:rPr>
          <w:rFonts w:ascii="Arial" w:hAnsi="Arial" w:cs="Arial"/>
          <w:color w:val="000000" w:themeColor="text1"/>
          <w:sz w:val="24"/>
          <w:szCs w:val="24"/>
          <w:lang w:val="en-US"/>
        </w:rPr>
        <w:t xml:space="preserve">translation of Placidus’ </w:t>
      </w:r>
      <w:r w:rsidRPr="002C5062">
        <w:rPr>
          <w:rFonts w:ascii="Arial" w:hAnsi="Arial" w:cs="Arial"/>
          <w:i/>
          <w:color w:val="000000" w:themeColor="text1"/>
          <w:sz w:val="24"/>
          <w:szCs w:val="24"/>
          <w:lang w:val="en-US"/>
        </w:rPr>
        <w:t xml:space="preserve">Primum Mobile </w:t>
      </w:r>
      <w:r w:rsidR="00BD244D" w:rsidRPr="002C5062">
        <w:rPr>
          <w:rFonts w:ascii="Arial" w:hAnsi="Arial" w:cs="Arial"/>
          <w:color w:val="000000" w:themeColor="text1"/>
          <w:sz w:val="24"/>
          <w:szCs w:val="24"/>
          <w:lang w:val="en-US"/>
        </w:rPr>
        <w:t xml:space="preserve">from 1814, </w:t>
      </w:r>
      <w:r w:rsidRPr="002C5062">
        <w:rPr>
          <w:rFonts w:ascii="Arial" w:hAnsi="Arial" w:cs="Arial"/>
          <w:color w:val="000000" w:themeColor="text1"/>
          <w:sz w:val="24"/>
          <w:szCs w:val="24"/>
          <w:lang w:val="en-US"/>
        </w:rPr>
        <w:t>John Cooper</w:t>
      </w:r>
      <w:r w:rsidR="00BD244D" w:rsidRPr="002C5062">
        <w:rPr>
          <w:rFonts w:ascii="Arial" w:hAnsi="Arial" w:cs="Arial"/>
          <w:color w:val="000000" w:themeColor="text1"/>
          <w:sz w:val="24"/>
          <w:szCs w:val="24"/>
          <w:lang w:val="en-US"/>
        </w:rPr>
        <w:t xml:space="preserve"> </w:t>
      </w:r>
      <w:r w:rsidR="00AE52E2" w:rsidRPr="002C5062">
        <w:rPr>
          <w:rFonts w:ascii="Arial" w:hAnsi="Arial" w:cs="Arial"/>
          <w:color w:val="000000" w:themeColor="text1"/>
          <w:sz w:val="24"/>
          <w:szCs w:val="24"/>
          <w:lang w:val="en-US"/>
        </w:rPr>
        <w:t xml:space="preserve">went to </w:t>
      </w:r>
      <w:r w:rsidR="00E64DAF" w:rsidRPr="002C5062">
        <w:rPr>
          <w:rFonts w:ascii="Arial" w:hAnsi="Arial" w:cs="Arial"/>
          <w:color w:val="000000" w:themeColor="text1"/>
          <w:sz w:val="24"/>
          <w:szCs w:val="24"/>
          <w:lang w:val="en-US"/>
        </w:rPr>
        <w:t xml:space="preserve">the trouble of </w:t>
      </w:r>
      <w:r w:rsidR="00582397" w:rsidRPr="002C5062">
        <w:rPr>
          <w:rFonts w:ascii="Arial" w:hAnsi="Arial" w:cs="Arial"/>
          <w:color w:val="000000" w:themeColor="text1"/>
          <w:sz w:val="24"/>
          <w:szCs w:val="24"/>
          <w:lang w:val="en-US"/>
        </w:rPr>
        <w:t xml:space="preserve">updating </w:t>
      </w:r>
      <w:r w:rsidR="007B18F8" w:rsidRPr="002C5062">
        <w:rPr>
          <w:rFonts w:ascii="Arial" w:hAnsi="Arial" w:cs="Arial"/>
          <w:color w:val="000000" w:themeColor="text1"/>
          <w:sz w:val="24"/>
          <w:szCs w:val="24"/>
          <w:lang w:val="en-US"/>
        </w:rPr>
        <w:t xml:space="preserve">the classic text from 1657 </w:t>
      </w:r>
      <w:r w:rsidR="00E64DAF" w:rsidRPr="002C5062">
        <w:rPr>
          <w:rFonts w:ascii="Arial" w:hAnsi="Arial" w:cs="Arial"/>
          <w:color w:val="000000" w:themeColor="text1"/>
          <w:sz w:val="24"/>
          <w:szCs w:val="24"/>
          <w:lang w:val="en-US"/>
        </w:rPr>
        <w:t>by</w:t>
      </w:r>
      <w:r w:rsidR="00582397" w:rsidRPr="002C5062">
        <w:rPr>
          <w:rFonts w:ascii="Arial" w:hAnsi="Arial" w:cs="Arial"/>
          <w:color w:val="000000" w:themeColor="text1"/>
          <w:sz w:val="24"/>
          <w:szCs w:val="24"/>
          <w:lang w:val="en-US"/>
        </w:rPr>
        <w:t xml:space="preserve"> </w:t>
      </w:r>
      <w:r w:rsidR="00BD244D" w:rsidRPr="002C5062">
        <w:rPr>
          <w:rFonts w:ascii="Arial" w:hAnsi="Arial" w:cs="Arial"/>
          <w:color w:val="000000" w:themeColor="text1"/>
          <w:sz w:val="24"/>
          <w:szCs w:val="24"/>
          <w:lang w:val="en-US"/>
        </w:rPr>
        <w:t xml:space="preserve">including </w:t>
      </w:r>
      <w:r w:rsidR="00FC416F" w:rsidRPr="002C5062">
        <w:rPr>
          <w:rFonts w:ascii="Arial" w:hAnsi="Arial" w:cs="Arial"/>
          <w:color w:val="000000" w:themeColor="text1"/>
          <w:sz w:val="24"/>
          <w:szCs w:val="24"/>
          <w:lang w:val="en-US"/>
        </w:rPr>
        <w:t xml:space="preserve">a </w:t>
      </w:r>
      <w:r w:rsidRPr="002C5062">
        <w:rPr>
          <w:rFonts w:ascii="Arial" w:hAnsi="Arial" w:cs="Arial"/>
          <w:color w:val="000000" w:themeColor="text1"/>
          <w:sz w:val="24"/>
          <w:szCs w:val="24"/>
          <w:lang w:val="en-US"/>
        </w:rPr>
        <w:t>birth chart of King George III</w:t>
      </w:r>
      <w:r w:rsidR="00FC416F" w:rsidRPr="002C5062">
        <w:rPr>
          <w:rFonts w:ascii="Arial" w:hAnsi="Arial" w:cs="Arial"/>
          <w:color w:val="000000" w:themeColor="text1"/>
          <w:sz w:val="24"/>
          <w:szCs w:val="24"/>
          <w:lang w:val="en-US"/>
        </w:rPr>
        <w:t xml:space="preserve"> with the glyph of Uranus</w:t>
      </w:r>
      <w:r w:rsidR="002A27A2" w:rsidRPr="002C5062">
        <w:rPr>
          <w:rFonts w:ascii="Arial" w:hAnsi="Arial" w:cs="Arial"/>
          <w:color w:val="000000" w:themeColor="text1"/>
          <w:sz w:val="24"/>
          <w:szCs w:val="24"/>
          <w:lang w:val="en-US"/>
        </w:rPr>
        <w:t>.</w:t>
      </w:r>
      <w:r w:rsidR="002A27A2" w:rsidRPr="002C5062">
        <w:rPr>
          <w:rStyle w:val="Refdenotaalpie"/>
          <w:rFonts w:ascii="Arial" w:hAnsi="Arial" w:cs="Arial"/>
          <w:color w:val="000000" w:themeColor="text1"/>
          <w:sz w:val="24"/>
          <w:szCs w:val="24"/>
          <w:lang w:val="en-US"/>
        </w:rPr>
        <w:footnoteReference w:id="87"/>
      </w:r>
      <w:r w:rsidR="002A27A2" w:rsidRPr="002C5062">
        <w:rPr>
          <w:rFonts w:ascii="Arial" w:hAnsi="Arial" w:cs="Arial"/>
          <w:color w:val="000000" w:themeColor="text1"/>
          <w:sz w:val="24"/>
          <w:szCs w:val="24"/>
          <w:lang w:val="en-US"/>
        </w:rPr>
        <w:t xml:space="preserve"> </w:t>
      </w:r>
      <w:r w:rsidR="00C5476A" w:rsidRPr="002C5062">
        <w:rPr>
          <w:rFonts w:ascii="Arial" w:hAnsi="Arial" w:cs="Arial"/>
          <w:color w:val="000000" w:themeColor="text1"/>
          <w:sz w:val="24"/>
          <w:szCs w:val="24"/>
          <w:lang w:val="en-US"/>
        </w:rPr>
        <w:t>Elsewhere in the book, however, there are n</w:t>
      </w:r>
      <w:r w:rsidR="002A27A2" w:rsidRPr="002C5062">
        <w:rPr>
          <w:rFonts w:ascii="Arial" w:hAnsi="Arial" w:cs="Arial"/>
          <w:color w:val="000000" w:themeColor="text1"/>
          <w:sz w:val="24"/>
          <w:szCs w:val="24"/>
          <w:lang w:val="en-US"/>
        </w:rPr>
        <w:t xml:space="preserve">o </w:t>
      </w:r>
      <w:r w:rsidR="00BD244D" w:rsidRPr="002C5062">
        <w:rPr>
          <w:rFonts w:ascii="Arial" w:hAnsi="Arial" w:cs="Arial"/>
          <w:color w:val="000000" w:themeColor="text1"/>
          <w:sz w:val="24"/>
          <w:szCs w:val="24"/>
          <w:lang w:val="en-US"/>
        </w:rPr>
        <w:t xml:space="preserve">comments </w:t>
      </w:r>
      <w:r w:rsidR="002A27A2" w:rsidRPr="002C5062">
        <w:rPr>
          <w:rFonts w:ascii="Arial" w:hAnsi="Arial" w:cs="Arial"/>
          <w:color w:val="000000" w:themeColor="text1"/>
          <w:sz w:val="24"/>
          <w:szCs w:val="24"/>
          <w:lang w:val="en-US"/>
        </w:rPr>
        <w:t>to be found</w:t>
      </w:r>
      <w:r w:rsidR="00E33FC9" w:rsidRPr="002C5062">
        <w:rPr>
          <w:rFonts w:ascii="Arial" w:hAnsi="Arial" w:cs="Arial"/>
          <w:color w:val="000000" w:themeColor="text1"/>
          <w:sz w:val="24"/>
          <w:szCs w:val="24"/>
          <w:lang w:val="en-US"/>
        </w:rPr>
        <w:t xml:space="preserve"> on the new planet</w:t>
      </w:r>
      <w:r w:rsidRPr="002C5062">
        <w:rPr>
          <w:rFonts w:ascii="Arial" w:hAnsi="Arial" w:cs="Arial"/>
          <w:color w:val="000000" w:themeColor="text1"/>
          <w:sz w:val="24"/>
          <w:szCs w:val="24"/>
          <w:lang w:val="en-US"/>
        </w:rPr>
        <w:t>.</w:t>
      </w:r>
    </w:p>
    <w:p w:rsidR="00CA6D9E" w:rsidRPr="002C5062" w:rsidRDefault="00CA6D9E" w:rsidP="00845C25">
      <w:pPr>
        <w:spacing w:after="0" w:line="480" w:lineRule="auto"/>
        <w:rPr>
          <w:rFonts w:ascii="Arial" w:hAnsi="Arial" w:cs="Arial"/>
          <w:color w:val="000000" w:themeColor="text1"/>
          <w:sz w:val="24"/>
          <w:szCs w:val="24"/>
          <w:lang w:val="en-US"/>
        </w:rPr>
      </w:pPr>
    </w:p>
    <w:p w:rsidR="009F6EAF" w:rsidRPr="002C5062" w:rsidRDefault="00422627" w:rsidP="00B0364E">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lastRenderedPageBreak/>
        <w:t xml:space="preserve">With the arrival of two monthly journals </w:t>
      </w:r>
      <w:r w:rsidR="007315E7" w:rsidRPr="002C5062">
        <w:rPr>
          <w:rFonts w:ascii="Arial" w:hAnsi="Arial" w:cs="Arial"/>
          <w:color w:val="000000" w:themeColor="text1"/>
          <w:sz w:val="24"/>
          <w:szCs w:val="24"/>
          <w:lang w:val="en-US"/>
        </w:rPr>
        <w:t xml:space="preserve">in </w:t>
      </w:r>
      <w:r w:rsidR="00931403" w:rsidRPr="002C5062">
        <w:rPr>
          <w:rFonts w:ascii="Arial" w:hAnsi="Arial" w:cs="Arial"/>
          <w:color w:val="000000" w:themeColor="text1"/>
          <w:sz w:val="24"/>
          <w:szCs w:val="24"/>
          <w:lang w:val="en-US"/>
        </w:rPr>
        <w:t>1814</w:t>
      </w:r>
      <w:r w:rsidR="002611C3" w:rsidRPr="002C5062">
        <w:rPr>
          <w:rFonts w:ascii="Arial" w:hAnsi="Arial" w:cs="Arial"/>
          <w:color w:val="000000" w:themeColor="text1"/>
          <w:sz w:val="24"/>
          <w:szCs w:val="24"/>
          <w:lang w:val="en-US"/>
        </w:rPr>
        <w:t xml:space="preserve">, the </w:t>
      </w:r>
      <w:r w:rsidR="00A56D3A" w:rsidRPr="002C5062">
        <w:rPr>
          <w:rFonts w:ascii="Arial" w:hAnsi="Arial" w:cs="Arial"/>
          <w:color w:val="000000" w:themeColor="text1"/>
          <w:sz w:val="24"/>
          <w:szCs w:val="24"/>
          <w:lang w:val="en-US"/>
        </w:rPr>
        <w:t>situation change</w:t>
      </w:r>
      <w:r w:rsidR="00276E56" w:rsidRPr="002C5062">
        <w:rPr>
          <w:rFonts w:ascii="Arial" w:hAnsi="Arial" w:cs="Arial"/>
          <w:color w:val="000000" w:themeColor="text1"/>
          <w:sz w:val="24"/>
          <w:szCs w:val="24"/>
          <w:lang w:val="en-US"/>
        </w:rPr>
        <w:t>d</w:t>
      </w:r>
      <w:r w:rsidR="00A56D3A" w:rsidRPr="002C5062">
        <w:rPr>
          <w:rFonts w:ascii="Arial" w:hAnsi="Arial" w:cs="Arial"/>
          <w:color w:val="000000" w:themeColor="text1"/>
          <w:sz w:val="24"/>
          <w:szCs w:val="24"/>
          <w:lang w:val="en-US"/>
        </w:rPr>
        <w:t xml:space="preserve"> drastically </w:t>
      </w:r>
      <w:r w:rsidR="002611C3" w:rsidRPr="002C5062">
        <w:rPr>
          <w:rFonts w:ascii="Arial" w:hAnsi="Arial" w:cs="Arial"/>
          <w:color w:val="000000" w:themeColor="text1"/>
          <w:sz w:val="24"/>
          <w:szCs w:val="24"/>
          <w:lang w:val="en-US"/>
        </w:rPr>
        <w:t xml:space="preserve">in the span of just eight months and </w:t>
      </w:r>
      <w:r w:rsidR="00BF2A6D" w:rsidRPr="002C5062">
        <w:rPr>
          <w:rFonts w:ascii="Arial" w:hAnsi="Arial" w:cs="Arial"/>
          <w:color w:val="000000" w:themeColor="text1"/>
          <w:sz w:val="24"/>
          <w:szCs w:val="24"/>
          <w:lang w:val="en-US"/>
        </w:rPr>
        <w:t xml:space="preserve">it is possible to observe </w:t>
      </w:r>
      <w:r w:rsidR="002611C3" w:rsidRPr="002C5062">
        <w:rPr>
          <w:rFonts w:ascii="Arial" w:hAnsi="Arial" w:cs="Arial"/>
          <w:color w:val="000000" w:themeColor="text1"/>
          <w:sz w:val="24"/>
          <w:szCs w:val="24"/>
          <w:lang w:val="en-US"/>
        </w:rPr>
        <w:t>a significant leap forward in the characterisation and astrological stature of Uranus</w:t>
      </w:r>
      <w:r w:rsidRPr="002C5062">
        <w:rPr>
          <w:rFonts w:ascii="Arial" w:hAnsi="Arial" w:cs="Arial"/>
          <w:color w:val="000000" w:themeColor="text1"/>
          <w:sz w:val="24"/>
          <w:szCs w:val="24"/>
          <w:lang w:val="en-US"/>
        </w:rPr>
        <w:t>.</w:t>
      </w:r>
      <w:r w:rsidR="008A50AF" w:rsidRPr="002C5062">
        <w:rPr>
          <w:rFonts w:ascii="Arial" w:hAnsi="Arial" w:cs="Arial"/>
          <w:color w:val="000000" w:themeColor="text1"/>
          <w:sz w:val="24"/>
          <w:szCs w:val="24"/>
          <w:lang w:val="en-US"/>
        </w:rPr>
        <w:t xml:space="preserve"> </w:t>
      </w:r>
      <w:r w:rsidR="00527F91" w:rsidRPr="002C5062">
        <w:rPr>
          <w:rFonts w:ascii="Arial" w:hAnsi="Arial" w:cs="Arial"/>
          <w:i/>
          <w:color w:val="000000" w:themeColor="text1"/>
          <w:sz w:val="24"/>
          <w:szCs w:val="24"/>
          <w:lang w:val="en-US"/>
        </w:rPr>
        <w:t>The Monthly Correspondent</w:t>
      </w:r>
      <w:r w:rsidR="00527F91" w:rsidRPr="002C5062">
        <w:rPr>
          <w:rFonts w:ascii="Arial" w:hAnsi="Arial" w:cs="Arial"/>
          <w:color w:val="000000" w:themeColor="text1"/>
          <w:sz w:val="24"/>
          <w:szCs w:val="24"/>
          <w:lang w:val="en-US"/>
        </w:rPr>
        <w:t xml:space="preserve"> ran for eight issues</w:t>
      </w:r>
      <w:r w:rsidRPr="002C5062">
        <w:rPr>
          <w:rFonts w:ascii="Arial" w:hAnsi="Arial" w:cs="Arial"/>
          <w:color w:val="000000" w:themeColor="text1"/>
          <w:sz w:val="24"/>
          <w:szCs w:val="24"/>
          <w:lang w:val="en-US"/>
        </w:rPr>
        <w:t xml:space="preserve"> while </w:t>
      </w:r>
      <w:r w:rsidRPr="002C5062">
        <w:rPr>
          <w:rFonts w:ascii="Arial" w:hAnsi="Arial" w:cs="Arial"/>
          <w:i/>
          <w:color w:val="000000" w:themeColor="text1"/>
          <w:sz w:val="24"/>
          <w:szCs w:val="24"/>
          <w:lang w:val="en-US"/>
        </w:rPr>
        <w:t>The Urania</w:t>
      </w:r>
      <w:r w:rsidR="0035043F" w:rsidRPr="002C5062">
        <w:rPr>
          <w:rFonts w:ascii="Arial" w:hAnsi="Arial" w:cs="Arial"/>
          <w:color w:val="000000" w:themeColor="text1"/>
          <w:sz w:val="24"/>
          <w:szCs w:val="24"/>
          <w:lang w:val="en-US"/>
        </w:rPr>
        <w:t xml:space="preserve">, which will be discussed in detail in the next </w:t>
      </w:r>
      <w:r w:rsidR="00B563D0" w:rsidRPr="002C5062">
        <w:rPr>
          <w:rFonts w:ascii="Arial" w:hAnsi="Arial" w:cs="Arial"/>
          <w:color w:val="000000" w:themeColor="text1"/>
          <w:sz w:val="24"/>
          <w:szCs w:val="24"/>
          <w:lang w:val="en-US"/>
        </w:rPr>
        <w:t>chapter</w:t>
      </w:r>
      <w:r w:rsidR="0035043F" w:rsidRPr="002C5062">
        <w:rPr>
          <w:rFonts w:ascii="Arial" w:hAnsi="Arial" w:cs="Arial"/>
          <w:color w:val="000000" w:themeColor="text1"/>
          <w:sz w:val="24"/>
          <w:szCs w:val="24"/>
          <w:lang w:val="en-US"/>
        </w:rPr>
        <w:t>,</w:t>
      </w:r>
      <w:r w:rsidR="00527F91" w:rsidRPr="002C5062">
        <w:rPr>
          <w:rFonts w:ascii="Arial" w:hAnsi="Arial" w:cs="Arial"/>
          <w:color w:val="000000" w:themeColor="text1"/>
          <w:sz w:val="24"/>
          <w:szCs w:val="24"/>
          <w:lang w:val="en-US"/>
        </w:rPr>
        <w:t xml:space="preserve"> was a </w:t>
      </w:r>
      <w:r w:rsidR="00F73A05" w:rsidRPr="002C5062">
        <w:rPr>
          <w:rFonts w:ascii="Arial" w:hAnsi="Arial" w:cs="Arial"/>
          <w:color w:val="000000" w:themeColor="text1"/>
          <w:sz w:val="24"/>
          <w:szCs w:val="24"/>
          <w:lang w:val="en-US"/>
        </w:rPr>
        <w:t xml:space="preserve">commercial failure and </w:t>
      </w:r>
      <w:r w:rsidR="009D32B5" w:rsidRPr="002C5062">
        <w:rPr>
          <w:rFonts w:ascii="Arial" w:hAnsi="Arial" w:cs="Arial"/>
          <w:color w:val="000000" w:themeColor="text1"/>
          <w:sz w:val="24"/>
          <w:szCs w:val="24"/>
          <w:lang w:val="en-US"/>
        </w:rPr>
        <w:t>ceased p</w:t>
      </w:r>
      <w:r w:rsidR="00E07F2E" w:rsidRPr="002C5062">
        <w:rPr>
          <w:rFonts w:ascii="Arial" w:hAnsi="Arial" w:cs="Arial"/>
          <w:color w:val="000000" w:themeColor="text1"/>
          <w:sz w:val="24"/>
          <w:szCs w:val="24"/>
          <w:lang w:val="en-US"/>
        </w:rPr>
        <w:t>u</w:t>
      </w:r>
      <w:r w:rsidR="009D32B5" w:rsidRPr="002C5062">
        <w:rPr>
          <w:rFonts w:ascii="Arial" w:hAnsi="Arial" w:cs="Arial"/>
          <w:color w:val="000000" w:themeColor="text1"/>
          <w:sz w:val="24"/>
          <w:szCs w:val="24"/>
          <w:lang w:val="en-US"/>
        </w:rPr>
        <w:t>blication</w:t>
      </w:r>
      <w:r w:rsidR="0037395D" w:rsidRPr="002C5062">
        <w:rPr>
          <w:rFonts w:ascii="Arial" w:hAnsi="Arial" w:cs="Arial"/>
          <w:color w:val="000000" w:themeColor="text1"/>
          <w:sz w:val="24"/>
          <w:szCs w:val="24"/>
          <w:lang w:val="en-US"/>
        </w:rPr>
        <w:t xml:space="preserve"> after </w:t>
      </w:r>
      <w:r w:rsidR="007A50AC" w:rsidRPr="002C5062">
        <w:rPr>
          <w:rFonts w:ascii="Arial" w:hAnsi="Arial" w:cs="Arial"/>
          <w:color w:val="000000" w:themeColor="text1"/>
          <w:sz w:val="24"/>
          <w:szCs w:val="24"/>
          <w:lang w:val="en-US"/>
        </w:rPr>
        <w:t xml:space="preserve">just </w:t>
      </w:r>
      <w:r w:rsidR="0037395D" w:rsidRPr="002C5062">
        <w:rPr>
          <w:rFonts w:ascii="Arial" w:hAnsi="Arial" w:cs="Arial"/>
          <w:color w:val="000000" w:themeColor="text1"/>
          <w:sz w:val="24"/>
          <w:szCs w:val="24"/>
          <w:lang w:val="en-US"/>
        </w:rPr>
        <w:t xml:space="preserve">one </w:t>
      </w:r>
      <w:r w:rsidR="00F73A05" w:rsidRPr="002C5062">
        <w:rPr>
          <w:rFonts w:ascii="Arial" w:hAnsi="Arial" w:cs="Arial"/>
          <w:color w:val="000000" w:themeColor="text1"/>
          <w:sz w:val="24"/>
          <w:szCs w:val="24"/>
          <w:lang w:val="en-US"/>
        </w:rPr>
        <w:t>issue</w:t>
      </w:r>
      <w:r w:rsidR="00527F91" w:rsidRPr="002C5062">
        <w:rPr>
          <w:rFonts w:ascii="Arial" w:hAnsi="Arial" w:cs="Arial"/>
          <w:color w:val="000000" w:themeColor="text1"/>
          <w:sz w:val="24"/>
          <w:szCs w:val="24"/>
          <w:lang w:val="en-US"/>
        </w:rPr>
        <w:t xml:space="preserve">. </w:t>
      </w:r>
      <w:r w:rsidR="00E7462C" w:rsidRPr="002C5062">
        <w:rPr>
          <w:rFonts w:ascii="Arial" w:hAnsi="Arial" w:cs="Arial"/>
          <w:color w:val="000000" w:themeColor="text1"/>
          <w:sz w:val="24"/>
          <w:szCs w:val="24"/>
          <w:lang w:val="en-US"/>
        </w:rPr>
        <w:t>T</w:t>
      </w:r>
      <w:r w:rsidR="00527F91" w:rsidRPr="002C5062">
        <w:rPr>
          <w:rFonts w:ascii="Arial" w:hAnsi="Arial" w:cs="Arial"/>
          <w:color w:val="000000" w:themeColor="text1"/>
          <w:sz w:val="24"/>
          <w:szCs w:val="24"/>
          <w:lang w:val="en-US"/>
        </w:rPr>
        <w:t>h</w:t>
      </w:r>
      <w:r w:rsidR="008E67DB" w:rsidRPr="002C5062">
        <w:rPr>
          <w:rFonts w:ascii="Arial" w:hAnsi="Arial" w:cs="Arial"/>
          <w:color w:val="000000" w:themeColor="text1"/>
          <w:sz w:val="24"/>
          <w:szCs w:val="24"/>
          <w:lang w:val="en-US"/>
        </w:rPr>
        <w:t>e</w:t>
      </w:r>
      <w:r w:rsidR="00527F91" w:rsidRPr="002C5062">
        <w:rPr>
          <w:rFonts w:ascii="Arial" w:hAnsi="Arial" w:cs="Arial"/>
          <w:color w:val="000000" w:themeColor="text1"/>
          <w:sz w:val="24"/>
          <w:szCs w:val="24"/>
          <w:lang w:val="en-US"/>
        </w:rPr>
        <w:t xml:space="preserve">ir pages </w:t>
      </w:r>
      <w:r w:rsidR="008E67DB" w:rsidRPr="002C5062">
        <w:rPr>
          <w:rFonts w:ascii="Arial" w:hAnsi="Arial" w:cs="Arial"/>
          <w:color w:val="000000" w:themeColor="text1"/>
          <w:sz w:val="24"/>
          <w:szCs w:val="24"/>
          <w:lang w:val="en-US"/>
        </w:rPr>
        <w:t xml:space="preserve">contain a wealth of </w:t>
      </w:r>
      <w:r w:rsidR="00527F91" w:rsidRPr="002C5062">
        <w:rPr>
          <w:rFonts w:ascii="Arial" w:hAnsi="Arial" w:cs="Arial"/>
          <w:color w:val="000000" w:themeColor="text1"/>
          <w:sz w:val="24"/>
          <w:szCs w:val="24"/>
          <w:lang w:val="en-US"/>
        </w:rPr>
        <w:t>articles</w:t>
      </w:r>
      <w:r w:rsidR="00E7462C" w:rsidRPr="002C5062">
        <w:rPr>
          <w:rFonts w:ascii="Arial" w:hAnsi="Arial" w:cs="Arial"/>
          <w:color w:val="000000" w:themeColor="text1"/>
          <w:sz w:val="24"/>
          <w:szCs w:val="24"/>
          <w:lang w:val="en-US"/>
        </w:rPr>
        <w:t xml:space="preserve">, readers’ letters and </w:t>
      </w:r>
      <w:r w:rsidR="00751632" w:rsidRPr="002C5062">
        <w:rPr>
          <w:rFonts w:ascii="Arial" w:hAnsi="Arial" w:cs="Arial"/>
          <w:color w:val="000000" w:themeColor="text1"/>
          <w:sz w:val="24"/>
          <w:szCs w:val="24"/>
          <w:lang w:val="en-US"/>
        </w:rPr>
        <w:t xml:space="preserve">other </w:t>
      </w:r>
      <w:r w:rsidR="00152E20" w:rsidRPr="002C5062">
        <w:rPr>
          <w:rFonts w:ascii="Arial" w:hAnsi="Arial" w:cs="Arial"/>
          <w:color w:val="000000" w:themeColor="text1"/>
          <w:sz w:val="24"/>
          <w:szCs w:val="24"/>
          <w:lang w:val="en-US"/>
        </w:rPr>
        <w:t>references</w:t>
      </w:r>
      <w:r w:rsidR="00E7462C" w:rsidRPr="002C5062">
        <w:rPr>
          <w:rFonts w:ascii="Arial" w:hAnsi="Arial" w:cs="Arial"/>
          <w:color w:val="000000" w:themeColor="text1"/>
          <w:sz w:val="24"/>
          <w:szCs w:val="24"/>
          <w:lang w:val="en-US"/>
        </w:rPr>
        <w:t xml:space="preserve"> </w:t>
      </w:r>
      <w:r w:rsidR="00152E20" w:rsidRPr="002C5062">
        <w:rPr>
          <w:rFonts w:ascii="Arial" w:hAnsi="Arial" w:cs="Arial"/>
          <w:color w:val="000000" w:themeColor="text1"/>
          <w:sz w:val="24"/>
          <w:szCs w:val="24"/>
          <w:lang w:val="en-US"/>
        </w:rPr>
        <w:t>t</w:t>
      </w:r>
      <w:r w:rsidR="00E7462C" w:rsidRPr="002C5062">
        <w:rPr>
          <w:rFonts w:ascii="Arial" w:hAnsi="Arial" w:cs="Arial"/>
          <w:color w:val="000000" w:themeColor="text1"/>
          <w:sz w:val="24"/>
          <w:szCs w:val="24"/>
          <w:lang w:val="en-US"/>
        </w:rPr>
        <w:t>o</w:t>
      </w:r>
      <w:r w:rsidR="00152E20" w:rsidRPr="002C5062">
        <w:rPr>
          <w:rFonts w:ascii="Arial" w:hAnsi="Arial" w:cs="Arial"/>
          <w:color w:val="000000" w:themeColor="text1"/>
          <w:sz w:val="24"/>
          <w:szCs w:val="24"/>
          <w:lang w:val="en-US"/>
        </w:rPr>
        <w:t xml:space="preserve"> </w:t>
      </w:r>
      <w:r w:rsidR="00A05C60" w:rsidRPr="002C5062">
        <w:rPr>
          <w:rFonts w:ascii="Arial" w:hAnsi="Arial" w:cs="Arial"/>
          <w:color w:val="000000" w:themeColor="text1"/>
          <w:sz w:val="24"/>
          <w:szCs w:val="24"/>
          <w:lang w:val="en-US"/>
        </w:rPr>
        <w:t>Uranus</w:t>
      </w:r>
      <w:r w:rsidR="00527F91" w:rsidRPr="002C5062">
        <w:rPr>
          <w:rFonts w:ascii="Arial" w:hAnsi="Arial" w:cs="Arial"/>
          <w:color w:val="000000" w:themeColor="text1"/>
          <w:sz w:val="24"/>
          <w:szCs w:val="24"/>
          <w:lang w:val="en-US"/>
        </w:rPr>
        <w:t xml:space="preserve">. </w:t>
      </w:r>
      <w:r w:rsidR="00E7462C" w:rsidRPr="002C5062">
        <w:rPr>
          <w:rFonts w:ascii="Arial" w:hAnsi="Arial" w:cs="Arial"/>
          <w:color w:val="000000" w:themeColor="text1"/>
          <w:sz w:val="24"/>
          <w:szCs w:val="24"/>
          <w:lang w:val="en-US"/>
        </w:rPr>
        <w:t>But w</w:t>
      </w:r>
      <w:r w:rsidR="008617F7" w:rsidRPr="002C5062">
        <w:rPr>
          <w:rFonts w:ascii="Arial" w:hAnsi="Arial" w:cs="Arial"/>
          <w:color w:val="000000" w:themeColor="text1"/>
          <w:sz w:val="24"/>
          <w:szCs w:val="24"/>
          <w:lang w:val="en-US"/>
        </w:rPr>
        <w:t xml:space="preserve">hat makes these </w:t>
      </w:r>
      <w:r w:rsidR="002F6B0E" w:rsidRPr="002C5062">
        <w:rPr>
          <w:rFonts w:ascii="Arial" w:hAnsi="Arial" w:cs="Arial"/>
          <w:color w:val="000000" w:themeColor="text1"/>
          <w:sz w:val="24"/>
          <w:szCs w:val="24"/>
          <w:lang w:val="en-US"/>
        </w:rPr>
        <w:t xml:space="preserve">two </w:t>
      </w:r>
      <w:r w:rsidR="00152E20" w:rsidRPr="002C5062">
        <w:rPr>
          <w:rFonts w:ascii="Arial" w:hAnsi="Arial" w:cs="Arial"/>
          <w:color w:val="000000" w:themeColor="text1"/>
          <w:sz w:val="24"/>
          <w:szCs w:val="24"/>
          <w:lang w:val="en-US"/>
        </w:rPr>
        <w:t xml:space="preserve">journals particularly </w:t>
      </w:r>
      <w:r w:rsidR="008617F7" w:rsidRPr="002C5062">
        <w:rPr>
          <w:rFonts w:ascii="Arial" w:hAnsi="Arial" w:cs="Arial"/>
          <w:color w:val="000000" w:themeColor="text1"/>
          <w:sz w:val="24"/>
          <w:szCs w:val="24"/>
          <w:lang w:val="en-US"/>
        </w:rPr>
        <w:t>special is</w:t>
      </w:r>
      <w:r w:rsidR="00562DDE" w:rsidRPr="002C5062">
        <w:rPr>
          <w:rFonts w:ascii="Arial" w:hAnsi="Arial" w:cs="Arial"/>
          <w:color w:val="000000" w:themeColor="text1"/>
          <w:sz w:val="24"/>
          <w:szCs w:val="24"/>
          <w:lang w:val="en-US"/>
        </w:rPr>
        <w:t xml:space="preserve"> t</w:t>
      </w:r>
      <w:r w:rsidR="008153DE" w:rsidRPr="002C5062">
        <w:rPr>
          <w:rFonts w:ascii="Arial" w:hAnsi="Arial" w:cs="Arial"/>
          <w:color w:val="000000" w:themeColor="text1"/>
          <w:sz w:val="24"/>
          <w:szCs w:val="24"/>
          <w:lang w:val="en-US"/>
        </w:rPr>
        <w:t>ha</w:t>
      </w:r>
      <w:r w:rsidR="00562DDE" w:rsidRPr="002C5062">
        <w:rPr>
          <w:rFonts w:ascii="Arial" w:hAnsi="Arial" w:cs="Arial"/>
          <w:color w:val="000000" w:themeColor="text1"/>
          <w:sz w:val="24"/>
          <w:szCs w:val="24"/>
          <w:lang w:val="en-US"/>
        </w:rPr>
        <w:t>t</w:t>
      </w:r>
      <w:r w:rsidR="001B79A4" w:rsidRPr="002C5062">
        <w:rPr>
          <w:rFonts w:ascii="Arial" w:hAnsi="Arial" w:cs="Arial"/>
          <w:color w:val="000000" w:themeColor="text1"/>
          <w:sz w:val="24"/>
          <w:szCs w:val="24"/>
          <w:lang w:val="en-US"/>
        </w:rPr>
        <w:t xml:space="preserve"> for the first time </w:t>
      </w:r>
      <w:r w:rsidR="00546E5B" w:rsidRPr="002C5062">
        <w:rPr>
          <w:rFonts w:ascii="Arial" w:hAnsi="Arial" w:cs="Arial"/>
          <w:color w:val="000000" w:themeColor="text1"/>
          <w:sz w:val="24"/>
          <w:szCs w:val="24"/>
          <w:lang w:val="en-US"/>
        </w:rPr>
        <w:t xml:space="preserve">deliberations about </w:t>
      </w:r>
      <w:r w:rsidR="0005127C" w:rsidRPr="002C5062">
        <w:rPr>
          <w:rFonts w:ascii="Arial" w:hAnsi="Arial" w:cs="Arial"/>
          <w:color w:val="000000" w:themeColor="text1"/>
          <w:sz w:val="24"/>
          <w:szCs w:val="24"/>
          <w:lang w:val="en-US"/>
        </w:rPr>
        <w:t xml:space="preserve">Uranus </w:t>
      </w:r>
      <w:r w:rsidR="007534F9" w:rsidRPr="002C5062">
        <w:rPr>
          <w:rFonts w:ascii="Arial" w:hAnsi="Arial" w:cs="Arial"/>
          <w:color w:val="000000" w:themeColor="text1"/>
          <w:sz w:val="24"/>
          <w:szCs w:val="24"/>
          <w:lang w:val="en-US"/>
        </w:rPr>
        <w:t xml:space="preserve">are found </w:t>
      </w:r>
      <w:r w:rsidR="0023510D" w:rsidRPr="002C5062">
        <w:rPr>
          <w:rFonts w:ascii="Arial" w:hAnsi="Arial" w:cs="Arial"/>
          <w:color w:val="000000" w:themeColor="text1"/>
          <w:sz w:val="24"/>
          <w:szCs w:val="24"/>
          <w:lang w:val="en-US"/>
        </w:rPr>
        <w:t xml:space="preserve">in </w:t>
      </w:r>
      <w:r w:rsidR="0005127C" w:rsidRPr="002C5062">
        <w:rPr>
          <w:rFonts w:ascii="Arial" w:hAnsi="Arial" w:cs="Arial"/>
          <w:color w:val="000000" w:themeColor="text1"/>
          <w:sz w:val="24"/>
          <w:szCs w:val="24"/>
          <w:lang w:val="en-US"/>
        </w:rPr>
        <w:t xml:space="preserve">a </w:t>
      </w:r>
      <w:r w:rsidR="007C2F21" w:rsidRPr="002C5062">
        <w:rPr>
          <w:rFonts w:ascii="Arial" w:hAnsi="Arial" w:cs="Arial"/>
          <w:color w:val="000000" w:themeColor="text1"/>
          <w:sz w:val="24"/>
          <w:szCs w:val="24"/>
          <w:lang w:val="en-US"/>
        </w:rPr>
        <w:t xml:space="preserve">context </w:t>
      </w:r>
      <w:r w:rsidR="0023510D" w:rsidRPr="002C5062">
        <w:rPr>
          <w:rFonts w:ascii="Arial" w:hAnsi="Arial" w:cs="Arial"/>
          <w:color w:val="000000" w:themeColor="text1"/>
          <w:sz w:val="24"/>
          <w:szCs w:val="24"/>
          <w:lang w:val="en-US"/>
        </w:rPr>
        <w:t>devoid of esoteric content</w:t>
      </w:r>
      <w:r w:rsidR="00066010" w:rsidRPr="002C5062">
        <w:rPr>
          <w:rFonts w:ascii="Arial" w:hAnsi="Arial" w:cs="Arial"/>
          <w:color w:val="000000" w:themeColor="text1"/>
          <w:sz w:val="24"/>
          <w:szCs w:val="24"/>
          <w:lang w:val="en-US"/>
        </w:rPr>
        <w:t xml:space="preserve"> and occult associations</w:t>
      </w:r>
      <w:r w:rsidR="00E7462C" w:rsidRPr="002C5062">
        <w:rPr>
          <w:rFonts w:ascii="Arial" w:hAnsi="Arial" w:cs="Arial"/>
          <w:color w:val="000000" w:themeColor="text1"/>
          <w:sz w:val="24"/>
          <w:szCs w:val="24"/>
          <w:lang w:val="en-US"/>
        </w:rPr>
        <w:t>.</w:t>
      </w:r>
    </w:p>
    <w:p w:rsidR="006073A2" w:rsidRPr="002C5062" w:rsidRDefault="006073A2" w:rsidP="00B0364E">
      <w:pPr>
        <w:spacing w:after="0" w:line="480" w:lineRule="auto"/>
        <w:rPr>
          <w:rFonts w:ascii="Arial" w:hAnsi="Arial" w:cs="Arial"/>
          <w:color w:val="000000" w:themeColor="text1"/>
          <w:sz w:val="24"/>
          <w:szCs w:val="24"/>
          <w:lang w:val="en-US"/>
        </w:rPr>
      </w:pPr>
    </w:p>
    <w:p w:rsidR="00C52161" w:rsidRPr="002C5062" w:rsidRDefault="00E7462C" w:rsidP="00845C25">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As Godwin </w:t>
      </w:r>
      <w:r w:rsidR="00FC6E71" w:rsidRPr="002C5062">
        <w:rPr>
          <w:rFonts w:ascii="Arial" w:hAnsi="Arial" w:cs="Arial"/>
          <w:color w:val="000000" w:themeColor="text1"/>
          <w:sz w:val="24"/>
          <w:szCs w:val="24"/>
          <w:lang w:val="en-US"/>
        </w:rPr>
        <w:t xml:space="preserve">observes </w:t>
      </w:r>
      <w:r w:rsidR="00E6706E" w:rsidRPr="002C5062">
        <w:rPr>
          <w:rFonts w:ascii="Arial" w:hAnsi="Arial" w:cs="Arial"/>
          <w:color w:val="000000" w:themeColor="text1"/>
          <w:sz w:val="24"/>
          <w:szCs w:val="24"/>
          <w:lang w:val="en-US"/>
        </w:rPr>
        <w:t xml:space="preserve">about </w:t>
      </w:r>
      <w:r w:rsidR="00E6706E" w:rsidRPr="002C5062">
        <w:rPr>
          <w:rFonts w:ascii="Arial" w:hAnsi="Arial" w:cs="Arial"/>
          <w:i/>
          <w:color w:val="000000" w:themeColor="text1"/>
          <w:sz w:val="24"/>
          <w:szCs w:val="24"/>
          <w:lang w:val="en-US"/>
        </w:rPr>
        <w:t>The Monthly Correspondent</w:t>
      </w:r>
      <w:r w:rsidRPr="002C5062">
        <w:rPr>
          <w:rFonts w:ascii="Arial" w:hAnsi="Arial" w:cs="Arial"/>
          <w:color w:val="000000" w:themeColor="text1"/>
          <w:sz w:val="24"/>
          <w:szCs w:val="24"/>
          <w:lang w:val="en-US"/>
        </w:rPr>
        <w:t>, ‘</w:t>
      </w:r>
      <w:r w:rsidR="00B238B5" w:rsidRPr="002C5062">
        <w:rPr>
          <w:rFonts w:ascii="Arial" w:hAnsi="Arial" w:cs="Arial"/>
          <w:color w:val="000000" w:themeColor="text1"/>
          <w:sz w:val="24"/>
          <w:szCs w:val="24"/>
          <w:lang w:val="en-US"/>
        </w:rPr>
        <w:t xml:space="preserve">there was nothing very occult about </w:t>
      </w:r>
      <w:r w:rsidR="00E6706E" w:rsidRPr="002C5062">
        <w:rPr>
          <w:rFonts w:ascii="Arial" w:hAnsi="Arial" w:cs="Arial"/>
          <w:color w:val="000000" w:themeColor="text1"/>
          <w:sz w:val="24"/>
          <w:szCs w:val="24"/>
          <w:lang w:val="en-US"/>
        </w:rPr>
        <w:t>it</w:t>
      </w:r>
      <w:r w:rsidR="00B238B5" w:rsidRPr="002C5062">
        <w:rPr>
          <w:rFonts w:ascii="Arial" w:hAnsi="Arial" w:cs="Arial"/>
          <w:color w:val="000000" w:themeColor="text1"/>
          <w:sz w:val="24"/>
          <w:szCs w:val="24"/>
          <w:lang w:val="en-US"/>
        </w:rPr>
        <w:t>: it belong</w:t>
      </w:r>
      <w:r w:rsidR="006627D8" w:rsidRPr="002C5062">
        <w:rPr>
          <w:rFonts w:ascii="Arial" w:hAnsi="Arial" w:cs="Arial"/>
          <w:color w:val="000000" w:themeColor="text1"/>
          <w:sz w:val="24"/>
          <w:szCs w:val="24"/>
          <w:lang w:val="en-US"/>
        </w:rPr>
        <w:t>ed</w:t>
      </w:r>
      <w:r w:rsidR="00B238B5" w:rsidRPr="002C5062">
        <w:rPr>
          <w:rFonts w:ascii="Arial" w:hAnsi="Arial" w:cs="Arial"/>
          <w:color w:val="000000" w:themeColor="text1"/>
          <w:sz w:val="24"/>
          <w:szCs w:val="24"/>
          <w:lang w:val="en-US"/>
        </w:rPr>
        <w:t xml:space="preserve"> to the rational, deterministic wing of astrology that demanded mathematical skill rather than a mystical frame of mind’.</w:t>
      </w:r>
      <w:r w:rsidR="00B238B5" w:rsidRPr="002C5062">
        <w:rPr>
          <w:rStyle w:val="Refdenotaalpie"/>
          <w:rFonts w:ascii="Arial" w:hAnsi="Arial" w:cs="Arial"/>
          <w:color w:val="000000" w:themeColor="text1"/>
          <w:sz w:val="24"/>
          <w:szCs w:val="24"/>
          <w:lang w:val="en-US"/>
        </w:rPr>
        <w:footnoteReference w:id="88"/>
      </w:r>
      <w:r w:rsidR="001517B2" w:rsidRPr="002C5062">
        <w:rPr>
          <w:rFonts w:ascii="Arial" w:hAnsi="Arial" w:cs="Arial"/>
          <w:color w:val="000000" w:themeColor="text1"/>
          <w:sz w:val="24"/>
          <w:szCs w:val="24"/>
          <w:lang w:val="en-US"/>
        </w:rPr>
        <w:t xml:space="preserve"> </w:t>
      </w:r>
      <w:r w:rsidR="00EA4A27" w:rsidRPr="002C5062">
        <w:rPr>
          <w:rFonts w:ascii="Arial" w:hAnsi="Arial" w:cs="Arial"/>
          <w:color w:val="000000" w:themeColor="text1"/>
          <w:sz w:val="24"/>
          <w:szCs w:val="24"/>
          <w:lang w:val="en-US"/>
        </w:rPr>
        <w:t>In the preface to the first issue</w:t>
      </w:r>
      <w:r w:rsidR="00F60726" w:rsidRPr="002C5062">
        <w:rPr>
          <w:rFonts w:ascii="Arial" w:hAnsi="Arial" w:cs="Arial"/>
          <w:color w:val="000000" w:themeColor="text1"/>
          <w:sz w:val="24"/>
          <w:szCs w:val="24"/>
          <w:lang w:val="en-US"/>
        </w:rPr>
        <w:t xml:space="preserve"> of </w:t>
      </w:r>
      <w:r w:rsidR="00F60726" w:rsidRPr="002C5062">
        <w:rPr>
          <w:rFonts w:ascii="Arial" w:hAnsi="Arial" w:cs="Arial"/>
          <w:i/>
          <w:color w:val="000000" w:themeColor="text1"/>
          <w:sz w:val="24"/>
          <w:szCs w:val="24"/>
          <w:lang w:val="en-US"/>
        </w:rPr>
        <w:t>The Monthly Correspondent</w:t>
      </w:r>
      <w:r w:rsidR="00EA4A27" w:rsidRPr="002C5062">
        <w:rPr>
          <w:rFonts w:ascii="Arial" w:hAnsi="Arial" w:cs="Arial"/>
          <w:color w:val="000000" w:themeColor="text1"/>
          <w:sz w:val="24"/>
          <w:szCs w:val="24"/>
          <w:lang w:val="en-US"/>
        </w:rPr>
        <w:t xml:space="preserve">, the editor </w:t>
      </w:r>
      <w:r w:rsidR="00B75EF9" w:rsidRPr="002C5062">
        <w:rPr>
          <w:rFonts w:ascii="Arial" w:hAnsi="Arial" w:cs="Arial"/>
          <w:color w:val="000000" w:themeColor="text1"/>
          <w:sz w:val="24"/>
          <w:szCs w:val="24"/>
          <w:lang w:val="en-US"/>
        </w:rPr>
        <w:t>professes a strong belief in ‘</w:t>
      </w:r>
      <w:r w:rsidR="00D2330B" w:rsidRPr="002C5062">
        <w:rPr>
          <w:rFonts w:ascii="Arial" w:hAnsi="Arial" w:cs="Arial"/>
          <w:color w:val="000000" w:themeColor="text1"/>
          <w:sz w:val="24"/>
          <w:szCs w:val="24"/>
          <w:lang w:val="en-US"/>
        </w:rPr>
        <w:t>scientific</w:t>
      </w:r>
      <w:r w:rsidR="006D2D09" w:rsidRPr="002C5062">
        <w:rPr>
          <w:rFonts w:ascii="Arial" w:hAnsi="Arial" w:cs="Arial"/>
          <w:color w:val="000000" w:themeColor="text1"/>
          <w:sz w:val="24"/>
          <w:szCs w:val="24"/>
          <w:lang w:val="en-US"/>
        </w:rPr>
        <w:t>’</w:t>
      </w:r>
      <w:r w:rsidR="00D2330B" w:rsidRPr="002C5062">
        <w:rPr>
          <w:rFonts w:ascii="Arial" w:hAnsi="Arial" w:cs="Arial"/>
          <w:color w:val="000000" w:themeColor="text1"/>
          <w:sz w:val="24"/>
          <w:szCs w:val="24"/>
          <w:lang w:val="en-US"/>
        </w:rPr>
        <w:t xml:space="preserve"> </w:t>
      </w:r>
      <w:r w:rsidR="00DE4807" w:rsidRPr="002C5062">
        <w:rPr>
          <w:rFonts w:ascii="Arial" w:hAnsi="Arial" w:cs="Arial"/>
          <w:color w:val="000000" w:themeColor="text1"/>
          <w:sz w:val="24"/>
          <w:szCs w:val="24"/>
          <w:lang w:val="en-US"/>
        </w:rPr>
        <w:t xml:space="preserve">astrology: </w:t>
      </w:r>
      <w:r w:rsidR="00514B4A" w:rsidRPr="002C5062">
        <w:rPr>
          <w:rFonts w:ascii="Arial" w:hAnsi="Arial" w:cs="Arial"/>
          <w:color w:val="000000" w:themeColor="text1"/>
          <w:sz w:val="24"/>
          <w:szCs w:val="24"/>
          <w:lang w:val="en-US"/>
        </w:rPr>
        <w:t>‘</w:t>
      </w:r>
      <w:r w:rsidR="00465F7A" w:rsidRPr="002C5062">
        <w:rPr>
          <w:rFonts w:ascii="Arial" w:hAnsi="Arial" w:cs="Arial"/>
          <w:color w:val="000000" w:themeColor="text1"/>
          <w:sz w:val="24"/>
          <w:szCs w:val="24"/>
          <w:lang w:val="en-US"/>
        </w:rPr>
        <w:t xml:space="preserve">[Nature’s] </w:t>
      </w:r>
      <w:r w:rsidR="008A33C1" w:rsidRPr="002C5062">
        <w:rPr>
          <w:rFonts w:ascii="Arial" w:hAnsi="Arial" w:cs="Arial"/>
          <w:color w:val="000000" w:themeColor="text1"/>
          <w:sz w:val="24"/>
          <w:szCs w:val="24"/>
          <w:lang w:val="en-US"/>
        </w:rPr>
        <w:t>omnipotent Maker has created a predisposing cause for each effect</w:t>
      </w:r>
      <w:r w:rsidR="00465F7A" w:rsidRPr="002C5062">
        <w:rPr>
          <w:rFonts w:ascii="Arial" w:hAnsi="Arial" w:cs="Arial"/>
          <w:color w:val="000000" w:themeColor="text1"/>
          <w:sz w:val="24"/>
          <w:szCs w:val="24"/>
          <w:lang w:val="en-US"/>
        </w:rPr>
        <w:t>’ and ‘</w:t>
      </w:r>
      <w:r w:rsidR="008A33C1" w:rsidRPr="002C5062">
        <w:rPr>
          <w:rFonts w:ascii="Arial" w:hAnsi="Arial" w:cs="Arial"/>
          <w:color w:val="000000" w:themeColor="text1"/>
          <w:sz w:val="24"/>
          <w:szCs w:val="24"/>
          <w:lang w:val="en-US"/>
        </w:rPr>
        <w:t xml:space="preserve">the whole intention </w:t>
      </w:r>
      <w:r w:rsidR="00465F7A" w:rsidRPr="002C5062">
        <w:rPr>
          <w:rFonts w:ascii="Arial" w:hAnsi="Arial" w:cs="Arial"/>
          <w:color w:val="000000" w:themeColor="text1"/>
          <w:sz w:val="24"/>
          <w:szCs w:val="24"/>
          <w:lang w:val="en-US"/>
        </w:rPr>
        <w:t xml:space="preserve">[of this science] </w:t>
      </w:r>
      <w:r w:rsidR="008A33C1" w:rsidRPr="002C5062">
        <w:rPr>
          <w:rFonts w:ascii="Arial" w:hAnsi="Arial" w:cs="Arial"/>
          <w:color w:val="000000" w:themeColor="text1"/>
          <w:sz w:val="24"/>
          <w:szCs w:val="24"/>
          <w:lang w:val="en-US"/>
        </w:rPr>
        <w:t>is to explore those causes’.</w:t>
      </w:r>
      <w:r w:rsidR="00DE4807" w:rsidRPr="002C5062">
        <w:rPr>
          <w:rStyle w:val="Refdenotaalpie"/>
          <w:rFonts w:ascii="Arial" w:hAnsi="Arial" w:cs="Arial"/>
          <w:color w:val="000000" w:themeColor="text1"/>
          <w:sz w:val="24"/>
          <w:szCs w:val="24"/>
          <w:lang w:val="en-US"/>
        </w:rPr>
        <w:footnoteReference w:id="89"/>
      </w:r>
      <w:r w:rsidR="002736D7" w:rsidRPr="002C5062">
        <w:rPr>
          <w:rFonts w:ascii="Arial" w:hAnsi="Arial" w:cs="Arial"/>
          <w:color w:val="000000" w:themeColor="text1"/>
          <w:sz w:val="24"/>
          <w:szCs w:val="24"/>
          <w:lang w:val="en-US"/>
        </w:rPr>
        <w:t xml:space="preserve"> </w:t>
      </w:r>
      <w:r w:rsidR="002D5CE9" w:rsidRPr="002C5062">
        <w:rPr>
          <w:rFonts w:ascii="Arial" w:hAnsi="Arial" w:cs="Arial"/>
          <w:color w:val="000000" w:themeColor="text1"/>
          <w:sz w:val="24"/>
          <w:szCs w:val="24"/>
          <w:lang w:val="en-US"/>
        </w:rPr>
        <w:t>H</w:t>
      </w:r>
      <w:r w:rsidR="00B75EF9" w:rsidRPr="002C5062">
        <w:rPr>
          <w:rFonts w:ascii="Arial" w:hAnsi="Arial" w:cs="Arial"/>
          <w:color w:val="000000" w:themeColor="text1"/>
          <w:sz w:val="24"/>
          <w:szCs w:val="24"/>
          <w:lang w:val="en-US"/>
        </w:rPr>
        <w:t>e ackno</w:t>
      </w:r>
      <w:r w:rsidR="008B4486" w:rsidRPr="002C5062">
        <w:rPr>
          <w:rFonts w:ascii="Arial" w:hAnsi="Arial" w:cs="Arial"/>
          <w:color w:val="000000" w:themeColor="text1"/>
          <w:sz w:val="24"/>
          <w:szCs w:val="24"/>
          <w:lang w:val="en-US"/>
        </w:rPr>
        <w:t>w</w:t>
      </w:r>
      <w:r w:rsidR="00B75EF9" w:rsidRPr="002C5062">
        <w:rPr>
          <w:rFonts w:ascii="Arial" w:hAnsi="Arial" w:cs="Arial"/>
          <w:color w:val="000000" w:themeColor="text1"/>
          <w:sz w:val="24"/>
          <w:szCs w:val="24"/>
          <w:lang w:val="en-US"/>
        </w:rPr>
        <w:t>ledges that there is still a long way to go before astrology can claim scientific respectability</w:t>
      </w:r>
      <w:r w:rsidR="002D5CE9" w:rsidRPr="002C5062">
        <w:rPr>
          <w:rFonts w:ascii="Arial" w:hAnsi="Arial" w:cs="Arial"/>
          <w:color w:val="000000" w:themeColor="text1"/>
          <w:sz w:val="24"/>
          <w:szCs w:val="24"/>
          <w:lang w:val="en-US"/>
        </w:rPr>
        <w:t xml:space="preserve"> and </w:t>
      </w:r>
      <w:r w:rsidR="00B75EF9" w:rsidRPr="002C5062">
        <w:rPr>
          <w:rFonts w:ascii="Arial" w:hAnsi="Arial" w:cs="Arial"/>
          <w:color w:val="000000" w:themeColor="text1"/>
          <w:sz w:val="24"/>
          <w:szCs w:val="24"/>
          <w:lang w:val="en-US"/>
        </w:rPr>
        <w:t>hopes that his publication will contribute to that aim, as ‘a vehicle for the opinions of men of genious and experience’.</w:t>
      </w:r>
      <w:r w:rsidR="00B75EF9" w:rsidRPr="002C5062">
        <w:rPr>
          <w:rStyle w:val="Refdenotaalpie"/>
          <w:rFonts w:ascii="Arial" w:hAnsi="Arial" w:cs="Arial"/>
          <w:color w:val="000000" w:themeColor="text1"/>
          <w:sz w:val="24"/>
          <w:szCs w:val="24"/>
          <w:lang w:val="en-US"/>
        </w:rPr>
        <w:footnoteReference w:id="90"/>
      </w:r>
      <w:r w:rsidR="00B0364E" w:rsidRPr="002C5062">
        <w:rPr>
          <w:rFonts w:ascii="Arial" w:hAnsi="Arial" w:cs="Arial"/>
          <w:color w:val="000000" w:themeColor="text1"/>
          <w:sz w:val="24"/>
          <w:szCs w:val="24"/>
          <w:lang w:val="en-US"/>
        </w:rPr>
        <w:t xml:space="preserve"> </w:t>
      </w:r>
    </w:p>
    <w:p w:rsidR="003534CA" w:rsidRPr="002C5062" w:rsidRDefault="003534CA" w:rsidP="00845C25">
      <w:pPr>
        <w:spacing w:after="0" w:line="480" w:lineRule="auto"/>
        <w:rPr>
          <w:rFonts w:ascii="Arial" w:hAnsi="Arial" w:cs="Arial"/>
          <w:color w:val="000000" w:themeColor="text1"/>
          <w:sz w:val="24"/>
          <w:szCs w:val="24"/>
          <w:lang w:val="en-US"/>
        </w:rPr>
      </w:pPr>
    </w:p>
    <w:p w:rsidR="00AA05BA" w:rsidRPr="002C5062" w:rsidRDefault="00CF13C9" w:rsidP="00845C25">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lastRenderedPageBreak/>
        <w:t xml:space="preserve">Considering </w:t>
      </w:r>
      <w:r w:rsidR="00C52161" w:rsidRPr="002C5062">
        <w:rPr>
          <w:rFonts w:ascii="Arial" w:hAnsi="Arial" w:cs="Arial"/>
          <w:color w:val="000000" w:themeColor="text1"/>
          <w:sz w:val="24"/>
          <w:szCs w:val="24"/>
          <w:lang w:val="en-US"/>
        </w:rPr>
        <w:t xml:space="preserve">the ideological </w:t>
      </w:r>
      <w:r w:rsidR="008E3E55" w:rsidRPr="002C5062">
        <w:rPr>
          <w:rFonts w:ascii="Arial" w:hAnsi="Arial" w:cs="Arial"/>
          <w:color w:val="000000" w:themeColor="text1"/>
          <w:sz w:val="24"/>
          <w:szCs w:val="24"/>
          <w:lang w:val="en-US"/>
        </w:rPr>
        <w:t>stan</w:t>
      </w:r>
      <w:r w:rsidR="00A339B2" w:rsidRPr="002C5062">
        <w:rPr>
          <w:rFonts w:ascii="Arial" w:hAnsi="Arial" w:cs="Arial"/>
          <w:color w:val="000000" w:themeColor="text1"/>
          <w:sz w:val="24"/>
          <w:szCs w:val="24"/>
          <w:lang w:val="en-US"/>
        </w:rPr>
        <w:t xml:space="preserve">dpoint </w:t>
      </w:r>
      <w:r w:rsidR="00C52161" w:rsidRPr="002C5062">
        <w:rPr>
          <w:rFonts w:ascii="Arial" w:hAnsi="Arial" w:cs="Arial"/>
          <w:color w:val="000000" w:themeColor="text1"/>
          <w:sz w:val="24"/>
          <w:szCs w:val="24"/>
          <w:lang w:val="en-US"/>
        </w:rPr>
        <w:t xml:space="preserve">of the journal, </w:t>
      </w:r>
      <w:r w:rsidR="00A406FF" w:rsidRPr="002C5062">
        <w:rPr>
          <w:rFonts w:ascii="Arial" w:hAnsi="Arial" w:cs="Arial"/>
          <w:color w:val="000000" w:themeColor="text1"/>
          <w:sz w:val="24"/>
          <w:szCs w:val="24"/>
          <w:lang w:val="en-US"/>
        </w:rPr>
        <w:t xml:space="preserve">the first </w:t>
      </w:r>
      <w:r w:rsidR="00C52161" w:rsidRPr="002C5062">
        <w:rPr>
          <w:rFonts w:ascii="Arial" w:hAnsi="Arial" w:cs="Arial"/>
          <w:color w:val="000000" w:themeColor="text1"/>
          <w:sz w:val="24"/>
          <w:szCs w:val="24"/>
          <w:lang w:val="en-US"/>
        </w:rPr>
        <w:t>question</w:t>
      </w:r>
      <w:r w:rsidR="00A406FF" w:rsidRPr="002C5062">
        <w:rPr>
          <w:rFonts w:ascii="Arial" w:hAnsi="Arial" w:cs="Arial"/>
          <w:color w:val="000000" w:themeColor="text1"/>
          <w:sz w:val="24"/>
          <w:szCs w:val="24"/>
          <w:lang w:val="en-US"/>
        </w:rPr>
        <w:t xml:space="preserve"> </w:t>
      </w:r>
      <w:r w:rsidR="00C52161" w:rsidRPr="002C5062">
        <w:rPr>
          <w:rFonts w:ascii="Arial" w:hAnsi="Arial" w:cs="Arial"/>
          <w:color w:val="000000" w:themeColor="text1"/>
          <w:sz w:val="24"/>
          <w:szCs w:val="24"/>
          <w:lang w:val="en-US"/>
        </w:rPr>
        <w:t>that arises is whether the existing consensus on Uranus, which</w:t>
      </w:r>
      <w:r w:rsidR="00A31560" w:rsidRPr="002C5062">
        <w:rPr>
          <w:rFonts w:ascii="Arial" w:hAnsi="Arial" w:cs="Arial"/>
          <w:color w:val="000000" w:themeColor="text1"/>
          <w:sz w:val="24"/>
          <w:szCs w:val="24"/>
          <w:lang w:val="en-US"/>
        </w:rPr>
        <w:t xml:space="preserve">, as the evidence suggests, </w:t>
      </w:r>
      <w:r w:rsidR="00C52161" w:rsidRPr="002C5062">
        <w:rPr>
          <w:rFonts w:ascii="Arial" w:hAnsi="Arial" w:cs="Arial"/>
          <w:color w:val="000000" w:themeColor="text1"/>
          <w:sz w:val="24"/>
          <w:szCs w:val="24"/>
          <w:lang w:val="en-US"/>
        </w:rPr>
        <w:t xml:space="preserve">had been reached and </w:t>
      </w:r>
      <w:r w:rsidR="00BC3D40" w:rsidRPr="002C5062">
        <w:rPr>
          <w:rFonts w:ascii="Arial" w:hAnsi="Arial" w:cs="Arial"/>
          <w:color w:val="000000" w:themeColor="text1"/>
          <w:sz w:val="24"/>
          <w:szCs w:val="24"/>
          <w:lang w:val="en-US"/>
        </w:rPr>
        <w:t>nurtured</w:t>
      </w:r>
      <w:r w:rsidR="00C52161" w:rsidRPr="002C5062">
        <w:rPr>
          <w:rFonts w:ascii="Arial" w:hAnsi="Arial" w:cs="Arial"/>
          <w:color w:val="000000" w:themeColor="text1"/>
          <w:sz w:val="24"/>
          <w:szCs w:val="24"/>
          <w:lang w:val="en-US"/>
        </w:rPr>
        <w:t xml:space="preserve"> </w:t>
      </w:r>
      <w:r w:rsidR="005138EA" w:rsidRPr="002C5062">
        <w:rPr>
          <w:rFonts w:ascii="Arial" w:hAnsi="Arial" w:cs="Arial"/>
          <w:color w:val="000000" w:themeColor="text1"/>
          <w:sz w:val="24"/>
          <w:szCs w:val="24"/>
          <w:lang w:val="en-US"/>
        </w:rPr>
        <w:t xml:space="preserve">mostly </w:t>
      </w:r>
      <w:r w:rsidR="00A31560" w:rsidRPr="002C5062">
        <w:rPr>
          <w:rFonts w:ascii="Arial" w:hAnsi="Arial" w:cs="Arial"/>
          <w:color w:val="000000" w:themeColor="text1"/>
          <w:sz w:val="24"/>
          <w:szCs w:val="24"/>
          <w:lang w:val="en-US"/>
        </w:rPr>
        <w:t>with</w:t>
      </w:r>
      <w:r w:rsidR="00C52161" w:rsidRPr="002C5062">
        <w:rPr>
          <w:rFonts w:ascii="Arial" w:hAnsi="Arial" w:cs="Arial"/>
          <w:color w:val="000000" w:themeColor="text1"/>
          <w:sz w:val="24"/>
          <w:szCs w:val="24"/>
          <w:lang w:val="en-US"/>
        </w:rPr>
        <w:t xml:space="preserve">in </w:t>
      </w:r>
      <w:r w:rsidR="009D448A" w:rsidRPr="002C5062">
        <w:rPr>
          <w:rFonts w:ascii="Arial" w:hAnsi="Arial" w:cs="Arial"/>
          <w:color w:val="000000" w:themeColor="text1"/>
          <w:sz w:val="24"/>
          <w:szCs w:val="24"/>
          <w:lang w:val="en-US"/>
        </w:rPr>
        <w:t xml:space="preserve">an ‘occult’ </w:t>
      </w:r>
      <w:r w:rsidR="00C52161" w:rsidRPr="002C5062">
        <w:rPr>
          <w:rFonts w:ascii="Arial" w:hAnsi="Arial" w:cs="Arial"/>
          <w:color w:val="000000" w:themeColor="text1"/>
          <w:sz w:val="24"/>
          <w:szCs w:val="24"/>
          <w:lang w:val="en-US"/>
        </w:rPr>
        <w:t xml:space="preserve">context, will hold among </w:t>
      </w:r>
      <w:r w:rsidR="004544A1" w:rsidRPr="002C5062">
        <w:rPr>
          <w:rFonts w:ascii="Arial" w:hAnsi="Arial" w:cs="Arial"/>
          <w:color w:val="000000" w:themeColor="text1"/>
          <w:sz w:val="24"/>
          <w:szCs w:val="24"/>
          <w:lang w:val="en-US"/>
        </w:rPr>
        <w:t xml:space="preserve">the </w:t>
      </w:r>
      <w:r w:rsidR="00C52161" w:rsidRPr="002C5062">
        <w:rPr>
          <w:rFonts w:ascii="Arial" w:hAnsi="Arial" w:cs="Arial"/>
          <w:color w:val="000000" w:themeColor="text1"/>
          <w:sz w:val="24"/>
          <w:szCs w:val="24"/>
          <w:lang w:val="en-US"/>
        </w:rPr>
        <w:t xml:space="preserve">scientifically-inclined astrologers. </w:t>
      </w:r>
      <w:r w:rsidR="00D62A4E" w:rsidRPr="002C5062">
        <w:rPr>
          <w:rFonts w:ascii="Arial" w:hAnsi="Arial" w:cs="Arial"/>
          <w:color w:val="000000" w:themeColor="text1"/>
          <w:sz w:val="24"/>
          <w:szCs w:val="24"/>
          <w:lang w:val="en-US"/>
        </w:rPr>
        <w:t xml:space="preserve">How much </w:t>
      </w:r>
      <w:r w:rsidR="000B7DCD" w:rsidRPr="002C5062">
        <w:rPr>
          <w:rFonts w:ascii="Arial" w:hAnsi="Arial" w:cs="Arial"/>
          <w:color w:val="000000" w:themeColor="text1"/>
          <w:sz w:val="24"/>
          <w:szCs w:val="24"/>
          <w:lang w:val="en-US"/>
        </w:rPr>
        <w:t xml:space="preserve">remained </w:t>
      </w:r>
      <w:r w:rsidR="00D62A4E" w:rsidRPr="002C5062">
        <w:rPr>
          <w:rFonts w:ascii="Arial" w:hAnsi="Arial" w:cs="Arial"/>
          <w:color w:val="000000" w:themeColor="text1"/>
          <w:sz w:val="24"/>
          <w:szCs w:val="24"/>
          <w:lang w:val="en-US"/>
        </w:rPr>
        <w:t xml:space="preserve">from the consensus reached </w:t>
      </w:r>
      <w:r w:rsidR="009A5660" w:rsidRPr="002C5062">
        <w:rPr>
          <w:rFonts w:ascii="Arial" w:hAnsi="Arial" w:cs="Arial"/>
          <w:color w:val="000000" w:themeColor="text1"/>
          <w:sz w:val="24"/>
          <w:szCs w:val="24"/>
          <w:lang w:val="en-US"/>
        </w:rPr>
        <w:t>up to that point</w:t>
      </w:r>
      <w:r w:rsidR="00D62A4E" w:rsidRPr="002C5062">
        <w:rPr>
          <w:rFonts w:ascii="Arial" w:hAnsi="Arial" w:cs="Arial"/>
          <w:color w:val="000000" w:themeColor="text1"/>
          <w:sz w:val="24"/>
          <w:szCs w:val="24"/>
          <w:lang w:val="en-US"/>
        </w:rPr>
        <w:t xml:space="preserve">? </w:t>
      </w:r>
      <w:r w:rsidR="00503504" w:rsidRPr="002C5062">
        <w:rPr>
          <w:rFonts w:ascii="Arial" w:hAnsi="Arial" w:cs="Arial"/>
          <w:color w:val="000000" w:themeColor="text1"/>
          <w:sz w:val="24"/>
          <w:szCs w:val="24"/>
          <w:lang w:val="en-US"/>
        </w:rPr>
        <w:t xml:space="preserve">How much </w:t>
      </w:r>
      <w:r w:rsidR="00A406FF" w:rsidRPr="002C5062">
        <w:rPr>
          <w:rFonts w:ascii="Arial" w:hAnsi="Arial" w:cs="Arial"/>
          <w:color w:val="000000" w:themeColor="text1"/>
          <w:sz w:val="24"/>
          <w:szCs w:val="24"/>
          <w:lang w:val="en-US"/>
        </w:rPr>
        <w:t>was</w:t>
      </w:r>
      <w:r w:rsidR="00D62A4E" w:rsidRPr="002C5062">
        <w:rPr>
          <w:rFonts w:ascii="Arial" w:hAnsi="Arial" w:cs="Arial"/>
          <w:color w:val="000000" w:themeColor="text1"/>
          <w:sz w:val="24"/>
          <w:szCs w:val="24"/>
          <w:lang w:val="en-US"/>
        </w:rPr>
        <w:t xml:space="preserve"> </w:t>
      </w:r>
      <w:r w:rsidR="00907462" w:rsidRPr="002C5062">
        <w:rPr>
          <w:rFonts w:ascii="Arial" w:hAnsi="Arial" w:cs="Arial"/>
          <w:color w:val="000000" w:themeColor="text1"/>
          <w:sz w:val="24"/>
          <w:szCs w:val="24"/>
          <w:lang w:val="en-US"/>
        </w:rPr>
        <w:t>revisited</w:t>
      </w:r>
      <w:r w:rsidR="00D62A4E" w:rsidRPr="002C5062">
        <w:rPr>
          <w:rFonts w:ascii="Arial" w:hAnsi="Arial" w:cs="Arial"/>
          <w:color w:val="000000" w:themeColor="text1"/>
          <w:sz w:val="24"/>
          <w:szCs w:val="24"/>
          <w:lang w:val="en-US"/>
        </w:rPr>
        <w:t>?</w:t>
      </w:r>
      <w:r w:rsidR="00A406FF" w:rsidRPr="002C5062">
        <w:rPr>
          <w:rFonts w:ascii="Arial" w:hAnsi="Arial" w:cs="Arial"/>
          <w:color w:val="000000" w:themeColor="text1"/>
          <w:sz w:val="24"/>
          <w:szCs w:val="24"/>
          <w:lang w:val="en-US"/>
        </w:rPr>
        <w:t xml:space="preserve"> </w:t>
      </w:r>
      <w:r w:rsidR="00AE38C0" w:rsidRPr="002C5062">
        <w:rPr>
          <w:rFonts w:ascii="Arial" w:hAnsi="Arial" w:cs="Arial"/>
          <w:color w:val="000000" w:themeColor="text1"/>
          <w:sz w:val="24"/>
          <w:szCs w:val="24"/>
          <w:lang w:val="en-US"/>
        </w:rPr>
        <w:t>As a matter of fact, m</w:t>
      </w:r>
      <w:r w:rsidR="0037325A" w:rsidRPr="002C5062">
        <w:rPr>
          <w:rFonts w:ascii="Arial" w:hAnsi="Arial" w:cs="Arial"/>
          <w:color w:val="000000" w:themeColor="text1"/>
          <w:sz w:val="24"/>
          <w:szCs w:val="24"/>
          <w:lang w:val="en-US"/>
        </w:rPr>
        <w:t xml:space="preserve">ost </w:t>
      </w:r>
      <w:r w:rsidR="009F1F90" w:rsidRPr="002C5062">
        <w:rPr>
          <w:rFonts w:ascii="Arial" w:hAnsi="Arial" w:cs="Arial"/>
          <w:color w:val="000000" w:themeColor="text1"/>
          <w:sz w:val="24"/>
          <w:szCs w:val="24"/>
          <w:lang w:val="en-US"/>
        </w:rPr>
        <w:t xml:space="preserve">articles </w:t>
      </w:r>
      <w:r w:rsidR="009B65AA" w:rsidRPr="002C5062">
        <w:rPr>
          <w:rFonts w:ascii="Arial" w:hAnsi="Arial" w:cs="Arial"/>
          <w:color w:val="000000" w:themeColor="text1"/>
          <w:sz w:val="24"/>
          <w:szCs w:val="24"/>
          <w:lang w:val="en-US"/>
        </w:rPr>
        <w:t xml:space="preserve">in the journal </w:t>
      </w:r>
      <w:r w:rsidR="009B00CA" w:rsidRPr="002C5062">
        <w:rPr>
          <w:rFonts w:ascii="Arial" w:hAnsi="Arial" w:cs="Arial"/>
          <w:color w:val="000000" w:themeColor="text1"/>
          <w:sz w:val="24"/>
          <w:szCs w:val="24"/>
          <w:lang w:val="en-US"/>
        </w:rPr>
        <w:t>reveal</w:t>
      </w:r>
      <w:r w:rsidR="00064B1E" w:rsidRPr="002C5062">
        <w:rPr>
          <w:rFonts w:ascii="Arial" w:hAnsi="Arial" w:cs="Arial"/>
          <w:color w:val="000000" w:themeColor="text1"/>
          <w:sz w:val="24"/>
          <w:szCs w:val="24"/>
          <w:lang w:val="en-US"/>
        </w:rPr>
        <w:t xml:space="preserve"> </w:t>
      </w:r>
      <w:r w:rsidR="005A0830" w:rsidRPr="002C5062">
        <w:rPr>
          <w:rFonts w:ascii="Arial" w:hAnsi="Arial" w:cs="Arial"/>
          <w:color w:val="000000" w:themeColor="text1"/>
          <w:sz w:val="24"/>
          <w:szCs w:val="24"/>
          <w:lang w:val="en-US"/>
        </w:rPr>
        <w:t xml:space="preserve">a </w:t>
      </w:r>
      <w:r w:rsidR="009F1F90" w:rsidRPr="002C5062">
        <w:rPr>
          <w:rFonts w:ascii="Arial" w:hAnsi="Arial" w:cs="Arial"/>
          <w:color w:val="000000" w:themeColor="text1"/>
          <w:sz w:val="24"/>
          <w:szCs w:val="24"/>
          <w:lang w:val="en-US"/>
        </w:rPr>
        <w:t xml:space="preserve">continuity and consensus with the </w:t>
      </w:r>
      <w:r w:rsidR="00482BE5" w:rsidRPr="002C5062">
        <w:rPr>
          <w:rFonts w:ascii="Arial" w:hAnsi="Arial" w:cs="Arial"/>
          <w:color w:val="000000" w:themeColor="text1"/>
          <w:sz w:val="24"/>
          <w:szCs w:val="24"/>
          <w:lang w:val="en-US"/>
        </w:rPr>
        <w:t xml:space="preserve">occult </w:t>
      </w:r>
      <w:r w:rsidR="0099611C" w:rsidRPr="002C5062">
        <w:rPr>
          <w:rFonts w:ascii="Arial" w:hAnsi="Arial" w:cs="Arial"/>
          <w:color w:val="000000" w:themeColor="text1"/>
          <w:sz w:val="24"/>
          <w:szCs w:val="24"/>
          <w:lang w:val="en-US"/>
        </w:rPr>
        <w:t>history</w:t>
      </w:r>
      <w:r w:rsidR="002B2F20" w:rsidRPr="002C5062">
        <w:rPr>
          <w:rFonts w:ascii="Arial" w:hAnsi="Arial" w:cs="Arial"/>
          <w:color w:val="000000" w:themeColor="text1"/>
          <w:sz w:val="24"/>
          <w:szCs w:val="24"/>
          <w:lang w:val="en-US"/>
        </w:rPr>
        <w:t xml:space="preserve"> </w:t>
      </w:r>
      <w:r w:rsidR="00482BE5" w:rsidRPr="002C5062">
        <w:rPr>
          <w:rFonts w:ascii="Arial" w:hAnsi="Arial" w:cs="Arial"/>
          <w:color w:val="000000" w:themeColor="text1"/>
          <w:sz w:val="24"/>
          <w:szCs w:val="24"/>
          <w:lang w:val="en-US"/>
        </w:rPr>
        <w:t xml:space="preserve">of Uranus </w:t>
      </w:r>
      <w:r w:rsidR="009F1F90" w:rsidRPr="002C5062">
        <w:rPr>
          <w:rFonts w:ascii="Arial" w:hAnsi="Arial" w:cs="Arial"/>
          <w:color w:val="000000" w:themeColor="text1"/>
          <w:sz w:val="24"/>
          <w:szCs w:val="24"/>
          <w:lang w:val="en-US"/>
        </w:rPr>
        <w:t>in</w:t>
      </w:r>
      <w:r w:rsidR="00D47C06" w:rsidRPr="002C5062">
        <w:rPr>
          <w:rFonts w:ascii="Arial" w:hAnsi="Arial" w:cs="Arial"/>
          <w:color w:val="000000" w:themeColor="text1"/>
          <w:sz w:val="24"/>
          <w:szCs w:val="24"/>
          <w:lang w:val="en-US"/>
        </w:rPr>
        <w:t xml:space="preserve">sofar as </w:t>
      </w:r>
      <w:r w:rsidR="00482BE5" w:rsidRPr="002C5062">
        <w:rPr>
          <w:rFonts w:ascii="Arial" w:hAnsi="Arial" w:cs="Arial"/>
          <w:color w:val="000000" w:themeColor="text1"/>
          <w:sz w:val="24"/>
          <w:szCs w:val="24"/>
          <w:lang w:val="en-US"/>
        </w:rPr>
        <w:t xml:space="preserve">its </w:t>
      </w:r>
      <w:r w:rsidR="00967537" w:rsidRPr="002C5062">
        <w:rPr>
          <w:rFonts w:ascii="Arial" w:hAnsi="Arial" w:cs="Arial"/>
          <w:color w:val="000000" w:themeColor="text1"/>
          <w:sz w:val="24"/>
          <w:szCs w:val="24"/>
          <w:lang w:val="en-US"/>
        </w:rPr>
        <w:t>male</w:t>
      </w:r>
      <w:r w:rsidR="009F1F90" w:rsidRPr="002C5062">
        <w:rPr>
          <w:rFonts w:ascii="Arial" w:hAnsi="Arial" w:cs="Arial"/>
          <w:color w:val="000000" w:themeColor="text1"/>
          <w:sz w:val="24"/>
          <w:szCs w:val="24"/>
          <w:lang w:val="en-US"/>
        </w:rPr>
        <w:t xml:space="preserve">fic </w:t>
      </w:r>
      <w:r w:rsidR="00967537" w:rsidRPr="002C5062">
        <w:rPr>
          <w:rFonts w:ascii="Arial" w:hAnsi="Arial" w:cs="Arial"/>
          <w:color w:val="000000" w:themeColor="text1"/>
          <w:sz w:val="24"/>
          <w:szCs w:val="24"/>
          <w:lang w:val="en-US"/>
        </w:rPr>
        <w:t>nature</w:t>
      </w:r>
      <w:r w:rsidR="00D1371B" w:rsidRPr="002C5062">
        <w:rPr>
          <w:rFonts w:ascii="Arial" w:hAnsi="Arial" w:cs="Arial"/>
          <w:color w:val="000000" w:themeColor="text1"/>
          <w:sz w:val="24"/>
          <w:szCs w:val="24"/>
          <w:lang w:val="en-US"/>
        </w:rPr>
        <w:t xml:space="preserve"> is accepted and confirmed</w:t>
      </w:r>
      <w:r w:rsidR="00492B4A" w:rsidRPr="002C5062">
        <w:rPr>
          <w:rFonts w:ascii="Arial" w:hAnsi="Arial" w:cs="Arial"/>
          <w:color w:val="000000" w:themeColor="text1"/>
          <w:sz w:val="24"/>
          <w:szCs w:val="24"/>
          <w:lang w:val="en-US"/>
        </w:rPr>
        <w:t xml:space="preserve">. </w:t>
      </w:r>
      <w:r w:rsidR="00DE6571" w:rsidRPr="002C5062">
        <w:rPr>
          <w:rFonts w:ascii="Arial" w:hAnsi="Arial" w:cs="Arial"/>
          <w:color w:val="000000" w:themeColor="text1"/>
          <w:sz w:val="24"/>
          <w:szCs w:val="24"/>
          <w:lang w:val="en-US"/>
        </w:rPr>
        <w:t>I</w:t>
      </w:r>
      <w:r w:rsidR="009F1F90" w:rsidRPr="002C5062">
        <w:rPr>
          <w:rFonts w:ascii="Arial" w:hAnsi="Arial" w:cs="Arial"/>
          <w:color w:val="000000" w:themeColor="text1"/>
          <w:sz w:val="24"/>
          <w:szCs w:val="24"/>
          <w:lang w:val="en-US"/>
        </w:rPr>
        <w:t xml:space="preserve">n the analysis of a </w:t>
      </w:r>
      <w:r w:rsidR="00413B4F" w:rsidRPr="002C5062">
        <w:rPr>
          <w:rFonts w:ascii="Arial" w:hAnsi="Arial" w:cs="Arial"/>
          <w:color w:val="000000" w:themeColor="text1"/>
          <w:sz w:val="24"/>
          <w:szCs w:val="24"/>
          <w:lang w:val="en-US"/>
        </w:rPr>
        <w:t>nativity</w:t>
      </w:r>
      <w:r w:rsidR="009F1F90" w:rsidRPr="002C5062">
        <w:rPr>
          <w:rFonts w:ascii="Arial" w:hAnsi="Arial" w:cs="Arial"/>
          <w:color w:val="000000" w:themeColor="text1"/>
          <w:sz w:val="24"/>
          <w:szCs w:val="24"/>
          <w:lang w:val="en-US"/>
        </w:rPr>
        <w:t xml:space="preserve"> </w:t>
      </w:r>
      <w:r w:rsidR="00E41F23" w:rsidRPr="002C5062">
        <w:rPr>
          <w:rFonts w:ascii="Arial" w:hAnsi="Arial" w:cs="Arial"/>
          <w:color w:val="000000" w:themeColor="text1"/>
          <w:sz w:val="24"/>
          <w:szCs w:val="24"/>
          <w:lang w:val="en-US"/>
        </w:rPr>
        <w:t xml:space="preserve">that </w:t>
      </w:r>
      <w:r w:rsidR="009F1F90" w:rsidRPr="002C5062">
        <w:rPr>
          <w:rFonts w:ascii="Arial" w:hAnsi="Arial" w:cs="Arial"/>
          <w:color w:val="000000" w:themeColor="text1"/>
          <w:sz w:val="24"/>
          <w:szCs w:val="24"/>
          <w:lang w:val="en-US"/>
        </w:rPr>
        <w:t xml:space="preserve">successfully </w:t>
      </w:r>
      <w:r w:rsidR="00413B4F" w:rsidRPr="002C5062">
        <w:rPr>
          <w:rFonts w:ascii="Arial" w:hAnsi="Arial" w:cs="Arial"/>
          <w:color w:val="000000" w:themeColor="text1"/>
          <w:sz w:val="24"/>
          <w:szCs w:val="24"/>
          <w:lang w:val="en-US"/>
        </w:rPr>
        <w:t>predict</w:t>
      </w:r>
      <w:r w:rsidR="00E41F23" w:rsidRPr="002C5062">
        <w:rPr>
          <w:rFonts w:ascii="Arial" w:hAnsi="Arial" w:cs="Arial"/>
          <w:color w:val="000000" w:themeColor="text1"/>
          <w:sz w:val="24"/>
          <w:szCs w:val="24"/>
          <w:lang w:val="en-US"/>
        </w:rPr>
        <w:t>ed</w:t>
      </w:r>
      <w:r w:rsidR="009F1F90" w:rsidRPr="002C5062">
        <w:rPr>
          <w:rFonts w:ascii="Arial" w:hAnsi="Arial" w:cs="Arial"/>
          <w:color w:val="000000" w:themeColor="text1"/>
          <w:sz w:val="24"/>
          <w:szCs w:val="24"/>
          <w:lang w:val="en-US"/>
        </w:rPr>
        <w:t xml:space="preserve"> </w:t>
      </w:r>
      <w:r w:rsidR="00413B4F" w:rsidRPr="002C5062">
        <w:rPr>
          <w:rFonts w:ascii="Arial" w:hAnsi="Arial" w:cs="Arial"/>
          <w:color w:val="000000" w:themeColor="text1"/>
          <w:sz w:val="24"/>
          <w:szCs w:val="24"/>
          <w:lang w:val="en-US"/>
        </w:rPr>
        <w:t xml:space="preserve">the </w:t>
      </w:r>
      <w:r w:rsidR="009F1F90" w:rsidRPr="002C5062">
        <w:rPr>
          <w:rFonts w:ascii="Arial" w:hAnsi="Arial" w:cs="Arial"/>
          <w:color w:val="000000" w:themeColor="text1"/>
          <w:sz w:val="24"/>
          <w:szCs w:val="24"/>
          <w:lang w:val="en-US"/>
        </w:rPr>
        <w:t xml:space="preserve">death </w:t>
      </w:r>
      <w:r w:rsidR="00413B4F" w:rsidRPr="002C5062">
        <w:rPr>
          <w:rFonts w:ascii="Arial" w:hAnsi="Arial" w:cs="Arial"/>
          <w:color w:val="000000" w:themeColor="text1"/>
          <w:sz w:val="24"/>
          <w:szCs w:val="24"/>
          <w:lang w:val="en-US"/>
        </w:rPr>
        <w:t xml:space="preserve">of </w:t>
      </w:r>
      <w:r w:rsidR="009F1F90" w:rsidRPr="002C5062">
        <w:rPr>
          <w:rFonts w:ascii="Arial" w:hAnsi="Arial" w:cs="Arial"/>
          <w:color w:val="000000" w:themeColor="text1"/>
          <w:sz w:val="24"/>
          <w:szCs w:val="24"/>
          <w:lang w:val="en-US"/>
        </w:rPr>
        <w:t xml:space="preserve">a </w:t>
      </w:r>
      <w:r w:rsidR="00413B4F" w:rsidRPr="002C5062">
        <w:rPr>
          <w:rFonts w:ascii="Arial" w:hAnsi="Arial" w:cs="Arial"/>
          <w:color w:val="000000" w:themeColor="text1"/>
          <w:sz w:val="24"/>
          <w:szCs w:val="24"/>
          <w:lang w:val="en-US"/>
        </w:rPr>
        <w:t>child</w:t>
      </w:r>
      <w:r w:rsidR="00E51580" w:rsidRPr="002C5062">
        <w:rPr>
          <w:rFonts w:ascii="Arial" w:hAnsi="Arial" w:cs="Arial"/>
          <w:color w:val="000000" w:themeColor="text1"/>
          <w:sz w:val="24"/>
          <w:szCs w:val="24"/>
          <w:lang w:val="en-US"/>
        </w:rPr>
        <w:t>,</w:t>
      </w:r>
      <w:r w:rsidR="009F1F90" w:rsidRPr="002C5062">
        <w:rPr>
          <w:rFonts w:ascii="Arial" w:hAnsi="Arial" w:cs="Arial"/>
          <w:color w:val="000000" w:themeColor="text1"/>
          <w:sz w:val="24"/>
          <w:szCs w:val="24"/>
          <w:lang w:val="en-US"/>
        </w:rPr>
        <w:t xml:space="preserve"> </w:t>
      </w:r>
      <w:r w:rsidR="00DE6571" w:rsidRPr="002C5062">
        <w:rPr>
          <w:rFonts w:ascii="Arial" w:hAnsi="Arial" w:cs="Arial"/>
          <w:color w:val="000000" w:themeColor="text1"/>
          <w:sz w:val="24"/>
          <w:szCs w:val="24"/>
          <w:lang w:val="en-US"/>
        </w:rPr>
        <w:t xml:space="preserve">for instance, </w:t>
      </w:r>
      <w:r w:rsidR="00905E2E" w:rsidRPr="002C5062">
        <w:rPr>
          <w:rFonts w:ascii="Arial" w:hAnsi="Arial" w:cs="Arial"/>
          <w:color w:val="000000" w:themeColor="text1"/>
          <w:sz w:val="24"/>
          <w:szCs w:val="24"/>
          <w:lang w:val="en-US"/>
        </w:rPr>
        <w:t xml:space="preserve">Uranus </w:t>
      </w:r>
      <w:r w:rsidR="009F1F90" w:rsidRPr="002C5062">
        <w:rPr>
          <w:rFonts w:ascii="Arial" w:hAnsi="Arial" w:cs="Arial"/>
          <w:color w:val="000000" w:themeColor="text1"/>
          <w:sz w:val="24"/>
          <w:szCs w:val="24"/>
          <w:lang w:val="en-US"/>
        </w:rPr>
        <w:t>is a</w:t>
      </w:r>
      <w:r w:rsidR="006C417C" w:rsidRPr="002C5062">
        <w:rPr>
          <w:rFonts w:ascii="Arial" w:hAnsi="Arial" w:cs="Arial"/>
          <w:color w:val="000000" w:themeColor="text1"/>
          <w:sz w:val="24"/>
          <w:szCs w:val="24"/>
          <w:lang w:val="en-US"/>
        </w:rPr>
        <w:t xml:space="preserve">ttributed </w:t>
      </w:r>
      <w:r w:rsidR="009F1F90" w:rsidRPr="002C5062">
        <w:rPr>
          <w:rFonts w:ascii="Arial" w:hAnsi="Arial" w:cs="Arial"/>
          <w:color w:val="000000" w:themeColor="text1"/>
          <w:sz w:val="24"/>
          <w:szCs w:val="24"/>
          <w:lang w:val="en-US"/>
        </w:rPr>
        <w:t>a pivotal role in the outcome</w:t>
      </w:r>
      <w:r w:rsidR="00413B4F" w:rsidRPr="002C5062">
        <w:rPr>
          <w:rFonts w:ascii="Arial" w:hAnsi="Arial" w:cs="Arial"/>
          <w:color w:val="000000" w:themeColor="text1"/>
          <w:sz w:val="24"/>
          <w:szCs w:val="24"/>
          <w:lang w:val="en-US"/>
        </w:rPr>
        <w:t>.</w:t>
      </w:r>
      <w:r w:rsidR="00413B4F" w:rsidRPr="002C5062">
        <w:rPr>
          <w:rStyle w:val="Refdenotaalpie"/>
          <w:rFonts w:ascii="Arial" w:hAnsi="Arial" w:cs="Arial"/>
          <w:color w:val="000000" w:themeColor="text1"/>
          <w:sz w:val="24"/>
          <w:szCs w:val="24"/>
          <w:lang w:val="en-US"/>
        </w:rPr>
        <w:footnoteReference w:id="91"/>
      </w:r>
    </w:p>
    <w:p w:rsidR="00AA05BA" w:rsidRPr="002C5062" w:rsidRDefault="00AA05BA" w:rsidP="00845C25">
      <w:pPr>
        <w:spacing w:after="0" w:line="480" w:lineRule="auto"/>
        <w:rPr>
          <w:rFonts w:ascii="Arial" w:hAnsi="Arial" w:cs="Arial"/>
          <w:color w:val="000000" w:themeColor="text1"/>
          <w:sz w:val="24"/>
          <w:szCs w:val="24"/>
          <w:lang w:val="en-US"/>
        </w:rPr>
      </w:pPr>
    </w:p>
    <w:p w:rsidR="00A52409" w:rsidRPr="002C5062" w:rsidRDefault="00F43A4A" w:rsidP="00845C25">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A</w:t>
      </w:r>
      <w:r w:rsidR="00E51580" w:rsidRPr="002C5062">
        <w:rPr>
          <w:rFonts w:ascii="Arial" w:hAnsi="Arial" w:cs="Arial"/>
          <w:color w:val="000000" w:themeColor="text1"/>
          <w:sz w:val="24"/>
          <w:szCs w:val="24"/>
          <w:lang w:val="en-US"/>
        </w:rPr>
        <w:t>t the same time</w:t>
      </w:r>
      <w:r w:rsidR="0095626F" w:rsidRPr="002C5062">
        <w:rPr>
          <w:rFonts w:ascii="Arial" w:hAnsi="Arial" w:cs="Arial"/>
          <w:color w:val="000000" w:themeColor="text1"/>
          <w:sz w:val="24"/>
          <w:szCs w:val="24"/>
          <w:lang w:val="en-US"/>
        </w:rPr>
        <w:t>,</w:t>
      </w:r>
      <w:r w:rsidR="00E51580" w:rsidRPr="002C5062">
        <w:rPr>
          <w:rFonts w:ascii="Arial" w:hAnsi="Arial" w:cs="Arial"/>
          <w:color w:val="000000" w:themeColor="text1"/>
          <w:sz w:val="24"/>
          <w:szCs w:val="24"/>
          <w:lang w:val="en-US"/>
        </w:rPr>
        <w:t xml:space="preserve"> </w:t>
      </w:r>
      <w:r w:rsidR="0050066E" w:rsidRPr="002C5062">
        <w:rPr>
          <w:rFonts w:ascii="Arial" w:hAnsi="Arial" w:cs="Arial"/>
          <w:color w:val="000000" w:themeColor="text1"/>
          <w:sz w:val="24"/>
          <w:szCs w:val="24"/>
          <w:lang w:val="en-US"/>
        </w:rPr>
        <w:t xml:space="preserve">the articles show </w:t>
      </w:r>
      <w:r w:rsidR="0095626F" w:rsidRPr="002C5062">
        <w:rPr>
          <w:rFonts w:ascii="Arial" w:hAnsi="Arial" w:cs="Arial"/>
          <w:color w:val="000000" w:themeColor="text1"/>
          <w:sz w:val="24"/>
          <w:szCs w:val="24"/>
          <w:lang w:val="en-US"/>
        </w:rPr>
        <w:t xml:space="preserve">evidence of </w:t>
      </w:r>
      <w:r w:rsidR="003D102D" w:rsidRPr="002C5062">
        <w:rPr>
          <w:rFonts w:ascii="Arial" w:hAnsi="Arial" w:cs="Arial"/>
          <w:color w:val="000000" w:themeColor="text1"/>
          <w:sz w:val="24"/>
          <w:szCs w:val="24"/>
          <w:lang w:val="en-US"/>
        </w:rPr>
        <w:t xml:space="preserve">progress </w:t>
      </w:r>
      <w:r w:rsidR="0095626F" w:rsidRPr="002C5062">
        <w:rPr>
          <w:rFonts w:ascii="Arial" w:hAnsi="Arial" w:cs="Arial"/>
          <w:color w:val="000000" w:themeColor="text1"/>
          <w:sz w:val="24"/>
          <w:szCs w:val="24"/>
          <w:lang w:val="en-US"/>
        </w:rPr>
        <w:t xml:space="preserve">in the </w:t>
      </w:r>
      <w:r w:rsidR="00E51580" w:rsidRPr="002C5062">
        <w:rPr>
          <w:rFonts w:ascii="Arial" w:hAnsi="Arial" w:cs="Arial"/>
          <w:color w:val="000000" w:themeColor="text1"/>
          <w:sz w:val="24"/>
          <w:szCs w:val="24"/>
          <w:lang w:val="en-US"/>
        </w:rPr>
        <w:t>characteris</w:t>
      </w:r>
      <w:r w:rsidR="0095626F" w:rsidRPr="002C5062">
        <w:rPr>
          <w:rFonts w:ascii="Arial" w:hAnsi="Arial" w:cs="Arial"/>
          <w:color w:val="000000" w:themeColor="text1"/>
          <w:sz w:val="24"/>
          <w:szCs w:val="24"/>
          <w:lang w:val="en-US"/>
        </w:rPr>
        <w:t>ation of Uranus in th</w:t>
      </w:r>
      <w:r w:rsidR="002443E3" w:rsidRPr="002C5062">
        <w:rPr>
          <w:rFonts w:ascii="Arial" w:hAnsi="Arial" w:cs="Arial"/>
          <w:color w:val="000000" w:themeColor="text1"/>
          <w:sz w:val="24"/>
          <w:szCs w:val="24"/>
          <w:lang w:val="en-US"/>
        </w:rPr>
        <w:t xml:space="preserve">e </w:t>
      </w:r>
      <w:r w:rsidR="00EA150D" w:rsidRPr="002C5062">
        <w:rPr>
          <w:rFonts w:ascii="Arial" w:hAnsi="Arial" w:cs="Arial"/>
          <w:color w:val="000000" w:themeColor="text1"/>
          <w:sz w:val="24"/>
          <w:szCs w:val="24"/>
          <w:lang w:val="en-US"/>
        </w:rPr>
        <w:t xml:space="preserve">form of the attribution of </w:t>
      </w:r>
      <w:r w:rsidR="00835401" w:rsidRPr="002C5062">
        <w:rPr>
          <w:rFonts w:ascii="Arial" w:hAnsi="Arial" w:cs="Arial"/>
          <w:color w:val="000000" w:themeColor="text1"/>
          <w:sz w:val="24"/>
          <w:szCs w:val="24"/>
          <w:lang w:val="en-US"/>
        </w:rPr>
        <w:t xml:space="preserve">qualities </w:t>
      </w:r>
      <w:r w:rsidR="00833595" w:rsidRPr="002C5062">
        <w:rPr>
          <w:rFonts w:ascii="Arial" w:hAnsi="Arial" w:cs="Arial"/>
          <w:color w:val="000000" w:themeColor="text1"/>
          <w:sz w:val="24"/>
          <w:szCs w:val="24"/>
          <w:lang w:val="en-US"/>
        </w:rPr>
        <w:t xml:space="preserve">that </w:t>
      </w:r>
      <w:r w:rsidR="000E3C15" w:rsidRPr="002C5062">
        <w:rPr>
          <w:rFonts w:ascii="Arial" w:hAnsi="Arial" w:cs="Arial"/>
          <w:color w:val="000000" w:themeColor="text1"/>
          <w:sz w:val="24"/>
          <w:szCs w:val="24"/>
          <w:lang w:val="en-US"/>
        </w:rPr>
        <w:t xml:space="preserve">will </w:t>
      </w:r>
      <w:r w:rsidR="00835401" w:rsidRPr="002C5062">
        <w:rPr>
          <w:rFonts w:ascii="Arial" w:hAnsi="Arial" w:cs="Arial"/>
          <w:color w:val="000000" w:themeColor="text1"/>
          <w:sz w:val="24"/>
          <w:szCs w:val="24"/>
          <w:lang w:val="en-US"/>
        </w:rPr>
        <w:t>remain</w:t>
      </w:r>
      <w:r w:rsidR="009E0869" w:rsidRPr="002C5062">
        <w:rPr>
          <w:rFonts w:ascii="Arial" w:hAnsi="Arial" w:cs="Arial"/>
          <w:color w:val="000000" w:themeColor="text1"/>
          <w:sz w:val="24"/>
          <w:szCs w:val="24"/>
          <w:lang w:val="en-US"/>
        </w:rPr>
        <w:t xml:space="preserve"> </w:t>
      </w:r>
      <w:r w:rsidR="00F75F88" w:rsidRPr="002C5062">
        <w:rPr>
          <w:rFonts w:ascii="Arial" w:hAnsi="Arial" w:cs="Arial"/>
          <w:color w:val="000000" w:themeColor="text1"/>
          <w:sz w:val="24"/>
          <w:szCs w:val="24"/>
          <w:lang w:val="en-US"/>
        </w:rPr>
        <w:t xml:space="preserve">valid </w:t>
      </w:r>
      <w:r w:rsidR="00E51580" w:rsidRPr="002C5062">
        <w:rPr>
          <w:rFonts w:ascii="Arial" w:hAnsi="Arial" w:cs="Arial"/>
          <w:color w:val="000000" w:themeColor="text1"/>
          <w:sz w:val="24"/>
          <w:szCs w:val="24"/>
          <w:lang w:val="en-US"/>
        </w:rPr>
        <w:t>to the present day</w:t>
      </w:r>
      <w:r w:rsidR="00A9735E" w:rsidRPr="002C5062">
        <w:rPr>
          <w:rFonts w:ascii="Arial" w:hAnsi="Arial" w:cs="Arial"/>
          <w:color w:val="000000" w:themeColor="text1"/>
          <w:sz w:val="24"/>
          <w:szCs w:val="24"/>
          <w:lang w:val="en-US"/>
        </w:rPr>
        <w:t>.</w:t>
      </w:r>
      <w:r w:rsidR="00960D66" w:rsidRPr="002C5062">
        <w:rPr>
          <w:rFonts w:ascii="Arial" w:hAnsi="Arial" w:cs="Arial"/>
          <w:color w:val="000000" w:themeColor="text1"/>
          <w:sz w:val="24"/>
          <w:szCs w:val="24"/>
          <w:lang w:val="en-US"/>
        </w:rPr>
        <w:t xml:space="preserve"> </w:t>
      </w:r>
      <w:r w:rsidR="00A9735E" w:rsidRPr="002C5062">
        <w:rPr>
          <w:rFonts w:ascii="Arial" w:hAnsi="Arial" w:cs="Arial"/>
          <w:color w:val="000000" w:themeColor="text1"/>
          <w:sz w:val="24"/>
          <w:szCs w:val="24"/>
          <w:lang w:val="en-US"/>
        </w:rPr>
        <w:t>I</w:t>
      </w:r>
      <w:r w:rsidR="00967537" w:rsidRPr="002C5062">
        <w:rPr>
          <w:rFonts w:ascii="Arial" w:hAnsi="Arial" w:cs="Arial"/>
          <w:color w:val="000000" w:themeColor="text1"/>
          <w:sz w:val="24"/>
          <w:szCs w:val="24"/>
          <w:lang w:val="en-US"/>
        </w:rPr>
        <w:t xml:space="preserve">n </w:t>
      </w:r>
      <w:r w:rsidR="00E51580" w:rsidRPr="002C5062">
        <w:rPr>
          <w:rFonts w:ascii="Arial" w:hAnsi="Arial" w:cs="Arial"/>
          <w:color w:val="000000" w:themeColor="text1"/>
          <w:sz w:val="24"/>
          <w:szCs w:val="24"/>
          <w:lang w:val="en-US"/>
        </w:rPr>
        <w:t xml:space="preserve">the </w:t>
      </w:r>
      <w:r w:rsidR="00967537" w:rsidRPr="002C5062">
        <w:rPr>
          <w:rFonts w:ascii="Arial" w:hAnsi="Arial" w:cs="Arial"/>
          <w:color w:val="000000" w:themeColor="text1"/>
          <w:sz w:val="24"/>
          <w:szCs w:val="24"/>
          <w:lang w:val="en-US"/>
        </w:rPr>
        <w:t>‘h</w:t>
      </w:r>
      <w:r w:rsidR="001559C1" w:rsidRPr="002C5062">
        <w:rPr>
          <w:rFonts w:ascii="Arial" w:hAnsi="Arial" w:cs="Arial"/>
          <w:color w:val="000000" w:themeColor="text1"/>
          <w:sz w:val="24"/>
          <w:szCs w:val="24"/>
          <w:lang w:val="en-US"/>
        </w:rPr>
        <w:t>oroscope of a maniac</w:t>
      </w:r>
      <w:r w:rsidR="00967537" w:rsidRPr="002C5062">
        <w:rPr>
          <w:rFonts w:ascii="Arial" w:hAnsi="Arial" w:cs="Arial"/>
          <w:color w:val="000000" w:themeColor="text1"/>
          <w:sz w:val="24"/>
          <w:szCs w:val="24"/>
          <w:lang w:val="en-US"/>
        </w:rPr>
        <w:t>’</w:t>
      </w:r>
      <w:r w:rsidR="00B1015C" w:rsidRPr="002C5062">
        <w:rPr>
          <w:rFonts w:ascii="Arial" w:hAnsi="Arial" w:cs="Arial"/>
          <w:color w:val="000000" w:themeColor="text1"/>
          <w:sz w:val="24"/>
          <w:szCs w:val="24"/>
          <w:lang w:val="en-US"/>
        </w:rPr>
        <w:t xml:space="preserve">, </w:t>
      </w:r>
      <w:r w:rsidR="00E51580" w:rsidRPr="002C5062">
        <w:rPr>
          <w:rFonts w:ascii="Arial" w:hAnsi="Arial" w:cs="Arial"/>
          <w:color w:val="000000" w:themeColor="text1"/>
          <w:sz w:val="24"/>
          <w:szCs w:val="24"/>
          <w:lang w:val="en-US"/>
        </w:rPr>
        <w:t xml:space="preserve">for instance, </w:t>
      </w:r>
      <w:r w:rsidR="001404F4" w:rsidRPr="002C5062">
        <w:rPr>
          <w:rFonts w:ascii="Arial" w:hAnsi="Arial" w:cs="Arial"/>
          <w:color w:val="000000" w:themeColor="text1"/>
          <w:sz w:val="24"/>
          <w:szCs w:val="24"/>
          <w:lang w:val="en-US"/>
        </w:rPr>
        <w:t xml:space="preserve">we find </w:t>
      </w:r>
      <w:r w:rsidR="00447A1B" w:rsidRPr="002C5062">
        <w:rPr>
          <w:rFonts w:ascii="Arial" w:hAnsi="Arial" w:cs="Arial"/>
          <w:color w:val="000000" w:themeColor="text1"/>
          <w:sz w:val="24"/>
          <w:szCs w:val="24"/>
          <w:lang w:val="en-US"/>
        </w:rPr>
        <w:t xml:space="preserve">an early </w:t>
      </w:r>
      <w:r w:rsidR="00E51580" w:rsidRPr="002C5062">
        <w:rPr>
          <w:rFonts w:ascii="Arial" w:hAnsi="Arial" w:cs="Arial"/>
          <w:color w:val="000000" w:themeColor="text1"/>
          <w:sz w:val="24"/>
          <w:szCs w:val="24"/>
          <w:lang w:val="en-US"/>
        </w:rPr>
        <w:t xml:space="preserve">reference to the </w:t>
      </w:r>
      <w:r w:rsidR="00833595" w:rsidRPr="002C5062">
        <w:rPr>
          <w:rFonts w:ascii="Arial" w:hAnsi="Arial" w:cs="Arial"/>
          <w:color w:val="000000" w:themeColor="text1"/>
          <w:sz w:val="24"/>
          <w:szCs w:val="24"/>
          <w:lang w:val="en-US"/>
        </w:rPr>
        <w:t>eccentric nature</w:t>
      </w:r>
      <w:r w:rsidR="00E51580" w:rsidRPr="002C5062">
        <w:rPr>
          <w:rFonts w:ascii="Arial" w:hAnsi="Arial" w:cs="Arial"/>
          <w:color w:val="000000" w:themeColor="text1"/>
          <w:sz w:val="24"/>
          <w:szCs w:val="24"/>
          <w:lang w:val="en-US"/>
        </w:rPr>
        <w:t xml:space="preserve"> </w:t>
      </w:r>
      <w:r w:rsidR="00EE47C7" w:rsidRPr="002C5062">
        <w:rPr>
          <w:rFonts w:ascii="Arial" w:hAnsi="Arial" w:cs="Arial"/>
          <w:color w:val="000000" w:themeColor="text1"/>
          <w:sz w:val="24"/>
          <w:szCs w:val="24"/>
          <w:lang w:val="en-US"/>
        </w:rPr>
        <w:t xml:space="preserve">still </w:t>
      </w:r>
      <w:r w:rsidR="00765C84" w:rsidRPr="002C5062">
        <w:rPr>
          <w:rFonts w:ascii="Arial" w:hAnsi="Arial" w:cs="Arial"/>
          <w:color w:val="000000" w:themeColor="text1"/>
          <w:sz w:val="24"/>
          <w:szCs w:val="24"/>
          <w:lang w:val="en-US"/>
        </w:rPr>
        <w:t>attributed t</w:t>
      </w:r>
      <w:r w:rsidR="00E51580" w:rsidRPr="002C5062">
        <w:rPr>
          <w:rFonts w:ascii="Arial" w:hAnsi="Arial" w:cs="Arial"/>
          <w:color w:val="000000" w:themeColor="text1"/>
          <w:sz w:val="24"/>
          <w:szCs w:val="24"/>
          <w:lang w:val="en-US"/>
        </w:rPr>
        <w:t>o</w:t>
      </w:r>
      <w:r w:rsidR="00765C84" w:rsidRPr="002C5062">
        <w:rPr>
          <w:rFonts w:ascii="Arial" w:hAnsi="Arial" w:cs="Arial"/>
          <w:color w:val="000000" w:themeColor="text1"/>
          <w:sz w:val="24"/>
          <w:szCs w:val="24"/>
          <w:lang w:val="en-US"/>
        </w:rPr>
        <w:t xml:space="preserve"> </w:t>
      </w:r>
      <w:r w:rsidR="00E51580" w:rsidRPr="002C5062">
        <w:rPr>
          <w:rFonts w:ascii="Arial" w:hAnsi="Arial" w:cs="Arial"/>
          <w:color w:val="000000" w:themeColor="text1"/>
          <w:sz w:val="24"/>
          <w:szCs w:val="24"/>
          <w:lang w:val="en-US"/>
        </w:rPr>
        <w:t>Uranus</w:t>
      </w:r>
      <w:r w:rsidR="001559C1" w:rsidRPr="002C5062">
        <w:rPr>
          <w:rFonts w:ascii="Arial" w:hAnsi="Arial" w:cs="Arial"/>
          <w:color w:val="000000" w:themeColor="text1"/>
          <w:sz w:val="24"/>
          <w:szCs w:val="24"/>
          <w:lang w:val="en-US"/>
        </w:rPr>
        <w:t>: ‘[Jupiter] is afflicted by the semi-quartile of Herschel, and [square] of [Saturn]; [...] more evident testimonies of mental derangement cannot well be conceived [...]’.</w:t>
      </w:r>
      <w:r w:rsidR="001559C1" w:rsidRPr="002C5062">
        <w:rPr>
          <w:rStyle w:val="Refdenotaalpie"/>
          <w:rFonts w:ascii="Arial" w:hAnsi="Arial" w:cs="Arial"/>
          <w:color w:val="000000" w:themeColor="text1"/>
          <w:sz w:val="24"/>
          <w:szCs w:val="24"/>
          <w:lang w:val="en-US"/>
        </w:rPr>
        <w:footnoteReference w:id="92"/>
      </w:r>
      <w:r w:rsidR="00927C5D" w:rsidRPr="002C5062">
        <w:rPr>
          <w:rFonts w:ascii="Arial" w:hAnsi="Arial" w:cs="Arial"/>
          <w:color w:val="000000" w:themeColor="text1"/>
          <w:sz w:val="24"/>
          <w:szCs w:val="24"/>
          <w:lang w:val="en-US"/>
        </w:rPr>
        <w:t xml:space="preserve"> </w:t>
      </w:r>
      <w:r w:rsidR="00836408" w:rsidRPr="002C5062">
        <w:rPr>
          <w:rFonts w:ascii="Arial" w:hAnsi="Arial" w:cs="Arial"/>
          <w:color w:val="000000" w:themeColor="text1"/>
          <w:sz w:val="24"/>
          <w:szCs w:val="24"/>
          <w:lang w:val="en-US"/>
        </w:rPr>
        <w:t>In</w:t>
      </w:r>
      <w:r w:rsidR="00444092" w:rsidRPr="002C5062">
        <w:rPr>
          <w:rFonts w:ascii="Arial" w:hAnsi="Arial" w:cs="Arial"/>
          <w:color w:val="000000" w:themeColor="text1"/>
          <w:sz w:val="24"/>
          <w:szCs w:val="24"/>
          <w:lang w:val="en-US"/>
        </w:rPr>
        <w:t xml:space="preserve"> another nativity</w:t>
      </w:r>
      <w:r w:rsidR="00836408" w:rsidRPr="002C5062">
        <w:rPr>
          <w:rFonts w:ascii="Arial" w:hAnsi="Arial" w:cs="Arial"/>
          <w:color w:val="000000" w:themeColor="text1"/>
          <w:sz w:val="24"/>
          <w:szCs w:val="24"/>
          <w:lang w:val="en-US"/>
        </w:rPr>
        <w:t xml:space="preserve">, </w:t>
      </w:r>
      <w:r w:rsidR="00BC2242" w:rsidRPr="002C5062">
        <w:rPr>
          <w:rFonts w:ascii="Arial" w:hAnsi="Arial" w:cs="Arial"/>
          <w:color w:val="000000" w:themeColor="text1"/>
          <w:sz w:val="24"/>
          <w:szCs w:val="24"/>
          <w:lang w:val="en-US"/>
        </w:rPr>
        <w:t>the qualit</w:t>
      </w:r>
      <w:r w:rsidR="003947E8" w:rsidRPr="002C5062">
        <w:rPr>
          <w:rFonts w:ascii="Arial" w:hAnsi="Arial" w:cs="Arial"/>
          <w:color w:val="000000" w:themeColor="text1"/>
          <w:sz w:val="24"/>
          <w:szCs w:val="24"/>
          <w:lang w:val="en-US"/>
        </w:rPr>
        <w:t>y</w:t>
      </w:r>
      <w:r w:rsidR="00BC2242" w:rsidRPr="002C5062">
        <w:rPr>
          <w:rFonts w:ascii="Arial" w:hAnsi="Arial" w:cs="Arial"/>
          <w:color w:val="000000" w:themeColor="text1"/>
          <w:sz w:val="24"/>
          <w:szCs w:val="24"/>
          <w:lang w:val="en-US"/>
        </w:rPr>
        <w:t xml:space="preserve"> of </w:t>
      </w:r>
      <w:r w:rsidR="002C4E28" w:rsidRPr="002C5062">
        <w:rPr>
          <w:rFonts w:ascii="Arial" w:hAnsi="Arial" w:cs="Arial"/>
          <w:color w:val="000000" w:themeColor="text1"/>
          <w:sz w:val="24"/>
          <w:szCs w:val="24"/>
          <w:lang w:val="en-US"/>
        </w:rPr>
        <w:t>excep</w:t>
      </w:r>
      <w:r w:rsidR="001F0907" w:rsidRPr="002C5062">
        <w:rPr>
          <w:rFonts w:ascii="Arial" w:hAnsi="Arial" w:cs="Arial"/>
          <w:color w:val="000000" w:themeColor="text1"/>
          <w:sz w:val="24"/>
          <w:szCs w:val="24"/>
          <w:lang w:val="en-US"/>
        </w:rPr>
        <w:t>t</w:t>
      </w:r>
      <w:r w:rsidR="002C4E28" w:rsidRPr="002C5062">
        <w:rPr>
          <w:rFonts w:ascii="Arial" w:hAnsi="Arial" w:cs="Arial"/>
          <w:color w:val="000000" w:themeColor="text1"/>
          <w:sz w:val="24"/>
          <w:szCs w:val="24"/>
          <w:lang w:val="en-US"/>
        </w:rPr>
        <w:t xml:space="preserve">ional </w:t>
      </w:r>
      <w:r w:rsidR="00BC2242" w:rsidRPr="002C5062">
        <w:rPr>
          <w:rFonts w:ascii="Arial" w:hAnsi="Arial" w:cs="Arial"/>
          <w:color w:val="000000" w:themeColor="text1"/>
          <w:sz w:val="24"/>
          <w:szCs w:val="24"/>
          <w:lang w:val="en-US"/>
        </w:rPr>
        <w:t>genius</w:t>
      </w:r>
      <w:r w:rsidR="00E05D05" w:rsidRPr="002C5062">
        <w:rPr>
          <w:rFonts w:ascii="Arial" w:hAnsi="Arial" w:cs="Arial"/>
          <w:color w:val="000000" w:themeColor="text1"/>
          <w:sz w:val="24"/>
          <w:szCs w:val="24"/>
          <w:lang w:val="en-US"/>
        </w:rPr>
        <w:t>,</w:t>
      </w:r>
      <w:r w:rsidR="00642004" w:rsidRPr="002C5062">
        <w:rPr>
          <w:rFonts w:ascii="Arial" w:hAnsi="Arial" w:cs="Arial"/>
          <w:color w:val="000000" w:themeColor="text1"/>
          <w:sz w:val="24"/>
          <w:szCs w:val="24"/>
          <w:lang w:val="en-US"/>
        </w:rPr>
        <w:t xml:space="preserve"> </w:t>
      </w:r>
      <w:r w:rsidR="003947E8" w:rsidRPr="002C5062">
        <w:rPr>
          <w:rFonts w:ascii="Arial" w:hAnsi="Arial" w:cs="Arial"/>
          <w:color w:val="000000" w:themeColor="text1"/>
          <w:sz w:val="24"/>
          <w:szCs w:val="24"/>
          <w:lang w:val="en-US"/>
        </w:rPr>
        <w:t xml:space="preserve">associated with the planet </w:t>
      </w:r>
      <w:r w:rsidR="00E05D05" w:rsidRPr="002C5062">
        <w:rPr>
          <w:rFonts w:ascii="Arial" w:hAnsi="Arial" w:cs="Arial"/>
          <w:color w:val="000000" w:themeColor="text1"/>
          <w:sz w:val="24"/>
          <w:szCs w:val="24"/>
          <w:lang w:val="en-US"/>
        </w:rPr>
        <w:t xml:space="preserve">to this day, </w:t>
      </w:r>
      <w:r w:rsidR="00BC2242" w:rsidRPr="002C5062">
        <w:rPr>
          <w:rFonts w:ascii="Arial" w:hAnsi="Arial" w:cs="Arial"/>
          <w:color w:val="000000" w:themeColor="text1"/>
          <w:sz w:val="24"/>
          <w:szCs w:val="24"/>
          <w:lang w:val="en-US"/>
        </w:rPr>
        <w:t xml:space="preserve">is cited as </w:t>
      </w:r>
      <w:r w:rsidR="00927C5D" w:rsidRPr="002C5062">
        <w:rPr>
          <w:rFonts w:ascii="Arial" w:hAnsi="Arial" w:cs="Arial"/>
          <w:color w:val="000000" w:themeColor="text1"/>
          <w:sz w:val="24"/>
          <w:szCs w:val="24"/>
          <w:lang w:val="en-US"/>
        </w:rPr>
        <w:t>‘a striking proof of astral influence, as it respects the prematurely extraordinary genius and celebrity of the native</w:t>
      </w:r>
      <w:r w:rsidR="004427D9" w:rsidRPr="002C5062">
        <w:rPr>
          <w:rFonts w:ascii="Arial" w:hAnsi="Arial" w:cs="Arial"/>
          <w:color w:val="000000" w:themeColor="text1"/>
          <w:sz w:val="24"/>
          <w:szCs w:val="24"/>
          <w:lang w:val="en-US"/>
        </w:rPr>
        <w:t xml:space="preserve"> [...]</w:t>
      </w:r>
      <w:r w:rsidR="00927C5D" w:rsidRPr="002C5062">
        <w:rPr>
          <w:rFonts w:ascii="Arial" w:hAnsi="Arial" w:cs="Arial"/>
          <w:color w:val="000000" w:themeColor="text1"/>
          <w:sz w:val="24"/>
          <w:szCs w:val="24"/>
          <w:lang w:val="en-US"/>
        </w:rPr>
        <w:t>’</w:t>
      </w:r>
      <w:r w:rsidR="004427D9" w:rsidRPr="002C5062">
        <w:rPr>
          <w:rFonts w:ascii="Arial" w:hAnsi="Arial" w:cs="Arial"/>
          <w:color w:val="000000" w:themeColor="text1"/>
          <w:sz w:val="24"/>
          <w:szCs w:val="24"/>
          <w:lang w:val="en-US"/>
        </w:rPr>
        <w:t>.</w:t>
      </w:r>
      <w:r w:rsidR="00927C5D" w:rsidRPr="002C5062">
        <w:rPr>
          <w:rStyle w:val="Refdenotaalpie"/>
          <w:rFonts w:ascii="Arial" w:hAnsi="Arial" w:cs="Arial"/>
          <w:color w:val="000000" w:themeColor="text1"/>
          <w:sz w:val="24"/>
          <w:szCs w:val="24"/>
          <w:lang w:val="en-US"/>
        </w:rPr>
        <w:footnoteReference w:id="93"/>
      </w:r>
      <w:r w:rsidR="00927C5D" w:rsidRPr="002C5062">
        <w:rPr>
          <w:rFonts w:ascii="Arial" w:hAnsi="Arial" w:cs="Arial"/>
          <w:color w:val="000000" w:themeColor="text1"/>
          <w:sz w:val="24"/>
          <w:szCs w:val="24"/>
          <w:lang w:val="en-US"/>
        </w:rPr>
        <w:t xml:space="preserve"> </w:t>
      </w:r>
      <w:r w:rsidR="001B63D2" w:rsidRPr="002C5062">
        <w:rPr>
          <w:rFonts w:ascii="Arial" w:hAnsi="Arial" w:cs="Arial"/>
          <w:color w:val="000000" w:themeColor="text1"/>
          <w:sz w:val="24"/>
          <w:szCs w:val="24"/>
          <w:lang w:val="en-US"/>
        </w:rPr>
        <w:t>I</w:t>
      </w:r>
      <w:r w:rsidR="00F33346" w:rsidRPr="002C5062">
        <w:rPr>
          <w:rFonts w:ascii="Arial" w:hAnsi="Arial" w:cs="Arial"/>
          <w:color w:val="000000" w:themeColor="text1"/>
          <w:sz w:val="24"/>
          <w:szCs w:val="24"/>
          <w:lang w:val="en-US"/>
        </w:rPr>
        <w:t>t should be noted</w:t>
      </w:r>
      <w:r w:rsidR="00B52E9F" w:rsidRPr="002C5062">
        <w:rPr>
          <w:rFonts w:ascii="Arial" w:hAnsi="Arial" w:cs="Arial"/>
          <w:color w:val="000000" w:themeColor="text1"/>
          <w:sz w:val="24"/>
          <w:szCs w:val="24"/>
          <w:lang w:val="en-US"/>
        </w:rPr>
        <w:t>, however,</w:t>
      </w:r>
      <w:r w:rsidR="008E68E2" w:rsidRPr="002C5062">
        <w:rPr>
          <w:rFonts w:ascii="Arial" w:hAnsi="Arial" w:cs="Arial"/>
          <w:color w:val="000000" w:themeColor="text1"/>
          <w:sz w:val="24"/>
          <w:szCs w:val="24"/>
          <w:lang w:val="en-US"/>
        </w:rPr>
        <w:t xml:space="preserve"> </w:t>
      </w:r>
      <w:r w:rsidR="00F33346" w:rsidRPr="002C5062">
        <w:rPr>
          <w:rFonts w:ascii="Arial" w:hAnsi="Arial" w:cs="Arial"/>
          <w:color w:val="000000" w:themeColor="text1"/>
          <w:sz w:val="24"/>
          <w:szCs w:val="24"/>
          <w:lang w:val="en-US"/>
        </w:rPr>
        <w:t xml:space="preserve">that </w:t>
      </w:r>
      <w:r w:rsidR="00C51B63" w:rsidRPr="002C5062">
        <w:rPr>
          <w:rFonts w:ascii="Arial" w:hAnsi="Arial" w:cs="Arial"/>
          <w:color w:val="000000" w:themeColor="text1"/>
          <w:sz w:val="24"/>
          <w:szCs w:val="24"/>
          <w:lang w:val="en-US"/>
        </w:rPr>
        <w:t xml:space="preserve">such </w:t>
      </w:r>
      <w:r w:rsidR="001B63D2" w:rsidRPr="002C5062">
        <w:rPr>
          <w:rFonts w:ascii="Arial" w:hAnsi="Arial" w:cs="Arial"/>
          <w:color w:val="000000" w:themeColor="text1"/>
          <w:sz w:val="24"/>
          <w:szCs w:val="24"/>
          <w:lang w:val="en-US"/>
        </w:rPr>
        <w:t xml:space="preserve">detailed </w:t>
      </w:r>
      <w:r w:rsidR="003947E8" w:rsidRPr="002C5062">
        <w:rPr>
          <w:rFonts w:ascii="Arial" w:hAnsi="Arial" w:cs="Arial"/>
          <w:color w:val="000000" w:themeColor="text1"/>
          <w:sz w:val="24"/>
          <w:szCs w:val="24"/>
          <w:lang w:val="en-US"/>
        </w:rPr>
        <w:t xml:space="preserve">characterisations </w:t>
      </w:r>
      <w:r w:rsidR="00853C10" w:rsidRPr="002C5062">
        <w:rPr>
          <w:rFonts w:ascii="Arial" w:hAnsi="Arial" w:cs="Arial"/>
          <w:color w:val="000000" w:themeColor="text1"/>
          <w:sz w:val="24"/>
          <w:szCs w:val="24"/>
          <w:lang w:val="en-US"/>
        </w:rPr>
        <w:t xml:space="preserve">of the planet </w:t>
      </w:r>
      <w:r w:rsidR="000D2182" w:rsidRPr="002C5062">
        <w:rPr>
          <w:rFonts w:ascii="Arial" w:hAnsi="Arial" w:cs="Arial"/>
          <w:color w:val="000000" w:themeColor="text1"/>
          <w:sz w:val="24"/>
          <w:szCs w:val="24"/>
          <w:lang w:val="en-US"/>
        </w:rPr>
        <w:t>were the exception rather than the rule</w:t>
      </w:r>
      <w:r w:rsidR="00F56F4A" w:rsidRPr="002C5062">
        <w:rPr>
          <w:rFonts w:ascii="Arial" w:hAnsi="Arial" w:cs="Arial"/>
          <w:color w:val="000000" w:themeColor="text1"/>
          <w:sz w:val="24"/>
          <w:szCs w:val="24"/>
          <w:lang w:val="en-US"/>
        </w:rPr>
        <w:t xml:space="preserve">, as most </w:t>
      </w:r>
      <w:r w:rsidR="001B63D2" w:rsidRPr="002C5062">
        <w:rPr>
          <w:rFonts w:ascii="Arial" w:hAnsi="Arial" w:cs="Arial"/>
          <w:color w:val="000000" w:themeColor="text1"/>
          <w:sz w:val="24"/>
          <w:szCs w:val="24"/>
          <w:lang w:val="en-US"/>
        </w:rPr>
        <w:t xml:space="preserve">contributors </w:t>
      </w:r>
      <w:r w:rsidR="00B739DE" w:rsidRPr="002C5062">
        <w:rPr>
          <w:rFonts w:ascii="Arial" w:hAnsi="Arial" w:cs="Arial"/>
          <w:color w:val="000000" w:themeColor="text1"/>
          <w:sz w:val="24"/>
          <w:szCs w:val="24"/>
          <w:lang w:val="en-US"/>
        </w:rPr>
        <w:t xml:space="preserve">opted </w:t>
      </w:r>
      <w:r w:rsidR="0059162F" w:rsidRPr="002C5062">
        <w:rPr>
          <w:rFonts w:ascii="Arial" w:hAnsi="Arial" w:cs="Arial"/>
          <w:color w:val="000000" w:themeColor="text1"/>
          <w:sz w:val="24"/>
          <w:szCs w:val="24"/>
          <w:lang w:val="en-US"/>
        </w:rPr>
        <w:t xml:space="preserve">for </w:t>
      </w:r>
      <w:r w:rsidR="007A58E4" w:rsidRPr="002C5062">
        <w:rPr>
          <w:rFonts w:ascii="Arial" w:hAnsi="Arial" w:cs="Arial"/>
          <w:color w:val="000000" w:themeColor="text1"/>
          <w:sz w:val="24"/>
          <w:szCs w:val="24"/>
          <w:lang w:val="en-US"/>
        </w:rPr>
        <w:t>skip</w:t>
      </w:r>
      <w:r w:rsidR="0059162F" w:rsidRPr="002C5062">
        <w:rPr>
          <w:rFonts w:ascii="Arial" w:hAnsi="Arial" w:cs="Arial"/>
          <w:color w:val="000000" w:themeColor="text1"/>
          <w:sz w:val="24"/>
          <w:szCs w:val="24"/>
          <w:lang w:val="en-US"/>
        </w:rPr>
        <w:t>ping</w:t>
      </w:r>
      <w:r w:rsidR="007A58E4" w:rsidRPr="002C5062">
        <w:rPr>
          <w:rFonts w:ascii="Arial" w:hAnsi="Arial" w:cs="Arial"/>
          <w:color w:val="000000" w:themeColor="text1"/>
          <w:sz w:val="24"/>
          <w:szCs w:val="24"/>
          <w:lang w:val="en-US"/>
        </w:rPr>
        <w:t xml:space="preserve"> </w:t>
      </w:r>
      <w:r w:rsidR="00173AE8" w:rsidRPr="002C5062">
        <w:rPr>
          <w:rFonts w:ascii="Arial" w:hAnsi="Arial" w:cs="Arial"/>
          <w:color w:val="000000" w:themeColor="text1"/>
          <w:sz w:val="24"/>
          <w:szCs w:val="24"/>
          <w:lang w:val="en-US"/>
        </w:rPr>
        <w:t>Uranus</w:t>
      </w:r>
      <w:r w:rsidR="007A58E4" w:rsidRPr="002C5062">
        <w:rPr>
          <w:rFonts w:ascii="Arial" w:hAnsi="Arial" w:cs="Arial"/>
          <w:color w:val="000000" w:themeColor="text1"/>
          <w:sz w:val="24"/>
          <w:szCs w:val="24"/>
          <w:lang w:val="en-US"/>
        </w:rPr>
        <w:t xml:space="preserve"> </w:t>
      </w:r>
      <w:r w:rsidR="008E2B56" w:rsidRPr="002C5062">
        <w:rPr>
          <w:rFonts w:ascii="Arial" w:hAnsi="Arial" w:cs="Arial"/>
          <w:color w:val="000000" w:themeColor="text1"/>
          <w:sz w:val="24"/>
          <w:szCs w:val="24"/>
          <w:lang w:val="en-US"/>
        </w:rPr>
        <w:t xml:space="preserve">in their </w:t>
      </w:r>
      <w:r w:rsidR="007A58E4" w:rsidRPr="002C5062">
        <w:rPr>
          <w:rFonts w:ascii="Arial" w:hAnsi="Arial" w:cs="Arial"/>
          <w:color w:val="000000" w:themeColor="text1"/>
          <w:sz w:val="24"/>
          <w:szCs w:val="24"/>
          <w:lang w:val="en-US"/>
        </w:rPr>
        <w:t>chart</w:t>
      </w:r>
      <w:r w:rsidR="008E2B56" w:rsidRPr="002C5062">
        <w:rPr>
          <w:rFonts w:ascii="Arial" w:hAnsi="Arial" w:cs="Arial"/>
          <w:color w:val="000000" w:themeColor="text1"/>
          <w:sz w:val="24"/>
          <w:szCs w:val="24"/>
          <w:lang w:val="en-US"/>
        </w:rPr>
        <w:t xml:space="preserve"> delineations</w:t>
      </w:r>
      <w:r w:rsidR="00927C5D" w:rsidRPr="002C5062">
        <w:rPr>
          <w:rFonts w:ascii="Arial" w:hAnsi="Arial" w:cs="Arial"/>
          <w:color w:val="000000" w:themeColor="text1"/>
          <w:sz w:val="24"/>
          <w:szCs w:val="24"/>
          <w:lang w:val="en-US"/>
        </w:rPr>
        <w:t>.</w:t>
      </w:r>
    </w:p>
    <w:p w:rsidR="00CC649D" w:rsidRPr="002C5062" w:rsidRDefault="00CC649D" w:rsidP="00845C25">
      <w:pPr>
        <w:spacing w:after="0" w:line="480" w:lineRule="auto"/>
        <w:rPr>
          <w:rFonts w:ascii="Arial" w:hAnsi="Arial" w:cs="Arial"/>
          <w:color w:val="000000" w:themeColor="text1"/>
          <w:sz w:val="24"/>
          <w:szCs w:val="24"/>
          <w:lang w:val="en-US"/>
        </w:rPr>
      </w:pPr>
    </w:p>
    <w:p w:rsidR="00E63629" w:rsidRPr="002C5062" w:rsidRDefault="00BE0A92" w:rsidP="005049D7">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lastRenderedPageBreak/>
        <w:t>Considered as a whole, i</w:t>
      </w:r>
      <w:r w:rsidR="00666452" w:rsidRPr="002C5062">
        <w:rPr>
          <w:rFonts w:ascii="Arial" w:hAnsi="Arial" w:cs="Arial"/>
          <w:color w:val="000000" w:themeColor="text1"/>
          <w:sz w:val="24"/>
          <w:szCs w:val="24"/>
          <w:lang w:val="en-US"/>
        </w:rPr>
        <w:t>t c</w:t>
      </w:r>
      <w:r w:rsidR="000E4723" w:rsidRPr="002C5062">
        <w:rPr>
          <w:rFonts w:ascii="Arial" w:hAnsi="Arial" w:cs="Arial"/>
          <w:color w:val="000000" w:themeColor="text1"/>
          <w:sz w:val="24"/>
          <w:szCs w:val="24"/>
          <w:lang w:val="en-US"/>
        </w:rPr>
        <w:t>ould</w:t>
      </w:r>
      <w:r w:rsidR="00666452" w:rsidRPr="002C5062">
        <w:rPr>
          <w:rFonts w:ascii="Arial" w:hAnsi="Arial" w:cs="Arial"/>
          <w:color w:val="000000" w:themeColor="text1"/>
          <w:sz w:val="24"/>
          <w:szCs w:val="24"/>
          <w:lang w:val="en-US"/>
        </w:rPr>
        <w:t xml:space="preserve"> be argued that t</w:t>
      </w:r>
      <w:r w:rsidR="00897E8A" w:rsidRPr="002C5062">
        <w:rPr>
          <w:rFonts w:ascii="Arial" w:hAnsi="Arial" w:cs="Arial"/>
          <w:color w:val="000000" w:themeColor="text1"/>
          <w:sz w:val="24"/>
          <w:szCs w:val="24"/>
          <w:lang w:val="en-US"/>
        </w:rPr>
        <w:t xml:space="preserve">he most significant </w:t>
      </w:r>
      <w:r w:rsidR="00C3653A" w:rsidRPr="002C5062">
        <w:rPr>
          <w:rFonts w:ascii="Arial" w:hAnsi="Arial" w:cs="Arial"/>
          <w:color w:val="000000" w:themeColor="text1"/>
          <w:sz w:val="24"/>
          <w:szCs w:val="24"/>
          <w:lang w:val="en-US"/>
        </w:rPr>
        <w:t xml:space="preserve">innovation </w:t>
      </w:r>
      <w:r w:rsidR="00281D91" w:rsidRPr="002C5062">
        <w:rPr>
          <w:rFonts w:ascii="Arial" w:hAnsi="Arial" w:cs="Arial"/>
          <w:color w:val="000000" w:themeColor="text1"/>
          <w:sz w:val="24"/>
          <w:szCs w:val="24"/>
          <w:lang w:val="en-US"/>
        </w:rPr>
        <w:t>in</w:t>
      </w:r>
      <w:r w:rsidR="00C3653A" w:rsidRPr="002C5062">
        <w:rPr>
          <w:rFonts w:ascii="Arial" w:hAnsi="Arial" w:cs="Arial"/>
          <w:color w:val="000000" w:themeColor="text1"/>
          <w:sz w:val="24"/>
          <w:szCs w:val="24"/>
          <w:lang w:val="en-US"/>
        </w:rPr>
        <w:t xml:space="preserve"> </w:t>
      </w:r>
      <w:r w:rsidR="00A74139" w:rsidRPr="002C5062">
        <w:rPr>
          <w:rFonts w:ascii="Arial" w:hAnsi="Arial" w:cs="Arial"/>
          <w:i/>
          <w:color w:val="000000" w:themeColor="text1"/>
          <w:sz w:val="24"/>
          <w:szCs w:val="24"/>
          <w:lang w:val="en-US"/>
        </w:rPr>
        <w:t>The Monthly Correspondent</w:t>
      </w:r>
      <w:r w:rsidR="00A74139" w:rsidRPr="002C5062">
        <w:rPr>
          <w:rFonts w:ascii="Arial" w:hAnsi="Arial" w:cs="Arial"/>
          <w:color w:val="000000" w:themeColor="text1"/>
          <w:sz w:val="24"/>
          <w:szCs w:val="24"/>
          <w:lang w:val="en-US"/>
        </w:rPr>
        <w:t xml:space="preserve"> </w:t>
      </w:r>
      <w:r w:rsidR="00DA4EC9" w:rsidRPr="002C5062">
        <w:rPr>
          <w:rFonts w:ascii="Arial" w:hAnsi="Arial" w:cs="Arial"/>
          <w:color w:val="000000" w:themeColor="text1"/>
          <w:sz w:val="24"/>
          <w:szCs w:val="24"/>
          <w:lang w:val="en-US"/>
        </w:rPr>
        <w:t>is</w:t>
      </w:r>
      <w:r w:rsidR="00940616" w:rsidRPr="002C5062">
        <w:rPr>
          <w:rFonts w:ascii="Arial" w:hAnsi="Arial" w:cs="Arial"/>
          <w:color w:val="000000" w:themeColor="text1"/>
          <w:sz w:val="24"/>
          <w:szCs w:val="24"/>
          <w:lang w:val="en-US"/>
        </w:rPr>
        <w:t xml:space="preserve"> </w:t>
      </w:r>
      <w:r w:rsidR="00DA4EC9" w:rsidRPr="002C5062">
        <w:rPr>
          <w:rFonts w:ascii="Arial" w:hAnsi="Arial" w:cs="Arial"/>
          <w:color w:val="000000" w:themeColor="text1"/>
          <w:sz w:val="24"/>
          <w:szCs w:val="24"/>
          <w:lang w:val="en-US"/>
        </w:rPr>
        <w:t>its consistent presentation of Uranus as a</w:t>
      </w:r>
      <w:r w:rsidR="00D22ADB" w:rsidRPr="002C5062">
        <w:rPr>
          <w:rFonts w:ascii="Arial" w:hAnsi="Arial" w:cs="Arial"/>
          <w:color w:val="000000" w:themeColor="text1"/>
          <w:sz w:val="24"/>
          <w:szCs w:val="24"/>
          <w:lang w:val="en-US"/>
        </w:rPr>
        <w:t>n incentive or</w:t>
      </w:r>
      <w:r w:rsidR="00DA4EC9" w:rsidRPr="002C5062">
        <w:rPr>
          <w:rFonts w:ascii="Arial" w:hAnsi="Arial" w:cs="Arial"/>
          <w:color w:val="000000" w:themeColor="text1"/>
          <w:sz w:val="24"/>
          <w:szCs w:val="24"/>
          <w:lang w:val="en-US"/>
        </w:rPr>
        <w:t xml:space="preserve"> catalyst for </w:t>
      </w:r>
      <w:r w:rsidR="00D906E9" w:rsidRPr="002C5062">
        <w:rPr>
          <w:rFonts w:ascii="Arial" w:hAnsi="Arial" w:cs="Arial"/>
          <w:color w:val="000000" w:themeColor="text1"/>
          <w:sz w:val="24"/>
          <w:szCs w:val="24"/>
          <w:lang w:val="en-US"/>
        </w:rPr>
        <w:t xml:space="preserve">the scientific </w:t>
      </w:r>
      <w:r w:rsidR="00DA4EC9" w:rsidRPr="002C5062">
        <w:rPr>
          <w:rFonts w:ascii="Arial" w:hAnsi="Arial" w:cs="Arial"/>
          <w:color w:val="000000" w:themeColor="text1"/>
          <w:sz w:val="24"/>
          <w:szCs w:val="24"/>
          <w:lang w:val="en-US"/>
        </w:rPr>
        <w:t>reform</w:t>
      </w:r>
      <w:r w:rsidR="00D906E9" w:rsidRPr="002C5062">
        <w:rPr>
          <w:rFonts w:ascii="Arial" w:hAnsi="Arial" w:cs="Arial"/>
          <w:color w:val="000000" w:themeColor="text1"/>
          <w:sz w:val="24"/>
          <w:szCs w:val="24"/>
          <w:lang w:val="en-US"/>
        </w:rPr>
        <w:t xml:space="preserve"> of astrology</w:t>
      </w:r>
      <w:r w:rsidR="00DA4EC9" w:rsidRPr="002C5062">
        <w:rPr>
          <w:rFonts w:ascii="Arial" w:hAnsi="Arial" w:cs="Arial"/>
          <w:color w:val="000000" w:themeColor="text1"/>
          <w:sz w:val="24"/>
          <w:szCs w:val="24"/>
          <w:lang w:val="en-US"/>
        </w:rPr>
        <w:t xml:space="preserve">. </w:t>
      </w:r>
      <w:r w:rsidR="005049D7" w:rsidRPr="002C5062">
        <w:rPr>
          <w:rFonts w:ascii="Arial" w:hAnsi="Arial" w:cs="Arial"/>
          <w:color w:val="000000" w:themeColor="text1"/>
          <w:sz w:val="24"/>
          <w:szCs w:val="24"/>
          <w:lang w:val="en-US"/>
        </w:rPr>
        <w:t xml:space="preserve">In the first part of an extensive anonymous article </w:t>
      </w:r>
      <w:r w:rsidR="006C5A26" w:rsidRPr="002C5062">
        <w:rPr>
          <w:rFonts w:ascii="Arial" w:hAnsi="Arial" w:cs="Arial"/>
          <w:color w:val="000000" w:themeColor="text1"/>
          <w:sz w:val="24"/>
          <w:szCs w:val="24"/>
          <w:lang w:val="en-US"/>
        </w:rPr>
        <w:t>called ‘</w:t>
      </w:r>
      <w:r w:rsidR="008A33C1" w:rsidRPr="002C5062">
        <w:rPr>
          <w:rFonts w:ascii="Arial" w:hAnsi="Arial" w:cs="Arial"/>
          <w:color w:val="000000" w:themeColor="text1"/>
          <w:sz w:val="24"/>
          <w:szCs w:val="24"/>
          <w:lang w:val="en-US"/>
        </w:rPr>
        <w:t>Observations on the influence of the Georgian, communicated to the Editor through a private channel</w:t>
      </w:r>
      <w:r w:rsidR="006C5A26" w:rsidRPr="002C5062">
        <w:rPr>
          <w:rFonts w:ascii="Arial" w:hAnsi="Arial" w:cs="Arial"/>
          <w:color w:val="000000" w:themeColor="text1"/>
          <w:sz w:val="24"/>
          <w:szCs w:val="24"/>
          <w:lang w:val="en-US"/>
        </w:rPr>
        <w:t>’</w:t>
      </w:r>
      <w:r w:rsidR="005049D7" w:rsidRPr="002C5062">
        <w:rPr>
          <w:rFonts w:ascii="Arial" w:hAnsi="Arial" w:cs="Arial"/>
          <w:color w:val="000000" w:themeColor="text1"/>
          <w:sz w:val="24"/>
          <w:szCs w:val="24"/>
          <w:lang w:val="en-US"/>
        </w:rPr>
        <w:t xml:space="preserve"> </w:t>
      </w:r>
      <w:r w:rsidR="00876DB7" w:rsidRPr="002C5062">
        <w:rPr>
          <w:rFonts w:ascii="Arial" w:hAnsi="Arial" w:cs="Arial"/>
          <w:color w:val="000000" w:themeColor="text1"/>
          <w:sz w:val="24"/>
          <w:szCs w:val="24"/>
          <w:lang w:val="en-US"/>
        </w:rPr>
        <w:sym w:font="Symbol" w:char="F0BE"/>
      </w:r>
      <w:r w:rsidR="005049D7" w:rsidRPr="002C5062">
        <w:rPr>
          <w:rFonts w:ascii="Arial" w:hAnsi="Arial" w:cs="Arial"/>
          <w:color w:val="000000" w:themeColor="text1"/>
          <w:sz w:val="24"/>
          <w:szCs w:val="24"/>
          <w:lang w:val="en-US"/>
        </w:rPr>
        <w:t xml:space="preserve">the second part of </w:t>
      </w:r>
      <w:r w:rsidR="00876DB7" w:rsidRPr="002C5062">
        <w:rPr>
          <w:rFonts w:ascii="Arial" w:hAnsi="Arial" w:cs="Arial"/>
          <w:color w:val="000000" w:themeColor="text1"/>
          <w:sz w:val="24"/>
          <w:szCs w:val="24"/>
          <w:lang w:val="en-US"/>
        </w:rPr>
        <w:t xml:space="preserve">which </w:t>
      </w:r>
      <w:r w:rsidR="005049D7" w:rsidRPr="002C5062">
        <w:rPr>
          <w:rFonts w:ascii="Arial" w:hAnsi="Arial" w:cs="Arial"/>
          <w:color w:val="000000" w:themeColor="text1"/>
          <w:sz w:val="24"/>
          <w:szCs w:val="24"/>
          <w:lang w:val="en-US"/>
        </w:rPr>
        <w:t xml:space="preserve">never saw the light of day as </w:t>
      </w:r>
      <w:r w:rsidR="005049D7" w:rsidRPr="002C5062">
        <w:rPr>
          <w:rFonts w:ascii="Arial" w:hAnsi="Arial" w:cs="Arial"/>
          <w:i/>
          <w:color w:val="000000" w:themeColor="text1"/>
          <w:sz w:val="24"/>
          <w:szCs w:val="24"/>
          <w:lang w:val="en-US"/>
        </w:rPr>
        <w:t>The Monthly Correspondent</w:t>
      </w:r>
      <w:r w:rsidR="005049D7" w:rsidRPr="002C5062">
        <w:rPr>
          <w:rFonts w:ascii="Arial" w:hAnsi="Arial" w:cs="Arial"/>
          <w:color w:val="000000" w:themeColor="text1"/>
          <w:sz w:val="24"/>
          <w:szCs w:val="24"/>
          <w:lang w:val="en-US"/>
        </w:rPr>
        <w:t xml:space="preserve"> ceased publication with that issue</w:t>
      </w:r>
      <w:r w:rsidR="00876DB7" w:rsidRPr="002C5062">
        <w:rPr>
          <w:rFonts w:ascii="Arial" w:hAnsi="Arial" w:cs="Arial"/>
          <w:color w:val="000000" w:themeColor="text1"/>
          <w:sz w:val="24"/>
          <w:szCs w:val="24"/>
          <w:lang w:val="en-US"/>
        </w:rPr>
        <w:sym w:font="Symbol" w:char="F0BE"/>
      </w:r>
      <w:r w:rsidR="00D139E5" w:rsidRPr="002C5062">
        <w:rPr>
          <w:rFonts w:ascii="Arial" w:hAnsi="Arial" w:cs="Arial"/>
          <w:color w:val="000000" w:themeColor="text1"/>
          <w:sz w:val="24"/>
          <w:szCs w:val="24"/>
          <w:lang w:val="en-US"/>
        </w:rPr>
        <w:t>,</w:t>
      </w:r>
      <w:r w:rsidR="005049D7" w:rsidRPr="002C5062">
        <w:rPr>
          <w:rFonts w:ascii="Arial" w:hAnsi="Arial" w:cs="Arial"/>
          <w:color w:val="000000" w:themeColor="text1"/>
          <w:sz w:val="24"/>
          <w:szCs w:val="24"/>
          <w:lang w:val="en-US"/>
        </w:rPr>
        <w:t xml:space="preserve"> the </w:t>
      </w:r>
      <w:r w:rsidR="00B4456B" w:rsidRPr="002C5062">
        <w:rPr>
          <w:rFonts w:ascii="Arial" w:hAnsi="Arial" w:cs="Arial"/>
          <w:color w:val="000000" w:themeColor="text1"/>
          <w:sz w:val="24"/>
          <w:szCs w:val="24"/>
          <w:lang w:val="en-US"/>
        </w:rPr>
        <w:t xml:space="preserve">significance </w:t>
      </w:r>
      <w:r w:rsidR="005049D7" w:rsidRPr="002C5062">
        <w:rPr>
          <w:rFonts w:ascii="Arial" w:hAnsi="Arial" w:cs="Arial"/>
          <w:color w:val="000000" w:themeColor="text1"/>
          <w:sz w:val="24"/>
          <w:szCs w:val="24"/>
          <w:lang w:val="en-US"/>
        </w:rPr>
        <w:t xml:space="preserve">of Uranus </w:t>
      </w:r>
      <w:r w:rsidR="00B4456B" w:rsidRPr="002C5062">
        <w:rPr>
          <w:rFonts w:ascii="Arial" w:hAnsi="Arial" w:cs="Arial"/>
          <w:color w:val="000000" w:themeColor="text1"/>
          <w:sz w:val="24"/>
          <w:szCs w:val="24"/>
          <w:lang w:val="en-US"/>
        </w:rPr>
        <w:t xml:space="preserve">for </w:t>
      </w:r>
      <w:r w:rsidR="005049D7" w:rsidRPr="002C5062">
        <w:rPr>
          <w:rFonts w:ascii="Arial" w:hAnsi="Arial" w:cs="Arial"/>
          <w:color w:val="000000" w:themeColor="text1"/>
          <w:sz w:val="24"/>
          <w:szCs w:val="24"/>
          <w:lang w:val="en-US"/>
        </w:rPr>
        <w:t xml:space="preserve">horoscopy is advocated </w:t>
      </w:r>
      <w:r w:rsidR="009A5FE6" w:rsidRPr="002C5062">
        <w:rPr>
          <w:rFonts w:ascii="Arial" w:hAnsi="Arial" w:cs="Arial"/>
          <w:color w:val="000000" w:themeColor="text1"/>
          <w:sz w:val="24"/>
          <w:szCs w:val="24"/>
          <w:lang w:val="en-US"/>
        </w:rPr>
        <w:t xml:space="preserve">in </w:t>
      </w:r>
      <w:r w:rsidR="005049D7" w:rsidRPr="002C5062">
        <w:rPr>
          <w:rFonts w:ascii="Arial" w:hAnsi="Arial" w:cs="Arial"/>
          <w:color w:val="000000" w:themeColor="text1"/>
          <w:sz w:val="24"/>
          <w:szCs w:val="24"/>
          <w:lang w:val="en-US"/>
        </w:rPr>
        <w:t>epic</w:t>
      </w:r>
      <w:r w:rsidR="00990752" w:rsidRPr="002C5062">
        <w:rPr>
          <w:rFonts w:ascii="Arial" w:hAnsi="Arial" w:cs="Arial"/>
          <w:color w:val="000000" w:themeColor="text1"/>
          <w:sz w:val="24"/>
          <w:szCs w:val="24"/>
          <w:lang w:val="en-US"/>
        </w:rPr>
        <w:t xml:space="preserve"> </w:t>
      </w:r>
      <w:r w:rsidR="009A5FE6" w:rsidRPr="002C5062">
        <w:rPr>
          <w:rFonts w:ascii="Arial" w:hAnsi="Arial" w:cs="Arial"/>
          <w:color w:val="000000" w:themeColor="text1"/>
          <w:sz w:val="24"/>
          <w:szCs w:val="24"/>
          <w:lang w:val="en-US"/>
        </w:rPr>
        <w:t>terms</w:t>
      </w:r>
      <w:r w:rsidR="007B4AE6" w:rsidRPr="002C5062">
        <w:rPr>
          <w:rFonts w:ascii="Arial" w:hAnsi="Arial" w:cs="Arial"/>
          <w:color w:val="000000" w:themeColor="text1"/>
          <w:sz w:val="24"/>
          <w:szCs w:val="24"/>
          <w:lang w:val="en-US"/>
        </w:rPr>
        <w:t>:</w:t>
      </w:r>
      <w:r w:rsidR="0002557B" w:rsidRPr="002C5062">
        <w:rPr>
          <w:rFonts w:ascii="Arial" w:hAnsi="Arial" w:cs="Arial"/>
          <w:color w:val="000000" w:themeColor="text1"/>
          <w:sz w:val="24"/>
          <w:szCs w:val="24"/>
          <w:lang w:val="en-US"/>
        </w:rPr>
        <w:t xml:space="preserve"> </w:t>
      </w:r>
      <w:r w:rsidR="008A33C1" w:rsidRPr="002C5062">
        <w:rPr>
          <w:rFonts w:ascii="Arial" w:hAnsi="Arial" w:cs="Arial"/>
          <w:color w:val="000000" w:themeColor="text1"/>
          <w:sz w:val="24"/>
          <w:szCs w:val="24"/>
          <w:lang w:val="en-US"/>
        </w:rPr>
        <w:t>‘What an important epoch in the annals of astrology is the discovery of this new primary planet</w:t>
      </w:r>
      <w:r w:rsidR="0028616D" w:rsidRPr="002C5062">
        <w:rPr>
          <w:rFonts w:ascii="Arial" w:hAnsi="Arial" w:cs="Arial"/>
          <w:color w:val="000000" w:themeColor="text1"/>
          <w:sz w:val="24"/>
          <w:szCs w:val="24"/>
          <w:lang w:val="en-US"/>
        </w:rPr>
        <w:t xml:space="preserve"> </w:t>
      </w:r>
      <w:r w:rsidR="00D52D4B" w:rsidRPr="002C5062">
        <w:rPr>
          <w:rFonts w:ascii="Arial" w:hAnsi="Arial" w:cs="Arial"/>
          <w:color w:val="000000" w:themeColor="text1"/>
          <w:sz w:val="24"/>
          <w:szCs w:val="24"/>
          <w:lang w:val="en-US"/>
        </w:rPr>
        <w:sym w:font="Symbol" w:char="F0BE"/>
      </w:r>
      <w:r w:rsidR="0028616D" w:rsidRPr="002C5062">
        <w:rPr>
          <w:rFonts w:ascii="Arial" w:hAnsi="Arial" w:cs="Arial"/>
          <w:color w:val="000000" w:themeColor="text1"/>
          <w:sz w:val="24"/>
          <w:szCs w:val="24"/>
          <w:lang w:val="en-US"/>
        </w:rPr>
        <w:t xml:space="preserve"> </w:t>
      </w:r>
      <w:r w:rsidR="008A33C1" w:rsidRPr="002C5062">
        <w:rPr>
          <w:rFonts w:ascii="Arial" w:hAnsi="Arial" w:cs="Arial"/>
          <w:color w:val="000000" w:themeColor="text1"/>
          <w:sz w:val="24"/>
          <w:szCs w:val="24"/>
          <w:lang w:val="en-US"/>
        </w:rPr>
        <w:t>what a vast field of scientific enquiry its existence opens to our view</w:t>
      </w:r>
      <w:r w:rsidR="009F1A5A" w:rsidRPr="002C5062">
        <w:rPr>
          <w:rFonts w:ascii="Arial" w:hAnsi="Arial" w:cs="Arial"/>
          <w:color w:val="000000" w:themeColor="text1"/>
          <w:sz w:val="24"/>
          <w:szCs w:val="24"/>
          <w:lang w:val="en-US"/>
        </w:rPr>
        <w:t>’</w:t>
      </w:r>
      <w:r w:rsidR="008A33C1" w:rsidRPr="002C5062">
        <w:rPr>
          <w:rFonts w:ascii="Arial" w:hAnsi="Arial" w:cs="Arial"/>
          <w:color w:val="000000" w:themeColor="text1"/>
          <w:sz w:val="24"/>
          <w:szCs w:val="24"/>
          <w:lang w:val="en-US"/>
        </w:rPr>
        <w:t>.</w:t>
      </w:r>
      <w:r w:rsidR="00A24C2F" w:rsidRPr="002C5062">
        <w:rPr>
          <w:rStyle w:val="Refdenotaalpie"/>
          <w:rFonts w:ascii="Arial" w:hAnsi="Arial" w:cs="Arial"/>
          <w:color w:val="000000" w:themeColor="text1"/>
          <w:sz w:val="24"/>
          <w:szCs w:val="24"/>
          <w:lang w:val="en-US"/>
        </w:rPr>
        <w:footnoteReference w:id="94"/>
      </w:r>
      <w:r w:rsidR="00FB38C2" w:rsidRPr="002C5062">
        <w:rPr>
          <w:rFonts w:ascii="Arial" w:hAnsi="Arial" w:cs="Arial"/>
          <w:color w:val="000000" w:themeColor="text1"/>
          <w:sz w:val="24"/>
          <w:szCs w:val="24"/>
          <w:lang w:val="en-US"/>
        </w:rPr>
        <w:t xml:space="preserve"> </w:t>
      </w:r>
      <w:r w:rsidR="006E4DFD" w:rsidRPr="002C5062">
        <w:rPr>
          <w:rFonts w:ascii="Arial" w:hAnsi="Arial" w:cs="Arial"/>
          <w:color w:val="000000" w:themeColor="text1"/>
          <w:sz w:val="24"/>
          <w:szCs w:val="24"/>
          <w:lang w:val="en-US"/>
        </w:rPr>
        <w:t xml:space="preserve">A large section of the </w:t>
      </w:r>
      <w:r w:rsidR="00A12193" w:rsidRPr="002C5062">
        <w:rPr>
          <w:rFonts w:ascii="Arial" w:hAnsi="Arial" w:cs="Arial"/>
          <w:color w:val="000000" w:themeColor="text1"/>
          <w:sz w:val="24"/>
          <w:szCs w:val="24"/>
          <w:lang w:val="en-US"/>
        </w:rPr>
        <w:t xml:space="preserve">article </w:t>
      </w:r>
      <w:r w:rsidR="006E4DFD" w:rsidRPr="002C5062">
        <w:rPr>
          <w:rFonts w:ascii="Arial" w:hAnsi="Arial" w:cs="Arial"/>
          <w:color w:val="000000" w:themeColor="text1"/>
          <w:sz w:val="24"/>
          <w:szCs w:val="24"/>
          <w:lang w:val="en-US"/>
        </w:rPr>
        <w:t xml:space="preserve">is devoted to emphasising the fact that had Uranus been known in antiquity, astrological predictions would have been infallible and, as a consequence, astrology would have earned proper recognition as a science: </w:t>
      </w:r>
      <w:r w:rsidR="0054125B" w:rsidRPr="002C5062">
        <w:rPr>
          <w:rFonts w:ascii="Arial" w:hAnsi="Arial" w:cs="Arial"/>
          <w:color w:val="000000" w:themeColor="text1"/>
          <w:sz w:val="24"/>
          <w:szCs w:val="24"/>
          <w:lang w:val="en-US"/>
        </w:rPr>
        <w:t>‘</w:t>
      </w:r>
      <w:r w:rsidR="00EA0D34" w:rsidRPr="002C5062">
        <w:rPr>
          <w:rFonts w:ascii="Arial" w:hAnsi="Arial" w:cs="Arial"/>
          <w:color w:val="000000" w:themeColor="text1"/>
          <w:sz w:val="24"/>
          <w:szCs w:val="24"/>
          <w:lang w:val="en-US"/>
        </w:rPr>
        <w:t xml:space="preserve">[...] </w:t>
      </w:r>
      <w:r w:rsidR="008A33C1" w:rsidRPr="002C5062">
        <w:rPr>
          <w:rFonts w:ascii="Arial" w:hAnsi="Arial" w:cs="Arial"/>
          <w:color w:val="000000" w:themeColor="text1"/>
          <w:sz w:val="24"/>
          <w:szCs w:val="24"/>
          <w:lang w:val="en-US"/>
        </w:rPr>
        <w:t xml:space="preserve">how sincerely science deplores the absence of this immense orb from the calculations of planetary influence: what a chasm in the volume of the skies it has </w:t>
      </w:r>
      <w:r w:rsidR="00667D45" w:rsidRPr="002C5062">
        <w:rPr>
          <w:rFonts w:ascii="Arial" w:hAnsi="Arial" w:cs="Arial"/>
          <w:color w:val="000000" w:themeColor="text1"/>
          <w:sz w:val="24"/>
          <w:szCs w:val="24"/>
          <w:lang w:val="en-US"/>
        </w:rPr>
        <w:t>f</w:t>
      </w:r>
      <w:r w:rsidR="008A33C1" w:rsidRPr="002C5062">
        <w:rPr>
          <w:rFonts w:ascii="Arial" w:hAnsi="Arial" w:cs="Arial"/>
          <w:color w:val="000000" w:themeColor="text1"/>
          <w:sz w:val="24"/>
          <w:szCs w:val="24"/>
          <w:lang w:val="en-US"/>
        </w:rPr>
        <w:t>illed</w:t>
      </w:r>
      <w:r w:rsidR="0054125B" w:rsidRPr="002C5062">
        <w:rPr>
          <w:rFonts w:ascii="Arial" w:hAnsi="Arial" w:cs="Arial"/>
          <w:color w:val="000000" w:themeColor="text1"/>
          <w:sz w:val="24"/>
          <w:szCs w:val="24"/>
          <w:lang w:val="en-US"/>
        </w:rPr>
        <w:t>’</w:t>
      </w:r>
      <w:r w:rsidR="008A33C1" w:rsidRPr="002C5062">
        <w:rPr>
          <w:rFonts w:ascii="Arial" w:hAnsi="Arial" w:cs="Arial"/>
          <w:color w:val="000000" w:themeColor="text1"/>
          <w:sz w:val="24"/>
          <w:szCs w:val="24"/>
          <w:lang w:val="en-US"/>
        </w:rPr>
        <w:t>.</w:t>
      </w:r>
      <w:r w:rsidR="00413B4F" w:rsidRPr="002C5062">
        <w:rPr>
          <w:rStyle w:val="Refdenotaalpie"/>
          <w:rFonts w:ascii="Arial" w:hAnsi="Arial" w:cs="Arial"/>
          <w:color w:val="000000" w:themeColor="text1"/>
          <w:sz w:val="24"/>
          <w:szCs w:val="24"/>
          <w:lang w:val="en-US"/>
        </w:rPr>
        <w:footnoteReference w:id="95"/>
      </w:r>
      <w:r w:rsidR="00AD112D" w:rsidRPr="002C5062">
        <w:rPr>
          <w:rFonts w:ascii="Arial" w:hAnsi="Arial" w:cs="Arial"/>
          <w:color w:val="000000" w:themeColor="text1"/>
          <w:sz w:val="24"/>
          <w:szCs w:val="24"/>
          <w:lang w:val="en-US"/>
        </w:rPr>
        <w:t xml:space="preserve"> </w:t>
      </w:r>
      <w:r w:rsidR="009F23F0" w:rsidRPr="002C5062">
        <w:rPr>
          <w:rFonts w:ascii="Arial" w:hAnsi="Arial" w:cs="Arial"/>
          <w:color w:val="000000" w:themeColor="text1"/>
          <w:sz w:val="24"/>
          <w:szCs w:val="24"/>
          <w:lang w:val="en-US"/>
        </w:rPr>
        <w:t xml:space="preserve">The author </w:t>
      </w:r>
      <w:r w:rsidR="0064344A" w:rsidRPr="002C5062">
        <w:rPr>
          <w:rFonts w:ascii="Arial" w:hAnsi="Arial" w:cs="Arial"/>
          <w:color w:val="000000" w:themeColor="text1"/>
          <w:sz w:val="24"/>
          <w:szCs w:val="24"/>
          <w:lang w:val="en-US"/>
        </w:rPr>
        <w:t xml:space="preserve">also </w:t>
      </w:r>
      <w:r w:rsidR="00004682" w:rsidRPr="002C5062">
        <w:rPr>
          <w:rFonts w:ascii="Arial" w:hAnsi="Arial" w:cs="Arial"/>
          <w:color w:val="000000" w:themeColor="text1"/>
          <w:sz w:val="24"/>
          <w:szCs w:val="24"/>
          <w:lang w:val="en-US"/>
        </w:rPr>
        <w:t xml:space="preserve">sees </w:t>
      </w:r>
      <w:r w:rsidR="00661044" w:rsidRPr="002C5062">
        <w:rPr>
          <w:rFonts w:ascii="Arial" w:hAnsi="Arial" w:cs="Arial"/>
          <w:color w:val="000000" w:themeColor="text1"/>
          <w:sz w:val="24"/>
          <w:szCs w:val="24"/>
          <w:lang w:val="en-US"/>
        </w:rPr>
        <w:t xml:space="preserve">Uranus </w:t>
      </w:r>
      <w:r w:rsidR="00004682" w:rsidRPr="002C5062">
        <w:rPr>
          <w:rFonts w:ascii="Arial" w:hAnsi="Arial" w:cs="Arial"/>
          <w:color w:val="000000" w:themeColor="text1"/>
          <w:sz w:val="24"/>
          <w:szCs w:val="24"/>
          <w:lang w:val="en-US"/>
        </w:rPr>
        <w:t xml:space="preserve">as playing </w:t>
      </w:r>
      <w:r w:rsidR="00661044" w:rsidRPr="002C5062">
        <w:rPr>
          <w:rFonts w:ascii="Arial" w:hAnsi="Arial" w:cs="Arial"/>
          <w:color w:val="000000" w:themeColor="text1"/>
          <w:sz w:val="24"/>
          <w:szCs w:val="24"/>
          <w:lang w:val="en-US"/>
        </w:rPr>
        <w:t xml:space="preserve">a </w:t>
      </w:r>
      <w:r w:rsidR="00EE5DFE" w:rsidRPr="002C5062">
        <w:rPr>
          <w:rFonts w:ascii="Arial" w:hAnsi="Arial" w:cs="Arial"/>
          <w:color w:val="000000" w:themeColor="text1"/>
          <w:sz w:val="24"/>
          <w:szCs w:val="24"/>
          <w:lang w:val="en-US"/>
        </w:rPr>
        <w:t xml:space="preserve">fundamental, </w:t>
      </w:r>
      <w:r w:rsidR="00661044" w:rsidRPr="002C5062">
        <w:rPr>
          <w:rFonts w:ascii="Arial" w:hAnsi="Arial" w:cs="Arial"/>
          <w:color w:val="000000" w:themeColor="text1"/>
          <w:sz w:val="24"/>
          <w:szCs w:val="24"/>
          <w:lang w:val="en-US"/>
        </w:rPr>
        <w:t>redeeming role</w:t>
      </w:r>
      <w:r w:rsidR="00794240" w:rsidRPr="002C5062">
        <w:rPr>
          <w:rFonts w:ascii="Arial" w:hAnsi="Arial" w:cs="Arial"/>
          <w:color w:val="000000" w:themeColor="text1"/>
          <w:sz w:val="24"/>
          <w:szCs w:val="24"/>
          <w:lang w:val="en-US"/>
        </w:rPr>
        <w:t xml:space="preserve"> </w:t>
      </w:r>
      <w:r w:rsidR="00004682" w:rsidRPr="002C5062">
        <w:rPr>
          <w:rFonts w:ascii="Arial" w:hAnsi="Arial" w:cs="Arial"/>
          <w:color w:val="000000" w:themeColor="text1"/>
          <w:sz w:val="24"/>
          <w:szCs w:val="24"/>
          <w:lang w:val="en-US"/>
        </w:rPr>
        <w:t xml:space="preserve">in </w:t>
      </w:r>
      <w:r w:rsidR="00794240" w:rsidRPr="002C5062">
        <w:rPr>
          <w:rFonts w:ascii="Arial" w:hAnsi="Arial" w:cs="Arial"/>
          <w:color w:val="000000" w:themeColor="text1"/>
          <w:sz w:val="24"/>
          <w:szCs w:val="24"/>
          <w:lang w:val="en-US"/>
        </w:rPr>
        <w:t>the ‘</w:t>
      </w:r>
      <w:r w:rsidR="008A33C1" w:rsidRPr="002C5062">
        <w:rPr>
          <w:rFonts w:ascii="Arial" w:hAnsi="Arial" w:cs="Arial"/>
          <w:color w:val="000000" w:themeColor="text1"/>
          <w:sz w:val="24"/>
          <w:szCs w:val="24"/>
          <w:lang w:val="en-US"/>
        </w:rPr>
        <w:t xml:space="preserve">elevation of </w:t>
      </w:r>
      <w:r w:rsidR="00794240" w:rsidRPr="002C5062">
        <w:rPr>
          <w:rFonts w:ascii="Arial" w:hAnsi="Arial" w:cs="Arial"/>
          <w:color w:val="000000" w:themeColor="text1"/>
          <w:sz w:val="24"/>
          <w:szCs w:val="24"/>
          <w:lang w:val="en-US"/>
        </w:rPr>
        <w:t xml:space="preserve">[astrology to] </w:t>
      </w:r>
      <w:r w:rsidR="008A33C1" w:rsidRPr="002C5062">
        <w:rPr>
          <w:rFonts w:ascii="Arial" w:hAnsi="Arial" w:cs="Arial"/>
          <w:color w:val="000000" w:themeColor="text1"/>
          <w:sz w:val="24"/>
          <w:szCs w:val="24"/>
          <w:lang w:val="en-US"/>
        </w:rPr>
        <w:t>perfection</w:t>
      </w:r>
      <w:r w:rsidR="00794240" w:rsidRPr="002C5062">
        <w:rPr>
          <w:rFonts w:ascii="Arial" w:hAnsi="Arial" w:cs="Arial"/>
          <w:color w:val="000000" w:themeColor="text1"/>
          <w:sz w:val="24"/>
          <w:szCs w:val="24"/>
          <w:lang w:val="en-US"/>
        </w:rPr>
        <w:t>’</w:t>
      </w:r>
      <w:r w:rsidR="008A33C1" w:rsidRPr="002C5062">
        <w:rPr>
          <w:rFonts w:ascii="Arial" w:hAnsi="Arial" w:cs="Arial"/>
          <w:color w:val="000000" w:themeColor="text1"/>
          <w:sz w:val="24"/>
          <w:szCs w:val="24"/>
          <w:lang w:val="en-US"/>
        </w:rPr>
        <w:t xml:space="preserve">, </w:t>
      </w:r>
      <w:r w:rsidR="00E05BB1" w:rsidRPr="002C5062">
        <w:rPr>
          <w:rFonts w:ascii="Arial" w:hAnsi="Arial" w:cs="Arial"/>
          <w:color w:val="000000" w:themeColor="text1"/>
          <w:sz w:val="24"/>
          <w:szCs w:val="24"/>
          <w:lang w:val="en-US"/>
        </w:rPr>
        <w:t>as ‘</w:t>
      </w:r>
      <w:r w:rsidR="008A33C1" w:rsidRPr="002C5062">
        <w:rPr>
          <w:rFonts w:ascii="Arial" w:hAnsi="Arial" w:cs="Arial"/>
          <w:color w:val="000000" w:themeColor="text1"/>
          <w:sz w:val="24"/>
          <w:szCs w:val="24"/>
          <w:lang w:val="en-US"/>
        </w:rPr>
        <w:t>the knowledge of the existence of the Georgian</w:t>
      </w:r>
      <w:r w:rsidR="00D73150" w:rsidRPr="002C5062">
        <w:rPr>
          <w:rFonts w:ascii="Arial" w:hAnsi="Arial" w:cs="Arial"/>
          <w:color w:val="000000" w:themeColor="text1"/>
          <w:sz w:val="24"/>
          <w:szCs w:val="24"/>
          <w:lang w:val="en-US"/>
        </w:rPr>
        <w:t xml:space="preserve"> [and] </w:t>
      </w:r>
      <w:r w:rsidR="008A33C1" w:rsidRPr="002C5062">
        <w:rPr>
          <w:rFonts w:ascii="Arial" w:hAnsi="Arial" w:cs="Arial"/>
          <w:color w:val="000000" w:themeColor="text1"/>
          <w:sz w:val="24"/>
          <w:szCs w:val="24"/>
          <w:lang w:val="en-US"/>
        </w:rPr>
        <w:t>his influence, seems now to have been all that was wanting in the elucidation of sidereal power</w:t>
      </w:r>
      <w:r w:rsidR="00D334E5" w:rsidRPr="002C5062">
        <w:rPr>
          <w:rFonts w:ascii="Arial" w:hAnsi="Arial" w:cs="Arial"/>
          <w:color w:val="000000" w:themeColor="text1"/>
          <w:sz w:val="24"/>
          <w:szCs w:val="24"/>
          <w:lang w:val="en-US"/>
        </w:rPr>
        <w:t>’</w:t>
      </w:r>
      <w:r w:rsidR="008A33C1" w:rsidRPr="002C5062">
        <w:rPr>
          <w:rFonts w:ascii="Arial" w:hAnsi="Arial" w:cs="Arial"/>
          <w:color w:val="000000" w:themeColor="text1"/>
          <w:sz w:val="24"/>
          <w:szCs w:val="24"/>
          <w:lang w:val="en-US"/>
        </w:rPr>
        <w:t>.</w:t>
      </w:r>
      <w:r w:rsidR="00A91843" w:rsidRPr="002C5062">
        <w:rPr>
          <w:rStyle w:val="Refdenotaalpie"/>
          <w:rFonts w:ascii="Arial" w:hAnsi="Arial" w:cs="Arial"/>
          <w:color w:val="000000" w:themeColor="text1"/>
          <w:sz w:val="24"/>
          <w:szCs w:val="24"/>
          <w:lang w:val="en-US"/>
        </w:rPr>
        <w:footnoteReference w:id="96"/>
      </w:r>
      <w:r w:rsidR="005840E5" w:rsidRPr="002C5062">
        <w:rPr>
          <w:rFonts w:ascii="Arial" w:hAnsi="Arial" w:cs="Arial"/>
          <w:color w:val="000000" w:themeColor="text1"/>
          <w:sz w:val="24"/>
          <w:szCs w:val="24"/>
          <w:lang w:val="en-US"/>
        </w:rPr>
        <w:t xml:space="preserve"> A</w:t>
      </w:r>
      <w:r w:rsidR="00870E38" w:rsidRPr="002C5062">
        <w:rPr>
          <w:rFonts w:ascii="Arial" w:hAnsi="Arial" w:cs="Arial"/>
          <w:color w:val="000000" w:themeColor="text1"/>
          <w:sz w:val="24"/>
          <w:szCs w:val="24"/>
          <w:lang w:val="en-US"/>
        </w:rPr>
        <w:t xml:space="preserve"> considerable number of paragraphs </w:t>
      </w:r>
      <w:r w:rsidR="005840E5" w:rsidRPr="002C5062">
        <w:rPr>
          <w:rFonts w:ascii="Arial" w:hAnsi="Arial" w:cs="Arial"/>
          <w:color w:val="000000" w:themeColor="text1"/>
          <w:sz w:val="24"/>
          <w:szCs w:val="24"/>
          <w:lang w:val="en-US"/>
        </w:rPr>
        <w:t xml:space="preserve">are devoted </w:t>
      </w:r>
      <w:r w:rsidR="00870E38" w:rsidRPr="002C5062">
        <w:rPr>
          <w:rFonts w:ascii="Arial" w:hAnsi="Arial" w:cs="Arial"/>
          <w:color w:val="000000" w:themeColor="text1"/>
          <w:sz w:val="24"/>
          <w:szCs w:val="24"/>
          <w:lang w:val="en-US"/>
        </w:rPr>
        <w:t xml:space="preserve">to </w:t>
      </w:r>
      <w:r w:rsidR="00F01070" w:rsidRPr="002C5062">
        <w:rPr>
          <w:rFonts w:ascii="Arial" w:hAnsi="Arial" w:cs="Arial"/>
          <w:color w:val="000000" w:themeColor="text1"/>
          <w:sz w:val="24"/>
          <w:szCs w:val="24"/>
          <w:lang w:val="en-US"/>
        </w:rPr>
        <w:t xml:space="preserve">the fact that the discovery of Uranus was </w:t>
      </w:r>
      <w:r w:rsidR="008C3247" w:rsidRPr="002C5062">
        <w:rPr>
          <w:rFonts w:ascii="Arial" w:hAnsi="Arial" w:cs="Arial"/>
          <w:color w:val="000000" w:themeColor="text1"/>
          <w:sz w:val="24"/>
          <w:szCs w:val="24"/>
          <w:lang w:val="en-US"/>
        </w:rPr>
        <w:t xml:space="preserve">being </w:t>
      </w:r>
      <w:r w:rsidR="00F01070" w:rsidRPr="002C5062">
        <w:rPr>
          <w:rFonts w:ascii="Arial" w:hAnsi="Arial" w:cs="Arial"/>
          <w:color w:val="000000" w:themeColor="text1"/>
          <w:sz w:val="24"/>
          <w:szCs w:val="24"/>
          <w:lang w:val="en-US"/>
        </w:rPr>
        <w:t xml:space="preserve">used by non-believers </w:t>
      </w:r>
      <w:r w:rsidR="009F23F0" w:rsidRPr="002C5062">
        <w:rPr>
          <w:rFonts w:ascii="Arial" w:hAnsi="Arial" w:cs="Arial"/>
          <w:color w:val="000000" w:themeColor="text1"/>
          <w:sz w:val="24"/>
          <w:szCs w:val="24"/>
          <w:lang w:val="en-US"/>
        </w:rPr>
        <w:t xml:space="preserve">as ‘a means of ridicule, and as final proof of astrological absurdity’ </w:t>
      </w:r>
      <w:r w:rsidR="00F01070" w:rsidRPr="002C5062">
        <w:rPr>
          <w:rFonts w:ascii="Arial" w:hAnsi="Arial" w:cs="Arial"/>
          <w:color w:val="000000" w:themeColor="text1"/>
          <w:sz w:val="24"/>
          <w:szCs w:val="24"/>
          <w:lang w:val="en-US"/>
        </w:rPr>
        <w:t xml:space="preserve">to discredit </w:t>
      </w:r>
      <w:r w:rsidR="00F01070" w:rsidRPr="002C5062">
        <w:rPr>
          <w:rFonts w:ascii="Arial" w:hAnsi="Arial" w:cs="Arial"/>
          <w:color w:val="000000" w:themeColor="text1"/>
          <w:sz w:val="24"/>
          <w:szCs w:val="24"/>
          <w:lang w:val="en-US"/>
        </w:rPr>
        <w:lastRenderedPageBreak/>
        <w:t>astrology</w:t>
      </w:r>
      <w:r w:rsidR="009F23F0" w:rsidRPr="002C5062">
        <w:rPr>
          <w:rFonts w:ascii="Arial" w:hAnsi="Arial" w:cs="Arial"/>
          <w:color w:val="000000" w:themeColor="text1"/>
          <w:sz w:val="24"/>
          <w:szCs w:val="24"/>
          <w:lang w:val="en-US"/>
        </w:rPr>
        <w:t xml:space="preserve"> on account of</w:t>
      </w:r>
      <w:r w:rsidR="00F01070" w:rsidRPr="002C5062">
        <w:rPr>
          <w:rFonts w:ascii="Arial" w:hAnsi="Arial" w:cs="Arial"/>
          <w:color w:val="000000" w:themeColor="text1"/>
          <w:sz w:val="24"/>
          <w:szCs w:val="24"/>
          <w:lang w:val="en-US"/>
        </w:rPr>
        <w:t xml:space="preserve"> </w:t>
      </w:r>
      <w:r w:rsidR="00D847BD" w:rsidRPr="002C5062">
        <w:rPr>
          <w:rFonts w:ascii="Arial" w:hAnsi="Arial" w:cs="Arial"/>
          <w:color w:val="000000" w:themeColor="text1"/>
          <w:sz w:val="24"/>
          <w:szCs w:val="24"/>
          <w:lang w:val="en-US"/>
        </w:rPr>
        <w:t>‘</w:t>
      </w:r>
      <w:r w:rsidR="008A33C1" w:rsidRPr="002C5062">
        <w:rPr>
          <w:rFonts w:ascii="Arial" w:hAnsi="Arial" w:cs="Arial"/>
          <w:color w:val="000000" w:themeColor="text1"/>
          <w:sz w:val="24"/>
          <w:szCs w:val="24"/>
          <w:lang w:val="en-US"/>
        </w:rPr>
        <w:t>the absence of the Georgian from all the calculations up to this period</w:t>
      </w:r>
      <w:r w:rsidR="009F23F0" w:rsidRPr="002C5062">
        <w:rPr>
          <w:rFonts w:ascii="Arial" w:hAnsi="Arial" w:cs="Arial"/>
          <w:color w:val="000000" w:themeColor="text1"/>
          <w:sz w:val="24"/>
          <w:szCs w:val="24"/>
          <w:lang w:val="en-US"/>
        </w:rPr>
        <w:t>’</w:t>
      </w:r>
      <w:r w:rsidR="008A33C1" w:rsidRPr="002C5062">
        <w:rPr>
          <w:rFonts w:ascii="Arial" w:hAnsi="Arial" w:cs="Arial"/>
          <w:color w:val="000000" w:themeColor="text1"/>
          <w:sz w:val="24"/>
          <w:szCs w:val="24"/>
          <w:lang w:val="en-US"/>
        </w:rPr>
        <w:t>.</w:t>
      </w:r>
      <w:r w:rsidR="00413B4F" w:rsidRPr="002C5062">
        <w:rPr>
          <w:rStyle w:val="Refdenotaalpie"/>
          <w:rFonts w:ascii="Arial" w:hAnsi="Arial" w:cs="Arial"/>
          <w:color w:val="000000" w:themeColor="text1"/>
          <w:sz w:val="24"/>
          <w:szCs w:val="24"/>
          <w:lang w:val="en-US"/>
        </w:rPr>
        <w:footnoteReference w:id="97"/>
      </w:r>
    </w:p>
    <w:p w:rsidR="007B3F30" w:rsidRPr="002C5062" w:rsidRDefault="007B3F30" w:rsidP="00C90B9E">
      <w:pPr>
        <w:spacing w:after="0" w:line="480" w:lineRule="auto"/>
        <w:rPr>
          <w:rFonts w:ascii="Arial" w:hAnsi="Arial" w:cs="Arial"/>
          <w:color w:val="000000" w:themeColor="text1"/>
          <w:sz w:val="24"/>
          <w:szCs w:val="24"/>
          <w:lang w:val="en-US"/>
        </w:rPr>
      </w:pPr>
    </w:p>
    <w:p w:rsidR="00C90B9E" w:rsidRPr="002C5062" w:rsidRDefault="00E20A1E" w:rsidP="00C90B9E">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A</w:t>
      </w:r>
      <w:r w:rsidR="00042471" w:rsidRPr="002C5062">
        <w:rPr>
          <w:rFonts w:ascii="Arial" w:hAnsi="Arial" w:cs="Arial"/>
          <w:color w:val="000000" w:themeColor="text1"/>
          <w:sz w:val="24"/>
          <w:szCs w:val="24"/>
          <w:lang w:val="en-US"/>
        </w:rPr>
        <w:t>nother</w:t>
      </w:r>
      <w:r w:rsidRPr="002C5062">
        <w:rPr>
          <w:rFonts w:ascii="Arial" w:hAnsi="Arial" w:cs="Arial"/>
          <w:color w:val="000000" w:themeColor="text1"/>
          <w:sz w:val="24"/>
          <w:szCs w:val="24"/>
          <w:lang w:val="en-US"/>
        </w:rPr>
        <w:t xml:space="preserve"> </w:t>
      </w:r>
      <w:r w:rsidR="00C90B9E" w:rsidRPr="002C5062">
        <w:rPr>
          <w:rFonts w:ascii="Arial" w:hAnsi="Arial" w:cs="Arial"/>
          <w:color w:val="000000" w:themeColor="text1"/>
          <w:sz w:val="24"/>
          <w:szCs w:val="24"/>
          <w:lang w:val="en-US"/>
        </w:rPr>
        <w:t xml:space="preserve">recurrent theme in the journal is the disruption of the established celestial harmony brought about </w:t>
      </w:r>
      <w:r w:rsidR="00917ED2" w:rsidRPr="002C5062">
        <w:rPr>
          <w:rFonts w:ascii="Arial" w:hAnsi="Arial" w:cs="Arial"/>
          <w:color w:val="000000" w:themeColor="text1"/>
          <w:sz w:val="24"/>
          <w:szCs w:val="24"/>
          <w:lang w:val="en-US"/>
        </w:rPr>
        <w:t xml:space="preserve">in astronomical terms </w:t>
      </w:r>
      <w:r w:rsidR="00C90B9E" w:rsidRPr="002C5062">
        <w:rPr>
          <w:rFonts w:ascii="Arial" w:hAnsi="Arial" w:cs="Arial"/>
          <w:color w:val="000000" w:themeColor="text1"/>
          <w:sz w:val="24"/>
          <w:szCs w:val="24"/>
          <w:lang w:val="en-US"/>
        </w:rPr>
        <w:t>by the discovery of Uranus.</w:t>
      </w:r>
      <w:r w:rsidR="00C90B9E" w:rsidRPr="002C5062">
        <w:rPr>
          <w:rStyle w:val="Refdenotaalpie"/>
          <w:rFonts w:ascii="Arial" w:hAnsi="Arial" w:cs="Arial"/>
          <w:color w:val="000000" w:themeColor="text1"/>
          <w:sz w:val="24"/>
          <w:szCs w:val="24"/>
          <w:lang w:val="en-US"/>
        </w:rPr>
        <w:footnoteReference w:id="98"/>
      </w:r>
      <w:r w:rsidR="00C90B9E" w:rsidRPr="002C5062">
        <w:rPr>
          <w:rFonts w:ascii="Arial" w:hAnsi="Arial" w:cs="Arial"/>
          <w:color w:val="000000" w:themeColor="text1"/>
          <w:sz w:val="24"/>
          <w:szCs w:val="24"/>
          <w:lang w:val="en-US"/>
        </w:rPr>
        <w:t xml:space="preserve"> Th</w:t>
      </w:r>
      <w:r w:rsidRPr="002C5062">
        <w:rPr>
          <w:rFonts w:ascii="Arial" w:hAnsi="Arial" w:cs="Arial"/>
          <w:color w:val="000000" w:themeColor="text1"/>
          <w:sz w:val="24"/>
          <w:szCs w:val="24"/>
          <w:lang w:val="en-US"/>
        </w:rPr>
        <w:t xml:space="preserve">is is accompanied by </w:t>
      </w:r>
      <w:r w:rsidR="00C90B9E" w:rsidRPr="002C5062">
        <w:rPr>
          <w:rFonts w:ascii="Arial" w:hAnsi="Arial" w:cs="Arial"/>
          <w:color w:val="000000" w:themeColor="text1"/>
          <w:sz w:val="24"/>
          <w:szCs w:val="24"/>
          <w:lang w:val="en-US"/>
        </w:rPr>
        <w:t>speculation on the existence of more celestial objects.</w:t>
      </w:r>
      <w:r w:rsidR="00C90B9E" w:rsidRPr="002C5062">
        <w:rPr>
          <w:rStyle w:val="Refdenotaalpie"/>
          <w:rFonts w:ascii="Arial" w:hAnsi="Arial" w:cs="Arial"/>
          <w:color w:val="000000" w:themeColor="text1"/>
          <w:sz w:val="24"/>
          <w:szCs w:val="24"/>
          <w:lang w:val="en-US"/>
        </w:rPr>
        <w:footnoteReference w:id="99"/>
      </w:r>
      <w:r w:rsidR="00C90B9E" w:rsidRPr="002C5062">
        <w:rPr>
          <w:rFonts w:ascii="Arial" w:hAnsi="Arial" w:cs="Arial"/>
          <w:color w:val="000000" w:themeColor="text1"/>
          <w:sz w:val="24"/>
          <w:szCs w:val="24"/>
          <w:lang w:val="en-US"/>
        </w:rPr>
        <w:t xml:space="preserve"> </w:t>
      </w:r>
      <w:r w:rsidRPr="002C5062">
        <w:rPr>
          <w:rFonts w:ascii="Arial" w:hAnsi="Arial" w:cs="Arial"/>
          <w:color w:val="000000" w:themeColor="text1"/>
          <w:sz w:val="24"/>
          <w:szCs w:val="24"/>
          <w:lang w:val="en-US"/>
        </w:rPr>
        <w:t>The two are sometimes discussed together as, for instance</w:t>
      </w:r>
      <w:r w:rsidR="00C90B9E" w:rsidRPr="002C5062">
        <w:rPr>
          <w:rFonts w:ascii="Arial" w:hAnsi="Arial" w:cs="Arial"/>
          <w:color w:val="000000" w:themeColor="text1"/>
          <w:sz w:val="24"/>
          <w:szCs w:val="24"/>
          <w:lang w:val="en-US"/>
        </w:rPr>
        <w:t xml:space="preserve">, </w:t>
      </w:r>
      <w:r w:rsidRPr="002C5062">
        <w:rPr>
          <w:rFonts w:ascii="Arial" w:hAnsi="Arial" w:cs="Arial"/>
          <w:color w:val="000000" w:themeColor="text1"/>
          <w:sz w:val="24"/>
          <w:szCs w:val="24"/>
          <w:lang w:val="en-US"/>
        </w:rPr>
        <w:t xml:space="preserve">in </w:t>
      </w:r>
      <w:r w:rsidR="00C90B9E" w:rsidRPr="002C5062">
        <w:rPr>
          <w:rFonts w:ascii="Arial" w:hAnsi="Arial" w:cs="Arial"/>
          <w:color w:val="000000" w:themeColor="text1"/>
          <w:sz w:val="24"/>
          <w:szCs w:val="24"/>
          <w:lang w:val="en-US"/>
        </w:rPr>
        <w:t xml:space="preserve">an astronomically detailed piece on the recently discovered asteroids, Ceres, Pallas, Juno, and Vesta, </w:t>
      </w:r>
      <w:r w:rsidRPr="002C5062">
        <w:rPr>
          <w:rFonts w:ascii="Arial" w:hAnsi="Arial" w:cs="Arial"/>
          <w:color w:val="000000" w:themeColor="text1"/>
          <w:sz w:val="24"/>
          <w:szCs w:val="24"/>
          <w:lang w:val="en-US"/>
        </w:rPr>
        <w:t xml:space="preserve">where </w:t>
      </w:r>
      <w:r w:rsidR="00C90B9E" w:rsidRPr="002C5062">
        <w:rPr>
          <w:rFonts w:ascii="Arial" w:hAnsi="Arial" w:cs="Arial"/>
          <w:color w:val="000000" w:themeColor="text1"/>
          <w:sz w:val="24"/>
          <w:szCs w:val="24"/>
          <w:lang w:val="en-US"/>
        </w:rPr>
        <w:t>the theme of destruction of harmony of the solar system and the possibility of new discoveries</w:t>
      </w:r>
      <w:r w:rsidRPr="002C5062">
        <w:rPr>
          <w:rFonts w:ascii="Arial" w:hAnsi="Arial" w:cs="Arial"/>
          <w:color w:val="000000" w:themeColor="text1"/>
          <w:sz w:val="24"/>
          <w:szCs w:val="24"/>
          <w:lang w:val="en-US"/>
        </w:rPr>
        <w:t xml:space="preserve"> is the central focus</w:t>
      </w:r>
      <w:r w:rsidR="00C90B9E" w:rsidRPr="002C5062">
        <w:rPr>
          <w:rFonts w:ascii="Arial" w:hAnsi="Arial" w:cs="Arial"/>
          <w:color w:val="000000" w:themeColor="text1"/>
          <w:sz w:val="24"/>
          <w:szCs w:val="24"/>
          <w:lang w:val="en-US"/>
        </w:rPr>
        <w:t>.</w:t>
      </w:r>
      <w:r w:rsidR="00C90B9E" w:rsidRPr="002C5062">
        <w:rPr>
          <w:rStyle w:val="Refdenotaalpie"/>
          <w:rFonts w:ascii="Arial" w:hAnsi="Arial" w:cs="Arial"/>
          <w:color w:val="000000" w:themeColor="text1"/>
          <w:sz w:val="24"/>
          <w:szCs w:val="24"/>
          <w:lang w:val="en-US"/>
        </w:rPr>
        <w:footnoteReference w:id="100"/>
      </w:r>
      <w:r w:rsidR="00B94DBF" w:rsidRPr="002C5062">
        <w:rPr>
          <w:rFonts w:ascii="Arial" w:hAnsi="Arial" w:cs="Arial"/>
          <w:color w:val="000000" w:themeColor="text1"/>
          <w:sz w:val="24"/>
          <w:szCs w:val="24"/>
          <w:lang w:val="en-US"/>
        </w:rPr>
        <w:t xml:space="preserve"> This is given astrological significance i</w:t>
      </w:r>
      <w:r w:rsidR="00042471" w:rsidRPr="002C5062">
        <w:rPr>
          <w:rFonts w:ascii="Arial" w:hAnsi="Arial" w:cs="Arial"/>
          <w:color w:val="000000" w:themeColor="text1"/>
          <w:sz w:val="24"/>
          <w:szCs w:val="24"/>
          <w:lang w:val="en-US"/>
        </w:rPr>
        <w:t>n</w:t>
      </w:r>
      <w:r w:rsidR="00B94DBF" w:rsidRPr="002C5062">
        <w:rPr>
          <w:rFonts w:ascii="Arial" w:hAnsi="Arial" w:cs="Arial"/>
          <w:color w:val="000000" w:themeColor="text1"/>
          <w:sz w:val="24"/>
          <w:szCs w:val="24"/>
          <w:lang w:val="en-US"/>
        </w:rPr>
        <w:t xml:space="preserve"> discussions about the faults of the traditional system and its system of </w:t>
      </w:r>
      <w:r w:rsidR="00EA5276" w:rsidRPr="002C5062">
        <w:rPr>
          <w:rFonts w:ascii="Arial" w:hAnsi="Arial" w:cs="Arial"/>
          <w:color w:val="000000" w:themeColor="text1"/>
          <w:sz w:val="24"/>
          <w:szCs w:val="24"/>
          <w:lang w:val="en-US"/>
        </w:rPr>
        <w:t>rulerships</w:t>
      </w:r>
      <w:r w:rsidR="00576674" w:rsidRPr="002C5062">
        <w:rPr>
          <w:rFonts w:ascii="Arial" w:hAnsi="Arial" w:cs="Arial"/>
          <w:color w:val="000000" w:themeColor="text1"/>
          <w:sz w:val="24"/>
          <w:szCs w:val="24"/>
          <w:lang w:val="en-US"/>
        </w:rPr>
        <w:t>, an issue that haunts astrology to this day</w:t>
      </w:r>
      <w:r w:rsidR="00B94DBF" w:rsidRPr="002C5062">
        <w:rPr>
          <w:rFonts w:ascii="Arial" w:hAnsi="Arial" w:cs="Arial"/>
          <w:color w:val="000000" w:themeColor="text1"/>
          <w:sz w:val="24"/>
          <w:szCs w:val="24"/>
          <w:lang w:val="en-US"/>
        </w:rPr>
        <w:t>. A contributor writing under the pseudonym J. W. apologises for questioning Ptolemy but, he argues, ‘[...] if we allow the Georgian planet to have influence it must be admitted the system of the ancients was a little defective’.</w:t>
      </w:r>
      <w:r w:rsidR="00B94DBF" w:rsidRPr="002C5062">
        <w:rPr>
          <w:rStyle w:val="Refdenotaalpie"/>
          <w:rFonts w:ascii="Arial" w:hAnsi="Arial" w:cs="Arial"/>
          <w:color w:val="000000" w:themeColor="text1"/>
          <w:sz w:val="24"/>
          <w:szCs w:val="24"/>
          <w:lang w:val="en-US"/>
        </w:rPr>
        <w:footnoteReference w:id="101"/>
      </w:r>
      <w:r w:rsidR="00567C69" w:rsidRPr="002C5062">
        <w:rPr>
          <w:rFonts w:ascii="Arial" w:hAnsi="Arial" w:cs="Arial"/>
          <w:color w:val="000000" w:themeColor="text1"/>
          <w:sz w:val="24"/>
          <w:szCs w:val="24"/>
          <w:lang w:val="en-US"/>
        </w:rPr>
        <w:t xml:space="preserve"> </w:t>
      </w:r>
      <w:r w:rsidR="003B6863" w:rsidRPr="002C5062">
        <w:rPr>
          <w:rFonts w:ascii="Arial" w:hAnsi="Arial" w:cs="Arial"/>
          <w:color w:val="000000" w:themeColor="text1"/>
          <w:sz w:val="24"/>
          <w:szCs w:val="24"/>
          <w:lang w:val="en-US"/>
        </w:rPr>
        <w:t xml:space="preserve">To him, </w:t>
      </w:r>
      <w:r w:rsidR="00567C69" w:rsidRPr="002C5062">
        <w:rPr>
          <w:rFonts w:ascii="Arial" w:hAnsi="Arial" w:cs="Arial"/>
          <w:color w:val="000000" w:themeColor="text1"/>
          <w:sz w:val="24"/>
          <w:szCs w:val="24"/>
          <w:lang w:val="en-US"/>
        </w:rPr>
        <w:t xml:space="preserve">Uranus </w:t>
      </w:r>
      <w:r w:rsidR="00851F53" w:rsidRPr="002C5062">
        <w:rPr>
          <w:rFonts w:ascii="Arial" w:hAnsi="Arial" w:cs="Arial"/>
          <w:color w:val="000000" w:themeColor="text1"/>
          <w:sz w:val="24"/>
          <w:szCs w:val="24"/>
          <w:lang w:val="en-US"/>
        </w:rPr>
        <w:t xml:space="preserve">has a </w:t>
      </w:r>
      <w:r w:rsidR="00567C69" w:rsidRPr="002C5062">
        <w:rPr>
          <w:rFonts w:ascii="Arial" w:hAnsi="Arial" w:cs="Arial"/>
          <w:color w:val="000000" w:themeColor="text1"/>
          <w:sz w:val="24"/>
          <w:szCs w:val="24"/>
          <w:lang w:val="en-US"/>
        </w:rPr>
        <w:t xml:space="preserve">fundamental role </w:t>
      </w:r>
      <w:r w:rsidR="00851F53" w:rsidRPr="002C5062">
        <w:rPr>
          <w:rFonts w:ascii="Arial" w:hAnsi="Arial" w:cs="Arial"/>
          <w:color w:val="000000" w:themeColor="text1"/>
          <w:sz w:val="24"/>
          <w:szCs w:val="24"/>
          <w:lang w:val="en-US"/>
        </w:rPr>
        <w:t xml:space="preserve">to play </w:t>
      </w:r>
      <w:r w:rsidR="00567C69" w:rsidRPr="002C5062">
        <w:rPr>
          <w:rFonts w:ascii="Arial" w:hAnsi="Arial" w:cs="Arial"/>
          <w:color w:val="000000" w:themeColor="text1"/>
          <w:sz w:val="24"/>
          <w:szCs w:val="24"/>
          <w:lang w:val="en-US"/>
        </w:rPr>
        <w:t>and</w:t>
      </w:r>
      <w:r w:rsidR="003B6863" w:rsidRPr="002C5062">
        <w:rPr>
          <w:rFonts w:ascii="Arial" w:hAnsi="Arial" w:cs="Arial"/>
          <w:color w:val="000000" w:themeColor="text1"/>
          <w:sz w:val="24"/>
          <w:szCs w:val="24"/>
          <w:lang w:val="en-US"/>
        </w:rPr>
        <w:t xml:space="preserve">, rather than </w:t>
      </w:r>
      <w:r w:rsidR="00851F53" w:rsidRPr="002C5062">
        <w:rPr>
          <w:rFonts w:ascii="Arial" w:hAnsi="Arial" w:cs="Arial"/>
          <w:color w:val="000000" w:themeColor="text1"/>
          <w:sz w:val="24"/>
          <w:szCs w:val="24"/>
          <w:lang w:val="en-US"/>
        </w:rPr>
        <w:t xml:space="preserve">causing a </w:t>
      </w:r>
      <w:r w:rsidR="003B6863" w:rsidRPr="002C5062">
        <w:rPr>
          <w:rFonts w:ascii="Arial" w:hAnsi="Arial" w:cs="Arial"/>
          <w:color w:val="000000" w:themeColor="text1"/>
          <w:sz w:val="24"/>
          <w:szCs w:val="24"/>
          <w:lang w:val="en-US"/>
        </w:rPr>
        <w:t>‘</w:t>
      </w:r>
      <w:r w:rsidR="00567C69" w:rsidRPr="002C5062">
        <w:rPr>
          <w:rFonts w:ascii="Arial" w:hAnsi="Arial" w:cs="Arial"/>
          <w:color w:val="000000" w:themeColor="text1"/>
          <w:sz w:val="24"/>
          <w:szCs w:val="24"/>
          <w:lang w:val="en-US"/>
        </w:rPr>
        <w:t xml:space="preserve">little apparent derangement </w:t>
      </w:r>
      <w:r w:rsidR="00851F53" w:rsidRPr="002C5062">
        <w:rPr>
          <w:rFonts w:ascii="Arial" w:hAnsi="Arial" w:cs="Arial"/>
          <w:color w:val="000000" w:themeColor="text1"/>
          <w:sz w:val="24"/>
          <w:szCs w:val="24"/>
          <w:lang w:val="en-US"/>
        </w:rPr>
        <w:t xml:space="preserve">[...] </w:t>
      </w:r>
      <w:r w:rsidR="00567C69" w:rsidRPr="002C5062">
        <w:rPr>
          <w:rFonts w:ascii="Arial" w:hAnsi="Arial" w:cs="Arial"/>
          <w:color w:val="000000" w:themeColor="text1"/>
          <w:sz w:val="24"/>
          <w:szCs w:val="24"/>
          <w:lang w:val="en-US"/>
        </w:rPr>
        <w:t>in the system of astrology’, ‘it happily fills up a chasm of greater consequence’.</w:t>
      </w:r>
      <w:r w:rsidR="00567C69" w:rsidRPr="002C5062">
        <w:rPr>
          <w:rStyle w:val="Refdenotaalpie"/>
          <w:rFonts w:ascii="Arial" w:hAnsi="Arial" w:cs="Arial"/>
          <w:color w:val="000000" w:themeColor="text1"/>
          <w:sz w:val="24"/>
          <w:szCs w:val="24"/>
          <w:lang w:val="en-US"/>
        </w:rPr>
        <w:footnoteReference w:id="102"/>
      </w:r>
      <w:r w:rsidR="00567C69" w:rsidRPr="002C5062">
        <w:rPr>
          <w:rFonts w:ascii="Arial" w:hAnsi="Arial" w:cs="Arial"/>
          <w:color w:val="000000" w:themeColor="text1"/>
          <w:sz w:val="24"/>
          <w:szCs w:val="24"/>
          <w:lang w:val="en-US"/>
        </w:rPr>
        <w:t xml:space="preserve"> </w:t>
      </w:r>
      <w:r w:rsidR="00EA5276" w:rsidRPr="002C5062">
        <w:rPr>
          <w:rFonts w:ascii="Arial" w:hAnsi="Arial" w:cs="Arial"/>
          <w:color w:val="000000" w:themeColor="text1"/>
          <w:sz w:val="24"/>
          <w:szCs w:val="24"/>
          <w:lang w:val="en-US"/>
        </w:rPr>
        <w:t xml:space="preserve">In his opinion, </w:t>
      </w:r>
      <w:r w:rsidR="000D0FBC" w:rsidRPr="002C5062">
        <w:rPr>
          <w:rFonts w:ascii="Arial" w:hAnsi="Arial" w:cs="Arial"/>
          <w:color w:val="000000" w:themeColor="text1"/>
          <w:sz w:val="24"/>
          <w:szCs w:val="24"/>
          <w:lang w:val="en-US"/>
        </w:rPr>
        <w:t xml:space="preserve">‘it would make it more agreeable to nature and reason, to allow Saturn and Herschel to possess the two signs opposite to the houses </w:t>
      </w:r>
      <w:r w:rsidR="000D0FBC" w:rsidRPr="002C5062">
        <w:rPr>
          <w:rFonts w:ascii="Arial" w:hAnsi="Arial" w:cs="Arial"/>
          <w:color w:val="000000" w:themeColor="text1"/>
          <w:sz w:val="24"/>
          <w:szCs w:val="24"/>
          <w:lang w:val="en-US"/>
        </w:rPr>
        <w:lastRenderedPageBreak/>
        <w:t>of the luminaries</w:t>
      </w:r>
      <w:r w:rsidR="002839BB" w:rsidRPr="002C5062">
        <w:rPr>
          <w:rFonts w:ascii="Arial" w:hAnsi="Arial" w:cs="Arial"/>
          <w:color w:val="000000" w:themeColor="text1"/>
          <w:sz w:val="24"/>
          <w:szCs w:val="24"/>
          <w:lang w:val="en-US"/>
        </w:rPr>
        <w:t>’.</w:t>
      </w:r>
      <w:r w:rsidR="002839BB" w:rsidRPr="002C5062">
        <w:rPr>
          <w:rStyle w:val="Refdenotaalpie"/>
          <w:rFonts w:ascii="Arial" w:hAnsi="Arial" w:cs="Arial"/>
          <w:color w:val="000000" w:themeColor="text1"/>
          <w:sz w:val="24"/>
          <w:szCs w:val="24"/>
          <w:lang w:val="en-US"/>
        </w:rPr>
        <w:footnoteReference w:id="103"/>
      </w:r>
      <w:r w:rsidR="002839BB" w:rsidRPr="002C5062">
        <w:rPr>
          <w:rFonts w:ascii="Arial" w:hAnsi="Arial" w:cs="Arial"/>
          <w:color w:val="000000" w:themeColor="text1"/>
          <w:sz w:val="24"/>
          <w:szCs w:val="24"/>
          <w:lang w:val="en-US"/>
        </w:rPr>
        <w:t xml:space="preserve"> In this way, he suggests, </w:t>
      </w:r>
      <w:r w:rsidR="000D0FBC" w:rsidRPr="002C5062">
        <w:rPr>
          <w:rFonts w:ascii="Arial" w:hAnsi="Arial" w:cs="Arial"/>
          <w:color w:val="000000" w:themeColor="text1"/>
          <w:sz w:val="24"/>
          <w:szCs w:val="24"/>
          <w:lang w:val="en-US"/>
        </w:rPr>
        <w:t xml:space="preserve">the system </w:t>
      </w:r>
      <w:r w:rsidR="002839BB" w:rsidRPr="002C5062">
        <w:rPr>
          <w:rFonts w:ascii="Arial" w:hAnsi="Arial" w:cs="Arial"/>
          <w:color w:val="000000" w:themeColor="text1"/>
          <w:sz w:val="24"/>
          <w:szCs w:val="24"/>
          <w:lang w:val="en-US"/>
        </w:rPr>
        <w:t>would be ‘</w:t>
      </w:r>
      <w:r w:rsidR="000D0FBC" w:rsidRPr="002C5062">
        <w:rPr>
          <w:rFonts w:ascii="Arial" w:hAnsi="Arial" w:cs="Arial"/>
          <w:color w:val="000000" w:themeColor="text1"/>
          <w:sz w:val="24"/>
          <w:szCs w:val="24"/>
          <w:lang w:val="en-US"/>
        </w:rPr>
        <w:t>perfectly harmonious</w:t>
      </w:r>
      <w:r w:rsidR="0039037A" w:rsidRPr="002C5062">
        <w:rPr>
          <w:rFonts w:ascii="Arial" w:hAnsi="Arial" w:cs="Arial"/>
          <w:color w:val="000000" w:themeColor="text1"/>
          <w:sz w:val="24"/>
          <w:szCs w:val="24"/>
          <w:lang w:val="en-US"/>
        </w:rPr>
        <w:t>’</w:t>
      </w:r>
      <w:r w:rsidR="002839BB" w:rsidRPr="002C5062">
        <w:rPr>
          <w:rFonts w:ascii="Arial" w:hAnsi="Arial" w:cs="Arial"/>
          <w:color w:val="000000" w:themeColor="text1"/>
          <w:sz w:val="24"/>
          <w:szCs w:val="24"/>
          <w:lang w:val="en-US"/>
        </w:rPr>
        <w:t xml:space="preserve"> with the introduction of Uranus</w:t>
      </w:r>
      <w:r w:rsidR="000D0FBC" w:rsidRPr="002C5062">
        <w:rPr>
          <w:rFonts w:ascii="Arial" w:hAnsi="Arial" w:cs="Arial"/>
          <w:color w:val="000000" w:themeColor="text1"/>
          <w:sz w:val="24"/>
          <w:szCs w:val="24"/>
          <w:lang w:val="en-US"/>
        </w:rPr>
        <w:t>.</w:t>
      </w:r>
      <w:r w:rsidR="000D0FBC" w:rsidRPr="002C5062">
        <w:rPr>
          <w:rStyle w:val="Refdenotaalpie"/>
          <w:rFonts w:ascii="Arial" w:hAnsi="Arial" w:cs="Arial"/>
          <w:color w:val="000000" w:themeColor="text1"/>
          <w:sz w:val="24"/>
          <w:szCs w:val="24"/>
          <w:lang w:val="en-US"/>
        </w:rPr>
        <w:footnoteReference w:id="104"/>
      </w:r>
    </w:p>
    <w:p w:rsidR="0062781E" w:rsidRPr="002C5062" w:rsidRDefault="0062781E" w:rsidP="00845C25">
      <w:pPr>
        <w:spacing w:after="0" w:line="480" w:lineRule="auto"/>
        <w:rPr>
          <w:rFonts w:ascii="Arial" w:hAnsi="Arial" w:cs="Arial"/>
          <w:b/>
          <w:color w:val="000000" w:themeColor="text1"/>
          <w:sz w:val="24"/>
          <w:szCs w:val="24"/>
          <w:lang w:val="en-US"/>
        </w:rPr>
      </w:pPr>
    </w:p>
    <w:p w:rsidR="009C7E14" w:rsidRPr="002C5062" w:rsidRDefault="001718DD" w:rsidP="009C7E14">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In spite of the</w:t>
      </w:r>
      <w:r w:rsidR="00250505" w:rsidRPr="002C5062">
        <w:rPr>
          <w:rFonts w:ascii="Arial" w:hAnsi="Arial" w:cs="Arial"/>
          <w:color w:val="000000" w:themeColor="text1"/>
          <w:sz w:val="24"/>
          <w:szCs w:val="24"/>
          <w:lang w:val="en-US"/>
        </w:rPr>
        <w:t xml:space="preserve"> above </w:t>
      </w:r>
      <w:r w:rsidRPr="002C5062">
        <w:rPr>
          <w:rFonts w:ascii="Arial" w:hAnsi="Arial" w:cs="Arial"/>
          <w:color w:val="000000" w:themeColor="text1"/>
          <w:sz w:val="24"/>
          <w:szCs w:val="24"/>
          <w:lang w:val="en-US"/>
        </w:rPr>
        <w:t>sign</w:t>
      </w:r>
      <w:r w:rsidR="00B82698" w:rsidRPr="002C5062">
        <w:rPr>
          <w:rFonts w:ascii="Arial" w:hAnsi="Arial" w:cs="Arial"/>
          <w:color w:val="000000" w:themeColor="text1"/>
          <w:sz w:val="24"/>
          <w:szCs w:val="24"/>
          <w:lang w:val="en-US"/>
        </w:rPr>
        <w:t>s</w:t>
      </w:r>
      <w:r w:rsidRPr="002C5062">
        <w:rPr>
          <w:rFonts w:ascii="Arial" w:hAnsi="Arial" w:cs="Arial"/>
          <w:color w:val="000000" w:themeColor="text1"/>
          <w:sz w:val="24"/>
          <w:szCs w:val="24"/>
          <w:lang w:val="en-US"/>
        </w:rPr>
        <w:t xml:space="preserve"> of </w:t>
      </w:r>
      <w:r w:rsidR="00250505" w:rsidRPr="002C5062">
        <w:rPr>
          <w:rFonts w:ascii="Arial" w:hAnsi="Arial" w:cs="Arial"/>
          <w:color w:val="000000" w:themeColor="text1"/>
          <w:sz w:val="24"/>
          <w:szCs w:val="24"/>
          <w:lang w:val="en-US"/>
        </w:rPr>
        <w:t xml:space="preserve">progress and </w:t>
      </w:r>
      <w:r w:rsidRPr="002C5062">
        <w:rPr>
          <w:rFonts w:ascii="Arial" w:hAnsi="Arial" w:cs="Arial"/>
          <w:color w:val="000000" w:themeColor="text1"/>
          <w:sz w:val="24"/>
          <w:szCs w:val="24"/>
          <w:lang w:val="en-US"/>
        </w:rPr>
        <w:t xml:space="preserve">consensus, </w:t>
      </w:r>
      <w:r w:rsidR="00EC58CD" w:rsidRPr="002C5062">
        <w:rPr>
          <w:rFonts w:ascii="Arial" w:hAnsi="Arial" w:cs="Arial"/>
          <w:color w:val="000000" w:themeColor="text1"/>
          <w:sz w:val="24"/>
          <w:szCs w:val="24"/>
          <w:lang w:val="en-US"/>
        </w:rPr>
        <w:t xml:space="preserve">the decade </w:t>
      </w:r>
      <w:r w:rsidR="00967962" w:rsidRPr="002C5062">
        <w:rPr>
          <w:rFonts w:ascii="Arial" w:hAnsi="Arial" w:cs="Arial"/>
          <w:color w:val="000000" w:themeColor="text1"/>
          <w:sz w:val="24"/>
          <w:szCs w:val="24"/>
          <w:lang w:val="en-US"/>
        </w:rPr>
        <w:t xml:space="preserve">closes on a more sober note with </w:t>
      </w:r>
      <w:r w:rsidR="00967962" w:rsidRPr="002C5062">
        <w:rPr>
          <w:rFonts w:ascii="Arial" w:hAnsi="Arial" w:cs="Arial"/>
          <w:i/>
          <w:color w:val="000000" w:themeColor="text1"/>
          <w:sz w:val="24"/>
          <w:szCs w:val="24"/>
          <w:lang w:val="en-US"/>
        </w:rPr>
        <w:t xml:space="preserve">A Complete Dictionary of Astrology </w:t>
      </w:r>
      <w:r w:rsidR="00967962" w:rsidRPr="002C5062">
        <w:rPr>
          <w:rFonts w:ascii="Arial" w:hAnsi="Arial" w:cs="Arial"/>
          <w:color w:val="000000" w:themeColor="text1"/>
          <w:sz w:val="24"/>
          <w:szCs w:val="24"/>
          <w:lang w:val="en-US"/>
        </w:rPr>
        <w:t>by James Wilson</w:t>
      </w:r>
      <w:r w:rsidR="00A42D94" w:rsidRPr="002C5062">
        <w:rPr>
          <w:rFonts w:ascii="Arial" w:hAnsi="Arial" w:cs="Arial"/>
          <w:color w:val="000000" w:themeColor="text1"/>
          <w:sz w:val="24"/>
          <w:szCs w:val="24"/>
          <w:lang w:val="en-US"/>
        </w:rPr>
        <w:t>.</w:t>
      </w:r>
      <w:r w:rsidR="00A42D94" w:rsidRPr="002C5062">
        <w:rPr>
          <w:rStyle w:val="Refdenotaalpie"/>
          <w:rFonts w:ascii="Arial" w:hAnsi="Arial" w:cs="Arial"/>
          <w:color w:val="000000" w:themeColor="text1"/>
          <w:sz w:val="24"/>
          <w:szCs w:val="24"/>
          <w:lang w:val="en-US"/>
        </w:rPr>
        <w:footnoteReference w:id="105"/>
      </w:r>
      <w:r w:rsidR="00A42D94" w:rsidRPr="002C5062">
        <w:rPr>
          <w:rFonts w:ascii="Arial" w:hAnsi="Arial" w:cs="Arial"/>
          <w:color w:val="000000" w:themeColor="text1"/>
          <w:sz w:val="24"/>
          <w:szCs w:val="24"/>
          <w:lang w:val="en-US"/>
        </w:rPr>
        <w:t xml:space="preserve"> </w:t>
      </w:r>
      <w:r w:rsidR="00967962" w:rsidRPr="002C5062">
        <w:rPr>
          <w:rFonts w:ascii="Arial" w:hAnsi="Arial" w:cs="Arial"/>
          <w:color w:val="000000" w:themeColor="text1"/>
          <w:sz w:val="24"/>
          <w:szCs w:val="24"/>
          <w:lang w:val="en-US"/>
        </w:rPr>
        <w:t>P</w:t>
      </w:r>
      <w:r w:rsidR="006A2F3D" w:rsidRPr="002C5062">
        <w:rPr>
          <w:rFonts w:ascii="Arial" w:hAnsi="Arial" w:cs="Arial"/>
          <w:color w:val="000000" w:themeColor="text1"/>
          <w:sz w:val="24"/>
          <w:szCs w:val="24"/>
          <w:lang w:val="en-US"/>
        </w:rPr>
        <w:t xml:space="preserve">ublished in 1819, </w:t>
      </w:r>
      <w:r w:rsidR="00967962" w:rsidRPr="002C5062">
        <w:rPr>
          <w:rFonts w:ascii="Arial" w:hAnsi="Arial" w:cs="Arial"/>
          <w:color w:val="000000" w:themeColor="text1"/>
          <w:sz w:val="24"/>
          <w:szCs w:val="24"/>
          <w:lang w:val="en-US"/>
        </w:rPr>
        <w:t xml:space="preserve">this comprehensive compendium of astrological knowledge </w:t>
      </w:r>
      <w:r w:rsidR="00EC58CD" w:rsidRPr="002C5062">
        <w:rPr>
          <w:rFonts w:ascii="Arial" w:hAnsi="Arial" w:cs="Arial"/>
          <w:color w:val="000000" w:themeColor="text1"/>
          <w:sz w:val="24"/>
          <w:szCs w:val="24"/>
          <w:lang w:val="en-US"/>
        </w:rPr>
        <w:t xml:space="preserve">took </w:t>
      </w:r>
      <w:r w:rsidR="00A42D94" w:rsidRPr="002C5062">
        <w:rPr>
          <w:rFonts w:ascii="Arial" w:hAnsi="Arial" w:cs="Arial"/>
          <w:color w:val="000000" w:themeColor="text1"/>
          <w:sz w:val="24"/>
          <w:szCs w:val="24"/>
          <w:lang w:val="en-US"/>
        </w:rPr>
        <w:t xml:space="preserve">a </w:t>
      </w:r>
      <w:r w:rsidR="00A42D94" w:rsidRPr="002C5062">
        <w:rPr>
          <w:rFonts w:ascii="Arial" w:hAnsi="Arial" w:cs="Arial"/>
          <w:i/>
          <w:color w:val="000000" w:themeColor="text1"/>
          <w:sz w:val="24"/>
          <w:szCs w:val="24"/>
          <w:lang w:val="en-US"/>
        </w:rPr>
        <w:t>tabula rasa</w:t>
      </w:r>
      <w:r w:rsidR="006A2F3D" w:rsidRPr="002C5062">
        <w:rPr>
          <w:rFonts w:ascii="Arial" w:hAnsi="Arial" w:cs="Arial"/>
          <w:color w:val="000000" w:themeColor="text1"/>
          <w:sz w:val="24"/>
          <w:szCs w:val="24"/>
          <w:lang w:val="en-US"/>
        </w:rPr>
        <w:t xml:space="preserve"> </w:t>
      </w:r>
      <w:r w:rsidR="00EC58CD" w:rsidRPr="002C5062">
        <w:rPr>
          <w:rFonts w:ascii="Arial" w:hAnsi="Arial" w:cs="Arial"/>
          <w:color w:val="000000" w:themeColor="text1"/>
          <w:sz w:val="24"/>
          <w:szCs w:val="24"/>
          <w:lang w:val="en-US"/>
        </w:rPr>
        <w:t xml:space="preserve">approach </w:t>
      </w:r>
      <w:r w:rsidR="00A42D94" w:rsidRPr="002C5062">
        <w:rPr>
          <w:rFonts w:ascii="Arial" w:hAnsi="Arial" w:cs="Arial"/>
          <w:color w:val="000000" w:themeColor="text1"/>
          <w:sz w:val="24"/>
          <w:szCs w:val="24"/>
          <w:lang w:val="en-US"/>
        </w:rPr>
        <w:t xml:space="preserve">with </w:t>
      </w:r>
      <w:r w:rsidR="006A2F3D" w:rsidRPr="002C5062">
        <w:rPr>
          <w:rFonts w:ascii="Arial" w:hAnsi="Arial" w:cs="Arial"/>
          <w:color w:val="000000" w:themeColor="text1"/>
          <w:sz w:val="24"/>
          <w:szCs w:val="24"/>
          <w:lang w:val="en-US"/>
        </w:rPr>
        <w:t xml:space="preserve">respect to Uranus, </w:t>
      </w:r>
      <w:r w:rsidR="00967962" w:rsidRPr="002C5062">
        <w:rPr>
          <w:rFonts w:ascii="Arial" w:hAnsi="Arial" w:cs="Arial"/>
          <w:color w:val="000000" w:themeColor="text1"/>
          <w:sz w:val="24"/>
          <w:szCs w:val="24"/>
          <w:lang w:val="en-US"/>
        </w:rPr>
        <w:t xml:space="preserve">replacing the enthusiasm that had built </w:t>
      </w:r>
      <w:r w:rsidR="00C654FF" w:rsidRPr="002C5062">
        <w:rPr>
          <w:rFonts w:ascii="Arial" w:hAnsi="Arial" w:cs="Arial"/>
          <w:color w:val="000000" w:themeColor="text1"/>
          <w:sz w:val="24"/>
          <w:szCs w:val="24"/>
          <w:lang w:val="en-US"/>
        </w:rPr>
        <w:t xml:space="preserve">up </w:t>
      </w:r>
      <w:r w:rsidR="00967962" w:rsidRPr="002C5062">
        <w:rPr>
          <w:rFonts w:ascii="Arial" w:hAnsi="Arial" w:cs="Arial"/>
          <w:color w:val="000000" w:themeColor="text1"/>
          <w:sz w:val="24"/>
          <w:szCs w:val="24"/>
          <w:lang w:val="en-US"/>
        </w:rPr>
        <w:t xml:space="preserve">around </w:t>
      </w:r>
      <w:r w:rsidR="00460718" w:rsidRPr="002C5062">
        <w:rPr>
          <w:rFonts w:ascii="Arial" w:hAnsi="Arial" w:cs="Arial"/>
          <w:color w:val="000000" w:themeColor="text1"/>
          <w:sz w:val="24"/>
          <w:szCs w:val="24"/>
          <w:lang w:val="en-US"/>
        </w:rPr>
        <w:t xml:space="preserve">the planet’s </w:t>
      </w:r>
      <w:r w:rsidR="00967962" w:rsidRPr="002C5062">
        <w:rPr>
          <w:rFonts w:ascii="Arial" w:hAnsi="Arial" w:cs="Arial"/>
          <w:color w:val="000000" w:themeColor="text1"/>
          <w:sz w:val="24"/>
          <w:szCs w:val="24"/>
          <w:lang w:val="en-US"/>
        </w:rPr>
        <w:t xml:space="preserve">redeeming role for astrology </w:t>
      </w:r>
      <w:r w:rsidR="00F0302C" w:rsidRPr="002C5062">
        <w:rPr>
          <w:rFonts w:ascii="Arial" w:hAnsi="Arial" w:cs="Arial"/>
          <w:color w:val="000000" w:themeColor="text1"/>
          <w:sz w:val="24"/>
          <w:szCs w:val="24"/>
          <w:lang w:val="en-US"/>
        </w:rPr>
        <w:t xml:space="preserve">earlier in the decade </w:t>
      </w:r>
      <w:r w:rsidR="006A2F3D" w:rsidRPr="002C5062">
        <w:rPr>
          <w:rFonts w:ascii="Arial" w:hAnsi="Arial" w:cs="Arial"/>
          <w:color w:val="000000" w:themeColor="text1"/>
          <w:sz w:val="24"/>
          <w:szCs w:val="24"/>
          <w:lang w:val="en-US"/>
        </w:rPr>
        <w:t xml:space="preserve">with </w:t>
      </w:r>
      <w:r w:rsidR="00967962" w:rsidRPr="002C5062">
        <w:rPr>
          <w:rFonts w:ascii="Arial" w:hAnsi="Arial" w:cs="Arial"/>
          <w:color w:val="000000" w:themeColor="text1"/>
          <w:sz w:val="24"/>
          <w:szCs w:val="24"/>
          <w:lang w:val="en-US"/>
        </w:rPr>
        <w:t xml:space="preserve">Wilson’s </w:t>
      </w:r>
      <w:r w:rsidR="00502B4A" w:rsidRPr="002C5062">
        <w:rPr>
          <w:rFonts w:ascii="Arial" w:hAnsi="Arial" w:cs="Arial"/>
          <w:color w:val="000000" w:themeColor="text1"/>
          <w:sz w:val="24"/>
          <w:szCs w:val="24"/>
          <w:lang w:val="en-US"/>
        </w:rPr>
        <w:t>own</w:t>
      </w:r>
      <w:r w:rsidR="00A42D94" w:rsidRPr="002C5062">
        <w:rPr>
          <w:rFonts w:ascii="Arial" w:hAnsi="Arial" w:cs="Arial"/>
          <w:color w:val="000000" w:themeColor="text1"/>
          <w:sz w:val="24"/>
          <w:szCs w:val="24"/>
          <w:lang w:val="en-US"/>
        </w:rPr>
        <w:t xml:space="preserve"> speculations</w:t>
      </w:r>
      <w:r w:rsidR="00967962" w:rsidRPr="002C5062">
        <w:rPr>
          <w:rFonts w:ascii="Arial" w:hAnsi="Arial" w:cs="Arial"/>
          <w:color w:val="000000" w:themeColor="text1"/>
          <w:sz w:val="24"/>
          <w:szCs w:val="24"/>
          <w:lang w:val="en-US"/>
        </w:rPr>
        <w:t>.</w:t>
      </w:r>
      <w:r w:rsidR="009E56E5" w:rsidRPr="002C5062">
        <w:rPr>
          <w:rFonts w:ascii="Arial" w:hAnsi="Arial" w:cs="Arial"/>
          <w:color w:val="000000" w:themeColor="text1"/>
          <w:sz w:val="24"/>
          <w:szCs w:val="24"/>
          <w:lang w:val="en-US"/>
        </w:rPr>
        <w:t xml:space="preserve"> </w:t>
      </w:r>
      <w:r w:rsidR="009C7E14" w:rsidRPr="002C5062">
        <w:rPr>
          <w:rFonts w:ascii="Arial" w:hAnsi="Arial" w:cs="Arial"/>
          <w:color w:val="000000" w:themeColor="text1"/>
          <w:sz w:val="24"/>
          <w:szCs w:val="24"/>
          <w:lang w:val="en-US"/>
        </w:rPr>
        <w:t xml:space="preserve">Just like </w:t>
      </w:r>
      <w:r w:rsidR="009C7E14" w:rsidRPr="002C5062">
        <w:rPr>
          <w:rFonts w:ascii="Arial" w:hAnsi="Arial" w:cs="Arial"/>
          <w:i/>
          <w:color w:val="000000" w:themeColor="text1"/>
          <w:sz w:val="24"/>
          <w:szCs w:val="24"/>
          <w:lang w:val="en-US"/>
        </w:rPr>
        <w:t>The Monthly Correspondent</w:t>
      </w:r>
      <w:r w:rsidR="009C7E14" w:rsidRPr="002C5062">
        <w:rPr>
          <w:rFonts w:ascii="Arial" w:hAnsi="Arial" w:cs="Arial"/>
          <w:color w:val="000000" w:themeColor="text1"/>
          <w:sz w:val="24"/>
          <w:szCs w:val="24"/>
          <w:lang w:val="en-US"/>
        </w:rPr>
        <w:t xml:space="preserve">, </w:t>
      </w:r>
      <w:r w:rsidR="00502B4A" w:rsidRPr="002C5062">
        <w:rPr>
          <w:rFonts w:ascii="Arial" w:hAnsi="Arial" w:cs="Arial"/>
          <w:color w:val="000000" w:themeColor="text1"/>
          <w:sz w:val="24"/>
          <w:szCs w:val="24"/>
          <w:lang w:val="en-US"/>
        </w:rPr>
        <w:t xml:space="preserve">his </w:t>
      </w:r>
      <w:r w:rsidR="009C7E14" w:rsidRPr="002C5062">
        <w:rPr>
          <w:rFonts w:ascii="Arial" w:hAnsi="Arial" w:cs="Arial"/>
          <w:color w:val="000000" w:themeColor="text1"/>
          <w:sz w:val="24"/>
          <w:szCs w:val="24"/>
          <w:lang w:val="en-US"/>
        </w:rPr>
        <w:t xml:space="preserve">book </w:t>
      </w:r>
      <w:r w:rsidR="00502B4A" w:rsidRPr="002C5062">
        <w:rPr>
          <w:rFonts w:ascii="Arial" w:hAnsi="Arial" w:cs="Arial"/>
          <w:color w:val="000000" w:themeColor="text1"/>
          <w:sz w:val="24"/>
          <w:szCs w:val="24"/>
          <w:lang w:val="en-US"/>
        </w:rPr>
        <w:t xml:space="preserve">can be associated with </w:t>
      </w:r>
      <w:r w:rsidR="00914545" w:rsidRPr="002C5062">
        <w:rPr>
          <w:rFonts w:ascii="Arial" w:hAnsi="Arial" w:cs="Arial"/>
          <w:color w:val="000000" w:themeColor="text1"/>
          <w:sz w:val="24"/>
          <w:szCs w:val="24"/>
          <w:lang w:val="en-US"/>
        </w:rPr>
        <w:t>a</w:t>
      </w:r>
      <w:r w:rsidR="00502B4A" w:rsidRPr="002C5062">
        <w:rPr>
          <w:rFonts w:ascii="Arial" w:hAnsi="Arial" w:cs="Arial"/>
          <w:color w:val="000000" w:themeColor="text1"/>
          <w:sz w:val="24"/>
          <w:szCs w:val="24"/>
          <w:lang w:val="en-US"/>
        </w:rPr>
        <w:t xml:space="preserve"> rational, </w:t>
      </w:r>
      <w:r w:rsidR="009C7E14" w:rsidRPr="002C5062">
        <w:rPr>
          <w:rFonts w:ascii="Arial" w:hAnsi="Arial" w:cs="Arial"/>
          <w:color w:val="000000" w:themeColor="text1"/>
          <w:sz w:val="24"/>
          <w:szCs w:val="24"/>
          <w:lang w:val="en-US"/>
        </w:rPr>
        <w:t xml:space="preserve">scientific </w:t>
      </w:r>
      <w:r w:rsidR="00914545" w:rsidRPr="002C5062">
        <w:rPr>
          <w:rFonts w:ascii="Arial" w:hAnsi="Arial" w:cs="Arial"/>
          <w:color w:val="000000" w:themeColor="text1"/>
          <w:sz w:val="24"/>
          <w:szCs w:val="24"/>
          <w:lang w:val="en-US"/>
        </w:rPr>
        <w:t>attitude</w:t>
      </w:r>
      <w:r w:rsidR="00502B4A" w:rsidRPr="002C5062">
        <w:rPr>
          <w:rFonts w:ascii="Arial" w:hAnsi="Arial" w:cs="Arial"/>
          <w:color w:val="000000" w:themeColor="text1"/>
          <w:sz w:val="24"/>
          <w:szCs w:val="24"/>
          <w:lang w:val="en-US"/>
        </w:rPr>
        <w:t xml:space="preserve"> to </w:t>
      </w:r>
      <w:r w:rsidR="009C7E14" w:rsidRPr="002C5062">
        <w:rPr>
          <w:rFonts w:ascii="Arial" w:hAnsi="Arial" w:cs="Arial"/>
          <w:color w:val="000000" w:themeColor="text1"/>
          <w:sz w:val="24"/>
          <w:szCs w:val="24"/>
          <w:lang w:val="en-US"/>
        </w:rPr>
        <w:t>astrology. Although he resorts to mythology to justify the name given to the new planet when he states that it was ‘named Ouranos, from the father of [Saturn], because its orbit includes that of [Saturn]’, this is strictly done from an astronomical point of view</w:t>
      </w:r>
      <w:r w:rsidR="008F1F0B" w:rsidRPr="002C5062">
        <w:rPr>
          <w:rFonts w:ascii="Arial" w:hAnsi="Arial" w:cs="Arial"/>
          <w:color w:val="000000" w:themeColor="text1"/>
          <w:sz w:val="24"/>
          <w:szCs w:val="24"/>
          <w:lang w:val="en-US"/>
        </w:rPr>
        <w:t xml:space="preserve"> and</w:t>
      </w:r>
      <w:r w:rsidR="009C7E14" w:rsidRPr="002C5062">
        <w:rPr>
          <w:rFonts w:ascii="Arial" w:hAnsi="Arial" w:cs="Arial"/>
          <w:color w:val="000000" w:themeColor="text1"/>
          <w:sz w:val="24"/>
          <w:szCs w:val="24"/>
          <w:lang w:val="en-US"/>
        </w:rPr>
        <w:t xml:space="preserve"> devoid of any </w:t>
      </w:r>
      <w:r w:rsidR="00F472B1" w:rsidRPr="002C5062">
        <w:rPr>
          <w:rFonts w:ascii="Arial" w:hAnsi="Arial" w:cs="Arial"/>
          <w:color w:val="000000" w:themeColor="text1"/>
          <w:sz w:val="24"/>
          <w:szCs w:val="24"/>
          <w:lang w:val="en-US"/>
        </w:rPr>
        <w:t xml:space="preserve">occult or </w:t>
      </w:r>
      <w:r w:rsidR="009C7E14" w:rsidRPr="002C5062">
        <w:rPr>
          <w:rFonts w:ascii="Arial" w:hAnsi="Arial" w:cs="Arial"/>
          <w:color w:val="000000" w:themeColor="text1"/>
          <w:sz w:val="24"/>
          <w:szCs w:val="24"/>
          <w:lang w:val="en-US"/>
        </w:rPr>
        <w:t>esoteric associations</w:t>
      </w:r>
      <w:r w:rsidR="008F1F0B" w:rsidRPr="002C5062">
        <w:rPr>
          <w:rFonts w:ascii="Arial" w:hAnsi="Arial" w:cs="Arial"/>
          <w:color w:val="000000" w:themeColor="text1"/>
          <w:sz w:val="24"/>
          <w:szCs w:val="24"/>
          <w:lang w:val="en-US"/>
        </w:rPr>
        <w:t xml:space="preserve"> in keeping with the rest of the book</w:t>
      </w:r>
      <w:r w:rsidR="009C7E14" w:rsidRPr="002C5062">
        <w:rPr>
          <w:rFonts w:ascii="Arial" w:hAnsi="Arial" w:cs="Arial"/>
          <w:color w:val="000000" w:themeColor="text1"/>
          <w:sz w:val="24"/>
          <w:szCs w:val="24"/>
          <w:lang w:val="en-US"/>
        </w:rPr>
        <w:t>.</w:t>
      </w:r>
      <w:r w:rsidR="009C7E14" w:rsidRPr="002C5062">
        <w:rPr>
          <w:rStyle w:val="Refdenotaalpie"/>
          <w:rFonts w:ascii="Arial" w:hAnsi="Arial" w:cs="Arial"/>
          <w:color w:val="000000" w:themeColor="text1"/>
          <w:sz w:val="24"/>
          <w:szCs w:val="24"/>
          <w:lang w:val="en-US"/>
        </w:rPr>
        <w:footnoteReference w:id="106"/>
      </w:r>
    </w:p>
    <w:p w:rsidR="009C7E14" w:rsidRPr="002C5062" w:rsidRDefault="009C7E14" w:rsidP="00726C29">
      <w:pPr>
        <w:spacing w:after="0" w:line="480" w:lineRule="auto"/>
        <w:rPr>
          <w:rFonts w:ascii="Arial" w:hAnsi="Arial" w:cs="Arial"/>
          <w:color w:val="000000" w:themeColor="text1"/>
          <w:sz w:val="24"/>
          <w:szCs w:val="24"/>
          <w:lang w:val="en-US"/>
        </w:rPr>
      </w:pPr>
    </w:p>
    <w:p w:rsidR="007D5379" w:rsidRPr="002C5062" w:rsidRDefault="009E56E5" w:rsidP="00845C25">
      <w:pPr>
        <w:spacing w:after="0" w:line="480" w:lineRule="auto"/>
        <w:rPr>
          <w:rFonts w:ascii="Arial" w:hAnsi="Arial" w:cs="Arial"/>
          <w:b/>
          <w:color w:val="000000" w:themeColor="text1"/>
          <w:sz w:val="24"/>
          <w:szCs w:val="24"/>
          <w:lang w:val="en-US"/>
        </w:rPr>
      </w:pPr>
      <w:r w:rsidRPr="002C5062">
        <w:rPr>
          <w:rFonts w:ascii="Arial" w:hAnsi="Arial" w:cs="Arial"/>
          <w:color w:val="000000" w:themeColor="text1"/>
          <w:sz w:val="24"/>
          <w:szCs w:val="24"/>
          <w:lang w:val="en-US"/>
        </w:rPr>
        <w:t xml:space="preserve">As he states in his companion book </w:t>
      </w:r>
      <w:r w:rsidRPr="002C5062">
        <w:rPr>
          <w:rFonts w:ascii="Arial" w:hAnsi="Arial" w:cs="Arial"/>
          <w:i/>
          <w:color w:val="000000" w:themeColor="text1"/>
          <w:sz w:val="24"/>
          <w:szCs w:val="24"/>
          <w:lang w:val="en-US"/>
        </w:rPr>
        <w:t>A new and complete set of astrological tables</w:t>
      </w:r>
      <w:r w:rsidRPr="002C5062">
        <w:rPr>
          <w:rFonts w:ascii="Arial" w:hAnsi="Arial" w:cs="Arial"/>
          <w:color w:val="000000" w:themeColor="text1"/>
          <w:sz w:val="24"/>
          <w:szCs w:val="24"/>
          <w:lang w:val="en-US"/>
        </w:rPr>
        <w:t>:</w:t>
      </w:r>
      <w:r w:rsidRPr="002C5062">
        <w:rPr>
          <w:rFonts w:ascii="Arial" w:hAnsi="Arial" w:cs="Arial"/>
          <w:i/>
          <w:color w:val="000000" w:themeColor="text1"/>
          <w:sz w:val="24"/>
          <w:szCs w:val="24"/>
          <w:lang w:val="en-US"/>
        </w:rPr>
        <w:t xml:space="preserve"> ‘</w:t>
      </w:r>
      <w:r w:rsidRPr="002C5062">
        <w:rPr>
          <w:rFonts w:ascii="Arial" w:hAnsi="Arial" w:cs="Arial"/>
          <w:color w:val="000000" w:themeColor="text1"/>
          <w:sz w:val="24"/>
          <w:szCs w:val="24"/>
          <w:lang w:val="en-US"/>
        </w:rPr>
        <w:t>every planet, however remote or minute, operates upon every material substance in proportion to its magnitude or proximity’.</w:t>
      </w:r>
      <w:r w:rsidRPr="002C5062">
        <w:rPr>
          <w:rStyle w:val="Refdenotaalpie"/>
          <w:rFonts w:ascii="Arial" w:hAnsi="Arial" w:cs="Arial"/>
          <w:color w:val="000000" w:themeColor="text1"/>
          <w:sz w:val="24"/>
          <w:szCs w:val="24"/>
          <w:lang w:val="en-US"/>
        </w:rPr>
        <w:footnoteReference w:id="107"/>
      </w:r>
      <w:r w:rsidRPr="002C5062">
        <w:rPr>
          <w:rFonts w:ascii="Arial" w:hAnsi="Arial" w:cs="Arial"/>
          <w:color w:val="000000" w:themeColor="text1"/>
          <w:sz w:val="24"/>
          <w:szCs w:val="24"/>
          <w:lang w:val="en-US"/>
        </w:rPr>
        <w:t xml:space="preserve"> In keeping with this </w:t>
      </w:r>
      <w:r w:rsidR="00DF652B" w:rsidRPr="002C5062">
        <w:rPr>
          <w:rFonts w:ascii="Arial" w:hAnsi="Arial" w:cs="Arial"/>
          <w:color w:val="000000" w:themeColor="text1"/>
          <w:sz w:val="24"/>
          <w:szCs w:val="24"/>
          <w:lang w:val="en-US"/>
        </w:rPr>
        <w:t>principle</w:t>
      </w:r>
      <w:r w:rsidRPr="002C5062">
        <w:rPr>
          <w:rFonts w:ascii="Arial" w:hAnsi="Arial" w:cs="Arial"/>
          <w:color w:val="000000" w:themeColor="text1"/>
          <w:sz w:val="24"/>
          <w:szCs w:val="24"/>
          <w:lang w:val="en-US"/>
        </w:rPr>
        <w:t xml:space="preserve">, he does not doubt that Uranus exerts an influence in spite of its great distance from the Earth and observes that ‘if distance were an object in these cases, [Saturn]’s effect would be much inferior to that of [Mars] or [Jupiter], whereas they are all considered as possessing an equal </w:t>
      </w:r>
      <w:r w:rsidRPr="002C5062">
        <w:rPr>
          <w:rFonts w:ascii="Arial" w:hAnsi="Arial" w:cs="Arial"/>
          <w:color w:val="000000" w:themeColor="text1"/>
          <w:sz w:val="24"/>
          <w:szCs w:val="24"/>
          <w:lang w:val="en-US"/>
        </w:rPr>
        <w:lastRenderedPageBreak/>
        <w:t>degree of influence’.</w:t>
      </w:r>
      <w:r w:rsidRPr="002C5062">
        <w:rPr>
          <w:rStyle w:val="Refdenotaalpie"/>
          <w:rFonts w:ascii="Arial" w:hAnsi="Arial" w:cs="Arial"/>
          <w:color w:val="000000" w:themeColor="text1"/>
          <w:sz w:val="24"/>
          <w:szCs w:val="24"/>
          <w:lang w:val="en-US"/>
        </w:rPr>
        <w:footnoteReference w:id="108"/>
      </w:r>
      <w:r w:rsidRPr="002C5062">
        <w:rPr>
          <w:rFonts w:ascii="Arial" w:hAnsi="Arial" w:cs="Arial"/>
          <w:color w:val="000000" w:themeColor="text1"/>
          <w:sz w:val="24"/>
          <w:szCs w:val="24"/>
          <w:lang w:val="en-US"/>
        </w:rPr>
        <w:t xml:space="preserve"> However, he refrains from attributing any specific </w:t>
      </w:r>
      <w:r w:rsidR="00FE5C1C" w:rsidRPr="002C5062">
        <w:rPr>
          <w:rFonts w:ascii="Arial" w:hAnsi="Arial" w:cs="Arial"/>
          <w:color w:val="000000" w:themeColor="text1"/>
          <w:sz w:val="24"/>
          <w:szCs w:val="24"/>
          <w:lang w:val="en-US"/>
        </w:rPr>
        <w:t xml:space="preserve">character </w:t>
      </w:r>
      <w:r w:rsidRPr="002C5062">
        <w:rPr>
          <w:rFonts w:ascii="Arial" w:hAnsi="Arial" w:cs="Arial"/>
          <w:color w:val="000000" w:themeColor="text1"/>
          <w:sz w:val="24"/>
          <w:szCs w:val="24"/>
          <w:lang w:val="en-US"/>
        </w:rPr>
        <w:t xml:space="preserve">to it, and speculates that the answer may lie in the ‘doctrine of colours’, a </w:t>
      </w:r>
      <w:r w:rsidR="00C5725A" w:rsidRPr="002C5062">
        <w:rPr>
          <w:rFonts w:ascii="Arial" w:hAnsi="Arial" w:cs="Arial"/>
          <w:color w:val="000000" w:themeColor="text1"/>
          <w:sz w:val="24"/>
          <w:szCs w:val="24"/>
          <w:lang w:val="en-US"/>
        </w:rPr>
        <w:t>method</w:t>
      </w:r>
      <w:r w:rsidRPr="002C5062">
        <w:rPr>
          <w:rFonts w:ascii="Arial" w:hAnsi="Arial" w:cs="Arial"/>
          <w:color w:val="000000" w:themeColor="text1"/>
          <w:sz w:val="24"/>
          <w:szCs w:val="24"/>
          <w:lang w:val="en-US"/>
        </w:rPr>
        <w:t xml:space="preserve"> traditionally used in cometary astrology to establish the nature and influence of comets by studying their colour, as discussed by Schechner.</w:t>
      </w:r>
      <w:r w:rsidRPr="002C5062">
        <w:rPr>
          <w:rStyle w:val="Refdenotaalpie"/>
          <w:rFonts w:ascii="Arial" w:hAnsi="Arial" w:cs="Arial"/>
          <w:color w:val="000000" w:themeColor="text1"/>
          <w:sz w:val="24"/>
          <w:szCs w:val="24"/>
          <w:lang w:val="en-US"/>
        </w:rPr>
        <w:footnoteReference w:id="109"/>
      </w:r>
      <w:r w:rsidR="00726C29" w:rsidRPr="002C5062">
        <w:rPr>
          <w:rFonts w:ascii="Arial" w:hAnsi="Arial" w:cs="Arial"/>
          <w:color w:val="000000" w:themeColor="text1"/>
          <w:sz w:val="24"/>
          <w:szCs w:val="24"/>
          <w:lang w:val="en-US"/>
        </w:rPr>
        <w:t xml:space="preserve"> According to this doctrine, Wilson suggests, </w:t>
      </w:r>
      <w:r w:rsidRPr="002C5062">
        <w:rPr>
          <w:rFonts w:ascii="Arial" w:hAnsi="Arial" w:cs="Arial"/>
          <w:color w:val="000000" w:themeColor="text1"/>
          <w:sz w:val="24"/>
          <w:szCs w:val="24"/>
          <w:lang w:val="en-US"/>
        </w:rPr>
        <w:t>‘its influence must be evil and somewhat resembling that of [Saturn]’.</w:t>
      </w:r>
      <w:r w:rsidRPr="002C5062">
        <w:rPr>
          <w:rStyle w:val="Refdenotaalpie"/>
          <w:rFonts w:ascii="Arial" w:hAnsi="Arial" w:cs="Arial"/>
          <w:color w:val="000000" w:themeColor="text1"/>
          <w:sz w:val="24"/>
          <w:szCs w:val="24"/>
          <w:lang w:val="en-US"/>
        </w:rPr>
        <w:footnoteReference w:id="110"/>
      </w:r>
      <w:r w:rsidRPr="002C5062">
        <w:rPr>
          <w:rFonts w:ascii="Arial" w:hAnsi="Arial" w:cs="Arial"/>
          <w:color w:val="000000" w:themeColor="text1"/>
          <w:sz w:val="24"/>
          <w:szCs w:val="24"/>
          <w:lang w:val="en-US"/>
        </w:rPr>
        <w:t xml:space="preserve"> </w:t>
      </w:r>
      <w:r w:rsidR="00C5725A" w:rsidRPr="002C5062">
        <w:rPr>
          <w:rFonts w:ascii="Arial" w:hAnsi="Arial" w:cs="Arial"/>
          <w:color w:val="000000" w:themeColor="text1"/>
          <w:sz w:val="24"/>
          <w:szCs w:val="24"/>
          <w:lang w:val="en-US"/>
        </w:rPr>
        <w:t xml:space="preserve">Any attempts at </w:t>
      </w:r>
      <w:r w:rsidRPr="002C5062">
        <w:rPr>
          <w:rFonts w:ascii="Arial" w:hAnsi="Arial" w:cs="Arial"/>
          <w:color w:val="000000" w:themeColor="text1"/>
          <w:sz w:val="24"/>
          <w:szCs w:val="24"/>
          <w:lang w:val="en-US"/>
        </w:rPr>
        <w:t>scientific credibility</w:t>
      </w:r>
      <w:r w:rsidR="00726C29" w:rsidRPr="002C5062">
        <w:rPr>
          <w:rFonts w:ascii="Arial" w:hAnsi="Arial" w:cs="Arial"/>
          <w:color w:val="000000" w:themeColor="text1"/>
          <w:sz w:val="24"/>
          <w:szCs w:val="24"/>
          <w:lang w:val="en-US"/>
        </w:rPr>
        <w:t xml:space="preserve"> </w:t>
      </w:r>
      <w:r w:rsidR="00C5725A" w:rsidRPr="002C5062">
        <w:rPr>
          <w:rFonts w:ascii="Arial" w:hAnsi="Arial" w:cs="Arial"/>
          <w:color w:val="000000" w:themeColor="text1"/>
          <w:sz w:val="24"/>
          <w:szCs w:val="24"/>
          <w:lang w:val="en-US"/>
        </w:rPr>
        <w:t xml:space="preserve">on his part </w:t>
      </w:r>
      <w:r w:rsidRPr="002C5062">
        <w:rPr>
          <w:rFonts w:ascii="Arial" w:hAnsi="Arial" w:cs="Arial"/>
          <w:color w:val="000000" w:themeColor="text1"/>
          <w:sz w:val="24"/>
          <w:szCs w:val="24"/>
          <w:lang w:val="en-US"/>
        </w:rPr>
        <w:t>fall</w:t>
      </w:r>
      <w:r w:rsidR="00C5725A" w:rsidRPr="002C5062">
        <w:rPr>
          <w:rFonts w:ascii="Arial" w:hAnsi="Arial" w:cs="Arial"/>
          <w:color w:val="000000" w:themeColor="text1"/>
          <w:sz w:val="24"/>
          <w:szCs w:val="24"/>
          <w:lang w:val="en-US"/>
        </w:rPr>
        <w:t xml:space="preserve"> </w:t>
      </w:r>
      <w:r w:rsidRPr="002C5062">
        <w:rPr>
          <w:rFonts w:ascii="Arial" w:hAnsi="Arial" w:cs="Arial"/>
          <w:color w:val="000000" w:themeColor="text1"/>
          <w:sz w:val="24"/>
          <w:szCs w:val="24"/>
          <w:lang w:val="en-US"/>
        </w:rPr>
        <w:t xml:space="preserve">flat a few chapters later when he states </w:t>
      </w:r>
      <w:r w:rsidR="001D6D4C" w:rsidRPr="002C5062">
        <w:rPr>
          <w:rFonts w:ascii="Arial" w:hAnsi="Arial" w:cs="Arial"/>
          <w:color w:val="000000" w:themeColor="text1"/>
          <w:sz w:val="24"/>
          <w:szCs w:val="24"/>
          <w:lang w:val="en-US"/>
        </w:rPr>
        <w:t xml:space="preserve">contradictorily </w:t>
      </w:r>
      <w:r w:rsidRPr="002C5062">
        <w:rPr>
          <w:rFonts w:ascii="Arial" w:hAnsi="Arial" w:cs="Arial"/>
          <w:color w:val="000000" w:themeColor="text1"/>
          <w:sz w:val="24"/>
          <w:szCs w:val="24"/>
          <w:lang w:val="en-US"/>
        </w:rPr>
        <w:t>that, on account of its white and shining appearance, ‘if any judgment may be formed from the colour of a planet, it does not appear very malignant’.</w:t>
      </w:r>
      <w:r w:rsidRPr="002C5062">
        <w:rPr>
          <w:rStyle w:val="Refdenotaalpie"/>
          <w:rFonts w:ascii="Arial" w:hAnsi="Arial" w:cs="Arial"/>
          <w:color w:val="000000" w:themeColor="text1"/>
          <w:sz w:val="24"/>
          <w:szCs w:val="24"/>
          <w:lang w:val="en-US"/>
        </w:rPr>
        <w:footnoteReference w:id="111"/>
      </w:r>
      <w:r w:rsidR="002076D2" w:rsidRPr="002C5062">
        <w:rPr>
          <w:rFonts w:ascii="Arial" w:hAnsi="Arial" w:cs="Arial"/>
          <w:color w:val="000000" w:themeColor="text1"/>
          <w:sz w:val="24"/>
          <w:szCs w:val="24"/>
          <w:lang w:val="en-US"/>
        </w:rPr>
        <w:t xml:space="preserve"> </w:t>
      </w:r>
      <w:r w:rsidR="00A42D94" w:rsidRPr="002C5062">
        <w:rPr>
          <w:rFonts w:ascii="Arial" w:hAnsi="Arial" w:cs="Arial"/>
          <w:color w:val="000000" w:themeColor="text1"/>
          <w:sz w:val="24"/>
          <w:szCs w:val="24"/>
          <w:lang w:val="en-US"/>
        </w:rPr>
        <w:t xml:space="preserve">Wilson’s contradictions and </w:t>
      </w:r>
      <w:r w:rsidR="00A378BB" w:rsidRPr="002C5062">
        <w:rPr>
          <w:rFonts w:ascii="Arial" w:hAnsi="Arial" w:cs="Arial"/>
          <w:color w:val="000000" w:themeColor="text1"/>
          <w:sz w:val="24"/>
          <w:szCs w:val="24"/>
          <w:lang w:val="en-US"/>
        </w:rPr>
        <w:t xml:space="preserve">reservations </w:t>
      </w:r>
      <w:r w:rsidR="00A42D94" w:rsidRPr="002C5062">
        <w:rPr>
          <w:rFonts w:ascii="Arial" w:hAnsi="Arial" w:cs="Arial"/>
          <w:color w:val="000000" w:themeColor="text1"/>
          <w:sz w:val="24"/>
          <w:szCs w:val="24"/>
          <w:lang w:val="en-US"/>
        </w:rPr>
        <w:t xml:space="preserve">about Uranus will be replaced in the astrological literature of the 1820s with a more consistent </w:t>
      </w:r>
      <w:r w:rsidR="00906E57" w:rsidRPr="002C5062">
        <w:rPr>
          <w:rFonts w:ascii="Arial" w:hAnsi="Arial" w:cs="Arial"/>
          <w:color w:val="000000" w:themeColor="text1"/>
          <w:sz w:val="24"/>
          <w:szCs w:val="24"/>
          <w:lang w:val="en-US"/>
        </w:rPr>
        <w:t xml:space="preserve">and refined </w:t>
      </w:r>
      <w:r w:rsidR="00A42D94" w:rsidRPr="002C5062">
        <w:rPr>
          <w:rFonts w:ascii="Arial" w:hAnsi="Arial" w:cs="Arial"/>
          <w:color w:val="000000" w:themeColor="text1"/>
          <w:sz w:val="24"/>
          <w:szCs w:val="24"/>
          <w:lang w:val="en-US"/>
        </w:rPr>
        <w:t>view of the planet that will gradually lead to its legitimisation among</w:t>
      </w:r>
      <w:r w:rsidR="00F14DDE" w:rsidRPr="002C5062">
        <w:rPr>
          <w:rFonts w:ascii="Arial" w:hAnsi="Arial" w:cs="Arial"/>
          <w:color w:val="000000" w:themeColor="text1"/>
          <w:sz w:val="24"/>
          <w:szCs w:val="24"/>
          <w:lang w:val="en-US"/>
        </w:rPr>
        <w:t>st</w:t>
      </w:r>
      <w:r w:rsidR="00A42D94" w:rsidRPr="002C5062">
        <w:rPr>
          <w:rFonts w:ascii="Arial" w:hAnsi="Arial" w:cs="Arial"/>
          <w:color w:val="000000" w:themeColor="text1"/>
          <w:sz w:val="24"/>
          <w:szCs w:val="24"/>
          <w:lang w:val="en-US"/>
        </w:rPr>
        <w:t xml:space="preserve"> astrologers.</w:t>
      </w:r>
    </w:p>
    <w:p w:rsidR="00DE0DDD" w:rsidRPr="002C5062" w:rsidRDefault="00DE0DDD">
      <w:pPr>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br w:type="page"/>
      </w:r>
    </w:p>
    <w:p w:rsidR="00D02E79" w:rsidRPr="002C5062" w:rsidRDefault="0082399C" w:rsidP="00845C25">
      <w:pPr>
        <w:spacing w:after="0" w:line="480" w:lineRule="auto"/>
        <w:rPr>
          <w:rFonts w:ascii="Arial" w:hAnsi="Arial" w:cs="Arial"/>
          <w:color w:val="000000" w:themeColor="text1"/>
          <w:sz w:val="24"/>
          <w:szCs w:val="24"/>
          <w:highlight w:val="yellow"/>
          <w:lang w:val="en-US"/>
        </w:rPr>
      </w:pPr>
      <w:r w:rsidRPr="002C5062">
        <w:rPr>
          <w:rFonts w:ascii="Arial" w:hAnsi="Arial" w:cs="Arial"/>
          <w:b/>
          <w:color w:val="000000" w:themeColor="text1"/>
          <w:sz w:val="24"/>
          <w:szCs w:val="24"/>
          <w:lang w:val="en-US"/>
        </w:rPr>
        <w:lastRenderedPageBreak/>
        <w:t>4.</w:t>
      </w:r>
      <w:r w:rsidR="007563D4" w:rsidRPr="002C5062">
        <w:rPr>
          <w:rFonts w:ascii="Arial" w:hAnsi="Arial" w:cs="Arial"/>
          <w:b/>
          <w:color w:val="000000" w:themeColor="text1"/>
          <w:sz w:val="24"/>
          <w:szCs w:val="24"/>
          <w:lang w:val="en-US"/>
        </w:rPr>
        <w:t>7</w:t>
      </w:r>
      <w:r w:rsidRPr="002C5062">
        <w:rPr>
          <w:rFonts w:ascii="Arial" w:hAnsi="Arial" w:cs="Arial"/>
          <w:b/>
          <w:color w:val="000000" w:themeColor="text1"/>
          <w:sz w:val="24"/>
          <w:szCs w:val="24"/>
          <w:lang w:val="en-US"/>
        </w:rPr>
        <w:t xml:space="preserve"> </w:t>
      </w:r>
      <w:r w:rsidR="0014046F" w:rsidRPr="002C5062">
        <w:rPr>
          <w:rFonts w:ascii="Arial" w:hAnsi="Arial" w:cs="Arial"/>
          <w:b/>
          <w:color w:val="000000" w:themeColor="text1"/>
          <w:sz w:val="24"/>
          <w:szCs w:val="24"/>
          <w:lang w:val="en-US"/>
        </w:rPr>
        <w:t>A</w:t>
      </w:r>
      <w:r w:rsidR="00271C5E" w:rsidRPr="002C5062">
        <w:rPr>
          <w:rFonts w:ascii="Arial" w:hAnsi="Arial" w:cs="Arial"/>
          <w:b/>
          <w:color w:val="000000" w:themeColor="text1"/>
          <w:sz w:val="24"/>
          <w:szCs w:val="24"/>
          <w:lang w:val="en-US"/>
        </w:rPr>
        <w:t xml:space="preserve"> </w:t>
      </w:r>
      <w:r w:rsidR="00BC2E83" w:rsidRPr="002C5062">
        <w:rPr>
          <w:rFonts w:ascii="Arial" w:hAnsi="Arial" w:cs="Arial"/>
          <w:b/>
          <w:color w:val="000000" w:themeColor="text1"/>
          <w:sz w:val="24"/>
          <w:szCs w:val="24"/>
          <w:lang w:val="en-US"/>
        </w:rPr>
        <w:t>P</w:t>
      </w:r>
      <w:r w:rsidR="0014046F" w:rsidRPr="002C5062">
        <w:rPr>
          <w:rFonts w:ascii="Arial" w:hAnsi="Arial" w:cs="Arial"/>
          <w:b/>
          <w:color w:val="000000" w:themeColor="text1"/>
          <w:sz w:val="24"/>
          <w:szCs w:val="24"/>
          <w:lang w:val="en-US"/>
        </w:rPr>
        <w:t>rototy</w:t>
      </w:r>
      <w:r w:rsidR="004840D7" w:rsidRPr="002C5062">
        <w:rPr>
          <w:rFonts w:ascii="Arial" w:hAnsi="Arial" w:cs="Arial"/>
          <w:b/>
          <w:color w:val="000000" w:themeColor="text1"/>
          <w:sz w:val="24"/>
          <w:szCs w:val="24"/>
          <w:lang w:val="en-US"/>
        </w:rPr>
        <w:t xml:space="preserve">pe for </w:t>
      </w:r>
      <w:r w:rsidR="00BC2E83" w:rsidRPr="002C5062">
        <w:rPr>
          <w:rFonts w:ascii="Arial" w:hAnsi="Arial" w:cs="Arial"/>
          <w:b/>
          <w:color w:val="000000" w:themeColor="text1"/>
          <w:sz w:val="24"/>
          <w:szCs w:val="24"/>
          <w:lang w:val="en-US"/>
        </w:rPr>
        <w:t>P</w:t>
      </w:r>
      <w:r w:rsidR="004840D7" w:rsidRPr="002C5062">
        <w:rPr>
          <w:rFonts w:ascii="Arial" w:hAnsi="Arial" w:cs="Arial"/>
          <w:b/>
          <w:color w:val="000000" w:themeColor="text1"/>
          <w:sz w:val="24"/>
          <w:szCs w:val="24"/>
          <w:lang w:val="en-US"/>
        </w:rPr>
        <w:t>osterity</w:t>
      </w:r>
    </w:p>
    <w:p w:rsidR="00BC7D4A" w:rsidRPr="002C5062" w:rsidRDefault="00224F74" w:rsidP="0083597E">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T</w:t>
      </w:r>
      <w:r w:rsidR="00D02E79" w:rsidRPr="002C5062">
        <w:rPr>
          <w:rFonts w:ascii="Arial" w:hAnsi="Arial" w:cs="Arial"/>
          <w:color w:val="000000" w:themeColor="text1"/>
          <w:sz w:val="24"/>
          <w:szCs w:val="24"/>
          <w:lang w:val="en-US"/>
        </w:rPr>
        <w:t xml:space="preserve">he June </w:t>
      </w:r>
      <w:r w:rsidRPr="002C5062">
        <w:rPr>
          <w:rFonts w:ascii="Arial" w:hAnsi="Arial" w:cs="Arial"/>
          <w:color w:val="000000" w:themeColor="text1"/>
          <w:sz w:val="24"/>
          <w:szCs w:val="24"/>
          <w:lang w:val="en-US"/>
        </w:rPr>
        <w:t xml:space="preserve">1814 </w:t>
      </w:r>
      <w:r w:rsidR="00D02E79" w:rsidRPr="002C5062">
        <w:rPr>
          <w:rFonts w:ascii="Arial" w:hAnsi="Arial" w:cs="Arial"/>
          <w:color w:val="000000" w:themeColor="text1"/>
          <w:sz w:val="24"/>
          <w:szCs w:val="24"/>
          <w:lang w:val="en-US"/>
        </w:rPr>
        <w:t xml:space="preserve">issue of </w:t>
      </w:r>
      <w:r w:rsidR="00D02E79" w:rsidRPr="002C5062">
        <w:rPr>
          <w:rFonts w:ascii="Arial" w:hAnsi="Arial" w:cs="Arial"/>
          <w:i/>
          <w:color w:val="000000" w:themeColor="text1"/>
          <w:sz w:val="24"/>
          <w:szCs w:val="24"/>
          <w:lang w:val="en-US"/>
        </w:rPr>
        <w:t>The Urania</w:t>
      </w:r>
      <w:r w:rsidR="00D02E79" w:rsidRPr="002C5062">
        <w:rPr>
          <w:rFonts w:ascii="Arial" w:hAnsi="Arial" w:cs="Arial"/>
          <w:color w:val="000000" w:themeColor="text1"/>
          <w:sz w:val="24"/>
          <w:szCs w:val="24"/>
          <w:lang w:val="en-US"/>
        </w:rPr>
        <w:t xml:space="preserve">, </w:t>
      </w:r>
      <w:r w:rsidR="002E1BD4" w:rsidRPr="002C5062">
        <w:rPr>
          <w:rFonts w:ascii="Arial" w:hAnsi="Arial" w:cs="Arial"/>
          <w:color w:val="000000" w:themeColor="text1"/>
          <w:sz w:val="24"/>
          <w:szCs w:val="24"/>
          <w:lang w:val="en-US"/>
        </w:rPr>
        <w:t xml:space="preserve">the only one ever published, </w:t>
      </w:r>
      <w:r w:rsidR="00EE2646" w:rsidRPr="002C5062">
        <w:rPr>
          <w:rFonts w:ascii="Arial" w:hAnsi="Arial" w:cs="Arial"/>
          <w:color w:val="000000" w:themeColor="text1"/>
          <w:sz w:val="24"/>
          <w:szCs w:val="24"/>
          <w:lang w:val="en-US"/>
        </w:rPr>
        <w:t>is a conte</w:t>
      </w:r>
      <w:r w:rsidR="003F53CD" w:rsidRPr="002C5062">
        <w:rPr>
          <w:rFonts w:ascii="Arial" w:hAnsi="Arial" w:cs="Arial"/>
          <w:color w:val="000000" w:themeColor="text1"/>
          <w:sz w:val="24"/>
          <w:szCs w:val="24"/>
          <w:lang w:val="en-US"/>
        </w:rPr>
        <w:t xml:space="preserve">nder </w:t>
      </w:r>
      <w:r w:rsidR="00EE2646" w:rsidRPr="002C5062">
        <w:rPr>
          <w:rFonts w:ascii="Arial" w:hAnsi="Arial" w:cs="Arial"/>
          <w:color w:val="000000" w:themeColor="text1"/>
          <w:sz w:val="24"/>
          <w:szCs w:val="24"/>
          <w:lang w:val="en-US"/>
        </w:rPr>
        <w:t xml:space="preserve">for </w:t>
      </w:r>
      <w:r w:rsidR="00C6323B" w:rsidRPr="002C5062">
        <w:rPr>
          <w:rFonts w:ascii="Arial" w:hAnsi="Arial" w:cs="Arial"/>
          <w:color w:val="000000" w:themeColor="text1"/>
          <w:sz w:val="24"/>
          <w:szCs w:val="24"/>
          <w:lang w:val="en-US"/>
        </w:rPr>
        <w:t xml:space="preserve">the title of </w:t>
      </w:r>
      <w:r w:rsidR="00801788" w:rsidRPr="002C5062">
        <w:rPr>
          <w:rFonts w:ascii="Arial" w:hAnsi="Arial" w:cs="Arial"/>
          <w:color w:val="000000" w:themeColor="text1"/>
          <w:sz w:val="24"/>
          <w:szCs w:val="24"/>
          <w:lang w:val="en-US"/>
        </w:rPr>
        <w:t>‘</w:t>
      </w:r>
      <w:r w:rsidR="00495AD2" w:rsidRPr="002C5062">
        <w:rPr>
          <w:rFonts w:ascii="Arial" w:hAnsi="Arial" w:cs="Arial"/>
          <w:color w:val="000000" w:themeColor="text1"/>
          <w:sz w:val="24"/>
          <w:szCs w:val="24"/>
          <w:lang w:val="en-US"/>
        </w:rPr>
        <w:t xml:space="preserve">first </w:t>
      </w:r>
      <w:r w:rsidRPr="002C5062">
        <w:rPr>
          <w:rFonts w:ascii="Arial" w:hAnsi="Arial" w:cs="Arial"/>
          <w:color w:val="000000" w:themeColor="text1"/>
          <w:sz w:val="24"/>
          <w:szCs w:val="24"/>
          <w:lang w:val="en-US"/>
        </w:rPr>
        <w:t xml:space="preserve">astrological </w:t>
      </w:r>
      <w:r w:rsidR="005E772B" w:rsidRPr="002C5062">
        <w:rPr>
          <w:rFonts w:ascii="Arial" w:hAnsi="Arial" w:cs="Arial"/>
          <w:color w:val="000000" w:themeColor="text1"/>
          <w:sz w:val="24"/>
          <w:szCs w:val="24"/>
          <w:lang w:val="en-US"/>
        </w:rPr>
        <w:t xml:space="preserve">publication </w:t>
      </w:r>
      <w:r w:rsidR="003006FC" w:rsidRPr="002C5062">
        <w:rPr>
          <w:rFonts w:ascii="Arial" w:hAnsi="Arial" w:cs="Arial"/>
          <w:color w:val="000000" w:themeColor="text1"/>
          <w:sz w:val="24"/>
          <w:szCs w:val="24"/>
          <w:lang w:val="en-US"/>
        </w:rPr>
        <w:t xml:space="preserve">ever </w:t>
      </w:r>
      <w:r w:rsidR="00495AD2" w:rsidRPr="002C5062">
        <w:rPr>
          <w:rFonts w:ascii="Arial" w:hAnsi="Arial" w:cs="Arial"/>
          <w:color w:val="000000" w:themeColor="text1"/>
          <w:sz w:val="24"/>
          <w:szCs w:val="24"/>
          <w:lang w:val="en-US"/>
        </w:rPr>
        <w:t>to feature a</w:t>
      </w:r>
      <w:r w:rsidR="00D53017" w:rsidRPr="002C5062">
        <w:rPr>
          <w:rFonts w:ascii="Arial" w:hAnsi="Arial" w:cs="Arial"/>
          <w:color w:val="000000" w:themeColor="text1"/>
          <w:sz w:val="24"/>
          <w:szCs w:val="24"/>
          <w:lang w:val="en-US"/>
        </w:rPr>
        <w:t xml:space="preserve"> more or less </w:t>
      </w:r>
      <w:r w:rsidR="00C6323B" w:rsidRPr="002C5062">
        <w:rPr>
          <w:rFonts w:ascii="Arial" w:hAnsi="Arial" w:cs="Arial"/>
          <w:color w:val="000000" w:themeColor="text1"/>
          <w:sz w:val="24"/>
          <w:szCs w:val="24"/>
          <w:lang w:val="en-US"/>
        </w:rPr>
        <w:t xml:space="preserve">definitive </w:t>
      </w:r>
      <w:r w:rsidR="00495AD2" w:rsidRPr="002C5062">
        <w:rPr>
          <w:rFonts w:ascii="Arial" w:hAnsi="Arial" w:cs="Arial"/>
          <w:color w:val="000000" w:themeColor="text1"/>
          <w:sz w:val="24"/>
          <w:szCs w:val="24"/>
          <w:lang w:val="en-US"/>
        </w:rPr>
        <w:t xml:space="preserve">characterisation </w:t>
      </w:r>
      <w:r w:rsidR="002E1BD4" w:rsidRPr="002C5062">
        <w:rPr>
          <w:rFonts w:ascii="Arial" w:hAnsi="Arial" w:cs="Arial"/>
          <w:color w:val="000000" w:themeColor="text1"/>
          <w:sz w:val="24"/>
          <w:szCs w:val="24"/>
          <w:lang w:val="en-US"/>
        </w:rPr>
        <w:t>of the planet Uranus</w:t>
      </w:r>
      <w:r w:rsidR="00801788" w:rsidRPr="002C5062">
        <w:rPr>
          <w:rFonts w:ascii="Arial" w:hAnsi="Arial" w:cs="Arial"/>
          <w:color w:val="000000" w:themeColor="text1"/>
          <w:sz w:val="24"/>
          <w:szCs w:val="24"/>
          <w:lang w:val="en-US"/>
        </w:rPr>
        <w:t>’</w:t>
      </w:r>
      <w:r w:rsidR="002E1BD4" w:rsidRPr="002C5062">
        <w:rPr>
          <w:rFonts w:ascii="Arial" w:hAnsi="Arial" w:cs="Arial"/>
          <w:color w:val="000000" w:themeColor="text1"/>
          <w:sz w:val="24"/>
          <w:szCs w:val="24"/>
          <w:lang w:val="en-US"/>
        </w:rPr>
        <w:t>.</w:t>
      </w:r>
      <w:r w:rsidR="00D02E79" w:rsidRPr="002C5062">
        <w:rPr>
          <w:rFonts w:ascii="Arial" w:hAnsi="Arial" w:cs="Arial"/>
          <w:color w:val="000000" w:themeColor="text1"/>
          <w:sz w:val="24"/>
          <w:szCs w:val="24"/>
          <w:lang w:val="en-US"/>
        </w:rPr>
        <w:t xml:space="preserve"> </w:t>
      </w:r>
      <w:r w:rsidR="00047C10" w:rsidRPr="002C5062">
        <w:rPr>
          <w:rFonts w:ascii="Arial" w:hAnsi="Arial" w:cs="Arial"/>
          <w:color w:val="000000" w:themeColor="text1"/>
          <w:sz w:val="24"/>
          <w:szCs w:val="24"/>
          <w:lang w:val="en-US"/>
        </w:rPr>
        <w:t>A</w:t>
      </w:r>
      <w:r w:rsidR="002E1BD4" w:rsidRPr="002C5062">
        <w:rPr>
          <w:rFonts w:ascii="Arial" w:hAnsi="Arial" w:cs="Arial"/>
          <w:color w:val="000000" w:themeColor="text1"/>
          <w:sz w:val="24"/>
          <w:szCs w:val="24"/>
          <w:lang w:val="en-US"/>
        </w:rPr>
        <w:t xml:space="preserve">lthough signed by </w:t>
      </w:r>
      <w:r w:rsidR="0038570F" w:rsidRPr="002C5062">
        <w:rPr>
          <w:rFonts w:ascii="Arial" w:hAnsi="Arial" w:cs="Arial"/>
          <w:color w:val="000000" w:themeColor="text1"/>
          <w:sz w:val="24"/>
          <w:szCs w:val="24"/>
          <w:lang w:val="en-US"/>
        </w:rPr>
        <w:t xml:space="preserve">a </w:t>
      </w:r>
      <w:r w:rsidR="002E1BD4" w:rsidRPr="002C5062">
        <w:rPr>
          <w:rFonts w:ascii="Arial" w:hAnsi="Arial" w:cs="Arial"/>
          <w:color w:val="000000" w:themeColor="text1"/>
          <w:sz w:val="24"/>
          <w:szCs w:val="24"/>
          <w:lang w:val="en-US"/>
        </w:rPr>
        <w:t xml:space="preserve">Cardanus, it is the brainchild of </w:t>
      </w:r>
      <w:r w:rsidR="00B51AE7" w:rsidRPr="002C5062">
        <w:rPr>
          <w:rFonts w:ascii="Arial" w:hAnsi="Arial" w:cs="Arial"/>
          <w:color w:val="000000" w:themeColor="text1"/>
          <w:sz w:val="24"/>
          <w:szCs w:val="24"/>
          <w:lang w:val="en-US"/>
        </w:rPr>
        <w:t xml:space="preserve">John </w:t>
      </w:r>
      <w:r w:rsidR="002E1BD4" w:rsidRPr="002C5062">
        <w:rPr>
          <w:rFonts w:ascii="Arial" w:hAnsi="Arial" w:cs="Arial"/>
          <w:color w:val="000000" w:themeColor="text1"/>
          <w:sz w:val="24"/>
          <w:szCs w:val="24"/>
          <w:lang w:val="en-US"/>
        </w:rPr>
        <w:t>Corfield</w:t>
      </w:r>
      <w:r w:rsidR="00B51AE7" w:rsidRPr="002C5062">
        <w:rPr>
          <w:rFonts w:ascii="Arial" w:hAnsi="Arial" w:cs="Arial"/>
          <w:color w:val="000000" w:themeColor="text1"/>
          <w:sz w:val="24"/>
          <w:szCs w:val="24"/>
          <w:lang w:val="en-US"/>
        </w:rPr>
        <w:t xml:space="preserve"> (1767</w:t>
      </w:r>
      <w:r w:rsidR="00530B29" w:rsidRPr="002C5062">
        <w:rPr>
          <w:rFonts w:ascii="Arial" w:hAnsi="Arial" w:cs="Arial"/>
          <w:color w:val="000000" w:themeColor="text1"/>
          <w:sz w:val="24"/>
          <w:szCs w:val="24"/>
          <w:lang w:val="en-US"/>
        </w:rPr>
        <w:sym w:font="Symbol" w:char="F02D"/>
      </w:r>
      <w:r w:rsidR="00B51AE7" w:rsidRPr="002C5062">
        <w:rPr>
          <w:rFonts w:ascii="Arial" w:hAnsi="Arial" w:cs="Arial"/>
          <w:color w:val="000000" w:themeColor="text1"/>
          <w:sz w:val="24"/>
          <w:szCs w:val="24"/>
          <w:lang w:val="en-US"/>
        </w:rPr>
        <w:t>1827)</w:t>
      </w:r>
      <w:r w:rsidR="002E1BD4" w:rsidRPr="002C5062">
        <w:rPr>
          <w:rFonts w:ascii="Arial" w:hAnsi="Arial" w:cs="Arial"/>
          <w:color w:val="000000" w:themeColor="text1"/>
          <w:sz w:val="24"/>
          <w:szCs w:val="24"/>
          <w:lang w:val="en-US"/>
        </w:rPr>
        <w:t xml:space="preserve">, the editor of the journal and, as </w:t>
      </w:r>
      <w:r w:rsidR="00B6752E" w:rsidRPr="002C5062">
        <w:rPr>
          <w:rFonts w:ascii="Arial" w:hAnsi="Arial" w:cs="Arial"/>
          <w:color w:val="000000" w:themeColor="text1"/>
          <w:sz w:val="24"/>
          <w:szCs w:val="24"/>
          <w:lang w:val="en-US"/>
        </w:rPr>
        <w:t xml:space="preserve">revealed </w:t>
      </w:r>
      <w:r w:rsidR="002E1BD4" w:rsidRPr="002C5062">
        <w:rPr>
          <w:rFonts w:ascii="Arial" w:hAnsi="Arial" w:cs="Arial"/>
          <w:color w:val="000000" w:themeColor="text1"/>
          <w:sz w:val="24"/>
          <w:szCs w:val="24"/>
          <w:lang w:val="en-US"/>
        </w:rPr>
        <w:t>in his own handwriting in the cop</w:t>
      </w:r>
      <w:r w:rsidR="00A46B3B" w:rsidRPr="002C5062">
        <w:rPr>
          <w:rFonts w:ascii="Arial" w:hAnsi="Arial" w:cs="Arial"/>
          <w:color w:val="000000" w:themeColor="text1"/>
          <w:sz w:val="24"/>
          <w:szCs w:val="24"/>
          <w:lang w:val="en-US"/>
        </w:rPr>
        <w:t>ies</w:t>
      </w:r>
      <w:r w:rsidR="002E1BD4" w:rsidRPr="002C5062">
        <w:rPr>
          <w:rFonts w:ascii="Arial" w:hAnsi="Arial" w:cs="Arial"/>
          <w:color w:val="000000" w:themeColor="text1"/>
          <w:sz w:val="24"/>
          <w:szCs w:val="24"/>
          <w:lang w:val="en-US"/>
        </w:rPr>
        <w:t xml:space="preserve"> </w:t>
      </w:r>
      <w:r w:rsidR="004D269E" w:rsidRPr="002C5062">
        <w:rPr>
          <w:rFonts w:ascii="Arial" w:hAnsi="Arial" w:cs="Arial"/>
          <w:color w:val="000000" w:themeColor="text1"/>
          <w:sz w:val="24"/>
          <w:szCs w:val="24"/>
          <w:lang w:val="en-US"/>
        </w:rPr>
        <w:t>held</w:t>
      </w:r>
      <w:r w:rsidR="002E1BD4" w:rsidRPr="002C5062">
        <w:rPr>
          <w:rFonts w:ascii="Arial" w:hAnsi="Arial" w:cs="Arial"/>
          <w:color w:val="000000" w:themeColor="text1"/>
          <w:sz w:val="24"/>
          <w:szCs w:val="24"/>
          <w:lang w:val="en-US"/>
        </w:rPr>
        <w:t xml:space="preserve"> in the British Library, </w:t>
      </w:r>
      <w:r w:rsidR="002A4F4B" w:rsidRPr="002C5062">
        <w:rPr>
          <w:rFonts w:ascii="Arial" w:hAnsi="Arial" w:cs="Arial"/>
          <w:color w:val="000000" w:themeColor="text1"/>
          <w:sz w:val="24"/>
          <w:szCs w:val="24"/>
          <w:lang w:val="en-US"/>
        </w:rPr>
        <w:t xml:space="preserve">sole </w:t>
      </w:r>
      <w:r w:rsidR="002E1BD4" w:rsidRPr="002C5062">
        <w:rPr>
          <w:rFonts w:ascii="Arial" w:hAnsi="Arial" w:cs="Arial"/>
          <w:color w:val="000000" w:themeColor="text1"/>
          <w:sz w:val="24"/>
          <w:szCs w:val="24"/>
          <w:lang w:val="en-US"/>
        </w:rPr>
        <w:t>author of all the articles</w:t>
      </w:r>
      <w:r w:rsidR="00513DBB" w:rsidRPr="002C5062">
        <w:rPr>
          <w:rFonts w:ascii="Arial" w:hAnsi="Arial" w:cs="Arial"/>
          <w:color w:val="000000" w:themeColor="text1"/>
          <w:sz w:val="24"/>
          <w:szCs w:val="24"/>
          <w:lang w:val="en-US"/>
        </w:rPr>
        <w:t xml:space="preserve"> </w:t>
      </w:r>
      <w:r w:rsidR="009D3610" w:rsidRPr="002C5062">
        <w:rPr>
          <w:rFonts w:ascii="Arial" w:hAnsi="Arial" w:cs="Arial"/>
          <w:color w:val="000000" w:themeColor="text1"/>
          <w:sz w:val="24"/>
          <w:szCs w:val="24"/>
          <w:lang w:val="en-US"/>
        </w:rPr>
        <w:t xml:space="preserve">featured therein </w:t>
      </w:r>
      <w:r w:rsidR="002A4F4B" w:rsidRPr="002C5062">
        <w:rPr>
          <w:rFonts w:ascii="Arial" w:hAnsi="Arial" w:cs="Arial"/>
          <w:color w:val="000000" w:themeColor="text1"/>
          <w:sz w:val="24"/>
          <w:szCs w:val="24"/>
          <w:lang w:val="en-US"/>
        </w:rPr>
        <w:t xml:space="preserve">and </w:t>
      </w:r>
      <w:r w:rsidR="005C4114" w:rsidRPr="002C5062">
        <w:rPr>
          <w:rFonts w:ascii="Arial" w:hAnsi="Arial" w:cs="Arial"/>
          <w:color w:val="000000" w:themeColor="text1"/>
          <w:sz w:val="24"/>
          <w:szCs w:val="24"/>
          <w:lang w:val="en-US"/>
        </w:rPr>
        <w:t>single</w:t>
      </w:r>
      <w:r w:rsidR="002A4F4B" w:rsidRPr="002C5062">
        <w:rPr>
          <w:rFonts w:ascii="Arial" w:hAnsi="Arial" w:cs="Arial"/>
          <w:color w:val="000000" w:themeColor="text1"/>
          <w:sz w:val="24"/>
          <w:szCs w:val="24"/>
          <w:lang w:val="en-US"/>
        </w:rPr>
        <w:t xml:space="preserve"> financial backer of the project</w:t>
      </w:r>
      <w:r w:rsidR="002E1BD4" w:rsidRPr="002C5062">
        <w:rPr>
          <w:rFonts w:ascii="Arial" w:hAnsi="Arial" w:cs="Arial"/>
          <w:color w:val="000000" w:themeColor="text1"/>
          <w:sz w:val="24"/>
          <w:szCs w:val="24"/>
          <w:lang w:val="en-US"/>
        </w:rPr>
        <w:t>.</w:t>
      </w:r>
      <w:r w:rsidR="002E1BD4" w:rsidRPr="002C5062">
        <w:rPr>
          <w:rStyle w:val="Refdenotaalpie"/>
          <w:rFonts w:ascii="Arial" w:hAnsi="Arial" w:cs="Arial"/>
          <w:color w:val="000000" w:themeColor="text1"/>
          <w:sz w:val="24"/>
          <w:szCs w:val="24"/>
          <w:lang w:val="en-US"/>
        </w:rPr>
        <w:footnoteReference w:id="112"/>
      </w:r>
      <w:r w:rsidR="00BC7D4A" w:rsidRPr="002C5062">
        <w:rPr>
          <w:rFonts w:ascii="Arial" w:hAnsi="Arial" w:cs="Arial"/>
          <w:color w:val="000000" w:themeColor="text1"/>
          <w:sz w:val="24"/>
          <w:szCs w:val="24"/>
          <w:lang w:val="en-US"/>
        </w:rPr>
        <w:t xml:space="preserve"> </w:t>
      </w:r>
      <w:r w:rsidR="00DF7D6E" w:rsidRPr="002C5062">
        <w:rPr>
          <w:rFonts w:ascii="Arial" w:hAnsi="Arial" w:cs="Arial"/>
          <w:color w:val="000000" w:themeColor="text1"/>
          <w:sz w:val="24"/>
          <w:szCs w:val="24"/>
          <w:lang w:val="en-US"/>
        </w:rPr>
        <w:t xml:space="preserve">While </w:t>
      </w:r>
      <w:r w:rsidR="009E1EB0" w:rsidRPr="002C5062">
        <w:rPr>
          <w:rFonts w:ascii="Arial" w:hAnsi="Arial" w:cs="Arial"/>
          <w:color w:val="000000" w:themeColor="text1"/>
          <w:sz w:val="24"/>
          <w:szCs w:val="24"/>
          <w:lang w:val="en-US"/>
        </w:rPr>
        <w:t>Corfield</w:t>
      </w:r>
      <w:r w:rsidR="00F51DC5" w:rsidRPr="002C5062">
        <w:rPr>
          <w:rFonts w:ascii="Arial" w:hAnsi="Arial" w:cs="Arial"/>
          <w:color w:val="000000" w:themeColor="text1"/>
          <w:sz w:val="24"/>
          <w:szCs w:val="24"/>
          <w:lang w:val="en-US"/>
        </w:rPr>
        <w:t xml:space="preserve">’s name does not </w:t>
      </w:r>
      <w:r w:rsidR="003B1765" w:rsidRPr="002C5062">
        <w:rPr>
          <w:rFonts w:ascii="Arial" w:hAnsi="Arial" w:cs="Arial"/>
          <w:color w:val="000000" w:themeColor="text1"/>
          <w:sz w:val="24"/>
          <w:szCs w:val="24"/>
          <w:lang w:val="en-US"/>
        </w:rPr>
        <w:t xml:space="preserve">seem to </w:t>
      </w:r>
      <w:r w:rsidR="003D5B08" w:rsidRPr="002C5062">
        <w:rPr>
          <w:rFonts w:ascii="Arial" w:hAnsi="Arial" w:cs="Arial"/>
          <w:color w:val="000000" w:themeColor="text1"/>
          <w:sz w:val="24"/>
          <w:szCs w:val="24"/>
          <w:lang w:val="en-US"/>
        </w:rPr>
        <w:t>resurface</w:t>
      </w:r>
      <w:r w:rsidR="00F51DC5" w:rsidRPr="002C5062">
        <w:rPr>
          <w:rFonts w:ascii="Arial" w:hAnsi="Arial" w:cs="Arial"/>
          <w:color w:val="000000" w:themeColor="text1"/>
          <w:sz w:val="24"/>
          <w:szCs w:val="24"/>
          <w:lang w:val="en-US"/>
        </w:rPr>
        <w:t xml:space="preserve"> again </w:t>
      </w:r>
      <w:r w:rsidR="009E1EB0" w:rsidRPr="002C5062">
        <w:rPr>
          <w:rFonts w:ascii="Arial" w:hAnsi="Arial" w:cs="Arial"/>
          <w:color w:val="000000" w:themeColor="text1"/>
          <w:sz w:val="24"/>
          <w:szCs w:val="24"/>
          <w:lang w:val="en-US"/>
        </w:rPr>
        <w:t xml:space="preserve">in the </w:t>
      </w:r>
      <w:r w:rsidR="00635735" w:rsidRPr="002C5062">
        <w:rPr>
          <w:rFonts w:ascii="Arial" w:hAnsi="Arial" w:cs="Arial"/>
          <w:color w:val="000000" w:themeColor="text1"/>
          <w:sz w:val="24"/>
          <w:szCs w:val="24"/>
          <w:lang w:val="en-US"/>
        </w:rPr>
        <w:t xml:space="preserve">wealth of </w:t>
      </w:r>
      <w:r w:rsidR="009E1EB0" w:rsidRPr="002C5062">
        <w:rPr>
          <w:rFonts w:ascii="Arial" w:hAnsi="Arial" w:cs="Arial"/>
          <w:color w:val="000000" w:themeColor="text1"/>
          <w:sz w:val="24"/>
          <w:szCs w:val="24"/>
          <w:lang w:val="en-US"/>
        </w:rPr>
        <w:t xml:space="preserve">astrological literature </w:t>
      </w:r>
      <w:r w:rsidR="00635735" w:rsidRPr="002C5062">
        <w:rPr>
          <w:rFonts w:ascii="Arial" w:hAnsi="Arial" w:cs="Arial"/>
          <w:color w:val="000000" w:themeColor="text1"/>
          <w:sz w:val="24"/>
          <w:szCs w:val="24"/>
          <w:lang w:val="en-US"/>
        </w:rPr>
        <w:t xml:space="preserve">that </w:t>
      </w:r>
      <w:r w:rsidR="000411D5" w:rsidRPr="002C5062">
        <w:rPr>
          <w:rFonts w:ascii="Arial" w:hAnsi="Arial" w:cs="Arial"/>
          <w:color w:val="000000" w:themeColor="text1"/>
          <w:sz w:val="24"/>
          <w:szCs w:val="24"/>
          <w:lang w:val="en-US"/>
        </w:rPr>
        <w:t>was</w:t>
      </w:r>
      <w:r w:rsidR="007C4974" w:rsidRPr="002C5062">
        <w:rPr>
          <w:rFonts w:ascii="Arial" w:hAnsi="Arial" w:cs="Arial"/>
          <w:color w:val="000000" w:themeColor="text1"/>
          <w:sz w:val="24"/>
          <w:szCs w:val="24"/>
          <w:lang w:val="en-US"/>
        </w:rPr>
        <w:t xml:space="preserve"> </w:t>
      </w:r>
      <w:r w:rsidR="00F221ED" w:rsidRPr="002C5062">
        <w:rPr>
          <w:rFonts w:ascii="Arial" w:hAnsi="Arial" w:cs="Arial"/>
          <w:color w:val="000000" w:themeColor="text1"/>
          <w:sz w:val="24"/>
          <w:szCs w:val="24"/>
          <w:lang w:val="en-US"/>
        </w:rPr>
        <w:t xml:space="preserve">to become </w:t>
      </w:r>
      <w:r w:rsidR="007C4974" w:rsidRPr="002C5062">
        <w:rPr>
          <w:rFonts w:ascii="Arial" w:hAnsi="Arial" w:cs="Arial"/>
          <w:color w:val="000000" w:themeColor="text1"/>
          <w:sz w:val="24"/>
          <w:szCs w:val="24"/>
          <w:lang w:val="en-US"/>
        </w:rPr>
        <w:t>available</w:t>
      </w:r>
      <w:r w:rsidR="00635735" w:rsidRPr="002C5062">
        <w:rPr>
          <w:rFonts w:ascii="Arial" w:hAnsi="Arial" w:cs="Arial"/>
          <w:color w:val="000000" w:themeColor="text1"/>
          <w:sz w:val="24"/>
          <w:szCs w:val="24"/>
          <w:lang w:val="en-US"/>
        </w:rPr>
        <w:t xml:space="preserve"> </w:t>
      </w:r>
      <w:r w:rsidR="00D63DB9" w:rsidRPr="002C5062">
        <w:rPr>
          <w:rFonts w:ascii="Arial" w:hAnsi="Arial" w:cs="Arial"/>
          <w:color w:val="000000" w:themeColor="text1"/>
          <w:sz w:val="24"/>
          <w:szCs w:val="24"/>
          <w:lang w:val="en-US"/>
        </w:rPr>
        <w:t>in the re</w:t>
      </w:r>
      <w:r w:rsidR="001F6290" w:rsidRPr="002C5062">
        <w:rPr>
          <w:rFonts w:ascii="Arial" w:hAnsi="Arial" w:cs="Arial"/>
          <w:color w:val="000000" w:themeColor="text1"/>
          <w:sz w:val="24"/>
          <w:szCs w:val="24"/>
          <w:lang w:val="en-US"/>
        </w:rPr>
        <w:t xml:space="preserve">mainder </w:t>
      </w:r>
      <w:r w:rsidR="00D63DB9" w:rsidRPr="002C5062">
        <w:rPr>
          <w:rFonts w:ascii="Arial" w:hAnsi="Arial" w:cs="Arial"/>
          <w:color w:val="000000" w:themeColor="text1"/>
          <w:sz w:val="24"/>
          <w:szCs w:val="24"/>
          <w:lang w:val="en-US"/>
        </w:rPr>
        <w:t>of the nineteenth century</w:t>
      </w:r>
      <w:r w:rsidR="009E1EB0" w:rsidRPr="002C5062">
        <w:rPr>
          <w:rFonts w:ascii="Arial" w:hAnsi="Arial" w:cs="Arial"/>
          <w:color w:val="000000" w:themeColor="text1"/>
          <w:sz w:val="24"/>
          <w:szCs w:val="24"/>
          <w:lang w:val="en-US"/>
        </w:rPr>
        <w:t xml:space="preserve">, his </w:t>
      </w:r>
      <w:r w:rsidR="001F0524" w:rsidRPr="002C5062">
        <w:rPr>
          <w:rFonts w:ascii="Arial" w:hAnsi="Arial" w:cs="Arial"/>
          <w:color w:val="000000" w:themeColor="text1"/>
          <w:sz w:val="24"/>
          <w:szCs w:val="24"/>
          <w:lang w:val="en-US"/>
        </w:rPr>
        <w:t xml:space="preserve">characterisation </w:t>
      </w:r>
      <w:r w:rsidR="00811881" w:rsidRPr="002C5062">
        <w:rPr>
          <w:rFonts w:ascii="Arial" w:hAnsi="Arial" w:cs="Arial"/>
          <w:color w:val="000000" w:themeColor="text1"/>
          <w:sz w:val="24"/>
          <w:szCs w:val="24"/>
          <w:lang w:val="en-US"/>
        </w:rPr>
        <w:t xml:space="preserve">of Uranus </w:t>
      </w:r>
      <w:r w:rsidR="00946013" w:rsidRPr="002C5062">
        <w:rPr>
          <w:rFonts w:ascii="Arial" w:hAnsi="Arial" w:cs="Arial"/>
          <w:color w:val="000000" w:themeColor="text1"/>
          <w:sz w:val="24"/>
          <w:szCs w:val="24"/>
          <w:lang w:val="en-US"/>
        </w:rPr>
        <w:t xml:space="preserve">became </w:t>
      </w:r>
      <w:r w:rsidR="00E41A79" w:rsidRPr="002C5062">
        <w:rPr>
          <w:rFonts w:ascii="Arial" w:hAnsi="Arial" w:cs="Arial"/>
          <w:color w:val="000000" w:themeColor="text1"/>
          <w:sz w:val="24"/>
          <w:szCs w:val="24"/>
          <w:lang w:val="en-US"/>
        </w:rPr>
        <w:t xml:space="preserve">the definitive </w:t>
      </w:r>
      <w:r w:rsidR="002E6289" w:rsidRPr="002C5062">
        <w:rPr>
          <w:rFonts w:ascii="Arial" w:hAnsi="Arial" w:cs="Arial"/>
          <w:color w:val="000000" w:themeColor="text1"/>
          <w:sz w:val="24"/>
          <w:szCs w:val="24"/>
          <w:lang w:val="en-US"/>
        </w:rPr>
        <w:t>template</w:t>
      </w:r>
      <w:r w:rsidR="002E52CC" w:rsidRPr="002C5062">
        <w:rPr>
          <w:rFonts w:ascii="Arial" w:hAnsi="Arial" w:cs="Arial"/>
          <w:color w:val="000000" w:themeColor="text1"/>
          <w:sz w:val="24"/>
          <w:szCs w:val="24"/>
          <w:lang w:val="en-US"/>
        </w:rPr>
        <w:t xml:space="preserve"> </w:t>
      </w:r>
      <w:r w:rsidR="00EA0442" w:rsidRPr="002C5062">
        <w:rPr>
          <w:rFonts w:ascii="Arial" w:hAnsi="Arial" w:cs="Arial"/>
          <w:color w:val="000000" w:themeColor="text1"/>
          <w:sz w:val="24"/>
          <w:szCs w:val="24"/>
          <w:lang w:val="en-US"/>
        </w:rPr>
        <w:t xml:space="preserve">for </w:t>
      </w:r>
      <w:r w:rsidR="00E41A79" w:rsidRPr="002C5062">
        <w:rPr>
          <w:rFonts w:ascii="Arial" w:hAnsi="Arial" w:cs="Arial"/>
          <w:color w:val="000000" w:themeColor="text1"/>
          <w:sz w:val="24"/>
          <w:szCs w:val="24"/>
          <w:lang w:val="en-US"/>
        </w:rPr>
        <w:t xml:space="preserve">the </w:t>
      </w:r>
      <w:r w:rsidR="00811881" w:rsidRPr="002C5062">
        <w:rPr>
          <w:rFonts w:ascii="Arial" w:hAnsi="Arial" w:cs="Arial"/>
          <w:color w:val="000000" w:themeColor="text1"/>
          <w:sz w:val="24"/>
          <w:szCs w:val="24"/>
          <w:lang w:val="en-US"/>
        </w:rPr>
        <w:t xml:space="preserve">astrological </w:t>
      </w:r>
      <w:r w:rsidR="00B92925" w:rsidRPr="002C5062">
        <w:rPr>
          <w:rFonts w:ascii="Arial" w:hAnsi="Arial" w:cs="Arial"/>
          <w:color w:val="000000" w:themeColor="text1"/>
          <w:sz w:val="24"/>
          <w:szCs w:val="24"/>
          <w:lang w:val="en-US"/>
        </w:rPr>
        <w:t>delineation</w:t>
      </w:r>
      <w:r w:rsidR="00E41A79" w:rsidRPr="002C5062">
        <w:rPr>
          <w:rFonts w:ascii="Arial" w:hAnsi="Arial" w:cs="Arial"/>
          <w:color w:val="000000" w:themeColor="text1"/>
          <w:sz w:val="24"/>
          <w:szCs w:val="24"/>
          <w:lang w:val="en-US"/>
        </w:rPr>
        <w:t xml:space="preserve"> of</w:t>
      </w:r>
      <w:r w:rsidR="00EA0442" w:rsidRPr="002C5062">
        <w:rPr>
          <w:rFonts w:ascii="Arial" w:hAnsi="Arial" w:cs="Arial"/>
          <w:color w:val="000000" w:themeColor="text1"/>
          <w:sz w:val="24"/>
          <w:szCs w:val="24"/>
          <w:lang w:val="en-US"/>
        </w:rPr>
        <w:t xml:space="preserve"> </w:t>
      </w:r>
      <w:r w:rsidR="00811881" w:rsidRPr="002C5062">
        <w:rPr>
          <w:rFonts w:ascii="Arial" w:hAnsi="Arial" w:cs="Arial"/>
          <w:color w:val="000000" w:themeColor="text1"/>
          <w:sz w:val="24"/>
          <w:szCs w:val="24"/>
          <w:lang w:val="en-US"/>
        </w:rPr>
        <w:t>the new planet</w:t>
      </w:r>
      <w:r w:rsidR="002E6289" w:rsidRPr="002C5062">
        <w:rPr>
          <w:rFonts w:ascii="Arial" w:hAnsi="Arial" w:cs="Arial"/>
          <w:color w:val="000000" w:themeColor="text1"/>
          <w:sz w:val="24"/>
          <w:szCs w:val="24"/>
          <w:lang w:val="en-US"/>
        </w:rPr>
        <w:t xml:space="preserve">, </w:t>
      </w:r>
      <w:r w:rsidR="002E52CC" w:rsidRPr="002C5062">
        <w:rPr>
          <w:rFonts w:ascii="Arial" w:hAnsi="Arial" w:cs="Arial"/>
          <w:color w:val="000000" w:themeColor="text1"/>
          <w:sz w:val="24"/>
          <w:szCs w:val="24"/>
          <w:lang w:val="en-US"/>
        </w:rPr>
        <w:t>as</w:t>
      </w:r>
      <w:r w:rsidR="00F75AC2" w:rsidRPr="002C5062">
        <w:rPr>
          <w:rFonts w:ascii="Arial" w:hAnsi="Arial" w:cs="Arial"/>
          <w:color w:val="000000" w:themeColor="text1"/>
          <w:sz w:val="24"/>
          <w:szCs w:val="24"/>
          <w:lang w:val="en-US"/>
        </w:rPr>
        <w:t>, with minor exception</w:t>
      </w:r>
      <w:r w:rsidR="006314CB" w:rsidRPr="002C5062">
        <w:rPr>
          <w:rFonts w:ascii="Arial" w:hAnsi="Arial" w:cs="Arial"/>
          <w:color w:val="000000" w:themeColor="text1"/>
          <w:sz w:val="24"/>
          <w:szCs w:val="24"/>
          <w:lang w:val="en-US"/>
        </w:rPr>
        <w:t>s</w:t>
      </w:r>
      <w:r w:rsidR="00F75AC2" w:rsidRPr="002C5062">
        <w:rPr>
          <w:rFonts w:ascii="Arial" w:hAnsi="Arial" w:cs="Arial"/>
          <w:color w:val="000000" w:themeColor="text1"/>
          <w:sz w:val="24"/>
          <w:szCs w:val="24"/>
          <w:lang w:val="en-US"/>
        </w:rPr>
        <w:t>,</w:t>
      </w:r>
      <w:r w:rsidR="002E52CC" w:rsidRPr="002C5062">
        <w:rPr>
          <w:rFonts w:ascii="Arial" w:hAnsi="Arial" w:cs="Arial"/>
          <w:color w:val="000000" w:themeColor="text1"/>
          <w:sz w:val="24"/>
          <w:szCs w:val="24"/>
          <w:lang w:val="en-US"/>
        </w:rPr>
        <w:t xml:space="preserve"> it has </w:t>
      </w:r>
      <w:r w:rsidR="008E6522" w:rsidRPr="002C5062">
        <w:rPr>
          <w:rFonts w:ascii="Arial" w:hAnsi="Arial" w:cs="Arial"/>
          <w:color w:val="000000" w:themeColor="text1"/>
          <w:sz w:val="24"/>
          <w:szCs w:val="24"/>
          <w:lang w:val="en-US"/>
        </w:rPr>
        <w:t xml:space="preserve">remained </w:t>
      </w:r>
      <w:r w:rsidR="00811881" w:rsidRPr="002C5062">
        <w:rPr>
          <w:rFonts w:ascii="Arial" w:hAnsi="Arial" w:cs="Arial"/>
          <w:color w:val="000000" w:themeColor="text1"/>
          <w:sz w:val="24"/>
          <w:szCs w:val="24"/>
          <w:lang w:val="en-US"/>
        </w:rPr>
        <w:t xml:space="preserve">virtually </w:t>
      </w:r>
      <w:r w:rsidR="00D02E79" w:rsidRPr="002C5062">
        <w:rPr>
          <w:rFonts w:ascii="Arial" w:hAnsi="Arial" w:cs="Arial"/>
          <w:color w:val="000000" w:themeColor="text1"/>
          <w:sz w:val="24"/>
          <w:szCs w:val="24"/>
          <w:lang w:val="en-US"/>
        </w:rPr>
        <w:t>unchanged to the present day.</w:t>
      </w:r>
      <w:r w:rsidR="00A46B3B" w:rsidRPr="002C5062">
        <w:rPr>
          <w:rFonts w:ascii="Arial" w:hAnsi="Arial" w:cs="Arial"/>
          <w:color w:val="000000" w:themeColor="text1"/>
          <w:sz w:val="24"/>
          <w:szCs w:val="24"/>
          <w:lang w:val="en-US"/>
        </w:rPr>
        <w:t xml:space="preserve"> The prototypical qualities of this formulation have been previously acknowledged by Howe.</w:t>
      </w:r>
      <w:r w:rsidR="00A46B3B" w:rsidRPr="002C5062">
        <w:rPr>
          <w:rStyle w:val="Refdenotaalpie"/>
          <w:rFonts w:ascii="Arial" w:hAnsi="Arial" w:cs="Arial"/>
          <w:color w:val="000000" w:themeColor="text1"/>
          <w:sz w:val="24"/>
          <w:szCs w:val="24"/>
          <w:lang w:val="en-US"/>
        </w:rPr>
        <w:footnoteReference w:id="113"/>
      </w:r>
    </w:p>
    <w:p w:rsidR="004A773F" w:rsidRPr="002C5062" w:rsidRDefault="004A773F" w:rsidP="0083597E">
      <w:pPr>
        <w:spacing w:after="0" w:line="480" w:lineRule="auto"/>
        <w:rPr>
          <w:rFonts w:ascii="Arial" w:hAnsi="Arial" w:cs="Arial"/>
          <w:color w:val="000000" w:themeColor="text1"/>
          <w:sz w:val="24"/>
          <w:szCs w:val="24"/>
          <w:lang w:val="en-US"/>
        </w:rPr>
      </w:pPr>
    </w:p>
    <w:p w:rsidR="00573953" w:rsidRPr="002C5062" w:rsidRDefault="00DA2BA4" w:rsidP="0083597E">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One of the questions </w:t>
      </w:r>
      <w:r w:rsidR="009675A8" w:rsidRPr="002C5062">
        <w:rPr>
          <w:rFonts w:ascii="Arial" w:hAnsi="Arial" w:cs="Arial"/>
          <w:color w:val="000000" w:themeColor="text1"/>
          <w:sz w:val="24"/>
          <w:szCs w:val="24"/>
          <w:lang w:val="en-US"/>
        </w:rPr>
        <w:t xml:space="preserve">that </w:t>
      </w:r>
      <w:r w:rsidR="00B84CAE" w:rsidRPr="002C5062">
        <w:rPr>
          <w:rFonts w:ascii="Arial" w:hAnsi="Arial" w:cs="Arial"/>
          <w:color w:val="000000" w:themeColor="text1"/>
          <w:sz w:val="24"/>
          <w:szCs w:val="24"/>
          <w:lang w:val="en-US"/>
        </w:rPr>
        <w:t>arise</w:t>
      </w:r>
      <w:r w:rsidR="009675A8" w:rsidRPr="002C5062">
        <w:rPr>
          <w:rFonts w:ascii="Arial" w:hAnsi="Arial" w:cs="Arial"/>
          <w:color w:val="000000" w:themeColor="text1"/>
          <w:sz w:val="24"/>
          <w:szCs w:val="24"/>
          <w:lang w:val="en-US"/>
        </w:rPr>
        <w:t xml:space="preserve"> in </w:t>
      </w:r>
      <w:r w:rsidR="00D47C9F" w:rsidRPr="002C5062">
        <w:rPr>
          <w:rFonts w:ascii="Arial" w:hAnsi="Arial" w:cs="Arial"/>
          <w:color w:val="000000" w:themeColor="text1"/>
          <w:sz w:val="24"/>
          <w:szCs w:val="24"/>
          <w:lang w:val="en-US"/>
        </w:rPr>
        <w:t xml:space="preserve">connection with Corfield </w:t>
      </w:r>
      <w:r w:rsidR="009957D2" w:rsidRPr="002C5062">
        <w:rPr>
          <w:rFonts w:ascii="Arial" w:hAnsi="Arial" w:cs="Arial"/>
          <w:color w:val="000000" w:themeColor="text1"/>
          <w:sz w:val="24"/>
          <w:szCs w:val="24"/>
          <w:lang w:val="en-US"/>
        </w:rPr>
        <w:t xml:space="preserve">given the </w:t>
      </w:r>
      <w:r w:rsidR="00765FD9" w:rsidRPr="002C5062">
        <w:rPr>
          <w:rFonts w:ascii="Arial" w:hAnsi="Arial" w:cs="Arial"/>
          <w:color w:val="000000" w:themeColor="text1"/>
          <w:sz w:val="24"/>
          <w:szCs w:val="24"/>
          <w:lang w:val="en-US"/>
        </w:rPr>
        <w:t>scarcity</w:t>
      </w:r>
      <w:r w:rsidR="009957D2" w:rsidRPr="002C5062">
        <w:rPr>
          <w:rFonts w:ascii="Arial" w:hAnsi="Arial" w:cs="Arial"/>
          <w:color w:val="000000" w:themeColor="text1"/>
          <w:sz w:val="24"/>
          <w:szCs w:val="24"/>
          <w:lang w:val="en-US"/>
        </w:rPr>
        <w:t xml:space="preserve"> of written records </w:t>
      </w:r>
      <w:r w:rsidR="009675A8" w:rsidRPr="002C5062">
        <w:rPr>
          <w:rFonts w:ascii="Arial" w:hAnsi="Arial" w:cs="Arial"/>
          <w:color w:val="000000" w:themeColor="text1"/>
          <w:sz w:val="24"/>
          <w:szCs w:val="24"/>
          <w:lang w:val="en-US"/>
        </w:rPr>
        <w:t xml:space="preserve">is </w:t>
      </w:r>
      <w:r w:rsidR="009E5A08" w:rsidRPr="002C5062">
        <w:rPr>
          <w:rFonts w:ascii="Arial" w:hAnsi="Arial" w:cs="Arial"/>
          <w:color w:val="000000" w:themeColor="text1"/>
          <w:sz w:val="24"/>
          <w:szCs w:val="24"/>
          <w:lang w:val="en-US"/>
        </w:rPr>
        <w:t xml:space="preserve">to what extent </w:t>
      </w:r>
      <w:r w:rsidR="003B0F02" w:rsidRPr="002C5062">
        <w:rPr>
          <w:rFonts w:ascii="Arial" w:hAnsi="Arial" w:cs="Arial"/>
          <w:color w:val="000000" w:themeColor="text1"/>
          <w:sz w:val="24"/>
          <w:szCs w:val="24"/>
          <w:lang w:val="en-US"/>
        </w:rPr>
        <w:t>his</w:t>
      </w:r>
      <w:r w:rsidR="00141EBC" w:rsidRPr="002C5062">
        <w:rPr>
          <w:rFonts w:ascii="Arial" w:hAnsi="Arial" w:cs="Arial"/>
          <w:color w:val="000000" w:themeColor="text1"/>
          <w:sz w:val="24"/>
          <w:szCs w:val="24"/>
          <w:lang w:val="en-US"/>
        </w:rPr>
        <w:t xml:space="preserve"> </w:t>
      </w:r>
      <w:r w:rsidR="008715FA" w:rsidRPr="002C5062">
        <w:rPr>
          <w:rFonts w:ascii="Arial" w:hAnsi="Arial" w:cs="Arial"/>
          <w:color w:val="000000" w:themeColor="text1"/>
          <w:sz w:val="24"/>
          <w:szCs w:val="24"/>
          <w:lang w:val="en-US"/>
        </w:rPr>
        <w:t xml:space="preserve">detailed </w:t>
      </w:r>
      <w:r w:rsidR="009E5A08" w:rsidRPr="002C5062">
        <w:rPr>
          <w:rFonts w:ascii="Arial" w:hAnsi="Arial" w:cs="Arial"/>
          <w:color w:val="000000" w:themeColor="text1"/>
          <w:sz w:val="24"/>
          <w:szCs w:val="24"/>
          <w:lang w:val="en-US"/>
        </w:rPr>
        <w:t>description</w:t>
      </w:r>
      <w:r w:rsidR="008715FA" w:rsidRPr="002C5062">
        <w:rPr>
          <w:rFonts w:ascii="Arial" w:hAnsi="Arial" w:cs="Arial"/>
          <w:color w:val="000000" w:themeColor="text1"/>
          <w:sz w:val="24"/>
          <w:szCs w:val="24"/>
          <w:lang w:val="en-US"/>
        </w:rPr>
        <w:t xml:space="preserve"> of Uranus </w:t>
      </w:r>
      <w:r w:rsidR="00ED72AC" w:rsidRPr="002C5062">
        <w:rPr>
          <w:rFonts w:ascii="Arial" w:hAnsi="Arial" w:cs="Arial"/>
          <w:color w:val="000000" w:themeColor="text1"/>
          <w:sz w:val="24"/>
          <w:szCs w:val="24"/>
          <w:lang w:val="en-US"/>
        </w:rPr>
        <w:t>was</w:t>
      </w:r>
      <w:r w:rsidR="005E1D42" w:rsidRPr="002C5062">
        <w:rPr>
          <w:rFonts w:ascii="Arial" w:hAnsi="Arial" w:cs="Arial"/>
          <w:color w:val="000000" w:themeColor="text1"/>
          <w:sz w:val="24"/>
          <w:szCs w:val="24"/>
          <w:lang w:val="en-US"/>
        </w:rPr>
        <w:t xml:space="preserve"> </w:t>
      </w:r>
      <w:r w:rsidR="009675A8" w:rsidRPr="002C5062">
        <w:rPr>
          <w:rFonts w:ascii="Arial" w:hAnsi="Arial" w:cs="Arial"/>
          <w:color w:val="000000" w:themeColor="text1"/>
          <w:sz w:val="24"/>
          <w:szCs w:val="24"/>
          <w:lang w:val="en-US"/>
        </w:rPr>
        <w:t xml:space="preserve">the result of his </w:t>
      </w:r>
      <w:r w:rsidR="008715FA" w:rsidRPr="002C5062">
        <w:rPr>
          <w:rFonts w:ascii="Arial" w:hAnsi="Arial" w:cs="Arial"/>
          <w:color w:val="000000" w:themeColor="text1"/>
          <w:sz w:val="24"/>
          <w:szCs w:val="24"/>
          <w:lang w:val="en-US"/>
        </w:rPr>
        <w:t xml:space="preserve">individual </w:t>
      </w:r>
      <w:r w:rsidR="009675A8" w:rsidRPr="002C5062">
        <w:rPr>
          <w:rFonts w:ascii="Arial" w:hAnsi="Arial" w:cs="Arial"/>
          <w:color w:val="000000" w:themeColor="text1"/>
          <w:sz w:val="24"/>
          <w:szCs w:val="24"/>
          <w:lang w:val="en-US"/>
        </w:rPr>
        <w:t>efforts</w:t>
      </w:r>
      <w:r w:rsidR="00435CCC" w:rsidRPr="002C5062">
        <w:rPr>
          <w:rFonts w:ascii="Arial" w:hAnsi="Arial" w:cs="Arial"/>
          <w:color w:val="000000" w:themeColor="text1"/>
          <w:sz w:val="24"/>
          <w:szCs w:val="24"/>
          <w:lang w:val="en-US"/>
        </w:rPr>
        <w:t xml:space="preserve">. </w:t>
      </w:r>
      <w:r w:rsidR="006470A8" w:rsidRPr="002C5062">
        <w:rPr>
          <w:rFonts w:ascii="Arial" w:hAnsi="Arial" w:cs="Arial"/>
          <w:color w:val="000000" w:themeColor="text1"/>
          <w:sz w:val="24"/>
          <w:szCs w:val="24"/>
          <w:lang w:val="en-US"/>
        </w:rPr>
        <w:t>In other words</w:t>
      </w:r>
      <w:r w:rsidR="008061F9" w:rsidRPr="002C5062">
        <w:rPr>
          <w:rFonts w:ascii="Arial" w:hAnsi="Arial" w:cs="Arial"/>
          <w:color w:val="000000" w:themeColor="text1"/>
          <w:sz w:val="24"/>
          <w:szCs w:val="24"/>
          <w:lang w:val="en-US"/>
        </w:rPr>
        <w:t xml:space="preserve">, </w:t>
      </w:r>
      <w:r w:rsidR="00330E32" w:rsidRPr="002C5062">
        <w:rPr>
          <w:rFonts w:ascii="Arial" w:hAnsi="Arial" w:cs="Arial"/>
          <w:color w:val="000000" w:themeColor="text1"/>
          <w:sz w:val="24"/>
          <w:szCs w:val="24"/>
          <w:lang w:val="en-US"/>
        </w:rPr>
        <w:t xml:space="preserve">he </w:t>
      </w:r>
      <w:r w:rsidR="00A147F1" w:rsidRPr="002C5062">
        <w:rPr>
          <w:rFonts w:ascii="Arial" w:hAnsi="Arial" w:cs="Arial"/>
          <w:color w:val="000000" w:themeColor="text1"/>
          <w:sz w:val="24"/>
          <w:szCs w:val="24"/>
          <w:lang w:val="en-US"/>
        </w:rPr>
        <w:t>might</w:t>
      </w:r>
      <w:r w:rsidR="00330E32" w:rsidRPr="002C5062">
        <w:rPr>
          <w:rFonts w:ascii="Arial" w:hAnsi="Arial" w:cs="Arial"/>
          <w:color w:val="000000" w:themeColor="text1"/>
          <w:sz w:val="24"/>
          <w:szCs w:val="24"/>
          <w:lang w:val="en-US"/>
        </w:rPr>
        <w:t xml:space="preserve"> have </w:t>
      </w:r>
      <w:r w:rsidR="00A147F1" w:rsidRPr="002C5062">
        <w:rPr>
          <w:rFonts w:ascii="Arial" w:hAnsi="Arial" w:cs="Arial"/>
          <w:color w:val="000000" w:themeColor="text1"/>
          <w:sz w:val="24"/>
          <w:szCs w:val="24"/>
          <w:lang w:val="en-US"/>
        </w:rPr>
        <w:t xml:space="preserve">simply </w:t>
      </w:r>
      <w:r w:rsidR="00330E32" w:rsidRPr="002C5062">
        <w:rPr>
          <w:rFonts w:ascii="Arial" w:hAnsi="Arial" w:cs="Arial"/>
          <w:color w:val="000000" w:themeColor="text1"/>
          <w:sz w:val="24"/>
          <w:szCs w:val="24"/>
          <w:lang w:val="en-US"/>
        </w:rPr>
        <w:t xml:space="preserve">reproduced </w:t>
      </w:r>
      <w:r w:rsidR="004B249A" w:rsidRPr="002C5062">
        <w:rPr>
          <w:rFonts w:ascii="Arial" w:hAnsi="Arial" w:cs="Arial"/>
          <w:color w:val="000000" w:themeColor="text1"/>
          <w:sz w:val="24"/>
          <w:szCs w:val="24"/>
          <w:lang w:val="en-US"/>
        </w:rPr>
        <w:t xml:space="preserve">the </w:t>
      </w:r>
      <w:r w:rsidR="00D30A46" w:rsidRPr="002C5062">
        <w:rPr>
          <w:rFonts w:ascii="Arial" w:hAnsi="Arial" w:cs="Arial"/>
          <w:color w:val="000000" w:themeColor="text1"/>
          <w:sz w:val="24"/>
          <w:szCs w:val="24"/>
          <w:lang w:val="en-US"/>
        </w:rPr>
        <w:t xml:space="preserve">views </w:t>
      </w:r>
      <w:r w:rsidR="00330E32" w:rsidRPr="002C5062">
        <w:rPr>
          <w:rFonts w:ascii="Arial" w:hAnsi="Arial" w:cs="Arial"/>
          <w:color w:val="000000" w:themeColor="text1"/>
          <w:sz w:val="24"/>
          <w:szCs w:val="24"/>
          <w:lang w:val="en-US"/>
        </w:rPr>
        <w:t xml:space="preserve">that were </w:t>
      </w:r>
      <w:r w:rsidR="0041625E" w:rsidRPr="002C5062">
        <w:rPr>
          <w:rFonts w:ascii="Arial" w:hAnsi="Arial" w:cs="Arial"/>
          <w:color w:val="000000" w:themeColor="text1"/>
          <w:sz w:val="24"/>
          <w:szCs w:val="24"/>
          <w:lang w:val="en-US"/>
        </w:rPr>
        <w:t xml:space="preserve">already </w:t>
      </w:r>
      <w:r w:rsidR="009D47B5" w:rsidRPr="002C5062">
        <w:rPr>
          <w:rFonts w:ascii="Arial" w:hAnsi="Arial" w:cs="Arial"/>
          <w:color w:val="000000" w:themeColor="text1"/>
          <w:sz w:val="24"/>
          <w:szCs w:val="24"/>
          <w:lang w:val="en-US"/>
        </w:rPr>
        <w:t xml:space="preserve">circulating among </w:t>
      </w:r>
      <w:r w:rsidR="00435CCC" w:rsidRPr="002C5062">
        <w:rPr>
          <w:rFonts w:ascii="Arial" w:hAnsi="Arial" w:cs="Arial"/>
          <w:color w:val="000000" w:themeColor="text1"/>
          <w:sz w:val="24"/>
          <w:szCs w:val="24"/>
          <w:lang w:val="en-US"/>
        </w:rPr>
        <w:t xml:space="preserve">astrologers. </w:t>
      </w:r>
      <w:r w:rsidR="00141EBC" w:rsidRPr="002C5062">
        <w:rPr>
          <w:rFonts w:ascii="Arial" w:hAnsi="Arial" w:cs="Arial"/>
          <w:color w:val="000000" w:themeColor="text1"/>
          <w:sz w:val="24"/>
          <w:szCs w:val="24"/>
          <w:lang w:val="en-US"/>
        </w:rPr>
        <w:t xml:space="preserve">But </w:t>
      </w:r>
      <w:r w:rsidR="00A8032F" w:rsidRPr="002C5062">
        <w:rPr>
          <w:rFonts w:ascii="Arial" w:hAnsi="Arial" w:cs="Arial"/>
          <w:color w:val="000000" w:themeColor="text1"/>
          <w:sz w:val="24"/>
          <w:szCs w:val="24"/>
          <w:lang w:val="en-US"/>
        </w:rPr>
        <w:t xml:space="preserve">even </w:t>
      </w:r>
      <w:r w:rsidR="003C456E" w:rsidRPr="002C5062">
        <w:rPr>
          <w:rFonts w:ascii="Arial" w:hAnsi="Arial" w:cs="Arial"/>
          <w:color w:val="000000" w:themeColor="text1"/>
          <w:sz w:val="24"/>
          <w:szCs w:val="24"/>
          <w:lang w:val="en-US"/>
        </w:rPr>
        <w:t xml:space="preserve">if the originality of his ideas cannot be </w:t>
      </w:r>
      <w:r w:rsidR="00A8032F" w:rsidRPr="002C5062">
        <w:rPr>
          <w:rFonts w:ascii="Arial" w:hAnsi="Arial" w:cs="Arial"/>
          <w:color w:val="000000" w:themeColor="text1"/>
          <w:sz w:val="24"/>
          <w:szCs w:val="24"/>
          <w:lang w:val="en-US"/>
        </w:rPr>
        <w:t>corroborated</w:t>
      </w:r>
      <w:r w:rsidR="003C456E" w:rsidRPr="002C5062">
        <w:rPr>
          <w:rFonts w:ascii="Arial" w:hAnsi="Arial" w:cs="Arial"/>
          <w:color w:val="000000" w:themeColor="text1"/>
          <w:sz w:val="24"/>
          <w:szCs w:val="24"/>
          <w:lang w:val="en-US"/>
        </w:rPr>
        <w:t xml:space="preserve">, he </w:t>
      </w:r>
      <w:r w:rsidR="00141EBC" w:rsidRPr="002C5062">
        <w:rPr>
          <w:rFonts w:ascii="Arial" w:hAnsi="Arial" w:cs="Arial"/>
          <w:color w:val="000000" w:themeColor="text1"/>
          <w:sz w:val="24"/>
          <w:szCs w:val="24"/>
          <w:lang w:val="en-US"/>
        </w:rPr>
        <w:t xml:space="preserve">can </w:t>
      </w:r>
      <w:r w:rsidR="00A6748B" w:rsidRPr="002C5062">
        <w:rPr>
          <w:rFonts w:ascii="Arial" w:hAnsi="Arial" w:cs="Arial"/>
          <w:color w:val="000000" w:themeColor="text1"/>
          <w:sz w:val="24"/>
          <w:szCs w:val="24"/>
          <w:lang w:val="en-US"/>
        </w:rPr>
        <w:t xml:space="preserve">still </w:t>
      </w:r>
      <w:r w:rsidR="00141EBC" w:rsidRPr="002C5062">
        <w:rPr>
          <w:rFonts w:ascii="Arial" w:hAnsi="Arial" w:cs="Arial"/>
          <w:color w:val="000000" w:themeColor="text1"/>
          <w:sz w:val="24"/>
          <w:szCs w:val="24"/>
          <w:lang w:val="en-US"/>
        </w:rPr>
        <w:t xml:space="preserve">be </w:t>
      </w:r>
      <w:r w:rsidR="00130F55" w:rsidRPr="002C5062">
        <w:rPr>
          <w:rFonts w:ascii="Arial" w:hAnsi="Arial" w:cs="Arial"/>
          <w:color w:val="000000" w:themeColor="text1"/>
          <w:sz w:val="24"/>
          <w:szCs w:val="24"/>
          <w:lang w:val="en-US"/>
        </w:rPr>
        <w:t xml:space="preserve">given </w:t>
      </w:r>
      <w:r w:rsidR="003C456E" w:rsidRPr="002C5062">
        <w:rPr>
          <w:rFonts w:ascii="Arial" w:hAnsi="Arial" w:cs="Arial"/>
          <w:color w:val="000000" w:themeColor="text1"/>
          <w:sz w:val="24"/>
          <w:szCs w:val="24"/>
          <w:lang w:val="en-US"/>
        </w:rPr>
        <w:t>credit for being</w:t>
      </w:r>
      <w:r w:rsidR="005D18C2" w:rsidRPr="002C5062">
        <w:rPr>
          <w:rFonts w:ascii="Arial" w:hAnsi="Arial" w:cs="Arial"/>
          <w:color w:val="000000" w:themeColor="text1"/>
          <w:sz w:val="24"/>
          <w:szCs w:val="24"/>
          <w:lang w:val="en-US"/>
        </w:rPr>
        <w:t>,</w:t>
      </w:r>
      <w:r w:rsidR="003C456E" w:rsidRPr="002C5062">
        <w:rPr>
          <w:rFonts w:ascii="Arial" w:hAnsi="Arial" w:cs="Arial"/>
          <w:color w:val="000000" w:themeColor="text1"/>
          <w:sz w:val="24"/>
          <w:szCs w:val="24"/>
          <w:lang w:val="en-US"/>
        </w:rPr>
        <w:t xml:space="preserve"> </w:t>
      </w:r>
      <w:r w:rsidR="00A6748B" w:rsidRPr="002C5062">
        <w:rPr>
          <w:rFonts w:ascii="Arial" w:hAnsi="Arial" w:cs="Arial"/>
          <w:color w:val="000000" w:themeColor="text1"/>
          <w:sz w:val="24"/>
          <w:szCs w:val="24"/>
          <w:lang w:val="en-US"/>
        </w:rPr>
        <w:t>possibly</w:t>
      </w:r>
      <w:r w:rsidR="005D18C2" w:rsidRPr="002C5062">
        <w:rPr>
          <w:rFonts w:ascii="Arial" w:hAnsi="Arial" w:cs="Arial"/>
          <w:color w:val="000000" w:themeColor="text1"/>
          <w:sz w:val="24"/>
          <w:szCs w:val="24"/>
          <w:lang w:val="en-US"/>
        </w:rPr>
        <w:t>,</w:t>
      </w:r>
      <w:r w:rsidR="00A6748B" w:rsidRPr="002C5062">
        <w:rPr>
          <w:rFonts w:ascii="Arial" w:hAnsi="Arial" w:cs="Arial"/>
          <w:color w:val="000000" w:themeColor="text1"/>
          <w:sz w:val="24"/>
          <w:szCs w:val="24"/>
          <w:lang w:val="en-US"/>
        </w:rPr>
        <w:t xml:space="preserve"> </w:t>
      </w:r>
      <w:r w:rsidR="003C456E" w:rsidRPr="002C5062">
        <w:rPr>
          <w:rFonts w:ascii="Arial" w:hAnsi="Arial" w:cs="Arial"/>
          <w:color w:val="000000" w:themeColor="text1"/>
          <w:sz w:val="24"/>
          <w:szCs w:val="24"/>
          <w:lang w:val="en-US"/>
        </w:rPr>
        <w:t xml:space="preserve">the first to </w:t>
      </w:r>
      <w:r w:rsidR="00D96BF0" w:rsidRPr="002C5062">
        <w:rPr>
          <w:rFonts w:ascii="Arial" w:hAnsi="Arial" w:cs="Arial"/>
          <w:color w:val="000000" w:themeColor="text1"/>
          <w:sz w:val="24"/>
          <w:szCs w:val="24"/>
          <w:lang w:val="en-US"/>
        </w:rPr>
        <w:t xml:space="preserve">commit to </w:t>
      </w:r>
      <w:r w:rsidR="00045DB9" w:rsidRPr="002C5062">
        <w:rPr>
          <w:rFonts w:ascii="Arial" w:hAnsi="Arial" w:cs="Arial"/>
          <w:color w:val="000000" w:themeColor="text1"/>
          <w:sz w:val="24"/>
          <w:szCs w:val="24"/>
          <w:lang w:val="en-US"/>
        </w:rPr>
        <w:t xml:space="preserve">writing </w:t>
      </w:r>
      <w:r w:rsidR="00141EBC" w:rsidRPr="002C5062">
        <w:rPr>
          <w:rFonts w:ascii="Arial" w:hAnsi="Arial" w:cs="Arial"/>
          <w:color w:val="000000" w:themeColor="text1"/>
          <w:sz w:val="24"/>
          <w:szCs w:val="24"/>
          <w:lang w:val="en-US"/>
        </w:rPr>
        <w:t xml:space="preserve">what may </w:t>
      </w:r>
      <w:r w:rsidR="00223D63" w:rsidRPr="002C5062">
        <w:rPr>
          <w:rFonts w:ascii="Arial" w:hAnsi="Arial" w:cs="Arial"/>
          <w:color w:val="000000" w:themeColor="text1"/>
          <w:sz w:val="24"/>
          <w:szCs w:val="24"/>
          <w:lang w:val="en-US"/>
        </w:rPr>
        <w:t xml:space="preserve">well </w:t>
      </w:r>
      <w:r w:rsidR="00141EBC" w:rsidRPr="002C5062">
        <w:rPr>
          <w:rFonts w:ascii="Arial" w:hAnsi="Arial" w:cs="Arial"/>
          <w:color w:val="000000" w:themeColor="text1"/>
          <w:sz w:val="24"/>
          <w:szCs w:val="24"/>
          <w:lang w:val="en-US"/>
        </w:rPr>
        <w:t xml:space="preserve">have been </w:t>
      </w:r>
      <w:r w:rsidR="00620A33" w:rsidRPr="002C5062">
        <w:rPr>
          <w:rFonts w:ascii="Arial" w:hAnsi="Arial" w:cs="Arial"/>
          <w:color w:val="000000" w:themeColor="text1"/>
          <w:sz w:val="24"/>
          <w:szCs w:val="24"/>
          <w:lang w:val="en-US"/>
        </w:rPr>
        <w:t xml:space="preserve">the consensus </w:t>
      </w:r>
      <w:r w:rsidR="00141EBC" w:rsidRPr="002C5062">
        <w:rPr>
          <w:rFonts w:ascii="Arial" w:hAnsi="Arial" w:cs="Arial"/>
          <w:color w:val="000000" w:themeColor="text1"/>
          <w:sz w:val="24"/>
          <w:szCs w:val="24"/>
          <w:lang w:val="en-US"/>
        </w:rPr>
        <w:t>of astrologers</w:t>
      </w:r>
      <w:r w:rsidR="002E144C" w:rsidRPr="002C5062">
        <w:rPr>
          <w:rFonts w:ascii="Arial" w:hAnsi="Arial" w:cs="Arial"/>
          <w:color w:val="000000" w:themeColor="text1"/>
          <w:sz w:val="24"/>
          <w:szCs w:val="24"/>
          <w:lang w:val="en-US"/>
        </w:rPr>
        <w:t xml:space="preserve"> at the time</w:t>
      </w:r>
      <w:r w:rsidR="00141EBC" w:rsidRPr="002C5062">
        <w:rPr>
          <w:rFonts w:ascii="Arial" w:hAnsi="Arial" w:cs="Arial"/>
          <w:color w:val="000000" w:themeColor="text1"/>
          <w:sz w:val="24"/>
          <w:szCs w:val="24"/>
          <w:lang w:val="en-US"/>
        </w:rPr>
        <w:t xml:space="preserve">. </w:t>
      </w:r>
      <w:r w:rsidR="00037959" w:rsidRPr="002C5062">
        <w:rPr>
          <w:rFonts w:ascii="Arial" w:hAnsi="Arial" w:cs="Arial"/>
          <w:color w:val="000000" w:themeColor="text1"/>
          <w:sz w:val="24"/>
          <w:szCs w:val="24"/>
          <w:lang w:val="en-US"/>
        </w:rPr>
        <w:t xml:space="preserve">It should be noted at this </w:t>
      </w:r>
      <w:r w:rsidR="00037959" w:rsidRPr="002C5062">
        <w:rPr>
          <w:rFonts w:ascii="Arial" w:hAnsi="Arial" w:cs="Arial"/>
          <w:color w:val="000000" w:themeColor="text1"/>
          <w:sz w:val="24"/>
          <w:szCs w:val="24"/>
          <w:lang w:val="en-US"/>
        </w:rPr>
        <w:lastRenderedPageBreak/>
        <w:t>point that a</w:t>
      </w:r>
      <w:r w:rsidR="00141EBC" w:rsidRPr="002C5062">
        <w:rPr>
          <w:rFonts w:ascii="Arial" w:hAnsi="Arial" w:cs="Arial"/>
          <w:color w:val="000000" w:themeColor="text1"/>
          <w:sz w:val="24"/>
          <w:szCs w:val="24"/>
          <w:lang w:val="en-US"/>
        </w:rPr>
        <w:t xml:space="preserve">ll references to Corfield’s delineation </w:t>
      </w:r>
      <w:r w:rsidR="00F61AD3" w:rsidRPr="002C5062">
        <w:rPr>
          <w:rFonts w:ascii="Arial" w:hAnsi="Arial" w:cs="Arial"/>
          <w:color w:val="000000" w:themeColor="text1"/>
          <w:sz w:val="24"/>
          <w:szCs w:val="24"/>
          <w:lang w:val="en-US"/>
        </w:rPr>
        <w:t xml:space="preserve">as prototypical </w:t>
      </w:r>
      <w:r w:rsidR="00141EBC" w:rsidRPr="002C5062">
        <w:rPr>
          <w:rFonts w:ascii="Arial" w:hAnsi="Arial" w:cs="Arial"/>
          <w:color w:val="000000" w:themeColor="text1"/>
          <w:sz w:val="24"/>
          <w:szCs w:val="24"/>
          <w:lang w:val="en-US"/>
        </w:rPr>
        <w:t xml:space="preserve">in this paper are </w:t>
      </w:r>
      <w:r w:rsidR="0003680E" w:rsidRPr="002C5062">
        <w:rPr>
          <w:rFonts w:ascii="Arial" w:hAnsi="Arial" w:cs="Arial"/>
          <w:color w:val="000000" w:themeColor="text1"/>
          <w:sz w:val="24"/>
          <w:szCs w:val="24"/>
          <w:lang w:val="en-US"/>
        </w:rPr>
        <w:t xml:space="preserve">based </w:t>
      </w:r>
      <w:r w:rsidR="00141EBC" w:rsidRPr="002C5062">
        <w:rPr>
          <w:rFonts w:ascii="Arial" w:hAnsi="Arial" w:cs="Arial"/>
          <w:color w:val="000000" w:themeColor="text1"/>
          <w:sz w:val="24"/>
          <w:szCs w:val="24"/>
          <w:lang w:val="en-US"/>
        </w:rPr>
        <w:t>on this assumption.</w:t>
      </w:r>
    </w:p>
    <w:p w:rsidR="002D4AEA" w:rsidRPr="002C5062" w:rsidRDefault="002D4AEA" w:rsidP="00845C25">
      <w:pPr>
        <w:spacing w:after="0" w:line="480" w:lineRule="auto"/>
        <w:rPr>
          <w:rFonts w:ascii="Arial" w:hAnsi="Arial" w:cs="Arial"/>
          <w:color w:val="000000" w:themeColor="text1"/>
          <w:sz w:val="24"/>
          <w:szCs w:val="24"/>
          <w:lang w:val="en-US"/>
        </w:rPr>
      </w:pPr>
    </w:p>
    <w:p w:rsidR="00D02E79" w:rsidRPr="002C5062" w:rsidRDefault="00567676" w:rsidP="000C0CAB">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Another </w:t>
      </w:r>
      <w:r w:rsidR="00F36EB9" w:rsidRPr="002C5062">
        <w:rPr>
          <w:rFonts w:ascii="Arial" w:hAnsi="Arial" w:cs="Arial"/>
          <w:color w:val="000000" w:themeColor="text1"/>
          <w:sz w:val="24"/>
          <w:szCs w:val="24"/>
          <w:lang w:val="en-US"/>
        </w:rPr>
        <w:t xml:space="preserve">major </w:t>
      </w:r>
      <w:r w:rsidR="00C11EBB" w:rsidRPr="002C5062">
        <w:rPr>
          <w:rFonts w:ascii="Arial" w:hAnsi="Arial" w:cs="Arial"/>
          <w:color w:val="000000" w:themeColor="text1"/>
          <w:sz w:val="24"/>
          <w:szCs w:val="24"/>
          <w:lang w:val="en-US"/>
        </w:rPr>
        <w:t xml:space="preserve">question </w:t>
      </w:r>
      <w:r w:rsidR="00BC50F9" w:rsidRPr="002C5062">
        <w:rPr>
          <w:rFonts w:ascii="Arial" w:hAnsi="Arial" w:cs="Arial"/>
          <w:color w:val="000000" w:themeColor="text1"/>
          <w:sz w:val="24"/>
          <w:szCs w:val="24"/>
          <w:lang w:val="en-US"/>
        </w:rPr>
        <w:t xml:space="preserve">posed by </w:t>
      </w:r>
      <w:r w:rsidR="00F407D1" w:rsidRPr="002C5062">
        <w:rPr>
          <w:rFonts w:ascii="Arial" w:hAnsi="Arial" w:cs="Arial"/>
          <w:color w:val="000000" w:themeColor="text1"/>
          <w:sz w:val="24"/>
          <w:szCs w:val="24"/>
          <w:lang w:val="en-US"/>
        </w:rPr>
        <w:t xml:space="preserve">Corfield’s formulation </w:t>
      </w:r>
      <w:r w:rsidR="0001758C" w:rsidRPr="002C5062">
        <w:rPr>
          <w:rFonts w:ascii="Arial" w:hAnsi="Arial" w:cs="Arial"/>
          <w:color w:val="000000" w:themeColor="text1"/>
          <w:sz w:val="24"/>
          <w:szCs w:val="24"/>
          <w:lang w:val="en-US"/>
        </w:rPr>
        <w:t xml:space="preserve">of Uranus </w:t>
      </w:r>
      <w:r w:rsidR="00F36EB9" w:rsidRPr="002C5062">
        <w:rPr>
          <w:rFonts w:ascii="Arial" w:hAnsi="Arial" w:cs="Arial"/>
          <w:color w:val="000000" w:themeColor="text1"/>
          <w:sz w:val="24"/>
          <w:szCs w:val="24"/>
          <w:lang w:val="en-US"/>
        </w:rPr>
        <w:t xml:space="preserve">is </w:t>
      </w:r>
      <w:r w:rsidR="00C11EBB" w:rsidRPr="002C5062">
        <w:rPr>
          <w:rFonts w:ascii="Arial" w:hAnsi="Arial" w:cs="Arial"/>
          <w:color w:val="000000" w:themeColor="text1"/>
          <w:sz w:val="24"/>
          <w:szCs w:val="24"/>
          <w:lang w:val="en-US"/>
        </w:rPr>
        <w:t xml:space="preserve">how </w:t>
      </w:r>
      <w:r w:rsidR="00B70BE1" w:rsidRPr="002C5062">
        <w:rPr>
          <w:rFonts w:ascii="Arial" w:hAnsi="Arial" w:cs="Arial"/>
          <w:color w:val="000000" w:themeColor="text1"/>
          <w:sz w:val="24"/>
          <w:szCs w:val="24"/>
          <w:lang w:val="en-US"/>
        </w:rPr>
        <w:t>it was arrived at. T</w:t>
      </w:r>
      <w:r w:rsidR="00C11EBB" w:rsidRPr="002C5062">
        <w:rPr>
          <w:rFonts w:ascii="Arial" w:hAnsi="Arial" w:cs="Arial"/>
          <w:color w:val="000000" w:themeColor="text1"/>
          <w:sz w:val="24"/>
          <w:szCs w:val="24"/>
          <w:lang w:val="en-US"/>
        </w:rPr>
        <w:t xml:space="preserve">rying to establish </w:t>
      </w:r>
      <w:r w:rsidR="00184DAD" w:rsidRPr="002C5062">
        <w:rPr>
          <w:rFonts w:ascii="Arial" w:hAnsi="Arial" w:cs="Arial"/>
          <w:color w:val="000000" w:themeColor="text1"/>
          <w:sz w:val="24"/>
          <w:szCs w:val="24"/>
          <w:lang w:val="en-US"/>
        </w:rPr>
        <w:t xml:space="preserve">this </w:t>
      </w:r>
      <w:r w:rsidR="00781B7C" w:rsidRPr="002C5062">
        <w:rPr>
          <w:rFonts w:ascii="Arial" w:hAnsi="Arial" w:cs="Arial"/>
          <w:color w:val="000000" w:themeColor="text1"/>
          <w:sz w:val="24"/>
          <w:szCs w:val="24"/>
          <w:lang w:val="en-US"/>
        </w:rPr>
        <w:t xml:space="preserve">is impossible given </w:t>
      </w:r>
      <w:r w:rsidR="00C11EBB" w:rsidRPr="002C5062">
        <w:rPr>
          <w:rFonts w:ascii="Arial" w:hAnsi="Arial" w:cs="Arial"/>
          <w:color w:val="000000" w:themeColor="text1"/>
          <w:sz w:val="24"/>
          <w:szCs w:val="24"/>
          <w:lang w:val="en-US"/>
        </w:rPr>
        <w:t>the lack of evidence</w:t>
      </w:r>
      <w:r w:rsidR="00B70BE1" w:rsidRPr="002C5062">
        <w:rPr>
          <w:rFonts w:ascii="Arial" w:hAnsi="Arial" w:cs="Arial"/>
          <w:color w:val="000000" w:themeColor="text1"/>
          <w:sz w:val="24"/>
          <w:szCs w:val="24"/>
          <w:lang w:val="en-US"/>
        </w:rPr>
        <w:t xml:space="preserve">, but it </w:t>
      </w:r>
      <w:r w:rsidR="00C11EBB" w:rsidRPr="002C5062">
        <w:rPr>
          <w:rFonts w:ascii="Arial" w:hAnsi="Arial" w:cs="Arial"/>
          <w:color w:val="000000" w:themeColor="text1"/>
          <w:sz w:val="24"/>
          <w:szCs w:val="24"/>
          <w:lang w:val="en-US"/>
        </w:rPr>
        <w:t>is possible</w:t>
      </w:r>
      <w:r w:rsidR="00B70BE1" w:rsidRPr="002C5062">
        <w:rPr>
          <w:rFonts w:ascii="Arial" w:hAnsi="Arial" w:cs="Arial"/>
          <w:color w:val="000000" w:themeColor="text1"/>
          <w:sz w:val="24"/>
          <w:szCs w:val="24"/>
          <w:lang w:val="en-US"/>
        </w:rPr>
        <w:t xml:space="preserve"> </w:t>
      </w:r>
      <w:r w:rsidR="00C11EBB" w:rsidRPr="002C5062">
        <w:rPr>
          <w:rFonts w:ascii="Arial" w:hAnsi="Arial" w:cs="Arial"/>
          <w:color w:val="000000" w:themeColor="text1"/>
          <w:sz w:val="24"/>
          <w:szCs w:val="24"/>
          <w:lang w:val="en-US"/>
        </w:rPr>
        <w:t xml:space="preserve">to </w:t>
      </w:r>
      <w:r w:rsidR="002F21AD" w:rsidRPr="002C5062">
        <w:rPr>
          <w:rFonts w:ascii="Arial" w:hAnsi="Arial" w:cs="Arial"/>
          <w:color w:val="000000" w:themeColor="text1"/>
          <w:sz w:val="24"/>
          <w:szCs w:val="24"/>
          <w:lang w:val="en-US"/>
        </w:rPr>
        <w:t>hypothesize</w:t>
      </w:r>
      <w:r w:rsidR="00642004" w:rsidRPr="002C5062">
        <w:rPr>
          <w:rFonts w:ascii="Arial" w:hAnsi="Arial" w:cs="Arial"/>
          <w:color w:val="000000" w:themeColor="text1"/>
          <w:sz w:val="24"/>
          <w:szCs w:val="24"/>
          <w:lang w:val="en-US"/>
        </w:rPr>
        <w:t xml:space="preserve"> </w:t>
      </w:r>
      <w:r w:rsidR="00124512" w:rsidRPr="002C5062">
        <w:rPr>
          <w:rFonts w:ascii="Arial" w:hAnsi="Arial" w:cs="Arial"/>
          <w:color w:val="000000" w:themeColor="text1"/>
          <w:sz w:val="24"/>
          <w:szCs w:val="24"/>
          <w:lang w:val="en-US"/>
        </w:rPr>
        <w:t xml:space="preserve">how he </w:t>
      </w:r>
      <w:r w:rsidR="00EE02BD" w:rsidRPr="002C5062">
        <w:rPr>
          <w:rFonts w:ascii="Arial" w:hAnsi="Arial" w:cs="Arial"/>
          <w:color w:val="000000" w:themeColor="text1"/>
          <w:sz w:val="24"/>
          <w:szCs w:val="24"/>
          <w:lang w:val="en-US"/>
        </w:rPr>
        <w:t xml:space="preserve">might have </w:t>
      </w:r>
      <w:r w:rsidR="00124512" w:rsidRPr="002C5062">
        <w:rPr>
          <w:rFonts w:ascii="Arial" w:hAnsi="Arial" w:cs="Arial"/>
          <w:color w:val="000000" w:themeColor="text1"/>
          <w:sz w:val="24"/>
          <w:szCs w:val="24"/>
          <w:lang w:val="en-US"/>
        </w:rPr>
        <w:t xml:space="preserve">approached the task </w:t>
      </w:r>
      <w:r w:rsidR="00C11EBB" w:rsidRPr="002C5062">
        <w:rPr>
          <w:rFonts w:ascii="Arial" w:hAnsi="Arial" w:cs="Arial"/>
          <w:color w:val="000000" w:themeColor="text1"/>
          <w:sz w:val="24"/>
          <w:szCs w:val="24"/>
          <w:lang w:val="en-US"/>
        </w:rPr>
        <w:t xml:space="preserve">and </w:t>
      </w:r>
      <w:r w:rsidR="00886A47" w:rsidRPr="002C5062">
        <w:rPr>
          <w:rFonts w:ascii="Arial" w:hAnsi="Arial" w:cs="Arial"/>
          <w:color w:val="000000" w:themeColor="text1"/>
          <w:sz w:val="24"/>
          <w:szCs w:val="24"/>
          <w:lang w:val="en-US"/>
        </w:rPr>
        <w:t xml:space="preserve">how his delineation relates to </w:t>
      </w:r>
      <w:r w:rsidR="00EE02BD" w:rsidRPr="002C5062">
        <w:rPr>
          <w:rFonts w:ascii="Arial" w:hAnsi="Arial" w:cs="Arial"/>
          <w:color w:val="000000" w:themeColor="text1"/>
          <w:sz w:val="24"/>
          <w:szCs w:val="24"/>
          <w:lang w:val="en-US"/>
        </w:rPr>
        <w:t>the</w:t>
      </w:r>
      <w:r w:rsidR="00886A47" w:rsidRPr="002C5062">
        <w:rPr>
          <w:rFonts w:ascii="Arial" w:hAnsi="Arial" w:cs="Arial"/>
          <w:color w:val="000000" w:themeColor="text1"/>
          <w:sz w:val="24"/>
          <w:szCs w:val="24"/>
          <w:lang w:val="en-US"/>
        </w:rPr>
        <w:t xml:space="preserve"> </w:t>
      </w:r>
      <w:r w:rsidR="00C11EBB" w:rsidRPr="002C5062">
        <w:rPr>
          <w:rFonts w:ascii="Arial" w:hAnsi="Arial" w:cs="Arial"/>
          <w:color w:val="000000" w:themeColor="text1"/>
          <w:sz w:val="24"/>
          <w:szCs w:val="24"/>
          <w:lang w:val="en-US"/>
        </w:rPr>
        <w:t xml:space="preserve">historical context. </w:t>
      </w:r>
      <w:r w:rsidR="005E77E2" w:rsidRPr="002C5062">
        <w:rPr>
          <w:rFonts w:ascii="Arial" w:hAnsi="Arial" w:cs="Arial"/>
          <w:color w:val="000000" w:themeColor="text1"/>
          <w:sz w:val="24"/>
          <w:szCs w:val="24"/>
          <w:lang w:val="en-US"/>
        </w:rPr>
        <w:t xml:space="preserve">There is evidence </w:t>
      </w:r>
      <w:r w:rsidR="00C85F18" w:rsidRPr="002C5062">
        <w:rPr>
          <w:rFonts w:ascii="Arial" w:hAnsi="Arial" w:cs="Arial"/>
          <w:color w:val="000000" w:themeColor="text1"/>
          <w:sz w:val="24"/>
          <w:szCs w:val="24"/>
          <w:lang w:val="en-US"/>
        </w:rPr>
        <w:t xml:space="preserve">of his </w:t>
      </w:r>
      <w:r w:rsidR="006828D9" w:rsidRPr="002C5062">
        <w:rPr>
          <w:rFonts w:ascii="Arial" w:hAnsi="Arial" w:cs="Arial"/>
          <w:color w:val="000000" w:themeColor="text1"/>
          <w:sz w:val="24"/>
          <w:szCs w:val="24"/>
          <w:lang w:val="en-US"/>
        </w:rPr>
        <w:t xml:space="preserve">familiarity with the </w:t>
      </w:r>
      <w:r w:rsidR="00F44FD4" w:rsidRPr="002C5062">
        <w:rPr>
          <w:rFonts w:ascii="Arial" w:hAnsi="Arial" w:cs="Arial"/>
          <w:color w:val="000000" w:themeColor="text1"/>
          <w:sz w:val="24"/>
          <w:szCs w:val="24"/>
          <w:lang w:val="en-US"/>
        </w:rPr>
        <w:t>‘</w:t>
      </w:r>
      <w:r w:rsidR="005E77E2" w:rsidRPr="002C5062">
        <w:rPr>
          <w:rFonts w:ascii="Arial" w:hAnsi="Arial" w:cs="Arial"/>
          <w:color w:val="000000" w:themeColor="text1"/>
          <w:sz w:val="24"/>
          <w:szCs w:val="24"/>
          <w:lang w:val="en-US"/>
        </w:rPr>
        <w:t xml:space="preserve">scientific </w:t>
      </w:r>
      <w:r w:rsidR="00332AB6" w:rsidRPr="002C5062">
        <w:rPr>
          <w:rFonts w:ascii="Arial" w:hAnsi="Arial" w:cs="Arial"/>
          <w:color w:val="000000" w:themeColor="text1"/>
          <w:sz w:val="24"/>
          <w:szCs w:val="24"/>
          <w:lang w:val="en-US"/>
        </w:rPr>
        <w:t>method</w:t>
      </w:r>
      <w:r w:rsidR="00F44FD4" w:rsidRPr="002C5062">
        <w:rPr>
          <w:rFonts w:ascii="Arial" w:hAnsi="Arial" w:cs="Arial"/>
          <w:color w:val="000000" w:themeColor="text1"/>
          <w:sz w:val="24"/>
          <w:szCs w:val="24"/>
          <w:lang w:val="en-US"/>
        </w:rPr>
        <w:t>’</w:t>
      </w:r>
      <w:r w:rsidR="00C85F18" w:rsidRPr="002C5062">
        <w:rPr>
          <w:rFonts w:ascii="Arial" w:hAnsi="Arial" w:cs="Arial"/>
          <w:color w:val="000000" w:themeColor="text1"/>
          <w:sz w:val="24"/>
          <w:szCs w:val="24"/>
          <w:lang w:val="en-US"/>
        </w:rPr>
        <w:t xml:space="preserve">, </w:t>
      </w:r>
      <w:r w:rsidR="005E77E2" w:rsidRPr="002C5062">
        <w:rPr>
          <w:rFonts w:ascii="Arial" w:hAnsi="Arial" w:cs="Arial"/>
          <w:color w:val="000000" w:themeColor="text1"/>
          <w:sz w:val="24"/>
          <w:szCs w:val="24"/>
          <w:lang w:val="en-US"/>
        </w:rPr>
        <w:t>a</w:t>
      </w:r>
      <w:r w:rsidR="00C85F18" w:rsidRPr="002C5062">
        <w:rPr>
          <w:rFonts w:ascii="Arial" w:hAnsi="Arial" w:cs="Arial"/>
          <w:color w:val="000000" w:themeColor="text1"/>
          <w:sz w:val="24"/>
          <w:szCs w:val="24"/>
          <w:lang w:val="en-US"/>
        </w:rPr>
        <w:t xml:space="preserve">s well as </w:t>
      </w:r>
      <w:r w:rsidR="005E77E2" w:rsidRPr="002C5062">
        <w:rPr>
          <w:rFonts w:ascii="Arial" w:hAnsi="Arial" w:cs="Arial"/>
          <w:color w:val="000000" w:themeColor="text1"/>
          <w:sz w:val="24"/>
          <w:szCs w:val="24"/>
          <w:lang w:val="en-US"/>
        </w:rPr>
        <w:t xml:space="preserve">of his belief in Uranus as an important factor for the reform of astrology. </w:t>
      </w:r>
      <w:r w:rsidR="00EE1063" w:rsidRPr="002C5062">
        <w:rPr>
          <w:rFonts w:ascii="Arial" w:hAnsi="Arial" w:cs="Arial"/>
          <w:color w:val="000000" w:themeColor="text1"/>
          <w:sz w:val="24"/>
          <w:szCs w:val="24"/>
          <w:lang w:val="en-US"/>
        </w:rPr>
        <w:t xml:space="preserve">In a letter to </w:t>
      </w:r>
      <w:r w:rsidR="00EE1063" w:rsidRPr="002C5062">
        <w:rPr>
          <w:rFonts w:ascii="Arial" w:hAnsi="Arial" w:cs="Arial"/>
          <w:i/>
          <w:color w:val="000000" w:themeColor="text1"/>
          <w:sz w:val="24"/>
          <w:szCs w:val="24"/>
          <w:lang w:val="en-US"/>
        </w:rPr>
        <w:t>The Antijacobin Review</w:t>
      </w:r>
      <w:r w:rsidR="00EE1063" w:rsidRPr="002C5062">
        <w:rPr>
          <w:rFonts w:ascii="Arial" w:hAnsi="Arial" w:cs="Arial"/>
          <w:color w:val="000000" w:themeColor="text1"/>
          <w:sz w:val="24"/>
          <w:szCs w:val="24"/>
          <w:lang w:val="en-US"/>
        </w:rPr>
        <w:t xml:space="preserve"> of July 1813, </w:t>
      </w:r>
      <w:r w:rsidR="00497023" w:rsidRPr="002C5062">
        <w:rPr>
          <w:rFonts w:ascii="Arial" w:hAnsi="Arial" w:cs="Arial"/>
          <w:color w:val="000000" w:themeColor="text1"/>
          <w:sz w:val="24"/>
          <w:szCs w:val="24"/>
          <w:lang w:val="en-US"/>
        </w:rPr>
        <w:t xml:space="preserve">before the publication of </w:t>
      </w:r>
      <w:r w:rsidR="00497023" w:rsidRPr="002C5062">
        <w:rPr>
          <w:rFonts w:ascii="Arial" w:hAnsi="Arial" w:cs="Arial"/>
          <w:i/>
          <w:color w:val="000000" w:themeColor="text1"/>
          <w:sz w:val="24"/>
          <w:szCs w:val="24"/>
          <w:lang w:val="en-US"/>
        </w:rPr>
        <w:t>The Urania</w:t>
      </w:r>
      <w:r w:rsidR="00497023" w:rsidRPr="002C5062">
        <w:rPr>
          <w:rFonts w:ascii="Arial" w:hAnsi="Arial" w:cs="Arial"/>
          <w:color w:val="000000" w:themeColor="text1"/>
          <w:sz w:val="24"/>
          <w:szCs w:val="24"/>
          <w:lang w:val="en-US"/>
        </w:rPr>
        <w:t xml:space="preserve">, </w:t>
      </w:r>
      <w:r w:rsidR="00EE1063" w:rsidRPr="002C5062">
        <w:rPr>
          <w:rFonts w:ascii="Arial" w:hAnsi="Arial" w:cs="Arial"/>
          <w:color w:val="000000" w:themeColor="text1"/>
          <w:sz w:val="24"/>
          <w:szCs w:val="24"/>
          <w:lang w:val="en-US"/>
        </w:rPr>
        <w:t xml:space="preserve">he wrote: </w:t>
      </w:r>
      <w:r w:rsidR="006566A2" w:rsidRPr="002C5062">
        <w:rPr>
          <w:rFonts w:ascii="Arial" w:hAnsi="Arial" w:cs="Arial"/>
          <w:color w:val="000000" w:themeColor="text1"/>
          <w:sz w:val="24"/>
          <w:szCs w:val="24"/>
          <w:lang w:val="en-US"/>
        </w:rPr>
        <w:t>‘</w:t>
      </w:r>
      <w:r w:rsidR="00EE1063" w:rsidRPr="002C5062">
        <w:rPr>
          <w:rFonts w:ascii="Arial" w:hAnsi="Arial" w:cs="Arial"/>
          <w:color w:val="000000" w:themeColor="text1"/>
          <w:sz w:val="24"/>
          <w:szCs w:val="24"/>
          <w:lang w:val="en-US"/>
        </w:rPr>
        <w:t>I have been fortunate enough to embrace a good deal of practice in the real calculation of genitures, combining with it, those very superior advantages that result from a widely extended scientific acquaintance’.</w:t>
      </w:r>
      <w:r w:rsidR="00EE1063" w:rsidRPr="002C5062">
        <w:rPr>
          <w:rStyle w:val="Refdenotaalpie"/>
          <w:rFonts w:ascii="Arial" w:hAnsi="Arial" w:cs="Arial"/>
          <w:color w:val="000000" w:themeColor="text1"/>
          <w:sz w:val="24"/>
          <w:szCs w:val="24"/>
          <w:lang w:val="en-US"/>
        </w:rPr>
        <w:footnoteReference w:id="114"/>
      </w:r>
      <w:r w:rsidR="00EE1063" w:rsidRPr="002C5062">
        <w:rPr>
          <w:rFonts w:ascii="Arial" w:hAnsi="Arial" w:cs="Arial"/>
          <w:color w:val="000000" w:themeColor="text1"/>
          <w:sz w:val="24"/>
          <w:szCs w:val="24"/>
          <w:lang w:val="en-US"/>
        </w:rPr>
        <w:t xml:space="preserve"> </w:t>
      </w:r>
      <w:r w:rsidR="00B82A84" w:rsidRPr="002C5062">
        <w:rPr>
          <w:rFonts w:ascii="Arial" w:hAnsi="Arial" w:cs="Arial"/>
          <w:color w:val="000000" w:themeColor="text1"/>
          <w:sz w:val="24"/>
          <w:szCs w:val="24"/>
          <w:lang w:val="en-US"/>
        </w:rPr>
        <w:t>I</w:t>
      </w:r>
      <w:r w:rsidR="0018253A" w:rsidRPr="002C5062">
        <w:rPr>
          <w:rFonts w:ascii="Arial" w:hAnsi="Arial" w:cs="Arial"/>
          <w:color w:val="000000" w:themeColor="text1"/>
          <w:sz w:val="24"/>
          <w:szCs w:val="24"/>
          <w:lang w:val="en-US"/>
        </w:rPr>
        <w:t xml:space="preserve">n 1812, </w:t>
      </w:r>
      <w:r w:rsidR="00F03522" w:rsidRPr="002C5062">
        <w:rPr>
          <w:rFonts w:ascii="Arial" w:hAnsi="Arial" w:cs="Arial"/>
          <w:color w:val="000000" w:themeColor="text1"/>
          <w:sz w:val="24"/>
          <w:szCs w:val="24"/>
          <w:lang w:val="en-US"/>
        </w:rPr>
        <w:t xml:space="preserve">in his </w:t>
      </w:r>
      <w:r w:rsidR="0018253A" w:rsidRPr="002C5062">
        <w:rPr>
          <w:rFonts w:ascii="Arial" w:hAnsi="Arial" w:cs="Arial"/>
          <w:i/>
          <w:color w:val="000000" w:themeColor="text1"/>
          <w:sz w:val="24"/>
          <w:szCs w:val="24"/>
          <w:lang w:val="en-US"/>
        </w:rPr>
        <w:t>Destiny of Europe</w:t>
      </w:r>
      <w:r w:rsidR="00F03522" w:rsidRPr="002C5062">
        <w:rPr>
          <w:rFonts w:ascii="Arial" w:hAnsi="Arial" w:cs="Arial"/>
          <w:color w:val="000000" w:themeColor="text1"/>
          <w:sz w:val="24"/>
          <w:szCs w:val="24"/>
          <w:lang w:val="en-US"/>
        </w:rPr>
        <w:t xml:space="preserve">, written </w:t>
      </w:r>
      <w:r w:rsidR="0018253A" w:rsidRPr="002C5062">
        <w:rPr>
          <w:rFonts w:ascii="Arial" w:hAnsi="Arial" w:cs="Arial"/>
          <w:color w:val="000000" w:themeColor="text1"/>
          <w:sz w:val="24"/>
          <w:szCs w:val="24"/>
          <w:lang w:val="en-US"/>
        </w:rPr>
        <w:t>under the pseudonym of P. J. Swift</w:t>
      </w:r>
      <w:r w:rsidR="006C42A3" w:rsidRPr="002C5062">
        <w:rPr>
          <w:rFonts w:ascii="Arial" w:hAnsi="Arial" w:cs="Arial"/>
          <w:color w:val="000000" w:themeColor="text1"/>
          <w:sz w:val="24"/>
          <w:szCs w:val="24"/>
          <w:lang w:val="en-US"/>
        </w:rPr>
        <w:t>,</w:t>
      </w:r>
      <w:r w:rsidR="0018253A" w:rsidRPr="002C5062">
        <w:rPr>
          <w:rFonts w:ascii="Arial" w:hAnsi="Arial" w:cs="Arial"/>
          <w:color w:val="000000" w:themeColor="text1"/>
          <w:sz w:val="24"/>
          <w:szCs w:val="24"/>
          <w:lang w:val="en-US"/>
        </w:rPr>
        <w:t xml:space="preserve"> Corfield </w:t>
      </w:r>
      <w:r w:rsidR="00F03522" w:rsidRPr="002C5062">
        <w:rPr>
          <w:rFonts w:ascii="Arial" w:hAnsi="Arial" w:cs="Arial"/>
          <w:color w:val="000000" w:themeColor="text1"/>
          <w:sz w:val="24"/>
          <w:szCs w:val="24"/>
          <w:lang w:val="en-US"/>
        </w:rPr>
        <w:t xml:space="preserve">had </w:t>
      </w:r>
      <w:r w:rsidR="00A22FCA" w:rsidRPr="002C5062">
        <w:rPr>
          <w:rFonts w:ascii="Arial" w:hAnsi="Arial" w:cs="Arial"/>
          <w:color w:val="000000" w:themeColor="text1"/>
          <w:sz w:val="24"/>
          <w:szCs w:val="24"/>
          <w:lang w:val="en-US"/>
        </w:rPr>
        <w:t xml:space="preserve">already </w:t>
      </w:r>
      <w:r w:rsidR="007E13EE" w:rsidRPr="002C5062">
        <w:rPr>
          <w:rFonts w:ascii="Arial" w:hAnsi="Arial" w:cs="Arial"/>
          <w:color w:val="000000" w:themeColor="text1"/>
          <w:sz w:val="24"/>
          <w:szCs w:val="24"/>
          <w:lang w:val="en-US"/>
        </w:rPr>
        <w:t>advocate</w:t>
      </w:r>
      <w:r w:rsidR="00497023" w:rsidRPr="002C5062">
        <w:rPr>
          <w:rFonts w:ascii="Arial" w:hAnsi="Arial" w:cs="Arial"/>
          <w:color w:val="000000" w:themeColor="text1"/>
          <w:sz w:val="24"/>
          <w:szCs w:val="24"/>
          <w:lang w:val="en-US"/>
        </w:rPr>
        <w:t>d</w:t>
      </w:r>
      <w:r w:rsidR="007E13EE" w:rsidRPr="002C5062">
        <w:rPr>
          <w:rFonts w:ascii="Arial" w:hAnsi="Arial" w:cs="Arial"/>
          <w:color w:val="000000" w:themeColor="text1"/>
          <w:sz w:val="24"/>
          <w:szCs w:val="24"/>
          <w:lang w:val="en-US"/>
        </w:rPr>
        <w:t xml:space="preserve"> the </w:t>
      </w:r>
      <w:r w:rsidR="007406DD" w:rsidRPr="002C5062">
        <w:rPr>
          <w:rFonts w:ascii="Arial" w:hAnsi="Arial" w:cs="Arial"/>
          <w:color w:val="000000" w:themeColor="text1"/>
          <w:sz w:val="24"/>
          <w:szCs w:val="24"/>
          <w:lang w:val="en-US"/>
        </w:rPr>
        <w:t xml:space="preserve">important </w:t>
      </w:r>
      <w:r w:rsidR="007E13EE" w:rsidRPr="002C5062">
        <w:rPr>
          <w:rFonts w:ascii="Arial" w:hAnsi="Arial" w:cs="Arial"/>
          <w:color w:val="000000" w:themeColor="text1"/>
          <w:sz w:val="24"/>
          <w:szCs w:val="24"/>
          <w:lang w:val="en-US"/>
        </w:rPr>
        <w:t xml:space="preserve">role </w:t>
      </w:r>
      <w:r w:rsidR="0018253A" w:rsidRPr="002C5062">
        <w:rPr>
          <w:rFonts w:ascii="Arial" w:hAnsi="Arial" w:cs="Arial"/>
          <w:color w:val="000000" w:themeColor="text1"/>
          <w:sz w:val="24"/>
          <w:szCs w:val="24"/>
          <w:lang w:val="en-US"/>
        </w:rPr>
        <w:t xml:space="preserve">of Uranus </w:t>
      </w:r>
      <w:r w:rsidR="007E13EE" w:rsidRPr="002C5062">
        <w:rPr>
          <w:rFonts w:ascii="Arial" w:hAnsi="Arial" w:cs="Arial"/>
          <w:color w:val="000000" w:themeColor="text1"/>
          <w:sz w:val="24"/>
          <w:szCs w:val="24"/>
          <w:lang w:val="en-US"/>
        </w:rPr>
        <w:t xml:space="preserve">in </w:t>
      </w:r>
      <w:r w:rsidR="0018253A" w:rsidRPr="002C5062">
        <w:rPr>
          <w:rFonts w:ascii="Arial" w:hAnsi="Arial" w:cs="Arial"/>
          <w:color w:val="000000" w:themeColor="text1"/>
          <w:sz w:val="24"/>
          <w:szCs w:val="24"/>
          <w:lang w:val="en-US"/>
        </w:rPr>
        <w:t>the future of astrology.</w:t>
      </w:r>
      <w:r w:rsidR="0018253A" w:rsidRPr="002C5062">
        <w:rPr>
          <w:rStyle w:val="Refdenotaalpie"/>
          <w:rFonts w:ascii="Arial" w:hAnsi="Arial" w:cs="Arial"/>
          <w:color w:val="000000" w:themeColor="text1"/>
          <w:sz w:val="24"/>
          <w:szCs w:val="24"/>
          <w:lang w:val="en-US"/>
        </w:rPr>
        <w:footnoteReference w:id="115"/>
      </w:r>
      <w:r w:rsidR="0018253A" w:rsidRPr="002C5062">
        <w:rPr>
          <w:rFonts w:ascii="Arial" w:hAnsi="Arial" w:cs="Arial"/>
          <w:color w:val="000000" w:themeColor="text1"/>
          <w:sz w:val="24"/>
          <w:szCs w:val="24"/>
          <w:lang w:val="en-US"/>
        </w:rPr>
        <w:t xml:space="preserve"> </w:t>
      </w:r>
      <w:r w:rsidR="00143035" w:rsidRPr="002C5062">
        <w:rPr>
          <w:rFonts w:ascii="Arial" w:hAnsi="Arial" w:cs="Arial"/>
          <w:color w:val="000000" w:themeColor="text1"/>
          <w:sz w:val="24"/>
          <w:szCs w:val="24"/>
          <w:lang w:val="en-US"/>
        </w:rPr>
        <w:t>He believe</w:t>
      </w:r>
      <w:r w:rsidR="005468E6" w:rsidRPr="002C5062">
        <w:rPr>
          <w:rFonts w:ascii="Arial" w:hAnsi="Arial" w:cs="Arial"/>
          <w:color w:val="000000" w:themeColor="text1"/>
          <w:sz w:val="24"/>
          <w:szCs w:val="24"/>
          <w:lang w:val="en-US"/>
        </w:rPr>
        <w:t>d</w:t>
      </w:r>
      <w:r w:rsidR="00143035" w:rsidRPr="002C5062">
        <w:rPr>
          <w:rFonts w:ascii="Arial" w:hAnsi="Arial" w:cs="Arial"/>
          <w:color w:val="000000" w:themeColor="text1"/>
          <w:sz w:val="24"/>
          <w:szCs w:val="24"/>
          <w:lang w:val="en-US"/>
        </w:rPr>
        <w:t xml:space="preserve"> passionately </w:t>
      </w:r>
      <w:r w:rsidR="0018253A" w:rsidRPr="002C5062">
        <w:rPr>
          <w:rFonts w:ascii="Arial" w:hAnsi="Arial" w:cs="Arial"/>
          <w:color w:val="000000" w:themeColor="text1"/>
          <w:sz w:val="24"/>
          <w:szCs w:val="24"/>
          <w:lang w:val="en-US"/>
        </w:rPr>
        <w:t>that Uranus c</w:t>
      </w:r>
      <w:r w:rsidR="005468E6" w:rsidRPr="002C5062">
        <w:rPr>
          <w:rFonts w:ascii="Arial" w:hAnsi="Arial" w:cs="Arial"/>
          <w:color w:val="000000" w:themeColor="text1"/>
          <w:sz w:val="24"/>
          <w:szCs w:val="24"/>
          <w:lang w:val="en-US"/>
        </w:rPr>
        <w:t>ould</w:t>
      </w:r>
      <w:r w:rsidR="0018253A" w:rsidRPr="002C5062">
        <w:rPr>
          <w:rFonts w:ascii="Arial" w:hAnsi="Arial" w:cs="Arial"/>
          <w:color w:val="000000" w:themeColor="text1"/>
          <w:sz w:val="24"/>
          <w:szCs w:val="24"/>
          <w:lang w:val="en-US"/>
        </w:rPr>
        <w:t xml:space="preserve"> restor</w:t>
      </w:r>
      <w:r w:rsidR="00143035" w:rsidRPr="002C5062">
        <w:rPr>
          <w:rFonts w:ascii="Arial" w:hAnsi="Arial" w:cs="Arial"/>
          <w:color w:val="000000" w:themeColor="text1"/>
          <w:sz w:val="24"/>
          <w:szCs w:val="24"/>
          <w:lang w:val="en-US"/>
        </w:rPr>
        <w:t xml:space="preserve">e </w:t>
      </w:r>
      <w:r w:rsidR="0018253A" w:rsidRPr="002C5062">
        <w:rPr>
          <w:rFonts w:ascii="Arial" w:hAnsi="Arial" w:cs="Arial"/>
          <w:color w:val="000000" w:themeColor="text1"/>
          <w:sz w:val="24"/>
          <w:szCs w:val="24"/>
          <w:lang w:val="en-US"/>
        </w:rPr>
        <w:t>astrology to ‘its wonted estimation and rank, and place it on the Pinnacle of universal favor’</w:t>
      </w:r>
      <w:r w:rsidR="00156AD3" w:rsidRPr="002C5062">
        <w:rPr>
          <w:rFonts w:ascii="Arial" w:hAnsi="Arial" w:cs="Arial"/>
          <w:color w:val="000000" w:themeColor="text1"/>
          <w:sz w:val="24"/>
          <w:szCs w:val="24"/>
          <w:lang w:val="en-US"/>
        </w:rPr>
        <w:t>.</w:t>
      </w:r>
      <w:r w:rsidR="00143035" w:rsidRPr="002C5062">
        <w:rPr>
          <w:rStyle w:val="Refdenotaalpie"/>
          <w:rFonts w:ascii="Arial" w:hAnsi="Arial" w:cs="Arial"/>
          <w:color w:val="000000" w:themeColor="text1"/>
          <w:sz w:val="24"/>
          <w:szCs w:val="24"/>
          <w:lang w:val="en-US"/>
        </w:rPr>
        <w:footnoteReference w:id="116"/>
      </w:r>
      <w:r w:rsidR="0018253A" w:rsidRPr="002C5062">
        <w:rPr>
          <w:rFonts w:ascii="Arial" w:hAnsi="Arial" w:cs="Arial"/>
          <w:color w:val="000000" w:themeColor="text1"/>
          <w:sz w:val="24"/>
          <w:szCs w:val="24"/>
          <w:lang w:val="en-US"/>
        </w:rPr>
        <w:t xml:space="preserve"> </w:t>
      </w:r>
      <w:r w:rsidR="004E3ABF" w:rsidRPr="002C5062">
        <w:rPr>
          <w:rFonts w:ascii="Arial" w:hAnsi="Arial" w:cs="Arial"/>
          <w:color w:val="000000" w:themeColor="text1"/>
          <w:sz w:val="24"/>
          <w:szCs w:val="24"/>
          <w:lang w:val="en-US"/>
        </w:rPr>
        <w:t>There too, he</w:t>
      </w:r>
      <w:r w:rsidR="00AF7A78" w:rsidRPr="002C5062">
        <w:rPr>
          <w:rFonts w:ascii="Arial" w:hAnsi="Arial" w:cs="Arial"/>
          <w:color w:val="000000" w:themeColor="text1"/>
          <w:sz w:val="24"/>
          <w:szCs w:val="24"/>
          <w:lang w:val="en-US"/>
        </w:rPr>
        <w:t xml:space="preserve"> claims </w:t>
      </w:r>
      <w:r w:rsidR="004E3ABF" w:rsidRPr="002C5062">
        <w:rPr>
          <w:rFonts w:ascii="Arial" w:hAnsi="Arial" w:cs="Arial"/>
          <w:color w:val="000000" w:themeColor="text1"/>
          <w:sz w:val="24"/>
          <w:szCs w:val="24"/>
          <w:lang w:val="en-US"/>
        </w:rPr>
        <w:t xml:space="preserve">that his findings </w:t>
      </w:r>
      <w:r w:rsidR="00FD65E9" w:rsidRPr="002C5062">
        <w:rPr>
          <w:rFonts w:ascii="Arial" w:hAnsi="Arial" w:cs="Arial"/>
          <w:color w:val="000000" w:themeColor="text1"/>
          <w:sz w:val="24"/>
          <w:szCs w:val="24"/>
          <w:lang w:val="en-US"/>
        </w:rPr>
        <w:t>have</w:t>
      </w:r>
      <w:r w:rsidR="00156AD3" w:rsidRPr="002C5062">
        <w:rPr>
          <w:rFonts w:ascii="Arial" w:hAnsi="Arial" w:cs="Arial"/>
          <w:color w:val="000000" w:themeColor="text1"/>
          <w:sz w:val="24"/>
          <w:szCs w:val="24"/>
          <w:lang w:val="en-US"/>
        </w:rPr>
        <w:t xml:space="preserve"> a </w:t>
      </w:r>
      <w:r w:rsidR="00AF7A78" w:rsidRPr="002C5062">
        <w:rPr>
          <w:rFonts w:ascii="Arial" w:hAnsi="Arial" w:cs="Arial"/>
          <w:color w:val="000000" w:themeColor="text1"/>
          <w:sz w:val="24"/>
          <w:szCs w:val="24"/>
          <w:lang w:val="en-US"/>
        </w:rPr>
        <w:t>scientific</w:t>
      </w:r>
      <w:r w:rsidR="00156AD3" w:rsidRPr="002C5062">
        <w:rPr>
          <w:rFonts w:ascii="Arial" w:hAnsi="Arial" w:cs="Arial"/>
          <w:color w:val="000000" w:themeColor="text1"/>
          <w:sz w:val="24"/>
          <w:szCs w:val="24"/>
          <w:lang w:val="en-US"/>
        </w:rPr>
        <w:t xml:space="preserve"> </w:t>
      </w:r>
      <w:r w:rsidR="00FD65E9" w:rsidRPr="002C5062">
        <w:rPr>
          <w:rFonts w:ascii="Arial" w:hAnsi="Arial" w:cs="Arial"/>
          <w:color w:val="000000" w:themeColor="text1"/>
          <w:sz w:val="24"/>
          <w:szCs w:val="24"/>
          <w:lang w:val="en-US"/>
        </w:rPr>
        <w:t>foundation</w:t>
      </w:r>
      <w:r w:rsidR="0018253A" w:rsidRPr="002C5062">
        <w:rPr>
          <w:rFonts w:ascii="Arial" w:hAnsi="Arial" w:cs="Arial"/>
          <w:color w:val="000000" w:themeColor="text1"/>
          <w:sz w:val="24"/>
          <w:szCs w:val="24"/>
          <w:lang w:val="en-US"/>
        </w:rPr>
        <w:t xml:space="preserve">: ‘I know experimentally, that </w:t>
      </w:r>
      <w:r w:rsidR="00747611" w:rsidRPr="002C5062">
        <w:rPr>
          <w:rFonts w:ascii="Arial" w:hAnsi="Arial" w:cs="Arial"/>
          <w:color w:val="000000" w:themeColor="text1"/>
          <w:sz w:val="24"/>
          <w:szCs w:val="24"/>
          <w:lang w:val="en-US"/>
        </w:rPr>
        <w:t>[Uranus]</w:t>
      </w:r>
      <w:r w:rsidR="0018253A" w:rsidRPr="002C5062">
        <w:rPr>
          <w:rFonts w:ascii="Arial" w:hAnsi="Arial" w:cs="Arial"/>
          <w:color w:val="000000" w:themeColor="text1"/>
          <w:sz w:val="24"/>
          <w:szCs w:val="24"/>
          <w:lang w:val="en-US"/>
        </w:rPr>
        <w:t xml:space="preserve"> is a great malefic’.</w:t>
      </w:r>
      <w:r w:rsidR="0018253A" w:rsidRPr="002C5062">
        <w:rPr>
          <w:rStyle w:val="Refdenotaalpie"/>
          <w:rFonts w:ascii="Arial" w:hAnsi="Arial" w:cs="Arial"/>
          <w:color w:val="000000" w:themeColor="text1"/>
          <w:sz w:val="24"/>
          <w:szCs w:val="24"/>
          <w:lang w:val="en-US"/>
        </w:rPr>
        <w:footnoteReference w:id="117"/>
      </w:r>
      <w:r w:rsidR="00843645" w:rsidRPr="002C5062">
        <w:rPr>
          <w:rFonts w:ascii="Arial" w:hAnsi="Arial" w:cs="Arial"/>
          <w:color w:val="000000" w:themeColor="text1"/>
          <w:sz w:val="24"/>
          <w:szCs w:val="24"/>
          <w:lang w:val="en-US"/>
        </w:rPr>
        <w:t xml:space="preserve"> </w:t>
      </w:r>
      <w:r w:rsidR="00C43807" w:rsidRPr="002C5062">
        <w:rPr>
          <w:rFonts w:ascii="Arial" w:hAnsi="Arial" w:cs="Arial"/>
          <w:color w:val="000000" w:themeColor="text1"/>
          <w:sz w:val="24"/>
          <w:szCs w:val="24"/>
          <w:lang w:val="en-US"/>
        </w:rPr>
        <w:t>Always u</w:t>
      </w:r>
      <w:r w:rsidR="00843645" w:rsidRPr="002C5062">
        <w:rPr>
          <w:rFonts w:ascii="Arial" w:hAnsi="Arial" w:cs="Arial"/>
          <w:color w:val="000000" w:themeColor="text1"/>
          <w:sz w:val="24"/>
          <w:szCs w:val="24"/>
          <w:lang w:val="en-US"/>
        </w:rPr>
        <w:t xml:space="preserve">nder the pseudonym of </w:t>
      </w:r>
      <w:r w:rsidR="006B2A50" w:rsidRPr="002C5062">
        <w:rPr>
          <w:rFonts w:ascii="Arial" w:hAnsi="Arial" w:cs="Arial"/>
          <w:color w:val="000000" w:themeColor="text1"/>
          <w:sz w:val="24"/>
          <w:szCs w:val="24"/>
          <w:lang w:val="en-US"/>
        </w:rPr>
        <w:t>Cardanus</w:t>
      </w:r>
      <w:r w:rsidR="007A6E6F" w:rsidRPr="002C5062">
        <w:rPr>
          <w:rFonts w:ascii="Arial" w:hAnsi="Arial" w:cs="Arial"/>
          <w:color w:val="000000" w:themeColor="text1"/>
          <w:sz w:val="24"/>
          <w:szCs w:val="24"/>
          <w:lang w:val="en-US"/>
        </w:rPr>
        <w:t>,</w:t>
      </w:r>
      <w:r w:rsidR="00843645" w:rsidRPr="002C5062">
        <w:rPr>
          <w:rFonts w:ascii="Arial" w:hAnsi="Arial" w:cs="Arial"/>
          <w:color w:val="000000" w:themeColor="text1"/>
          <w:sz w:val="24"/>
          <w:szCs w:val="24"/>
          <w:lang w:val="en-US"/>
        </w:rPr>
        <w:t xml:space="preserve"> </w:t>
      </w:r>
      <w:r w:rsidR="00D85B94" w:rsidRPr="002C5062">
        <w:rPr>
          <w:rFonts w:ascii="Arial" w:hAnsi="Arial" w:cs="Arial"/>
          <w:color w:val="000000" w:themeColor="text1"/>
          <w:sz w:val="24"/>
          <w:szCs w:val="24"/>
          <w:lang w:val="en-US"/>
        </w:rPr>
        <w:t>he re</w:t>
      </w:r>
      <w:r w:rsidR="00E4573E" w:rsidRPr="002C5062">
        <w:rPr>
          <w:rFonts w:ascii="Arial" w:hAnsi="Arial" w:cs="Arial"/>
          <w:color w:val="000000" w:themeColor="text1"/>
          <w:sz w:val="24"/>
          <w:szCs w:val="24"/>
          <w:lang w:val="en-US"/>
        </w:rPr>
        <w:t xml:space="preserve">iterates </w:t>
      </w:r>
      <w:r w:rsidR="00D85B94" w:rsidRPr="002C5062">
        <w:rPr>
          <w:rFonts w:ascii="Arial" w:hAnsi="Arial" w:cs="Arial"/>
          <w:color w:val="000000" w:themeColor="text1"/>
          <w:sz w:val="24"/>
          <w:szCs w:val="24"/>
          <w:lang w:val="en-US"/>
        </w:rPr>
        <w:t xml:space="preserve">his arguments in </w:t>
      </w:r>
      <w:r w:rsidR="00D85B94" w:rsidRPr="002C5062">
        <w:rPr>
          <w:rFonts w:ascii="Arial" w:hAnsi="Arial" w:cs="Arial"/>
          <w:i/>
          <w:color w:val="000000" w:themeColor="text1"/>
          <w:sz w:val="24"/>
          <w:szCs w:val="24"/>
          <w:lang w:val="en-US"/>
        </w:rPr>
        <w:t>The Urania</w:t>
      </w:r>
      <w:r w:rsidR="00D85B94" w:rsidRPr="002C5062">
        <w:rPr>
          <w:rFonts w:ascii="Arial" w:hAnsi="Arial" w:cs="Arial"/>
          <w:color w:val="000000" w:themeColor="text1"/>
          <w:sz w:val="24"/>
          <w:szCs w:val="24"/>
          <w:lang w:val="en-US"/>
        </w:rPr>
        <w:t xml:space="preserve"> </w:t>
      </w:r>
      <w:r w:rsidR="006B2A50" w:rsidRPr="002C5062">
        <w:rPr>
          <w:rFonts w:ascii="Arial" w:hAnsi="Arial" w:cs="Arial"/>
          <w:color w:val="000000" w:themeColor="text1"/>
          <w:sz w:val="24"/>
          <w:szCs w:val="24"/>
          <w:lang w:val="en-US"/>
        </w:rPr>
        <w:t>i</w:t>
      </w:r>
      <w:r w:rsidR="00D02E79" w:rsidRPr="002C5062">
        <w:rPr>
          <w:rFonts w:ascii="Arial" w:hAnsi="Arial" w:cs="Arial"/>
          <w:color w:val="000000" w:themeColor="text1"/>
          <w:sz w:val="24"/>
          <w:szCs w:val="24"/>
          <w:lang w:val="en-US"/>
        </w:rPr>
        <w:t xml:space="preserve">n </w:t>
      </w:r>
      <w:r w:rsidR="00843645" w:rsidRPr="002C5062">
        <w:rPr>
          <w:rFonts w:ascii="Arial" w:hAnsi="Arial" w:cs="Arial"/>
          <w:color w:val="000000" w:themeColor="text1"/>
          <w:sz w:val="24"/>
          <w:szCs w:val="24"/>
          <w:lang w:val="en-US"/>
        </w:rPr>
        <w:t xml:space="preserve">the form of </w:t>
      </w:r>
      <w:r w:rsidR="00D02E79" w:rsidRPr="002C5062">
        <w:rPr>
          <w:rFonts w:ascii="Arial" w:hAnsi="Arial" w:cs="Arial"/>
          <w:color w:val="000000" w:themeColor="text1"/>
          <w:sz w:val="24"/>
          <w:szCs w:val="24"/>
          <w:lang w:val="en-US"/>
        </w:rPr>
        <w:t>a letter to the editor</w:t>
      </w:r>
      <w:r w:rsidR="006B2A50" w:rsidRPr="002C5062">
        <w:rPr>
          <w:rFonts w:ascii="Arial" w:hAnsi="Arial" w:cs="Arial"/>
          <w:color w:val="000000" w:themeColor="text1"/>
          <w:sz w:val="24"/>
          <w:szCs w:val="24"/>
          <w:lang w:val="en-US"/>
        </w:rPr>
        <w:t xml:space="preserve"> </w:t>
      </w:r>
      <w:r w:rsidR="00D02E79" w:rsidRPr="002C5062">
        <w:rPr>
          <w:rFonts w:ascii="Arial" w:hAnsi="Arial" w:cs="Arial"/>
          <w:color w:val="000000" w:themeColor="text1"/>
          <w:sz w:val="24"/>
          <w:szCs w:val="24"/>
          <w:lang w:val="en-US"/>
        </w:rPr>
        <w:t>dated May 17, 1814: ‘</w:t>
      </w:r>
      <w:r w:rsidR="000F5D18" w:rsidRPr="002C5062">
        <w:rPr>
          <w:rFonts w:ascii="Arial" w:hAnsi="Arial" w:cs="Arial"/>
          <w:color w:val="000000" w:themeColor="text1"/>
          <w:sz w:val="24"/>
          <w:szCs w:val="24"/>
          <w:lang w:val="en-US"/>
        </w:rPr>
        <w:t>[</w:t>
      </w:r>
      <w:r w:rsidR="00BF23A5" w:rsidRPr="002C5062">
        <w:rPr>
          <w:rFonts w:ascii="Arial" w:hAnsi="Arial" w:cs="Arial"/>
          <w:color w:val="000000" w:themeColor="text1"/>
          <w:sz w:val="24"/>
          <w:szCs w:val="24"/>
          <w:lang w:val="en-US"/>
        </w:rPr>
        <w:t>Uranus</w:t>
      </w:r>
      <w:r w:rsidR="000F5D18" w:rsidRPr="002C5062">
        <w:rPr>
          <w:rFonts w:ascii="Arial" w:hAnsi="Arial" w:cs="Arial"/>
          <w:color w:val="000000" w:themeColor="text1"/>
          <w:sz w:val="24"/>
          <w:szCs w:val="24"/>
          <w:lang w:val="en-US"/>
        </w:rPr>
        <w:t>]</w:t>
      </w:r>
      <w:r w:rsidR="00D02E79" w:rsidRPr="002C5062">
        <w:rPr>
          <w:rFonts w:ascii="Arial" w:hAnsi="Arial" w:cs="Arial"/>
          <w:color w:val="000000" w:themeColor="text1"/>
          <w:sz w:val="24"/>
          <w:szCs w:val="24"/>
          <w:lang w:val="en-US"/>
        </w:rPr>
        <w:t xml:space="preserve"> cannot fail to </w:t>
      </w:r>
      <w:r w:rsidR="00D02E79" w:rsidRPr="002C5062">
        <w:rPr>
          <w:rFonts w:ascii="Arial" w:hAnsi="Arial" w:cs="Arial"/>
          <w:color w:val="000000" w:themeColor="text1"/>
          <w:sz w:val="24"/>
          <w:szCs w:val="24"/>
          <w:lang w:val="en-US"/>
        </w:rPr>
        <w:lastRenderedPageBreak/>
        <w:t>afford an increased facility of judgment in the analysis of sidereal influx’</w:t>
      </w:r>
      <w:r w:rsidR="000F5D18" w:rsidRPr="002C5062">
        <w:rPr>
          <w:rFonts w:ascii="Arial" w:hAnsi="Arial" w:cs="Arial"/>
          <w:color w:val="000000" w:themeColor="text1"/>
          <w:sz w:val="24"/>
          <w:szCs w:val="24"/>
          <w:lang w:val="en-US"/>
        </w:rPr>
        <w:t>.</w:t>
      </w:r>
      <w:r w:rsidR="00D02E79" w:rsidRPr="002C5062">
        <w:rPr>
          <w:rStyle w:val="Refdenotaalpie"/>
          <w:rFonts w:ascii="Arial" w:hAnsi="Arial" w:cs="Arial"/>
          <w:color w:val="000000" w:themeColor="text1"/>
          <w:sz w:val="24"/>
          <w:szCs w:val="24"/>
          <w:lang w:val="en-US"/>
        </w:rPr>
        <w:footnoteReference w:id="118"/>
      </w:r>
      <w:r w:rsidR="00D02E79" w:rsidRPr="002C5062">
        <w:rPr>
          <w:rFonts w:ascii="Arial" w:hAnsi="Arial" w:cs="Arial"/>
          <w:color w:val="000000" w:themeColor="text1"/>
          <w:sz w:val="24"/>
          <w:szCs w:val="24"/>
          <w:lang w:val="en-US"/>
        </w:rPr>
        <w:t xml:space="preserve"> </w:t>
      </w:r>
      <w:r w:rsidR="00BF23A5" w:rsidRPr="002C5062">
        <w:rPr>
          <w:rFonts w:ascii="Arial" w:hAnsi="Arial" w:cs="Arial"/>
          <w:color w:val="000000" w:themeColor="text1"/>
          <w:sz w:val="24"/>
          <w:szCs w:val="24"/>
          <w:lang w:val="en-US"/>
        </w:rPr>
        <w:t>A theory of its influence to explain its nature and energies, he argues, should be based on ‘</w:t>
      </w:r>
      <w:r w:rsidR="00D02E79" w:rsidRPr="002C5062">
        <w:rPr>
          <w:rFonts w:ascii="Arial" w:hAnsi="Arial" w:cs="Arial"/>
          <w:color w:val="000000" w:themeColor="text1"/>
          <w:sz w:val="24"/>
          <w:szCs w:val="24"/>
          <w:lang w:val="en-US"/>
        </w:rPr>
        <w:t>a course of scientific reasoning</w:t>
      </w:r>
      <w:r w:rsidR="00BF23A5" w:rsidRPr="002C5062">
        <w:rPr>
          <w:rFonts w:ascii="Arial" w:hAnsi="Arial" w:cs="Arial"/>
          <w:color w:val="000000" w:themeColor="text1"/>
          <w:sz w:val="24"/>
          <w:szCs w:val="24"/>
          <w:lang w:val="en-US"/>
        </w:rPr>
        <w:t>’.</w:t>
      </w:r>
      <w:r w:rsidR="00933F39" w:rsidRPr="002C5062">
        <w:rPr>
          <w:rStyle w:val="Refdenotaalpie"/>
          <w:rFonts w:ascii="Arial" w:hAnsi="Arial" w:cs="Arial"/>
          <w:color w:val="000000" w:themeColor="text1"/>
          <w:sz w:val="24"/>
          <w:szCs w:val="24"/>
          <w:lang w:val="en-US"/>
        </w:rPr>
        <w:footnoteReference w:id="119"/>
      </w:r>
      <w:r w:rsidR="00BF23A5" w:rsidRPr="002C5062">
        <w:rPr>
          <w:rFonts w:ascii="Arial" w:hAnsi="Arial" w:cs="Arial"/>
          <w:color w:val="000000" w:themeColor="text1"/>
          <w:sz w:val="24"/>
          <w:szCs w:val="24"/>
          <w:lang w:val="en-US"/>
        </w:rPr>
        <w:t xml:space="preserve"> </w:t>
      </w:r>
      <w:r w:rsidR="009A6CC5" w:rsidRPr="002C5062">
        <w:rPr>
          <w:rFonts w:ascii="Arial" w:hAnsi="Arial" w:cs="Arial"/>
          <w:color w:val="000000" w:themeColor="text1"/>
          <w:sz w:val="24"/>
          <w:szCs w:val="24"/>
          <w:lang w:val="en-US"/>
        </w:rPr>
        <w:t>H</w:t>
      </w:r>
      <w:r w:rsidR="00164DAE" w:rsidRPr="002C5062">
        <w:rPr>
          <w:rFonts w:ascii="Arial" w:hAnsi="Arial" w:cs="Arial"/>
          <w:color w:val="000000" w:themeColor="text1"/>
          <w:sz w:val="24"/>
          <w:szCs w:val="24"/>
          <w:lang w:val="en-US"/>
        </w:rPr>
        <w:t xml:space="preserve">e </w:t>
      </w:r>
      <w:r w:rsidR="002837EC" w:rsidRPr="002C5062">
        <w:rPr>
          <w:rFonts w:ascii="Arial" w:hAnsi="Arial" w:cs="Arial"/>
          <w:color w:val="000000" w:themeColor="text1"/>
          <w:sz w:val="24"/>
          <w:szCs w:val="24"/>
          <w:lang w:val="en-US"/>
        </w:rPr>
        <w:t xml:space="preserve">is </w:t>
      </w:r>
      <w:r w:rsidR="00164DAE" w:rsidRPr="002C5062">
        <w:rPr>
          <w:rFonts w:ascii="Arial" w:hAnsi="Arial" w:cs="Arial"/>
          <w:color w:val="000000" w:themeColor="text1"/>
          <w:sz w:val="24"/>
          <w:szCs w:val="24"/>
          <w:lang w:val="en-US"/>
        </w:rPr>
        <w:t xml:space="preserve">also </w:t>
      </w:r>
      <w:r w:rsidR="002837EC" w:rsidRPr="002C5062">
        <w:rPr>
          <w:rFonts w:ascii="Arial" w:hAnsi="Arial" w:cs="Arial"/>
          <w:color w:val="000000" w:themeColor="text1"/>
          <w:sz w:val="24"/>
          <w:szCs w:val="24"/>
          <w:lang w:val="en-US"/>
        </w:rPr>
        <w:t xml:space="preserve">confident </w:t>
      </w:r>
      <w:r w:rsidR="00164DAE" w:rsidRPr="002C5062">
        <w:rPr>
          <w:rFonts w:ascii="Arial" w:hAnsi="Arial" w:cs="Arial"/>
          <w:color w:val="000000" w:themeColor="text1"/>
          <w:sz w:val="24"/>
          <w:szCs w:val="24"/>
          <w:lang w:val="en-US"/>
        </w:rPr>
        <w:t>that other ast</w:t>
      </w:r>
      <w:r w:rsidR="00A00009" w:rsidRPr="002C5062">
        <w:rPr>
          <w:rFonts w:ascii="Arial" w:hAnsi="Arial" w:cs="Arial"/>
          <w:color w:val="000000" w:themeColor="text1"/>
          <w:sz w:val="24"/>
          <w:szCs w:val="24"/>
          <w:lang w:val="en-US"/>
        </w:rPr>
        <w:t>ro</w:t>
      </w:r>
      <w:r w:rsidR="00164DAE" w:rsidRPr="002C5062">
        <w:rPr>
          <w:rFonts w:ascii="Arial" w:hAnsi="Arial" w:cs="Arial"/>
          <w:color w:val="000000" w:themeColor="text1"/>
          <w:sz w:val="24"/>
          <w:szCs w:val="24"/>
          <w:lang w:val="en-US"/>
        </w:rPr>
        <w:t xml:space="preserve">logers will have come to the same conclusions </w:t>
      </w:r>
      <w:r w:rsidR="00D02E79" w:rsidRPr="002C5062">
        <w:rPr>
          <w:rFonts w:ascii="Arial" w:hAnsi="Arial" w:cs="Arial"/>
          <w:color w:val="000000" w:themeColor="text1"/>
          <w:sz w:val="24"/>
          <w:szCs w:val="24"/>
          <w:lang w:val="en-US"/>
        </w:rPr>
        <w:t>by experiment</w:t>
      </w:r>
      <w:r w:rsidR="0080050C" w:rsidRPr="002C5062">
        <w:rPr>
          <w:rFonts w:ascii="Arial" w:hAnsi="Arial" w:cs="Arial"/>
          <w:color w:val="000000" w:themeColor="text1"/>
          <w:sz w:val="24"/>
          <w:szCs w:val="24"/>
          <w:lang w:val="en-US"/>
        </w:rPr>
        <w:t xml:space="preserve"> </w:t>
      </w:r>
      <w:r w:rsidR="00192770" w:rsidRPr="002C5062">
        <w:rPr>
          <w:rFonts w:ascii="Arial" w:hAnsi="Arial" w:cs="Arial"/>
          <w:color w:val="000000" w:themeColor="text1"/>
          <w:sz w:val="24"/>
          <w:szCs w:val="24"/>
          <w:lang w:val="en-US"/>
        </w:rPr>
        <w:t xml:space="preserve">and </w:t>
      </w:r>
      <w:r w:rsidR="00164DAE" w:rsidRPr="002C5062">
        <w:rPr>
          <w:rFonts w:ascii="Arial" w:hAnsi="Arial" w:cs="Arial"/>
          <w:color w:val="000000" w:themeColor="text1"/>
          <w:sz w:val="24"/>
          <w:szCs w:val="24"/>
          <w:lang w:val="en-US"/>
        </w:rPr>
        <w:t xml:space="preserve">careful inspection </w:t>
      </w:r>
      <w:r w:rsidR="00040F88" w:rsidRPr="002C5062">
        <w:rPr>
          <w:rFonts w:ascii="Arial" w:hAnsi="Arial" w:cs="Arial"/>
          <w:color w:val="000000" w:themeColor="text1"/>
          <w:sz w:val="24"/>
          <w:szCs w:val="24"/>
          <w:lang w:val="en-US"/>
        </w:rPr>
        <w:t xml:space="preserve">over the years </w:t>
      </w:r>
      <w:r w:rsidR="00164DAE" w:rsidRPr="002C5062">
        <w:rPr>
          <w:rFonts w:ascii="Arial" w:hAnsi="Arial" w:cs="Arial"/>
          <w:color w:val="000000" w:themeColor="text1"/>
          <w:sz w:val="24"/>
          <w:szCs w:val="24"/>
          <w:lang w:val="en-US"/>
        </w:rPr>
        <w:t>of ‘</w:t>
      </w:r>
      <w:r w:rsidR="00D02E79" w:rsidRPr="002C5062">
        <w:rPr>
          <w:rFonts w:ascii="Arial" w:hAnsi="Arial" w:cs="Arial"/>
          <w:color w:val="000000" w:themeColor="text1"/>
          <w:sz w:val="24"/>
          <w:szCs w:val="24"/>
          <w:lang w:val="en-US"/>
        </w:rPr>
        <w:t>the nativities of most of their friends</w:t>
      </w:r>
      <w:r w:rsidR="00F71A35" w:rsidRPr="002C5062">
        <w:rPr>
          <w:rFonts w:ascii="Arial" w:hAnsi="Arial" w:cs="Arial"/>
          <w:color w:val="000000" w:themeColor="text1"/>
          <w:sz w:val="24"/>
          <w:szCs w:val="24"/>
          <w:lang w:val="en-US"/>
        </w:rPr>
        <w:t>,</w:t>
      </w:r>
      <w:r w:rsidR="00D02E79" w:rsidRPr="002C5062">
        <w:rPr>
          <w:rFonts w:ascii="Arial" w:hAnsi="Arial" w:cs="Arial"/>
          <w:color w:val="000000" w:themeColor="text1"/>
          <w:sz w:val="24"/>
          <w:szCs w:val="24"/>
          <w:lang w:val="en-US"/>
        </w:rPr>
        <w:t xml:space="preserve"> many illustrious and remarkable living characters, as well as those who have quitted the active stage of existence’.</w:t>
      </w:r>
      <w:r w:rsidR="00C5424D" w:rsidRPr="002C5062">
        <w:rPr>
          <w:rStyle w:val="Refdenotaalpie"/>
          <w:rFonts w:ascii="Arial" w:hAnsi="Arial" w:cs="Arial"/>
          <w:color w:val="000000" w:themeColor="text1"/>
          <w:sz w:val="24"/>
          <w:szCs w:val="24"/>
          <w:lang w:val="en-US"/>
        </w:rPr>
        <w:footnoteReference w:id="120"/>
      </w:r>
    </w:p>
    <w:p w:rsidR="00967FA1" w:rsidRPr="002C5062" w:rsidRDefault="00967FA1" w:rsidP="000C0CAB">
      <w:pPr>
        <w:spacing w:after="0" w:line="480" w:lineRule="auto"/>
        <w:rPr>
          <w:rFonts w:ascii="Arial" w:hAnsi="Arial" w:cs="Arial"/>
          <w:color w:val="000000" w:themeColor="text1"/>
          <w:sz w:val="24"/>
          <w:szCs w:val="24"/>
          <w:lang w:val="en-US"/>
        </w:rPr>
      </w:pPr>
    </w:p>
    <w:p w:rsidR="00731804" w:rsidRPr="002C5062" w:rsidRDefault="00345811" w:rsidP="000C0CAB">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Several </w:t>
      </w:r>
      <w:r w:rsidR="00F146FC" w:rsidRPr="002C5062">
        <w:rPr>
          <w:rFonts w:ascii="Arial" w:hAnsi="Arial" w:cs="Arial"/>
          <w:color w:val="000000" w:themeColor="text1"/>
          <w:sz w:val="24"/>
          <w:szCs w:val="24"/>
          <w:lang w:val="en-US"/>
        </w:rPr>
        <w:t xml:space="preserve">additional </w:t>
      </w:r>
      <w:r w:rsidRPr="002C5062">
        <w:rPr>
          <w:rFonts w:ascii="Arial" w:hAnsi="Arial" w:cs="Arial"/>
          <w:color w:val="000000" w:themeColor="text1"/>
          <w:sz w:val="24"/>
          <w:szCs w:val="24"/>
          <w:lang w:val="en-US"/>
        </w:rPr>
        <w:t xml:space="preserve">questions </w:t>
      </w:r>
      <w:r w:rsidR="00D14FAD" w:rsidRPr="002C5062">
        <w:rPr>
          <w:rFonts w:ascii="Arial" w:hAnsi="Arial" w:cs="Arial"/>
          <w:color w:val="000000" w:themeColor="text1"/>
          <w:sz w:val="24"/>
          <w:szCs w:val="24"/>
          <w:lang w:val="en-US"/>
        </w:rPr>
        <w:t xml:space="preserve">about Corfield’s sources and methods </w:t>
      </w:r>
      <w:r w:rsidRPr="002C5062">
        <w:rPr>
          <w:rFonts w:ascii="Arial" w:hAnsi="Arial" w:cs="Arial"/>
          <w:color w:val="000000" w:themeColor="text1"/>
          <w:sz w:val="24"/>
          <w:szCs w:val="24"/>
          <w:lang w:val="en-US"/>
        </w:rPr>
        <w:t>arise from a</w:t>
      </w:r>
      <w:r w:rsidR="00200200" w:rsidRPr="002C5062">
        <w:rPr>
          <w:rFonts w:ascii="Arial" w:hAnsi="Arial" w:cs="Arial"/>
          <w:color w:val="000000" w:themeColor="text1"/>
          <w:sz w:val="24"/>
          <w:szCs w:val="24"/>
          <w:lang w:val="en-US"/>
        </w:rPr>
        <w:t xml:space="preserve">n analysis of </w:t>
      </w:r>
      <w:r w:rsidR="005559FA" w:rsidRPr="002C5062">
        <w:rPr>
          <w:rFonts w:ascii="Arial" w:hAnsi="Arial" w:cs="Arial"/>
          <w:color w:val="000000" w:themeColor="text1"/>
          <w:sz w:val="24"/>
          <w:szCs w:val="24"/>
          <w:lang w:val="en-US"/>
        </w:rPr>
        <w:t xml:space="preserve">his </w:t>
      </w:r>
      <w:r w:rsidR="00C71FA9" w:rsidRPr="002C5062">
        <w:rPr>
          <w:rFonts w:ascii="Arial" w:hAnsi="Arial" w:cs="Arial"/>
          <w:color w:val="000000" w:themeColor="text1"/>
          <w:sz w:val="24"/>
          <w:szCs w:val="24"/>
          <w:lang w:val="en-US"/>
        </w:rPr>
        <w:t xml:space="preserve">formulation </w:t>
      </w:r>
      <w:r w:rsidR="00D02E79" w:rsidRPr="002C5062">
        <w:rPr>
          <w:rFonts w:ascii="Arial" w:hAnsi="Arial" w:cs="Arial"/>
          <w:color w:val="000000" w:themeColor="text1"/>
          <w:sz w:val="24"/>
          <w:szCs w:val="24"/>
          <w:lang w:val="en-US"/>
        </w:rPr>
        <w:t xml:space="preserve">of </w:t>
      </w:r>
      <w:r w:rsidR="00200200" w:rsidRPr="002C5062">
        <w:rPr>
          <w:rFonts w:ascii="Arial" w:hAnsi="Arial" w:cs="Arial"/>
          <w:color w:val="000000" w:themeColor="text1"/>
          <w:sz w:val="24"/>
          <w:szCs w:val="24"/>
          <w:lang w:val="en-US"/>
        </w:rPr>
        <w:t xml:space="preserve">the astrological </w:t>
      </w:r>
      <w:r w:rsidR="00D02E79" w:rsidRPr="002C5062">
        <w:rPr>
          <w:rFonts w:ascii="Arial" w:hAnsi="Arial" w:cs="Arial"/>
          <w:color w:val="000000" w:themeColor="text1"/>
          <w:sz w:val="24"/>
          <w:szCs w:val="24"/>
          <w:lang w:val="en-US"/>
        </w:rPr>
        <w:t>Uranus</w:t>
      </w:r>
      <w:r w:rsidRPr="002C5062">
        <w:rPr>
          <w:rFonts w:ascii="Arial" w:hAnsi="Arial" w:cs="Arial"/>
          <w:color w:val="000000" w:themeColor="text1"/>
          <w:sz w:val="24"/>
          <w:szCs w:val="24"/>
          <w:lang w:val="en-US"/>
        </w:rPr>
        <w:t>, cited here in extracted form</w:t>
      </w:r>
      <w:r w:rsidR="00D02E79" w:rsidRPr="002C5062">
        <w:rPr>
          <w:rFonts w:ascii="Arial" w:hAnsi="Arial" w:cs="Arial"/>
          <w:color w:val="000000" w:themeColor="text1"/>
          <w:sz w:val="24"/>
          <w:szCs w:val="24"/>
          <w:lang w:val="en-US"/>
        </w:rPr>
        <w:t>:</w:t>
      </w:r>
    </w:p>
    <w:p w:rsidR="00731804" w:rsidRPr="002C5062" w:rsidRDefault="00731804" w:rsidP="000C0CAB">
      <w:pPr>
        <w:spacing w:after="0" w:line="480" w:lineRule="auto"/>
        <w:rPr>
          <w:rFonts w:ascii="Arial" w:hAnsi="Arial" w:cs="Arial"/>
          <w:color w:val="000000" w:themeColor="text1"/>
          <w:sz w:val="24"/>
          <w:szCs w:val="24"/>
          <w:lang w:val="en-US"/>
        </w:rPr>
      </w:pPr>
    </w:p>
    <w:p w:rsidR="00967FA1" w:rsidRPr="002C5062" w:rsidRDefault="00D02E79" w:rsidP="00303992">
      <w:pPr>
        <w:spacing w:after="0" w:line="480" w:lineRule="auto"/>
        <w:ind w:left="567" w:right="1088"/>
        <w:rPr>
          <w:rFonts w:ascii="Arial" w:hAnsi="Arial" w:cs="Arial"/>
          <w:i/>
          <w:color w:val="000000" w:themeColor="text1"/>
          <w:sz w:val="24"/>
          <w:szCs w:val="24"/>
          <w:lang w:val="en-US"/>
        </w:rPr>
      </w:pPr>
      <w:r w:rsidRPr="002C5062">
        <w:rPr>
          <w:rFonts w:ascii="Arial" w:hAnsi="Arial" w:cs="Arial"/>
          <w:color w:val="000000" w:themeColor="text1"/>
          <w:sz w:val="24"/>
          <w:szCs w:val="24"/>
          <w:lang w:val="en-US"/>
        </w:rPr>
        <w:t>‘</w:t>
      </w:r>
      <w:r w:rsidR="00967FA1" w:rsidRPr="002C5062">
        <w:rPr>
          <w:rFonts w:ascii="Arial" w:hAnsi="Arial" w:cs="Arial"/>
          <w:color w:val="000000" w:themeColor="text1"/>
          <w:sz w:val="24"/>
          <w:szCs w:val="24"/>
          <w:lang w:val="en-US"/>
        </w:rPr>
        <w:t xml:space="preserve">[...] </w:t>
      </w:r>
      <w:r w:rsidRPr="002C5062">
        <w:rPr>
          <w:rFonts w:ascii="Arial" w:hAnsi="Arial" w:cs="Arial"/>
          <w:color w:val="000000" w:themeColor="text1"/>
          <w:sz w:val="24"/>
          <w:szCs w:val="24"/>
          <w:lang w:val="en-US"/>
        </w:rPr>
        <w:t xml:space="preserve">the </w:t>
      </w:r>
      <w:r w:rsidRPr="002C5062">
        <w:rPr>
          <w:rFonts w:ascii="Arial" w:hAnsi="Arial" w:cs="Arial"/>
          <w:i/>
          <w:color w:val="000000" w:themeColor="text1"/>
          <w:sz w:val="24"/>
          <w:szCs w:val="24"/>
          <w:lang w:val="en-US"/>
        </w:rPr>
        <w:t>Georgian is a malevolent star</w:t>
      </w:r>
      <w:r w:rsidRPr="002C5062">
        <w:rPr>
          <w:rFonts w:ascii="Arial" w:hAnsi="Arial" w:cs="Arial"/>
          <w:color w:val="000000" w:themeColor="text1"/>
          <w:sz w:val="24"/>
          <w:szCs w:val="24"/>
          <w:lang w:val="en-US"/>
        </w:rPr>
        <w:t xml:space="preserve">! </w:t>
      </w:r>
      <w:r w:rsidR="00967FA1" w:rsidRPr="002C5062">
        <w:rPr>
          <w:rFonts w:ascii="Arial" w:hAnsi="Arial" w:cs="Arial"/>
          <w:color w:val="000000" w:themeColor="text1"/>
          <w:sz w:val="24"/>
          <w:szCs w:val="24"/>
          <w:lang w:val="en-US"/>
        </w:rPr>
        <w:t xml:space="preserve">[...] </w:t>
      </w:r>
      <w:r w:rsidRPr="002C5062">
        <w:rPr>
          <w:rFonts w:ascii="Arial" w:hAnsi="Arial" w:cs="Arial"/>
          <w:color w:val="000000" w:themeColor="text1"/>
          <w:sz w:val="24"/>
          <w:szCs w:val="24"/>
          <w:lang w:val="en-US"/>
        </w:rPr>
        <w:t>his evil aspects to the giver of life tend to shorten existence, and his position near the degree ascending will alone vitiate the energies of the constitution affecting the duration of life very sensibly, or cause some latent infirmity</w:t>
      </w:r>
      <w:r w:rsidR="008F5D3A" w:rsidRPr="002C5062">
        <w:rPr>
          <w:rFonts w:ascii="Arial" w:hAnsi="Arial" w:cs="Arial"/>
          <w:color w:val="000000" w:themeColor="text1"/>
          <w:sz w:val="24"/>
          <w:szCs w:val="24"/>
          <w:lang w:val="en-US"/>
        </w:rPr>
        <w:t>’ [...] ‘</w:t>
      </w:r>
      <w:r w:rsidRPr="002C5062">
        <w:rPr>
          <w:rFonts w:ascii="Arial" w:hAnsi="Arial" w:cs="Arial"/>
          <w:color w:val="000000" w:themeColor="text1"/>
          <w:sz w:val="24"/>
          <w:szCs w:val="24"/>
          <w:lang w:val="en-US"/>
        </w:rPr>
        <w:t xml:space="preserve">unless some very powerful contrary ray intervened, </w:t>
      </w:r>
      <w:r w:rsidR="008F5D3A" w:rsidRPr="002C5062">
        <w:rPr>
          <w:rFonts w:ascii="Arial" w:hAnsi="Arial" w:cs="Arial"/>
          <w:color w:val="000000" w:themeColor="text1"/>
          <w:sz w:val="24"/>
          <w:szCs w:val="24"/>
          <w:lang w:val="en-US"/>
        </w:rPr>
        <w:t xml:space="preserve">[...] </w:t>
      </w:r>
      <w:r w:rsidRPr="002C5062">
        <w:rPr>
          <w:rFonts w:ascii="Arial" w:hAnsi="Arial" w:cs="Arial"/>
          <w:color w:val="000000" w:themeColor="text1"/>
          <w:sz w:val="24"/>
          <w:szCs w:val="24"/>
          <w:lang w:val="en-US"/>
        </w:rPr>
        <w:t xml:space="preserve">his power generally produced some deformity of person; or at best that </w:t>
      </w:r>
      <w:r w:rsidRPr="002C5062">
        <w:rPr>
          <w:rFonts w:ascii="Arial" w:hAnsi="Arial" w:cs="Arial"/>
          <w:i/>
          <w:color w:val="000000" w:themeColor="text1"/>
          <w:sz w:val="24"/>
          <w:szCs w:val="24"/>
          <w:lang w:val="en-US"/>
        </w:rPr>
        <w:t>singularity of formation</w:t>
      </w:r>
      <w:r w:rsidRPr="002C5062">
        <w:rPr>
          <w:rFonts w:ascii="Arial" w:hAnsi="Arial" w:cs="Arial"/>
          <w:color w:val="000000" w:themeColor="text1"/>
          <w:sz w:val="24"/>
          <w:szCs w:val="24"/>
          <w:lang w:val="en-US"/>
        </w:rPr>
        <w:t xml:space="preserve">, or </w:t>
      </w:r>
      <w:r w:rsidRPr="002C5062">
        <w:rPr>
          <w:rFonts w:ascii="Arial" w:hAnsi="Arial" w:cs="Arial"/>
          <w:i/>
          <w:color w:val="000000" w:themeColor="text1"/>
          <w:sz w:val="24"/>
          <w:szCs w:val="24"/>
          <w:lang w:val="en-US"/>
        </w:rPr>
        <w:t>carriage</w:t>
      </w:r>
      <w:r w:rsidRPr="002C5062">
        <w:rPr>
          <w:rFonts w:ascii="Arial" w:hAnsi="Arial" w:cs="Arial"/>
          <w:color w:val="000000" w:themeColor="text1"/>
          <w:sz w:val="24"/>
          <w:szCs w:val="24"/>
          <w:lang w:val="en-US"/>
        </w:rPr>
        <w:t xml:space="preserve">, that stamped the individual with a species of </w:t>
      </w:r>
      <w:r w:rsidRPr="002C5062">
        <w:rPr>
          <w:rFonts w:ascii="Arial" w:hAnsi="Arial" w:cs="Arial"/>
          <w:i/>
          <w:color w:val="000000" w:themeColor="text1"/>
          <w:sz w:val="24"/>
          <w:szCs w:val="24"/>
          <w:lang w:val="en-US"/>
        </w:rPr>
        <w:t>eccentricity</w:t>
      </w:r>
      <w:r w:rsidRPr="002C5062">
        <w:rPr>
          <w:rFonts w:ascii="Arial" w:hAnsi="Arial" w:cs="Arial"/>
          <w:color w:val="000000" w:themeColor="text1"/>
          <w:sz w:val="24"/>
          <w:szCs w:val="24"/>
          <w:lang w:val="en-US"/>
        </w:rPr>
        <w:t>’</w:t>
      </w:r>
      <w:r w:rsidR="00967FA1" w:rsidRPr="002C5062">
        <w:rPr>
          <w:rFonts w:ascii="Arial" w:hAnsi="Arial" w:cs="Arial"/>
          <w:color w:val="000000" w:themeColor="text1"/>
          <w:sz w:val="24"/>
          <w:szCs w:val="24"/>
          <w:lang w:val="en-US"/>
        </w:rPr>
        <w:t xml:space="preserve"> [...]</w:t>
      </w:r>
      <w:r w:rsidRPr="002C5062">
        <w:rPr>
          <w:rFonts w:ascii="Arial" w:hAnsi="Arial" w:cs="Arial"/>
          <w:color w:val="000000" w:themeColor="text1"/>
          <w:sz w:val="24"/>
          <w:szCs w:val="24"/>
          <w:lang w:val="en-US"/>
        </w:rPr>
        <w:t xml:space="preserve"> ‘whatever he produces or signifies, is of a </w:t>
      </w:r>
      <w:r w:rsidRPr="002C5062">
        <w:rPr>
          <w:rFonts w:ascii="Arial" w:hAnsi="Arial" w:cs="Arial"/>
          <w:i/>
          <w:color w:val="000000" w:themeColor="text1"/>
          <w:sz w:val="24"/>
          <w:szCs w:val="24"/>
          <w:lang w:val="en-US"/>
        </w:rPr>
        <w:t>strange, romantic</w:t>
      </w:r>
      <w:r w:rsidRPr="002C5062">
        <w:rPr>
          <w:rFonts w:ascii="Arial" w:hAnsi="Arial" w:cs="Arial"/>
          <w:color w:val="000000" w:themeColor="text1"/>
          <w:sz w:val="24"/>
          <w:szCs w:val="24"/>
          <w:lang w:val="en-US"/>
        </w:rPr>
        <w:t xml:space="preserve">, and </w:t>
      </w:r>
      <w:r w:rsidRPr="002C5062">
        <w:rPr>
          <w:rFonts w:ascii="Arial" w:hAnsi="Arial" w:cs="Arial"/>
          <w:i/>
          <w:color w:val="000000" w:themeColor="text1"/>
          <w:sz w:val="24"/>
          <w:szCs w:val="24"/>
          <w:lang w:val="en-US"/>
        </w:rPr>
        <w:t>unexpected</w:t>
      </w:r>
      <w:r w:rsidRPr="002C5062">
        <w:rPr>
          <w:rFonts w:ascii="Arial" w:hAnsi="Arial" w:cs="Arial"/>
          <w:color w:val="000000" w:themeColor="text1"/>
          <w:sz w:val="24"/>
          <w:szCs w:val="24"/>
          <w:lang w:val="en-US"/>
        </w:rPr>
        <w:t xml:space="preserve"> kind; that portion of the individual’s fate over which he rules being </w:t>
      </w:r>
      <w:r w:rsidRPr="002C5062">
        <w:rPr>
          <w:rFonts w:ascii="Arial" w:hAnsi="Arial" w:cs="Arial"/>
          <w:i/>
          <w:color w:val="000000" w:themeColor="text1"/>
          <w:sz w:val="24"/>
          <w:szCs w:val="24"/>
          <w:lang w:val="en-US"/>
        </w:rPr>
        <w:lastRenderedPageBreak/>
        <w:t>decidedly extraordinary, most unlooked for, and totally at variance with the general current of such events, to the majority of those who are born under a different sway’</w:t>
      </w:r>
      <w:r w:rsidR="00967FA1" w:rsidRPr="002C5062">
        <w:rPr>
          <w:rFonts w:ascii="Arial" w:hAnsi="Arial" w:cs="Arial"/>
          <w:i/>
          <w:color w:val="000000" w:themeColor="text1"/>
          <w:sz w:val="24"/>
          <w:szCs w:val="24"/>
          <w:lang w:val="en-US"/>
        </w:rPr>
        <w:t xml:space="preserve"> </w:t>
      </w:r>
      <w:r w:rsidR="00967FA1" w:rsidRPr="002C5062">
        <w:rPr>
          <w:rFonts w:ascii="Arial" w:hAnsi="Arial" w:cs="Arial"/>
          <w:color w:val="000000" w:themeColor="text1"/>
          <w:sz w:val="24"/>
          <w:szCs w:val="24"/>
          <w:lang w:val="en-US"/>
        </w:rPr>
        <w:t>[...]</w:t>
      </w:r>
      <w:r w:rsidR="00E42C80" w:rsidRPr="002C5062">
        <w:rPr>
          <w:rStyle w:val="Refdenotaalpie"/>
          <w:rFonts w:ascii="Arial" w:hAnsi="Arial" w:cs="Arial"/>
          <w:color w:val="000000" w:themeColor="text1"/>
          <w:sz w:val="24"/>
          <w:szCs w:val="24"/>
          <w:lang w:val="en-US"/>
        </w:rPr>
        <w:footnoteReference w:id="121"/>
      </w:r>
    </w:p>
    <w:p w:rsidR="00BB7C20" w:rsidRPr="002C5062" w:rsidRDefault="00BB7C20" w:rsidP="00303992">
      <w:pPr>
        <w:spacing w:after="0" w:line="480" w:lineRule="auto"/>
        <w:rPr>
          <w:rFonts w:ascii="Arial" w:hAnsi="Arial" w:cs="Arial"/>
          <w:color w:val="000000" w:themeColor="text1"/>
          <w:sz w:val="24"/>
          <w:szCs w:val="24"/>
          <w:lang w:val="en-US"/>
        </w:rPr>
      </w:pPr>
    </w:p>
    <w:p w:rsidR="006C2FCE" w:rsidRPr="002C5062" w:rsidRDefault="006C38B7" w:rsidP="00BF796D">
      <w:pPr>
        <w:autoSpaceDE w:val="0"/>
        <w:autoSpaceDN w:val="0"/>
        <w:adjustRightInd w:val="0"/>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To begin with, i</w:t>
      </w:r>
      <w:r w:rsidR="00CD06A6" w:rsidRPr="002C5062">
        <w:rPr>
          <w:rFonts w:ascii="Arial" w:hAnsi="Arial" w:cs="Arial"/>
          <w:color w:val="000000" w:themeColor="text1"/>
          <w:sz w:val="24"/>
          <w:szCs w:val="24"/>
          <w:lang w:val="en-US"/>
        </w:rPr>
        <w:t xml:space="preserve">t is not possible to </w:t>
      </w:r>
      <w:r w:rsidR="00922437" w:rsidRPr="002C5062">
        <w:rPr>
          <w:rFonts w:ascii="Arial" w:hAnsi="Arial" w:cs="Arial"/>
          <w:color w:val="000000" w:themeColor="text1"/>
          <w:sz w:val="24"/>
          <w:szCs w:val="24"/>
          <w:lang w:val="en-US"/>
        </w:rPr>
        <w:t xml:space="preserve">establish </w:t>
      </w:r>
      <w:r w:rsidR="00CD06A6" w:rsidRPr="002C5062">
        <w:rPr>
          <w:rFonts w:ascii="Arial" w:hAnsi="Arial" w:cs="Arial"/>
          <w:color w:val="000000" w:themeColor="text1"/>
          <w:sz w:val="24"/>
          <w:szCs w:val="24"/>
          <w:lang w:val="en-US"/>
        </w:rPr>
        <w:t xml:space="preserve">if Corfield was </w:t>
      </w:r>
      <w:r w:rsidR="00A17CAF" w:rsidRPr="002C5062">
        <w:rPr>
          <w:rFonts w:ascii="Arial" w:hAnsi="Arial" w:cs="Arial"/>
          <w:color w:val="000000" w:themeColor="text1"/>
          <w:sz w:val="24"/>
          <w:szCs w:val="24"/>
          <w:lang w:val="en-US"/>
        </w:rPr>
        <w:t xml:space="preserve">actually </w:t>
      </w:r>
      <w:r w:rsidR="00CD06A6" w:rsidRPr="002C5062">
        <w:rPr>
          <w:rFonts w:ascii="Arial" w:hAnsi="Arial" w:cs="Arial"/>
          <w:color w:val="000000" w:themeColor="text1"/>
          <w:sz w:val="24"/>
          <w:szCs w:val="24"/>
          <w:lang w:val="en-US"/>
        </w:rPr>
        <w:t xml:space="preserve">the first to attribute </w:t>
      </w:r>
      <w:r w:rsidR="00B86817" w:rsidRPr="002C5062">
        <w:rPr>
          <w:rFonts w:ascii="Arial" w:hAnsi="Arial" w:cs="Arial"/>
          <w:color w:val="000000" w:themeColor="text1"/>
          <w:sz w:val="24"/>
          <w:szCs w:val="24"/>
          <w:lang w:val="en-US"/>
        </w:rPr>
        <w:t xml:space="preserve">the </w:t>
      </w:r>
      <w:r w:rsidR="00795B5B" w:rsidRPr="002C5062">
        <w:rPr>
          <w:rFonts w:ascii="Arial" w:hAnsi="Arial" w:cs="Arial"/>
          <w:color w:val="000000" w:themeColor="text1"/>
          <w:sz w:val="24"/>
          <w:szCs w:val="24"/>
          <w:lang w:val="en-US"/>
        </w:rPr>
        <w:t xml:space="preserve">quintessential quality of </w:t>
      </w:r>
      <w:r w:rsidR="00B86817" w:rsidRPr="002C5062">
        <w:rPr>
          <w:rFonts w:ascii="Arial" w:hAnsi="Arial" w:cs="Arial"/>
          <w:color w:val="000000" w:themeColor="text1"/>
          <w:sz w:val="24"/>
          <w:szCs w:val="24"/>
          <w:lang w:val="en-US"/>
        </w:rPr>
        <w:t xml:space="preserve">‘eccentric’ </w:t>
      </w:r>
      <w:r w:rsidR="00CD06A6" w:rsidRPr="002C5062">
        <w:rPr>
          <w:rFonts w:ascii="Arial" w:hAnsi="Arial" w:cs="Arial"/>
          <w:color w:val="000000" w:themeColor="text1"/>
          <w:sz w:val="24"/>
          <w:szCs w:val="24"/>
          <w:lang w:val="en-US"/>
        </w:rPr>
        <w:t xml:space="preserve">to Uranus. There are references </w:t>
      </w:r>
      <w:r w:rsidR="00B95500" w:rsidRPr="002C5062">
        <w:rPr>
          <w:rFonts w:ascii="Arial" w:hAnsi="Arial" w:cs="Arial"/>
          <w:color w:val="000000" w:themeColor="text1"/>
          <w:sz w:val="24"/>
          <w:szCs w:val="24"/>
          <w:lang w:val="en-US"/>
        </w:rPr>
        <w:t xml:space="preserve">to the ‘eccentricity’ of the planet </w:t>
      </w:r>
      <w:r w:rsidR="00CD06A6" w:rsidRPr="002C5062">
        <w:rPr>
          <w:rFonts w:ascii="Arial" w:hAnsi="Arial" w:cs="Arial"/>
          <w:color w:val="000000" w:themeColor="text1"/>
          <w:sz w:val="24"/>
          <w:szCs w:val="24"/>
          <w:lang w:val="en-US"/>
        </w:rPr>
        <w:t xml:space="preserve">in the February and March issues of </w:t>
      </w:r>
      <w:r w:rsidR="00CD06A6" w:rsidRPr="002C5062">
        <w:rPr>
          <w:rFonts w:ascii="Arial" w:hAnsi="Arial" w:cs="Arial"/>
          <w:i/>
          <w:color w:val="000000" w:themeColor="text1"/>
          <w:sz w:val="24"/>
          <w:szCs w:val="24"/>
          <w:lang w:val="en-US"/>
        </w:rPr>
        <w:t>The Monthly Correspondent</w:t>
      </w:r>
      <w:r w:rsidR="00CD06A6" w:rsidRPr="002C5062">
        <w:rPr>
          <w:rFonts w:ascii="Arial" w:hAnsi="Arial" w:cs="Arial"/>
          <w:color w:val="000000" w:themeColor="text1"/>
          <w:sz w:val="24"/>
          <w:szCs w:val="24"/>
          <w:lang w:val="en-US"/>
        </w:rPr>
        <w:t xml:space="preserve">, three months before the publication date of </w:t>
      </w:r>
      <w:r w:rsidR="00CD06A6" w:rsidRPr="002C5062">
        <w:rPr>
          <w:rFonts w:ascii="Arial" w:hAnsi="Arial" w:cs="Arial"/>
          <w:i/>
          <w:color w:val="000000" w:themeColor="text1"/>
          <w:sz w:val="24"/>
          <w:szCs w:val="24"/>
          <w:lang w:val="en-US"/>
        </w:rPr>
        <w:t>The Urania,</w:t>
      </w:r>
      <w:r w:rsidR="00CD06A6" w:rsidRPr="002C5062">
        <w:rPr>
          <w:rFonts w:ascii="Arial" w:hAnsi="Arial" w:cs="Arial"/>
          <w:color w:val="000000" w:themeColor="text1"/>
          <w:sz w:val="24"/>
          <w:szCs w:val="24"/>
          <w:lang w:val="en-US"/>
        </w:rPr>
        <w:t xml:space="preserve"> but </w:t>
      </w:r>
      <w:r w:rsidR="00922437" w:rsidRPr="002C5062">
        <w:rPr>
          <w:rFonts w:ascii="Arial" w:hAnsi="Arial" w:cs="Arial"/>
          <w:color w:val="000000" w:themeColor="text1"/>
          <w:sz w:val="24"/>
          <w:szCs w:val="24"/>
          <w:lang w:val="en-US"/>
        </w:rPr>
        <w:t xml:space="preserve">these are only publication dates and </w:t>
      </w:r>
      <w:r w:rsidR="009039F6" w:rsidRPr="002C5062">
        <w:rPr>
          <w:rFonts w:ascii="Arial" w:hAnsi="Arial" w:cs="Arial"/>
          <w:color w:val="000000" w:themeColor="text1"/>
          <w:sz w:val="24"/>
          <w:szCs w:val="24"/>
          <w:lang w:val="en-US"/>
        </w:rPr>
        <w:t>authorship cannot be verified, i.e.</w:t>
      </w:r>
      <w:r w:rsidR="007C65AF" w:rsidRPr="002C5062">
        <w:rPr>
          <w:rFonts w:ascii="Arial" w:hAnsi="Arial" w:cs="Arial"/>
          <w:color w:val="000000" w:themeColor="text1"/>
          <w:sz w:val="24"/>
          <w:szCs w:val="24"/>
          <w:lang w:val="en-US"/>
        </w:rPr>
        <w:t xml:space="preserve"> </w:t>
      </w:r>
      <w:r w:rsidR="00CD06A6" w:rsidRPr="002C5062">
        <w:rPr>
          <w:rFonts w:ascii="Arial" w:hAnsi="Arial" w:cs="Arial"/>
          <w:color w:val="000000" w:themeColor="text1"/>
          <w:sz w:val="24"/>
          <w:szCs w:val="24"/>
          <w:lang w:val="en-US"/>
        </w:rPr>
        <w:t>it could have been Corfield writing under a different pseudonym.</w:t>
      </w:r>
      <w:r w:rsidR="00DA228B" w:rsidRPr="002C5062">
        <w:rPr>
          <w:rStyle w:val="Refdenotaalpie"/>
          <w:rFonts w:ascii="Arial" w:hAnsi="Arial" w:cs="Arial"/>
          <w:color w:val="000000" w:themeColor="text1"/>
          <w:sz w:val="24"/>
          <w:szCs w:val="24"/>
          <w:lang w:val="en-US"/>
        </w:rPr>
        <w:footnoteReference w:id="122"/>
      </w:r>
    </w:p>
    <w:p w:rsidR="006C2FCE" w:rsidRPr="002C5062" w:rsidRDefault="006C2FCE" w:rsidP="00BF796D">
      <w:pPr>
        <w:autoSpaceDE w:val="0"/>
        <w:autoSpaceDN w:val="0"/>
        <w:adjustRightInd w:val="0"/>
        <w:spacing w:after="0" w:line="480" w:lineRule="auto"/>
        <w:rPr>
          <w:rFonts w:ascii="Arial" w:hAnsi="Arial" w:cs="Arial"/>
          <w:color w:val="000000" w:themeColor="text1"/>
          <w:sz w:val="24"/>
          <w:szCs w:val="24"/>
          <w:lang w:val="en-US"/>
        </w:rPr>
      </w:pPr>
    </w:p>
    <w:p w:rsidR="00A27323" w:rsidRPr="002C5062" w:rsidRDefault="0088521A" w:rsidP="00BF796D">
      <w:pPr>
        <w:autoSpaceDE w:val="0"/>
        <w:autoSpaceDN w:val="0"/>
        <w:adjustRightInd w:val="0"/>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Another question </w:t>
      </w:r>
      <w:r w:rsidR="00BC40F8" w:rsidRPr="002C5062">
        <w:rPr>
          <w:rFonts w:ascii="Arial" w:hAnsi="Arial" w:cs="Arial"/>
          <w:color w:val="000000" w:themeColor="text1"/>
          <w:sz w:val="24"/>
          <w:szCs w:val="24"/>
          <w:lang w:val="en-US"/>
        </w:rPr>
        <w:t xml:space="preserve">to consider </w:t>
      </w:r>
      <w:r w:rsidRPr="002C5062">
        <w:rPr>
          <w:rFonts w:ascii="Arial" w:hAnsi="Arial" w:cs="Arial"/>
          <w:color w:val="000000" w:themeColor="text1"/>
          <w:sz w:val="24"/>
          <w:szCs w:val="24"/>
          <w:lang w:val="en-US"/>
        </w:rPr>
        <w:t>is</w:t>
      </w:r>
      <w:r w:rsidR="00BC40F8" w:rsidRPr="002C5062">
        <w:rPr>
          <w:rFonts w:ascii="Arial" w:hAnsi="Arial" w:cs="Arial"/>
          <w:color w:val="000000" w:themeColor="text1"/>
          <w:sz w:val="24"/>
          <w:szCs w:val="24"/>
          <w:lang w:val="en-US"/>
        </w:rPr>
        <w:t xml:space="preserve"> whether </w:t>
      </w:r>
      <w:r w:rsidR="00BB7C20" w:rsidRPr="002C5062">
        <w:rPr>
          <w:rFonts w:ascii="Arial" w:hAnsi="Arial" w:cs="Arial"/>
          <w:color w:val="000000" w:themeColor="text1"/>
          <w:sz w:val="24"/>
          <w:szCs w:val="24"/>
          <w:lang w:val="en-US"/>
        </w:rPr>
        <w:t>h</w:t>
      </w:r>
      <w:r w:rsidR="000F3E8F" w:rsidRPr="002C5062">
        <w:rPr>
          <w:rFonts w:ascii="Arial" w:hAnsi="Arial" w:cs="Arial"/>
          <w:color w:val="000000" w:themeColor="text1"/>
          <w:sz w:val="24"/>
          <w:szCs w:val="24"/>
          <w:lang w:val="en-US"/>
        </w:rPr>
        <w:t>e reached h</w:t>
      </w:r>
      <w:r w:rsidR="00BB7C20" w:rsidRPr="002C5062">
        <w:rPr>
          <w:rFonts w:ascii="Arial" w:hAnsi="Arial" w:cs="Arial"/>
          <w:color w:val="000000" w:themeColor="text1"/>
          <w:sz w:val="24"/>
          <w:szCs w:val="24"/>
          <w:lang w:val="en-US"/>
        </w:rPr>
        <w:t>is conclusions by experiment alone</w:t>
      </w:r>
      <w:r w:rsidR="000F3E8F" w:rsidRPr="002C5062">
        <w:rPr>
          <w:rFonts w:ascii="Arial" w:hAnsi="Arial" w:cs="Arial"/>
          <w:color w:val="000000" w:themeColor="text1"/>
          <w:sz w:val="24"/>
          <w:szCs w:val="24"/>
          <w:lang w:val="en-US"/>
        </w:rPr>
        <w:t>.</w:t>
      </w:r>
      <w:r w:rsidR="00BB7C20" w:rsidRPr="002C5062">
        <w:rPr>
          <w:rFonts w:ascii="Arial" w:hAnsi="Arial" w:cs="Arial"/>
          <w:color w:val="000000" w:themeColor="text1"/>
          <w:sz w:val="24"/>
          <w:szCs w:val="24"/>
          <w:lang w:val="en-US"/>
        </w:rPr>
        <w:t xml:space="preserve"> </w:t>
      </w:r>
      <w:r w:rsidR="00CD06A6" w:rsidRPr="002C5062">
        <w:rPr>
          <w:rFonts w:ascii="Arial" w:hAnsi="Arial" w:cs="Arial"/>
          <w:color w:val="000000" w:themeColor="text1"/>
          <w:sz w:val="24"/>
          <w:szCs w:val="24"/>
          <w:lang w:val="en-US"/>
        </w:rPr>
        <w:t xml:space="preserve">The whole characterisation is built around four </w:t>
      </w:r>
      <w:r w:rsidR="002D6A6C" w:rsidRPr="002C5062">
        <w:rPr>
          <w:rFonts w:ascii="Arial" w:hAnsi="Arial" w:cs="Arial"/>
          <w:color w:val="000000" w:themeColor="text1"/>
          <w:sz w:val="24"/>
          <w:szCs w:val="24"/>
          <w:lang w:val="en-US"/>
        </w:rPr>
        <w:t xml:space="preserve">basic qualities or </w:t>
      </w:r>
      <w:r w:rsidR="00CD06A6" w:rsidRPr="002C5062">
        <w:rPr>
          <w:rFonts w:ascii="Arial" w:hAnsi="Arial" w:cs="Arial"/>
          <w:color w:val="000000" w:themeColor="text1"/>
          <w:sz w:val="24"/>
          <w:szCs w:val="24"/>
          <w:lang w:val="en-US"/>
        </w:rPr>
        <w:t>building blocks: eccentric, strange, romantic and unexpected</w:t>
      </w:r>
      <w:r w:rsidR="006C2FCE" w:rsidRPr="002C5062">
        <w:rPr>
          <w:rFonts w:ascii="Arial" w:hAnsi="Arial" w:cs="Arial"/>
          <w:color w:val="000000" w:themeColor="text1"/>
          <w:sz w:val="24"/>
          <w:szCs w:val="24"/>
          <w:lang w:val="en-US"/>
        </w:rPr>
        <w:t>, and t</w:t>
      </w:r>
      <w:r w:rsidR="00CD06A6" w:rsidRPr="002C5062">
        <w:rPr>
          <w:rFonts w:ascii="Arial" w:hAnsi="Arial" w:cs="Arial"/>
          <w:color w:val="000000" w:themeColor="text1"/>
          <w:sz w:val="24"/>
          <w:szCs w:val="24"/>
          <w:lang w:val="en-US"/>
        </w:rPr>
        <w:t xml:space="preserve">here is a significant correlation between these attributes and the historical context in which Corfield pursued his astrological observations. </w:t>
      </w:r>
      <w:r w:rsidR="00CD3C12" w:rsidRPr="002C5062">
        <w:rPr>
          <w:rFonts w:ascii="Arial" w:hAnsi="Arial" w:cs="Arial"/>
          <w:color w:val="000000" w:themeColor="text1"/>
          <w:sz w:val="24"/>
          <w:szCs w:val="24"/>
          <w:lang w:val="en-US"/>
        </w:rPr>
        <w:t xml:space="preserve">These were times of considerable political and social instability: </w:t>
      </w:r>
      <w:r w:rsidR="00CD06A6" w:rsidRPr="002C5062">
        <w:rPr>
          <w:rFonts w:ascii="Arial" w:hAnsi="Arial" w:cs="Arial"/>
          <w:color w:val="000000" w:themeColor="text1"/>
          <w:sz w:val="24"/>
          <w:szCs w:val="24"/>
          <w:lang w:val="en-US"/>
        </w:rPr>
        <w:t>the</w:t>
      </w:r>
      <w:r w:rsidR="002C2471" w:rsidRPr="002C5062">
        <w:rPr>
          <w:rFonts w:ascii="Arial" w:hAnsi="Arial" w:cs="Arial"/>
          <w:color w:val="000000" w:themeColor="text1"/>
          <w:sz w:val="24"/>
          <w:szCs w:val="24"/>
          <w:lang w:val="en-US"/>
        </w:rPr>
        <w:t>re was the</w:t>
      </w:r>
      <w:r w:rsidR="00CD06A6" w:rsidRPr="002C5062">
        <w:rPr>
          <w:rFonts w:ascii="Arial" w:hAnsi="Arial" w:cs="Arial"/>
          <w:color w:val="000000" w:themeColor="text1"/>
          <w:sz w:val="24"/>
          <w:szCs w:val="24"/>
          <w:lang w:val="en-US"/>
        </w:rPr>
        <w:t xml:space="preserve"> American Revolution of 1776, </w:t>
      </w:r>
      <w:r w:rsidR="00CD3C12" w:rsidRPr="002C5062">
        <w:rPr>
          <w:rFonts w:ascii="Arial" w:hAnsi="Arial" w:cs="Arial"/>
          <w:color w:val="000000" w:themeColor="text1"/>
          <w:sz w:val="24"/>
          <w:szCs w:val="24"/>
          <w:lang w:val="en-US"/>
        </w:rPr>
        <w:t>the French Revolution of 1789</w:t>
      </w:r>
      <w:r w:rsidR="002C2471" w:rsidRPr="002C5062">
        <w:rPr>
          <w:rFonts w:ascii="Arial" w:hAnsi="Arial" w:cs="Arial"/>
          <w:color w:val="000000" w:themeColor="text1"/>
          <w:sz w:val="24"/>
          <w:szCs w:val="24"/>
          <w:lang w:val="en-US"/>
        </w:rPr>
        <w:t xml:space="preserve"> and</w:t>
      </w:r>
      <w:r w:rsidR="00CD3C12" w:rsidRPr="002C5062">
        <w:rPr>
          <w:rFonts w:ascii="Arial" w:hAnsi="Arial" w:cs="Arial"/>
          <w:color w:val="000000" w:themeColor="text1"/>
          <w:sz w:val="24"/>
          <w:szCs w:val="24"/>
          <w:lang w:val="en-US"/>
        </w:rPr>
        <w:t xml:space="preserve"> </w:t>
      </w:r>
      <w:r w:rsidR="00CD06A6" w:rsidRPr="002C5062">
        <w:rPr>
          <w:rFonts w:ascii="Arial" w:hAnsi="Arial" w:cs="Arial"/>
          <w:color w:val="000000" w:themeColor="text1"/>
          <w:sz w:val="24"/>
          <w:szCs w:val="24"/>
          <w:lang w:val="en-US"/>
        </w:rPr>
        <w:t xml:space="preserve">The </w:t>
      </w:r>
      <w:r w:rsidR="00CD06A6" w:rsidRPr="002C5062">
        <w:rPr>
          <w:rFonts w:ascii="Arial" w:hAnsi="Arial" w:cs="Arial"/>
          <w:bCs/>
          <w:color w:val="000000" w:themeColor="text1"/>
          <w:sz w:val="24"/>
          <w:szCs w:val="24"/>
          <w:lang w:val="en-US"/>
        </w:rPr>
        <w:t>Napoleonic Wars</w:t>
      </w:r>
      <w:r w:rsidR="00CD3C12" w:rsidRPr="002C5062">
        <w:rPr>
          <w:rFonts w:ascii="Arial" w:hAnsi="Arial" w:cs="Arial"/>
          <w:bCs/>
          <w:color w:val="000000" w:themeColor="text1"/>
          <w:sz w:val="24"/>
          <w:szCs w:val="24"/>
          <w:lang w:val="en-US"/>
        </w:rPr>
        <w:t xml:space="preserve"> </w:t>
      </w:r>
      <w:r w:rsidR="00CD06A6" w:rsidRPr="002C5062">
        <w:rPr>
          <w:rFonts w:ascii="Arial" w:hAnsi="Arial" w:cs="Arial"/>
          <w:bCs/>
          <w:color w:val="000000" w:themeColor="text1"/>
          <w:sz w:val="24"/>
          <w:szCs w:val="24"/>
          <w:lang w:val="en-US"/>
        </w:rPr>
        <w:t>from</w:t>
      </w:r>
      <w:r w:rsidR="00CD06A6" w:rsidRPr="002C5062">
        <w:rPr>
          <w:rFonts w:ascii="Arial" w:hAnsi="Arial" w:cs="Arial"/>
          <w:color w:val="000000" w:themeColor="text1"/>
          <w:sz w:val="24"/>
          <w:szCs w:val="24"/>
          <w:lang w:val="en-US"/>
        </w:rPr>
        <w:t xml:space="preserve"> 1803 to 1815</w:t>
      </w:r>
      <w:r w:rsidR="002C2471" w:rsidRPr="002C5062">
        <w:rPr>
          <w:rFonts w:ascii="Arial" w:hAnsi="Arial" w:cs="Arial"/>
          <w:color w:val="000000" w:themeColor="text1"/>
          <w:sz w:val="24"/>
          <w:szCs w:val="24"/>
          <w:lang w:val="en-US"/>
        </w:rPr>
        <w:t>, to mention a few</w:t>
      </w:r>
      <w:r w:rsidR="009D7583" w:rsidRPr="002C5062">
        <w:rPr>
          <w:rFonts w:ascii="Arial" w:hAnsi="Arial" w:cs="Arial"/>
          <w:color w:val="000000" w:themeColor="text1"/>
          <w:sz w:val="24"/>
          <w:szCs w:val="24"/>
          <w:lang w:val="en-US"/>
        </w:rPr>
        <w:t>.</w:t>
      </w:r>
      <w:r w:rsidR="00CD3C12" w:rsidRPr="002C5062">
        <w:rPr>
          <w:rFonts w:ascii="Arial" w:hAnsi="Arial" w:cs="Arial"/>
          <w:color w:val="000000" w:themeColor="text1"/>
          <w:sz w:val="24"/>
          <w:szCs w:val="24"/>
          <w:lang w:val="en-US"/>
        </w:rPr>
        <w:t xml:space="preserve"> </w:t>
      </w:r>
      <w:r w:rsidR="0015660B" w:rsidRPr="002C5062">
        <w:rPr>
          <w:rFonts w:ascii="Arial" w:hAnsi="Arial" w:cs="Arial"/>
          <w:color w:val="000000" w:themeColor="text1"/>
          <w:sz w:val="24"/>
          <w:szCs w:val="24"/>
          <w:lang w:val="en-US"/>
        </w:rPr>
        <w:t>Geoffrey Cornelius</w:t>
      </w:r>
      <w:r w:rsidR="001B00B4" w:rsidRPr="002C5062">
        <w:rPr>
          <w:rFonts w:ascii="Arial" w:hAnsi="Arial" w:cs="Arial"/>
          <w:color w:val="000000" w:themeColor="text1"/>
          <w:sz w:val="24"/>
          <w:szCs w:val="24"/>
          <w:lang w:val="en-US"/>
        </w:rPr>
        <w:t>, for example,</w:t>
      </w:r>
      <w:r w:rsidR="00B834CB" w:rsidRPr="002C5062">
        <w:rPr>
          <w:rFonts w:ascii="Arial" w:hAnsi="Arial" w:cs="Arial"/>
          <w:color w:val="000000" w:themeColor="text1"/>
          <w:sz w:val="24"/>
          <w:szCs w:val="24"/>
          <w:lang w:val="en-US"/>
        </w:rPr>
        <w:t xml:space="preserve"> </w:t>
      </w:r>
      <w:r w:rsidR="001B00B4" w:rsidRPr="002C5062">
        <w:rPr>
          <w:rFonts w:ascii="Arial" w:hAnsi="Arial" w:cs="Arial"/>
          <w:color w:val="000000" w:themeColor="text1"/>
          <w:sz w:val="24"/>
          <w:szCs w:val="24"/>
          <w:lang w:val="en-US"/>
        </w:rPr>
        <w:t xml:space="preserve">believes </w:t>
      </w:r>
      <w:r w:rsidR="0015660B" w:rsidRPr="002C5062">
        <w:rPr>
          <w:rFonts w:ascii="Arial" w:hAnsi="Arial" w:cs="Arial"/>
          <w:color w:val="000000" w:themeColor="text1"/>
          <w:sz w:val="24"/>
          <w:szCs w:val="24"/>
          <w:lang w:val="en-US"/>
        </w:rPr>
        <w:t>that</w:t>
      </w:r>
      <w:r w:rsidR="0015660B" w:rsidRPr="002C5062">
        <w:rPr>
          <w:rFonts w:ascii="Arial" w:hAnsi="Arial" w:cs="Arial"/>
          <w:i/>
          <w:iCs/>
          <w:color w:val="000000" w:themeColor="text1"/>
          <w:sz w:val="24"/>
          <w:szCs w:val="24"/>
          <w:lang w:val="en-US"/>
        </w:rPr>
        <w:t xml:space="preserve"> </w:t>
      </w:r>
      <w:r w:rsidR="00DE7B54" w:rsidRPr="002C5062">
        <w:rPr>
          <w:rFonts w:ascii="Arial" w:hAnsi="Arial" w:cs="Arial"/>
          <w:i/>
          <w:iCs/>
          <w:color w:val="000000" w:themeColor="text1"/>
          <w:sz w:val="24"/>
          <w:szCs w:val="24"/>
          <w:lang w:val="en-US"/>
        </w:rPr>
        <w:t>‘</w:t>
      </w:r>
      <w:r w:rsidR="0015660B" w:rsidRPr="002C5062">
        <w:rPr>
          <w:rFonts w:ascii="Arial" w:hAnsi="Arial" w:cs="Arial"/>
          <w:iCs/>
          <w:color w:val="000000" w:themeColor="text1"/>
          <w:sz w:val="24"/>
          <w:szCs w:val="24"/>
          <w:lang w:val="en-US"/>
        </w:rPr>
        <w:t xml:space="preserve">the historical association of the planet </w:t>
      </w:r>
      <w:r w:rsidR="003A20ED" w:rsidRPr="002C5062">
        <w:rPr>
          <w:rFonts w:ascii="Arial" w:hAnsi="Arial" w:cs="Arial"/>
          <w:iCs/>
          <w:color w:val="000000" w:themeColor="text1"/>
          <w:sz w:val="24"/>
          <w:szCs w:val="24"/>
          <w:lang w:val="en-US"/>
        </w:rPr>
        <w:t xml:space="preserve">to </w:t>
      </w:r>
      <w:r w:rsidR="0015660B" w:rsidRPr="002C5062">
        <w:rPr>
          <w:rFonts w:ascii="Arial" w:hAnsi="Arial" w:cs="Arial"/>
          <w:iCs/>
          <w:color w:val="000000" w:themeColor="text1"/>
          <w:sz w:val="24"/>
          <w:szCs w:val="24"/>
          <w:lang w:val="en-US"/>
        </w:rPr>
        <w:t>the time of its discovery is a more enduring source of astrological interest</w:t>
      </w:r>
      <w:r w:rsidR="00DE7B54" w:rsidRPr="002C5062">
        <w:rPr>
          <w:rFonts w:ascii="Arial" w:hAnsi="Arial" w:cs="Arial"/>
          <w:iCs/>
          <w:color w:val="000000" w:themeColor="text1"/>
          <w:sz w:val="24"/>
          <w:szCs w:val="24"/>
          <w:lang w:val="en-US"/>
        </w:rPr>
        <w:t>’</w:t>
      </w:r>
      <w:r w:rsidR="0015660B" w:rsidRPr="002C5062">
        <w:rPr>
          <w:rFonts w:ascii="Arial" w:hAnsi="Arial" w:cs="Arial"/>
          <w:i/>
          <w:iCs/>
          <w:color w:val="000000" w:themeColor="text1"/>
          <w:sz w:val="24"/>
          <w:szCs w:val="24"/>
          <w:lang w:val="en-US"/>
        </w:rPr>
        <w:t xml:space="preserve">, </w:t>
      </w:r>
      <w:r w:rsidR="0015660B" w:rsidRPr="002C5062">
        <w:rPr>
          <w:rFonts w:ascii="Arial" w:hAnsi="Arial" w:cs="Arial"/>
          <w:iCs/>
          <w:color w:val="000000" w:themeColor="text1"/>
          <w:sz w:val="24"/>
          <w:szCs w:val="24"/>
          <w:lang w:val="en-US"/>
        </w:rPr>
        <w:t>but</w:t>
      </w:r>
      <w:r w:rsidR="0015660B" w:rsidRPr="002C5062">
        <w:rPr>
          <w:rFonts w:ascii="Arial" w:hAnsi="Arial" w:cs="Arial"/>
          <w:color w:val="000000" w:themeColor="text1"/>
          <w:sz w:val="24"/>
          <w:szCs w:val="24"/>
          <w:lang w:val="en-US"/>
        </w:rPr>
        <w:t xml:space="preserve"> t</w:t>
      </w:r>
      <w:r w:rsidR="00CD3C12" w:rsidRPr="002C5062">
        <w:rPr>
          <w:rFonts w:ascii="Arial" w:hAnsi="Arial" w:cs="Arial"/>
          <w:color w:val="000000" w:themeColor="text1"/>
          <w:sz w:val="24"/>
          <w:szCs w:val="24"/>
          <w:lang w:val="en-US"/>
        </w:rPr>
        <w:t xml:space="preserve">here is no </w:t>
      </w:r>
      <w:r w:rsidR="00DE7B54" w:rsidRPr="002C5062">
        <w:rPr>
          <w:rFonts w:ascii="Arial" w:hAnsi="Arial" w:cs="Arial"/>
          <w:color w:val="000000" w:themeColor="text1"/>
          <w:sz w:val="24"/>
          <w:szCs w:val="24"/>
          <w:lang w:val="en-US"/>
        </w:rPr>
        <w:t xml:space="preserve">concrete </w:t>
      </w:r>
      <w:r w:rsidR="00CD3C12" w:rsidRPr="002C5062">
        <w:rPr>
          <w:rFonts w:ascii="Arial" w:hAnsi="Arial" w:cs="Arial"/>
          <w:color w:val="000000" w:themeColor="text1"/>
          <w:sz w:val="24"/>
          <w:szCs w:val="24"/>
          <w:lang w:val="en-US"/>
        </w:rPr>
        <w:t>evidence to link the characterisation of Uranus with the historica</w:t>
      </w:r>
      <w:r w:rsidR="0022272A" w:rsidRPr="002C5062">
        <w:rPr>
          <w:rFonts w:ascii="Arial" w:hAnsi="Arial" w:cs="Arial"/>
          <w:color w:val="000000" w:themeColor="text1"/>
          <w:sz w:val="24"/>
          <w:szCs w:val="24"/>
          <w:lang w:val="en-US"/>
        </w:rPr>
        <w:t>l</w:t>
      </w:r>
      <w:r w:rsidR="00CD3C12" w:rsidRPr="002C5062">
        <w:rPr>
          <w:rFonts w:ascii="Arial" w:hAnsi="Arial" w:cs="Arial"/>
          <w:color w:val="000000" w:themeColor="text1"/>
          <w:sz w:val="24"/>
          <w:szCs w:val="24"/>
          <w:lang w:val="en-US"/>
        </w:rPr>
        <w:t xml:space="preserve"> </w:t>
      </w:r>
      <w:r w:rsidR="00CD3C12" w:rsidRPr="002C5062">
        <w:rPr>
          <w:rFonts w:ascii="Arial" w:hAnsi="Arial" w:cs="Arial"/>
          <w:color w:val="000000" w:themeColor="text1"/>
          <w:sz w:val="24"/>
          <w:szCs w:val="24"/>
          <w:lang w:val="en-US"/>
        </w:rPr>
        <w:lastRenderedPageBreak/>
        <w:t>context</w:t>
      </w:r>
      <w:r w:rsidR="0015660B" w:rsidRPr="002C5062">
        <w:rPr>
          <w:rFonts w:ascii="Arial" w:hAnsi="Arial" w:cs="Arial"/>
          <w:color w:val="000000" w:themeColor="text1"/>
          <w:sz w:val="24"/>
          <w:szCs w:val="24"/>
          <w:lang w:val="en-US"/>
        </w:rPr>
        <w:t>.</w:t>
      </w:r>
      <w:r w:rsidR="0015660B" w:rsidRPr="002C5062">
        <w:rPr>
          <w:rStyle w:val="Refdenotaalpie"/>
          <w:rFonts w:ascii="Arial" w:hAnsi="Arial" w:cs="Arial"/>
          <w:color w:val="000000" w:themeColor="text1"/>
          <w:sz w:val="24"/>
          <w:szCs w:val="24"/>
          <w:lang w:val="en-US"/>
        </w:rPr>
        <w:footnoteReference w:id="123"/>
      </w:r>
      <w:r w:rsidR="003F638B" w:rsidRPr="002C5062">
        <w:rPr>
          <w:rFonts w:ascii="Arial" w:hAnsi="Arial" w:cs="Arial"/>
          <w:color w:val="000000" w:themeColor="text1"/>
          <w:sz w:val="24"/>
          <w:szCs w:val="24"/>
          <w:lang w:val="en-US"/>
        </w:rPr>
        <w:t xml:space="preserve"> </w:t>
      </w:r>
      <w:r w:rsidR="00A27323" w:rsidRPr="002C5062">
        <w:rPr>
          <w:rFonts w:ascii="Arial" w:hAnsi="Arial" w:cs="Arial"/>
          <w:color w:val="000000" w:themeColor="text1"/>
          <w:sz w:val="24"/>
          <w:szCs w:val="24"/>
          <w:lang w:val="en-US"/>
        </w:rPr>
        <w:t xml:space="preserve">Could his characterisation </w:t>
      </w:r>
      <w:r w:rsidR="003A20ED" w:rsidRPr="002C5062">
        <w:rPr>
          <w:rFonts w:ascii="Arial" w:hAnsi="Arial" w:cs="Arial"/>
          <w:color w:val="000000" w:themeColor="text1"/>
          <w:sz w:val="24"/>
          <w:szCs w:val="24"/>
          <w:lang w:val="en-US"/>
        </w:rPr>
        <w:t xml:space="preserve">of Uranus </w:t>
      </w:r>
      <w:r w:rsidR="00A27323" w:rsidRPr="002C5062">
        <w:rPr>
          <w:rFonts w:ascii="Arial" w:hAnsi="Arial" w:cs="Arial"/>
          <w:color w:val="000000" w:themeColor="text1"/>
          <w:sz w:val="24"/>
          <w:szCs w:val="24"/>
          <w:lang w:val="en-US"/>
        </w:rPr>
        <w:t>have been informed by astronomical features</w:t>
      </w:r>
      <w:r w:rsidR="00D7273B" w:rsidRPr="002C5062">
        <w:rPr>
          <w:rFonts w:ascii="Arial" w:hAnsi="Arial" w:cs="Arial"/>
          <w:color w:val="000000" w:themeColor="text1"/>
          <w:sz w:val="24"/>
          <w:szCs w:val="24"/>
          <w:lang w:val="en-US"/>
        </w:rPr>
        <w:t xml:space="preserve"> of the planet</w:t>
      </w:r>
      <w:r w:rsidR="00A27323" w:rsidRPr="002C5062">
        <w:rPr>
          <w:rFonts w:ascii="Arial" w:hAnsi="Arial" w:cs="Arial"/>
          <w:color w:val="000000" w:themeColor="text1"/>
          <w:sz w:val="24"/>
          <w:szCs w:val="24"/>
          <w:lang w:val="en-US"/>
        </w:rPr>
        <w:t xml:space="preserve">? The orbit of </w:t>
      </w:r>
      <w:r w:rsidR="00B439CC" w:rsidRPr="002C5062">
        <w:rPr>
          <w:rFonts w:ascii="Arial" w:hAnsi="Arial" w:cs="Arial"/>
          <w:color w:val="000000" w:themeColor="text1"/>
          <w:sz w:val="24"/>
          <w:szCs w:val="24"/>
          <w:lang w:val="en-US"/>
        </w:rPr>
        <w:t xml:space="preserve">Uranus </w:t>
      </w:r>
      <w:r w:rsidR="00A27323" w:rsidRPr="002C5062">
        <w:rPr>
          <w:rFonts w:ascii="Arial" w:hAnsi="Arial" w:cs="Arial"/>
          <w:color w:val="000000" w:themeColor="text1"/>
          <w:sz w:val="24"/>
          <w:szCs w:val="24"/>
          <w:lang w:val="en-US"/>
        </w:rPr>
        <w:t xml:space="preserve">was </w:t>
      </w:r>
      <w:r w:rsidR="00272D3B" w:rsidRPr="002C5062">
        <w:rPr>
          <w:rFonts w:ascii="Arial" w:hAnsi="Arial" w:cs="Arial"/>
          <w:color w:val="000000" w:themeColor="text1"/>
          <w:sz w:val="24"/>
          <w:szCs w:val="24"/>
          <w:lang w:val="en-US"/>
        </w:rPr>
        <w:t xml:space="preserve">already being </w:t>
      </w:r>
      <w:r w:rsidR="00A27323" w:rsidRPr="002C5062">
        <w:rPr>
          <w:rFonts w:ascii="Arial" w:hAnsi="Arial" w:cs="Arial"/>
          <w:color w:val="000000" w:themeColor="text1"/>
          <w:sz w:val="24"/>
          <w:szCs w:val="24"/>
          <w:lang w:val="en-US"/>
        </w:rPr>
        <w:t>referred to as ‘eccentric’ in astronomy books at the time.</w:t>
      </w:r>
      <w:r w:rsidR="00272D3B" w:rsidRPr="002C5062">
        <w:rPr>
          <w:rFonts w:ascii="Arial" w:hAnsi="Arial" w:cs="Arial"/>
          <w:color w:val="000000" w:themeColor="text1"/>
          <w:sz w:val="24"/>
          <w:szCs w:val="24"/>
          <w:lang w:val="en-US"/>
        </w:rPr>
        <w:t xml:space="preserve"> The ‘singularity’ of </w:t>
      </w:r>
      <w:r w:rsidR="00F16C11" w:rsidRPr="002C5062">
        <w:rPr>
          <w:rFonts w:ascii="Arial" w:hAnsi="Arial" w:cs="Arial"/>
          <w:color w:val="000000" w:themeColor="text1"/>
          <w:sz w:val="24"/>
          <w:szCs w:val="24"/>
          <w:lang w:val="en-US"/>
        </w:rPr>
        <w:t>the planet</w:t>
      </w:r>
      <w:r w:rsidR="00272D3B" w:rsidRPr="002C5062">
        <w:rPr>
          <w:rFonts w:ascii="Arial" w:hAnsi="Arial" w:cs="Arial"/>
          <w:color w:val="000000" w:themeColor="text1"/>
          <w:sz w:val="24"/>
          <w:szCs w:val="24"/>
          <w:lang w:val="en-US"/>
        </w:rPr>
        <w:t xml:space="preserve"> was also cited by astronomers. A report published by the French Royal Academy of Sciences, for example, refers to </w:t>
      </w:r>
      <w:r w:rsidR="00C9512F" w:rsidRPr="002C5062">
        <w:rPr>
          <w:rFonts w:ascii="Arial" w:hAnsi="Arial" w:cs="Arial"/>
          <w:color w:val="000000" w:themeColor="text1"/>
          <w:sz w:val="24"/>
          <w:szCs w:val="24"/>
          <w:lang w:val="en-US"/>
        </w:rPr>
        <w:t xml:space="preserve">Uranus </w:t>
      </w:r>
      <w:r w:rsidR="00272D3B" w:rsidRPr="002C5062">
        <w:rPr>
          <w:rFonts w:ascii="Arial" w:hAnsi="Arial" w:cs="Arial"/>
          <w:color w:val="000000" w:themeColor="text1"/>
          <w:sz w:val="24"/>
          <w:szCs w:val="24"/>
          <w:lang w:val="en-US"/>
        </w:rPr>
        <w:t>as ‘one of the most singular things to have been discovered in the sky, and certainly far from what we might have expected’.</w:t>
      </w:r>
      <w:r w:rsidR="00272D3B" w:rsidRPr="002C5062">
        <w:rPr>
          <w:rStyle w:val="Refdenotaalpie"/>
          <w:rFonts w:ascii="Arial" w:hAnsi="Arial" w:cs="Arial"/>
          <w:color w:val="000000" w:themeColor="text1"/>
          <w:sz w:val="24"/>
          <w:szCs w:val="24"/>
          <w:lang w:val="en-US"/>
        </w:rPr>
        <w:footnoteReference w:id="124"/>
      </w:r>
    </w:p>
    <w:p w:rsidR="00A27323" w:rsidRPr="002C5062" w:rsidRDefault="00A27323" w:rsidP="00303992">
      <w:pPr>
        <w:autoSpaceDE w:val="0"/>
        <w:autoSpaceDN w:val="0"/>
        <w:adjustRightInd w:val="0"/>
        <w:spacing w:after="0" w:line="480" w:lineRule="auto"/>
        <w:rPr>
          <w:rFonts w:ascii="Arial" w:hAnsi="Arial" w:cs="Arial"/>
          <w:color w:val="000000" w:themeColor="text1"/>
          <w:sz w:val="24"/>
          <w:szCs w:val="24"/>
          <w:lang w:val="en-US"/>
        </w:rPr>
      </w:pPr>
    </w:p>
    <w:p w:rsidR="00731804" w:rsidRPr="002C5062" w:rsidRDefault="00975A0E" w:rsidP="00FF1173">
      <w:pPr>
        <w:autoSpaceDE w:val="0"/>
        <w:autoSpaceDN w:val="0"/>
        <w:adjustRightInd w:val="0"/>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Leaving such questions aside, w</w:t>
      </w:r>
      <w:r w:rsidR="003F638B" w:rsidRPr="002C5062">
        <w:rPr>
          <w:rFonts w:ascii="Arial" w:hAnsi="Arial" w:cs="Arial"/>
          <w:color w:val="000000" w:themeColor="text1"/>
          <w:sz w:val="24"/>
          <w:szCs w:val="24"/>
          <w:lang w:val="en-US"/>
        </w:rPr>
        <w:t xml:space="preserve">hat can be </w:t>
      </w:r>
      <w:r w:rsidR="004C4C81" w:rsidRPr="002C5062">
        <w:rPr>
          <w:rFonts w:ascii="Arial" w:hAnsi="Arial" w:cs="Arial"/>
          <w:color w:val="000000" w:themeColor="text1"/>
          <w:sz w:val="24"/>
          <w:szCs w:val="24"/>
          <w:lang w:val="en-US"/>
        </w:rPr>
        <w:t xml:space="preserve">conclusively </w:t>
      </w:r>
      <w:r w:rsidR="003F638B" w:rsidRPr="002C5062">
        <w:rPr>
          <w:rFonts w:ascii="Arial" w:hAnsi="Arial" w:cs="Arial"/>
          <w:color w:val="000000" w:themeColor="text1"/>
          <w:sz w:val="24"/>
          <w:szCs w:val="24"/>
          <w:lang w:val="en-US"/>
        </w:rPr>
        <w:t xml:space="preserve">verified in practice is the enduring nature of Corfield’s delineation and </w:t>
      </w:r>
      <w:r w:rsidR="003A20ED" w:rsidRPr="002C5062">
        <w:rPr>
          <w:rFonts w:ascii="Arial" w:hAnsi="Arial" w:cs="Arial"/>
          <w:color w:val="000000" w:themeColor="text1"/>
          <w:sz w:val="24"/>
          <w:szCs w:val="24"/>
          <w:lang w:val="en-US"/>
        </w:rPr>
        <w:t xml:space="preserve">of </w:t>
      </w:r>
      <w:r w:rsidR="005331C7" w:rsidRPr="002C5062">
        <w:rPr>
          <w:rFonts w:ascii="Arial" w:hAnsi="Arial" w:cs="Arial"/>
          <w:color w:val="000000" w:themeColor="text1"/>
          <w:sz w:val="24"/>
          <w:szCs w:val="24"/>
          <w:lang w:val="en-US"/>
        </w:rPr>
        <w:t xml:space="preserve">his </w:t>
      </w:r>
      <w:r w:rsidR="003F638B" w:rsidRPr="002C5062">
        <w:rPr>
          <w:rFonts w:ascii="Arial" w:hAnsi="Arial" w:cs="Arial"/>
          <w:color w:val="000000" w:themeColor="text1"/>
          <w:sz w:val="24"/>
          <w:szCs w:val="24"/>
          <w:lang w:val="en-US"/>
        </w:rPr>
        <w:t xml:space="preserve">four building blocks. </w:t>
      </w:r>
      <w:r w:rsidR="002C34E4" w:rsidRPr="002C5062">
        <w:rPr>
          <w:rFonts w:ascii="Arial" w:hAnsi="Arial" w:cs="Arial"/>
          <w:color w:val="000000" w:themeColor="text1"/>
          <w:sz w:val="24"/>
          <w:szCs w:val="24"/>
          <w:lang w:val="en-US"/>
        </w:rPr>
        <w:t>I</w:t>
      </w:r>
      <w:r w:rsidR="003F638B" w:rsidRPr="002C5062">
        <w:rPr>
          <w:rFonts w:ascii="Arial" w:hAnsi="Arial" w:cs="Arial"/>
          <w:color w:val="000000" w:themeColor="text1"/>
          <w:sz w:val="24"/>
          <w:szCs w:val="24"/>
          <w:lang w:val="en-US"/>
        </w:rPr>
        <w:t xml:space="preserve">n an article </w:t>
      </w:r>
      <w:r w:rsidR="002C34E4" w:rsidRPr="002C5062">
        <w:rPr>
          <w:rFonts w:ascii="Arial" w:hAnsi="Arial" w:cs="Arial"/>
          <w:color w:val="000000" w:themeColor="text1"/>
          <w:sz w:val="24"/>
          <w:szCs w:val="24"/>
          <w:lang w:val="en-US"/>
        </w:rPr>
        <w:t xml:space="preserve">by </w:t>
      </w:r>
      <w:r w:rsidR="003F638B" w:rsidRPr="002C5062">
        <w:rPr>
          <w:rFonts w:ascii="Arial" w:hAnsi="Arial" w:cs="Arial"/>
          <w:color w:val="000000" w:themeColor="text1"/>
          <w:sz w:val="24"/>
          <w:szCs w:val="24"/>
          <w:lang w:val="en-US"/>
        </w:rPr>
        <w:t>the Faculty of Astrological Studies</w:t>
      </w:r>
      <w:r w:rsidR="0074711C" w:rsidRPr="002C5062">
        <w:rPr>
          <w:rFonts w:ascii="Arial" w:hAnsi="Arial" w:cs="Arial"/>
          <w:color w:val="000000" w:themeColor="text1"/>
          <w:sz w:val="24"/>
          <w:szCs w:val="24"/>
          <w:lang w:val="en-US"/>
        </w:rPr>
        <w:t xml:space="preserve"> from 2010</w:t>
      </w:r>
      <w:r w:rsidR="002C34E4" w:rsidRPr="002C5062">
        <w:rPr>
          <w:rFonts w:ascii="Arial" w:hAnsi="Arial" w:cs="Arial"/>
          <w:color w:val="000000" w:themeColor="text1"/>
          <w:sz w:val="24"/>
          <w:szCs w:val="24"/>
          <w:lang w:val="en-US"/>
        </w:rPr>
        <w:t xml:space="preserve">, </w:t>
      </w:r>
      <w:r w:rsidR="005567E0" w:rsidRPr="002C5062">
        <w:rPr>
          <w:rFonts w:ascii="Arial" w:hAnsi="Arial" w:cs="Arial"/>
          <w:color w:val="000000" w:themeColor="text1"/>
          <w:sz w:val="24"/>
          <w:szCs w:val="24"/>
          <w:lang w:val="en-US"/>
        </w:rPr>
        <w:t xml:space="preserve">for instance, </w:t>
      </w:r>
      <w:r w:rsidR="00A27323" w:rsidRPr="002C5062">
        <w:rPr>
          <w:rFonts w:ascii="Arial" w:hAnsi="Arial" w:cs="Arial"/>
          <w:color w:val="000000" w:themeColor="text1"/>
          <w:sz w:val="24"/>
          <w:szCs w:val="24"/>
          <w:lang w:val="en-US"/>
        </w:rPr>
        <w:t xml:space="preserve">Uranus </w:t>
      </w:r>
      <w:r w:rsidR="002C34E4" w:rsidRPr="002C5062">
        <w:rPr>
          <w:rFonts w:ascii="Arial" w:hAnsi="Arial" w:cs="Arial"/>
          <w:color w:val="000000" w:themeColor="text1"/>
          <w:sz w:val="24"/>
          <w:szCs w:val="24"/>
          <w:lang w:val="en-US"/>
        </w:rPr>
        <w:t>is described</w:t>
      </w:r>
      <w:r w:rsidR="00DD5CBD" w:rsidRPr="002C5062">
        <w:rPr>
          <w:rFonts w:ascii="Arial" w:hAnsi="Arial" w:cs="Arial"/>
          <w:color w:val="000000" w:themeColor="text1"/>
          <w:sz w:val="24"/>
          <w:szCs w:val="24"/>
          <w:lang w:val="en-US"/>
        </w:rPr>
        <w:t xml:space="preserve"> mostly by using </w:t>
      </w:r>
      <w:r w:rsidR="00255EEA" w:rsidRPr="002C5062">
        <w:rPr>
          <w:rFonts w:ascii="Arial" w:hAnsi="Arial" w:cs="Arial"/>
          <w:color w:val="000000" w:themeColor="text1"/>
          <w:sz w:val="24"/>
          <w:szCs w:val="24"/>
          <w:lang w:val="en-US"/>
        </w:rPr>
        <w:t>‘</w:t>
      </w:r>
      <w:r w:rsidR="002C34E4" w:rsidRPr="002C5062">
        <w:rPr>
          <w:rFonts w:ascii="Arial" w:hAnsi="Arial" w:cs="Arial"/>
          <w:color w:val="000000" w:themeColor="text1"/>
          <w:sz w:val="24"/>
          <w:szCs w:val="24"/>
          <w:lang w:val="en-US"/>
        </w:rPr>
        <w:t>keywords</w:t>
      </w:r>
      <w:r w:rsidR="00255EEA" w:rsidRPr="002C5062">
        <w:rPr>
          <w:rFonts w:ascii="Arial" w:hAnsi="Arial" w:cs="Arial"/>
          <w:color w:val="000000" w:themeColor="text1"/>
          <w:sz w:val="24"/>
          <w:szCs w:val="24"/>
          <w:lang w:val="en-US"/>
        </w:rPr>
        <w:t>’</w:t>
      </w:r>
      <w:r w:rsidR="002C34E4" w:rsidRPr="002C5062">
        <w:rPr>
          <w:rFonts w:ascii="Arial" w:hAnsi="Arial" w:cs="Arial"/>
          <w:color w:val="000000" w:themeColor="text1"/>
          <w:sz w:val="24"/>
          <w:szCs w:val="24"/>
          <w:lang w:val="en-US"/>
        </w:rPr>
        <w:t xml:space="preserve"> </w:t>
      </w:r>
      <w:r w:rsidR="003F638B" w:rsidRPr="002C5062">
        <w:rPr>
          <w:rFonts w:ascii="Arial" w:hAnsi="Arial" w:cs="Arial"/>
          <w:color w:val="000000" w:themeColor="text1"/>
          <w:sz w:val="24"/>
          <w:szCs w:val="24"/>
          <w:lang w:val="en-US"/>
        </w:rPr>
        <w:t xml:space="preserve">derived from those four </w:t>
      </w:r>
      <w:r w:rsidR="00A27323" w:rsidRPr="002C5062">
        <w:rPr>
          <w:rFonts w:ascii="Arial" w:hAnsi="Arial" w:cs="Arial"/>
          <w:color w:val="000000" w:themeColor="text1"/>
          <w:sz w:val="24"/>
          <w:szCs w:val="24"/>
          <w:lang w:val="en-US"/>
        </w:rPr>
        <w:t>basic qualities</w:t>
      </w:r>
      <w:r w:rsidR="00255EEA" w:rsidRPr="002C5062">
        <w:rPr>
          <w:rFonts w:ascii="Arial" w:hAnsi="Arial" w:cs="Arial"/>
          <w:color w:val="000000" w:themeColor="text1"/>
          <w:sz w:val="24"/>
          <w:szCs w:val="24"/>
          <w:lang w:val="en-US"/>
        </w:rPr>
        <w:t>,</w:t>
      </w:r>
      <w:r w:rsidR="00A27323" w:rsidRPr="002C5062">
        <w:rPr>
          <w:rFonts w:ascii="Arial" w:hAnsi="Arial" w:cs="Arial"/>
          <w:color w:val="000000" w:themeColor="text1"/>
          <w:sz w:val="24"/>
          <w:szCs w:val="24"/>
          <w:lang w:val="en-US"/>
        </w:rPr>
        <w:t xml:space="preserve"> or</w:t>
      </w:r>
      <w:r w:rsidR="0074711C" w:rsidRPr="002C5062">
        <w:rPr>
          <w:rFonts w:ascii="Arial" w:hAnsi="Arial" w:cs="Arial"/>
          <w:color w:val="000000" w:themeColor="text1"/>
          <w:sz w:val="24"/>
          <w:szCs w:val="24"/>
          <w:lang w:val="en-US"/>
        </w:rPr>
        <w:t xml:space="preserve"> </w:t>
      </w:r>
      <w:r w:rsidR="00155336" w:rsidRPr="002C5062">
        <w:rPr>
          <w:rFonts w:ascii="Arial" w:hAnsi="Arial" w:cs="Arial"/>
          <w:color w:val="000000" w:themeColor="text1"/>
          <w:sz w:val="24"/>
          <w:szCs w:val="24"/>
          <w:lang w:val="en-US"/>
        </w:rPr>
        <w:t xml:space="preserve">semantically </w:t>
      </w:r>
      <w:r w:rsidR="0001376B" w:rsidRPr="002C5062">
        <w:rPr>
          <w:rFonts w:ascii="Arial" w:hAnsi="Arial" w:cs="Arial"/>
          <w:color w:val="000000" w:themeColor="text1"/>
          <w:sz w:val="24"/>
          <w:szCs w:val="24"/>
          <w:lang w:val="en-US"/>
        </w:rPr>
        <w:t>related</w:t>
      </w:r>
      <w:r w:rsidR="00155336" w:rsidRPr="002C5062">
        <w:rPr>
          <w:rFonts w:ascii="Arial" w:hAnsi="Arial" w:cs="Arial"/>
          <w:color w:val="000000" w:themeColor="text1"/>
          <w:sz w:val="24"/>
          <w:szCs w:val="24"/>
          <w:lang w:val="en-US"/>
        </w:rPr>
        <w:t xml:space="preserve"> </w:t>
      </w:r>
      <w:r w:rsidR="0074711C" w:rsidRPr="002C5062">
        <w:rPr>
          <w:rFonts w:ascii="Arial" w:hAnsi="Arial" w:cs="Arial"/>
          <w:color w:val="000000" w:themeColor="text1"/>
          <w:sz w:val="24"/>
          <w:szCs w:val="24"/>
          <w:lang w:val="en-US"/>
        </w:rPr>
        <w:t>words</w:t>
      </w:r>
      <w:r w:rsidR="003F638B" w:rsidRPr="002C5062">
        <w:rPr>
          <w:rFonts w:ascii="Arial" w:hAnsi="Arial" w:cs="Arial"/>
          <w:color w:val="000000" w:themeColor="text1"/>
          <w:sz w:val="24"/>
          <w:szCs w:val="24"/>
          <w:lang w:val="en-US"/>
        </w:rPr>
        <w:t>: ‘Innovation / Reb</w:t>
      </w:r>
      <w:r w:rsidR="0069481D" w:rsidRPr="002C5062">
        <w:rPr>
          <w:rFonts w:ascii="Arial" w:hAnsi="Arial" w:cs="Arial"/>
          <w:color w:val="000000" w:themeColor="text1"/>
          <w:sz w:val="24"/>
          <w:szCs w:val="24"/>
          <w:lang w:val="en-US"/>
        </w:rPr>
        <w:t>e</w:t>
      </w:r>
      <w:r w:rsidR="003F638B" w:rsidRPr="002C5062">
        <w:rPr>
          <w:rFonts w:ascii="Arial" w:hAnsi="Arial" w:cs="Arial"/>
          <w:color w:val="000000" w:themeColor="text1"/>
          <w:sz w:val="24"/>
          <w:szCs w:val="24"/>
          <w:lang w:val="en-US"/>
        </w:rPr>
        <w:t>llion / Autonomy / Eccentricity / Independence / Ali</w:t>
      </w:r>
      <w:r w:rsidR="00642004" w:rsidRPr="002C5062">
        <w:rPr>
          <w:rFonts w:ascii="Arial" w:hAnsi="Arial" w:cs="Arial"/>
          <w:color w:val="000000" w:themeColor="text1"/>
          <w:sz w:val="24"/>
          <w:szCs w:val="24"/>
          <w:lang w:val="en-US"/>
        </w:rPr>
        <w:t>e</w:t>
      </w:r>
      <w:r w:rsidR="003F638B" w:rsidRPr="002C5062">
        <w:rPr>
          <w:rFonts w:ascii="Arial" w:hAnsi="Arial" w:cs="Arial"/>
          <w:color w:val="000000" w:themeColor="text1"/>
          <w:sz w:val="24"/>
          <w:szCs w:val="24"/>
          <w:lang w:val="en-US"/>
        </w:rPr>
        <w:t>n</w:t>
      </w:r>
      <w:r w:rsidR="00642004" w:rsidRPr="002C5062">
        <w:rPr>
          <w:rFonts w:ascii="Arial" w:hAnsi="Arial" w:cs="Arial"/>
          <w:color w:val="000000" w:themeColor="text1"/>
          <w:sz w:val="24"/>
          <w:szCs w:val="24"/>
          <w:lang w:val="en-US"/>
        </w:rPr>
        <w:t>a</w:t>
      </w:r>
      <w:r w:rsidR="003F638B" w:rsidRPr="002C5062">
        <w:rPr>
          <w:rFonts w:ascii="Arial" w:hAnsi="Arial" w:cs="Arial"/>
          <w:color w:val="000000" w:themeColor="text1"/>
          <w:sz w:val="24"/>
          <w:szCs w:val="24"/>
          <w:lang w:val="en-US"/>
        </w:rPr>
        <w:t>tion / Mechanisation / Technology’</w:t>
      </w:r>
      <w:r w:rsidR="00C5447A" w:rsidRPr="002C5062">
        <w:rPr>
          <w:rFonts w:ascii="Arial" w:hAnsi="Arial" w:cs="Arial"/>
          <w:color w:val="000000" w:themeColor="text1"/>
          <w:sz w:val="24"/>
          <w:szCs w:val="24"/>
          <w:lang w:val="en-US"/>
        </w:rPr>
        <w:t>.</w:t>
      </w:r>
      <w:r w:rsidR="003F638B" w:rsidRPr="002C5062">
        <w:rPr>
          <w:rStyle w:val="Refdenotaalpie"/>
          <w:rFonts w:ascii="Arial" w:hAnsi="Arial" w:cs="Arial"/>
          <w:color w:val="000000" w:themeColor="text1"/>
          <w:sz w:val="24"/>
          <w:szCs w:val="24"/>
          <w:lang w:val="en-US"/>
        </w:rPr>
        <w:footnoteReference w:id="125"/>
      </w:r>
      <w:r w:rsidR="00FF1173" w:rsidRPr="002C5062">
        <w:rPr>
          <w:rFonts w:ascii="Arial" w:hAnsi="Arial" w:cs="Arial"/>
          <w:color w:val="000000" w:themeColor="text1"/>
          <w:sz w:val="24"/>
          <w:szCs w:val="24"/>
          <w:lang w:val="en-US"/>
        </w:rPr>
        <w:t xml:space="preserve"> </w:t>
      </w:r>
      <w:r w:rsidR="00C5447A" w:rsidRPr="002C5062">
        <w:rPr>
          <w:rFonts w:ascii="Arial" w:hAnsi="Arial" w:cs="Arial"/>
          <w:color w:val="000000" w:themeColor="text1"/>
          <w:sz w:val="24"/>
          <w:szCs w:val="24"/>
          <w:lang w:val="en-US"/>
        </w:rPr>
        <w:t xml:space="preserve">The only part of Corfield’s description that did not endure was his </w:t>
      </w:r>
      <w:r w:rsidR="00303992" w:rsidRPr="002C5062">
        <w:rPr>
          <w:rFonts w:ascii="Arial" w:hAnsi="Arial" w:cs="Arial"/>
          <w:color w:val="000000" w:themeColor="text1"/>
          <w:sz w:val="24"/>
          <w:szCs w:val="24"/>
          <w:lang w:val="en-US"/>
        </w:rPr>
        <w:t xml:space="preserve">attribution </w:t>
      </w:r>
      <w:r w:rsidR="0059296D" w:rsidRPr="002C5062">
        <w:rPr>
          <w:rFonts w:ascii="Arial" w:hAnsi="Arial" w:cs="Arial"/>
          <w:color w:val="000000" w:themeColor="text1"/>
          <w:sz w:val="24"/>
          <w:szCs w:val="24"/>
          <w:lang w:val="en-US"/>
        </w:rPr>
        <w:t xml:space="preserve">to Uranus </w:t>
      </w:r>
      <w:r w:rsidR="00303992" w:rsidRPr="002C5062">
        <w:rPr>
          <w:rFonts w:ascii="Arial" w:hAnsi="Arial" w:cs="Arial"/>
          <w:color w:val="000000" w:themeColor="text1"/>
          <w:sz w:val="24"/>
          <w:szCs w:val="24"/>
          <w:lang w:val="en-US"/>
        </w:rPr>
        <w:t>of an ‘</w:t>
      </w:r>
      <w:r w:rsidR="00D02E79" w:rsidRPr="002C5062">
        <w:rPr>
          <w:rFonts w:ascii="Arial" w:hAnsi="Arial" w:cs="Arial"/>
          <w:color w:val="000000" w:themeColor="text1"/>
          <w:sz w:val="24"/>
          <w:szCs w:val="24"/>
          <w:lang w:val="en-US"/>
        </w:rPr>
        <w:t xml:space="preserve">appearance of </w:t>
      </w:r>
      <w:r w:rsidR="00D02E79" w:rsidRPr="002C5062">
        <w:rPr>
          <w:rFonts w:ascii="Arial" w:hAnsi="Arial" w:cs="Arial"/>
          <w:i/>
          <w:color w:val="000000" w:themeColor="text1"/>
          <w:sz w:val="24"/>
          <w:szCs w:val="24"/>
          <w:lang w:val="en-US"/>
        </w:rPr>
        <w:t>magic</w:t>
      </w:r>
      <w:r w:rsidR="00D02E79" w:rsidRPr="002C5062">
        <w:rPr>
          <w:rFonts w:ascii="Arial" w:hAnsi="Arial" w:cs="Arial"/>
          <w:color w:val="000000" w:themeColor="text1"/>
          <w:sz w:val="24"/>
          <w:szCs w:val="24"/>
          <w:lang w:val="en-US"/>
        </w:rPr>
        <w:t xml:space="preserve"> about the circumstances</w:t>
      </w:r>
      <w:r w:rsidR="00303992" w:rsidRPr="002C5062">
        <w:rPr>
          <w:rFonts w:ascii="Arial" w:hAnsi="Arial" w:cs="Arial"/>
          <w:color w:val="000000" w:themeColor="text1"/>
          <w:sz w:val="24"/>
          <w:szCs w:val="24"/>
          <w:lang w:val="en-US"/>
        </w:rPr>
        <w:t xml:space="preserve">’ and </w:t>
      </w:r>
      <w:r w:rsidR="0059296D" w:rsidRPr="002C5062">
        <w:rPr>
          <w:rFonts w:ascii="Arial" w:hAnsi="Arial" w:cs="Arial"/>
          <w:color w:val="000000" w:themeColor="text1"/>
          <w:sz w:val="24"/>
          <w:szCs w:val="24"/>
          <w:lang w:val="en-US"/>
        </w:rPr>
        <w:t>‘</w:t>
      </w:r>
      <w:r w:rsidR="00D02E79" w:rsidRPr="002C5062">
        <w:rPr>
          <w:rFonts w:ascii="Arial" w:hAnsi="Arial" w:cs="Arial"/>
          <w:color w:val="000000" w:themeColor="text1"/>
          <w:sz w:val="24"/>
          <w:szCs w:val="24"/>
          <w:lang w:val="en-US"/>
        </w:rPr>
        <w:t>delusive representations</w:t>
      </w:r>
      <w:r w:rsidR="0059296D" w:rsidRPr="002C5062">
        <w:rPr>
          <w:rFonts w:ascii="Arial" w:hAnsi="Arial" w:cs="Arial"/>
          <w:color w:val="000000" w:themeColor="text1"/>
          <w:sz w:val="24"/>
          <w:szCs w:val="24"/>
          <w:lang w:val="en-US"/>
        </w:rPr>
        <w:t>’</w:t>
      </w:r>
      <w:r w:rsidR="00D02E79" w:rsidRPr="002C5062">
        <w:rPr>
          <w:rFonts w:ascii="Arial" w:hAnsi="Arial" w:cs="Arial"/>
          <w:color w:val="000000" w:themeColor="text1"/>
          <w:sz w:val="24"/>
          <w:szCs w:val="24"/>
          <w:lang w:val="en-US"/>
        </w:rPr>
        <w:t>.</w:t>
      </w:r>
      <w:r w:rsidR="00D02E79" w:rsidRPr="002C5062">
        <w:rPr>
          <w:rStyle w:val="Refdenotaalpie"/>
          <w:rFonts w:ascii="Arial" w:hAnsi="Arial" w:cs="Arial"/>
          <w:color w:val="000000" w:themeColor="text1"/>
          <w:sz w:val="24"/>
          <w:szCs w:val="24"/>
          <w:lang w:val="en-US"/>
        </w:rPr>
        <w:footnoteReference w:id="126"/>
      </w:r>
      <w:r w:rsidR="00303992" w:rsidRPr="002C5062">
        <w:rPr>
          <w:rFonts w:ascii="Arial" w:hAnsi="Arial" w:cs="Arial"/>
          <w:color w:val="000000" w:themeColor="text1"/>
          <w:sz w:val="24"/>
          <w:szCs w:val="24"/>
          <w:lang w:val="en-US"/>
        </w:rPr>
        <w:t xml:space="preserve"> Th</w:t>
      </w:r>
      <w:r w:rsidR="0059296D" w:rsidRPr="002C5062">
        <w:rPr>
          <w:rFonts w:ascii="Arial" w:hAnsi="Arial" w:cs="Arial"/>
          <w:color w:val="000000" w:themeColor="text1"/>
          <w:sz w:val="24"/>
          <w:szCs w:val="24"/>
          <w:lang w:val="en-US"/>
        </w:rPr>
        <w:t>e</w:t>
      </w:r>
      <w:r w:rsidR="00303992" w:rsidRPr="002C5062">
        <w:rPr>
          <w:rFonts w:ascii="Arial" w:hAnsi="Arial" w:cs="Arial"/>
          <w:color w:val="000000" w:themeColor="text1"/>
          <w:sz w:val="24"/>
          <w:szCs w:val="24"/>
          <w:lang w:val="en-US"/>
        </w:rPr>
        <w:t>s</w:t>
      </w:r>
      <w:r w:rsidR="0059296D" w:rsidRPr="002C5062">
        <w:rPr>
          <w:rFonts w:ascii="Arial" w:hAnsi="Arial" w:cs="Arial"/>
          <w:color w:val="000000" w:themeColor="text1"/>
          <w:sz w:val="24"/>
          <w:szCs w:val="24"/>
          <w:lang w:val="en-US"/>
        </w:rPr>
        <w:t>e</w:t>
      </w:r>
      <w:r w:rsidR="00303992" w:rsidRPr="002C5062">
        <w:rPr>
          <w:rFonts w:ascii="Arial" w:hAnsi="Arial" w:cs="Arial"/>
          <w:color w:val="000000" w:themeColor="text1"/>
          <w:sz w:val="24"/>
          <w:szCs w:val="24"/>
          <w:lang w:val="en-US"/>
        </w:rPr>
        <w:t xml:space="preserve"> characteristics would be attributed to Neptune later in the century.</w:t>
      </w:r>
    </w:p>
    <w:p w:rsidR="00DE0DDD" w:rsidRPr="002C5062" w:rsidRDefault="00DE0DDD">
      <w:pPr>
        <w:rPr>
          <w:rFonts w:ascii="Arial" w:hAnsi="Arial" w:cs="Arial"/>
          <w:b/>
          <w:color w:val="000000" w:themeColor="text1"/>
          <w:sz w:val="24"/>
          <w:szCs w:val="24"/>
          <w:lang w:val="en-US"/>
        </w:rPr>
      </w:pPr>
    </w:p>
    <w:p w:rsidR="00DE0DDD" w:rsidRPr="002C5062" w:rsidRDefault="00DE0DDD">
      <w:pPr>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br w:type="page"/>
      </w:r>
    </w:p>
    <w:p w:rsidR="0054626B" w:rsidRPr="002C5062" w:rsidRDefault="0082399C" w:rsidP="00845C25">
      <w:pPr>
        <w:spacing w:after="0" w:line="48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lastRenderedPageBreak/>
        <w:t>4.</w:t>
      </w:r>
      <w:r w:rsidR="007563D4" w:rsidRPr="002C5062">
        <w:rPr>
          <w:rFonts w:ascii="Arial" w:hAnsi="Arial" w:cs="Arial"/>
          <w:b/>
          <w:color w:val="000000" w:themeColor="text1"/>
          <w:sz w:val="24"/>
          <w:szCs w:val="24"/>
          <w:lang w:val="en-US"/>
        </w:rPr>
        <w:t>9</w:t>
      </w:r>
      <w:r w:rsidRPr="002C5062">
        <w:rPr>
          <w:rFonts w:ascii="Arial" w:hAnsi="Arial" w:cs="Arial"/>
          <w:b/>
          <w:color w:val="000000" w:themeColor="text1"/>
          <w:sz w:val="24"/>
          <w:szCs w:val="24"/>
          <w:lang w:val="en-US"/>
        </w:rPr>
        <w:t xml:space="preserve"> </w:t>
      </w:r>
      <w:r w:rsidR="004B7103" w:rsidRPr="002C5062">
        <w:rPr>
          <w:rFonts w:ascii="Arial" w:hAnsi="Arial" w:cs="Arial"/>
          <w:b/>
          <w:color w:val="000000" w:themeColor="text1"/>
          <w:sz w:val="24"/>
          <w:szCs w:val="24"/>
          <w:lang w:val="en-US"/>
        </w:rPr>
        <w:t>Popularisation</w:t>
      </w:r>
      <w:r w:rsidR="00503CD6" w:rsidRPr="002C5062">
        <w:rPr>
          <w:rFonts w:ascii="Arial" w:hAnsi="Arial" w:cs="Arial"/>
          <w:b/>
          <w:color w:val="000000" w:themeColor="text1"/>
          <w:sz w:val="24"/>
          <w:szCs w:val="24"/>
          <w:lang w:val="en-US"/>
        </w:rPr>
        <w:t>,</w:t>
      </w:r>
      <w:r w:rsidR="004B7103" w:rsidRPr="002C5062">
        <w:rPr>
          <w:rFonts w:ascii="Arial" w:hAnsi="Arial" w:cs="Arial"/>
          <w:b/>
          <w:color w:val="000000" w:themeColor="text1"/>
          <w:sz w:val="24"/>
          <w:szCs w:val="24"/>
          <w:lang w:val="en-US"/>
        </w:rPr>
        <w:t xml:space="preserve"> </w:t>
      </w:r>
      <w:r w:rsidR="00BC2E83" w:rsidRPr="002C5062">
        <w:rPr>
          <w:rFonts w:ascii="Arial" w:hAnsi="Arial" w:cs="Arial"/>
          <w:b/>
          <w:color w:val="000000" w:themeColor="text1"/>
          <w:sz w:val="24"/>
          <w:szCs w:val="24"/>
          <w:lang w:val="en-US"/>
        </w:rPr>
        <w:t>R</w:t>
      </w:r>
      <w:r w:rsidR="00732B08" w:rsidRPr="002C5062">
        <w:rPr>
          <w:rFonts w:ascii="Arial" w:hAnsi="Arial" w:cs="Arial"/>
          <w:b/>
          <w:color w:val="000000" w:themeColor="text1"/>
          <w:sz w:val="24"/>
          <w:szCs w:val="24"/>
          <w:lang w:val="en-US"/>
        </w:rPr>
        <w:t>efinement</w:t>
      </w:r>
      <w:r w:rsidR="00503CD6" w:rsidRPr="002C5062">
        <w:rPr>
          <w:rFonts w:ascii="Arial" w:hAnsi="Arial" w:cs="Arial"/>
          <w:b/>
          <w:color w:val="000000" w:themeColor="text1"/>
          <w:sz w:val="24"/>
          <w:szCs w:val="24"/>
          <w:lang w:val="en-US"/>
        </w:rPr>
        <w:t xml:space="preserve"> and </w:t>
      </w:r>
      <w:r w:rsidR="00BC2E83" w:rsidRPr="002C5062">
        <w:rPr>
          <w:rFonts w:ascii="Arial" w:hAnsi="Arial" w:cs="Arial"/>
          <w:b/>
          <w:color w:val="000000" w:themeColor="text1"/>
          <w:sz w:val="24"/>
          <w:szCs w:val="24"/>
          <w:lang w:val="en-US"/>
        </w:rPr>
        <w:t>R</w:t>
      </w:r>
      <w:r w:rsidR="00503CD6" w:rsidRPr="002C5062">
        <w:rPr>
          <w:rFonts w:ascii="Arial" w:hAnsi="Arial" w:cs="Arial"/>
          <w:b/>
          <w:color w:val="000000" w:themeColor="text1"/>
          <w:sz w:val="24"/>
          <w:szCs w:val="24"/>
          <w:lang w:val="en-US"/>
        </w:rPr>
        <w:t>edundancy</w:t>
      </w:r>
    </w:p>
    <w:p w:rsidR="009F7CCB" w:rsidRPr="002C5062" w:rsidRDefault="00EC0088" w:rsidP="00803E18">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From t</w:t>
      </w:r>
      <w:r w:rsidR="00DA29B3" w:rsidRPr="002C5062">
        <w:rPr>
          <w:rFonts w:ascii="Arial" w:hAnsi="Arial" w:cs="Arial"/>
          <w:color w:val="000000" w:themeColor="text1"/>
          <w:sz w:val="24"/>
          <w:szCs w:val="24"/>
          <w:lang w:val="en-US"/>
        </w:rPr>
        <w:t xml:space="preserve">he </w:t>
      </w:r>
      <w:r w:rsidR="00AA0BD2" w:rsidRPr="002C5062">
        <w:rPr>
          <w:rFonts w:ascii="Arial" w:hAnsi="Arial" w:cs="Arial"/>
          <w:color w:val="000000" w:themeColor="text1"/>
          <w:sz w:val="24"/>
          <w:szCs w:val="24"/>
          <w:lang w:val="en-US"/>
        </w:rPr>
        <w:t xml:space="preserve">middle of the </w:t>
      </w:r>
      <w:r w:rsidR="00DA29B3" w:rsidRPr="002C5062">
        <w:rPr>
          <w:rFonts w:ascii="Arial" w:hAnsi="Arial" w:cs="Arial"/>
          <w:color w:val="000000" w:themeColor="text1"/>
          <w:sz w:val="24"/>
          <w:szCs w:val="24"/>
          <w:lang w:val="en-US"/>
        </w:rPr>
        <w:t>1820s</w:t>
      </w:r>
      <w:r w:rsidRPr="002C5062">
        <w:rPr>
          <w:rFonts w:ascii="Arial" w:hAnsi="Arial" w:cs="Arial"/>
          <w:color w:val="000000" w:themeColor="text1"/>
          <w:sz w:val="24"/>
          <w:szCs w:val="24"/>
          <w:lang w:val="en-US"/>
        </w:rPr>
        <w:t xml:space="preserve">, astrology </w:t>
      </w:r>
      <w:r w:rsidR="00902C93" w:rsidRPr="002C5062">
        <w:rPr>
          <w:rFonts w:ascii="Arial" w:hAnsi="Arial" w:cs="Arial"/>
          <w:color w:val="000000" w:themeColor="text1"/>
          <w:sz w:val="24"/>
          <w:szCs w:val="24"/>
          <w:lang w:val="en-US"/>
        </w:rPr>
        <w:t xml:space="preserve">in England </w:t>
      </w:r>
      <w:r w:rsidRPr="002C5062">
        <w:rPr>
          <w:rFonts w:ascii="Arial" w:hAnsi="Arial" w:cs="Arial"/>
          <w:color w:val="000000" w:themeColor="text1"/>
          <w:sz w:val="24"/>
          <w:szCs w:val="24"/>
          <w:lang w:val="en-US"/>
        </w:rPr>
        <w:t xml:space="preserve">entered a period of </w:t>
      </w:r>
      <w:r w:rsidR="00DA29B3" w:rsidRPr="002C5062">
        <w:rPr>
          <w:rFonts w:ascii="Arial" w:hAnsi="Arial" w:cs="Arial"/>
          <w:color w:val="000000" w:themeColor="text1"/>
          <w:sz w:val="24"/>
          <w:szCs w:val="24"/>
          <w:lang w:val="en-US"/>
        </w:rPr>
        <w:t>popularisation</w:t>
      </w:r>
      <w:r w:rsidR="00617B74" w:rsidRPr="002C5062">
        <w:rPr>
          <w:rFonts w:ascii="Arial" w:hAnsi="Arial" w:cs="Arial"/>
          <w:color w:val="000000" w:themeColor="text1"/>
          <w:sz w:val="24"/>
          <w:szCs w:val="24"/>
          <w:lang w:val="en-US"/>
        </w:rPr>
        <w:t xml:space="preserve"> led by Robert Cross Smith, alias </w:t>
      </w:r>
      <w:r w:rsidR="00DA29B3" w:rsidRPr="002C5062">
        <w:rPr>
          <w:rFonts w:ascii="Arial" w:hAnsi="Arial" w:cs="Arial"/>
          <w:color w:val="000000" w:themeColor="text1"/>
          <w:sz w:val="24"/>
          <w:szCs w:val="24"/>
          <w:lang w:val="en-US"/>
        </w:rPr>
        <w:t xml:space="preserve">Raphael </w:t>
      </w:r>
      <w:r w:rsidR="00617B74" w:rsidRPr="002C5062">
        <w:rPr>
          <w:rFonts w:ascii="Arial" w:hAnsi="Arial" w:cs="Arial"/>
          <w:color w:val="000000" w:themeColor="text1"/>
          <w:sz w:val="24"/>
          <w:szCs w:val="24"/>
          <w:lang w:val="en-US"/>
        </w:rPr>
        <w:t>(1795</w:t>
      </w:r>
      <w:r w:rsidR="00105B88" w:rsidRPr="002C5062">
        <w:rPr>
          <w:rFonts w:ascii="Arial" w:hAnsi="Arial" w:cs="Arial"/>
          <w:bCs/>
          <w:color w:val="000000" w:themeColor="text1"/>
          <w:sz w:val="20"/>
          <w:szCs w:val="20"/>
          <w:lang w:val="en-US"/>
        </w:rPr>
        <w:sym w:font="Symbol" w:char="F02D"/>
      </w:r>
      <w:r w:rsidR="00617B74" w:rsidRPr="002C5062">
        <w:rPr>
          <w:rFonts w:ascii="Arial" w:hAnsi="Arial" w:cs="Arial"/>
          <w:color w:val="000000" w:themeColor="text1"/>
          <w:sz w:val="24"/>
          <w:szCs w:val="24"/>
          <w:lang w:val="en-US"/>
        </w:rPr>
        <w:t>1832)</w:t>
      </w:r>
      <w:r w:rsidR="00B75E01" w:rsidRPr="002C5062">
        <w:rPr>
          <w:rFonts w:ascii="Arial" w:hAnsi="Arial" w:cs="Arial"/>
          <w:color w:val="000000" w:themeColor="text1"/>
          <w:sz w:val="24"/>
          <w:szCs w:val="24"/>
          <w:lang w:val="en-US"/>
        </w:rPr>
        <w:t>,</w:t>
      </w:r>
      <w:r w:rsidR="00617B74" w:rsidRPr="002C5062">
        <w:rPr>
          <w:rFonts w:ascii="Arial" w:hAnsi="Arial" w:cs="Arial"/>
          <w:color w:val="000000" w:themeColor="text1"/>
          <w:sz w:val="24"/>
          <w:szCs w:val="24"/>
          <w:lang w:val="en-US"/>
        </w:rPr>
        <w:t xml:space="preserve"> </w:t>
      </w:r>
      <w:r w:rsidR="00DA29B3" w:rsidRPr="002C5062">
        <w:rPr>
          <w:rFonts w:ascii="Arial" w:hAnsi="Arial" w:cs="Arial"/>
          <w:color w:val="000000" w:themeColor="text1"/>
          <w:sz w:val="24"/>
          <w:szCs w:val="24"/>
          <w:lang w:val="en-US"/>
        </w:rPr>
        <w:t xml:space="preserve">and </w:t>
      </w:r>
      <w:r w:rsidR="00617B74" w:rsidRPr="002C5062">
        <w:rPr>
          <w:rFonts w:ascii="Arial" w:hAnsi="Arial" w:cs="Arial"/>
          <w:color w:val="000000" w:themeColor="text1"/>
          <w:sz w:val="24"/>
          <w:szCs w:val="24"/>
          <w:lang w:val="en-US"/>
        </w:rPr>
        <w:t xml:space="preserve">Richard James Morrison, alias </w:t>
      </w:r>
      <w:r w:rsidR="00DA29B3" w:rsidRPr="002C5062">
        <w:rPr>
          <w:rFonts w:ascii="Arial" w:hAnsi="Arial" w:cs="Arial"/>
          <w:color w:val="000000" w:themeColor="text1"/>
          <w:sz w:val="24"/>
          <w:szCs w:val="24"/>
          <w:lang w:val="en-US"/>
        </w:rPr>
        <w:t>Zadkiel</w:t>
      </w:r>
      <w:r w:rsidR="00617B74" w:rsidRPr="002C5062">
        <w:rPr>
          <w:rFonts w:ascii="Arial" w:hAnsi="Arial" w:cs="Arial"/>
          <w:color w:val="000000" w:themeColor="text1"/>
          <w:sz w:val="24"/>
          <w:szCs w:val="24"/>
          <w:lang w:val="en-US"/>
        </w:rPr>
        <w:t xml:space="preserve"> (1795</w:t>
      </w:r>
      <w:r w:rsidR="00105B88" w:rsidRPr="002C5062">
        <w:rPr>
          <w:rFonts w:ascii="Arial" w:hAnsi="Arial" w:cs="Arial"/>
          <w:bCs/>
          <w:color w:val="000000" w:themeColor="text1"/>
          <w:sz w:val="20"/>
          <w:szCs w:val="20"/>
          <w:lang w:val="en-US"/>
        </w:rPr>
        <w:sym w:font="Symbol" w:char="F02D"/>
      </w:r>
      <w:r w:rsidR="00617B74" w:rsidRPr="002C5062">
        <w:rPr>
          <w:rFonts w:ascii="Arial" w:hAnsi="Arial" w:cs="Arial"/>
          <w:color w:val="000000" w:themeColor="text1"/>
          <w:sz w:val="24"/>
          <w:szCs w:val="24"/>
          <w:lang w:val="en-US"/>
        </w:rPr>
        <w:t>1874)</w:t>
      </w:r>
      <w:r w:rsidR="00DA29B3" w:rsidRPr="002C5062">
        <w:rPr>
          <w:rFonts w:ascii="Arial" w:hAnsi="Arial" w:cs="Arial"/>
          <w:color w:val="000000" w:themeColor="text1"/>
          <w:sz w:val="24"/>
          <w:szCs w:val="24"/>
          <w:lang w:val="en-US"/>
        </w:rPr>
        <w:t xml:space="preserve">. </w:t>
      </w:r>
      <w:r w:rsidR="00C86830" w:rsidRPr="002C5062">
        <w:rPr>
          <w:rFonts w:ascii="Arial" w:hAnsi="Arial" w:cs="Arial"/>
          <w:color w:val="000000" w:themeColor="text1"/>
          <w:sz w:val="24"/>
          <w:szCs w:val="24"/>
          <w:lang w:val="en-US"/>
        </w:rPr>
        <w:t>W</w:t>
      </w:r>
      <w:r w:rsidR="003A15BA" w:rsidRPr="002C5062">
        <w:rPr>
          <w:rFonts w:ascii="Arial" w:hAnsi="Arial" w:cs="Arial"/>
          <w:color w:val="000000" w:themeColor="text1"/>
          <w:sz w:val="24"/>
          <w:szCs w:val="24"/>
          <w:lang w:val="en-US"/>
        </w:rPr>
        <w:t xml:space="preserve">hen </w:t>
      </w:r>
      <w:r w:rsidR="00FC0F84" w:rsidRPr="002C5062">
        <w:rPr>
          <w:rFonts w:ascii="Arial" w:hAnsi="Arial" w:cs="Arial"/>
          <w:color w:val="000000" w:themeColor="text1"/>
          <w:sz w:val="24"/>
          <w:szCs w:val="24"/>
          <w:lang w:val="en-US"/>
        </w:rPr>
        <w:t xml:space="preserve">considering </w:t>
      </w:r>
      <w:r w:rsidR="009B7FA0" w:rsidRPr="002C5062">
        <w:rPr>
          <w:rFonts w:ascii="Arial" w:hAnsi="Arial" w:cs="Arial"/>
          <w:color w:val="000000" w:themeColor="text1"/>
          <w:sz w:val="24"/>
          <w:szCs w:val="24"/>
          <w:lang w:val="en-US"/>
        </w:rPr>
        <w:t>Uranus</w:t>
      </w:r>
      <w:r w:rsidR="00FC0F84" w:rsidRPr="002C5062">
        <w:rPr>
          <w:rFonts w:ascii="Arial" w:hAnsi="Arial" w:cs="Arial"/>
          <w:color w:val="000000" w:themeColor="text1"/>
          <w:sz w:val="24"/>
          <w:szCs w:val="24"/>
          <w:lang w:val="en-US"/>
        </w:rPr>
        <w:t xml:space="preserve"> in particular</w:t>
      </w:r>
      <w:r w:rsidR="009B7FA0" w:rsidRPr="002C5062">
        <w:rPr>
          <w:rFonts w:ascii="Arial" w:hAnsi="Arial" w:cs="Arial"/>
          <w:color w:val="000000" w:themeColor="text1"/>
          <w:sz w:val="24"/>
          <w:szCs w:val="24"/>
          <w:lang w:val="en-US"/>
        </w:rPr>
        <w:t xml:space="preserve">, the word ‘popularisation’ is </w:t>
      </w:r>
      <w:r w:rsidR="00025E7D" w:rsidRPr="002C5062">
        <w:rPr>
          <w:rFonts w:ascii="Arial" w:hAnsi="Arial" w:cs="Arial"/>
          <w:color w:val="000000" w:themeColor="text1"/>
          <w:sz w:val="24"/>
          <w:szCs w:val="24"/>
          <w:lang w:val="en-US"/>
        </w:rPr>
        <w:t xml:space="preserve">also </w:t>
      </w:r>
      <w:r w:rsidR="009B7FA0" w:rsidRPr="002C5062">
        <w:rPr>
          <w:rFonts w:ascii="Arial" w:hAnsi="Arial" w:cs="Arial"/>
          <w:color w:val="000000" w:themeColor="text1"/>
          <w:sz w:val="24"/>
          <w:szCs w:val="24"/>
          <w:lang w:val="en-US"/>
        </w:rPr>
        <w:t xml:space="preserve">appropriate </w:t>
      </w:r>
      <w:r w:rsidR="00B20288" w:rsidRPr="002C5062">
        <w:rPr>
          <w:rFonts w:ascii="Arial" w:hAnsi="Arial" w:cs="Arial"/>
          <w:color w:val="000000" w:themeColor="text1"/>
          <w:sz w:val="24"/>
          <w:szCs w:val="24"/>
          <w:lang w:val="en-US"/>
        </w:rPr>
        <w:t>in the sense that</w:t>
      </w:r>
      <w:r w:rsidR="008C0205" w:rsidRPr="002C5062">
        <w:rPr>
          <w:rFonts w:ascii="Arial" w:hAnsi="Arial" w:cs="Arial"/>
          <w:color w:val="000000" w:themeColor="text1"/>
          <w:sz w:val="24"/>
          <w:szCs w:val="24"/>
          <w:lang w:val="en-US"/>
        </w:rPr>
        <w:t>, in general,</w:t>
      </w:r>
      <w:r w:rsidR="00B20288" w:rsidRPr="002C5062">
        <w:rPr>
          <w:rFonts w:ascii="Arial" w:hAnsi="Arial" w:cs="Arial"/>
          <w:color w:val="000000" w:themeColor="text1"/>
          <w:sz w:val="24"/>
          <w:szCs w:val="24"/>
          <w:lang w:val="en-US"/>
        </w:rPr>
        <w:t xml:space="preserve"> </w:t>
      </w:r>
      <w:r w:rsidR="009B7FA0" w:rsidRPr="002C5062">
        <w:rPr>
          <w:rFonts w:ascii="Arial" w:hAnsi="Arial" w:cs="Arial"/>
          <w:color w:val="000000" w:themeColor="text1"/>
          <w:sz w:val="24"/>
          <w:szCs w:val="24"/>
          <w:lang w:val="en-US"/>
        </w:rPr>
        <w:t>t</w:t>
      </w:r>
      <w:r w:rsidR="008C6955" w:rsidRPr="002C5062">
        <w:rPr>
          <w:rFonts w:ascii="Arial" w:hAnsi="Arial" w:cs="Arial"/>
          <w:color w:val="000000" w:themeColor="text1"/>
          <w:sz w:val="24"/>
          <w:szCs w:val="24"/>
          <w:lang w:val="en-US"/>
        </w:rPr>
        <w:t xml:space="preserve">he new </w:t>
      </w:r>
      <w:r w:rsidR="00455FFD" w:rsidRPr="002C5062">
        <w:rPr>
          <w:rFonts w:ascii="Arial" w:hAnsi="Arial" w:cs="Arial"/>
          <w:color w:val="000000" w:themeColor="text1"/>
          <w:sz w:val="24"/>
          <w:szCs w:val="24"/>
          <w:lang w:val="en-US"/>
        </w:rPr>
        <w:t xml:space="preserve">wave of </w:t>
      </w:r>
      <w:r w:rsidR="008C6955" w:rsidRPr="002C5062">
        <w:rPr>
          <w:rFonts w:ascii="Arial" w:hAnsi="Arial" w:cs="Arial"/>
          <w:color w:val="000000" w:themeColor="text1"/>
          <w:sz w:val="24"/>
          <w:szCs w:val="24"/>
          <w:lang w:val="en-US"/>
        </w:rPr>
        <w:t xml:space="preserve">astrological literature </w:t>
      </w:r>
      <w:r w:rsidR="00E22FD2" w:rsidRPr="002C5062">
        <w:rPr>
          <w:rFonts w:ascii="Arial" w:hAnsi="Arial" w:cs="Arial"/>
          <w:color w:val="000000" w:themeColor="text1"/>
          <w:sz w:val="24"/>
          <w:szCs w:val="24"/>
          <w:lang w:val="en-US"/>
        </w:rPr>
        <w:t xml:space="preserve">that became available </w:t>
      </w:r>
      <w:r w:rsidR="008E762F" w:rsidRPr="002C5062">
        <w:rPr>
          <w:rFonts w:ascii="Arial" w:hAnsi="Arial" w:cs="Arial"/>
          <w:color w:val="000000" w:themeColor="text1"/>
          <w:sz w:val="24"/>
          <w:szCs w:val="24"/>
          <w:lang w:val="en-US"/>
        </w:rPr>
        <w:t>between</w:t>
      </w:r>
      <w:r w:rsidR="008C6955" w:rsidRPr="002C5062">
        <w:rPr>
          <w:rFonts w:ascii="Arial" w:hAnsi="Arial" w:cs="Arial"/>
          <w:color w:val="000000" w:themeColor="text1"/>
          <w:sz w:val="24"/>
          <w:szCs w:val="24"/>
          <w:lang w:val="en-US"/>
        </w:rPr>
        <w:t xml:space="preserve"> 1820 </w:t>
      </w:r>
      <w:r w:rsidR="008E762F" w:rsidRPr="002C5062">
        <w:rPr>
          <w:rFonts w:ascii="Arial" w:hAnsi="Arial" w:cs="Arial"/>
          <w:color w:val="000000" w:themeColor="text1"/>
          <w:sz w:val="24"/>
          <w:szCs w:val="24"/>
          <w:lang w:val="en-US"/>
        </w:rPr>
        <w:t xml:space="preserve">and </w:t>
      </w:r>
      <w:r w:rsidR="008C6955" w:rsidRPr="002C5062">
        <w:rPr>
          <w:rFonts w:ascii="Arial" w:hAnsi="Arial" w:cs="Arial"/>
          <w:color w:val="000000" w:themeColor="text1"/>
          <w:sz w:val="24"/>
          <w:szCs w:val="24"/>
          <w:lang w:val="en-US"/>
        </w:rPr>
        <w:t xml:space="preserve">1890 </w:t>
      </w:r>
      <w:r w:rsidR="00295A18" w:rsidRPr="002C5062">
        <w:rPr>
          <w:rFonts w:ascii="Arial" w:hAnsi="Arial" w:cs="Arial"/>
          <w:color w:val="000000" w:themeColor="text1"/>
          <w:sz w:val="24"/>
          <w:szCs w:val="24"/>
          <w:lang w:val="en-US"/>
        </w:rPr>
        <w:t xml:space="preserve">adopted and </w:t>
      </w:r>
      <w:r w:rsidR="004B14AD" w:rsidRPr="002C5062">
        <w:rPr>
          <w:rFonts w:ascii="Arial" w:hAnsi="Arial" w:cs="Arial"/>
          <w:color w:val="000000" w:themeColor="text1"/>
          <w:sz w:val="24"/>
          <w:szCs w:val="24"/>
          <w:lang w:val="en-US"/>
        </w:rPr>
        <w:t xml:space="preserve">endorsed </w:t>
      </w:r>
      <w:r w:rsidR="009B7FA0" w:rsidRPr="002C5062">
        <w:rPr>
          <w:rFonts w:ascii="Arial" w:hAnsi="Arial" w:cs="Arial"/>
          <w:color w:val="000000" w:themeColor="text1"/>
          <w:sz w:val="24"/>
          <w:szCs w:val="24"/>
          <w:lang w:val="en-US"/>
        </w:rPr>
        <w:t xml:space="preserve">Corfield’s prototypical </w:t>
      </w:r>
      <w:r w:rsidR="00310235" w:rsidRPr="002C5062">
        <w:rPr>
          <w:rFonts w:ascii="Arial" w:hAnsi="Arial" w:cs="Arial"/>
          <w:color w:val="000000" w:themeColor="text1"/>
          <w:sz w:val="24"/>
          <w:szCs w:val="24"/>
          <w:lang w:val="en-US"/>
        </w:rPr>
        <w:t xml:space="preserve">enunciation </w:t>
      </w:r>
      <w:r w:rsidR="009B7FA0" w:rsidRPr="002C5062">
        <w:rPr>
          <w:rFonts w:ascii="Arial" w:hAnsi="Arial" w:cs="Arial"/>
          <w:color w:val="000000" w:themeColor="text1"/>
          <w:sz w:val="24"/>
          <w:szCs w:val="24"/>
          <w:lang w:val="en-US"/>
        </w:rPr>
        <w:t>of 1814</w:t>
      </w:r>
      <w:r w:rsidR="002172A6" w:rsidRPr="002C5062">
        <w:rPr>
          <w:rFonts w:ascii="Arial" w:hAnsi="Arial" w:cs="Arial"/>
          <w:color w:val="000000" w:themeColor="text1"/>
          <w:sz w:val="24"/>
          <w:szCs w:val="24"/>
          <w:lang w:val="en-US"/>
        </w:rPr>
        <w:t xml:space="preserve"> and</w:t>
      </w:r>
      <w:r w:rsidR="00295A18" w:rsidRPr="002C5062">
        <w:rPr>
          <w:rFonts w:ascii="Arial" w:hAnsi="Arial" w:cs="Arial"/>
          <w:color w:val="000000" w:themeColor="text1"/>
          <w:sz w:val="24"/>
          <w:szCs w:val="24"/>
          <w:lang w:val="en-US"/>
        </w:rPr>
        <w:t>, in this way,</w:t>
      </w:r>
      <w:r w:rsidR="002172A6" w:rsidRPr="002C5062">
        <w:rPr>
          <w:rFonts w:ascii="Arial" w:hAnsi="Arial" w:cs="Arial"/>
          <w:color w:val="000000" w:themeColor="text1"/>
          <w:sz w:val="24"/>
          <w:szCs w:val="24"/>
          <w:lang w:val="en-US"/>
        </w:rPr>
        <w:t xml:space="preserve"> contributed to </w:t>
      </w:r>
      <w:r w:rsidR="009F7CCB" w:rsidRPr="002C5062">
        <w:rPr>
          <w:rFonts w:ascii="Arial" w:hAnsi="Arial" w:cs="Arial"/>
          <w:color w:val="000000" w:themeColor="text1"/>
          <w:sz w:val="24"/>
          <w:szCs w:val="24"/>
          <w:lang w:val="en-US"/>
        </w:rPr>
        <w:t xml:space="preserve">the </w:t>
      </w:r>
      <w:r w:rsidR="00310235" w:rsidRPr="002C5062">
        <w:rPr>
          <w:rFonts w:ascii="Arial" w:hAnsi="Arial" w:cs="Arial"/>
          <w:color w:val="000000" w:themeColor="text1"/>
          <w:sz w:val="24"/>
          <w:szCs w:val="24"/>
          <w:lang w:val="en-US"/>
        </w:rPr>
        <w:t>legitimisation</w:t>
      </w:r>
      <w:r w:rsidR="009F7CCB" w:rsidRPr="002C5062">
        <w:rPr>
          <w:rFonts w:ascii="Arial" w:hAnsi="Arial" w:cs="Arial"/>
          <w:color w:val="000000" w:themeColor="text1"/>
          <w:sz w:val="24"/>
          <w:szCs w:val="24"/>
          <w:lang w:val="en-US"/>
        </w:rPr>
        <w:t xml:space="preserve"> of the early consensus on the planet</w:t>
      </w:r>
      <w:r w:rsidR="006915A1" w:rsidRPr="002C5062">
        <w:rPr>
          <w:rFonts w:ascii="Arial" w:hAnsi="Arial" w:cs="Arial"/>
          <w:color w:val="000000" w:themeColor="text1"/>
          <w:sz w:val="24"/>
          <w:szCs w:val="24"/>
          <w:lang w:val="en-US"/>
        </w:rPr>
        <w:t>.</w:t>
      </w:r>
    </w:p>
    <w:p w:rsidR="009F7CCB" w:rsidRPr="002C5062" w:rsidRDefault="009F7CCB" w:rsidP="00803E18">
      <w:pPr>
        <w:spacing w:after="0" w:line="480" w:lineRule="auto"/>
        <w:rPr>
          <w:rFonts w:ascii="Arial" w:hAnsi="Arial" w:cs="Arial"/>
          <w:color w:val="000000" w:themeColor="text1"/>
          <w:sz w:val="24"/>
          <w:szCs w:val="24"/>
          <w:lang w:val="en-US"/>
        </w:rPr>
      </w:pPr>
    </w:p>
    <w:p w:rsidR="000C4766" w:rsidRPr="002C5062" w:rsidRDefault="00741DFB" w:rsidP="00803E18">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Even </w:t>
      </w:r>
      <w:r w:rsidR="002D6684" w:rsidRPr="002C5062">
        <w:rPr>
          <w:rFonts w:ascii="Arial" w:hAnsi="Arial" w:cs="Arial"/>
          <w:color w:val="000000" w:themeColor="text1"/>
          <w:sz w:val="24"/>
          <w:szCs w:val="24"/>
          <w:lang w:val="en-US"/>
        </w:rPr>
        <w:t xml:space="preserve">though </w:t>
      </w:r>
      <w:r w:rsidRPr="002C5062">
        <w:rPr>
          <w:rFonts w:ascii="Arial" w:hAnsi="Arial" w:cs="Arial"/>
          <w:color w:val="000000" w:themeColor="text1"/>
          <w:sz w:val="24"/>
          <w:szCs w:val="24"/>
          <w:lang w:val="en-US"/>
        </w:rPr>
        <w:t>the</w:t>
      </w:r>
      <w:r w:rsidR="00310235" w:rsidRPr="002C5062">
        <w:rPr>
          <w:rFonts w:ascii="Arial" w:hAnsi="Arial" w:cs="Arial"/>
          <w:color w:val="000000" w:themeColor="text1"/>
          <w:sz w:val="24"/>
          <w:szCs w:val="24"/>
          <w:lang w:val="en-US"/>
        </w:rPr>
        <w:t xml:space="preserve"> </w:t>
      </w:r>
      <w:r w:rsidR="00A74014" w:rsidRPr="002C5062">
        <w:rPr>
          <w:rFonts w:ascii="Arial" w:hAnsi="Arial" w:cs="Arial"/>
          <w:color w:val="000000" w:themeColor="text1"/>
          <w:sz w:val="24"/>
          <w:szCs w:val="24"/>
          <w:lang w:val="en-US"/>
        </w:rPr>
        <w:t>characterisation</w:t>
      </w:r>
      <w:r w:rsidR="00310235" w:rsidRPr="002C5062">
        <w:rPr>
          <w:rFonts w:ascii="Arial" w:hAnsi="Arial" w:cs="Arial"/>
          <w:color w:val="000000" w:themeColor="text1"/>
          <w:sz w:val="24"/>
          <w:szCs w:val="24"/>
          <w:lang w:val="en-US"/>
        </w:rPr>
        <w:t xml:space="preserve"> </w:t>
      </w:r>
      <w:r w:rsidR="00BF01B2" w:rsidRPr="002C5062">
        <w:rPr>
          <w:rFonts w:ascii="Arial" w:hAnsi="Arial" w:cs="Arial"/>
          <w:color w:val="000000" w:themeColor="text1"/>
          <w:sz w:val="24"/>
          <w:szCs w:val="24"/>
          <w:lang w:val="en-US"/>
        </w:rPr>
        <w:t xml:space="preserve">of Uranus </w:t>
      </w:r>
      <w:r w:rsidRPr="002C5062">
        <w:rPr>
          <w:rFonts w:ascii="Arial" w:hAnsi="Arial" w:cs="Arial"/>
          <w:color w:val="000000" w:themeColor="text1"/>
          <w:sz w:val="24"/>
          <w:szCs w:val="24"/>
          <w:lang w:val="en-US"/>
        </w:rPr>
        <w:t xml:space="preserve">appeared to </w:t>
      </w:r>
      <w:r w:rsidR="00310235" w:rsidRPr="002C5062">
        <w:rPr>
          <w:rFonts w:ascii="Arial" w:hAnsi="Arial" w:cs="Arial"/>
          <w:color w:val="000000" w:themeColor="text1"/>
          <w:sz w:val="24"/>
          <w:szCs w:val="24"/>
          <w:lang w:val="en-US"/>
        </w:rPr>
        <w:t xml:space="preserve">show </w:t>
      </w:r>
      <w:r w:rsidR="00883A7F" w:rsidRPr="002C5062">
        <w:rPr>
          <w:rFonts w:ascii="Arial" w:hAnsi="Arial" w:cs="Arial"/>
          <w:color w:val="000000" w:themeColor="text1"/>
          <w:sz w:val="24"/>
          <w:szCs w:val="24"/>
          <w:lang w:val="en-US"/>
        </w:rPr>
        <w:t xml:space="preserve">elements of </w:t>
      </w:r>
      <w:r w:rsidR="000018A9" w:rsidRPr="002C5062">
        <w:rPr>
          <w:rFonts w:ascii="Arial" w:hAnsi="Arial" w:cs="Arial"/>
          <w:color w:val="000000" w:themeColor="text1"/>
          <w:sz w:val="24"/>
          <w:szCs w:val="24"/>
          <w:lang w:val="en-US"/>
        </w:rPr>
        <w:t>innovation</w:t>
      </w:r>
      <w:r w:rsidR="00B215DF" w:rsidRPr="002C5062">
        <w:rPr>
          <w:rFonts w:ascii="Arial" w:hAnsi="Arial" w:cs="Arial"/>
          <w:color w:val="000000" w:themeColor="text1"/>
          <w:sz w:val="24"/>
          <w:szCs w:val="24"/>
          <w:lang w:val="en-US"/>
        </w:rPr>
        <w:t xml:space="preserve"> every now and then</w:t>
      </w:r>
      <w:r w:rsidR="000018A9" w:rsidRPr="002C5062">
        <w:rPr>
          <w:rFonts w:ascii="Arial" w:hAnsi="Arial" w:cs="Arial"/>
          <w:color w:val="000000" w:themeColor="text1"/>
          <w:sz w:val="24"/>
          <w:szCs w:val="24"/>
          <w:lang w:val="en-US"/>
        </w:rPr>
        <w:t xml:space="preserve">, </w:t>
      </w:r>
      <w:r w:rsidRPr="002C5062">
        <w:rPr>
          <w:rFonts w:ascii="Arial" w:hAnsi="Arial" w:cs="Arial"/>
          <w:color w:val="000000" w:themeColor="text1"/>
          <w:sz w:val="24"/>
          <w:szCs w:val="24"/>
          <w:lang w:val="en-US"/>
        </w:rPr>
        <w:t>the</w:t>
      </w:r>
      <w:r w:rsidR="00DC0D6C" w:rsidRPr="002C5062">
        <w:rPr>
          <w:rFonts w:ascii="Arial" w:hAnsi="Arial" w:cs="Arial"/>
          <w:color w:val="000000" w:themeColor="text1"/>
          <w:sz w:val="24"/>
          <w:szCs w:val="24"/>
          <w:lang w:val="en-US"/>
        </w:rPr>
        <w:t>se</w:t>
      </w:r>
      <w:r w:rsidRPr="002C5062">
        <w:rPr>
          <w:rFonts w:ascii="Arial" w:hAnsi="Arial" w:cs="Arial"/>
          <w:color w:val="000000" w:themeColor="text1"/>
          <w:sz w:val="24"/>
          <w:szCs w:val="24"/>
          <w:lang w:val="en-US"/>
        </w:rPr>
        <w:t xml:space="preserve"> </w:t>
      </w:r>
      <w:r w:rsidR="005B1753" w:rsidRPr="002C5062">
        <w:rPr>
          <w:rFonts w:ascii="Arial" w:hAnsi="Arial" w:cs="Arial"/>
          <w:color w:val="000000" w:themeColor="text1"/>
          <w:sz w:val="24"/>
          <w:szCs w:val="24"/>
          <w:lang w:val="en-US"/>
        </w:rPr>
        <w:t>can ultimately be explained as extrapolations from Corfield’s original building blocks</w:t>
      </w:r>
      <w:r w:rsidR="00E54229" w:rsidRPr="002C5062">
        <w:rPr>
          <w:rFonts w:ascii="Arial" w:hAnsi="Arial" w:cs="Arial"/>
          <w:color w:val="000000" w:themeColor="text1"/>
          <w:sz w:val="24"/>
          <w:szCs w:val="24"/>
          <w:lang w:val="en-US"/>
        </w:rPr>
        <w:t xml:space="preserve"> that have been </w:t>
      </w:r>
      <w:r w:rsidR="005B1753" w:rsidRPr="002C5062">
        <w:rPr>
          <w:rFonts w:ascii="Arial" w:hAnsi="Arial" w:cs="Arial"/>
          <w:color w:val="000000" w:themeColor="text1"/>
          <w:sz w:val="24"/>
          <w:szCs w:val="24"/>
          <w:lang w:val="en-US"/>
        </w:rPr>
        <w:t>re</w:t>
      </w:r>
      <w:r w:rsidR="00E54229" w:rsidRPr="002C5062">
        <w:rPr>
          <w:rFonts w:ascii="Arial" w:hAnsi="Arial" w:cs="Arial"/>
          <w:color w:val="000000" w:themeColor="text1"/>
          <w:sz w:val="24"/>
          <w:szCs w:val="24"/>
          <w:lang w:val="en-US"/>
        </w:rPr>
        <w:t xml:space="preserve">worded </w:t>
      </w:r>
      <w:r w:rsidR="005B1753" w:rsidRPr="002C5062">
        <w:rPr>
          <w:rFonts w:ascii="Arial" w:hAnsi="Arial" w:cs="Arial"/>
          <w:color w:val="000000" w:themeColor="text1"/>
          <w:sz w:val="24"/>
          <w:szCs w:val="24"/>
          <w:lang w:val="en-US"/>
        </w:rPr>
        <w:t xml:space="preserve">or restated </w:t>
      </w:r>
      <w:r w:rsidR="00566D60" w:rsidRPr="002C5062">
        <w:rPr>
          <w:rFonts w:ascii="Arial" w:hAnsi="Arial" w:cs="Arial"/>
          <w:color w:val="000000" w:themeColor="text1"/>
          <w:sz w:val="24"/>
          <w:szCs w:val="24"/>
          <w:lang w:val="en-US"/>
        </w:rPr>
        <w:t xml:space="preserve">in terms of </w:t>
      </w:r>
      <w:r w:rsidR="005B1753" w:rsidRPr="002C5062">
        <w:rPr>
          <w:rFonts w:ascii="Arial" w:hAnsi="Arial" w:cs="Arial"/>
          <w:color w:val="000000" w:themeColor="text1"/>
          <w:sz w:val="24"/>
          <w:szCs w:val="24"/>
          <w:lang w:val="en-US"/>
        </w:rPr>
        <w:t xml:space="preserve">specific </w:t>
      </w:r>
      <w:r w:rsidR="00566D60" w:rsidRPr="002C5062">
        <w:rPr>
          <w:rFonts w:ascii="Arial" w:hAnsi="Arial" w:cs="Arial"/>
          <w:color w:val="000000" w:themeColor="text1"/>
          <w:sz w:val="24"/>
          <w:szCs w:val="24"/>
          <w:lang w:val="en-US"/>
        </w:rPr>
        <w:t xml:space="preserve">astrological </w:t>
      </w:r>
      <w:r w:rsidR="005B1753" w:rsidRPr="002C5062">
        <w:rPr>
          <w:rFonts w:ascii="Arial" w:hAnsi="Arial" w:cs="Arial"/>
          <w:color w:val="000000" w:themeColor="text1"/>
          <w:sz w:val="24"/>
          <w:szCs w:val="24"/>
          <w:lang w:val="en-US"/>
        </w:rPr>
        <w:t>aspects or zodiacal</w:t>
      </w:r>
      <w:r w:rsidR="009650CA" w:rsidRPr="002C5062">
        <w:rPr>
          <w:rFonts w:ascii="Arial" w:hAnsi="Arial" w:cs="Arial"/>
          <w:color w:val="000000" w:themeColor="text1"/>
          <w:sz w:val="24"/>
          <w:szCs w:val="24"/>
          <w:lang w:val="en-US"/>
        </w:rPr>
        <w:t xml:space="preserve"> </w:t>
      </w:r>
      <w:r w:rsidR="005B1753" w:rsidRPr="002C5062">
        <w:rPr>
          <w:rFonts w:ascii="Arial" w:hAnsi="Arial" w:cs="Arial"/>
          <w:color w:val="000000" w:themeColor="text1"/>
          <w:sz w:val="24"/>
          <w:szCs w:val="24"/>
          <w:lang w:val="en-US"/>
        </w:rPr>
        <w:t>positions. For this reason, it would be more a</w:t>
      </w:r>
      <w:r w:rsidR="00604954" w:rsidRPr="002C5062">
        <w:rPr>
          <w:rFonts w:ascii="Arial" w:hAnsi="Arial" w:cs="Arial"/>
          <w:color w:val="000000" w:themeColor="text1"/>
          <w:sz w:val="24"/>
          <w:szCs w:val="24"/>
          <w:lang w:val="en-US"/>
        </w:rPr>
        <w:t xml:space="preserve">ppropriate </w:t>
      </w:r>
      <w:r w:rsidR="005B1753" w:rsidRPr="002C5062">
        <w:rPr>
          <w:rFonts w:ascii="Arial" w:hAnsi="Arial" w:cs="Arial"/>
          <w:color w:val="000000" w:themeColor="text1"/>
          <w:sz w:val="24"/>
          <w:szCs w:val="24"/>
          <w:lang w:val="en-US"/>
        </w:rPr>
        <w:t xml:space="preserve">to speak of a </w:t>
      </w:r>
      <w:r w:rsidR="00EA6A4E" w:rsidRPr="002C5062">
        <w:rPr>
          <w:rFonts w:ascii="Arial" w:hAnsi="Arial" w:cs="Arial"/>
          <w:color w:val="000000" w:themeColor="text1"/>
          <w:sz w:val="24"/>
          <w:szCs w:val="24"/>
          <w:lang w:val="en-US"/>
        </w:rPr>
        <w:t xml:space="preserve">subsequent </w:t>
      </w:r>
      <w:r w:rsidR="00B11D7F" w:rsidRPr="002C5062">
        <w:rPr>
          <w:rFonts w:ascii="Arial" w:hAnsi="Arial" w:cs="Arial"/>
          <w:color w:val="000000" w:themeColor="text1"/>
          <w:sz w:val="24"/>
          <w:szCs w:val="24"/>
          <w:lang w:val="en-US"/>
        </w:rPr>
        <w:t>‘</w:t>
      </w:r>
      <w:r w:rsidR="00A24321" w:rsidRPr="002C5062">
        <w:rPr>
          <w:rFonts w:ascii="Arial" w:hAnsi="Arial" w:cs="Arial"/>
          <w:color w:val="000000" w:themeColor="text1"/>
          <w:sz w:val="24"/>
          <w:szCs w:val="24"/>
          <w:lang w:val="en-US"/>
        </w:rPr>
        <w:t>refinement</w:t>
      </w:r>
      <w:r w:rsidR="00B11D7F" w:rsidRPr="002C5062">
        <w:rPr>
          <w:rFonts w:ascii="Arial" w:hAnsi="Arial" w:cs="Arial"/>
          <w:color w:val="000000" w:themeColor="text1"/>
          <w:sz w:val="24"/>
          <w:szCs w:val="24"/>
          <w:lang w:val="en-US"/>
        </w:rPr>
        <w:t>’</w:t>
      </w:r>
      <w:r w:rsidR="005B1753" w:rsidRPr="002C5062">
        <w:rPr>
          <w:rFonts w:ascii="Arial" w:hAnsi="Arial" w:cs="Arial"/>
          <w:color w:val="000000" w:themeColor="text1"/>
          <w:sz w:val="24"/>
          <w:szCs w:val="24"/>
          <w:lang w:val="en-US"/>
        </w:rPr>
        <w:t xml:space="preserve"> of the characterisation of Uranus</w:t>
      </w:r>
      <w:r w:rsidR="00EA6A4E" w:rsidRPr="002C5062">
        <w:rPr>
          <w:rFonts w:ascii="Arial" w:hAnsi="Arial" w:cs="Arial"/>
          <w:color w:val="000000" w:themeColor="text1"/>
          <w:sz w:val="24"/>
          <w:szCs w:val="24"/>
          <w:lang w:val="en-US"/>
        </w:rPr>
        <w:t xml:space="preserve"> over the decades</w:t>
      </w:r>
      <w:r w:rsidR="005B1753" w:rsidRPr="002C5062">
        <w:rPr>
          <w:rFonts w:ascii="Arial" w:hAnsi="Arial" w:cs="Arial"/>
          <w:color w:val="000000" w:themeColor="text1"/>
          <w:sz w:val="24"/>
          <w:szCs w:val="24"/>
          <w:lang w:val="en-US"/>
        </w:rPr>
        <w:t xml:space="preserve">, rather than </w:t>
      </w:r>
      <w:r w:rsidR="00B11D7F" w:rsidRPr="002C5062">
        <w:rPr>
          <w:rFonts w:ascii="Arial" w:hAnsi="Arial" w:cs="Arial"/>
          <w:color w:val="000000" w:themeColor="text1"/>
          <w:sz w:val="24"/>
          <w:szCs w:val="24"/>
          <w:lang w:val="en-US"/>
        </w:rPr>
        <w:t>‘</w:t>
      </w:r>
      <w:r w:rsidR="005B1753" w:rsidRPr="002C5062">
        <w:rPr>
          <w:rFonts w:ascii="Arial" w:hAnsi="Arial" w:cs="Arial"/>
          <w:color w:val="000000" w:themeColor="text1"/>
          <w:sz w:val="24"/>
          <w:szCs w:val="24"/>
          <w:lang w:val="en-US"/>
        </w:rPr>
        <w:t>innovation</w:t>
      </w:r>
      <w:r w:rsidR="00B11D7F" w:rsidRPr="002C5062">
        <w:rPr>
          <w:rFonts w:ascii="Arial" w:hAnsi="Arial" w:cs="Arial"/>
          <w:color w:val="000000" w:themeColor="text1"/>
          <w:sz w:val="24"/>
          <w:szCs w:val="24"/>
          <w:lang w:val="en-US"/>
        </w:rPr>
        <w:t>’</w:t>
      </w:r>
      <w:r w:rsidR="00A24321" w:rsidRPr="002C5062">
        <w:rPr>
          <w:rFonts w:ascii="Arial" w:hAnsi="Arial" w:cs="Arial"/>
          <w:color w:val="000000" w:themeColor="text1"/>
          <w:sz w:val="24"/>
          <w:szCs w:val="24"/>
          <w:lang w:val="en-US"/>
        </w:rPr>
        <w:t>.</w:t>
      </w:r>
      <w:r w:rsidR="009F7CCB" w:rsidRPr="002C5062">
        <w:rPr>
          <w:rFonts w:ascii="Arial" w:hAnsi="Arial" w:cs="Arial"/>
          <w:color w:val="000000" w:themeColor="text1"/>
          <w:sz w:val="24"/>
          <w:szCs w:val="24"/>
          <w:lang w:val="en-US"/>
        </w:rPr>
        <w:t xml:space="preserve"> </w:t>
      </w:r>
      <w:r w:rsidR="00886986" w:rsidRPr="002C5062">
        <w:rPr>
          <w:rFonts w:ascii="Arial" w:hAnsi="Arial" w:cs="Arial"/>
          <w:color w:val="000000" w:themeColor="text1"/>
          <w:sz w:val="24"/>
          <w:szCs w:val="24"/>
          <w:lang w:val="en-US"/>
        </w:rPr>
        <w:t xml:space="preserve">For example, </w:t>
      </w:r>
      <w:r w:rsidR="00C373E4" w:rsidRPr="002C5062">
        <w:rPr>
          <w:rFonts w:ascii="Arial" w:hAnsi="Arial" w:cs="Arial"/>
          <w:color w:val="000000" w:themeColor="text1"/>
          <w:sz w:val="24"/>
          <w:szCs w:val="24"/>
          <w:lang w:val="en-US"/>
        </w:rPr>
        <w:t xml:space="preserve">according to </w:t>
      </w:r>
      <w:r w:rsidR="00AB3DDA" w:rsidRPr="002C5062">
        <w:rPr>
          <w:rFonts w:ascii="Arial" w:hAnsi="Arial" w:cs="Arial"/>
          <w:color w:val="000000" w:themeColor="text1"/>
          <w:sz w:val="24"/>
          <w:szCs w:val="24"/>
          <w:lang w:val="en-US"/>
        </w:rPr>
        <w:t xml:space="preserve">a London astrologer </w:t>
      </w:r>
      <w:r w:rsidR="00BE6A04" w:rsidRPr="002C5062">
        <w:rPr>
          <w:rFonts w:ascii="Arial" w:hAnsi="Arial" w:cs="Arial"/>
          <w:color w:val="000000" w:themeColor="text1"/>
          <w:sz w:val="24"/>
          <w:szCs w:val="24"/>
          <w:lang w:val="en-US"/>
        </w:rPr>
        <w:t xml:space="preserve">known simply </w:t>
      </w:r>
      <w:r w:rsidR="00AB3DDA" w:rsidRPr="002C5062">
        <w:rPr>
          <w:rFonts w:ascii="Arial" w:hAnsi="Arial" w:cs="Arial"/>
          <w:color w:val="000000" w:themeColor="text1"/>
          <w:sz w:val="24"/>
          <w:szCs w:val="24"/>
          <w:lang w:val="en-US"/>
        </w:rPr>
        <w:t xml:space="preserve">by the name of </w:t>
      </w:r>
      <w:r w:rsidR="00803E18" w:rsidRPr="002C5062">
        <w:rPr>
          <w:rFonts w:ascii="Arial" w:hAnsi="Arial" w:cs="Arial"/>
          <w:color w:val="000000" w:themeColor="text1"/>
          <w:sz w:val="24"/>
          <w:szCs w:val="24"/>
          <w:lang w:val="en-US"/>
        </w:rPr>
        <w:t>Dixon</w:t>
      </w:r>
      <w:r w:rsidR="00BE6A04" w:rsidRPr="002C5062">
        <w:rPr>
          <w:rFonts w:ascii="Arial" w:hAnsi="Arial" w:cs="Arial"/>
          <w:color w:val="000000" w:themeColor="text1"/>
          <w:sz w:val="24"/>
          <w:szCs w:val="24"/>
          <w:lang w:val="en-US"/>
        </w:rPr>
        <w:t xml:space="preserve"> </w:t>
      </w:r>
      <w:r w:rsidR="00BE6A04" w:rsidRPr="002C5062">
        <w:rPr>
          <w:rFonts w:ascii="Arial" w:hAnsi="Arial" w:cs="Arial"/>
          <w:color w:val="000000" w:themeColor="text1"/>
          <w:sz w:val="24"/>
          <w:szCs w:val="24"/>
          <w:lang w:val="en-US"/>
        </w:rPr>
        <w:sym w:font="Symbol" w:char="F0BE"/>
      </w:r>
      <w:r w:rsidR="00BE6A04" w:rsidRPr="002C5062">
        <w:rPr>
          <w:rFonts w:ascii="Arial" w:hAnsi="Arial" w:cs="Arial"/>
          <w:color w:val="000000" w:themeColor="text1"/>
          <w:sz w:val="24"/>
          <w:szCs w:val="24"/>
          <w:lang w:val="en-US"/>
        </w:rPr>
        <w:t xml:space="preserve">no </w:t>
      </w:r>
      <w:r w:rsidR="00AB3DDA" w:rsidRPr="002C5062">
        <w:rPr>
          <w:rFonts w:ascii="Arial" w:hAnsi="Arial" w:cs="Arial"/>
          <w:color w:val="000000" w:themeColor="text1"/>
          <w:sz w:val="24"/>
          <w:szCs w:val="24"/>
          <w:lang w:val="en-US"/>
        </w:rPr>
        <w:t>other biographical data are available</w:t>
      </w:r>
      <w:r w:rsidR="00BE6A04" w:rsidRPr="002C5062">
        <w:rPr>
          <w:rFonts w:ascii="Arial" w:hAnsi="Arial" w:cs="Arial"/>
          <w:color w:val="000000" w:themeColor="text1"/>
          <w:sz w:val="24"/>
          <w:szCs w:val="24"/>
          <w:lang w:val="en-US"/>
        </w:rPr>
        <w:sym w:font="Symbol" w:char="F0BE"/>
      </w:r>
      <w:r w:rsidR="00803E18" w:rsidRPr="002C5062">
        <w:rPr>
          <w:rFonts w:ascii="Arial" w:hAnsi="Arial" w:cs="Arial"/>
          <w:color w:val="000000" w:themeColor="text1"/>
          <w:sz w:val="24"/>
          <w:szCs w:val="24"/>
          <w:lang w:val="en-US"/>
        </w:rPr>
        <w:t>, Uranus</w:t>
      </w:r>
      <w:r w:rsidR="006E270D" w:rsidRPr="002C5062">
        <w:rPr>
          <w:rFonts w:ascii="Arial" w:hAnsi="Arial" w:cs="Arial"/>
          <w:color w:val="000000" w:themeColor="text1"/>
          <w:sz w:val="24"/>
          <w:szCs w:val="24"/>
          <w:lang w:val="en-US"/>
        </w:rPr>
        <w:t xml:space="preserve"> imparts ‘</w:t>
      </w:r>
      <w:r w:rsidR="00803E18" w:rsidRPr="002C5062">
        <w:rPr>
          <w:rFonts w:ascii="Arial" w:hAnsi="Arial" w:cs="Arial"/>
          <w:color w:val="000000" w:themeColor="text1"/>
          <w:sz w:val="24"/>
          <w:szCs w:val="24"/>
          <w:lang w:val="en-US"/>
        </w:rPr>
        <w:t xml:space="preserve">a remarkable degree of eccentricity’ and it is ‘decidedly malefic, [...] in the most strange and unexpected manner’, in addition to making the natives </w:t>
      </w:r>
      <w:r w:rsidR="006E270D" w:rsidRPr="002C5062">
        <w:rPr>
          <w:rFonts w:ascii="Arial" w:hAnsi="Arial" w:cs="Arial"/>
          <w:color w:val="000000" w:themeColor="text1"/>
          <w:sz w:val="24"/>
          <w:szCs w:val="24"/>
          <w:lang w:val="en-US"/>
        </w:rPr>
        <w:t xml:space="preserve">under its influence </w:t>
      </w:r>
      <w:r w:rsidR="00803E18" w:rsidRPr="002C5062">
        <w:rPr>
          <w:rFonts w:ascii="Arial" w:hAnsi="Arial" w:cs="Arial"/>
          <w:color w:val="000000" w:themeColor="text1"/>
          <w:sz w:val="24"/>
          <w:szCs w:val="24"/>
          <w:lang w:val="en-US"/>
        </w:rPr>
        <w:t>‘romantic’ and with an ‘unsettled disposition’.</w:t>
      </w:r>
      <w:r w:rsidR="00803E18" w:rsidRPr="002C5062">
        <w:rPr>
          <w:rStyle w:val="Refdenotaalpie"/>
          <w:rFonts w:ascii="Arial" w:hAnsi="Arial" w:cs="Arial"/>
          <w:color w:val="000000" w:themeColor="text1"/>
          <w:sz w:val="24"/>
          <w:szCs w:val="24"/>
          <w:lang w:val="en-US"/>
        </w:rPr>
        <w:footnoteReference w:id="127"/>
      </w:r>
      <w:r w:rsidR="00334435" w:rsidRPr="002C5062">
        <w:rPr>
          <w:rFonts w:ascii="Arial" w:hAnsi="Arial" w:cs="Arial"/>
          <w:color w:val="000000" w:themeColor="text1"/>
          <w:sz w:val="24"/>
          <w:szCs w:val="24"/>
          <w:lang w:val="en-US"/>
        </w:rPr>
        <w:t xml:space="preserve"> </w:t>
      </w:r>
      <w:r w:rsidR="008A7F8A" w:rsidRPr="002C5062">
        <w:rPr>
          <w:rFonts w:ascii="Arial" w:hAnsi="Arial" w:cs="Arial"/>
          <w:color w:val="000000" w:themeColor="text1"/>
          <w:sz w:val="24"/>
          <w:szCs w:val="24"/>
          <w:lang w:val="en-US"/>
        </w:rPr>
        <w:t>H</w:t>
      </w:r>
      <w:r w:rsidR="00E91111" w:rsidRPr="002C5062">
        <w:rPr>
          <w:rFonts w:ascii="Arial" w:hAnsi="Arial" w:cs="Arial"/>
          <w:color w:val="000000" w:themeColor="text1"/>
          <w:sz w:val="24"/>
          <w:szCs w:val="24"/>
          <w:lang w:val="en-US"/>
        </w:rPr>
        <w:t xml:space="preserve">e </w:t>
      </w:r>
      <w:r w:rsidR="008A7F8A" w:rsidRPr="002C5062">
        <w:rPr>
          <w:rFonts w:ascii="Arial" w:hAnsi="Arial" w:cs="Arial"/>
          <w:color w:val="000000" w:themeColor="text1"/>
          <w:sz w:val="24"/>
          <w:szCs w:val="24"/>
          <w:lang w:val="en-US"/>
        </w:rPr>
        <w:t xml:space="preserve">also </w:t>
      </w:r>
      <w:r w:rsidR="00E91111" w:rsidRPr="002C5062">
        <w:rPr>
          <w:rFonts w:ascii="Arial" w:hAnsi="Arial" w:cs="Arial"/>
          <w:color w:val="000000" w:themeColor="text1"/>
          <w:sz w:val="24"/>
          <w:szCs w:val="24"/>
          <w:lang w:val="en-US"/>
        </w:rPr>
        <w:t>describe</w:t>
      </w:r>
      <w:r w:rsidR="00FF667E" w:rsidRPr="002C5062">
        <w:rPr>
          <w:rFonts w:ascii="Arial" w:hAnsi="Arial" w:cs="Arial"/>
          <w:color w:val="000000" w:themeColor="text1"/>
          <w:sz w:val="24"/>
          <w:szCs w:val="24"/>
          <w:lang w:val="en-US"/>
        </w:rPr>
        <w:t>d</w:t>
      </w:r>
      <w:r w:rsidR="00E91111" w:rsidRPr="002C5062">
        <w:rPr>
          <w:rFonts w:ascii="Arial" w:hAnsi="Arial" w:cs="Arial"/>
          <w:color w:val="000000" w:themeColor="text1"/>
          <w:sz w:val="24"/>
          <w:szCs w:val="24"/>
          <w:lang w:val="en-US"/>
        </w:rPr>
        <w:t xml:space="preserve"> those under the influence of Uranus as ‘meeting with many strange adventures’ when travelling, ‘subject to sudden reverses of fortune’ and ‘seldom experiencing much matrimonial </w:t>
      </w:r>
      <w:r w:rsidR="00E91111" w:rsidRPr="002C5062">
        <w:rPr>
          <w:rFonts w:ascii="Arial" w:hAnsi="Arial" w:cs="Arial"/>
          <w:color w:val="000000" w:themeColor="text1"/>
          <w:sz w:val="24"/>
          <w:szCs w:val="24"/>
          <w:lang w:val="en-US"/>
        </w:rPr>
        <w:lastRenderedPageBreak/>
        <w:t>felicity’.</w:t>
      </w:r>
      <w:r w:rsidR="00E91111" w:rsidRPr="002C5062">
        <w:rPr>
          <w:rStyle w:val="Refdenotaalpie"/>
          <w:rFonts w:ascii="Arial" w:hAnsi="Arial" w:cs="Arial"/>
          <w:color w:val="000000" w:themeColor="text1"/>
          <w:sz w:val="24"/>
          <w:szCs w:val="24"/>
          <w:lang w:val="en-US"/>
        </w:rPr>
        <w:footnoteReference w:id="128"/>
      </w:r>
      <w:r w:rsidR="00E91111" w:rsidRPr="002C5062">
        <w:rPr>
          <w:rFonts w:ascii="Arial" w:hAnsi="Arial" w:cs="Arial"/>
          <w:color w:val="000000" w:themeColor="text1"/>
          <w:sz w:val="24"/>
          <w:szCs w:val="24"/>
          <w:lang w:val="en-US"/>
        </w:rPr>
        <w:t xml:space="preserve"> </w:t>
      </w:r>
      <w:r w:rsidR="008A7F8A" w:rsidRPr="002C5062">
        <w:rPr>
          <w:rFonts w:ascii="Arial" w:hAnsi="Arial" w:cs="Arial"/>
          <w:color w:val="000000" w:themeColor="text1"/>
          <w:sz w:val="24"/>
          <w:szCs w:val="24"/>
          <w:lang w:val="en-US"/>
        </w:rPr>
        <w:t xml:space="preserve">Although </w:t>
      </w:r>
      <w:r w:rsidR="006630E5" w:rsidRPr="002C5062">
        <w:rPr>
          <w:rFonts w:ascii="Arial" w:hAnsi="Arial" w:cs="Arial"/>
          <w:color w:val="000000" w:themeColor="text1"/>
          <w:sz w:val="24"/>
          <w:szCs w:val="24"/>
          <w:lang w:val="en-US"/>
        </w:rPr>
        <w:t xml:space="preserve">Dixon </w:t>
      </w:r>
      <w:r w:rsidR="008A7F8A" w:rsidRPr="002C5062">
        <w:rPr>
          <w:rFonts w:ascii="Arial" w:hAnsi="Arial" w:cs="Arial"/>
          <w:color w:val="000000" w:themeColor="text1"/>
          <w:sz w:val="24"/>
          <w:szCs w:val="24"/>
          <w:lang w:val="en-US"/>
        </w:rPr>
        <w:t xml:space="preserve">does not state this specifically, </w:t>
      </w:r>
      <w:r w:rsidR="004B0FF8" w:rsidRPr="002C5062">
        <w:rPr>
          <w:rFonts w:ascii="Arial" w:hAnsi="Arial" w:cs="Arial"/>
          <w:color w:val="000000" w:themeColor="text1"/>
          <w:sz w:val="24"/>
          <w:szCs w:val="24"/>
          <w:lang w:val="en-US"/>
        </w:rPr>
        <w:t xml:space="preserve">it becomes clear on closer examination that </w:t>
      </w:r>
      <w:r w:rsidR="008A7F8A" w:rsidRPr="002C5062">
        <w:rPr>
          <w:rFonts w:ascii="Arial" w:hAnsi="Arial" w:cs="Arial"/>
          <w:color w:val="000000" w:themeColor="text1"/>
          <w:sz w:val="24"/>
          <w:szCs w:val="24"/>
          <w:lang w:val="en-US"/>
        </w:rPr>
        <w:t xml:space="preserve">these characteristics are derived from the basic </w:t>
      </w:r>
      <w:r w:rsidR="004B0FF8" w:rsidRPr="002C5062">
        <w:rPr>
          <w:rFonts w:ascii="Arial" w:hAnsi="Arial" w:cs="Arial"/>
          <w:color w:val="000000" w:themeColor="text1"/>
          <w:sz w:val="24"/>
          <w:szCs w:val="24"/>
          <w:lang w:val="en-US"/>
        </w:rPr>
        <w:t>delineation</w:t>
      </w:r>
      <w:r w:rsidR="008A7F8A" w:rsidRPr="002C5062">
        <w:rPr>
          <w:rFonts w:ascii="Arial" w:hAnsi="Arial" w:cs="Arial"/>
          <w:color w:val="000000" w:themeColor="text1"/>
          <w:sz w:val="24"/>
          <w:szCs w:val="24"/>
          <w:lang w:val="en-US"/>
        </w:rPr>
        <w:t xml:space="preserve"> of Uranus a</w:t>
      </w:r>
      <w:r w:rsidR="004B0FF8" w:rsidRPr="002C5062">
        <w:rPr>
          <w:rFonts w:ascii="Arial" w:hAnsi="Arial" w:cs="Arial"/>
          <w:color w:val="000000" w:themeColor="text1"/>
          <w:sz w:val="24"/>
          <w:szCs w:val="24"/>
          <w:lang w:val="en-US"/>
        </w:rPr>
        <w:t xml:space="preserve">nd then </w:t>
      </w:r>
      <w:r w:rsidR="008A7F8A" w:rsidRPr="002C5062">
        <w:rPr>
          <w:rFonts w:ascii="Arial" w:hAnsi="Arial" w:cs="Arial"/>
          <w:color w:val="000000" w:themeColor="text1"/>
          <w:sz w:val="24"/>
          <w:szCs w:val="24"/>
          <w:lang w:val="en-US"/>
        </w:rPr>
        <w:t xml:space="preserve">applied to </w:t>
      </w:r>
      <w:r w:rsidR="004B0FF8" w:rsidRPr="002C5062">
        <w:rPr>
          <w:rFonts w:ascii="Arial" w:hAnsi="Arial" w:cs="Arial"/>
          <w:color w:val="000000" w:themeColor="text1"/>
          <w:sz w:val="24"/>
          <w:szCs w:val="24"/>
          <w:lang w:val="en-US"/>
        </w:rPr>
        <w:t xml:space="preserve">a </w:t>
      </w:r>
      <w:r w:rsidR="008A7F8A" w:rsidRPr="002C5062">
        <w:rPr>
          <w:rFonts w:ascii="Arial" w:hAnsi="Arial" w:cs="Arial"/>
          <w:color w:val="000000" w:themeColor="text1"/>
          <w:sz w:val="24"/>
          <w:szCs w:val="24"/>
          <w:lang w:val="en-US"/>
        </w:rPr>
        <w:t>specific zodiacal position</w:t>
      </w:r>
      <w:r w:rsidR="004B0FF8" w:rsidRPr="002C5062">
        <w:rPr>
          <w:rFonts w:ascii="Arial" w:hAnsi="Arial" w:cs="Arial"/>
          <w:color w:val="000000" w:themeColor="text1"/>
          <w:sz w:val="24"/>
          <w:szCs w:val="24"/>
          <w:lang w:val="en-US"/>
        </w:rPr>
        <w:t xml:space="preserve"> </w:t>
      </w:r>
      <w:r w:rsidR="008A7F8A" w:rsidRPr="002C5062">
        <w:rPr>
          <w:rFonts w:ascii="Arial" w:hAnsi="Arial" w:cs="Arial"/>
          <w:color w:val="000000" w:themeColor="text1"/>
          <w:sz w:val="24"/>
          <w:szCs w:val="24"/>
          <w:lang w:val="en-US"/>
        </w:rPr>
        <w:t xml:space="preserve">(for example, the </w:t>
      </w:r>
      <w:r w:rsidR="004B0FF8" w:rsidRPr="002C5062">
        <w:rPr>
          <w:rFonts w:ascii="Arial" w:hAnsi="Arial" w:cs="Arial"/>
          <w:color w:val="000000" w:themeColor="text1"/>
          <w:sz w:val="24"/>
          <w:szCs w:val="24"/>
          <w:lang w:val="en-US"/>
        </w:rPr>
        <w:t xml:space="preserve">ninth house, connected with travels, and the </w:t>
      </w:r>
      <w:r w:rsidR="008A7F8A" w:rsidRPr="002C5062">
        <w:rPr>
          <w:rFonts w:ascii="Arial" w:hAnsi="Arial" w:cs="Arial"/>
          <w:color w:val="000000" w:themeColor="text1"/>
          <w:sz w:val="24"/>
          <w:szCs w:val="24"/>
          <w:lang w:val="en-US"/>
        </w:rPr>
        <w:t>seventh house</w:t>
      </w:r>
      <w:r w:rsidR="004B0FF8" w:rsidRPr="002C5062">
        <w:rPr>
          <w:rFonts w:ascii="Arial" w:hAnsi="Arial" w:cs="Arial"/>
          <w:color w:val="000000" w:themeColor="text1"/>
          <w:sz w:val="24"/>
          <w:szCs w:val="24"/>
          <w:lang w:val="en-US"/>
        </w:rPr>
        <w:t>, connected with marriage</w:t>
      </w:r>
      <w:r w:rsidR="008A7F8A" w:rsidRPr="002C5062">
        <w:rPr>
          <w:rFonts w:ascii="Arial" w:hAnsi="Arial" w:cs="Arial"/>
          <w:color w:val="000000" w:themeColor="text1"/>
          <w:sz w:val="24"/>
          <w:szCs w:val="24"/>
          <w:lang w:val="en-US"/>
        </w:rPr>
        <w:t xml:space="preserve">). </w:t>
      </w:r>
    </w:p>
    <w:p w:rsidR="000C4766" w:rsidRPr="002C5062" w:rsidRDefault="000C4766" w:rsidP="00803E18">
      <w:pPr>
        <w:spacing w:after="0" w:line="480" w:lineRule="auto"/>
        <w:rPr>
          <w:rFonts w:ascii="Arial" w:hAnsi="Arial" w:cs="Arial"/>
          <w:color w:val="000000" w:themeColor="text1"/>
          <w:sz w:val="24"/>
          <w:szCs w:val="24"/>
          <w:lang w:val="en-US"/>
        </w:rPr>
      </w:pPr>
    </w:p>
    <w:p w:rsidR="00803E18" w:rsidRPr="002C5062" w:rsidRDefault="00BA1818" w:rsidP="00803E18">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Other </w:t>
      </w:r>
      <w:r w:rsidR="008F3E71" w:rsidRPr="002C5062">
        <w:rPr>
          <w:rFonts w:ascii="Arial" w:hAnsi="Arial" w:cs="Arial"/>
          <w:color w:val="000000" w:themeColor="text1"/>
          <w:sz w:val="24"/>
          <w:szCs w:val="24"/>
          <w:lang w:val="en-US"/>
        </w:rPr>
        <w:t>astrologer</w:t>
      </w:r>
      <w:r w:rsidRPr="002C5062">
        <w:rPr>
          <w:rFonts w:ascii="Arial" w:hAnsi="Arial" w:cs="Arial"/>
          <w:color w:val="000000" w:themeColor="text1"/>
          <w:sz w:val="24"/>
          <w:szCs w:val="24"/>
          <w:lang w:val="en-US"/>
        </w:rPr>
        <w:t>s</w:t>
      </w:r>
      <w:r w:rsidR="008F3E71" w:rsidRPr="002C5062">
        <w:rPr>
          <w:rFonts w:ascii="Arial" w:hAnsi="Arial" w:cs="Arial"/>
          <w:color w:val="000000" w:themeColor="text1"/>
          <w:sz w:val="24"/>
          <w:szCs w:val="24"/>
          <w:lang w:val="en-US"/>
        </w:rPr>
        <w:t xml:space="preserve"> </w:t>
      </w:r>
      <w:r w:rsidR="00B04528" w:rsidRPr="002C5062">
        <w:rPr>
          <w:rFonts w:ascii="Arial" w:hAnsi="Arial" w:cs="Arial"/>
          <w:color w:val="000000" w:themeColor="text1"/>
          <w:sz w:val="24"/>
          <w:szCs w:val="24"/>
          <w:lang w:val="en-US"/>
        </w:rPr>
        <w:t>elaborate</w:t>
      </w:r>
      <w:r w:rsidRPr="002C5062">
        <w:rPr>
          <w:rFonts w:ascii="Arial" w:hAnsi="Arial" w:cs="Arial"/>
          <w:color w:val="000000" w:themeColor="text1"/>
          <w:sz w:val="24"/>
          <w:szCs w:val="24"/>
          <w:lang w:val="en-US"/>
        </w:rPr>
        <w:t xml:space="preserve"> </w:t>
      </w:r>
      <w:r w:rsidR="00B04528" w:rsidRPr="002C5062">
        <w:rPr>
          <w:rFonts w:ascii="Arial" w:hAnsi="Arial" w:cs="Arial"/>
          <w:color w:val="000000" w:themeColor="text1"/>
          <w:sz w:val="24"/>
          <w:szCs w:val="24"/>
          <w:lang w:val="en-US"/>
        </w:rPr>
        <w:t xml:space="preserve">on </w:t>
      </w:r>
      <w:r w:rsidR="00EA76C3" w:rsidRPr="002C5062">
        <w:rPr>
          <w:rFonts w:ascii="Arial" w:hAnsi="Arial" w:cs="Arial"/>
          <w:color w:val="000000" w:themeColor="text1"/>
          <w:sz w:val="24"/>
          <w:szCs w:val="24"/>
          <w:lang w:val="en-US"/>
        </w:rPr>
        <w:t xml:space="preserve">Uranus </w:t>
      </w:r>
      <w:r w:rsidR="00B04528" w:rsidRPr="002C5062">
        <w:rPr>
          <w:rFonts w:ascii="Arial" w:hAnsi="Arial" w:cs="Arial"/>
          <w:color w:val="000000" w:themeColor="text1"/>
          <w:sz w:val="24"/>
          <w:szCs w:val="24"/>
          <w:lang w:val="en-US"/>
        </w:rPr>
        <w:t>following the same method</w:t>
      </w:r>
      <w:r w:rsidR="00CD08AC" w:rsidRPr="002C5062">
        <w:rPr>
          <w:rFonts w:ascii="Arial" w:hAnsi="Arial" w:cs="Arial"/>
          <w:color w:val="000000" w:themeColor="text1"/>
          <w:sz w:val="24"/>
          <w:szCs w:val="24"/>
          <w:lang w:val="en-US"/>
        </w:rPr>
        <w:t xml:space="preserve"> and </w:t>
      </w:r>
      <w:r w:rsidR="008C6535" w:rsidRPr="002C5062">
        <w:rPr>
          <w:rFonts w:ascii="Arial" w:hAnsi="Arial" w:cs="Arial"/>
          <w:color w:val="000000" w:themeColor="text1"/>
          <w:sz w:val="24"/>
          <w:szCs w:val="24"/>
          <w:lang w:val="en-US"/>
        </w:rPr>
        <w:t xml:space="preserve">arrive at </w:t>
      </w:r>
      <w:r w:rsidR="00CD08AC" w:rsidRPr="002C5062">
        <w:rPr>
          <w:rFonts w:ascii="Arial" w:hAnsi="Arial" w:cs="Arial"/>
          <w:color w:val="000000" w:themeColor="text1"/>
          <w:sz w:val="24"/>
          <w:szCs w:val="24"/>
          <w:lang w:val="en-US"/>
        </w:rPr>
        <w:t xml:space="preserve">similar </w:t>
      </w:r>
      <w:r w:rsidR="00753398" w:rsidRPr="002C5062">
        <w:rPr>
          <w:rFonts w:ascii="Arial" w:hAnsi="Arial" w:cs="Arial"/>
          <w:color w:val="000000" w:themeColor="text1"/>
          <w:sz w:val="24"/>
          <w:szCs w:val="24"/>
          <w:lang w:val="en-US"/>
        </w:rPr>
        <w:t>characterisations</w:t>
      </w:r>
      <w:r w:rsidRPr="002C5062">
        <w:rPr>
          <w:rFonts w:ascii="Arial" w:hAnsi="Arial" w:cs="Arial"/>
          <w:color w:val="000000" w:themeColor="text1"/>
          <w:sz w:val="24"/>
          <w:szCs w:val="24"/>
          <w:lang w:val="en-US"/>
        </w:rPr>
        <w:t>. To Raphael, for instance</w:t>
      </w:r>
      <w:r w:rsidR="003719D4" w:rsidRPr="002C5062">
        <w:rPr>
          <w:rFonts w:ascii="Arial" w:hAnsi="Arial" w:cs="Arial"/>
          <w:color w:val="000000" w:themeColor="text1"/>
          <w:sz w:val="24"/>
          <w:szCs w:val="24"/>
          <w:lang w:val="en-US"/>
        </w:rPr>
        <w:t>,</w:t>
      </w:r>
      <w:r w:rsidR="00B04528" w:rsidRPr="002C5062">
        <w:rPr>
          <w:rFonts w:ascii="Arial" w:hAnsi="Arial" w:cs="Arial"/>
          <w:color w:val="000000" w:themeColor="text1"/>
          <w:sz w:val="24"/>
          <w:szCs w:val="24"/>
          <w:lang w:val="en-US"/>
        </w:rPr>
        <w:t xml:space="preserve"> the planet is </w:t>
      </w:r>
      <w:r w:rsidR="00EA76C3" w:rsidRPr="002C5062">
        <w:rPr>
          <w:rFonts w:ascii="Arial" w:hAnsi="Arial" w:cs="Arial"/>
          <w:color w:val="000000" w:themeColor="text1"/>
          <w:sz w:val="24"/>
          <w:szCs w:val="24"/>
          <w:lang w:val="en-US"/>
        </w:rPr>
        <w:t>‘replete with evil’, ‘truly malefic [...] in a peculiarly strange, unaccountable and totally unexpected manner’ and the natives under its influence are ‘very eccentric’, ‘romantic’ and given to ‘pursuits out of the track of custom’.</w:t>
      </w:r>
      <w:r w:rsidR="00EA76C3" w:rsidRPr="002C5062">
        <w:rPr>
          <w:rStyle w:val="Refdenotaalpie"/>
          <w:rFonts w:ascii="Arial" w:hAnsi="Arial" w:cs="Arial"/>
          <w:color w:val="000000" w:themeColor="text1"/>
          <w:sz w:val="24"/>
          <w:szCs w:val="24"/>
          <w:lang w:val="en-US"/>
        </w:rPr>
        <w:footnoteReference w:id="129"/>
      </w:r>
      <w:r w:rsidR="00EA76C3" w:rsidRPr="002C5062">
        <w:rPr>
          <w:rFonts w:ascii="Arial" w:hAnsi="Arial" w:cs="Arial"/>
          <w:color w:val="000000" w:themeColor="text1"/>
          <w:sz w:val="24"/>
          <w:szCs w:val="24"/>
          <w:lang w:val="en-US"/>
        </w:rPr>
        <w:t xml:space="preserve"> </w:t>
      </w:r>
      <w:r w:rsidR="00A53B82" w:rsidRPr="002C5062">
        <w:rPr>
          <w:rFonts w:ascii="Arial" w:hAnsi="Arial" w:cs="Arial"/>
          <w:color w:val="000000" w:themeColor="text1"/>
          <w:sz w:val="24"/>
          <w:szCs w:val="24"/>
          <w:lang w:val="en-US"/>
        </w:rPr>
        <w:t xml:space="preserve">To </w:t>
      </w:r>
      <w:r w:rsidR="00642004" w:rsidRPr="002C5062">
        <w:rPr>
          <w:rFonts w:ascii="Arial" w:hAnsi="Arial" w:cs="Arial"/>
          <w:color w:val="000000" w:themeColor="text1"/>
          <w:sz w:val="24"/>
          <w:szCs w:val="24"/>
          <w:lang w:val="en-US"/>
        </w:rPr>
        <w:t xml:space="preserve">William Joseph </w:t>
      </w:r>
      <w:r w:rsidR="00803E18" w:rsidRPr="002C5062">
        <w:rPr>
          <w:rFonts w:ascii="Arial" w:hAnsi="Arial" w:cs="Arial"/>
          <w:color w:val="000000" w:themeColor="text1"/>
          <w:sz w:val="24"/>
          <w:szCs w:val="24"/>
          <w:lang w:val="en-US"/>
        </w:rPr>
        <w:t>Simmonite</w:t>
      </w:r>
      <w:r w:rsidR="00A30E38" w:rsidRPr="002C5062">
        <w:rPr>
          <w:rFonts w:ascii="Arial" w:hAnsi="Arial" w:cs="Arial"/>
          <w:color w:val="000000" w:themeColor="text1"/>
          <w:sz w:val="24"/>
          <w:szCs w:val="24"/>
          <w:lang w:val="en-US"/>
        </w:rPr>
        <w:t xml:space="preserve"> </w:t>
      </w:r>
      <w:r w:rsidR="00642004" w:rsidRPr="002C5062">
        <w:rPr>
          <w:rFonts w:ascii="Arial" w:hAnsi="Arial" w:cs="Arial"/>
          <w:color w:val="000000" w:themeColor="text1"/>
          <w:sz w:val="24"/>
          <w:szCs w:val="24"/>
          <w:lang w:val="en-US"/>
        </w:rPr>
        <w:t>(</w:t>
      </w:r>
      <w:r w:rsidR="001E15C6" w:rsidRPr="002C5062">
        <w:rPr>
          <w:rFonts w:ascii="Arial" w:hAnsi="Arial" w:cs="Arial"/>
          <w:color w:val="000000" w:themeColor="text1"/>
          <w:sz w:val="24"/>
          <w:szCs w:val="24"/>
          <w:lang w:val="en-US"/>
        </w:rPr>
        <w:t>1809</w:t>
      </w:r>
      <w:r w:rsidR="009B0912" w:rsidRPr="002C5062">
        <w:rPr>
          <w:rFonts w:ascii="Arial" w:hAnsi="Arial" w:cs="Arial"/>
          <w:color w:val="000000" w:themeColor="text1"/>
          <w:sz w:val="24"/>
          <w:szCs w:val="24"/>
          <w:lang w:val="en-US"/>
        </w:rPr>
        <w:sym w:font="Symbol" w:char="F02D"/>
      </w:r>
      <w:r w:rsidR="001E15C6" w:rsidRPr="002C5062">
        <w:rPr>
          <w:rFonts w:ascii="Arial" w:hAnsi="Arial" w:cs="Arial"/>
          <w:color w:val="000000" w:themeColor="text1"/>
          <w:sz w:val="24"/>
          <w:szCs w:val="24"/>
          <w:lang w:val="en-US"/>
        </w:rPr>
        <w:t>1863</w:t>
      </w:r>
      <w:r w:rsidR="00642004" w:rsidRPr="002C5062">
        <w:rPr>
          <w:rFonts w:ascii="Arial" w:hAnsi="Arial" w:cs="Arial"/>
          <w:color w:val="000000" w:themeColor="text1"/>
          <w:sz w:val="24"/>
          <w:szCs w:val="24"/>
          <w:lang w:val="en-US"/>
        </w:rPr>
        <w:t>)</w:t>
      </w:r>
      <w:r w:rsidR="00A53B82" w:rsidRPr="002C5062">
        <w:rPr>
          <w:rFonts w:ascii="Arial" w:hAnsi="Arial" w:cs="Arial"/>
          <w:color w:val="000000" w:themeColor="text1"/>
          <w:sz w:val="24"/>
          <w:szCs w:val="24"/>
          <w:lang w:val="en-US"/>
        </w:rPr>
        <w:t xml:space="preserve">, </w:t>
      </w:r>
      <w:r w:rsidR="00803E18" w:rsidRPr="002C5062">
        <w:rPr>
          <w:rFonts w:ascii="Arial" w:hAnsi="Arial" w:cs="Arial"/>
          <w:color w:val="000000" w:themeColor="text1"/>
          <w:sz w:val="24"/>
          <w:szCs w:val="24"/>
          <w:lang w:val="en-US"/>
        </w:rPr>
        <w:t>Uranus denot</w:t>
      </w:r>
      <w:r w:rsidR="000E13A0" w:rsidRPr="002C5062">
        <w:rPr>
          <w:rFonts w:ascii="Arial" w:hAnsi="Arial" w:cs="Arial"/>
          <w:color w:val="000000" w:themeColor="text1"/>
          <w:sz w:val="24"/>
          <w:szCs w:val="24"/>
          <w:lang w:val="en-US"/>
        </w:rPr>
        <w:t xml:space="preserve">es </w:t>
      </w:r>
      <w:r w:rsidR="00803E18" w:rsidRPr="002C5062">
        <w:rPr>
          <w:rFonts w:ascii="Arial" w:hAnsi="Arial" w:cs="Arial"/>
          <w:color w:val="000000" w:themeColor="text1"/>
          <w:sz w:val="24"/>
          <w:szCs w:val="24"/>
          <w:lang w:val="en-US"/>
        </w:rPr>
        <w:t>‘an eccentric person, far from fortunate, always abrupt, and often violent in his manners’</w:t>
      </w:r>
      <w:r w:rsidR="00BC78A8" w:rsidRPr="002C5062">
        <w:rPr>
          <w:rFonts w:ascii="Arial" w:hAnsi="Arial" w:cs="Arial"/>
          <w:color w:val="000000" w:themeColor="text1"/>
          <w:sz w:val="24"/>
          <w:szCs w:val="24"/>
          <w:lang w:val="en-US"/>
        </w:rPr>
        <w:t>,</w:t>
      </w:r>
      <w:r w:rsidR="00803E18" w:rsidRPr="002C5062">
        <w:rPr>
          <w:rFonts w:ascii="Arial" w:hAnsi="Arial" w:cs="Arial"/>
          <w:color w:val="000000" w:themeColor="text1"/>
          <w:sz w:val="24"/>
          <w:szCs w:val="24"/>
          <w:lang w:val="en-US"/>
        </w:rPr>
        <w:t xml:space="preserve"> </w:t>
      </w:r>
      <w:r w:rsidR="000E13A0" w:rsidRPr="002C5062">
        <w:rPr>
          <w:rFonts w:ascii="Arial" w:hAnsi="Arial" w:cs="Arial"/>
          <w:color w:val="000000" w:themeColor="text1"/>
          <w:sz w:val="24"/>
          <w:szCs w:val="24"/>
          <w:lang w:val="en-US"/>
        </w:rPr>
        <w:t xml:space="preserve">but, he concedes, when </w:t>
      </w:r>
      <w:r w:rsidR="006C56EF" w:rsidRPr="002C5062">
        <w:rPr>
          <w:rFonts w:ascii="Arial" w:hAnsi="Arial" w:cs="Arial"/>
          <w:color w:val="000000" w:themeColor="text1"/>
          <w:sz w:val="24"/>
          <w:szCs w:val="24"/>
          <w:lang w:val="en-US"/>
        </w:rPr>
        <w:t xml:space="preserve">it is </w:t>
      </w:r>
      <w:r w:rsidR="000E13A0" w:rsidRPr="002C5062">
        <w:rPr>
          <w:rFonts w:ascii="Arial" w:hAnsi="Arial" w:cs="Arial"/>
          <w:color w:val="000000" w:themeColor="text1"/>
          <w:sz w:val="24"/>
          <w:szCs w:val="24"/>
          <w:lang w:val="en-US"/>
        </w:rPr>
        <w:t>‘</w:t>
      </w:r>
      <w:r w:rsidR="00803E18" w:rsidRPr="002C5062">
        <w:rPr>
          <w:rFonts w:ascii="Arial" w:hAnsi="Arial" w:cs="Arial"/>
          <w:i/>
          <w:color w:val="000000" w:themeColor="text1"/>
          <w:sz w:val="24"/>
          <w:szCs w:val="24"/>
          <w:lang w:val="en-US"/>
        </w:rPr>
        <w:t>well dignified</w:t>
      </w:r>
      <w:r w:rsidR="000E13A0" w:rsidRPr="002C5062">
        <w:rPr>
          <w:rFonts w:ascii="Arial" w:hAnsi="Arial" w:cs="Arial"/>
          <w:color w:val="000000" w:themeColor="text1"/>
          <w:sz w:val="24"/>
          <w:szCs w:val="24"/>
          <w:lang w:val="en-US"/>
        </w:rPr>
        <w:t xml:space="preserve">’, </w:t>
      </w:r>
      <w:r w:rsidR="00ED1B26" w:rsidRPr="002C5062">
        <w:rPr>
          <w:rFonts w:ascii="Arial" w:hAnsi="Arial" w:cs="Arial"/>
          <w:color w:val="000000" w:themeColor="text1"/>
          <w:sz w:val="24"/>
          <w:szCs w:val="24"/>
          <w:lang w:val="en-US"/>
        </w:rPr>
        <w:t xml:space="preserve">that is, </w:t>
      </w:r>
      <w:r w:rsidR="000E13A0" w:rsidRPr="002C5062">
        <w:rPr>
          <w:rFonts w:ascii="Arial" w:hAnsi="Arial" w:cs="Arial"/>
          <w:color w:val="000000" w:themeColor="text1"/>
          <w:sz w:val="24"/>
          <w:szCs w:val="24"/>
          <w:lang w:val="en-US"/>
        </w:rPr>
        <w:t xml:space="preserve">in a favourable zodiacal configuration, the </w:t>
      </w:r>
      <w:r w:rsidR="00803E18" w:rsidRPr="002C5062">
        <w:rPr>
          <w:rFonts w:ascii="Arial" w:hAnsi="Arial" w:cs="Arial"/>
          <w:color w:val="000000" w:themeColor="text1"/>
          <w:sz w:val="24"/>
          <w:szCs w:val="24"/>
          <w:lang w:val="en-US"/>
        </w:rPr>
        <w:t xml:space="preserve">sudden and unexpected changes </w:t>
      </w:r>
      <w:r w:rsidR="000E13A0" w:rsidRPr="002C5062">
        <w:rPr>
          <w:rFonts w:ascii="Arial" w:hAnsi="Arial" w:cs="Arial"/>
          <w:color w:val="000000" w:themeColor="text1"/>
          <w:sz w:val="24"/>
          <w:szCs w:val="24"/>
          <w:lang w:val="en-US"/>
        </w:rPr>
        <w:t xml:space="preserve">are </w:t>
      </w:r>
      <w:r w:rsidR="00803E18" w:rsidRPr="002C5062">
        <w:rPr>
          <w:rFonts w:ascii="Arial" w:hAnsi="Arial" w:cs="Arial"/>
          <w:color w:val="000000" w:themeColor="text1"/>
          <w:sz w:val="24"/>
          <w:szCs w:val="24"/>
          <w:lang w:val="en-US"/>
        </w:rPr>
        <w:t xml:space="preserve">of a beneficial character, </w:t>
      </w:r>
      <w:r w:rsidR="000E13A0" w:rsidRPr="002C5062">
        <w:rPr>
          <w:rFonts w:ascii="Arial" w:hAnsi="Arial" w:cs="Arial"/>
          <w:color w:val="000000" w:themeColor="text1"/>
          <w:sz w:val="24"/>
          <w:szCs w:val="24"/>
          <w:lang w:val="en-US"/>
        </w:rPr>
        <w:t>‘</w:t>
      </w:r>
      <w:r w:rsidR="00803E18" w:rsidRPr="002C5062">
        <w:rPr>
          <w:rFonts w:ascii="Arial" w:hAnsi="Arial" w:cs="Arial"/>
          <w:color w:val="000000" w:themeColor="text1"/>
          <w:sz w:val="24"/>
          <w:szCs w:val="24"/>
          <w:lang w:val="en-US"/>
        </w:rPr>
        <w:t>full of inventions and novelties</w:t>
      </w:r>
      <w:r w:rsidR="000E13A0" w:rsidRPr="002C5062">
        <w:rPr>
          <w:rFonts w:ascii="Arial" w:hAnsi="Arial" w:cs="Arial"/>
          <w:color w:val="000000" w:themeColor="text1"/>
          <w:sz w:val="24"/>
          <w:szCs w:val="24"/>
          <w:lang w:val="en-US"/>
        </w:rPr>
        <w:t>’</w:t>
      </w:r>
      <w:r w:rsidR="00803E18" w:rsidRPr="002C5062">
        <w:rPr>
          <w:rFonts w:ascii="Arial" w:hAnsi="Arial" w:cs="Arial"/>
          <w:color w:val="000000" w:themeColor="text1"/>
          <w:sz w:val="24"/>
          <w:szCs w:val="24"/>
          <w:lang w:val="en-US"/>
        </w:rPr>
        <w:t>.</w:t>
      </w:r>
      <w:r w:rsidR="00803E18" w:rsidRPr="002C5062">
        <w:rPr>
          <w:rStyle w:val="Refdenotaalpie"/>
          <w:rFonts w:ascii="Arial" w:hAnsi="Arial" w:cs="Arial"/>
          <w:color w:val="000000" w:themeColor="text1"/>
          <w:sz w:val="24"/>
          <w:szCs w:val="24"/>
          <w:lang w:val="en-US"/>
        </w:rPr>
        <w:footnoteReference w:id="130"/>
      </w:r>
      <w:r w:rsidR="00803E18" w:rsidRPr="002C5062">
        <w:rPr>
          <w:rFonts w:ascii="Arial" w:hAnsi="Arial" w:cs="Arial"/>
          <w:color w:val="000000" w:themeColor="text1"/>
          <w:sz w:val="24"/>
          <w:szCs w:val="24"/>
          <w:lang w:val="en-US"/>
        </w:rPr>
        <w:t xml:space="preserve"> Zadkiel </w:t>
      </w:r>
      <w:r w:rsidR="00220EC2" w:rsidRPr="002C5062">
        <w:rPr>
          <w:rFonts w:ascii="Arial" w:hAnsi="Arial" w:cs="Arial"/>
          <w:color w:val="000000" w:themeColor="text1"/>
          <w:sz w:val="24"/>
          <w:szCs w:val="24"/>
          <w:lang w:val="en-US"/>
        </w:rPr>
        <w:t xml:space="preserve">also made the </w:t>
      </w:r>
      <w:r w:rsidR="004B14AD" w:rsidRPr="002C5062">
        <w:rPr>
          <w:rFonts w:ascii="Arial" w:hAnsi="Arial" w:cs="Arial"/>
          <w:color w:val="000000" w:themeColor="text1"/>
          <w:sz w:val="24"/>
          <w:szCs w:val="24"/>
          <w:lang w:val="en-US"/>
        </w:rPr>
        <w:t xml:space="preserve">malefic nature </w:t>
      </w:r>
      <w:r w:rsidR="00B716D4" w:rsidRPr="002C5062">
        <w:rPr>
          <w:rFonts w:ascii="Arial" w:hAnsi="Arial" w:cs="Arial"/>
          <w:color w:val="000000" w:themeColor="text1"/>
          <w:sz w:val="24"/>
          <w:szCs w:val="24"/>
          <w:lang w:val="en-US"/>
        </w:rPr>
        <w:t xml:space="preserve">of Uranus </w:t>
      </w:r>
      <w:r w:rsidR="00671E8A" w:rsidRPr="002C5062">
        <w:rPr>
          <w:rFonts w:ascii="Arial" w:hAnsi="Arial" w:cs="Arial"/>
          <w:color w:val="000000" w:themeColor="text1"/>
          <w:sz w:val="24"/>
          <w:szCs w:val="24"/>
          <w:lang w:val="en-US"/>
        </w:rPr>
        <w:t xml:space="preserve">dependent on the </w:t>
      </w:r>
      <w:r w:rsidR="000E13A0" w:rsidRPr="002C5062">
        <w:rPr>
          <w:rFonts w:ascii="Arial" w:hAnsi="Arial" w:cs="Arial"/>
          <w:color w:val="000000" w:themeColor="text1"/>
          <w:sz w:val="24"/>
          <w:szCs w:val="24"/>
          <w:lang w:val="en-US"/>
        </w:rPr>
        <w:t>astrological context</w:t>
      </w:r>
      <w:r w:rsidR="00671E8A" w:rsidRPr="002C5062">
        <w:rPr>
          <w:rFonts w:ascii="Arial" w:hAnsi="Arial" w:cs="Arial"/>
          <w:color w:val="000000" w:themeColor="text1"/>
          <w:sz w:val="24"/>
          <w:szCs w:val="24"/>
          <w:lang w:val="en-US"/>
        </w:rPr>
        <w:t xml:space="preserve"> and settle</w:t>
      </w:r>
      <w:r w:rsidR="006436AD" w:rsidRPr="002C5062">
        <w:rPr>
          <w:rFonts w:ascii="Arial" w:hAnsi="Arial" w:cs="Arial"/>
          <w:color w:val="000000" w:themeColor="text1"/>
          <w:sz w:val="24"/>
          <w:szCs w:val="24"/>
          <w:lang w:val="en-US"/>
        </w:rPr>
        <w:t>d</w:t>
      </w:r>
      <w:r w:rsidR="00671E8A" w:rsidRPr="002C5062">
        <w:rPr>
          <w:rFonts w:ascii="Arial" w:hAnsi="Arial" w:cs="Arial"/>
          <w:color w:val="000000" w:themeColor="text1"/>
          <w:sz w:val="24"/>
          <w:szCs w:val="24"/>
          <w:lang w:val="en-US"/>
        </w:rPr>
        <w:t xml:space="preserve"> for </w:t>
      </w:r>
      <w:r w:rsidR="00803E18" w:rsidRPr="002C5062">
        <w:rPr>
          <w:rFonts w:ascii="Arial" w:hAnsi="Arial" w:cs="Arial"/>
          <w:color w:val="000000" w:themeColor="text1"/>
          <w:sz w:val="24"/>
          <w:szCs w:val="24"/>
          <w:lang w:val="en-US"/>
        </w:rPr>
        <w:t>‘not wholly evil’</w:t>
      </w:r>
      <w:r w:rsidR="00671E8A" w:rsidRPr="002C5062">
        <w:rPr>
          <w:rFonts w:ascii="Arial" w:hAnsi="Arial" w:cs="Arial"/>
          <w:color w:val="000000" w:themeColor="text1"/>
          <w:sz w:val="24"/>
          <w:szCs w:val="24"/>
          <w:lang w:val="en-US"/>
        </w:rPr>
        <w:t xml:space="preserve"> </w:t>
      </w:r>
      <w:r w:rsidR="00803E18" w:rsidRPr="002C5062">
        <w:rPr>
          <w:rFonts w:ascii="Arial" w:hAnsi="Arial" w:cs="Arial"/>
          <w:color w:val="000000" w:themeColor="text1"/>
          <w:sz w:val="24"/>
          <w:szCs w:val="24"/>
          <w:lang w:val="en-US"/>
        </w:rPr>
        <w:t>because</w:t>
      </w:r>
      <w:r w:rsidR="00671E8A" w:rsidRPr="002C5062">
        <w:rPr>
          <w:rFonts w:ascii="Arial" w:hAnsi="Arial" w:cs="Arial"/>
          <w:color w:val="000000" w:themeColor="text1"/>
          <w:sz w:val="24"/>
          <w:szCs w:val="24"/>
          <w:lang w:val="en-US"/>
        </w:rPr>
        <w:t>,</w:t>
      </w:r>
      <w:r w:rsidR="00803E18" w:rsidRPr="002C5062">
        <w:rPr>
          <w:rFonts w:ascii="Arial" w:hAnsi="Arial" w:cs="Arial"/>
          <w:color w:val="000000" w:themeColor="text1"/>
          <w:sz w:val="24"/>
          <w:szCs w:val="24"/>
          <w:lang w:val="en-US"/>
        </w:rPr>
        <w:t xml:space="preserve"> he </w:t>
      </w:r>
      <w:r w:rsidR="00671E8A" w:rsidRPr="002C5062">
        <w:rPr>
          <w:rFonts w:ascii="Arial" w:hAnsi="Arial" w:cs="Arial"/>
          <w:color w:val="000000" w:themeColor="text1"/>
          <w:sz w:val="24"/>
          <w:szCs w:val="24"/>
          <w:lang w:val="en-US"/>
        </w:rPr>
        <w:t>argue</w:t>
      </w:r>
      <w:r w:rsidR="006436AD" w:rsidRPr="002C5062">
        <w:rPr>
          <w:rFonts w:ascii="Arial" w:hAnsi="Arial" w:cs="Arial"/>
          <w:color w:val="000000" w:themeColor="text1"/>
          <w:sz w:val="24"/>
          <w:szCs w:val="24"/>
          <w:lang w:val="en-US"/>
        </w:rPr>
        <w:t>d</w:t>
      </w:r>
      <w:r w:rsidR="00671E8A" w:rsidRPr="002C5062">
        <w:rPr>
          <w:rFonts w:ascii="Arial" w:hAnsi="Arial" w:cs="Arial"/>
          <w:color w:val="000000" w:themeColor="text1"/>
          <w:sz w:val="24"/>
          <w:szCs w:val="24"/>
          <w:lang w:val="en-US"/>
        </w:rPr>
        <w:t xml:space="preserve">, people </w:t>
      </w:r>
      <w:r w:rsidR="00803E18" w:rsidRPr="002C5062">
        <w:rPr>
          <w:rFonts w:ascii="Arial" w:hAnsi="Arial" w:cs="Arial"/>
          <w:color w:val="000000" w:themeColor="text1"/>
          <w:sz w:val="24"/>
          <w:szCs w:val="24"/>
          <w:lang w:val="en-US"/>
        </w:rPr>
        <w:t xml:space="preserve">under </w:t>
      </w:r>
      <w:r w:rsidR="00671E8A" w:rsidRPr="002C5062">
        <w:rPr>
          <w:rFonts w:ascii="Arial" w:hAnsi="Arial" w:cs="Arial"/>
          <w:color w:val="000000" w:themeColor="text1"/>
          <w:sz w:val="24"/>
          <w:szCs w:val="24"/>
          <w:lang w:val="en-US"/>
        </w:rPr>
        <w:t xml:space="preserve">the </w:t>
      </w:r>
      <w:r w:rsidR="00803E18" w:rsidRPr="002C5062">
        <w:rPr>
          <w:rFonts w:ascii="Arial" w:hAnsi="Arial" w:cs="Arial"/>
          <w:color w:val="000000" w:themeColor="text1"/>
          <w:sz w:val="24"/>
          <w:szCs w:val="24"/>
          <w:lang w:val="en-US"/>
        </w:rPr>
        <w:t xml:space="preserve">influence </w:t>
      </w:r>
      <w:r w:rsidR="00671E8A" w:rsidRPr="002C5062">
        <w:rPr>
          <w:rFonts w:ascii="Arial" w:hAnsi="Arial" w:cs="Arial"/>
          <w:color w:val="000000" w:themeColor="text1"/>
          <w:sz w:val="24"/>
          <w:szCs w:val="24"/>
          <w:lang w:val="en-US"/>
        </w:rPr>
        <w:t xml:space="preserve">of Uranus can also </w:t>
      </w:r>
      <w:r w:rsidR="00803E18" w:rsidRPr="002C5062">
        <w:rPr>
          <w:rFonts w:ascii="Arial" w:hAnsi="Arial" w:cs="Arial"/>
          <w:color w:val="000000" w:themeColor="text1"/>
          <w:sz w:val="24"/>
          <w:szCs w:val="24"/>
          <w:lang w:val="en-US"/>
        </w:rPr>
        <w:t xml:space="preserve">exhibit </w:t>
      </w:r>
      <w:r w:rsidR="00671E8A" w:rsidRPr="002C5062">
        <w:rPr>
          <w:rFonts w:ascii="Arial" w:hAnsi="Arial" w:cs="Arial"/>
          <w:color w:val="000000" w:themeColor="text1"/>
          <w:sz w:val="24"/>
          <w:szCs w:val="24"/>
          <w:lang w:val="en-US"/>
        </w:rPr>
        <w:t>‘</w:t>
      </w:r>
      <w:r w:rsidR="00803E18" w:rsidRPr="002C5062">
        <w:rPr>
          <w:rFonts w:ascii="Arial" w:hAnsi="Arial" w:cs="Arial"/>
          <w:color w:val="000000" w:themeColor="text1"/>
          <w:sz w:val="24"/>
          <w:szCs w:val="24"/>
          <w:lang w:val="en-US"/>
        </w:rPr>
        <w:t>a great love of truth’</w:t>
      </w:r>
      <w:r w:rsidR="008060F3" w:rsidRPr="002C5062">
        <w:rPr>
          <w:rFonts w:ascii="Arial" w:hAnsi="Arial" w:cs="Arial"/>
          <w:color w:val="000000" w:themeColor="text1"/>
          <w:sz w:val="24"/>
          <w:szCs w:val="24"/>
          <w:lang w:val="en-US"/>
        </w:rPr>
        <w:t xml:space="preserve"> even if</w:t>
      </w:r>
      <w:r w:rsidR="00A53B82" w:rsidRPr="002C5062">
        <w:rPr>
          <w:rFonts w:ascii="Arial" w:hAnsi="Arial" w:cs="Arial"/>
          <w:color w:val="000000" w:themeColor="text1"/>
          <w:sz w:val="24"/>
          <w:szCs w:val="24"/>
          <w:lang w:val="en-US"/>
        </w:rPr>
        <w:t xml:space="preserve"> </w:t>
      </w:r>
      <w:r w:rsidR="00803E18" w:rsidRPr="002C5062">
        <w:rPr>
          <w:rFonts w:ascii="Arial" w:hAnsi="Arial" w:cs="Arial"/>
          <w:color w:val="000000" w:themeColor="text1"/>
          <w:sz w:val="24"/>
          <w:szCs w:val="24"/>
          <w:lang w:val="en-US"/>
        </w:rPr>
        <w:t>‘his evil influence is more potent [...] than his good’.</w:t>
      </w:r>
      <w:r w:rsidR="00803E18" w:rsidRPr="002C5062">
        <w:rPr>
          <w:rStyle w:val="Refdenotaalpie"/>
          <w:rFonts w:ascii="Arial" w:hAnsi="Arial" w:cs="Arial"/>
          <w:color w:val="000000" w:themeColor="text1"/>
          <w:sz w:val="24"/>
          <w:szCs w:val="24"/>
          <w:lang w:val="en-US"/>
        </w:rPr>
        <w:footnoteReference w:id="131"/>
      </w:r>
      <w:r w:rsidR="00803E18" w:rsidRPr="002C5062">
        <w:rPr>
          <w:rFonts w:ascii="Arial" w:hAnsi="Arial" w:cs="Arial"/>
          <w:color w:val="000000" w:themeColor="text1"/>
          <w:sz w:val="24"/>
          <w:szCs w:val="24"/>
          <w:lang w:val="en-US"/>
        </w:rPr>
        <w:t xml:space="preserve"> </w:t>
      </w:r>
      <w:r w:rsidR="00FD4DAD" w:rsidRPr="002C5062">
        <w:rPr>
          <w:rFonts w:ascii="Arial" w:hAnsi="Arial" w:cs="Arial"/>
          <w:color w:val="000000" w:themeColor="text1"/>
          <w:sz w:val="24"/>
          <w:szCs w:val="24"/>
          <w:lang w:val="en-US"/>
        </w:rPr>
        <w:t xml:space="preserve">In the 1850s, </w:t>
      </w:r>
      <w:r w:rsidR="00803E18" w:rsidRPr="002C5062">
        <w:rPr>
          <w:rFonts w:ascii="Arial" w:hAnsi="Arial" w:cs="Arial"/>
          <w:color w:val="000000" w:themeColor="text1"/>
          <w:sz w:val="24"/>
          <w:szCs w:val="24"/>
          <w:lang w:val="en-US"/>
        </w:rPr>
        <w:t>C</w:t>
      </w:r>
      <w:r w:rsidR="00195334" w:rsidRPr="002C5062">
        <w:rPr>
          <w:rFonts w:ascii="Arial" w:hAnsi="Arial" w:cs="Arial"/>
          <w:color w:val="000000" w:themeColor="text1"/>
          <w:sz w:val="24"/>
          <w:szCs w:val="24"/>
          <w:lang w:val="en-US"/>
        </w:rPr>
        <w:t>hristopher C</w:t>
      </w:r>
      <w:r w:rsidR="00803E18" w:rsidRPr="002C5062">
        <w:rPr>
          <w:rFonts w:ascii="Arial" w:hAnsi="Arial" w:cs="Arial"/>
          <w:color w:val="000000" w:themeColor="text1"/>
          <w:sz w:val="24"/>
          <w:szCs w:val="24"/>
          <w:lang w:val="en-US"/>
        </w:rPr>
        <w:t>ooke</w:t>
      </w:r>
      <w:r w:rsidR="00F743C7" w:rsidRPr="002C5062">
        <w:rPr>
          <w:rFonts w:ascii="Arial" w:hAnsi="Arial" w:cs="Arial"/>
          <w:color w:val="000000" w:themeColor="text1"/>
          <w:sz w:val="24"/>
          <w:szCs w:val="24"/>
          <w:lang w:val="en-US"/>
        </w:rPr>
        <w:t>, writing anonymously,</w:t>
      </w:r>
      <w:r w:rsidR="00002510" w:rsidRPr="002C5062">
        <w:rPr>
          <w:rFonts w:ascii="Arial" w:hAnsi="Arial" w:cs="Arial"/>
          <w:color w:val="000000" w:themeColor="text1"/>
          <w:sz w:val="24"/>
          <w:szCs w:val="24"/>
          <w:lang w:val="en-US"/>
        </w:rPr>
        <w:t xml:space="preserve"> </w:t>
      </w:r>
      <w:r w:rsidR="006D7A45" w:rsidRPr="002C5062">
        <w:rPr>
          <w:rFonts w:ascii="Arial" w:hAnsi="Arial" w:cs="Arial"/>
          <w:color w:val="000000" w:themeColor="text1"/>
          <w:sz w:val="24"/>
          <w:szCs w:val="24"/>
          <w:lang w:val="en-US"/>
        </w:rPr>
        <w:t>sum</w:t>
      </w:r>
      <w:r w:rsidR="002C2CBD" w:rsidRPr="002C5062">
        <w:rPr>
          <w:rFonts w:ascii="Arial" w:hAnsi="Arial" w:cs="Arial"/>
          <w:color w:val="000000" w:themeColor="text1"/>
          <w:sz w:val="24"/>
          <w:szCs w:val="24"/>
          <w:lang w:val="en-US"/>
        </w:rPr>
        <w:t xml:space="preserve">med </w:t>
      </w:r>
      <w:r w:rsidR="006D7A45" w:rsidRPr="002C5062">
        <w:rPr>
          <w:rFonts w:ascii="Arial" w:hAnsi="Arial" w:cs="Arial"/>
          <w:color w:val="000000" w:themeColor="text1"/>
          <w:sz w:val="24"/>
          <w:szCs w:val="24"/>
          <w:lang w:val="en-US"/>
        </w:rPr>
        <w:t xml:space="preserve">it all up </w:t>
      </w:r>
      <w:r w:rsidR="002C2CBD" w:rsidRPr="002C5062">
        <w:rPr>
          <w:rFonts w:ascii="Arial" w:hAnsi="Arial" w:cs="Arial"/>
          <w:color w:val="000000" w:themeColor="text1"/>
          <w:sz w:val="24"/>
          <w:szCs w:val="24"/>
          <w:lang w:val="en-US"/>
        </w:rPr>
        <w:t xml:space="preserve">in one sentence: </w:t>
      </w:r>
      <w:r w:rsidR="00803E18" w:rsidRPr="002C5062">
        <w:rPr>
          <w:rFonts w:ascii="Arial" w:hAnsi="Arial" w:cs="Arial"/>
          <w:color w:val="000000" w:themeColor="text1"/>
          <w:sz w:val="24"/>
          <w:szCs w:val="24"/>
          <w:lang w:val="en-US"/>
        </w:rPr>
        <w:t>‘Herschel cannot kill alone’.</w:t>
      </w:r>
      <w:r w:rsidR="00803E18" w:rsidRPr="002C5062">
        <w:rPr>
          <w:rStyle w:val="Refdenotaalpie"/>
          <w:rFonts w:ascii="Arial" w:hAnsi="Arial" w:cs="Arial"/>
          <w:color w:val="000000" w:themeColor="text1"/>
          <w:sz w:val="24"/>
          <w:szCs w:val="24"/>
          <w:lang w:val="en-US"/>
        </w:rPr>
        <w:footnoteReference w:id="132"/>
      </w:r>
      <w:r w:rsidR="00A4053C" w:rsidRPr="002C5062">
        <w:rPr>
          <w:rFonts w:ascii="Arial" w:hAnsi="Arial" w:cs="Arial"/>
          <w:color w:val="000000" w:themeColor="text1"/>
          <w:sz w:val="24"/>
          <w:szCs w:val="24"/>
          <w:lang w:val="en-US"/>
        </w:rPr>
        <w:t xml:space="preserve"> </w:t>
      </w:r>
      <w:r w:rsidR="00FD4DAD" w:rsidRPr="002C5062">
        <w:rPr>
          <w:rFonts w:ascii="Arial" w:hAnsi="Arial" w:cs="Arial"/>
          <w:color w:val="000000" w:themeColor="text1"/>
          <w:sz w:val="24"/>
          <w:szCs w:val="24"/>
          <w:lang w:val="en-US"/>
        </w:rPr>
        <w:t xml:space="preserve">Two </w:t>
      </w:r>
      <w:r w:rsidR="00FD4DAD" w:rsidRPr="002C5062">
        <w:rPr>
          <w:rFonts w:ascii="Arial" w:hAnsi="Arial" w:cs="Arial"/>
          <w:color w:val="000000" w:themeColor="text1"/>
          <w:sz w:val="24"/>
          <w:szCs w:val="24"/>
          <w:lang w:val="en-US"/>
        </w:rPr>
        <w:lastRenderedPageBreak/>
        <w:t>decades later</w:t>
      </w:r>
      <w:r w:rsidR="00CF5757" w:rsidRPr="002C5062">
        <w:rPr>
          <w:rFonts w:ascii="Arial" w:hAnsi="Arial" w:cs="Arial"/>
          <w:color w:val="000000" w:themeColor="text1"/>
          <w:sz w:val="24"/>
          <w:szCs w:val="24"/>
          <w:lang w:val="en-US"/>
        </w:rPr>
        <w:t xml:space="preserve">, </w:t>
      </w:r>
      <w:r w:rsidR="002B14F8" w:rsidRPr="002C5062">
        <w:rPr>
          <w:rFonts w:ascii="Arial" w:hAnsi="Arial" w:cs="Arial"/>
          <w:color w:val="000000" w:themeColor="text1"/>
          <w:sz w:val="24"/>
          <w:szCs w:val="24"/>
          <w:lang w:val="en-US"/>
        </w:rPr>
        <w:t xml:space="preserve">the </w:t>
      </w:r>
      <w:r w:rsidR="001F7152" w:rsidRPr="002C5062">
        <w:rPr>
          <w:rFonts w:ascii="Arial" w:hAnsi="Arial" w:cs="Arial"/>
          <w:color w:val="000000" w:themeColor="text1"/>
          <w:sz w:val="24"/>
          <w:szCs w:val="24"/>
          <w:lang w:val="en-US"/>
        </w:rPr>
        <w:t xml:space="preserve">astrologer Alfred John </w:t>
      </w:r>
      <w:r w:rsidR="00CF5757" w:rsidRPr="002C5062">
        <w:rPr>
          <w:rFonts w:ascii="Arial" w:hAnsi="Arial" w:cs="Arial"/>
          <w:color w:val="000000" w:themeColor="text1"/>
          <w:sz w:val="24"/>
          <w:szCs w:val="24"/>
          <w:lang w:val="en-US"/>
        </w:rPr>
        <w:t xml:space="preserve">Pearce </w:t>
      </w:r>
      <w:r w:rsidR="002B14F8" w:rsidRPr="002C5062">
        <w:rPr>
          <w:rFonts w:ascii="Arial" w:hAnsi="Arial" w:cs="Arial"/>
          <w:color w:val="000000" w:themeColor="text1"/>
          <w:sz w:val="24"/>
          <w:szCs w:val="24"/>
          <w:lang w:val="en-US"/>
        </w:rPr>
        <w:t>(1840</w:t>
      </w:r>
      <w:r w:rsidR="002B14F8" w:rsidRPr="002C5062">
        <w:rPr>
          <w:rFonts w:ascii="Arial" w:hAnsi="Arial" w:cs="Arial"/>
          <w:color w:val="000000" w:themeColor="text1"/>
          <w:sz w:val="24"/>
          <w:szCs w:val="24"/>
          <w:lang w:val="en-US"/>
        </w:rPr>
        <w:sym w:font="Symbol" w:char="F02D"/>
      </w:r>
      <w:r w:rsidR="002B14F8" w:rsidRPr="002C5062">
        <w:rPr>
          <w:rFonts w:ascii="Arial" w:hAnsi="Arial" w:cs="Arial"/>
          <w:color w:val="000000" w:themeColor="text1"/>
          <w:sz w:val="24"/>
          <w:szCs w:val="24"/>
          <w:lang w:val="en-US"/>
        </w:rPr>
        <w:t xml:space="preserve">1923) </w:t>
      </w:r>
      <w:r w:rsidR="00E8689C" w:rsidRPr="002C5062">
        <w:rPr>
          <w:rFonts w:ascii="Arial" w:hAnsi="Arial" w:cs="Arial"/>
          <w:color w:val="000000" w:themeColor="text1"/>
          <w:sz w:val="24"/>
          <w:szCs w:val="24"/>
          <w:lang w:val="en-US"/>
        </w:rPr>
        <w:t xml:space="preserve">also </w:t>
      </w:r>
      <w:r w:rsidR="00A4053C" w:rsidRPr="002C5062">
        <w:rPr>
          <w:rFonts w:ascii="Arial" w:hAnsi="Arial" w:cs="Arial"/>
          <w:color w:val="000000" w:themeColor="text1"/>
          <w:sz w:val="24"/>
          <w:szCs w:val="24"/>
          <w:lang w:val="en-US"/>
        </w:rPr>
        <w:t>endorse</w:t>
      </w:r>
      <w:r w:rsidR="00674040" w:rsidRPr="002C5062">
        <w:rPr>
          <w:rFonts w:ascii="Arial" w:hAnsi="Arial" w:cs="Arial"/>
          <w:color w:val="000000" w:themeColor="text1"/>
          <w:sz w:val="24"/>
          <w:szCs w:val="24"/>
          <w:lang w:val="en-US"/>
        </w:rPr>
        <w:t>d</w:t>
      </w:r>
      <w:r w:rsidR="00A4053C" w:rsidRPr="002C5062">
        <w:rPr>
          <w:rFonts w:ascii="Arial" w:hAnsi="Arial" w:cs="Arial"/>
          <w:color w:val="000000" w:themeColor="text1"/>
          <w:sz w:val="24"/>
          <w:szCs w:val="24"/>
          <w:lang w:val="en-US"/>
        </w:rPr>
        <w:t xml:space="preserve"> th</w:t>
      </w:r>
      <w:r w:rsidR="002372D4" w:rsidRPr="002C5062">
        <w:rPr>
          <w:rFonts w:ascii="Arial" w:hAnsi="Arial" w:cs="Arial"/>
          <w:color w:val="000000" w:themeColor="text1"/>
          <w:sz w:val="24"/>
          <w:szCs w:val="24"/>
          <w:lang w:val="en-US"/>
        </w:rPr>
        <w:t>e</w:t>
      </w:r>
      <w:r w:rsidR="00A4053C" w:rsidRPr="002C5062">
        <w:rPr>
          <w:rFonts w:ascii="Arial" w:hAnsi="Arial" w:cs="Arial"/>
          <w:color w:val="000000" w:themeColor="text1"/>
          <w:sz w:val="24"/>
          <w:szCs w:val="24"/>
          <w:lang w:val="en-US"/>
        </w:rPr>
        <w:t xml:space="preserve"> refined view of Uranus</w:t>
      </w:r>
      <w:r w:rsidR="006D7A45" w:rsidRPr="002C5062">
        <w:rPr>
          <w:rFonts w:ascii="Arial" w:hAnsi="Arial" w:cs="Arial"/>
          <w:color w:val="000000" w:themeColor="text1"/>
          <w:sz w:val="24"/>
          <w:szCs w:val="24"/>
          <w:lang w:val="en-US"/>
        </w:rPr>
        <w:t xml:space="preserve"> as ‘not wholly evil’ w</w:t>
      </w:r>
      <w:r w:rsidR="00CF5757" w:rsidRPr="002C5062">
        <w:rPr>
          <w:rFonts w:ascii="Arial" w:hAnsi="Arial" w:cs="Arial"/>
          <w:color w:val="000000" w:themeColor="text1"/>
          <w:sz w:val="24"/>
          <w:szCs w:val="24"/>
          <w:lang w:val="en-US"/>
        </w:rPr>
        <w:t xml:space="preserve">hen </w:t>
      </w:r>
      <w:r w:rsidR="006D7A45" w:rsidRPr="002C5062">
        <w:rPr>
          <w:rFonts w:ascii="Arial" w:hAnsi="Arial" w:cs="Arial"/>
          <w:color w:val="000000" w:themeColor="text1"/>
          <w:sz w:val="24"/>
          <w:szCs w:val="24"/>
          <w:lang w:val="en-US"/>
        </w:rPr>
        <w:t>‘</w:t>
      </w:r>
      <w:r w:rsidR="00CF5757" w:rsidRPr="002C5062">
        <w:rPr>
          <w:rFonts w:ascii="Arial" w:hAnsi="Arial" w:cs="Arial"/>
          <w:color w:val="000000" w:themeColor="text1"/>
          <w:sz w:val="24"/>
          <w:szCs w:val="24"/>
          <w:lang w:val="en-US"/>
        </w:rPr>
        <w:t>free from the rays of evil planets</w:t>
      </w:r>
      <w:r w:rsidR="006D7A45" w:rsidRPr="002C5062">
        <w:rPr>
          <w:rFonts w:ascii="Arial" w:hAnsi="Arial" w:cs="Arial"/>
          <w:color w:val="000000" w:themeColor="text1"/>
          <w:sz w:val="24"/>
          <w:szCs w:val="24"/>
          <w:lang w:val="en-US"/>
        </w:rPr>
        <w:t>’</w:t>
      </w:r>
      <w:r w:rsidR="00CF5757" w:rsidRPr="002C5062">
        <w:rPr>
          <w:rFonts w:ascii="Arial" w:hAnsi="Arial" w:cs="Arial"/>
          <w:color w:val="000000" w:themeColor="text1"/>
          <w:sz w:val="24"/>
          <w:szCs w:val="24"/>
          <w:lang w:val="en-US"/>
        </w:rPr>
        <w:t xml:space="preserve">, </w:t>
      </w:r>
      <w:r w:rsidR="006D7A45" w:rsidRPr="002C5062">
        <w:rPr>
          <w:rFonts w:ascii="Arial" w:hAnsi="Arial" w:cs="Arial"/>
          <w:color w:val="000000" w:themeColor="text1"/>
          <w:sz w:val="24"/>
          <w:szCs w:val="24"/>
          <w:lang w:val="en-US"/>
        </w:rPr>
        <w:t xml:space="preserve">and of people </w:t>
      </w:r>
      <w:r w:rsidR="00CF5757" w:rsidRPr="002C5062">
        <w:rPr>
          <w:rFonts w:ascii="Arial" w:hAnsi="Arial" w:cs="Arial"/>
          <w:color w:val="000000" w:themeColor="text1"/>
          <w:sz w:val="24"/>
          <w:szCs w:val="24"/>
          <w:lang w:val="en-US"/>
        </w:rPr>
        <w:t xml:space="preserve">born under </w:t>
      </w:r>
      <w:r w:rsidR="006D7A45" w:rsidRPr="002C5062">
        <w:rPr>
          <w:rFonts w:ascii="Arial" w:hAnsi="Arial" w:cs="Arial"/>
          <w:color w:val="000000" w:themeColor="text1"/>
          <w:sz w:val="24"/>
          <w:szCs w:val="24"/>
          <w:lang w:val="en-US"/>
        </w:rPr>
        <w:t xml:space="preserve">its </w:t>
      </w:r>
      <w:r w:rsidR="00CF5757" w:rsidRPr="002C5062">
        <w:rPr>
          <w:rFonts w:ascii="Arial" w:hAnsi="Arial" w:cs="Arial"/>
          <w:color w:val="000000" w:themeColor="text1"/>
          <w:sz w:val="24"/>
          <w:szCs w:val="24"/>
          <w:lang w:val="en-US"/>
        </w:rPr>
        <w:t xml:space="preserve">influence </w:t>
      </w:r>
      <w:r w:rsidR="006D7A45" w:rsidRPr="002C5062">
        <w:rPr>
          <w:rFonts w:ascii="Arial" w:hAnsi="Arial" w:cs="Arial"/>
          <w:color w:val="000000" w:themeColor="text1"/>
          <w:sz w:val="24"/>
          <w:szCs w:val="24"/>
          <w:lang w:val="en-US"/>
        </w:rPr>
        <w:t xml:space="preserve">as </w:t>
      </w:r>
      <w:r w:rsidR="00CF5757" w:rsidRPr="002C5062">
        <w:rPr>
          <w:rFonts w:ascii="Arial" w:hAnsi="Arial" w:cs="Arial"/>
          <w:color w:val="000000" w:themeColor="text1"/>
          <w:sz w:val="24"/>
          <w:szCs w:val="24"/>
          <w:lang w:val="en-US"/>
        </w:rPr>
        <w:t>exhibit</w:t>
      </w:r>
      <w:r w:rsidR="006D7A45" w:rsidRPr="002C5062">
        <w:rPr>
          <w:rFonts w:ascii="Arial" w:hAnsi="Arial" w:cs="Arial"/>
          <w:color w:val="000000" w:themeColor="text1"/>
          <w:sz w:val="24"/>
          <w:szCs w:val="24"/>
          <w:lang w:val="en-US"/>
        </w:rPr>
        <w:t>ing</w:t>
      </w:r>
      <w:r w:rsidR="00CF5757" w:rsidRPr="002C5062">
        <w:rPr>
          <w:rFonts w:ascii="Arial" w:hAnsi="Arial" w:cs="Arial"/>
          <w:color w:val="000000" w:themeColor="text1"/>
          <w:sz w:val="24"/>
          <w:szCs w:val="24"/>
          <w:lang w:val="en-US"/>
        </w:rPr>
        <w:t xml:space="preserve"> </w:t>
      </w:r>
      <w:r w:rsidR="006D7A45" w:rsidRPr="002C5062">
        <w:rPr>
          <w:rFonts w:ascii="Arial" w:hAnsi="Arial" w:cs="Arial"/>
          <w:color w:val="000000" w:themeColor="text1"/>
          <w:sz w:val="24"/>
          <w:szCs w:val="24"/>
          <w:lang w:val="en-US"/>
        </w:rPr>
        <w:t>‘</w:t>
      </w:r>
      <w:r w:rsidR="00CF5757" w:rsidRPr="002C5062">
        <w:rPr>
          <w:rFonts w:ascii="Arial" w:hAnsi="Arial" w:cs="Arial"/>
          <w:color w:val="000000" w:themeColor="text1"/>
          <w:sz w:val="24"/>
          <w:szCs w:val="24"/>
          <w:lang w:val="en-US"/>
        </w:rPr>
        <w:t>a great love of truth</w:t>
      </w:r>
      <w:r w:rsidR="006D7A45" w:rsidRPr="002C5062">
        <w:rPr>
          <w:rFonts w:ascii="Arial" w:hAnsi="Arial" w:cs="Arial"/>
          <w:color w:val="000000" w:themeColor="text1"/>
          <w:sz w:val="24"/>
          <w:szCs w:val="24"/>
          <w:lang w:val="en-US"/>
        </w:rPr>
        <w:t>’, ‘</w:t>
      </w:r>
      <w:r w:rsidR="00CF5757" w:rsidRPr="002C5062">
        <w:rPr>
          <w:rFonts w:ascii="Arial" w:hAnsi="Arial" w:cs="Arial"/>
          <w:color w:val="000000" w:themeColor="text1"/>
          <w:sz w:val="24"/>
          <w:szCs w:val="24"/>
          <w:lang w:val="en-US"/>
        </w:rPr>
        <w:t>remarkable for love or romance</w:t>
      </w:r>
      <w:r w:rsidR="006D7A45" w:rsidRPr="002C5062">
        <w:rPr>
          <w:rFonts w:ascii="Arial" w:hAnsi="Arial" w:cs="Arial"/>
          <w:color w:val="000000" w:themeColor="text1"/>
          <w:sz w:val="24"/>
          <w:szCs w:val="24"/>
          <w:lang w:val="en-US"/>
        </w:rPr>
        <w:t>’ and with ‘</w:t>
      </w:r>
      <w:r w:rsidR="00CF5757" w:rsidRPr="002C5062">
        <w:rPr>
          <w:rFonts w:ascii="Arial" w:hAnsi="Arial" w:cs="Arial"/>
          <w:color w:val="000000" w:themeColor="text1"/>
          <w:sz w:val="24"/>
          <w:szCs w:val="24"/>
          <w:lang w:val="en-US"/>
        </w:rPr>
        <w:t xml:space="preserve">a tendency to Bohemianism, a love for antiquarian researches, metaphysics, and often </w:t>
      </w:r>
      <w:r w:rsidR="007C3039" w:rsidRPr="002C5062">
        <w:rPr>
          <w:rFonts w:ascii="Arial" w:hAnsi="Arial" w:cs="Arial"/>
          <w:color w:val="000000" w:themeColor="text1"/>
          <w:sz w:val="24"/>
          <w:szCs w:val="24"/>
          <w:lang w:val="en-US"/>
        </w:rPr>
        <w:t>f</w:t>
      </w:r>
      <w:r w:rsidR="00CF5757" w:rsidRPr="002C5062">
        <w:rPr>
          <w:rFonts w:ascii="Arial" w:hAnsi="Arial" w:cs="Arial"/>
          <w:color w:val="000000" w:themeColor="text1"/>
          <w:sz w:val="24"/>
          <w:szCs w:val="24"/>
          <w:lang w:val="en-US"/>
        </w:rPr>
        <w:t>or spiritualism’.</w:t>
      </w:r>
      <w:r w:rsidR="00CF5757" w:rsidRPr="002C5062">
        <w:rPr>
          <w:rStyle w:val="Refdenotaalpie"/>
          <w:rFonts w:ascii="Arial" w:hAnsi="Arial" w:cs="Arial"/>
          <w:color w:val="000000" w:themeColor="text1"/>
          <w:sz w:val="24"/>
          <w:szCs w:val="24"/>
          <w:lang w:val="en-US"/>
        </w:rPr>
        <w:footnoteReference w:id="133"/>
      </w:r>
      <w:r w:rsidR="008A0B1C" w:rsidRPr="002C5062">
        <w:rPr>
          <w:rFonts w:ascii="Arial" w:hAnsi="Arial" w:cs="Arial"/>
          <w:color w:val="000000" w:themeColor="text1"/>
          <w:sz w:val="24"/>
          <w:szCs w:val="24"/>
          <w:lang w:val="en-US"/>
        </w:rPr>
        <w:t xml:space="preserve"> </w:t>
      </w:r>
      <w:r w:rsidR="000A2C55" w:rsidRPr="002C5062">
        <w:rPr>
          <w:rFonts w:ascii="Arial" w:hAnsi="Arial" w:cs="Arial"/>
          <w:color w:val="000000" w:themeColor="text1"/>
          <w:sz w:val="24"/>
          <w:szCs w:val="24"/>
          <w:lang w:val="en-US"/>
        </w:rPr>
        <w:t>Although every now and then there also surfaced dissenting or skeptical voice</w:t>
      </w:r>
      <w:r w:rsidR="00644850" w:rsidRPr="002C5062">
        <w:rPr>
          <w:rFonts w:ascii="Arial" w:hAnsi="Arial" w:cs="Arial"/>
          <w:color w:val="000000" w:themeColor="text1"/>
          <w:sz w:val="24"/>
          <w:szCs w:val="24"/>
          <w:lang w:val="en-US"/>
        </w:rPr>
        <w:t>s</w:t>
      </w:r>
      <w:r w:rsidR="000A2C55" w:rsidRPr="002C5062">
        <w:rPr>
          <w:rFonts w:ascii="Arial" w:hAnsi="Arial" w:cs="Arial"/>
          <w:color w:val="000000" w:themeColor="text1"/>
          <w:sz w:val="24"/>
          <w:szCs w:val="24"/>
          <w:lang w:val="en-US"/>
        </w:rPr>
        <w:t>, these were in a minority and</w:t>
      </w:r>
      <w:r w:rsidR="0026504F" w:rsidRPr="002C5062">
        <w:rPr>
          <w:rFonts w:ascii="Arial" w:hAnsi="Arial" w:cs="Arial"/>
          <w:color w:val="000000" w:themeColor="text1"/>
          <w:sz w:val="24"/>
          <w:szCs w:val="24"/>
          <w:lang w:val="en-US"/>
        </w:rPr>
        <w:t xml:space="preserve"> </w:t>
      </w:r>
      <w:r w:rsidR="00767284" w:rsidRPr="002C5062">
        <w:rPr>
          <w:rFonts w:ascii="Arial" w:hAnsi="Arial" w:cs="Arial"/>
          <w:color w:val="000000" w:themeColor="text1"/>
          <w:sz w:val="24"/>
          <w:szCs w:val="24"/>
          <w:lang w:val="en-US"/>
        </w:rPr>
        <w:t xml:space="preserve">failed </w:t>
      </w:r>
      <w:r w:rsidR="008278E9" w:rsidRPr="002C5062">
        <w:rPr>
          <w:rFonts w:ascii="Arial" w:hAnsi="Arial" w:cs="Arial"/>
          <w:color w:val="000000" w:themeColor="text1"/>
          <w:sz w:val="24"/>
          <w:szCs w:val="24"/>
          <w:lang w:val="en-US"/>
        </w:rPr>
        <w:t xml:space="preserve">to alter </w:t>
      </w:r>
      <w:r w:rsidR="000A2C55" w:rsidRPr="002C5062">
        <w:rPr>
          <w:rFonts w:ascii="Arial" w:hAnsi="Arial" w:cs="Arial"/>
          <w:color w:val="000000" w:themeColor="text1"/>
          <w:sz w:val="24"/>
          <w:szCs w:val="24"/>
          <w:lang w:val="en-US"/>
        </w:rPr>
        <w:t xml:space="preserve">the </w:t>
      </w:r>
      <w:r w:rsidR="00656416" w:rsidRPr="002C5062">
        <w:rPr>
          <w:rFonts w:ascii="Arial" w:hAnsi="Arial" w:cs="Arial"/>
          <w:color w:val="000000" w:themeColor="text1"/>
          <w:sz w:val="24"/>
          <w:szCs w:val="24"/>
          <w:lang w:val="en-US"/>
        </w:rPr>
        <w:t xml:space="preserve">established </w:t>
      </w:r>
      <w:r w:rsidR="004C416C" w:rsidRPr="002C5062">
        <w:rPr>
          <w:rFonts w:ascii="Arial" w:hAnsi="Arial" w:cs="Arial"/>
          <w:color w:val="000000" w:themeColor="text1"/>
          <w:sz w:val="24"/>
          <w:szCs w:val="24"/>
          <w:lang w:val="en-US"/>
        </w:rPr>
        <w:t xml:space="preserve">consensus about </w:t>
      </w:r>
      <w:r w:rsidR="00E76EEC" w:rsidRPr="002C5062">
        <w:rPr>
          <w:rFonts w:ascii="Arial" w:hAnsi="Arial" w:cs="Arial"/>
          <w:color w:val="000000" w:themeColor="text1"/>
          <w:sz w:val="24"/>
          <w:szCs w:val="24"/>
          <w:lang w:val="en-US"/>
        </w:rPr>
        <w:t xml:space="preserve">the </w:t>
      </w:r>
      <w:r w:rsidR="00D924B1" w:rsidRPr="002C5062">
        <w:rPr>
          <w:rFonts w:ascii="Arial" w:hAnsi="Arial" w:cs="Arial"/>
          <w:color w:val="000000" w:themeColor="text1"/>
          <w:sz w:val="24"/>
          <w:szCs w:val="24"/>
          <w:lang w:val="en-US"/>
        </w:rPr>
        <w:t xml:space="preserve">refined </w:t>
      </w:r>
      <w:r w:rsidR="001610E0" w:rsidRPr="002C5062">
        <w:rPr>
          <w:rFonts w:ascii="Arial" w:hAnsi="Arial" w:cs="Arial"/>
          <w:color w:val="000000" w:themeColor="text1"/>
          <w:sz w:val="24"/>
          <w:szCs w:val="24"/>
          <w:lang w:val="en-US"/>
        </w:rPr>
        <w:t>character</w:t>
      </w:r>
      <w:r w:rsidR="008225F6" w:rsidRPr="002C5062">
        <w:rPr>
          <w:rFonts w:ascii="Arial" w:hAnsi="Arial" w:cs="Arial"/>
          <w:color w:val="000000" w:themeColor="text1"/>
          <w:sz w:val="24"/>
          <w:szCs w:val="24"/>
          <w:lang w:val="en-US"/>
        </w:rPr>
        <w:t>isation</w:t>
      </w:r>
      <w:r w:rsidR="001610E0" w:rsidRPr="002C5062">
        <w:rPr>
          <w:rFonts w:ascii="Arial" w:hAnsi="Arial" w:cs="Arial"/>
          <w:color w:val="000000" w:themeColor="text1"/>
          <w:sz w:val="24"/>
          <w:szCs w:val="24"/>
          <w:lang w:val="en-US"/>
        </w:rPr>
        <w:t xml:space="preserve"> of </w:t>
      </w:r>
      <w:r w:rsidR="00D924B1" w:rsidRPr="002C5062">
        <w:rPr>
          <w:rFonts w:ascii="Arial" w:hAnsi="Arial" w:cs="Arial"/>
          <w:color w:val="000000" w:themeColor="text1"/>
          <w:sz w:val="24"/>
          <w:szCs w:val="24"/>
          <w:lang w:val="en-US"/>
        </w:rPr>
        <w:t xml:space="preserve">the </w:t>
      </w:r>
      <w:r w:rsidR="00E76EEC" w:rsidRPr="002C5062">
        <w:rPr>
          <w:rFonts w:ascii="Arial" w:hAnsi="Arial" w:cs="Arial"/>
          <w:color w:val="000000" w:themeColor="text1"/>
          <w:sz w:val="24"/>
          <w:szCs w:val="24"/>
          <w:lang w:val="en-US"/>
        </w:rPr>
        <w:t>new planet</w:t>
      </w:r>
      <w:r w:rsidR="000A2C55" w:rsidRPr="002C5062">
        <w:rPr>
          <w:rFonts w:ascii="Arial" w:hAnsi="Arial" w:cs="Arial"/>
          <w:color w:val="000000" w:themeColor="text1"/>
          <w:sz w:val="24"/>
          <w:szCs w:val="24"/>
          <w:lang w:val="en-US"/>
        </w:rPr>
        <w:t>.</w:t>
      </w:r>
    </w:p>
    <w:p w:rsidR="00E30DBD" w:rsidRPr="002C5062" w:rsidRDefault="00E30DBD" w:rsidP="00803E18">
      <w:pPr>
        <w:spacing w:after="0" w:line="480" w:lineRule="auto"/>
        <w:rPr>
          <w:rFonts w:ascii="Arial" w:hAnsi="Arial" w:cs="Arial"/>
          <w:color w:val="000000" w:themeColor="text1"/>
          <w:sz w:val="24"/>
          <w:szCs w:val="24"/>
          <w:lang w:val="en-US"/>
        </w:rPr>
      </w:pPr>
    </w:p>
    <w:p w:rsidR="00052618" w:rsidRPr="002C5062" w:rsidRDefault="00E7418C" w:rsidP="001013E4">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It should be noted at this point that</w:t>
      </w:r>
      <w:r w:rsidR="00B0799C" w:rsidRPr="002C5062">
        <w:rPr>
          <w:rFonts w:ascii="Arial" w:hAnsi="Arial" w:cs="Arial"/>
          <w:color w:val="000000" w:themeColor="text1"/>
          <w:sz w:val="24"/>
          <w:szCs w:val="24"/>
          <w:lang w:val="en-US"/>
        </w:rPr>
        <w:t xml:space="preserve">, </w:t>
      </w:r>
      <w:r w:rsidR="00604C9C" w:rsidRPr="002C5062">
        <w:rPr>
          <w:rFonts w:ascii="Arial" w:hAnsi="Arial" w:cs="Arial"/>
          <w:color w:val="000000" w:themeColor="text1"/>
          <w:sz w:val="24"/>
          <w:szCs w:val="24"/>
          <w:lang w:val="en-US"/>
        </w:rPr>
        <w:t xml:space="preserve">in tandem with </w:t>
      </w:r>
      <w:r w:rsidR="00C73855" w:rsidRPr="002C5062">
        <w:rPr>
          <w:rFonts w:ascii="Arial" w:hAnsi="Arial" w:cs="Arial"/>
          <w:color w:val="000000" w:themeColor="text1"/>
          <w:sz w:val="24"/>
          <w:szCs w:val="24"/>
          <w:lang w:val="en-US"/>
        </w:rPr>
        <w:t xml:space="preserve">this </w:t>
      </w:r>
      <w:r w:rsidR="00E76EEC" w:rsidRPr="002C5062">
        <w:rPr>
          <w:rFonts w:ascii="Arial" w:hAnsi="Arial" w:cs="Arial"/>
          <w:color w:val="000000" w:themeColor="text1"/>
          <w:sz w:val="24"/>
          <w:szCs w:val="24"/>
          <w:lang w:val="en-US"/>
        </w:rPr>
        <w:t>refinement</w:t>
      </w:r>
      <w:r w:rsidR="00C73855" w:rsidRPr="002C5062">
        <w:rPr>
          <w:rFonts w:ascii="Arial" w:hAnsi="Arial" w:cs="Arial"/>
          <w:color w:val="000000" w:themeColor="text1"/>
          <w:sz w:val="24"/>
          <w:szCs w:val="24"/>
          <w:lang w:val="en-US"/>
        </w:rPr>
        <w:t xml:space="preserve"> of the characterisation of Uranus</w:t>
      </w:r>
      <w:r w:rsidR="00E76EEC" w:rsidRPr="002C5062">
        <w:rPr>
          <w:rFonts w:ascii="Arial" w:hAnsi="Arial" w:cs="Arial"/>
          <w:color w:val="000000" w:themeColor="text1"/>
          <w:sz w:val="24"/>
          <w:szCs w:val="24"/>
          <w:lang w:val="en-US"/>
        </w:rPr>
        <w:t xml:space="preserve">, </w:t>
      </w:r>
      <w:r w:rsidR="00604C9C" w:rsidRPr="002C5062">
        <w:rPr>
          <w:rFonts w:ascii="Arial" w:hAnsi="Arial" w:cs="Arial"/>
          <w:color w:val="000000" w:themeColor="text1"/>
          <w:sz w:val="24"/>
          <w:szCs w:val="24"/>
          <w:lang w:val="en-US"/>
        </w:rPr>
        <w:t xml:space="preserve">the astrologers of </w:t>
      </w:r>
      <w:r w:rsidR="00B0799C" w:rsidRPr="002C5062">
        <w:rPr>
          <w:rFonts w:ascii="Arial" w:hAnsi="Arial" w:cs="Arial"/>
          <w:color w:val="000000" w:themeColor="text1"/>
          <w:sz w:val="24"/>
          <w:szCs w:val="24"/>
          <w:lang w:val="en-US"/>
        </w:rPr>
        <w:t xml:space="preserve">this period </w:t>
      </w:r>
      <w:r w:rsidR="00E76EEC" w:rsidRPr="002C5062">
        <w:rPr>
          <w:rFonts w:ascii="Arial" w:hAnsi="Arial" w:cs="Arial"/>
          <w:color w:val="000000" w:themeColor="text1"/>
          <w:sz w:val="24"/>
          <w:szCs w:val="24"/>
          <w:lang w:val="en-US"/>
        </w:rPr>
        <w:t xml:space="preserve">also </w:t>
      </w:r>
      <w:r w:rsidR="00165DCC" w:rsidRPr="002C5062">
        <w:rPr>
          <w:rFonts w:ascii="Arial" w:hAnsi="Arial" w:cs="Arial"/>
          <w:color w:val="000000" w:themeColor="text1"/>
          <w:sz w:val="24"/>
          <w:szCs w:val="24"/>
          <w:lang w:val="en-US"/>
        </w:rPr>
        <w:t>corroborated</w:t>
      </w:r>
      <w:r w:rsidR="00604C9C" w:rsidRPr="002C5062">
        <w:rPr>
          <w:rFonts w:ascii="Arial" w:hAnsi="Arial" w:cs="Arial"/>
          <w:color w:val="000000" w:themeColor="text1"/>
          <w:sz w:val="24"/>
          <w:szCs w:val="24"/>
          <w:lang w:val="en-US"/>
        </w:rPr>
        <w:t xml:space="preserve"> </w:t>
      </w:r>
      <w:r w:rsidR="003F24C0" w:rsidRPr="002C5062">
        <w:rPr>
          <w:rFonts w:ascii="Arial" w:hAnsi="Arial" w:cs="Arial"/>
          <w:color w:val="000000" w:themeColor="text1"/>
          <w:sz w:val="24"/>
          <w:szCs w:val="24"/>
          <w:lang w:val="en-US"/>
        </w:rPr>
        <w:t xml:space="preserve">and established </w:t>
      </w:r>
      <w:r w:rsidR="0004175C" w:rsidRPr="002C5062">
        <w:rPr>
          <w:rFonts w:ascii="Arial" w:hAnsi="Arial" w:cs="Arial"/>
          <w:color w:val="000000" w:themeColor="text1"/>
          <w:sz w:val="24"/>
          <w:szCs w:val="24"/>
          <w:lang w:val="en-US"/>
        </w:rPr>
        <w:t xml:space="preserve">the </w:t>
      </w:r>
      <w:r w:rsidR="00E76EEC" w:rsidRPr="002C5062">
        <w:rPr>
          <w:rFonts w:ascii="Arial" w:hAnsi="Arial" w:cs="Arial"/>
          <w:color w:val="000000" w:themeColor="text1"/>
          <w:sz w:val="24"/>
          <w:szCs w:val="24"/>
          <w:lang w:val="en-US"/>
        </w:rPr>
        <w:t xml:space="preserve">‘redundant’ </w:t>
      </w:r>
      <w:r w:rsidR="00CF5757" w:rsidRPr="002C5062">
        <w:rPr>
          <w:rFonts w:ascii="Arial" w:hAnsi="Arial" w:cs="Arial"/>
          <w:color w:val="000000" w:themeColor="text1"/>
          <w:sz w:val="24"/>
          <w:szCs w:val="24"/>
          <w:lang w:val="en-US"/>
        </w:rPr>
        <w:t>nature</w:t>
      </w:r>
      <w:r w:rsidR="00310E0F" w:rsidRPr="002C5062">
        <w:rPr>
          <w:rFonts w:ascii="Arial" w:hAnsi="Arial" w:cs="Arial"/>
          <w:color w:val="000000" w:themeColor="text1"/>
          <w:sz w:val="24"/>
          <w:szCs w:val="24"/>
          <w:lang w:val="en-US"/>
        </w:rPr>
        <w:t xml:space="preserve"> </w:t>
      </w:r>
      <w:r w:rsidR="0004175C" w:rsidRPr="002C5062">
        <w:rPr>
          <w:rFonts w:ascii="Arial" w:hAnsi="Arial" w:cs="Arial"/>
          <w:color w:val="000000" w:themeColor="text1"/>
          <w:sz w:val="24"/>
          <w:szCs w:val="24"/>
          <w:lang w:val="en-US"/>
        </w:rPr>
        <w:t>of Uranus</w:t>
      </w:r>
      <w:r w:rsidR="00B0799C" w:rsidRPr="002C5062">
        <w:rPr>
          <w:rFonts w:ascii="Arial" w:hAnsi="Arial" w:cs="Arial"/>
          <w:color w:val="000000" w:themeColor="text1"/>
          <w:sz w:val="24"/>
          <w:szCs w:val="24"/>
          <w:lang w:val="en-US"/>
        </w:rPr>
        <w:t xml:space="preserve">. </w:t>
      </w:r>
      <w:r w:rsidR="00176828" w:rsidRPr="002C5062">
        <w:rPr>
          <w:rFonts w:ascii="Arial" w:hAnsi="Arial" w:cs="Arial"/>
          <w:color w:val="000000" w:themeColor="text1"/>
          <w:sz w:val="24"/>
          <w:szCs w:val="24"/>
          <w:lang w:val="en-US"/>
        </w:rPr>
        <w:t xml:space="preserve">Back in the 1790s, Gilbert </w:t>
      </w:r>
      <w:r w:rsidR="00E82462" w:rsidRPr="002C5062">
        <w:rPr>
          <w:rFonts w:ascii="Arial" w:hAnsi="Arial" w:cs="Arial"/>
          <w:color w:val="000000" w:themeColor="text1"/>
          <w:sz w:val="24"/>
          <w:szCs w:val="24"/>
          <w:lang w:val="en-US"/>
        </w:rPr>
        <w:t xml:space="preserve">had </w:t>
      </w:r>
      <w:r w:rsidR="00571D70" w:rsidRPr="002C5062">
        <w:rPr>
          <w:rFonts w:ascii="Arial" w:hAnsi="Arial" w:cs="Arial"/>
          <w:color w:val="000000" w:themeColor="text1"/>
          <w:sz w:val="24"/>
          <w:szCs w:val="24"/>
          <w:lang w:val="en-US"/>
        </w:rPr>
        <w:t>described</w:t>
      </w:r>
      <w:r w:rsidR="00571D70" w:rsidRPr="002C5062">
        <w:rPr>
          <w:rFonts w:ascii="Arial" w:eastAsia="Times New Roman" w:hAnsi="Arial" w:cs="Arial"/>
          <w:color w:val="000000" w:themeColor="text1"/>
          <w:sz w:val="24"/>
          <w:szCs w:val="24"/>
          <w:lang w:val="en-US" w:eastAsia="en-GB"/>
        </w:rPr>
        <w:t xml:space="preserve"> </w:t>
      </w:r>
      <w:r w:rsidR="00B0799C" w:rsidRPr="002C5062">
        <w:rPr>
          <w:rFonts w:ascii="Arial" w:eastAsia="Times New Roman" w:hAnsi="Arial" w:cs="Arial"/>
          <w:color w:val="000000" w:themeColor="text1"/>
          <w:sz w:val="24"/>
          <w:szCs w:val="24"/>
          <w:lang w:val="en-US" w:eastAsia="en-GB"/>
        </w:rPr>
        <w:t xml:space="preserve">Uranus </w:t>
      </w:r>
      <w:r w:rsidR="00571D70" w:rsidRPr="002C5062">
        <w:rPr>
          <w:rFonts w:ascii="Arial" w:eastAsia="Times New Roman" w:hAnsi="Arial" w:cs="Arial"/>
          <w:color w:val="000000" w:themeColor="text1"/>
          <w:sz w:val="24"/>
          <w:szCs w:val="24"/>
          <w:lang w:val="en-US" w:eastAsia="en-GB"/>
        </w:rPr>
        <w:t xml:space="preserve">as sharing in </w:t>
      </w:r>
      <w:r w:rsidR="00B0799C" w:rsidRPr="002C5062">
        <w:rPr>
          <w:rFonts w:ascii="Arial" w:eastAsia="Times New Roman" w:hAnsi="Arial" w:cs="Arial"/>
          <w:color w:val="000000" w:themeColor="text1"/>
          <w:sz w:val="24"/>
          <w:szCs w:val="24"/>
          <w:lang w:val="en-US" w:eastAsia="en-GB"/>
        </w:rPr>
        <w:t>the nature of Saturn and Mars.</w:t>
      </w:r>
      <w:r w:rsidR="00B0799C" w:rsidRPr="002C5062">
        <w:rPr>
          <w:rStyle w:val="Refdenotaalpie"/>
          <w:rFonts w:ascii="Arial" w:eastAsia="Times New Roman" w:hAnsi="Arial" w:cs="Arial"/>
          <w:color w:val="000000" w:themeColor="text1"/>
          <w:sz w:val="24"/>
          <w:szCs w:val="24"/>
          <w:lang w:val="en-US" w:eastAsia="en-GB"/>
        </w:rPr>
        <w:footnoteReference w:id="134"/>
      </w:r>
      <w:r w:rsidR="00B0799C" w:rsidRPr="002C5062">
        <w:rPr>
          <w:rFonts w:ascii="Arial" w:eastAsia="Times New Roman" w:hAnsi="Arial" w:cs="Arial"/>
          <w:color w:val="000000" w:themeColor="text1"/>
          <w:sz w:val="24"/>
          <w:szCs w:val="24"/>
          <w:lang w:val="en-US" w:eastAsia="en-GB"/>
        </w:rPr>
        <w:t xml:space="preserve"> </w:t>
      </w:r>
      <w:r w:rsidR="00176828" w:rsidRPr="002C5062">
        <w:rPr>
          <w:rFonts w:ascii="Arial" w:eastAsia="Times New Roman" w:hAnsi="Arial" w:cs="Arial"/>
          <w:color w:val="000000" w:themeColor="text1"/>
          <w:sz w:val="24"/>
          <w:szCs w:val="24"/>
          <w:lang w:val="en-US" w:eastAsia="en-GB"/>
        </w:rPr>
        <w:t xml:space="preserve">In the 1820s, </w:t>
      </w:r>
      <w:r w:rsidR="00176828" w:rsidRPr="002C5062">
        <w:rPr>
          <w:rFonts w:ascii="Arial" w:hAnsi="Arial" w:cs="Arial"/>
          <w:color w:val="000000" w:themeColor="text1"/>
          <w:sz w:val="24"/>
          <w:szCs w:val="24"/>
          <w:lang w:val="en-US"/>
        </w:rPr>
        <w:t>Dixon</w:t>
      </w:r>
      <w:r w:rsidR="006528A6" w:rsidRPr="002C5062">
        <w:rPr>
          <w:rFonts w:ascii="Arial" w:hAnsi="Arial" w:cs="Arial"/>
          <w:color w:val="000000" w:themeColor="text1"/>
          <w:sz w:val="24"/>
          <w:szCs w:val="24"/>
          <w:lang w:val="en-US"/>
        </w:rPr>
        <w:t xml:space="preserve"> </w:t>
      </w:r>
      <w:r w:rsidR="009259E7" w:rsidRPr="002C5062">
        <w:rPr>
          <w:rFonts w:ascii="Arial" w:hAnsi="Arial" w:cs="Arial"/>
          <w:color w:val="000000" w:themeColor="text1"/>
          <w:sz w:val="24"/>
          <w:szCs w:val="24"/>
          <w:lang w:val="en-US"/>
        </w:rPr>
        <w:t>referred to</w:t>
      </w:r>
      <w:r w:rsidR="006528A6" w:rsidRPr="002C5062">
        <w:rPr>
          <w:rFonts w:ascii="Arial" w:hAnsi="Arial" w:cs="Arial"/>
          <w:color w:val="000000" w:themeColor="text1"/>
          <w:sz w:val="24"/>
          <w:szCs w:val="24"/>
          <w:lang w:val="en-US"/>
        </w:rPr>
        <w:t xml:space="preserve"> </w:t>
      </w:r>
      <w:r w:rsidR="00176828" w:rsidRPr="002C5062">
        <w:rPr>
          <w:rFonts w:ascii="Arial" w:hAnsi="Arial" w:cs="Arial"/>
          <w:color w:val="000000" w:themeColor="text1"/>
          <w:sz w:val="24"/>
          <w:szCs w:val="24"/>
          <w:lang w:val="en-US"/>
        </w:rPr>
        <w:t xml:space="preserve">the influence of Uranus </w:t>
      </w:r>
      <w:r w:rsidR="009259E7" w:rsidRPr="002C5062">
        <w:rPr>
          <w:rFonts w:ascii="Arial" w:hAnsi="Arial" w:cs="Arial"/>
          <w:color w:val="000000" w:themeColor="text1"/>
          <w:sz w:val="24"/>
          <w:szCs w:val="24"/>
          <w:lang w:val="en-US"/>
        </w:rPr>
        <w:t xml:space="preserve">as </w:t>
      </w:r>
      <w:r w:rsidR="00176828" w:rsidRPr="002C5062">
        <w:rPr>
          <w:rFonts w:ascii="Arial" w:hAnsi="Arial" w:cs="Arial"/>
          <w:color w:val="000000" w:themeColor="text1"/>
          <w:sz w:val="24"/>
          <w:szCs w:val="24"/>
          <w:lang w:val="en-US"/>
        </w:rPr>
        <w:t>‘similar to the combined influence of Saturn and Mercury’.</w:t>
      </w:r>
      <w:r w:rsidR="00176828" w:rsidRPr="002C5062">
        <w:rPr>
          <w:rStyle w:val="Refdenotaalpie"/>
          <w:rFonts w:ascii="Arial" w:hAnsi="Arial" w:cs="Arial"/>
          <w:color w:val="000000" w:themeColor="text1"/>
          <w:sz w:val="24"/>
          <w:szCs w:val="24"/>
          <w:lang w:val="en-US"/>
        </w:rPr>
        <w:footnoteReference w:id="135"/>
      </w:r>
      <w:r w:rsidR="00176828" w:rsidRPr="002C5062">
        <w:rPr>
          <w:rFonts w:ascii="Arial" w:hAnsi="Arial" w:cs="Arial"/>
          <w:color w:val="000000" w:themeColor="text1"/>
          <w:sz w:val="24"/>
          <w:szCs w:val="24"/>
          <w:lang w:val="en-US"/>
        </w:rPr>
        <w:t xml:space="preserve"> </w:t>
      </w:r>
      <w:r w:rsidR="00AB1ABD" w:rsidRPr="002C5062">
        <w:rPr>
          <w:rFonts w:ascii="Arial" w:hAnsi="Arial" w:cs="Arial"/>
          <w:color w:val="000000" w:themeColor="text1"/>
          <w:sz w:val="24"/>
          <w:szCs w:val="24"/>
          <w:lang w:val="en-US"/>
        </w:rPr>
        <w:t>Raphael, for instance, believed that the ‘bodily conformation of those [Uranus] governs [...] may resemble those ruled by Saturn and Mercury’.</w:t>
      </w:r>
      <w:r w:rsidR="00AB1ABD" w:rsidRPr="002C5062">
        <w:rPr>
          <w:rStyle w:val="Refdenotaalpie"/>
          <w:rFonts w:ascii="Arial" w:hAnsi="Arial" w:cs="Arial"/>
          <w:color w:val="000000" w:themeColor="text1"/>
          <w:sz w:val="24"/>
          <w:szCs w:val="24"/>
          <w:lang w:val="en-US"/>
        </w:rPr>
        <w:footnoteReference w:id="136"/>
      </w:r>
      <w:r w:rsidR="00AB1ABD" w:rsidRPr="002C5062">
        <w:rPr>
          <w:rFonts w:ascii="Arial" w:hAnsi="Arial" w:cs="Arial"/>
          <w:color w:val="000000" w:themeColor="text1"/>
          <w:sz w:val="24"/>
          <w:szCs w:val="24"/>
          <w:lang w:val="en-US"/>
        </w:rPr>
        <w:t xml:space="preserve"> Along the same lines, an astrologer under the pseudonym of Rupertus Stella stated that ‘from the observations already made, we have every reason to consider [Uranus] replete with evil; possessing the combined effects of Saturn and Mercury’.</w:t>
      </w:r>
      <w:r w:rsidR="00AB1ABD" w:rsidRPr="002C5062">
        <w:rPr>
          <w:rStyle w:val="Refdenotaalpie"/>
          <w:rFonts w:ascii="Arial" w:hAnsi="Arial" w:cs="Arial"/>
          <w:color w:val="000000" w:themeColor="text1"/>
          <w:sz w:val="24"/>
          <w:szCs w:val="24"/>
          <w:lang w:val="en-US"/>
        </w:rPr>
        <w:footnoteReference w:id="137"/>
      </w:r>
      <w:r w:rsidR="00AB1ABD" w:rsidRPr="002C5062">
        <w:rPr>
          <w:rFonts w:ascii="Arial" w:hAnsi="Arial" w:cs="Arial"/>
          <w:color w:val="000000" w:themeColor="text1"/>
          <w:sz w:val="24"/>
          <w:szCs w:val="24"/>
          <w:lang w:val="en-US"/>
        </w:rPr>
        <w:t xml:space="preserve"> </w:t>
      </w:r>
      <w:r w:rsidR="00DF2030" w:rsidRPr="002C5062">
        <w:rPr>
          <w:rFonts w:ascii="Arial" w:hAnsi="Arial" w:cs="Arial"/>
          <w:color w:val="000000" w:themeColor="text1"/>
          <w:sz w:val="24"/>
          <w:szCs w:val="24"/>
          <w:lang w:val="en-US"/>
        </w:rPr>
        <w:t xml:space="preserve">The planets may </w:t>
      </w:r>
      <w:r w:rsidR="00990F10" w:rsidRPr="002C5062">
        <w:rPr>
          <w:rFonts w:ascii="Arial" w:hAnsi="Arial" w:cs="Arial"/>
          <w:color w:val="000000" w:themeColor="text1"/>
          <w:sz w:val="24"/>
          <w:szCs w:val="24"/>
          <w:lang w:val="en-US"/>
        </w:rPr>
        <w:t xml:space="preserve">have changed </w:t>
      </w:r>
      <w:r w:rsidR="00DF2030" w:rsidRPr="002C5062">
        <w:rPr>
          <w:rFonts w:ascii="Arial" w:hAnsi="Arial" w:cs="Arial"/>
          <w:color w:val="000000" w:themeColor="text1"/>
          <w:sz w:val="24"/>
          <w:szCs w:val="24"/>
          <w:lang w:val="en-US"/>
        </w:rPr>
        <w:t>but</w:t>
      </w:r>
      <w:r w:rsidR="00274BCC" w:rsidRPr="002C5062">
        <w:rPr>
          <w:rFonts w:ascii="Arial" w:hAnsi="Arial" w:cs="Arial"/>
          <w:color w:val="000000" w:themeColor="text1"/>
          <w:sz w:val="24"/>
          <w:szCs w:val="24"/>
          <w:lang w:val="en-US"/>
        </w:rPr>
        <w:t xml:space="preserve"> the point is that</w:t>
      </w:r>
      <w:r w:rsidR="00DF2030" w:rsidRPr="002C5062">
        <w:rPr>
          <w:rFonts w:ascii="Arial" w:hAnsi="Arial" w:cs="Arial"/>
          <w:color w:val="000000" w:themeColor="text1"/>
          <w:sz w:val="24"/>
          <w:szCs w:val="24"/>
          <w:lang w:val="en-US"/>
        </w:rPr>
        <w:t>, f</w:t>
      </w:r>
      <w:r w:rsidR="00176828" w:rsidRPr="002C5062">
        <w:rPr>
          <w:rFonts w:ascii="Arial" w:hAnsi="Arial" w:cs="Arial"/>
          <w:color w:val="000000" w:themeColor="text1"/>
          <w:sz w:val="24"/>
          <w:szCs w:val="24"/>
          <w:lang w:val="en-US"/>
        </w:rPr>
        <w:t xml:space="preserve">rom </w:t>
      </w:r>
      <w:r w:rsidR="00E7239A" w:rsidRPr="002C5062">
        <w:rPr>
          <w:rFonts w:ascii="Arial" w:hAnsi="Arial" w:cs="Arial"/>
          <w:color w:val="000000" w:themeColor="text1"/>
          <w:sz w:val="24"/>
          <w:szCs w:val="24"/>
          <w:lang w:val="en-US"/>
        </w:rPr>
        <w:t xml:space="preserve">early on, Uranus was defined </w:t>
      </w:r>
      <w:r w:rsidR="00DF2030" w:rsidRPr="002C5062">
        <w:rPr>
          <w:rFonts w:ascii="Arial" w:hAnsi="Arial" w:cs="Arial"/>
          <w:color w:val="000000" w:themeColor="text1"/>
          <w:sz w:val="24"/>
          <w:szCs w:val="24"/>
          <w:lang w:val="en-US"/>
        </w:rPr>
        <w:t xml:space="preserve">by </w:t>
      </w:r>
      <w:r w:rsidR="00DF2030" w:rsidRPr="002C5062">
        <w:rPr>
          <w:rFonts w:ascii="Arial" w:hAnsi="Arial" w:cs="Arial"/>
          <w:color w:val="000000" w:themeColor="text1"/>
          <w:sz w:val="24"/>
          <w:szCs w:val="24"/>
          <w:lang w:val="en-US"/>
        </w:rPr>
        <w:lastRenderedPageBreak/>
        <w:t xml:space="preserve">astrologers </w:t>
      </w:r>
      <w:r w:rsidR="00100FF3" w:rsidRPr="002C5062">
        <w:rPr>
          <w:rFonts w:ascii="Arial" w:hAnsi="Arial" w:cs="Arial"/>
          <w:color w:val="000000" w:themeColor="text1"/>
          <w:sz w:val="24"/>
          <w:szCs w:val="24"/>
          <w:lang w:val="en-US"/>
        </w:rPr>
        <w:t xml:space="preserve">in terms of other planets, </w:t>
      </w:r>
      <w:r w:rsidR="00970D49" w:rsidRPr="002C5062">
        <w:rPr>
          <w:rFonts w:ascii="Arial" w:hAnsi="Arial" w:cs="Arial"/>
          <w:color w:val="000000" w:themeColor="text1"/>
          <w:sz w:val="24"/>
          <w:szCs w:val="24"/>
          <w:lang w:val="en-US"/>
        </w:rPr>
        <w:t xml:space="preserve">attaching to </w:t>
      </w:r>
      <w:r w:rsidR="00100FF3" w:rsidRPr="002C5062">
        <w:rPr>
          <w:rFonts w:ascii="Arial" w:hAnsi="Arial" w:cs="Arial"/>
          <w:color w:val="000000" w:themeColor="text1"/>
          <w:sz w:val="24"/>
          <w:szCs w:val="24"/>
          <w:lang w:val="en-US"/>
        </w:rPr>
        <w:t xml:space="preserve">it </w:t>
      </w:r>
      <w:r w:rsidR="00176828" w:rsidRPr="002C5062">
        <w:rPr>
          <w:rFonts w:ascii="Arial" w:hAnsi="Arial" w:cs="Arial"/>
          <w:color w:val="000000" w:themeColor="text1"/>
          <w:sz w:val="24"/>
          <w:szCs w:val="24"/>
          <w:lang w:val="en-US"/>
        </w:rPr>
        <w:t xml:space="preserve">secondary </w:t>
      </w:r>
      <w:r w:rsidR="00970D49" w:rsidRPr="002C5062">
        <w:rPr>
          <w:rFonts w:ascii="Arial" w:hAnsi="Arial" w:cs="Arial"/>
          <w:color w:val="000000" w:themeColor="text1"/>
          <w:sz w:val="24"/>
          <w:szCs w:val="24"/>
          <w:lang w:val="en-US"/>
        </w:rPr>
        <w:t xml:space="preserve">status </w:t>
      </w:r>
      <w:r w:rsidR="00FE4A08" w:rsidRPr="002C5062">
        <w:rPr>
          <w:rFonts w:ascii="Arial" w:hAnsi="Arial" w:cs="Arial"/>
          <w:color w:val="000000" w:themeColor="text1"/>
          <w:sz w:val="24"/>
          <w:szCs w:val="24"/>
          <w:lang w:val="en-US"/>
        </w:rPr>
        <w:t xml:space="preserve">rather than </w:t>
      </w:r>
      <w:r w:rsidR="00FF33C9" w:rsidRPr="002C5062">
        <w:rPr>
          <w:rFonts w:ascii="Arial" w:hAnsi="Arial" w:cs="Arial"/>
          <w:color w:val="000000" w:themeColor="text1"/>
          <w:sz w:val="24"/>
          <w:szCs w:val="24"/>
          <w:lang w:val="en-US"/>
        </w:rPr>
        <w:t xml:space="preserve">seeing it </w:t>
      </w:r>
      <w:r w:rsidR="00FE4A08" w:rsidRPr="002C5062">
        <w:rPr>
          <w:rFonts w:ascii="Arial" w:hAnsi="Arial" w:cs="Arial"/>
          <w:color w:val="000000" w:themeColor="text1"/>
          <w:sz w:val="24"/>
          <w:szCs w:val="24"/>
          <w:lang w:val="en-US"/>
        </w:rPr>
        <w:t xml:space="preserve">as </w:t>
      </w:r>
      <w:r w:rsidR="00FF33C9" w:rsidRPr="002C5062">
        <w:rPr>
          <w:rFonts w:ascii="Arial" w:hAnsi="Arial" w:cs="Arial"/>
          <w:color w:val="000000" w:themeColor="text1"/>
          <w:sz w:val="24"/>
          <w:szCs w:val="24"/>
          <w:lang w:val="en-US"/>
        </w:rPr>
        <w:t xml:space="preserve">the embodiment of </w:t>
      </w:r>
      <w:r w:rsidR="00176828" w:rsidRPr="002C5062">
        <w:rPr>
          <w:rFonts w:ascii="Arial" w:hAnsi="Arial" w:cs="Arial"/>
          <w:color w:val="000000" w:themeColor="text1"/>
          <w:sz w:val="24"/>
          <w:szCs w:val="24"/>
          <w:lang w:val="en-US"/>
        </w:rPr>
        <w:t>a</w:t>
      </w:r>
      <w:r w:rsidR="0023446D" w:rsidRPr="002C5062">
        <w:rPr>
          <w:rFonts w:ascii="Arial" w:hAnsi="Arial" w:cs="Arial"/>
          <w:color w:val="000000" w:themeColor="text1"/>
          <w:sz w:val="24"/>
          <w:szCs w:val="24"/>
          <w:lang w:val="en-US"/>
        </w:rPr>
        <w:t xml:space="preserve">n </w:t>
      </w:r>
      <w:r w:rsidR="00D35EA0" w:rsidRPr="002C5062">
        <w:rPr>
          <w:rFonts w:ascii="Arial" w:hAnsi="Arial" w:cs="Arial"/>
          <w:color w:val="000000" w:themeColor="text1"/>
          <w:sz w:val="24"/>
          <w:szCs w:val="24"/>
          <w:lang w:val="en-US"/>
        </w:rPr>
        <w:t>independent</w:t>
      </w:r>
      <w:r w:rsidR="0023446D" w:rsidRPr="002C5062">
        <w:rPr>
          <w:rFonts w:ascii="Arial" w:hAnsi="Arial" w:cs="Arial"/>
          <w:color w:val="000000" w:themeColor="text1"/>
          <w:sz w:val="24"/>
          <w:szCs w:val="24"/>
          <w:lang w:val="en-US"/>
        </w:rPr>
        <w:t xml:space="preserve"> </w:t>
      </w:r>
      <w:r w:rsidR="00176828" w:rsidRPr="002C5062">
        <w:rPr>
          <w:rFonts w:ascii="Arial" w:hAnsi="Arial" w:cs="Arial"/>
          <w:color w:val="000000" w:themeColor="text1"/>
          <w:sz w:val="24"/>
          <w:szCs w:val="24"/>
          <w:lang w:val="en-US"/>
        </w:rPr>
        <w:t>astrological principle</w:t>
      </w:r>
      <w:r w:rsidR="00311B54" w:rsidRPr="002C5062">
        <w:rPr>
          <w:rFonts w:ascii="Arial" w:hAnsi="Arial" w:cs="Arial"/>
          <w:color w:val="000000" w:themeColor="text1"/>
          <w:sz w:val="24"/>
          <w:szCs w:val="24"/>
          <w:lang w:val="en-US"/>
        </w:rPr>
        <w:t>.</w:t>
      </w:r>
      <w:r w:rsidR="00176828" w:rsidRPr="002C5062">
        <w:rPr>
          <w:rFonts w:ascii="Arial" w:hAnsi="Arial" w:cs="Arial"/>
          <w:color w:val="000000" w:themeColor="text1"/>
          <w:sz w:val="24"/>
          <w:szCs w:val="24"/>
          <w:lang w:val="en-US"/>
        </w:rPr>
        <w:t xml:space="preserve"> </w:t>
      </w:r>
    </w:p>
    <w:p w:rsidR="004874BE" w:rsidRPr="002C5062" w:rsidRDefault="004874BE" w:rsidP="001013E4">
      <w:pPr>
        <w:spacing w:after="0" w:line="480" w:lineRule="auto"/>
        <w:rPr>
          <w:rFonts w:ascii="Arial" w:hAnsi="Arial" w:cs="Arial"/>
          <w:color w:val="000000" w:themeColor="text1"/>
          <w:sz w:val="24"/>
          <w:szCs w:val="24"/>
          <w:lang w:val="en-US"/>
        </w:rPr>
      </w:pPr>
    </w:p>
    <w:p w:rsidR="004874BE" w:rsidRPr="002C5062" w:rsidRDefault="00297C12" w:rsidP="004874BE">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The O</w:t>
      </w:r>
      <w:r w:rsidR="002A597B" w:rsidRPr="002C5062">
        <w:rPr>
          <w:rFonts w:ascii="Arial" w:hAnsi="Arial" w:cs="Arial"/>
          <w:color w:val="000000" w:themeColor="text1"/>
          <w:sz w:val="24"/>
          <w:szCs w:val="24"/>
          <w:lang w:val="en-US"/>
        </w:rPr>
        <w:t xml:space="preserve">xford </w:t>
      </w:r>
      <w:r w:rsidRPr="002C5062">
        <w:rPr>
          <w:rFonts w:ascii="Arial" w:hAnsi="Arial" w:cs="Arial"/>
          <w:color w:val="000000" w:themeColor="text1"/>
          <w:sz w:val="24"/>
          <w:szCs w:val="24"/>
          <w:lang w:val="en-US"/>
        </w:rPr>
        <w:t>E</w:t>
      </w:r>
      <w:r w:rsidR="002A597B" w:rsidRPr="002C5062">
        <w:rPr>
          <w:rFonts w:ascii="Arial" w:hAnsi="Arial" w:cs="Arial"/>
          <w:color w:val="000000" w:themeColor="text1"/>
          <w:sz w:val="24"/>
          <w:szCs w:val="24"/>
          <w:lang w:val="en-US"/>
        </w:rPr>
        <w:t xml:space="preserve">nglish Dictionary </w:t>
      </w:r>
      <w:r w:rsidRPr="002C5062">
        <w:rPr>
          <w:rFonts w:ascii="Arial" w:hAnsi="Arial" w:cs="Arial"/>
          <w:color w:val="000000" w:themeColor="text1"/>
          <w:sz w:val="24"/>
          <w:szCs w:val="24"/>
          <w:lang w:val="en-US"/>
        </w:rPr>
        <w:t>defines the term ‘redundant’, as used in engineering, as ‘</w:t>
      </w:r>
      <w:r w:rsidR="00CD3806" w:rsidRPr="002C5062">
        <w:rPr>
          <w:rFonts w:ascii="Arial" w:hAnsi="Arial" w:cs="Arial"/>
          <w:color w:val="000000" w:themeColor="text1"/>
          <w:sz w:val="24"/>
          <w:szCs w:val="24"/>
          <w:lang w:val="en-US"/>
        </w:rPr>
        <w:t xml:space="preserve">containing duplicated parts such that </w:t>
      </w:r>
      <w:r w:rsidRPr="002C5062">
        <w:rPr>
          <w:rFonts w:ascii="Arial" w:hAnsi="Arial" w:cs="Arial"/>
          <w:color w:val="000000" w:themeColor="text1"/>
          <w:sz w:val="24"/>
          <w:szCs w:val="24"/>
          <w:lang w:val="en-US"/>
        </w:rPr>
        <w:t>[the]</w:t>
      </w:r>
      <w:r w:rsidR="00CD3806" w:rsidRPr="002C5062">
        <w:rPr>
          <w:rFonts w:ascii="Arial" w:hAnsi="Arial" w:cs="Arial"/>
          <w:color w:val="000000" w:themeColor="text1"/>
          <w:sz w:val="24"/>
          <w:szCs w:val="24"/>
          <w:lang w:val="en-US"/>
        </w:rPr>
        <w:t xml:space="preserve"> function </w:t>
      </w:r>
      <w:r w:rsidRPr="002C5062">
        <w:rPr>
          <w:rFonts w:ascii="Arial" w:hAnsi="Arial" w:cs="Arial"/>
          <w:color w:val="000000" w:themeColor="text1"/>
          <w:sz w:val="24"/>
          <w:szCs w:val="24"/>
          <w:lang w:val="en-US"/>
        </w:rPr>
        <w:t xml:space="preserve">[of a mechanism, device, etc.] </w:t>
      </w:r>
      <w:r w:rsidR="00CD3806" w:rsidRPr="002C5062">
        <w:rPr>
          <w:rFonts w:ascii="Arial" w:hAnsi="Arial" w:cs="Arial"/>
          <w:color w:val="000000" w:themeColor="text1"/>
          <w:sz w:val="24"/>
          <w:szCs w:val="24"/>
          <w:lang w:val="en-US"/>
        </w:rPr>
        <w:t>is not impaired</w:t>
      </w:r>
      <w:r w:rsidRPr="002C5062">
        <w:rPr>
          <w:rFonts w:ascii="Arial" w:hAnsi="Arial" w:cs="Arial"/>
          <w:color w:val="000000" w:themeColor="text1"/>
          <w:sz w:val="24"/>
          <w:szCs w:val="24"/>
          <w:lang w:val="en-US"/>
        </w:rPr>
        <w:t xml:space="preserve"> </w:t>
      </w:r>
      <w:r w:rsidR="00CD3806" w:rsidRPr="002C5062">
        <w:rPr>
          <w:rFonts w:ascii="Arial" w:hAnsi="Arial" w:cs="Arial"/>
          <w:color w:val="000000" w:themeColor="text1"/>
          <w:sz w:val="24"/>
          <w:szCs w:val="24"/>
          <w:lang w:val="en-US"/>
        </w:rPr>
        <w:t>in the event of failure of a part; able to continue to function</w:t>
      </w:r>
      <w:r w:rsidRPr="002C5062">
        <w:rPr>
          <w:rFonts w:ascii="Arial" w:hAnsi="Arial" w:cs="Arial"/>
          <w:color w:val="000000" w:themeColor="text1"/>
          <w:sz w:val="24"/>
          <w:szCs w:val="24"/>
          <w:lang w:val="en-US"/>
        </w:rPr>
        <w:t xml:space="preserve"> </w:t>
      </w:r>
      <w:r w:rsidR="00CD3806" w:rsidRPr="002C5062">
        <w:rPr>
          <w:rFonts w:ascii="Arial" w:hAnsi="Arial" w:cs="Arial"/>
          <w:color w:val="000000" w:themeColor="text1"/>
          <w:sz w:val="24"/>
          <w:szCs w:val="24"/>
          <w:lang w:val="en-US"/>
        </w:rPr>
        <w:t>correctly when a part of it malfunctions</w:t>
      </w:r>
      <w:r w:rsidRPr="002C5062">
        <w:rPr>
          <w:rFonts w:ascii="Arial" w:hAnsi="Arial" w:cs="Arial"/>
          <w:color w:val="000000" w:themeColor="text1"/>
          <w:sz w:val="24"/>
          <w:szCs w:val="24"/>
          <w:lang w:val="en-US"/>
        </w:rPr>
        <w:t>’</w:t>
      </w:r>
      <w:r w:rsidR="00CD3806" w:rsidRPr="002C5062">
        <w:rPr>
          <w:rFonts w:ascii="Arial" w:hAnsi="Arial" w:cs="Arial"/>
          <w:color w:val="000000" w:themeColor="text1"/>
          <w:sz w:val="24"/>
          <w:szCs w:val="24"/>
          <w:lang w:val="en-US"/>
        </w:rPr>
        <w:t>.</w:t>
      </w:r>
      <w:r w:rsidR="00CD3806" w:rsidRPr="002C5062">
        <w:rPr>
          <w:rStyle w:val="Refdenotaalpie"/>
          <w:rFonts w:ascii="Arial" w:hAnsi="Arial" w:cs="Arial"/>
          <w:color w:val="000000" w:themeColor="text1"/>
          <w:sz w:val="24"/>
          <w:szCs w:val="24"/>
          <w:lang w:val="en-US"/>
        </w:rPr>
        <w:footnoteReference w:id="138"/>
      </w:r>
      <w:r w:rsidRPr="002C5062">
        <w:rPr>
          <w:rFonts w:ascii="Arial" w:hAnsi="Arial" w:cs="Arial"/>
          <w:color w:val="000000" w:themeColor="text1"/>
          <w:sz w:val="24"/>
          <w:szCs w:val="24"/>
          <w:lang w:val="en-US"/>
        </w:rPr>
        <w:t xml:space="preserve"> </w:t>
      </w:r>
      <w:r w:rsidR="00CF64B3" w:rsidRPr="002C5062">
        <w:rPr>
          <w:rFonts w:ascii="Arial" w:hAnsi="Arial" w:cs="Arial"/>
          <w:color w:val="000000" w:themeColor="text1"/>
          <w:sz w:val="24"/>
          <w:szCs w:val="24"/>
          <w:lang w:val="en-US"/>
        </w:rPr>
        <w:t xml:space="preserve">The analogy with </w:t>
      </w:r>
      <w:r w:rsidR="00A41D35" w:rsidRPr="002C5062">
        <w:rPr>
          <w:rFonts w:ascii="Arial" w:hAnsi="Arial" w:cs="Arial"/>
          <w:color w:val="000000" w:themeColor="text1"/>
          <w:sz w:val="24"/>
          <w:szCs w:val="24"/>
          <w:lang w:val="en-US"/>
        </w:rPr>
        <w:t xml:space="preserve">Uranus’s </w:t>
      </w:r>
      <w:r w:rsidR="0054582C" w:rsidRPr="002C5062">
        <w:rPr>
          <w:rFonts w:ascii="Arial" w:hAnsi="Arial" w:cs="Arial"/>
          <w:color w:val="000000" w:themeColor="text1"/>
          <w:sz w:val="24"/>
          <w:szCs w:val="24"/>
          <w:lang w:val="en-US"/>
        </w:rPr>
        <w:t xml:space="preserve">status </w:t>
      </w:r>
      <w:r w:rsidR="00A41D35" w:rsidRPr="002C5062">
        <w:rPr>
          <w:rFonts w:ascii="Arial" w:hAnsi="Arial" w:cs="Arial"/>
          <w:color w:val="000000" w:themeColor="text1"/>
          <w:sz w:val="24"/>
          <w:szCs w:val="24"/>
          <w:lang w:val="en-US"/>
        </w:rPr>
        <w:t xml:space="preserve">in the </w:t>
      </w:r>
      <w:r w:rsidR="00CF64B3" w:rsidRPr="002C5062">
        <w:rPr>
          <w:rFonts w:ascii="Arial" w:hAnsi="Arial" w:cs="Arial"/>
          <w:color w:val="000000" w:themeColor="text1"/>
          <w:sz w:val="24"/>
          <w:szCs w:val="24"/>
          <w:lang w:val="en-US"/>
        </w:rPr>
        <w:t>system of horoscopic astrology</w:t>
      </w:r>
      <w:r w:rsidR="00A41D35" w:rsidRPr="002C5062">
        <w:rPr>
          <w:rFonts w:ascii="Arial" w:hAnsi="Arial" w:cs="Arial"/>
          <w:color w:val="000000" w:themeColor="text1"/>
          <w:sz w:val="24"/>
          <w:szCs w:val="24"/>
          <w:lang w:val="en-US"/>
        </w:rPr>
        <w:t xml:space="preserve"> </w:t>
      </w:r>
      <w:r w:rsidR="00926734" w:rsidRPr="002C5062">
        <w:rPr>
          <w:rFonts w:ascii="Arial" w:hAnsi="Arial" w:cs="Arial"/>
          <w:color w:val="000000" w:themeColor="text1"/>
          <w:sz w:val="24"/>
          <w:szCs w:val="24"/>
          <w:lang w:val="en-US"/>
        </w:rPr>
        <w:t>is</w:t>
      </w:r>
      <w:r w:rsidR="00CF64B3" w:rsidRPr="002C5062">
        <w:rPr>
          <w:rFonts w:ascii="Arial" w:hAnsi="Arial" w:cs="Arial"/>
          <w:color w:val="000000" w:themeColor="text1"/>
          <w:sz w:val="24"/>
          <w:szCs w:val="24"/>
          <w:lang w:val="en-US"/>
        </w:rPr>
        <w:t xml:space="preserve"> straightforward. </w:t>
      </w:r>
      <w:r w:rsidR="00A00D42" w:rsidRPr="002C5062">
        <w:rPr>
          <w:rFonts w:ascii="Arial" w:hAnsi="Arial" w:cs="Arial"/>
          <w:color w:val="000000" w:themeColor="text1"/>
          <w:sz w:val="24"/>
          <w:szCs w:val="24"/>
          <w:lang w:val="en-US"/>
        </w:rPr>
        <w:t xml:space="preserve">For those astrologers </w:t>
      </w:r>
      <w:r w:rsidR="00BA74FC" w:rsidRPr="002C5062">
        <w:rPr>
          <w:rFonts w:ascii="Arial" w:hAnsi="Arial" w:cs="Arial"/>
          <w:color w:val="000000" w:themeColor="text1"/>
          <w:sz w:val="24"/>
          <w:szCs w:val="24"/>
          <w:lang w:val="en-US"/>
        </w:rPr>
        <w:t xml:space="preserve">on </w:t>
      </w:r>
      <w:r w:rsidR="00A342C2" w:rsidRPr="002C5062">
        <w:rPr>
          <w:rFonts w:ascii="Arial" w:hAnsi="Arial" w:cs="Arial"/>
          <w:color w:val="000000" w:themeColor="text1"/>
          <w:sz w:val="24"/>
          <w:szCs w:val="24"/>
          <w:lang w:val="en-US"/>
        </w:rPr>
        <w:t>the</w:t>
      </w:r>
      <w:r w:rsidR="00BA74FC" w:rsidRPr="002C5062">
        <w:rPr>
          <w:rFonts w:ascii="Arial" w:hAnsi="Arial" w:cs="Arial"/>
          <w:color w:val="000000" w:themeColor="text1"/>
          <w:sz w:val="24"/>
          <w:szCs w:val="24"/>
          <w:lang w:val="en-US"/>
        </w:rPr>
        <w:t xml:space="preserve"> </w:t>
      </w:r>
      <w:r w:rsidR="00A00D42" w:rsidRPr="002C5062">
        <w:rPr>
          <w:rFonts w:ascii="Arial" w:hAnsi="Arial" w:cs="Arial"/>
          <w:color w:val="000000" w:themeColor="text1"/>
          <w:sz w:val="24"/>
          <w:szCs w:val="24"/>
          <w:lang w:val="en-US"/>
        </w:rPr>
        <w:t>reform</w:t>
      </w:r>
      <w:r w:rsidR="004D2459" w:rsidRPr="002C5062">
        <w:rPr>
          <w:rFonts w:ascii="Arial" w:hAnsi="Arial" w:cs="Arial"/>
          <w:color w:val="000000" w:themeColor="text1"/>
          <w:sz w:val="24"/>
          <w:szCs w:val="24"/>
          <w:lang w:val="en-US"/>
        </w:rPr>
        <w:t xml:space="preserve"> agenda</w:t>
      </w:r>
      <w:r w:rsidR="00A00D42" w:rsidRPr="002C5062">
        <w:rPr>
          <w:rFonts w:ascii="Arial" w:hAnsi="Arial" w:cs="Arial"/>
          <w:color w:val="000000" w:themeColor="text1"/>
          <w:sz w:val="24"/>
          <w:szCs w:val="24"/>
          <w:lang w:val="en-US"/>
        </w:rPr>
        <w:t>, t</w:t>
      </w:r>
      <w:r w:rsidR="004367F1" w:rsidRPr="002C5062">
        <w:rPr>
          <w:rFonts w:ascii="Arial" w:hAnsi="Arial" w:cs="Arial"/>
          <w:color w:val="000000" w:themeColor="text1"/>
          <w:sz w:val="24"/>
          <w:szCs w:val="24"/>
          <w:lang w:val="en-US"/>
        </w:rPr>
        <w:t xml:space="preserve">he traditional system of astrology </w:t>
      </w:r>
      <w:r w:rsidR="00913784" w:rsidRPr="002C5062">
        <w:rPr>
          <w:rFonts w:ascii="Arial" w:hAnsi="Arial" w:cs="Arial"/>
          <w:color w:val="000000" w:themeColor="text1"/>
          <w:sz w:val="24"/>
          <w:szCs w:val="24"/>
          <w:lang w:val="en-US"/>
        </w:rPr>
        <w:t xml:space="preserve">was </w:t>
      </w:r>
      <w:r w:rsidR="00A00D42" w:rsidRPr="002C5062">
        <w:rPr>
          <w:rFonts w:ascii="Arial" w:hAnsi="Arial" w:cs="Arial"/>
          <w:color w:val="000000" w:themeColor="text1"/>
          <w:sz w:val="24"/>
          <w:szCs w:val="24"/>
          <w:lang w:val="en-US"/>
        </w:rPr>
        <w:t xml:space="preserve">fundamentally sound but </w:t>
      </w:r>
      <w:r w:rsidR="004601E1" w:rsidRPr="002C5062">
        <w:rPr>
          <w:rFonts w:ascii="Arial" w:hAnsi="Arial" w:cs="Arial"/>
          <w:color w:val="000000" w:themeColor="text1"/>
          <w:sz w:val="24"/>
          <w:szCs w:val="24"/>
          <w:lang w:val="en-US"/>
        </w:rPr>
        <w:t>prone to malfunction</w:t>
      </w:r>
      <w:r w:rsidR="004D2459" w:rsidRPr="002C5062">
        <w:rPr>
          <w:rFonts w:ascii="Arial" w:hAnsi="Arial" w:cs="Arial"/>
          <w:color w:val="000000" w:themeColor="text1"/>
          <w:sz w:val="24"/>
          <w:szCs w:val="24"/>
          <w:lang w:val="en-US"/>
        </w:rPr>
        <w:t xml:space="preserve"> </w:t>
      </w:r>
      <w:r w:rsidR="00913784" w:rsidRPr="002C5062">
        <w:rPr>
          <w:rFonts w:ascii="Arial" w:hAnsi="Arial" w:cs="Arial"/>
          <w:color w:val="000000" w:themeColor="text1"/>
          <w:sz w:val="24"/>
          <w:szCs w:val="24"/>
          <w:lang w:val="en-US"/>
        </w:rPr>
        <w:t>in practice</w:t>
      </w:r>
      <w:r w:rsidR="00A00D42" w:rsidRPr="002C5062">
        <w:rPr>
          <w:rFonts w:ascii="Arial" w:hAnsi="Arial" w:cs="Arial"/>
          <w:color w:val="000000" w:themeColor="text1"/>
          <w:sz w:val="24"/>
          <w:szCs w:val="24"/>
          <w:lang w:val="en-US"/>
        </w:rPr>
        <w:t>. A</w:t>
      </w:r>
      <w:r w:rsidR="00A345CF" w:rsidRPr="002C5062">
        <w:rPr>
          <w:rFonts w:ascii="Arial" w:hAnsi="Arial" w:cs="Arial"/>
          <w:color w:val="000000" w:themeColor="text1"/>
          <w:sz w:val="24"/>
          <w:szCs w:val="24"/>
          <w:lang w:val="en-US"/>
        </w:rPr>
        <w:t>nd, a</w:t>
      </w:r>
      <w:r w:rsidR="00A00D42" w:rsidRPr="002C5062">
        <w:rPr>
          <w:rFonts w:ascii="Arial" w:hAnsi="Arial" w:cs="Arial"/>
          <w:color w:val="000000" w:themeColor="text1"/>
          <w:sz w:val="24"/>
          <w:szCs w:val="24"/>
          <w:lang w:val="en-US"/>
        </w:rPr>
        <w:t xml:space="preserve">s </w:t>
      </w:r>
      <w:r w:rsidR="00913784" w:rsidRPr="002C5062">
        <w:rPr>
          <w:rFonts w:ascii="Arial" w:hAnsi="Arial" w:cs="Arial"/>
          <w:color w:val="000000" w:themeColor="text1"/>
          <w:sz w:val="24"/>
          <w:szCs w:val="24"/>
          <w:lang w:val="en-US"/>
        </w:rPr>
        <w:t>we have seen</w:t>
      </w:r>
      <w:r w:rsidR="00A00D42" w:rsidRPr="002C5062">
        <w:rPr>
          <w:rFonts w:ascii="Arial" w:hAnsi="Arial" w:cs="Arial"/>
          <w:color w:val="000000" w:themeColor="text1"/>
          <w:sz w:val="24"/>
          <w:szCs w:val="24"/>
          <w:lang w:val="en-US"/>
        </w:rPr>
        <w:t xml:space="preserve">, many hoped that </w:t>
      </w:r>
      <w:r w:rsidR="004367F1" w:rsidRPr="002C5062">
        <w:rPr>
          <w:rFonts w:ascii="Arial" w:hAnsi="Arial" w:cs="Arial"/>
          <w:color w:val="000000" w:themeColor="text1"/>
          <w:sz w:val="24"/>
          <w:szCs w:val="24"/>
          <w:lang w:val="en-US"/>
        </w:rPr>
        <w:t xml:space="preserve">the introduction of Uranus </w:t>
      </w:r>
      <w:r w:rsidR="00744887" w:rsidRPr="002C5062">
        <w:rPr>
          <w:rFonts w:ascii="Arial" w:hAnsi="Arial" w:cs="Arial"/>
          <w:color w:val="000000" w:themeColor="text1"/>
          <w:sz w:val="24"/>
          <w:szCs w:val="24"/>
          <w:lang w:val="en-US"/>
        </w:rPr>
        <w:t>w</w:t>
      </w:r>
      <w:r w:rsidR="00A00D42" w:rsidRPr="002C5062">
        <w:rPr>
          <w:rFonts w:ascii="Arial" w:hAnsi="Arial" w:cs="Arial"/>
          <w:color w:val="000000" w:themeColor="text1"/>
          <w:sz w:val="24"/>
          <w:szCs w:val="24"/>
          <w:lang w:val="en-US"/>
        </w:rPr>
        <w:t xml:space="preserve">ould </w:t>
      </w:r>
      <w:r w:rsidR="00144D25" w:rsidRPr="002C5062">
        <w:rPr>
          <w:rFonts w:ascii="Arial" w:hAnsi="Arial" w:cs="Arial"/>
          <w:color w:val="000000" w:themeColor="text1"/>
          <w:sz w:val="24"/>
          <w:szCs w:val="24"/>
          <w:lang w:val="en-US"/>
        </w:rPr>
        <w:t xml:space="preserve">‘fix’ the system </w:t>
      </w:r>
      <w:r w:rsidR="00744887" w:rsidRPr="002C5062">
        <w:rPr>
          <w:rFonts w:ascii="Arial" w:hAnsi="Arial" w:cs="Arial"/>
          <w:color w:val="000000" w:themeColor="text1"/>
          <w:sz w:val="24"/>
          <w:szCs w:val="24"/>
          <w:lang w:val="en-US"/>
        </w:rPr>
        <w:t xml:space="preserve">and account for </w:t>
      </w:r>
      <w:r w:rsidR="00144D25" w:rsidRPr="002C5062">
        <w:rPr>
          <w:rFonts w:ascii="Arial" w:hAnsi="Arial" w:cs="Arial"/>
          <w:color w:val="000000" w:themeColor="text1"/>
          <w:sz w:val="24"/>
          <w:szCs w:val="24"/>
          <w:lang w:val="en-US"/>
        </w:rPr>
        <w:t>its failures</w:t>
      </w:r>
      <w:r w:rsidR="00744887" w:rsidRPr="002C5062">
        <w:rPr>
          <w:rFonts w:ascii="Arial" w:hAnsi="Arial" w:cs="Arial"/>
          <w:color w:val="000000" w:themeColor="text1"/>
          <w:sz w:val="24"/>
          <w:szCs w:val="24"/>
          <w:lang w:val="en-US"/>
        </w:rPr>
        <w:t>.</w:t>
      </w:r>
      <w:r w:rsidR="00C518AD" w:rsidRPr="002C5062">
        <w:rPr>
          <w:rFonts w:ascii="Arial" w:hAnsi="Arial" w:cs="Arial"/>
          <w:color w:val="000000" w:themeColor="text1"/>
          <w:sz w:val="24"/>
          <w:szCs w:val="24"/>
          <w:lang w:val="en-US"/>
        </w:rPr>
        <w:t xml:space="preserve"> </w:t>
      </w:r>
      <w:r w:rsidR="004874BE" w:rsidRPr="002C5062">
        <w:rPr>
          <w:rFonts w:ascii="Arial" w:hAnsi="Arial" w:cs="Arial"/>
          <w:color w:val="000000" w:themeColor="text1"/>
          <w:sz w:val="24"/>
          <w:szCs w:val="24"/>
          <w:lang w:val="en-US"/>
        </w:rPr>
        <w:t xml:space="preserve">The incorporation of Uranus did not subsequently lead to a redistribution of the existing planetary principles or influences. Thus, its characterisation in terms of existing or primary members of the astrological system confirms its secondary or redundant </w:t>
      </w:r>
      <w:r w:rsidR="009C3F59" w:rsidRPr="002C5062">
        <w:rPr>
          <w:rFonts w:ascii="Arial" w:hAnsi="Arial" w:cs="Arial"/>
          <w:color w:val="000000" w:themeColor="text1"/>
          <w:sz w:val="24"/>
          <w:szCs w:val="24"/>
          <w:lang w:val="en-US"/>
        </w:rPr>
        <w:t>role in the system</w:t>
      </w:r>
      <w:r w:rsidR="004874BE" w:rsidRPr="002C5062">
        <w:rPr>
          <w:rFonts w:ascii="Arial" w:hAnsi="Arial" w:cs="Arial"/>
          <w:color w:val="000000" w:themeColor="text1"/>
          <w:sz w:val="24"/>
          <w:szCs w:val="24"/>
          <w:lang w:val="en-US"/>
        </w:rPr>
        <w:t>.</w:t>
      </w:r>
    </w:p>
    <w:p w:rsidR="00C518AD" w:rsidRPr="002C5062" w:rsidRDefault="00C518AD" w:rsidP="001013E4">
      <w:pPr>
        <w:spacing w:after="0" w:line="480" w:lineRule="auto"/>
        <w:rPr>
          <w:rFonts w:ascii="Arial" w:hAnsi="Arial" w:cs="Arial"/>
          <w:color w:val="000000" w:themeColor="text1"/>
          <w:sz w:val="24"/>
          <w:szCs w:val="24"/>
          <w:lang w:val="en-US"/>
        </w:rPr>
      </w:pPr>
    </w:p>
    <w:p w:rsidR="00CF5757" w:rsidRPr="002C5062" w:rsidRDefault="00F05BFA" w:rsidP="00CF5757">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Th</w:t>
      </w:r>
      <w:r w:rsidR="002F324A" w:rsidRPr="002C5062">
        <w:rPr>
          <w:rFonts w:ascii="Arial" w:hAnsi="Arial" w:cs="Arial"/>
          <w:color w:val="000000" w:themeColor="text1"/>
          <w:sz w:val="24"/>
          <w:szCs w:val="24"/>
          <w:lang w:val="en-US"/>
        </w:rPr>
        <w:t xml:space="preserve">is, in turn, </w:t>
      </w:r>
      <w:r w:rsidR="00395F1C" w:rsidRPr="002C5062">
        <w:rPr>
          <w:rFonts w:ascii="Arial" w:hAnsi="Arial" w:cs="Arial"/>
          <w:color w:val="000000" w:themeColor="text1"/>
          <w:sz w:val="24"/>
          <w:szCs w:val="24"/>
          <w:lang w:val="en-US"/>
        </w:rPr>
        <w:t xml:space="preserve">opens a new line of inquiry into </w:t>
      </w:r>
      <w:r w:rsidR="00622766" w:rsidRPr="002C5062">
        <w:rPr>
          <w:rFonts w:ascii="Arial" w:hAnsi="Arial" w:cs="Arial"/>
          <w:color w:val="000000" w:themeColor="text1"/>
          <w:sz w:val="24"/>
          <w:szCs w:val="24"/>
          <w:lang w:val="en-US"/>
        </w:rPr>
        <w:t xml:space="preserve">the possible </w:t>
      </w:r>
      <w:r w:rsidR="00D45241" w:rsidRPr="002C5062">
        <w:rPr>
          <w:rFonts w:ascii="Arial" w:hAnsi="Arial" w:cs="Arial"/>
          <w:color w:val="000000" w:themeColor="text1"/>
          <w:sz w:val="24"/>
          <w:szCs w:val="24"/>
          <w:lang w:val="en-US"/>
        </w:rPr>
        <w:t xml:space="preserve">original </w:t>
      </w:r>
      <w:r w:rsidR="00CD3283" w:rsidRPr="002C5062">
        <w:rPr>
          <w:rFonts w:ascii="Arial" w:hAnsi="Arial" w:cs="Arial"/>
          <w:color w:val="000000" w:themeColor="text1"/>
          <w:sz w:val="24"/>
          <w:szCs w:val="24"/>
          <w:lang w:val="en-US"/>
        </w:rPr>
        <w:t xml:space="preserve">source for the characterisation of Uranus, as </w:t>
      </w:r>
      <w:r w:rsidR="00077456" w:rsidRPr="002C5062">
        <w:rPr>
          <w:rFonts w:ascii="Arial" w:hAnsi="Arial" w:cs="Arial"/>
          <w:color w:val="000000" w:themeColor="text1"/>
          <w:sz w:val="24"/>
          <w:szCs w:val="24"/>
          <w:lang w:val="en-US"/>
        </w:rPr>
        <w:t xml:space="preserve">many </w:t>
      </w:r>
      <w:r w:rsidR="00C74A95" w:rsidRPr="002C5062">
        <w:rPr>
          <w:rFonts w:ascii="Arial" w:hAnsi="Arial" w:cs="Arial"/>
          <w:color w:val="000000" w:themeColor="text1"/>
          <w:sz w:val="24"/>
          <w:szCs w:val="24"/>
          <w:lang w:val="en-US"/>
        </w:rPr>
        <w:t xml:space="preserve">of the </w:t>
      </w:r>
      <w:r w:rsidR="00077456" w:rsidRPr="002C5062">
        <w:rPr>
          <w:rFonts w:ascii="Arial" w:hAnsi="Arial" w:cs="Arial"/>
          <w:color w:val="000000" w:themeColor="text1"/>
          <w:sz w:val="24"/>
          <w:szCs w:val="24"/>
          <w:lang w:val="en-US"/>
        </w:rPr>
        <w:t xml:space="preserve">qualities that feature in </w:t>
      </w:r>
      <w:r w:rsidR="00395F1C" w:rsidRPr="002C5062">
        <w:rPr>
          <w:rFonts w:ascii="Arial" w:hAnsi="Arial" w:cs="Arial"/>
          <w:color w:val="000000" w:themeColor="text1"/>
          <w:sz w:val="24"/>
          <w:szCs w:val="24"/>
          <w:lang w:val="en-US"/>
        </w:rPr>
        <w:t xml:space="preserve">Corfield’s </w:t>
      </w:r>
      <w:r w:rsidR="00077456" w:rsidRPr="002C5062">
        <w:rPr>
          <w:rFonts w:ascii="Arial" w:hAnsi="Arial" w:cs="Arial"/>
          <w:color w:val="000000" w:themeColor="text1"/>
          <w:sz w:val="24"/>
          <w:szCs w:val="24"/>
          <w:lang w:val="en-US"/>
        </w:rPr>
        <w:t xml:space="preserve">description from 1814, </w:t>
      </w:r>
      <w:r w:rsidR="00C74A95" w:rsidRPr="002C5062">
        <w:rPr>
          <w:rFonts w:ascii="Arial" w:hAnsi="Arial" w:cs="Arial"/>
          <w:color w:val="000000" w:themeColor="text1"/>
          <w:sz w:val="24"/>
          <w:szCs w:val="24"/>
          <w:lang w:val="en-US"/>
        </w:rPr>
        <w:t xml:space="preserve">are </w:t>
      </w:r>
      <w:r w:rsidR="00C57C38" w:rsidRPr="002C5062">
        <w:rPr>
          <w:rFonts w:ascii="Arial" w:hAnsi="Arial" w:cs="Arial"/>
          <w:color w:val="000000" w:themeColor="text1"/>
          <w:sz w:val="24"/>
          <w:szCs w:val="24"/>
          <w:lang w:val="en-US"/>
        </w:rPr>
        <w:t>conspic</w:t>
      </w:r>
      <w:r w:rsidR="005B70BF" w:rsidRPr="002C5062">
        <w:rPr>
          <w:rFonts w:ascii="Arial" w:hAnsi="Arial" w:cs="Arial"/>
          <w:color w:val="000000" w:themeColor="text1"/>
          <w:sz w:val="24"/>
          <w:szCs w:val="24"/>
          <w:lang w:val="en-US"/>
        </w:rPr>
        <w:t>uou</w:t>
      </w:r>
      <w:r w:rsidR="00C57C38" w:rsidRPr="002C5062">
        <w:rPr>
          <w:rFonts w:ascii="Arial" w:hAnsi="Arial" w:cs="Arial"/>
          <w:color w:val="000000" w:themeColor="text1"/>
          <w:sz w:val="24"/>
          <w:szCs w:val="24"/>
          <w:lang w:val="en-US"/>
        </w:rPr>
        <w:t>sly</w:t>
      </w:r>
      <w:r w:rsidR="00C74A95" w:rsidRPr="002C5062">
        <w:rPr>
          <w:rFonts w:ascii="Arial" w:hAnsi="Arial" w:cs="Arial"/>
          <w:color w:val="000000" w:themeColor="text1"/>
          <w:sz w:val="24"/>
          <w:szCs w:val="24"/>
          <w:lang w:val="en-US"/>
        </w:rPr>
        <w:t xml:space="preserve"> similar to </w:t>
      </w:r>
      <w:r w:rsidR="009362A9" w:rsidRPr="002C5062">
        <w:rPr>
          <w:rFonts w:ascii="Arial" w:hAnsi="Arial" w:cs="Arial"/>
          <w:color w:val="000000" w:themeColor="text1"/>
          <w:sz w:val="24"/>
          <w:szCs w:val="24"/>
          <w:lang w:val="en-US"/>
        </w:rPr>
        <w:t xml:space="preserve">those that </w:t>
      </w:r>
      <w:r w:rsidR="00703A30" w:rsidRPr="002C5062">
        <w:rPr>
          <w:rFonts w:ascii="Arial" w:hAnsi="Arial" w:cs="Arial"/>
          <w:color w:val="000000" w:themeColor="text1"/>
          <w:sz w:val="24"/>
          <w:szCs w:val="24"/>
          <w:lang w:val="en-US"/>
        </w:rPr>
        <w:t xml:space="preserve">William </w:t>
      </w:r>
      <w:r w:rsidR="00C74A95" w:rsidRPr="002C5062">
        <w:rPr>
          <w:rFonts w:ascii="Arial" w:hAnsi="Arial" w:cs="Arial"/>
          <w:color w:val="000000" w:themeColor="text1"/>
          <w:sz w:val="24"/>
          <w:szCs w:val="24"/>
          <w:lang w:val="en-US"/>
        </w:rPr>
        <w:t xml:space="preserve">Lilly </w:t>
      </w:r>
      <w:r w:rsidR="009362A9" w:rsidRPr="002C5062">
        <w:rPr>
          <w:rFonts w:ascii="Arial" w:hAnsi="Arial" w:cs="Arial"/>
          <w:color w:val="000000" w:themeColor="text1"/>
          <w:sz w:val="24"/>
          <w:szCs w:val="24"/>
          <w:lang w:val="en-US"/>
        </w:rPr>
        <w:t>(1602</w:t>
      </w:r>
      <w:r w:rsidR="009362A9" w:rsidRPr="002C5062">
        <w:rPr>
          <w:rFonts w:ascii="Arial" w:hAnsi="Arial" w:cs="Arial"/>
          <w:color w:val="000000" w:themeColor="text1"/>
          <w:sz w:val="24"/>
          <w:szCs w:val="24"/>
          <w:lang w:val="en-US"/>
        </w:rPr>
        <w:sym w:font="Symbol" w:char="F02D"/>
      </w:r>
      <w:r w:rsidR="009362A9" w:rsidRPr="002C5062">
        <w:rPr>
          <w:rFonts w:ascii="Arial" w:hAnsi="Arial" w:cs="Arial"/>
          <w:color w:val="000000" w:themeColor="text1"/>
          <w:sz w:val="24"/>
          <w:szCs w:val="24"/>
          <w:lang w:val="en-US"/>
        </w:rPr>
        <w:t xml:space="preserve">1681) </w:t>
      </w:r>
      <w:r w:rsidR="00143BD2" w:rsidRPr="002C5062">
        <w:rPr>
          <w:rFonts w:ascii="Arial" w:hAnsi="Arial" w:cs="Arial"/>
          <w:color w:val="000000" w:themeColor="text1"/>
          <w:sz w:val="24"/>
          <w:szCs w:val="24"/>
          <w:lang w:val="en-US"/>
        </w:rPr>
        <w:t xml:space="preserve">attributed to </w:t>
      </w:r>
      <w:r w:rsidR="00CD3283" w:rsidRPr="002C5062">
        <w:rPr>
          <w:rFonts w:ascii="Arial" w:hAnsi="Arial" w:cs="Arial"/>
          <w:color w:val="000000" w:themeColor="text1"/>
          <w:sz w:val="24"/>
          <w:szCs w:val="24"/>
          <w:lang w:val="en-US"/>
        </w:rPr>
        <w:t>Saturn and</w:t>
      </w:r>
      <w:r w:rsidR="00A766CD" w:rsidRPr="002C5062">
        <w:rPr>
          <w:rFonts w:ascii="Arial" w:hAnsi="Arial" w:cs="Arial"/>
          <w:color w:val="000000" w:themeColor="text1"/>
          <w:sz w:val="24"/>
          <w:szCs w:val="24"/>
          <w:lang w:val="en-US"/>
        </w:rPr>
        <w:t xml:space="preserve"> </w:t>
      </w:r>
      <w:r w:rsidR="00C74A95" w:rsidRPr="002C5062">
        <w:rPr>
          <w:rFonts w:ascii="Arial" w:hAnsi="Arial" w:cs="Arial"/>
          <w:color w:val="000000" w:themeColor="text1"/>
          <w:sz w:val="24"/>
          <w:szCs w:val="24"/>
          <w:lang w:val="en-US"/>
        </w:rPr>
        <w:t>Mercury</w:t>
      </w:r>
      <w:r w:rsidR="00CD3283" w:rsidRPr="002C5062">
        <w:rPr>
          <w:rFonts w:ascii="Arial" w:hAnsi="Arial" w:cs="Arial"/>
          <w:color w:val="000000" w:themeColor="text1"/>
          <w:sz w:val="24"/>
          <w:szCs w:val="24"/>
          <w:lang w:val="en-US"/>
        </w:rPr>
        <w:t xml:space="preserve">. </w:t>
      </w:r>
      <w:r w:rsidR="000E556B" w:rsidRPr="002C5062">
        <w:rPr>
          <w:rFonts w:ascii="Arial" w:hAnsi="Arial" w:cs="Arial"/>
          <w:color w:val="000000" w:themeColor="text1"/>
          <w:sz w:val="24"/>
          <w:szCs w:val="24"/>
          <w:lang w:val="en-US"/>
        </w:rPr>
        <w:t xml:space="preserve">For example, he described </w:t>
      </w:r>
      <w:r w:rsidR="00CD3283" w:rsidRPr="002C5062">
        <w:rPr>
          <w:rFonts w:ascii="Arial" w:hAnsi="Arial" w:cs="Arial"/>
          <w:color w:val="000000" w:themeColor="text1"/>
          <w:sz w:val="24"/>
          <w:szCs w:val="24"/>
          <w:lang w:val="en-US"/>
        </w:rPr>
        <w:t>Saturn</w:t>
      </w:r>
      <w:r w:rsidR="000E556B" w:rsidRPr="002C5062">
        <w:rPr>
          <w:rFonts w:ascii="Arial" w:hAnsi="Arial" w:cs="Arial"/>
          <w:color w:val="000000" w:themeColor="text1"/>
          <w:sz w:val="24"/>
          <w:szCs w:val="24"/>
          <w:lang w:val="en-US"/>
        </w:rPr>
        <w:t xml:space="preserve"> as </w:t>
      </w:r>
      <w:r w:rsidR="00CD3283" w:rsidRPr="002C5062">
        <w:rPr>
          <w:rFonts w:ascii="Arial" w:hAnsi="Arial" w:cs="Arial"/>
          <w:color w:val="000000" w:themeColor="text1"/>
          <w:sz w:val="24"/>
          <w:szCs w:val="24"/>
          <w:lang w:val="en-US"/>
        </w:rPr>
        <w:t xml:space="preserve">‘cold and dry’, </w:t>
      </w:r>
      <w:r w:rsidR="000E556B" w:rsidRPr="002C5062">
        <w:rPr>
          <w:rFonts w:ascii="Arial" w:hAnsi="Arial" w:cs="Arial"/>
          <w:color w:val="000000" w:themeColor="text1"/>
          <w:sz w:val="24"/>
          <w:szCs w:val="24"/>
          <w:lang w:val="en-US"/>
        </w:rPr>
        <w:t xml:space="preserve">the </w:t>
      </w:r>
      <w:r w:rsidR="00CD3283" w:rsidRPr="002C5062">
        <w:rPr>
          <w:rFonts w:ascii="Arial" w:hAnsi="Arial" w:cs="Arial"/>
          <w:color w:val="000000" w:themeColor="text1"/>
          <w:sz w:val="24"/>
          <w:szCs w:val="24"/>
          <w:lang w:val="en-US"/>
        </w:rPr>
        <w:t>‘author of solitarinesse’, ‘profound in imagination’ (when well-dignified) and ‘murmuring’ (when ill-dignified).</w:t>
      </w:r>
      <w:r w:rsidR="00CD3283" w:rsidRPr="002C5062">
        <w:rPr>
          <w:rStyle w:val="Refdenotaalpie"/>
          <w:rFonts w:ascii="Arial" w:hAnsi="Arial" w:cs="Arial"/>
          <w:color w:val="000000" w:themeColor="text1"/>
          <w:sz w:val="24"/>
          <w:szCs w:val="24"/>
          <w:lang w:val="en-US"/>
        </w:rPr>
        <w:footnoteReference w:id="139"/>
      </w:r>
      <w:r w:rsidR="00CD3283" w:rsidRPr="002C5062">
        <w:rPr>
          <w:rFonts w:ascii="Arial" w:hAnsi="Arial" w:cs="Arial"/>
          <w:color w:val="000000" w:themeColor="text1"/>
          <w:sz w:val="24"/>
          <w:szCs w:val="24"/>
          <w:lang w:val="en-US"/>
        </w:rPr>
        <w:t xml:space="preserve"> </w:t>
      </w:r>
      <w:r w:rsidR="00597EBF" w:rsidRPr="002C5062">
        <w:rPr>
          <w:rFonts w:ascii="Arial" w:hAnsi="Arial" w:cs="Arial"/>
          <w:color w:val="000000" w:themeColor="text1"/>
          <w:sz w:val="24"/>
          <w:szCs w:val="24"/>
          <w:lang w:val="en-US"/>
        </w:rPr>
        <w:lastRenderedPageBreak/>
        <w:t>Raphael</w:t>
      </w:r>
      <w:r w:rsidR="009D2711" w:rsidRPr="002C5062">
        <w:rPr>
          <w:rFonts w:ascii="Arial" w:hAnsi="Arial" w:cs="Arial"/>
          <w:color w:val="000000" w:themeColor="text1"/>
          <w:sz w:val="24"/>
          <w:szCs w:val="24"/>
          <w:lang w:val="en-US"/>
        </w:rPr>
        <w:t xml:space="preserve">’s description of </w:t>
      </w:r>
      <w:r w:rsidR="00597EBF" w:rsidRPr="002C5062">
        <w:rPr>
          <w:rFonts w:ascii="Arial" w:hAnsi="Arial" w:cs="Arial"/>
          <w:color w:val="000000" w:themeColor="text1"/>
          <w:sz w:val="24"/>
          <w:szCs w:val="24"/>
          <w:lang w:val="en-US"/>
        </w:rPr>
        <w:t xml:space="preserve">Uranus </w:t>
      </w:r>
      <w:r w:rsidR="009D2711" w:rsidRPr="002C5062">
        <w:rPr>
          <w:rFonts w:ascii="Arial" w:hAnsi="Arial" w:cs="Arial"/>
          <w:color w:val="000000" w:themeColor="text1"/>
          <w:sz w:val="24"/>
          <w:szCs w:val="24"/>
          <w:lang w:val="en-US"/>
        </w:rPr>
        <w:t>follows Lilly quite closely:</w:t>
      </w:r>
      <w:r w:rsidR="00B63111" w:rsidRPr="002C5062">
        <w:rPr>
          <w:rFonts w:ascii="Arial" w:hAnsi="Arial" w:cs="Arial"/>
          <w:color w:val="000000" w:themeColor="text1"/>
          <w:sz w:val="24"/>
          <w:szCs w:val="24"/>
          <w:lang w:val="en-US"/>
        </w:rPr>
        <w:t xml:space="preserve"> </w:t>
      </w:r>
      <w:r w:rsidR="00597EBF" w:rsidRPr="002C5062">
        <w:rPr>
          <w:rFonts w:ascii="Arial" w:hAnsi="Arial" w:cs="Arial"/>
          <w:color w:val="000000" w:themeColor="text1"/>
          <w:sz w:val="24"/>
          <w:szCs w:val="24"/>
          <w:lang w:val="en-US"/>
        </w:rPr>
        <w:t>‘extremely frigid, cold, dry, and void of any cheering influence’.</w:t>
      </w:r>
      <w:r w:rsidR="00597EBF" w:rsidRPr="002C5062">
        <w:rPr>
          <w:rStyle w:val="Refdenotaalpie"/>
          <w:rFonts w:ascii="Arial" w:hAnsi="Arial" w:cs="Arial"/>
          <w:color w:val="000000" w:themeColor="text1"/>
          <w:sz w:val="24"/>
          <w:szCs w:val="24"/>
          <w:lang w:val="en-US"/>
        </w:rPr>
        <w:footnoteReference w:id="140"/>
      </w:r>
      <w:r w:rsidR="00597EBF" w:rsidRPr="002C5062">
        <w:rPr>
          <w:rFonts w:ascii="Arial" w:hAnsi="Arial" w:cs="Arial"/>
          <w:color w:val="000000" w:themeColor="text1"/>
          <w:sz w:val="24"/>
          <w:szCs w:val="24"/>
          <w:lang w:val="en-US"/>
        </w:rPr>
        <w:t xml:space="preserve"> </w:t>
      </w:r>
      <w:r w:rsidR="009D2711" w:rsidRPr="002C5062">
        <w:rPr>
          <w:rFonts w:ascii="Arial" w:hAnsi="Arial" w:cs="Arial"/>
          <w:color w:val="000000" w:themeColor="text1"/>
          <w:sz w:val="24"/>
          <w:szCs w:val="24"/>
          <w:lang w:val="en-US"/>
        </w:rPr>
        <w:t xml:space="preserve">Raphael also believed </w:t>
      </w:r>
      <w:r w:rsidR="00597EBF" w:rsidRPr="002C5062">
        <w:rPr>
          <w:rFonts w:ascii="Arial" w:hAnsi="Arial" w:cs="Arial"/>
          <w:color w:val="000000" w:themeColor="text1"/>
          <w:sz w:val="24"/>
          <w:szCs w:val="24"/>
          <w:lang w:val="en-US"/>
        </w:rPr>
        <w:t xml:space="preserve">that </w:t>
      </w:r>
      <w:r w:rsidR="00B63111" w:rsidRPr="002C5062">
        <w:rPr>
          <w:rFonts w:ascii="Arial" w:hAnsi="Arial" w:cs="Arial"/>
          <w:color w:val="000000" w:themeColor="text1"/>
          <w:sz w:val="24"/>
          <w:szCs w:val="24"/>
          <w:lang w:val="en-US"/>
        </w:rPr>
        <w:t>‘</w:t>
      </w:r>
      <w:r w:rsidR="00597EBF" w:rsidRPr="002C5062">
        <w:rPr>
          <w:rFonts w:ascii="Arial" w:hAnsi="Arial" w:cs="Arial"/>
          <w:color w:val="000000" w:themeColor="text1"/>
          <w:sz w:val="24"/>
          <w:szCs w:val="24"/>
          <w:lang w:val="en-US"/>
        </w:rPr>
        <w:t>murmuring and discontent are among the effects of his influence’</w:t>
      </w:r>
      <w:r w:rsidR="009D2711" w:rsidRPr="002C5062">
        <w:rPr>
          <w:rFonts w:ascii="Arial" w:hAnsi="Arial" w:cs="Arial"/>
          <w:color w:val="000000" w:themeColor="text1"/>
          <w:sz w:val="24"/>
          <w:szCs w:val="24"/>
          <w:lang w:val="en-US"/>
        </w:rPr>
        <w:t>, based on a number of observations of the effects of Uranus on public bodies</w:t>
      </w:r>
      <w:r w:rsidR="00597EBF" w:rsidRPr="002C5062">
        <w:rPr>
          <w:rFonts w:ascii="Arial" w:hAnsi="Arial" w:cs="Arial"/>
          <w:color w:val="000000" w:themeColor="text1"/>
          <w:sz w:val="24"/>
          <w:szCs w:val="24"/>
          <w:lang w:val="en-US"/>
        </w:rPr>
        <w:t>.</w:t>
      </w:r>
      <w:r w:rsidR="00597EBF" w:rsidRPr="002C5062">
        <w:rPr>
          <w:rStyle w:val="Refdenotaalpie"/>
          <w:rFonts w:ascii="Arial" w:hAnsi="Arial" w:cs="Arial"/>
          <w:color w:val="000000" w:themeColor="text1"/>
          <w:sz w:val="24"/>
          <w:szCs w:val="24"/>
          <w:lang w:val="en-US"/>
        </w:rPr>
        <w:footnoteReference w:id="141"/>
      </w:r>
      <w:r w:rsidR="004329B1" w:rsidRPr="002C5062">
        <w:rPr>
          <w:rFonts w:ascii="Arial" w:hAnsi="Arial" w:cs="Arial"/>
          <w:color w:val="000000" w:themeColor="text1"/>
          <w:sz w:val="24"/>
          <w:szCs w:val="24"/>
          <w:lang w:val="en-US"/>
        </w:rPr>
        <w:t xml:space="preserve"> </w:t>
      </w:r>
      <w:r w:rsidR="00CD3283" w:rsidRPr="002C5062">
        <w:rPr>
          <w:rFonts w:ascii="Arial" w:hAnsi="Arial" w:cs="Arial"/>
          <w:color w:val="000000" w:themeColor="text1"/>
          <w:sz w:val="24"/>
          <w:szCs w:val="24"/>
          <w:lang w:val="en-US"/>
        </w:rPr>
        <w:t>Lilly</w:t>
      </w:r>
      <w:r w:rsidR="004329B1" w:rsidRPr="002C5062">
        <w:rPr>
          <w:rFonts w:ascii="Arial" w:hAnsi="Arial" w:cs="Arial"/>
          <w:color w:val="000000" w:themeColor="text1"/>
          <w:sz w:val="24"/>
          <w:szCs w:val="24"/>
          <w:lang w:val="en-US"/>
        </w:rPr>
        <w:t xml:space="preserve">’s description of Mercury also </w:t>
      </w:r>
      <w:r w:rsidR="00176ABF" w:rsidRPr="002C5062">
        <w:rPr>
          <w:rFonts w:ascii="Arial" w:hAnsi="Arial" w:cs="Arial"/>
          <w:color w:val="000000" w:themeColor="text1"/>
          <w:sz w:val="24"/>
          <w:szCs w:val="24"/>
          <w:lang w:val="en-US"/>
        </w:rPr>
        <w:t xml:space="preserve">bears a strong resemblance to the characterisation of Uranus previously discussed: </w:t>
      </w:r>
      <w:r w:rsidR="00CF5757" w:rsidRPr="002C5062">
        <w:rPr>
          <w:rFonts w:ascii="Arial" w:hAnsi="Arial" w:cs="Arial"/>
          <w:color w:val="000000" w:themeColor="text1"/>
          <w:sz w:val="24"/>
          <w:szCs w:val="24"/>
          <w:lang w:val="en-US"/>
        </w:rPr>
        <w:t>‘cold and dry’</w:t>
      </w:r>
      <w:r w:rsidR="008827C8" w:rsidRPr="002C5062">
        <w:rPr>
          <w:rFonts w:ascii="Arial" w:hAnsi="Arial" w:cs="Arial"/>
          <w:color w:val="000000" w:themeColor="text1"/>
          <w:sz w:val="24"/>
          <w:szCs w:val="24"/>
          <w:lang w:val="en-US"/>
        </w:rPr>
        <w:t xml:space="preserve"> (like Saturn)</w:t>
      </w:r>
      <w:r w:rsidR="00CF5757" w:rsidRPr="002C5062">
        <w:rPr>
          <w:rFonts w:ascii="Arial" w:hAnsi="Arial" w:cs="Arial"/>
          <w:color w:val="000000" w:themeColor="text1"/>
          <w:sz w:val="24"/>
          <w:szCs w:val="24"/>
          <w:lang w:val="en-US"/>
        </w:rPr>
        <w:t xml:space="preserve">, </w:t>
      </w:r>
      <w:r w:rsidR="00CD3283" w:rsidRPr="002C5062">
        <w:rPr>
          <w:rFonts w:ascii="Arial" w:hAnsi="Arial" w:cs="Arial"/>
          <w:color w:val="000000" w:themeColor="text1"/>
          <w:sz w:val="24"/>
          <w:szCs w:val="24"/>
          <w:lang w:val="en-US"/>
        </w:rPr>
        <w:t xml:space="preserve">and, </w:t>
      </w:r>
      <w:r w:rsidR="00CF5757" w:rsidRPr="002C5062">
        <w:rPr>
          <w:rFonts w:ascii="Arial" w:hAnsi="Arial" w:cs="Arial"/>
          <w:color w:val="000000" w:themeColor="text1"/>
          <w:sz w:val="24"/>
          <w:szCs w:val="24"/>
          <w:lang w:val="en-US"/>
        </w:rPr>
        <w:t>when well placed</w:t>
      </w:r>
      <w:r w:rsidR="00CD3283" w:rsidRPr="002C5062">
        <w:rPr>
          <w:rFonts w:ascii="Arial" w:hAnsi="Arial" w:cs="Arial"/>
          <w:color w:val="000000" w:themeColor="text1"/>
          <w:sz w:val="24"/>
          <w:szCs w:val="24"/>
          <w:lang w:val="en-US"/>
        </w:rPr>
        <w:t xml:space="preserve">, </w:t>
      </w:r>
      <w:r w:rsidR="00176ABF" w:rsidRPr="002C5062">
        <w:rPr>
          <w:rFonts w:ascii="Arial" w:hAnsi="Arial" w:cs="Arial"/>
          <w:color w:val="000000" w:themeColor="text1"/>
          <w:sz w:val="24"/>
          <w:szCs w:val="24"/>
          <w:lang w:val="en-US"/>
        </w:rPr>
        <w:t xml:space="preserve">giving </w:t>
      </w:r>
      <w:r w:rsidR="00E0696D" w:rsidRPr="002C5062">
        <w:rPr>
          <w:rFonts w:ascii="Arial" w:hAnsi="Arial" w:cs="Arial"/>
          <w:color w:val="000000" w:themeColor="text1"/>
          <w:sz w:val="24"/>
          <w:szCs w:val="24"/>
          <w:lang w:val="en-US"/>
        </w:rPr>
        <w:t>the native under its influence ‘</w:t>
      </w:r>
      <w:r w:rsidR="00CF5757" w:rsidRPr="002C5062">
        <w:rPr>
          <w:rFonts w:ascii="Arial" w:hAnsi="Arial" w:cs="Arial"/>
          <w:color w:val="000000" w:themeColor="text1"/>
          <w:sz w:val="24"/>
          <w:szCs w:val="24"/>
          <w:lang w:val="en-US"/>
        </w:rPr>
        <w:t>a subtil and politick brain, intellect, and cogitation</w:t>
      </w:r>
      <w:r w:rsidR="00CD3283" w:rsidRPr="002C5062">
        <w:rPr>
          <w:rFonts w:ascii="Arial" w:hAnsi="Arial" w:cs="Arial"/>
          <w:color w:val="000000" w:themeColor="text1"/>
          <w:sz w:val="24"/>
          <w:szCs w:val="24"/>
          <w:lang w:val="en-US"/>
        </w:rPr>
        <w:t>’</w:t>
      </w:r>
      <w:r w:rsidR="00E0696D" w:rsidRPr="002C5062">
        <w:rPr>
          <w:rFonts w:ascii="Arial" w:hAnsi="Arial" w:cs="Arial"/>
          <w:color w:val="000000" w:themeColor="text1"/>
          <w:sz w:val="24"/>
          <w:szCs w:val="24"/>
          <w:lang w:val="en-US"/>
        </w:rPr>
        <w:t xml:space="preserve"> and </w:t>
      </w:r>
      <w:r w:rsidR="00176ABF" w:rsidRPr="002C5062">
        <w:rPr>
          <w:rFonts w:ascii="Arial" w:hAnsi="Arial" w:cs="Arial"/>
          <w:color w:val="000000" w:themeColor="text1"/>
          <w:sz w:val="24"/>
          <w:szCs w:val="24"/>
          <w:lang w:val="en-US"/>
        </w:rPr>
        <w:t xml:space="preserve">making him </w:t>
      </w:r>
      <w:r w:rsidR="00CD3283" w:rsidRPr="002C5062">
        <w:rPr>
          <w:rFonts w:ascii="Arial" w:hAnsi="Arial" w:cs="Arial"/>
          <w:color w:val="000000" w:themeColor="text1"/>
          <w:sz w:val="24"/>
          <w:szCs w:val="24"/>
          <w:lang w:val="en-US"/>
        </w:rPr>
        <w:t>‘</w:t>
      </w:r>
      <w:r w:rsidR="00CF5757" w:rsidRPr="002C5062">
        <w:rPr>
          <w:rFonts w:ascii="Arial" w:hAnsi="Arial" w:cs="Arial"/>
          <w:color w:val="000000" w:themeColor="text1"/>
          <w:sz w:val="24"/>
          <w:szCs w:val="24"/>
          <w:lang w:val="en-US"/>
        </w:rPr>
        <w:t>a searcher into all kinds of Mysteries and Learning, sharp and witty</w:t>
      </w:r>
      <w:r w:rsidR="00CD3283" w:rsidRPr="002C5062">
        <w:rPr>
          <w:rFonts w:ascii="Arial" w:hAnsi="Arial" w:cs="Arial"/>
          <w:color w:val="000000" w:themeColor="text1"/>
          <w:sz w:val="24"/>
          <w:szCs w:val="24"/>
          <w:lang w:val="en-US"/>
        </w:rPr>
        <w:t>’, ‘</w:t>
      </w:r>
      <w:r w:rsidR="00CF5757" w:rsidRPr="002C5062">
        <w:rPr>
          <w:rFonts w:ascii="Arial" w:hAnsi="Arial" w:cs="Arial"/>
          <w:color w:val="000000" w:themeColor="text1"/>
          <w:sz w:val="24"/>
          <w:szCs w:val="24"/>
          <w:lang w:val="en-US"/>
        </w:rPr>
        <w:t>ambitious of being exquisite in every Science</w:t>
      </w:r>
      <w:r w:rsidR="00CD3283" w:rsidRPr="002C5062">
        <w:rPr>
          <w:rFonts w:ascii="Arial" w:hAnsi="Arial" w:cs="Arial"/>
          <w:color w:val="000000" w:themeColor="text1"/>
          <w:sz w:val="24"/>
          <w:szCs w:val="24"/>
          <w:lang w:val="en-US"/>
        </w:rPr>
        <w:t>’</w:t>
      </w:r>
      <w:r w:rsidR="00CF5757" w:rsidRPr="002C5062">
        <w:rPr>
          <w:rFonts w:ascii="Arial" w:hAnsi="Arial" w:cs="Arial"/>
          <w:color w:val="000000" w:themeColor="text1"/>
          <w:sz w:val="24"/>
          <w:szCs w:val="24"/>
          <w:lang w:val="en-US"/>
        </w:rPr>
        <w:t xml:space="preserve">, </w:t>
      </w:r>
      <w:r w:rsidR="00CD3283" w:rsidRPr="002C5062">
        <w:rPr>
          <w:rFonts w:ascii="Arial" w:hAnsi="Arial" w:cs="Arial"/>
          <w:color w:val="000000" w:themeColor="text1"/>
          <w:sz w:val="24"/>
          <w:szCs w:val="24"/>
          <w:lang w:val="en-US"/>
        </w:rPr>
        <w:t>‘</w:t>
      </w:r>
      <w:r w:rsidR="00CF5757" w:rsidRPr="002C5062">
        <w:rPr>
          <w:rFonts w:ascii="Arial" w:hAnsi="Arial" w:cs="Arial"/>
          <w:color w:val="000000" w:themeColor="text1"/>
          <w:sz w:val="24"/>
          <w:szCs w:val="24"/>
          <w:lang w:val="en-US"/>
        </w:rPr>
        <w:t>desirous naturally of travel and seeing foreign parts</w:t>
      </w:r>
      <w:r w:rsidR="00CD3283" w:rsidRPr="002C5062">
        <w:rPr>
          <w:rFonts w:ascii="Arial" w:hAnsi="Arial" w:cs="Arial"/>
          <w:color w:val="000000" w:themeColor="text1"/>
          <w:sz w:val="24"/>
          <w:szCs w:val="24"/>
          <w:lang w:val="en-US"/>
        </w:rPr>
        <w:t>’, ‘</w:t>
      </w:r>
      <w:r w:rsidR="00CF5757" w:rsidRPr="002C5062">
        <w:rPr>
          <w:rFonts w:ascii="Arial" w:hAnsi="Arial" w:cs="Arial"/>
          <w:color w:val="000000" w:themeColor="text1"/>
          <w:sz w:val="24"/>
          <w:szCs w:val="24"/>
          <w:lang w:val="en-US"/>
        </w:rPr>
        <w:t>a man of an unwearied fancy, curious in the search of any occult knowledge</w:t>
      </w:r>
      <w:r w:rsidR="00CD3283" w:rsidRPr="002C5062">
        <w:rPr>
          <w:rFonts w:ascii="Arial" w:hAnsi="Arial" w:cs="Arial"/>
          <w:color w:val="000000" w:themeColor="text1"/>
          <w:sz w:val="24"/>
          <w:szCs w:val="24"/>
          <w:lang w:val="en-US"/>
        </w:rPr>
        <w:t>’, ‘</w:t>
      </w:r>
      <w:r w:rsidR="00CF5757" w:rsidRPr="002C5062">
        <w:rPr>
          <w:rFonts w:ascii="Arial" w:hAnsi="Arial" w:cs="Arial"/>
          <w:color w:val="000000" w:themeColor="text1"/>
          <w:sz w:val="24"/>
          <w:szCs w:val="24"/>
          <w:lang w:val="en-US"/>
        </w:rPr>
        <w:t>given to D</w:t>
      </w:r>
      <w:r w:rsidR="00CD3283" w:rsidRPr="002C5062">
        <w:rPr>
          <w:rFonts w:ascii="Arial" w:hAnsi="Arial" w:cs="Arial"/>
          <w:color w:val="000000" w:themeColor="text1"/>
          <w:sz w:val="24"/>
          <w:szCs w:val="24"/>
          <w:lang w:val="en-US"/>
        </w:rPr>
        <w:t>i</w:t>
      </w:r>
      <w:r w:rsidR="00CF5757" w:rsidRPr="002C5062">
        <w:rPr>
          <w:rFonts w:ascii="Arial" w:hAnsi="Arial" w:cs="Arial"/>
          <w:color w:val="000000" w:themeColor="text1"/>
          <w:sz w:val="24"/>
          <w:szCs w:val="24"/>
          <w:lang w:val="en-US"/>
        </w:rPr>
        <w:t>vination and the more secret knowledge</w:t>
      </w:r>
      <w:r w:rsidR="00CD3283" w:rsidRPr="002C5062">
        <w:rPr>
          <w:rFonts w:ascii="Arial" w:hAnsi="Arial" w:cs="Arial"/>
          <w:color w:val="000000" w:themeColor="text1"/>
          <w:sz w:val="24"/>
          <w:szCs w:val="24"/>
          <w:lang w:val="en-US"/>
        </w:rPr>
        <w:t>’, but also ‘a</w:t>
      </w:r>
      <w:r w:rsidR="00CF5757" w:rsidRPr="002C5062">
        <w:rPr>
          <w:rFonts w:ascii="Arial" w:hAnsi="Arial" w:cs="Arial"/>
          <w:color w:val="000000" w:themeColor="text1"/>
          <w:sz w:val="24"/>
          <w:szCs w:val="24"/>
          <w:lang w:val="en-US"/>
        </w:rPr>
        <w:t xml:space="preserve"> troublesome wit</w:t>
      </w:r>
      <w:r w:rsidR="00CD3283" w:rsidRPr="002C5062">
        <w:rPr>
          <w:rFonts w:ascii="Arial" w:hAnsi="Arial" w:cs="Arial"/>
          <w:color w:val="000000" w:themeColor="text1"/>
          <w:sz w:val="24"/>
          <w:szCs w:val="24"/>
          <w:lang w:val="en-US"/>
        </w:rPr>
        <w:t>’, when ill-placed</w:t>
      </w:r>
      <w:r w:rsidR="00CF5757" w:rsidRPr="002C5062">
        <w:rPr>
          <w:rFonts w:ascii="Arial" w:hAnsi="Arial" w:cs="Arial"/>
          <w:color w:val="000000" w:themeColor="text1"/>
          <w:sz w:val="24"/>
          <w:szCs w:val="24"/>
          <w:lang w:val="en-US"/>
        </w:rPr>
        <w:t>.</w:t>
      </w:r>
      <w:r w:rsidR="00CF5757" w:rsidRPr="002C5062">
        <w:rPr>
          <w:rStyle w:val="Refdenotaalpie"/>
          <w:rFonts w:ascii="Arial" w:hAnsi="Arial" w:cs="Arial"/>
          <w:color w:val="000000" w:themeColor="text1"/>
          <w:sz w:val="24"/>
          <w:szCs w:val="24"/>
          <w:lang w:val="en-US"/>
        </w:rPr>
        <w:footnoteReference w:id="142"/>
      </w:r>
    </w:p>
    <w:p w:rsidR="00B95798" w:rsidRPr="002C5062" w:rsidRDefault="00B95798" w:rsidP="002719A3">
      <w:pPr>
        <w:spacing w:after="0" w:line="480" w:lineRule="auto"/>
        <w:rPr>
          <w:rFonts w:ascii="Arial" w:hAnsi="Arial" w:cs="Arial"/>
          <w:color w:val="000000" w:themeColor="text1"/>
          <w:sz w:val="24"/>
          <w:szCs w:val="24"/>
          <w:lang w:val="en-US"/>
        </w:rPr>
      </w:pPr>
    </w:p>
    <w:p w:rsidR="00E622AE" w:rsidRPr="002C5062" w:rsidRDefault="00E622AE" w:rsidP="002172CD">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Another </w:t>
      </w:r>
      <w:r w:rsidR="00023A51" w:rsidRPr="002C5062">
        <w:rPr>
          <w:rFonts w:ascii="Arial" w:hAnsi="Arial" w:cs="Arial"/>
          <w:color w:val="000000" w:themeColor="text1"/>
          <w:sz w:val="24"/>
          <w:szCs w:val="24"/>
          <w:lang w:val="en-US"/>
        </w:rPr>
        <w:t xml:space="preserve">relevant </w:t>
      </w:r>
      <w:r w:rsidR="00441A8D" w:rsidRPr="002C5062">
        <w:rPr>
          <w:rFonts w:ascii="Arial" w:hAnsi="Arial" w:cs="Arial"/>
          <w:color w:val="000000" w:themeColor="text1"/>
          <w:sz w:val="24"/>
          <w:szCs w:val="24"/>
          <w:lang w:val="en-US"/>
        </w:rPr>
        <w:t xml:space="preserve">aspect about </w:t>
      </w:r>
      <w:r w:rsidR="00023A51" w:rsidRPr="002C5062">
        <w:rPr>
          <w:rFonts w:ascii="Arial" w:hAnsi="Arial" w:cs="Arial"/>
          <w:color w:val="000000" w:themeColor="text1"/>
          <w:sz w:val="24"/>
          <w:szCs w:val="24"/>
          <w:lang w:val="en-US"/>
        </w:rPr>
        <w:t xml:space="preserve">the consensus characterisation of Uranus </w:t>
      </w:r>
      <w:r w:rsidR="00441A8D" w:rsidRPr="002C5062">
        <w:rPr>
          <w:rFonts w:ascii="Arial" w:hAnsi="Arial" w:cs="Arial"/>
          <w:color w:val="000000" w:themeColor="text1"/>
          <w:sz w:val="24"/>
          <w:szCs w:val="24"/>
          <w:lang w:val="en-US"/>
        </w:rPr>
        <w:t>that should be noted at this point in th</w:t>
      </w:r>
      <w:r w:rsidR="00D20586" w:rsidRPr="002C5062">
        <w:rPr>
          <w:rFonts w:ascii="Arial" w:hAnsi="Arial" w:cs="Arial"/>
          <w:color w:val="000000" w:themeColor="text1"/>
          <w:sz w:val="24"/>
          <w:szCs w:val="24"/>
          <w:lang w:val="en-US"/>
        </w:rPr>
        <w:t>e</w:t>
      </w:r>
      <w:r w:rsidR="00441A8D" w:rsidRPr="002C5062">
        <w:rPr>
          <w:rFonts w:ascii="Arial" w:hAnsi="Arial" w:cs="Arial"/>
          <w:color w:val="000000" w:themeColor="text1"/>
          <w:sz w:val="24"/>
          <w:szCs w:val="24"/>
          <w:lang w:val="en-US"/>
        </w:rPr>
        <w:t xml:space="preserve"> discussion </w:t>
      </w:r>
      <w:r w:rsidR="00023A51" w:rsidRPr="002C5062">
        <w:rPr>
          <w:rFonts w:ascii="Arial" w:hAnsi="Arial" w:cs="Arial"/>
          <w:color w:val="000000" w:themeColor="text1"/>
          <w:sz w:val="24"/>
          <w:szCs w:val="24"/>
          <w:lang w:val="en-US"/>
        </w:rPr>
        <w:t>is th</w:t>
      </w:r>
      <w:r w:rsidR="00ED72A1" w:rsidRPr="002C5062">
        <w:rPr>
          <w:rFonts w:ascii="Arial" w:hAnsi="Arial" w:cs="Arial"/>
          <w:color w:val="000000" w:themeColor="text1"/>
          <w:sz w:val="24"/>
          <w:szCs w:val="24"/>
          <w:lang w:val="en-US"/>
        </w:rPr>
        <w:t>e</w:t>
      </w:r>
      <w:r w:rsidR="00023A51" w:rsidRPr="002C5062">
        <w:rPr>
          <w:rFonts w:ascii="Arial" w:hAnsi="Arial" w:cs="Arial"/>
          <w:color w:val="000000" w:themeColor="text1"/>
          <w:sz w:val="24"/>
          <w:szCs w:val="24"/>
          <w:lang w:val="en-US"/>
        </w:rPr>
        <w:t xml:space="preserve"> fact that </w:t>
      </w:r>
      <w:r w:rsidR="00ED72A1" w:rsidRPr="002C5062">
        <w:rPr>
          <w:rFonts w:ascii="Arial" w:hAnsi="Arial" w:cs="Arial"/>
          <w:color w:val="000000" w:themeColor="text1"/>
          <w:sz w:val="24"/>
          <w:szCs w:val="24"/>
          <w:lang w:val="en-US"/>
        </w:rPr>
        <w:t xml:space="preserve">there is </w:t>
      </w:r>
      <w:r w:rsidR="00023A51" w:rsidRPr="002C5062">
        <w:rPr>
          <w:rFonts w:ascii="Arial" w:hAnsi="Arial" w:cs="Arial"/>
          <w:color w:val="000000" w:themeColor="text1"/>
          <w:sz w:val="24"/>
          <w:szCs w:val="24"/>
          <w:lang w:val="en-US"/>
        </w:rPr>
        <w:t>no evidence in the primary literature of contributions by female astrologers</w:t>
      </w:r>
      <w:r w:rsidR="00CD6BCD" w:rsidRPr="002C5062">
        <w:rPr>
          <w:rFonts w:ascii="Arial" w:hAnsi="Arial" w:cs="Arial"/>
          <w:color w:val="000000" w:themeColor="text1"/>
          <w:sz w:val="24"/>
          <w:szCs w:val="24"/>
          <w:lang w:val="en-US"/>
        </w:rPr>
        <w:t xml:space="preserve"> in this respect</w:t>
      </w:r>
      <w:r w:rsidR="00023A51" w:rsidRPr="002C5062">
        <w:rPr>
          <w:rFonts w:ascii="Arial" w:hAnsi="Arial" w:cs="Arial"/>
          <w:color w:val="000000" w:themeColor="text1"/>
          <w:sz w:val="24"/>
          <w:szCs w:val="24"/>
          <w:lang w:val="en-US"/>
        </w:rPr>
        <w:t>, either openly or under the use of a pseudonym.</w:t>
      </w:r>
      <w:r w:rsidR="002172CD" w:rsidRPr="002C5062">
        <w:rPr>
          <w:rFonts w:ascii="Arial" w:hAnsi="Arial" w:cs="Arial"/>
          <w:color w:val="000000" w:themeColor="text1"/>
          <w:sz w:val="24"/>
          <w:szCs w:val="24"/>
          <w:lang w:val="en-US"/>
        </w:rPr>
        <w:t xml:space="preserve"> The role of gender bias in the delineation </w:t>
      </w:r>
      <w:r w:rsidRPr="002C5062">
        <w:rPr>
          <w:rFonts w:ascii="Arial" w:hAnsi="Arial" w:cs="Arial"/>
          <w:color w:val="000000" w:themeColor="text1"/>
          <w:sz w:val="24"/>
          <w:szCs w:val="24"/>
          <w:lang w:val="en-US"/>
        </w:rPr>
        <w:t xml:space="preserve">of Uranus is </w:t>
      </w:r>
      <w:r w:rsidR="002172CD" w:rsidRPr="002C5062">
        <w:rPr>
          <w:rFonts w:ascii="Arial" w:hAnsi="Arial" w:cs="Arial"/>
          <w:color w:val="000000" w:themeColor="text1"/>
          <w:sz w:val="24"/>
          <w:szCs w:val="24"/>
          <w:lang w:val="en-US"/>
        </w:rPr>
        <w:t>an</w:t>
      </w:r>
      <w:r w:rsidR="00611470" w:rsidRPr="002C5062">
        <w:rPr>
          <w:rFonts w:ascii="Arial" w:hAnsi="Arial" w:cs="Arial"/>
          <w:color w:val="000000" w:themeColor="text1"/>
          <w:sz w:val="24"/>
          <w:szCs w:val="24"/>
          <w:lang w:val="en-US"/>
        </w:rPr>
        <w:t>other line of enquiry</w:t>
      </w:r>
      <w:r w:rsidR="002172CD" w:rsidRPr="002C5062">
        <w:rPr>
          <w:rFonts w:ascii="Arial" w:hAnsi="Arial" w:cs="Arial"/>
          <w:color w:val="000000" w:themeColor="text1"/>
          <w:sz w:val="24"/>
          <w:szCs w:val="24"/>
          <w:lang w:val="en-US"/>
        </w:rPr>
        <w:t xml:space="preserve"> that should be </w:t>
      </w:r>
      <w:r w:rsidR="009014F8" w:rsidRPr="002C5062">
        <w:rPr>
          <w:rFonts w:ascii="Arial" w:hAnsi="Arial" w:cs="Arial"/>
          <w:color w:val="000000" w:themeColor="text1"/>
          <w:sz w:val="24"/>
          <w:szCs w:val="24"/>
          <w:lang w:val="en-US"/>
        </w:rPr>
        <w:t>considered in depth</w:t>
      </w:r>
      <w:r w:rsidRPr="002C5062">
        <w:rPr>
          <w:rFonts w:ascii="Arial" w:hAnsi="Arial" w:cs="Arial"/>
          <w:color w:val="000000" w:themeColor="text1"/>
          <w:sz w:val="24"/>
          <w:szCs w:val="24"/>
          <w:lang w:val="en-US"/>
        </w:rPr>
        <w:t xml:space="preserve">. </w:t>
      </w:r>
      <w:r w:rsidR="00231AB4" w:rsidRPr="002C5062">
        <w:rPr>
          <w:rFonts w:ascii="Arial" w:hAnsi="Arial" w:cs="Arial"/>
          <w:color w:val="000000" w:themeColor="text1"/>
          <w:sz w:val="24"/>
          <w:szCs w:val="24"/>
          <w:lang w:val="en-US"/>
        </w:rPr>
        <w:t xml:space="preserve">In the scholarly literature, </w:t>
      </w:r>
      <w:r w:rsidRPr="002C5062">
        <w:rPr>
          <w:rFonts w:ascii="Arial" w:hAnsi="Arial" w:cs="Arial"/>
          <w:color w:val="000000" w:themeColor="text1"/>
          <w:sz w:val="24"/>
          <w:szCs w:val="24"/>
          <w:lang w:val="en-US"/>
        </w:rPr>
        <w:t>Roy Willis</w:t>
      </w:r>
      <w:r w:rsidR="00231AB4" w:rsidRPr="002C5062">
        <w:rPr>
          <w:rFonts w:ascii="Arial" w:hAnsi="Arial" w:cs="Arial"/>
          <w:color w:val="000000" w:themeColor="text1"/>
          <w:sz w:val="24"/>
          <w:szCs w:val="24"/>
          <w:lang w:val="en-US"/>
        </w:rPr>
        <w:t xml:space="preserve"> has </w:t>
      </w:r>
      <w:r w:rsidR="0003046C" w:rsidRPr="002C5062">
        <w:rPr>
          <w:rFonts w:ascii="Arial" w:hAnsi="Arial" w:cs="Arial"/>
          <w:color w:val="000000" w:themeColor="text1"/>
          <w:sz w:val="24"/>
          <w:szCs w:val="24"/>
          <w:lang w:val="en-US"/>
        </w:rPr>
        <w:t>refer</w:t>
      </w:r>
      <w:r w:rsidR="00231AB4" w:rsidRPr="002C5062">
        <w:rPr>
          <w:rFonts w:ascii="Arial" w:hAnsi="Arial" w:cs="Arial"/>
          <w:color w:val="000000" w:themeColor="text1"/>
          <w:sz w:val="24"/>
          <w:szCs w:val="24"/>
          <w:lang w:val="en-US"/>
        </w:rPr>
        <w:t xml:space="preserve">red </w:t>
      </w:r>
      <w:r w:rsidR="0003046C" w:rsidRPr="002C5062">
        <w:rPr>
          <w:rFonts w:ascii="Arial" w:hAnsi="Arial" w:cs="Arial"/>
          <w:color w:val="000000" w:themeColor="text1"/>
          <w:sz w:val="24"/>
          <w:szCs w:val="24"/>
          <w:lang w:val="en-US"/>
        </w:rPr>
        <w:t xml:space="preserve">to </w:t>
      </w:r>
      <w:r w:rsidRPr="002C5062">
        <w:rPr>
          <w:rFonts w:ascii="Arial" w:hAnsi="Arial" w:cs="Arial"/>
          <w:color w:val="000000" w:themeColor="text1"/>
          <w:sz w:val="24"/>
          <w:szCs w:val="24"/>
          <w:lang w:val="en-US"/>
        </w:rPr>
        <w:t xml:space="preserve">‘the “masculinization” of what was once a feminine body of knowledge rooted in a participatory model of humanity’s active role in the creation and </w:t>
      </w:r>
      <w:r w:rsidRPr="002C5062">
        <w:rPr>
          <w:rFonts w:ascii="Arial" w:hAnsi="Arial" w:cs="Arial"/>
          <w:color w:val="000000" w:themeColor="text1"/>
          <w:sz w:val="24"/>
          <w:szCs w:val="24"/>
          <w:lang w:val="en-US"/>
        </w:rPr>
        <w:lastRenderedPageBreak/>
        <w:t>maintenance of cosmic rhythm</w:t>
      </w:r>
      <w:r w:rsidR="0003046C" w:rsidRPr="002C5062">
        <w:rPr>
          <w:rFonts w:ascii="Arial" w:hAnsi="Arial" w:cs="Arial"/>
          <w:color w:val="000000" w:themeColor="text1"/>
          <w:sz w:val="24"/>
          <w:szCs w:val="24"/>
          <w:lang w:val="en-US"/>
        </w:rPr>
        <w:t>’</w:t>
      </w:r>
      <w:r w:rsidRPr="002C5062">
        <w:rPr>
          <w:rFonts w:ascii="Arial" w:hAnsi="Arial" w:cs="Arial"/>
          <w:color w:val="000000" w:themeColor="text1"/>
          <w:sz w:val="24"/>
          <w:szCs w:val="24"/>
          <w:lang w:val="en-US"/>
        </w:rPr>
        <w:t>.</w:t>
      </w:r>
      <w:r w:rsidR="0003046C" w:rsidRPr="002C5062">
        <w:rPr>
          <w:rStyle w:val="Refdenotaalpie"/>
          <w:rFonts w:ascii="Arial" w:hAnsi="Arial" w:cs="Arial"/>
          <w:color w:val="000000" w:themeColor="text1"/>
          <w:sz w:val="24"/>
          <w:szCs w:val="24"/>
          <w:lang w:val="en-US"/>
        </w:rPr>
        <w:footnoteReference w:id="143"/>
      </w:r>
      <w:r w:rsidR="0003046C" w:rsidRPr="002C5062">
        <w:rPr>
          <w:rFonts w:ascii="Arial" w:hAnsi="Arial" w:cs="Arial"/>
          <w:color w:val="000000" w:themeColor="text1"/>
          <w:sz w:val="24"/>
          <w:szCs w:val="24"/>
          <w:lang w:val="en-US"/>
        </w:rPr>
        <w:t xml:space="preserve"> This, he explains</w:t>
      </w:r>
      <w:r w:rsidR="00DD37CF" w:rsidRPr="002C5062">
        <w:rPr>
          <w:rFonts w:ascii="Arial" w:hAnsi="Arial" w:cs="Arial"/>
          <w:color w:val="000000" w:themeColor="text1"/>
          <w:sz w:val="24"/>
          <w:szCs w:val="24"/>
          <w:lang w:val="en-US"/>
        </w:rPr>
        <w:t>,</w:t>
      </w:r>
      <w:r w:rsidR="0003046C" w:rsidRPr="002C5062">
        <w:rPr>
          <w:rFonts w:ascii="Arial" w:hAnsi="Arial" w:cs="Arial"/>
          <w:color w:val="000000" w:themeColor="text1"/>
          <w:sz w:val="24"/>
          <w:szCs w:val="24"/>
          <w:lang w:val="en-US"/>
        </w:rPr>
        <w:t xml:space="preserve"> is reflected in the fact that with the </w:t>
      </w:r>
      <w:r w:rsidRPr="002C5062">
        <w:rPr>
          <w:rFonts w:ascii="Arial" w:hAnsi="Arial" w:cs="Arial"/>
          <w:color w:val="000000" w:themeColor="text1"/>
          <w:sz w:val="24"/>
          <w:szCs w:val="24"/>
          <w:lang w:val="en-US"/>
        </w:rPr>
        <w:t xml:space="preserve">rise of hierarchical, centralized and patriarchal civilization in the Middle East five thousand years ago, the planetary deities became predominantly masculine, </w:t>
      </w:r>
      <w:r w:rsidR="0003046C" w:rsidRPr="002C5062">
        <w:rPr>
          <w:rFonts w:ascii="Arial" w:hAnsi="Arial" w:cs="Arial"/>
          <w:color w:val="000000" w:themeColor="text1"/>
          <w:sz w:val="24"/>
          <w:szCs w:val="24"/>
          <w:lang w:val="en-US"/>
        </w:rPr>
        <w:t xml:space="preserve">with </w:t>
      </w:r>
      <w:r w:rsidRPr="002C5062">
        <w:rPr>
          <w:rFonts w:ascii="Arial" w:hAnsi="Arial" w:cs="Arial"/>
          <w:color w:val="000000" w:themeColor="text1"/>
          <w:sz w:val="24"/>
          <w:szCs w:val="24"/>
          <w:lang w:val="en-US"/>
        </w:rPr>
        <w:t xml:space="preserve">the Moon and Venus </w:t>
      </w:r>
      <w:r w:rsidR="0003046C" w:rsidRPr="002C5062">
        <w:rPr>
          <w:rFonts w:ascii="Arial" w:hAnsi="Arial" w:cs="Arial"/>
          <w:color w:val="000000" w:themeColor="text1"/>
          <w:sz w:val="24"/>
          <w:szCs w:val="24"/>
          <w:lang w:val="en-US"/>
        </w:rPr>
        <w:t xml:space="preserve">being the only exception as they retained their </w:t>
      </w:r>
      <w:r w:rsidRPr="002C5062">
        <w:rPr>
          <w:rFonts w:ascii="Arial" w:hAnsi="Arial" w:cs="Arial"/>
          <w:color w:val="000000" w:themeColor="text1"/>
          <w:sz w:val="24"/>
          <w:szCs w:val="24"/>
          <w:lang w:val="en-US"/>
        </w:rPr>
        <w:t>feminine status</w:t>
      </w:r>
      <w:r w:rsidR="0003046C" w:rsidRPr="002C5062">
        <w:rPr>
          <w:rFonts w:ascii="Arial" w:hAnsi="Arial" w:cs="Arial"/>
          <w:color w:val="000000" w:themeColor="text1"/>
          <w:sz w:val="24"/>
          <w:szCs w:val="24"/>
          <w:lang w:val="en-US"/>
        </w:rPr>
        <w:t>’</w:t>
      </w:r>
      <w:r w:rsidRPr="002C5062">
        <w:rPr>
          <w:rFonts w:ascii="Arial" w:hAnsi="Arial" w:cs="Arial"/>
          <w:color w:val="000000" w:themeColor="text1"/>
          <w:sz w:val="24"/>
          <w:szCs w:val="24"/>
          <w:lang w:val="en-US"/>
        </w:rPr>
        <w:t>.</w:t>
      </w:r>
      <w:r w:rsidR="0003046C" w:rsidRPr="002C5062">
        <w:rPr>
          <w:rStyle w:val="Refdenotaalpie"/>
          <w:rFonts w:ascii="Arial" w:hAnsi="Arial" w:cs="Arial"/>
          <w:color w:val="000000" w:themeColor="text1"/>
          <w:sz w:val="24"/>
          <w:szCs w:val="24"/>
          <w:lang w:val="en-US"/>
        </w:rPr>
        <w:footnoteReference w:id="144"/>
      </w:r>
      <w:r w:rsidRPr="002C5062">
        <w:rPr>
          <w:rFonts w:ascii="Arial" w:hAnsi="Arial" w:cs="Arial"/>
          <w:color w:val="000000" w:themeColor="text1"/>
          <w:sz w:val="24"/>
          <w:szCs w:val="24"/>
          <w:lang w:val="en-US"/>
        </w:rPr>
        <w:t xml:space="preserve"> </w:t>
      </w:r>
      <w:r w:rsidR="0003046C" w:rsidRPr="002C5062">
        <w:rPr>
          <w:rFonts w:ascii="Arial" w:hAnsi="Arial" w:cs="Arial"/>
          <w:color w:val="000000" w:themeColor="text1"/>
          <w:sz w:val="24"/>
          <w:szCs w:val="24"/>
          <w:lang w:val="en-US"/>
        </w:rPr>
        <w:t xml:space="preserve">In </w:t>
      </w:r>
      <w:r w:rsidRPr="002C5062">
        <w:rPr>
          <w:rFonts w:ascii="Arial" w:hAnsi="Arial" w:cs="Arial"/>
          <w:color w:val="000000" w:themeColor="text1"/>
          <w:sz w:val="24"/>
          <w:szCs w:val="24"/>
          <w:lang w:val="en-US"/>
        </w:rPr>
        <w:t xml:space="preserve">modern times, </w:t>
      </w:r>
      <w:r w:rsidR="0003046C" w:rsidRPr="002C5062">
        <w:rPr>
          <w:rFonts w:ascii="Arial" w:hAnsi="Arial" w:cs="Arial"/>
          <w:color w:val="000000" w:themeColor="text1"/>
          <w:sz w:val="24"/>
          <w:szCs w:val="24"/>
          <w:lang w:val="en-US"/>
        </w:rPr>
        <w:t xml:space="preserve">he sees the same mechanism at work in the naming of </w:t>
      </w:r>
      <w:r w:rsidRPr="002C5062">
        <w:rPr>
          <w:rFonts w:ascii="Arial" w:hAnsi="Arial" w:cs="Arial"/>
          <w:color w:val="000000" w:themeColor="text1"/>
          <w:sz w:val="24"/>
          <w:szCs w:val="24"/>
          <w:lang w:val="en-US"/>
        </w:rPr>
        <w:t>the outer planets Neptune, Uranus and Pluto</w:t>
      </w:r>
      <w:r w:rsidR="0003046C" w:rsidRPr="002C5062">
        <w:rPr>
          <w:rFonts w:ascii="Arial" w:hAnsi="Arial" w:cs="Arial"/>
          <w:color w:val="000000" w:themeColor="text1"/>
          <w:sz w:val="24"/>
          <w:szCs w:val="24"/>
          <w:lang w:val="en-US"/>
        </w:rPr>
        <w:t xml:space="preserve">, as they </w:t>
      </w:r>
      <w:r w:rsidRPr="002C5062">
        <w:rPr>
          <w:rFonts w:ascii="Arial" w:hAnsi="Arial" w:cs="Arial"/>
          <w:color w:val="000000" w:themeColor="text1"/>
          <w:sz w:val="24"/>
          <w:szCs w:val="24"/>
          <w:lang w:val="en-US"/>
        </w:rPr>
        <w:t xml:space="preserve">have all been accorded masculine status in astrology, </w:t>
      </w:r>
      <w:r w:rsidR="0003046C" w:rsidRPr="002C5062">
        <w:rPr>
          <w:rFonts w:ascii="Arial" w:hAnsi="Arial" w:cs="Arial"/>
          <w:color w:val="000000" w:themeColor="text1"/>
          <w:sz w:val="24"/>
          <w:szCs w:val="24"/>
          <w:lang w:val="en-US"/>
        </w:rPr>
        <w:t xml:space="preserve">which he </w:t>
      </w:r>
      <w:r w:rsidR="00B75553" w:rsidRPr="002C5062">
        <w:rPr>
          <w:rFonts w:ascii="Arial" w:hAnsi="Arial" w:cs="Arial"/>
          <w:color w:val="000000" w:themeColor="text1"/>
          <w:sz w:val="24"/>
          <w:szCs w:val="24"/>
          <w:lang w:val="en-US"/>
        </w:rPr>
        <w:t xml:space="preserve">considers </w:t>
      </w:r>
      <w:r w:rsidR="0003046C" w:rsidRPr="002C5062">
        <w:rPr>
          <w:rFonts w:ascii="Arial" w:hAnsi="Arial" w:cs="Arial"/>
          <w:color w:val="000000" w:themeColor="text1"/>
          <w:sz w:val="24"/>
          <w:szCs w:val="24"/>
          <w:lang w:val="en-US"/>
        </w:rPr>
        <w:t>‘</w:t>
      </w:r>
      <w:r w:rsidRPr="002C5062">
        <w:rPr>
          <w:rFonts w:ascii="Arial" w:hAnsi="Arial" w:cs="Arial"/>
          <w:color w:val="000000" w:themeColor="text1"/>
          <w:sz w:val="24"/>
          <w:szCs w:val="24"/>
          <w:lang w:val="en-US"/>
        </w:rPr>
        <w:t>a seemingly blatant case of gender bias’.</w:t>
      </w:r>
      <w:r w:rsidRPr="002C5062">
        <w:rPr>
          <w:rStyle w:val="Refdenotaalpie"/>
          <w:rFonts w:ascii="Arial" w:hAnsi="Arial" w:cs="Arial"/>
          <w:color w:val="000000" w:themeColor="text1"/>
          <w:sz w:val="24"/>
          <w:szCs w:val="24"/>
          <w:lang w:val="en-US"/>
        </w:rPr>
        <w:footnoteReference w:id="145"/>
      </w:r>
      <w:r w:rsidRPr="002C5062">
        <w:rPr>
          <w:rFonts w:ascii="Arial" w:hAnsi="Arial" w:cs="Arial"/>
          <w:color w:val="000000" w:themeColor="text1"/>
          <w:sz w:val="24"/>
          <w:szCs w:val="24"/>
          <w:lang w:val="en-US"/>
        </w:rPr>
        <w:t xml:space="preserve"> </w:t>
      </w:r>
    </w:p>
    <w:p w:rsidR="00BF796D" w:rsidRPr="002C5062" w:rsidRDefault="00BF796D" w:rsidP="002719A3">
      <w:pPr>
        <w:spacing w:after="0" w:line="480" w:lineRule="auto"/>
        <w:rPr>
          <w:rFonts w:ascii="Arial" w:hAnsi="Arial" w:cs="Arial"/>
          <w:color w:val="000000" w:themeColor="text1"/>
          <w:sz w:val="24"/>
          <w:szCs w:val="24"/>
          <w:lang w:val="en-US"/>
        </w:rPr>
      </w:pPr>
    </w:p>
    <w:p w:rsidR="00E622AE" w:rsidRPr="002C5062" w:rsidRDefault="00E622AE">
      <w:pPr>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br w:type="page"/>
      </w:r>
    </w:p>
    <w:p w:rsidR="00BF796D" w:rsidRPr="002C5062" w:rsidRDefault="0082399C" w:rsidP="00D13842">
      <w:pPr>
        <w:spacing w:after="0" w:line="48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lastRenderedPageBreak/>
        <w:t>4.</w:t>
      </w:r>
      <w:r w:rsidR="007563D4" w:rsidRPr="002C5062">
        <w:rPr>
          <w:rFonts w:ascii="Arial" w:hAnsi="Arial" w:cs="Arial"/>
          <w:b/>
          <w:color w:val="000000" w:themeColor="text1"/>
          <w:sz w:val="24"/>
          <w:szCs w:val="24"/>
          <w:lang w:val="en-US"/>
        </w:rPr>
        <w:t>10</w:t>
      </w:r>
      <w:r w:rsidRPr="002C5062">
        <w:rPr>
          <w:rFonts w:ascii="Arial" w:hAnsi="Arial" w:cs="Arial"/>
          <w:b/>
          <w:color w:val="000000" w:themeColor="text1"/>
          <w:sz w:val="24"/>
          <w:szCs w:val="24"/>
          <w:lang w:val="en-US"/>
        </w:rPr>
        <w:t xml:space="preserve"> </w:t>
      </w:r>
      <w:r w:rsidR="00327C89" w:rsidRPr="002C5062">
        <w:rPr>
          <w:rFonts w:ascii="Arial" w:hAnsi="Arial" w:cs="Arial"/>
          <w:b/>
          <w:color w:val="000000" w:themeColor="text1"/>
          <w:sz w:val="24"/>
          <w:szCs w:val="24"/>
          <w:lang w:val="en-US"/>
        </w:rPr>
        <w:t xml:space="preserve">Belief in the </w:t>
      </w:r>
      <w:r w:rsidR="00BC2E83" w:rsidRPr="002C5062">
        <w:rPr>
          <w:rFonts w:ascii="Arial" w:hAnsi="Arial" w:cs="Arial"/>
          <w:b/>
          <w:color w:val="000000" w:themeColor="text1"/>
          <w:sz w:val="24"/>
          <w:szCs w:val="24"/>
          <w:lang w:val="en-US"/>
        </w:rPr>
        <w:t>S</w:t>
      </w:r>
      <w:r w:rsidR="00327C89" w:rsidRPr="002C5062">
        <w:rPr>
          <w:rFonts w:ascii="Arial" w:hAnsi="Arial" w:cs="Arial"/>
          <w:b/>
          <w:color w:val="000000" w:themeColor="text1"/>
          <w:sz w:val="24"/>
          <w:szCs w:val="24"/>
          <w:lang w:val="en-US"/>
        </w:rPr>
        <w:t xml:space="preserve">ystem, </w:t>
      </w:r>
      <w:r w:rsidR="00BC2E83" w:rsidRPr="002C5062">
        <w:rPr>
          <w:rFonts w:ascii="Arial" w:hAnsi="Arial" w:cs="Arial"/>
          <w:b/>
          <w:color w:val="000000" w:themeColor="text1"/>
          <w:sz w:val="24"/>
          <w:szCs w:val="24"/>
          <w:lang w:val="en-US"/>
        </w:rPr>
        <w:t>R</w:t>
      </w:r>
      <w:r w:rsidR="00BF796D" w:rsidRPr="002C5062">
        <w:rPr>
          <w:rFonts w:ascii="Arial" w:hAnsi="Arial" w:cs="Arial"/>
          <w:b/>
          <w:color w:val="000000" w:themeColor="text1"/>
          <w:sz w:val="24"/>
          <w:szCs w:val="24"/>
          <w:lang w:val="en-US"/>
        </w:rPr>
        <w:t xml:space="preserve">eform </w:t>
      </w:r>
      <w:r w:rsidR="00B06C8D" w:rsidRPr="002C5062">
        <w:rPr>
          <w:rFonts w:ascii="Arial" w:hAnsi="Arial" w:cs="Arial"/>
          <w:b/>
          <w:color w:val="000000" w:themeColor="text1"/>
          <w:sz w:val="24"/>
          <w:szCs w:val="24"/>
          <w:lang w:val="en-US"/>
        </w:rPr>
        <w:t>and</w:t>
      </w:r>
      <w:r w:rsidR="00404D44" w:rsidRPr="002C5062">
        <w:rPr>
          <w:rFonts w:ascii="Arial" w:hAnsi="Arial" w:cs="Arial"/>
          <w:b/>
          <w:color w:val="000000" w:themeColor="text1"/>
          <w:sz w:val="24"/>
          <w:szCs w:val="24"/>
          <w:lang w:val="en-US"/>
        </w:rPr>
        <w:t xml:space="preserve"> </w:t>
      </w:r>
      <w:r w:rsidR="00BC2E83" w:rsidRPr="002C5062">
        <w:rPr>
          <w:rFonts w:ascii="Arial" w:hAnsi="Arial" w:cs="Arial"/>
          <w:b/>
          <w:color w:val="000000" w:themeColor="text1"/>
          <w:sz w:val="24"/>
          <w:szCs w:val="24"/>
          <w:lang w:val="en-US"/>
        </w:rPr>
        <w:t>A</w:t>
      </w:r>
      <w:r w:rsidR="00BF796D" w:rsidRPr="002C5062">
        <w:rPr>
          <w:rFonts w:ascii="Arial" w:hAnsi="Arial" w:cs="Arial"/>
          <w:b/>
          <w:color w:val="000000" w:themeColor="text1"/>
          <w:sz w:val="24"/>
          <w:szCs w:val="24"/>
          <w:lang w:val="en-US"/>
        </w:rPr>
        <w:t xml:space="preserve">ncient </w:t>
      </w:r>
      <w:r w:rsidR="00BC2E83" w:rsidRPr="002C5062">
        <w:rPr>
          <w:rFonts w:ascii="Arial" w:hAnsi="Arial" w:cs="Arial"/>
          <w:b/>
          <w:color w:val="000000" w:themeColor="text1"/>
          <w:sz w:val="24"/>
          <w:szCs w:val="24"/>
          <w:lang w:val="en-US"/>
        </w:rPr>
        <w:t>R</w:t>
      </w:r>
      <w:r w:rsidR="009F3117" w:rsidRPr="002C5062">
        <w:rPr>
          <w:rFonts w:ascii="Arial" w:hAnsi="Arial" w:cs="Arial"/>
          <w:b/>
          <w:color w:val="000000" w:themeColor="text1"/>
          <w:sz w:val="24"/>
          <w:szCs w:val="24"/>
          <w:lang w:val="en-US"/>
        </w:rPr>
        <w:t>easoning</w:t>
      </w:r>
    </w:p>
    <w:p w:rsidR="008958FE" w:rsidRPr="002C5062" w:rsidRDefault="00A967EA" w:rsidP="00E23DDD">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Having </w:t>
      </w:r>
      <w:r w:rsidR="005C7011" w:rsidRPr="002C5062">
        <w:rPr>
          <w:rFonts w:ascii="Arial" w:hAnsi="Arial" w:cs="Arial"/>
          <w:color w:val="000000" w:themeColor="text1"/>
          <w:sz w:val="24"/>
          <w:szCs w:val="24"/>
          <w:lang w:val="en-US"/>
        </w:rPr>
        <w:t xml:space="preserve">examined </w:t>
      </w:r>
      <w:r w:rsidRPr="002C5062">
        <w:rPr>
          <w:rFonts w:ascii="Arial" w:hAnsi="Arial" w:cs="Arial"/>
          <w:color w:val="000000" w:themeColor="text1"/>
          <w:sz w:val="24"/>
          <w:szCs w:val="24"/>
          <w:lang w:val="en-US"/>
        </w:rPr>
        <w:t xml:space="preserve">the chronological </w:t>
      </w:r>
      <w:r w:rsidR="00681590" w:rsidRPr="002C5062">
        <w:rPr>
          <w:rFonts w:ascii="Arial" w:hAnsi="Arial" w:cs="Arial"/>
          <w:color w:val="000000" w:themeColor="text1"/>
          <w:sz w:val="24"/>
          <w:szCs w:val="24"/>
          <w:lang w:val="en-US"/>
        </w:rPr>
        <w:t xml:space="preserve">process of </w:t>
      </w:r>
      <w:r w:rsidRPr="002C5062">
        <w:rPr>
          <w:rFonts w:ascii="Arial" w:hAnsi="Arial" w:cs="Arial"/>
          <w:color w:val="000000" w:themeColor="text1"/>
          <w:sz w:val="24"/>
          <w:szCs w:val="24"/>
          <w:lang w:val="en-US"/>
        </w:rPr>
        <w:t xml:space="preserve">assimilation of Uranus, a </w:t>
      </w:r>
      <w:r w:rsidR="005C7011" w:rsidRPr="002C5062">
        <w:rPr>
          <w:rFonts w:ascii="Arial" w:hAnsi="Arial" w:cs="Arial"/>
          <w:color w:val="000000" w:themeColor="text1"/>
          <w:sz w:val="24"/>
          <w:szCs w:val="24"/>
          <w:lang w:val="en-US"/>
        </w:rPr>
        <w:t>broader</w:t>
      </w:r>
      <w:r w:rsidR="005D24DD" w:rsidRPr="002C5062">
        <w:rPr>
          <w:rFonts w:ascii="Arial" w:hAnsi="Arial" w:cs="Arial"/>
          <w:color w:val="000000" w:themeColor="text1"/>
          <w:sz w:val="24"/>
          <w:szCs w:val="24"/>
          <w:lang w:val="en-US"/>
        </w:rPr>
        <w:t xml:space="preserve"> </w:t>
      </w:r>
      <w:r w:rsidR="00E23DDD" w:rsidRPr="002C5062">
        <w:rPr>
          <w:rFonts w:ascii="Arial" w:hAnsi="Arial" w:cs="Arial"/>
          <w:color w:val="000000" w:themeColor="text1"/>
          <w:sz w:val="24"/>
          <w:szCs w:val="24"/>
          <w:lang w:val="en-US"/>
        </w:rPr>
        <w:t xml:space="preserve">question </w:t>
      </w:r>
      <w:r w:rsidR="005D24DD" w:rsidRPr="002C5062">
        <w:rPr>
          <w:rFonts w:ascii="Arial" w:hAnsi="Arial" w:cs="Arial"/>
          <w:color w:val="000000" w:themeColor="text1"/>
          <w:sz w:val="24"/>
          <w:szCs w:val="24"/>
          <w:lang w:val="en-US"/>
        </w:rPr>
        <w:t xml:space="preserve">to consider </w:t>
      </w:r>
      <w:r w:rsidR="00DF33D1" w:rsidRPr="002C5062">
        <w:rPr>
          <w:rFonts w:ascii="Arial" w:hAnsi="Arial" w:cs="Arial"/>
          <w:color w:val="000000" w:themeColor="text1"/>
          <w:sz w:val="24"/>
          <w:szCs w:val="24"/>
          <w:lang w:val="en-US"/>
        </w:rPr>
        <w:t xml:space="preserve">at this point </w:t>
      </w:r>
      <w:r w:rsidR="00327F13" w:rsidRPr="002C5062">
        <w:rPr>
          <w:rFonts w:ascii="Arial" w:hAnsi="Arial" w:cs="Arial"/>
          <w:color w:val="000000" w:themeColor="text1"/>
          <w:sz w:val="24"/>
          <w:szCs w:val="24"/>
          <w:lang w:val="en-US"/>
        </w:rPr>
        <w:t>is</w:t>
      </w:r>
      <w:r w:rsidR="00D9560E" w:rsidRPr="002C5062">
        <w:rPr>
          <w:rFonts w:ascii="Arial" w:hAnsi="Arial" w:cs="Arial"/>
          <w:color w:val="000000" w:themeColor="text1"/>
          <w:sz w:val="24"/>
          <w:szCs w:val="24"/>
          <w:lang w:val="en-US"/>
        </w:rPr>
        <w:t xml:space="preserve"> </w:t>
      </w:r>
      <w:r w:rsidR="00E23DDD" w:rsidRPr="002C5062">
        <w:rPr>
          <w:rFonts w:ascii="Arial" w:hAnsi="Arial" w:cs="Arial"/>
          <w:color w:val="000000" w:themeColor="text1"/>
          <w:sz w:val="24"/>
          <w:szCs w:val="24"/>
          <w:lang w:val="en-US"/>
        </w:rPr>
        <w:t xml:space="preserve">to what extent </w:t>
      </w:r>
      <w:r w:rsidR="00941F69" w:rsidRPr="002C5062">
        <w:rPr>
          <w:rFonts w:ascii="Arial" w:hAnsi="Arial" w:cs="Arial"/>
          <w:color w:val="000000" w:themeColor="text1"/>
          <w:sz w:val="24"/>
          <w:szCs w:val="24"/>
          <w:lang w:val="en-US"/>
        </w:rPr>
        <w:t>d</w:t>
      </w:r>
      <w:r w:rsidR="00EA7318" w:rsidRPr="002C5062">
        <w:rPr>
          <w:rFonts w:ascii="Arial" w:hAnsi="Arial" w:cs="Arial"/>
          <w:color w:val="000000" w:themeColor="text1"/>
          <w:sz w:val="24"/>
          <w:szCs w:val="24"/>
          <w:lang w:val="en-US"/>
        </w:rPr>
        <w:t xml:space="preserve">id </w:t>
      </w:r>
      <w:r w:rsidR="00905B8B" w:rsidRPr="002C5062">
        <w:rPr>
          <w:rFonts w:ascii="Arial" w:hAnsi="Arial" w:cs="Arial"/>
          <w:color w:val="000000" w:themeColor="text1"/>
          <w:sz w:val="24"/>
          <w:szCs w:val="24"/>
          <w:lang w:val="en-US"/>
        </w:rPr>
        <w:t xml:space="preserve">the </w:t>
      </w:r>
      <w:r w:rsidR="006D2BCF" w:rsidRPr="002C5062">
        <w:rPr>
          <w:rFonts w:ascii="Arial" w:hAnsi="Arial" w:cs="Arial"/>
          <w:color w:val="000000" w:themeColor="text1"/>
          <w:sz w:val="24"/>
          <w:szCs w:val="24"/>
          <w:lang w:val="en-US"/>
        </w:rPr>
        <w:t xml:space="preserve">process </w:t>
      </w:r>
      <w:r w:rsidR="00CE071E" w:rsidRPr="002C5062">
        <w:rPr>
          <w:rFonts w:ascii="Arial" w:hAnsi="Arial" w:cs="Arial"/>
          <w:color w:val="000000" w:themeColor="text1"/>
          <w:sz w:val="24"/>
          <w:szCs w:val="24"/>
          <w:lang w:val="en-US"/>
        </w:rPr>
        <w:t xml:space="preserve">reflect a commitment to </w:t>
      </w:r>
      <w:r w:rsidR="00EA7318" w:rsidRPr="002C5062">
        <w:rPr>
          <w:rFonts w:ascii="Arial" w:hAnsi="Arial" w:cs="Arial"/>
          <w:color w:val="000000" w:themeColor="text1"/>
          <w:sz w:val="24"/>
          <w:szCs w:val="24"/>
          <w:lang w:val="en-US"/>
        </w:rPr>
        <w:t xml:space="preserve">the reform of </w:t>
      </w:r>
      <w:r w:rsidR="00E23DDD" w:rsidRPr="002C5062">
        <w:rPr>
          <w:rFonts w:ascii="Arial" w:hAnsi="Arial" w:cs="Arial"/>
          <w:color w:val="000000" w:themeColor="text1"/>
          <w:sz w:val="24"/>
          <w:szCs w:val="24"/>
          <w:lang w:val="en-US"/>
        </w:rPr>
        <w:t>astrology</w:t>
      </w:r>
      <w:r w:rsidR="00D9560E" w:rsidRPr="002C5062">
        <w:rPr>
          <w:rFonts w:ascii="Arial" w:hAnsi="Arial" w:cs="Arial"/>
          <w:color w:val="000000" w:themeColor="text1"/>
          <w:sz w:val="24"/>
          <w:szCs w:val="24"/>
          <w:lang w:val="en-US"/>
        </w:rPr>
        <w:t>.</w:t>
      </w:r>
      <w:r w:rsidR="00E23DDD" w:rsidRPr="002C5062">
        <w:rPr>
          <w:rFonts w:ascii="Arial" w:hAnsi="Arial" w:cs="Arial"/>
          <w:color w:val="000000" w:themeColor="text1"/>
          <w:sz w:val="24"/>
          <w:szCs w:val="24"/>
          <w:lang w:val="en-US"/>
        </w:rPr>
        <w:t xml:space="preserve"> If</w:t>
      </w:r>
      <w:r w:rsidR="006D2BCF" w:rsidRPr="002C5062">
        <w:rPr>
          <w:rFonts w:ascii="Arial" w:hAnsi="Arial" w:cs="Arial"/>
          <w:color w:val="000000" w:themeColor="text1"/>
          <w:sz w:val="24"/>
          <w:szCs w:val="24"/>
          <w:lang w:val="en-US"/>
        </w:rPr>
        <w:t xml:space="preserve"> the </w:t>
      </w:r>
      <w:r w:rsidR="00E23DDD" w:rsidRPr="002C5062">
        <w:rPr>
          <w:rFonts w:ascii="Arial" w:hAnsi="Arial" w:cs="Arial"/>
          <w:color w:val="000000" w:themeColor="text1"/>
          <w:sz w:val="24"/>
          <w:szCs w:val="24"/>
          <w:lang w:val="en-US"/>
        </w:rPr>
        <w:t xml:space="preserve">objective </w:t>
      </w:r>
      <w:r w:rsidR="00D5039A" w:rsidRPr="002C5062">
        <w:rPr>
          <w:rFonts w:ascii="Arial" w:hAnsi="Arial" w:cs="Arial"/>
          <w:color w:val="000000" w:themeColor="text1"/>
          <w:sz w:val="24"/>
          <w:szCs w:val="24"/>
          <w:lang w:val="en-US"/>
        </w:rPr>
        <w:t xml:space="preserve">pursued by the astrologers </w:t>
      </w:r>
      <w:r w:rsidR="00E23DDD" w:rsidRPr="002C5062">
        <w:rPr>
          <w:rFonts w:ascii="Arial" w:hAnsi="Arial" w:cs="Arial"/>
          <w:color w:val="000000" w:themeColor="text1"/>
          <w:sz w:val="24"/>
          <w:szCs w:val="24"/>
          <w:lang w:val="en-US"/>
        </w:rPr>
        <w:t xml:space="preserve">was to </w:t>
      </w:r>
      <w:r w:rsidR="00343BED" w:rsidRPr="002C5062">
        <w:rPr>
          <w:rFonts w:ascii="Arial" w:hAnsi="Arial" w:cs="Arial"/>
          <w:color w:val="000000" w:themeColor="text1"/>
          <w:sz w:val="24"/>
          <w:szCs w:val="24"/>
          <w:lang w:val="en-US"/>
        </w:rPr>
        <w:t xml:space="preserve">reform </w:t>
      </w:r>
      <w:r w:rsidR="008F683A" w:rsidRPr="002C5062">
        <w:rPr>
          <w:rFonts w:ascii="Arial" w:hAnsi="Arial" w:cs="Arial"/>
          <w:color w:val="000000" w:themeColor="text1"/>
          <w:sz w:val="24"/>
          <w:szCs w:val="24"/>
          <w:lang w:val="en-US"/>
        </w:rPr>
        <w:t xml:space="preserve">or ‘fix’ </w:t>
      </w:r>
      <w:r w:rsidR="00B814C2" w:rsidRPr="002C5062">
        <w:rPr>
          <w:rFonts w:ascii="Arial" w:hAnsi="Arial" w:cs="Arial"/>
          <w:color w:val="000000" w:themeColor="text1"/>
          <w:sz w:val="24"/>
          <w:szCs w:val="24"/>
          <w:lang w:val="en-US"/>
        </w:rPr>
        <w:t xml:space="preserve">astrology </w:t>
      </w:r>
      <w:r w:rsidR="00343BED" w:rsidRPr="002C5062">
        <w:rPr>
          <w:rFonts w:ascii="Arial" w:hAnsi="Arial" w:cs="Arial"/>
          <w:color w:val="000000" w:themeColor="text1"/>
          <w:sz w:val="24"/>
          <w:szCs w:val="24"/>
          <w:lang w:val="en-US"/>
        </w:rPr>
        <w:t xml:space="preserve">and bring it </w:t>
      </w:r>
      <w:r w:rsidR="00B814C2" w:rsidRPr="002C5062">
        <w:rPr>
          <w:rFonts w:ascii="Arial" w:hAnsi="Arial" w:cs="Arial"/>
          <w:color w:val="000000" w:themeColor="text1"/>
          <w:sz w:val="24"/>
          <w:szCs w:val="24"/>
          <w:lang w:val="en-US"/>
        </w:rPr>
        <w:t xml:space="preserve">more </w:t>
      </w:r>
      <w:r w:rsidR="00E23DDD" w:rsidRPr="002C5062">
        <w:rPr>
          <w:rFonts w:ascii="Arial" w:hAnsi="Arial" w:cs="Arial"/>
          <w:color w:val="000000" w:themeColor="text1"/>
          <w:sz w:val="24"/>
          <w:szCs w:val="24"/>
          <w:lang w:val="en-US"/>
        </w:rPr>
        <w:t xml:space="preserve">in line with </w:t>
      </w:r>
      <w:r w:rsidR="00327F13" w:rsidRPr="002C5062">
        <w:rPr>
          <w:rFonts w:ascii="Arial" w:hAnsi="Arial" w:cs="Arial"/>
          <w:color w:val="000000" w:themeColor="text1"/>
          <w:sz w:val="24"/>
          <w:szCs w:val="24"/>
          <w:lang w:val="en-US"/>
        </w:rPr>
        <w:t xml:space="preserve">the current </w:t>
      </w:r>
      <w:r w:rsidR="00E23DDD" w:rsidRPr="002C5062">
        <w:rPr>
          <w:rFonts w:ascii="Arial" w:hAnsi="Arial" w:cs="Arial"/>
          <w:color w:val="000000" w:themeColor="text1"/>
          <w:sz w:val="24"/>
          <w:szCs w:val="24"/>
          <w:lang w:val="en-US"/>
        </w:rPr>
        <w:t>scientific thinking</w:t>
      </w:r>
      <w:r w:rsidR="00702EFE" w:rsidRPr="002C5062">
        <w:rPr>
          <w:rFonts w:ascii="Arial" w:hAnsi="Arial" w:cs="Arial"/>
          <w:color w:val="000000" w:themeColor="text1"/>
          <w:sz w:val="24"/>
          <w:szCs w:val="24"/>
          <w:lang w:val="en-US"/>
        </w:rPr>
        <w:t xml:space="preserve"> by incorporating Uranus</w:t>
      </w:r>
      <w:r w:rsidR="00E23DDD" w:rsidRPr="002C5062">
        <w:rPr>
          <w:rFonts w:ascii="Arial" w:hAnsi="Arial" w:cs="Arial"/>
          <w:color w:val="000000" w:themeColor="text1"/>
          <w:sz w:val="24"/>
          <w:szCs w:val="24"/>
          <w:lang w:val="en-US"/>
        </w:rPr>
        <w:t>,</w:t>
      </w:r>
      <w:r w:rsidR="001F7681" w:rsidRPr="002C5062">
        <w:rPr>
          <w:rFonts w:ascii="Arial" w:hAnsi="Arial" w:cs="Arial"/>
          <w:color w:val="000000" w:themeColor="text1"/>
          <w:sz w:val="24"/>
          <w:szCs w:val="24"/>
          <w:lang w:val="en-US"/>
        </w:rPr>
        <w:t xml:space="preserve"> was </w:t>
      </w:r>
      <w:r w:rsidR="0091673B" w:rsidRPr="002C5062">
        <w:rPr>
          <w:rFonts w:ascii="Arial" w:hAnsi="Arial" w:cs="Arial"/>
          <w:color w:val="000000" w:themeColor="text1"/>
          <w:sz w:val="24"/>
          <w:szCs w:val="24"/>
          <w:lang w:val="en-US"/>
        </w:rPr>
        <w:t xml:space="preserve">this </w:t>
      </w:r>
      <w:r w:rsidR="001F7681" w:rsidRPr="002C5062">
        <w:rPr>
          <w:rFonts w:ascii="Arial" w:hAnsi="Arial" w:cs="Arial"/>
          <w:color w:val="000000" w:themeColor="text1"/>
          <w:sz w:val="24"/>
          <w:szCs w:val="24"/>
          <w:lang w:val="en-US"/>
        </w:rPr>
        <w:t xml:space="preserve">really </w:t>
      </w:r>
      <w:r w:rsidR="0091673B" w:rsidRPr="002C5062">
        <w:rPr>
          <w:rFonts w:ascii="Arial" w:hAnsi="Arial" w:cs="Arial"/>
          <w:color w:val="000000" w:themeColor="text1"/>
          <w:sz w:val="24"/>
          <w:szCs w:val="24"/>
          <w:lang w:val="en-US"/>
        </w:rPr>
        <w:t xml:space="preserve">reflected in their </w:t>
      </w:r>
      <w:r w:rsidR="00891C44" w:rsidRPr="002C5062">
        <w:rPr>
          <w:rFonts w:ascii="Arial" w:hAnsi="Arial" w:cs="Arial"/>
          <w:color w:val="000000" w:themeColor="text1"/>
          <w:sz w:val="24"/>
          <w:szCs w:val="24"/>
          <w:lang w:val="en-US"/>
        </w:rPr>
        <w:t xml:space="preserve">thinking and </w:t>
      </w:r>
      <w:r w:rsidR="0091673B" w:rsidRPr="002C5062">
        <w:rPr>
          <w:rFonts w:ascii="Arial" w:hAnsi="Arial" w:cs="Arial"/>
          <w:color w:val="000000" w:themeColor="text1"/>
          <w:sz w:val="24"/>
          <w:szCs w:val="24"/>
          <w:lang w:val="en-US"/>
        </w:rPr>
        <w:t>efforts</w:t>
      </w:r>
      <w:r w:rsidR="00E23DDD" w:rsidRPr="002C5062">
        <w:rPr>
          <w:rFonts w:ascii="Arial" w:hAnsi="Arial" w:cs="Arial"/>
          <w:color w:val="000000" w:themeColor="text1"/>
          <w:sz w:val="24"/>
          <w:szCs w:val="24"/>
          <w:lang w:val="en-US"/>
        </w:rPr>
        <w:t>?</w:t>
      </w:r>
    </w:p>
    <w:p w:rsidR="008958FE" w:rsidRPr="002C5062" w:rsidRDefault="008958FE" w:rsidP="00E23DDD">
      <w:pPr>
        <w:spacing w:after="0" w:line="480" w:lineRule="auto"/>
        <w:rPr>
          <w:rFonts w:ascii="Arial" w:hAnsi="Arial" w:cs="Arial"/>
          <w:color w:val="000000" w:themeColor="text1"/>
          <w:sz w:val="24"/>
          <w:szCs w:val="24"/>
          <w:lang w:val="en-US"/>
        </w:rPr>
      </w:pPr>
    </w:p>
    <w:p w:rsidR="00C91E89" w:rsidRPr="002C5062" w:rsidRDefault="008958FE" w:rsidP="00AE6F17">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In </w:t>
      </w:r>
      <w:r w:rsidR="0042645C" w:rsidRPr="002C5062">
        <w:rPr>
          <w:rFonts w:ascii="Arial" w:hAnsi="Arial" w:cs="Arial"/>
          <w:color w:val="000000" w:themeColor="text1"/>
          <w:sz w:val="24"/>
          <w:szCs w:val="24"/>
          <w:lang w:val="en-US"/>
        </w:rPr>
        <w:t>his</w:t>
      </w:r>
      <w:r w:rsidR="000451E2" w:rsidRPr="002C5062">
        <w:rPr>
          <w:rFonts w:ascii="Arial" w:hAnsi="Arial" w:cs="Arial"/>
          <w:color w:val="000000" w:themeColor="text1"/>
          <w:sz w:val="24"/>
          <w:szCs w:val="24"/>
          <w:lang w:val="en-US"/>
        </w:rPr>
        <w:t xml:space="preserve"> nineteenth-century </w:t>
      </w:r>
      <w:r w:rsidRPr="002C5062">
        <w:rPr>
          <w:rFonts w:ascii="Arial" w:hAnsi="Arial" w:cs="Arial"/>
          <w:color w:val="000000" w:themeColor="text1"/>
          <w:sz w:val="24"/>
          <w:szCs w:val="24"/>
          <w:lang w:val="en-US"/>
        </w:rPr>
        <w:t>account of the early history of astrology, historian of religion G</w:t>
      </w:r>
      <w:r w:rsidR="00897BB0" w:rsidRPr="002C5062">
        <w:rPr>
          <w:rFonts w:ascii="Arial" w:hAnsi="Arial" w:cs="Arial"/>
          <w:color w:val="000000" w:themeColor="text1"/>
          <w:sz w:val="24"/>
          <w:szCs w:val="24"/>
          <w:lang w:val="en-US"/>
        </w:rPr>
        <w:t>odf</w:t>
      </w:r>
      <w:r w:rsidRPr="002C5062">
        <w:rPr>
          <w:rFonts w:ascii="Arial" w:hAnsi="Arial" w:cs="Arial"/>
          <w:color w:val="000000" w:themeColor="text1"/>
          <w:sz w:val="24"/>
          <w:szCs w:val="24"/>
          <w:lang w:val="en-US"/>
        </w:rPr>
        <w:t xml:space="preserve">rey Higgins </w:t>
      </w:r>
      <w:r w:rsidR="009F3117" w:rsidRPr="002C5062">
        <w:rPr>
          <w:rFonts w:ascii="Arial" w:hAnsi="Arial" w:cs="Arial"/>
          <w:color w:val="000000" w:themeColor="text1"/>
          <w:sz w:val="24"/>
          <w:szCs w:val="24"/>
          <w:lang w:val="en-US"/>
        </w:rPr>
        <w:t>argue</w:t>
      </w:r>
      <w:r w:rsidR="00841A71" w:rsidRPr="002C5062">
        <w:rPr>
          <w:rFonts w:ascii="Arial" w:hAnsi="Arial" w:cs="Arial"/>
          <w:color w:val="000000" w:themeColor="text1"/>
          <w:sz w:val="24"/>
          <w:szCs w:val="24"/>
          <w:lang w:val="en-US"/>
        </w:rPr>
        <w:t>d</w:t>
      </w:r>
      <w:r w:rsidR="009F3117" w:rsidRPr="002C5062">
        <w:rPr>
          <w:rFonts w:ascii="Arial" w:hAnsi="Arial" w:cs="Arial"/>
          <w:color w:val="000000" w:themeColor="text1"/>
          <w:sz w:val="24"/>
          <w:szCs w:val="24"/>
          <w:lang w:val="en-US"/>
        </w:rPr>
        <w:t xml:space="preserve"> </w:t>
      </w:r>
      <w:r w:rsidRPr="002C5062">
        <w:rPr>
          <w:rFonts w:ascii="Arial" w:hAnsi="Arial" w:cs="Arial"/>
          <w:color w:val="000000" w:themeColor="text1"/>
          <w:sz w:val="24"/>
          <w:szCs w:val="24"/>
          <w:lang w:val="en-US"/>
        </w:rPr>
        <w:t>that</w:t>
      </w:r>
      <w:r w:rsidR="009F3117" w:rsidRPr="002C5062">
        <w:rPr>
          <w:rFonts w:ascii="Arial" w:hAnsi="Arial" w:cs="Arial"/>
          <w:color w:val="000000" w:themeColor="text1"/>
          <w:sz w:val="24"/>
          <w:szCs w:val="24"/>
          <w:lang w:val="en-US"/>
        </w:rPr>
        <w:t xml:space="preserve"> when faced with apparent aberrations in the motions of the planets, </w:t>
      </w:r>
      <w:r w:rsidR="00310195" w:rsidRPr="002C5062">
        <w:rPr>
          <w:rFonts w:ascii="Arial" w:hAnsi="Arial" w:cs="Arial"/>
          <w:color w:val="000000" w:themeColor="text1"/>
          <w:sz w:val="24"/>
          <w:szCs w:val="24"/>
          <w:lang w:val="en-US"/>
        </w:rPr>
        <w:t xml:space="preserve">astrologers </w:t>
      </w:r>
      <w:r w:rsidR="00693076" w:rsidRPr="002C5062">
        <w:rPr>
          <w:rFonts w:ascii="Arial" w:hAnsi="Arial" w:cs="Arial"/>
          <w:color w:val="000000" w:themeColor="text1"/>
          <w:sz w:val="24"/>
          <w:szCs w:val="24"/>
          <w:lang w:val="en-US"/>
        </w:rPr>
        <w:t xml:space="preserve">tended to </w:t>
      </w:r>
      <w:r w:rsidR="00310195" w:rsidRPr="002C5062">
        <w:rPr>
          <w:rFonts w:ascii="Arial" w:hAnsi="Arial" w:cs="Arial"/>
          <w:color w:val="000000" w:themeColor="text1"/>
          <w:sz w:val="24"/>
          <w:szCs w:val="24"/>
          <w:lang w:val="en-US"/>
        </w:rPr>
        <w:t>h</w:t>
      </w:r>
      <w:r w:rsidR="00693076" w:rsidRPr="002C5062">
        <w:rPr>
          <w:rFonts w:ascii="Arial" w:hAnsi="Arial" w:cs="Arial"/>
          <w:color w:val="000000" w:themeColor="text1"/>
          <w:sz w:val="24"/>
          <w:szCs w:val="24"/>
          <w:lang w:val="en-US"/>
        </w:rPr>
        <w:t>o</w:t>
      </w:r>
      <w:r w:rsidR="00310195" w:rsidRPr="002C5062">
        <w:rPr>
          <w:rFonts w:ascii="Arial" w:hAnsi="Arial" w:cs="Arial"/>
          <w:color w:val="000000" w:themeColor="text1"/>
          <w:sz w:val="24"/>
          <w:szCs w:val="24"/>
          <w:lang w:val="en-US"/>
        </w:rPr>
        <w:t xml:space="preserve">ld on to </w:t>
      </w:r>
      <w:r w:rsidR="009F3117" w:rsidRPr="002C5062">
        <w:rPr>
          <w:rFonts w:ascii="Arial" w:hAnsi="Arial" w:cs="Arial"/>
          <w:color w:val="000000" w:themeColor="text1"/>
          <w:sz w:val="24"/>
          <w:szCs w:val="24"/>
          <w:lang w:val="en-US"/>
        </w:rPr>
        <w:t>the</w:t>
      </w:r>
      <w:r w:rsidR="00310195" w:rsidRPr="002C5062">
        <w:rPr>
          <w:rFonts w:ascii="Arial" w:hAnsi="Arial" w:cs="Arial"/>
          <w:color w:val="000000" w:themeColor="text1"/>
          <w:sz w:val="24"/>
          <w:szCs w:val="24"/>
          <w:lang w:val="en-US"/>
        </w:rPr>
        <w:t>ir</w:t>
      </w:r>
      <w:r w:rsidR="009F3117" w:rsidRPr="002C5062">
        <w:rPr>
          <w:rFonts w:ascii="Arial" w:hAnsi="Arial" w:cs="Arial"/>
          <w:color w:val="000000" w:themeColor="text1"/>
          <w:sz w:val="24"/>
          <w:szCs w:val="24"/>
          <w:lang w:val="en-US"/>
        </w:rPr>
        <w:t xml:space="preserve"> belief in the system.</w:t>
      </w:r>
      <w:r w:rsidR="009F3117" w:rsidRPr="002C5062">
        <w:rPr>
          <w:rStyle w:val="Refdenotaalpie"/>
          <w:rFonts w:ascii="Arial" w:hAnsi="Arial" w:cs="Arial"/>
          <w:color w:val="000000" w:themeColor="text1"/>
          <w:sz w:val="24"/>
          <w:szCs w:val="24"/>
          <w:lang w:val="en-US"/>
        </w:rPr>
        <w:footnoteReference w:id="146"/>
      </w:r>
      <w:r w:rsidR="009F3117" w:rsidRPr="002C5062">
        <w:rPr>
          <w:rFonts w:ascii="Arial" w:hAnsi="Arial" w:cs="Arial"/>
          <w:color w:val="000000" w:themeColor="text1"/>
          <w:sz w:val="24"/>
          <w:szCs w:val="24"/>
          <w:lang w:val="en-US"/>
        </w:rPr>
        <w:t xml:space="preserve"> I</w:t>
      </w:r>
      <w:r w:rsidR="00FF377B" w:rsidRPr="002C5062">
        <w:rPr>
          <w:rFonts w:ascii="Arial" w:hAnsi="Arial" w:cs="Arial"/>
          <w:color w:val="000000" w:themeColor="text1"/>
          <w:sz w:val="24"/>
          <w:szCs w:val="24"/>
          <w:lang w:val="en-US"/>
        </w:rPr>
        <w:t>n other words, i</w:t>
      </w:r>
      <w:r w:rsidR="000D4979" w:rsidRPr="002C5062">
        <w:rPr>
          <w:rFonts w:ascii="Arial" w:hAnsi="Arial" w:cs="Arial"/>
          <w:color w:val="000000" w:themeColor="text1"/>
          <w:sz w:val="24"/>
          <w:szCs w:val="24"/>
          <w:lang w:val="en-US"/>
        </w:rPr>
        <w:t xml:space="preserve">t did not cross their minds that </w:t>
      </w:r>
      <w:r w:rsidR="008868B7" w:rsidRPr="002C5062">
        <w:rPr>
          <w:rFonts w:ascii="Arial" w:hAnsi="Arial" w:cs="Arial"/>
          <w:color w:val="000000" w:themeColor="text1"/>
          <w:sz w:val="24"/>
          <w:szCs w:val="24"/>
          <w:lang w:val="en-US"/>
        </w:rPr>
        <w:t xml:space="preserve">those </w:t>
      </w:r>
      <w:r w:rsidR="009F3117" w:rsidRPr="002C5062">
        <w:rPr>
          <w:rFonts w:ascii="Arial" w:hAnsi="Arial" w:cs="Arial"/>
          <w:color w:val="000000" w:themeColor="text1"/>
          <w:sz w:val="24"/>
          <w:szCs w:val="24"/>
          <w:lang w:val="en-US"/>
        </w:rPr>
        <w:t xml:space="preserve">aberrations </w:t>
      </w:r>
      <w:r w:rsidR="000D4979" w:rsidRPr="002C5062">
        <w:rPr>
          <w:rFonts w:ascii="Arial" w:hAnsi="Arial" w:cs="Arial"/>
          <w:color w:val="000000" w:themeColor="text1"/>
          <w:sz w:val="24"/>
          <w:szCs w:val="24"/>
          <w:lang w:val="en-US"/>
        </w:rPr>
        <w:t xml:space="preserve">could be </w:t>
      </w:r>
      <w:r w:rsidR="009F3117" w:rsidRPr="002C5062">
        <w:rPr>
          <w:rFonts w:ascii="Arial" w:hAnsi="Arial" w:cs="Arial"/>
          <w:color w:val="000000" w:themeColor="text1"/>
          <w:sz w:val="24"/>
          <w:szCs w:val="24"/>
          <w:lang w:val="en-US"/>
        </w:rPr>
        <w:t xml:space="preserve">indications that astrology </w:t>
      </w:r>
      <w:r w:rsidR="00897BB0" w:rsidRPr="002C5062">
        <w:rPr>
          <w:rFonts w:ascii="Arial" w:hAnsi="Arial" w:cs="Arial"/>
          <w:color w:val="000000" w:themeColor="text1"/>
          <w:sz w:val="24"/>
          <w:szCs w:val="24"/>
          <w:lang w:val="en-US"/>
        </w:rPr>
        <w:t xml:space="preserve">as a whole </w:t>
      </w:r>
      <w:r w:rsidR="009F0C1B" w:rsidRPr="002C5062">
        <w:rPr>
          <w:rFonts w:ascii="Arial" w:hAnsi="Arial" w:cs="Arial"/>
          <w:color w:val="000000" w:themeColor="text1"/>
          <w:sz w:val="24"/>
          <w:szCs w:val="24"/>
          <w:lang w:val="en-US"/>
        </w:rPr>
        <w:t xml:space="preserve">did </w:t>
      </w:r>
      <w:r w:rsidR="009F3117" w:rsidRPr="002C5062">
        <w:rPr>
          <w:rFonts w:ascii="Arial" w:hAnsi="Arial" w:cs="Arial"/>
          <w:color w:val="000000" w:themeColor="text1"/>
          <w:sz w:val="24"/>
          <w:szCs w:val="24"/>
          <w:lang w:val="en-US"/>
        </w:rPr>
        <w:t>not work</w:t>
      </w:r>
      <w:r w:rsidR="009F0C1B" w:rsidRPr="002C5062">
        <w:rPr>
          <w:rFonts w:ascii="Arial" w:hAnsi="Arial" w:cs="Arial"/>
          <w:color w:val="000000" w:themeColor="text1"/>
          <w:sz w:val="24"/>
          <w:szCs w:val="24"/>
          <w:lang w:val="en-US"/>
        </w:rPr>
        <w:t xml:space="preserve"> and</w:t>
      </w:r>
      <w:r w:rsidR="00502139" w:rsidRPr="002C5062">
        <w:rPr>
          <w:rFonts w:ascii="Arial" w:hAnsi="Arial" w:cs="Arial"/>
          <w:color w:val="000000" w:themeColor="text1"/>
          <w:sz w:val="24"/>
          <w:szCs w:val="24"/>
          <w:lang w:val="en-US"/>
        </w:rPr>
        <w:t xml:space="preserve"> that there was something fundamentally wrong with it</w:t>
      </w:r>
      <w:r w:rsidR="00732FC2" w:rsidRPr="002C5062">
        <w:rPr>
          <w:rFonts w:ascii="Arial" w:hAnsi="Arial" w:cs="Arial"/>
          <w:color w:val="000000" w:themeColor="text1"/>
          <w:sz w:val="24"/>
          <w:szCs w:val="24"/>
          <w:lang w:val="en-US"/>
        </w:rPr>
        <w:t>.</w:t>
      </w:r>
      <w:r w:rsidR="009F0C1B" w:rsidRPr="002C5062">
        <w:rPr>
          <w:rFonts w:ascii="Arial" w:hAnsi="Arial" w:cs="Arial"/>
          <w:color w:val="000000" w:themeColor="text1"/>
          <w:sz w:val="24"/>
          <w:szCs w:val="24"/>
          <w:lang w:val="en-US"/>
        </w:rPr>
        <w:t xml:space="preserve"> </w:t>
      </w:r>
      <w:r w:rsidR="00BE69D4" w:rsidRPr="002C5062">
        <w:rPr>
          <w:rFonts w:ascii="Arial" w:hAnsi="Arial" w:cs="Arial"/>
          <w:color w:val="000000" w:themeColor="text1"/>
          <w:sz w:val="24"/>
          <w:szCs w:val="24"/>
          <w:lang w:val="en-US"/>
        </w:rPr>
        <w:t>T</w:t>
      </w:r>
      <w:r w:rsidR="000751A9" w:rsidRPr="002C5062">
        <w:rPr>
          <w:rFonts w:ascii="Arial" w:hAnsi="Arial" w:cs="Arial"/>
          <w:color w:val="000000" w:themeColor="text1"/>
          <w:sz w:val="24"/>
          <w:szCs w:val="24"/>
          <w:lang w:val="en-US"/>
        </w:rPr>
        <w:t>his</w:t>
      </w:r>
      <w:r w:rsidR="00BE69D4" w:rsidRPr="002C5062">
        <w:rPr>
          <w:rFonts w:ascii="Arial" w:hAnsi="Arial" w:cs="Arial"/>
          <w:color w:val="000000" w:themeColor="text1"/>
          <w:sz w:val="24"/>
          <w:szCs w:val="24"/>
          <w:lang w:val="en-US"/>
        </w:rPr>
        <w:t>, Higgins state</w:t>
      </w:r>
      <w:r w:rsidR="004C10DE" w:rsidRPr="002C5062">
        <w:rPr>
          <w:rFonts w:ascii="Arial" w:hAnsi="Arial" w:cs="Arial"/>
          <w:color w:val="000000" w:themeColor="text1"/>
          <w:sz w:val="24"/>
          <w:szCs w:val="24"/>
          <w:lang w:val="en-US"/>
        </w:rPr>
        <w:t>d</w:t>
      </w:r>
      <w:r w:rsidR="00BE69D4" w:rsidRPr="002C5062">
        <w:rPr>
          <w:rFonts w:ascii="Arial" w:hAnsi="Arial" w:cs="Arial"/>
          <w:color w:val="000000" w:themeColor="text1"/>
          <w:sz w:val="24"/>
          <w:szCs w:val="24"/>
          <w:lang w:val="en-US"/>
        </w:rPr>
        <w:t xml:space="preserve">, </w:t>
      </w:r>
      <w:r w:rsidR="000751A9" w:rsidRPr="002C5062">
        <w:rPr>
          <w:rFonts w:ascii="Arial" w:hAnsi="Arial" w:cs="Arial"/>
          <w:color w:val="000000" w:themeColor="text1"/>
          <w:sz w:val="24"/>
          <w:szCs w:val="24"/>
          <w:lang w:val="en-US"/>
        </w:rPr>
        <w:t xml:space="preserve">is an example </w:t>
      </w:r>
      <w:r w:rsidR="000D4979" w:rsidRPr="002C5062">
        <w:rPr>
          <w:rFonts w:ascii="Arial" w:hAnsi="Arial" w:cs="Arial"/>
          <w:color w:val="000000" w:themeColor="text1"/>
          <w:sz w:val="24"/>
          <w:szCs w:val="24"/>
          <w:lang w:val="en-US"/>
        </w:rPr>
        <w:t xml:space="preserve">of </w:t>
      </w:r>
      <w:r w:rsidR="0042645C" w:rsidRPr="002C5062">
        <w:rPr>
          <w:rFonts w:ascii="Arial" w:hAnsi="Arial" w:cs="Arial"/>
          <w:color w:val="000000" w:themeColor="text1"/>
          <w:sz w:val="24"/>
          <w:szCs w:val="24"/>
          <w:lang w:val="en-US"/>
        </w:rPr>
        <w:t>‘</w:t>
      </w:r>
      <w:r w:rsidR="000D4979" w:rsidRPr="002C5062">
        <w:rPr>
          <w:rFonts w:ascii="Arial" w:hAnsi="Arial" w:cs="Arial"/>
          <w:color w:val="000000" w:themeColor="text1"/>
          <w:sz w:val="24"/>
          <w:szCs w:val="24"/>
          <w:lang w:val="en-US"/>
        </w:rPr>
        <w:t>ancient reasoning</w:t>
      </w:r>
      <w:r w:rsidR="0042645C" w:rsidRPr="002C5062">
        <w:rPr>
          <w:rFonts w:ascii="Arial" w:hAnsi="Arial" w:cs="Arial"/>
          <w:color w:val="000000" w:themeColor="text1"/>
          <w:sz w:val="24"/>
          <w:szCs w:val="24"/>
          <w:lang w:val="en-US"/>
        </w:rPr>
        <w:t>’</w:t>
      </w:r>
      <w:r w:rsidR="000D4979" w:rsidRPr="002C5062">
        <w:rPr>
          <w:rFonts w:ascii="Arial" w:hAnsi="Arial" w:cs="Arial"/>
          <w:color w:val="000000" w:themeColor="text1"/>
          <w:sz w:val="24"/>
          <w:szCs w:val="24"/>
          <w:lang w:val="en-US"/>
        </w:rPr>
        <w:t xml:space="preserve"> and </w:t>
      </w:r>
      <w:r w:rsidR="0042645C" w:rsidRPr="002C5062">
        <w:rPr>
          <w:rFonts w:ascii="Arial" w:hAnsi="Arial" w:cs="Arial"/>
          <w:color w:val="000000" w:themeColor="text1"/>
          <w:sz w:val="24"/>
          <w:szCs w:val="24"/>
          <w:lang w:val="en-US"/>
        </w:rPr>
        <w:t xml:space="preserve">of </w:t>
      </w:r>
      <w:r w:rsidR="009F3117" w:rsidRPr="002C5062">
        <w:rPr>
          <w:rFonts w:ascii="Arial" w:hAnsi="Arial" w:cs="Arial"/>
          <w:color w:val="000000" w:themeColor="text1"/>
          <w:sz w:val="24"/>
          <w:szCs w:val="24"/>
          <w:lang w:val="en-US"/>
        </w:rPr>
        <w:t xml:space="preserve">adherence to </w:t>
      </w:r>
      <w:r w:rsidR="000751A9" w:rsidRPr="002C5062">
        <w:rPr>
          <w:rFonts w:ascii="Arial" w:hAnsi="Arial" w:cs="Arial"/>
          <w:color w:val="000000" w:themeColor="text1"/>
          <w:sz w:val="24"/>
          <w:szCs w:val="24"/>
          <w:lang w:val="en-US"/>
        </w:rPr>
        <w:t>ancient beliefs</w:t>
      </w:r>
      <w:r w:rsidR="009F3117" w:rsidRPr="002C5062">
        <w:rPr>
          <w:rFonts w:ascii="Arial" w:hAnsi="Arial" w:cs="Arial"/>
          <w:color w:val="000000" w:themeColor="text1"/>
          <w:sz w:val="24"/>
          <w:szCs w:val="24"/>
          <w:lang w:val="en-US"/>
        </w:rPr>
        <w:t xml:space="preserve">, </w:t>
      </w:r>
      <w:r w:rsidR="0042645C" w:rsidRPr="002C5062">
        <w:rPr>
          <w:rFonts w:ascii="Arial" w:hAnsi="Arial" w:cs="Arial"/>
          <w:color w:val="000000" w:themeColor="text1"/>
          <w:sz w:val="24"/>
          <w:szCs w:val="24"/>
          <w:lang w:val="en-US"/>
        </w:rPr>
        <w:t xml:space="preserve">these being </w:t>
      </w:r>
      <w:r w:rsidR="009F3117" w:rsidRPr="002C5062">
        <w:rPr>
          <w:rFonts w:ascii="Arial" w:hAnsi="Arial" w:cs="Arial"/>
          <w:color w:val="000000" w:themeColor="text1"/>
          <w:sz w:val="24"/>
          <w:szCs w:val="24"/>
          <w:lang w:val="en-US"/>
        </w:rPr>
        <w:t>the perfection of God’s creation and the influence of the planets.</w:t>
      </w:r>
      <w:r w:rsidR="009F3117" w:rsidRPr="002C5062">
        <w:rPr>
          <w:rStyle w:val="Refdenotaalpie"/>
          <w:rFonts w:ascii="Arial" w:hAnsi="Arial" w:cs="Arial"/>
          <w:color w:val="000000" w:themeColor="text1"/>
          <w:sz w:val="24"/>
          <w:szCs w:val="24"/>
          <w:lang w:val="en-US"/>
        </w:rPr>
        <w:footnoteReference w:id="147"/>
      </w:r>
      <w:r w:rsidR="009F3117" w:rsidRPr="002C5062">
        <w:rPr>
          <w:rFonts w:ascii="Arial" w:hAnsi="Arial" w:cs="Arial"/>
          <w:color w:val="000000" w:themeColor="text1"/>
          <w:sz w:val="24"/>
          <w:szCs w:val="24"/>
          <w:lang w:val="en-US"/>
        </w:rPr>
        <w:t xml:space="preserve"> </w:t>
      </w:r>
      <w:r w:rsidR="009F0C1B" w:rsidRPr="002C5062">
        <w:rPr>
          <w:rFonts w:ascii="Arial" w:hAnsi="Arial" w:cs="Arial"/>
          <w:color w:val="000000" w:themeColor="text1"/>
          <w:sz w:val="24"/>
          <w:szCs w:val="24"/>
          <w:lang w:val="en-US"/>
        </w:rPr>
        <w:t>T</w:t>
      </w:r>
      <w:r w:rsidR="000A69F3" w:rsidRPr="002C5062">
        <w:rPr>
          <w:rFonts w:ascii="Arial" w:hAnsi="Arial" w:cs="Arial"/>
          <w:color w:val="000000" w:themeColor="text1"/>
          <w:sz w:val="24"/>
          <w:szCs w:val="24"/>
          <w:lang w:val="en-US"/>
        </w:rPr>
        <w:t xml:space="preserve">o </w:t>
      </w:r>
      <w:r w:rsidR="002F38DB" w:rsidRPr="002C5062">
        <w:rPr>
          <w:rFonts w:ascii="Arial" w:hAnsi="Arial" w:cs="Arial"/>
          <w:color w:val="000000" w:themeColor="text1"/>
          <w:sz w:val="24"/>
          <w:szCs w:val="24"/>
          <w:lang w:val="en-US"/>
        </w:rPr>
        <w:t>him</w:t>
      </w:r>
      <w:r w:rsidR="000A69F3" w:rsidRPr="002C5062">
        <w:rPr>
          <w:rFonts w:ascii="Arial" w:hAnsi="Arial" w:cs="Arial"/>
          <w:color w:val="000000" w:themeColor="text1"/>
          <w:sz w:val="24"/>
          <w:szCs w:val="24"/>
          <w:lang w:val="en-US"/>
        </w:rPr>
        <w:t>,</w:t>
      </w:r>
      <w:r w:rsidR="009F0C1B" w:rsidRPr="002C5062">
        <w:rPr>
          <w:rFonts w:ascii="Arial" w:hAnsi="Arial" w:cs="Arial"/>
          <w:color w:val="000000" w:themeColor="text1"/>
          <w:sz w:val="24"/>
          <w:szCs w:val="24"/>
          <w:lang w:val="en-US"/>
        </w:rPr>
        <w:t xml:space="preserve"> </w:t>
      </w:r>
      <w:r w:rsidR="000A69F3" w:rsidRPr="002C5062">
        <w:rPr>
          <w:rFonts w:ascii="Arial" w:hAnsi="Arial" w:cs="Arial"/>
          <w:color w:val="000000" w:themeColor="text1"/>
          <w:sz w:val="24"/>
          <w:szCs w:val="24"/>
          <w:lang w:val="en-US"/>
        </w:rPr>
        <w:t xml:space="preserve">the incorporation of Uranus into astrological lore is </w:t>
      </w:r>
      <w:r w:rsidR="00FD601C" w:rsidRPr="002C5062">
        <w:rPr>
          <w:rFonts w:ascii="Arial" w:hAnsi="Arial" w:cs="Arial"/>
          <w:color w:val="000000" w:themeColor="text1"/>
          <w:sz w:val="24"/>
          <w:szCs w:val="24"/>
          <w:lang w:val="en-US"/>
        </w:rPr>
        <w:t>‘a beautiful modern exemplification of ancient reasoning’</w:t>
      </w:r>
      <w:r w:rsidR="00205037" w:rsidRPr="002C5062">
        <w:rPr>
          <w:rFonts w:ascii="Arial" w:hAnsi="Arial" w:cs="Arial"/>
          <w:color w:val="000000" w:themeColor="text1"/>
          <w:sz w:val="24"/>
          <w:szCs w:val="24"/>
          <w:lang w:val="en-US"/>
        </w:rPr>
        <w:t xml:space="preserve"> and</w:t>
      </w:r>
      <w:r w:rsidR="0097756A" w:rsidRPr="002C5062">
        <w:rPr>
          <w:rFonts w:ascii="Arial" w:hAnsi="Arial" w:cs="Arial"/>
          <w:color w:val="000000" w:themeColor="text1"/>
          <w:sz w:val="24"/>
          <w:szCs w:val="24"/>
          <w:lang w:val="en-US"/>
        </w:rPr>
        <w:t xml:space="preserve">, to illustrate this, he </w:t>
      </w:r>
      <w:r w:rsidR="00BA1426" w:rsidRPr="002C5062">
        <w:rPr>
          <w:rFonts w:ascii="Arial" w:hAnsi="Arial" w:cs="Arial"/>
          <w:color w:val="000000" w:themeColor="text1"/>
          <w:sz w:val="24"/>
          <w:szCs w:val="24"/>
          <w:lang w:val="en-US"/>
        </w:rPr>
        <w:t xml:space="preserve">tells the story of </w:t>
      </w:r>
      <w:r w:rsidR="00FD601C" w:rsidRPr="002C5062">
        <w:rPr>
          <w:rFonts w:ascii="Arial" w:hAnsi="Arial" w:cs="Arial"/>
          <w:color w:val="000000" w:themeColor="text1"/>
          <w:sz w:val="24"/>
          <w:szCs w:val="24"/>
          <w:lang w:val="en-US"/>
        </w:rPr>
        <w:t xml:space="preserve">an </w:t>
      </w:r>
      <w:r w:rsidR="000A69F3" w:rsidRPr="002C5062">
        <w:rPr>
          <w:rFonts w:ascii="Arial" w:hAnsi="Arial" w:cs="Arial"/>
          <w:color w:val="000000" w:themeColor="text1"/>
          <w:sz w:val="24"/>
          <w:szCs w:val="24"/>
          <w:lang w:val="en-US"/>
        </w:rPr>
        <w:t xml:space="preserve">astrologer </w:t>
      </w:r>
      <w:r w:rsidR="00FD601C" w:rsidRPr="002C5062">
        <w:rPr>
          <w:rFonts w:ascii="Arial" w:hAnsi="Arial" w:cs="Arial"/>
          <w:color w:val="000000" w:themeColor="text1"/>
          <w:sz w:val="24"/>
          <w:szCs w:val="24"/>
          <w:lang w:val="en-US"/>
        </w:rPr>
        <w:t>who</w:t>
      </w:r>
      <w:r w:rsidR="00364CBB" w:rsidRPr="002C5062">
        <w:rPr>
          <w:rFonts w:ascii="Arial" w:hAnsi="Arial" w:cs="Arial"/>
          <w:color w:val="000000" w:themeColor="text1"/>
          <w:sz w:val="24"/>
          <w:szCs w:val="24"/>
          <w:lang w:val="en-US"/>
        </w:rPr>
        <w:t>, upon the discovery of</w:t>
      </w:r>
      <w:r w:rsidR="00642004" w:rsidRPr="002C5062">
        <w:rPr>
          <w:rFonts w:ascii="Arial" w:hAnsi="Arial" w:cs="Arial"/>
          <w:color w:val="000000" w:themeColor="text1"/>
          <w:sz w:val="24"/>
          <w:szCs w:val="24"/>
          <w:lang w:val="en-US"/>
        </w:rPr>
        <w:t xml:space="preserve"> </w:t>
      </w:r>
      <w:r w:rsidR="00E431F2" w:rsidRPr="002C5062">
        <w:rPr>
          <w:rFonts w:ascii="Arial" w:hAnsi="Arial" w:cs="Arial"/>
          <w:color w:val="000000" w:themeColor="text1"/>
          <w:sz w:val="24"/>
          <w:szCs w:val="24"/>
          <w:lang w:val="en-US"/>
        </w:rPr>
        <w:t>the new planet</w:t>
      </w:r>
      <w:r w:rsidR="00364CBB" w:rsidRPr="002C5062">
        <w:rPr>
          <w:rFonts w:ascii="Arial" w:hAnsi="Arial" w:cs="Arial"/>
          <w:color w:val="000000" w:themeColor="text1"/>
          <w:sz w:val="24"/>
          <w:szCs w:val="24"/>
          <w:lang w:val="en-US"/>
        </w:rPr>
        <w:t>,</w:t>
      </w:r>
      <w:r w:rsidR="00FD601C" w:rsidRPr="002C5062">
        <w:rPr>
          <w:rFonts w:ascii="Arial" w:hAnsi="Arial" w:cs="Arial"/>
          <w:color w:val="000000" w:themeColor="text1"/>
          <w:sz w:val="24"/>
          <w:szCs w:val="24"/>
          <w:lang w:val="en-US"/>
        </w:rPr>
        <w:t xml:space="preserve"> </w:t>
      </w:r>
      <w:r w:rsidR="00364CBB" w:rsidRPr="002C5062">
        <w:rPr>
          <w:rFonts w:ascii="Arial" w:hAnsi="Arial" w:cs="Arial"/>
          <w:color w:val="000000" w:themeColor="text1"/>
          <w:sz w:val="24"/>
          <w:szCs w:val="24"/>
          <w:lang w:val="en-US"/>
        </w:rPr>
        <w:t>ask</w:t>
      </w:r>
      <w:r w:rsidR="00E431F2" w:rsidRPr="002C5062">
        <w:rPr>
          <w:rFonts w:ascii="Arial" w:hAnsi="Arial" w:cs="Arial"/>
          <w:color w:val="000000" w:themeColor="text1"/>
          <w:sz w:val="24"/>
          <w:szCs w:val="24"/>
          <w:lang w:val="en-US"/>
        </w:rPr>
        <w:t xml:space="preserve">s </w:t>
      </w:r>
      <w:r w:rsidR="000A69F3" w:rsidRPr="002C5062">
        <w:rPr>
          <w:rFonts w:ascii="Arial" w:hAnsi="Arial" w:cs="Arial"/>
          <w:color w:val="000000" w:themeColor="text1"/>
          <w:sz w:val="24"/>
          <w:szCs w:val="24"/>
          <w:lang w:val="en-US"/>
        </w:rPr>
        <w:t xml:space="preserve">a friend to calculate for him </w:t>
      </w:r>
      <w:r w:rsidR="00E431F2" w:rsidRPr="002C5062">
        <w:rPr>
          <w:rFonts w:ascii="Arial" w:hAnsi="Arial" w:cs="Arial"/>
          <w:color w:val="000000" w:themeColor="text1"/>
          <w:sz w:val="24"/>
          <w:szCs w:val="24"/>
          <w:lang w:val="en-US"/>
        </w:rPr>
        <w:t xml:space="preserve">its </w:t>
      </w:r>
      <w:r w:rsidR="000A69F3" w:rsidRPr="002C5062">
        <w:rPr>
          <w:rFonts w:ascii="Arial" w:hAnsi="Arial" w:cs="Arial"/>
          <w:color w:val="000000" w:themeColor="text1"/>
          <w:sz w:val="24"/>
          <w:szCs w:val="24"/>
          <w:lang w:val="en-US"/>
        </w:rPr>
        <w:t>periodical motions</w:t>
      </w:r>
      <w:r w:rsidR="00E431F2" w:rsidRPr="002C5062">
        <w:rPr>
          <w:rFonts w:ascii="Arial" w:hAnsi="Arial" w:cs="Arial"/>
          <w:color w:val="000000" w:themeColor="text1"/>
          <w:sz w:val="24"/>
          <w:szCs w:val="24"/>
          <w:lang w:val="en-US"/>
        </w:rPr>
        <w:t xml:space="preserve"> </w:t>
      </w:r>
      <w:r w:rsidR="000A69F3" w:rsidRPr="002C5062">
        <w:rPr>
          <w:rFonts w:ascii="Arial" w:hAnsi="Arial" w:cs="Arial"/>
          <w:color w:val="000000" w:themeColor="text1"/>
          <w:sz w:val="24"/>
          <w:szCs w:val="24"/>
          <w:lang w:val="en-US"/>
        </w:rPr>
        <w:t>o</w:t>
      </w:r>
      <w:r w:rsidR="00364CBB" w:rsidRPr="002C5062">
        <w:rPr>
          <w:rFonts w:ascii="Arial" w:hAnsi="Arial" w:cs="Arial"/>
          <w:color w:val="000000" w:themeColor="text1"/>
          <w:sz w:val="24"/>
          <w:szCs w:val="24"/>
          <w:lang w:val="en-US"/>
        </w:rPr>
        <w:t xml:space="preserve">n the </w:t>
      </w:r>
      <w:r w:rsidR="00721FBD" w:rsidRPr="002C5062">
        <w:rPr>
          <w:rFonts w:ascii="Arial" w:hAnsi="Arial" w:cs="Arial"/>
          <w:color w:val="000000" w:themeColor="text1"/>
          <w:sz w:val="24"/>
          <w:szCs w:val="24"/>
          <w:lang w:val="en-US"/>
        </w:rPr>
        <w:t xml:space="preserve">indisputable </w:t>
      </w:r>
      <w:r w:rsidR="009672FE" w:rsidRPr="002C5062">
        <w:rPr>
          <w:rFonts w:ascii="Arial" w:hAnsi="Arial" w:cs="Arial"/>
          <w:color w:val="000000" w:themeColor="text1"/>
          <w:sz w:val="24"/>
          <w:szCs w:val="24"/>
          <w:lang w:val="en-US"/>
        </w:rPr>
        <w:t>assumption</w:t>
      </w:r>
      <w:r w:rsidR="00364CBB" w:rsidRPr="002C5062">
        <w:rPr>
          <w:rFonts w:ascii="Arial" w:hAnsi="Arial" w:cs="Arial"/>
          <w:color w:val="000000" w:themeColor="text1"/>
          <w:sz w:val="24"/>
          <w:szCs w:val="24"/>
          <w:lang w:val="en-US"/>
        </w:rPr>
        <w:t xml:space="preserve"> that </w:t>
      </w:r>
      <w:r w:rsidR="00205037" w:rsidRPr="002C5062">
        <w:rPr>
          <w:rFonts w:ascii="Arial" w:hAnsi="Arial" w:cs="Arial"/>
          <w:color w:val="000000" w:themeColor="text1"/>
          <w:sz w:val="24"/>
          <w:szCs w:val="24"/>
          <w:lang w:val="en-US"/>
        </w:rPr>
        <w:t>it would account for the frequent error</w:t>
      </w:r>
      <w:r w:rsidR="009672FE" w:rsidRPr="002C5062">
        <w:rPr>
          <w:rFonts w:ascii="Arial" w:hAnsi="Arial" w:cs="Arial"/>
          <w:color w:val="000000" w:themeColor="text1"/>
          <w:sz w:val="24"/>
          <w:szCs w:val="24"/>
          <w:lang w:val="en-US"/>
        </w:rPr>
        <w:t>s</w:t>
      </w:r>
      <w:r w:rsidR="00205037" w:rsidRPr="002C5062">
        <w:rPr>
          <w:rFonts w:ascii="Arial" w:hAnsi="Arial" w:cs="Arial"/>
          <w:color w:val="000000" w:themeColor="text1"/>
          <w:sz w:val="24"/>
          <w:szCs w:val="24"/>
          <w:lang w:val="en-US"/>
        </w:rPr>
        <w:t xml:space="preserve"> of </w:t>
      </w:r>
      <w:r w:rsidR="000A69F3" w:rsidRPr="002C5062">
        <w:rPr>
          <w:rFonts w:ascii="Arial" w:hAnsi="Arial" w:cs="Arial"/>
          <w:color w:val="000000" w:themeColor="text1"/>
          <w:sz w:val="24"/>
          <w:szCs w:val="24"/>
          <w:lang w:val="en-US"/>
        </w:rPr>
        <w:t>judicial astrology.</w:t>
      </w:r>
      <w:r w:rsidR="00E528FD" w:rsidRPr="002C5062">
        <w:rPr>
          <w:rStyle w:val="Refdenotaalpie"/>
          <w:rFonts w:ascii="Arial" w:hAnsi="Arial" w:cs="Arial"/>
          <w:color w:val="000000" w:themeColor="text1"/>
          <w:sz w:val="24"/>
          <w:szCs w:val="24"/>
          <w:lang w:val="en-US"/>
        </w:rPr>
        <w:footnoteReference w:id="148"/>
      </w:r>
      <w:r w:rsidR="00E528FD" w:rsidRPr="002C5062">
        <w:rPr>
          <w:rFonts w:ascii="Arial" w:hAnsi="Arial" w:cs="Arial"/>
          <w:color w:val="000000" w:themeColor="text1"/>
          <w:sz w:val="24"/>
          <w:szCs w:val="24"/>
          <w:lang w:val="en-US"/>
        </w:rPr>
        <w:t xml:space="preserve"> </w:t>
      </w:r>
      <w:r w:rsidR="009E1844" w:rsidRPr="002C5062">
        <w:rPr>
          <w:rFonts w:ascii="Arial" w:hAnsi="Arial" w:cs="Arial"/>
          <w:color w:val="000000" w:themeColor="text1"/>
          <w:sz w:val="24"/>
          <w:szCs w:val="24"/>
          <w:lang w:val="en-US"/>
        </w:rPr>
        <w:t>His</w:t>
      </w:r>
      <w:r w:rsidR="004A2E54" w:rsidRPr="002C5062">
        <w:rPr>
          <w:rFonts w:ascii="Arial" w:hAnsi="Arial" w:cs="Arial"/>
          <w:color w:val="000000" w:themeColor="text1"/>
          <w:sz w:val="24"/>
          <w:szCs w:val="24"/>
          <w:lang w:val="en-US"/>
        </w:rPr>
        <w:t xml:space="preserve"> b</w:t>
      </w:r>
      <w:r w:rsidR="00E528FD" w:rsidRPr="002C5062">
        <w:rPr>
          <w:rFonts w:ascii="Arial" w:hAnsi="Arial" w:cs="Arial"/>
          <w:color w:val="000000" w:themeColor="text1"/>
          <w:sz w:val="24"/>
          <w:szCs w:val="24"/>
          <w:lang w:val="en-US"/>
        </w:rPr>
        <w:t>elief in the system</w:t>
      </w:r>
      <w:r w:rsidR="000A69F3" w:rsidRPr="002C5062">
        <w:rPr>
          <w:rFonts w:ascii="Arial" w:hAnsi="Arial" w:cs="Arial"/>
          <w:color w:val="000000" w:themeColor="text1"/>
          <w:sz w:val="24"/>
          <w:szCs w:val="24"/>
          <w:lang w:val="en-US"/>
        </w:rPr>
        <w:t xml:space="preserve"> </w:t>
      </w:r>
      <w:r w:rsidR="00E528FD" w:rsidRPr="002C5062">
        <w:rPr>
          <w:rFonts w:ascii="Arial" w:hAnsi="Arial" w:cs="Arial"/>
          <w:color w:val="000000" w:themeColor="text1"/>
          <w:sz w:val="24"/>
          <w:szCs w:val="24"/>
          <w:lang w:val="en-US"/>
        </w:rPr>
        <w:t xml:space="preserve">was </w:t>
      </w:r>
      <w:r w:rsidR="004A2E54" w:rsidRPr="002C5062">
        <w:rPr>
          <w:rFonts w:ascii="Arial" w:hAnsi="Arial" w:cs="Arial"/>
          <w:color w:val="000000" w:themeColor="text1"/>
          <w:sz w:val="24"/>
          <w:szCs w:val="24"/>
          <w:lang w:val="en-US"/>
        </w:rPr>
        <w:t>beyond any question</w:t>
      </w:r>
      <w:r w:rsidR="00E528FD" w:rsidRPr="002C5062">
        <w:rPr>
          <w:rFonts w:ascii="Arial" w:hAnsi="Arial" w:cs="Arial"/>
          <w:color w:val="000000" w:themeColor="text1"/>
          <w:sz w:val="24"/>
          <w:szCs w:val="24"/>
          <w:lang w:val="en-US"/>
        </w:rPr>
        <w:t>.</w:t>
      </w:r>
    </w:p>
    <w:p w:rsidR="00C91E89" w:rsidRPr="002C5062" w:rsidRDefault="00C91E89" w:rsidP="00AE6F17">
      <w:pPr>
        <w:spacing w:after="0" w:line="480" w:lineRule="auto"/>
        <w:rPr>
          <w:rFonts w:ascii="Arial" w:hAnsi="Arial" w:cs="Arial"/>
          <w:color w:val="000000" w:themeColor="text1"/>
          <w:sz w:val="24"/>
          <w:szCs w:val="24"/>
          <w:lang w:val="en-US"/>
        </w:rPr>
      </w:pPr>
    </w:p>
    <w:p w:rsidR="00C91E89" w:rsidRPr="002C5062" w:rsidRDefault="000F2D01" w:rsidP="00AE6F17">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lastRenderedPageBreak/>
        <w:t>The theme of ‘belief in the system’ underlies t</w:t>
      </w:r>
      <w:r w:rsidR="00C91E89" w:rsidRPr="002C5062">
        <w:rPr>
          <w:rFonts w:ascii="Arial" w:hAnsi="Arial" w:cs="Arial"/>
          <w:color w:val="000000" w:themeColor="text1"/>
          <w:sz w:val="24"/>
          <w:szCs w:val="24"/>
          <w:lang w:val="en-US"/>
        </w:rPr>
        <w:t xml:space="preserve">he </w:t>
      </w:r>
      <w:r w:rsidR="00E515F5" w:rsidRPr="002C5062">
        <w:rPr>
          <w:rFonts w:ascii="Arial" w:hAnsi="Arial" w:cs="Arial"/>
          <w:color w:val="000000" w:themeColor="text1"/>
          <w:sz w:val="24"/>
          <w:szCs w:val="24"/>
          <w:lang w:val="en-US"/>
        </w:rPr>
        <w:t xml:space="preserve">portrayal of </w:t>
      </w:r>
      <w:r w:rsidR="00C91E89" w:rsidRPr="002C5062">
        <w:rPr>
          <w:rFonts w:ascii="Arial" w:hAnsi="Arial" w:cs="Arial"/>
          <w:color w:val="000000" w:themeColor="text1"/>
          <w:sz w:val="24"/>
          <w:szCs w:val="24"/>
          <w:lang w:val="en-US"/>
        </w:rPr>
        <w:t xml:space="preserve">Uranus </w:t>
      </w:r>
      <w:r w:rsidR="003A2326" w:rsidRPr="002C5062">
        <w:rPr>
          <w:rFonts w:ascii="Arial" w:hAnsi="Arial" w:cs="Arial"/>
          <w:color w:val="000000" w:themeColor="text1"/>
          <w:sz w:val="24"/>
          <w:szCs w:val="24"/>
          <w:lang w:val="en-US"/>
        </w:rPr>
        <w:t xml:space="preserve">as a </w:t>
      </w:r>
      <w:r w:rsidR="002E684D" w:rsidRPr="002C5062">
        <w:rPr>
          <w:rFonts w:ascii="Arial" w:hAnsi="Arial" w:cs="Arial"/>
          <w:color w:val="000000" w:themeColor="text1"/>
          <w:sz w:val="24"/>
          <w:szCs w:val="24"/>
          <w:lang w:val="en-US"/>
        </w:rPr>
        <w:t xml:space="preserve">kind of </w:t>
      </w:r>
      <w:r w:rsidR="003A2326" w:rsidRPr="002C5062">
        <w:rPr>
          <w:rFonts w:ascii="Arial" w:hAnsi="Arial" w:cs="Arial"/>
          <w:color w:val="000000" w:themeColor="text1"/>
          <w:sz w:val="24"/>
          <w:szCs w:val="24"/>
          <w:lang w:val="en-US"/>
        </w:rPr>
        <w:t xml:space="preserve">‘redeemer of astrology’ </w:t>
      </w:r>
      <w:r w:rsidR="00E515F5" w:rsidRPr="002C5062">
        <w:rPr>
          <w:rFonts w:ascii="Arial" w:hAnsi="Arial" w:cs="Arial"/>
          <w:color w:val="000000" w:themeColor="text1"/>
          <w:sz w:val="24"/>
          <w:szCs w:val="24"/>
          <w:lang w:val="en-US"/>
        </w:rPr>
        <w:t xml:space="preserve">in </w:t>
      </w:r>
      <w:r w:rsidR="00C91E89" w:rsidRPr="002C5062">
        <w:rPr>
          <w:rFonts w:ascii="Arial" w:hAnsi="Arial" w:cs="Arial"/>
          <w:color w:val="000000" w:themeColor="text1"/>
          <w:sz w:val="24"/>
          <w:szCs w:val="24"/>
          <w:lang w:val="en-US"/>
        </w:rPr>
        <w:t>the astrological publications of the period. Raphael, for instance, believed that the discovery of Herschel supplied a vacuum in the system and could account for the many errors of the past</w:t>
      </w:r>
      <w:r w:rsidR="006B714A" w:rsidRPr="002C5062">
        <w:rPr>
          <w:rFonts w:ascii="Arial" w:hAnsi="Arial" w:cs="Arial"/>
          <w:color w:val="000000" w:themeColor="text1"/>
          <w:sz w:val="24"/>
          <w:szCs w:val="24"/>
          <w:lang w:val="en-US"/>
        </w:rPr>
        <w:t xml:space="preserve">, </w:t>
      </w:r>
      <w:r w:rsidR="000B6104" w:rsidRPr="002C5062">
        <w:rPr>
          <w:rFonts w:ascii="Arial" w:hAnsi="Arial" w:cs="Arial"/>
          <w:color w:val="000000" w:themeColor="text1"/>
          <w:sz w:val="24"/>
          <w:szCs w:val="24"/>
          <w:lang w:val="en-US"/>
        </w:rPr>
        <w:t xml:space="preserve">echoing </w:t>
      </w:r>
      <w:r w:rsidR="006B714A" w:rsidRPr="002C5062">
        <w:rPr>
          <w:rFonts w:ascii="Arial" w:hAnsi="Arial" w:cs="Arial"/>
          <w:color w:val="000000" w:themeColor="text1"/>
          <w:sz w:val="24"/>
          <w:szCs w:val="24"/>
          <w:lang w:val="en-US"/>
        </w:rPr>
        <w:t>an idea put forward by a correspondent in the August 1814 issue of The Monthly Correspondent.</w:t>
      </w:r>
      <w:r w:rsidR="00C91E89" w:rsidRPr="002C5062">
        <w:rPr>
          <w:rStyle w:val="Refdenotaalpie"/>
          <w:rFonts w:ascii="Arial" w:hAnsi="Arial" w:cs="Arial"/>
          <w:color w:val="000000" w:themeColor="text1"/>
          <w:sz w:val="24"/>
          <w:szCs w:val="24"/>
          <w:lang w:val="en-US"/>
        </w:rPr>
        <w:footnoteReference w:id="149"/>
      </w:r>
      <w:r w:rsidR="00C91E89" w:rsidRPr="002C5062">
        <w:rPr>
          <w:rFonts w:ascii="Arial" w:hAnsi="Arial" w:cs="Arial"/>
          <w:color w:val="000000" w:themeColor="text1"/>
          <w:sz w:val="24"/>
          <w:szCs w:val="24"/>
          <w:lang w:val="en-US"/>
        </w:rPr>
        <w:t xml:space="preserve"> Rupertus Stella agree</w:t>
      </w:r>
      <w:r w:rsidR="007D24E9" w:rsidRPr="002C5062">
        <w:rPr>
          <w:rFonts w:ascii="Arial" w:hAnsi="Arial" w:cs="Arial"/>
          <w:color w:val="000000" w:themeColor="text1"/>
          <w:sz w:val="24"/>
          <w:szCs w:val="24"/>
          <w:lang w:val="en-US"/>
        </w:rPr>
        <w:t>d</w:t>
      </w:r>
      <w:r w:rsidR="00C91E89" w:rsidRPr="002C5062">
        <w:rPr>
          <w:rFonts w:ascii="Arial" w:hAnsi="Arial" w:cs="Arial"/>
          <w:color w:val="000000" w:themeColor="text1"/>
          <w:sz w:val="24"/>
          <w:szCs w:val="24"/>
          <w:lang w:val="en-US"/>
        </w:rPr>
        <w:t>: ’it now being the general opinion, that before the discovery of Herschel, effects were continually observed, the causes of which it was difficult to account for’.</w:t>
      </w:r>
      <w:r w:rsidR="00C91E89" w:rsidRPr="002C5062">
        <w:rPr>
          <w:rStyle w:val="Refdenotaalpie"/>
          <w:rFonts w:ascii="Arial" w:hAnsi="Arial" w:cs="Arial"/>
          <w:color w:val="000000" w:themeColor="text1"/>
          <w:sz w:val="24"/>
          <w:szCs w:val="24"/>
          <w:lang w:val="en-US"/>
        </w:rPr>
        <w:footnoteReference w:id="150"/>
      </w:r>
      <w:r w:rsidR="00C91E89" w:rsidRPr="002C5062">
        <w:rPr>
          <w:rFonts w:ascii="Arial" w:hAnsi="Arial" w:cs="Arial"/>
          <w:color w:val="000000" w:themeColor="text1"/>
          <w:sz w:val="24"/>
          <w:szCs w:val="24"/>
          <w:lang w:val="en-US"/>
        </w:rPr>
        <w:t xml:space="preserve"> Some astrologers were more emphatic, like Zadkiel: ‘How could the old astrologers be correct, when they knew nothing of the planet Herschel?’.</w:t>
      </w:r>
      <w:r w:rsidR="00C91E89" w:rsidRPr="002C5062">
        <w:rPr>
          <w:rStyle w:val="Refdenotaalpie"/>
          <w:rFonts w:ascii="Arial" w:hAnsi="Arial" w:cs="Arial"/>
          <w:color w:val="000000" w:themeColor="text1"/>
          <w:sz w:val="24"/>
          <w:szCs w:val="24"/>
          <w:lang w:val="en-US"/>
        </w:rPr>
        <w:footnoteReference w:id="151"/>
      </w:r>
      <w:r w:rsidR="00C91E89" w:rsidRPr="002C5062">
        <w:rPr>
          <w:rFonts w:ascii="Arial" w:hAnsi="Arial" w:cs="Arial"/>
          <w:color w:val="000000" w:themeColor="text1"/>
          <w:sz w:val="24"/>
          <w:szCs w:val="24"/>
          <w:lang w:val="en-US"/>
        </w:rPr>
        <w:t xml:space="preserve"> In response to the criticism that the discovery of the planet Herschel, and of the </w:t>
      </w:r>
      <w:r w:rsidR="007D7EFB" w:rsidRPr="002C5062">
        <w:rPr>
          <w:rFonts w:ascii="Arial" w:hAnsi="Arial" w:cs="Arial"/>
          <w:color w:val="000000" w:themeColor="text1"/>
          <w:sz w:val="24"/>
          <w:szCs w:val="24"/>
          <w:lang w:val="en-US"/>
        </w:rPr>
        <w:t>asteroids</w:t>
      </w:r>
      <w:r w:rsidR="00C91E89" w:rsidRPr="002C5062">
        <w:rPr>
          <w:rFonts w:ascii="Arial" w:hAnsi="Arial" w:cs="Arial"/>
          <w:color w:val="000000" w:themeColor="text1"/>
          <w:sz w:val="24"/>
          <w:szCs w:val="24"/>
          <w:lang w:val="en-US"/>
        </w:rPr>
        <w:t xml:space="preserve">, was </w:t>
      </w:r>
      <w:r w:rsidR="007D7EFB" w:rsidRPr="002C5062">
        <w:rPr>
          <w:rFonts w:ascii="Arial" w:hAnsi="Arial" w:cs="Arial"/>
          <w:color w:val="000000" w:themeColor="text1"/>
          <w:sz w:val="24"/>
          <w:szCs w:val="24"/>
          <w:lang w:val="en-US"/>
        </w:rPr>
        <w:t>‘</w:t>
      </w:r>
      <w:r w:rsidR="00C91E89" w:rsidRPr="002C5062">
        <w:rPr>
          <w:rFonts w:ascii="Arial" w:hAnsi="Arial" w:cs="Arial"/>
          <w:color w:val="000000" w:themeColor="text1"/>
          <w:sz w:val="24"/>
          <w:szCs w:val="24"/>
          <w:lang w:val="en-US"/>
        </w:rPr>
        <w:t>sufficient to overturn the system upon which astral science is professedly based’, Cooke replied: “one planet does not come into operation at all times [...] errors on this account would neither be extensive nor frequent’.</w:t>
      </w:r>
      <w:r w:rsidR="00C91E89" w:rsidRPr="002C5062">
        <w:rPr>
          <w:rStyle w:val="Refdenotaalpie"/>
          <w:rFonts w:ascii="Arial" w:hAnsi="Arial" w:cs="Arial"/>
          <w:color w:val="000000" w:themeColor="text1"/>
          <w:sz w:val="24"/>
          <w:szCs w:val="24"/>
          <w:lang w:val="en-US"/>
        </w:rPr>
        <w:footnoteReference w:id="152"/>
      </w:r>
      <w:r w:rsidR="005C7444" w:rsidRPr="002C5062">
        <w:rPr>
          <w:rFonts w:ascii="Arial" w:hAnsi="Arial" w:cs="Arial"/>
          <w:color w:val="000000" w:themeColor="text1"/>
          <w:sz w:val="24"/>
          <w:szCs w:val="24"/>
          <w:lang w:val="en-US"/>
        </w:rPr>
        <w:t xml:space="preserve"> </w:t>
      </w:r>
      <w:r w:rsidR="00EE76B1" w:rsidRPr="002C5062">
        <w:rPr>
          <w:rFonts w:ascii="Arial" w:hAnsi="Arial" w:cs="Arial"/>
          <w:color w:val="000000" w:themeColor="text1"/>
          <w:sz w:val="24"/>
          <w:szCs w:val="24"/>
          <w:lang w:val="en-US"/>
        </w:rPr>
        <w:t>Similarly</w:t>
      </w:r>
      <w:r w:rsidR="00A86D07" w:rsidRPr="002C5062">
        <w:rPr>
          <w:rFonts w:ascii="Arial" w:hAnsi="Arial" w:cs="Arial"/>
          <w:color w:val="000000" w:themeColor="text1"/>
          <w:sz w:val="24"/>
          <w:szCs w:val="24"/>
          <w:lang w:val="en-US"/>
        </w:rPr>
        <w:t xml:space="preserve">, </w:t>
      </w:r>
      <w:r w:rsidR="005C7444" w:rsidRPr="002C5062">
        <w:rPr>
          <w:rFonts w:ascii="Arial" w:hAnsi="Arial" w:cs="Arial"/>
          <w:color w:val="000000" w:themeColor="text1"/>
          <w:sz w:val="24"/>
          <w:szCs w:val="24"/>
          <w:lang w:val="en-US"/>
        </w:rPr>
        <w:t xml:space="preserve">Pearce </w:t>
      </w:r>
      <w:r w:rsidR="00A86D07" w:rsidRPr="002C5062">
        <w:rPr>
          <w:rFonts w:ascii="Arial" w:hAnsi="Arial" w:cs="Arial"/>
          <w:color w:val="000000" w:themeColor="text1"/>
          <w:sz w:val="24"/>
          <w:szCs w:val="24"/>
          <w:lang w:val="en-US"/>
        </w:rPr>
        <w:t xml:space="preserve">argues that if </w:t>
      </w:r>
      <w:r w:rsidR="005C7444" w:rsidRPr="002C5062">
        <w:rPr>
          <w:rFonts w:ascii="Arial" w:hAnsi="Arial" w:cs="Arial"/>
          <w:color w:val="000000" w:themeColor="text1"/>
          <w:sz w:val="24"/>
          <w:szCs w:val="24"/>
          <w:lang w:val="en-US"/>
        </w:rPr>
        <w:t>Uranus and Neptune</w:t>
      </w:r>
      <w:r w:rsidR="00CE41F4" w:rsidRPr="002C5062">
        <w:rPr>
          <w:rFonts w:ascii="Arial" w:hAnsi="Arial" w:cs="Arial"/>
          <w:color w:val="000000" w:themeColor="text1"/>
          <w:sz w:val="24"/>
          <w:szCs w:val="24"/>
          <w:lang w:val="en-US"/>
        </w:rPr>
        <w:t>, which had been discovered in 1846,</w:t>
      </w:r>
      <w:r w:rsidR="005C7444" w:rsidRPr="002C5062">
        <w:rPr>
          <w:rFonts w:ascii="Arial" w:hAnsi="Arial" w:cs="Arial"/>
          <w:color w:val="000000" w:themeColor="text1"/>
          <w:sz w:val="24"/>
          <w:szCs w:val="24"/>
          <w:lang w:val="en-US"/>
        </w:rPr>
        <w:t xml:space="preserve"> </w:t>
      </w:r>
      <w:r w:rsidR="00A86D07" w:rsidRPr="002C5062">
        <w:rPr>
          <w:rFonts w:ascii="Arial" w:hAnsi="Arial" w:cs="Arial"/>
          <w:color w:val="000000" w:themeColor="text1"/>
          <w:sz w:val="24"/>
          <w:szCs w:val="24"/>
          <w:lang w:val="en-US"/>
        </w:rPr>
        <w:t xml:space="preserve">had </w:t>
      </w:r>
      <w:r w:rsidR="005C7444" w:rsidRPr="002C5062">
        <w:rPr>
          <w:rFonts w:ascii="Arial" w:hAnsi="Arial" w:cs="Arial"/>
          <w:color w:val="000000" w:themeColor="text1"/>
          <w:sz w:val="24"/>
          <w:szCs w:val="24"/>
          <w:lang w:val="en-US"/>
        </w:rPr>
        <w:t xml:space="preserve">been known to Ptolemy, Placidus, and Negusantius, </w:t>
      </w:r>
      <w:r w:rsidR="00A86D07" w:rsidRPr="002C5062">
        <w:rPr>
          <w:rFonts w:ascii="Arial" w:hAnsi="Arial" w:cs="Arial"/>
          <w:color w:val="000000" w:themeColor="text1"/>
          <w:sz w:val="24"/>
          <w:szCs w:val="24"/>
          <w:lang w:val="en-US"/>
        </w:rPr>
        <w:t>‘</w:t>
      </w:r>
      <w:r w:rsidR="005C7444" w:rsidRPr="002C5062">
        <w:rPr>
          <w:rFonts w:ascii="Arial" w:hAnsi="Arial" w:cs="Arial"/>
          <w:color w:val="000000" w:themeColor="text1"/>
          <w:sz w:val="24"/>
          <w:szCs w:val="24"/>
          <w:lang w:val="en-US"/>
        </w:rPr>
        <w:t>it is probable that the first named would not have</w:t>
      </w:r>
      <w:r w:rsidR="005C7444" w:rsidRPr="002C5062">
        <w:rPr>
          <w:rFonts w:ascii="Arial" w:hAnsi="Arial" w:cs="Arial"/>
          <w:i/>
          <w:color w:val="000000" w:themeColor="text1"/>
          <w:sz w:val="24"/>
          <w:szCs w:val="24"/>
          <w:lang w:val="en-US"/>
        </w:rPr>
        <w:t xml:space="preserve"> invented</w:t>
      </w:r>
      <w:r w:rsidR="005C7444" w:rsidRPr="002C5062">
        <w:rPr>
          <w:rFonts w:ascii="Arial" w:hAnsi="Arial" w:cs="Arial"/>
          <w:color w:val="000000" w:themeColor="text1"/>
          <w:sz w:val="24"/>
          <w:szCs w:val="24"/>
          <w:lang w:val="en-US"/>
        </w:rPr>
        <w:t xml:space="preserve"> the Part of Fortune and the others would not have thought of it’.</w:t>
      </w:r>
      <w:r w:rsidR="005C7444" w:rsidRPr="002C5062">
        <w:rPr>
          <w:rStyle w:val="Refdenotaalpie"/>
          <w:rFonts w:ascii="Arial" w:hAnsi="Arial" w:cs="Arial"/>
          <w:color w:val="000000" w:themeColor="text1"/>
          <w:sz w:val="24"/>
          <w:szCs w:val="24"/>
          <w:lang w:val="en-US"/>
        </w:rPr>
        <w:footnoteReference w:id="153"/>
      </w:r>
      <w:r w:rsidR="005C7444" w:rsidRPr="002C5062">
        <w:rPr>
          <w:rFonts w:ascii="Arial" w:hAnsi="Arial" w:cs="Arial"/>
          <w:color w:val="000000" w:themeColor="text1"/>
          <w:sz w:val="24"/>
          <w:szCs w:val="24"/>
          <w:lang w:val="en-US"/>
        </w:rPr>
        <w:t xml:space="preserve"> </w:t>
      </w:r>
      <w:r w:rsidR="00E84BC2" w:rsidRPr="002C5062">
        <w:rPr>
          <w:rFonts w:ascii="Arial" w:hAnsi="Arial" w:cs="Arial"/>
          <w:color w:val="000000" w:themeColor="text1"/>
          <w:sz w:val="24"/>
          <w:szCs w:val="24"/>
          <w:lang w:val="en-US"/>
        </w:rPr>
        <w:t>Although</w:t>
      </w:r>
      <w:r w:rsidR="00D5517D" w:rsidRPr="002C5062">
        <w:rPr>
          <w:rFonts w:ascii="Arial" w:hAnsi="Arial" w:cs="Arial"/>
          <w:color w:val="000000" w:themeColor="text1"/>
          <w:sz w:val="24"/>
          <w:szCs w:val="24"/>
          <w:lang w:val="en-US"/>
        </w:rPr>
        <w:t xml:space="preserve"> </w:t>
      </w:r>
      <w:r w:rsidR="005C7444" w:rsidRPr="002C5062">
        <w:rPr>
          <w:rFonts w:ascii="Arial" w:hAnsi="Arial" w:cs="Arial"/>
          <w:color w:val="000000" w:themeColor="text1"/>
          <w:sz w:val="24"/>
          <w:szCs w:val="24"/>
          <w:lang w:val="en-US"/>
        </w:rPr>
        <w:t>Uranus not only add</w:t>
      </w:r>
      <w:r w:rsidR="00E84BC2" w:rsidRPr="002C5062">
        <w:rPr>
          <w:rFonts w:ascii="Arial" w:hAnsi="Arial" w:cs="Arial"/>
          <w:color w:val="000000" w:themeColor="text1"/>
          <w:sz w:val="24"/>
          <w:szCs w:val="24"/>
          <w:lang w:val="en-US"/>
        </w:rPr>
        <w:t xml:space="preserve">s </w:t>
      </w:r>
      <w:r w:rsidR="005C7444" w:rsidRPr="002C5062">
        <w:rPr>
          <w:rFonts w:ascii="Arial" w:hAnsi="Arial" w:cs="Arial"/>
          <w:color w:val="000000" w:themeColor="text1"/>
          <w:sz w:val="24"/>
          <w:szCs w:val="24"/>
          <w:lang w:val="en-US"/>
        </w:rPr>
        <w:t>something to astrology, but also sweep</w:t>
      </w:r>
      <w:r w:rsidR="00E84BC2" w:rsidRPr="002C5062">
        <w:rPr>
          <w:rFonts w:ascii="Arial" w:hAnsi="Arial" w:cs="Arial"/>
          <w:color w:val="000000" w:themeColor="text1"/>
          <w:sz w:val="24"/>
          <w:szCs w:val="24"/>
          <w:lang w:val="en-US"/>
        </w:rPr>
        <w:t xml:space="preserve">s </w:t>
      </w:r>
      <w:r w:rsidR="005C7444" w:rsidRPr="002C5062">
        <w:rPr>
          <w:rFonts w:ascii="Arial" w:hAnsi="Arial" w:cs="Arial"/>
          <w:color w:val="000000" w:themeColor="text1"/>
          <w:sz w:val="24"/>
          <w:szCs w:val="24"/>
          <w:lang w:val="en-US"/>
        </w:rPr>
        <w:t xml:space="preserve">away something else, </w:t>
      </w:r>
      <w:r w:rsidR="00546C65" w:rsidRPr="002C5062">
        <w:rPr>
          <w:rFonts w:ascii="Arial" w:hAnsi="Arial" w:cs="Arial"/>
          <w:color w:val="000000" w:themeColor="text1"/>
          <w:sz w:val="24"/>
          <w:szCs w:val="24"/>
          <w:lang w:val="en-US"/>
        </w:rPr>
        <w:t xml:space="preserve">he does not dispute </w:t>
      </w:r>
      <w:r w:rsidR="00E84BC2" w:rsidRPr="002C5062">
        <w:rPr>
          <w:rFonts w:ascii="Arial" w:hAnsi="Arial" w:cs="Arial"/>
          <w:color w:val="000000" w:themeColor="text1"/>
          <w:sz w:val="24"/>
          <w:szCs w:val="24"/>
          <w:lang w:val="en-US"/>
        </w:rPr>
        <w:t xml:space="preserve">the </w:t>
      </w:r>
      <w:r w:rsidR="007303FA" w:rsidRPr="002C5062">
        <w:rPr>
          <w:rFonts w:ascii="Arial" w:hAnsi="Arial" w:cs="Arial"/>
          <w:color w:val="000000" w:themeColor="text1"/>
          <w:sz w:val="24"/>
          <w:szCs w:val="24"/>
          <w:lang w:val="en-US"/>
        </w:rPr>
        <w:t xml:space="preserve">fundamental validity of the </w:t>
      </w:r>
      <w:r w:rsidR="00E84BC2" w:rsidRPr="002C5062">
        <w:rPr>
          <w:rFonts w:ascii="Arial" w:hAnsi="Arial" w:cs="Arial"/>
          <w:color w:val="000000" w:themeColor="text1"/>
          <w:sz w:val="24"/>
          <w:szCs w:val="24"/>
          <w:lang w:val="en-US"/>
        </w:rPr>
        <w:t>system</w:t>
      </w:r>
      <w:r w:rsidR="005C7444" w:rsidRPr="002C5062">
        <w:rPr>
          <w:rFonts w:ascii="Arial" w:hAnsi="Arial" w:cs="Arial"/>
          <w:color w:val="000000" w:themeColor="text1"/>
          <w:sz w:val="24"/>
          <w:szCs w:val="24"/>
          <w:lang w:val="en-US"/>
        </w:rPr>
        <w:t>.</w:t>
      </w:r>
    </w:p>
    <w:p w:rsidR="00C91E89" w:rsidRPr="002C5062" w:rsidRDefault="00C91E89" w:rsidP="00AE6F17">
      <w:pPr>
        <w:spacing w:after="0" w:line="480" w:lineRule="auto"/>
        <w:rPr>
          <w:rFonts w:ascii="Arial" w:hAnsi="Arial" w:cs="Arial"/>
          <w:color w:val="000000" w:themeColor="text1"/>
          <w:sz w:val="24"/>
          <w:szCs w:val="24"/>
          <w:lang w:val="en-US"/>
        </w:rPr>
      </w:pPr>
    </w:p>
    <w:p w:rsidR="008958FE" w:rsidRPr="002C5062" w:rsidRDefault="00CF243D" w:rsidP="00E23DDD">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lastRenderedPageBreak/>
        <w:t>T</w:t>
      </w:r>
      <w:r w:rsidR="000A69F3" w:rsidRPr="002C5062">
        <w:rPr>
          <w:rFonts w:ascii="Arial" w:hAnsi="Arial" w:cs="Arial"/>
          <w:color w:val="000000" w:themeColor="text1"/>
          <w:sz w:val="24"/>
          <w:szCs w:val="24"/>
          <w:lang w:val="en-US"/>
        </w:rPr>
        <w:t xml:space="preserve">here is no evidence in the </w:t>
      </w:r>
      <w:r w:rsidR="00C46460" w:rsidRPr="002C5062">
        <w:rPr>
          <w:rFonts w:ascii="Arial" w:hAnsi="Arial" w:cs="Arial"/>
          <w:color w:val="000000" w:themeColor="text1"/>
          <w:sz w:val="24"/>
          <w:szCs w:val="24"/>
          <w:lang w:val="en-US"/>
        </w:rPr>
        <w:t xml:space="preserve">primary </w:t>
      </w:r>
      <w:r w:rsidR="000A69F3" w:rsidRPr="002C5062">
        <w:rPr>
          <w:rFonts w:ascii="Arial" w:hAnsi="Arial" w:cs="Arial"/>
          <w:color w:val="000000" w:themeColor="text1"/>
          <w:sz w:val="24"/>
          <w:szCs w:val="24"/>
          <w:lang w:val="en-US"/>
        </w:rPr>
        <w:t xml:space="preserve">literature of </w:t>
      </w:r>
      <w:r w:rsidRPr="002C5062">
        <w:rPr>
          <w:rFonts w:ascii="Arial" w:hAnsi="Arial" w:cs="Arial"/>
          <w:color w:val="000000" w:themeColor="text1"/>
          <w:sz w:val="24"/>
          <w:szCs w:val="24"/>
          <w:lang w:val="en-US"/>
        </w:rPr>
        <w:t xml:space="preserve">any </w:t>
      </w:r>
      <w:r w:rsidR="00C46460" w:rsidRPr="002C5062">
        <w:rPr>
          <w:rFonts w:ascii="Arial" w:hAnsi="Arial" w:cs="Arial"/>
          <w:color w:val="000000" w:themeColor="text1"/>
          <w:sz w:val="24"/>
          <w:szCs w:val="24"/>
          <w:lang w:val="en-US"/>
        </w:rPr>
        <w:t xml:space="preserve">thinking along the lines that </w:t>
      </w:r>
      <w:r w:rsidR="00AE6F17" w:rsidRPr="002C5062">
        <w:rPr>
          <w:rFonts w:ascii="Arial" w:hAnsi="Arial" w:cs="Arial"/>
          <w:color w:val="000000" w:themeColor="text1"/>
          <w:sz w:val="24"/>
          <w:szCs w:val="24"/>
          <w:lang w:val="en-US"/>
        </w:rPr>
        <w:t xml:space="preserve">Uranus </w:t>
      </w:r>
      <w:r w:rsidRPr="002C5062">
        <w:rPr>
          <w:rFonts w:ascii="Arial" w:hAnsi="Arial" w:cs="Arial"/>
          <w:color w:val="000000" w:themeColor="text1"/>
          <w:sz w:val="24"/>
          <w:szCs w:val="24"/>
          <w:lang w:val="en-US"/>
        </w:rPr>
        <w:t xml:space="preserve">might </w:t>
      </w:r>
      <w:r w:rsidR="00AE6F17" w:rsidRPr="002C5062">
        <w:rPr>
          <w:rFonts w:ascii="Arial" w:hAnsi="Arial" w:cs="Arial"/>
          <w:color w:val="000000" w:themeColor="text1"/>
          <w:sz w:val="24"/>
          <w:szCs w:val="24"/>
          <w:lang w:val="en-US"/>
        </w:rPr>
        <w:t>prove</w:t>
      </w:r>
      <w:r w:rsidRPr="002C5062">
        <w:rPr>
          <w:rFonts w:ascii="Arial" w:hAnsi="Arial" w:cs="Arial"/>
          <w:color w:val="000000" w:themeColor="text1"/>
          <w:sz w:val="24"/>
          <w:szCs w:val="24"/>
          <w:lang w:val="en-US"/>
        </w:rPr>
        <w:t xml:space="preserve"> </w:t>
      </w:r>
      <w:r w:rsidR="00AE6F17" w:rsidRPr="002C5062">
        <w:rPr>
          <w:rFonts w:ascii="Arial" w:hAnsi="Arial" w:cs="Arial"/>
          <w:color w:val="000000" w:themeColor="text1"/>
          <w:sz w:val="24"/>
          <w:szCs w:val="24"/>
          <w:lang w:val="en-US"/>
        </w:rPr>
        <w:t>the system wrong</w:t>
      </w:r>
      <w:r w:rsidR="00321310" w:rsidRPr="002C5062">
        <w:rPr>
          <w:rFonts w:ascii="Arial" w:hAnsi="Arial" w:cs="Arial"/>
          <w:color w:val="000000" w:themeColor="text1"/>
          <w:sz w:val="24"/>
          <w:szCs w:val="24"/>
          <w:lang w:val="en-US"/>
        </w:rPr>
        <w:t>. T</w:t>
      </w:r>
      <w:r w:rsidRPr="002C5062">
        <w:rPr>
          <w:rFonts w:ascii="Arial" w:hAnsi="Arial" w:cs="Arial"/>
          <w:color w:val="000000" w:themeColor="text1"/>
          <w:sz w:val="24"/>
          <w:szCs w:val="24"/>
          <w:lang w:val="en-US"/>
        </w:rPr>
        <w:t xml:space="preserve">he belief in the system, </w:t>
      </w:r>
      <w:r w:rsidR="00096926" w:rsidRPr="002C5062">
        <w:rPr>
          <w:rFonts w:ascii="Arial" w:hAnsi="Arial" w:cs="Arial"/>
          <w:color w:val="000000" w:themeColor="text1"/>
          <w:sz w:val="24"/>
          <w:szCs w:val="24"/>
          <w:lang w:val="en-US"/>
        </w:rPr>
        <w:t xml:space="preserve">as </w:t>
      </w:r>
      <w:r w:rsidRPr="002C5062">
        <w:rPr>
          <w:rFonts w:ascii="Arial" w:hAnsi="Arial" w:cs="Arial"/>
          <w:color w:val="000000" w:themeColor="text1"/>
          <w:sz w:val="24"/>
          <w:szCs w:val="24"/>
          <w:lang w:val="en-US"/>
        </w:rPr>
        <w:t>reflected in the belief in the redeeming role of Uranus</w:t>
      </w:r>
      <w:r w:rsidR="00096926" w:rsidRPr="002C5062">
        <w:rPr>
          <w:rFonts w:ascii="Arial" w:hAnsi="Arial" w:cs="Arial"/>
          <w:color w:val="000000" w:themeColor="text1"/>
          <w:sz w:val="24"/>
          <w:szCs w:val="24"/>
          <w:lang w:val="en-US"/>
        </w:rPr>
        <w:t>,</w:t>
      </w:r>
      <w:r w:rsidRPr="002C5062">
        <w:rPr>
          <w:rFonts w:ascii="Arial" w:hAnsi="Arial" w:cs="Arial"/>
          <w:color w:val="000000" w:themeColor="text1"/>
          <w:sz w:val="24"/>
          <w:szCs w:val="24"/>
          <w:lang w:val="en-US"/>
        </w:rPr>
        <w:t xml:space="preserve"> prevails</w:t>
      </w:r>
      <w:r w:rsidR="00096926" w:rsidRPr="002C5062">
        <w:rPr>
          <w:rFonts w:ascii="Arial" w:hAnsi="Arial" w:cs="Arial"/>
          <w:color w:val="000000" w:themeColor="text1"/>
          <w:sz w:val="24"/>
          <w:szCs w:val="24"/>
          <w:lang w:val="en-US"/>
        </w:rPr>
        <w:t xml:space="preserve"> throughout</w:t>
      </w:r>
      <w:r w:rsidRPr="002C5062">
        <w:rPr>
          <w:rFonts w:ascii="Arial" w:hAnsi="Arial" w:cs="Arial"/>
          <w:color w:val="000000" w:themeColor="text1"/>
          <w:sz w:val="24"/>
          <w:szCs w:val="24"/>
          <w:lang w:val="en-US"/>
        </w:rPr>
        <w:t xml:space="preserve">, and with it the ‘ancient </w:t>
      </w:r>
      <w:r w:rsidR="00746885" w:rsidRPr="002C5062">
        <w:rPr>
          <w:rFonts w:ascii="Arial" w:hAnsi="Arial" w:cs="Arial"/>
          <w:color w:val="000000" w:themeColor="text1"/>
          <w:sz w:val="24"/>
          <w:szCs w:val="24"/>
          <w:lang w:val="en-US"/>
        </w:rPr>
        <w:t xml:space="preserve">reasoning‘ as </w:t>
      </w:r>
      <w:r w:rsidR="00D87AA0" w:rsidRPr="002C5062">
        <w:rPr>
          <w:rFonts w:ascii="Arial" w:hAnsi="Arial" w:cs="Arial"/>
          <w:color w:val="000000" w:themeColor="text1"/>
          <w:sz w:val="24"/>
          <w:szCs w:val="24"/>
          <w:lang w:val="en-US"/>
        </w:rPr>
        <w:t xml:space="preserve">described </w:t>
      </w:r>
      <w:r w:rsidR="00746885" w:rsidRPr="002C5062">
        <w:rPr>
          <w:rFonts w:ascii="Arial" w:hAnsi="Arial" w:cs="Arial"/>
          <w:color w:val="000000" w:themeColor="text1"/>
          <w:sz w:val="24"/>
          <w:szCs w:val="24"/>
          <w:lang w:val="en-US"/>
        </w:rPr>
        <w:t>by Higgins</w:t>
      </w:r>
      <w:r w:rsidRPr="002C5062">
        <w:rPr>
          <w:rFonts w:ascii="Arial" w:hAnsi="Arial" w:cs="Arial"/>
          <w:color w:val="000000" w:themeColor="text1"/>
          <w:sz w:val="24"/>
          <w:szCs w:val="24"/>
          <w:lang w:val="en-US"/>
        </w:rPr>
        <w:t xml:space="preserve">. </w:t>
      </w:r>
      <w:r w:rsidR="00675A40" w:rsidRPr="002C5062">
        <w:rPr>
          <w:rFonts w:ascii="Arial" w:hAnsi="Arial" w:cs="Arial"/>
          <w:color w:val="000000" w:themeColor="text1"/>
          <w:sz w:val="24"/>
          <w:szCs w:val="24"/>
          <w:lang w:val="en-US"/>
        </w:rPr>
        <w:t>T</w:t>
      </w:r>
      <w:r w:rsidR="00AE6F17" w:rsidRPr="002C5062">
        <w:rPr>
          <w:rFonts w:ascii="Arial" w:hAnsi="Arial" w:cs="Arial"/>
          <w:color w:val="000000" w:themeColor="text1"/>
          <w:sz w:val="24"/>
          <w:szCs w:val="24"/>
          <w:lang w:val="en-US"/>
        </w:rPr>
        <w:t xml:space="preserve">he fact that the acceptance of Uranus was virtually unanimous </w:t>
      </w:r>
      <w:r w:rsidR="006906C1" w:rsidRPr="002C5062">
        <w:rPr>
          <w:rFonts w:ascii="Arial" w:hAnsi="Arial" w:cs="Arial"/>
          <w:color w:val="000000" w:themeColor="text1"/>
          <w:sz w:val="24"/>
          <w:szCs w:val="24"/>
          <w:lang w:val="en-US"/>
        </w:rPr>
        <w:t xml:space="preserve">by the end of the period under examination </w:t>
      </w:r>
      <w:r w:rsidRPr="002C5062">
        <w:rPr>
          <w:rFonts w:ascii="Arial" w:hAnsi="Arial" w:cs="Arial"/>
          <w:color w:val="000000" w:themeColor="text1"/>
          <w:sz w:val="24"/>
          <w:szCs w:val="24"/>
          <w:lang w:val="en-US"/>
        </w:rPr>
        <w:t xml:space="preserve">can </w:t>
      </w:r>
      <w:r w:rsidR="006906C1" w:rsidRPr="002C5062">
        <w:rPr>
          <w:rFonts w:ascii="Arial" w:hAnsi="Arial" w:cs="Arial"/>
          <w:color w:val="000000" w:themeColor="text1"/>
          <w:sz w:val="24"/>
          <w:szCs w:val="24"/>
          <w:lang w:val="en-US"/>
        </w:rPr>
        <w:t xml:space="preserve">therefore </w:t>
      </w:r>
      <w:r w:rsidR="00AE6F17" w:rsidRPr="002C5062">
        <w:rPr>
          <w:rFonts w:ascii="Arial" w:hAnsi="Arial" w:cs="Arial"/>
          <w:color w:val="000000" w:themeColor="text1"/>
          <w:sz w:val="24"/>
          <w:szCs w:val="24"/>
          <w:lang w:val="en-US"/>
        </w:rPr>
        <w:t xml:space="preserve">be seen more as a continuation of the old paradigm than an advance in the astrological reform programme or </w:t>
      </w:r>
      <w:r w:rsidR="00FF561F" w:rsidRPr="002C5062">
        <w:rPr>
          <w:rFonts w:ascii="Arial" w:hAnsi="Arial" w:cs="Arial"/>
          <w:color w:val="000000" w:themeColor="text1"/>
          <w:sz w:val="24"/>
          <w:szCs w:val="24"/>
          <w:lang w:val="en-US"/>
        </w:rPr>
        <w:t xml:space="preserve">innovative </w:t>
      </w:r>
      <w:r w:rsidR="0007606A" w:rsidRPr="002C5062">
        <w:rPr>
          <w:rFonts w:ascii="Arial" w:hAnsi="Arial" w:cs="Arial"/>
          <w:color w:val="000000" w:themeColor="text1"/>
          <w:sz w:val="24"/>
          <w:szCs w:val="24"/>
          <w:lang w:val="en-US"/>
        </w:rPr>
        <w:t xml:space="preserve">astrological thinking </w:t>
      </w:r>
      <w:r w:rsidR="00AE6F17" w:rsidRPr="002C5062">
        <w:rPr>
          <w:rFonts w:ascii="Arial" w:hAnsi="Arial" w:cs="Arial"/>
          <w:color w:val="000000" w:themeColor="text1"/>
          <w:sz w:val="24"/>
          <w:szCs w:val="24"/>
          <w:lang w:val="en-US"/>
        </w:rPr>
        <w:t>inspired by the new scientific cosmology.</w:t>
      </w:r>
    </w:p>
    <w:p w:rsidR="00CF243D" w:rsidRPr="002C5062" w:rsidRDefault="00CF243D" w:rsidP="00E23DDD">
      <w:pPr>
        <w:spacing w:after="0" w:line="480" w:lineRule="auto"/>
        <w:rPr>
          <w:rFonts w:ascii="Arial" w:hAnsi="Arial" w:cs="Arial"/>
          <w:color w:val="000000" w:themeColor="text1"/>
          <w:sz w:val="24"/>
          <w:szCs w:val="24"/>
          <w:lang w:val="en-US"/>
        </w:rPr>
      </w:pPr>
    </w:p>
    <w:p w:rsidR="00660061" w:rsidRPr="002C5062" w:rsidRDefault="00660061" w:rsidP="00660061">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Like Higgins, </w:t>
      </w:r>
      <w:r w:rsidR="00E622AE" w:rsidRPr="002C5062">
        <w:rPr>
          <w:rFonts w:ascii="Arial" w:hAnsi="Arial" w:cs="Arial"/>
          <w:color w:val="000000" w:themeColor="text1"/>
          <w:sz w:val="24"/>
          <w:szCs w:val="24"/>
          <w:lang w:val="en-US"/>
        </w:rPr>
        <w:t xml:space="preserve">Henry </w:t>
      </w:r>
      <w:r w:rsidR="00E23DDD" w:rsidRPr="002C5062">
        <w:rPr>
          <w:rFonts w:ascii="Arial" w:hAnsi="Arial" w:cs="Arial"/>
          <w:color w:val="000000" w:themeColor="text1"/>
          <w:sz w:val="24"/>
          <w:szCs w:val="24"/>
          <w:lang w:val="en-US"/>
        </w:rPr>
        <w:t>Christmas</w:t>
      </w:r>
      <w:r w:rsidRPr="002C5062">
        <w:rPr>
          <w:rFonts w:ascii="Arial" w:hAnsi="Arial" w:cs="Arial"/>
          <w:color w:val="000000" w:themeColor="text1"/>
          <w:sz w:val="24"/>
          <w:szCs w:val="24"/>
          <w:lang w:val="en-US"/>
        </w:rPr>
        <w:t>, a contemporary, also believe</w:t>
      </w:r>
      <w:r w:rsidR="00CB5669" w:rsidRPr="002C5062">
        <w:rPr>
          <w:rFonts w:ascii="Arial" w:hAnsi="Arial" w:cs="Arial"/>
          <w:color w:val="000000" w:themeColor="text1"/>
          <w:sz w:val="24"/>
          <w:szCs w:val="24"/>
          <w:lang w:val="en-US"/>
        </w:rPr>
        <w:t>d</w:t>
      </w:r>
      <w:r w:rsidRPr="002C5062">
        <w:rPr>
          <w:rFonts w:ascii="Arial" w:hAnsi="Arial" w:cs="Arial"/>
          <w:color w:val="000000" w:themeColor="text1"/>
          <w:sz w:val="24"/>
          <w:szCs w:val="24"/>
          <w:lang w:val="en-US"/>
        </w:rPr>
        <w:t xml:space="preserve"> that the efforts of the astrologers to modernise astrology </w:t>
      </w:r>
      <w:r w:rsidR="00E60439" w:rsidRPr="002C5062">
        <w:rPr>
          <w:rFonts w:ascii="Arial" w:hAnsi="Arial" w:cs="Arial"/>
          <w:color w:val="000000" w:themeColor="text1"/>
          <w:sz w:val="24"/>
          <w:szCs w:val="24"/>
          <w:lang w:val="en-US"/>
        </w:rPr>
        <w:t xml:space="preserve">were </w:t>
      </w:r>
      <w:r w:rsidRPr="002C5062">
        <w:rPr>
          <w:rFonts w:ascii="Arial" w:hAnsi="Arial" w:cs="Arial"/>
          <w:color w:val="000000" w:themeColor="text1"/>
          <w:sz w:val="24"/>
          <w:szCs w:val="24"/>
          <w:lang w:val="en-US"/>
        </w:rPr>
        <w:t>futile. Reflecting on the state of astrology, Christmas came to the conclusion that t</w:t>
      </w:r>
      <w:r w:rsidR="00E44281" w:rsidRPr="002C5062">
        <w:rPr>
          <w:rFonts w:ascii="Arial" w:hAnsi="Arial" w:cs="Arial"/>
          <w:color w:val="000000" w:themeColor="text1"/>
          <w:sz w:val="24"/>
          <w:szCs w:val="24"/>
          <w:lang w:val="en-US"/>
        </w:rPr>
        <w:t xml:space="preserve">he catch 22 situation brought about by the discovery of Uranus </w:t>
      </w:r>
      <w:r w:rsidR="000D7CB4" w:rsidRPr="002C5062">
        <w:rPr>
          <w:rFonts w:ascii="Arial" w:hAnsi="Arial" w:cs="Arial"/>
          <w:color w:val="000000" w:themeColor="text1"/>
          <w:sz w:val="24"/>
          <w:szCs w:val="24"/>
          <w:lang w:val="en-US"/>
        </w:rPr>
        <w:t>wa</w:t>
      </w:r>
      <w:r w:rsidR="00E44281" w:rsidRPr="002C5062">
        <w:rPr>
          <w:rFonts w:ascii="Arial" w:hAnsi="Arial" w:cs="Arial"/>
          <w:color w:val="000000" w:themeColor="text1"/>
          <w:sz w:val="24"/>
          <w:szCs w:val="24"/>
          <w:lang w:val="en-US"/>
        </w:rPr>
        <w:t>s unsolvable</w:t>
      </w:r>
      <w:r w:rsidR="00BB26A3" w:rsidRPr="002C5062">
        <w:rPr>
          <w:rFonts w:ascii="Arial" w:hAnsi="Arial" w:cs="Arial"/>
          <w:color w:val="000000" w:themeColor="text1"/>
          <w:sz w:val="24"/>
          <w:szCs w:val="24"/>
          <w:lang w:val="en-US"/>
        </w:rPr>
        <w:t>. H</w:t>
      </w:r>
      <w:r w:rsidR="00E44281" w:rsidRPr="002C5062">
        <w:rPr>
          <w:rFonts w:ascii="Arial" w:hAnsi="Arial" w:cs="Arial"/>
          <w:color w:val="000000" w:themeColor="text1"/>
          <w:sz w:val="24"/>
          <w:szCs w:val="24"/>
          <w:lang w:val="en-US"/>
        </w:rPr>
        <w:t>e argue</w:t>
      </w:r>
      <w:r w:rsidR="007464E8" w:rsidRPr="002C5062">
        <w:rPr>
          <w:rFonts w:ascii="Arial" w:hAnsi="Arial" w:cs="Arial"/>
          <w:color w:val="000000" w:themeColor="text1"/>
          <w:sz w:val="24"/>
          <w:szCs w:val="24"/>
          <w:lang w:val="en-US"/>
        </w:rPr>
        <w:t>d</w:t>
      </w:r>
      <w:r w:rsidR="00E44281" w:rsidRPr="002C5062">
        <w:rPr>
          <w:rFonts w:ascii="Arial" w:hAnsi="Arial" w:cs="Arial"/>
          <w:color w:val="000000" w:themeColor="text1"/>
          <w:sz w:val="24"/>
          <w:szCs w:val="24"/>
          <w:lang w:val="en-US"/>
        </w:rPr>
        <w:t xml:space="preserve"> that, if </w:t>
      </w:r>
      <w:r w:rsidR="002224F3" w:rsidRPr="002C5062">
        <w:rPr>
          <w:rFonts w:ascii="Arial" w:hAnsi="Arial" w:cs="Arial"/>
          <w:color w:val="000000" w:themeColor="text1"/>
          <w:sz w:val="24"/>
          <w:szCs w:val="24"/>
          <w:lang w:val="en-US"/>
        </w:rPr>
        <w:t xml:space="preserve">all </w:t>
      </w:r>
      <w:r w:rsidR="00E44281" w:rsidRPr="002C5062">
        <w:rPr>
          <w:rFonts w:ascii="Arial" w:hAnsi="Arial" w:cs="Arial"/>
          <w:color w:val="000000" w:themeColor="text1"/>
          <w:sz w:val="24"/>
          <w:szCs w:val="24"/>
          <w:lang w:val="en-US"/>
        </w:rPr>
        <w:t xml:space="preserve">the days and hours had </w:t>
      </w:r>
      <w:r w:rsidR="002224F3" w:rsidRPr="002C5062">
        <w:rPr>
          <w:rFonts w:ascii="Arial" w:hAnsi="Arial" w:cs="Arial"/>
          <w:color w:val="000000" w:themeColor="text1"/>
          <w:sz w:val="24"/>
          <w:szCs w:val="24"/>
          <w:lang w:val="en-US"/>
        </w:rPr>
        <w:t xml:space="preserve">already </w:t>
      </w:r>
      <w:r w:rsidR="00E44281" w:rsidRPr="002C5062">
        <w:rPr>
          <w:rFonts w:ascii="Arial" w:hAnsi="Arial" w:cs="Arial"/>
          <w:color w:val="000000" w:themeColor="text1"/>
          <w:sz w:val="24"/>
          <w:szCs w:val="24"/>
          <w:lang w:val="en-US"/>
        </w:rPr>
        <w:t>been divided among the planets, and none were left vacant, ‘the appropriation of any to Uranus would [...] throw out almost all the ancient calculations’.</w:t>
      </w:r>
      <w:r w:rsidR="00E44281" w:rsidRPr="002C5062">
        <w:rPr>
          <w:rStyle w:val="Refdenotaalpie"/>
          <w:rFonts w:ascii="Arial" w:hAnsi="Arial" w:cs="Arial"/>
          <w:color w:val="000000" w:themeColor="text1"/>
          <w:sz w:val="24"/>
          <w:szCs w:val="24"/>
          <w:lang w:val="en-US"/>
        </w:rPr>
        <w:footnoteReference w:id="154"/>
      </w:r>
      <w:r w:rsidR="00E44281" w:rsidRPr="002C5062">
        <w:rPr>
          <w:rFonts w:ascii="Arial" w:hAnsi="Arial" w:cs="Arial"/>
          <w:color w:val="000000" w:themeColor="text1"/>
          <w:sz w:val="24"/>
          <w:szCs w:val="24"/>
          <w:lang w:val="en-US"/>
        </w:rPr>
        <w:t xml:space="preserve"> </w:t>
      </w:r>
      <w:r w:rsidR="00606BCE" w:rsidRPr="002C5062">
        <w:rPr>
          <w:rFonts w:ascii="Arial" w:hAnsi="Arial" w:cs="Arial"/>
          <w:color w:val="000000" w:themeColor="text1"/>
          <w:sz w:val="24"/>
          <w:szCs w:val="24"/>
          <w:lang w:val="en-US"/>
        </w:rPr>
        <w:t>H</w:t>
      </w:r>
      <w:r w:rsidR="00E44281" w:rsidRPr="002C5062">
        <w:rPr>
          <w:rFonts w:ascii="Arial" w:hAnsi="Arial" w:cs="Arial"/>
          <w:color w:val="000000" w:themeColor="text1"/>
          <w:sz w:val="24"/>
          <w:szCs w:val="24"/>
          <w:lang w:val="en-US"/>
        </w:rPr>
        <w:t xml:space="preserve">e </w:t>
      </w:r>
      <w:r w:rsidR="00606BCE" w:rsidRPr="002C5062">
        <w:rPr>
          <w:rFonts w:ascii="Arial" w:hAnsi="Arial" w:cs="Arial"/>
          <w:color w:val="000000" w:themeColor="text1"/>
          <w:sz w:val="24"/>
          <w:szCs w:val="24"/>
          <w:lang w:val="en-US"/>
        </w:rPr>
        <w:t xml:space="preserve">further </w:t>
      </w:r>
      <w:r w:rsidR="00E44281" w:rsidRPr="002C5062">
        <w:rPr>
          <w:rFonts w:ascii="Arial" w:hAnsi="Arial" w:cs="Arial"/>
          <w:color w:val="000000" w:themeColor="text1"/>
          <w:sz w:val="24"/>
          <w:szCs w:val="24"/>
          <w:lang w:val="en-US"/>
        </w:rPr>
        <w:t>observe</w:t>
      </w:r>
      <w:r w:rsidR="00E57B10" w:rsidRPr="002C5062">
        <w:rPr>
          <w:rFonts w:ascii="Arial" w:hAnsi="Arial" w:cs="Arial"/>
          <w:color w:val="000000" w:themeColor="text1"/>
          <w:sz w:val="24"/>
          <w:szCs w:val="24"/>
          <w:lang w:val="en-US"/>
        </w:rPr>
        <w:t>d</w:t>
      </w:r>
      <w:r w:rsidR="00606BCE" w:rsidRPr="002C5062">
        <w:rPr>
          <w:rFonts w:ascii="Arial" w:hAnsi="Arial" w:cs="Arial"/>
          <w:color w:val="000000" w:themeColor="text1"/>
          <w:sz w:val="24"/>
          <w:szCs w:val="24"/>
          <w:lang w:val="en-US"/>
        </w:rPr>
        <w:t>:</w:t>
      </w:r>
      <w:r w:rsidR="00E44281" w:rsidRPr="002C5062">
        <w:rPr>
          <w:rFonts w:ascii="Arial" w:hAnsi="Arial" w:cs="Arial"/>
          <w:color w:val="000000" w:themeColor="text1"/>
          <w:sz w:val="24"/>
          <w:szCs w:val="24"/>
          <w:lang w:val="en-US"/>
        </w:rPr>
        <w:t xml:space="preserve"> ‘if these then are to be preserved, the newly-discovered planet has no influence; but if this be the case, by what analogy can any be assigned to the others?’.</w:t>
      </w:r>
      <w:r w:rsidR="00E44281" w:rsidRPr="002C5062">
        <w:rPr>
          <w:rStyle w:val="Refdenotaalpie"/>
          <w:rFonts w:ascii="Arial" w:hAnsi="Arial" w:cs="Arial"/>
          <w:color w:val="000000" w:themeColor="text1"/>
          <w:sz w:val="24"/>
          <w:szCs w:val="24"/>
          <w:lang w:val="en-US"/>
        </w:rPr>
        <w:footnoteReference w:id="155"/>
      </w:r>
      <w:r w:rsidR="008F3F14" w:rsidRPr="002C5062">
        <w:rPr>
          <w:rFonts w:ascii="Arial" w:hAnsi="Arial" w:cs="Arial"/>
          <w:color w:val="000000" w:themeColor="text1"/>
          <w:sz w:val="24"/>
          <w:szCs w:val="24"/>
          <w:lang w:val="en-US"/>
        </w:rPr>
        <w:t xml:space="preserve"> </w:t>
      </w:r>
      <w:r w:rsidR="008223D8" w:rsidRPr="002C5062">
        <w:rPr>
          <w:rFonts w:ascii="Arial" w:hAnsi="Arial" w:cs="Arial"/>
          <w:color w:val="000000" w:themeColor="text1"/>
          <w:sz w:val="24"/>
          <w:szCs w:val="24"/>
          <w:lang w:val="en-US"/>
        </w:rPr>
        <w:t xml:space="preserve">He </w:t>
      </w:r>
      <w:r w:rsidR="00606BCE" w:rsidRPr="002C5062">
        <w:rPr>
          <w:rFonts w:ascii="Arial" w:hAnsi="Arial" w:cs="Arial"/>
          <w:color w:val="000000" w:themeColor="text1"/>
          <w:sz w:val="24"/>
          <w:szCs w:val="24"/>
          <w:lang w:val="en-US"/>
        </w:rPr>
        <w:t xml:space="preserve">concluded </w:t>
      </w:r>
      <w:r w:rsidR="008223D8" w:rsidRPr="002C5062">
        <w:rPr>
          <w:rFonts w:ascii="Arial" w:hAnsi="Arial" w:cs="Arial"/>
          <w:color w:val="000000" w:themeColor="text1"/>
          <w:sz w:val="24"/>
          <w:szCs w:val="24"/>
          <w:lang w:val="en-US"/>
        </w:rPr>
        <w:t xml:space="preserve">that Herschel </w:t>
      </w:r>
      <w:r w:rsidR="008C5B06" w:rsidRPr="002C5062">
        <w:rPr>
          <w:rFonts w:ascii="Arial" w:hAnsi="Arial" w:cs="Arial"/>
          <w:color w:val="000000" w:themeColor="text1"/>
          <w:sz w:val="24"/>
          <w:szCs w:val="24"/>
          <w:lang w:val="en-US"/>
        </w:rPr>
        <w:t>had ‘</w:t>
      </w:r>
      <w:r w:rsidR="008223D8" w:rsidRPr="002C5062">
        <w:rPr>
          <w:rFonts w:ascii="Arial" w:hAnsi="Arial" w:cs="Arial"/>
          <w:color w:val="000000" w:themeColor="text1"/>
          <w:sz w:val="24"/>
          <w:szCs w:val="24"/>
          <w:lang w:val="en-US"/>
        </w:rPr>
        <w:t>discovered his planet for astronomers, not for astrologers; the latter did very well without it, and ought to have paid no attention to him, even had he discovered fifty planets’.</w:t>
      </w:r>
      <w:r w:rsidR="008223D8" w:rsidRPr="002C5062">
        <w:rPr>
          <w:rStyle w:val="Refdenotaalpie"/>
          <w:rFonts w:ascii="Arial" w:hAnsi="Arial" w:cs="Arial"/>
          <w:color w:val="000000" w:themeColor="text1"/>
          <w:sz w:val="24"/>
          <w:szCs w:val="24"/>
          <w:lang w:val="en-US"/>
        </w:rPr>
        <w:footnoteReference w:id="156"/>
      </w:r>
      <w:r w:rsidR="008223D8" w:rsidRPr="002C5062">
        <w:rPr>
          <w:rFonts w:ascii="Arial" w:hAnsi="Arial" w:cs="Arial"/>
          <w:color w:val="000000" w:themeColor="text1"/>
          <w:sz w:val="24"/>
          <w:szCs w:val="24"/>
          <w:lang w:val="en-US"/>
        </w:rPr>
        <w:t xml:space="preserve"> </w:t>
      </w:r>
      <w:r w:rsidRPr="002C5062">
        <w:rPr>
          <w:rFonts w:ascii="Arial" w:hAnsi="Arial" w:cs="Arial"/>
          <w:color w:val="000000" w:themeColor="text1"/>
          <w:sz w:val="24"/>
          <w:szCs w:val="24"/>
          <w:lang w:val="en-US"/>
        </w:rPr>
        <w:t>Like Higgins, Christmas believe</w:t>
      </w:r>
      <w:r w:rsidR="00DC6C5D" w:rsidRPr="002C5062">
        <w:rPr>
          <w:rFonts w:ascii="Arial" w:hAnsi="Arial" w:cs="Arial"/>
          <w:color w:val="000000" w:themeColor="text1"/>
          <w:sz w:val="24"/>
          <w:szCs w:val="24"/>
          <w:lang w:val="en-US"/>
        </w:rPr>
        <w:t>d</w:t>
      </w:r>
      <w:r w:rsidRPr="002C5062">
        <w:rPr>
          <w:rFonts w:ascii="Arial" w:hAnsi="Arial" w:cs="Arial"/>
          <w:color w:val="000000" w:themeColor="text1"/>
          <w:sz w:val="24"/>
          <w:szCs w:val="24"/>
          <w:lang w:val="en-US"/>
        </w:rPr>
        <w:t xml:space="preserve"> that astrology </w:t>
      </w:r>
      <w:r w:rsidR="00530051" w:rsidRPr="002C5062">
        <w:rPr>
          <w:rFonts w:ascii="Arial" w:hAnsi="Arial" w:cs="Arial"/>
          <w:color w:val="000000" w:themeColor="text1"/>
          <w:sz w:val="24"/>
          <w:szCs w:val="24"/>
          <w:lang w:val="en-US"/>
        </w:rPr>
        <w:t xml:space="preserve">was </w:t>
      </w:r>
      <w:r w:rsidR="001B6282" w:rsidRPr="002C5062">
        <w:rPr>
          <w:rFonts w:ascii="Arial" w:hAnsi="Arial" w:cs="Arial"/>
          <w:color w:val="000000" w:themeColor="text1"/>
          <w:sz w:val="24"/>
          <w:szCs w:val="24"/>
          <w:lang w:val="en-US"/>
        </w:rPr>
        <w:t xml:space="preserve">best left in </w:t>
      </w:r>
      <w:r w:rsidRPr="002C5062">
        <w:rPr>
          <w:rFonts w:ascii="Arial" w:hAnsi="Arial" w:cs="Arial"/>
          <w:color w:val="000000" w:themeColor="text1"/>
          <w:sz w:val="24"/>
          <w:szCs w:val="24"/>
          <w:lang w:val="en-US"/>
        </w:rPr>
        <w:t xml:space="preserve">the past </w:t>
      </w:r>
      <w:r w:rsidR="00E44281" w:rsidRPr="002C5062">
        <w:rPr>
          <w:rFonts w:ascii="Arial" w:hAnsi="Arial" w:cs="Arial"/>
          <w:color w:val="000000" w:themeColor="text1"/>
          <w:sz w:val="24"/>
          <w:szCs w:val="24"/>
          <w:lang w:val="en-US"/>
        </w:rPr>
        <w:t xml:space="preserve">and </w:t>
      </w:r>
      <w:r w:rsidRPr="002C5062">
        <w:rPr>
          <w:rFonts w:ascii="Arial" w:hAnsi="Arial" w:cs="Arial"/>
          <w:color w:val="000000" w:themeColor="text1"/>
          <w:sz w:val="24"/>
          <w:szCs w:val="24"/>
          <w:lang w:val="en-US"/>
        </w:rPr>
        <w:t xml:space="preserve">that </w:t>
      </w:r>
      <w:r w:rsidR="00DC6C5D" w:rsidRPr="002C5062">
        <w:rPr>
          <w:rFonts w:ascii="Arial" w:hAnsi="Arial" w:cs="Arial"/>
          <w:color w:val="000000" w:themeColor="text1"/>
          <w:sz w:val="24"/>
          <w:szCs w:val="24"/>
          <w:lang w:val="en-US"/>
        </w:rPr>
        <w:t xml:space="preserve">any </w:t>
      </w:r>
      <w:r w:rsidR="00E44281" w:rsidRPr="002C5062">
        <w:rPr>
          <w:rFonts w:ascii="Arial" w:hAnsi="Arial" w:cs="Arial"/>
          <w:color w:val="000000" w:themeColor="text1"/>
          <w:sz w:val="24"/>
          <w:szCs w:val="24"/>
          <w:lang w:val="en-US"/>
        </w:rPr>
        <w:t xml:space="preserve">attempts by astrologers to bring it in line with the new cosmology </w:t>
      </w:r>
      <w:r w:rsidR="004907A4" w:rsidRPr="002C5062">
        <w:rPr>
          <w:rFonts w:ascii="Arial" w:hAnsi="Arial" w:cs="Arial"/>
          <w:color w:val="000000" w:themeColor="text1"/>
          <w:sz w:val="24"/>
          <w:szCs w:val="24"/>
          <w:lang w:val="en-US"/>
        </w:rPr>
        <w:t xml:space="preserve">were </w:t>
      </w:r>
      <w:r w:rsidR="005A6C79" w:rsidRPr="002C5062">
        <w:rPr>
          <w:rFonts w:ascii="Arial" w:hAnsi="Arial" w:cs="Arial"/>
          <w:color w:val="000000" w:themeColor="text1"/>
          <w:sz w:val="24"/>
          <w:szCs w:val="24"/>
          <w:lang w:val="en-US"/>
        </w:rPr>
        <w:lastRenderedPageBreak/>
        <w:t>wasted</w:t>
      </w:r>
      <w:r w:rsidR="008223D8" w:rsidRPr="002C5062">
        <w:rPr>
          <w:rFonts w:ascii="Arial" w:hAnsi="Arial" w:cs="Arial"/>
          <w:color w:val="000000" w:themeColor="text1"/>
          <w:sz w:val="24"/>
          <w:szCs w:val="24"/>
          <w:lang w:val="en-US"/>
        </w:rPr>
        <w:t>: ‘</w:t>
      </w:r>
      <w:r w:rsidR="00E44281" w:rsidRPr="002C5062">
        <w:rPr>
          <w:rFonts w:ascii="Arial" w:hAnsi="Arial" w:cs="Arial"/>
          <w:color w:val="000000" w:themeColor="text1"/>
          <w:sz w:val="24"/>
          <w:szCs w:val="24"/>
          <w:lang w:val="en-US"/>
        </w:rPr>
        <w:t xml:space="preserve">There is a sort of unintelligible grandeur about </w:t>
      </w:r>
      <w:r w:rsidR="000A4D68" w:rsidRPr="002C5062">
        <w:rPr>
          <w:rFonts w:ascii="Arial" w:hAnsi="Arial" w:cs="Arial"/>
          <w:color w:val="000000" w:themeColor="text1"/>
          <w:sz w:val="24"/>
          <w:szCs w:val="24"/>
          <w:lang w:val="en-US"/>
        </w:rPr>
        <w:t>[astrology]</w:t>
      </w:r>
      <w:r w:rsidR="00E44281" w:rsidRPr="002C5062">
        <w:rPr>
          <w:rFonts w:ascii="Arial" w:hAnsi="Arial" w:cs="Arial"/>
          <w:color w:val="000000" w:themeColor="text1"/>
          <w:sz w:val="24"/>
          <w:szCs w:val="24"/>
          <w:lang w:val="en-US"/>
        </w:rPr>
        <w:t xml:space="preserve"> when beheld as a creed of remote ages</w:t>
      </w:r>
      <w:r w:rsidR="008F36B6" w:rsidRPr="002C5062">
        <w:rPr>
          <w:rFonts w:ascii="Arial" w:hAnsi="Arial" w:cs="Arial"/>
          <w:color w:val="000000" w:themeColor="text1"/>
          <w:sz w:val="24"/>
          <w:szCs w:val="24"/>
          <w:lang w:val="en-US"/>
        </w:rPr>
        <w:t>’</w:t>
      </w:r>
      <w:r w:rsidR="00E44281" w:rsidRPr="002C5062">
        <w:rPr>
          <w:rFonts w:ascii="Arial" w:hAnsi="Arial" w:cs="Arial"/>
          <w:color w:val="000000" w:themeColor="text1"/>
          <w:sz w:val="24"/>
          <w:szCs w:val="24"/>
          <w:lang w:val="en-US"/>
        </w:rPr>
        <w:t>.</w:t>
      </w:r>
      <w:r w:rsidR="00E44281" w:rsidRPr="002C5062">
        <w:rPr>
          <w:rStyle w:val="Refdenotaalpie"/>
          <w:rFonts w:ascii="Arial" w:hAnsi="Arial" w:cs="Arial"/>
          <w:color w:val="000000" w:themeColor="text1"/>
          <w:sz w:val="24"/>
          <w:szCs w:val="24"/>
          <w:lang w:val="en-US"/>
        </w:rPr>
        <w:footnoteReference w:id="157"/>
      </w:r>
    </w:p>
    <w:p w:rsidR="00554231" w:rsidRPr="002C5062" w:rsidRDefault="00554231" w:rsidP="00660061">
      <w:pPr>
        <w:spacing w:after="0" w:line="480" w:lineRule="auto"/>
        <w:rPr>
          <w:rFonts w:ascii="Arial" w:hAnsi="Arial" w:cs="Arial"/>
          <w:color w:val="000000" w:themeColor="text1"/>
          <w:sz w:val="24"/>
          <w:szCs w:val="24"/>
          <w:lang w:val="en-US"/>
        </w:rPr>
      </w:pPr>
    </w:p>
    <w:p w:rsidR="00784EDB" w:rsidRPr="002C5062" w:rsidRDefault="00784EDB" w:rsidP="00784EDB">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This idea of ‘belief in the system’ </w:t>
      </w:r>
      <w:r w:rsidR="00D63766" w:rsidRPr="002C5062">
        <w:rPr>
          <w:rFonts w:ascii="Arial" w:hAnsi="Arial" w:cs="Arial"/>
          <w:color w:val="000000" w:themeColor="text1"/>
          <w:sz w:val="24"/>
          <w:szCs w:val="24"/>
          <w:lang w:val="en-US"/>
        </w:rPr>
        <w:t xml:space="preserve">and ‘ancient reasoning’ </w:t>
      </w:r>
      <w:r w:rsidRPr="002C5062">
        <w:rPr>
          <w:rFonts w:ascii="Arial" w:hAnsi="Arial" w:cs="Arial"/>
          <w:color w:val="000000" w:themeColor="text1"/>
          <w:sz w:val="24"/>
          <w:szCs w:val="24"/>
          <w:lang w:val="en-US"/>
        </w:rPr>
        <w:t>has also been discussed by modern scholars. Campion, for example, speaks of a ‘</w:t>
      </w:r>
      <w:r w:rsidR="00554231" w:rsidRPr="002C5062">
        <w:rPr>
          <w:rFonts w:ascii="Arial" w:hAnsi="Arial" w:cs="Arial"/>
          <w:color w:val="000000" w:themeColor="text1"/>
          <w:sz w:val="24"/>
          <w:szCs w:val="24"/>
          <w:lang w:val="en-US"/>
        </w:rPr>
        <w:t>hubristic conviction</w:t>
      </w:r>
      <w:r w:rsidRPr="002C5062">
        <w:rPr>
          <w:rFonts w:ascii="Arial" w:hAnsi="Arial" w:cs="Arial"/>
          <w:color w:val="000000" w:themeColor="text1"/>
          <w:sz w:val="24"/>
          <w:szCs w:val="24"/>
          <w:lang w:val="en-US"/>
        </w:rPr>
        <w:t>’ among astrologers, regardless of their individual approaches to reform, that astrology should play a central role in science and religion.</w:t>
      </w:r>
      <w:r w:rsidRPr="002C5062">
        <w:rPr>
          <w:rStyle w:val="Refdenotaalpie"/>
          <w:rFonts w:ascii="Arial" w:hAnsi="Arial" w:cs="Arial"/>
          <w:color w:val="000000" w:themeColor="text1"/>
          <w:sz w:val="24"/>
          <w:szCs w:val="24"/>
          <w:lang w:val="en-US"/>
        </w:rPr>
        <w:footnoteReference w:id="158"/>
      </w:r>
      <w:r w:rsidR="00DC689F" w:rsidRPr="002C5062">
        <w:rPr>
          <w:rFonts w:ascii="Arial" w:hAnsi="Arial" w:cs="Arial"/>
          <w:color w:val="000000" w:themeColor="text1"/>
          <w:sz w:val="24"/>
          <w:szCs w:val="24"/>
          <w:lang w:val="en-US"/>
        </w:rPr>
        <w:t xml:space="preserve"> Tester argues that</w:t>
      </w:r>
      <w:r w:rsidR="009774AB" w:rsidRPr="002C5062">
        <w:rPr>
          <w:rFonts w:ascii="Arial" w:hAnsi="Arial" w:cs="Arial"/>
          <w:color w:val="000000" w:themeColor="text1"/>
          <w:sz w:val="24"/>
          <w:szCs w:val="24"/>
          <w:lang w:val="en-US"/>
        </w:rPr>
        <w:t>,</w:t>
      </w:r>
      <w:r w:rsidR="00DC689F" w:rsidRPr="002C5062">
        <w:rPr>
          <w:rFonts w:ascii="Arial" w:hAnsi="Arial" w:cs="Arial"/>
          <w:color w:val="000000" w:themeColor="text1"/>
          <w:sz w:val="24"/>
          <w:szCs w:val="24"/>
          <w:lang w:val="en-US"/>
        </w:rPr>
        <w:t xml:space="preserve"> once deprived of the educated underpinning of the Middle Ages, astrology </w:t>
      </w:r>
      <w:r w:rsidR="009774AB" w:rsidRPr="002C5062">
        <w:rPr>
          <w:rFonts w:ascii="Arial" w:hAnsi="Arial" w:cs="Arial"/>
          <w:color w:val="000000" w:themeColor="text1"/>
          <w:sz w:val="24"/>
          <w:szCs w:val="24"/>
          <w:lang w:val="en-US"/>
        </w:rPr>
        <w:t xml:space="preserve">survived </w:t>
      </w:r>
      <w:r w:rsidR="00DC689F" w:rsidRPr="002C5062">
        <w:rPr>
          <w:rFonts w:ascii="Arial" w:hAnsi="Arial" w:cs="Arial"/>
          <w:color w:val="000000" w:themeColor="text1"/>
          <w:sz w:val="24"/>
          <w:szCs w:val="24"/>
          <w:lang w:val="en-US"/>
        </w:rPr>
        <w:t>purely on ‘unthinking imitation’.</w:t>
      </w:r>
      <w:r w:rsidR="00DC689F" w:rsidRPr="002C5062">
        <w:rPr>
          <w:rStyle w:val="Refdenotaalpie"/>
          <w:rFonts w:ascii="Arial" w:hAnsi="Arial" w:cs="Arial"/>
          <w:color w:val="000000" w:themeColor="text1"/>
          <w:sz w:val="24"/>
          <w:szCs w:val="24"/>
          <w:lang w:val="en-US"/>
        </w:rPr>
        <w:footnoteReference w:id="159"/>
      </w:r>
      <w:r w:rsidR="009774AB" w:rsidRPr="002C5062">
        <w:rPr>
          <w:rFonts w:ascii="Arial" w:hAnsi="Arial" w:cs="Arial"/>
          <w:color w:val="000000" w:themeColor="text1"/>
          <w:sz w:val="24"/>
          <w:szCs w:val="24"/>
          <w:lang w:val="en-US"/>
        </w:rPr>
        <w:t xml:space="preserve"> </w:t>
      </w:r>
      <w:r w:rsidR="00554231" w:rsidRPr="002C5062">
        <w:rPr>
          <w:rFonts w:ascii="Arial" w:hAnsi="Arial" w:cs="Arial"/>
          <w:color w:val="000000" w:themeColor="text1"/>
          <w:sz w:val="24"/>
          <w:szCs w:val="24"/>
          <w:lang w:val="en-US"/>
        </w:rPr>
        <w:t>Bowden</w:t>
      </w:r>
      <w:r w:rsidR="00B9369B" w:rsidRPr="002C5062">
        <w:rPr>
          <w:rFonts w:ascii="Arial" w:hAnsi="Arial" w:cs="Arial"/>
          <w:color w:val="000000" w:themeColor="text1"/>
          <w:sz w:val="24"/>
          <w:szCs w:val="24"/>
          <w:lang w:val="en-US"/>
        </w:rPr>
        <w:t xml:space="preserve"> maintains that the</w:t>
      </w:r>
      <w:r w:rsidR="00554231" w:rsidRPr="002C5062">
        <w:rPr>
          <w:rFonts w:ascii="Arial" w:hAnsi="Arial" w:cs="Arial"/>
          <w:color w:val="000000" w:themeColor="text1"/>
          <w:sz w:val="24"/>
          <w:szCs w:val="24"/>
          <w:lang w:val="en-US"/>
        </w:rPr>
        <w:t xml:space="preserve"> point of departure </w:t>
      </w:r>
      <w:r w:rsidR="004F15ED" w:rsidRPr="002C5062">
        <w:rPr>
          <w:rFonts w:ascii="Arial" w:hAnsi="Arial" w:cs="Arial"/>
          <w:color w:val="000000" w:themeColor="text1"/>
          <w:sz w:val="24"/>
          <w:szCs w:val="24"/>
          <w:lang w:val="en-US"/>
        </w:rPr>
        <w:t xml:space="preserve">of the whole </w:t>
      </w:r>
      <w:r w:rsidR="00554231" w:rsidRPr="002C5062">
        <w:rPr>
          <w:rFonts w:ascii="Arial" w:hAnsi="Arial" w:cs="Arial"/>
          <w:color w:val="000000" w:themeColor="text1"/>
          <w:sz w:val="24"/>
          <w:szCs w:val="24"/>
          <w:lang w:val="en-US"/>
        </w:rPr>
        <w:t xml:space="preserve">reform </w:t>
      </w:r>
      <w:r w:rsidR="00B9369B" w:rsidRPr="002C5062">
        <w:rPr>
          <w:rFonts w:ascii="Arial" w:hAnsi="Arial" w:cs="Arial"/>
          <w:color w:val="000000" w:themeColor="text1"/>
          <w:sz w:val="24"/>
          <w:szCs w:val="24"/>
          <w:lang w:val="en-US"/>
        </w:rPr>
        <w:t xml:space="preserve">initiative </w:t>
      </w:r>
      <w:r w:rsidR="004F15ED" w:rsidRPr="002C5062">
        <w:rPr>
          <w:rFonts w:ascii="Arial" w:hAnsi="Arial" w:cs="Arial"/>
          <w:color w:val="000000" w:themeColor="text1"/>
          <w:sz w:val="24"/>
          <w:szCs w:val="24"/>
          <w:lang w:val="en-US"/>
        </w:rPr>
        <w:t xml:space="preserve">for understanding the ‘celestial influences’ </w:t>
      </w:r>
      <w:r w:rsidR="00554231" w:rsidRPr="002C5062">
        <w:rPr>
          <w:rFonts w:ascii="Arial" w:hAnsi="Arial" w:cs="Arial"/>
          <w:color w:val="000000" w:themeColor="text1"/>
          <w:sz w:val="24"/>
          <w:szCs w:val="24"/>
          <w:lang w:val="en-US"/>
        </w:rPr>
        <w:t xml:space="preserve">was the </w:t>
      </w:r>
      <w:r w:rsidR="00B9369B" w:rsidRPr="002C5062">
        <w:rPr>
          <w:rFonts w:ascii="Arial" w:hAnsi="Arial" w:cs="Arial"/>
          <w:color w:val="000000" w:themeColor="text1"/>
          <w:sz w:val="24"/>
          <w:szCs w:val="24"/>
          <w:lang w:val="en-US"/>
        </w:rPr>
        <w:t>‘</w:t>
      </w:r>
      <w:r w:rsidR="00554231" w:rsidRPr="002C5062">
        <w:rPr>
          <w:rFonts w:ascii="Arial" w:hAnsi="Arial" w:cs="Arial"/>
          <w:color w:val="000000" w:themeColor="text1"/>
          <w:sz w:val="24"/>
          <w:szCs w:val="24"/>
          <w:lang w:val="en-US"/>
        </w:rPr>
        <w:t>old astrology</w:t>
      </w:r>
      <w:r w:rsidR="00B9369B" w:rsidRPr="002C5062">
        <w:rPr>
          <w:rFonts w:ascii="Arial" w:hAnsi="Arial" w:cs="Arial"/>
          <w:color w:val="000000" w:themeColor="text1"/>
          <w:sz w:val="24"/>
          <w:szCs w:val="24"/>
          <w:lang w:val="en-US"/>
        </w:rPr>
        <w:t>’.</w:t>
      </w:r>
      <w:r w:rsidR="00874DD5" w:rsidRPr="002C5062">
        <w:rPr>
          <w:rStyle w:val="Refdenotaalpie"/>
          <w:rFonts w:ascii="Arial" w:hAnsi="Arial" w:cs="Arial"/>
          <w:color w:val="000000" w:themeColor="text1"/>
          <w:sz w:val="24"/>
          <w:szCs w:val="24"/>
          <w:lang w:val="en-US"/>
        </w:rPr>
        <w:footnoteReference w:id="160"/>
      </w:r>
    </w:p>
    <w:p w:rsidR="00554231" w:rsidRPr="002C5062" w:rsidRDefault="00554231" w:rsidP="00660061">
      <w:pPr>
        <w:spacing w:after="0" w:line="480" w:lineRule="auto"/>
        <w:rPr>
          <w:rFonts w:ascii="Arial" w:hAnsi="Arial" w:cs="Arial"/>
          <w:color w:val="000000" w:themeColor="text1"/>
          <w:sz w:val="24"/>
          <w:szCs w:val="24"/>
          <w:lang w:val="en-US"/>
        </w:rPr>
      </w:pPr>
    </w:p>
    <w:p w:rsidR="00B75471" w:rsidRPr="002C5062" w:rsidRDefault="00B75471" w:rsidP="00660061">
      <w:pPr>
        <w:spacing w:after="0" w:line="48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br w:type="page"/>
      </w:r>
    </w:p>
    <w:p w:rsidR="00D13A10" w:rsidRPr="002C5062" w:rsidRDefault="0082399C" w:rsidP="00845C25">
      <w:pPr>
        <w:spacing w:after="0" w:line="48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lastRenderedPageBreak/>
        <w:t>4.</w:t>
      </w:r>
      <w:r w:rsidR="00F0710F" w:rsidRPr="002C5062">
        <w:rPr>
          <w:rFonts w:ascii="Arial" w:hAnsi="Arial" w:cs="Arial"/>
          <w:b/>
          <w:color w:val="000000" w:themeColor="text1"/>
          <w:sz w:val="24"/>
          <w:szCs w:val="24"/>
          <w:lang w:val="en-US"/>
        </w:rPr>
        <w:t>1</w:t>
      </w:r>
      <w:r w:rsidR="007563D4" w:rsidRPr="002C5062">
        <w:rPr>
          <w:rFonts w:ascii="Arial" w:hAnsi="Arial" w:cs="Arial"/>
          <w:b/>
          <w:color w:val="000000" w:themeColor="text1"/>
          <w:sz w:val="24"/>
          <w:szCs w:val="24"/>
          <w:lang w:val="en-US"/>
        </w:rPr>
        <w:t>1</w:t>
      </w:r>
      <w:r w:rsidRPr="002C5062">
        <w:rPr>
          <w:rFonts w:ascii="Arial" w:hAnsi="Arial" w:cs="Arial"/>
          <w:b/>
          <w:color w:val="000000" w:themeColor="text1"/>
          <w:sz w:val="24"/>
          <w:szCs w:val="24"/>
          <w:lang w:val="en-US"/>
        </w:rPr>
        <w:t xml:space="preserve"> </w:t>
      </w:r>
      <w:r w:rsidR="005D3C4B" w:rsidRPr="002C5062">
        <w:rPr>
          <w:rFonts w:ascii="Arial" w:hAnsi="Arial" w:cs="Arial"/>
          <w:b/>
          <w:color w:val="000000" w:themeColor="text1"/>
          <w:sz w:val="24"/>
          <w:szCs w:val="24"/>
          <w:lang w:val="en-US"/>
        </w:rPr>
        <w:t>The Question of Uranus’s Zodiacal Rulership</w:t>
      </w:r>
    </w:p>
    <w:p w:rsidR="00840988" w:rsidRPr="002C5062" w:rsidRDefault="008E1D5E" w:rsidP="00BC2E83">
      <w:pPr>
        <w:pStyle w:val="Textocomentario"/>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While</w:t>
      </w:r>
      <w:r w:rsidR="00B238EE" w:rsidRPr="002C5062">
        <w:rPr>
          <w:rFonts w:ascii="Arial" w:hAnsi="Arial" w:cs="Arial"/>
          <w:color w:val="000000" w:themeColor="text1"/>
          <w:sz w:val="24"/>
          <w:szCs w:val="24"/>
          <w:lang w:val="en-US"/>
        </w:rPr>
        <w:t>, generally speaking,</w:t>
      </w:r>
      <w:r w:rsidRPr="002C5062">
        <w:rPr>
          <w:rFonts w:ascii="Arial" w:hAnsi="Arial" w:cs="Arial"/>
          <w:color w:val="000000" w:themeColor="text1"/>
          <w:sz w:val="24"/>
          <w:szCs w:val="24"/>
          <w:lang w:val="en-US"/>
        </w:rPr>
        <w:t xml:space="preserve"> </w:t>
      </w:r>
      <w:r w:rsidR="008A5D33" w:rsidRPr="002C5062">
        <w:rPr>
          <w:rFonts w:ascii="Arial" w:hAnsi="Arial" w:cs="Arial"/>
          <w:color w:val="000000" w:themeColor="text1"/>
          <w:sz w:val="24"/>
          <w:szCs w:val="24"/>
          <w:lang w:val="en-US"/>
        </w:rPr>
        <w:t xml:space="preserve">the </w:t>
      </w:r>
      <w:r w:rsidRPr="002C5062">
        <w:rPr>
          <w:rFonts w:ascii="Arial" w:hAnsi="Arial" w:cs="Arial"/>
          <w:color w:val="000000" w:themeColor="text1"/>
          <w:sz w:val="24"/>
          <w:szCs w:val="24"/>
          <w:lang w:val="en-US"/>
        </w:rPr>
        <w:t xml:space="preserve">consensus on </w:t>
      </w:r>
      <w:r w:rsidR="00B624AC" w:rsidRPr="002C5062">
        <w:rPr>
          <w:rFonts w:ascii="Arial" w:hAnsi="Arial" w:cs="Arial"/>
          <w:color w:val="000000" w:themeColor="text1"/>
          <w:sz w:val="24"/>
          <w:szCs w:val="24"/>
          <w:lang w:val="en-US"/>
        </w:rPr>
        <w:t xml:space="preserve">the nature of </w:t>
      </w:r>
      <w:r w:rsidR="008A5D33" w:rsidRPr="002C5062">
        <w:rPr>
          <w:rFonts w:ascii="Arial" w:hAnsi="Arial" w:cs="Arial"/>
          <w:color w:val="000000" w:themeColor="text1"/>
          <w:sz w:val="24"/>
          <w:szCs w:val="24"/>
          <w:lang w:val="en-US"/>
        </w:rPr>
        <w:t xml:space="preserve">Uranus </w:t>
      </w:r>
      <w:r w:rsidR="00301386" w:rsidRPr="002C5062">
        <w:rPr>
          <w:rFonts w:ascii="Arial" w:hAnsi="Arial" w:cs="Arial"/>
          <w:color w:val="000000" w:themeColor="text1"/>
          <w:sz w:val="24"/>
          <w:szCs w:val="24"/>
          <w:lang w:val="en-US"/>
        </w:rPr>
        <w:t xml:space="preserve">did not </w:t>
      </w:r>
      <w:r w:rsidR="004D72B1" w:rsidRPr="002C5062">
        <w:rPr>
          <w:rFonts w:ascii="Arial" w:hAnsi="Arial" w:cs="Arial"/>
          <w:color w:val="000000" w:themeColor="text1"/>
          <w:sz w:val="24"/>
          <w:szCs w:val="24"/>
          <w:lang w:val="en-US"/>
        </w:rPr>
        <w:t>pose</w:t>
      </w:r>
      <w:r w:rsidR="00301386" w:rsidRPr="002C5062">
        <w:rPr>
          <w:rFonts w:ascii="Arial" w:hAnsi="Arial" w:cs="Arial"/>
          <w:color w:val="000000" w:themeColor="text1"/>
          <w:sz w:val="24"/>
          <w:szCs w:val="24"/>
          <w:lang w:val="en-US"/>
        </w:rPr>
        <w:t xml:space="preserve"> </w:t>
      </w:r>
      <w:r w:rsidR="00E917DF" w:rsidRPr="002C5062">
        <w:rPr>
          <w:rFonts w:ascii="Arial" w:hAnsi="Arial" w:cs="Arial"/>
          <w:color w:val="000000" w:themeColor="text1"/>
          <w:sz w:val="24"/>
          <w:szCs w:val="24"/>
          <w:lang w:val="en-US"/>
        </w:rPr>
        <w:t xml:space="preserve">any </w:t>
      </w:r>
      <w:r w:rsidR="00B238EE" w:rsidRPr="002C5062">
        <w:rPr>
          <w:rFonts w:ascii="Arial" w:hAnsi="Arial" w:cs="Arial"/>
          <w:color w:val="000000" w:themeColor="text1"/>
          <w:sz w:val="24"/>
          <w:szCs w:val="24"/>
          <w:lang w:val="en-US"/>
        </w:rPr>
        <w:t>major controversies</w:t>
      </w:r>
      <w:r w:rsidR="00301386" w:rsidRPr="002C5062">
        <w:rPr>
          <w:rFonts w:ascii="Arial" w:hAnsi="Arial" w:cs="Arial"/>
          <w:color w:val="000000" w:themeColor="text1"/>
          <w:sz w:val="24"/>
          <w:szCs w:val="24"/>
          <w:lang w:val="en-US"/>
        </w:rPr>
        <w:t xml:space="preserve"> in the period under examination</w:t>
      </w:r>
      <w:r w:rsidR="008A5D33" w:rsidRPr="002C5062">
        <w:rPr>
          <w:rFonts w:ascii="Arial" w:hAnsi="Arial" w:cs="Arial"/>
          <w:color w:val="000000" w:themeColor="text1"/>
          <w:sz w:val="24"/>
          <w:szCs w:val="24"/>
          <w:lang w:val="en-US"/>
        </w:rPr>
        <w:t xml:space="preserve">, another aspect of its integration into </w:t>
      </w:r>
      <w:r w:rsidR="00896F51" w:rsidRPr="002C5062">
        <w:rPr>
          <w:rFonts w:ascii="Arial" w:hAnsi="Arial" w:cs="Arial"/>
          <w:color w:val="000000" w:themeColor="text1"/>
          <w:sz w:val="24"/>
          <w:szCs w:val="24"/>
          <w:lang w:val="en-US"/>
        </w:rPr>
        <w:t xml:space="preserve">astrological practice </w:t>
      </w:r>
      <w:r w:rsidR="00652EAE" w:rsidRPr="002C5062">
        <w:rPr>
          <w:rFonts w:ascii="Arial" w:hAnsi="Arial" w:cs="Arial"/>
          <w:color w:val="000000" w:themeColor="text1"/>
          <w:sz w:val="24"/>
          <w:szCs w:val="24"/>
          <w:lang w:val="en-US"/>
        </w:rPr>
        <w:t xml:space="preserve">was met with </w:t>
      </w:r>
      <w:r w:rsidR="00AD4C11" w:rsidRPr="002C5062">
        <w:rPr>
          <w:rFonts w:ascii="Arial" w:hAnsi="Arial" w:cs="Arial"/>
          <w:color w:val="000000" w:themeColor="text1"/>
          <w:sz w:val="24"/>
          <w:szCs w:val="24"/>
          <w:lang w:val="en-US"/>
        </w:rPr>
        <w:t>disagreement, vacillation or indifference, namely: t</w:t>
      </w:r>
      <w:r w:rsidR="00397C9B" w:rsidRPr="002C5062">
        <w:rPr>
          <w:rFonts w:ascii="Arial" w:hAnsi="Arial" w:cs="Arial"/>
          <w:color w:val="000000" w:themeColor="text1"/>
          <w:sz w:val="24"/>
          <w:szCs w:val="24"/>
          <w:lang w:val="en-US"/>
        </w:rPr>
        <w:t>he</w:t>
      </w:r>
      <w:r w:rsidR="008A5D33" w:rsidRPr="002C5062">
        <w:rPr>
          <w:rFonts w:ascii="Arial" w:hAnsi="Arial" w:cs="Arial"/>
          <w:color w:val="000000" w:themeColor="text1"/>
          <w:sz w:val="24"/>
          <w:szCs w:val="24"/>
          <w:lang w:val="en-US"/>
        </w:rPr>
        <w:t xml:space="preserve"> place </w:t>
      </w:r>
      <w:r w:rsidR="00397C9B" w:rsidRPr="002C5062">
        <w:rPr>
          <w:rFonts w:ascii="Arial" w:hAnsi="Arial" w:cs="Arial"/>
          <w:color w:val="000000" w:themeColor="text1"/>
          <w:sz w:val="24"/>
          <w:szCs w:val="24"/>
          <w:lang w:val="en-US"/>
        </w:rPr>
        <w:t xml:space="preserve">of Uranus </w:t>
      </w:r>
      <w:r w:rsidR="008A5D33" w:rsidRPr="002C5062">
        <w:rPr>
          <w:rFonts w:ascii="Arial" w:hAnsi="Arial" w:cs="Arial"/>
          <w:color w:val="000000" w:themeColor="text1"/>
          <w:sz w:val="24"/>
          <w:szCs w:val="24"/>
          <w:lang w:val="en-US"/>
        </w:rPr>
        <w:t>in the traditional system of dignities and debilities</w:t>
      </w:r>
      <w:r w:rsidR="00B81ED4" w:rsidRPr="002C5062">
        <w:rPr>
          <w:rFonts w:ascii="Arial" w:hAnsi="Arial" w:cs="Arial"/>
          <w:color w:val="000000" w:themeColor="text1"/>
          <w:sz w:val="24"/>
          <w:szCs w:val="24"/>
          <w:lang w:val="en-US"/>
        </w:rPr>
        <w:t xml:space="preserve">, </w:t>
      </w:r>
      <w:r w:rsidR="00397C9B" w:rsidRPr="002C5062">
        <w:rPr>
          <w:rFonts w:ascii="Arial" w:hAnsi="Arial" w:cs="Arial"/>
          <w:color w:val="000000" w:themeColor="text1"/>
          <w:sz w:val="24"/>
          <w:szCs w:val="24"/>
          <w:lang w:val="en-US"/>
        </w:rPr>
        <w:t xml:space="preserve">or, in other words, </w:t>
      </w:r>
      <w:r w:rsidR="006710CD" w:rsidRPr="002C5062">
        <w:rPr>
          <w:rFonts w:ascii="Arial" w:hAnsi="Arial" w:cs="Arial"/>
          <w:color w:val="000000" w:themeColor="text1"/>
          <w:sz w:val="24"/>
          <w:szCs w:val="24"/>
          <w:lang w:val="en-US"/>
        </w:rPr>
        <w:t xml:space="preserve">the determination of the signs of the zodiac where its influence is the strongest and the weakest, respectively. </w:t>
      </w:r>
      <w:r w:rsidR="004C4845" w:rsidRPr="002C5062">
        <w:rPr>
          <w:rFonts w:ascii="Arial" w:hAnsi="Arial" w:cs="Arial"/>
          <w:color w:val="000000" w:themeColor="text1"/>
          <w:sz w:val="24"/>
          <w:szCs w:val="24"/>
          <w:lang w:val="en-US"/>
        </w:rPr>
        <w:t xml:space="preserve">The </w:t>
      </w:r>
      <w:r w:rsidR="00E40A00" w:rsidRPr="002C5062">
        <w:rPr>
          <w:rFonts w:ascii="Arial" w:hAnsi="Arial" w:cs="Arial"/>
          <w:color w:val="000000" w:themeColor="text1"/>
          <w:sz w:val="24"/>
          <w:szCs w:val="24"/>
          <w:lang w:val="en-US"/>
        </w:rPr>
        <w:t>question of rulership</w:t>
      </w:r>
      <w:r w:rsidR="004C4845" w:rsidRPr="002C5062">
        <w:rPr>
          <w:rFonts w:ascii="Arial" w:hAnsi="Arial" w:cs="Arial"/>
          <w:color w:val="000000" w:themeColor="text1"/>
          <w:sz w:val="24"/>
          <w:szCs w:val="24"/>
          <w:lang w:val="en-US"/>
        </w:rPr>
        <w:t xml:space="preserve"> </w:t>
      </w:r>
      <w:r w:rsidR="00942371" w:rsidRPr="002C5062">
        <w:rPr>
          <w:rFonts w:ascii="Arial" w:hAnsi="Arial" w:cs="Arial"/>
          <w:color w:val="000000" w:themeColor="text1"/>
          <w:sz w:val="24"/>
          <w:szCs w:val="24"/>
          <w:lang w:val="en-US"/>
        </w:rPr>
        <w:t>had been touched upon in the 1810s</w:t>
      </w:r>
      <w:r w:rsidR="004C4845" w:rsidRPr="002C5062">
        <w:rPr>
          <w:rFonts w:ascii="Arial" w:hAnsi="Arial" w:cs="Arial"/>
          <w:color w:val="000000" w:themeColor="text1"/>
          <w:sz w:val="24"/>
          <w:szCs w:val="24"/>
          <w:lang w:val="en-US"/>
        </w:rPr>
        <w:t>,</w:t>
      </w:r>
      <w:r w:rsidR="00942371" w:rsidRPr="002C5062">
        <w:rPr>
          <w:rFonts w:ascii="Arial" w:hAnsi="Arial" w:cs="Arial"/>
          <w:color w:val="000000" w:themeColor="text1"/>
          <w:sz w:val="24"/>
          <w:szCs w:val="24"/>
          <w:lang w:val="en-US"/>
        </w:rPr>
        <w:t xml:space="preserve"> as </w:t>
      </w:r>
      <w:r w:rsidR="002479D0" w:rsidRPr="002C5062">
        <w:rPr>
          <w:rFonts w:ascii="Arial" w:hAnsi="Arial" w:cs="Arial"/>
          <w:color w:val="000000" w:themeColor="text1"/>
          <w:sz w:val="24"/>
          <w:szCs w:val="24"/>
          <w:lang w:val="en-US"/>
        </w:rPr>
        <w:t xml:space="preserve">previously </w:t>
      </w:r>
      <w:r w:rsidR="00942371" w:rsidRPr="002C5062">
        <w:rPr>
          <w:rFonts w:ascii="Arial" w:hAnsi="Arial" w:cs="Arial"/>
          <w:color w:val="000000" w:themeColor="text1"/>
          <w:sz w:val="24"/>
          <w:szCs w:val="24"/>
          <w:lang w:val="en-US"/>
        </w:rPr>
        <w:t>discussed</w:t>
      </w:r>
      <w:r w:rsidR="004C4845" w:rsidRPr="002C5062">
        <w:rPr>
          <w:rFonts w:ascii="Arial" w:hAnsi="Arial" w:cs="Arial"/>
          <w:color w:val="000000" w:themeColor="text1"/>
          <w:sz w:val="24"/>
          <w:szCs w:val="24"/>
          <w:lang w:val="en-US"/>
        </w:rPr>
        <w:t>,</w:t>
      </w:r>
      <w:r w:rsidR="00942371" w:rsidRPr="002C5062">
        <w:rPr>
          <w:rFonts w:ascii="Arial" w:hAnsi="Arial" w:cs="Arial"/>
          <w:color w:val="000000" w:themeColor="text1"/>
          <w:sz w:val="24"/>
          <w:szCs w:val="24"/>
          <w:lang w:val="en-US"/>
        </w:rPr>
        <w:t xml:space="preserve"> but</w:t>
      </w:r>
      <w:r w:rsidR="008A28F7" w:rsidRPr="002C5062">
        <w:rPr>
          <w:rFonts w:ascii="Arial" w:hAnsi="Arial" w:cs="Arial"/>
          <w:color w:val="000000" w:themeColor="text1"/>
          <w:sz w:val="24"/>
          <w:szCs w:val="24"/>
          <w:lang w:val="en-US"/>
        </w:rPr>
        <w:t xml:space="preserve">, </w:t>
      </w:r>
      <w:r w:rsidR="00576F14" w:rsidRPr="002C5062">
        <w:rPr>
          <w:rFonts w:ascii="Arial" w:hAnsi="Arial" w:cs="Arial"/>
          <w:color w:val="000000" w:themeColor="text1"/>
          <w:sz w:val="24"/>
          <w:szCs w:val="24"/>
          <w:lang w:val="en-US"/>
        </w:rPr>
        <w:t xml:space="preserve">on the evidence of </w:t>
      </w:r>
      <w:r w:rsidR="008A28F7" w:rsidRPr="002C5062">
        <w:rPr>
          <w:rFonts w:ascii="Arial" w:hAnsi="Arial" w:cs="Arial"/>
          <w:color w:val="000000" w:themeColor="text1"/>
          <w:sz w:val="24"/>
          <w:szCs w:val="24"/>
          <w:lang w:val="en-US"/>
        </w:rPr>
        <w:t xml:space="preserve">the primary literature </w:t>
      </w:r>
      <w:r w:rsidR="00576F14" w:rsidRPr="002C5062">
        <w:rPr>
          <w:rFonts w:ascii="Arial" w:hAnsi="Arial" w:cs="Arial"/>
          <w:color w:val="000000" w:themeColor="text1"/>
          <w:sz w:val="24"/>
          <w:szCs w:val="24"/>
          <w:lang w:val="en-US"/>
        </w:rPr>
        <w:t>examined</w:t>
      </w:r>
      <w:r w:rsidR="008A28F7" w:rsidRPr="002C5062">
        <w:rPr>
          <w:rFonts w:ascii="Arial" w:hAnsi="Arial" w:cs="Arial"/>
          <w:color w:val="000000" w:themeColor="text1"/>
          <w:sz w:val="24"/>
          <w:szCs w:val="24"/>
          <w:lang w:val="en-US"/>
        </w:rPr>
        <w:t>,</w:t>
      </w:r>
      <w:r w:rsidR="00942371" w:rsidRPr="002C5062">
        <w:rPr>
          <w:rFonts w:ascii="Arial" w:hAnsi="Arial" w:cs="Arial"/>
          <w:color w:val="000000" w:themeColor="text1"/>
          <w:sz w:val="24"/>
          <w:szCs w:val="24"/>
          <w:lang w:val="en-US"/>
        </w:rPr>
        <w:t xml:space="preserve"> </w:t>
      </w:r>
      <w:r w:rsidR="00E917DF" w:rsidRPr="002C5062">
        <w:rPr>
          <w:rFonts w:ascii="Arial" w:hAnsi="Arial" w:cs="Arial"/>
          <w:color w:val="000000" w:themeColor="text1"/>
          <w:sz w:val="24"/>
          <w:szCs w:val="24"/>
          <w:lang w:val="en-US"/>
        </w:rPr>
        <w:t>t</w:t>
      </w:r>
      <w:r w:rsidR="004C4845" w:rsidRPr="002C5062">
        <w:rPr>
          <w:rFonts w:ascii="Arial" w:hAnsi="Arial" w:cs="Arial"/>
          <w:color w:val="000000" w:themeColor="text1"/>
          <w:sz w:val="24"/>
          <w:szCs w:val="24"/>
          <w:lang w:val="en-US"/>
        </w:rPr>
        <w:t xml:space="preserve">he debate intensified </w:t>
      </w:r>
      <w:r w:rsidR="00942371" w:rsidRPr="002C5062">
        <w:rPr>
          <w:rFonts w:ascii="Arial" w:hAnsi="Arial" w:cs="Arial"/>
          <w:color w:val="000000" w:themeColor="text1"/>
          <w:sz w:val="24"/>
          <w:szCs w:val="24"/>
          <w:lang w:val="en-US"/>
        </w:rPr>
        <w:t xml:space="preserve">from the 1820s </w:t>
      </w:r>
      <w:r w:rsidR="004C4845" w:rsidRPr="002C5062">
        <w:rPr>
          <w:rFonts w:ascii="Arial" w:hAnsi="Arial" w:cs="Arial"/>
          <w:color w:val="000000" w:themeColor="text1"/>
          <w:sz w:val="24"/>
          <w:szCs w:val="24"/>
          <w:lang w:val="en-US"/>
        </w:rPr>
        <w:t>and remain</w:t>
      </w:r>
      <w:r w:rsidR="00C05B75" w:rsidRPr="002C5062">
        <w:rPr>
          <w:rFonts w:ascii="Arial" w:hAnsi="Arial" w:cs="Arial"/>
          <w:color w:val="000000" w:themeColor="text1"/>
          <w:sz w:val="24"/>
          <w:szCs w:val="24"/>
          <w:lang w:val="en-US"/>
        </w:rPr>
        <w:t xml:space="preserve">s a </w:t>
      </w:r>
      <w:r w:rsidR="00942371" w:rsidRPr="002C5062">
        <w:rPr>
          <w:rFonts w:ascii="Arial" w:hAnsi="Arial" w:cs="Arial"/>
          <w:color w:val="000000" w:themeColor="text1"/>
          <w:sz w:val="24"/>
          <w:szCs w:val="24"/>
          <w:lang w:val="en-US"/>
        </w:rPr>
        <w:t xml:space="preserve">controversial </w:t>
      </w:r>
      <w:r w:rsidR="00C05B75" w:rsidRPr="002C5062">
        <w:rPr>
          <w:rFonts w:ascii="Arial" w:hAnsi="Arial" w:cs="Arial"/>
          <w:color w:val="000000" w:themeColor="text1"/>
          <w:sz w:val="24"/>
          <w:szCs w:val="24"/>
          <w:lang w:val="en-US"/>
        </w:rPr>
        <w:t>issue</w:t>
      </w:r>
      <w:r w:rsidR="00942371" w:rsidRPr="002C5062">
        <w:rPr>
          <w:rFonts w:ascii="Arial" w:hAnsi="Arial" w:cs="Arial"/>
          <w:color w:val="000000" w:themeColor="text1"/>
          <w:sz w:val="24"/>
          <w:szCs w:val="24"/>
          <w:lang w:val="en-US"/>
        </w:rPr>
        <w:t xml:space="preserve"> to the present day.</w:t>
      </w:r>
    </w:p>
    <w:p w:rsidR="00840988" w:rsidRPr="002C5062" w:rsidRDefault="00840988" w:rsidP="00BC2E83">
      <w:pPr>
        <w:pStyle w:val="Textocomentario"/>
        <w:spacing w:after="0" w:line="480" w:lineRule="auto"/>
        <w:rPr>
          <w:rFonts w:ascii="Arial" w:hAnsi="Arial" w:cs="Arial"/>
          <w:color w:val="000000" w:themeColor="text1"/>
          <w:sz w:val="24"/>
          <w:szCs w:val="24"/>
          <w:lang w:val="en-US"/>
        </w:rPr>
      </w:pPr>
    </w:p>
    <w:p w:rsidR="00CF350D" w:rsidRPr="002C5062" w:rsidRDefault="004C4845" w:rsidP="00355826">
      <w:pPr>
        <w:pStyle w:val="Textocomentario"/>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Unlike </w:t>
      </w:r>
      <w:r w:rsidR="004D72B1" w:rsidRPr="002C5062">
        <w:rPr>
          <w:rFonts w:ascii="Arial" w:hAnsi="Arial" w:cs="Arial"/>
          <w:color w:val="000000" w:themeColor="text1"/>
          <w:sz w:val="24"/>
          <w:szCs w:val="24"/>
          <w:lang w:val="en-US"/>
        </w:rPr>
        <w:t xml:space="preserve">the task of </w:t>
      </w:r>
      <w:r w:rsidRPr="002C5062">
        <w:rPr>
          <w:rFonts w:ascii="Arial" w:hAnsi="Arial" w:cs="Arial"/>
          <w:color w:val="000000" w:themeColor="text1"/>
          <w:sz w:val="24"/>
          <w:szCs w:val="24"/>
          <w:lang w:val="en-US"/>
        </w:rPr>
        <w:t xml:space="preserve">establishing the </w:t>
      </w:r>
      <w:r w:rsidR="00A26353" w:rsidRPr="002C5062">
        <w:rPr>
          <w:rFonts w:ascii="Arial" w:hAnsi="Arial" w:cs="Arial"/>
          <w:color w:val="000000" w:themeColor="text1"/>
          <w:sz w:val="24"/>
          <w:szCs w:val="24"/>
          <w:lang w:val="en-US"/>
        </w:rPr>
        <w:t xml:space="preserve">character </w:t>
      </w:r>
      <w:r w:rsidRPr="002C5062">
        <w:rPr>
          <w:rFonts w:ascii="Arial" w:hAnsi="Arial" w:cs="Arial"/>
          <w:color w:val="000000" w:themeColor="text1"/>
          <w:sz w:val="24"/>
          <w:szCs w:val="24"/>
          <w:lang w:val="en-US"/>
        </w:rPr>
        <w:t xml:space="preserve">of the new planet, the question of rulership </w:t>
      </w:r>
      <w:r w:rsidR="000D3D11" w:rsidRPr="002C5062">
        <w:rPr>
          <w:rFonts w:ascii="Arial" w:hAnsi="Arial" w:cs="Arial"/>
          <w:color w:val="000000" w:themeColor="text1"/>
          <w:sz w:val="24"/>
          <w:szCs w:val="24"/>
          <w:lang w:val="en-US"/>
        </w:rPr>
        <w:t xml:space="preserve">may </w:t>
      </w:r>
      <w:r w:rsidR="00D56FBB" w:rsidRPr="002C5062">
        <w:rPr>
          <w:rFonts w:ascii="Arial" w:hAnsi="Arial" w:cs="Arial"/>
          <w:color w:val="000000" w:themeColor="text1"/>
          <w:sz w:val="24"/>
          <w:szCs w:val="24"/>
          <w:lang w:val="en-US"/>
        </w:rPr>
        <w:t xml:space="preserve">have been perceived as </w:t>
      </w:r>
      <w:r w:rsidRPr="002C5062">
        <w:rPr>
          <w:rFonts w:ascii="Arial" w:hAnsi="Arial" w:cs="Arial"/>
          <w:color w:val="000000" w:themeColor="text1"/>
          <w:sz w:val="24"/>
          <w:szCs w:val="24"/>
          <w:lang w:val="en-US"/>
        </w:rPr>
        <w:t xml:space="preserve">a </w:t>
      </w:r>
      <w:r w:rsidR="0004699A" w:rsidRPr="002C5062">
        <w:rPr>
          <w:rFonts w:ascii="Arial" w:hAnsi="Arial" w:cs="Arial"/>
          <w:color w:val="000000" w:themeColor="text1"/>
          <w:sz w:val="24"/>
          <w:szCs w:val="24"/>
          <w:lang w:val="en-US"/>
        </w:rPr>
        <w:t xml:space="preserve">major </w:t>
      </w:r>
      <w:r w:rsidR="00AD5B15" w:rsidRPr="002C5062">
        <w:rPr>
          <w:rFonts w:ascii="Arial" w:hAnsi="Arial" w:cs="Arial"/>
          <w:color w:val="000000" w:themeColor="text1"/>
          <w:sz w:val="24"/>
          <w:szCs w:val="24"/>
          <w:lang w:val="en-US"/>
        </w:rPr>
        <w:t xml:space="preserve">assault on </w:t>
      </w:r>
      <w:r w:rsidRPr="002C5062">
        <w:rPr>
          <w:rFonts w:ascii="Arial" w:hAnsi="Arial" w:cs="Arial"/>
          <w:color w:val="000000" w:themeColor="text1"/>
          <w:sz w:val="24"/>
          <w:szCs w:val="24"/>
          <w:lang w:val="en-US"/>
        </w:rPr>
        <w:t>tradition</w:t>
      </w:r>
      <w:r w:rsidR="00A35B2C" w:rsidRPr="002C5062">
        <w:rPr>
          <w:rFonts w:ascii="Arial" w:hAnsi="Arial" w:cs="Arial"/>
          <w:color w:val="000000" w:themeColor="text1"/>
          <w:sz w:val="24"/>
          <w:szCs w:val="24"/>
          <w:lang w:val="en-US"/>
        </w:rPr>
        <w:t xml:space="preserve"> as it involved ‘tampering’ with </w:t>
      </w:r>
      <w:r w:rsidR="00D70665" w:rsidRPr="002C5062">
        <w:rPr>
          <w:rFonts w:ascii="Arial" w:hAnsi="Arial" w:cs="Arial"/>
          <w:color w:val="000000" w:themeColor="text1"/>
          <w:sz w:val="24"/>
          <w:szCs w:val="24"/>
          <w:lang w:val="en-US"/>
        </w:rPr>
        <w:t xml:space="preserve">what was </w:t>
      </w:r>
      <w:r w:rsidR="00F66B1F" w:rsidRPr="002C5062">
        <w:rPr>
          <w:rFonts w:ascii="Arial" w:hAnsi="Arial" w:cs="Arial"/>
          <w:color w:val="000000" w:themeColor="text1"/>
          <w:sz w:val="24"/>
          <w:szCs w:val="24"/>
          <w:lang w:val="en-US"/>
        </w:rPr>
        <w:t xml:space="preserve">believed to be </w:t>
      </w:r>
      <w:r w:rsidR="00A35B2C" w:rsidRPr="002C5062">
        <w:rPr>
          <w:rFonts w:ascii="Arial" w:hAnsi="Arial" w:cs="Arial"/>
          <w:color w:val="000000" w:themeColor="text1"/>
          <w:sz w:val="24"/>
          <w:szCs w:val="24"/>
          <w:lang w:val="en-US"/>
        </w:rPr>
        <w:t xml:space="preserve">a </w:t>
      </w:r>
      <w:r w:rsidR="00D111D0" w:rsidRPr="002C5062">
        <w:rPr>
          <w:rFonts w:ascii="Arial" w:hAnsi="Arial" w:cs="Arial"/>
          <w:color w:val="000000" w:themeColor="text1"/>
          <w:sz w:val="24"/>
          <w:szCs w:val="24"/>
          <w:lang w:val="en-US"/>
        </w:rPr>
        <w:t>meticulous</w:t>
      </w:r>
      <w:r w:rsidR="004D72B1" w:rsidRPr="002C5062">
        <w:rPr>
          <w:rFonts w:ascii="Arial" w:hAnsi="Arial" w:cs="Arial"/>
          <w:color w:val="000000" w:themeColor="text1"/>
          <w:sz w:val="24"/>
          <w:szCs w:val="24"/>
          <w:lang w:val="en-US"/>
        </w:rPr>
        <w:t xml:space="preserve">ly </w:t>
      </w:r>
      <w:r w:rsidR="005D3AF1" w:rsidRPr="002C5062">
        <w:rPr>
          <w:rFonts w:ascii="Arial" w:hAnsi="Arial" w:cs="Arial"/>
          <w:color w:val="000000" w:themeColor="text1"/>
          <w:sz w:val="24"/>
          <w:szCs w:val="24"/>
          <w:lang w:val="en-US"/>
        </w:rPr>
        <w:t>devised</w:t>
      </w:r>
      <w:r w:rsidR="00D111D0" w:rsidRPr="002C5062">
        <w:rPr>
          <w:rFonts w:ascii="Arial" w:hAnsi="Arial" w:cs="Arial"/>
          <w:color w:val="000000" w:themeColor="text1"/>
          <w:sz w:val="24"/>
          <w:szCs w:val="24"/>
          <w:lang w:val="en-US"/>
        </w:rPr>
        <w:t xml:space="preserve"> </w:t>
      </w:r>
      <w:r w:rsidR="00534D96" w:rsidRPr="002C5062">
        <w:rPr>
          <w:rFonts w:ascii="Arial" w:hAnsi="Arial" w:cs="Arial"/>
          <w:color w:val="000000" w:themeColor="text1"/>
          <w:sz w:val="24"/>
          <w:szCs w:val="24"/>
          <w:lang w:val="en-US"/>
        </w:rPr>
        <w:t xml:space="preserve">astrological </w:t>
      </w:r>
      <w:r w:rsidR="00D111D0" w:rsidRPr="002C5062">
        <w:rPr>
          <w:rFonts w:ascii="Arial" w:hAnsi="Arial" w:cs="Arial"/>
          <w:color w:val="000000" w:themeColor="text1"/>
          <w:sz w:val="24"/>
          <w:szCs w:val="24"/>
          <w:lang w:val="en-US"/>
        </w:rPr>
        <w:t xml:space="preserve">construct </w:t>
      </w:r>
      <w:r w:rsidR="00A35B2C" w:rsidRPr="002C5062">
        <w:rPr>
          <w:rFonts w:ascii="Arial" w:hAnsi="Arial" w:cs="Arial"/>
          <w:color w:val="000000" w:themeColor="text1"/>
          <w:sz w:val="24"/>
          <w:szCs w:val="24"/>
          <w:lang w:val="en-US"/>
        </w:rPr>
        <w:t xml:space="preserve">based </w:t>
      </w:r>
      <w:r w:rsidR="00D2632E" w:rsidRPr="002C5062">
        <w:rPr>
          <w:rFonts w:ascii="Arial" w:hAnsi="Arial" w:cs="Arial"/>
          <w:color w:val="000000" w:themeColor="text1"/>
          <w:sz w:val="24"/>
          <w:szCs w:val="24"/>
          <w:lang w:val="en-US"/>
        </w:rPr>
        <w:t>o</w:t>
      </w:r>
      <w:r w:rsidR="00386770" w:rsidRPr="002C5062">
        <w:rPr>
          <w:rFonts w:ascii="Arial" w:hAnsi="Arial" w:cs="Arial"/>
          <w:color w:val="000000" w:themeColor="text1"/>
          <w:sz w:val="24"/>
          <w:szCs w:val="24"/>
          <w:lang w:val="en-US"/>
        </w:rPr>
        <w:t>n</w:t>
      </w:r>
      <w:r w:rsidR="0003792D" w:rsidRPr="002C5062">
        <w:rPr>
          <w:rFonts w:ascii="Arial" w:hAnsi="Arial" w:cs="Arial"/>
          <w:color w:val="000000" w:themeColor="text1"/>
          <w:sz w:val="24"/>
          <w:szCs w:val="24"/>
          <w:lang w:val="en-US"/>
        </w:rPr>
        <w:t xml:space="preserve"> </w:t>
      </w:r>
      <w:r w:rsidR="00D111D0" w:rsidRPr="002C5062">
        <w:rPr>
          <w:rFonts w:ascii="Arial" w:hAnsi="Arial" w:cs="Arial"/>
          <w:color w:val="000000" w:themeColor="text1"/>
          <w:sz w:val="24"/>
          <w:szCs w:val="24"/>
          <w:lang w:val="en-US"/>
        </w:rPr>
        <w:t xml:space="preserve">a </w:t>
      </w:r>
      <w:r w:rsidR="00A35B2C" w:rsidRPr="002C5062">
        <w:rPr>
          <w:rFonts w:ascii="Arial" w:hAnsi="Arial" w:cs="Arial"/>
          <w:color w:val="000000" w:themeColor="text1"/>
          <w:sz w:val="24"/>
          <w:szCs w:val="24"/>
          <w:lang w:val="en-US"/>
        </w:rPr>
        <w:t>symmetr</w:t>
      </w:r>
      <w:r w:rsidR="00077F7F" w:rsidRPr="002C5062">
        <w:rPr>
          <w:rFonts w:ascii="Arial" w:hAnsi="Arial" w:cs="Arial"/>
          <w:color w:val="000000" w:themeColor="text1"/>
          <w:sz w:val="24"/>
          <w:szCs w:val="24"/>
          <w:lang w:val="en-US"/>
        </w:rPr>
        <w:t>ical arrangement</w:t>
      </w:r>
      <w:r w:rsidR="0003792D" w:rsidRPr="002C5062">
        <w:rPr>
          <w:rFonts w:ascii="Arial" w:hAnsi="Arial" w:cs="Arial"/>
          <w:color w:val="000000" w:themeColor="text1"/>
          <w:sz w:val="24"/>
          <w:szCs w:val="24"/>
          <w:lang w:val="en-US"/>
        </w:rPr>
        <w:t xml:space="preserve"> of the cosmos</w:t>
      </w:r>
      <w:r w:rsidRPr="002C5062">
        <w:rPr>
          <w:rFonts w:ascii="Arial" w:hAnsi="Arial" w:cs="Arial"/>
          <w:color w:val="000000" w:themeColor="text1"/>
          <w:sz w:val="24"/>
          <w:szCs w:val="24"/>
          <w:lang w:val="en-US"/>
        </w:rPr>
        <w:t xml:space="preserve">. </w:t>
      </w:r>
      <w:r w:rsidR="00CF15B6" w:rsidRPr="002C5062">
        <w:rPr>
          <w:rFonts w:ascii="Arial" w:hAnsi="Arial" w:cs="Arial"/>
          <w:color w:val="000000" w:themeColor="text1"/>
          <w:sz w:val="24"/>
          <w:szCs w:val="24"/>
          <w:lang w:val="en-US"/>
        </w:rPr>
        <w:t xml:space="preserve">This may have </w:t>
      </w:r>
      <w:r w:rsidR="00955BEE" w:rsidRPr="002C5062">
        <w:rPr>
          <w:rFonts w:ascii="Arial" w:hAnsi="Arial" w:cs="Arial"/>
          <w:color w:val="000000" w:themeColor="text1"/>
          <w:sz w:val="24"/>
          <w:szCs w:val="24"/>
          <w:lang w:val="en-US"/>
        </w:rPr>
        <w:t>exacerbate</w:t>
      </w:r>
      <w:r w:rsidR="00CF15B6" w:rsidRPr="002C5062">
        <w:rPr>
          <w:rFonts w:ascii="Arial" w:hAnsi="Arial" w:cs="Arial"/>
          <w:color w:val="000000" w:themeColor="text1"/>
          <w:sz w:val="24"/>
          <w:szCs w:val="24"/>
          <w:lang w:val="en-US"/>
        </w:rPr>
        <w:t xml:space="preserve">d the </w:t>
      </w:r>
      <w:r w:rsidR="001E7530" w:rsidRPr="002C5062">
        <w:rPr>
          <w:rFonts w:ascii="Arial" w:hAnsi="Arial" w:cs="Arial"/>
          <w:color w:val="000000" w:themeColor="text1"/>
          <w:sz w:val="24"/>
          <w:szCs w:val="24"/>
          <w:lang w:val="en-US"/>
        </w:rPr>
        <w:t xml:space="preserve">tension between the belief </w:t>
      </w:r>
      <w:r w:rsidR="00C200FD" w:rsidRPr="002C5062">
        <w:rPr>
          <w:rFonts w:ascii="Arial" w:hAnsi="Arial" w:cs="Arial"/>
          <w:color w:val="000000" w:themeColor="text1"/>
          <w:sz w:val="24"/>
          <w:szCs w:val="24"/>
          <w:lang w:val="en-US"/>
        </w:rPr>
        <w:t xml:space="preserve">in </w:t>
      </w:r>
      <w:r w:rsidR="001E7530" w:rsidRPr="002C5062">
        <w:rPr>
          <w:rFonts w:ascii="Arial" w:hAnsi="Arial" w:cs="Arial"/>
          <w:color w:val="000000" w:themeColor="text1"/>
          <w:sz w:val="24"/>
          <w:szCs w:val="24"/>
          <w:lang w:val="en-US"/>
        </w:rPr>
        <w:t xml:space="preserve">the traditional system </w:t>
      </w:r>
      <w:r w:rsidR="00ED6493" w:rsidRPr="002C5062">
        <w:rPr>
          <w:rFonts w:ascii="Arial" w:hAnsi="Arial" w:cs="Arial"/>
          <w:color w:val="000000" w:themeColor="text1"/>
          <w:sz w:val="24"/>
          <w:szCs w:val="24"/>
          <w:lang w:val="en-US"/>
        </w:rPr>
        <w:t xml:space="preserve">that, as previously discussed, underlies the process of assimilation of Uranus, </w:t>
      </w:r>
      <w:r w:rsidR="001E7530" w:rsidRPr="002C5062">
        <w:rPr>
          <w:rFonts w:ascii="Arial" w:hAnsi="Arial" w:cs="Arial"/>
          <w:color w:val="000000" w:themeColor="text1"/>
          <w:sz w:val="24"/>
          <w:szCs w:val="24"/>
          <w:lang w:val="en-US"/>
        </w:rPr>
        <w:t xml:space="preserve">and the </w:t>
      </w:r>
      <w:r w:rsidR="00ED6493" w:rsidRPr="002C5062">
        <w:rPr>
          <w:rFonts w:ascii="Arial" w:hAnsi="Arial" w:cs="Arial"/>
          <w:color w:val="000000" w:themeColor="text1"/>
          <w:sz w:val="24"/>
          <w:szCs w:val="24"/>
          <w:lang w:val="en-US"/>
        </w:rPr>
        <w:t>evident and recognised</w:t>
      </w:r>
      <w:r w:rsidR="00AB0E89" w:rsidRPr="002C5062">
        <w:rPr>
          <w:rFonts w:ascii="Arial" w:hAnsi="Arial" w:cs="Arial"/>
          <w:color w:val="000000" w:themeColor="text1"/>
          <w:sz w:val="24"/>
          <w:szCs w:val="24"/>
          <w:lang w:val="en-US"/>
        </w:rPr>
        <w:t xml:space="preserve"> </w:t>
      </w:r>
      <w:r w:rsidR="00E7615A" w:rsidRPr="002C5062">
        <w:rPr>
          <w:rFonts w:ascii="Arial" w:hAnsi="Arial" w:cs="Arial"/>
          <w:color w:val="000000" w:themeColor="text1"/>
          <w:sz w:val="24"/>
          <w:szCs w:val="24"/>
          <w:lang w:val="en-US"/>
        </w:rPr>
        <w:t xml:space="preserve">need for </w:t>
      </w:r>
      <w:r w:rsidR="001E7530" w:rsidRPr="002C5062">
        <w:rPr>
          <w:rFonts w:ascii="Arial" w:hAnsi="Arial" w:cs="Arial"/>
          <w:color w:val="000000" w:themeColor="text1"/>
          <w:sz w:val="24"/>
          <w:szCs w:val="24"/>
          <w:lang w:val="en-US"/>
        </w:rPr>
        <w:t>innovat</w:t>
      </w:r>
      <w:r w:rsidR="00E7615A" w:rsidRPr="002C5062">
        <w:rPr>
          <w:rFonts w:ascii="Arial" w:hAnsi="Arial" w:cs="Arial"/>
          <w:color w:val="000000" w:themeColor="text1"/>
          <w:sz w:val="24"/>
          <w:szCs w:val="24"/>
          <w:lang w:val="en-US"/>
        </w:rPr>
        <w:t xml:space="preserve">ion </w:t>
      </w:r>
      <w:r w:rsidR="001E7530" w:rsidRPr="002C5062">
        <w:rPr>
          <w:rFonts w:ascii="Arial" w:hAnsi="Arial" w:cs="Arial"/>
          <w:color w:val="000000" w:themeColor="text1"/>
          <w:sz w:val="24"/>
          <w:szCs w:val="24"/>
          <w:lang w:val="en-US"/>
        </w:rPr>
        <w:t>or reform</w:t>
      </w:r>
      <w:r w:rsidR="00355826" w:rsidRPr="002C5062">
        <w:rPr>
          <w:rFonts w:ascii="Arial" w:hAnsi="Arial" w:cs="Arial"/>
          <w:color w:val="000000" w:themeColor="text1"/>
          <w:sz w:val="24"/>
          <w:szCs w:val="24"/>
          <w:lang w:val="en-US"/>
        </w:rPr>
        <w:t xml:space="preserve"> of the rulership system. </w:t>
      </w:r>
      <w:r w:rsidR="0042487C" w:rsidRPr="002C5062">
        <w:rPr>
          <w:rFonts w:ascii="Arial" w:hAnsi="Arial" w:cs="Arial"/>
          <w:color w:val="000000" w:themeColor="text1"/>
          <w:sz w:val="24"/>
          <w:szCs w:val="24"/>
          <w:lang w:val="en-US"/>
        </w:rPr>
        <w:t>The dilemma</w:t>
      </w:r>
      <w:r w:rsidR="00C57BC1" w:rsidRPr="002C5062">
        <w:rPr>
          <w:rFonts w:ascii="Arial" w:hAnsi="Arial" w:cs="Arial"/>
          <w:color w:val="000000" w:themeColor="text1"/>
          <w:sz w:val="24"/>
          <w:szCs w:val="24"/>
          <w:lang w:val="en-US"/>
        </w:rPr>
        <w:t xml:space="preserve"> </w:t>
      </w:r>
      <w:r w:rsidR="0042487C" w:rsidRPr="002C5062">
        <w:rPr>
          <w:rFonts w:ascii="Arial" w:hAnsi="Arial" w:cs="Arial"/>
          <w:color w:val="000000" w:themeColor="text1"/>
          <w:sz w:val="24"/>
          <w:szCs w:val="24"/>
          <w:lang w:val="en-US"/>
        </w:rPr>
        <w:t>is eloquently summed up i</w:t>
      </w:r>
      <w:r w:rsidR="00922D3A" w:rsidRPr="002C5062">
        <w:rPr>
          <w:rFonts w:ascii="Arial" w:hAnsi="Arial" w:cs="Arial"/>
          <w:color w:val="000000" w:themeColor="text1"/>
          <w:sz w:val="24"/>
          <w:szCs w:val="24"/>
          <w:lang w:val="en-US"/>
        </w:rPr>
        <w:t xml:space="preserve">n </w:t>
      </w:r>
      <w:r w:rsidR="00545C5C" w:rsidRPr="002C5062">
        <w:rPr>
          <w:rFonts w:ascii="Arial" w:hAnsi="Arial" w:cs="Arial"/>
          <w:color w:val="000000" w:themeColor="text1"/>
          <w:sz w:val="24"/>
          <w:szCs w:val="24"/>
          <w:lang w:val="en-US"/>
        </w:rPr>
        <w:t xml:space="preserve">the pages of </w:t>
      </w:r>
      <w:r w:rsidR="00545C5C" w:rsidRPr="002C5062">
        <w:rPr>
          <w:rFonts w:ascii="Arial" w:hAnsi="Arial" w:cs="Arial"/>
          <w:i/>
          <w:color w:val="000000" w:themeColor="text1"/>
          <w:sz w:val="24"/>
          <w:szCs w:val="24"/>
          <w:lang w:val="en-US"/>
        </w:rPr>
        <w:t>The Straggling Astrologer</w:t>
      </w:r>
      <w:r w:rsidR="00A7682B" w:rsidRPr="002C5062">
        <w:rPr>
          <w:rFonts w:ascii="Arial" w:hAnsi="Arial" w:cs="Arial"/>
          <w:i/>
          <w:color w:val="000000" w:themeColor="text1"/>
          <w:sz w:val="24"/>
          <w:szCs w:val="24"/>
          <w:lang w:val="en-US"/>
        </w:rPr>
        <w:t xml:space="preserve"> </w:t>
      </w:r>
      <w:r w:rsidR="00A7682B" w:rsidRPr="002C5062">
        <w:rPr>
          <w:rFonts w:ascii="Arial" w:hAnsi="Arial" w:cs="Arial"/>
          <w:color w:val="000000" w:themeColor="text1"/>
          <w:sz w:val="24"/>
          <w:szCs w:val="24"/>
          <w:lang w:val="en-US"/>
        </w:rPr>
        <w:t>in 1824</w:t>
      </w:r>
      <w:r w:rsidR="0042487C" w:rsidRPr="002C5062">
        <w:rPr>
          <w:rFonts w:ascii="Arial" w:hAnsi="Arial" w:cs="Arial"/>
          <w:color w:val="000000" w:themeColor="text1"/>
          <w:sz w:val="24"/>
          <w:szCs w:val="24"/>
          <w:lang w:val="en-US"/>
        </w:rPr>
        <w:t>. A</w:t>
      </w:r>
      <w:r w:rsidR="00922D3A" w:rsidRPr="002C5062">
        <w:rPr>
          <w:rFonts w:ascii="Arial" w:hAnsi="Arial" w:cs="Arial"/>
          <w:color w:val="000000" w:themeColor="text1"/>
          <w:sz w:val="24"/>
          <w:szCs w:val="24"/>
          <w:lang w:val="en-US"/>
        </w:rPr>
        <w:t xml:space="preserve"> concerned astrologer </w:t>
      </w:r>
      <w:r w:rsidR="0042487C" w:rsidRPr="002C5062">
        <w:rPr>
          <w:rFonts w:ascii="Arial" w:hAnsi="Arial" w:cs="Arial"/>
          <w:color w:val="000000" w:themeColor="text1"/>
          <w:sz w:val="24"/>
          <w:szCs w:val="24"/>
          <w:lang w:val="en-US"/>
        </w:rPr>
        <w:t xml:space="preserve">by the alias of </w:t>
      </w:r>
      <w:r w:rsidR="00922D3A" w:rsidRPr="002C5062">
        <w:rPr>
          <w:rFonts w:ascii="Arial" w:hAnsi="Arial" w:cs="Arial"/>
          <w:color w:val="000000" w:themeColor="text1"/>
          <w:sz w:val="24"/>
          <w:szCs w:val="24"/>
          <w:lang w:val="en-US"/>
        </w:rPr>
        <w:t xml:space="preserve">Philomathos </w:t>
      </w:r>
      <w:r w:rsidR="000B712F" w:rsidRPr="002C5062">
        <w:rPr>
          <w:rFonts w:ascii="Arial" w:hAnsi="Arial" w:cs="Arial"/>
          <w:color w:val="000000" w:themeColor="text1"/>
          <w:sz w:val="24"/>
          <w:szCs w:val="24"/>
          <w:lang w:val="en-US"/>
        </w:rPr>
        <w:t>complains</w:t>
      </w:r>
      <w:r w:rsidR="00545C5C" w:rsidRPr="002C5062">
        <w:rPr>
          <w:rFonts w:ascii="Arial" w:hAnsi="Arial" w:cs="Arial"/>
          <w:color w:val="000000" w:themeColor="text1"/>
          <w:sz w:val="24"/>
          <w:szCs w:val="24"/>
          <w:lang w:val="en-US"/>
        </w:rPr>
        <w:t>:</w:t>
      </w:r>
      <w:r w:rsidR="008F3744" w:rsidRPr="002C5062">
        <w:rPr>
          <w:rFonts w:ascii="Arial" w:hAnsi="Arial" w:cs="Arial"/>
          <w:color w:val="000000" w:themeColor="text1"/>
          <w:sz w:val="24"/>
          <w:szCs w:val="24"/>
          <w:lang w:val="en-US"/>
        </w:rPr>
        <w:t xml:space="preserve"> </w:t>
      </w:r>
      <w:r w:rsidR="00545C5C" w:rsidRPr="002C5062">
        <w:rPr>
          <w:rFonts w:ascii="Arial" w:hAnsi="Arial" w:cs="Arial"/>
          <w:color w:val="000000" w:themeColor="text1"/>
          <w:sz w:val="24"/>
          <w:szCs w:val="24"/>
          <w:lang w:val="en-US"/>
        </w:rPr>
        <w:t xml:space="preserve">‘If </w:t>
      </w:r>
      <w:r w:rsidR="004632C8" w:rsidRPr="002C5062">
        <w:rPr>
          <w:rFonts w:ascii="Arial" w:hAnsi="Arial" w:cs="Arial"/>
          <w:color w:val="000000" w:themeColor="text1"/>
          <w:sz w:val="24"/>
          <w:szCs w:val="24"/>
          <w:lang w:val="en-US"/>
        </w:rPr>
        <w:t>[Lilly, Partridge, Ptolemy, etc.]</w:t>
      </w:r>
      <w:r w:rsidR="00545C5C" w:rsidRPr="002C5062">
        <w:rPr>
          <w:rFonts w:ascii="Arial" w:hAnsi="Arial" w:cs="Arial"/>
          <w:color w:val="000000" w:themeColor="text1"/>
          <w:sz w:val="24"/>
          <w:szCs w:val="24"/>
          <w:lang w:val="en-US"/>
        </w:rPr>
        <w:t xml:space="preserve"> were right in their belief and declarations, then the modern improvers of the present day, who deny these dignities, are essentially wrong</w:t>
      </w:r>
      <w:r w:rsidR="00355826" w:rsidRPr="002C5062">
        <w:rPr>
          <w:rFonts w:ascii="Arial" w:hAnsi="Arial" w:cs="Arial"/>
          <w:color w:val="000000" w:themeColor="text1"/>
          <w:sz w:val="24"/>
          <w:szCs w:val="24"/>
          <w:lang w:val="en-US"/>
        </w:rPr>
        <w:t>’</w:t>
      </w:r>
      <w:r w:rsidR="00545C5C" w:rsidRPr="002C5062">
        <w:rPr>
          <w:rFonts w:ascii="Arial" w:hAnsi="Arial" w:cs="Arial"/>
          <w:color w:val="000000" w:themeColor="text1"/>
          <w:sz w:val="24"/>
          <w:szCs w:val="24"/>
          <w:lang w:val="en-US"/>
        </w:rPr>
        <w:t>.</w:t>
      </w:r>
      <w:r w:rsidR="00355826" w:rsidRPr="002C5062">
        <w:rPr>
          <w:rStyle w:val="Refdenotaalpie"/>
          <w:rFonts w:ascii="Arial" w:hAnsi="Arial" w:cs="Arial"/>
          <w:color w:val="000000" w:themeColor="text1"/>
          <w:sz w:val="24"/>
          <w:szCs w:val="24"/>
          <w:lang w:val="en-US"/>
        </w:rPr>
        <w:footnoteReference w:id="161"/>
      </w:r>
      <w:r w:rsidR="00545C5C" w:rsidRPr="002C5062">
        <w:rPr>
          <w:rFonts w:ascii="Arial" w:hAnsi="Arial" w:cs="Arial"/>
          <w:color w:val="000000" w:themeColor="text1"/>
          <w:sz w:val="24"/>
          <w:szCs w:val="24"/>
          <w:lang w:val="en-US"/>
        </w:rPr>
        <w:t xml:space="preserve"> </w:t>
      </w:r>
      <w:r w:rsidR="00355826" w:rsidRPr="002C5062">
        <w:rPr>
          <w:rFonts w:ascii="Arial" w:hAnsi="Arial" w:cs="Arial"/>
          <w:color w:val="000000" w:themeColor="text1"/>
          <w:sz w:val="24"/>
          <w:szCs w:val="24"/>
          <w:lang w:val="en-US"/>
        </w:rPr>
        <w:t>And then he adds: ‘</w:t>
      </w:r>
      <w:r w:rsidR="00545C5C" w:rsidRPr="002C5062">
        <w:rPr>
          <w:rFonts w:ascii="Arial" w:hAnsi="Arial" w:cs="Arial"/>
          <w:color w:val="000000" w:themeColor="text1"/>
          <w:sz w:val="24"/>
          <w:szCs w:val="24"/>
          <w:lang w:val="en-US"/>
        </w:rPr>
        <w:t xml:space="preserve">But if our </w:t>
      </w:r>
      <w:r w:rsidR="00545C5C" w:rsidRPr="002C5062">
        <w:rPr>
          <w:rFonts w:ascii="Arial" w:hAnsi="Arial" w:cs="Arial"/>
          <w:color w:val="000000" w:themeColor="text1"/>
          <w:sz w:val="24"/>
          <w:szCs w:val="24"/>
          <w:lang w:val="en-US"/>
        </w:rPr>
        <w:lastRenderedPageBreak/>
        <w:t>modern sages are right in their opinions, then the whole of the above-mentioned artists</w:t>
      </w:r>
      <w:r w:rsidR="008F3744" w:rsidRPr="002C5062">
        <w:rPr>
          <w:rFonts w:ascii="Arial" w:hAnsi="Arial" w:cs="Arial"/>
          <w:color w:val="000000" w:themeColor="text1"/>
          <w:sz w:val="24"/>
          <w:szCs w:val="24"/>
          <w:lang w:val="en-US"/>
        </w:rPr>
        <w:t xml:space="preserve"> [have</w:t>
      </w:r>
      <w:r w:rsidR="004632C8" w:rsidRPr="002C5062">
        <w:rPr>
          <w:rFonts w:ascii="Arial" w:hAnsi="Arial" w:cs="Arial"/>
          <w:color w:val="000000" w:themeColor="text1"/>
          <w:sz w:val="24"/>
          <w:szCs w:val="24"/>
          <w:lang w:val="en-US"/>
        </w:rPr>
        <w:t xml:space="preserve"> </w:t>
      </w:r>
      <w:r w:rsidR="00545C5C" w:rsidRPr="002C5062">
        <w:rPr>
          <w:rFonts w:ascii="Arial" w:hAnsi="Arial" w:cs="Arial"/>
          <w:color w:val="000000" w:themeColor="text1"/>
          <w:sz w:val="24"/>
          <w:szCs w:val="24"/>
          <w:lang w:val="en-US"/>
        </w:rPr>
        <w:t>been</w:t>
      </w:r>
      <w:r w:rsidR="004632C8" w:rsidRPr="002C5062">
        <w:rPr>
          <w:rFonts w:ascii="Arial" w:hAnsi="Arial" w:cs="Arial"/>
          <w:color w:val="000000" w:themeColor="text1"/>
          <w:sz w:val="24"/>
          <w:szCs w:val="24"/>
          <w:lang w:val="en-US"/>
        </w:rPr>
        <w:t>]</w:t>
      </w:r>
      <w:r w:rsidR="00545C5C" w:rsidRPr="002C5062">
        <w:rPr>
          <w:rFonts w:ascii="Arial" w:hAnsi="Arial" w:cs="Arial"/>
          <w:color w:val="000000" w:themeColor="text1"/>
          <w:sz w:val="24"/>
          <w:szCs w:val="24"/>
          <w:lang w:val="en-US"/>
        </w:rPr>
        <w:t xml:space="preserve"> the willing unbiassed advocates of error. Which are we to believe?’.</w:t>
      </w:r>
      <w:r w:rsidR="00545C5C" w:rsidRPr="002C5062">
        <w:rPr>
          <w:rStyle w:val="Refdenotaalpie"/>
          <w:rFonts w:ascii="Arial" w:hAnsi="Arial" w:cs="Arial"/>
          <w:color w:val="000000" w:themeColor="text1"/>
          <w:sz w:val="24"/>
          <w:szCs w:val="24"/>
          <w:lang w:val="en-US"/>
        </w:rPr>
        <w:footnoteReference w:id="162"/>
      </w:r>
      <w:r w:rsidR="005D0E8A" w:rsidRPr="002C5062">
        <w:rPr>
          <w:rFonts w:ascii="Arial" w:hAnsi="Arial" w:cs="Arial"/>
          <w:color w:val="000000" w:themeColor="text1"/>
          <w:sz w:val="24"/>
          <w:szCs w:val="24"/>
          <w:lang w:val="en-US"/>
        </w:rPr>
        <w:t xml:space="preserve"> </w:t>
      </w:r>
      <w:r w:rsidR="00B673AA" w:rsidRPr="002C5062">
        <w:rPr>
          <w:rFonts w:ascii="Arial" w:hAnsi="Arial" w:cs="Arial"/>
          <w:color w:val="000000" w:themeColor="text1"/>
          <w:sz w:val="24"/>
          <w:szCs w:val="24"/>
          <w:lang w:val="en-US"/>
        </w:rPr>
        <w:t xml:space="preserve">While some </w:t>
      </w:r>
      <w:r w:rsidR="00C57BC1" w:rsidRPr="002C5062">
        <w:rPr>
          <w:rFonts w:ascii="Arial" w:hAnsi="Arial" w:cs="Arial"/>
          <w:color w:val="000000" w:themeColor="text1"/>
          <w:sz w:val="24"/>
          <w:szCs w:val="24"/>
          <w:lang w:val="en-US"/>
        </w:rPr>
        <w:t>astrologers</w:t>
      </w:r>
      <w:r w:rsidR="00B673AA" w:rsidRPr="002C5062">
        <w:rPr>
          <w:rFonts w:ascii="Arial" w:hAnsi="Arial" w:cs="Arial"/>
          <w:color w:val="000000" w:themeColor="text1"/>
          <w:sz w:val="24"/>
          <w:szCs w:val="24"/>
          <w:lang w:val="en-US"/>
        </w:rPr>
        <w:t xml:space="preserve"> questioned the whole system of dignities</w:t>
      </w:r>
      <w:r w:rsidR="00C57BC1" w:rsidRPr="002C5062">
        <w:rPr>
          <w:rFonts w:ascii="Arial" w:hAnsi="Arial" w:cs="Arial"/>
          <w:color w:val="000000" w:themeColor="text1"/>
          <w:sz w:val="24"/>
          <w:szCs w:val="24"/>
          <w:lang w:val="en-US"/>
        </w:rPr>
        <w:t xml:space="preserve">, </w:t>
      </w:r>
      <w:r w:rsidR="00B673AA" w:rsidRPr="002C5062">
        <w:rPr>
          <w:rFonts w:ascii="Arial" w:hAnsi="Arial" w:cs="Arial"/>
          <w:color w:val="000000" w:themeColor="text1"/>
          <w:sz w:val="24"/>
          <w:szCs w:val="24"/>
          <w:lang w:val="en-US"/>
        </w:rPr>
        <w:t xml:space="preserve">to others it </w:t>
      </w:r>
      <w:r w:rsidR="009D230A" w:rsidRPr="002C5062">
        <w:rPr>
          <w:rFonts w:ascii="Arial" w:hAnsi="Arial" w:cs="Arial"/>
          <w:color w:val="000000" w:themeColor="text1"/>
          <w:sz w:val="24"/>
          <w:szCs w:val="24"/>
          <w:lang w:val="en-US"/>
        </w:rPr>
        <w:t xml:space="preserve">was fundamentally sound. It </w:t>
      </w:r>
      <w:r w:rsidR="00C57BC1" w:rsidRPr="002C5062">
        <w:rPr>
          <w:rFonts w:ascii="Arial" w:hAnsi="Arial" w:cs="Arial"/>
          <w:color w:val="000000" w:themeColor="text1"/>
          <w:sz w:val="24"/>
          <w:szCs w:val="24"/>
          <w:lang w:val="en-US"/>
        </w:rPr>
        <w:t>simply needed some tinkering</w:t>
      </w:r>
      <w:r w:rsidR="009D230A" w:rsidRPr="002C5062">
        <w:rPr>
          <w:rFonts w:ascii="Arial" w:hAnsi="Arial" w:cs="Arial"/>
          <w:color w:val="000000" w:themeColor="text1"/>
          <w:sz w:val="24"/>
          <w:szCs w:val="24"/>
          <w:lang w:val="en-US"/>
        </w:rPr>
        <w:t xml:space="preserve"> and </w:t>
      </w:r>
      <w:r w:rsidR="00C57BC1" w:rsidRPr="002C5062">
        <w:rPr>
          <w:rFonts w:ascii="Arial" w:hAnsi="Arial" w:cs="Arial"/>
          <w:color w:val="000000" w:themeColor="text1"/>
          <w:sz w:val="24"/>
          <w:szCs w:val="24"/>
          <w:lang w:val="en-US"/>
        </w:rPr>
        <w:t>Uranus held some promise in this respect</w:t>
      </w:r>
      <w:r w:rsidR="0094088B" w:rsidRPr="002C5062">
        <w:rPr>
          <w:rFonts w:ascii="Arial" w:hAnsi="Arial" w:cs="Arial"/>
          <w:color w:val="000000" w:themeColor="text1"/>
          <w:sz w:val="24"/>
          <w:szCs w:val="24"/>
          <w:lang w:val="en-US"/>
        </w:rPr>
        <w:t xml:space="preserve">, as expressed by a reader </w:t>
      </w:r>
      <w:r w:rsidR="009D230A" w:rsidRPr="002C5062">
        <w:rPr>
          <w:rFonts w:ascii="Arial" w:hAnsi="Arial" w:cs="Arial"/>
          <w:color w:val="000000" w:themeColor="text1"/>
          <w:sz w:val="24"/>
          <w:szCs w:val="24"/>
          <w:lang w:val="en-US"/>
        </w:rPr>
        <w:t>sign</w:t>
      </w:r>
      <w:r w:rsidR="0094088B" w:rsidRPr="002C5062">
        <w:rPr>
          <w:rFonts w:ascii="Arial" w:hAnsi="Arial" w:cs="Arial"/>
          <w:color w:val="000000" w:themeColor="text1"/>
          <w:sz w:val="24"/>
          <w:szCs w:val="24"/>
          <w:lang w:val="en-US"/>
        </w:rPr>
        <w:t>ing as</w:t>
      </w:r>
      <w:r w:rsidR="009D230A" w:rsidRPr="002C5062">
        <w:rPr>
          <w:rFonts w:ascii="Arial" w:hAnsi="Arial" w:cs="Arial"/>
          <w:color w:val="000000" w:themeColor="text1"/>
          <w:sz w:val="24"/>
          <w:szCs w:val="24"/>
          <w:lang w:val="en-US"/>
        </w:rPr>
        <w:t xml:space="preserve"> I.V.</w:t>
      </w:r>
      <w:r w:rsidR="00931AD5" w:rsidRPr="002C5062">
        <w:rPr>
          <w:rFonts w:ascii="Arial" w:hAnsi="Arial" w:cs="Arial"/>
          <w:color w:val="000000" w:themeColor="text1"/>
          <w:sz w:val="24"/>
          <w:szCs w:val="24"/>
          <w:lang w:val="en-US"/>
        </w:rPr>
        <w:t xml:space="preserve">, who believes that the errors of the past may have </w:t>
      </w:r>
      <w:r w:rsidR="00DC4A19" w:rsidRPr="002C5062">
        <w:rPr>
          <w:rFonts w:ascii="Arial" w:hAnsi="Arial" w:cs="Arial"/>
          <w:color w:val="000000" w:themeColor="text1"/>
          <w:sz w:val="24"/>
          <w:szCs w:val="24"/>
          <w:lang w:val="en-US"/>
        </w:rPr>
        <w:t xml:space="preserve">arisen </w:t>
      </w:r>
      <w:r w:rsidR="00931AD5" w:rsidRPr="002C5062">
        <w:rPr>
          <w:rFonts w:ascii="Arial" w:hAnsi="Arial" w:cs="Arial"/>
          <w:color w:val="000000" w:themeColor="text1"/>
          <w:sz w:val="24"/>
          <w:szCs w:val="24"/>
          <w:lang w:val="en-US"/>
        </w:rPr>
        <w:t>‘</w:t>
      </w:r>
      <w:r w:rsidR="00C57BC1" w:rsidRPr="002C5062">
        <w:rPr>
          <w:rFonts w:ascii="Arial" w:hAnsi="Arial" w:cs="Arial"/>
          <w:color w:val="000000" w:themeColor="text1"/>
          <w:sz w:val="24"/>
          <w:szCs w:val="24"/>
          <w:lang w:val="en-US"/>
        </w:rPr>
        <w:t>from astrologers neglecting the planet Herschel and his domal dignities in Aquarius’</w:t>
      </w:r>
      <w:r w:rsidR="00DA4995" w:rsidRPr="002C5062">
        <w:rPr>
          <w:rFonts w:ascii="Arial" w:hAnsi="Arial" w:cs="Arial"/>
          <w:color w:val="000000" w:themeColor="text1"/>
          <w:sz w:val="24"/>
          <w:szCs w:val="24"/>
          <w:lang w:val="en-US"/>
        </w:rPr>
        <w:t>.</w:t>
      </w:r>
      <w:r w:rsidR="00C57BC1" w:rsidRPr="002C5062">
        <w:rPr>
          <w:rStyle w:val="Refdenotaalpie"/>
          <w:rFonts w:ascii="Arial" w:hAnsi="Arial" w:cs="Arial"/>
          <w:color w:val="000000" w:themeColor="text1"/>
          <w:sz w:val="24"/>
          <w:szCs w:val="24"/>
          <w:lang w:val="en-US"/>
        </w:rPr>
        <w:footnoteReference w:id="163"/>
      </w:r>
      <w:r w:rsidR="00DA4995" w:rsidRPr="002C5062">
        <w:rPr>
          <w:rFonts w:ascii="Arial" w:hAnsi="Arial" w:cs="Arial"/>
          <w:color w:val="000000" w:themeColor="text1"/>
          <w:sz w:val="24"/>
          <w:szCs w:val="24"/>
          <w:lang w:val="en-US"/>
        </w:rPr>
        <w:t xml:space="preserve"> </w:t>
      </w:r>
      <w:r w:rsidR="008E3148" w:rsidRPr="002C5062">
        <w:rPr>
          <w:rFonts w:ascii="Arial" w:hAnsi="Arial" w:cs="Arial"/>
          <w:color w:val="000000" w:themeColor="text1"/>
          <w:sz w:val="24"/>
          <w:szCs w:val="24"/>
          <w:lang w:val="en-US"/>
        </w:rPr>
        <w:t>A</w:t>
      </w:r>
      <w:r w:rsidR="00D179B6" w:rsidRPr="002C5062">
        <w:rPr>
          <w:rFonts w:ascii="Arial" w:hAnsi="Arial" w:cs="Arial"/>
          <w:color w:val="000000" w:themeColor="text1"/>
          <w:sz w:val="24"/>
          <w:szCs w:val="24"/>
          <w:lang w:val="en-US"/>
        </w:rPr>
        <w:t xml:space="preserve"> contributor by the name of A</w:t>
      </w:r>
      <w:r w:rsidR="008E3148" w:rsidRPr="002C5062">
        <w:rPr>
          <w:rFonts w:ascii="Arial" w:hAnsi="Arial" w:cs="Arial"/>
          <w:color w:val="000000" w:themeColor="text1"/>
          <w:sz w:val="24"/>
          <w:szCs w:val="24"/>
          <w:lang w:val="en-US"/>
        </w:rPr>
        <w:t>strologus</w:t>
      </w:r>
      <w:r w:rsidR="008446D5" w:rsidRPr="002C5062">
        <w:rPr>
          <w:rFonts w:ascii="Arial" w:hAnsi="Arial" w:cs="Arial"/>
          <w:color w:val="000000" w:themeColor="text1"/>
          <w:sz w:val="24"/>
          <w:szCs w:val="24"/>
          <w:lang w:val="en-US"/>
        </w:rPr>
        <w:t xml:space="preserve"> </w:t>
      </w:r>
      <w:r w:rsidR="000B2998" w:rsidRPr="002C5062">
        <w:rPr>
          <w:rFonts w:ascii="Arial" w:hAnsi="Arial" w:cs="Arial"/>
          <w:color w:val="000000" w:themeColor="text1"/>
          <w:sz w:val="24"/>
          <w:szCs w:val="24"/>
          <w:lang w:val="en-US"/>
        </w:rPr>
        <w:t>confirms from his own observations</w:t>
      </w:r>
      <w:r w:rsidR="000E73D6" w:rsidRPr="002C5062">
        <w:rPr>
          <w:rFonts w:ascii="Arial" w:hAnsi="Arial" w:cs="Arial"/>
          <w:color w:val="000000" w:themeColor="text1"/>
          <w:sz w:val="24"/>
          <w:szCs w:val="24"/>
          <w:lang w:val="en-US"/>
        </w:rPr>
        <w:t xml:space="preserve"> that ‘</w:t>
      </w:r>
      <w:r w:rsidR="00873EDE" w:rsidRPr="002C5062">
        <w:rPr>
          <w:rFonts w:ascii="Arial" w:hAnsi="Arial" w:cs="Arial"/>
          <w:color w:val="000000" w:themeColor="text1"/>
          <w:sz w:val="24"/>
          <w:szCs w:val="24"/>
          <w:lang w:val="en-US"/>
        </w:rPr>
        <w:t>Herschel has great power in the signs Gemini, Libra, and Aquarius, but most power in the latter sign; from which circumstance it may be considered as his house, and the other signs as his triplicity</w:t>
      </w:r>
      <w:r w:rsidR="00236656" w:rsidRPr="002C5062">
        <w:rPr>
          <w:rFonts w:ascii="Arial" w:hAnsi="Arial" w:cs="Arial"/>
          <w:color w:val="000000" w:themeColor="text1"/>
          <w:sz w:val="24"/>
          <w:szCs w:val="24"/>
          <w:lang w:val="en-US"/>
        </w:rPr>
        <w:t>’</w:t>
      </w:r>
      <w:r w:rsidR="00873EDE" w:rsidRPr="002C5062">
        <w:rPr>
          <w:rFonts w:ascii="Arial" w:hAnsi="Arial" w:cs="Arial"/>
          <w:color w:val="000000" w:themeColor="text1"/>
          <w:sz w:val="24"/>
          <w:szCs w:val="24"/>
          <w:lang w:val="en-US"/>
        </w:rPr>
        <w:t>.</w:t>
      </w:r>
      <w:r w:rsidR="002038D3" w:rsidRPr="002C5062">
        <w:rPr>
          <w:rStyle w:val="Refdenotaalpie"/>
          <w:rFonts w:ascii="Arial" w:hAnsi="Arial" w:cs="Arial"/>
          <w:color w:val="000000" w:themeColor="text1"/>
          <w:sz w:val="24"/>
          <w:szCs w:val="24"/>
          <w:lang w:val="en-US"/>
        </w:rPr>
        <w:footnoteReference w:id="164"/>
      </w:r>
      <w:r w:rsidR="00B05D70" w:rsidRPr="002C5062">
        <w:rPr>
          <w:rFonts w:ascii="Arial" w:hAnsi="Arial" w:cs="Arial"/>
          <w:color w:val="000000" w:themeColor="text1"/>
          <w:sz w:val="24"/>
          <w:szCs w:val="24"/>
          <w:lang w:val="en-US"/>
        </w:rPr>
        <w:t xml:space="preserve"> Raphael</w:t>
      </w:r>
      <w:r w:rsidR="009C6B26" w:rsidRPr="002C5062">
        <w:rPr>
          <w:rFonts w:ascii="Arial" w:hAnsi="Arial" w:cs="Arial"/>
          <w:color w:val="000000" w:themeColor="text1"/>
          <w:sz w:val="24"/>
          <w:szCs w:val="24"/>
          <w:lang w:val="en-US"/>
        </w:rPr>
        <w:t>, however,</w:t>
      </w:r>
      <w:r w:rsidR="00B05D70" w:rsidRPr="002C5062">
        <w:rPr>
          <w:rFonts w:ascii="Arial" w:hAnsi="Arial" w:cs="Arial"/>
          <w:color w:val="000000" w:themeColor="text1"/>
          <w:sz w:val="24"/>
          <w:szCs w:val="24"/>
          <w:lang w:val="en-US"/>
        </w:rPr>
        <w:t xml:space="preserve"> </w:t>
      </w:r>
      <w:r w:rsidR="00AF6CB7" w:rsidRPr="002C5062">
        <w:rPr>
          <w:rFonts w:ascii="Arial" w:hAnsi="Arial" w:cs="Arial"/>
          <w:color w:val="000000" w:themeColor="text1"/>
          <w:sz w:val="24"/>
          <w:szCs w:val="24"/>
          <w:lang w:val="en-US"/>
        </w:rPr>
        <w:t xml:space="preserve">was less certain </w:t>
      </w:r>
      <w:r w:rsidR="00D35FEE" w:rsidRPr="002C5062">
        <w:rPr>
          <w:rFonts w:ascii="Arial" w:hAnsi="Arial" w:cs="Arial"/>
          <w:color w:val="000000" w:themeColor="text1"/>
          <w:sz w:val="24"/>
          <w:szCs w:val="24"/>
          <w:lang w:val="en-US"/>
        </w:rPr>
        <w:t xml:space="preserve">in </w:t>
      </w:r>
      <w:r w:rsidR="00A5157D" w:rsidRPr="002C5062">
        <w:rPr>
          <w:rFonts w:ascii="Arial" w:hAnsi="Arial" w:cs="Arial"/>
          <w:color w:val="000000" w:themeColor="text1"/>
          <w:sz w:val="24"/>
          <w:szCs w:val="24"/>
          <w:lang w:val="en-US"/>
        </w:rPr>
        <w:t xml:space="preserve">his </w:t>
      </w:r>
      <w:r w:rsidR="00A5157D" w:rsidRPr="002C5062">
        <w:rPr>
          <w:rFonts w:ascii="Arial" w:hAnsi="Arial" w:cs="Arial"/>
          <w:i/>
          <w:color w:val="000000" w:themeColor="text1"/>
          <w:sz w:val="24"/>
          <w:szCs w:val="24"/>
          <w:lang w:val="en-US"/>
        </w:rPr>
        <w:t>Manual of Astrology</w:t>
      </w:r>
      <w:r w:rsidR="00144917" w:rsidRPr="002C5062">
        <w:rPr>
          <w:rFonts w:ascii="Arial" w:hAnsi="Arial" w:cs="Arial"/>
          <w:color w:val="000000" w:themeColor="text1"/>
          <w:sz w:val="24"/>
          <w:szCs w:val="24"/>
          <w:lang w:val="en-US"/>
        </w:rPr>
        <w:t xml:space="preserve"> </w:t>
      </w:r>
      <w:r w:rsidR="00712477" w:rsidRPr="002C5062">
        <w:rPr>
          <w:rFonts w:ascii="Arial" w:hAnsi="Arial" w:cs="Arial"/>
          <w:color w:val="000000" w:themeColor="text1"/>
          <w:sz w:val="24"/>
          <w:szCs w:val="24"/>
          <w:lang w:val="en-US"/>
        </w:rPr>
        <w:t>of</w:t>
      </w:r>
      <w:r w:rsidR="00144917" w:rsidRPr="002C5062">
        <w:rPr>
          <w:rFonts w:ascii="Arial" w:hAnsi="Arial" w:cs="Arial"/>
          <w:color w:val="000000" w:themeColor="text1"/>
          <w:sz w:val="24"/>
          <w:szCs w:val="24"/>
          <w:lang w:val="en-US"/>
        </w:rPr>
        <w:t xml:space="preserve"> 1828: </w:t>
      </w:r>
      <w:r w:rsidR="00C5545F" w:rsidRPr="002C5062">
        <w:rPr>
          <w:rFonts w:ascii="Arial" w:hAnsi="Arial" w:cs="Arial"/>
          <w:color w:val="000000" w:themeColor="text1"/>
          <w:sz w:val="24"/>
          <w:szCs w:val="24"/>
          <w:lang w:val="en-US"/>
        </w:rPr>
        <w:t>‘No peculiar houses assigned to him, but we have reason to think (from several thousand observations) that the sign Aquarius, is one wherein he must delight’.</w:t>
      </w:r>
      <w:r w:rsidR="00C5545F" w:rsidRPr="002C5062">
        <w:rPr>
          <w:rStyle w:val="Refdenotaalpie"/>
          <w:rFonts w:ascii="Arial" w:hAnsi="Arial" w:cs="Arial"/>
          <w:color w:val="000000" w:themeColor="text1"/>
          <w:sz w:val="24"/>
          <w:szCs w:val="24"/>
          <w:lang w:val="en-US"/>
        </w:rPr>
        <w:footnoteReference w:id="165"/>
      </w:r>
      <w:r w:rsidR="00CF350D" w:rsidRPr="002C5062">
        <w:rPr>
          <w:rFonts w:ascii="Arial" w:hAnsi="Arial" w:cs="Arial"/>
          <w:color w:val="000000" w:themeColor="text1"/>
          <w:sz w:val="24"/>
          <w:szCs w:val="24"/>
          <w:lang w:val="en-US"/>
        </w:rPr>
        <w:t xml:space="preserve"> Zadkiel</w:t>
      </w:r>
      <w:r w:rsidR="00A42998" w:rsidRPr="002C5062">
        <w:rPr>
          <w:rFonts w:ascii="Arial" w:hAnsi="Arial" w:cs="Arial"/>
          <w:color w:val="000000" w:themeColor="text1"/>
          <w:sz w:val="24"/>
          <w:szCs w:val="24"/>
          <w:lang w:val="en-US"/>
        </w:rPr>
        <w:t xml:space="preserve"> </w:t>
      </w:r>
      <w:r w:rsidR="00CF350D" w:rsidRPr="002C5062">
        <w:rPr>
          <w:rFonts w:ascii="Arial" w:hAnsi="Arial" w:cs="Arial"/>
          <w:color w:val="000000" w:themeColor="text1"/>
          <w:sz w:val="24"/>
          <w:szCs w:val="24"/>
          <w:lang w:val="en-US"/>
        </w:rPr>
        <w:t>preferred to skip the debate altogether: ‘[...] we have no opinion of the power of the houses, or other essential dignities of the planets, in nativities’.</w:t>
      </w:r>
      <w:r w:rsidR="00CF350D" w:rsidRPr="002C5062">
        <w:rPr>
          <w:rStyle w:val="Refdenotaalpie"/>
          <w:rFonts w:ascii="Arial" w:hAnsi="Arial" w:cs="Arial"/>
          <w:color w:val="000000" w:themeColor="text1"/>
          <w:sz w:val="24"/>
          <w:szCs w:val="24"/>
          <w:lang w:val="en-US"/>
        </w:rPr>
        <w:footnoteReference w:id="166"/>
      </w:r>
      <w:r w:rsidR="00CF350D" w:rsidRPr="002C5062">
        <w:rPr>
          <w:rFonts w:ascii="Arial" w:hAnsi="Arial" w:cs="Arial"/>
          <w:color w:val="000000" w:themeColor="text1"/>
          <w:sz w:val="24"/>
          <w:szCs w:val="24"/>
          <w:lang w:val="en-US"/>
        </w:rPr>
        <w:t xml:space="preserve"> So did Cooke, when faced with the question </w:t>
      </w:r>
      <w:r w:rsidR="009E17C4" w:rsidRPr="002C5062">
        <w:rPr>
          <w:rFonts w:ascii="Arial" w:hAnsi="Arial" w:cs="Arial"/>
          <w:color w:val="000000" w:themeColor="text1"/>
          <w:sz w:val="24"/>
          <w:szCs w:val="24"/>
          <w:lang w:val="en-US"/>
        </w:rPr>
        <w:t>of w</w:t>
      </w:r>
      <w:r w:rsidR="00CF350D" w:rsidRPr="002C5062">
        <w:rPr>
          <w:rFonts w:ascii="Arial" w:hAnsi="Arial" w:cs="Arial"/>
          <w:color w:val="000000" w:themeColor="text1"/>
          <w:sz w:val="24"/>
          <w:szCs w:val="24"/>
          <w:lang w:val="en-US"/>
        </w:rPr>
        <w:t xml:space="preserve">hy the planet Herschel </w:t>
      </w:r>
      <w:r w:rsidR="009E17C4" w:rsidRPr="002C5062">
        <w:rPr>
          <w:rFonts w:ascii="Arial" w:hAnsi="Arial" w:cs="Arial"/>
          <w:color w:val="000000" w:themeColor="text1"/>
          <w:sz w:val="24"/>
          <w:szCs w:val="24"/>
          <w:lang w:val="en-US"/>
        </w:rPr>
        <w:t xml:space="preserve">does not have </w:t>
      </w:r>
      <w:r w:rsidR="00CF350D" w:rsidRPr="002C5062">
        <w:rPr>
          <w:rFonts w:ascii="Arial" w:hAnsi="Arial" w:cs="Arial"/>
          <w:color w:val="000000" w:themeColor="text1"/>
          <w:sz w:val="24"/>
          <w:szCs w:val="24"/>
          <w:lang w:val="en-US"/>
        </w:rPr>
        <w:t>a house assigned to him in the zodiac.</w:t>
      </w:r>
      <w:r w:rsidR="00CF350D" w:rsidRPr="002C5062">
        <w:rPr>
          <w:rStyle w:val="Refdenotaalpie"/>
          <w:rFonts w:ascii="Arial" w:hAnsi="Arial" w:cs="Arial"/>
          <w:color w:val="000000" w:themeColor="text1"/>
          <w:sz w:val="24"/>
          <w:szCs w:val="24"/>
          <w:lang w:val="en-US"/>
        </w:rPr>
        <w:footnoteReference w:id="167"/>
      </w:r>
      <w:r w:rsidR="00CF350D" w:rsidRPr="002C5062">
        <w:rPr>
          <w:rFonts w:ascii="Arial" w:hAnsi="Arial" w:cs="Arial"/>
          <w:color w:val="000000" w:themeColor="text1"/>
          <w:sz w:val="24"/>
          <w:szCs w:val="24"/>
          <w:lang w:val="en-US"/>
        </w:rPr>
        <w:t xml:space="preserve"> His answer</w:t>
      </w:r>
      <w:r w:rsidR="00727F9A" w:rsidRPr="002C5062">
        <w:rPr>
          <w:rFonts w:ascii="Arial" w:hAnsi="Arial" w:cs="Arial"/>
          <w:color w:val="000000" w:themeColor="text1"/>
          <w:sz w:val="24"/>
          <w:szCs w:val="24"/>
          <w:lang w:val="en-US"/>
        </w:rPr>
        <w:t xml:space="preserve"> is non-committal</w:t>
      </w:r>
      <w:r w:rsidR="00CF350D" w:rsidRPr="002C5062">
        <w:rPr>
          <w:rFonts w:ascii="Arial" w:hAnsi="Arial" w:cs="Arial"/>
          <w:color w:val="000000" w:themeColor="text1"/>
          <w:sz w:val="24"/>
          <w:szCs w:val="24"/>
          <w:lang w:val="en-US"/>
        </w:rPr>
        <w:t>: ‘[...] modern authors, generally, do not admit that the houses or other essential dignities of the planets have any influence in nativities’.</w:t>
      </w:r>
      <w:r w:rsidR="00CF350D" w:rsidRPr="002C5062">
        <w:rPr>
          <w:rStyle w:val="Refdenotaalpie"/>
          <w:rFonts w:ascii="Arial" w:hAnsi="Arial" w:cs="Arial"/>
          <w:color w:val="000000" w:themeColor="text1"/>
          <w:sz w:val="24"/>
          <w:szCs w:val="24"/>
          <w:lang w:val="en-US"/>
        </w:rPr>
        <w:footnoteReference w:id="168"/>
      </w:r>
    </w:p>
    <w:p w:rsidR="00D41BC7" w:rsidRPr="002C5062" w:rsidRDefault="00D41BC7" w:rsidP="00845C25">
      <w:pPr>
        <w:spacing w:after="0" w:line="480" w:lineRule="auto"/>
        <w:rPr>
          <w:rFonts w:ascii="Arial" w:hAnsi="Arial" w:cs="Arial"/>
          <w:color w:val="000000" w:themeColor="text1"/>
          <w:sz w:val="24"/>
          <w:szCs w:val="24"/>
          <w:lang w:val="en-US"/>
        </w:rPr>
      </w:pPr>
    </w:p>
    <w:p w:rsidR="0016588A" w:rsidRPr="002C5062" w:rsidRDefault="00882CC0" w:rsidP="001B49FC">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lastRenderedPageBreak/>
        <w:t xml:space="preserve">But there were also astrologers that were not afraid to innovate. </w:t>
      </w:r>
      <w:r w:rsidR="00937314" w:rsidRPr="002C5062">
        <w:rPr>
          <w:rFonts w:ascii="Arial" w:hAnsi="Arial" w:cs="Arial"/>
          <w:color w:val="000000" w:themeColor="text1"/>
          <w:sz w:val="24"/>
          <w:szCs w:val="24"/>
          <w:lang w:val="en-US"/>
        </w:rPr>
        <w:t xml:space="preserve">In addition to the previously discussed ‘J. W.’ from </w:t>
      </w:r>
      <w:r w:rsidR="00937314" w:rsidRPr="002C5062">
        <w:rPr>
          <w:rFonts w:ascii="Arial" w:hAnsi="Arial" w:cs="Arial"/>
          <w:i/>
          <w:color w:val="000000" w:themeColor="text1"/>
          <w:sz w:val="24"/>
          <w:szCs w:val="24"/>
          <w:lang w:val="en-US"/>
        </w:rPr>
        <w:t>The Monthly Astrologer</w:t>
      </w:r>
      <w:r w:rsidR="00937314" w:rsidRPr="002C5062">
        <w:rPr>
          <w:rFonts w:ascii="Arial" w:hAnsi="Arial" w:cs="Arial"/>
          <w:color w:val="000000" w:themeColor="text1"/>
          <w:sz w:val="24"/>
          <w:szCs w:val="24"/>
          <w:lang w:val="en-US"/>
        </w:rPr>
        <w:t xml:space="preserve">, a solid proposal for reform </w:t>
      </w:r>
      <w:r w:rsidR="005E2963" w:rsidRPr="002C5062">
        <w:rPr>
          <w:rFonts w:ascii="Arial" w:hAnsi="Arial" w:cs="Arial"/>
          <w:color w:val="000000" w:themeColor="text1"/>
          <w:sz w:val="24"/>
          <w:szCs w:val="24"/>
          <w:lang w:val="en-US"/>
        </w:rPr>
        <w:t xml:space="preserve">of the rulership system </w:t>
      </w:r>
      <w:r w:rsidR="00937314" w:rsidRPr="002C5062">
        <w:rPr>
          <w:rFonts w:ascii="Arial" w:hAnsi="Arial" w:cs="Arial"/>
          <w:color w:val="000000" w:themeColor="text1"/>
          <w:sz w:val="24"/>
          <w:szCs w:val="24"/>
          <w:lang w:val="en-US"/>
        </w:rPr>
        <w:t xml:space="preserve">came in 1828 from John Varley, who </w:t>
      </w:r>
      <w:r w:rsidR="00C72B5E" w:rsidRPr="002C5062">
        <w:rPr>
          <w:rFonts w:ascii="Arial" w:hAnsi="Arial" w:cs="Arial"/>
          <w:color w:val="000000" w:themeColor="text1"/>
          <w:sz w:val="24"/>
          <w:szCs w:val="24"/>
          <w:lang w:val="en-US"/>
        </w:rPr>
        <w:t>claim</w:t>
      </w:r>
      <w:r w:rsidR="00F27470" w:rsidRPr="002C5062">
        <w:rPr>
          <w:rFonts w:ascii="Arial" w:hAnsi="Arial" w:cs="Arial"/>
          <w:color w:val="000000" w:themeColor="text1"/>
          <w:sz w:val="24"/>
          <w:szCs w:val="24"/>
          <w:lang w:val="en-US"/>
        </w:rPr>
        <w:t>ed</w:t>
      </w:r>
      <w:r w:rsidR="00C72B5E" w:rsidRPr="002C5062">
        <w:rPr>
          <w:rFonts w:ascii="Arial" w:hAnsi="Arial" w:cs="Arial"/>
          <w:color w:val="000000" w:themeColor="text1"/>
          <w:sz w:val="24"/>
          <w:szCs w:val="24"/>
          <w:lang w:val="en-US"/>
        </w:rPr>
        <w:t xml:space="preserve"> in no uncertain terms that ‘Aquarius is governed by the Herschel Planet’.</w:t>
      </w:r>
      <w:r w:rsidR="00C72B5E" w:rsidRPr="002C5062">
        <w:rPr>
          <w:rStyle w:val="Refdenotaalpie"/>
          <w:rFonts w:ascii="Arial" w:hAnsi="Arial" w:cs="Arial"/>
          <w:color w:val="000000" w:themeColor="text1"/>
          <w:sz w:val="24"/>
          <w:szCs w:val="24"/>
          <w:lang w:val="en-US"/>
        </w:rPr>
        <w:footnoteReference w:id="169"/>
      </w:r>
      <w:r w:rsidR="00C72B5E" w:rsidRPr="002C5062">
        <w:rPr>
          <w:rFonts w:ascii="Arial" w:hAnsi="Arial" w:cs="Arial"/>
          <w:color w:val="000000" w:themeColor="text1"/>
          <w:sz w:val="24"/>
          <w:szCs w:val="24"/>
          <w:lang w:val="en-US"/>
        </w:rPr>
        <w:t xml:space="preserve"> </w:t>
      </w:r>
      <w:r w:rsidR="00AC729A" w:rsidRPr="002C5062">
        <w:rPr>
          <w:rFonts w:ascii="Arial" w:hAnsi="Arial" w:cs="Arial"/>
          <w:color w:val="000000" w:themeColor="text1"/>
          <w:sz w:val="24"/>
          <w:szCs w:val="24"/>
          <w:lang w:val="en-US"/>
        </w:rPr>
        <w:t xml:space="preserve">To him the discovery of Uranus </w:t>
      </w:r>
      <w:r w:rsidR="00461200" w:rsidRPr="002C5062">
        <w:rPr>
          <w:rFonts w:ascii="Arial" w:hAnsi="Arial" w:cs="Arial"/>
          <w:color w:val="000000" w:themeColor="text1"/>
          <w:sz w:val="24"/>
          <w:szCs w:val="24"/>
          <w:lang w:val="en-US"/>
        </w:rPr>
        <w:t>wa</w:t>
      </w:r>
      <w:r w:rsidR="00AC729A" w:rsidRPr="002C5062">
        <w:rPr>
          <w:rFonts w:ascii="Arial" w:hAnsi="Arial" w:cs="Arial"/>
          <w:color w:val="000000" w:themeColor="text1"/>
          <w:sz w:val="24"/>
          <w:szCs w:val="24"/>
          <w:lang w:val="en-US"/>
        </w:rPr>
        <w:t>s ‘a sufficient cause for the change’ of the ‘long-established arrangement’.</w:t>
      </w:r>
      <w:r w:rsidR="00AC729A" w:rsidRPr="002C5062">
        <w:rPr>
          <w:rStyle w:val="Refdenotaalpie"/>
          <w:rFonts w:ascii="Arial" w:hAnsi="Arial" w:cs="Arial"/>
          <w:color w:val="000000" w:themeColor="text1"/>
          <w:sz w:val="24"/>
          <w:szCs w:val="24"/>
          <w:lang w:val="en-US"/>
        </w:rPr>
        <w:footnoteReference w:id="170"/>
      </w:r>
      <w:r w:rsidR="00AC729A" w:rsidRPr="002C5062">
        <w:rPr>
          <w:rFonts w:ascii="Arial" w:hAnsi="Arial" w:cs="Arial"/>
          <w:color w:val="000000" w:themeColor="text1"/>
          <w:sz w:val="24"/>
          <w:szCs w:val="24"/>
          <w:lang w:val="en-US"/>
        </w:rPr>
        <w:t xml:space="preserve"> </w:t>
      </w:r>
      <w:r w:rsidR="00852A1E" w:rsidRPr="002C5062">
        <w:rPr>
          <w:rFonts w:ascii="Arial" w:hAnsi="Arial" w:cs="Arial"/>
          <w:color w:val="000000" w:themeColor="text1"/>
          <w:sz w:val="24"/>
          <w:szCs w:val="24"/>
          <w:lang w:val="en-US"/>
        </w:rPr>
        <w:t>He believed that</w:t>
      </w:r>
      <w:r w:rsidR="0045483F" w:rsidRPr="002C5062">
        <w:rPr>
          <w:rFonts w:ascii="Arial" w:hAnsi="Arial" w:cs="Arial"/>
          <w:color w:val="000000" w:themeColor="text1"/>
          <w:sz w:val="24"/>
          <w:szCs w:val="24"/>
          <w:lang w:val="en-US"/>
        </w:rPr>
        <w:t xml:space="preserve"> </w:t>
      </w:r>
      <w:r w:rsidR="00C72B5E" w:rsidRPr="002C5062">
        <w:rPr>
          <w:rFonts w:ascii="Arial" w:hAnsi="Arial" w:cs="Arial"/>
          <w:color w:val="000000" w:themeColor="text1"/>
          <w:sz w:val="24"/>
          <w:szCs w:val="24"/>
          <w:lang w:val="en-US"/>
        </w:rPr>
        <w:t xml:space="preserve">the ancient </w:t>
      </w:r>
      <w:r w:rsidR="005036BD" w:rsidRPr="002C5062">
        <w:rPr>
          <w:rFonts w:ascii="Arial" w:hAnsi="Arial" w:cs="Arial"/>
          <w:color w:val="000000" w:themeColor="text1"/>
          <w:sz w:val="24"/>
          <w:szCs w:val="24"/>
          <w:lang w:val="en-US"/>
        </w:rPr>
        <w:t xml:space="preserve">model was ‘devoid of symmetry’ </w:t>
      </w:r>
      <w:r w:rsidR="005C00BA" w:rsidRPr="002C5062">
        <w:rPr>
          <w:rFonts w:ascii="Arial" w:hAnsi="Arial" w:cs="Arial"/>
          <w:color w:val="000000" w:themeColor="text1"/>
          <w:sz w:val="24"/>
          <w:szCs w:val="24"/>
          <w:lang w:val="en-US"/>
        </w:rPr>
        <w:t xml:space="preserve">and </w:t>
      </w:r>
      <w:r w:rsidR="005036BD" w:rsidRPr="002C5062">
        <w:rPr>
          <w:rFonts w:ascii="Arial" w:hAnsi="Arial" w:cs="Arial"/>
          <w:color w:val="000000" w:themeColor="text1"/>
          <w:sz w:val="24"/>
          <w:szCs w:val="24"/>
          <w:lang w:val="en-US"/>
        </w:rPr>
        <w:t>defend</w:t>
      </w:r>
      <w:r w:rsidR="00852A1E" w:rsidRPr="002C5062">
        <w:rPr>
          <w:rFonts w:ascii="Arial" w:hAnsi="Arial" w:cs="Arial"/>
          <w:color w:val="000000" w:themeColor="text1"/>
          <w:sz w:val="24"/>
          <w:szCs w:val="24"/>
          <w:lang w:val="en-US"/>
        </w:rPr>
        <w:t>ed</w:t>
      </w:r>
      <w:r w:rsidR="005036BD" w:rsidRPr="002C5062">
        <w:rPr>
          <w:rFonts w:ascii="Arial" w:hAnsi="Arial" w:cs="Arial"/>
          <w:color w:val="000000" w:themeColor="text1"/>
          <w:sz w:val="24"/>
          <w:szCs w:val="24"/>
          <w:lang w:val="en-US"/>
        </w:rPr>
        <w:t xml:space="preserve"> the ‘</w:t>
      </w:r>
      <w:r w:rsidR="005C00BA" w:rsidRPr="002C5062">
        <w:rPr>
          <w:rFonts w:ascii="Arial" w:hAnsi="Arial" w:cs="Arial"/>
          <w:color w:val="000000" w:themeColor="text1"/>
          <w:sz w:val="24"/>
          <w:szCs w:val="24"/>
          <w:lang w:val="en-US"/>
        </w:rPr>
        <w:t>harmony and consistency</w:t>
      </w:r>
      <w:r w:rsidR="005036BD" w:rsidRPr="002C5062">
        <w:rPr>
          <w:rFonts w:ascii="Arial" w:hAnsi="Arial" w:cs="Arial"/>
          <w:color w:val="000000" w:themeColor="text1"/>
          <w:sz w:val="24"/>
          <w:szCs w:val="24"/>
          <w:lang w:val="en-US"/>
        </w:rPr>
        <w:t>’</w:t>
      </w:r>
      <w:r w:rsidR="005C00BA" w:rsidRPr="002C5062">
        <w:rPr>
          <w:rFonts w:ascii="Arial" w:hAnsi="Arial" w:cs="Arial"/>
          <w:color w:val="000000" w:themeColor="text1"/>
          <w:sz w:val="24"/>
          <w:szCs w:val="24"/>
          <w:lang w:val="en-US"/>
        </w:rPr>
        <w:t xml:space="preserve"> of </w:t>
      </w:r>
      <w:r w:rsidR="00E00B5F" w:rsidRPr="002C5062">
        <w:rPr>
          <w:rFonts w:ascii="Arial" w:hAnsi="Arial" w:cs="Arial"/>
          <w:color w:val="000000" w:themeColor="text1"/>
          <w:sz w:val="24"/>
          <w:szCs w:val="24"/>
          <w:lang w:val="en-US"/>
        </w:rPr>
        <w:t xml:space="preserve">a </w:t>
      </w:r>
      <w:r w:rsidR="00852A1E" w:rsidRPr="002C5062">
        <w:rPr>
          <w:rFonts w:ascii="Arial" w:hAnsi="Arial" w:cs="Arial"/>
          <w:color w:val="000000" w:themeColor="text1"/>
          <w:sz w:val="24"/>
          <w:szCs w:val="24"/>
          <w:lang w:val="en-US"/>
        </w:rPr>
        <w:t xml:space="preserve">new </w:t>
      </w:r>
      <w:r w:rsidR="005C00BA" w:rsidRPr="002C5062">
        <w:rPr>
          <w:rFonts w:ascii="Arial" w:hAnsi="Arial" w:cs="Arial"/>
          <w:color w:val="000000" w:themeColor="text1"/>
          <w:sz w:val="24"/>
          <w:szCs w:val="24"/>
          <w:lang w:val="en-US"/>
        </w:rPr>
        <w:t>arrangement</w:t>
      </w:r>
      <w:r w:rsidR="005036BD" w:rsidRPr="002C5062">
        <w:rPr>
          <w:rFonts w:ascii="Arial" w:hAnsi="Arial" w:cs="Arial"/>
          <w:color w:val="000000" w:themeColor="text1"/>
          <w:sz w:val="24"/>
          <w:szCs w:val="24"/>
          <w:lang w:val="en-US"/>
        </w:rPr>
        <w:t xml:space="preserve"> ‘</w:t>
      </w:r>
      <w:r w:rsidR="005C00BA" w:rsidRPr="002C5062">
        <w:rPr>
          <w:rFonts w:ascii="Arial" w:hAnsi="Arial" w:cs="Arial"/>
          <w:color w:val="000000" w:themeColor="text1"/>
          <w:sz w:val="24"/>
          <w:szCs w:val="24"/>
          <w:lang w:val="en-US"/>
        </w:rPr>
        <w:t>wherein Aquarius and Capricorn, the houses of Uranus and Saturn, are opposite to the houses of the Sun and Moon, namely, Leo and Cancer</w:t>
      </w:r>
      <w:r w:rsidR="005036BD" w:rsidRPr="002C5062">
        <w:rPr>
          <w:rFonts w:ascii="Arial" w:hAnsi="Arial" w:cs="Arial"/>
          <w:color w:val="000000" w:themeColor="text1"/>
          <w:sz w:val="24"/>
          <w:szCs w:val="24"/>
          <w:lang w:val="en-US"/>
        </w:rPr>
        <w:t>’.</w:t>
      </w:r>
      <w:r w:rsidR="005036BD" w:rsidRPr="002C5062">
        <w:rPr>
          <w:rStyle w:val="Refdenotaalpie"/>
          <w:rFonts w:ascii="Arial" w:hAnsi="Arial" w:cs="Arial"/>
          <w:color w:val="000000" w:themeColor="text1"/>
          <w:sz w:val="24"/>
          <w:szCs w:val="24"/>
          <w:lang w:val="en-US"/>
        </w:rPr>
        <w:footnoteReference w:id="171"/>
      </w:r>
      <w:r w:rsidR="005036BD" w:rsidRPr="002C5062">
        <w:rPr>
          <w:rFonts w:ascii="Arial" w:hAnsi="Arial" w:cs="Arial"/>
          <w:color w:val="000000" w:themeColor="text1"/>
          <w:sz w:val="24"/>
          <w:szCs w:val="24"/>
          <w:lang w:val="en-US"/>
        </w:rPr>
        <w:t xml:space="preserve"> </w:t>
      </w:r>
      <w:r w:rsidR="000A7465" w:rsidRPr="002C5062">
        <w:rPr>
          <w:rFonts w:ascii="Arial" w:hAnsi="Arial" w:cs="Arial"/>
          <w:color w:val="000000" w:themeColor="text1"/>
          <w:sz w:val="24"/>
          <w:szCs w:val="24"/>
          <w:lang w:val="en-US"/>
        </w:rPr>
        <w:t xml:space="preserve">His </w:t>
      </w:r>
      <w:r w:rsidR="00382637" w:rsidRPr="002C5062">
        <w:rPr>
          <w:rFonts w:ascii="Arial" w:hAnsi="Arial" w:cs="Arial"/>
          <w:color w:val="000000" w:themeColor="text1"/>
          <w:sz w:val="24"/>
          <w:szCs w:val="24"/>
          <w:lang w:val="en-US"/>
        </w:rPr>
        <w:t xml:space="preserve">model </w:t>
      </w:r>
      <w:r w:rsidR="00416947" w:rsidRPr="002C5062">
        <w:rPr>
          <w:rFonts w:ascii="Arial" w:hAnsi="Arial" w:cs="Arial"/>
          <w:color w:val="000000" w:themeColor="text1"/>
          <w:sz w:val="24"/>
          <w:szCs w:val="24"/>
          <w:lang w:val="en-US"/>
        </w:rPr>
        <w:t xml:space="preserve">appears to have an </w:t>
      </w:r>
      <w:r w:rsidR="005036BD" w:rsidRPr="002C5062">
        <w:rPr>
          <w:rFonts w:ascii="Arial" w:hAnsi="Arial" w:cs="Arial"/>
          <w:color w:val="000000" w:themeColor="text1"/>
          <w:sz w:val="24"/>
          <w:szCs w:val="24"/>
          <w:lang w:val="en-US"/>
        </w:rPr>
        <w:t xml:space="preserve">astronomical </w:t>
      </w:r>
      <w:r w:rsidR="00416947" w:rsidRPr="002C5062">
        <w:rPr>
          <w:rFonts w:ascii="Arial" w:hAnsi="Arial" w:cs="Arial"/>
          <w:color w:val="000000" w:themeColor="text1"/>
          <w:sz w:val="24"/>
          <w:szCs w:val="24"/>
          <w:lang w:val="en-US"/>
        </w:rPr>
        <w:t xml:space="preserve">foundation </w:t>
      </w:r>
      <w:r w:rsidR="005036BD" w:rsidRPr="002C5062">
        <w:rPr>
          <w:rFonts w:ascii="Arial" w:hAnsi="Arial" w:cs="Arial"/>
          <w:color w:val="000000" w:themeColor="text1"/>
          <w:sz w:val="24"/>
          <w:szCs w:val="24"/>
          <w:lang w:val="en-US"/>
        </w:rPr>
        <w:t>as h</w:t>
      </w:r>
      <w:r w:rsidR="007431BB" w:rsidRPr="002C5062">
        <w:rPr>
          <w:rFonts w:ascii="Arial" w:hAnsi="Arial" w:cs="Arial"/>
          <w:color w:val="000000" w:themeColor="text1"/>
          <w:sz w:val="24"/>
          <w:szCs w:val="24"/>
          <w:lang w:val="en-US"/>
        </w:rPr>
        <w:t xml:space="preserve">e claims that </w:t>
      </w:r>
      <w:r w:rsidR="001A3351" w:rsidRPr="002C5062">
        <w:rPr>
          <w:rFonts w:ascii="Arial" w:hAnsi="Arial" w:cs="Arial"/>
          <w:color w:val="000000" w:themeColor="text1"/>
          <w:sz w:val="24"/>
          <w:szCs w:val="24"/>
          <w:lang w:val="en-US"/>
        </w:rPr>
        <w:t xml:space="preserve">it </w:t>
      </w:r>
      <w:r w:rsidR="005036BD" w:rsidRPr="002C5062">
        <w:rPr>
          <w:rFonts w:ascii="Arial" w:hAnsi="Arial" w:cs="Arial"/>
          <w:color w:val="000000" w:themeColor="text1"/>
          <w:sz w:val="24"/>
          <w:szCs w:val="24"/>
          <w:lang w:val="en-US"/>
        </w:rPr>
        <w:t>leaves ‘</w:t>
      </w:r>
      <w:r w:rsidR="005C00BA" w:rsidRPr="002C5062">
        <w:rPr>
          <w:rFonts w:ascii="Arial" w:hAnsi="Arial" w:cs="Arial"/>
          <w:color w:val="000000" w:themeColor="text1"/>
          <w:sz w:val="24"/>
          <w:szCs w:val="24"/>
          <w:lang w:val="en-US"/>
        </w:rPr>
        <w:t>only the four other planets of lesser orbit than Saturn, with two houses each</w:t>
      </w:r>
      <w:r w:rsidR="005036BD" w:rsidRPr="002C5062">
        <w:rPr>
          <w:rFonts w:ascii="Arial" w:hAnsi="Arial" w:cs="Arial"/>
          <w:color w:val="000000" w:themeColor="text1"/>
          <w:sz w:val="24"/>
          <w:szCs w:val="24"/>
          <w:lang w:val="en-US"/>
        </w:rPr>
        <w:t>’</w:t>
      </w:r>
      <w:r w:rsidR="00F917F7" w:rsidRPr="002C5062">
        <w:rPr>
          <w:rFonts w:ascii="Arial" w:hAnsi="Arial" w:cs="Arial"/>
          <w:color w:val="000000" w:themeColor="text1"/>
          <w:sz w:val="24"/>
          <w:szCs w:val="24"/>
          <w:lang w:val="en-US"/>
        </w:rPr>
        <w:t>;</w:t>
      </w:r>
      <w:r w:rsidR="007B7910" w:rsidRPr="002C5062">
        <w:rPr>
          <w:rFonts w:ascii="Arial" w:hAnsi="Arial" w:cs="Arial"/>
          <w:color w:val="000000" w:themeColor="text1"/>
          <w:sz w:val="24"/>
          <w:szCs w:val="24"/>
          <w:lang w:val="en-US"/>
        </w:rPr>
        <w:t xml:space="preserve"> Saturn and Uranus, being </w:t>
      </w:r>
      <w:r w:rsidR="005036BD" w:rsidRPr="002C5062">
        <w:rPr>
          <w:rFonts w:ascii="Arial" w:hAnsi="Arial" w:cs="Arial"/>
          <w:color w:val="000000" w:themeColor="text1"/>
          <w:sz w:val="24"/>
          <w:szCs w:val="24"/>
          <w:lang w:val="en-US"/>
        </w:rPr>
        <w:t>the planets at the extremes of the astronomical system</w:t>
      </w:r>
      <w:r w:rsidR="007B7910" w:rsidRPr="002C5062">
        <w:rPr>
          <w:rFonts w:ascii="Arial" w:hAnsi="Arial" w:cs="Arial"/>
          <w:color w:val="000000" w:themeColor="text1"/>
          <w:sz w:val="24"/>
          <w:szCs w:val="24"/>
          <w:lang w:val="en-US"/>
        </w:rPr>
        <w:t>,</w:t>
      </w:r>
      <w:r w:rsidR="005036BD" w:rsidRPr="002C5062">
        <w:rPr>
          <w:rFonts w:ascii="Arial" w:hAnsi="Arial" w:cs="Arial"/>
          <w:color w:val="000000" w:themeColor="text1"/>
          <w:sz w:val="24"/>
          <w:szCs w:val="24"/>
          <w:lang w:val="en-US"/>
        </w:rPr>
        <w:t xml:space="preserve"> </w:t>
      </w:r>
      <w:r w:rsidR="00F917F7" w:rsidRPr="002C5062">
        <w:rPr>
          <w:rFonts w:ascii="Arial" w:hAnsi="Arial" w:cs="Arial"/>
          <w:color w:val="000000" w:themeColor="text1"/>
          <w:sz w:val="24"/>
          <w:szCs w:val="24"/>
          <w:lang w:val="en-US"/>
        </w:rPr>
        <w:t xml:space="preserve">are </w:t>
      </w:r>
      <w:r w:rsidR="00FD5A33" w:rsidRPr="002C5062">
        <w:rPr>
          <w:rFonts w:ascii="Arial" w:hAnsi="Arial" w:cs="Arial"/>
          <w:color w:val="000000" w:themeColor="text1"/>
          <w:sz w:val="24"/>
          <w:szCs w:val="24"/>
          <w:lang w:val="en-US"/>
        </w:rPr>
        <w:t xml:space="preserve">now </w:t>
      </w:r>
      <w:r w:rsidR="007B7910" w:rsidRPr="002C5062">
        <w:rPr>
          <w:rFonts w:ascii="Arial" w:hAnsi="Arial" w:cs="Arial"/>
          <w:color w:val="000000" w:themeColor="text1"/>
          <w:sz w:val="24"/>
          <w:szCs w:val="24"/>
          <w:lang w:val="en-US"/>
        </w:rPr>
        <w:t xml:space="preserve">assigned </w:t>
      </w:r>
      <w:r w:rsidR="005036BD" w:rsidRPr="002C5062">
        <w:rPr>
          <w:rFonts w:ascii="Arial" w:hAnsi="Arial" w:cs="Arial"/>
          <w:color w:val="000000" w:themeColor="text1"/>
          <w:sz w:val="24"/>
          <w:szCs w:val="24"/>
          <w:lang w:val="en-US"/>
        </w:rPr>
        <w:t>one house each</w:t>
      </w:r>
      <w:r w:rsidR="005C00BA" w:rsidRPr="002C5062">
        <w:rPr>
          <w:rFonts w:ascii="Arial" w:hAnsi="Arial" w:cs="Arial"/>
          <w:color w:val="000000" w:themeColor="text1"/>
          <w:sz w:val="24"/>
          <w:szCs w:val="24"/>
          <w:lang w:val="en-US"/>
        </w:rPr>
        <w:t>.</w:t>
      </w:r>
      <w:r w:rsidR="005C00BA" w:rsidRPr="002C5062">
        <w:rPr>
          <w:rStyle w:val="Refdenotaalpie"/>
          <w:rFonts w:ascii="Arial" w:hAnsi="Arial" w:cs="Arial"/>
          <w:color w:val="000000" w:themeColor="text1"/>
          <w:sz w:val="24"/>
          <w:szCs w:val="24"/>
          <w:lang w:val="en-US"/>
        </w:rPr>
        <w:footnoteReference w:id="172"/>
      </w:r>
      <w:r w:rsidR="00297551" w:rsidRPr="002C5062">
        <w:rPr>
          <w:rFonts w:ascii="Arial" w:hAnsi="Arial" w:cs="Arial"/>
          <w:color w:val="000000" w:themeColor="text1"/>
          <w:sz w:val="24"/>
          <w:szCs w:val="24"/>
          <w:lang w:val="en-US"/>
        </w:rPr>
        <w:t xml:space="preserve"> </w:t>
      </w:r>
      <w:r w:rsidR="009B2B0F" w:rsidRPr="002C5062">
        <w:rPr>
          <w:rFonts w:ascii="Arial" w:hAnsi="Arial" w:cs="Arial"/>
          <w:color w:val="000000" w:themeColor="text1"/>
          <w:sz w:val="24"/>
          <w:szCs w:val="24"/>
          <w:lang w:val="en-US"/>
        </w:rPr>
        <w:t xml:space="preserve">He </w:t>
      </w:r>
      <w:r w:rsidR="005F0946" w:rsidRPr="002C5062">
        <w:rPr>
          <w:rFonts w:ascii="Arial" w:hAnsi="Arial" w:cs="Arial"/>
          <w:color w:val="000000" w:themeColor="text1"/>
          <w:sz w:val="24"/>
          <w:szCs w:val="24"/>
          <w:lang w:val="en-US"/>
        </w:rPr>
        <w:t xml:space="preserve">also </w:t>
      </w:r>
      <w:r w:rsidR="00DA397D" w:rsidRPr="002C5062">
        <w:rPr>
          <w:rFonts w:ascii="Arial" w:hAnsi="Arial" w:cs="Arial"/>
          <w:color w:val="000000" w:themeColor="text1"/>
          <w:sz w:val="24"/>
          <w:szCs w:val="24"/>
          <w:lang w:val="en-US"/>
        </w:rPr>
        <w:t xml:space="preserve">appears to </w:t>
      </w:r>
      <w:r w:rsidR="000A7465" w:rsidRPr="002C5062">
        <w:rPr>
          <w:rFonts w:ascii="Arial" w:hAnsi="Arial" w:cs="Arial"/>
          <w:color w:val="000000" w:themeColor="text1"/>
          <w:sz w:val="24"/>
          <w:szCs w:val="24"/>
          <w:lang w:val="en-US"/>
        </w:rPr>
        <w:t>use</w:t>
      </w:r>
      <w:r w:rsidR="00DA397D" w:rsidRPr="002C5062">
        <w:rPr>
          <w:rFonts w:ascii="Arial" w:hAnsi="Arial" w:cs="Arial"/>
          <w:color w:val="000000" w:themeColor="text1"/>
          <w:sz w:val="24"/>
          <w:szCs w:val="24"/>
          <w:lang w:val="en-US"/>
        </w:rPr>
        <w:t xml:space="preserve"> </w:t>
      </w:r>
      <w:r w:rsidR="009B2B0F" w:rsidRPr="002C5062">
        <w:rPr>
          <w:rFonts w:ascii="Arial" w:hAnsi="Arial" w:cs="Arial"/>
          <w:color w:val="000000" w:themeColor="text1"/>
          <w:sz w:val="24"/>
          <w:szCs w:val="24"/>
          <w:lang w:val="en-US"/>
        </w:rPr>
        <w:t xml:space="preserve">an astronomical rationale to justify the attribution </w:t>
      </w:r>
      <w:r w:rsidR="00AC729A" w:rsidRPr="002C5062">
        <w:rPr>
          <w:rFonts w:ascii="Arial" w:hAnsi="Arial" w:cs="Arial"/>
          <w:color w:val="000000" w:themeColor="text1"/>
          <w:sz w:val="24"/>
          <w:szCs w:val="24"/>
          <w:lang w:val="en-US"/>
        </w:rPr>
        <w:t xml:space="preserve">of </w:t>
      </w:r>
      <w:r w:rsidR="000A7465" w:rsidRPr="002C5062">
        <w:rPr>
          <w:rFonts w:ascii="Arial" w:hAnsi="Arial" w:cs="Arial"/>
          <w:color w:val="000000" w:themeColor="text1"/>
          <w:sz w:val="24"/>
          <w:szCs w:val="24"/>
          <w:lang w:val="en-US"/>
        </w:rPr>
        <w:t xml:space="preserve">the quality of </w:t>
      </w:r>
      <w:r w:rsidR="00AC729A" w:rsidRPr="002C5062">
        <w:rPr>
          <w:rFonts w:ascii="Arial" w:hAnsi="Arial" w:cs="Arial"/>
          <w:color w:val="000000" w:themeColor="text1"/>
          <w:sz w:val="24"/>
          <w:szCs w:val="24"/>
          <w:lang w:val="en-US"/>
        </w:rPr>
        <w:t xml:space="preserve">‘eccentric’ to Uranus </w:t>
      </w:r>
      <w:r w:rsidR="000A7465" w:rsidRPr="002C5062">
        <w:rPr>
          <w:rFonts w:ascii="Arial" w:hAnsi="Arial" w:cs="Arial"/>
          <w:color w:val="000000" w:themeColor="text1"/>
          <w:sz w:val="24"/>
          <w:szCs w:val="24"/>
          <w:lang w:val="en-US"/>
        </w:rPr>
        <w:t>from</w:t>
      </w:r>
      <w:r w:rsidR="009B2B0F" w:rsidRPr="002C5062">
        <w:rPr>
          <w:rFonts w:ascii="Arial" w:hAnsi="Arial" w:cs="Arial"/>
          <w:color w:val="000000" w:themeColor="text1"/>
          <w:sz w:val="24"/>
          <w:szCs w:val="24"/>
          <w:lang w:val="en-US"/>
        </w:rPr>
        <w:t xml:space="preserve"> </w:t>
      </w:r>
      <w:r w:rsidR="00AC729A" w:rsidRPr="002C5062">
        <w:rPr>
          <w:rFonts w:ascii="Arial" w:hAnsi="Arial" w:cs="Arial"/>
          <w:color w:val="000000" w:themeColor="text1"/>
          <w:sz w:val="24"/>
          <w:szCs w:val="24"/>
          <w:lang w:val="en-US"/>
        </w:rPr>
        <w:t>the physical properties of its satellites</w:t>
      </w:r>
      <w:r w:rsidR="000A7465" w:rsidRPr="002C5062">
        <w:rPr>
          <w:rFonts w:ascii="Arial" w:hAnsi="Arial" w:cs="Arial"/>
          <w:color w:val="000000" w:themeColor="text1"/>
          <w:sz w:val="24"/>
          <w:szCs w:val="24"/>
          <w:lang w:val="en-US"/>
        </w:rPr>
        <w:t>, ‘</w:t>
      </w:r>
      <w:r w:rsidR="00AC729A" w:rsidRPr="002C5062">
        <w:rPr>
          <w:rFonts w:ascii="Arial" w:hAnsi="Arial" w:cs="Arial"/>
          <w:color w:val="000000" w:themeColor="text1"/>
          <w:sz w:val="24"/>
          <w:szCs w:val="24"/>
          <w:lang w:val="en-US"/>
        </w:rPr>
        <w:t>from the extraordinary circumstances of their moving in a retrograde direction, and nearly perpendicular to the plane of his orbit’.</w:t>
      </w:r>
      <w:r w:rsidR="00AC729A" w:rsidRPr="002C5062">
        <w:rPr>
          <w:rStyle w:val="Refdenotaalpie"/>
          <w:rFonts w:ascii="Arial" w:hAnsi="Arial" w:cs="Arial"/>
          <w:color w:val="000000" w:themeColor="text1"/>
          <w:sz w:val="24"/>
          <w:szCs w:val="24"/>
          <w:lang w:val="en-US"/>
        </w:rPr>
        <w:footnoteReference w:id="173"/>
      </w:r>
      <w:r w:rsidR="00AC729A" w:rsidRPr="002C5062">
        <w:rPr>
          <w:rFonts w:ascii="Arial" w:hAnsi="Arial" w:cs="Arial"/>
          <w:color w:val="000000" w:themeColor="text1"/>
          <w:sz w:val="24"/>
          <w:szCs w:val="24"/>
          <w:lang w:val="en-US"/>
        </w:rPr>
        <w:t xml:space="preserve"> </w:t>
      </w:r>
      <w:r w:rsidR="00E07142" w:rsidRPr="002C5062">
        <w:rPr>
          <w:rFonts w:ascii="Arial" w:hAnsi="Arial" w:cs="Arial"/>
          <w:color w:val="000000" w:themeColor="text1"/>
          <w:sz w:val="24"/>
          <w:szCs w:val="24"/>
          <w:lang w:val="en-US"/>
        </w:rPr>
        <w:t xml:space="preserve">From the above, </w:t>
      </w:r>
      <w:r w:rsidR="00D03F10" w:rsidRPr="002C5062">
        <w:rPr>
          <w:rFonts w:ascii="Arial" w:hAnsi="Arial" w:cs="Arial"/>
          <w:color w:val="000000" w:themeColor="text1"/>
          <w:sz w:val="24"/>
          <w:szCs w:val="24"/>
          <w:lang w:val="en-US"/>
        </w:rPr>
        <w:t xml:space="preserve">however, </w:t>
      </w:r>
      <w:r w:rsidR="00E07142" w:rsidRPr="002C5062">
        <w:rPr>
          <w:rFonts w:ascii="Arial" w:hAnsi="Arial" w:cs="Arial"/>
          <w:color w:val="000000" w:themeColor="text1"/>
          <w:sz w:val="24"/>
          <w:szCs w:val="24"/>
          <w:lang w:val="en-US"/>
        </w:rPr>
        <w:t xml:space="preserve">it can be seen that </w:t>
      </w:r>
      <w:r w:rsidR="000D458D" w:rsidRPr="002C5062">
        <w:rPr>
          <w:rFonts w:ascii="Arial" w:hAnsi="Arial" w:cs="Arial"/>
          <w:color w:val="000000" w:themeColor="text1"/>
          <w:sz w:val="24"/>
          <w:szCs w:val="24"/>
          <w:lang w:val="en-US"/>
        </w:rPr>
        <w:t xml:space="preserve">Varley’s </w:t>
      </w:r>
      <w:r w:rsidR="00EB3E83" w:rsidRPr="002C5062">
        <w:rPr>
          <w:rFonts w:ascii="Arial" w:hAnsi="Arial" w:cs="Arial"/>
          <w:color w:val="000000" w:themeColor="text1"/>
          <w:sz w:val="24"/>
          <w:szCs w:val="24"/>
          <w:lang w:val="en-US"/>
        </w:rPr>
        <w:t xml:space="preserve">rationale </w:t>
      </w:r>
      <w:r w:rsidR="0056794D" w:rsidRPr="002C5062">
        <w:rPr>
          <w:rFonts w:ascii="Arial" w:hAnsi="Arial" w:cs="Arial"/>
          <w:color w:val="000000" w:themeColor="text1"/>
          <w:sz w:val="24"/>
          <w:szCs w:val="24"/>
          <w:lang w:val="en-US"/>
        </w:rPr>
        <w:t xml:space="preserve">mixes </w:t>
      </w:r>
      <w:r w:rsidR="000D458D" w:rsidRPr="002C5062">
        <w:rPr>
          <w:rFonts w:ascii="Arial" w:hAnsi="Arial" w:cs="Arial"/>
          <w:color w:val="000000" w:themeColor="text1"/>
          <w:sz w:val="24"/>
          <w:szCs w:val="24"/>
          <w:lang w:val="en-US"/>
        </w:rPr>
        <w:t>elements of old and new thinking</w:t>
      </w:r>
      <w:r w:rsidR="00EB3E83" w:rsidRPr="002C5062">
        <w:rPr>
          <w:rFonts w:ascii="Arial" w:hAnsi="Arial" w:cs="Arial"/>
          <w:color w:val="000000" w:themeColor="text1"/>
          <w:sz w:val="24"/>
          <w:szCs w:val="24"/>
          <w:lang w:val="en-US"/>
        </w:rPr>
        <w:t>:</w:t>
      </w:r>
      <w:r w:rsidR="000D458D" w:rsidRPr="002C5062">
        <w:rPr>
          <w:rFonts w:ascii="Arial" w:hAnsi="Arial" w:cs="Arial"/>
          <w:color w:val="000000" w:themeColor="text1"/>
          <w:sz w:val="24"/>
          <w:szCs w:val="24"/>
          <w:lang w:val="en-US"/>
        </w:rPr>
        <w:t xml:space="preserve"> </w:t>
      </w:r>
      <w:r w:rsidR="00F449D5" w:rsidRPr="002C5062">
        <w:rPr>
          <w:rFonts w:ascii="Arial" w:hAnsi="Arial" w:cs="Arial"/>
          <w:color w:val="000000" w:themeColor="text1"/>
          <w:sz w:val="24"/>
          <w:szCs w:val="24"/>
          <w:lang w:val="en-US"/>
        </w:rPr>
        <w:t xml:space="preserve">the idea of a symmetrical balance of rulerships </w:t>
      </w:r>
      <w:r w:rsidR="008B2DB3" w:rsidRPr="002C5062">
        <w:rPr>
          <w:rFonts w:ascii="Arial" w:hAnsi="Arial" w:cs="Arial"/>
          <w:color w:val="000000" w:themeColor="text1"/>
          <w:sz w:val="24"/>
          <w:szCs w:val="24"/>
          <w:lang w:val="en-US"/>
        </w:rPr>
        <w:t xml:space="preserve">is </w:t>
      </w:r>
      <w:r w:rsidR="0056794D" w:rsidRPr="002C5062">
        <w:rPr>
          <w:rFonts w:ascii="Arial" w:hAnsi="Arial" w:cs="Arial"/>
          <w:color w:val="000000" w:themeColor="text1"/>
          <w:sz w:val="24"/>
          <w:szCs w:val="24"/>
          <w:lang w:val="en-US"/>
        </w:rPr>
        <w:t xml:space="preserve">astrological rather than </w:t>
      </w:r>
      <w:r w:rsidR="00F449D5" w:rsidRPr="002C5062">
        <w:rPr>
          <w:rFonts w:ascii="Arial" w:hAnsi="Arial" w:cs="Arial"/>
          <w:color w:val="000000" w:themeColor="text1"/>
          <w:sz w:val="24"/>
          <w:szCs w:val="24"/>
          <w:lang w:val="en-US"/>
        </w:rPr>
        <w:t>Newtonian.</w:t>
      </w:r>
    </w:p>
    <w:p w:rsidR="0016588A" w:rsidRPr="002C5062" w:rsidRDefault="0016588A" w:rsidP="001B49FC">
      <w:pPr>
        <w:spacing w:after="0" w:line="480" w:lineRule="auto"/>
        <w:rPr>
          <w:rFonts w:ascii="Arial" w:hAnsi="Arial" w:cs="Arial"/>
          <w:color w:val="000000" w:themeColor="text1"/>
          <w:sz w:val="24"/>
          <w:szCs w:val="24"/>
          <w:lang w:val="en-US"/>
        </w:rPr>
      </w:pPr>
    </w:p>
    <w:p w:rsidR="007C2B3C" w:rsidRPr="002C5062" w:rsidRDefault="0066433F" w:rsidP="00845C25">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By the end </w:t>
      </w:r>
      <w:r w:rsidR="008418A5" w:rsidRPr="002C5062">
        <w:rPr>
          <w:rFonts w:ascii="Arial" w:hAnsi="Arial" w:cs="Arial"/>
          <w:color w:val="000000" w:themeColor="text1"/>
          <w:sz w:val="24"/>
          <w:szCs w:val="24"/>
          <w:lang w:val="en-US"/>
        </w:rPr>
        <w:t>of the century</w:t>
      </w:r>
      <w:r w:rsidR="002A65EF" w:rsidRPr="002C5062">
        <w:rPr>
          <w:rFonts w:ascii="Arial" w:hAnsi="Arial" w:cs="Arial"/>
          <w:color w:val="000000" w:themeColor="text1"/>
          <w:sz w:val="24"/>
          <w:szCs w:val="24"/>
          <w:lang w:val="en-US"/>
        </w:rPr>
        <w:t xml:space="preserve">, the issue </w:t>
      </w:r>
      <w:r w:rsidRPr="002C5062">
        <w:rPr>
          <w:rFonts w:ascii="Arial" w:hAnsi="Arial" w:cs="Arial"/>
          <w:color w:val="000000" w:themeColor="text1"/>
          <w:sz w:val="24"/>
          <w:szCs w:val="24"/>
          <w:lang w:val="en-US"/>
        </w:rPr>
        <w:t>remain</w:t>
      </w:r>
      <w:r w:rsidR="00EE1EA1" w:rsidRPr="002C5062">
        <w:rPr>
          <w:rFonts w:ascii="Arial" w:hAnsi="Arial" w:cs="Arial"/>
          <w:color w:val="000000" w:themeColor="text1"/>
          <w:sz w:val="24"/>
          <w:szCs w:val="24"/>
          <w:lang w:val="en-US"/>
        </w:rPr>
        <w:t>ed</w:t>
      </w:r>
      <w:r w:rsidRPr="002C5062">
        <w:rPr>
          <w:rFonts w:ascii="Arial" w:hAnsi="Arial" w:cs="Arial"/>
          <w:color w:val="000000" w:themeColor="text1"/>
          <w:sz w:val="24"/>
          <w:szCs w:val="24"/>
          <w:lang w:val="en-US"/>
        </w:rPr>
        <w:t xml:space="preserve"> </w:t>
      </w:r>
      <w:r w:rsidR="002A65EF" w:rsidRPr="002C5062">
        <w:rPr>
          <w:rFonts w:ascii="Arial" w:hAnsi="Arial" w:cs="Arial"/>
          <w:color w:val="000000" w:themeColor="text1"/>
          <w:sz w:val="24"/>
          <w:szCs w:val="24"/>
          <w:lang w:val="en-US"/>
        </w:rPr>
        <w:t>unsolved</w:t>
      </w:r>
      <w:r w:rsidR="00845C25" w:rsidRPr="002C5062">
        <w:rPr>
          <w:rFonts w:ascii="Arial" w:hAnsi="Arial" w:cs="Arial"/>
          <w:color w:val="000000" w:themeColor="text1"/>
          <w:sz w:val="24"/>
          <w:szCs w:val="24"/>
          <w:lang w:val="en-US"/>
        </w:rPr>
        <w:t xml:space="preserve">. </w:t>
      </w:r>
      <w:r w:rsidR="008418A5" w:rsidRPr="002C5062">
        <w:rPr>
          <w:rFonts w:ascii="Arial" w:hAnsi="Arial" w:cs="Arial"/>
          <w:color w:val="000000" w:themeColor="text1"/>
          <w:sz w:val="24"/>
          <w:szCs w:val="24"/>
          <w:lang w:val="en-US"/>
        </w:rPr>
        <w:t xml:space="preserve">Pearce </w:t>
      </w:r>
      <w:r w:rsidR="00845C25" w:rsidRPr="002C5062">
        <w:rPr>
          <w:rFonts w:ascii="Arial" w:hAnsi="Arial" w:cs="Arial"/>
          <w:color w:val="000000" w:themeColor="text1"/>
          <w:sz w:val="24"/>
          <w:szCs w:val="24"/>
          <w:lang w:val="en-US"/>
        </w:rPr>
        <w:t>wr</w:t>
      </w:r>
      <w:r w:rsidR="004E6881" w:rsidRPr="002C5062">
        <w:rPr>
          <w:rFonts w:ascii="Arial" w:hAnsi="Arial" w:cs="Arial"/>
          <w:color w:val="000000" w:themeColor="text1"/>
          <w:sz w:val="24"/>
          <w:szCs w:val="24"/>
          <w:lang w:val="en-US"/>
        </w:rPr>
        <w:t>ote</w:t>
      </w:r>
      <w:r w:rsidR="00845C25" w:rsidRPr="002C5062">
        <w:rPr>
          <w:rFonts w:ascii="Arial" w:hAnsi="Arial" w:cs="Arial"/>
          <w:color w:val="000000" w:themeColor="text1"/>
          <w:sz w:val="24"/>
          <w:szCs w:val="24"/>
          <w:lang w:val="en-US"/>
        </w:rPr>
        <w:t>:</w:t>
      </w:r>
      <w:r w:rsidR="00BF27CE" w:rsidRPr="002C5062">
        <w:rPr>
          <w:rFonts w:ascii="Arial" w:hAnsi="Arial" w:cs="Arial"/>
          <w:color w:val="000000" w:themeColor="text1"/>
          <w:sz w:val="24"/>
          <w:szCs w:val="24"/>
          <w:lang w:val="en-US"/>
        </w:rPr>
        <w:t xml:space="preserve"> ‘u</w:t>
      </w:r>
      <w:r w:rsidR="008418A5" w:rsidRPr="002C5062">
        <w:rPr>
          <w:rFonts w:ascii="Arial" w:hAnsi="Arial" w:cs="Arial"/>
          <w:color w:val="000000" w:themeColor="text1"/>
          <w:sz w:val="24"/>
          <w:szCs w:val="24"/>
          <w:lang w:val="en-US"/>
        </w:rPr>
        <w:t>n</w:t>
      </w:r>
      <w:r w:rsidR="00BF27CE" w:rsidRPr="002C5062">
        <w:rPr>
          <w:rFonts w:ascii="Arial" w:hAnsi="Arial" w:cs="Arial"/>
          <w:color w:val="000000" w:themeColor="text1"/>
          <w:sz w:val="24"/>
          <w:szCs w:val="24"/>
          <w:lang w:val="en-US"/>
        </w:rPr>
        <w:t xml:space="preserve">til </w:t>
      </w:r>
      <w:r w:rsidR="00BF27CE" w:rsidRPr="002C5062">
        <w:rPr>
          <w:rFonts w:ascii="Arial" w:hAnsi="Arial" w:cs="Arial"/>
          <w:i/>
          <w:color w:val="000000" w:themeColor="text1"/>
          <w:sz w:val="24"/>
          <w:szCs w:val="24"/>
          <w:lang w:val="en-US"/>
        </w:rPr>
        <w:t>experi</w:t>
      </w:r>
      <w:r w:rsidR="008418A5" w:rsidRPr="002C5062">
        <w:rPr>
          <w:rFonts w:ascii="Arial" w:hAnsi="Arial" w:cs="Arial"/>
          <w:i/>
          <w:color w:val="000000" w:themeColor="text1"/>
          <w:sz w:val="24"/>
          <w:szCs w:val="24"/>
          <w:lang w:val="en-US"/>
        </w:rPr>
        <w:t>e</w:t>
      </w:r>
      <w:r w:rsidR="00BF27CE" w:rsidRPr="002C5062">
        <w:rPr>
          <w:rFonts w:ascii="Arial" w:hAnsi="Arial" w:cs="Arial"/>
          <w:i/>
          <w:color w:val="000000" w:themeColor="text1"/>
          <w:sz w:val="24"/>
          <w:szCs w:val="24"/>
          <w:lang w:val="en-US"/>
        </w:rPr>
        <w:t>nce</w:t>
      </w:r>
      <w:r w:rsidR="00BF27CE" w:rsidRPr="002C5062">
        <w:rPr>
          <w:rFonts w:ascii="Arial" w:hAnsi="Arial" w:cs="Arial"/>
          <w:color w:val="000000" w:themeColor="text1"/>
          <w:sz w:val="24"/>
          <w:szCs w:val="24"/>
          <w:lang w:val="en-US"/>
        </w:rPr>
        <w:t xml:space="preserve"> teaches us in what signs Uranus and Neptune are most powerful, </w:t>
      </w:r>
      <w:r w:rsidR="00BF27CE" w:rsidRPr="002C5062">
        <w:rPr>
          <w:rFonts w:ascii="Arial" w:hAnsi="Arial" w:cs="Arial"/>
          <w:color w:val="000000" w:themeColor="text1"/>
          <w:sz w:val="24"/>
          <w:szCs w:val="24"/>
          <w:lang w:val="en-US"/>
        </w:rPr>
        <w:lastRenderedPageBreak/>
        <w:t>I must decline to endorse so hasty an attempt to provide for one of the “houseless wanderers”’.</w:t>
      </w:r>
      <w:r w:rsidR="00BF27CE" w:rsidRPr="002C5062">
        <w:rPr>
          <w:rStyle w:val="Refdenotaalpie"/>
          <w:rFonts w:ascii="Arial" w:hAnsi="Arial" w:cs="Arial"/>
          <w:color w:val="000000" w:themeColor="text1"/>
          <w:sz w:val="24"/>
          <w:szCs w:val="24"/>
          <w:lang w:val="en-US"/>
        </w:rPr>
        <w:footnoteReference w:id="174"/>
      </w:r>
      <w:r w:rsidR="001B49FC" w:rsidRPr="002C5062">
        <w:rPr>
          <w:rFonts w:ascii="Arial" w:hAnsi="Arial" w:cs="Arial"/>
          <w:color w:val="000000" w:themeColor="text1"/>
          <w:sz w:val="24"/>
          <w:szCs w:val="24"/>
          <w:lang w:val="en-US"/>
        </w:rPr>
        <w:t xml:space="preserve"> </w:t>
      </w:r>
      <w:r w:rsidR="007353A2" w:rsidRPr="002C5062">
        <w:rPr>
          <w:rFonts w:ascii="Arial" w:hAnsi="Arial" w:cs="Arial"/>
          <w:color w:val="000000" w:themeColor="text1"/>
          <w:sz w:val="24"/>
          <w:szCs w:val="24"/>
          <w:lang w:val="en-US"/>
        </w:rPr>
        <w:t>But e</w:t>
      </w:r>
      <w:r w:rsidR="001B49FC" w:rsidRPr="002C5062">
        <w:rPr>
          <w:rFonts w:ascii="Arial" w:hAnsi="Arial" w:cs="Arial"/>
          <w:color w:val="000000" w:themeColor="text1"/>
          <w:sz w:val="24"/>
          <w:szCs w:val="24"/>
          <w:lang w:val="en-US"/>
        </w:rPr>
        <w:t xml:space="preserve">ven </w:t>
      </w:r>
      <w:r w:rsidR="009F7C05" w:rsidRPr="002C5062">
        <w:rPr>
          <w:rFonts w:ascii="Arial" w:hAnsi="Arial" w:cs="Arial"/>
          <w:color w:val="000000" w:themeColor="text1"/>
          <w:sz w:val="24"/>
          <w:szCs w:val="24"/>
          <w:lang w:val="en-US"/>
        </w:rPr>
        <w:t xml:space="preserve">without </w:t>
      </w:r>
      <w:r w:rsidR="001B49FC" w:rsidRPr="002C5062">
        <w:rPr>
          <w:rFonts w:ascii="Arial" w:hAnsi="Arial" w:cs="Arial"/>
          <w:color w:val="000000" w:themeColor="text1"/>
          <w:sz w:val="24"/>
          <w:szCs w:val="24"/>
          <w:lang w:val="en-US"/>
        </w:rPr>
        <w:t>consensus</w:t>
      </w:r>
      <w:r w:rsidR="009F7C05" w:rsidRPr="002C5062">
        <w:rPr>
          <w:rFonts w:ascii="Arial" w:hAnsi="Arial" w:cs="Arial"/>
          <w:color w:val="000000" w:themeColor="text1"/>
          <w:sz w:val="24"/>
          <w:szCs w:val="24"/>
          <w:lang w:val="en-US"/>
        </w:rPr>
        <w:t xml:space="preserve"> </w:t>
      </w:r>
      <w:r w:rsidR="00E61DE7" w:rsidRPr="002C5062">
        <w:rPr>
          <w:rFonts w:ascii="Arial" w:hAnsi="Arial" w:cs="Arial"/>
          <w:color w:val="000000" w:themeColor="text1"/>
          <w:sz w:val="24"/>
          <w:szCs w:val="24"/>
          <w:lang w:val="en-US"/>
        </w:rPr>
        <w:t xml:space="preserve">and </w:t>
      </w:r>
      <w:r w:rsidR="00126B93" w:rsidRPr="002C5062">
        <w:rPr>
          <w:rFonts w:ascii="Arial" w:hAnsi="Arial" w:cs="Arial"/>
          <w:color w:val="000000" w:themeColor="text1"/>
          <w:sz w:val="24"/>
          <w:szCs w:val="24"/>
          <w:lang w:val="en-US"/>
        </w:rPr>
        <w:t>i</w:t>
      </w:r>
      <w:r w:rsidR="001972C0" w:rsidRPr="002C5062">
        <w:rPr>
          <w:rFonts w:ascii="Arial" w:hAnsi="Arial" w:cs="Arial"/>
          <w:color w:val="000000" w:themeColor="text1"/>
          <w:sz w:val="24"/>
          <w:szCs w:val="24"/>
          <w:lang w:val="en-US"/>
        </w:rPr>
        <w:t xml:space="preserve">n spite of </w:t>
      </w:r>
      <w:r w:rsidR="009F7C05" w:rsidRPr="002C5062">
        <w:rPr>
          <w:rFonts w:ascii="Arial" w:hAnsi="Arial" w:cs="Arial"/>
          <w:color w:val="000000" w:themeColor="text1"/>
          <w:sz w:val="24"/>
          <w:szCs w:val="24"/>
          <w:lang w:val="en-US"/>
        </w:rPr>
        <w:t>ongoing</w:t>
      </w:r>
      <w:r w:rsidR="001972C0" w:rsidRPr="002C5062">
        <w:rPr>
          <w:rFonts w:ascii="Arial" w:hAnsi="Arial" w:cs="Arial"/>
          <w:color w:val="000000" w:themeColor="text1"/>
          <w:sz w:val="24"/>
          <w:szCs w:val="24"/>
          <w:lang w:val="en-US"/>
        </w:rPr>
        <w:t xml:space="preserve"> reservations</w:t>
      </w:r>
      <w:r w:rsidR="00581E4D" w:rsidRPr="002C5062">
        <w:rPr>
          <w:rFonts w:ascii="Arial" w:hAnsi="Arial" w:cs="Arial"/>
          <w:color w:val="000000" w:themeColor="text1"/>
          <w:sz w:val="24"/>
          <w:szCs w:val="24"/>
          <w:lang w:val="en-US"/>
        </w:rPr>
        <w:t xml:space="preserve">, </w:t>
      </w:r>
      <w:r w:rsidR="00B815CD" w:rsidRPr="002C5062">
        <w:rPr>
          <w:rFonts w:ascii="Arial" w:hAnsi="Arial" w:cs="Arial"/>
          <w:color w:val="000000" w:themeColor="text1"/>
          <w:sz w:val="24"/>
          <w:szCs w:val="24"/>
          <w:lang w:val="en-US"/>
        </w:rPr>
        <w:t xml:space="preserve">Uranus became established as the new ruler of </w:t>
      </w:r>
      <w:r w:rsidR="00DA6BCB" w:rsidRPr="002C5062">
        <w:rPr>
          <w:rFonts w:ascii="Arial" w:hAnsi="Arial" w:cs="Arial"/>
          <w:color w:val="000000" w:themeColor="text1"/>
          <w:sz w:val="24"/>
          <w:szCs w:val="24"/>
          <w:lang w:val="en-US"/>
        </w:rPr>
        <w:t>Aquarius</w:t>
      </w:r>
      <w:r w:rsidR="00581E4D" w:rsidRPr="002C5062">
        <w:rPr>
          <w:rFonts w:ascii="Arial" w:hAnsi="Arial" w:cs="Arial"/>
          <w:color w:val="000000" w:themeColor="text1"/>
          <w:sz w:val="24"/>
          <w:szCs w:val="24"/>
          <w:lang w:val="en-US"/>
        </w:rPr>
        <w:t xml:space="preserve">. </w:t>
      </w:r>
      <w:r w:rsidR="00B815CD" w:rsidRPr="002C5062">
        <w:rPr>
          <w:rFonts w:ascii="Arial" w:hAnsi="Arial" w:cs="Arial"/>
          <w:color w:val="000000" w:themeColor="text1"/>
          <w:sz w:val="24"/>
          <w:szCs w:val="24"/>
          <w:lang w:val="en-US"/>
        </w:rPr>
        <w:t xml:space="preserve">Although its </w:t>
      </w:r>
      <w:r w:rsidR="00516926" w:rsidRPr="002C5062">
        <w:rPr>
          <w:rFonts w:ascii="Arial" w:hAnsi="Arial" w:cs="Arial"/>
          <w:color w:val="000000" w:themeColor="text1"/>
          <w:sz w:val="24"/>
          <w:szCs w:val="24"/>
          <w:lang w:val="en-US"/>
        </w:rPr>
        <w:t>rulership</w:t>
      </w:r>
      <w:r w:rsidR="00B815CD" w:rsidRPr="002C5062">
        <w:rPr>
          <w:rFonts w:ascii="Arial" w:hAnsi="Arial" w:cs="Arial"/>
          <w:color w:val="000000" w:themeColor="text1"/>
          <w:sz w:val="24"/>
          <w:szCs w:val="24"/>
          <w:lang w:val="en-US"/>
        </w:rPr>
        <w:t xml:space="preserve">, as well that of Neptune and Pluto, </w:t>
      </w:r>
      <w:r w:rsidR="00516926" w:rsidRPr="002C5062">
        <w:rPr>
          <w:rFonts w:ascii="Arial" w:hAnsi="Arial" w:cs="Arial"/>
          <w:color w:val="000000" w:themeColor="text1"/>
          <w:sz w:val="24"/>
          <w:szCs w:val="24"/>
          <w:lang w:val="en-US"/>
        </w:rPr>
        <w:t>the other ‘new’ planets</w:t>
      </w:r>
      <w:r w:rsidR="00B815CD" w:rsidRPr="002C5062">
        <w:rPr>
          <w:rFonts w:ascii="Arial" w:hAnsi="Arial" w:cs="Arial"/>
          <w:color w:val="000000" w:themeColor="text1"/>
          <w:sz w:val="24"/>
          <w:szCs w:val="24"/>
          <w:lang w:val="en-US"/>
        </w:rPr>
        <w:t>,</w:t>
      </w:r>
      <w:r w:rsidR="00516926" w:rsidRPr="002C5062">
        <w:rPr>
          <w:rFonts w:ascii="Arial" w:hAnsi="Arial" w:cs="Arial"/>
          <w:color w:val="000000" w:themeColor="text1"/>
          <w:sz w:val="24"/>
          <w:szCs w:val="24"/>
          <w:lang w:val="en-US"/>
        </w:rPr>
        <w:t xml:space="preserve"> remains </w:t>
      </w:r>
      <w:r w:rsidR="00D564F4" w:rsidRPr="002C5062">
        <w:rPr>
          <w:rFonts w:ascii="Arial" w:hAnsi="Arial" w:cs="Arial"/>
          <w:color w:val="000000" w:themeColor="text1"/>
          <w:sz w:val="24"/>
          <w:szCs w:val="24"/>
          <w:lang w:val="en-US"/>
        </w:rPr>
        <w:t xml:space="preserve">a </w:t>
      </w:r>
      <w:r w:rsidR="002960FC" w:rsidRPr="002C5062">
        <w:rPr>
          <w:rFonts w:ascii="Arial" w:hAnsi="Arial" w:cs="Arial"/>
          <w:color w:val="000000" w:themeColor="text1"/>
          <w:sz w:val="24"/>
          <w:szCs w:val="24"/>
          <w:lang w:val="en-US"/>
        </w:rPr>
        <w:t xml:space="preserve">bone of contention </w:t>
      </w:r>
      <w:r w:rsidR="00516926" w:rsidRPr="002C5062">
        <w:rPr>
          <w:rFonts w:ascii="Arial" w:hAnsi="Arial" w:cs="Arial"/>
          <w:color w:val="000000" w:themeColor="text1"/>
          <w:sz w:val="24"/>
          <w:szCs w:val="24"/>
          <w:lang w:val="en-US"/>
        </w:rPr>
        <w:t xml:space="preserve">among astrologers to the present day, </w:t>
      </w:r>
      <w:r w:rsidR="00D564F4" w:rsidRPr="002C5062">
        <w:rPr>
          <w:rFonts w:ascii="Arial" w:hAnsi="Arial" w:cs="Arial"/>
          <w:color w:val="000000" w:themeColor="text1"/>
          <w:sz w:val="24"/>
          <w:szCs w:val="24"/>
          <w:lang w:val="en-US"/>
        </w:rPr>
        <w:t>no</w:t>
      </w:r>
      <w:r w:rsidR="002960FC" w:rsidRPr="002C5062">
        <w:rPr>
          <w:rFonts w:ascii="Arial" w:hAnsi="Arial" w:cs="Arial"/>
          <w:color w:val="000000" w:themeColor="text1"/>
          <w:sz w:val="24"/>
          <w:szCs w:val="24"/>
          <w:lang w:val="en-US"/>
        </w:rPr>
        <w:t xml:space="preserve">body else </w:t>
      </w:r>
      <w:r w:rsidR="00375EB5" w:rsidRPr="002C5062">
        <w:rPr>
          <w:rFonts w:ascii="Arial" w:hAnsi="Arial" w:cs="Arial"/>
          <w:color w:val="000000" w:themeColor="text1"/>
          <w:sz w:val="24"/>
          <w:szCs w:val="24"/>
          <w:lang w:val="en-US"/>
        </w:rPr>
        <w:t xml:space="preserve">has </w:t>
      </w:r>
      <w:r w:rsidR="00516926" w:rsidRPr="002C5062">
        <w:rPr>
          <w:rFonts w:ascii="Arial" w:hAnsi="Arial" w:cs="Arial"/>
          <w:color w:val="000000" w:themeColor="text1"/>
          <w:sz w:val="24"/>
          <w:szCs w:val="24"/>
          <w:lang w:val="en-US"/>
        </w:rPr>
        <w:t xml:space="preserve">succeeded in </w:t>
      </w:r>
      <w:r w:rsidR="00BA78FA" w:rsidRPr="002C5062">
        <w:rPr>
          <w:rFonts w:ascii="Arial" w:hAnsi="Arial" w:cs="Arial"/>
          <w:color w:val="000000" w:themeColor="text1"/>
          <w:sz w:val="24"/>
          <w:szCs w:val="24"/>
          <w:lang w:val="en-US"/>
        </w:rPr>
        <w:t>imp</w:t>
      </w:r>
      <w:r w:rsidR="002960FC" w:rsidRPr="002C5062">
        <w:rPr>
          <w:rFonts w:ascii="Arial" w:hAnsi="Arial" w:cs="Arial"/>
          <w:color w:val="000000" w:themeColor="text1"/>
          <w:sz w:val="24"/>
          <w:szCs w:val="24"/>
          <w:lang w:val="en-US"/>
        </w:rPr>
        <w:t xml:space="preserve">osing </w:t>
      </w:r>
      <w:r w:rsidR="00D564F4" w:rsidRPr="002C5062">
        <w:rPr>
          <w:rFonts w:ascii="Arial" w:hAnsi="Arial" w:cs="Arial"/>
          <w:color w:val="000000" w:themeColor="text1"/>
          <w:sz w:val="24"/>
          <w:szCs w:val="24"/>
          <w:lang w:val="en-US"/>
        </w:rPr>
        <w:t>an alternative</w:t>
      </w:r>
      <w:r w:rsidR="00516926" w:rsidRPr="002C5062">
        <w:rPr>
          <w:rFonts w:ascii="Arial" w:hAnsi="Arial" w:cs="Arial"/>
          <w:color w:val="000000" w:themeColor="text1"/>
          <w:sz w:val="24"/>
          <w:szCs w:val="24"/>
          <w:lang w:val="en-US"/>
        </w:rPr>
        <w:t xml:space="preserve"> view</w:t>
      </w:r>
      <w:r w:rsidR="00D564F4" w:rsidRPr="002C5062">
        <w:rPr>
          <w:rFonts w:ascii="Arial" w:hAnsi="Arial" w:cs="Arial"/>
          <w:color w:val="000000" w:themeColor="text1"/>
          <w:sz w:val="24"/>
          <w:szCs w:val="24"/>
          <w:lang w:val="en-US"/>
        </w:rPr>
        <w:t xml:space="preserve">. </w:t>
      </w:r>
      <w:r w:rsidR="00FC050C" w:rsidRPr="002C5062">
        <w:rPr>
          <w:rFonts w:ascii="Arial" w:hAnsi="Arial" w:cs="Arial"/>
          <w:color w:val="000000" w:themeColor="text1"/>
          <w:sz w:val="24"/>
          <w:szCs w:val="24"/>
          <w:lang w:val="en-US"/>
        </w:rPr>
        <w:t>Since the nineteenth century a</w:t>
      </w:r>
      <w:r w:rsidR="001B632F" w:rsidRPr="002C5062">
        <w:rPr>
          <w:rFonts w:ascii="Arial" w:hAnsi="Arial" w:cs="Arial"/>
          <w:color w:val="000000" w:themeColor="text1"/>
          <w:sz w:val="24"/>
          <w:szCs w:val="24"/>
          <w:lang w:val="en-US"/>
        </w:rPr>
        <w:t>strology manuals have perpetuated Aquarius as the ‘house’ of Uranus</w:t>
      </w:r>
      <w:r w:rsidR="009B0C3F" w:rsidRPr="002C5062">
        <w:rPr>
          <w:rFonts w:ascii="Arial" w:hAnsi="Arial" w:cs="Arial"/>
          <w:color w:val="000000" w:themeColor="text1"/>
          <w:sz w:val="24"/>
          <w:szCs w:val="24"/>
          <w:lang w:val="en-US"/>
        </w:rPr>
        <w:t>. C</w:t>
      </w:r>
      <w:r w:rsidR="00F103AD" w:rsidRPr="002C5062">
        <w:rPr>
          <w:rFonts w:ascii="Arial" w:hAnsi="Arial" w:cs="Arial"/>
          <w:color w:val="000000" w:themeColor="text1"/>
          <w:sz w:val="24"/>
          <w:szCs w:val="24"/>
          <w:lang w:val="en-US"/>
        </w:rPr>
        <w:t>aution is advised</w:t>
      </w:r>
      <w:r w:rsidR="002203A3" w:rsidRPr="002C5062">
        <w:rPr>
          <w:rFonts w:ascii="Arial" w:hAnsi="Arial" w:cs="Arial"/>
          <w:color w:val="000000" w:themeColor="text1"/>
          <w:sz w:val="24"/>
          <w:szCs w:val="24"/>
          <w:lang w:val="en-US"/>
        </w:rPr>
        <w:t xml:space="preserve">, as in Margaret Hone’s </w:t>
      </w:r>
      <w:r w:rsidR="002203A3" w:rsidRPr="002C5062">
        <w:rPr>
          <w:rFonts w:ascii="Arial" w:hAnsi="Arial" w:cs="Arial"/>
          <w:i/>
          <w:color w:val="000000" w:themeColor="text1"/>
          <w:sz w:val="24"/>
          <w:szCs w:val="24"/>
          <w:lang w:val="en-US"/>
        </w:rPr>
        <w:t>The Modern Text Book of Astrology</w:t>
      </w:r>
      <w:r w:rsidR="002203A3" w:rsidRPr="002C5062">
        <w:rPr>
          <w:rFonts w:ascii="Arial" w:hAnsi="Arial" w:cs="Arial"/>
          <w:color w:val="000000" w:themeColor="text1"/>
          <w:sz w:val="24"/>
          <w:szCs w:val="24"/>
          <w:lang w:val="en-US"/>
        </w:rPr>
        <w:t>: ‘[...] many astrologers state that Uranus does rule Aquarius,* but some authorities disagree’</w:t>
      </w:r>
      <w:r w:rsidR="001B632F" w:rsidRPr="002C5062">
        <w:rPr>
          <w:rFonts w:ascii="Arial" w:hAnsi="Arial" w:cs="Arial"/>
          <w:color w:val="000000" w:themeColor="text1"/>
          <w:sz w:val="24"/>
          <w:szCs w:val="24"/>
          <w:lang w:val="en-US"/>
        </w:rPr>
        <w:t>.</w:t>
      </w:r>
      <w:r w:rsidR="002203A3" w:rsidRPr="002C5062">
        <w:rPr>
          <w:rStyle w:val="Refdenotaalpie"/>
          <w:rFonts w:ascii="Arial" w:hAnsi="Arial" w:cs="Arial"/>
          <w:color w:val="000000" w:themeColor="text1"/>
          <w:sz w:val="24"/>
          <w:szCs w:val="24"/>
          <w:lang w:val="en-US"/>
        </w:rPr>
        <w:footnoteReference w:id="175"/>
      </w:r>
      <w:r w:rsidR="001B632F" w:rsidRPr="002C5062">
        <w:rPr>
          <w:rFonts w:ascii="Arial" w:hAnsi="Arial" w:cs="Arial"/>
          <w:color w:val="000000" w:themeColor="text1"/>
          <w:sz w:val="24"/>
          <w:szCs w:val="24"/>
          <w:lang w:val="en-US"/>
        </w:rPr>
        <w:t xml:space="preserve"> </w:t>
      </w:r>
      <w:r w:rsidR="009B0C3F" w:rsidRPr="002C5062">
        <w:rPr>
          <w:rFonts w:ascii="Arial" w:hAnsi="Arial" w:cs="Arial"/>
          <w:color w:val="000000" w:themeColor="text1"/>
          <w:sz w:val="24"/>
          <w:szCs w:val="24"/>
          <w:lang w:val="en-US"/>
        </w:rPr>
        <w:t xml:space="preserve">However, </w:t>
      </w:r>
      <w:r w:rsidR="000A51C7" w:rsidRPr="002C5062">
        <w:rPr>
          <w:rFonts w:ascii="Arial" w:hAnsi="Arial" w:cs="Arial"/>
          <w:color w:val="000000" w:themeColor="text1"/>
          <w:sz w:val="24"/>
          <w:szCs w:val="24"/>
          <w:lang w:val="en-US"/>
        </w:rPr>
        <w:t xml:space="preserve">a certain bias can be detected in </w:t>
      </w:r>
      <w:r w:rsidR="009B0C3F" w:rsidRPr="002C5062">
        <w:rPr>
          <w:rFonts w:ascii="Arial" w:hAnsi="Arial" w:cs="Arial"/>
          <w:color w:val="000000" w:themeColor="text1"/>
          <w:sz w:val="24"/>
          <w:szCs w:val="24"/>
          <w:lang w:val="en-US"/>
        </w:rPr>
        <w:t>t</w:t>
      </w:r>
      <w:r w:rsidR="00BC26FA" w:rsidRPr="002C5062">
        <w:rPr>
          <w:rFonts w:ascii="Arial" w:hAnsi="Arial" w:cs="Arial"/>
          <w:color w:val="000000" w:themeColor="text1"/>
          <w:sz w:val="24"/>
          <w:szCs w:val="24"/>
          <w:lang w:val="en-US"/>
        </w:rPr>
        <w:t>he footnote</w:t>
      </w:r>
      <w:r w:rsidR="002203A3" w:rsidRPr="002C5062">
        <w:rPr>
          <w:rFonts w:ascii="Arial" w:hAnsi="Arial" w:cs="Arial"/>
          <w:color w:val="000000" w:themeColor="text1"/>
          <w:sz w:val="24"/>
          <w:szCs w:val="24"/>
          <w:lang w:val="en-US"/>
        </w:rPr>
        <w:t>: ‘*The beginner is advised to take Uranus as the main ruler of Aquarius’.</w:t>
      </w:r>
      <w:r w:rsidR="002203A3" w:rsidRPr="002C5062">
        <w:rPr>
          <w:rStyle w:val="Refdenotaalpie"/>
          <w:rFonts w:ascii="Arial" w:hAnsi="Arial" w:cs="Arial"/>
          <w:color w:val="000000" w:themeColor="text1"/>
          <w:sz w:val="24"/>
          <w:szCs w:val="24"/>
          <w:lang w:val="en-US"/>
        </w:rPr>
        <w:footnoteReference w:id="176"/>
      </w:r>
    </w:p>
    <w:p w:rsidR="004A1A31" w:rsidRPr="002C5062" w:rsidRDefault="004A1A31" w:rsidP="00845C25">
      <w:pPr>
        <w:spacing w:after="0" w:line="480" w:lineRule="auto"/>
        <w:rPr>
          <w:rFonts w:ascii="Arial" w:hAnsi="Arial" w:cs="Arial"/>
          <w:b/>
          <w:color w:val="000000" w:themeColor="text1"/>
          <w:sz w:val="24"/>
          <w:szCs w:val="24"/>
          <w:lang w:val="en-US"/>
        </w:rPr>
      </w:pPr>
    </w:p>
    <w:p w:rsidR="00DE0DDD" w:rsidRPr="002C5062" w:rsidRDefault="00DE0DDD">
      <w:pPr>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br w:type="page"/>
      </w:r>
    </w:p>
    <w:p w:rsidR="00A5157D" w:rsidRPr="002C5062" w:rsidRDefault="0082399C" w:rsidP="0061128A">
      <w:pPr>
        <w:spacing w:after="0" w:line="48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lastRenderedPageBreak/>
        <w:t>4.1</w:t>
      </w:r>
      <w:r w:rsidR="007563D4" w:rsidRPr="002C5062">
        <w:rPr>
          <w:rFonts w:ascii="Arial" w:hAnsi="Arial" w:cs="Arial"/>
          <w:b/>
          <w:color w:val="000000" w:themeColor="text1"/>
          <w:sz w:val="24"/>
          <w:szCs w:val="24"/>
          <w:lang w:val="en-US"/>
        </w:rPr>
        <w:t>2</w:t>
      </w:r>
      <w:r w:rsidRPr="002C5062">
        <w:rPr>
          <w:rFonts w:ascii="Arial" w:hAnsi="Arial" w:cs="Arial"/>
          <w:b/>
          <w:color w:val="000000" w:themeColor="text1"/>
          <w:sz w:val="24"/>
          <w:szCs w:val="24"/>
          <w:lang w:val="en-US"/>
        </w:rPr>
        <w:t xml:space="preserve"> </w:t>
      </w:r>
      <w:r w:rsidR="009123E1" w:rsidRPr="002C5062">
        <w:rPr>
          <w:rFonts w:ascii="Arial" w:hAnsi="Arial" w:cs="Arial"/>
          <w:b/>
          <w:color w:val="000000" w:themeColor="text1"/>
          <w:sz w:val="24"/>
          <w:szCs w:val="24"/>
          <w:lang w:val="en-US"/>
        </w:rPr>
        <w:t>M</w:t>
      </w:r>
      <w:r w:rsidR="007A4E06" w:rsidRPr="002C5062">
        <w:rPr>
          <w:rFonts w:ascii="Arial" w:hAnsi="Arial" w:cs="Arial"/>
          <w:b/>
          <w:color w:val="000000" w:themeColor="text1"/>
          <w:sz w:val="24"/>
          <w:szCs w:val="24"/>
          <w:lang w:val="en-US"/>
        </w:rPr>
        <w:t>ytholog</w:t>
      </w:r>
      <w:r w:rsidR="00272183" w:rsidRPr="002C5062">
        <w:rPr>
          <w:rFonts w:ascii="Arial" w:hAnsi="Arial" w:cs="Arial"/>
          <w:b/>
          <w:color w:val="000000" w:themeColor="text1"/>
          <w:sz w:val="24"/>
          <w:szCs w:val="24"/>
          <w:lang w:val="en-US"/>
        </w:rPr>
        <w:t xml:space="preserve">ical </w:t>
      </w:r>
      <w:r w:rsidR="00F449D5" w:rsidRPr="002C5062">
        <w:rPr>
          <w:rFonts w:ascii="Arial" w:hAnsi="Arial" w:cs="Arial"/>
          <w:b/>
          <w:color w:val="000000" w:themeColor="text1"/>
          <w:sz w:val="24"/>
          <w:szCs w:val="24"/>
          <w:lang w:val="en-US"/>
        </w:rPr>
        <w:t>C</w:t>
      </w:r>
      <w:r w:rsidR="00790119" w:rsidRPr="002C5062">
        <w:rPr>
          <w:rFonts w:ascii="Arial" w:hAnsi="Arial" w:cs="Arial"/>
          <w:b/>
          <w:color w:val="000000" w:themeColor="text1"/>
          <w:sz w:val="24"/>
          <w:szCs w:val="24"/>
          <w:lang w:val="en-US"/>
        </w:rPr>
        <w:t>onnections</w:t>
      </w:r>
    </w:p>
    <w:p w:rsidR="00D24E5C" w:rsidRPr="002C5062" w:rsidRDefault="00256D81" w:rsidP="0061128A">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From </w:t>
      </w:r>
      <w:r w:rsidR="00474C57" w:rsidRPr="002C5062">
        <w:rPr>
          <w:rFonts w:ascii="Arial" w:hAnsi="Arial" w:cs="Arial"/>
          <w:color w:val="000000" w:themeColor="text1"/>
          <w:sz w:val="24"/>
          <w:szCs w:val="24"/>
          <w:lang w:val="en-US"/>
        </w:rPr>
        <w:t xml:space="preserve">the </w:t>
      </w:r>
      <w:r w:rsidR="00D4387E" w:rsidRPr="002C5062">
        <w:rPr>
          <w:rFonts w:ascii="Arial" w:hAnsi="Arial" w:cs="Arial"/>
          <w:color w:val="000000" w:themeColor="text1"/>
          <w:sz w:val="24"/>
          <w:szCs w:val="24"/>
          <w:lang w:val="en-US"/>
        </w:rPr>
        <w:t xml:space="preserve">protracted </w:t>
      </w:r>
      <w:r w:rsidRPr="002C5062">
        <w:rPr>
          <w:rFonts w:ascii="Arial" w:hAnsi="Arial" w:cs="Arial"/>
          <w:color w:val="000000" w:themeColor="text1"/>
          <w:sz w:val="24"/>
          <w:szCs w:val="24"/>
          <w:lang w:val="en-US"/>
        </w:rPr>
        <w:t>d</w:t>
      </w:r>
      <w:r w:rsidR="004F107F" w:rsidRPr="002C5062">
        <w:rPr>
          <w:rFonts w:ascii="Arial" w:hAnsi="Arial" w:cs="Arial"/>
          <w:color w:val="000000" w:themeColor="text1"/>
          <w:sz w:val="24"/>
          <w:szCs w:val="24"/>
          <w:lang w:val="en-US"/>
        </w:rPr>
        <w:t xml:space="preserve">ebates </w:t>
      </w:r>
      <w:r w:rsidRPr="002C5062">
        <w:rPr>
          <w:rFonts w:ascii="Arial" w:hAnsi="Arial" w:cs="Arial"/>
          <w:color w:val="000000" w:themeColor="text1"/>
          <w:sz w:val="24"/>
          <w:szCs w:val="24"/>
          <w:lang w:val="en-US"/>
        </w:rPr>
        <w:t xml:space="preserve">around the naming of the new planet </w:t>
      </w:r>
      <w:r w:rsidR="00464D64" w:rsidRPr="002C5062">
        <w:rPr>
          <w:rFonts w:ascii="Arial" w:hAnsi="Arial" w:cs="Arial"/>
          <w:color w:val="000000" w:themeColor="text1"/>
          <w:sz w:val="24"/>
          <w:szCs w:val="24"/>
          <w:lang w:val="en-US"/>
        </w:rPr>
        <w:t xml:space="preserve">in astronomical circles </w:t>
      </w:r>
      <w:r w:rsidRPr="002C5062">
        <w:rPr>
          <w:rFonts w:ascii="Arial" w:hAnsi="Arial" w:cs="Arial"/>
          <w:color w:val="000000" w:themeColor="text1"/>
          <w:sz w:val="24"/>
          <w:szCs w:val="24"/>
          <w:lang w:val="en-US"/>
        </w:rPr>
        <w:t xml:space="preserve">to </w:t>
      </w:r>
      <w:r w:rsidR="00474C57" w:rsidRPr="002C5062">
        <w:rPr>
          <w:rFonts w:ascii="Arial" w:hAnsi="Arial" w:cs="Arial"/>
          <w:color w:val="000000" w:themeColor="text1"/>
          <w:sz w:val="24"/>
          <w:szCs w:val="24"/>
          <w:lang w:val="en-US"/>
        </w:rPr>
        <w:t xml:space="preserve">the </w:t>
      </w:r>
      <w:r w:rsidR="00EE5E76" w:rsidRPr="002C5062">
        <w:rPr>
          <w:rFonts w:ascii="Arial" w:hAnsi="Arial" w:cs="Arial"/>
          <w:color w:val="000000" w:themeColor="text1"/>
          <w:sz w:val="24"/>
          <w:szCs w:val="24"/>
          <w:lang w:val="en-US"/>
        </w:rPr>
        <w:t>speculati</w:t>
      </w:r>
      <w:r w:rsidR="00DD062D" w:rsidRPr="002C5062">
        <w:rPr>
          <w:rFonts w:ascii="Arial" w:hAnsi="Arial" w:cs="Arial"/>
          <w:color w:val="000000" w:themeColor="text1"/>
          <w:sz w:val="24"/>
          <w:szCs w:val="24"/>
          <w:lang w:val="en-US"/>
        </w:rPr>
        <w:t>ve</w:t>
      </w:r>
      <w:r w:rsidR="00EE5E76" w:rsidRPr="002C5062">
        <w:rPr>
          <w:rFonts w:ascii="Arial" w:hAnsi="Arial" w:cs="Arial"/>
          <w:color w:val="000000" w:themeColor="text1"/>
          <w:sz w:val="24"/>
          <w:szCs w:val="24"/>
          <w:lang w:val="en-US"/>
        </w:rPr>
        <w:t xml:space="preserve"> </w:t>
      </w:r>
      <w:r w:rsidR="00FD34CF" w:rsidRPr="002C5062">
        <w:rPr>
          <w:rFonts w:ascii="Arial" w:hAnsi="Arial" w:cs="Arial"/>
          <w:color w:val="000000" w:themeColor="text1"/>
          <w:sz w:val="24"/>
          <w:szCs w:val="24"/>
          <w:lang w:val="en-US"/>
        </w:rPr>
        <w:t xml:space="preserve">considerations </w:t>
      </w:r>
      <w:r w:rsidR="00474C57" w:rsidRPr="002C5062">
        <w:rPr>
          <w:rFonts w:ascii="Arial" w:hAnsi="Arial" w:cs="Arial"/>
          <w:color w:val="000000" w:themeColor="text1"/>
          <w:sz w:val="24"/>
          <w:szCs w:val="24"/>
          <w:lang w:val="en-US"/>
        </w:rPr>
        <w:t xml:space="preserve">of the </w:t>
      </w:r>
      <w:r w:rsidR="00571D13" w:rsidRPr="002C5062">
        <w:rPr>
          <w:rFonts w:ascii="Arial" w:hAnsi="Arial" w:cs="Arial"/>
          <w:color w:val="000000" w:themeColor="text1"/>
          <w:sz w:val="24"/>
          <w:szCs w:val="24"/>
          <w:lang w:val="en-US"/>
        </w:rPr>
        <w:t>astrologers</w:t>
      </w:r>
      <w:r w:rsidRPr="002C5062">
        <w:rPr>
          <w:rFonts w:ascii="Arial" w:hAnsi="Arial" w:cs="Arial"/>
          <w:color w:val="000000" w:themeColor="text1"/>
          <w:sz w:val="24"/>
          <w:szCs w:val="24"/>
          <w:lang w:val="en-US"/>
        </w:rPr>
        <w:t xml:space="preserve">, </w:t>
      </w:r>
      <w:r w:rsidR="00232831" w:rsidRPr="002C5062">
        <w:rPr>
          <w:rFonts w:ascii="Arial" w:hAnsi="Arial" w:cs="Arial"/>
          <w:color w:val="000000" w:themeColor="text1"/>
          <w:sz w:val="24"/>
          <w:szCs w:val="24"/>
          <w:lang w:val="en-US"/>
        </w:rPr>
        <w:t xml:space="preserve">mythology </w:t>
      </w:r>
      <w:r w:rsidR="005E1B05" w:rsidRPr="002C5062">
        <w:rPr>
          <w:rFonts w:ascii="Arial" w:hAnsi="Arial" w:cs="Arial"/>
          <w:color w:val="000000" w:themeColor="text1"/>
          <w:sz w:val="24"/>
          <w:szCs w:val="24"/>
          <w:lang w:val="en-US"/>
        </w:rPr>
        <w:t xml:space="preserve">is ubiquitously </w:t>
      </w:r>
      <w:r w:rsidR="00A74B07" w:rsidRPr="002C5062">
        <w:rPr>
          <w:rFonts w:ascii="Arial" w:hAnsi="Arial" w:cs="Arial"/>
          <w:color w:val="000000" w:themeColor="text1"/>
          <w:sz w:val="24"/>
          <w:szCs w:val="24"/>
          <w:lang w:val="en-US"/>
        </w:rPr>
        <w:t>presen</w:t>
      </w:r>
      <w:r w:rsidR="005E1B05" w:rsidRPr="002C5062">
        <w:rPr>
          <w:rFonts w:ascii="Arial" w:hAnsi="Arial" w:cs="Arial"/>
          <w:color w:val="000000" w:themeColor="text1"/>
          <w:sz w:val="24"/>
          <w:szCs w:val="24"/>
          <w:lang w:val="en-US"/>
        </w:rPr>
        <w:t>t</w:t>
      </w:r>
      <w:r w:rsidR="00A74B07" w:rsidRPr="002C5062">
        <w:rPr>
          <w:rFonts w:ascii="Arial" w:hAnsi="Arial" w:cs="Arial"/>
          <w:color w:val="000000" w:themeColor="text1"/>
          <w:sz w:val="24"/>
          <w:szCs w:val="24"/>
          <w:lang w:val="en-US"/>
        </w:rPr>
        <w:t xml:space="preserve"> in the early history of Uranus</w:t>
      </w:r>
      <w:r w:rsidR="00232831" w:rsidRPr="002C5062">
        <w:rPr>
          <w:rFonts w:ascii="Arial" w:hAnsi="Arial" w:cs="Arial"/>
          <w:color w:val="000000" w:themeColor="text1"/>
          <w:sz w:val="24"/>
          <w:szCs w:val="24"/>
          <w:lang w:val="en-US"/>
        </w:rPr>
        <w:t xml:space="preserve">. This chapter will </w:t>
      </w:r>
      <w:r w:rsidR="00BC52D0" w:rsidRPr="002C5062">
        <w:rPr>
          <w:rFonts w:ascii="Arial" w:hAnsi="Arial" w:cs="Arial"/>
          <w:color w:val="000000" w:themeColor="text1"/>
          <w:sz w:val="24"/>
          <w:szCs w:val="24"/>
          <w:lang w:val="en-US"/>
        </w:rPr>
        <w:t xml:space="preserve">look at the </w:t>
      </w:r>
      <w:r w:rsidR="00E96779" w:rsidRPr="002C5062">
        <w:rPr>
          <w:rFonts w:ascii="Arial" w:hAnsi="Arial" w:cs="Arial"/>
          <w:color w:val="000000" w:themeColor="text1"/>
          <w:sz w:val="24"/>
          <w:szCs w:val="24"/>
          <w:lang w:val="en-US"/>
        </w:rPr>
        <w:t xml:space="preserve">connections </w:t>
      </w:r>
      <w:r w:rsidR="00E511C8" w:rsidRPr="002C5062">
        <w:rPr>
          <w:rFonts w:ascii="Arial" w:hAnsi="Arial" w:cs="Arial"/>
          <w:color w:val="000000" w:themeColor="text1"/>
          <w:sz w:val="24"/>
          <w:szCs w:val="24"/>
          <w:lang w:val="en-US"/>
        </w:rPr>
        <w:t xml:space="preserve">between </w:t>
      </w:r>
      <w:r w:rsidR="00BC52D0" w:rsidRPr="002C5062">
        <w:rPr>
          <w:rFonts w:ascii="Arial" w:hAnsi="Arial" w:cs="Arial"/>
          <w:color w:val="000000" w:themeColor="text1"/>
          <w:sz w:val="24"/>
          <w:szCs w:val="24"/>
          <w:lang w:val="en-US"/>
        </w:rPr>
        <w:t xml:space="preserve">mythology </w:t>
      </w:r>
      <w:r w:rsidR="00E511C8" w:rsidRPr="002C5062">
        <w:rPr>
          <w:rFonts w:ascii="Arial" w:hAnsi="Arial" w:cs="Arial"/>
          <w:color w:val="000000" w:themeColor="text1"/>
          <w:sz w:val="24"/>
          <w:szCs w:val="24"/>
          <w:lang w:val="en-US"/>
        </w:rPr>
        <w:t xml:space="preserve">and </w:t>
      </w:r>
      <w:r w:rsidR="009B00E5" w:rsidRPr="002C5062">
        <w:rPr>
          <w:rFonts w:ascii="Arial" w:hAnsi="Arial" w:cs="Arial"/>
          <w:color w:val="000000" w:themeColor="text1"/>
          <w:sz w:val="24"/>
          <w:szCs w:val="24"/>
          <w:lang w:val="en-US"/>
        </w:rPr>
        <w:t xml:space="preserve">Uranus </w:t>
      </w:r>
      <w:r w:rsidR="00BC52D0" w:rsidRPr="002C5062">
        <w:rPr>
          <w:rFonts w:ascii="Arial" w:hAnsi="Arial" w:cs="Arial"/>
          <w:color w:val="000000" w:themeColor="text1"/>
          <w:sz w:val="24"/>
          <w:szCs w:val="24"/>
          <w:lang w:val="en-US"/>
        </w:rPr>
        <w:t xml:space="preserve">during the period under </w:t>
      </w:r>
      <w:r w:rsidR="004C2B8B" w:rsidRPr="002C5062">
        <w:rPr>
          <w:rFonts w:ascii="Arial" w:hAnsi="Arial" w:cs="Arial"/>
          <w:color w:val="000000" w:themeColor="text1"/>
          <w:sz w:val="24"/>
          <w:szCs w:val="24"/>
          <w:lang w:val="en-US"/>
        </w:rPr>
        <w:t>discussion</w:t>
      </w:r>
      <w:r w:rsidR="00BC52D0" w:rsidRPr="002C5062">
        <w:rPr>
          <w:rFonts w:ascii="Arial" w:hAnsi="Arial" w:cs="Arial"/>
          <w:color w:val="000000" w:themeColor="text1"/>
          <w:sz w:val="24"/>
          <w:szCs w:val="24"/>
          <w:lang w:val="en-US"/>
        </w:rPr>
        <w:t xml:space="preserve"> and </w:t>
      </w:r>
      <w:r w:rsidR="009B00E5" w:rsidRPr="002C5062">
        <w:rPr>
          <w:rFonts w:ascii="Arial" w:hAnsi="Arial" w:cs="Arial"/>
          <w:color w:val="000000" w:themeColor="text1"/>
          <w:sz w:val="24"/>
          <w:szCs w:val="24"/>
          <w:lang w:val="en-US"/>
        </w:rPr>
        <w:t xml:space="preserve">will </w:t>
      </w:r>
      <w:r w:rsidR="004C2B8B" w:rsidRPr="002C5062">
        <w:rPr>
          <w:rFonts w:ascii="Arial" w:hAnsi="Arial" w:cs="Arial"/>
          <w:color w:val="000000" w:themeColor="text1"/>
          <w:sz w:val="24"/>
          <w:szCs w:val="24"/>
          <w:lang w:val="en-US"/>
        </w:rPr>
        <w:t>examine</w:t>
      </w:r>
      <w:r w:rsidR="009B00E5" w:rsidRPr="002C5062">
        <w:rPr>
          <w:rFonts w:ascii="Arial" w:hAnsi="Arial" w:cs="Arial"/>
          <w:color w:val="000000" w:themeColor="text1"/>
          <w:sz w:val="24"/>
          <w:szCs w:val="24"/>
          <w:lang w:val="en-US"/>
        </w:rPr>
        <w:t xml:space="preserve"> </w:t>
      </w:r>
      <w:r w:rsidR="00BC52D0" w:rsidRPr="002C5062">
        <w:rPr>
          <w:rFonts w:ascii="Arial" w:hAnsi="Arial" w:cs="Arial"/>
          <w:color w:val="000000" w:themeColor="text1"/>
          <w:sz w:val="24"/>
          <w:szCs w:val="24"/>
          <w:lang w:val="en-US"/>
        </w:rPr>
        <w:t>to what extent</w:t>
      </w:r>
      <w:r w:rsidR="00EA7456" w:rsidRPr="002C5062">
        <w:rPr>
          <w:rFonts w:ascii="Arial" w:hAnsi="Arial" w:cs="Arial"/>
          <w:color w:val="000000" w:themeColor="text1"/>
          <w:sz w:val="24"/>
          <w:szCs w:val="24"/>
          <w:lang w:val="en-US"/>
        </w:rPr>
        <w:t>, if any,</w:t>
      </w:r>
      <w:r w:rsidR="00A74B07" w:rsidRPr="002C5062">
        <w:rPr>
          <w:rFonts w:ascii="Arial" w:hAnsi="Arial" w:cs="Arial"/>
          <w:color w:val="000000" w:themeColor="text1"/>
          <w:sz w:val="24"/>
          <w:szCs w:val="24"/>
          <w:lang w:val="en-US"/>
        </w:rPr>
        <w:t xml:space="preserve"> </w:t>
      </w:r>
      <w:r w:rsidR="00232831" w:rsidRPr="002C5062">
        <w:rPr>
          <w:rFonts w:ascii="Arial" w:hAnsi="Arial" w:cs="Arial"/>
          <w:color w:val="000000" w:themeColor="text1"/>
          <w:sz w:val="24"/>
          <w:szCs w:val="24"/>
          <w:lang w:val="en-US"/>
        </w:rPr>
        <w:t xml:space="preserve">mythological considerations </w:t>
      </w:r>
      <w:r w:rsidR="00A74B07" w:rsidRPr="002C5062">
        <w:rPr>
          <w:rFonts w:ascii="Arial" w:hAnsi="Arial" w:cs="Arial"/>
          <w:color w:val="000000" w:themeColor="text1"/>
          <w:sz w:val="24"/>
          <w:szCs w:val="24"/>
          <w:lang w:val="en-US"/>
        </w:rPr>
        <w:t xml:space="preserve">may have </w:t>
      </w:r>
      <w:r w:rsidR="00232831" w:rsidRPr="002C5062">
        <w:rPr>
          <w:rFonts w:ascii="Arial" w:hAnsi="Arial" w:cs="Arial"/>
          <w:color w:val="000000" w:themeColor="text1"/>
          <w:sz w:val="24"/>
          <w:szCs w:val="24"/>
          <w:lang w:val="en-US"/>
        </w:rPr>
        <w:t xml:space="preserve">informed </w:t>
      </w:r>
      <w:r w:rsidR="00BC52D0" w:rsidRPr="002C5062">
        <w:rPr>
          <w:rFonts w:ascii="Arial" w:hAnsi="Arial" w:cs="Arial"/>
          <w:color w:val="000000" w:themeColor="text1"/>
          <w:sz w:val="24"/>
          <w:szCs w:val="24"/>
          <w:lang w:val="en-US"/>
        </w:rPr>
        <w:t xml:space="preserve">its </w:t>
      </w:r>
      <w:r w:rsidR="0048475E" w:rsidRPr="002C5062">
        <w:rPr>
          <w:rFonts w:ascii="Arial" w:hAnsi="Arial" w:cs="Arial"/>
          <w:color w:val="000000" w:themeColor="text1"/>
          <w:sz w:val="24"/>
          <w:szCs w:val="24"/>
          <w:lang w:val="en-US"/>
        </w:rPr>
        <w:t xml:space="preserve">astrological </w:t>
      </w:r>
      <w:r w:rsidR="00232831" w:rsidRPr="002C5062">
        <w:rPr>
          <w:rFonts w:ascii="Arial" w:hAnsi="Arial" w:cs="Arial"/>
          <w:color w:val="000000" w:themeColor="text1"/>
          <w:sz w:val="24"/>
          <w:szCs w:val="24"/>
          <w:lang w:val="en-US"/>
        </w:rPr>
        <w:t>characterisation.</w:t>
      </w:r>
    </w:p>
    <w:p w:rsidR="00D24E5C" w:rsidRPr="002C5062" w:rsidRDefault="00D24E5C" w:rsidP="0061128A">
      <w:pPr>
        <w:spacing w:after="0" w:line="480" w:lineRule="auto"/>
        <w:rPr>
          <w:rFonts w:ascii="Arial" w:hAnsi="Arial" w:cs="Arial"/>
          <w:color w:val="000000" w:themeColor="text1"/>
          <w:sz w:val="24"/>
          <w:szCs w:val="24"/>
          <w:lang w:val="en-US"/>
        </w:rPr>
      </w:pPr>
    </w:p>
    <w:p w:rsidR="008023B0" w:rsidRPr="002C5062" w:rsidRDefault="003A48E9" w:rsidP="008023B0">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When undertaking t</w:t>
      </w:r>
      <w:r w:rsidR="007117AC" w:rsidRPr="002C5062">
        <w:rPr>
          <w:rFonts w:ascii="Arial" w:hAnsi="Arial" w:cs="Arial"/>
          <w:color w:val="000000" w:themeColor="text1"/>
          <w:sz w:val="24"/>
          <w:szCs w:val="24"/>
          <w:lang w:val="en-US"/>
        </w:rPr>
        <w:t>he task of naming the new planet</w:t>
      </w:r>
      <w:r w:rsidRPr="002C5062">
        <w:rPr>
          <w:rFonts w:ascii="Arial" w:hAnsi="Arial" w:cs="Arial"/>
          <w:color w:val="000000" w:themeColor="text1"/>
          <w:sz w:val="24"/>
          <w:szCs w:val="24"/>
          <w:lang w:val="en-US"/>
        </w:rPr>
        <w:t>, a</w:t>
      </w:r>
      <w:r w:rsidR="007117AC" w:rsidRPr="002C5062">
        <w:rPr>
          <w:rFonts w:ascii="Arial" w:hAnsi="Arial" w:cs="Arial"/>
          <w:color w:val="000000" w:themeColor="text1"/>
          <w:sz w:val="24"/>
          <w:szCs w:val="24"/>
          <w:lang w:val="en-US"/>
        </w:rPr>
        <w:t xml:space="preserve">stronomers were faced with the dilemma of recognising or disowning the astrological past of astronomy. </w:t>
      </w:r>
      <w:r w:rsidR="002C706D" w:rsidRPr="002C5062">
        <w:rPr>
          <w:rFonts w:ascii="Arial" w:hAnsi="Arial" w:cs="Arial"/>
          <w:color w:val="000000" w:themeColor="text1"/>
          <w:sz w:val="24"/>
          <w:szCs w:val="24"/>
          <w:lang w:val="en-US"/>
        </w:rPr>
        <w:t xml:space="preserve">Herschel’s proposal to name the planet Georgium Sidus </w:t>
      </w:r>
      <w:r w:rsidR="00787695" w:rsidRPr="002C5062">
        <w:rPr>
          <w:rFonts w:ascii="Arial" w:hAnsi="Arial" w:cs="Arial"/>
          <w:color w:val="000000" w:themeColor="text1"/>
          <w:sz w:val="24"/>
          <w:szCs w:val="24"/>
          <w:lang w:val="en-US"/>
        </w:rPr>
        <w:t xml:space="preserve">in honour of </w:t>
      </w:r>
      <w:r w:rsidR="002C706D" w:rsidRPr="002C5062">
        <w:rPr>
          <w:rFonts w:ascii="Arial" w:hAnsi="Arial" w:cs="Arial"/>
          <w:color w:val="000000" w:themeColor="text1"/>
          <w:sz w:val="24"/>
          <w:szCs w:val="24"/>
          <w:lang w:val="en-US"/>
        </w:rPr>
        <w:t xml:space="preserve">King George III met with </w:t>
      </w:r>
      <w:r w:rsidR="00226986" w:rsidRPr="002C5062">
        <w:rPr>
          <w:rFonts w:ascii="Arial" w:hAnsi="Arial" w:cs="Arial"/>
          <w:color w:val="000000" w:themeColor="text1"/>
          <w:sz w:val="24"/>
          <w:szCs w:val="24"/>
          <w:lang w:val="en-US"/>
        </w:rPr>
        <w:t xml:space="preserve">strong </w:t>
      </w:r>
      <w:r w:rsidR="005D3AF1" w:rsidRPr="002C5062">
        <w:rPr>
          <w:rFonts w:ascii="Arial" w:hAnsi="Arial" w:cs="Arial"/>
          <w:color w:val="000000" w:themeColor="text1"/>
          <w:sz w:val="24"/>
          <w:szCs w:val="24"/>
          <w:lang w:val="en-US"/>
        </w:rPr>
        <w:t>resistance</w:t>
      </w:r>
      <w:r w:rsidR="002C706D" w:rsidRPr="002C5062">
        <w:rPr>
          <w:rFonts w:ascii="Arial" w:hAnsi="Arial" w:cs="Arial"/>
          <w:color w:val="000000" w:themeColor="text1"/>
          <w:sz w:val="24"/>
          <w:szCs w:val="24"/>
          <w:lang w:val="en-US"/>
        </w:rPr>
        <w:t xml:space="preserve"> outside England and </w:t>
      </w:r>
      <w:r w:rsidR="00226986" w:rsidRPr="002C5062">
        <w:rPr>
          <w:rFonts w:ascii="Arial" w:hAnsi="Arial" w:cs="Arial"/>
          <w:color w:val="000000" w:themeColor="text1"/>
          <w:sz w:val="24"/>
          <w:szCs w:val="24"/>
          <w:lang w:val="en-US"/>
        </w:rPr>
        <w:t xml:space="preserve">saw </w:t>
      </w:r>
      <w:r w:rsidR="002C706D" w:rsidRPr="002C5062">
        <w:rPr>
          <w:rFonts w:ascii="Arial" w:hAnsi="Arial" w:cs="Arial"/>
          <w:color w:val="000000" w:themeColor="text1"/>
          <w:sz w:val="24"/>
          <w:szCs w:val="24"/>
          <w:lang w:val="en-US"/>
        </w:rPr>
        <w:t xml:space="preserve">astronomers </w:t>
      </w:r>
      <w:r w:rsidR="00226986" w:rsidRPr="002C5062">
        <w:rPr>
          <w:rFonts w:ascii="Arial" w:hAnsi="Arial" w:cs="Arial"/>
          <w:color w:val="000000" w:themeColor="text1"/>
          <w:sz w:val="24"/>
          <w:szCs w:val="24"/>
          <w:lang w:val="en-US"/>
        </w:rPr>
        <w:t xml:space="preserve">divided </w:t>
      </w:r>
      <w:r w:rsidR="002C706D" w:rsidRPr="002C5062">
        <w:rPr>
          <w:rFonts w:ascii="Arial" w:hAnsi="Arial" w:cs="Arial"/>
          <w:color w:val="000000" w:themeColor="text1"/>
          <w:sz w:val="24"/>
          <w:szCs w:val="24"/>
          <w:lang w:val="en-US"/>
        </w:rPr>
        <w:t>into two camps: those who wished to break from tradition and</w:t>
      </w:r>
      <w:r w:rsidR="00A9133D" w:rsidRPr="002C5062">
        <w:rPr>
          <w:rFonts w:ascii="Arial" w:hAnsi="Arial" w:cs="Arial"/>
          <w:color w:val="000000" w:themeColor="text1"/>
          <w:sz w:val="24"/>
          <w:szCs w:val="24"/>
          <w:lang w:val="en-US"/>
        </w:rPr>
        <w:t xml:space="preserve"> </w:t>
      </w:r>
      <w:r w:rsidR="002C706D" w:rsidRPr="002C5062">
        <w:rPr>
          <w:rFonts w:ascii="Arial" w:hAnsi="Arial" w:cs="Arial"/>
          <w:color w:val="000000" w:themeColor="text1"/>
          <w:sz w:val="24"/>
          <w:szCs w:val="24"/>
          <w:lang w:val="en-US"/>
        </w:rPr>
        <w:t>those</w:t>
      </w:r>
      <w:r w:rsidR="00A9133D" w:rsidRPr="002C5062">
        <w:rPr>
          <w:rFonts w:ascii="Arial" w:hAnsi="Arial" w:cs="Arial"/>
          <w:color w:val="000000" w:themeColor="text1"/>
          <w:sz w:val="24"/>
          <w:szCs w:val="24"/>
          <w:lang w:val="en-US"/>
        </w:rPr>
        <w:t>, the vast majority, who were</w:t>
      </w:r>
      <w:r w:rsidR="002C706D" w:rsidRPr="002C5062">
        <w:rPr>
          <w:rFonts w:ascii="Arial" w:hAnsi="Arial" w:cs="Arial"/>
          <w:color w:val="000000" w:themeColor="text1"/>
          <w:sz w:val="24"/>
          <w:szCs w:val="24"/>
          <w:lang w:val="en-US"/>
        </w:rPr>
        <w:t xml:space="preserve"> </w:t>
      </w:r>
      <w:r w:rsidR="001A4FF2" w:rsidRPr="002C5062">
        <w:rPr>
          <w:rFonts w:ascii="Arial" w:hAnsi="Arial" w:cs="Arial"/>
          <w:color w:val="000000" w:themeColor="text1"/>
          <w:sz w:val="24"/>
          <w:szCs w:val="24"/>
          <w:lang w:val="en-US"/>
        </w:rPr>
        <w:t xml:space="preserve">in favour of </w:t>
      </w:r>
      <w:r w:rsidR="00B2423D" w:rsidRPr="002C5062">
        <w:rPr>
          <w:rFonts w:ascii="Arial" w:hAnsi="Arial" w:cs="Arial"/>
          <w:color w:val="000000" w:themeColor="text1"/>
          <w:sz w:val="24"/>
          <w:szCs w:val="24"/>
          <w:lang w:val="en-US"/>
        </w:rPr>
        <w:t>continuity</w:t>
      </w:r>
      <w:r w:rsidR="001A4FF2" w:rsidRPr="002C5062">
        <w:rPr>
          <w:rFonts w:ascii="Arial" w:hAnsi="Arial" w:cs="Arial"/>
          <w:color w:val="000000" w:themeColor="text1"/>
          <w:sz w:val="24"/>
          <w:szCs w:val="24"/>
          <w:lang w:val="en-US"/>
        </w:rPr>
        <w:t xml:space="preserve"> and consistency</w:t>
      </w:r>
      <w:r w:rsidR="002C706D" w:rsidRPr="002C5062">
        <w:rPr>
          <w:rFonts w:ascii="Arial" w:hAnsi="Arial" w:cs="Arial"/>
          <w:color w:val="000000" w:themeColor="text1"/>
          <w:sz w:val="24"/>
          <w:szCs w:val="24"/>
          <w:lang w:val="en-US"/>
        </w:rPr>
        <w:t xml:space="preserve">. </w:t>
      </w:r>
      <w:r w:rsidR="009128CD" w:rsidRPr="002C5062">
        <w:rPr>
          <w:rFonts w:ascii="Arial" w:hAnsi="Arial" w:cs="Arial"/>
          <w:color w:val="000000" w:themeColor="text1"/>
          <w:sz w:val="24"/>
          <w:szCs w:val="24"/>
          <w:lang w:val="en-US"/>
        </w:rPr>
        <w:t xml:space="preserve">Herschel belonged to the </w:t>
      </w:r>
      <w:r w:rsidR="00DC28D9" w:rsidRPr="002C5062">
        <w:rPr>
          <w:rFonts w:ascii="Arial" w:hAnsi="Arial" w:cs="Arial"/>
          <w:color w:val="000000" w:themeColor="text1"/>
          <w:sz w:val="24"/>
          <w:szCs w:val="24"/>
          <w:lang w:val="en-US"/>
        </w:rPr>
        <w:t>former</w:t>
      </w:r>
      <w:r w:rsidR="00C50ED2" w:rsidRPr="002C5062">
        <w:rPr>
          <w:rFonts w:ascii="Arial" w:hAnsi="Arial" w:cs="Arial"/>
          <w:color w:val="000000" w:themeColor="text1"/>
          <w:sz w:val="24"/>
          <w:szCs w:val="24"/>
          <w:lang w:val="en-US"/>
        </w:rPr>
        <w:t xml:space="preserve"> group</w:t>
      </w:r>
      <w:r w:rsidR="009128CD" w:rsidRPr="002C5062">
        <w:rPr>
          <w:rFonts w:ascii="Arial" w:hAnsi="Arial" w:cs="Arial"/>
          <w:color w:val="000000" w:themeColor="text1"/>
          <w:sz w:val="24"/>
          <w:szCs w:val="24"/>
          <w:lang w:val="en-US"/>
        </w:rPr>
        <w:t xml:space="preserve">. In a letter to Joseph Banks, who was President of the Royal Society for over 41 years, he </w:t>
      </w:r>
      <w:r w:rsidR="00366524" w:rsidRPr="002C5062">
        <w:rPr>
          <w:rFonts w:ascii="Arial" w:hAnsi="Arial" w:cs="Arial"/>
          <w:color w:val="000000" w:themeColor="text1"/>
          <w:sz w:val="24"/>
          <w:szCs w:val="24"/>
          <w:lang w:val="en-US"/>
        </w:rPr>
        <w:t>justifie</w:t>
      </w:r>
      <w:r w:rsidR="009128CD" w:rsidRPr="002C5062">
        <w:rPr>
          <w:rFonts w:ascii="Arial" w:hAnsi="Arial" w:cs="Arial"/>
          <w:color w:val="000000" w:themeColor="text1"/>
          <w:sz w:val="24"/>
          <w:szCs w:val="24"/>
          <w:lang w:val="en-US"/>
        </w:rPr>
        <w:t>d</w:t>
      </w:r>
      <w:r w:rsidR="00366524" w:rsidRPr="002C5062">
        <w:rPr>
          <w:rFonts w:ascii="Arial" w:hAnsi="Arial" w:cs="Arial"/>
          <w:color w:val="000000" w:themeColor="text1"/>
          <w:sz w:val="24"/>
          <w:szCs w:val="24"/>
          <w:lang w:val="en-US"/>
        </w:rPr>
        <w:t xml:space="preserve"> his choice and </w:t>
      </w:r>
      <w:r w:rsidR="00FA4634" w:rsidRPr="002C5062">
        <w:rPr>
          <w:rFonts w:ascii="Arial" w:hAnsi="Arial" w:cs="Arial"/>
          <w:color w:val="000000" w:themeColor="text1"/>
          <w:sz w:val="24"/>
          <w:szCs w:val="24"/>
          <w:lang w:val="en-US"/>
        </w:rPr>
        <w:t>dismisse</w:t>
      </w:r>
      <w:r w:rsidR="009128CD" w:rsidRPr="002C5062">
        <w:rPr>
          <w:rFonts w:ascii="Arial" w:hAnsi="Arial" w:cs="Arial"/>
          <w:color w:val="000000" w:themeColor="text1"/>
          <w:sz w:val="24"/>
          <w:szCs w:val="24"/>
          <w:lang w:val="en-US"/>
        </w:rPr>
        <w:t>d</w:t>
      </w:r>
      <w:r w:rsidR="00FA4634" w:rsidRPr="002C5062">
        <w:rPr>
          <w:rFonts w:ascii="Arial" w:hAnsi="Arial" w:cs="Arial"/>
          <w:color w:val="000000" w:themeColor="text1"/>
          <w:sz w:val="24"/>
          <w:szCs w:val="24"/>
          <w:lang w:val="en-US"/>
        </w:rPr>
        <w:t xml:space="preserve"> the mythological tradition as incompatible with </w:t>
      </w:r>
      <w:r w:rsidR="002D7C51" w:rsidRPr="002C5062">
        <w:rPr>
          <w:rFonts w:ascii="Arial" w:hAnsi="Arial" w:cs="Arial"/>
          <w:color w:val="000000" w:themeColor="text1"/>
          <w:sz w:val="24"/>
          <w:szCs w:val="24"/>
          <w:lang w:val="en-US"/>
        </w:rPr>
        <w:t xml:space="preserve">modern </w:t>
      </w:r>
      <w:r w:rsidR="00FA4634" w:rsidRPr="002C5062">
        <w:rPr>
          <w:rFonts w:ascii="Arial" w:hAnsi="Arial" w:cs="Arial"/>
          <w:color w:val="000000" w:themeColor="text1"/>
          <w:sz w:val="24"/>
          <w:szCs w:val="24"/>
          <w:lang w:val="en-US"/>
        </w:rPr>
        <w:t>times</w:t>
      </w:r>
      <w:r w:rsidR="004A2C73" w:rsidRPr="002C5062">
        <w:rPr>
          <w:rFonts w:ascii="Arial" w:hAnsi="Arial" w:cs="Arial"/>
          <w:color w:val="000000" w:themeColor="text1"/>
          <w:sz w:val="24"/>
          <w:szCs w:val="24"/>
          <w:lang w:val="en-US"/>
        </w:rPr>
        <w:t>: ‘In the present more philosophical era it would hardly be allowable to have recourse to the same method</w:t>
      </w:r>
      <w:r w:rsidR="00FA4634" w:rsidRPr="002C5062">
        <w:rPr>
          <w:rFonts w:ascii="Arial" w:hAnsi="Arial" w:cs="Arial"/>
          <w:color w:val="000000" w:themeColor="text1"/>
          <w:sz w:val="24"/>
          <w:szCs w:val="24"/>
          <w:lang w:val="en-US"/>
        </w:rPr>
        <w:t>’.</w:t>
      </w:r>
      <w:r w:rsidR="00A454EF" w:rsidRPr="002C5062">
        <w:rPr>
          <w:rStyle w:val="Refdenotaalpie"/>
          <w:rFonts w:ascii="Arial" w:hAnsi="Arial" w:cs="Arial"/>
          <w:color w:val="000000" w:themeColor="text1"/>
          <w:sz w:val="24"/>
          <w:szCs w:val="24"/>
          <w:lang w:val="en-US"/>
        </w:rPr>
        <w:footnoteReference w:id="177"/>
      </w:r>
      <w:r w:rsidR="00FA4634" w:rsidRPr="002C5062">
        <w:rPr>
          <w:rFonts w:ascii="Arial" w:hAnsi="Arial" w:cs="Arial"/>
          <w:color w:val="000000" w:themeColor="text1"/>
          <w:sz w:val="24"/>
          <w:szCs w:val="24"/>
          <w:lang w:val="en-US"/>
        </w:rPr>
        <w:t xml:space="preserve"> Instead, he argue</w:t>
      </w:r>
      <w:r w:rsidR="00A454EF" w:rsidRPr="002C5062">
        <w:rPr>
          <w:rFonts w:ascii="Arial" w:hAnsi="Arial" w:cs="Arial"/>
          <w:color w:val="000000" w:themeColor="text1"/>
          <w:sz w:val="24"/>
          <w:szCs w:val="24"/>
          <w:lang w:val="en-US"/>
        </w:rPr>
        <w:t>d</w:t>
      </w:r>
      <w:r w:rsidR="00FA4634" w:rsidRPr="002C5062">
        <w:rPr>
          <w:rFonts w:ascii="Arial" w:hAnsi="Arial" w:cs="Arial"/>
          <w:color w:val="000000" w:themeColor="text1"/>
          <w:sz w:val="24"/>
          <w:szCs w:val="24"/>
          <w:lang w:val="en-US"/>
        </w:rPr>
        <w:t>, the name</w:t>
      </w:r>
      <w:r w:rsidR="00A454EF" w:rsidRPr="002C5062">
        <w:rPr>
          <w:rFonts w:ascii="Arial" w:hAnsi="Arial" w:cs="Arial"/>
          <w:color w:val="000000" w:themeColor="text1"/>
          <w:sz w:val="24"/>
          <w:szCs w:val="24"/>
          <w:lang w:val="en-US"/>
        </w:rPr>
        <w:t xml:space="preserve"> </w:t>
      </w:r>
      <w:r w:rsidR="00FA4634" w:rsidRPr="002C5062">
        <w:rPr>
          <w:rFonts w:ascii="Arial" w:hAnsi="Arial" w:cs="Arial"/>
          <w:color w:val="000000" w:themeColor="text1"/>
          <w:sz w:val="24"/>
          <w:szCs w:val="24"/>
          <w:lang w:val="en-US"/>
        </w:rPr>
        <w:t>should reflect the ‘chronology’ of the event</w:t>
      </w:r>
      <w:r w:rsidR="00A454EF" w:rsidRPr="002C5062">
        <w:rPr>
          <w:rFonts w:ascii="Arial" w:hAnsi="Arial" w:cs="Arial"/>
          <w:color w:val="000000" w:themeColor="text1"/>
          <w:sz w:val="24"/>
          <w:szCs w:val="24"/>
          <w:lang w:val="en-US"/>
        </w:rPr>
        <w:t xml:space="preserve">, i.e. </w:t>
      </w:r>
      <w:r w:rsidR="004A2C73" w:rsidRPr="002C5062">
        <w:rPr>
          <w:rFonts w:ascii="Arial" w:hAnsi="Arial" w:cs="Arial"/>
          <w:color w:val="000000" w:themeColor="text1"/>
          <w:sz w:val="24"/>
          <w:szCs w:val="24"/>
          <w:lang w:val="en-US"/>
        </w:rPr>
        <w:t>when th</w:t>
      </w:r>
      <w:r w:rsidR="00A454EF" w:rsidRPr="002C5062">
        <w:rPr>
          <w:rFonts w:ascii="Arial" w:hAnsi="Arial" w:cs="Arial"/>
          <w:color w:val="000000" w:themeColor="text1"/>
          <w:sz w:val="24"/>
          <w:szCs w:val="24"/>
          <w:lang w:val="en-US"/>
        </w:rPr>
        <w:t>e p</w:t>
      </w:r>
      <w:r w:rsidR="004A2C73" w:rsidRPr="002C5062">
        <w:rPr>
          <w:rFonts w:ascii="Arial" w:hAnsi="Arial" w:cs="Arial"/>
          <w:color w:val="000000" w:themeColor="text1"/>
          <w:sz w:val="24"/>
          <w:szCs w:val="24"/>
          <w:lang w:val="en-US"/>
        </w:rPr>
        <w:t xml:space="preserve">lanet </w:t>
      </w:r>
      <w:r w:rsidR="00C50ED2" w:rsidRPr="002C5062">
        <w:rPr>
          <w:rFonts w:ascii="Arial" w:hAnsi="Arial" w:cs="Arial"/>
          <w:color w:val="000000" w:themeColor="text1"/>
          <w:sz w:val="24"/>
          <w:szCs w:val="24"/>
          <w:lang w:val="en-US"/>
        </w:rPr>
        <w:t xml:space="preserve">was </w:t>
      </w:r>
      <w:r w:rsidR="004A2C73" w:rsidRPr="002C5062">
        <w:rPr>
          <w:rFonts w:ascii="Arial" w:hAnsi="Arial" w:cs="Arial"/>
          <w:color w:val="000000" w:themeColor="text1"/>
          <w:sz w:val="24"/>
          <w:szCs w:val="24"/>
          <w:lang w:val="en-US"/>
        </w:rPr>
        <w:t>discovered</w:t>
      </w:r>
      <w:r w:rsidR="00A454EF" w:rsidRPr="002C5062">
        <w:rPr>
          <w:rFonts w:ascii="Arial" w:hAnsi="Arial" w:cs="Arial"/>
          <w:color w:val="000000" w:themeColor="text1"/>
          <w:sz w:val="24"/>
          <w:szCs w:val="24"/>
          <w:lang w:val="en-US"/>
        </w:rPr>
        <w:t>, as ‘i</w:t>
      </w:r>
      <w:r w:rsidR="004A2C73" w:rsidRPr="002C5062">
        <w:rPr>
          <w:rFonts w:ascii="Arial" w:hAnsi="Arial" w:cs="Arial"/>
          <w:color w:val="000000" w:themeColor="text1"/>
          <w:sz w:val="24"/>
          <w:szCs w:val="24"/>
          <w:lang w:val="en-US"/>
        </w:rPr>
        <w:t xml:space="preserve">t would be a very satisfactory answer to say, </w:t>
      </w:r>
      <w:r w:rsidR="00D03A11" w:rsidRPr="002C5062">
        <w:rPr>
          <w:rFonts w:ascii="Arial" w:hAnsi="Arial" w:cs="Arial"/>
          <w:color w:val="000000" w:themeColor="text1"/>
          <w:sz w:val="24"/>
          <w:szCs w:val="24"/>
          <w:lang w:val="en-US"/>
        </w:rPr>
        <w:t>“</w:t>
      </w:r>
      <w:r w:rsidR="004A2C73" w:rsidRPr="002C5062">
        <w:rPr>
          <w:rFonts w:ascii="Arial" w:hAnsi="Arial" w:cs="Arial"/>
          <w:color w:val="000000" w:themeColor="text1"/>
          <w:sz w:val="24"/>
          <w:szCs w:val="24"/>
          <w:lang w:val="en-US"/>
        </w:rPr>
        <w:t>In the reign of King George the Third</w:t>
      </w:r>
      <w:r w:rsidR="00D03A11" w:rsidRPr="002C5062">
        <w:rPr>
          <w:rFonts w:ascii="Arial" w:hAnsi="Arial" w:cs="Arial"/>
          <w:color w:val="000000" w:themeColor="text1"/>
          <w:sz w:val="24"/>
          <w:szCs w:val="24"/>
          <w:lang w:val="en-US"/>
        </w:rPr>
        <w:t>”</w:t>
      </w:r>
      <w:r w:rsidR="004A2C73" w:rsidRPr="002C5062">
        <w:rPr>
          <w:rFonts w:ascii="Arial" w:hAnsi="Arial" w:cs="Arial"/>
          <w:color w:val="000000" w:themeColor="text1"/>
          <w:sz w:val="24"/>
          <w:szCs w:val="24"/>
          <w:lang w:val="en-US"/>
        </w:rPr>
        <w:t>'.</w:t>
      </w:r>
      <w:r w:rsidR="003803E9" w:rsidRPr="002C5062">
        <w:rPr>
          <w:rStyle w:val="Refdenotaalpie"/>
          <w:rFonts w:ascii="Arial" w:hAnsi="Arial" w:cs="Arial"/>
          <w:color w:val="000000" w:themeColor="text1"/>
          <w:sz w:val="24"/>
          <w:szCs w:val="24"/>
          <w:lang w:val="en-US"/>
        </w:rPr>
        <w:footnoteReference w:id="178"/>
      </w:r>
      <w:r w:rsidR="0050739F" w:rsidRPr="002C5062">
        <w:rPr>
          <w:rFonts w:ascii="Arial" w:hAnsi="Arial" w:cs="Arial"/>
          <w:color w:val="000000" w:themeColor="text1"/>
          <w:sz w:val="24"/>
          <w:szCs w:val="24"/>
          <w:lang w:val="en-US"/>
        </w:rPr>
        <w:t xml:space="preserve"> </w:t>
      </w:r>
      <w:r w:rsidR="00D22A35" w:rsidRPr="002C5062">
        <w:rPr>
          <w:rFonts w:ascii="Arial" w:hAnsi="Arial" w:cs="Arial"/>
          <w:color w:val="000000" w:themeColor="text1"/>
          <w:sz w:val="24"/>
          <w:szCs w:val="24"/>
          <w:lang w:val="en-US"/>
        </w:rPr>
        <w:t xml:space="preserve">The </w:t>
      </w:r>
      <w:r w:rsidR="00175538" w:rsidRPr="002C5062">
        <w:rPr>
          <w:rFonts w:ascii="Arial" w:hAnsi="Arial" w:cs="Arial"/>
          <w:color w:val="000000" w:themeColor="text1"/>
          <w:sz w:val="24"/>
          <w:szCs w:val="24"/>
          <w:lang w:val="en-US"/>
        </w:rPr>
        <w:t>July 1783</w:t>
      </w:r>
      <w:r w:rsidR="00D22A35" w:rsidRPr="002C5062">
        <w:rPr>
          <w:rFonts w:ascii="Arial" w:hAnsi="Arial" w:cs="Arial"/>
          <w:color w:val="000000" w:themeColor="text1"/>
          <w:sz w:val="24"/>
          <w:szCs w:val="24"/>
          <w:lang w:val="en-US"/>
        </w:rPr>
        <w:t xml:space="preserve"> issue of </w:t>
      </w:r>
      <w:r w:rsidR="00175538" w:rsidRPr="002C5062">
        <w:rPr>
          <w:rFonts w:ascii="Arial" w:hAnsi="Arial" w:cs="Arial"/>
          <w:i/>
          <w:color w:val="000000" w:themeColor="text1"/>
          <w:sz w:val="24"/>
          <w:szCs w:val="24"/>
          <w:lang w:val="en-US"/>
        </w:rPr>
        <w:t>The London Magazine, or The Gentleman’s Intelligencer</w:t>
      </w:r>
      <w:r w:rsidR="00847393" w:rsidRPr="002C5062">
        <w:rPr>
          <w:rFonts w:ascii="Arial" w:hAnsi="Arial" w:cs="Arial"/>
          <w:i/>
          <w:color w:val="000000" w:themeColor="text1"/>
          <w:sz w:val="24"/>
          <w:szCs w:val="24"/>
          <w:lang w:val="en-US"/>
        </w:rPr>
        <w:t xml:space="preserve">, </w:t>
      </w:r>
      <w:r w:rsidR="00847393" w:rsidRPr="002C5062">
        <w:rPr>
          <w:rFonts w:ascii="Arial" w:hAnsi="Arial" w:cs="Arial"/>
          <w:color w:val="000000" w:themeColor="text1"/>
          <w:sz w:val="24"/>
          <w:szCs w:val="24"/>
          <w:lang w:val="en-US"/>
        </w:rPr>
        <w:t>ref</w:t>
      </w:r>
      <w:r w:rsidR="00DB5263" w:rsidRPr="002C5062">
        <w:rPr>
          <w:rFonts w:ascii="Arial" w:hAnsi="Arial" w:cs="Arial"/>
          <w:color w:val="000000" w:themeColor="text1"/>
          <w:sz w:val="24"/>
          <w:szCs w:val="24"/>
          <w:lang w:val="en-US"/>
        </w:rPr>
        <w:t xml:space="preserve">lected </w:t>
      </w:r>
      <w:r w:rsidR="00847393" w:rsidRPr="002C5062">
        <w:rPr>
          <w:rFonts w:ascii="Arial" w:hAnsi="Arial" w:cs="Arial"/>
          <w:color w:val="000000" w:themeColor="text1"/>
          <w:sz w:val="24"/>
          <w:szCs w:val="24"/>
          <w:lang w:val="en-US"/>
        </w:rPr>
        <w:t xml:space="preserve">sarcastically </w:t>
      </w:r>
      <w:r w:rsidR="00DB5263" w:rsidRPr="002C5062">
        <w:rPr>
          <w:rFonts w:ascii="Arial" w:hAnsi="Arial" w:cs="Arial"/>
          <w:color w:val="000000" w:themeColor="text1"/>
          <w:sz w:val="24"/>
          <w:szCs w:val="24"/>
          <w:lang w:val="en-US"/>
        </w:rPr>
        <w:t xml:space="preserve">on </w:t>
      </w:r>
      <w:r w:rsidR="00847393" w:rsidRPr="002C5062">
        <w:rPr>
          <w:rFonts w:ascii="Arial" w:hAnsi="Arial" w:cs="Arial"/>
          <w:color w:val="000000" w:themeColor="text1"/>
          <w:sz w:val="24"/>
          <w:szCs w:val="24"/>
          <w:lang w:val="en-US"/>
        </w:rPr>
        <w:t xml:space="preserve">the debate that </w:t>
      </w:r>
      <w:r w:rsidR="00847393" w:rsidRPr="002C5062">
        <w:rPr>
          <w:rFonts w:ascii="Arial" w:hAnsi="Arial" w:cs="Arial"/>
          <w:color w:val="000000" w:themeColor="text1"/>
          <w:sz w:val="24"/>
          <w:szCs w:val="24"/>
          <w:lang w:val="en-US"/>
        </w:rPr>
        <w:lastRenderedPageBreak/>
        <w:t>ensued among astronomers</w:t>
      </w:r>
      <w:r w:rsidR="00122689" w:rsidRPr="002C5062">
        <w:rPr>
          <w:rFonts w:ascii="Arial" w:hAnsi="Arial" w:cs="Arial"/>
          <w:color w:val="000000" w:themeColor="text1"/>
          <w:sz w:val="24"/>
          <w:szCs w:val="24"/>
          <w:lang w:val="en-US"/>
        </w:rPr>
        <w:t>.</w:t>
      </w:r>
      <w:r w:rsidR="00122689" w:rsidRPr="002C5062">
        <w:rPr>
          <w:rStyle w:val="Refdenotaalpie"/>
          <w:rFonts w:ascii="Arial" w:hAnsi="Arial" w:cs="Arial"/>
          <w:color w:val="000000" w:themeColor="text1"/>
          <w:sz w:val="24"/>
          <w:szCs w:val="24"/>
          <w:lang w:val="en-US"/>
        </w:rPr>
        <w:footnoteReference w:id="179"/>
      </w:r>
      <w:r w:rsidR="00175538" w:rsidRPr="002C5062">
        <w:rPr>
          <w:rFonts w:ascii="Arial" w:hAnsi="Arial" w:cs="Arial"/>
          <w:color w:val="000000" w:themeColor="text1"/>
          <w:sz w:val="24"/>
          <w:szCs w:val="24"/>
          <w:lang w:val="en-US"/>
        </w:rPr>
        <w:t xml:space="preserve"> </w:t>
      </w:r>
      <w:r w:rsidR="00847393" w:rsidRPr="002C5062">
        <w:rPr>
          <w:rFonts w:ascii="Arial" w:hAnsi="Arial" w:cs="Arial"/>
          <w:color w:val="000000" w:themeColor="text1"/>
          <w:sz w:val="24"/>
          <w:szCs w:val="24"/>
          <w:lang w:val="en-US"/>
        </w:rPr>
        <w:t xml:space="preserve">Taking sides with </w:t>
      </w:r>
      <w:r w:rsidR="00C4071A" w:rsidRPr="002C5062">
        <w:rPr>
          <w:rFonts w:ascii="Arial" w:hAnsi="Arial" w:cs="Arial"/>
          <w:color w:val="000000" w:themeColor="text1"/>
          <w:sz w:val="24"/>
          <w:szCs w:val="24"/>
          <w:lang w:val="en-US"/>
        </w:rPr>
        <w:t>Herschel</w:t>
      </w:r>
      <w:r w:rsidR="00847393" w:rsidRPr="002C5062">
        <w:rPr>
          <w:rFonts w:ascii="Arial" w:hAnsi="Arial" w:cs="Arial"/>
          <w:color w:val="000000" w:themeColor="text1"/>
          <w:sz w:val="24"/>
          <w:szCs w:val="24"/>
          <w:lang w:val="en-US"/>
        </w:rPr>
        <w:t xml:space="preserve"> and the reformist camp</w:t>
      </w:r>
      <w:r w:rsidR="00C4071A" w:rsidRPr="002C5062">
        <w:rPr>
          <w:rFonts w:ascii="Arial" w:hAnsi="Arial" w:cs="Arial"/>
          <w:color w:val="000000" w:themeColor="text1"/>
          <w:sz w:val="24"/>
          <w:szCs w:val="24"/>
          <w:lang w:val="en-US"/>
        </w:rPr>
        <w:t>, t</w:t>
      </w:r>
      <w:r w:rsidR="006C6881" w:rsidRPr="002C5062">
        <w:rPr>
          <w:rFonts w:ascii="Arial" w:hAnsi="Arial" w:cs="Arial"/>
          <w:color w:val="000000" w:themeColor="text1"/>
          <w:sz w:val="24"/>
          <w:szCs w:val="24"/>
          <w:lang w:val="en-US"/>
        </w:rPr>
        <w:t xml:space="preserve">he reviewer </w:t>
      </w:r>
      <w:r w:rsidR="00DB3F8A" w:rsidRPr="002C5062">
        <w:rPr>
          <w:rFonts w:ascii="Arial" w:hAnsi="Arial" w:cs="Arial"/>
          <w:color w:val="000000" w:themeColor="text1"/>
          <w:sz w:val="24"/>
          <w:szCs w:val="24"/>
          <w:lang w:val="en-US"/>
        </w:rPr>
        <w:t>jokes</w:t>
      </w:r>
      <w:r w:rsidR="00847393" w:rsidRPr="002C5062">
        <w:rPr>
          <w:rFonts w:ascii="Arial" w:hAnsi="Arial" w:cs="Arial"/>
          <w:color w:val="000000" w:themeColor="text1"/>
          <w:sz w:val="24"/>
          <w:szCs w:val="24"/>
          <w:lang w:val="en-US"/>
        </w:rPr>
        <w:t xml:space="preserve"> </w:t>
      </w:r>
      <w:r w:rsidR="00122689" w:rsidRPr="002C5062">
        <w:rPr>
          <w:rFonts w:ascii="Arial" w:hAnsi="Arial" w:cs="Arial"/>
          <w:color w:val="000000" w:themeColor="text1"/>
          <w:sz w:val="24"/>
          <w:szCs w:val="24"/>
          <w:lang w:val="en-US"/>
        </w:rPr>
        <w:t xml:space="preserve">that </w:t>
      </w:r>
      <w:r w:rsidR="00847393" w:rsidRPr="002C5062">
        <w:rPr>
          <w:rFonts w:ascii="Arial" w:hAnsi="Arial" w:cs="Arial"/>
          <w:color w:val="000000" w:themeColor="text1"/>
          <w:sz w:val="24"/>
          <w:szCs w:val="24"/>
          <w:lang w:val="en-US"/>
        </w:rPr>
        <w:t xml:space="preserve">the only motivation for those who </w:t>
      </w:r>
      <w:r w:rsidR="006C6881" w:rsidRPr="002C5062">
        <w:rPr>
          <w:rFonts w:ascii="Arial" w:hAnsi="Arial" w:cs="Arial"/>
          <w:color w:val="000000" w:themeColor="text1"/>
          <w:sz w:val="24"/>
          <w:szCs w:val="24"/>
          <w:lang w:val="en-US"/>
        </w:rPr>
        <w:t xml:space="preserve">favour the </w:t>
      </w:r>
      <w:r w:rsidR="00847393" w:rsidRPr="002C5062">
        <w:rPr>
          <w:rFonts w:ascii="Arial" w:hAnsi="Arial" w:cs="Arial"/>
          <w:color w:val="000000" w:themeColor="text1"/>
          <w:sz w:val="24"/>
          <w:szCs w:val="24"/>
          <w:lang w:val="en-US"/>
        </w:rPr>
        <w:t>naming of the new planet after a God must be the</w:t>
      </w:r>
      <w:r w:rsidR="00282482" w:rsidRPr="002C5062">
        <w:rPr>
          <w:rFonts w:ascii="Arial" w:hAnsi="Arial" w:cs="Arial"/>
          <w:color w:val="000000" w:themeColor="text1"/>
          <w:sz w:val="24"/>
          <w:szCs w:val="24"/>
          <w:lang w:val="en-US"/>
        </w:rPr>
        <w:t>ir</w:t>
      </w:r>
      <w:r w:rsidR="00847393" w:rsidRPr="002C5062">
        <w:rPr>
          <w:rFonts w:ascii="Arial" w:hAnsi="Arial" w:cs="Arial"/>
          <w:color w:val="000000" w:themeColor="text1"/>
          <w:sz w:val="24"/>
          <w:szCs w:val="24"/>
          <w:lang w:val="en-US"/>
        </w:rPr>
        <w:t xml:space="preserve"> </w:t>
      </w:r>
      <w:r w:rsidR="00673E3E" w:rsidRPr="002C5062">
        <w:rPr>
          <w:rFonts w:ascii="Arial" w:hAnsi="Arial" w:cs="Arial"/>
          <w:color w:val="000000" w:themeColor="text1"/>
          <w:sz w:val="24"/>
          <w:szCs w:val="24"/>
          <w:lang w:val="en-US"/>
        </w:rPr>
        <w:t xml:space="preserve">wish </w:t>
      </w:r>
      <w:r w:rsidR="00122689" w:rsidRPr="002C5062">
        <w:rPr>
          <w:rFonts w:ascii="Arial" w:hAnsi="Arial" w:cs="Arial"/>
          <w:color w:val="000000" w:themeColor="text1"/>
          <w:sz w:val="24"/>
          <w:szCs w:val="24"/>
          <w:lang w:val="en-US"/>
        </w:rPr>
        <w:t xml:space="preserve">to be prepared </w:t>
      </w:r>
      <w:r w:rsidR="008310D6" w:rsidRPr="002C5062">
        <w:rPr>
          <w:rFonts w:ascii="Arial" w:hAnsi="Arial" w:cs="Arial"/>
          <w:color w:val="000000" w:themeColor="text1"/>
          <w:sz w:val="24"/>
          <w:szCs w:val="24"/>
          <w:lang w:val="en-US"/>
        </w:rPr>
        <w:t>‘</w:t>
      </w:r>
      <w:r w:rsidR="00175538" w:rsidRPr="002C5062">
        <w:rPr>
          <w:rFonts w:ascii="Arial" w:hAnsi="Arial" w:cs="Arial"/>
          <w:color w:val="000000" w:themeColor="text1"/>
          <w:sz w:val="24"/>
          <w:szCs w:val="24"/>
          <w:lang w:val="en-US"/>
        </w:rPr>
        <w:t xml:space="preserve">if ever </w:t>
      </w:r>
      <w:r w:rsidR="007B3ECE" w:rsidRPr="002C5062">
        <w:rPr>
          <w:rFonts w:ascii="Arial" w:hAnsi="Arial" w:cs="Arial"/>
          <w:color w:val="000000" w:themeColor="text1"/>
          <w:sz w:val="24"/>
          <w:szCs w:val="24"/>
          <w:lang w:val="en-US"/>
        </w:rPr>
        <w:t xml:space="preserve">his </w:t>
      </w:r>
      <w:r w:rsidR="00175538" w:rsidRPr="002C5062">
        <w:rPr>
          <w:rFonts w:ascii="Arial" w:hAnsi="Arial" w:cs="Arial"/>
          <w:color w:val="000000" w:themeColor="text1"/>
          <w:sz w:val="24"/>
          <w:szCs w:val="24"/>
          <w:lang w:val="en-US"/>
        </w:rPr>
        <w:t>godship came into play again</w:t>
      </w:r>
      <w:r w:rsidR="008310D6" w:rsidRPr="002C5062">
        <w:rPr>
          <w:rFonts w:ascii="Arial" w:hAnsi="Arial" w:cs="Arial"/>
          <w:color w:val="000000" w:themeColor="text1"/>
          <w:sz w:val="24"/>
          <w:szCs w:val="24"/>
          <w:lang w:val="en-US"/>
        </w:rPr>
        <w:t>’</w:t>
      </w:r>
      <w:r w:rsidR="001057EB" w:rsidRPr="002C5062">
        <w:rPr>
          <w:rFonts w:ascii="Arial" w:hAnsi="Arial" w:cs="Arial"/>
          <w:color w:val="000000" w:themeColor="text1"/>
          <w:sz w:val="24"/>
          <w:szCs w:val="24"/>
          <w:lang w:val="en-US"/>
        </w:rPr>
        <w:t xml:space="preserve"> so </w:t>
      </w:r>
      <w:r w:rsidR="00175538" w:rsidRPr="002C5062">
        <w:rPr>
          <w:rFonts w:ascii="Arial" w:hAnsi="Arial" w:cs="Arial"/>
          <w:color w:val="000000" w:themeColor="text1"/>
          <w:sz w:val="24"/>
          <w:szCs w:val="24"/>
          <w:lang w:val="en-US"/>
        </w:rPr>
        <w:t xml:space="preserve">that they may be </w:t>
      </w:r>
      <w:r w:rsidR="001057EB" w:rsidRPr="002C5062">
        <w:rPr>
          <w:rFonts w:ascii="Arial" w:hAnsi="Arial" w:cs="Arial"/>
          <w:color w:val="000000" w:themeColor="text1"/>
          <w:sz w:val="24"/>
          <w:szCs w:val="24"/>
          <w:lang w:val="en-US"/>
        </w:rPr>
        <w:t>‘“</w:t>
      </w:r>
      <w:r w:rsidR="00175538" w:rsidRPr="002C5062">
        <w:rPr>
          <w:rFonts w:ascii="Arial" w:hAnsi="Arial" w:cs="Arial"/>
          <w:color w:val="000000" w:themeColor="text1"/>
          <w:sz w:val="24"/>
          <w:szCs w:val="24"/>
          <w:lang w:val="en-US"/>
        </w:rPr>
        <w:t>received into their kingdom</w:t>
      </w:r>
      <w:r w:rsidR="001057EB" w:rsidRPr="002C5062">
        <w:rPr>
          <w:rFonts w:ascii="Arial" w:hAnsi="Arial" w:cs="Arial"/>
          <w:color w:val="000000" w:themeColor="text1"/>
          <w:sz w:val="24"/>
          <w:szCs w:val="24"/>
          <w:lang w:val="en-US"/>
        </w:rPr>
        <w:t>”</w:t>
      </w:r>
      <w:r w:rsidR="00175538" w:rsidRPr="002C5062">
        <w:rPr>
          <w:rFonts w:ascii="Arial" w:hAnsi="Arial" w:cs="Arial"/>
          <w:color w:val="000000" w:themeColor="text1"/>
          <w:sz w:val="24"/>
          <w:szCs w:val="24"/>
          <w:lang w:val="en-US"/>
        </w:rPr>
        <w:t xml:space="preserve"> at their restoration</w:t>
      </w:r>
      <w:r w:rsidR="0066648B" w:rsidRPr="002C5062">
        <w:rPr>
          <w:rFonts w:ascii="Arial" w:hAnsi="Arial" w:cs="Arial"/>
          <w:color w:val="000000" w:themeColor="text1"/>
          <w:sz w:val="24"/>
          <w:szCs w:val="24"/>
          <w:lang w:val="en-US"/>
        </w:rPr>
        <w:t>’</w:t>
      </w:r>
      <w:r w:rsidR="008310D6" w:rsidRPr="002C5062">
        <w:rPr>
          <w:rFonts w:ascii="Arial" w:hAnsi="Arial" w:cs="Arial"/>
          <w:color w:val="000000" w:themeColor="text1"/>
          <w:sz w:val="24"/>
          <w:szCs w:val="24"/>
          <w:lang w:val="en-US"/>
        </w:rPr>
        <w:t>.</w:t>
      </w:r>
      <w:r w:rsidR="00175538" w:rsidRPr="002C5062">
        <w:rPr>
          <w:rStyle w:val="Refdenotaalpie"/>
          <w:rFonts w:ascii="Arial" w:hAnsi="Arial" w:cs="Arial"/>
          <w:color w:val="000000" w:themeColor="text1"/>
          <w:sz w:val="24"/>
          <w:szCs w:val="24"/>
          <w:lang w:val="en-US"/>
        </w:rPr>
        <w:footnoteReference w:id="180"/>
      </w:r>
      <w:r w:rsidR="008023B0" w:rsidRPr="002C5062">
        <w:rPr>
          <w:rFonts w:ascii="Arial" w:hAnsi="Arial" w:cs="Arial"/>
          <w:color w:val="000000" w:themeColor="text1"/>
          <w:sz w:val="24"/>
          <w:szCs w:val="24"/>
          <w:lang w:val="en-US"/>
        </w:rPr>
        <w:t xml:space="preserve"> </w:t>
      </w:r>
      <w:r w:rsidR="004A7147" w:rsidRPr="002C5062">
        <w:rPr>
          <w:rFonts w:ascii="Arial" w:hAnsi="Arial" w:cs="Arial"/>
          <w:color w:val="000000" w:themeColor="text1"/>
          <w:sz w:val="24"/>
          <w:szCs w:val="24"/>
          <w:lang w:val="en-US"/>
        </w:rPr>
        <w:t xml:space="preserve">Others, such as </w:t>
      </w:r>
      <w:r w:rsidR="008023B0" w:rsidRPr="002C5062">
        <w:rPr>
          <w:rFonts w:ascii="Arial" w:hAnsi="Arial" w:cs="Arial"/>
          <w:color w:val="000000" w:themeColor="text1"/>
          <w:sz w:val="24"/>
          <w:szCs w:val="24"/>
          <w:lang w:val="en-US"/>
        </w:rPr>
        <w:t>British Admiral W</w:t>
      </w:r>
      <w:r w:rsidR="00F45CD4" w:rsidRPr="002C5062">
        <w:rPr>
          <w:rFonts w:ascii="Arial" w:hAnsi="Arial" w:cs="Arial"/>
          <w:color w:val="000000" w:themeColor="text1"/>
          <w:sz w:val="24"/>
          <w:szCs w:val="24"/>
          <w:lang w:val="en-US"/>
        </w:rPr>
        <w:t>.</w:t>
      </w:r>
      <w:r w:rsidR="008023B0" w:rsidRPr="002C5062">
        <w:rPr>
          <w:rFonts w:ascii="Arial" w:hAnsi="Arial" w:cs="Arial"/>
          <w:color w:val="000000" w:themeColor="text1"/>
          <w:sz w:val="24"/>
          <w:szCs w:val="24"/>
          <w:lang w:val="en-US"/>
        </w:rPr>
        <w:t xml:space="preserve"> H</w:t>
      </w:r>
      <w:r w:rsidR="00F45CD4" w:rsidRPr="002C5062">
        <w:rPr>
          <w:rFonts w:ascii="Arial" w:hAnsi="Arial" w:cs="Arial"/>
          <w:color w:val="000000" w:themeColor="text1"/>
          <w:sz w:val="24"/>
          <w:szCs w:val="24"/>
          <w:lang w:val="en-US"/>
        </w:rPr>
        <w:t>.</w:t>
      </w:r>
      <w:r w:rsidR="008023B0" w:rsidRPr="002C5062">
        <w:rPr>
          <w:rFonts w:ascii="Arial" w:hAnsi="Arial" w:cs="Arial"/>
          <w:color w:val="000000" w:themeColor="text1"/>
          <w:sz w:val="24"/>
          <w:szCs w:val="24"/>
          <w:lang w:val="en-US"/>
        </w:rPr>
        <w:t xml:space="preserve"> Smyth, president of the Royal Astronomical Society, </w:t>
      </w:r>
      <w:r w:rsidR="00643260" w:rsidRPr="002C5062">
        <w:rPr>
          <w:rFonts w:ascii="Arial" w:hAnsi="Arial" w:cs="Arial"/>
          <w:color w:val="000000" w:themeColor="text1"/>
          <w:sz w:val="24"/>
          <w:szCs w:val="24"/>
          <w:lang w:val="en-US"/>
        </w:rPr>
        <w:t>held a more practical view: ‘</w:t>
      </w:r>
      <w:r w:rsidR="008023B0" w:rsidRPr="002C5062">
        <w:rPr>
          <w:rFonts w:ascii="Arial" w:hAnsi="Arial" w:cs="Arial"/>
          <w:color w:val="000000" w:themeColor="text1"/>
          <w:sz w:val="24"/>
          <w:szCs w:val="24"/>
          <w:lang w:val="en-US"/>
        </w:rPr>
        <w:t>Mythology is neutral ground</w:t>
      </w:r>
      <w:r w:rsidR="00643260" w:rsidRPr="002C5062">
        <w:rPr>
          <w:rFonts w:ascii="Arial" w:hAnsi="Arial" w:cs="Arial"/>
          <w:color w:val="000000" w:themeColor="text1"/>
          <w:sz w:val="24"/>
          <w:szCs w:val="24"/>
          <w:lang w:val="en-US"/>
        </w:rPr>
        <w:t>’</w:t>
      </w:r>
      <w:r w:rsidR="008023B0" w:rsidRPr="002C5062">
        <w:rPr>
          <w:rFonts w:ascii="Arial" w:hAnsi="Arial" w:cs="Arial"/>
          <w:color w:val="000000" w:themeColor="text1"/>
          <w:sz w:val="24"/>
          <w:szCs w:val="24"/>
          <w:lang w:val="en-US"/>
        </w:rPr>
        <w:t>.</w:t>
      </w:r>
      <w:r w:rsidR="008023B0" w:rsidRPr="002C5062">
        <w:rPr>
          <w:rStyle w:val="Refdenotaalpie"/>
          <w:rFonts w:ascii="Arial" w:hAnsi="Arial" w:cs="Arial"/>
          <w:color w:val="000000" w:themeColor="text1"/>
          <w:sz w:val="24"/>
          <w:szCs w:val="24"/>
          <w:lang w:val="en-US"/>
        </w:rPr>
        <w:footnoteReference w:id="181"/>
      </w:r>
    </w:p>
    <w:p w:rsidR="00175538" w:rsidRPr="002C5062" w:rsidRDefault="00175538" w:rsidP="006E1220">
      <w:pPr>
        <w:autoSpaceDE w:val="0"/>
        <w:autoSpaceDN w:val="0"/>
        <w:adjustRightInd w:val="0"/>
        <w:spacing w:after="0" w:line="480" w:lineRule="auto"/>
        <w:rPr>
          <w:rFonts w:ascii="Arial" w:hAnsi="Arial" w:cs="Arial"/>
          <w:color w:val="000000" w:themeColor="text1"/>
          <w:sz w:val="24"/>
          <w:szCs w:val="24"/>
          <w:lang w:val="en-US"/>
        </w:rPr>
      </w:pPr>
    </w:p>
    <w:p w:rsidR="004873AF" w:rsidRPr="002C5062" w:rsidRDefault="00ED4773" w:rsidP="006E1220">
      <w:pPr>
        <w:autoSpaceDE w:val="0"/>
        <w:autoSpaceDN w:val="0"/>
        <w:adjustRightInd w:val="0"/>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The list of proposed </w:t>
      </w:r>
      <w:r w:rsidR="00232831" w:rsidRPr="002C5062">
        <w:rPr>
          <w:rFonts w:ascii="Arial" w:hAnsi="Arial" w:cs="Arial"/>
          <w:color w:val="000000" w:themeColor="text1"/>
          <w:sz w:val="24"/>
          <w:szCs w:val="24"/>
          <w:lang w:val="en-US"/>
        </w:rPr>
        <w:t xml:space="preserve">names inspired by </w:t>
      </w:r>
      <w:r w:rsidR="009B0297" w:rsidRPr="002C5062">
        <w:rPr>
          <w:rFonts w:ascii="Arial" w:hAnsi="Arial" w:cs="Arial"/>
          <w:color w:val="000000" w:themeColor="text1"/>
          <w:sz w:val="24"/>
          <w:szCs w:val="24"/>
          <w:lang w:val="en-US"/>
        </w:rPr>
        <w:t>mythology</w:t>
      </w:r>
      <w:r w:rsidRPr="002C5062">
        <w:rPr>
          <w:rFonts w:ascii="Arial" w:hAnsi="Arial" w:cs="Arial"/>
          <w:color w:val="000000" w:themeColor="text1"/>
          <w:sz w:val="24"/>
          <w:szCs w:val="24"/>
          <w:lang w:val="en-US"/>
        </w:rPr>
        <w:t xml:space="preserve"> </w:t>
      </w:r>
      <w:r w:rsidR="00FD1A40" w:rsidRPr="002C5062">
        <w:rPr>
          <w:rFonts w:ascii="Arial" w:hAnsi="Arial" w:cs="Arial"/>
          <w:color w:val="000000" w:themeColor="text1"/>
          <w:sz w:val="24"/>
          <w:szCs w:val="24"/>
          <w:lang w:val="en-US"/>
        </w:rPr>
        <w:t>wa</w:t>
      </w:r>
      <w:r w:rsidRPr="002C5062">
        <w:rPr>
          <w:rFonts w:ascii="Arial" w:hAnsi="Arial" w:cs="Arial"/>
          <w:color w:val="000000" w:themeColor="text1"/>
          <w:sz w:val="24"/>
          <w:szCs w:val="24"/>
          <w:lang w:val="en-US"/>
        </w:rPr>
        <w:t>s quite extensive</w:t>
      </w:r>
      <w:r w:rsidR="00386866" w:rsidRPr="002C5062">
        <w:rPr>
          <w:rFonts w:ascii="Arial" w:hAnsi="Arial" w:cs="Arial"/>
          <w:color w:val="000000" w:themeColor="text1"/>
          <w:sz w:val="24"/>
          <w:szCs w:val="24"/>
          <w:lang w:val="en-US"/>
        </w:rPr>
        <w:t xml:space="preserve"> and reflected different approaches</w:t>
      </w:r>
      <w:r w:rsidR="009B0297" w:rsidRPr="002C5062">
        <w:rPr>
          <w:rFonts w:ascii="Arial" w:hAnsi="Arial" w:cs="Arial"/>
          <w:color w:val="000000" w:themeColor="text1"/>
          <w:sz w:val="24"/>
          <w:szCs w:val="24"/>
          <w:lang w:val="en-US"/>
        </w:rPr>
        <w:t xml:space="preserve">. </w:t>
      </w:r>
      <w:r w:rsidR="00DF49F7" w:rsidRPr="002C5062">
        <w:rPr>
          <w:rFonts w:ascii="Arial" w:hAnsi="Arial" w:cs="Arial"/>
          <w:color w:val="000000" w:themeColor="text1"/>
          <w:sz w:val="24"/>
          <w:szCs w:val="24"/>
          <w:lang w:val="en-US"/>
        </w:rPr>
        <w:t xml:space="preserve">A few </w:t>
      </w:r>
      <w:r w:rsidR="00A96C0B" w:rsidRPr="002C5062">
        <w:rPr>
          <w:rFonts w:ascii="Arial" w:hAnsi="Arial" w:cs="Arial"/>
          <w:color w:val="000000" w:themeColor="text1"/>
          <w:sz w:val="24"/>
          <w:szCs w:val="24"/>
          <w:lang w:val="en-US"/>
        </w:rPr>
        <w:t>names were attempts to marry mythology with astronomical fact</w:t>
      </w:r>
      <w:r w:rsidR="00386866" w:rsidRPr="002C5062">
        <w:rPr>
          <w:rFonts w:ascii="Arial" w:hAnsi="Arial" w:cs="Arial"/>
          <w:color w:val="000000" w:themeColor="text1"/>
          <w:sz w:val="24"/>
          <w:szCs w:val="24"/>
          <w:lang w:val="en-US"/>
        </w:rPr>
        <w:t>s</w:t>
      </w:r>
      <w:r w:rsidR="00A96C0B" w:rsidRPr="002C5062">
        <w:rPr>
          <w:rFonts w:ascii="Arial" w:hAnsi="Arial" w:cs="Arial"/>
          <w:color w:val="000000" w:themeColor="text1"/>
          <w:sz w:val="24"/>
          <w:szCs w:val="24"/>
          <w:lang w:val="en-US"/>
        </w:rPr>
        <w:t xml:space="preserve">. </w:t>
      </w:r>
      <w:r w:rsidR="001E2255" w:rsidRPr="002C5062">
        <w:rPr>
          <w:rFonts w:ascii="Arial" w:hAnsi="Arial" w:cs="Arial"/>
          <w:color w:val="000000" w:themeColor="text1"/>
          <w:sz w:val="24"/>
          <w:szCs w:val="24"/>
          <w:lang w:val="en-US"/>
        </w:rPr>
        <w:t xml:space="preserve">The </w:t>
      </w:r>
      <w:r w:rsidR="009B0297" w:rsidRPr="002C5062">
        <w:rPr>
          <w:rFonts w:ascii="Arial" w:hAnsi="Arial" w:cs="Arial"/>
          <w:color w:val="000000" w:themeColor="text1"/>
          <w:sz w:val="24"/>
          <w:szCs w:val="24"/>
          <w:lang w:val="en-US"/>
        </w:rPr>
        <w:t>Ge</w:t>
      </w:r>
      <w:r w:rsidR="001E2255" w:rsidRPr="002C5062">
        <w:rPr>
          <w:rFonts w:ascii="Arial" w:hAnsi="Arial" w:cs="Arial"/>
          <w:color w:val="000000" w:themeColor="text1"/>
          <w:sz w:val="24"/>
          <w:szCs w:val="24"/>
          <w:lang w:val="en-US"/>
        </w:rPr>
        <w:t xml:space="preserve">rman astronomer </w:t>
      </w:r>
      <w:r w:rsidR="009B0297" w:rsidRPr="002C5062">
        <w:rPr>
          <w:rFonts w:ascii="Arial" w:hAnsi="Arial" w:cs="Arial"/>
          <w:color w:val="000000" w:themeColor="text1"/>
          <w:sz w:val="24"/>
          <w:szCs w:val="24"/>
          <w:lang w:val="en-US"/>
        </w:rPr>
        <w:t>Christoph Lichtenberg (1742</w:t>
      </w:r>
      <w:r w:rsidR="00105B88" w:rsidRPr="002C5062">
        <w:rPr>
          <w:rFonts w:ascii="Arial" w:hAnsi="Arial" w:cs="Arial"/>
          <w:bCs/>
          <w:color w:val="000000" w:themeColor="text1"/>
          <w:sz w:val="20"/>
          <w:szCs w:val="20"/>
          <w:lang w:val="en-US"/>
        </w:rPr>
        <w:sym w:font="Symbol" w:char="F02D"/>
      </w:r>
      <w:r w:rsidR="009B0297" w:rsidRPr="002C5062">
        <w:rPr>
          <w:rFonts w:ascii="Arial" w:hAnsi="Arial" w:cs="Arial"/>
          <w:color w:val="000000" w:themeColor="text1"/>
          <w:sz w:val="24"/>
          <w:szCs w:val="24"/>
          <w:lang w:val="en-US"/>
        </w:rPr>
        <w:t>1799)</w:t>
      </w:r>
      <w:r w:rsidR="00112FA9" w:rsidRPr="002C5062">
        <w:rPr>
          <w:rFonts w:ascii="Arial" w:hAnsi="Arial" w:cs="Arial"/>
          <w:color w:val="000000" w:themeColor="text1"/>
          <w:sz w:val="24"/>
          <w:szCs w:val="24"/>
          <w:lang w:val="en-US"/>
        </w:rPr>
        <w:t>, for instance,</w:t>
      </w:r>
      <w:r w:rsidR="009B0297" w:rsidRPr="002C5062">
        <w:rPr>
          <w:rFonts w:ascii="Arial" w:hAnsi="Arial" w:cs="Arial"/>
          <w:color w:val="000000" w:themeColor="text1"/>
          <w:sz w:val="24"/>
          <w:szCs w:val="24"/>
          <w:lang w:val="en-US"/>
        </w:rPr>
        <w:t xml:space="preserve"> proposed the name Astraea, after the Greek goddess of justice</w:t>
      </w:r>
      <w:r w:rsidR="00EC0572" w:rsidRPr="002C5062">
        <w:rPr>
          <w:rFonts w:ascii="Arial" w:hAnsi="Arial" w:cs="Arial"/>
          <w:color w:val="000000" w:themeColor="text1"/>
          <w:sz w:val="24"/>
          <w:szCs w:val="24"/>
          <w:lang w:val="en-US"/>
        </w:rPr>
        <w:t xml:space="preserve"> and, a</w:t>
      </w:r>
      <w:r w:rsidR="00470BB0" w:rsidRPr="002C5062">
        <w:rPr>
          <w:rFonts w:ascii="Arial" w:hAnsi="Arial" w:cs="Arial"/>
          <w:color w:val="000000" w:themeColor="text1"/>
          <w:sz w:val="24"/>
          <w:szCs w:val="24"/>
          <w:lang w:val="en-US"/>
        </w:rPr>
        <w:t xml:space="preserve">ccording to </w:t>
      </w:r>
      <w:r w:rsidR="00854858" w:rsidRPr="002C5062">
        <w:rPr>
          <w:rFonts w:ascii="Arial" w:hAnsi="Arial" w:cs="Arial"/>
          <w:color w:val="000000" w:themeColor="text1"/>
          <w:sz w:val="24"/>
          <w:szCs w:val="24"/>
          <w:lang w:val="en-US"/>
        </w:rPr>
        <w:t xml:space="preserve">the French physicist and astronomer </w:t>
      </w:r>
      <w:r w:rsidR="00854858" w:rsidRPr="002C5062">
        <w:rPr>
          <w:rFonts w:ascii="Arial" w:hAnsi="Arial" w:cs="Arial"/>
          <w:color w:val="000000" w:themeColor="text1"/>
          <w:lang w:val="en-US"/>
        </w:rPr>
        <w:t xml:space="preserve">François </w:t>
      </w:r>
      <w:r w:rsidR="009B0297" w:rsidRPr="002C5062">
        <w:rPr>
          <w:rFonts w:ascii="Arial" w:hAnsi="Arial" w:cs="Arial"/>
          <w:color w:val="000000" w:themeColor="text1"/>
          <w:sz w:val="24"/>
          <w:szCs w:val="24"/>
          <w:lang w:val="en-US"/>
        </w:rPr>
        <w:t>Arago</w:t>
      </w:r>
      <w:r w:rsidR="005022FC" w:rsidRPr="002C5062">
        <w:rPr>
          <w:rFonts w:ascii="Arial" w:hAnsi="Arial" w:cs="Arial"/>
          <w:color w:val="000000" w:themeColor="text1"/>
          <w:sz w:val="24"/>
          <w:szCs w:val="24"/>
          <w:lang w:val="en-US"/>
        </w:rPr>
        <w:t xml:space="preserve"> (1786</w:t>
      </w:r>
      <w:r w:rsidR="00854858" w:rsidRPr="002C5062">
        <w:rPr>
          <w:rFonts w:ascii="Arial" w:hAnsi="Arial" w:cs="Arial"/>
          <w:color w:val="000000" w:themeColor="text1"/>
          <w:sz w:val="24"/>
          <w:szCs w:val="24"/>
          <w:lang w:val="en-US"/>
        </w:rPr>
        <w:sym w:font="Symbol" w:char="F02D"/>
      </w:r>
      <w:r w:rsidR="005022FC" w:rsidRPr="002C5062">
        <w:rPr>
          <w:rFonts w:ascii="Arial" w:hAnsi="Arial" w:cs="Arial"/>
          <w:color w:val="000000" w:themeColor="text1"/>
          <w:sz w:val="24"/>
          <w:szCs w:val="24"/>
          <w:lang w:val="en-US"/>
        </w:rPr>
        <w:t>1853)</w:t>
      </w:r>
      <w:r w:rsidR="009B0297" w:rsidRPr="002C5062">
        <w:rPr>
          <w:rFonts w:ascii="Arial" w:hAnsi="Arial" w:cs="Arial"/>
          <w:color w:val="000000" w:themeColor="text1"/>
          <w:sz w:val="24"/>
          <w:szCs w:val="24"/>
          <w:lang w:val="en-US"/>
        </w:rPr>
        <w:t xml:space="preserve">, </w:t>
      </w:r>
      <w:r w:rsidR="008E5536" w:rsidRPr="002C5062">
        <w:rPr>
          <w:rFonts w:ascii="Arial" w:hAnsi="Arial" w:cs="Arial"/>
          <w:color w:val="000000" w:themeColor="text1"/>
          <w:sz w:val="24"/>
          <w:szCs w:val="24"/>
          <w:lang w:val="en-US"/>
        </w:rPr>
        <w:t xml:space="preserve">based on </w:t>
      </w:r>
      <w:r w:rsidR="00470BB0" w:rsidRPr="002C5062">
        <w:rPr>
          <w:rFonts w:ascii="Arial" w:hAnsi="Arial" w:cs="Arial"/>
          <w:color w:val="000000" w:themeColor="text1"/>
          <w:sz w:val="24"/>
          <w:szCs w:val="24"/>
          <w:lang w:val="en-US"/>
        </w:rPr>
        <w:t xml:space="preserve">‘his </w:t>
      </w:r>
      <w:r w:rsidR="009B0297" w:rsidRPr="002C5062">
        <w:rPr>
          <w:rFonts w:ascii="Arial" w:hAnsi="Arial" w:cs="Arial"/>
          <w:color w:val="000000" w:themeColor="text1"/>
          <w:sz w:val="24"/>
          <w:szCs w:val="24"/>
          <w:lang w:val="en-US"/>
        </w:rPr>
        <w:t>epigrammatic consideration that upon quitting the earth</w:t>
      </w:r>
      <w:r w:rsidR="00DF49F7" w:rsidRPr="002C5062">
        <w:rPr>
          <w:rFonts w:ascii="Arial" w:hAnsi="Arial" w:cs="Arial"/>
          <w:color w:val="000000" w:themeColor="text1"/>
          <w:sz w:val="24"/>
          <w:szCs w:val="24"/>
          <w:lang w:val="en-US"/>
        </w:rPr>
        <w:t xml:space="preserve"> [...] </w:t>
      </w:r>
      <w:r w:rsidR="009B0297" w:rsidRPr="002C5062">
        <w:rPr>
          <w:rFonts w:ascii="Arial" w:hAnsi="Arial" w:cs="Arial"/>
          <w:color w:val="000000" w:themeColor="text1"/>
          <w:sz w:val="24"/>
          <w:szCs w:val="24"/>
          <w:lang w:val="en-US"/>
        </w:rPr>
        <w:t>the goddess of justice fled in anger to the most remote part of our system’.</w:t>
      </w:r>
      <w:r w:rsidR="005579D1" w:rsidRPr="002C5062">
        <w:rPr>
          <w:rStyle w:val="Refdenotaalpie"/>
          <w:rFonts w:ascii="Arial" w:hAnsi="Arial" w:cs="Arial"/>
          <w:color w:val="000000" w:themeColor="text1"/>
          <w:sz w:val="24"/>
          <w:szCs w:val="24"/>
          <w:lang w:val="en-US"/>
        </w:rPr>
        <w:footnoteReference w:id="182"/>
      </w:r>
      <w:r w:rsidR="009B0297" w:rsidRPr="002C5062">
        <w:rPr>
          <w:rFonts w:ascii="Arial" w:hAnsi="Arial" w:cs="Arial"/>
          <w:color w:val="000000" w:themeColor="text1"/>
          <w:sz w:val="24"/>
          <w:szCs w:val="24"/>
          <w:lang w:val="en-US"/>
        </w:rPr>
        <w:t xml:space="preserve"> </w:t>
      </w:r>
      <w:r w:rsidR="00871EC1" w:rsidRPr="002C5062">
        <w:rPr>
          <w:rFonts w:ascii="Arial" w:hAnsi="Arial" w:cs="Arial"/>
          <w:color w:val="000000" w:themeColor="text1"/>
          <w:sz w:val="24"/>
          <w:szCs w:val="24"/>
          <w:lang w:val="en-US"/>
        </w:rPr>
        <w:t>Along similar lines, t</w:t>
      </w:r>
      <w:r w:rsidR="001E2255" w:rsidRPr="002C5062">
        <w:rPr>
          <w:rFonts w:ascii="Arial" w:hAnsi="Arial" w:cs="Arial"/>
          <w:color w:val="000000" w:themeColor="text1"/>
          <w:sz w:val="24"/>
          <w:szCs w:val="24"/>
          <w:lang w:val="en-US"/>
        </w:rPr>
        <w:t xml:space="preserve">he Swedish astronomer </w:t>
      </w:r>
      <w:r w:rsidR="009B0297" w:rsidRPr="002C5062">
        <w:rPr>
          <w:rFonts w:ascii="Arial" w:hAnsi="Arial" w:cs="Arial"/>
          <w:color w:val="000000" w:themeColor="text1"/>
          <w:sz w:val="24"/>
          <w:szCs w:val="24"/>
          <w:lang w:val="en-US"/>
        </w:rPr>
        <w:t>Erik Prosperin (1739</w:t>
      </w:r>
      <w:r w:rsidR="00105B88" w:rsidRPr="002C5062">
        <w:rPr>
          <w:rFonts w:ascii="Arial" w:hAnsi="Arial" w:cs="Arial"/>
          <w:bCs/>
          <w:color w:val="000000" w:themeColor="text1"/>
          <w:sz w:val="20"/>
          <w:szCs w:val="20"/>
          <w:lang w:val="en-US"/>
        </w:rPr>
        <w:sym w:font="Symbol" w:char="F02D"/>
      </w:r>
      <w:r w:rsidR="009B0297" w:rsidRPr="002C5062">
        <w:rPr>
          <w:rFonts w:ascii="Arial" w:hAnsi="Arial" w:cs="Arial"/>
          <w:color w:val="000000" w:themeColor="text1"/>
          <w:sz w:val="24"/>
          <w:szCs w:val="24"/>
          <w:lang w:val="en-US"/>
        </w:rPr>
        <w:t>1803)</w:t>
      </w:r>
      <w:r w:rsidR="00871EC1" w:rsidRPr="002C5062">
        <w:rPr>
          <w:rFonts w:ascii="Arial" w:hAnsi="Arial" w:cs="Arial"/>
          <w:color w:val="000000" w:themeColor="text1"/>
          <w:sz w:val="24"/>
          <w:szCs w:val="24"/>
          <w:lang w:val="en-US"/>
        </w:rPr>
        <w:t xml:space="preserve"> </w:t>
      </w:r>
      <w:r w:rsidR="009B0297" w:rsidRPr="002C5062">
        <w:rPr>
          <w:rFonts w:ascii="Arial" w:hAnsi="Arial" w:cs="Arial"/>
          <w:color w:val="000000" w:themeColor="text1"/>
          <w:sz w:val="24"/>
          <w:szCs w:val="24"/>
          <w:lang w:val="en-US"/>
        </w:rPr>
        <w:t>proposed Neptune</w:t>
      </w:r>
      <w:r w:rsidR="00232831" w:rsidRPr="002C5062">
        <w:rPr>
          <w:rFonts w:ascii="Arial" w:hAnsi="Arial" w:cs="Arial"/>
          <w:color w:val="000000" w:themeColor="text1"/>
          <w:sz w:val="24"/>
          <w:szCs w:val="24"/>
          <w:lang w:val="en-US"/>
        </w:rPr>
        <w:t>, as, according to Arago, Saturn ‘</w:t>
      </w:r>
      <w:r w:rsidR="009B0297" w:rsidRPr="002C5062">
        <w:rPr>
          <w:rFonts w:ascii="Arial" w:hAnsi="Arial" w:cs="Arial"/>
          <w:color w:val="000000" w:themeColor="text1"/>
          <w:sz w:val="24"/>
          <w:szCs w:val="24"/>
          <w:lang w:val="en-US"/>
        </w:rPr>
        <w:t>would then be found between his two sons</w:t>
      </w:r>
      <w:r w:rsidR="00232831" w:rsidRPr="002C5062">
        <w:rPr>
          <w:rFonts w:ascii="Arial" w:hAnsi="Arial" w:cs="Arial"/>
          <w:color w:val="000000" w:themeColor="text1"/>
          <w:sz w:val="24"/>
          <w:szCs w:val="24"/>
          <w:lang w:val="en-US"/>
        </w:rPr>
        <w:t xml:space="preserve">’, i.e. </w:t>
      </w:r>
      <w:r w:rsidR="009B0297" w:rsidRPr="002C5062">
        <w:rPr>
          <w:rFonts w:ascii="Arial" w:hAnsi="Arial" w:cs="Arial"/>
          <w:color w:val="000000" w:themeColor="text1"/>
          <w:sz w:val="24"/>
          <w:szCs w:val="24"/>
          <w:lang w:val="en-US"/>
        </w:rPr>
        <w:t xml:space="preserve">Jupiter </w:t>
      </w:r>
      <w:r w:rsidR="00232831" w:rsidRPr="002C5062">
        <w:rPr>
          <w:rFonts w:ascii="Arial" w:hAnsi="Arial" w:cs="Arial"/>
          <w:color w:val="000000" w:themeColor="text1"/>
          <w:sz w:val="24"/>
          <w:szCs w:val="24"/>
          <w:lang w:val="en-US"/>
        </w:rPr>
        <w:t xml:space="preserve">and </w:t>
      </w:r>
      <w:r w:rsidR="009B0297" w:rsidRPr="002C5062">
        <w:rPr>
          <w:rFonts w:ascii="Arial" w:hAnsi="Arial" w:cs="Arial"/>
          <w:color w:val="000000" w:themeColor="text1"/>
          <w:sz w:val="24"/>
          <w:szCs w:val="24"/>
          <w:lang w:val="en-US"/>
        </w:rPr>
        <w:t>Neptune.</w:t>
      </w:r>
      <w:r w:rsidR="005579D1" w:rsidRPr="002C5062">
        <w:rPr>
          <w:rStyle w:val="Refdenotaalpie"/>
          <w:rFonts w:ascii="Arial" w:hAnsi="Arial" w:cs="Arial"/>
          <w:color w:val="000000" w:themeColor="text1"/>
          <w:sz w:val="24"/>
          <w:szCs w:val="24"/>
          <w:lang w:val="en-US"/>
        </w:rPr>
        <w:footnoteReference w:id="183"/>
      </w:r>
      <w:r w:rsidR="009B0297" w:rsidRPr="002C5062">
        <w:rPr>
          <w:rFonts w:ascii="Arial" w:hAnsi="Arial" w:cs="Arial"/>
          <w:color w:val="000000" w:themeColor="text1"/>
          <w:sz w:val="24"/>
          <w:szCs w:val="24"/>
          <w:lang w:val="en-US"/>
        </w:rPr>
        <w:t xml:space="preserve"> </w:t>
      </w:r>
      <w:r w:rsidR="00386866" w:rsidRPr="002C5062">
        <w:rPr>
          <w:rFonts w:ascii="Arial" w:hAnsi="Arial" w:cs="Arial"/>
          <w:color w:val="000000" w:themeColor="text1"/>
          <w:sz w:val="24"/>
          <w:szCs w:val="24"/>
          <w:lang w:val="en-US"/>
        </w:rPr>
        <w:t>Two slight</w:t>
      </w:r>
      <w:r w:rsidR="005579D1" w:rsidRPr="002C5062">
        <w:rPr>
          <w:rFonts w:ascii="Arial" w:hAnsi="Arial" w:cs="Arial"/>
          <w:color w:val="000000" w:themeColor="text1"/>
          <w:sz w:val="24"/>
          <w:szCs w:val="24"/>
          <w:lang w:val="en-US"/>
        </w:rPr>
        <w:t xml:space="preserve"> </w:t>
      </w:r>
      <w:r w:rsidR="00E0767F" w:rsidRPr="002C5062">
        <w:rPr>
          <w:rFonts w:ascii="Arial" w:hAnsi="Arial" w:cs="Arial"/>
          <w:color w:val="000000" w:themeColor="text1"/>
          <w:sz w:val="24"/>
          <w:szCs w:val="24"/>
          <w:lang w:val="en-US"/>
        </w:rPr>
        <w:t>variation</w:t>
      </w:r>
      <w:r w:rsidR="00386866" w:rsidRPr="002C5062">
        <w:rPr>
          <w:rFonts w:ascii="Arial" w:hAnsi="Arial" w:cs="Arial"/>
          <w:color w:val="000000" w:themeColor="text1"/>
          <w:sz w:val="24"/>
          <w:szCs w:val="24"/>
          <w:lang w:val="en-US"/>
        </w:rPr>
        <w:t>s</w:t>
      </w:r>
      <w:r w:rsidR="00E0767F" w:rsidRPr="002C5062">
        <w:rPr>
          <w:rFonts w:ascii="Arial" w:hAnsi="Arial" w:cs="Arial"/>
          <w:color w:val="000000" w:themeColor="text1"/>
          <w:sz w:val="24"/>
          <w:szCs w:val="24"/>
          <w:lang w:val="en-US"/>
        </w:rPr>
        <w:t xml:space="preserve"> </w:t>
      </w:r>
      <w:r w:rsidR="005579D1" w:rsidRPr="002C5062">
        <w:rPr>
          <w:rFonts w:ascii="Arial" w:hAnsi="Arial" w:cs="Arial"/>
          <w:color w:val="000000" w:themeColor="text1"/>
          <w:sz w:val="24"/>
          <w:szCs w:val="24"/>
          <w:lang w:val="en-US"/>
        </w:rPr>
        <w:t>w</w:t>
      </w:r>
      <w:r w:rsidR="00C852C7" w:rsidRPr="002C5062">
        <w:rPr>
          <w:rFonts w:ascii="Arial" w:hAnsi="Arial" w:cs="Arial"/>
          <w:color w:val="000000" w:themeColor="text1"/>
          <w:sz w:val="24"/>
          <w:szCs w:val="24"/>
          <w:lang w:val="en-US"/>
        </w:rPr>
        <w:t>ere</w:t>
      </w:r>
      <w:r w:rsidR="005579D1" w:rsidRPr="002C5062">
        <w:rPr>
          <w:rFonts w:ascii="Arial" w:hAnsi="Arial" w:cs="Arial"/>
          <w:color w:val="000000" w:themeColor="text1"/>
          <w:sz w:val="24"/>
          <w:szCs w:val="24"/>
          <w:lang w:val="en-US"/>
        </w:rPr>
        <w:t xml:space="preserve"> proposed by </w:t>
      </w:r>
      <w:r w:rsidR="00E14C71" w:rsidRPr="002C5062">
        <w:rPr>
          <w:rFonts w:ascii="Arial" w:hAnsi="Arial" w:cs="Arial"/>
          <w:color w:val="000000" w:themeColor="text1"/>
          <w:sz w:val="24"/>
          <w:szCs w:val="24"/>
          <w:lang w:val="en-US"/>
        </w:rPr>
        <w:t xml:space="preserve">the Russian astronomer </w:t>
      </w:r>
      <w:r w:rsidR="009B0297" w:rsidRPr="002C5062">
        <w:rPr>
          <w:rFonts w:ascii="Arial" w:hAnsi="Arial" w:cs="Arial"/>
          <w:color w:val="000000" w:themeColor="text1"/>
          <w:sz w:val="24"/>
          <w:szCs w:val="24"/>
          <w:lang w:val="en-US"/>
        </w:rPr>
        <w:t>Anders Johan Lexell</w:t>
      </w:r>
      <w:r w:rsidR="00232831" w:rsidRPr="002C5062">
        <w:rPr>
          <w:rFonts w:ascii="Arial" w:hAnsi="Arial" w:cs="Arial"/>
          <w:color w:val="000000" w:themeColor="text1"/>
          <w:sz w:val="24"/>
          <w:szCs w:val="24"/>
          <w:lang w:val="en-US"/>
        </w:rPr>
        <w:t xml:space="preserve"> </w:t>
      </w:r>
      <w:r w:rsidR="009B0297" w:rsidRPr="002C5062">
        <w:rPr>
          <w:rFonts w:ascii="Arial" w:hAnsi="Arial" w:cs="Arial"/>
          <w:color w:val="000000" w:themeColor="text1"/>
          <w:sz w:val="24"/>
          <w:szCs w:val="24"/>
          <w:lang w:val="en-US"/>
        </w:rPr>
        <w:t>(1740</w:t>
      </w:r>
      <w:r w:rsidR="00105B88" w:rsidRPr="002C5062">
        <w:rPr>
          <w:rFonts w:ascii="Arial" w:hAnsi="Arial" w:cs="Arial"/>
          <w:bCs/>
          <w:color w:val="000000" w:themeColor="text1"/>
          <w:sz w:val="20"/>
          <w:szCs w:val="20"/>
          <w:lang w:val="en-US"/>
        </w:rPr>
        <w:sym w:font="Symbol" w:char="F02D"/>
      </w:r>
      <w:r w:rsidR="009B0297" w:rsidRPr="002C5062">
        <w:rPr>
          <w:rFonts w:ascii="Arial" w:hAnsi="Arial" w:cs="Arial"/>
          <w:color w:val="000000" w:themeColor="text1"/>
          <w:sz w:val="24"/>
          <w:szCs w:val="24"/>
          <w:lang w:val="en-US"/>
        </w:rPr>
        <w:t>1784)</w:t>
      </w:r>
      <w:r w:rsidR="005579D1" w:rsidRPr="002C5062">
        <w:rPr>
          <w:rFonts w:ascii="Arial" w:hAnsi="Arial" w:cs="Arial"/>
          <w:color w:val="000000" w:themeColor="text1"/>
          <w:sz w:val="24"/>
          <w:szCs w:val="24"/>
          <w:lang w:val="en-US"/>
        </w:rPr>
        <w:t>, who</w:t>
      </w:r>
      <w:r w:rsidR="009B0297" w:rsidRPr="002C5062">
        <w:rPr>
          <w:rFonts w:ascii="Arial" w:hAnsi="Arial" w:cs="Arial"/>
          <w:color w:val="000000" w:themeColor="text1"/>
          <w:sz w:val="24"/>
          <w:szCs w:val="24"/>
          <w:lang w:val="en-US"/>
        </w:rPr>
        <w:t xml:space="preserve"> </w:t>
      </w:r>
      <w:r w:rsidR="00E14C71" w:rsidRPr="002C5062">
        <w:rPr>
          <w:rFonts w:ascii="Arial" w:hAnsi="Arial" w:cs="Arial"/>
          <w:color w:val="000000" w:themeColor="text1"/>
          <w:sz w:val="24"/>
          <w:szCs w:val="24"/>
          <w:lang w:val="en-US"/>
        </w:rPr>
        <w:t xml:space="preserve">suggested </w:t>
      </w:r>
      <w:r w:rsidR="009B0297" w:rsidRPr="002C5062">
        <w:rPr>
          <w:rFonts w:ascii="Arial" w:hAnsi="Arial" w:cs="Arial"/>
          <w:color w:val="000000" w:themeColor="text1"/>
          <w:sz w:val="24"/>
          <w:szCs w:val="24"/>
          <w:lang w:val="en-US"/>
        </w:rPr>
        <w:t>Neptune of George III or Neptune of Great Britain</w:t>
      </w:r>
      <w:r w:rsidR="00232831" w:rsidRPr="002C5062">
        <w:rPr>
          <w:rFonts w:ascii="Arial" w:hAnsi="Arial" w:cs="Arial"/>
          <w:color w:val="000000" w:themeColor="text1"/>
          <w:sz w:val="24"/>
          <w:szCs w:val="24"/>
          <w:lang w:val="en-US"/>
        </w:rPr>
        <w:t xml:space="preserve"> as a </w:t>
      </w:r>
      <w:r w:rsidR="009B0297" w:rsidRPr="002C5062">
        <w:rPr>
          <w:rFonts w:ascii="Arial" w:hAnsi="Arial" w:cs="Arial"/>
          <w:color w:val="000000" w:themeColor="text1"/>
          <w:sz w:val="24"/>
          <w:szCs w:val="24"/>
          <w:lang w:val="en-US"/>
        </w:rPr>
        <w:t xml:space="preserve">means of eternising the memory </w:t>
      </w:r>
      <w:r w:rsidR="009B0297" w:rsidRPr="002C5062">
        <w:rPr>
          <w:rFonts w:ascii="Arial" w:hAnsi="Arial" w:cs="Arial"/>
          <w:color w:val="000000" w:themeColor="text1"/>
          <w:sz w:val="24"/>
          <w:szCs w:val="24"/>
          <w:lang w:val="en-US"/>
        </w:rPr>
        <w:lastRenderedPageBreak/>
        <w:t xml:space="preserve">of the great exploits achieved by the English fleets during the </w:t>
      </w:r>
      <w:r w:rsidR="00C503C2" w:rsidRPr="002C5062">
        <w:rPr>
          <w:rFonts w:ascii="Arial" w:hAnsi="Arial" w:cs="Arial"/>
          <w:color w:val="000000" w:themeColor="text1"/>
          <w:sz w:val="24"/>
          <w:szCs w:val="24"/>
          <w:lang w:val="en-US"/>
        </w:rPr>
        <w:t xml:space="preserve">previous </w:t>
      </w:r>
      <w:r w:rsidR="009B0297" w:rsidRPr="002C5062">
        <w:rPr>
          <w:rFonts w:ascii="Arial" w:hAnsi="Arial" w:cs="Arial"/>
          <w:color w:val="000000" w:themeColor="text1"/>
          <w:sz w:val="24"/>
          <w:szCs w:val="24"/>
          <w:lang w:val="en-US"/>
        </w:rPr>
        <w:t>two years.</w:t>
      </w:r>
      <w:r w:rsidR="005579D1" w:rsidRPr="002C5062">
        <w:rPr>
          <w:rStyle w:val="Refdenotaalpie"/>
          <w:rFonts w:ascii="Arial" w:hAnsi="Arial" w:cs="Arial"/>
          <w:color w:val="000000" w:themeColor="text1"/>
          <w:sz w:val="24"/>
          <w:szCs w:val="24"/>
          <w:lang w:val="en-US"/>
        </w:rPr>
        <w:footnoteReference w:id="184"/>
      </w:r>
      <w:r w:rsidR="00232831" w:rsidRPr="002C5062">
        <w:rPr>
          <w:rFonts w:ascii="Arial" w:hAnsi="Arial" w:cs="Arial"/>
          <w:color w:val="000000" w:themeColor="text1"/>
          <w:sz w:val="24"/>
          <w:szCs w:val="24"/>
          <w:lang w:val="en-US"/>
        </w:rPr>
        <w:t xml:space="preserve"> </w:t>
      </w:r>
      <w:r w:rsidR="00A347EA" w:rsidRPr="002C5062">
        <w:rPr>
          <w:rFonts w:ascii="Arial" w:hAnsi="Arial" w:cs="Arial"/>
          <w:color w:val="000000" w:themeColor="text1"/>
          <w:sz w:val="24"/>
          <w:szCs w:val="24"/>
          <w:lang w:val="en-US"/>
        </w:rPr>
        <w:t xml:space="preserve">Against </w:t>
      </w:r>
      <w:r w:rsidR="008B56B2" w:rsidRPr="002C5062">
        <w:rPr>
          <w:rFonts w:ascii="Arial" w:hAnsi="Arial" w:cs="Arial"/>
          <w:color w:val="000000" w:themeColor="text1"/>
          <w:sz w:val="24"/>
          <w:szCs w:val="24"/>
          <w:lang w:val="en-US"/>
        </w:rPr>
        <w:t>Herschel’s choice</w:t>
      </w:r>
      <w:r w:rsidR="00A347EA" w:rsidRPr="002C5062">
        <w:rPr>
          <w:rFonts w:ascii="Arial" w:hAnsi="Arial" w:cs="Arial"/>
          <w:color w:val="000000" w:themeColor="text1"/>
          <w:sz w:val="24"/>
          <w:szCs w:val="24"/>
          <w:lang w:val="en-US"/>
        </w:rPr>
        <w:t xml:space="preserve">, he argued </w:t>
      </w:r>
      <w:r w:rsidR="00CD14CB" w:rsidRPr="002C5062">
        <w:rPr>
          <w:rFonts w:ascii="Arial" w:hAnsi="Arial" w:cs="Arial"/>
          <w:color w:val="000000" w:themeColor="text1"/>
          <w:sz w:val="24"/>
          <w:szCs w:val="24"/>
          <w:lang w:val="en-US"/>
        </w:rPr>
        <w:t xml:space="preserve">that </w:t>
      </w:r>
      <w:r w:rsidR="00232831" w:rsidRPr="002C5062">
        <w:rPr>
          <w:rFonts w:ascii="Arial" w:hAnsi="Arial" w:cs="Arial"/>
          <w:color w:val="000000" w:themeColor="text1"/>
          <w:sz w:val="24"/>
          <w:szCs w:val="24"/>
          <w:lang w:val="en-US"/>
        </w:rPr>
        <w:t xml:space="preserve">the word </w:t>
      </w:r>
      <w:r w:rsidR="008B56B2" w:rsidRPr="002C5062">
        <w:rPr>
          <w:rFonts w:ascii="Arial" w:hAnsi="Arial" w:cs="Arial"/>
          <w:color w:val="000000" w:themeColor="text1"/>
          <w:sz w:val="24"/>
          <w:szCs w:val="24"/>
          <w:lang w:val="en-US"/>
        </w:rPr>
        <w:t>‘s</w:t>
      </w:r>
      <w:r w:rsidR="00232831" w:rsidRPr="002C5062">
        <w:rPr>
          <w:rFonts w:ascii="Arial" w:hAnsi="Arial" w:cs="Arial"/>
          <w:color w:val="000000" w:themeColor="text1"/>
          <w:sz w:val="24"/>
          <w:szCs w:val="24"/>
          <w:lang w:val="en-US"/>
        </w:rPr>
        <w:t>idus</w:t>
      </w:r>
      <w:r w:rsidR="008B56B2" w:rsidRPr="002C5062">
        <w:rPr>
          <w:rFonts w:ascii="Arial" w:hAnsi="Arial" w:cs="Arial"/>
          <w:color w:val="000000" w:themeColor="text1"/>
          <w:sz w:val="24"/>
          <w:szCs w:val="24"/>
          <w:lang w:val="en-US"/>
        </w:rPr>
        <w:t>’</w:t>
      </w:r>
      <w:r w:rsidR="00232831" w:rsidRPr="002C5062">
        <w:rPr>
          <w:rFonts w:ascii="Arial" w:hAnsi="Arial" w:cs="Arial"/>
          <w:color w:val="000000" w:themeColor="text1"/>
          <w:sz w:val="24"/>
          <w:szCs w:val="24"/>
          <w:lang w:val="en-US"/>
        </w:rPr>
        <w:t xml:space="preserve"> </w:t>
      </w:r>
      <w:r w:rsidR="008B56B2" w:rsidRPr="002C5062">
        <w:rPr>
          <w:rFonts w:ascii="Arial" w:hAnsi="Arial" w:cs="Arial"/>
          <w:color w:val="000000" w:themeColor="text1"/>
          <w:sz w:val="24"/>
          <w:szCs w:val="24"/>
          <w:lang w:val="en-US"/>
        </w:rPr>
        <w:t xml:space="preserve">was misleading as it </w:t>
      </w:r>
      <w:r w:rsidR="00232831" w:rsidRPr="002C5062">
        <w:rPr>
          <w:rFonts w:ascii="Arial" w:hAnsi="Arial" w:cs="Arial"/>
          <w:color w:val="000000" w:themeColor="text1"/>
          <w:sz w:val="24"/>
          <w:szCs w:val="24"/>
          <w:lang w:val="en-US"/>
        </w:rPr>
        <w:t>implied a false idea of immobility</w:t>
      </w:r>
      <w:r w:rsidR="00E0767F" w:rsidRPr="002C5062">
        <w:rPr>
          <w:rFonts w:ascii="Arial" w:hAnsi="Arial" w:cs="Arial"/>
          <w:color w:val="000000" w:themeColor="text1"/>
          <w:sz w:val="24"/>
          <w:szCs w:val="24"/>
          <w:lang w:val="en-US"/>
        </w:rPr>
        <w:t xml:space="preserve"> and suggested a fixed star rather than a planet.</w:t>
      </w:r>
      <w:r w:rsidR="004E0F87" w:rsidRPr="002C5062">
        <w:rPr>
          <w:rStyle w:val="Refdenotaalpie"/>
          <w:rFonts w:ascii="Arial" w:hAnsi="Arial" w:cs="Arial"/>
          <w:color w:val="000000" w:themeColor="text1"/>
          <w:sz w:val="24"/>
          <w:szCs w:val="24"/>
          <w:lang w:val="en-US"/>
        </w:rPr>
        <w:footnoteReference w:id="185"/>
      </w:r>
    </w:p>
    <w:p w:rsidR="00005F05" w:rsidRPr="002C5062" w:rsidRDefault="00005F05" w:rsidP="0061128A">
      <w:pPr>
        <w:spacing w:after="0" w:line="480" w:lineRule="auto"/>
        <w:rPr>
          <w:rFonts w:ascii="Arial" w:hAnsi="Arial" w:cs="Arial"/>
          <w:color w:val="000000" w:themeColor="text1"/>
          <w:sz w:val="24"/>
          <w:szCs w:val="24"/>
          <w:lang w:val="en-US"/>
        </w:rPr>
      </w:pPr>
    </w:p>
    <w:p w:rsidR="00AB0554" w:rsidRPr="002C5062" w:rsidRDefault="00DD2DB5" w:rsidP="0061128A">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Within the same line of mythological-astronomical rationalisation, t</w:t>
      </w:r>
      <w:r w:rsidR="00232831" w:rsidRPr="002C5062">
        <w:rPr>
          <w:rFonts w:ascii="Arial" w:hAnsi="Arial" w:cs="Arial"/>
          <w:color w:val="000000" w:themeColor="text1"/>
          <w:sz w:val="24"/>
          <w:szCs w:val="24"/>
          <w:lang w:val="en-US"/>
        </w:rPr>
        <w:t xml:space="preserve">here were </w:t>
      </w:r>
      <w:r w:rsidRPr="002C5062">
        <w:rPr>
          <w:rFonts w:ascii="Arial" w:hAnsi="Arial" w:cs="Arial"/>
          <w:color w:val="000000" w:themeColor="text1"/>
          <w:sz w:val="24"/>
          <w:szCs w:val="24"/>
          <w:lang w:val="en-US"/>
        </w:rPr>
        <w:t xml:space="preserve">two </w:t>
      </w:r>
      <w:r w:rsidR="00232831" w:rsidRPr="002C5062">
        <w:rPr>
          <w:rFonts w:ascii="Arial" w:hAnsi="Arial" w:cs="Arial"/>
          <w:color w:val="000000" w:themeColor="text1"/>
          <w:sz w:val="24"/>
          <w:szCs w:val="24"/>
          <w:lang w:val="en-US"/>
        </w:rPr>
        <w:t>proposals based on female mythological characters</w:t>
      </w:r>
      <w:r w:rsidR="008B7DDC" w:rsidRPr="002C5062">
        <w:rPr>
          <w:rFonts w:ascii="Arial" w:hAnsi="Arial" w:cs="Arial"/>
          <w:color w:val="000000" w:themeColor="text1"/>
          <w:sz w:val="24"/>
          <w:szCs w:val="24"/>
          <w:lang w:val="en-US"/>
        </w:rPr>
        <w:t xml:space="preserve">. </w:t>
      </w:r>
      <w:r w:rsidR="00DF06E0" w:rsidRPr="002C5062">
        <w:rPr>
          <w:rFonts w:ascii="Arial" w:hAnsi="Arial" w:cs="Arial"/>
          <w:color w:val="000000" w:themeColor="text1"/>
          <w:sz w:val="24"/>
          <w:szCs w:val="24"/>
          <w:lang w:val="en-US"/>
        </w:rPr>
        <w:t xml:space="preserve">The French astronomer </w:t>
      </w:r>
      <w:r w:rsidR="009B0297" w:rsidRPr="002C5062">
        <w:rPr>
          <w:rFonts w:ascii="Arial" w:hAnsi="Arial" w:cs="Arial"/>
          <w:color w:val="000000" w:themeColor="text1"/>
          <w:sz w:val="24"/>
          <w:szCs w:val="24"/>
          <w:lang w:val="en-US"/>
        </w:rPr>
        <w:t>Louis Poinsinet de Sivry (1733</w:t>
      </w:r>
      <w:r w:rsidR="00105B88" w:rsidRPr="002C5062">
        <w:rPr>
          <w:rFonts w:ascii="Arial" w:hAnsi="Arial" w:cs="Arial"/>
          <w:bCs/>
          <w:color w:val="000000" w:themeColor="text1"/>
          <w:sz w:val="20"/>
          <w:szCs w:val="20"/>
          <w:lang w:val="en-US"/>
        </w:rPr>
        <w:sym w:font="Symbol" w:char="F02D"/>
      </w:r>
      <w:r w:rsidR="009B0297" w:rsidRPr="002C5062">
        <w:rPr>
          <w:rFonts w:ascii="Arial" w:hAnsi="Arial" w:cs="Arial"/>
          <w:color w:val="000000" w:themeColor="text1"/>
          <w:sz w:val="24"/>
          <w:szCs w:val="24"/>
          <w:lang w:val="en-US"/>
        </w:rPr>
        <w:t>1804) proposed Cybele, the wife of Saturn</w:t>
      </w:r>
      <w:r w:rsidR="00E955E6" w:rsidRPr="002C5062">
        <w:rPr>
          <w:rFonts w:ascii="Arial" w:hAnsi="Arial" w:cs="Arial"/>
          <w:color w:val="000000" w:themeColor="text1"/>
          <w:sz w:val="24"/>
          <w:szCs w:val="24"/>
          <w:lang w:val="en-US"/>
        </w:rPr>
        <w:t>. Arago</w:t>
      </w:r>
      <w:r w:rsidR="00DF06E0" w:rsidRPr="002C5062">
        <w:rPr>
          <w:rFonts w:ascii="Arial" w:hAnsi="Arial" w:cs="Arial"/>
          <w:color w:val="000000" w:themeColor="text1"/>
          <w:sz w:val="24"/>
          <w:szCs w:val="24"/>
          <w:lang w:val="en-US"/>
        </w:rPr>
        <w:t xml:space="preserve"> </w:t>
      </w:r>
      <w:r w:rsidR="00F1107B" w:rsidRPr="002C5062">
        <w:rPr>
          <w:rFonts w:ascii="Arial" w:hAnsi="Arial" w:cs="Arial"/>
          <w:color w:val="000000" w:themeColor="text1"/>
          <w:sz w:val="24"/>
          <w:szCs w:val="24"/>
          <w:lang w:val="en-US"/>
        </w:rPr>
        <w:t xml:space="preserve">speculates </w:t>
      </w:r>
      <w:r w:rsidR="002F4E42" w:rsidRPr="002C5062">
        <w:rPr>
          <w:rFonts w:ascii="Arial" w:hAnsi="Arial" w:cs="Arial"/>
          <w:color w:val="000000" w:themeColor="text1"/>
          <w:sz w:val="24"/>
          <w:szCs w:val="24"/>
          <w:lang w:val="en-US"/>
        </w:rPr>
        <w:t>about his rationale</w:t>
      </w:r>
      <w:r w:rsidR="00DF06E0" w:rsidRPr="002C5062">
        <w:rPr>
          <w:rFonts w:ascii="Arial" w:hAnsi="Arial" w:cs="Arial"/>
          <w:color w:val="000000" w:themeColor="text1"/>
          <w:sz w:val="24"/>
          <w:szCs w:val="24"/>
          <w:lang w:val="en-US"/>
        </w:rPr>
        <w:t xml:space="preserve">: </w:t>
      </w:r>
      <w:r w:rsidR="00E955E6" w:rsidRPr="002C5062">
        <w:rPr>
          <w:rFonts w:ascii="Arial" w:hAnsi="Arial" w:cs="Arial"/>
          <w:color w:val="000000" w:themeColor="text1"/>
          <w:sz w:val="24"/>
          <w:szCs w:val="24"/>
          <w:lang w:val="en-US"/>
        </w:rPr>
        <w:t>‘</w:t>
      </w:r>
      <w:r w:rsidR="009B0297" w:rsidRPr="002C5062">
        <w:rPr>
          <w:rFonts w:ascii="Arial" w:hAnsi="Arial" w:cs="Arial"/>
          <w:color w:val="000000" w:themeColor="text1"/>
          <w:sz w:val="24"/>
          <w:szCs w:val="24"/>
          <w:lang w:val="en-US"/>
        </w:rPr>
        <w:t>The fathers of the gods, Saturn and Jupiter, occupying one part of the heavens, would</w:t>
      </w:r>
      <w:r w:rsidR="00E955E6" w:rsidRPr="002C5062">
        <w:rPr>
          <w:rFonts w:ascii="Arial" w:hAnsi="Arial" w:cs="Arial"/>
          <w:color w:val="000000" w:themeColor="text1"/>
          <w:sz w:val="24"/>
          <w:szCs w:val="24"/>
          <w:lang w:val="en-US"/>
        </w:rPr>
        <w:t xml:space="preserve"> </w:t>
      </w:r>
      <w:r w:rsidR="009B0297" w:rsidRPr="002C5062">
        <w:rPr>
          <w:rFonts w:ascii="Arial" w:hAnsi="Arial" w:cs="Arial"/>
          <w:color w:val="000000" w:themeColor="text1"/>
          <w:sz w:val="24"/>
          <w:szCs w:val="24"/>
          <w:lang w:val="en-US"/>
        </w:rPr>
        <w:t>it not be impossible that the mother</w:t>
      </w:r>
      <w:r w:rsidR="00791EF8" w:rsidRPr="002C5062">
        <w:rPr>
          <w:rFonts w:ascii="Arial" w:hAnsi="Arial" w:cs="Arial"/>
          <w:color w:val="000000" w:themeColor="text1"/>
          <w:sz w:val="24"/>
          <w:szCs w:val="24"/>
          <w:lang w:val="en-US"/>
        </w:rPr>
        <w:t xml:space="preserve"> </w:t>
      </w:r>
      <w:r w:rsidR="009B0297" w:rsidRPr="002C5062">
        <w:rPr>
          <w:rFonts w:ascii="Arial" w:hAnsi="Arial" w:cs="Arial"/>
          <w:color w:val="000000" w:themeColor="text1"/>
          <w:sz w:val="24"/>
          <w:szCs w:val="24"/>
          <w:lang w:val="en-US"/>
        </w:rPr>
        <w:t>should remain longer in a state of banishment?</w:t>
      </w:r>
      <w:r w:rsidR="00E955E6" w:rsidRPr="002C5062">
        <w:rPr>
          <w:rFonts w:ascii="Arial" w:hAnsi="Arial" w:cs="Arial"/>
          <w:color w:val="000000" w:themeColor="text1"/>
          <w:sz w:val="24"/>
          <w:szCs w:val="24"/>
          <w:lang w:val="en-US"/>
        </w:rPr>
        <w:t>.</w:t>
      </w:r>
      <w:r w:rsidR="00045490" w:rsidRPr="002C5062">
        <w:rPr>
          <w:rStyle w:val="Refdenotaalpie"/>
          <w:rFonts w:ascii="Arial" w:hAnsi="Arial" w:cs="Arial"/>
          <w:color w:val="000000" w:themeColor="text1"/>
          <w:sz w:val="24"/>
          <w:szCs w:val="24"/>
          <w:lang w:val="en-US"/>
        </w:rPr>
        <w:footnoteReference w:id="186"/>
      </w:r>
      <w:r w:rsidR="00E955E6" w:rsidRPr="002C5062">
        <w:rPr>
          <w:rFonts w:ascii="Arial" w:hAnsi="Arial" w:cs="Arial"/>
          <w:color w:val="000000" w:themeColor="text1"/>
          <w:sz w:val="24"/>
          <w:szCs w:val="24"/>
          <w:lang w:val="en-US"/>
        </w:rPr>
        <w:t xml:space="preserve"> </w:t>
      </w:r>
      <w:r w:rsidR="00AB0554" w:rsidRPr="002C5062">
        <w:rPr>
          <w:rFonts w:ascii="Arial" w:hAnsi="Arial" w:cs="Arial"/>
          <w:color w:val="000000" w:themeColor="text1"/>
          <w:sz w:val="24"/>
          <w:szCs w:val="24"/>
          <w:lang w:val="en-US"/>
        </w:rPr>
        <w:t>Johann III Bernoulli (1744</w:t>
      </w:r>
      <w:r w:rsidR="00105B88" w:rsidRPr="002C5062">
        <w:rPr>
          <w:rFonts w:ascii="Arial" w:hAnsi="Arial" w:cs="Arial"/>
          <w:bCs/>
          <w:color w:val="000000" w:themeColor="text1"/>
          <w:sz w:val="20"/>
          <w:szCs w:val="20"/>
          <w:lang w:val="en-US"/>
        </w:rPr>
        <w:sym w:font="Symbol" w:char="F02D"/>
      </w:r>
      <w:r w:rsidR="00AB0554" w:rsidRPr="002C5062">
        <w:rPr>
          <w:rFonts w:ascii="Arial" w:hAnsi="Arial" w:cs="Arial"/>
          <w:color w:val="000000" w:themeColor="text1"/>
          <w:sz w:val="24"/>
          <w:szCs w:val="24"/>
          <w:lang w:val="en-US"/>
        </w:rPr>
        <w:t>1802), astronomer royal of Berlin</w:t>
      </w:r>
      <w:r w:rsidR="00D179F7" w:rsidRPr="002C5062">
        <w:rPr>
          <w:rFonts w:ascii="Arial" w:hAnsi="Arial" w:cs="Arial"/>
          <w:color w:val="000000" w:themeColor="text1"/>
          <w:sz w:val="24"/>
          <w:szCs w:val="24"/>
          <w:lang w:val="en-US"/>
        </w:rPr>
        <w:t xml:space="preserve">, </w:t>
      </w:r>
      <w:r w:rsidR="00E678D3" w:rsidRPr="002C5062">
        <w:rPr>
          <w:rFonts w:ascii="Arial" w:hAnsi="Arial" w:cs="Arial"/>
          <w:color w:val="000000" w:themeColor="text1"/>
          <w:sz w:val="24"/>
          <w:szCs w:val="24"/>
          <w:lang w:val="en-US"/>
        </w:rPr>
        <w:t xml:space="preserve">added a touch of </w:t>
      </w:r>
      <w:r w:rsidR="00D179F7" w:rsidRPr="002C5062">
        <w:rPr>
          <w:rFonts w:ascii="Arial" w:hAnsi="Arial" w:cs="Arial"/>
          <w:color w:val="000000" w:themeColor="text1"/>
          <w:sz w:val="24"/>
          <w:szCs w:val="24"/>
          <w:lang w:val="en-US"/>
        </w:rPr>
        <w:t>creativity</w:t>
      </w:r>
      <w:r w:rsidR="00E678D3" w:rsidRPr="002C5062">
        <w:rPr>
          <w:rFonts w:ascii="Arial" w:hAnsi="Arial" w:cs="Arial"/>
          <w:color w:val="000000" w:themeColor="text1"/>
          <w:sz w:val="24"/>
          <w:szCs w:val="24"/>
          <w:lang w:val="en-US"/>
        </w:rPr>
        <w:t xml:space="preserve"> to the debate</w:t>
      </w:r>
      <w:r w:rsidR="008A0EB6" w:rsidRPr="002C5062">
        <w:rPr>
          <w:rFonts w:ascii="Arial" w:hAnsi="Arial" w:cs="Arial"/>
          <w:color w:val="000000" w:themeColor="text1"/>
          <w:sz w:val="24"/>
          <w:szCs w:val="24"/>
          <w:lang w:val="en-US"/>
        </w:rPr>
        <w:t xml:space="preserve">: </w:t>
      </w:r>
      <w:r w:rsidR="00275530" w:rsidRPr="002C5062">
        <w:rPr>
          <w:rFonts w:ascii="Arial" w:hAnsi="Arial" w:cs="Arial"/>
          <w:color w:val="000000" w:themeColor="text1"/>
          <w:sz w:val="24"/>
          <w:szCs w:val="24"/>
          <w:lang w:val="en-US"/>
        </w:rPr>
        <w:t xml:space="preserve">he proposed </w:t>
      </w:r>
      <w:r w:rsidR="00AB0554" w:rsidRPr="002C5062">
        <w:rPr>
          <w:rFonts w:ascii="Arial" w:hAnsi="Arial" w:cs="Arial"/>
          <w:color w:val="000000" w:themeColor="text1"/>
          <w:sz w:val="24"/>
          <w:szCs w:val="24"/>
          <w:lang w:val="en-US"/>
        </w:rPr>
        <w:t>Hypercronius and Transsaturnis, both of which can be interpreted as ‘being above or beyond Saturn’.</w:t>
      </w:r>
      <w:r w:rsidR="00871EC1" w:rsidRPr="002C5062">
        <w:rPr>
          <w:rStyle w:val="Refdenotaalpie"/>
          <w:rFonts w:ascii="Arial" w:hAnsi="Arial" w:cs="Arial"/>
          <w:color w:val="000000" w:themeColor="text1"/>
          <w:sz w:val="24"/>
          <w:szCs w:val="24"/>
          <w:lang w:val="en-US"/>
        </w:rPr>
        <w:footnoteReference w:id="187"/>
      </w:r>
      <w:r w:rsidR="00A9442D" w:rsidRPr="002C5062">
        <w:rPr>
          <w:rFonts w:ascii="Arial" w:hAnsi="Arial" w:cs="Arial"/>
          <w:color w:val="000000" w:themeColor="text1"/>
          <w:sz w:val="24"/>
          <w:szCs w:val="24"/>
          <w:lang w:val="en-US"/>
        </w:rPr>
        <w:t xml:space="preserve"> </w:t>
      </w:r>
      <w:r w:rsidR="00690EA1" w:rsidRPr="002C5062">
        <w:rPr>
          <w:rFonts w:ascii="Arial" w:hAnsi="Arial" w:cs="Arial"/>
          <w:color w:val="000000" w:themeColor="text1"/>
          <w:sz w:val="24"/>
          <w:szCs w:val="24"/>
          <w:lang w:val="en-US"/>
        </w:rPr>
        <w:t>T</w:t>
      </w:r>
      <w:r w:rsidR="00A06F9B" w:rsidRPr="002C5062">
        <w:rPr>
          <w:rFonts w:ascii="Arial" w:hAnsi="Arial" w:cs="Arial"/>
          <w:color w:val="000000" w:themeColor="text1"/>
          <w:sz w:val="24"/>
          <w:szCs w:val="24"/>
          <w:lang w:val="en-US"/>
        </w:rPr>
        <w:t xml:space="preserve">wo other proposals were Minerva, the Roman goddess of wisdom, </w:t>
      </w:r>
      <w:r w:rsidR="00690EA1" w:rsidRPr="002C5062">
        <w:rPr>
          <w:rFonts w:ascii="Arial" w:hAnsi="Arial" w:cs="Arial"/>
          <w:color w:val="000000" w:themeColor="text1"/>
          <w:sz w:val="24"/>
          <w:szCs w:val="24"/>
          <w:lang w:val="en-US"/>
        </w:rPr>
        <w:t xml:space="preserve">according to science journalist Tom Standage, and </w:t>
      </w:r>
      <w:r w:rsidR="00A9442D" w:rsidRPr="002C5062">
        <w:rPr>
          <w:rFonts w:ascii="Arial" w:hAnsi="Arial" w:cs="Arial"/>
          <w:color w:val="000000" w:themeColor="text1"/>
          <w:sz w:val="24"/>
          <w:szCs w:val="24"/>
          <w:lang w:val="en-US"/>
        </w:rPr>
        <w:t xml:space="preserve">Oceanus, the first titan son of Uranus and Gaia and a mythical river said to surround the Earth, </w:t>
      </w:r>
      <w:r w:rsidR="00690EA1" w:rsidRPr="002C5062">
        <w:rPr>
          <w:rFonts w:ascii="Arial" w:hAnsi="Arial" w:cs="Arial"/>
          <w:color w:val="000000" w:themeColor="text1"/>
          <w:sz w:val="24"/>
          <w:szCs w:val="24"/>
          <w:lang w:val="en-US"/>
        </w:rPr>
        <w:t xml:space="preserve">as </w:t>
      </w:r>
      <w:r w:rsidR="00A9442D" w:rsidRPr="002C5062">
        <w:rPr>
          <w:rFonts w:ascii="Arial" w:hAnsi="Arial" w:cs="Arial"/>
          <w:color w:val="000000" w:themeColor="text1"/>
          <w:sz w:val="24"/>
          <w:szCs w:val="24"/>
          <w:lang w:val="en-US"/>
        </w:rPr>
        <w:t xml:space="preserve">mentioned by </w:t>
      </w:r>
      <w:r w:rsidR="00DF7AC5" w:rsidRPr="002C5062">
        <w:rPr>
          <w:rFonts w:ascii="Arial" w:hAnsi="Arial" w:cs="Arial"/>
          <w:color w:val="000000" w:themeColor="text1"/>
          <w:sz w:val="24"/>
          <w:szCs w:val="24"/>
          <w:lang w:val="en-US"/>
        </w:rPr>
        <w:t xml:space="preserve">professor </w:t>
      </w:r>
      <w:r w:rsidR="00CE0527" w:rsidRPr="002C5062">
        <w:rPr>
          <w:rFonts w:ascii="Arial" w:hAnsi="Arial" w:cs="Arial"/>
          <w:color w:val="000000" w:themeColor="text1"/>
          <w:sz w:val="24"/>
          <w:szCs w:val="24"/>
          <w:lang w:val="en-US"/>
        </w:rPr>
        <w:t xml:space="preserve">of </w:t>
      </w:r>
      <w:r w:rsidR="003162B7" w:rsidRPr="002C5062">
        <w:rPr>
          <w:rFonts w:ascii="Arial" w:hAnsi="Arial" w:cs="Arial"/>
          <w:color w:val="000000" w:themeColor="text1"/>
          <w:sz w:val="24"/>
          <w:szCs w:val="24"/>
          <w:lang w:val="en-US"/>
        </w:rPr>
        <w:t>P</w:t>
      </w:r>
      <w:r w:rsidR="00CE0527" w:rsidRPr="002C5062">
        <w:rPr>
          <w:rFonts w:ascii="Arial" w:hAnsi="Arial" w:cs="Arial"/>
          <w:color w:val="000000" w:themeColor="text1"/>
          <w:sz w:val="24"/>
          <w:szCs w:val="24"/>
          <w:lang w:val="en-US"/>
        </w:rPr>
        <w:t>h</w:t>
      </w:r>
      <w:r w:rsidR="001C3F3E" w:rsidRPr="002C5062">
        <w:rPr>
          <w:rFonts w:ascii="Arial" w:hAnsi="Arial" w:cs="Arial"/>
          <w:color w:val="000000" w:themeColor="text1"/>
          <w:sz w:val="24"/>
          <w:szCs w:val="24"/>
          <w:lang w:val="en-US"/>
        </w:rPr>
        <w:t>i</w:t>
      </w:r>
      <w:r w:rsidR="00CE0527" w:rsidRPr="002C5062">
        <w:rPr>
          <w:rFonts w:ascii="Arial" w:hAnsi="Arial" w:cs="Arial"/>
          <w:color w:val="000000" w:themeColor="text1"/>
          <w:sz w:val="24"/>
          <w:szCs w:val="24"/>
          <w:lang w:val="en-US"/>
        </w:rPr>
        <w:t xml:space="preserve">losophy </w:t>
      </w:r>
      <w:r w:rsidR="00690EA1" w:rsidRPr="002C5062">
        <w:rPr>
          <w:rFonts w:ascii="Arial" w:hAnsi="Arial" w:cs="Arial"/>
          <w:color w:val="000000" w:themeColor="text1"/>
          <w:sz w:val="24"/>
          <w:szCs w:val="24"/>
          <w:lang w:val="en-US"/>
        </w:rPr>
        <w:t xml:space="preserve">David </w:t>
      </w:r>
      <w:r w:rsidR="00A9442D" w:rsidRPr="002C5062">
        <w:rPr>
          <w:rFonts w:ascii="Arial" w:hAnsi="Arial" w:cs="Arial"/>
          <w:color w:val="000000" w:themeColor="text1"/>
          <w:sz w:val="24"/>
          <w:szCs w:val="24"/>
          <w:lang w:val="en-US"/>
        </w:rPr>
        <w:t>Boersema.</w:t>
      </w:r>
      <w:r w:rsidR="00A9442D" w:rsidRPr="002C5062">
        <w:rPr>
          <w:rStyle w:val="Refdenotaalpie"/>
          <w:rFonts w:ascii="Arial" w:hAnsi="Arial" w:cs="Arial"/>
          <w:color w:val="000000" w:themeColor="text1"/>
          <w:sz w:val="24"/>
          <w:szCs w:val="24"/>
          <w:lang w:val="en-US"/>
        </w:rPr>
        <w:footnoteReference w:id="188"/>
      </w:r>
      <w:r w:rsidR="00A9442D" w:rsidRPr="002C5062">
        <w:rPr>
          <w:rFonts w:ascii="Arial" w:hAnsi="Arial" w:cs="Arial"/>
          <w:color w:val="000000" w:themeColor="text1"/>
          <w:sz w:val="24"/>
          <w:szCs w:val="24"/>
          <w:lang w:val="en-US"/>
        </w:rPr>
        <w:t xml:space="preserve"> </w:t>
      </w:r>
      <w:r w:rsidR="00DF7AC5" w:rsidRPr="002C5062">
        <w:rPr>
          <w:rFonts w:ascii="Arial" w:hAnsi="Arial" w:cs="Arial"/>
          <w:color w:val="000000" w:themeColor="text1"/>
          <w:sz w:val="24"/>
          <w:szCs w:val="24"/>
          <w:lang w:val="en-US"/>
        </w:rPr>
        <w:t>Unfortunately</w:t>
      </w:r>
      <w:r w:rsidR="00A06F9B" w:rsidRPr="002C5062">
        <w:rPr>
          <w:rFonts w:ascii="Arial" w:hAnsi="Arial" w:cs="Arial"/>
          <w:color w:val="000000" w:themeColor="text1"/>
          <w:sz w:val="24"/>
          <w:szCs w:val="24"/>
          <w:lang w:val="en-US"/>
        </w:rPr>
        <w:t xml:space="preserve">, </w:t>
      </w:r>
      <w:r w:rsidR="00DF7AC5" w:rsidRPr="002C5062">
        <w:rPr>
          <w:rFonts w:ascii="Arial" w:hAnsi="Arial" w:cs="Arial"/>
          <w:color w:val="000000" w:themeColor="text1"/>
          <w:sz w:val="24"/>
          <w:szCs w:val="24"/>
          <w:lang w:val="en-US"/>
        </w:rPr>
        <w:t xml:space="preserve">both </w:t>
      </w:r>
      <w:r w:rsidR="00EB5A70" w:rsidRPr="002C5062">
        <w:rPr>
          <w:rFonts w:ascii="Arial" w:hAnsi="Arial" w:cs="Arial"/>
          <w:color w:val="000000" w:themeColor="text1"/>
          <w:sz w:val="24"/>
          <w:szCs w:val="24"/>
          <w:lang w:val="en-US"/>
        </w:rPr>
        <w:t>fail</w:t>
      </w:r>
      <w:r w:rsidR="00DF7AC5" w:rsidRPr="002C5062">
        <w:rPr>
          <w:rFonts w:ascii="Arial" w:hAnsi="Arial" w:cs="Arial"/>
          <w:color w:val="000000" w:themeColor="text1"/>
          <w:sz w:val="24"/>
          <w:szCs w:val="24"/>
          <w:lang w:val="en-US"/>
        </w:rPr>
        <w:t xml:space="preserve"> </w:t>
      </w:r>
      <w:r w:rsidR="00EB5A70" w:rsidRPr="002C5062">
        <w:rPr>
          <w:rFonts w:ascii="Arial" w:hAnsi="Arial" w:cs="Arial"/>
          <w:color w:val="000000" w:themeColor="text1"/>
          <w:sz w:val="24"/>
          <w:szCs w:val="24"/>
          <w:lang w:val="en-US"/>
        </w:rPr>
        <w:t xml:space="preserve">to cite </w:t>
      </w:r>
      <w:r w:rsidR="00B36079" w:rsidRPr="002C5062">
        <w:rPr>
          <w:rFonts w:ascii="Arial" w:hAnsi="Arial" w:cs="Arial"/>
          <w:color w:val="000000" w:themeColor="text1"/>
          <w:sz w:val="24"/>
          <w:szCs w:val="24"/>
          <w:lang w:val="en-US"/>
        </w:rPr>
        <w:t xml:space="preserve">in their books </w:t>
      </w:r>
      <w:r w:rsidR="00EB5A70" w:rsidRPr="002C5062">
        <w:rPr>
          <w:rFonts w:ascii="Arial" w:hAnsi="Arial" w:cs="Arial"/>
          <w:color w:val="000000" w:themeColor="text1"/>
          <w:sz w:val="24"/>
          <w:szCs w:val="24"/>
          <w:lang w:val="en-US"/>
        </w:rPr>
        <w:t>t</w:t>
      </w:r>
      <w:r w:rsidR="002F4E42" w:rsidRPr="002C5062">
        <w:rPr>
          <w:rFonts w:ascii="Arial" w:hAnsi="Arial" w:cs="Arial"/>
          <w:color w:val="000000" w:themeColor="text1"/>
          <w:sz w:val="24"/>
          <w:szCs w:val="24"/>
          <w:lang w:val="en-US"/>
        </w:rPr>
        <w:t xml:space="preserve">he </w:t>
      </w:r>
      <w:r w:rsidR="00EB5A70" w:rsidRPr="002C5062">
        <w:rPr>
          <w:rFonts w:ascii="Arial" w:hAnsi="Arial" w:cs="Arial"/>
          <w:color w:val="000000" w:themeColor="text1"/>
          <w:sz w:val="24"/>
          <w:szCs w:val="24"/>
          <w:lang w:val="en-US"/>
        </w:rPr>
        <w:t xml:space="preserve">original </w:t>
      </w:r>
      <w:r w:rsidR="002F4E42" w:rsidRPr="002C5062">
        <w:rPr>
          <w:rFonts w:ascii="Arial" w:hAnsi="Arial" w:cs="Arial"/>
          <w:color w:val="000000" w:themeColor="text1"/>
          <w:sz w:val="24"/>
          <w:szCs w:val="24"/>
          <w:lang w:val="en-US"/>
        </w:rPr>
        <w:t>proponents of these names</w:t>
      </w:r>
      <w:r w:rsidR="00EF0CE2" w:rsidRPr="002C5062">
        <w:rPr>
          <w:rFonts w:ascii="Arial" w:hAnsi="Arial" w:cs="Arial"/>
          <w:color w:val="000000" w:themeColor="text1"/>
          <w:sz w:val="24"/>
          <w:szCs w:val="24"/>
          <w:lang w:val="en-US"/>
        </w:rPr>
        <w:t>.</w:t>
      </w:r>
    </w:p>
    <w:p w:rsidR="00791EF8" w:rsidRPr="002C5062" w:rsidRDefault="00791EF8" w:rsidP="0061128A">
      <w:pPr>
        <w:spacing w:after="0" w:line="480" w:lineRule="auto"/>
        <w:rPr>
          <w:rFonts w:ascii="Arial" w:hAnsi="Arial" w:cs="Arial"/>
          <w:bCs/>
          <w:color w:val="000000" w:themeColor="text1"/>
          <w:sz w:val="24"/>
          <w:szCs w:val="24"/>
          <w:lang w:val="en-US"/>
        </w:rPr>
      </w:pPr>
    </w:p>
    <w:p w:rsidR="00056205" w:rsidRPr="002C5062" w:rsidRDefault="004873AF" w:rsidP="009E49C1">
      <w:pPr>
        <w:pStyle w:val="Textocomentario"/>
        <w:spacing w:after="0" w:line="480" w:lineRule="auto"/>
        <w:rPr>
          <w:rFonts w:ascii="Arial" w:hAnsi="Arial" w:cs="Arial"/>
          <w:color w:val="000000" w:themeColor="text1"/>
          <w:sz w:val="24"/>
          <w:szCs w:val="24"/>
          <w:lang w:val="en-US"/>
        </w:rPr>
      </w:pPr>
      <w:r w:rsidRPr="002C5062">
        <w:rPr>
          <w:rFonts w:ascii="Arial" w:hAnsi="Arial" w:cs="Arial"/>
          <w:bCs/>
          <w:color w:val="000000" w:themeColor="text1"/>
          <w:sz w:val="24"/>
          <w:szCs w:val="24"/>
          <w:lang w:val="en-US"/>
        </w:rPr>
        <w:lastRenderedPageBreak/>
        <w:t xml:space="preserve">In the </w:t>
      </w:r>
      <w:r w:rsidR="0024169E" w:rsidRPr="002C5062">
        <w:rPr>
          <w:rFonts w:ascii="Arial" w:hAnsi="Arial" w:cs="Arial"/>
          <w:bCs/>
          <w:color w:val="000000" w:themeColor="text1"/>
          <w:sz w:val="24"/>
          <w:szCs w:val="24"/>
          <w:lang w:val="en-US"/>
        </w:rPr>
        <w:t>reformist</w:t>
      </w:r>
      <w:r w:rsidRPr="002C5062">
        <w:rPr>
          <w:rFonts w:ascii="Arial" w:hAnsi="Arial" w:cs="Arial"/>
          <w:bCs/>
          <w:color w:val="000000" w:themeColor="text1"/>
          <w:sz w:val="24"/>
          <w:szCs w:val="24"/>
          <w:lang w:val="en-US"/>
        </w:rPr>
        <w:t xml:space="preserve"> camp was </w:t>
      </w:r>
      <w:r w:rsidR="004204C5" w:rsidRPr="002C5062">
        <w:rPr>
          <w:rFonts w:ascii="Arial" w:hAnsi="Arial" w:cs="Arial"/>
          <w:bCs/>
          <w:color w:val="000000" w:themeColor="text1"/>
          <w:sz w:val="24"/>
          <w:szCs w:val="24"/>
          <w:lang w:val="en-US"/>
        </w:rPr>
        <w:t>Joseph Jérôme Lefrançois de Lalande (1732</w:t>
      </w:r>
      <w:r w:rsidR="00105B88" w:rsidRPr="002C5062">
        <w:rPr>
          <w:rFonts w:ascii="Arial" w:hAnsi="Arial" w:cs="Arial"/>
          <w:bCs/>
          <w:color w:val="000000" w:themeColor="text1"/>
          <w:sz w:val="24"/>
          <w:szCs w:val="24"/>
          <w:lang w:val="en-US"/>
        </w:rPr>
        <w:sym w:font="Symbol" w:char="F02D"/>
      </w:r>
      <w:r w:rsidR="004204C5" w:rsidRPr="002C5062">
        <w:rPr>
          <w:rFonts w:ascii="Arial" w:hAnsi="Arial" w:cs="Arial"/>
          <w:bCs/>
          <w:color w:val="000000" w:themeColor="text1"/>
          <w:sz w:val="24"/>
          <w:szCs w:val="24"/>
          <w:lang w:val="en-US"/>
        </w:rPr>
        <w:t>1807)</w:t>
      </w:r>
      <w:r w:rsidRPr="002C5062">
        <w:rPr>
          <w:rFonts w:ascii="Arial" w:hAnsi="Arial" w:cs="Arial"/>
          <w:bCs/>
          <w:color w:val="000000" w:themeColor="text1"/>
          <w:sz w:val="24"/>
          <w:szCs w:val="24"/>
          <w:lang w:val="en-US"/>
        </w:rPr>
        <w:t>, who</w:t>
      </w:r>
      <w:r w:rsidR="0088351B" w:rsidRPr="002C5062">
        <w:rPr>
          <w:rFonts w:ascii="Arial" w:hAnsi="Arial" w:cs="Arial"/>
          <w:bCs/>
          <w:color w:val="000000" w:themeColor="text1"/>
          <w:sz w:val="24"/>
          <w:szCs w:val="24"/>
          <w:lang w:val="en-US"/>
        </w:rPr>
        <w:t xml:space="preserve">, as noted by Arago, </w:t>
      </w:r>
      <w:r w:rsidR="004204C5" w:rsidRPr="002C5062">
        <w:rPr>
          <w:rFonts w:ascii="Arial" w:hAnsi="Arial" w:cs="Arial"/>
          <w:color w:val="000000" w:themeColor="text1"/>
          <w:sz w:val="24"/>
          <w:szCs w:val="24"/>
          <w:lang w:val="en-US"/>
        </w:rPr>
        <w:t xml:space="preserve">wished </w:t>
      </w:r>
      <w:r w:rsidRPr="002C5062">
        <w:rPr>
          <w:rFonts w:ascii="Arial" w:hAnsi="Arial" w:cs="Arial"/>
          <w:color w:val="000000" w:themeColor="text1"/>
          <w:sz w:val="24"/>
          <w:szCs w:val="24"/>
          <w:lang w:val="en-US"/>
        </w:rPr>
        <w:t xml:space="preserve">to </w:t>
      </w:r>
      <w:r w:rsidR="004204C5" w:rsidRPr="002C5062">
        <w:rPr>
          <w:rFonts w:ascii="Arial" w:hAnsi="Arial" w:cs="Arial"/>
          <w:color w:val="000000" w:themeColor="text1"/>
          <w:sz w:val="24"/>
          <w:szCs w:val="24"/>
          <w:lang w:val="en-US"/>
        </w:rPr>
        <w:t>follow the practice already adopted by anatomists and botanists</w:t>
      </w:r>
      <w:r w:rsidRPr="002C5062">
        <w:rPr>
          <w:rFonts w:ascii="Arial" w:hAnsi="Arial" w:cs="Arial"/>
          <w:color w:val="000000" w:themeColor="text1"/>
          <w:sz w:val="24"/>
          <w:szCs w:val="24"/>
          <w:lang w:val="en-US"/>
        </w:rPr>
        <w:t xml:space="preserve"> and give the new planet the name of its discoverer.</w:t>
      </w:r>
      <w:r w:rsidR="0088351B" w:rsidRPr="002C5062">
        <w:rPr>
          <w:rStyle w:val="Refdenotaalpie"/>
          <w:rFonts w:ascii="Arial" w:hAnsi="Arial" w:cs="Arial"/>
          <w:color w:val="000000" w:themeColor="text1"/>
          <w:sz w:val="24"/>
          <w:szCs w:val="24"/>
          <w:lang w:val="en-US"/>
        </w:rPr>
        <w:footnoteReference w:id="189"/>
      </w:r>
      <w:r w:rsidR="00AB0554" w:rsidRPr="002C5062">
        <w:rPr>
          <w:rFonts w:ascii="Arial" w:hAnsi="Arial" w:cs="Arial"/>
          <w:color w:val="000000" w:themeColor="text1"/>
          <w:sz w:val="24"/>
          <w:szCs w:val="24"/>
          <w:lang w:val="en-US"/>
        </w:rPr>
        <w:t xml:space="preserve"> </w:t>
      </w:r>
      <w:r w:rsidR="00572253" w:rsidRPr="002C5062">
        <w:rPr>
          <w:rFonts w:ascii="Arial" w:hAnsi="Arial" w:cs="Arial"/>
          <w:color w:val="000000" w:themeColor="text1"/>
          <w:sz w:val="24"/>
          <w:szCs w:val="24"/>
          <w:lang w:val="en-US"/>
        </w:rPr>
        <w:t>Besides, h</w:t>
      </w:r>
      <w:r w:rsidR="008B2EE7" w:rsidRPr="002C5062">
        <w:rPr>
          <w:rFonts w:ascii="Arial" w:hAnsi="Arial" w:cs="Arial"/>
          <w:color w:val="000000" w:themeColor="text1"/>
          <w:sz w:val="24"/>
          <w:szCs w:val="24"/>
          <w:lang w:val="en-US"/>
        </w:rPr>
        <w:t>e had strong arguments against the choice of the name Uranus, which he saw as ‘</w:t>
      </w:r>
      <w:r w:rsidR="00AB0554" w:rsidRPr="002C5062">
        <w:rPr>
          <w:rFonts w:ascii="Arial" w:hAnsi="Arial" w:cs="Arial"/>
          <w:color w:val="000000" w:themeColor="text1"/>
          <w:sz w:val="24"/>
          <w:szCs w:val="24"/>
          <w:lang w:val="en-US"/>
        </w:rPr>
        <w:t>an impropriety, even according to the mythological system</w:t>
      </w:r>
      <w:r w:rsidR="008B2EE7" w:rsidRPr="002C5062">
        <w:rPr>
          <w:rFonts w:ascii="Arial" w:hAnsi="Arial" w:cs="Arial"/>
          <w:color w:val="000000" w:themeColor="text1"/>
          <w:sz w:val="24"/>
          <w:szCs w:val="24"/>
          <w:lang w:val="en-US"/>
        </w:rPr>
        <w:t>’</w:t>
      </w:r>
      <w:r w:rsidR="00AB0554" w:rsidRPr="002C5062">
        <w:rPr>
          <w:rFonts w:ascii="Arial" w:hAnsi="Arial" w:cs="Arial"/>
          <w:color w:val="000000" w:themeColor="text1"/>
          <w:sz w:val="24"/>
          <w:szCs w:val="24"/>
          <w:lang w:val="en-US"/>
        </w:rPr>
        <w:t>.</w:t>
      </w:r>
      <w:r w:rsidR="008B2EE7" w:rsidRPr="002C5062">
        <w:rPr>
          <w:rStyle w:val="Refdenotaalpie"/>
          <w:rFonts w:ascii="Arial" w:hAnsi="Arial" w:cs="Arial"/>
          <w:color w:val="000000" w:themeColor="text1"/>
          <w:sz w:val="24"/>
          <w:szCs w:val="24"/>
          <w:lang w:val="en-US"/>
        </w:rPr>
        <w:footnoteReference w:id="190"/>
      </w:r>
      <w:r w:rsidR="008B2EE7" w:rsidRPr="002C5062">
        <w:rPr>
          <w:rFonts w:ascii="Arial" w:hAnsi="Arial" w:cs="Arial"/>
          <w:color w:val="000000" w:themeColor="text1"/>
          <w:sz w:val="24"/>
          <w:szCs w:val="24"/>
          <w:lang w:val="en-US"/>
        </w:rPr>
        <w:t xml:space="preserve"> </w:t>
      </w:r>
      <w:r w:rsidR="00572253" w:rsidRPr="002C5062">
        <w:rPr>
          <w:rFonts w:ascii="Arial" w:hAnsi="Arial" w:cs="Arial"/>
          <w:color w:val="000000" w:themeColor="text1"/>
          <w:sz w:val="24"/>
          <w:szCs w:val="24"/>
          <w:lang w:val="en-US"/>
        </w:rPr>
        <w:t xml:space="preserve">According to Lalande, the fact </w:t>
      </w:r>
      <w:r w:rsidR="00AB0554" w:rsidRPr="002C5062">
        <w:rPr>
          <w:rFonts w:ascii="Arial" w:hAnsi="Arial" w:cs="Arial"/>
          <w:color w:val="000000" w:themeColor="text1"/>
          <w:sz w:val="24"/>
          <w:szCs w:val="24"/>
          <w:lang w:val="en-US"/>
        </w:rPr>
        <w:t>that Saturn was t</w:t>
      </w:r>
      <w:r w:rsidR="008B2EE7" w:rsidRPr="002C5062">
        <w:rPr>
          <w:rFonts w:ascii="Arial" w:hAnsi="Arial" w:cs="Arial"/>
          <w:color w:val="000000" w:themeColor="text1"/>
          <w:sz w:val="24"/>
          <w:szCs w:val="24"/>
          <w:lang w:val="en-US"/>
        </w:rPr>
        <w:t>h</w:t>
      </w:r>
      <w:r w:rsidR="00AB0554" w:rsidRPr="002C5062">
        <w:rPr>
          <w:rFonts w:ascii="Arial" w:hAnsi="Arial" w:cs="Arial"/>
          <w:color w:val="000000" w:themeColor="text1"/>
          <w:sz w:val="24"/>
          <w:szCs w:val="24"/>
          <w:lang w:val="en-US"/>
        </w:rPr>
        <w:t>e son of Uranus</w:t>
      </w:r>
      <w:r w:rsidR="00572253" w:rsidRPr="002C5062">
        <w:rPr>
          <w:rFonts w:ascii="Arial" w:hAnsi="Arial" w:cs="Arial"/>
          <w:color w:val="000000" w:themeColor="text1"/>
          <w:sz w:val="24"/>
          <w:szCs w:val="24"/>
          <w:lang w:val="en-US"/>
        </w:rPr>
        <w:t xml:space="preserve"> was</w:t>
      </w:r>
      <w:r w:rsidR="00AB0554" w:rsidRPr="002C5062">
        <w:rPr>
          <w:rFonts w:ascii="Arial" w:hAnsi="Arial" w:cs="Arial"/>
          <w:color w:val="000000" w:themeColor="text1"/>
          <w:sz w:val="24"/>
          <w:szCs w:val="24"/>
          <w:lang w:val="en-US"/>
        </w:rPr>
        <w:t xml:space="preserve"> </w:t>
      </w:r>
      <w:r w:rsidR="00871EC1" w:rsidRPr="002C5062">
        <w:rPr>
          <w:rFonts w:ascii="Arial" w:hAnsi="Arial" w:cs="Arial"/>
          <w:color w:val="000000" w:themeColor="text1"/>
          <w:sz w:val="24"/>
          <w:szCs w:val="24"/>
          <w:lang w:val="en-US"/>
        </w:rPr>
        <w:t xml:space="preserve">originally </w:t>
      </w:r>
      <w:r w:rsidR="00572253" w:rsidRPr="002C5062">
        <w:rPr>
          <w:rFonts w:ascii="Arial" w:hAnsi="Arial" w:cs="Arial"/>
          <w:color w:val="000000" w:themeColor="text1"/>
          <w:sz w:val="24"/>
          <w:szCs w:val="24"/>
          <w:lang w:val="en-US"/>
        </w:rPr>
        <w:t xml:space="preserve">considered </w:t>
      </w:r>
      <w:r w:rsidR="00AB0554" w:rsidRPr="002C5062">
        <w:rPr>
          <w:rFonts w:ascii="Arial" w:hAnsi="Arial" w:cs="Arial"/>
          <w:color w:val="000000" w:themeColor="text1"/>
          <w:sz w:val="24"/>
          <w:szCs w:val="24"/>
          <w:lang w:val="en-US"/>
        </w:rPr>
        <w:t>purely allegorical</w:t>
      </w:r>
      <w:r w:rsidR="00572253" w:rsidRPr="002C5062">
        <w:rPr>
          <w:rFonts w:ascii="Arial" w:hAnsi="Arial" w:cs="Arial"/>
          <w:color w:val="000000" w:themeColor="text1"/>
          <w:sz w:val="24"/>
          <w:szCs w:val="24"/>
          <w:lang w:val="en-US"/>
        </w:rPr>
        <w:t xml:space="preserve">, as ´the </w:t>
      </w:r>
      <w:r w:rsidR="00AB0554" w:rsidRPr="002C5062">
        <w:rPr>
          <w:rFonts w:ascii="Arial" w:hAnsi="Arial" w:cs="Arial"/>
          <w:color w:val="000000" w:themeColor="text1"/>
          <w:sz w:val="24"/>
          <w:szCs w:val="24"/>
          <w:lang w:val="en-US"/>
        </w:rPr>
        <w:t>gods were the children of Heaven and Earth, that is, of the Universe</w:t>
      </w:r>
      <w:r w:rsidR="00572253" w:rsidRPr="002C5062">
        <w:rPr>
          <w:rFonts w:ascii="Arial" w:hAnsi="Arial" w:cs="Arial"/>
          <w:color w:val="000000" w:themeColor="text1"/>
          <w:sz w:val="24"/>
          <w:szCs w:val="24"/>
          <w:lang w:val="en-US"/>
        </w:rPr>
        <w:t>’</w:t>
      </w:r>
      <w:r w:rsidR="008C7E7A" w:rsidRPr="002C5062">
        <w:rPr>
          <w:rFonts w:ascii="Arial" w:hAnsi="Arial" w:cs="Arial"/>
          <w:color w:val="000000" w:themeColor="text1"/>
          <w:sz w:val="24"/>
          <w:szCs w:val="24"/>
          <w:lang w:val="en-US"/>
        </w:rPr>
        <w:t xml:space="preserve">, therefore, he maintains, </w:t>
      </w:r>
      <w:r w:rsidR="00572253" w:rsidRPr="002C5062">
        <w:rPr>
          <w:rFonts w:ascii="Arial" w:hAnsi="Arial" w:cs="Arial"/>
          <w:color w:val="000000" w:themeColor="text1"/>
          <w:sz w:val="24"/>
          <w:szCs w:val="24"/>
          <w:lang w:val="en-US"/>
        </w:rPr>
        <w:t>‘</w:t>
      </w:r>
      <w:r w:rsidR="00AB0554" w:rsidRPr="002C5062">
        <w:rPr>
          <w:rFonts w:ascii="Arial" w:hAnsi="Arial" w:cs="Arial"/>
          <w:color w:val="000000" w:themeColor="text1"/>
          <w:sz w:val="24"/>
          <w:szCs w:val="24"/>
          <w:lang w:val="en-US"/>
        </w:rPr>
        <w:t>we can no longer attribute to Uranus a real existence distinct from that of Heaven nor can we give the name of Heaven to one of the least planets, which it includes</w:t>
      </w:r>
      <w:r w:rsidR="00572253" w:rsidRPr="002C5062">
        <w:rPr>
          <w:rFonts w:ascii="Arial" w:hAnsi="Arial" w:cs="Arial"/>
          <w:color w:val="000000" w:themeColor="text1"/>
          <w:sz w:val="24"/>
          <w:szCs w:val="24"/>
          <w:lang w:val="en-US"/>
        </w:rPr>
        <w:t>’</w:t>
      </w:r>
      <w:r w:rsidR="00AB0554" w:rsidRPr="002C5062">
        <w:rPr>
          <w:rFonts w:ascii="Arial" w:hAnsi="Arial" w:cs="Arial"/>
          <w:color w:val="000000" w:themeColor="text1"/>
          <w:sz w:val="24"/>
          <w:szCs w:val="24"/>
          <w:lang w:val="en-US"/>
        </w:rPr>
        <w:t>.</w:t>
      </w:r>
      <w:r w:rsidR="00AB0554" w:rsidRPr="002C5062">
        <w:rPr>
          <w:rStyle w:val="Refdenotaalpie"/>
          <w:rFonts w:ascii="Arial" w:hAnsi="Arial" w:cs="Arial"/>
          <w:color w:val="000000" w:themeColor="text1"/>
          <w:sz w:val="24"/>
          <w:szCs w:val="24"/>
          <w:lang w:val="en-US"/>
        </w:rPr>
        <w:footnoteReference w:id="191"/>
      </w:r>
      <w:r w:rsidR="00A459BF" w:rsidRPr="002C5062">
        <w:rPr>
          <w:rFonts w:ascii="Arial" w:hAnsi="Arial" w:cs="Arial"/>
          <w:color w:val="000000" w:themeColor="text1"/>
          <w:sz w:val="24"/>
          <w:szCs w:val="24"/>
          <w:lang w:val="en-US"/>
        </w:rPr>
        <w:t xml:space="preserve"> </w:t>
      </w:r>
      <w:r w:rsidR="004204C5" w:rsidRPr="002C5062">
        <w:rPr>
          <w:rFonts w:ascii="Arial" w:hAnsi="Arial" w:cs="Arial"/>
          <w:color w:val="000000" w:themeColor="text1"/>
          <w:sz w:val="24"/>
          <w:szCs w:val="24"/>
          <w:lang w:val="en-US"/>
        </w:rPr>
        <w:t xml:space="preserve">But ultimately </w:t>
      </w:r>
      <w:r w:rsidRPr="002C5062">
        <w:rPr>
          <w:rFonts w:ascii="Arial" w:hAnsi="Arial" w:cs="Arial"/>
          <w:color w:val="000000" w:themeColor="text1"/>
          <w:sz w:val="24"/>
          <w:szCs w:val="24"/>
          <w:lang w:val="en-US"/>
        </w:rPr>
        <w:t>Uranus</w:t>
      </w:r>
      <w:r w:rsidR="008C7E7A" w:rsidRPr="002C5062">
        <w:rPr>
          <w:rFonts w:ascii="Arial" w:hAnsi="Arial" w:cs="Arial"/>
          <w:color w:val="000000" w:themeColor="text1"/>
          <w:sz w:val="24"/>
          <w:szCs w:val="24"/>
          <w:lang w:val="en-US"/>
        </w:rPr>
        <w:t xml:space="preserve"> </w:t>
      </w:r>
      <w:r w:rsidR="00F0578E" w:rsidRPr="002C5062">
        <w:rPr>
          <w:rFonts w:ascii="Arial" w:hAnsi="Arial" w:cs="Arial"/>
          <w:color w:val="000000" w:themeColor="text1"/>
          <w:sz w:val="24"/>
          <w:szCs w:val="24"/>
          <w:lang w:val="en-US"/>
        </w:rPr>
        <w:t xml:space="preserve">was </w:t>
      </w:r>
      <w:r w:rsidR="004204C5" w:rsidRPr="002C5062">
        <w:rPr>
          <w:rFonts w:ascii="Arial" w:hAnsi="Arial" w:cs="Arial"/>
          <w:color w:val="000000" w:themeColor="text1"/>
          <w:sz w:val="24"/>
          <w:szCs w:val="24"/>
          <w:lang w:val="en-US"/>
        </w:rPr>
        <w:t xml:space="preserve">the name </w:t>
      </w:r>
      <w:r w:rsidR="00C84AA7" w:rsidRPr="002C5062">
        <w:rPr>
          <w:rFonts w:ascii="Arial" w:hAnsi="Arial" w:cs="Arial"/>
          <w:color w:val="000000" w:themeColor="text1"/>
          <w:sz w:val="24"/>
          <w:szCs w:val="24"/>
          <w:lang w:val="en-US"/>
        </w:rPr>
        <w:t xml:space="preserve">that prevailed. It had been </w:t>
      </w:r>
      <w:r w:rsidR="004204C5" w:rsidRPr="002C5062">
        <w:rPr>
          <w:rFonts w:ascii="Arial" w:hAnsi="Arial" w:cs="Arial"/>
          <w:color w:val="000000" w:themeColor="text1"/>
          <w:sz w:val="24"/>
          <w:szCs w:val="24"/>
          <w:lang w:val="en-US"/>
        </w:rPr>
        <w:t xml:space="preserve">proposed by </w:t>
      </w:r>
      <w:r w:rsidR="002D0741" w:rsidRPr="002C5062">
        <w:rPr>
          <w:rFonts w:ascii="Arial" w:hAnsi="Arial" w:cs="Arial"/>
          <w:color w:val="000000" w:themeColor="text1"/>
          <w:sz w:val="24"/>
          <w:szCs w:val="24"/>
          <w:lang w:val="en-US"/>
        </w:rPr>
        <w:t xml:space="preserve">German astronomer </w:t>
      </w:r>
      <w:r w:rsidR="004204C5" w:rsidRPr="002C5062">
        <w:rPr>
          <w:rFonts w:ascii="Arial" w:hAnsi="Arial" w:cs="Arial"/>
          <w:color w:val="000000" w:themeColor="text1"/>
          <w:sz w:val="24"/>
          <w:szCs w:val="24"/>
          <w:lang w:val="en-US"/>
        </w:rPr>
        <w:t>Johann Elert Bode (1747</w:t>
      </w:r>
      <w:r w:rsidR="00105B88" w:rsidRPr="002C5062">
        <w:rPr>
          <w:rFonts w:ascii="Arial" w:hAnsi="Arial" w:cs="Arial"/>
          <w:bCs/>
          <w:color w:val="000000" w:themeColor="text1"/>
          <w:sz w:val="24"/>
          <w:szCs w:val="24"/>
          <w:lang w:val="en-US"/>
        </w:rPr>
        <w:sym w:font="Symbol" w:char="F02D"/>
      </w:r>
      <w:r w:rsidR="004204C5" w:rsidRPr="002C5062">
        <w:rPr>
          <w:rFonts w:ascii="Arial" w:hAnsi="Arial" w:cs="Arial"/>
          <w:color w:val="000000" w:themeColor="text1"/>
          <w:sz w:val="24"/>
          <w:szCs w:val="24"/>
          <w:lang w:val="en-US"/>
        </w:rPr>
        <w:t>1826)</w:t>
      </w:r>
      <w:r w:rsidR="00606E12" w:rsidRPr="002C5062">
        <w:rPr>
          <w:rFonts w:ascii="Arial" w:hAnsi="Arial" w:cs="Arial"/>
          <w:color w:val="000000" w:themeColor="text1"/>
          <w:sz w:val="24"/>
          <w:szCs w:val="24"/>
          <w:lang w:val="en-US"/>
        </w:rPr>
        <w:t xml:space="preserve"> on the </w:t>
      </w:r>
      <w:r w:rsidR="007741D4" w:rsidRPr="002C5062">
        <w:rPr>
          <w:rFonts w:ascii="Arial" w:hAnsi="Arial" w:cs="Arial"/>
          <w:color w:val="000000" w:themeColor="text1"/>
          <w:sz w:val="24"/>
          <w:szCs w:val="24"/>
          <w:lang w:val="en-US"/>
        </w:rPr>
        <w:t xml:space="preserve">grounds </w:t>
      </w:r>
      <w:r w:rsidR="00606E12" w:rsidRPr="002C5062">
        <w:rPr>
          <w:rFonts w:ascii="Arial" w:hAnsi="Arial" w:cs="Arial"/>
          <w:color w:val="000000" w:themeColor="text1"/>
          <w:sz w:val="24"/>
          <w:szCs w:val="24"/>
          <w:lang w:val="en-US"/>
        </w:rPr>
        <w:t xml:space="preserve">that </w:t>
      </w:r>
      <w:r w:rsidR="008C7E7A" w:rsidRPr="002C5062">
        <w:rPr>
          <w:rFonts w:ascii="Arial" w:hAnsi="Arial" w:cs="Arial"/>
          <w:color w:val="000000" w:themeColor="text1"/>
          <w:sz w:val="24"/>
          <w:szCs w:val="24"/>
          <w:lang w:val="en-US"/>
        </w:rPr>
        <w:t>‘</w:t>
      </w:r>
      <w:r w:rsidR="001575AA" w:rsidRPr="002C5062">
        <w:rPr>
          <w:rFonts w:ascii="Arial" w:hAnsi="Arial" w:cs="Arial"/>
          <w:color w:val="000000" w:themeColor="text1"/>
          <w:sz w:val="24"/>
          <w:szCs w:val="24"/>
          <w:lang w:val="en-US"/>
        </w:rPr>
        <w:t>we had better stick to mythology</w:t>
      </w:r>
      <w:r w:rsidR="008C7E7A" w:rsidRPr="002C5062">
        <w:rPr>
          <w:rFonts w:ascii="Arial" w:hAnsi="Arial" w:cs="Arial"/>
          <w:color w:val="000000" w:themeColor="text1"/>
          <w:sz w:val="24"/>
          <w:szCs w:val="24"/>
          <w:lang w:val="en-US"/>
        </w:rPr>
        <w:t>’</w:t>
      </w:r>
      <w:r w:rsidR="001575AA" w:rsidRPr="002C5062">
        <w:rPr>
          <w:rFonts w:ascii="Arial" w:hAnsi="Arial" w:cs="Arial"/>
          <w:color w:val="000000" w:themeColor="text1"/>
          <w:sz w:val="24"/>
          <w:szCs w:val="24"/>
          <w:lang w:val="en-US"/>
        </w:rPr>
        <w:t xml:space="preserve"> and </w:t>
      </w:r>
      <w:r w:rsidR="008C7E7A" w:rsidRPr="002C5062">
        <w:rPr>
          <w:rFonts w:ascii="Arial" w:hAnsi="Arial" w:cs="Arial"/>
          <w:color w:val="000000" w:themeColor="text1"/>
          <w:sz w:val="24"/>
          <w:szCs w:val="24"/>
          <w:lang w:val="en-US"/>
        </w:rPr>
        <w:t>‘</w:t>
      </w:r>
      <w:r w:rsidR="001575AA" w:rsidRPr="002C5062">
        <w:rPr>
          <w:rFonts w:ascii="Arial" w:hAnsi="Arial" w:cs="Arial"/>
          <w:color w:val="000000" w:themeColor="text1"/>
          <w:sz w:val="24"/>
          <w:szCs w:val="24"/>
          <w:lang w:val="en-US"/>
        </w:rPr>
        <w:t xml:space="preserve">for several other reasons’, which </w:t>
      </w:r>
      <w:r w:rsidR="00682950" w:rsidRPr="002C5062">
        <w:rPr>
          <w:rFonts w:ascii="Arial" w:hAnsi="Arial" w:cs="Arial"/>
          <w:color w:val="000000" w:themeColor="text1"/>
          <w:sz w:val="24"/>
          <w:szCs w:val="24"/>
          <w:lang w:val="en-US"/>
        </w:rPr>
        <w:t xml:space="preserve">were </w:t>
      </w:r>
      <w:r w:rsidR="001575AA" w:rsidRPr="002C5062">
        <w:rPr>
          <w:rFonts w:ascii="Arial" w:hAnsi="Arial" w:cs="Arial"/>
          <w:color w:val="000000" w:themeColor="text1"/>
          <w:sz w:val="24"/>
          <w:szCs w:val="24"/>
          <w:lang w:val="en-US"/>
        </w:rPr>
        <w:t>not explained.</w:t>
      </w:r>
      <w:r w:rsidR="001575AA" w:rsidRPr="002C5062">
        <w:rPr>
          <w:rStyle w:val="Refdenotaalpie"/>
          <w:rFonts w:ascii="Arial" w:hAnsi="Arial" w:cs="Arial"/>
          <w:color w:val="000000" w:themeColor="text1"/>
          <w:sz w:val="24"/>
          <w:szCs w:val="24"/>
          <w:lang w:val="en-US"/>
        </w:rPr>
        <w:footnoteReference w:id="192"/>
      </w:r>
      <w:r w:rsidR="001575AA" w:rsidRPr="002C5062">
        <w:rPr>
          <w:rFonts w:ascii="Arial" w:hAnsi="Arial" w:cs="Arial"/>
          <w:color w:val="000000" w:themeColor="text1"/>
          <w:sz w:val="24"/>
          <w:szCs w:val="24"/>
          <w:lang w:val="en-US"/>
        </w:rPr>
        <w:t xml:space="preserve"> </w:t>
      </w:r>
      <w:r w:rsidR="008C7E7A" w:rsidRPr="002C5062">
        <w:rPr>
          <w:rFonts w:ascii="Arial" w:hAnsi="Arial" w:cs="Arial"/>
          <w:color w:val="000000" w:themeColor="text1"/>
          <w:sz w:val="24"/>
          <w:szCs w:val="24"/>
          <w:lang w:val="en-US"/>
        </w:rPr>
        <w:t xml:space="preserve">While it was the common </w:t>
      </w:r>
      <w:r w:rsidR="005D3AF1" w:rsidRPr="002C5062">
        <w:rPr>
          <w:rFonts w:ascii="Arial" w:hAnsi="Arial" w:cs="Arial"/>
          <w:color w:val="000000" w:themeColor="text1"/>
          <w:sz w:val="24"/>
          <w:szCs w:val="24"/>
          <w:lang w:val="en-US"/>
        </w:rPr>
        <w:t>appellation</w:t>
      </w:r>
      <w:r w:rsidR="008C7E7A" w:rsidRPr="002C5062">
        <w:rPr>
          <w:rFonts w:ascii="Arial" w:hAnsi="Arial" w:cs="Arial"/>
          <w:color w:val="000000" w:themeColor="text1"/>
          <w:sz w:val="24"/>
          <w:szCs w:val="24"/>
          <w:lang w:val="en-US"/>
        </w:rPr>
        <w:t xml:space="preserve"> used in Germany from the beginning, i</w:t>
      </w:r>
      <w:r w:rsidR="001575AA" w:rsidRPr="002C5062">
        <w:rPr>
          <w:rFonts w:ascii="Arial" w:hAnsi="Arial" w:cs="Arial"/>
          <w:color w:val="000000" w:themeColor="text1"/>
          <w:sz w:val="24"/>
          <w:szCs w:val="24"/>
          <w:lang w:val="en-US"/>
        </w:rPr>
        <w:t>t was not ackno</w:t>
      </w:r>
      <w:r w:rsidR="008C7E7A" w:rsidRPr="002C5062">
        <w:rPr>
          <w:rFonts w:ascii="Arial" w:hAnsi="Arial" w:cs="Arial"/>
          <w:color w:val="000000" w:themeColor="text1"/>
          <w:sz w:val="24"/>
          <w:szCs w:val="24"/>
          <w:lang w:val="en-US"/>
        </w:rPr>
        <w:t>w</w:t>
      </w:r>
      <w:r w:rsidR="001575AA" w:rsidRPr="002C5062">
        <w:rPr>
          <w:rFonts w:ascii="Arial" w:hAnsi="Arial" w:cs="Arial"/>
          <w:color w:val="000000" w:themeColor="text1"/>
          <w:sz w:val="24"/>
          <w:szCs w:val="24"/>
          <w:lang w:val="en-US"/>
        </w:rPr>
        <w:t>le</w:t>
      </w:r>
      <w:r w:rsidR="008C7E7A" w:rsidRPr="002C5062">
        <w:rPr>
          <w:rFonts w:ascii="Arial" w:hAnsi="Arial" w:cs="Arial"/>
          <w:color w:val="000000" w:themeColor="text1"/>
          <w:sz w:val="24"/>
          <w:szCs w:val="24"/>
          <w:lang w:val="en-US"/>
        </w:rPr>
        <w:t>d</w:t>
      </w:r>
      <w:r w:rsidR="001575AA" w:rsidRPr="002C5062">
        <w:rPr>
          <w:rFonts w:ascii="Arial" w:hAnsi="Arial" w:cs="Arial"/>
          <w:color w:val="000000" w:themeColor="text1"/>
          <w:sz w:val="24"/>
          <w:szCs w:val="24"/>
          <w:lang w:val="en-US"/>
        </w:rPr>
        <w:t xml:space="preserve">ged </w:t>
      </w:r>
      <w:r w:rsidR="009E49C1" w:rsidRPr="002C5062">
        <w:rPr>
          <w:rFonts w:ascii="Arial" w:hAnsi="Arial" w:cs="Arial"/>
          <w:color w:val="000000" w:themeColor="text1"/>
          <w:sz w:val="24"/>
          <w:szCs w:val="24"/>
          <w:lang w:val="en-US"/>
        </w:rPr>
        <w:t xml:space="preserve">in England </w:t>
      </w:r>
      <w:r w:rsidR="001575AA" w:rsidRPr="002C5062">
        <w:rPr>
          <w:rFonts w:ascii="Arial" w:hAnsi="Arial" w:cs="Arial"/>
          <w:color w:val="000000" w:themeColor="text1"/>
          <w:sz w:val="24"/>
          <w:szCs w:val="24"/>
          <w:lang w:val="en-US"/>
        </w:rPr>
        <w:t xml:space="preserve">until </w:t>
      </w:r>
      <w:r w:rsidR="009E49C1" w:rsidRPr="002C5062">
        <w:rPr>
          <w:rFonts w:ascii="Arial" w:hAnsi="Arial" w:cs="Arial"/>
          <w:color w:val="000000" w:themeColor="text1"/>
          <w:sz w:val="24"/>
          <w:szCs w:val="24"/>
          <w:lang w:val="en-US"/>
        </w:rPr>
        <w:t xml:space="preserve">the </w:t>
      </w:r>
      <w:r w:rsidR="001575AA" w:rsidRPr="002C5062">
        <w:rPr>
          <w:rFonts w:ascii="Arial" w:hAnsi="Arial" w:cs="Arial"/>
          <w:color w:val="000000" w:themeColor="text1"/>
          <w:sz w:val="24"/>
          <w:szCs w:val="24"/>
          <w:lang w:val="en-US"/>
        </w:rPr>
        <w:t>1850</w:t>
      </w:r>
      <w:r w:rsidR="009E49C1" w:rsidRPr="002C5062">
        <w:rPr>
          <w:rFonts w:ascii="Arial" w:hAnsi="Arial" w:cs="Arial"/>
          <w:color w:val="000000" w:themeColor="text1"/>
          <w:sz w:val="24"/>
          <w:szCs w:val="24"/>
          <w:lang w:val="en-US"/>
        </w:rPr>
        <w:t xml:space="preserve">s after </w:t>
      </w:r>
      <w:r w:rsidR="001575AA" w:rsidRPr="002C5062">
        <w:rPr>
          <w:rFonts w:ascii="Arial" w:hAnsi="Arial" w:cs="Arial"/>
          <w:color w:val="000000" w:themeColor="text1"/>
          <w:sz w:val="24"/>
          <w:szCs w:val="24"/>
          <w:lang w:val="en-US"/>
        </w:rPr>
        <w:t xml:space="preserve">the </w:t>
      </w:r>
      <w:r w:rsidR="009E49C1" w:rsidRPr="002C5062">
        <w:rPr>
          <w:rFonts w:ascii="Arial" w:hAnsi="Arial" w:cs="Arial"/>
          <w:color w:val="000000" w:themeColor="text1"/>
          <w:sz w:val="24"/>
          <w:szCs w:val="24"/>
          <w:lang w:val="en-US"/>
        </w:rPr>
        <w:t xml:space="preserve">English </w:t>
      </w:r>
      <w:r w:rsidR="001575AA" w:rsidRPr="002C5062">
        <w:rPr>
          <w:rFonts w:ascii="Arial" w:hAnsi="Arial" w:cs="Arial"/>
          <w:color w:val="000000" w:themeColor="text1"/>
          <w:sz w:val="24"/>
          <w:szCs w:val="24"/>
          <w:lang w:val="en-US"/>
        </w:rPr>
        <w:t>mathemati</w:t>
      </w:r>
      <w:r w:rsidR="008C7E7A" w:rsidRPr="002C5062">
        <w:rPr>
          <w:rFonts w:ascii="Arial" w:hAnsi="Arial" w:cs="Arial"/>
          <w:color w:val="000000" w:themeColor="text1"/>
          <w:sz w:val="24"/>
          <w:szCs w:val="24"/>
          <w:lang w:val="en-US"/>
        </w:rPr>
        <w:t>cia</w:t>
      </w:r>
      <w:r w:rsidR="001575AA" w:rsidRPr="002C5062">
        <w:rPr>
          <w:rFonts w:ascii="Arial" w:hAnsi="Arial" w:cs="Arial"/>
          <w:color w:val="000000" w:themeColor="text1"/>
          <w:sz w:val="24"/>
          <w:szCs w:val="24"/>
          <w:lang w:val="en-US"/>
        </w:rPr>
        <w:t>n and ast</w:t>
      </w:r>
      <w:r w:rsidR="008C7E7A" w:rsidRPr="002C5062">
        <w:rPr>
          <w:rFonts w:ascii="Arial" w:hAnsi="Arial" w:cs="Arial"/>
          <w:color w:val="000000" w:themeColor="text1"/>
          <w:sz w:val="24"/>
          <w:szCs w:val="24"/>
          <w:lang w:val="en-US"/>
        </w:rPr>
        <w:t>ro</w:t>
      </w:r>
      <w:r w:rsidR="001575AA" w:rsidRPr="002C5062">
        <w:rPr>
          <w:rFonts w:ascii="Arial" w:hAnsi="Arial" w:cs="Arial"/>
          <w:color w:val="000000" w:themeColor="text1"/>
          <w:sz w:val="24"/>
          <w:szCs w:val="24"/>
          <w:lang w:val="en-US"/>
        </w:rPr>
        <w:t>nomer John Couch Adams</w:t>
      </w:r>
      <w:r w:rsidR="00861845" w:rsidRPr="002C5062">
        <w:rPr>
          <w:rFonts w:ascii="Arial" w:hAnsi="Arial" w:cs="Arial"/>
          <w:color w:val="000000" w:themeColor="text1"/>
          <w:sz w:val="24"/>
          <w:szCs w:val="24"/>
          <w:lang w:val="en-US"/>
        </w:rPr>
        <w:t xml:space="preserve"> (1819</w:t>
      </w:r>
      <w:r w:rsidR="00C51D2B" w:rsidRPr="002C5062">
        <w:rPr>
          <w:rFonts w:ascii="Arial" w:hAnsi="Arial" w:cs="Arial"/>
          <w:color w:val="000000" w:themeColor="text1"/>
          <w:sz w:val="24"/>
          <w:szCs w:val="24"/>
          <w:lang w:val="en-US"/>
        </w:rPr>
        <w:sym w:font="Symbol" w:char="F02D"/>
      </w:r>
      <w:r w:rsidR="00861845" w:rsidRPr="002C5062">
        <w:rPr>
          <w:rFonts w:ascii="Arial" w:hAnsi="Arial" w:cs="Arial"/>
          <w:color w:val="000000" w:themeColor="text1"/>
          <w:sz w:val="24"/>
          <w:szCs w:val="24"/>
          <w:lang w:val="en-US"/>
        </w:rPr>
        <w:t>1892)</w:t>
      </w:r>
      <w:r w:rsidR="009E49C1" w:rsidRPr="002C5062">
        <w:rPr>
          <w:rFonts w:ascii="Arial" w:hAnsi="Arial" w:cs="Arial"/>
          <w:color w:val="000000" w:themeColor="text1"/>
          <w:sz w:val="24"/>
          <w:szCs w:val="24"/>
          <w:lang w:val="en-US"/>
        </w:rPr>
        <w:t>, who had co-discovered Neptune</w:t>
      </w:r>
      <w:r w:rsidR="001575AA" w:rsidRPr="002C5062">
        <w:rPr>
          <w:rFonts w:ascii="Arial" w:hAnsi="Arial" w:cs="Arial"/>
          <w:color w:val="000000" w:themeColor="text1"/>
          <w:sz w:val="24"/>
          <w:szCs w:val="24"/>
          <w:lang w:val="en-US"/>
        </w:rPr>
        <w:t xml:space="preserve"> </w:t>
      </w:r>
      <w:r w:rsidR="009E49C1" w:rsidRPr="002C5062">
        <w:rPr>
          <w:rFonts w:ascii="Arial" w:hAnsi="Arial" w:cs="Arial"/>
          <w:color w:val="000000" w:themeColor="text1"/>
          <w:sz w:val="24"/>
          <w:szCs w:val="24"/>
          <w:lang w:val="en-US"/>
        </w:rPr>
        <w:t>in 1846, requested that the name be changed in the Nautical Almanac</w:t>
      </w:r>
      <w:r w:rsidR="001575AA" w:rsidRPr="002C5062">
        <w:rPr>
          <w:rFonts w:ascii="Arial" w:hAnsi="Arial" w:cs="Arial"/>
          <w:color w:val="000000" w:themeColor="text1"/>
          <w:sz w:val="24"/>
          <w:szCs w:val="24"/>
          <w:lang w:val="en-US"/>
        </w:rPr>
        <w:t>.</w:t>
      </w:r>
      <w:r w:rsidR="001575AA" w:rsidRPr="002C5062">
        <w:rPr>
          <w:rStyle w:val="Refdenotaalpie"/>
          <w:rFonts w:ascii="Arial" w:hAnsi="Arial" w:cs="Arial"/>
          <w:color w:val="000000" w:themeColor="text1"/>
          <w:sz w:val="24"/>
          <w:szCs w:val="24"/>
          <w:lang w:val="en-US"/>
        </w:rPr>
        <w:footnoteReference w:id="193"/>
      </w:r>
    </w:p>
    <w:p w:rsidR="0046534B" w:rsidRPr="002C5062" w:rsidRDefault="0046534B" w:rsidP="007E029F">
      <w:pPr>
        <w:spacing w:after="0" w:line="480" w:lineRule="auto"/>
        <w:rPr>
          <w:rFonts w:ascii="Arial" w:hAnsi="Arial" w:cs="Arial"/>
          <w:color w:val="000000" w:themeColor="text1"/>
          <w:sz w:val="24"/>
          <w:szCs w:val="24"/>
          <w:lang w:val="en-US"/>
        </w:rPr>
      </w:pPr>
    </w:p>
    <w:p w:rsidR="00F532E3" w:rsidRPr="002C5062" w:rsidRDefault="00C47E33" w:rsidP="007E029F">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lastRenderedPageBreak/>
        <w:t>A question</w:t>
      </w:r>
      <w:r w:rsidR="0051602E" w:rsidRPr="002C5062">
        <w:rPr>
          <w:rFonts w:ascii="Arial" w:hAnsi="Arial" w:cs="Arial"/>
          <w:color w:val="000000" w:themeColor="text1"/>
          <w:sz w:val="24"/>
          <w:szCs w:val="24"/>
          <w:lang w:val="en-US"/>
        </w:rPr>
        <w:t xml:space="preserve"> </w:t>
      </w:r>
      <w:r w:rsidRPr="002C5062">
        <w:rPr>
          <w:rFonts w:ascii="Arial" w:hAnsi="Arial" w:cs="Arial"/>
          <w:color w:val="000000" w:themeColor="text1"/>
          <w:sz w:val="24"/>
          <w:szCs w:val="24"/>
          <w:lang w:val="en-US"/>
        </w:rPr>
        <w:t xml:space="preserve">that needs to be considered </w:t>
      </w:r>
      <w:r w:rsidR="0051602E" w:rsidRPr="002C5062">
        <w:rPr>
          <w:rFonts w:ascii="Arial" w:hAnsi="Arial" w:cs="Arial"/>
          <w:color w:val="000000" w:themeColor="text1"/>
          <w:sz w:val="24"/>
          <w:szCs w:val="24"/>
          <w:lang w:val="en-US"/>
        </w:rPr>
        <w:t xml:space="preserve">at this point </w:t>
      </w:r>
      <w:r w:rsidRPr="002C5062">
        <w:rPr>
          <w:rFonts w:ascii="Arial" w:hAnsi="Arial" w:cs="Arial"/>
          <w:color w:val="000000" w:themeColor="text1"/>
          <w:sz w:val="24"/>
          <w:szCs w:val="24"/>
          <w:lang w:val="en-US"/>
        </w:rPr>
        <w:t xml:space="preserve">is whether </w:t>
      </w:r>
      <w:r w:rsidR="00D229A3" w:rsidRPr="002C5062">
        <w:rPr>
          <w:rFonts w:ascii="Arial" w:hAnsi="Arial" w:cs="Arial"/>
          <w:color w:val="000000" w:themeColor="text1"/>
          <w:sz w:val="24"/>
          <w:szCs w:val="24"/>
          <w:lang w:val="en-US"/>
        </w:rPr>
        <w:t xml:space="preserve">the astronomical story of the naming of the planet </w:t>
      </w:r>
      <w:r w:rsidRPr="002C5062">
        <w:rPr>
          <w:rFonts w:ascii="Arial" w:hAnsi="Arial" w:cs="Arial"/>
          <w:color w:val="000000" w:themeColor="text1"/>
          <w:sz w:val="24"/>
          <w:szCs w:val="24"/>
          <w:lang w:val="en-US"/>
        </w:rPr>
        <w:t xml:space="preserve">had </w:t>
      </w:r>
      <w:r w:rsidR="00D229A3" w:rsidRPr="002C5062">
        <w:rPr>
          <w:rFonts w:ascii="Arial" w:hAnsi="Arial" w:cs="Arial"/>
          <w:color w:val="000000" w:themeColor="text1"/>
          <w:sz w:val="24"/>
          <w:szCs w:val="24"/>
          <w:lang w:val="en-US"/>
        </w:rPr>
        <w:t xml:space="preserve">any impact on the </w:t>
      </w:r>
      <w:r w:rsidR="00865DC6" w:rsidRPr="002C5062">
        <w:rPr>
          <w:rFonts w:ascii="Arial" w:hAnsi="Arial" w:cs="Arial"/>
          <w:color w:val="000000" w:themeColor="text1"/>
          <w:sz w:val="24"/>
          <w:szCs w:val="24"/>
          <w:lang w:val="en-US"/>
        </w:rPr>
        <w:t>characterisation of the a</w:t>
      </w:r>
      <w:r w:rsidR="00D229A3" w:rsidRPr="002C5062">
        <w:rPr>
          <w:rFonts w:ascii="Arial" w:hAnsi="Arial" w:cs="Arial"/>
          <w:color w:val="000000" w:themeColor="text1"/>
          <w:sz w:val="24"/>
          <w:szCs w:val="24"/>
          <w:lang w:val="en-US"/>
        </w:rPr>
        <w:t>strological Uranus</w:t>
      </w:r>
      <w:r w:rsidRPr="002C5062">
        <w:rPr>
          <w:rFonts w:ascii="Arial" w:hAnsi="Arial" w:cs="Arial"/>
          <w:color w:val="000000" w:themeColor="text1"/>
          <w:sz w:val="24"/>
          <w:szCs w:val="24"/>
          <w:lang w:val="en-US"/>
        </w:rPr>
        <w:t>.</w:t>
      </w:r>
      <w:r w:rsidR="00D229A3" w:rsidRPr="002C5062">
        <w:rPr>
          <w:rFonts w:ascii="Arial" w:hAnsi="Arial" w:cs="Arial"/>
          <w:color w:val="000000" w:themeColor="text1"/>
          <w:sz w:val="24"/>
          <w:szCs w:val="24"/>
          <w:lang w:val="en-US"/>
        </w:rPr>
        <w:t xml:space="preserve"> </w:t>
      </w:r>
      <w:r w:rsidR="005277F1" w:rsidRPr="002C5062">
        <w:rPr>
          <w:rFonts w:ascii="Arial" w:hAnsi="Arial" w:cs="Arial"/>
          <w:color w:val="000000" w:themeColor="text1"/>
          <w:sz w:val="24"/>
          <w:szCs w:val="24"/>
          <w:lang w:val="en-US"/>
        </w:rPr>
        <w:t xml:space="preserve">The mythological Uranus did not fit with the astrological </w:t>
      </w:r>
      <w:r w:rsidR="00B35AB1" w:rsidRPr="002C5062">
        <w:rPr>
          <w:rFonts w:ascii="Arial" w:hAnsi="Arial" w:cs="Arial"/>
          <w:color w:val="000000" w:themeColor="text1"/>
          <w:sz w:val="24"/>
          <w:szCs w:val="24"/>
          <w:lang w:val="en-US"/>
        </w:rPr>
        <w:t>formulation</w:t>
      </w:r>
      <w:r w:rsidR="005277F1" w:rsidRPr="002C5062">
        <w:rPr>
          <w:rFonts w:ascii="Arial" w:hAnsi="Arial" w:cs="Arial"/>
          <w:color w:val="000000" w:themeColor="text1"/>
          <w:sz w:val="24"/>
          <w:szCs w:val="24"/>
          <w:lang w:val="en-US"/>
        </w:rPr>
        <w:t xml:space="preserve"> that gradually built up around the new planet</w:t>
      </w:r>
      <w:r w:rsidR="00D229A3" w:rsidRPr="002C5062">
        <w:rPr>
          <w:rFonts w:ascii="Arial" w:hAnsi="Arial" w:cs="Arial"/>
          <w:color w:val="000000" w:themeColor="text1"/>
          <w:sz w:val="24"/>
          <w:szCs w:val="24"/>
          <w:lang w:val="en-US"/>
        </w:rPr>
        <w:t>.</w:t>
      </w:r>
      <w:r w:rsidR="005277F1" w:rsidRPr="002C5062">
        <w:rPr>
          <w:rFonts w:ascii="Arial" w:hAnsi="Arial" w:cs="Arial"/>
          <w:color w:val="000000" w:themeColor="text1"/>
          <w:sz w:val="24"/>
          <w:szCs w:val="24"/>
          <w:lang w:val="en-US"/>
        </w:rPr>
        <w:t xml:space="preserve"> F</w:t>
      </w:r>
      <w:r w:rsidR="00D70738" w:rsidRPr="002C5062">
        <w:rPr>
          <w:rFonts w:ascii="Arial" w:hAnsi="Arial" w:cs="Arial"/>
          <w:color w:val="000000" w:themeColor="text1"/>
          <w:sz w:val="24"/>
          <w:szCs w:val="24"/>
          <w:lang w:val="en-US"/>
        </w:rPr>
        <w:t>rom t</w:t>
      </w:r>
      <w:r w:rsidR="002F0006" w:rsidRPr="002C5062">
        <w:rPr>
          <w:rFonts w:ascii="Arial" w:hAnsi="Arial" w:cs="Arial"/>
          <w:color w:val="000000" w:themeColor="text1"/>
          <w:sz w:val="24"/>
          <w:szCs w:val="24"/>
          <w:lang w:val="en-US"/>
        </w:rPr>
        <w:t xml:space="preserve">he late adoption of </w:t>
      </w:r>
      <w:r w:rsidR="00D70738" w:rsidRPr="002C5062">
        <w:rPr>
          <w:rFonts w:ascii="Arial" w:hAnsi="Arial" w:cs="Arial"/>
          <w:color w:val="000000" w:themeColor="text1"/>
          <w:sz w:val="24"/>
          <w:szCs w:val="24"/>
          <w:lang w:val="en-US"/>
        </w:rPr>
        <w:t xml:space="preserve">the </w:t>
      </w:r>
      <w:r w:rsidR="002F0006" w:rsidRPr="002C5062">
        <w:rPr>
          <w:rFonts w:ascii="Arial" w:hAnsi="Arial" w:cs="Arial"/>
          <w:color w:val="000000" w:themeColor="text1"/>
          <w:sz w:val="24"/>
          <w:szCs w:val="24"/>
          <w:lang w:val="en-US"/>
        </w:rPr>
        <w:t>name</w:t>
      </w:r>
      <w:r w:rsidR="005277F1" w:rsidRPr="002C5062">
        <w:rPr>
          <w:rFonts w:ascii="Arial" w:hAnsi="Arial" w:cs="Arial"/>
          <w:color w:val="000000" w:themeColor="text1"/>
          <w:sz w:val="24"/>
          <w:szCs w:val="24"/>
          <w:lang w:val="en-US"/>
        </w:rPr>
        <w:t xml:space="preserve">, </w:t>
      </w:r>
      <w:r w:rsidR="00330554" w:rsidRPr="002C5062">
        <w:rPr>
          <w:rFonts w:ascii="Arial" w:hAnsi="Arial" w:cs="Arial"/>
          <w:color w:val="000000" w:themeColor="text1"/>
          <w:sz w:val="24"/>
          <w:szCs w:val="24"/>
          <w:lang w:val="en-US"/>
        </w:rPr>
        <w:t xml:space="preserve">it is very unlikely that </w:t>
      </w:r>
      <w:r w:rsidR="002F0006" w:rsidRPr="002C5062">
        <w:rPr>
          <w:rFonts w:ascii="Arial" w:hAnsi="Arial" w:cs="Arial"/>
          <w:color w:val="000000" w:themeColor="text1"/>
          <w:sz w:val="24"/>
          <w:szCs w:val="24"/>
          <w:lang w:val="en-US"/>
        </w:rPr>
        <w:t xml:space="preserve">astrologers in England </w:t>
      </w:r>
      <w:r w:rsidR="00FC1803" w:rsidRPr="002C5062">
        <w:rPr>
          <w:rFonts w:ascii="Arial" w:hAnsi="Arial" w:cs="Arial"/>
          <w:color w:val="000000" w:themeColor="text1"/>
          <w:sz w:val="24"/>
          <w:szCs w:val="24"/>
          <w:lang w:val="en-US"/>
        </w:rPr>
        <w:t xml:space="preserve">took any inspiration from mythology for </w:t>
      </w:r>
      <w:r w:rsidR="002F0006" w:rsidRPr="002C5062">
        <w:rPr>
          <w:rFonts w:ascii="Arial" w:hAnsi="Arial" w:cs="Arial"/>
          <w:color w:val="000000" w:themeColor="text1"/>
          <w:sz w:val="24"/>
          <w:szCs w:val="24"/>
          <w:lang w:val="en-US"/>
        </w:rPr>
        <w:t xml:space="preserve">their </w:t>
      </w:r>
      <w:r w:rsidR="00D70738" w:rsidRPr="002C5062">
        <w:rPr>
          <w:rFonts w:ascii="Arial" w:hAnsi="Arial" w:cs="Arial"/>
          <w:color w:val="000000" w:themeColor="text1"/>
          <w:sz w:val="24"/>
          <w:szCs w:val="24"/>
          <w:lang w:val="en-US"/>
        </w:rPr>
        <w:t xml:space="preserve">original </w:t>
      </w:r>
      <w:r w:rsidR="005277F1" w:rsidRPr="002C5062">
        <w:rPr>
          <w:rFonts w:ascii="Arial" w:hAnsi="Arial" w:cs="Arial"/>
          <w:color w:val="000000" w:themeColor="text1"/>
          <w:sz w:val="24"/>
          <w:szCs w:val="24"/>
          <w:lang w:val="en-US"/>
        </w:rPr>
        <w:t>description</w:t>
      </w:r>
      <w:r w:rsidR="002F0006" w:rsidRPr="002C5062">
        <w:rPr>
          <w:rFonts w:ascii="Arial" w:hAnsi="Arial" w:cs="Arial"/>
          <w:color w:val="000000" w:themeColor="text1"/>
          <w:sz w:val="24"/>
          <w:szCs w:val="24"/>
          <w:lang w:val="en-US"/>
        </w:rPr>
        <w:t xml:space="preserve"> </w:t>
      </w:r>
      <w:r w:rsidR="00D70738" w:rsidRPr="002C5062">
        <w:rPr>
          <w:rFonts w:ascii="Arial" w:hAnsi="Arial" w:cs="Arial"/>
          <w:color w:val="000000" w:themeColor="text1"/>
          <w:sz w:val="24"/>
          <w:szCs w:val="24"/>
          <w:lang w:val="en-US"/>
        </w:rPr>
        <w:t xml:space="preserve">of </w:t>
      </w:r>
      <w:r w:rsidR="005277F1" w:rsidRPr="002C5062">
        <w:rPr>
          <w:rFonts w:ascii="Arial" w:hAnsi="Arial" w:cs="Arial"/>
          <w:color w:val="000000" w:themeColor="text1"/>
          <w:sz w:val="24"/>
          <w:szCs w:val="24"/>
          <w:lang w:val="en-US"/>
        </w:rPr>
        <w:t>the planet</w:t>
      </w:r>
      <w:r w:rsidR="00D70738" w:rsidRPr="002C5062">
        <w:rPr>
          <w:rFonts w:ascii="Arial" w:hAnsi="Arial" w:cs="Arial"/>
          <w:color w:val="000000" w:themeColor="text1"/>
          <w:sz w:val="24"/>
          <w:szCs w:val="24"/>
          <w:lang w:val="en-US"/>
        </w:rPr>
        <w:t xml:space="preserve">, </w:t>
      </w:r>
      <w:r w:rsidR="005277F1" w:rsidRPr="002C5062">
        <w:rPr>
          <w:rFonts w:ascii="Arial" w:hAnsi="Arial" w:cs="Arial"/>
          <w:color w:val="000000" w:themeColor="text1"/>
          <w:sz w:val="24"/>
          <w:szCs w:val="24"/>
          <w:lang w:val="en-US"/>
        </w:rPr>
        <w:t xml:space="preserve">as </w:t>
      </w:r>
      <w:r w:rsidR="00FD21C0" w:rsidRPr="002C5062">
        <w:rPr>
          <w:rFonts w:ascii="Arial" w:hAnsi="Arial" w:cs="Arial"/>
          <w:color w:val="000000" w:themeColor="text1"/>
          <w:sz w:val="24"/>
          <w:szCs w:val="24"/>
          <w:lang w:val="en-US"/>
        </w:rPr>
        <w:t xml:space="preserve">it </w:t>
      </w:r>
      <w:r w:rsidR="00D70738" w:rsidRPr="002C5062">
        <w:rPr>
          <w:rFonts w:ascii="Arial" w:hAnsi="Arial" w:cs="Arial"/>
          <w:color w:val="000000" w:themeColor="text1"/>
          <w:sz w:val="24"/>
          <w:szCs w:val="24"/>
          <w:lang w:val="en-US"/>
        </w:rPr>
        <w:t xml:space="preserve">was </w:t>
      </w:r>
      <w:r w:rsidR="00FD21C0" w:rsidRPr="002C5062">
        <w:rPr>
          <w:rFonts w:ascii="Arial" w:hAnsi="Arial" w:cs="Arial"/>
          <w:color w:val="000000" w:themeColor="text1"/>
          <w:sz w:val="24"/>
          <w:szCs w:val="24"/>
          <w:lang w:val="en-US"/>
        </w:rPr>
        <w:t xml:space="preserve">already </w:t>
      </w:r>
      <w:r w:rsidR="00D70738" w:rsidRPr="002C5062">
        <w:rPr>
          <w:rFonts w:ascii="Arial" w:hAnsi="Arial" w:cs="Arial"/>
          <w:color w:val="000000" w:themeColor="text1"/>
          <w:sz w:val="24"/>
          <w:szCs w:val="24"/>
          <w:lang w:val="en-US"/>
        </w:rPr>
        <w:t>established as early as 1814</w:t>
      </w:r>
      <w:r w:rsidR="005277F1" w:rsidRPr="002C5062">
        <w:rPr>
          <w:rFonts w:ascii="Arial" w:hAnsi="Arial" w:cs="Arial"/>
          <w:color w:val="000000" w:themeColor="text1"/>
          <w:sz w:val="24"/>
          <w:szCs w:val="24"/>
          <w:lang w:val="en-US"/>
        </w:rPr>
        <w:t>, as has been previously discussed</w:t>
      </w:r>
      <w:r w:rsidR="00D70738" w:rsidRPr="002C5062">
        <w:rPr>
          <w:rFonts w:ascii="Arial" w:hAnsi="Arial" w:cs="Arial"/>
          <w:color w:val="000000" w:themeColor="text1"/>
          <w:sz w:val="24"/>
          <w:szCs w:val="24"/>
          <w:lang w:val="en-US"/>
        </w:rPr>
        <w:t xml:space="preserve">. From the astrological literature of the period under examination it is </w:t>
      </w:r>
      <w:r w:rsidR="00841BE0" w:rsidRPr="002C5062">
        <w:rPr>
          <w:rFonts w:ascii="Arial" w:hAnsi="Arial" w:cs="Arial"/>
          <w:color w:val="000000" w:themeColor="text1"/>
          <w:sz w:val="24"/>
          <w:szCs w:val="24"/>
          <w:lang w:val="en-US"/>
        </w:rPr>
        <w:t xml:space="preserve">also </w:t>
      </w:r>
      <w:r w:rsidR="00D70738" w:rsidRPr="002C5062">
        <w:rPr>
          <w:rFonts w:ascii="Arial" w:hAnsi="Arial" w:cs="Arial"/>
          <w:color w:val="000000" w:themeColor="text1"/>
          <w:sz w:val="24"/>
          <w:szCs w:val="24"/>
          <w:lang w:val="en-US"/>
        </w:rPr>
        <w:t xml:space="preserve">possible to conclude that </w:t>
      </w:r>
      <w:r w:rsidR="00330554" w:rsidRPr="002C5062">
        <w:rPr>
          <w:rFonts w:ascii="Arial" w:hAnsi="Arial" w:cs="Arial"/>
          <w:color w:val="000000" w:themeColor="text1"/>
          <w:sz w:val="24"/>
          <w:szCs w:val="24"/>
          <w:lang w:val="en-US"/>
        </w:rPr>
        <w:t xml:space="preserve">the </w:t>
      </w:r>
      <w:r w:rsidR="00841BE0" w:rsidRPr="002C5062">
        <w:rPr>
          <w:rFonts w:ascii="Arial" w:hAnsi="Arial" w:cs="Arial"/>
          <w:color w:val="000000" w:themeColor="text1"/>
          <w:sz w:val="24"/>
          <w:szCs w:val="24"/>
          <w:lang w:val="en-US"/>
        </w:rPr>
        <w:t xml:space="preserve">decisions made by astronomers had no impact on </w:t>
      </w:r>
      <w:r w:rsidR="00330554" w:rsidRPr="002C5062">
        <w:rPr>
          <w:rFonts w:ascii="Arial" w:hAnsi="Arial" w:cs="Arial"/>
          <w:color w:val="000000" w:themeColor="text1"/>
          <w:sz w:val="24"/>
          <w:szCs w:val="24"/>
          <w:lang w:val="en-US"/>
        </w:rPr>
        <w:t>th</w:t>
      </w:r>
      <w:r w:rsidR="00E447A8" w:rsidRPr="002C5062">
        <w:rPr>
          <w:rFonts w:ascii="Arial" w:hAnsi="Arial" w:cs="Arial"/>
          <w:color w:val="000000" w:themeColor="text1"/>
          <w:sz w:val="24"/>
          <w:szCs w:val="24"/>
          <w:lang w:val="en-US"/>
        </w:rPr>
        <w:t xml:space="preserve">is </w:t>
      </w:r>
      <w:r w:rsidR="00330554" w:rsidRPr="002C5062">
        <w:rPr>
          <w:rFonts w:ascii="Arial" w:hAnsi="Arial" w:cs="Arial"/>
          <w:color w:val="000000" w:themeColor="text1"/>
          <w:sz w:val="24"/>
          <w:szCs w:val="24"/>
          <w:lang w:val="en-US"/>
        </w:rPr>
        <w:t>original charac</w:t>
      </w:r>
      <w:r w:rsidR="00D70738" w:rsidRPr="002C5062">
        <w:rPr>
          <w:rFonts w:ascii="Arial" w:hAnsi="Arial" w:cs="Arial"/>
          <w:color w:val="000000" w:themeColor="text1"/>
          <w:sz w:val="24"/>
          <w:szCs w:val="24"/>
          <w:lang w:val="en-US"/>
        </w:rPr>
        <w:t>t</w:t>
      </w:r>
      <w:r w:rsidR="00330554" w:rsidRPr="002C5062">
        <w:rPr>
          <w:rFonts w:ascii="Arial" w:hAnsi="Arial" w:cs="Arial"/>
          <w:color w:val="000000" w:themeColor="text1"/>
          <w:sz w:val="24"/>
          <w:szCs w:val="24"/>
          <w:lang w:val="en-US"/>
        </w:rPr>
        <w:t>erisation</w:t>
      </w:r>
      <w:r w:rsidR="00D70738" w:rsidRPr="002C5062">
        <w:rPr>
          <w:rFonts w:ascii="Arial" w:hAnsi="Arial" w:cs="Arial"/>
          <w:color w:val="000000" w:themeColor="text1"/>
          <w:sz w:val="24"/>
          <w:szCs w:val="24"/>
          <w:lang w:val="en-US"/>
        </w:rPr>
        <w:t xml:space="preserve"> in any way</w:t>
      </w:r>
      <w:r w:rsidR="002F0006" w:rsidRPr="002C5062">
        <w:rPr>
          <w:rFonts w:ascii="Arial" w:hAnsi="Arial" w:cs="Arial"/>
          <w:color w:val="000000" w:themeColor="text1"/>
          <w:sz w:val="24"/>
          <w:szCs w:val="24"/>
          <w:lang w:val="en-US"/>
        </w:rPr>
        <w:t>.</w:t>
      </w:r>
      <w:r w:rsidR="00076868" w:rsidRPr="002C5062">
        <w:rPr>
          <w:rFonts w:ascii="Arial" w:hAnsi="Arial" w:cs="Arial"/>
          <w:color w:val="000000" w:themeColor="text1"/>
          <w:sz w:val="24"/>
          <w:szCs w:val="24"/>
          <w:lang w:val="en-US"/>
        </w:rPr>
        <w:t xml:space="preserve"> </w:t>
      </w:r>
      <w:r w:rsidR="00B92B9D" w:rsidRPr="002C5062">
        <w:rPr>
          <w:rFonts w:ascii="Arial" w:hAnsi="Arial" w:cs="Arial"/>
          <w:color w:val="000000" w:themeColor="text1"/>
          <w:sz w:val="24"/>
          <w:szCs w:val="24"/>
          <w:lang w:val="en-US"/>
        </w:rPr>
        <w:t xml:space="preserve">But perhaps more significantly, </w:t>
      </w:r>
      <w:r w:rsidR="007E029F" w:rsidRPr="002C5062">
        <w:rPr>
          <w:rFonts w:ascii="Arial" w:hAnsi="Arial" w:cs="Arial"/>
          <w:color w:val="000000" w:themeColor="text1"/>
          <w:sz w:val="24"/>
          <w:szCs w:val="24"/>
          <w:lang w:val="en-US"/>
        </w:rPr>
        <w:t xml:space="preserve">there </w:t>
      </w:r>
      <w:r w:rsidR="00B92B9D" w:rsidRPr="002C5062">
        <w:rPr>
          <w:rFonts w:ascii="Arial" w:hAnsi="Arial" w:cs="Arial"/>
          <w:color w:val="000000" w:themeColor="text1"/>
          <w:sz w:val="24"/>
          <w:szCs w:val="24"/>
          <w:lang w:val="en-US"/>
        </w:rPr>
        <w:t xml:space="preserve">is no </w:t>
      </w:r>
      <w:r w:rsidR="007E029F" w:rsidRPr="002C5062">
        <w:rPr>
          <w:rFonts w:ascii="Arial" w:hAnsi="Arial" w:cs="Arial"/>
          <w:color w:val="000000" w:themeColor="text1"/>
          <w:sz w:val="24"/>
          <w:szCs w:val="24"/>
          <w:lang w:val="en-US"/>
        </w:rPr>
        <w:t xml:space="preserve">evidence </w:t>
      </w:r>
      <w:r w:rsidR="00B92B9D" w:rsidRPr="002C5062">
        <w:rPr>
          <w:rFonts w:ascii="Arial" w:hAnsi="Arial" w:cs="Arial"/>
          <w:color w:val="000000" w:themeColor="text1"/>
          <w:sz w:val="24"/>
          <w:szCs w:val="24"/>
          <w:lang w:val="en-US"/>
        </w:rPr>
        <w:t xml:space="preserve">that </w:t>
      </w:r>
      <w:r w:rsidR="007E029F" w:rsidRPr="002C5062">
        <w:rPr>
          <w:rFonts w:ascii="Arial" w:hAnsi="Arial" w:cs="Arial"/>
          <w:color w:val="000000" w:themeColor="text1"/>
          <w:sz w:val="24"/>
          <w:szCs w:val="24"/>
          <w:lang w:val="en-US"/>
        </w:rPr>
        <w:t xml:space="preserve">astrologers </w:t>
      </w:r>
      <w:r w:rsidR="00F532E3" w:rsidRPr="002C5062">
        <w:rPr>
          <w:rFonts w:ascii="Arial" w:hAnsi="Arial" w:cs="Arial"/>
          <w:color w:val="000000" w:themeColor="text1"/>
          <w:sz w:val="24"/>
          <w:szCs w:val="24"/>
          <w:lang w:val="en-US"/>
        </w:rPr>
        <w:t xml:space="preserve">at the time </w:t>
      </w:r>
      <w:r w:rsidR="00B92B9D" w:rsidRPr="002C5062">
        <w:rPr>
          <w:rFonts w:ascii="Arial" w:hAnsi="Arial" w:cs="Arial"/>
          <w:color w:val="000000" w:themeColor="text1"/>
          <w:sz w:val="24"/>
          <w:szCs w:val="24"/>
          <w:lang w:val="en-US"/>
        </w:rPr>
        <w:t xml:space="preserve">believed that </w:t>
      </w:r>
      <w:r w:rsidR="007E029F" w:rsidRPr="002C5062">
        <w:rPr>
          <w:rFonts w:ascii="Arial" w:hAnsi="Arial" w:cs="Arial"/>
          <w:color w:val="000000" w:themeColor="text1"/>
          <w:sz w:val="24"/>
          <w:szCs w:val="24"/>
          <w:lang w:val="en-US"/>
        </w:rPr>
        <w:t xml:space="preserve">the astrological essence of a celestial object can be derived from the myth </w:t>
      </w:r>
      <w:r w:rsidR="00F532E3" w:rsidRPr="002C5062">
        <w:rPr>
          <w:rFonts w:ascii="Arial" w:hAnsi="Arial" w:cs="Arial"/>
          <w:color w:val="000000" w:themeColor="text1"/>
          <w:sz w:val="24"/>
          <w:szCs w:val="24"/>
          <w:lang w:val="en-US"/>
        </w:rPr>
        <w:t xml:space="preserve">associated with </w:t>
      </w:r>
      <w:r w:rsidR="007E029F" w:rsidRPr="002C5062">
        <w:rPr>
          <w:rFonts w:ascii="Arial" w:hAnsi="Arial" w:cs="Arial"/>
          <w:color w:val="000000" w:themeColor="text1"/>
          <w:sz w:val="24"/>
          <w:szCs w:val="24"/>
          <w:lang w:val="en-US"/>
        </w:rPr>
        <w:t>its name</w:t>
      </w:r>
      <w:r w:rsidR="00F532E3" w:rsidRPr="002C5062">
        <w:rPr>
          <w:rFonts w:ascii="Arial" w:hAnsi="Arial" w:cs="Arial"/>
          <w:color w:val="000000" w:themeColor="text1"/>
          <w:sz w:val="24"/>
          <w:szCs w:val="24"/>
          <w:lang w:val="en-US"/>
        </w:rPr>
        <w:t xml:space="preserve">. </w:t>
      </w:r>
      <w:r w:rsidR="00EB30BD" w:rsidRPr="002C5062">
        <w:rPr>
          <w:rFonts w:ascii="Arial" w:hAnsi="Arial" w:cs="Arial"/>
          <w:color w:val="000000" w:themeColor="text1"/>
          <w:sz w:val="24"/>
          <w:szCs w:val="24"/>
          <w:lang w:val="en-US"/>
        </w:rPr>
        <w:t xml:space="preserve">For instance, when Varley refers to ‘the Herschel planet, now appropriately named Uranus’, he seems to be alluding </w:t>
      </w:r>
      <w:r w:rsidR="00B35AB1" w:rsidRPr="002C5062">
        <w:rPr>
          <w:rFonts w:ascii="Arial" w:hAnsi="Arial" w:cs="Arial"/>
          <w:color w:val="000000" w:themeColor="text1"/>
          <w:sz w:val="24"/>
          <w:szCs w:val="24"/>
          <w:lang w:val="en-US"/>
        </w:rPr>
        <w:t xml:space="preserve">simply </w:t>
      </w:r>
      <w:r w:rsidR="00EB30BD" w:rsidRPr="002C5062">
        <w:rPr>
          <w:rFonts w:ascii="Arial" w:hAnsi="Arial" w:cs="Arial"/>
          <w:color w:val="000000" w:themeColor="text1"/>
          <w:sz w:val="24"/>
          <w:szCs w:val="24"/>
          <w:lang w:val="en-US"/>
        </w:rPr>
        <w:t xml:space="preserve">to </w:t>
      </w:r>
      <w:r w:rsidR="00B35AB1" w:rsidRPr="002C5062">
        <w:rPr>
          <w:rFonts w:ascii="Arial" w:hAnsi="Arial" w:cs="Arial"/>
          <w:color w:val="000000" w:themeColor="text1"/>
          <w:sz w:val="24"/>
          <w:szCs w:val="24"/>
          <w:lang w:val="en-US"/>
        </w:rPr>
        <w:t>the</w:t>
      </w:r>
      <w:r w:rsidR="00EB30BD" w:rsidRPr="002C5062">
        <w:rPr>
          <w:rFonts w:ascii="Arial" w:hAnsi="Arial" w:cs="Arial"/>
          <w:color w:val="000000" w:themeColor="text1"/>
          <w:sz w:val="24"/>
          <w:szCs w:val="24"/>
          <w:lang w:val="en-US"/>
        </w:rPr>
        <w:t xml:space="preserve"> perfect match between the astronomy of the object, as the last planet in the solar system, and its mythology, as the oldest of the gods, with no astrological connotations.</w:t>
      </w:r>
      <w:r w:rsidR="00EB30BD" w:rsidRPr="002C5062">
        <w:rPr>
          <w:rStyle w:val="Refdenotaalpie"/>
          <w:rFonts w:ascii="Arial" w:hAnsi="Arial" w:cs="Arial"/>
          <w:color w:val="000000" w:themeColor="text1"/>
          <w:sz w:val="24"/>
          <w:szCs w:val="24"/>
          <w:lang w:val="en-US"/>
        </w:rPr>
        <w:footnoteReference w:id="194"/>
      </w:r>
      <w:r w:rsidR="00EB30BD" w:rsidRPr="002C5062">
        <w:rPr>
          <w:rFonts w:ascii="Arial" w:hAnsi="Arial" w:cs="Arial"/>
          <w:color w:val="000000" w:themeColor="text1"/>
          <w:sz w:val="24"/>
          <w:szCs w:val="24"/>
          <w:lang w:val="en-US"/>
        </w:rPr>
        <w:t xml:space="preserve"> </w:t>
      </w:r>
      <w:r w:rsidR="00F532E3" w:rsidRPr="002C5062">
        <w:rPr>
          <w:rFonts w:ascii="Arial" w:hAnsi="Arial" w:cs="Arial"/>
          <w:color w:val="000000" w:themeColor="text1"/>
          <w:sz w:val="24"/>
          <w:szCs w:val="24"/>
          <w:lang w:val="en-US"/>
        </w:rPr>
        <w:t xml:space="preserve">Nor is there evidence </w:t>
      </w:r>
      <w:r w:rsidR="00EB30BD" w:rsidRPr="002C5062">
        <w:rPr>
          <w:rFonts w:ascii="Arial" w:hAnsi="Arial" w:cs="Arial"/>
          <w:color w:val="000000" w:themeColor="text1"/>
          <w:sz w:val="24"/>
          <w:szCs w:val="24"/>
          <w:lang w:val="en-US"/>
        </w:rPr>
        <w:t xml:space="preserve">in the literature of the period </w:t>
      </w:r>
      <w:r w:rsidR="00F532E3" w:rsidRPr="002C5062">
        <w:rPr>
          <w:rFonts w:ascii="Arial" w:hAnsi="Arial" w:cs="Arial"/>
          <w:color w:val="000000" w:themeColor="text1"/>
          <w:sz w:val="24"/>
          <w:szCs w:val="24"/>
          <w:lang w:val="en-US"/>
        </w:rPr>
        <w:t xml:space="preserve">of the </w:t>
      </w:r>
      <w:r w:rsidR="00476988" w:rsidRPr="002C5062">
        <w:rPr>
          <w:rFonts w:ascii="Arial" w:hAnsi="Arial" w:cs="Arial"/>
          <w:color w:val="000000" w:themeColor="text1"/>
          <w:sz w:val="24"/>
          <w:szCs w:val="24"/>
          <w:lang w:val="en-US"/>
        </w:rPr>
        <w:t xml:space="preserve">related </w:t>
      </w:r>
      <w:r w:rsidR="00F532E3" w:rsidRPr="002C5062">
        <w:rPr>
          <w:rFonts w:ascii="Arial" w:hAnsi="Arial" w:cs="Arial"/>
          <w:color w:val="000000" w:themeColor="text1"/>
          <w:sz w:val="24"/>
          <w:szCs w:val="24"/>
          <w:lang w:val="en-US"/>
        </w:rPr>
        <w:t xml:space="preserve">belief </w:t>
      </w:r>
      <w:r w:rsidR="00EA0ABA" w:rsidRPr="002C5062">
        <w:rPr>
          <w:rFonts w:ascii="Arial" w:hAnsi="Arial" w:cs="Arial"/>
          <w:color w:val="000000" w:themeColor="text1"/>
          <w:sz w:val="24"/>
          <w:szCs w:val="24"/>
          <w:lang w:val="en-US"/>
        </w:rPr>
        <w:t xml:space="preserve">held by some astrologers </w:t>
      </w:r>
      <w:r w:rsidR="00F532E3" w:rsidRPr="002C5062">
        <w:rPr>
          <w:rFonts w:ascii="Arial" w:hAnsi="Arial" w:cs="Arial"/>
          <w:color w:val="000000" w:themeColor="text1"/>
          <w:sz w:val="24"/>
          <w:szCs w:val="24"/>
          <w:lang w:val="en-US"/>
        </w:rPr>
        <w:t xml:space="preserve">that the </w:t>
      </w:r>
      <w:r w:rsidR="007E029F" w:rsidRPr="002C5062">
        <w:rPr>
          <w:rFonts w:ascii="Arial" w:hAnsi="Arial" w:cs="Arial"/>
          <w:color w:val="000000" w:themeColor="text1"/>
          <w:sz w:val="24"/>
          <w:szCs w:val="24"/>
          <w:lang w:val="en-US"/>
        </w:rPr>
        <w:t xml:space="preserve">names </w:t>
      </w:r>
      <w:r w:rsidR="00F532E3" w:rsidRPr="002C5062">
        <w:rPr>
          <w:rFonts w:ascii="Arial" w:hAnsi="Arial" w:cs="Arial"/>
          <w:color w:val="000000" w:themeColor="text1"/>
          <w:sz w:val="24"/>
          <w:szCs w:val="24"/>
          <w:lang w:val="en-US"/>
        </w:rPr>
        <w:t xml:space="preserve">of celestial objects </w:t>
      </w:r>
      <w:r w:rsidR="007E029F" w:rsidRPr="002C5062">
        <w:rPr>
          <w:rFonts w:ascii="Arial" w:hAnsi="Arial" w:cs="Arial"/>
          <w:color w:val="000000" w:themeColor="text1"/>
          <w:sz w:val="24"/>
          <w:szCs w:val="24"/>
          <w:lang w:val="en-US"/>
        </w:rPr>
        <w:t>are correctly assigned by synchronicity to reveal the true nature of the celestial object.</w:t>
      </w:r>
    </w:p>
    <w:p w:rsidR="00F532E3" w:rsidRPr="002C5062" w:rsidRDefault="00F532E3" w:rsidP="007E029F">
      <w:pPr>
        <w:spacing w:after="0" w:line="480" w:lineRule="auto"/>
        <w:rPr>
          <w:rFonts w:ascii="Arial" w:hAnsi="Arial" w:cs="Arial"/>
          <w:color w:val="000000" w:themeColor="text1"/>
          <w:sz w:val="24"/>
          <w:szCs w:val="24"/>
          <w:lang w:val="en-US"/>
        </w:rPr>
      </w:pPr>
    </w:p>
    <w:p w:rsidR="0011669F" w:rsidRPr="002C5062" w:rsidRDefault="000A53F3" w:rsidP="000A53F3">
      <w:pPr>
        <w:autoSpaceDE w:val="0"/>
        <w:autoSpaceDN w:val="0"/>
        <w:adjustRightInd w:val="0"/>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Although t</w:t>
      </w:r>
      <w:r w:rsidR="007E029F" w:rsidRPr="002C5062">
        <w:rPr>
          <w:rFonts w:ascii="Arial" w:hAnsi="Arial" w:cs="Arial"/>
          <w:color w:val="000000" w:themeColor="text1"/>
          <w:sz w:val="24"/>
          <w:szCs w:val="24"/>
          <w:lang w:val="en-US"/>
        </w:rPr>
        <w:t xml:space="preserve">hese </w:t>
      </w:r>
      <w:r w:rsidR="00F532E3" w:rsidRPr="002C5062">
        <w:rPr>
          <w:rFonts w:ascii="Arial" w:hAnsi="Arial" w:cs="Arial"/>
          <w:color w:val="000000" w:themeColor="text1"/>
          <w:sz w:val="24"/>
          <w:szCs w:val="24"/>
          <w:lang w:val="en-US"/>
        </w:rPr>
        <w:t xml:space="preserve">two </w:t>
      </w:r>
      <w:r w:rsidR="007E029F" w:rsidRPr="002C5062">
        <w:rPr>
          <w:rFonts w:ascii="Arial" w:hAnsi="Arial" w:cs="Arial"/>
          <w:color w:val="000000" w:themeColor="text1"/>
          <w:sz w:val="24"/>
          <w:szCs w:val="24"/>
          <w:lang w:val="en-US"/>
        </w:rPr>
        <w:t xml:space="preserve">beliefs became popular among twentieth century astrologers </w:t>
      </w:r>
      <w:r w:rsidR="004B0EAA" w:rsidRPr="002C5062">
        <w:rPr>
          <w:rFonts w:ascii="Arial" w:hAnsi="Arial" w:cs="Arial"/>
          <w:color w:val="000000" w:themeColor="text1"/>
          <w:sz w:val="24"/>
          <w:szCs w:val="24"/>
          <w:lang w:val="en-US"/>
        </w:rPr>
        <w:t xml:space="preserve">with </w:t>
      </w:r>
      <w:r w:rsidR="007E029F" w:rsidRPr="002C5062">
        <w:rPr>
          <w:rFonts w:ascii="Arial" w:hAnsi="Arial" w:cs="Arial"/>
          <w:color w:val="000000" w:themeColor="text1"/>
          <w:sz w:val="24"/>
          <w:szCs w:val="24"/>
          <w:lang w:val="en-US"/>
        </w:rPr>
        <w:t>the Theosophical rethinking of astrology</w:t>
      </w:r>
      <w:r w:rsidR="004B0EAA" w:rsidRPr="002C5062">
        <w:rPr>
          <w:rFonts w:ascii="Arial" w:hAnsi="Arial" w:cs="Arial"/>
          <w:color w:val="000000" w:themeColor="text1"/>
          <w:sz w:val="24"/>
          <w:szCs w:val="24"/>
          <w:lang w:val="en-US"/>
        </w:rPr>
        <w:t xml:space="preserve"> after 1890</w:t>
      </w:r>
      <w:r w:rsidRPr="002C5062">
        <w:rPr>
          <w:rFonts w:ascii="Arial" w:hAnsi="Arial" w:cs="Arial"/>
          <w:color w:val="000000" w:themeColor="text1"/>
          <w:sz w:val="24"/>
          <w:szCs w:val="24"/>
          <w:lang w:val="en-US"/>
        </w:rPr>
        <w:t xml:space="preserve">, antecedents </w:t>
      </w:r>
      <w:r w:rsidR="00EF1A69" w:rsidRPr="002C5062">
        <w:rPr>
          <w:rFonts w:ascii="Arial" w:hAnsi="Arial" w:cs="Arial"/>
          <w:color w:val="000000" w:themeColor="text1"/>
          <w:sz w:val="24"/>
          <w:szCs w:val="24"/>
          <w:lang w:val="en-US"/>
        </w:rPr>
        <w:t xml:space="preserve">can be found </w:t>
      </w:r>
      <w:r w:rsidRPr="002C5062">
        <w:rPr>
          <w:rFonts w:ascii="Arial" w:hAnsi="Arial" w:cs="Arial"/>
          <w:color w:val="000000" w:themeColor="text1"/>
          <w:sz w:val="24"/>
          <w:szCs w:val="24"/>
          <w:lang w:val="en-US"/>
        </w:rPr>
        <w:t xml:space="preserve">in the field of mythological studies in the period </w:t>
      </w:r>
      <w:r w:rsidRPr="002C5062">
        <w:rPr>
          <w:rFonts w:ascii="Arial" w:hAnsi="Arial" w:cs="Arial"/>
          <w:color w:val="000000" w:themeColor="text1"/>
          <w:sz w:val="24"/>
          <w:szCs w:val="24"/>
          <w:lang w:val="en-US"/>
        </w:rPr>
        <w:lastRenderedPageBreak/>
        <w:t xml:space="preserve">under examination. In her unfinished book </w:t>
      </w:r>
      <w:r w:rsidRPr="002C5062">
        <w:rPr>
          <w:rFonts w:ascii="Arial" w:hAnsi="Arial" w:cs="Arial"/>
          <w:i/>
          <w:color w:val="000000" w:themeColor="text1"/>
          <w:sz w:val="24"/>
          <w:szCs w:val="24"/>
          <w:lang w:val="en-US"/>
        </w:rPr>
        <w:t>Mazzaroth</w:t>
      </w:r>
      <w:r w:rsidRPr="002C5062">
        <w:rPr>
          <w:rFonts w:ascii="Arial" w:hAnsi="Arial" w:cs="Arial"/>
          <w:color w:val="000000" w:themeColor="text1"/>
          <w:sz w:val="24"/>
          <w:szCs w:val="24"/>
          <w:lang w:val="en-US"/>
        </w:rPr>
        <w:t xml:space="preserve">, </w:t>
      </w:r>
      <w:r w:rsidR="00077055" w:rsidRPr="002C5062">
        <w:rPr>
          <w:rFonts w:ascii="Arial" w:hAnsi="Arial" w:cs="Arial"/>
          <w:color w:val="000000" w:themeColor="text1"/>
          <w:sz w:val="24"/>
          <w:szCs w:val="24"/>
          <w:lang w:val="en-US"/>
        </w:rPr>
        <w:t xml:space="preserve">English </w:t>
      </w:r>
      <w:r w:rsidRPr="002C5062">
        <w:rPr>
          <w:rFonts w:ascii="Arial" w:hAnsi="Arial" w:cs="Arial"/>
          <w:color w:val="000000" w:themeColor="text1"/>
          <w:sz w:val="24"/>
          <w:szCs w:val="24"/>
          <w:lang w:val="en-US"/>
        </w:rPr>
        <w:t xml:space="preserve">mythographer Frances Rolleston </w:t>
      </w:r>
      <w:r w:rsidR="00EA0ABA" w:rsidRPr="002C5062">
        <w:rPr>
          <w:rFonts w:ascii="Arial" w:hAnsi="Arial" w:cs="Arial"/>
          <w:color w:val="000000" w:themeColor="text1"/>
          <w:sz w:val="24"/>
          <w:szCs w:val="24"/>
          <w:lang w:val="en-US"/>
        </w:rPr>
        <w:t>(1781</w:t>
      </w:r>
      <w:r w:rsidR="00077055" w:rsidRPr="002C5062">
        <w:rPr>
          <w:rFonts w:ascii="Arial" w:hAnsi="Arial" w:cs="Arial"/>
          <w:color w:val="000000" w:themeColor="text1"/>
          <w:sz w:val="24"/>
          <w:szCs w:val="24"/>
          <w:lang w:val="en-US"/>
        </w:rPr>
        <w:sym w:font="Symbol" w:char="F02D"/>
      </w:r>
      <w:r w:rsidR="00EA0ABA" w:rsidRPr="002C5062">
        <w:rPr>
          <w:rFonts w:ascii="Arial" w:hAnsi="Arial" w:cs="Arial"/>
          <w:color w:val="000000" w:themeColor="text1"/>
          <w:sz w:val="24"/>
          <w:szCs w:val="24"/>
          <w:lang w:val="en-US"/>
        </w:rPr>
        <w:t xml:space="preserve">1864) </w:t>
      </w:r>
      <w:r w:rsidRPr="002C5062">
        <w:rPr>
          <w:rFonts w:ascii="Arial" w:hAnsi="Arial" w:cs="Arial"/>
          <w:color w:val="000000" w:themeColor="text1"/>
          <w:sz w:val="24"/>
          <w:szCs w:val="24"/>
          <w:lang w:val="en-US"/>
        </w:rPr>
        <w:t>put</w:t>
      </w:r>
      <w:r w:rsidR="00874933" w:rsidRPr="002C5062">
        <w:rPr>
          <w:rFonts w:ascii="Arial" w:hAnsi="Arial" w:cs="Arial"/>
          <w:color w:val="000000" w:themeColor="text1"/>
          <w:sz w:val="24"/>
          <w:szCs w:val="24"/>
          <w:lang w:val="en-US"/>
        </w:rPr>
        <w:t xml:space="preserve"> </w:t>
      </w:r>
      <w:r w:rsidRPr="002C5062">
        <w:rPr>
          <w:rFonts w:ascii="Arial" w:hAnsi="Arial" w:cs="Arial"/>
          <w:color w:val="000000" w:themeColor="text1"/>
          <w:sz w:val="24"/>
          <w:szCs w:val="24"/>
          <w:lang w:val="en-US"/>
        </w:rPr>
        <w:t>forward her ‘theory of scriptural astronomy’.</w:t>
      </w:r>
      <w:r w:rsidRPr="002C5062">
        <w:rPr>
          <w:rStyle w:val="Refdenotaalpie"/>
          <w:rFonts w:ascii="Arial" w:hAnsi="Arial" w:cs="Arial"/>
          <w:color w:val="000000" w:themeColor="text1"/>
          <w:sz w:val="24"/>
          <w:szCs w:val="24"/>
          <w:lang w:val="en-US"/>
        </w:rPr>
        <w:footnoteReference w:id="195"/>
      </w:r>
      <w:r w:rsidRPr="002C5062">
        <w:rPr>
          <w:rFonts w:ascii="Arial" w:hAnsi="Arial" w:cs="Arial"/>
          <w:color w:val="000000" w:themeColor="text1"/>
          <w:sz w:val="24"/>
          <w:szCs w:val="24"/>
          <w:lang w:val="en-US"/>
        </w:rPr>
        <w:t xml:space="preserve"> She hypothesise</w:t>
      </w:r>
      <w:r w:rsidR="00874933" w:rsidRPr="002C5062">
        <w:rPr>
          <w:rFonts w:ascii="Arial" w:hAnsi="Arial" w:cs="Arial"/>
          <w:color w:val="000000" w:themeColor="text1"/>
          <w:sz w:val="24"/>
          <w:szCs w:val="24"/>
          <w:lang w:val="en-US"/>
        </w:rPr>
        <w:t>d</w:t>
      </w:r>
      <w:r w:rsidRPr="002C5062">
        <w:rPr>
          <w:rFonts w:ascii="Arial" w:hAnsi="Arial" w:cs="Arial"/>
          <w:color w:val="000000" w:themeColor="text1"/>
          <w:sz w:val="24"/>
          <w:szCs w:val="24"/>
          <w:lang w:val="en-US"/>
        </w:rPr>
        <w:t xml:space="preserve"> and set</w:t>
      </w:r>
      <w:r w:rsidR="00874933" w:rsidRPr="002C5062">
        <w:rPr>
          <w:rFonts w:ascii="Arial" w:hAnsi="Arial" w:cs="Arial"/>
          <w:color w:val="000000" w:themeColor="text1"/>
          <w:sz w:val="24"/>
          <w:szCs w:val="24"/>
          <w:lang w:val="en-US"/>
        </w:rPr>
        <w:t xml:space="preserve"> </w:t>
      </w:r>
      <w:r w:rsidRPr="002C5062">
        <w:rPr>
          <w:rFonts w:ascii="Arial" w:hAnsi="Arial" w:cs="Arial"/>
          <w:color w:val="000000" w:themeColor="text1"/>
          <w:sz w:val="24"/>
          <w:szCs w:val="24"/>
          <w:lang w:val="en-US"/>
        </w:rPr>
        <w:t>out to demonstrate</w:t>
      </w:r>
      <w:r w:rsidR="001A7923" w:rsidRPr="002C5062">
        <w:rPr>
          <w:rFonts w:ascii="Arial" w:hAnsi="Arial" w:cs="Arial"/>
          <w:color w:val="000000" w:themeColor="text1"/>
          <w:sz w:val="24"/>
          <w:szCs w:val="24"/>
          <w:lang w:val="en-US"/>
        </w:rPr>
        <w:t>,</w:t>
      </w:r>
      <w:r w:rsidRPr="002C5062">
        <w:rPr>
          <w:rFonts w:ascii="Arial" w:hAnsi="Arial" w:cs="Arial"/>
          <w:color w:val="000000" w:themeColor="text1"/>
          <w:sz w:val="24"/>
          <w:szCs w:val="24"/>
          <w:lang w:val="en-US"/>
        </w:rPr>
        <w:t xml:space="preserve"> from ‘the combined testimony of tradition and of ancient writers’</w:t>
      </w:r>
      <w:r w:rsidR="001A7923" w:rsidRPr="002C5062">
        <w:rPr>
          <w:rFonts w:ascii="Arial" w:hAnsi="Arial" w:cs="Arial"/>
          <w:color w:val="000000" w:themeColor="text1"/>
          <w:sz w:val="24"/>
          <w:szCs w:val="24"/>
          <w:lang w:val="en-US"/>
        </w:rPr>
        <w:t>,</w:t>
      </w:r>
      <w:r w:rsidRPr="002C5062">
        <w:rPr>
          <w:rFonts w:ascii="Arial" w:hAnsi="Arial" w:cs="Arial"/>
          <w:color w:val="000000" w:themeColor="text1"/>
          <w:sz w:val="24"/>
          <w:szCs w:val="24"/>
          <w:lang w:val="en-US"/>
        </w:rPr>
        <w:t xml:space="preserve"> that the original names of the stars, planets and signs of the zodiac were invented ‘to transmit the earliest and most important knowledge possessed by the first fathers of mankind’.</w:t>
      </w:r>
      <w:r w:rsidRPr="002C5062">
        <w:rPr>
          <w:rStyle w:val="Refdenotaalpie"/>
          <w:rFonts w:ascii="Arial" w:hAnsi="Arial" w:cs="Arial"/>
          <w:color w:val="000000" w:themeColor="text1"/>
          <w:sz w:val="24"/>
          <w:szCs w:val="24"/>
          <w:lang w:val="en-US"/>
        </w:rPr>
        <w:footnoteReference w:id="196"/>
      </w:r>
      <w:r w:rsidRPr="002C5062">
        <w:rPr>
          <w:rFonts w:ascii="Arial" w:hAnsi="Arial" w:cs="Arial"/>
          <w:color w:val="000000" w:themeColor="text1"/>
          <w:sz w:val="24"/>
          <w:szCs w:val="24"/>
          <w:lang w:val="en-US"/>
        </w:rPr>
        <w:t xml:space="preserve"> She argue</w:t>
      </w:r>
      <w:r w:rsidR="00874933" w:rsidRPr="002C5062">
        <w:rPr>
          <w:rFonts w:ascii="Arial" w:hAnsi="Arial" w:cs="Arial"/>
          <w:color w:val="000000" w:themeColor="text1"/>
          <w:sz w:val="24"/>
          <w:szCs w:val="24"/>
          <w:lang w:val="en-US"/>
        </w:rPr>
        <w:t>d</w:t>
      </w:r>
      <w:r w:rsidRPr="002C5062">
        <w:rPr>
          <w:rFonts w:ascii="Arial" w:hAnsi="Arial" w:cs="Arial"/>
          <w:color w:val="000000" w:themeColor="text1"/>
          <w:sz w:val="24"/>
          <w:szCs w:val="24"/>
          <w:lang w:val="en-US"/>
        </w:rPr>
        <w:t xml:space="preserve"> that the fact that the names given across completely different languages possess</w:t>
      </w:r>
      <w:r w:rsidR="008278AB" w:rsidRPr="002C5062">
        <w:rPr>
          <w:rFonts w:ascii="Arial" w:hAnsi="Arial" w:cs="Arial"/>
          <w:color w:val="000000" w:themeColor="text1"/>
          <w:sz w:val="24"/>
          <w:szCs w:val="24"/>
          <w:lang w:val="en-US"/>
        </w:rPr>
        <w:t>ed</w:t>
      </w:r>
      <w:r w:rsidRPr="002C5062">
        <w:rPr>
          <w:rFonts w:ascii="Arial" w:hAnsi="Arial" w:cs="Arial"/>
          <w:color w:val="000000" w:themeColor="text1"/>
          <w:sz w:val="24"/>
          <w:szCs w:val="24"/>
          <w:lang w:val="en-US"/>
        </w:rPr>
        <w:t xml:space="preserve"> a similar meaning is proof of the common origin of mankind and of one common language</w:t>
      </w:r>
      <w:r w:rsidR="001A7923" w:rsidRPr="002C5062">
        <w:rPr>
          <w:rFonts w:ascii="Arial" w:hAnsi="Arial" w:cs="Arial"/>
          <w:color w:val="000000" w:themeColor="text1"/>
          <w:sz w:val="24"/>
          <w:szCs w:val="24"/>
          <w:lang w:val="en-US"/>
        </w:rPr>
        <w:t>,</w:t>
      </w:r>
      <w:r w:rsidRPr="002C5062">
        <w:rPr>
          <w:rFonts w:ascii="Arial" w:hAnsi="Arial" w:cs="Arial"/>
          <w:color w:val="000000" w:themeColor="text1"/>
          <w:sz w:val="24"/>
          <w:szCs w:val="24"/>
          <w:lang w:val="en-US"/>
        </w:rPr>
        <w:t xml:space="preserve"> and speculate</w:t>
      </w:r>
      <w:r w:rsidR="008278AB" w:rsidRPr="002C5062">
        <w:rPr>
          <w:rFonts w:ascii="Arial" w:hAnsi="Arial" w:cs="Arial"/>
          <w:color w:val="000000" w:themeColor="text1"/>
          <w:sz w:val="24"/>
          <w:szCs w:val="24"/>
          <w:lang w:val="en-US"/>
        </w:rPr>
        <w:t>d</w:t>
      </w:r>
      <w:r w:rsidRPr="002C5062">
        <w:rPr>
          <w:rFonts w:ascii="Arial" w:hAnsi="Arial" w:cs="Arial"/>
          <w:color w:val="000000" w:themeColor="text1"/>
          <w:sz w:val="24"/>
          <w:szCs w:val="24"/>
          <w:lang w:val="en-US"/>
        </w:rPr>
        <w:t xml:space="preserve"> that these names </w:t>
      </w:r>
      <w:r w:rsidR="00923587" w:rsidRPr="002C5062">
        <w:rPr>
          <w:rFonts w:ascii="Arial" w:hAnsi="Arial" w:cs="Arial"/>
          <w:color w:val="000000" w:themeColor="text1"/>
          <w:sz w:val="24"/>
          <w:szCs w:val="24"/>
          <w:lang w:val="en-US"/>
        </w:rPr>
        <w:t xml:space="preserve">might have been </w:t>
      </w:r>
      <w:r w:rsidRPr="002C5062">
        <w:rPr>
          <w:rFonts w:ascii="Arial" w:hAnsi="Arial" w:cs="Arial"/>
          <w:color w:val="000000" w:themeColor="text1"/>
          <w:sz w:val="24"/>
          <w:szCs w:val="24"/>
          <w:lang w:val="en-US"/>
        </w:rPr>
        <w:t xml:space="preserve">given ‘unintentionally following up the design of the overruling Providence’, as they </w:t>
      </w:r>
      <w:r w:rsidR="00B65ED1" w:rsidRPr="002C5062">
        <w:rPr>
          <w:rFonts w:ascii="Arial" w:hAnsi="Arial" w:cs="Arial"/>
          <w:color w:val="000000" w:themeColor="text1"/>
          <w:sz w:val="24"/>
          <w:szCs w:val="24"/>
          <w:lang w:val="en-US"/>
        </w:rPr>
        <w:t xml:space="preserve">all </w:t>
      </w:r>
      <w:r w:rsidRPr="002C5062">
        <w:rPr>
          <w:rFonts w:ascii="Arial" w:hAnsi="Arial" w:cs="Arial"/>
          <w:color w:val="000000" w:themeColor="text1"/>
          <w:sz w:val="24"/>
          <w:szCs w:val="24"/>
          <w:lang w:val="en-US"/>
        </w:rPr>
        <w:t>contain</w:t>
      </w:r>
      <w:r w:rsidR="008278AB" w:rsidRPr="002C5062">
        <w:rPr>
          <w:rFonts w:ascii="Arial" w:hAnsi="Arial" w:cs="Arial"/>
          <w:color w:val="000000" w:themeColor="text1"/>
          <w:sz w:val="24"/>
          <w:szCs w:val="24"/>
          <w:lang w:val="en-US"/>
        </w:rPr>
        <w:t>ed</w:t>
      </w:r>
      <w:r w:rsidRPr="002C5062">
        <w:rPr>
          <w:rFonts w:ascii="Arial" w:hAnsi="Arial" w:cs="Arial"/>
          <w:color w:val="000000" w:themeColor="text1"/>
          <w:sz w:val="24"/>
          <w:szCs w:val="24"/>
          <w:lang w:val="en-US"/>
        </w:rPr>
        <w:t xml:space="preserve"> elements from their original names.</w:t>
      </w:r>
      <w:r w:rsidRPr="002C5062">
        <w:rPr>
          <w:rStyle w:val="Refdenotaalpie"/>
          <w:rFonts w:ascii="Arial" w:hAnsi="Arial" w:cs="Arial"/>
          <w:color w:val="000000" w:themeColor="text1"/>
          <w:sz w:val="24"/>
          <w:szCs w:val="24"/>
          <w:lang w:val="en-US"/>
        </w:rPr>
        <w:footnoteReference w:id="197"/>
      </w:r>
    </w:p>
    <w:p w:rsidR="0011669F" w:rsidRPr="002C5062" w:rsidRDefault="0011669F" w:rsidP="000A53F3">
      <w:pPr>
        <w:autoSpaceDE w:val="0"/>
        <w:autoSpaceDN w:val="0"/>
        <w:adjustRightInd w:val="0"/>
        <w:spacing w:after="0" w:line="480" w:lineRule="auto"/>
        <w:rPr>
          <w:rFonts w:ascii="Arial" w:hAnsi="Arial" w:cs="Arial"/>
          <w:color w:val="000000" w:themeColor="text1"/>
          <w:sz w:val="24"/>
          <w:szCs w:val="24"/>
          <w:lang w:val="en-US"/>
        </w:rPr>
      </w:pPr>
    </w:p>
    <w:p w:rsidR="000A53F3" w:rsidRPr="002C5062" w:rsidRDefault="000A53F3" w:rsidP="000A53F3">
      <w:pPr>
        <w:autoSpaceDE w:val="0"/>
        <w:autoSpaceDN w:val="0"/>
        <w:adjustRightInd w:val="0"/>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In </w:t>
      </w:r>
      <w:r w:rsidR="00B65ED1" w:rsidRPr="002C5062">
        <w:rPr>
          <w:rFonts w:ascii="Arial" w:hAnsi="Arial" w:cs="Arial"/>
          <w:color w:val="000000" w:themeColor="text1"/>
          <w:sz w:val="24"/>
          <w:szCs w:val="24"/>
          <w:lang w:val="en-US"/>
        </w:rPr>
        <w:t xml:space="preserve">the case of </w:t>
      </w:r>
      <w:r w:rsidRPr="002C5062">
        <w:rPr>
          <w:rFonts w:ascii="Arial" w:hAnsi="Arial" w:cs="Arial"/>
          <w:color w:val="000000" w:themeColor="text1"/>
          <w:sz w:val="24"/>
          <w:szCs w:val="24"/>
          <w:lang w:val="en-US"/>
        </w:rPr>
        <w:t xml:space="preserve">Uranus, </w:t>
      </w:r>
      <w:r w:rsidR="00B65ED1" w:rsidRPr="002C5062">
        <w:rPr>
          <w:rFonts w:ascii="Arial" w:hAnsi="Arial" w:cs="Arial"/>
          <w:color w:val="000000" w:themeColor="text1"/>
          <w:sz w:val="24"/>
          <w:szCs w:val="24"/>
          <w:lang w:val="en-US"/>
        </w:rPr>
        <w:t>in particular</w:t>
      </w:r>
      <w:r w:rsidRPr="002C5062">
        <w:rPr>
          <w:rFonts w:ascii="Arial" w:hAnsi="Arial" w:cs="Arial"/>
          <w:color w:val="000000" w:themeColor="text1"/>
          <w:sz w:val="24"/>
          <w:szCs w:val="24"/>
          <w:lang w:val="en-US"/>
        </w:rPr>
        <w:t>, she f</w:t>
      </w:r>
      <w:r w:rsidR="009334BD" w:rsidRPr="002C5062">
        <w:rPr>
          <w:rFonts w:ascii="Arial" w:hAnsi="Arial" w:cs="Arial"/>
          <w:color w:val="000000" w:themeColor="text1"/>
          <w:sz w:val="24"/>
          <w:szCs w:val="24"/>
          <w:lang w:val="en-US"/>
        </w:rPr>
        <w:t>ound</w:t>
      </w:r>
      <w:r w:rsidRPr="002C5062">
        <w:rPr>
          <w:rFonts w:ascii="Arial" w:hAnsi="Arial" w:cs="Arial"/>
          <w:color w:val="000000" w:themeColor="text1"/>
          <w:sz w:val="24"/>
          <w:szCs w:val="24"/>
          <w:lang w:val="en-US"/>
        </w:rPr>
        <w:t xml:space="preserve"> it ‘remarkable’ that the name assigned by astronomers in modern times should contain the root of the name it </w:t>
      </w:r>
      <w:r w:rsidR="00CC091F" w:rsidRPr="002C5062">
        <w:rPr>
          <w:rFonts w:ascii="Arial" w:hAnsi="Arial" w:cs="Arial"/>
          <w:color w:val="000000" w:themeColor="text1"/>
          <w:sz w:val="24"/>
          <w:szCs w:val="24"/>
          <w:lang w:val="en-US"/>
        </w:rPr>
        <w:t>had been</w:t>
      </w:r>
      <w:r w:rsidRPr="002C5062">
        <w:rPr>
          <w:rFonts w:ascii="Arial" w:hAnsi="Arial" w:cs="Arial"/>
          <w:color w:val="000000" w:themeColor="text1"/>
          <w:sz w:val="24"/>
          <w:szCs w:val="24"/>
          <w:lang w:val="en-US"/>
        </w:rPr>
        <w:t xml:space="preserve"> given in Oriental astronomy, </w:t>
      </w:r>
      <w:r w:rsidR="00DA274A" w:rsidRPr="002C5062">
        <w:rPr>
          <w:rFonts w:ascii="Arial" w:hAnsi="Arial" w:cs="Arial"/>
          <w:color w:val="000000" w:themeColor="text1"/>
          <w:sz w:val="24"/>
          <w:szCs w:val="24"/>
          <w:lang w:val="en-US"/>
        </w:rPr>
        <w:t xml:space="preserve">i.e. </w:t>
      </w:r>
      <w:r w:rsidRPr="002C5062">
        <w:rPr>
          <w:rFonts w:ascii="Arial" w:hAnsi="Arial" w:cs="Arial"/>
          <w:color w:val="000000" w:themeColor="text1"/>
          <w:sz w:val="24"/>
          <w:szCs w:val="24"/>
          <w:lang w:val="en-US"/>
        </w:rPr>
        <w:t xml:space="preserve">it contains the main letters of </w:t>
      </w:r>
      <w:r w:rsidR="00BB70BB" w:rsidRPr="002C5062">
        <w:rPr>
          <w:rFonts w:ascii="Arial" w:hAnsi="Arial" w:cs="Arial"/>
          <w:color w:val="000000" w:themeColor="text1"/>
          <w:sz w:val="24"/>
          <w:szCs w:val="24"/>
          <w:lang w:val="en-US"/>
        </w:rPr>
        <w:t>‘</w:t>
      </w:r>
      <w:r w:rsidRPr="002C5062">
        <w:rPr>
          <w:rFonts w:ascii="Arial" w:hAnsi="Arial" w:cs="Arial"/>
          <w:color w:val="000000" w:themeColor="text1"/>
          <w:sz w:val="24"/>
          <w:szCs w:val="24"/>
          <w:lang w:val="en-US"/>
        </w:rPr>
        <w:t>Rahini</w:t>
      </w:r>
      <w:r w:rsidR="00BB70BB" w:rsidRPr="002C5062">
        <w:rPr>
          <w:rFonts w:ascii="Arial" w:hAnsi="Arial" w:cs="Arial"/>
          <w:color w:val="000000" w:themeColor="text1"/>
          <w:sz w:val="24"/>
          <w:szCs w:val="24"/>
          <w:lang w:val="en-US"/>
        </w:rPr>
        <w:t>’</w:t>
      </w:r>
      <w:r w:rsidRPr="002C5062">
        <w:rPr>
          <w:rFonts w:ascii="Arial" w:hAnsi="Arial" w:cs="Arial"/>
          <w:color w:val="000000" w:themeColor="text1"/>
          <w:sz w:val="24"/>
          <w:szCs w:val="24"/>
          <w:lang w:val="en-US"/>
        </w:rPr>
        <w:t>, the Burmese name.</w:t>
      </w:r>
      <w:r w:rsidRPr="002C5062">
        <w:rPr>
          <w:rStyle w:val="Refdenotaalpie"/>
          <w:rFonts w:ascii="Arial" w:hAnsi="Arial" w:cs="Arial"/>
          <w:color w:val="000000" w:themeColor="text1"/>
          <w:sz w:val="24"/>
          <w:szCs w:val="24"/>
          <w:lang w:val="en-US"/>
        </w:rPr>
        <w:footnoteReference w:id="198"/>
      </w:r>
      <w:r w:rsidR="0011669F" w:rsidRPr="002C5062">
        <w:rPr>
          <w:rFonts w:ascii="Arial" w:hAnsi="Arial" w:cs="Arial"/>
          <w:color w:val="000000" w:themeColor="text1"/>
          <w:sz w:val="24"/>
          <w:szCs w:val="24"/>
          <w:lang w:val="en-US"/>
        </w:rPr>
        <w:t xml:space="preserve"> </w:t>
      </w:r>
      <w:r w:rsidR="009334BD" w:rsidRPr="002C5062">
        <w:rPr>
          <w:rFonts w:ascii="Arial" w:hAnsi="Arial" w:cs="Arial"/>
          <w:color w:val="000000" w:themeColor="text1"/>
          <w:sz w:val="24"/>
          <w:szCs w:val="24"/>
          <w:lang w:val="en-US"/>
        </w:rPr>
        <w:t>Rolleston</w:t>
      </w:r>
      <w:r w:rsidRPr="002C5062">
        <w:rPr>
          <w:rFonts w:ascii="Arial" w:hAnsi="Arial" w:cs="Arial"/>
          <w:color w:val="000000" w:themeColor="text1"/>
          <w:sz w:val="24"/>
          <w:szCs w:val="24"/>
          <w:lang w:val="en-US"/>
        </w:rPr>
        <w:t xml:space="preserve"> also believe</w:t>
      </w:r>
      <w:r w:rsidR="009334BD" w:rsidRPr="002C5062">
        <w:rPr>
          <w:rFonts w:ascii="Arial" w:hAnsi="Arial" w:cs="Arial"/>
          <w:color w:val="000000" w:themeColor="text1"/>
          <w:sz w:val="24"/>
          <w:szCs w:val="24"/>
          <w:lang w:val="en-US"/>
        </w:rPr>
        <w:t>d</w:t>
      </w:r>
      <w:r w:rsidRPr="002C5062">
        <w:rPr>
          <w:rFonts w:ascii="Arial" w:hAnsi="Arial" w:cs="Arial"/>
          <w:color w:val="000000" w:themeColor="text1"/>
          <w:sz w:val="24"/>
          <w:szCs w:val="24"/>
          <w:lang w:val="en-US"/>
        </w:rPr>
        <w:t xml:space="preserve"> that the characteristics attributed to planets in astrology </w:t>
      </w:r>
      <w:r w:rsidR="00162A62" w:rsidRPr="002C5062">
        <w:rPr>
          <w:rFonts w:ascii="Arial" w:hAnsi="Arial" w:cs="Arial"/>
          <w:color w:val="000000" w:themeColor="text1"/>
          <w:sz w:val="24"/>
          <w:szCs w:val="24"/>
          <w:lang w:val="en-US"/>
        </w:rPr>
        <w:t xml:space="preserve">were originally </w:t>
      </w:r>
      <w:r w:rsidRPr="002C5062">
        <w:rPr>
          <w:rFonts w:ascii="Arial" w:hAnsi="Arial" w:cs="Arial"/>
          <w:color w:val="000000" w:themeColor="text1"/>
          <w:sz w:val="24"/>
          <w:szCs w:val="24"/>
          <w:lang w:val="en-US"/>
        </w:rPr>
        <w:t>derived from the name given</w:t>
      </w:r>
      <w:r w:rsidR="008F4387" w:rsidRPr="002C5062">
        <w:rPr>
          <w:rFonts w:ascii="Arial" w:hAnsi="Arial" w:cs="Arial"/>
          <w:color w:val="000000" w:themeColor="text1"/>
          <w:sz w:val="24"/>
          <w:szCs w:val="24"/>
          <w:lang w:val="en-US"/>
        </w:rPr>
        <w:t xml:space="preserve">. For example, </w:t>
      </w:r>
      <w:r w:rsidRPr="002C5062">
        <w:rPr>
          <w:rFonts w:ascii="Arial" w:hAnsi="Arial" w:cs="Arial"/>
          <w:color w:val="000000" w:themeColor="text1"/>
          <w:sz w:val="24"/>
          <w:szCs w:val="24"/>
          <w:lang w:val="en-US"/>
        </w:rPr>
        <w:t xml:space="preserve">Saturn, </w:t>
      </w:r>
      <w:r w:rsidR="008F4387" w:rsidRPr="002C5062">
        <w:rPr>
          <w:rFonts w:ascii="Arial" w:hAnsi="Arial" w:cs="Arial"/>
          <w:color w:val="000000" w:themeColor="text1"/>
          <w:sz w:val="24"/>
          <w:szCs w:val="24"/>
          <w:lang w:val="en-US"/>
        </w:rPr>
        <w:t xml:space="preserve">according to </w:t>
      </w:r>
      <w:r w:rsidRPr="002C5062">
        <w:rPr>
          <w:rFonts w:ascii="Arial" w:hAnsi="Arial" w:cs="Arial"/>
          <w:color w:val="000000" w:themeColor="text1"/>
          <w:sz w:val="24"/>
          <w:szCs w:val="24"/>
          <w:lang w:val="en-US"/>
        </w:rPr>
        <w:t xml:space="preserve">its Hebrew roots, </w:t>
      </w:r>
      <w:r w:rsidR="008F4387" w:rsidRPr="002C5062">
        <w:rPr>
          <w:rFonts w:ascii="Arial" w:hAnsi="Arial" w:cs="Arial"/>
          <w:color w:val="000000" w:themeColor="text1"/>
          <w:sz w:val="24"/>
          <w:szCs w:val="24"/>
          <w:lang w:val="en-US"/>
        </w:rPr>
        <w:t xml:space="preserve">means </w:t>
      </w:r>
      <w:r w:rsidRPr="002C5062">
        <w:rPr>
          <w:rFonts w:ascii="Arial" w:hAnsi="Arial" w:cs="Arial"/>
          <w:color w:val="000000" w:themeColor="text1"/>
          <w:sz w:val="24"/>
          <w:szCs w:val="24"/>
          <w:lang w:val="en-US"/>
        </w:rPr>
        <w:t xml:space="preserve">‘every where rest’, </w:t>
      </w:r>
      <w:r w:rsidR="00301261" w:rsidRPr="002C5062">
        <w:rPr>
          <w:rFonts w:ascii="Arial" w:hAnsi="Arial" w:cs="Arial"/>
          <w:color w:val="000000" w:themeColor="text1"/>
          <w:sz w:val="24"/>
          <w:szCs w:val="24"/>
          <w:lang w:val="en-US"/>
        </w:rPr>
        <w:t xml:space="preserve">which </w:t>
      </w:r>
      <w:r w:rsidRPr="002C5062">
        <w:rPr>
          <w:rFonts w:ascii="Arial" w:hAnsi="Arial" w:cs="Arial"/>
          <w:color w:val="000000" w:themeColor="text1"/>
          <w:sz w:val="24"/>
          <w:szCs w:val="24"/>
          <w:lang w:val="en-US"/>
        </w:rPr>
        <w:t>in astrology</w:t>
      </w:r>
      <w:r w:rsidR="00301261" w:rsidRPr="002C5062">
        <w:rPr>
          <w:rFonts w:ascii="Arial" w:hAnsi="Arial" w:cs="Arial"/>
          <w:color w:val="000000" w:themeColor="text1"/>
          <w:sz w:val="24"/>
          <w:szCs w:val="24"/>
          <w:lang w:val="en-US"/>
        </w:rPr>
        <w:t xml:space="preserve"> became </w:t>
      </w:r>
      <w:r w:rsidRPr="002C5062">
        <w:rPr>
          <w:rFonts w:ascii="Arial" w:hAnsi="Arial" w:cs="Arial"/>
          <w:color w:val="000000" w:themeColor="text1"/>
          <w:sz w:val="24"/>
          <w:szCs w:val="24"/>
          <w:lang w:val="en-US"/>
        </w:rPr>
        <w:t>‘the rest of death’.</w:t>
      </w:r>
      <w:r w:rsidR="00D31B5D" w:rsidRPr="002C5062">
        <w:rPr>
          <w:rStyle w:val="Refdenotaalpie"/>
          <w:rFonts w:ascii="Arial" w:hAnsi="Arial" w:cs="Arial"/>
          <w:color w:val="000000" w:themeColor="text1"/>
          <w:sz w:val="24"/>
          <w:szCs w:val="24"/>
          <w:lang w:val="en-US"/>
        </w:rPr>
        <w:footnoteReference w:id="199"/>
      </w:r>
      <w:r w:rsidRPr="002C5062">
        <w:rPr>
          <w:rFonts w:ascii="Arial" w:hAnsi="Arial" w:cs="Arial"/>
          <w:color w:val="000000" w:themeColor="text1"/>
          <w:sz w:val="24"/>
          <w:szCs w:val="24"/>
          <w:lang w:val="en-US"/>
        </w:rPr>
        <w:t xml:space="preserve"> </w:t>
      </w:r>
      <w:r w:rsidR="00502A4F" w:rsidRPr="002C5062">
        <w:rPr>
          <w:rFonts w:ascii="Arial" w:hAnsi="Arial" w:cs="Arial"/>
          <w:color w:val="000000" w:themeColor="text1"/>
          <w:sz w:val="24"/>
          <w:szCs w:val="24"/>
          <w:lang w:val="en-US"/>
        </w:rPr>
        <w:t>S</w:t>
      </w:r>
      <w:r w:rsidRPr="002C5062">
        <w:rPr>
          <w:rFonts w:ascii="Arial" w:hAnsi="Arial" w:cs="Arial"/>
          <w:color w:val="000000" w:themeColor="text1"/>
          <w:sz w:val="24"/>
          <w:szCs w:val="24"/>
          <w:lang w:val="en-US"/>
        </w:rPr>
        <w:t>he condemn</w:t>
      </w:r>
      <w:r w:rsidR="009334BD" w:rsidRPr="002C5062">
        <w:rPr>
          <w:rFonts w:ascii="Arial" w:hAnsi="Arial" w:cs="Arial"/>
          <w:color w:val="000000" w:themeColor="text1"/>
          <w:sz w:val="24"/>
          <w:szCs w:val="24"/>
          <w:lang w:val="en-US"/>
        </w:rPr>
        <w:t>ed</w:t>
      </w:r>
      <w:r w:rsidRPr="002C5062">
        <w:rPr>
          <w:rFonts w:ascii="Arial" w:hAnsi="Arial" w:cs="Arial"/>
          <w:color w:val="000000" w:themeColor="text1"/>
          <w:sz w:val="24"/>
          <w:szCs w:val="24"/>
          <w:lang w:val="en-US"/>
        </w:rPr>
        <w:t xml:space="preserve"> the </w:t>
      </w:r>
      <w:r w:rsidR="00502A4F" w:rsidRPr="002C5062">
        <w:rPr>
          <w:rFonts w:ascii="Arial" w:hAnsi="Arial" w:cs="Arial"/>
          <w:color w:val="000000" w:themeColor="text1"/>
          <w:sz w:val="24"/>
          <w:szCs w:val="24"/>
          <w:lang w:val="en-US"/>
        </w:rPr>
        <w:t xml:space="preserve">Greek and Roman </w:t>
      </w:r>
      <w:r w:rsidRPr="002C5062">
        <w:rPr>
          <w:rFonts w:ascii="Arial" w:hAnsi="Arial" w:cs="Arial"/>
          <w:color w:val="000000" w:themeColor="text1"/>
          <w:sz w:val="24"/>
          <w:szCs w:val="24"/>
          <w:lang w:val="en-US"/>
        </w:rPr>
        <w:t xml:space="preserve">pagan </w:t>
      </w:r>
      <w:r w:rsidR="005D3AF1" w:rsidRPr="002C5062">
        <w:rPr>
          <w:rFonts w:ascii="Arial" w:hAnsi="Arial" w:cs="Arial"/>
          <w:color w:val="000000" w:themeColor="text1"/>
          <w:sz w:val="24"/>
          <w:szCs w:val="24"/>
          <w:lang w:val="en-US"/>
        </w:rPr>
        <w:t>appellations</w:t>
      </w:r>
      <w:r w:rsidR="00502A4F" w:rsidRPr="002C5062">
        <w:rPr>
          <w:rFonts w:ascii="Arial" w:hAnsi="Arial" w:cs="Arial"/>
          <w:color w:val="000000" w:themeColor="text1"/>
          <w:sz w:val="24"/>
          <w:szCs w:val="24"/>
          <w:lang w:val="en-US"/>
        </w:rPr>
        <w:t>, however,</w:t>
      </w:r>
      <w:r w:rsidRPr="002C5062">
        <w:rPr>
          <w:rFonts w:ascii="Arial" w:hAnsi="Arial" w:cs="Arial"/>
          <w:color w:val="000000" w:themeColor="text1"/>
          <w:sz w:val="24"/>
          <w:szCs w:val="24"/>
          <w:lang w:val="en-US"/>
        </w:rPr>
        <w:t xml:space="preserve"> and </w:t>
      </w:r>
      <w:r w:rsidR="009334BD" w:rsidRPr="002C5062">
        <w:rPr>
          <w:rFonts w:ascii="Arial" w:hAnsi="Arial" w:cs="Arial"/>
          <w:color w:val="000000" w:themeColor="text1"/>
          <w:sz w:val="24"/>
          <w:szCs w:val="24"/>
          <w:lang w:val="en-US"/>
        </w:rPr>
        <w:t>proposed</w:t>
      </w:r>
      <w:r w:rsidRPr="002C5062">
        <w:rPr>
          <w:rFonts w:ascii="Arial" w:hAnsi="Arial" w:cs="Arial"/>
          <w:color w:val="000000" w:themeColor="text1"/>
          <w:sz w:val="24"/>
          <w:szCs w:val="24"/>
          <w:lang w:val="en-US"/>
        </w:rPr>
        <w:t xml:space="preserve"> that other names be given </w:t>
      </w:r>
      <w:r w:rsidR="009334BD" w:rsidRPr="002C5062">
        <w:rPr>
          <w:rFonts w:ascii="Arial" w:hAnsi="Arial" w:cs="Arial"/>
          <w:color w:val="000000" w:themeColor="text1"/>
          <w:sz w:val="24"/>
          <w:szCs w:val="24"/>
          <w:lang w:val="en-US"/>
        </w:rPr>
        <w:t xml:space="preserve">in English </w:t>
      </w:r>
      <w:r w:rsidRPr="002C5062">
        <w:rPr>
          <w:rFonts w:ascii="Arial" w:hAnsi="Arial" w:cs="Arial"/>
          <w:color w:val="000000" w:themeColor="text1"/>
          <w:sz w:val="24"/>
          <w:szCs w:val="24"/>
          <w:lang w:val="en-US"/>
        </w:rPr>
        <w:t xml:space="preserve">to reflect the intended </w:t>
      </w:r>
      <w:r w:rsidRPr="002C5062">
        <w:rPr>
          <w:rFonts w:ascii="Arial" w:hAnsi="Arial" w:cs="Arial"/>
          <w:color w:val="000000" w:themeColor="text1"/>
          <w:sz w:val="24"/>
          <w:szCs w:val="24"/>
          <w:lang w:val="en-US"/>
        </w:rPr>
        <w:lastRenderedPageBreak/>
        <w:t>meaning in ‘yet more ancient prophecy’</w:t>
      </w:r>
      <w:r w:rsidR="00502A4F" w:rsidRPr="002C5062">
        <w:rPr>
          <w:rFonts w:ascii="Arial" w:hAnsi="Arial" w:cs="Arial"/>
          <w:color w:val="000000" w:themeColor="text1"/>
          <w:sz w:val="24"/>
          <w:szCs w:val="24"/>
          <w:lang w:val="en-US"/>
        </w:rPr>
        <w:t>, i.e. before astrology</w:t>
      </w:r>
      <w:r w:rsidRPr="002C5062">
        <w:rPr>
          <w:rFonts w:ascii="Arial" w:hAnsi="Arial" w:cs="Arial"/>
          <w:color w:val="000000" w:themeColor="text1"/>
          <w:sz w:val="24"/>
          <w:szCs w:val="24"/>
          <w:lang w:val="en-US"/>
        </w:rPr>
        <w:t>.</w:t>
      </w:r>
      <w:r w:rsidRPr="002C5062">
        <w:rPr>
          <w:rStyle w:val="Refdenotaalpie"/>
          <w:rFonts w:ascii="Arial" w:hAnsi="Arial" w:cs="Arial"/>
          <w:color w:val="000000" w:themeColor="text1"/>
          <w:sz w:val="24"/>
          <w:szCs w:val="24"/>
          <w:lang w:val="en-US"/>
        </w:rPr>
        <w:footnoteReference w:id="200"/>
      </w:r>
      <w:r w:rsidRPr="002C5062">
        <w:rPr>
          <w:rFonts w:ascii="Arial" w:hAnsi="Arial" w:cs="Arial"/>
          <w:color w:val="000000" w:themeColor="text1"/>
          <w:sz w:val="24"/>
          <w:szCs w:val="24"/>
          <w:lang w:val="en-US"/>
        </w:rPr>
        <w:t xml:space="preserve"> As Uranus was unknown to the Greeks and the Romans, she </w:t>
      </w:r>
      <w:r w:rsidR="00F94A55" w:rsidRPr="002C5062">
        <w:rPr>
          <w:rFonts w:ascii="Arial" w:hAnsi="Arial" w:cs="Arial"/>
          <w:color w:val="000000" w:themeColor="text1"/>
          <w:sz w:val="24"/>
          <w:szCs w:val="24"/>
          <w:lang w:val="en-US"/>
        </w:rPr>
        <w:t>conclude</w:t>
      </w:r>
      <w:r w:rsidR="00634441" w:rsidRPr="002C5062">
        <w:rPr>
          <w:rFonts w:ascii="Arial" w:hAnsi="Arial" w:cs="Arial"/>
          <w:color w:val="000000" w:themeColor="text1"/>
          <w:sz w:val="24"/>
          <w:szCs w:val="24"/>
          <w:lang w:val="en-US"/>
        </w:rPr>
        <w:t>d</w:t>
      </w:r>
      <w:r w:rsidRPr="002C5062">
        <w:rPr>
          <w:rFonts w:ascii="Arial" w:hAnsi="Arial" w:cs="Arial"/>
          <w:color w:val="000000" w:themeColor="text1"/>
          <w:sz w:val="24"/>
          <w:szCs w:val="24"/>
          <w:lang w:val="en-US"/>
        </w:rPr>
        <w:t xml:space="preserve">, the meanings attached to its name </w:t>
      </w:r>
      <w:r w:rsidR="00634441" w:rsidRPr="002C5062">
        <w:rPr>
          <w:rFonts w:ascii="Arial" w:hAnsi="Arial" w:cs="Arial"/>
          <w:color w:val="000000" w:themeColor="text1"/>
          <w:sz w:val="24"/>
          <w:szCs w:val="24"/>
          <w:lang w:val="en-US"/>
        </w:rPr>
        <w:t xml:space="preserve">could </w:t>
      </w:r>
      <w:r w:rsidRPr="002C5062">
        <w:rPr>
          <w:rFonts w:ascii="Arial" w:hAnsi="Arial" w:cs="Arial"/>
          <w:color w:val="000000" w:themeColor="text1"/>
          <w:sz w:val="24"/>
          <w:szCs w:val="24"/>
          <w:lang w:val="en-US"/>
        </w:rPr>
        <w:t xml:space="preserve">only be </w:t>
      </w:r>
      <w:r w:rsidR="00822547" w:rsidRPr="002C5062">
        <w:rPr>
          <w:rFonts w:ascii="Arial" w:hAnsi="Arial" w:cs="Arial"/>
          <w:color w:val="000000" w:themeColor="text1"/>
          <w:sz w:val="24"/>
          <w:szCs w:val="24"/>
          <w:lang w:val="en-US"/>
        </w:rPr>
        <w:t xml:space="preserve">derived from </w:t>
      </w:r>
      <w:r w:rsidRPr="002C5062">
        <w:rPr>
          <w:rFonts w:ascii="Arial" w:hAnsi="Arial" w:cs="Arial"/>
          <w:color w:val="000000" w:themeColor="text1"/>
          <w:sz w:val="24"/>
          <w:szCs w:val="24"/>
          <w:lang w:val="en-US"/>
        </w:rPr>
        <w:t>‘adaptations of the Noetic root of its name’.</w:t>
      </w:r>
      <w:r w:rsidR="00F94A55" w:rsidRPr="002C5062">
        <w:rPr>
          <w:rStyle w:val="Refdenotaalpie"/>
          <w:rFonts w:ascii="Arial" w:hAnsi="Arial" w:cs="Arial"/>
          <w:color w:val="000000" w:themeColor="text1"/>
          <w:sz w:val="24"/>
          <w:szCs w:val="24"/>
          <w:lang w:val="en-US"/>
        </w:rPr>
        <w:footnoteReference w:id="201"/>
      </w:r>
      <w:r w:rsidRPr="002C5062">
        <w:rPr>
          <w:rFonts w:ascii="Arial" w:hAnsi="Arial" w:cs="Arial"/>
          <w:color w:val="000000" w:themeColor="text1"/>
          <w:sz w:val="24"/>
          <w:szCs w:val="24"/>
          <w:lang w:val="en-US"/>
        </w:rPr>
        <w:t xml:space="preserve"> </w:t>
      </w:r>
      <w:r w:rsidR="00496C98" w:rsidRPr="002C5062">
        <w:rPr>
          <w:rFonts w:ascii="Arial" w:hAnsi="Arial" w:cs="Arial"/>
          <w:color w:val="000000" w:themeColor="text1"/>
          <w:sz w:val="24"/>
          <w:szCs w:val="24"/>
          <w:lang w:val="en-US"/>
        </w:rPr>
        <w:t xml:space="preserve">Therefore, she </w:t>
      </w:r>
      <w:r w:rsidRPr="002C5062">
        <w:rPr>
          <w:rFonts w:ascii="Arial" w:hAnsi="Arial" w:cs="Arial"/>
          <w:color w:val="000000" w:themeColor="text1"/>
          <w:sz w:val="24"/>
          <w:szCs w:val="24"/>
          <w:lang w:val="en-US"/>
        </w:rPr>
        <w:t>descri</w:t>
      </w:r>
      <w:r w:rsidR="00496C98" w:rsidRPr="002C5062">
        <w:rPr>
          <w:rFonts w:ascii="Arial" w:hAnsi="Arial" w:cs="Arial"/>
          <w:color w:val="000000" w:themeColor="text1"/>
          <w:sz w:val="24"/>
          <w:szCs w:val="24"/>
          <w:lang w:val="en-US"/>
        </w:rPr>
        <w:t>be</w:t>
      </w:r>
      <w:r w:rsidR="00634441" w:rsidRPr="002C5062">
        <w:rPr>
          <w:rFonts w:ascii="Arial" w:hAnsi="Arial" w:cs="Arial"/>
          <w:color w:val="000000" w:themeColor="text1"/>
          <w:sz w:val="24"/>
          <w:szCs w:val="24"/>
          <w:lang w:val="en-US"/>
        </w:rPr>
        <w:t>d</w:t>
      </w:r>
      <w:r w:rsidR="00496C98" w:rsidRPr="002C5062">
        <w:rPr>
          <w:rFonts w:ascii="Arial" w:hAnsi="Arial" w:cs="Arial"/>
          <w:color w:val="000000" w:themeColor="text1"/>
          <w:sz w:val="24"/>
          <w:szCs w:val="24"/>
          <w:lang w:val="en-US"/>
        </w:rPr>
        <w:t xml:space="preserve"> </w:t>
      </w:r>
      <w:r w:rsidRPr="002C5062">
        <w:rPr>
          <w:rFonts w:ascii="Arial" w:hAnsi="Arial" w:cs="Arial"/>
          <w:color w:val="000000" w:themeColor="text1"/>
          <w:sz w:val="24"/>
          <w:szCs w:val="24"/>
          <w:lang w:val="en-US"/>
        </w:rPr>
        <w:t xml:space="preserve">Uranus </w:t>
      </w:r>
      <w:r w:rsidR="00496C98" w:rsidRPr="002C5062">
        <w:rPr>
          <w:rFonts w:ascii="Arial" w:hAnsi="Arial" w:cs="Arial"/>
          <w:color w:val="000000" w:themeColor="text1"/>
          <w:sz w:val="24"/>
          <w:szCs w:val="24"/>
          <w:lang w:val="en-US"/>
        </w:rPr>
        <w:t>a</w:t>
      </w:r>
      <w:r w:rsidRPr="002C5062">
        <w:rPr>
          <w:rFonts w:ascii="Arial" w:hAnsi="Arial" w:cs="Arial"/>
          <w:color w:val="000000" w:themeColor="text1"/>
          <w:sz w:val="24"/>
          <w:szCs w:val="24"/>
          <w:lang w:val="en-US"/>
        </w:rPr>
        <w:t>s ‘The star of memory, As faintly seen, faintly remembered’</w:t>
      </w:r>
      <w:r w:rsidR="00496C98" w:rsidRPr="002C5062">
        <w:rPr>
          <w:rFonts w:ascii="Arial" w:hAnsi="Arial" w:cs="Arial"/>
          <w:color w:val="000000" w:themeColor="text1"/>
          <w:sz w:val="24"/>
          <w:szCs w:val="24"/>
          <w:lang w:val="en-US"/>
        </w:rPr>
        <w:t>,</w:t>
      </w:r>
      <w:r w:rsidRPr="002C5062">
        <w:rPr>
          <w:rFonts w:ascii="Arial" w:hAnsi="Arial" w:cs="Arial"/>
          <w:color w:val="000000" w:themeColor="text1"/>
          <w:sz w:val="24"/>
          <w:szCs w:val="24"/>
          <w:lang w:val="en-US"/>
        </w:rPr>
        <w:t xml:space="preserve"> </w:t>
      </w:r>
      <w:r w:rsidR="00496C98" w:rsidRPr="002C5062">
        <w:rPr>
          <w:rFonts w:ascii="Arial" w:hAnsi="Arial" w:cs="Arial"/>
          <w:color w:val="000000" w:themeColor="text1"/>
          <w:sz w:val="24"/>
          <w:szCs w:val="24"/>
          <w:lang w:val="en-US"/>
        </w:rPr>
        <w:t xml:space="preserve">with </w:t>
      </w:r>
      <w:r w:rsidRPr="002C5062">
        <w:rPr>
          <w:rFonts w:ascii="Arial" w:hAnsi="Arial" w:cs="Arial"/>
          <w:color w:val="000000" w:themeColor="text1"/>
          <w:sz w:val="24"/>
          <w:szCs w:val="24"/>
          <w:lang w:val="en-US"/>
        </w:rPr>
        <w:t>‘failing’</w:t>
      </w:r>
      <w:r w:rsidR="00496C98" w:rsidRPr="002C5062">
        <w:rPr>
          <w:rFonts w:ascii="Arial" w:hAnsi="Arial" w:cs="Arial"/>
          <w:color w:val="000000" w:themeColor="text1"/>
          <w:sz w:val="24"/>
          <w:szCs w:val="24"/>
          <w:lang w:val="en-US"/>
        </w:rPr>
        <w:t xml:space="preserve"> as the keyword</w:t>
      </w:r>
      <w:r w:rsidRPr="002C5062">
        <w:rPr>
          <w:rFonts w:ascii="Arial" w:hAnsi="Arial" w:cs="Arial"/>
          <w:color w:val="000000" w:themeColor="text1"/>
          <w:sz w:val="24"/>
          <w:szCs w:val="24"/>
          <w:lang w:val="en-US"/>
        </w:rPr>
        <w:t xml:space="preserve">, </w:t>
      </w:r>
      <w:r w:rsidR="00496C98" w:rsidRPr="002C5062">
        <w:rPr>
          <w:rFonts w:ascii="Arial" w:hAnsi="Arial" w:cs="Arial"/>
          <w:color w:val="000000" w:themeColor="text1"/>
          <w:sz w:val="24"/>
          <w:szCs w:val="24"/>
          <w:lang w:val="en-US"/>
        </w:rPr>
        <w:t xml:space="preserve">based on </w:t>
      </w:r>
      <w:r w:rsidRPr="002C5062">
        <w:rPr>
          <w:rFonts w:ascii="Arial" w:hAnsi="Arial" w:cs="Arial"/>
          <w:color w:val="000000" w:themeColor="text1"/>
          <w:sz w:val="24"/>
          <w:szCs w:val="24"/>
          <w:lang w:val="en-US"/>
        </w:rPr>
        <w:t>Isaiah 40.8, or</w:t>
      </w:r>
      <w:r w:rsidR="00496C98" w:rsidRPr="002C5062">
        <w:rPr>
          <w:rFonts w:ascii="Arial" w:hAnsi="Arial" w:cs="Arial"/>
          <w:color w:val="000000" w:themeColor="text1"/>
          <w:sz w:val="24"/>
          <w:szCs w:val="24"/>
          <w:lang w:val="en-US"/>
        </w:rPr>
        <w:t>, as rephrased in a modern translation,</w:t>
      </w:r>
      <w:r w:rsidRPr="002C5062">
        <w:rPr>
          <w:rFonts w:ascii="Arial" w:hAnsi="Arial" w:cs="Arial"/>
          <w:color w:val="000000" w:themeColor="text1"/>
          <w:sz w:val="24"/>
          <w:szCs w:val="24"/>
          <w:lang w:val="en-US"/>
        </w:rPr>
        <w:t xml:space="preserve"> ‘withering’ and ‘fading’: ‘The grass withereth, the flower fadeth: but the word of our God shall stand forever’.</w:t>
      </w:r>
      <w:r w:rsidRPr="002C5062">
        <w:rPr>
          <w:rStyle w:val="Refdenotaalpie"/>
          <w:rFonts w:ascii="Arial" w:hAnsi="Arial" w:cs="Arial"/>
          <w:color w:val="000000" w:themeColor="text1"/>
          <w:sz w:val="24"/>
          <w:szCs w:val="24"/>
          <w:lang w:val="en-US"/>
        </w:rPr>
        <w:footnoteReference w:id="202"/>
      </w:r>
      <w:r w:rsidRPr="002C5062">
        <w:rPr>
          <w:rFonts w:ascii="Arial" w:hAnsi="Arial" w:cs="Arial"/>
          <w:color w:val="000000" w:themeColor="text1"/>
          <w:sz w:val="24"/>
          <w:szCs w:val="24"/>
          <w:lang w:val="en-US"/>
        </w:rPr>
        <w:t xml:space="preserve"> In the Arab sense, she </w:t>
      </w:r>
      <w:r w:rsidR="00F94A55" w:rsidRPr="002C5062">
        <w:rPr>
          <w:rFonts w:ascii="Arial" w:hAnsi="Arial" w:cs="Arial"/>
          <w:color w:val="000000" w:themeColor="text1"/>
          <w:sz w:val="24"/>
          <w:szCs w:val="24"/>
          <w:lang w:val="en-US"/>
        </w:rPr>
        <w:t>state</w:t>
      </w:r>
      <w:r w:rsidR="008E2AB1" w:rsidRPr="002C5062">
        <w:rPr>
          <w:rFonts w:ascii="Arial" w:hAnsi="Arial" w:cs="Arial"/>
          <w:color w:val="000000" w:themeColor="text1"/>
          <w:sz w:val="24"/>
          <w:szCs w:val="24"/>
          <w:lang w:val="en-US"/>
        </w:rPr>
        <w:t>d</w:t>
      </w:r>
      <w:r w:rsidRPr="002C5062">
        <w:rPr>
          <w:rFonts w:ascii="Arial" w:hAnsi="Arial" w:cs="Arial"/>
          <w:color w:val="000000" w:themeColor="text1"/>
          <w:sz w:val="24"/>
          <w:szCs w:val="24"/>
          <w:lang w:val="en-US"/>
        </w:rPr>
        <w:t>, the word is interpreted as ‘afraid’.</w:t>
      </w:r>
      <w:r w:rsidRPr="002C5062">
        <w:rPr>
          <w:rStyle w:val="Refdenotaalpie"/>
          <w:rFonts w:ascii="Arial" w:hAnsi="Arial" w:cs="Arial"/>
          <w:color w:val="000000" w:themeColor="text1"/>
          <w:sz w:val="24"/>
          <w:szCs w:val="24"/>
          <w:lang w:val="en-US"/>
        </w:rPr>
        <w:footnoteReference w:id="203"/>
      </w:r>
      <w:r w:rsidRPr="002C5062">
        <w:rPr>
          <w:rFonts w:ascii="Arial" w:hAnsi="Arial" w:cs="Arial"/>
          <w:color w:val="000000" w:themeColor="text1"/>
          <w:sz w:val="24"/>
          <w:szCs w:val="24"/>
          <w:lang w:val="en-US"/>
        </w:rPr>
        <w:t xml:space="preserve"> Unfortunately, she died before completing her book so there is not much elaboration on Uranus</w:t>
      </w:r>
      <w:r w:rsidR="00974A0A" w:rsidRPr="002C5062">
        <w:rPr>
          <w:rFonts w:ascii="Arial" w:hAnsi="Arial" w:cs="Arial"/>
          <w:color w:val="000000" w:themeColor="text1"/>
          <w:sz w:val="24"/>
          <w:szCs w:val="24"/>
          <w:lang w:val="en-US"/>
        </w:rPr>
        <w:t>, but the Uranus of her theory of astronomical scripture obviously departs from the astrological consensus of the period.</w:t>
      </w:r>
    </w:p>
    <w:p w:rsidR="000A53F3" w:rsidRPr="002C5062" w:rsidRDefault="000A53F3" w:rsidP="000A53F3">
      <w:pPr>
        <w:spacing w:after="0" w:line="480" w:lineRule="auto"/>
        <w:rPr>
          <w:rFonts w:ascii="Arial" w:hAnsi="Arial" w:cs="Arial"/>
          <w:color w:val="000000" w:themeColor="text1"/>
          <w:sz w:val="24"/>
          <w:szCs w:val="24"/>
          <w:lang w:val="en-US"/>
        </w:rPr>
      </w:pPr>
    </w:p>
    <w:p w:rsidR="007E029F" w:rsidRPr="002C5062" w:rsidRDefault="00FE3163" w:rsidP="007E029F">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It should be noted at this point that the naming of Uranus </w:t>
      </w:r>
      <w:r w:rsidR="00780E69" w:rsidRPr="002C5062">
        <w:rPr>
          <w:rFonts w:ascii="Arial" w:hAnsi="Arial" w:cs="Arial"/>
          <w:color w:val="000000" w:themeColor="text1"/>
          <w:sz w:val="24"/>
          <w:szCs w:val="24"/>
          <w:lang w:val="en-US"/>
        </w:rPr>
        <w:t xml:space="preserve">is still a live issue </w:t>
      </w:r>
      <w:r w:rsidR="000F311D" w:rsidRPr="002C5062">
        <w:rPr>
          <w:rFonts w:ascii="Arial" w:hAnsi="Arial" w:cs="Arial"/>
          <w:color w:val="000000" w:themeColor="text1"/>
          <w:sz w:val="24"/>
          <w:szCs w:val="24"/>
          <w:lang w:val="en-US"/>
        </w:rPr>
        <w:t>a</w:t>
      </w:r>
      <w:r w:rsidR="007E029F" w:rsidRPr="002C5062">
        <w:rPr>
          <w:rFonts w:ascii="Arial" w:hAnsi="Arial" w:cs="Arial"/>
          <w:color w:val="000000" w:themeColor="text1"/>
          <w:sz w:val="24"/>
          <w:szCs w:val="24"/>
          <w:lang w:val="en-US"/>
        </w:rPr>
        <w:t>mong modern astrologers</w:t>
      </w:r>
      <w:r w:rsidR="000F311D" w:rsidRPr="002C5062">
        <w:rPr>
          <w:rFonts w:ascii="Arial" w:hAnsi="Arial" w:cs="Arial"/>
          <w:color w:val="000000" w:themeColor="text1"/>
          <w:sz w:val="24"/>
          <w:szCs w:val="24"/>
          <w:lang w:val="en-US"/>
        </w:rPr>
        <w:t>.</w:t>
      </w:r>
      <w:r w:rsidR="007E029F" w:rsidRPr="002C5062">
        <w:rPr>
          <w:rFonts w:ascii="Arial" w:hAnsi="Arial" w:cs="Arial"/>
          <w:color w:val="000000" w:themeColor="text1"/>
          <w:sz w:val="24"/>
          <w:szCs w:val="24"/>
          <w:lang w:val="en-US"/>
        </w:rPr>
        <w:t xml:space="preserve"> Richard Tarnas</w:t>
      </w:r>
      <w:r w:rsidR="000F311D" w:rsidRPr="002C5062">
        <w:rPr>
          <w:rFonts w:ascii="Arial" w:hAnsi="Arial" w:cs="Arial"/>
          <w:color w:val="000000" w:themeColor="text1"/>
          <w:sz w:val="24"/>
          <w:szCs w:val="24"/>
          <w:lang w:val="en-US"/>
        </w:rPr>
        <w:t>, for instance,</w:t>
      </w:r>
      <w:r w:rsidR="007E029F" w:rsidRPr="002C5062">
        <w:rPr>
          <w:rFonts w:ascii="Arial" w:hAnsi="Arial" w:cs="Arial"/>
          <w:color w:val="000000" w:themeColor="text1"/>
          <w:sz w:val="24"/>
          <w:szCs w:val="24"/>
          <w:lang w:val="en-US"/>
        </w:rPr>
        <w:t xml:space="preserve"> believes that the planet Uranus has been misnamed</w:t>
      </w:r>
      <w:r w:rsidR="005D2F3B" w:rsidRPr="002C5062">
        <w:rPr>
          <w:rFonts w:ascii="Arial" w:hAnsi="Arial" w:cs="Arial"/>
          <w:color w:val="000000" w:themeColor="text1"/>
          <w:sz w:val="24"/>
          <w:szCs w:val="24"/>
          <w:lang w:val="en-US"/>
        </w:rPr>
        <w:t xml:space="preserve"> and that it does not correspond to its astrological meaning, unlike </w:t>
      </w:r>
      <w:r w:rsidR="007E029F" w:rsidRPr="002C5062">
        <w:rPr>
          <w:rFonts w:ascii="Arial" w:hAnsi="Arial" w:cs="Arial"/>
          <w:color w:val="000000" w:themeColor="text1"/>
          <w:sz w:val="24"/>
          <w:szCs w:val="24"/>
          <w:lang w:val="en-US"/>
        </w:rPr>
        <w:t>the seven planets known to the ancients.</w:t>
      </w:r>
      <w:r w:rsidR="005D2F3B" w:rsidRPr="002C5062">
        <w:rPr>
          <w:rStyle w:val="Refdenotaalpie"/>
          <w:rFonts w:ascii="Arial" w:hAnsi="Arial" w:cs="Arial"/>
          <w:color w:val="000000" w:themeColor="text1"/>
          <w:sz w:val="24"/>
          <w:szCs w:val="24"/>
          <w:lang w:val="en-US"/>
        </w:rPr>
        <w:footnoteReference w:id="204"/>
      </w:r>
      <w:r w:rsidR="007E029F" w:rsidRPr="002C5062">
        <w:rPr>
          <w:rFonts w:ascii="Arial" w:hAnsi="Arial" w:cs="Arial"/>
          <w:color w:val="000000" w:themeColor="text1"/>
          <w:sz w:val="24"/>
          <w:szCs w:val="24"/>
          <w:lang w:val="en-US"/>
        </w:rPr>
        <w:t xml:space="preserve"> The </w:t>
      </w:r>
      <w:r w:rsidR="005D2F3B" w:rsidRPr="002C5062">
        <w:rPr>
          <w:rFonts w:ascii="Arial" w:hAnsi="Arial" w:cs="Arial"/>
          <w:color w:val="000000" w:themeColor="text1"/>
          <w:sz w:val="24"/>
          <w:szCs w:val="24"/>
          <w:lang w:val="en-US"/>
        </w:rPr>
        <w:t xml:space="preserve">reason for this, he argues, if that the </w:t>
      </w:r>
      <w:r w:rsidR="007E029F" w:rsidRPr="002C5062">
        <w:rPr>
          <w:rFonts w:ascii="Arial" w:hAnsi="Arial" w:cs="Arial"/>
          <w:color w:val="000000" w:themeColor="text1"/>
          <w:sz w:val="24"/>
          <w:szCs w:val="24"/>
          <w:lang w:val="en-US"/>
        </w:rPr>
        <w:t xml:space="preserve">name </w:t>
      </w:r>
      <w:r w:rsidR="005D2F3B" w:rsidRPr="002C5062">
        <w:rPr>
          <w:rFonts w:ascii="Arial" w:hAnsi="Arial" w:cs="Arial"/>
          <w:color w:val="000000" w:themeColor="text1"/>
          <w:sz w:val="24"/>
          <w:szCs w:val="24"/>
          <w:lang w:val="en-US"/>
        </w:rPr>
        <w:t>‘</w:t>
      </w:r>
      <w:r w:rsidR="007E029F" w:rsidRPr="002C5062">
        <w:rPr>
          <w:rFonts w:ascii="Arial" w:hAnsi="Arial" w:cs="Arial"/>
          <w:color w:val="000000" w:themeColor="text1"/>
          <w:sz w:val="24"/>
          <w:szCs w:val="24"/>
          <w:lang w:val="en-US"/>
        </w:rPr>
        <w:t>appears to have arisen from conventional eighteenth-century logic, not from archetypal insight</w:t>
      </w:r>
      <w:r w:rsidR="005D2F3B" w:rsidRPr="002C5062">
        <w:rPr>
          <w:rFonts w:ascii="Arial" w:hAnsi="Arial" w:cs="Arial"/>
          <w:color w:val="000000" w:themeColor="text1"/>
          <w:sz w:val="24"/>
          <w:szCs w:val="24"/>
          <w:lang w:val="en-US"/>
        </w:rPr>
        <w:t>’</w:t>
      </w:r>
      <w:r w:rsidR="007E029F" w:rsidRPr="002C5062">
        <w:rPr>
          <w:rFonts w:ascii="Arial" w:hAnsi="Arial" w:cs="Arial"/>
          <w:color w:val="000000" w:themeColor="text1"/>
          <w:sz w:val="24"/>
          <w:szCs w:val="24"/>
          <w:lang w:val="en-US"/>
        </w:rPr>
        <w:t>.</w:t>
      </w:r>
      <w:r w:rsidR="005D2F3B" w:rsidRPr="002C5062">
        <w:rPr>
          <w:rStyle w:val="Refdenotaalpie"/>
          <w:rFonts w:ascii="Arial" w:hAnsi="Arial" w:cs="Arial"/>
          <w:color w:val="000000" w:themeColor="text1"/>
          <w:sz w:val="24"/>
          <w:szCs w:val="24"/>
          <w:lang w:val="en-US"/>
        </w:rPr>
        <w:footnoteReference w:id="205"/>
      </w:r>
      <w:r w:rsidR="007E029F" w:rsidRPr="002C5062">
        <w:rPr>
          <w:rFonts w:ascii="Arial" w:hAnsi="Arial" w:cs="Arial"/>
          <w:color w:val="000000" w:themeColor="text1"/>
          <w:sz w:val="24"/>
          <w:szCs w:val="24"/>
          <w:lang w:val="en-US"/>
        </w:rPr>
        <w:t xml:space="preserve"> In his opinion, the misnaming can be attributed to Uranus being named by astronomers rather than astrologers, as, in his view, the ancients named the </w:t>
      </w:r>
      <w:r w:rsidR="007E029F" w:rsidRPr="002C5062">
        <w:rPr>
          <w:rFonts w:ascii="Arial" w:hAnsi="Arial" w:cs="Arial"/>
          <w:color w:val="000000" w:themeColor="text1"/>
          <w:sz w:val="24"/>
          <w:szCs w:val="24"/>
          <w:lang w:val="en-US"/>
        </w:rPr>
        <w:lastRenderedPageBreak/>
        <w:t>planets accurately on the basis ‘of a correct intuitive understanding [...] perceiving a cosmic conformity between the mythic deities and the visible planets’.</w:t>
      </w:r>
      <w:r w:rsidR="007E029F" w:rsidRPr="002C5062">
        <w:rPr>
          <w:rStyle w:val="Refdenotaalpie"/>
          <w:rFonts w:ascii="Arial" w:hAnsi="Arial" w:cs="Arial"/>
          <w:color w:val="000000" w:themeColor="text1"/>
          <w:sz w:val="24"/>
          <w:szCs w:val="24"/>
          <w:lang w:val="en-US"/>
        </w:rPr>
        <w:footnoteReference w:id="206"/>
      </w:r>
      <w:r w:rsidR="007E029F" w:rsidRPr="002C5062">
        <w:rPr>
          <w:rFonts w:ascii="Arial" w:hAnsi="Arial" w:cs="Arial"/>
          <w:color w:val="000000" w:themeColor="text1"/>
          <w:sz w:val="24"/>
          <w:szCs w:val="24"/>
          <w:lang w:val="en-US"/>
        </w:rPr>
        <w:t xml:space="preserve"> In his </w:t>
      </w:r>
      <w:r w:rsidR="00AE7E59" w:rsidRPr="002C5062">
        <w:rPr>
          <w:rFonts w:ascii="Arial" w:hAnsi="Arial" w:cs="Arial"/>
          <w:color w:val="000000" w:themeColor="text1"/>
          <w:sz w:val="24"/>
          <w:szCs w:val="24"/>
          <w:lang w:val="en-US"/>
        </w:rPr>
        <w:t>view</w:t>
      </w:r>
      <w:r w:rsidR="007E029F" w:rsidRPr="002C5062">
        <w:rPr>
          <w:rFonts w:ascii="Arial" w:hAnsi="Arial" w:cs="Arial"/>
          <w:color w:val="000000" w:themeColor="text1"/>
          <w:sz w:val="24"/>
          <w:szCs w:val="24"/>
          <w:lang w:val="en-US"/>
        </w:rPr>
        <w:t>, the astrological Uranus corresponds to the mythological Prometheus.</w:t>
      </w:r>
      <w:r w:rsidR="007E029F" w:rsidRPr="002C5062">
        <w:rPr>
          <w:rStyle w:val="Refdenotaalpie"/>
          <w:rFonts w:ascii="Arial" w:hAnsi="Arial" w:cs="Arial"/>
          <w:color w:val="000000" w:themeColor="text1"/>
          <w:sz w:val="24"/>
          <w:szCs w:val="24"/>
          <w:lang w:val="en-US"/>
        </w:rPr>
        <w:footnoteReference w:id="207"/>
      </w:r>
      <w:r w:rsidR="0085696A" w:rsidRPr="002C5062">
        <w:rPr>
          <w:rFonts w:ascii="Arial" w:hAnsi="Arial" w:cs="Arial"/>
          <w:color w:val="000000" w:themeColor="text1"/>
          <w:sz w:val="24"/>
          <w:szCs w:val="24"/>
          <w:lang w:val="en-US"/>
        </w:rPr>
        <w:t xml:space="preserve"> </w:t>
      </w:r>
      <w:r w:rsidR="001A6E65" w:rsidRPr="002C5062">
        <w:rPr>
          <w:rFonts w:ascii="Arial" w:hAnsi="Arial" w:cs="Arial"/>
          <w:color w:val="000000" w:themeColor="text1"/>
          <w:sz w:val="24"/>
          <w:szCs w:val="24"/>
          <w:lang w:val="en-US"/>
        </w:rPr>
        <w:t xml:space="preserve">He observes that </w:t>
      </w:r>
      <w:r w:rsidR="00E763DA" w:rsidRPr="002C5062">
        <w:rPr>
          <w:rFonts w:ascii="Arial" w:hAnsi="Arial" w:cs="Arial"/>
          <w:color w:val="000000" w:themeColor="text1"/>
          <w:sz w:val="24"/>
          <w:szCs w:val="24"/>
          <w:lang w:val="en-US"/>
        </w:rPr>
        <w:t>‘</w:t>
      </w:r>
      <w:r w:rsidR="001A6E65" w:rsidRPr="002C5062">
        <w:rPr>
          <w:rFonts w:ascii="Arial" w:hAnsi="Arial" w:cs="Arial"/>
          <w:color w:val="000000" w:themeColor="text1"/>
          <w:sz w:val="24"/>
          <w:szCs w:val="24"/>
          <w:lang w:val="en-US"/>
        </w:rPr>
        <w:t>w</w:t>
      </w:r>
      <w:r w:rsidR="00E763DA" w:rsidRPr="002C5062">
        <w:rPr>
          <w:rFonts w:ascii="Arial" w:hAnsi="Arial" w:cs="Arial"/>
          <w:color w:val="000000" w:themeColor="text1"/>
          <w:sz w:val="24"/>
          <w:szCs w:val="24"/>
          <w:lang w:val="en-US"/>
        </w:rPr>
        <w:t xml:space="preserve">here the </w:t>
      </w:r>
      <w:r w:rsidR="00E763DA" w:rsidRPr="002C5062">
        <w:rPr>
          <w:rFonts w:ascii="Arial" w:hAnsi="Arial" w:cs="Arial"/>
          <w:i/>
          <w:color w:val="000000" w:themeColor="text1"/>
          <w:sz w:val="24"/>
          <w:szCs w:val="24"/>
          <w:lang w:val="en-US"/>
        </w:rPr>
        <w:t>astrological</w:t>
      </w:r>
      <w:r w:rsidR="00E763DA" w:rsidRPr="002C5062">
        <w:rPr>
          <w:rFonts w:ascii="Arial" w:hAnsi="Arial" w:cs="Arial"/>
          <w:color w:val="000000" w:themeColor="text1"/>
          <w:sz w:val="24"/>
          <w:szCs w:val="24"/>
          <w:lang w:val="en-US"/>
        </w:rPr>
        <w:t xml:space="preserve"> Uranus is rebellious and revolutionary, associated with the overthrow and disruption</w:t>
      </w:r>
      <w:r w:rsidR="00F04EA9" w:rsidRPr="002C5062">
        <w:rPr>
          <w:rFonts w:ascii="Arial" w:hAnsi="Arial" w:cs="Arial"/>
          <w:color w:val="000000" w:themeColor="text1"/>
          <w:sz w:val="24"/>
          <w:szCs w:val="24"/>
          <w:lang w:val="en-US"/>
        </w:rPr>
        <w:t xml:space="preserve"> </w:t>
      </w:r>
      <w:r w:rsidR="00E763DA" w:rsidRPr="002C5062">
        <w:rPr>
          <w:rFonts w:ascii="Arial" w:hAnsi="Arial" w:cs="Arial"/>
          <w:color w:val="000000" w:themeColor="text1"/>
          <w:sz w:val="24"/>
          <w:szCs w:val="24"/>
          <w:lang w:val="en-US"/>
        </w:rPr>
        <w:t xml:space="preserve">of the old established order, the </w:t>
      </w:r>
      <w:r w:rsidR="00E763DA" w:rsidRPr="002C5062">
        <w:rPr>
          <w:rFonts w:ascii="Arial" w:hAnsi="Arial" w:cs="Arial"/>
          <w:i/>
          <w:color w:val="000000" w:themeColor="text1"/>
          <w:sz w:val="24"/>
          <w:szCs w:val="24"/>
          <w:lang w:val="en-US"/>
        </w:rPr>
        <w:t>god</w:t>
      </w:r>
      <w:r w:rsidR="00E763DA" w:rsidRPr="002C5062">
        <w:rPr>
          <w:rFonts w:ascii="Arial" w:hAnsi="Arial" w:cs="Arial"/>
          <w:color w:val="000000" w:themeColor="text1"/>
          <w:sz w:val="24"/>
          <w:szCs w:val="24"/>
          <w:lang w:val="en-US"/>
        </w:rPr>
        <w:t xml:space="preserve"> Ouranus displays quite the opposite characteristics’.</w:t>
      </w:r>
      <w:r w:rsidR="00E763DA" w:rsidRPr="002C5062">
        <w:rPr>
          <w:rStyle w:val="Refdenotaalpie"/>
          <w:rFonts w:ascii="Arial" w:hAnsi="Arial" w:cs="Arial"/>
          <w:color w:val="000000" w:themeColor="text1"/>
          <w:sz w:val="24"/>
          <w:szCs w:val="24"/>
          <w:lang w:val="en-US"/>
        </w:rPr>
        <w:footnoteReference w:id="208"/>
      </w:r>
      <w:r w:rsidR="00E763DA" w:rsidRPr="002C5062">
        <w:rPr>
          <w:rFonts w:ascii="Arial" w:hAnsi="Arial" w:cs="Arial"/>
          <w:color w:val="000000" w:themeColor="text1"/>
          <w:sz w:val="24"/>
          <w:szCs w:val="24"/>
          <w:lang w:val="en-US"/>
        </w:rPr>
        <w:t xml:space="preserve"> </w:t>
      </w:r>
      <w:r w:rsidR="007E029F" w:rsidRPr="002C5062">
        <w:rPr>
          <w:rFonts w:ascii="Arial" w:hAnsi="Arial" w:cs="Arial"/>
          <w:color w:val="000000" w:themeColor="text1"/>
          <w:sz w:val="24"/>
          <w:szCs w:val="24"/>
          <w:lang w:val="en-US"/>
        </w:rPr>
        <w:t>To Le Grice, Uranus is aptly named</w:t>
      </w:r>
      <w:r w:rsidR="0002331C" w:rsidRPr="002C5062">
        <w:rPr>
          <w:rFonts w:ascii="Arial" w:hAnsi="Arial" w:cs="Arial"/>
          <w:color w:val="000000" w:themeColor="text1"/>
          <w:sz w:val="24"/>
          <w:szCs w:val="24"/>
          <w:lang w:val="en-US"/>
        </w:rPr>
        <w:t xml:space="preserve"> </w:t>
      </w:r>
      <w:r w:rsidR="00FB53B0" w:rsidRPr="002C5062">
        <w:rPr>
          <w:rFonts w:ascii="Arial" w:hAnsi="Arial" w:cs="Arial"/>
          <w:color w:val="000000" w:themeColor="text1"/>
          <w:sz w:val="24"/>
          <w:szCs w:val="24"/>
          <w:lang w:val="en-US"/>
        </w:rPr>
        <w:t>when viewed from the perspective of Jungian psychology</w:t>
      </w:r>
      <w:r w:rsidR="009F6668" w:rsidRPr="002C5062">
        <w:rPr>
          <w:rFonts w:ascii="Arial" w:hAnsi="Arial" w:cs="Arial"/>
          <w:color w:val="000000" w:themeColor="text1"/>
          <w:sz w:val="24"/>
          <w:szCs w:val="24"/>
          <w:lang w:val="en-US"/>
        </w:rPr>
        <w:t xml:space="preserve">, as, he argues, although </w:t>
      </w:r>
      <w:r w:rsidR="002B34EE" w:rsidRPr="002C5062">
        <w:rPr>
          <w:rFonts w:ascii="Arial" w:hAnsi="Arial" w:cs="Arial"/>
          <w:color w:val="000000" w:themeColor="text1"/>
          <w:sz w:val="24"/>
          <w:szCs w:val="24"/>
          <w:lang w:val="en-US"/>
        </w:rPr>
        <w:t xml:space="preserve">its myth is </w:t>
      </w:r>
      <w:r w:rsidR="009F6668" w:rsidRPr="002C5062">
        <w:rPr>
          <w:rFonts w:ascii="Arial" w:hAnsi="Arial" w:cs="Arial"/>
          <w:color w:val="000000" w:themeColor="text1"/>
          <w:sz w:val="24"/>
          <w:szCs w:val="24"/>
          <w:lang w:val="en-US"/>
        </w:rPr>
        <w:t xml:space="preserve">about cosmological creation, in psychological terms </w:t>
      </w:r>
      <w:r w:rsidR="002B34EE" w:rsidRPr="002C5062">
        <w:rPr>
          <w:rFonts w:ascii="Arial" w:hAnsi="Arial" w:cs="Arial"/>
          <w:color w:val="000000" w:themeColor="text1"/>
          <w:sz w:val="24"/>
          <w:szCs w:val="24"/>
          <w:lang w:val="en-US"/>
        </w:rPr>
        <w:t xml:space="preserve">it should be interpreted </w:t>
      </w:r>
      <w:r w:rsidR="009F6668" w:rsidRPr="002C5062">
        <w:rPr>
          <w:rFonts w:ascii="Arial" w:hAnsi="Arial" w:cs="Arial"/>
          <w:color w:val="000000" w:themeColor="text1"/>
          <w:sz w:val="24"/>
          <w:szCs w:val="24"/>
          <w:lang w:val="en-US"/>
        </w:rPr>
        <w:t xml:space="preserve">as relating to </w:t>
      </w:r>
      <w:r w:rsidR="002B34EE" w:rsidRPr="002C5062">
        <w:rPr>
          <w:rFonts w:ascii="Arial" w:hAnsi="Arial" w:cs="Arial"/>
          <w:color w:val="000000" w:themeColor="text1"/>
          <w:sz w:val="24"/>
          <w:szCs w:val="24"/>
          <w:lang w:val="en-US"/>
        </w:rPr>
        <w:t>‘</w:t>
      </w:r>
      <w:r w:rsidR="009F6668" w:rsidRPr="002C5062">
        <w:rPr>
          <w:rFonts w:ascii="Arial" w:hAnsi="Arial" w:cs="Arial"/>
          <w:color w:val="000000" w:themeColor="text1"/>
          <w:sz w:val="24"/>
          <w:szCs w:val="24"/>
          <w:lang w:val="en-US"/>
        </w:rPr>
        <w:t>the emergence and development of consciousness</w:t>
      </w:r>
      <w:r w:rsidR="002B34EE" w:rsidRPr="002C5062">
        <w:rPr>
          <w:rFonts w:ascii="Arial" w:hAnsi="Arial" w:cs="Arial"/>
          <w:color w:val="000000" w:themeColor="text1"/>
          <w:sz w:val="24"/>
          <w:szCs w:val="24"/>
          <w:lang w:val="en-US"/>
        </w:rPr>
        <w:t>’</w:t>
      </w:r>
      <w:r w:rsidR="009F6668" w:rsidRPr="002C5062">
        <w:rPr>
          <w:rFonts w:ascii="Arial" w:hAnsi="Arial" w:cs="Arial"/>
          <w:color w:val="000000" w:themeColor="text1"/>
          <w:sz w:val="24"/>
          <w:szCs w:val="24"/>
          <w:lang w:val="en-US"/>
        </w:rPr>
        <w:t>.</w:t>
      </w:r>
      <w:r w:rsidR="009F6668" w:rsidRPr="002C5062">
        <w:rPr>
          <w:rStyle w:val="Refdenotaalpie"/>
          <w:rFonts w:ascii="Arial" w:hAnsi="Arial" w:cs="Arial"/>
          <w:color w:val="000000" w:themeColor="text1"/>
          <w:sz w:val="24"/>
          <w:szCs w:val="24"/>
          <w:lang w:val="en-US"/>
        </w:rPr>
        <w:footnoteReference w:id="209"/>
      </w:r>
      <w:r w:rsidR="009F6668" w:rsidRPr="002C5062">
        <w:rPr>
          <w:rFonts w:ascii="Arial" w:hAnsi="Arial" w:cs="Arial"/>
          <w:color w:val="000000" w:themeColor="text1"/>
          <w:sz w:val="24"/>
          <w:szCs w:val="24"/>
          <w:lang w:val="en-US"/>
        </w:rPr>
        <w:t xml:space="preserve"> </w:t>
      </w:r>
      <w:r w:rsidR="00C41F5F" w:rsidRPr="002C5062">
        <w:rPr>
          <w:rFonts w:ascii="Arial" w:hAnsi="Arial" w:cs="Arial"/>
          <w:color w:val="000000" w:themeColor="text1"/>
          <w:sz w:val="24"/>
          <w:szCs w:val="24"/>
          <w:lang w:val="en-US"/>
        </w:rPr>
        <w:t>In his view, t</w:t>
      </w:r>
      <w:r w:rsidR="00F14D1A" w:rsidRPr="002C5062">
        <w:rPr>
          <w:rFonts w:ascii="Arial" w:hAnsi="Arial" w:cs="Arial"/>
          <w:color w:val="000000" w:themeColor="text1"/>
          <w:sz w:val="24"/>
          <w:szCs w:val="24"/>
          <w:lang w:val="en-US"/>
        </w:rPr>
        <w:t>he principle of unbridled or instinctual freedom represented by Uranus</w:t>
      </w:r>
      <w:r w:rsidR="00FB53B0" w:rsidRPr="002C5062">
        <w:rPr>
          <w:rFonts w:ascii="Arial" w:hAnsi="Arial" w:cs="Arial"/>
          <w:color w:val="000000" w:themeColor="text1"/>
          <w:sz w:val="24"/>
          <w:szCs w:val="24"/>
          <w:lang w:val="en-US"/>
        </w:rPr>
        <w:t xml:space="preserve"> </w:t>
      </w:r>
      <w:r w:rsidR="00F14D1A" w:rsidRPr="002C5062">
        <w:rPr>
          <w:rFonts w:ascii="Arial" w:hAnsi="Arial" w:cs="Arial"/>
          <w:color w:val="000000" w:themeColor="text1"/>
          <w:sz w:val="24"/>
          <w:szCs w:val="24"/>
          <w:lang w:val="en-US"/>
        </w:rPr>
        <w:t>is brought to an end by the principle of limitation and restraint represented by Saturn, and through that contact the Uranus principle is ‘elevated’ to a higher mode of expression representing innovation, creative inspiration and brilliance directed to useful ends within the social order.</w:t>
      </w:r>
      <w:r w:rsidR="00F14D1A" w:rsidRPr="002C5062">
        <w:rPr>
          <w:rStyle w:val="Refdenotaalpie"/>
          <w:rFonts w:ascii="Arial" w:hAnsi="Arial" w:cs="Arial"/>
          <w:color w:val="000000" w:themeColor="text1"/>
          <w:sz w:val="24"/>
          <w:szCs w:val="24"/>
          <w:lang w:val="en-US"/>
        </w:rPr>
        <w:footnoteReference w:id="210"/>
      </w:r>
      <w:r w:rsidR="00F14D1A" w:rsidRPr="002C5062">
        <w:rPr>
          <w:rFonts w:ascii="Arial" w:hAnsi="Arial" w:cs="Arial"/>
          <w:color w:val="000000" w:themeColor="text1"/>
          <w:sz w:val="24"/>
          <w:szCs w:val="24"/>
          <w:lang w:val="en-US"/>
        </w:rPr>
        <w:t xml:space="preserve"> </w:t>
      </w:r>
      <w:r w:rsidR="00910B46" w:rsidRPr="002C5062">
        <w:rPr>
          <w:rFonts w:ascii="Arial" w:hAnsi="Arial" w:cs="Arial"/>
          <w:color w:val="000000" w:themeColor="text1"/>
          <w:sz w:val="24"/>
          <w:szCs w:val="24"/>
          <w:lang w:val="en-US"/>
        </w:rPr>
        <w:t xml:space="preserve">However, he </w:t>
      </w:r>
      <w:r w:rsidR="00F14D1A" w:rsidRPr="002C5062">
        <w:rPr>
          <w:rFonts w:ascii="Arial" w:hAnsi="Arial" w:cs="Arial"/>
          <w:color w:val="000000" w:themeColor="text1"/>
          <w:sz w:val="24"/>
          <w:szCs w:val="24"/>
          <w:lang w:val="en-US"/>
        </w:rPr>
        <w:t>admits</w:t>
      </w:r>
      <w:r w:rsidR="00910B46" w:rsidRPr="002C5062">
        <w:rPr>
          <w:rFonts w:ascii="Arial" w:hAnsi="Arial" w:cs="Arial"/>
          <w:color w:val="000000" w:themeColor="text1"/>
          <w:sz w:val="24"/>
          <w:szCs w:val="24"/>
          <w:lang w:val="en-US"/>
        </w:rPr>
        <w:t>, ‘the extent to which the mythic story of a god or goddess is directly relevant to its archetypal meaning varies</w:t>
      </w:r>
      <w:r w:rsidR="00537926" w:rsidRPr="002C5062">
        <w:rPr>
          <w:rFonts w:ascii="Arial" w:hAnsi="Arial" w:cs="Arial"/>
          <w:color w:val="000000" w:themeColor="text1"/>
          <w:sz w:val="24"/>
          <w:szCs w:val="24"/>
          <w:lang w:val="en-US"/>
        </w:rPr>
        <w:t>’</w:t>
      </w:r>
      <w:r w:rsidR="00910B46" w:rsidRPr="002C5062">
        <w:rPr>
          <w:rFonts w:ascii="Arial" w:hAnsi="Arial" w:cs="Arial"/>
          <w:color w:val="000000" w:themeColor="text1"/>
          <w:sz w:val="24"/>
          <w:szCs w:val="24"/>
          <w:lang w:val="en-US"/>
        </w:rPr>
        <w:t>.</w:t>
      </w:r>
      <w:r w:rsidR="00910B46" w:rsidRPr="002C5062">
        <w:rPr>
          <w:rStyle w:val="Refdenotaalpie"/>
          <w:rFonts w:ascii="Arial" w:hAnsi="Arial" w:cs="Arial"/>
          <w:color w:val="000000" w:themeColor="text1"/>
          <w:sz w:val="24"/>
          <w:szCs w:val="24"/>
          <w:lang w:val="en-US"/>
        </w:rPr>
        <w:footnoteReference w:id="211"/>
      </w:r>
      <w:r w:rsidR="00910B46" w:rsidRPr="002C5062">
        <w:rPr>
          <w:rFonts w:ascii="Arial" w:hAnsi="Arial" w:cs="Arial"/>
          <w:color w:val="000000" w:themeColor="text1"/>
          <w:sz w:val="24"/>
          <w:szCs w:val="24"/>
          <w:lang w:val="en-US"/>
        </w:rPr>
        <w:t xml:space="preserve"> </w:t>
      </w:r>
    </w:p>
    <w:p w:rsidR="009F6668" w:rsidRPr="002C5062" w:rsidRDefault="009F6668" w:rsidP="007E029F">
      <w:pPr>
        <w:spacing w:after="0" w:line="480" w:lineRule="auto"/>
        <w:rPr>
          <w:rFonts w:ascii="Arial" w:hAnsi="Arial" w:cs="Arial"/>
          <w:color w:val="000000" w:themeColor="text1"/>
          <w:sz w:val="24"/>
          <w:szCs w:val="24"/>
          <w:lang w:val="en-US"/>
        </w:rPr>
      </w:pPr>
    </w:p>
    <w:p w:rsidR="00A11EA6" w:rsidRPr="002C5062" w:rsidRDefault="008C281C" w:rsidP="0061128A">
      <w:pPr>
        <w:spacing w:after="0" w:line="480" w:lineRule="auto"/>
        <w:rPr>
          <w:rFonts w:ascii="Arial" w:hAnsi="Arial" w:cs="Arial"/>
          <w:color w:val="000000" w:themeColor="text1"/>
          <w:sz w:val="24"/>
          <w:szCs w:val="24"/>
          <w:u w:val="single"/>
          <w:lang w:val="en-US"/>
        </w:rPr>
      </w:pPr>
      <w:r w:rsidRPr="002C5062">
        <w:rPr>
          <w:rFonts w:ascii="Arial" w:hAnsi="Arial" w:cs="Arial"/>
          <w:color w:val="000000" w:themeColor="text1"/>
          <w:sz w:val="24"/>
          <w:szCs w:val="24"/>
          <w:lang w:val="en-US"/>
        </w:rPr>
        <w:t>While there is no evidence of the belief in a correspondence between the name of a planet and its astrological meaning among the astrologers of the period</w:t>
      </w:r>
      <w:r w:rsidR="001F69FB" w:rsidRPr="002C5062">
        <w:rPr>
          <w:rFonts w:ascii="Arial" w:hAnsi="Arial" w:cs="Arial"/>
          <w:color w:val="000000" w:themeColor="text1"/>
          <w:sz w:val="24"/>
          <w:szCs w:val="24"/>
          <w:lang w:val="en-US"/>
        </w:rPr>
        <w:t xml:space="preserve"> under examination</w:t>
      </w:r>
      <w:r w:rsidRPr="002C5062">
        <w:rPr>
          <w:rFonts w:ascii="Arial" w:hAnsi="Arial" w:cs="Arial"/>
          <w:color w:val="000000" w:themeColor="text1"/>
          <w:sz w:val="24"/>
          <w:szCs w:val="24"/>
          <w:lang w:val="en-US"/>
        </w:rPr>
        <w:t xml:space="preserve">, </w:t>
      </w:r>
      <w:r w:rsidR="00717DAE" w:rsidRPr="002C5062">
        <w:rPr>
          <w:rFonts w:ascii="Arial" w:hAnsi="Arial" w:cs="Arial"/>
          <w:color w:val="000000" w:themeColor="text1"/>
          <w:sz w:val="24"/>
          <w:szCs w:val="24"/>
          <w:lang w:val="en-US"/>
        </w:rPr>
        <w:t>other connections can be observed</w:t>
      </w:r>
      <w:r w:rsidRPr="002C5062">
        <w:rPr>
          <w:rFonts w:ascii="Arial" w:hAnsi="Arial" w:cs="Arial"/>
          <w:color w:val="000000" w:themeColor="text1"/>
          <w:sz w:val="24"/>
          <w:szCs w:val="24"/>
          <w:lang w:val="en-US"/>
        </w:rPr>
        <w:t>. For example, Raphael, i</w:t>
      </w:r>
      <w:r w:rsidR="0099676D" w:rsidRPr="002C5062">
        <w:rPr>
          <w:rFonts w:ascii="Arial" w:hAnsi="Arial" w:cs="Arial"/>
          <w:color w:val="000000" w:themeColor="text1"/>
          <w:sz w:val="24"/>
          <w:szCs w:val="24"/>
          <w:lang w:val="en-US"/>
        </w:rPr>
        <w:t xml:space="preserve">n </w:t>
      </w:r>
      <w:r w:rsidR="001F69FB" w:rsidRPr="002C5062">
        <w:rPr>
          <w:rFonts w:ascii="Arial" w:hAnsi="Arial" w:cs="Arial"/>
          <w:color w:val="000000" w:themeColor="text1"/>
          <w:sz w:val="24"/>
          <w:szCs w:val="24"/>
          <w:lang w:val="en-US"/>
        </w:rPr>
        <w:t xml:space="preserve">an </w:t>
      </w:r>
      <w:r w:rsidR="0099676D" w:rsidRPr="002C5062">
        <w:rPr>
          <w:rFonts w:ascii="Arial" w:hAnsi="Arial" w:cs="Arial"/>
          <w:color w:val="000000" w:themeColor="text1"/>
          <w:sz w:val="24"/>
          <w:szCs w:val="24"/>
          <w:lang w:val="en-US"/>
        </w:rPr>
        <w:t>account of the spir</w:t>
      </w:r>
      <w:r w:rsidR="006311A5" w:rsidRPr="002C5062">
        <w:rPr>
          <w:rFonts w:ascii="Arial" w:hAnsi="Arial" w:cs="Arial"/>
          <w:color w:val="000000" w:themeColor="text1"/>
          <w:sz w:val="24"/>
          <w:szCs w:val="24"/>
          <w:lang w:val="en-US"/>
        </w:rPr>
        <w:t>it</w:t>
      </w:r>
      <w:r w:rsidR="0099676D" w:rsidRPr="002C5062">
        <w:rPr>
          <w:rFonts w:ascii="Arial" w:hAnsi="Arial" w:cs="Arial"/>
          <w:color w:val="000000" w:themeColor="text1"/>
          <w:sz w:val="24"/>
          <w:szCs w:val="24"/>
          <w:lang w:val="en-US"/>
        </w:rPr>
        <w:t>s that rule the stars, signs and elements</w:t>
      </w:r>
      <w:r w:rsidR="006311A5" w:rsidRPr="002C5062">
        <w:rPr>
          <w:rFonts w:ascii="Arial" w:hAnsi="Arial" w:cs="Arial"/>
          <w:color w:val="000000" w:themeColor="text1"/>
          <w:sz w:val="24"/>
          <w:szCs w:val="24"/>
          <w:lang w:val="en-US"/>
        </w:rPr>
        <w:t xml:space="preserve">, </w:t>
      </w:r>
      <w:r w:rsidR="00717DAE" w:rsidRPr="002C5062">
        <w:rPr>
          <w:rFonts w:ascii="Arial" w:hAnsi="Arial" w:cs="Arial"/>
          <w:color w:val="000000" w:themeColor="text1"/>
          <w:sz w:val="24"/>
          <w:szCs w:val="24"/>
          <w:lang w:val="en-US"/>
        </w:rPr>
        <w:lastRenderedPageBreak/>
        <w:t xml:space="preserve">argues that the ancient system of magic built around </w:t>
      </w:r>
      <w:r w:rsidR="00F074FF" w:rsidRPr="002C5062">
        <w:rPr>
          <w:rFonts w:ascii="Arial" w:hAnsi="Arial" w:cs="Arial"/>
          <w:color w:val="000000" w:themeColor="text1"/>
          <w:sz w:val="24"/>
          <w:szCs w:val="24"/>
          <w:lang w:val="en-US"/>
        </w:rPr>
        <w:t xml:space="preserve">Hebrew mythology </w:t>
      </w:r>
      <w:r w:rsidR="00CE362F" w:rsidRPr="002C5062">
        <w:rPr>
          <w:rFonts w:ascii="Arial" w:hAnsi="Arial" w:cs="Arial"/>
          <w:color w:val="000000" w:themeColor="text1"/>
          <w:sz w:val="24"/>
          <w:szCs w:val="24"/>
          <w:lang w:val="en-US"/>
        </w:rPr>
        <w:t xml:space="preserve">perfectly accounts for the </w:t>
      </w:r>
      <w:r w:rsidR="006311A5" w:rsidRPr="002C5062">
        <w:rPr>
          <w:rFonts w:ascii="Arial" w:hAnsi="Arial" w:cs="Arial"/>
          <w:color w:val="000000" w:themeColor="text1"/>
          <w:sz w:val="24"/>
          <w:szCs w:val="24"/>
          <w:lang w:val="en-US"/>
        </w:rPr>
        <w:t>discovery of Uranus</w:t>
      </w:r>
      <w:r w:rsidR="00717DAE" w:rsidRPr="002C5062">
        <w:rPr>
          <w:rFonts w:ascii="Arial" w:hAnsi="Arial" w:cs="Arial"/>
          <w:color w:val="000000" w:themeColor="text1"/>
          <w:sz w:val="24"/>
          <w:szCs w:val="24"/>
          <w:lang w:val="en-US"/>
        </w:rPr>
        <w:t xml:space="preserve">, and </w:t>
      </w:r>
      <w:r w:rsidR="00CE362F" w:rsidRPr="002C5062">
        <w:rPr>
          <w:rFonts w:ascii="Arial" w:hAnsi="Arial" w:cs="Arial"/>
          <w:color w:val="000000" w:themeColor="text1"/>
          <w:sz w:val="24"/>
          <w:szCs w:val="24"/>
          <w:lang w:val="en-US"/>
        </w:rPr>
        <w:t xml:space="preserve">the existence of </w:t>
      </w:r>
      <w:r w:rsidR="00717DAE" w:rsidRPr="002C5062">
        <w:rPr>
          <w:rFonts w:ascii="Arial" w:hAnsi="Arial" w:cs="Arial"/>
          <w:color w:val="000000" w:themeColor="text1"/>
          <w:sz w:val="24"/>
          <w:szCs w:val="24"/>
          <w:lang w:val="en-US"/>
        </w:rPr>
        <w:t>new planets, and</w:t>
      </w:r>
      <w:r w:rsidR="006311A5" w:rsidRPr="002C5062">
        <w:rPr>
          <w:rFonts w:ascii="Arial" w:hAnsi="Arial" w:cs="Arial"/>
          <w:color w:val="000000" w:themeColor="text1"/>
          <w:sz w:val="24"/>
          <w:szCs w:val="24"/>
          <w:lang w:val="en-US"/>
        </w:rPr>
        <w:t xml:space="preserve"> proves </w:t>
      </w:r>
      <w:r w:rsidR="00717DAE" w:rsidRPr="002C5062">
        <w:rPr>
          <w:rFonts w:ascii="Arial" w:hAnsi="Arial" w:cs="Arial"/>
          <w:color w:val="000000" w:themeColor="text1"/>
          <w:sz w:val="24"/>
          <w:szCs w:val="24"/>
          <w:lang w:val="en-US"/>
        </w:rPr>
        <w:t xml:space="preserve">that </w:t>
      </w:r>
      <w:r w:rsidR="006311A5" w:rsidRPr="002C5062">
        <w:rPr>
          <w:rFonts w:ascii="Arial" w:hAnsi="Arial" w:cs="Arial"/>
          <w:color w:val="000000" w:themeColor="text1"/>
          <w:sz w:val="24"/>
          <w:szCs w:val="24"/>
          <w:lang w:val="en-US"/>
        </w:rPr>
        <w:t>the</w:t>
      </w:r>
      <w:r w:rsidR="005E09A2" w:rsidRPr="002C5062">
        <w:rPr>
          <w:rFonts w:ascii="Arial" w:hAnsi="Arial" w:cs="Arial"/>
          <w:color w:val="000000" w:themeColor="text1"/>
          <w:sz w:val="24"/>
          <w:szCs w:val="24"/>
          <w:lang w:val="en-US"/>
        </w:rPr>
        <w:t>ir</w:t>
      </w:r>
      <w:r w:rsidR="006311A5" w:rsidRPr="002C5062">
        <w:rPr>
          <w:rFonts w:ascii="Arial" w:hAnsi="Arial" w:cs="Arial"/>
          <w:color w:val="000000" w:themeColor="text1"/>
          <w:sz w:val="24"/>
          <w:szCs w:val="24"/>
          <w:lang w:val="en-US"/>
        </w:rPr>
        <w:t xml:space="preserve"> </w:t>
      </w:r>
      <w:r w:rsidR="00717DAE" w:rsidRPr="002C5062">
        <w:rPr>
          <w:rFonts w:ascii="Arial" w:hAnsi="Arial" w:cs="Arial"/>
          <w:color w:val="000000" w:themeColor="text1"/>
          <w:sz w:val="24"/>
          <w:szCs w:val="24"/>
          <w:lang w:val="en-US"/>
        </w:rPr>
        <w:t>system was not ‘founded in delusion’</w:t>
      </w:r>
      <w:r w:rsidR="006311A5" w:rsidRPr="002C5062">
        <w:rPr>
          <w:rFonts w:ascii="Arial" w:hAnsi="Arial" w:cs="Arial"/>
          <w:color w:val="000000" w:themeColor="text1"/>
          <w:sz w:val="24"/>
          <w:szCs w:val="24"/>
          <w:lang w:val="en-US"/>
        </w:rPr>
        <w:t>.</w:t>
      </w:r>
      <w:r w:rsidR="00717DAE" w:rsidRPr="002C5062">
        <w:rPr>
          <w:rStyle w:val="Refdenotaalpie"/>
          <w:rFonts w:ascii="Arial" w:hAnsi="Arial" w:cs="Arial"/>
          <w:color w:val="000000" w:themeColor="text1"/>
          <w:sz w:val="24"/>
          <w:szCs w:val="24"/>
          <w:lang w:val="en-US"/>
        </w:rPr>
        <w:footnoteReference w:id="212"/>
      </w:r>
      <w:r w:rsidR="006311A5" w:rsidRPr="002C5062">
        <w:rPr>
          <w:rFonts w:ascii="Arial" w:hAnsi="Arial" w:cs="Arial"/>
          <w:color w:val="000000" w:themeColor="text1"/>
          <w:sz w:val="24"/>
          <w:szCs w:val="24"/>
          <w:lang w:val="en-US"/>
        </w:rPr>
        <w:t xml:space="preserve"> </w:t>
      </w:r>
      <w:r w:rsidR="005E09A2" w:rsidRPr="002C5062">
        <w:rPr>
          <w:rFonts w:ascii="Arial" w:hAnsi="Arial" w:cs="Arial"/>
          <w:color w:val="000000" w:themeColor="text1"/>
          <w:sz w:val="24"/>
          <w:szCs w:val="24"/>
          <w:lang w:val="en-US"/>
        </w:rPr>
        <w:t xml:space="preserve">In his view, </w:t>
      </w:r>
      <w:r w:rsidR="006311A5" w:rsidRPr="002C5062">
        <w:rPr>
          <w:rFonts w:ascii="Arial" w:hAnsi="Arial" w:cs="Arial"/>
          <w:color w:val="000000" w:themeColor="text1"/>
          <w:sz w:val="24"/>
          <w:szCs w:val="24"/>
          <w:lang w:val="en-US"/>
        </w:rPr>
        <w:t xml:space="preserve">the </w:t>
      </w:r>
      <w:r w:rsidRPr="002C5062">
        <w:rPr>
          <w:rFonts w:ascii="Arial" w:hAnsi="Arial" w:cs="Arial"/>
          <w:color w:val="000000" w:themeColor="text1"/>
          <w:sz w:val="24"/>
          <w:szCs w:val="24"/>
          <w:lang w:val="en-US"/>
        </w:rPr>
        <w:t xml:space="preserve">existence of </w:t>
      </w:r>
      <w:r w:rsidR="006311A5" w:rsidRPr="002C5062">
        <w:rPr>
          <w:rFonts w:ascii="Arial" w:hAnsi="Arial" w:cs="Arial"/>
          <w:color w:val="000000" w:themeColor="text1"/>
          <w:sz w:val="24"/>
          <w:szCs w:val="24"/>
          <w:lang w:val="en-US"/>
        </w:rPr>
        <w:t>two ‘superior orders’ of spiritual rulers</w:t>
      </w:r>
      <w:r w:rsidR="00A11EA6" w:rsidRPr="002C5062">
        <w:rPr>
          <w:rFonts w:ascii="Arial" w:hAnsi="Arial" w:cs="Arial"/>
          <w:color w:val="000000" w:themeColor="text1"/>
          <w:sz w:val="24"/>
          <w:szCs w:val="24"/>
          <w:lang w:val="en-US"/>
        </w:rPr>
        <w:t xml:space="preserve">, </w:t>
      </w:r>
      <w:r w:rsidRPr="002C5062">
        <w:rPr>
          <w:rFonts w:ascii="Arial" w:hAnsi="Arial" w:cs="Arial"/>
          <w:color w:val="000000" w:themeColor="text1"/>
          <w:sz w:val="24"/>
          <w:szCs w:val="24"/>
          <w:lang w:val="en-US"/>
        </w:rPr>
        <w:t xml:space="preserve">i.e. those above </w:t>
      </w:r>
      <w:r w:rsidR="00A11EA6" w:rsidRPr="002C5062">
        <w:rPr>
          <w:rFonts w:ascii="Arial" w:hAnsi="Arial" w:cs="Arial"/>
          <w:color w:val="000000" w:themeColor="text1"/>
          <w:sz w:val="24"/>
          <w:szCs w:val="24"/>
          <w:lang w:val="en-US"/>
        </w:rPr>
        <w:t xml:space="preserve">the </w:t>
      </w:r>
      <w:r w:rsidR="006311A5" w:rsidRPr="002C5062">
        <w:rPr>
          <w:rFonts w:ascii="Arial" w:hAnsi="Arial" w:cs="Arial"/>
          <w:color w:val="000000" w:themeColor="text1"/>
          <w:sz w:val="24"/>
          <w:szCs w:val="24"/>
          <w:lang w:val="en-US"/>
        </w:rPr>
        <w:t>seven</w:t>
      </w:r>
      <w:r w:rsidR="006311A5" w:rsidRPr="002C5062">
        <w:rPr>
          <w:rFonts w:ascii="Arial" w:hAnsi="Arial" w:cs="Arial"/>
          <w:i/>
          <w:color w:val="000000" w:themeColor="text1"/>
          <w:sz w:val="24"/>
          <w:szCs w:val="24"/>
          <w:lang w:val="en-US"/>
        </w:rPr>
        <w:t xml:space="preserve"> </w:t>
      </w:r>
      <w:r w:rsidR="00A11EA6" w:rsidRPr="002C5062">
        <w:rPr>
          <w:rFonts w:ascii="Arial" w:hAnsi="Arial" w:cs="Arial"/>
          <w:color w:val="000000" w:themeColor="text1"/>
          <w:sz w:val="24"/>
          <w:szCs w:val="24"/>
          <w:lang w:val="en-US"/>
        </w:rPr>
        <w:t>planetary spi</w:t>
      </w:r>
      <w:r w:rsidR="00613DD7" w:rsidRPr="002C5062">
        <w:rPr>
          <w:rFonts w:ascii="Arial" w:hAnsi="Arial" w:cs="Arial"/>
          <w:color w:val="000000" w:themeColor="text1"/>
          <w:sz w:val="24"/>
          <w:szCs w:val="24"/>
          <w:lang w:val="en-US"/>
        </w:rPr>
        <w:t>rit</w:t>
      </w:r>
      <w:r w:rsidR="00A11EA6" w:rsidRPr="002C5062">
        <w:rPr>
          <w:rFonts w:ascii="Arial" w:hAnsi="Arial" w:cs="Arial"/>
          <w:color w:val="000000" w:themeColor="text1"/>
          <w:sz w:val="24"/>
          <w:szCs w:val="24"/>
          <w:lang w:val="en-US"/>
        </w:rPr>
        <w:t>s</w:t>
      </w:r>
      <w:r w:rsidR="006311A5" w:rsidRPr="002C5062">
        <w:rPr>
          <w:rFonts w:ascii="Arial" w:hAnsi="Arial" w:cs="Arial"/>
          <w:color w:val="000000" w:themeColor="text1"/>
          <w:sz w:val="24"/>
          <w:szCs w:val="24"/>
          <w:lang w:val="en-US"/>
        </w:rPr>
        <w:t xml:space="preserve"> or </w:t>
      </w:r>
      <w:r w:rsidRPr="002C5062">
        <w:rPr>
          <w:rFonts w:ascii="Arial" w:hAnsi="Arial" w:cs="Arial"/>
          <w:color w:val="000000" w:themeColor="text1"/>
          <w:sz w:val="24"/>
          <w:szCs w:val="24"/>
          <w:lang w:val="en-US"/>
        </w:rPr>
        <w:t>‘</w:t>
      </w:r>
      <w:r w:rsidR="006311A5" w:rsidRPr="002C5062">
        <w:rPr>
          <w:rFonts w:ascii="Arial" w:hAnsi="Arial" w:cs="Arial"/>
          <w:color w:val="000000" w:themeColor="text1"/>
          <w:sz w:val="24"/>
          <w:szCs w:val="24"/>
          <w:lang w:val="en-US"/>
        </w:rPr>
        <w:t>basic orders</w:t>
      </w:r>
      <w:r w:rsidRPr="002C5062">
        <w:rPr>
          <w:rFonts w:ascii="Arial" w:hAnsi="Arial" w:cs="Arial"/>
          <w:color w:val="000000" w:themeColor="text1"/>
          <w:sz w:val="24"/>
          <w:szCs w:val="24"/>
          <w:lang w:val="en-US"/>
        </w:rPr>
        <w:t>’</w:t>
      </w:r>
      <w:r w:rsidR="00A11EA6" w:rsidRPr="002C5062">
        <w:rPr>
          <w:rFonts w:ascii="Arial" w:hAnsi="Arial" w:cs="Arial"/>
          <w:color w:val="000000" w:themeColor="text1"/>
          <w:sz w:val="24"/>
          <w:szCs w:val="24"/>
          <w:lang w:val="en-US"/>
        </w:rPr>
        <w:t xml:space="preserve">, </w:t>
      </w:r>
      <w:r w:rsidR="00B70448" w:rsidRPr="002C5062">
        <w:rPr>
          <w:rFonts w:ascii="Arial" w:hAnsi="Arial" w:cs="Arial"/>
          <w:color w:val="000000" w:themeColor="text1"/>
          <w:sz w:val="24"/>
          <w:szCs w:val="24"/>
          <w:lang w:val="en-US"/>
        </w:rPr>
        <w:t xml:space="preserve">which had not been </w:t>
      </w:r>
      <w:r w:rsidR="006311A5" w:rsidRPr="002C5062">
        <w:rPr>
          <w:rFonts w:ascii="Arial" w:hAnsi="Arial" w:cs="Arial"/>
          <w:color w:val="000000" w:themeColor="text1"/>
          <w:sz w:val="24"/>
          <w:szCs w:val="24"/>
          <w:lang w:val="en-US"/>
        </w:rPr>
        <w:t>assigned to any star or planet</w:t>
      </w:r>
      <w:r w:rsidRPr="002C5062">
        <w:rPr>
          <w:rFonts w:ascii="Arial" w:hAnsi="Arial" w:cs="Arial"/>
          <w:color w:val="000000" w:themeColor="text1"/>
          <w:sz w:val="24"/>
          <w:szCs w:val="24"/>
          <w:lang w:val="en-US"/>
        </w:rPr>
        <w:t xml:space="preserve"> in the ancient myth</w:t>
      </w:r>
      <w:r w:rsidR="0024001C" w:rsidRPr="002C5062">
        <w:rPr>
          <w:rFonts w:ascii="Arial" w:hAnsi="Arial" w:cs="Arial"/>
          <w:color w:val="000000" w:themeColor="text1"/>
          <w:sz w:val="24"/>
          <w:szCs w:val="24"/>
          <w:lang w:val="en-US"/>
        </w:rPr>
        <w:t xml:space="preserve"> </w:t>
      </w:r>
      <w:r w:rsidR="00A11EA6" w:rsidRPr="002C5062">
        <w:rPr>
          <w:rFonts w:ascii="Arial" w:hAnsi="Arial" w:cs="Arial"/>
          <w:color w:val="000000" w:themeColor="text1"/>
          <w:sz w:val="24"/>
          <w:szCs w:val="24"/>
          <w:lang w:val="en-US"/>
        </w:rPr>
        <w:t>but to the sphere of Heaven</w:t>
      </w:r>
      <w:r w:rsidR="0024001C" w:rsidRPr="002C5062">
        <w:rPr>
          <w:rFonts w:ascii="Arial" w:hAnsi="Arial" w:cs="Arial"/>
          <w:color w:val="000000" w:themeColor="text1"/>
          <w:sz w:val="24"/>
          <w:szCs w:val="24"/>
          <w:lang w:val="en-US"/>
        </w:rPr>
        <w:t xml:space="preserve"> in general</w:t>
      </w:r>
      <w:r w:rsidR="00B70448" w:rsidRPr="002C5062">
        <w:rPr>
          <w:rFonts w:ascii="Arial" w:hAnsi="Arial" w:cs="Arial"/>
          <w:color w:val="000000" w:themeColor="text1"/>
          <w:sz w:val="24"/>
          <w:szCs w:val="24"/>
          <w:lang w:val="en-US"/>
        </w:rPr>
        <w:t>, anticipated the new planets</w:t>
      </w:r>
      <w:r w:rsidR="00A11EA6" w:rsidRPr="002C5062">
        <w:rPr>
          <w:rFonts w:ascii="Arial" w:hAnsi="Arial" w:cs="Arial"/>
          <w:color w:val="000000" w:themeColor="text1"/>
          <w:sz w:val="24"/>
          <w:szCs w:val="24"/>
          <w:lang w:val="en-US"/>
        </w:rPr>
        <w:t>.</w:t>
      </w:r>
      <w:r w:rsidR="00717DAE" w:rsidRPr="002C5062">
        <w:rPr>
          <w:rStyle w:val="Refdenotaalpie"/>
          <w:rFonts w:ascii="Arial" w:hAnsi="Arial" w:cs="Arial"/>
          <w:color w:val="000000" w:themeColor="text1"/>
          <w:sz w:val="24"/>
          <w:szCs w:val="24"/>
          <w:lang w:val="en-US"/>
        </w:rPr>
        <w:footnoteReference w:id="213"/>
      </w:r>
      <w:r w:rsidR="00B70448" w:rsidRPr="002C5062">
        <w:rPr>
          <w:rFonts w:ascii="Arial" w:hAnsi="Arial" w:cs="Arial"/>
          <w:color w:val="000000" w:themeColor="text1"/>
          <w:sz w:val="24"/>
          <w:szCs w:val="24"/>
          <w:lang w:val="en-US"/>
        </w:rPr>
        <w:t xml:space="preserve"> </w:t>
      </w:r>
      <w:r w:rsidR="005E0683" w:rsidRPr="002C5062">
        <w:rPr>
          <w:rFonts w:ascii="Arial" w:hAnsi="Arial" w:cs="Arial"/>
          <w:color w:val="000000" w:themeColor="text1"/>
          <w:sz w:val="24"/>
          <w:szCs w:val="24"/>
          <w:lang w:val="en-US"/>
        </w:rPr>
        <w:t>He concludes</w:t>
      </w:r>
      <w:r w:rsidR="00B70448" w:rsidRPr="002C5062">
        <w:rPr>
          <w:rFonts w:ascii="Arial" w:hAnsi="Arial" w:cs="Arial"/>
          <w:color w:val="000000" w:themeColor="text1"/>
          <w:sz w:val="24"/>
          <w:szCs w:val="24"/>
          <w:lang w:val="en-US"/>
        </w:rPr>
        <w:t xml:space="preserve"> </w:t>
      </w:r>
      <w:r w:rsidR="005E0683" w:rsidRPr="002C5062">
        <w:rPr>
          <w:rFonts w:ascii="Arial" w:hAnsi="Arial" w:cs="Arial"/>
          <w:color w:val="000000" w:themeColor="text1"/>
          <w:sz w:val="24"/>
          <w:szCs w:val="24"/>
          <w:lang w:val="en-US"/>
        </w:rPr>
        <w:t>that</w:t>
      </w:r>
      <w:r w:rsidR="00B70448" w:rsidRPr="002C5062">
        <w:rPr>
          <w:rFonts w:ascii="Arial" w:hAnsi="Arial" w:cs="Arial"/>
          <w:color w:val="000000" w:themeColor="text1"/>
          <w:sz w:val="24"/>
          <w:szCs w:val="24"/>
          <w:lang w:val="en-US"/>
        </w:rPr>
        <w:t xml:space="preserve"> </w:t>
      </w:r>
      <w:r w:rsidR="00A11EA6" w:rsidRPr="002C5062">
        <w:rPr>
          <w:rFonts w:ascii="Arial" w:hAnsi="Arial" w:cs="Arial"/>
          <w:color w:val="000000" w:themeColor="text1"/>
          <w:sz w:val="24"/>
          <w:szCs w:val="24"/>
          <w:lang w:val="en-US"/>
        </w:rPr>
        <w:t xml:space="preserve">‘Hazael is thus the spirit of Herschel according to the above division, and is more </w:t>
      </w:r>
      <w:r w:rsidR="00A11EA6" w:rsidRPr="002C5062">
        <w:rPr>
          <w:rFonts w:ascii="Arial" w:hAnsi="Arial" w:cs="Arial"/>
          <w:i/>
          <w:color w:val="000000" w:themeColor="text1"/>
          <w:sz w:val="24"/>
          <w:szCs w:val="24"/>
          <w:lang w:val="en-US"/>
        </w:rPr>
        <w:t>powerful</w:t>
      </w:r>
      <w:r w:rsidR="00A11EA6" w:rsidRPr="002C5062">
        <w:rPr>
          <w:rFonts w:ascii="Arial" w:hAnsi="Arial" w:cs="Arial"/>
          <w:color w:val="000000" w:themeColor="text1"/>
          <w:sz w:val="24"/>
          <w:szCs w:val="24"/>
          <w:lang w:val="en-US"/>
        </w:rPr>
        <w:t xml:space="preserve"> than the spirit of Saturn, even as the influence of Herschel </w:t>
      </w:r>
      <w:r w:rsidR="00A11EA6" w:rsidRPr="002C5062">
        <w:rPr>
          <w:rFonts w:ascii="Arial" w:hAnsi="Arial" w:cs="Arial"/>
          <w:i/>
          <w:color w:val="000000" w:themeColor="text1"/>
          <w:sz w:val="24"/>
          <w:szCs w:val="24"/>
          <w:lang w:val="en-US"/>
        </w:rPr>
        <w:t>exceeds</w:t>
      </w:r>
      <w:r w:rsidR="00A11EA6" w:rsidRPr="002C5062">
        <w:rPr>
          <w:rFonts w:ascii="Arial" w:hAnsi="Arial" w:cs="Arial"/>
          <w:color w:val="000000" w:themeColor="text1"/>
          <w:sz w:val="24"/>
          <w:szCs w:val="24"/>
          <w:lang w:val="en-US"/>
        </w:rPr>
        <w:t xml:space="preserve"> that of Saturn’.</w:t>
      </w:r>
      <w:r w:rsidR="00A11EA6" w:rsidRPr="002C5062">
        <w:rPr>
          <w:rStyle w:val="Refdenotaalpie"/>
          <w:rFonts w:ascii="Arial" w:hAnsi="Arial" w:cs="Arial"/>
          <w:color w:val="000000" w:themeColor="text1"/>
          <w:sz w:val="24"/>
          <w:szCs w:val="24"/>
          <w:lang w:val="en-US"/>
        </w:rPr>
        <w:footnoteReference w:id="214"/>
      </w:r>
    </w:p>
    <w:p w:rsidR="00A11EA6" w:rsidRPr="002C5062" w:rsidRDefault="00A11EA6" w:rsidP="0061128A">
      <w:pPr>
        <w:spacing w:after="0" w:line="480" w:lineRule="auto"/>
        <w:rPr>
          <w:rFonts w:ascii="Arial" w:hAnsi="Arial" w:cs="Arial"/>
          <w:color w:val="000000" w:themeColor="text1"/>
          <w:sz w:val="24"/>
          <w:szCs w:val="24"/>
          <w:lang w:val="en-US"/>
        </w:rPr>
      </w:pPr>
    </w:p>
    <w:p w:rsidR="00F074FF" w:rsidRPr="002C5062" w:rsidRDefault="006D454B" w:rsidP="00F15DAF">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To Zadkiel, </w:t>
      </w:r>
      <w:r w:rsidR="00A609CC" w:rsidRPr="002C5062">
        <w:rPr>
          <w:rFonts w:ascii="Arial" w:hAnsi="Arial" w:cs="Arial"/>
          <w:color w:val="000000" w:themeColor="text1"/>
          <w:sz w:val="24"/>
          <w:szCs w:val="24"/>
          <w:lang w:val="en-US"/>
        </w:rPr>
        <w:t xml:space="preserve">there is a fundamental relationship between astrology and </w:t>
      </w:r>
      <w:r w:rsidR="005D3AF1" w:rsidRPr="002C5062">
        <w:rPr>
          <w:rFonts w:ascii="Arial" w:hAnsi="Arial" w:cs="Arial"/>
          <w:color w:val="000000" w:themeColor="text1"/>
          <w:sz w:val="24"/>
          <w:szCs w:val="24"/>
          <w:lang w:val="en-US"/>
        </w:rPr>
        <w:t>mythology</w:t>
      </w:r>
      <w:r w:rsidR="00A609CC" w:rsidRPr="002C5062">
        <w:rPr>
          <w:rFonts w:ascii="Arial" w:hAnsi="Arial" w:cs="Arial"/>
          <w:color w:val="000000" w:themeColor="text1"/>
          <w:sz w:val="24"/>
          <w:szCs w:val="24"/>
          <w:lang w:val="en-US"/>
        </w:rPr>
        <w:t xml:space="preserve">. To him </w:t>
      </w:r>
      <w:r w:rsidRPr="002C5062">
        <w:rPr>
          <w:rFonts w:ascii="Arial" w:hAnsi="Arial" w:cs="Arial"/>
          <w:color w:val="000000" w:themeColor="text1"/>
          <w:sz w:val="24"/>
          <w:szCs w:val="24"/>
          <w:lang w:val="en-US"/>
        </w:rPr>
        <w:t>mythology</w:t>
      </w:r>
      <w:r w:rsidR="007C4CEA" w:rsidRPr="002C5062">
        <w:rPr>
          <w:rFonts w:ascii="Arial" w:hAnsi="Arial" w:cs="Arial"/>
          <w:color w:val="000000" w:themeColor="text1"/>
          <w:sz w:val="24"/>
          <w:szCs w:val="24"/>
          <w:lang w:val="en-US"/>
        </w:rPr>
        <w:t xml:space="preserve"> </w:t>
      </w:r>
      <w:r w:rsidR="004E02B5" w:rsidRPr="002C5062">
        <w:rPr>
          <w:rFonts w:ascii="Arial" w:hAnsi="Arial" w:cs="Arial"/>
          <w:color w:val="000000" w:themeColor="text1"/>
          <w:sz w:val="24"/>
          <w:szCs w:val="24"/>
          <w:lang w:val="en-US"/>
        </w:rPr>
        <w:t xml:space="preserve">was ‘merely a method devised to hand down a knowledge of </w:t>
      </w:r>
      <w:r w:rsidR="007C4CEA" w:rsidRPr="002C5062">
        <w:rPr>
          <w:rFonts w:ascii="Arial" w:hAnsi="Arial" w:cs="Arial"/>
          <w:color w:val="000000" w:themeColor="text1"/>
          <w:sz w:val="24"/>
          <w:szCs w:val="24"/>
          <w:lang w:val="en-US"/>
        </w:rPr>
        <w:t>[astrology]</w:t>
      </w:r>
      <w:r w:rsidR="004E02B5" w:rsidRPr="002C5062">
        <w:rPr>
          <w:rFonts w:ascii="Arial" w:hAnsi="Arial" w:cs="Arial"/>
          <w:color w:val="000000" w:themeColor="text1"/>
          <w:sz w:val="24"/>
          <w:szCs w:val="24"/>
          <w:lang w:val="en-US"/>
        </w:rPr>
        <w:t>’</w:t>
      </w:r>
      <w:r w:rsidR="007C4CEA" w:rsidRPr="002C5062">
        <w:rPr>
          <w:rFonts w:ascii="Arial" w:hAnsi="Arial" w:cs="Arial"/>
          <w:color w:val="000000" w:themeColor="text1"/>
          <w:sz w:val="24"/>
          <w:szCs w:val="24"/>
          <w:lang w:val="en-US"/>
        </w:rPr>
        <w:t xml:space="preserve">, which </w:t>
      </w:r>
      <w:r w:rsidR="00A609CC" w:rsidRPr="002C5062">
        <w:rPr>
          <w:rFonts w:ascii="Arial" w:hAnsi="Arial" w:cs="Arial"/>
          <w:color w:val="000000" w:themeColor="text1"/>
          <w:sz w:val="24"/>
          <w:szCs w:val="24"/>
          <w:lang w:val="en-US"/>
        </w:rPr>
        <w:t xml:space="preserve">he sees both as its origin and </w:t>
      </w:r>
      <w:r w:rsidR="007C4CEA" w:rsidRPr="002C5062">
        <w:rPr>
          <w:rFonts w:ascii="Arial" w:hAnsi="Arial" w:cs="Arial"/>
          <w:color w:val="000000" w:themeColor="text1"/>
          <w:sz w:val="24"/>
          <w:szCs w:val="24"/>
          <w:lang w:val="en-US"/>
        </w:rPr>
        <w:t>the key to its understanding</w:t>
      </w:r>
      <w:r w:rsidR="004E02B5" w:rsidRPr="002C5062">
        <w:rPr>
          <w:rFonts w:ascii="Arial" w:hAnsi="Arial" w:cs="Arial"/>
          <w:color w:val="000000" w:themeColor="text1"/>
          <w:sz w:val="24"/>
          <w:szCs w:val="24"/>
          <w:lang w:val="en-US"/>
        </w:rPr>
        <w:t xml:space="preserve">. </w:t>
      </w:r>
      <w:r w:rsidR="00A609CC" w:rsidRPr="002C5062">
        <w:rPr>
          <w:rFonts w:ascii="Arial" w:hAnsi="Arial" w:cs="Arial"/>
          <w:color w:val="000000" w:themeColor="text1"/>
          <w:sz w:val="24"/>
          <w:szCs w:val="24"/>
          <w:lang w:val="en-US"/>
        </w:rPr>
        <w:t>W</w:t>
      </w:r>
      <w:r w:rsidR="004E02B5" w:rsidRPr="002C5062">
        <w:rPr>
          <w:rFonts w:ascii="Arial" w:hAnsi="Arial" w:cs="Arial"/>
          <w:color w:val="000000" w:themeColor="text1"/>
          <w:sz w:val="24"/>
          <w:szCs w:val="24"/>
          <w:lang w:val="en-US"/>
        </w:rPr>
        <w:t xml:space="preserve">hen viewed independently of astrology, </w:t>
      </w:r>
      <w:r w:rsidR="00A609CC" w:rsidRPr="002C5062">
        <w:rPr>
          <w:rFonts w:ascii="Arial" w:hAnsi="Arial" w:cs="Arial"/>
          <w:color w:val="000000" w:themeColor="text1"/>
          <w:sz w:val="24"/>
          <w:szCs w:val="24"/>
          <w:lang w:val="en-US"/>
        </w:rPr>
        <w:t xml:space="preserve">he argues, the ‘mythological fables’ </w:t>
      </w:r>
      <w:r w:rsidR="007C4CEA" w:rsidRPr="002C5062">
        <w:rPr>
          <w:rFonts w:ascii="Arial" w:hAnsi="Arial" w:cs="Arial"/>
          <w:color w:val="000000" w:themeColor="text1"/>
          <w:sz w:val="24"/>
          <w:szCs w:val="24"/>
          <w:lang w:val="en-US"/>
        </w:rPr>
        <w:t>appear full of ‘</w:t>
      </w:r>
      <w:r w:rsidR="004E02B5" w:rsidRPr="002C5062">
        <w:rPr>
          <w:rFonts w:ascii="Arial" w:hAnsi="Arial" w:cs="Arial"/>
          <w:color w:val="000000" w:themeColor="text1"/>
          <w:sz w:val="24"/>
          <w:szCs w:val="24"/>
          <w:lang w:val="en-US"/>
        </w:rPr>
        <w:t>mystery’</w:t>
      </w:r>
      <w:r w:rsidR="00E43C64" w:rsidRPr="002C5062">
        <w:rPr>
          <w:rFonts w:ascii="Arial" w:hAnsi="Arial" w:cs="Arial"/>
          <w:color w:val="000000" w:themeColor="text1"/>
          <w:sz w:val="24"/>
          <w:szCs w:val="24"/>
          <w:lang w:val="en-US"/>
        </w:rPr>
        <w:t xml:space="preserve"> and </w:t>
      </w:r>
      <w:r w:rsidR="007C4CEA" w:rsidRPr="002C5062">
        <w:rPr>
          <w:rFonts w:ascii="Arial" w:hAnsi="Arial" w:cs="Arial"/>
          <w:color w:val="000000" w:themeColor="text1"/>
          <w:sz w:val="24"/>
          <w:szCs w:val="24"/>
          <w:lang w:val="en-US"/>
        </w:rPr>
        <w:t>‘</w:t>
      </w:r>
      <w:r w:rsidR="00E43C64" w:rsidRPr="002C5062">
        <w:rPr>
          <w:rFonts w:ascii="Arial" w:hAnsi="Arial" w:cs="Arial"/>
          <w:color w:val="000000" w:themeColor="text1"/>
          <w:sz w:val="24"/>
          <w:szCs w:val="24"/>
          <w:lang w:val="en-US"/>
        </w:rPr>
        <w:t>puerile and insensate’</w:t>
      </w:r>
      <w:r w:rsidR="00622BE9" w:rsidRPr="002C5062">
        <w:rPr>
          <w:rFonts w:ascii="Arial" w:hAnsi="Arial" w:cs="Arial"/>
          <w:color w:val="000000" w:themeColor="text1"/>
          <w:sz w:val="24"/>
          <w:szCs w:val="24"/>
          <w:lang w:val="en-US"/>
        </w:rPr>
        <w:t>;</w:t>
      </w:r>
      <w:r w:rsidR="00E43C64" w:rsidRPr="002C5062">
        <w:rPr>
          <w:rFonts w:ascii="Arial" w:hAnsi="Arial" w:cs="Arial"/>
          <w:color w:val="000000" w:themeColor="text1"/>
          <w:sz w:val="24"/>
          <w:szCs w:val="24"/>
          <w:lang w:val="en-US"/>
        </w:rPr>
        <w:t xml:space="preserve"> </w:t>
      </w:r>
      <w:r w:rsidR="00622BE9" w:rsidRPr="002C5062">
        <w:rPr>
          <w:rFonts w:ascii="Arial" w:hAnsi="Arial" w:cs="Arial"/>
          <w:color w:val="000000" w:themeColor="text1"/>
          <w:sz w:val="24"/>
          <w:szCs w:val="24"/>
          <w:lang w:val="en-US"/>
        </w:rPr>
        <w:t>w</w:t>
      </w:r>
      <w:r w:rsidR="00E43C64" w:rsidRPr="002C5062">
        <w:rPr>
          <w:rFonts w:ascii="Arial" w:hAnsi="Arial" w:cs="Arial"/>
          <w:color w:val="000000" w:themeColor="text1"/>
          <w:sz w:val="24"/>
          <w:szCs w:val="24"/>
          <w:lang w:val="en-US"/>
        </w:rPr>
        <w:t xml:space="preserve">ith the aid of astrology, </w:t>
      </w:r>
      <w:r w:rsidR="00A609CC" w:rsidRPr="002C5062">
        <w:rPr>
          <w:rFonts w:ascii="Arial" w:hAnsi="Arial" w:cs="Arial"/>
          <w:color w:val="000000" w:themeColor="text1"/>
          <w:sz w:val="24"/>
          <w:szCs w:val="24"/>
          <w:lang w:val="en-US"/>
        </w:rPr>
        <w:t>however</w:t>
      </w:r>
      <w:r w:rsidR="00E43C64" w:rsidRPr="002C5062">
        <w:rPr>
          <w:rFonts w:ascii="Arial" w:hAnsi="Arial" w:cs="Arial"/>
          <w:color w:val="000000" w:themeColor="text1"/>
          <w:sz w:val="24"/>
          <w:szCs w:val="24"/>
          <w:lang w:val="en-US"/>
        </w:rPr>
        <w:t>, they become ‘replete with meaning</w:t>
      </w:r>
      <w:r w:rsidR="00153B9F" w:rsidRPr="002C5062">
        <w:rPr>
          <w:rFonts w:ascii="Arial" w:hAnsi="Arial" w:cs="Arial"/>
          <w:color w:val="000000" w:themeColor="text1"/>
          <w:sz w:val="24"/>
          <w:szCs w:val="24"/>
          <w:lang w:val="en-US"/>
        </w:rPr>
        <w:t>’</w:t>
      </w:r>
      <w:r w:rsidR="00BE7E3C" w:rsidRPr="002C5062">
        <w:rPr>
          <w:rFonts w:ascii="Arial" w:hAnsi="Arial" w:cs="Arial"/>
          <w:color w:val="000000" w:themeColor="text1"/>
          <w:sz w:val="24"/>
          <w:szCs w:val="24"/>
          <w:lang w:val="en-US"/>
        </w:rPr>
        <w:t>,</w:t>
      </w:r>
      <w:r w:rsidR="00E43C64" w:rsidRPr="002C5062">
        <w:rPr>
          <w:rFonts w:ascii="Arial" w:hAnsi="Arial" w:cs="Arial"/>
          <w:color w:val="000000" w:themeColor="text1"/>
          <w:sz w:val="24"/>
          <w:szCs w:val="24"/>
          <w:lang w:val="en-US"/>
        </w:rPr>
        <w:t xml:space="preserve"> </w:t>
      </w:r>
      <w:r w:rsidR="00153B9F" w:rsidRPr="002C5062">
        <w:rPr>
          <w:rFonts w:ascii="Arial" w:hAnsi="Arial" w:cs="Arial"/>
          <w:color w:val="000000" w:themeColor="text1"/>
          <w:sz w:val="24"/>
          <w:szCs w:val="24"/>
          <w:lang w:val="en-US"/>
        </w:rPr>
        <w:t>‘</w:t>
      </w:r>
      <w:r w:rsidR="00E43C64" w:rsidRPr="002C5062">
        <w:rPr>
          <w:rFonts w:ascii="Arial" w:hAnsi="Arial" w:cs="Arial"/>
          <w:color w:val="000000" w:themeColor="text1"/>
          <w:sz w:val="24"/>
          <w:szCs w:val="24"/>
          <w:lang w:val="en-US"/>
        </w:rPr>
        <w:t>convey some of the principal doctrines of astrology in allegorical language’</w:t>
      </w:r>
      <w:r w:rsidR="008538F6" w:rsidRPr="002C5062">
        <w:rPr>
          <w:rFonts w:ascii="Arial" w:hAnsi="Arial" w:cs="Arial"/>
          <w:color w:val="000000" w:themeColor="text1"/>
          <w:sz w:val="24"/>
          <w:szCs w:val="24"/>
          <w:lang w:val="en-US"/>
        </w:rPr>
        <w:t xml:space="preserve"> </w:t>
      </w:r>
      <w:r w:rsidR="00BE7E3C" w:rsidRPr="002C5062">
        <w:rPr>
          <w:rFonts w:ascii="Arial" w:hAnsi="Arial" w:cs="Arial"/>
          <w:color w:val="000000" w:themeColor="text1"/>
          <w:sz w:val="24"/>
          <w:szCs w:val="24"/>
          <w:lang w:val="en-US"/>
        </w:rPr>
        <w:t xml:space="preserve">and </w:t>
      </w:r>
      <w:r w:rsidR="008538F6" w:rsidRPr="002C5062">
        <w:rPr>
          <w:rFonts w:ascii="Arial" w:hAnsi="Arial" w:cs="Arial"/>
          <w:color w:val="000000" w:themeColor="text1"/>
          <w:sz w:val="24"/>
          <w:szCs w:val="24"/>
          <w:lang w:val="en-US"/>
        </w:rPr>
        <w:t xml:space="preserve">are </w:t>
      </w:r>
      <w:r w:rsidR="00BE7E3C" w:rsidRPr="002C5062">
        <w:rPr>
          <w:rFonts w:ascii="Arial" w:hAnsi="Arial" w:cs="Arial"/>
          <w:color w:val="000000" w:themeColor="text1"/>
          <w:sz w:val="24"/>
          <w:szCs w:val="24"/>
          <w:lang w:val="en-US"/>
        </w:rPr>
        <w:t>‘</w:t>
      </w:r>
      <w:r w:rsidR="008538F6" w:rsidRPr="002C5062">
        <w:rPr>
          <w:rFonts w:ascii="Arial" w:hAnsi="Arial" w:cs="Arial"/>
          <w:color w:val="000000" w:themeColor="text1"/>
          <w:sz w:val="24"/>
          <w:szCs w:val="24"/>
          <w:lang w:val="en-US"/>
        </w:rPr>
        <w:t>replete with science, harmony and intelligence’.</w:t>
      </w:r>
      <w:r w:rsidR="008538F6" w:rsidRPr="002C5062">
        <w:rPr>
          <w:rStyle w:val="Refdenotaalpie"/>
          <w:rFonts w:ascii="Arial" w:hAnsi="Arial" w:cs="Arial"/>
          <w:color w:val="000000" w:themeColor="text1"/>
          <w:sz w:val="24"/>
          <w:szCs w:val="24"/>
          <w:lang w:val="en-US"/>
        </w:rPr>
        <w:footnoteReference w:id="215"/>
      </w:r>
      <w:r w:rsidR="00F074FF" w:rsidRPr="002C5062">
        <w:rPr>
          <w:rFonts w:ascii="Arial" w:hAnsi="Arial" w:cs="Arial"/>
          <w:color w:val="000000" w:themeColor="text1"/>
          <w:sz w:val="24"/>
          <w:szCs w:val="24"/>
          <w:lang w:val="en-US"/>
        </w:rPr>
        <w:t xml:space="preserve"> </w:t>
      </w:r>
      <w:r w:rsidR="00003F11" w:rsidRPr="002C5062">
        <w:rPr>
          <w:rFonts w:ascii="Arial" w:hAnsi="Arial" w:cs="Arial"/>
          <w:color w:val="000000" w:themeColor="text1"/>
          <w:sz w:val="24"/>
          <w:szCs w:val="24"/>
          <w:lang w:val="en-US"/>
        </w:rPr>
        <w:t>H</w:t>
      </w:r>
      <w:r w:rsidR="00C87180" w:rsidRPr="002C5062">
        <w:rPr>
          <w:rFonts w:ascii="Arial" w:hAnsi="Arial" w:cs="Arial"/>
          <w:color w:val="000000" w:themeColor="text1"/>
          <w:sz w:val="24"/>
          <w:szCs w:val="24"/>
          <w:lang w:val="en-US"/>
        </w:rPr>
        <w:t>is theory</w:t>
      </w:r>
      <w:r w:rsidR="00C44D39" w:rsidRPr="002C5062">
        <w:rPr>
          <w:rFonts w:ascii="Arial" w:hAnsi="Arial" w:cs="Arial"/>
          <w:color w:val="000000" w:themeColor="text1"/>
          <w:sz w:val="24"/>
          <w:szCs w:val="24"/>
          <w:lang w:val="en-US"/>
        </w:rPr>
        <w:t>, in principle,</w:t>
      </w:r>
      <w:r w:rsidR="00C87180" w:rsidRPr="002C5062">
        <w:rPr>
          <w:rFonts w:ascii="Arial" w:hAnsi="Arial" w:cs="Arial"/>
          <w:color w:val="000000" w:themeColor="text1"/>
          <w:sz w:val="24"/>
          <w:szCs w:val="24"/>
          <w:lang w:val="en-US"/>
        </w:rPr>
        <w:t xml:space="preserve"> </w:t>
      </w:r>
      <w:r w:rsidR="00CB29E8" w:rsidRPr="002C5062">
        <w:rPr>
          <w:rFonts w:ascii="Arial" w:hAnsi="Arial" w:cs="Arial"/>
          <w:color w:val="000000" w:themeColor="text1"/>
          <w:sz w:val="24"/>
          <w:szCs w:val="24"/>
          <w:lang w:val="en-US"/>
        </w:rPr>
        <w:t xml:space="preserve">seems to be </w:t>
      </w:r>
      <w:r w:rsidR="00C87180" w:rsidRPr="002C5062">
        <w:rPr>
          <w:rFonts w:ascii="Arial" w:hAnsi="Arial" w:cs="Arial"/>
          <w:color w:val="000000" w:themeColor="text1"/>
          <w:sz w:val="24"/>
          <w:szCs w:val="24"/>
          <w:lang w:val="en-US"/>
        </w:rPr>
        <w:t xml:space="preserve">disproved by the </w:t>
      </w:r>
      <w:r w:rsidR="00C44D39" w:rsidRPr="002C5062">
        <w:rPr>
          <w:rFonts w:ascii="Arial" w:hAnsi="Arial" w:cs="Arial"/>
          <w:color w:val="000000" w:themeColor="text1"/>
          <w:sz w:val="24"/>
          <w:szCs w:val="24"/>
          <w:lang w:val="en-US"/>
        </w:rPr>
        <w:t xml:space="preserve">fact that </w:t>
      </w:r>
      <w:r w:rsidR="00C87180" w:rsidRPr="002C5062">
        <w:rPr>
          <w:rFonts w:ascii="Arial" w:hAnsi="Arial" w:cs="Arial"/>
          <w:color w:val="000000" w:themeColor="text1"/>
          <w:sz w:val="24"/>
          <w:szCs w:val="24"/>
          <w:lang w:val="en-US"/>
        </w:rPr>
        <w:t>Uranus, Neptune and Pluto</w:t>
      </w:r>
      <w:r w:rsidR="00C44D39" w:rsidRPr="002C5062">
        <w:rPr>
          <w:rFonts w:ascii="Arial" w:hAnsi="Arial" w:cs="Arial"/>
          <w:color w:val="000000" w:themeColor="text1"/>
          <w:sz w:val="24"/>
          <w:szCs w:val="24"/>
          <w:lang w:val="en-US"/>
        </w:rPr>
        <w:t xml:space="preserve"> had not been discovered and yet, there were myths built around them</w:t>
      </w:r>
      <w:r w:rsidR="00C87180" w:rsidRPr="002C5062">
        <w:rPr>
          <w:rFonts w:ascii="Arial" w:hAnsi="Arial" w:cs="Arial"/>
          <w:color w:val="000000" w:themeColor="text1"/>
          <w:sz w:val="24"/>
          <w:szCs w:val="24"/>
          <w:lang w:val="en-US"/>
        </w:rPr>
        <w:t>.</w:t>
      </w:r>
      <w:r w:rsidR="00CB29E8" w:rsidRPr="002C5062">
        <w:rPr>
          <w:rFonts w:ascii="Arial" w:hAnsi="Arial" w:cs="Arial"/>
          <w:color w:val="000000" w:themeColor="text1"/>
          <w:sz w:val="24"/>
          <w:szCs w:val="24"/>
          <w:lang w:val="en-US"/>
        </w:rPr>
        <w:t xml:space="preserve"> If these planets were not known at the time, there is no justification for the creation of those fables.</w:t>
      </w:r>
    </w:p>
    <w:p w:rsidR="00F074FF" w:rsidRPr="002C5062" w:rsidRDefault="00F074FF" w:rsidP="0061128A">
      <w:pPr>
        <w:autoSpaceDE w:val="0"/>
        <w:autoSpaceDN w:val="0"/>
        <w:adjustRightInd w:val="0"/>
        <w:spacing w:after="0" w:line="480" w:lineRule="auto"/>
        <w:rPr>
          <w:rFonts w:ascii="Arial" w:hAnsi="Arial" w:cs="Arial"/>
          <w:color w:val="000000" w:themeColor="text1"/>
          <w:sz w:val="24"/>
          <w:szCs w:val="24"/>
          <w:lang w:val="en-US"/>
        </w:rPr>
      </w:pPr>
    </w:p>
    <w:p w:rsidR="00C25742" w:rsidRPr="002C5062" w:rsidRDefault="00C44D39" w:rsidP="00900031">
      <w:pPr>
        <w:autoSpaceDE w:val="0"/>
        <w:autoSpaceDN w:val="0"/>
        <w:adjustRightInd w:val="0"/>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To </w:t>
      </w:r>
      <w:r w:rsidR="007D1D92" w:rsidRPr="002C5062">
        <w:rPr>
          <w:rFonts w:ascii="Arial" w:hAnsi="Arial" w:cs="Arial"/>
          <w:color w:val="000000" w:themeColor="text1"/>
          <w:sz w:val="24"/>
          <w:szCs w:val="24"/>
          <w:lang w:val="en-US"/>
        </w:rPr>
        <w:t>Varley</w:t>
      </w:r>
      <w:r w:rsidRPr="002C5062">
        <w:rPr>
          <w:rFonts w:ascii="Arial" w:hAnsi="Arial" w:cs="Arial"/>
          <w:color w:val="000000" w:themeColor="text1"/>
          <w:sz w:val="24"/>
          <w:szCs w:val="24"/>
          <w:lang w:val="en-US"/>
        </w:rPr>
        <w:t xml:space="preserve">, </w:t>
      </w:r>
      <w:r w:rsidR="00D4307B" w:rsidRPr="002C5062">
        <w:rPr>
          <w:rFonts w:ascii="Arial" w:hAnsi="Arial" w:cs="Arial"/>
          <w:color w:val="000000" w:themeColor="text1"/>
          <w:sz w:val="24"/>
          <w:szCs w:val="24"/>
          <w:lang w:val="en-US"/>
        </w:rPr>
        <w:t>on the contrary</w:t>
      </w:r>
      <w:r w:rsidRPr="002C5062">
        <w:rPr>
          <w:rFonts w:ascii="Arial" w:hAnsi="Arial" w:cs="Arial"/>
          <w:color w:val="000000" w:themeColor="text1"/>
          <w:sz w:val="24"/>
          <w:szCs w:val="24"/>
          <w:lang w:val="en-US"/>
        </w:rPr>
        <w:t xml:space="preserve">, </w:t>
      </w:r>
      <w:r w:rsidR="001032BC" w:rsidRPr="002C5062">
        <w:rPr>
          <w:rFonts w:ascii="Arial" w:hAnsi="Arial" w:cs="Arial"/>
          <w:color w:val="000000" w:themeColor="text1"/>
          <w:sz w:val="24"/>
          <w:szCs w:val="24"/>
          <w:lang w:val="en-US"/>
        </w:rPr>
        <w:t xml:space="preserve">the very existence of the fable of Uranus </w:t>
      </w:r>
      <w:r w:rsidRPr="002C5062">
        <w:rPr>
          <w:rFonts w:ascii="Arial" w:hAnsi="Arial" w:cs="Arial"/>
          <w:color w:val="000000" w:themeColor="text1"/>
          <w:sz w:val="24"/>
          <w:szCs w:val="24"/>
          <w:lang w:val="en-US"/>
        </w:rPr>
        <w:t xml:space="preserve">is </w:t>
      </w:r>
      <w:r w:rsidR="001032BC" w:rsidRPr="002C5062">
        <w:rPr>
          <w:rFonts w:ascii="Arial" w:hAnsi="Arial" w:cs="Arial"/>
          <w:color w:val="000000" w:themeColor="text1"/>
          <w:sz w:val="24"/>
          <w:szCs w:val="24"/>
          <w:lang w:val="en-US"/>
        </w:rPr>
        <w:t xml:space="preserve">proof that the ancients believed in its existence and that they may even have considered </w:t>
      </w:r>
      <w:r w:rsidR="00482FEF" w:rsidRPr="002C5062">
        <w:rPr>
          <w:rFonts w:ascii="Arial" w:hAnsi="Arial" w:cs="Arial"/>
          <w:color w:val="000000" w:themeColor="text1"/>
          <w:sz w:val="24"/>
          <w:szCs w:val="24"/>
          <w:lang w:val="en-US"/>
        </w:rPr>
        <w:t xml:space="preserve">his </w:t>
      </w:r>
      <w:r w:rsidR="00E209B3" w:rsidRPr="002C5062">
        <w:rPr>
          <w:rFonts w:ascii="Arial" w:hAnsi="Arial" w:cs="Arial"/>
          <w:color w:val="000000" w:themeColor="text1"/>
          <w:sz w:val="24"/>
          <w:szCs w:val="24"/>
          <w:lang w:val="en-US"/>
        </w:rPr>
        <w:t xml:space="preserve">own </w:t>
      </w:r>
      <w:r w:rsidR="00482FEF" w:rsidRPr="002C5062">
        <w:rPr>
          <w:rFonts w:ascii="Arial" w:hAnsi="Arial" w:cs="Arial"/>
          <w:color w:val="000000" w:themeColor="text1"/>
          <w:sz w:val="24"/>
          <w:szCs w:val="24"/>
          <w:lang w:val="en-US"/>
        </w:rPr>
        <w:t>‘</w:t>
      </w:r>
      <w:r w:rsidR="00F648FA" w:rsidRPr="002C5062">
        <w:rPr>
          <w:rFonts w:ascii="Arial" w:hAnsi="Arial" w:cs="Arial"/>
          <w:color w:val="000000" w:themeColor="text1"/>
          <w:sz w:val="24"/>
          <w:szCs w:val="24"/>
          <w:lang w:val="en-US"/>
        </w:rPr>
        <w:t>zodiacal scheme and arrangement</w:t>
      </w:r>
      <w:r w:rsidR="00482FEF" w:rsidRPr="002C5062">
        <w:rPr>
          <w:rFonts w:ascii="Arial" w:hAnsi="Arial" w:cs="Arial"/>
          <w:color w:val="000000" w:themeColor="text1"/>
          <w:sz w:val="24"/>
          <w:szCs w:val="24"/>
          <w:lang w:val="en-US"/>
        </w:rPr>
        <w:t>’: ‘a supposed planet</w:t>
      </w:r>
      <w:r w:rsidR="004301F6" w:rsidRPr="002C5062">
        <w:rPr>
          <w:rFonts w:ascii="Arial" w:hAnsi="Arial" w:cs="Arial"/>
          <w:color w:val="000000" w:themeColor="text1"/>
          <w:sz w:val="24"/>
          <w:szCs w:val="24"/>
          <w:lang w:val="en-US"/>
        </w:rPr>
        <w:t xml:space="preserve"> </w:t>
      </w:r>
      <w:r w:rsidR="00482FEF" w:rsidRPr="002C5062">
        <w:rPr>
          <w:rFonts w:ascii="Arial" w:hAnsi="Arial" w:cs="Arial"/>
          <w:color w:val="000000" w:themeColor="text1"/>
          <w:sz w:val="24"/>
          <w:szCs w:val="24"/>
          <w:lang w:val="en-US"/>
        </w:rPr>
        <w:t>was intended by the authors of the fable to be represented by Uranus’ and proof of this, according to Varley, is the fact that ‘the latter was called by the antients, the oldest of all the Gods; and also that then known planets with the largest orbits, and consequently most distant</w:t>
      </w:r>
      <w:r w:rsidR="00A42998" w:rsidRPr="002C5062">
        <w:rPr>
          <w:rFonts w:ascii="Arial" w:hAnsi="Arial" w:cs="Arial"/>
          <w:color w:val="000000" w:themeColor="text1"/>
          <w:sz w:val="24"/>
          <w:szCs w:val="24"/>
          <w:lang w:val="en-US"/>
        </w:rPr>
        <w:t xml:space="preserve"> from </w:t>
      </w:r>
      <w:r w:rsidR="00482FEF" w:rsidRPr="002C5062">
        <w:rPr>
          <w:rFonts w:ascii="Arial" w:hAnsi="Arial" w:cs="Arial"/>
          <w:color w:val="000000" w:themeColor="text1"/>
          <w:sz w:val="24"/>
          <w:szCs w:val="24"/>
          <w:lang w:val="en-US"/>
        </w:rPr>
        <w:t>the Sun were not only named as the parents of those next in distance’.</w:t>
      </w:r>
      <w:r w:rsidR="00F648FA" w:rsidRPr="002C5062">
        <w:rPr>
          <w:rFonts w:ascii="Arial" w:hAnsi="Arial" w:cs="Arial"/>
          <w:color w:val="000000" w:themeColor="text1"/>
          <w:sz w:val="24"/>
          <w:szCs w:val="24"/>
          <w:lang w:val="en-US"/>
        </w:rPr>
        <w:t xml:space="preserve"> </w:t>
      </w:r>
      <w:r w:rsidR="00482FEF" w:rsidRPr="002C5062">
        <w:rPr>
          <w:rFonts w:ascii="Arial" w:hAnsi="Arial" w:cs="Arial"/>
          <w:color w:val="000000" w:themeColor="text1"/>
          <w:sz w:val="24"/>
          <w:szCs w:val="24"/>
          <w:lang w:val="en-US"/>
        </w:rPr>
        <w:t>‘</w:t>
      </w:r>
      <w:r w:rsidR="004301F6" w:rsidRPr="002C5062">
        <w:rPr>
          <w:rFonts w:ascii="Arial" w:hAnsi="Arial" w:cs="Arial"/>
          <w:color w:val="000000" w:themeColor="text1"/>
          <w:sz w:val="24"/>
          <w:szCs w:val="24"/>
          <w:lang w:val="en-US"/>
        </w:rPr>
        <w:t>W</w:t>
      </w:r>
      <w:r w:rsidR="00F648FA" w:rsidRPr="002C5062">
        <w:rPr>
          <w:rFonts w:ascii="Arial" w:hAnsi="Arial" w:cs="Arial"/>
          <w:color w:val="000000" w:themeColor="text1"/>
          <w:sz w:val="24"/>
          <w:szCs w:val="24"/>
          <w:lang w:val="en-US"/>
        </w:rPr>
        <w:t>hen the planet was not to be found</w:t>
      </w:r>
      <w:r w:rsidR="004301F6" w:rsidRPr="002C5062">
        <w:rPr>
          <w:rFonts w:ascii="Arial" w:hAnsi="Arial" w:cs="Arial"/>
          <w:color w:val="000000" w:themeColor="text1"/>
          <w:sz w:val="24"/>
          <w:szCs w:val="24"/>
          <w:lang w:val="en-US"/>
        </w:rPr>
        <w:t>’</w:t>
      </w:r>
      <w:r w:rsidR="00F648FA" w:rsidRPr="002C5062">
        <w:rPr>
          <w:rFonts w:ascii="Arial" w:hAnsi="Arial" w:cs="Arial"/>
          <w:color w:val="000000" w:themeColor="text1"/>
          <w:sz w:val="24"/>
          <w:szCs w:val="24"/>
          <w:lang w:val="en-US"/>
        </w:rPr>
        <w:t xml:space="preserve">, </w:t>
      </w:r>
      <w:r w:rsidR="004301F6" w:rsidRPr="002C5062">
        <w:rPr>
          <w:rFonts w:ascii="Arial" w:hAnsi="Arial" w:cs="Arial"/>
          <w:color w:val="000000" w:themeColor="text1"/>
          <w:sz w:val="24"/>
          <w:szCs w:val="24"/>
          <w:lang w:val="en-US"/>
        </w:rPr>
        <w:t>he explains, ‘</w:t>
      </w:r>
      <w:r w:rsidR="00F648FA" w:rsidRPr="002C5062">
        <w:rPr>
          <w:rFonts w:ascii="Arial" w:hAnsi="Arial" w:cs="Arial"/>
          <w:color w:val="000000" w:themeColor="text1"/>
          <w:sz w:val="24"/>
          <w:szCs w:val="24"/>
          <w:lang w:val="en-US"/>
        </w:rPr>
        <w:t>the circumstance suggested to the authors of the story</w:t>
      </w:r>
      <w:r w:rsidR="004301F6" w:rsidRPr="002C5062">
        <w:rPr>
          <w:rFonts w:ascii="Arial" w:hAnsi="Arial" w:cs="Arial"/>
          <w:color w:val="000000" w:themeColor="text1"/>
          <w:sz w:val="24"/>
          <w:szCs w:val="24"/>
          <w:lang w:val="en-US"/>
        </w:rPr>
        <w:t xml:space="preserve"> </w:t>
      </w:r>
      <w:r w:rsidR="00F648FA" w:rsidRPr="002C5062">
        <w:rPr>
          <w:rFonts w:ascii="Arial" w:hAnsi="Arial" w:cs="Arial"/>
          <w:color w:val="000000" w:themeColor="text1"/>
          <w:sz w:val="24"/>
          <w:szCs w:val="24"/>
          <w:lang w:val="en-US"/>
        </w:rPr>
        <w:t>that Uranus did once exist, and ruled in Aquarius; but was deposed and his throne usurped by his son Saturn</w:t>
      </w:r>
      <w:r w:rsidR="00F260CF" w:rsidRPr="002C5062">
        <w:rPr>
          <w:rFonts w:ascii="Arial" w:hAnsi="Arial" w:cs="Arial"/>
          <w:color w:val="000000" w:themeColor="text1"/>
          <w:sz w:val="24"/>
          <w:szCs w:val="24"/>
          <w:lang w:val="en-US"/>
        </w:rPr>
        <w:t>’.</w:t>
      </w:r>
      <w:r w:rsidR="00F260CF" w:rsidRPr="002C5062">
        <w:rPr>
          <w:rStyle w:val="Refdenotaalpie"/>
          <w:rFonts w:ascii="Arial" w:hAnsi="Arial" w:cs="Arial"/>
          <w:color w:val="000000" w:themeColor="text1"/>
          <w:sz w:val="24"/>
          <w:szCs w:val="24"/>
          <w:lang w:val="en-US"/>
        </w:rPr>
        <w:footnoteReference w:id="216"/>
      </w:r>
      <w:r w:rsidR="00F260CF" w:rsidRPr="002C5062">
        <w:rPr>
          <w:rFonts w:ascii="Arial" w:hAnsi="Arial" w:cs="Arial"/>
          <w:color w:val="000000" w:themeColor="text1"/>
          <w:sz w:val="24"/>
          <w:szCs w:val="24"/>
          <w:lang w:val="en-US"/>
        </w:rPr>
        <w:t xml:space="preserve"> Saturn, he elaborates</w:t>
      </w:r>
      <w:r w:rsidR="00902632" w:rsidRPr="002C5062">
        <w:rPr>
          <w:rFonts w:ascii="Arial" w:hAnsi="Arial" w:cs="Arial"/>
          <w:color w:val="000000" w:themeColor="text1"/>
          <w:sz w:val="24"/>
          <w:szCs w:val="24"/>
          <w:lang w:val="en-US"/>
        </w:rPr>
        <w:t>,</w:t>
      </w:r>
      <w:r w:rsidR="00F648FA" w:rsidRPr="002C5062">
        <w:rPr>
          <w:rFonts w:ascii="Arial" w:hAnsi="Arial" w:cs="Arial"/>
          <w:color w:val="000000" w:themeColor="text1"/>
          <w:sz w:val="24"/>
          <w:szCs w:val="24"/>
          <w:lang w:val="en-US"/>
        </w:rPr>
        <w:t xml:space="preserve"> </w:t>
      </w:r>
      <w:r w:rsidR="00F260CF" w:rsidRPr="002C5062">
        <w:rPr>
          <w:rFonts w:ascii="Arial" w:hAnsi="Arial" w:cs="Arial"/>
          <w:color w:val="000000" w:themeColor="text1"/>
          <w:sz w:val="24"/>
          <w:szCs w:val="24"/>
          <w:lang w:val="en-US"/>
        </w:rPr>
        <w:t>‘</w:t>
      </w:r>
      <w:r w:rsidR="00F648FA" w:rsidRPr="002C5062">
        <w:rPr>
          <w:rFonts w:ascii="Arial" w:hAnsi="Arial" w:cs="Arial"/>
          <w:color w:val="000000" w:themeColor="text1"/>
          <w:sz w:val="24"/>
          <w:szCs w:val="24"/>
          <w:lang w:val="en-US"/>
        </w:rPr>
        <w:t xml:space="preserve">though </w:t>
      </w:r>
      <w:r w:rsidR="00F648FA" w:rsidRPr="002C5062">
        <w:rPr>
          <w:rFonts w:ascii="Arial" w:hAnsi="Arial" w:cs="Arial"/>
          <w:i/>
          <w:color w:val="000000" w:themeColor="text1"/>
          <w:sz w:val="24"/>
          <w:szCs w:val="24"/>
          <w:lang w:val="en-US"/>
        </w:rPr>
        <w:t>domal</w:t>
      </w:r>
      <w:r w:rsidR="00F648FA" w:rsidRPr="002C5062">
        <w:rPr>
          <w:rFonts w:ascii="Arial" w:hAnsi="Arial" w:cs="Arial"/>
          <w:color w:val="000000" w:themeColor="text1"/>
          <w:sz w:val="24"/>
          <w:szCs w:val="24"/>
          <w:lang w:val="en-US"/>
        </w:rPr>
        <w:t xml:space="preserve"> ruler of the feminine Capricorn only, had been erroneously allowed to rule with chief dominion in the masculine Aquarius</w:t>
      </w:r>
      <w:r w:rsidR="00481E11" w:rsidRPr="002C5062">
        <w:rPr>
          <w:rFonts w:ascii="Arial" w:hAnsi="Arial" w:cs="Arial"/>
          <w:color w:val="000000" w:themeColor="text1"/>
          <w:sz w:val="24"/>
          <w:szCs w:val="24"/>
          <w:lang w:val="en-US"/>
        </w:rPr>
        <w:t>’</w:t>
      </w:r>
      <w:r w:rsidR="00AF62F4" w:rsidRPr="002C5062">
        <w:rPr>
          <w:rFonts w:ascii="Arial" w:hAnsi="Arial" w:cs="Arial"/>
          <w:color w:val="000000" w:themeColor="text1"/>
          <w:sz w:val="24"/>
          <w:szCs w:val="24"/>
          <w:lang w:val="en-US"/>
        </w:rPr>
        <w:t>.</w:t>
      </w:r>
      <w:r w:rsidR="00F648FA" w:rsidRPr="002C5062">
        <w:rPr>
          <w:rStyle w:val="Refdenotaalpie"/>
          <w:rFonts w:ascii="Arial" w:hAnsi="Arial" w:cs="Arial"/>
          <w:color w:val="000000" w:themeColor="text1"/>
          <w:sz w:val="24"/>
          <w:szCs w:val="24"/>
          <w:lang w:val="en-US"/>
        </w:rPr>
        <w:footnoteReference w:id="217"/>
      </w:r>
      <w:r w:rsidR="00F648FA" w:rsidRPr="002C5062">
        <w:rPr>
          <w:rFonts w:ascii="Arial" w:hAnsi="Arial" w:cs="Arial"/>
          <w:color w:val="000000" w:themeColor="text1"/>
          <w:sz w:val="24"/>
          <w:szCs w:val="24"/>
          <w:lang w:val="en-US"/>
        </w:rPr>
        <w:t xml:space="preserve"> </w:t>
      </w:r>
      <w:r w:rsidR="007660F9" w:rsidRPr="002C5062">
        <w:rPr>
          <w:rFonts w:ascii="Arial" w:hAnsi="Arial" w:cs="Arial"/>
          <w:color w:val="000000" w:themeColor="text1"/>
          <w:sz w:val="24"/>
          <w:szCs w:val="24"/>
          <w:lang w:val="en-US"/>
        </w:rPr>
        <w:t xml:space="preserve">With the naming of the next two discoveries, i.e. Neptune and Pluto, </w:t>
      </w:r>
      <w:r w:rsidR="00F648FA" w:rsidRPr="002C5062">
        <w:rPr>
          <w:rFonts w:ascii="Arial" w:hAnsi="Arial" w:cs="Arial"/>
          <w:color w:val="000000" w:themeColor="text1"/>
          <w:sz w:val="24"/>
          <w:szCs w:val="24"/>
          <w:lang w:val="en-US"/>
        </w:rPr>
        <w:t xml:space="preserve">Varley’s </w:t>
      </w:r>
      <w:r w:rsidR="007660F9" w:rsidRPr="002C5062">
        <w:rPr>
          <w:rFonts w:ascii="Arial" w:hAnsi="Arial" w:cs="Arial"/>
          <w:color w:val="000000" w:themeColor="text1"/>
          <w:sz w:val="24"/>
          <w:szCs w:val="24"/>
          <w:lang w:val="en-US"/>
        </w:rPr>
        <w:t>argument</w:t>
      </w:r>
      <w:r w:rsidR="009134AC" w:rsidRPr="002C5062">
        <w:rPr>
          <w:rFonts w:ascii="Arial" w:hAnsi="Arial" w:cs="Arial"/>
          <w:color w:val="000000" w:themeColor="text1"/>
          <w:sz w:val="24"/>
          <w:szCs w:val="24"/>
          <w:lang w:val="en-US"/>
        </w:rPr>
        <w:t xml:space="preserve"> </w:t>
      </w:r>
      <w:r w:rsidR="00AF62F4" w:rsidRPr="002C5062">
        <w:rPr>
          <w:rFonts w:ascii="Arial" w:hAnsi="Arial" w:cs="Arial"/>
          <w:color w:val="000000" w:themeColor="text1"/>
          <w:sz w:val="24"/>
          <w:szCs w:val="24"/>
          <w:lang w:val="en-US"/>
        </w:rPr>
        <w:t>i</w:t>
      </w:r>
      <w:r w:rsidR="00DF2839" w:rsidRPr="002C5062">
        <w:rPr>
          <w:rFonts w:ascii="Arial" w:hAnsi="Arial" w:cs="Arial"/>
          <w:color w:val="000000" w:themeColor="text1"/>
          <w:sz w:val="24"/>
          <w:szCs w:val="24"/>
          <w:lang w:val="en-US"/>
        </w:rPr>
        <w:t>s</w:t>
      </w:r>
      <w:r w:rsidR="00AF62F4" w:rsidRPr="002C5062">
        <w:rPr>
          <w:rFonts w:ascii="Arial" w:hAnsi="Arial" w:cs="Arial"/>
          <w:color w:val="000000" w:themeColor="text1"/>
          <w:sz w:val="24"/>
          <w:szCs w:val="24"/>
          <w:lang w:val="en-US"/>
        </w:rPr>
        <w:t xml:space="preserve"> proven wrong </w:t>
      </w:r>
      <w:r w:rsidR="00F16772" w:rsidRPr="002C5062">
        <w:rPr>
          <w:rFonts w:ascii="Arial" w:hAnsi="Arial" w:cs="Arial"/>
          <w:color w:val="000000" w:themeColor="text1"/>
          <w:sz w:val="24"/>
          <w:szCs w:val="24"/>
          <w:lang w:val="en-US"/>
        </w:rPr>
        <w:t>and his scheme falls into disarray</w:t>
      </w:r>
      <w:r w:rsidR="000E4D77" w:rsidRPr="002C5062">
        <w:rPr>
          <w:rFonts w:ascii="Arial" w:hAnsi="Arial" w:cs="Arial"/>
          <w:color w:val="000000" w:themeColor="text1"/>
          <w:sz w:val="24"/>
          <w:szCs w:val="24"/>
          <w:lang w:val="en-US"/>
        </w:rPr>
        <w:t>.</w:t>
      </w:r>
      <w:r w:rsidR="00090833" w:rsidRPr="002C5062">
        <w:rPr>
          <w:rFonts w:ascii="Arial" w:hAnsi="Arial" w:cs="Arial"/>
          <w:color w:val="000000" w:themeColor="text1"/>
          <w:sz w:val="24"/>
          <w:szCs w:val="24"/>
          <w:lang w:val="en-US"/>
        </w:rPr>
        <w:t xml:space="preserve"> His </w:t>
      </w:r>
      <w:r w:rsidR="00C25742" w:rsidRPr="002C5062">
        <w:rPr>
          <w:rFonts w:ascii="Arial" w:hAnsi="Arial" w:cs="Arial"/>
          <w:color w:val="000000" w:themeColor="text1"/>
          <w:sz w:val="24"/>
          <w:szCs w:val="24"/>
          <w:lang w:val="en-US"/>
        </w:rPr>
        <w:t xml:space="preserve">theories were </w:t>
      </w:r>
      <w:r w:rsidR="00090833" w:rsidRPr="002C5062">
        <w:rPr>
          <w:rFonts w:ascii="Arial" w:hAnsi="Arial" w:cs="Arial"/>
          <w:color w:val="000000" w:themeColor="text1"/>
          <w:sz w:val="24"/>
          <w:szCs w:val="24"/>
          <w:lang w:val="en-US"/>
        </w:rPr>
        <w:t xml:space="preserve">indeed </w:t>
      </w:r>
      <w:r w:rsidR="00071B42" w:rsidRPr="002C5062">
        <w:rPr>
          <w:rFonts w:ascii="Arial" w:hAnsi="Arial" w:cs="Arial"/>
          <w:color w:val="000000" w:themeColor="text1"/>
          <w:sz w:val="24"/>
          <w:szCs w:val="24"/>
          <w:lang w:val="en-US"/>
        </w:rPr>
        <w:t xml:space="preserve">received </w:t>
      </w:r>
      <w:r w:rsidR="00C25742" w:rsidRPr="002C5062">
        <w:rPr>
          <w:rFonts w:ascii="Arial" w:hAnsi="Arial" w:cs="Arial"/>
          <w:color w:val="000000" w:themeColor="text1"/>
          <w:sz w:val="24"/>
          <w:szCs w:val="24"/>
          <w:lang w:val="en-US"/>
        </w:rPr>
        <w:t xml:space="preserve">with </w:t>
      </w:r>
      <w:r w:rsidR="00071B42" w:rsidRPr="002C5062">
        <w:rPr>
          <w:rFonts w:ascii="Arial" w:hAnsi="Arial" w:cs="Arial"/>
          <w:color w:val="000000" w:themeColor="text1"/>
          <w:sz w:val="24"/>
          <w:szCs w:val="24"/>
          <w:lang w:val="en-US"/>
        </w:rPr>
        <w:t>a tongue-in-cheek attitude by critics, although they did recognise the strength of his convictions and his persuasive style</w:t>
      </w:r>
      <w:r w:rsidR="00C25742" w:rsidRPr="002C5062">
        <w:rPr>
          <w:rFonts w:ascii="Arial" w:hAnsi="Arial" w:cs="Arial"/>
          <w:color w:val="000000" w:themeColor="text1"/>
          <w:sz w:val="24"/>
          <w:szCs w:val="24"/>
          <w:lang w:val="en-US"/>
        </w:rPr>
        <w:t>: ‘</w:t>
      </w:r>
      <w:r w:rsidR="00090833" w:rsidRPr="002C5062">
        <w:rPr>
          <w:rFonts w:ascii="Arial" w:hAnsi="Arial" w:cs="Arial"/>
          <w:color w:val="000000" w:themeColor="text1"/>
          <w:sz w:val="24"/>
          <w:szCs w:val="24"/>
          <w:lang w:val="en-US"/>
        </w:rPr>
        <w:t xml:space="preserve">[...] </w:t>
      </w:r>
      <w:r w:rsidR="00C25742" w:rsidRPr="002C5062">
        <w:rPr>
          <w:rFonts w:ascii="Arial" w:hAnsi="Arial" w:cs="Arial"/>
          <w:color w:val="000000" w:themeColor="text1"/>
          <w:sz w:val="24"/>
          <w:szCs w:val="24"/>
          <w:lang w:val="en-US"/>
        </w:rPr>
        <w:t>if ever man by the force of his eloquence—a</w:t>
      </w:r>
      <w:r w:rsidR="00071B42" w:rsidRPr="002C5062">
        <w:rPr>
          <w:rFonts w:ascii="Arial" w:hAnsi="Arial" w:cs="Arial"/>
          <w:color w:val="000000" w:themeColor="text1"/>
          <w:sz w:val="24"/>
          <w:szCs w:val="24"/>
          <w:lang w:val="en-US"/>
        </w:rPr>
        <w:t xml:space="preserve"> </w:t>
      </w:r>
      <w:r w:rsidR="00C25742" w:rsidRPr="002C5062">
        <w:rPr>
          <w:rFonts w:ascii="Arial" w:hAnsi="Arial" w:cs="Arial"/>
          <w:color w:val="000000" w:themeColor="text1"/>
          <w:sz w:val="24"/>
          <w:szCs w:val="24"/>
          <w:lang w:val="en-US"/>
        </w:rPr>
        <w:t>force built upon the perfect sincerity of his convictions—could restore</w:t>
      </w:r>
      <w:r w:rsidR="00071B42" w:rsidRPr="002C5062">
        <w:rPr>
          <w:rFonts w:ascii="Arial" w:hAnsi="Arial" w:cs="Arial"/>
          <w:color w:val="000000" w:themeColor="text1"/>
          <w:sz w:val="24"/>
          <w:szCs w:val="24"/>
          <w:lang w:val="en-US"/>
        </w:rPr>
        <w:t xml:space="preserve"> </w:t>
      </w:r>
      <w:r w:rsidR="00C25742" w:rsidRPr="002C5062">
        <w:rPr>
          <w:rFonts w:ascii="Arial" w:hAnsi="Arial" w:cs="Arial"/>
          <w:color w:val="000000" w:themeColor="text1"/>
          <w:sz w:val="24"/>
          <w:szCs w:val="24"/>
          <w:lang w:val="en-US"/>
        </w:rPr>
        <w:t>the good old days of astrological faith, that man is Mr. John Varley</w:t>
      </w:r>
      <w:r w:rsidR="00090833" w:rsidRPr="002C5062">
        <w:rPr>
          <w:rFonts w:ascii="Arial" w:hAnsi="Arial" w:cs="Arial"/>
          <w:color w:val="000000" w:themeColor="text1"/>
          <w:sz w:val="24"/>
          <w:szCs w:val="24"/>
          <w:lang w:val="en-US"/>
        </w:rPr>
        <w:t>’</w:t>
      </w:r>
      <w:r w:rsidR="00C25742" w:rsidRPr="002C5062">
        <w:rPr>
          <w:rFonts w:ascii="Arial" w:hAnsi="Arial" w:cs="Arial"/>
          <w:color w:val="000000" w:themeColor="text1"/>
          <w:sz w:val="24"/>
          <w:szCs w:val="24"/>
          <w:lang w:val="en-US"/>
        </w:rPr>
        <w:t>.</w:t>
      </w:r>
      <w:r w:rsidR="00090833" w:rsidRPr="002C5062">
        <w:rPr>
          <w:rStyle w:val="Refdenotaalpie"/>
          <w:rFonts w:ascii="Arial" w:hAnsi="Arial" w:cs="Arial"/>
          <w:color w:val="000000" w:themeColor="text1"/>
          <w:sz w:val="24"/>
          <w:szCs w:val="24"/>
          <w:lang w:val="en-US"/>
        </w:rPr>
        <w:footnoteReference w:id="218"/>
      </w:r>
      <w:r w:rsidR="00090833" w:rsidRPr="002C5062">
        <w:rPr>
          <w:rFonts w:ascii="Arial" w:hAnsi="Arial" w:cs="Arial"/>
          <w:color w:val="000000" w:themeColor="text1"/>
          <w:sz w:val="24"/>
          <w:szCs w:val="24"/>
          <w:lang w:val="en-US"/>
        </w:rPr>
        <w:t xml:space="preserve"> </w:t>
      </w:r>
      <w:r w:rsidR="00AB7E22" w:rsidRPr="002C5062">
        <w:rPr>
          <w:rFonts w:ascii="Arial" w:hAnsi="Arial" w:cs="Arial"/>
          <w:color w:val="000000" w:themeColor="text1"/>
          <w:sz w:val="24"/>
          <w:szCs w:val="24"/>
          <w:lang w:val="en-US"/>
        </w:rPr>
        <w:t>The critic goes on to</w:t>
      </w:r>
      <w:r w:rsidR="00090833" w:rsidRPr="002C5062">
        <w:rPr>
          <w:rFonts w:ascii="Arial" w:hAnsi="Arial" w:cs="Arial"/>
          <w:color w:val="000000" w:themeColor="text1"/>
          <w:sz w:val="24"/>
          <w:szCs w:val="24"/>
          <w:lang w:val="en-US"/>
        </w:rPr>
        <w:t xml:space="preserve"> add: ‘</w:t>
      </w:r>
      <w:r w:rsidR="00C25742" w:rsidRPr="002C5062">
        <w:rPr>
          <w:rFonts w:ascii="Arial" w:hAnsi="Arial" w:cs="Arial"/>
          <w:color w:val="000000" w:themeColor="text1"/>
          <w:sz w:val="24"/>
          <w:szCs w:val="24"/>
          <w:lang w:val="en-US"/>
        </w:rPr>
        <w:t xml:space="preserve">The prejudices of Reason </w:t>
      </w:r>
      <w:r w:rsidR="00C25742" w:rsidRPr="002C5062">
        <w:rPr>
          <w:rFonts w:ascii="Arial" w:hAnsi="Arial" w:cs="Arial"/>
          <w:color w:val="000000" w:themeColor="text1"/>
          <w:sz w:val="24"/>
          <w:szCs w:val="24"/>
          <w:lang w:val="en-US"/>
        </w:rPr>
        <w:lastRenderedPageBreak/>
        <w:t>would</w:t>
      </w:r>
      <w:r w:rsidR="00071B42" w:rsidRPr="002C5062">
        <w:rPr>
          <w:rFonts w:ascii="Arial" w:hAnsi="Arial" w:cs="Arial"/>
          <w:color w:val="000000" w:themeColor="text1"/>
          <w:sz w:val="24"/>
          <w:szCs w:val="24"/>
          <w:lang w:val="en-US"/>
        </w:rPr>
        <w:t xml:space="preserve"> </w:t>
      </w:r>
      <w:r w:rsidR="00C25742" w:rsidRPr="002C5062">
        <w:rPr>
          <w:rFonts w:ascii="Arial" w:hAnsi="Arial" w:cs="Arial"/>
          <w:color w:val="000000" w:themeColor="text1"/>
          <w:sz w:val="24"/>
          <w:szCs w:val="24"/>
          <w:lang w:val="en-US"/>
        </w:rPr>
        <w:t>make us laugh at these things ; but the seer speaks with a compelling</w:t>
      </w:r>
      <w:r w:rsidR="00071B42" w:rsidRPr="002C5062">
        <w:rPr>
          <w:rFonts w:ascii="Arial" w:hAnsi="Arial" w:cs="Arial"/>
          <w:color w:val="000000" w:themeColor="text1"/>
          <w:sz w:val="24"/>
          <w:szCs w:val="24"/>
          <w:lang w:val="en-US"/>
        </w:rPr>
        <w:t xml:space="preserve"> </w:t>
      </w:r>
      <w:r w:rsidR="00C25742" w:rsidRPr="002C5062">
        <w:rPr>
          <w:rFonts w:ascii="Arial" w:hAnsi="Arial" w:cs="Arial"/>
          <w:color w:val="000000" w:themeColor="text1"/>
          <w:sz w:val="24"/>
          <w:szCs w:val="24"/>
          <w:lang w:val="en-US"/>
        </w:rPr>
        <w:t>voice,—and we are grave</w:t>
      </w:r>
      <w:r w:rsidR="00071B42" w:rsidRPr="002C5062">
        <w:rPr>
          <w:rFonts w:ascii="Arial" w:hAnsi="Arial" w:cs="Arial"/>
          <w:color w:val="000000" w:themeColor="text1"/>
          <w:sz w:val="24"/>
          <w:szCs w:val="24"/>
          <w:lang w:val="en-US"/>
        </w:rPr>
        <w:t>’</w:t>
      </w:r>
      <w:r w:rsidR="00C25742" w:rsidRPr="002C5062">
        <w:rPr>
          <w:rFonts w:ascii="Arial" w:hAnsi="Arial" w:cs="Arial"/>
          <w:color w:val="000000" w:themeColor="text1"/>
          <w:sz w:val="24"/>
          <w:szCs w:val="24"/>
          <w:lang w:val="en-US"/>
        </w:rPr>
        <w:t>.</w:t>
      </w:r>
      <w:r w:rsidR="00C25742" w:rsidRPr="002C5062">
        <w:rPr>
          <w:rStyle w:val="Refdenotaalpie"/>
          <w:rFonts w:ascii="Arial" w:hAnsi="Arial" w:cs="Arial"/>
          <w:color w:val="000000" w:themeColor="text1"/>
          <w:sz w:val="24"/>
          <w:szCs w:val="24"/>
          <w:lang w:val="en-US"/>
        </w:rPr>
        <w:footnoteReference w:id="219"/>
      </w:r>
    </w:p>
    <w:p w:rsidR="002E14AB" w:rsidRPr="002C5062" w:rsidRDefault="002E14AB">
      <w:pPr>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br w:type="page"/>
      </w:r>
    </w:p>
    <w:p w:rsidR="004C055A" w:rsidRPr="002C5062" w:rsidRDefault="001D4435" w:rsidP="00F7244D">
      <w:pPr>
        <w:spacing w:after="0" w:line="48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lastRenderedPageBreak/>
        <w:t xml:space="preserve">5. </w:t>
      </w:r>
      <w:r w:rsidR="004C055A" w:rsidRPr="002C5062">
        <w:rPr>
          <w:rFonts w:ascii="Arial" w:hAnsi="Arial" w:cs="Arial"/>
          <w:b/>
          <w:color w:val="000000" w:themeColor="text1"/>
          <w:sz w:val="24"/>
          <w:szCs w:val="24"/>
          <w:lang w:val="en-US"/>
        </w:rPr>
        <w:t>Conclusion</w:t>
      </w:r>
    </w:p>
    <w:p w:rsidR="00742A5D" w:rsidRPr="002C5062" w:rsidRDefault="00C458A9" w:rsidP="000E04DE">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From the </w:t>
      </w:r>
      <w:r w:rsidR="00F1748B" w:rsidRPr="002C5062">
        <w:rPr>
          <w:rFonts w:ascii="Arial" w:hAnsi="Arial" w:cs="Arial"/>
          <w:color w:val="000000" w:themeColor="text1"/>
          <w:sz w:val="24"/>
          <w:szCs w:val="24"/>
          <w:lang w:val="en-US"/>
        </w:rPr>
        <w:t>above discussion</w:t>
      </w:r>
      <w:r w:rsidRPr="002C5062">
        <w:rPr>
          <w:rFonts w:ascii="Arial" w:hAnsi="Arial" w:cs="Arial"/>
          <w:color w:val="000000" w:themeColor="text1"/>
          <w:sz w:val="24"/>
          <w:szCs w:val="24"/>
          <w:lang w:val="en-US"/>
        </w:rPr>
        <w:t>, it is possible to draw several conclusions</w:t>
      </w:r>
      <w:r w:rsidR="00F1748B" w:rsidRPr="002C5062">
        <w:rPr>
          <w:rFonts w:ascii="Arial" w:hAnsi="Arial" w:cs="Arial"/>
          <w:color w:val="000000" w:themeColor="text1"/>
          <w:sz w:val="24"/>
          <w:szCs w:val="24"/>
          <w:lang w:val="en-US"/>
        </w:rPr>
        <w:t xml:space="preserve"> with regard to the process of assimilation of Uranus into astrology</w:t>
      </w:r>
      <w:r w:rsidR="00B73BE7" w:rsidRPr="002C5062">
        <w:rPr>
          <w:rFonts w:ascii="Arial" w:hAnsi="Arial" w:cs="Arial"/>
          <w:color w:val="000000" w:themeColor="text1"/>
          <w:sz w:val="24"/>
          <w:szCs w:val="24"/>
          <w:lang w:val="en-US"/>
        </w:rPr>
        <w:t xml:space="preserve"> and its consequences</w:t>
      </w:r>
      <w:r w:rsidRPr="002C5062">
        <w:rPr>
          <w:rFonts w:ascii="Arial" w:hAnsi="Arial" w:cs="Arial"/>
          <w:color w:val="000000" w:themeColor="text1"/>
          <w:sz w:val="24"/>
          <w:szCs w:val="24"/>
          <w:lang w:val="en-US"/>
        </w:rPr>
        <w:t>.</w:t>
      </w:r>
      <w:r w:rsidR="00F1748B" w:rsidRPr="002C5062">
        <w:rPr>
          <w:rFonts w:ascii="Arial" w:hAnsi="Arial" w:cs="Arial"/>
          <w:color w:val="000000" w:themeColor="text1"/>
          <w:sz w:val="24"/>
          <w:szCs w:val="24"/>
          <w:lang w:val="en-US"/>
        </w:rPr>
        <w:t xml:space="preserve"> In the first place, although the process appears </w:t>
      </w:r>
      <w:r w:rsidR="00217D23" w:rsidRPr="002C5062">
        <w:rPr>
          <w:rFonts w:ascii="Arial" w:hAnsi="Arial" w:cs="Arial"/>
          <w:color w:val="000000" w:themeColor="text1"/>
          <w:sz w:val="24"/>
          <w:szCs w:val="24"/>
          <w:lang w:val="en-US"/>
        </w:rPr>
        <w:t xml:space="preserve">to be </w:t>
      </w:r>
      <w:r w:rsidR="00F1748B" w:rsidRPr="002C5062">
        <w:rPr>
          <w:rFonts w:ascii="Arial" w:hAnsi="Arial" w:cs="Arial"/>
          <w:color w:val="000000" w:themeColor="text1"/>
          <w:sz w:val="24"/>
          <w:szCs w:val="24"/>
          <w:lang w:val="en-US"/>
        </w:rPr>
        <w:t xml:space="preserve">somewhat </w:t>
      </w:r>
      <w:r w:rsidR="00217D23" w:rsidRPr="002C5062">
        <w:rPr>
          <w:rFonts w:ascii="Arial" w:hAnsi="Arial" w:cs="Arial"/>
          <w:color w:val="000000" w:themeColor="text1"/>
          <w:sz w:val="24"/>
          <w:szCs w:val="24"/>
          <w:lang w:val="en-US"/>
        </w:rPr>
        <w:t xml:space="preserve">erratic and inconsistent </w:t>
      </w:r>
      <w:r w:rsidR="00F1748B" w:rsidRPr="002C5062">
        <w:rPr>
          <w:rFonts w:ascii="Arial" w:hAnsi="Arial" w:cs="Arial"/>
          <w:color w:val="000000" w:themeColor="text1"/>
          <w:sz w:val="24"/>
          <w:szCs w:val="24"/>
          <w:lang w:val="en-US"/>
        </w:rPr>
        <w:t xml:space="preserve">up until the 1820s, the evidence </w:t>
      </w:r>
      <w:r w:rsidR="00527EFC" w:rsidRPr="002C5062">
        <w:rPr>
          <w:rFonts w:ascii="Arial" w:hAnsi="Arial" w:cs="Arial"/>
          <w:color w:val="000000" w:themeColor="text1"/>
          <w:sz w:val="24"/>
          <w:szCs w:val="24"/>
          <w:lang w:val="en-US"/>
        </w:rPr>
        <w:t xml:space="preserve">points to </w:t>
      </w:r>
      <w:r w:rsidR="00F1748B" w:rsidRPr="002C5062">
        <w:rPr>
          <w:rFonts w:ascii="Arial" w:hAnsi="Arial" w:cs="Arial"/>
          <w:color w:val="000000" w:themeColor="text1"/>
          <w:sz w:val="24"/>
          <w:szCs w:val="24"/>
          <w:lang w:val="en-US"/>
        </w:rPr>
        <w:t xml:space="preserve">a certain degree of continuity in the </w:t>
      </w:r>
      <w:r w:rsidR="00BD139A" w:rsidRPr="002C5062">
        <w:rPr>
          <w:rFonts w:ascii="Arial" w:hAnsi="Arial" w:cs="Arial"/>
          <w:color w:val="000000" w:themeColor="text1"/>
          <w:sz w:val="24"/>
          <w:szCs w:val="24"/>
          <w:lang w:val="en-US"/>
        </w:rPr>
        <w:t xml:space="preserve">belief in </w:t>
      </w:r>
      <w:r w:rsidR="00217D23" w:rsidRPr="002C5062">
        <w:rPr>
          <w:rFonts w:ascii="Arial" w:hAnsi="Arial" w:cs="Arial"/>
          <w:color w:val="000000" w:themeColor="text1"/>
          <w:sz w:val="24"/>
          <w:szCs w:val="24"/>
          <w:lang w:val="en-US"/>
        </w:rPr>
        <w:t xml:space="preserve">the astrological potential </w:t>
      </w:r>
      <w:r w:rsidR="00F1748B" w:rsidRPr="002C5062">
        <w:rPr>
          <w:rFonts w:ascii="Arial" w:hAnsi="Arial" w:cs="Arial"/>
          <w:color w:val="000000" w:themeColor="text1"/>
          <w:sz w:val="24"/>
          <w:szCs w:val="24"/>
          <w:lang w:val="en-US"/>
        </w:rPr>
        <w:t xml:space="preserve">of Uranus since </w:t>
      </w:r>
      <w:r w:rsidR="00217D23" w:rsidRPr="002C5062">
        <w:rPr>
          <w:rFonts w:ascii="Arial" w:hAnsi="Arial" w:cs="Arial"/>
          <w:color w:val="000000" w:themeColor="text1"/>
          <w:sz w:val="24"/>
          <w:szCs w:val="24"/>
          <w:lang w:val="en-US"/>
        </w:rPr>
        <w:t xml:space="preserve">its </w:t>
      </w:r>
      <w:r w:rsidR="00F1748B" w:rsidRPr="002C5062">
        <w:rPr>
          <w:rFonts w:ascii="Arial" w:hAnsi="Arial" w:cs="Arial"/>
          <w:color w:val="000000" w:themeColor="text1"/>
          <w:sz w:val="24"/>
          <w:szCs w:val="24"/>
          <w:lang w:val="en-US"/>
        </w:rPr>
        <w:t>planetary status was confirmed</w:t>
      </w:r>
      <w:r w:rsidR="009117A6" w:rsidRPr="002C5062">
        <w:rPr>
          <w:rFonts w:ascii="Arial" w:hAnsi="Arial" w:cs="Arial"/>
          <w:color w:val="000000" w:themeColor="text1"/>
          <w:sz w:val="24"/>
          <w:szCs w:val="24"/>
          <w:lang w:val="en-US"/>
        </w:rPr>
        <w:t xml:space="preserve"> </w:t>
      </w:r>
      <w:r w:rsidR="00947EA7" w:rsidRPr="002C5062">
        <w:rPr>
          <w:rFonts w:ascii="Arial" w:hAnsi="Arial" w:cs="Arial"/>
          <w:color w:val="000000" w:themeColor="text1"/>
          <w:sz w:val="24"/>
          <w:szCs w:val="24"/>
          <w:lang w:val="en-US"/>
        </w:rPr>
        <w:t xml:space="preserve">at the end of </w:t>
      </w:r>
      <w:r w:rsidR="009117A6" w:rsidRPr="002C5062">
        <w:rPr>
          <w:rFonts w:ascii="Arial" w:hAnsi="Arial" w:cs="Arial"/>
          <w:color w:val="000000" w:themeColor="text1"/>
          <w:sz w:val="24"/>
          <w:szCs w:val="24"/>
          <w:lang w:val="en-US"/>
        </w:rPr>
        <w:t>178</w:t>
      </w:r>
      <w:r w:rsidR="00947EA7" w:rsidRPr="002C5062">
        <w:rPr>
          <w:rFonts w:ascii="Arial" w:hAnsi="Arial" w:cs="Arial"/>
          <w:color w:val="000000" w:themeColor="text1"/>
          <w:sz w:val="24"/>
          <w:szCs w:val="24"/>
          <w:lang w:val="en-US"/>
        </w:rPr>
        <w:t>1</w:t>
      </w:r>
      <w:r w:rsidR="00F1748B" w:rsidRPr="002C5062">
        <w:rPr>
          <w:rFonts w:ascii="Arial" w:hAnsi="Arial" w:cs="Arial"/>
          <w:color w:val="000000" w:themeColor="text1"/>
          <w:sz w:val="24"/>
          <w:szCs w:val="24"/>
          <w:lang w:val="en-US"/>
        </w:rPr>
        <w:t>. Th</w:t>
      </w:r>
      <w:r w:rsidR="002A1B56" w:rsidRPr="002C5062">
        <w:rPr>
          <w:rFonts w:ascii="Arial" w:hAnsi="Arial" w:cs="Arial"/>
          <w:color w:val="000000" w:themeColor="text1"/>
          <w:sz w:val="24"/>
          <w:szCs w:val="24"/>
          <w:lang w:val="en-US"/>
        </w:rPr>
        <w:t>e fact th</w:t>
      </w:r>
      <w:r w:rsidR="00F1748B" w:rsidRPr="002C5062">
        <w:rPr>
          <w:rFonts w:ascii="Arial" w:hAnsi="Arial" w:cs="Arial"/>
          <w:color w:val="000000" w:themeColor="text1"/>
          <w:sz w:val="24"/>
          <w:szCs w:val="24"/>
          <w:lang w:val="en-US"/>
        </w:rPr>
        <w:t xml:space="preserve">at </w:t>
      </w:r>
      <w:r w:rsidR="00E15A29" w:rsidRPr="002C5062">
        <w:rPr>
          <w:rFonts w:ascii="Arial" w:hAnsi="Arial" w:cs="Arial"/>
          <w:color w:val="000000" w:themeColor="text1"/>
          <w:sz w:val="24"/>
          <w:szCs w:val="24"/>
          <w:lang w:val="en-US"/>
        </w:rPr>
        <w:t>this</w:t>
      </w:r>
      <w:r w:rsidR="00527EFC" w:rsidRPr="002C5062">
        <w:rPr>
          <w:rFonts w:ascii="Arial" w:hAnsi="Arial" w:cs="Arial"/>
          <w:color w:val="000000" w:themeColor="text1"/>
          <w:sz w:val="24"/>
          <w:szCs w:val="24"/>
          <w:lang w:val="en-US"/>
        </w:rPr>
        <w:t xml:space="preserve"> continuity </w:t>
      </w:r>
      <w:r w:rsidR="002A1B56" w:rsidRPr="002C5062">
        <w:rPr>
          <w:rFonts w:ascii="Arial" w:hAnsi="Arial" w:cs="Arial"/>
          <w:color w:val="000000" w:themeColor="text1"/>
          <w:sz w:val="24"/>
          <w:szCs w:val="24"/>
          <w:lang w:val="en-US"/>
        </w:rPr>
        <w:t xml:space="preserve">did not materialise </w:t>
      </w:r>
      <w:r w:rsidR="00F1748B" w:rsidRPr="002C5062">
        <w:rPr>
          <w:rFonts w:ascii="Arial" w:hAnsi="Arial" w:cs="Arial"/>
          <w:color w:val="000000" w:themeColor="text1"/>
          <w:sz w:val="24"/>
          <w:szCs w:val="24"/>
          <w:lang w:val="en-US"/>
        </w:rPr>
        <w:t xml:space="preserve">in </w:t>
      </w:r>
      <w:r w:rsidR="002A1B56" w:rsidRPr="002C5062">
        <w:rPr>
          <w:rFonts w:ascii="Arial" w:hAnsi="Arial" w:cs="Arial"/>
          <w:color w:val="000000" w:themeColor="text1"/>
          <w:sz w:val="24"/>
          <w:szCs w:val="24"/>
          <w:lang w:val="en-US"/>
        </w:rPr>
        <w:t>writ</w:t>
      </w:r>
      <w:r w:rsidR="002344BF" w:rsidRPr="002C5062">
        <w:rPr>
          <w:rFonts w:ascii="Arial" w:hAnsi="Arial" w:cs="Arial"/>
          <w:color w:val="000000" w:themeColor="text1"/>
          <w:sz w:val="24"/>
          <w:szCs w:val="24"/>
          <w:lang w:val="en-US"/>
        </w:rPr>
        <w:t xml:space="preserve">ten form </w:t>
      </w:r>
      <w:r w:rsidR="00DB6833" w:rsidRPr="002C5062">
        <w:rPr>
          <w:rFonts w:ascii="Arial" w:hAnsi="Arial" w:cs="Arial"/>
          <w:color w:val="000000" w:themeColor="text1"/>
          <w:sz w:val="24"/>
          <w:szCs w:val="24"/>
          <w:lang w:val="en-US"/>
        </w:rPr>
        <w:t>in this early period c</w:t>
      </w:r>
      <w:r w:rsidR="00F1748B" w:rsidRPr="002C5062">
        <w:rPr>
          <w:rFonts w:ascii="Arial" w:hAnsi="Arial" w:cs="Arial"/>
          <w:color w:val="000000" w:themeColor="text1"/>
          <w:sz w:val="24"/>
          <w:szCs w:val="24"/>
          <w:lang w:val="en-US"/>
        </w:rPr>
        <w:t xml:space="preserve">an be attributed to the paucity of astrological publications, which, in turn, can be explained </w:t>
      </w:r>
      <w:r w:rsidR="00DC2E25" w:rsidRPr="002C5062">
        <w:rPr>
          <w:rFonts w:ascii="Arial" w:hAnsi="Arial" w:cs="Arial"/>
          <w:color w:val="000000" w:themeColor="text1"/>
          <w:sz w:val="24"/>
          <w:szCs w:val="24"/>
          <w:lang w:val="en-US"/>
        </w:rPr>
        <w:t xml:space="preserve">by </w:t>
      </w:r>
      <w:r w:rsidR="003E1E23" w:rsidRPr="002C5062">
        <w:rPr>
          <w:rFonts w:ascii="Arial" w:hAnsi="Arial" w:cs="Arial"/>
          <w:color w:val="000000" w:themeColor="text1"/>
          <w:sz w:val="24"/>
          <w:szCs w:val="24"/>
          <w:lang w:val="en-US"/>
        </w:rPr>
        <w:t xml:space="preserve">the </w:t>
      </w:r>
      <w:r w:rsidR="00F1748B" w:rsidRPr="002C5062">
        <w:rPr>
          <w:rFonts w:ascii="Arial" w:hAnsi="Arial" w:cs="Arial"/>
          <w:color w:val="000000" w:themeColor="text1"/>
          <w:sz w:val="24"/>
          <w:szCs w:val="24"/>
          <w:lang w:val="en-US"/>
        </w:rPr>
        <w:t xml:space="preserve">lack of </w:t>
      </w:r>
      <w:r w:rsidR="005B7C3A" w:rsidRPr="002C5062">
        <w:rPr>
          <w:rFonts w:ascii="Arial" w:hAnsi="Arial" w:cs="Arial"/>
          <w:color w:val="000000" w:themeColor="text1"/>
          <w:sz w:val="24"/>
          <w:szCs w:val="24"/>
          <w:lang w:val="en-US"/>
        </w:rPr>
        <w:t>a market for them</w:t>
      </w:r>
      <w:r w:rsidR="00F1748B" w:rsidRPr="002C5062">
        <w:rPr>
          <w:rFonts w:ascii="Arial" w:hAnsi="Arial" w:cs="Arial"/>
          <w:color w:val="000000" w:themeColor="text1"/>
          <w:sz w:val="24"/>
          <w:szCs w:val="24"/>
          <w:lang w:val="en-US"/>
        </w:rPr>
        <w:t xml:space="preserve">. </w:t>
      </w:r>
      <w:r w:rsidR="00E16DB0" w:rsidRPr="002C5062">
        <w:rPr>
          <w:rFonts w:ascii="Arial" w:hAnsi="Arial" w:cs="Arial"/>
          <w:color w:val="000000" w:themeColor="text1"/>
          <w:sz w:val="24"/>
          <w:szCs w:val="24"/>
          <w:lang w:val="en-US"/>
        </w:rPr>
        <w:t xml:space="preserve">The scarcity of written </w:t>
      </w:r>
      <w:r w:rsidR="00AE3F2A" w:rsidRPr="002C5062">
        <w:rPr>
          <w:rFonts w:ascii="Arial" w:hAnsi="Arial" w:cs="Arial"/>
          <w:color w:val="000000" w:themeColor="text1"/>
          <w:sz w:val="24"/>
          <w:szCs w:val="24"/>
          <w:lang w:val="en-US"/>
        </w:rPr>
        <w:t xml:space="preserve">discussions </w:t>
      </w:r>
      <w:r w:rsidR="00E16DB0" w:rsidRPr="002C5062">
        <w:rPr>
          <w:rFonts w:ascii="Arial" w:hAnsi="Arial" w:cs="Arial"/>
          <w:color w:val="000000" w:themeColor="text1"/>
          <w:sz w:val="24"/>
          <w:szCs w:val="24"/>
          <w:lang w:val="en-US"/>
        </w:rPr>
        <w:t xml:space="preserve">on Uranus </w:t>
      </w:r>
      <w:r w:rsidR="00490B5F" w:rsidRPr="002C5062">
        <w:rPr>
          <w:rFonts w:ascii="Arial" w:hAnsi="Arial" w:cs="Arial"/>
          <w:color w:val="000000" w:themeColor="text1"/>
          <w:sz w:val="24"/>
          <w:szCs w:val="24"/>
          <w:lang w:val="en-US"/>
        </w:rPr>
        <w:t xml:space="preserve">can </w:t>
      </w:r>
      <w:r w:rsidR="00E16DB0" w:rsidRPr="002C5062">
        <w:rPr>
          <w:rFonts w:ascii="Arial" w:hAnsi="Arial" w:cs="Arial"/>
          <w:color w:val="000000" w:themeColor="text1"/>
          <w:sz w:val="24"/>
          <w:szCs w:val="24"/>
          <w:lang w:val="en-US"/>
        </w:rPr>
        <w:t xml:space="preserve">therefore </w:t>
      </w:r>
      <w:r w:rsidR="00490B5F" w:rsidRPr="002C5062">
        <w:rPr>
          <w:rFonts w:ascii="Arial" w:hAnsi="Arial" w:cs="Arial"/>
          <w:color w:val="000000" w:themeColor="text1"/>
          <w:sz w:val="24"/>
          <w:szCs w:val="24"/>
          <w:lang w:val="en-US"/>
        </w:rPr>
        <w:t xml:space="preserve">be considered to be </w:t>
      </w:r>
      <w:r w:rsidR="00E16DB0" w:rsidRPr="002C5062">
        <w:rPr>
          <w:rFonts w:ascii="Arial" w:hAnsi="Arial" w:cs="Arial"/>
          <w:color w:val="000000" w:themeColor="text1"/>
          <w:sz w:val="24"/>
          <w:szCs w:val="24"/>
          <w:lang w:val="en-US"/>
        </w:rPr>
        <w:t>directly related to the situation of astrology in general</w:t>
      </w:r>
      <w:r w:rsidR="00DC2E25" w:rsidRPr="002C5062">
        <w:rPr>
          <w:rFonts w:ascii="Arial" w:hAnsi="Arial" w:cs="Arial"/>
          <w:color w:val="000000" w:themeColor="text1"/>
          <w:sz w:val="24"/>
          <w:szCs w:val="24"/>
          <w:lang w:val="en-US"/>
        </w:rPr>
        <w:t xml:space="preserve"> and </w:t>
      </w:r>
      <w:r w:rsidR="00742A5D" w:rsidRPr="002C5062">
        <w:rPr>
          <w:rFonts w:ascii="Arial" w:hAnsi="Arial" w:cs="Arial"/>
          <w:color w:val="000000" w:themeColor="text1"/>
          <w:sz w:val="24"/>
          <w:szCs w:val="24"/>
          <w:lang w:val="en-US"/>
        </w:rPr>
        <w:t xml:space="preserve">should not </w:t>
      </w:r>
      <w:r w:rsidR="00DC2E25" w:rsidRPr="002C5062">
        <w:rPr>
          <w:rFonts w:ascii="Arial" w:hAnsi="Arial" w:cs="Arial"/>
          <w:color w:val="000000" w:themeColor="text1"/>
          <w:sz w:val="24"/>
          <w:szCs w:val="24"/>
          <w:lang w:val="en-US"/>
        </w:rPr>
        <w:t xml:space="preserve">be interpreted as </w:t>
      </w:r>
      <w:r w:rsidR="004B606E" w:rsidRPr="002C5062">
        <w:rPr>
          <w:rFonts w:ascii="Arial" w:hAnsi="Arial" w:cs="Arial"/>
          <w:color w:val="000000" w:themeColor="text1"/>
          <w:sz w:val="24"/>
          <w:szCs w:val="24"/>
          <w:lang w:val="en-US"/>
        </w:rPr>
        <w:t xml:space="preserve">a </w:t>
      </w:r>
      <w:r w:rsidR="00DC2E25" w:rsidRPr="002C5062">
        <w:rPr>
          <w:rFonts w:ascii="Arial" w:hAnsi="Arial" w:cs="Arial"/>
          <w:color w:val="000000" w:themeColor="text1"/>
          <w:sz w:val="24"/>
          <w:szCs w:val="24"/>
          <w:lang w:val="en-US"/>
        </w:rPr>
        <w:t>lack of interest on the part of astrologers</w:t>
      </w:r>
      <w:r w:rsidR="00E16DB0" w:rsidRPr="002C5062">
        <w:rPr>
          <w:rFonts w:ascii="Arial" w:hAnsi="Arial" w:cs="Arial"/>
          <w:color w:val="000000" w:themeColor="text1"/>
          <w:sz w:val="24"/>
          <w:szCs w:val="24"/>
          <w:lang w:val="en-US"/>
        </w:rPr>
        <w:t>.</w:t>
      </w:r>
      <w:r w:rsidR="00855EB6" w:rsidRPr="002C5062">
        <w:rPr>
          <w:rFonts w:ascii="Arial" w:hAnsi="Arial" w:cs="Arial"/>
          <w:color w:val="000000" w:themeColor="text1"/>
          <w:sz w:val="24"/>
          <w:szCs w:val="24"/>
          <w:lang w:val="en-US"/>
        </w:rPr>
        <w:t xml:space="preserve"> On the contrary, the evidence suggests an open-minded attitude</w:t>
      </w:r>
      <w:r w:rsidR="006E5C36" w:rsidRPr="002C5062">
        <w:rPr>
          <w:rFonts w:ascii="Arial" w:hAnsi="Arial" w:cs="Arial"/>
          <w:color w:val="000000" w:themeColor="text1"/>
          <w:sz w:val="24"/>
          <w:szCs w:val="24"/>
          <w:lang w:val="en-US"/>
        </w:rPr>
        <w:t xml:space="preserve"> </w:t>
      </w:r>
      <w:r w:rsidR="00FB375E" w:rsidRPr="002C5062">
        <w:rPr>
          <w:rFonts w:ascii="Arial" w:hAnsi="Arial" w:cs="Arial"/>
          <w:color w:val="000000" w:themeColor="text1"/>
          <w:sz w:val="24"/>
          <w:szCs w:val="24"/>
          <w:lang w:val="en-US"/>
        </w:rPr>
        <w:t xml:space="preserve">among </w:t>
      </w:r>
      <w:r w:rsidR="00023081" w:rsidRPr="002C5062">
        <w:rPr>
          <w:rFonts w:ascii="Arial" w:hAnsi="Arial" w:cs="Arial"/>
          <w:color w:val="000000" w:themeColor="text1"/>
          <w:sz w:val="24"/>
          <w:szCs w:val="24"/>
          <w:lang w:val="en-US"/>
        </w:rPr>
        <w:t xml:space="preserve">certain groups of </w:t>
      </w:r>
      <w:r w:rsidR="00FB375E" w:rsidRPr="002C5062">
        <w:rPr>
          <w:rFonts w:ascii="Arial" w:hAnsi="Arial" w:cs="Arial"/>
          <w:color w:val="000000" w:themeColor="text1"/>
          <w:sz w:val="24"/>
          <w:szCs w:val="24"/>
          <w:lang w:val="en-US"/>
        </w:rPr>
        <w:t>practitioners</w:t>
      </w:r>
      <w:r w:rsidR="00855EB6" w:rsidRPr="002C5062">
        <w:rPr>
          <w:rFonts w:ascii="Arial" w:hAnsi="Arial" w:cs="Arial"/>
          <w:color w:val="000000" w:themeColor="text1"/>
          <w:sz w:val="24"/>
          <w:szCs w:val="24"/>
          <w:lang w:val="en-US"/>
        </w:rPr>
        <w:t>.</w:t>
      </w:r>
      <w:r w:rsidR="00D6460C" w:rsidRPr="002C5062">
        <w:rPr>
          <w:rFonts w:ascii="Arial" w:hAnsi="Arial" w:cs="Arial"/>
          <w:color w:val="000000" w:themeColor="text1"/>
          <w:sz w:val="24"/>
          <w:szCs w:val="24"/>
          <w:lang w:val="en-US"/>
        </w:rPr>
        <w:t xml:space="preserve"> </w:t>
      </w:r>
      <w:r w:rsidR="00FF2C15" w:rsidRPr="002C5062">
        <w:rPr>
          <w:rFonts w:ascii="Arial" w:hAnsi="Arial" w:cs="Arial"/>
          <w:color w:val="000000" w:themeColor="text1"/>
          <w:sz w:val="24"/>
          <w:szCs w:val="24"/>
          <w:lang w:val="en-US"/>
        </w:rPr>
        <w:t>Furthermore</w:t>
      </w:r>
      <w:r w:rsidR="009C6392" w:rsidRPr="002C5062">
        <w:rPr>
          <w:rFonts w:ascii="Arial" w:hAnsi="Arial" w:cs="Arial"/>
          <w:color w:val="000000" w:themeColor="text1"/>
          <w:sz w:val="24"/>
          <w:szCs w:val="24"/>
          <w:lang w:val="en-US"/>
        </w:rPr>
        <w:t>, t</w:t>
      </w:r>
      <w:r w:rsidR="00D6460C" w:rsidRPr="002C5062">
        <w:rPr>
          <w:rFonts w:ascii="Arial" w:hAnsi="Arial" w:cs="Arial"/>
          <w:color w:val="000000" w:themeColor="text1"/>
          <w:sz w:val="24"/>
          <w:szCs w:val="24"/>
          <w:lang w:val="en-US"/>
        </w:rPr>
        <w:t xml:space="preserve">he fact that consensus </w:t>
      </w:r>
      <w:r w:rsidR="0008696F" w:rsidRPr="002C5062">
        <w:rPr>
          <w:rFonts w:ascii="Arial" w:hAnsi="Arial" w:cs="Arial"/>
          <w:color w:val="000000" w:themeColor="text1"/>
          <w:sz w:val="24"/>
          <w:szCs w:val="24"/>
          <w:lang w:val="en-US"/>
        </w:rPr>
        <w:t xml:space="preserve">on the character of Uranus </w:t>
      </w:r>
      <w:r w:rsidR="00D6460C" w:rsidRPr="002C5062">
        <w:rPr>
          <w:rFonts w:ascii="Arial" w:hAnsi="Arial" w:cs="Arial"/>
          <w:color w:val="000000" w:themeColor="text1"/>
          <w:sz w:val="24"/>
          <w:szCs w:val="24"/>
          <w:lang w:val="en-US"/>
        </w:rPr>
        <w:t xml:space="preserve">was reached so early on reinforces the idea </w:t>
      </w:r>
      <w:r w:rsidR="0008696F" w:rsidRPr="002C5062">
        <w:rPr>
          <w:rFonts w:ascii="Arial" w:hAnsi="Arial" w:cs="Arial"/>
          <w:color w:val="000000" w:themeColor="text1"/>
          <w:sz w:val="24"/>
          <w:szCs w:val="24"/>
          <w:lang w:val="en-US"/>
        </w:rPr>
        <w:t xml:space="preserve">that there </w:t>
      </w:r>
      <w:r w:rsidR="003E2012" w:rsidRPr="002C5062">
        <w:rPr>
          <w:rFonts w:ascii="Arial" w:hAnsi="Arial" w:cs="Arial"/>
          <w:color w:val="000000" w:themeColor="text1"/>
          <w:sz w:val="24"/>
          <w:szCs w:val="24"/>
          <w:lang w:val="en-US"/>
        </w:rPr>
        <w:t xml:space="preserve">must have been </w:t>
      </w:r>
      <w:r w:rsidR="0008696F" w:rsidRPr="002C5062">
        <w:rPr>
          <w:rFonts w:ascii="Arial" w:hAnsi="Arial" w:cs="Arial"/>
          <w:color w:val="000000" w:themeColor="text1"/>
          <w:sz w:val="24"/>
          <w:szCs w:val="24"/>
          <w:lang w:val="en-US"/>
        </w:rPr>
        <w:t xml:space="preserve">a certain </w:t>
      </w:r>
      <w:r w:rsidR="00D6460C" w:rsidRPr="002C5062">
        <w:rPr>
          <w:rFonts w:ascii="Arial" w:hAnsi="Arial" w:cs="Arial"/>
          <w:color w:val="000000" w:themeColor="text1"/>
          <w:sz w:val="24"/>
          <w:szCs w:val="24"/>
          <w:lang w:val="en-US"/>
        </w:rPr>
        <w:t>continuity in the study of Uranus</w:t>
      </w:r>
      <w:r w:rsidR="00C95AA8" w:rsidRPr="002C5062">
        <w:rPr>
          <w:rFonts w:ascii="Arial" w:hAnsi="Arial" w:cs="Arial"/>
          <w:color w:val="000000" w:themeColor="text1"/>
          <w:sz w:val="24"/>
          <w:szCs w:val="24"/>
          <w:lang w:val="en-US"/>
        </w:rPr>
        <w:t xml:space="preserve">. As discussed above, the characterisation of Uranus was virtually complete by 1814, as reflected in Corfield’s prototypical </w:t>
      </w:r>
      <w:r w:rsidR="00AE39C1" w:rsidRPr="002C5062">
        <w:rPr>
          <w:rFonts w:ascii="Arial" w:hAnsi="Arial" w:cs="Arial"/>
          <w:color w:val="000000" w:themeColor="text1"/>
          <w:sz w:val="24"/>
          <w:szCs w:val="24"/>
          <w:lang w:val="en-US"/>
        </w:rPr>
        <w:t>formulation</w:t>
      </w:r>
      <w:r w:rsidR="00C95AA8" w:rsidRPr="002C5062">
        <w:rPr>
          <w:rFonts w:ascii="Arial" w:hAnsi="Arial" w:cs="Arial"/>
          <w:color w:val="000000" w:themeColor="text1"/>
          <w:sz w:val="24"/>
          <w:szCs w:val="24"/>
          <w:lang w:val="en-US"/>
        </w:rPr>
        <w:t xml:space="preserve">. </w:t>
      </w:r>
      <w:r w:rsidR="00FD1F08" w:rsidRPr="002C5062">
        <w:rPr>
          <w:rFonts w:ascii="Arial" w:hAnsi="Arial" w:cs="Arial"/>
          <w:color w:val="000000" w:themeColor="text1"/>
          <w:sz w:val="24"/>
          <w:szCs w:val="24"/>
          <w:lang w:val="en-US"/>
        </w:rPr>
        <w:t>I</w:t>
      </w:r>
      <w:r w:rsidR="00B4733D" w:rsidRPr="002C5062">
        <w:rPr>
          <w:rFonts w:ascii="Arial" w:hAnsi="Arial" w:cs="Arial"/>
          <w:color w:val="000000" w:themeColor="text1"/>
          <w:sz w:val="24"/>
          <w:szCs w:val="24"/>
          <w:lang w:val="en-US"/>
        </w:rPr>
        <w:t xml:space="preserve">t </w:t>
      </w:r>
      <w:r w:rsidR="00FD1F08" w:rsidRPr="002C5062">
        <w:rPr>
          <w:rFonts w:ascii="Arial" w:hAnsi="Arial" w:cs="Arial"/>
          <w:color w:val="000000" w:themeColor="text1"/>
          <w:sz w:val="24"/>
          <w:szCs w:val="24"/>
          <w:lang w:val="en-US"/>
        </w:rPr>
        <w:t>w</w:t>
      </w:r>
      <w:r w:rsidR="00B4733D" w:rsidRPr="002C5062">
        <w:rPr>
          <w:rFonts w:ascii="Arial" w:hAnsi="Arial" w:cs="Arial"/>
          <w:color w:val="000000" w:themeColor="text1"/>
          <w:sz w:val="24"/>
          <w:szCs w:val="24"/>
          <w:lang w:val="en-US"/>
        </w:rPr>
        <w:t xml:space="preserve">ould </w:t>
      </w:r>
      <w:r w:rsidR="00FD1F08" w:rsidRPr="002C5062">
        <w:rPr>
          <w:rFonts w:ascii="Arial" w:hAnsi="Arial" w:cs="Arial"/>
          <w:color w:val="000000" w:themeColor="text1"/>
          <w:sz w:val="24"/>
          <w:szCs w:val="24"/>
          <w:lang w:val="en-US"/>
        </w:rPr>
        <w:t xml:space="preserve">not </w:t>
      </w:r>
      <w:r w:rsidR="00B4733D" w:rsidRPr="002C5062">
        <w:rPr>
          <w:rFonts w:ascii="Arial" w:hAnsi="Arial" w:cs="Arial"/>
          <w:color w:val="000000" w:themeColor="text1"/>
          <w:sz w:val="24"/>
          <w:szCs w:val="24"/>
          <w:lang w:val="en-US"/>
        </w:rPr>
        <w:t xml:space="preserve">be </w:t>
      </w:r>
      <w:r w:rsidR="00FD1F08" w:rsidRPr="002C5062">
        <w:rPr>
          <w:rFonts w:ascii="Arial" w:hAnsi="Arial" w:cs="Arial"/>
          <w:color w:val="000000" w:themeColor="text1"/>
          <w:sz w:val="24"/>
          <w:szCs w:val="24"/>
          <w:lang w:val="en-US"/>
        </w:rPr>
        <w:t xml:space="preserve">unreasonable to </w:t>
      </w:r>
      <w:r w:rsidR="00B4733D" w:rsidRPr="002C5062">
        <w:rPr>
          <w:rFonts w:ascii="Arial" w:hAnsi="Arial" w:cs="Arial"/>
          <w:color w:val="000000" w:themeColor="text1"/>
          <w:sz w:val="24"/>
          <w:szCs w:val="24"/>
          <w:lang w:val="en-US"/>
        </w:rPr>
        <w:t>conjecture</w:t>
      </w:r>
      <w:r w:rsidR="00FD1F08" w:rsidRPr="002C5062">
        <w:rPr>
          <w:rFonts w:ascii="Arial" w:hAnsi="Arial" w:cs="Arial"/>
          <w:color w:val="000000" w:themeColor="text1"/>
          <w:sz w:val="24"/>
          <w:szCs w:val="24"/>
          <w:lang w:val="en-US"/>
        </w:rPr>
        <w:t xml:space="preserve"> </w:t>
      </w:r>
      <w:r w:rsidR="00B4733D" w:rsidRPr="002C5062">
        <w:rPr>
          <w:rFonts w:ascii="Arial" w:hAnsi="Arial" w:cs="Arial"/>
          <w:color w:val="000000" w:themeColor="text1"/>
          <w:sz w:val="24"/>
          <w:szCs w:val="24"/>
          <w:lang w:val="en-US"/>
        </w:rPr>
        <w:t xml:space="preserve">that there was </w:t>
      </w:r>
      <w:r w:rsidR="00C95AA8" w:rsidRPr="002C5062">
        <w:rPr>
          <w:rFonts w:ascii="Arial" w:hAnsi="Arial" w:cs="Arial"/>
          <w:color w:val="000000" w:themeColor="text1"/>
          <w:sz w:val="24"/>
          <w:szCs w:val="24"/>
          <w:lang w:val="en-US"/>
        </w:rPr>
        <w:t xml:space="preserve">an </w:t>
      </w:r>
      <w:r w:rsidR="00D6460C" w:rsidRPr="002C5062">
        <w:rPr>
          <w:rFonts w:ascii="Arial" w:hAnsi="Arial" w:cs="Arial"/>
          <w:color w:val="000000" w:themeColor="text1"/>
          <w:sz w:val="24"/>
          <w:szCs w:val="24"/>
          <w:lang w:val="en-US"/>
        </w:rPr>
        <w:t xml:space="preserve">‘oral tradition’ that helped </w:t>
      </w:r>
      <w:r w:rsidR="007414A6" w:rsidRPr="002C5062">
        <w:rPr>
          <w:rFonts w:ascii="Arial" w:hAnsi="Arial" w:cs="Arial"/>
          <w:color w:val="000000" w:themeColor="text1"/>
          <w:sz w:val="24"/>
          <w:szCs w:val="24"/>
          <w:lang w:val="en-US"/>
        </w:rPr>
        <w:t xml:space="preserve">to </w:t>
      </w:r>
      <w:r w:rsidR="00D6460C" w:rsidRPr="002C5062">
        <w:rPr>
          <w:rFonts w:ascii="Arial" w:hAnsi="Arial" w:cs="Arial"/>
          <w:color w:val="000000" w:themeColor="text1"/>
          <w:sz w:val="24"/>
          <w:szCs w:val="24"/>
          <w:lang w:val="en-US"/>
        </w:rPr>
        <w:t xml:space="preserve">build </w:t>
      </w:r>
      <w:r w:rsidR="007414A6" w:rsidRPr="002C5062">
        <w:rPr>
          <w:rFonts w:ascii="Arial" w:hAnsi="Arial" w:cs="Arial"/>
          <w:color w:val="000000" w:themeColor="text1"/>
          <w:sz w:val="24"/>
          <w:szCs w:val="24"/>
          <w:lang w:val="en-US"/>
        </w:rPr>
        <w:t xml:space="preserve">that </w:t>
      </w:r>
      <w:r w:rsidR="00D6460C" w:rsidRPr="002C5062">
        <w:rPr>
          <w:rFonts w:ascii="Arial" w:hAnsi="Arial" w:cs="Arial"/>
          <w:color w:val="000000" w:themeColor="text1"/>
          <w:sz w:val="24"/>
          <w:szCs w:val="24"/>
          <w:lang w:val="en-US"/>
        </w:rPr>
        <w:t>consensus over the period of 33 years since the discovery of Uranus to the publication of Corfield’s delineation.</w:t>
      </w:r>
    </w:p>
    <w:p w:rsidR="00742A5D" w:rsidRPr="002C5062" w:rsidRDefault="00742A5D" w:rsidP="000E04DE">
      <w:pPr>
        <w:spacing w:after="0" w:line="480" w:lineRule="auto"/>
        <w:rPr>
          <w:rFonts w:ascii="Arial" w:hAnsi="Arial" w:cs="Arial"/>
          <w:color w:val="000000" w:themeColor="text1"/>
          <w:sz w:val="24"/>
          <w:szCs w:val="24"/>
          <w:lang w:val="en-US"/>
        </w:rPr>
      </w:pPr>
    </w:p>
    <w:p w:rsidR="009D0E69" w:rsidRPr="002C5062" w:rsidRDefault="00DD5A2F" w:rsidP="000E04DE">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While</w:t>
      </w:r>
      <w:r w:rsidR="00805F1F" w:rsidRPr="002C5062">
        <w:rPr>
          <w:rFonts w:ascii="Arial" w:hAnsi="Arial" w:cs="Arial"/>
          <w:color w:val="000000" w:themeColor="text1"/>
          <w:sz w:val="24"/>
          <w:szCs w:val="24"/>
          <w:lang w:val="en-US"/>
        </w:rPr>
        <w:t xml:space="preserve"> </w:t>
      </w:r>
      <w:r w:rsidRPr="002C5062">
        <w:rPr>
          <w:rFonts w:ascii="Arial" w:hAnsi="Arial" w:cs="Arial"/>
          <w:color w:val="000000" w:themeColor="text1"/>
          <w:sz w:val="24"/>
          <w:szCs w:val="24"/>
          <w:lang w:val="en-US"/>
        </w:rPr>
        <w:t xml:space="preserve">there is evidence to support the </w:t>
      </w:r>
      <w:r w:rsidR="009F3104" w:rsidRPr="002C5062">
        <w:rPr>
          <w:rFonts w:ascii="Arial" w:hAnsi="Arial" w:cs="Arial"/>
          <w:color w:val="000000" w:themeColor="text1"/>
          <w:sz w:val="24"/>
          <w:szCs w:val="24"/>
          <w:lang w:val="en-US"/>
        </w:rPr>
        <w:t xml:space="preserve">view that </w:t>
      </w:r>
      <w:r w:rsidRPr="002C5062">
        <w:rPr>
          <w:rFonts w:ascii="Arial" w:hAnsi="Arial" w:cs="Arial"/>
          <w:color w:val="000000" w:themeColor="text1"/>
          <w:sz w:val="24"/>
          <w:szCs w:val="24"/>
          <w:lang w:val="en-US"/>
        </w:rPr>
        <w:t>the process</w:t>
      </w:r>
      <w:r w:rsidR="009F3104" w:rsidRPr="002C5062">
        <w:rPr>
          <w:rFonts w:ascii="Arial" w:hAnsi="Arial" w:cs="Arial"/>
          <w:color w:val="000000" w:themeColor="text1"/>
          <w:sz w:val="24"/>
          <w:szCs w:val="24"/>
          <w:lang w:val="en-US"/>
        </w:rPr>
        <w:t xml:space="preserve"> </w:t>
      </w:r>
      <w:r w:rsidR="00D319B7" w:rsidRPr="002C5062">
        <w:rPr>
          <w:rFonts w:ascii="Arial" w:hAnsi="Arial" w:cs="Arial"/>
          <w:color w:val="000000" w:themeColor="text1"/>
          <w:sz w:val="24"/>
          <w:szCs w:val="24"/>
          <w:lang w:val="en-US"/>
        </w:rPr>
        <w:t xml:space="preserve">of assimilation of Uranus </w:t>
      </w:r>
      <w:r w:rsidR="009F3104" w:rsidRPr="002C5062">
        <w:rPr>
          <w:rFonts w:ascii="Arial" w:hAnsi="Arial" w:cs="Arial"/>
          <w:color w:val="000000" w:themeColor="text1"/>
          <w:sz w:val="24"/>
          <w:szCs w:val="24"/>
          <w:lang w:val="en-US"/>
        </w:rPr>
        <w:t>was more or less continuous</w:t>
      </w:r>
      <w:r w:rsidRPr="002C5062">
        <w:rPr>
          <w:rFonts w:ascii="Arial" w:hAnsi="Arial" w:cs="Arial"/>
          <w:color w:val="000000" w:themeColor="text1"/>
          <w:sz w:val="24"/>
          <w:szCs w:val="24"/>
          <w:lang w:val="en-US"/>
        </w:rPr>
        <w:t xml:space="preserve">, there </w:t>
      </w:r>
      <w:r w:rsidR="009F3104" w:rsidRPr="002C5062">
        <w:rPr>
          <w:rFonts w:ascii="Arial" w:hAnsi="Arial" w:cs="Arial"/>
          <w:color w:val="000000" w:themeColor="text1"/>
          <w:sz w:val="24"/>
          <w:szCs w:val="24"/>
          <w:lang w:val="en-US"/>
        </w:rPr>
        <w:t>are</w:t>
      </w:r>
      <w:r w:rsidRPr="002C5062">
        <w:rPr>
          <w:rFonts w:ascii="Arial" w:hAnsi="Arial" w:cs="Arial"/>
          <w:color w:val="000000" w:themeColor="text1"/>
          <w:sz w:val="24"/>
          <w:szCs w:val="24"/>
          <w:lang w:val="en-US"/>
        </w:rPr>
        <w:t xml:space="preserve"> not m</w:t>
      </w:r>
      <w:r w:rsidR="009F3104" w:rsidRPr="002C5062">
        <w:rPr>
          <w:rFonts w:ascii="Arial" w:hAnsi="Arial" w:cs="Arial"/>
          <w:color w:val="000000" w:themeColor="text1"/>
          <w:sz w:val="24"/>
          <w:szCs w:val="24"/>
          <w:lang w:val="en-US"/>
        </w:rPr>
        <w:t xml:space="preserve">any explicit indications to </w:t>
      </w:r>
      <w:r w:rsidR="008D2F99" w:rsidRPr="002C5062">
        <w:rPr>
          <w:rFonts w:ascii="Arial" w:hAnsi="Arial" w:cs="Arial"/>
          <w:color w:val="000000" w:themeColor="text1"/>
          <w:sz w:val="24"/>
          <w:szCs w:val="24"/>
          <w:lang w:val="en-US"/>
        </w:rPr>
        <w:t>rely</w:t>
      </w:r>
      <w:r w:rsidR="009F3104" w:rsidRPr="002C5062">
        <w:rPr>
          <w:rFonts w:ascii="Arial" w:hAnsi="Arial" w:cs="Arial"/>
          <w:color w:val="000000" w:themeColor="text1"/>
          <w:sz w:val="24"/>
          <w:szCs w:val="24"/>
          <w:lang w:val="en-US"/>
        </w:rPr>
        <w:t xml:space="preserve"> on when it comes to t</w:t>
      </w:r>
      <w:r w:rsidRPr="002C5062">
        <w:rPr>
          <w:rFonts w:ascii="Arial" w:hAnsi="Arial" w:cs="Arial"/>
          <w:color w:val="000000" w:themeColor="text1"/>
          <w:sz w:val="24"/>
          <w:szCs w:val="24"/>
          <w:lang w:val="en-US"/>
        </w:rPr>
        <w:t xml:space="preserve">he question of how consensus </w:t>
      </w:r>
      <w:r w:rsidR="0059040C" w:rsidRPr="002C5062">
        <w:rPr>
          <w:rFonts w:ascii="Arial" w:hAnsi="Arial" w:cs="Arial"/>
          <w:color w:val="000000" w:themeColor="text1"/>
          <w:sz w:val="24"/>
          <w:szCs w:val="24"/>
          <w:lang w:val="en-US"/>
        </w:rPr>
        <w:t xml:space="preserve">on the </w:t>
      </w:r>
      <w:r w:rsidR="0059040C" w:rsidRPr="002C5062">
        <w:rPr>
          <w:rFonts w:ascii="Arial" w:hAnsi="Arial" w:cs="Arial"/>
          <w:color w:val="000000" w:themeColor="text1"/>
          <w:sz w:val="24"/>
          <w:szCs w:val="24"/>
          <w:lang w:val="en-US"/>
        </w:rPr>
        <w:lastRenderedPageBreak/>
        <w:t>astro</w:t>
      </w:r>
      <w:r w:rsidR="00805F1F" w:rsidRPr="002C5062">
        <w:rPr>
          <w:rFonts w:ascii="Arial" w:hAnsi="Arial" w:cs="Arial"/>
          <w:color w:val="000000" w:themeColor="text1"/>
          <w:sz w:val="24"/>
          <w:szCs w:val="24"/>
          <w:lang w:val="en-US"/>
        </w:rPr>
        <w:t>l</w:t>
      </w:r>
      <w:r w:rsidR="0059040C" w:rsidRPr="002C5062">
        <w:rPr>
          <w:rFonts w:ascii="Arial" w:hAnsi="Arial" w:cs="Arial"/>
          <w:color w:val="000000" w:themeColor="text1"/>
          <w:sz w:val="24"/>
          <w:szCs w:val="24"/>
          <w:lang w:val="en-US"/>
        </w:rPr>
        <w:t xml:space="preserve">ogical character of Uranus </w:t>
      </w:r>
      <w:r w:rsidRPr="002C5062">
        <w:rPr>
          <w:rFonts w:ascii="Arial" w:hAnsi="Arial" w:cs="Arial"/>
          <w:color w:val="000000" w:themeColor="text1"/>
          <w:sz w:val="24"/>
          <w:szCs w:val="24"/>
          <w:lang w:val="en-US"/>
        </w:rPr>
        <w:t>was reached</w:t>
      </w:r>
      <w:r w:rsidR="0059040C" w:rsidRPr="002C5062">
        <w:rPr>
          <w:rFonts w:ascii="Arial" w:hAnsi="Arial" w:cs="Arial"/>
          <w:color w:val="000000" w:themeColor="text1"/>
          <w:sz w:val="24"/>
          <w:szCs w:val="24"/>
          <w:lang w:val="en-US"/>
        </w:rPr>
        <w:t xml:space="preserve">. </w:t>
      </w:r>
      <w:r w:rsidR="000E04DE" w:rsidRPr="002C5062">
        <w:rPr>
          <w:rFonts w:ascii="Arial" w:hAnsi="Arial" w:cs="Arial"/>
          <w:color w:val="000000" w:themeColor="text1"/>
          <w:sz w:val="24"/>
          <w:szCs w:val="24"/>
          <w:lang w:val="en-US"/>
        </w:rPr>
        <w:t>In this r</w:t>
      </w:r>
      <w:r w:rsidR="009D0E69" w:rsidRPr="002C5062">
        <w:rPr>
          <w:rFonts w:ascii="Arial" w:hAnsi="Arial" w:cs="Arial"/>
          <w:color w:val="000000" w:themeColor="text1"/>
          <w:sz w:val="24"/>
          <w:szCs w:val="24"/>
          <w:lang w:val="en-US"/>
        </w:rPr>
        <w:t>e</w:t>
      </w:r>
      <w:r w:rsidR="000E04DE" w:rsidRPr="002C5062">
        <w:rPr>
          <w:rFonts w:ascii="Arial" w:hAnsi="Arial" w:cs="Arial"/>
          <w:color w:val="000000" w:themeColor="text1"/>
          <w:sz w:val="24"/>
          <w:szCs w:val="24"/>
          <w:lang w:val="en-US"/>
        </w:rPr>
        <w:t>spect, th</w:t>
      </w:r>
      <w:r w:rsidR="001866EB" w:rsidRPr="002C5062">
        <w:rPr>
          <w:rFonts w:ascii="Arial" w:hAnsi="Arial" w:cs="Arial"/>
          <w:color w:val="000000" w:themeColor="text1"/>
          <w:sz w:val="24"/>
          <w:szCs w:val="24"/>
          <w:lang w:val="en-US"/>
        </w:rPr>
        <w:t>e</w:t>
      </w:r>
      <w:r w:rsidR="000E04DE" w:rsidRPr="002C5062">
        <w:rPr>
          <w:rFonts w:ascii="Arial" w:hAnsi="Arial" w:cs="Arial"/>
          <w:color w:val="000000" w:themeColor="text1"/>
          <w:sz w:val="24"/>
          <w:szCs w:val="24"/>
          <w:lang w:val="en-US"/>
        </w:rPr>
        <w:t xml:space="preserve"> fa</w:t>
      </w:r>
      <w:r w:rsidR="009D0E69" w:rsidRPr="002C5062">
        <w:rPr>
          <w:rFonts w:ascii="Arial" w:hAnsi="Arial" w:cs="Arial"/>
          <w:color w:val="000000" w:themeColor="text1"/>
          <w:sz w:val="24"/>
          <w:szCs w:val="24"/>
          <w:lang w:val="en-US"/>
        </w:rPr>
        <w:t>c</w:t>
      </w:r>
      <w:r w:rsidR="000E04DE" w:rsidRPr="002C5062">
        <w:rPr>
          <w:rFonts w:ascii="Arial" w:hAnsi="Arial" w:cs="Arial"/>
          <w:color w:val="000000" w:themeColor="text1"/>
          <w:sz w:val="24"/>
          <w:szCs w:val="24"/>
          <w:lang w:val="en-US"/>
        </w:rPr>
        <w:t xml:space="preserve">t that </w:t>
      </w:r>
      <w:r w:rsidR="00C654F6" w:rsidRPr="002C5062">
        <w:rPr>
          <w:rFonts w:ascii="Arial" w:hAnsi="Arial" w:cs="Arial"/>
          <w:color w:val="000000" w:themeColor="text1"/>
          <w:sz w:val="24"/>
          <w:szCs w:val="24"/>
          <w:lang w:val="en-US"/>
        </w:rPr>
        <w:t xml:space="preserve">from early on </w:t>
      </w:r>
      <w:r w:rsidR="000E04DE" w:rsidRPr="002C5062">
        <w:rPr>
          <w:rFonts w:ascii="Arial" w:hAnsi="Arial" w:cs="Arial"/>
          <w:color w:val="000000" w:themeColor="text1"/>
          <w:sz w:val="24"/>
          <w:szCs w:val="24"/>
          <w:lang w:val="en-US"/>
        </w:rPr>
        <w:t xml:space="preserve">Uranus </w:t>
      </w:r>
      <w:r w:rsidR="00210073" w:rsidRPr="002C5062">
        <w:rPr>
          <w:rFonts w:ascii="Arial" w:hAnsi="Arial" w:cs="Arial"/>
          <w:color w:val="000000" w:themeColor="text1"/>
          <w:sz w:val="24"/>
          <w:szCs w:val="24"/>
          <w:lang w:val="en-US"/>
        </w:rPr>
        <w:t>wa</w:t>
      </w:r>
      <w:r w:rsidR="000E04DE" w:rsidRPr="002C5062">
        <w:rPr>
          <w:rFonts w:ascii="Arial" w:hAnsi="Arial" w:cs="Arial"/>
          <w:color w:val="000000" w:themeColor="text1"/>
          <w:sz w:val="24"/>
          <w:szCs w:val="24"/>
          <w:lang w:val="en-US"/>
        </w:rPr>
        <w:t>s described in terms that co</w:t>
      </w:r>
      <w:r w:rsidR="009D0E69" w:rsidRPr="002C5062">
        <w:rPr>
          <w:rFonts w:ascii="Arial" w:hAnsi="Arial" w:cs="Arial"/>
          <w:color w:val="000000" w:themeColor="text1"/>
          <w:sz w:val="24"/>
          <w:szCs w:val="24"/>
          <w:lang w:val="en-US"/>
        </w:rPr>
        <w:t>u</w:t>
      </w:r>
      <w:r w:rsidR="000E04DE" w:rsidRPr="002C5062">
        <w:rPr>
          <w:rFonts w:ascii="Arial" w:hAnsi="Arial" w:cs="Arial"/>
          <w:color w:val="000000" w:themeColor="text1"/>
          <w:sz w:val="24"/>
          <w:szCs w:val="24"/>
          <w:lang w:val="en-US"/>
        </w:rPr>
        <w:t xml:space="preserve">ld very well reflect the political and social climate </w:t>
      </w:r>
      <w:r w:rsidR="009D0E69" w:rsidRPr="002C5062">
        <w:rPr>
          <w:rFonts w:ascii="Arial" w:hAnsi="Arial" w:cs="Arial"/>
          <w:color w:val="000000" w:themeColor="text1"/>
          <w:sz w:val="24"/>
          <w:szCs w:val="24"/>
          <w:lang w:val="en-US"/>
        </w:rPr>
        <w:t>of England at th</w:t>
      </w:r>
      <w:r w:rsidR="00C654F6" w:rsidRPr="002C5062">
        <w:rPr>
          <w:rFonts w:ascii="Arial" w:hAnsi="Arial" w:cs="Arial"/>
          <w:color w:val="000000" w:themeColor="text1"/>
          <w:sz w:val="24"/>
          <w:szCs w:val="24"/>
          <w:lang w:val="en-US"/>
        </w:rPr>
        <w:t>at</w:t>
      </w:r>
      <w:r w:rsidR="009D0E69" w:rsidRPr="002C5062">
        <w:rPr>
          <w:rFonts w:ascii="Arial" w:hAnsi="Arial" w:cs="Arial"/>
          <w:color w:val="000000" w:themeColor="text1"/>
          <w:sz w:val="24"/>
          <w:szCs w:val="24"/>
          <w:lang w:val="en-US"/>
        </w:rPr>
        <w:t xml:space="preserve"> time </w:t>
      </w:r>
      <w:r w:rsidR="000E04DE" w:rsidRPr="002C5062">
        <w:rPr>
          <w:rFonts w:ascii="Arial" w:hAnsi="Arial" w:cs="Arial"/>
          <w:color w:val="000000" w:themeColor="text1"/>
          <w:sz w:val="24"/>
          <w:szCs w:val="24"/>
          <w:lang w:val="en-US"/>
        </w:rPr>
        <w:t xml:space="preserve">is significant. </w:t>
      </w:r>
      <w:r w:rsidR="00745411" w:rsidRPr="002C5062">
        <w:rPr>
          <w:rFonts w:ascii="Arial" w:hAnsi="Arial" w:cs="Arial"/>
          <w:color w:val="000000" w:themeColor="text1"/>
          <w:sz w:val="24"/>
          <w:szCs w:val="24"/>
          <w:lang w:val="en-US"/>
        </w:rPr>
        <w:t>The early character</w:t>
      </w:r>
      <w:r w:rsidR="001334CC" w:rsidRPr="002C5062">
        <w:rPr>
          <w:rFonts w:ascii="Arial" w:hAnsi="Arial" w:cs="Arial"/>
          <w:color w:val="000000" w:themeColor="text1"/>
          <w:sz w:val="24"/>
          <w:szCs w:val="24"/>
          <w:lang w:val="en-US"/>
        </w:rPr>
        <w:t>isation</w:t>
      </w:r>
      <w:r w:rsidR="00745411" w:rsidRPr="002C5062">
        <w:rPr>
          <w:rFonts w:ascii="Arial" w:hAnsi="Arial" w:cs="Arial"/>
          <w:color w:val="000000" w:themeColor="text1"/>
          <w:sz w:val="24"/>
          <w:szCs w:val="24"/>
          <w:lang w:val="en-US"/>
        </w:rPr>
        <w:t xml:space="preserve"> of Uranus could have been derived from a combination of the study of charts, for which there is ample evidence, and historical associations. The resulting astrological </w:t>
      </w:r>
      <w:r w:rsidR="00176398" w:rsidRPr="002C5062">
        <w:rPr>
          <w:rFonts w:ascii="Arial" w:hAnsi="Arial" w:cs="Arial"/>
          <w:color w:val="000000" w:themeColor="text1"/>
          <w:sz w:val="24"/>
          <w:szCs w:val="24"/>
          <w:lang w:val="en-US"/>
        </w:rPr>
        <w:t xml:space="preserve">planetary </w:t>
      </w:r>
      <w:r w:rsidR="00745411" w:rsidRPr="002C5062">
        <w:rPr>
          <w:rFonts w:ascii="Arial" w:hAnsi="Arial" w:cs="Arial"/>
          <w:color w:val="000000" w:themeColor="text1"/>
          <w:sz w:val="24"/>
          <w:szCs w:val="24"/>
          <w:lang w:val="en-US"/>
        </w:rPr>
        <w:t xml:space="preserve">symbol could therefore have been defined </w:t>
      </w:r>
      <w:r w:rsidR="00210073" w:rsidRPr="002C5062">
        <w:rPr>
          <w:rFonts w:ascii="Arial" w:hAnsi="Arial" w:cs="Arial"/>
          <w:color w:val="000000" w:themeColor="text1"/>
          <w:sz w:val="24"/>
          <w:szCs w:val="24"/>
          <w:lang w:val="en-US"/>
        </w:rPr>
        <w:t xml:space="preserve">to a certain extent </w:t>
      </w:r>
      <w:r w:rsidR="001866EB" w:rsidRPr="002C5062">
        <w:rPr>
          <w:rFonts w:ascii="Arial" w:hAnsi="Arial" w:cs="Arial"/>
          <w:color w:val="000000" w:themeColor="text1"/>
          <w:sz w:val="24"/>
          <w:szCs w:val="24"/>
          <w:lang w:val="en-US"/>
        </w:rPr>
        <w:t xml:space="preserve">through the consideration of </w:t>
      </w:r>
      <w:r w:rsidR="000E04DE" w:rsidRPr="002C5062">
        <w:rPr>
          <w:rFonts w:ascii="Arial" w:hAnsi="Arial" w:cs="Arial"/>
          <w:color w:val="000000" w:themeColor="text1"/>
          <w:sz w:val="24"/>
          <w:szCs w:val="24"/>
          <w:lang w:val="en-US"/>
        </w:rPr>
        <w:t>external</w:t>
      </w:r>
      <w:r w:rsidR="00745411" w:rsidRPr="002C5062">
        <w:rPr>
          <w:rFonts w:ascii="Arial" w:hAnsi="Arial" w:cs="Arial"/>
          <w:color w:val="000000" w:themeColor="text1"/>
          <w:sz w:val="24"/>
          <w:szCs w:val="24"/>
          <w:lang w:val="en-US"/>
        </w:rPr>
        <w:t>,</w:t>
      </w:r>
      <w:r w:rsidR="000E04DE" w:rsidRPr="002C5062">
        <w:rPr>
          <w:rFonts w:ascii="Arial" w:hAnsi="Arial" w:cs="Arial"/>
          <w:color w:val="000000" w:themeColor="text1"/>
          <w:sz w:val="24"/>
          <w:szCs w:val="24"/>
          <w:lang w:val="en-US"/>
        </w:rPr>
        <w:t xml:space="preserve"> </w:t>
      </w:r>
      <w:r w:rsidR="00745411" w:rsidRPr="002C5062">
        <w:rPr>
          <w:rFonts w:ascii="Arial" w:hAnsi="Arial" w:cs="Arial"/>
          <w:color w:val="000000" w:themeColor="text1"/>
          <w:sz w:val="24"/>
          <w:szCs w:val="24"/>
          <w:lang w:val="en-US"/>
        </w:rPr>
        <w:t xml:space="preserve">non-astrological and non-astronomical </w:t>
      </w:r>
      <w:r w:rsidR="000E04DE" w:rsidRPr="002C5062">
        <w:rPr>
          <w:rFonts w:ascii="Arial" w:hAnsi="Arial" w:cs="Arial"/>
          <w:color w:val="000000" w:themeColor="text1"/>
          <w:sz w:val="24"/>
          <w:szCs w:val="24"/>
          <w:lang w:val="en-US"/>
        </w:rPr>
        <w:t>factors</w:t>
      </w:r>
      <w:r w:rsidR="00745411" w:rsidRPr="002C5062">
        <w:rPr>
          <w:rFonts w:ascii="Arial" w:hAnsi="Arial" w:cs="Arial"/>
          <w:color w:val="000000" w:themeColor="text1"/>
          <w:sz w:val="24"/>
          <w:szCs w:val="24"/>
          <w:lang w:val="en-US"/>
        </w:rPr>
        <w:t>.</w:t>
      </w:r>
    </w:p>
    <w:p w:rsidR="0035223A" w:rsidRPr="002C5062" w:rsidRDefault="0035223A" w:rsidP="000E04DE">
      <w:pPr>
        <w:spacing w:after="0" w:line="480" w:lineRule="auto"/>
        <w:rPr>
          <w:rFonts w:ascii="Arial" w:hAnsi="Arial" w:cs="Arial"/>
          <w:color w:val="000000" w:themeColor="text1"/>
          <w:sz w:val="24"/>
          <w:szCs w:val="24"/>
          <w:lang w:val="en-US"/>
        </w:rPr>
      </w:pPr>
    </w:p>
    <w:p w:rsidR="0094319F" w:rsidRPr="002C5062" w:rsidRDefault="00082461" w:rsidP="001D4435">
      <w:pPr>
        <w:spacing w:after="0" w:line="48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From the evidence</w:t>
      </w:r>
      <w:r w:rsidR="00B17655" w:rsidRPr="002C5062">
        <w:rPr>
          <w:rFonts w:ascii="Arial" w:hAnsi="Arial" w:cs="Arial"/>
          <w:color w:val="000000" w:themeColor="text1"/>
          <w:sz w:val="24"/>
          <w:szCs w:val="24"/>
          <w:lang w:val="en-US"/>
        </w:rPr>
        <w:t xml:space="preserve"> examined</w:t>
      </w:r>
      <w:r w:rsidRPr="002C5062">
        <w:rPr>
          <w:rFonts w:ascii="Arial" w:hAnsi="Arial" w:cs="Arial"/>
          <w:color w:val="000000" w:themeColor="text1"/>
          <w:sz w:val="24"/>
          <w:szCs w:val="24"/>
          <w:lang w:val="en-US"/>
        </w:rPr>
        <w:t xml:space="preserve">, what can be concluded with more certainty is that Uranus was not a catalyst for the reform of astrology. Its ‘redeeming’ role was </w:t>
      </w:r>
      <w:r w:rsidR="003B0377" w:rsidRPr="002C5062">
        <w:rPr>
          <w:rFonts w:ascii="Arial" w:hAnsi="Arial" w:cs="Arial"/>
          <w:color w:val="000000" w:themeColor="text1"/>
          <w:sz w:val="24"/>
          <w:szCs w:val="24"/>
          <w:lang w:val="en-US"/>
        </w:rPr>
        <w:t xml:space="preserve">much publicised by many astrologers </w:t>
      </w:r>
      <w:r w:rsidR="00393204" w:rsidRPr="002C5062">
        <w:rPr>
          <w:rFonts w:ascii="Arial" w:hAnsi="Arial" w:cs="Arial"/>
          <w:color w:val="000000" w:themeColor="text1"/>
          <w:sz w:val="24"/>
          <w:szCs w:val="24"/>
          <w:lang w:val="en-US"/>
        </w:rPr>
        <w:t xml:space="preserve">but it was </w:t>
      </w:r>
      <w:r w:rsidRPr="002C5062">
        <w:rPr>
          <w:rFonts w:ascii="Arial" w:hAnsi="Arial" w:cs="Arial"/>
          <w:color w:val="000000" w:themeColor="text1"/>
          <w:sz w:val="24"/>
          <w:szCs w:val="24"/>
          <w:lang w:val="en-US"/>
        </w:rPr>
        <w:t xml:space="preserve">not </w:t>
      </w:r>
      <w:r w:rsidR="002122DB" w:rsidRPr="002C5062">
        <w:rPr>
          <w:rFonts w:ascii="Arial" w:hAnsi="Arial" w:cs="Arial"/>
          <w:color w:val="000000" w:themeColor="text1"/>
          <w:sz w:val="24"/>
          <w:szCs w:val="24"/>
          <w:lang w:val="en-US"/>
        </w:rPr>
        <w:t xml:space="preserve">fully </w:t>
      </w:r>
      <w:r w:rsidRPr="002C5062">
        <w:rPr>
          <w:rFonts w:ascii="Arial" w:hAnsi="Arial" w:cs="Arial"/>
          <w:color w:val="000000" w:themeColor="text1"/>
          <w:sz w:val="24"/>
          <w:szCs w:val="24"/>
          <w:lang w:val="en-US"/>
        </w:rPr>
        <w:t xml:space="preserve">acknowledged until the ‘revival’ of astrology that begun in the 1820s, and </w:t>
      </w:r>
      <w:r w:rsidR="003954F4" w:rsidRPr="002C5062">
        <w:rPr>
          <w:rFonts w:ascii="Arial" w:hAnsi="Arial" w:cs="Arial"/>
          <w:color w:val="000000" w:themeColor="text1"/>
          <w:sz w:val="24"/>
          <w:szCs w:val="24"/>
          <w:lang w:val="en-US"/>
        </w:rPr>
        <w:t xml:space="preserve">it </w:t>
      </w:r>
      <w:r w:rsidRPr="002C5062">
        <w:rPr>
          <w:rFonts w:ascii="Arial" w:hAnsi="Arial" w:cs="Arial"/>
          <w:color w:val="000000" w:themeColor="text1"/>
          <w:sz w:val="24"/>
          <w:szCs w:val="24"/>
          <w:lang w:val="en-US"/>
        </w:rPr>
        <w:t xml:space="preserve">appears to </w:t>
      </w:r>
      <w:r w:rsidR="0094319F" w:rsidRPr="002C5062">
        <w:rPr>
          <w:rFonts w:ascii="Arial" w:hAnsi="Arial" w:cs="Arial"/>
          <w:color w:val="000000" w:themeColor="text1"/>
          <w:sz w:val="24"/>
          <w:szCs w:val="24"/>
          <w:lang w:val="en-US"/>
        </w:rPr>
        <w:t xml:space="preserve">have been </w:t>
      </w:r>
      <w:r w:rsidRPr="002C5062">
        <w:rPr>
          <w:rFonts w:ascii="Arial" w:hAnsi="Arial" w:cs="Arial"/>
          <w:color w:val="000000" w:themeColor="text1"/>
          <w:sz w:val="24"/>
          <w:szCs w:val="24"/>
          <w:lang w:val="en-US"/>
        </w:rPr>
        <w:t xml:space="preserve">an afterthought rather than </w:t>
      </w:r>
      <w:r w:rsidR="00502958" w:rsidRPr="002C5062">
        <w:rPr>
          <w:rFonts w:ascii="Arial" w:hAnsi="Arial" w:cs="Arial"/>
          <w:color w:val="000000" w:themeColor="text1"/>
          <w:sz w:val="24"/>
          <w:szCs w:val="24"/>
          <w:lang w:val="en-US"/>
        </w:rPr>
        <w:t xml:space="preserve">a </w:t>
      </w:r>
      <w:r w:rsidR="005D0BFD" w:rsidRPr="002C5062">
        <w:rPr>
          <w:rFonts w:ascii="Arial" w:hAnsi="Arial" w:cs="Arial"/>
          <w:i/>
          <w:color w:val="000000" w:themeColor="text1"/>
          <w:sz w:val="24"/>
          <w:szCs w:val="24"/>
          <w:lang w:val="en-US"/>
        </w:rPr>
        <w:t>sui generis</w:t>
      </w:r>
      <w:r w:rsidR="005D0BFD" w:rsidRPr="002C5062">
        <w:rPr>
          <w:rFonts w:ascii="Arial" w:hAnsi="Arial" w:cs="Arial"/>
          <w:color w:val="000000" w:themeColor="text1"/>
          <w:sz w:val="24"/>
          <w:szCs w:val="24"/>
          <w:lang w:val="en-US"/>
        </w:rPr>
        <w:t xml:space="preserve"> belief</w:t>
      </w:r>
      <w:r w:rsidRPr="002C5062">
        <w:rPr>
          <w:rFonts w:ascii="Arial" w:hAnsi="Arial" w:cs="Arial"/>
          <w:color w:val="000000" w:themeColor="text1"/>
          <w:sz w:val="24"/>
          <w:szCs w:val="24"/>
          <w:lang w:val="en-US"/>
        </w:rPr>
        <w:t>.</w:t>
      </w:r>
      <w:r w:rsidR="00627C9F" w:rsidRPr="002C5062">
        <w:rPr>
          <w:rFonts w:ascii="Arial" w:hAnsi="Arial" w:cs="Arial"/>
          <w:color w:val="000000" w:themeColor="text1"/>
          <w:sz w:val="24"/>
          <w:szCs w:val="24"/>
          <w:lang w:val="en-US"/>
        </w:rPr>
        <w:t xml:space="preserve"> </w:t>
      </w:r>
      <w:r w:rsidR="004C6844" w:rsidRPr="002C5062">
        <w:rPr>
          <w:rFonts w:ascii="Arial" w:hAnsi="Arial" w:cs="Arial"/>
          <w:color w:val="000000" w:themeColor="text1"/>
          <w:sz w:val="24"/>
          <w:szCs w:val="24"/>
          <w:lang w:val="en-US"/>
        </w:rPr>
        <w:t>Furthermore, i</w:t>
      </w:r>
      <w:r w:rsidR="00D41AE4" w:rsidRPr="002C5062">
        <w:rPr>
          <w:rFonts w:ascii="Arial" w:hAnsi="Arial" w:cs="Arial"/>
          <w:color w:val="000000" w:themeColor="text1"/>
          <w:sz w:val="24"/>
          <w:szCs w:val="24"/>
          <w:lang w:val="en-US"/>
        </w:rPr>
        <w:t xml:space="preserve">n practice, </w:t>
      </w:r>
      <w:r w:rsidR="0094319F" w:rsidRPr="002C5062">
        <w:rPr>
          <w:rFonts w:ascii="Arial" w:hAnsi="Arial" w:cs="Arial"/>
          <w:color w:val="000000" w:themeColor="text1"/>
          <w:sz w:val="24"/>
          <w:szCs w:val="24"/>
          <w:lang w:val="en-US"/>
        </w:rPr>
        <w:t>this</w:t>
      </w:r>
      <w:r w:rsidR="004953E2" w:rsidRPr="002C5062">
        <w:rPr>
          <w:rFonts w:ascii="Arial" w:hAnsi="Arial" w:cs="Arial"/>
          <w:color w:val="000000" w:themeColor="text1"/>
          <w:sz w:val="24"/>
          <w:szCs w:val="24"/>
          <w:lang w:val="en-US"/>
        </w:rPr>
        <w:t xml:space="preserve"> redeeming role was in many ways at odds with the reformist </w:t>
      </w:r>
      <w:r w:rsidR="0094319F" w:rsidRPr="002C5062">
        <w:rPr>
          <w:rFonts w:ascii="Arial" w:hAnsi="Arial" w:cs="Arial"/>
          <w:color w:val="000000" w:themeColor="text1"/>
          <w:sz w:val="24"/>
          <w:szCs w:val="24"/>
          <w:lang w:val="en-US"/>
        </w:rPr>
        <w:t>agenda</w:t>
      </w:r>
      <w:r w:rsidR="00D41AE4" w:rsidRPr="002C5062">
        <w:rPr>
          <w:rFonts w:ascii="Arial" w:hAnsi="Arial" w:cs="Arial"/>
          <w:color w:val="000000" w:themeColor="text1"/>
          <w:sz w:val="24"/>
          <w:szCs w:val="24"/>
          <w:lang w:val="en-US"/>
        </w:rPr>
        <w:t xml:space="preserve"> as </w:t>
      </w:r>
      <w:r w:rsidR="0094319F" w:rsidRPr="002C5062">
        <w:rPr>
          <w:rFonts w:ascii="Arial" w:hAnsi="Arial" w:cs="Arial"/>
          <w:color w:val="000000" w:themeColor="text1"/>
          <w:sz w:val="24"/>
          <w:szCs w:val="24"/>
          <w:lang w:val="en-US"/>
        </w:rPr>
        <w:t xml:space="preserve">in the end </w:t>
      </w:r>
      <w:r w:rsidR="00D41AE4" w:rsidRPr="002C5062">
        <w:rPr>
          <w:rFonts w:ascii="Arial" w:hAnsi="Arial" w:cs="Arial"/>
          <w:color w:val="000000" w:themeColor="text1"/>
          <w:sz w:val="24"/>
          <w:szCs w:val="24"/>
          <w:lang w:val="en-US"/>
        </w:rPr>
        <w:t xml:space="preserve">it had more to do with reinforcing the belief in the astrological system as it was than to </w:t>
      </w:r>
      <w:r w:rsidR="0094319F" w:rsidRPr="002C5062">
        <w:rPr>
          <w:rFonts w:ascii="Arial" w:hAnsi="Arial" w:cs="Arial"/>
          <w:color w:val="000000" w:themeColor="text1"/>
          <w:sz w:val="24"/>
          <w:szCs w:val="24"/>
          <w:lang w:val="en-US"/>
        </w:rPr>
        <w:t xml:space="preserve">trigger </w:t>
      </w:r>
      <w:r w:rsidR="00D41AE4" w:rsidRPr="002C5062">
        <w:rPr>
          <w:rFonts w:ascii="Arial" w:hAnsi="Arial" w:cs="Arial"/>
          <w:color w:val="000000" w:themeColor="text1"/>
          <w:sz w:val="24"/>
          <w:szCs w:val="24"/>
          <w:lang w:val="en-US"/>
        </w:rPr>
        <w:t xml:space="preserve">a scientific </w:t>
      </w:r>
      <w:r w:rsidR="00B578BD" w:rsidRPr="002C5062">
        <w:rPr>
          <w:rFonts w:ascii="Arial" w:hAnsi="Arial" w:cs="Arial"/>
          <w:color w:val="000000" w:themeColor="text1"/>
          <w:sz w:val="24"/>
          <w:szCs w:val="24"/>
          <w:lang w:val="en-US"/>
        </w:rPr>
        <w:t xml:space="preserve">rethinking </w:t>
      </w:r>
      <w:r w:rsidR="00D41AE4" w:rsidRPr="002C5062">
        <w:rPr>
          <w:rFonts w:ascii="Arial" w:hAnsi="Arial" w:cs="Arial"/>
          <w:color w:val="000000" w:themeColor="text1"/>
          <w:sz w:val="24"/>
          <w:szCs w:val="24"/>
          <w:lang w:val="en-US"/>
        </w:rPr>
        <w:t xml:space="preserve">of astrology. </w:t>
      </w:r>
      <w:r w:rsidR="0030767F" w:rsidRPr="002C5062">
        <w:rPr>
          <w:rFonts w:ascii="Arial" w:hAnsi="Arial" w:cs="Arial"/>
          <w:color w:val="000000" w:themeColor="text1"/>
          <w:sz w:val="24"/>
          <w:szCs w:val="24"/>
          <w:lang w:val="en-US"/>
        </w:rPr>
        <w:t>For example, a</w:t>
      </w:r>
      <w:r w:rsidR="001312EC" w:rsidRPr="002C5062">
        <w:rPr>
          <w:rFonts w:ascii="Arial" w:hAnsi="Arial" w:cs="Arial"/>
          <w:color w:val="000000" w:themeColor="text1"/>
          <w:sz w:val="24"/>
          <w:szCs w:val="24"/>
          <w:lang w:val="en-US"/>
        </w:rPr>
        <w:t xml:space="preserve">s discussed above, astrologers </w:t>
      </w:r>
      <w:r w:rsidR="0094319F" w:rsidRPr="002C5062">
        <w:rPr>
          <w:rFonts w:ascii="Arial" w:hAnsi="Arial" w:cs="Arial"/>
          <w:color w:val="000000" w:themeColor="text1"/>
          <w:sz w:val="24"/>
          <w:szCs w:val="24"/>
          <w:lang w:val="en-US"/>
        </w:rPr>
        <w:t xml:space="preserve">resorted to </w:t>
      </w:r>
      <w:r w:rsidR="000E04DE" w:rsidRPr="002C5062">
        <w:rPr>
          <w:rFonts w:ascii="Arial" w:hAnsi="Arial" w:cs="Arial"/>
          <w:color w:val="000000" w:themeColor="text1"/>
          <w:sz w:val="24"/>
          <w:szCs w:val="24"/>
          <w:lang w:val="en-US"/>
        </w:rPr>
        <w:t xml:space="preserve">the use of techniques or tools that </w:t>
      </w:r>
      <w:r w:rsidR="003276F3" w:rsidRPr="002C5062">
        <w:rPr>
          <w:rFonts w:ascii="Arial" w:hAnsi="Arial" w:cs="Arial"/>
          <w:color w:val="000000" w:themeColor="text1"/>
          <w:sz w:val="24"/>
          <w:szCs w:val="24"/>
          <w:lang w:val="en-US"/>
        </w:rPr>
        <w:t xml:space="preserve">had been traditionally used for </w:t>
      </w:r>
      <w:r w:rsidR="000E04DE" w:rsidRPr="002C5062">
        <w:rPr>
          <w:rFonts w:ascii="Arial" w:hAnsi="Arial" w:cs="Arial"/>
          <w:color w:val="000000" w:themeColor="text1"/>
          <w:sz w:val="24"/>
          <w:szCs w:val="24"/>
          <w:lang w:val="en-US"/>
        </w:rPr>
        <w:t>comet</w:t>
      </w:r>
      <w:r w:rsidR="003276F3" w:rsidRPr="002C5062">
        <w:rPr>
          <w:rFonts w:ascii="Arial" w:hAnsi="Arial" w:cs="Arial"/>
          <w:color w:val="000000" w:themeColor="text1"/>
          <w:sz w:val="24"/>
          <w:szCs w:val="24"/>
          <w:lang w:val="en-US"/>
        </w:rPr>
        <w:t>ary divination</w:t>
      </w:r>
      <w:r w:rsidR="0030767F" w:rsidRPr="002C5062">
        <w:rPr>
          <w:rFonts w:ascii="Arial" w:hAnsi="Arial" w:cs="Arial"/>
          <w:color w:val="000000" w:themeColor="text1"/>
          <w:sz w:val="24"/>
          <w:szCs w:val="24"/>
          <w:lang w:val="en-US"/>
        </w:rPr>
        <w:t xml:space="preserve"> for the characterisation of Uranus</w:t>
      </w:r>
      <w:r w:rsidR="001312EC" w:rsidRPr="002C5062">
        <w:rPr>
          <w:rFonts w:ascii="Arial" w:hAnsi="Arial" w:cs="Arial"/>
          <w:color w:val="000000" w:themeColor="text1"/>
          <w:sz w:val="24"/>
          <w:szCs w:val="24"/>
          <w:lang w:val="en-US"/>
        </w:rPr>
        <w:t xml:space="preserve">. In addition, </w:t>
      </w:r>
      <w:r w:rsidR="003276F3" w:rsidRPr="002C5062">
        <w:rPr>
          <w:rFonts w:ascii="Arial" w:hAnsi="Arial" w:cs="Arial"/>
          <w:color w:val="000000" w:themeColor="text1"/>
          <w:sz w:val="24"/>
          <w:szCs w:val="24"/>
          <w:lang w:val="en-US"/>
        </w:rPr>
        <w:t>one of the most challenging aspects</w:t>
      </w:r>
      <w:r w:rsidR="004953E2" w:rsidRPr="002C5062">
        <w:rPr>
          <w:rFonts w:ascii="Arial" w:hAnsi="Arial" w:cs="Arial"/>
          <w:color w:val="000000" w:themeColor="text1"/>
          <w:sz w:val="24"/>
          <w:szCs w:val="24"/>
          <w:lang w:val="en-US"/>
        </w:rPr>
        <w:t xml:space="preserve"> of the traditional system</w:t>
      </w:r>
      <w:r w:rsidR="003276F3" w:rsidRPr="002C5062">
        <w:rPr>
          <w:rFonts w:ascii="Arial" w:hAnsi="Arial" w:cs="Arial"/>
          <w:color w:val="000000" w:themeColor="text1"/>
          <w:sz w:val="24"/>
          <w:szCs w:val="24"/>
          <w:lang w:val="en-US"/>
        </w:rPr>
        <w:t xml:space="preserve">, i.e. the system of dignities and debilities, was not tackled </w:t>
      </w:r>
      <w:r w:rsidR="004953E2" w:rsidRPr="002C5062">
        <w:rPr>
          <w:rFonts w:ascii="Arial" w:hAnsi="Arial" w:cs="Arial"/>
          <w:color w:val="000000" w:themeColor="text1"/>
          <w:sz w:val="24"/>
          <w:szCs w:val="24"/>
          <w:lang w:val="en-US"/>
        </w:rPr>
        <w:t xml:space="preserve">in depth </w:t>
      </w:r>
      <w:r w:rsidR="003276F3" w:rsidRPr="002C5062">
        <w:rPr>
          <w:rFonts w:ascii="Arial" w:hAnsi="Arial" w:cs="Arial"/>
          <w:color w:val="000000" w:themeColor="text1"/>
          <w:sz w:val="24"/>
          <w:szCs w:val="24"/>
          <w:lang w:val="en-US"/>
        </w:rPr>
        <w:t>and remains an un</w:t>
      </w:r>
      <w:r w:rsidR="00A5619F" w:rsidRPr="002C5062">
        <w:rPr>
          <w:rFonts w:ascii="Arial" w:hAnsi="Arial" w:cs="Arial"/>
          <w:color w:val="000000" w:themeColor="text1"/>
          <w:sz w:val="24"/>
          <w:szCs w:val="24"/>
          <w:lang w:val="en-US"/>
        </w:rPr>
        <w:t xml:space="preserve">solved </w:t>
      </w:r>
      <w:r w:rsidR="003276F3" w:rsidRPr="002C5062">
        <w:rPr>
          <w:rFonts w:ascii="Arial" w:hAnsi="Arial" w:cs="Arial"/>
          <w:color w:val="000000" w:themeColor="text1"/>
          <w:sz w:val="24"/>
          <w:szCs w:val="24"/>
          <w:lang w:val="en-US"/>
        </w:rPr>
        <w:t>issue</w:t>
      </w:r>
      <w:r w:rsidR="004953E2" w:rsidRPr="002C5062">
        <w:rPr>
          <w:rFonts w:ascii="Arial" w:hAnsi="Arial" w:cs="Arial"/>
          <w:color w:val="000000" w:themeColor="text1"/>
          <w:sz w:val="24"/>
          <w:szCs w:val="24"/>
          <w:lang w:val="en-US"/>
        </w:rPr>
        <w:t xml:space="preserve"> to this day</w:t>
      </w:r>
      <w:r w:rsidR="003276F3" w:rsidRPr="002C5062">
        <w:rPr>
          <w:rFonts w:ascii="Arial" w:hAnsi="Arial" w:cs="Arial"/>
          <w:color w:val="000000" w:themeColor="text1"/>
          <w:sz w:val="24"/>
          <w:szCs w:val="24"/>
          <w:lang w:val="en-US"/>
        </w:rPr>
        <w:t>.</w:t>
      </w:r>
      <w:r w:rsidR="0094319F" w:rsidRPr="002C5062">
        <w:rPr>
          <w:rFonts w:ascii="Arial" w:hAnsi="Arial" w:cs="Arial"/>
          <w:color w:val="000000" w:themeColor="text1"/>
          <w:sz w:val="24"/>
          <w:szCs w:val="24"/>
          <w:lang w:val="en-US"/>
        </w:rPr>
        <w:t xml:space="preserve"> </w:t>
      </w:r>
      <w:r w:rsidR="00AB53EE" w:rsidRPr="002C5062">
        <w:rPr>
          <w:rFonts w:ascii="Arial" w:hAnsi="Arial" w:cs="Arial"/>
          <w:color w:val="000000" w:themeColor="text1"/>
          <w:sz w:val="24"/>
          <w:szCs w:val="24"/>
          <w:lang w:val="en-US"/>
        </w:rPr>
        <w:t>In the literature reviewed, t</w:t>
      </w:r>
      <w:r w:rsidR="0094319F" w:rsidRPr="002C5062">
        <w:rPr>
          <w:rFonts w:ascii="Arial" w:hAnsi="Arial" w:cs="Arial"/>
          <w:color w:val="000000" w:themeColor="text1"/>
          <w:sz w:val="24"/>
          <w:szCs w:val="24"/>
          <w:lang w:val="en-US"/>
        </w:rPr>
        <w:t xml:space="preserve">here are </w:t>
      </w:r>
      <w:r w:rsidR="00E627CB" w:rsidRPr="002C5062">
        <w:rPr>
          <w:rFonts w:ascii="Arial" w:hAnsi="Arial" w:cs="Arial"/>
          <w:color w:val="000000" w:themeColor="text1"/>
          <w:sz w:val="24"/>
          <w:szCs w:val="24"/>
          <w:lang w:val="en-US"/>
        </w:rPr>
        <w:t>few</w:t>
      </w:r>
      <w:r w:rsidR="0094319F" w:rsidRPr="002C5062">
        <w:rPr>
          <w:rFonts w:ascii="Arial" w:hAnsi="Arial" w:cs="Arial"/>
          <w:color w:val="000000" w:themeColor="text1"/>
          <w:sz w:val="24"/>
          <w:szCs w:val="24"/>
          <w:lang w:val="en-US"/>
        </w:rPr>
        <w:t xml:space="preserve"> signs of transition from the old system of belief to the new</w:t>
      </w:r>
      <w:r w:rsidR="00AB53EE" w:rsidRPr="002C5062">
        <w:rPr>
          <w:rFonts w:ascii="Arial" w:hAnsi="Arial" w:cs="Arial"/>
          <w:color w:val="000000" w:themeColor="text1"/>
          <w:sz w:val="24"/>
          <w:szCs w:val="24"/>
          <w:lang w:val="en-US"/>
        </w:rPr>
        <w:t>,</w:t>
      </w:r>
      <w:r w:rsidR="0094319F" w:rsidRPr="002C5062">
        <w:rPr>
          <w:rFonts w:ascii="Arial" w:hAnsi="Arial" w:cs="Arial"/>
          <w:color w:val="000000" w:themeColor="text1"/>
          <w:sz w:val="24"/>
          <w:szCs w:val="24"/>
          <w:lang w:val="en-US"/>
        </w:rPr>
        <w:t xml:space="preserve"> scientific</w:t>
      </w:r>
      <w:r w:rsidR="00AB53EE" w:rsidRPr="002C5062">
        <w:rPr>
          <w:rFonts w:ascii="Arial" w:hAnsi="Arial" w:cs="Arial"/>
          <w:color w:val="000000" w:themeColor="text1"/>
          <w:sz w:val="24"/>
          <w:szCs w:val="24"/>
          <w:lang w:val="en-US"/>
        </w:rPr>
        <w:t xml:space="preserve"> paradigm</w:t>
      </w:r>
      <w:r w:rsidR="0094319F" w:rsidRPr="002C5062">
        <w:rPr>
          <w:rFonts w:ascii="Arial" w:hAnsi="Arial" w:cs="Arial"/>
          <w:color w:val="000000" w:themeColor="text1"/>
          <w:sz w:val="24"/>
          <w:szCs w:val="24"/>
          <w:lang w:val="en-US"/>
        </w:rPr>
        <w:t>.</w:t>
      </w:r>
    </w:p>
    <w:p w:rsidR="0094319F" w:rsidRPr="002C5062" w:rsidRDefault="0094319F" w:rsidP="001D4435">
      <w:pPr>
        <w:spacing w:after="0" w:line="480" w:lineRule="auto"/>
        <w:rPr>
          <w:rFonts w:ascii="Arial" w:hAnsi="Arial" w:cs="Arial"/>
          <w:color w:val="000000" w:themeColor="text1"/>
          <w:sz w:val="24"/>
          <w:szCs w:val="24"/>
          <w:lang w:val="en-US"/>
        </w:rPr>
      </w:pPr>
    </w:p>
    <w:p w:rsidR="00381838" w:rsidRPr="002C5062" w:rsidRDefault="00DF031C" w:rsidP="001D4435">
      <w:pPr>
        <w:pStyle w:val="Textonotapie"/>
        <w:spacing w:line="480" w:lineRule="auto"/>
        <w:rPr>
          <w:rFonts w:ascii="Arial" w:hAnsi="Arial" w:cs="Arial"/>
          <w:b/>
          <w:color w:val="000000" w:themeColor="text1"/>
          <w:sz w:val="24"/>
          <w:szCs w:val="24"/>
          <w:lang w:val="en-US"/>
        </w:rPr>
      </w:pPr>
      <w:r w:rsidRPr="002C5062">
        <w:rPr>
          <w:rFonts w:ascii="Arial" w:hAnsi="Arial" w:cs="Arial"/>
          <w:color w:val="000000" w:themeColor="text1"/>
          <w:sz w:val="24"/>
          <w:szCs w:val="24"/>
          <w:lang w:val="en-US"/>
        </w:rPr>
        <w:lastRenderedPageBreak/>
        <w:t>There are</w:t>
      </w:r>
      <w:r w:rsidR="002221F7" w:rsidRPr="002C5062">
        <w:rPr>
          <w:rFonts w:ascii="Arial" w:hAnsi="Arial" w:cs="Arial"/>
          <w:color w:val="000000" w:themeColor="text1"/>
          <w:sz w:val="24"/>
          <w:szCs w:val="24"/>
          <w:lang w:val="en-US"/>
        </w:rPr>
        <w:t>,</w:t>
      </w:r>
      <w:r w:rsidRPr="002C5062">
        <w:rPr>
          <w:rFonts w:ascii="Arial" w:hAnsi="Arial" w:cs="Arial"/>
          <w:color w:val="000000" w:themeColor="text1"/>
          <w:sz w:val="24"/>
          <w:szCs w:val="24"/>
          <w:lang w:val="en-US"/>
        </w:rPr>
        <w:t xml:space="preserve"> however</w:t>
      </w:r>
      <w:r w:rsidR="002221F7" w:rsidRPr="002C5062">
        <w:rPr>
          <w:rFonts w:ascii="Arial" w:hAnsi="Arial" w:cs="Arial"/>
          <w:color w:val="000000" w:themeColor="text1"/>
          <w:sz w:val="24"/>
          <w:szCs w:val="24"/>
          <w:lang w:val="en-US"/>
        </w:rPr>
        <w:t>,</w:t>
      </w:r>
      <w:r w:rsidRPr="002C5062">
        <w:rPr>
          <w:rFonts w:ascii="Arial" w:hAnsi="Arial" w:cs="Arial"/>
          <w:color w:val="000000" w:themeColor="text1"/>
          <w:sz w:val="24"/>
          <w:szCs w:val="24"/>
          <w:lang w:val="en-US"/>
        </w:rPr>
        <w:t xml:space="preserve"> two aspects where the incorporation </w:t>
      </w:r>
      <w:r w:rsidR="000E04DE" w:rsidRPr="002C5062">
        <w:rPr>
          <w:rFonts w:ascii="Arial" w:hAnsi="Arial" w:cs="Arial"/>
          <w:color w:val="000000" w:themeColor="text1"/>
          <w:sz w:val="24"/>
          <w:szCs w:val="24"/>
          <w:lang w:val="en-US"/>
        </w:rPr>
        <w:t xml:space="preserve">Uranus </w:t>
      </w:r>
      <w:r w:rsidR="00090940" w:rsidRPr="002C5062">
        <w:rPr>
          <w:rFonts w:ascii="Arial" w:hAnsi="Arial" w:cs="Arial"/>
          <w:color w:val="000000" w:themeColor="text1"/>
          <w:sz w:val="24"/>
          <w:szCs w:val="24"/>
          <w:lang w:val="en-US"/>
        </w:rPr>
        <w:t>did change astrology</w:t>
      </w:r>
      <w:r w:rsidRPr="002C5062">
        <w:rPr>
          <w:rFonts w:ascii="Arial" w:hAnsi="Arial" w:cs="Arial"/>
          <w:color w:val="000000" w:themeColor="text1"/>
          <w:sz w:val="24"/>
          <w:szCs w:val="24"/>
          <w:lang w:val="en-US"/>
        </w:rPr>
        <w:t>, and</w:t>
      </w:r>
      <w:r w:rsidR="00090940" w:rsidRPr="002C5062">
        <w:rPr>
          <w:rFonts w:ascii="Arial" w:hAnsi="Arial" w:cs="Arial"/>
          <w:color w:val="000000" w:themeColor="text1"/>
          <w:sz w:val="24"/>
          <w:szCs w:val="24"/>
          <w:lang w:val="en-US"/>
        </w:rPr>
        <w:t xml:space="preserve"> radically</w:t>
      </w:r>
      <w:r w:rsidRPr="002C5062">
        <w:rPr>
          <w:rFonts w:ascii="Arial" w:hAnsi="Arial" w:cs="Arial"/>
          <w:color w:val="000000" w:themeColor="text1"/>
          <w:sz w:val="24"/>
          <w:szCs w:val="24"/>
          <w:lang w:val="en-US"/>
        </w:rPr>
        <w:t xml:space="preserve">. First, in the introduction of redundancy into the system: the incorporation of Uranus </w:t>
      </w:r>
      <w:r w:rsidR="000E04DE" w:rsidRPr="002C5062">
        <w:rPr>
          <w:rFonts w:ascii="Arial" w:hAnsi="Arial" w:cs="Arial"/>
          <w:color w:val="000000" w:themeColor="text1"/>
          <w:sz w:val="24"/>
          <w:szCs w:val="24"/>
          <w:lang w:val="en-US"/>
        </w:rPr>
        <w:t>d</w:t>
      </w:r>
      <w:r w:rsidR="003276F3" w:rsidRPr="002C5062">
        <w:rPr>
          <w:rFonts w:ascii="Arial" w:hAnsi="Arial" w:cs="Arial"/>
          <w:color w:val="000000" w:themeColor="text1"/>
          <w:sz w:val="24"/>
          <w:szCs w:val="24"/>
          <w:lang w:val="en-US"/>
        </w:rPr>
        <w:t xml:space="preserve">id </w:t>
      </w:r>
      <w:r w:rsidR="000E04DE" w:rsidRPr="002C5062">
        <w:rPr>
          <w:rFonts w:ascii="Arial" w:hAnsi="Arial" w:cs="Arial"/>
          <w:color w:val="000000" w:themeColor="text1"/>
          <w:sz w:val="24"/>
          <w:szCs w:val="24"/>
          <w:lang w:val="en-US"/>
        </w:rPr>
        <w:t>not take away anyt</w:t>
      </w:r>
      <w:r w:rsidR="003276F3" w:rsidRPr="002C5062">
        <w:rPr>
          <w:rFonts w:ascii="Arial" w:hAnsi="Arial" w:cs="Arial"/>
          <w:color w:val="000000" w:themeColor="text1"/>
          <w:sz w:val="24"/>
          <w:szCs w:val="24"/>
          <w:lang w:val="en-US"/>
        </w:rPr>
        <w:t>h</w:t>
      </w:r>
      <w:r w:rsidR="000E04DE" w:rsidRPr="002C5062">
        <w:rPr>
          <w:rFonts w:ascii="Arial" w:hAnsi="Arial" w:cs="Arial"/>
          <w:color w:val="000000" w:themeColor="text1"/>
          <w:sz w:val="24"/>
          <w:szCs w:val="24"/>
          <w:lang w:val="en-US"/>
        </w:rPr>
        <w:t>ing f</w:t>
      </w:r>
      <w:r w:rsidR="003276F3" w:rsidRPr="002C5062">
        <w:rPr>
          <w:rFonts w:ascii="Arial" w:hAnsi="Arial" w:cs="Arial"/>
          <w:color w:val="000000" w:themeColor="text1"/>
          <w:sz w:val="24"/>
          <w:szCs w:val="24"/>
          <w:lang w:val="en-US"/>
        </w:rPr>
        <w:t>r</w:t>
      </w:r>
      <w:r w:rsidR="000E04DE" w:rsidRPr="002C5062">
        <w:rPr>
          <w:rFonts w:ascii="Arial" w:hAnsi="Arial" w:cs="Arial"/>
          <w:color w:val="000000" w:themeColor="text1"/>
          <w:sz w:val="24"/>
          <w:szCs w:val="24"/>
          <w:lang w:val="en-US"/>
        </w:rPr>
        <w:t xml:space="preserve">om the </w:t>
      </w:r>
      <w:r w:rsidR="00FD2B09" w:rsidRPr="002C5062">
        <w:rPr>
          <w:rFonts w:ascii="Arial" w:hAnsi="Arial" w:cs="Arial"/>
          <w:color w:val="000000" w:themeColor="text1"/>
          <w:sz w:val="24"/>
          <w:szCs w:val="24"/>
          <w:lang w:val="en-US"/>
        </w:rPr>
        <w:t xml:space="preserve">other </w:t>
      </w:r>
      <w:r w:rsidR="000E04DE" w:rsidRPr="002C5062">
        <w:rPr>
          <w:rFonts w:ascii="Arial" w:hAnsi="Arial" w:cs="Arial"/>
          <w:color w:val="000000" w:themeColor="text1"/>
          <w:sz w:val="24"/>
          <w:szCs w:val="24"/>
          <w:lang w:val="en-US"/>
        </w:rPr>
        <w:t>planets</w:t>
      </w:r>
      <w:r w:rsidR="00106C2D" w:rsidRPr="002C5062">
        <w:rPr>
          <w:rFonts w:ascii="Arial" w:hAnsi="Arial" w:cs="Arial"/>
          <w:color w:val="000000" w:themeColor="text1"/>
          <w:sz w:val="24"/>
          <w:szCs w:val="24"/>
          <w:lang w:val="en-US"/>
        </w:rPr>
        <w:t xml:space="preserve">, i.e. there was </w:t>
      </w:r>
      <w:r w:rsidR="003276F3" w:rsidRPr="002C5062">
        <w:rPr>
          <w:rFonts w:ascii="Arial" w:hAnsi="Arial" w:cs="Arial"/>
          <w:color w:val="000000" w:themeColor="text1"/>
          <w:sz w:val="24"/>
          <w:szCs w:val="24"/>
          <w:lang w:val="en-US"/>
        </w:rPr>
        <w:t xml:space="preserve">no </w:t>
      </w:r>
      <w:r w:rsidR="00106C2D" w:rsidRPr="002C5062">
        <w:rPr>
          <w:rFonts w:ascii="Arial" w:hAnsi="Arial" w:cs="Arial"/>
          <w:color w:val="000000" w:themeColor="text1"/>
          <w:sz w:val="24"/>
          <w:szCs w:val="24"/>
          <w:lang w:val="en-US"/>
        </w:rPr>
        <w:t xml:space="preserve">reassignment of </w:t>
      </w:r>
      <w:r w:rsidR="003276F3" w:rsidRPr="002C5062">
        <w:rPr>
          <w:rFonts w:ascii="Arial" w:hAnsi="Arial" w:cs="Arial"/>
          <w:color w:val="000000" w:themeColor="text1"/>
          <w:sz w:val="24"/>
          <w:szCs w:val="24"/>
          <w:lang w:val="en-US"/>
        </w:rPr>
        <w:t xml:space="preserve">astrological </w:t>
      </w:r>
      <w:r w:rsidR="000E04DE" w:rsidRPr="002C5062">
        <w:rPr>
          <w:rFonts w:ascii="Arial" w:hAnsi="Arial" w:cs="Arial"/>
          <w:color w:val="000000" w:themeColor="text1"/>
          <w:sz w:val="24"/>
          <w:szCs w:val="24"/>
          <w:lang w:val="en-US"/>
        </w:rPr>
        <w:t xml:space="preserve">principles. </w:t>
      </w:r>
      <w:r w:rsidRPr="002C5062">
        <w:rPr>
          <w:rFonts w:ascii="Arial" w:hAnsi="Arial" w:cs="Arial"/>
          <w:color w:val="000000" w:themeColor="text1"/>
          <w:sz w:val="24"/>
          <w:szCs w:val="24"/>
          <w:lang w:val="en-US"/>
        </w:rPr>
        <w:t>A</w:t>
      </w:r>
      <w:r w:rsidR="009D259A" w:rsidRPr="002C5062">
        <w:rPr>
          <w:rFonts w:ascii="Arial" w:hAnsi="Arial" w:cs="Arial"/>
          <w:color w:val="000000" w:themeColor="text1"/>
          <w:sz w:val="24"/>
          <w:szCs w:val="24"/>
          <w:lang w:val="en-US"/>
        </w:rPr>
        <w:t>nd, a</w:t>
      </w:r>
      <w:r w:rsidRPr="002C5062">
        <w:rPr>
          <w:rFonts w:ascii="Arial" w:hAnsi="Arial" w:cs="Arial"/>
          <w:color w:val="000000" w:themeColor="text1"/>
          <w:sz w:val="24"/>
          <w:szCs w:val="24"/>
          <w:lang w:val="en-US"/>
        </w:rPr>
        <w:t>s discussed above, i</w:t>
      </w:r>
      <w:r w:rsidR="000E04DE" w:rsidRPr="002C5062">
        <w:rPr>
          <w:rFonts w:ascii="Arial" w:hAnsi="Arial" w:cs="Arial"/>
          <w:color w:val="000000" w:themeColor="text1"/>
          <w:sz w:val="24"/>
          <w:szCs w:val="24"/>
          <w:lang w:val="en-US"/>
        </w:rPr>
        <w:t>t</w:t>
      </w:r>
      <w:r w:rsidR="00A5619F" w:rsidRPr="002C5062">
        <w:rPr>
          <w:rFonts w:ascii="Arial" w:hAnsi="Arial" w:cs="Arial"/>
          <w:color w:val="000000" w:themeColor="text1"/>
          <w:sz w:val="24"/>
          <w:szCs w:val="24"/>
          <w:lang w:val="en-US"/>
        </w:rPr>
        <w:t xml:space="preserve">s character was derived from </w:t>
      </w:r>
      <w:r w:rsidR="003276F3" w:rsidRPr="002C5062">
        <w:rPr>
          <w:rFonts w:ascii="Arial" w:hAnsi="Arial" w:cs="Arial"/>
          <w:color w:val="000000" w:themeColor="text1"/>
          <w:sz w:val="24"/>
          <w:szCs w:val="24"/>
          <w:lang w:val="en-US"/>
        </w:rPr>
        <w:t xml:space="preserve">the principles </w:t>
      </w:r>
      <w:r w:rsidRPr="002C5062">
        <w:rPr>
          <w:rFonts w:ascii="Arial" w:hAnsi="Arial" w:cs="Arial"/>
          <w:color w:val="000000" w:themeColor="text1"/>
          <w:sz w:val="24"/>
          <w:szCs w:val="24"/>
          <w:lang w:val="en-US"/>
        </w:rPr>
        <w:t xml:space="preserve">represented by </w:t>
      </w:r>
      <w:r w:rsidR="003276F3" w:rsidRPr="002C5062">
        <w:rPr>
          <w:rFonts w:ascii="Arial" w:hAnsi="Arial" w:cs="Arial"/>
          <w:color w:val="000000" w:themeColor="text1"/>
          <w:sz w:val="24"/>
          <w:szCs w:val="24"/>
          <w:lang w:val="en-US"/>
        </w:rPr>
        <w:t xml:space="preserve">some of </w:t>
      </w:r>
      <w:r w:rsidR="000E04DE" w:rsidRPr="002C5062">
        <w:rPr>
          <w:rFonts w:ascii="Arial" w:hAnsi="Arial" w:cs="Arial"/>
          <w:color w:val="000000" w:themeColor="text1"/>
          <w:sz w:val="24"/>
          <w:szCs w:val="24"/>
          <w:lang w:val="en-US"/>
        </w:rPr>
        <w:t xml:space="preserve">the traditional planets. </w:t>
      </w:r>
      <w:r w:rsidRPr="002C5062">
        <w:rPr>
          <w:rFonts w:ascii="Arial" w:hAnsi="Arial" w:cs="Arial"/>
          <w:color w:val="000000" w:themeColor="text1"/>
          <w:sz w:val="24"/>
          <w:szCs w:val="24"/>
          <w:lang w:val="en-US"/>
        </w:rPr>
        <w:t xml:space="preserve">Second, </w:t>
      </w:r>
      <w:r w:rsidR="006D1130" w:rsidRPr="002C5062">
        <w:rPr>
          <w:rFonts w:ascii="Arial" w:hAnsi="Arial" w:cs="Arial"/>
          <w:color w:val="000000" w:themeColor="text1"/>
          <w:sz w:val="24"/>
          <w:szCs w:val="24"/>
          <w:lang w:val="en-US"/>
        </w:rPr>
        <w:t xml:space="preserve">and perhaps more significantly, </w:t>
      </w:r>
      <w:r w:rsidRPr="002C5062">
        <w:rPr>
          <w:rFonts w:ascii="Arial" w:hAnsi="Arial" w:cs="Arial"/>
          <w:color w:val="000000" w:themeColor="text1"/>
          <w:sz w:val="24"/>
          <w:szCs w:val="24"/>
          <w:lang w:val="en-US"/>
        </w:rPr>
        <w:t xml:space="preserve">with the incorporation of Uranus astrology was transformed from a closed system, i.e. a system made up of a fixed number of planetary factors, into an open system, </w:t>
      </w:r>
      <w:r w:rsidR="000E04DE" w:rsidRPr="002C5062">
        <w:rPr>
          <w:rFonts w:ascii="Arial" w:hAnsi="Arial" w:cs="Arial"/>
          <w:color w:val="000000" w:themeColor="text1"/>
          <w:sz w:val="24"/>
          <w:szCs w:val="24"/>
          <w:lang w:val="en-US"/>
        </w:rPr>
        <w:t xml:space="preserve">i.e. </w:t>
      </w:r>
      <w:r w:rsidRPr="002C5062">
        <w:rPr>
          <w:rFonts w:ascii="Arial" w:hAnsi="Arial" w:cs="Arial"/>
          <w:color w:val="000000" w:themeColor="text1"/>
          <w:sz w:val="24"/>
          <w:szCs w:val="24"/>
          <w:lang w:val="en-US"/>
        </w:rPr>
        <w:t xml:space="preserve">a system allowing the incorporation of </w:t>
      </w:r>
      <w:r w:rsidR="001E061A" w:rsidRPr="002C5062">
        <w:rPr>
          <w:rFonts w:ascii="Arial" w:hAnsi="Arial" w:cs="Arial"/>
          <w:color w:val="000000" w:themeColor="text1"/>
          <w:sz w:val="24"/>
          <w:szCs w:val="24"/>
          <w:lang w:val="en-US"/>
        </w:rPr>
        <w:t xml:space="preserve">a potentially infinite number of new </w:t>
      </w:r>
      <w:r w:rsidR="000E04DE" w:rsidRPr="002C5062">
        <w:rPr>
          <w:rFonts w:ascii="Arial" w:hAnsi="Arial" w:cs="Arial"/>
          <w:color w:val="000000" w:themeColor="text1"/>
          <w:sz w:val="24"/>
          <w:szCs w:val="24"/>
          <w:lang w:val="en-US"/>
        </w:rPr>
        <w:t>planets.</w:t>
      </w:r>
      <w:r w:rsidR="003276F3" w:rsidRPr="002C5062">
        <w:rPr>
          <w:rFonts w:ascii="Arial" w:hAnsi="Arial" w:cs="Arial"/>
          <w:color w:val="000000" w:themeColor="text1"/>
          <w:sz w:val="24"/>
          <w:szCs w:val="24"/>
          <w:lang w:val="en-US"/>
        </w:rPr>
        <w:t xml:space="preserve"> </w:t>
      </w:r>
      <w:r w:rsidR="001E061A" w:rsidRPr="002C5062">
        <w:rPr>
          <w:rFonts w:ascii="Arial" w:hAnsi="Arial" w:cs="Arial"/>
          <w:color w:val="000000" w:themeColor="text1"/>
          <w:sz w:val="24"/>
          <w:szCs w:val="24"/>
          <w:lang w:val="en-US"/>
        </w:rPr>
        <w:t xml:space="preserve">In this sense, it can be argued that </w:t>
      </w:r>
      <w:r w:rsidRPr="002C5062">
        <w:rPr>
          <w:rFonts w:ascii="Arial" w:hAnsi="Arial" w:cs="Arial"/>
          <w:color w:val="000000" w:themeColor="text1"/>
          <w:sz w:val="24"/>
          <w:szCs w:val="24"/>
          <w:lang w:val="en-US"/>
        </w:rPr>
        <w:t>astrology became a</w:t>
      </w:r>
      <w:r w:rsidR="000C05E0" w:rsidRPr="002C5062">
        <w:rPr>
          <w:rFonts w:ascii="Arial" w:hAnsi="Arial" w:cs="Arial"/>
          <w:color w:val="000000" w:themeColor="text1"/>
          <w:sz w:val="24"/>
          <w:szCs w:val="24"/>
          <w:lang w:val="en-US"/>
        </w:rPr>
        <w:t>n</w:t>
      </w:r>
      <w:r w:rsidRPr="002C5062">
        <w:rPr>
          <w:rFonts w:ascii="Arial" w:hAnsi="Arial" w:cs="Arial"/>
          <w:color w:val="000000" w:themeColor="text1"/>
          <w:sz w:val="24"/>
          <w:szCs w:val="24"/>
          <w:lang w:val="en-US"/>
        </w:rPr>
        <w:t xml:space="preserve"> </w:t>
      </w:r>
      <w:r w:rsidR="000C05E0" w:rsidRPr="002C5062">
        <w:rPr>
          <w:rFonts w:ascii="Arial" w:hAnsi="Arial" w:cs="Arial"/>
          <w:color w:val="000000" w:themeColor="text1"/>
          <w:sz w:val="24"/>
          <w:szCs w:val="24"/>
          <w:lang w:val="en-US"/>
        </w:rPr>
        <w:t>inconclusive or ‘</w:t>
      </w:r>
      <w:r w:rsidR="00965A80" w:rsidRPr="002C5062">
        <w:rPr>
          <w:rFonts w:ascii="Arial" w:hAnsi="Arial" w:cs="Arial"/>
          <w:color w:val="000000" w:themeColor="text1"/>
          <w:sz w:val="24"/>
          <w:szCs w:val="24"/>
          <w:lang w:val="en-US"/>
        </w:rPr>
        <w:t>imperfect</w:t>
      </w:r>
      <w:r w:rsidR="000C05E0" w:rsidRPr="002C5062">
        <w:rPr>
          <w:rFonts w:ascii="Arial" w:hAnsi="Arial" w:cs="Arial"/>
          <w:color w:val="000000" w:themeColor="text1"/>
          <w:sz w:val="24"/>
          <w:szCs w:val="24"/>
          <w:lang w:val="en-US"/>
        </w:rPr>
        <w:t>’ system in the making</w:t>
      </w:r>
      <w:r w:rsidR="00B60787" w:rsidRPr="002C5062">
        <w:rPr>
          <w:rFonts w:ascii="Arial" w:hAnsi="Arial" w:cs="Arial"/>
          <w:color w:val="000000" w:themeColor="text1"/>
          <w:sz w:val="24"/>
          <w:szCs w:val="24"/>
          <w:lang w:val="en-US"/>
        </w:rPr>
        <w:t>.</w:t>
      </w:r>
      <w:r w:rsidR="00A42998" w:rsidRPr="002C5062">
        <w:rPr>
          <w:rFonts w:ascii="Arial" w:hAnsi="Arial" w:cs="Arial"/>
          <w:color w:val="000000" w:themeColor="text1"/>
          <w:sz w:val="24"/>
          <w:szCs w:val="24"/>
          <w:lang w:val="en-US"/>
        </w:rPr>
        <w:t xml:space="preserve"> </w:t>
      </w:r>
      <w:r w:rsidR="00822B04" w:rsidRPr="002C5062">
        <w:rPr>
          <w:rFonts w:ascii="Arial" w:hAnsi="Arial" w:cs="Arial"/>
          <w:color w:val="000000" w:themeColor="text1"/>
          <w:sz w:val="24"/>
          <w:szCs w:val="24"/>
          <w:lang w:val="en-US"/>
        </w:rPr>
        <w:t>A</w:t>
      </w:r>
      <w:r w:rsidR="00A42998" w:rsidRPr="002C5062">
        <w:rPr>
          <w:rFonts w:ascii="Arial" w:hAnsi="Arial" w:cs="Arial"/>
          <w:color w:val="000000" w:themeColor="text1"/>
          <w:sz w:val="24"/>
          <w:szCs w:val="24"/>
          <w:lang w:val="en-US"/>
        </w:rPr>
        <w:t>strology was widely dismissed by the time Uranus came along</w:t>
      </w:r>
      <w:r w:rsidR="00DE64E8" w:rsidRPr="002C5062">
        <w:rPr>
          <w:rFonts w:ascii="Arial" w:hAnsi="Arial" w:cs="Arial"/>
          <w:color w:val="000000" w:themeColor="text1"/>
          <w:sz w:val="24"/>
          <w:szCs w:val="24"/>
          <w:lang w:val="en-US"/>
        </w:rPr>
        <w:t>, a</w:t>
      </w:r>
      <w:r w:rsidR="00A42998" w:rsidRPr="002C5062">
        <w:rPr>
          <w:rFonts w:ascii="Arial" w:hAnsi="Arial" w:cs="Arial"/>
          <w:color w:val="000000" w:themeColor="text1"/>
          <w:sz w:val="24"/>
          <w:szCs w:val="24"/>
          <w:lang w:val="en-US"/>
        </w:rPr>
        <w:t>nd on one level, its discovery undermined astrology from within</w:t>
      </w:r>
      <w:r w:rsidR="00DE64E8" w:rsidRPr="002C5062">
        <w:rPr>
          <w:rFonts w:ascii="Arial" w:hAnsi="Arial" w:cs="Arial"/>
          <w:color w:val="000000" w:themeColor="text1"/>
          <w:sz w:val="24"/>
          <w:szCs w:val="24"/>
          <w:lang w:val="en-US"/>
        </w:rPr>
        <w:t>.</w:t>
      </w:r>
      <w:r w:rsidR="00A42998" w:rsidRPr="002C5062">
        <w:rPr>
          <w:rFonts w:ascii="Arial" w:hAnsi="Arial" w:cs="Arial"/>
          <w:color w:val="000000" w:themeColor="text1"/>
          <w:sz w:val="24"/>
          <w:szCs w:val="24"/>
          <w:lang w:val="en-US"/>
        </w:rPr>
        <w:t xml:space="preserve"> </w:t>
      </w:r>
      <w:r w:rsidR="00DE64E8" w:rsidRPr="002C5062">
        <w:rPr>
          <w:rFonts w:ascii="Arial" w:hAnsi="Arial" w:cs="Arial"/>
          <w:color w:val="000000" w:themeColor="text1"/>
          <w:sz w:val="24"/>
          <w:szCs w:val="24"/>
          <w:lang w:val="en-US"/>
        </w:rPr>
        <w:t>Y</w:t>
      </w:r>
      <w:r w:rsidR="00A42998" w:rsidRPr="002C5062">
        <w:rPr>
          <w:rFonts w:ascii="Arial" w:hAnsi="Arial" w:cs="Arial"/>
          <w:color w:val="000000" w:themeColor="text1"/>
          <w:sz w:val="24"/>
          <w:szCs w:val="24"/>
          <w:lang w:val="en-US"/>
        </w:rPr>
        <w:t>et</w:t>
      </w:r>
      <w:r w:rsidR="00DE64E8" w:rsidRPr="002C5062">
        <w:rPr>
          <w:rFonts w:ascii="Arial" w:hAnsi="Arial" w:cs="Arial"/>
          <w:color w:val="000000" w:themeColor="text1"/>
          <w:sz w:val="24"/>
          <w:szCs w:val="24"/>
          <w:lang w:val="en-US"/>
        </w:rPr>
        <w:t>,</w:t>
      </w:r>
      <w:r w:rsidR="00A42998" w:rsidRPr="002C5062">
        <w:rPr>
          <w:rFonts w:ascii="Arial" w:hAnsi="Arial" w:cs="Arial"/>
          <w:color w:val="000000" w:themeColor="text1"/>
          <w:sz w:val="24"/>
          <w:szCs w:val="24"/>
          <w:lang w:val="en-US"/>
        </w:rPr>
        <w:t xml:space="preserve"> on another level, it opened the way for astrology to keep reinventing itself</w:t>
      </w:r>
      <w:r w:rsidR="00822B04" w:rsidRPr="002C5062">
        <w:rPr>
          <w:rFonts w:ascii="Arial" w:hAnsi="Arial" w:cs="Arial"/>
          <w:color w:val="000000" w:themeColor="text1"/>
          <w:sz w:val="24"/>
          <w:szCs w:val="24"/>
          <w:lang w:val="en-US"/>
        </w:rPr>
        <w:t xml:space="preserve">, </w:t>
      </w:r>
      <w:r w:rsidR="00A42998" w:rsidRPr="002C5062">
        <w:rPr>
          <w:rFonts w:ascii="Arial" w:hAnsi="Arial" w:cs="Arial"/>
          <w:color w:val="000000" w:themeColor="text1"/>
          <w:sz w:val="24"/>
          <w:szCs w:val="24"/>
          <w:lang w:val="en-US"/>
        </w:rPr>
        <w:t xml:space="preserve">becoming a system </w:t>
      </w:r>
      <w:r w:rsidR="007F3BB5" w:rsidRPr="002C5062">
        <w:rPr>
          <w:rFonts w:ascii="Arial" w:hAnsi="Arial" w:cs="Arial"/>
          <w:color w:val="000000" w:themeColor="text1"/>
          <w:sz w:val="24"/>
          <w:szCs w:val="24"/>
          <w:lang w:val="en-US"/>
        </w:rPr>
        <w:t xml:space="preserve">in </w:t>
      </w:r>
      <w:r w:rsidR="00A42998" w:rsidRPr="002C5062">
        <w:rPr>
          <w:rFonts w:ascii="Arial" w:hAnsi="Arial" w:cs="Arial"/>
          <w:color w:val="000000" w:themeColor="text1"/>
          <w:sz w:val="24"/>
          <w:szCs w:val="24"/>
          <w:lang w:val="en-US"/>
        </w:rPr>
        <w:t>perpetual</w:t>
      </w:r>
      <w:r w:rsidR="007F3BB5" w:rsidRPr="002C5062">
        <w:rPr>
          <w:rFonts w:ascii="Arial" w:hAnsi="Arial" w:cs="Arial"/>
          <w:color w:val="000000" w:themeColor="text1"/>
          <w:sz w:val="24"/>
          <w:szCs w:val="24"/>
          <w:lang w:val="en-US"/>
        </w:rPr>
        <w:t xml:space="preserve"> development</w:t>
      </w:r>
      <w:r w:rsidR="00A42998" w:rsidRPr="002C5062">
        <w:rPr>
          <w:rFonts w:ascii="Arial" w:hAnsi="Arial" w:cs="Arial"/>
          <w:color w:val="000000" w:themeColor="text1"/>
          <w:sz w:val="24"/>
          <w:szCs w:val="24"/>
          <w:lang w:val="en-US"/>
        </w:rPr>
        <w:t>.</w:t>
      </w:r>
      <w:r w:rsidR="00F126F5" w:rsidRPr="002C5062">
        <w:rPr>
          <w:rFonts w:ascii="Arial" w:hAnsi="Arial" w:cs="Arial"/>
          <w:color w:val="000000" w:themeColor="text1"/>
          <w:sz w:val="24"/>
          <w:szCs w:val="24"/>
          <w:lang w:val="en-US"/>
        </w:rPr>
        <w:br w:type="page"/>
      </w:r>
      <w:r w:rsidR="002A5A07" w:rsidRPr="002C5062">
        <w:rPr>
          <w:rFonts w:ascii="Arial" w:hAnsi="Arial" w:cs="Arial"/>
          <w:b/>
          <w:color w:val="000000" w:themeColor="text1"/>
          <w:sz w:val="24"/>
          <w:szCs w:val="24"/>
          <w:lang w:val="en-US"/>
        </w:rPr>
        <w:lastRenderedPageBreak/>
        <w:t>Bibliography</w:t>
      </w:r>
    </w:p>
    <w:p w:rsidR="00381838" w:rsidRPr="002C5062" w:rsidRDefault="00381838" w:rsidP="00381838">
      <w:pPr>
        <w:pStyle w:val="Textonotapie"/>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eastAsia="Arial Unicode MS" w:hAnsi="Arial" w:cs="Arial"/>
          <w:b/>
          <w:color w:val="000000" w:themeColor="text1"/>
          <w:sz w:val="24"/>
          <w:szCs w:val="24"/>
          <w:lang w:val="en-US"/>
        </w:rPr>
      </w:pPr>
      <w:r w:rsidRPr="002C5062">
        <w:rPr>
          <w:rFonts w:ascii="Arial" w:eastAsia="Arial Unicode MS" w:hAnsi="Arial" w:cs="Arial"/>
          <w:b/>
          <w:color w:val="000000" w:themeColor="text1"/>
          <w:sz w:val="24"/>
          <w:szCs w:val="24"/>
          <w:lang w:val="en-US"/>
        </w:rPr>
        <w:t>Primary sources</w:t>
      </w: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[Anon.],</w:t>
      </w:r>
      <w:r w:rsidRPr="002C5062">
        <w:rPr>
          <w:rFonts w:ascii="Arial" w:eastAsia="Times New Roman" w:hAnsi="Arial" w:cs="Arial"/>
          <w:color w:val="000000" w:themeColor="text1"/>
          <w:sz w:val="24"/>
          <w:szCs w:val="24"/>
          <w:lang w:val="en-US" w:eastAsia="en-GB"/>
        </w:rPr>
        <w:t xml:space="preserve"> </w:t>
      </w:r>
      <w:r w:rsidRPr="002C5062">
        <w:rPr>
          <w:rFonts w:ascii="Arial" w:eastAsia="Times New Roman" w:hAnsi="Arial" w:cs="Arial"/>
          <w:i/>
          <w:color w:val="000000" w:themeColor="text1"/>
          <w:sz w:val="24"/>
          <w:szCs w:val="24"/>
          <w:lang w:val="en-US" w:eastAsia="en-GB"/>
        </w:rPr>
        <w:t>A Plea for Urania</w:t>
      </w:r>
      <w:r w:rsidRPr="002C5062">
        <w:rPr>
          <w:rFonts w:ascii="Arial" w:eastAsia="Times New Roman" w:hAnsi="Arial" w:cs="Arial"/>
          <w:color w:val="000000" w:themeColor="text1"/>
          <w:sz w:val="24"/>
          <w:szCs w:val="24"/>
          <w:lang w:val="en-US" w:eastAsia="en-GB"/>
        </w:rPr>
        <w:t>, London: Piper, Stephenson &amp; Spence, 1854.</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Arago,</w:t>
      </w:r>
      <w:r w:rsidRPr="002C5062">
        <w:rPr>
          <w:rFonts w:ascii="Arial" w:hAnsi="Arial" w:cs="Arial"/>
          <w:i/>
          <w:color w:val="000000" w:themeColor="text1"/>
          <w:sz w:val="24"/>
          <w:szCs w:val="24"/>
          <w:lang w:val="en-US"/>
        </w:rPr>
        <w:t xml:space="preserve"> </w:t>
      </w:r>
      <w:r w:rsidRPr="002C5062">
        <w:rPr>
          <w:rFonts w:ascii="Arial" w:hAnsi="Arial" w:cs="Arial"/>
          <w:color w:val="000000" w:themeColor="text1"/>
          <w:sz w:val="24"/>
          <w:szCs w:val="24"/>
          <w:lang w:val="en-US"/>
        </w:rPr>
        <w:t xml:space="preserve">François, </w:t>
      </w:r>
      <w:r w:rsidRPr="002C5062">
        <w:rPr>
          <w:rFonts w:ascii="Arial" w:hAnsi="Arial" w:cs="Arial"/>
          <w:i/>
          <w:color w:val="000000" w:themeColor="text1"/>
          <w:sz w:val="24"/>
          <w:szCs w:val="24"/>
          <w:lang w:val="en-US"/>
        </w:rPr>
        <w:t>Popular Astronomy</w:t>
      </w:r>
      <w:r w:rsidRPr="002C5062">
        <w:rPr>
          <w:rFonts w:ascii="Arial" w:hAnsi="Arial" w:cs="Arial"/>
          <w:color w:val="000000" w:themeColor="text1"/>
          <w:sz w:val="24"/>
          <w:szCs w:val="24"/>
          <w:lang w:val="en-US"/>
        </w:rPr>
        <w:t>, Vol. 2, trans. and ed. by Admiral W. H. Smyth and Robert Grant, London: Longman, Brown, Green, Longmans, and Roberts, 1858.</w:t>
      </w:r>
    </w:p>
    <w:p w:rsidR="00074B0A" w:rsidRPr="002C5062" w:rsidRDefault="00074B0A" w:rsidP="00074B0A">
      <w:pPr>
        <w:pStyle w:val="Textonotapie"/>
        <w:tabs>
          <w:tab w:val="left" w:pos="851"/>
        </w:tabs>
        <w:spacing w:line="360" w:lineRule="auto"/>
        <w:rPr>
          <w:rFonts w:ascii="Arial" w:hAnsi="Arial" w:cs="Arial"/>
          <w:i/>
          <w:color w:val="000000" w:themeColor="text1"/>
          <w:sz w:val="24"/>
          <w:szCs w:val="24"/>
          <w:lang w:val="en-US"/>
        </w:rPr>
      </w:pPr>
    </w:p>
    <w:p w:rsidR="00074B0A" w:rsidRPr="002C5062" w:rsidRDefault="00074B0A" w:rsidP="00074B0A">
      <w:pPr>
        <w:pStyle w:val="Textonotapie"/>
        <w:tabs>
          <w:tab w:val="left" w:pos="851"/>
        </w:tabs>
        <w:spacing w:line="360" w:lineRule="auto"/>
        <w:rPr>
          <w:rFonts w:ascii="Arial" w:hAnsi="Arial" w:cs="Arial"/>
          <w:color w:val="000000" w:themeColor="text1"/>
          <w:sz w:val="24"/>
          <w:szCs w:val="24"/>
          <w:lang w:val="en-US"/>
        </w:rPr>
      </w:pPr>
      <w:r w:rsidRPr="002C5062">
        <w:rPr>
          <w:rFonts w:ascii="Arial" w:hAnsi="Arial" w:cs="Arial"/>
          <w:i/>
          <w:color w:val="000000" w:themeColor="text1"/>
          <w:sz w:val="24"/>
          <w:szCs w:val="24"/>
          <w:lang w:val="en-US"/>
        </w:rPr>
        <w:t>Astronomy and Elementary Philosophy, translated from the Latin by</w:t>
      </w:r>
      <w:r w:rsidRPr="002C5062">
        <w:rPr>
          <w:rFonts w:ascii="Arial" w:hAnsi="Arial" w:cs="Arial"/>
          <w:color w:val="000000" w:themeColor="text1"/>
          <w:sz w:val="24"/>
          <w:szCs w:val="24"/>
          <w:lang w:val="en-US"/>
        </w:rPr>
        <w:t xml:space="preserve"> </w:t>
      </w:r>
      <w:r w:rsidRPr="002C5062">
        <w:rPr>
          <w:rFonts w:ascii="Arial" w:hAnsi="Arial" w:cs="Arial"/>
          <w:i/>
          <w:color w:val="000000" w:themeColor="text1"/>
          <w:sz w:val="24"/>
          <w:szCs w:val="24"/>
          <w:lang w:val="en-US"/>
        </w:rPr>
        <w:t>Placidus de Titus</w:t>
      </w:r>
      <w:r w:rsidRPr="002C5062">
        <w:rPr>
          <w:rFonts w:ascii="Arial" w:hAnsi="Arial" w:cs="Arial"/>
          <w:color w:val="000000" w:themeColor="text1"/>
          <w:sz w:val="24"/>
          <w:szCs w:val="24"/>
          <w:lang w:val="en-US"/>
        </w:rPr>
        <w:t>, ed. by Manoah Sibly, London, 1789.</w:t>
      </w:r>
    </w:p>
    <w:p w:rsidR="00074B0A" w:rsidRPr="002C5062" w:rsidRDefault="00074B0A" w:rsidP="00074B0A">
      <w:pPr>
        <w:pStyle w:val="Textonotapie"/>
        <w:tabs>
          <w:tab w:val="left" w:pos="851"/>
        </w:tabs>
        <w:spacing w:line="360" w:lineRule="auto"/>
        <w:rPr>
          <w:rFonts w:ascii="Arial" w:hAnsi="Arial" w:cs="Arial"/>
          <w:i/>
          <w:color w:val="000000" w:themeColor="text1"/>
          <w:sz w:val="24"/>
          <w:szCs w:val="24"/>
          <w:lang w:val="en-US"/>
        </w:rPr>
      </w:pPr>
    </w:p>
    <w:p w:rsidR="00074B0A" w:rsidRPr="002C5062" w:rsidRDefault="00074B0A" w:rsidP="00074B0A">
      <w:pPr>
        <w:pStyle w:val="Textonotapie"/>
        <w:tabs>
          <w:tab w:val="left" w:pos="851"/>
        </w:tabs>
        <w:spacing w:line="360" w:lineRule="auto"/>
        <w:rPr>
          <w:rFonts w:ascii="Arial" w:hAnsi="Arial" w:cs="Arial"/>
          <w:color w:val="000000" w:themeColor="text1"/>
          <w:sz w:val="24"/>
          <w:szCs w:val="24"/>
          <w:lang w:val="en-US"/>
        </w:rPr>
      </w:pPr>
      <w:r w:rsidRPr="002C5062">
        <w:rPr>
          <w:rFonts w:ascii="Arial" w:hAnsi="Arial" w:cs="Arial"/>
          <w:i/>
          <w:color w:val="000000" w:themeColor="text1"/>
          <w:sz w:val="24"/>
          <w:szCs w:val="24"/>
          <w:lang w:val="en-US"/>
        </w:rPr>
        <w:t>A Collection of Thirty Remarkable Nativities, to illustrate the canons and prove the true principles of elementary philosophy, translated from the Latin by</w:t>
      </w:r>
      <w:r w:rsidRPr="002C5062">
        <w:rPr>
          <w:rFonts w:ascii="Arial" w:hAnsi="Arial" w:cs="Arial"/>
          <w:color w:val="000000" w:themeColor="text1"/>
          <w:sz w:val="24"/>
          <w:szCs w:val="24"/>
          <w:lang w:val="en-US"/>
        </w:rPr>
        <w:t xml:space="preserve"> </w:t>
      </w:r>
      <w:r w:rsidRPr="002C5062">
        <w:rPr>
          <w:rFonts w:ascii="Arial" w:hAnsi="Arial" w:cs="Arial"/>
          <w:i/>
          <w:color w:val="000000" w:themeColor="text1"/>
          <w:sz w:val="24"/>
          <w:szCs w:val="24"/>
          <w:lang w:val="en-US"/>
        </w:rPr>
        <w:t>Placidus de Titus</w:t>
      </w:r>
      <w:r w:rsidRPr="002C5062">
        <w:rPr>
          <w:rFonts w:ascii="Arial" w:hAnsi="Arial" w:cs="Arial"/>
          <w:color w:val="000000" w:themeColor="text1"/>
          <w:sz w:val="24"/>
          <w:szCs w:val="24"/>
          <w:lang w:val="en-US"/>
        </w:rPr>
        <w:t>, ed. by Manoah Sibly, London, 1789.</w:t>
      </w:r>
    </w:p>
    <w:p w:rsidR="00074B0A" w:rsidRPr="002C5062" w:rsidRDefault="00074B0A" w:rsidP="00074B0A">
      <w:pPr>
        <w:pStyle w:val="Textonotapie"/>
        <w:spacing w:line="360" w:lineRule="auto"/>
        <w:rPr>
          <w:rFonts w:ascii="Arial" w:hAnsi="Arial" w:cs="Arial"/>
          <w:color w:val="000000" w:themeColor="text1"/>
          <w:sz w:val="24"/>
          <w:szCs w:val="24"/>
          <w:highlight w:val="cyan"/>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i/>
          <w:color w:val="000000" w:themeColor="text1"/>
          <w:sz w:val="24"/>
          <w:szCs w:val="24"/>
          <w:lang w:val="en-US"/>
        </w:rPr>
        <w:t>Atlas Ouranios, The Coelestial Atlas; or, a new ephemeris for the year of our Lord 1798</w:t>
      </w:r>
      <w:r w:rsidRPr="002C5062">
        <w:rPr>
          <w:rFonts w:ascii="Arial" w:hAnsi="Arial" w:cs="Arial"/>
          <w:color w:val="000000" w:themeColor="text1"/>
          <w:sz w:val="24"/>
          <w:szCs w:val="24"/>
          <w:lang w:val="en-US"/>
        </w:rPr>
        <w:t>, London, 1797.</w:t>
      </w:r>
    </w:p>
    <w:p w:rsidR="00074B0A" w:rsidRPr="002C5062" w:rsidRDefault="00074B0A" w:rsidP="00074B0A">
      <w:pPr>
        <w:pStyle w:val="Textonotapie"/>
        <w:spacing w:line="360" w:lineRule="auto"/>
        <w:rPr>
          <w:rStyle w:val="Refdenotaalpie"/>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i/>
          <w:color w:val="000000" w:themeColor="text1"/>
          <w:sz w:val="24"/>
          <w:szCs w:val="24"/>
          <w:lang w:val="en-US"/>
        </w:rPr>
      </w:pPr>
      <w:r w:rsidRPr="002C5062">
        <w:rPr>
          <w:rFonts w:ascii="Arial" w:hAnsi="Arial" w:cs="Arial"/>
          <w:color w:val="000000" w:themeColor="text1"/>
          <w:sz w:val="24"/>
          <w:szCs w:val="24"/>
          <w:lang w:val="en-US"/>
        </w:rPr>
        <w:t xml:space="preserve">Barrett, Francis, </w:t>
      </w:r>
      <w:r w:rsidRPr="002C5062">
        <w:rPr>
          <w:rFonts w:ascii="Arial" w:hAnsi="Arial" w:cs="Arial"/>
          <w:i/>
          <w:color w:val="000000" w:themeColor="text1"/>
          <w:sz w:val="24"/>
          <w:szCs w:val="24"/>
          <w:lang w:val="en-US"/>
        </w:rPr>
        <w:t>The Magus, or Celestial Intelligencer; being a complete system of Occult Philosophy. In three books</w:t>
      </w:r>
      <w:r w:rsidRPr="002C5062">
        <w:rPr>
          <w:rFonts w:ascii="Arial" w:hAnsi="Arial" w:cs="Arial"/>
          <w:color w:val="000000" w:themeColor="text1"/>
          <w:sz w:val="24"/>
          <w:szCs w:val="24"/>
          <w:lang w:val="en-US"/>
        </w:rPr>
        <w:t>, London, 1801.</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iCs/>
          <w:color w:val="000000" w:themeColor="text1"/>
          <w:sz w:val="24"/>
          <w:szCs w:val="24"/>
          <w:lang w:val="en-US"/>
        </w:rPr>
      </w:pPr>
      <w:r w:rsidRPr="002C5062">
        <w:rPr>
          <w:rFonts w:ascii="Arial" w:hAnsi="Arial" w:cs="Arial"/>
          <w:color w:val="000000" w:themeColor="text1"/>
          <w:sz w:val="24"/>
          <w:szCs w:val="24"/>
          <w:lang w:val="en-US"/>
        </w:rPr>
        <w:t xml:space="preserve">Bode, Johann Elert, </w:t>
      </w:r>
      <w:r w:rsidRPr="002C5062">
        <w:rPr>
          <w:rFonts w:ascii="Arial" w:hAnsi="Arial" w:cs="Arial"/>
          <w:i/>
          <w:iCs/>
          <w:color w:val="000000" w:themeColor="text1"/>
          <w:sz w:val="24"/>
          <w:szCs w:val="24"/>
          <w:lang w:val="en-US"/>
        </w:rPr>
        <w:t>Anleitung zur Kenntniss des gestirnten Himmels,</w:t>
      </w:r>
      <w:r w:rsidRPr="002C5062">
        <w:rPr>
          <w:rFonts w:ascii="Arial" w:hAnsi="Arial" w:cs="Arial"/>
          <w:iCs/>
          <w:color w:val="000000" w:themeColor="text1"/>
          <w:sz w:val="24"/>
          <w:szCs w:val="24"/>
          <w:lang w:val="en-US"/>
        </w:rPr>
        <w:t xml:space="preserve"> Berlin, 1778 [1772].</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Christmas, Henry, </w:t>
      </w:r>
      <w:r w:rsidRPr="002C5062">
        <w:rPr>
          <w:rFonts w:ascii="Arial" w:hAnsi="Arial" w:cs="Arial"/>
          <w:i/>
          <w:color w:val="000000" w:themeColor="text1"/>
          <w:sz w:val="24"/>
          <w:szCs w:val="24"/>
          <w:lang w:val="en-US"/>
        </w:rPr>
        <w:t>The Cradle of the Twin Giants, Science and History. In two volumes. Vol. I</w:t>
      </w:r>
      <w:r w:rsidRPr="002C5062">
        <w:rPr>
          <w:rFonts w:ascii="Arial" w:hAnsi="Arial" w:cs="Arial"/>
          <w:color w:val="000000" w:themeColor="text1"/>
          <w:sz w:val="24"/>
          <w:szCs w:val="24"/>
          <w:lang w:val="en-US"/>
        </w:rPr>
        <w:t>, London: Richard Bentley, 1849.</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autoSpaceDE w:val="0"/>
        <w:autoSpaceDN w:val="0"/>
        <w:adjustRightInd w:val="0"/>
        <w:spacing w:after="0"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Cornelius Geoffrey and Paul Devereux, </w:t>
      </w:r>
      <w:r w:rsidRPr="002C5062">
        <w:rPr>
          <w:rFonts w:ascii="Arial" w:hAnsi="Arial" w:cs="Arial"/>
          <w:i/>
          <w:iCs/>
          <w:color w:val="000000" w:themeColor="text1"/>
          <w:sz w:val="24"/>
          <w:szCs w:val="24"/>
          <w:lang w:val="en-US"/>
        </w:rPr>
        <w:t xml:space="preserve">The Secret Language of the Stars &amp; Planets, </w:t>
      </w:r>
      <w:r w:rsidRPr="002C5062">
        <w:rPr>
          <w:rFonts w:ascii="Arial" w:hAnsi="Arial" w:cs="Arial"/>
          <w:iCs/>
          <w:color w:val="000000" w:themeColor="text1"/>
          <w:sz w:val="24"/>
          <w:szCs w:val="24"/>
          <w:lang w:val="en-US"/>
        </w:rPr>
        <w:t>London</w:t>
      </w:r>
      <w:r w:rsidRPr="002C5062">
        <w:rPr>
          <w:rFonts w:ascii="Arial" w:hAnsi="Arial" w:cs="Arial"/>
          <w:color w:val="000000" w:themeColor="text1"/>
          <w:sz w:val="24"/>
          <w:szCs w:val="24"/>
          <w:lang w:val="en-US"/>
        </w:rPr>
        <w:t>: Pavilion Books, 1996.</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i/>
          <w:color w:val="000000" w:themeColor="text1"/>
          <w:sz w:val="24"/>
          <w:szCs w:val="24"/>
          <w:lang w:val="en-US"/>
        </w:rPr>
        <w:t xml:space="preserve">Diaria Britannica; or, The British Diary: an almanack, for the year of our Lord </w:t>
      </w:r>
      <w:r w:rsidRPr="002C5062">
        <w:rPr>
          <w:rFonts w:ascii="Arial" w:hAnsi="Arial" w:cs="Arial"/>
          <w:color w:val="000000" w:themeColor="text1"/>
          <w:sz w:val="24"/>
          <w:szCs w:val="24"/>
          <w:lang w:val="en-US"/>
        </w:rPr>
        <w:t>1792, Birmingham, 1791.</w:t>
      </w:r>
    </w:p>
    <w:p w:rsidR="00074B0A" w:rsidRPr="002C5062" w:rsidRDefault="00074B0A" w:rsidP="00074B0A">
      <w:pPr>
        <w:pStyle w:val="Textonotapie"/>
        <w:spacing w:line="360" w:lineRule="auto"/>
        <w:rPr>
          <w:rFonts w:ascii="Arial" w:eastAsia="Arial Unicode MS" w:hAnsi="Arial" w:cs="Arial"/>
          <w:color w:val="000000" w:themeColor="text1"/>
          <w:sz w:val="24"/>
          <w:szCs w:val="24"/>
          <w:lang w:val="en-US"/>
        </w:rPr>
      </w:pPr>
    </w:p>
    <w:p w:rsidR="00074B0A" w:rsidRPr="002C5062" w:rsidRDefault="00074B0A" w:rsidP="00074B0A">
      <w:pPr>
        <w:autoSpaceDE w:val="0"/>
        <w:autoSpaceDN w:val="0"/>
        <w:adjustRightInd w:val="0"/>
        <w:spacing w:after="0"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Galilei, Galileo and Johannes Kepler, </w:t>
      </w:r>
      <w:r w:rsidRPr="002C5062">
        <w:rPr>
          <w:rFonts w:ascii="Arial" w:hAnsi="Arial" w:cs="Arial"/>
          <w:i/>
          <w:color w:val="000000" w:themeColor="text1"/>
          <w:sz w:val="24"/>
          <w:szCs w:val="24"/>
          <w:lang w:val="en-US"/>
        </w:rPr>
        <w:t>The Sidereal Messenger of Galileo Galilei and a part of the preface to Kepler´s Dioptrics containing the original account of Galileo’s astronomical discoveries</w:t>
      </w:r>
      <w:r w:rsidRPr="002C5062">
        <w:rPr>
          <w:rFonts w:ascii="Arial" w:hAnsi="Arial" w:cs="Arial"/>
          <w:color w:val="000000" w:themeColor="text1"/>
          <w:sz w:val="24"/>
          <w:szCs w:val="24"/>
          <w:lang w:val="en-US"/>
        </w:rPr>
        <w:t>, trans. by Edward Stafford Carlos, London: Rivingtons, 1880.</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Harrington, Thomas, </w:t>
      </w:r>
      <w:r w:rsidRPr="002C5062">
        <w:rPr>
          <w:rFonts w:ascii="Arial" w:hAnsi="Arial" w:cs="Arial"/>
          <w:i/>
          <w:color w:val="000000" w:themeColor="text1"/>
          <w:sz w:val="24"/>
          <w:szCs w:val="24"/>
          <w:lang w:val="en-US"/>
        </w:rPr>
        <w:t>Science improved or the theory of the universe</w:t>
      </w:r>
      <w:r w:rsidRPr="002C5062">
        <w:rPr>
          <w:rFonts w:ascii="Arial" w:hAnsi="Arial" w:cs="Arial"/>
          <w:color w:val="000000" w:themeColor="text1"/>
          <w:sz w:val="24"/>
          <w:szCs w:val="24"/>
          <w:lang w:val="en-US"/>
        </w:rPr>
        <w:t>, London, 1774.</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Harrington, Thomas, </w:t>
      </w:r>
      <w:r w:rsidR="001020CF" w:rsidRPr="002C5062">
        <w:rPr>
          <w:rFonts w:ascii="Arial" w:hAnsi="Arial" w:cs="Arial"/>
          <w:i/>
          <w:color w:val="000000" w:themeColor="text1"/>
          <w:sz w:val="24"/>
          <w:szCs w:val="24"/>
          <w:lang w:val="en-US"/>
        </w:rPr>
        <w:t>Jupiter and Saturn, their Appearance in the Heavens, and Influence on the Earth; Being an accurate description of those two superior Planets, now visible in our hemisphere, with Remarks, proving their late and present effects on our atmosphere; with concise and easy Directions for viewing them every clear Night, either with the naked eye, or telescope. Also, The Phenomena of the Harvest Moon, and other Heavenly Bodies, on the principal of Sir Isaac Newton</w:t>
      </w:r>
      <w:r w:rsidRPr="002C5062">
        <w:rPr>
          <w:rFonts w:ascii="Arial" w:hAnsi="Arial" w:cs="Arial"/>
          <w:color w:val="000000" w:themeColor="text1"/>
          <w:sz w:val="24"/>
          <w:szCs w:val="24"/>
          <w:lang w:val="en-US"/>
        </w:rPr>
        <w:t>, London, 1782.</w:t>
      </w:r>
    </w:p>
    <w:p w:rsidR="00074B0A" w:rsidRPr="002C5062" w:rsidRDefault="00074B0A" w:rsidP="00074B0A">
      <w:pPr>
        <w:pStyle w:val="Textonotapie"/>
        <w:tabs>
          <w:tab w:val="left" w:pos="851"/>
        </w:tabs>
        <w:spacing w:line="360" w:lineRule="auto"/>
        <w:rPr>
          <w:rFonts w:ascii="Arial" w:hAnsi="Arial" w:cs="Arial"/>
          <w:color w:val="000000" w:themeColor="text1"/>
          <w:sz w:val="24"/>
          <w:szCs w:val="24"/>
          <w:lang w:val="en-US"/>
        </w:rPr>
      </w:pPr>
    </w:p>
    <w:p w:rsidR="00074B0A" w:rsidRPr="002C5062" w:rsidRDefault="00074B0A" w:rsidP="00074B0A">
      <w:pPr>
        <w:pStyle w:val="Textonotapie"/>
        <w:tabs>
          <w:tab w:val="left" w:pos="851"/>
        </w:tabs>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Heydon, Christopher, </w:t>
      </w:r>
      <w:r w:rsidRPr="002C5062">
        <w:rPr>
          <w:rFonts w:ascii="Arial" w:hAnsi="Arial" w:cs="Arial"/>
          <w:i/>
          <w:color w:val="000000" w:themeColor="text1"/>
          <w:sz w:val="24"/>
          <w:szCs w:val="24"/>
          <w:lang w:val="en-US"/>
        </w:rPr>
        <w:t>The New Astrology; or, the Art of Predicting and Foretelling</w:t>
      </w:r>
      <w:r w:rsidRPr="002C5062">
        <w:rPr>
          <w:rFonts w:ascii="Arial" w:hAnsi="Arial" w:cs="Arial"/>
          <w:color w:val="000000" w:themeColor="text1"/>
          <w:sz w:val="24"/>
          <w:szCs w:val="24"/>
          <w:lang w:val="en-US"/>
        </w:rPr>
        <w:t>, London, 1786.</w:t>
      </w:r>
    </w:p>
    <w:p w:rsidR="00074B0A" w:rsidRPr="002C5062" w:rsidRDefault="00074B0A" w:rsidP="00074B0A">
      <w:pPr>
        <w:pStyle w:val="Textonotapie"/>
        <w:tabs>
          <w:tab w:val="left" w:pos="851"/>
        </w:tabs>
        <w:spacing w:line="360" w:lineRule="auto"/>
        <w:rPr>
          <w:rFonts w:ascii="Arial" w:hAnsi="Arial" w:cs="Arial"/>
          <w:color w:val="000000" w:themeColor="text1"/>
          <w:sz w:val="24"/>
          <w:szCs w:val="24"/>
          <w:lang w:val="en-US"/>
        </w:rPr>
      </w:pPr>
    </w:p>
    <w:p w:rsidR="00074B0A" w:rsidRPr="002C5062" w:rsidRDefault="00074B0A" w:rsidP="00074B0A">
      <w:pPr>
        <w:pStyle w:val="Textonotapie"/>
        <w:tabs>
          <w:tab w:val="left" w:pos="851"/>
        </w:tabs>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Heydon, Christopher, </w:t>
      </w:r>
      <w:r w:rsidRPr="002C5062">
        <w:rPr>
          <w:rFonts w:ascii="Arial" w:eastAsia="Arial Unicode MS" w:hAnsi="Arial" w:cs="Arial"/>
          <w:i/>
          <w:color w:val="000000" w:themeColor="text1"/>
          <w:sz w:val="24"/>
          <w:szCs w:val="24"/>
          <w:lang w:val="en-US"/>
        </w:rPr>
        <w:t>Astrology. The wisdom of Solomon in miniature</w:t>
      </w:r>
      <w:r w:rsidRPr="002C5062">
        <w:rPr>
          <w:rFonts w:ascii="Arial" w:hAnsi="Arial" w:cs="Arial"/>
          <w:color w:val="000000" w:themeColor="text1"/>
          <w:sz w:val="24"/>
          <w:szCs w:val="24"/>
          <w:lang w:val="en-US"/>
        </w:rPr>
        <w:t>, London, 1792.</w:t>
      </w:r>
    </w:p>
    <w:p w:rsidR="00074B0A" w:rsidRPr="002C5062" w:rsidRDefault="00074B0A" w:rsidP="00074B0A">
      <w:pPr>
        <w:pStyle w:val="Textonotapie"/>
        <w:spacing w:line="360" w:lineRule="auto"/>
        <w:rPr>
          <w:rStyle w:val="Refdenotaalpie"/>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Higgins, Godfrey, </w:t>
      </w:r>
      <w:r w:rsidRPr="002C5062">
        <w:rPr>
          <w:rFonts w:ascii="Arial" w:hAnsi="Arial" w:cs="Arial"/>
          <w:i/>
          <w:color w:val="000000" w:themeColor="text1"/>
          <w:sz w:val="24"/>
          <w:szCs w:val="24"/>
          <w:lang w:val="en-US"/>
        </w:rPr>
        <w:t>Anacalypsis, vol. 1</w:t>
      </w:r>
      <w:r w:rsidRPr="002C5062">
        <w:rPr>
          <w:rFonts w:ascii="Arial" w:hAnsi="Arial" w:cs="Arial"/>
          <w:color w:val="000000" w:themeColor="text1"/>
          <w:sz w:val="24"/>
          <w:szCs w:val="24"/>
          <w:lang w:val="en-US"/>
        </w:rPr>
        <w:t>, London: Longman, Rees, Orme, Brown, Green, and Longman, 1836.</w:t>
      </w:r>
    </w:p>
    <w:p w:rsidR="00074B0A" w:rsidRPr="002C5062" w:rsidRDefault="00074B0A" w:rsidP="00074B0A">
      <w:pPr>
        <w:autoSpaceDE w:val="0"/>
        <w:autoSpaceDN w:val="0"/>
        <w:adjustRightInd w:val="0"/>
        <w:spacing w:after="0" w:line="360" w:lineRule="auto"/>
        <w:rPr>
          <w:rFonts w:ascii="Arial" w:hAnsi="Arial" w:cs="Arial"/>
          <w:color w:val="000000" w:themeColor="text1"/>
          <w:sz w:val="24"/>
          <w:szCs w:val="24"/>
          <w:lang w:val="en-US"/>
        </w:rPr>
      </w:pPr>
    </w:p>
    <w:p w:rsidR="00074B0A" w:rsidRPr="002C5062" w:rsidRDefault="00074B0A" w:rsidP="00074B0A">
      <w:pPr>
        <w:autoSpaceDE w:val="0"/>
        <w:autoSpaceDN w:val="0"/>
        <w:adjustRightInd w:val="0"/>
        <w:spacing w:after="0" w:line="360" w:lineRule="auto"/>
        <w:rPr>
          <w:rFonts w:ascii="Arial" w:hAnsi="Arial" w:cs="Arial"/>
          <w:color w:val="000000" w:themeColor="text1"/>
          <w:sz w:val="24"/>
          <w:szCs w:val="24"/>
          <w:lang w:val="en-US"/>
        </w:rPr>
      </w:pPr>
      <w:r w:rsidRPr="002C5062">
        <w:rPr>
          <w:rFonts w:ascii="Arial" w:hAnsi="Arial" w:cs="Arial"/>
          <w:i/>
          <w:color w:val="000000" w:themeColor="text1"/>
          <w:sz w:val="24"/>
          <w:szCs w:val="24"/>
          <w:lang w:val="en-US"/>
        </w:rPr>
        <w:t>Histoire de l'Académie Royale des Sciences, Année M. DCCLXXIX</w:t>
      </w:r>
      <w:r w:rsidRPr="002C5062">
        <w:rPr>
          <w:rFonts w:ascii="Arial" w:hAnsi="Arial" w:cs="Arial"/>
          <w:color w:val="000000" w:themeColor="text1"/>
          <w:sz w:val="24"/>
          <w:szCs w:val="24"/>
          <w:lang w:val="en-US"/>
        </w:rPr>
        <w:t>, Paris: Imprimerie Royale, 1782.</w:t>
      </w:r>
    </w:p>
    <w:p w:rsidR="00074B0A" w:rsidRPr="002C5062" w:rsidRDefault="00074B0A" w:rsidP="00074B0A">
      <w:pPr>
        <w:pStyle w:val="Textonotapie"/>
        <w:spacing w:line="360" w:lineRule="auto"/>
        <w:rPr>
          <w:rStyle w:val="Refdenotaalpie"/>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Hone, Margaret, </w:t>
      </w:r>
      <w:r w:rsidRPr="002C5062">
        <w:rPr>
          <w:rFonts w:ascii="Arial" w:hAnsi="Arial" w:cs="Arial"/>
          <w:i/>
          <w:color w:val="000000" w:themeColor="text1"/>
          <w:sz w:val="24"/>
          <w:szCs w:val="24"/>
          <w:lang w:val="en-US"/>
        </w:rPr>
        <w:t>The Modern Text Book of Astrology</w:t>
      </w:r>
      <w:r w:rsidRPr="002C5062">
        <w:rPr>
          <w:rFonts w:ascii="Arial" w:hAnsi="Arial" w:cs="Arial"/>
          <w:color w:val="000000" w:themeColor="text1"/>
          <w:sz w:val="24"/>
          <w:szCs w:val="24"/>
          <w:lang w:val="en-US"/>
        </w:rPr>
        <w:t>, Southampton: The Camelot Press Ltd, 1978 [1951].</w:t>
      </w:r>
    </w:p>
    <w:p w:rsidR="00074B0A" w:rsidRPr="002C5062" w:rsidRDefault="00074B0A" w:rsidP="00074B0A">
      <w:pPr>
        <w:autoSpaceDE w:val="0"/>
        <w:autoSpaceDN w:val="0"/>
        <w:adjustRightInd w:val="0"/>
        <w:spacing w:after="0"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Kepler, Johannes, </w:t>
      </w:r>
      <w:r w:rsidRPr="002C5062">
        <w:rPr>
          <w:rFonts w:ascii="Arial" w:hAnsi="Arial" w:cs="Arial"/>
          <w:i/>
          <w:color w:val="000000" w:themeColor="text1"/>
          <w:sz w:val="24"/>
          <w:szCs w:val="24"/>
          <w:lang w:val="en-US"/>
        </w:rPr>
        <w:t xml:space="preserve">Conversation with Galileo's Sidereal Messenger, </w:t>
      </w:r>
      <w:r w:rsidRPr="002C5062">
        <w:rPr>
          <w:rFonts w:ascii="Arial" w:hAnsi="Arial" w:cs="Arial"/>
          <w:color w:val="000000" w:themeColor="text1"/>
          <w:sz w:val="24"/>
          <w:szCs w:val="24"/>
          <w:lang w:val="en-US"/>
        </w:rPr>
        <w:t>trans. by Edward Rosen, New York: Johnson Reprint Corporation, 1965.</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Le Grice, Keiron, </w:t>
      </w:r>
      <w:r w:rsidRPr="002C5062">
        <w:rPr>
          <w:rFonts w:ascii="Arial" w:hAnsi="Arial" w:cs="Arial"/>
          <w:i/>
          <w:color w:val="000000" w:themeColor="text1"/>
          <w:sz w:val="24"/>
          <w:szCs w:val="24"/>
          <w:lang w:val="en-US"/>
        </w:rPr>
        <w:t>Discovering Eris: The symbolism and significance of a new planetary archetype</w:t>
      </w:r>
      <w:r w:rsidRPr="002C5062">
        <w:rPr>
          <w:rFonts w:ascii="Arial" w:hAnsi="Arial" w:cs="Arial"/>
          <w:color w:val="000000" w:themeColor="text1"/>
          <w:sz w:val="24"/>
          <w:szCs w:val="24"/>
          <w:lang w:val="en-US"/>
        </w:rPr>
        <w:t>, Edinburgh: Floris Books, 2012.</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i/>
          <w:color w:val="000000" w:themeColor="text1"/>
          <w:sz w:val="24"/>
          <w:szCs w:val="24"/>
          <w:lang w:val="en-US"/>
        </w:rPr>
        <w:t>Le journal des sçavans, pour l'année DCC. LXXXV</w:t>
      </w:r>
      <w:r w:rsidRPr="002C5062">
        <w:rPr>
          <w:rFonts w:ascii="Arial" w:hAnsi="Arial" w:cs="Arial"/>
          <w:color w:val="000000" w:themeColor="text1"/>
          <w:sz w:val="24"/>
          <w:szCs w:val="24"/>
          <w:lang w:val="en-US"/>
        </w:rPr>
        <w:t>, Paris, 1785.</w:t>
      </w:r>
    </w:p>
    <w:p w:rsidR="00074B0A" w:rsidRPr="002C5062" w:rsidRDefault="00074B0A" w:rsidP="00074B0A">
      <w:pPr>
        <w:autoSpaceDE w:val="0"/>
        <w:autoSpaceDN w:val="0"/>
        <w:adjustRightInd w:val="0"/>
        <w:spacing w:after="0" w:line="360" w:lineRule="auto"/>
        <w:rPr>
          <w:rFonts w:ascii="Arial" w:hAnsi="Arial" w:cs="Arial"/>
          <w:color w:val="000000" w:themeColor="text1"/>
          <w:sz w:val="24"/>
          <w:szCs w:val="24"/>
          <w:lang w:val="en-US"/>
        </w:rPr>
      </w:pPr>
    </w:p>
    <w:p w:rsidR="00074B0A" w:rsidRPr="002C5062" w:rsidRDefault="00074B0A" w:rsidP="00074B0A">
      <w:pPr>
        <w:autoSpaceDE w:val="0"/>
        <w:autoSpaceDN w:val="0"/>
        <w:adjustRightInd w:val="0"/>
        <w:spacing w:after="0"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Leo, Alan, </w:t>
      </w:r>
      <w:r w:rsidRPr="002C5062">
        <w:rPr>
          <w:rFonts w:ascii="Arial" w:hAnsi="Arial" w:cs="Arial"/>
          <w:i/>
          <w:color w:val="000000" w:themeColor="text1"/>
          <w:sz w:val="24"/>
          <w:szCs w:val="24"/>
          <w:lang w:val="en-US"/>
        </w:rPr>
        <w:t>The Astrologer’s Magazine</w:t>
      </w:r>
      <w:r w:rsidRPr="002C5062">
        <w:rPr>
          <w:rFonts w:ascii="Arial" w:hAnsi="Arial" w:cs="Arial"/>
          <w:color w:val="000000" w:themeColor="text1"/>
          <w:sz w:val="24"/>
          <w:szCs w:val="24"/>
          <w:lang w:val="en-US"/>
        </w:rPr>
        <w:t>, vol. 1, No. 1</w:t>
      </w:r>
      <w:r w:rsidR="00E61773" w:rsidRPr="002C5062">
        <w:rPr>
          <w:rFonts w:ascii="Arial" w:hAnsi="Arial" w:cs="Arial"/>
          <w:color w:val="000000" w:themeColor="text1"/>
          <w:sz w:val="24"/>
          <w:szCs w:val="24"/>
          <w:lang w:val="en-US"/>
        </w:rPr>
        <w:t xml:space="preserve"> (August 1890)</w:t>
      </w:r>
      <w:r w:rsidRPr="002C5062">
        <w:rPr>
          <w:rFonts w:ascii="Arial" w:hAnsi="Arial" w:cs="Arial"/>
          <w:color w:val="000000" w:themeColor="text1"/>
          <w:sz w:val="24"/>
          <w:szCs w:val="24"/>
          <w:lang w:val="en-US"/>
        </w:rPr>
        <w:t xml:space="preserve">, London, </w:t>
      </w:r>
      <w:r w:rsidR="00E61773" w:rsidRPr="002C5062">
        <w:rPr>
          <w:rFonts w:ascii="Arial" w:hAnsi="Arial" w:cs="Arial"/>
          <w:color w:val="000000" w:themeColor="text1"/>
          <w:sz w:val="24"/>
          <w:szCs w:val="24"/>
          <w:lang w:val="en-US"/>
        </w:rPr>
        <w:t>1890</w:t>
      </w:r>
      <w:r w:rsidRPr="002C5062">
        <w:rPr>
          <w:rFonts w:ascii="Arial" w:hAnsi="Arial" w:cs="Arial"/>
          <w:color w:val="000000" w:themeColor="text1"/>
          <w:sz w:val="24"/>
          <w:szCs w:val="24"/>
          <w:lang w:val="en-US"/>
        </w:rPr>
        <w:t>.</w:t>
      </w:r>
    </w:p>
    <w:p w:rsidR="00074B0A" w:rsidRPr="002C5062" w:rsidRDefault="00074B0A" w:rsidP="00074B0A">
      <w:pPr>
        <w:autoSpaceDE w:val="0"/>
        <w:autoSpaceDN w:val="0"/>
        <w:adjustRightInd w:val="0"/>
        <w:spacing w:after="0" w:line="360" w:lineRule="auto"/>
        <w:rPr>
          <w:rFonts w:ascii="Arial" w:hAnsi="Arial" w:cs="Arial"/>
          <w:color w:val="000000" w:themeColor="text1"/>
          <w:sz w:val="24"/>
          <w:szCs w:val="24"/>
          <w:lang w:val="en-US"/>
        </w:rPr>
      </w:pPr>
    </w:p>
    <w:p w:rsidR="00074B0A" w:rsidRPr="002C5062" w:rsidRDefault="00074B0A" w:rsidP="00074B0A">
      <w:pPr>
        <w:autoSpaceDE w:val="0"/>
        <w:autoSpaceDN w:val="0"/>
        <w:adjustRightInd w:val="0"/>
        <w:spacing w:after="0" w:line="360" w:lineRule="auto"/>
        <w:rPr>
          <w:rFonts w:ascii="Arial" w:hAnsi="Arial" w:cs="Arial"/>
          <w:color w:val="000000" w:themeColor="text1"/>
          <w:sz w:val="24"/>
          <w:szCs w:val="24"/>
          <w:lang w:val="en-US"/>
        </w:rPr>
      </w:pPr>
      <w:r w:rsidRPr="002C5062">
        <w:rPr>
          <w:rFonts w:ascii="Arial" w:hAnsi="Arial" w:cs="Arial"/>
          <w:i/>
          <w:color w:val="000000" w:themeColor="text1"/>
          <w:sz w:val="24"/>
          <w:szCs w:val="24"/>
          <w:lang w:val="en-US"/>
        </w:rPr>
        <w:t xml:space="preserve">Letters of Miss Frances Rolleston, of </w:t>
      </w:r>
      <w:r w:rsidR="002C5062" w:rsidRPr="002C5062">
        <w:rPr>
          <w:rFonts w:ascii="Arial" w:hAnsi="Arial" w:cs="Arial"/>
          <w:i/>
          <w:color w:val="000000" w:themeColor="text1"/>
          <w:sz w:val="24"/>
          <w:szCs w:val="24"/>
          <w:lang w:val="en-US"/>
        </w:rPr>
        <w:t>Keswick,</w:t>
      </w:r>
      <w:r w:rsidR="002C5062">
        <w:rPr>
          <w:rFonts w:ascii="Arial" w:hAnsi="Arial" w:cs="Arial"/>
          <w:i/>
          <w:color w:val="000000" w:themeColor="text1"/>
          <w:sz w:val="24"/>
          <w:szCs w:val="24"/>
          <w:lang w:val="en-US"/>
        </w:rPr>
        <w:t xml:space="preserve"> </w:t>
      </w:r>
      <w:r w:rsidR="002C5062" w:rsidRPr="002C5062">
        <w:rPr>
          <w:rFonts w:ascii="Arial" w:hAnsi="Arial" w:cs="Arial"/>
          <w:i/>
          <w:color w:val="000000" w:themeColor="text1"/>
          <w:sz w:val="24"/>
          <w:szCs w:val="24"/>
          <w:lang w:val="en-US"/>
        </w:rPr>
        <w:t>writer</w:t>
      </w:r>
      <w:r w:rsidRPr="002C5062">
        <w:rPr>
          <w:rFonts w:ascii="Arial" w:hAnsi="Arial" w:cs="Arial"/>
          <w:i/>
          <w:color w:val="000000" w:themeColor="text1"/>
          <w:sz w:val="24"/>
          <w:szCs w:val="24"/>
          <w:lang w:val="en-US"/>
        </w:rPr>
        <w:t xml:space="preserve"> of “Mazzaroth,” &amp;c. &amp;c. &amp;c.</w:t>
      </w:r>
      <w:r w:rsidRPr="002C5062">
        <w:rPr>
          <w:rFonts w:ascii="Arial" w:hAnsi="Arial" w:cs="Arial"/>
          <w:color w:val="000000" w:themeColor="text1"/>
          <w:sz w:val="24"/>
          <w:szCs w:val="24"/>
          <w:lang w:val="en-US"/>
        </w:rPr>
        <w:t>, ed. by Caroline Dent, London: Rivingtons, 1867.</w:t>
      </w:r>
    </w:p>
    <w:p w:rsidR="00074B0A" w:rsidRPr="002C5062" w:rsidRDefault="00074B0A" w:rsidP="00074B0A">
      <w:pPr>
        <w:pStyle w:val="Textonotapie"/>
        <w:tabs>
          <w:tab w:val="left" w:pos="851"/>
        </w:tabs>
        <w:spacing w:line="360" w:lineRule="auto"/>
        <w:rPr>
          <w:rFonts w:ascii="Arial" w:hAnsi="Arial" w:cs="Arial"/>
          <w:color w:val="000000" w:themeColor="text1"/>
          <w:sz w:val="24"/>
          <w:szCs w:val="24"/>
          <w:highlight w:val="yellow"/>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Lilly, William, </w:t>
      </w:r>
      <w:r w:rsidRPr="002C5062">
        <w:rPr>
          <w:rFonts w:ascii="Arial" w:hAnsi="Arial" w:cs="Arial"/>
          <w:i/>
          <w:color w:val="000000" w:themeColor="text1"/>
          <w:sz w:val="24"/>
          <w:szCs w:val="24"/>
          <w:lang w:val="en-US"/>
        </w:rPr>
        <w:t>Christian Astrology modestly Treated in three Books: the Second Edition Corrected, and Amended</w:t>
      </w:r>
      <w:r w:rsidRPr="002C5062">
        <w:rPr>
          <w:rFonts w:ascii="Arial" w:hAnsi="Arial" w:cs="Arial"/>
          <w:color w:val="000000" w:themeColor="text1"/>
          <w:sz w:val="24"/>
          <w:szCs w:val="24"/>
          <w:lang w:val="en-US"/>
        </w:rPr>
        <w:t>, London, 1659.</w:t>
      </w:r>
    </w:p>
    <w:p w:rsidR="00074B0A" w:rsidRPr="002C5062" w:rsidRDefault="00074B0A" w:rsidP="00074B0A">
      <w:pPr>
        <w:pStyle w:val="Textonotapie"/>
        <w:tabs>
          <w:tab w:val="left" w:pos="851"/>
        </w:tabs>
        <w:spacing w:line="360" w:lineRule="auto"/>
        <w:rPr>
          <w:rFonts w:ascii="Arial" w:hAnsi="Arial" w:cs="Arial"/>
          <w:color w:val="000000" w:themeColor="text1"/>
          <w:sz w:val="24"/>
          <w:szCs w:val="24"/>
          <w:lang w:val="en-US"/>
        </w:rPr>
      </w:pPr>
    </w:p>
    <w:p w:rsidR="00074B0A" w:rsidRPr="002C5062" w:rsidRDefault="00074B0A" w:rsidP="00074B0A">
      <w:pPr>
        <w:pStyle w:val="Textonotapie"/>
        <w:tabs>
          <w:tab w:val="left" w:pos="851"/>
        </w:tabs>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Mensforth, George, </w:t>
      </w:r>
      <w:r w:rsidRPr="002C5062">
        <w:rPr>
          <w:rFonts w:ascii="Arial" w:hAnsi="Arial" w:cs="Arial"/>
          <w:i/>
          <w:color w:val="000000" w:themeColor="text1"/>
          <w:sz w:val="24"/>
          <w:szCs w:val="24"/>
          <w:lang w:val="en-US"/>
        </w:rPr>
        <w:t>The Young Student's Guide in Astrology</w:t>
      </w:r>
      <w:r w:rsidRPr="002C5062">
        <w:rPr>
          <w:rFonts w:ascii="Arial" w:hAnsi="Arial" w:cs="Arial"/>
          <w:color w:val="000000" w:themeColor="text1"/>
          <w:sz w:val="24"/>
          <w:szCs w:val="24"/>
          <w:lang w:val="en-US"/>
        </w:rPr>
        <w:t>, London, 1785.</w:t>
      </w:r>
    </w:p>
    <w:p w:rsidR="00074B0A" w:rsidRPr="002C5062" w:rsidRDefault="00074B0A" w:rsidP="00074B0A">
      <w:pPr>
        <w:pStyle w:val="Textonotapie"/>
        <w:spacing w:line="360" w:lineRule="auto"/>
        <w:rPr>
          <w:rFonts w:ascii="Arial" w:hAnsi="Arial" w:cs="Arial"/>
          <w:color w:val="000000" w:themeColor="text1"/>
          <w:sz w:val="24"/>
          <w:szCs w:val="24"/>
          <w:highlight w:val="cyan"/>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i/>
          <w:color w:val="000000" w:themeColor="text1"/>
          <w:sz w:val="24"/>
          <w:szCs w:val="24"/>
          <w:lang w:val="en-US"/>
        </w:rPr>
        <w:t xml:space="preserve">Merlinus Liberatus, being an almanack for the year of our redemption </w:t>
      </w:r>
      <w:r w:rsidRPr="002C5062">
        <w:rPr>
          <w:rFonts w:ascii="Arial" w:hAnsi="Arial" w:cs="Arial"/>
          <w:color w:val="000000" w:themeColor="text1"/>
          <w:sz w:val="24"/>
          <w:szCs w:val="24"/>
          <w:lang w:val="en-US"/>
        </w:rPr>
        <w:t>1803, London, 1802.</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eastAsia="Times New Roman" w:hAnsi="Arial" w:cs="Arial"/>
          <w:color w:val="000000" w:themeColor="text1"/>
          <w:sz w:val="24"/>
          <w:szCs w:val="24"/>
          <w:lang w:val="en-US" w:eastAsia="en-GB"/>
        </w:rPr>
        <w:t xml:space="preserve">Pearce, Alfred J., </w:t>
      </w:r>
      <w:r w:rsidRPr="002C5062">
        <w:rPr>
          <w:rFonts w:ascii="Arial" w:eastAsia="Times New Roman" w:hAnsi="Arial" w:cs="Arial"/>
          <w:i/>
          <w:color w:val="000000" w:themeColor="text1"/>
          <w:sz w:val="24"/>
          <w:szCs w:val="24"/>
          <w:lang w:val="en-US" w:eastAsia="en-GB"/>
        </w:rPr>
        <w:t>The Text-Book of Astrology, Vol. I: Genethlialogy</w:t>
      </w:r>
      <w:r w:rsidRPr="002C5062">
        <w:rPr>
          <w:rFonts w:ascii="Arial" w:eastAsia="Times New Roman" w:hAnsi="Arial" w:cs="Arial"/>
          <w:color w:val="000000" w:themeColor="text1"/>
          <w:sz w:val="24"/>
          <w:szCs w:val="24"/>
          <w:lang w:val="en-US" w:eastAsia="en-GB"/>
        </w:rPr>
        <w:t>, London: Cousins &amp; Co., 1879.</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eastAsia="Times New Roman" w:hAnsi="Arial" w:cs="Arial"/>
          <w:color w:val="000000" w:themeColor="text1"/>
          <w:sz w:val="24"/>
          <w:szCs w:val="24"/>
          <w:lang w:val="en-US" w:eastAsia="en-GB"/>
        </w:rPr>
        <w:t xml:space="preserve">Pearce, Alfred J., </w:t>
      </w:r>
      <w:r w:rsidRPr="002C5062">
        <w:rPr>
          <w:rFonts w:ascii="Arial" w:eastAsia="Times New Roman" w:hAnsi="Arial" w:cs="Arial"/>
          <w:i/>
          <w:color w:val="000000" w:themeColor="text1"/>
          <w:sz w:val="24"/>
          <w:szCs w:val="24"/>
          <w:lang w:val="en-US" w:eastAsia="en-GB"/>
        </w:rPr>
        <w:t>The Text-Book of Astrology, Vol. II</w:t>
      </w:r>
      <w:r w:rsidRPr="002C5062">
        <w:rPr>
          <w:rFonts w:ascii="Arial" w:eastAsia="Times New Roman" w:hAnsi="Arial" w:cs="Arial"/>
          <w:color w:val="000000" w:themeColor="text1"/>
          <w:sz w:val="24"/>
          <w:szCs w:val="24"/>
          <w:lang w:val="en-US" w:eastAsia="en-GB"/>
        </w:rPr>
        <w:t>, London: Cousins &amp; Co., 1889.</w:t>
      </w:r>
    </w:p>
    <w:p w:rsidR="00074B0A" w:rsidRPr="002C5062" w:rsidRDefault="00074B0A" w:rsidP="00074B0A">
      <w:pPr>
        <w:pStyle w:val="Textonotapie"/>
        <w:tabs>
          <w:tab w:val="left" w:pos="851"/>
        </w:tabs>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i/>
          <w:color w:val="000000" w:themeColor="text1"/>
          <w:sz w:val="24"/>
          <w:szCs w:val="24"/>
          <w:lang w:val="en-US"/>
        </w:rPr>
        <w:t>Phillip’s British Merlin, and Provincial Calendar</w:t>
      </w:r>
      <w:r w:rsidRPr="002C5062">
        <w:rPr>
          <w:rFonts w:ascii="Arial" w:hAnsi="Arial" w:cs="Arial"/>
          <w:color w:val="000000" w:themeColor="text1"/>
          <w:sz w:val="24"/>
          <w:szCs w:val="24"/>
          <w:lang w:val="en-US"/>
        </w:rPr>
        <w:t xml:space="preserve"> </w:t>
      </w:r>
      <w:r w:rsidRPr="002C5062">
        <w:rPr>
          <w:rFonts w:ascii="Arial" w:hAnsi="Arial" w:cs="Arial"/>
          <w:i/>
          <w:color w:val="000000" w:themeColor="text1"/>
          <w:sz w:val="24"/>
          <w:szCs w:val="24"/>
          <w:lang w:val="en-US"/>
        </w:rPr>
        <w:t>for the year 1795</w:t>
      </w:r>
      <w:r w:rsidRPr="002C5062">
        <w:rPr>
          <w:rFonts w:ascii="Arial" w:hAnsi="Arial" w:cs="Arial"/>
          <w:color w:val="000000" w:themeColor="text1"/>
          <w:sz w:val="24"/>
          <w:szCs w:val="24"/>
          <w:lang w:val="en-US"/>
        </w:rPr>
        <w:t>, Leicester, 1794.</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A83724" w:rsidRPr="002C5062" w:rsidRDefault="00A83724" w:rsidP="00A83724">
      <w:pPr>
        <w:pStyle w:val="Textonotapie"/>
        <w:tabs>
          <w:tab w:val="left" w:pos="851"/>
        </w:tabs>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Phillips, Richard, </w:t>
      </w:r>
      <w:r w:rsidRPr="002C5062">
        <w:rPr>
          <w:rFonts w:ascii="Arial" w:hAnsi="Arial" w:cs="Arial"/>
          <w:i/>
          <w:color w:val="000000" w:themeColor="text1"/>
          <w:sz w:val="24"/>
          <w:szCs w:val="24"/>
          <w:lang w:val="en-US"/>
        </w:rPr>
        <w:t>The Celestial Science of Astrology Vindicated</w:t>
      </w:r>
      <w:r w:rsidRPr="002C5062">
        <w:rPr>
          <w:rFonts w:ascii="Arial" w:hAnsi="Arial" w:cs="Arial"/>
          <w:color w:val="000000" w:themeColor="text1"/>
          <w:sz w:val="24"/>
          <w:szCs w:val="24"/>
          <w:lang w:val="en-US"/>
        </w:rPr>
        <w:t>, London, 1785.</w:t>
      </w:r>
    </w:p>
    <w:p w:rsidR="00A83724" w:rsidRPr="002C5062" w:rsidRDefault="00A83724"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i/>
          <w:color w:val="000000" w:themeColor="text1"/>
          <w:sz w:val="24"/>
          <w:szCs w:val="24"/>
          <w:lang w:val="en-US"/>
        </w:rPr>
        <w:t xml:space="preserve">Philosophical Transactions, of the Royal Society of London, </w:t>
      </w:r>
      <w:r w:rsidRPr="002C5062">
        <w:rPr>
          <w:rFonts w:ascii="Arial" w:hAnsi="Arial" w:cs="Arial"/>
          <w:color w:val="000000" w:themeColor="text1"/>
          <w:sz w:val="24"/>
          <w:szCs w:val="24"/>
          <w:lang w:val="en-US"/>
        </w:rPr>
        <w:t>Vol.</w:t>
      </w:r>
      <w:r w:rsidRPr="002C5062">
        <w:rPr>
          <w:rFonts w:ascii="Arial" w:hAnsi="Arial" w:cs="Arial"/>
          <w:i/>
          <w:color w:val="000000" w:themeColor="text1"/>
          <w:sz w:val="24"/>
          <w:szCs w:val="24"/>
          <w:lang w:val="en-US"/>
        </w:rPr>
        <w:t xml:space="preserve"> </w:t>
      </w:r>
      <w:r w:rsidRPr="002C5062">
        <w:rPr>
          <w:rFonts w:ascii="Arial" w:hAnsi="Arial" w:cs="Arial"/>
          <w:color w:val="000000" w:themeColor="text1"/>
          <w:sz w:val="24"/>
          <w:szCs w:val="24"/>
          <w:lang w:val="en-US"/>
        </w:rPr>
        <w:t>71 Part 1</w:t>
      </w:r>
      <w:r w:rsidRPr="002C5062">
        <w:rPr>
          <w:rFonts w:ascii="Arial" w:hAnsi="Arial" w:cs="Arial"/>
          <w:i/>
          <w:color w:val="000000" w:themeColor="text1"/>
          <w:sz w:val="24"/>
          <w:szCs w:val="24"/>
          <w:lang w:val="en-US"/>
        </w:rPr>
        <w:t xml:space="preserve"> </w:t>
      </w:r>
      <w:r w:rsidRPr="002C5062">
        <w:rPr>
          <w:rFonts w:ascii="Arial" w:hAnsi="Arial" w:cs="Arial"/>
          <w:color w:val="000000" w:themeColor="text1"/>
          <w:sz w:val="24"/>
          <w:szCs w:val="24"/>
          <w:lang w:val="en-US"/>
        </w:rPr>
        <w:t>(1781),</w:t>
      </w:r>
      <w:r w:rsidRPr="002C5062">
        <w:rPr>
          <w:rFonts w:ascii="Arial" w:hAnsi="Arial" w:cs="Arial"/>
          <w:i/>
          <w:color w:val="000000" w:themeColor="text1"/>
          <w:sz w:val="24"/>
          <w:szCs w:val="24"/>
          <w:lang w:val="en-US"/>
        </w:rPr>
        <w:t xml:space="preserve"> </w:t>
      </w:r>
      <w:r w:rsidRPr="002C5062">
        <w:rPr>
          <w:rFonts w:ascii="Arial" w:hAnsi="Arial" w:cs="Arial"/>
          <w:color w:val="000000" w:themeColor="text1"/>
          <w:sz w:val="24"/>
          <w:szCs w:val="24"/>
          <w:lang w:val="en-US"/>
        </w:rPr>
        <w:t>London, 1781.</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i/>
          <w:color w:val="000000" w:themeColor="text1"/>
          <w:sz w:val="24"/>
          <w:szCs w:val="24"/>
          <w:lang w:val="en-US"/>
        </w:rPr>
        <w:t xml:space="preserve">Philosophical Transactions of the Royal Society of London, </w:t>
      </w:r>
      <w:r w:rsidRPr="002C5062">
        <w:rPr>
          <w:rFonts w:ascii="Arial" w:hAnsi="Arial" w:cs="Arial"/>
          <w:color w:val="000000" w:themeColor="text1"/>
          <w:sz w:val="24"/>
          <w:szCs w:val="24"/>
          <w:lang w:val="en-US"/>
        </w:rPr>
        <w:t>Vol. 73 Part 1 (1783),</w:t>
      </w:r>
      <w:r w:rsidRPr="002C5062">
        <w:rPr>
          <w:rFonts w:ascii="Arial" w:hAnsi="Arial" w:cs="Arial"/>
          <w:i/>
          <w:color w:val="000000" w:themeColor="text1"/>
          <w:sz w:val="24"/>
          <w:szCs w:val="24"/>
          <w:lang w:val="en-US"/>
        </w:rPr>
        <w:t xml:space="preserve"> </w:t>
      </w:r>
      <w:r w:rsidRPr="002C5062">
        <w:rPr>
          <w:rFonts w:ascii="Arial" w:hAnsi="Arial" w:cs="Arial"/>
          <w:color w:val="000000" w:themeColor="text1"/>
          <w:sz w:val="24"/>
          <w:szCs w:val="24"/>
          <w:lang w:val="en-US"/>
        </w:rPr>
        <w:t>London, 1783.</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spacing w:after="0" w:line="360" w:lineRule="auto"/>
        <w:rPr>
          <w:rStyle w:val="exldetailsdisplayval"/>
          <w:rFonts w:ascii="Arial" w:eastAsia="Arial Unicode MS" w:hAnsi="Arial" w:cs="Arial"/>
          <w:color w:val="000000" w:themeColor="text1"/>
          <w:sz w:val="24"/>
          <w:szCs w:val="24"/>
          <w:lang w:val="en-US"/>
        </w:rPr>
      </w:pPr>
      <w:r w:rsidRPr="002C5062">
        <w:rPr>
          <w:rFonts w:ascii="Arial" w:eastAsia="Arial Unicode MS" w:hAnsi="Arial" w:cs="Arial"/>
          <w:color w:val="000000" w:themeColor="text1"/>
          <w:sz w:val="24"/>
          <w:szCs w:val="24"/>
          <w:lang w:val="en-US"/>
        </w:rPr>
        <w:t>Pico della Mirandola</w:t>
      </w:r>
      <w:r w:rsidRPr="002C5062">
        <w:rPr>
          <w:rFonts w:ascii="Arial" w:hAnsi="Arial" w:cs="Arial"/>
          <w:color w:val="000000" w:themeColor="text1"/>
          <w:sz w:val="24"/>
          <w:szCs w:val="24"/>
          <w:lang w:val="en-US"/>
        </w:rPr>
        <w:t xml:space="preserve">, </w:t>
      </w:r>
      <w:r w:rsidRPr="002C5062">
        <w:rPr>
          <w:rFonts w:ascii="Arial" w:eastAsia="Arial Unicode MS" w:hAnsi="Arial" w:cs="Arial"/>
          <w:color w:val="000000" w:themeColor="text1"/>
          <w:sz w:val="24"/>
          <w:szCs w:val="24"/>
          <w:lang w:val="en-US"/>
        </w:rPr>
        <w:t xml:space="preserve">Giovanni, </w:t>
      </w:r>
      <w:r w:rsidRPr="002C5062">
        <w:rPr>
          <w:rFonts w:ascii="Arial" w:hAnsi="Arial" w:cs="Arial"/>
          <w:i/>
          <w:color w:val="000000" w:themeColor="text1"/>
          <w:sz w:val="24"/>
          <w:szCs w:val="24"/>
          <w:lang w:val="en-US"/>
        </w:rPr>
        <w:t>Disputationes adversus astrologiam divinatricem</w:t>
      </w:r>
      <w:r w:rsidRPr="002C5062">
        <w:rPr>
          <w:rFonts w:ascii="Arial" w:eastAsia="Arial Unicode MS" w:hAnsi="Arial" w:cs="Arial"/>
          <w:color w:val="000000" w:themeColor="text1"/>
          <w:sz w:val="24"/>
          <w:szCs w:val="24"/>
          <w:lang w:val="en-US"/>
        </w:rPr>
        <w:t>, ed. by Eugenio Garin, 2 vols.</w:t>
      </w:r>
      <w:r w:rsidRPr="002C5062">
        <w:rPr>
          <w:rFonts w:ascii="Arial" w:hAnsi="Arial" w:cs="Arial"/>
          <w:color w:val="000000" w:themeColor="text1"/>
          <w:sz w:val="24"/>
          <w:szCs w:val="24"/>
          <w:lang w:val="en-US"/>
        </w:rPr>
        <w:t xml:space="preserve">, </w:t>
      </w:r>
      <w:r w:rsidRPr="002C5062">
        <w:rPr>
          <w:rStyle w:val="exldetailsdisplayval"/>
          <w:rFonts w:ascii="Arial" w:eastAsia="Arial Unicode MS" w:hAnsi="Arial" w:cs="Arial"/>
          <w:color w:val="000000" w:themeColor="text1"/>
          <w:sz w:val="24"/>
          <w:szCs w:val="24"/>
          <w:lang w:val="en-US"/>
        </w:rPr>
        <w:t>Florence: Vallechi, 1946</w:t>
      </w:r>
      <w:r w:rsidRPr="002C5062">
        <w:rPr>
          <w:rFonts w:ascii="Arial" w:hAnsi="Arial" w:cs="Arial"/>
          <w:bCs/>
          <w:color w:val="000000" w:themeColor="text1"/>
          <w:sz w:val="24"/>
          <w:szCs w:val="24"/>
          <w:lang w:val="en-US"/>
        </w:rPr>
        <w:sym w:font="Symbol" w:char="F02D"/>
      </w:r>
      <w:r w:rsidRPr="002C5062">
        <w:rPr>
          <w:rStyle w:val="exldetailsdisplayval"/>
          <w:rFonts w:ascii="Arial" w:eastAsia="Arial Unicode MS" w:hAnsi="Arial" w:cs="Arial"/>
          <w:color w:val="000000" w:themeColor="text1"/>
          <w:sz w:val="24"/>
          <w:szCs w:val="24"/>
          <w:lang w:val="en-US"/>
        </w:rPr>
        <w:t>52.</w:t>
      </w:r>
    </w:p>
    <w:p w:rsidR="00074B0A" w:rsidRPr="002C5062" w:rsidRDefault="00074B0A" w:rsidP="00074B0A">
      <w:pPr>
        <w:pStyle w:val="Textonotapie"/>
        <w:spacing w:line="360" w:lineRule="auto"/>
        <w:rPr>
          <w:rFonts w:ascii="Arial" w:eastAsia="Times New Roman" w:hAnsi="Arial" w:cs="Arial"/>
          <w:color w:val="000000" w:themeColor="text1"/>
          <w:sz w:val="24"/>
          <w:szCs w:val="24"/>
          <w:lang w:val="en-US" w:eastAsia="en-GB"/>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Placidus De Titus, Didacus, </w:t>
      </w:r>
      <w:r w:rsidRPr="002C5062">
        <w:rPr>
          <w:rFonts w:ascii="Arial" w:eastAsia="Times New Roman" w:hAnsi="Arial" w:cs="Arial"/>
          <w:i/>
          <w:color w:val="000000" w:themeColor="text1"/>
          <w:sz w:val="24"/>
          <w:szCs w:val="24"/>
          <w:lang w:val="en-US" w:eastAsia="en-GB"/>
        </w:rPr>
        <w:t>Primum Mobile, with Theses to the Theory, and Canons for Practice</w:t>
      </w:r>
      <w:r w:rsidRPr="002C5062">
        <w:rPr>
          <w:rFonts w:ascii="Arial" w:eastAsia="Times New Roman" w:hAnsi="Arial" w:cs="Arial"/>
          <w:color w:val="000000" w:themeColor="text1"/>
          <w:sz w:val="24"/>
          <w:szCs w:val="24"/>
          <w:lang w:val="en-US" w:eastAsia="en-GB"/>
        </w:rPr>
        <w:t xml:space="preserve">, </w:t>
      </w:r>
      <w:r w:rsidRPr="002C5062">
        <w:rPr>
          <w:rFonts w:ascii="Arial" w:hAnsi="Arial" w:cs="Arial"/>
          <w:color w:val="000000" w:themeColor="text1"/>
          <w:sz w:val="24"/>
          <w:szCs w:val="24"/>
          <w:lang w:val="en-US"/>
        </w:rPr>
        <w:t xml:space="preserve">trans. by John Cooper, London: </w:t>
      </w:r>
      <w:r w:rsidRPr="002C5062">
        <w:rPr>
          <w:rFonts w:ascii="Arial" w:eastAsia="Times New Roman" w:hAnsi="Arial" w:cs="Arial"/>
          <w:color w:val="000000" w:themeColor="text1"/>
          <w:sz w:val="24"/>
          <w:szCs w:val="24"/>
          <w:lang w:val="en-US" w:eastAsia="en-GB"/>
        </w:rPr>
        <w:t>Davis and Dickson, 1814.</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A83724" w:rsidRPr="002C5062" w:rsidRDefault="00A83724" w:rsidP="00A83724">
      <w:pPr>
        <w:pStyle w:val="Textonotapie"/>
        <w:tabs>
          <w:tab w:val="left" w:pos="851"/>
        </w:tabs>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Ptolemy,</w:t>
      </w:r>
      <w:r w:rsidRPr="002C5062">
        <w:rPr>
          <w:rFonts w:ascii="Arial" w:hAnsi="Arial" w:cs="Arial"/>
          <w:i/>
          <w:color w:val="000000" w:themeColor="text1"/>
          <w:sz w:val="24"/>
          <w:szCs w:val="24"/>
          <w:lang w:val="en-US"/>
        </w:rPr>
        <w:t xml:space="preserve"> Tetrabiblos, </w:t>
      </w:r>
      <w:r w:rsidRPr="002C5062">
        <w:rPr>
          <w:rFonts w:ascii="Arial" w:hAnsi="Arial" w:cs="Arial"/>
          <w:color w:val="000000" w:themeColor="text1"/>
          <w:sz w:val="24"/>
          <w:szCs w:val="24"/>
          <w:lang w:val="en-US"/>
        </w:rPr>
        <w:t>trans. by John Whalley (London, 1786 [1701]).</w:t>
      </w:r>
    </w:p>
    <w:p w:rsidR="00A83724" w:rsidRPr="002C5062" w:rsidRDefault="00A83724" w:rsidP="00A83724">
      <w:pPr>
        <w:pStyle w:val="Textonotapie"/>
        <w:tabs>
          <w:tab w:val="left" w:pos="851"/>
        </w:tabs>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eastAsia="Times New Roman" w:hAnsi="Arial" w:cs="Arial"/>
          <w:color w:val="000000" w:themeColor="text1"/>
          <w:sz w:val="24"/>
          <w:szCs w:val="24"/>
          <w:lang w:val="en-US" w:eastAsia="en-GB"/>
        </w:rPr>
        <w:t xml:space="preserve">Raphael, </w:t>
      </w:r>
      <w:r w:rsidRPr="002C5062">
        <w:rPr>
          <w:rFonts w:ascii="Arial" w:eastAsia="Times New Roman" w:hAnsi="Arial" w:cs="Arial"/>
          <w:i/>
          <w:color w:val="000000" w:themeColor="text1"/>
          <w:sz w:val="24"/>
          <w:szCs w:val="24"/>
          <w:lang w:val="en-US" w:eastAsia="en-GB"/>
        </w:rPr>
        <w:t>A Manual of Astrology, or the Book of the Stars</w:t>
      </w:r>
      <w:r w:rsidRPr="002C5062">
        <w:rPr>
          <w:rFonts w:ascii="Arial" w:eastAsia="Times New Roman" w:hAnsi="Arial" w:cs="Arial"/>
          <w:color w:val="000000" w:themeColor="text1"/>
          <w:sz w:val="24"/>
          <w:szCs w:val="24"/>
          <w:lang w:val="en-US" w:eastAsia="en-GB"/>
        </w:rPr>
        <w:t>, London: C. S. Arnold, 1828</w:t>
      </w:r>
      <w:r w:rsidRPr="002C5062">
        <w:rPr>
          <w:rFonts w:ascii="Arial" w:hAnsi="Arial" w:cs="Arial"/>
          <w:color w:val="000000" w:themeColor="text1"/>
          <w:sz w:val="24"/>
          <w:szCs w:val="24"/>
          <w:lang w:val="en-US"/>
        </w:rPr>
        <w:t>.</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i/>
          <w:color w:val="000000" w:themeColor="text1"/>
          <w:sz w:val="24"/>
          <w:szCs w:val="24"/>
          <w:lang w:val="en-US"/>
        </w:rPr>
        <w:t xml:space="preserve">Reprint of Blackwood’s Edinburgh Magazine, The Metropolitan, and the Foreign Quarterly Review, </w:t>
      </w:r>
      <w:r w:rsidRPr="002C5062">
        <w:rPr>
          <w:rFonts w:ascii="Arial" w:hAnsi="Arial" w:cs="Arial"/>
          <w:color w:val="000000" w:themeColor="text1"/>
          <w:sz w:val="24"/>
          <w:szCs w:val="24"/>
          <w:lang w:val="en-US"/>
        </w:rPr>
        <w:t>Vol. 3. (May 1834), New Haven: Peck and Newton, 1834.</w:t>
      </w:r>
    </w:p>
    <w:p w:rsidR="00074B0A" w:rsidRPr="002C5062" w:rsidRDefault="00074B0A" w:rsidP="00074B0A">
      <w:pPr>
        <w:autoSpaceDE w:val="0"/>
        <w:autoSpaceDN w:val="0"/>
        <w:adjustRightInd w:val="0"/>
        <w:spacing w:after="0" w:line="360" w:lineRule="auto"/>
        <w:rPr>
          <w:rStyle w:val="Refdenotaalpie"/>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Rolleston, Frances, </w:t>
      </w:r>
      <w:r w:rsidRPr="002C5062">
        <w:rPr>
          <w:rFonts w:ascii="Arial" w:hAnsi="Arial" w:cs="Arial"/>
          <w:i/>
          <w:color w:val="000000" w:themeColor="text1"/>
          <w:sz w:val="24"/>
          <w:szCs w:val="24"/>
          <w:lang w:val="en-US"/>
        </w:rPr>
        <w:t>Mazzaroth; or, the constellations. First Part</w:t>
      </w:r>
      <w:r w:rsidRPr="002C5062">
        <w:rPr>
          <w:rFonts w:ascii="Arial" w:hAnsi="Arial" w:cs="Arial"/>
          <w:color w:val="000000" w:themeColor="text1"/>
          <w:sz w:val="24"/>
          <w:szCs w:val="24"/>
          <w:lang w:val="en-US"/>
        </w:rPr>
        <w:t>., London: Rivingstons, 1862.</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eastAsia="MS Mincho" w:hAnsi="Arial" w:cs="Arial"/>
          <w:color w:val="000000" w:themeColor="text1"/>
          <w:sz w:val="24"/>
          <w:szCs w:val="24"/>
          <w:lang w:val="en-US"/>
        </w:rPr>
        <w:t xml:space="preserve">Seneca, </w:t>
      </w:r>
      <w:r w:rsidRPr="002C5062">
        <w:rPr>
          <w:rFonts w:ascii="Arial" w:hAnsi="Arial" w:cs="Arial"/>
          <w:color w:val="000000" w:themeColor="text1"/>
          <w:sz w:val="24"/>
          <w:szCs w:val="24"/>
          <w:lang w:val="en-US"/>
        </w:rPr>
        <w:t xml:space="preserve">Lucius Annaeus, </w:t>
      </w:r>
      <w:r w:rsidRPr="002C5062">
        <w:rPr>
          <w:rFonts w:ascii="Arial" w:eastAsia="MS Mincho" w:hAnsi="Arial" w:cs="Arial"/>
          <w:i/>
          <w:color w:val="000000" w:themeColor="text1"/>
          <w:sz w:val="24"/>
          <w:szCs w:val="24"/>
          <w:lang w:val="en-US"/>
        </w:rPr>
        <w:t>Naturales quaestiones</w:t>
      </w:r>
      <w:r w:rsidRPr="002C5062">
        <w:rPr>
          <w:rFonts w:ascii="Arial" w:eastAsia="MS Mincho" w:hAnsi="Arial" w:cs="Arial"/>
          <w:i/>
          <w:iCs/>
          <w:color w:val="000000" w:themeColor="text1"/>
          <w:sz w:val="24"/>
          <w:szCs w:val="24"/>
          <w:lang w:val="en-US"/>
        </w:rPr>
        <w:t xml:space="preserve">, </w:t>
      </w:r>
      <w:r w:rsidRPr="002C5062">
        <w:rPr>
          <w:rFonts w:ascii="Arial" w:eastAsia="MS Mincho" w:hAnsi="Arial" w:cs="Arial"/>
          <w:iCs/>
          <w:color w:val="000000" w:themeColor="text1"/>
          <w:sz w:val="24"/>
          <w:szCs w:val="24"/>
          <w:lang w:val="en-US"/>
        </w:rPr>
        <w:t>trans. by</w:t>
      </w:r>
      <w:r w:rsidRPr="002C5062">
        <w:rPr>
          <w:rFonts w:ascii="Arial" w:eastAsia="MS Mincho" w:hAnsi="Arial" w:cs="Arial"/>
          <w:color w:val="000000" w:themeColor="text1"/>
          <w:sz w:val="24"/>
          <w:szCs w:val="24"/>
          <w:lang w:val="en-US"/>
        </w:rPr>
        <w:t xml:space="preserve"> John Clarke, </w:t>
      </w:r>
      <w:r w:rsidRPr="002C5062">
        <w:rPr>
          <w:rFonts w:ascii="Arial" w:hAnsi="Arial" w:cs="Arial"/>
          <w:color w:val="000000" w:themeColor="text1"/>
          <w:sz w:val="24"/>
          <w:szCs w:val="24"/>
          <w:lang w:val="en-US"/>
        </w:rPr>
        <w:t>http://naturalesquaestiones.blogspot.co.uk/2009/08/book-vii-tr-john-clarke.html (accessed: 11 November 2015)</w:t>
      </w:r>
      <w:r w:rsidR="00E21F85" w:rsidRPr="002C5062">
        <w:rPr>
          <w:rFonts w:ascii="Arial" w:hAnsi="Arial" w:cs="Arial"/>
          <w:color w:val="000000" w:themeColor="text1"/>
          <w:sz w:val="24"/>
          <w:szCs w:val="24"/>
          <w:lang w:val="en-US"/>
        </w:rPr>
        <w:t>.</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A83724" w:rsidRPr="002C5062" w:rsidRDefault="00A83724" w:rsidP="00A83724">
      <w:pPr>
        <w:pStyle w:val="Textonotapie"/>
        <w:spacing w:line="360" w:lineRule="auto"/>
        <w:rPr>
          <w:rFonts w:ascii="Arial" w:hAnsi="Arial" w:cs="Arial"/>
          <w:iCs/>
          <w:color w:val="000000" w:themeColor="text1"/>
          <w:sz w:val="24"/>
          <w:szCs w:val="24"/>
          <w:lang w:val="en-US"/>
        </w:rPr>
      </w:pPr>
      <w:r w:rsidRPr="002C5062">
        <w:rPr>
          <w:rFonts w:ascii="Arial" w:hAnsi="Arial" w:cs="Arial"/>
          <w:color w:val="000000" w:themeColor="text1"/>
          <w:sz w:val="24"/>
          <w:szCs w:val="24"/>
          <w:lang w:val="en-US"/>
        </w:rPr>
        <w:t xml:space="preserve">Sibly, Ebenezer, </w:t>
      </w:r>
      <w:r w:rsidRPr="002C5062">
        <w:rPr>
          <w:rFonts w:ascii="Arial" w:hAnsi="Arial" w:cs="Arial"/>
          <w:i/>
          <w:color w:val="000000" w:themeColor="text1"/>
          <w:sz w:val="24"/>
          <w:szCs w:val="24"/>
          <w:lang w:val="en-US"/>
        </w:rPr>
        <w:t xml:space="preserve">An </w:t>
      </w:r>
      <w:r w:rsidRPr="002C5062">
        <w:rPr>
          <w:rFonts w:ascii="Arial" w:hAnsi="Arial" w:cs="Arial"/>
          <w:i/>
          <w:iCs/>
          <w:color w:val="000000" w:themeColor="text1"/>
          <w:sz w:val="24"/>
          <w:szCs w:val="24"/>
          <w:lang w:val="en-US"/>
        </w:rPr>
        <w:t>Illustration of the Celestial Science of Astrology</w:t>
      </w:r>
      <w:r w:rsidRPr="002C5062">
        <w:rPr>
          <w:rFonts w:ascii="Arial" w:hAnsi="Arial" w:cs="Arial"/>
          <w:iCs/>
          <w:color w:val="000000" w:themeColor="text1"/>
          <w:sz w:val="24"/>
          <w:szCs w:val="24"/>
          <w:lang w:val="en-US"/>
        </w:rPr>
        <w:t xml:space="preserve">, London, 1824? </w:t>
      </w:r>
      <w:r w:rsidRPr="002C5062">
        <w:rPr>
          <w:rFonts w:ascii="Arial" w:hAnsi="Arial" w:cs="Arial"/>
          <w:color w:val="000000" w:themeColor="text1"/>
          <w:sz w:val="24"/>
          <w:szCs w:val="24"/>
          <w:lang w:val="en-US"/>
        </w:rPr>
        <w:t>[1784</w:t>
      </w:r>
      <w:r w:rsidRPr="002C5062">
        <w:rPr>
          <w:rFonts w:ascii="Arial" w:hAnsi="Arial" w:cs="Arial"/>
          <w:color w:val="000000" w:themeColor="text1"/>
          <w:sz w:val="24"/>
          <w:szCs w:val="24"/>
          <w:lang w:val="en-US"/>
        </w:rPr>
        <w:sym w:font="Symbol" w:char="F02D"/>
      </w:r>
      <w:r w:rsidRPr="002C5062">
        <w:rPr>
          <w:rFonts w:ascii="Arial" w:hAnsi="Arial" w:cs="Arial"/>
          <w:color w:val="000000" w:themeColor="text1"/>
          <w:sz w:val="24"/>
          <w:szCs w:val="24"/>
          <w:lang w:val="en-US"/>
        </w:rPr>
        <w:t>1790]</w:t>
      </w:r>
      <w:r w:rsidRPr="002C5062">
        <w:rPr>
          <w:rFonts w:ascii="Arial" w:hAnsi="Arial" w:cs="Arial"/>
          <w:iCs/>
          <w:color w:val="000000" w:themeColor="text1"/>
          <w:sz w:val="24"/>
          <w:szCs w:val="24"/>
          <w:lang w:val="en-US"/>
        </w:rPr>
        <w:t>.</w:t>
      </w:r>
    </w:p>
    <w:p w:rsidR="00A83724" w:rsidRPr="002C5062" w:rsidRDefault="00A83724" w:rsidP="00A83724">
      <w:pPr>
        <w:pStyle w:val="Textonotapie"/>
        <w:spacing w:line="360" w:lineRule="auto"/>
        <w:rPr>
          <w:rFonts w:ascii="Arial" w:hAnsi="Arial" w:cs="Arial"/>
          <w:color w:val="000000" w:themeColor="text1"/>
          <w:sz w:val="24"/>
          <w:szCs w:val="24"/>
          <w:lang w:val="en-US"/>
        </w:rPr>
      </w:pPr>
    </w:p>
    <w:p w:rsidR="00A83724" w:rsidRPr="002C5062" w:rsidRDefault="00A83724" w:rsidP="00A83724">
      <w:pPr>
        <w:pStyle w:val="Textonotapie"/>
        <w:spacing w:line="360" w:lineRule="auto"/>
        <w:rPr>
          <w:rFonts w:ascii="Arial" w:hAnsi="Arial" w:cs="Arial"/>
          <w:color w:val="000000" w:themeColor="text1"/>
          <w:sz w:val="24"/>
          <w:szCs w:val="24"/>
          <w:lang w:val="en-US"/>
        </w:rPr>
      </w:pPr>
      <w:r w:rsidRPr="002C5062">
        <w:rPr>
          <w:rFonts w:ascii="Arial" w:eastAsia="Times New Roman" w:hAnsi="Arial" w:cs="Arial"/>
          <w:color w:val="000000" w:themeColor="text1"/>
          <w:sz w:val="24"/>
          <w:szCs w:val="24"/>
          <w:lang w:val="en-US" w:eastAsia="en-GB"/>
        </w:rPr>
        <w:t xml:space="preserve">Simmonite, William Joseph, </w:t>
      </w:r>
      <w:r w:rsidRPr="002C5062">
        <w:rPr>
          <w:rFonts w:ascii="Arial" w:eastAsia="Times New Roman" w:hAnsi="Arial" w:cs="Arial"/>
          <w:i/>
          <w:color w:val="000000" w:themeColor="text1"/>
          <w:sz w:val="24"/>
          <w:szCs w:val="24"/>
          <w:lang w:val="en-US" w:eastAsia="en-GB"/>
        </w:rPr>
        <w:t>The Celestial Philosopher: or, the Complete Arcana of Astral Philosophy</w:t>
      </w:r>
      <w:r w:rsidRPr="002C5062">
        <w:rPr>
          <w:rFonts w:ascii="Arial" w:eastAsia="Times New Roman" w:hAnsi="Arial" w:cs="Arial"/>
          <w:color w:val="000000" w:themeColor="text1"/>
          <w:sz w:val="24"/>
          <w:szCs w:val="24"/>
          <w:lang w:val="en-US" w:eastAsia="en-GB"/>
        </w:rPr>
        <w:t>, Vol. 1, London: Simpkin, Marshall, &amp; Co., 1847.</w:t>
      </w:r>
    </w:p>
    <w:p w:rsidR="00A83724" w:rsidRPr="002C5062" w:rsidRDefault="00A83724"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eastAsia="Times New Roman" w:hAnsi="Arial" w:cs="Arial"/>
          <w:color w:val="000000" w:themeColor="text1"/>
          <w:sz w:val="24"/>
          <w:szCs w:val="24"/>
          <w:lang w:val="en-US" w:eastAsia="en-GB"/>
        </w:rPr>
        <w:lastRenderedPageBreak/>
        <w:t xml:space="preserve">Stella, Rupertus, </w:t>
      </w:r>
      <w:r w:rsidRPr="002C5062">
        <w:rPr>
          <w:rFonts w:ascii="Arial" w:eastAsia="Times New Roman" w:hAnsi="Arial" w:cs="Arial"/>
          <w:i/>
          <w:color w:val="000000" w:themeColor="text1"/>
          <w:sz w:val="24"/>
          <w:szCs w:val="24"/>
          <w:lang w:val="en-US" w:eastAsia="en-GB"/>
        </w:rPr>
        <w:t>The Astrologian’s Guide in Horary Astrology</w:t>
      </w:r>
      <w:r w:rsidRPr="002C5062">
        <w:rPr>
          <w:rFonts w:ascii="Arial" w:eastAsia="Times New Roman" w:hAnsi="Arial" w:cs="Arial"/>
          <w:color w:val="000000" w:themeColor="text1"/>
          <w:sz w:val="24"/>
          <w:szCs w:val="24"/>
          <w:lang w:val="en-US" w:eastAsia="en-GB"/>
        </w:rPr>
        <w:t>, London: Simpkin &amp; Marshall, 1832.</w:t>
      </w:r>
    </w:p>
    <w:p w:rsidR="00074B0A" w:rsidRPr="002C5062" w:rsidRDefault="00074B0A" w:rsidP="00074B0A">
      <w:pPr>
        <w:pStyle w:val="Textonotapie"/>
        <w:tabs>
          <w:tab w:val="left" w:pos="851"/>
        </w:tabs>
        <w:spacing w:line="360" w:lineRule="auto"/>
        <w:rPr>
          <w:rFonts w:ascii="Arial" w:hAnsi="Arial" w:cs="Arial"/>
          <w:i/>
          <w:color w:val="000000" w:themeColor="text1"/>
          <w:sz w:val="24"/>
          <w:szCs w:val="24"/>
          <w:lang w:val="en-US"/>
        </w:rPr>
      </w:pPr>
    </w:p>
    <w:p w:rsidR="00074B0A" w:rsidRPr="002C5062" w:rsidRDefault="00074B0A" w:rsidP="00074B0A">
      <w:pPr>
        <w:pStyle w:val="Textonotapie"/>
        <w:tabs>
          <w:tab w:val="left" w:pos="851"/>
        </w:tabs>
        <w:spacing w:line="360" w:lineRule="auto"/>
        <w:rPr>
          <w:rFonts w:ascii="Arial" w:hAnsi="Arial" w:cs="Arial"/>
          <w:color w:val="000000" w:themeColor="text1"/>
          <w:sz w:val="24"/>
          <w:szCs w:val="24"/>
          <w:lang w:val="en-US"/>
        </w:rPr>
      </w:pPr>
      <w:r w:rsidRPr="002C5062">
        <w:rPr>
          <w:rFonts w:ascii="Arial" w:hAnsi="Arial" w:cs="Arial"/>
          <w:i/>
          <w:color w:val="000000" w:themeColor="text1"/>
          <w:sz w:val="24"/>
          <w:szCs w:val="24"/>
          <w:lang w:val="en-US"/>
        </w:rPr>
        <w:t>Supplement to Placidus de Titus</w:t>
      </w:r>
      <w:r w:rsidRPr="002C5062">
        <w:rPr>
          <w:rFonts w:ascii="Arial" w:hAnsi="Arial" w:cs="Arial"/>
          <w:color w:val="000000" w:themeColor="text1"/>
          <w:sz w:val="24"/>
          <w:szCs w:val="24"/>
          <w:lang w:val="en-US"/>
        </w:rPr>
        <w:t>; ed. by Manoah Sibly, London, 1790.</w:t>
      </w:r>
    </w:p>
    <w:p w:rsidR="00074B0A" w:rsidRPr="002C5062" w:rsidRDefault="00074B0A" w:rsidP="00074B0A">
      <w:pPr>
        <w:pStyle w:val="Textonotapie"/>
        <w:tabs>
          <w:tab w:val="left" w:pos="851"/>
        </w:tabs>
        <w:spacing w:line="360" w:lineRule="auto"/>
        <w:rPr>
          <w:rFonts w:ascii="Arial" w:hAnsi="Arial" w:cs="Arial"/>
          <w:color w:val="000000" w:themeColor="text1"/>
          <w:sz w:val="24"/>
          <w:szCs w:val="24"/>
          <w:highlight w:val="yellow"/>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eastAsia="Times New Roman" w:hAnsi="Arial" w:cs="Arial"/>
          <w:color w:val="000000" w:themeColor="text1"/>
          <w:sz w:val="24"/>
          <w:szCs w:val="24"/>
          <w:lang w:val="en-US" w:eastAsia="en-GB"/>
        </w:rPr>
        <w:t xml:space="preserve">Swift, P. J., </w:t>
      </w:r>
      <w:r w:rsidRPr="002C5062">
        <w:rPr>
          <w:rFonts w:ascii="Arial" w:eastAsia="Times New Roman" w:hAnsi="Arial" w:cs="Arial"/>
          <w:i/>
          <w:color w:val="000000" w:themeColor="text1"/>
          <w:sz w:val="24"/>
          <w:szCs w:val="24"/>
          <w:lang w:val="en-US" w:eastAsia="en-GB"/>
        </w:rPr>
        <w:t>Destiny of Europe!!! The Nativity of Napoleone Bonaparte, Emperor of France</w:t>
      </w:r>
      <w:r w:rsidRPr="002C5062">
        <w:rPr>
          <w:rFonts w:ascii="Arial" w:eastAsia="Times New Roman" w:hAnsi="Arial" w:cs="Arial"/>
          <w:color w:val="000000" w:themeColor="text1"/>
          <w:sz w:val="24"/>
          <w:szCs w:val="24"/>
          <w:lang w:val="en-US" w:eastAsia="en-GB"/>
        </w:rPr>
        <w:t>, London, 1812.</w:t>
      </w:r>
    </w:p>
    <w:p w:rsidR="00074B0A" w:rsidRPr="002C5062" w:rsidRDefault="00074B0A" w:rsidP="00074B0A">
      <w:pPr>
        <w:pStyle w:val="Textonotapie"/>
        <w:spacing w:line="360" w:lineRule="auto"/>
        <w:rPr>
          <w:rStyle w:val="Refdenotaalpie"/>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Tarnas</w:t>
      </w:r>
      <w:r w:rsidR="00712F42" w:rsidRPr="002C5062">
        <w:rPr>
          <w:rFonts w:ascii="Arial" w:hAnsi="Arial" w:cs="Arial"/>
          <w:color w:val="000000" w:themeColor="text1"/>
          <w:sz w:val="24"/>
          <w:szCs w:val="24"/>
          <w:lang w:val="en-US"/>
        </w:rPr>
        <w:t>,</w:t>
      </w:r>
      <w:r w:rsidRPr="002C5062">
        <w:rPr>
          <w:rFonts w:ascii="Arial" w:hAnsi="Arial" w:cs="Arial"/>
          <w:color w:val="000000" w:themeColor="text1"/>
          <w:sz w:val="24"/>
          <w:szCs w:val="24"/>
          <w:lang w:val="en-US"/>
        </w:rPr>
        <w:t xml:space="preserve"> Richard, </w:t>
      </w:r>
      <w:r w:rsidRPr="002C5062">
        <w:rPr>
          <w:rFonts w:ascii="Arial" w:hAnsi="Arial" w:cs="Arial"/>
          <w:i/>
          <w:color w:val="000000" w:themeColor="text1"/>
          <w:sz w:val="24"/>
          <w:szCs w:val="24"/>
          <w:lang w:val="en-US"/>
        </w:rPr>
        <w:t>Prometheus the Awakener</w:t>
      </w:r>
      <w:r w:rsidRPr="002C5062">
        <w:rPr>
          <w:rFonts w:ascii="Arial" w:hAnsi="Arial" w:cs="Arial"/>
          <w:color w:val="000000" w:themeColor="text1"/>
          <w:sz w:val="24"/>
          <w:szCs w:val="24"/>
          <w:lang w:val="en-US"/>
        </w:rPr>
        <w:t>, Putnam: Spring Publications, 2008 [1995].</w:t>
      </w:r>
    </w:p>
    <w:p w:rsidR="004A1855" w:rsidRPr="002C5062" w:rsidRDefault="004A1855" w:rsidP="004A1855">
      <w:pPr>
        <w:pStyle w:val="Textonotapie"/>
        <w:spacing w:line="360" w:lineRule="auto"/>
        <w:rPr>
          <w:rFonts w:ascii="Arial" w:hAnsi="Arial" w:cs="Arial"/>
          <w:i/>
          <w:color w:val="000000" w:themeColor="text1"/>
          <w:sz w:val="24"/>
          <w:szCs w:val="24"/>
          <w:lang w:val="en-US"/>
        </w:rPr>
      </w:pPr>
    </w:p>
    <w:p w:rsidR="004A1855" w:rsidRPr="002C5062" w:rsidRDefault="004A1855" w:rsidP="004A1855">
      <w:pPr>
        <w:pStyle w:val="Textonotapie"/>
        <w:spacing w:line="360" w:lineRule="auto"/>
        <w:rPr>
          <w:rFonts w:ascii="Arial" w:hAnsi="Arial" w:cs="Arial"/>
          <w:color w:val="000000" w:themeColor="text1"/>
          <w:sz w:val="24"/>
          <w:szCs w:val="24"/>
          <w:lang w:val="en-US"/>
        </w:rPr>
      </w:pPr>
      <w:r w:rsidRPr="002C5062">
        <w:rPr>
          <w:rFonts w:ascii="Arial" w:hAnsi="Arial" w:cs="Arial"/>
          <w:i/>
          <w:color w:val="000000" w:themeColor="text1"/>
          <w:sz w:val="24"/>
          <w:szCs w:val="24"/>
          <w:lang w:val="en-US"/>
        </w:rPr>
        <w:t xml:space="preserve">The Antijacobin review, and true Churchman’s Magazine; or, monthly, political, and literary censor, </w:t>
      </w:r>
      <w:r w:rsidRPr="002C5062">
        <w:rPr>
          <w:rFonts w:ascii="Arial" w:hAnsi="Arial" w:cs="Arial"/>
          <w:color w:val="000000" w:themeColor="text1"/>
          <w:sz w:val="24"/>
          <w:szCs w:val="24"/>
          <w:lang w:val="en-US"/>
        </w:rPr>
        <w:t>Vol. 45 No. 182 (July 1813), London, 1813.</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4A1855" w:rsidRPr="002C5062" w:rsidRDefault="004A1855" w:rsidP="004A1855">
      <w:pPr>
        <w:pStyle w:val="Textonotapie"/>
        <w:spacing w:line="360" w:lineRule="auto"/>
        <w:rPr>
          <w:rFonts w:ascii="Arial" w:hAnsi="Arial" w:cs="Arial"/>
          <w:color w:val="000000" w:themeColor="text1"/>
          <w:sz w:val="24"/>
          <w:szCs w:val="24"/>
          <w:lang w:val="en-US"/>
        </w:rPr>
      </w:pPr>
      <w:r w:rsidRPr="002C5062">
        <w:rPr>
          <w:rFonts w:ascii="Arial" w:eastAsia="Times New Roman" w:hAnsi="Arial" w:cs="Arial"/>
          <w:i/>
          <w:color w:val="000000" w:themeColor="text1"/>
          <w:sz w:val="24"/>
          <w:szCs w:val="24"/>
          <w:lang w:val="en-US" w:eastAsia="en-GB"/>
        </w:rPr>
        <w:t>The Astrologer of the Nineteenth Century, or Compendium of Astrology, Geomancy, and Occult Philosophy</w:t>
      </w:r>
      <w:r w:rsidRPr="002C5062">
        <w:rPr>
          <w:rFonts w:ascii="Arial" w:eastAsia="Times New Roman" w:hAnsi="Arial" w:cs="Arial"/>
          <w:color w:val="000000" w:themeColor="text1"/>
          <w:sz w:val="24"/>
          <w:szCs w:val="24"/>
          <w:lang w:val="en-US" w:eastAsia="en-GB"/>
        </w:rPr>
        <w:t>, 6th edn, London: William Charlton Wright, 1825.</w:t>
      </w:r>
    </w:p>
    <w:p w:rsidR="004A1855" w:rsidRPr="002C5062" w:rsidRDefault="004A1855" w:rsidP="00074B0A">
      <w:pPr>
        <w:pStyle w:val="Textonotapie"/>
        <w:spacing w:line="360" w:lineRule="auto"/>
        <w:rPr>
          <w:rFonts w:ascii="Arial" w:hAnsi="Arial" w:cs="Arial"/>
          <w:i/>
          <w:color w:val="000000" w:themeColor="text1"/>
          <w:sz w:val="24"/>
          <w:szCs w:val="24"/>
          <w:lang w:val="en-US"/>
        </w:rPr>
      </w:pPr>
    </w:p>
    <w:p w:rsidR="004A1855" w:rsidRPr="002C5062" w:rsidRDefault="004A1855" w:rsidP="004A1855">
      <w:pPr>
        <w:pStyle w:val="Textonotapie"/>
        <w:spacing w:line="360" w:lineRule="auto"/>
        <w:rPr>
          <w:rFonts w:ascii="Arial" w:hAnsi="Arial" w:cs="Arial"/>
          <w:color w:val="000000" w:themeColor="text1"/>
          <w:sz w:val="24"/>
          <w:szCs w:val="24"/>
          <w:lang w:val="en-US"/>
        </w:rPr>
      </w:pPr>
      <w:r w:rsidRPr="002C5062">
        <w:rPr>
          <w:rFonts w:ascii="Arial" w:eastAsia="Times New Roman" w:hAnsi="Arial" w:cs="Arial"/>
          <w:i/>
          <w:color w:val="000000" w:themeColor="text1"/>
          <w:sz w:val="24"/>
          <w:szCs w:val="24"/>
          <w:lang w:val="en-US" w:eastAsia="en-GB"/>
        </w:rPr>
        <w:t>The Astrologer of the Nineteenth Century: or, The Master Key of Futurity, and Guide to Anciente Mysteries, being a Complete System of Occult Philosophy</w:t>
      </w:r>
      <w:r w:rsidRPr="002C5062">
        <w:rPr>
          <w:rFonts w:ascii="Arial" w:eastAsia="Times New Roman" w:hAnsi="Arial" w:cs="Arial"/>
          <w:color w:val="000000" w:themeColor="text1"/>
          <w:sz w:val="24"/>
          <w:szCs w:val="24"/>
          <w:lang w:val="en-US" w:eastAsia="en-GB"/>
        </w:rPr>
        <w:t>, 7th edn, London: Knight and Lacey, 1825.</w:t>
      </w:r>
    </w:p>
    <w:p w:rsidR="004A1855" w:rsidRPr="002C5062" w:rsidRDefault="004A1855" w:rsidP="00074B0A">
      <w:pPr>
        <w:pStyle w:val="Textonotapie"/>
        <w:spacing w:line="360" w:lineRule="auto"/>
        <w:rPr>
          <w:rFonts w:ascii="Arial" w:hAnsi="Arial" w:cs="Arial"/>
          <w:i/>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i/>
          <w:color w:val="000000" w:themeColor="text1"/>
          <w:sz w:val="24"/>
          <w:szCs w:val="24"/>
          <w:lang w:val="en-US"/>
        </w:rPr>
        <w:t xml:space="preserve">The Astrologer’s Magazine, and Philosophical Miscellany, Vol. 1 of the New Series, and Vol. 3 of the Work, </w:t>
      </w:r>
      <w:r w:rsidRPr="002C5062">
        <w:rPr>
          <w:rFonts w:ascii="Arial" w:hAnsi="Arial" w:cs="Arial"/>
          <w:color w:val="000000" w:themeColor="text1"/>
          <w:sz w:val="24"/>
          <w:szCs w:val="24"/>
          <w:lang w:val="en-US"/>
        </w:rPr>
        <w:t xml:space="preserve">London, </w:t>
      </w:r>
      <w:r w:rsidR="00665457" w:rsidRPr="002C5062">
        <w:rPr>
          <w:rFonts w:ascii="Arial" w:hAnsi="Arial" w:cs="Arial"/>
          <w:color w:val="000000" w:themeColor="text1"/>
          <w:sz w:val="24"/>
          <w:szCs w:val="24"/>
          <w:lang w:val="en-US"/>
        </w:rPr>
        <w:t>1793</w:t>
      </w:r>
      <w:r w:rsidR="00665457" w:rsidRPr="002C5062">
        <w:rPr>
          <w:rFonts w:ascii="Arial" w:hAnsi="Arial" w:cs="Arial"/>
          <w:color w:val="000000" w:themeColor="text1"/>
          <w:sz w:val="24"/>
          <w:szCs w:val="24"/>
          <w:lang w:val="en-US"/>
        </w:rPr>
        <w:sym w:font="Symbol" w:char="F02D"/>
      </w:r>
      <w:r w:rsidRPr="002C5062">
        <w:rPr>
          <w:rFonts w:ascii="Arial" w:hAnsi="Arial" w:cs="Arial"/>
          <w:color w:val="000000" w:themeColor="text1"/>
          <w:sz w:val="24"/>
          <w:szCs w:val="24"/>
          <w:lang w:val="en-US"/>
        </w:rPr>
        <w:t>1794.</w:t>
      </w:r>
    </w:p>
    <w:p w:rsidR="004A1855" w:rsidRPr="002C5062" w:rsidRDefault="004A1855" w:rsidP="00074B0A">
      <w:pPr>
        <w:pStyle w:val="Textonotapie"/>
        <w:spacing w:line="360" w:lineRule="auto"/>
        <w:rPr>
          <w:rFonts w:ascii="Arial" w:hAnsi="Arial" w:cs="Arial"/>
          <w:color w:val="000000" w:themeColor="text1"/>
          <w:sz w:val="24"/>
          <w:szCs w:val="24"/>
          <w:lang w:val="en-US"/>
        </w:rPr>
      </w:pPr>
    </w:p>
    <w:p w:rsidR="004A1855" w:rsidRPr="002C5062" w:rsidRDefault="004A1855" w:rsidP="004A1855">
      <w:pPr>
        <w:pStyle w:val="Textonotapie"/>
        <w:spacing w:line="360" w:lineRule="auto"/>
        <w:rPr>
          <w:rFonts w:ascii="Arial" w:hAnsi="Arial" w:cs="Arial"/>
          <w:color w:val="000000" w:themeColor="text1"/>
          <w:sz w:val="24"/>
          <w:szCs w:val="24"/>
          <w:lang w:val="en-US"/>
        </w:rPr>
      </w:pPr>
      <w:r w:rsidRPr="002C5062">
        <w:rPr>
          <w:rFonts w:ascii="Arial" w:hAnsi="Arial" w:cs="Arial"/>
          <w:i/>
          <w:color w:val="000000" w:themeColor="text1"/>
          <w:sz w:val="24"/>
          <w:szCs w:val="24"/>
          <w:lang w:val="en-US"/>
        </w:rPr>
        <w:t xml:space="preserve">The Conjuror’s Magazine, or, Magical and Physiognomical Mirror, </w:t>
      </w:r>
      <w:r w:rsidRPr="002C5062">
        <w:rPr>
          <w:rStyle w:val="spelle"/>
          <w:rFonts w:ascii="Arial" w:hAnsi="Arial" w:cs="Arial"/>
          <w:color w:val="000000" w:themeColor="text1"/>
          <w:sz w:val="24"/>
          <w:szCs w:val="24"/>
          <w:lang w:val="en-US"/>
        </w:rPr>
        <w:t>Vol.</w:t>
      </w:r>
      <w:r w:rsidRPr="002C5062">
        <w:rPr>
          <w:rFonts w:ascii="Arial" w:hAnsi="Arial" w:cs="Arial"/>
          <w:color w:val="000000" w:themeColor="text1"/>
          <w:sz w:val="24"/>
          <w:szCs w:val="24"/>
          <w:lang w:val="en-US"/>
        </w:rPr>
        <w:t xml:space="preserve"> 1 No. 8 (March 1792), London, 1792.</w:t>
      </w:r>
    </w:p>
    <w:p w:rsidR="004A1855" w:rsidRPr="002C5062" w:rsidRDefault="004A1855" w:rsidP="004A1855">
      <w:pPr>
        <w:pStyle w:val="Textonotapie"/>
        <w:spacing w:line="360" w:lineRule="auto"/>
        <w:rPr>
          <w:rFonts w:ascii="Arial" w:hAnsi="Arial" w:cs="Arial"/>
          <w:i/>
          <w:color w:val="000000" w:themeColor="text1"/>
          <w:sz w:val="24"/>
          <w:szCs w:val="24"/>
          <w:lang w:val="en-US"/>
        </w:rPr>
      </w:pPr>
    </w:p>
    <w:p w:rsidR="00F1255A" w:rsidRPr="002C5062" w:rsidRDefault="00F1255A" w:rsidP="00F1255A">
      <w:pPr>
        <w:pStyle w:val="Textonotapie"/>
        <w:spacing w:line="360" w:lineRule="auto"/>
        <w:rPr>
          <w:rFonts w:ascii="Arial" w:hAnsi="Arial" w:cs="Arial"/>
          <w:color w:val="000000" w:themeColor="text1"/>
          <w:sz w:val="24"/>
          <w:szCs w:val="24"/>
          <w:lang w:val="en-US"/>
        </w:rPr>
      </w:pPr>
      <w:r w:rsidRPr="002C5062">
        <w:rPr>
          <w:rFonts w:ascii="Arial" w:hAnsi="Arial" w:cs="Arial"/>
          <w:i/>
          <w:color w:val="000000" w:themeColor="text1"/>
          <w:sz w:val="24"/>
          <w:szCs w:val="24"/>
          <w:lang w:val="en-US"/>
        </w:rPr>
        <w:t>The Conjuror’s Magazine, or, Magical and Physiognomical Mirror</w:t>
      </w:r>
      <w:r w:rsidRPr="002C5062">
        <w:rPr>
          <w:rFonts w:ascii="Arial" w:hAnsi="Arial" w:cs="Arial"/>
          <w:color w:val="000000" w:themeColor="text1"/>
          <w:sz w:val="24"/>
          <w:szCs w:val="24"/>
          <w:lang w:val="en-US"/>
        </w:rPr>
        <w:t>, Vol. 1 No. 3 (October 1791), London, 1791.</w:t>
      </w:r>
    </w:p>
    <w:p w:rsidR="00F1255A" w:rsidRPr="002C5062" w:rsidRDefault="00F1255A" w:rsidP="004A1855">
      <w:pPr>
        <w:pStyle w:val="Textonotapie"/>
        <w:spacing w:line="360" w:lineRule="auto"/>
        <w:rPr>
          <w:rFonts w:ascii="Arial" w:hAnsi="Arial" w:cs="Arial"/>
          <w:color w:val="000000" w:themeColor="text1"/>
          <w:sz w:val="24"/>
          <w:szCs w:val="24"/>
          <w:lang w:val="en-US"/>
        </w:rPr>
      </w:pPr>
    </w:p>
    <w:p w:rsidR="00F1255A" w:rsidRPr="002C5062" w:rsidRDefault="00F1255A" w:rsidP="00F1255A">
      <w:pPr>
        <w:pStyle w:val="Textonotapie"/>
        <w:spacing w:line="360" w:lineRule="auto"/>
        <w:rPr>
          <w:rFonts w:ascii="Arial" w:hAnsi="Arial" w:cs="Arial"/>
          <w:color w:val="000000" w:themeColor="text1"/>
          <w:sz w:val="24"/>
          <w:szCs w:val="24"/>
          <w:lang w:val="en-US"/>
        </w:rPr>
      </w:pPr>
      <w:r w:rsidRPr="002C5062">
        <w:rPr>
          <w:rFonts w:ascii="Arial" w:hAnsi="Arial" w:cs="Arial"/>
          <w:i/>
          <w:color w:val="000000" w:themeColor="text1"/>
          <w:sz w:val="24"/>
          <w:szCs w:val="24"/>
          <w:lang w:val="en-US"/>
        </w:rPr>
        <w:t>The Conjuror’s Magazine, or, Magical and Physiognomical Mirror</w:t>
      </w:r>
      <w:r w:rsidRPr="002C5062">
        <w:rPr>
          <w:rFonts w:ascii="Arial" w:hAnsi="Arial" w:cs="Arial"/>
          <w:color w:val="000000" w:themeColor="text1"/>
          <w:sz w:val="24"/>
          <w:szCs w:val="24"/>
          <w:lang w:val="en-US"/>
        </w:rPr>
        <w:t>, Vol. 1 No. 6 (January 1792), London, 1793.</w:t>
      </w:r>
    </w:p>
    <w:p w:rsidR="00F1255A" w:rsidRPr="002C5062" w:rsidRDefault="00F1255A" w:rsidP="00F1255A">
      <w:pPr>
        <w:pStyle w:val="Textonotapie"/>
        <w:spacing w:line="360" w:lineRule="auto"/>
        <w:rPr>
          <w:rFonts w:ascii="Arial" w:hAnsi="Arial" w:cs="Arial"/>
          <w:color w:val="000000" w:themeColor="text1"/>
          <w:sz w:val="24"/>
          <w:szCs w:val="24"/>
          <w:lang w:val="en-US"/>
        </w:rPr>
      </w:pPr>
      <w:r w:rsidRPr="002C5062">
        <w:rPr>
          <w:rFonts w:ascii="Arial" w:hAnsi="Arial" w:cs="Arial"/>
          <w:i/>
          <w:color w:val="000000" w:themeColor="text1"/>
          <w:sz w:val="24"/>
          <w:szCs w:val="24"/>
          <w:lang w:val="en-US"/>
        </w:rPr>
        <w:lastRenderedPageBreak/>
        <w:t>The Conjuror’s Magazine, or, Magical and Physiognomical Mirror</w:t>
      </w:r>
      <w:r w:rsidRPr="002C5062">
        <w:rPr>
          <w:rFonts w:ascii="Arial" w:hAnsi="Arial" w:cs="Arial"/>
          <w:color w:val="000000" w:themeColor="text1"/>
          <w:sz w:val="24"/>
          <w:szCs w:val="24"/>
          <w:lang w:val="en-US"/>
        </w:rPr>
        <w:t>, Vol. 2 No. 24 (July 1793), London, 1793.</w:t>
      </w:r>
    </w:p>
    <w:p w:rsidR="004A1855" w:rsidRPr="002C5062" w:rsidRDefault="004A1855" w:rsidP="004A1855">
      <w:pPr>
        <w:pStyle w:val="Textonotapie"/>
        <w:spacing w:line="360" w:lineRule="auto"/>
        <w:rPr>
          <w:rFonts w:ascii="Arial" w:hAnsi="Arial" w:cs="Arial"/>
          <w:i/>
          <w:color w:val="000000" w:themeColor="text1"/>
          <w:sz w:val="24"/>
          <w:szCs w:val="24"/>
          <w:lang w:val="en-US"/>
        </w:rPr>
      </w:pPr>
    </w:p>
    <w:p w:rsidR="004A1855" w:rsidRPr="002C5062" w:rsidRDefault="004A1855" w:rsidP="004A1855">
      <w:pPr>
        <w:pStyle w:val="Textonotapie"/>
        <w:spacing w:line="360" w:lineRule="auto"/>
        <w:rPr>
          <w:rFonts w:ascii="Arial" w:hAnsi="Arial" w:cs="Arial"/>
          <w:color w:val="000000" w:themeColor="text1"/>
          <w:sz w:val="24"/>
          <w:szCs w:val="24"/>
          <w:lang w:val="en-US"/>
        </w:rPr>
      </w:pPr>
      <w:r w:rsidRPr="002C5062">
        <w:rPr>
          <w:rFonts w:ascii="Arial" w:hAnsi="Arial" w:cs="Arial"/>
          <w:i/>
          <w:color w:val="000000" w:themeColor="text1"/>
          <w:sz w:val="24"/>
          <w:szCs w:val="24"/>
          <w:lang w:val="en-US"/>
        </w:rPr>
        <w:t xml:space="preserve">The Critical Review: or, Annals of Literature, </w:t>
      </w:r>
      <w:r w:rsidRPr="002C5062">
        <w:rPr>
          <w:rFonts w:ascii="Arial" w:hAnsi="Arial" w:cs="Arial"/>
          <w:color w:val="000000" w:themeColor="text1"/>
          <w:sz w:val="24"/>
          <w:szCs w:val="24"/>
          <w:lang w:val="en-US"/>
        </w:rPr>
        <w:t>Vol. 55 (March 1783), London,1783.</w:t>
      </w:r>
    </w:p>
    <w:p w:rsidR="004A1855" w:rsidRPr="002C5062" w:rsidRDefault="004A1855" w:rsidP="004A1855">
      <w:pPr>
        <w:pStyle w:val="Textonotapie"/>
        <w:spacing w:line="360" w:lineRule="auto"/>
        <w:rPr>
          <w:rFonts w:ascii="Arial" w:hAnsi="Arial" w:cs="Arial"/>
          <w:i/>
          <w:color w:val="000000" w:themeColor="text1"/>
          <w:sz w:val="24"/>
          <w:szCs w:val="24"/>
          <w:lang w:val="en-US"/>
        </w:rPr>
      </w:pPr>
    </w:p>
    <w:p w:rsidR="004A1855" w:rsidRPr="002C5062" w:rsidRDefault="004A1855" w:rsidP="004A1855">
      <w:pPr>
        <w:pStyle w:val="Textonotapie"/>
        <w:spacing w:line="360" w:lineRule="auto"/>
        <w:rPr>
          <w:rFonts w:ascii="Arial" w:hAnsi="Arial" w:cs="Arial"/>
          <w:color w:val="000000" w:themeColor="text1"/>
          <w:sz w:val="24"/>
          <w:szCs w:val="24"/>
          <w:lang w:val="en-US"/>
        </w:rPr>
      </w:pPr>
      <w:r w:rsidRPr="002C5062">
        <w:rPr>
          <w:rFonts w:ascii="Arial" w:hAnsi="Arial" w:cs="Arial"/>
          <w:i/>
          <w:color w:val="000000" w:themeColor="text1"/>
          <w:sz w:val="24"/>
          <w:szCs w:val="24"/>
          <w:lang w:val="en-US"/>
        </w:rPr>
        <w:t xml:space="preserve">The European Magazine and London Review, </w:t>
      </w:r>
      <w:r w:rsidRPr="002C5062">
        <w:rPr>
          <w:rFonts w:ascii="Arial" w:hAnsi="Arial" w:cs="Arial"/>
          <w:color w:val="000000" w:themeColor="text1"/>
          <w:sz w:val="24"/>
          <w:szCs w:val="24"/>
          <w:lang w:val="en-US"/>
        </w:rPr>
        <w:t>Vol. 2 (September 1782), London, 1782.</w:t>
      </w:r>
    </w:p>
    <w:p w:rsidR="004A1855" w:rsidRPr="002C5062" w:rsidRDefault="004A1855" w:rsidP="004A1855">
      <w:pPr>
        <w:autoSpaceDE w:val="0"/>
        <w:autoSpaceDN w:val="0"/>
        <w:adjustRightInd w:val="0"/>
        <w:spacing w:after="0" w:line="360" w:lineRule="auto"/>
        <w:rPr>
          <w:rFonts w:ascii="Arial" w:hAnsi="Arial" w:cs="Arial"/>
          <w:i/>
          <w:color w:val="000000" w:themeColor="text1"/>
          <w:sz w:val="24"/>
          <w:szCs w:val="24"/>
          <w:lang w:val="en-US"/>
        </w:rPr>
      </w:pPr>
    </w:p>
    <w:p w:rsidR="004A1855" w:rsidRPr="002C5062" w:rsidRDefault="004A1855" w:rsidP="004A1855">
      <w:pPr>
        <w:autoSpaceDE w:val="0"/>
        <w:autoSpaceDN w:val="0"/>
        <w:adjustRightInd w:val="0"/>
        <w:spacing w:after="0" w:line="360" w:lineRule="auto"/>
        <w:rPr>
          <w:rFonts w:ascii="Arial" w:hAnsi="Arial" w:cs="Arial"/>
          <w:color w:val="000000" w:themeColor="text1"/>
          <w:sz w:val="24"/>
          <w:szCs w:val="24"/>
          <w:lang w:val="en-US"/>
        </w:rPr>
      </w:pPr>
      <w:r w:rsidRPr="002C5062">
        <w:rPr>
          <w:rFonts w:ascii="Arial" w:hAnsi="Arial" w:cs="Arial"/>
          <w:i/>
          <w:color w:val="000000" w:themeColor="text1"/>
          <w:sz w:val="24"/>
          <w:szCs w:val="24"/>
          <w:lang w:val="en-US"/>
        </w:rPr>
        <w:t>The European Magazine and London Review</w:t>
      </w:r>
      <w:r w:rsidRPr="002C5062">
        <w:rPr>
          <w:rFonts w:ascii="Arial" w:hAnsi="Arial" w:cs="Arial"/>
          <w:color w:val="000000" w:themeColor="text1"/>
          <w:sz w:val="24"/>
          <w:szCs w:val="24"/>
          <w:lang w:val="en-US"/>
        </w:rPr>
        <w:t>, Vol. 15 (June 1789), London, 1789.</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4A1855" w:rsidRPr="002C5062" w:rsidRDefault="004A1855" w:rsidP="004A1855">
      <w:pPr>
        <w:pStyle w:val="Textonotapie"/>
        <w:spacing w:line="360" w:lineRule="auto"/>
        <w:rPr>
          <w:rFonts w:ascii="Arial" w:hAnsi="Arial" w:cs="Arial"/>
          <w:color w:val="000000" w:themeColor="text1"/>
          <w:sz w:val="24"/>
          <w:szCs w:val="24"/>
          <w:lang w:val="en-US"/>
        </w:rPr>
      </w:pPr>
      <w:r w:rsidRPr="002C5062">
        <w:rPr>
          <w:rFonts w:ascii="Arial" w:hAnsi="Arial" w:cs="Arial"/>
          <w:i/>
          <w:color w:val="000000" w:themeColor="text1"/>
          <w:sz w:val="24"/>
          <w:szCs w:val="24"/>
          <w:lang w:val="en-US"/>
        </w:rPr>
        <w:t>The Gentleman’s Magazine and Historical Chronicle</w:t>
      </w:r>
      <w:r w:rsidRPr="002C5062">
        <w:rPr>
          <w:rFonts w:ascii="Arial" w:hAnsi="Arial" w:cs="Arial"/>
          <w:color w:val="000000" w:themeColor="text1"/>
          <w:sz w:val="24"/>
          <w:szCs w:val="24"/>
          <w:lang w:val="en-US"/>
        </w:rPr>
        <w:t>, Vol. 52 (November 1782), London, 1782.</w:t>
      </w:r>
    </w:p>
    <w:p w:rsidR="004A1855" w:rsidRPr="002C5062" w:rsidRDefault="004A1855" w:rsidP="004A1855">
      <w:pPr>
        <w:autoSpaceDE w:val="0"/>
        <w:autoSpaceDN w:val="0"/>
        <w:adjustRightInd w:val="0"/>
        <w:spacing w:after="0" w:line="360" w:lineRule="auto"/>
        <w:rPr>
          <w:rFonts w:ascii="Arial" w:eastAsia="Arial Unicode MS" w:hAnsi="Arial" w:cs="Arial"/>
          <w:i/>
          <w:color w:val="000000" w:themeColor="text1"/>
          <w:sz w:val="24"/>
          <w:szCs w:val="24"/>
          <w:lang w:val="en-US"/>
        </w:rPr>
      </w:pPr>
    </w:p>
    <w:p w:rsidR="004A1855" w:rsidRPr="002C5062" w:rsidRDefault="004A1855" w:rsidP="004A1855">
      <w:pPr>
        <w:pStyle w:val="Textonotapie"/>
        <w:spacing w:line="360" w:lineRule="auto"/>
        <w:rPr>
          <w:rFonts w:ascii="Arial" w:hAnsi="Arial" w:cs="Arial"/>
          <w:color w:val="000000" w:themeColor="text1"/>
          <w:sz w:val="24"/>
          <w:szCs w:val="24"/>
          <w:lang w:val="en-US"/>
        </w:rPr>
      </w:pPr>
      <w:r w:rsidRPr="002C5062">
        <w:rPr>
          <w:rFonts w:ascii="Arial" w:hAnsi="Arial" w:cs="Arial"/>
          <w:i/>
          <w:color w:val="000000" w:themeColor="text1"/>
          <w:sz w:val="24"/>
          <w:szCs w:val="24"/>
          <w:lang w:val="en-US"/>
        </w:rPr>
        <w:t xml:space="preserve">The Gentleman’s Magazine and Historical Chronicle, </w:t>
      </w:r>
      <w:r w:rsidRPr="002C5062">
        <w:rPr>
          <w:rFonts w:ascii="Arial" w:hAnsi="Arial" w:cs="Arial"/>
          <w:color w:val="000000" w:themeColor="text1"/>
          <w:sz w:val="24"/>
          <w:szCs w:val="24"/>
          <w:lang w:val="en-US"/>
        </w:rPr>
        <w:t>Vol. 52 (October 1782), London, 1782.</w:t>
      </w:r>
    </w:p>
    <w:p w:rsidR="004A1855" w:rsidRPr="002C5062" w:rsidRDefault="004A1855" w:rsidP="004A1855">
      <w:pPr>
        <w:autoSpaceDE w:val="0"/>
        <w:autoSpaceDN w:val="0"/>
        <w:adjustRightInd w:val="0"/>
        <w:spacing w:after="0" w:line="360" w:lineRule="auto"/>
        <w:rPr>
          <w:rFonts w:ascii="Arial" w:eastAsia="Arial Unicode MS" w:hAnsi="Arial" w:cs="Arial"/>
          <w:i/>
          <w:color w:val="000000" w:themeColor="text1"/>
          <w:sz w:val="24"/>
          <w:szCs w:val="24"/>
          <w:lang w:val="en-US"/>
        </w:rPr>
      </w:pPr>
    </w:p>
    <w:p w:rsidR="004A1855" w:rsidRPr="002C5062" w:rsidRDefault="004A1855" w:rsidP="004A1855">
      <w:pPr>
        <w:autoSpaceDE w:val="0"/>
        <w:autoSpaceDN w:val="0"/>
        <w:adjustRightInd w:val="0"/>
        <w:spacing w:after="0" w:line="360" w:lineRule="auto"/>
        <w:rPr>
          <w:rFonts w:ascii="Arial" w:hAnsi="Arial" w:cs="Arial"/>
          <w:color w:val="000000" w:themeColor="text1"/>
          <w:sz w:val="24"/>
          <w:szCs w:val="24"/>
          <w:lang w:val="en-US"/>
        </w:rPr>
      </w:pPr>
      <w:r w:rsidRPr="002C5062">
        <w:rPr>
          <w:rFonts w:ascii="Arial" w:eastAsia="Arial Unicode MS" w:hAnsi="Arial" w:cs="Arial"/>
          <w:i/>
          <w:color w:val="000000" w:themeColor="text1"/>
          <w:sz w:val="24"/>
          <w:szCs w:val="24"/>
          <w:lang w:val="en-US"/>
        </w:rPr>
        <w:t xml:space="preserve">The Herschel chronicle: the life-story of William Herschel and his sister Caroline Herschel, </w:t>
      </w:r>
      <w:r w:rsidRPr="002C5062">
        <w:rPr>
          <w:rFonts w:ascii="Arial" w:eastAsia="Arial Unicode MS" w:hAnsi="Arial" w:cs="Arial"/>
          <w:color w:val="000000" w:themeColor="text1"/>
          <w:sz w:val="24"/>
          <w:szCs w:val="24"/>
          <w:lang w:val="en-US"/>
        </w:rPr>
        <w:t xml:space="preserve">ed. by </w:t>
      </w:r>
      <w:r w:rsidRPr="002C5062">
        <w:rPr>
          <w:rFonts w:ascii="Arial" w:hAnsi="Arial" w:cs="Arial"/>
          <w:color w:val="000000" w:themeColor="text1"/>
          <w:sz w:val="24"/>
          <w:szCs w:val="24"/>
          <w:lang w:val="en-US"/>
        </w:rPr>
        <w:t xml:space="preserve">Constance A. Lubbok, </w:t>
      </w:r>
      <w:r w:rsidRPr="002C5062">
        <w:rPr>
          <w:rStyle w:val="exldetailsdisplayval"/>
          <w:rFonts w:ascii="Arial" w:eastAsia="Arial Unicode MS" w:hAnsi="Arial" w:cs="Arial"/>
          <w:color w:val="000000" w:themeColor="text1"/>
          <w:sz w:val="24"/>
          <w:szCs w:val="24"/>
          <w:lang w:val="en-US"/>
        </w:rPr>
        <w:t>Bath: William Herschel Society, 2010 [1933]</w:t>
      </w:r>
      <w:r w:rsidRPr="002C5062">
        <w:rPr>
          <w:rFonts w:ascii="Arial" w:eastAsia="Arial Unicode MS" w:hAnsi="Arial" w:cs="Arial"/>
          <w:color w:val="000000" w:themeColor="text1"/>
          <w:sz w:val="24"/>
          <w:szCs w:val="24"/>
          <w:lang w:val="en-US"/>
        </w:rPr>
        <w:t>.</w:t>
      </w:r>
    </w:p>
    <w:p w:rsidR="004A1855" w:rsidRPr="002C5062" w:rsidRDefault="004A1855" w:rsidP="00074B0A">
      <w:pPr>
        <w:pStyle w:val="Textonotapie"/>
        <w:spacing w:line="360" w:lineRule="auto"/>
        <w:rPr>
          <w:rFonts w:ascii="Arial" w:hAnsi="Arial" w:cs="Arial"/>
          <w:color w:val="000000" w:themeColor="text1"/>
          <w:sz w:val="24"/>
          <w:szCs w:val="24"/>
          <w:lang w:val="en-US"/>
        </w:rPr>
      </w:pPr>
    </w:p>
    <w:p w:rsidR="004A1855" w:rsidRPr="002C5062" w:rsidRDefault="004A1855" w:rsidP="004A1855">
      <w:pPr>
        <w:pStyle w:val="Textonotapie"/>
        <w:spacing w:line="360" w:lineRule="auto"/>
        <w:rPr>
          <w:rFonts w:ascii="Arial" w:hAnsi="Arial" w:cs="Arial"/>
          <w:color w:val="000000" w:themeColor="text1"/>
          <w:sz w:val="24"/>
          <w:szCs w:val="24"/>
          <w:lang w:val="en-US"/>
        </w:rPr>
      </w:pPr>
      <w:r w:rsidRPr="002C5062">
        <w:rPr>
          <w:rFonts w:ascii="Arial" w:eastAsia="Times New Roman" w:hAnsi="Arial" w:cs="Arial"/>
          <w:i/>
          <w:color w:val="000000" w:themeColor="text1"/>
          <w:sz w:val="24"/>
          <w:szCs w:val="24"/>
          <w:lang w:val="en-US" w:eastAsia="en-GB"/>
        </w:rPr>
        <w:t xml:space="preserve">The Horoscope, </w:t>
      </w:r>
      <w:r w:rsidRPr="002C5062">
        <w:rPr>
          <w:rFonts w:ascii="Arial" w:eastAsia="Times New Roman" w:hAnsi="Arial" w:cs="Arial"/>
          <w:color w:val="000000" w:themeColor="text1"/>
          <w:sz w:val="24"/>
          <w:szCs w:val="24"/>
          <w:lang w:val="en-US" w:eastAsia="en-GB"/>
        </w:rPr>
        <w:t>ed. by Zadkiel, Liverpool: Willmer and Smith, 1834.</w:t>
      </w:r>
    </w:p>
    <w:p w:rsidR="004A1855" w:rsidRPr="002C5062" w:rsidRDefault="004A1855" w:rsidP="004A1855">
      <w:pPr>
        <w:pStyle w:val="Textonotapie"/>
        <w:spacing w:line="360" w:lineRule="auto"/>
        <w:rPr>
          <w:rFonts w:ascii="Arial" w:hAnsi="Arial" w:cs="Arial"/>
          <w:i/>
          <w:color w:val="000000" w:themeColor="text1"/>
          <w:sz w:val="24"/>
          <w:szCs w:val="24"/>
          <w:lang w:val="en-US"/>
        </w:rPr>
      </w:pPr>
    </w:p>
    <w:p w:rsidR="004A1855" w:rsidRPr="002C5062" w:rsidRDefault="004A1855" w:rsidP="004A1855">
      <w:pPr>
        <w:pStyle w:val="Textonotapie"/>
        <w:spacing w:line="360" w:lineRule="auto"/>
        <w:rPr>
          <w:rFonts w:ascii="Arial" w:hAnsi="Arial" w:cs="Arial"/>
          <w:color w:val="000000" w:themeColor="text1"/>
          <w:sz w:val="24"/>
          <w:szCs w:val="24"/>
          <w:lang w:val="en-US"/>
        </w:rPr>
      </w:pPr>
      <w:r w:rsidRPr="002C5062">
        <w:rPr>
          <w:rFonts w:ascii="Arial" w:hAnsi="Arial" w:cs="Arial"/>
          <w:i/>
          <w:color w:val="000000" w:themeColor="text1"/>
          <w:sz w:val="24"/>
          <w:szCs w:val="24"/>
          <w:lang w:val="en-US"/>
        </w:rPr>
        <w:t xml:space="preserve">The London Magazine. Third Series., </w:t>
      </w:r>
      <w:r w:rsidRPr="002C5062">
        <w:rPr>
          <w:rFonts w:ascii="Arial" w:hAnsi="Arial" w:cs="Arial"/>
          <w:color w:val="000000" w:themeColor="text1"/>
          <w:sz w:val="24"/>
          <w:szCs w:val="24"/>
          <w:lang w:val="en-US"/>
        </w:rPr>
        <w:t>Vol. 3 No. 10 (January 1829), London, 1829.</w:t>
      </w:r>
    </w:p>
    <w:p w:rsidR="004A1855" w:rsidRPr="002C5062" w:rsidRDefault="004A1855" w:rsidP="00074B0A">
      <w:pPr>
        <w:pStyle w:val="Textonotapie"/>
        <w:spacing w:line="360" w:lineRule="auto"/>
        <w:rPr>
          <w:rFonts w:ascii="Arial" w:eastAsia="Arial Unicode MS" w:hAnsi="Arial" w:cs="Arial"/>
          <w:i/>
          <w:color w:val="000000" w:themeColor="text1"/>
          <w:sz w:val="24"/>
          <w:szCs w:val="24"/>
          <w:lang w:val="en-US"/>
        </w:rPr>
      </w:pPr>
    </w:p>
    <w:p w:rsidR="004A1855" w:rsidRPr="002C5062" w:rsidRDefault="004A1855" w:rsidP="004A1855">
      <w:pPr>
        <w:pStyle w:val="Textonotapie"/>
        <w:spacing w:line="360" w:lineRule="auto"/>
        <w:rPr>
          <w:rFonts w:ascii="Arial" w:hAnsi="Arial" w:cs="Arial"/>
          <w:color w:val="000000" w:themeColor="text1"/>
          <w:sz w:val="24"/>
          <w:szCs w:val="24"/>
          <w:lang w:val="en-US"/>
        </w:rPr>
      </w:pPr>
      <w:r w:rsidRPr="002C5062">
        <w:rPr>
          <w:rFonts w:ascii="Arial" w:hAnsi="Arial" w:cs="Arial"/>
          <w:i/>
          <w:color w:val="000000" w:themeColor="text1"/>
          <w:sz w:val="24"/>
          <w:szCs w:val="24"/>
          <w:lang w:val="en-US"/>
        </w:rPr>
        <w:t xml:space="preserve">The London Magazine Enlarged and Improved, </w:t>
      </w:r>
      <w:r w:rsidRPr="002C5062">
        <w:rPr>
          <w:rFonts w:ascii="Arial" w:hAnsi="Arial" w:cs="Arial"/>
          <w:color w:val="000000" w:themeColor="text1"/>
          <w:sz w:val="24"/>
          <w:szCs w:val="24"/>
          <w:lang w:val="en-US"/>
        </w:rPr>
        <w:t>Vol. 1 (July 1783), London, 1783.</w:t>
      </w:r>
    </w:p>
    <w:p w:rsidR="004A1855" w:rsidRPr="002C5062" w:rsidRDefault="004A1855" w:rsidP="00074B0A">
      <w:pPr>
        <w:pStyle w:val="Textonotapie"/>
        <w:spacing w:line="360" w:lineRule="auto"/>
        <w:rPr>
          <w:rFonts w:ascii="Arial" w:eastAsia="Arial Unicode MS" w:hAnsi="Arial" w:cs="Arial"/>
          <w:i/>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eastAsia="Arial Unicode MS" w:hAnsi="Arial" w:cs="Arial"/>
          <w:i/>
          <w:color w:val="000000" w:themeColor="text1"/>
          <w:sz w:val="24"/>
          <w:szCs w:val="24"/>
          <w:lang w:val="en-US"/>
        </w:rPr>
        <w:t>The Monthly Correspondent on Physical and Prognostic Astronomy</w:t>
      </w:r>
      <w:r w:rsidRPr="002C5062">
        <w:rPr>
          <w:rFonts w:ascii="Arial" w:eastAsia="Arial Unicode MS" w:hAnsi="Arial" w:cs="Arial"/>
          <w:color w:val="000000" w:themeColor="text1"/>
          <w:sz w:val="24"/>
          <w:szCs w:val="24"/>
          <w:lang w:val="en-US"/>
        </w:rPr>
        <w:t>, Vol. 1 No. 1 (</w:t>
      </w:r>
      <w:r w:rsidRPr="002C5062">
        <w:rPr>
          <w:rFonts w:ascii="Arial" w:hAnsi="Arial" w:cs="Arial"/>
          <w:color w:val="000000" w:themeColor="text1"/>
          <w:sz w:val="24"/>
          <w:szCs w:val="24"/>
          <w:lang w:val="en-US"/>
        </w:rPr>
        <w:t>January 1814)</w:t>
      </w:r>
      <w:r w:rsidRPr="002C5062">
        <w:rPr>
          <w:rFonts w:ascii="Arial" w:eastAsia="Arial Unicode MS" w:hAnsi="Arial" w:cs="Arial"/>
          <w:color w:val="000000" w:themeColor="text1"/>
          <w:sz w:val="24"/>
          <w:szCs w:val="24"/>
          <w:lang w:val="en-US"/>
        </w:rPr>
        <w:t xml:space="preserve">, </w:t>
      </w:r>
      <w:r w:rsidRPr="002C5062">
        <w:rPr>
          <w:rStyle w:val="exldetailsdisplayval"/>
          <w:rFonts w:ascii="Arial" w:eastAsia="Arial Unicode MS" w:hAnsi="Arial" w:cs="Arial"/>
          <w:color w:val="000000" w:themeColor="text1"/>
          <w:sz w:val="24"/>
          <w:szCs w:val="24"/>
          <w:lang w:val="en-US"/>
        </w:rPr>
        <w:t>London, 1814.</w:t>
      </w:r>
    </w:p>
    <w:p w:rsidR="00074B0A" w:rsidRPr="002C5062" w:rsidRDefault="00074B0A" w:rsidP="00074B0A">
      <w:pPr>
        <w:pStyle w:val="Textonotapie"/>
        <w:spacing w:line="360" w:lineRule="auto"/>
        <w:rPr>
          <w:rStyle w:val="Refdenotaalpie"/>
          <w:rFonts w:ascii="Arial" w:hAnsi="Arial" w:cs="Arial"/>
          <w:color w:val="000000" w:themeColor="text1"/>
          <w:sz w:val="24"/>
          <w:szCs w:val="24"/>
          <w:lang w:val="en-US"/>
        </w:rPr>
      </w:pPr>
    </w:p>
    <w:p w:rsidR="005D06DE" w:rsidRPr="002C5062" w:rsidRDefault="005D06DE" w:rsidP="005D06DE">
      <w:pPr>
        <w:pStyle w:val="Textonotapie"/>
        <w:spacing w:line="360" w:lineRule="auto"/>
        <w:rPr>
          <w:rFonts w:ascii="Arial" w:hAnsi="Arial" w:cs="Arial"/>
          <w:color w:val="000000" w:themeColor="text1"/>
          <w:sz w:val="24"/>
          <w:szCs w:val="24"/>
          <w:lang w:val="en-US"/>
        </w:rPr>
      </w:pPr>
      <w:r w:rsidRPr="002C5062">
        <w:rPr>
          <w:rFonts w:ascii="Arial" w:eastAsia="Arial Unicode MS" w:hAnsi="Arial" w:cs="Arial"/>
          <w:i/>
          <w:color w:val="000000" w:themeColor="text1"/>
          <w:sz w:val="24"/>
          <w:szCs w:val="24"/>
          <w:lang w:val="en-US"/>
        </w:rPr>
        <w:lastRenderedPageBreak/>
        <w:t>The Monthly Correspondent on Physical and Prognostic Astronomy</w:t>
      </w:r>
      <w:r w:rsidRPr="002C5062">
        <w:rPr>
          <w:rFonts w:ascii="Arial" w:eastAsia="Arial Unicode MS" w:hAnsi="Arial" w:cs="Arial"/>
          <w:color w:val="000000" w:themeColor="text1"/>
          <w:sz w:val="24"/>
          <w:szCs w:val="24"/>
          <w:lang w:val="en-US"/>
        </w:rPr>
        <w:t>, Vol. 1 No. 2 (</w:t>
      </w:r>
      <w:r w:rsidRPr="002C5062">
        <w:rPr>
          <w:rFonts w:ascii="Arial" w:hAnsi="Arial" w:cs="Arial"/>
          <w:color w:val="000000" w:themeColor="text1"/>
          <w:sz w:val="24"/>
          <w:szCs w:val="24"/>
          <w:lang w:val="en-US"/>
        </w:rPr>
        <w:t>February 1814)</w:t>
      </w:r>
      <w:r w:rsidRPr="002C5062">
        <w:rPr>
          <w:rFonts w:ascii="Arial" w:eastAsia="Arial Unicode MS" w:hAnsi="Arial" w:cs="Arial"/>
          <w:color w:val="000000" w:themeColor="text1"/>
          <w:sz w:val="24"/>
          <w:szCs w:val="24"/>
          <w:lang w:val="en-US"/>
        </w:rPr>
        <w:t xml:space="preserve">, </w:t>
      </w:r>
      <w:r w:rsidRPr="002C5062">
        <w:rPr>
          <w:rStyle w:val="exldetailsdisplayval"/>
          <w:rFonts w:ascii="Arial" w:eastAsia="Arial Unicode MS" w:hAnsi="Arial" w:cs="Arial"/>
          <w:color w:val="000000" w:themeColor="text1"/>
          <w:sz w:val="24"/>
          <w:szCs w:val="24"/>
          <w:lang w:val="en-US"/>
        </w:rPr>
        <w:t>London, 1814.</w:t>
      </w:r>
    </w:p>
    <w:p w:rsidR="005D06DE" w:rsidRPr="002C5062" w:rsidRDefault="005D06DE" w:rsidP="00074B0A">
      <w:pPr>
        <w:pStyle w:val="Textonotapie"/>
        <w:spacing w:line="360" w:lineRule="auto"/>
        <w:rPr>
          <w:rFonts w:ascii="Arial" w:eastAsia="Arial Unicode MS" w:hAnsi="Arial" w:cs="Arial"/>
          <w:i/>
          <w:color w:val="000000" w:themeColor="text1"/>
          <w:sz w:val="24"/>
          <w:szCs w:val="24"/>
          <w:lang w:val="en-US"/>
        </w:rPr>
      </w:pPr>
    </w:p>
    <w:p w:rsidR="005D06DE" w:rsidRPr="002C5062" w:rsidRDefault="005D06DE" w:rsidP="005D06DE">
      <w:pPr>
        <w:pStyle w:val="Textonotapie"/>
        <w:spacing w:line="360" w:lineRule="auto"/>
        <w:rPr>
          <w:rFonts w:ascii="Arial" w:hAnsi="Arial" w:cs="Arial"/>
          <w:color w:val="000000" w:themeColor="text1"/>
          <w:sz w:val="24"/>
          <w:szCs w:val="24"/>
          <w:lang w:val="en-US"/>
        </w:rPr>
      </w:pPr>
      <w:r w:rsidRPr="002C5062">
        <w:rPr>
          <w:rFonts w:ascii="Arial" w:eastAsia="Arial Unicode MS" w:hAnsi="Arial" w:cs="Arial"/>
          <w:i/>
          <w:color w:val="000000" w:themeColor="text1"/>
          <w:sz w:val="24"/>
          <w:szCs w:val="24"/>
          <w:lang w:val="en-US"/>
        </w:rPr>
        <w:t>The Monthly Correspondent on Physical and Prognostic Astronomy</w:t>
      </w:r>
      <w:r w:rsidRPr="002C5062">
        <w:rPr>
          <w:rFonts w:ascii="Arial" w:eastAsia="Arial Unicode MS" w:hAnsi="Arial" w:cs="Arial"/>
          <w:color w:val="000000" w:themeColor="text1"/>
          <w:sz w:val="24"/>
          <w:szCs w:val="24"/>
          <w:lang w:val="en-US"/>
        </w:rPr>
        <w:t>, Vol. 1 No. 3 (M</w:t>
      </w:r>
      <w:r w:rsidRPr="002C5062">
        <w:rPr>
          <w:rFonts w:ascii="Arial" w:hAnsi="Arial" w:cs="Arial"/>
          <w:color w:val="000000" w:themeColor="text1"/>
          <w:sz w:val="24"/>
          <w:szCs w:val="24"/>
          <w:lang w:val="en-US"/>
        </w:rPr>
        <w:t>arch 1814)</w:t>
      </w:r>
      <w:r w:rsidRPr="002C5062">
        <w:rPr>
          <w:rFonts w:ascii="Arial" w:eastAsia="Arial Unicode MS" w:hAnsi="Arial" w:cs="Arial"/>
          <w:color w:val="000000" w:themeColor="text1"/>
          <w:sz w:val="24"/>
          <w:szCs w:val="24"/>
          <w:lang w:val="en-US"/>
        </w:rPr>
        <w:t xml:space="preserve">, </w:t>
      </w:r>
      <w:r w:rsidRPr="002C5062">
        <w:rPr>
          <w:rStyle w:val="exldetailsdisplayval"/>
          <w:rFonts w:ascii="Arial" w:eastAsia="Arial Unicode MS" w:hAnsi="Arial" w:cs="Arial"/>
          <w:color w:val="000000" w:themeColor="text1"/>
          <w:sz w:val="24"/>
          <w:szCs w:val="24"/>
          <w:lang w:val="en-US"/>
        </w:rPr>
        <w:t>London, 1814.</w:t>
      </w:r>
    </w:p>
    <w:p w:rsidR="005D06DE" w:rsidRPr="002C5062" w:rsidRDefault="005D06DE" w:rsidP="00074B0A">
      <w:pPr>
        <w:pStyle w:val="Textonotapie"/>
        <w:spacing w:line="360" w:lineRule="auto"/>
        <w:rPr>
          <w:rFonts w:ascii="Arial" w:eastAsia="Arial Unicode MS" w:hAnsi="Arial" w:cs="Arial"/>
          <w:i/>
          <w:color w:val="000000" w:themeColor="text1"/>
          <w:sz w:val="24"/>
          <w:szCs w:val="24"/>
          <w:lang w:val="en-US"/>
        </w:rPr>
      </w:pPr>
    </w:p>
    <w:p w:rsidR="005D06DE" w:rsidRPr="002C5062" w:rsidRDefault="005D06DE" w:rsidP="005D06DE">
      <w:pPr>
        <w:pStyle w:val="Textonotapie"/>
        <w:spacing w:line="360" w:lineRule="auto"/>
        <w:rPr>
          <w:rFonts w:ascii="Arial" w:hAnsi="Arial" w:cs="Arial"/>
          <w:color w:val="000000" w:themeColor="text1"/>
          <w:sz w:val="24"/>
          <w:szCs w:val="24"/>
          <w:lang w:val="en-US"/>
        </w:rPr>
      </w:pPr>
      <w:r w:rsidRPr="002C5062">
        <w:rPr>
          <w:rFonts w:ascii="Arial" w:eastAsia="Arial Unicode MS" w:hAnsi="Arial" w:cs="Arial"/>
          <w:i/>
          <w:color w:val="000000" w:themeColor="text1"/>
          <w:sz w:val="24"/>
          <w:szCs w:val="24"/>
          <w:lang w:val="en-US"/>
        </w:rPr>
        <w:t>The Monthly Correspondent on Physical and Prognostic Astronomy</w:t>
      </w:r>
      <w:r w:rsidRPr="002C5062">
        <w:rPr>
          <w:rFonts w:ascii="Arial" w:eastAsia="Arial Unicode MS" w:hAnsi="Arial" w:cs="Arial"/>
          <w:color w:val="000000" w:themeColor="text1"/>
          <w:sz w:val="24"/>
          <w:szCs w:val="24"/>
          <w:lang w:val="en-US"/>
        </w:rPr>
        <w:t>, Vol. 1 No. 8 (</w:t>
      </w:r>
      <w:r w:rsidRPr="002C5062">
        <w:rPr>
          <w:rFonts w:ascii="Arial" w:hAnsi="Arial" w:cs="Arial"/>
          <w:color w:val="000000" w:themeColor="text1"/>
          <w:sz w:val="24"/>
          <w:szCs w:val="24"/>
          <w:lang w:val="en-US"/>
        </w:rPr>
        <w:t>August 1814)</w:t>
      </w:r>
      <w:r w:rsidRPr="002C5062">
        <w:rPr>
          <w:rFonts w:ascii="Arial" w:eastAsia="Arial Unicode MS" w:hAnsi="Arial" w:cs="Arial"/>
          <w:color w:val="000000" w:themeColor="text1"/>
          <w:sz w:val="24"/>
          <w:szCs w:val="24"/>
          <w:lang w:val="en-US"/>
        </w:rPr>
        <w:t xml:space="preserve">, </w:t>
      </w:r>
      <w:r w:rsidRPr="002C5062">
        <w:rPr>
          <w:rStyle w:val="exldetailsdisplayval"/>
          <w:rFonts w:ascii="Arial" w:eastAsia="Arial Unicode MS" w:hAnsi="Arial" w:cs="Arial"/>
          <w:color w:val="000000" w:themeColor="text1"/>
          <w:sz w:val="24"/>
          <w:szCs w:val="24"/>
          <w:lang w:val="en-US"/>
        </w:rPr>
        <w:t>London, 1814.</w:t>
      </w:r>
    </w:p>
    <w:p w:rsidR="00074B0A" w:rsidRPr="002C5062" w:rsidRDefault="00074B0A" w:rsidP="00074B0A">
      <w:pPr>
        <w:pStyle w:val="Textonotapie"/>
        <w:spacing w:line="360" w:lineRule="auto"/>
        <w:rPr>
          <w:rStyle w:val="Refdenotaalpie"/>
          <w:rFonts w:ascii="Arial" w:hAnsi="Arial" w:cs="Arial"/>
          <w:color w:val="000000" w:themeColor="text1"/>
          <w:sz w:val="24"/>
          <w:szCs w:val="24"/>
          <w:lang w:val="en-US"/>
        </w:rPr>
      </w:pPr>
    </w:p>
    <w:p w:rsidR="004A1855" w:rsidRPr="002C5062" w:rsidRDefault="004A1855" w:rsidP="004A1855">
      <w:pPr>
        <w:pStyle w:val="Textonotapie"/>
        <w:spacing w:line="360" w:lineRule="auto"/>
        <w:rPr>
          <w:rFonts w:ascii="Arial" w:hAnsi="Arial" w:cs="Arial"/>
          <w:color w:val="000000" w:themeColor="text1"/>
          <w:sz w:val="24"/>
          <w:szCs w:val="24"/>
          <w:lang w:val="en-US"/>
        </w:rPr>
      </w:pPr>
      <w:r w:rsidRPr="002C5062">
        <w:rPr>
          <w:rFonts w:ascii="Arial" w:hAnsi="Arial" w:cs="Arial"/>
          <w:i/>
          <w:color w:val="000000" w:themeColor="text1"/>
          <w:sz w:val="24"/>
          <w:szCs w:val="24"/>
          <w:lang w:val="en-US"/>
        </w:rPr>
        <w:t xml:space="preserve">The Monthly Review; or, Literary Journal, </w:t>
      </w:r>
      <w:r w:rsidRPr="002C5062">
        <w:rPr>
          <w:rFonts w:ascii="Arial" w:hAnsi="Arial" w:cs="Arial"/>
          <w:color w:val="000000" w:themeColor="text1"/>
          <w:sz w:val="24"/>
          <w:szCs w:val="24"/>
          <w:lang w:val="en-US"/>
        </w:rPr>
        <w:t>Vol. 67 (September 1782), London, 1782.</w:t>
      </w:r>
    </w:p>
    <w:p w:rsidR="004A1855" w:rsidRPr="002C5062" w:rsidRDefault="004A1855" w:rsidP="00074B0A">
      <w:pPr>
        <w:pStyle w:val="Textonotapie"/>
        <w:spacing w:line="360" w:lineRule="auto"/>
        <w:rPr>
          <w:rFonts w:ascii="Arial" w:eastAsia="Times New Roman" w:hAnsi="Arial" w:cs="Arial"/>
          <w:i/>
          <w:color w:val="000000" w:themeColor="text1"/>
          <w:sz w:val="24"/>
          <w:szCs w:val="24"/>
          <w:lang w:val="en-US" w:eastAsia="en-GB"/>
        </w:rPr>
      </w:pPr>
    </w:p>
    <w:p w:rsidR="004A1855" w:rsidRPr="002C5062" w:rsidRDefault="004A1855" w:rsidP="004A1855">
      <w:pPr>
        <w:pStyle w:val="Textonotapie"/>
        <w:spacing w:line="360" w:lineRule="auto"/>
        <w:rPr>
          <w:rFonts w:ascii="Arial" w:hAnsi="Arial" w:cs="Arial"/>
          <w:color w:val="000000" w:themeColor="text1"/>
          <w:sz w:val="24"/>
          <w:szCs w:val="24"/>
          <w:lang w:val="en-US"/>
        </w:rPr>
      </w:pPr>
      <w:r w:rsidRPr="002C5062">
        <w:rPr>
          <w:rStyle w:val="citation"/>
          <w:rFonts w:ascii="Arial" w:hAnsi="Arial" w:cs="Arial"/>
          <w:i/>
          <w:iCs/>
          <w:color w:val="000000" w:themeColor="text1"/>
          <w:sz w:val="24"/>
          <w:szCs w:val="24"/>
          <w:lang w:val="en-US"/>
        </w:rPr>
        <w:t>The Scientific Papers of Sir William Herschel</w:t>
      </w:r>
      <w:r w:rsidRPr="002C5062">
        <w:rPr>
          <w:rStyle w:val="citation"/>
          <w:rFonts w:ascii="Arial" w:hAnsi="Arial" w:cs="Arial"/>
          <w:color w:val="000000" w:themeColor="text1"/>
          <w:sz w:val="24"/>
          <w:szCs w:val="24"/>
          <w:lang w:val="en-US"/>
        </w:rPr>
        <w:t xml:space="preserve">, ed. by </w:t>
      </w:r>
      <w:r w:rsidRPr="002C5062">
        <w:rPr>
          <w:rFonts w:ascii="Arial" w:hAnsi="Arial" w:cs="Arial"/>
          <w:color w:val="000000" w:themeColor="text1"/>
          <w:sz w:val="24"/>
          <w:szCs w:val="24"/>
          <w:lang w:val="en-US"/>
        </w:rPr>
        <w:t xml:space="preserve">J. L. E. </w:t>
      </w:r>
      <w:hyperlink r:id="rId10" w:tooltip="J. L. E. Dreyer" w:history="1">
        <w:r w:rsidRPr="002C5062">
          <w:rPr>
            <w:rStyle w:val="Hipervnculo"/>
            <w:rFonts w:ascii="Arial" w:hAnsi="Arial" w:cs="Arial"/>
            <w:color w:val="000000" w:themeColor="text1"/>
            <w:sz w:val="24"/>
            <w:szCs w:val="24"/>
            <w:lang w:val="en-US"/>
          </w:rPr>
          <w:t>Dreyer</w:t>
        </w:r>
      </w:hyperlink>
      <w:r w:rsidRPr="002C5062">
        <w:rPr>
          <w:rStyle w:val="citation"/>
          <w:rFonts w:ascii="Arial" w:hAnsi="Arial" w:cs="Arial"/>
          <w:color w:val="000000" w:themeColor="text1"/>
          <w:sz w:val="24"/>
          <w:szCs w:val="24"/>
          <w:lang w:val="en-US"/>
        </w:rPr>
        <w:t>, London: Royal Society and Royal Astronomical Society, 1912.</w:t>
      </w:r>
    </w:p>
    <w:p w:rsidR="004A1855" w:rsidRPr="002C5062" w:rsidRDefault="004A1855" w:rsidP="00074B0A">
      <w:pPr>
        <w:pStyle w:val="Textonotapie"/>
        <w:spacing w:line="360" w:lineRule="auto"/>
        <w:rPr>
          <w:rFonts w:ascii="Arial" w:eastAsia="Times New Roman" w:hAnsi="Arial" w:cs="Arial"/>
          <w:i/>
          <w:color w:val="000000" w:themeColor="text1"/>
          <w:sz w:val="24"/>
          <w:szCs w:val="24"/>
          <w:lang w:val="en-US" w:eastAsia="en-GB"/>
        </w:rPr>
      </w:pPr>
    </w:p>
    <w:p w:rsidR="00074B0A" w:rsidRPr="002C5062" w:rsidRDefault="00074B0A" w:rsidP="00074B0A">
      <w:pPr>
        <w:pStyle w:val="Textonotapie"/>
        <w:spacing w:line="360" w:lineRule="auto"/>
        <w:rPr>
          <w:rFonts w:ascii="Arial" w:eastAsia="Times New Roman" w:hAnsi="Arial" w:cs="Arial"/>
          <w:color w:val="000000" w:themeColor="text1"/>
          <w:sz w:val="24"/>
          <w:szCs w:val="24"/>
          <w:lang w:val="en-US" w:eastAsia="en-GB"/>
        </w:rPr>
      </w:pPr>
      <w:r w:rsidRPr="002C5062">
        <w:rPr>
          <w:rFonts w:ascii="Arial" w:eastAsia="Times New Roman" w:hAnsi="Arial" w:cs="Arial"/>
          <w:i/>
          <w:color w:val="000000" w:themeColor="text1"/>
          <w:sz w:val="24"/>
          <w:szCs w:val="24"/>
          <w:lang w:val="en-US" w:eastAsia="en-GB"/>
        </w:rPr>
        <w:t>The Spirit of Partridge; or, the Astrologer’s Pocket Companion, and General Magazine</w:t>
      </w:r>
      <w:r w:rsidRPr="002C5062">
        <w:rPr>
          <w:rFonts w:ascii="Arial" w:eastAsia="Times New Roman" w:hAnsi="Arial" w:cs="Arial"/>
          <w:color w:val="000000" w:themeColor="text1"/>
          <w:sz w:val="24"/>
          <w:szCs w:val="24"/>
          <w:lang w:val="en-US" w:eastAsia="en-GB"/>
        </w:rPr>
        <w:t>, London: Davis &amp; Dickson, 1825.</w:t>
      </w:r>
    </w:p>
    <w:p w:rsidR="004A1855" w:rsidRPr="002C5062" w:rsidRDefault="004A1855" w:rsidP="004A1855">
      <w:pPr>
        <w:pStyle w:val="Textonotapie"/>
        <w:spacing w:line="360" w:lineRule="auto"/>
        <w:rPr>
          <w:rFonts w:ascii="Arial" w:eastAsia="Arial Unicode MS" w:hAnsi="Arial" w:cs="Arial"/>
          <w:i/>
          <w:color w:val="000000" w:themeColor="text1"/>
          <w:sz w:val="24"/>
          <w:szCs w:val="24"/>
          <w:lang w:val="en-US"/>
        </w:rPr>
      </w:pPr>
    </w:p>
    <w:p w:rsidR="004A1855" w:rsidRPr="002C5062" w:rsidRDefault="004A1855" w:rsidP="004A1855">
      <w:pPr>
        <w:pStyle w:val="Textonotapie"/>
        <w:spacing w:line="360" w:lineRule="auto"/>
        <w:rPr>
          <w:rFonts w:ascii="Arial" w:eastAsia="Arial Unicode MS" w:hAnsi="Arial" w:cs="Arial"/>
          <w:color w:val="000000" w:themeColor="text1"/>
          <w:sz w:val="24"/>
          <w:szCs w:val="24"/>
          <w:lang w:val="en-US"/>
        </w:rPr>
      </w:pPr>
      <w:r w:rsidRPr="002C5062">
        <w:rPr>
          <w:rFonts w:ascii="Arial" w:eastAsia="Arial Unicode MS" w:hAnsi="Arial" w:cs="Arial"/>
          <w:i/>
          <w:color w:val="000000" w:themeColor="text1"/>
          <w:sz w:val="24"/>
          <w:szCs w:val="24"/>
          <w:lang w:val="en-US"/>
        </w:rPr>
        <w:t>The Urania: or, the Philosophical &amp; scientific magazine,</w:t>
      </w:r>
      <w:r w:rsidRPr="002C5062">
        <w:rPr>
          <w:rFonts w:ascii="Arial" w:eastAsia="Arial Unicode MS" w:hAnsi="Arial" w:cs="Arial"/>
          <w:color w:val="000000" w:themeColor="text1"/>
          <w:sz w:val="24"/>
          <w:szCs w:val="24"/>
          <w:lang w:val="en-US"/>
        </w:rPr>
        <w:t xml:space="preserve"> Vol. 1 No. 1. (June 1814), London, 1814.</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bCs/>
          <w:color w:val="000000" w:themeColor="text1"/>
          <w:sz w:val="24"/>
          <w:szCs w:val="24"/>
          <w:lang w:val="en-US"/>
        </w:rPr>
      </w:pPr>
      <w:r w:rsidRPr="002C5062">
        <w:rPr>
          <w:rFonts w:ascii="Arial" w:hAnsi="Arial" w:cs="Arial"/>
          <w:color w:val="000000" w:themeColor="text1"/>
          <w:sz w:val="24"/>
          <w:szCs w:val="24"/>
          <w:lang w:val="en-US"/>
        </w:rPr>
        <w:t>Torres Villarroel,</w:t>
      </w:r>
      <w:r w:rsidRPr="002C5062">
        <w:rPr>
          <w:rFonts w:ascii="Arial" w:hAnsi="Arial" w:cs="Arial"/>
          <w:i/>
          <w:color w:val="000000" w:themeColor="text1"/>
          <w:sz w:val="24"/>
          <w:szCs w:val="24"/>
          <w:lang w:val="en-US"/>
        </w:rPr>
        <w:t xml:space="preserve"> </w:t>
      </w:r>
      <w:r w:rsidRPr="002C5062">
        <w:rPr>
          <w:rFonts w:ascii="Arial" w:hAnsi="Arial" w:cs="Arial"/>
          <w:color w:val="000000" w:themeColor="text1"/>
          <w:sz w:val="24"/>
          <w:szCs w:val="24"/>
          <w:lang w:val="en-US"/>
        </w:rPr>
        <w:t xml:space="preserve">Diego de, </w:t>
      </w:r>
      <w:r w:rsidRPr="002C5062">
        <w:rPr>
          <w:rFonts w:ascii="Arial" w:hAnsi="Arial" w:cs="Arial"/>
          <w:bCs/>
          <w:i/>
          <w:color w:val="000000" w:themeColor="text1"/>
          <w:sz w:val="24"/>
          <w:szCs w:val="24"/>
          <w:lang w:val="en-US"/>
        </w:rPr>
        <w:t>Entierro del Juizio Final, y vivificacion de la Astrologia, herida con tres Llagas, en lo Natural; Moral; y Politico: y curada con tres Parches</w:t>
      </w:r>
      <w:r w:rsidRPr="002C5062">
        <w:rPr>
          <w:rFonts w:ascii="Arial" w:hAnsi="Arial" w:cs="Arial"/>
          <w:bCs/>
          <w:color w:val="000000" w:themeColor="text1"/>
          <w:sz w:val="24"/>
          <w:szCs w:val="24"/>
          <w:lang w:val="en-US"/>
        </w:rPr>
        <w:t>,</w:t>
      </w:r>
      <w:r w:rsidRPr="002C5062">
        <w:rPr>
          <w:rFonts w:ascii="Arial" w:hAnsi="Arial" w:cs="Arial"/>
          <w:bCs/>
          <w:i/>
          <w:color w:val="000000" w:themeColor="text1"/>
          <w:sz w:val="24"/>
          <w:szCs w:val="24"/>
          <w:lang w:val="en-US"/>
        </w:rPr>
        <w:t xml:space="preserve"> </w:t>
      </w:r>
      <w:r w:rsidRPr="002C5062">
        <w:rPr>
          <w:rFonts w:ascii="Arial" w:hAnsi="Arial" w:cs="Arial"/>
          <w:bCs/>
          <w:color w:val="000000" w:themeColor="text1"/>
          <w:sz w:val="24"/>
          <w:szCs w:val="24"/>
          <w:lang w:val="en-US"/>
        </w:rPr>
        <w:t>Madrid: Antonio Marin, 1727.</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Varley, John, </w:t>
      </w:r>
      <w:r w:rsidRPr="002C5062">
        <w:rPr>
          <w:rFonts w:ascii="Arial" w:hAnsi="Arial" w:cs="Arial"/>
          <w:i/>
          <w:color w:val="000000" w:themeColor="text1"/>
          <w:sz w:val="24"/>
          <w:szCs w:val="24"/>
          <w:lang w:val="en-US"/>
        </w:rPr>
        <w:t>A treatise on zodiacal physiognomy</w:t>
      </w:r>
      <w:r w:rsidRPr="002C5062">
        <w:rPr>
          <w:rFonts w:ascii="Arial" w:hAnsi="Arial" w:cs="Arial"/>
          <w:color w:val="000000" w:themeColor="text1"/>
          <w:sz w:val="24"/>
          <w:szCs w:val="24"/>
          <w:lang w:val="en-US"/>
        </w:rPr>
        <w:t xml:space="preserve">, </w:t>
      </w:r>
      <w:r w:rsidRPr="002C5062">
        <w:rPr>
          <w:rStyle w:val="exldetailsdisplayval"/>
          <w:rFonts w:ascii="Arial" w:eastAsia="Arial Unicode MS" w:hAnsi="Arial" w:cs="Arial"/>
          <w:color w:val="000000" w:themeColor="text1"/>
          <w:sz w:val="24"/>
          <w:szCs w:val="24"/>
          <w:lang w:val="en-US"/>
        </w:rPr>
        <w:t>London, 1828.</w:t>
      </w:r>
    </w:p>
    <w:p w:rsidR="00074B0A" w:rsidRPr="002C5062" w:rsidRDefault="00074B0A" w:rsidP="00074B0A">
      <w:pPr>
        <w:pStyle w:val="Textonotapie"/>
        <w:spacing w:line="360" w:lineRule="auto"/>
        <w:rPr>
          <w:rStyle w:val="Refdenotaalpie"/>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i/>
          <w:color w:val="000000" w:themeColor="text1"/>
          <w:sz w:val="24"/>
          <w:szCs w:val="24"/>
          <w:lang w:val="en-US"/>
        </w:rPr>
        <w:t>Vox Stellarum; or, a loyal almanack for the year of human redemption 1821</w:t>
      </w:r>
      <w:r w:rsidRPr="002C5062">
        <w:rPr>
          <w:rFonts w:ascii="Arial" w:hAnsi="Arial" w:cs="Arial"/>
          <w:color w:val="000000" w:themeColor="text1"/>
          <w:sz w:val="24"/>
          <w:szCs w:val="24"/>
          <w:lang w:val="en-US"/>
        </w:rPr>
        <w:t>, London, 1820.</w:t>
      </w:r>
    </w:p>
    <w:p w:rsidR="00074B0A" w:rsidRPr="002C5062" w:rsidRDefault="00074B0A" w:rsidP="00074B0A">
      <w:pPr>
        <w:autoSpaceDE w:val="0"/>
        <w:autoSpaceDN w:val="0"/>
        <w:adjustRightInd w:val="0"/>
        <w:spacing w:after="0" w:line="360" w:lineRule="auto"/>
        <w:rPr>
          <w:rFonts w:ascii="Arial" w:hAnsi="Arial" w:cs="Arial"/>
          <w:color w:val="000000" w:themeColor="text1"/>
          <w:sz w:val="24"/>
          <w:szCs w:val="24"/>
          <w:lang w:val="en-US"/>
        </w:rPr>
      </w:pPr>
    </w:p>
    <w:p w:rsidR="00074B0A" w:rsidRPr="002C5062" w:rsidRDefault="00074B0A" w:rsidP="00074B0A">
      <w:pPr>
        <w:autoSpaceDE w:val="0"/>
        <w:autoSpaceDN w:val="0"/>
        <w:adjustRightInd w:val="0"/>
        <w:spacing w:after="0"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Wallace, Polly, </w:t>
      </w:r>
      <w:r w:rsidRPr="002C5062">
        <w:rPr>
          <w:rFonts w:ascii="Arial" w:hAnsi="Arial" w:cs="Arial"/>
          <w:bCs/>
          <w:color w:val="000000" w:themeColor="text1"/>
          <w:sz w:val="24"/>
          <w:szCs w:val="24"/>
          <w:lang w:val="en-US"/>
        </w:rPr>
        <w:t>‘</w:t>
      </w:r>
      <w:r w:rsidRPr="002C5062">
        <w:rPr>
          <w:rFonts w:ascii="Arial" w:hAnsi="Arial" w:cs="Arial"/>
          <w:bCs/>
          <w:iCs/>
          <w:color w:val="000000" w:themeColor="text1"/>
          <w:sz w:val="24"/>
          <w:szCs w:val="24"/>
          <w:lang w:val="en-US"/>
        </w:rPr>
        <w:t xml:space="preserve">Article 2.6 – The Outer Planets: Uranus, Neptune &amp; Pluto’, </w:t>
      </w:r>
      <w:r w:rsidRPr="002C5062">
        <w:rPr>
          <w:rFonts w:ascii="Arial" w:hAnsi="Arial" w:cs="Arial"/>
          <w:i/>
          <w:color w:val="000000" w:themeColor="text1"/>
          <w:sz w:val="24"/>
          <w:szCs w:val="24"/>
          <w:lang w:val="en-US"/>
        </w:rPr>
        <w:t xml:space="preserve">Faculty of Astrological Studies </w:t>
      </w:r>
      <w:r w:rsidRPr="002C5062">
        <w:rPr>
          <w:rFonts w:ascii="Arial" w:hAnsi="Arial" w:cs="Arial"/>
          <w:bCs/>
          <w:i/>
          <w:color w:val="000000" w:themeColor="text1"/>
          <w:sz w:val="24"/>
          <w:szCs w:val="24"/>
          <w:lang w:val="en-US"/>
        </w:rPr>
        <w:t>Foundation Course, Module 1: Planets, Signs &amp; Houses</w:t>
      </w:r>
      <w:r w:rsidRPr="002C5062">
        <w:rPr>
          <w:rFonts w:ascii="Arial" w:hAnsi="Arial" w:cs="Arial"/>
          <w:bCs/>
          <w:color w:val="000000" w:themeColor="text1"/>
          <w:sz w:val="24"/>
          <w:szCs w:val="24"/>
          <w:lang w:val="en-US"/>
        </w:rPr>
        <w:t>, London, 2010</w:t>
      </w:r>
      <w:r w:rsidRPr="002C5062">
        <w:rPr>
          <w:rFonts w:ascii="Arial" w:hAnsi="Arial" w:cs="Arial"/>
          <w:bCs/>
          <w:i/>
          <w:color w:val="000000" w:themeColor="text1"/>
          <w:sz w:val="24"/>
          <w:szCs w:val="24"/>
          <w:lang w:val="en-US"/>
        </w:rPr>
        <w:t xml:space="preserve">, </w:t>
      </w:r>
      <w:r w:rsidRPr="002C5062">
        <w:rPr>
          <w:rFonts w:ascii="Arial" w:hAnsi="Arial" w:cs="Arial"/>
          <w:bCs/>
          <w:color w:val="000000" w:themeColor="text1"/>
          <w:sz w:val="24"/>
          <w:szCs w:val="24"/>
          <w:lang w:val="en-US"/>
        </w:rPr>
        <w:t>pp.</w:t>
      </w:r>
      <w:r w:rsidRPr="002C5062">
        <w:rPr>
          <w:rFonts w:ascii="Arial" w:hAnsi="Arial" w:cs="Arial"/>
          <w:bCs/>
          <w:i/>
          <w:color w:val="000000" w:themeColor="text1"/>
          <w:sz w:val="24"/>
          <w:szCs w:val="24"/>
          <w:lang w:val="en-US"/>
        </w:rPr>
        <w:t xml:space="preserve"> </w:t>
      </w:r>
      <w:r w:rsidRPr="002C5062">
        <w:rPr>
          <w:rFonts w:ascii="Arial" w:hAnsi="Arial" w:cs="Arial"/>
          <w:bCs/>
          <w:color w:val="000000" w:themeColor="text1"/>
          <w:sz w:val="24"/>
          <w:szCs w:val="24"/>
          <w:lang w:val="en-US"/>
        </w:rPr>
        <w:t>1</w:t>
      </w:r>
      <w:r w:rsidRPr="002C5062">
        <w:rPr>
          <w:rFonts w:ascii="Arial" w:hAnsi="Arial" w:cs="Arial"/>
          <w:bCs/>
          <w:color w:val="000000" w:themeColor="text1"/>
          <w:sz w:val="24"/>
          <w:szCs w:val="24"/>
          <w:lang w:val="en-US"/>
        </w:rPr>
        <w:sym w:font="Symbol" w:char="F02D"/>
      </w:r>
      <w:r w:rsidRPr="002C5062">
        <w:rPr>
          <w:rFonts w:ascii="Arial" w:hAnsi="Arial" w:cs="Arial"/>
          <w:bCs/>
          <w:color w:val="000000" w:themeColor="text1"/>
          <w:sz w:val="24"/>
          <w:szCs w:val="24"/>
          <w:lang w:val="en-US"/>
        </w:rPr>
        <w:t>25.</w:t>
      </w:r>
    </w:p>
    <w:p w:rsidR="00074B0A" w:rsidRPr="002C5062" w:rsidRDefault="00074B0A" w:rsidP="00074B0A">
      <w:pPr>
        <w:pStyle w:val="Textonotapie"/>
        <w:spacing w:line="360" w:lineRule="auto"/>
        <w:rPr>
          <w:rFonts w:ascii="Arial" w:hAnsi="Arial" w:cs="Arial"/>
          <w:i/>
          <w:color w:val="000000" w:themeColor="text1"/>
          <w:sz w:val="24"/>
          <w:szCs w:val="24"/>
          <w:lang w:val="en-US"/>
        </w:rPr>
      </w:pPr>
    </w:p>
    <w:p w:rsidR="00074B0A" w:rsidRPr="002C5062" w:rsidRDefault="00074B0A" w:rsidP="00074B0A">
      <w:pPr>
        <w:pStyle w:val="Textonotapie"/>
        <w:spacing w:line="360" w:lineRule="auto"/>
        <w:rPr>
          <w:rFonts w:ascii="Arial" w:eastAsia="Times New Roman" w:hAnsi="Arial" w:cs="Arial"/>
          <w:color w:val="000000" w:themeColor="text1"/>
          <w:sz w:val="24"/>
          <w:szCs w:val="24"/>
          <w:lang w:val="en-US" w:eastAsia="en-GB"/>
        </w:rPr>
      </w:pPr>
      <w:r w:rsidRPr="002C5062">
        <w:rPr>
          <w:rFonts w:ascii="Arial" w:eastAsia="Times New Roman" w:hAnsi="Arial" w:cs="Arial"/>
          <w:color w:val="000000" w:themeColor="text1"/>
          <w:sz w:val="24"/>
          <w:szCs w:val="24"/>
          <w:lang w:val="en-US" w:eastAsia="en-GB"/>
        </w:rPr>
        <w:t xml:space="preserve">White, Thomas, </w:t>
      </w:r>
      <w:r w:rsidRPr="002C5062">
        <w:rPr>
          <w:rFonts w:ascii="Arial" w:eastAsia="Times New Roman" w:hAnsi="Arial" w:cs="Arial"/>
          <w:i/>
          <w:color w:val="000000" w:themeColor="text1"/>
          <w:sz w:val="24"/>
          <w:szCs w:val="24"/>
          <w:lang w:val="en-US" w:eastAsia="en-GB"/>
        </w:rPr>
        <w:t>The Beauties of Occult Science Investigated; or, the Celestial Intelligencer: in two parts</w:t>
      </w:r>
      <w:r w:rsidRPr="002C5062">
        <w:rPr>
          <w:rFonts w:ascii="Arial" w:eastAsia="Times New Roman" w:hAnsi="Arial" w:cs="Arial"/>
          <w:color w:val="000000" w:themeColor="text1"/>
          <w:sz w:val="24"/>
          <w:szCs w:val="24"/>
          <w:lang w:val="en-US" w:eastAsia="en-GB"/>
        </w:rPr>
        <w:t>, London: Anne Davis and J. S. Dickson, 1811.</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eastAsia="Times New Roman" w:hAnsi="Arial" w:cs="Arial"/>
          <w:color w:val="000000" w:themeColor="text1"/>
          <w:sz w:val="24"/>
          <w:szCs w:val="24"/>
          <w:lang w:val="en-US" w:eastAsia="en-GB"/>
        </w:rPr>
        <w:t xml:space="preserve">Wilson, James, </w:t>
      </w:r>
      <w:r w:rsidRPr="002C5062">
        <w:rPr>
          <w:rFonts w:ascii="Arial" w:eastAsia="Times New Roman" w:hAnsi="Arial" w:cs="Arial"/>
          <w:i/>
          <w:color w:val="000000" w:themeColor="text1"/>
          <w:sz w:val="24"/>
          <w:szCs w:val="24"/>
          <w:lang w:val="en-US" w:eastAsia="en-GB"/>
        </w:rPr>
        <w:t>A Complete Dictionary of Astrology</w:t>
      </w:r>
      <w:r w:rsidRPr="002C5062">
        <w:rPr>
          <w:rFonts w:ascii="Arial" w:eastAsia="Times New Roman" w:hAnsi="Arial" w:cs="Arial"/>
          <w:color w:val="000000" w:themeColor="text1"/>
          <w:sz w:val="24"/>
          <w:szCs w:val="24"/>
          <w:lang w:val="en-US" w:eastAsia="en-GB"/>
        </w:rPr>
        <w:t>, London, 1819.</w:t>
      </w:r>
    </w:p>
    <w:p w:rsidR="00074B0A" w:rsidRPr="002C5062" w:rsidRDefault="00074B0A" w:rsidP="00074B0A">
      <w:pPr>
        <w:pStyle w:val="Textonotapie"/>
        <w:spacing w:line="360" w:lineRule="auto"/>
        <w:rPr>
          <w:rStyle w:val="Refdenotaalpie"/>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Wilson, James, </w:t>
      </w:r>
      <w:r w:rsidRPr="002C5062">
        <w:rPr>
          <w:rFonts w:ascii="Arial" w:hAnsi="Arial" w:cs="Arial"/>
          <w:i/>
          <w:color w:val="000000" w:themeColor="text1"/>
          <w:sz w:val="24"/>
          <w:szCs w:val="24"/>
          <w:lang w:val="en-US"/>
        </w:rPr>
        <w:t>A new and complete set of astrological tables</w:t>
      </w:r>
      <w:r w:rsidRPr="002C5062">
        <w:rPr>
          <w:rFonts w:ascii="Arial" w:hAnsi="Arial" w:cs="Arial"/>
          <w:color w:val="000000" w:themeColor="text1"/>
          <w:sz w:val="24"/>
          <w:szCs w:val="24"/>
          <w:lang w:val="en-US"/>
        </w:rPr>
        <w:t>, London</w:t>
      </w:r>
      <w:r w:rsidRPr="002C5062">
        <w:rPr>
          <w:rFonts w:ascii="Arial" w:eastAsia="Times New Roman" w:hAnsi="Arial" w:cs="Arial"/>
          <w:color w:val="000000" w:themeColor="text1"/>
          <w:sz w:val="24"/>
          <w:szCs w:val="24"/>
          <w:lang w:val="en-US" w:eastAsia="en-GB"/>
        </w:rPr>
        <w:t>, 1820.</w:t>
      </w:r>
    </w:p>
    <w:p w:rsidR="00420706" w:rsidRPr="002C5062" w:rsidRDefault="00420706"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Worsdale, John, </w:t>
      </w:r>
      <w:r w:rsidRPr="002C5062">
        <w:rPr>
          <w:rFonts w:ascii="Arial" w:hAnsi="Arial" w:cs="Arial"/>
          <w:i/>
          <w:color w:val="000000" w:themeColor="text1"/>
          <w:sz w:val="24"/>
          <w:szCs w:val="24"/>
          <w:lang w:val="en-US"/>
        </w:rPr>
        <w:t>The Nativity of Napoleon Bonaparte</w:t>
      </w:r>
      <w:r w:rsidRPr="002C5062">
        <w:rPr>
          <w:rFonts w:ascii="Arial" w:hAnsi="Arial" w:cs="Arial"/>
          <w:color w:val="000000" w:themeColor="text1"/>
          <w:sz w:val="24"/>
          <w:szCs w:val="24"/>
          <w:lang w:val="en-US"/>
        </w:rPr>
        <w:t>, London, 1805.</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Worsdale, John, </w:t>
      </w:r>
      <w:r w:rsidRPr="002C5062">
        <w:rPr>
          <w:rFonts w:ascii="Arial" w:hAnsi="Arial" w:cs="Arial"/>
          <w:i/>
          <w:color w:val="000000" w:themeColor="text1"/>
          <w:sz w:val="24"/>
          <w:szCs w:val="24"/>
          <w:lang w:val="en-US"/>
        </w:rPr>
        <w:t xml:space="preserve">Genethliacal Astrology, </w:t>
      </w:r>
      <w:r w:rsidRPr="002C5062">
        <w:rPr>
          <w:rFonts w:ascii="Arial" w:hAnsi="Arial" w:cs="Arial"/>
          <w:color w:val="000000" w:themeColor="text1"/>
          <w:sz w:val="24"/>
          <w:szCs w:val="24"/>
          <w:lang w:val="en-US"/>
        </w:rPr>
        <w:t>2nd. edn, Newark, 1798 [1796].</w:t>
      </w:r>
    </w:p>
    <w:p w:rsidR="00074B0A" w:rsidRPr="002C5062" w:rsidRDefault="00074B0A" w:rsidP="00074B0A">
      <w:pPr>
        <w:pStyle w:val="Textonotapie"/>
        <w:spacing w:line="360" w:lineRule="auto"/>
        <w:rPr>
          <w:rStyle w:val="Refdenotaalpie"/>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Worsdale, John, </w:t>
      </w:r>
      <w:r w:rsidRPr="002C5062">
        <w:rPr>
          <w:rFonts w:ascii="Arial" w:hAnsi="Arial" w:cs="Arial"/>
          <w:i/>
          <w:color w:val="000000" w:themeColor="text1"/>
          <w:sz w:val="24"/>
          <w:szCs w:val="24"/>
          <w:lang w:val="en-US"/>
        </w:rPr>
        <w:t>Celestial Philosophy, or Genethliacal Astronomy</w:t>
      </w:r>
      <w:r w:rsidRPr="002C5062">
        <w:rPr>
          <w:rFonts w:ascii="Arial" w:hAnsi="Arial" w:cs="Arial"/>
          <w:color w:val="000000" w:themeColor="text1"/>
          <w:sz w:val="24"/>
          <w:szCs w:val="24"/>
          <w:lang w:val="en-US"/>
        </w:rPr>
        <w:t>, London, 1828.</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eastAsia="Times New Roman" w:hAnsi="Arial" w:cs="Arial"/>
          <w:color w:val="000000" w:themeColor="text1"/>
          <w:sz w:val="24"/>
          <w:szCs w:val="24"/>
          <w:lang w:val="en-US" w:eastAsia="en-GB"/>
        </w:rPr>
        <w:t xml:space="preserve">Zadkiel, </w:t>
      </w:r>
      <w:r w:rsidRPr="002C5062">
        <w:rPr>
          <w:rFonts w:ascii="Arial" w:eastAsia="Times New Roman" w:hAnsi="Arial" w:cs="Arial"/>
          <w:i/>
          <w:color w:val="000000" w:themeColor="text1"/>
          <w:sz w:val="24"/>
          <w:szCs w:val="24"/>
          <w:lang w:val="en-US" w:eastAsia="en-GB"/>
        </w:rPr>
        <w:t xml:space="preserve">The Grammar of Astrology, </w:t>
      </w:r>
      <w:r w:rsidRPr="002C5062">
        <w:rPr>
          <w:rFonts w:ascii="Arial" w:eastAsia="Times New Roman" w:hAnsi="Arial" w:cs="Arial"/>
          <w:color w:val="000000" w:themeColor="text1"/>
          <w:sz w:val="24"/>
          <w:szCs w:val="24"/>
          <w:lang w:val="en-US" w:eastAsia="en-GB"/>
        </w:rPr>
        <w:t>3rd. edn enlarged, London: James Cornish, 1849.</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eastAsia="Times New Roman" w:hAnsi="Arial" w:cs="Arial"/>
          <w:color w:val="000000" w:themeColor="text1"/>
          <w:sz w:val="24"/>
          <w:szCs w:val="24"/>
          <w:lang w:val="en-US" w:eastAsia="en-GB"/>
        </w:rPr>
        <w:t xml:space="preserve">Zadkiel, </w:t>
      </w:r>
      <w:r w:rsidRPr="002C5062">
        <w:rPr>
          <w:rFonts w:ascii="Arial" w:eastAsia="Times New Roman" w:hAnsi="Arial" w:cs="Arial"/>
          <w:i/>
          <w:color w:val="000000" w:themeColor="text1"/>
          <w:sz w:val="24"/>
          <w:szCs w:val="24"/>
          <w:lang w:val="en-US" w:eastAsia="en-GB"/>
        </w:rPr>
        <w:t xml:space="preserve">The Hand-book of Astrology, </w:t>
      </w:r>
      <w:r w:rsidRPr="002C5062">
        <w:rPr>
          <w:rFonts w:ascii="Arial" w:eastAsia="Times New Roman" w:hAnsi="Arial" w:cs="Arial"/>
          <w:color w:val="000000" w:themeColor="text1"/>
          <w:sz w:val="24"/>
          <w:szCs w:val="24"/>
          <w:lang w:val="en-US" w:eastAsia="en-GB"/>
        </w:rPr>
        <w:t>Vol. 1, London: G. Berger, 1861.</w:t>
      </w:r>
    </w:p>
    <w:p w:rsidR="00074B0A" w:rsidRPr="002C5062" w:rsidRDefault="00074B0A" w:rsidP="00074B0A">
      <w:pPr>
        <w:rPr>
          <w:rFonts w:ascii="Arial" w:hAnsi="Arial" w:cs="Arial"/>
          <w:color w:val="000000" w:themeColor="text1"/>
          <w:sz w:val="24"/>
          <w:szCs w:val="24"/>
          <w:lang w:val="en-US"/>
        </w:rPr>
      </w:pPr>
      <w:r w:rsidRPr="002C5062">
        <w:rPr>
          <w:rFonts w:ascii="Arial" w:hAnsi="Arial" w:cs="Arial"/>
          <w:color w:val="000000" w:themeColor="text1"/>
          <w:sz w:val="24"/>
          <w:szCs w:val="24"/>
          <w:lang w:val="en-US"/>
        </w:rPr>
        <w:br w:type="page"/>
      </w:r>
    </w:p>
    <w:p w:rsidR="00074B0A" w:rsidRPr="002C5062" w:rsidRDefault="00074B0A" w:rsidP="00074B0A">
      <w:pPr>
        <w:pStyle w:val="Textonotapie"/>
        <w:spacing w:line="360" w:lineRule="auto"/>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lastRenderedPageBreak/>
        <w:t>Secondary sources</w:t>
      </w: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Boersema, David, </w:t>
      </w:r>
      <w:r w:rsidRPr="002C5062">
        <w:rPr>
          <w:rFonts w:ascii="Arial" w:hAnsi="Arial" w:cs="Arial"/>
          <w:i/>
          <w:color w:val="000000" w:themeColor="text1"/>
          <w:sz w:val="24"/>
          <w:szCs w:val="24"/>
          <w:lang w:val="en-US"/>
        </w:rPr>
        <w:t>Pragmatism and Reference</w:t>
      </w:r>
      <w:r w:rsidRPr="002C5062">
        <w:rPr>
          <w:rFonts w:ascii="Arial" w:hAnsi="Arial" w:cs="Arial"/>
          <w:color w:val="000000" w:themeColor="text1"/>
          <w:sz w:val="24"/>
          <w:szCs w:val="24"/>
          <w:lang w:val="en-US"/>
        </w:rPr>
        <w:t>, Cambridge: MIT Press, 2009.</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i/>
          <w:color w:val="000000" w:themeColor="text1"/>
          <w:sz w:val="24"/>
          <w:szCs w:val="24"/>
          <w:lang w:val="en-US"/>
        </w:rPr>
      </w:pPr>
      <w:r w:rsidRPr="002C5062">
        <w:rPr>
          <w:rFonts w:ascii="Arial" w:hAnsi="Arial" w:cs="Arial"/>
          <w:color w:val="000000" w:themeColor="text1"/>
          <w:sz w:val="24"/>
          <w:szCs w:val="24"/>
          <w:lang w:val="en-US"/>
        </w:rPr>
        <w:t xml:space="preserve">Bouche-Leclerc, Auguste, </w:t>
      </w:r>
      <w:r w:rsidRPr="002C5062">
        <w:rPr>
          <w:rFonts w:ascii="Arial" w:hAnsi="Arial" w:cs="Arial"/>
          <w:i/>
          <w:color w:val="000000" w:themeColor="text1"/>
          <w:sz w:val="24"/>
          <w:szCs w:val="24"/>
          <w:lang w:val="en-US"/>
        </w:rPr>
        <w:t xml:space="preserve">L’astrologie grecque, </w:t>
      </w:r>
      <w:r w:rsidRPr="002C5062">
        <w:rPr>
          <w:rFonts w:ascii="Arial" w:hAnsi="Arial" w:cs="Arial"/>
          <w:color w:val="000000" w:themeColor="text1"/>
          <w:sz w:val="24"/>
          <w:szCs w:val="24"/>
          <w:lang w:val="en-US"/>
        </w:rPr>
        <w:t>Paris: Ernest Leroux, 1899.</w:t>
      </w:r>
      <w:r w:rsidRPr="002C5062">
        <w:rPr>
          <w:rFonts w:ascii="Arial" w:hAnsi="Arial" w:cs="Arial"/>
          <w:i/>
          <w:color w:val="000000" w:themeColor="text1"/>
          <w:sz w:val="24"/>
          <w:szCs w:val="24"/>
          <w:lang w:val="en-US"/>
        </w:rPr>
        <w:t xml:space="preserve"> </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Bowden, Mary Ellen, ‘The scientific revolution in astrology: The English Reformers, 1558</w:t>
      </w:r>
      <w:r w:rsidRPr="002C5062">
        <w:rPr>
          <w:rFonts w:ascii="Arial" w:hAnsi="Arial" w:cs="Arial"/>
          <w:bCs/>
          <w:color w:val="000000" w:themeColor="text1"/>
          <w:sz w:val="24"/>
          <w:szCs w:val="24"/>
          <w:lang w:val="en-US"/>
        </w:rPr>
        <w:sym w:font="Symbol" w:char="F02D"/>
      </w:r>
      <w:r w:rsidRPr="002C5062">
        <w:rPr>
          <w:rFonts w:ascii="Arial" w:hAnsi="Arial" w:cs="Arial"/>
          <w:color w:val="000000" w:themeColor="text1"/>
          <w:sz w:val="24"/>
          <w:szCs w:val="24"/>
          <w:lang w:val="en-US"/>
        </w:rPr>
        <w:t>1686’</w:t>
      </w:r>
      <w:r w:rsidR="00CD605D" w:rsidRPr="002C5062">
        <w:rPr>
          <w:rFonts w:ascii="Arial" w:hAnsi="Arial" w:cs="Arial"/>
          <w:color w:val="000000" w:themeColor="text1"/>
          <w:sz w:val="24"/>
          <w:szCs w:val="24"/>
          <w:lang w:val="en-US"/>
        </w:rPr>
        <w:t>,</w:t>
      </w:r>
      <w:r w:rsidRPr="002C5062">
        <w:rPr>
          <w:rFonts w:ascii="Arial" w:hAnsi="Arial" w:cs="Arial"/>
          <w:color w:val="000000" w:themeColor="text1"/>
          <w:sz w:val="24"/>
          <w:szCs w:val="24"/>
          <w:lang w:val="en-US"/>
        </w:rPr>
        <w:t xml:space="preserve"> PhD diss., Yale University, 1974.</w:t>
      </w:r>
    </w:p>
    <w:p w:rsidR="00074B0A" w:rsidRPr="002C5062" w:rsidRDefault="00074B0A" w:rsidP="00074B0A">
      <w:pPr>
        <w:pStyle w:val="Textonotapie"/>
        <w:spacing w:line="360" w:lineRule="auto"/>
        <w:rPr>
          <w:rStyle w:val="Refdenotaalpie"/>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Campion, Nicholas, </w:t>
      </w:r>
      <w:r w:rsidRPr="002C5062">
        <w:rPr>
          <w:rFonts w:ascii="Arial" w:eastAsia="Times New Roman" w:hAnsi="Arial" w:cs="Arial"/>
          <w:i/>
          <w:iCs/>
          <w:color w:val="000000" w:themeColor="text1"/>
          <w:sz w:val="24"/>
          <w:szCs w:val="24"/>
          <w:lang w:val="en-US" w:eastAsia="en-GB"/>
        </w:rPr>
        <w:t>A History of Western Astrology</w:t>
      </w:r>
      <w:r w:rsidRPr="002C5062">
        <w:rPr>
          <w:rFonts w:ascii="Arial" w:eastAsia="Times New Roman" w:hAnsi="Arial" w:cs="Arial"/>
          <w:iCs/>
          <w:color w:val="000000" w:themeColor="text1"/>
          <w:sz w:val="24"/>
          <w:szCs w:val="24"/>
          <w:lang w:val="en-US" w:eastAsia="en-GB"/>
        </w:rPr>
        <w:t xml:space="preserve">: </w:t>
      </w:r>
      <w:r w:rsidRPr="002C5062">
        <w:rPr>
          <w:rFonts w:ascii="Arial" w:eastAsia="Times New Roman" w:hAnsi="Arial" w:cs="Arial"/>
          <w:i/>
          <w:iCs/>
          <w:color w:val="000000" w:themeColor="text1"/>
          <w:sz w:val="24"/>
          <w:szCs w:val="24"/>
          <w:lang w:val="en-US" w:eastAsia="en-GB"/>
        </w:rPr>
        <w:t>Vol. 2</w:t>
      </w:r>
      <w:r w:rsidRPr="002C5062">
        <w:rPr>
          <w:rFonts w:ascii="Arial" w:eastAsia="Times New Roman" w:hAnsi="Arial" w:cs="Arial"/>
          <w:iCs/>
          <w:color w:val="000000" w:themeColor="text1"/>
          <w:sz w:val="24"/>
          <w:szCs w:val="24"/>
          <w:lang w:val="en-US" w:eastAsia="en-GB"/>
        </w:rPr>
        <w:t xml:space="preserve">, </w:t>
      </w:r>
      <w:r w:rsidRPr="002C5062">
        <w:rPr>
          <w:rFonts w:ascii="Arial" w:eastAsia="Times New Roman" w:hAnsi="Arial" w:cs="Arial"/>
          <w:color w:val="000000" w:themeColor="text1"/>
          <w:sz w:val="24"/>
          <w:szCs w:val="24"/>
          <w:lang w:val="en-US" w:eastAsia="en-GB"/>
        </w:rPr>
        <w:t>London: Continuum, 2009.</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eastAsia="Times New Roman" w:hAnsi="Arial" w:cs="Arial"/>
          <w:color w:val="000000" w:themeColor="text1"/>
          <w:sz w:val="24"/>
          <w:szCs w:val="24"/>
          <w:lang w:val="en-US" w:eastAsia="en-GB"/>
        </w:rPr>
        <w:t xml:space="preserve">Campion, Nicholas, </w:t>
      </w:r>
      <w:r w:rsidRPr="002C5062">
        <w:rPr>
          <w:rFonts w:ascii="Arial" w:eastAsia="Times New Roman" w:hAnsi="Arial" w:cs="Arial"/>
          <w:i/>
          <w:color w:val="000000" w:themeColor="text1"/>
          <w:sz w:val="24"/>
          <w:szCs w:val="24"/>
          <w:lang w:val="en-US" w:eastAsia="en-GB"/>
        </w:rPr>
        <w:t>Astrology and Cosmology in the World’s Religions</w:t>
      </w:r>
      <w:r w:rsidRPr="002C5062">
        <w:rPr>
          <w:rFonts w:ascii="Arial" w:eastAsia="Times New Roman" w:hAnsi="Arial" w:cs="Arial"/>
          <w:color w:val="000000" w:themeColor="text1"/>
          <w:sz w:val="24"/>
          <w:szCs w:val="24"/>
          <w:lang w:val="en-US" w:eastAsia="en-GB"/>
        </w:rPr>
        <w:t>, New York: New York University Press, 2012.</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Cantamessa Arpinati, Leandro, </w:t>
      </w:r>
      <w:r w:rsidRPr="002C5062">
        <w:rPr>
          <w:rFonts w:ascii="Arial" w:hAnsi="Arial" w:cs="Arial"/>
          <w:i/>
          <w:color w:val="000000" w:themeColor="text1"/>
          <w:sz w:val="24"/>
          <w:szCs w:val="24"/>
          <w:lang w:val="en-US"/>
        </w:rPr>
        <w:t>Astrologia Ins &amp; Outs opere a stampa, 1468</w:t>
      </w:r>
      <w:r w:rsidRPr="002C5062">
        <w:rPr>
          <w:rFonts w:ascii="Arial" w:hAnsi="Arial" w:cs="Arial"/>
          <w:bCs/>
          <w:color w:val="000000" w:themeColor="text1"/>
          <w:sz w:val="24"/>
          <w:szCs w:val="24"/>
          <w:lang w:val="en-US"/>
        </w:rPr>
        <w:sym w:font="Symbol" w:char="F02D"/>
      </w:r>
      <w:r w:rsidRPr="002C5062">
        <w:rPr>
          <w:rFonts w:ascii="Arial" w:hAnsi="Arial" w:cs="Arial"/>
          <w:i/>
          <w:color w:val="000000" w:themeColor="text1"/>
          <w:sz w:val="24"/>
          <w:szCs w:val="24"/>
          <w:lang w:val="en-US"/>
        </w:rPr>
        <w:t>1930: Vol. III P</w:t>
      </w:r>
      <w:r w:rsidRPr="002C5062">
        <w:rPr>
          <w:rFonts w:ascii="Arial" w:hAnsi="Arial" w:cs="Arial"/>
          <w:bCs/>
          <w:color w:val="000000" w:themeColor="text1"/>
          <w:sz w:val="24"/>
          <w:szCs w:val="24"/>
          <w:lang w:val="en-US"/>
        </w:rPr>
        <w:sym w:font="Symbol" w:char="F02D"/>
      </w:r>
      <w:r w:rsidRPr="002C5062">
        <w:rPr>
          <w:rFonts w:ascii="Arial" w:hAnsi="Arial" w:cs="Arial"/>
          <w:i/>
          <w:color w:val="000000" w:themeColor="text1"/>
          <w:sz w:val="24"/>
          <w:szCs w:val="24"/>
          <w:lang w:val="en-US"/>
        </w:rPr>
        <w:t>Z</w:t>
      </w:r>
      <w:r w:rsidRPr="002C5062">
        <w:rPr>
          <w:rFonts w:ascii="Arial" w:hAnsi="Arial" w:cs="Arial"/>
          <w:color w:val="000000" w:themeColor="text1"/>
          <w:sz w:val="24"/>
          <w:szCs w:val="24"/>
          <w:lang w:val="en-US"/>
        </w:rPr>
        <w:t>, Milan: Otto/Novecento, 2011.</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eastAsia="Times New Roman" w:hAnsi="Arial" w:cs="Arial"/>
          <w:color w:val="000000" w:themeColor="text1"/>
          <w:sz w:val="24"/>
          <w:szCs w:val="24"/>
          <w:lang w:val="en-US" w:eastAsia="en-GB"/>
        </w:rPr>
        <w:t xml:space="preserve">Capp, Bernard, </w:t>
      </w:r>
      <w:r w:rsidRPr="002C5062">
        <w:rPr>
          <w:rFonts w:ascii="Arial" w:eastAsia="Times New Roman" w:hAnsi="Arial" w:cs="Arial"/>
          <w:i/>
          <w:iCs/>
          <w:color w:val="000000" w:themeColor="text1"/>
          <w:sz w:val="24"/>
          <w:szCs w:val="24"/>
          <w:lang w:val="en-US" w:eastAsia="en-GB"/>
        </w:rPr>
        <w:t>Astrology and the Popular Press: English Almanacs 1500</w:t>
      </w:r>
      <w:r w:rsidRPr="002C5062">
        <w:rPr>
          <w:rFonts w:ascii="Arial" w:eastAsia="Times New Roman" w:hAnsi="Arial" w:cs="Arial"/>
          <w:i/>
          <w:iCs/>
          <w:color w:val="000000" w:themeColor="text1"/>
          <w:sz w:val="24"/>
          <w:szCs w:val="24"/>
          <w:lang w:val="en-US" w:eastAsia="en-GB"/>
        </w:rPr>
        <w:sym w:font="Symbol" w:char="F02D"/>
      </w:r>
      <w:r w:rsidRPr="002C5062">
        <w:rPr>
          <w:rFonts w:ascii="Arial" w:eastAsia="Times New Roman" w:hAnsi="Arial" w:cs="Arial"/>
          <w:i/>
          <w:iCs/>
          <w:color w:val="000000" w:themeColor="text1"/>
          <w:sz w:val="24"/>
          <w:szCs w:val="24"/>
          <w:lang w:val="en-US" w:eastAsia="en-GB"/>
        </w:rPr>
        <w:t>1800</w:t>
      </w:r>
      <w:r w:rsidRPr="002C5062">
        <w:rPr>
          <w:rFonts w:ascii="Arial" w:eastAsia="Times New Roman" w:hAnsi="Arial" w:cs="Arial"/>
          <w:color w:val="000000" w:themeColor="text1"/>
          <w:sz w:val="24"/>
          <w:szCs w:val="24"/>
          <w:lang w:val="en-US" w:eastAsia="en-GB"/>
        </w:rPr>
        <w:t>, London: Faber and Faber, 1979.</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Cumont, Franz, </w:t>
      </w:r>
      <w:r w:rsidRPr="002C5062">
        <w:rPr>
          <w:rFonts w:ascii="Arial" w:hAnsi="Arial" w:cs="Arial"/>
          <w:i/>
          <w:color w:val="000000" w:themeColor="text1"/>
          <w:sz w:val="24"/>
          <w:szCs w:val="24"/>
          <w:lang w:val="en-US"/>
        </w:rPr>
        <w:t>Astrology and Religion among the Greeks and Romans</w:t>
      </w:r>
      <w:r w:rsidRPr="002C5062">
        <w:rPr>
          <w:rFonts w:ascii="Arial" w:hAnsi="Arial" w:cs="Arial"/>
          <w:color w:val="000000" w:themeColor="text1"/>
          <w:sz w:val="24"/>
          <w:szCs w:val="24"/>
          <w:lang w:val="en-US"/>
        </w:rPr>
        <w:t>, New York: Cosimo Classics, 2006</w:t>
      </w:r>
      <w:r w:rsidR="00CD605D" w:rsidRPr="002C5062">
        <w:rPr>
          <w:rFonts w:ascii="Arial" w:hAnsi="Arial" w:cs="Arial"/>
          <w:color w:val="000000" w:themeColor="text1"/>
          <w:sz w:val="24"/>
          <w:szCs w:val="24"/>
          <w:lang w:val="en-US"/>
        </w:rPr>
        <w:t xml:space="preserve"> [1912]</w:t>
      </w:r>
      <w:r w:rsidRPr="002C5062">
        <w:rPr>
          <w:rFonts w:ascii="Arial" w:hAnsi="Arial" w:cs="Arial"/>
          <w:color w:val="000000" w:themeColor="text1"/>
          <w:sz w:val="24"/>
          <w:szCs w:val="24"/>
          <w:lang w:val="en-US"/>
        </w:rPr>
        <w:t>.</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Curry, Patrick, </w:t>
      </w:r>
      <w:r w:rsidRPr="002C5062">
        <w:rPr>
          <w:rFonts w:ascii="Arial" w:hAnsi="Arial" w:cs="Arial"/>
          <w:i/>
          <w:color w:val="000000" w:themeColor="text1"/>
          <w:sz w:val="24"/>
          <w:szCs w:val="24"/>
          <w:lang w:val="en-US"/>
        </w:rPr>
        <w:t>A Confusion of Prophets</w:t>
      </w:r>
      <w:r w:rsidRPr="002C5062">
        <w:rPr>
          <w:rFonts w:ascii="Arial" w:hAnsi="Arial" w:cs="Arial"/>
          <w:color w:val="000000" w:themeColor="text1"/>
          <w:sz w:val="24"/>
          <w:szCs w:val="24"/>
          <w:lang w:val="en-US"/>
        </w:rPr>
        <w:t>, London: Collins and Brown, 1992.</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Curry, Patrick and Roy Willis, </w:t>
      </w:r>
      <w:r w:rsidRPr="002C5062">
        <w:rPr>
          <w:rFonts w:ascii="Arial" w:hAnsi="Arial" w:cs="Arial"/>
          <w:i/>
          <w:color w:val="000000" w:themeColor="text1"/>
          <w:sz w:val="24"/>
          <w:szCs w:val="24"/>
          <w:lang w:val="en-US"/>
        </w:rPr>
        <w:t>Astrology, Science and Culture</w:t>
      </w:r>
      <w:r w:rsidRPr="002C5062">
        <w:rPr>
          <w:rFonts w:ascii="Arial" w:hAnsi="Arial" w:cs="Arial"/>
          <w:color w:val="000000" w:themeColor="text1"/>
          <w:sz w:val="24"/>
          <w:szCs w:val="24"/>
          <w:lang w:val="en-US"/>
        </w:rPr>
        <w:t>, Oxford: Berg, 2004.</w:t>
      </w:r>
    </w:p>
    <w:p w:rsidR="00074B0A" w:rsidRPr="002C5062" w:rsidRDefault="00074B0A" w:rsidP="00074B0A">
      <w:pPr>
        <w:pStyle w:val="Textonotapie"/>
        <w:spacing w:line="360" w:lineRule="auto"/>
        <w:rPr>
          <w:rFonts w:ascii="Arial" w:eastAsia="Arial Unicode MS" w:hAnsi="Arial" w:cs="Arial"/>
          <w:color w:val="000000" w:themeColor="text1"/>
          <w:sz w:val="24"/>
          <w:szCs w:val="24"/>
          <w:lang w:val="en-US"/>
        </w:rPr>
      </w:pPr>
    </w:p>
    <w:p w:rsidR="00074B0A" w:rsidRPr="002C5062" w:rsidRDefault="00074B0A" w:rsidP="00074B0A">
      <w:pPr>
        <w:pStyle w:val="Textonotapie"/>
        <w:spacing w:line="360" w:lineRule="auto"/>
        <w:rPr>
          <w:rFonts w:ascii="Arial" w:eastAsia="Arial Unicode MS" w:hAnsi="Arial" w:cs="Arial"/>
          <w:color w:val="000000" w:themeColor="text1"/>
          <w:sz w:val="24"/>
          <w:szCs w:val="24"/>
          <w:lang w:val="en-US"/>
        </w:rPr>
      </w:pPr>
      <w:r w:rsidRPr="002C5062">
        <w:rPr>
          <w:rFonts w:ascii="Arial" w:eastAsia="ArialMT" w:hAnsi="Arial" w:cs="Arial"/>
          <w:color w:val="000000" w:themeColor="text1"/>
          <w:sz w:val="24"/>
          <w:szCs w:val="24"/>
          <w:lang w:val="en-US"/>
        </w:rPr>
        <w:t>Debus, Allen G., ‘</w:t>
      </w:r>
      <w:r w:rsidRPr="002C5062">
        <w:rPr>
          <w:rFonts w:ascii="Arial" w:eastAsia="Arial-BoldMT" w:hAnsi="Arial" w:cs="Arial"/>
          <w:bCs/>
          <w:color w:val="000000" w:themeColor="text1"/>
          <w:sz w:val="24"/>
          <w:szCs w:val="24"/>
          <w:lang w:val="en-US"/>
        </w:rPr>
        <w:t xml:space="preserve">Scientic truth and occult tradition: The medical world of Ebenezer Sibly (1751–1799)’, </w:t>
      </w:r>
      <w:r w:rsidRPr="002C5062">
        <w:rPr>
          <w:rFonts w:ascii="Arial" w:eastAsia="ArialMT" w:hAnsi="Arial" w:cs="Arial"/>
          <w:i/>
          <w:color w:val="000000" w:themeColor="text1"/>
          <w:sz w:val="24"/>
          <w:szCs w:val="24"/>
          <w:lang w:val="en-US"/>
        </w:rPr>
        <w:t>Medical History</w:t>
      </w:r>
      <w:r w:rsidRPr="002C5062">
        <w:rPr>
          <w:rFonts w:ascii="Arial" w:eastAsia="ArialMT" w:hAnsi="Arial" w:cs="Arial"/>
          <w:color w:val="000000" w:themeColor="text1"/>
          <w:sz w:val="24"/>
          <w:szCs w:val="24"/>
          <w:lang w:val="en-US"/>
        </w:rPr>
        <w:t>, vol. 26, Issue 03, July 1982</w:t>
      </w:r>
      <w:r w:rsidR="00CD605D" w:rsidRPr="002C5062">
        <w:rPr>
          <w:rFonts w:ascii="Arial" w:eastAsia="ArialMT" w:hAnsi="Arial" w:cs="Arial"/>
          <w:color w:val="000000" w:themeColor="text1"/>
          <w:sz w:val="24"/>
          <w:szCs w:val="24"/>
          <w:lang w:val="en-US"/>
        </w:rPr>
        <w:t>, Cambridge: CUP, 1982</w:t>
      </w:r>
      <w:r w:rsidRPr="002C5062">
        <w:rPr>
          <w:rFonts w:ascii="Arial" w:eastAsia="ArialMT" w:hAnsi="Arial" w:cs="Arial"/>
          <w:color w:val="000000" w:themeColor="text1"/>
          <w:sz w:val="24"/>
          <w:szCs w:val="24"/>
          <w:lang w:val="en-US"/>
        </w:rPr>
        <w:t>.</w:t>
      </w:r>
    </w:p>
    <w:p w:rsidR="00074B0A" w:rsidRPr="002C5062" w:rsidRDefault="00074B0A" w:rsidP="00074B0A">
      <w:pPr>
        <w:pStyle w:val="Textonotapie"/>
        <w:spacing w:line="360" w:lineRule="auto"/>
        <w:rPr>
          <w:rFonts w:ascii="Arial" w:eastAsia="Arial Unicode MS"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lastRenderedPageBreak/>
        <w:t xml:space="preserve">Gingerich, Owen, ‘The Naming of Uranus and Neptune’, </w:t>
      </w:r>
      <w:r w:rsidRPr="002C5062">
        <w:rPr>
          <w:rFonts w:ascii="Arial" w:hAnsi="Arial" w:cs="Arial"/>
          <w:i/>
          <w:color w:val="000000" w:themeColor="text1"/>
          <w:sz w:val="24"/>
          <w:szCs w:val="24"/>
          <w:lang w:val="en-US"/>
        </w:rPr>
        <w:t>Astronomical Society of the Pacific, Leaflets</w:t>
      </w:r>
      <w:r w:rsidRPr="002C5062">
        <w:rPr>
          <w:rFonts w:ascii="Arial" w:hAnsi="Arial" w:cs="Arial"/>
          <w:color w:val="000000" w:themeColor="text1"/>
          <w:sz w:val="24"/>
          <w:szCs w:val="24"/>
          <w:lang w:val="en-US"/>
        </w:rPr>
        <w:t>, vol. 8 (1958), pp. 1</w:t>
      </w:r>
      <w:r w:rsidRPr="002C5062">
        <w:rPr>
          <w:rFonts w:ascii="Arial" w:hAnsi="Arial" w:cs="Arial"/>
          <w:bCs/>
          <w:color w:val="000000" w:themeColor="text1"/>
          <w:sz w:val="24"/>
          <w:szCs w:val="24"/>
          <w:lang w:val="en-US"/>
        </w:rPr>
        <w:sym w:font="Symbol" w:char="F02D"/>
      </w:r>
      <w:r w:rsidRPr="002C5062">
        <w:rPr>
          <w:rFonts w:ascii="Arial" w:hAnsi="Arial" w:cs="Arial"/>
          <w:color w:val="000000" w:themeColor="text1"/>
          <w:sz w:val="24"/>
          <w:szCs w:val="24"/>
          <w:lang w:val="en-US"/>
        </w:rPr>
        <w:t>7.</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Godwin, Joscelyn, </w:t>
      </w:r>
      <w:r w:rsidRPr="002C5062">
        <w:rPr>
          <w:rFonts w:ascii="Arial" w:hAnsi="Arial" w:cs="Arial"/>
          <w:i/>
          <w:iCs/>
          <w:color w:val="000000" w:themeColor="text1"/>
          <w:sz w:val="24"/>
          <w:szCs w:val="24"/>
          <w:lang w:val="en-US"/>
        </w:rPr>
        <w:t>The Theosophical Enlightenment</w:t>
      </w:r>
      <w:r w:rsidRPr="002C5062">
        <w:rPr>
          <w:rFonts w:ascii="Arial" w:hAnsi="Arial" w:cs="Arial"/>
          <w:color w:val="000000" w:themeColor="text1"/>
          <w:sz w:val="24"/>
          <w:szCs w:val="24"/>
          <w:lang w:val="en-US"/>
        </w:rPr>
        <w:t>, New York: State University of New York Press, 1994.</w:t>
      </w:r>
    </w:p>
    <w:p w:rsidR="00074B0A" w:rsidRPr="002C5062" w:rsidRDefault="00074B0A" w:rsidP="00074B0A">
      <w:pPr>
        <w:autoSpaceDE w:val="0"/>
        <w:autoSpaceDN w:val="0"/>
        <w:adjustRightInd w:val="0"/>
        <w:spacing w:after="0"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Graubard, Mark, </w:t>
      </w:r>
      <w:r w:rsidRPr="002C5062">
        <w:rPr>
          <w:rFonts w:ascii="Arial" w:hAnsi="Arial" w:cs="Arial"/>
          <w:i/>
          <w:color w:val="000000" w:themeColor="text1"/>
          <w:sz w:val="24"/>
          <w:szCs w:val="24"/>
          <w:lang w:val="en-US"/>
        </w:rPr>
        <w:t>Astrology and Alchemy: Two Fossil Sciences</w:t>
      </w:r>
      <w:r w:rsidRPr="002C5062">
        <w:rPr>
          <w:rFonts w:ascii="Arial" w:hAnsi="Arial" w:cs="Arial"/>
          <w:color w:val="000000" w:themeColor="text1"/>
          <w:sz w:val="24"/>
          <w:szCs w:val="24"/>
          <w:lang w:val="en-US"/>
        </w:rPr>
        <w:t>, New York: Philosophical Library, 1953.</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Graubard, Mark, ‘Some contemporary observations on ancient superstitions’, </w:t>
      </w:r>
      <w:r w:rsidRPr="002C5062">
        <w:rPr>
          <w:rFonts w:ascii="Arial" w:hAnsi="Arial" w:cs="Arial"/>
          <w:i/>
          <w:color w:val="000000" w:themeColor="text1"/>
          <w:sz w:val="24"/>
          <w:szCs w:val="24"/>
          <w:lang w:val="en-US"/>
        </w:rPr>
        <w:t>The Journal of American Folklore</w:t>
      </w:r>
      <w:r w:rsidRPr="002C5062">
        <w:rPr>
          <w:rFonts w:ascii="Arial" w:hAnsi="Arial" w:cs="Arial"/>
          <w:color w:val="000000" w:themeColor="text1"/>
          <w:sz w:val="24"/>
          <w:szCs w:val="24"/>
          <w:lang w:val="en-US"/>
        </w:rPr>
        <w:t>, vol. 59, No. 232 (April</w:t>
      </w:r>
      <w:r w:rsidRPr="002C5062">
        <w:rPr>
          <w:rFonts w:ascii="Arial" w:hAnsi="Arial" w:cs="Arial"/>
          <w:color w:val="000000" w:themeColor="text1"/>
          <w:sz w:val="24"/>
          <w:szCs w:val="24"/>
          <w:lang w:val="en-US"/>
        </w:rPr>
        <w:sym w:font="Symbol" w:char="F02D"/>
      </w:r>
      <w:r w:rsidRPr="002C5062">
        <w:rPr>
          <w:rFonts w:ascii="Arial" w:hAnsi="Arial" w:cs="Arial"/>
          <w:color w:val="000000" w:themeColor="text1"/>
          <w:sz w:val="24"/>
          <w:szCs w:val="24"/>
          <w:lang w:val="en-US"/>
        </w:rPr>
        <w:t>June, 1946), pp. 124</w:t>
      </w:r>
      <w:r w:rsidR="00716B78" w:rsidRPr="002C5062">
        <w:rPr>
          <w:rFonts w:ascii="Arial" w:hAnsi="Arial" w:cs="Arial"/>
          <w:color w:val="000000" w:themeColor="text1"/>
          <w:sz w:val="24"/>
          <w:szCs w:val="24"/>
          <w:lang w:val="en-US"/>
        </w:rPr>
        <w:sym w:font="Symbol" w:char="F02D"/>
      </w:r>
      <w:r w:rsidRPr="002C5062">
        <w:rPr>
          <w:rFonts w:ascii="Arial" w:hAnsi="Arial" w:cs="Arial"/>
          <w:color w:val="000000" w:themeColor="text1"/>
          <w:sz w:val="24"/>
          <w:szCs w:val="24"/>
          <w:lang w:val="en-US"/>
        </w:rPr>
        <w:t>133.</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i/>
          <w:color w:val="000000" w:themeColor="text1"/>
          <w:sz w:val="24"/>
          <w:szCs w:val="24"/>
          <w:lang w:val="en-US"/>
        </w:rPr>
        <w:t>Hebrew Interlinear Bible (OT)</w:t>
      </w:r>
      <w:r w:rsidRPr="002C5062">
        <w:rPr>
          <w:rFonts w:ascii="Arial" w:hAnsi="Arial" w:cs="Arial"/>
          <w:color w:val="000000" w:themeColor="text1"/>
          <w:sz w:val="24"/>
          <w:szCs w:val="24"/>
          <w:lang w:val="en-US"/>
        </w:rPr>
        <w:t xml:space="preserve">, </w:t>
      </w:r>
      <w:r w:rsidRPr="002C5062">
        <w:rPr>
          <w:rFonts w:ascii="Arial" w:hAnsi="Arial" w:cs="Arial"/>
          <w:color w:val="000000" w:themeColor="text1"/>
          <w:sz w:val="24"/>
          <w:szCs w:val="24"/>
          <w:u w:val="single"/>
          <w:lang w:val="en-US"/>
        </w:rPr>
        <w:t>www.scripture4all.org</w:t>
      </w:r>
      <w:r w:rsidRPr="002C5062">
        <w:rPr>
          <w:rFonts w:ascii="Arial" w:hAnsi="Arial" w:cs="Arial"/>
          <w:color w:val="000000" w:themeColor="text1"/>
          <w:sz w:val="24"/>
          <w:szCs w:val="24"/>
          <w:lang w:val="en-US"/>
        </w:rPr>
        <w:t xml:space="preserve"> (accessed 11 November 2015)</w:t>
      </w:r>
      <w:r w:rsidR="006A261B" w:rsidRPr="002C5062">
        <w:rPr>
          <w:rFonts w:ascii="Arial" w:hAnsi="Arial" w:cs="Arial"/>
          <w:color w:val="000000" w:themeColor="text1"/>
          <w:sz w:val="24"/>
          <w:szCs w:val="24"/>
          <w:lang w:val="en-US"/>
        </w:rPr>
        <w:t>.</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Howe, Ellic, </w:t>
      </w:r>
      <w:r w:rsidRPr="002C5062">
        <w:rPr>
          <w:rFonts w:ascii="Arial" w:hAnsi="Arial" w:cs="Arial"/>
          <w:i/>
          <w:iCs/>
          <w:color w:val="000000" w:themeColor="text1"/>
          <w:sz w:val="24"/>
          <w:szCs w:val="24"/>
          <w:lang w:val="en-US"/>
        </w:rPr>
        <w:t>Urania’s Children</w:t>
      </w:r>
      <w:r w:rsidRPr="002C5062">
        <w:rPr>
          <w:rFonts w:ascii="Arial" w:hAnsi="Arial" w:cs="Arial"/>
          <w:color w:val="000000" w:themeColor="text1"/>
          <w:sz w:val="24"/>
          <w:szCs w:val="24"/>
          <w:lang w:val="en-US"/>
        </w:rPr>
        <w:t>, London: William Kimber, 1967.</w:t>
      </w:r>
    </w:p>
    <w:p w:rsidR="00074B0A" w:rsidRPr="002C5062" w:rsidRDefault="00074B0A" w:rsidP="00074B0A">
      <w:pPr>
        <w:pStyle w:val="Textonotapie"/>
        <w:spacing w:line="360" w:lineRule="auto"/>
        <w:rPr>
          <w:rFonts w:ascii="Arial" w:eastAsia="Arial Unicode MS"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Monod, Paul Kebler, </w:t>
      </w:r>
      <w:r w:rsidRPr="002C5062">
        <w:rPr>
          <w:rFonts w:ascii="Arial" w:hAnsi="Arial" w:cs="Arial"/>
          <w:i/>
          <w:color w:val="000000" w:themeColor="text1"/>
          <w:sz w:val="24"/>
          <w:szCs w:val="24"/>
          <w:lang w:val="en-US"/>
        </w:rPr>
        <w:t>Solomon's Secret Arts: The Occult in the Age of Enlightenment</w:t>
      </w:r>
      <w:r w:rsidRPr="002C5062">
        <w:rPr>
          <w:rFonts w:ascii="Arial" w:hAnsi="Arial" w:cs="Arial"/>
          <w:color w:val="000000" w:themeColor="text1"/>
          <w:sz w:val="24"/>
          <w:szCs w:val="24"/>
          <w:lang w:val="en-US"/>
        </w:rPr>
        <w:t>, New Haven: Yale University Press, 2013.</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autoSpaceDE w:val="0"/>
        <w:autoSpaceDN w:val="0"/>
        <w:adjustRightInd w:val="0"/>
        <w:spacing w:after="0"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Moore, Patrick and Robin Rees, </w:t>
      </w:r>
      <w:r w:rsidRPr="002C5062">
        <w:rPr>
          <w:rFonts w:ascii="Arial" w:hAnsi="Arial" w:cs="Arial"/>
          <w:i/>
          <w:color w:val="000000" w:themeColor="text1"/>
          <w:sz w:val="24"/>
          <w:szCs w:val="24"/>
          <w:lang w:val="en-US"/>
        </w:rPr>
        <w:t>Patrick Moore’s Data Book of Astronomy</w:t>
      </w:r>
      <w:r w:rsidRPr="002C5062">
        <w:rPr>
          <w:rFonts w:ascii="Arial" w:hAnsi="Arial" w:cs="Arial"/>
          <w:color w:val="000000" w:themeColor="text1"/>
          <w:sz w:val="24"/>
          <w:szCs w:val="24"/>
          <w:lang w:val="en-US"/>
        </w:rPr>
        <w:t>, 2nd edn, Cambridge: Cambridge University Press, 2011 [2000].</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8547B2" w:rsidRPr="002C5062" w:rsidRDefault="008547B2" w:rsidP="00074B0A">
      <w:pPr>
        <w:pStyle w:val="Textonotapie"/>
        <w:spacing w:line="360" w:lineRule="auto"/>
        <w:rPr>
          <w:rFonts w:ascii="Arial" w:hAnsi="Arial" w:cs="Arial"/>
          <w:color w:val="000000" w:themeColor="text1"/>
          <w:sz w:val="24"/>
          <w:szCs w:val="24"/>
          <w:lang w:val="en-US"/>
        </w:rPr>
      </w:pPr>
      <w:r w:rsidRPr="002C5062">
        <w:rPr>
          <w:rFonts w:ascii="Arial" w:hAnsi="Arial" w:cs="Arial"/>
          <w:i/>
          <w:color w:val="000000" w:themeColor="text1"/>
          <w:sz w:val="24"/>
          <w:szCs w:val="24"/>
          <w:lang w:val="en-US"/>
        </w:rPr>
        <w:t>Oxford English Dictionary</w:t>
      </w:r>
      <w:r w:rsidRPr="002C5062">
        <w:rPr>
          <w:rFonts w:ascii="Arial" w:hAnsi="Arial" w:cs="Arial"/>
          <w:color w:val="000000" w:themeColor="text1"/>
          <w:sz w:val="24"/>
          <w:szCs w:val="24"/>
          <w:lang w:val="en-US"/>
        </w:rPr>
        <w:t xml:space="preserve">, available at </w:t>
      </w:r>
      <w:r w:rsidRPr="002C5062">
        <w:rPr>
          <w:rFonts w:ascii="Arial" w:hAnsi="Arial" w:cs="Arial"/>
          <w:color w:val="000000" w:themeColor="text1"/>
          <w:sz w:val="24"/>
          <w:szCs w:val="24"/>
          <w:u w:val="single"/>
          <w:lang w:val="en-US"/>
        </w:rPr>
        <w:t>www.oed.com</w:t>
      </w:r>
      <w:r w:rsidRPr="002C5062">
        <w:rPr>
          <w:rFonts w:ascii="Arial" w:hAnsi="Arial" w:cs="Arial"/>
          <w:color w:val="000000" w:themeColor="text1"/>
          <w:sz w:val="24"/>
          <w:szCs w:val="24"/>
          <w:lang w:val="en-US"/>
        </w:rPr>
        <w:t xml:space="preserve"> (accessed: 11 November 2015).</w:t>
      </w:r>
    </w:p>
    <w:p w:rsidR="008547B2" w:rsidRPr="002C5062" w:rsidRDefault="008547B2"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Perkins, Maureen, </w:t>
      </w:r>
      <w:r w:rsidRPr="002C5062">
        <w:rPr>
          <w:rFonts w:ascii="Arial" w:hAnsi="Arial" w:cs="Arial"/>
          <w:i/>
          <w:color w:val="000000" w:themeColor="text1"/>
          <w:sz w:val="24"/>
          <w:szCs w:val="24"/>
          <w:lang w:val="en-US"/>
        </w:rPr>
        <w:t>Visions of the Future</w:t>
      </w:r>
      <w:r w:rsidR="00C970B3" w:rsidRPr="002C5062">
        <w:rPr>
          <w:rFonts w:ascii="Arial" w:hAnsi="Arial" w:cs="Arial"/>
          <w:i/>
          <w:color w:val="000000" w:themeColor="text1"/>
          <w:sz w:val="24"/>
          <w:szCs w:val="24"/>
          <w:lang w:val="en-US"/>
        </w:rPr>
        <w:t>:</w:t>
      </w:r>
      <w:r w:rsidRPr="002C5062">
        <w:rPr>
          <w:rFonts w:ascii="Arial" w:hAnsi="Arial" w:cs="Arial"/>
          <w:i/>
          <w:color w:val="000000" w:themeColor="text1"/>
          <w:sz w:val="24"/>
          <w:szCs w:val="24"/>
          <w:lang w:val="en-US"/>
        </w:rPr>
        <w:t xml:space="preserve"> Almanacs, Time, and Cultural Change 1775</w:t>
      </w:r>
      <w:r w:rsidRPr="002C5062">
        <w:rPr>
          <w:rFonts w:ascii="Arial" w:hAnsi="Arial" w:cs="Arial"/>
          <w:bCs/>
          <w:color w:val="000000" w:themeColor="text1"/>
          <w:sz w:val="24"/>
          <w:szCs w:val="24"/>
          <w:lang w:val="en-US"/>
        </w:rPr>
        <w:sym w:font="Symbol" w:char="F02D"/>
      </w:r>
      <w:r w:rsidRPr="002C5062">
        <w:rPr>
          <w:rFonts w:ascii="Arial" w:hAnsi="Arial" w:cs="Arial"/>
          <w:i/>
          <w:color w:val="000000" w:themeColor="text1"/>
          <w:sz w:val="24"/>
          <w:szCs w:val="24"/>
          <w:lang w:val="en-US"/>
        </w:rPr>
        <w:t>1870</w:t>
      </w:r>
      <w:r w:rsidRPr="002C5062">
        <w:rPr>
          <w:rFonts w:ascii="Arial" w:hAnsi="Arial" w:cs="Arial"/>
          <w:color w:val="000000" w:themeColor="text1"/>
          <w:sz w:val="24"/>
          <w:szCs w:val="24"/>
          <w:lang w:val="en-US"/>
        </w:rPr>
        <w:t>, Oxford: Clarendon Press, 1996.</w:t>
      </w:r>
    </w:p>
    <w:p w:rsidR="00074B0A" w:rsidRPr="002C5062" w:rsidRDefault="00074B0A" w:rsidP="00074B0A">
      <w:pPr>
        <w:pStyle w:val="Textonotapie"/>
        <w:spacing w:line="360" w:lineRule="auto"/>
        <w:rPr>
          <w:rFonts w:ascii="Arial" w:eastAsia="MS Mincho"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eastAsia="MS Mincho" w:hAnsi="Arial" w:cs="Arial"/>
          <w:color w:val="000000" w:themeColor="text1"/>
          <w:sz w:val="24"/>
          <w:szCs w:val="24"/>
          <w:lang w:val="en-US"/>
        </w:rPr>
        <w:t xml:space="preserve">Schechner, Sara J., </w:t>
      </w:r>
      <w:r w:rsidRPr="002C5062">
        <w:rPr>
          <w:rFonts w:ascii="Arial" w:eastAsia="MS Mincho" w:hAnsi="Arial" w:cs="Arial"/>
          <w:i/>
          <w:iCs/>
          <w:color w:val="000000" w:themeColor="text1"/>
          <w:sz w:val="24"/>
          <w:szCs w:val="24"/>
          <w:lang w:val="en-US"/>
        </w:rPr>
        <w:t>Comets, Popular Culture and the Birth of Modern Cosmology</w:t>
      </w:r>
      <w:r w:rsidRPr="002C5062">
        <w:rPr>
          <w:rFonts w:ascii="Arial" w:eastAsia="MS Mincho" w:hAnsi="Arial" w:cs="Arial"/>
          <w:color w:val="000000" w:themeColor="text1"/>
          <w:sz w:val="24"/>
          <w:szCs w:val="24"/>
          <w:lang w:val="en-US"/>
        </w:rPr>
        <w:t>, Princeton: Princeton University Press, 1997.</w:t>
      </w:r>
    </w:p>
    <w:p w:rsidR="00074B0A" w:rsidRPr="002C5062" w:rsidRDefault="00074B0A" w:rsidP="00074B0A">
      <w:pPr>
        <w:autoSpaceDE w:val="0"/>
        <w:autoSpaceDN w:val="0"/>
        <w:adjustRightInd w:val="0"/>
        <w:spacing w:after="0" w:line="360" w:lineRule="auto"/>
        <w:rPr>
          <w:rFonts w:ascii="Arial" w:hAnsi="Arial" w:cs="Arial"/>
          <w:color w:val="000000" w:themeColor="text1"/>
          <w:sz w:val="24"/>
          <w:szCs w:val="24"/>
          <w:lang w:val="en-US"/>
        </w:rPr>
      </w:pPr>
    </w:p>
    <w:p w:rsidR="00074B0A" w:rsidRPr="002C5062" w:rsidRDefault="00074B0A" w:rsidP="00074B0A">
      <w:pPr>
        <w:autoSpaceDE w:val="0"/>
        <w:autoSpaceDN w:val="0"/>
        <w:adjustRightInd w:val="0"/>
        <w:spacing w:after="0"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lastRenderedPageBreak/>
        <w:t xml:space="preserve">Schuchard, Marsha Keith, ‘Rediscovering William “Hurricane” Gilbert: A lost voice of revolution and madness in the worlds of Blake and the Romantics.’ Paper presented at BARS Conference on “Romantic Revelations,” University of Kelle, July 1999, available at </w:t>
      </w:r>
      <w:r w:rsidRPr="002C5062">
        <w:rPr>
          <w:rFonts w:ascii="Arial" w:hAnsi="Arial" w:cs="Arial"/>
          <w:color w:val="000000" w:themeColor="text1"/>
          <w:sz w:val="24"/>
          <w:szCs w:val="24"/>
          <w:u w:val="single"/>
          <w:lang w:val="en-US"/>
        </w:rPr>
        <w:t>www.williamgilbert.com/GILBERT_Schuchard.htm</w:t>
      </w:r>
      <w:r w:rsidRPr="002C5062">
        <w:rPr>
          <w:rFonts w:ascii="Arial" w:hAnsi="Arial" w:cs="Arial"/>
          <w:color w:val="000000" w:themeColor="text1"/>
          <w:sz w:val="24"/>
          <w:szCs w:val="24"/>
          <w:lang w:val="en-US"/>
        </w:rPr>
        <w:t xml:space="preserve"> (accessed 11 November 2015).</w:t>
      </w:r>
    </w:p>
    <w:p w:rsidR="00074B0A" w:rsidRPr="002C5062" w:rsidRDefault="00074B0A" w:rsidP="00074B0A">
      <w:pPr>
        <w:spacing w:after="0"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Standage, Tom, </w:t>
      </w:r>
      <w:r w:rsidRPr="002C5062">
        <w:rPr>
          <w:rFonts w:ascii="Arial" w:hAnsi="Arial" w:cs="Arial"/>
          <w:i/>
          <w:color w:val="000000" w:themeColor="text1"/>
          <w:sz w:val="24"/>
          <w:szCs w:val="24"/>
          <w:lang w:val="en-US"/>
        </w:rPr>
        <w:t>The Neptune File: A Story of Astronomical Rivalry and the Pioneers of Planet Hunting</w:t>
      </w:r>
      <w:r w:rsidRPr="002C5062">
        <w:rPr>
          <w:rFonts w:ascii="Arial" w:hAnsi="Arial" w:cs="Arial"/>
          <w:color w:val="000000" w:themeColor="text1"/>
          <w:sz w:val="24"/>
          <w:szCs w:val="24"/>
          <w:lang w:val="en-US"/>
        </w:rPr>
        <w:t>, New York: Walker Publishing Company, 2000.</w:t>
      </w:r>
    </w:p>
    <w:p w:rsidR="00074B0A" w:rsidRPr="002C5062" w:rsidRDefault="00074B0A" w:rsidP="00074B0A">
      <w:pPr>
        <w:spacing w:after="0"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Tester, Jim, </w:t>
      </w:r>
      <w:r w:rsidRPr="002C5062">
        <w:rPr>
          <w:rFonts w:ascii="Arial" w:hAnsi="Arial" w:cs="Arial"/>
          <w:i/>
          <w:color w:val="000000" w:themeColor="text1"/>
          <w:sz w:val="24"/>
          <w:szCs w:val="24"/>
          <w:lang w:val="en-US"/>
        </w:rPr>
        <w:t>A History of Western Astrology</w:t>
      </w:r>
      <w:r w:rsidRPr="002C5062">
        <w:rPr>
          <w:rFonts w:ascii="Arial" w:hAnsi="Arial" w:cs="Arial"/>
          <w:color w:val="000000" w:themeColor="text1"/>
          <w:sz w:val="24"/>
          <w:szCs w:val="24"/>
          <w:lang w:val="en-US"/>
        </w:rPr>
        <w:t>, Woodbrigde: The Boydell Press, 1996 [1987].</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i/>
          <w:color w:val="000000" w:themeColor="text1"/>
          <w:sz w:val="24"/>
          <w:szCs w:val="24"/>
          <w:lang w:val="en-US"/>
        </w:rPr>
        <w:t>The Biographical Encyclopedia of Astronomers</w:t>
      </w:r>
      <w:r w:rsidRPr="002C5062">
        <w:rPr>
          <w:rFonts w:ascii="Arial" w:hAnsi="Arial" w:cs="Arial"/>
          <w:color w:val="000000" w:themeColor="text1"/>
          <w:sz w:val="24"/>
          <w:szCs w:val="24"/>
          <w:lang w:val="en-US"/>
        </w:rPr>
        <w:t xml:space="preserve">, </w:t>
      </w:r>
      <w:r w:rsidRPr="002C5062">
        <w:rPr>
          <w:rStyle w:val="addmd1"/>
          <w:rFonts w:ascii="Arial" w:hAnsi="Arial" w:cs="Arial"/>
          <w:color w:val="000000" w:themeColor="text1"/>
          <w:sz w:val="24"/>
          <w:szCs w:val="24"/>
          <w:lang w:val="en-US"/>
        </w:rPr>
        <w:t>ed. by Virginia Trimble and others, 2 vols.</w:t>
      </w:r>
      <w:r w:rsidRPr="002C5062">
        <w:rPr>
          <w:rFonts w:ascii="Arial" w:hAnsi="Arial" w:cs="Arial"/>
          <w:color w:val="000000" w:themeColor="text1"/>
          <w:sz w:val="24"/>
          <w:szCs w:val="24"/>
          <w:lang w:val="en-US"/>
        </w:rPr>
        <w:t>, New York: Springer, 2007.</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pStyle w:val="Textonotapie"/>
        <w:spacing w:line="360" w:lineRule="auto"/>
        <w:rPr>
          <w:rFonts w:ascii="Arial" w:hAnsi="Arial" w:cs="Arial"/>
          <w:color w:val="000000" w:themeColor="text1"/>
          <w:sz w:val="24"/>
          <w:szCs w:val="24"/>
          <w:lang w:val="en-US"/>
        </w:rPr>
      </w:pPr>
      <w:r w:rsidRPr="002C5062">
        <w:rPr>
          <w:rFonts w:ascii="Arial" w:hAnsi="Arial" w:cs="Arial"/>
          <w:color w:val="000000" w:themeColor="text1"/>
          <w:sz w:val="24"/>
          <w:szCs w:val="24"/>
          <w:lang w:val="en-US"/>
        </w:rPr>
        <w:t xml:space="preserve">Thomas, Keith, </w:t>
      </w:r>
      <w:r w:rsidRPr="002C5062">
        <w:rPr>
          <w:rFonts w:ascii="Arial" w:hAnsi="Arial" w:cs="Arial"/>
          <w:i/>
          <w:color w:val="000000" w:themeColor="text1"/>
          <w:sz w:val="24"/>
          <w:szCs w:val="24"/>
          <w:lang w:val="en-US"/>
        </w:rPr>
        <w:t>Religion and the Decline of Magic</w:t>
      </w:r>
      <w:r w:rsidRPr="002C5062">
        <w:rPr>
          <w:rFonts w:ascii="Arial" w:hAnsi="Arial" w:cs="Arial"/>
          <w:color w:val="000000" w:themeColor="text1"/>
          <w:sz w:val="24"/>
          <w:szCs w:val="24"/>
          <w:lang w:val="en-US"/>
        </w:rPr>
        <w:t>, London: Penguin Books, 1991 [1971].</w:t>
      </w:r>
    </w:p>
    <w:p w:rsidR="00074B0A" w:rsidRPr="002C5062" w:rsidRDefault="00074B0A" w:rsidP="00074B0A">
      <w:pPr>
        <w:pStyle w:val="Textonotapie"/>
        <w:spacing w:line="360" w:lineRule="auto"/>
        <w:rPr>
          <w:rFonts w:ascii="Arial" w:hAnsi="Arial" w:cs="Arial"/>
          <w:color w:val="000000" w:themeColor="text1"/>
          <w:sz w:val="24"/>
          <w:szCs w:val="24"/>
          <w:lang w:val="en-US"/>
        </w:rPr>
      </w:pPr>
    </w:p>
    <w:p w:rsidR="00074B0A" w:rsidRPr="002C5062" w:rsidRDefault="00074B0A" w:rsidP="00074B0A">
      <w:pPr>
        <w:pStyle w:val="Default"/>
        <w:rPr>
          <w:rFonts w:ascii="Arial" w:hAnsi="Arial" w:cs="Arial"/>
          <w:color w:val="000000" w:themeColor="text1"/>
          <w:lang w:val="en-US"/>
        </w:rPr>
      </w:pPr>
      <w:r w:rsidRPr="002C5062">
        <w:rPr>
          <w:rFonts w:ascii="Arial" w:hAnsi="Arial" w:cs="Arial"/>
          <w:color w:val="000000" w:themeColor="text1"/>
          <w:lang w:val="en-US"/>
        </w:rPr>
        <w:t xml:space="preserve">Thorndike, Lynn, ‘The True Place of Astrology in the History of Science’, </w:t>
      </w:r>
      <w:r w:rsidRPr="002C5062">
        <w:rPr>
          <w:rFonts w:ascii="Arial" w:hAnsi="Arial" w:cs="Arial"/>
          <w:i/>
          <w:color w:val="000000" w:themeColor="text1"/>
          <w:lang w:val="en-US"/>
        </w:rPr>
        <w:t>Isis</w:t>
      </w:r>
      <w:r w:rsidRPr="002C5062">
        <w:rPr>
          <w:rFonts w:ascii="Arial" w:hAnsi="Arial" w:cs="Arial"/>
          <w:color w:val="000000" w:themeColor="text1"/>
          <w:lang w:val="en-US"/>
        </w:rPr>
        <w:t>, vol. 46, No. 3 (September 1955), pp. 273</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278.</w:t>
      </w:r>
    </w:p>
    <w:p w:rsidR="002A5A07" w:rsidRPr="002C5062" w:rsidRDefault="002A5A07">
      <w:pPr>
        <w:rPr>
          <w:rFonts w:ascii="Arial" w:hAnsi="Arial" w:cs="Arial"/>
          <w:b/>
          <w:color w:val="000000" w:themeColor="text1"/>
          <w:sz w:val="24"/>
          <w:szCs w:val="24"/>
          <w:lang w:val="en-US"/>
        </w:rPr>
      </w:pPr>
      <w:r w:rsidRPr="002C5062">
        <w:rPr>
          <w:rFonts w:ascii="Arial" w:hAnsi="Arial" w:cs="Arial"/>
          <w:b/>
          <w:color w:val="000000" w:themeColor="text1"/>
          <w:sz w:val="24"/>
          <w:szCs w:val="24"/>
          <w:lang w:val="en-US"/>
        </w:rPr>
        <w:br w:type="page"/>
      </w:r>
    </w:p>
    <w:p w:rsidR="00106EB8" w:rsidRPr="002C5062" w:rsidRDefault="00106EB8" w:rsidP="00106EB8">
      <w:pPr>
        <w:pStyle w:val="Textonotapie"/>
        <w:spacing w:line="360" w:lineRule="auto"/>
        <w:jc w:val="center"/>
        <w:rPr>
          <w:rFonts w:ascii="Arial" w:hAnsi="Arial" w:cs="Arial"/>
          <w:b/>
          <w:color w:val="000000" w:themeColor="text1"/>
          <w:sz w:val="24"/>
          <w:szCs w:val="24"/>
          <w:lang w:val="en-US"/>
        </w:rPr>
        <w:sectPr w:rsidR="00106EB8" w:rsidRPr="002C5062" w:rsidSect="00AD56C7">
          <w:footerReference w:type="default" r:id="rId11"/>
          <w:pgSz w:w="11906" w:h="16838"/>
          <w:pgMar w:top="1440" w:right="1440" w:bottom="1440" w:left="2268" w:header="709" w:footer="709" w:gutter="0"/>
          <w:pgNumType w:start="1"/>
          <w:cols w:space="708"/>
          <w:docGrid w:linePitch="360"/>
        </w:sectPr>
      </w:pPr>
    </w:p>
    <w:p w:rsidR="00106EB8" w:rsidRPr="002C5062" w:rsidRDefault="002A5A07" w:rsidP="00106EB8">
      <w:pPr>
        <w:pStyle w:val="Textonotapie"/>
        <w:spacing w:line="360" w:lineRule="auto"/>
        <w:jc w:val="center"/>
        <w:rPr>
          <w:rFonts w:ascii="Arial" w:hAnsi="Arial" w:cs="Arial"/>
          <w:b/>
          <w:color w:val="000000" w:themeColor="text1"/>
          <w:sz w:val="24"/>
          <w:szCs w:val="24"/>
          <w:lang w:val="en-US"/>
        </w:rPr>
        <w:sectPr w:rsidR="00106EB8" w:rsidRPr="002C5062" w:rsidSect="00E42B97">
          <w:pgSz w:w="11906" w:h="16838"/>
          <w:pgMar w:top="1440" w:right="1440" w:bottom="1440" w:left="2268" w:header="709" w:footer="709" w:gutter="0"/>
          <w:cols w:space="708"/>
          <w:vAlign w:val="center"/>
          <w:docGrid w:linePitch="360"/>
        </w:sectPr>
      </w:pPr>
      <w:r w:rsidRPr="002C5062">
        <w:rPr>
          <w:rFonts w:ascii="Arial" w:hAnsi="Arial" w:cs="Arial"/>
          <w:b/>
          <w:color w:val="000000" w:themeColor="text1"/>
          <w:sz w:val="24"/>
          <w:szCs w:val="24"/>
          <w:lang w:val="en-US"/>
        </w:rPr>
        <w:lastRenderedPageBreak/>
        <w:t>Appendix</w:t>
      </w:r>
    </w:p>
    <w:p w:rsidR="00B579E3" w:rsidRPr="002C5062" w:rsidRDefault="00B579E3" w:rsidP="00106EB8">
      <w:pPr>
        <w:pStyle w:val="Textonotapie"/>
        <w:spacing w:line="360" w:lineRule="auto"/>
        <w:jc w:val="center"/>
        <w:rPr>
          <w:rFonts w:ascii="Arial" w:hAnsi="Arial" w:cs="Arial"/>
          <w:b/>
          <w:color w:val="000000" w:themeColor="text1"/>
          <w:sz w:val="24"/>
          <w:szCs w:val="24"/>
          <w:lang w:val="en-US"/>
        </w:rPr>
      </w:pPr>
    </w:p>
    <w:p w:rsidR="00B579E3" w:rsidRPr="002C5062" w:rsidRDefault="00B579E3">
      <w:pPr>
        <w:rPr>
          <w:rFonts w:ascii="Arial" w:hAnsi="Arial" w:cs="Arial"/>
          <w:b/>
          <w:color w:val="000000" w:themeColor="text1"/>
          <w:sz w:val="24"/>
          <w:szCs w:val="24"/>
          <w:lang w:val="en-US"/>
        </w:rPr>
      </w:pPr>
    </w:p>
    <w:tbl>
      <w:tblPr>
        <w:tblW w:w="0" w:type="auto"/>
        <w:tblInd w:w="-72" w:type="dxa"/>
        <w:tblLook w:val="0000" w:firstRow="0" w:lastRow="0" w:firstColumn="0" w:lastColumn="0" w:noHBand="0" w:noVBand="0"/>
      </w:tblPr>
      <w:tblGrid>
        <w:gridCol w:w="4246"/>
        <w:gridCol w:w="2120"/>
        <w:gridCol w:w="2120"/>
      </w:tblGrid>
      <w:tr w:rsidR="005B5424" w:rsidRPr="002C5062" w:rsidTr="00DC20FB">
        <w:trPr>
          <w:trHeight w:val="1255"/>
        </w:trPr>
        <w:tc>
          <w:tcPr>
            <w:tcW w:w="2818" w:type="dxa"/>
            <w:vAlign w:val="center"/>
          </w:tcPr>
          <w:p w:rsidR="00B579E3" w:rsidRPr="002C5062" w:rsidRDefault="00B579E3" w:rsidP="00DC20FB">
            <w:pPr>
              <w:jc w:val="center"/>
              <w:rPr>
                <w:b/>
                <w:color w:val="000000" w:themeColor="text1"/>
                <w:sz w:val="28"/>
                <w:szCs w:val="28"/>
                <w:lang w:val="en-US"/>
              </w:rPr>
            </w:pPr>
            <w:r w:rsidRPr="002C5062">
              <w:rPr>
                <w:b/>
                <w:noProof/>
                <w:color w:val="000000" w:themeColor="text1"/>
                <w:sz w:val="28"/>
                <w:szCs w:val="28"/>
                <w:lang w:eastAsia="en-GB"/>
              </w:rPr>
              <w:drawing>
                <wp:inline distT="0" distB="0" distL="0" distR="0" wp14:anchorId="725D14A9" wp14:editId="77EE8337">
                  <wp:extent cx="2559050" cy="825500"/>
                  <wp:effectExtent l="0" t="0" r="0" b="0"/>
                  <wp:docPr id="3" name="Imagen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59050" cy="825500"/>
                          </a:xfrm>
                          <a:prstGeom prst="rect">
                            <a:avLst/>
                          </a:prstGeom>
                          <a:noFill/>
                          <a:ln>
                            <a:noFill/>
                          </a:ln>
                        </pic:spPr>
                      </pic:pic>
                    </a:graphicData>
                  </a:graphic>
                </wp:inline>
              </w:drawing>
            </w:r>
          </w:p>
        </w:tc>
        <w:tc>
          <w:tcPr>
            <w:tcW w:w="2818" w:type="dxa"/>
            <w:vAlign w:val="center"/>
          </w:tcPr>
          <w:p w:rsidR="00B579E3" w:rsidRPr="002C5062" w:rsidRDefault="00B579E3" w:rsidP="00DC20FB">
            <w:pPr>
              <w:jc w:val="center"/>
              <w:rPr>
                <w:b/>
                <w:color w:val="000000" w:themeColor="text1"/>
                <w:sz w:val="28"/>
                <w:szCs w:val="28"/>
                <w:lang w:val="en-US"/>
              </w:rPr>
            </w:pPr>
          </w:p>
        </w:tc>
        <w:tc>
          <w:tcPr>
            <w:tcW w:w="2819" w:type="dxa"/>
            <w:vAlign w:val="center"/>
          </w:tcPr>
          <w:p w:rsidR="00B579E3" w:rsidRPr="002C5062" w:rsidRDefault="00B579E3" w:rsidP="00DC20FB">
            <w:pPr>
              <w:jc w:val="center"/>
              <w:rPr>
                <w:b/>
                <w:color w:val="000000" w:themeColor="text1"/>
                <w:sz w:val="28"/>
                <w:szCs w:val="28"/>
                <w:lang w:val="en-US"/>
              </w:rPr>
            </w:pPr>
          </w:p>
        </w:tc>
      </w:tr>
    </w:tbl>
    <w:p w:rsidR="00B579E3" w:rsidRPr="002C5062" w:rsidRDefault="00B579E3" w:rsidP="00B579E3">
      <w:pPr>
        <w:rPr>
          <w:color w:val="000000" w:themeColor="text1"/>
          <w:lang w:val="en-US"/>
        </w:rPr>
      </w:pPr>
    </w:p>
    <w:p w:rsidR="00B579E3" w:rsidRPr="002C5062" w:rsidRDefault="00B579E3" w:rsidP="00B579E3">
      <w:pPr>
        <w:rPr>
          <w:color w:val="000000" w:themeColor="text1"/>
          <w:lang w:val="en-US"/>
        </w:rPr>
      </w:pPr>
    </w:p>
    <w:p w:rsidR="00B579E3" w:rsidRPr="002C5062" w:rsidRDefault="00B579E3" w:rsidP="00B579E3">
      <w:pPr>
        <w:jc w:val="center"/>
        <w:rPr>
          <w:rFonts w:ascii="Arial" w:hAnsi="Arial" w:cs="Arial"/>
          <w:b/>
          <w:color w:val="000000" w:themeColor="text1"/>
          <w:sz w:val="32"/>
          <w:szCs w:val="32"/>
          <w:lang w:val="en-US"/>
        </w:rPr>
      </w:pPr>
      <w:r w:rsidRPr="002C5062">
        <w:rPr>
          <w:rFonts w:ascii="Arial" w:hAnsi="Arial" w:cs="Arial"/>
          <w:b/>
          <w:color w:val="000000" w:themeColor="text1"/>
          <w:sz w:val="32"/>
          <w:szCs w:val="32"/>
          <w:lang w:val="en-US"/>
        </w:rPr>
        <w:t>Faculty of Humanities</w:t>
      </w:r>
    </w:p>
    <w:p w:rsidR="00B579E3" w:rsidRPr="002C5062" w:rsidRDefault="00B579E3" w:rsidP="00B579E3">
      <w:pPr>
        <w:rPr>
          <w:color w:val="000000" w:themeColor="text1"/>
          <w:lang w:val="en-US"/>
        </w:rPr>
      </w:pPr>
    </w:p>
    <w:p w:rsidR="00B579E3" w:rsidRPr="002C5062" w:rsidRDefault="00B579E3" w:rsidP="00B579E3">
      <w:pPr>
        <w:jc w:val="center"/>
        <w:rPr>
          <w:rFonts w:ascii="Arial" w:hAnsi="Arial" w:cs="Arial"/>
          <w:b/>
          <w:color w:val="000000" w:themeColor="text1"/>
          <w:sz w:val="28"/>
          <w:szCs w:val="28"/>
          <w:lang w:val="en-US"/>
        </w:rPr>
      </w:pPr>
      <w:r w:rsidRPr="002C5062">
        <w:rPr>
          <w:rFonts w:ascii="Arial" w:hAnsi="Arial" w:cs="Arial"/>
          <w:b/>
          <w:color w:val="000000" w:themeColor="text1"/>
          <w:sz w:val="28"/>
          <w:szCs w:val="28"/>
          <w:lang w:val="en-US"/>
        </w:rPr>
        <w:t>MA Dissertation Approval Form</w:t>
      </w:r>
    </w:p>
    <w:p w:rsidR="00B579E3" w:rsidRPr="002C5062" w:rsidRDefault="00B579E3" w:rsidP="00B579E3">
      <w:pPr>
        <w:jc w:val="center"/>
        <w:rPr>
          <w:rFonts w:ascii="Arial" w:hAnsi="Arial" w:cs="Arial"/>
          <w:b/>
          <w:color w:val="000000" w:themeColor="text1"/>
          <w:sz w:val="28"/>
          <w:szCs w:val="28"/>
          <w:lang w:val="en-US"/>
        </w:rPr>
      </w:pPr>
    </w:p>
    <w:p w:rsidR="00B579E3" w:rsidRPr="002C5062" w:rsidRDefault="00B579E3" w:rsidP="00B579E3">
      <w:pPr>
        <w:rPr>
          <w:rFonts w:ascii="Arial" w:hAnsi="Arial" w:cs="Arial"/>
          <w:color w:val="000000" w:themeColor="text1"/>
          <w:lang w:val="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31"/>
        <w:gridCol w:w="6383"/>
      </w:tblGrid>
      <w:tr w:rsidR="005B5424" w:rsidRPr="002C5062" w:rsidTr="00DC20FB">
        <w:tc>
          <w:tcPr>
            <w:tcW w:w="2088" w:type="dxa"/>
            <w:vAlign w:val="center"/>
          </w:tcPr>
          <w:p w:rsidR="00B579E3" w:rsidRPr="002C5062" w:rsidRDefault="00B579E3" w:rsidP="00DC20FB">
            <w:pPr>
              <w:jc w:val="center"/>
              <w:rPr>
                <w:rFonts w:ascii="Arial" w:hAnsi="Arial" w:cs="Arial"/>
                <w:color w:val="000000" w:themeColor="text1"/>
                <w:lang w:val="en-US"/>
              </w:rPr>
            </w:pPr>
            <w:r w:rsidRPr="002C5062">
              <w:rPr>
                <w:rFonts w:ascii="Arial" w:hAnsi="Arial" w:cs="Arial"/>
                <w:color w:val="000000" w:themeColor="text1"/>
                <w:lang w:val="en-US"/>
              </w:rPr>
              <w:t>Student Name</w:t>
            </w:r>
          </w:p>
        </w:tc>
        <w:tc>
          <w:tcPr>
            <w:tcW w:w="6768" w:type="dxa"/>
          </w:tcPr>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Daniel Enrique Zagari</w:t>
            </w:r>
          </w:p>
          <w:p w:rsidR="00B579E3" w:rsidRPr="002C5062" w:rsidRDefault="00B579E3" w:rsidP="00DC20FB">
            <w:pPr>
              <w:rPr>
                <w:rFonts w:ascii="Arial" w:hAnsi="Arial" w:cs="Arial"/>
                <w:color w:val="000000" w:themeColor="text1"/>
                <w:lang w:val="en-US"/>
              </w:rPr>
            </w:pPr>
          </w:p>
        </w:tc>
      </w:tr>
      <w:tr w:rsidR="005B5424" w:rsidRPr="002C5062" w:rsidTr="00DC20FB">
        <w:tc>
          <w:tcPr>
            <w:tcW w:w="2088" w:type="dxa"/>
            <w:vAlign w:val="center"/>
          </w:tcPr>
          <w:p w:rsidR="00B579E3" w:rsidRPr="002C5062" w:rsidRDefault="00B579E3" w:rsidP="00DC20FB">
            <w:pPr>
              <w:jc w:val="center"/>
              <w:rPr>
                <w:rFonts w:ascii="Arial" w:hAnsi="Arial" w:cs="Arial"/>
                <w:color w:val="000000" w:themeColor="text1"/>
                <w:lang w:val="en-US"/>
              </w:rPr>
            </w:pPr>
            <w:r w:rsidRPr="002C5062">
              <w:rPr>
                <w:rFonts w:ascii="Arial" w:hAnsi="Arial" w:cs="Arial"/>
                <w:color w:val="000000" w:themeColor="text1"/>
                <w:lang w:val="en-US"/>
              </w:rPr>
              <w:t>Degree Scheme</w:t>
            </w:r>
          </w:p>
        </w:tc>
        <w:tc>
          <w:tcPr>
            <w:tcW w:w="6768" w:type="dxa"/>
          </w:tcPr>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MA CULTURAL ASTRONOMY AND ASTROLOGY</w:t>
            </w:r>
          </w:p>
        </w:tc>
      </w:tr>
      <w:tr w:rsidR="005B5424" w:rsidRPr="002C5062" w:rsidTr="00DC20FB">
        <w:tc>
          <w:tcPr>
            <w:tcW w:w="2088" w:type="dxa"/>
            <w:vAlign w:val="center"/>
          </w:tcPr>
          <w:p w:rsidR="00B579E3" w:rsidRPr="002C5062" w:rsidRDefault="00B579E3" w:rsidP="00DC20FB">
            <w:pPr>
              <w:jc w:val="center"/>
              <w:rPr>
                <w:rFonts w:ascii="Arial" w:hAnsi="Arial" w:cs="Arial"/>
                <w:color w:val="000000" w:themeColor="text1"/>
                <w:lang w:val="en-US"/>
              </w:rPr>
            </w:pPr>
            <w:r w:rsidRPr="002C5062">
              <w:rPr>
                <w:rFonts w:ascii="Arial" w:hAnsi="Arial" w:cs="Arial"/>
                <w:color w:val="000000" w:themeColor="text1"/>
                <w:lang w:val="en-US"/>
              </w:rPr>
              <w:t xml:space="preserve">Module code </w:t>
            </w:r>
          </w:p>
        </w:tc>
        <w:tc>
          <w:tcPr>
            <w:tcW w:w="6768" w:type="dxa"/>
          </w:tcPr>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AHAN 7025</w:t>
            </w:r>
          </w:p>
        </w:tc>
      </w:tr>
      <w:tr w:rsidR="005B5424" w:rsidRPr="002C5062" w:rsidTr="00DC20FB">
        <w:tc>
          <w:tcPr>
            <w:tcW w:w="2088" w:type="dxa"/>
            <w:vAlign w:val="center"/>
          </w:tcPr>
          <w:p w:rsidR="00B579E3" w:rsidRPr="002C5062" w:rsidRDefault="00B579E3" w:rsidP="00DC20FB">
            <w:pPr>
              <w:jc w:val="center"/>
              <w:rPr>
                <w:rFonts w:ascii="Arial" w:hAnsi="Arial" w:cs="Arial"/>
                <w:color w:val="000000" w:themeColor="text1"/>
                <w:lang w:val="en-US"/>
              </w:rPr>
            </w:pPr>
            <w:r w:rsidRPr="002C5062">
              <w:rPr>
                <w:rFonts w:ascii="Arial" w:hAnsi="Arial" w:cs="Arial"/>
                <w:color w:val="000000" w:themeColor="text1"/>
                <w:lang w:val="en-US"/>
              </w:rPr>
              <w:t>Start date</w:t>
            </w:r>
          </w:p>
          <w:p w:rsidR="00B579E3" w:rsidRPr="002C5062" w:rsidRDefault="00B579E3" w:rsidP="00DC20FB">
            <w:pPr>
              <w:jc w:val="center"/>
              <w:rPr>
                <w:rFonts w:ascii="Arial" w:hAnsi="Arial" w:cs="Arial"/>
                <w:color w:val="000000" w:themeColor="text1"/>
                <w:lang w:val="en-US"/>
              </w:rPr>
            </w:pPr>
          </w:p>
        </w:tc>
        <w:tc>
          <w:tcPr>
            <w:tcW w:w="6768" w:type="dxa"/>
          </w:tcPr>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January 2014</w:t>
            </w:r>
          </w:p>
          <w:p w:rsidR="00B579E3" w:rsidRPr="002C5062" w:rsidRDefault="00B579E3" w:rsidP="00DC20FB">
            <w:pPr>
              <w:rPr>
                <w:rFonts w:ascii="Arial" w:hAnsi="Arial" w:cs="Arial"/>
                <w:color w:val="000000" w:themeColor="text1"/>
                <w:lang w:val="en-US"/>
              </w:rPr>
            </w:pPr>
          </w:p>
        </w:tc>
      </w:tr>
      <w:tr w:rsidR="005B5424" w:rsidRPr="002C5062" w:rsidTr="00DC20FB">
        <w:tc>
          <w:tcPr>
            <w:tcW w:w="2088" w:type="dxa"/>
            <w:vAlign w:val="center"/>
          </w:tcPr>
          <w:p w:rsidR="00B579E3" w:rsidRPr="002C5062" w:rsidRDefault="00B579E3" w:rsidP="00DC20FB">
            <w:pPr>
              <w:jc w:val="center"/>
              <w:rPr>
                <w:rFonts w:ascii="Arial" w:hAnsi="Arial" w:cs="Arial"/>
                <w:color w:val="000000" w:themeColor="text1"/>
                <w:lang w:val="en-US"/>
              </w:rPr>
            </w:pPr>
            <w:r w:rsidRPr="002C5062">
              <w:rPr>
                <w:rFonts w:ascii="Arial" w:hAnsi="Arial" w:cs="Arial"/>
                <w:color w:val="000000" w:themeColor="text1"/>
                <w:lang w:val="en-US"/>
              </w:rPr>
              <w:t>Completion Date</w:t>
            </w:r>
          </w:p>
          <w:p w:rsidR="00B579E3" w:rsidRPr="002C5062" w:rsidRDefault="00B579E3" w:rsidP="00DC20FB">
            <w:pPr>
              <w:jc w:val="center"/>
              <w:rPr>
                <w:rFonts w:ascii="Arial" w:hAnsi="Arial" w:cs="Arial"/>
                <w:color w:val="000000" w:themeColor="text1"/>
                <w:lang w:val="en-US"/>
              </w:rPr>
            </w:pPr>
          </w:p>
        </w:tc>
        <w:tc>
          <w:tcPr>
            <w:tcW w:w="6768" w:type="dxa"/>
          </w:tcPr>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January 2016</w:t>
            </w:r>
          </w:p>
        </w:tc>
      </w:tr>
    </w:tbl>
    <w:p w:rsidR="00B579E3" w:rsidRPr="002C5062" w:rsidRDefault="00B579E3" w:rsidP="00B579E3">
      <w:pPr>
        <w:rPr>
          <w:rFonts w:ascii="Arial" w:hAnsi="Arial" w:cs="Arial"/>
          <w:color w:val="000000" w:themeColor="text1"/>
          <w:lang w:val="en-US"/>
        </w:rPr>
      </w:pPr>
    </w:p>
    <w:p w:rsidR="00B579E3" w:rsidRPr="002C5062" w:rsidRDefault="00B579E3" w:rsidP="00B579E3">
      <w:pPr>
        <w:rPr>
          <w:rFonts w:ascii="Arial" w:hAnsi="Arial" w:cs="Arial"/>
          <w:color w:val="000000" w:themeColor="text1"/>
          <w:lang w:val="en-US"/>
        </w:rPr>
      </w:pPr>
    </w:p>
    <w:p w:rsidR="00B579E3" w:rsidRPr="002C5062" w:rsidRDefault="00B579E3" w:rsidP="00B579E3">
      <w:pPr>
        <w:rPr>
          <w:rFonts w:ascii="Arial" w:hAnsi="Arial" w:cs="Arial"/>
          <w:color w:val="000000" w:themeColor="text1"/>
          <w:lang w:val="en-US"/>
        </w:rPr>
      </w:pPr>
      <w:r w:rsidRPr="002C5062">
        <w:rPr>
          <w:rFonts w:ascii="Arial" w:hAnsi="Arial" w:cs="Arial"/>
          <w:color w:val="000000" w:themeColor="text1"/>
          <w:lang w:val="en-US"/>
        </w:rPr>
        <w:t>I have completed Part 1 of my degree.</w:t>
      </w:r>
    </w:p>
    <w:p w:rsidR="00B579E3" w:rsidRPr="002C5062" w:rsidRDefault="00B579E3" w:rsidP="00B579E3">
      <w:pPr>
        <w:rPr>
          <w:rFonts w:ascii="Arial" w:hAnsi="Arial" w:cs="Arial"/>
          <w:color w:val="000000" w:themeColor="text1"/>
          <w:lang w:val="en-US"/>
        </w:rPr>
      </w:pPr>
    </w:p>
    <w:p w:rsidR="00B579E3" w:rsidRPr="002C5062" w:rsidRDefault="00B579E3" w:rsidP="00B579E3">
      <w:pPr>
        <w:jc w:val="center"/>
        <w:rPr>
          <w:rFonts w:ascii="Arial" w:hAnsi="Arial" w:cs="Arial"/>
          <w:b/>
          <w:color w:val="000000" w:themeColor="text1"/>
          <w:sz w:val="28"/>
          <w:szCs w:val="28"/>
          <w:lang w:val="en-US"/>
        </w:rPr>
      </w:pPr>
    </w:p>
    <w:p w:rsidR="00B579E3" w:rsidRPr="002C5062" w:rsidRDefault="00B579E3" w:rsidP="00B579E3">
      <w:pPr>
        <w:jc w:val="center"/>
        <w:rPr>
          <w:rFonts w:ascii="Arial" w:hAnsi="Arial" w:cs="Arial"/>
          <w:b/>
          <w:color w:val="000000" w:themeColor="text1"/>
          <w:sz w:val="28"/>
          <w:szCs w:val="28"/>
          <w:lang w:val="en-US"/>
        </w:rPr>
      </w:pPr>
      <w:r w:rsidRPr="002C5062">
        <w:rPr>
          <w:rFonts w:ascii="Arial" w:hAnsi="Arial" w:cs="Arial"/>
          <w:b/>
          <w:color w:val="000000" w:themeColor="text1"/>
          <w:sz w:val="28"/>
          <w:szCs w:val="28"/>
          <w:lang w:val="en-US"/>
        </w:rPr>
        <w:lastRenderedPageBreak/>
        <w:t>Please read the ‘Guide to filling out your proposal’ at the end of this form.</w:t>
      </w:r>
    </w:p>
    <w:p w:rsidR="00B579E3" w:rsidRPr="002C5062" w:rsidRDefault="00B579E3" w:rsidP="00B579E3">
      <w:pPr>
        <w:rPr>
          <w:rFonts w:ascii="Arial" w:hAnsi="Arial" w:cs="Arial"/>
          <w:color w:val="000000" w:themeColor="text1"/>
          <w:lang w:val="en-US"/>
        </w:rPr>
      </w:pPr>
    </w:p>
    <w:p w:rsidR="00B579E3" w:rsidRPr="002C5062" w:rsidRDefault="00B579E3" w:rsidP="00B579E3">
      <w:pPr>
        <w:rPr>
          <w:rFonts w:ascii="Arial" w:hAnsi="Arial" w:cs="Arial"/>
          <w:color w:val="000000" w:themeColor="text1"/>
          <w:lang w:val="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14"/>
      </w:tblGrid>
      <w:tr w:rsidR="005B5424" w:rsidRPr="002C5062" w:rsidTr="00DC20FB">
        <w:tc>
          <w:tcPr>
            <w:tcW w:w="8856" w:type="dxa"/>
          </w:tcPr>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Title of Dissertation:</w:t>
            </w:r>
          </w:p>
          <w:p w:rsidR="00B579E3" w:rsidRPr="002C5062" w:rsidRDefault="00B579E3" w:rsidP="00DC20FB">
            <w:pPr>
              <w:rPr>
                <w:rFonts w:ascii="Arial" w:hAnsi="Arial" w:cs="Arial"/>
                <w:b/>
                <w:color w:val="000000" w:themeColor="text1"/>
                <w:lang w:val="en-US"/>
              </w:rPr>
            </w:pPr>
            <w:r w:rsidRPr="002C5062">
              <w:rPr>
                <w:rFonts w:ascii="Arial" w:hAnsi="Arial" w:cs="Arial"/>
                <w:b/>
                <w:color w:val="000000" w:themeColor="text1"/>
                <w:lang w:val="en-US"/>
              </w:rPr>
              <w:t>The assimilation of the planet Uranus into the practice of Western astrology and its implications for the continual practice of astrology in contemporary culture</w:t>
            </w:r>
          </w:p>
          <w:p w:rsidR="00B579E3" w:rsidRPr="002C5062" w:rsidRDefault="00B579E3" w:rsidP="00DC20FB">
            <w:pPr>
              <w:rPr>
                <w:rFonts w:ascii="Arial" w:hAnsi="Arial" w:cs="Arial"/>
                <w:color w:val="000000" w:themeColor="text1"/>
                <w:lang w:val="en-US"/>
              </w:rPr>
            </w:pPr>
          </w:p>
        </w:tc>
      </w:tr>
      <w:tr w:rsidR="005B5424" w:rsidRPr="002C5062" w:rsidTr="00DC20FB">
        <w:tc>
          <w:tcPr>
            <w:tcW w:w="8856" w:type="dxa"/>
          </w:tcPr>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Aims and Objectives:</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The aim of this dissertation is to examine the process by which astrologers came to incorporate Uranus into the practice of astrology against the historical and cultural backdrop of change initiated by the revolution in science generally and, in particular, in astronomy. As part of this enquiry, a further objective will be to consider the extent to which the rationales used for the incorporation of Uranus into the practice of astrology have endured and gained acceptance amongst astrologers as a valid model for the incorporation of subsequent astronomical discoveries.</w:t>
            </w:r>
          </w:p>
        </w:tc>
      </w:tr>
      <w:tr w:rsidR="005B5424" w:rsidRPr="002C5062" w:rsidTr="00DC20FB">
        <w:tc>
          <w:tcPr>
            <w:tcW w:w="8856" w:type="dxa"/>
          </w:tcPr>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 xml:space="preserve">Abstract </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It has been widely argued by scholars such as Mark Graubard that astrology is a fossil science and that the scientific/astronomical revolution of the seventeenth century caused the demise of astrology in Europe by exposing it as nothing but a superstitious belief.</w:t>
            </w:r>
            <w:r w:rsidRPr="002C5062">
              <w:rPr>
                <w:rStyle w:val="Refdenotaalpie"/>
                <w:rFonts w:ascii="Arial" w:hAnsi="Arial" w:cs="Arial"/>
                <w:color w:val="000000" w:themeColor="text1"/>
                <w:lang w:val="en-US"/>
              </w:rPr>
              <w:footnoteReference w:id="220"/>
            </w:r>
            <w:r w:rsidRPr="002C5062">
              <w:rPr>
                <w:rFonts w:ascii="Arial" w:hAnsi="Arial" w:cs="Arial"/>
                <w:color w:val="000000" w:themeColor="text1"/>
                <w:lang w:val="en-US"/>
              </w:rPr>
              <w:t xml:space="preserve"> Franz Cumont, for example, stated that with the advent of celestial mechanics and spectrum analysis, astrology was reduced to ‘the most monstrous of all chimeras begotten of superstition’.</w:t>
            </w:r>
            <w:r w:rsidRPr="002C5062">
              <w:rPr>
                <w:rStyle w:val="Refdenotaalpie"/>
                <w:rFonts w:ascii="Arial" w:hAnsi="Arial" w:cs="Arial"/>
                <w:color w:val="000000" w:themeColor="text1"/>
                <w:lang w:val="en-US"/>
              </w:rPr>
              <w:footnoteReference w:id="221"/>
            </w:r>
            <w:r w:rsidRPr="002C5062">
              <w:rPr>
                <w:rFonts w:ascii="Arial" w:hAnsi="Arial" w:cs="Arial"/>
                <w:color w:val="000000" w:themeColor="text1"/>
                <w:lang w:val="en-US"/>
              </w:rPr>
              <w:t xml:space="preserve"> Along similar lines, Ivan W. Kelly, Roger Culver and Peter J. Loptson maintain that ‘until the claims of astrologers can be repeatedly verified the stars should be used for the navigation of ships and not lives’.</w:t>
            </w:r>
            <w:r w:rsidRPr="002C5062">
              <w:rPr>
                <w:rStyle w:val="Refdenotaalpie"/>
                <w:rFonts w:ascii="Arial" w:hAnsi="Arial" w:cs="Arial"/>
                <w:color w:val="000000" w:themeColor="text1"/>
                <w:lang w:val="en-US"/>
              </w:rPr>
              <w:footnoteReference w:id="222"/>
            </w:r>
            <w:r w:rsidRPr="002C5062">
              <w:rPr>
                <w:rFonts w:ascii="Arial" w:hAnsi="Arial" w:cs="Arial"/>
                <w:color w:val="000000" w:themeColor="text1"/>
                <w:lang w:val="en-US"/>
              </w:rPr>
              <w:t xml:space="preserve"> However, when Uranus was discovered in 1781 astrology was far from dead. It was half-way into a period of transition and reinvention that culminated at the end of the 19th century with its reemergence in a new form derived from Theosophy, as described by Nicholas Campion, among others.</w:t>
            </w:r>
            <w:r w:rsidRPr="002C5062">
              <w:rPr>
                <w:rStyle w:val="Refdenotaalpie"/>
                <w:rFonts w:ascii="Arial" w:hAnsi="Arial" w:cs="Arial"/>
                <w:color w:val="000000" w:themeColor="text1"/>
                <w:lang w:val="en-US"/>
              </w:rPr>
              <w:footnoteReference w:id="223"/>
            </w:r>
            <w:r w:rsidRPr="002C5062">
              <w:rPr>
                <w:rFonts w:ascii="Arial" w:hAnsi="Arial" w:cs="Arial"/>
                <w:color w:val="000000" w:themeColor="text1"/>
                <w:lang w:val="en-US"/>
              </w:rPr>
              <w:t xml:space="preserve"> It could be argued that the discovery of Uranus becomes particularly significant in the process of mutation undertaken by astrology in several ways. To begin with, the </w:t>
            </w:r>
            <w:r w:rsidRPr="002C5062">
              <w:rPr>
                <w:rFonts w:ascii="Arial" w:hAnsi="Arial" w:cs="Arial"/>
                <w:color w:val="000000" w:themeColor="text1"/>
                <w:lang w:val="en-US"/>
              </w:rPr>
              <w:lastRenderedPageBreak/>
              <w:t>new planet posed an unprecedented challenge to astrologers, as, until then, astrology consisted of a self-contained, closed system of planetary symbols. Second, the incorporation of Uranus appears to reinforce the argument that astrology, far from being a fossil, was intent on following a path of innovation, parallel to the development of science and astronomy, as argued, for example, by Patrick Curry and Mary Ellen Bowden, who maintains that when the reformers set about making astrology a modern science, they tried to establish a framework of principles consonant with the best contemporary physics and astronomy’ and ‘to use empirical evidence [...] for the modification of theory’.</w:t>
            </w:r>
            <w:r w:rsidRPr="002C5062">
              <w:rPr>
                <w:rStyle w:val="Refdenotaalpie"/>
                <w:rFonts w:ascii="Arial" w:hAnsi="Arial" w:cs="Arial"/>
                <w:color w:val="000000" w:themeColor="text1"/>
                <w:lang w:val="en-US"/>
              </w:rPr>
              <w:footnoteReference w:id="224"/>
            </w:r>
            <w:r w:rsidRPr="002C5062">
              <w:rPr>
                <w:rFonts w:ascii="Arial" w:hAnsi="Arial" w:cs="Arial"/>
                <w:color w:val="000000" w:themeColor="text1"/>
                <w:lang w:val="en-US"/>
              </w:rPr>
              <w:t xml:space="preserve"> Third, amongst detractors, the discovery of the new planet was brandished as an argument to further discredit astrology as an unsound practice. This dissertation will examine this internal process of mutation and adaptation, how successful it has been in forging a new identity for astrology and how it relates to the wider historical and cultural picture.</w:t>
            </w:r>
          </w:p>
          <w:p w:rsidR="00B579E3" w:rsidRPr="002C5062" w:rsidRDefault="00B579E3" w:rsidP="00DC20FB">
            <w:pPr>
              <w:rPr>
                <w:rFonts w:ascii="Arial" w:hAnsi="Arial" w:cs="Arial"/>
                <w:color w:val="000000" w:themeColor="text1"/>
                <w:lang w:val="en-US"/>
              </w:rPr>
            </w:pPr>
          </w:p>
        </w:tc>
      </w:tr>
      <w:tr w:rsidR="005B5424" w:rsidRPr="002C5062" w:rsidTr="00DC20FB">
        <w:tc>
          <w:tcPr>
            <w:tcW w:w="8856" w:type="dxa"/>
          </w:tcPr>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lastRenderedPageBreak/>
              <w:t>To which module/s of the MA does your topic related?</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The topic of my dissertation tackles issues discussed in the modules The Medieval Cosmos, Astral Religions and Sky and Psyche.</w:t>
            </w:r>
          </w:p>
          <w:p w:rsidR="00B579E3" w:rsidRPr="002C5062" w:rsidRDefault="00B579E3" w:rsidP="00DC20FB">
            <w:pPr>
              <w:rPr>
                <w:rFonts w:ascii="Arial" w:hAnsi="Arial" w:cs="Arial"/>
                <w:color w:val="000000" w:themeColor="text1"/>
                <w:lang w:val="en-US"/>
              </w:rPr>
            </w:pPr>
          </w:p>
        </w:tc>
      </w:tr>
      <w:tr w:rsidR="005B5424" w:rsidRPr="002C5062" w:rsidTr="00DC20FB">
        <w:tc>
          <w:tcPr>
            <w:tcW w:w="8856" w:type="dxa"/>
          </w:tcPr>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 xml:space="preserve">What papers have you completed in the MA which are relevant to this dissertation topic? List the module and the title of the paper/s. </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Introduction: “It is widely argued that astrology is a divinatory system. Do you agree?”</w:t>
            </w: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The Medieval Cosmos: The psychic structure of the medieval cosmos was as important as the physical.</w:t>
            </w: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Astral Religions: Write a critical review of the Introduction (pp. xi</w:t>
            </w:r>
            <w:r w:rsidRPr="002C5062">
              <w:rPr>
                <w:rFonts w:ascii="Cambria Math" w:hAnsi="Cambria Math" w:cs="Cambria Math"/>
                <w:color w:val="000000" w:themeColor="text1"/>
                <w:lang w:val="en-US"/>
              </w:rPr>
              <w:t>‐</w:t>
            </w:r>
            <w:r w:rsidRPr="002C5062">
              <w:rPr>
                <w:rFonts w:ascii="Arial" w:hAnsi="Arial" w:cs="Arial"/>
                <w:color w:val="000000" w:themeColor="text1"/>
                <w:lang w:val="en-US"/>
              </w:rPr>
              <w:t xml:space="preserve">xvi) to Cumont, Franz, </w:t>
            </w:r>
            <w:r w:rsidRPr="002C5062">
              <w:rPr>
                <w:rFonts w:ascii="Arial" w:hAnsi="Arial" w:cs="Arial"/>
                <w:i/>
                <w:iCs/>
                <w:color w:val="000000" w:themeColor="text1"/>
                <w:lang w:val="en-US"/>
              </w:rPr>
              <w:t xml:space="preserve">Astrology Among the Greeks and Romans, </w:t>
            </w:r>
            <w:r w:rsidRPr="002C5062">
              <w:rPr>
                <w:rFonts w:ascii="Arial" w:hAnsi="Arial" w:cs="Arial"/>
                <w:color w:val="000000" w:themeColor="text1"/>
                <w:lang w:val="en-US"/>
              </w:rPr>
              <w:t>New York: Dover Publications 1960 [1911].</w:t>
            </w:r>
          </w:p>
          <w:p w:rsidR="00B579E3" w:rsidRPr="002C5062" w:rsidRDefault="00B579E3" w:rsidP="00DC20FB">
            <w:pPr>
              <w:rPr>
                <w:rFonts w:ascii="Arial" w:hAnsi="Arial" w:cs="Arial"/>
                <w:color w:val="000000" w:themeColor="text1"/>
                <w:lang w:val="en-US" w:eastAsia="es-AR"/>
              </w:rPr>
            </w:pPr>
            <w:r w:rsidRPr="002C5062">
              <w:rPr>
                <w:rFonts w:ascii="Arial" w:hAnsi="Arial" w:cs="Arial"/>
                <w:color w:val="000000" w:themeColor="text1"/>
                <w:lang w:val="en-US"/>
              </w:rPr>
              <w:t xml:space="preserve">Sky and Psyche: </w:t>
            </w:r>
            <w:r w:rsidRPr="002C5062">
              <w:rPr>
                <w:rFonts w:ascii="Arial" w:hAnsi="Arial" w:cs="Arial"/>
                <w:color w:val="000000" w:themeColor="text1"/>
                <w:lang w:val="en-US" w:eastAsia="es-AR"/>
              </w:rPr>
              <w:t>Critically assess Jung's influence on modern western astrology, exploring at least three of his key ideas in the process.</w:t>
            </w:r>
          </w:p>
          <w:p w:rsidR="00B579E3" w:rsidRPr="002C5062" w:rsidRDefault="00B579E3" w:rsidP="00DC20FB">
            <w:pPr>
              <w:rPr>
                <w:rFonts w:ascii="Arial" w:hAnsi="Arial" w:cs="Arial"/>
                <w:color w:val="000000" w:themeColor="text1"/>
                <w:lang w:val="en-US"/>
              </w:rPr>
            </w:pPr>
          </w:p>
        </w:tc>
      </w:tr>
      <w:tr w:rsidR="005B5424" w:rsidRPr="002C5062" w:rsidTr="00DC20FB">
        <w:tc>
          <w:tcPr>
            <w:tcW w:w="8856" w:type="dxa"/>
          </w:tcPr>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Methodology.</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 xml:space="preserve">This dissertation will be entirely text-based. Primary sources will include numerous astrology books and journals published in English from the late 18th century to the present day, such as: </w:t>
            </w:r>
            <w:r w:rsidRPr="002C5062">
              <w:rPr>
                <w:rFonts w:ascii="Arial" w:hAnsi="Arial" w:cs="Arial"/>
                <w:i/>
                <w:color w:val="000000" w:themeColor="text1"/>
                <w:lang w:val="en-US"/>
              </w:rPr>
              <w:t>Genethliacal Astrology</w:t>
            </w:r>
            <w:r w:rsidRPr="002C5062">
              <w:rPr>
                <w:rFonts w:ascii="Arial" w:hAnsi="Arial" w:cs="Arial"/>
                <w:color w:val="000000" w:themeColor="text1"/>
                <w:lang w:val="en-US"/>
              </w:rPr>
              <w:t xml:space="preserve"> by John Worsdale (1798), </w:t>
            </w:r>
            <w:r w:rsidRPr="002C5062">
              <w:rPr>
                <w:rFonts w:ascii="Arial" w:hAnsi="Arial" w:cs="Arial"/>
                <w:i/>
                <w:color w:val="000000" w:themeColor="text1"/>
                <w:lang w:val="en-US"/>
              </w:rPr>
              <w:t>A Grammar of Astrology</w:t>
            </w:r>
            <w:r w:rsidRPr="002C5062">
              <w:rPr>
                <w:rFonts w:ascii="Arial" w:hAnsi="Arial" w:cs="Arial"/>
                <w:color w:val="000000" w:themeColor="text1"/>
                <w:lang w:val="en-US"/>
              </w:rPr>
              <w:t xml:space="preserve"> by Zadkiel (1849), </w:t>
            </w:r>
            <w:r w:rsidRPr="002C5062">
              <w:rPr>
                <w:rFonts w:ascii="Arial" w:hAnsi="Arial" w:cs="Arial"/>
                <w:i/>
                <w:color w:val="000000" w:themeColor="text1"/>
                <w:lang w:val="en-US"/>
              </w:rPr>
              <w:t>Broughton’s Monthly Planet Reader and Astrological Journal</w:t>
            </w:r>
            <w:r w:rsidRPr="002C5062">
              <w:rPr>
                <w:rFonts w:ascii="Arial" w:hAnsi="Arial" w:cs="Arial"/>
                <w:color w:val="000000" w:themeColor="text1"/>
                <w:lang w:val="en-US"/>
              </w:rPr>
              <w:t xml:space="preserve"> by L.D. Broughton (1860 to 1869), </w:t>
            </w:r>
            <w:r w:rsidRPr="002C5062">
              <w:rPr>
                <w:rFonts w:ascii="Arial" w:hAnsi="Arial" w:cs="Arial"/>
                <w:i/>
                <w:color w:val="000000" w:themeColor="text1"/>
                <w:lang w:val="en-US"/>
              </w:rPr>
              <w:t xml:space="preserve">Modern Astrology </w:t>
            </w:r>
            <w:r w:rsidRPr="002C5062">
              <w:rPr>
                <w:rFonts w:ascii="Arial" w:hAnsi="Arial" w:cs="Arial"/>
                <w:color w:val="000000" w:themeColor="text1"/>
                <w:lang w:val="en-US"/>
              </w:rPr>
              <w:t xml:space="preserve">by Alan Leo (1895 to 1912), </w:t>
            </w:r>
            <w:r w:rsidRPr="002C5062">
              <w:rPr>
                <w:rFonts w:ascii="Arial" w:hAnsi="Arial" w:cs="Arial"/>
                <w:i/>
                <w:color w:val="000000" w:themeColor="text1"/>
                <w:lang w:val="en-US"/>
              </w:rPr>
              <w:t xml:space="preserve">The astrology of personality by </w:t>
            </w:r>
            <w:r w:rsidRPr="002C5062">
              <w:rPr>
                <w:rFonts w:ascii="Arial" w:hAnsi="Arial" w:cs="Arial"/>
                <w:color w:val="000000" w:themeColor="text1"/>
                <w:lang w:val="en-US"/>
              </w:rPr>
              <w:t xml:space="preserve">Dane Rudhyar </w:t>
            </w:r>
            <w:r w:rsidRPr="002C5062">
              <w:rPr>
                <w:rFonts w:ascii="Arial" w:hAnsi="Arial" w:cs="Arial"/>
                <w:i/>
                <w:color w:val="000000" w:themeColor="text1"/>
                <w:lang w:val="en-US"/>
              </w:rPr>
              <w:t>(</w:t>
            </w:r>
            <w:r w:rsidRPr="002C5062">
              <w:rPr>
                <w:rFonts w:ascii="Arial" w:hAnsi="Arial" w:cs="Arial"/>
                <w:color w:val="000000" w:themeColor="text1"/>
                <w:lang w:val="en-US"/>
              </w:rPr>
              <w:t>1936)</w:t>
            </w:r>
            <w:r w:rsidRPr="002C5062">
              <w:rPr>
                <w:rFonts w:ascii="Arial" w:hAnsi="Arial" w:cs="Arial"/>
                <w:i/>
                <w:color w:val="000000" w:themeColor="text1"/>
                <w:lang w:val="en-US"/>
              </w:rPr>
              <w:t xml:space="preserve">, The Modern Text Book of Astrology </w:t>
            </w:r>
            <w:r w:rsidRPr="002C5062">
              <w:rPr>
                <w:rFonts w:ascii="Arial" w:hAnsi="Arial" w:cs="Arial"/>
                <w:color w:val="000000" w:themeColor="text1"/>
                <w:lang w:val="en-US"/>
              </w:rPr>
              <w:t>by</w:t>
            </w:r>
            <w:r w:rsidRPr="002C5062">
              <w:rPr>
                <w:rFonts w:ascii="Arial" w:hAnsi="Arial" w:cs="Arial"/>
                <w:i/>
                <w:color w:val="000000" w:themeColor="text1"/>
                <w:lang w:val="en-US"/>
              </w:rPr>
              <w:t xml:space="preserve"> </w:t>
            </w:r>
            <w:r w:rsidRPr="002C5062">
              <w:rPr>
                <w:rFonts w:ascii="Arial" w:hAnsi="Arial" w:cs="Arial"/>
                <w:color w:val="000000" w:themeColor="text1"/>
                <w:lang w:val="en-US"/>
              </w:rPr>
              <w:t xml:space="preserve">Margaret Hone (1978), </w:t>
            </w:r>
            <w:r w:rsidRPr="002C5062">
              <w:rPr>
                <w:rFonts w:ascii="Arial" w:hAnsi="Arial" w:cs="Arial"/>
                <w:i/>
                <w:color w:val="000000" w:themeColor="text1"/>
                <w:lang w:val="en-US"/>
              </w:rPr>
              <w:t xml:space="preserve">Prometheus the Awakener </w:t>
            </w:r>
            <w:r w:rsidRPr="002C5062">
              <w:rPr>
                <w:rFonts w:ascii="Arial" w:hAnsi="Arial" w:cs="Arial"/>
                <w:color w:val="000000" w:themeColor="text1"/>
                <w:lang w:val="en-US"/>
              </w:rPr>
              <w:t xml:space="preserve">by Richard Tarnas (1995) and </w:t>
            </w:r>
            <w:r w:rsidRPr="002C5062">
              <w:rPr>
                <w:rFonts w:ascii="Arial" w:hAnsi="Arial" w:cs="Arial"/>
                <w:i/>
                <w:color w:val="000000" w:themeColor="text1"/>
                <w:lang w:val="en-US"/>
              </w:rPr>
              <w:t xml:space="preserve">The Real Astrology </w:t>
            </w:r>
            <w:r w:rsidRPr="002C5062">
              <w:rPr>
                <w:rFonts w:ascii="Arial" w:hAnsi="Arial" w:cs="Arial"/>
                <w:color w:val="000000" w:themeColor="text1"/>
                <w:lang w:val="en-US"/>
              </w:rPr>
              <w:t>by</w:t>
            </w:r>
            <w:r w:rsidRPr="002C5062">
              <w:rPr>
                <w:rFonts w:ascii="Arial" w:hAnsi="Arial" w:cs="Arial"/>
                <w:i/>
                <w:color w:val="000000" w:themeColor="text1"/>
                <w:lang w:val="en-US"/>
              </w:rPr>
              <w:t xml:space="preserve"> </w:t>
            </w:r>
            <w:r w:rsidRPr="002C5062">
              <w:rPr>
                <w:rFonts w:ascii="Arial" w:hAnsi="Arial" w:cs="Arial"/>
                <w:color w:val="000000" w:themeColor="text1"/>
                <w:lang w:val="en-US"/>
              </w:rPr>
              <w:t>John Frawley (2000). These will be examined with the purpose of establishing the rationales and major themes underlying the process of assimilation of Uranus and to what extent these support or contribute to such process. In addition, consideration will be given to the approaches used for attributing meaning to Uranus and how these correlate with the wider historical and cultural background.</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 xml:space="preserve">Secondary literature will be used to present the relevant academic framework and debates for the analysis, such as the impact of the scientific revolution. For example, </w:t>
            </w:r>
            <w:r w:rsidRPr="002C5062">
              <w:rPr>
                <w:rFonts w:ascii="Arial" w:hAnsi="Arial" w:cs="Arial"/>
                <w:i/>
                <w:color w:val="000000" w:themeColor="text1"/>
                <w:lang w:val="en-US"/>
              </w:rPr>
              <w:t xml:space="preserve">The scientific revolution in astrology: the English reformers, 1558-1686 </w:t>
            </w:r>
            <w:r w:rsidRPr="002C5062">
              <w:rPr>
                <w:rFonts w:ascii="Arial" w:hAnsi="Arial" w:cs="Arial"/>
                <w:color w:val="000000" w:themeColor="text1"/>
                <w:lang w:val="en-US"/>
              </w:rPr>
              <w:t>by</w:t>
            </w:r>
            <w:r w:rsidRPr="002C5062">
              <w:rPr>
                <w:rFonts w:ascii="Arial" w:hAnsi="Arial" w:cs="Arial"/>
                <w:i/>
                <w:color w:val="000000" w:themeColor="text1"/>
                <w:lang w:val="en-US"/>
              </w:rPr>
              <w:t xml:space="preserve"> </w:t>
            </w:r>
            <w:r w:rsidRPr="002C5062">
              <w:rPr>
                <w:rFonts w:ascii="Arial" w:hAnsi="Arial" w:cs="Arial"/>
                <w:color w:val="000000" w:themeColor="text1"/>
                <w:lang w:val="en-US"/>
              </w:rPr>
              <w:t xml:space="preserve">Mary Ellen Bowden (1975), </w:t>
            </w:r>
            <w:r w:rsidRPr="002C5062">
              <w:rPr>
                <w:rFonts w:ascii="Arial" w:hAnsi="Arial" w:cs="Arial"/>
                <w:i/>
                <w:color w:val="000000" w:themeColor="text1"/>
                <w:lang w:val="en-US"/>
              </w:rPr>
              <w:t xml:space="preserve">Astrology, Science and Culture </w:t>
            </w:r>
            <w:r w:rsidRPr="002C5062">
              <w:rPr>
                <w:rFonts w:ascii="Arial" w:hAnsi="Arial" w:cs="Arial"/>
                <w:color w:val="000000" w:themeColor="text1"/>
                <w:lang w:val="en-US"/>
              </w:rPr>
              <w:t xml:space="preserve">by Patrick Curry (2004), </w:t>
            </w:r>
            <w:r w:rsidRPr="002C5062">
              <w:rPr>
                <w:rFonts w:ascii="Arial" w:hAnsi="Arial" w:cs="Arial"/>
                <w:i/>
                <w:color w:val="000000" w:themeColor="text1"/>
                <w:lang w:val="en-US"/>
              </w:rPr>
              <w:t xml:space="preserve">Comets, popular culture and the birth of modern cosmology </w:t>
            </w:r>
            <w:r w:rsidRPr="002C5062">
              <w:rPr>
                <w:rFonts w:ascii="Arial" w:hAnsi="Arial" w:cs="Arial"/>
                <w:color w:val="000000" w:themeColor="text1"/>
                <w:lang w:val="en-US"/>
              </w:rPr>
              <w:t>by</w:t>
            </w:r>
            <w:r w:rsidRPr="002C5062">
              <w:rPr>
                <w:rFonts w:ascii="Arial" w:hAnsi="Arial" w:cs="Arial"/>
                <w:i/>
                <w:color w:val="000000" w:themeColor="text1"/>
                <w:lang w:val="en-US"/>
              </w:rPr>
              <w:t xml:space="preserve"> </w:t>
            </w:r>
            <w:r w:rsidRPr="002C5062">
              <w:rPr>
                <w:rFonts w:ascii="Arial" w:hAnsi="Arial" w:cs="Arial"/>
                <w:color w:val="000000" w:themeColor="text1"/>
                <w:lang w:val="en-US"/>
              </w:rPr>
              <w:t xml:space="preserve">Sara Schechner (1997) and </w:t>
            </w:r>
            <w:r w:rsidRPr="002C5062">
              <w:rPr>
                <w:rFonts w:ascii="Arial" w:hAnsi="Arial" w:cs="Arial"/>
                <w:i/>
                <w:color w:val="000000" w:themeColor="text1"/>
                <w:lang w:val="en-US"/>
              </w:rPr>
              <w:t>The stars down to earth and other essays on the irrational in culture</w:t>
            </w:r>
            <w:r w:rsidRPr="002C5062">
              <w:rPr>
                <w:rFonts w:ascii="Arial" w:hAnsi="Arial" w:cs="Arial"/>
                <w:color w:val="000000" w:themeColor="text1"/>
                <w:lang w:val="en-US"/>
              </w:rPr>
              <w:t xml:space="preserve"> by Theodor Adorno (1994).</w:t>
            </w:r>
          </w:p>
          <w:p w:rsidR="00B579E3" w:rsidRPr="002C5062" w:rsidRDefault="00B579E3" w:rsidP="00DC20FB">
            <w:pPr>
              <w:rPr>
                <w:rFonts w:ascii="Arial" w:hAnsi="Arial" w:cs="Arial"/>
                <w:color w:val="000000" w:themeColor="text1"/>
                <w:lang w:val="en-US"/>
              </w:rPr>
            </w:pPr>
          </w:p>
        </w:tc>
      </w:tr>
      <w:tr w:rsidR="005B5424" w:rsidRPr="002C5062" w:rsidTr="00DC20FB">
        <w:tc>
          <w:tcPr>
            <w:tcW w:w="8856" w:type="dxa"/>
          </w:tcPr>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lastRenderedPageBreak/>
              <w:t xml:space="preserve">Short Introductory Bibliography: 1. Secondary Sources (Scholarly Works) </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 xml:space="preserve">Adorno, Theodor, </w:t>
            </w:r>
            <w:r w:rsidRPr="002C5062">
              <w:rPr>
                <w:rFonts w:ascii="Arial" w:hAnsi="Arial" w:cs="Arial"/>
                <w:i/>
                <w:color w:val="000000" w:themeColor="text1"/>
                <w:lang w:val="en-US"/>
              </w:rPr>
              <w:t>The stars down to earth and other essays on the irrational in culture</w:t>
            </w:r>
            <w:r w:rsidRPr="002C5062">
              <w:rPr>
                <w:rFonts w:ascii="Arial" w:hAnsi="Arial" w:cs="Arial"/>
                <w:color w:val="000000" w:themeColor="text1"/>
                <w:lang w:val="en-US"/>
              </w:rPr>
              <w:t>, London: Routledge, 1994.</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 xml:space="preserve">Bowden, Mary Ellen, </w:t>
            </w:r>
            <w:r w:rsidRPr="002C5062">
              <w:rPr>
                <w:rFonts w:ascii="Arial" w:hAnsi="Arial" w:cs="Arial"/>
                <w:i/>
                <w:color w:val="000000" w:themeColor="text1"/>
                <w:lang w:val="en-US"/>
              </w:rPr>
              <w:t>The scientific revolution in astrology: the English reformers, 1558-1686</w:t>
            </w:r>
            <w:r w:rsidRPr="002C5062">
              <w:rPr>
                <w:rFonts w:ascii="Arial" w:hAnsi="Arial" w:cs="Arial"/>
                <w:color w:val="000000" w:themeColor="text1"/>
                <w:lang w:val="en-US"/>
              </w:rPr>
              <w:t>, Michigan: Xerox University Microfilms, 1975.</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 xml:space="preserve">Campion, Nicholas, ‘Astrology’s place in historical periodisation: modern, premodern or postmodern?’, in Nicholas Campion and Liz Greene (eds), </w:t>
            </w:r>
            <w:r w:rsidRPr="002C5062">
              <w:rPr>
                <w:rFonts w:ascii="Arial" w:hAnsi="Arial" w:cs="Arial"/>
                <w:i/>
                <w:iCs/>
                <w:color w:val="000000" w:themeColor="text1"/>
                <w:lang w:val="en-US"/>
              </w:rPr>
              <w:t>Astrologies: Plurality and Diversity</w:t>
            </w:r>
            <w:r w:rsidRPr="002C5062">
              <w:rPr>
                <w:rFonts w:ascii="Arial" w:hAnsi="Arial" w:cs="Arial"/>
                <w:color w:val="000000" w:themeColor="text1"/>
                <w:lang w:val="en-US"/>
              </w:rPr>
              <w:t>, Lampeter: Sophia Centre Press, 2010, pp. 217-254.</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 xml:space="preserve">Capp, Bernard, </w:t>
            </w:r>
            <w:r w:rsidRPr="002C5062">
              <w:rPr>
                <w:rFonts w:ascii="Arial" w:hAnsi="Arial" w:cs="Arial"/>
                <w:i/>
                <w:color w:val="000000" w:themeColor="text1"/>
                <w:lang w:val="en-US"/>
              </w:rPr>
              <w:t xml:space="preserve">Astrology and the Popular Press, </w:t>
            </w:r>
            <w:r w:rsidRPr="002C5062">
              <w:rPr>
                <w:rFonts w:ascii="Arial" w:hAnsi="Arial" w:cs="Arial"/>
                <w:color w:val="000000" w:themeColor="text1"/>
                <w:lang w:val="en-US"/>
              </w:rPr>
              <w:t>London: Faber and Faber, 1979.</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 xml:space="preserve">Curry, Patrick, </w:t>
            </w:r>
            <w:r w:rsidRPr="002C5062">
              <w:rPr>
                <w:rFonts w:ascii="Arial" w:hAnsi="Arial" w:cs="Arial"/>
                <w:i/>
                <w:iCs/>
                <w:color w:val="000000" w:themeColor="text1"/>
                <w:lang w:val="en-US"/>
              </w:rPr>
              <w:t>A Confusion of Prophets: Victorian and Edwardian Astrology</w:t>
            </w:r>
            <w:r w:rsidRPr="002C5062">
              <w:rPr>
                <w:rFonts w:ascii="Arial" w:hAnsi="Arial" w:cs="Arial"/>
                <w:color w:val="000000" w:themeColor="text1"/>
                <w:lang w:val="en-US"/>
              </w:rPr>
              <w:t>, London: Collins &amp; Brown, 1992.</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 xml:space="preserve">Curry, Patrick, </w:t>
            </w:r>
            <w:r w:rsidRPr="002C5062">
              <w:rPr>
                <w:rFonts w:ascii="Arial" w:hAnsi="Arial" w:cs="Arial"/>
                <w:i/>
                <w:color w:val="000000" w:themeColor="text1"/>
                <w:lang w:val="en-US"/>
              </w:rPr>
              <w:t>Prophecy and Power</w:t>
            </w:r>
            <w:r w:rsidRPr="002C5062">
              <w:rPr>
                <w:rFonts w:ascii="Arial" w:hAnsi="Arial" w:cs="Arial"/>
                <w:color w:val="000000" w:themeColor="text1"/>
                <w:lang w:val="en-US"/>
              </w:rPr>
              <w:t>, Princeton: Princeton University Press, 1989.</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 xml:space="preserve">Curry, Patrick and Roy Willis, </w:t>
            </w:r>
            <w:r w:rsidRPr="002C5062">
              <w:rPr>
                <w:rFonts w:ascii="Arial" w:hAnsi="Arial" w:cs="Arial"/>
                <w:i/>
                <w:color w:val="000000" w:themeColor="text1"/>
                <w:lang w:val="en-US"/>
              </w:rPr>
              <w:t>Astrology, Science and Culture</w:t>
            </w:r>
            <w:r w:rsidRPr="002C5062">
              <w:rPr>
                <w:rFonts w:ascii="Arial" w:hAnsi="Arial" w:cs="Arial"/>
                <w:color w:val="000000" w:themeColor="text1"/>
                <w:lang w:val="en-US"/>
              </w:rPr>
              <w:t>, Oxford: Berg, 2004.</w:t>
            </w:r>
          </w:p>
          <w:p w:rsidR="00B579E3" w:rsidRPr="002C5062" w:rsidRDefault="00B579E3" w:rsidP="00DC20FB">
            <w:pPr>
              <w:rPr>
                <w:rFonts w:ascii="Arial" w:hAnsi="Arial" w:cs="Arial"/>
                <w:color w:val="000000" w:themeColor="text1"/>
                <w:lang w:val="en-US"/>
              </w:rPr>
            </w:pPr>
          </w:p>
          <w:p w:rsidR="00B579E3" w:rsidRPr="002C5062" w:rsidRDefault="00B579E3" w:rsidP="00DC20FB">
            <w:pPr>
              <w:autoSpaceDE w:val="0"/>
              <w:autoSpaceDN w:val="0"/>
              <w:adjustRightInd w:val="0"/>
              <w:rPr>
                <w:rFonts w:ascii="Arial" w:hAnsi="Arial" w:cs="Arial"/>
                <w:color w:val="000000" w:themeColor="text1"/>
                <w:lang w:val="en-US"/>
              </w:rPr>
            </w:pPr>
            <w:r w:rsidRPr="002C5062">
              <w:rPr>
                <w:rFonts w:ascii="Arial" w:hAnsi="Arial" w:cs="Arial"/>
                <w:color w:val="000000" w:themeColor="text1"/>
                <w:lang w:val="en-US"/>
              </w:rPr>
              <w:t xml:space="preserve">Gansten, Martin, ‘Placidean Teachings in Early Nineteenth-Century Britain: John Worsdale and Thomas Oxley’, in Nicholas Campion and Liz Greene (eds), </w:t>
            </w:r>
            <w:r w:rsidRPr="002C5062">
              <w:rPr>
                <w:rFonts w:ascii="Arial" w:hAnsi="Arial" w:cs="Arial"/>
                <w:i/>
                <w:iCs/>
                <w:color w:val="000000" w:themeColor="text1"/>
                <w:lang w:val="en-US"/>
              </w:rPr>
              <w:t>Astrologies: Plurality and Diversity</w:t>
            </w:r>
            <w:r w:rsidRPr="002C5062">
              <w:rPr>
                <w:rFonts w:ascii="Arial" w:hAnsi="Arial" w:cs="Arial"/>
                <w:color w:val="000000" w:themeColor="text1"/>
                <w:lang w:val="en-US"/>
              </w:rPr>
              <w:t>, Lampeter: Sophia Centre Press, 2010, pp. 109-124.</w:t>
            </w:r>
          </w:p>
          <w:p w:rsidR="00B579E3" w:rsidRPr="002C5062" w:rsidRDefault="00B579E3" w:rsidP="00DC20FB">
            <w:pPr>
              <w:rPr>
                <w:rFonts w:ascii="Arial" w:hAnsi="Arial" w:cs="Arial"/>
                <w:color w:val="000000" w:themeColor="text1"/>
                <w:lang w:val="en-US"/>
              </w:rPr>
            </w:pPr>
          </w:p>
          <w:p w:rsidR="00B579E3" w:rsidRPr="002C5062" w:rsidRDefault="00B579E3" w:rsidP="00DC20FB">
            <w:pPr>
              <w:autoSpaceDE w:val="0"/>
              <w:autoSpaceDN w:val="0"/>
              <w:adjustRightInd w:val="0"/>
              <w:rPr>
                <w:rFonts w:ascii="Arial" w:hAnsi="Arial" w:cs="Arial"/>
                <w:color w:val="000000" w:themeColor="text1"/>
                <w:lang w:val="en-US"/>
              </w:rPr>
            </w:pPr>
            <w:r w:rsidRPr="002C5062">
              <w:rPr>
                <w:rFonts w:ascii="Arial" w:hAnsi="Arial" w:cs="Arial"/>
                <w:color w:val="000000" w:themeColor="text1"/>
                <w:lang w:val="en-US"/>
              </w:rPr>
              <w:t xml:space="preserve">Giddens, Anthony, </w:t>
            </w:r>
            <w:r w:rsidRPr="002C5062">
              <w:rPr>
                <w:rFonts w:ascii="Arial" w:hAnsi="Arial" w:cs="Arial"/>
                <w:i/>
                <w:iCs/>
                <w:color w:val="000000" w:themeColor="text1"/>
                <w:lang w:val="en-US"/>
              </w:rPr>
              <w:t>The Consequences of Modernity</w:t>
            </w:r>
            <w:r w:rsidRPr="002C5062">
              <w:rPr>
                <w:rFonts w:ascii="Arial" w:hAnsi="Arial" w:cs="Arial"/>
                <w:color w:val="000000" w:themeColor="text1"/>
                <w:lang w:val="en-US"/>
              </w:rPr>
              <w:t>, Stanford CA: Stanford University Press, 1990.</w:t>
            </w:r>
          </w:p>
          <w:p w:rsidR="00B579E3" w:rsidRPr="002C5062" w:rsidRDefault="00B579E3" w:rsidP="00DC20FB">
            <w:pPr>
              <w:rPr>
                <w:rFonts w:ascii="Arial" w:hAnsi="Arial" w:cs="Arial"/>
                <w:color w:val="000000" w:themeColor="text1"/>
                <w:lang w:val="en-US"/>
              </w:rPr>
            </w:pPr>
          </w:p>
          <w:p w:rsidR="00B579E3" w:rsidRPr="002C5062" w:rsidRDefault="00B579E3" w:rsidP="00DC20FB">
            <w:pPr>
              <w:pStyle w:val="Default"/>
              <w:rPr>
                <w:rFonts w:ascii="Arial" w:hAnsi="Arial" w:cs="Arial"/>
                <w:color w:val="000000" w:themeColor="text1"/>
                <w:lang w:val="en-US"/>
              </w:rPr>
            </w:pPr>
            <w:r w:rsidRPr="002C5062">
              <w:rPr>
                <w:rFonts w:ascii="Arial" w:hAnsi="Arial" w:cs="Arial"/>
                <w:color w:val="000000" w:themeColor="text1"/>
                <w:lang w:val="en-US"/>
              </w:rPr>
              <w:t xml:space="preserve">Graubard, Mark, ‘Astrology's Demise and Its Bearing on the Decline and Death of Beliefs’, in </w:t>
            </w:r>
            <w:r w:rsidRPr="002C5062">
              <w:rPr>
                <w:rFonts w:ascii="Arial" w:hAnsi="Arial" w:cs="Arial"/>
                <w:i/>
                <w:color w:val="000000" w:themeColor="text1"/>
                <w:lang w:val="en-US"/>
              </w:rPr>
              <w:t>Osiris</w:t>
            </w:r>
            <w:r w:rsidRPr="002C5062">
              <w:rPr>
                <w:rFonts w:ascii="Arial" w:hAnsi="Arial" w:cs="Arial"/>
                <w:color w:val="000000" w:themeColor="text1"/>
                <w:lang w:val="en-US"/>
              </w:rPr>
              <w:t>, Vol. 13 (1958), pp. 210-261.</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 xml:space="preserve">Hand, Robert, ‘John Partridge - One of the founders of modern astrology?’, in Nicholas Campion and Liz Greene (eds), </w:t>
            </w:r>
            <w:r w:rsidRPr="002C5062">
              <w:rPr>
                <w:rFonts w:ascii="Arial" w:hAnsi="Arial" w:cs="Arial"/>
                <w:i/>
                <w:iCs/>
                <w:color w:val="000000" w:themeColor="text1"/>
                <w:lang w:val="en-US"/>
              </w:rPr>
              <w:t>Astrologies: Plurality and Diversity</w:t>
            </w:r>
            <w:r w:rsidRPr="002C5062">
              <w:rPr>
                <w:rFonts w:ascii="Arial" w:hAnsi="Arial" w:cs="Arial"/>
                <w:color w:val="000000" w:themeColor="text1"/>
                <w:lang w:val="en-US"/>
              </w:rPr>
              <w:t>, Lampeter: Sophia Centre Press, 2010, pp. 83-108.</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 xml:space="preserve">Howe, Ellic, </w:t>
            </w:r>
            <w:r w:rsidRPr="002C5062">
              <w:rPr>
                <w:rFonts w:ascii="Arial" w:hAnsi="Arial" w:cs="Arial"/>
                <w:i/>
                <w:iCs/>
                <w:color w:val="000000" w:themeColor="text1"/>
                <w:lang w:val="en-US"/>
              </w:rPr>
              <w:t>Urania’s Children</w:t>
            </w:r>
            <w:r w:rsidRPr="002C5062">
              <w:rPr>
                <w:rFonts w:ascii="Arial" w:hAnsi="Arial" w:cs="Arial"/>
                <w:color w:val="000000" w:themeColor="text1"/>
                <w:lang w:val="en-US"/>
              </w:rPr>
              <w:t>, London: William Kimber, 1967.</w:t>
            </w:r>
          </w:p>
          <w:p w:rsidR="00B579E3" w:rsidRPr="002C5062" w:rsidRDefault="00B579E3" w:rsidP="00DC20FB">
            <w:pPr>
              <w:rPr>
                <w:rFonts w:ascii="Arial" w:hAnsi="Arial" w:cs="Arial"/>
                <w:color w:val="000000" w:themeColor="text1"/>
                <w:lang w:val="en-US"/>
              </w:rPr>
            </w:pPr>
          </w:p>
          <w:p w:rsidR="00B579E3" w:rsidRPr="002C5062" w:rsidRDefault="00B579E3" w:rsidP="00DC20FB">
            <w:pPr>
              <w:pStyle w:val="Default"/>
              <w:rPr>
                <w:rFonts w:ascii="Arial" w:hAnsi="Arial" w:cs="Arial"/>
                <w:color w:val="000000" w:themeColor="text1"/>
                <w:lang w:val="en-US"/>
              </w:rPr>
            </w:pPr>
            <w:r w:rsidRPr="002C5062">
              <w:rPr>
                <w:rFonts w:ascii="Arial" w:hAnsi="Arial" w:cs="Arial"/>
                <w:color w:val="000000" w:themeColor="text1"/>
                <w:lang w:val="en-US"/>
              </w:rPr>
              <w:t xml:space="preserve">Jerome, Lawrence, ‘Astrology and Modern Science A Critical Analysis’, in </w:t>
            </w:r>
            <w:r w:rsidRPr="002C5062">
              <w:rPr>
                <w:rFonts w:ascii="Arial" w:hAnsi="Arial" w:cs="Arial"/>
                <w:i/>
                <w:color w:val="000000" w:themeColor="text1"/>
                <w:lang w:val="en-US"/>
              </w:rPr>
              <w:t>Leonardo</w:t>
            </w:r>
            <w:r w:rsidRPr="002C5062">
              <w:rPr>
                <w:rFonts w:ascii="Arial" w:hAnsi="Arial" w:cs="Arial"/>
                <w:color w:val="000000" w:themeColor="text1"/>
                <w:lang w:val="en-US"/>
              </w:rPr>
              <w:t>, Vol. 6, No. 2 (Spring, 1973), pp. 121-130.</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Lurento, Maarit, ‘A Dialogue between Astrology and Science’, in http://cura.free.fr/xx/19maarit.html.</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 xml:space="preserve">Schechner, Sara, </w:t>
            </w:r>
            <w:r w:rsidRPr="002C5062">
              <w:rPr>
                <w:rFonts w:ascii="Arial" w:hAnsi="Arial" w:cs="Arial"/>
                <w:i/>
                <w:color w:val="000000" w:themeColor="text1"/>
                <w:lang w:val="en-US"/>
              </w:rPr>
              <w:t xml:space="preserve">Comets, popular culture and the birth of modern cosmology, </w:t>
            </w:r>
            <w:r w:rsidRPr="002C5062">
              <w:rPr>
                <w:rFonts w:ascii="Arial" w:hAnsi="Arial" w:cs="Arial"/>
                <w:color w:val="000000" w:themeColor="text1"/>
                <w:lang w:val="en-US"/>
              </w:rPr>
              <w:t>Princeton: Princeton University Press, 1997.</w:t>
            </w:r>
          </w:p>
          <w:p w:rsidR="00B579E3" w:rsidRPr="002C5062" w:rsidRDefault="00B579E3" w:rsidP="00DC20FB">
            <w:pPr>
              <w:rPr>
                <w:rFonts w:ascii="Arial" w:hAnsi="Arial" w:cs="Arial"/>
                <w:color w:val="000000" w:themeColor="text1"/>
                <w:lang w:val="en-US"/>
              </w:rPr>
            </w:pPr>
          </w:p>
          <w:p w:rsidR="00B579E3" w:rsidRPr="002C5062" w:rsidRDefault="00B579E3" w:rsidP="00DC20FB">
            <w:pPr>
              <w:pStyle w:val="Default"/>
              <w:rPr>
                <w:rFonts w:ascii="Arial" w:hAnsi="Arial" w:cs="Arial"/>
                <w:color w:val="000000" w:themeColor="text1"/>
                <w:lang w:val="en-US"/>
              </w:rPr>
            </w:pPr>
            <w:r w:rsidRPr="002C5062">
              <w:rPr>
                <w:rFonts w:ascii="Arial" w:hAnsi="Arial" w:cs="Arial"/>
                <w:color w:val="000000" w:themeColor="text1"/>
                <w:lang w:val="en-US"/>
              </w:rPr>
              <w:t xml:space="preserve">Smith, A: Mark, ‘Knowing Things Inside Out The Scientific Revolution from a Medieval Perspective’, in </w:t>
            </w:r>
            <w:r w:rsidRPr="002C5062">
              <w:rPr>
                <w:rFonts w:ascii="Arial" w:hAnsi="Arial" w:cs="Arial"/>
                <w:i/>
                <w:color w:val="000000" w:themeColor="text1"/>
                <w:lang w:val="en-US"/>
              </w:rPr>
              <w:t>The American Historical Review</w:t>
            </w:r>
            <w:r w:rsidRPr="002C5062">
              <w:rPr>
                <w:rFonts w:ascii="Arial" w:hAnsi="Arial" w:cs="Arial"/>
                <w:color w:val="000000" w:themeColor="text1"/>
                <w:lang w:val="en-US"/>
              </w:rPr>
              <w:t>, Vol. 95, No. 3 (Jun., 1990), pp. 726-744.</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 xml:space="preserve">Smith, Pamela, ‘Science on the Move: Recent Trends in the History of Early Modern Science’, in </w:t>
            </w:r>
            <w:r w:rsidRPr="002C5062">
              <w:rPr>
                <w:rFonts w:ascii="Arial" w:hAnsi="Arial" w:cs="Arial"/>
                <w:i/>
                <w:color w:val="000000" w:themeColor="text1"/>
                <w:lang w:val="en-US"/>
              </w:rPr>
              <w:t>Quarterly</w:t>
            </w:r>
            <w:r w:rsidRPr="002C5062">
              <w:rPr>
                <w:rFonts w:ascii="Arial" w:hAnsi="Arial" w:cs="Arial"/>
                <w:color w:val="000000" w:themeColor="text1"/>
                <w:lang w:val="en-US"/>
              </w:rPr>
              <w:t>, Vol. 62, No. 2 (Summer 2009), pp. 345-375.</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 xml:space="preserve">Thomas, Keith, </w:t>
            </w:r>
            <w:r w:rsidRPr="002C5062">
              <w:rPr>
                <w:rFonts w:ascii="Arial" w:hAnsi="Arial" w:cs="Arial"/>
                <w:i/>
                <w:color w:val="000000" w:themeColor="text1"/>
                <w:lang w:val="en-US"/>
              </w:rPr>
              <w:t>Religion and the decline of magic</w:t>
            </w:r>
            <w:r w:rsidRPr="002C5062">
              <w:rPr>
                <w:rFonts w:ascii="Arial" w:hAnsi="Arial" w:cs="Arial"/>
                <w:color w:val="000000" w:themeColor="text1"/>
                <w:lang w:val="en-US"/>
              </w:rPr>
              <w:t>, Penguin Books, 1991,</w:t>
            </w:r>
          </w:p>
          <w:p w:rsidR="00B579E3" w:rsidRPr="002C5062" w:rsidRDefault="00B579E3" w:rsidP="00DC20FB">
            <w:pPr>
              <w:rPr>
                <w:rFonts w:ascii="Arial" w:hAnsi="Arial" w:cs="Arial"/>
                <w:color w:val="000000" w:themeColor="text1"/>
                <w:lang w:val="en-US"/>
              </w:rPr>
            </w:pPr>
          </w:p>
          <w:p w:rsidR="00B579E3" w:rsidRPr="002C5062" w:rsidRDefault="00B579E3" w:rsidP="00DC20FB">
            <w:pPr>
              <w:pStyle w:val="Default"/>
              <w:rPr>
                <w:rFonts w:ascii="Arial" w:hAnsi="Arial" w:cs="Arial"/>
                <w:color w:val="000000" w:themeColor="text1"/>
                <w:lang w:val="en-US"/>
              </w:rPr>
            </w:pPr>
            <w:r w:rsidRPr="002C5062">
              <w:rPr>
                <w:rFonts w:ascii="Arial" w:hAnsi="Arial" w:cs="Arial"/>
                <w:color w:val="000000" w:themeColor="text1"/>
                <w:lang w:val="en-US"/>
              </w:rPr>
              <w:t xml:space="preserve">Thorndyke, Lynn, ‘The True Place of Astrology in the History of Science’, in </w:t>
            </w:r>
            <w:r w:rsidRPr="002C5062">
              <w:rPr>
                <w:rFonts w:ascii="Arial" w:hAnsi="Arial" w:cs="Arial"/>
                <w:i/>
                <w:color w:val="000000" w:themeColor="text1"/>
                <w:lang w:val="en-US"/>
              </w:rPr>
              <w:t>Isis</w:t>
            </w:r>
            <w:r w:rsidRPr="002C5062">
              <w:rPr>
                <w:rFonts w:ascii="Arial" w:hAnsi="Arial" w:cs="Arial"/>
                <w:color w:val="000000" w:themeColor="text1"/>
                <w:lang w:val="en-US"/>
              </w:rPr>
              <w:t>, Vol. 46, No. 3 (Sep., 1955), pp. 273-278.</w:t>
            </w:r>
          </w:p>
          <w:p w:rsidR="00B579E3" w:rsidRPr="002C5062" w:rsidRDefault="00B579E3" w:rsidP="00DC20FB">
            <w:pPr>
              <w:pStyle w:val="Default"/>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 xml:space="preserve">Wright, Peter, ‘Astrology and Science in Seventeenth-Century England’, in </w:t>
            </w:r>
            <w:r w:rsidRPr="002C5062">
              <w:rPr>
                <w:rFonts w:ascii="Arial" w:hAnsi="Arial" w:cs="Arial"/>
                <w:i/>
                <w:color w:val="000000" w:themeColor="text1"/>
                <w:lang w:val="en-US"/>
              </w:rPr>
              <w:t>Social Studies of Science</w:t>
            </w:r>
            <w:r w:rsidRPr="002C5062">
              <w:rPr>
                <w:rFonts w:ascii="Arial" w:hAnsi="Arial" w:cs="Arial"/>
                <w:color w:val="000000" w:themeColor="text1"/>
                <w:lang w:val="en-US"/>
              </w:rPr>
              <w:t>, Vol. 5, No. 4 (Nov., 1975), pp. 399-422.</w:t>
            </w:r>
          </w:p>
          <w:p w:rsidR="00B579E3" w:rsidRPr="002C5062" w:rsidRDefault="00B579E3" w:rsidP="00DC20FB">
            <w:pPr>
              <w:rPr>
                <w:rFonts w:ascii="Arial" w:hAnsi="Arial" w:cs="Arial"/>
                <w:color w:val="000000" w:themeColor="text1"/>
                <w:lang w:val="en-US"/>
              </w:rPr>
            </w:pPr>
          </w:p>
        </w:tc>
      </w:tr>
      <w:tr w:rsidR="005B5424" w:rsidRPr="002C5062" w:rsidTr="00DC20FB">
        <w:tc>
          <w:tcPr>
            <w:tcW w:w="8856" w:type="dxa"/>
          </w:tcPr>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Short Introductory Bibliography: 2 Primary Sources (Original Works/ Documents)</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Broughton, L. D.,</w:t>
            </w:r>
            <w:r w:rsidRPr="002C5062">
              <w:rPr>
                <w:rFonts w:ascii="Arial" w:hAnsi="Arial" w:cs="Arial"/>
                <w:i/>
                <w:color w:val="000000" w:themeColor="text1"/>
                <w:lang w:val="en-US"/>
              </w:rPr>
              <w:t xml:space="preserve"> Broughton’s Monthly Planet Reader and Astrological Journal</w:t>
            </w:r>
            <w:r w:rsidRPr="002C5062">
              <w:rPr>
                <w:rFonts w:ascii="Arial" w:hAnsi="Arial" w:cs="Arial"/>
                <w:color w:val="000000" w:themeColor="text1"/>
                <w:lang w:val="en-US"/>
              </w:rPr>
              <w:t>, 1860 to 1869.</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 xml:space="preserve">Frawley, John, </w:t>
            </w:r>
            <w:r w:rsidRPr="002C5062">
              <w:rPr>
                <w:rFonts w:ascii="Arial" w:hAnsi="Arial" w:cs="Arial"/>
                <w:i/>
                <w:color w:val="000000" w:themeColor="text1"/>
                <w:lang w:val="en-US"/>
              </w:rPr>
              <w:t>The Real Astrology</w:t>
            </w:r>
            <w:r w:rsidRPr="002C5062">
              <w:rPr>
                <w:rFonts w:ascii="Arial" w:hAnsi="Arial" w:cs="Arial"/>
                <w:color w:val="000000" w:themeColor="text1"/>
                <w:lang w:val="en-US"/>
              </w:rPr>
              <w:t>, 2000.</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 xml:space="preserve">Greene, Liz, </w:t>
            </w:r>
            <w:r w:rsidRPr="002C5062">
              <w:rPr>
                <w:rFonts w:ascii="Arial" w:hAnsi="Arial" w:cs="Arial"/>
                <w:i/>
                <w:color w:val="000000" w:themeColor="text1"/>
                <w:lang w:val="en-US"/>
              </w:rPr>
              <w:t>The art of stealing fire</w:t>
            </w:r>
            <w:r w:rsidRPr="002C5062">
              <w:rPr>
                <w:rFonts w:ascii="Arial" w:hAnsi="Arial" w:cs="Arial"/>
                <w:color w:val="000000" w:themeColor="text1"/>
                <w:lang w:val="en-US"/>
              </w:rPr>
              <w:t>, 1998.</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 xml:space="preserve">Greene, Liz, </w:t>
            </w:r>
            <w:r w:rsidRPr="002C5062">
              <w:rPr>
                <w:rFonts w:ascii="Arial" w:hAnsi="Arial" w:cs="Arial"/>
                <w:i/>
                <w:color w:val="000000" w:themeColor="text1"/>
                <w:lang w:val="en-US"/>
              </w:rPr>
              <w:t>The Outer Planets and their cycles</w:t>
            </w:r>
            <w:r w:rsidRPr="002C5062">
              <w:rPr>
                <w:rFonts w:ascii="Arial" w:hAnsi="Arial" w:cs="Arial"/>
                <w:color w:val="000000" w:themeColor="text1"/>
                <w:lang w:val="en-US"/>
              </w:rPr>
              <w:t>, 2005.</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 xml:space="preserve">Harding, Michael, </w:t>
            </w:r>
            <w:r w:rsidRPr="002C5062">
              <w:rPr>
                <w:rFonts w:ascii="Arial" w:hAnsi="Arial" w:cs="Arial"/>
                <w:i/>
                <w:color w:val="000000" w:themeColor="text1"/>
                <w:lang w:val="en-US"/>
              </w:rPr>
              <w:t xml:space="preserve">Hymns to the ancient gods, </w:t>
            </w:r>
            <w:r w:rsidRPr="002C5062">
              <w:rPr>
                <w:rFonts w:ascii="Arial" w:hAnsi="Arial" w:cs="Arial"/>
                <w:color w:val="000000" w:themeColor="text1"/>
                <w:lang w:val="en-US"/>
              </w:rPr>
              <w:t>1992</w:t>
            </w:r>
            <w:r w:rsidRPr="002C5062">
              <w:rPr>
                <w:rFonts w:ascii="Arial" w:hAnsi="Arial" w:cs="Arial"/>
                <w:i/>
                <w:color w:val="000000" w:themeColor="text1"/>
                <w:lang w:val="en-US"/>
              </w:rPr>
              <w:t>.</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 xml:space="preserve">Hone, Margaret, </w:t>
            </w:r>
            <w:r w:rsidRPr="002C5062">
              <w:rPr>
                <w:rFonts w:ascii="Arial" w:hAnsi="Arial" w:cs="Arial"/>
                <w:i/>
                <w:color w:val="000000" w:themeColor="text1"/>
                <w:lang w:val="en-US"/>
              </w:rPr>
              <w:t>The Modern Text Book of Astrology</w:t>
            </w:r>
            <w:r w:rsidRPr="002C5062">
              <w:rPr>
                <w:rFonts w:ascii="Arial" w:hAnsi="Arial" w:cs="Arial"/>
                <w:color w:val="000000" w:themeColor="text1"/>
                <w:lang w:val="en-US"/>
              </w:rPr>
              <w:t>, Southampton: The Camelot Press Ltd. 1978.</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 xml:space="preserve">Le Grice, Keiron, </w:t>
            </w:r>
            <w:r w:rsidRPr="002C5062">
              <w:rPr>
                <w:rFonts w:ascii="Arial" w:hAnsi="Arial" w:cs="Arial"/>
                <w:i/>
                <w:color w:val="000000" w:themeColor="text1"/>
                <w:lang w:val="en-US"/>
              </w:rPr>
              <w:t>Discovering Eris</w:t>
            </w:r>
            <w:r w:rsidRPr="002C5062">
              <w:rPr>
                <w:rFonts w:ascii="Arial" w:hAnsi="Arial" w:cs="Arial"/>
                <w:color w:val="000000" w:themeColor="text1"/>
                <w:lang w:val="en-US"/>
              </w:rPr>
              <w:t>, 2012.</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 xml:space="preserve">Leo, Alan, </w:t>
            </w:r>
            <w:r w:rsidRPr="002C5062">
              <w:rPr>
                <w:rFonts w:ascii="Arial" w:hAnsi="Arial" w:cs="Arial"/>
                <w:i/>
                <w:color w:val="000000" w:themeColor="text1"/>
                <w:lang w:val="en-US"/>
              </w:rPr>
              <w:t xml:space="preserve">Modern Astrology, </w:t>
            </w:r>
            <w:r w:rsidRPr="002C5062">
              <w:rPr>
                <w:rFonts w:ascii="Arial" w:hAnsi="Arial" w:cs="Arial"/>
                <w:color w:val="000000" w:themeColor="text1"/>
                <w:lang w:val="en-US"/>
              </w:rPr>
              <w:t>1895 to 1912.</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 xml:space="preserve">Leo, Alan, </w:t>
            </w:r>
            <w:r w:rsidRPr="002C5062">
              <w:rPr>
                <w:rFonts w:ascii="Arial" w:hAnsi="Arial" w:cs="Arial"/>
                <w:i/>
                <w:color w:val="000000" w:themeColor="text1"/>
                <w:lang w:val="en-US"/>
              </w:rPr>
              <w:t xml:space="preserve">Astrology for All, </w:t>
            </w:r>
            <w:r w:rsidRPr="002C5062">
              <w:rPr>
                <w:rFonts w:ascii="Arial" w:hAnsi="Arial" w:cs="Arial"/>
                <w:color w:val="000000" w:themeColor="text1"/>
                <w:lang w:val="en-US"/>
              </w:rPr>
              <w:t>1910.</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 xml:space="preserve">Leo, Alan, </w:t>
            </w:r>
            <w:r w:rsidRPr="002C5062">
              <w:rPr>
                <w:rFonts w:ascii="Arial" w:hAnsi="Arial" w:cs="Arial"/>
                <w:i/>
                <w:color w:val="000000" w:themeColor="text1"/>
                <w:lang w:val="en-US"/>
              </w:rPr>
              <w:t>The Astrologer’s Magazine</w:t>
            </w:r>
            <w:r w:rsidRPr="002C5062">
              <w:rPr>
                <w:rFonts w:ascii="Arial" w:hAnsi="Arial" w:cs="Arial"/>
                <w:color w:val="000000" w:themeColor="text1"/>
                <w:lang w:val="en-US"/>
              </w:rPr>
              <w:t>, various issues,1890-1895.</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u w:val="single"/>
                <w:lang w:val="en-US"/>
              </w:rPr>
            </w:pPr>
            <w:r w:rsidRPr="002C5062">
              <w:rPr>
                <w:rFonts w:ascii="Arial" w:hAnsi="Arial" w:cs="Arial"/>
                <w:color w:val="000000" w:themeColor="text1"/>
                <w:lang w:val="en-US"/>
              </w:rPr>
              <w:t xml:space="preserve">Partridge, John, </w:t>
            </w:r>
            <w:r w:rsidRPr="002C5062">
              <w:rPr>
                <w:rFonts w:ascii="Arial" w:hAnsi="Arial" w:cs="Arial"/>
                <w:i/>
                <w:color w:val="000000" w:themeColor="text1"/>
                <w:lang w:val="en-US"/>
              </w:rPr>
              <w:t xml:space="preserve">Mikropanastron </w:t>
            </w:r>
            <w:r w:rsidRPr="002C5062">
              <w:rPr>
                <w:rFonts w:ascii="Arial" w:hAnsi="Arial" w:cs="Arial"/>
                <w:i/>
                <w:iCs/>
                <w:color w:val="000000" w:themeColor="text1"/>
                <w:lang w:val="en-US"/>
              </w:rPr>
              <w:t xml:space="preserve">or, An astrological vade mecum briefly teaching the whole art of astrology, </w:t>
            </w:r>
            <w:r w:rsidRPr="002C5062">
              <w:rPr>
                <w:rFonts w:ascii="Arial" w:hAnsi="Arial" w:cs="Arial"/>
                <w:iCs/>
                <w:color w:val="000000" w:themeColor="text1"/>
                <w:lang w:val="en-US"/>
              </w:rPr>
              <w:t>1679.</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u w:val="single"/>
                <w:lang w:val="en-US"/>
              </w:rPr>
            </w:pPr>
            <w:r w:rsidRPr="002C5062">
              <w:rPr>
                <w:rFonts w:ascii="Arial" w:hAnsi="Arial" w:cs="Arial"/>
                <w:color w:val="000000" w:themeColor="text1"/>
                <w:lang w:val="en-US"/>
              </w:rPr>
              <w:t xml:space="preserve">Partridge, John, </w:t>
            </w:r>
            <w:r w:rsidRPr="002C5062">
              <w:rPr>
                <w:rFonts w:ascii="Arial" w:hAnsi="Arial" w:cs="Arial"/>
                <w:i/>
                <w:iCs/>
                <w:color w:val="000000" w:themeColor="text1"/>
                <w:lang w:val="en-US"/>
              </w:rPr>
              <w:t xml:space="preserve">Opus Reformatum: Treatise of Astrology in which The Common Errors of that Art are Modestly Exposed and Rejected, </w:t>
            </w:r>
            <w:r w:rsidRPr="002C5062">
              <w:rPr>
                <w:rFonts w:ascii="Arial" w:hAnsi="Arial" w:cs="Arial"/>
                <w:color w:val="000000" w:themeColor="text1"/>
                <w:lang w:val="en-US"/>
              </w:rPr>
              <w:t>1693</w:t>
            </w:r>
            <w:r w:rsidRPr="002C5062">
              <w:rPr>
                <w:rFonts w:ascii="Arial" w:hAnsi="Arial" w:cs="Arial"/>
                <w:i/>
                <w:color w:val="000000" w:themeColor="text1"/>
                <w:lang w:val="en-US"/>
              </w:rPr>
              <w:t>.</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 xml:space="preserve">Partridge, John, </w:t>
            </w:r>
            <w:r w:rsidRPr="002C5062">
              <w:rPr>
                <w:rFonts w:ascii="Arial" w:hAnsi="Arial" w:cs="Arial"/>
                <w:i/>
                <w:color w:val="000000" w:themeColor="text1"/>
                <w:lang w:val="en-US"/>
              </w:rPr>
              <w:t>Defectio Geniturarum</w:t>
            </w:r>
            <w:r w:rsidRPr="002C5062">
              <w:rPr>
                <w:rFonts w:ascii="Arial" w:hAnsi="Arial" w:cs="Arial"/>
                <w:color w:val="000000" w:themeColor="text1"/>
                <w:lang w:val="en-US"/>
              </w:rPr>
              <w:t>, 1697.</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 xml:space="preserve">Raphael, </w:t>
            </w:r>
            <w:r w:rsidRPr="002C5062">
              <w:rPr>
                <w:rFonts w:ascii="Arial" w:hAnsi="Arial" w:cs="Arial"/>
                <w:i/>
                <w:color w:val="000000" w:themeColor="text1"/>
                <w:lang w:val="en-US"/>
              </w:rPr>
              <w:t>The Astrologer of the Nineteenth Century</w:t>
            </w:r>
            <w:r w:rsidRPr="002C5062">
              <w:rPr>
                <w:rFonts w:ascii="Arial" w:hAnsi="Arial" w:cs="Arial"/>
                <w:color w:val="000000" w:themeColor="text1"/>
                <w:lang w:val="en-US"/>
              </w:rPr>
              <w:t>, 1825.</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 xml:space="preserve">Raphael, </w:t>
            </w:r>
            <w:r w:rsidRPr="002C5062">
              <w:rPr>
                <w:rFonts w:ascii="Arial" w:hAnsi="Arial" w:cs="Arial"/>
                <w:i/>
                <w:color w:val="000000" w:themeColor="text1"/>
                <w:lang w:val="en-US"/>
              </w:rPr>
              <w:t>A manual of astrology, or The book of the stars</w:t>
            </w:r>
            <w:r w:rsidRPr="002C5062">
              <w:rPr>
                <w:rFonts w:ascii="Arial" w:hAnsi="Arial" w:cs="Arial"/>
                <w:color w:val="000000" w:themeColor="text1"/>
                <w:lang w:val="en-US"/>
              </w:rPr>
              <w:t>, 1828.</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 xml:space="preserve">Rudhyar, Dane, </w:t>
            </w:r>
            <w:r w:rsidRPr="002C5062">
              <w:rPr>
                <w:rFonts w:ascii="Arial" w:hAnsi="Arial" w:cs="Arial"/>
                <w:i/>
                <w:color w:val="000000" w:themeColor="text1"/>
                <w:lang w:val="en-US"/>
              </w:rPr>
              <w:t xml:space="preserve">The astrology of personality, </w:t>
            </w:r>
            <w:r w:rsidRPr="002C5062">
              <w:rPr>
                <w:rFonts w:ascii="Arial" w:hAnsi="Arial" w:cs="Arial"/>
                <w:color w:val="000000" w:themeColor="text1"/>
                <w:lang w:val="en-US"/>
              </w:rPr>
              <w:t>1936</w:t>
            </w:r>
            <w:r w:rsidRPr="002C5062">
              <w:rPr>
                <w:rFonts w:ascii="Arial" w:hAnsi="Arial" w:cs="Arial"/>
                <w:i/>
                <w:color w:val="000000" w:themeColor="text1"/>
                <w:lang w:val="en-US"/>
              </w:rPr>
              <w:t>.</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 xml:space="preserve">Sasportas, Howard, </w:t>
            </w:r>
            <w:r w:rsidRPr="002C5062">
              <w:rPr>
                <w:rFonts w:ascii="Arial" w:hAnsi="Arial" w:cs="Arial"/>
                <w:i/>
                <w:color w:val="000000" w:themeColor="text1"/>
                <w:lang w:val="en-US"/>
              </w:rPr>
              <w:t>The gods of change</w:t>
            </w:r>
            <w:r w:rsidRPr="002C5062">
              <w:rPr>
                <w:rFonts w:ascii="Arial" w:hAnsi="Arial" w:cs="Arial"/>
                <w:color w:val="000000" w:themeColor="text1"/>
                <w:lang w:val="en-US"/>
              </w:rPr>
              <w:t>, 2007.</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 xml:space="preserve">Sepharial, </w:t>
            </w:r>
            <w:r w:rsidRPr="002C5062">
              <w:rPr>
                <w:rFonts w:ascii="Arial" w:hAnsi="Arial" w:cs="Arial"/>
                <w:i/>
                <w:color w:val="000000" w:themeColor="text1"/>
                <w:lang w:val="en-US"/>
              </w:rPr>
              <w:t>Manual of Astrology, Book 2</w:t>
            </w:r>
            <w:r w:rsidRPr="002C5062">
              <w:rPr>
                <w:rFonts w:ascii="Arial" w:hAnsi="Arial" w:cs="Arial"/>
                <w:color w:val="000000" w:themeColor="text1"/>
                <w:lang w:val="en-US"/>
              </w:rPr>
              <w:t>, Updated edition, 1898.</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 xml:space="preserve">Sibly, Ebenezer, </w:t>
            </w:r>
            <w:r w:rsidRPr="002C5062">
              <w:rPr>
                <w:rFonts w:ascii="Arial" w:hAnsi="Arial" w:cs="Arial"/>
                <w:i/>
                <w:iCs/>
                <w:color w:val="000000" w:themeColor="text1"/>
                <w:lang w:val="en-US"/>
              </w:rPr>
              <w:t xml:space="preserve">A New and Complete Illustration of the Celestial Science of Astrology, </w:t>
            </w:r>
            <w:r w:rsidRPr="002C5062">
              <w:rPr>
                <w:rFonts w:ascii="Arial" w:hAnsi="Arial" w:cs="Arial"/>
                <w:color w:val="000000" w:themeColor="text1"/>
                <w:lang w:val="en-US"/>
              </w:rPr>
              <w:t>2 Vols., London 1787.</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 xml:space="preserve">Tarnas, Richard, </w:t>
            </w:r>
            <w:r w:rsidRPr="002C5062">
              <w:rPr>
                <w:rFonts w:ascii="Arial" w:hAnsi="Arial" w:cs="Arial"/>
                <w:i/>
                <w:color w:val="000000" w:themeColor="text1"/>
                <w:lang w:val="en-US"/>
              </w:rPr>
              <w:t>Prometheus the Awakener</w:t>
            </w:r>
            <w:r w:rsidRPr="002C5062">
              <w:rPr>
                <w:rFonts w:ascii="Arial" w:hAnsi="Arial" w:cs="Arial"/>
                <w:color w:val="000000" w:themeColor="text1"/>
                <w:lang w:val="en-US"/>
              </w:rPr>
              <w:t>, 1995.</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 xml:space="preserve">Worsdale, John, </w:t>
            </w:r>
            <w:r w:rsidRPr="002C5062">
              <w:rPr>
                <w:rFonts w:ascii="Arial" w:hAnsi="Arial" w:cs="Arial"/>
                <w:i/>
                <w:color w:val="000000" w:themeColor="text1"/>
                <w:lang w:val="en-US"/>
              </w:rPr>
              <w:t>Genethliacal Astrology</w:t>
            </w:r>
            <w:r w:rsidRPr="002C5062">
              <w:rPr>
                <w:rFonts w:ascii="Arial" w:hAnsi="Arial" w:cs="Arial"/>
                <w:color w:val="000000" w:themeColor="text1"/>
                <w:lang w:val="en-US"/>
              </w:rPr>
              <w:t>, Second Edition, 1798.</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 xml:space="preserve">Worsdale, John, </w:t>
            </w:r>
            <w:r w:rsidRPr="002C5062">
              <w:rPr>
                <w:rFonts w:ascii="Arial" w:hAnsi="Arial" w:cs="Arial"/>
                <w:i/>
                <w:color w:val="000000" w:themeColor="text1"/>
                <w:lang w:val="en-US"/>
              </w:rPr>
              <w:t xml:space="preserve">Celestial Philosophy, </w:t>
            </w:r>
            <w:r w:rsidRPr="002C5062">
              <w:rPr>
                <w:rFonts w:ascii="Arial" w:hAnsi="Arial" w:cs="Arial"/>
                <w:color w:val="000000" w:themeColor="text1"/>
                <w:lang w:val="en-US"/>
              </w:rPr>
              <w:t>1828.</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 xml:space="preserve">Zadkiel, </w:t>
            </w:r>
            <w:r w:rsidRPr="002C5062">
              <w:rPr>
                <w:rFonts w:ascii="Arial" w:hAnsi="Arial" w:cs="Arial"/>
                <w:i/>
                <w:color w:val="000000" w:themeColor="text1"/>
                <w:lang w:val="en-US"/>
              </w:rPr>
              <w:t>The Grammar of Astrology</w:t>
            </w:r>
            <w:r w:rsidRPr="002C5062">
              <w:rPr>
                <w:rFonts w:ascii="Arial" w:hAnsi="Arial" w:cs="Arial"/>
                <w:color w:val="000000" w:themeColor="text1"/>
                <w:lang w:val="en-US"/>
              </w:rPr>
              <w:t>, New edition, 1849.</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 xml:space="preserve">Zadkiel, </w:t>
            </w:r>
            <w:r w:rsidRPr="002C5062">
              <w:rPr>
                <w:rFonts w:ascii="Arial" w:hAnsi="Arial" w:cs="Arial"/>
                <w:i/>
                <w:color w:val="000000" w:themeColor="text1"/>
                <w:lang w:val="en-US"/>
              </w:rPr>
              <w:t>An Introduction to Astrology</w:t>
            </w:r>
            <w:r w:rsidRPr="002C5062">
              <w:rPr>
                <w:rFonts w:ascii="Arial" w:hAnsi="Arial" w:cs="Arial"/>
                <w:color w:val="000000" w:themeColor="text1"/>
                <w:lang w:val="en-US"/>
              </w:rPr>
              <w:t>, 1852.</w:t>
            </w:r>
          </w:p>
          <w:p w:rsidR="00B579E3" w:rsidRPr="002C5062" w:rsidRDefault="00B579E3" w:rsidP="00DC20FB">
            <w:pPr>
              <w:rPr>
                <w:rFonts w:ascii="Arial" w:hAnsi="Arial" w:cs="Arial"/>
                <w:color w:val="000000" w:themeColor="text1"/>
                <w:lang w:val="en-US"/>
              </w:rPr>
            </w:pPr>
          </w:p>
        </w:tc>
      </w:tr>
      <w:tr w:rsidR="005B5424" w:rsidRPr="002C5062" w:rsidTr="00DC20FB">
        <w:tc>
          <w:tcPr>
            <w:tcW w:w="8856" w:type="dxa"/>
          </w:tcPr>
          <w:p w:rsidR="00B579E3" w:rsidRPr="002C5062" w:rsidRDefault="00B579E3" w:rsidP="00DC20FB">
            <w:pPr>
              <w:pBdr>
                <w:top w:val="single" w:sz="4" w:space="1" w:color="auto"/>
                <w:left w:val="single" w:sz="4" w:space="4" w:color="auto"/>
                <w:bottom w:val="single" w:sz="4" w:space="1" w:color="auto"/>
                <w:right w:val="single" w:sz="4" w:space="4" w:color="auto"/>
              </w:pBdr>
              <w:jc w:val="both"/>
              <w:rPr>
                <w:rFonts w:ascii="Arial" w:hAnsi="Arial" w:cs="Arial"/>
                <w:color w:val="000000" w:themeColor="text1"/>
                <w:lang w:val="en-US"/>
              </w:rPr>
            </w:pPr>
            <w:r w:rsidRPr="002C5062">
              <w:rPr>
                <w:rFonts w:ascii="Arial" w:hAnsi="Arial" w:cs="Arial"/>
                <w:color w:val="000000" w:themeColor="text1"/>
                <w:lang w:val="en-US"/>
              </w:rPr>
              <w:lastRenderedPageBreak/>
              <w:t>Time Schedule:</w:t>
            </w:r>
          </w:p>
          <w:p w:rsidR="00B579E3" w:rsidRPr="002C5062" w:rsidRDefault="00B579E3" w:rsidP="00DC20FB">
            <w:pPr>
              <w:pBdr>
                <w:top w:val="single" w:sz="4" w:space="1" w:color="auto"/>
                <w:left w:val="single" w:sz="4" w:space="4" w:color="auto"/>
                <w:bottom w:val="single" w:sz="4" w:space="1" w:color="auto"/>
                <w:right w:val="single" w:sz="4" w:space="4" w:color="auto"/>
              </w:pBdr>
              <w:jc w:val="both"/>
              <w:rPr>
                <w:rFonts w:ascii="Arial" w:hAnsi="Arial" w:cs="Arial"/>
                <w:color w:val="000000" w:themeColor="text1"/>
                <w:lang w:val="en-US"/>
              </w:rPr>
            </w:pPr>
            <w:r w:rsidRPr="002C5062">
              <w:rPr>
                <w:rFonts w:ascii="Arial" w:hAnsi="Arial" w:cs="Arial"/>
                <w:color w:val="000000" w:themeColor="text1"/>
                <w:lang w:val="en-US"/>
              </w:rPr>
              <w:t xml:space="preserve">An outline of a likely timetable to completion. </w:t>
            </w:r>
          </w:p>
          <w:p w:rsidR="00B579E3" w:rsidRPr="002C5062" w:rsidRDefault="00B579E3" w:rsidP="00DC20FB">
            <w:pPr>
              <w:pBdr>
                <w:top w:val="single" w:sz="4" w:space="1" w:color="auto"/>
                <w:left w:val="single" w:sz="4" w:space="4" w:color="auto"/>
                <w:bottom w:val="single" w:sz="4" w:space="1" w:color="auto"/>
                <w:right w:val="single" w:sz="4" w:space="4" w:color="auto"/>
              </w:pBdr>
              <w:jc w:val="both"/>
              <w:rPr>
                <w:rFonts w:ascii="Arial" w:hAnsi="Arial" w:cs="Arial"/>
                <w:color w:val="000000" w:themeColor="text1"/>
                <w:lang w:val="en-US"/>
              </w:rPr>
            </w:pPr>
          </w:p>
          <w:p w:rsidR="00B579E3" w:rsidRPr="002C5062" w:rsidRDefault="00B579E3" w:rsidP="00DC20FB">
            <w:pPr>
              <w:pBdr>
                <w:top w:val="single" w:sz="4" w:space="1" w:color="auto"/>
                <w:left w:val="single" w:sz="4" w:space="4" w:color="auto"/>
                <w:bottom w:val="single" w:sz="4" w:space="1" w:color="auto"/>
                <w:right w:val="single" w:sz="4" w:space="4" w:color="auto"/>
              </w:pBdr>
              <w:jc w:val="both"/>
              <w:rPr>
                <w:rFonts w:ascii="Arial" w:hAnsi="Arial" w:cs="Arial"/>
                <w:color w:val="000000" w:themeColor="text1"/>
                <w:lang w:val="en-US"/>
              </w:rPr>
            </w:pPr>
            <w:r w:rsidRPr="002C5062">
              <w:rPr>
                <w:rFonts w:ascii="Arial" w:hAnsi="Arial" w:cs="Arial"/>
                <w:color w:val="000000" w:themeColor="text1"/>
                <w:lang w:val="en-US"/>
              </w:rPr>
              <w:t>My intended date of completion is February 25, 2015, with intermediate monthly deadlines for individual chapters.</w:t>
            </w:r>
          </w:p>
          <w:p w:rsidR="00B579E3" w:rsidRPr="002C5062" w:rsidRDefault="00B579E3" w:rsidP="00DC20FB">
            <w:pPr>
              <w:pBdr>
                <w:top w:val="single" w:sz="4" w:space="1" w:color="auto"/>
                <w:left w:val="single" w:sz="4" w:space="4" w:color="auto"/>
                <w:bottom w:val="single" w:sz="4" w:space="1" w:color="auto"/>
                <w:right w:val="single" w:sz="4" w:space="4" w:color="auto"/>
              </w:pBdr>
              <w:jc w:val="both"/>
              <w:rPr>
                <w:rFonts w:ascii="Arial" w:hAnsi="Arial" w:cs="Arial"/>
                <w:color w:val="000000" w:themeColor="text1"/>
                <w:lang w:val="en-US"/>
              </w:rPr>
            </w:pPr>
          </w:p>
          <w:p w:rsidR="00B579E3" w:rsidRPr="002C5062" w:rsidRDefault="00B579E3" w:rsidP="00DC20FB">
            <w:pPr>
              <w:pBdr>
                <w:top w:val="single" w:sz="4" w:space="1" w:color="auto"/>
                <w:left w:val="single" w:sz="4" w:space="4" w:color="auto"/>
                <w:bottom w:val="single" w:sz="4" w:space="1" w:color="auto"/>
                <w:right w:val="single" w:sz="4" w:space="4" w:color="auto"/>
              </w:pBdr>
              <w:jc w:val="both"/>
              <w:rPr>
                <w:rFonts w:ascii="Arial" w:hAnsi="Arial" w:cs="Arial"/>
                <w:b/>
                <w:color w:val="000000" w:themeColor="text1"/>
                <w:lang w:val="en-US"/>
              </w:rPr>
            </w:pPr>
          </w:p>
        </w:tc>
      </w:tr>
      <w:tr w:rsidR="005B5424" w:rsidRPr="002C5062" w:rsidTr="00DC20FB">
        <w:tc>
          <w:tcPr>
            <w:tcW w:w="8856" w:type="dxa"/>
          </w:tcPr>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Proposed Supervisor:</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r w:rsidRPr="002C5062">
              <w:rPr>
                <w:rFonts w:ascii="Arial" w:hAnsi="Arial" w:cs="Arial"/>
                <w:color w:val="000000" w:themeColor="text1"/>
                <w:lang w:val="en-US"/>
              </w:rPr>
              <w:t>Garry Phillipson</w:t>
            </w:r>
          </w:p>
          <w:p w:rsidR="00B579E3" w:rsidRPr="002C5062" w:rsidRDefault="00B579E3" w:rsidP="00DC20FB">
            <w:pPr>
              <w:rPr>
                <w:rFonts w:ascii="Arial" w:hAnsi="Arial" w:cs="Arial"/>
                <w:color w:val="000000" w:themeColor="text1"/>
                <w:lang w:val="en-US"/>
              </w:rPr>
            </w:pPr>
          </w:p>
          <w:p w:rsidR="00B579E3" w:rsidRPr="002C5062" w:rsidRDefault="00B579E3" w:rsidP="00DC20FB">
            <w:pPr>
              <w:rPr>
                <w:rFonts w:ascii="Arial" w:hAnsi="Arial" w:cs="Arial"/>
                <w:color w:val="000000" w:themeColor="text1"/>
                <w:lang w:val="en-US"/>
              </w:rPr>
            </w:pPr>
          </w:p>
        </w:tc>
      </w:tr>
    </w:tbl>
    <w:p w:rsidR="00B579E3" w:rsidRPr="002C5062" w:rsidRDefault="00B579E3" w:rsidP="00B579E3">
      <w:pPr>
        <w:rPr>
          <w:rFonts w:ascii="Arial" w:hAnsi="Arial" w:cs="Arial"/>
          <w:color w:val="000000" w:themeColor="text1"/>
          <w:lang w:val="en-US"/>
        </w:rPr>
      </w:pPr>
    </w:p>
    <w:p w:rsidR="00B579E3" w:rsidRPr="002C5062" w:rsidRDefault="00B579E3" w:rsidP="00B579E3">
      <w:pPr>
        <w:rPr>
          <w:rFonts w:ascii="Arial" w:hAnsi="Arial" w:cs="Arial"/>
          <w:color w:val="000000" w:themeColor="text1"/>
          <w:lang w:val="en-US"/>
        </w:rPr>
      </w:pPr>
    </w:p>
    <w:p w:rsidR="00B579E3" w:rsidRPr="002C5062" w:rsidRDefault="00B579E3" w:rsidP="00B579E3">
      <w:pPr>
        <w:rPr>
          <w:rFonts w:ascii="Arial" w:hAnsi="Arial" w:cs="Arial"/>
          <w:color w:val="000000" w:themeColor="text1"/>
          <w:lang w:val="en-US"/>
        </w:rPr>
      </w:pPr>
      <w:r w:rsidRPr="002C5062">
        <w:rPr>
          <w:rFonts w:ascii="Arial" w:hAnsi="Arial" w:cs="Arial"/>
          <w:color w:val="000000" w:themeColor="text1"/>
          <w:lang w:val="en-US"/>
        </w:rPr>
        <w:t>Please indicate whether ethical approval for project is needed – NO</w:t>
      </w:r>
    </w:p>
    <w:p w:rsidR="00B579E3" w:rsidRPr="002C5062" w:rsidRDefault="00B579E3" w:rsidP="00B579E3">
      <w:pPr>
        <w:rPr>
          <w:rFonts w:ascii="Arial" w:hAnsi="Arial" w:cs="Arial"/>
          <w:color w:val="000000" w:themeColor="text1"/>
          <w:lang w:val="en-US"/>
        </w:rPr>
      </w:pPr>
      <w:r w:rsidRPr="002C5062">
        <w:rPr>
          <w:rFonts w:ascii="Arial" w:hAnsi="Arial" w:cs="Arial"/>
          <w:color w:val="000000" w:themeColor="text1"/>
          <w:lang w:val="en-US"/>
        </w:rPr>
        <w:t>(This will only be relevant if you are undertaking qualitative research)</w:t>
      </w:r>
    </w:p>
    <w:p w:rsidR="00B579E3" w:rsidRPr="002C5062" w:rsidRDefault="00B579E3" w:rsidP="00B579E3">
      <w:pPr>
        <w:rPr>
          <w:rFonts w:ascii="Arial" w:hAnsi="Arial" w:cs="Arial"/>
          <w:color w:val="000000" w:themeColor="text1"/>
          <w:lang w:val="en-US"/>
        </w:rPr>
      </w:pPr>
    </w:p>
    <w:p w:rsidR="00B579E3" w:rsidRPr="002C5062" w:rsidRDefault="00B579E3" w:rsidP="00B579E3">
      <w:pPr>
        <w:rPr>
          <w:rFonts w:ascii="Arial" w:hAnsi="Arial" w:cs="Arial"/>
          <w:color w:val="000000" w:themeColor="text1"/>
          <w:lang w:val="en-US"/>
        </w:rPr>
      </w:pPr>
      <w:r w:rsidRPr="002C5062">
        <w:rPr>
          <w:rFonts w:ascii="Arial" w:hAnsi="Arial" w:cs="Arial"/>
          <w:color w:val="000000" w:themeColor="text1"/>
          <w:lang w:val="en-US"/>
        </w:rPr>
        <w:t>Please indicate whether sufficient resources are available for the project – YES</w:t>
      </w:r>
    </w:p>
    <w:p w:rsidR="00B579E3" w:rsidRPr="002C5062" w:rsidRDefault="00B579E3" w:rsidP="00B579E3">
      <w:pPr>
        <w:rPr>
          <w:rFonts w:ascii="Arial" w:hAnsi="Arial" w:cs="Arial"/>
          <w:color w:val="000000" w:themeColor="text1"/>
          <w:lang w:val="en-US"/>
        </w:rPr>
      </w:pPr>
    </w:p>
    <w:p w:rsidR="00B579E3" w:rsidRPr="002C5062" w:rsidRDefault="00B579E3" w:rsidP="00B579E3">
      <w:pPr>
        <w:rPr>
          <w:rFonts w:ascii="Arial" w:hAnsi="Arial" w:cs="Arial"/>
          <w:color w:val="000000" w:themeColor="text1"/>
          <w:lang w:val="en-US"/>
        </w:rPr>
      </w:pPr>
    </w:p>
    <w:p w:rsidR="00B579E3" w:rsidRPr="002C5062" w:rsidRDefault="00B579E3" w:rsidP="00B579E3">
      <w:pPr>
        <w:rPr>
          <w:rFonts w:ascii="Arial" w:hAnsi="Arial" w:cs="Arial"/>
          <w:color w:val="000000" w:themeColor="text1"/>
          <w:lang w:val="en-US"/>
        </w:rPr>
      </w:pPr>
      <w:r w:rsidRPr="002C5062">
        <w:rPr>
          <w:rFonts w:ascii="Arial" w:hAnsi="Arial" w:cs="Arial"/>
          <w:color w:val="000000" w:themeColor="text1"/>
          <w:lang w:val="en-US"/>
        </w:rPr>
        <w:t xml:space="preserve">The above topic, proposal, and supervisor have been agreed:  </w:t>
      </w:r>
    </w:p>
    <w:p w:rsidR="00B579E3" w:rsidRPr="002C5062" w:rsidRDefault="00B579E3" w:rsidP="00B579E3">
      <w:pPr>
        <w:rPr>
          <w:rFonts w:ascii="Arial" w:hAnsi="Arial" w:cs="Arial"/>
          <w:color w:val="000000" w:themeColor="text1"/>
          <w:lang w:val="en-US"/>
        </w:rPr>
      </w:pPr>
    </w:p>
    <w:p w:rsidR="00B579E3" w:rsidRPr="002C5062" w:rsidRDefault="00B579E3" w:rsidP="00B579E3">
      <w:pPr>
        <w:rPr>
          <w:rFonts w:ascii="Arial" w:hAnsi="Arial" w:cs="Arial"/>
          <w:color w:val="000000" w:themeColor="text1"/>
          <w:lang w:val="en-US"/>
        </w:rPr>
      </w:pPr>
      <w:r w:rsidRPr="002C5062">
        <w:rPr>
          <w:rFonts w:ascii="Arial" w:hAnsi="Arial" w:cs="Arial"/>
          <w:color w:val="000000" w:themeColor="text1"/>
          <w:lang w:val="en-US"/>
        </w:rPr>
        <w:t>Signed : ……………………………………………………..Programme Coordinator</w:t>
      </w:r>
    </w:p>
    <w:p w:rsidR="00B579E3" w:rsidRPr="002C5062" w:rsidRDefault="00B579E3" w:rsidP="00B579E3">
      <w:pPr>
        <w:rPr>
          <w:rFonts w:ascii="Arial" w:hAnsi="Arial" w:cs="Arial"/>
          <w:color w:val="000000" w:themeColor="text1"/>
          <w:lang w:val="en-US"/>
        </w:rPr>
      </w:pPr>
    </w:p>
    <w:p w:rsidR="00B579E3" w:rsidRPr="002C5062" w:rsidRDefault="00B579E3" w:rsidP="00B579E3">
      <w:pPr>
        <w:rPr>
          <w:rFonts w:ascii="Arial" w:hAnsi="Arial" w:cs="Arial"/>
          <w:color w:val="000000" w:themeColor="text1"/>
          <w:lang w:val="en-US"/>
        </w:rPr>
      </w:pPr>
      <w:r w:rsidRPr="002C5062">
        <w:rPr>
          <w:rFonts w:ascii="Arial" w:hAnsi="Arial" w:cs="Arial"/>
          <w:color w:val="000000" w:themeColor="text1"/>
          <w:lang w:val="en-US"/>
        </w:rPr>
        <w:t>Date:……………………………………………………</w:t>
      </w:r>
    </w:p>
    <w:p w:rsidR="00B579E3" w:rsidRPr="002C5062" w:rsidRDefault="00B579E3" w:rsidP="00B579E3">
      <w:pPr>
        <w:rPr>
          <w:rFonts w:ascii="Arial" w:hAnsi="Arial" w:cs="Arial"/>
          <w:color w:val="000000" w:themeColor="text1"/>
          <w:lang w:val="en-US"/>
        </w:rPr>
      </w:pPr>
    </w:p>
    <w:p w:rsidR="00B579E3" w:rsidRPr="002C5062" w:rsidRDefault="00B579E3" w:rsidP="00B579E3">
      <w:pPr>
        <w:rPr>
          <w:rFonts w:ascii="Arial" w:hAnsi="Arial" w:cs="Arial"/>
          <w:color w:val="000000" w:themeColor="text1"/>
          <w:lang w:val="en-US"/>
        </w:rPr>
      </w:pPr>
    </w:p>
    <w:p w:rsidR="00B579E3" w:rsidRPr="002C5062" w:rsidRDefault="00B579E3" w:rsidP="00B579E3">
      <w:pPr>
        <w:rPr>
          <w:rFonts w:ascii="Arial" w:hAnsi="Arial" w:cs="Arial"/>
          <w:color w:val="000000" w:themeColor="text1"/>
          <w:lang w:val="en-US"/>
        </w:rPr>
      </w:pPr>
    </w:p>
    <w:p w:rsidR="00B579E3" w:rsidRPr="002C5062" w:rsidRDefault="00B579E3" w:rsidP="00B579E3">
      <w:pPr>
        <w:rPr>
          <w:rFonts w:ascii="Arial" w:hAnsi="Arial" w:cs="Arial"/>
          <w:color w:val="000000" w:themeColor="text1"/>
          <w:lang w:val="en-US"/>
        </w:rPr>
      </w:pPr>
      <w:r w:rsidRPr="002C5062">
        <w:rPr>
          <w:rFonts w:ascii="Arial" w:hAnsi="Arial" w:cs="Arial"/>
          <w:b/>
          <w:color w:val="000000" w:themeColor="text1"/>
          <w:lang w:val="en-US"/>
        </w:rPr>
        <w:t>Please return this draft form to your dissertation supervisor. When completed then send Dr Bernadette Brady  email: b.brady@tsd.ac.uk</w:t>
      </w:r>
    </w:p>
    <w:p w:rsidR="00B579E3" w:rsidRPr="002C5062" w:rsidRDefault="00B579E3" w:rsidP="00B579E3">
      <w:pPr>
        <w:rPr>
          <w:rFonts w:ascii="Arial" w:hAnsi="Arial" w:cs="Arial"/>
          <w:color w:val="000000" w:themeColor="text1"/>
          <w:lang w:val="en-US"/>
        </w:rPr>
      </w:pPr>
    </w:p>
    <w:p w:rsidR="00B579E3" w:rsidRPr="002C5062" w:rsidRDefault="00B579E3" w:rsidP="00B579E3">
      <w:pPr>
        <w:rPr>
          <w:rFonts w:ascii="Arial" w:hAnsi="Arial" w:cs="Arial"/>
          <w:b/>
          <w:color w:val="000000" w:themeColor="text1"/>
          <w:lang w:val="en-US"/>
        </w:rPr>
      </w:pPr>
    </w:p>
    <w:p w:rsidR="00DE0D69" w:rsidRPr="002C5062" w:rsidRDefault="00DE0D69" w:rsidP="00074B0A">
      <w:pPr>
        <w:pStyle w:val="Textonotapie"/>
        <w:spacing w:line="360" w:lineRule="auto"/>
        <w:rPr>
          <w:rFonts w:ascii="Arial" w:hAnsi="Arial" w:cs="Arial"/>
          <w:b/>
          <w:color w:val="000000" w:themeColor="text1"/>
          <w:sz w:val="24"/>
          <w:szCs w:val="24"/>
          <w:lang w:val="en-US"/>
        </w:rPr>
      </w:pPr>
    </w:p>
    <w:sectPr w:rsidR="00DE0D69" w:rsidRPr="002C5062" w:rsidSect="00E42B97">
      <w:footnotePr>
        <w:numRestart w:val="eachSect"/>
      </w:footnotePr>
      <w:pgSz w:w="11906" w:h="16838"/>
      <w:pgMar w:top="1440" w:right="1440" w:bottom="1440" w:left="2268"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80454" w:rsidRDefault="00780454" w:rsidP="00F20190">
      <w:pPr>
        <w:spacing w:after="0" w:line="240" w:lineRule="auto"/>
      </w:pPr>
      <w:r>
        <w:separator/>
      </w:r>
    </w:p>
  </w:endnote>
  <w:endnote w:type="continuationSeparator" w:id="0">
    <w:p w:rsidR="00780454" w:rsidRDefault="00780454" w:rsidP="00F201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AFF" w:usb1="C0007843" w:usb2="00000009" w:usb3="00000000" w:csb0="000001FF" w:csb1="00000000"/>
  </w:font>
  <w:font w:name="Code">
    <w:altName w:val="Code"/>
    <w:panose1 w:val="00000000000000000000"/>
    <w:charset w:val="00"/>
    <w:family w:val="swiss"/>
    <w:notTrueType/>
    <w:pitch w:val="default"/>
    <w:sig w:usb0="00000003"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 w:name="MS Mincho">
    <w:altName w:val="ＭＳ 明朝"/>
    <w:panose1 w:val="02020609040205080304"/>
    <w:charset w:val="80"/>
    <w:family w:val="roman"/>
    <w:notTrueType/>
    <w:pitch w:val="fixed"/>
    <w:sig w:usb0="00000001" w:usb1="08070000" w:usb2="00000010" w:usb3="00000000" w:csb0="00020000" w:csb1="00000000"/>
  </w:font>
  <w:font w:name="Arial Unicode MS">
    <w:panose1 w:val="020B0604020202020204"/>
    <w:charset w:val="00"/>
    <w:family w:val="roman"/>
    <w:notTrueType/>
    <w:pitch w:val="variable"/>
    <w:sig w:usb0="00000003" w:usb1="00000000" w:usb2="00000000" w:usb3="00000000" w:csb0="00000001" w:csb1="00000000"/>
  </w:font>
  <w:font w:name="ArialMT">
    <w:altName w:val="MS Mincho"/>
    <w:panose1 w:val="00000000000000000000"/>
    <w:charset w:val="80"/>
    <w:family w:val="auto"/>
    <w:notTrueType/>
    <w:pitch w:val="default"/>
    <w:sig w:usb0="00000000" w:usb1="08070000" w:usb2="00000010" w:usb3="00000000" w:csb0="00020000" w:csb1="00000000"/>
  </w:font>
  <w:font w:name="Arial-BoldMT">
    <w:altName w:val="MS Mincho"/>
    <w:panose1 w:val="00000000000000000000"/>
    <w:charset w:val="80"/>
    <w:family w:val="auto"/>
    <w:notTrueType/>
    <w:pitch w:val="default"/>
    <w:sig w:usb0="00000000" w:usb1="08070000" w:usb2="00000010" w:usb3="00000000" w:csb0="00020000"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47731743"/>
      <w:docPartObj>
        <w:docPartGallery w:val="Page Numbers (Bottom of Page)"/>
        <w:docPartUnique/>
      </w:docPartObj>
    </w:sdtPr>
    <w:sdtEndPr/>
    <w:sdtContent>
      <w:p w:rsidR="00DC20FB" w:rsidRDefault="00DC20FB">
        <w:pPr>
          <w:pStyle w:val="Piedepgina"/>
          <w:jc w:val="right"/>
        </w:pPr>
        <w:r>
          <w:fldChar w:fldCharType="begin"/>
        </w:r>
        <w:r>
          <w:instrText>PAGE   \* MERGEFORMAT</w:instrText>
        </w:r>
        <w:r>
          <w:fldChar w:fldCharType="separate"/>
        </w:r>
        <w:r w:rsidR="004349CF" w:rsidRPr="004349CF">
          <w:rPr>
            <w:noProof/>
            <w:lang w:val="es-ES"/>
          </w:rPr>
          <w:t>1</w:t>
        </w:r>
        <w:r>
          <w:fldChar w:fldCharType="end"/>
        </w:r>
      </w:p>
    </w:sdtContent>
  </w:sdt>
  <w:p w:rsidR="00DC20FB" w:rsidRDefault="00DC20FB">
    <w:pPr>
      <w:pStyle w:val="Piedepgin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80454" w:rsidRDefault="00780454" w:rsidP="00F20190">
      <w:pPr>
        <w:spacing w:after="0" w:line="240" w:lineRule="auto"/>
      </w:pPr>
      <w:r>
        <w:separator/>
      </w:r>
    </w:p>
  </w:footnote>
  <w:footnote w:type="continuationSeparator" w:id="0">
    <w:p w:rsidR="00780454" w:rsidRDefault="00780454" w:rsidP="00F20190">
      <w:pPr>
        <w:spacing w:after="0" w:line="240" w:lineRule="auto"/>
      </w:pPr>
      <w:r>
        <w:continuationSeparator/>
      </w:r>
    </w:p>
  </w:footnote>
  <w:footnote w:id="1">
    <w:p w:rsidR="00DC20FB" w:rsidRPr="002C5062" w:rsidRDefault="00DC20FB" w:rsidP="002F7C7E">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Patrick Curry, </w:t>
      </w:r>
      <w:r w:rsidRPr="002C5062">
        <w:rPr>
          <w:rFonts w:ascii="Arial" w:hAnsi="Arial" w:cs="Arial"/>
          <w:i/>
          <w:color w:val="000000" w:themeColor="text1"/>
          <w:lang w:val="en-US"/>
        </w:rPr>
        <w:t>A Confusion of Prophets</w:t>
      </w:r>
      <w:r w:rsidRPr="002C5062">
        <w:rPr>
          <w:rFonts w:ascii="Arial" w:hAnsi="Arial" w:cs="Arial"/>
          <w:color w:val="000000" w:themeColor="text1"/>
          <w:lang w:val="en-US"/>
        </w:rPr>
        <w:t xml:space="preserve"> (London: Collins and Brown, 1992), p. 163</w:t>
      </w:r>
      <w:r w:rsidR="003546A0" w:rsidRPr="002C5062">
        <w:rPr>
          <w:rFonts w:ascii="Arial" w:hAnsi="Arial" w:cs="Arial"/>
          <w:color w:val="000000" w:themeColor="text1"/>
          <w:lang w:val="en-US"/>
        </w:rPr>
        <w:t>.</w:t>
      </w:r>
    </w:p>
  </w:footnote>
  <w:footnote w:id="2">
    <w:p w:rsidR="00DC20FB" w:rsidRPr="002C5062" w:rsidRDefault="00DC20FB" w:rsidP="000E346D">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Auguste Bouche-Leclerc, </w:t>
      </w:r>
      <w:r w:rsidRPr="002C5062">
        <w:rPr>
          <w:rFonts w:ascii="Arial" w:hAnsi="Arial" w:cs="Arial"/>
          <w:i/>
          <w:color w:val="000000" w:themeColor="text1"/>
          <w:lang w:val="en-US"/>
        </w:rPr>
        <w:t>L’astrologie grecque</w:t>
      </w:r>
      <w:r w:rsidRPr="002C5062">
        <w:rPr>
          <w:rFonts w:ascii="Arial" w:hAnsi="Arial" w:cs="Arial"/>
          <w:color w:val="000000" w:themeColor="text1"/>
          <w:lang w:val="en-US"/>
        </w:rPr>
        <w:t xml:space="preserve"> (Paris: Ernest Leroux, 1899), p. 11</w:t>
      </w:r>
      <w:r w:rsidR="003546A0" w:rsidRPr="002C5062">
        <w:rPr>
          <w:rFonts w:ascii="Arial" w:hAnsi="Arial" w:cs="Arial"/>
          <w:color w:val="000000" w:themeColor="text1"/>
          <w:lang w:val="en-US"/>
        </w:rPr>
        <w:t>:</w:t>
      </w:r>
      <w:r w:rsidRPr="002C5062">
        <w:rPr>
          <w:rFonts w:ascii="Arial" w:hAnsi="Arial" w:cs="Arial"/>
          <w:color w:val="000000" w:themeColor="text1"/>
          <w:lang w:val="en-US"/>
        </w:rPr>
        <w:t xml:space="preserve"> ‘L'astrologie une fois morte — je crois qu'elle l'est, en dépit de tentatives faites tout récemment pour la revivifier — a été traitée avec un dédain que l'on ne montre pas pour des questions d'importance historique infiniment moindre’.</w:t>
      </w:r>
    </w:p>
  </w:footnote>
  <w:footnote w:id="3">
    <w:p w:rsidR="00DC20FB" w:rsidRPr="002C5062" w:rsidRDefault="00DC20FB" w:rsidP="00DA6E91">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Franz Cumont, </w:t>
      </w:r>
      <w:r w:rsidRPr="002C5062">
        <w:rPr>
          <w:rFonts w:ascii="Arial" w:hAnsi="Arial" w:cs="Arial"/>
          <w:i/>
          <w:color w:val="000000" w:themeColor="text1"/>
          <w:lang w:val="en-US"/>
        </w:rPr>
        <w:t>Astrology and Religion among the Greeks and Romans</w:t>
      </w:r>
      <w:r w:rsidRPr="002C5062">
        <w:rPr>
          <w:rFonts w:ascii="Arial" w:hAnsi="Arial" w:cs="Arial"/>
          <w:color w:val="000000" w:themeColor="text1"/>
          <w:lang w:val="en-US"/>
        </w:rPr>
        <w:t xml:space="preserve"> (New York: Cosimo Classics, 2006 [1912]), p. xi.</w:t>
      </w:r>
    </w:p>
  </w:footnote>
  <w:footnote w:id="4">
    <w:p w:rsidR="00DC20FB" w:rsidRPr="002C5062" w:rsidRDefault="00DC20FB" w:rsidP="00952F5E">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Mary Ellen Bowden, ‘The scientific revolution in astrology: The English Reformers, 1558</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1686’ (PhD diss., Yale University, 1974), p. 218.</w:t>
      </w:r>
    </w:p>
  </w:footnote>
  <w:footnote w:id="5">
    <w:p w:rsidR="00DC20FB" w:rsidRPr="002C5062" w:rsidRDefault="00DC20FB" w:rsidP="00952F5E">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Jim Tester, </w:t>
      </w:r>
      <w:r w:rsidRPr="002C5062">
        <w:rPr>
          <w:rFonts w:ascii="Arial" w:hAnsi="Arial" w:cs="Arial"/>
          <w:i/>
          <w:color w:val="000000" w:themeColor="text1"/>
          <w:lang w:val="en-US"/>
        </w:rPr>
        <w:t>A History of Western Astrology</w:t>
      </w:r>
      <w:r w:rsidRPr="002C5062">
        <w:rPr>
          <w:rFonts w:ascii="Arial" w:hAnsi="Arial" w:cs="Arial"/>
          <w:color w:val="000000" w:themeColor="text1"/>
          <w:lang w:val="en-US"/>
        </w:rPr>
        <w:t xml:space="preserve"> (Woodbrigde: The Boydell Press, 1996 [1987]), p. 241</w:t>
      </w:r>
      <w:r w:rsidR="003546A0" w:rsidRPr="002C5062">
        <w:rPr>
          <w:rFonts w:ascii="Arial" w:hAnsi="Arial" w:cs="Arial"/>
          <w:color w:val="000000" w:themeColor="text1"/>
          <w:lang w:val="en-US"/>
        </w:rPr>
        <w:t>.</w:t>
      </w:r>
    </w:p>
  </w:footnote>
  <w:footnote w:id="6">
    <w:p w:rsidR="00DC20FB" w:rsidRPr="002C5062" w:rsidRDefault="00DC20FB" w:rsidP="00952F5E">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Tester, </w:t>
      </w:r>
      <w:r w:rsidRPr="002C5062">
        <w:rPr>
          <w:rFonts w:ascii="Arial" w:hAnsi="Arial" w:cs="Arial"/>
          <w:i/>
          <w:color w:val="000000" w:themeColor="text1"/>
          <w:lang w:val="en-US"/>
        </w:rPr>
        <w:t>A History of Western Astrology</w:t>
      </w:r>
      <w:r w:rsidRPr="002C5062">
        <w:rPr>
          <w:rFonts w:ascii="Arial" w:hAnsi="Arial" w:cs="Arial"/>
          <w:color w:val="000000" w:themeColor="text1"/>
          <w:lang w:val="en-US"/>
        </w:rPr>
        <w:t>, p. 240.</w:t>
      </w:r>
    </w:p>
  </w:footnote>
  <w:footnote w:id="7">
    <w:p w:rsidR="00DC20FB" w:rsidRPr="002C5062" w:rsidRDefault="00DC20FB" w:rsidP="00E406A8">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Keith Thomas, </w:t>
      </w:r>
      <w:r w:rsidRPr="002C5062">
        <w:rPr>
          <w:rFonts w:ascii="Arial" w:hAnsi="Arial" w:cs="Arial"/>
          <w:i/>
          <w:color w:val="000000" w:themeColor="text1"/>
          <w:lang w:val="en-US"/>
        </w:rPr>
        <w:t>Religion and the Decline of Magic</w:t>
      </w:r>
      <w:r w:rsidRPr="002C5062">
        <w:rPr>
          <w:rFonts w:ascii="Arial" w:hAnsi="Arial" w:cs="Arial"/>
          <w:color w:val="000000" w:themeColor="text1"/>
          <w:lang w:val="en-US"/>
        </w:rPr>
        <w:t xml:space="preserve"> (London: Penguin Books, 1991 [1971]), p. 415</w:t>
      </w:r>
      <w:r w:rsidR="003546A0" w:rsidRPr="002C5062">
        <w:rPr>
          <w:rFonts w:ascii="Arial" w:hAnsi="Arial" w:cs="Arial"/>
          <w:color w:val="000000" w:themeColor="text1"/>
          <w:lang w:val="en-US"/>
        </w:rPr>
        <w:t>.</w:t>
      </w:r>
    </w:p>
  </w:footnote>
  <w:footnote w:id="8">
    <w:p w:rsidR="00DC20FB" w:rsidRPr="002C5062" w:rsidRDefault="00DC20FB" w:rsidP="00E406A8">
      <w:pPr>
        <w:pStyle w:val="Textonotapie"/>
        <w:rPr>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Thomas, </w:t>
      </w:r>
      <w:r w:rsidRPr="002C5062">
        <w:rPr>
          <w:rFonts w:ascii="Arial" w:hAnsi="Arial" w:cs="Arial"/>
          <w:i/>
          <w:color w:val="000000" w:themeColor="text1"/>
          <w:lang w:val="en-US"/>
        </w:rPr>
        <w:t xml:space="preserve">Religion, </w:t>
      </w:r>
      <w:r w:rsidRPr="002C5062">
        <w:rPr>
          <w:rFonts w:ascii="Arial" w:hAnsi="Arial" w:cs="Arial"/>
          <w:color w:val="000000" w:themeColor="text1"/>
          <w:lang w:val="en-US"/>
        </w:rPr>
        <w:t>p. 415</w:t>
      </w:r>
      <w:r w:rsidR="003546A0" w:rsidRPr="002C5062">
        <w:rPr>
          <w:rFonts w:ascii="Arial" w:hAnsi="Arial" w:cs="Arial"/>
          <w:color w:val="000000" w:themeColor="text1"/>
          <w:lang w:val="en-US"/>
        </w:rPr>
        <w:t>.</w:t>
      </w:r>
    </w:p>
  </w:footnote>
  <w:footnote w:id="9">
    <w:p w:rsidR="00DC20FB" w:rsidRPr="002C5062" w:rsidRDefault="00DC20FB" w:rsidP="000F0940">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Lynn Thorndike, ‘The True Place of Astrology in the History of Science’, </w:t>
      </w:r>
      <w:r w:rsidRPr="002C5062">
        <w:rPr>
          <w:rFonts w:ascii="Arial" w:hAnsi="Arial" w:cs="Arial"/>
          <w:i/>
          <w:color w:val="000000" w:themeColor="text1"/>
          <w:lang w:val="en-US"/>
        </w:rPr>
        <w:t>Isis</w:t>
      </w:r>
      <w:r w:rsidRPr="002C5062">
        <w:rPr>
          <w:rFonts w:ascii="Arial" w:hAnsi="Arial" w:cs="Arial"/>
          <w:color w:val="000000" w:themeColor="text1"/>
          <w:lang w:val="en-US"/>
        </w:rPr>
        <w:t>, vol. 46, No. 3 (September 1955), p. 273.</w:t>
      </w:r>
    </w:p>
  </w:footnote>
  <w:footnote w:id="10">
    <w:p w:rsidR="00DC20FB" w:rsidRPr="002C5062" w:rsidRDefault="00DC20FB" w:rsidP="00DA6E91">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Mark Graubard, </w:t>
      </w:r>
      <w:r w:rsidRPr="002C5062">
        <w:rPr>
          <w:rFonts w:ascii="Arial" w:hAnsi="Arial" w:cs="Arial"/>
          <w:i/>
          <w:color w:val="000000" w:themeColor="text1"/>
          <w:lang w:val="en-US"/>
        </w:rPr>
        <w:t>Astrology and Alchemy: Two Fossil Sciences</w:t>
      </w:r>
      <w:r w:rsidRPr="002C5062">
        <w:rPr>
          <w:rFonts w:ascii="Arial" w:hAnsi="Arial" w:cs="Arial"/>
          <w:color w:val="000000" w:themeColor="text1"/>
          <w:lang w:val="en-US"/>
        </w:rPr>
        <w:t xml:space="preserve"> (New York: Philosophical Library, 1953).</w:t>
      </w:r>
    </w:p>
  </w:footnote>
  <w:footnote w:id="11">
    <w:p w:rsidR="00DC20FB" w:rsidRPr="002C5062" w:rsidRDefault="00DC20F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Mark Graubard, ‘Some contemporary observations on ancient superstitions’, </w:t>
      </w:r>
      <w:r w:rsidRPr="002C5062">
        <w:rPr>
          <w:rFonts w:ascii="Arial" w:hAnsi="Arial" w:cs="Arial"/>
          <w:i/>
          <w:color w:val="000000" w:themeColor="text1"/>
          <w:lang w:val="en-US"/>
        </w:rPr>
        <w:t>The Journal of American Folklore</w:t>
      </w:r>
      <w:r w:rsidRPr="002C5062">
        <w:rPr>
          <w:rFonts w:ascii="Arial" w:hAnsi="Arial" w:cs="Arial"/>
          <w:color w:val="000000" w:themeColor="text1"/>
          <w:lang w:val="en-US"/>
        </w:rPr>
        <w:t>, vol. 59, No. 232 (April</w:t>
      </w:r>
      <w:r w:rsidRPr="002C5062">
        <w:rPr>
          <w:rFonts w:ascii="Arial" w:hAnsi="Arial" w:cs="Arial"/>
          <w:color w:val="000000" w:themeColor="text1"/>
          <w:lang w:val="en-US"/>
        </w:rPr>
        <w:sym w:font="Symbol" w:char="F02D"/>
      </w:r>
      <w:r w:rsidRPr="002C5062">
        <w:rPr>
          <w:rFonts w:ascii="Arial" w:hAnsi="Arial" w:cs="Arial"/>
          <w:color w:val="000000" w:themeColor="text1"/>
          <w:lang w:val="en-US"/>
        </w:rPr>
        <w:t>June, 1946), p. 124.</w:t>
      </w:r>
    </w:p>
  </w:footnote>
  <w:footnote w:id="12">
    <w:p w:rsidR="00DC20FB" w:rsidRPr="002C5062" w:rsidRDefault="00DC20FB" w:rsidP="00CF66FF">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Nicholas Campion, </w:t>
      </w:r>
      <w:r w:rsidRPr="002C5062">
        <w:rPr>
          <w:rFonts w:ascii="Arial" w:eastAsia="Times New Roman" w:hAnsi="Arial" w:cs="Arial"/>
          <w:i/>
          <w:iCs/>
          <w:color w:val="000000" w:themeColor="text1"/>
          <w:lang w:val="en-US" w:eastAsia="en-GB"/>
        </w:rPr>
        <w:t>A History of Western Astrology</w:t>
      </w:r>
      <w:r w:rsidRPr="002C5062">
        <w:rPr>
          <w:rFonts w:ascii="Arial" w:eastAsia="Times New Roman" w:hAnsi="Arial" w:cs="Arial"/>
          <w:iCs/>
          <w:color w:val="000000" w:themeColor="text1"/>
          <w:lang w:val="en-US" w:eastAsia="en-GB"/>
        </w:rPr>
        <w:t>: Vol. 2</w:t>
      </w:r>
      <w:r w:rsidRPr="002C5062">
        <w:rPr>
          <w:rFonts w:ascii="Arial" w:eastAsia="Times New Roman" w:hAnsi="Arial" w:cs="Arial"/>
          <w:i/>
          <w:iCs/>
          <w:color w:val="000000" w:themeColor="text1"/>
          <w:lang w:val="en-US" w:eastAsia="en-GB"/>
        </w:rPr>
        <w:t xml:space="preserve"> </w:t>
      </w:r>
      <w:r w:rsidRPr="002C5062">
        <w:rPr>
          <w:rFonts w:ascii="Arial" w:eastAsia="Times New Roman" w:hAnsi="Arial" w:cs="Arial"/>
          <w:iCs/>
          <w:color w:val="000000" w:themeColor="text1"/>
          <w:lang w:val="en-US" w:eastAsia="en-GB"/>
        </w:rPr>
        <w:t>(</w:t>
      </w:r>
      <w:r w:rsidRPr="002C5062">
        <w:rPr>
          <w:rFonts w:ascii="Arial" w:eastAsia="Times New Roman" w:hAnsi="Arial" w:cs="Arial"/>
          <w:color w:val="000000" w:themeColor="text1"/>
          <w:lang w:val="en-US" w:eastAsia="en-GB"/>
        </w:rPr>
        <w:t>London: Continuum, 2009)</w:t>
      </w:r>
      <w:r w:rsidRPr="002C5062">
        <w:rPr>
          <w:rFonts w:ascii="Arial" w:hAnsi="Arial" w:cs="Arial"/>
          <w:color w:val="000000" w:themeColor="text1"/>
          <w:lang w:val="en-US"/>
        </w:rPr>
        <w:t>, pp. 105</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106.</w:t>
      </w:r>
    </w:p>
  </w:footnote>
  <w:footnote w:id="13">
    <w:p w:rsidR="00DC20FB" w:rsidRPr="002C5062" w:rsidRDefault="00DC20FB" w:rsidP="00CF66FF">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Campion, </w:t>
      </w:r>
      <w:r w:rsidRPr="002C5062">
        <w:rPr>
          <w:rFonts w:ascii="Arial" w:eastAsia="Times New Roman" w:hAnsi="Arial" w:cs="Arial"/>
          <w:i/>
          <w:iCs/>
          <w:color w:val="000000" w:themeColor="text1"/>
          <w:lang w:val="en-US" w:eastAsia="en-GB"/>
        </w:rPr>
        <w:t>A History of Western Astrology</w:t>
      </w:r>
      <w:r w:rsidRPr="002C5062">
        <w:rPr>
          <w:rFonts w:ascii="Arial" w:hAnsi="Arial" w:cs="Arial"/>
          <w:color w:val="000000" w:themeColor="text1"/>
          <w:lang w:val="en-US"/>
        </w:rPr>
        <w:t>, Vol. 2, p. 212.</w:t>
      </w:r>
    </w:p>
  </w:footnote>
  <w:footnote w:id="14">
    <w:p w:rsidR="00DC20FB" w:rsidRPr="002C5062" w:rsidRDefault="00DC20FB" w:rsidP="00A521AD">
      <w:pPr>
        <w:pStyle w:val="Textonotapie"/>
        <w:rPr>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Campion, </w:t>
      </w:r>
      <w:r w:rsidRPr="002C5062">
        <w:rPr>
          <w:rFonts w:ascii="Arial" w:eastAsia="Times New Roman" w:hAnsi="Arial" w:cs="Arial"/>
          <w:i/>
          <w:iCs/>
          <w:color w:val="000000" w:themeColor="text1"/>
          <w:lang w:val="en-US" w:eastAsia="en-GB"/>
        </w:rPr>
        <w:t>A History of Western Astrology</w:t>
      </w:r>
      <w:r w:rsidRPr="002C5062">
        <w:rPr>
          <w:rFonts w:ascii="Arial" w:hAnsi="Arial" w:cs="Arial"/>
          <w:color w:val="000000" w:themeColor="text1"/>
          <w:lang w:val="en-US"/>
        </w:rPr>
        <w:t>, Vol. 2, pp. 210</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211.</w:t>
      </w:r>
    </w:p>
  </w:footnote>
  <w:footnote w:id="15">
    <w:p w:rsidR="00DC20FB" w:rsidRPr="002C5062" w:rsidRDefault="00DC20FB" w:rsidP="00F64D63">
      <w:pPr>
        <w:pStyle w:val="Textonotapie"/>
        <w:rPr>
          <w:rFonts w:ascii="Arial" w:hAnsi="Arial" w:cs="Arial"/>
          <w:color w:val="000000" w:themeColor="text1"/>
          <w:lang w:val="en-US"/>
        </w:rPr>
      </w:pPr>
      <w:r w:rsidRPr="002C5062">
        <w:rPr>
          <w:rStyle w:val="Refdenotaalpie"/>
          <w:color w:val="000000" w:themeColor="text1"/>
          <w:lang w:val="en-US"/>
        </w:rPr>
        <w:footnoteRef/>
      </w:r>
      <w:r w:rsidRPr="002C5062">
        <w:rPr>
          <w:color w:val="000000" w:themeColor="text1"/>
          <w:lang w:val="en-US"/>
        </w:rPr>
        <w:t xml:space="preserve"> </w:t>
      </w:r>
      <w:r w:rsidRPr="002C5062">
        <w:rPr>
          <w:rFonts w:ascii="Arial" w:hAnsi="Arial" w:cs="Arial"/>
          <w:color w:val="000000" w:themeColor="text1"/>
          <w:lang w:val="en-US"/>
        </w:rPr>
        <w:t xml:space="preserve">Alan Leo, </w:t>
      </w:r>
      <w:r w:rsidRPr="002C5062">
        <w:rPr>
          <w:rFonts w:ascii="Arial" w:hAnsi="Arial" w:cs="Arial"/>
          <w:i/>
          <w:color w:val="000000" w:themeColor="text1"/>
          <w:lang w:val="en-US"/>
        </w:rPr>
        <w:t>The Astrologer’s Magazine</w:t>
      </w:r>
      <w:r w:rsidRPr="002C5062">
        <w:rPr>
          <w:rFonts w:ascii="Arial" w:hAnsi="Arial" w:cs="Arial"/>
          <w:color w:val="000000" w:themeColor="text1"/>
          <w:lang w:val="en-US"/>
        </w:rPr>
        <w:t>, Vol. 1, No. 1</w:t>
      </w:r>
      <w:r w:rsidR="001E5774" w:rsidRPr="002C5062">
        <w:rPr>
          <w:rFonts w:ascii="Arial" w:hAnsi="Arial" w:cs="Arial"/>
          <w:color w:val="000000" w:themeColor="text1"/>
          <w:lang w:val="en-US"/>
        </w:rPr>
        <w:t xml:space="preserve"> (</w:t>
      </w:r>
      <w:r w:rsidRPr="002C5062">
        <w:rPr>
          <w:rFonts w:ascii="Arial" w:hAnsi="Arial" w:cs="Arial"/>
          <w:color w:val="000000" w:themeColor="text1"/>
          <w:lang w:val="en-US"/>
        </w:rPr>
        <w:t>August 1890</w:t>
      </w:r>
      <w:r w:rsidR="001E5774" w:rsidRPr="002C5062">
        <w:rPr>
          <w:rFonts w:ascii="Arial" w:hAnsi="Arial" w:cs="Arial"/>
          <w:color w:val="000000" w:themeColor="text1"/>
          <w:lang w:val="en-US"/>
        </w:rPr>
        <w:t>)</w:t>
      </w:r>
      <w:r w:rsidRPr="002C5062">
        <w:rPr>
          <w:rFonts w:ascii="Arial" w:hAnsi="Arial" w:cs="Arial"/>
          <w:color w:val="000000" w:themeColor="text1"/>
          <w:lang w:val="en-US"/>
        </w:rPr>
        <w:t xml:space="preserve"> (London</w:t>
      </w:r>
      <w:r w:rsidR="00903221" w:rsidRPr="002C5062">
        <w:rPr>
          <w:rFonts w:ascii="Arial" w:hAnsi="Arial" w:cs="Arial"/>
          <w:color w:val="000000" w:themeColor="text1"/>
          <w:lang w:val="en-US"/>
        </w:rPr>
        <w:t>, 1890</w:t>
      </w:r>
      <w:r w:rsidRPr="002C5062">
        <w:rPr>
          <w:rFonts w:ascii="Arial" w:hAnsi="Arial" w:cs="Arial"/>
          <w:color w:val="000000" w:themeColor="text1"/>
          <w:lang w:val="en-US"/>
        </w:rPr>
        <w:t>).</w:t>
      </w:r>
    </w:p>
  </w:footnote>
  <w:footnote w:id="16">
    <w:p w:rsidR="00DC20FB" w:rsidRPr="002C5062" w:rsidRDefault="00DC20FB" w:rsidP="00F0710F">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Lucius Annaeus </w:t>
      </w:r>
      <w:r w:rsidRPr="002C5062">
        <w:rPr>
          <w:rFonts w:ascii="Arial" w:eastAsia="MS Mincho" w:hAnsi="Arial" w:cs="Arial"/>
          <w:color w:val="000000" w:themeColor="text1"/>
          <w:lang w:val="en-US"/>
        </w:rPr>
        <w:t xml:space="preserve">Seneca, </w:t>
      </w:r>
      <w:r w:rsidRPr="002C5062">
        <w:rPr>
          <w:rFonts w:ascii="Arial" w:eastAsia="MS Mincho" w:hAnsi="Arial" w:cs="Arial"/>
          <w:i/>
          <w:color w:val="000000" w:themeColor="text1"/>
          <w:lang w:val="en-US"/>
        </w:rPr>
        <w:t>Naturales quaestiones</w:t>
      </w:r>
      <w:r w:rsidRPr="002C5062">
        <w:rPr>
          <w:rFonts w:ascii="Arial" w:eastAsia="MS Mincho" w:hAnsi="Arial" w:cs="Arial"/>
          <w:i/>
          <w:iCs/>
          <w:color w:val="000000" w:themeColor="text1"/>
          <w:lang w:val="en-US"/>
        </w:rPr>
        <w:t xml:space="preserve">, </w:t>
      </w:r>
      <w:r w:rsidRPr="002C5062">
        <w:rPr>
          <w:rFonts w:ascii="Arial" w:eastAsia="MS Mincho" w:hAnsi="Arial" w:cs="Arial"/>
          <w:iCs/>
          <w:color w:val="000000" w:themeColor="text1"/>
          <w:lang w:val="en-US"/>
        </w:rPr>
        <w:t>trans. by</w:t>
      </w:r>
      <w:r w:rsidRPr="002C5062">
        <w:rPr>
          <w:rFonts w:ascii="Arial" w:eastAsia="MS Mincho" w:hAnsi="Arial" w:cs="Arial"/>
          <w:color w:val="000000" w:themeColor="text1"/>
          <w:lang w:val="en-US"/>
        </w:rPr>
        <w:t xml:space="preserve"> John Clarke, </w:t>
      </w:r>
      <w:r w:rsidRPr="002C5062">
        <w:rPr>
          <w:rFonts w:ascii="Arial" w:hAnsi="Arial" w:cs="Arial"/>
          <w:color w:val="000000" w:themeColor="text1"/>
          <w:lang w:val="en-US"/>
        </w:rPr>
        <w:t>http://naturalesquaestiones.blogspot.co.uk/2009/08/book-vii-tr-john-clarke.html (accessed: 11 November 2015), Book VII, XXV.2.</w:t>
      </w:r>
    </w:p>
  </w:footnote>
  <w:footnote w:id="17">
    <w:p w:rsidR="00DC20FB" w:rsidRPr="002C5062" w:rsidRDefault="00DC20FB" w:rsidP="00F0710F">
      <w:pPr>
        <w:spacing w:after="0"/>
        <w:rPr>
          <w:rFonts w:ascii="Arial" w:hAnsi="Arial" w:cs="Arial"/>
          <w:color w:val="000000" w:themeColor="text1"/>
          <w:sz w:val="20"/>
          <w:szCs w:val="20"/>
          <w:lang w:val="en-US"/>
        </w:rPr>
      </w:pPr>
      <w:r w:rsidRPr="002C5062">
        <w:rPr>
          <w:rStyle w:val="Refdenotaalpie"/>
          <w:rFonts w:ascii="Arial" w:hAnsi="Arial" w:cs="Arial"/>
          <w:color w:val="000000" w:themeColor="text1"/>
          <w:sz w:val="20"/>
          <w:szCs w:val="20"/>
          <w:lang w:val="en-US"/>
        </w:rPr>
        <w:footnoteRef/>
      </w:r>
      <w:r w:rsidRPr="002C5062">
        <w:rPr>
          <w:rFonts w:ascii="Arial" w:hAnsi="Arial" w:cs="Arial"/>
          <w:color w:val="000000" w:themeColor="text1"/>
          <w:sz w:val="20"/>
          <w:szCs w:val="20"/>
          <w:lang w:val="en-US"/>
        </w:rPr>
        <w:t xml:space="preserve"> </w:t>
      </w:r>
      <w:r w:rsidRPr="002C5062">
        <w:rPr>
          <w:rFonts w:ascii="Arial" w:eastAsia="Arial Unicode MS" w:hAnsi="Arial" w:cs="Arial"/>
          <w:color w:val="000000" w:themeColor="text1"/>
          <w:sz w:val="20"/>
          <w:szCs w:val="20"/>
          <w:lang w:val="en-US"/>
        </w:rPr>
        <w:t>Giovanni Pico della Mirandola</w:t>
      </w:r>
      <w:r w:rsidRPr="002C5062">
        <w:rPr>
          <w:rFonts w:ascii="Arial" w:hAnsi="Arial" w:cs="Arial"/>
          <w:color w:val="000000" w:themeColor="text1"/>
          <w:sz w:val="20"/>
          <w:szCs w:val="20"/>
          <w:lang w:val="en-US"/>
        </w:rPr>
        <w:t xml:space="preserve">, </w:t>
      </w:r>
      <w:r w:rsidRPr="002C5062">
        <w:rPr>
          <w:rFonts w:ascii="Arial" w:hAnsi="Arial" w:cs="Arial"/>
          <w:i/>
          <w:color w:val="000000" w:themeColor="text1"/>
          <w:sz w:val="20"/>
          <w:szCs w:val="20"/>
          <w:lang w:val="en-US"/>
        </w:rPr>
        <w:t>Disputationes adversus astrologiam divinatricem</w:t>
      </w:r>
      <w:r w:rsidRPr="002C5062">
        <w:rPr>
          <w:rFonts w:ascii="Arial" w:eastAsia="Arial Unicode MS" w:hAnsi="Arial" w:cs="Arial"/>
          <w:color w:val="000000" w:themeColor="text1"/>
          <w:sz w:val="20"/>
          <w:szCs w:val="20"/>
          <w:lang w:val="en-US"/>
        </w:rPr>
        <w:t>, ed. by Eugenio Garin, 2 vols.</w:t>
      </w:r>
      <w:r w:rsidRPr="002C5062">
        <w:rPr>
          <w:rFonts w:ascii="Arial" w:hAnsi="Arial" w:cs="Arial"/>
          <w:color w:val="000000" w:themeColor="text1"/>
          <w:sz w:val="20"/>
          <w:szCs w:val="20"/>
          <w:lang w:val="en-US"/>
        </w:rPr>
        <w:t xml:space="preserve"> (</w:t>
      </w:r>
      <w:r w:rsidRPr="002C5062">
        <w:rPr>
          <w:rStyle w:val="exldetailsdisplayval"/>
          <w:rFonts w:ascii="Arial" w:eastAsia="Arial Unicode MS" w:hAnsi="Arial" w:cs="Arial"/>
          <w:color w:val="000000" w:themeColor="text1"/>
          <w:sz w:val="20"/>
          <w:szCs w:val="20"/>
          <w:lang w:val="en-US"/>
        </w:rPr>
        <w:t>Florence: Vallechi, 1946</w:t>
      </w:r>
      <w:r w:rsidRPr="002C5062">
        <w:rPr>
          <w:rFonts w:ascii="Arial" w:hAnsi="Arial" w:cs="Arial"/>
          <w:bCs/>
          <w:color w:val="000000" w:themeColor="text1"/>
          <w:sz w:val="20"/>
          <w:szCs w:val="20"/>
          <w:lang w:val="en-US"/>
        </w:rPr>
        <w:sym w:font="Symbol" w:char="F02D"/>
      </w:r>
      <w:r w:rsidRPr="002C5062">
        <w:rPr>
          <w:rStyle w:val="exldetailsdisplayval"/>
          <w:rFonts w:ascii="Arial" w:eastAsia="Arial Unicode MS" w:hAnsi="Arial" w:cs="Arial"/>
          <w:color w:val="000000" w:themeColor="text1"/>
          <w:sz w:val="20"/>
          <w:szCs w:val="20"/>
          <w:lang w:val="en-US"/>
        </w:rPr>
        <w:t>52)</w:t>
      </w:r>
      <w:r w:rsidRPr="002C5062">
        <w:rPr>
          <w:rStyle w:val="st1"/>
          <w:rFonts w:ascii="Arial" w:hAnsi="Arial" w:cs="Arial"/>
          <w:color w:val="000000" w:themeColor="text1"/>
          <w:sz w:val="20"/>
          <w:szCs w:val="20"/>
          <w:lang w:val="en-US"/>
        </w:rPr>
        <w:t xml:space="preserve">, </w:t>
      </w:r>
      <w:r w:rsidRPr="002C5062">
        <w:rPr>
          <w:rFonts w:ascii="Arial" w:hAnsi="Arial" w:cs="Arial"/>
          <w:color w:val="000000" w:themeColor="text1"/>
          <w:sz w:val="20"/>
          <w:szCs w:val="20"/>
          <w:lang w:val="en-US"/>
        </w:rPr>
        <w:t>Book VIII Chapter 1, pp. 225 and 227: ‘Potrebbe darsi infatti che ci fossero altri pianeti di ugual efficacia, e tuttavia invisibili agli uomini per ecceso di splendore o di altezza’.</w:t>
      </w:r>
    </w:p>
  </w:footnote>
  <w:footnote w:id="18">
    <w:p w:rsidR="00DC20FB" w:rsidRPr="002C5062" w:rsidRDefault="00DC20FB" w:rsidP="00F0710F">
      <w:pPr>
        <w:autoSpaceDE w:val="0"/>
        <w:autoSpaceDN w:val="0"/>
        <w:adjustRightInd w:val="0"/>
        <w:spacing w:after="0" w:line="240" w:lineRule="auto"/>
        <w:rPr>
          <w:rFonts w:ascii="Arial" w:hAnsi="Arial" w:cs="Arial"/>
          <w:color w:val="000000" w:themeColor="text1"/>
          <w:sz w:val="20"/>
          <w:szCs w:val="20"/>
          <w:lang w:val="en-US"/>
        </w:rPr>
      </w:pPr>
      <w:r w:rsidRPr="002C5062">
        <w:rPr>
          <w:rStyle w:val="Refdenotaalpie"/>
          <w:rFonts w:ascii="Arial" w:hAnsi="Arial" w:cs="Arial"/>
          <w:color w:val="000000" w:themeColor="text1"/>
          <w:sz w:val="20"/>
          <w:szCs w:val="20"/>
          <w:lang w:val="en-US"/>
        </w:rPr>
        <w:footnoteRef/>
      </w:r>
      <w:r w:rsidRPr="002C5062">
        <w:rPr>
          <w:rFonts w:ascii="Arial" w:hAnsi="Arial" w:cs="Arial"/>
          <w:color w:val="000000" w:themeColor="text1"/>
          <w:sz w:val="20"/>
          <w:szCs w:val="20"/>
          <w:lang w:val="en-US"/>
        </w:rPr>
        <w:t xml:space="preserve"> Galileo Galilei and Johannes Kepler, </w:t>
      </w:r>
      <w:r w:rsidRPr="002C5062">
        <w:rPr>
          <w:rFonts w:ascii="Arial" w:hAnsi="Arial" w:cs="Arial"/>
          <w:i/>
          <w:color w:val="000000" w:themeColor="text1"/>
          <w:sz w:val="20"/>
          <w:szCs w:val="20"/>
          <w:lang w:val="en-US"/>
        </w:rPr>
        <w:t>The Sidereal Messenger of Galileo Galilei and a part of the preface to Kepler´s Dioptrics containing the original account of Galileo’s astronomical discoveries</w:t>
      </w:r>
      <w:r w:rsidRPr="002C5062">
        <w:rPr>
          <w:rFonts w:ascii="Arial" w:hAnsi="Arial" w:cs="Arial"/>
          <w:color w:val="000000" w:themeColor="text1"/>
          <w:sz w:val="20"/>
          <w:szCs w:val="20"/>
          <w:lang w:val="en-US"/>
        </w:rPr>
        <w:t>, trans. by Edward Stafford Carlos (London: Rivingtons, 1880), p. 84.</w:t>
      </w:r>
    </w:p>
  </w:footnote>
  <w:footnote w:id="19">
    <w:p w:rsidR="00DC20FB" w:rsidRPr="002C5062" w:rsidRDefault="00DC20FB">
      <w:pPr>
        <w:pStyle w:val="Textonotapie"/>
        <w:rPr>
          <w:color w:val="000000" w:themeColor="text1"/>
          <w:lang w:val="en-US"/>
        </w:rPr>
      </w:pPr>
      <w:r w:rsidRPr="002C5062">
        <w:rPr>
          <w:rStyle w:val="Refdenotaalpie"/>
          <w:color w:val="000000" w:themeColor="text1"/>
          <w:lang w:val="en-US"/>
        </w:rPr>
        <w:footnoteRef/>
      </w:r>
      <w:r w:rsidRPr="002C5062">
        <w:rPr>
          <w:color w:val="000000" w:themeColor="text1"/>
          <w:lang w:val="en-US"/>
        </w:rPr>
        <w:t xml:space="preserve"> </w:t>
      </w:r>
      <w:r w:rsidRPr="002C5062">
        <w:rPr>
          <w:rFonts w:ascii="Arial" w:hAnsi="Arial" w:cs="Arial"/>
          <w:color w:val="000000" w:themeColor="text1"/>
          <w:lang w:val="en-US"/>
        </w:rPr>
        <w:t xml:space="preserve">Johann Elert Bode, </w:t>
      </w:r>
      <w:r w:rsidRPr="002C5062">
        <w:rPr>
          <w:rFonts w:ascii="Arial" w:hAnsi="Arial" w:cs="Arial"/>
          <w:i/>
          <w:iCs/>
          <w:color w:val="000000" w:themeColor="text1"/>
          <w:lang w:val="en-US"/>
        </w:rPr>
        <w:t>Anleitung zur Kenntniss des gestirnten Himmels</w:t>
      </w:r>
      <w:r w:rsidRPr="002C5062">
        <w:rPr>
          <w:rFonts w:ascii="Arial" w:hAnsi="Arial" w:cs="Arial"/>
          <w:iCs/>
          <w:color w:val="000000" w:themeColor="text1"/>
          <w:lang w:val="en-US"/>
        </w:rPr>
        <w:t xml:space="preserve"> (Berlin, 1778 [1772]), p. 635.</w:t>
      </w:r>
    </w:p>
  </w:footnote>
  <w:footnote w:id="20">
    <w:p w:rsidR="00DC20FB" w:rsidRPr="002C5062" w:rsidRDefault="00DC20FB" w:rsidP="00F0710F">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Johannes Kepler, </w:t>
      </w:r>
      <w:r w:rsidRPr="002C5062">
        <w:rPr>
          <w:rFonts w:ascii="Arial" w:hAnsi="Arial" w:cs="Arial"/>
          <w:i/>
          <w:color w:val="000000" w:themeColor="text1"/>
          <w:lang w:val="en-US"/>
        </w:rPr>
        <w:t xml:space="preserve">Conversation with Galileo's Sidereal Messenger, </w:t>
      </w:r>
      <w:r w:rsidRPr="002C5062">
        <w:rPr>
          <w:rFonts w:ascii="Arial" w:hAnsi="Arial" w:cs="Arial"/>
          <w:color w:val="000000" w:themeColor="text1"/>
          <w:lang w:val="en-US"/>
        </w:rPr>
        <w:t>trans. by Edward Rosen (New York: Johnson Reprint Corporation, 1965), pp. 40</w:t>
      </w:r>
      <w:r w:rsidRPr="002C5062">
        <w:rPr>
          <w:rFonts w:ascii="Arial" w:hAnsi="Arial" w:cs="Arial"/>
          <w:color w:val="000000" w:themeColor="text1"/>
          <w:lang w:val="en-US"/>
        </w:rPr>
        <w:sym w:font="Symbol" w:char="F02D"/>
      </w:r>
      <w:r w:rsidRPr="002C5062">
        <w:rPr>
          <w:rFonts w:ascii="Arial" w:hAnsi="Arial" w:cs="Arial"/>
          <w:color w:val="000000" w:themeColor="text1"/>
          <w:lang w:val="en-US"/>
        </w:rPr>
        <w:t>41.</w:t>
      </w:r>
    </w:p>
  </w:footnote>
  <w:footnote w:id="21">
    <w:p w:rsidR="00DC20FB" w:rsidRPr="002C5062" w:rsidRDefault="00DC20FB" w:rsidP="00F0710F">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Diego de Torres Villarroel,</w:t>
      </w:r>
      <w:r w:rsidRPr="002C5062">
        <w:rPr>
          <w:rFonts w:ascii="Arial" w:hAnsi="Arial" w:cs="Arial"/>
          <w:i/>
          <w:color w:val="000000" w:themeColor="text1"/>
          <w:lang w:val="en-US"/>
        </w:rPr>
        <w:t xml:space="preserve"> </w:t>
      </w:r>
      <w:r w:rsidRPr="002C5062">
        <w:rPr>
          <w:rFonts w:ascii="Arial" w:hAnsi="Arial" w:cs="Arial"/>
          <w:bCs/>
          <w:i/>
          <w:color w:val="000000" w:themeColor="text1"/>
          <w:lang w:val="en-US"/>
        </w:rPr>
        <w:t xml:space="preserve">Entierro del Juizio Final, y vivificacion de la Astrologia, herida con tres Llagas, en lo Natural; Moral; y Politico: y curada con tres Parches </w:t>
      </w:r>
      <w:r w:rsidRPr="002C5062">
        <w:rPr>
          <w:rFonts w:ascii="Arial" w:hAnsi="Arial" w:cs="Arial"/>
          <w:bCs/>
          <w:color w:val="000000" w:themeColor="text1"/>
          <w:lang w:val="en-US"/>
        </w:rPr>
        <w:t xml:space="preserve">(Madrid: Antonio Marin, 1727), p. 9: </w:t>
      </w:r>
      <w:r w:rsidRPr="002C5062">
        <w:rPr>
          <w:rFonts w:ascii="Arial" w:hAnsi="Arial" w:cs="Arial"/>
          <w:color w:val="000000" w:themeColor="text1"/>
          <w:lang w:val="en-US"/>
        </w:rPr>
        <w:t>‘que nos hiziesse el favor de dezirnos si avia visto, o supiesse, que huviesse otro Planeta; pues siendo cosa sentada, y comun entre Philosofos, y Astrologos, que no avia mas de siete’.</w:t>
      </w:r>
    </w:p>
  </w:footnote>
  <w:footnote w:id="22">
    <w:p w:rsidR="00DC20FB" w:rsidRPr="002C5062" w:rsidRDefault="00DC20FB" w:rsidP="003A56F9">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Thomas Harrington, </w:t>
      </w:r>
      <w:r w:rsidRPr="002C5062">
        <w:rPr>
          <w:rFonts w:ascii="Arial" w:hAnsi="Arial" w:cs="Arial"/>
          <w:i/>
          <w:color w:val="000000" w:themeColor="text1"/>
          <w:lang w:val="en-US"/>
        </w:rPr>
        <w:t>Jupiter and Saturn, their Appearance in the Heavens, and Influence on the Earth; Being an accurate description of those two superior Planets, now visible in our hemisphere, with Remarks, proving their late and present effects on our atmosphere; with concise and easy Directions for viewing them every clear Night, either with the naked eye, or telescope. Also, The Phenomena of the Harvest Moon, and other Heavenly Bodies, on the principal of Sir Isaac Newton</w:t>
      </w:r>
      <w:r w:rsidRPr="002C5062">
        <w:rPr>
          <w:rFonts w:ascii="Arial" w:hAnsi="Arial" w:cs="Arial"/>
          <w:color w:val="000000" w:themeColor="text1"/>
          <w:lang w:val="en-US"/>
        </w:rPr>
        <w:t xml:space="preserve"> (London, 1782).</w:t>
      </w:r>
    </w:p>
  </w:footnote>
  <w:footnote w:id="23">
    <w:p w:rsidR="00DC20FB" w:rsidRPr="002C5062" w:rsidRDefault="00DC20FB" w:rsidP="006840ED">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Thomas Harrington, </w:t>
      </w:r>
      <w:r w:rsidRPr="002C5062">
        <w:rPr>
          <w:rFonts w:ascii="Arial" w:hAnsi="Arial" w:cs="Arial"/>
          <w:i/>
          <w:color w:val="000000" w:themeColor="text1"/>
          <w:lang w:val="en-US"/>
        </w:rPr>
        <w:t xml:space="preserve">Jupiter and Saturn, their Appearance in the Heavens, and Influence on the Earth; with easy Directions for viewing those Planets every clear Night, with the naked Eye or Telescope. To which are added, The Phenomena of the Harvest Moon, and other Heavenly Bodies; Also, A Description of the new-discovered Planet, </w:t>
      </w:r>
      <w:r w:rsidRPr="002C5062">
        <w:rPr>
          <w:rFonts w:ascii="Arial" w:hAnsi="Arial" w:cs="Arial"/>
          <w:color w:val="000000" w:themeColor="text1"/>
          <w:lang w:val="en-US"/>
        </w:rPr>
        <w:t>2nd. edition</w:t>
      </w:r>
      <w:r w:rsidRPr="002C5062">
        <w:rPr>
          <w:rFonts w:ascii="Arial" w:hAnsi="Arial" w:cs="Arial"/>
          <w:i/>
          <w:color w:val="000000" w:themeColor="text1"/>
          <w:lang w:val="en-US"/>
        </w:rPr>
        <w:t xml:space="preserve"> </w:t>
      </w:r>
      <w:r w:rsidRPr="002C5062">
        <w:rPr>
          <w:rFonts w:ascii="Arial" w:hAnsi="Arial" w:cs="Arial"/>
          <w:color w:val="000000" w:themeColor="text1"/>
          <w:lang w:val="en-US"/>
        </w:rPr>
        <w:t>(London, 1782).</w:t>
      </w:r>
    </w:p>
  </w:footnote>
  <w:footnote w:id="24">
    <w:p w:rsidR="00DC20FB" w:rsidRPr="002C5062" w:rsidRDefault="00DC20FB" w:rsidP="00DF26E2">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 xml:space="preserve">The Gentleman’s Magazine and Historical Chronicle, </w:t>
      </w:r>
      <w:r w:rsidRPr="002C5062">
        <w:rPr>
          <w:rFonts w:ascii="Arial" w:hAnsi="Arial" w:cs="Arial"/>
          <w:color w:val="000000" w:themeColor="text1"/>
          <w:lang w:val="en-US"/>
        </w:rPr>
        <w:t>Vol. 52 (October 1782) (London, 1782), p. 463.</w:t>
      </w:r>
    </w:p>
  </w:footnote>
  <w:footnote w:id="25">
    <w:p w:rsidR="00DC20FB" w:rsidRPr="002C5062" w:rsidRDefault="00DC20FB" w:rsidP="00400D58">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 xml:space="preserve">The Gentleman’s Magazine, </w:t>
      </w:r>
      <w:r w:rsidRPr="002C5062">
        <w:rPr>
          <w:rFonts w:ascii="Arial" w:hAnsi="Arial" w:cs="Arial"/>
          <w:color w:val="000000" w:themeColor="text1"/>
          <w:lang w:val="en-US"/>
        </w:rPr>
        <w:t>Vol. 52 (October 1782), p. 463.</w:t>
      </w:r>
    </w:p>
  </w:footnote>
  <w:footnote w:id="26">
    <w:p w:rsidR="00DC20FB" w:rsidRPr="002C5062" w:rsidRDefault="00DC20FB" w:rsidP="0045677A">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 xml:space="preserve">Philosophical Transactions, of the Royal Society of London, </w:t>
      </w:r>
      <w:r w:rsidRPr="002C5062">
        <w:rPr>
          <w:rFonts w:ascii="Arial" w:hAnsi="Arial" w:cs="Arial"/>
          <w:color w:val="000000" w:themeColor="text1"/>
          <w:lang w:val="en-US"/>
        </w:rPr>
        <w:t>Vol.</w:t>
      </w:r>
      <w:r w:rsidRPr="002C5062">
        <w:rPr>
          <w:rFonts w:ascii="Arial" w:hAnsi="Arial" w:cs="Arial"/>
          <w:i/>
          <w:color w:val="000000" w:themeColor="text1"/>
          <w:lang w:val="en-US"/>
        </w:rPr>
        <w:t xml:space="preserve"> </w:t>
      </w:r>
      <w:r w:rsidRPr="002C5062">
        <w:rPr>
          <w:rFonts w:ascii="Arial" w:hAnsi="Arial" w:cs="Arial"/>
          <w:color w:val="000000" w:themeColor="text1"/>
          <w:lang w:val="en-US"/>
        </w:rPr>
        <w:t>71 Part 1</w:t>
      </w:r>
      <w:r w:rsidRPr="002C5062">
        <w:rPr>
          <w:rFonts w:ascii="Arial" w:hAnsi="Arial" w:cs="Arial"/>
          <w:i/>
          <w:color w:val="000000" w:themeColor="text1"/>
          <w:lang w:val="en-US"/>
        </w:rPr>
        <w:t xml:space="preserve"> </w:t>
      </w:r>
      <w:r w:rsidRPr="002C5062">
        <w:rPr>
          <w:rFonts w:ascii="Arial" w:hAnsi="Arial" w:cs="Arial"/>
          <w:color w:val="000000" w:themeColor="text1"/>
          <w:lang w:val="en-US"/>
        </w:rPr>
        <w:t>(1781)</w:t>
      </w:r>
      <w:r w:rsidRPr="002C5062">
        <w:rPr>
          <w:rFonts w:ascii="Arial" w:hAnsi="Arial" w:cs="Arial"/>
          <w:i/>
          <w:color w:val="000000" w:themeColor="text1"/>
          <w:lang w:val="en-US"/>
        </w:rPr>
        <w:t xml:space="preserve"> </w:t>
      </w:r>
      <w:r w:rsidRPr="002C5062">
        <w:rPr>
          <w:rFonts w:ascii="Arial" w:hAnsi="Arial" w:cs="Arial"/>
          <w:color w:val="000000" w:themeColor="text1"/>
          <w:lang w:val="en-US"/>
        </w:rPr>
        <w:t>(London, 1781), pp. 492</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 xml:space="preserve">494; </w:t>
      </w:r>
      <w:r w:rsidRPr="002C5062">
        <w:rPr>
          <w:rFonts w:ascii="Arial" w:hAnsi="Arial" w:cs="Arial"/>
          <w:i/>
          <w:color w:val="000000" w:themeColor="text1"/>
          <w:lang w:val="en-US"/>
        </w:rPr>
        <w:t xml:space="preserve">Philosophical Transactions of the Royal Society of London, </w:t>
      </w:r>
      <w:r w:rsidRPr="002C5062">
        <w:rPr>
          <w:rFonts w:ascii="Arial" w:hAnsi="Arial" w:cs="Arial"/>
          <w:color w:val="000000" w:themeColor="text1"/>
          <w:lang w:val="en-US"/>
        </w:rPr>
        <w:t>Vol. 73 Part 1 (1783)</w:t>
      </w:r>
      <w:r w:rsidRPr="002C5062">
        <w:rPr>
          <w:rFonts w:ascii="Arial" w:hAnsi="Arial" w:cs="Arial"/>
          <w:i/>
          <w:color w:val="000000" w:themeColor="text1"/>
          <w:lang w:val="en-US"/>
        </w:rPr>
        <w:t xml:space="preserve"> </w:t>
      </w:r>
      <w:r w:rsidRPr="002C5062">
        <w:rPr>
          <w:rFonts w:ascii="Arial" w:hAnsi="Arial" w:cs="Arial"/>
          <w:color w:val="000000" w:themeColor="text1"/>
          <w:lang w:val="en-US"/>
        </w:rPr>
        <w:t>(London, 1783), pp. 1</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14.</w:t>
      </w:r>
    </w:p>
  </w:footnote>
  <w:footnote w:id="27">
    <w:p w:rsidR="00DC20FB" w:rsidRPr="002C5062" w:rsidRDefault="00DC20FB" w:rsidP="00A65E96">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eastAsia="Times New Roman" w:hAnsi="Arial" w:cs="Arial"/>
          <w:color w:val="000000" w:themeColor="text1"/>
          <w:lang w:val="en-US" w:eastAsia="en-GB"/>
        </w:rPr>
        <w:t xml:space="preserve">Nicholas Campion, </w:t>
      </w:r>
      <w:r w:rsidRPr="002C5062">
        <w:rPr>
          <w:rFonts w:ascii="Arial" w:eastAsia="Times New Roman" w:hAnsi="Arial" w:cs="Arial"/>
          <w:i/>
          <w:color w:val="000000" w:themeColor="text1"/>
          <w:lang w:val="en-US" w:eastAsia="en-GB"/>
        </w:rPr>
        <w:t>Astrology and Cosmology in the World’s Religions</w:t>
      </w:r>
      <w:r w:rsidRPr="002C5062">
        <w:rPr>
          <w:rFonts w:ascii="Arial" w:eastAsia="Times New Roman" w:hAnsi="Arial" w:cs="Arial"/>
          <w:color w:val="000000" w:themeColor="text1"/>
          <w:lang w:val="en-US" w:eastAsia="en-GB"/>
        </w:rPr>
        <w:t xml:space="preserve"> (New York: New York University Press, 2012)</w:t>
      </w:r>
      <w:r w:rsidRPr="002C5062">
        <w:rPr>
          <w:rFonts w:ascii="Arial" w:hAnsi="Arial" w:cs="Arial"/>
          <w:color w:val="000000" w:themeColor="text1"/>
          <w:lang w:val="en-US"/>
        </w:rPr>
        <w:t>, p. 16.</w:t>
      </w:r>
    </w:p>
  </w:footnote>
  <w:footnote w:id="28">
    <w:p w:rsidR="00DC20FB" w:rsidRPr="002C5062" w:rsidRDefault="00DC20F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Thomas Harrington, </w:t>
      </w:r>
      <w:r w:rsidRPr="002C5062">
        <w:rPr>
          <w:rFonts w:ascii="Arial" w:hAnsi="Arial" w:cs="Arial"/>
          <w:i/>
          <w:color w:val="000000" w:themeColor="text1"/>
          <w:lang w:val="en-US"/>
        </w:rPr>
        <w:t xml:space="preserve">Science improved or the theory of the universe </w:t>
      </w:r>
      <w:r w:rsidRPr="002C5062">
        <w:rPr>
          <w:rFonts w:ascii="Arial" w:hAnsi="Arial" w:cs="Arial"/>
          <w:color w:val="000000" w:themeColor="text1"/>
          <w:lang w:val="en-US"/>
        </w:rPr>
        <w:t>(London, 1774).</w:t>
      </w:r>
    </w:p>
  </w:footnote>
  <w:footnote w:id="29">
    <w:p w:rsidR="00DC20FB" w:rsidRPr="002C5062" w:rsidRDefault="00DC20FB" w:rsidP="00CA3925">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Campion, </w:t>
      </w:r>
      <w:r w:rsidRPr="002C5062">
        <w:rPr>
          <w:rFonts w:ascii="Arial" w:eastAsia="Times New Roman" w:hAnsi="Arial" w:cs="Arial"/>
          <w:i/>
          <w:iCs/>
          <w:color w:val="000000" w:themeColor="text1"/>
          <w:lang w:val="en-US" w:eastAsia="en-GB"/>
        </w:rPr>
        <w:t>A History of Western Astrology</w:t>
      </w:r>
      <w:r w:rsidRPr="002C5062">
        <w:rPr>
          <w:rFonts w:ascii="Arial" w:hAnsi="Arial" w:cs="Arial"/>
          <w:color w:val="000000" w:themeColor="text1"/>
          <w:lang w:val="en-US"/>
        </w:rPr>
        <w:t>, Vol. 2, pp. 176</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177.</w:t>
      </w:r>
    </w:p>
  </w:footnote>
  <w:footnote w:id="30">
    <w:p w:rsidR="00DC20FB" w:rsidRPr="002C5062" w:rsidRDefault="00DC20F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Campion, </w:t>
      </w:r>
      <w:r w:rsidRPr="002C5062">
        <w:rPr>
          <w:rFonts w:ascii="Arial" w:eastAsia="Times New Roman" w:hAnsi="Arial" w:cs="Arial"/>
          <w:i/>
          <w:iCs/>
          <w:color w:val="000000" w:themeColor="text1"/>
          <w:lang w:val="en-US" w:eastAsia="en-GB"/>
        </w:rPr>
        <w:t>A History of Western Astrology</w:t>
      </w:r>
      <w:r w:rsidRPr="002C5062">
        <w:rPr>
          <w:rFonts w:ascii="Arial" w:hAnsi="Arial" w:cs="Arial"/>
          <w:color w:val="000000" w:themeColor="text1"/>
          <w:lang w:val="en-US"/>
        </w:rPr>
        <w:t>, Vol. 2, pp. 176</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177.</w:t>
      </w:r>
    </w:p>
  </w:footnote>
  <w:footnote w:id="31">
    <w:p w:rsidR="00DC20FB" w:rsidRPr="002C5062" w:rsidRDefault="00DC20FB" w:rsidP="000144FA">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Harrington, </w:t>
      </w:r>
      <w:r w:rsidRPr="002C5062">
        <w:rPr>
          <w:rFonts w:ascii="Arial" w:hAnsi="Arial" w:cs="Arial"/>
          <w:i/>
          <w:color w:val="000000" w:themeColor="text1"/>
          <w:lang w:val="en-US"/>
        </w:rPr>
        <w:t xml:space="preserve">Science improved, </w:t>
      </w:r>
      <w:r w:rsidRPr="002C5062">
        <w:rPr>
          <w:rFonts w:ascii="Arial" w:hAnsi="Arial" w:cs="Arial"/>
          <w:color w:val="000000" w:themeColor="text1"/>
          <w:lang w:val="en-US"/>
        </w:rPr>
        <w:t>pp. 47</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48.</w:t>
      </w:r>
    </w:p>
  </w:footnote>
  <w:footnote w:id="32">
    <w:p w:rsidR="00DC20FB" w:rsidRPr="002C5062" w:rsidRDefault="00DC20FB" w:rsidP="000144FA">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Harrington, </w:t>
      </w:r>
      <w:r w:rsidRPr="002C5062">
        <w:rPr>
          <w:rFonts w:ascii="Arial" w:hAnsi="Arial" w:cs="Arial"/>
          <w:i/>
          <w:color w:val="000000" w:themeColor="text1"/>
          <w:lang w:val="en-US"/>
        </w:rPr>
        <w:t xml:space="preserve">Science improved, </w:t>
      </w:r>
      <w:r w:rsidRPr="002C5062">
        <w:rPr>
          <w:rFonts w:ascii="Arial" w:hAnsi="Arial" w:cs="Arial"/>
          <w:color w:val="000000" w:themeColor="text1"/>
          <w:lang w:val="en-US"/>
        </w:rPr>
        <w:t>pp. 47</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48.</w:t>
      </w:r>
    </w:p>
  </w:footnote>
  <w:footnote w:id="33">
    <w:p w:rsidR="00DC20FB" w:rsidRPr="002C5062" w:rsidRDefault="00DC20FB" w:rsidP="000144FA">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Harrington, </w:t>
      </w:r>
      <w:r w:rsidRPr="002C5062">
        <w:rPr>
          <w:rFonts w:ascii="Arial" w:hAnsi="Arial" w:cs="Arial"/>
          <w:i/>
          <w:color w:val="000000" w:themeColor="text1"/>
          <w:lang w:val="en-US"/>
        </w:rPr>
        <w:t xml:space="preserve">Science improved, </w:t>
      </w:r>
      <w:r w:rsidRPr="002C5062">
        <w:rPr>
          <w:rFonts w:ascii="Arial" w:hAnsi="Arial" w:cs="Arial"/>
          <w:color w:val="000000" w:themeColor="text1"/>
          <w:lang w:val="en-US"/>
        </w:rPr>
        <w:t>pp. 47</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48.</w:t>
      </w:r>
    </w:p>
  </w:footnote>
  <w:footnote w:id="34">
    <w:p w:rsidR="00DC20FB" w:rsidRPr="002C5062" w:rsidRDefault="00DC20FB" w:rsidP="000144FA">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Harrington, </w:t>
      </w:r>
      <w:r w:rsidRPr="002C5062">
        <w:rPr>
          <w:rFonts w:ascii="Arial" w:hAnsi="Arial" w:cs="Arial"/>
          <w:i/>
          <w:color w:val="000000" w:themeColor="text1"/>
          <w:lang w:val="en-US"/>
        </w:rPr>
        <w:t xml:space="preserve">Science improved, </w:t>
      </w:r>
      <w:r w:rsidRPr="002C5062">
        <w:rPr>
          <w:rFonts w:ascii="Arial" w:hAnsi="Arial" w:cs="Arial"/>
          <w:color w:val="000000" w:themeColor="text1"/>
          <w:lang w:val="en-US"/>
        </w:rPr>
        <w:t>pp. 47</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48.</w:t>
      </w:r>
    </w:p>
  </w:footnote>
  <w:footnote w:id="35">
    <w:p w:rsidR="00DC20FB" w:rsidRPr="002C5062" w:rsidRDefault="00DC20FB" w:rsidP="00DD028F">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 xml:space="preserve">The European Magazine and London Review, </w:t>
      </w:r>
      <w:r w:rsidRPr="002C5062">
        <w:rPr>
          <w:rFonts w:ascii="Arial" w:hAnsi="Arial" w:cs="Arial"/>
          <w:color w:val="000000" w:themeColor="text1"/>
          <w:lang w:val="en-US"/>
        </w:rPr>
        <w:t>Vol. 2 (September 1782) (London, 1782), pp. 213</w:t>
      </w:r>
      <w:r w:rsidRPr="002C5062">
        <w:rPr>
          <w:rFonts w:ascii="Arial" w:hAnsi="Arial" w:cs="Arial"/>
          <w:color w:val="000000" w:themeColor="text1"/>
          <w:lang w:val="en-US"/>
        </w:rPr>
        <w:sym w:font="Symbol" w:char="F02D"/>
      </w:r>
      <w:r w:rsidRPr="002C5062">
        <w:rPr>
          <w:rFonts w:ascii="Arial" w:hAnsi="Arial" w:cs="Arial"/>
          <w:color w:val="000000" w:themeColor="text1"/>
          <w:lang w:val="en-US"/>
        </w:rPr>
        <w:t>214</w:t>
      </w:r>
      <w:r w:rsidR="002E1322" w:rsidRPr="002C5062">
        <w:rPr>
          <w:rFonts w:ascii="Arial" w:hAnsi="Arial" w:cs="Arial"/>
          <w:color w:val="000000" w:themeColor="text1"/>
          <w:lang w:val="en-US"/>
        </w:rPr>
        <w:t>.</w:t>
      </w:r>
    </w:p>
  </w:footnote>
  <w:footnote w:id="36">
    <w:p w:rsidR="00DC20FB" w:rsidRPr="002C5062" w:rsidRDefault="00DC20F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 xml:space="preserve">The European Magazine, </w:t>
      </w:r>
      <w:r w:rsidRPr="002C5062">
        <w:rPr>
          <w:rFonts w:ascii="Arial" w:hAnsi="Arial" w:cs="Arial"/>
          <w:color w:val="000000" w:themeColor="text1"/>
          <w:lang w:val="en-US"/>
        </w:rPr>
        <w:t>Vol. 2 (September 1782), p. 213</w:t>
      </w:r>
      <w:r w:rsidRPr="002C5062">
        <w:rPr>
          <w:rFonts w:ascii="Arial" w:hAnsi="Arial" w:cs="Arial"/>
          <w:color w:val="000000" w:themeColor="text1"/>
          <w:lang w:val="en-US"/>
        </w:rPr>
        <w:sym w:font="Symbol" w:char="F02D"/>
      </w:r>
      <w:r w:rsidRPr="002C5062">
        <w:rPr>
          <w:rFonts w:ascii="Arial" w:hAnsi="Arial" w:cs="Arial"/>
          <w:color w:val="000000" w:themeColor="text1"/>
          <w:lang w:val="en-US"/>
        </w:rPr>
        <w:t>214</w:t>
      </w:r>
      <w:r w:rsidR="002E1322" w:rsidRPr="002C5062">
        <w:rPr>
          <w:rFonts w:ascii="Arial" w:hAnsi="Arial" w:cs="Arial"/>
          <w:color w:val="000000" w:themeColor="text1"/>
          <w:lang w:val="en-US"/>
        </w:rPr>
        <w:t>.</w:t>
      </w:r>
    </w:p>
  </w:footnote>
  <w:footnote w:id="37">
    <w:p w:rsidR="00DC20FB" w:rsidRPr="002C5062" w:rsidRDefault="00DC20F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 xml:space="preserve">The Monthly Review; or, Literary Journal, </w:t>
      </w:r>
      <w:r w:rsidRPr="002C5062">
        <w:rPr>
          <w:rFonts w:ascii="Arial" w:hAnsi="Arial" w:cs="Arial"/>
          <w:color w:val="000000" w:themeColor="text1"/>
          <w:lang w:val="en-US"/>
        </w:rPr>
        <w:t>Vol. 67 (September 1782) (London, 1782), pp. 238</w:t>
      </w:r>
      <w:r w:rsidRPr="002C5062">
        <w:rPr>
          <w:rFonts w:ascii="Arial" w:hAnsi="Arial" w:cs="Arial"/>
          <w:color w:val="000000" w:themeColor="text1"/>
          <w:lang w:val="en-US"/>
        </w:rPr>
        <w:sym w:font="Symbol" w:char="F02D"/>
      </w:r>
      <w:r w:rsidRPr="002C5062">
        <w:rPr>
          <w:rFonts w:ascii="Arial" w:hAnsi="Arial" w:cs="Arial"/>
          <w:color w:val="000000" w:themeColor="text1"/>
          <w:lang w:val="en-US"/>
        </w:rPr>
        <w:t>239</w:t>
      </w:r>
      <w:r w:rsidR="002E1322" w:rsidRPr="002C5062">
        <w:rPr>
          <w:rFonts w:ascii="Arial" w:hAnsi="Arial" w:cs="Arial"/>
          <w:color w:val="000000" w:themeColor="text1"/>
          <w:lang w:val="en-US"/>
        </w:rPr>
        <w:t>.</w:t>
      </w:r>
    </w:p>
  </w:footnote>
  <w:footnote w:id="38">
    <w:p w:rsidR="00DC20FB" w:rsidRPr="002C5062" w:rsidRDefault="00DC20F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 xml:space="preserve">The Critical Review: or, Annals of Literature, </w:t>
      </w:r>
      <w:r w:rsidRPr="002C5062">
        <w:rPr>
          <w:rFonts w:ascii="Arial" w:hAnsi="Arial" w:cs="Arial"/>
          <w:color w:val="000000" w:themeColor="text1"/>
          <w:lang w:val="en-US"/>
        </w:rPr>
        <w:t>Vol. 55 (March 1783) (London,1783), pp. 242</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243.</w:t>
      </w:r>
    </w:p>
  </w:footnote>
  <w:footnote w:id="39">
    <w:p w:rsidR="00DC20FB" w:rsidRPr="002C5062" w:rsidRDefault="00DC20F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The Gentleman’s Magazine and Historical Chronicle</w:t>
      </w:r>
      <w:r w:rsidRPr="002C5062">
        <w:rPr>
          <w:rFonts w:ascii="Arial" w:hAnsi="Arial" w:cs="Arial"/>
          <w:color w:val="000000" w:themeColor="text1"/>
          <w:lang w:val="en-US"/>
        </w:rPr>
        <w:t>, Vol. 52 (November 1782) (London, 1782), p. 539.</w:t>
      </w:r>
    </w:p>
  </w:footnote>
  <w:footnote w:id="40">
    <w:p w:rsidR="00DC20FB" w:rsidRPr="002C5062" w:rsidRDefault="00DC20FB" w:rsidP="00E27D31">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The Gentleman’s Magazine and Historical Chronicle</w:t>
      </w:r>
      <w:r w:rsidRPr="002C5062">
        <w:rPr>
          <w:rFonts w:ascii="Arial" w:hAnsi="Arial" w:cs="Arial"/>
          <w:color w:val="000000" w:themeColor="text1"/>
          <w:lang w:val="en-US"/>
        </w:rPr>
        <w:t>, Vol. 52 (November 1782) (London, 1782), p. 520.</w:t>
      </w:r>
    </w:p>
  </w:footnote>
  <w:footnote w:id="41">
    <w:p w:rsidR="00DC20FB" w:rsidRPr="002C5062" w:rsidRDefault="00DC20FB" w:rsidP="005B6F70">
      <w:pPr>
        <w:pStyle w:val="Textonotapie"/>
        <w:rPr>
          <w:color w:val="000000" w:themeColor="text1"/>
          <w:lang w:val="en-US"/>
        </w:rPr>
      </w:pPr>
      <w:r w:rsidRPr="002C5062">
        <w:rPr>
          <w:rStyle w:val="Refdenotaalpie"/>
          <w:color w:val="000000" w:themeColor="text1"/>
          <w:lang w:val="en-US"/>
        </w:rPr>
        <w:footnoteRef/>
      </w:r>
      <w:r w:rsidRPr="002C5062">
        <w:rPr>
          <w:color w:val="000000" w:themeColor="text1"/>
          <w:lang w:val="en-US"/>
        </w:rPr>
        <w:t xml:space="preserve"> </w:t>
      </w:r>
      <w:r w:rsidRPr="002C5062">
        <w:rPr>
          <w:rFonts w:ascii="Arial" w:hAnsi="Arial" w:cs="Arial"/>
          <w:color w:val="000000" w:themeColor="text1"/>
          <w:lang w:val="en-US"/>
        </w:rPr>
        <w:t xml:space="preserve">Campion, </w:t>
      </w:r>
      <w:r w:rsidRPr="002C5062">
        <w:rPr>
          <w:rFonts w:ascii="Arial" w:eastAsia="Times New Roman" w:hAnsi="Arial" w:cs="Arial"/>
          <w:i/>
          <w:iCs/>
          <w:color w:val="000000" w:themeColor="text1"/>
          <w:lang w:val="en-US" w:eastAsia="en-GB"/>
        </w:rPr>
        <w:t>A History of Western Astrology</w:t>
      </w:r>
      <w:r w:rsidRPr="002C5062">
        <w:rPr>
          <w:rFonts w:ascii="Arial" w:hAnsi="Arial" w:cs="Arial"/>
          <w:color w:val="000000" w:themeColor="text1"/>
          <w:lang w:val="en-US"/>
        </w:rPr>
        <w:t>, Vol. 2, pp. 190</w:t>
      </w:r>
      <w:r w:rsidRPr="002C5062">
        <w:rPr>
          <w:rFonts w:ascii="Arial" w:hAnsi="Arial" w:cs="Arial"/>
          <w:bCs/>
          <w:color w:val="000000" w:themeColor="text1"/>
          <w:lang w:val="en-US"/>
        </w:rPr>
        <w:sym w:font="Symbol" w:char="F02D"/>
      </w:r>
      <w:r w:rsidRPr="002C5062">
        <w:rPr>
          <w:rFonts w:ascii="Arial" w:hAnsi="Arial" w:cs="Arial"/>
          <w:bCs/>
          <w:color w:val="000000" w:themeColor="text1"/>
          <w:lang w:val="en-US"/>
        </w:rPr>
        <w:t>191.</w:t>
      </w:r>
    </w:p>
  </w:footnote>
  <w:footnote w:id="42">
    <w:p w:rsidR="00DC20FB" w:rsidRPr="002C5062" w:rsidRDefault="00DC20F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 xml:space="preserve">The Conjuror’s Magazine, or, Magical and Physiognomical Mirror </w:t>
      </w:r>
      <w:r w:rsidRPr="002C5062">
        <w:rPr>
          <w:rFonts w:ascii="Arial" w:hAnsi="Arial" w:cs="Arial"/>
          <w:color w:val="000000" w:themeColor="text1"/>
          <w:lang w:val="en-US"/>
        </w:rPr>
        <w:t>(London, 1791</w:t>
      </w:r>
      <w:r w:rsidRPr="002C5062">
        <w:rPr>
          <w:rFonts w:ascii="Arial" w:hAnsi="Arial" w:cs="Arial"/>
          <w:bCs/>
          <w:color w:val="000000" w:themeColor="text1"/>
          <w:lang w:val="en-US"/>
        </w:rPr>
        <w:sym w:font="Symbol" w:char="F02D"/>
      </w:r>
      <w:r w:rsidRPr="002C5062">
        <w:rPr>
          <w:rFonts w:ascii="Arial" w:hAnsi="Arial" w:cs="Arial"/>
          <w:bCs/>
          <w:color w:val="000000" w:themeColor="text1"/>
          <w:lang w:val="en-US"/>
        </w:rPr>
        <w:t>1793</w:t>
      </w:r>
      <w:r w:rsidRPr="002C5062">
        <w:rPr>
          <w:rFonts w:ascii="Arial" w:hAnsi="Arial" w:cs="Arial"/>
          <w:color w:val="000000" w:themeColor="text1"/>
          <w:lang w:val="en-US"/>
        </w:rPr>
        <w:t xml:space="preserve">); Ellic Howe, </w:t>
      </w:r>
      <w:r w:rsidRPr="002C5062">
        <w:rPr>
          <w:rFonts w:ascii="Arial" w:hAnsi="Arial" w:cs="Arial"/>
          <w:i/>
          <w:iCs/>
          <w:color w:val="000000" w:themeColor="text1"/>
          <w:lang w:val="en-US"/>
        </w:rPr>
        <w:t>Urania’s Children</w:t>
      </w:r>
      <w:r w:rsidRPr="002C5062">
        <w:rPr>
          <w:rFonts w:ascii="Arial" w:hAnsi="Arial" w:cs="Arial"/>
          <w:color w:val="000000" w:themeColor="text1"/>
          <w:lang w:val="en-US"/>
        </w:rPr>
        <w:t xml:space="preserve"> (London: William Kimber, 1967), pp. 23</w:t>
      </w:r>
      <w:r w:rsidRPr="002C5062">
        <w:rPr>
          <w:rFonts w:ascii="Arial" w:hAnsi="Arial" w:cs="Arial"/>
          <w:bCs/>
          <w:color w:val="000000" w:themeColor="text1"/>
          <w:lang w:val="en-US"/>
        </w:rPr>
        <w:sym w:font="Symbol" w:char="F02D"/>
      </w:r>
      <w:r w:rsidRPr="002C5062">
        <w:rPr>
          <w:rFonts w:ascii="Arial" w:hAnsi="Arial" w:cs="Arial"/>
          <w:bCs/>
          <w:color w:val="000000" w:themeColor="text1"/>
          <w:lang w:val="en-US"/>
        </w:rPr>
        <w:t>24</w:t>
      </w:r>
      <w:r w:rsidR="002E1322" w:rsidRPr="002C5062">
        <w:rPr>
          <w:rFonts w:ascii="Arial" w:hAnsi="Arial" w:cs="Arial"/>
          <w:bCs/>
          <w:color w:val="000000" w:themeColor="text1"/>
          <w:lang w:val="en-US"/>
        </w:rPr>
        <w:t>.</w:t>
      </w:r>
    </w:p>
  </w:footnote>
  <w:footnote w:id="43">
    <w:p w:rsidR="00DC20FB" w:rsidRPr="002C5062" w:rsidRDefault="00DC20F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Howe, </w:t>
      </w:r>
      <w:r w:rsidRPr="002C5062">
        <w:rPr>
          <w:rFonts w:ascii="Arial" w:hAnsi="Arial" w:cs="Arial"/>
          <w:i/>
          <w:iCs/>
          <w:color w:val="000000" w:themeColor="text1"/>
          <w:lang w:val="en-US"/>
        </w:rPr>
        <w:t>Urania’s Children</w:t>
      </w:r>
      <w:r w:rsidRPr="002C5062">
        <w:rPr>
          <w:rFonts w:ascii="Arial" w:hAnsi="Arial" w:cs="Arial"/>
          <w:color w:val="000000" w:themeColor="text1"/>
          <w:lang w:val="en-US"/>
        </w:rPr>
        <w:t>, p. 24.</w:t>
      </w:r>
    </w:p>
  </w:footnote>
  <w:footnote w:id="44">
    <w:p w:rsidR="00DC20FB" w:rsidRPr="002C5062" w:rsidRDefault="00DC20F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Joscelyn Godwin, </w:t>
      </w:r>
      <w:r w:rsidRPr="002C5062">
        <w:rPr>
          <w:rFonts w:ascii="Arial" w:hAnsi="Arial" w:cs="Arial"/>
          <w:i/>
          <w:iCs/>
          <w:color w:val="000000" w:themeColor="text1"/>
          <w:lang w:val="en-US"/>
        </w:rPr>
        <w:t>The Theosophical Enlightenment</w:t>
      </w:r>
      <w:r w:rsidRPr="002C5062">
        <w:rPr>
          <w:rFonts w:ascii="Arial" w:hAnsi="Arial" w:cs="Arial"/>
          <w:color w:val="000000" w:themeColor="text1"/>
          <w:lang w:val="en-US"/>
        </w:rPr>
        <w:t xml:space="preserve"> (New York: State University of New York Press, 1994), pp. 115</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116.</w:t>
      </w:r>
    </w:p>
  </w:footnote>
  <w:footnote w:id="45">
    <w:p w:rsidR="00DC20FB" w:rsidRPr="002C5062" w:rsidRDefault="00DC20FB" w:rsidP="00A22279">
      <w:pPr>
        <w:autoSpaceDE w:val="0"/>
        <w:autoSpaceDN w:val="0"/>
        <w:adjustRightInd w:val="0"/>
        <w:spacing w:after="0" w:line="240" w:lineRule="auto"/>
        <w:rPr>
          <w:rFonts w:ascii="Arial" w:hAnsi="Arial" w:cs="Arial"/>
          <w:color w:val="000000" w:themeColor="text1"/>
          <w:sz w:val="20"/>
          <w:szCs w:val="20"/>
          <w:lang w:val="en-US"/>
        </w:rPr>
      </w:pPr>
      <w:r w:rsidRPr="002C5062">
        <w:rPr>
          <w:rStyle w:val="Refdenotaalpie"/>
          <w:rFonts w:ascii="Arial" w:hAnsi="Arial" w:cs="Arial"/>
          <w:color w:val="000000" w:themeColor="text1"/>
          <w:sz w:val="20"/>
          <w:szCs w:val="20"/>
          <w:lang w:val="en-US"/>
        </w:rPr>
        <w:footnoteRef/>
      </w:r>
      <w:r w:rsidRPr="002C5062">
        <w:rPr>
          <w:rFonts w:ascii="Arial" w:hAnsi="Arial" w:cs="Arial"/>
          <w:color w:val="000000" w:themeColor="text1"/>
          <w:sz w:val="20"/>
          <w:szCs w:val="20"/>
          <w:lang w:val="en-US"/>
        </w:rPr>
        <w:t xml:space="preserve"> Marsha Keith Schuchard, ‘Rediscovering William “Hurricane” Gilbert: A lost voice of revolution and madness in the worlds of Blake and the Romantics (paper presented at BARS Conference on “Romantic Revelations,” University of Kelle, July 1999), available at </w:t>
      </w:r>
      <w:r w:rsidRPr="002C5062">
        <w:rPr>
          <w:rFonts w:ascii="Arial" w:hAnsi="Arial" w:cs="Arial"/>
          <w:color w:val="000000" w:themeColor="text1"/>
          <w:sz w:val="20"/>
          <w:szCs w:val="20"/>
          <w:u w:val="single"/>
          <w:lang w:val="en-US"/>
        </w:rPr>
        <w:t>www.williamgilbert.com/GILBERT_Schuchard.htm</w:t>
      </w:r>
      <w:r w:rsidRPr="002C5062">
        <w:rPr>
          <w:rFonts w:ascii="Arial" w:hAnsi="Arial" w:cs="Arial"/>
          <w:color w:val="000000" w:themeColor="text1"/>
          <w:sz w:val="20"/>
          <w:szCs w:val="20"/>
          <w:lang w:val="en-US"/>
        </w:rPr>
        <w:t xml:space="preserve"> (accessed: 11 November 2015), pp. 3</w:t>
      </w:r>
      <w:r w:rsidRPr="002C5062">
        <w:rPr>
          <w:rFonts w:ascii="Arial" w:hAnsi="Arial" w:cs="Arial"/>
          <w:bCs/>
          <w:color w:val="000000" w:themeColor="text1"/>
          <w:sz w:val="20"/>
          <w:szCs w:val="20"/>
          <w:lang w:val="en-US"/>
        </w:rPr>
        <w:sym w:font="Symbol" w:char="F02D"/>
      </w:r>
      <w:r w:rsidRPr="002C5062">
        <w:rPr>
          <w:rFonts w:ascii="Arial" w:hAnsi="Arial" w:cs="Arial"/>
          <w:color w:val="000000" w:themeColor="text1"/>
          <w:sz w:val="20"/>
          <w:szCs w:val="20"/>
          <w:lang w:val="en-US"/>
        </w:rPr>
        <w:t>5.</w:t>
      </w:r>
    </w:p>
  </w:footnote>
  <w:footnote w:id="46">
    <w:p w:rsidR="00DC20FB" w:rsidRPr="002C5062" w:rsidRDefault="00DC20FB" w:rsidP="009C2C9E">
      <w:pPr>
        <w:autoSpaceDE w:val="0"/>
        <w:autoSpaceDN w:val="0"/>
        <w:adjustRightInd w:val="0"/>
        <w:spacing w:after="0" w:line="240" w:lineRule="auto"/>
        <w:rPr>
          <w:rFonts w:ascii="Arial" w:hAnsi="Arial" w:cs="Arial"/>
          <w:color w:val="000000" w:themeColor="text1"/>
          <w:sz w:val="20"/>
          <w:szCs w:val="20"/>
          <w:lang w:val="en-US"/>
        </w:rPr>
      </w:pPr>
      <w:r w:rsidRPr="002C5062">
        <w:rPr>
          <w:rStyle w:val="Refdenotaalpie"/>
          <w:rFonts w:ascii="Arial" w:hAnsi="Arial" w:cs="Arial"/>
          <w:color w:val="000000" w:themeColor="text1"/>
          <w:sz w:val="20"/>
          <w:szCs w:val="20"/>
          <w:lang w:val="en-US"/>
        </w:rPr>
        <w:footnoteRef/>
      </w:r>
      <w:r w:rsidRPr="002C5062">
        <w:rPr>
          <w:rFonts w:ascii="Arial" w:hAnsi="Arial" w:cs="Arial"/>
          <w:color w:val="000000" w:themeColor="text1"/>
          <w:sz w:val="20"/>
          <w:szCs w:val="20"/>
          <w:lang w:val="en-US"/>
        </w:rPr>
        <w:t xml:space="preserve"> Schuchard, ‘Rediscovering William “Hurricane” Gilbert’, p. 8.</w:t>
      </w:r>
    </w:p>
  </w:footnote>
  <w:footnote w:id="47">
    <w:p w:rsidR="00DC20FB" w:rsidRPr="002C5062" w:rsidRDefault="00DC20FB">
      <w:pPr>
        <w:pStyle w:val="Textonotapie"/>
        <w:rPr>
          <w:color w:val="000000" w:themeColor="text1"/>
          <w:lang w:val="en-US"/>
        </w:rPr>
      </w:pPr>
      <w:r w:rsidRPr="002C5062">
        <w:rPr>
          <w:rStyle w:val="Refdenotaalpie"/>
          <w:color w:val="000000" w:themeColor="text1"/>
          <w:lang w:val="en-US"/>
        </w:rPr>
        <w:footnoteRef/>
      </w:r>
      <w:r w:rsidRPr="002C5062">
        <w:rPr>
          <w:color w:val="000000" w:themeColor="text1"/>
          <w:lang w:val="en-US"/>
        </w:rPr>
        <w:t xml:space="preserve"> </w:t>
      </w:r>
      <w:r w:rsidRPr="002C5062">
        <w:rPr>
          <w:rFonts w:ascii="Arial" w:hAnsi="Arial" w:cs="Arial"/>
          <w:i/>
          <w:color w:val="000000" w:themeColor="text1"/>
          <w:lang w:val="en-US"/>
        </w:rPr>
        <w:t xml:space="preserve">The Conjuror’s Magazine, or, Magical and Physiognomical Mirror, </w:t>
      </w:r>
      <w:r w:rsidRPr="002C5062">
        <w:rPr>
          <w:rStyle w:val="spelle"/>
          <w:rFonts w:ascii="Arial" w:hAnsi="Arial" w:cs="Arial"/>
          <w:color w:val="000000" w:themeColor="text1"/>
          <w:lang w:val="en-US"/>
        </w:rPr>
        <w:t>Vol.</w:t>
      </w:r>
      <w:r w:rsidRPr="002C5062">
        <w:rPr>
          <w:rFonts w:ascii="Arial" w:hAnsi="Arial" w:cs="Arial"/>
          <w:color w:val="000000" w:themeColor="text1"/>
          <w:lang w:val="en-US"/>
        </w:rPr>
        <w:t xml:space="preserve"> 1 No. 3 (October 1791) (London, 1791), pp. 77</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80</w:t>
      </w:r>
      <w:r w:rsidRPr="002C5062">
        <w:rPr>
          <w:color w:val="000000" w:themeColor="text1"/>
          <w:lang w:val="en-US"/>
        </w:rPr>
        <w:t>.</w:t>
      </w:r>
    </w:p>
  </w:footnote>
  <w:footnote w:id="48">
    <w:p w:rsidR="00DC20FB" w:rsidRPr="002C5062" w:rsidRDefault="00DC20FB" w:rsidP="007E35D1">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 xml:space="preserve">The Conjuror’s Magazine, or, Magical and Physiognomical Mirror, </w:t>
      </w:r>
      <w:r w:rsidRPr="002C5062">
        <w:rPr>
          <w:rStyle w:val="spelle"/>
          <w:rFonts w:ascii="Arial" w:hAnsi="Arial" w:cs="Arial"/>
          <w:color w:val="000000" w:themeColor="text1"/>
          <w:lang w:val="en-US"/>
        </w:rPr>
        <w:t>Vol.</w:t>
      </w:r>
      <w:r w:rsidRPr="002C5062">
        <w:rPr>
          <w:rFonts w:ascii="Arial" w:hAnsi="Arial" w:cs="Arial"/>
          <w:color w:val="000000" w:themeColor="text1"/>
          <w:lang w:val="en-US"/>
        </w:rPr>
        <w:t xml:space="preserve"> 1 No. 8 (March 1792) (London, 1792), pp. 337</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341.</w:t>
      </w:r>
    </w:p>
  </w:footnote>
  <w:footnote w:id="49">
    <w:p w:rsidR="00DC20FB" w:rsidRPr="002C5062" w:rsidRDefault="00DC20FB" w:rsidP="001C0801">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The Conjuror’s Magazine</w:t>
      </w:r>
      <w:r w:rsidRPr="002C5062">
        <w:rPr>
          <w:rFonts w:ascii="Arial" w:hAnsi="Arial" w:cs="Arial"/>
          <w:color w:val="000000" w:themeColor="text1"/>
          <w:lang w:val="en-US"/>
        </w:rPr>
        <w:t>, Vol. 1 No. 6 (January 1792 ), pp.175</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176.</w:t>
      </w:r>
    </w:p>
  </w:footnote>
  <w:footnote w:id="50">
    <w:p w:rsidR="00DC20FB" w:rsidRPr="002C5062" w:rsidRDefault="00DC20FB" w:rsidP="001C0801">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The Conjuror’s Magazine</w:t>
      </w:r>
      <w:r w:rsidRPr="002C5062">
        <w:rPr>
          <w:rFonts w:ascii="Arial" w:hAnsi="Arial" w:cs="Arial"/>
          <w:color w:val="000000" w:themeColor="text1"/>
          <w:lang w:val="en-US"/>
        </w:rPr>
        <w:t>, Vol. 2 No. 24 (July 1793), pp. 516</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519.</w:t>
      </w:r>
    </w:p>
  </w:footnote>
  <w:footnote w:id="51">
    <w:p w:rsidR="00DC20FB" w:rsidRPr="002C5062" w:rsidRDefault="00DC20FB" w:rsidP="001C0801">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The Conjuror’s Magazine</w:t>
      </w:r>
      <w:r w:rsidRPr="002C5062">
        <w:rPr>
          <w:rFonts w:ascii="Arial" w:hAnsi="Arial" w:cs="Arial"/>
          <w:color w:val="000000" w:themeColor="text1"/>
          <w:lang w:val="en-US"/>
        </w:rPr>
        <w:t xml:space="preserve">, </w:t>
      </w:r>
      <w:r w:rsidRPr="002C5062">
        <w:rPr>
          <w:rStyle w:val="spelle"/>
          <w:rFonts w:ascii="Arial" w:hAnsi="Arial" w:cs="Arial"/>
          <w:color w:val="000000" w:themeColor="text1"/>
          <w:lang w:val="en-US"/>
        </w:rPr>
        <w:t>Vol.</w:t>
      </w:r>
      <w:r w:rsidRPr="002C5062">
        <w:rPr>
          <w:rFonts w:ascii="Arial" w:hAnsi="Arial" w:cs="Arial"/>
          <w:color w:val="000000" w:themeColor="text1"/>
          <w:lang w:val="en-US"/>
        </w:rPr>
        <w:t xml:space="preserve"> 1 No</w:t>
      </w:r>
      <w:r w:rsidR="002E1322" w:rsidRPr="002C5062">
        <w:rPr>
          <w:rFonts w:ascii="Arial" w:hAnsi="Arial" w:cs="Arial"/>
          <w:color w:val="000000" w:themeColor="text1"/>
          <w:lang w:val="en-US"/>
        </w:rPr>
        <w:t>.</w:t>
      </w:r>
      <w:r w:rsidRPr="002C5062">
        <w:rPr>
          <w:rFonts w:ascii="Arial" w:hAnsi="Arial" w:cs="Arial"/>
          <w:color w:val="000000" w:themeColor="text1"/>
          <w:lang w:val="en-US"/>
        </w:rPr>
        <w:t xml:space="preserve"> 8 (March 1792), pp 337</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341.</w:t>
      </w:r>
    </w:p>
  </w:footnote>
  <w:footnote w:id="52">
    <w:p w:rsidR="00DC20FB" w:rsidRPr="002C5062" w:rsidRDefault="00DC20FB" w:rsidP="00AB7DAE">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The Conjuror’s Magazine</w:t>
      </w:r>
      <w:r w:rsidRPr="002C5062">
        <w:rPr>
          <w:rFonts w:ascii="Arial" w:hAnsi="Arial" w:cs="Arial"/>
          <w:color w:val="000000" w:themeColor="text1"/>
          <w:lang w:val="en-US"/>
        </w:rPr>
        <w:t>, Vol. 2 No 24 (July 1793), pp. 516</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519.</w:t>
      </w:r>
    </w:p>
  </w:footnote>
  <w:footnote w:id="53">
    <w:p w:rsidR="00DC20FB" w:rsidRPr="002C5062" w:rsidRDefault="00DC20FB" w:rsidP="00AB7DAE">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The Conjuror’s Magazine</w:t>
      </w:r>
      <w:r w:rsidRPr="002C5062">
        <w:rPr>
          <w:rFonts w:ascii="Arial" w:hAnsi="Arial" w:cs="Arial"/>
          <w:color w:val="000000" w:themeColor="text1"/>
          <w:lang w:val="en-US"/>
        </w:rPr>
        <w:t xml:space="preserve">, </w:t>
      </w:r>
      <w:r w:rsidRPr="002C5062">
        <w:rPr>
          <w:rStyle w:val="spelle"/>
          <w:rFonts w:ascii="Arial" w:hAnsi="Arial" w:cs="Arial"/>
          <w:color w:val="000000" w:themeColor="text1"/>
          <w:lang w:val="en-US"/>
        </w:rPr>
        <w:t>Vol.</w:t>
      </w:r>
      <w:r w:rsidRPr="002C5062">
        <w:rPr>
          <w:rFonts w:ascii="Arial" w:hAnsi="Arial" w:cs="Arial"/>
          <w:color w:val="000000" w:themeColor="text1"/>
          <w:lang w:val="en-US"/>
        </w:rPr>
        <w:t xml:space="preserve"> 1 No, 8 (March 1792), pp 337</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341.</w:t>
      </w:r>
    </w:p>
  </w:footnote>
  <w:footnote w:id="54">
    <w:p w:rsidR="00DC20FB" w:rsidRPr="002C5062" w:rsidRDefault="00DC20FB" w:rsidP="00377EB8">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Keiron Le Grice, </w:t>
      </w:r>
      <w:r w:rsidRPr="002C5062">
        <w:rPr>
          <w:rFonts w:ascii="Arial" w:hAnsi="Arial" w:cs="Arial"/>
          <w:i/>
          <w:color w:val="000000" w:themeColor="text1"/>
          <w:lang w:val="en-US"/>
        </w:rPr>
        <w:t>Discovering Eris: The symbolism and significance of a new planetary archetype</w:t>
      </w:r>
      <w:r w:rsidRPr="002C5062">
        <w:rPr>
          <w:rFonts w:ascii="Arial" w:hAnsi="Arial" w:cs="Arial"/>
          <w:color w:val="000000" w:themeColor="text1"/>
          <w:lang w:val="en-US"/>
        </w:rPr>
        <w:t xml:space="preserve"> (Edinburgh: Floris Books, 2012), p. 46.</w:t>
      </w:r>
    </w:p>
  </w:footnote>
  <w:footnote w:id="55">
    <w:p w:rsidR="00DC20FB" w:rsidRPr="002C5062" w:rsidRDefault="00DC20FB" w:rsidP="00AB7DAE">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The Conjurors’ Magazine</w:t>
      </w:r>
      <w:r w:rsidRPr="002C5062">
        <w:rPr>
          <w:rFonts w:ascii="Arial" w:hAnsi="Arial" w:cs="Arial"/>
          <w:color w:val="000000" w:themeColor="text1"/>
          <w:lang w:val="en-US"/>
        </w:rPr>
        <w:t>, Vol. 2 No. 24 (July 1793), pp. 516</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519.</w:t>
      </w:r>
    </w:p>
  </w:footnote>
  <w:footnote w:id="56">
    <w:p w:rsidR="00DC20FB" w:rsidRPr="002C5062" w:rsidRDefault="00DC20FB" w:rsidP="00AB7DAE">
      <w:pPr>
        <w:pStyle w:val="Textonotapie"/>
        <w:rPr>
          <w:color w:val="000000" w:themeColor="text1"/>
          <w:lang w:val="en-US"/>
        </w:rPr>
      </w:pPr>
      <w:r w:rsidRPr="002C5062">
        <w:rPr>
          <w:rStyle w:val="Refdenotaalpie"/>
          <w:color w:val="000000" w:themeColor="text1"/>
          <w:lang w:val="en-US"/>
        </w:rPr>
        <w:footnoteRef/>
      </w:r>
      <w:r w:rsidRPr="002C5062">
        <w:rPr>
          <w:color w:val="000000" w:themeColor="text1"/>
          <w:lang w:val="en-US"/>
        </w:rPr>
        <w:t xml:space="preserve"> </w:t>
      </w:r>
      <w:r w:rsidRPr="002C5062">
        <w:rPr>
          <w:rFonts w:ascii="Arial" w:eastAsia="MS Mincho" w:hAnsi="Arial" w:cs="Arial"/>
          <w:color w:val="000000" w:themeColor="text1"/>
          <w:lang w:val="en-US"/>
        </w:rPr>
        <w:t xml:space="preserve">Sara J. Schechner, </w:t>
      </w:r>
      <w:r w:rsidRPr="002C5062">
        <w:rPr>
          <w:rFonts w:ascii="Arial" w:eastAsia="MS Mincho" w:hAnsi="Arial" w:cs="Arial"/>
          <w:i/>
          <w:iCs/>
          <w:color w:val="000000" w:themeColor="text1"/>
          <w:lang w:val="en-US"/>
        </w:rPr>
        <w:t>Comets, Popular Culture and the Birth of Modern Cosmology</w:t>
      </w:r>
      <w:r w:rsidRPr="002C5062">
        <w:rPr>
          <w:rFonts w:ascii="Arial" w:eastAsia="MS Mincho" w:hAnsi="Arial" w:cs="Arial"/>
          <w:color w:val="000000" w:themeColor="text1"/>
          <w:lang w:val="en-US"/>
        </w:rPr>
        <w:t xml:space="preserve"> (Princeton: Princeton University Press, 1997), p. 51</w:t>
      </w:r>
    </w:p>
  </w:footnote>
  <w:footnote w:id="57">
    <w:p w:rsidR="00DC20FB" w:rsidRPr="002C5062" w:rsidRDefault="00DC20FB" w:rsidP="00AB7DAE">
      <w:pPr>
        <w:pStyle w:val="Textonotapie"/>
        <w:rPr>
          <w:color w:val="000000" w:themeColor="text1"/>
          <w:lang w:val="en-US"/>
        </w:rPr>
      </w:pPr>
      <w:r w:rsidRPr="002C5062">
        <w:rPr>
          <w:rStyle w:val="Refdenotaalpie"/>
          <w:color w:val="000000" w:themeColor="text1"/>
          <w:lang w:val="en-US"/>
        </w:rPr>
        <w:footnoteRef/>
      </w:r>
      <w:r w:rsidRPr="002C5062">
        <w:rPr>
          <w:color w:val="000000" w:themeColor="text1"/>
          <w:lang w:val="en-US"/>
        </w:rPr>
        <w:t xml:space="preserve"> </w:t>
      </w:r>
      <w:r w:rsidRPr="002C5062">
        <w:rPr>
          <w:rFonts w:ascii="Arial" w:eastAsia="MS Mincho" w:hAnsi="Arial" w:cs="Arial"/>
          <w:color w:val="000000" w:themeColor="text1"/>
          <w:lang w:val="en-US"/>
        </w:rPr>
        <w:t xml:space="preserve">Schechner, </w:t>
      </w:r>
      <w:r w:rsidRPr="002C5062">
        <w:rPr>
          <w:rFonts w:ascii="Arial" w:eastAsia="MS Mincho" w:hAnsi="Arial" w:cs="Arial"/>
          <w:i/>
          <w:iCs/>
          <w:color w:val="000000" w:themeColor="text1"/>
          <w:lang w:val="en-US"/>
        </w:rPr>
        <w:t>Comets</w:t>
      </w:r>
      <w:r w:rsidRPr="002C5062">
        <w:rPr>
          <w:rFonts w:ascii="Arial" w:eastAsia="MS Mincho" w:hAnsi="Arial" w:cs="Arial"/>
          <w:color w:val="000000" w:themeColor="text1"/>
          <w:lang w:val="en-US"/>
        </w:rPr>
        <w:t>, pp. 53</w:t>
      </w:r>
      <w:r w:rsidRPr="002C5062">
        <w:rPr>
          <w:rFonts w:ascii="Arial" w:eastAsia="MS Mincho" w:hAnsi="Arial" w:cs="Arial"/>
          <w:color w:val="000000" w:themeColor="text1"/>
          <w:lang w:val="en-US"/>
        </w:rPr>
        <w:sym w:font="Symbol" w:char="F02D"/>
      </w:r>
      <w:r w:rsidRPr="002C5062">
        <w:rPr>
          <w:rFonts w:ascii="Arial" w:eastAsia="MS Mincho" w:hAnsi="Arial" w:cs="Arial"/>
          <w:color w:val="000000" w:themeColor="text1"/>
          <w:lang w:val="en-US"/>
        </w:rPr>
        <w:t>57</w:t>
      </w:r>
    </w:p>
  </w:footnote>
  <w:footnote w:id="58">
    <w:p w:rsidR="00DC20FB" w:rsidRPr="002C5062" w:rsidRDefault="00DC20FB" w:rsidP="00DB037F">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The Conjurors’ Magazine</w:t>
      </w:r>
      <w:r w:rsidRPr="002C5062">
        <w:rPr>
          <w:rFonts w:ascii="Arial" w:hAnsi="Arial" w:cs="Arial"/>
          <w:color w:val="000000" w:themeColor="text1"/>
          <w:lang w:val="en-US"/>
        </w:rPr>
        <w:t>, Vol. 2 No. 24 (July 1793), pp. 516</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19.</w:t>
      </w:r>
    </w:p>
  </w:footnote>
  <w:footnote w:id="59">
    <w:p w:rsidR="00DC20FB" w:rsidRPr="002C5062" w:rsidRDefault="00DC20FB" w:rsidP="00771248">
      <w:pPr>
        <w:pStyle w:val="Textonotapie"/>
        <w:rPr>
          <w:color w:val="000000" w:themeColor="text1"/>
          <w:lang w:val="en-US"/>
        </w:rPr>
      </w:pPr>
      <w:r w:rsidRPr="002C5062">
        <w:rPr>
          <w:rStyle w:val="Refdenotaalpie"/>
          <w:color w:val="000000" w:themeColor="text1"/>
          <w:lang w:val="en-US"/>
        </w:rPr>
        <w:footnoteRef/>
      </w:r>
      <w:r w:rsidRPr="002C5062">
        <w:rPr>
          <w:color w:val="000000" w:themeColor="text1"/>
          <w:lang w:val="en-US"/>
        </w:rPr>
        <w:t xml:space="preserve"> </w:t>
      </w:r>
      <w:r w:rsidR="00771248" w:rsidRPr="002C5062">
        <w:rPr>
          <w:rFonts w:ascii="Arial" w:hAnsi="Arial" w:cs="Arial"/>
          <w:i/>
          <w:color w:val="000000" w:themeColor="text1"/>
          <w:lang w:val="en-US"/>
        </w:rPr>
        <w:t>The Astrologer’s Magazine, and Philosophical Miscellany, Vol. 1 of the New Series, and Vol. 3 of the Work</w:t>
      </w:r>
      <w:r w:rsidR="00CC6DC5" w:rsidRPr="002C5062">
        <w:rPr>
          <w:rFonts w:ascii="Arial" w:hAnsi="Arial" w:cs="Arial"/>
          <w:i/>
          <w:color w:val="000000" w:themeColor="text1"/>
          <w:lang w:val="en-US"/>
        </w:rPr>
        <w:t xml:space="preserve"> </w:t>
      </w:r>
      <w:r w:rsidRPr="002C5062">
        <w:rPr>
          <w:rFonts w:ascii="Arial" w:hAnsi="Arial" w:cs="Arial"/>
          <w:color w:val="000000" w:themeColor="text1"/>
          <w:lang w:val="en-US"/>
        </w:rPr>
        <w:t>(</w:t>
      </w:r>
      <w:r w:rsidR="002E1322" w:rsidRPr="002C5062">
        <w:rPr>
          <w:rFonts w:ascii="Arial" w:hAnsi="Arial" w:cs="Arial"/>
          <w:color w:val="000000" w:themeColor="text1"/>
          <w:lang w:val="en-US"/>
        </w:rPr>
        <w:t xml:space="preserve">London, </w:t>
      </w:r>
      <w:r w:rsidRPr="002C5062">
        <w:rPr>
          <w:rFonts w:ascii="Arial" w:hAnsi="Arial" w:cs="Arial"/>
          <w:color w:val="000000" w:themeColor="text1"/>
          <w:lang w:val="en-US"/>
        </w:rPr>
        <w:t>1793</w:t>
      </w:r>
      <w:r w:rsidRPr="002C5062">
        <w:rPr>
          <w:rFonts w:ascii="Arial" w:hAnsi="Arial" w:cs="Arial"/>
          <w:color w:val="000000" w:themeColor="text1"/>
          <w:lang w:val="en-US"/>
        </w:rPr>
        <w:sym w:font="Symbol" w:char="F02D"/>
      </w:r>
      <w:r w:rsidRPr="002C5062">
        <w:rPr>
          <w:rFonts w:ascii="Arial" w:hAnsi="Arial" w:cs="Arial"/>
          <w:color w:val="000000" w:themeColor="text1"/>
          <w:lang w:val="en-US"/>
        </w:rPr>
        <w:t>1794).</w:t>
      </w:r>
    </w:p>
  </w:footnote>
  <w:footnote w:id="60">
    <w:p w:rsidR="00DC20FB" w:rsidRPr="002C5062" w:rsidRDefault="00DC20FB" w:rsidP="00515ACC">
      <w:pPr>
        <w:pStyle w:val="Textonotapie"/>
        <w:rPr>
          <w:color w:val="000000" w:themeColor="text1"/>
          <w:lang w:val="en-US"/>
        </w:rPr>
      </w:pPr>
      <w:r w:rsidRPr="002C5062">
        <w:rPr>
          <w:rStyle w:val="Refdenotaalpie"/>
          <w:color w:val="000000" w:themeColor="text1"/>
          <w:lang w:val="en-US"/>
        </w:rPr>
        <w:footnoteRef/>
      </w:r>
      <w:r w:rsidRPr="002C5062">
        <w:rPr>
          <w:color w:val="000000" w:themeColor="text1"/>
          <w:lang w:val="en-US"/>
        </w:rPr>
        <w:t xml:space="preserve"> </w:t>
      </w:r>
      <w:r w:rsidRPr="002C5062">
        <w:rPr>
          <w:rFonts w:ascii="Arial" w:hAnsi="Arial" w:cs="Arial"/>
          <w:color w:val="000000" w:themeColor="text1"/>
          <w:lang w:val="en-US"/>
        </w:rPr>
        <w:t xml:space="preserve">George Mensforth, </w:t>
      </w:r>
      <w:r w:rsidRPr="002C5062">
        <w:rPr>
          <w:rFonts w:ascii="Arial" w:hAnsi="Arial" w:cs="Arial"/>
          <w:i/>
          <w:color w:val="000000" w:themeColor="text1"/>
          <w:lang w:val="en-US"/>
        </w:rPr>
        <w:t>The Young Student's Guide in Astrology</w:t>
      </w:r>
      <w:r w:rsidRPr="002C5062">
        <w:rPr>
          <w:rFonts w:ascii="Arial" w:hAnsi="Arial" w:cs="Arial"/>
          <w:color w:val="000000" w:themeColor="text1"/>
          <w:lang w:val="en-US"/>
        </w:rPr>
        <w:t xml:space="preserve"> (London, 1785); Richard Phillips, </w:t>
      </w:r>
      <w:r w:rsidRPr="002C5062">
        <w:rPr>
          <w:rFonts w:ascii="Arial" w:hAnsi="Arial" w:cs="Arial"/>
          <w:i/>
          <w:color w:val="000000" w:themeColor="text1"/>
          <w:lang w:val="en-US"/>
        </w:rPr>
        <w:t>The Celestial Science of Astrology Vindicated</w:t>
      </w:r>
      <w:r w:rsidRPr="002C5062">
        <w:rPr>
          <w:rFonts w:ascii="Arial" w:hAnsi="Arial" w:cs="Arial"/>
          <w:color w:val="000000" w:themeColor="text1"/>
          <w:lang w:val="en-US"/>
        </w:rPr>
        <w:t xml:space="preserve"> (London, 1785); Christopher Heydon, </w:t>
      </w:r>
      <w:r w:rsidRPr="002C5062">
        <w:rPr>
          <w:rFonts w:ascii="Arial" w:hAnsi="Arial" w:cs="Arial"/>
          <w:i/>
          <w:color w:val="000000" w:themeColor="text1"/>
          <w:lang w:val="en-US"/>
        </w:rPr>
        <w:t>The New Astrology; or, the Art of Predicting and Foretelling</w:t>
      </w:r>
      <w:r w:rsidRPr="002C5062">
        <w:rPr>
          <w:rFonts w:ascii="Arial" w:hAnsi="Arial" w:cs="Arial"/>
          <w:color w:val="000000" w:themeColor="text1"/>
          <w:lang w:val="en-US"/>
        </w:rPr>
        <w:t xml:space="preserve"> (London, 1786); Christopher Heydon, </w:t>
      </w:r>
      <w:r w:rsidRPr="002C5062">
        <w:rPr>
          <w:rFonts w:ascii="Arial" w:eastAsia="Arial Unicode MS" w:hAnsi="Arial" w:cs="Arial"/>
          <w:i/>
          <w:color w:val="000000" w:themeColor="text1"/>
          <w:lang w:val="en-US"/>
        </w:rPr>
        <w:t>Astrology. The wisdom of Solomon in miniature</w:t>
      </w:r>
      <w:r w:rsidRPr="002C5062">
        <w:rPr>
          <w:rStyle w:val="searchword1"/>
          <w:rFonts w:ascii="Arial" w:eastAsia="Arial Unicode MS" w:hAnsi="Arial" w:cs="Arial"/>
          <w:color w:val="000000" w:themeColor="text1"/>
          <w:lang w:val="en-US"/>
        </w:rPr>
        <w:t xml:space="preserve"> </w:t>
      </w:r>
      <w:r w:rsidRPr="002C5062">
        <w:rPr>
          <w:rFonts w:ascii="Arial" w:hAnsi="Arial" w:cs="Arial"/>
          <w:color w:val="000000" w:themeColor="text1"/>
          <w:lang w:val="en-US"/>
        </w:rPr>
        <w:t>(London, 1792); Ptolemy,</w:t>
      </w:r>
      <w:r w:rsidRPr="002C5062">
        <w:rPr>
          <w:rFonts w:ascii="Arial" w:hAnsi="Arial" w:cs="Arial"/>
          <w:i/>
          <w:color w:val="000000" w:themeColor="text1"/>
          <w:lang w:val="en-US"/>
        </w:rPr>
        <w:t xml:space="preserve"> Tetrabiblos, </w:t>
      </w:r>
      <w:r w:rsidRPr="002C5062">
        <w:rPr>
          <w:rFonts w:ascii="Arial" w:hAnsi="Arial" w:cs="Arial"/>
          <w:color w:val="000000" w:themeColor="text1"/>
          <w:lang w:val="en-US"/>
        </w:rPr>
        <w:t>trans. by John Whalley (London, 1786 [1701]).</w:t>
      </w:r>
    </w:p>
  </w:footnote>
  <w:footnote w:id="61">
    <w:p w:rsidR="00DC20FB" w:rsidRPr="002C5062" w:rsidRDefault="00DC20FB">
      <w:pPr>
        <w:pStyle w:val="Textonotapie"/>
        <w:rPr>
          <w:color w:val="000000" w:themeColor="text1"/>
          <w:lang w:val="en-US"/>
        </w:rPr>
      </w:pPr>
      <w:r w:rsidRPr="002C5062">
        <w:rPr>
          <w:rStyle w:val="Refdenotaalpie"/>
          <w:color w:val="000000" w:themeColor="text1"/>
          <w:lang w:val="en-US"/>
        </w:rPr>
        <w:footnoteRef/>
      </w:r>
      <w:r w:rsidRPr="002C5062">
        <w:rPr>
          <w:color w:val="000000" w:themeColor="text1"/>
          <w:lang w:val="en-US"/>
        </w:rPr>
        <w:t xml:space="preserve"> </w:t>
      </w:r>
      <w:r w:rsidRPr="002C5062">
        <w:rPr>
          <w:rFonts w:ascii="Arial" w:hAnsi="Arial" w:cs="Arial"/>
          <w:i/>
          <w:color w:val="000000" w:themeColor="text1"/>
          <w:lang w:val="en-US"/>
        </w:rPr>
        <w:t>Astronomy and Elementary Philosophy, translated from the Latin by</w:t>
      </w:r>
      <w:r w:rsidRPr="002C5062">
        <w:rPr>
          <w:rFonts w:ascii="Arial" w:hAnsi="Arial" w:cs="Arial"/>
          <w:color w:val="000000" w:themeColor="text1"/>
          <w:lang w:val="en-US"/>
        </w:rPr>
        <w:t xml:space="preserve"> </w:t>
      </w:r>
      <w:r w:rsidRPr="002C5062">
        <w:rPr>
          <w:rFonts w:ascii="Arial" w:hAnsi="Arial" w:cs="Arial"/>
          <w:i/>
          <w:color w:val="000000" w:themeColor="text1"/>
          <w:lang w:val="en-US"/>
        </w:rPr>
        <w:t>Placidus de Titus</w:t>
      </w:r>
      <w:r w:rsidRPr="002C5062">
        <w:rPr>
          <w:rFonts w:ascii="Arial" w:hAnsi="Arial" w:cs="Arial"/>
          <w:color w:val="000000" w:themeColor="text1"/>
          <w:lang w:val="en-US"/>
        </w:rPr>
        <w:t xml:space="preserve">, ed. by Manoah Sibly (London, 1789); </w:t>
      </w:r>
      <w:r w:rsidRPr="002C5062">
        <w:rPr>
          <w:rFonts w:ascii="Arial" w:hAnsi="Arial" w:cs="Arial"/>
          <w:i/>
          <w:color w:val="000000" w:themeColor="text1"/>
          <w:lang w:val="en-US"/>
        </w:rPr>
        <w:t>A Collection of Thirty Remarkable Nativities, to illustrate the canons and prove the true principles of elementary philosophy, translated from the Latin by</w:t>
      </w:r>
      <w:r w:rsidRPr="002C5062">
        <w:rPr>
          <w:rFonts w:ascii="Arial" w:hAnsi="Arial" w:cs="Arial"/>
          <w:color w:val="000000" w:themeColor="text1"/>
          <w:lang w:val="en-US"/>
        </w:rPr>
        <w:t xml:space="preserve"> </w:t>
      </w:r>
      <w:r w:rsidRPr="002C5062">
        <w:rPr>
          <w:rFonts w:ascii="Arial" w:hAnsi="Arial" w:cs="Arial"/>
          <w:i/>
          <w:color w:val="000000" w:themeColor="text1"/>
          <w:lang w:val="en-US"/>
        </w:rPr>
        <w:t>Placidus de Titus</w:t>
      </w:r>
      <w:r w:rsidRPr="002C5062">
        <w:rPr>
          <w:rFonts w:ascii="Arial" w:hAnsi="Arial" w:cs="Arial"/>
          <w:color w:val="000000" w:themeColor="text1"/>
          <w:lang w:val="en-US"/>
        </w:rPr>
        <w:t xml:space="preserve">, ed. by Manoah Sibly (London, 1789); </w:t>
      </w:r>
      <w:r w:rsidRPr="002C5062">
        <w:rPr>
          <w:rFonts w:ascii="Arial" w:hAnsi="Arial" w:cs="Arial"/>
          <w:i/>
          <w:color w:val="000000" w:themeColor="text1"/>
          <w:lang w:val="en-US"/>
        </w:rPr>
        <w:t>Supplement to Placidus de Titus</w:t>
      </w:r>
      <w:r w:rsidRPr="002C5062">
        <w:rPr>
          <w:rFonts w:ascii="Arial" w:hAnsi="Arial" w:cs="Arial"/>
          <w:color w:val="000000" w:themeColor="text1"/>
          <w:lang w:val="en-US"/>
        </w:rPr>
        <w:t>; ed. by Manoah Sibly (London, 1790).</w:t>
      </w:r>
    </w:p>
  </w:footnote>
  <w:footnote w:id="62">
    <w:p w:rsidR="00DC20FB" w:rsidRPr="002C5062" w:rsidRDefault="00DC20FB" w:rsidP="00D23BB3">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Ebenezer Sibly, </w:t>
      </w:r>
      <w:r w:rsidRPr="002C5062">
        <w:rPr>
          <w:rFonts w:ascii="Arial" w:hAnsi="Arial" w:cs="Arial"/>
          <w:i/>
          <w:color w:val="000000" w:themeColor="text1"/>
          <w:lang w:val="en-US"/>
        </w:rPr>
        <w:t xml:space="preserve">An </w:t>
      </w:r>
      <w:r w:rsidRPr="002C5062">
        <w:rPr>
          <w:rFonts w:ascii="Arial" w:hAnsi="Arial" w:cs="Arial"/>
          <w:i/>
          <w:iCs/>
          <w:color w:val="000000" w:themeColor="text1"/>
          <w:lang w:val="en-US"/>
        </w:rPr>
        <w:t xml:space="preserve">Illustration of the Celestial Science of Astrology </w:t>
      </w:r>
      <w:r w:rsidRPr="002C5062">
        <w:rPr>
          <w:rFonts w:ascii="Arial" w:hAnsi="Arial" w:cs="Arial"/>
          <w:iCs/>
          <w:color w:val="000000" w:themeColor="text1"/>
          <w:lang w:val="en-US"/>
        </w:rPr>
        <w:t>(London, 1784</w:t>
      </w:r>
      <w:r w:rsidRPr="002C5062">
        <w:rPr>
          <w:rFonts w:ascii="Arial" w:hAnsi="Arial" w:cs="Arial"/>
          <w:bCs/>
          <w:color w:val="000000" w:themeColor="text1"/>
          <w:lang w:val="en-US"/>
        </w:rPr>
        <w:sym w:font="Symbol" w:char="F02D"/>
      </w:r>
      <w:r w:rsidRPr="002C5062">
        <w:rPr>
          <w:rFonts w:ascii="Arial" w:hAnsi="Arial" w:cs="Arial"/>
          <w:iCs/>
          <w:color w:val="000000" w:themeColor="text1"/>
          <w:lang w:val="en-US"/>
        </w:rPr>
        <w:t>1790)</w:t>
      </w:r>
    </w:p>
  </w:footnote>
  <w:footnote w:id="63">
    <w:p w:rsidR="00DC20FB" w:rsidRPr="002C5062" w:rsidRDefault="00DC20FB" w:rsidP="00F64EBD">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Sibly, </w:t>
      </w:r>
      <w:r w:rsidRPr="002C5062">
        <w:rPr>
          <w:rFonts w:ascii="Arial" w:hAnsi="Arial" w:cs="Arial"/>
          <w:i/>
          <w:color w:val="000000" w:themeColor="text1"/>
          <w:lang w:val="en-US"/>
        </w:rPr>
        <w:t xml:space="preserve">An </w:t>
      </w:r>
      <w:r w:rsidRPr="002C5062">
        <w:rPr>
          <w:rFonts w:ascii="Arial" w:hAnsi="Arial" w:cs="Arial"/>
          <w:i/>
          <w:iCs/>
          <w:color w:val="000000" w:themeColor="text1"/>
          <w:lang w:val="en-US"/>
        </w:rPr>
        <w:t xml:space="preserve">Illustration of the Celestial Science of Astrology </w:t>
      </w:r>
      <w:r w:rsidRPr="002C5062">
        <w:rPr>
          <w:rFonts w:ascii="Arial" w:hAnsi="Arial" w:cs="Arial"/>
          <w:iCs/>
          <w:color w:val="000000" w:themeColor="text1"/>
          <w:lang w:val="en-US"/>
        </w:rPr>
        <w:t>(London, 1824?), pp. 72, 142, 144.</w:t>
      </w:r>
    </w:p>
  </w:footnote>
  <w:footnote w:id="64">
    <w:p w:rsidR="00DC20FB" w:rsidRPr="002C5062" w:rsidRDefault="00DC20FB" w:rsidP="00426BC9">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Leandro Cantamessa Arpinati, </w:t>
      </w:r>
      <w:r w:rsidRPr="002C5062">
        <w:rPr>
          <w:rFonts w:ascii="Arial" w:hAnsi="Arial" w:cs="Arial"/>
          <w:i/>
          <w:color w:val="000000" w:themeColor="text1"/>
          <w:lang w:val="en-US"/>
        </w:rPr>
        <w:t>Astrologia Ins &amp; Outs opere a stampa, 1468</w:t>
      </w:r>
      <w:r w:rsidRPr="002C5062">
        <w:rPr>
          <w:rFonts w:ascii="Arial" w:hAnsi="Arial" w:cs="Arial"/>
          <w:bCs/>
          <w:color w:val="000000" w:themeColor="text1"/>
          <w:lang w:val="en-US"/>
        </w:rPr>
        <w:sym w:font="Symbol" w:char="F02D"/>
      </w:r>
      <w:r w:rsidRPr="002C5062">
        <w:rPr>
          <w:rFonts w:ascii="Arial" w:hAnsi="Arial" w:cs="Arial"/>
          <w:i/>
          <w:color w:val="000000" w:themeColor="text1"/>
          <w:lang w:val="en-US"/>
        </w:rPr>
        <w:t>1930, Vol. III P</w:t>
      </w:r>
      <w:r w:rsidRPr="002C5062">
        <w:rPr>
          <w:rFonts w:ascii="Arial" w:hAnsi="Arial" w:cs="Arial"/>
          <w:bCs/>
          <w:color w:val="000000" w:themeColor="text1"/>
          <w:lang w:val="en-US"/>
        </w:rPr>
        <w:sym w:font="Symbol" w:char="F02D"/>
      </w:r>
      <w:r w:rsidRPr="002C5062">
        <w:rPr>
          <w:rFonts w:ascii="Arial" w:hAnsi="Arial" w:cs="Arial"/>
          <w:i/>
          <w:color w:val="000000" w:themeColor="text1"/>
          <w:lang w:val="en-US"/>
        </w:rPr>
        <w:t>Z</w:t>
      </w:r>
      <w:r w:rsidRPr="002C5062">
        <w:rPr>
          <w:rFonts w:ascii="Arial" w:hAnsi="Arial" w:cs="Arial"/>
          <w:color w:val="000000" w:themeColor="text1"/>
          <w:lang w:val="en-US"/>
        </w:rPr>
        <w:t>, (Milan: Otto/Novecento, 2011), p. 2536: ‘Altre biblioteche hanno edizioni con date diverse, paginazioni diverse e numero di tavole diverse’.</w:t>
      </w:r>
    </w:p>
  </w:footnote>
  <w:footnote w:id="65">
    <w:p w:rsidR="00DC20FB" w:rsidRPr="002C5062" w:rsidRDefault="00DC20FB" w:rsidP="00D31A82">
      <w:pPr>
        <w:autoSpaceDE w:val="0"/>
        <w:autoSpaceDN w:val="0"/>
        <w:adjustRightInd w:val="0"/>
        <w:spacing w:after="0" w:line="240" w:lineRule="auto"/>
        <w:rPr>
          <w:color w:val="000000" w:themeColor="text1"/>
          <w:sz w:val="20"/>
          <w:szCs w:val="20"/>
          <w:lang w:val="en-US"/>
        </w:rPr>
      </w:pPr>
      <w:r w:rsidRPr="002C5062">
        <w:rPr>
          <w:rStyle w:val="Refdenotaalpie"/>
          <w:color w:val="000000" w:themeColor="text1"/>
          <w:lang w:val="en-US"/>
        </w:rPr>
        <w:footnoteRef/>
      </w:r>
      <w:r w:rsidRPr="002C5062">
        <w:rPr>
          <w:color w:val="000000" w:themeColor="text1"/>
          <w:lang w:val="en-US"/>
        </w:rPr>
        <w:t xml:space="preserve"> </w:t>
      </w:r>
      <w:r w:rsidRPr="002C5062">
        <w:rPr>
          <w:rFonts w:ascii="Arial" w:eastAsia="ArialMT" w:hAnsi="Arial" w:cs="Arial"/>
          <w:color w:val="000000" w:themeColor="text1"/>
          <w:sz w:val="20"/>
          <w:szCs w:val="20"/>
          <w:lang w:val="en-US"/>
        </w:rPr>
        <w:t>Allen G. Debus, ‘</w:t>
      </w:r>
      <w:r w:rsidRPr="002C5062">
        <w:rPr>
          <w:rFonts w:ascii="Arial" w:eastAsia="Arial-BoldMT" w:hAnsi="Arial" w:cs="Arial"/>
          <w:bCs/>
          <w:color w:val="000000" w:themeColor="text1"/>
          <w:sz w:val="20"/>
          <w:szCs w:val="20"/>
          <w:lang w:val="en-US"/>
        </w:rPr>
        <w:t xml:space="preserve">Scientic truth and occult tradition: The medical world of Ebenezer Sibly (1751–1799)’, </w:t>
      </w:r>
      <w:r w:rsidRPr="002C5062">
        <w:rPr>
          <w:rFonts w:ascii="Arial" w:eastAsia="ArialMT" w:hAnsi="Arial" w:cs="Arial"/>
          <w:i/>
          <w:color w:val="000000" w:themeColor="text1"/>
          <w:sz w:val="20"/>
          <w:szCs w:val="20"/>
          <w:lang w:val="en-US"/>
        </w:rPr>
        <w:t>Medical History</w:t>
      </w:r>
      <w:r w:rsidRPr="002C5062">
        <w:rPr>
          <w:rFonts w:ascii="Arial" w:eastAsia="ArialMT" w:hAnsi="Arial" w:cs="Arial"/>
          <w:color w:val="000000" w:themeColor="text1"/>
          <w:sz w:val="20"/>
          <w:szCs w:val="20"/>
          <w:lang w:val="en-US"/>
        </w:rPr>
        <w:t>, Vol. 26, Issue 03 (July 1982)</w:t>
      </w:r>
      <w:r w:rsidR="00445310" w:rsidRPr="002C5062">
        <w:rPr>
          <w:rFonts w:ascii="Arial" w:eastAsia="ArialMT" w:hAnsi="Arial" w:cs="Arial"/>
          <w:color w:val="000000" w:themeColor="text1"/>
          <w:sz w:val="20"/>
          <w:szCs w:val="20"/>
          <w:lang w:val="en-US"/>
        </w:rPr>
        <w:t xml:space="preserve"> (Cambridge</w:t>
      </w:r>
      <w:r w:rsidR="007913CD" w:rsidRPr="002C5062">
        <w:rPr>
          <w:rFonts w:ascii="Arial" w:eastAsia="ArialMT" w:hAnsi="Arial" w:cs="Arial"/>
          <w:color w:val="000000" w:themeColor="text1"/>
          <w:sz w:val="20"/>
          <w:szCs w:val="20"/>
          <w:lang w:val="en-US"/>
        </w:rPr>
        <w:t>: CUP</w:t>
      </w:r>
      <w:r w:rsidR="00445310" w:rsidRPr="002C5062">
        <w:rPr>
          <w:rFonts w:ascii="Arial" w:eastAsia="ArialMT" w:hAnsi="Arial" w:cs="Arial"/>
          <w:color w:val="000000" w:themeColor="text1"/>
          <w:sz w:val="20"/>
          <w:szCs w:val="20"/>
          <w:lang w:val="en-US"/>
        </w:rPr>
        <w:t>, 1982)</w:t>
      </w:r>
      <w:r w:rsidRPr="002C5062">
        <w:rPr>
          <w:rFonts w:ascii="Arial" w:eastAsia="ArialMT" w:hAnsi="Arial" w:cs="Arial"/>
          <w:color w:val="000000" w:themeColor="text1"/>
          <w:sz w:val="20"/>
          <w:szCs w:val="20"/>
          <w:lang w:val="en-US"/>
        </w:rPr>
        <w:t>, pp. 277</w:t>
      </w:r>
      <w:r w:rsidRPr="002C5062">
        <w:rPr>
          <w:rFonts w:ascii="Arial" w:hAnsi="Arial" w:cs="Arial"/>
          <w:bCs/>
          <w:color w:val="000000" w:themeColor="text1"/>
          <w:lang w:val="en-US"/>
        </w:rPr>
        <w:sym w:font="Symbol" w:char="F02D"/>
      </w:r>
      <w:r w:rsidRPr="002C5062">
        <w:rPr>
          <w:rFonts w:ascii="Arial" w:eastAsia="ArialMT" w:hAnsi="Arial" w:cs="Arial"/>
          <w:color w:val="000000" w:themeColor="text1"/>
          <w:sz w:val="20"/>
          <w:szCs w:val="20"/>
          <w:lang w:val="en-US"/>
        </w:rPr>
        <w:t>278.</w:t>
      </w:r>
    </w:p>
  </w:footnote>
  <w:footnote w:id="66">
    <w:p w:rsidR="00DC20FB" w:rsidRPr="002C5062" w:rsidRDefault="00DC20FB" w:rsidP="00DE6BCF">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Campion, </w:t>
      </w:r>
      <w:r w:rsidRPr="002C5062">
        <w:rPr>
          <w:rFonts w:ascii="Arial" w:eastAsia="Times New Roman" w:hAnsi="Arial" w:cs="Arial"/>
          <w:i/>
          <w:iCs/>
          <w:color w:val="000000" w:themeColor="text1"/>
          <w:lang w:val="en-US" w:eastAsia="en-GB"/>
        </w:rPr>
        <w:t>A History of Western Astrology</w:t>
      </w:r>
      <w:r w:rsidRPr="002C5062">
        <w:rPr>
          <w:rFonts w:ascii="Arial" w:hAnsi="Arial" w:cs="Arial"/>
          <w:color w:val="000000" w:themeColor="text1"/>
          <w:lang w:val="en-US"/>
        </w:rPr>
        <w:t>, Vol. 2, p. 207.</w:t>
      </w:r>
    </w:p>
  </w:footnote>
  <w:footnote w:id="67">
    <w:p w:rsidR="00DC20FB" w:rsidRPr="002C5062" w:rsidRDefault="00DC20FB" w:rsidP="000C7F62">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Sibly, </w:t>
      </w:r>
      <w:r w:rsidRPr="002C5062">
        <w:rPr>
          <w:rFonts w:ascii="Arial" w:hAnsi="Arial" w:cs="Arial"/>
          <w:i/>
          <w:color w:val="000000" w:themeColor="text1"/>
          <w:lang w:val="en-US"/>
        </w:rPr>
        <w:t xml:space="preserve">An </w:t>
      </w:r>
      <w:r w:rsidRPr="002C5062">
        <w:rPr>
          <w:rFonts w:ascii="Arial" w:hAnsi="Arial" w:cs="Arial"/>
          <w:i/>
          <w:iCs/>
          <w:color w:val="000000" w:themeColor="text1"/>
          <w:lang w:val="en-US"/>
        </w:rPr>
        <w:t xml:space="preserve">Illustration of the Celestial Science of Astrology, </w:t>
      </w:r>
      <w:r w:rsidRPr="002C5062">
        <w:rPr>
          <w:rFonts w:ascii="Arial" w:hAnsi="Arial" w:cs="Arial"/>
          <w:color w:val="000000" w:themeColor="text1"/>
          <w:lang w:val="en-US"/>
        </w:rPr>
        <w:t>p. 7.</w:t>
      </w:r>
    </w:p>
  </w:footnote>
  <w:footnote w:id="68">
    <w:p w:rsidR="00DC20FB" w:rsidRPr="002C5062" w:rsidRDefault="00DC20FB" w:rsidP="00D53793">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John Worsdale, </w:t>
      </w:r>
      <w:r w:rsidRPr="002C5062">
        <w:rPr>
          <w:rFonts w:ascii="Arial" w:hAnsi="Arial" w:cs="Arial"/>
          <w:i/>
          <w:color w:val="000000" w:themeColor="text1"/>
          <w:lang w:val="en-US"/>
        </w:rPr>
        <w:t xml:space="preserve">Genethliacal Astrology, </w:t>
      </w:r>
      <w:r w:rsidRPr="002C5062">
        <w:rPr>
          <w:rFonts w:ascii="Arial" w:hAnsi="Arial" w:cs="Arial"/>
          <w:color w:val="000000" w:themeColor="text1"/>
          <w:lang w:val="en-US"/>
        </w:rPr>
        <w:t>2nd. edn</w:t>
      </w:r>
      <w:r w:rsidRPr="002C5062">
        <w:rPr>
          <w:rFonts w:ascii="Arial" w:hAnsi="Arial" w:cs="Arial"/>
          <w:i/>
          <w:color w:val="000000" w:themeColor="text1"/>
          <w:lang w:val="en-US"/>
        </w:rPr>
        <w:t xml:space="preserve"> </w:t>
      </w:r>
      <w:r w:rsidRPr="002C5062">
        <w:rPr>
          <w:rFonts w:ascii="Arial" w:hAnsi="Arial" w:cs="Arial"/>
          <w:color w:val="000000" w:themeColor="text1"/>
          <w:lang w:val="en-US"/>
        </w:rPr>
        <w:t>(Newark, 1798 [1796])</w:t>
      </w:r>
      <w:r w:rsidR="00321239" w:rsidRPr="002C5062">
        <w:rPr>
          <w:rFonts w:ascii="Arial" w:hAnsi="Arial" w:cs="Arial"/>
          <w:color w:val="000000" w:themeColor="text1"/>
          <w:lang w:val="en-US"/>
        </w:rPr>
        <w:t>.</w:t>
      </w:r>
    </w:p>
  </w:footnote>
  <w:footnote w:id="69">
    <w:p w:rsidR="00DC20FB" w:rsidRPr="002C5062" w:rsidRDefault="00DC20FB" w:rsidP="00A92331">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Campion, </w:t>
      </w:r>
      <w:r w:rsidRPr="002C5062">
        <w:rPr>
          <w:rFonts w:ascii="Arial" w:eastAsia="Times New Roman" w:hAnsi="Arial" w:cs="Arial"/>
          <w:i/>
          <w:iCs/>
          <w:color w:val="000000" w:themeColor="text1"/>
          <w:lang w:val="en-US" w:eastAsia="en-GB"/>
        </w:rPr>
        <w:t>A History of Western Astrology</w:t>
      </w:r>
      <w:r w:rsidRPr="002C5062">
        <w:rPr>
          <w:rFonts w:ascii="Arial" w:hAnsi="Arial" w:cs="Arial"/>
          <w:color w:val="000000" w:themeColor="text1"/>
          <w:lang w:val="en-US"/>
        </w:rPr>
        <w:t>, Vol. 2, pp. 209</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210.</w:t>
      </w:r>
    </w:p>
  </w:footnote>
  <w:footnote w:id="70">
    <w:p w:rsidR="00DC20FB" w:rsidRPr="002C5062" w:rsidRDefault="00DC20FB" w:rsidP="00D53793">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John Worsdale, </w:t>
      </w:r>
      <w:r w:rsidRPr="002C5062">
        <w:rPr>
          <w:rFonts w:ascii="Arial" w:hAnsi="Arial" w:cs="Arial"/>
          <w:i/>
          <w:color w:val="000000" w:themeColor="text1"/>
          <w:lang w:val="en-US"/>
        </w:rPr>
        <w:t xml:space="preserve">Celestial Philosophy, or Genethliacal Astronomy </w:t>
      </w:r>
      <w:r w:rsidRPr="002C5062">
        <w:rPr>
          <w:rFonts w:ascii="Arial" w:hAnsi="Arial" w:cs="Arial"/>
          <w:color w:val="000000" w:themeColor="text1"/>
          <w:lang w:val="en-US"/>
        </w:rPr>
        <w:t>(London, 1828), pp. 56</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57.</w:t>
      </w:r>
    </w:p>
  </w:footnote>
  <w:footnote w:id="71">
    <w:p w:rsidR="00DC20FB" w:rsidRPr="002C5062" w:rsidRDefault="00DC20FB" w:rsidP="00957203">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Howe, </w:t>
      </w:r>
      <w:r w:rsidRPr="002C5062">
        <w:rPr>
          <w:rFonts w:ascii="Arial" w:hAnsi="Arial" w:cs="Arial"/>
          <w:i/>
          <w:iCs/>
          <w:color w:val="000000" w:themeColor="text1"/>
          <w:lang w:val="en-US"/>
        </w:rPr>
        <w:t>Urania’s Children</w:t>
      </w:r>
      <w:r w:rsidRPr="002C5062">
        <w:rPr>
          <w:rFonts w:ascii="Arial" w:hAnsi="Arial" w:cs="Arial"/>
          <w:color w:val="000000" w:themeColor="text1"/>
          <w:lang w:val="en-US"/>
        </w:rPr>
        <w:t>, p. 22.</w:t>
      </w:r>
    </w:p>
  </w:footnote>
  <w:footnote w:id="72">
    <w:p w:rsidR="00DC20FB" w:rsidRPr="002C5062" w:rsidRDefault="00DC20F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Maureen Perkins, </w:t>
      </w:r>
      <w:r w:rsidRPr="002C5062">
        <w:rPr>
          <w:rFonts w:ascii="Arial" w:hAnsi="Arial" w:cs="Arial"/>
          <w:i/>
          <w:color w:val="000000" w:themeColor="text1"/>
          <w:lang w:val="en-US"/>
        </w:rPr>
        <w:t>Visions of the Future</w:t>
      </w:r>
      <w:r w:rsidR="00321239" w:rsidRPr="002C5062">
        <w:rPr>
          <w:rFonts w:ascii="Arial" w:hAnsi="Arial" w:cs="Arial"/>
          <w:i/>
          <w:color w:val="000000" w:themeColor="text1"/>
          <w:lang w:val="en-US"/>
        </w:rPr>
        <w:t xml:space="preserve">: </w:t>
      </w:r>
      <w:r w:rsidRPr="002C5062">
        <w:rPr>
          <w:rFonts w:ascii="Arial" w:hAnsi="Arial" w:cs="Arial"/>
          <w:i/>
          <w:color w:val="000000" w:themeColor="text1"/>
          <w:lang w:val="en-US"/>
        </w:rPr>
        <w:t>Almanacs, Time, and Cultural Change 1775</w:t>
      </w:r>
      <w:r w:rsidRPr="002C5062">
        <w:rPr>
          <w:rFonts w:ascii="Arial" w:hAnsi="Arial" w:cs="Arial"/>
          <w:bCs/>
          <w:color w:val="000000" w:themeColor="text1"/>
          <w:lang w:val="en-US"/>
        </w:rPr>
        <w:sym w:font="Symbol" w:char="F02D"/>
      </w:r>
      <w:r w:rsidRPr="002C5062">
        <w:rPr>
          <w:rFonts w:ascii="Arial" w:hAnsi="Arial" w:cs="Arial"/>
          <w:i/>
          <w:color w:val="000000" w:themeColor="text1"/>
          <w:lang w:val="en-US"/>
        </w:rPr>
        <w:t>1870</w:t>
      </w:r>
      <w:r w:rsidRPr="002C5062">
        <w:rPr>
          <w:rFonts w:ascii="Arial" w:hAnsi="Arial" w:cs="Arial"/>
          <w:color w:val="000000" w:themeColor="text1"/>
          <w:lang w:val="en-US"/>
        </w:rPr>
        <w:t xml:space="preserve"> (Oxford: Clarendon Press, 1996), p. 6.</w:t>
      </w:r>
    </w:p>
  </w:footnote>
  <w:footnote w:id="73">
    <w:p w:rsidR="00DC20FB" w:rsidRPr="002C5062" w:rsidRDefault="00DC20FB" w:rsidP="00AD61E2">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Perkins, </w:t>
      </w:r>
      <w:r w:rsidRPr="002C5062">
        <w:rPr>
          <w:rFonts w:ascii="Arial" w:hAnsi="Arial" w:cs="Arial"/>
          <w:i/>
          <w:color w:val="000000" w:themeColor="text1"/>
          <w:lang w:val="en-US"/>
        </w:rPr>
        <w:t>Visions of the Future</w:t>
      </w:r>
      <w:r w:rsidRPr="002C5062">
        <w:rPr>
          <w:rFonts w:ascii="Arial" w:hAnsi="Arial" w:cs="Arial"/>
          <w:color w:val="000000" w:themeColor="text1"/>
          <w:lang w:val="en-US"/>
        </w:rPr>
        <w:t>, Almanacs and Prophecy, p. 6.</w:t>
      </w:r>
    </w:p>
  </w:footnote>
  <w:footnote w:id="74">
    <w:p w:rsidR="00DC20FB" w:rsidRPr="002C5062" w:rsidRDefault="00DC20FB" w:rsidP="00F4699E">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Perkins, </w:t>
      </w:r>
      <w:r w:rsidRPr="002C5062">
        <w:rPr>
          <w:rFonts w:ascii="Arial" w:hAnsi="Arial" w:cs="Arial"/>
          <w:i/>
          <w:color w:val="000000" w:themeColor="text1"/>
          <w:lang w:val="en-US"/>
        </w:rPr>
        <w:t>Visions of the Future</w:t>
      </w:r>
      <w:r w:rsidRPr="002C5062">
        <w:rPr>
          <w:rFonts w:ascii="Arial" w:hAnsi="Arial" w:cs="Arial"/>
          <w:color w:val="000000" w:themeColor="text1"/>
          <w:lang w:val="en-US"/>
        </w:rPr>
        <w:t>, p. 10.</w:t>
      </w:r>
    </w:p>
  </w:footnote>
  <w:footnote w:id="75">
    <w:p w:rsidR="00DC20FB" w:rsidRPr="002C5062" w:rsidRDefault="00DC20FB" w:rsidP="00957203">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Howe, </w:t>
      </w:r>
      <w:r w:rsidRPr="002C5062">
        <w:rPr>
          <w:rFonts w:ascii="Arial" w:hAnsi="Arial" w:cs="Arial"/>
          <w:i/>
          <w:iCs/>
          <w:color w:val="000000" w:themeColor="text1"/>
          <w:lang w:val="en-US"/>
        </w:rPr>
        <w:t>Urania’s Children</w:t>
      </w:r>
      <w:r w:rsidRPr="002C5062">
        <w:rPr>
          <w:rFonts w:ascii="Arial" w:hAnsi="Arial" w:cs="Arial"/>
          <w:color w:val="000000" w:themeColor="text1"/>
          <w:lang w:val="en-US"/>
        </w:rPr>
        <w:t>, p. 22.</w:t>
      </w:r>
    </w:p>
  </w:footnote>
  <w:footnote w:id="76">
    <w:p w:rsidR="00DC20FB" w:rsidRPr="002C5062" w:rsidRDefault="00DC20FB" w:rsidP="00957203">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Vox Stellarum; or, a loyal almanack for the year of human redemption 1821</w:t>
      </w:r>
      <w:r w:rsidRPr="002C5062">
        <w:rPr>
          <w:rFonts w:ascii="Arial" w:hAnsi="Arial" w:cs="Arial"/>
          <w:color w:val="000000" w:themeColor="text1"/>
          <w:lang w:val="en-US"/>
        </w:rPr>
        <w:t xml:space="preserve"> (London, 1820), p. 27.</w:t>
      </w:r>
    </w:p>
  </w:footnote>
  <w:footnote w:id="77">
    <w:p w:rsidR="00DC20FB" w:rsidRPr="002C5062" w:rsidRDefault="00DC20FB" w:rsidP="001661A5">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eastAsia="Times New Roman" w:hAnsi="Arial" w:cs="Arial"/>
          <w:color w:val="000000" w:themeColor="text1"/>
          <w:lang w:val="en-US" w:eastAsia="en-GB"/>
        </w:rPr>
        <w:t xml:space="preserve">Bernard Capp, </w:t>
      </w:r>
      <w:r w:rsidRPr="002C5062">
        <w:rPr>
          <w:rFonts w:ascii="Arial" w:eastAsia="Times New Roman" w:hAnsi="Arial" w:cs="Arial"/>
          <w:i/>
          <w:iCs/>
          <w:color w:val="000000" w:themeColor="text1"/>
          <w:lang w:val="en-US" w:eastAsia="en-GB"/>
        </w:rPr>
        <w:t>Astrology and the Popular Press: English Almanacs 1500</w:t>
      </w:r>
      <w:r w:rsidRPr="002C5062">
        <w:rPr>
          <w:rFonts w:ascii="Arial" w:eastAsia="Times New Roman" w:hAnsi="Arial" w:cs="Arial"/>
          <w:i/>
          <w:iCs/>
          <w:color w:val="000000" w:themeColor="text1"/>
          <w:lang w:val="en-US" w:eastAsia="en-GB"/>
        </w:rPr>
        <w:sym w:font="Symbol" w:char="F02D"/>
      </w:r>
      <w:r w:rsidRPr="002C5062">
        <w:rPr>
          <w:rFonts w:ascii="Arial" w:eastAsia="Times New Roman" w:hAnsi="Arial" w:cs="Arial"/>
          <w:i/>
          <w:iCs/>
          <w:color w:val="000000" w:themeColor="text1"/>
          <w:lang w:val="en-US" w:eastAsia="en-GB"/>
        </w:rPr>
        <w:t>1800</w:t>
      </w:r>
      <w:r w:rsidRPr="002C5062">
        <w:rPr>
          <w:rFonts w:ascii="Arial" w:eastAsia="Times New Roman" w:hAnsi="Arial" w:cs="Arial"/>
          <w:color w:val="000000" w:themeColor="text1"/>
          <w:lang w:val="en-US" w:eastAsia="en-GB"/>
        </w:rPr>
        <w:t xml:space="preserve"> (London: Faber and Faber, 1979)</w:t>
      </w:r>
      <w:r w:rsidRPr="002C5062">
        <w:rPr>
          <w:rFonts w:ascii="Arial" w:hAnsi="Arial" w:cs="Arial"/>
          <w:color w:val="000000" w:themeColor="text1"/>
          <w:lang w:val="en-US"/>
        </w:rPr>
        <w:t xml:space="preserve">, p. 294; Perkins, </w:t>
      </w:r>
      <w:r w:rsidRPr="002C5062">
        <w:rPr>
          <w:rFonts w:ascii="Arial" w:hAnsi="Arial" w:cs="Arial"/>
          <w:i/>
          <w:color w:val="000000" w:themeColor="text1"/>
          <w:lang w:val="en-US"/>
        </w:rPr>
        <w:t>Visions of the Future Almanacs</w:t>
      </w:r>
      <w:r w:rsidRPr="002C5062">
        <w:rPr>
          <w:rFonts w:ascii="Arial" w:hAnsi="Arial" w:cs="Arial"/>
          <w:color w:val="000000" w:themeColor="text1"/>
          <w:lang w:val="en-US"/>
        </w:rPr>
        <w:t>, Almanacs and Prophecy, p. 17.</w:t>
      </w:r>
    </w:p>
  </w:footnote>
  <w:footnote w:id="78">
    <w:p w:rsidR="00DC20FB" w:rsidRPr="002C5062" w:rsidRDefault="00DC20FB" w:rsidP="00623056">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eastAsia="Times New Roman" w:hAnsi="Arial" w:cs="Arial"/>
          <w:color w:val="000000" w:themeColor="text1"/>
          <w:lang w:val="en-US" w:eastAsia="en-GB"/>
        </w:rPr>
        <w:t xml:space="preserve">Capp, </w:t>
      </w:r>
      <w:r w:rsidRPr="002C5062">
        <w:rPr>
          <w:rFonts w:ascii="Arial" w:eastAsia="Times New Roman" w:hAnsi="Arial" w:cs="Arial"/>
          <w:i/>
          <w:iCs/>
          <w:color w:val="000000" w:themeColor="text1"/>
          <w:lang w:val="en-US" w:eastAsia="en-GB"/>
        </w:rPr>
        <w:t>Astrology and the Popular Press</w:t>
      </w:r>
      <w:r w:rsidRPr="002C5062">
        <w:rPr>
          <w:rFonts w:ascii="Arial" w:hAnsi="Arial" w:cs="Arial"/>
          <w:color w:val="000000" w:themeColor="text1"/>
          <w:lang w:val="en-US"/>
        </w:rPr>
        <w:t xml:space="preserve">, p. 294; Perkins, </w:t>
      </w:r>
      <w:r w:rsidRPr="002C5062">
        <w:rPr>
          <w:rFonts w:ascii="Arial" w:hAnsi="Arial" w:cs="Arial"/>
          <w:i/>
          <w:color w:val="000000" w:themeColor="text1"/>
          <w:lang w:val="en-US"/>
        </w:rPr>
        <w:t>Visions of the Future Almanacs</w:t>
      </w:r>
      <w:r w:rsidRPr="002C5062">
        <w:rPr>
          <w:rFonts w:ascii="Arial" w:hAnsi="Arial" w:cs="Arial"/>
          <w:color w:val="000000" w:themeColor="text1"/>
          <w:lang w:val="en-US"/>
        </w:rPr>
        <w:t>, Almanacs and Prophecy, p. 17.</w:t>
      </w:r>
    </w:p>
  </w:footnote>
  <w:footnote w:id="79">
    <w:p w:rsidR="00DC20FB" w:rsidRPr="002C5062" w:rsidRDefault="00DC20F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Paul Kebler Monod, </w:t>
      </w:r>
      <w:r w:rsidRPr="002C5062">
        <w:rPr>
          <w:rFonts w:ascii="Arial" w:hAnsi="Arial" w:cs="Arial"/>
          <w:i/>
          <w:color w:val="000000" w:themeColor="text1"/>
          <w:lang w:val="en-US"/>
        </w:rPr>
        <w:t>Solomon's Secret Arts: The Occult in the Age of Enlightenment</w:t>
      </w:r>
      <w:r w:rsidRPr="002C5062">
        <w:rPr>
          <w:rFonts w:ascii="Arial" w:hAnsi="Arial" w:cs="Arial"/>
          <w:color w:val="000000" w:themeColor="text1"/>
          <w:lang w:val="en-US"/>
        </w:rPr>
        <w:t xml:space="preserve"> (New Haven: Yale University Press, 2013), p. 236</w:t>
      </w:r>
      <w:r w:rsidR="00321239" w:rsidRPr="002C5062">
        <w:rPr>
          <w:rFonts w:ascii="Arial" w:hAnsi="Arial" w:cs="Arial"/>
          <w:color w:val="000000" w:themeColor="text1"/>
          <w:lang w:val="en-US"/>
        </w:rPr>
        <w:t>.</w:t>
      </w:r>
    </w:p>
  </w:footnote>
  <w:footnote w:id="80">
    <w:p w:rsidR="00DC20FB" w:rsidRPr="002C5062" w:rsidRDefault="00DC20FB" w:rsidP="00623056">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Perkins, </w:t>
      </w:r>
      <w:r w:rsidRPr="002C5062">
        <w:rPr>
          <w:rFonts w:ascii="Arial" w:hAnsi="Arial" w:cs="Arial"/>
          <w:i/>
          <w:color w:val="000000" w:themeColor="text1"/>
          <w:lang w:val="en-US"/>
        </w:rPr>
        <w:t>Visions of the Future</w:t>
      </w:r>
      <w:r w:rsidRPr="002C5062">
        <w:rPr>
          <w:rFonts w:ascii="Arial" w:hAnsi="Arial" w:cs="Arial"/>
          <w:color w:val="000000" w:themeColor="text1"/>
          <w:lang w:val="en-US"/>
        </w:rPr>
        <w:t>, Almanacs and Prophecy, p. 12.</w:t>
      </w:r>
    </w:p>
  </w:footnote>
  <w:footnote w:id="81">
    <w:p w:rsidR="00DC20FB" w:rsidRPr="002C5062" w:rsidRDefault="00DC20FB" w:rsidP="00957203">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 xml:space="preserve">Diaria Britannica; or, The British Diary: an almanack, for the year of our Lord </w:t>
      </w:r>
      <w:r w:rsidRPr="002C5062">
        <w:rPr>
          <w:rFonts w:ascii="Arial" w:hAnsi="Arial" w:cs="Arial"/>
          <w:color w:val="000000" w:themeColor="text1"/>
          <w:lang w:val="en-US"/>
        </w:rPr>
        <w:t xml:space="preserve">1792 (Birmingham, 1791); </w:t>
      </w:r>
      <w:r w:rsidRPr="002C5062">
        <w:rPr>
          <w:rFonts w:ascii="Arial" w:hAnsi="Arial" w:cs="Arial"/>
          <w:i/>
          <w:color w:val="000000" w:themeColor="text1"/>
          <w:lang w:val="en-US"/>
        </w:rPr>
        <w:t>Phillip’s British Merlin, and Provincial Calendar</w:t>
      </w:r>
      <w:r w:rsidRPr="002C5062">
        <w:rPr>
          <w:rFonts w:ascii="Arial" w:hAnsi="Arial" w:cs="Arial"/>
          <w:color w:val="000000" w:themeColor="text1"/>
          <w:lang w:val="en-US"/>
        </w:rPr>
        <w:t xml:space="preserve"> </w:t>
      </w:r>
      <w:r w:rsidRPr="002C5062">
        <w:rPr>
          <w:rFonts w:ascii="Arial" w:hAnsi="Arial" w:cs="Arial"/>
          <w:i/>
          <w:color w:val="000000" w:themeColor="text1"/>
          <w:lang w:val="en-US"/>
        </w:rPr>
        <w:t>for the year 1795</w:t>
      </w:r>
      <w:r w:rsidRPr="002C5062">
        <w:rPr>
          <w:rFonts w:ascii="Arial" w:hAnsi="Arial" w:cs="Arial"/>
          <w:color w:val="000000" w:themeColor="text1"/>
          <w:lang w:val="en-US"/>
        </w:rPr>
        <w:t xml:space="preserve"> (Leicester, 1794); </w:t>
      </w:r>
      <w:r w:rsidRPr="002C5062">
        <w:rPr>
          <w:rFonts w:ascii="Arial" w:hAnsi="Arial" w:cs="Arial"/>
          <w:i/>
          <w:color w:val="000000" w:themeColor="text1"/>
          <w:lang w:val="en-US"/>
        </w:rPr>
        <w:t>Atlas Ouranios, The Coelestial Atlas; or, a new ephemeris for the year of our Lord 1798</w:t>
      </w:r>
      <w:r w:rsidRPr="002C5062">
        <w:rPr>
          <w:rFonts w:ascii="Arial" w:hAnsi="Arial" w:cs="Arial"/>
          <w:color w:val="000000" w:themeColor="text1"/>
          <w:lang w:val="en-US"/>
        </w:rPr>
        <w:t xml:space="preserve"> (London, 1797).</w:t>
      </w:r>
    </w:p>
  </w:footnote>
  <w:footnote w:id="82">
    <w:p w:rsidR="00DC20FB" w:rsidRPr="002C5062" w:rsidRDefault="00DC20FB" w:rsidP="00957203">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 xml:space="preserve">Merlinus Liberatus, being an almanack for the year of our redemption </w:t>
      </w:r>
      <w:r w:rsidRPr="002C5062">
        <w:rPr>
          <w:rFonts w:ascii="Arial" w:hAnsi="Arial" w:cs="Arial"/>
          <w:color w:val="000000" w:themeColor="text1"/>
          <w:lang w:val="en-US"/>
        </w:rPr>
        <w:t>1803 (London, 1802).</w:t>
      </w:r>
    </w:p>
  </w:footnote>
  <w:footnote w:id="83">
    <w:p w:rsidR="00DC20FB" w:rsidRPr="002C5062" w:rsidRDefault="00DC20F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 xml:space="preserve">The Conjuror’s Magazine, or, Magical and Physiognomical Mirror </w:t>
      </w:r>
      <w:r w:rsidRPr="002C5062">
        <w:rPr>
          <w:rFonts w:ascii="Arial" w:hAnsi="Arial" w:cs="Arial"/>
          <w:color w:val="000000" w:themeColor="text1"/>
          <w:lang w:val="en-US"/>
        </w:rPr>
        <w:t>(London, 179</w:t>
      </w:r>
      <w:r w:rsidR="002971E7" w:rsidRPr="002C5062">
        <w:rPr>
          <w:rFonts w:ascii="Arial" w:hAnsi="Arial" w:cs="Arial"/>
          <w:color w:val="000000" w:themeColor="text1"/>
          <w:lang w:val="en-US"/>
        </w:rPr>
        <w:t>1</w:t>
      </w:r>
      <w:r w:rsidR="00871561" w:rsidRPr="002C5062">
        <w:rPr>
          <w:rFonts w:ascii="Arial" w:hAnsi="Arial" w:cs="Arial"/>
          <w:color w:val="000000" w:themeColor="text1"/>
          <w:lang w:val="en-US"/>
        </w:rPr>
        <w:sym w:font="Symbol" w:char="F02D"/>
      </w:r>
      <w:r w:rsidR="002971E7" w:rsidRPr="002C5062">
        <w:rPr>
          <w:rFonts w:ascii="Arial" w:hAnsi="Arial" w:cs="Arial"/>
          <w:color w:val="000000" w:themeColor="text1"/>
          <w:lang w:val="en-US"/>
        </w:rPr>
        <w:t>1793</w:t>
      </w:r>
      <w:r w:rsidRPr="002C5062">
        <w:rPr>
          <w:rFonts w:ascii="Arial" w:hAnsi="Arial" w:cs="Arial"/>
          <w:color w:val="000000" w:themeColor="text1"/>
          <w:lang w:val="en-US"/>
        </w:rPr>
        <w:t>).</w:t>
      </w:r>
    </w:p>
  </w:footnote>
  <w:footnote w:id="84">
    <w:p w:rsidR="00DC20FB" w:rsidRPr="002C5062" w:rsidRDefault="00DC20FB" w:rsidP="00553847">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Francis Barrett, </w:t>
      </w:r>
      <w:r w:rsidRPr="002C5062">
        <w:rPr>
          <w:rFonts w:ascii="Arial" w:hAnsi="Arial" w:cs="Arial"/>
          <w:i/>
          <w:color w:val="000000" w:themeColor="text1"/>
          <w:lang w:val="en-US"/>
        </w:rPr>
        <w:t xml:space="preserve">The Magus, or Celestial Intelligencer; being a complete system of Occult Philosophy. In three books </w:t>
      </w:r>
      <w:r w:rsidRPr="002C5062">
        <w:rPr>
          <w:rFonts w:ascii="Arial" w:hAnsi="Arial" w:cs="Arial"/>
          <w:color w:val="000000" w:themeColor="text1"/>
          <w:lang w:val="en-US"/>
        </w:rPr>
        <w:t>(London, 1801)</w:t>
      </w:r>
      <w:r w:rsidRPr="002C5062">
        <w:rPr>
          <w:rFonts w:ascii="Arial" w:hAnsi="Arial" w:cs="Arial"/>
          <w:i/>
          <w:color w:val="000000" w:themeColor="text1"/>
          <w:lang w:val="en-US"/>
        </w:rPr>
        <w:t xml:space="preserve">; </w:t>
      </w:r>
      <w:r w:rsidRPr="002C5062">
        <w:rPr>
          <w:rFonts w:ascii="Arial" w:hAnsi="Arial" w:cs="Arial"/>
          <w:color w:val="000000" w:themeColor="text1"/>
          <w:lang w:val="en-US"/>
        </w:rPr>
        <w:t xml:space="preserve">Godwin, </w:t>
      </w:r>
      <w:r w:rsidRPr="002C5062">
        <w:rPr>
          <w:rFonts w:ascii="Arial" w:hAnsi="Arial" w:cs="Arial"/>
          <w:i/>
          <w:iCs/>
          <w:color w:val="000000" w:themeColor="text1"/>
          <w:lang w:val="en-US"/>
        </w:rPr>
        <w:t>The Theosophical Enlightenment</w:t>
      </w:r>
      <w:r w:rsidRPr="002C5062">
        <w:rPr>
          <w:rFonts w:ascii="Arial" w:hAnsi="Arial" w:cs="Arial"/>
          <w:color w:val="000000" w:themeColor="text1"/>
          <w:lang w:val="en-US"/>
        </w:rPr>
        <w:t xml:space="preserve">, p. 140; John Worsdale, </w:t>
      </w:r>
      <w:r w:rsidRPr="002C5062">
        <w:rPr>
          <w:rFonts w:ascii="Arial" w:hAnsi="Arial" w:cs="Arial"/>
          <w:i/>
          <w:color w:val="000000" w:themeColor="text1"/>
          <w:lang w:val="en-US"/>
        </w:rPr>
        <w:t>The Nativity of Napoleon Bonaparte</w:t>
      </w:r>
      <w:r w:rsidRPr="002C5062">
        <w:rPr>
          <w:rFonts w:ascii="Arial" w:hAnsi="Arial" w:cs="Arial"/>
          <w:color w:val="000000" w:themeColor="text1"/>
          <w:lang w:val="en-US"/>
        </w:rPr>
        <w:t xml:space="preserve"> (London, 1805).</w:t>
      </w:r>
    </w:p>
  </w:footnote>
  <w:footnote w:id="85">
    <w:p w:rsidR="00DC20FB" w:rsidRPr="002C5062" w:rsidRDefault="00DC20FB" w:rsidP="0080267D">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eastAsia="Times New Roman" w:hAnsi="Arial" w:cs="Arial"/>
          <w:color w:val="000000" w:themeColor="text1"/>
          <w:lang w:val="en-US" w:eastAsia="en-GB"/>
        </w:rPr>
        <w:t xml:space="preserve">Thomas White, </w:t>
      </w:r>
      <w:r w:rsidRPr="002C5062">
        <w:rPr>
          <w:rFonts w:ascii="Arial" w:eastAsia="Times New Roman" w:hAnsi="Arial" w:cs="Arial"/>
          <w:i/>
          <w:color w:val="000000" w:themeColor="text1"/>
          <w:lang w:val="en-US" w:eastAsia="en-GB"/>
        </w:rPr>
        <w:t xml:space="preserve">The Beauties of Occult Science Investigated; or, the Celestial Intelligencer: in two parts </w:t>
      </w:r>
      <w:r w:rsidRPr="002C5062">
        <w:rPr>
          <w:rFonts w:ascii="Arial" w:eastAsia="Times New Roman" w:hAnsi="Arial" w:cs="Arial"/>
          <w:color w:val="000000" w:themeColor="text1"/>
          <w:lang w:val="en-US" w:eastAsia="en-GB"/>
        </w:rPr>
        <w:t>(London: Anne Davis and J. S. Dickson, 1811).</w:t>
      </w:r>
    </w:p>
  </w:footnote>
  <w:footnote w:id="86">
    <w:p w:rsidR="00DC20FB" w:rsidRPr="002C5062" w:rsidRDefault="00DC20FB" w:rsidP="0080267D">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White, </w:t>
      </w:r>
      <w:r w:rsidRPr="002C5062">
        <w:rPr>
          <w:rFonts w:ascii="Arial" w:hAnsi="Arial" w:cs="Arial"/>
          <w:i/>
          <w:color w:val="000000" w:themeColor="text1"/>
          <w:lang w:val="en-US"/>
        </w:rPr>
        <w:t>The Celestial Intelligenser</w:t>
      </w:r>
      <w:r w:rsidRPr="002C5062">
        <w:rPr>
          <w:rFonts w:ascii="Arial" w:hAnsi="Arial" w:cs="Arial"/>
          <w:color w:val="000000" w:themeColor="text1"/>
          <w:lang w:val="en-US"/>
        </w:rPr>
        <w:t>, p. 38.</w:t>
      </w:r>
    </w:p>
  </w:footnote>
  <w:footnote w:id="87">
    <w:p w:rsidR="00DC20FB" w:rsidRPr="002C5062" w:rsidRDefault="00DC20FB" w:rsidP="002A27A2">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Didacus Placidus De Titus, </w:t>
      </w:r>
      <w:r w:rsidRPr="002C5062">
        <w:rPr>
          <w:rFonts w:ascii="Arial" w:eastAsia="Times New Roman" w:hAnsi="Arial" w:cs="Arial"/>
          <w:i/>
          <w:color w:val="000000" w:themeColor="text1"/>
          <w:lang w:val="en-US" w:eastAsia="en-GB"/>
        </w:rPr>
        <w:t>Primum Mobile, with Theses to the Theory, and Canons for Practice</w:t>
      </w:r>
      <w:r w:rsidRPr="002C5062">
        <w:rPr>
          <w:rFonts w:ascii="Arial" w:eastAsia="Times New Roman" w:hAnsi="Arial" w:cs="Arial"/>
          <w:color w:val="000000" w:themeColor="text1"/>
          <w:lang w:val="en-US" w:eastAsia="en-GB"/>
        </w:rPr>
        <w:t xml:space="preserve">, </w:t>
      </w:r>
      <w:r w:rsidRPr="002C5062">
        <w:rPr>
          <w:rFonts w:ascii="Arial" w:hAnsi="Arial" w:cs="Arial"/>
          <w:color w:val="000000" w:themeColor="text1"/>
          <w:lang w:val="en-US"/>
        </w:rPr>
        <w:t xml:space="preserve">trans. by John Cooper (London: </w:t>
      </w:r>
      <w:r w:rsidRPr="002C5062">
        <w:rPr>
          <w:rFonts w:ascii="Arial" w:eastAsia="Times New Roman" w:hAnsi="Arial" w:cs="Arial"/>
          <w:color w:val="000000" w:themeColor="text1"/>
          <w:lang w:val="en-US" w:eastAsia="en-GB"/>
        </w:rPr>
        <w:t>Davis and Dickson, 1814)</w:t>
      </w:r>
      <w:r w:rsidRPr="002C5062">
        <w:rPr>
          <w:rFonts w:ascii="Arial" w:hAnsi="Arial" w:cs="Arial"/>
          <w:color w:val="000000" w:themeColor="text1"/>
          <w:lang w:val="en-US"/>
        </w:rPr>
        <w:t>, p. xvii.</w:t>
      </w:r>
    </w:p>
  </w:footnote>
  <w:footnote w:id="88">
    <w:p w:rsidR="00DC20FB" w:rsidRPr="002C5062" w:rsidRDefault="00DC20F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Godwin, </w:t>
      </w:r>
      <w:r w:rsidRPr="002C5062">
        <w:rPr>
          <w:rFonts w:ascii="Arial" w:hAnsi="Arial" w:cs="Arial"/>
          <w:i/>
          <w:iCs/>
          <w:color w:val="000000" w:themeColor="text1"/>
          <w:lang w:val="en-US"/>
        </w:rPr>
        <w:t>The Theosophical Enlightenment</w:t>
      </w:r>
      <w:r w:rsidRPr="002C5062">
        <w:rPr>
          <w:rFonts w:ascii="Arial" w:hAnsi="Arial" w:cs="Arial"/>
          <w:color w:val="000000" w:themeColor="text1"/>
          <w:lang w:val="en-US"/>
        </w:rPr>
        <w:t>, p. 140.</w:t>
      </w:r>
    </w:p>
  </w:footnote>
  <w:footnote w:id="89">
    <w:p w:rsidR="00DC20FB" w:rsidRPr="002C5062" w:rsidRDefault="00DC20F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eastAsia="Arial Unicode MS" w:hAnsi="Arial" w:cs="Arial"/>
          <w:i/>
          <w:color w:val="000000" w:themeColor="text1"/>
          <w:lang w:val="en-US"/>
        </w:rPr>
        <w:t>The Monthly Correspondent on Physical and Prognostic Astronomy</w:t>
      </w:r>
      <w:r w:rsidRPr="002C5062">
        <w:rPr>
          <w:rFonts w:ascii="Arial" w:eastAsia="Arial Unicode MS" w:hAnsi="Arial" w:cs="Arial"/>
          <w:color w:val="000000" w:themeColor="text1"/>
          <w:lang w:val="en-US"/>
        </w:rPr>
        <w:t>, Vol. 1 No. 1 (</w:t>
      </w:r>
      <w:r w:rsidRPr="002C5062">
        <w:rPr>
          <w:rFonts w:ascii="Arial" w:hAnsi="Arial" w:cs="Arial"/>
          <w:color w:val="000000" w:themeColor="text1"/>
          <w:lang w:val="en-US"/>
        </w:rPr>
        <w:t>January 1814)</w:t>
      </w:r>
      <w:r w:rsidRPr="002C5062">
        <w:rPr>
          <w:rFonts w:ascii="Arial" w:eastAsia="Arial Unicode MS" w:hAnsi="Arial" w:cs="Arial"/>
          <w:color w:val="000000" w:themeColor="text1"/>
          <w:lang w:val="en-US"/>
        </w:rPr>
        <w:t xml:space="preserve"> (</w:t>
      </w:r>
      <w:r w:rsidRPr="002C5062">
        <w:rPr>
          <w:rStyle w:val="exldetailsdisplayval"/>
          <w:rFonts w:ascii="Arial" w:eastAsia="Arial Unicode MS" w:hAnsi="Arial" w:cs="Arial"/>
          <w:color w:val="000000" w:themeColor="text1"/>
          <w:lang w:val="en-US"/>
        </w:rPr>
        <w:t>London, 1814)</w:t>
      </w:r>
      <w:r w:rsidRPr="002C5062">
        <w:rPr>
          <w:rFonts w:ascii="Arial" w:hAnsi="Arial" w:cs="Arial"/>
          <w:color w:val="000000" w:themeColor="text1"/>
          <w:lang w:val="en-US"/>
        </w:rPr>
        <w:t>, Preface</w:t>
      </w:r>
      <w:r w:rsidR="00557C1A" w:rsidRPr="002C5062">
        <w:rPr>
          <w:rFonts w:ascii="Arial" w:hAnsi="Arial" w:cs="Arial"/>
          <w:color w:val="000000" w:themeColor="text1"/>
          <w:lang w:val="en-US"/>
        </w:rPr>
        <w:t>,</w:t>
      </w:r>
      <w:r w:rsidRPr="002C5062">
        <w:rPr>
          <w:rFonts w:ascii="Arial" w:hAnsi="Arial" w:cs="Arial"/>
          <w:color w:val="000000" w:themeColor="text1"/>
          <w:lang w:val="en-US"/>
        </w:rPr>
        <w:t xml:space="preserve"> p. 5.</w:t>
      </w:r>
    </w:p>
  </w:footnote>
  <w:footnote w:id="90">
    <w:p w:rsidR="00DC20FB" w:rsidRPr="002C5062" w:rsidRDefault="00DC20FB" w:rsidP="00B75EF9">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eastAsia="Arial Unicode MS" w:hAnsi="Arial" w:cs="Arial"/>
          <w:i/>
          <w:color w:val="000000" w:themeColor="text1"/>
          <w:lang w:val="en-US"/>
        </w:rPr>
        <w:t>The Monthly Correspondent</w:t>
      </w:r>
      <w:r w:rsidRPr="002C5062">
        <w:rPr>
          <w:rFonts w:ascii="Arial" w:hAnsi="Arial" w:cs="Arial"/>
          <w:color w:val="000000" w:themeColor="text1"/>
          <w:lang w:val="en-US"/>
        </w:rPr>
        <w:t xml:space="preserve">, </w:t>
      </w:r>
      <w:r w:rsidRPr="002C5062">
        <w:rPr>
          <w:rFonts w:ascii="Arial" w:eastAsia="Arial Unicode MS" w:hAnsi="Arial" w:cs="Arial"/>
          <w:color w:val="000000" w:themeColor="text1"/>
          <w:lang w:val="en-US"/>
        </w:rPr>
        <w:t>Vol. 1 No. 1 (</w:t>
      </w:r>
      <w:r w:rsidRPr="002C5062">
        <w:rPr>
          <w:rFonts w:ascii="Arial" w:hAnsi="Arial" w:cs="Arial"/>
          <w:color w:val="000000" w:themeColor="text1"/>
          <w:lang w:val="en-US"/>
        </w:rPr>
        <w:t>January 1814), Preface</w:t>
      </w:r>
      <w:r w:rsidR="00557C1A" w:rsidRPr="002C5062">
        <w:rPr>
          <w:rFonts w:ascii="Arial" w:hAnsi="Arial" w:cs="Arial"/>
          <w:color w:val="000000" w:themeColor="text1"/>
          <w:lang w:val="en-US"/>
        </w:rPr>
        <w:t>,</w:t>
      </w:r>
      <w:r w:rsidRPr="002C5062">
        <w:rPr>
          <w:rFonts w:ascii="Arial" w:hAnsi="Arial" w:cs="Arial"/>
          <w:color w:val="000000" w:themeColor="text1"/>
          <w:lang w:val="en-US"/>
        </w:rPr>
        <w:t xml:space="preserve"> pp. 3</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4.</w:t>
      </w:r>
    </w:p>
  </w:footnote>
  <w:footnote w:id="91">
    <w:p w:rsidR="00DC20FB" w:rsidRPr="002C5062" w:rsidRDefault="00DC20FB" w:rsidP="00413B4F">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The Monthly Correspondent</w:t>
      </w:r>
      <w:r w:rsidRPr="002C5062">
        <w:rPr>
          <w:rFonts w:ascii="Arial" w:hAnsi="Arial" w:cs="Arial"/>
          <w:color w:val="000000" w:themeColor="text1"/>
          <w:lang w:val="en-US"/>
        </w:rPr>
        <w:t>, Vol. 1 No. 2 (February 1814), pp. 73</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74.</w:t>
      </w:r>
    </w:p>
  </w:footnote>
  <w:footnote w:id="92">
    <w:p w:rsidR="00DC20FB" w:rsidRPr="002C5062" w:rsidRDefault="00DC20FB" w:rsidP="001559C1">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The Monthly Correspondent</w:t>
      </w:r>
      <w:r w:rsidRPr="002C5062">
        <w:rPr>
          <w:rFonts w:ascii="Arial" w:hAnsi="Arial" w:cs="Arial"/>
          <w:color w:val="000000" w:themeColor="text1"/>
          <w:lang w:val="en-US"/>
        </w:rPr>
        <w:t>, Vol. 1 No. 2 (February 1814), pp. 70</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71.</w:t>
      </w:r>
    </w:p>
  </w:footnote>
  <w:footnote w:id="93">
    <w:p w:rsidR="00DC20FB" w:rsidRPr="002C5062" w:rsidRDefault="00DC20FB" w:rsidP="00927C5D">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The Monthly Correspondent</w:t>
      </w:r>
      <w:r w:rsidRPr="002C5062">
        <w:rPr>
          <w:rFonts w:ascii="Arial" w:hAnsi="Arial" w:cs="Arial"/>
          <w:color w:val="000000" w:themeColor="text1"/>
          <w:lang w:val="en-US"/>
        </w:rPr>
        <w:t>, Vol. 1 No. 3 (March, 1814), p. 117.</w:t>
      </w:r>
    </w:p>
  </w:footnote>
  <w:footnote w:id="94">
    <w:p w:rsidR="00DC20FB" w:rsidRPr="002C5062" w:rsidRDefault="00DC20FB" w:rsidP="00A24C2F">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The Monthly Correspondent</w:t>
      </w:r>
      <w:r w:rsidRPr="002C5062">
        <w:rPr>
          <w:rFonts w:ascii="Arial" w:hAnsi="Arial" w:cs="Arial"/>
          <w:color w:val="000000" w:themeColor="text1"/>
          <w:lang w:val="en-US"/>
        </w:rPr>
        <w:t>, Vol. 1 No. 8 (August 1814), p. 359.</w:t>
      </w:r>
    </w:p>
  </w:footnote>
  <w:footnote w:id="95">
    <w:p w:rsidR="00DC20FB" w:rsidRPr="002C5062" w:rsidRDefault="00DC20F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The Monthly Correspondent</w:t>
      </w:r>
      <w:r w:rsidRPr="002C5062">
        <w:rPr>
          <w:rFonts w:ascii="Arial" w:hAnsi="Arial" w:cs="Arial"/>
          <w:color w:val="000000" w:themeColor="text1"/>
          <w:lang w:val="en-US"/>
        </w:rPr>
        <w:t>, Vol. 1 No. 8 (August 1814), p. 359.</w:t>
      </w:r>
    </w:p>
  </w:footnote>
  <w:footnote w:id="96">
    <w:p w:rsidR="00DC20FB" w:rsidRPr="002C5062" w:rsidRDefault="00DC20FB" w:rsidP="00A91843">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The Monthly Correspondent</w:t>
      </w:r>
      <w:r w:rsidRPr="002C5062">
        <w:rPr>
          <w:rFonts w:ascii="Arial" w:hAnsi="Arial" w:cs="Arial"/>
          <w:color w:val="000000" w:themeColor="text1"/>
          <w:lang w:val="en-US"/>
        </w:rPr>
        <w:t>, Vol. 1 No. 8</w:t>
      </w:r>
      <w:r w:rsidR="00534DDD" w:rsidRPr="002C5062">
        <w:rPr>
          <w:rFonts w:ascii="Arial" w:hAnsi="Arial" w:cs="Arial"/>
          <w:color w:val="000000" w:themeColor="text1"/>
          <w:lang w:val="en-US"/>
        </w:rPr>
        <w:t xml:space="preserve"> </w:t>
      </w:r>
      <w:r w:rsidR="00557C1A" w:rsidRPr="002C5062">
        <w:rPr>
          <w:rFonts w:ascii="Arial" w:hAnsi="Arial" w:cs="Arial"/>
          <w:color w:val="000000" w:themeColor="text1"/>
          <w:lang w:val="en-US"/>
        </w:rPr>
        <w:t>(August 1814)</w:t>
      </w:r>
      <w:r w:rsidRPr="002C5062">
        <w:rPr>
          <w:rFonts w:ascii="Arial" w:hAnsi="Arial" w:cs="Arial"/>
          <w:color w:val="000000" w:themeColor="text1"/>
          <w:lang w:val="en-US"/>
        </w:rPr>
        <w:t>, p. 359.</w:t>
      </w:r>
    </w:p>
  </w:footnote>
  <w:footnote w:id="97">
    <w:p w:rsidR="00DC20FB" w:rsidRPr="002C5062" w:rsidRDefault="00DC20F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The Monthly Correspondent</w:t>
      </w:r>
      <w:r w:rsidRPr="002C5062">
        <w:rPr>
          <w:rFonts w:ascii="Arial" w:hAnsi="Arial" w:cs="Arial"/>
          <w:color w:val="000000" w:themeColor="text1"/>
          <w:lang w:val="en-US"/>
        </w:rPr>
        <w:t>, Vol. 1 No. 8</w:t>
      </w:r>
      <w:r w:rsidR="00534DDD" w:rsidRPr="002C5062">
        <w:rPr>
          <w:rFonts w:ascii="Arial" w:hAnsi="Arial" w:cs="Arial"/>
          <w:color w:val="000000" w:themeColor="text1"/>
          <w:lang w:val="en-US"/>
        </w:rPr>
        <w:t xml:space="preserve"> (August 1814)</w:t>
      </w:r>
      <w:r w:rsidRPr="002C5062">
        <w:rPr>
          <w:rFonts w:ascii="Arial" w:hAnsi="Arial" w:cs="Arial"/>
          <w:color w:val="000000" w:themeColor="text1"/>
          <w:lang w:val="en-US"/>
        </w:rPr>
        <w:t>, p. 359.</w:t>
      </w:r>
    </w:p>
  </w:footnote>
  <w:footnote w:id="98">
    <w:p w:rsidR="00DC20FB" w:rsidRPr="002C5062" w:rsidRDefault="00DC20FB" w:rsidP="00C90B9E">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The Monthly Correspondent</w:t>
      </w:r>
      <w:r w:rsidRPr="002C5062">
        <w:rPr>
          <w:rFonts w:ascii="Arial" w:hAnsi="Arial" w:cs="Arial"/>
          <w:color w:val="000000" w:themeColor="text1"/>
          <w:lang w:val="en-US"/>
        </w:rPr>
        <w:t>, Vol. 1 No. 1 (January 1814), pp. 13</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14.</w:t>
      </w:r>
    </w:p>
  </w:footnote>
  <w:footnote w:id="99">
    <w:p w:rsidR="00DC20FB" w:rsidRPr="002C5062" w:rsidRDefault="00DC20FB" w:rsidP="00C90B9E">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The Monthly Correspondent</w:t>
      </w:r>
      <w:r w:rsidRPr="002C5062">
        <w:rPr>
          <w:rFonts w:ascii="Arial" w:hAnsi="Arial" w:cs="Arial"/>
          <w:color w:val="000000" w:themeColor="text1"/>
          <w:lang w:val="en-US"/>
        </w:rPr>
        <w:t>, Vol. 1 No. 1 (January 1814), pp. 20</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25.</w:t>
      </w:r>
    </w:p>
  </w:footnote>
  <w:footnote w:id="100">
    <w:p w:rsidR="00DC20FB" w:rsidRPr="002C5062" w:rsidRDefault="00DC20FB" w:rsidP="00C90B9E">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The Monthly Correspondent</w:t>
      </w:r>
      <w:r w:rsidRPr="002C5062">
        <w:rPr>
          <w:rFonts w:ascii="Arial" w:hAnsi="Arial" w:cs="Arial"/>
          <w:color w:val="000000" w:themeColor="text1"/>
          <w:lang w:val="en-US"/>
        </w:rPr>
        <w:t>, Vol. 1 No. 2 (February 1814), p. 53.</w:t>
      </w:r>
    </w:p>
  </w:footnote>
  <w:footnote w:id="101">
    <w:p w:rsidR="00DC20FB" w:rsidRPr="002C5062" w:rsidRDefault="00DC20FB" w:rsidP="00B94DBF">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The Monthly Correspondent</w:t>
      </w:r>
      <w:r w:rsidRPr="002C5062">
        <w:rPr>
          <w:rFonts w:ascii="Arial" w:hAnsi="Arial" w:cs="Arial"/>
          <w:color w:val="000000" w:themeColor="text1"/>
          <w:lang w:val="en-US"/>
        </w:rPr>
        <w:t>, Vol. 1 No. 8 (August 1814), pp. 350</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351.</w:t>
      </w:r>
    </w:p>
  </w:footnote>
  <w:footnote w:id="102">
    <w:p w:rsidR="00DC20FB" w:rsidRPr="002C5062" w:rsidRDefault="00DC20FB" w:rsidP="00567C69">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The Monthly Correspondent</w:t>
      </w:r>
      <w:r w:rsidRPr="002C5062">
        <w:rPr>
          <w:rFonts w:ascii="Arial" w:hAnsi="Arial" w:cs="Arial"/>
          <w:color w:val="000000" w:themeColor="text1"/>
          <w:lang w:val="en-US"/>
        </w:rPr>
        <w:t>, Vol. 1 No. 8</w:t>
      </w:r>
      <w:r w:rsidR="00894958" w:rsidRPr="002C5062">
        <w:rPr>
          <w:rFonts w:ascii="Arial" w:hAnsi="Arial" w:cs="Arial"/>
          <w:color w:val="000000" w:themeColor="text1"/>
          <w:lang w:val="en-US"/>
        </w:rPr>
        <w:t xml:space="preserve"> (August 1814)</w:t>
      </w:r>
      <w:r w:rsidRPr="002C5062">
        <w:rPr>
          <w:rFonts w:ascii="Arial" w:hAnsi="Arial" w:cs="Arial"/>
          <w:color w:val="000000" w:themeColor="text1"/>
          <w:lang w:val="en-US"/>
        </w:rPr>
        <w:t>, pp. 350</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351.</w:t>
      </w:r>
    </w:p>
  </w:footnote>
  <w:footnote w:id="103">
    <w:p w:rsidR="00DC20FB" w:rsidRPr="002C5062" w:rsidRDefault="00DC20FB" w:rsidP="002839B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The Monthly Correspondent</w:t>
      </w:r>
      <w:r w:rsidRPr="002C5062">
        <w:rPr>
          <w:rFonts w:ascii="Arial" w:hAnsi="Arial" w:cs="Arial"/>
          <w:color w:val="000000" w:themeColor="text1"/>
          <w:lang w:val="en-US"/>
        </w:rPr>
        <w:t>, Vol. 1 No. 8</w:t>
      </w:r>
      <w:r w:rsidR="00FF42B0" w:rsidRPr="002C5062">
        <w:rPr>
          <w:rFonts w:ascii="Arial" w:hAnsi="Arial" w:cs="Arial"/>
          <w:color w:val="000000" w:themeColor="text1"/>
          <w:lang w:val="en-US"/>
        </w:rPr>
        <w:t xml:space="preserve"> (August 1814)</w:t>
      </w:r>
      <w:r w:rsidRPr="002C5062">
        <w:rPr>
          <w:rFonts w:ascii="Arial" w:hAnsi="Arial" w:cs="Arial"/>
          <w:color w:val="000000" w:themeColor="text1"/>
          <w:lang w:val="en-US"/>
        </w:rPr>
        <w:t>, pp. 350</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351.</w:t>
      </w:r>
    </w:p>
  </w:footnote>
  <w:footnote w:id="104">
    <w:p w:rsidR="00DC20FB" w:rsidRPr="002C5062" w:rsidRDefault="00DC20FB" w:rsidP="000D0FBC">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The Monthly Correspondent</w:t>
      </w:r>
      <w:r w:rsidRPr="002C5062">
        <w:rPr>
          <w:rFonts w:ascii="Arial" w:hAnsi="Arial" w:cs="Arial"/>
          <w:color w:val="000000" w:themeColor="text1"/>
          <w:lang w:val="en-US"/>
        </w:rPr>
        <w:t>, Vol. 1 No. 8</w:t>
      </w:r>
      <w:r w:rsidR="00FF42B0" w:rsidRPr="002C5062">
        <w:rPr>
          <w:rFonts w:ascii="Arial" w:hAnsi="Arial" w:cs="Arial"/>
          <w:color w:val="000000" w:themeColor="text1"/>
          <w:lang w:val="en-US"/>
        </w:rPr>
        <w:t xml:space="preserve"> (August 1814)</w:t>
      </w:r>
      <w:r w:rsidRPr="002C5062">
        <w:rPr>
          <w:rFonts w:ascii="Arial" w:hAnsi="Arial" w:cs="Arial"/>
          <w:color w:val="000000" w:themeColor="text1"/>
          <w:lang w:val="en-US"/>
        </w:rPr>
        <w:t>, pp. 350</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351.</w:t>
      </w:r>
    </w:p>
  </w:footnote>
  <w:footnote w:id="105">
    <w:p w:rsidR="00DC20FB" w:rsidRPr="002C5062" w:rsidRDefault="00DC20FB" w:rsidP="00A42D94">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eastAsia="Times New Roman" w:hAnsi="Arial" w:cs="Arial"/>
          <w:color w:val="000000" w:themeColor="text1"/>
          <w:lang w:val="en-US" w:eastAsia="en-GB"/>
        </w:rPr>
        <w:t xml:space="preserve">James Wilson, </w:t>
      </w:r>
      <w:r w:rsidRPr="002C5062">
        <w:rPr>
          <w:rFonts w:ascii="Arial" w:eastAsia="Times New Roman" w:hAnsi="Arial" w:cs="Arial"/>
          <w:i/>
          <w:color w:val="000000" w:themeColor="text1"/>
          <w:lang w:val="en-US" w:eastAsia="en-GB"/>
        </w:rPr>
        <w:t>A Complete Dictionary of Astrology</w:t>
      </w:r>
      <w:r w:rsidRPr="002C5062">
        <w:rPr>
          <w:rFonts w:ascii="Arial" w:eastAsia="Times New Roman" w:hAnsi="Arial" w:cs="Arial"/>
          <w:color w:val="000000" w:themeColor="text1"/>
          <w:lang w:val="en-US" w:eastAsia="en-GB"/>
        </w:rPr>
        <w:t xml:space="preserve"> (London, 1819)</w:t>
      </w:r>
      <w:r w:rsidR="00F743C7" w:rsidRPr="002C5062">
        <w:rPr>
          <w:rFonts w:ascii="Arial" w:eastAsia="Times New Roman" w:hAnsi="Arial" w:cs="Arial"/>
          <w:color w:val="000000" w:themeColor="text1"/>
          <w:lang w:val="en-US" w:eastAsia="en-GB"/>
        </w:rPr>
        <w:t>.</w:t>
      </w:r>
    </w:p>
  </w:footnote>
  <w:footnote w:id="106">
    <w:p w:rsidR="00DC20FB" w:rsidRPr="002C5062" w:rsidRDefault="00DC20FB" w:rsidP="009C7E14">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eastAsia="Times New Roman" w:hAnsi="Arial" w:cs="Arial"/>
          <w:color w:val="000000" w:themeColor="text1"/>
          <w:lang w:val="en-US" w:eastAsia="en-GB"/>
        </w:rPr>
        <w:t xml:space="preserve">Wilson, </w:t>
      </w:r>
      <w:r w:rsidRPr="002C5062">
        <w:rPr>
          <w:rFonts w:ascii="Arial" w:eastAsia="Times New Roman" w:hAnsi="Arial" w:cs="Arial"/>
          <w:i/>
          <w:color w:val="000000" w:themeColor="text1"/>
          <w:lang w:val="en-US" w:eastAsia="en-GB"/>
        </w:rPr>
        <w:t>A Complete Dictionary</w:t>
      </w:r>
      <w:r w:rsidRPr="002C5062">
        <w:rPr>
          <w:rFonts w:ascii="Arial" w:hAnsi="Arial" w:cs="Arial"/>
          <w:color w:val="000000" w:themeColor="text1"/>
          <w:lang w:val="en-US"/>
        </w:rPr>
        <w:t>, p. 313.</w:t>
      </w:r>
    </w:p>
  </w:footnote>
  <w:footnote w:id="107">
    <w:p w:rsidR="00DC20FB" w:rsidRPr="002C5062" w:rsidRDefault="00DC20FB" w:rsidP="009E56E5">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James Wilson, </w:t>
      </w:r>
      <w:r w:rsidRPr="002C5062">
        <w:rPr>
          <w:rFonts w:ascii="Arial" w:hAnsi="Arial" w:cs="Arial"/>
          <w:i/>
          <w:color w:val="000000" w:themeColor="text1"/>
          <w:lang w:val="en-US"/>
        </w:rPr>
        <w:t xml:space="preserve">A new and complete set of astrological tables </w:t>
      </w:r>
      <w:r w:rsidRPr="002C5062">
        <w:rPr>
          <w:rFonts w:ascii="Arial" w:hAnsi="Arial" w:cs="Arial"/>
          <w:color w:val="000000" w:themeColor="text1"/>
          <w:lang w:val="en-US"/>
        </w:rPr>
        <w:t>(London</w:t>
      </w:r>
      <w:r w:rsidRPr="002C5062">
        <w:rPr>
          <w:rFonts w:ascii="Arial" w:eastAsia="Times New Roman" w:hAnsi="Arial" w:cs="Arial"/>
          <w:color w:val="000000" w:themeColor="text1"/>
          <w:lang w:val="en-US" w:eastAsia="en-GB"/>
        </w:rPr>
        <w:t>, 1820)</w:t>
      </w:r>
      <w:r w:rsidRPr="002C5062">
        <w:rPr>
          <w:rFonts w:ascii="Arial" w:hAnsi="Arial" w:cs="Arial"/>
          <w:color w:val="000000" w:themeColor="text1"/>
          <w:lang w:val="en-US"/>
        </w:rPr>
        <w:t>, p. v.</w:t>
      </w:r>
    </w:p>
  </w:footnote>
  <w:footnote w:id="108">
    <w:p w:rsidR="00DC20FB" w:rsidRPr="002C5062" w:rsidRDefault="00DC20FB" w:rsidP="009E56E5">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eastAsia="Times New Roman" w:hAnsi="Arial" w:cs="Arial"/>
          <w:color w:val="000000" w:themeColor="text1"/>
          <w:lang w:val="en-US" w:eastAsia="en-GB"/>
        </w:rPr>
        <w:t xml:space="preserve">Wilson, </w:t>
      </w:r>
      <w:r w:rsidRPr="002C5062">
        <w:rPr>
          <w:rFonts w:ascii="Arial" w:eastAsia="Times New Roman" w:hAnsi="Arial" w:cs="Arial"/>
          <w:i/>
          <w:color w:val="000000" w:themeColor="text1"/>
          <w:lang w:val="en-US" w:eastAsia="en-GB"/>
        </w:rPr>
        <w:t>A Complete Dictionary</w:t>
      </w:r>
      <w:r w:rsidRPr="002C5062">
        <w:rPr>
          <w:rFonts w:ascii="Arial" w:hAnsi="Arial" w:cs="Arial"/>
          <w:color w:val="000000" w:themeColor="text1"/>
          <w:lang w:val="en-US"/>
        </w:rPr>
        <w:t>, p. 313.</w:t>
      </w:r>
    </w:p>
  </w:footnote>
  <w:footnote w:id="109">
    <w:p w:rsidR="00DC20FB" w:rsidRPr="002C5062" w:rsidRDefault="00DC20FB" w:rsidP="009E56E5">
      <w:pPr>
        <w:pStyle w:val="Textonotapie"/>
        <w:rPr>
          <w:color w:val="000000" w:themeColor="text1"/>
          <w:lang w:val="en-US"/>
        </w:rPr>
      </w:pPr>
      <w:r w:rsidRPr="002C5062">
        <w:rPr>
          <w:rStyle w:val="Refdenotaalpie"/>
          <w:color w:val="000000" w:themeColor="text1"/>
          <w:lang w:val="en-US"/>
        </w:rPr>
        <w:footnoteRef/>
      </w:r>
      <w:r w:rsidRPr="002C5062">
        <w:rPr>
          <w:color w:val="000000" w:themeColor="text1"/>
          <w:lang w:val="en-US"/>
        </w:rPr>
        <w:t xml:space="preserve"> </w:t>
      </w:r>
      <w:r w:rsidRPr="002C5062">
        <w:rPr>
          <w:rFonts w:ascii="Arial" w:eastAsia="MS Mincho" w:hAnsi="Arial" w:cs="Arial"/>
          <w:color w:val="000000" w:themeColor="text1"/>
          <w:lang w:val="en-US"/>
        </w:rPr>
        <w:t xml:space="preserve">Schechner, </w:t>
      </w:r>
      <w:r w:rsidRPr="002C5062">
        <w:rPr>
          <w:rFonts w:ascii="Arial" w:eastAsia="MS Mincho" w:hAnsi="Arial" w:cs="Arial"/>
          <w:i/>
          <w:iCs/>
          <w:color w:val="000000" w:themeColor="text1"/>
          <w:lang w:val="en-US"/>
        </w:rPr>
        <w:t>Comets</w:t>
      </w:r>
      <w:r w:rsidRPr="002C5062">
        <w:rPr>
          <w:rFonts w:ascii="Arial" w:eastAsia="MS Mincho" w:hAnsi="Arial" w:cs="Arial"/>
          <w:color w:val="000000" w:themeColor="text1"/>
          <w:lang w:val="en-US"/>
        </w:rPr>
        <w:t>, pp. 51</w:t>
      </w:r>
      <w:r w:rsidRPr="002C5062">
        <w:rPr>
          <w:rFonts w:ascii="Arial" w:eastAsia="MS Mincho" w:hAnsi="Arial" w:cs="Arial"/>
          <w:color w:val="000000" w:themeColor="text1"/>
          <w:lang w:val="en-US"/>
        </w:rPr>
        <w:sym w:font="Symbol" w:char="F02D"/>
      </w:r>
      <w:r w:rsidRPr="002C5062">
        <w:rPr>
          <w:rFonts w:ascii="Arial" w:eastAsia="MS Mincho" w:hAnsi="Arial" w:cs="Arial"/>
          <w:color w:val="000000" w:themeColor="text1"/>
          <w:lang w:val="en-US"/>
        </w:rPr>
        <w:t>52.</w:t>
      </w:r>
    </w:p>
  </w:footnote>
  <w:footnote w:id="110">
    <w:p w:rsidR="00DC20FB" w:rsidRPr="002C5062" w:rsidRDefault="00DC20FB" w:rsidP="009E56E5">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eastAsia="Times New Roman" w:hAnsi="Arial" w:cs="Arial"/>
          <w:color w:val="000000" w:themeColor="text1"/>
          <w:lang w:val="en-US" w:eastAsia="en-GB"/>
        </w:rPr>
        <w:t xml:space="preserve">Wilson, </w:t>
      </w:r>
      <w:r w:rsidRPr="002C5062">
        <w:rPr>
          <w:rFonts w:ascii="Arial" w:eastAsia="Times New Roman" w:hAnsi="Arial" w:cs="Arial"/>
          <w:i/>
          <w:color w:val="000000" w:themeColor="text1"/>
          <w:lang w:val="en-US" w:eastAsia="en-GB"/>
        </w:rPr>
        <w:t>A Complete Dictionary</w:t>
      </w:r>
      <w:r w:rsidRPr="002C5062">
        <w:rPr>
          <w:rFonts w:ascii="Arial" w:hAnsi="Arial" w:cs="Arial"/>
          <w:color w:val="000000" w:themeColor="text1"/>
          <w:lang w:val="en-US"/>
        </w:rPr>
        <w:t>, pp. 74</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75.</w:t>
      </w:r>
    </w:p>
  </w:footnote>
  <w:footnote w:id="111">
    <w:p w:rsidR="00DC20FB" w:rsidRPr="002C5062" w:rsidRDefault="00DC20FB" w:rsidP="009E56E5">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eastAsia="Times New Roman" w:hAnsi="Arial" w:cs="Arial"/>
          <w:color w:val="000000" w:themeColor="text1"/>
          <w:lang w:val="en-US" w:eastAsia="en-GB"/>
        </w:rPr>
        <w:t xml:space="preserve">Wilson, </w:t>
      </w:r>
      <w:r w:rsidRPr="002C5062">
        <w:rPr>
          <w:rFonts w:ascii="Arial" w:eastAsia="Times New Roman" w:hAnsi="Arial" w:cs="Arial"/>
          <w:i/>
          <w:color w:val="000000" w:themeColor="text1"/>
          <w:lang w:val="en-US" w:eastAsia="en-GB"/>
        </w:rPr>
        <w:t>A Complete Dictionary</w:t>
      </w:r>
      <w:r w:rsidRPr="002C5062">
        <w:rPr>
          <w:rFonts w:ascii="Arial" w:hAnsi="Arial" w:cs="Arial"/>
          <w:color w:val="000000" w:themeColor="text1"/>
          <w:lang w:val="en-US"/>
        </w:rPr>
        <w:t>, p. 313.</w:t>
      </w:r>
    </w:p>
  </w:footnote>
  <w:footnote w:id="112">
    <w:p w:rsidR="00DC20FB" w:rsidRPr="002C5062" w:rsidRDefault="00DC20F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eastAsia="Arial Unicode MS" w:hAnsi="Arial" w:cs="Arial"/>
          <w:i/>
          <w:color w:val="000000" w:themeColor="text1"/>
          <w:lang w:val="en-US"/>
        </w:rPr>
        <w:t>The Urania: or, the Philosophical &amp; scientific magazine,</w:t>
      </w:r>
      <w:r w:rsidRPr="002C5062">
        <w:rPr>
          <w:rFonts w:ascii="Arial" w:eastAsia="Arial Unicode MS" w:hAnsi="Arial" w:cs="Arial"/>
          <w:color w:val="000000" w:themeColor="text1"/>
          <w:lang w:val="en-US"/>
        </w:rPr>
        <w:t xml:space="preserve"> Vol. 1 No. 1. (June 1814) (London, 1814).</w:t>
      </w:r>
    </w:p>
  </w:footnote>
  <w:footnote w:id="113">
    <w:p w:rsidR="00DC20FB" w:rsidRPr="002C5062" w:rsidRDefault="00DC20FB" w:rsidP="00A46B3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Howe, </w:t>
      </w:r>
      <w:r w:rsidRPr="002C5062">
        <w:rPr>
          <w:rFonts w:ascii="Arial" w:hAnsi="Arial" w:cs="Arial"/>
          <w:i/>
          <w:iCs/>
          <w:color w:val="000000" w:themeColor="text1"/>
          <w:lang w:val="en-US"/>
        </w:rPr>
        <w:t>Urania’s Children,</w:t>
      </w:r>
      <w:r w:rsidRPr="002C5062">
        <w:rPr>
          <w:rFonts w:ascii="Arial" w:hAnsi="Arial" w:cs="Arial"/>
          <w:color w:val="000000" w:themeColor="text1"/>
          <w:lang w:val="en-US"/>
        </w:rPr>
        <w:t xml:space="preserve"> footnote p.17.</w:t>
      </w:r>
    </w:p>
  </w:footnote>
  <w:footnote w:id="114">
    <w:p w:rsidR="00DC20FB" w:rsidRPr="002C5062" w:rsidRDefault="00DC20FB" w:rsidP="00EE1063">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 xml:space="preserve">The Antijacobin review, and true Churchman’s Magazine; or, monthly, political, and literary censor, </w:t>
      </w:r>
      <w:r w:rsidRPr="002C5062">
        <w:rPr>
          <w:rFonts w:ascii="Arial" w:hAnsi="Arial" w:cs="Arial"/>
          <w:color w:val="000000" w:themeColor="text1"/>
          <w:lang w:val="en-US"/>
        </w:rPr>
        <w:t>Vol. 45 No. 182 (July 1813) (London, 1813), p. 90.</w:t>
      </w:r>
    </w:p>
  </w:footnote>
  <w:footnote w:id="115">
    <w:p w:rsidR="00DC20FB" w:rsidRPr="002C5062" w:rsidRDefault="00DC20FB" w:rsidP="0018253A">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eastAsia="Times New Roman" w:hAnsi="Arial" w:cs="Arial"/>
          <w:color w:val="000000" w:themeColor="text1"/>
          <w:lang w:val="en-US" w:eastAsia="en-GB"/>
        </w:rPr>
        <w:t xml:space="preserve">P. J. Swift, </w:t>
      </w:r>
      <w:r w:rsidRPr="002C5062">
        <w:rPr>
          <w:rFonts w:ascii="Arial" w:eastAsia="Times New Roman" w:hAnsi="Arial" w:cs="Arial"/>
          <w:i/>
          <w:color w:val="000000" w:themeColor="text1"/>
          <w:lang w:val="en-US" w:eastAsia="en-GB"/>
        </w:rPr>
        <w:t>Destiny of Europe!!! The Nativity of Napoleone Bonaparte, Emperor of France</w:t>
      </w:r>
      <w:r w:rsidRPr="002C5062">
        <w:rPr>
          <w:rFonts w:ascii="Arial" w:eastAsia="Times New Roman" w:hAnsi="Arial" w:cs="Arial"/>
          <w:color w:val="000000" w:themeColor="text1"/>
          <w:lang w:val="en-US" w:eastAsia="en-GB"/>
        </w:rPr>
        <w:t xml:space="preserve"> (London, 1812)</w:t>
      </w:r>
    </w:p>
  </w:footnote>
  <w:footnote w:id="116">
    <w:p w:rsidR="00DC20FB" w:rsidRPr="002C5062" w:rsidRDefault="00DC20FB" w:rsidP="00143035">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eastAsia="Times New Roman" w:hAnsi="Arial" w:cs="Arial"/>
          <w:color w:val="000000" w:themeColor="text1"/>
          <w:lang w:val="en-US" w:eastAsia="en-GB"/>
        </w:rPr>
        <w:t xml:space="preserve">Swift, </w:t>
      </w:r>
      <w:r w:rsidRPr="002C5062">
        <w:rPr>
          <w:rFonts w:ascii="Arial" w:eastAsia="Times New Roman" w:hAnsi="Arial" w:cs="Arial"/>
          <w:i/>
          <w:color w:val="000000" w:themeColor="text1"/>
          <w:lang w:val="en-US" w:eastAsia="en-GB"/>
        </w:rPr>
        <w:t>Destiny of Europe</w:t>
      </w:r>
      <w:r w:rsidRPr="002C5062">
        <w:rPr>
          <w:rFonts w:ascii="Arial" w:hAnsi="Arial" w:cs="Arial"/>
          <w:color w:val="000000" w:themeColor="text1"/>
          <w:lang w:val="en-US"/>
        </w:rPr>
        <w:t>, pp. i, ii.</w:t>
      </w:r>
    </w:p>
  </w:footnote>
  <w:footnote w:id="117">
    <w:p w:rsidR="00DC20FB" w:rsidRPr="002C5062" w:rsidRDefault="00DC20FB" w:rsidP="0018253A">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eastAsia="Times New Roman" w:hAnsi="Arial" w:cs="Arial"/>
          <w:color w:val="000000" w:themeColor="text1"/>
          <w:lang w:val="en-US" w:eastAsia="en-GB"/>
        </w:rPr>
        <w:t xml:space="preserve">Swift, </w:t>
      </w:r>
      <w:r w:rsidRPr="002C5062">
        <w:rPr>
          <w:rFonts w:ascii="Arial" w:eastAsia="Times New Roman" w:hAnsi="Arial" w:cs="Arial"/>
          <w:i/>
          <w:color w:val="000000" w:themeColor="text1"/>
          <w:lang w:val="en-US" w:eastAsia="en-GB"/>
        </w:rPr>
        <w:t>Destiny of Europe</w:t>
      </w:r>
      <w:r w:rsidRPr="002C5062">
        <w:rPr>
          <w:rFonts w:ascii="Arial" w:hAnsi="Arial" w:cs="Arial"/>
          <w:color w:val="000000" w:themeColor="text1"/>
          <w:lang w:val="en-US"/>
        </w:rPr>
        <w:t>, p. 12.</w:t>
      </w:r>
    </w:p>
  </w:footnote>
  <w:footnote w:id="118">
    <w:p w:rsidR="00DC20FB" w:rsidRPr="002C5062" w:rsidRDefault="00DC20FB" w:rsidP="00D02E79">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The Urania</w:t>
      </w:r>
      <w:r w:rsidRPr="002C5062">
        <w:rPr>
          <w:rFonts w:ascii="Arial" w:hAnsi="Arial" w:cs="Arial"/>
          <w:color w:val="000000" w:themeColor="text1"/>
          <w:lang w:val="en-US"/>
        </w:rPr>
        <w:t>, pp. 11</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15.</w:t>
      </w:r>
    </w:p>
  </w:footnote>
  <w:footnote w:id="119">
    <w:p w:rsidR="00DC20FB" w:rsidRPr="002C5062" w:rsidRDefault="00DC20F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The Urania</w:t>
      </w:r>
      <w:r w:rsidRPr="002C5062">
        <w:rPr>
          <w:rFonts w:ascii="Arial" w:hAnsi="Arial" w:cs="Arial"/>
          <w:color w:val="000000" w:themeColor="text1"/>
          <w:lang w:val="en-US"/>
        </w:rPr>
        <w:t>, pp. 11</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15.</w:t>
      </w:r>
    </w:p>
  </w:footnote>
  <w:footnote w:id="120">
    <w:p w:rsidR="00DC20FB" w:rsidRPr="002C5062" w:rsidRDefault="00DC20F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The Urania</w:t>
      </w:r>
      <w:r w:rsidRPr="002C5062">
        <w:rPr>
          <w:rFonts w:ascii="Arial" w:hAnsi="Arial" w:cs="Arial"/>
          <w:color w:val="000000" w:themeColor="text1"/>
          <w:lang w:val="en-US"/>
        </w:rPr>
        <w:t>, pp. 11</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15.</w:t>
      </w:r>
    </w:p>
  </w:footnote>
  <w:footnote w:id="121">
    <w:p w:rsidR="00DC20FB" w:rsidRPr="002C5062" w:rsidRDefault="00DC20F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The Urania</w:t>
      </w:r>
      <w:r w:rsidRPr="002C5062">
        <w:rPr>
          <w:rFonts w:ascii="Arial" w:hAnsi="Arial" w:cs="Arial"/>
          <w:color w:val="000000" w:themeColor="text1"/>
          <w:lang w:val="en-US"/>
        </w:rPr>
        <w:t>, pp. 11</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15.</w:t>
      </w:r>
    </w:p>
  </w:footnote>
  <w:footnote w:id="122">
    <w:p w:rsidR="00DC20FB" w:rsidRPr="002C5062" w:rsidRDefault="00DC20FB">
      <w:pPr>
        <w:pStyle w:val="Textonotapie"/>
        <w:rPr>
          <w:color w:val="000000" w:themeColor="text1"/>
          <w:lang w:val="en-US"/>
        </w:rPr>
      </w:pPr>
      <w:r w:rsidRPr="002C5062">
        <w:rPr>
          <w:rStyle w:val="Refdenotaalpie"/>
          <w:color w:val="000000" w:themeColor="text1"/>
          <w:lang w:val="en-US"/>
        </w:rPr>
        <w:footnoteRef/>
      </w:r>
      <w:r w:rsidRPr="002C5062">
        <w:rPr>
          <w:color w:val="000000" w:themeColor="text1"/>
          <w:lang w:val="en-US"/>
        </w:rPr>
        <w:t xml:space="preserve"> </w:t>
      </w:r>
      <w:r w:rsidRPr="002C5062">
        <w:rPr>
          <w:rFonts w:ascii="Arial" w:hAnsi="Arial" w:cs="Arial"/>
          <w:i/>
          <w:color w:val="000000" w:themeColor="text1"/>
          <w:lang w:val="en-US"/>
        </w:rPr>
        <w:t>The Monthly Correspondent</w:t>
      </w:r>
      <w:r w:rsidRPr="002C5062">
        <w:rPr>
          <w:rFonts w:ascii="Arial" w:hAnsi="Arial" w:cs="Arial"/>
          <w:color w:val="000000" w:themeColor="text1"/>
          <w:lang w:val="en-US"/>
        </w:rPr>
        <w:t>, Vol. 1 No. 2 (February, 1814) and No. 3 (March, 1814)</w:t>
      </w:r>
      <w:r w:rsidR="00F743C7" w:rsidRPr="002C5062">
        <w:rPr>
          <w:rFonts w:ascii="Arial" w:hAnsi="Arial" w:cs="Arial"/>
          <w:color w:val="000000" w:themeColor="text1"/>
          <w:lang w:val="en-US"/>
        </w:rPr>
        <w:t>.</w:t>
      </w:r>
    </w:p>
  </w:footnote>
  <w:footnote w:id="123">
    <w:p w:rsidR="00DC20FB" w:rsidRPr="002C5062" w:rsidRDefault="00DC20FB" w:rsidP="00694E9F">
      <w:pPr>
        <w:autoSpaceDE w:val="0"/>
        <w:autoSpaceDN w:val="0"/>
        <w:adjustRightInd w:val="0"/>
        <w:spacing w:after="0" w:line="240" w:lineRule="auto"/>
        <w:rPr>
          <w:rFonts w:ascii="Arial" w:hAnsi="Arial" w:cs="Arial"/>
          <w:color w:val="000000" w:themeColor="text1"/>
          <w:sz w:val="20"/>
          <w:szCs w:val="20"/>
          <w:lang w:val="en-US"/>
        </w:rPr>
      </w:pPr>
      <w:r w:rsidRPr="002C5062">
        <w:rPr>
          <w:rStyle w:val="Refdenotaalpie"/>
          <w:rFonts w:ascii="Arial" w:hAnsi="Arial" w:cs="Arial"/>
          <w:color w:val="000000" w:themeColor="text1"/>
          <w:sz w:val="20"/>
          <w:szCs w:val="20"/>
          <w:lang w:val="en-US"/>
        </w:rPr>
        <w:footnoteRef/>
      </w:r>
      <w:r w:rsidRPr="002C5062">
        <w:rPr>
          <w:rFonts w:ascii="Arial" w:hAnsi="Arial" w:cs="Arial"/>
          <w:color w:val="000000" w:themeColor="text1"/>
          <w:sz w:val="20"/>
          <w:szCs w:val="20"/>
          <w:lang w:val="en-US"/>
        </w:rPr>
        <w:t xml:space="preserve"> Geoffrey Cornelius and Paul Devereux, </w:t>
      </w:r>
      <w:r w:rsidRPr="002C5062">
        <w:rPr>
          <w:rFonts w:ascii="Arial" w:hAnsi="Arial" w:cs="Arial"/>
          <w:i/>
          <w:iCs/>
          <w:color w:val="000000" w:themeColor="text1"/>
          <w:sz w:val="20"/>
          <w:szCs w:val="20"/>
          <w:lang w:val="en-US"/>
        </w:rPr>
        <w:t xml:space="preserve">The Secret Language of the Stars &amp; Planets </w:t>
      </w:r>
      <w:r w:rsidRPr="002C5062">
        <w:rPr>
          <w:rFonts w:ascii="Arial" w:hAnsi="Arial" w:cs="Arial"/>
          <w:iCs/>
          <w:color w:val="000000" w:themeColor="text1"/>
          <w:sz w:val="20"/>
          <w:szCs w:val="20"/>
          <w:lang w:val="en-US"/>
        </w:rPr>
        <w:t>(London</w:t>
      </w:r>
      <w:r w:rsidRPr="002C5062">
        <w:rPr>
          <w:rFonts w:ascii="Arial" w:hAnsi="Arial" w:cs="Arial"/>
          <w:color w:val="000000" w:themeColor="text1"/>
          <w:sz w:val="20"/>
          <w:szCs w:val="20"/>
          <w:lang w:val="en-US"/>
        </w:rPr>
        <w:t>: Pavilion Books, 1996), p. 73.</w:t>
      </w:r>
    </w:p>
  </w:footnote>
  <w:footnote w:id="124">
    <w:p w:rsidR="00DC20FB" w:rsidRPr="002C5062" w:rsidRDefault="00DC20FB" w:rsidP="00272D3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 xml:space="preserve">Histoire de l'Académie Royale des Sciences, Année M. DCCLXXIX </w:t>
      </w:r>
      <w:r w:rsidRPr="002C5062">
        <w:rPr>
          <w:rFonts w:ascii="Arial" w:hAnsi="Arial" w:cs="Arial"/>
          <w:color w:val="000000" w:themeColor="text1"/>
          <w:lang w:val="en-US"/>
        </w:rPr>
        <w:t>(Paris: Imprimerie Royale, 1782), p. 526: ‘une des choses les plus singulières qu'on ait découvertes dans le Ciel, &amp; l'on étoit bien loin de l'espérer’.</w:t>
      </w:r>
    </w:p>
  </w:footnote>
  <w:footnote w:id="125">
    <w:p w:rsidR="00DC20FB" w:rsidRPr="002C5062" w:rsidRDefault="00DC20FB" w:rsidP="003F638B">
      <w:pPr>
        <w:autoSpaceDE w:val="0"/>
        <w:autoSpaceDN w:val="0"/>
        <w:adjustRightInd w:val="0"/>
        <w:spacing w:after="0" w:line="240" w:lineRule="auto"/>
        <w:rPr>
          <w:rFonts w:ascii="Arial" w:hAnsi="Arial" w:cs="Arial"/>
          <w:color w:val="000000" w:themeColor="text1"/>
          <w:sz w:val="20"/>
          <w:szCs w:val="20"/>
          <w:lang w:val="en-US"/>
        </w:rPr>
      </w:pPr>
      <w:r w:rsidRPr="002C5062">
        <w:rPr>
          <w:rStyle w:val="Refdenotaalpie"/>
          <w:rFonts w:ascii="Arial" w:hAnsi="Arial" w:cs="Arial"/>
          <w:color w:val="000000" w:themeColor="text1"/>
          <w:sz w:val="20"/>
          <w:szCs w:val="20"/>
          <w:lang w:val="en-US"/>
        </w:rPr>
        <w:footnoteRef/>
      </w:r>
      <w:r w:rsidRPr="002C5062">
        <w:rPr>
          <w:rFonts w:ascii="Arial" w:hAnsi="Arial" w:cs="Arial"/>
          <w:color w:val="000000" w:themeColor="text1"/>
          <w:sz w:val="20"/>
          <w:szCs w:val="20"/>
          <w:lang w:val="en-US"/>
        </w:rPr>
        <w:t xml:space="preserve"> Polly Wallace, </w:t>
      </w:r>
      <w:r w:rsidRPr="002C5062">
        <w:rPr>
          <w:rFonts w:ascii="Arial" w:hAnsi="Arial" w:cs="Arial"/>
          <w:bCs/>
          <w:color w:val="000000" w:themeColor="text1"/>
          <w:sz w:val="20"/>
          <w:szCs w:val="20"/>
          <w:lang w:val="en-US"/>
        </w:rPr>
        <w:t>‘</w:t>
      </w:r>
      <w:r w:rsidRPr="002C5062">
        <w:rPr>
          <w:rFonts w:ascii="Arial" w:hAnsi="Arial" w:cs="Arial"/>
          <w:bCs/>
          <w:iCs/>
          <w:color w:val="000000" w:themeColor="text1"/>
          <w:sz w:val="20"/>
          <w:szCs w:val="20"/>
          <w:lang w:val="en-US"/>
        </w:rPr>
        <w:t xml:space="preserve">Article 2.6 – The Outer Planets: Uranus, Neptune &amp; Pluto’, </w:t>
      </w:r>
      <w:r w:rsidRPr="002C5062">
        <w:rPr>
          <w:rFonts w:ascii="Arial" w:hAnsi="Arial" w:cs="Arial"/>
          <w:i/>
          <w:color w:val="000000" w:themeColor="text1"/>
          <w:sz w:val="20"/>
          <w:szCs w:val="20"/>
          <w:lang w:val="en-US"/>
        </w:rPr>
        <w:t xml:space="preserve">Faculty of Astrological Studies </w:t>
      </w:r>
      <w:r w:rsidRPr="002C5062">
        <w:rPr>
          <w:rFonts w:ascii="Arial" w:hAnsi="Arial" w:cs="Arial"/>
          <w:bCs/>
          <w:i/>
          <w:color w:val="000000" w:themeColor="text1"/>
          <w:sz w:val="20"/>
          <w:szCs w:val="20"/>
          <w:lang w:val="en-US"/>
        </w:rPr>
        <w:t>Foundation Course, Module 1: Planets, Signs &amp; Houses</w:t>
      </w:r>
      <w:r w:rsidRPr="002C5062">
        <w:rPr>
          <w:rFonts w:ascii="Arial" w:hAnsi="Arial" w:cs="Arial"/>
          <w:bCs/>
          <w:color w:val="000000" w:themeColor="text1"/>
          <w:sz w:val="20"/>
          <w:szCs w:val="20"/>
          <w:lang w:val="en-US"/>
        </w:rPr>
        <w:t xml:space="preserve"> (London, 2010), pp. 1</w:t>
      </w:r>
      <w:r w:rsidRPr="002C5062">
        <w:rPr>
          <w:rFonts w:ascii="Arial" w:hAnsi="Arial" w:cs="Arial"/>
          <w:bCs/>
          <w:color w:val="000000" w:themeColor="text1"/>
          <w:sz w:val="20"/>
          <w:szCs w:val="20"/>
          <w:lang w:val="en-US"/>
        </w:rPr>
        <w:sym w:font="Symbol" w:char="F02D"/>
      </w:r>
      <w:r w:rsidRPr="002C5062">
        <w:rPr>
          <w:rFonts w:ascii="Arial" w:hAnsi="Arial" w:cs="Arial"/>
          <w:bCs/>
          <w:color w:val="000000" w:themeColor="text1"/>
          <w:sz w:val="20"/>
          <w:szCs w:val="20"/>
          <w:lang w:val="en-US"/>
        </w:rPr>
        <w:t>25</w:t>
      </w:r>
      <w:r w:rsidR="00F743C7" w:rsidRPr="002C5062">
        <w:rPr>
          <w:rFonts w:ascii="Arial" w:hAnsi="Arial" w:cs="Arial"/>
          <w:bCs/>
          <w:color w:val="000000" w:themeColor="text1"/>
          <w:sz w:val="20"/>
          <w:szCs w:val="20"/>
          <w:lang w:val="en-US"/>
        </w:rPr>
        <w:t>.</w:t>
      </w:r>
    </w:p>
  </w:footnote>
  <w:footnote w:id="126">
    <w:p w:rsidR="00DC20FB" w:rsidRPr="002C5062" w:rsidRDefault="00DC20FB" w:rsidP="00D02E79">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The Urania</w:t>
      </w:r>
      <w:r w:rsidRPr="002C5062">
        <w:rPr>
          <w:rFonts w:ascii="Arial" w:hAnsi="Arial" w:cs="Arial"/>
          <w:color w:val="000000" w:themeColor="text1"/>
          <w:lang w:val="en-US"/>
        </w:rPr>
        <w:t>, pp. 11</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15.</w:t>
      </w:r>
    </w:p>
  </w:footnote>
  <w:footnote w:id="127">
    <w:p w:rsidR="00DC20FB" w:rsidRPr="002C5062" w:rsidRDefault="00DC20FB" w:rsidP="00803E18">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eastAsia="Times New Roman" w:hAnsi="Arial" w:cs="Arial"/>
          <w:i/>
          <w:color w:val="000000" w:themeColor="text1"/>
          <w:lang w:val="en-US" w:eastAsia="en-GB"/>
        </w:rPr>
        <w:t xml:space="preserve">The Spirit of Partridge; or, the Astrologer’s Pocket Companion, and General Magazine </w:t>
      </w:r>
      <w:r w:rsidRPr="002C5062">
        <w:rPr>
          <w:rFonts w:ascii="Arial" w:eastAsia="Times New Roman" w:hAnsi="Arial" w:cs="Arial"/>
          <w:color w:val="000000" w:themeColor="text1"/>
          <w:lang w:val="en-US" w:eastAsia="en-GB"/>
        </w:rPr>
        <w:t>(London: Davis &amp; Dickson, 1825)</w:t>
      </w:r>
      <w:r w:rsidRPr="002C5062">
        <w:rPr>
          <w:rFonts w:ascii="Arial" w:hAnsi="Arial" w:cs="Arial"/>
          <w:color w:val="000000" w:themeColor="text1"/>
          <w:lang w:val="en-US"/>
        </w:rPr>
        <w:t>, No. 1 (5 August 1824), pp. 13</w:t>
      </w:r>
      <w:r w:rsidRPr="002C5062">
        <w:rPr>
          <w:rFonts w:ascii="Arial" w:hAnsi="Arial" w:cs="Arial"/>
          <w:color w:val="000000" w:themeColor="text1"/>
          <w:lang w:val="en-US"/>
        </w:rPr>
        <w:sym w:font="Symbol" w:char="F02D"/>
      </w:r>
      <w:r w:rsidRPr="002C5062">
        <w:rPr>
          <w:rFonts w:ascii="Arial" w:hAnsi="Arial" w:cs="Arial"/>
          <w:color w:val="000000" w:themeColor="text1"/>
          <w:lang w:val="en-US"/>
        </w:rPr>
        <w:t>14.</w:t>
      </w:r>
    </w:p>
  </w:footnote>
  <w:footnote w:id="128">
    <w:p w:rsidR="00DC20FB" w:rsidRPr="002C5062" w:rsidRDefault="00DC20FB" w:rsidP="00E91111">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eastAsia="Times New Roman" w:hAnsi="Arial" w:cs="Arial"/>
          <w:i/>
          <w:color w:val="000000" w:themeColor="text1"/>
          <w:lang w:val="en-US" w:eastAsia="en-GB"/>
        </w:rPr>
        <w:t xml:space="preserve">The Spirit of Partridge, </w:t>
      </w:r>
      <w:r w:rsidRPr="002C5062">
        <w:rPr>
          <w:rFonts w:ascii="Arial" w:hAnsi="Arial" w:cs="Arial"/>
          <w:color w:val="000000" w:themeColor="text1"/>
          <w:lang w:val="en-US"/>
        </w:rPr>
        <w:t>No. 1, pp. 13</w:t>
      </w:r>
      <w:r w:rsidRPr="002C5062">
        <w:rPr>
          <w:rFonts w:ascii="Arial" w:hAnsi="Arial" w:cs="Arial"/>
          <w:color w:val="000000" w:themeColor="text1"/>
          <w:lang w:val="en-US"/>
        </w:rPr>
        <w:sym w:font="Symbol" w:char="F02D"/>
      </w:r>
      <w:r w:rsidRPr="002C5062">
        <w:rPr>
          <w:rFonts w:ascii="Arial" w:hAnsi="Arial" w:cs="Arial"/>
          <w:color w:val="000000" w:themeColor="text1"/>
          <w:lang w:val="en-US"/>
        </w:rPr>
        <w:t>14.</w:t>
      </w:r>
    </w:p>
  </w:footnote>
  <w:footnote w:id="129">
    <w:p w:rsidR="00DC20FB" w:rsidRPr="002C5062" w:rsidRDefault="00DC20FB" w:rsidP="00EA76C3">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eastAsia="Times New Roman" w:hAnsi="Arial" w:cs="Arial"/>
          <w:color w:val="000000" w:themeColor="text1"/>
          <w:lang w:val="en-US" w:eastAsia="en-GB"/>
        </w:rPr>
        <w:t xml:space="preserve">Raphael, </w:t>
      </w:r>
      <w:r w:rsidRPr="002C5062">
        <w:rPr>
          <w:rFonts w:ascii="Arial" w:eastAsia="Times New Roman" w:hAnsi="Arial" w:cs="Arial"/>
          <w:i/>
          <w:color w:val="000000" w:themeColor="text1"/>
          <w:lang w:val="en-US" w:eastAsia="en-GB"/>
        </w:rPr>
        <w:t xml:space="preserve">A Manual of Astrology, or the Book of the Stars </w:t>
      </w:r>
      <w:r w:rsidRPr="002C5062">
        <w:rPr>
          <w:rFonts w:ascii="Arial" w:eastAsia="Times New Roman" w:hAnsi="Arial" w:cs="Arial"/>
          <w:color w:val="000000" w:themeColor="text1"/>
          <w:lang w:val="en-US" w:eastAsia="en-GB"/>
        </w:rPr>
        <w:t>(London: C. S. Arnold, 1828</w:t>
      </w:r>
      <w:r w:rsidRPr="002C5062">
        <w:rPr>
          <w:rFonts w:ascii="Arial" w:hAnsi="Arial" w:cs="Arial"/>
          <w:color w:val="000000" w:themeColor="text1"/>
          <w:lang w:val="en-US"/>
        </w:rPr>
        <w:t>), pp. 70</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72.</w:t>
      </w:r>
    </w:p>
  </w:footnote>
  <w:footnote w:id="130">
    <w:p w:rsidR="00DC20FB" w:rsidRPr="002C5062" w:rsidRDefault="00DC20FB" w:rsidP="00803E18">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eastAsia="Times New Roman" w:hAnsi="Arial" w:cs="Arial"/>
          <w:color w:val="000000" w:themeColor="text1"/>
          <w:lang w:val="en-US" w:eastAsia="en-GB"/>
        </w:rPr>
        <w:t xml:space="preserve">William Joseph Simmonite, </w:t>
      </w:r>
      <w:r w:rsidRPr="002C5062">
        <w:rPr>
          <w:rFonts w:ascii="Arial" w:eastAsia="Times New Roman" w:hAnsi="Arial" w:cs="Arial"/>
          <w:i/>
          <w:color w:val="000000" w:themeColor="text1"/>
          <w:lang w:val="en-US" w:eastAsia="en-GB"/>
        </w:rPr>
        <w:t>The Celestial Philosopher: or, the Complete Arcana of Astral Philosophy</w:t>
      </w:r>
      <w:r w:rsidRPr="002C5062">
        <w:rPr>
          <w:rFonts w:ascii="Arial" w:eastAsia="Times New Roman" w:hAnsi="Arial" w:cs="Arial"/>
          <w:color w:val="000000" w:themeColor="text1"/>
          <w:lang w:val="en-US" w:eastAsia="en-GB"/>
        </w:rPr>
        <w:t>, Vol. 1 (London: Simpkin, Marshall, &amp; Co., 1847)</w:t>
      </w:r>
      <w:r w:rsidRPr="002C5062">
        <w:rPr>
          <w:rFonts w:ascii="Arial" w:hAnsi="Arial" w:cs="Arial"/>
          <w:color w:val="000000" w:themeColor="text1"/>
          <w:lang w:val="en-US"/>
        </w:rPr>
        <w:t>, 1847, p. 39.</w:t>
      </w:r>
    </w:p>
  </w:footnote>
  <w:footnote w:id="131">
    <w:p w:rsidR="00DC20FB" w:rsidRPr="002C5062" w:rsidRDefault="00DC20FB" w:rsidP="00803E18">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eastAsia="Times New Roman" w:hAnsi="Arial" w:cs="Arial"/>
          <w:color w:val="000000" w:themeColor="text1"/>
          <w:lang w:val="en-US" w:eastAsia="en-GB"/>
        </w:rPr>
        <w:t xml:space="preserve">Zadkiel, </w:t>
      </w:r>
      <w:r w:rsidRPr="002C5062">
        <w:rPr>
          <w:rFonts w:ascii="Arial" w:eastAsia="Times New Roman" w:hAnsi="Arial" w:cs="Arial"/>
          <w:i/>
          <w:color w:val="000000" w:themeColor="text1"/>
          <w:lang w:val="en-US" w:eastAsia="en-GB"/>
        </w:rPr>
        <w:t xml:space="preserve">The Grammar of Astrology, </w:t>
      </w:r>
      <w:r w:rsidRPr="002C5062">
        <w:rPr>
          <w:rFonts w:ascii="Arial" w:eastAsia="Times New Roman" w:hAnsi="Arial" w:cs="Arial"/>
          <w:color w:val="000000" w:themeColor="text1"/>
          <w:lang w:val="en-US" w:eastAsia="en-GB"/>
        </w:rPr>
        <w:t>3rd. edn enlarged (London: James Cornish, 1849)</w:t>
      </w:r>
      <w:r w:rsidRPr="002C5062">
        <w:rPr>
          <w:rFonts w:ascii="Arial" w:hAnsi="Arial" w:cs="Arial"/>
          <w:color w:val="000000" w:themeColor="text1"/>
          <w:lang w:val="en-US"/>
        </w:rPr>
        <w:t xml:space="preserve">, p. 362; </w:t>
      </w:r>
      <w:r w:rsidRPr="002C5062">
        <w:rPr>
          <w:rFonts w:ascii="Arial" w:eastAsia="Times New Roman" w:hAnsi="Arial" w:cs="Arial"/>
          <w:color w:val="000000" w:themeColor="text1"/>
          <w:lang w:val="en-US" w:eastAsia="en-GB"/>
        </w:rPr>
        <w:t xml:space="preserve">Zadkiel, </w:t>
      </w:r>
      <w:r w:rsidRPr="002C5062">
        <w:rPr>
          <w:rFonts w:ascii="Arial" w:eastAsia="Times New Roman" w:hAnsi="Arial" w:cs="Arial"/>
          <w:i/>
          <w:color w:val="000000" w:themeColor="text1"/>
          <w:lang w:val="en-US" w:eastAsia="en-GB"/>
        </w:rPr>
        <w:t xml:space="preserve">The Hand-book of Astrology, </w:t>
      </w:r>
      <w:r w:rsidRPr="002C5062">
        <w:rPr>
          <w:rFonts w:ascii="Arial" w:eastAsia="Times New Roman" w:hAnsi="Arial" w:cs="Arial"/>
          <w:color w:val="000000" w:themeColor="text1"/>
          <w:lang w:val="en-US" w:eastAsia="en-GB"/>
        </w:rPr>
        <w:t>Vol. 1 (London: G. Berger, 1861)</w:t>
      </w:r>
      <w:r w:rsidRPr="002C5062">
        <w:rPr>
          <w:rFonts w:ascii="Arial" w:hAnsi="Arial" w:cs="Arial"/>
          <w:color w:val="000000" w:themeColor="text1"/>
          <w:lang w:val="en-US"/>
        </w:rPr>
        <w:t>, p. 41.</w:t>
      </w:r>
    </w:p>
  </w:footnote>
  <w:footnote w:id="132">
    <w:p w:rsidR="00DC20FB" w:rsidRPr="002C5062" w:rsidRDefault="00DC20FB" w:rsidP="00803E18">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[Anon.], </w:t>
      </w:r>
      <w:r w:rsidRPr="002C5062">
        <w:rPr>
          <w:rFonts w:ascii="Arial" w:eastAsia="Times New Roman" w:hAnsi="Arial" w:cs="Arial"/>
          <w:i/>
          <w:color w:val="000000" w:themeColor="text1"/>
          <w:lang w:val="en-US" w:eastAsia="en-GB"/>
        </w:rPr>
        <w:t xml:space="preserve">A Plea for Urania </w:t>
      </w:r>
      <w:r w:rsidRPr="002C5062">
        <w:rPr>
          <w:rFonts w:ascii="Arial" w:eastAsia="Times New Roman" w:hAnsi="Arial" w:cs="Arial"/>
          <w:color w:val="000000" w:themeColor="text1"/>
          <w:lang w:val="en-US" w:eastAsia="en-GB"/>
        </w:rPr>
        <w:t>(London: Piper, Stephenson &amp; Spence, 1854)</w:t>
      </w:r>
      <w:r w:rsidRPr="002C5062">
        <w:rPr>
          <w:rFonts w:ascii="Arial" w:hAnsi="Arial" w:cs="Arial"/>
          <w:color w:val="000000" w:themeColor="text1"/>
          <w:lang w:val="en-US"/>
        </w:rPr>
        <w:t>, p. 68.</w:t>
      </w:r>
    </w:p>
  </w:footnote>
  <w:footnote w:id="133">
    <w:p w:rsidR="00DC20FB" w:rsidRPr="002C5062" w:rsidRDefault="00DC20FB" w:rsidP="00CF5757">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eastAsia="Times New Roman" w:hAnsi="Arial" w:cs="Arial"/>
          <w:color w:val="000000" w:themeColor="text1"/>
          <w:lang w:val="en-US" w:eastAsia="en-GB"/>
        </w:rPr>
        <w:t xml:space="preserve">Alfred J. Pearce, </w:t>
      </w:r>
      <w:r w:rsidRPr="002C5062">
        <w:rPr>
          <w:rFonts w:ascii="Arial" w:eastAsia="Times New Roman" w:hAnsi="Arial" w:cs="Arial"/>
          <w:i/>
          <w:color w:val="000000" w:themeColor="text1"/>
          <w:lang w:val="en-US" w:eastAsia="en-GB"/>
        </w:rPr>
        <w:t>The Text-Book of Astrology, Vol. I: Genethlialogy</w:t>
      </w:r>
      <w:r w:rsidRPr="002C5062">
        <w:rPr>
          <w:rFonts w:ascii="Arial" w:eastAsia="Times New Roman" w:hAnsi="Arial" w:cs="Arial"/>
          <w:color w:val="000000" w:themeColor="text1"/>
          <w:lang w:val="en-US" w:eastAsia="en-GB"/>
        </w:rPr>
        <w:t xml:space="preserve"> (London: Cousins &amp; Co., 1879)</w:t>
      </w:r>
      <w:r w:rsidRPr="002C5062">
        <w:rPr>
          <w:rFonts w:ascii="Arial" w:hAnsi="Arial" w:cs="Arial"/>
          <w:color w:val="000000" w:themeColor="text1"/>
          <w:lang w:val="en-US"/>
        </w:rPr>
        <w:t>, pp. 109</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110.</w:t>
      </w:r>
    </w:p>
  </w:footnote>
  <w:footnote w:id="134">
    <w:p w:rsidR="00DC20FB" w:rsidRPr="002C5062" w:rsidRDefault="00DC20FB" w:rsidP="00B0799C">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The Conjuror’s Magazine</w:t>
      </w:r>
      <w:r w:rsidRPr="002C5062">
        <w:rPr>
          <w:rFonts w:ascii="Arial" w:hAnsi="Arial" w:cs="Arial"/>
          <w:color w:val="000000" w:themeColor="text1"/>
          <w:lang w:val="en-US"/>
        </w:rPr>
        <w:t>, Vol. 2 No 24 (July 1793), pp. 516</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519.</w:t>
      </w:r>
    </w:p>
  </w:footnote>
  <w:footnote w:id="135">
    <w:p w:rsidR="00DC20FB" w:rsidRPr="002C5062" w:rsidRDefault="00DC20FB" w:rsidP="00176828">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eastAsia="Times New Roman" w:hAnsi="Arial" w:cs="Arial"/>
          <w:i/>
          <w:color w:val="000000" w:themeColor="text1"/>
          <w:lang w:val="en-US" w:eastAsia="en-GB"/>
        </w:rPr>
        <w:t>The Spirit of Partridge</w:t>
      </w:r>
      <w:r w:rsidRPr="002C5062">
        <w:rPr>
          <w:rFonts w:ascii="Arial" w:hAnsi="Arial" w:cs="Arial"/>
          <w:color w:val="000000" w:themeColor="text1"/>
          <w:lang w:val="en-US"/>
        </w:rPr>
        <w:t>, No. 1 (5 August 1824), pp. 13</w:t>
      </w:r>
      <w:r w:rsidRPr="002C5062">
        <w:rPr>
          <w:rFonts w:ascii="Arial" w:hAnsi="Arial" w:cs="Arial"/>
          <w:color w:val="000000" w:themeColor="text1"/>
          <w:lang w:val="en-US"/>
        </w:rPr>
        <w:sym w:font="Symbol" w:char="F02D"/>
      </w:r>
      <w:r w:rsidRPr="002C5062">
        <w:rPr>
          <w:rFonts w:ascii="Arial" w:hAnsi="Arial" w:cs="Arial"/>
          <w:color w:val="000000" w:themeColor="text1"/>
          <w:lang w:val="en-US"/>
        </w:rPr>
        <w:t>14.</w:t>
      </w:r>
    </w:p>
  </w:footnote>
  <w:footnote w:id="136">
    <w:p w:rsidR="00DC20FB" w:rsidRPr="002C5062" w:rsidRDefault="00DC20FB" w:rsidP="00AB1ABD">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Raphael, </w:t>
      </w:r>
      <w:r w:rsidRPr="002C5062">
        <w:rPr>
          <w:rFonts w:ascii="Arial" w:eastAsia="Times New Roman" w:hAnsi="Arial" w:cs="Arial"/>
          <w:i/>
          <w:color w:val="000000" w:themeColor="text1"/>
          <w:lang w:val="en-US" w:eastAsia="en-GB"/>
        </w:rPr>
        <w:t>A Manual of Astrology</w:t>
      </w:r>
      <w:r w:rsidRPr="002C5062">
        <w:rPr>
          <w:rFonts w:ascii="Arial" w:hAnsi="Arial" w:cs="Arial"/>
          <w:color w:val="000000" w:themeColor="text1"/>
          <w:lang w:val="en-US"/>
        </w:rPr>
        <w:t>, pp. 70</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72.</w:t>
      </w:r>
    </w:p>
  </w:footnote>
  <w:footnote w:id="137">
    <w:p w:rsidR="00DC20FB" w:rsidRPr="002C5062" w:rsidRDefault="00DC20FB" w:rsidP="00AB1ABD">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eastAsia="Times New Roman" w:hAnsi="Arial" w:cs="Arial"/>
          <w:color w:val="000000" w:themeColor="text1"/>
          <w:lang w:val="en-US" w:eastAsia="en-GB"/>
        </w:rPr>
        <w:t xml:space="preserve">Rupertus Stella, </w:t>
      </w:r>
      <w:r w:rsidRPr="002C5062">
        <w:rPr>
          <w:rFonts w:ascii="Arial" w:eastAsia="Times New Roman" w:hAnsi="Arial" w:cs="Arial"/>
          <w:i/>
          <w:color w:val="000000" w:themeColor="text1"/>
          <w:lang w:val="en-US" w:eastAsia="en-GB"/>
        </w:rPr>
        <w:t xml:space="preserve">The Astrologian’s Guide in Horary Astrology </w:t>
      </w:r>
      <w:r w:rsidRPr="002C5062">
        <w:rPr>
          <w:rFonts w:ascii="Arial" w:eastAsia="Times New Roman" w:hAnsi="Arial" w:cs="Arial"/>
          <w:color w:val="000000" w:themeColor="text1"/>
          <w:lang w:val="en-US" w:eastAsia="en-GB"/>
        </w:rPr>
        <w:t>(London: Simpkin &amp; Marshall, 1832)</w:t>
      </w:r>
      <w:r w:rsidRPr="002C5062">
        <w:rPr>
          <w:rFonts w:ascii="Arial" w:hAnsi="Arial" w:cs="Arial"/>
          <w:color w:val="000000" w:themeColor="text1"/>
          <w:lang w:val="en-US"/>
        </w:rPr>
        <w:t>, p. 30.</w:t>
      </w:r>
    </w:p>
  </w:footnote>
  <w:footnote w:id="138">
    <w:p w:rsidR="00DC20FB" w:rsidRPr="002C5062" w:rsidRDefault="00DC20F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Oxford English Dictionary</w:t>
      </w:r>
      <w:r w:rsidRPr="002C5062">
        <w:rPr>
          <w:rFonts w:ascii="Arial" w:hAnsi="Arial" w:cs="Arial"/>
          <w:color w:val="000000" w:themeColor="text1"/>
          <w:lang w:val="en-US"/>
        </w:rPr>
        <w:t xml:space="preserve">, available at </w:t>
      </w:r>
      <w:r w:rsidRPr="002C5062">
        <w:rPr>
          <w:rFonts w:ascii="Arial" w:hAnsi="Arial" w:cs="Arial"/>
          <w:color w:val="000000" w:themeColor="text1"/>
          <w:u w:val="single"/>
          <w:lang w:val="en-US"/>
        </w:rPr>
        <w:t>www.oed.com</w:t>
      </w:r>
      <w:r w:rsidRPr="002C5062">
        <w:rPr>
          <w:rFonts w:ascii="Arial" w:hAnsi="Arial" w:cs="Arial"/>
          <w:color w:val="000000" w:themeColor="text1"/>
          <w:lang w:val="en-US"/>
        </w:rPr>
        <w:t xml:space="preserve"> (accessed: 11 November 2015)</w:t>
      </w:r>
      <w:r w:rsidR="00734AA4" w:rsidRPr="002C5062">
        <w:rPr>
          <w:rFonts w:ascii="Arial" w:hAnsi="Arial" w:cs="Arial"/>
          <w:color w:val="000000" w:themeColor="text1"/>
          <w:lang w:val="en-US"/>
        </w:rPr>
        <w:t>.</w:t>
      </w:r>
    </w:p>
  </w:footnote>
  <w:footnote w:id="139">
    <w:p w:rsidR="00DC20FB" w:rsidRPr="002C5062" w:rsidRDefault="00DC20FB" w:rsidP="00CD3283">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William Lilly, </w:t>
      </w:r>
      <w:r w:rsidRPr="002C5062">
        <w:rPr>
          <w:rFonts w:ascii="Arial" w:hAnsi="Arial" w:cs="Arial"/>
          <w:i/>
          <w:color w:val="000000" w:themeColor="text1"/>
          <w:lang w:val="en-US"/>
        </w:rPr>
        <w:t xml:space="preserve">Christian Astrology modestly Treated in three Books: the Second Edition Corrected, and Amended </w:t>
      </w:r>
      <w:r w:rsidRPr="002C5062">
        <w:rPr>
          <w:rFonts w:ascii="Arial" w:hAnsi="Arial" w:cs="Arial"/>
          <w:color w:val="000000" w:themeColor="text1"/>
          <w:lang w:val="en-US"/>
        </w:rPr>
        <w:t>(London, 1659), p. 58.</w:t>
      </w:r>
    </w:p>
  </w:footnote>
  <w:footnote w:id="140">
    <w:p w:rsidR="00DC20FB" w:rsidRPr="002C5062" w:rsidRDefault="00DC20FB" w:rsidP="00597EBF">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Raphael, </w:t>
      </w:r>
      <w:r w:rsidRPr="002C5062">
        <w:rPr>
          <w:rFonts w:ascii="Arial" w:eastAsia="Times New Roman" w:hAnsi="Arial" w:cs="Arial"/>
          <w:i/>
          <w:color w:val="000000" w:themeColor="text1"/>
          <w:lang w:val="en-US" w:eastAsia="en-GB"/>
        </w:rPr>
        <w:t>A Manual of Astrology</w:t>
      </w:r>
      <w:r w:rsidRPr="002C5062">
        <w:rPr>
          <w:rFonts w:ascii="Arial" w:hAnsi="Arial" w:cs="Arial"/>
          <w:color w:val="000000" w:themeColor="text1"/>
          <w:lang w:val="en-US"/>
        </w:rPr>
        <w:t>, pp. 70</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72.</w:t>
      </w:r>
    </w:p>
  </w:footnote>
  <w:footnote w:id="141">
    <w:p w:rsidR="00DC20FB" w:rsidRPr="002C5062" w:rsidRDefault="00DC20FB" w:rsidP="00597EBF">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eastAsia="Times New Roman" w:hAnsi="Arial" w:cs="Arial"/>
          <w:i/>
          <w:color w:val="000000" w:themeColor="text1"/>
          <w:lang w:val="en-US" w:eastAsia="en-GB"/>
        </w:rPr>
        <w:t>The Astrologer of the Nineteenth Century, or Compendium of Astrology, Geomancy, and Occult Philosophy</w:t>
      </w:r>
      <w:r w:rsidRPr="002C5062">
        <w:rPr>
          <w:rFonts w:ascii="Arial" w:eastAsia="Times New Roman" w:hAnsi="Arial" w:cs="Arial"/>
          <w:color w:val="000000" w:themeColor="text1"/>
          <w:lang w:val="en-US" w:eastAsia="en-GB"/>
        </w:rPr>
        <w:t>, 6th edn (London: William Charlton Wright, 1825)</w:t>
      </w:r>
      <w:r w:rsidRPr="002C5062">
        <w:rPr>
          <w:rFonts w:ascii="Arial" w:hAnsi="Arial" w:cs="Arial"/>
          <w:color w:val="000000" w:themeColor="text1"/>
          <w:lang w:val="en-US"/>
        </w:rPr>
        <w:t>, No. 6 (10 July 1</w:t>
      </w:r>
      <w:r w:rsidR="00916F2C" w:rsidRPr="002C5062">
        <w:rPr>
          <w:rFonts w:ascii="Arial" w:hAnsi="Arial" w:cs="Arial"/>
          <w:color w:val="000000" w:themeColor="text1"/>
          <w:lang w:val="en-US"/>
        </w:rPr>
        <w:t>82</w:t>
      </w:r>
      <w:r w:rsidRPr="002C5062">
        <w:rPr>
          <w:rFonts w:ascii="Arial" w:hAnsi="Arial" w:cs="Arial"/>
          <w:color w:val="000000" w:themeColor="text1"/>
          <w:lang w:val="en-US"/>
        </w:rPr>
        <w:t>4), p. 93.</w:t>
      </w:r>
    </w:p>
  </w:footnote>
  <w:footnote w:id="142">
    <w:p w:rsidR="00DC20FB" w:rsidRPr="002C5062" w:rsidRDefault="00DC20FB" w:rsidP="00CF5757">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Lilly, </w:t>
      </w:r>
      <w:r w:rsidRPr="002C5062">
        <w:rPr>
          <w:rFonts w:ascii="Arial" w:hAnsi="Arial" w:cs="Arial"/>
          <w:i/>
          <w:color w:val="000000" w:themeColor="text1"/>
          <w:lang w:val="en-US"/>
        </w:rPr>
        <w:t>Christian Astrology</w:t>
      </w:r>
      <w:r w:rsidRPr="002C5062">
        <w:rPr>
          <w:rFonts w:ascii="Arial" w:hAnsi="Arial" w:cs="Arial"/>
          <w:color w:val="000000" w:themeColor="text1"/>
          <w:lang w:val="en-US"/>
        </w:rPr>
        <w:t>, p. 77.</w:t>
      </w:r>
    </w:p>
  </w:footnote>
  <w:footnote w:id="143">
    <w:p w:rsidR="00DC20FB" w:rsidRPr="002C5062" w:rsidRDefault="00DC20FB" w:rsidP="0003046C">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Patrick Curry and Roy Willis, </w:t>
      </w:r>
      <w:r w:rsidRPr="002C5062">
        <w:rPr>
          <w:rFonts w:ascii="Arial" w:hAnsi="Arial" w:cs="Arial"/>
          <w:i/>
          <w:color w:val="000000" w:themeColor="text1"/>
          <w:lang w:val="en-US"/>
        </w:rPr>
        <w:t>Astrology, Science and Culture</w:t>
      </w:r>
      <w:r w:rsidRPr="002C5062">
        <w:rPr>
          <w:rFonts w:ascii="Arial" w:hAnsi="Arial" w:cs="Arial"/>
          <w:color w:val="000000" w:themeColor="text1"/>
          <w:lang w:val="en-US"/>
        </w:rPr>
        <w:t xml:space="preserve"> (Oxford: Berg, 2004), p. 23.</w:t>
      </w:r>
    </w:p>
  </w:footnote>
  <w:footnote w:id="144">
    <w:p w:rsidR="00DC20FB" w:rsidRPr="002C5062" w:rsidRDefault="00DC20FB" w:rsidP="0003046C">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Curry and Willis, </w:t>
      </w:r>
      <w:r w:rsidRPr="002C5062">
        <w:rPr>
          <w:rFonts w:ascii="Arial" w:hAnsi="Arial" w:cs="Arial"/>
          <w:i/>
          <w:color w:val="000000" w:themeColor="text1"/>
          <w:lang w:val="en-US"/>
        </w:rPr>
        <w:t>Astrology, Science and Culture</w:t>
      </w:r>
      <w:r w:rsidRPr="002C5062">
        <w:rPr>
          <w:rFonts w:ascii="Arial" w:hAnsi="Arial" w:cs="Arial"/>
          <w:color w:val="000000" w:themeColor="text1"/>
          <w:lang w:val="en-US"/>
        </w:rPr>
        <w:t>, p. 23.</w:t>
      </w:r>
    </w:p>
  </w:footnote>
  <w:footnote w:id="145">
    <w:p w:rsidR="00DC20FB" w:rsidRPr="002C5062" w:rsidRDefault="00DC20FB" w:rsidP="00E622AE">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Curry and Willis, </w:t>
      </w:r>
      <w:r w:rsidRPr="002C5062">
        <w:rPr>
          <w:rFonts w:ascii="Arial" w:hAnsi="Arial" w:cs="Arial"/>
          <w:i/>
          <w:color w:val="000000" w:themeColor="text1"/>
          <w:lang w:val="en-US"/>
        </w:rPr>
        <w:t>Astrology, Science and Culture</w:t>
      </w:r>
      <w:r w:rsidRPr="002C5062">
        <w:rPr>
          <w:rFonts w:ascii="Arial" w:hAnsi="Arial" w:cs="Arial"/>
          <w:color w:val="000000" w:themeColor="text1"/>
          <w:lang w:val="en-US"/>
        </w:rPr>
        <w:t>, p. 23.</w:t>
      </w:r>
    </w:p>
  </w:footnote>
  <w:footnote w:id="146">
    <w:p w:rsidR="00DC20FB" w:rsidRPr="002C5062" w:rsidRDefault="00DC20FB" w:rsidP="009F3117">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Godfrey Higgins, </w:t>
      </w:r>
      <w:r w:rsidRPr="002C5062">
        <w:rPr>
          <w:rFonts w:ascii="Arial" w:hAnsi="Arial" w:cs="Arial"/>
          <w:i/>
          <w:color w:val="000000" w:themeColor="text1"/>
          <w:lang w:val="en-US"/>
        </w:rPr>
        <w:t xml:space="preserve">Anacalypsis, vol. 1 </w:t>
      </w:r>
      <w:r w:rsidRPr="002C5062">
        <w:rPr>
          <w:rFonts w:ascii="Arial" w:hAnsi="Arial" w:cs="Arial"/>
          <w:color w:val="000000" w:themeColor="text1"/>
          <w:lang w:val="en-US"/>
        </w:rPr>
        <w:t>(London: Longman, Rees, Orme, Brown, Green, and Longman, 1836), pp. 207</w:t>
      </w:r>
      <w:r w:rsidRPr="002C5062">
        <w:rPr>
          <w:rFonts w:ascii="Arial" w:hAnsi="Arial" w:cs="Arial"/>
          <w:bCs/>
          <w:color w:val="000000" w:themeColor="text1"/>
          <w:lang w:val="en-US"/>
        </w:rPr>
        <w:sym w:font="Symbol" w:char="F02D"/>
      </w:r>
      <w:r w:rsidRPr="002C5062">
        <w:rPr>
          <w:rFonts w:ascii="Arial" w:hAnsi="Arial" w:cs="Arial"/>
          <w:bCs/>
          <w:color w:val="000000" w:themeColor="text1"/>
          <w:lang w:val="en-US"/>
        </w:rPr>
        <w:t>20</w:t>
      </w:r>
      <w:r w:rsidRPr="002C5062">
        <w:rPr>
          <w:rFonts w:ascii="Arial" w:hAnsi="Arial" w:cs="Arial"/>
          <w:color w:val="000000" w:themeColor="text1"/>
          <w:lang w:val="en-US"/>
        </w:rPr>
        <w:t>8.</w:t>
      </w:r>
    </w:p>
  </w:footnote>
  <w:footnote w:id="147">
    <w:p w:rsidR="00DC20FB" w:rsidRPr="002C5062" w:rsidRDefault="00DC20FB" w:rsidP="009F3117">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Higgins, </w:t>
      </w:r>
      <w:r w:rsidRPr="002C5062">
        <w:rPr>
          <w:rFonts w:ascii="Arial" w:hAnsi="Arial" w:cs="Arial"/>
          <w:i/>
          <w:color w:val="000000" w:themeColor="text1"/>
          <w:lang w:val="en-US"/>
        </w:rPr>
        <w:t xml:space="preserve">Anacalypsis, </w:t>
      </w:r>
      <w:r w:rsidRPr="002C5062">
        <w:rPr>
          <w:rFonts w:ascii="Arial" w:hAnsi="Arial" w:cs="Arial"/>
          <w:color w:val="000000" w:themeColor="text1"/>
          <w:lang w:val="en-US"/>
        </w:rPr>
        <w:t>pp. 207</w:t>
      </w:r>
      <w:r w:rsidRPr="002C5062">
        <w:rPr>
          <w:rFonts w:ascii="Arial" w:hAnsi="Arial" w:cs="Arial"/>
          <w:bCs/>
          <w:color w:val="000000" w:themeColor="text1"/>
          <w:lang w:val="en-US"/>
        </w:rPr>
        <w:sym w:font="Symbol" w:char="F02D"/>
      </w:r>
      <w:r w:rsidRPr="002C5062">
        <w:rPr>
          <w:rFonts w:ascii="Arial" w:hAnsi="Arial" w:cs="Arial"/>
          <w:bCs/>
          <w:color w:val="000000" w:themeColor="text1"/>
          <w:lang w:val="en-US"/>
        </w:rPr>
        <w:t>20</w:t>
      </w:r>
      <w:r w:rsidRPr="002C5062">
        <w:rPr>
          <w:rFonts w:ascii="Arial" w:hAnsi="Arial" w:cs="Arial"/>
          <w:color w:val="000000" w:themeColor="text1"/>
          <w:lang w:val="en-US"/>
        </w:rPr>
        <w:t>8.</w:t>
      </w:r>
    </w:p>
  </w:footnote>
  <w:footnote w:id="148">
    <w:p w:rsidR="00DC20FB" w:rsidRPr="002C5062" w:rsidRDefault="00DC20FB" w:rsidP="00E528FD">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Higgins, </w:t>
      </w:r>
      <w:r w:rsidRPr="002C5062">
        <w:rPr>
          <w:rFonts w:ascii="Arial" w:hAnsi="Arial" w:cs="Arial"/>
          <w:i/>
          <w:color w:val="000000" w:themeColor="text1"/>
          <w:lang w:val="en-US"/>
        </w:rPr>
        <w:t xml:space="preserve">Anacalypsis, </w:t>
      </w:r>
      <w:r w:rsidRPr="002C5062">
        <w:rPr>
          <w:rFonts w:ascii="Arial" w:hAnsi="Arial" w:cs="Arial"/>
          <w:color w:val="000000" w:themeColor="text1"/>
          <w:lang w:val="en-US"/>
        </w:rPr>
        <w:t>pp. 207</w:t>
      </w:r>
      <w:r w:rsidRPr="002C5062">
        <w:rPr>
          <w:rFonts w:ascii="Arial" w:hAnsi="Arial" w:cs="Arial"/>
          <w:bCs/>
          <w:color w:val="000000" w:themeColor="text1"/>
          <w:lang w:val="en-US"/>
        </w:rPr>
        <w:sym w:font="Symbol" w:char="F02D"/>
      </w:r>
      <w:r w:rsidRPr="002C5062">
        <w:rPr>
          <w:rFonts w:ascii="Arial" w:hAnsi="Arial" w:cs="Arial"/>
          <w:bCs/>
          <w:color w:val="000000" w:themeColor="text1"/>
          <w:lang w:val="en-US"/>
        </w:rPr>
        <w:t>20</w:t>
      </w:r>
      <w:r w:rsidRPr="002C5062">
        <w:rPr>
          <w:rFonts w:ascii="Arial" w:hAnsi="Arial" w:cs="Arial"/>
          <w:color w:val="000000" w:themeColor="text1"/>
          <w:lang w:val="en-US"/>
        </w:rPr>
        <w:t>8.</w:t>
      </w:r>
    </w:p>
  </w:footnote>
  <w:footnote w:id="149">
    <w:p w:rsidR="00DC20FB" w:rsidRPr="002C5062" w:rsidRDefault="00DC20FB" w:rsidP="00C91E89">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Raphael, </w:t>
      </w:r>
      <w:r w:rsidRPr="002C5062">
        <w:rPr>
          <w:rFonts w:ascii="Arial" w:hAnsi="Arial" w:cs="Arial"/>
          <w:i/>
          <w:color w:val="000000" w:themeColor="text1"/>
          <w:lang w:val="en-US"/>
        </w:rPr>
        <w:t>A Manual of Astrology</w:t>
      </w:r>
      <w:r w:rsidRPr="002C5062">
        <w:rPr>
          <w:rFonts w:ascii="Arial" w:hAnsi="Arial" w:cs="Arial"/>
          <w:color w:val="000000" w:themeColor="text1"/>
          <w:lang w:val="en-US"/>
        </w:rPr>
        <w:t>, p. vi; The Monthly Correspondent, No. 8 (August 1814), p. 359</w:t>
      </w:r>
    </w:p>
  </w:footnote>
  <w:footnote w:id="150">
    <w:p w:rsidR="00DC20FB" w:rsidRPr="002C5062" w:rsidRDefault="00DC20FB" w:rsidP="00C91E89">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eastAsia="Times New Roman" w:hAnsi="Arial" w:cs="Arial"/>
          <w:color w:val="000000" w:themeColor="text1"/>
          <w:lang w:val="en-US" w:eastAsia="en-GB"/>
        </w:rPr>
        <w:t xml:space="preserve">Stella, </w:t>
      </w:r>
      <w:r w:rsidRPr="002C5062">
        <w:rPr>
          <w:rFonts w:ascii="Arial" w:eastAsia="Times New Roman" w:hAnsi="Arial" w:cs="Arial"/>
          <w:i/>
          <w:color w:val="000000" w:themeColor="text1"/>
          <w:lang w:val="en-US" w:eastAsia="en-GB"/>
        </w:rPr>
        <w:t>The Astrologian’s Guide</w:t>
      </w:r>
      <w:r w:rsidRPr="002C5062">
        <w:rPr>
          <w:rFonts w:ascii="Arial" w:hAnsi="Arial" w:cs="Arial"/>
          <w:color w:val="000000" w:themeColor="text1"/>
          <w:lang w:val="en-US"/>
        </w:rPr>
        <w:t>, p. 25.</w:t>
      </w:r>
    </w:p>
  </w:footnote>
  <w:footnote w:id="151">
    <w:p w:rsidR="00DC20FB" w:rsidRPr="002C5062" w:rsidRDefault="00DC20FB" w:rsidP="00C91E89">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eastAsia="Times New Roman" w:hAnsi="Arial" w:cs="Arial"/>
          <w:i/>
          <w:color w:val="000000" w:themeColor="text1"/>
          <w:lang w:val="en-US" w:eastAsia="en-GB"/>
        </w:rPr>
        <w:t xml:space="preserve">The Horoscope, </w:t>
      </w:r>
      <w:r w:rsidRPr="002C5062">
        <w:rPr>
          <w:rFonts w:ascii="Arial" w:eastAsia="Times New Roman" w:hAnsi="Arial" w:cs="Arial"/>
          <w:color w:val="000000" w:themeColor="text1"/>
          <w:lang w:val="en-US" w:eastAsia="en-GB"/>
        </w:rPr>
        <w:t>ed. by Zadkiel</w:t>
      </w:r>
      <w:r w:rsidRPr="002C5062">
        <w:rPr>
          <w:rFonts w:ascii="Arial" w:eastAsia="Times New Roman" w:hAnsi="Arial" w:cs="Arial"/>
          <w:i/>
          <w:color w:val="000000" w:themeColor="text1"/>
          <w:lang w:val="en-US" w:eastAsia="en-GB"/>
        </w:rPr>
        <w:t xml:space="preserve"> </w:t>
      </w:r>
      <w:r w:rsidRPr="002C5062">
        <w:rPr>
          <w:rFonts w:ascii="Arial" w:eastAsia="Times New Roman" w:hAnsi="Arial" w:cs="Arial"/>
          <w:color w:val="000000" w:themeColor="text1"/>
          <w:lang w:val="en-US" w:eastAsia="en-GB"/>
        </w:rPr>
        <w:t>(Liverpool: Willmer and Smith, 1834)</w:t>
      </w:r>
      <w:r w:rsidRPr="002C5062">
        <w:rPr>
          <w:rFonts w:ascii="Arial" w:hAnsi="Arial" w:cs="Arial"/>
          <w:color w:val="000000" w:themeColor="text1"/>
          <w:lang w:val="en-US"/>
        </w:rPr>
        <w:t>, No. 5 (31 May 1834), p. 38.</w:t>
      </w:r>
    </w:p>
  </w:footnote>
  <w:footnote w:id="152">
    <w:p w:rsidR="00DC20FB" w:rsidRPr="002C5062" w:rsidRDefault="00DC20FB" w:rsidP="00C91E89">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[Anon.],</w:t>
      </w:r>
      <w:r w:rsidRPr="002C5062">
        <w:rPr>
          <w:rFonts w:ascii="Arial" w:eastAsia="Times New Roman" w:hAnsi="Arial" w:cs="Arial"/>
          <w:color w:val="000000" w:themeColor="text1"/>
          <w:lang w:val="en-US" w:eastAsia="en-GB"/>
        </w:rPr>
        <w:t xml:space="preserve"> </w:t>
      </w:r>
      <w:r w:rsidRPr="002C5062">
        <w:rPr>
          <w:rFonts w:ascii="Arial" w:eastAsia="Times New Roman" w:hAnsi="Arial" w:cs="Arial"/>
          <w:i/>
          <w:color w:val="000000" w:themeColor="text1"/>
          <w:lang w:val="en-US" w:eastAsia="en-GB"/>
        </w:rPr>
        <w:t>A Plea for Urania</w:t>
      </w:r>
      <w:r w:rsidRPr="002C5062">
        <w:rPr>
          <w:rFonts w:ascii="Arial" w:eastAsia="Times New Roman" w:hAnsi="Arial" w:cs="Arial"/>
          <w:color w:val="000000" w:themeColor="text1"/>
          <w:lang w:val="en-US" w:eastAsia="en-GB"/>
        </w:rPr>
        <w:t>,</w:t>
      </w:r>
      <w:r w:rsidRPr="002C5062">
        <w:rPr>
          <w:rFonts w:ascii="Arial" w:hAnsi="Arial" w:cs="Arial"/>
          <w:color w:val="000000" w:themeColor="text1"/>
          <w:lang w:val="en-US"/>
        </w:rPr>
        <w:t xml:space="preserve"> pp. 264</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265.</w:t>
      </w:r>
    </w:p>
  </w:footnote>
  <w:footnote w:id="153">
    <w:p w:rsidR="00DC20FB" w:rsidRPr="002C5062" w:rsidRDefault="00DC20FB" w:rsidP="005C7444">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eastAsia="Times New Roman" w:hAnsi="Arial" w:cs="Arial"/>
          <w:color w:val="000000" w:themeColor="text1"/>
          <w:lang w:val="en-US" w:eastAsia="en-GB"/>
        </w:rPr>
        <w:t xml:space="preserve">Alfred J. Pearce, </w:t>
      </w:r>
      <w:r w:rsidRPr="002C5062">
        <w:rPr>
          <w:rFonts w:ascii="Arial" w:eastAsia="Times New Roman" w:hAnsi="Arial" w:cs="Arial"/>
          <w:i/>
          <w:color w:val="000000" w:themeColor="text1"/>
          <w:lang w:val="en-US" w:eastAsia="en-GB"/>
        </w:rPr>
        <w:t xml:space="preserve">The Text-Book of Astrology, Vol. II </w:t>
      </w:r>
      <w:r w:rsidRPr="002C5062">
        <w:rPr>
          <w:rFonts w:ascii="Arial" w:eastAsia="Times New Roman" w:hAnsi="Arial" w:cs="Arial"/>
          <w:color w:val="000000" w:themeColor="text1"/>
          <w:lang w:val="en-US" w:eastAsia="en-GB"/>
        </w:rPr>
        <w:t>(London: Cousins &amp; Co., 1889)</w:t>
      </w:r>
      <w:r w:rsidRPr="002C5062">
        <w:rPr>
          <w:rFonts w:ascii="Arial" w:hAnsi="Arial" w:cs="Arial"/>
          <w:color w:val="000000" w:themeColor="text1"/>
          <w:lang w:val="en-US"/>
        </w:rPr>
        <w:t>, p. 338.</w:t>
      </w:r>
    </w:p>
  </w:footnote>
  <w:footnote w:id="154">
    <w:p w:rsidR="00DC20FB" w:rsidRPr="002C5062" w:rsidRDefault="00DC20FB" w:rsidP="00E44281">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Henry Christmas, </w:t>
      </w:r>
      <w:r w:rsidRPr="002C5062">
        <w:rPr>
          <w:rFonts w:ascii="Arial" w:hAnsi="Arial" w:cs="Arial"/>
          <w:i/>
          <w:color w:val="000000" w:themeColor="text1"/>
          <w:lang w:val="en-US"/>
        </w:rPr>
        <w:t>The Cradle of the Twin Giants, Science and History. In two volumes. Vol. I.</w:t>
      </w:r>
      <w:r w:rsidRPr="002C5062">
        <w:rPr>
          <w:rFonts w:ascii="Arial" w:hAnsi="Arial" w:cs="Arial"/>
          <w:color w:val="000000" w:themeColor="text1"/>
          <w:lang w:val="en-US"/>
        </w:rPr>
        <w:t xml:space="preserve"> (London: Richard Bentley, 1849), pp. 51</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53.</w:t>
      </w:r>
    </w:p>
  </w:footnote>
  <w:footnote w:id="155">
    <w:p w:rsidR="00DC20FB" w:rsidRPr="002C5062" w:rsidRDefault="00DC20FB" w:rsidP="00E44281">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Christmas, </w:t>
      </w:r>
      <w:r w:rsidRPr="002C5062">
        <w:rPr>
          <w:rFonts w:ascii="Arial" w:hAnsi="Arial" w:cs="Arial"/>
          <w:i/>
          <w:color w:val="000000" w:themeColor="text1"/>
          <w:lang w:val="en-US"/>
        </w:rPr>
        <w:t xml:space="preserve">The Cradle of the Twin Giants, </w:t>
      </w:r>
      <w:r w:rsidRPr="002C5062">
        <w:rPr>
          <w:rFonts w:ascii="Arial" w:hAnsi="Arial" w:cs="Arial"/>
          <w:color w:val="000000" w:themeColor="text1"/>
          <w:lang w:val="en-US"/>
        </w:rPr>
        <w:t>pp. 51</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53.</w:t>
      </w:r>
    </w:p>
  </w:footnote>
  <w:footnote w:id="156">
    <w:p w:rsidR="00DC20FB" w:rsidRPr="002C5062" w:rsidRDefault="00DC20FB" w:rsidP="008223D8">
      <w:pPr>
        <w:pStyle w:val="Textonotapie"/>
        <w:rPr>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Christmas, </w:t>
      </w:r>
      <w:r w:rsidRPr="002C5062">
        <w:rPr>
          <w:rFonts w:ascii="Arial" w:hAnsi="Arial" w:cs="Arial"/>
          <w:i/>
          <w:color w:val="000000" w:themeColor="text1"/>
          <w:lang w:val="en-US"/>
        </w:rPr>
        <w:t>The Cradle of the Twin Giants</w:t>
      </w:r>
      <w:r w:rsidRPr="002C5062">
        <w:rPr>
          <w:rFonts w:ascii="Arial" w:hAnsi="Arial" w:cs="Arial"/>
          <w:color w:val="000000" w:themeColor="text1"/>
          <w:lang w:val="en-US"/>
        </w:rPr>
        <w:t xml:space="preserve">, </w:t>
      </w:r>
      <w:r w:rsidR="00734AA4" w:rsidRPr="002C5062">
        <w:rPr>
          <w:rFonts w:ascii="Arial" w:hAnsi="Arial" w:cs="Arial"/>
          <w:color w:val="000000" w:themeColor="text1"/>
          <w:lang w:val="en-US"/>
        </w:rPr>
        <w:t xml:space="preserve">footnote, </w:t>
      </w:r>
      <w:r w:rsidRPr="002C5062">
        <w:rPr>
          <w:rFonts w:ascii="Arial" w:hAnsi="Arial" w:cs="Arial"/>
          <w:color w:val="000000" w:themeColor="text1"/>
          <w:lang w:val="en-US"/>
        </w:rPr>
        <w:t>pp. 107</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108.</w:t>
      </w:r>
    </w:p>
  </w:footnote>
  <w:footnote w:id="157">
    <w:p w:rsidR="00DC20FB" w:rsidRPr="002C5062" w:rsidRDefault="00DC20FB" w:rsidP="00E44281">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Christmas, </w:t>
      </w:r>
      <w:r w:rsidRPr="002C5062">
        <w:rPr>
          <w:rFonts w:ascii="Arial" w:hAnsi="Arial" w:cs="Arial"/>
          <w:i/>
          <w:color w:val="000000" w:themeColor="text1"/>
          <w:lang w:val="en-US"/>
        </w:rPr>
        <w:t>The Cradle of the Twin Giants</w:t>
      </w:r>
      <w:r w:rsidRPr="002C5062">
        <w:rPr>
          <w:rFonts w:ascii="Arial" w:hAnsi="Arial" w:cs="Arial"/>
          <w:color w:val="000000" w:themeColor="text1"/>
          <w:lang w:val="en-US"/>
        </w:rPr>
        <w:t xml:space="preserve">, </w:t>
      </w:r>
      <w:r w:rsidR="001F469E" w:rsidRPr="002C5062">
        <w:rPr>
          <w:rFonts w:ascii="Arial" w:hAnsi="Arial" w:cs="Arial"/>
          <w:color w:val="000000" w:themeColor="text1"/>
          <w:lang w:val="en-US"/>
        </w:rPr>
        <w:t xml:space="preserve">footnote, </w:t>
      </w:r>
      <w:r w:rsidRPr="002C5062">
        <w:rPr>
          <w:rFonts w:ascii="Arial" w:hAnsi="Arial" w:cs="Arial"/>
          <w:color w:val="000000" w:themeColor="text1"/>
          <w:lang w:val="en-US"/>
        </w:rPr>
        <w:t>pp. 107</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108.</w:t>
      </w:r>
    </w:p>
  </w:footnote>
  <w:footnote w:id="158">
    <w:p w:rsidR="00DC20FB" w:rsidRPr="002C5062" w:rsidRDefault="00DC20FB">
      <w:pPr>
        <w:pStyle w:val="Textonotapie"/>
        <w:rPr>
          <w:color w:val="000000" w:themeColor="text1"/>
          <w:lang w:val="en-US"/>
        </w:rPr>
      </w:pPr>
      <w:r w:rsidRPr="002C5062">
        <w:rPr>
          <w:rStyle w:val="Refdenotaalpie"/>
          <w:color w:val="000000" w:themeColor="text1"/>
          <w:lang w:val="en-US"/>
        </w:rPr>
        <w:footnoteRef/>
      </w:r>
      <w:r w:rsidRPr="002C5062">
        <w:rPr>
          <w:color w:val="000000" w:themeColor="text1"/>
          <w:lang w:val="en-US"/>
        </w:rPr>
        <w:t xml:space="preserve"> </w:t>
      </w:r>
      <w:r w:rsidR="002B2B63" w:rsidRPr="002C5062">
        <w:rPr>
          <w:rFonts w:ascii="Arial" w:hAnsi="Arial" w:cs="Arial"/>
          <w:color w:val="000000" w:themeColor="text1"/>
          <w:lang w:val="en-US"/>
        </w:rPr>
        <w:t xml:space="preserve">Campion, </w:t>
      </w:r>
      <w:r w:rsidR="002B2B63" w:rsidRPr="002C5062">
        <w:rPr>
          <w:rFonts w:ascii="Arial" w:eastAsia="Times New Roman" w:hAnsi="Arial" w:cs="Arial"/>
          <w:i/>
          <w:iCs/>
          <w:color w:val="000000" w:themeColor="text1"/>
          <w:lang w:val="en-US" w:eastAsia="en-GB"/>
        </w:rPr>
        <w:t>A History of Western Astrology</w:t>
      </w:r>
      <w:r w:rsidR="002B2B63" w:rsidRPr="002C5062">
        <w:rPr>
          <w:rFonts w:ascii="Arial" w:hAnsi="Arial" w:cs="Arial"/>
          <w:color w:val="000000" w:themeColor="text1"/>
          <w:lang w:val="en-US"/>
        </w:rPr>
        <w:t>, Vol. 2</w:t>
      </w:r>
      <w:r w:rsidRPr="002C5062">
        <w:rPr>
          <w:rFonts w:ascii="Arial" w:hAnsi="Arial" w:cs="Arial"/>
          <w:color w:val="000000" w:themeColor="text1"/>
          <w:lang w:val="en-US"/>
        </w:rPr>
        <w:t>, p. 216.</w:t>
      </w:r>
    </w:p>
  </w:footnote>
  <w:footnote w:id="159">
    <w:p w:rsidR="00DC20FB" w:rsidRPr="002C5062" w:rsidRDefault="00DC20FB">
      <w:pPr>
        <w:pStyle w:val="Textonotapie"/>
        <w:rPr>
          <w:color w:val="000000" w:themeColor="text1"/>
          <w:lang w:val="en-US"/>
        </w:rPr>
      </w:pPr>
      <w:r w:rsidRPr="002C5062">
        <w:rPr>
          <w:rStyle w:val="Refdenotaalpie"/>
          <w:color w:val="000000" w:themeColor="text1"/>
          <w:lang w:val="en-US"/>
        </w:rPr>
        <w:footnoteRef/>
      </w:r>
      <w:r w:rsidRPr="002C5062">
        <w:rPr>
          <w:color w:val="000000" w:themeColor="text1"/>
          <w:lang w:val="en-US"/>
        </w:rPr>
        <w:t xml:space="preserve"> </w:t>
      </w:r>
      <w:r w:rsidRPr="002C5062">
        <w:rPr>
          <w:rFonts w:ascii="Arial" w:hAnsi="Arial" w:cs="Arial"/>
          <w:color w:val="000000" w:themeColor="text1"/>
          <w:lang w:val="en-US"/>
        </w:rPr>
        <w:t xml:space="preserve">Tester, </w:t>
      </w:r>
      <w:r w:rsidRPr="002C5062">
        <w:rPr>
          <w:rFonts w:ascii="Arial" w:hAnsi="Arial" w:cs="Arial"/>
          <w:i/>
          <w:color w:val="000000" w:themeColor="text1"/>
          <w:lang w:val="en-US"/>
        </w:rPr>
        <w:t>History</w:t>
      </w:r>
      <w:r w:rsidRPr="002C5062">
        <w:rPr>
          <w:rFonts w:ascii="Arial" w:hAnsi="Arial" w:cs="Arial"/>
          <w:color w:val="000000" w:themeColor="text1"/>
          <w:lang w:val="en-US"/>
        </w:rPr>
        <w:t>, p. 241.</w:t>
      </w:r>
    </w:p>
  </w:footnote>
  <w:footnote w:id="160">
    <w:p w:rsidR="00DC20FB" w:rsidRPr="002C5062" w:rsidRDefault="00DC20FB">
      <w:pPr>
        <w:pStyle w:val="Textonotapie"/>
        <w:rPr>
          <w:color w:val="000000" w:themeColor="text1"/>
          <w:lang w:val="en-US"/>
        </w:rPr>
      </w:pPr>
      <w:r w:rsidRPr="002C5062">
        <w:rPr>
          <w:rStyle w:val="Refdenotaalpie"/>
          <w:color w:val="000000" w:themeColor="text1"/>
          <w:lang w:val="en-US"/>
        </w:rPr>
        <w:footnoteRef/>
      </w:r>
      <w:r w:rsidRPr="002C5062">
        <w:rPr>
          <w:color w:val="000000" w:themeColor="text1"/>
          <w:lang w:val="en-US"/>
        </w:rPr>
        <w:t xml:space="preserve"> </w:t>
      </w:r>
      <w:r w:rsidRPr="002C5062">
        <w:rPr>
          <w:rFonts w:ascii="Arial" w:hAnsi="Arial" w:cs="Arial"/>
          <w:color w:val="000000" w:themeColor="text1"/>
          <w:lang w:val="en-US"/>
        </w:rPr>
        <w:t>Bowden, ‘The scientific revolution in astrology’, p. 220.</w:t>
      </w:r>
    </w:p>
  </w:footnote>
  <w:footnote w:id="161">
    <w:p w:rsidR="00DC20FB" w:rsidRPr="002C5062" w:rsidRDefault="00DC20FB" w:rsidP="00355826">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eastAsia="Times New Roman" w:hAnsi="Arial" w:cs="Arial"/>
          <w:i/>
          <w:color w:val="000000" w:themeColor="text1"/>
          <w:lang w:val="en-US" w:eastAsia="en-GB"/>
        </w:rPr>
        <w:t xml:space="preserve">The Astrologer of the Nineteenth Century, </w:t>
      </w:r>
      <w:r w:rsidRPr="002C5062">
        <w:rPr>
          <w:rFonts w:ascii="Arial" w:eastAsia="Times New Roman" w:hAnsi="Arial" w:cs="Arial"/>
          <w:color w:val="000000" w:themeColor="text1"/>
          <w:lang w:val="en-US" w:eastAsia="en-GB"/>
        </w:rPr>
        <w:t>6th edn</w:t>
      </w:r>
      <w:r w:rsidRPr="002C5062">
        <w:rPr>
          <w:rFonts w:ascii="Arial" w:hAnsi="Arial" w:cs="Arial"/>
          <w:color w:val="000000" w:themeColor="text1"/>
          <w:lang w:val="en-US"/>
        </w:rPr>
        <w:t>, No. 20 (16 October 1824), p. 302.</w:t>
      </w:r>
    </w:p>
  </w:footnote>
  <w:footnote w:id="162">
    <w:p w:rsidR="00DC20FB" w:rsidRPr="002C5062" w:rsidRDefault="00DC20FB" w:rsidP="00545C5C">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eastAsia="Times New Roman" w:hAnsi="Arial" w:cs="Arial"/>
          <w:i/>
          <w:color w:val="000000" w:themeColor="text1"/>
          <w:lang w:val="en-US" w:eastAsia="en-GB"/>
        </w:rPr>
        <w:t xml:space="preserve">The Astrologer of the Nineteenth Century, </w:t>
      </w:r>
      <w:r w:rsidRPr="002C5062">
        <w:rPr>
          <w:rFonts w:ascii="Arial" w:eastAsia="Times New Roman" w:hAnsi="Arial" w:cs="Arial"/>
          <w:color w:val="000000" w:themeColor="text1"/>
          <w:lang w:val="en-US" w:eastAsia="en-GB"/>
        </w:rPr>
        <w:t>6th edn</w:t>
      </w:r>
      <w:r w:rsidRPr="002C5062">
        <w:rPr>
          <w:rFonts w:ascii="Arial" w:hAnsi="Arial" w:cs="Arial"/>
          <w:color w:val="000000" w:themeColor="text1"/>
          <w:lang w:val="en-US"/>
        </w:rPr>
        <w:t>, No. 20 (16 October 1824), p. 302.</w:t>
      </w:r>
    </w:p>
  </w:footnote>
  <w:footnote w:id="163">
    <w:p w:rsidR="00DC20FB" w:rsidRPr="002C5062" w:rsidRDefault="00DC20FB" w:rsidP="00C57BC1">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eastAsia="Times New Roman" w:hAnsi="Arial" w:cs="Arial"/>
          <w:i/>
          <w:color w:val="000000" w:themeColor="text1"/>
          <w:lang w:val="en-US" w:eastAsia="en-GB"/>
        </w:rPr>
        <w:t>The Astrologer of the Nineteenth Century</w:t>
      </w:r>
      <w:r w:rsidRPr="002C5062">
        <w:rPr>
          <w:rFonts w:ascii="Arial" w:hAnsi="Arial" w:cs="Arial"/>
          <w:color w:val="000000" w:themeColor="text1"/>
          <w:lang w:val="en-US"/>
        </w:rPr>
        <w:t xml:space="preserve">, </w:t>
      </w:r>
      <w:r w:rsidRPr="002C5062">
        <w:rPr>
          <w:rFonts w:ascii="Arial" w:eastAsia="Times New Roman" w:hAnsi="Arial" w:cs="Arial"/>
          <w:color w:val="000000" w:themeColor="text1"/>
          <w:lang w:val="en-US" w:eastAsia="en-GB"/>
        </w:rPr>
        <w:t>6th edn</w:t>
      </w:r>
      <w:r w:rsidRPr="002C5062">
        <w:rPr>
          <w:rFonts w:ascii="Arial" w:hAnsi="Arial" w:cs="Arial"/>
          <w:color w:val="000000" w:themeColor="text1"/>
          <w:lang w:val="en-US"/>
        </w:rPr>
        <w:t>, No. 18 (2 October 1824), p. 286.</w:t>
      </w:r>
    </w:p>
  </w:footnote>
  <w:footnote w:id="164">
    <w:p w:rsidR="00DC20FB" w:rsidRPr="002C5062" w:rsidRDefault="00DC20FB" w:rsidP="002038D3">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eastAsia="Times New Roman" w:hAnsi="Arial" w:cs="Arial"/>
          <w:i/>
          <w:color w:val="000000" w:themeColor="text1"/>
          <w:lang w:val="en-US" w:eastAsia="en-GB"/>
        </w:rPr>
        <w:t>The Astrologer of the Nineteenth Century</w:t>
      </w:r>
      <w:r w:rsidRPr="002C5062">
        <w:rPr>
          <w:rFonts w:ascii="Arial" w:hAnsi="Arial" w:cs="Arial"/>
          <w:color w:val="000000" w:themeColor="text1"/>
          <w:lang w:val="en-US"/>
        </w:rPr>
        <w:t xml:space="preserve">, </w:t>
      </w:r>
      <w:r w:rsidRPr="002C5062">
        <w:rPr>
          <w:rFonts w:ascii="Arial" w:eastAsia="Times New Roman" w:hAnsi="Arial" w:cs="Arial"/>
          <w:color w:val="000000" w:themeColor="text1"/>
          <w:lang w:val="en-US" w:eastAsia="en-GB"/>
        </w:rPr>
        <w:t>6th edn</w:t>
      </w:r>
      <w:r w:rsidRPr="002C5062">
        <w:rPr>
          <w:rFonts w:ascii="Arial" w:hAnsi="Arial" w:cs="Arial"/>
          <w:color w:val="000000" w:themeColor="text1"/>
          <w:lang w:val="en-US"/>
        </w:rPr>
        <w:t>, No. 14 (4 September 1824), p. 222.</w:t>
      </w:r>
    </w:p>
  </w:footnote>
  <w:footnote w:id="165">
    <w:p w:rsidR="00DC20FB" w:rsidRPr="002C5062" w:rsidRDefault="00DC20FB" w:rsidP="00C5545F">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Raphael, </w:t>
      </w:r>
      <w:r w:rsidRPr="002C5062">
        <w:rPr>
          <w:rFonts w:ascii="Arial" w:hAnsi="Arial" w:cs="Arial"/>
          <w:i/>
          <w:color w:val="000000" w:themeColor="text1"/>
          <w:lang w:val="en-US"/>
        </w:rPr>
        <w:t>A Manual of Astrology</w:t>
      </w:r>
      <w:r w:rsidRPr="002C5062">
        <w:rPr>
          <w:rFonts w:ascii="Arial" w:hAnsi="Arial" w:cs="Arial"/>
          <w:color w:val="000000" w:themeColor="text1"/>
          <w:lang w:val="en-US"/>
        </w:rPr>
        <w:t>, pp. 70</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72.</w:t>
      </w:r>
    </w:p>
  </w:footnote>
  <w:footnote w:id="166">
    <w:p w:rsidR="00DC20FB" w:rsidRPr="002C5062" w:rsidRDefault="00DC20FB" w:rsidP="00CF350D">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The Horoscope</w:t>
      </w:r>
      <w:r w:rsidRPr="002C5062">
        <w:rPr>
          <w:rFonts w:ascii="Arial" w:hAnsi="Arial" w:cs="Arial"/>
          <w:color w:val="000000" w:themeColor="text1"/>
          <w:lang w:val="en-US"/>
        </w:rPr>
        <w:t>, No. 10 (5 July 1834), p. 79.</w:t>
      </w:r>
    </w:p>
  </w:footnote>
  <w:footnote w:id="167">
    <w:p w:rsidR="00DC20FB" w:rsidRPr="002C5062" w:rsidRDefault="00DC20FB" w:rsidP="00CF350D">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[Anon.],</w:t>
      </w:r>
      <w:r w:rsidRPr="002C5062">
        <w:rPr>
          <w:rFonts w:ascii="Arial" w:eastAsia="Times New Roman" w:hAnsi="Arial" w:cs="Arial"/>
          <w:color w:val="000000" w:themeColor="text1"/>
          <w:lang w:val="en-US" w:eastAsia="en-GB"/>
        </w:rPr>
        <w:t xml:space="preserve"> </w:t>
      </w:r>
      <w:r w:rsidRPr="002C5062">
        <w:rPr>
          <w:rFonts w:ascii="Arial" w:eastAsia="Times New Roman" w:hAnsi="Arial" w:cs="Arial"/>
          <w:i/>
          <w:color w:val="000000" w:themeColor="text1"/>
          <w:lang w:val="en-US" w:eastAsia="en-GB"/>
        </w:rPr>
        <w:t>A Plea for Urania</w:t>
      </w:r>
      <w:r w:rsidRPr="002C5062">
        <w:rPr>
          <w:rFonts w:ascii="Arial" w:hAnsi="Arial" w:cs="Arial"/>
          <w:color w:val="000000" w:themeColor="text1"/>
          <w:lang w:val="en-US"/>
        </w:rPr>
        <w:t>, p. 259.</w:t>
      </w:r>
    </w:p>
  </w:footnote>
  <w:footnote w:id="168">
    <w:p w:rsidR="00DC20FB" w:rsidRPr="002C5062" w:rsidRDefault="00DC20FB" w:rsidP="00CF350D">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[Anon.],</w:t>
      </w:r>
      <w:r w:rsidRPr="002C5062">
        <w:rPr>
          <w:rFonts w:ascii="Arial" w:eastAsia="Times New Roman" w:hAnsi="Arial" w:cs="Arial"/>
          <w:color w:val="000000" w:themeColor="text1"/>
          <w:lang w:val="en-US" w:eastAsia="en-GB"/>
        </w:rPr>
        <w:t xml:space="preserve"> </w:t>
      </w:r>
      <w:r w:rsidRPr="002C5062">
        <w:rPr>
          <w:rFonts w:ascii="Arial" w:eastAsia="Times New Roman" w:hAnsi="Arial" w:cs="Arial"/>
          <w:i/>
          <w:color w:val="000000" w:themeColor="text1"/>
          <w:lang w:val="en-US" w:eastAsia="en-GB"/>
        </w:rPr>
        <w:t>A Plea for Urania</w:t>
      </w:r>
      <w:r w:rsidRPr="002C5062">
        <w:rPr>
          <w:rFonts w:ascii="Arial" w:hAnsi="Arial" w:cs="Arial"/>
          <w:color w:val="000000" w:themeColor="text1"/>
          <w:lang w:val="en-US"/>
        </w:rPr>
        <w:t>, p. 261.</w:t>
      </w:r>
    </w:p>
  </w:footnote>
  <w:footnote w:id="169">
    <w:p w:rsidR="00DC20FB" w:rsidRPr="002C5062" w:rsidRDefault="00DC20FB" w:rsidP="00C72B5E">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John Varley, </w:t>
      </w:r>
      <w:r w:rsidRPr="002C5062">
        <w:rPr>
          <w:rFonts w:ascii="Arial" w:hAnsi="Arial" w:cs="Arial"/>
          <w:i/>
          <w:color w:val="000000" w:themeColor="text1"/>
          <w:lang w:val="en-US"/>
        </w:rPr>
        <w:t>A treatise on zodiacal physiognomy</w:t>
      </w:r>
      <w:r w:rsidRPr="002C5062">
        <w:rPr>
          <w:rFonts w:ascii="Arial" w:eastAsia="Arial Unicode MS" w:hAnsi="Arial" w:cs="Arial"/>
          <w:i/>
          <w:color w:val="000000" w:themeColor="text1"/>
          <w:lang w:val="en-US"/>
        </w:rPr>
        <w:t xml:space="preserve"> </w:t>
      </w:r>
      <w:r w:rsidRPr="002C5062">
        <w:rPr>
          <w:rFonts w:ascii="Arial" w:hAnsi="Arial" w:cs="Arial"/>
          <w:color w:val="000000" w:themeColor="text1"/>
          <w:lang w:val="en-US"/>
        </w:rPr>
        <w:t>(</w:t>
      </w:r>
      <w:r w:rsidRPr="002C5062">
        <w:rPr>
          <w:rStyle w:val="exldetailsdisplayval"/>
          <w:rFonts w:ascii="Arial" w:eastAsia="Arial Unicode MS" w:hAnsi="Arial" w:cs="Arial"/>
          <w:color w:val="000000" w:themeColor="text1"/>
          <w:lang w:val="en-US"/>
        </w:rPr>
        <w:t xml:space="preserve">London, 1828), </w:t>
      </w:r>
      <w:r w:rsidRPr="002C5062">
        <w:rPr>
          <w:rFonts w:ascii="Arial" w:hAnsi="Arial" w:cs="Arial"/>
          <w:color w:val="000000" w:themeColor="text1"/>
          <w:lang w:val="en-US"/>
        </w:rPr>
        <w:t>p. 3.</w:t>
      </w:r>
    </w:p>
  </w:footnote>
  <w:footnote w:id="170">
    <w:p w:rsidR="00DC20FB" w:rsidRPr="002C5062" w:rsidRDefault="00DC20FB" w:rsidP="00AC729A">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Varley, </w:t>
      </w:r>
      <w:r w:rsidRPr="002C5062">
        <w:rPr>
          <w:rFonts w:ascii="Arial" w:hAnsi="Arial" w:cs="Arial"/>
          <w:i/>
          <w:color w:val="000000" w:themeColor="text1"/>
          <w:lang w:val="en-US"/>
        </w:rPr>
        <w:t>A treatise on zodiacal physiognomy</w:t>
      </w:r>
      <w:r w:rsidRPr="002C5062">
        <w:rPr>
          <w:rFonts w:ascii="Arial" w:hAnsi="Arial" w:cs="Arial"/>
          <w:color w:val="000000" w:themeColor="text1"/>
          <w:lang w:val="en-US"/>
        </w:rPr>
        <w:t>, pp. 45</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47.</w:t>
      </w:r>
    </w:p>
  </w:footnote>
  <w:footnote w:id="171">
    <w:p w:rsidR="00DC20FB" w:rsidRPr="002C5062" w:rsidRDefault="00DC20FB" w:rsidP="005036BD">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Varley, </w:t>
      </w:r>
      <w:r w:rsidRPr="002C5062">
        <w:rPr>
          <w:rFonts w:ascii="Arial" w:hAnsi="Arial" w:cs="Arial"/>
          <w:i/>
          <w:color w:val="000000" w:themeColor="text1"/>
          <w:lang w:val="en-US"/>
        </w:rPr>
        <w:t>A treatise on zodiacal physiognomy</w:t>
      </w:r>
      <w:r w:rsidRPr="002C5062">
        <w:rPr>
          <w:rFonts w:ascii="Arial" w:hAnsi="Arial" w:cs="Arial"/>
          <w:color w:val="000000" w:themeColor="text1"/>
          <w:lang w:val="en-US"/>
        </w:rPr>
        <w:t>, pp. 45</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47.</w:t>
      </w:r>
    </w:p>
  </w:footnote>
  <w:footnote w:id="172">
    <w:p w:rsidR="00DC20FB" w:rsidRPr="002C5062" w:rsidRDefault="00DC20FB" w:rsidP="005C00BA">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Varley, </w:t>
      </w:r>
      <w:r w:rsidRPr="002C5062">
        <w:rPr>
          <w:rFonts w:ascii="Arial" w:hAnsi="Arial" w:cs="Arial"/>
          <w:i/>
          <w:color w:val="000000" w:themeColor="text1"/>
          <w:lang w:val="en-US"/>
        </w:rPr>
        <w:t>A treatise on zodiacal physiognomy</w:t>
      </w:r>
      <w:r w:rsidRPr="002C5062">
        <w:rPr>
          <w:rFonts w:ascii="Arial" w:hAnsi="Arial" w:cs="Arial"/>
          <w:color w:val="000000" w:themeColor="text1"/>
          <w:lang w:val="en-US"/>
        </w:rPr>
        <w:t>, pp. 45</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47.</w:t>
      </w:r>
    </w:p>
  </w:footnote>
  <w:footnote w:id="173">
    <w:p w:rsidR="00DC20FB" w:rsidRPr="002C5062" w:rsidRDefault="00DC20FB" w:rsidP="00AC729A">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Varley, </w:t>
      </w:r>
      <w:r w:rsidRPr="002C5062">
        <w:rPr>
          <w:rFonts w:ascii="Arial" w:hAnsi="Arial" w:cs="Arial"/>
          <w:i/>
          <w:color w:val="000000" w:themeColor="text1"/>
          <w:lang w:val="en-US"/>
        </w:rPr>
        <w:t>A treatise on zodiacal physiognomy</w:t>
      </w:r>
      <w:r w:rsidRPr="002C5062">
        <w:rPr>
          <w:rFonts w:ascii="Arial" w:hAnsi="Arial" w:cs="Arial"/>
          <w:color w:val="000000" w:themeColor="text1"/>
          <w:lang w:val="en-US"/>
        </w:rPr>
        <w:t>, pp. 45</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47.</w:t>
      </w:r>
    </w:p>
  </w:footnote>
  <w:footnote w:id="174">
    <w:p w:rsidR="00DC20FB" w:rsidRPr="002C5062" w:rsidRDefault="00DC20F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Pearce, </w:t>
      </w:r>
      <w:r w:rsidRPr="002C5062">
        <w:rPr>
          <w:rFonts w:ascii="Arial" w:hAnsi="Arial" w:cs="Arial"/>
          <w:i/>
          <w:color w:val="000000" w:themeColor="text1"/>
          <w:lang w:val="en-US"/>
        </w:rPr>
        <w:t>The Text-Book of Astrology Vol. I.</w:t>
      </w:r>
      <w:r w:rsidRPr="002C5062">
        <w:rPr>
          <w:rFonts w:ascii="Arial" w:hAnsi="Arial" w:cs="Arial"/>
          <w:color w:val="000000" w:themeColor="text1"/>
          <w:lang w:val="en-US"/>
        </w:rPr>
        <w:t>, p. 73.</w:t>
      </w:r>
    </w:p>
  </w:footnote>
  <w:footnote w:id="175">
    <w:p w:rsidR="00DC20FB" w:rsidRPr="002C5062" w:rsidRDefault="00DC20F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Margaret Hone, </w:t>
      </w:r>
      <w:r w:rsidRPr="002C5062">
        <w:rPr>
          <w:rFonts w:ascii="Arial" w:hAnsi="Arial" w:cs="Arial"/>
          <w:i/>
          <w:color w:val="000000" w:themeColor="text1"/>
          <w:lang w:val="en-US"/>
        </w:rPr>
        <w:t>The Modern Text Book of Astrology</w:t>
      </w:r>
      <w:r w:rsidRPr="002C5062">
        <w:rPr>
          <w:rFonts w:ascii="Arial" w:hAnsi="Arial" w:cs="Arial"/>
          <w:color w:val="000000" w:themeColor="text1"/>
          <w:lang w:val="en-US"/>
        </w:rPr>
        <w:t xml:space="preserve"> (Southampton: The Camelot Press Ltd, 1978 [1951]), p. 33.</w:t>
      </w:r>
    </w:p>
  </w:footnote>
  <w:footnote w:id="176">
    <w:p w:rsidR="00DC20FB" w:rsidRPr="002C5062" w:rsidRDefault="00DC20FB" w:rsidP="002203A3">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Hone, </w:t>
      </w:r>
      <w:r w:rsidRPr="002C5062">
        <w:rPr>
          <w:rFonts w:ascii="Arial" w:hAnsi="Arial" w:cs="Arial"/>
          <w:i/>
          <w:color w:val="000000" w:themeColor="text1"/>
          <w:lang w:val="en-US"/>
        </w:rPr>
        <w:t>The Modern Text Book of Astrology</w:t>
      </w:r>
      <w:r w:rsidRPr="002C5062">
        <w:rPr>
          <w:rFonts w:ascii="Arial" w:hAnsi="Arial" w:cs="Arial"/>
          <w:color w:val="000000" w:themeColor="text1"/>
          <w:lang w:val="en-US"/>
        </w:rPr>
        <w:t>, p. 33.</w:t>
      </w:r>
    </w:p>
  </w:footnote>
  <w:footnote w:id="177">
    <w:p w:rsidR="00DC20FB" w:rsidRPr="002C5062" w:rsidRDefault="00DC20FB" w:rsidP="00A454EF">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Style w:val="citation"/>
          <w:rFonts w:ascii="Arial" w:hAnsi="Arial" w:cs="Arial"/>
          <w:i/>
          <w:iCs/>
          <w:color w:val="000000" w:themeColor="text1"/>
          <w:lang w:val="en-US"/>
        </w:rPr>
        <w:t>The Scientific Papers of Sir William Herschel</w:t>
      </w:r>
      <w:r w:rsidRPr="002C5062">
        <w:rPr>
          <w:rStyle w:val="citation"/>
          <w:rFonts w:ascii="Arial" w:hAnsi="Arial" w:cs="Arial"/>
          <w:color w:val="000000" w:themeColor="text1"/>
          <w:lang w:val="en-US"/>
        </w:rPr>
        <w:t xml:space="preserve">, ed. by </w:t>
      </w:r>
      <w:r w:rsidRPr="002C5062">
        <w:rPr>
          <w:rFonts w:ascii="Arial" w:hAnsi="Arial" w:cs="Arial"/>
          <w:color w:val="000000" w:themeColor="text1"/>
          <w:lang w:val="en-US"/>
        </w:rPr>
        <w:t xml:space="preserve">J. L. E. </w:t>
      </w:r>
      <w:hyperlink r:id="rId1" w:tooltip="J. L. E. Dreyer" w:history="1">
        <w:r w:rsidRPr="002C5062">
          <w:rPr>
            <w:rStyle w:val="Hipervnculo"/>
            <w:rFonts w:ascii="Arial" w:hAnsi="Arial" w:cs="Arial"/>
            <w:color w:val="000000" w:themeColor="text1"/>
            <w:u w:val="none"/>
            <w:lang w:val="en-US"/>
          </w:rPr>
          <w:t>Dreyer</w:t>
        </w:r>
      </w:hyperlink>
      <w:r w:rsidRPr="002C5062">
        <w:rPr>
          <w:rStyle w:val="Hipervnculo"/>
          <w:rFonts w:ascii="Arial" w:hAnsi="Arial" w:cs="Arial"/>
          <w:color w:val="000000" w:themeColor="text1"/>
          <w:u w:val="none"/>
          <w:lang w:val="en-US"/>
        </w:rPr>
        <w:t xml:space="preserve"> </w:t>
      </w:r>
      <w:r w:rsidRPr="002C5062">
        <w:rPr>
          <w:rStyle w:val="citation"/>
          <w:rFonts w:ascii="Arial" w:hAnsi="Arial" w:cs="Arial"/>
          <w:color w:val="000000" w:themeColor="text1"/>
          <w:lang w:val="en-US"/>
        </w:rPr>
        <w:t>(London: Royal Society and Royal Astronomical Society, 1912), p. 100</w:t>
      </w:r>
      <w:r w:rsidR="00CA6B38" w:rsidRPr="002C5062">
        <w:rPr>
          <w:rStyle w:val="citation"/>
          <w:rFonts w:ascii="Arial" w:hAnsi="Arial" w:cs="Arial"/>
          <w:color w:val="000000" w:themeColor="text1"/>
          <w:lang w:val="en-US"/>
        </w:rPr>
        <w:t>.</w:t>
      </w:r>
    </w:p>
  </w:footnote>
  <w:footnote w:id="178">
    <w:p w:rsidR="00DC20FB" w:rsidRPr="002C5062" w:rsidRDefault="00DC20F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Style w:val="citation"/>
          <w:rFonts w:ascii="Arial" w:hAnsi="Arial" w:cs="Arial"/>
          <w:i/>
          <w:iCs/>
          <w:color w:val="000000" w:themeColor="text1"/>
          <w:lang w:val="en-US"/>
        </w:rPr>
        <w:t>The Scientific Papers of Sir William Herschel,</w:t>
      </w:r>
      <w:r w:rsidRPr="002C5062">
        <w:rPr>
          <w:rStyle w:val="citation"/>
          <w:rFonts w:ascii="Arial" w:hAnsi="Arial" w:cs="Arial"/>
          <w:color w:val="000000" w:themeColor="text1"/>
          <w:lang w:val="en-US"/>
        </w:rPr>
        <w:t xml:space="preserve"> p. 100</w:t>
      </w:r>
      <w:r w:rsidR="00CA6B38" w:rsidRPr="002C5062">
        <w:rPr>
          <w:rStyle w:val="citation"/>
          <w:rFonts w:ascii="Arial" w:hAnsi="Arial" w:cs="Arial"/>
          <w:color w:val="000000" w:themeColor="text1"/>
          <w:lang w:val="en-US"/>
        </w:rPr>
        <w:t>.</w:t>
      </w:r>
    </w:p>
  </w:footnote>
  <w:footnote w:id="179">
    <w:p w:rsidR="00DC20FB" w:rsidRPr="002C5062" w:rsidRDefault="00DC20FB" w:rsidP="00122689">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 xml:space="preserve">The London Magazine Enlarged and Improved, </w:t>
      </w:r>
      <w:r w:rsidRPr="002C5062">
        <w:rPr>
          <w:rFonts w:ascii="Arial" w:hAnsi="Arial" w:cs="Arial"/>
          <w:color w:val="000000" w:themeColor="text1"/>
          <w:lang w:val="en-US"/>
        </w:rPr>
        <w:t>Vol. 1 (July 1783)</w:t>
      </w:r>
      <w:r w:rsidRPr="002C5062">
        <w:rPr>
          <w:rFonts w:ascii="Arial" w:hAnsi="Arial" w:cs="Arial"/>
          <w:i/>
          <w:color w:val="000000" w:themeColor="text1"/>
          <w:lang w:val="en-US"/>
        </w:rPr>
        <w:t xml:space="preserve"> </w:t>
      </w:r>
      <w:r w:rsidRPr="002C5062">
        <w:rPr>
          <w:rFonts w:ascii="Arial" w:hAnsi="Arial" w:cs="Arial"/>
          <w:color w:val="000000" w:themeColor="text1"/>
          <w:lang w:val="en-US"/>
        </w:rPr>
        <w:t>(London, 1783), pp. 17</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21.</w:t>
      </w:r>
    </w:p>
  </w:footnote>
  <w:footnote w:id="180">
    <w:p w:rsidR="00DC20FB" w:rsidRPr="002C5062" w:rsidRDefault="00DC20FB" w:rsidP="00175538">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 xml:space="preserve">The London Magazine Enlarged and Improved, </w:t>
      </w:r>
      <w:r w:rsidRPr="002C5062">
        <w:rPr>
          <w:rFonts w:ascii="Arial" w:hAnsi="Arial" w:cs="Arial"/>
          <w:color w:val="000000" w:themeColor="text1"/>
          <w:lang w:val="en-US"/>
        </w:rPr>
        <w:t>Vol. 1 (July 1783), pp. 17</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21.</w:t>
      </w:r>
    </w:p>
  </w:footnote>
  <w:footnote w:id="181">
    <w:p w:rsidR="00DC20FB" w:rsidRPr="002C5062" w:rsidRDefault="00DC20F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Tom Standage, </w:t>
      </w:r>
      <w:r w:rsidRPr="002C5062">
        <w:rPr>
          <w:rFonts w:ascii="Arial" w:hAnsi="Arial" w:cs="Arial"/>
          <w:i/>
          <w:color w:val="000000" w:themeColor="text1"/>
          <w:lang w:val="en-US"/>
        </w:rPr>
        <w:t>The Neptune File: A Story of Astronomical Rivalry and the Pioneers of Planet Hunting</w:t>
      </w:r>
      <w:r w:rsidRPr="002C5062">
        <w:rPr>
          <w:rFonts w:ascii="Arial" w:hAnsi="Arial" w:cs="Arial"/>
          <w:color w:val="000000" w:themeColor="text1"/>
          <w:lang w:val="en-US"/>
        </w:rPr>
        <w:t xml:space="preserve"> (New York: Walker Publishing Company, 2000), p. 147.</w:t>
      </w:r>
    </w:p>
  </w:footnote>
  <w:footnote w:id="182">
    <w:p w:rsidR="00DC20FB" w:rsidRPr="002C5062" w:rsidRDefault="00DC20F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François Arago,</w:t>
      </w:r>
      <w:r w:rsidRPr="002C5062">
        <w:rPr>
          <w:rFonts w:ascii="Arial" w:hAnsi="Arial" w:cs="Arial"/>
          <w:i/>
          <w:color w:val="000000" w:themeColor="text1"/>
          <w:lang w:val="en-US"/>
        </w:rPr>
        <w:t xml:space="preserve"> Popular Astronomy</w:t>
      </w:r>
      <w:r w:rsidRPr="002C5062">
        <w:rPr>
          <w:rFonts w:ascii="Arial" w:hAnsi="Arial" w:cs="Arial"/>
          <w:color w:val="000000" w:themeColor="text1"/>
          <w:lang w:val="en-US"/>
        </w:rPr>
        <w:t>, Vol. 2, trans. and ed. by Admiral W. H. Smyth and Robert Grant (London: Longman, Brown, Green, Longmans, and Roberts, 1858), p. 617.</w:t>
      </w:r>
    </w:p>
  </w:footnote>
  <w:footnote w:id="183">
    <w:p w:rsidR="00DC20FB" w:rsidRPr="002C5062" w:rsidRDefault="00DC20F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Arago,</w:t>
      </w:r>
      <w:r w:rsidRPr="002C5062">
        <w:rPr>
          <w:rFonts w:ascii="Arial" w:hAnsi="Arial" w:cs="Arial"/>
          <w:i/>
          <w:color w:val="000000" w:themeColor="text1"/>
          <w:lang w:val="en-US"/>
        </w:rPr>
        <w:t xml:space="preserve"> Popular Astronomy</w:t>
      </w:r>
      <w:r w:rsidRPr="002C5062">
        <w:rPr>
          <w:rFonts w:ascii="Arial" w:hAnsi="Arial" w:cs="Arial"/>
          <w:color w:val="000000" w:themeColor="text1"/>
          <w:lang w:val="en-US"/>
        </w:rPr>
        <w:t>, p. 617.</w:t>
      </w:r>
    </w:p>
  </w:footnote>
  <w:footnote w:id="184">
    <w:p w:rsidR="00DC20FB" w:rsidRPr="002C5062" w:rsidRDefault="00DC20FB" w:rsidP="00087CF2">
      <w:pPr>
        <w:autoSpaceDE w:val="0"/>
        <w:autoSpaceDN w:val="0"/>
        <w:adjustRightInd w:val="0"/>
        <w:spacing w:after="0" w:line="240" w:lineRule="auto"/>
        <w:rPr>
          <w:rFonts w:ascii="Arial" w:hAnsi="Arial" w:cs="Arial"/>
          <w:color w:val="000000" w:themeColor="text1"/>
          <w:sz w:val="20"/>
          <w:szCs w:val="20"/>
          <w:lang w:val="en-US"/>
        </w:rPr>
      </w:pPr>
      <w:r w:rsidRPr="002C5062">
        <w:rPr>
          <w:rStyle w:val="Refdenotaalpie"/>
          <w:rFonts w:ascii="Arial" w:hAnsi="Arial" w:cs="Arial"/>
          <w:color w:val="000000" w:themeColor="text1"/>
          <w:sz w:val="20"/>
          <w:szCs w:val="20"/>
          <w:lang w:val="en-US"/>
        </w:rPr>
        <w:footnoteRef/>
      </w:r>
      <w:r w:rsidRPr="002C5062">
        <w:rPr>
          <w:rFonts w:ascii="Arial" w:hAnsi="Arial" w:cs="Arial"/>
          <w:color w:val="000000" w:themeColor="text1"/>
          <w:sz w:val="20"/>
          <w:szCs w:val="20"/>
          <w:lang w:val="en-US"/>
        </w:rPr>
        <w:t xml:space="preserve"> </w:t>
      </w:r>
      <w:r w:rsidRPr="002C5062">
        <w:rPr>
          <w:rFonts w:ascii="Arial" w:hAnsi="Arial" w:cs="Arial"/>
          <w:i/>
          <w:color w:val="000000" w:themeColor="text1"/>
          <w:sz w:val="20"/>
          <w:szCs w:val="20"/>
          <w:lang w:val="en-US"/>
        </w:rPr>
        <w:t xml:space="preserve">Le journal des sçavans, pour l'année DCC. LXXXV, </w:t>
      </w:r>
      <w:r w:rsidRPr="002C5062">
        <w:rPr>
          <w:rFonts w:ascii="Arial" w:hAnsi="Arial" w:cs="Arial"/>
          <w:color w:val="000000" w:themeColor="text1"/>
          <w:sz w:val="20"/>
          <w:szCs w:val="20"/>
          <w:lang w:val="en-US"/>
        </w:rPr>
        <w:t xml:space="preserve">March 1785 (Paris, 1785), p. 173: ‘afin d'éterniser la mémoire des exploits que les flottes </w:t>
      </w:r>
      <w:r w:rsidR="002C5062" w:rsidRPr="002C5062">
        <w:rPr>
          <w:rFonts w:ascii="Arial" w:hAnsi="Arial" w:cs="Arial"/>
          <w:color w:val="000000" w:themeColor="text1"/>
          <w:sz w:val="20"/>
          <w:szCs w:val="20"/>
          <w:lang w:val="en-US"/>
        </w:rPr>
        <w:t>Angloi</w:t>
      </w:r>
      <w:r w:rsidR="002C5062">
        <w:rPr>
          <w:rFonts w:ascii="Arial" w:hAnsi="Arial" w:cs="Arial"/>
          <w:color w:val="000000" w:themeColor="text1"/>
          <w:sz w:val="20"/>
          <w:szCs w:val="20"/>
          <w:lang w:val="en-US"/>
        </w:rPr>
        <w:t>s</w:t>
      </w:r>
      <w:r w:rsidR="002C5062" w:rsidRPr="002C5062">
        <w:rPr>
          <w:rFonts w:ascii="Arial" w:hAnsi="Arial" w:cs="Arial"/>
          <w:color w:val="000000" w:themeColor="text1"/>
          <w:sz w:val="20"/>
          <w:szCs w:val="20"/>
          <w:lang w:val="en-US"/>
        </w:rPr>
        <w:t>es</w:t>
      </w:r>
      <w:r w:rsidRPr="002C5062">
        <w:rPr>
          <w:rFonts w:ascii="Arial" w:hAnsi="Arial" w:cs="Arial"/>
          <w:color w:val="000000" w:themeColor="text1"/>
          <w:sz w:val="20"/>
          <w:szCs w:val="20"/>
          <w:lang w:val="en-US"/>
        </w:rPr>
        <w:t xml:space="preserve"> ont faits pendant les deux années passées’.</w:t>
      </w:r>
    </w:p>
  </w:footnote>
  <w:footnote w:id="185">
    <w:p w:rsidR="00DC20FB" w:rsidRPr="002C5062" w:rsidRDefault="00DC20F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Le journal des sçavans</w:t>
      </w:r>
      <w:r w:rsidRPr="002C5062">
        <w:rPr>
          <w:rFonts w:ascii="Arial" w:hAnsi="Arial" w:cs="Arial"/>
          <w:color w:val="000000" w:themeColor="text1"/>
          <w:lang w:val="en-US"/>
        </w:rPr>
        <w:t xml:space="preserve">, p. 173: ‘il faut avouer que celui de </w:t>
      </w:r>
      <w:r w:rsidRPr="002C5062">
        <w:rPr>
          <w:rFonts w:ascii="Arial" w:hAnsi="Arial" w:cs="Arial"/>
          <w:i/>
          <w:color w:val="000000" w:themeColor="text1"/>
          <w:lang w:val="en-US"/>
        </w:rPr>
        <w:t>Georgìum sidus</w:t>
      </w:r>
      <w:r w:rsidRPr="002C5062">
        <w:rPr>
          <w:rFonts w:ascii="Arial" w:hAnsi="Arial" w:cs="Arial"/>
          <w:color w:val="000000" w:themeColor="text1"/>
          <w:lang w:val="en-US"/>
        </w:rPr>
        <w:t xml:space="preserve"> n'est pas trop convenable, parce que par le mot de sìdus on entend plutôt une étoile fixe q</w:t>
      </w:r>
      <w:r w:rsidR="002C5062">
        <w:rPr>
          <w:rFonts w:ascii="Arial" w:hAnsi="Arial" w:cs="Arial"/>
          <w:color w:val="000000" w:themeColor="text1"/>
          <w:lang w:val="en-US"/>
        </w:rPr>
        <w:t>u</w:t>
      </w:r>
      <w:r w:rsidRPr="002C5062">
        <w:rPr>
          <w:rFonts w:ascii="Arial" w:hAnsi="Arial" w:cs="Arial"/>
          <w:color w:val="000000" w:themeColor="text1"/>
          <w:lang w:val="en-US"/>
        </w:rPr>
        <w:t>'une planète’.</w:t>
      </w:r>
    </w:p>
  </w:footnote>
  <w:footnote w:id="186">
    <w:p w:rsidR="00DC20FB" w:rsidRPr="002C5062" w:rsidRDefault="00DC20F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Arago,</w:t>
      </w:r>
      <w:r w:rsidRPr="002C5062">
        <w:rPr>
          <w:rFonts w:ascii="Arial" w:hAnsi="Arial" w:cs="Arial"/>
          <w:i/>
          <w:color w:val="000000" w:themeColor="text1"/>
          <w:lang w:val="en-US"/>
        </w:rPr>
        <w:t xml:space="preserve"> Popular Astronomy</w:t>
      </w:r>
      <w:r w:rsidRPr="002C5062">
        <w:rPr>
          <w:rFonts w:ascii="Arial" w:hAnsi="Arial" w:cs="Arial"/>
          <w:color w:val="000000" w:themeColor="text1"/>
          <w:lang w:val="en-US"/>
        </w:rPr>
        <w:t>, p. 618.</w:t>
      </w:r>
    </w:p>
  </w:footnote>
  <w:footnote w:id="187">
    <w:p w:rsidR="00DC20FB" w:rsidRPr="002C5062" w:rsidRDefault="00DC20F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Owen Gingerich, ‘The Naming of Uranus and Neptune’, </w:t>
      </w:r>
      <w:r w:rsidRPr="002C5062">
        <w:rPr>
          <w:rFonts w:ascii="Arial" w:hAnsi="Arial" w:cs="Arial"/>
          <w:i/>
          <w:color w:val="000000" w:themeColor="text1"/>
          <w:lang w:val="en-US"/>
        </w:rPr>
        <w:t>Astronomical Society of the Pacific, Leaflets</w:t>
      </w:r>
      <w:r w:rsidRPr="002C5062">
        <w:rPr>
          <w:rFonts w:ascii="Arial" w:hAnsi="Arial" w:cs="Arial"/>
          <w:color w:val="000000" w:themeColor="text1"/>
          <w:lang w:val="en-US"/>
        </w:rPr>
        <w:t>, vol. 8 (1958), pp. 1</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7.</w:t>
      </w:r>
    </w:p>
  </w:footnote>
  <w:footnote w:id="188">
    <w:p w:rsidR="00DC20FB" w:rsidRPr="002C5062" w:rsidRDefault="00DC20FB" w:rsidP="00A9442D">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Standage, </w:t>
      </w:r>
      <w:r w:rsidRPr="002C5062">
        <w:rPr>
          <w:rFonts w:ascii="Arial" w:hAnsi="Arial" w:cs="Arial"/>
          <w:i/>
          <w:color w:val="000000" w:themeColor="text1"/>
          <w:lang w:val="en-US"/>
        </w:rPr>
        <w:t>The Neptune File</w:t>
      </w:r>
      <w:r w:rsidRPr="002C5062">
        <w:rPr>
          <w:rFonts w:ascii="Arial" w:hAnsi="Arial" w:cs="Arial"/>
          <w:color w:val="000000" w:themeColor="text1"/>
          <w:lang w:val="en-US"/>
        </w:rPr>
        <w:t xml:space="preserve">, p. 180; David Boersema, </w:t>
      </w:r>
      <w:r w:rsidRPr="002C5062">
        <w:rPr>
          <w:rFonts w:ascii="Arial" w:hAnsi="Arial" w:cs="Arial"/>
          <w:i/>
          <w:color w:val="000000" w:themeColor="text1"/>
          <w:lang w:val="en-US"/>
        </w:rPr>
        <w:t>Pragmatism and Reference</w:t>
      </w:r>
      <w:r w:rsidRPr="002C5062">
        <w:rPr>
          <w:rFonts w:ascii="Arial" w:hAnsi="Arial" w:cs="Arial"/>
          <w:color w:val="000000" w:themeColor="text1"/>
          <w:lang w:val="en-US"/>
        </w:rPr>
        <w:t xml:space="preserve"> (Cambridge: MIT Press, 2009), p. 217.</w:t>
      </w:r>
    </w:p>
  </w:footnote>
  <w:footnote w:id="189">
    <w:p w:rsidR="00DC20FB" w:rsidRPr="002C5062" w:rsidRDefault="00DC20F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Arago,</w:t>
      </w:r>
      <w:r w:rsidRPr="002C5062">
        <w:rPr>
          <w:rFonts w:ascii="Arial" w:hAnsi="Arial" w:cs="Arial"/>
          <w:i/>
          <w:color w:val="000000" w:themeColor="text1"/>
          <w:lang w:val="en-US"/>
        </w:rPr>
        <w:t xml:space="preserve"> Popular Astronomy</w:t>
      </w:r>
      <w:r w:rsidRPr="002C5062">
        <w:rPr>
          <w:rFonts w:ascii="Arial" w:hAnsi="Arial" w:cs="Arial"/>
          <w:color w:val="000000" w:themeColor="text1"/>
          <w:lang w:val="en-US"/>
        </w:rPr>
        <w:t>, p. 617.</w:t>
      </w:r>
    </w:p>
  </w:footnote>
  <w:footnote w:id="190">
    <w:p w:rsidR="00DC20FB" w:rsidRPr="002C5062" w:rsidRDefault="00DC20FB" w:rsidP="007D39ED">
      <w:pPr>
        <w:autoSpaceDE w:val="0"/>
        <w:autoSpaceDN w:val="0"/>
        <w:adjustRightInd w:val="0"/>
        <w:spacing w:after="0" w:line="240" w:lineRule="auto"/>
        <w:rPr>
          <w:rFonts w:ascii="Arial" w:hAnsi="Arial" w:cs="Arial"/>
          <w:color w:val="000000" w:themeColor="text1"/>
          <w:lang w:val="en-US"/>
        </w:rPr>
      </w:pPr>
      <w:r w:rsidRPr="002C5062">
        <w:rPr>
          <w:rStyle w:val="Refdenotaalpie"/>
          <w:rFonts w:ascii="Arial" w:hAnsi="Arial" w:cs="Arial"/>
          <w:color w:val="000000" w:themeColor="text1"/>
          <w:sz w:val="20"/>
          <w:szCs w:val="20"/>
          <w:lang w:val="en-US"/>
        </w:rPr>
        <w:footnoteRef/>
      </w:r>
      <w:r w:rsidRPr="002C5062">
        <w:rPr>
          <w:rFonts w:ascii="Arial" w:hAnsi="Arial" w:cs="Arial"/>
          <w:color w:val="000000" w:themeColor="text1"/>
          <w:sz w:val="20"/>
          <w:szCs w:val="20"/>
          <w:lang w:val="en-US"/>
        </w:rPr>
        <w:t xml:space="preserve"> </w:t>
      </w:r>
      <w:r w:rsidRPr="002C5062">
        <w:rPr>
          <w:rFonts w:ascii="Arial" w:hAnsi="Arial" w:cs="Arial"/>
          <w:i/>
          <w:color w:val="000000" w:themeColor="text1"/>
          <w:sz w:val="20"/>
          <w:szCs w:val="20"/>
          <w:lang w:val="en-US"/>
        </w:rPr>
        <w:t>The European Magazine and London Review</w:t>
      </w:r>
      <w:r w:rsidRPr="002C5062">
        <w:rPr>
          <w:rFonts w:ascii="Arial" w:hAnsi="Arial" w:cs="Arial"/>
          <w:color w:val="000000" w:themeColor="text1"/>
          <w:sz w:val="20"/>
          <w:szCs w:val="20"/>
          <w:lang w:val="en-US"/>
        </w:rPr>
        <w:t>, Vol. 15 (June 1789) (London, 1789), p. 436.</w:t>
      </w:r>
    </w:p>
  </w:footnote>
  <w:footnote w:id="191">
    <w:p w:rsidR="00DC20FB" w:rsidRPr="002C5062" w:rsidRDefault="00DC20FB" w:rsidP="009208CD">
      <w:pPr>
        <w:autoSpaceDE w:val="0"/>
        <w:autoSpaceDN w:val="0"/>
        <w:adjustRightInd w:val="0"/>
        <w:spacing w:after="0" w:line="240" w:lineRule="auto"/>
        <w:ind w:left="720" w:hanging="720"/>
        <w:rPr>
          <w:rFonts w:ascii="Arial" w:hAnsi="Arial" w:cs="Arial"/>
          <w:color w:val="000000" w:themeColor="text1"/>
          <w:lang w:val="en-US"/>
        </w:rPr>
      </w:pPr>
      <w:r w:rsidRPr="002C5062">
        <w:rPr>
          <w:rStyle w:val="Refdenotaalpie"/>
          <w:rFonts w:ascii="Arial" w:hAnsi="Arial" w:cs="Arial"/>
          <w:color w:val="000000" w:themeColor="text1"/>
          <w:sz w:val="20"/>
          <w:szCs w:val="20"/>
          <w:lang w:val="en-US"/>
        </w:rPr>
        <w:footnoteRef/>
      </w:r>
      <w:r w:rsidRPr="002C5062">
        <w:rPr>
          <w:rFonts w:ascii="Arial" w:hAnsi="Arial" w:cs="Arial"/>
          <w:color w:val="000000" w:themeColor="text1"/>
          <w:sz w:val="20"/>
          <w:szCs w:val="20"/>
          <w:lang w:val="en-US"/>
        </w:rPr>
        <w:t xml:space="preserve"> </w:t>
      </w:r>
      <w:r w:rsidRPr="002C5062">
        <w:rPr>
          <w:rFonts w:ascii="Arial" w:hAnsi="Arial" w:cs="Arial"/>
          <w:i/>
          <w:color w:val="000000" w:themeColor="text1"/>
          <w:sz w:val="20"/>
          <w:szCs w:val="20"/>
          <w:lang w:val="en-US"/>
        </w:rPr>
        <w:t>The European Magazine and London Review</w:t>
      </w:r>
      <w:r w:rsidRPr="002C5062">
        <w:rPr>
          <w:rFonts w:ascii="Arial" w:hAnsi="Arial" w:cs="Arial"/>
          <w:color w:val="000000" w:themeColor="text1"/>
          <w:sz w:val="20"/>
          <w:szCs w:val="20"/>
          <w:lang w:val="en-US"/>
        </w:rPr>
        <w:t>, Vol. 15 (June 1789), p.</w:t>
      </w:r>
      <w:r w:rsidRPr="002C5062">
        <w:rPr>
          <w:rFonts w:ascii="Arial" w:hAnsi="Arial" w:cs="Arial"/>
          <w:color w:val="000000" w:themeColor="text1"/>
          <w:lang w:val="en-US"/>
        </w:rPr>
        <w:t xml:space="preserve"> 436.</w:t>
      </w:r>
    </w:p>
  </w:footnote>
  <w:footnote w:id="192">
    <w:p w:rsidR="00DC20FB" w:rsidRPr="002C5062" w:rsidRDefault="00DC20F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eastAsia="Arial Unicode MS" w:hAnsi="Arial" w:cs="Arial"/>
          <w:i/>
          <w:color w:val="000000" w:themeColor="text1"/>
          <w:lang w:val="en-US"/>
        </w:rPr>
        <w:t xml:space="preserve">The Herschel chronicle: the life-story of William Herschel and his sister Caroline Herschel, </w:t>
      </w:r>
      <w:r w:rsidRPr="002C5062">
        <w:rPr>
          <w:rFonts w:ascii="Arial" w:eastAsia="Arial Unicode MS" w:hAnsi="Arial" w:cs="Arial"/>
          <w:color w:val="000000" w:themeColor="text1"/>
          <w:lang w:val="en-US"/>
        </w:rPr>
        <w:t xml:space="preserve">ed. by </w:t>
      </w:r>
      <w:r w:rsidRPr="002C5062">
        <w:rPr>
          <w:rFonts w:ascii="Arial" w:hAnsi="Arial" w:cs="Arial"/>
          <w:color w:val="000000" w:themeColor="text1"/>
          <w:lang w:val="en-US"/>
        </w:rPr>
        <w:t>Constance A. Lubbok (</w:t>
      </w:r>
      <w:r w:rsidRPr="002C5062">
        <w:rPr>
          <w:rStyle w:val="exldetailsdisplayval"/>
          <w:rFonts w:ascii="Arial" w:eastAsia="Arial Unicode MS" w:hAnsi="Arial" w:cs="Arial"/>
          <w:color w:val="000000" w:themeColor="text1"/>
          <w:lang w:val="en-US"/>
        </w:rPr>
        <w:t>Bath: William Herschel Society, 2010 [1933]</w:t>
      </w:r>
      <w:r w:rsidRPr="002C5062">
        <w:rPr>
          <w:rFonts w:ascii="Arial" w:eastAsia="Arial Unicode MS" w:hAnsi="Arial" w:cs="Arial"/>
          <w:color w:val="000000" w:themeColor="text1"/>
          <w:lang w:val="en-US"/>
        </w:rPr>
        <w:t>)</w:t>
      </w:r>
      <w:r w:rsidRPr="002C5062">
        <w:rPr>
          <w:rFonts w:ascii="Arial" w:hAnsi="Arial" w:cs="Arial"/>
          <w:color w:val="000000" w:themeColor="text1"/>
          <w:lang w:val="en-US"/>
        </w:rPr>
        <w:t>, p. 123.</w:t>
      </w:r>
    </w:p>
  </w:footnote>
  <w:footnote w:id="193">
    <w:p w:rsidR="00DC20FB" w:rsidRPr="002C5062" w:rsidRDefault="00DC20F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Patrick Moore and Robin Rees, </w:t>
      </w:r>
      <w:r w:rsidRPr="002C5062">
        <w:rPr>
          <w:rFonts w:ascii="Arial" w:hAnsi="Arial" w:cs="Arial"/>
          <w:i/>
          <w:color w:val="000000" w:themeColor="text1"/>
          <w:lang w:val="en-US"/>
        </w:rPr>
        <w:t>Patrick Moore’s Data Book of Astronomy</w:t>
      </w:r>
      <w:r w:rsidRPr="002C5062">
        <w:rPr>
          <w:rFonts w:ascii="Arial" w:hAnsi="Arial" w:cs="Arial"/>
          <w:color w:val="000000" w:themeColor="text1"/>
          <w:lang w:val="en-US"/>
        </w:rPr>
        <w:t>, 2nd edn (Cambridge: Cambridge University Press, 2011 [2000]), p. 189.</w:t>
      </w:r>
    </w:p>
  </w:footnote>
  <w:footnote w:id="194">
    <w:p w:rsidR="00DC20FB" w:rsidRPr="002C5062" w:rsidRDefault="00DC20FB" w:rsidP="00EB30BD">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Varley, </w:t>
      </w:r>
      <w:r w:rsidRPr="002C5062">
        <w:rPr>
          <w:rFonts w:ascii="Arial" w:hAnsi="Arial" w:cs="Arial"/>
          <w:i/>
          <w:color w:val="000000" w:themeColor="text1"/>
          <w:lang w:val="en-US"/>
        </w:rPr>
        <w:t>A Treatise on Zodiacal Physiognomy</w:t>
      </w:r>
      <w:r w:rsidRPr="002C5062">
        <w:rPr>
          <w:rFonts w:ascii="Arial" w:hAnsi="Arial" w:cs="Arial"/>
          <w:color w:val="000000" w:themeColor="text1"/>
          <w:lang w:val="en-US"/>
        </w:rPr>
        <w:t>, pp. 45</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47.</w:t>
      </w:r>
    </w:p>
  </w:footnote>
  <w:footnote w:id="195">
    <w:p w:rsidR="00DC20FB" w:rsidRPr="002C5062" w:rsidRDefault="00DC20FB" w:rsidP="000A53F3">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Letters of Miss Frances Rolleston, of Keswick, writer of “Mazzaroth,” &amp;c. &amp;c. &amp;c.</w:t>
      </w:r>
      <w:r w:rsidRPr="002C5062">
        <w:rPr>
          <w:rFonts w:ascii="Arial" w:hAnsi="Arial" w:cs="Arial"/>
          <w:color w:val="000000" w:themeColor="text1"/>
          <w:lang w:val="en-US"/>
        </w:rPr>
        <w:t>, ed. by Caroline Dent (London: Rivingtons, 1867), p. 472.</w:t>
      </w:r>
    </w:p>
  </w:footnote>
  <w:footnote w:id="196">
    <w:p w:rsidR="00DC20FB" w:rsidRPr="002C5062" w:rsidRDefault="00DC20FB" w:rsidP="000A53F3">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Frances Rolleston, </w:t>
      </w:r>
      <w:r w:rsidRPr="002C5062">
        <w:rPr>
          <w:rFonts w:ascii="Arial" w:hAnsi="Arial" w:cs="Arial"/>
          <w:i/>
          <w:color w:val="000000" w:themeColor="text1"/>
          <w:lang w:val="en-US"/>
        </w:rPr>
        <w:t>Mazzaroth; or, the constellations. First Part</w:t>
      </w:r>
      <w:r w:rsidRPr="002C5062">
        <w:rPr>
          <w:rFonts w:ascii="Arial" w:hAnsi="Arial" w:cs="Arial"/>
          <w:color w:val="000000" w:themeColor="text1"/>
          <w:lang w:val="en-US"/>
        </w:rPr>
        <w:t>. (London: Rivingstons, 1862), p. 1.</w:t>
      </w:r>
    </w:p>
  </w:footnote>
  <w:footnote w:id="197">
    <w:p w:rsidR="00DC20FB" w:rsidRPr="002C5062" w:rsidRDefault="00DC20FB" w:rsidP="000A53F3">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Rolleston, </w:t>
      </w:r>
      <w:r w:rsidRPr="002C5062">
        <w:rPr>
          <w:rFonts w:ascii="Arial" w:hAnsi="Arial" w:cs="Arial"/>
          <w:i/>
          <w:color w:val="000000" w:themeColor="text1"/>
          <w:lang w:val="en-US"/>
        </w:rPr>
        <w:t>Mazzaroth</w:t>
      </w:r>
      <w:r w:rsidRPr="002C5062">
        <w:rPr>
          <w:rFonts w:ascii="Arial" w:hAnsi="Arial" w:cs="Arial"/>
          <w:color w:val="000000" w:themeColor="text1"/>
          <w:lang w:val="en-US"/>
        </w:rPr>
        <w:t>, p. 30.</w:t>
      </w:r>
    </w:p>
  </w:footnote>
  <w:footnote w:id="198">
    <w:p w:rsidR="00DC20FB" w:rsidRPr="002C5062" w:rsidRDefault="00DC20FB" w:rsidP="000A53F3">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Rolleston, </w:t>
      </w:r>
      <w:r w:rsidRPr="002C5062">
        <w:rPr>
          <w:rFonts w:ascii="Arial" w:hAnsi="Arial" w:cs="Arial"/>
          <w:i/>
          <w:color w:val="000000" w:themeColor="text1"/>
          <w:lang w:val="en-US"/>
        </w:rPr>
        <w:t>Mazzaroth</w:t>
      </w:r>
      <w:r w:rsidRPr="002C5062">
        <w:rPr>
          <w:rFonts w:ascii="Arial" w:hAnsi="Arial" w:cs="Arial"/>
          <w:color w:val="000000" w:themeColor="text1"/>
          <w:lang w:val="en-US"/>
        </w:rPr>
        <w:t>, pp. 29</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30.</w:t>
      </w:r>
    </w:p>
  </w:footnote>
  <w:footnote w:id="199">
    <w:p w:rsidR="00DC20FB" w:rsidRPr="002C5062" w:rsidRDefault="00DC20FB" w:rsidP="00D31B5D">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Rolleston, </w:t>
      </w:r>
      <w:r w:rsidRPr="002C5062">
        <w:rPr>
          <w:rFonts w:ascii="Arial" w:hAnsi="Arial" w:cs="Arial"/>
          <w:i/>
          <w:color w:val="000000" w:themeColor="text1"/>
          <w:lang w:val="en-US"/>
        </w:rPr>
        <w:t>Mazzaroth</w:t>
      </w:r>
      <w:r w:rsidRPr="002C5062">
        <w:rPr>
          <w:rFonts w:ascii="Arial" w:hAnsi="Arial" w:cs="Arial"/>
          <w:color w:val="000000" w:themeColor="text1"/>
          <w:lang w:val="en-US"/>
        </w:rPr>
        <w:t>, pp. 29 and 31.</w:t>
      </w:r>
    </w:p>
  </w:footnote>
  <w:footnote w:id="200">
    <w:p w:rsidR="00DC20FB" w:rsidRPr="002C5062" w:rsidRDefault="00DC20FB" w:rsidP="000A53F3">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Rolleston, </w:t>
      </w:r>
      <w:r w:rsidRPr="002C5062">
        <w:rPr>
          <w:rFonts w:ascii="Arial" w:hAnsi="Arial" w:cs="Arial"/>
          <w:i/>
          <w:color w:val="000000" w:themeColor="text1"/>
          <w:lang w:val="en-US"/>
        </w:rPr>
        <w:t>Mazzaroth</w:t>
      </w:r>
      <w:r w:rsidRPr="002C5062">
        <w:rPr>
          <w:rFonts w:ascii="Arial" w:hAnsi="Arial" w:cs="Arial"/>
          <w:color w:val="000000" w:themeColor="text1"/>
          <w:lang w:val="en-US"/>
        </w:rPr>
        <w:t>, pp. 29 and 31.</w:t>
      </w:r>
    </w:p>
  </w:footnote>
  <w:footnote w:id="201">
    <w:p w:rsidR="00DC20FB" w:rsidRPr="002C5062" w:rsidRDefault="00DC20FB" w:rsidP="00F94A55">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Rolleston, </w:t>
      </w:r>
      <w:r w:rsidRPr="002C5062">
        <w:rPr>
          <w:rFonts w:ascii="Arial" w:hAnsi="Arial" w:cs="Arial"/>
          <w:i/>
          <w:color w:val="000000" w:themeColor="text1"/>
          <w:lang w:val="en-US"/>
        </w:rPr>
        <w:t>Mazzaroth</w:t>
      </w:r>
      <w:r w:rsidRPr="002C5062">
        <w:rPr>
          <w:rFonts w:ascii="Arial" w:hAnsi="Arial" w:cs="Arial"/>
          <w:color w:val="000000" w:themeColor="text1"/>
          <w:lang w:val="en-US"/>
        </w:rPr>
        <w:t xml:space="preserve">, p. 30; </w:t>
      </w:r>
      <w:r w:rsidRPr="002C5062">
        <w:rPr>
          <w:rFonts w:ascii="Arial" w:hAnsi="Arial" w:cs="Arial"/>
          <w:i/>
          <w:color w:val="000000" w:themeColor="text1"/>
          <w:lang w:val="en-US"/>
        </w:rPr>
        <w:t>Hebrew Interlinear Bible (OT)</w:t>
      </w:r>
      <w:r w:rsidRPr="002C5062">
        <w:rPr>
          <w:rFonts w:ascii="Arial" w:hAnsi="Arial" w:cs="Arial"/>
          <w:color w:val="000000" w:themeColor="text1"/>
          <w:lang w:val="en-US"/>
        </w:rPr>
        <w:t>, www.scripture4all.org (accessed 11 November 2015).</w:t>
      </w:r>
    </w:p>
  </w:footnote>
  <w:footnote w:id="202">
    <w:p w:rsidR="00DC20FB" w:rsidRPr="002C5062" w:rsidRDefault="00DC20FB" w:rsidP="000A53F3">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Rolleston, </w:t>
      </w:r>
      <w:r w:rsidRPr="002C5062">
        <w:rPr>
          <w:rFonts w:ascii="Arial" w:hAnsi="Arial" w:cs="Arial"/>
          <w:i/>
          <w:color w:val="000000" w:themeColor="text1"/>
          <w:lang w:val="en-US"/>
        </w:rPr>
        <w:t>Mazzaroth</w:t>
      </w:r>
      <w:r w:rsidRPr="002C5062">
        <w:rPr>
          <w:rFonts w:ascii="Arial" w:hAnsi="Arial" w:cs="Arial"/>
          <w:color w:val="000000" w:themeColor="text1"/>
          <w:lang w:val="en-US"/>
        </w:rPr>
        <w:t xml:space="preserve">, p. 30; </w:t>
      </w:r>
      <w:r w:rsidRPr="002C5062">
        <w:rPr>
          <w:rFonts w:ascii="Arial" w:hAnsi="Arial" w:cs="Arial"/>
          <w:i/>
          <w:color w:val="000000" w:themeColor="text1"/>
          <w:lang w:val="en-US"/>
        </w:rPr>
        <w:t>Hebrew Interlinear Bible (OT)</w:t>
      </w:r>
      <w:r w:rsidRPr="002C5062">
        <w:rPr>
          <w:rFonts w:ascii="Arial" w:hAnsi="Arial" w:cs="Arial"/>
          <w:color w:val="000000" w:themeColor="text1"/>
          <w:lang w:val="en-US"/>
        </w:rPr>
        <w:t>, www.scripture4all.org (accessed 11 November 2015).</w:t>
      </w:r>
    </w:p>
  </w:footnote>
  <w:footnote w:id="203">
    <w:p w:rsidR="00DC20FB" w:rsidRPr="002C5062" w:rsidRDefault="00DC20FB" w:rsidP="000A53F3">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Rolleston, </w:t>
      </w:r>
      <w:r w:rsidRPr="002C5062">
        <w:rPr>
          <w:rFonts w:ascii="Arial" w:hAnsi="Arial" w:cs="Arial"/>
          <w:i/>
          <w:color w:val="000000" w:themeColor="text1"/>
          <w:lang w:val="en-US"/>
        </w:rPr>
        <w:t>Mazzaroth</w:t>
      </w:r>
      <w:r w:rsidRPr="002C5062">
        <w:rPr>
          <w:rFonts w:ascii="Arial" w:hAnsi="Arial" w:cs="Arial"/>
          <w:color w:val="000000" w:themeColor="text1"/>
          <w:lang w:val="en-US"/>
        </w:rPr>
        <w:t>, p. 118.</w:t>
      </w:r>
    </w:p>
  </w:footnote>
  <w:footnote w:id="204">
    <w:p w:rsidR="00DC20FB" w:rsidRPr="002C5062" w:rsidRDefault="00DC20FB" w:rsidP="005D2F3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Richard Tarnas, </w:t>
      </w:r>
      <w:r w:rsidRPr="002C5062">
        <w:rPr>
          <w:rFonts w:ascii="Arial" w:hAnsi="Arial" w:cs="Arial"/>
          <w:i/>
          <w:color w:val="000000" w:themeColor="text1"/>
          <w:lang w:val="en-US"/>
        </w:rPr>
        <w:t>Prometheus the Awakener</w:t>
      </w:r>
      <w:r w:rsidRPr="002C5062">
        <w:rPr>
          <w:rFonts w:ascii="Arial" w:hAnsi="Arial" w:cs="Arial"/>
          <w:color w:val="000000" w:themeColor="text1"/>
          <w:lang w:val="en-US"/>
        </w:rPr>
        <w:t xml:space="preserve"> (Putnam: Spring Publications, 2008 [1995]), pp. 18</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19.</w:t>
      </w:r>
    </w:p>
  </w:footnote>
  <w:footnote w:id="205">
    <w:p w:rsidR="00DC20FB" w:rsidRPr="002C5062" w:rsidRDefault="00DC20FB" w:rsidP="005D2F3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Tarnas, </w:t>
      </w:r>
      <w:r w:rsidRPr="002C5062">
        <w:rPr>
          <w:rFonts w:ascii="Arial" w:hAnsi="Arial" w:cs="Arial"/>
          <w:i/>
          <w:color w:val="000000" w:themeColor="text1"/>
          <w:lang w:val="en-US"/>
        </w:rPr>
        <w:t>Prometheus the Awakener</w:t>
      </w:r>
      <w:r w:rsidRPr="002C5062">
        <w:rPr>
          <w:rFonts w:ascii="Arial" w:hAnsi="Arial" w:cs="Arial"/>
          <w:color w:val="000000" w:themeColor="text1"/>
          <w:lang w:val="en-US"/>
        </w:rPr>
        <w:t>, pp. 18</w:t>
      </w:r>
      <w:r w:rsidRPr="002C5062">
        <w:rPr>
          <w:rFonts w:ascii="Arial" w:hAnsi="Arial" w:cs="Arial"/>
          <w:color w:val="000000" w:themeColor="text1"/>
          <w:lang w:val="en-US"/>
        </w:rPr>
        <w:sym w:font="Symbol" w:char="F02D"/>
      </w:r>
      <w:r w:rsidRPr="002C5062">
        <w:rPr>
          <w:rFonts w:ascii="Arial" w:hAnsi="Arial" w:cs="Arial"/>
          <w:color w:val="000000" w:themeColor="text1"/>
          <w:lang w:val="en-US"/>
        </w:rPr>
        <w:t>19.</w:t>
      </w:r>
    </w:p>
  </w:footnote>
  <w:footnote w:id="206">
    <w:p w:rsidR="00DC20FB" w:rsidRPr="002C5062" w:rsidRDefault="00DC20FB" w:rsidP="007E029F">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Tarnas, </w:t>
      </w:r>
      <w:r w:rsidRPr="002C5062">
        <w:rPr>
          <w:rFonts w:ascii="Arial" w:hAnsi="Arial" w:cs="Arial"/>
          <w:i/>
          <w:color w:val="000000" w:themeColor="text1"/>
          <w:lang w:val="en-US"/>
        </w:rPr>
        <w:t>Prometheus the Awakener</w:t>
      </w:r>
      <w:r w:rsidRPr="002C5062">
        <w:rPr>
          <w:rFonts w:ascii="Arial" w:hAnsi="Arial" w:cs="Arial"/>
          <w:color w:val="000000" w:themeColor="text1"/>
          <w:lang w:val="en-US"/>
        </w:rPr>
        <w:t>, p. 15.</w:t>
      </w:r>
    </w:p>
  </w:footnote>
  <w:footnote w:id="207">
    <w:p w:rsidR="00DC20FB" w:rsidRPr="002C5062" w:rsidRDefault="00DC20FB" w:rsidP="007E029F">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Tarnas, </w:t>
      </w:r>
      <w:r w:rsidRPr="002C5062">
        <w:rPr>
          <w:rFonts w:ascii="Arial" w:hAnsi="Arial" w:cs="Arial"/>
          <w:i/>
          <w:color w:val="000000" w:themeColor="text1"/>
          <w:lang w:val="en-US"/>
        </w:rPr>
        <w:t>Prometheus the Awakener</w:t>
      </w:r>
      <w:r w:rsidRPr="002C5062">
        <w:rPr>
          <w:rFonts w:ascii="Arial" w:hAnsi="Arial" w:cs="Arial"/>
          <w:color w:val="000000" w:themeColor="text1"/>
          <w:lang w:val="en-US"/>
        </w:rPr>
        <w:t>, p. 20.</w:t>
      </w:r>
    </w:p>
  </w:footnote>
  <w:footnote w:id="208">
    <w:p w:rsidR="00DC20FB" w:rsidRPr="002C5062" w:rsidRDefault="00DC20FB" w:rsidP="00E763DA">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Le Grice, </w:t>
      </w:r>
      <w:r w:rsidRPr="002C5062">
        <w:rPr>
          <w:rFonts w:ascii="Arial" w:hAnsi="Arial" w:cs="Arial"/>
          <w:i/>
          <w:color w:val="000000" w:themeColor="text1"/>
          <w:lang w:val="en-US"/>
        </w:rPr>
        <w:t>Discovering Eris</w:t>
      </w:r>
      <w:r w:rsidRPr="002C5062">
        <w:rPr>
          <w:rFonts w:ascii="Arial" w:hAnsi="Arial" w:cs="Arial"/>
          <w:color w:val="000000" w:themeColor="text1"/>
          <w:lang w:val="en-US"/>
        </w:rPr>
        <w:t>, p. 63.</w:t>
      </w:r>
    </w:p>
  </w:footnote>
  <w:footnote w:id="209">
    <w:p w:rsidR="00DC20FB" w:rsidRPr="002C5062" w:rsidRDefault="00DC20F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Le Grice, </w:t>
      </w:r>
      <w:r w:rsidRPr="002C5062">
        <w:rPr>
          <w:rFonts w:ascii="Arial" w:hAnsi="Arial" w:cs="Arial"/>
          <w:i/>
          <w:color w:val="000000" w:themeColor="text1"/>
          <w:lang w:val="en-US"/>
        </w:rPr>
        <w:t>Discovering Eris</w:t>
      </w:r>
      <w:r w:rsidRPr="002C5062">
        <w:rPr>
          <w:rFonts w:ascii="Arial" w:hAnsi="Arial" w:cs="Arial"/>
          <w:color w:val="000000" w:themeColor="text1"/>
          <w:lang w:val="en-US"/>
        </w:rPr>
        <w:t>, p. 64.</w:t>
      </w:r>
    </w:p>
  </w:footnote>
  <w:footnote w:id="210">
    <w:p w:rsidR="00DC20FB" w:rsidRPr="002C5062" w:rsidRDefault="00DC20F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Le Grice, </w:t>
      </w:r>
      <w:r w:rsidRPr="002C5062">
        <w:rPr>
          <w:rFonts w:ascii="Arial" w:hAnsi="Arial" w:cs="Arial"/>
          <w:i/>
          <w:color w:val="000000" w:themeColor="text1"/>
          <w:lang w:val="en-US"/>
        </w:rPr>
        <w:t>Discovering Eris</w:t>
      </w:r>
      <w:r w:rsidRPr="002C5062">
        <w:rPr>
          <w:rFonts w:ascii="Arial" w:hAnsi="Arial" w:cs="Arial"/>
          <w:color w:val="000000" w:themeColor="text1"/>
          <w:lang w:val="en-US"/>
        </w:rPr>
        <w:t>, pp. 64</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65.</w:t>
      </w:r>
    </w:p>
  </w:footnote>
  <w:footnote w:id="211">
    <w:p w:rsidR="00DC20FB" w:rsidRPr="002C5062" w:rsidRDefault="00DC20FB" w:rsidP="00910B46">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Le Grice, </w:t>
      </w:r>
      <w:r w:rsidRPr="002C5062">
        <w:rPr>
          <w:rFonts w:ascii="Arial" w:hAnsi="Arial" w:cs="Arial"/>
          <w:i/>
          <w:color w:val="000000" w:themeColor="text1"/>
          <w:lang w:val="en-US"/>
        </w:rPr>
        <w:t>Discovering Eris</w:t>
      </w:r>
      <w:r w:rsidRPr="002C5062">
        <w:rPr>
          <w:rFonts w:ascii="Arial" w:hAnsi="Arial" w:cs="Arial"/>
          <w:color w:val="000000" w:themeColor="text1"/>
          <w:lang w:val="en-US"/>
        </w:rPr>
        <w:t>, p. 63.</w:t>
      </w:r>
    </w:p>
  </w:footnote>
  <w:footnote w:id="212">
    <w:p w:rsidR="00DC20FB" w:rsidRPr="002C5062" w:rsidRDefault="00DC20FB" w:rsidP="00717DAE">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eastAsia="Times New Roman" w:hAnsi="Arial" w:cs="Arial"/>
          <w:i/>
          <w:color w:val="000000" w:themeColor="text1"/>
          <w:lang w:val="en-US" w:eastAsia="en-GB"/>
        </w:rPr>
        <w:t>The Astrologer of the Nineteenth Century: or, The Master Key of Futurity, and Guide to Anciente Mysteries, being a Complete System of Occult Philosophy</w:t>
      </w:r>
      <w:r w:rsidRPr="002C5062">
        <w:rPr>
          <w:rFonts w:ascii="Arial" w:eastAsia="Times New Roman" w:hAnsi="Arial" w:cs="Arial"/>
          <w:color w:val="000000" w:themeColor="text1"/>
          <w:lang w:val="en-US" w:eastAsia="en-GB"/>
        </w:rPr>
        <w:t>, 7th edn (London: Knight and Lacey, 1825)</w:t>
      </w:r>
      <w:r w:rsidRPr="002C5062">
        <w:rPr>
          <w:rFonts w:ascii="Arial" w:hAnsi="Arial" w:cs="Arial"/>
          <w:color w:val="000000" w:themeColor="text1"/>
          <w:lang w:val="en-US"/>
        </w:rPr>
        <w:t>, pp. 190</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191.</w:t>
      </w:r>
    </w:p>
  </w:footnote>
  <w:footnote w:id="213">
    <w:p w:rsidR="00DC20FB" w:rsidRPr="002C5062" w:rsidRDefault="00DC20FB" w:rsidP="00717DAE">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eastAsia="Times New Roman" w:hAnsi="Arial" w:cs="Arial"/>
          <w:i/>
          <w:color w:val="000000" w:themeColor="text1"/>
          <w:lang w:val="en-US" w:eastAsia="en-GB"/>
        </w:rPr>
        <w:t xml:space="preserve">The Astrologer of the Nineteenth Century, </w:t>
      </w:r>
      <w:r w:rsidRPr="002C5062">
        <w:rPr>
          <w:rFonts w:ascii="Arial" w:eastAsia="Times New Roman" w:hAnsi="Arial" w:cs="Arial"/>
          <w:color w:val="000000" w:themeColor="text1"/>
          <w:lang w:val="en-US" w:eastAsia="en-GB"/>
        </w:rPr>
        <w:t>7th edn</w:t>
      </w:r>
      <w:r w:rsidRPr="002C5062">
        <w:rPr>
          <w:rFonts w:ascii="Arial" w:hAnsi="Arial" w:cs="Arial"/>
          <w:color w:val="000000" w:themeColor="text1"/>
          <w:lang w:val="en-US"/>
        </w:rPr>
        <w:t>, pp. 190</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191.</w:t>
      </w:r>
    </w:p>
  </w:footnote>
  <w:footnote w:id="214">
    <w:p w:rsidR="00DC20FB" w:rsidRPr="002C5062" w:rsidRDefault="00DC20FB" w:rsidP="00A11EA6">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eastAsia="Times New Roman" w:hAnsi="Arial" w:cs="Arial"/>
          <w:i/>
          <w:color w:val="000000" w:themeColor="text1"/>
          <w:lang w:val="en-US" w:eastAsia="en-GB"/>
        </w:rPr>
        <w:t xml:space="preserve">The Astrologer of the Nineteenth Century, </w:t>
      </w:r>
      <w:r w:rsidRPr="002C5062">
        <w:rPr>
          <w:rFonts w:ascii="Arial" w:eastAsia="Times New Roman" w:hAnsi="Arial" w:cs="Arial"/>
          <w:color w:val="000000" w:themeColor="text1"/>
          <w:lang w:val="en-US" w:eastAsia="en-GB"/>
        </w:rPr>
        <w:t>7th edn</w:t>
      </w:r>
      <w:r w:rsidRPr="002C5062">
        <w:rPr>
          <w:rFonts w:ascii="Arial" w:hAnsi="Arial" w:cs="Arial"/>
          <w:color w:val="000000" w:themeColor="text1"/>
          <w:lang w:val="en-US"/>
        </w:rPr>
        <w:t>, pp. 190</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191.</w:t>
      </w:r>
    </w:p>
  </w:footnote>
  <w:footnote w:id="215">
    <w:p w:rsidR="00DC20FB" w:rsidRPr="002C5062" w:rsidRDefault="00DC20FB" w:rsidP="008538F6">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 xml:space="preserve">Reprint of Blackwood’s Edinburgh Magazine, The Metropolitan, and the Foreign Quarterly Review, </w:t>
      </w:r>
      <w:r w:rsidRPr="002C5062">
        <w:rPr>
          <w:rFonts w:ascii="Arial" w:hAnsi="Arial" w:cs="Arial"/>
          <w:color w:val="000000" w:themeColor="text1"/>
          <w:lang w:val="en-US"/>
        </w:rPr>
        <w:t>Vol. 3. (May 1834) (New Haven: Peck and Newton, 1834), pp. 197</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200.</w:t>
      </w:r>
    </w:p>
  </w:footnote>
  <w:footnote w:id="216">
    <w:p w:rsidR="00DC20FB" w:rsidRPr="002C5062" w:rsidRDefault="00DC20FB" w:rsidP="00F260CF">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Varley, </w:t>
      </w:r>
      <w:r w:rsidRPr="002C5062">
        <w:rPr>
          <w:rFonts w:ascii="Arial" w:hAnsi="Arial" w:cs="Arial"/>
          <w:i/>
          <w:color w:val="000000" w:themeColor="text1"/>
          <w:lang w:val="en-US"/>
        </w:rPr>
        <w:t>A Treatise on Zodiacal Physiognomy</w:t>
      </w:r>
      <w:r w:rsidRPr="002C5062">
        <w:rPr>
          <w:rFonts w:ascii="Arial" w:hAnsi="Arial" w:cs="Arial"/>
          <w:color w:val="000000" w:themeColor="text1"/>
          <w:lang w:val="en-US"/>
        </w:rPr>
        <w:t>, pp. 45</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47.</w:t>
      </w:r>
    </w:p>
  </w:footnote>
  <w:footnote w:id="217">
    <w:p w:rsidR="00DC20FB" w:rsidRPr="002C5062" w:rsidRDefault="00DC20FB" w:rsidP="00F648FA">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Varley, </w:t>
      </w:r>
      <w:r w:rsidRPr="002C5062">
        <w:rPr>
          <w:rFonts w:ascii="Arial" w:hAnsi="Arial" w:cs="Arial"/>
          <w:i/>
          <w:color w:val="000000" w:themeColor="text1"/>
          <w:lang w:val="en-US"/>
        </w:rPr>
        <w:t>A Treatise on Zodiacal Physiognomy</w:t>
      </w:r>
      <w:r w:rsidRPr="002C5062">
        <w:rPr>
          <w:rFonts w:ascii="Arial" w:hAnsi="Arial" w:cs="Arial"/>
          <w:color w:val="000000" w:themeColor="text1"/>
          <w:lang w:val="en-US"/>
        </w:rPr>
        <w:t>, pp. 45</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47.</w:t>
      </w:r>
    </w:p>
  </w:footnote>
  <w:footnote w:id="218">
    <w:p w:rsidR="00DC20FB" w:rsidRPr="002C5062" w:rsidRDefault="00DC20FB" w:rsidP="00090833">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 xml:space="preserve">The London Magazine. Third Series., </w:t>
      </w:r>
      <w:r w:rsidRPr="002C5062">
        <w:rPr>
          <w:rFonts w:ascii="Arial" w:hAnsi="Arial" w:cs="Arial"/>
          <w:color w:val="000000" w:themeColor="text1"/>
          <w:lang w:val="en-US"/>
        </w:rPr>
        <w:t>Vol. 3 No. 10 (January 1829) (London, 1829), pp. 91</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93.</w:t>
      </w:r>
    </w:p>
  </w:footnote>
  <w:footnote w:id="219">
    <w:p w:rsidR="00DC20FB" w:rsidRPr="002C5062" w:rsidRDefault="00DC20FB">
      <w:pPr>
        <w:pStyle w:val="Textonotapie"/>
        <w:rPr>
          <w:rFonts w:ascii="Arial" w:hAnsi="Arial" w:cs="Arial"/>
          <w:color w:val="000000" w:themeColor="text1"/>
          <w:lang w:val="en-US"/>
        </w:rPr>
      </w:pPr>
      <w:r w:rsidRPr="002C5062">
        <w:rPr>
          <w:rStyle w:val="Refdenotaalpie"/>
          <w:rFonts w:ascii="Arial" w:hAnsi="Arial" w:cs="Arial"/>
          <w:color w:val="000000" w:themeColor="text1"/>
          <w:lang w:val="en-US"/>
        </w:rPr>
        <w:footnoteRef/>
      </w:r>
      <w:r w:rsidRPr="002C5062">
        <w:rPr>
          <w:rFonts w:ascii="Arial" w:hAnsi="Arial" w:cs="Arial"/>
          <w:color w:val="000000" w:themeColor="text1"/>
          <w:lang w:val="en-US"/>
        </w:rPr>
        <w:t xml:space="preserve"> </w:t>
      </w:r>
      <w:r w:rsidRPr="002C5062">
        <w:rPr>
          <w:rFonts w:ascii="Arial" w:hAnsi="Arial" w:cs="Arial"/>
          <w:i/>
          <w:color w:val="000000" w:themeColor="text1"/>
          <w:lang w:val="en-US"/>
        </w:rPr>
        <w:t xml:space="preserve">The London Magazine. Third Series, </w:t>
      </w:r>
      <w:r w:rsidRPr="002C5062">
        <w:rPr>
          <w:rFonts w:ascii="Arial" w:hAnsi="Arial" w:cs="Arial"/>
          <w:color w:val="000000" w:themeColor="text1"/>
          <w:lang w:val="en-US"/>
        </w:rPr>
        <w:t>Vol. 3 No. 10, pp. 91</w:t>
      </w:r>
      <w:r w:rsidRPr="002C5062">
        <w:rPr>
          <w:rFonts w:ascii="Arial" w:hAnsi="Arial" w:cs="Arial"/>
          <w:bCs/>
          <w:color w:val="000000" w:themeColor="text1"/>
          <w:lang w:val="en-US"/>
        </w:rPr>
        <w:sym w:font="Symbol" w:char="F02D"/>
      </w:r>
      <w:r w:rsidRPr="002C5062">
        <w:rPr>
          <w:rFonts w:ascii="Arial" w:hAnsi="Arial" w:cs="Arial"/>
          <w:color w:val="000000" w:themeColor="text1"/>
          <w:lang w:val="en-US"/>
        </w:rPr>
        <w:t>93.</w:t>
      </w:r>
    </w:p>
  </w:footnote>
  <w:footnote w:id="220">
    <w:p w:rsidR="00DC20FB" w:rsidRPr="002C5062" w:rsidRDefault="00DC20FB" w:rsidP="00B579E3">
      <w:pPr>
        <w:pStyle w:val="Textonotapie"/>
        <w:rPr>
          <w:rFonts w:ascii="Arial" w:hAnsi="Arial" w:cs="Arial"/>
          <w:color w:val="000000" w:themeColor="text1"/>
          <w:sz w:val="16"/>
          <w:szCs w:val="16"/>
          <w:lang w:val="en-US"/>
        </w:rPr>
      </w:pPr>
      <w:r w:rsidRPr="002C5062">
        <w:rPr>
          <w:rStyle w:val="Refdenotaalpie"/>
          <w:rFonts w:ascii="Arial" w:hAnsi="Arial" w:cs="Arial"/>
          <w:color w:val="000000" w:themeColor="text1"/>
          <w:sz w:val="16"/>
          <w:szCs w:val="16"/>
          <w:lang w:val="en-US"/>
        </w:rPr>
        <w:footnoteRef/>
      </w:r>
      <w:r w:rsidRPr="002C5062">
        <w:rPr>
          <w:rFonts w:ascii="Arial" w:hAnsi="Arial" w:cs="Arial"/>
          <w:color w:val="000000" w:themeColor="text1"/>
          <w:sz w:val="16"/>
          <w:szCs w:val="16"/>
          <w:lang w:val="en-US"/>
        </w:rPr>
        <w:t xml:space="preserve"> Mark Graubard, </w:t>
      </w:r>
      <w:r w:rsidRPr="002C5062">
        <w:rPr>
          <w:rFonts w:ascii="Arial" w:hAnsi="Arial" w:cs="Arial"/>
          <w:i/>
          <w:color w:val="000000" w:themeColor="text1"/>
          <w:sz w:val="16"/>
          <w:szCs w:val="16"/>
          <w:lang w:val="en-US"/>
        </w:rPr>
        <w:t>Astrology and Alchemy: Two Fossil Sciences</w:t>
      </w:r>
      <w:r w:rsidRPr="002C5062">
        <w:rPr>
          <w:rFonts w:ascii="Arial" w:hAnsi="Arial" w:cs="Arial"/>
          <w:color w:val="000000" w:themeColor="text1"/>
          <w:sz w:val="16"/>
          <w:szCs w:val="16"/>
          <w:lang w:val="en-US"/>
        </w:rPr>
        <w:t xml:space="preserve"> (New York: Philosophical Library, 1953)</w:t>
      </w:r>
    </w:p>
  </w:footnote>
  <w:footnote w:id="221">
    <w:p w:rsidR="00DC20FB" w:rsidRPr="002C5062" w:rsidRDefault="00DC20FB" w:rsidP="00B579E3">
      <w:pPr>
        <w:pStyle w:val="Textonotapie"/>
        <w:rPr>
          <w:rFonts w:ascii="Arial" w:hAnsi="Arial" w:cs="Arial"/>
          <w:color w:val="000000" w:themeColor="text1"/>
          <w:sz w:val="16"/>
          <w:szCs w:val="16"/>
          <w:lang w:val="en-US"/>
        </w:rPr>
      </w:pPr>
      <w:r w:rsidRPr="002C5062">
        <w:rPr>
          <w:rStyle w:val="Refdenotaalpie"/>
          <w:rFonts w:ascii="Arial" w:hAnsi="Arial" w:cs="Arial"/>
          <w:color w:val="000000" w:themeColor="text1"/>
          <w:sz w:val="16"/>
          <w:szCs w:val="16"/>
          <w:lang w:val="en-US"/>
        </w:rPr>
        <w:footnoteRef/>
      </w:r>
      <w:r w:rsidRPr="002C5062">
        <w:rPr>
          <w:rFonts w:ascii="Arial" w:hAnsi="Arial" w:cs="Arial"/>
          <w:color w:val="000000" w:themeColor="text1"/>
          <w:sz w:val="16"/>
          <w:szCs w:val="16"/>
          <w:lang w:val="en-US"/>
        </w:rPr>
        <w:t xml:space="preserve"> Franz Cumont, </w:t>
      </w:r>
      <w:r w:rsidRPr="002C5062">
        <w:rPr>
          <w:rFonts w:ascii="Arial" w:hAnsi="Arial" w:cs="Arial"/>
          <w:i/>
          <w:color w:val="000000" w:themeColor="text1"/>
          <w:sz w:val="16"/>
          <w:szCs w:val="16"/>
          <w:lang w:val="en-US"/>
        </w:rPr>
        <w:t>Astrology and Religion among the Greeks and Romans</w:t>
      </w:r>
      <w:r w:rsidRPr="002C5062">
        <w:rPr>
          <w:rFonts w:ascii="Arial" w:hAnsi="Arial" w:cs="Arial"/>
          <w:color w:val="000000" w:themeColor="text1"/>
          <w:sz w:val="16"/>
          <w:szCs w:val="16"/>
          <w:lang w:val="en-US"/>
        </w:rPr>
        <w:t xml:space="preserve"> (New York. Cosimo Classics, 2006), p. xi</w:t>
      </w:r>
    </w:p>
  </w:footnote>
  <w:footnote w:id="222">
    <w:p w:rsidR="00DC20FB" w:rsidRPr="002C5062" w:rsidRDefault="00DC20FB" w:rsidP="00B579E3">
      <w:pPr>
        <w:pStyle w:val="Textonotapie"/>
        <w:rPr>
          <w:rFonts w:ascii="Arial" w:hAnsi="Arial" w:cs="Arial"/>
          <w:color w:val="000000" w:themeColor="text1"/>
          <w:sz w:val="16"/>
          <w:szCs w:val="16"/>
          <w:lang w:val="en-US"/>
        </w:rPr>
      </w:pPr>
      <w:r w:rsidRPr="002C5062">
        <w:rPr>
          <w:rStyle w:val="Refdenotaalpie"/>
          <w:rFonts w:ascii="Arial" w:hAnsi="Arial" w:cs="Arial"/>
          <w:color w:val="000000" w:themeColor="text1"/>
          <w:sz w:val="16"/>
          <w:szCs w:val="16"/>
          <w:lang w:val="en-US"/>
        </w:rPr>
        <w:footnoteRef/>
      </w:r>
      <w:r w:rsidRPr="002C5062">
        <w:rPr>
          <w:rFonts w:ascii="Arial" w:hAnsi="Arial" w:cs="Arial"/>
          <w:color w:val="000000" w:themeColor="text1"/>
          <w:sz w:val="16"/>
          <w:szCs w:val="16"/>
          <w:lang w:val="en-US"/>
        </w:rPr>
        <w:t xml:space="preserve"> Ivan W. Kelly, Roger Culver and Peter J. Loptson, ‘Astrology and science: an examination of the evidence’, in </w:t>
      </w:r>
      <w:r w:rsidRPr="002C5062">
        <w:rPr>
          <w:rFonts w:ascii="Arial" w:hAnsi="Arial" w:cs="Arial"/>
          <w:i/>
          <w:color w:val="000000" w:themeColor="text1"/>
          <w:sz w:val="16"/>
          <w:szCs w:val="16"/>
          <w:lang w:val="en-US"/>
        </w:rPr>
        <w:t>Cosmic Perspectives</w:t>
      </w:r>
      <w:r w:rsidRPr="002C5062">
        <w:rPr>
          <w:rFonts w:ascii="Arial" w:hAnsi="Arial" w:cs="Arial"/>
          <w:color w:val="000000" w:themeColor="text1"/>
          <w:sz w:val="16"/>
          <w:szCs w:val="16"/>
          <w:lang w:val="en-US"/>
        </w:rPr>
        <w:t xml:space="preserve">, edited by S. K. Biswas, D. C. V Mallik and C. V. </w:t>
      </w:r>
      <w:r w:rsidR="002C5062" w:rsidRPr="002C5062">
        <w:rPr>
          <w:rFonts w:ascii="Arial" w:hAnsi="Arial" w:cs="Arial"/>
          <w:color w:val="000000" w:themeColor="text1"/>
          <w:sz w:val="16"/>
          <w:szCs w:val="16"/>
          <w:lang w:val="en-US"/>
        </w:rPr>
        <w:t>V</w:t>
      </w:r>
      <w:r w:rsidR="002C5062">
        <w:rPr>
          <w:rFonts w:ascii="Arial" w:hAnsi="Arial" w:cs="Arial"/>
          <w:color w:val="000000" w:themeColor="text1"/>
          <w:sz w:val="16"/>
          <w:szCs w:val="16"/>
          <w:lang w:val="en-US"/>
        </w:rPr>
        <w:t>i</w:t>
      </w:r>
      <w:r w:rsidR="002C5062" w:rsidRPr="002C5062">
        <w:rPr>
          <w:rFonts w:ascii="Arial" w:hAnsi="Arial" w:cs="Arial"/>
          <w:color w:val="000000" w:themeColor="text1"/>
          <w:sz w:val="16"/>
          <w:szCs w:val="16"/>
          <w:lang w:val="en-US"/>
        </w:rPr>
        <w:t>shveshwara</w:t>
      </w:r>
      <w:r w:rsidRPr="002C5062">
        <w:rPr>
          <w:rFonts w:ascii="Arial" w:hAnsi="Arial" w:cs="Arial"/>
          <w:color w:val="000000" w:themeColor="text1"/>
          <w:sz w:val="16"/>
          <w:szCs w:val="16"/>
          <w:lang w:val="en-US"/>
        </w:rPr>
        <w:t xml:space="preserve"> (Cambridge: Cambridge University Press, 1989), p. 229</w:t>
      </w:r>
    </w:p>
  </w:footnote>
  <w:footnote w:id="223">
    <w:p w:rsidR="00DC20FB" w:rsidRPr="002C5062" w:rsidRDefault="00DC20FB" w:rsidP="00B579E3">
      <w:pPr>
        <w:pStyle w:val="Textonotapie"/>
        <w:rPr>
          <w:rFonts w:ascii="Arial" w:hAnsi="Arial" w:cs="Arial"/>
          <w:color w:val="000000" w:themeColor="text1"/>
          <w:sz w:val="16"/>
          <w:szCs w:val="16"/>
          <w:lang w:val="en-US"/>
        </w:rPr>
      </w:pPr>
      <w:r w:rsidRPr="002C5062">
        <w:rPr>
          <w:rStyle w:val="Refdenotaalpie"/>
          <w:rFonts w:ascii="Arial" w:hAnsi="Arial" w:cs="Arial"/>
          <w:color w:val="000000" w:themeColor="text1"/>
          <w:sz w:val="16"/>
          <w:szCs w:val="16"/>
          <w:lang w:val="en-US"/>
        </w:rPr>
        <w:footnoteRef/>
      </w:r>
      <w:r w:rsidRPr="002C5062">
        <w:rPr>
          <w:rFonts w:ascii="Arial" w:hAnsi="Arial" w:cs="Arial"/>
          <w:color w:val="000000" w:themeColor="text1"/>
          <w:sz w:val="16"/>
          <w:szCs w:val="16"/>
          <w:lang w:val="en-US"/>
        </w:rPr>
        <w:t xml:space="preserve"> Nicholas Campion, </w:t>
      </w:r>
      <w:r w:rsidRPr="002C5062">
        <w:rPr>
          <w:rFonts w:ascii="Arial" w:hAnsi="Arial" w:cs="Arial"/>
          <w:i/>
          <w:color w:val="000000" w:themeColor="text1"/>
          <w:sz w:val="16"/>
          <w:szCs w:val="16"/>
          <w:lang w:val="en-US"/>
        </w:rPr>
        <w:t>History of Western Astrology Volume II, The Medieval and Modern Worlds</w:t>
      </w:r>
      <w:r w:rsidRPr="002C5062">
        <w:rPr>
          <w:rFonts w:ascii="Arial" w:hAnsi="Arial" w:cs="Arial"/>
          <w:color w:val="000000" w:themeColor="text1"/>
          <w:sz w:val="16"/>
          <w:szCs w:val="16"/>
          <w:lang w:val="en-US"/>
        </w:rPr>
        <w:t xml:space="preserve"> (London: Continuum Books, 2009), p. 230</w:t>
      </w:r>
    </w:p>
  </w:footnote>
  <w:footnote w:id="224">
    <w:p w:rsidR="00DC20FB" w:rsidRPr="002C5062" w:rsidRDefault="00DC20FB" w:rsidP="00B579E3">
      <w:pPr>
        <w:pStyle w:val="Textonotapie"/>
        <w:rPr>
          <w:color w:val="000000" w:themeColor="text1"/>
          <w:lang w:val="en-US"/>
        </w:rPr>
      </w:pPr>
      <w:r w:rsidRPr="002C5062">
        <w:rPr>
          <w:rStyle w:val="Refdenotaalpie"/>
          <w:rFonts w:ascii="Arial" w:hAnsi="Arial" w:cs="Arial"/>
          <w:color w:val="000000" w:themeColor="text1"/>
          <w:sz w:val="16"/>
          <w:szCs w:val="16"/>
          <w:lang w:val="en-US"/>
        </w:rPr>
        <w:footnoteRef/>
      </w:r>
      <w:r w:rsidRPr="002C5062">
        <w:rPr>
          <w:rFonts w:ascii="Arial" w:hAnsi="Arial" w:cs="Arial"/>
          <w:color w:val="000000" w:themeColor="text1"/>
          <w:sz w:val="16"/>
          <w:szCs w:val="16"/>
          <w:lang w:val="en-US"/>
        </w:rPr>
        <w:t xml:space="preserve"> Patrick Curry, </w:t>
      </w:r>
      <w:r w:rsidRPr="002C5062">
        <w:rPr>
          <w:rFonts w:ascii="Arial" w:hAnsi="Arial" w:cs="Arial"/>
          <w:i/>
          <w:color w:val="000000" w:themeColor="text1"/>
          <w:sz w:val="16"/>
          <w:szCs w:val="16"/>
          <w:lang w:val="en-US"/>
        </w:rPr>
        <w:t>Prophecy and Power</w:t>
      </w:r>
      <w:r w:rsidRPr="002C5062">
        <w:rPr>
          <w:rFonts w:ascii="Arial" w:hAnsi="Arial" w:cs="Arial"/>
          <w:color w:val="000000" w:themeColor="text1"/>
          <w:sz w:val="16"/>
          <w:szCs w:val="16"/>
          <w:lang w:val="en-US"/>
        </w:rPr>
        <w:t xml:space="preserve"> (Princeton: Princeton University Press, 1989), p. 122; Mary Ellen Bowden, </w:t>
      </w:r>
      <w:r w:rsidRPr="002C5062">
        <w:rPr>
          <w:rFonts w:ascii="Arial" w:hAnsi="Arial" w:cs="Arial"/>
          <w:i/>
          <w:color w:val="000000" w:themeColor="text1"/>
          <w:sz w:val="16"/>
          <w:szCs w:val="16"/>
          <w:lang w:val="en-US"/>
        </w:rPr>
        <w:t>The Scientific Revolution in Astrology: The English Reformers, 1558-1686</w:t>
      </w:r>
      <w:r w:rsidRPr="002C5062">
        <w:rPr>
          <w:rFonts w:ascii="Arial" w:hAnsi="Arial" w:cs="Arial"/>
          <w:color w:val="000000" w:themeColor="text1"/>
          <w:sz w:val="16"/>
          <w:szCs w:val="16"/>
          <w:lang w:val="en-US"/>
        </w:rPr>
        <w:t xml:space="preserve"> (Michigan: Xerox University Microfilms, 1975), p.223</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8611784"/>
    <w:multiLevelType w:val="multilevel"/>
    <w:tmpl w:val="953463D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B0D62"/>
    <w:rsid w:val="000000CF"/>
    <w:rsid w:val="0000028B"/>
    <w:rsid w:val="000003D1"/>
    <w:rsid w:val="00000A16"/>
    <w:rsid w:val="00000AAD"/>
    <w:rsid w:val="00000C51"/>
    <w:rsid w:val="00000EDF"/>
    <w:rsid w:val="000013C7"/>
    <w:rsid w:val="00001804"/>
    <w:rsid w:val="000018A9"/>
    <w:rsid w:val="000021E5"/>
    <w:rsid w:val="0000221F"/>
    <w:rsid w:val="00002510"/>
    <w:rsid w:val="00002EAC"/>
    <w:rsid w:val="000033BA"/>
    <w:rsid w:val="00003665"/>
    <w:rsid w:val="00003D51"/>
    <w:rsid w:val="00003F11"/>
    <w:rsid w:val="00003FB7"/>
    <w:rsid w:val="0000454A"/>
    <w:rsid w:val="00004682"/>
    <w:rsid w:val="000046C9"/>
    <w:rsid w:val="00004787"/>
    <w:rsid w:val="0000483D"/>
    <w:rsid w:val="000048B3"/>
    <w:rsid w:val="00004C36"/>
    <w:rsid w:val="00004C43"/>
    <w:rsid w:val="00004D4E"/>
    <w:rsid w:val="00004E8E"/>
    <w:rsid w:val="00004ECB"/>
    <w:rsid w:val="00005225"/>
    <w:rsid w:val="000052B8"/>
    <w:rsid w:val="0000557B"/>
    <w:rsid w:val="00005BA3"/>
    <w:rsid w:val="00005C2E"/>
    <w:rsid w:val="00005F05"/>
    <w:rsid w:val="00006173"/>
    <w:rsid w:val="00006175"/>
    <w:rsid w:val="00006648"/>
    <w:rsid w:val="00006A4D"/>
    <w:rsid w:val="00006B7A"/>
    <w:rsid w:val="00006E08"/>
    <w:rsid w:val="000071DA"/>
    <w:rsid w:val="000072B6"/>
    <w:rsid w:val="0000731A"/>
    <w:rsid w:val="0000747F"/>
    <w:rsid w:val="00007B76"/>
    <w:rsid w:val="00007D44"/>
    <w:rsid w:val="00007EBA"/>
    <w:rsid w:val="0001071D"/>
    <w:rsid w:val="00010E54"/>
    <w:rsid w:val="00011601"/>
    <w:rsid w:val="00011604"/>
    <w:rsid w:val="0001176F"/>
    <w:rsid w:val="00011825"/>
    <w:rsid w:val="000118FC"/>
    <w:rsid w:val="00012A41"/>
    <w:rsid w:val="00012DBC"/>
    <w:rsid w:val="00012F1F"/>
    <w:rsid w:val="0001376B"/>
    <w:rsid w:val="00013950"/>
    <w:rsid w:val="00013A00"/>
    <w:rsid w:val="00013F5F"/>
    <w:rsid w:val="00014018"/>
    <w:rsid w:val="00014327"/>
    <w:rsid w:val="000144FA"/>
    <w:rsid w:val="00014C42"/>
    <w:rsid w:val="00015183"/>
    <w:rsid w:val="0001522E"/>
    <w:rsid w:val="00015255"/>
    <w:rsid w:val="000157D3"/>
    <w:rsid w:val="00015C1A"/>
    <w:rsid w:val="00015F7A"/>
    <w:rsid w:val="000163E5"/>
    <w:rsid w:val="00016582"/>
    <w:rsid w:val="0001672D"/>
    <w:rsid w:val="00017373"/>
    <w:rsid w:val="0001758C"/>
    <w:rsid w:val="00017DCB"/>
    <w:rsid w:val="00017ECB"/>
    <w:rsid w:val="00017FBF"/>
    <w:rsid w:val="000202CA"/>
    <w:rsid w:val="0002045D"/>
    <w:rsid w:val="0002071D"/>
    <w:rsid w:val="000215E0"/>
    <w:rsid w:val="0002167F"/>
    <w:rsid w:val="00021942"/>
    <w:rsid w:val="00021DFB"/>
    <w:rsid w:val="00022295"/>
    <w:rsid w:val="000222E4"/>
    <w:rsid w:val="00023036"/>
    <w:rsid w:val="00023081"/>
    <w:rsid w:val="000232AD"/>
    <w:rsid w:val="000232D8"/>
    <w:rsid w:val="0002331C"/>
    <w:rsid w:val="000233DE"/>
    <w:rsid w:val="000234CD"/>
    <w:rsid w:val="00023A51"/>
    <w:rsid w:val="00023EDF"/>
    <w:rsid w:val="00023F28"/>
    <w:rsid w:val="00024077"/>
    <w:rsid w:val="000247AD"/>
    <w:rsid w:val="000249B5"/>
    <w:rsid w:val="00024AE9"/>
    <w:rsid w:val="00025206"/>
    <w:rsid w:val="0002529F"/>
    <w:rsid w:val="000252DA"/>
    <w:rsid w:val="000253AE"/>
    <w:rsid w:val="0002557B"/>
    <w:rsid w:val="0002571C"/>
    <w:rsid w:val="00025A2C"/>
    <w:rsid w:val="00025E7D"/>
    <w:rsid w:val="00025EAD"/>
    <w:rsid w:val="000262AB"/>
    <w:rsid w:val="0002650D"/>
    <w:rsid w:val="000266C5"/>
    <w:rsid w:val="00026EF0"/>
    <w:rsid w:val="00026F81"/>
    <w:rsid w:val="00027904"/>
    <w:rsid w:val="00030332"/>
    <w:rsid w:val="0003038A"/>
    <w:rsid w:val="0003046C"/>
    <w:rsid w:val="00030616"/>
    <w:rsid w:val="00030617"/>
    <w:rsid w:val="000307CE"/>
    <w:rsid w:val="00030ABE"/>
    <w:rsid w:val="00030C19"/>
    <w:rsid w:val="00031198"/>
    <w:rsid w:val="000312A2"/>
    <w:rsid w:val="000316DD"/>
    <w:rsid w:val="00031947"/>
    <w:rsid w:val="00032797"/>
    <w:rsid w:val="00032A6C"/>
    <w:rsid w:val="00033409"/>
    <w:rsid w:val="00033A15"/>
    <w:rsid w:val="00034848"/>
    <w:rsid w:val="00034D89"/>
    <w:rsid w:val="00034D8F"/>
    <w:rsid w:val="0003511B"/>
    <w:rsid w:val="00035320"/>
    <w:rsid w:val="000355F5"/>
    <w:rsid w:val="00036062"/>
    <w:rsid w:val="0003656E"/>
    <w:rsid w:val="0003680E"/>
    <w:rsid w:val="0003692E"/>
    <w:rsid w:val="00036A70"/>
    <w:rsid w:val="00036AD7"/>
    <w:rsid w:val="0003792D"/>
    <w:rsid w:val="00037959"/>
    <w:rsid w:val="0003799E"/>
    <w:rsid w:val="00037B98"/>
    <w:rsid w:val="00040D50"/>
    <w:rsid w:val="00040E45"/>
    <w:rsid w:val="00040E92"/>
    <w:rsid w:val="00040F88"/>
    <w:rsid w:val="000411D5"/>
    <w:rsid w:val="000416AD"/>
    <w:rsid w:val="0004175C"/>
    <w:rsid w:val="00041769"/>
    <w:rsid w:val="000418EB"/>
    <w:rsid w:val="00041CC8"/>
    <w:rsid w:val="00041F9B"/>
    <w:rsid w:val="0004207F"/>
    <w:rsid w:val="0004227A"/>
    <w:rsid w:val="00042471"/>
    <w:rsid w:val="000428C9"/>
    <w:rsid w:val="00042902"/>
    <w:rsid w:val="00042BC4"/>
    <w:rsid w:val="00042BC8"/>
    <w:rsid w:val="00042C4E"/>
    <w:rsid w:val="00043044"/>
    <w:rsid w:val="000432CB"/>
    <w:rsid w:val="000432D6"/>
    <w:rsid w:val="0004339F"/>
    <w:rsid w:val="0004365C"/>
    <w:rsid w:val="00043882"/>
    <w:rsid w:val="000439D8"/>
    <w:rsid w:val="00043FF9"/>
    <w:rsid w:val="000443DE"/>
    <w:rsid w:val="00044792"/>
    <w:rsid w:val="000447F1"/>
    <w:rsid w:val="00045165"/>
    <w:rsid w:val="000451E2"/>
    <w:rsid w:val="00045490"/>
    <w:rsid w:val="0004577A"/>
    <w:rsid w:val="00045911"/>
    <w:rsid w:val="00045B0F"/>
    <w:rsid w:val="00045D33"/>
    <w:rsid w:val="00045DB9"/>
    <w:rsid w:val="00045DBB"/>
    <w:rsid w:val="00045F84"/>
    <w:rsid w:val="000464D7"/>
    <w:rsid w:val="00046520"/>
    <w:rsid w:val="0004699A"/>
    <w:rsid w:val="00046B4B"/>
    <w:rsid w:val="00046CD6"/>
    <w:rsid w:val="000470C4"/>
    <w:rsid w:val="0004719D"/>
    <w:rsid w:val="00047570"/>
    <w:rsid w:val="000476E8"/>
    <w:rsid w:val="0004780F"/>
    <w:rsid w:val="0004789D"/>
    <w:rsid w:val="00047C10"/>
    <w:rsid w:val="00047E61"/>
    <w:rsid w:val="0005039A"/>
    <w:rsid w:val="00050AD1"/>
    <w:rsid w:val="00050BDA"/>
    <w:rsid w:val="00050CA8"/>
    <w:rsid w:val="00050E8D"/>
    <w:rsid w:val="00050FEC"/>
    <w:rsid w:val="000511F3"/>
    <w:rsid w:val="0005127C"/>
    <w:rsid w:val="0005137C"/>
    <w:rsid w:val="00051508"/>
    <w:rsid w:val="00051556"/>
    <w:rsid w:val="000516CD"/>
    <w:rsid w:val="0005195C"/>
    <w:rsid w:val="00051A5C"/>
    <w:rsid w:val="000521BE"/>
    <w:rsid w:val="0005241A"/>
    <w:rsid w:val="00052618"/>
    <w:rsid w:val="00052921"/>
    <w:rsid w:val="00052AF7"/>
    <w:rsid w:val="00052CDD"/>
    <w:rsid w:val="0005329E"/>
    <w:rsid w:val="00053825"/>
    <w:rsid w:val="0005386E"/>
    <w:rsid w:val="00054DBB"/>
    <w:rsid w:val="000552D3"/>
    <w:rsid w:val="00055329"/>
    <w:rsid w:val="00055C37"/>
    <w:rsid w:val="00055D3B"/>
    <w:rsid w:val="00056205"/>
    <w:rsid w:val="00056217"/>
    <w:rsid w:val="00056C21"/>
    <w:rsid w:val="00057348"/>
    <w:rsid w:val="00057498"/>
    <w:rsid w:val="00057D98"/>
    <w:rsid w:val="00060340"/>
    <w:rsid w:val="0006035F"/>
    <w:rsid w:val="000606A4"/>
    <w:rsid w:val="00060BBB"/>
    <w:rsid w:val="00060D4C"/>
    <w:rsid w:val="000610F0"/>
    <w:rsid w:val="000610FD"/>
    <w:rsid w:val="0006194A"/>
    <w:rsid w:val="000620CA"/>
    <w:rsid w:val="00062D3A"/>
    <w:rsid w:val="000632CC"/>
    <w:rsid w:val="000632D8"/>
    <w:rsid w:val="000639B4"/>
    <w:rsid w:val="00063DB1"/>
    <w:rsid w:val="00063F25"/>
    <w:rsid w:val="00064412"/>
    <w:rsid w:val="00064680"/>
    <w:rsid w:val="000646DD"/>
    <w:rsid w:val="00064B1E"/>
    <w:rsid w:val="0006514D"/>
    <w:rsid w:val="0006525B"/>
    <w:rsid w:val="00065495"/>
    <w:rsid w:val="0006582B"/>
    <w:rsid w:val="00065D09"/>
    <w:rsid w:val="00065E7A"/>
    <w:rsid w:val="00065FC5"/>
    <w:rsid w:val="00066010"/>
    <w:rsid w:val="000668C8"/>
    <w:rsid w:val="00066962"/>
    <w:rsid w:val="00066A5D"/>
    <w:rsid w:val="00066A90"/>
    <w:rsid w:val="00066B33"/>
    <w:rsid w:val="00066D82"/>
    <w:rsid w:val="00066ED9"/>
    <w:rsid w:val="0006718C"/>
    <w:rsid w:val="00067290"/>
    <w:rsid w:val="000679AC"/>
    <w:rsid w:val="00067C77"/>
    <w:rsid w:val="0007048E"/>
    <w:rsid w:val="00070779"/>
    <w:rsid w:val="000711C6"/>
    <w:rsid w:val="000711D4"/>
    <w:rsid w:val="00071354"/>
    <w:rsid w:val="000717BC"/>
    <w:rsid w:val="00071836"/>
    <w:rsid w:val="00071B42"/>
    <w:rsid w:val="00071CAB"/>
    <w:rsid w:val="00072179"/>
    <w:rsid w:val="00072489"/>
    <w:rsid w:val="00072506"/>
    <w:rsid w:val="000725ED"/>
    <w:rsid w:val="00072DFE"/>
    <w:rsid w:val="000731C8"/>
    <w:rsid w:val="000731FE"/>
    <w:rsid w:val="000735D1"/>
    <w:rsid w:val="0007385F"/>
    <w:rsid w:val="00073CCD"/>
    <w:rsid w:val="00073D8E"/>
    <w:rsid w:val="00073DD5"/>
    <w:rsid w:val="000740B6"/>
    <w:rsid w:val="0007431B"/>
    <w:rsid w:val="000744C9"/>
    <w:rsid w:val="00074B0A"/>
    <w:rsid w:val="00074D9D"/>
    <w:rsid w:val="000750A2"/>
    <w:rsid w:val="0007513C"/>
    <w:rsid w:val="000751A9"/>
    <w:rsid w:val="00075805"/>
    <w:rsid w:val="00075872"/>
    <w:rsid w:val="00075B22"/>
    <w:rsid w:val="00075E2C"/>
    <w:rsid w:val="0007606A"/>
    <w:rsid w:val="000765A8"/>
    <w:rsid w:val="00076868"/>
    <w:rsid w:val="00077055"/>
    <w:rsid w:val="000770BA"/>
    <w:rsid w:val="000773DA"/>
    <w:rsid w:val="00077456"/>
    <w:rsid w:val="000779AF"/>
    <w:rsid w:val="00077BBE"/>
    <w:rsid w:val="00077E4F"/>
    <w:rsid w:val="00077F7F"/>
    <w:rsid w:val="0008042D"/>
    <w:rsid w:val="0008046B"/>
    <w:rsid w:val="0008059E"/>
    <w:rsid w:val="000813F7"/>
    <w:rsid w:val="0008163E"/>
    <w:rsid w:val="000817B5"/>
    <w:rsid w:val="00081B5E"/>
    <w:rsid w:val="0008227B"/>
    <w:rsid w:val="00082461"/>
    <w:rsid w:val="00082547"/>
    <w:rsid w:val="00082A37"/>
    <w:rsid w:val="00082BF2"/>
    <w:rsid w:val="00082CED"/>
    <w:rsid w:val="00082E1E"/>
    <w:rsid w:val="000830B6"/>
    <w:rsid w:val="000835A4"/>
    <w:rsid w:val="00083D04"/>
    <w:rsid w:val="00083F84"/>
    <w:rsid w:val="0008404D"/>
    <w:rsid w:val="00084FC1"/>
    <w:rsid w:val="00084FFB"/>
    <w:rsid w:val="000855D3"/>
    <w:rsid w:val="00085723"/>
    <w:rsid w:val="00085E13"/>
    <w:rsid w:val="000860A1"/>
    <w:rsid w:val="0008690C"/>
    <w:rsid w:val="0008696F"/>
    <w:rsid w:val="00086A46"/>
    <w:rsid w:val="00086ADF"/>
    <w:rsid w:val="00086CD6"/>
    <w:rsid w:val="00086E14"/>
    <w:rsid w:val="0008718E"/>
    <w:rsid w:val="00087717"/>
    <w:rsid w:val="00087765"/>
    <w:rsid w:val="00087BEE"/>
    <w:rsid w:val="00087CF2"/>
    <w:rsid w:val="000905BD"/>
    <w:rsid w:val="00090833"/>
    <w:rsid w:val="0009090D"/>
    <w:rsid w:val="00090940"/>
    <w:rsid w:val="00090B4C"/>
    <w:rsid w:val="00090B99"/>
    <w:rsid w:val="0009103A"/>
    <w:rsid w:val="000911C7"/>
    <w:rsid w:val="000912B7"/>
    <w:rsid w:val="000913B9"/>
    <w:rsid w:val="00092197"/>
    <w:rsid w:val="000921C9"/>
    <w:rsid w:val="00092247"/>
    <w:rsid w:val="0009233E"/>
    <w:rsid w:val="00092578"/>
    <w:rsid w:val="000927D2"/>
    <w:rsid w:val="00092C88"/>
    <w:rsid w:val="00092F50"/>
    <w:rsid w:val="00093012"/>
    <w:rsid w:val="00093335"/>
    <w:rsid w:val="0009352F"/>
    <w:rsid w:val="00093590"/>
    <w:rsid w:val="00093798"/>
    <w:rsid w:val="00093D5A"/>
    <w:rsid w:val="00093E85"/>
    <w:rsid w:val="00094204"/>
    <w:rsid w:val="000942FD"/>
    <w:rsid w:val="0009439B"/>
    <w:rsid w:val="00094791"/>
    <w:rsid w:val="000947EB"/>
    <w:rsid w:val="0009496E"/>
    <w:rsid w:val="00094BED"/>
    <w:rsid w:val="00094F9B"/>
    <w:rsid w:val="0009503F"/>
    <w:rsid w:val="000952AA"/>
    <w:rsid w:val="00095551"/>
    <w:rsid w:val="00095741"/>
    <w:rsid w:val="000957A9"/>
    <w:rsid w:val="0009596B"/>
    <w:rsid w:val="0009651B"/>
    <w:rsid w:val="00096926"/>
    <w:rsid w:val="00096DBC"/>
    <w:rsid w:val="00097604"/>
    <w:rsid w:val="000978FC"/>
    <w:rsid w:val="0009790B"/>
    <w:rsid w:val="0009792E"/>
    <w:rsid w:val="00097DE1"/>
    <w:rsid w:val="00097F5B"/>
    <w:rsid w:val="000A0022"/>
    <w:rsid w:val="000A0081"/>
    <w:rsid w:val="000A068C"/>
    <w:rsid w:val="000A0A7A"/>
    <w:rsid w:val="000A0AF9"/>
    <w:rsid w:val="000A0D0B"/>
    <w:rsid w:val="000A1151"/>
    <w:rsid w:val="000A1A78"/>
    <w:rsid w:val="000A2309"/>
    <w:rsid w:val="000A25F6"/>
    <w:rsid w:val="000A275E"/>
    <w:rsid w:val="000A2C55"/>
    <w:rsid w:val="000A32C5"/>
    <w:rsid w:val="000A332D"/>
    <w:rsid w:val="000A3490"/>
    <w:rsid w:val="000A358F"/>
    <w:rsid w:val="000A37B4"/>
    <w:rsid w:val="000A3ADD"/>
    <w:rsid w:val="000A3D17"/>
    <w:rsid w:val="000A3E9B"/>
    <w:rsid w:val="000A40AD"/>
    <w:rsid w:val="000A4340"/>
    <w:rsid w:val="000A445D"/>
    <w:rsid w:val="000A45A9"/>
    <w:rsid w:val="000A46D3"/>
    <w:rsid w:val="000A48EF"/>
    <w:rsid w:val="000A4D68"/>
    <w:rsid w:val="000A4DD5"/>
    <w:rsid w:val="000A4FD6"/>
    <w:rsid w:val="000A50E4"/>
    <w:rsid w:val="000A51C7"/>
    <w:rsid w:val="000A53F3"/>
    <w:rsid w:val="000A558B"/>
    <w:rsid w:val="000A5CDF"/>
    <w:rsid w:val="000A6322"/>
    <w:rsid w:val="000A634C"/>
    <w:rsid w:val="000A69F3"/>
    <w:rsid w:val="000A6C30"/>
    <w:rsid w:val="000A706C"/>
    <w:rsid w:val="000A7382"/>
    <w:rsid w:val="000A7465"/>
    <w:rsid w:val="000A7663"/>
    <w:rsid w:val="000A785A"/>
    <w:rsid w:val="000A78A3"/>
    <w:rsid w:val="000A7B76"/>
    <w:rsid w:val="000B0095"/>
    <w:rsid w:val="000B0982"/>
    <w:rsid w:val="000B0992"/>
    <w:rsid w:val="000B0D62"/>
    <w:rsid w:val="000B0E49"/>
    <w:rsid w:val="000B0F1A"/>
    <w:rsid w:val="000B1042"/>
    <w:rsid w:val="000B1953"/>
    <w:rsid w:val="000B1B80"/>
    <w:rsid w:val="000B244C"/>
    <w:rsid w:val="000B2998"/>
    <w:rsid w:val="000B2ED8"/>
    <w:rsid w:val="000B2F64"/>
    <w:rsid w:val="000B39AB"/>
    <w:rsid w:val="000B3F54"/>
    <w:rsid w:val="000B48BC"/>
    <w:rsid w:val="000B49AF"/>
    <w:rsid w:val="000B4FB4"/>
    <w:rsid w:val="000B52BB"/>
    <w:rsid w:val="000B5975"/>
    <w:rsid w:val="000B5CF2"/>
    <w:rsid w:val="000B5F4F"/>
    <w:rsid w:val="000B6104"/>
    <w:rsid w:val="000B6F6B"/>
    <w:rsid w:val="000B712F"/>
    <w:rsid w:val="000B73AA"/>
    <w:rsid w:val="000B74F2"/>
    <w:rsid w:val="000B795B"/>
    <w:rsid w:val="000B7976"/>
    <w:rsid w:val="000B7DCD"/>
    <w:rsid w:val="000B7E26"/>
    <w:rsid w:val="000C01BA"/>
    <w:rsid w:val="000C0246"/>
    <w:rsid w:val="000C0289"/>
    <w:rsid w:val="000C05E0"/>
    <w:rsid w:val="000C078D"/>
    <w:rsid w:val="000C07BB"/>
    <w:rsid w:val="000C08C5"/>
    <w:rsid w:val="000C0C44"/>
    <w:rsid w:val="000C0CAB"/>
    <w:rsid w:val="000C1656"/>
    <w:rsid w:val="000C1682"/>
    <w:rsid w:val="000C1763"/>
    <w:rsid w:val="000C17AA"/>
    <w:rsid w:val="000C19B0"/>
    <w:rsid w:val="000C1C7C"/>
    <w:rsid w:val="000C1FE7"/>
    <w:rsid w:val="000C22B2"/>
    <w:rsid w:val="000C25A9"/>
    <w:rsid w:val="000C34CC"/>
    <w:rsid w:val="000C3BE1"/>
    <w:rsid w:val="000C3CAE"/>
    <w:rsid w:val="000C3DAB"/>
    <w:rsid w:val="000C3FC1"/>
    <w:rsid w:val="000C3FC3"/>
    <w:rsid w:val="000C41DA"/>
    <w:rsid w:val="000C4239"/>
    <w:rsid w:val="000C431C"/>
    <w:rsid w:val="000C4766"/>
    <w:rsid w:val="000C48A5"/>
    <w:rsid w:val="000C4C15"/>
    <w:rsid w:val="000C509A"/>
    <w:rsid w:val="000C53AA"/>
    <w:rsid w:val="000C55A7"/>
    <w:rsid w:val="000C6B4F"/>
    <w:rsid w:val="000C6CC8"/>
    <w:rsid w:val="000C7249"/>
    <w:rsid w:val="000C733A"/>
    <w:rsid w:val="000C7647"/>
    <w:rsid w:val="000C7786"/>
    <w:rsid w:val="000C7ABA"/>
    <w:rsid w:val="000C7CF5"/>
    <w:rsid w:val="000C7D38"/>
    <w:rsid w:val="000C7F14"/>
    <w:rsid w:val="000C7F62"/>
    <w:rsid w:val="000D017C"/>
    <w:rsid w:val="000D0430"/>
    <w:rsid w:val="000D06C0"/>
    <w:rsid w:val="000D0C36"/>
    <w:rsid w:val="000D0FBC"/>
    <w:rsid w:val="000D1908"/>
    <w:rsid w:val="000D1BD1"/>
    <w:rsid w:val="000D1C81"/>
    <w:rsid w:val="000D2182"/>
    <w:rsid w:val="000D26B7"/>
    <w:rsid w:val="000D26E6"/>
    <w:rsid w:val="000D3047"/>
    <w:rsid w:val="000D305B"/>
    <w:rsid w:val="000D305F"/>
    <w:rsid w:val="000D30EF"/>
    <w:rsid w:val="000D3462"/>
    <w:rsid w:val="000D365A"/>
    <w:rsid w:val="000D3B8E"/>
    <w:rsid w:val="000D3D11"/>
    <w:rsid w:val="000D4036"/>
    <w:rsid w:val="000D42B2"/>
    <w:rsid w:val="000D432B"/>
    <w:rsid w:val="000D43EE"/>
    <w:rsid w:val="000D458D"/>
    <w:rsid w:val="000D4979"/>
    <w:rsid w:val="000D4A7F"/>
    <w:rsid w:val="000D4FED"/>
    <w:rsid w:val="000D5550"/>
    <w:rsid w:val="000D5D60"/>
    <w:rsid w:val="000D660B"/>
    <w:rsid w:val="000D66E4"/>
    <w:rsid w:val="000D6756"/>
    <w:rsid w:val="000D6957"/>
    <w:rsid w:val="000D6B2E"/>
    <w:rsid w:val="000D6B30"/>
    <w:rsid w:val="000D6FD9"/>
    <w:rsid w:val="000D74ED"/>
    <w:rsid w:val="000D76A7"/>
    <w:rsid w:val="000D77B9"/>
    <w:rsid w:val="000D7CB4"/>
    <w:rsid w:val="000D7CDB"/>
    <w:rsid w:val="000E04DE"/>
    <w:rsid w:val="000E0C2D"/>
    <w:rsid w:val="000E13A0"/>
    <w:rsid w:val="000E1D70"/>
    <w:rsid w:val="000E274F"/>
    <w:rsid w:val="000E2CC1"/>
    <w:rsid w:val="000E2ED7"/>
    <w:rsid w:val="000E336E"/>
    <w:rsid w:val="000E346D"/>
    <w:rsid w:val="000E3943"/>
    <w:rsid w:val="000E3B6D"/>
    <w:rsid w:val="000E3C15"/>
    <w:rsid w:val="000E3C99"/>
    <w:rsid w:val="000E3D67"/>
    <w:rsid w:val="000E3F1C"/>
    <w:rsid w:val="000E3F4C"/>
    <w:rsid w:val="000E4201"/>
    <w:rsid w:val="000E4316"/>
    <w:rsid w:val="000E4586"/>
    <w:rsid w:val="000E4723"/>
    <w:rsid w:val="000E4D77"/>
    <w:rsid w:val="000E5095"/>
    <w:rsid w:val="000E51BD"/>
    <w:rsid w:val="000E52CC"/>
    <w:rsid w:val="000E556B"/>
    <w:rsid w:val="000E5C26"/>
    <w:rsid w:val="000E5C3F"/>
    <w:rsid w:val="000E5FC0"/>
    <w:rsid w:val="000E6497"/>
    <w:rsid w:val="000E6596"/>
    <w:rsid w:val="000E65C5"/>
    <w:rsid w:val="000E6AA7"/>
    <w:rsid w:val="000E6BE4"/>
    <w:rsid w:val="000E73D6"/>
    <w:rsid w:val="000E7688"/>
    <w:rsid w:val="000E76F2"/>
    <w:rsid w:val="000E7F3F"/>
    <w:rsid w:val="000F016A"/>
    <w:rsid w:val="000F0337"/>
    <w:rsid w:val="000F04A3"/>
    <w:rsid w:val="000F050A"/>
    <w:rsid w:val="000F08C4"/>
    <w:rsid w:val="000F0940"/>
    <w:rsid w:val="000F0AE9"/>
    <w:rsid w:val="000F0C29"/>
    <w:rsid w:val="000F0D78"/>
    <w:rsid w:val="000F174B"/>
    <w:rsid w:val="000F1C75"/>
    <w:rsid w:val="000F21FC"/>
    <w:rsid w:val="000F2875"/>
    <w:rsid w:val="000F2B5B"/>
    <w:rsid w:val="000F2C10"/>
    <w:rsid w:val="000F2D01"/>
    <w:rsid w:val="000F311D"/>
    <w:rsid w:val="000F32E7"/>
    <w:rsid w:val="000F39A9"/>
    <w:rsid w:val="000F3E8F"/>
    <w:rsid w:val="000F4D4A"/>
    <w:rsid w:val="000F4DEF"/>
    <w:rsid w:val="000F5059"/>
    <w:rsid w:val="000F51B1"/>
    <w:rsid w:val="000F53EB"/>
    <w:rsid w:val="000F5A3A"/>
    <w:rsid w:val="000F5D18"/>
    <w:rsid w:val="000F5D5E"/>
    <w:rsid w:val="000F5E29"/>
    <w:rsid w:val="000F6183"/>
    <w:rsid w:val="000F66B8"/>
    <w:rsid w:val="000F6C94"/>
    <w:rsid w:val="001007B1"/>
    <w:rsid w:val="00100AAD"/>
    <w:rsid w:val="00100B84"/>
    <w:rsid w:val="00100FF3"/>
    <w:rsid w:val="001013E4"/>
    <w:rsid w:val="001018AA"/>
    <w:rsid w:val="0010191C"/>
    <w:rsid w:val="00101AE9"/>
    <w:rsid w:val="00101BB0"/>
    <w:rsid w:val="00101E00"/>
    <w:rsid w:val="001020C4"/>
    <w:rsid w:val="001020CF"/>
    <w:rsid w:val="0010216C"/>
    <w:rsid w:val="001022D0"/>
    <w:rsid w:val="001022DF"/>
    <w:rsid w:val="0010239E"/>
    <w:rsid w:val="0010248F"/>
    <w:rsid w:val="00102735"/>
    <w:rsid w:val="00102BA8"/>
    <w:rsid w:val="00102BE6"/>
    <w:rsid w:val="00102E48"/>
    <w:rsid w:val="001032BC"/>
    <w:rsid w:val="00103460"/>
    <w:rsid w:val="00103D0F"/>
    <w:rsid w:val="001040A8"/>
    <w:rsid w:val="0010411B"/>
    <w:rsid w:val="00104AAE"/>
    <w:rsid w:val="00104C1E"/>
    <w:rsid w:val="00104D4E"/>
    <w:rsid w:val="00104DB9"/>
    <w:rsid w:val="001050D4"/>
    <w:rsid w:val="001051FC"/>
    <w:rsid w:val="00105552"/>
    <w:rsid w:val="001057EB"/>
    <w:rsid w:val="001059BD"/>
    <w:rsid w:val="00105B88"/>
    <w:rsid w:val="00105E02"/>
    <w:rsid w:val="00106038"/>
    <w:rsid w:val="0010656D"/>
    <w:rsid w:val="00106647"/>
    <w:rsid w:val="00106C2D"/>
    <w:rsid w:val="00106D66"/>
    <w:rsid w:val="00106EB8"/>
    <w:rsid w:val="00107711"/>
    <w:rsid w:val="00107EA2"/>
    <w:rsid w:val="00110145"/>
    <w:rsid w:val="00110551"/>
    <w:rsid w:val="0011072C"/>
    <w:rsid w:val="00110940"/>
    <w:rsid w:val="00110E5A"/>
    <w:rsid w:val="001115D9"/>
    <w:rsid w:val="00111A99"/>
    <w:rsid w:val="00111DDC"/>
    <w:rsid w:val="00111DF3"/>
    <w:rsid w:val="00112437"/>
    <w:rsid w:val="00112690"/>
    <w:rsid w:val="00112C99"/>
    <w:rsid w:val="00112D20"/>
    <w:rsid w:val="00112F9C"/>
    <w:rsid w:val="00112FA9"/>
    <w:rsid w:val="0011314A"/>
    <w:rsid w:val="0011336E"/>
    <w:rsid w:val="001133C3"/>
    <w:rsid w:val="00113923"/>
    <w:rsid w:val="00113DB3"/>
    <w:rsid w:val="00113F98"/>
    <w:rsid w:val="00114175"/>
    <w:rsid w:val="00114AA8"/>
    <w:rsid w:val="00114AD9"/>
    <w:rsid w:val="00114BAF"/>
    <w:rsid w:val="00114D24"/>
    <w:rsid w:val="00114D64"/>
    <w:rsid w:val="00114DF8"/>
    <w:rsid w:val="001150CE"/>
    <w:rsid w:val="0011581F"/>
    <w:rsid w:val="00115F39"/>
    <w:rsid w:val="00116276"/>
    <w:rsid w:val="001162AE"/>
    <w:rsid w:val="0011669F"/>
    <w:rsid w:val="0011675D"/>
    <w:rsid w:val="00116788"/>
    <w:rsid w:val="001168C0"/>
    <w:rsid w:val="00116AD9"/>
    <w:rsid w:val="00116B08"/>
    <w:rsid w:val="0011731D"/>
    <w:rsid w:val="0011783B"/>
    <w:rsid w:val="00117CED"/>
    <w:rsid w:val="00117F90"/>
    <w:rsid w:val="001206FC"/>
    <w:rsid w:val="00120B97"/>
    <w:rsid w:val="00120F50"/>
    <w:rsid w:val="0012162F"/>
    <w:rsid w:val="00121801"/>
    <w:rsid w:val="00121818"/>
    <w:rsid w:val="00121CA1"/>
    <w:rsid w:val="00122689"/>
    <w:rsid w:val="00122F12"/>
    <w:rsid w:val="0012352C"/>
    <w:rsid w:val="00123635"/>
    <w:rsid w:val="00123753"/>
    <w:rsid w:val="00123A9C"/>
    <w:rsid w:val="00123D32"/>
    <w:rsid w:val="00123D95"/>
    <w:rsid w:val="00124345"/>
    <w:rsid w:val="00124512"/>
    <w:rsid w:val="00124544"/>
    <w:rsid w:val="0012501E"/>
    <w:rsid w:val="00125BCE"/>
    <w:rsid w:val="00125C8D"/>
    <w:rsid w:val="00125DBF"/>
    <w:rsid w:val="00125ED3"/>
    <w:rsid w:val="00126369"/>
    <w:rsid w:val="001266F4"/>
    <w:rsid w:val="00126B93"/>
    <w:rsid w:val="00126D55"/>
    <w:rsid w:val="00126F67"/>
    <w:rsid w:val="00126FB5"/>
    <w:rsid w:val="00127367"/>
    <w:rsid w:val="001274E4"/>
    <w:rsid w:val="001278D6"/>
    <w:rsid w:val="001279E6"/>
    <w:rsid w:val="00127C80"/>
    <w:rsid w:val="00130756"/>
    <w:rsid w:val="001309D4"/>
    <w:rsid w:val="00130F55"/>
    <w:rsid w:val="00130F8D"/>
    <w:rsid w:val="001312C2"/>
    <w:rsid w:val="001312EC"/>
    <w:rsid w:val="00131A81"/>
    <w:rsid w:val="00131BC6"/>
    <w:rsid w:val="0013213D"/>
    <w:rsid w:val="001322C4"/>
    <w:rsid w:val="00132491"/>
    <w:rsid w:val="001328CC"/>
    <w:rsid w:val="00132BEA"/>
    <w:rsid w:val="00132DF7"/>
    <w:rsid w:val="001333DB"/>
    <w:rsid w:val="001334CC"/>
    <w:rsid w:val="001336ED"/>
    <w:rsid w:val="0013392B"/>
    <w:rsid w:val="00133F5F"/>
    <w:rsid w:val="00134092"/>
    <w:rsid w:val="00134187"/>
    <w:rsid w:val="00134305"/>
    <w:rsid w:val="001347B0"/>
    <w:rsid w:val="001348EE"/>
    <w:rsid w:val="00134C6E"/>
    <w:rsid w:val="0013582D"/>
    <w:rsid w:val="00135AF5"/>
    <w:rsid w:val="00135EB3"/>
    <w:rsid w:val="0013611E"/>
    <w:rsid w:val="001363D2"/>
    <w:rsid w:val="00136D26"/>
    <w:rsid w:val="00136F40"/>
    <w:rsid w:val="0013701B"/>
    <w:rsid w:val="00137208"/>
    <w:rsid w:val="0013728B"/>
    <w:rsid w:val="00137645"/>
    <w:rsid w:val="001377CE"/>
    <w:rsid w:val="00137D1D"/>
    <w:rsid w:val="00137FCF"/>
    <w:rsid w:val="0014046F"/>
    <w:rsid w:val="001404F4"/>
    <w:rsid w:val="00141945"/>
    <w:rsid w:val="00141C04"/>
    <w:rsid w:val="00141E03"/>
    <w:rsid w:val="00141E83"/>
    <w:rsid w:val="00141EBC"/>
    <w:rsid w:val="001422DA"/>
    <w:rsid w:val="00142FC0"/>
    <w:rsid w:val="00143035"/>
    <w:rsid w:val="00143062"/>
    <w:rsid w:val="0014308C"/>
    <w:rsid w:val="0014347F"/>
    <w:rsid w:val="001439D2"/>
    <w:rsid w:val="00143B42"/>
    <w:rsid w:val="00143BD2"/>
    <w:rsid w:val="00143CC1"/>
    <w:rsid w:val="00143EDB"/>
    <w:rsid w:val="001441F6"/>
    <w:rsid w:val="00144211"/>
    <w:rsid w:val="00144290"/>
    <w:rsid w:val="00144691"/>
    <w:rsid w:val="00144917"/>
    <w:rsid w:val="00144D25"/>
    <w:rsid w:val="00144D61"/>
    <w:rsid w:val="00145275"/>
    <w:rsid w:val="001452CF"/>
    <w:rsid w:val="0014585D"/>
    <w:rsid w:val="00145C8B"/>
    <w:rsid w:val="00145D83"/>
    <w:rsid w:val="00145DFE"/>
    <w:rsid w:val="00145E46"/>
    <w:rsid w:val="00145E77"/>
    <w:rsid w:val="00145EF9"/>
    <w:rsid w:val="001462C3"/>
    <w:rsid w:val="00146C30"/>
    <w:rsid w:val="00147145"/>
    <w:rsid w:val="001473F1"/>
    <w:rsid w:val="0014741C"/>
    <w:rsid w:val="00147566"/>
    <w:rsid w:val="00147A05"/>
    <w:rsid w:val="00150054"/>
    <w:rsid w:val="001501BB"/>
    <w:rsid w:val="001503E2"/>
    <w:rsid w:val="00150628"/>
    <w:rsid w:val="00150B46"/>
    <w:rsid w:val="001511F2"/>
    <w:rsid w:val="0015176F"/>
    <w:rsid w:val="001517B2"/>
    <w:rsid w:val="00151FEE"/>
    <w:rsid w:val="0015209F"/>
    <w:rsid w:val="00152130"/>
    <w:rsid w:val="00152306"/>
    <w:rsid w:val="00152E20"/>
    <w:rsid w:val="001532DD"/>
    <w:rsid w:val="00153869"/>
    <w:rsid w:val="00153A27"/>
    <w:rsid w:val="00153B9F"/>
    <w:rsid w:val="00153CD7"/>
    <w:rsid w:val="00153EA1"/>
    <w:rsid w:val="0015415D"/>
    <w:rsid w:val="00154AE9"/>
    <w:rsid w:val="00154B3A"/>
    <w:rsid w:val="00154B8E"/>
    <w:rsid w:val="001550D8"/>
    <w:rsid w:val="00155177"/>
    <w:rsid w:val="001552AB"/>
    <w:rsid w:val="00155336"/>
    <w:rsid w:val="00155503"/>
    <w:rsid w:val="001556DC"/>
    <w:rsid w:val="00155963"/>
    <w:rsid w:val="001559C1"/>
    <w:rsid w:val="00155D30"/>
    <w:rsid w:val="00155D54"/>
    <w:rsid w:val="00155F74"/>
    <w:rsid w:val="0015660B"/>
    <w:rsid w:val="001566EE"/>
    <w:rsid w:val="00156AD3"/>
    <w:rsid w:val="00157204"/>
    <w:rsid w:val="0015740F"/>
    <w:rsid w:val="001575AA"/>
    <w:rsid w:val="00157679"/>
    <w:rsid w:val="00157BB5"/>
    <w:rsid w:val="00160A19"/>
    <w:rsid w:val="00160DB8"/>
    <w:rsid w:val="00161019"/>
    <w:rsid w:val="001610E0"/>
    <w:rsid w:val="00161175"/>
    <w:rsid w:val="0016119E"/>
    <w:rsid w:val="00161305"/>
    <w:rsid w:val="00161A6B"/>
    <w:rsid w:val="00161D31"/>
    <w:rsid w:val="00161F20"/>
    <w:rsid w:val="00162452"/>
    <w:rsid w:val="001626AD"/>
    <w:rsid w:val="001627F5"/>
    <w:rsid w:val="00162A62"/>
    <w:rsid w:val="00162B13"/>
    <w:rsid w:val="00162F10"/>
    <w:rsid w:val="00163736"/>
    <w:rsid w:val="0016374D"/>
    <w:rsid w:val="00163BD2"/>
    <w:rsid w:val="00163C0D"/>
    <w:rsid w:val="00163E65"/>
    <w:rsid w:val="00164614"/>
    <w:rsid w:val="001648DE"/>
    <w:rsid w:val="00164C30"/>
    <w:rsid w:val="00164DAE"/>
    <w:rsid w:val="00164F9A"/>
    <w:rsid w:val="0016588A"/>
    <w:rsid w:val="00165B3A"/>
    <w:rsid w:val="00165DCC"/>
    <w:rsid w:val="00165EB4"/>
    <w:rsid w:val="001661A5"/>
    <w:rsid w:val="00166205"/>
    <w:rsid w:val="0016635B"/>
    <w:rsid w:val="0016646F"/>
    <w:rsid w:val="00166726"/>
    <w:rsid w:val="001668D9"/>
    <w:rsid w:val="00166A6B"/>
    <w:rsid w:val="00166F07"/>
    <w:rsid w:val="00167351"/>
    <w:rsid w:val="001673F4"/>
    <w:rsid w:val="00167A20"/>
    <w:rsid w:val="00167BA8"/>
    <w:rsid w:val="0017014E"/>
    <w:rsid w:val="00170324"/>
    <w:rsid w:val="00170400"/>
    <w:rsid w:val="001708B7"/>
    <w:rsid w:val="00170930"/>
    <w:rsid w:val="00170C7A"/>
    <w:rsid w:val="00170CEA"/>
    <w:rsid w:val="001718DD"/>
    <w:rsid w:val="00171CA6"/>
    <w:rsid w:val="00171D9C"/>
    <w:rsid w:val="00171F1C"/>
    <w:rsid w:val="001721B4"/>
    <w:rsid w:val="00172333"/>
    <w:rsid w:val="0017290F"/>
    <w:rsid w:val="00172B7D"/>
    <w:rsid w:val="00172C60"/>
    <w:rsid w:val="00173616"/>
    <w:rsid w:val="00173975"/>
    <w:rsid w:val="00173AE8"/>
    <w:rsid w:val="00174277"/>
    <w:rsid w:val="001744E4"/>
    <w:rsid w:val="0017474A"/>
    <w:rsid w:val="00174D75"/>
    <w:rsid w:val="00175538"/>
    <w:rsid w:val="00175FE9"/>
    <w:rsid w:val="00176179"/>
    <w:rsid w:val="00176398"/>
    <w:rsid w:val="001765F5"/>
    <w:rsid w:val="00176828"/>
    <w:rsid w:val="00176ABF"/>
    <w:rsid w:val="00176D24"/>
    <w:rsid w:val="00176D8C"/>
    <w:rsid w:val="001778C2"/>
    <w:rsid w:val="00180081"/>
    <w:rsid w:val="001802FE"/>
    <w:rsid w:val="00180583"/>
    <w:rsid w:val="00180D50"/>
    <w:rsid w:val="001810DB"/>
    <w:rsid w:val="001813B6"/>
    <w:rsid w:val="001814D3"/>
    <w:rsid w:val="001814D6"/>
    <w:rsid w:val="00181788"/>
    <w:rsid w:val="0018189F"/>
    <w:rsid w:val="0018199E"/>
    <w:rsid w:val="00181BB3"/>
    <w:rsid w:val="00181D76"/>
    <w:rsid w:val="001821C9"/>
    <w:rsid w:val="0018253A"/>
    <w:rsid w:val="001825DC"/>
    <w:rsid w:val="0018266D"/>
    <w:rsid w:val="00182739"/>
    <w:rsid w:val="00182B61"/>
    <w:rsid w:val="001833CC"/>
    <w:rsid w:val="0018348A"/>
    <w:rsid w:val="001834D6"/>
    <w:rsid w:val="00183893"/>
    <w:rsid w:val="00183B50"/>
    <w:rsid w:val="00183BE4"/>
    <w:rsid w:val="00183E4D"/>
    <w:rsid w:val="0018433E"/>
    <w:rsid w:val="001843B6"/>
    <w:rsid w:val="00184C93"/>
    <w:rsid w:val="00184DAD"/>
    <w:rsid w:val="00185BD5"/>
    <w:rsid w:val="00185E00"/>
    <w:rsid w:val="00186141"/>
    <w:rsid w:val="0018615F"/>
    <w:rsid w:val="0018630A"/>
    <w:rsid w:val="00186673"/>
    <w:rsid w:val="001866EB"/>
    <w:rsid w:val="00186E13"/>
    <w:rsid w:val="00186FE6"/>
    <w:rsid w:val="001874C1"/>
    <w:rsid w:val="0018754A"/>
    <w:rsid w:val="00187624"/>
    <w:rsid w:val="001879DF"/>
    <w:rsid w:val="00187AED"/>
    <w:rsid w:val="00187BB7"/>
    <w:rsid w:val="00187D73"/>
    <w:rsid w:val="00187F54"/>
    <w:rsid w:val="00190416"/>
    <w:rsid w:val="0019073E"/>
    <w:rsid w:val="00190A3C"/>
    <w:rsid w:val="00190E7F"/>
    <w:rsid w:val="00191A89"/>
    <w:rsid w:val="00191FF7"/>
    <w:rsid w:val="00192442"/>
    <w:rsid w:val="001925B1"/>
    <w:rsid w:val="00192770"/>
    <w:rsid w:val="00192A79"/>
    <w:rsid w:val="00193123"/>
    <w:rsid w:val="001934D6"/>
    <w:rsid w:val="00193938"/>
    <w:rsid w:val="00193D6E"/>
    <w:rsid w:val="00193F70"/>
    <w:rsid w:val="0019407F"/>
    <w:rsid w:val="00194097"/>
    <w:rsid w:val="001945B9"/>
    <w:rsid w:val="001945DD"/>
    <w:rsid w:val="00194802"/>
    <w:rsid w:val="00194A4A"/>
    <w:rsid w:val="00195317"/>
    <w:rsid w:val="00195334"/>
    <w:rsid w:val="0019576F"/>
    <w:rsid w:val="00195B8D"/>
    <w:rsid w:val="00196167"/>
    <w:rsid w:val="0019647F"/>
    <w:rsid w:val="00197219"/>
    <w:rsid w:val="001972C0"/>
    <w:rsid w:val="0019777F"/>
    <w:rsid w:val="00197916"/>
    <w:rsid w:val="0019796C"/>
    <w:rsid w:val="00197AF6"/>
    <w:rsid w:val="00197BBD"/>
    <w:rsid w:val="001A0073"/>
    <w:rsid w:val="001A04CF"/>
    <w:rsid w:val="001A081A"/>
    <w:rsid w:val="001A0B2E"/>
    <w:rsid w:val="001A0D05"/>
    <w:rsid w:val="001A1748"/>
    <w:rsid w:val="001A17AE"/>
    <w:rsid w:val="001A183A"/>
    <w:rsid w:val="001A1A96"/>
    <w:rsid w:val="001A1BD9"/>
    <w:rsid w:val="001A246C"/>
    <w:rsid w:val="001A296F"/>
    <w:rsid w:val="001A2B68"/>
    <w:rsid w:val="001A2E02"/>
    <w:rsid w:val="001A325C"/>
    <w:rsid w:val="001A3351"/>
    <w:rsid w:val="001A3452"/>
    <w:rsid w:val="001A3A37"/>
    <w:rsid w:val="001A3FA2"/>
    <w:rsid w:val="001A4024"/>
    <w:rsid w:val="001A40B8"/>
    <w:rsid w:val="001A43A3"/>
    <w:rsid w:val="001A4889"/>
    <w:rsid w:val="001A4AD2"/>
    <w:rsid w:val="001A4F2D"/>
    <w:rsid w:val="001A4FF2"/>
    <w:rsid w:val="001A5588"/>
    <w:rsid w:val="001A57BF"/>
    <w:rsid w:val="001A5CF9"/>
    <w:rsid w:val="001A5EF7"/>
    <w:rsid w:val="001A5F23"/>
    <w:rsid w:val="001A5FD9"/>
    <w:rsid w:val="001A614A"/>
    <w:rsid w:val="001A64F6"/>
    <w:rsid w:val="001A68D3"/>
    <w:rsid w:val="001A6B87"/>
    <w:rsid w:val="001A6D34"/>
    <w:rsid w:val="001A6DE2"/>
    <w:rsid w:val="001A6E65"/>
    <w:rsid w:val="001A70D9"/>
    <w:rsid w:val="001A7228"/>
    <w:rsid w:val="001A72AA"/>
    <w:rsid w:val="001A7421"/>
    <w:rsid w:val="001A75D8"/>
    <w:rsid w:val="001A768A"/>
    <w:rsid w:val="001A7923"/>
    <w:rsid w:val="001A7EF1"/>
    <w:rsid w:val="001A7F40"/>
    <w:rsid w:val="001A7FDC"/>
    <w:rsid w:val="001B00B4"/>
    <w:rsid w:val="001B00CD"/>
    <w:rsid w:val="001B0467"/>
    <w:rsid w:val="001B06CF"/>
    <w:rsid w:val="001B0920"/>
    <w:rsid w:val="001B0D93"/>
    <w:rsid w:val="001B0F90"/>
    <w:rsid w:val="001B1357"/>
    <w:rsid w:val="001B20DA"/>
    <w:rsid w:val="001B227D"/>
    <w:rsid w:val="001B228F"/>
    <w:rsid w:val="001B2368"/>
    <w:rsid w:val="001B23DE"/>
    <w:rsid w:val="001B2B2D"/>
    <w:rsid w:val="001B2CB8"/>
    <w:rsid w:val="001B30A5"/>
    <w:rsid w:val="001B3161"/>
    <w:rsid w:val="001B3300"/>
    <w:rsid w:val="001B3421"/>
    <w:rsid w:val="001B3634"/>
    <w:rsid w:val="001B39F3"/>
    <w:rsid w:val="001B3A41"/>
    <w:rsid w:val="001B3C5A"/>
    <w:rsid w:val="001B3F18"/>
    <w:rsid w:val="001B401B"/>
    <w:rsid w:val="001B430D"/>
    <w:rsid w:val="001B436F"/>
    <w:rsid w:val="001B443F"/>
    <w:rsid w:val="001B49FC"/>
    <w:rsid w:val="001B4EA9"/>
    <w:rsid w:val="001B5297"/>
    <w:rsid w:val="001B58FB"/>
    <w:rsid w:val="001B5D0A"/>
    <w:rsid w:val="001B5DD2"/>
    <w:rsid w:val="001B5E02"/>
    <w:rsid w:val="001B61E0"/>
    <w:rsid w:val="001B6282"/>
    <w:rsid w:val="001B632F"/>
    <w:rsid w:val="001B63D2"/>
    <w:rsid w:val="001B6738"/>
    <w:rsid w:val="001B67E0"/>
    <w:rsid w:val="001B6957"/>
    <w:rsid w:val="001B7818"/>
    <w:rsid w:val="001B7821"/>
    <w:rsid w:val="001B79A4"/>
    <w:rsid w:val="001B7C8B"/>
    <w:rsid w:val="001B7D1D"/>
    <w:rsid w:val="001B7EF4"/>
    <w:rsid w:val="001C0564"/>
    <w:rsid w:val="001C06DB"/>
    <w:rsid w:val="001C0801"/>
    <w:rsid w:val="001C09BD"/>
    <w:rsid w:val="001C0B0A"/>
    <w:rsid w:val="001C1033"/>
    <w:rsid w:val="001C1179"/>
    <w:rsid w:val="001C16FF"/>
    <w:rsid w:val="001C1738"/>
    <w:rsid w:val="001C1F1C"/>
    <w:rsid w:val="001C1FE2"/>
    <w:rsid w:val="001C2514"/>
    <w:rsid w:val="001C29AF"/>
    <w:rsid w:val="001C2BF9"/>
    <w:rsid w:val="001C2D52"/>
    <w:rsid w:val="001C316B"/>
    <w:rsid w:val="001C3BE7"/>
    <w:rsid w:val="001C3E88"/>
    <w:rsid w:val="001C3F3E"/>
    <w:rsid w:val="001C3FC1"/>
    <w:rsid w:val="001C47F9"/>
    <w:rsid w:val="001C49BA"/>
    <w:rsid w:val="001C60C7"/>
    <w:rsid w:val="001C64EC"/>
    <w:rsid w:val="001C687A"/>
    <w:rsid w:val="001C6C06"/>
    <w:rsid w:val="001C6F7A"/>
    <w:rsid w:val="001C6FF3"/>
    <w:rsid w:val="001C73BA"/>
    <w:rsid w:val="001C766C"/>
    <w:rsid w:val="001C78ED"/>
    <w:rsid w:val="001C7DEE"/>
    <w:rsid w:val="001D007E"/>
    <w:rsid w:val="001D0443"/>
    <w:rsid w:val="001D068B"/>
    <w:rsid w:val="001D0985"/>
    <w:rsid w:val="001D0D69"/>
    <w:rsid w:val="001D0D87"/>
    <w:rsid w:val="001D0E41"/>
    <w:rsid w:val="001D0E48"/>
    <w:rsid w:val="001D14F5"/>
    <w:rsid w:val="001D1614"/>
    <w:rsid w:val="001D176E"/>
    <w:rsid w:val="001D1CC6"/>
    <w:rsid w:val="001D21A1"/>
    <w:rsid w:val="001D228E"/>
    <w:rsid w:val="001D24B9"/>
    <w:rsid w:val="001D2BA7"/>
    <w:rsid w:val="001D2C70"/>
    <w:rsid w:val="001D36E3"/>
    <w:rsid w:val="001D3F67"/>
    <w:rsid w:val="001D3F6F"/>
    <w:rsid w:val="001D419B"/>
    <w:rsid w:val="001D4401"/>
    <w:rsid w:val="001D4435"/>
    <w:rsid w:val="001D4B81"/>
    <w:rsid w:val="001D4D28"/>
    <w:rsid w:val="001D4DFA"/>
    <w:rsid w:val="001D5612"/>
    <w:rsid w:val="001D5BD6"/>
    <w:rsid w:val="001D6090"/>
    <w:rsid w:val="001D620A"/>
    <w:rsid w:val="001D654E"/>
    <w:rsid w:val="001D6C02"/>
    <w:rsid w:val="001D6D39"/>
    <w:rsid w:val="001D6D4C"/>
    <w:rsid w:val="001D751B"/>
    <w:rsid w:val="001D7664"/>
    <w:rsid w:val="001D7C2E"/>
    <w:rsid w:val="001E0144"/>
    <w:rsid w:val="001E0458"/>
    <w:rsid w:val="001E0542"/>
    <w:rsid w:val="001E061A"/>
    <w:rsid w:val="001E0AAC"/>
    <w:rsid w:val="001E0D2E"/>
    <w:rsid w:val="001E13B5"/>
    <w:rsid w:val="001E14FA"/>
    <w:rsid w:val="001E15C6"/>
    <w:rsid w:val="001E18D8"/>
    <w:rsid w:val="001E1E75"/>
    <w:rsid w:val="001E21A8"/>
    <w:rsid w:val="001E2255"/>
    <w:rsid w:val="001E2E5C"/>
    <w:rsid w:val="001E2EC0"/>
    <w:rsid w:val="001E3194"/>
    <w:rsid w:val="001E31B3"/>
    <w:rsid w:val="001E3894"/>
    <w:rsid w:val="001E4102"/>
    <w:rsid w:val="001E4355"/>
    <w:rsid w:val="001E481B"/>
    <w:rsid w:val="001E4890"/>
    <w:rsid w:val="001E4C33"/>
    <w:rsid w:val="001E4C6A"/>
    <w:rsid w:val="001E4FAB"/>
    <w:rsid w:val="001E51E3"/>
    <w:rsid w:val="001E5774"/>
    <w:rsid w:val="001E579B"/>
    <w:rsid w:val="001E5963"/>
    <w:rsid w:val="001E5A2F"/>
    <w:rsid w:val="001E5B08"/>
    <w:rsid w:val="001E5CF8"/>
    <w:rsid w:val="001E5D27"/>
    <w:rsid w:val="001E623A"/>
    <w:rsid w:val="001E640A"/>
    <w:rsid w:val="001E698D"/>
    <w:rsid w:val="001E6A78"/>
    <w:rsid w:val="001E6BC4"/>
    <w:rsid w:val="001E6C4E"/>
    <w:rsid w:val="001E6EA8"/>
    <w:rsid w:val="001E70C4"/>
    <w:rsid w:val="001E719D"/>
    <w:rsid w:val="001E71A6"/>
    <w:rsid w:val="001E71F1"/>
    <w:rsid w:val="001E7530"/>
    <w:rsid w:val="001E7FE3"/>
    <w:rsid w:val="001F0316"/>
    <w:rsid w:val="001F0524"/>
    <w:rsid w:val="001F0907"/>
    <w:rsid w:val="001F0A28"/>
    <w:rsid w:val="001F0C45"/>
    <w:rsid w:val="001F1205"/>
    <w:rsid w:val="001F1AF3"/>
    <w:rsid w:val="001F22F2"/>
    <w:rsid w:val="001F2AC7"/>
    <w:rsid w:val="001F2E95"/>
    <w:rsid w:val="001F2F86"/>
    <w:rsid w:val="001F313E"/>
    <w:rsid w:val="001F33E8"/>
    <w:rsid w:val="001F3669"/>
    <w:rsid w:val="001F38D3"/>
    <w:rsid w:val="001F38E7"/>
    <w:rsid w:val="001F4677"/>
    <w:rsid w:val="001F469E"/>
    <w:rsid w:val="001F4A22"/>
    <w:rsid w:val="001F4F16"/>
    <w:rsid w:val="001F4FA8"/>
    <w:rsid w:val="001F5375"/>
    <w:rsid w:val="001F55DB"/>
    <w:rsid w:val="001F596C"/>
    <w:rsid w:val="001F5AD3"/>
    <w:rsid w:val="001F5E9C"/>
    <w:rsid w:val="001F617E"/>
    <w:rsid w:val="001F624F"/>
    <w:rsid w:val="001F6290"/>
    <w:rsid w:val="001F69FB"/>
    <w:rsid w:val="001F6A4A"/>
    <w:rsid w:val="001F7152"/>
    <w:rsid w:val="001F7681"/>
    <w:rsid w:val="001F77B7"/>
    <w:rsid w:val="001F7A7D"/>
    <w:rsid w:val="001F7F29"/>
    <w:rsid w:val="001F7FFD"/>
    <w:rsid w:val="00200152"/>
    <w:rsid w:val="00200200"/>
    <w:rsid w:val="00200C8B"/>
    <w:rsid w:val="00200D75"/>
    <w:rsid w:val="00201340"/>
    <w:rsid w:val="002014C4"/>
    <w:rsid w:val="002016E4"/>
    <w:rsid w:val="00201AB2"/>
    <w:rsid w:val="002023D6"/>
    <w:rsid w:val="002025BF"/>
    <w:rsid w:val="0020353E"/>
    <w:rsid w:val="002038D3"/>
    <w:rsid w:val="00203A7F"/>
    <w:rsid w:val="00203BF8"/>
    <w:rsid w:val="00203D8C"/>
    <w:rsid w:val="002042A3"/>
    <w:rsid w:val="002042AA"/>
    <w:rsid w:val="002044BE"/>
    <w:rsid w:val="00204670"/>
    <w:rsid w:val="00204DF4"/>
    <w:rsid w:val="00205037"/>
    <w:rsid w:val="00205170"/>
    <w:rsid w:val="00205342"/>
    <w:rsid w:val="00205C89"/>
    <w:rsid w:val="00205D38"/>
    <w:rsid w:val="00206450"/>
    <w:rsid w:val="002065A2"/>
    <w:rsid w:val="00206629"/>
    <w:rsid w:val="002067D1"/>
    <w:rsid w:val="00206C09"/>
    <w:rsid w:val="00207599"/>
    <w:rsid w:val="002076D2"/>
    <w:rsid w:val="002079B6"/>
    <w:rsid w:val="00207B68"/>
    <w:rsid w:val="00207B91"/>
    <w:rsid w:val="00207DD2"/>
    <w:rsid w:val="00210073"/>
    <w:rsid w:val="00210082"/>
    <w:rsid w:val="0021017E"/>
    <w:rsid w:val="0021036C"/>
    <w:rsid w:val="00211457"/>
    <w:rsid w:val="00211643"/>
    <w:rsid w:val="00211873"/>
    <w:rsid w:val="002120A3"/>
    <w:rsid w:val="002122DB"/>
    <w:rsid w:val="0021258B"/>
    <w:rsid w:val="00212AE4"/>
    <w:rsid w:val="00212DEC"/>
    <w:rsid w:val="00212E86"/>
    <w:rsid w:val="002131E3"/>
    <w:rsid w:val="002144AB"/>
    <w:rsid w:val="0021451F"/>
    <w:rsid w:val="002148DE"/>
    <w:rsid w:val="00214BA7"/>
    <w:rsid w:val="00214D36"/>
    <w:rsid w:val="002150E6"/>
    <w:rsid w:val="002158B2"/>
    <w:rsid w:val="00215A02"/>
    <w:rsid w:val="002166D6"/>
    <w:rsid w:val="00216912"/>
    <w:rsid w:val="00216C65"/>
    <w:rsid w:val="00216DBD"/>
    <w:rsid w:val="002172A6"/>
    <w:rsid w:val="002172CD"/>
    <w:rsid w:val="0021752D"/>
    <w:rsid w:val="00217552"/>
    <w:rsid w:val="0021762C"/>
    <w:rsid w:val="00217A5D"/>
    <w:rsid w:val="00217D23"/>
    <w:rsid w:val="002203A3"/>
    <w:rsid w:val="002204DE"/>
    <w:rsid w:val="00220DCE"/>
    <w:rsid w:val="00220EC2"/>
    <w:rsid w:val="002213EA"/>
    <w:rsid w:val="00221434"/>
    <w:rsid w:val="00221450"/>
    <w:rsid w:val="00221520"/>
    <w:rsid w:val="002217C0"/>
    <w:rsid w:val="00221BB2"/>
    <w:rsid w:val="00221E29"/>
    <w:rsid w:val="002221F7"/>
    <w:rsid w:val="0022225B"/>
    <w:rsid w:val="002224F3"/>
    <w:rsid w:val="0022272A"/>
    <w:rsid w:val="0022272E"/>
    <w:rsid w:val="002233C2"/>
    <w:rsid w:val="0022397D"/>
    <w:rsid w:val="00223A8C"/>
    <w:rsid w:val="00223A9D"/>
    <w:rsid w:val="00223D63"/>
    <w:rsid w:val="00224544"/>
    <w:rsid w:val="00224944"/>
    <w:rsid w:val="00224F74"/>
    <w:rsid w:val="00225133"/>
    <w:rsid w:val="0022515B"/>
    <w:rsid w:val="00225189"/>
    <w:rsid w:val="00225395"/>
    <w:rsid w:val="002259AF"/>
    <w:rsid w:val="0022627F"/>
    <w:rsid w:val="00226986"/>
    <w:rsid w:val="0022752B"/>
    <w:rsid w:val="0022798A"/>
    <w:rsid w:val="002279F5"/>
    <w:rsid w:val="00227AA8"/>
    <w:rsid w:val="00227B1A"/>
    <w:rsid w:val="00227DC4"/>
    <w:rsid w:val="00227E40"/>
    <w:rsid w:val="0023023E"/>
    <w:rsid w:val="002306CB"/>
    <w:rsid w:val="002307F9"/>
    <w:rsid w:val="00230EE4"/>
    <w:rsid w:val="00230F78"/>
    <w:rsid w:val="0023100B"/>
    <w:rsid w:val="0023106B"/>
    <w:rsid w:val="00231541"/>
    <w:rsid w:val="00231AB4"/>
    <w:rsid w:val="00231E4A"/>
    <w:rsid w:val="00232831"/>
    <w:rsid w:val="00232A27"/>
    <w:rsid w:val="00232C01"/>
    <w:rsid w:val="00232FF2"/>
    <w:rsid w:val="00233068"/>
    <w:rsid w:val="0023320C"/>
    <w:rsid w:val="00233278"/>
    <w:rsid w:val="0023334A"/>
    <w:rsid w:val="002335BB"/>
    <w:rsid w:val="002342B0"/>
    <w:rsid w:val="002343D8"/>
    <w:rsid w:val="0023446D"/>
    <w:rsid w:val="002344BF"/>
    <w:rsid w:val="0023459E"/>
    <w:rsid w:val="00234E8C"/>
    <w:rsid w:val="0023510D"/>
    <w:rsid w:val="002357C1"/>
    <w:rsid w:val="00236246"/>
    <w:rsid w:val="002364C9"/>
    <w:rsid w:val="002364CB"/>
    <w:rsid w:val="00236656"/>
    <w:rsid w:val="00236AB8"/>
    <w:rsid w:val="00236B63"/>
    <w:rsid w:val="00236CDE"/>
    <w:rsid w:val="00236D9F"/>
    <w:rsid w:val="002371B0"/>
    <w:rsid w:val="002372D4"/>
    <w:rsid w:val="002373FA"/>
    <w:rsid w:val="00237D71"/>
    <w:rsid w:val="0024001C"/>
    <w:rsid w:val="00240131"/>
    <w:rsid w:val="0024014A"/>
    <w:rsid w:val="00240BE0"/>
    <w:rsid w:val="0024119D"/>
    <w:rsid w:val="00241298"/>
    <w:rsid w:val="0024169E"/>
    <w:rsid w:val="00241995"/>
    <w:rsid w:val="00241A17"/>
    <w:rsid w:val="00241AA0"/>
    <w:rsid w:val="00242293"/>
    <w:rsid w:val="002423A2"/>
    <w:rsid w:val="00242594"/>
    <w:rsid w:val="002425DF"/>
    <w:rsid w:val="00242AFB"/>
    <w:rsid w:val="00242E01"/>
    <w:rsid w:val="00243828"/>
    <w:rsid w:val="00243D4B"/>
    <w:rsid w:val="002441CD"/>
    <w:rsid w:val="002443E3"/>
    <w:rsid w:val="00244464"/>
    <w:rsid w:val="002447AA"/>
    <w:rsid w:val="00244FA6"/>
    <w:rsid w:val="00245137"/>
    <w:rsid w:val="00245164"/>
    <w:rsid w:val="002455C0"/>
    <w:rsid w:val="0024578E"/>
    <w:rsid w:val="00245C02"/>
    <w:rsid w:val="002460B8"/>
    <w:rsid w:val="002461E2"/>
    <w:rsid w:val="0024642D"/>
    <w:rsid w:val="002464EB"/>
    <w:rsid w:val="0024674E"/>
    <w:rsid w:val="00246B02"/>
    <w:rsid w:val="002473C0"/>
    <w:rsid w:val="0024785E"/>
    <w:rsid w:val="002478D3"/>
    <w:rsid w:val="00247901"/>
    <w:rsid w:val="002479D0"/>
    <w:rsid w:val="00247C22"/>
    <w:rsid w:val="00247E72"/>
    <w:rsid w:val="00250321"/>
    <w:rsid w:val="00250505"/>
    <w:rsid w:val="00250A67"/>
    <w:rsid w:val="002511E9"/>
    <w:rsid w:val="002512CE"/>
    <w:rsid w:val="00251419"/>
    <w:rsid w:val="002519CA"/>
    <w:rsid w:val="00251ACE"/>
    <w:rsid w:val="00252BD0"/>
    <w:rsid w:val="002534D4"/>
    <w:rsid w:val="00253841"/>
    <w:rsid w:val="00253961"/>
    <w:rsid w:val="00253CF3"/>
    <w:rsid w:val="00254003"/>
    <w:rsid w:val="002546FB"/>
    <w:rsid w:val="00254781"/>
    <w:rsid w:val="00254F84"/>
    <w:rsid w:val="0025569A"/>
    <w:rsid w:val="00255DBD"/>
    <w:rsid w:val="00255EEA"/>
    <w:rsid w:val="0025651E"/>
    <w:rsid w:val="00256614"/>
    <w:rsid w:val="0025667C"/>
    <w:rsid w:val="00256B3A"/>
    <w:rsid w:val="00256D70"/>
    <w:rsid w:val="00256D81"/>
    <w:rsid w:val="0025768A"/>
    <w:rsid w:val="002576A1"/>
    <w:rsid w:val="0025773D"/>
    <w:rsid w:val="002579B6"/>
    <w:rsid w:val="00257D98"/>
    <w:rsid w:val="0026013C"/>
    <w:rsid w:val="00260177"/>
    <w:rsid w:val="00260E28"/>
    <w:rsid w:val="002611C3"/>
    <w:rsid w:val="002612A9"/>
    <w:rsid w:val="002612CE"/>
    <w:rsid w:val="002618F4"/>
    <w:rsid w:val="00261A4F"/>
    <w:rsid w:val="00261BC0"/>
    <w:rsid w:val="00262029"/>
    <w:rsid w:val="002620D1"/>
    <w:rsid w:val="00262461"/>
    <w:rsid w:val="00262556"/>
    <w:rsid w:val="00262A95"/>
    <w:rsid w:val="00262DCF"/>
    <w:rsid w:val="00263241"/>
    <w:rsid w:val="002637C7"/>
    <w:rsid w:val="0026385D"/>
    <w:rsid w:val="00263A6B"/>
    <w:rsid w:val="002649C4"/>
    <w:rsid w:val="00264C0B"/>
    <w:rsid w:val="0026504F"/>
    <w:rsid w:val="002653F7"/>
    <w:rsid w:val="00265462"/>
    <w:rsid w:val="002656E4"/>
    <w:rsid w:val="00265CAF"/>
    <w:rsid w:val="00265E0D"/>
    <w:rsid w:val="0026633E"/>
    <w:rsid w:val="00266482"/>
    <w:rsid w:val="00266CCE"/>
    <w:rsid w:val="00266DEE"/>
    <w:rsid w:val="00267549"/>
    <w:rsid w:val="00267A91"/>
    <w:rsid w:val="00267EED"/>
    <w:rsid w:val="0027026A"/>
    <w:rsid w:val="0027066C"/>
    <w:rsid w:val="002708E0"/>
    <w:rsid w:val="00270B12"/>
    <w:rsid w:val="00270F82"/>
    <w:rsid w:val="002715F5"/>
    <w:rsid w:val="002717D2"/>
    <w:rsid w:val="002719A3"/>
    <w:rsid w:val="00271C5E"/>
    <w:rsid w:val="00271C64"/>
    <w:rsid w:val="00272073"/>
    <w:rsid w:val="00272183"/>
    <w:rsid w:val="002722DF"/>
    <w:rsid w:val="00272B09"/>
    <w:rsid w:val="00272D3B"/>
    <w:rsid w:val="002736D7"/>
    <w:rsid w:val="00273CDE"/>
    <w:rsid w:val="00273CF1"/>
    <w:rsid w:val="00273E52"/>
    <w:rsid w:val="00273F20"/>
    <w:rsid w:val="002747D7"/>
    <w:rsid w:val="00274BCC"/>
    <w:rsid w:val="002750B6"/>
    <w:rsid w:val="00275530"/>
    <w:rsid w:val="00275F89"/>
    <w:rsid w:val="002764AC"/>
    <w:rsid w:val="0027684E"/>
    <w:rsid w:val="0027697B"/>
    <w:rsid w:val="00276E56"/>
    <w:rsid w:val="00276E89"/>
    <w:rsid w:val="0027754E"/>
    <w:rsid w:val="00277697"/>
    <w:rsid w:val="002776DE"/>
    <w:rsid w:val="0027788A"/>
    <w:rsid w:val="00277987"/>
    <w:rsid w:val="002779F0"/>
    <w:rsid w:val="00277B92"/>
    <w:rsid w:val="00280416"/>
    <w:rsid w:val="00280490"/>
    <w:rsid w:val="00280947"/>
    <w:rsid w:val="00280C20"/>
    <w:rsid w:val="00281958"/>
    <w:rsid w:val="00281B88"/>
    <w:rsid w:val="00281D91"/>
    <w:rsid w:val="002821A7"/>
    <w:rsid w:val="00282372"/>
    <w:rsid w:val="00282482"/>
    <w:rsid w:val="00282500"/>
    <w:rsid w:val="0028293B"/>
    <w:rsid w:val="002829A8"/>
    <w:rsid w:val="00283139"/>
    <w:rsid w:val="002833B1"/>
    <w:rsid w:val="002837EC"/>
    <w:rsid w:val="002839BB"/>
    <w:rsid w:val="00283DAE"/>
    <w:rsid w:val="00283FFC"/>
    <w:rsid w:val="0028449D"/>
    <w:rsid w:val="002844B6"/>
    <w:rsid w:val="0028476D"/>
    <w:rsid w:val="00285164"/>
    <w:rsid w:val="002857F5"/>
    <w:rsid w:val="0028584D"/>
    <w:rsid w:val="00285890"/>
    <w:rsid w:val="002858CF"/>
    <w:rsid w:val="00285ABC"/>
    <w:rsid w:val="00285F83"/>
    <w:rsid w:val="002860C3"/>
    <w:rsid w:val="0028616D"/>
    <w:rsid w:val="0028655E"/>
    <w:rsid w:val="002865E2"/>
    <w:rsid w:val="002869F4"/>
    <w:rsid w:val="00286AC4"/>
    <w:rsid w:val="00287179"/>
    <w:rsid w:val="00287A6D"/>
    <w:rsid w:val="00290379"/>
    <w:rsid w:val="00290700"/>
    <w:rsid w:val="002908D9"/>
    <w:rsid w:val="00290A22"/>
    <w:rsid w:val="00290B59"/>
    <w:rsid w:val="00290CE1"/>
    <w:rsid w:val="0029144E"/>
    <w:rsid w:val="00291C72"/>
    <w:rsid w:val="00292077"/>
    <w:rsid w:val="002929B8"/>
    <w:rsid w:val="00292E0F"/>
    <w:rsid w:val="00292EF1"/>
    <w:rsid w:val="002930E9"/>
    <w:rsid w:val="002932D4"/>
    <w:rsid w:val="002933D2"/>
    <w:rsid w:val="002934A3"/>
    <w:rsid w:val="00293752"/>
    <w:rsid w:val="002937CA"/>
    <w:rsid w:val="0029399C"/>
    <w:rsid w:val="00293DEB"/>
    <w:rsid w:val="002948C9"/>
    <w:rsid w:val="00294A21"/>
    <w:rsid w:val="00294B64"/>
    <w:rsid w:val="002955CD"/>
    <w:rsid w:val="00295808"/>
    <w:rsid w:val="00295A18"/>
    <w:rsid w:val="00295A7D"/>
    <w:rsid w:val="00295FCE"/>
    <w:rsid w:val="002960FC"/>
    <w:rsid w:val="002962DB"/>
    <w:rsid w:val="00296653"/>
    <w:rsid w:val="002967FE"/>
    <w:rsid w:val="002969F4"/>
    <w:rsid w:val="002971E7"/>
    <w:rsid w:val="00297551"/>
    <w:rsid w:val="0029783B"/>
    <w:rsid w:val="00297C12"/>
    <w:rsid w:val="00297C76"/>
    <w:rsid w:val="00297DD2"/>
    <w:rsid w:val="00297DE6"/>
    <w:rsid w:val="002A0458"/>
    <w:rsid w:val="002A0556"/>
    <w:rsid w:val="002A0753"/>
    <w:rsid w:val="002A0A0C"/>
    <w:rsid w:val="002A0C54"/>
    <w:rsid w:val="002A100E"/>
    <w:rsid w:val="002A115A"/>
    <w:rsid w:val="002A12D0"/>
    <w:rsid w:val="002A1853"/>
    <w:rsid w:val="002A1B56"/>
    <w:rsid w:val="002A219E"/>
    <w:rsid w:val="002A21CF"/>
    <w:rsid w:val="002A2293"/>
    <w:rsid w:val="002A27A2"/>
    <w:rsid w:val="002A2997"/>
    <w:rsid w:val="002A2F6C"/>
    <w:rsid w:val="002A3212"/>
    <w:rsid w:val="002A3217"/>
    <w:rsid w:val="002A3377"/>
    <w:rsid w:val="002A352D"/>
    <w:rsid w:val="002A3F1B"/>
    <w:rsid w:val="002A3FFA"/>
    <w:rsid w:val="002A407C"/>
    <w:rsid w:val="002A435D"/>
    <w:rsid w:val="002A4A46"/>
    <w:rsid w:val="002A4F4B"/>
    <w:rsid w:val="002A5194"/>
    <w:rsid w:val="002A541D"/>
    <w:rsid w:val="002A56AE"/>
    <w:rsid w:val="002A58D1"/>
    <w:rsid w:val="002A5936"/>
    <w:rsid w:val="002A597B"/>
    <w:rsid w:val="002A5A07"/>
    <w:rsid w:val="002A5A2D"/>
    <w:rsid w:val="002A5D00"/>
    <w:rsid w:val="002A62D5"/>
    <w:rsid w:val="002A635D"/>
    <w:rsid w:val="002A6546"/>
    <w:rsid w:val="002A65EF"/>
    <w:rsid w:val="002A6854"/>
    <w:rsid w:val="002A6D07"/>
    <w:rsid w:val="002A719C"/>
    <w:rsid w:val="002A75A6"/>
    <w:rsid w:val="002A7AA4"/>
    <w:rsid w:val="002B0102"/>
    <w:rsid w:val="002B021A"/>
    <w:rsid w:val="002B080D"/>
    <w:rsid w:val="002B0E6C"/>
    <w:rsid w:val="002B0E7A"/>
    <w:rsid w:val="002B0ED4"/>
    <w:rsid w:val="002B14F8"/>
    <w:rsid w:val="002B1613"/>
    <w:rsid w:val="002B177E"/>
    <w:rsid w:val="002B1E3D"/>
    <w:rsid w:val="002B1F57"/>
    <w:rsid w:val="002B1FDD"/>
    <w:rsid w:val="002B25EF"/>
    <w:rsid w:val="002B28C1"/>
    <w:rsid w:val="002B2B63"/>
    <w:rsid w:val="002B2F20"/>
    <w:rsid w:val="002B3140"/>
    <w:rsid w:val="002B3383"/>
    <w:rsid w:val="002B34EE"/>
    <w:rsid w:val="002B4041"/>
    <w:rsid w:val="002B45A1"/>
    <w:rsid w:val="002B4815"/>
    <w:rsid w:val="002B490E"/>
    <w:rsid w:val="002B4BD9"/>
    <w:rsid w:val="002B4F15"/>
    <w:rsid w:val="002B4FDB"/>
    <w:rsid w:val="002B5888"/>
    <w:rsid w:val="002B58D7"/>
    <w:rsid w:val="002B5E30"/>
    <w:rsid w:val="002B60E4"/>
    <w:rsid w:val="002B61E0"/>
    <w:rsid w:val="002B63C0"/>
    <w:rsid w:val="002B64A6"/>
    <w:rsid w:val="002B6637"/>
    <w:rsid w:val="002B6B86"/>
    <w:rsid w:val="002B6C2A"/>
    <w:rsid w:val="002B7073"/>
    <w:rsid w:val="002B733E"/>
    <w:rsid w:val="002C033A"/>
    <w:rsid w:val="002C07ED"/>
    <w:rsid w:val="002C0906"/>
    <w:rsid w:val="002C0DBB"/>
    <w:rsid w:val="002C12F7"/>
    <w:rsid w:val="002C1390"/>
    <w:rsid w:val="002C1652"/>
    <w:rsid w:val="002C1C3E"/>
    <w:rsid w:val="002C2025"/>
    <w:rsid w:val="002C2471"/>
    <w:rsid w:val="002C2508"/>
    <w:rsid w:val="002C2CBD"/>
    <w:rsid w:val="002C3018"/>
    <w:rsid w:val="002C3025"/>
    <w:rsid w:val="002C3067"/>
    <w:rsid w:val="002C343D"/>
    <w:rsid w:val="002C34E4"/>
    <w:rsid w:val="002C35D9"/>
    <w:rsid w:val="002C391A"/>
    <w:rsid w:val="002C467F"/>
    <w:rsid w:val="002C4C6A"/>
    <w:rsid w:val="002C4E28"/>
    <w:rsid w:val="002C4E8A"/>
    <w:rsid w:val="002C5062"/>
    <w:rsid w:val="002C50C8"/>
    <w:rsid w:val="002C54F1"/>
    <w:rsid w:val="002C64CF"/>
    <w:rsid w:val="002C65A6"/>
    <w:rsid w:val="002C6BC9"/>
    <w:rsid w:val="002C6BF6"/>
    <w:rsid w:val="002C706D"/>
    <w:rsid w:val="002C750F"/>
    <w:rsid w:val="002C7F66"/>
    <w:rsid w:val="002D00AE"/>
    <w:rsid w:val="002D022B"/>
    <w:rsid w:val="002D05A9"/>
    <w:rsid w:val="002D0741"/>
    <w:rsid w:val="002D07E2"/>
    <w:rsid w:val="002D08FA"/>
    <w:rsid w:val="002D13B0"/>
    <w:rsid w:val="002D16AE"/>
    <w:rsid w:val="002D25EC"/>
    <w:rsid w:val="002D2803"/>
    <w:rsid w:val="002D2EED"/>
    <w:rsid w:val="002D3043"/>
    <w:rsid w:val="002D30DC"/>
    <w:rsid w:val="002D36CA"/>
    <w:rsid w:val="002D376A"/>
    <w:rsid w:val="002D3B50"/>
    <w:rsid w:val="002D3BB9"/>
    <w:rsid w:val="002D4035"/>
    <w:rsid w:val="002D43BC"/>
    <w:rsid w:val="002D4598"/>
    <w:rsid w:val="002D4970"/>
    <w:rsid w:val="002D4971"/>
    <w:rsid w:val="002D4AEA"/>
    <w:rsid w:val="002D4C55"/>
    <w:rsid w:val="002D4F7C"/>
    <w:rsid w:val="002D5057"/>
    <w:rsid w:val="002D5A8E"/>
    <w:rsid w:val="002D5B6E"/>
    <w:rsid w:val="002D5CE9"/>
    <w:rsid w:val="002D5F22"/>
    <w:rsid w:val="002D6684"/>
    <w:rsid w:val="002D67D4"/>
    <w:rsid w:val="002D6A6C"/>
    <w:rsid w:val="002D6C4C"/>
    <w:rsid w:val="002D6FB3"/>
    <w:rsid w:val="002D71FC"/>
    <w:rsid w:val="002D751B"/>
    <w:rsid w:val="002D7C51"/>
    <w:rsid w:val="002D7C95"/>
    <w:rsid w:val="002D7E5A"/>
    <w:rsid w:val="002D7F94"/>
    <w:rsid w:val="002E040D"/>
    <w:rsid w:val="002E0914"/>
    <w:rsid w:val="002E1322"/>
    <w:rsid w:val="002E1347"/>
    <w:rsid w:val="002E13BA"/>
    <w:rsid w:val="002E13C6"/>
    <w:rsid w:val="002E144C"/>
    <w:rsid w:val="002E14AB"/>
    <w:rsid w:val="002E1BD4"/>
    <w:rsid w:val="002E2018"/>
    <w:rsid w:val="002E20C7"/>
    <w:rsid w:val="002E22E4"/>
    <w:rsid w:val="002E2EFD"/>
    <w:rsid w:val="002E2F7F"/>
    <w:rsid w:val="002E2FCA"/>
    <w:rsid w:val="002E354C"/>
    <w:rsid w:val="002E37E6"/>
    <w:rsid w:val="002E3E24"/>
    <w:rsid w:val="002E418C"/>
    <w:rsid w:val="002E42D8"/>
    <w:rsid w:val="002E43F0"/>
    <w:rsid w:val="002E46D8"/>
    <w:rsid w:val="002E49D5"/>
    <w:rsid w:val="002E51D4"/>
    <w:rsid w:val="002E52CC"/>
    <w:rsid w:val="002E5C96"/>
    <w:rsid w:val="002E6149"/>
    <w:rsid w:val="002E6289"/>
    <w:rsid w:val="002E684D"/>
    <w:rsid w:val="002E6D99"/>
    <w:rsid w:val="002E6F00"/>
    <w:rsid w:val="002E72F6"/>
    <w:rsid w:val="002E7523"/>
    <w:rsid w:val="002F0006"/>
    <w:rsid w:val="002F01BB"/>
    <w:rsid w:val="002F0592"/>
    <w:rsid w:val="002F0C44"/>
    <w:rsid w:val="002F0D55"/>
    <w:rsid w:val="002F0D8F"/>
    <w:rsid w:val="002F1141"/>
    <w:rsid w:val="002F1557"/>
    <w:rsid w:val="002F1F6F"/>
    <w:rsid w:val="002F2062"/>
    <w:rsid w:val="002F21AA"/>
    <w:rsid w:val="002F21AD"/>
    <w:rsid w:val="002F2A6D"/>
    <w:rsid w:val="002F2F68"/>
    <w:rsid w:val="002F311E"/>
    <w:rsid w:val="002F324A"/>
    <w:rsid w:val="002F32B8"/>
    <w:rsid w:val="002F38DB"/>
    <w:rsid w:val="002F3E1A"/>
    <w:rsid w:val="002F464E"/>
    <w:rsid w:val="002F4E42"/>
    <w:rsid w:val="002F5457"/>
    <w:rsid w:val="002F5CD9"/>
    <w:rsid w:val="002F6079"/>
    <w:rsid w:val="002F6426"/>
    <w:rsid w:val="002F6B0E"/>
    <w:rsid w:val="002F73AF"/>
    <w:rsid w:val="002F7C7E"/>
    <w:rsid w:val="002F7FA9"/>
    <w:rsid w:val="003006FC"/>
    <w:rsid w:val="00300732"/>
    <w:rsid w:val="00300B69"/>
    <w:rsid w:val="00300E6E"/>
    <w:rsid w:val="003011BB"/>
    <w:rsid w:val="00301261"/>
    <w:rsid w:val="00301386"/>
    <w:rsid w:val="00301689"/>
    <w:rsid w:val="00301796"/>
    <w:rsid w:val="00302679"/>
    <w:rsid w:val="0030269E"/>
    <w:rsid w:val="003026B6"/>
    <w:rsid w:val="0030277F"/>
    <w:rsid w:val="003029C2"/>
    <w:rsid w:val="00302A4D"/>
    <w:rsid w:val="00302D39"/>
    <w:rsid w:val="00302E6C"/>
    <w:rsid w:val="00302EB7"/>
    <w:rsid w:val="003031A2"/>
    <w:rsid w:val="0030375C"/>
    <w:rsid w:val="00303992"/>
    <w:rsid w:val="00303A14"/>
    <w:rsid w:val="00303DCF"/>
    <w:rsid w:val="00304FD9"/>
    <w:rsid w:val="003050DA"/>
    <w:rsid w:val="003051D8"/>
    <w:rsid w:val="00305300"/>
    <w:rsid w:val="00305CFB"/>
    <w:rsid w:val="003065EE"/>
    <w:rsid w:val="00306CB0"/>
    <w:rsid w:val="00307319"/>
    <w:rsid w:val="00307398"/>
    <w:rsid w:val="0030767F"/>
    <w:rsid w:val="00307ABA"/>
    <w:rsid w:val="00307C8F"/>
    <w:rsid w:val="00310195"/>
    <w:rsid w:val="00310235"/>
    <w:rsid w:val="0031050D"/>
    <w:rsid w:val="0031059A"/>
    <w:rsid w:val="003105FB"/>
    <w:rsid w:val="00310A57"/>
    <w:rsid w:val="00310CD0"/>
    <w:rsid w:val="00310E0F"/>
    <w:rsid w:val="00310FB0"/>
    <w:rsid w:val="003111BF"/>
    <w:rsid w:val="003118E5"/>
    <w:rsid w:val="00311B09"/>
    <w:rsid w:val="00311B54"/>
    <w:rsid w:val="00311CEB"/>
    <w:rsid w:val="00311FDD"/>
    <w:rsid w:val="00312363"/>
    <w:rsid w:val="003128CF"/>
    <w:rsid w:val="00312D36"/>
    <w:rsid w:val="00312DAB"/>
    <w:rsid w:val="00313355"/>
    <w:rsid w:val="00313818"/>
    <w:rsid w:val="003138FB"/>
    <w:rsid w:val="00313B03"/>
    <w:rsid w:val="00313E17"/>
    <w:rsid w:val="00314533"/>
    <w:rsid w:val="003145CC"/>
    <w:rsid w:val="00314E74"/>
    <w:rsid w:val="003155A4"/>
    <w:rsid w:val="003158E7"/>
    <w:rsid w:val="00315988"/>
    <w:rsid w:val="00315CBF"/>
    <w:rsid w:val="00316121"/>
    <w:rsid w:val="003162B7"/>
    <w:rsid w:val="00316403"/>
    <w:rsid w:val="00316D00"/>
    <w:rsid w:val="00316D93"/>
    <w:rsid w:val="003172B2"/>
    <w:rsid w:val="0031763F"/>
    <w:rsid w:val="00317940"/>
    <w:rsid w:val="00317BB7"/>
    <w:rsid w:val="00317E32"/>
    <w:rsid w:val="00317FDF"/>
    <w:rsid w:val="00320341"/>
    <w:rsid w:val="003205E4"/>
    <w:rsid w:val="00320957"/>
    <w:rsid w:val="00320FCA"/>
    <w:rsid w:val="00320FE0"/>
    <w:rsid w:val="00321239"/>
    <w:rsid w:val="00321310"/>
    <w:rsid w:val="0032190B"/>
    <w:rsid w:val="00321D2E"/>
    <w:rsid w:val="003220AE"/>
    <w:rsid w:val="003221FC"/>
    <w:rsid w:val="003229F4"/>
    <w:rsid w:val="00323AC5"/>
    <w:rsid w:val="00324142"/>
    <w:rsid w:val="0032497A"/>
    <w:rsid w:val="00324BF3"/>
    <w:rsid w:val="00324CBD"/>
    <w:rsid w:val="00325449"/>
    <w:rsid w:val="0032546C"/>
    <w:rsid w:val="00325B84"/>
    <w:rsid w:val="00325E95"/>
    <w:rsid w:val="003263EB"/>
    <w:rsid w:val="003263FF"/>
    <w:rsid w:val="003267FD"/>
    <w:rsid w:val="00326AC6"/>
    <w:rsid w:val="0032727E"/>
    <w:rsid w:val="003276F3"/>
    <w:rsid w:val="00327717"/>
    <w:rsid w:val="00327A0A"/>
    <w:rsid w:val="00327BB0"/>
    <w:rsid w:val="00327BD8"/>
    <w:rsid w:val="00327C89"/>
    <w:rsid w:val="00327F13"/>
    <w:rsid w:val="003300CB"/>
    <w:rsid w:val="00330554"/>
    <w:rsid w:val="00330E32"/>
    <w:rsid w:val="003313A7"/>
    <w:rsid w:val="003316D2"/>
    <w:rsid w:val="00331807"/>
    <w:rsid w:val="00331949"/>
    <w:rsid w:val="003320A7"/>
    <w:rsid w:val="0033225A"/>
    <w:rsid w:val="0033246F"/>
    <w:rsid w:val="00332846"/>
    <w:rsid w:val="00332AB6"/>
    <w:rsid w:val="0033350B"/>
    <w:rsid w:val="00333A05"/>
    <w:rsid w:val="00333F48"/>
    <w:rsid w:val="00334080"/>
    <w:rsid w:val="003343B8"/>
    <w:rsid w:val="00334435"/>
    <w:rsid w:val="00334ABC"/>
    <w:rsid w:val="00334E30"/>
    <w:rsid w:val="00335053"/>
    <w:rsid w:val="003350E6"/>
    <w:rsid w:val="0033591A"/>
    <w:rsid w:val="00335A4E"/>
    <w:rsid w:val="00335BAB"/>
    <w:rsid w:val="00335DB5"/>
    <w:rsid w:val="00335E49"/>
    <w:rsid w:val="003361C9"/>
    <w:rsid w:val="00336E24"/>
    <w:rsid w:val="003371E2"/>
    <w:rsid w:val="003372ED"/>
    <w:rsid w:val="00337328"/>
    <w:rsid w:val="003375E0"/>
    <w:rsid w:val="00337753"/>
    <w:rsid w:val="00337B4A"/>
    <w:rsid w:val="00337BA1"/>
    <w:rsid w:val="003400A8"/>
    <w:rsid w:val="003400C0"/>
    <w:rsid w:val="003408B5"/>
    <w:rsid w:val="00340FBA"/>
    <w:rsid w:val="003415CF"/>
    <w:rsid w:val="003416CF"/>
    <w:rsid w:val="0034255C"/>
    <w:rsid w:val="0034265C"/>
    <w:rsid w:val="00342913"/>
    <w:rsid w:val="00342E01"/>
    <w:rsid w:val="00343121"/>
    <w:rsid w:val="003432E4"/>
    <w:rsid w:val="00343707"/>
    <w:rsid w:val="003438CD"/>
    <w:rsid w:val="00343B55"/>
    <w:rsid w:val="00343B6E"/>
    <w:rsid w:val="00343BED"/>
    <w:rsid w:val="00343D08"/>
    <w:rsid w:val="00344112"/>
    <w:rsid w:val="003447AB"/>
    <w:rsid w:val="003448EA"/>
    <w:rsid w:val="00344965"/>
    <w:rsid w:val="003449E5"/>
    <w:rsid w:val="00344E58"/>
    <w:rsid w:val="0034528B"/>
    <w:rsid w:val="00345811"/>
    <w:rsid w:val="00345CBB"/>
    <w:rsid w:val="003460FB"/>
    <w:rsid w:val="003465A1"/>
    <w:rsid w:val="00346679"/>
    <w:rsid w:val="003467D5"/>
    <w:rsid w:val="00346BCD"/>
    <w:rsid w:val="00347274"/>
    <w:rsid w:val="00347532"/>
    <w:rsid w:val="003479CD"/>
    <w:rsid w:val="00347A46"/>
    <w:rsid w:val="00347EA6"/>
    <w:rsid w:val="00347FEB"/>
    <w:rsid w:val="0035007A"/>
    <w:rsid w:val="0035043F"/>
    <w:rsid w:val="00350600"/>
    <w:rsid w:val="00350898"/>
    <w:rsid w:val="003508F2"/>
    <w:rsid w:val="00350F7C"/>
    <w:rsid w:val="003511AE"/>
    <w:rsid w:val="0035138A"/>
    <w:rsid w:val="0035153E"/>
    <w:rsid w:val="003515D8"/>
    <w:rsid w:val="0035167D"/>
    <w:rsid w:val="00351847"/>
    <w:rsid w:val="00351E88"/>
    <w:rsid w:val="003521E6"/>
    <w:rsid w:val="0035223A"/>
    <w:rsid w:val="003524EF"/>
    <w:rsid w:val="003525F6"/>
    <w:rsid w:val="00352606"/>
    <w:rsid w:val="00352800"/>
    <w:rsid w:val="0035288D"/>
    <w:rsid w:val="003529E9"/>
    <w:rsid w:val="00352E9E"/>
    <w:rsid w:val="003534CA"/>
    <w:rsid w:val="003538FE"/>
    <w:rsid w:val="00353B51"/>
    <w:rsid w:val="00353FD5"/>
    <w:rsid w:val="003540E8"/>
    <w:rsid w:val="003543C1"/>
    <w:rsid w:val="003544CC"/>
    <w:rsid w:val="003546A0"/>
    <w:rsid w:val="0035492E"/>
    <w:rsid w:val="00354AA8"/>
    <w:rsid w:val="00354ADD"/>
    <w:rsid w:val="00354C42"/>
    <w:rsid w:val="00355181"/>
    <w:rsid w:val="00355826"/>
    <w:rsid w:val="00355929"/>
    <w:rsid w:val="00356637"/>
    <w:rsid w:val="00356898"/>
    <w:rsid w:val="0035698B"/>
    <w:rsid w:val="00356A21"/>
    <w:rsid w:val="00356D81"/>
    <w:rsid w:val="00357349"/>
    <w:rsid w:val="00357AC5"/>
    <w:rsid w:val="00357CA5"/>
    <w:rsid w:val="00357F5D"/>
    <w:rsid w:val="00360132"/>
    <w:rsid w:val="003606A9"/>
    <w:rsid w:val="003606C1"/>
    <w:rsid w:val="003609F3"/>
    <w:rsid w:val="00360ADA"/>
    <w:rsid w:val="00360EDA"/>
    <w:rsid w:val="003613A6"/>
    <w:rsid w:val="003618C1"/>
    <w:rsid w:val="00361DA2"/>
    <w:rsid w:val="00361F4B"/>
    <w:rsid w:val="003621D4"/>
    <w:rsid w:val="00362D03"/>
    <w:rsid w:val="0036345B"/>
    <w:rsid w:val="00363653"/>
    <w:rsid w:val="00363717"/>
    <w:rsid w:val="00363774"/>
    <w:rsid w:val="00363A5F"/>
    <w:rsid w:val="00363E0E"/>
    <w:rsid w:val="00364098"/>
    <w:rsid w:val="0036411D"/>
    <w:rsid w:val="00364832"/>
    <w:rsid w:val="00364B5F"/>
    <w:rsid w:val="00364CAC"/>
    <w:rsid w:val="00364CBB"/>
    <w:rsid w:val="00365056"/>
    <w:rsid w:val="003654A9"/>
    <w:rsid w:val="003654C3"/>
    <w:rsid w:val="0036566A"/>
    <w:rsid w:val="00366013"/>
    <w:rsid w:val="003661EB"/>
    <w:rsid w:val="00366524"/>
    <w:rsid w:val="0036693A"/>
    <w:rsid w:val="00366ECB"/>
    <w:rsid w:val="00366F93"/>
    <w:rsid w:val="003676B7"/>
    <w:rsid w:val="0036778E"/>
    <w:rsid w:val="00367953"/>
    <w:rsid w:val="00367AEA"/>
    <w:rsid w:val="00367AFB"/>
    <w:rsid w:val="0037036F"/>
    <w:rsid w:val="003709A4"/>
    <w:rsid w:val="00370CD7"/>
    <w:rsid w:val="00370D81"/>
    <w:rsid w:val="00370E66"/>
    <w:rsid w:val="0037109F"/>
    <w:rsid w:val="00371501"/>
    <w:rsid w:val="003715E4"/>
    <w:rsid w:val="003719D4"/>
    <w:rsid w:val="00371B92"/>
    <w:rsid w:val="00372423"/>
    <w:rsid w:val="00372D4C"/>
    <w:rsid w:val="0037325A"/>
    <w:rsid w:val="003734CA"/>
    <w:rsid w:val="003737F7"/>
    <w:rsid w:val="0037395D"/>
    <w:rsid w:val="00373CA4"/>
    <w:rsid w:val="0037441D"/>
    <w:rsid w:val="0037471A"/>
    <w:rsid w:val="0037508D"/>
    <w:rsid w:val="003751C6"/>
    <w:rsid w:val="003752E7"/>
    <w:rsid w:val="00375C54"/>
    <w:rsid w:val="00375EB5"/>
    <w:rsid w:val="003761A6"/>
    <w:rsid w:val="00376617"/>
    <w:rsid w:val="0037722A"/>
    <w:rsid w:val="003778FB"/>
    <w:rsid w:val="00377C62"/>
    <w:rsid w:val="00377EB8"/>
    <w:rsid w:val="003801C4"/>
    <w:rsid w:val="00380342"/>
    <w:rsid w:val="003803E9"/>
    <w:rsid w:val="00380C14"/>
    <w:rsid w:val="00380C3E"/>
    <w:rsid w:val="00380E33"/>
    <w:rsid w:val="0038159D"/>
    <w:rsid w:val="00381838"/>
    <w:rsid w:val="0038228E"/>
    <w:rsid w:val="00382637"/>
    <w:rsid w:val="00382AB4"/>
    <w:rsid w:val="00382C19"/>
    <w:rsid w:val="00382E7B"/>
    <w:rsid w:val="00382EF9"/>
    <w:rsid w:val="00382FC2"/>
    <w:rsid w:val="003831A3"/>
    <w:rsid w:val="0038344A"/>
    <w:rsid w:val="00383930"/>
    <w:rsid w:val="00383AE5"/>
    <w:rsid w:val="00384C98"/>
    <w:rsid w:val="00384F5F"/>
    <w:rsid w:val="0038524F"/>
    <w:rsid w:val="0038570F"/>
    <w:rsid w:val="003857F8"/>
    <w:rsid w:val="00385BC6"/>
    <w:rsid w:val="00386109"/>
    <w:rsid w:val="00386770"/>
    <w:rsid w:val="00386845"/>
    <w:rsid w:val="00386866"/>
    <w:rsid w:val="00386971"/>
    <w:rsid w:val="00386AA1"/>
    <w:rsid w:val="00386F08"/>
    <w:rsid w:val="003875F2"/>
    <w:rsid w:val="00387764"/>
    <w:rsid w:val="00387787"/>
    <w:rsid w:val="003877D6"/>
    <w:rsid w:val="003879AA"/>
    <w:rsid w:val="00387A2D"/>
    <w:rsid w:val="003902E2"/>
    <w:rsid w:val="0039037A"/>
    <w:rsid w:val="003908E3"/>
    <w:rsid w:val="00390AFF"/>
    <w:rsid w:val="00390FFB"/>
    <w:rsid w:val="003910AC"/>
    <w:rsid w:val="00391413"/>
    <w:rsid w:val="0039199A"/>
    <w:rsid w:val="00391DB0"/>
    <w:rsid w:val="003920EE"/>
    <w:rsid w:val="003923CD"/>
    <w:rsid w:val="00392AA8"/>
    <w:rsid w:val="00392BD6"/>
    <w:rsid w:val="00393063"/>
    <w:rsid w:val="00393204"/>
    <w:rsid w:val="00393326"/>
    <w:rsid w:val="003934AB"/>
    <w:rsid w:val="00393611"/>
    <w:rsid w:val="00393AA0"/>
    <w:rsid w:val="00393D6F"/>
    <w:rsid w:val="00393E7E"/>
    <w:rsid w:val="003940C8"/>
    <w:rsid w:val="00394216"/>
    <w:rsid w:val="003942D0"/>
    <w:rsid w:val="003944B6"/>
    <w:rsid w:val="00394522"/>
    <w:rsid w:val="0039475D"/>
    <w:rsid w:val="003947E8"/>
    <w:rsid w:val="00394D23"/>
    <w:rsid w:val="0039512E"/>
    <w:rsid w:val="003954F4"/>
    <w:rsid w:val="00395566"/>
    <w:rsid w:val="0039564E"/>
    <w:rsid w:val="00395671"/>
    <w:rsid w:val="0039592F"/>
    <w:rsid w:val="00395D1E"/>
    <w:rsid w:val="00395D8B"/>
    <w:rsid w:val="00395F1C"/>
    <w:rsid w:val="003963D7"/>
    <w:rsid w:val="0039650F"/>
    <w:rsid w:val="0039697B"/>
    <w:rsid w:val="00396AFC"/>
    <w:rsid w:val="00396EFF"/>
    <w:rsid w:val="003972BD"/>
    <w:rsid w:val="0039772E"/>
    <w:rsid w:val="00397B4E"/>
    <w:rsid w:val="00397C9B"/>
    <w:rsid w:val="003A0224"/>
    <w:rsid w:val="003A0315"/>
    <w:rsid w:val="003A0EC2"/>
    <w:rsid w:val="003A15BA"/>
    <w:rsid w:val="003A177E"/>
    <w:rsid w:val="003A1E0C"/>
    <w:rsid w:val="003A20ED"/>
    <w:rsid w:val="003A22AF"/>
    <w:rsid w:val="003A2326"/>
    <w:rsid w:val="003A255A"/>
    <w:rsid w:val="003A25CA"/>
    <w:rsid w:val="003A25F9"/>
    <w:rsid w:val="003A2F30"/>
    <w:rsid w:val="003A3650"/>
    <w:rsid w:val="003A3E60"/>
    <w:rsid w:val="003A4840"/>
    <w:rsid w:val="003A48E9"/>
    <w:rsid w:val="003A4EDD"/>
    <w:rsid w:val="003A514C"/>
    <w:rsid w:val="003A537D"/>
    <w:rsid w:val="003A538E"/>
    <w:rsid w:val="003A53CE"/>
    <w:rsid w:val="003A56F9"/>
    <w:rsid w:val="003A5937"/>
    <w:rsid w:val="003A59BA"/>
    <w:rsid w:val="003A5A37"/>
    <w:rsid w:val="003A5D9F"/>
    <w:rsid w:val="003A5E72"/>
    <w:rsid w:val="003A63C8"/>
    <w:rsid w:val="003A6624"/>
    <w:rsid w:val="003A66FF"/>
    <w:rsid w:val="003A67A1"/>
    <w:rsid w:val="003A6C48"/>
    <w:rsid w:val="003A6CDB"/>
    <w:rsid w:val="003A6CF8"/>
    <w:rsid w:val="003A6F36"/>
    <w:rsid w:val="003A71DA"/>
    <w:rsid w:val="003A729C"/>
    <w:rsid w:val="003A7426"/>
    <w:rsid w:val="003A78BA"/>
    <w:rsid w:val="003A7D0E"/>
    <w:rsid w:val="003B0073"/>
    <w:rsid w:val="003B0232"/>
    <w:rsid w:val="003B0377"/>
    <w:rsid w:val="003B059A"/>
    <w:rsid w:val="003B0D86"/>
    <w:rsid w:val="003B0DEF"/>
    <w:rsid w:val="003B0F02"/>
    <w:rsid w:val="003B1080"/>
    <w:rsid w:val="003B134C"/>
    <w:rsid w:val="003B1604"/>
    <w:rsid w:val="003B1765"/>
    <w:rsid w:val="003B1A92"/>
    <w:rsid w:val="003B1A9D"/>
    <w:rsid w:val="003B20A8"/>
    <w:rsid w:val="003B2CC3"/>
    <w:rsid w:val="003B316A"/>
    <w:rsid w:val="003B357A"/>
    <w:rsid w:val="003B3794"/>
    <w:rsid w:val="003B46D6"/>
    <w:rsid w:val="003B48AA"/>
    <w:rsid w:val="003B4CEC"/>
    <w:rsid w:val="003B4F69"/>
    <w:rsid w:val="003B5454"/>
    <w:rsid w:val="003B5E01"/>
    <w:rsid w:val="003B5F03"/>
    <w:rsid w:val="003B5F14"/>
    <w:rsid w:val="003B614E"/>
    <w:rsid w:val="003B6346"/>
    <w:rsid w:val="003B6581"/>
    <w:rsid w:val="003B6863"/>
    <w:rsid w:val="003B7089"/>
    <w:rsid w:val="003B7192"/>
    <w:rsid w:val="003B75FF"/>
    <w:rsid w:val="003B7EF0"/>
    <w:rsid w:val="003C0036"/>
    <w:rsid w:val="003C0973"/>
    <w:rsid w:val="003C1113"/>
    <w:rsid w:val="003C14F1"/>
    <w:rsid w:val="003C1676"/>
    <w:rsid w:val="003C1C48"/>
    <w:rsid w:val="003C1F09"/>
    <w:rsid w:val="003C2084"/>
    <w:rsid w:val="003C2515"/>
    <w:rsid w:val="003C2861"/>
    <w:rsid w:val="003C2E1F"/>
    <w:rsid w:val="003C2E64"/>
    <w:rsid w:val="003C3766"/>
    <w:rsid w:val="003C3786"/>
    <w:rsid w:val="003C3A3C"/>
    <w:rsid w:val="003C3C46"/>
    <w:rsid w:val="003C3DB2"/>
    <w:rsid w:val="003C3FCE"/>
    <w:rsid w:val="003C442A"/>
    <w:rsid w:val="003C456E"/>
    <w:rsid w:val="003C4B85"/>
    <w:rsid w:val="003C4BD3"/>
    <w:rsid w:val="003C4F18"/>
    <w:rsid w:val="003C4F1A"/>
    <w:rsid w:val="003C5011"/>
    <w:rsid w:val="003C538A"/>
    <w:rsid w:val="003C53AD"/>
    <w:rsid w:val="003C5754"/>
    <w:rsid w:val="003C61C8"/>
    <w:rsid w:val="003C64F0"/>
    <w:rsid w:val="003C6613"/>
    <w:rsid w:val="003C68EB"/>
    <w:rsid w:val="003C6CEA"/>
    <w:rsid w:val="003C6F99"/>
    <w:rsid w:val="003C74A7"/>
    <w:rsid w:val="003C7AD0"/>
    <w:rsid w:val="003C7BA7"/>
    <w:rsid w:val="003D0469"/>
    <w:rsid w:val="003D0A35"/>
    <w:rsid w:val="003D0A52"/>
    <w:rsid w:val="003D102D"/>
    <w:rsid w:val="003D10DE"/>
    <w:rsid w:val="003D1188"/>
    <w:rsid w:val="003D138A"/>
    <w:rsid w:val="003D1611"/>
    <w:rsid w:val="003D16FC"/>
    <w:rsid w:val="003D1B3E"/>
    <w:rsid w:val="003D25BE"/>
    <w:rsid w:val="003D2624"/>
    <w:rsid w:val="003D2DA3"/>
    <w:rsid w:val="003D3082"/>
    <w:rsid w:val="003D336D"/>
    <w:rsid w:val="003D33C6"/>
    <w:rsid w:val="003D3EA5"/>
    <w:rsid w:val="003D4344"/>
    <w:rsid w:val="003D4730"/>
    <w:rsid w:val="003D485A"/>
    <w:rsid w:val="003D4C88"/>
    <w:rsid w:val="003D4CC5"/>
    <w:rsid w:val="003D4DC7"/>
    <w:rsid w:val="003D516E"/>
    <w:rsid w:val="003D522D"/>
    <w:rsid w:val="003D56CB"/>
    <w:rsid w:val="003D5B08"/>
    <w:rsid w:val="003D5D26"/>
    <w:rsid w:val="003D6180"/>
    <w:rsid w:val="003D650A"/>
    <w:rsid w:val="003D683B"/>
    <w:rsid w:val="003D68DB"/>
    <w:rsid w:val="003D6A4E"/>
    <w:rsid w:val="003D742A"/>
    <w:rsid w:val="003D7B24"/>
    <w:rsid w:val="003D7F2A"/>
    <w:rsid w:val="003E0131"/>
    <w:rsid w:val="003E0358"/>
    <w:rsid w:val="003E04B1"/>
    <w:rsid w:val="003E094A"/>
    <w:rsid w:val="003E0C35"/>
    <w:rsid w:val="003E1E23"/>
    <w:rsid w:val="003E1EE5"/>
    <w:rsid w:val="003E2012"/>
    <w:rsid w:val="003E2823"/>
    <w:rsid w:val="003E3115"/>
    <w:rsid w:val="003E3474"/>
    <w:rsid w:val="003E39AB"/>
    <w:rsid w:val="003E4047"/>
    <w:rsid w:val="003E448C"/>
    <w:rsid w:val="003E4515"/>
    <w:rsid w:val="003E47E8"/>
    <w:rsid w:val="003E4CF3"/>
    <w:rsid w:val="003E4E75"/>
    <w:rsid w:val="003E4FCC"/>
    <w:rsid w:val="003E512B"/>
    <w:rsid w:val="003E5890"/>
    <w:rsid w:val="003E59A0"/>
    <w:rsid w:val="003E5C36"/>
    <w:rsid w:val="003E5FC7"/>
    <w:rsid w:val="003E6025"/>
    <w:rsid w:val="003E60D2"/>
    <w:rsid w:val="003E6239"/>
    <w:rsid w:val="003E6268"/>
    <w:rsid w:val="003E6831"/>
    <w:rsid w:val="003E6A72"/>
    <w:rsid w:val="003E6A97"/>
    <w:rsid w:val="003E6F20"/>
    <w:rsid w:val="003E7B1E"/>
    <w:rsid w:val="003E7D2A"/>
    <w:rsid w:val="003F003C"/>
    <w:rsid w:val="003F0144"/>
    <w:rsid w:val="003F0BE9"/>
    <w:rsid w:val="003F0DB7"/>
    <w:rsid w:val="003F0E6B"/>
    <w:rsid w:val="003F1069"/>
    <w:rsid w:val="003F10BE"/>
    <w:rsid w:val="003F11C2"/>
    <w:rsid w:val="003F1428"/>
    <w:rsid w:val="003F17B6"/>
    <w:rsid w:val="003F1D23"/>
    <w:rsid w:val="003F2113"/>
    <w:rsid w:val="003F227A"/>
    <w:rsid w:val="003F24C0"/>
    <w:rsid w:val="003F29F8"/>
    <w:rsid w:val="003F2A1F"/>
    <w:rsid w:val="003F300D"/>
    <w:rsid w:val="003F33CB"/>
    <w:rsid w:val="003F391C"/>
    <w:rsid w:val="003F3BA3"/>
    <w:rsid w:val="003F3F38"/>
    <w:rsid w:val="003F3F6D"/>
    <w:rsid w:val="003F4563"/>
    <w:rsid w:val="003F4744"/>
    <w:rsid w:val="003F474C"/>
    <w:rsid w:val="003F4778"/>
    <w:rsid w:val="003F4788"/>
    <w:rsid w:val="003F47B8"/>
    <w:rsid w:val="003F47DE"/>
    <w:rsid w:val="003F48DB"/>
    <w:rsid w:val="003F521E"/>
    <w:rsid w:val="003F52BC"/>
    <w:rsid w:val="003F53CD"/>
    <w:rsid w:val="003F5AFA"/>
    <w:rsid w:val="003F638B"/>
    <w:rsid w:val="003F6635"/>
    <w:rsid w:val="003F6C9E"/>
    <w:rsid w:val="003F6F16"/>
    <w:rsid w:val="003F76D4"/>
    <w:rsid w:val="003F7831"/>
    <w:rsid w:val="003F78B4"/>
    <w:rsid w:val="003F7A98"/>
    <w:rsid w:val="003F7DE1"/>
    <w:rsid w:val="0040008B"/>
    <w:rsid w:val="00400302"/>
    <w:rsid w:val="00400762"/>
    <w:rsid w:val="00400987"/>
    <w:rsid w:val="004009C0"/>
    <w:rsid w:val="00400A87"/>
    <w:rsid w:val="00400AF7"/>
    <w:rsid w:val="00400B62"/>
    <w:rsid w:val="00400CCB"/>
    <w:rsid w:val="00400D38"/>
    <w:rsid w:val="00400D58"/>
    <w:rsid w:val="00400DEB"/>
    <w:rsid w:val="00401182"/>
    <w:rsid w:val="0040127C"/>
    <w:rsid w:val="004014FC"/>
    <w:rsid w:val="00401509"/>
    <w:rsid w:val="00401ABD"/>
    <w:rsid w:val="00402087"/>
    <w:rsid w:val="0040300D"/>
    <w:rsid w:val="00403313"/>
    <w:rsid w:val="004037A4"/>
    <w:rsid w:val="004037E2"/>
    <w:rsid w:val="00403C14"/>
    <w:rsid w:val="00403E6E"/>
    <w:rsid w:val="00404070"/>
    <w:rsid w:val="00404CB1"/>
    <w:rsid w:val="00404D44"/>
    <w:rsid w:val="00404D65"/>
    <w:rsid w:val="00404FD4"/>
    <w:rsid w:val="004050DA"/>
    <w:rsid w:val="0040514C"/>
    <w:rsid w:val="00405396"/>
    <w:rsid w:val="00405806"/>
    <w:rsid w:val="00405E22"/>
    <w:rsid w:val="00405F34"/>
    <w:rsid w:val="004061E0"/>
    <w:rsid w:val="00406538"/>
    <w:rsid w:val="00406616"/>
    <w:rsid w:val="0040699F"/>
    <w:rsid w:val="004069FE"/>
    <w:rsid w:val="00406AC4"/>
    <w:rsid w:val="00406E7E"/>
    <w:rsid w:val="00407167"/>
    <w:rsid w:val="0040796E"/>
    <w:rsid w:val="0040798B"/>
    <w:rsid w:val="00407D46"/>
    <w:rsid w:val="00410174"/>
    <w:rsid w:val="00410237"/>
    <w:rsid w:val="00410380"/>
    <w:rsid w:val="0041047D"/>
    <w:rsid w:val="004106FA"/>
    <w:rsid w:val="004108B6"/>
    <w:rsid w:val="00410E87"/>
    <w:rsid w:val="004112A4"/>
    <w:rsid w:val="004112DF"/>
    <w:rsid w:val="00411725"/>
    <w:rsid w:val="0041172D"/>
    <w:rsid w:val="00411E3C"/>
    <w:rsid w:val="00411EFF"/>
    <w:rsid w:val="00412040"/>
    <w:rsid w:val="0041217A"/>
    <w:rsid w:val="004123D9"/>
    <w:rsid w:val="00412651"/>
    <w:rsid w:val="004128BB"/>
    <w:rsid w:val="00412AD4"/>
    <w:rsid w:val="00412C94"/>
    <w:rsid w:val="00412DCB"/>
    <w:rsid w:val="00413071"/>
    <w:rsid w:val="00413280"/>
    <w:rsid w:val="0041365F"/>
    <w:rsid w:val="0041375F"/>
    <w:rsid w:val="004139A4"/>
    <w:rsid w:val="00413A31"/>
    <w:rsid w:val="00413AC6"/>
    <w:rsid w:val="00413B4F"/>
    <w:rsid w:val="00413E4A"/>
    <w:rsid w:val="0041495A"/>
    <w:rsid w:val="00414C42"/>
    <w:rsid w:val="0041517F"/>
    <w:rsid w:val="00415413"/>
    <w:rsid w:val="0041580F"/>
    <w:rsid w:val="00415940"/>
    <w:rsid w:val="00415B6B"/>
    <w:rsid w:val="00415FD4"/>
    <w:rsid w:val="0041625E"/>
    <w:rsid w:val="00416776"/>
    <w:rsid w:val="00416947"/>
    <w:rsid w:val="00416D56"/>
    <w:rsid w:val="0041707F"/>
    <w:rsid w:val="004172E3"/>
    <w:rsid w:val="00417BE0"/>
    <w:rsid w:val="004204C5"/>
    <w:rsid w:val="00420706"/>
    <w:rsid w:val="00420A12"/>
    <w:rsid w:val="00420BB4"/>
    <w:rsid w:val="0042170E"/>
    <w:rsid w:val="00421DA2"/>
    <w:rsid w:val="00422535"/>
    <w:rsid w:val="004225ED"/>
    <w:rsid w:val="00422627"/>
    <w:rsid w:val="004228EB"/>
    <w:rsid w:val="00422C43"/>
    <w:rsid w:val="004233EE"/>
    <w:rsid w:val="00423938"/>
    <w:rsid w:val="0042399C"/>
    <w:rsid w:val="00423D1F"/>
    <w:rsid w:val="00424865"/>
    <w:rsid w:val="0042487C"/>
    <w:rsid w:val="00424C2D"/>
    <w:rsid w:val="0042522C"/>
    <w:rsid w:val="00426354"/>
    <w:rsid w:val="00426402"/>
    <w:rsid w:val="0042645C"/>
    <w:rsid w:val="00426664"/>
    <w:rsid w:val="00426BC9"/>
    <w:rsid w:val="0042706D"/>
    <w:rsid w:val="0042748C"/>
    <w:rsid w:val="00427577"/>
    <w:rsid w:val="004279B3"/>
    <w:rsid w:val="00430108"/>
    <w:rsid w:val="004301F6"/>
    <w:rsid w:val="0043039D"/>
    <w:rsid w:val="00430A8B"/>
    <w:rsid w:val="00430AE6"/>
    <w:rsid w:val="00431057"/>
    <w:rsid w:val="0043141D"/>
    <w:rsid w:val="0043194F"/>
    <w:rsid w:val="004319ED"/>
    <w:rsid w:val="00431BE4"/>
    <w:rsid w:val="00431C3A"/>
    <w:rsid w:val="00432016"/>
    <w:rsid w:val="00432426"/>
    <w:rsid w:val="0043244A"/>
    <w:rsid w:val="00432520"/>
    <w:rsid w:val="00432528"/>
    <w:rsid w:val="00432551"/>
    <w:rsid w:val="004329B1"/>
    <w:rsid w:val="00432A68"/>
    <w:rsid w:val="00432C8A"/>
    <w:rsid w:val="00432C8D"/>
    <w:rsid w:val="00432F70"/>
    <w:rsid w:val="004333F7"/>
    <w:rsid w:val="00433485"/>
    <w:rsid w:val="00433592"/>
    <w:rsid w:val="00433667"/>
    <w:rsid w:val="00433691"/>
    <w:rsid w:val="00433AE1"/>
    <w:rsid w:val="00433AE5"/>
    <w:rsid w:val="00433E7C"/>
    <w:rsid w:val="00433F93"/>
    <w:rsid w:val="00434284"/>
    <w:rsid w:val="004345A1"/>
    <w:rsid w:val="004349CF"/>
    <w:rsid w:val="00434AE7"/>
    <w:rsid w:val="00434DE4"/>
    <w:rsid w:val="0043539B"/>
    <w:rsid w:val="004353D8"/>
    <w:rsid w:val="004358A4"/>
    <w:rsid w:val="00435A82"/>
    <w:rsid w:val="00435BED"/>
    <w:rsid w:val="00435CCC"/>
    <w:rsid w:val="00435DD2"/>
    <w:rsid w:val="00435F36"/>
    <w:rsid w:val="004362CD"/>
    <w:rsid w:val="004367F1"/>
    <w:rsid w:val="00437033"/>
    <w:rsid w:val="00437270"/>
    <w:rsid w:val="0043735D"/>
    <w:rsid w:val="004374D5"/>
    <w:rsid w:val="0043773F"/>
    <w:rsid w:val="00437914"/>
    <w:rsid w:val="004379E0"/>
    <w:rsid w:val="00437D89"/>
    <w:rsid w:val="004407C8"/>
    <w:rsid w:val="004407E4"/>
    <w:rsid w:val="0044099F"/>
    <w:rsid w:val="00440B04"/>
    <w:rsid w:val="004417C5"/>
    <w:rsid w:val="00441872"/>
    <w:rsid w:val="004418A7"/>
    <w:rsid w:val="00441A8D"/>
    <w:rsid w:val="00441CA4"/>
    <w:rsid w:val="00441F1F"/>
    <w:rsid w:val="00441F66"/>
    <w:rsid w:val="00442130"/>
    <w:rsid w:val="004423F9"/>
    <w:rsid w:val="004424F5"/>
    <w:rsid w:val="004427D9"/>
    <w:rsid w:val="004430E4"/>
    <w:rsid w:val="00443619"/>
    <w:rsid w:val="0044376A"/>
    <w:rsid w:val="00443D8B"/>
    <w:rsid w:val="00444006"/>
    <w:rsid w:val="00444092"/>
    <w:rsid w:val="004440D4"/>
    <w:rsid w:val="00444A64"/>
    <w:rsid w:val="00444CB2"/>
    <w:rsid w:val="00444E0E"/>
    <w:rsid w:val="00445310"/>
    <w:rsid w:val="0044613E"/>
    <w:rsid w:val="0044656C"/>
    <w:rsid w:val="00446665"/>
    <w:rsid w:val="00446857"/>
    <w:rsid w:val="00446AF2"/>
    <w:rsid w:val="00446C5D"/>
    <w:rsid w:val="00446F91"/>
    <w:rsid w:val="0044703B"/>
    <w:rsid w:val="004473B1"/>
    <w:rsid w:val="00447938"/>
    <w:rsid w:val="00447A1B"/>
    <w:rsid w:val="00450C81"/>
    <w:rsid w:val="00450DA1"/>
    <w:rsid w:val="004514EF"/>
    <w:rsid w:val="00451DA7"/>
    <w:rsid w:val="00451EB8"/>
    <w:rsid w:val="00451FE6"/>
    <w:rsid w:val="0045204E"/>
    <w:rsid w:val="004522B1"/>
    <w:rsid w:val="004522DA"/>
    <w:rsid w:val="004524A0"/>
    <w:rsid w:val="0045275F"/>
    <w:rsid w:val="00452AF9"/>
    <w:rsid w:val="00453B02"/>
    <w:rsid w:val="004544A1"/>
    <w:rsid w:val="004546B9"/>
    <w:rsid w:val="0045483F"/>
    <w:rsid w:val="00454B3C"/>
    <w:rsid w:val="004550FC"/>
    <w:rsid w:val="00455B56"/>
    <w:rsid w:val="00455FFD"/>
    <w:rsid w:val="004560B6"/>
    <w:rsid w:val="00456567"/>
    <w:rsid w:val="0045677A"/>
    <w:rsid w:val="004567D5"/>
    <w:rsid w:val="004567E1"/>
    <w:rsid w:val="00456BCF"/>
    <w:rsid w:val="00457232"/>
    <w:rsid w:val="00457A60"/>
    <w:rsid w:val="004601E1"/>
    <w:rsid w:val="00460718"/>
    <w:rsid w:val="00460A56"/>
    <w:rsid w:val="0046102A"/>
    <w:rsid w:val="0046118D"/>
    <w:rsid w:val="00461200"/>
    <w:rsid w:val="00461655"/>
    <w:rsid w:val="0046284B"/>
    <w:rsid w:val="00462E34"/>
    <w:rsid w:val="004631FC"/>
    <w:rsid w:val="004632C8"/>
    <w:rsid w:val="00463864"/>
    <w:rsid w:val="00463939"/>
    <w:rsid w:val="00463A9D"/>
    <w:rsid w:val="00463E44"/>
    <w:rsid w:val="00463F8E"/>
    <w:rsid w:val="00464A86"/>
    <w:rsid w:val="00464A87"/>
    <w:rsid w:val="00464B6B"/>
    <w:rsid w:val="00464C49"/>
    <w:rsid w:val="00464D64"/>
    <w:rsid w:val="00464E1D"/>
    <w:rsid w:val="00464FBE"/>
    <w:rsid w:val="0046534B"/>
    <w:rsid w:val="004656BF"/>
    <w:rsid w:val="00465918"/>
    <w:rsid w:val="00465A7F"/>
    <w:rsid w:val="00465AD5"/>
    <w:rsid w:val="00465D90"/>
    <w:rsid w:val="00465F7A"/>
    <w:rsid w:val="00465FB3"/>
    <w:rsid w:val="0046634A"/>
    <w:rsid w:val="00466654"/>
    <w:rsid w:val="00466CBA"/>
    <w:rsid w:val="00466E23"/>
    <w:rsid w:val="00466E30"/>
    <w:rsid w:val="00467054"/>
    <w:rsid w:val="00467102"/>
    <w:rsid w:val="004673C7"/>
    <w:rsid w:val="00467492"/>
    <w:rsid w:val="00467538"/>
    <w:rsid w:val="00467801"/>
    <w:rsid w:val="00467B3E"/>
    <w:rsid w:val="00467E5A"/>
    <w:rsid w:val="0047096D"/>
    <w:rsid w:val="00470B17"/>
    <w:rsid w:val="00470B1E"/>
    <w:rsid w:val="00470BB0"/>
    <w:rsid w:val="00471152"/>
    <w:rsid w:val="00471931"/>
    <w:rsid w:val="00471A93"/>
    <w:rsid w:val="00471F66"/>
    <w:rsid w:val="00471FD0"/>
    <w:rsid w:val="00471FF4"/>
    <w:rsid w:val="00472432"/>
    <w:rsid w:val="0047246B"/>
    <w:rsid w:val="0047294D"/>
    <w:rsid w:val="00472965"/>
    <w:rsid w:val="00472B14"/>
    <w:rsid w:val="00472B29"/>
    <w:rsid w:val="00473360"/>
    <w:rsid w:val="004739D8"/>
    <w:rsid w:val="00473A3B"/>
    <w:rsid w:val="00473C0E"/>
    <w:rsid w:val="00473C1F"/>
    <w:rsid w:val="00474374"/>
    <w:rsid w:val="004743A0"/>
    <w:rsid w:val="0047446F"/>
    <w:rsid w:val="004745FF"/>
    <w:rsid w:val="004748B6"/>
    <w:rsid w:val="00474B6E"/>
    <w:rsid w:val="00474C57"/>
    <w:rsid w:val="00474DDB"/>
    <w:rsid w:val="00474FAF"/>
    <w:rsid w:val="00475211"/>
    <w:rsid w:val="004754CC"/>
    <w:rsid w:val="00475A1F"/>
    <w:rsid w:val="00475CD7"/>
    <w:rsid w:val="00475EA8"/>
    <w:rsid w:val="004763AA"/>
    <w:rsid w:val="0047694E"/>
    <w:rsid w:val="00476988"/>
    <w:rsid w:val="004769ED"/>
    <w:rsid w:val="00476AB3"/>
    <w:rsid w:val="00476BC7"/>
    <w:rsid w:val="00476CD9"/>
    <w:rsid w:val="00476F8A"/>
    <w:rsid w:val="00476F96"/>
    <w:rsid w:val="0047708A"/>
    <w:rsid w:val="004772DF"/>
    <w:rsid w:val="004774C8"/>
    <w:rsid w:val="004776C9"/>
    <w:rsid w:val="00477E8C"/>
    <w:rsid w:val="004810C8"/>
    <w:rsid w:val="0048158F"/>
    <w:rsid w:val="00481A92"/>
    <w:rsid w:val="00481E11"/>
    <w:rsid w:val="0048207A"/>
    <w:rsid w:val="00482A34"/>
    <w:rsid w:val="00482BE5"/>
    <w:rsid w:val="00482FEF"/>
    <w:rsid w:val="00483415"/>
    <w:rsid w:val="00483588"/>
    <w:rsid w:val="00483620"/>
    <w:rsid w:val="004836F3"/>
    <w:rsid w:val="00483E20"/>
    <w:rsid w:val="004840D7"/>
    <w:rsid w:val="004844C6"/>
    <w:rsid w:val="004845C7"/>
    <w:rsid w:val="0048463E"/>
    <w:rsid w:val="0048475E"/>
    <w:rsid w:val="00484B32"/>
    <w:rsid w:val="0048510A"/>
    <w:rsid w:val="004852E1"/>
    <w:rsid w:val="00485585"/>
    <w:rsid w:val="00485733"/>
    <w:rsid w:val="00485D57"/>
    <w:rsid w:val="00485DA6"/>
    <w:rsid w:val="004861DD"/>
    <w:rsid w:val="00486567"/>
    <w:rsid w:val="00486671"/>
    <w:rsid w:val="00486F78"/>
    <w:rsid w:val="004873AF"/>
    <w:rsid w:val="00487493"/>
    <w:rsid w:val="004874BE"/>
    <w:rsid w:val="0048759D"/>
    <w:rsid w:val="00487B78"/>
    <w:rsid w:val="00487CB4"/>
    <w:rsid w:val="00487DC8"/>
    <w:rsid w:val="004903A1"/>
    <w:rsid w:val="004905F6"/>
    <w:rsid w:val="004907A4"/>
    <w:rsid w:val="0049093C"/>
    <w:rsid w:val="00490A9C"/>
    <w:rsid w:val="00490B5F"/>
    <w:rsid w:val="00490C9D"/>
    <w:rsid w:val="00490DF6"/>
    <w:rsid w:val="0049152E"/>
    <w:rsid w:val="004919E0"/>
    <w:rsid w:val="00491B4A"/>
    <w:rsid w:val="00492188"/>
    <w:rsid w:val="004922CC"/>
    <w:rsid w:val="00492982"/>
    <w:rsid w:val="00492B4A"/>
    <w:rsid w:val="004934BE"/>
    <w:rsid w:val="00493FA9"/>
    <w:rsid w:val="0049436F"/>
    <w:rsid w:val="004947DE"/>
    <w:rsid w:val="0049481A"/>
    <w:rsid w:val="00494924"/>
    <w:rsid w:val="00494DCF"/>
    <w:rsid w:val="004953E2"/>
    <w:rsid w:val="00495438"/>
    <w:rsid w:val="0049550B"/>
    <w:rsid w:val="004956F2"/>
    <w:rsid w:val="00495760"/>
    <w:rsid w:val="004959BD"/>
    <w:rsid w:val="00495A45"/>
    <w:rsid w:val="00495AD2"/>
    <w:rsid w:val="00495AFA"/>
    <w:rsid w:val="00495C84"/>
    <w:rsid w:val="0049616F"/>
    <w:rsid w:val="00496412"/>
    <w:rsid w:val="004964A4"/>
    <w:rsid w:val="00496C98"/>
    <w:rsid w:val="00496E54"/>
    <w:rsid w:val="00497023"/>
    <w:rsid w:val="004972EB"/>
    <w:rsid w:val="004973F2"/>
    <w:rsid w:val="00497A9A"/>
    <w:rsid w:val="00497DB0"/>
    <w:rsid w:val="004A017C"/>
    <w:rsid w:val="004A06A9"/>
    <w:rsid w:val="004A073B"/>
    <w:rsid w:val="004A0753"/>
    <w:rsid w:val="004A0930"/>
    <w:rsid w:val="004A0AA0"/>
    <w:rsid w:val="004A0B2B"/>
    <w:rsid w:val="004A0CDE"/>
    <w:rsid w:val="004A0F3F"/>
    <w:rsid w:val="004A13EC"/>
    <w:rsid w:val="004A1576"/>
    <w:rsid w:val="004A1841"/>
    <w:rsid w:val="004A1855"/>
    <w:rsid w:val="004A1A31"/>
    <w:rsid w:val="004A1A50"/>
    <w:rsid w:val="004A2231"/>
    <w:rsid w:val="004A2534"/>
    <w:rsid w:val="004A29AD"/>
    <w:rsid w:val="004A2C73"/>
    <w:rsid w:val="004A2DE4"/>
    <w:rsid w:val="004A2DF4"/>
    <w:rsid w:val="004A2E54"/>
    <w:rsid w:val="004A329B"/>
    <w:rsid w:val="004A33DA"/>
    <w:rsid w:val="004A3645"/>
    <w:rsid w:val="004A3711"/>
    <w:rsid w:val="004A3979"/>
    <w:rsid w:val="004A3982"/>
    <w:rsid w:val="004A3B60"/>
    <w:rsid w:val="004A41BD"/>
    <w:rsid w:val="004A42AB"/>
    <w:rsid w:val="004A4BEC"/>
    <w:rsid w:val="004A57FA"/>
    <w:rsid w:val="004A58E7"/>
    <w:rsid w:val="004A646F"/>
    <w:rsid w:val="004A6B4E"/>
    <w:rsid w:val="004A6C43"/>
    <w:rsid w:val="004A7004"/>
    <w:rsid w:val="004A7147"/>
    <w:rsid w:val="004A7366"/>
    <w:rsid w:val="004A73B1"/>
    <w:rsid w:val="004A773F"/>
    <w:rsid w:val="004A7846"/>
    <w:rsid w:val="004A7B7D"/>
    <w:rsid w:val="004A7C26"/>
    <w:rsid w:val="004A7E55"/>
    <w:rsid w:val="004A7E7E"/>
    <w:rsid w:val="004B0792"/>
    <w:rsid w:val="004B0EAA"/>
    <w:rsid w:val="004B0FF8"/>
    <w:rsid w:val="004B10F1"/>
    <w:rsid w:val="004B1276"/>
    <w:rsid w:val="004B14AD"/>
    <w:rsid w:val="004B1758"/>
    <w:rsid w:val="004B1910"/>
    <w:rsid w:val="004B1A4E"/>
    <w:rsid w:val="004B2133"/>
    <w:rsid w:val="004B249A"/>
    <w:rsid w:val="004B2824"/>
    <w:rsid w:val="004B297F"/>
    <w:rsid w:val="004B2BA5"/>
    <w:rsid w:val="004B2C40"/>
    <w:rsid w:val="004B2CB7"/>
    <w:rsid w:val="004B2DEC"/>
    <w:rsid w:val="004B310B"/>
    <w:rsid w:val="004B357C"/>
    <w:rsid w:val="004B3920"/>
    <w:rsid w:val="004B3987"/>
    <w:rsid w:val="004B410F"/>
    <w:rsid w:val="004B4D54"/>
    <w:rsid w:val="004B4F07"/>
    <w:rsid w:val="004B4F15"/>
    <w:rsid w:val="004B5667"/>
    <w:rsid w:val="004B56BF"/>
    <w:rsid w:val="004B56CB"/>
    <w:rsid w:val="004B577C"/>
    <w:rsid w:val="004B5B81"/>
    <w:rsid w:val="004B5E71"/>
    <w:rsid w:val="004B606E"/>
    <w:rsid w:val="004B65EF"/>
    <w:rsid w:val="004B6CE7"/>
    <w:rsid w:val="004B6EC2"/>
    <w:rsid w:val="004B7003"/>
    <w:rsid w:val="004B7103"/>
    <w:rsid w:val="004B72E4"/>
    <w:rsid w:val="004B749C"/>
    <w:rsid w:val="004B74A0"/>
    <w:rsid w:val="004B76EB"/>
    <w:rsid w:val="004B7B8D"/>
    <w:rsid w:val="004B7E11"/>
    <w:rsid w:val="004C055A"/>
    <w:rsid w:val="004C0787"/>
    <w:rsid w:val="004C0D11"/>
    <w:rsid w:val="004C10DE"/>
    <w:rsid w:val="004C1131"/>
    <w:rsid w:val="004C1200"/>
    <w:rsid w:val="004C1789"/>
    <w:rsid w:val="004C17D5"/>
    <w:rsid w:val="004C18D2"/>
    <w:rsid w:val="004C1A81"/>
    <w:rsid w:val="004C1A8C"/>
    <w:rsid w:val="004C2B8B"/>
    <w:rsid w:val="004C2C18"/>
    <w:rsid w:val="004C2EDD"/>
    <w:rsid w:val="004C3876"/>
    <w:rsid w:val="004C39DF"/>
    <w:rsid w:val="004C405E"/>
    <w:rsid w:val="004C416C"/>
    <w:rsid w:val="004C4845"/>
    <w:rsid w:val="004C4BC1"/>
    <w:rsid w:val="004C4C81"/>
    <w:rsid w:val="004C58B2"/>
    <w:rsid w:val="004C5B50"/>
    <w:rsid w:val="004C62D4"/>
    <w:rsid w:val="004C6844"/>
    <w:rsid w:val="004C6B78"/>
    <w:rsid w:val="004C6E02"/>
    <w:rsid w:val="004C70E3"/>
    <w:rsid w:val="004C729A"/>
    <w:rsid w:val="004C7514"/>
    <w:rsid w:val="004C7DB3"/>
    <w:rsid w:val="004C7E63"/>
    <w:rsid w:val="004D0229"/>
    <w:rsid w:val="004D023F"/>
    <w:rsid w:val="004D09B6"/>
    <w:rsid w:val="004D0AC4"/>
    <w:rsid w:val="004D1577"/>
    <w:rsid w:val="004D15E1"/>
    <w:rsid w:val="004D1617"/>
    <w:rsid w:val="004D183B"/>
    <w:rsid w:val="004D185E"/>
    <w:rsid w:val="004D1918"/>
    <w:rsid w:val="004D225F"/>
    <w:rsid w:val="004D2459"/>
    <w:rsid w:val="004D24EC"/>
    <w:rsid w:val="004D266E"/>
    <w:rsid w:val="004D269E"/>
    <w:rsid w:val="004D2750"/>
    <w:rsid w:val="004D27A2"/>
    <w:rsid w:val="004D2B80"/>
    <w:rsid w:val="004D2B9F"/>
    <w:rsid w:val="004D2D10"/>
    <w:rsid w:val="004D31FD"/>
    <w:rsid w:val="004D351F"/>
    <w:rsid w:val="004D35D7"/>
    <w:rsid w:val="004D3854"/>
    <w:rsid w:val="004D3ABD"/>
    <w:rsid w:val="004D3B77"/>
    <w:rsid w:val="004D3C61"/>
    <w:rsid w:val="004D42F9"/>
    <w:rsid w:val="004D4630"/>
    <w:rsid w:val="004D4A10"/>
    <w:rsid w:val="004D4C09"/>
    <w:rsid w:val="004D4C8D"/>
    <w:rsid w:val="004D4E36"/>
    <w:rsid w:val="004D50FE"/>
    <w:rsid w:val="004D5256"/>
    <w:rsid w:val="004D53DC"/>
    <w:rsid w:val="004D553D"/>
    <w:rsid w:val="004D59BE"/>
    <w:rsid w:val="004D5A94"/>
    <w:rsid w:val="004D5D70"/>
    <w:rsid w:val="004D6099"/>
    <w:rsid w:val="004D60EE"/>
    <w:rsid w:val="004D6125"/>
    <w:rsid w:val="004D63F3"/>
    <w:rsid w:val="004D70A7"/>
    <w:rsid w:val="004D7174"/>
    <w:rsid w:val="004D72B1"/>
    <w:rsid w:val="004D760C"/>
    <w:rsid w:val="004D7B45"/>
    <w:rsid w:val="004D7E02"/>
    <w:rsid w:val="004E0012"/>
    <w:rsid w:val="004E02B5"/>
    <w:rsid w:val="004E0457"/>
    <w:rsid w:val="004E06C3"/>
    <w:rsid w:val="004E0B5D"/>
    <w:rsid w:val="004E0F87"/>
    <w:rsid w:val="004E110C"/>
    <w:rsid w:val="004E145C"/>
    <w:rsid w:val="004E1D04"/>
    <w:rsid w:val="004E2355"/>
    <w:rsid w:val="004E2598"/>
    <w:rsid w:val="004E2609"/>
    <w:rsid w:val="004E312F"/>
    <w:rsid w:val="004E32DE"/>
    <w:rsid w:val="004E33C6"/>
    <w:rsid w:val="004E3A64"/>
    <w:rsid w:val="004E3ABF"/>
    <w:rsid w:val="004E3B9C"/>
    <w:rsid w:val="004E3C25"/>
    <w:rsid w:val="004E43BE"/>
    <w:rsid w:val="004E5ADC"/>
    <w:rsid w:val="004E5E32"/>
    <w:rsid w:val="004E616B"/>
    <w:rsid w:val="004E6807"/>
    <w:rsid w:val="004E6881"/>
    <w:rsid w:val="004E6BC4"/>
    <w:rsid w:val="004E6E69"/>
    <w:rsid w:val="004E7025"/>
    <w:rsid w:val="004E79B7"/>
    <w:rsid w:val="004E7F87"/>
    <w:rsid w:val="004F035E"/>
    <w:rsid w:val="004F08D7"/>
    <w:rsid w:val="004F107F"/>
    <w:rsid w:val="004F15A5"/>
    <w:rsid w:val="004F15ED"/>
    <w:rsid w:val="004F171C"/>
    <w:rsid w:val="004F17C6"/>
    <w:rsid w:val="004F1A25"/>
    <w:rsid w:val="004F1B84"/>
    <w:rsid w:val="004F1D68"/>
    <w:rsid w:val="004F21DB"/>
    <w:rsid w:val="004F24BD"/>
    <w:rsid w:val="004F28B1"/>
    <w:rsid w:val="004F28CA"/>
    <w:rsid w:val="004F2F2D"/>
    <w:rsid w:val="004F2F90"/>
    <w:rsid w:val="004F325D"/>
    <w:rsid w:val="004F35C6"/>
    <w:rsid w:val="004F35D9"/>
    <w:rsid w:val="004F391B"/>
    <w:rsid w:val="004F3D71"/>
    <w:rsid w:val="004F3D85"/>
    <w:rsid w:val="004F4179"/>
    <w:rsid w:val="004F45EB"/>
    <w:rsid w:val="004F49FB"/>
    <w:rsid w:val="004F4BBF"/>
    <w:rsid w:val="004F4DE9"/>
    <w:rsid w:val="004F52B3"/>
    <w:rsid w:val="004F552D"/>
    <w:rsid w:val="004F5563"/>
    <w:rsid w:val="004F60F6"/>
    <w:rsid w:val="004F6690"/>
    <w:rsid w:val="004F68F0"/>
    <w:rsid w:val="004F6939"/>
    <w:rsid w:val="004F6BF5"/>
    <w:rsid w:val="004F6C5E"/>
    <w:rsid w:val="004F6EC2"/>
    <w:rsid w:val="004F7FFB"/>
    <w:rsid w:val="00500170"/>
    <w:rsid w:val="005002CB"/>
    <w:rsid w:val="0050030F"/>
    <w:rsid w:val="0050066E"/>
    <w:rsid w:val="005007DA"/>
    <w:rsid w:val="0050082A"/>
    <w:rsid w:val="005014C6"/>
    <w:rsid w:val="00501604"/>
    <w:rsid w:val="00502139"/>
    <w:rsid w:val="00502183"/>
    <w:rsid w:val="005022FC"/>
    <w:rsid w:val="00502605"/>
    <w:rsid w:val="005028E6"/>
    <w:rsid w:val="00502958"/>
    <w:rsid w:val="0050299C"/>
    <w:rsid w:val="00502A4F"/>
    <w:rsid w:val="00502B4A"/>
    <w:rsid w:val="00502C4C"/>
    <w:rsid w:val="00502E0B"/>
    <w:rsid w:val="00503123"/>
    <w:rsid w:val="00503286"/>
    <w:rsid w:val="0050330A"/>
    <w:rsid w:val="00503504"/>
    <w:rsid w:val="005036BD"/>
    <w:rsid w:val="00503861"/>
    <w:rsid w:val="00503B76"/>
    <w:rsid w:val="00503CD6"/>
    <w:rsid w:val="005049D7"/>
    <w:rsid w:val="005064DF"/>
    <w:rsid w:val="00506AAA"/>
    <w:rsid w:val="00506C00"/>
    <w:rsid w:val="00507320"/>
    <w:rsid w:val="0050737F"/>
    <w:rsid w:val="0050739F"/>
    <w:rsid w:val="00507420"/>
    <w:rsid w:val="00507519"/>
    <w:rsid w:val="0050761A"/>
    <w:rsid w:val="0050791D"/>
    <w:rsid w:val="00507BE6"/>
    <w:rsid w:val="00507C57"/>
    <w:rsid w:val="00507CD4"/>
    <w:rsid w:val="0051025F"/>
    <w:rsid w:val="00510285"/>
    <w:rsid w:val="00510311"/>
    <w:rsid w:val="005105B4"/>
    <w:rsid w:val="005110D9"/>
    <w:rsid w:val="0051156D"/>
    <w:rsid w:val="005120B4"/>
    <w:rsid w:val="0051242D"/>
    <w:rsid w:val="00512454"/>
    <w:rsid w:val="00512C58"/>
    <w:rsid w:val="00513022"/>
    <w:rsid w:val="005138EA"/>
    <w:rsid w:val="00513972"/>
    <w:rsid w:val="00513DBB"/>
    <w:rsid w:val="00513FF0"/>
    <w:rsid w:val="00514B4A"/>
    <w:rsid w:val="005152E6"/>
    <w:rsid w:val="005155CA"/>
    <w:rsid w:val="0051561D"/>
    <w:rsid w:val="00515ACC"/>
    <w:rsid w:val="00515D2E"/>
    <w:rsid w:val="00515E06"/>
    <w:rsid w:val="0051602E"/>
    <w:rsid w:val="005160B3"/>
    <w:rsid w:val="00516926"/>
    <w:rsid w:val="00516C56"/>
    <w:rsid w:val="005170A0"/>
    <w:rsid w:val="005171CF"/>
    <w:rsid w:val="005173B9"/>
    <w:rsid w:val="00517433"/>
    <w:rsid w:val="005176E0"/>
    <w:rsid w:val="00517A2F"/>
    <w:rsid w:val="00517A62"/>
    <w:rsid w:val="005203EC"/>
    <w:rsid w:val="00520696"/>
    <w:rsid w:val="00520AE6"/>
    <w:rsid w:val="00520AED"/>
    <w:rsid w:val="005211A4"/>
    <w:rsid w:val="00521671"/>
    <w:rsid w:val="005216CC"/>
    <w:rsid w:val="005217F8"/>
    <w:rsid w:val="00521AEF"/>
    <w:rsid w:val="00521B50"/>
    <w:rsid w:val="0052206B"/>
    <w:rsid w:val="00522367"/>
    <w:rsid w:val="005225BD"/>
    <w:rsid w:val="00522686"/>
    <w:rsid w:val="00522BED"/>
    <w:rsid w:val="0052360E"/>
    <w:rsid w:val="005236BF"/>
    <w:rsid w:val="00523875"/>
    <w:rsid w:val="005239AF"/>
    <w:rsid w:val="00523DAB"/>
    <w:rsid w:val="00523F98"/>
    <w:rsid w:val="00524580"/>
    <w:rsid w:val="00524F06"/>
    <w:rsid w:val="005255EC"/>
    <w:rsid w:val="005257BE"/>
    <w:rsid w:val="00526263"/>
    <w:rsid w:val="0052631D"/>
    <w:rsid w:val="00526353"/>
    <w:rsid w:val="005263A0"/>
    <w:rsid w:val="0052672C"/>
    <w:rsid w:val="00526941"/>
    <w:rsid w:val="00526D8A"/>
    <w:rsid w:val="00526E74"/>
    <w:rsid w:val="00527712"/>
    <w:rsid w:val="005277F1"/>
    <w:rsid w:val="00527A82"/>
    <w:rsid w:val="00527EFC"/>
    <w:rsid w:val="00527F91"/>
    <w:rsid w:val="00527FDB"/>
    <w:rsid w:val="00530051"/>
    <w:rsid w:val="005304A8"/>
    <w:rsid w:val="00530708"/>
    <w:rsid w:val="00530B29"/>
    <w:rsid w:val="00531BF5"/>
    <w:rsid w:val="00531CB0"/>
    <w:rsid w:val="00532330"/>
    <w:rsid w:val="005325F6"/>
    <w:rsid w:val="0053283B"/>
    <w:rsid w:val="00532B76"/>
    <w:rsid w:val="00532F45"/>
    <w:rsid w:val="0053313D"/>
    <w:rsid w:val="005331C7"/>
    <w:rsid w:val="00533293"/>
    <w:rsid w:val="005332B0"/>
    <w:rsid w:val="005333F1"/>
    <w:rsid w:val="0053389C"/>
    <w:rsid w:val="005344E6"/>
    <w:rsid w:val="00534608"/>
    <w:rsid w:val="005347C0"/>
    <w:rsid w:val="00534C0C"/>
    <w:rsid w:val="00534D96"/>
    <w:rsid w:val="00534DDD"/>
    <w:rsid w:val="0053510E"/>
    <w:rsid w:val="005355CD"/>
    <w:rsid w:val="005359C6"/>
    <w:rsid w:val="00535A0B"/>
    <w:rsid w:val="00535A71"/>
    <w:rsid w:val="00535AE7"/>
    <w:rsid w:val="00535F94"/>
    <w:rsid w:val="00536154"/>
    <w:rsid w:val="00536516"/>
    <w:rsid w:val="00536565"/>
    <w:rsid w:val="005366B3"/>
    <w:rsid w:val="00536BB2"/>
    <w:rsid w:val="0053720D"/>
    <w:rsid w:val="00537509"/>
    <w:rsid w:val="00537926"/>
    <w:rsid w:val="00537D82"/>
    <w:rsid w:val="00537D97"/>
    <w:rsid w:val="00540798"/>
    <w:rsid w:val="00540AE9"/>
    <w:rsid w:val="00540BE5"/>
    <w:rsid w:val="0054125B"/>
    <w:rsid w:val="00541A06"/>
    <w:rsid w:val="00542200"/>
    <w:rsid w:val="0054277E"/>
    <w:rsid w:val="005428D4"/>
    <w:rsid w:val="00542B83"/>
    <w:rsid w:val="00542C0C"/>
    <w:rsid w:val="00542DCF"/>
    <w:rsid w:val="005430BF"/>
    <w:rsid w:val="005436BD"/>
    <w:rsid w:val="00543FCD"/>
    <w:rsid w:val="0054412C"/>
    <w:rsid w:val="0054414F"/>
    <w:rsid w:val="00544389"/>
    <w:rsid w:val="00544481"/>
    <w:rsid w:val="005456FC"/>
    <w:rsid w:val="0054574F"/>
    <w:rsid w:val="0054582C"/>
    <w:rsid w:val="00545893"/>
    <w:rsid w:val="00545A3A"/>
    <w:rsid w:val="00545B67"/>
    <w:rsid w:val="00545BD7"/>
    <w:rsid w:val="00545C5C"/>
    <w:rsid w:val="00545D68"/>
    <w:rsid w:val="00545F69"/>
    <w:rsid w:val="0054626B"/>
    <w:rsid w:val="00546403"/>
    <w:rsid w:val="005468E6"/>
    <w:rsid w:val="00546C65"/>
    <w:rsid w:val="00546E5B"/>
    <w:rsid w:val="005475B4"/>
    <w:rsid w:val="00547A8C"/>
    <w:rsid w:val="00547B13"/>
    <w:rsid w:val="00547CAF"/>
    <w:rsid w:val="00547F65"/>
    <w:rsid w:val="005509E6"/>
    <w:rsid w:val="00551009"/>
    <w:rsid w:val="005515F5"/>
    <w:rsid w:val="00551AD2"/>
    <w:rsid w:val="00551BB2"/>
    <w:rsid w:val="005520D7"/>
    <w:rsid w:val="005521AF"/>
    <w:rsid w:val="00552250"/>
    <w:rsid w:val="005522B8"/>
    <w:rsid w:val="00552D7A"/>
    <w:rsid w:val="00553228"/>
    <w:rsid w:val="00553304"/>
    <w:rsid w:val="00553442"/>
    <w:rsid w:val="005537DB"/>
    <w:rsid w:val="005537EA"/>
    <w:rsid w:val="00553847"/>
    <w:rsid w:val="005538DA"/>
    <w:rsid w:val="00553BF5"/>
    <w:rsid w:val="00553C29"/>
    <w:rsid w:val="00553C3E"/>
    <w:rsid w:val="00553CB0"/>
    <w:rsid w:val="00553EB8"/>
    <w:rsid w:val="005540E4"/>
    <w:rsid w:val="00554170"/>
    <w:rsid w:val="00554231"/>
    <w:rsid w:val="00554499"/>
    <w:rsid w:val="00554501"/>
    <w:rsid w:val="005545B1"/>
    <w:rsid w:val="0055471B"/>
    <w:rsid w:val="005549B1"/>
    <w:rsid w:val="005559BB"/>
    <w:rsid w:val="005559FA"/>
    <w:rsid w:val="00555C77"/>
    <w:rsid w:val="00555FFF"/>
    <w:rsid w:val="00556063"/>
    <w:rsid w:val="0055609B"/>
    <w:rsid w:val="00556291"/>
    <w:rsid w:val="005567E0"/>
    <w:rsid w:val="00556BAA"/>
    <w:rsid w:val="00556CA6"/>
    <w:rsid w:val="00556D16"/>
    <w:rsid w:val="00556D25"/>
    <w:rsid w:val="005570CD"/>
    <w:rsid w:val="005579B2"/>
    <w:rsid w:val="005579D1"/>
    <w:rsid w:val="00557C1A"/>
    <w:rsid w:val="005600A5"/>
    <w:rsid w:val="005602E9"/>
    <w:rsid w:val="0056033C"/>
    <w:rsid w:val="005604BE"/>
    <w:rsid w:val="00560550"/>
    <w:rsid w:val="00560AF9"/>
    <w:rsid w:val="00560B11"/>
    <w:rsid w:val="00560B4C"/>
    <w:rsid w:val="00560D59"/>
    <w:rsid w:val="00560D93"/>
    <w:rsid w:val="00560EFF"/>
    <w:rsid w:val="00561864"/>
    <w:rsid w:val="00561B84"/>
    <w:rsid w:val="00562074"/>
    <w:rsid w:val="00562DDE"/>
    <w:rsid w:val="005633C6"/>
    <w:rsid w:val="005633F7"/>
    <w:rsid w:val="0056381E"/>
    <w:rsid w:val="00563CC9"/>
    <w:rsid w:val="005643F5"/>
    <w:rsid w:val="00564C9D"/>
    <w:rsid w:val="00564EB5"/>
    <w:rsid w:val="00564FA4"/>
    <w:rsid w:val="00565092"/>
    <w:rsid w:val="00565112"/>
    <w:rsid w:val="005652C9"/>
    <w:rsid w:val="005653EB"/>
    <w:rsid w:val="0056547E"/>
    <w:rsid w:val="005655C5"/>
    <w:rsid w:val="005658C7"/>
    <w:rsid w:val="00565AC1"/>
    <w:rsid w:val="00565EF4"/>
    <w:rsid w:val="0056642B"/>
    <w:rsid w:val="0056693F"/>
    <w:rsid w:val="00566979"/>
    <w:rsid w:val="00566B95"/>
    <w:rsid w:val="00566D60"/>
    <w:rsid w:val="005674E9"/>
    <w:rsid w:val="0056750F"/>
    <w:rsid w:val="00567676"/>
    <w:rsid w:val="00567741"/>
    <w:rsid w:val="0056794D"/>
    <w:rsid w:val="00567985"/>
    <w:rsid w:val="00567A35"/>
    <w:rsid w:val="00567C69"/>
    <w:rsid w:val="00570000"/>
    <w:rsid w:val="0057092A"/>
    <w:rsid w:val="00570BEF"/>
    <w:rsid w:val="00570E88"/>
    <w:rsid w:val="005711D8"/>
    <w:rsid w:val="0057150A"/>
    <w:rsid w:val="005718C2"/>
    <w:rsid w:val="00571D13"/>
    <w:rsid w:val="00571D70"/>
    <w:rsid w:val="00571E64"/>
    <w:rsid w:val="00572253"/>
    <w:rsid w:val="0057235C"/>
    <w:rsid w:val="00572566"/>
    <w:rsid w:val="0057264C"/>
    <w:rsid w:val="00572FB6"/>
    <w:rsid w:val="0057354D"/>
    <w:rsid w:val="005736B3"/>
    <w:rsid w:val="00573837"/>
    <w:rsid w:val="00573953"/>
    <w:rsid w:val="0057443E"/>
    <w:rsid w:val="0057523E"/>
    <w:rsid w:val="0057554F"/>
    <w:rsid w:val="00575E00"/>
    <w:rsid w:val="00575EAA"/>
    <w:rsid w:val="00576674"/>
    <w:rsid w:val="005767DA"/>
    <w:rsid w:val="00576C16"/>
    <w:rsid w:val="00576F14"/>
    <w:rsid w:val="005770E4"/>
    <w:rsid w:val="0057743D"/>
    <w:rsid w:val="0057747A"/>
    <w:rsid w:val="005775E9"/>
    <w:rsid w:val="00580B86"/>
    <w:rsid w:val="005819E4"/>
    <w:rsid w:val="00581E4D"/>
    <w:rsid w:val="00581F7E"/>
    <w:rsid w:val="00582230"/>
    <w:rsid w:val="00582397"/>
    <w:rsid w:val="005824D0"/>
    <w:rsid w:val="005829A4"/>
    <w:rsid w:val="00582DD7"/>
    <w:rsid w:val="005831E4"/>
    <w:rsid w:val="005836D3"/>
    <w:rsid w:val="005840E5"/>
    <w:rsid w:val="00584245"/>
    <w:rsid w:val="0058462F"/>
    <w:rsid w:val="005849CE"/>
    <w:rsid w:val="005851C6"/>
    <w:rsid w:val="00585546"/>
    <w:rsid w:val="005858FE"/>
    <w:rsid w:val="00585A62"/>
    <w:rsid w:val="00585E06"/>
    <w:rsid w:val="0058629F"/>
    <w:rsid w:val="005863FB"/>
    <w:rsid w:val="005869B5"/>
    <w:rsid w:val="00586C80"/>
    <w:rsid w:val="00586E5A"/>
    <w:rsid w:val="0058799F"/>
    <w:rsid w:val="00587D13"/>
    <w:rsid w:val="00587D81"/>
    <w:rsid w:val="00587E95"/>
    <w:rsid w:val="0059040C"/>
    <w:rsid w:val="005907EA"/>
    <w:rsid w:val="00591341"/>
    <w:rsid w:val="00591435"/>
    <w:rsid w:val="0059162F"/>
    <w:rsid w:val="0059173F"/>
    <w:rsid w:val="00591B66"/>
    <w:rsid w:val="0059211E"/>
    <w:rsid w:val="0059235D"/>
    <w:rsid w:val="0059296D"/>
    <w:rsid w:val="00592CEF"/>
    <w:rsid w:val="00592E57"/>
    <w:rsid w:val="00592FB6"/>
    <w:rsid w:val="0059323D"/>
    <w:rsid w:val="00593335"/>
    <w:rsid w:val="00593616"/>
    <w:rsid w:val="00593E9C"/>
    <w:rsid w:val="00593ED8"/>
    <w:rsid w:val="0059400C"/>
    <w:rsid w:val="0059449F"/>
    <w:rsid w:val="00594837"/>
    <w:rsid w:val="005949D8"/>
    <w:rsid w:val="00594BC3"/>
    <w:rsid w:val="00595092"/>
    <w:rsid w:val="005954FF"/>
    <w:rsid w:val="00595723"/>
    <w:rsid w:val="00595774"/>
    <w:rsid w:val="00595889"/>
    <w:rsid w:val="00595AC2"/>
    <w:rsid w:val="00595C62"/>
    <w:rsid w:val="00595E7C"/>
    <w:rsid w:val="00596495"/>
    <w:rsid w:val="005964AD"/>
    <w:rsid w:val="005964DB"/>
    <w:rsid w:val="0059678C"/>
    <w:rsid w:val="0059738C"/>
    <w:rsid w:val="00597A91"/>
    <w:rsid w:val="00597EBF"/>
    <w:rsid w:val="005A0132"/>
    <w:rsid w:val="005A0173"/>
    <w:rsid w:val="005A0544"/>
    <w:rsid w:val="005A0830"/>
    <w:rsid w:val="005A08C7"/>
    <w:rsid w:val="005A0CA3"/>
    <w:rsid w:val="005A10E2"/>
    <w:rsid w:val="005A139F"/>
    <w:rsid w:val="005A18C1"/>
    <w:rsid w:val="005A197C"/>
    <w:rsid w:val="005A1982"/>
    <w:rsid w:val="005A28CB"/>
    <w:rsid w:val="005A2B3C"/>
    <w:rsid w:val="005A2D3E"/>
    <w:rsid w:val="005A2ED2"/>
    <w:rsid w:val="005A3206"/>
    <w:rsid w:val="005A33E8"/>
    <w:rsid w:val="005A3657"/>
    <w:rsid w:val="005A3F15"/>
    <w:rsid w:val="005A41EE"/>
    <w:rsid w:val="005A4940"/>
    <w:rsid w:val="005A4956"/>
    <w:rsid w:val="005A5046"/>
    <w:rsid w:val="005A520E"/>
    <w:rsid w:val="005A5690"/>
    <w:rsid w:val="005A58E7"/>
    <w:rsid w:val="005A624D"/>
    <w:rsid w:val="005A6401"/>
    <w:rsid w:val="005A68B4"/>
    <w:rsid w:val="005A6910"/>
    <w:rsid w:val="005A6969"/>
    <w:rsid w:val="005A6BA9"/>
    <w:rsid w:val="005A6C79"/>
    <w:rsid w:val="005A6FB1"/>
    <w:rsid w:val="005A71F4"/>
    <w:rsid w:val="005A7244"/>
    <w:rsid w:val="005A7296"/>
    <w:rsid w:val="005A7407"/>
    <w:rsid w:val="005A787C"/>
    <w:rsid w:val="005A7D2A"/>
    <w:rsid w:val="005A7DCE"/>
    <w:rsid w:val="005A7E77"/>
    <w:rsid w:val="005B000C"/>
    <w:rsid w:val="005B0783"/>
    <w:rsid w:val="005B101D"/>
    <w:rsid w:val="005B16EC"/>
    <w:rsid w:val="005B1753"/>
    <w:rsid w:val="005B1C0C"/>
    <w:rsid w:val="005B1D7C"/>
    <w:rsid w:val="005B1E3C"/>
    <w:rsid w:val="005B238C"/>
    <w:rsid w:val="005B2B12"/>
    <w:rsid w:val="005B31BF"/>
    <w:rsid w:val="005B31D5"/>
    <w:rsid w:val="005B3213"/>
    <w:rsid w:val="005B3695"/>
    <w:rsid w:val="005B3AE4"/>
    <w:rsid w:val="005B3BB8"/>
    <w:rsid w:val="005B3BE4"/>
    <w:rsid w:val="005B41EC"/>
    <w:rsid w:val="005B4658"/>
    <w:rsid w:val="005B4AA3"/>
    <w:rsid w:val="005B50B0"/>
    <w:rsid w:val="005B5424"/>
    <w:rsid w:val="005B5714"/>
    <w:rsid w:val="005B579B"/>
    <w:rsid w:val="005B5D6B"/>
    <w:rsid w:val="005B5F7A"/>
    <w:rsid w:val="005B6359"/>
    <w:rsid w:val="005B65B7"/>
    <w:rsid w:val="005B66C9"/>
    <w:rsid w:val="005B6885"/>
    <w:rsid w:val="005B6AD4"/>
    <w:rsid w:val="005B6BFC"/>
    <w:rsid w:val="005B6F70"/>
    <w:rsid w:val="005B708A"/>
    <w:rsid w:val="005B70BF"/>
    <w:rsid w:val="005B7140"/>
    <w:rsid w:val="005B75E5"/>
    <w:rsid w:val="005B7662"/>
    <w:rsid w:val="005B7B0F"/>
    <w:rsid w:val="005B7C3A"/>
    <w:rsid w:val="005B7CBA"/>
    <w:rsid w:val="005C0070"/>
    <w:rsid w:val="005C00BA"/>
    <w:rsid w:val="005C06B1"/>
    <w:rsid w:val="005C06BD"/>
    <w:rsid w:val="005C08AD"/>
    <w:rsid w:val="005C108E"/>
    <w:rsid w:val="005C15F8"/>
    <w:rsid w:val="005C17C9"/>
    <w:rsid w:val="005C240C"/>
    <w:rsid w:val="005C244D"/>
    <w:rsid w:val="005C27BE"/>
    <w:rsid w:val="005C2F12"/>
    <w:rsid w:val="005C3245"/>
    <w:rsid w:val="005C3505"/>
    <w:rsid w:val="005C3685"/>
    <w:rsid w:val="005C36FE"/>
    <w:rsid w:val="005C3C1B"/>
    <w:rsid w:val="005C4114"/>
    <w:rsid w:val="005C4AEE"/>
    <w:rsid w:val="005C4DD6"/>
    <w:rsid w:val="005C56DF"/>
    <w:rsid w:val="005C587C"/>
    <w:rsid w:val="005C5BC3"/>
    <w:rsid w:val="005C69AF"/>
    <w:rsid w:val="005C6B2A"/>
    <w:rsid w:val="005C6DDC"/>
    <w:rsid w:val="005C7011"/>
    <w:rsid w:val="005C7444"/>
    <w:rsid w:val="005C7654"/>
    <w:rsid w:val="005C7974"/>
    <w:rsid w:val="005D021E"/>
    <w:rsid w:val="005D06DE"/>
    <w:rsid w:val="005D0BFD"/>
    <w:rsid w:val="005D0DD4"/>
    <w:rsid w:val="005D0E8A"/>
    <w:rsid w:val="005D18C2"/>
    <w:rsid w:val="005D1A28"/>
    <w:rsid w:val="005D1A8C"/>
    <w:rsid w:val="005D1D29"/>
    <w:rsid w:val="005D20B0"/>
    <w:rsid w:val="005D2112"/>
    <w:rsid w:val="005D23AE"/>
    <w:rsid w:val="005D24DD"/>
    <w:rsid w:val="005D2584"/>
    <w:rsid w:val="005D27EB"/>
    <w:rsid w:val="005D2910"/>
    <w:rsid w:val="005D2C80"/>
    <w:rsid w:val="005D2F3B"/>
    <w:rsid w:val="005D3005"/>
    <w:rsid w:val="005D328B"/>
    <w:rsid w:val="005D3493"/>
    <w:rsid w:val="005D3AF1"/>
    <w:rsid w:val="005D3C4B"/>
    <w:rsid w:val="005D3C61"/>
    <w:rsid w:val="005D4627"/>
    <w:rsid w:val="005D47E4"/>
    <w:rsid w:val="005D50E5"/>
    <w:rsid w:val="005D5427"/>
    <w:rsid w:val="005D54C9"/>
    <w:rsid w:val="005D54EF"/>
    <w:rsid w:val="005D574D"/>
    <w:rsid w:val="005D57D6"/>
    <w:rsid w:val="005D5925"/>
    <w:rsid w:val="005D61C1"/>
    <w:rsid w:val="005D62AE"/>
    <w:rsid w:val="005D631C"/>
    <w:rsid w:val="005D6599"/>
    <w:rsid w:val="005D6892"/>
    <w:rsid w:val="005D7059"/>
    <w:rsid w:val="005D7067"/>
    <w:rsid w:val="005D794C"/>
    <w:rsid w:val="005D7B7A"/>
    <w:rsid w:val="005D7C66"/>
    <w:rsid w:val="005E0683"/>
    <w:rsid w:val="005E09A2"/>
    <w:rsid w:val="005E1484"/>
    <w:rsid w:val="005E1676"/>
    <w:rsid w:val="005E1807"/>
    <w:rsid w:val="005E1B05"/>
    <w:rsid w:val="005E1D42"/>
    <w:rsid w:val="005E1F36"/>
    <w:rsid w:val="005E2096"/>
    <w:rsid w:val="005E2353"/>
    <w:rsid w:val="005E2768"/>
    <w:rsid w:val="005E27A7"/>
    <w:rsid w:val="005E2963"/>
    <w:rsid w:val="005E2B9A"/>
    <w:rsid w:val="005E2BEF"/>
    <w:rsid w:val="005E2C42"/>
    <w:rsid w:val="005E2F6D"/>
    <w:rsid w:val="005E2FAE"/>
    <w:rsid w:val="005E30D0"/>
    <w:rsid w:val="005E472C"/>
    <w:rsid w:val="005E485C"/>
    <w:rsid w:val="005E49B0"/>
    <w:rsid w:val="005E4EBA"/>
    <w:rsid w:val="005E545C"/>
    <w:rsid w:val="005E56C0"/>
    <w:rsid w:val="005E5755"/>
    <w:rsid w:val="005E57DA"/>
    <w:rsid w:val="005E5D4B"/>
    <w:rsid w:val="005E5D73"/>
    <w:rsid w:val="005E5D77"/>
    <w:rsid w:val="005E62BD"/>
    <w:rsid w:val="005E66B1"/>
    <w:rsid w:val="005E6AA6"/>
    <w:rsid w:val="005E6C78"/>
    <w:rsid w:val="005E6C7C"/>
    <w:rsid w:val="005E6F64"/>
    <w:rsid w:val="005E7399"/>
    <w:rsid w:val="005E772B"/>
    <w:rsid w:val="005E77E2"/>
    <w:rsid w:val="005F01A5"/>
    <w:rsid w:val="005F052C"/>
    <w:rsid w:val="005F0753"/>
    <w:rsid w:val="005F0772"/>
    <w:rsid w:val="005F0946"/>
    <w:rsid w:val="005F0A45"/>
    <w:rsid w:val="005F228B"/>
    <w:rsid w:val="005F23D1"/>
    <w:rsid w:val="005F240C"/>
    <w:rsid w:val="005F2534"/>
    <w:rsid w:val="005F3506"/>
    <w:rsid w:val="005F3810"/>
    <w:rsid w:val="005F3D62"/>
    <w:rsid w:val="005F3E31"/>
    <w:rsid w:val="005F3E82"/>
    <w:rsid w:val="005F4140"/>
    <w:rsid w:val="005F41B1"/>
    <w:rsid w:val="005F4228"/>
    <w:rsid w:val="005F478D"/>
    <w:rsid w:val="005F47F5"/>
    <w:rsid w:val="005F4BC2"/>
    <w:rsid w:val="005F4E29"/>
    <w:rsid w:val="005F52E0"/>
    <w:rsid w:val="005F54F1"/>
    <w:rsid w:val="005F5686"/>
    <w:rsid w:val="005F5E6C"/>
    <w:rsid w:val="005F60C5"/>
    <w:rsid w:val="005F642F"/>
    <w:rsid w:val="005F67B3"/>
    <w:rsid w:val="005F700C"/>
    <w:rsid w:val="005F710B"/>
    <w:rsid w:val="005F7196"/>
    <w:rsid w:val="005F7533"/>
    <w:rsid w:val="005F77A1"/>
    <w:rsid w:val="005F7AE0"/>
    <w:rsid w:val="006002AB"/>
    <w:rsid w:val="006003B3"/>
    <w:rsid w:val="0060050C"/>
    <w:rsid w:val="00600641"/>
    <w:rsid w:val="0060080B"/>
    <w:rsid w:val="00600B10"/>
    <w:rsid w:val="00600C98"/>
    <w:rsid w:val="00600F7E"/>
    <w:rsid w:val="0060104E"/>
    <w:rsid w:val="00601534"/>
    <w:rsid w:val="00601D62"/>
    <w:rsid w:val="00601DEE"/>
    <w:rsid w:val="00602F81"/>
    <w:rsid w:val="00603063"/>
    <w:rsid w:val="0060345D"/>
    <w:rsid w:val="00603687"/>
    <w:rsid w:val="00603C99"/>
    <w:rsid w:val="0060427D"/>
    <w:rsid w:val="006044D5"/>
    <w:rsid w:val="0060488F"/>
    <w:rsid w:val="00604954"/>
    <w:rsid w:val="00604ACC"/>
    <w:rsid w:val="00604C9C"/>
    <w:rsid w:val="006056BE"/>
    <w:rsid w:val="00605992"/>
    <w:rsid w:val="006062BA"/>
    <w:rsid w:val="00606A23"/>
    <w:rsid w:val="00606BB2"/>
    <w:rsid w:val="00606BCE"/>
    <w:rsid w:val="00606E12"/>
    <w:rsid w:val="00606E2C"/>
    <w:rsid w:val="00606E5A"/>
    <w:rsid w:val="006073A2"/>
    <w:rsid w:val="00607A7F"/>
    <w:rsid w:val="00607C1D"/>
    <w:rsid w:val="00610002"/>
    <w:rsid w:val="006100CE"/>
    <w:rsid w:val="0061055D"/>
    <w:rsid w:val="0061128A"/>
    <w:rsid w:val="00611470"/>
    <w:rsid w:val="00611671"/>
    <w:rsid w:val="006116DB"/>
    <w:rsid w:val="006119E6"/>
    <w:rsid w:val="00611B68"/>
    <w:rsid w:val="0061205D"/>
    <w:rsid w:val="0061223A"/>
    <w:rsid w:val="0061243C"/>
    <w:rsid w:val="006124AF"/>
    <w:rsid w:val="0061256C"/>
    <w:rsid w:val="006127D5"/>
    <w:rsid w:val="00612D7C"/>
    <w:rsid w:val="00612F29"/>
    <w:rsid w:val="006135A7"/>
    <w:rsid w:val="00613715"/>
    <w:rsid w:val="00613AAF"/>
    <w:rsid w:val="00613C82"/>
    <w:rsid w:val="00613CB8"/>
    <w:rsid w:val="00613D9B"/>
    <w:rsid w:val="00613DC2"/>
    <w:rsid w:val="00613DD7"/>
    <w:rsid w:val="00613F03"/>
    <w:rsid w:val="0061410A"/>
    <w:rsid w:val="006142D5"/>
    <w:rsid w:val="006142FA"/>
    <w:rsid w:val="00614493"/>
    <w:rsid w:val="006144C7"/>
    <w:rsid w:val="00614728"/>
    <w:rsid w:val="00614891"/>
    <w:rsid w:val="006148DC"/>
    <w:rsid w:val="00614D46"/>
    <w:rsid w:val="00615303"/>
    <w:rsid w:val="0061536D"/>
    <w:rsid w:val="006153E2"/>
    <w:rsid w:val="00615402"/>
    <w:rsid w:val="00615488"/>
    <w:rsid w:val="00615A00"/>
    <w:rsid w:val="00615FBA"/>
    <w:rsid w:val="0061619C"/>
    <w:rsid w:val="0061656A"/>
    <w:rsid w:val="0061682B"/>
    <w:rsid w:val="006168A2"/>
    <w:rsid w:val="006169C4"/>
    <w:rsid w:val="00616E3F"/>
    <w:rsid w:val="00616FCB"/>
    <w:rsid w:val="006170CA"/>
    <w:rsid w:val="00617251"/>
    <w:rsid w:val="00617399"/>
    <w:rsid w:val="006177A8"/>
    <w:rsid w:val="00617B74"/>
    <w:rsid w:val="0062028C"/>
    <w:rsid w:val="006208CB"/>
    <w:rsid w:val="00620A33"/>
    <w:rsid w:val="00620CFB"/>
    <w:rsid w:val="00620DCC"/>
    <w:rsid w:val="00620EA2"/>
    <w:rsid w:val="0062111A"/>
    <w:rsid w:val="00621851"/>
    <w:rsid w:val="00621868"/>
    <w:rsid w:val="00621EF2"/>
    <w:rsid w:val="00621F48"/>
    <w:rsid w:val="006226F2"/>
    <w:rsid w:val="00622766"/>
    <w:rsid w:val="00622B9D"/>
    <w:rsid w:val="00622BE9"/>
    <w:rsid w:val="00623056"/>
    <w:rsid w:val="006232F1"/>
    <w:rsid w:val="0062335E"/>
    <w:rsid w:val="00623374"/>
    <w:rsid w:val="00623D7D"/>
    <w:rsid w:val="006242FF"/>
    <w:rsid w:val="00624662"/>
    <w:rsid w:val="006246E5"/>
    <w:rsid w:val="00624B71"/>
    <w:rsid w:val="00624CC2"/>
    <w:rsid w:val="00624E3E"/>
    <w:rsid w:val="00624EE8"/>
    <w:rsid w:val="00624EF8"/>
    <w:rsid w:val="00625029"/>
    <w:rsid w:val="006258C8"/>
    <w:rsid w:val="00625A50"/>
    <w:rsid w:val="00625BBA"/>
    <w:rsid w:val="00625BCD"/>
    <w:rsid w:val="0062643E"/>
    <w:rsid w:val="006265D1"/>
    <w:rsid w:val="006265EA"/>
    <w:rsid w:val="006266C2"/>
    <w:rsid w:val="006268FB"/>
    <w:rsid w:val="00626F2F"/>
    <w:rsid w:val="006274AD"/>
    <w:rsid w:val="0062760C"/>
    <w:rsid w:val="0062781E"/>
    <w:rsid w:val="00627C9F"/>
    <w:rsid w:val="00627E2F"/>
    <w:rsid w:val="00627EA1"/>
    <w:rsid w:val="00630134"/>
    <w:rsid w:val="00630DD1"/>
    <w:rsid w:val="006311A5"/>
    <w:rsid w:val="00631442"/>
    <w:rsid w:val="006314CB"/>
    <w:rsid w:val="0063161E"/>
    <w:rsid w:val="00631673"/>
    <w:rsid w:val="00631EA0"/>
    <w:rsid w:val="006324B1"/>
    <w:rsid w:val="006326CD"/>
    <w:rsid w:val="0063274C"/>
    <w:rsid w:val="00633815"/>
    <w:rsid w:val="0063385C"/>
    <w:rsid w:val="00633B72"/>
    <w:rsid w:val="00633C4C"/>
    <w:rsid w:val="00633F48"/>
    <w:rsid w:val="00634440"/>
    <w:rsid w:val="00634441"/>
    <w:rsid w:val="00634739"/>
    <w:rsid w:val="006348F2"/>
    <w:rsid w:val="00634EB6"/>
    <w:rsid w:val="00634FAE"/>
    <w:rsid w:val="0063501E"/>
    <w:rsid w:val="006354E2"/>
    <w:rsid w:val="00635735"/>
    <w:rsid w:val="006358D3"/>
    <w:rsid w:val="006358E4"/>
    <w:rsid w:val="00635A05"/>
    <w:rsid w:val="00635EEF"/>
    <w:rsid w:val="0063615D"/>
    <w:rsid w:val="0063621E"/>
    <w:rsid w:val="0063638C"/>
    <w:rsid w:val="00636680"/>
    <w:rsid w:val="006368DE"/>
    <w:rsid w:val="00636AAC"/>
    <w:rsid w:val="00636DEB"/>
    <w:rsid w:val="006374FE"/>
    <w:rsid w:val="0063793F"/>
    <w:rsid w:val="00637D82"/>
    <w:rsid w:val="00637F27"/>
    <w:rsid w:val="00637FCD"/>
    <w:rsid w:val="00640101"/>
    <w:rsid w:val="006405B7"/>
    <w:rsid w:val="0064076B"/>
    <w:rsid w:val="006409C0"/>
    <w:rsid w:val="00640C72"/>
    <w:rsid w:val="006411F7"/>
    <w:rsid w:val="0064149D"/>
    <w:rsid w:val="006415BE"/>
    <w:rsid w:val="00642004"/>
    <w:rsid w:val="0064275A"/>
    <w:rsid w:val="00642842"/>
    <w:rsid w:val="00642D50"/>
    <w:rsid w:val="00642D88"/>
    <w:rsid w:val="00642FF6"/>
    <w:rsid w:val="00643260"/>
    <w:rsid w:val="006432F7"/>
    <w:rsid w:val="0064344A"/>
    <w:rsid w:val="006436AD"/>
    <w:rsid w:val="00643DE1"/>
    <w:rsid w:val="006440D9"/>
    <w:rsid w:val="00644177"/>
    <w:rsid w:val="00644850"/>
    <w:rsid w:val="00644AE4"/>
    <w:rsid w:val="00644BB5"/>
    <w:rsid w:val="00644BEB"/>
    <w:rsid w:val="00644C12"/>
    <w:rsid w:val="00644D3D"/>
    <w:rsid w:val="00644E0F"/>
    <w:rsid w:val="00644EA4"/>
    <w:rsid w:val="006453CC"/>
    <w:rsid w:val="006454ED"/>
    <w:rsid w:val="00645634"/>
    <w:rsid w:val="00646223"/>
    <w:rsid w:val="00646360"/>
    <w:rsid w:val="00646721"/>
    <w:rsid w:val="00646766"/>
    <w:rsid w:val="00646B46"/>
    <w:rsid w:val="00646BDD"/>
    <w:rsid w:val="00646CE9"/>
    <w:rsid w:val="006470A8"/>
    <w:rsid w:val="0064772F"/>
    <w:rsid w:val="00647A5F"/>
    <w:rsid w:val="00647B0A"/>
    <w:rsid w:val="00647F80"/>
    <w:rsid w:val="0065006E"/>
    <w:rsid w:val="00650340"/>
    <w:rsid w:val="006509B1"/>
    <w:rsid w:val="00651049"/>
    <w:rsid w:val="006515EB"/>
    <w:rsid w:val="00651849"/>
    <w:rsid w:val="00651E58"/>
    <w:rsid w:val="00651F4E"/>
    <w:rsid w:val="0065241C"/>
    <w:rsid w:val="0065270D"/>
    <w:rsid w:val="006528A6"/>
    <w:rsid w:val="00652948"/>
    <w:rsid w:val="00652EAE"/>
    <w:rsid w:val="00652F6E"/>
    <w:rsid w:val="00653069"/>
    <w:rsid w:val="006536A5"/>
    <w:rsid w:val="00653A6D"/>
    <w:rsid w:val="00654020"/>
    <w:rsid w:val="0065412E"/>
    <w:rsid w:val="006543CE"/>
    <w:rsid w:val="006544EC"/>
    <w:rsid w:val="00654686"/>
    <w:rsid w:val="00654D47"/>
    <w:rsid w:val="00654EEA"/>
    <w:rsid w:val="00654F29"/>
    <w:rsid w:val="00654FE9"/>
    <w:rsid w:val="00655212"/>
    <w:rsid w:val="0065560B"/>
    <w:rsid w:val="006556A8"/>
    <w:rsid w:val="00655A2D"/>
    <w:rsid w:val="00655C9E"/>
    <w:rsid w:val="00655CA8"/>
    <w:rsid w:val="00656416"/>
    <w:rsid w:val="006566A2"/>
    <w:rsid w:val="0065671B"/>
    <w:rsid w:val="00656B95"/>
    <w:rsid w:val="0065726D"/>
    <w:rsid w:val="0065777B"/>
    <w:rsid w:val="006579D9"/>
    <w:rsid w:val="00657CDD"/>
    <w:rsid w:val="00657D1C"/>
    <w:rsid w:val="00657E6F"/>
    <w:rsid w:val="00657FA8"/>
    <w:rsid w:val="00660061"/>
    <w:rsid w:val="006602E0"/>
    <w:rsid w:val="006607DF"/>
    <w:rsid w:val="00660881"/>
    <w:rsid w:val="00661044"/>
    <w:rsid w:val="0066170D"/>
    <w:rsid w:val="00661AB1"/>
    <w:rsid w:val="00661ADF"/>
    <w:rsid w:val="00661D67"/>
    <w:rsid w:val="00661D73"/>
    <w:rsid w:val="006625BC"/>
    <w:rsid w:val="006627D8"/>
    <w:rsid w:val="00662906"/>
    <w:rsid w:val="00662D60"/>
    <w:rsid w:val="006630E5"/>
    <w:rsid w:val="00663369"/>
    <w:rsid w:val="00663509"/>
    <w:rsid w:val="006635E0"/>
    <w:rsid w:val="0066386D"/>
    <w:rsid w:val="0066407C"/>
    <w:rsid w:val="0066433F"/>
    <w:rsid w:val="00664923"/>
    <w:rsid w:val="00664A96"/>
    <w:rsid w:val="00664EDA"/>
    <w:rsid w:val="0066525B"/>
    <w:rsid w:val="00665457"/>
    <w:rsid w:val="00665833"/>
    <w:rsid w:val="0066594C"/>
    <w:rsid w:val="00665F30"/>
    <w:rsid w:val="0066626D"/>
    <w:rsid w:val="006662D9"/>
    <w:rsid w:val="00666452"/>
    <w:rsid w:val="0066648B"/>
    <w:rsid w:val="00666A24"/>
    <w:rsid w:val="00667102"/>
    <w:rsid w:val="00667AF2"/>
    <w:rsid w:val="00667C3B"/>
    <w:rsid w:val="00667D45"/>
    <w:rsid w:val="006703E9"/>
    <w:rsid w:val="006704B6"/>
    <w:rsid w:val="006709E0"/>
    <w:rsid w:val="00670DA5"/>
    <w:rsid w:val="00670FE6"/>
    <w:rsid w:val="006710CD"/>
    <w:rsid w:val="0067151F"/>
    <w:rsid w:val="00671540"/>
    <w:rsid w:val="00671E8A"/>
    <w:rsid w:val="006724CA"/>
    <w:rsid w:val="0067257B"/>
    <w:rsid w:val="0067267B"/>
    <w:rsid w:val="00672A1F"/>
    <w:rsid w:val="00672DC5"/>
    <w:rsid w:val="006730D4"/>
    <w:rsid w:val="0067366D"/>
    <w:rsid w:val="006739D1"/>
    <w:rsid w:val="00673BA4"/>
    <w:rsid w:val="00673E3E"/>
    <w:rsid w:val="00674040"/>
    <w:rsid w:val="00674DDC"/>
    <w:rsid w:val="0067523A"/>
    <w:rsid w:val="0067581A"/>
    <w:rsid w:val="00675A09"/>
    <w:rsid w:val="00675A40"/>
    <w:rsid w:val="00675ECF"/>
    <w:rsid w:val="00676052"/>
    <w:rsid w:val="006760F2"/>
    <w:rsid w:val="006762A7"/>
    <w:rsid w:val="006763B2"/>
    <w:rsid w:val="00676F12"/>
    <w:rsid w:val="006772CB"/>
    <w:rsid w:val="00677371"/>
    <w:rsid w:val="006774CB"/>
    <w:rsid w:val="00677769"/>
    <w:rsid w:val="00677896"/>
    <w:rsid w:val="006800D3"/>
    <w:rsid w:val="006804C6"/>
    <w:rsid w:val="006807F2"/>
    <w:rsid w:val="0068097A"/>
    <w:rsid w:val="00680F52"/>
    <w:rsid w:val="006814D4"/>
    <w:rsid w:val="00681590"/>
    <w:rsid w:val="00681C47"/>
    <w:rsid w:val="00681F2C"/>
    <w:rsid w:val="00682111"/>
    <w:rsid w:val="006822F8"/>
    <w:rsid w:val="006828D9"/>
    <w:rsid w:val="0068294D"/>
    <w:rsid w:val="00682950"/>
    <w:rsid w:val="00682C1A"/>
    <w:rsid w:val="00682EFE"/>
    <w:rsid w:val="00683607"/>
    <w:rsid w:val="00683816"/>
    <w:rsid w:val="0068382F"/>
    <w:rsid w:val="006840ED"/>
    <w:rsid w:val="0068504C"/>
    <w:rsid w:val="0068620D"/>
    <w:rsid w:val="006864DD"/>
    <w:rsid w:val="00686505"/>
    <w:rsid w:val="00686648"/>
    <w:rsid w:val="00686A6F"/>
    <w:rsid w:val="00686F0D"/>
    <w:rsid w:val="006871E4"/>
    <w:rsid w:val="006874F0"/>
    <w:rsid w:val="00687A90"/>
    <w:rsid w:val="006906C1"/>
    <w:rsid w:val="006907E7"/>
    <w:rsid w:val="006908A5"/>
    <w:rsid w:val="00690EA1"/>
    <w:rsid w:val="006911F3"/>
    <w:rsid w:val="00691576"/>
    <w:rsid w:val="006915A1"/>
    <w:rsid w:val="00691730"/>
    <w:rsid w:val="00691B9F"/>
    <w:rsid w:val="0069258F"/>
    <w:rsid w:val="0069263D"/>
    <w:rsid w:val="00693076"/>
    <w:rsid w:val="00693400"/>
    <w:rsid w:val="006937FE"/>
    <w:rsid w:val="006939EF"/>
    <w:rsid w:val="00693A26"/>
    <w:rsid w:val="00693D46"/>
    <w:rsid w:val="00693E47"/>
    <w:rsid w:val="006943E1"/>
    <w:rsid w:val="00694547"/>
    <w:rsid w:val="006947C0"/>
    <w:rsid w:val="0069481D"/>
    <w:rsid w:val="006948D1"/>
    <w:rsid w:val="00694B65"/>
    <w:rsid w:val="00694E9F"/>
    <w:rsid w:val="00694FBB"/>
    <w:rsid w:val="00695685"/>
    <w:rsid w:val="0069576C"/>
    <w:rsid w:val="00695D2F"/>
    <w:rsid w:val="00695D5F"/>
    <w:rsid w:val="00696684"/>
    <w:rsid w:val="00696E7F"/>
    <w:rsid w:val="00697026"/>
    <w:rsid w:val="00697263"/>
    <w:rsid w:val="006972A9"/>
    <w:rsid w:val="006979D9"/>
    <w:rsid w:val="00697DE7"/>
    <w:rsid w:val="00697E2F"/>
    <w:rsid w:val="006A02AC"/>
    <w:rsid w:val="006A0517"/>
    <w:rsid w:val="006A0667"/>
    <w:rsid w:val="006A0C03"/>
    <w:rsid w:val="006A0C76"/>
    <w:rsid w:val="006A1331"/>
    <w:rsid w:val="006A1527"/>
    <w:rsid w:val="006A16D4"/>
    <w:rsid w:val="006A1B79"/>
    <w:rsid w:val="006A261B"/>
    <w:rsid w:val="006A2F3D"/>
    <w:rsid w:val="006A348E"/>
    <w:rsid w:val="006A35C7"/>
    <w:rsid w:val="006A374F"/>
    <w:rsid w:val="006A3760"/>
    <w:rsid w:val="006A4D45"/>
    <w:rsid w:val="006A528D"/>
    <w:rsid w:val="006A52B5"/>
    <w:rsid w:val="006A54F3"/>
    <w:rsid w:val="006A566A"/>
    <w:rsid w:val="006A577D"/>
    <w:rsid w:val="006A5A8C"/>
    <w:rsid w:val="006A6695"/>
    <w:rsid w:val="006A69AA"/>
    <w:rsid w:val="006A6CEF"/>
    <w:rsid w:val="006A754A"/>
    <w:rsid w:val="006A7AA9"/>
    <w:rsid w:val="006A7CDA"/>
    <w:rsid w:val="006B08C8"/>
    <w:rsid w:val="006B092B"/>
    <w:rsid w:val="006B0DFD"/>
    <w:rsid w:val="006B119C"/>
    <w:rsid w:val="006B15DB"/>
    <w:rsid w:val="006B1C60"/>
    <w:rsid w:val="006B241D"/>
    <w:rsid w:val="006B2523"/>
    <w:rsid w:val="006B25AC"/>
    <w:rsid w:val="006B2A50"/>
    <w:rsid w:val="006B2BE9"/>
    <w:rsid w:val="006B2CB1"/>
    <w:rsid w:val="006B2CF8"/>
    <w:rsid w:val="006B33C8"/>
    <w:rsid w:val="006B3538"/>
    <w:rsid w:val="006B3658"/>
    <w:rsid w:val="006B36FF"/>
    <w:rsid w:val="006B3721"/>
    <w:rsid w:val="006B37BA"/>
    <w:rsid w:val="006B3BA7"/>
    <w:rsid w:val="006B3F79"/>
    <w:rsid w:val="006B4132"/>
    <w:rsid w:val="006B413A"/>
    <w:rsid w:val="006B4161"/>
    <w:rsid w:val="006B488A"/>
    <w:rsid w:val="006B501F"/>
    <w:rsid w:val="006B5592"/>
    <w:rsid w:val="006B56C9"/>
    <w:rsid w:val="006B5737"/>
    <w:rsid w:val="006B583C"/>
    <w:rsid w:val="006B600F"/>
    <w:rsid w:val="006B611F"/>
    <w:rsid w:val="006B66CC"/>
    <w:rsid w:val="006B677D"/>
    <w:rsid w:val="006B6A4E"/>
    <w:rsid w:val="006B6F8B"/>
    <w:rsid w:val="006B714A"/>
    <w:rsid w:val="006C0124"/>
    <w:rsid w:val="006C03CF"/>
    <w:rsid w:val="006C0ACE"/>
    <w:rsid w:val="006C0C06"/>
    <w:rsid w:val="006C13F8"/>
    <w:rsid w:val="006C1BBC"/>
    <w:rsid w:val="006C1E42"/>
    <w:rsid w:val="006C21AD"/>
    <w:rsid w:val="006C2499"/>
    <w:rsid w:val="006C258C"/>
    <w:rsid w:val="006C2FCE"/>
    <w:rsid w:val="006C3084"/>
    <w:rsid w:val="006C38B7"/>
    <w:rsid w:val="006C3963"/>
    <w:rsid w:val="006C3D51"/>
    <w:rsid w:val="006C3DE4"/>
    <w:rsid w:val="006C3F26"/>
    <w:rsid w:val="006C417C"/>
    <w:rsid w:val="006C42A3"/>
    <w:rsid w:val="006C43E4"/>
    <w:rsid w:val="006C4751"/>
    <w:rsid w:val="006C4AEC"/>
    <w:rsid w:val="006C5585"/>
    <w:rsid w:val="006C55BB"/>
    <w:rsid w:val="006C56EF"/>
    <w:rsid w:val="006C5A26"/>
    <w:rsid w:val="006C5AC1"/>
    <w:rsid w:val="006C640E"/>
    <w:rsid w:val="006C66DD"/>
    <w:rsid w:val="006C6881"/>
    <w:rsid w:val="006C7601"/>
    <w:rsid w:val="006C7A07"/>
    <w:rsid w:val="006D042B"/>
    <w:rsid w:val="006D080B"/>
    <w:rsid w:val="006D0866"/>
    <w:rsid w:val="006D09CA"/>
    <w:rsid w:val="006D0CD2"/>
    <w:rsid w:val="006D0DEF"/>
    <w:rsid w:val="006D0FCD"/>
    <w:rsid w:val="006D1123"/>
    <w:rsid w:val="006D1130"/>
    <w:rsid w:val="006D1197"/>
    <w:rsid w:val="006D1582"/>
    <w:rsid w:val="006D1B19"/>
    <w:rsid w:val="006D273F"/>
    <w:rsid w:val="006D28C7"/>
    <w:rsid w:val="006D2BCF"/>
    <w:rsid w:val="006D2C92"/>
    <w:rsid w:val="006D2D09"/>
    <w:rsid w:val="006D3360"/>
    <w:rsid w:val="006D388A"/>
    <w:rsid w:val="006D3A2E"/>
    <w:rsid w:val="006D3B1B"/>
    <w:rsid w:val="006D3E8E"/>
    <w:rsid w:val="006D3E92"/>
    <w:rsid w:val="006D43B8"/>
    <w:rsid w:val="006D454B"/>
    <w:rsid w:val="006D4891"/>
    <w:rsid w:val="006D4BDD"/>
    <w:rsid w:val="006D510C"/>
    <w:rsid w:val="006D530A"/>
    <w:rsid w:val="006D5600"/>
    <w:rsid w:val="006D57CA"/>
    <w:rsid w:val="006D57DA"/>
    <w:rsid w:val="006D5A1A"/>
    <w:rsid w:val="006D5CC8"/>
    <w:rsid w:val="006D644C"/>
    <w:rsid w:val="006D6496"/>
    <w:rsid w:val="006D64BD"/>
    <w:rsid w:val="006D671A"/>
    <w:rsid w:val="006D6D69"/>
    <w:rsid w:val="006D6F9F"/>
    <w:rsid w:val="006D7318"/>
    <w:rsid w:val="006D7355"/>
    <w:rsid w:val="006D78D4"/>
    <w:rsid w:val="006D7A45"/>
    <w:rsid w:val="006D7F22"/>
    <w:rsid w:val="006E0640"/>
    <w:rsid w:val="006E06FA"/>
    <w:rsid w:val="006E0831"/>
    <w:rsid w:val="006E0ED2"/>
    <w:rsid w:val="006E0F3B"/>
    <w:rsid w:val="006E107C"/>
    <w:rsid w:val="006E1220"/>
    <w:rsid w:val="006E17E6"/>
    <w:rsid w:val="006E235B"/>
    <w:rsid w:val="006E24BA"/>
    <w:rsid w:val="006E24DA"/>
    <w:rsid w:val="006E251D"/>
    <w:rsid w:val="006E270D"/>
    <w:rsid w:val="006E31E9"/>
    <w:rsid w:val="006E3575"/>
    <w:rsid w:val="006E3894"/>
    <w:rsid w:val="006E3B39"/>
    <w:rsid w:val="006E3B71"/>
    <w:rsid w:val="006E3F03"/>
    <w:rsid w:val="006E42F9"/>
    <w:rsid w:val="006E4368"/>
    <w:rsid w:val="006E4544"/>
    <w:rsid w:val="006E4BEC"/>
    <w:rsid w:val="006E4DFD"/>
    <w:rsid w:val="006E4E55"/>
    <w:rsid w:val="006E5476"/>
    <w:rsid w:val="006E5557"/>
    <w:rsid w:val="006E5BB9"/>
    <w:rsid w:val="006E5C36"/>
    <w:rsid w:val="006E5FD9"/>
    <w:rsid w:val="006E609A"/>
    <w:rsid w:val="006E6C48"/>
    <w:rsid w:val="006E6C54"/>
    <w:rsid w:val="006E7028"/>
    <w:rsid w:val="006E7472"/>
    <w:rsid w:val="006E74AF"/>
    <w:rsid w:val="006E7677"/>
    <w:rsid w:val="006E7AAB"/>
    <w:rsid w:val="006E7DE5"/>
    <w:rsid w:val="006F048A"/>
    <w:rsid w:val="006F0615"/>
    <w:rsid w:val="006F069D"/>
    <w:rsid w:val="006F1000"/>
    <w:rsid w:val="006F18AC"/>
    <w:rsid w:val="006F1B1F"/>
    <w:rsid w:val="006F1D41"/>
    <w:rsid w:val="006F26AE"/>
    <w:rsid w:val="006F2945"/>
    <w:rsid w:val="006F2C88"/>
    <w:rsid w:val="006F352C"/>
    <w:rsid w:val="006F3550"/>
    <w:rsid w:val="006F36D4"/>
    <w:rsid w:val="006F3755"/>
    <w:rsid w:val="006F3C0E"/>
    <w:rsid w:val="006F3D99"/>
    <w:rsid w:val="006F3FD4"/>
    <w:rsid w:val="006F414F"/>
    <w:rsid w:val="006F4879"/>
    <w:rsid w:val="006F48BF"/>
    <w:rsid w:val="006F4FEE"/>
    <w:rsid w:val="006F5131"/>
    <w:rsid w:val="006F5515"/>
    <w:rsid w:val="006F58A2"/>
    <w:rsid w:val="006F58D7"/>
    <w:rsid w:val="006F5C4B"/>
    <w:rsid w:val="006F5D39"/>
    <w:rsid w:val="006F61B9"/>
    <w:rsid w:val="006F6712"/>
    <w:rsid w:val="006F6A69"/>
    <w:rsid w:val="006F6AEA"/>
    <w:rsid w:val="006F6DE4"/>
    <w:rsid w:val="006F6EC0"/>
    <w:rsid w:val="006F7408"/>
    <w:rsid w:val="006F76AC"/>
    <w:rsid w:val="00700119"/>
    <w:rsid w:val="007002D5"/>
    <w:rsid w:val="00700343"/>
    <w:rsid w:val="00700A88"/>
    <w:rsid w:val="007013A6"/>
    <w:rsid w:val="0070166F"/>
    <w:rsid w:val="00701707"/>
    <w:rsid w:val="007018C7"/>
    <w:rsid w:val="00701AD3"/>
    <w:rsid w:val="007020E1"/>
    <w:rsid w:val="0070226E"/>
    <w:rsid w:val="00702574"/>
    <w:rsid w:val="00702904"/>
    <w:rsid w:val="00702988"/>
    <w:rsid w:val="00702D0B"/>
    <w:rsid w:val="00702D90"/>
    <w:rsid w:val="00702E2C"/>
    <w:rsid w:val="00702EFE"/>
    <w:rsid w:val="00703433"/>
    <w:rsid w:val="00703438"/>
    <w:rsid w:val="00703A30"/>
    <w:rsid w:val="00704603"/>
    <w:rsid w:val="00704B79"/>
    <w:rsid w:val="0070574C"/>
    <w:rsid w:val="007057B5"/>
    <w:rsid w:val="007059BC"/>
    <w:rsid w:val="00705C98"/>
    <w:rsid w:val="00705F1A"/>
    <w:rsid w:val="00706015"/>
    <w:rsid w:val="0070629B"/>
    <w:rsid w:val="007062B0"/>
    <w:rsid w:val="00706325"/>
    <w:rsid w:val="00706B7A"/>
    <w:rsid w:val="00706BA4"/>
    <w:rsid w:val="00707047"/>
    <w:rsid w:val="00707261"/>
    <w:rsid w:val="00707600"/>
    <w:rsid w:val="00707643"/>
    <w:rsid w:val="00707B99"/>
    <w:rsid w:val="00707D23"/>
    <w:rsid w:val="00707E68"/>
    <w:rsid w:val="007100EE"/>
    <w:rsid w:val="0071097B"/>
    <w:rsid w:val="00711497"/>
    <w:rsid w:val="007117AC"/>
    <w:rsid w:val="00711AD9"/>
    <w:rsid w:val="00711BB9"/>
    <w:rsid w:val="00711ECD"/>
    <w:rsid w:val="00712283"/>
    <w:rsid w:val="00712477"/>
    <w:rsid w:val="00712764"/>
    <w:rsid w:val="007127A0"/>
    <w:rsid w:val="00712861"/>
    <w:rsid w:val="00712A93"/>
    <w:rsid w:val="00712F42"/>
    <w:rsid w:val="00713620"/>
    <w:rsid w:val="00713893"/>
    <w:rsid w:val="00713D28"/>
    <w:rsid w:val="00713E90"/>
    <w:rsid w:val="00713EE2"/>
    <w:rsid w:val="00713F30"/>
    <w:rsid w:val="0071422D"/>
    <w:rsid w:val="007145C2"/>
    <w:rsid w:val="007149FA"/>
    <w:rsid w:val="00714A87"/>
    <w:rsid w:val="007154B0"/>
    <w:rsid w:val="00715633"/>
    <w:rsid w:val="00715D7D"/>
    <w:rsid w:val="00716B78"/>
    <w:rsid w:val="00716CE1"/>
    <w:rsid w:val="007177D4"/>
    <w:rsid w:val="00717816"/>
    <w:rsid w:val="00717DAE"/>
    <w:rsid w:val="00717F16"/>
    <w:rsid w:val="00717F67"/>
    <w:rsid w:val="0072058B"/>
    <w:rsid w:val="00720651"/>
    <w:rsid w:val="00720E29"/>
    <w:rsid w:val="00721390"/>
    <w:rsid w:val="0072193D"/>
    <w:rsid w:val="007219C9"/>
    <w:rsid w:val="007219F4"/>
    <w:rsid w:val="00721A9D"/>
    <w:rsid w:val="00721ED0"/>
    <w:rsid w:val="00721F97"/>
    <w:rsid w:val="00721FBD"/>
    <w:rsid w:val="00722064"/>
    <w:rsid w:val="007220B3"/>
    <w:rsid w:val="0072224B"/>
    <w:rsid w:val="00722336"/>
    <w:rsid w:val="0072243A"/>
    <w:rsid w:val="007225B1"/>
    <w:rsid w:val="00722DE5"/>
    <w:rsid w:val="007230AA"/>
    <w:rsid w:val="007235B9"/>
    <w:rsid w:val="00723662"/>
    <w:rsid w:val="00723E9B"/>
    <w:rsid w:val="00724307"/>
    <w:rsid w:val="00724398"/>
    <w:rsid w:val="007245CC"/>
    <w:rsid w:val="00724744"/>
    <w:rsid w:val="00725B06"/>
    <w:rsid w:val="00725E08"/>
    <w:rsid w:val="00725E16"/>
    <w:rsid w:val="00726083"/>
    <w:rsid w:val="007263D0"/>
    <w:rsid w:val="00726578"/>
    <w:rsid w:val="0072658F"/>
    <w:rsid w:val="00726C29"/>
    <w:rsid w:val="00726DCE"/>
    <w:rsid w:val="00727327"/>
    <w:rsid w:val="007278D4"/>
    <w:rsid w:val="00727F9A"/>
    <w:rsid w:val="00730009"/>
    <w:rsid w:val="00730094"/>
    <w:rsid w:val="00730216"/>
    <w:rsid w:val="0073023F"/>
    <w:rsid w:val="007303FA"/>
    <w:rsid w:val="00730728"/>
    <w:rsid w:val="00730766"/>
    <w:rsid w:val="00730D76"/>
    <w:rsid w:val="00730F9C"/>
    <w:rsid w:val="00731230"/>
    <w:rsid w:val="007315E7"/>
    <w:rsid w:val="00731804"/>
    <w:rsid w:val="007328A4"/>
    <w:rsid w:val="00732902"/>
    <w:rsid w:val="00732B08"/>
    <w:rsid w:val="00732BD2"/>
    <w:rsid w:val="00732C55"/>
    <w:rsid w:val="00732EB4"/>
    <w:rsid w:val="00732F7A"/>
    <w:rsid w:val="00732FC2"/>
    <w:rsid w:val="00733836"/>
    <w:rsid w:val="007341C9"/>
    <w:rsid w:val="00734A34"/>
    <w:rsid w:val="00734AA4"/>
    <w:rsid w:val="007350C2"/>
    <w:rsid w:val="007353A2"/>
    <w:rsid w:val="0073584C"/>
    <w:rsid w:val="007358EE"/>
    <w:rsid w:val="00735BF2"/>
    <w:rsid w:val="0073645D"/>
    <w:rsid w:val="0073676E"/>
    <w:rsid w:val="00736AA1"/>
    <w:rsid w:val="00736E66"/>
    <w:rsid w:val="007371BE"/>
    <w:rsid w:val="0073798F"/>
    <w:rsid w:val="00737B3B"/>
    <w:rsid w:val="00737F7D"/>
    <w:rsid w:val="00740058"/>
    <w:rsid w:val="00740266"/>
    <w:rsid w:val="007402AC"/>
    <w:rsid w:val="007402F1"/>
    <w:rsid w:val="007406DD"/>
    <w:rsid w:val="00740A15"/>
    <w:rsid w:val="00740A64"/>
    <w:rsid w:val="00740DC1"/>
    <w:rsid w:val="007414A6"/>
    <w:rsid w:val="007414D6"/>
    <w:rsid w:val="0074171B"/>
    <w:rsid w:val="00741823"/>
    <w:rsid w:val="00741875"/>
    <w:rsid w:val="00741DFB"/>
    <w:rsid w:val="007422C6"/>
    <w:rsid w:val="00742A5D"/>
    <w:rsid w:val="00742C78"/>
    <w:rsid w:val="00742D51"/>
    <w:rsid w:val="007431BB"/>
    <w:rsid w:val="0074408D"/>
    <w:rsid w:val="00744887"/>
    <w:rsid w:val="00744C0A"/>
    <w:rsid w:val="00745411"/>
    <w:rsid w:val="007454F7"/>
    <w:rsid w:val="00745658"/>
    <w:rsid w:val="007464E8"/>
    <w:rsid w:val="00746885"/>
    <w:rsid w:val="00746FCF"/>
    <w:rsid w:val="0074711C"/>
    <w:rsid w:val="00747611"/>
    <w:rsid w:val="0074766A"/>
    <w:rsid w:val="007476A6"/>
    <w:rsid w:val="00747E2F"/>
    <w:rsid w:val="0075111A"/>
    <w:rsid w:val="00751256"/>
    <w:rsid w:val="00751347"/>
    <w:rsid w:val="00751632"/>
    <w:rsid w:val="0075169D"/>
    <w:rsid w:val="00751750"/>
    <w:rsid w:val="00751773"/>
    <w:rsid w:val="00751DA2"/>
    <w:rsid w:val="007527A0"/>
    <w:rsid w:val="007527D8"/>
    <w:rsid w:val="00753398"/>
    <w:rsid w:val="007534F9"/>
    <w:rsid w:val="0075362B"/>
    <w:rsid w:val="007536D6"/>
    <w:rsid w:val="00753F24"/>
    <w:rsid w:val="007541D8"/>
    <w:rsid w:val="0075439F"/>
    <w:rsid w:val="00754840"/>
    <w:rsid w:val="00754C5D"/>
    <w:rsid w:val="00754FF2"/>
    <w:rsid w:val="007555D0"/>
    <w:rsid w:val="007558D0"/>
    <w:rsid w:val="0075593C"/>
    <w:rsid w:val="00755A41"/>
    <w:rsid w:val="00755AD1"/>
    <w:rsid w:val="00755C76"/>
    <w:rsid w:val="00755DC4"/>
    <w:rsid w:val="00755FEF"/>
    <w:rsid w:val="0075605E"/>
    <w:rsid w:val="007563D4"/>
    <w:rsid w:val="00756559"/>
    <w:rsid w:val="00756A7B"/>
    <w:rsid w:val="00757647"/>
    <w:rsid w:val="00757795"/>
    <w:rsid w:val="00757900"/>
    <w:rsid w:val="0075798C"/>
    <w:rsid w:val="00757F04"/>
    <w:rsid w:val="007602E8"/>
    <w:rsid w:val="00760513"/>
    <w:rsid w:val="0076052F"/>
    <w:rsid w:val="00760739"/>
    <w:rsid w:val="007608C0"/>
    <w:rsid w:val="007609AC"/>
    <w:rsid w:val="00760D40"/>
    <w:rsid w:val="00761272"/>
    <w:rsid w:val="007619EF"/>
    <w:rsid w:val="00762661"/>
    <w:rsid w:val="00762D56"/>
    <w:rsid w:val="00762FF1"/>
    <w:rsid w:val="0076338F"/>
    <w:rsid w:val="00763603"/>
    <w:rsid w:val="00763A1A"/>
    <w:rsid w:val="00763A27"/>
    <w:rsid w:val="00763B01"/>
    <w:rsid w:val="00764460"/>
    <w:rsid w:val="0076487D"/>
    <w:rsid w:val="007648E2"/>
    <w:rsid w:val="00764A99"/>
    <w:rsid w:val="00765C84"/>
    <w:rsid w:val="00765D79"/>
    <w:rsid w:val="00765DE9"/>
    <w:rsid w:val="00765E99"/>
    <w:rsid w:val="00765FD9"/>
    <w:rsid w:val="007660F9"/>
    <w:rsid w:val="007661DE"/>
    <w:rsid w:val="007662D9"/>
    <w:rsid w:val="00766660"/>
    <w:rsid w:val="00766F9A"/>
    <w:rsid w:val="00767284"/>
    <w:rsid w:val="007673EF"/>
    <w:rsid w:val="007675FF"/>
    <w:rsid w:val="00767D37"/>
    <w:rsid w:val="00767EBA"/>
    <w:rsid w:val="00770181"/>
    <w:rsid w:val="0077028E"/>
    <w:rsid w:val="0077032C"/>
    <w:rsid w:val="007707A9"/>
    <w:rsid w:val="00770976"/>
    <w:rsid w:val="00770D16"/>
    <w:rsid w:val="00771248"/>
    <w:rsid w:val="00771290"/>
    <w:rsid w:val="00771345"/>
    <w:rsid w:val="007715EE"/>
    <w:rsid w:val="007717BF"/>
    <w:rsid w:val="00772B6B"/>
    <w:rsid w:val="007732C5"/>
    <w:rsid w:val="007732E8"/>
    <w:rsid w:val="00773740"/>
    <w:rsid w:val="00773A98"/>
    <w:rsid w:val="007741D4"/>
    <w:rsid w:val="00774239"/>
    <w:rsid w:val="00774430"/>
    <w:rsid w:val="007744F7"/>
    <w:rsid w:val="007751D2"/>
    <w:rsid w:val="007752CA"/>
    <w:rsid w:val="00775F41"/>
    <w:rsid w:val="00776356"/>
    <w:rsid w:val="0077678D"/>
    <w:rsid w:val="007769DC"/>
    <w:rsid w:val="00776E75"/>
    <w:rsid w:val="0077729D"/>
    <w:rsid w:val="00777718"/>
    <w:rsid w:val="00777A20"/>
    <w:rsid w:val="00780033"/>
    <w:rsid w:val="007803BC"/>
    <w:rsid w:val="007803EB"/>
    <w:rsid w:val="00780454"/>
    <w:rsid w:val="00780515"/>
    <w:rsid w:val="00780A03"/>
    <w:rsid w:val="00780E69"/>
    <w:rsid w:val="007810ED"/>
    <w:rsid w:val="00781747"/>
    <w:rsid w:val="00781A5A"/>
    <w:rsid w:val="00781B7C"/>
    <w:rsid w:val="00781BA5"/>
    <w:rsid w:val="00781C0A"/>
    <w:rsid w:val="00782AAC"/>
    <w:rsid w:val="00782F66"/>
    <w:rsid w:val="00783154"/>
    <w:rsid w:val="0078374E"/>
    <w:rsid w:val="007838AD"/>
    <w:rsid w:val="00783917"/>
    <w:rsid w:val="00783E32"/>
    <w:rsid w:val="00783F09"/>
    <w:rsid w:val="0078429A"/>
    <w:rsid w:val="007843C3"/>
    <w:rsid w:val="007847DB"/>
    <w:rsid w:val="007847F4"/>
    <w:rsid w:val="007848B0"/>
    <w:rsid w:val="00784C41"/>
    <w:rsid w:val="00784EDB"/>
    <w:rsid w:val="00785358"/>
    <w:rsid w:val="00785A9D"/>
    <w:rsid w:val="00785BBE"/>
    <w:rsid w:val="00785DA3"/>
    <w:rsid w:val="007862AF"/>
    <w:rsid w:val="00786318"/>
    <w:rsid w:val="0078633E"/>
    <w:rsid w:val="00786624"/>
    <w:rsid w:val="007868A9"/>
    <w:rsid w:val="00787695"/>
    <w:rsid w:val="00790119"/>
    <w:rsid w:val="00790402"/>
    <w:rsid w:val="007908A2"/>
    <w:rsid w:val="007908CB"/>
    <w:rsid w:val="0079094E"/>
    <w:rsid w:val="00790D4B"/>
    <w:rsid w:val="00790E54"/>
    <w:rsid w:val="00790E7E"/>
    <w:rsid w:val="00791212"/>
    <w:rsid w:val="00791261"/>
    <w:rsid w:val="00791373"/>
    <w:rsid w:val="007913CD"/>
    <w:rsid w:val="0079186A"/>
    <w:rsid w:val="007918B1"/>
    <w:rsid w:val="00791EF8"/>
    <w:rsid w:val="00792581"/>
    <w:rsid w:val="00792A41"/>
    <w:rsid w:val="00792A60"/>
    <w:rsid w:val="00792CA7"/>
    <w:rsid w:val="007933F3"/>
    <w:rsid w:val="007935FD"/>
    <w:rsid w:val="00793CD5"/>
    <w:rsid w:val="00794240"/>
    <w:rsid w:val="00794E93"/>
    <w:rsid w:val="007958A1"/>
    <w:rsid w:val="007959EB"/>
    <w:rsid w:val="00795B5B"/>
    <w:rsid w:val="00795B60"/>
    <w:rsid w:val="00795DB4"/>
    <w:rsid w:val="00795F5C"/>
    <w:rsid w:val="00796174"/>
    <w:rsid w:val="0079646F"/>
    <w:rsid w:val="007966E7"/>
    <w:rsid w:val="007967B1"/>
    <w:rsid w:val="007969A2"/>
    <w:rsid w:val="00796AB9"/>
    <w:rsid w:val="00797034"/>
    <w:rsid w:val="00797206"/>
    <w:rsid w:val="00797268"/>
    <w:rsid w:val="00797387"/>
    <w:rsid w:val="00797445"/>
    <w:rsid w:val="00797626"/>
    <w:rsid w:val="007979F8"/>
    <w:rsid w:val="00797CDD"/>
    <w:rsid w:val="00797D09"/>
    <w:rsid w:val="007A007E"/>
    <w:rsid w:val="007A0177"/>
    <w:rsid w:val="007A063F"/>
    <w:rsid w:val="007A10C4"/>
    <w:rsid w:val="007A11AB"/>
    <w:rsid w:val="007A1257"/>
    <w:rsid w:val="007A148C"/>
    <w:rsid w:val="007A158F"/>
    <w:rsid w:val="007A1694"/>
    <w:rsid w:val="007A1B14"/>
    <w:rsid w:val="007A1CB4"/>
    <w:rsid w:val="007A2636"/>
    <w:rsid w:val="007A3651"/>
    <w:rsid w:val="007A3887"/>
    <w:rsid w:val="007A39A7"/>
    <w:rsid w:val="007A39AE"/>
    <w:rsid w:val="007A4D91"/>
    <w:rsid w:val="007A4DEC"/>
    <w:rsid w:val="007A4E06"/>
    <w:rsid w:val="007A4E28"/>
    <w:rsid w:val="007A50AC"/>
    <w:rsid w:val="007A5191"/>
    <w:rsid w:val="007A52AD"/>
    <w:rsid w:val="007A55EB"/>
    <w:rsid w:val="007A58E4"/>
    <w:rsid w:val="007A590A"/>
    <w:rsid w:val="007A5B30"/>
    <w:rsid w:val="007A635E"/>
    <w:rsid w:val="007A63F4"/>
    <w:rsid w:val="007A6CA7"/>
    <w:rsid w:val="007A6CCA"/>
    <w:rsid w:val="007A6E6F"/>
    <w:rsid w:val="007A6FDC"/>
    <w:rsid w:val="007A7885"/>
    <w:rsid w:val="007A7AAB"/>
    <w:rsid w:val="007A7B7D"/>
    <w:rsid w:val="007A7D15"/>
    <w:rsid w:val="007B02B5"/>
    <w:rsid w:val="007B0310"/>
    <w:rsid w:val="007B0389"/>
    <w:rsid w:val="007B053B"/>
    <w:rsid w:val="007B05F6"/>
    <w:rsid w:val="007B0A9E"/>
    <w:rsid w:val="007B0FCC"/>
    <w:rsid w:val="007B1080"/>
    <w:rsid w:val="007B13A7"/>
    <w:rsid w:val="007B18F8"/>
    <w:rsid w:val="007B19C3"/>
    <w:rsid w:val="007B1E21"/>
    <w:rsid w:val="007B1ED1"/>
    <w:rsid w:val="007B2330"/>
    <w:rsid w:val="007B256A"/>
    <w:rsid w:val="007B2943"/>
    <w:rsid w:val="007B2BCB"/>
    <w:rsid w:val="007B2C06"/>
    <w:rsid w:val="007B3027"/>
    <w:rsid w:val="007B34FE"/>
    <w:rsid w:val="007B37A9"/>
    <w:rsid w:val="007B3ECE"/>
    <w:rsid w:val="007B3F30"/>
    <w:rsid w:val="007B41F5"/>
    <w:rsid w:val="007B436A"/>
    <w:rsid w:val="007B43D6"/>
    <w:rsid w:val="007B44EF"/>
    <w:rsid w:val="007B4857"/>
    <w:rsid w:val="007B490A"/>
    <w:rsid w:val="007B493A"/>
    <w:rsid w:val="007B4A0A"/>
    <w:rsid w:val="007B4AE6"/>
    <w:rsid w:val="007B4C86"/>
    <w:rsid w:val="007B4E4C"/>
    <w:rsid w:val="007B4F8E"/>
    <w:rsid w:val="007B5010"/>
    <w:rsid w:val="007B5CA3"/>
    <w:rsid w:val="007B6172"/>
    <w:rsid w:val="007B6250"/>
    <w:rsid w:val="007B6329"/>
    <w:rsid w:val="007B6563"/>
    <w:rsid w:val="007B7388"/>
    <w:rsid w:val="007B776F"/>
    <w:rsid w:val="007B77D2"/>
    <w:rsid w:val="007B7876"/>
    <w:rsid w:val="007B7910"/>
    <w:rsid w:val="007B7FE2"/>
    <w:rsid w:val="007C0334"/>
    <w:rsid w:val="007C07D1"/>
    <w:rsid w:val="007C134D"/>
    <w:rsid w:val="007C141A"/>
    <w:rsid w:val="007C1515"/>
    <w:rsid w:val="007C1526"/>
    <w:rsid w:val="007C162B"/>
    <w:rsid w:val="007C1F33"/>
    <w:rsid w:val="007C2800"/>
    <w:rsid w:val="007C2A5D"/>
    <w:rsid w:val="007C2B3C"/>
    <w:rsid w:val="007C2D39"/>
    <w:rsid w:val="007C2F21"/>
    <w:rsid w:val="007C3039"/>
    <w:rsid w:val="007C3313"/>
    <w:rsid w:val="007C3450"/>
    <w:rsid w:val="007C370A"/>
    <w:rsid w:val="007C3985"/>
    <w:rsid w:val="007C414C"/>
    <w:rsid w:val="007C4974"/>
    <w:rsid w:val="007C4C4D"/>
    <w:rsid w:val="007C4CEA"/>
    <w:rsid w:val="007C530A"/>
    <w:rsid w:val="007C5BE5"/>
    <w:rsid w:val="007C64DB"/>
    <w:rsid w:val="007C65AF"/>
    <w:rsid w:val="007C67F9"/>
    <w:rsid w:val="007C68E3"/>
    <w:rsid w:val="007C69D3"/>
    <w:rsid w:val="007C6C33"/>
    <w:rsid w:val="007C6CE5"/>
    <w:rsid w:val="007C7897"/>
    <w:rsid w:val="007C7FBC"/>
    <w:rsid w:val="007D0580"/>
    <w:rsid w:val="007D0BF7"/>
    <w:rsid w:val="007D0DC2"/>
    <w:rsid w:val="007D1618"/>
    <w:rsid w:val="007D18C3"/>
    <w:rsid w:val="007D1D92"/>
    <w:rsid w:val="007D1FE4"/>
    <w:rsid w:val="007D2057"/>
    <w:rsid w:val="007D24E9"/>
    <w:rsid w:val="007D2761"/>
    <w:rsid w:val="007D3094"/>
    <w:rsid w:val="007D39ED"/>
    <w:rsid w:val="007D3A16"/>
    <w:rsid w:val="007D3AC0"/>
    <w:rsid w:val="007D46F4"/>
    <w:rsid w:val="007D4DFE"/>
    <w:rsid w:val="007D4EF8"/>
    <w:rsid w:val="007D5379"/>
    <w:rsid w:val="007D5735"/>
    <w:rsid w:val="007D593D"/>
    <w:rsid w:val="007D6430"/>
    <w:rsid w:val="007D64B1"/>
    <w:rsid w:val="007D6531"/>
    <w:rsid w:val="007D67BD"/>
    <w:rsid w:val="007D688D"/>
    <w:rsid w:val="007D68BD"/>
    <w:rsid w:val="007D6E1A"/>
    <w:rsid w:val="007D7065"/>
    <w:rsid w:val="007D735D"/>
    <w:rsid w:val="007D7485"/>
    <w:rsid w:val="007D7666"/>
    <w:rsid w:val="007D7E72"/>
    <w:rsid w:val="007D7EFB"/>
    <w:rsid w:val="007E029F"/>
    <w:rsid w:val="007E04F2"/>
    <w:rsid w:val="007E07FD"/>
    <w:rsid w:val="007E0936"/>
    <w:rsid w:val="007E1155"/>
    <w:rsid w:val="007E124B"/>
    <w:rsid w:val="007E13EE"/>
    <w:rsid w:val="007E19AB"/>
    <w:rsid w:val="007E1C19"/>
    <w:rsid w:val="007E24AA"/>
    <w:rsid w:val="007E29E4"/>
    <w:rsid w:val="007E2DAD"/>
    <w:rsid w:val="007E32AE"/>
    <w:rsid w:val="007E33D8"/>
    <w:rsid w:val="007E346A"/>
    <w:rsid w:val="007E35D1"/>
    <w:rsid w:val="007E39F2"/>
    <w:rsid w:val="007E3B0E"/>
    <w:rsid w:val="007E3C0A"/>
    <w:rsid w:val="007E3D44"/>
    <w:rsid w:val="007E44B8"/>
    <w:rsid w:val="007E4989"/>
    <w:rsid w:val="007E4C6E"/>
    <w:rsid w:val="007E4D90"/>
    <w:rsid w:val="007E5434"/>
    <w:rsid w:val="007E5449"/>
    <w:rsid w:val="007E58DB"/>
    <w:rsid w:val="007E6446"/>
    <w:rsid w:val="007E653C"/>
    <w:rsid w:val="007E6582"/>
    <w:rsid w:val="007E6F20"/>
    <w:rsid w:val="007E715D"/>
    <w:rsid w:val="007E75FB"/>
    <w:rsid w:val="007E7C9B"/>
    <w:rsid w:val="007E7D3B"/>
    <w:rsid w:val="007F009C"/>
    <w:rsid w:val="007F01DE"/>
    <w:rsid w:val="007F03AF"/>
    <w:rsid w:val="007F07B6"/>
    <w:rsid w:val="007F0A4D"/>
    <w:rsid w:val="007F0A87"/>
    <w:rsid w:val="007F0C51"/>
    <w:rsid w:val="007F1085"/>
    <w:rsid w:val="007F13C9"/>
    <w:rsid w:val="007F1CD7"/>
    <w:rsid w:val="007F1DE7"/>
    <w:rsid w:val="007F20DE"/>
    <w:rsid w:val="007F258C"/>
    <w:rsid w:val="007F259B"/>
    <w:rsid w:val="007F295F"/>
    <w:rsid w:val="007F2E9B"/>
    <w:rsid w:val="007F3095"/>
    <w:rsid w:val="007F33AD"/>
    <w:rsid w:val="007F358F"/>
    <w:rsid w:val="007F38D8"/>
    <w:rsid w:val="007F3920"/>
    <w:rsid w:val="007F3983"/>
    <w:rsid w:val="007F3A04"/>
    <w:rsid w:val="007F3B61"/>
    <w:rsid w:val="007F3BB5"/>
    <w:rsid w:val="007F3D7B"/>
    <w:rsid w:val="007F4296"/>
    <w:rsid w:val="007F42CE"/>
    <w:rsid w:val="007F4304"/>
    <w:rsid w:val="007F44F9"/>
    <w:rsid w:val="007F47DB"/>
    <w:rsid w:val="007F495A"/>
    <w:rsid w:val="007F4AB7"/>
    <w:rsid w:val="007F4CC0"/>
    <w:rsid w:val="007F4F43"/>
    <w:rsid w:val="007F509F"/>
    <w:rsid w:val="007F5E5D"/>
    <w:rsid w:val="007F60B5"/>
    <w:rsid w:val="007F60DA"/>
    <w:rsid w:val="007F61A2"/>
    <w:rsid w:val="007F66B6"/>
    <w:rsid w:val="007F6760"/>
    <w:rsid w:val="007F6AE9"/>
    <w:rsid w:val="007F78C0"/>
    <w:rsid w:val="00800234"/>
    <w:rsid w:val="00800393"/>
    <w:rsid w:val="0080050C"/>
    <w:rsid w:val="00800571"/>
    <w:rsid w:val="00800838"/>
    <w:rsid w:val="00800B00"/>
    <w:rsid w:val="00801788"/>
    <w:rsid w:val="008017E5"/>
    <w:rsid w:val="00801FE8"/>
    <w:rsid w:val="008023B0"/>
    <w:rsid w:val="008023EB"/>
    <w:rsid w:val="0080244B"/>
    <w:rsid w:val="0080267D"/>
    <w:rsid w:val="00802899"/>
    <w:rsid w:val="00802AA6"/>
    <w:rsid w:val="00802E50"/>
    <w:rsid w:val="008032AA"/>
    <w:rsid w:val="0080375F"/>
    <w:rsid w:val="00803CC3"/>
    <w:rsid w:val="00803E18"/>
    <w:rsid w:val="00803E4F"/>
    <w:rsid w:val="0080420F"/>
    <w:rsid w:val="008049B7"/>
    <w:rsid w:val="008049CC"/>
    <w:rsid w:val="00804DE1"/>
    <w:rsid w:val="00804ED9"/>
    <w:rsid w:val="0080530B"/>
    <w:rsid w:val="00805902"/>
    <w:rsid w:val="00805F1F"/>
    <w:rsid w:val="008060F3"/>
    <w:rsid w:val="008061F9"/>
    <w:rsid w:val="008065D5"/>
    <w:rsid w:val="00806B30"/>
    <w:rsid w:val="00806B94"/>
    <w:rsid w:val="00806E40"/>
    <w:rsid w:val="0080719A"/>
    <w:rsid w:val="00807AC4"/>
    <w:rsid w:val="00807E92"/>
    <w:rsid w:val="008101C4"/>
    <w:rsid w:val="008102F2"/>
    <w:rsid w:val="00810355"/>
    <w:rsid w:val="00810845"/>
    <w:rsid w:val="008109C2"/>
    <w:rsid w:val="00810AE7"/>
    <w:rsid w:val="00811146"/>
    <w:rsid w:val="00811211"/>
    <w:rsid w:val="0081151E"/>
    <w:rsid w:val="008117E7"/>
    <w:rsid w:val="00811881"/>
    <w:rsid w:val="00811B1F"/>
    <w:rsid w:val="00811BD7"/>
    <w:rsid w:val="00811C36"/>
    <w:rsid w:val="00811E71"/>
    <w:rsid w:val="00812027"/>
    <w:rsid w:val="008120E3"/>
    <w:rsid w:val="008122F0"/>
    <w:rsid w:val="00812A28"/>
    <w:rsid w:val="00812B8E"/>
    <w:rsid w:val="00812F40"/>
    <w:rsid w:val="008130A7"/>
    <w:rsid w:val="008132EC"/>
    <w:rsid w:val="008135B1"/>
    <w:rsid w:val="00813730"/>
    <w:rsid w:val="00813B5D"/>
    <w:rsid w:val="00814234"/>
    <w:rsid w:val="00814567"/>
    <w:rsid w:val="008149A5"/>
    <w:rsid w:val="00814D16"/>
    <w:rsid w:val="00814D9F"/>
    <w:rsid w:val="00814DA4"/>
    <w:rsid w:val="00815227"/>
    <w:rsid w:val="008153DE"/>
    <w:rsid w:val="0081588C"/>
    <w:rsid w:val="00815975"/>
    <w:rsid w:val="00815A69"/>
    <w:rsid w:val="008161C3"/>
    <w:rsid w:val="008162E1"/>
    <w:rsid w:val="008164A3"/>
    <w:rsid w:val="0081699B"/>
    <w:rsid w:val="00816B98"/>
    <w:rsid w:val="00816C1D"/>
    <w:rsid w:val="00817033"/>
    <w:rsid w:val="00817316"/>
    <w:rsid w:val="00817542"/>
    <w:rsid w:val="00817813"/>
    <w:rsid w:val="00817AD0"/>
    <w:rsid w:val="00817AFD"/>
    <w:rsid w:val="00817BC1"/>
    <w:rsid w:val="008200F2"/>
    <w:rsid w:val="008201C3"/>
    <w:rsid w:val="0082066D"/>
    <w:rsid w:val="00820859"/>
    <w:rsid w:val="00820AF8"/>
    <w:rsid w:val="00820D8B"/>
    <w:rsid w:val="00820F05"/>
    <w:rsid w:val="00821CEE"/>
    <w:rsid w:val="00821E8A"/>
    <w:rsid w:val="008223D8"/>
    <w:rsid w:val="00822547"/>
    <w:rsid w:val="008225F6"/>
    <w:rsid w:val="008229C7"/>
    <w:rsid w:val="00822B04"/>
    <w:rsid w:val="00822B33"/>
    <w:rsid w:val="00822F4C"/>
    <w:rsid w:val="00823059"/>
    <w:rsid w:val="008231B0"/>
    <w:rsid w:val="0082399C"/>
    <w:rsid w:val="008239D8"/>
    <w:rsid w:val="00823E2B"/>
    <w:rsid w:val="00823F9C"/>
    <w:rsid w:val="00823FA2"/>
    <w:rsid w:val="00824623"/>
    <w:rsid w:val="0082467A"/>
    <w:rsid w:val="0082483C"/>
    <w:rsid w:val="00824D56"/>
    <w:rsid w:val="00824EAA"/>
    <w:rsid w:val="008250B6"/>
    <w:rsid w:val="00825221"/>
    <w:rsid w:val="00825524"/>
    <w:rsid w:val="008255C0"/>
    <w:rsid w:val="008257FE"/>
    <w:rsid w:val="00825BDA"/>
    <w:rsid w:val="00825D3D"/>
    <w:rsid w:val="00825FA1"/>
    <w:rsid w:val="00826663"/>
    <w:rsid w:val="0082671D"/>
    <w:rsid w:val="008278AB"/>
    <w:rsid w:val="008278E9"/>
    <w:rsid w:val="00827FA4"/>
    <w:rsid w:val="008306A7"/>
    <w:rsid w:val="00830830"/>
    <w:rsid w:val="00830C10"/>
    <w:rsid w:val="00830CB7"/>
    <w:rsid w:val="00830D7E"/>
    <w:rsid w:val="00830EFD"/>
    <w:rsid w:val="008310D6"/>
    <w:rsid w:val="0083113C"/>
    <w:rsid w:val="00831158"/>
    <w:rsid w:val="00831415"/>
    <w:rsid w:val="00831866"/>
    <w:rsid w:val="00831F2F"/>
    <w:rsid w:val="00832166"/>
    <w:rsid w:val="008325CF"/>
    <w:rsid w:val="00832884"/>
    <w:rsid w:val="00832885"/>
    <w:rsid w:val="008333E2"/>
    <w:rsid w:val="00833515"/>
    <w:rsid w:val="00833595"/>
    <w:rsid w:val="008335BA"/>
    <w:rsid w:val="00833F28"/>
    <w:rsid w:val="00834028"/>
    <w:rsid w:val="00834230"/>
    <w:rsid w:val="008344DA"/>
    <w:rsid w:val="008352EB"/>
    <w:rsid w:val="00835401"/>
    <w:rsid w:val="008354BD"/>
    <w:rsid w:val="008354FE"/>
    <w:rsid w:val="008358A2"/>
    <w:rsid w:val="0083597E"/>
    <w:rsid w:val="00835999"/>
    <w:rsid w:val="00836001"/>
    <w:rsid w:val="0083612A"/>
    <w:rsid w:val="00836408"/>
    <w:rsid w:val="0083668F"/>
    <w:rsid w:val="00836AEB"/>
    <w:rsid w:val="00837079"/>
    <w:rsid w:val="00837257"/>
    <w:rsid w:val="00837475"/>
    <w:rsid w:val="008379B8"/>
    <w:rsid w:val="00837FBE"/>
    <w:rsid w:val="00840130"/>
    <w:rsid w:val="0084030B"/>
    <w:rsid w:val="008403C5"/>
    <w:rsid w:val="00840988"/>
    <w:rsid w:val="00841335"/>
    <w:rsid w:val="008418A5"/>
    <w:rsid w:val="00841A71"/>
    <w:rsid w:val="00841B40"/>
    <w:rsid w:val="00841BE0"/>
    <w:rsid w:val="00841FFC"/>
    <w:rsid w:val="00842152"/>
    <w:rsid w:val="008425B7"/>
    <w:rsid w:val="00842BC8"/>
    <w:rsid w:val="00843066"/>
    <w:rsid w:val="00843605"/>
    <w:rsid w:val="00843645"/>
    <w:rsid w:val="008436FE"/>
    <w:rsid w:val="00843928"/>
    <w:rsid w:val="0084402C"/>
    <w:rsid w:val="00844092"/>
    <w:rsid w:val="008443F4"/>
    <w:rsid w:val="008445CE"/>
    <w:rsid w:val="008446D5"/>
    <w:rsid w:val="00844BA4"/>
    <w:rsid w:val="00844D05"/>
    <w:rsid w:val="00844DD1"/>
    <w:rsid w:val="00844FF9"/>
    <w:rsid w:val="0084511C"/>
    <w:rsid w:val="00845164"/>
    <w:rsid w:val="008455C8"/>
    <w:rsid w:val="00845630"/>
    <w:rsid w:val="0084567F"/>
    <w:rsid w:val="00845C25"/>
    <w:rsid w:val="00845FDA"/>
    <w:rsid w:val="00846EB1"/>
    <w:rsid w:val="0084721D"/>
    <w:rsid w:val="00847295"/>
    <w:rsid w:val="008472EB"/>
    <w:rsid w:val="00847393"/>
    <w:rsid w:val="008476EB"/>
    <w:rsid w:val="008479EA"/>
    <w:rsid w:val="00847B2B"/>
    <w:rsid w:val="00847FC9"/>
    <w:rsid w:val="00850167"/>
    <w:rsid w:val="00850647"/>
    <w:rsid w:val="008506B1"/>
    <w:rsid w:val="008509D9"/>
    <w:rsid w:val="00850F3F"/>
    <w:rsid w:val="0085129A"/>
    <w:rsid w:val="008513C4"/>
    <w:rsid w:val="0085148B"/>
    <w:rsid w:val="008515A2"/>
    <w:rsid w:val="00851A0D"/>
    <w:rsid w:val="00851F53"/>
    <w:rsid w:val="008525E7"/>
    <w:rsid w:val="0085274A"/>
    <w:rsid w:val="00852894"/>
    <w:rsid w:val="00852A1E"/>
    <w:rsid w:val="00852B5E"/>
    <w:rsid w:val="0085375A"/>
    <w:rsid w:val="008538F6"/>
    <w:rsid w:val="00853C10"/>
    <w:rsid w:val="00853D6E"/>
    <w:rsid w:val="00853D81"/>
    <w:rsid w:val="00854113"/>
    <w:rsid w:val="008541AA"/>
    <w:rsid w:val="008547B2"/>
    <w:rsid w:val="00854858"/>
    <w:rsid w:val="00854B9D"/>
    <w:rsid w:val="0085506C"/>
    <w:rsid w:val="0085512D"/>
    <w:rsid w:val="00855B9E"/>
    <w:rsid w:val="00855EB6"/>
    <w:rsid w:val="008560C5"/>
    <w:rsid w:val="008562DD"/>
    <w:rsid w:val="008566F4"/>
    <w:rsid w:val="0085696A"/>
    <w:rsid w:val="00856EBD"/>
    <w:rsid w:val="008572F0"/>
    <w:rsid w:val="0085741F"/>
    <w:rsid w:val="008574CF"/>
    <w:rsid w:val="008574E3"/>
    <w:rsid w:val="0085755B"/>
    <w:rsid w:val="0085764D"/>
    <w:rsid w:val="008600A6"/>
    <w:rsid w:val="008600DE"/>
    <w:rsid w:val="008601DA"/>
    <w:rsid w:val="008608BD"/>
    <w:rsid w:val="00860CF8"/>
    <w:rsid w:val="00860F5B"/>
    <w:rsid w:val="008612CB"/>
    <w:rsid w:val="008616B8"/>
    <w:rsid w:val="008617F7"/>
    <w:rsid w:val="00861845"/>
    <w:rsid w:val="00861A9B"/>
    <w:rsid w:val="00861CD3"/>
    <w:rsid w:val="008622C1"/>
    <w:rsid w:val="008623E6"/>
    <w:rsid w:val="00862959"/>
    <w:rsid w:val="008630C7"/>
    <w:rsid w:val="0086321D"/>
    <w:rsid w:val="008632C8"/>
    <w:rsid w:val="00863329"/>
    <w:rsid w:val="00863588"/>
    <w:rsid w:val="00864074"/>
    <w:rsid w:val="00864195"/>
    <w:rsid w:val="00864B33"/>
    <w:rsid w:val="00864DF2"/>
    <w:rsid w:val="00864F69"/>
    <w:rsid w:val="00865068"/>
    <w:rsid w:val="0086553E"/>
    <w:rsid w:val="00865DC6"/>
    <w:rsid w:val="00866444"/>
    <w:rsid w:val="00866607"/>
    <w:rsid w:val="00866679"/>
    <w:rsid w:val="00866795"/>
    <w:rsid w:val="00867236"/>
    <w:rsid w:val="008673B8"/>
    <w:rsid w:val="008677FD"/>
    <w:rsid w:val="00867AC9"/>
    <w:rsid w:val="00867FCD"/>
    <w:rsid w:val="00870107"/>
    <w:rsid w:val="00870753"/>
    <w:rsid w:val="008707C8"/>
    <w:rsid w:val="00870A37"/>
    <w:rsid w:val="00870C13"/>
    <w:rsid w:val="00870E38"/>
    <w:rsid w:val="008713AD"/>
    <w:rsid w:val="00871561"/>
    <w:rsid w:val="008715FA"/>
    <w:rsid w:val="00871AA3"/>
    <w:rsid w:val="00871EC1"/>
    <w:rsid w:val="0087224A"/>
    <w:rsid w:val="008726EB"/>
    <w:rsid w:val="0087277D"/>
    <w:rsid w:val="00872A1A"/>
    <w:rsid w:val="00872F04"/>
    <w:rsid w:val="008730E6"/>
    <w:rsid w:val="0087341A"/>
    <w:rsid w:val="008739B4"/>
    <w:rsid w:val="00873D86"/>
    <w:rsid w:val="00873EDE"/>
    <w:rsid w:val="00874933"/>
    <w:rsid w:val="008749FC"/>
    <w:rsid w:val="00874A71"/>
    <w:rsid w:val="00874B49"/>
    <w:rsid w:val="00874DD5"/>
    <w:rsid w:val="008751BD"/>
    <w:rsid w:val="00875416"/>
    <w:rsid w:val="008757CB"/>
    <w:rsid w:val="008757F5"/>
    <w:rsid w:val="00875812"/>
    <w:rsid w:val="00875E3E"/>
    <w:rsid w:val="00876980"/>
    <w:rsid w:val="008769B8"/>
    <w:rsid w:val="00876CF6"/>
    <w:rsid w:val="00876DB7"/>
    <w:rsid w:val="00876EBF"/>
    <w:rsid w:val="0087728A"/>
    <w:rsid w:val="0087732A"/>
    <w:rsid w:val="0087796D"/>
    <w:rsid w:val="0088044E"/>
    <w:rsid w:val="008806FF"/>
    <w:rsid w:val="00880977"/>
    <w:rsid w:val="00880DA6"/>
    <w:rsid w:val="00881C83"/>
    <w:rsid w:val="00881D98"/>
    <w:rsid w:val="0088210E"/>
    <w:rsid w:val="008823CD"/>
    <w:rsid w:val="00882774"/>
    <w:rsid w:val="008827AF"/>
    <w:rsid w:val="008827C8"/>
    <w:rsid w:val="00882A95"/>
    <w:rsid w:val="00882CC0"/>
    <w:rsid w:val="00882D4D"/>
    <w:rsid w:val="0088345D"/>
    <w:rsid w:val="0088351B"/>
    <w:rsid w:val="00883587"/>
    <w:rsid w:val="0088383A"/>
    <w:rsid w:val="00883A2D"/>
    <w:rsid w:val="00883A7F"/>
    <w:rsid w:val="00883D9B"/>
    <w:rsid w:val="00883DC1"/>
    <w:rsid w:val="00883DEB"/>
    <w:rsid w:val="008843CF"/>
    <w:rsid w:val="00884BC3"/>
    <w:rsid w:val="0088521A"/>
    <w:rsid w:val="0088582C"/>
    <w:rsid w:val="00885CDA"/>
    <w:rsid w:val="00885CE6"/>
    <w:rsid w:val="0088645F"/>
    <w:rsid w:val="008867F0"/>
    <w:rsid w:val="008868B7"/>
    <w:rsid w:val="00886986"/>
    <w:rsid w:val="00886A47"/>
    <w:rsid w:val="00886A70"/>
    <w:rsid w:val="008870D8"/>
    <w:rsid w:val="00887739"/>
    <w:rsid w:val="00887863"/>
    <w:rsid w:val="00887AD7"/>
    <w:rsid w:val="00887C43"/>
    <w:rsid w:val="00887EC6"/>
    <w:rsid w:val="008909BB"/>
    <w:rsid w:val="00890B3E"/>
    <w:rsid w:val="0089116C"/>
    <w:rsid w:val="00891490"/>
    <w:rsid w:val="008918AE"/>
    <w:rsid w:val="00891AA7"/>
    <w:rsid w:val="00891AC4"/>
    <w:rsid w:val="00891C44"/>
    <w:rsid w:val="00891C9F"/>
    <w:rsid w:val="00891CC8"/>
    <w:rsid w:val="00891D44"/>
    <w:rsid w:val="008923E3"/>
    <w:rsid w:val="008927AD"/>
    <w:rsid w:val="00892C42"/>
    <w:rsid w:val="00892C6D"/>
    <w:rsid w:val="00892D39"/>
    <w:rsid w:val="00892E79"/>
    <w:rsid w:val="00893258"/>
    <w:rsid w:val="00893B0F"/>
    <w:rsid w:val="00893D20"/>
    <w:rsid w:val="008945A2"/>
    <w:rsid w:val="00894793"/>
    <w:rsid w:val="00894958"/>
    <w:rsid w:val="00894978"/>
    <w:rsid w:val="00894EDF"/>
    <w:rsid w:val="00895126"/>
    <w:rsid w:val="00895538"/>
    <w:rsid w:val="0089563A"/>
    <w:rsid w:val="00895669"/>
    <w:rsid w:val="0089585D"/>
    <w:rsid w:val="008958FE"/>
    <w:rsid w:val="00895AA0"/>
    <w:rsid w:val="0089613C"/>
    <w:rsid w:val="00896AAC"/>
    <w:rsid w:val="00896BAD"/>
    <w:rsid w:val="00896C5B"/>
    <w:rsid w:val="00896C79"/>
    <w:rsid w:val="00896D49"/>
    <w:rsid w:val="00896E37"/>
    <w:rsid w:val="00896F51"/>
    <w:rsid w:val="00896FE4"/>
    <w:rsid w:val="0089757D"/>
    <w:rsid w:val="00897862"/>
    <w:rsid w:val="00897BB0"/>
    <w:rsid w:val="00897E8A"/>
    <w:rsid w:val="008A071C"/>
    <w:rsid w:val="008A081A"/>
    <w:rsid w:val="008A08E1"/>
    <w:rsid w:val="008A0A48"/>
    <w:rsid w:val="008A0A6C"/>
    <w:rsid w:val="008A0B1C"/>
    <w:rsid w:val="008A0BC4"/>
    <w:rsid w:val="008A0BEA"/>
    <w:rsid w:val="008A0EB6"/>
    <w:rsid w:val="008A14E2"/>
    <w:rsid w:val="008A1FD4"/>
    <w:rsid w:val="008A26B5"/>
    <w:rsid w:val="008A28F7"/>
    <w:rsid w:val="008A2CF5"/>
    <w:rsid w:val="008A2E96"/>
    <w:rsid w:val="008A308C"/>
    <w:rsid w:val="008A31C4"/>
    <w:rsid w:val="008A33C1"/>
    <w:rsid w:val="008A35C2"/>
    <w:rsid w:val="008A3BB5"/>
    <w:rsid w:val="008A3E25"/>
    <w:rsid w:val="008A437B"/>
    <w:rsid w:val="008A46CA"/>
    <w:rsid w:val="008A4BB8"/>
    <w:rsid w:val="008A4FD7"/>
    <w:rsid w:val="008A50AF"/>
    <w:rsid w:val="008A5A4A"/>
    <w:rsid w:val="008A5AE9"/>
    <w:rsid w:val="008A5AFB"/>
    <w:rsid w:val="008A5D33"/>
    <w:rsid w:val="008A5E16"/>
    <w:rsid w:val="008A63C7"/>
    <w:rsid w:val="008A6602"/>
    <w:rsid w:val="008A6E6A"/>
    <w:rsid w:val="008A6F7B"/>
    <w:rsid w:val="008A748F"/>
    <w:rsid w:val="008A7742"/>
    <w:rsid w:val="008A780B"/>
    <w:rsid w:val="008A7C8E"/>
    <w:rsid w:val="008A7E17"/>
    <w:rsid w:val="008A7F8A"/>
    <w:rsid w:val="008B0031"/>
    <w:rsid w:val="008B06E1"/>
    <w:rsid w:val="008B0B17"/>
    <w:rsid w:val="008B0B82"/>
    <w:rsid w:val="008B0C1A"/>
    <w:rsid w:val="008B0C5E"/>
    <w:rsid w:val="008B10BF"/>
    <w:rsid w:val="008B189E"/>
    <w:rsid w:val="008B18B7"/>
    <w:rsid w:val="008B1A4C"/>
    <w:rsid w:val="008B2DB3"/>
    <w:rsid w:val="008B2EE7"/>
    <w:rsid w:val="008B341B"/>
    <w:rsid w:val="008B3992"/>
    <w:rsid w:val="008B3C0F"/>
    <w:rsid w:val="008B3E16"/>
    <w:rsid w:val="008B4246"/>
    <w:rsid w:val="008B4486"/>
    <w:rsid w:val="008B4517"/>
    <w:rsid w:val="008B465E"/>
    <w:rsid w:val="008B46CC"/>
    <w:rsid w:val="008B4722"/>
    <w:rsid w:val="008B4ABE"/>
    <w:rsid w:val="008B4DDC"/>
    <w:rsid w:val="008B52A0"/>
    <w:rsid w:val="008B56B2"/>
    <w:rsid w:val="008B61E1"/>
    <w:rsid w:val="008B669D"/>
    <w:rsid w:val="008B746A"/>
    <w:rsid w:val="008B74BC"/>
    <w:rsid w:val="008B74C4"/>
    <w:rsid w:val="008B7947"/>
    <w:rsid w:val="008B7C90"/>
    <w:rsid w:val="008B7CBA"/>
    <w:rsid w:val="008B7DDC"/>
    <w:rsid w:val="008C0205"/>
    <w:rsid w:val="008C02ED"/>
    <w:rsid w:val="008C0341"/>
    <w:rsid w:val="008C0399"/>
    <w:rsid w:val="008C142D"/>
    <w:rsid w:val="008C1832"/>
    <w:rsid w:val="008C1AB7"/>
    <w:rsid w:val="008C1EA0"/>
    <w:rsid w:val="008C1F25"/>
    <w:rsid w:val="008C281C"/>
    <w:rsid w:val="008C2E7A"/>
    <w:rsid w:val="008C316F"/>
    <w:rsid w:val="008C3247"/>
    <w:rsid w:val="008C3284"/>
    <w:rsid w:val="008C363C"/>
    <w:rsid w:val="008C3906"/>
    <w:rsid w:val="008C4541"/>
    <w:rsid w:val="008C49F8"/>
    <w:rsid w:val="008C4BBD"/>
    <w:rsid w:val="008C4F01"/>
    <w:rsid w:val="008C5567"/>
    <w:rsid w:val="008C57A4"/>
    <w:rsid w:val="008C57F9"/>
    <w:rsid w:val="008C5B06"/>
    <w:rsid w:val="008C5B94"/>
    <w:rsid w:val="008C5E30"/>
    <w:rsid w:val="008C5F34"/>
    <w:rsid w:val="008C6050"/>
    <w:rsid w:val="008C61E6"/>
    <w:rsid w:val="008C6535"/>
    <w:rsid w:val="008C6955"/>
    <w:rsid w:val="008C69A0"/>
    <w:rsid w:val="008C69F3"/>
    <w:rsid w:val="008C6B5E"/>
    <w:rsid w:val="008C741A"/>
    <w:rsid w:val="008C77CE"/>
    <w:rsid w:val="008C7E7A"/>
    <w:rsid w:val="008C7ED3"/>
    <w:rsid w:val="008D01C7"/>
    <w:rsid w:val="008D030B"/>
    <w:rsid w:val="008D05EC"/>
    <w:rsid w:val="008D06AC"/>
    <w:rsid w:val="008D0792"/>
    <w:rsid w:val="008D09A2"/>
    <w:rsid w:val="008D1127"/>
    <w:rsid w:val="008D1385"/>
    <w:rsid w:val="008D1A90"/>
    <w:rsid w:val="008D1DED"/>
    <w:rsid w:val="008D2128"/>
    <w:rsid w:val="008D216A"/>
    <w:rsid w:val="008D22EB"/>
    <w:rsid w:val="008D25B1"/>
    <w:rsid w:val="008D278B"/>
    <w:rsid w:val="008D2965"/>
    <w:rsid w:val="008D2C9A"/>
    <w:rsid w:val="008D2D7A"/>
    <w:rsid w:val="008D2F99"/>
    <w:rsid w:val="008D30E2"/>
    <w:rsid w:val="008D36BB"/>
    <w:rsid w:val="008D444A"/>
    <w:rsid w:val="008D46EB"/>
    <w:rsid w:val="008D49DB"/>
    <w:rsid w:val="008D533A"/>
    <w:rsid w:val="008D5804"/>
    <w:rsid w:val="008D5CA3"/>
    <w:rsid w:val="008D5E17"/>
    <w:rsid w:val="008D64BB"/>
    <w:rsid w:val="008D69D7"/>
    <w:rsid w:val="008D6BD7"/>
    <w:rsid w:val="008D6C94"/>
    <w:rsid w:val="008D6D8B"/>
    <w:rsid w:val="008D6F47"/>
    <w:rsid w:val="008D70E3"/>
    <w:rsid w:val="008D7F60"/>
    <w:rsid w:val="008E011C"/>
    <w:rsid w:val="008E0282"/>
    <w:rsid w:val="008E0368"/>
    <w:rsid w:val="008E03F4"/>
    <w:rsid w:val="008E041F"/>
    <w:rsid w:val="008E0573"/>
    <w:rsid w:val="008E067F"/>
    <w:rsid w:val="008E0856"/>
    <w:rsid w:val="008E0AEF"/>
    <w:rsid w:val="008E1322"/>
    <w:rsid w:val="008E1AFB"/>
    <w:rsid w:val="008E1D5E"/>
    <w:rsid w:val="008E22EE"/>
    <w:rsid w:val="008E2688"/>
    <w:rsid w:val="008E2AB1"/>
    <w:rsid w:val="008E2B56"/>
    <w:rsid w:val="008E2DD0"/>
    <w:rsid w:val="008E3148"/>
    <w:rsid w:val="008E338B"/>
    <w:rsid w:val="008E358F"/>
    <w:rsid w:val="008E37F7"/>
    <w:rsid w:val="008E3CB0"/>
    <w:rsid w:val="008E3E55"/>
    <w:rsid w:val="008E3FB7"/>
    <w:rsid w:val="008E404C"/>
    <w:rsid w:val="008E4474"/>
    <w:rsid w:val="008E49A2"/>
    <w:rsid w:val="008E4C66"/>
    <w:rsid w:val="008E4E47"/>
    <w:rsid w:val="008E4FD0"/>
    <w:rsid w:val="008E5058"/>
    <w:rsid w:val="008E5536"/>
    <w:rsid w:val="008E59D2"/>
    <w:rsid w:val="008E5A39"/>
    <w:rsid w:val="008E6522"/>
    <w:rsid w:val="008E6562"/>
    <w:rsid w:val="008E67DB"/>
    <w:rsid w:val="008E68E2"/>
    <w:rsid w:val="008E7044"/>
    <w:rsid w:val="008E70C4"/>
    <w:rsid w:val="008E75C8"/>
    <w:rsid w:val="008E762F"/>
    <w:rsid w:val="008E7D96"/>
    <w:rsid w:val="008F0337"/>
    <w:rsid w:val="008F083E"/>
    <w:rsid w:val="008F1121"/>
    <w:rsid w:val="008F12DF"/>
    <w:rsid w:val="008F15BE"/>
    <w:rsid w:val="008F1F0B"/>
    <w:rsid w:val="008F26BA"/>
    <w:rsid w:val="008F271E"/>
    <w:rsid w:val="008F2897"/>
    <w:rsid w:val="008F2F21"/>
    <w:rsid w:val="008F2FC3"/>
    <w:rsid w:val="008F35B6"/>
    <w:rsid w:val="008F36B6"/>
    <w:rsid w:val="008F371B"/>
    <w:rsid w:val="008F3744"/>
    <w:rsid w:val="008F37AF"/>
    <w:rsid w:val="008F3A3B"/>
    <w:rsid w:val="008F3E58"/>
    <w:rsid w:val="008F3E71"/>
    <w:rsid w:val="008F3F14"/>
    <w:rsid w:val="008F40C9"/>
    <w:rsid w:val="008F4387"/>
    <w:rsid w:val="008F4F9D"/>
    <w:rsid w:val="008F500F"/>
    <w:rsid w:val="008F50DC"/>
    <w:rsid w:val="008F53D6"/>
    <w:rsid w:val="008F53F8"/>
    <w:rsid w:val="008F577D"/>
    <w:rsid w:val="008F5D3A"/>
    <w:rsid w:val="008F5DB2"/>
    <w:rsid w:val="008F5FB3"/>
    <w:rsid w:val="008F61D4"/>
    <w:rsid w:val="008F61D5"/>
    <w:rsid w:val="008F6705"/>
    <w:rsid w:val="008F683A"/>
    <w:rsid w:val="008F6DC8"/>
    <w:rsid w:val="008F76F6"/>
    <w:rsid w:val="00900031"/>
    <w:rsid w:val="0090034B"/>
    <w:rsid w:val="0090075B"/>
    <w:rsid w:val="0090082D"/>
    <w:rsid w:val="0090087B"/>
    <w:rsid w:val="00900A61"/>
    <w:rsid w:val="00900AB1"/>
    <w:rsid w:val="00900B90"/>
    <w:rsid w:val="0090112B"/>
    <w:rsid w:val="00901388"/>
    <w:rsid w:val="009014F8"/>
    <w:rsid w:val="00901A6C"/>
    <w:rsid w:val="00901F84"/>
    <w:rsid w:val="00902115"/>
    <w:rsid w:val="00902270"/>
    <w:rsid w:val="00902429"/>
    <w:rsid w:val="00902632"/>
    <w:rsid w:val="00902C93"/>
    <w:rsid w:val="00903221"/>
    <w:rsid w:val="009039F6"/>
    <w:rsid w:val="00903DDA"/>
    <w:rsid w:val="00903ED2"/>
    <w:rsid w:val="00904771"/>
    <w:rsid w:val="00904B11"/>
    <w:rsid w:val="00904D82"/>
    <w:rsid w:val="00904ED2"/>
    <w:rsid w:val="009054B4"/>
    <w:rsid w:val="009056DD"/>
    <w:rsid w:val="00905A27"/>
    <w:rsid w:val="00905B8B"/>
    <w:rsid w:val="00905D41"/>
    <w:rsid w:val="00905E2E"/>
    <w:rsid w:val="00906168"/>
    <w:rsid w:val="009065F3"/>
    <w:rsid w:val="00906967"/>
    <w:rsid w:val="009069D3"/>
    <w:rsid w:val="00906E57"/>
    <w:rsid w:val="009070BD"/>
    <w:rsid w:val="00907462"/>
    <w:rsid w:val="009078D5"/>
    <w:rsid w:val="00907B02"/>
    <w:rsid w:val="00907F81"/>
    <w:rsid w:val="0091003A"/>
    <w:rsid w:val="0091035A"/>
    <w:rsid w:val="0091047A"/>
    <w:rsid w:val="009106B6"/>
    <w:rsid w:val="009108B5"/>
    <w:rsid w:val="00910B46"/>
    <w:rsid w:val="00910B5E"/>
    <w:rsid w:val="00910C4B"/>
    <w:rsid w:val="009115C7"/>
    <w:rsid w:val="0091177F"/>
    <w:rsid w:val="009117A6"/>
    <w:rsid w:val="00911C1D"/>
    <w:rsid w:val="00911EAA"/>
    <w:rsid w:val="00911EF5"/>
    <w:rsid w:val="00911FD8"/>
    <w:rsid w:val="0091228D"/>
    <w:rsid w:val="00912363"/>
    <w:rsid w:val="009123E1"/>
    <w:rsid w:val="0091256C"/>
    <w:rsid w:val="0091258B"/>
    <w:rsid w:val="009128CD"/>
    <w:rsid w:val="00912A56"/>
    <w:rsid w:val="00912B92"/>
    <w:rsid w:val="00912EF5"/>
    <w:rsid w:val="009134AC"/>
    <w:rsid w:val="00913784"/>
    <w:rsid w:val="009139C5"/>
    <w:rsid w:val="00913C55"/>
    <w:rsid w:val="00913C92"/>
    <w:rsid w:val="00913E8F"/>
    <w:rsid w:val="00913F31"/>
    <w:rsid w:val="00914141"/>
    <w:rsid w:val="0091436F"/>
    <w:rsid w:val="00914463"/>
    <w:rsid w:val="00914545"/>
    <w:rsid w:val="00914767"/>
    <w:rsid w:val="009147CD"/>
    <w:rsid w:val="00914973"/>
    <w:rsid w:val="009154B3"/>
    <w:rsid w:val="00915527"/>
    <w:rsid w:val="009156D9"/>
    <w:rsid w:val="0091572B"/>
    <w:rsid w:val="00915C24"/>
    <w:rsid w:val="00915C31"/>
    <w:rsid w:val="00915D5F"/>
    <w:rsid w:val="00915DB0"/>
    <w:rsid w:val="00916494"/>
    <w:rsid w:val="0091673B"/>
    <w:rsid w:val="00916934"/>
    <w:rsid w:val="00916979"/>
    <w:rsid w:val="00916B3A"/>
    <w:rsid w:val="00916EA2"/>
    <w:rsid w:val="00916F2C"/>
    <w:rsid w:val="0091715F"/>
    <w:rsid w:val="009173F6"/>
    <w:rsid w:val="00917557"/>
    <w:rsid w:val="009175AC"/>
    <w:rsid w:val="00917DD3"/>
    <w:rsid w:val="00917E60"/>
    <w:rsid w:val="00917EC4"/>
    <w:rsid w:val="00917ED2"/>
    <w:rsid w:val="00920309"/>
    <w:rsid w:val="00920365"/>
    <w:rsid w:val="009204C9"/>
    <w:rsid w:val="009206EC"/>
    <w:rsid w:val="009208CD"/>
    <w:rsid w:val="00920D39"/>
    <w:rsid w:val="009213BC"/>
    <w:rsid w:val="00921483"/>
    <w:rsid w:val="009219FF"/>
    <w:rsid w:val="00921E82"/>
    <w:rsid w:val="0092204D"/>
    <w:rsid w:val="00922301"/>
    <w:rsid w:val="00922437"/>
    <w:rsid w:val="009229B8"/>
    <w:rsid w:val="00922BD0"/>
    <w:rsid w:val="00922D3A"/>
    <w:rsid w:val="00923587"/>
    <w:rsid w:val="00923672"/>
    <w:rsid w:val="00924049"/>
    <w:rsid w:val="009241F0"/>
    <w:rsid w:val="00924725"/>
    <w:rsid w:val="0092491B"/>
    <w:rsid w:val="009250C0"/>
    <w:rsid w:val="009253CF"/>
    <w:rsid w:val="009254E2"/>
    <w:rsid w:val="00925564"/>
    <w:rsid w:val="0092571C"/>
    <w:rsid w:val="009259E7"/>
    <w:rsid w:val="00925CDD"/>
    <w:rsid w:val="009261CF"/>
    <w:rsid w:val="009264F0"/>
    <w:rsid w:val="00926625"/>
    <w:rsid w:val="0092666D"/>
    <w:rsid w:val="009266B4"/>
    <w:rsid w:val="00926734"/>
    <w:rsid w:val="009267FE"/>
    <w:rsid w:val="00927C5D"/>
    <w:rsid w:val="0093056E"/>
    <w:rsid w:val="00930BDF"/>
    <w:rsid w:val="00930D2A"/>
    <w:rsid w:val="00930DBA"/>
    <w:rsid w:val="00931403"/>
    <w:rsid w:val="009315EF"/>
    <w:rsid w:val="009319B8"/>
    <w:rsid w:val="00931A68"/>
    <w:rsid w:val="00931AD5"/>
    <w:rsid w:val="0093208A"/>
    <w:rsid w:val="009321CB"/>
    <w:rsid w:val="009322B1"/>
    <w:rsid w:val="00932587"/>
    <w:rsid w:val="0093297C"/>
    <w:rsid w:val="00932A75"/>
    <w:rsid w:val="00932A8C"/>
    <w:rsid w:val="00932B54"/>
    <w:rsid w:val="00932C1B"/>
    <w:rsid w:val="009334BD"/>
    <w:rsid w:val="00933C6A"/>
    <w:rsid w:val="00933D0B"/>
    <w:rsid w:val="00933F39"/>
    <w:rsid w:val="00934427"/>
    <w:rsid w:val="0093454A"/>
    <w:rsid w:val="00934968"/>
    <w:rsid w:val="00934E06"/>
    <w:rsid w:val="0093522E"/>
    <w:rsid w:val="00935374"/>
    <w:rsid w:val="00935FEF"/>
    <w:rsid w:val="009362A9"/>
    <w:rsid w:val="009364C4"/>
    <w:rsid w:val="009366E8"/>
    <w:rsid w:val="00936EFD"/>
    <w:rsid w:val="00936F50"/>
    <w:rsid w:val="00937314"/>
    <w:rsid w:val="0093733F"/>
    <w:rsid w:val="009374E6"/>
    <w:rsid w:val="00937969"/>
    <w:rsid w:val="00937994"/>
    <w:rsid w:val="00937A24"/>
    <w:rsid w:val="00937DE5"/>
    <w:rsid w:val="00937E0C"/>
    <w:rsid w:val="00940368"/>
    <w:rsid w:val="009403DF"/>
    <w:rsid w:val="00940616"/>
    <w:rsid w:val="009406CA"/>
    <w:rsid w:val="0094088B"/>
    <w:rsid w:val="00940BE3"/>
    <w:rsid w:val="009416CA"/>
    <w:rsid w:val="009416D6"/>
    <w:rsid w:val="0094194F"/>
    <w:rsid w:val="00941F69"/>
    <w:rsid w:val="00942371"/>
    <w:rsid w:val="009423E3"/>
    <w:rsid w:val="00942475"/>
    <w:rsid w:val="00942533"/>
    <w:rsid w:val="00942822"/>
    <w:rsid w:val="00942C70"/>
    <w:rsid w:val="00942F91"/>
    <w:rsid w:val="00943035"/>
    <w:rsid w:val="0094319F"/>
    <w:rsid w:val="009433A7"/>
    <w:rsid w:val="00943679"/>
    <w:rsid w:val="009437BF"/>
    <w:rsid w:val="009437F4"/>
    <w:rsid w:val="00943897"/>
    <w:rsid w:val="00943AF9"/>
    <w:rsid w:val="00944292"/>
    <w:rsid w:val="0094507C"/>
    <w:rsid w:val="009452F6"/>
    <w:rsid w:val="00945366"/>
    <w:rsid w:val="009453EC"/>
    <w:rsid w:val="00945CE2"/>
    <w:rsid w:val="00945F5B"/>
    <w:rsid w:val="00945F64"/>
    <w:rsid w:val="00946013"/>
    <w:rsid w:val="009461DE"/>
    <w:rsid w:val="009467BA"/>
    <w:rsid w:val="009469DF"/>
    <w:rsid w:val="00946AA8"/>
    <w:rsid w:val="00946D93"/>
    <w:rsid w:val="00946E33"/>
    <w:rsid w:val="0094707A"/>
    <w:rsid w:val="00947500"/>
    <w:rsid w:val="00947BD5"/>
    <w:rsid w:val="00947D3D"/>
    <w:rsid w:val="00947EA7"/>
    <w:rsid w:val="00947FCE"/>
    <w:rsid w:val="00950D55"/>
    <w:rsid w:val="009510FE"/>
    <w:rsid w:val="00951341"/>
    <w:rsid w:val="009516A5"/>
    <w:rsid w:val="0095214C"/>
    <w:rsid w:val="00952469"/>
    <w:rsid w:val="009527A2"/>
    <w:rsid w:val="00952C6F"/>
    <w:rsid w:val="00952D90"/>
    <w:rsid w:val="00952F5E"/>
    <w:rsid w:val="00953194"/>
    <w:rsid w:val="00953BBD"/>
    <w:rsid w:val="00953E06"/>
    <w:rsid w:val="00953E8C"/>
    <w:rsid w:val="0095451B"/>
    <w:rsid w:val="00954529"/>
    <w:rsid w:val="009545C6"/>
    <w:rsid w:val="00954CB9"/>
    <w:rsid w:val="009551D6"/>
    <w:rsid w:val="0095532C"/>
    <w:rsid w:val="00955377"/>
    <w:rsid w:val="00955A8A"/>
    <w:rsid w:val="00955BEE"/>
    <w:rsid w:val="00955E68"/>
    <w:rsid w:val="00956061"/>
    <w:rsid w:val="0095618B"/>
    <w:rsid w:val="0095626F"/>
    <w:rsid w:val="00956440"/>
    <w:rsid w:val="00956793"/>
    <w:rsid w:val="009569FE"/>
    <w:rsid w:val="00956BBE"/>
    <w:rsid w:val="00956D0A"/>
    <w:rsid w:val="00957203"/>
    <w:rsid w:val="009575ED"/>
    <w:rsid w:val="009579B2"/>
    <w:rsid w:val="00957AF5"/>
    <w:rsid w:val="00957B2E"/>
    <w:rsid w:val="009605DF"/>
    <w:rsid w:val="0096060A"/>
    <w:rsid w:val="00960AA9"/>
    <w:rsid w:val="00960C17"/>
    <w:rsid w:val="00960D66"/>
    <w:rsid w:val="00960FBF"/>
    <w:rsid w:val="00962010"/>
    <w:rsid w:val="0096215F"/>
    <w:rsid w:val="0096248D"/>
    <w:rsid w:val="00962537"/>
    <w:rsid w:val="0096287A"/>
    <w:rsid w:val="00962C17"/>
    <w:rsid w:val="00962D8A"/>
    <w:rsid w:val="00963789"/>
    <w:rsid w:val="009638AC"/>
    <w:rsid w:val="00963C81"/>
    <w:rsid w:val="00964CCD"/>
    <w:rsid w:val="00964D77"/>
    <w:rsid w:val="00964F11"/>
    <w:rsid w:val="00964F1A"/>
    <w:rsid w:val="00965072"/>
    <w:rsid w:val="009650CA"/>
    <w:rsid w:val="00965917"/>
    <w:rsid w:val="00965A80"/>
    <w:rsid w:val="009664A0"/>
    <w:rsid w:val="00966724"/>
    <w:rsid w:val="00966770"/>
    <w:rsid w:val="00966EA9"/>
    <w:rsid w:val="009670F7"/>
    <w:rsid w:val="00967104"/>
    <w:rsid w:val="009671E8"/>
    <w:rsid w:val="009672FE"/>
    <w:rsid w:val="00967537"/>
    <w:rsid w:val="009675A8"/>
    <w:rsid w:val="009675B1"/>
    <w:rsid w:val="00967962"/>
    <w:rsid w:val="00967B06"/>
    <w:rsid w:val="00967D0E"/>
    <w:rsid w:val="00967FA1"/>
    <w:rsid w:val="00970114"/>
    <w:rsid w:val="00970859"/>
    <w:rsid w:val="00970A44"/>
    <w:rsid w:val="00970D49"/>
    <w:rsid w:val="00971986"/>
    <w:rsid w:val="009719DB"/>
    <w:rsid w:val="00971C01"/>
    <w:rsid w:val="00971C1A"/>
    <w:rsid w:val="00972227"/>
    <w:rsid w:val="00973157"/>
    <w:rsid w:val="00973265"/>
    <w:rsid w:val="009732E4"/>
    <w:rsid w:val="00973FD7"/>
    <w:rsid w:val="00974A0A"/>
    <w:rsid w:val="00974EBB"/>
    <w:rsid w:val="00974EDA"/>
    <w:rsid w:val="00974F91"/>
    <w:rsid w:val="0097578D"/>
    <w:rsid w:val="00975829"/>
    <w:rsid w:val="00975A0E"/>
    <w:rsid w:val="00975CA4"/>
    <w:rsid w:val="00975F66"/>
    <w:rsid w:val="009762A0"/>
    <w:rsid w:val="00976368"/>
    <w:rsid w:val="009768C4"/>
    <w:rsid w:val="00976A99"/>
    <w:rsid w:val="00976BEF"/>
    <w:rsid w:val="00976C36"/>
    <w:rsid w:val="009774AB"/>
    <w:rsid w:val="0097756A"/>
    <w:rsid w:val="009775E9"/>
    <w:rsid w:val="00977D07"/>
    <w:rsid w:val="009808A4"/>
    <w:rsid w:val="009811A7"/>
    <w:rsid w:val="009817BA"/>
    <w:rsid w:val="00981AE9"/>
    <w:rsid w:val="009820FD"/>
    <w:rsid w:val="00982292"/>
    <w:rsid w:val="009822AD"/>
    <w:rsid w:val="009828AC"/>
    <w:rsid w:val="00982B1B"/>
    <w:rsid w:val="00982CCA"/>
    <w:rsid w:val="00983042"/>
    <w:rsid w:val="00983185"/>
    <w:rsid w:val="009832CC"/>
    <w:rsid w:val="0098330D"/>
    <w:rsid w:val="00983D81"/>
    <w:rsid w:val="00984690"/>
    <w:rsid w:val="0098479F"/>
    <w:rsid w:val="009849EC"/>
    <w:rsid w:val="00985396"/>
    <w:rsid w:val="00985711"/>
    <w:rsid w:val="00985C5F"/>
    <w:rsid w:val="00985E85"/>
    <w:rsid w:val="00987111"/>
    <w:rsid w:val="00987131"/>
    <w:rsid w:val="009879CF"/>
    <w:rsid w:val="00987C45"/>
    <w:rsid w:val="00987D52"/>
    <w:rsid w:val="00990020"/>
    <w:rsid w:val="00990482"/>
    <w:rsid w:val="00990752"/>
    <w:rsid w:val="009907DB"/>
    <w:rsid w:val="00990F10"/>
    <w:rsid w:val="00991990"/>
    <w:rsid w:val="00991A54"/>
    <w:rsid w:val="00991E6D"/>
    <w:rsid w:val="00992329"/>
    <w:rsid w:val="00992397"/>
    <w:rsid w:val="00993129"/>
    <w:rsid w:val="0099382A"/>
    <w:rsid w:val="0099388C"/>
    <w:rsid w:val="00993A58"/>
    <w:rsid w:val="00993B06"/>
    <w:rsid w:val="00993B3B"/>
    <w:rsid w:val="00993B92"/>
    <w:rsid w:val="00994C2E"/>
    <w:rsid w:val="00995121"/>
    <w:rsid w:val="0099526B"/>
    <w:rsid w:val="00995313"/>
    <w:rsid w:val="00995493"/>
    <w:rsid w:val="009955CA"/>
    <w:rsid w:val="0099562A"/>
    <w:rsid w:val="0099571F"/>
    <w:rsid w:val="009957D2"/>
    <w:rsid w:val="0099585A"/>
    <w:rsid w:val="00995FB5"/>
    <w:rsid w:val="00995FC2"/>
    <w:rsid w:val="009960BF"/>
    <w:rsid w:val="0099611C"/>
    <w:rsid w:val="0099676D"/>
    <w:rsid w:val="00996D08"/>
    <w:rsid w:val="00997017"/>
    <w:rsid w:val="0099702D"/>
    <w:rsid w:val="0099728C"/>
    <w:rsid w:val="00997737"/>
    <w:rsid w:val="00997985"/>
    <w:rsid w:val="00997C6F"/>
    <w:rsid w:val="00997EF6"/>
    <w:rsid w:val="00997F21"/>
    <w:rsid w:val="00997F5F"/>
    <w:rsid w:val="009A0741"/>
    <w:rsid w:val="009A0A15"/>
    <w:rsid w:val="009A0AF2"/>
    <w:rsid w:val="009A0D45"/>
    <w:rsid w:val="009A0DA4"/>
    <w:rsid w:val="009A12B8"/>
    <w:rsid w:val="009A18D1"/>
    <w:rsid w:val="009A20CB"/>
    <w:rsid w:val="009A2291"/>
    <w:rsid w:val="009A2580"/>
    <w:rsid w:val="009A2A74"/>
    <w:rsid w:val="009A2E49"/>
    <w:rsid w:val="009A377F"/>
    <w:rsid w:val="009A38AD"/>
    <w:rsid w:val="009A399D"/>
    <w:rsid w:val="009A3C28"/>
    <w:rsid w:val="009A3E41"/>
    <w:rsid w:val="009A427B"/>
    <w:rsid w:val="009A4372"/>
    <w:rsid w:val="009A44B0"/>
    <w:rsid w:val="009A46D1"/>
    <w:rsid w:val="009A4B9F"/>
    <w:rsid w:val="009A54EC"/>
    <w:rsid w:val="009A5597"/>
    <w:rsid w:val="009A55C4"/>
    <w:rsid w:val="009A5660"/>
    <w:rsid w:val="009A570E"/>
    <w:rsid w:val="009A57D1"/>
    <w:rsid w:val="009A5B93"/>
    <w:rsid w:val="009A5CFC"/>
    <w:rsid w:val="009A5E2D"/>
    <w:rsid w:val="009A5E3B"/>
    <w:rsid w:val="009A5F2B"/>
    <w:rsid w:val="009A5FE6"/>
    <w:rsid w:val="009A6938"/>
    <w:rsid w:val="009A6C0C"/>
    <w:rsid w:val="009A6CC5"/>
    <w:rsid w:val="009A710D"/>
    <w:rsid w:val="009A7127"/>
    <w:rsid w:val="009A72C7"/>
    <w:rsid w:val="009A7398"/>
    <w:rsid w:val="009A769B"/>
    <w:rsid w:val="009A7C27"/>
    <w:rsid w:val="009A7CE3"/>
    <w:rsid w:val="009A7D1B"/>
    <w:rsid w:val="009B00CA"/>
    <w:rsid w:val="009B00E5"/>
    <w:rsid w:val="009B024D"/>
    <w:rsid w:val="009B0297"/>
    <w:rsid w:val="009B0912"/>
    <w:rsid w:val="009B0C3F"/>
    <w:rsid w:val="009B1E06"/>
    <w:rsid w:val="009B1F3E"/>
    <w:rsid w:val="009B2443"/>
    <w:rsid w:val="009B2841"/>
    <w:rsid w:val="009B2B0F"/>
    <w:rsid w:val="009B2B6C"/>
    <w:rsid w:val="009B382B"/>
    <w:rsid w:val="009B4249"/>
    <w:rsid w:val="009B496F"/>
    <w:rsid w:val="009B4A8E"/>
    <w:rsid w:val="009B4D9B"/>
    <w:rsid w:val="009B4E25"/>
    <w:rsid w:val="009B5B62"/>
    <w:rsid w:val="009B5C13"/>
    <w:rsid w:val="009B65AA"/>
    <w:rsid w:val="009B6754"/>
    <w:rsid w:val="009B7ABC"/>
    <w:rsid w:val="009B7FA0"/>
    <w:rsid w:val="009C03F5"/>
    <w:rsid w:val="009C0A2D"/>
    <w:rsid w:val="009C0CB7"/>
    <w:rsid w:val="009C0D11"/>
    <w:rsid w:val="009C16BD"/>
    <w:rsid w:val="009C179C"/>
    <w:rsid w:val="009C17C0"/>
    <w:rsid w:val="009C18EB"/>
    <w:rsid w:val="009C1A66"/>
    <w:rsid w:val="009C1D75"/>
    <w:rsid w:val="009C26DE"/>
    <w:rsid w:val="009C2802"/>
    <w:rsid w:val="009C2B59"/>
    <w:rsid w:val="009C2C9E"/>
    <w:rsid w:val="009C2CC3"/>
    <w:rsid w:val="009C3003"/>
    <w:rsid w:val="009C3357"/>
    <w:rsid w:val="009C34B8"/>
    <w:rsid w:val="009C363E"/>
    <w:rsid w:val="009C3654"/>
    <w:rsid w:val="009C3F1F"/>
    <w:rsid w:val="009C3F59"/>
    <w:rsid w:val="009C4469"/>
    <w:rsid w:val="009C459B"/>
    <w:rsid w:val="009C4958"/>
    <w:rsid w:val="009C4A70"/>
    <w:rsid w:val="009C4BFD"/>
    <w:rsid w:val="009C4DEB"/>
    <w:rsid w:val="009C4E84"/>
    <w:rsid w:val="009C4F91"/>
    <w:rsid w:val="009C54DE"/>
    <w:rsid w:val="009C60E1"/>
    <w:rsid w:val="009C6170"/>
    <w:rsid w:val="009C6392"/>
    <w:rsid w:val="009C653F"/>
    <w:rsid w:val="009C6661"/>
    <w:rsid w:val="009C67B7"/>
    <w:rsid w:val="009C6865"/>
    <w:rsid w:val="009C6B26"/>
    <w:rsid w:val="009C6D65"/>
    <w:rsid w:val="009C6E18"/>
    <w:rsid w:val="009C6FD4"/>
    <w:rsid w:val="009C6FD8"/>
    <w:rsid w:val="009C6FF2"/>
    <w:rsid w:val="009C7A0A"/>
    <w:rsid w:val="009C7BFC"/>
    <w:rsid w:val="009C7D01"/>
    <w:rsid w:val="009C7E14"/>
    <w:rsid w:val="009D0456"/>
    <w:rsid w:val="009D0612"/>
    <w:rsid w:val="009D0A18"/>
    <w:rsid w:val="009D0A82"/>
    <w:rsid w:val="009D0A92"/>
    <w:rsid w:val="009D0AE0"/>
    <w:rsid w:val="009D0E69"/>
    <w:rsid w:val="009D0EE2"/>
    <w:rsid w:val="009D140C"/>
    <w:rsid w:val="009D1B37"/>
    <w:rsid w:val="009D1D86"/>
    <w:rsid w:val="009D1F21"/>
    <w:rsid w:val="009D230A"/>
    <w:rsid w:val="009D235A"/>
    <w:rsid w:val="009D259A"/>
    <w:rsid w:val="009D2711"/>
    <w:rsid w:val="009D29F5"/>
    <w:rsid w:val="009D2D47"/>
    <w:rsid w:val="009D305F"/>
    <w:rsid w:val="009D3189"/>
    <w:rsid w:val="009D32B5"/>
    <w:rsid w:val="009D3538"/>
    <w:rsid w:val="009D3610"/>
    <w:rsid w:val="009D40A7"/>
    <w:rsid w:val="009D448A"/>
    <w:rsid w:val="009D4730"/>
    <w:rsid w:val="009D47B5"/>
    <w:rsid w:val="009D48DA"/>
    <w:rsid w:val="009D4DAC"/>
    <w:rsid w:val="009D515E"/>
    <w:rsid w:val="009D58CF"/>
    <w:rsid w:val="009D5E34"/>
    <w:rsid w:val="009D62FF"/>
    <w:rsid w:val="009D73B9"/>
    <w:rsid w:val="009D7583"/>
    <w:rsid w:val="009D75F9"/>
    <w:rsid w:val="009D7728"/>
    <w:rsid w:val="009D79B1"/>
    <w:rsid w:val="009E0219"/>
    <w:rsid w:val="009E0869"/>
    <w:rsid w:val="009E0EDE"/>
    <w:rsid w:val="009E12F8"/>
    <w:rsid w:val="009E1323"/>
    <w:rsid w:val="009E17C4"/>
    <w:rsid w:val="009E1844"/>
    <w:rsid w:val="009E1936"/>
    <w:rsid w:val="009E1EB0"/>
    <w:rsid w:val="009E2120"/>
    <w:rsid w:val="009E2AAB"/>
    <w:rsid w:val="009E2B1D"/>
    <w:rsid w:val="009E2E5A"/>
    <w:rsid w:val="009E3032"/>
    <w:rsid w:val="009E33AB"/>
    <w:rsid w:val="009E3491"/>
    <w:rsid w:val="009E3CA7"/>
    <w:rsid w:val="009E4919"/>
    <w:rsid w:val="009E49C1"/>
    <w:rsid w:val="009E4AB8"/>
    <w:rsid w:val="009E4E2B"/>
    <w:rsid w:val="009E4F06"/>
    <w:rsid w:val="009E4F07"/>
    <w:rsid w:val="009E50F0"/>
    <w:rsid w:val="009E52A9"/>
    <w:rsid w:val="009E5394"/>
    <w:rsid w:val="009E55DE"/>
    <w:rsid w:val="009E56E5"/>
    <w:rsid w:val="009E5A08"/>
    <w:rsid w:val="009E5D51"/>
    <w:rsid w:val="009E5DB9"/>
    <w:rsid w:val="009E5F01"/>
    <w:rsid w:val="009E646D"/>
    <w:rsid w:val="009E65F8"/>
    <w:rsid w:val="009E6A81"/>
    <w:rsid w:val="009E6B4B"/>
    <w:rsid w:val="009E6CBC"/>
    <w:rsid w:val="009E6D5A"/>
    <w:rsid w:val="009E6F8C"/>
    <w:rsid w:val="009E7840"/>
    <w:rsid w:val="009E7874"/>
    <w:rsid w:val="009E7943"/>
    <w:rsid w:val="009E7BBA"/>
    <w:rsid w:val="009F05A9"/>
    <w:rsid w:val="009F09E7"/>
    <w:rsid w:val="009F0C1B"/>
    <w:rsid w:val="009F0C22"/>
    <w:rsid w:val="009F10B7"/>
    <w:rsid w:val="009F11AE"/>
    <w:rsid w:val="009F19E2"/>
    <w:rsid w:val="009F1A5A"/>
    <w:rsid w:val="009F1BCE"/>
    <w:rsid w:val="009F1F46"/>
    <w:rsid w:val="009F1F90"/>
    <w:rsid w:val="009F23F0"/>
    <w:rsid w:val="009F24DB"/>
    <w:rsid w:val="009F2711"/>
    <w:rsid w:val="009F2C19"/>
    <w:rsid w:val="009F30EA"/>
    <w:rsid w:val="009F3104"/>
    <w:rsid w:val="009F3117"/>
    <w:rsid w:val="009F4265"/>
    <w:rsid w:val="009F429A"/>
    <w:rsid w:val="009F497A"/>
    <w:rsid w:val="009F5566"/>
    <w:rsid w:val="009F5667"/>
    <w:rsid w:val="009F56F9"/>
    <w:rsid w:val="009F5711"/>
    <w:rsid w:val="009F5BFB"/>
    <w:rsid w:val="009F5CE9"/>
    <w:rsid w:val="009F5EB7"/>
    <w:rsid w:val="009F6400"/>
    <w:rsid w:val="009F641D"/>
    <w:rsid w:val="009F6668"/>
    <w:rsid w:val="009F667A"/>
    <w:rsid w:val="009F6EAF"/>
    <w:rsid w:val="009F739C"/>
    <w:rsid w:val="009F75DF"/>
    <w:rsid w:val="009F776E"/>
    <w:rsid w:val="009F7836"/>
    <w:rsid w:val="009F7BB3"/>
    <w:rsid w:val="009F7C05"/>
    <w:rsid w:val="009F7CCB"/>
    <w:rsid w:val="009F7D6F"/>
    <w:rsid w:val="00A00009"/>
    <w:rsid w:val="00A001E7"/>
    <w:rsid w:val="00A00233"/>
    <w:rsid w:val="00A00261"/>
    <w:rsid w:val="00A00516"/>
    <w:rsid w:val="00A00D42"/>
    <w:rsid w:val="00A011A4"/>
    <w:rsid w:val="00A017D7"/>
    <w:rsid w:val="00A01D61"/>
    <w:rsid w:val="00A01DF4"/>
    <w:rsid w:val="00A022DA"/>
    <w:rsid w:val="00A02895"/>
    <w:rsid w:val="00A02A45"/>
    <w:rsid w:val="00A02A67"/>
    <w:rsid w:val="00A03BA4"/>
    <w:rsid w:val="00A03E17"/>
    <w:rsid w:val="00A0429F"/>
    <w:rsid w:val="00A0457F"/>
    <w:rsid w:val="00A046DC"/>
    <w:rsid w:val="00A04996"/>
    <w:rsid w:val="00A05C60"/>
    <w:rsid w:val="00A0627C"/>
    <w:rsid w:val="00A0652F"/>
    <w:rsid w:val="00A066DD"/>
    <w:rsid w:val="00A068CC"/>
    <w:rsid w:val="00A06940"/>
    <w:rsid w:val="00A06E19"/>
    <w:rsid w:val="00A06E4A"/>
    <w:rsid w:val="00A06E85"/>
    <w:rsid w:val="00A06EA3"/>
    <w:rsid w:val="00A06F9B"/>
    <w:rsid w:val="00A07825"/>
    <w:rsid w:val="00A07E80"/>
    <w:rsid w:val="00A07F12"/>
    <w:rsid w:val="00A1073C"/>
    <w:rsid w:val="00A107FB"/>
    <w:rsid w:val="00A1091E"/>
    <w:rsid w:val="00A1127A"/>
    <w:rsid w:val="00A11EA6"/>
    <w:rsid w:val="00A12193"/>
    <w:rsid w:val="00A121D6"/>
    <w:rsid w:val="00A12385"/>
    <w:rsid w:val="00A12619"/>
    <w:rsid w:val="00A126A2"/>
    <w:rsid w:val="00A12ED9"/>
    <w:rsid w:val="00A12F46"/>
    <w:rsid w:val="00A130E9"/>
    <w:rsid w:val="00A13420"/>
    <w:rsid w:val="00A13A08"/>
    <w:rsid w:val="00A13B71"/>
    <w:rsid w:val="00A13FB1"/>
    <w:rsid w:val="00A13FC4"/>
    <w:rsid w:val="00A143A8"/>
    <w:rsid w:val="00A147F1"/>
    <w:rsid w:val="00A14D56"/>
    <w:rsid w:val="00A14DE5"/>
    <w:rsid w:val="00A14E6E"/>
    <w:rsid w:val="00A1503B"/>
    <w:rsid w:val="00A151BC"/>
    <w:rsid w:val="00A15413"/>
    <w:rsid w:val="00A15641"/>
    <w:rsid w:val="00A15778"/>
    <w:rsid w:val="00A157BD"/>
    <w:rsid w:val="00A15E84"/>
    <w:rsid w:val="00A15E9B"/>
    <w:rsid w:val="00A16437"/>
    <w:rsid w:val="00A16492"/>
    <w:rsid w:val="00A16995"/>
    <w:rsid w:val="00A16C1E"/>
    <w:rsid w:val="00A16CE9"/>
    <w:rsid w:val="00A17014"/>
    <w:rsid w:val="00A17A89"/>
    <w:rsid w:val="00A17AD5"/>
    <w:rsid w:val="00A17B09"/>
    <w:rsid w:val="00A17CAF"/>
    <w:rsid w:val="00A17D18"/>
    <w:rsid w:val="00A17D21"/>
    <w:rsid w:val="00A17DB1"/>
    <w:rsid w:val="00A202ED"/>
    <w:rsid w:val="00A20524"/>
    <w:rsid w:val="00A2099D"/>
    <w:rsid w:val="00A212D6"/>
    <w:rsid w:val="00A213D2"/>
    <w:rsid w:val="00A219F8"/>
    <w:rsid w:val="00A21A28"/>
    <w:rsid w:val="00A21AB2"/>
    <w:rsid w:val="00A21D8C"/>
    <w:rsid w:val="00A21DF6"/>
    <w:rsid w:val="00A22279"/>
    <w:rsid w:val="00A226E0"/>
    <w:rsid w:val="00A228FE"/>
    <w:rsid w:val="00A22C93"/>
    <w:rsid w:val="00A22FC4"/>
    <w:rsid w:val="00A22FCA"/>
    <w:rsid w:val="00A23190"/>
    <w:rsid w:val="00A23233"/>
    <w:rsid w:val="00A239EA"/>
    <w:rsid w:val="00A24148"/>
    <w:rsid w:val="00A24321"/>
    <w:rsid w:val="00A24C2F"/>
    <w:rsid w:val="00A24EB7"/>
    <w:rsid w:val="00A24FE7"/>
    <w:rsid w:val="00A25239"/>
    <w:rsid w:val="00A2552E"/>
    <w:rsid w:val="00A255CC"/>
    <w:rsid w:val="00A261EC"/>
    <w:rsid w:val="00A26296"/>
    <w:rsid w:val="00A26353"/>
    <w:rsid w:val="00A2640D"/>
    <w:rsid w:val="00A26982"/>
    <w:rsid w:val="00A26A00"/>
    <w:rsid w:val="00A26EF1"/>
    <w:rsid w:val="00A2713B"/>
    <w:rsid w:val="00A27261"/>
    <w:rsid w:val="00A27323"/>
    <w:rsid w:val="00A275BA"/>
    <w:rsid w:val="00A2791F"/>
    <w:rsid w:val="00A27B2D"/>
    <w:rsid w:val="00A27F99"/>
    <w:rsid w:val="00A30A5C"/>
    <w:rsid w:val="00A30E38"/>
    <w:rsid w:val="00A30FAD"/>
    <w:rsid w:val="00A311DE"/>
    <w:rsid w:val="00A31369"/>
    <w:rsid w:val="00A31560"/>
    <w:rsid w:val="00A315CB"/>
    <w:rsid w:val="00A3234F"/>
    <w:rsid w:val="00A327B5"/>
    <w:rsid w:val="00A32B42"/>
    <w:rsid w:val="00A33206"/>
    <w:rsid w:val="00A33703"/>
    <w:rsid w:val="00A3381D"/>
    <w:rsid w:val="00A339B2"/>
    <w:rsid w:val="00A33AC4"/>
    <w:rsid w:val="00A342C2"/>
    <w:rsid w:val="00A345CF"/>
    <w:rsid w:val="00A347EA"/>
    <w:rsid w:val="00A34AA4"/>
    <w:rsid w:val="00A353E3"/>
    <w:rsid w:val="00A35776"/>
    <w:rsid w:val="00A35802"/>
    <w:rsid w:val="00A358D9"/>
    <w:rsid w:val="00A35967"/>
    <w:rsid w:val="00A35B2C"/>
    <w:rsid w:val="00A35EBD"/>
    <w:rsid w:val="00A360E6"/>
    <w:rsid w:val="00A36157"/>
    <w:rsid w:val="00A36C03"/>
    <w:rsid w:val="00A36DFB"/>
    <w:rsid w:val="00A3713D"/>
    <w:rsid w:val="00A378BB"/>
    <w:rsid w:val="00A37992"/>
    <w:rsid w:val="00A37D1E"/>
    <w:rsid w:val="00A37E4D"/>
    <w:rsid w:val="00A37F72"/>
    <w:rsid w:val="00A37FE8"/>
    <w:rsid w:val="00A400F8"/>
    <w:rsid w:val="00A40163"/>
    <w:rsid w:val="00A403BF"/>
    <w:rsid w:val="00A4053C"/>
    <w:rsid w:val="00A405EB"/>
    <w:rsid w:val="00A406FF"/>
    <w:rsid w:val="00A408AD"/>
    <w:rsid w:val="00A40B13"/>
    <w:rsid w:val="00A40FA5"/>
    <w:rsid w:val="00A40FFF"/>
    <w:rsid w:val="00A41D35"/>
    <w:rsid w:val="00A41F8E"/>
    <w:rsid w:val="00A41FA9"/>
    <w:rsid w:val="00A42998"/>
    <w:rsid w:val="00A42A8F"/>
    <w:rsid w:val="00A42D94"/>
    <w:rsid w:val="00A42E9E"/>
    <w:rsid w:val="00A43288"/>
    <w:rsid w:val="00A433A6"/>
    <w:rsid w:val="00A43542"/>
    <w:rsid w:val="00A43B4E"/>
    <w:rsid w:val="00A43C76"/>
    <w:rsid w:val="00A44240"/>
    <w:rsid w:val="00A44593"/>
    <w:rsid w:val="00A44887"/>
    <w:rsid w:val="00A44E93"/>
    <w:rsid w:val="00A44F55"/>
    <w:rsid w:val="00A45054"/>
    <w:rsid w:val="00A454EF"/>
    <w:rsid w:val="00A458F4"/>
    <w:rsid w:val="00A459BF"/>
    <w:rsid w:val="00A46938"/>
    <w:rsid w:val="00A46986"/>
    <w:rsid w:val="00A469E6"/>
    <w:rsid w:val="00A46ACA"/>
    <w:rsid w:val="00A46B3B"/>
    <w:rsid w:val="00A46C28"/>
    <w:rsid w:val="00A46E44"/>
    <w:rsid w:val="00A47318"/>
    <w:rsid w:val="00A4737E"/>
    <w:rsid w:val="00A4781D"/>
    <w:rsid w:val="00A47A74"/>
    <w:rsid w:val="00A47F0A"/>
    <w:rsid w:val="00A47F50"/>
    <w:rsid w:val="00A50473"/>
    <w:rsid w:val="00A506C4"/>
    <w:rsid w:val="00A50D23"/>
    <w:rsid w:val="00A50E5F"/>
    <w:rsid w:val="00A510BD"/>
    <w:rsid w:val="00A512C0"/>
    <w:rsid w:val="00A5157D"/>
    <w:rsid w:val="00A518D2"/>
    <w:rsid w:val="00A521AD"/>
    <w:rsid w:val="00A52261"/>
    <w:rsid w:val="00A52409"/>
    <w:rsid w:val="00A5286A"/>
    <w:rsid w:val="00A52A89"/>
    <w:rsid w:val="00A52FBE"/>
    <w:rsid w:val="00A5301D"/>
    <w:rsid w:val="00A53104"/>
    <w:rsid w:val="00A531C0"/>
    <w:rsid w:val="00A53436"/>
    <w:rsid w:val="00A534BB"/>
    <w:rsid w:val="00A536FE"/>
    <w:rsid w:val="00A53998"/>
    <w:rsid w:val="00A539EE"/>
    <w:rsid w:val="00A53B82"/>
    <w:rsid w:val="00A540E6"/>
    <w:rsid w:val="00A54561"/>
    <w:rsid w:val="00A5497B"/>
    <w:rsid w:val="00A54EBA"/>
    <w:rsid w:val="00A54FB3"/>
    <w:rsid w:val="00A55776"/>
    <w:rsid w:val="00A55902"/>
    <w:rsid w:val="00A55B05"/>
    <w:rsid w:val="00A560EF"/>
    <w:rsid w:val="00A5619F"/>
    <w:rsid w:val="00A567D2"/>
    <w:rsid w:val="00A5682F"/>
    <w:rsid w:val="00A56913"/>
    <w:rsid w:val="00A56B05"/>
    <w:rsid w:val="00A56D3A"/>
    <w:rsid w:val="00A56E7A"/>
    <w:rsid w:val="00A60034"/>
    <w:rsid w:val="00A6021B"/>
    <w:rsid w:val="00A609CC"/>
    <w:rsid w:val="00A60DD5"/>
    <w:rsid w:val="00A60F20"/>
    <w:rsid w:val="00A610B3"/>
    <w:rsid w:val="00A61152"/>
    <w:rsid w:val="00A61183"/>
    <w:rsid w:val="00A615B3"/>
    <w:rsid w:val="00A615B6"/>
    <w:rsid w:val="00A6160D"/>
    <w:rsid w:val="00A61634"/>
    <w:rsid w:val="00A61D9B"/>
    <w:rsid w:val="00A61F66"/>
    <w:rsid w:val="00A62086"/>
    <w:rsid w:val="00A62182"/>
    <w:rsid w:val="00A6235C"/>
    <w:rsid w:val="00A624BF"/>
    <w:rsid w:val="00A6253A"/>
    <w:rsid w:val="00A62AFE"/>
    <w:rsid w:val="00A62C16"/>
    <w:rsid w:val="00A63413"/>
    <w:rsid w:val="00A63D45"/>
    <w:rsid w:val="00A64023"/>
    <w:rsid w:val="00A640D6"/>
    <w:rsid w:val="00A64A06"/>
    <w:rsid w:val="00A64A09"/>
    <w:rsid w:val="00A64E6D"/>
    <w:rsid w:val="00A65081"/>
    <w:rsid w:val="00A6548D"/>
    <w:rsid w:val="00A65651"/>
    <w:rsid w:val="00A65E33"/>
    <w:rsid w:val="00A65E96"/>
    <w:rsid w:val="00A66350"/>
    <w:rsid w:val="00A66434"/>
    <w:rsid w:val="00A66450"/>
    <w:rsid w:val="00A66F06"/>
    <w:rsid w:val="00A6748B"/>
    <w:rsid w:val="00A677AF"/>
    <w:rsid w:val="00A67CCB"/>
    <w:rsid w:val="00A67DC5"/>
    <w:rsid w:val="00A67EE1"/>
    <w:rsid w:val="00A7019C"/>
    <w:rsid w:val="00A703E1"/>
    <w:rsid w:val="00A7065A"/>
    <w:rsid w:val="00A70A7A"/>
    <w:rsid w:val="00A70EE7"/>
    <w:rsid w:val="00A71606"/>
    <w:rsid w:val="00A716A2"/>
    <w:rsid w:val="00A7174A"/>
    <w:rsid w:val="00A719D2"/>
    <w:rsid w:val="00A71CD4"/>
    <w:rsid w:val="00A72285"/>
    <w:rsid w:val="00A72C04"/>
    <w:rsid w:val="00A72FE4"/>
    <w:rsid w:val="00A7303C"/>
    <w:rsid w:val="00A7334E"/>
    <w:rsid w:val="00A7351A"/>
    <w:rsid w:val="00A73AAB"/>
    <w:rsid w:val="00A73DE6"/>
    <w:rsid w:val="00A74009"/>
    <w:rsid w:val="00A74014"/>
    <w:rsid w:val="00A74139"/>
    <w:rsid w:val="00A741D8"/>
    <w:rsid w:val="00A7434A"/>
    <w:rsid w:val="00A7437C"/>
    <w:rsid w:val="00A749E3"/>
    <w:rsid w:val="00A749EE"/>
    <w:rsid w:val="00A74A04"/>
    <w:rsid w:val="00A74B07"/>
    <w:rsid w:val="00A74EF2"/>
    <w:rsid w:val="00A74F39"/>
    <w:rsid w:val="00A75162"/>
    <w:rsid w:val="00A752B1"/>
    <w:rsid w:val="00A75A6F"/>
    <w:rsid w:val="00A75B27"/>
    <w:rsid w:val="00A75B44"/>
    <w:rsid w:val="00A76044"/>
    <w:rsid w:val="00A7624C"/>
    <w:rsid w:val="00A766CD"/>
    <w:rsid w:val="00A76709"/>
    <w:rsid w:val="00A7682B"/>
    <w:rsid w:val="00A76930"/>
    <w:rsid w:val="00A76954"/>
    <w:rsid w:val="00A76A96"/>
    <w:rsid w:val="00A772BB"/>
    <w:rsid w:val="00A774EC"/>
    <w:rsid w:val="00A775D0"/>
    <w:rsid w:val="00A7774A"/>
    <w:rsid w:val="00A77755"/>
    <w:rsid w:val="00A77761"/>
    <w:rsid w:val="00A8032F"/>
    <w:rsid w:val="00A810A2"/>
    <w:rsid w:val="00A81CAC"/>
    <w:rsid w:val="00A81CEA"/>
    <w:rsid w:val="00A81E1E"/>
    <w:rsid w:val="00A81F24"/>
    <w:rsid w:val="00A82134"/>
    <w:rsid w:val="00A82B0D"/>
    <w:rsid w:val="00A82CB2"/>
    <w:rsid w:val="00A82F0B"/>
    <w:rsid w:val="00A82F99"/>
    <w:rsid w:val="00A83277"/>
    <w:rsid w:val="00A83348"/>
    <w:rsid w:val="00A8362B"/>
    <w:rsid w:val="00A83724"/>
    <w:rsid w:val="00A83932"/>
    <w:rsid w:val="00A841D3"/>
    <w:rsid w:val="00A8457D"/>
    <w:rsid w:val="00A84738"/>
    <w:rsid w:val="00A84D40"/>
    <w:rsid w:val="00A859A9"/>
    <w:rsid w:val="00A85A8C"/>
    <w:rsid w:val="00A8688A"/>
    <w:rsid w:val="00A86C29"/>
    <w:rsid w:val="00A86D07"/>
    <w:rsid w:val="00A86DC2"/>
    <w:rsid w:val="00A86E41"/>
    <w:rsid w:val="00A86EAD"/>
    <w:rsid w:val="00A86FA9"/>
    <w:rsid w:val="00A87184"/>
    <w:rsid w:val="00A87578"/>
    <w:rsid w:val="00A87A30"/>
    <w:rsid w:val="00A87AB7"/>
    <w:rsid w:val="00A87FBC"/>
    <w:rsid w:val="00A906EC"/>
    <w:rsid w:val="00A907AE"/>
    <w:rsid w:val="00A90AA1"/>
    <w:rsid w:val="00A91038"/>
    <w:rsid w:val="00A91164"/>
    <w:rsid w:val="00A91226"/>
    <w:rsid w:val="00A9133D"/>
    <w:rsid w:val="00A91843"/>
    <w:rsid w:val="00A91885"/>
    <w:rsid w:val="00A91888"/>
    <w:rsid w:val="00A921B6"/>
    <w:rsid w:val="00A92331"/>
    <w:rsid w:val="00A92884"/>
    <w:rsid w:val="00A92B42"/>
    <w:rsid w:val="00A92D04"/>
    <w:rsid w:val="00A92F5B"/>
    <w:rsid w:val="00A934A6"/>
    <w:rsid w:val="00A9359E"/>
    <w:rsid w:val="00A9377A"/>
    <w:rsid w:val="00A938DE"/>
    <w:rsid w:val="00A93E76"/>
    <w:rsid w:val="00A9442D"/>
    <w:rsid w:val="00A94CD5"/>
    <w:rsid w:val="00A95AFE"/>
    <w:rsid w:val="00A95C53"/>
    <w:rsid w:val="00A96064"/>
    <w:rsid w:val="00A966FD"/>
    <w:rsid w:val="00A967EA"/>
    <w:rsid w:val="00A967ED"/>
    <w:rsid w:val="00A96B25"/>
    <w:rsid w:val="00A96C0B"/>
    <w:rsid w:val="00A9735E"/>
    <w:rsid w:val="00A97B6B"/>
    <w:rsid w:val="00AA0020"/>
    <w:rsid w:val="00AA00B1"/>
    <w:rsid w:val="00AA05BA"/>
    <w:rsid w:val="00AA0ACF"/>
    <w:rsid w:val="00AA0BD2"/>
    <w:rsid w:val="00AA0DF7"/>
    <w:rsid w:val="00AA0F68"/>
    <w:rsid w:val="00AA1052"/>
    <w:rsid w:val="00AA14CC"/>
    <w:rsid w:val="00AA1704"/>
    <w:rsid w:val="00AA1735"/>
    <w:rsid w:val="00AA1B67"/>
    <w:rsid w:val="00AA1D87"/>
    <w:rsid w:val="00AA2621"/>
    <w:rsid w:val="00AA2B4D"/>
    <w:rsid w:val="00AA2D2C"/>
    <w:rsid w:val="00AA2FAD"/>
    <w:rsid w:val="00AA37A3"/>
    <w:rsid w:val="00AA37F4"/>
    <w:rsid w:val="00AA3FA4"/>
    <w:rsid w:val="00AA42D9"/>
    <w:rsid w:val="00AA43DA"/>
    <w:rsid w:val="00AA4C57"/>
    <w:rsid w:val="00AA4CEB"/>
    <w:rsid w:val="00AA5340"/>
    <w:rsid w:val="00AA5E7D"/>
    <w:rsid w:val="00AA681E"/>
    <w:rsid w:val="00AA6843"/>
    <w:rsid w:val="00AA6C66"/>
    <w:rsid w:val="00AA71BE"/>
    <w:rsid w:val="00AA72CD"/>
    <w:rsid w:val="00AA7331"/>
    <w:rsid w:val="00AA73F6"/>
    <w:rsid w:val="00AA76DA"/>
    <w:rsid w:val="00AA76E0"/>
    <w:rsid w:val="00AA7E6A"/>
    <w:rsid w:val="00AB0554"/>
    <w:rsid w:val="00AB0E89"/>
    <w:rsid w:val="00AB1045"/>
    <w:rsid w:val="00AB197E"/>
    <w:rsid w:val="00AB1ABD"/>
    <w:rsid w:val="00AB1EED"/>
    <w:rsid w:val="00AB2B0E"/>
    <w:rsid w:val="00AB2D22"/>
    <w:rsid w:val="00AB2F05"/>
    <w:rsid w:val="00AB2F5C"/>
    <w:rsid w:val="00AB2FEF"/>
    <w:rsid w:val="00AB327A"/>
    <w:rsid w:val="00AB3765"/>
    <w:rsid w:val="00AB399B"/>
    <w:rsid w:val="00AB3D6D"/>
    <w:rsid w:val="00AB3DDA"/>
    <w:rsid w:val="00AB3F3F"/>
    <w:rsid w:val="00AB4538"/>
    <w:rsid w:val="00AB482E"/>
    <w:rsid w:val="00AB4A13"/>
    <w:rsid w:val="00AB50FD"/>
    <w:rsid w:val="00AB53EE"/>
    <w:rsid w:val="00AB571E"/>
    <w:rsid w:val="00AB5881"/>
    <w:rsid w:val="00AB5A3E"/>
    <w:rsid w:val="00AB5E50"/>
    <w:rsid w:val="00AB5ED3"/>
    <w:rsid w:val="00AB7334"/>
    <w:rsid w:val="00AB7371"/>
    <w:rsid w:val="00AB758F"/>
    <w:rsid w:val="00AB7CCA"/>
    <w:rsid w:val="00AB7DAE"/>
    <w:rsid w:val="00AB7E22"/>
    <w:rsid w:val="00AC0EFA"/>
    <w:rsid w:val="00AC1091"/>
    <w:rsid w:val="00AC117A"/>
    <w:rsid w:val="00AC13A1"/>
    <w:rsid w:val="00AC14C3"/>
    <w:rsid w:val="00AC191E"/>
    <w:rsid w:val="00AC20AC"/>
    <w:rsid w:val="00AC28C8"/>
    <w:rsid w:val="00AC2A08"/>
    <w:rsid w:val="00AC2E22"/>
    <w:rsid w:val="00AC3371"/>
    <w:rsid w:val="00AC3478"/>
    <w:rsid w:val="00AC3BC3"/>
    <w:rsid w:val="00AC3D46"/>
    <w:rsid w:val="00AC4019"/>
    <w:rsid w:val="00AC4A06"/>
    <w:rsid w:val="00AC4E09"/>
    <w:rsid w:val="00AC5004"/>
    <w:rsid w:val="00AC53C4"/>
    <w:rsid w:val="00AC5D9F"/>
    <w:rsid w:val="00AC5E15"/>
    <w:rsid w:val="00AC61CE"/>
    <w:rsid w:val="00AC6494"/>
    <w:rsid w:val="00AC66AB"/>
    <w:rsid w:val="00AC6741"/>
    <w:rsid w:val="00AC6A34"/>
    <w:rsid w:val="00AC6BC8"/>
    <w:rsid w:val="00AC70F8"/>
    <w:rsid w:val="00AC714E"/>
    <w:rsid w:val="00AC729A"/>
    <w:rsid w:val="00AC76C9"/>
    <w:rsid w:val="00AC7AC7"/>
    <w:rsid w:val="00AC7C39"/>
    <w:rsid w:val="00AC7CEC"/>
    <w:rsid w:val="00AC7D61"/>
    <w:rsid w:val="00AD00A8"/>
    <w:rsid w:val="00AD09C5"/>
    <w:rsid w:val="00AD0D7A"/>
    <w:rsid w:val="00AD112D"/>
    <w:rsid w:val="00AD1CE6"/>
    <w:rsid w:val="00AD1FBE"/>
    <w:rsid w:val="00AD20C7"/>
    <w:rsid w:val="00AD2521"/>
    <w:rsid w:val="00AD254D"/>
    <w:rsid w:val="00AD27F0"/>
    <w:rsid w:val="00AD2CCE"/>
    <w:rsid w:val="00AD3B84"/>
    <w:rsid w:val="00AD3D2D"/>
    <w:rsid w:val="00AD412E"/>
    <w:rsid w:val="00AD43B5"/>
    <w:rsid w:val="00AD4659"/>
    <w:rsid w:val="00AD4C11"/>
    <w:rsid w:val="00AD4F4E"/>
    <w:rsid w:val="00AD56C7"/>
    <w:rsid w:val="00AD5924"/>
    <w:rsid w:val="00AD5A75"/>
    <w:rsid w:val="00AD5B15"/>
    <w:rsid w:val="00AD5C30"/>
    <w:rsid w:val="00AD5E25"/>
    <w:rsid w:val="00AD5FD7"/>
    <w:rsid w:val="00AD6129"/>
    <w:rsid w:val="00AD61E2"/>
    <w:rsid w:val="00AD6387"/>
    <w:rsid w:val="00AD6465"/>
    <w:rsid w:val="00AD69FB"/>
    <w:rsid w:val="00AD6AA1"/>
    <w:rsid w:val="00AD6E08"/>
    <w:rsid w:val="00AD6F15"/>
    <w:rsid w:val="00AD729C"/>
    <w:rsid w:val="00AD7546"/>
    <w:rsid w:val="00AD769C"/>
    <w:rsid w:val="00AD7C94"/>
    <w:rsid w:val="00AD7DE3"/>
    <w:rsid w:val="00AD7E82"/>
    <w:rsid w:val="00AD7E85"/>
    <w:rsid w:val="00AD7EE8"/>
    <w:rsid w:val="00AE016F"/>
    <w:rsid w:val="00AE0710"/>
    <w:rsid w:val="00AE0736"/>
    <w:rsid w:val="00AE09B2"/>
    <w:rsid w:val="00AE135F"/>
    <w:rsid w:val="00AE160D"/>
    <w:rsid w:val="00AE162F"/>
    <w:rsid w:val="00AE1DAA"/>
    <w:rsid w:val="00AE1F01"/>
    <w:rsid w:val="00AE22E1"/>
    <w:rsid w:val="00AE27CF"/>
    <w:rsid w:val="00AE28B2"/>
    <w:rsid w:val="00AE2AE6"/>
    <w:rsid w:val="00AE3314"/>
    <w:rsid w:val="00AE38C0"/>
    <w:rsid w:val="00AE39C1"/>
    <w:rsid w:val="00AE3A03"/>
    <w:rsid w:val="00AE3CEA"/>
    <w:rsid w:val="00AE3E20"/>
    <w:rsid w:val="00AE3F2A"/>
    <w:rsid w:val="00AE3FFD"/>
    <w:rsid w:val="00AE490D"/>
    <w:rsid w:val="00AE4A3D"/>
    <w:rsid w:val="00AE4B9B"/>
    <w:rsid w:val="00AE4DD2"/>
    <w:rsid w:val="00AE4E1C"/>
    <w:rsid w:val="00AE5092"/>
    <w:rsid w:val="00AE51B9"/>
    <w:rsid w:val="00AE51CA"/>
    <w:rsid w:val="00AE52C8"/>
    <w:rsid w:val="00AE52E2"/>
    <w:rsid w:val="00AE53F3"/>
    <w:rsid w:val="00AE54FB"/>
    <w:rsid w:val="00AE5990"/>
    <w:rsid w:val="00AE5C57"/>
    <w:rsid w:val="00AE5EDF"/>
    <w:rsid w:val="00AE5F76"/>
    <w:rsid w:val="00AE6108"/>
    <w:rsid w:val="00AE628A"/>
    <w:rsid w:val="00AE67C7"/>
    <w:rsid w:val="00AE6C24"/>
    <w:rsid w:val="00AE6F17"/>
    <w:rsid w:val="00AE6F48"/>
    <w:rsid w:val="00AE70DC"/>
    <w:rsid w:val="00AE72C4"/>
    <w:rsid w:val="00AE7BBF"/>
    <w:rsid w:val="00AE7C6F"/>
    <w:rsid w:val="00AE7E59"/>
    <w:rsid w:val="00AF0187"/>
    <w:rsid w:val="00AF062B"/>
    <w:rsid w:val="00AF06A0"/>
    <w:rsid w:val="00AF0CA2"/>
    <w:rsid w:val="00AF17A5"/>
    <w:rsid w:val="00AF1D32"/>
    <w:rsid w:val="00AF1D79"/>
    <w:rsid w:val="00AF1DD1"/>
    <w:rsid w:val="00AF2143"/>
    <w:rsid w:val="00AF26A8"/>
    <w:rsid w:val="00AF2871"/>
    <w:rsid w:val="00AF2D84"/>
    <w:rsid w:val="00AF2FD5"/>
    <w:rsid w:val="00AF381B"/>
    <w:rsid w:val="00AF39EF"/>
    <w:rsid w:val="00AF3B3C"/>
    <w:rsid w:val="00AF4051"/>
    <w:rsid w:val="00AF414F"/>
    <w:rsid w:val="00AF4554"/>
    <w:rsid w:val="00AF55FD"/>
    <w:rsid w:val="00AF561E"/>
    <w:rsid w:val="00AF5E5C"/>
    <w:rsid w:val="00AF62F4"/>
    <w:rsid w:val="00AF6B8D"/>
    <w:rsid w:val="00AF6CB7"/>
    <w:rsid w:val="00AF6E6E"/>
    <w:rsid w:val="00AF7003"/>
    <w:rsid w:val="00AF7631"/>
    <w:rsid w:val="00AF78BB"/>
    <w:rsid w:val="00AF7A78"/>
    <w:rsid w:val="00AF7AE1"/>
    <w:rsid w:val="00B00578"/>
    <w:rsid w:val="00B00C2C"/>
    <w:rsid w:val="00B00D3D"/>
    <w:rsid w:val="00B00D91"/>
    <w:rsid w:val="00B00FAD"/>
    <w:rsid w:val="00B012E0"/>
    <w:rsid w:val="00B016DF"/>
    <w:rsid w:val="00B017BF"/>
    <w:rsid w:val="00B01D2C"/>
    <w:rsid w:val="00B01E66"/>
    <w:rsid w:val="00B01EAE"/>
    <w:rsid w:val="00B020F7"/>
    <w:rsid w:val="00B02316"/>
    <w:rsid w:val="00B02684"/>
    <w:rsid w:val="00B031DB"/>
    <w:rsid w:val="00B0364E"/>
    <w:rsid w:val="00B03957"/>
    <w:rsid w:val="00B03A83"/>
    <w:rsid w:val="00B03CE3"/>
    <w:rsid w:val="00B03DA1"/>
    <w:rsid w:val="00B03EB1"/>
    <w:rsid w:val="00B041AB"/>
    <w:rsid w:val="00B04459"/>
    <w:rsid w:val="00B04528"/>
    <w:rsid w:val="00B04849"/>
    <w:rsid w:val="00B04D53"/>
    <w:rsid w:val="00B04F2D"/>
    <w:rsid w:val="00B04F87"/>
    <w:rsid w:val="00B05D35"/>
    <w:rsid w:val="00B05D70"/>
    <w:rsid w:val="00B05E3B"/>
    <w:rsid w:val="00B060E6"/>
    <w:rsid w:val="00B060F0"/>
    <w:rsid w:val="00B064CD"/>
    <w:rsid w:val="00B06C73"/>
    <w:rsid w:val="00B06C8D"/>
    <w:rsid w:val="00B06DA7"/>
    <w:rsid w:val="00B06E6E"/>
    <w:rsid w:val="00B06FC8"/>
    <w:rsid w:val="00B070DF"/>
    <w:rsid w:val="00B07145"/>
    <w:rsid w:val="00B0799C"/>
    <w:rsid w:val="00B07A74"/>
    <w:rsid w:val="00B07D58"/>
    <w:rsid w:val="00B07E9B"/>
    <w:rsid w:val="00B1015C"/>
    <w:rsid w:val="00B10176"/>
    <w:rsid w:val="00B10245"/>
    <w:rsid w:val="00B105AA"/>
    <w:rsid w:val="00B10988"/>
    <w:rsid w:val="00B109EB"/>
    <w:rsid w:val="00B11D7F"/>
    <w:rsid w:val="00B11E6C"/>
    <w:rsid w:val="00B12A24"/>
    <w:rsid w:val="00B1307B"/>
    <w:rsid w:val="00B13CF4"/>
    <w:rsid w:val="00B13F40"/>
    <w:rsid w:val="00B14997"/>
    <w:rsid w:val="00B14DAC"/>
    <w:rsid w:val="00B156E5"/>
    <w:rsid w:val="00B157CF"/>
    <w:rsid w:val="00B1591A"/>
    <w:rsid w:val="00B15B45"/>
    <w:rsid w:val="00B15FAA"/>
    <w:rsid w:val="00B165F9"/>
    <w:rsid w:val="00B16642"/>
    <w:rsid w:val="00B1664C"/>
    <w:rsid w:val="00B16D67"/>
    <w:rsid w:val="00B17655"/>
    <w:rsid w:val="00B177A7"/>
    <w:rsid w:val="00B17921"/>
    <w:rsid w:val="00B20288"/>
    <w:rsid w:val="00B20662"/>
    <w:rsid w:val="00B2077A"/>
    <w:rsid w:val="00B20F0C"/>
    <w:rsid w:val="00B2105C"/>
    <w:rsid w:val="00B215DF"/>
    <w:rsid w:val="00B21D96"/>
    <w:rsid w:val="00B21F33"/>
    <w:rsid w:val="00B22F16"/>
    <w:rsid w:val="00B23678"/>
    <w:rsid w:val="00B2379C"/>
    <w:rsid w:val="00B237E9"/>
    <w:rsid w:val="00B238B5"/>
    <w:rsid w:val="00B238EE"/>
    <w:rsid w:val="00B240A6"/>
    <w:rsid w:val="00B24140"/>
    <w:rsid w:val="00B2423D"/>
    <w:rsid w:val="00B24703"/>
    <w:rsid w:val="00B24794"/>
    <w:rsid w:val="00B24883"/>
    <w:rsid w:val="00B24FCB"/>
    <w:rsid w:val="00B259ED"/>
    <w:rsid w:val="00B25F53"/>
    <w:rsid w:val="00B25F9C"/>
    <w:rsid w:val="00B2616A"/>
    <w:rsid w:val="00B26661"/>
    <w:rsid w:val="00B26D62"/>
    <w:rsid w:val="00B26DF1"/>
    <w:rsid w:val="00B26FCC"/>
    <w:rsid w:val="00B271B3"/>
    <w:rsid w:val="00B27234"/>
    <w:rsid w:val="00B274EB"/>
    <w:rsid w:val="00B27531"/>
    <w:rsid w:val="00B2779E"/>
    <w:rsid w:val="00B27825"/>
    <w:rsid w:val="00B30156"/>
    <w:rsid w:val="00B30FDC"/>
    <w:rsid w:val="00B31081"/>
    <w:rsid w:val="00B31366"/>
    <w:rsid w:val="00B314D9"/>
    <w:rsid w:val="00B31945"/>
    <w:rsid w:val="00B31A47"/>
    <w:rsid w:val="00B31D1C"/>
    <w:rsid w:val="00B32144"/>
    <w:rsid w:val="00B32928"/>
    <w:rsid w:val="00B32A23"/>
    <w:rsid w:val="00B32A55"/>
    <w:rsid w:val="00B32BA1"/>
    <w:rsid w:val="00B32C57"/>
    <w:rsid w:val="00B32D8A"/>
    <w:rsid w:val="00B32E34"/>
    <w:rsid w:val="00B32EB0"/>
    <w:rsid w:val="00B34044"/>
    <w:rsid w:val="00B34224"/>
    <w:rsid w:val="00B34516"/>
    <w:rsid w:val="00B348BC"/>
    <w:rsid w:val="00B349DD"/>
    <w:rsid w:val="00B34A01"/>
    <w:rsid w:val="00B34BBC"/>
    <w:rsid w:val="00B355EA"/>
    <w:rsid w:val="00B35906"/>
    <w:rsid w:val="00B35AB1"/>
    <w:rsid w:val="00B35BC4"/>
    <w:rsid w:val="00B35F88"/>
    <w:rsid w:val="00B36079"/>
    <w:rsid w:val="00B365E3"/>
    <w:rsid w:val="00B36646"/>
    <w:rsid w:val="00B3694E"/>
    <w:rsid w:val="00B36A51"/>
    <w:rsid w:val="00B3713A"/>
    <w:rsid w:val="00B371C3"/>
    <w:rsid w:val="00B376FB"/>
    <w:rsid w:val="00B37A70"/>
    <w:rsid w:val="00B37AE4"/>
    <w:rsid w:val="00B37B12"/>
    <w:rsid w:val="00B37C5A"/>
    <w:rsid w:val="00B40096"/>
    <w:rsid w:val="00B40946"/>
    <w:rsid w:val="00B40B28"/>
    <w:rsid w:val="00B40BC5"/>
    <w:rsid w:val="00B418DA"/>
    <w:rsid w:val="00B41DF5"/>
    <w:rsid w:val="00B41EB8"/>
    <w:rsid w:val="00B4200A"/>
    <w:rsid w:val="00B42A16"/>
    <w:rsid w:val="00B42C26"/>
    <w:rsid w:val="00B436A9"/>
    <w:rsid w:val="00B43847"/>
    <w:rsid w:val="00B439CC"/>
    <w:rsid w:val="00B4456B"/>
    <w:rsid w:val="00B445B2"/>
    <w:rsid w:val="00B44A41"/>
    <w:rsid w:val="00B44BCF"/>
    <w:rsid w:val="00B44D36"/>
    <w:rsid w:val="00B44F17"/>
    <w:rsid w:val="00B44FEF"/>
    <w:rsid w:val="00B452DF"/>
    <w:rsid w:val="00B453A2"/>
    <w:rsid w:val="00B456CA"/>
    <w:rsid w:val="00B45950"/>
    <w:rsid w:val="00B46104"/>
    <w:rsid w:val="00B4679F"/>
    <w:rsid w:val="00B46D80"/>
    <w:rsid w:val="00B4733D"/>
    <w:rsid w:val="00B473FD"/>
    <w:rsid w:val="00B47FD5"/>
    <w:rsid w:val="00B5000D"/>
    <w:rsid w:val="00B5034C"/>
    <w:rsid w:val="00B50529"/>
    <w:rsid w:val="00B5054D"/>
    <w:rsid w:val="00B50605"/>
    <w:rsid w:val="00B50F4B"/>
    <w:rsid w:val="00B5182C"/>
    <w:rsid w:val="00B51AE7"/>
    <w:rsid w:val="00B52934"/>
    <w:rsid w:val="00B52E9F"/>
    <w:rsid w:val="00B52F3A"/>
    <w:rsid w:val="00B52FFC"/>
    <w:rsid w:val="00B5362F"/>
    <w:rsid w:val="00B53C3F"/>
    <w:rsid w:val="00B53DA6"/>
    <w:rsid w:val="00B542F5"/>
    <w:rsid w:val="00B54563"/>
    <w:rsid w:val="00B550CE"/>
    <w:rsid w:val="00B551D0"/>
    <w:rsid w:val="00B55FA3"/>
    <w:rsid w:val="00B563D0"/>
    <w:rsid w:val="00B5640F"/>
    <w:rsid w:val="00B56719"/>
    <w:rsid w:val="00B56D28"/>
    <w:rsid w:val="00B56E4E"/>
    <w:rsid w:val="00B572CB"/>
    <w:rsid w:val="00B57336"/>
    <w:rsid w:val="00B57490"/>
    <w:rsid w:val="00B578BD"/>
    <w:rsid w:val="00B579E3"/>
    <w:rsid w:val="00B606EA"/>
    <w:rsid w:val="00B60787"/>
    <w:rsid w:val="00B61125"/>
    <w:rsid w:val="00B611FE"/>
    <w:rsid w:val="00B6155D"/>
    <w:rsid w:val="00B61B1D"/>
    <w:rsid w:val="00B61B1E"/>
    <w:rsid w:val="00B61C83"/>
    <w:rsid w:val="00B6224C"/>
    <w:rsid w:val="00B624AC"/>
    <w:rsid w:val="00B6275F"/>
    <w:rsid w:val="00B62B97"/>
    <w:rsid w:val="00B63111"/>
    <w:rsid w:val="00B6335E"/>
    <w:rsid w:val="00B636E0"/>
    <w:rsid w:val="00B63A44"/>
    <w:rsid w:val="00B63B32"/>
    <w:rsid w:val="00B63CB6"/>
    <w:rsid w:val="00B63FA5"/>
    <w:rsid w:val="00B64262"/>
    <w:rsid w:val="00B64A9C"/>
    <w:rsid w:val="00B64AE9"/>
    <w:rsid w:val="00B64EAF"/>
    <w:rsid w:val="00B65116"/>
    <w:rsid w:val="00B65158"/>
    <w:rsid w:val="00B65C16"/>
    <w:rsid w:val="00B65ED1"/>
    <w:rsid w:val="00B65F97"/>
    <w:rsid w:val="00B66520"/>
    <w:rsid w:val="00B66821"/>
    <w:rsid w:val="00B673AA"/>
    <w:rsid w:val="00B6752E"/>
    <w:rsid w:val="00B67657"/>
    <w:rsid w:val="00B67D0B"/>
    <w:rsid w:val="00B67EE1"/>
    <w:rsid w:val="00B67F19"/>
    <w:rsid w:val="00B7019C"/>
    <w:rsid w:val="00B70371"/>
    <w:rsid w:val="00B70448"/>
    <w:rsid w:val="00B70726"/>
    <w:rsid w:val="00B70A25"/>
    <w:rsid w:val="00B70B7E"/>
    <w:rsid w:val="00B70BE1"/>
    <w:rsid w:val="00B71002"/>
    <w:rsid w:val="00B7115F"/>
    <w:rsid w:val="00B711D2"/>
    <w:rsid w:val="00B712CE"/>
    <w:rsid w:val="00B716D4"/>
    <w:rsid w:val="00B71B84"/>
    <w:rsid w:val="00B71CE1"/>
    <w:rsid w:val="00B72245"/>
    <w:rsid w:val="00B725D6"/>
    <w:rsid w:val="00B729BC"/>
    <w:rsid w:val="00B72A22"/>
    <w:rsid w:val="00B72D26"/>
    <w:rsid w:val="00B732DE"/>
    <w:rsid w:val="00B737AE"/>
    <w:rsid w:val="00B7394D"/>
    <w:rsid w:val="00B739DE"/>
    <w:rsid w:val="00B73B30"/>
    <w:rsid w:val="00B73BE7"/>
    <w:rsid w:val="00B73D2B"/>
    <w:rsid w:val="00B73F0E"/>
    <w:rsid w:val="00B741C3"/>
    <w:rsid w:val="00B74342"/>
    <w:rsid w:val="00B746BA"/>
    <w:rsid w:val="00B74959"/>
    <w:rsid w:val="00B7534A"/>
    <w:rsid w:val="00B75471"/>
    <w:rsid w:val="00B75553"/>
    <w:rsid w:val="00B7580C"/>
    <w:rsid w:val="00B75C7D"/>
    <w:rsid w:val="00B75C9C"/>
    <w:rsid w:val="00B75D5D"/>
    <w:rsid w:val="00B75D6B"/>
    <w:rsid w:val="00B75E01"/>
    <w:rsid w:val="00B75EF9"/>
    <w:rsid w:val="00B761E7"/>
    <w:rsid w:val="00B762AB"/>
    <w:rsid w:val="00B7687D"/>
    <w:rsid w:val="00B7693B"/>
    <w:rsid w:val="00B76E8A"/>
    <w:rsid w:val="00B7707C"/>
    <w:rsid w:val="00B7708F"/>
    <w:rsid w:val="00B77257"/>
    <w:rsid w:val="00B7744B"/>
    <w:rsid w:val="00B77BD7"/>
    <w:rsid w:val="00B77C47"/>
    <w:rsid w:val="00B77CB5"/>
    <w:rsid w:val="00B808AF"/>
    <w:rsid w:val="00B80AA0"/>
    <w:rsid w:val="00B814C2"/>
    <w:rsid w:val="00B815CD"/>
    <w:rsid w:val="00B81A60"/>
    <w:rsid w:val="00B81E89"/>
    <w:rsid w:val="00B81ED4"/>
    <w:rsid w:val="00B82067"/>
    <w:rsid w:val="00B821AC"/>
    <w:rsid w:val="00B8226D"/>
    <w:rsid w:val="00B82698"/>
    <w:rsid w:val="00B82A23"/>
    <w:rsid w:val="00B82A84"/>
    <w:rsid w:val="00B82BE5"/>
    <w:rsid w:val="00B831D2"/>
    <w:rsid w:val="00B832AE"/>
    <w:rsid w:val="00B834CB"/>
    <w:rsid w:val="00B834DD"/>
    <w:rsid w:val="00B837CC"/>
    <w:rsid w:val="00B83AE5"/>
    <w:rsid w:val="00B83F4D"/>
    <w:rsid w:val="00B842AD"/>
    <w:rsid w:val="00B8431C"/>
    <w:rsid w:val="00B8473C"/>
    <w:rsid w:val="00B84A0A"/>
    <w:rsid w:val="00B84B81"/>
    <w:rsid w:val="00B84CAE"/>
    <w:rsid w:val="00B84EA4"/>
    <w:rsid w:val="00B85308"/>
    <w:rsid w:val="00B85AC0"/>
    <w:rsid w:val="00B85B0E"/>
    <w:rsid w:val="00B8670E"/>
    <w:rsid w:val="00B86817"/>
    <w:rsid w:val="00B86D27"/>
    <w:rsid w:val="00B8767C"/>
    <w:rsid w:val="00B901CF"/>
    <w:rsid w:val="00B902C4"/>
    <w:rsid w:val="00B90472"/>
    <w:rsid w:val="00B904B2"/>
    <w:rsid w:val="00B90656"/>
    <w:rsid w:val="00B90D4E"/>
    <w:rsid w:val="00B90EA0"/>
    <w:rsid w:val="00B91075"/>
    <w:rsid w:val="00B914FB"/>
    <w:rsid w:val="00B91980"/>
    <w:rsid w:val="00B919CA"/>
    <w:rsid w:val="00B91B15"/>
    <w:rsid w:val="00B91D91"/>
    <w:rsid w:val="00B91EAD"/>
    <w:rsid w:val="00B92334"/>
    <w:rsid w:val="00B9255F"/>
    <w:rsid w:val="00B92587"/>
    <w:rsid w:val="00B928F2"/>
    <w:rsid w:val="00B92925"/>
    <w:rsid w:val="00B92B9D"/>
    <w:rsid w:val="00B92DEF"/>
    <w:rsid w:val="00B92EA8"/>
    <w:rsid w:val="00B92EB9"/>
    <w:rsid w:val="00B932B8"/>
    <w:rsid w:val="00B93561"/>
    <w:rsid w:val="00B9369B"/>
    <w:rsid w:val="00B93A0B"/>
    <w:rsid w:val="00B93B22"/>
    <w:rsid w:val="00B94464"/>
    <w:rsid w:val="00B9458B"/>
    <w:rsid w:val="00B94855"/>
    <w:rsid w:val="00B94A04"/>
    <w:rsid w:val="00B94A28"/>
    <w:rsid w:val="00B94ADC"/>
    <w:rsid w:val="00B94DBF"/>
    <w:rsid w:val="00B95500"/>
    <w:rsid w:val="00B95798"/>
    <w:rsid w:val="00B96278"/>
    <w:rsid w:val="00B96A21"/>
    <w:rsid w:val="00B96ABB"/>
    <w:rsid w:val="00B96B13"/>
    <w:rsid w:val="00B975E3"/>
    <w:rsid w:val="00B97673"/>
    <w:rsid w:val="00B976BB"/>
    <w:rsid w:val="00B97B92"/>
    <w:rsid w:val="00B97CD2"/>
    <w:rsid w:val="00BA0102"/>
    <w:rsid w:val="00BA0ECA"/>
    <w:rsid w:val="00BA1426"/>
    <w:rsid w:val="00BA17DE"/>
    <w:rsid w:val="00BA1818"/>
    <w:rsid w:val="00BA186C"/>
    <w:rsid w:val="00BA1C1B"/>
    <w:rsid w:val="00BA212D"/>
    <w:rsid w:val="00BA2687"/>
    <w:rsid w:val="00BA2997"/>
    <w:rsid w:val="00BA33FC"/>
    <w:rsid w:val="00BA3C1F"/>
    <w:rsid w:val="00BA3CC0"/>
    <w:rsid w:val="00BA3EFC"/>
    <w:rsid w:val="00BA3F22"/>
    <w:rsid w:val="00BA40EB"/>
    <w:rsid w:val="00BA4954"/>
    <w:rsid w:val="00BA4BE5"/>
    <w:rsid w:val="00BA559E"/>
    <w:rsid w:val="00BA5988"/>
    <w:rsid w:val="00BA5AB3"/>
    <w:rsid w:val="00BA5FA1"/>
    <w:rsid w:val="00BA7229"/>
    <w:rsid w:val="00BA7335"/>
    <w:rsid w:val="00BA73A2"/>
    <w:rsid w:val="00BA74FC"/>
    <w:rsid w:val="00BA78FA"/>
    <w:rsid w:val="00BA794B"/>
    <w:rsid w:val="00BA7A8D"/>
    <w:rsid w:val="00BA7B03"/>
    <w:rsid w:val="00BA7B2E"/>
    <w:rsid w:val="00BB0214"/>
    <w:rsid w:val="00BB055E"/>
    <w:rsid w:val="00BB0922"/>
    <w:rsid w:val="00BB0A61"/>
    <w:rsid w:val="00BB0CA7"/>
    <w:rsid w:val="00BB0CC2"/>
    <w:rsid w:val="00BB11DA"/>
    <w:rsid w:val="00BB1270"/>
    <w:rsid w:val="00BB164F"/>
    <w:rsid w:val="00BB1654"/>
    <w:rsid w:val="00BB2386"/>
    <w:rsid w:val="00BB26A3"/>
    <w:rsid w:val="00BB2976"/>
    <w:rsid w:val="00BB2A83"/>
    <w:rsid w:val="00BB2A88"/>
    <w:rsid w:val="00BB2D47"/>
    <w:rsid w:val="00BB35C8"/>
    <w:rsid w:val="00BB3C85"/>
    <w:rsid w:val="00BB3FBF"/>
    <w:rsid w:val="00BB41DC"/>
    <w:rsid w:val="00BB4640"/>
    <w:rsid w:val="00BB49B8"/>
    <w:rsid w:val="00BB49FF"/>
    <w:rsid w:val="00BB4D0F"/>
    <w:rsid w:val="00BB5D43"/>
    <w:rsid w:val="00BB614B"/>
    <w:rsid w:val="00BB61FA"/>
    <w:rsid w:val="00BB6B12"/>
    <w:rsid w:val="00BB6CFA"/>
    <w:rsid w:val="00BB6DFD"/>
    <w:rsid w:val="00BB6E26"/>
    <w:rsid w:val="00BB6E38"/>
    <w:rsid w:val="00BB7060"/>
    <w:rsid w:val="00BB70BB"/>
    <w:rsid w:val="00BB752B"/>
    <w:rsid w:val="00BB7549"/>
    <w:rsid w:val="00BB781F"/>
    <w:rsid w:val="00BB7C20"/>
    <w:rsid w:val="00BB7CD6"/>
    <w:rsid w:val="00BC002D"/>
    <w:rsid w:val="00BC1091"/>
    <w:rsid w:val="00BC1B75"/>
    <w:rsid w:val="00BC1C07"/>
    <w:rsid w:val="00BC1CC3"/>
    <w:rsid w:val="00BC2242"/>
    <w:rsid w:val="00BC2257"/>
    <w:rsid w:val="00BC23B2"/>
    <w:rsid w:val="00BC2406"/>
    <w:rsid w:val="00BC24B1"/>
    <w:rsid w:val="00BC26FA"/>
    <w:rsid w:val="00BC2E83"/>
    <w:rsid w:val="00BC319B"/>
    <w:rsid w:val="00BC38C7"/>
    <w:rsid w:val="00BC3CD1"/>
    <w:rsid w:val="00BC3D40"/>
    <w:rsid w:val="00BC40DD"/>
    <w:rsid w:val="00BC40F8"/>
    <w:rsid w:val="00BC41EE"/>
    <w:rsid w:val="00BC4489"/>
    <w:rsid w:val="00BC451B"/>
    <w:rsid w:val="00BC46C0"/>
    <w:rsid w:val="00BC4899"/>
    <w:rsid w:val="00BC4F0F"/>
    <w:rsid w:val="00BC50F9"/>
    <w:rsid w:val="00BC521B"/>
    <w:rsid w:val="00BC52D0"/>
    <w:rsid w:val="00BC593D"/>
    <w:rsid w:val="00BC5AF4"/>
    <w:rsid w:val="00BC6F77"/>
    <w:rsid w:val="00BC7107"/>
    <w:rsid w:val="00BC7436"/>
    <w:rsid w:val="00BC758A"/>
    <w:rsid w:val="00BC78A8"/>
    <w:rsid w:val="00BC7AA3"/>
    <w:rsid w:val="00BC7BEB"/>
    <w:rsid w:val="00BC7D4A"/>
    <w:rsid w:val="00BC7D8F"/>
    <w:rsid w:val="00BC7E59"/>
    <w:rsid w:val="00BD0591"/>
    <w:rsid w:val="00BD089A"/>
    <w:rsid w:val="00BD0BD6"/>
    <w:rsid w:val="00BD0CFB"/>
    <w:rsid w:val="00BD0EC3"/>
    <w:rsid w:val="00BD11F5"/>
    <w:rsid w:val="00BD1268"/>
    <w:rsid w:val="00BD139A"/>
    <w:rsid w:val="00BD1B5F"/>
    <w:rsid w:val="00BD1C95"/>
    <w:rsid w:val="00BD1DF5"/>
    <w:rsid w:val="00BD1E36"/>
    <w:rsid w:val="00BD218F"/>
    <w:rsid w:val="00BD244D"/>
    <w:rsid w:val="00BD2F6D"/>
    <w:rsid w:val="00BD34AF"/>
    <w:rsid w:val="00BD35FF"/>
    <w:rsid w:val="00BD3646"/>
    <w:rsid w:val="00BD39E3"/>
    <w:rsid w:val="00BD3D81"/>
    <w:rsid w:val="00BD40AF"/>
    <w:rsid w:val="00BD450C"/>
    <w:rsid w:val="00BD457C"/>
    <w:rsid w:val="00BD4B11"/>
    <w:rsid w:val="00BD5530"/>
    <w:rsid w:val="00BD55FF"/>
    <w:rsid w:val="00BD5665"/>
    <w:rsid w:val="00BD5FF2"/>
    <w:rsid w:val="00BD6055"/>
    <w:rsid w:val="00BD60C3"/>
    <w:rsid w:val="00BD6327"/>
    <w:rsid w:val="00BD637D"/>
    <w:rsid w:val="00BD6529"/>
    <w:rsid w:val="00BD6785"/>
    <w:rsid w:val="00BD67D3"/>
    <w:rsid w:val="00BD6CC7"/>
    <w:rsid w:val="00BD6D1F"/>
    <w:rsid w:val="00BD6FA9"/>
    <w:rsid w:val="00BD7635"/>
    <w:rsid w:val="00BD7652"/>
    <w:rsid w:val="00BD7EC7"/>
    <w:rsid w:val="00BE010F"/>
    <w:rsid w:val="00BE012A"/>
    <w:rsid w:val="00BE02A3"/>
    <w:rsid w:val="00BE08D7"/>
    <w:rsid w:val="00BE0A92"/>
    <w:rsid w:val="00BE0AC7"/>
    <w:rsid w:val="00BE10CE"/>
    <w:rsid w:val="00BE180D"/>
    <w:rsid w:val="00BE1979"/>
    <w:rsid w:val="00BE1D36"/>
    <w:rsid w:val="00BE1EDB"/>
    <w:rsid w:val="00BE287D"/>
    <w:rsid w:val="00BE2A2D"/>
    <w:rsid w:val="00BE350C"/>
    <w:rsid w:val="00BE381E"/>
    <w:rsid w:val="00BE39FF"/>
    <w:rsid w:val="00BE3A21"/>
    <w:rsid w:val="00BE3AFC"/>
    <w:rsid w:val="00BE4699"/>
    <w:rsid w:val="00BE4722"/>
    <w:rsid w:val="00BE4C48"/>
    <w:rsid w:val="00BE4C87"/>
    <w:rsid w:val="00BE52A5"/>
    <w:rsid w:val="00BE52F8"/>
    <w:rsid w:val="00BE53AD"/>
    <w:rsid w:val="00BE53C1"/>
    <w:rsid w:val="00BE5452"/>
    <w:rsid w:val="00BE5696"/>
    <w:rsid w:val="00BE60E0"/>
    <w:rsid w:val="00BE6217"/>
    <w:rsid w:val="00BE647B"/>
    <w:rsid w:val="00BE6763"/>
    <w:rsid w:val="00BE6841"/>
    <w:rsid w:val="00BE6956"/>
    <w:rsid w:val="00BE69D4"/>
    <w:rsid w:val="00BE6A04"/>
    <w:rsid w:val="00BE6A60"/>
    <w:rsid w:val="00BE6AB3"/>
    <w:rsid w:val="00BE6B6A"/>
    <w:rsid w:val="00BE6E86"/>
    <w:rsid w:val="00BE7059"/>
    <w:rsid w:val="00BE70DB"/>
    <w:rsid w:val="00BE72E3"/>
    <w:rsid w:val="00BE72FF"/>
    <w:rsid w:val="00BE7E3C"/>
    <w:rsid w:val="00BE7E58"/>
    <w:rsid w:val="00BF00E0"/>
    <w:rsid w:val="00BF01B2"/>
    <w:rsid w:val="00BF085E"/>
    <w:rsid w:val="00BF0D03"/>
    <w:rsid w:val="00BF0E16"/>
    <w:rsid w:val="00BF0FC6"/>
    <w:rsid w:val="00BF1529"/>
    <w:rsid w:val="00BF195C"/>
    <w:rsid w:val="00BF1A36"/>
    <w:rsid w:val="00BF1DE6"/>
    <w:rsid w:val="00BF202D"/>
    <w:rsid w:val="00BF2074"/>
    <w:rsid w:val="00BF23A5"/>
    <w:rsid w:val="00BF2759"/>
    <w:rsid w:val="00BF27CE"/>
    <w:rsid w:val="00BF27EE"/>
    <w:rsid w:val="00BF2A6D"/>
    <w:rsid w:val="00BF33C1"/>
    <w:rsid w:val="00BF36C1"/>
    <w:rsid w:val="00BF3AFB"/>
    <w:rsid w:val="00BF4698"/>
    <w:rsid w:val="00BF49B8"/>
    <w:rsid w:val="00BF49F2"/>
    <w:rsid w:val="00BF5231"/>
    <w:rsid w:val="00BF52CF"/>
    <w:rsid w:val="00BF5347"/>
    <w:rsid w:val="00BF53D2"/>
    <w:rsid w:val="00BF5706"/>
    <w:rsid w:val="00BF625B"/>
    <w:rsid w:val="00BF641D"/>
    <w:rsid w:val="00BF6FDC"/>
    <w:rsid w:val="00BF78DA"/>
    <w:rsid w:val="00BF796D"/>
    <w:rsid w:val="00C006DC"/>
    <w:rsid w:val="00C007D2"/>
    <w:rsid w:val="00C00C72"/>
    <w:rsid w:val="00C01D32"/>
    <w:rsid w:val="00C0326A"/>
    <w:rsid w:val="00C03408"/>
    <w:rsid w:val="00C034EA"/>
    <w:rsid w:val="00C0354E"/>
    <w:rsid w:val="00C036EF"/>
    <w:rsid w:val="00C03773"/>
    <w:rsid w:val="00C0379E"/>
    <w:rsid w:val="00C037AC"/>
    <w:rsid w:val="00C03A4F"/>
    <w:rsid w:val="00C03A60"/>
    <w:rsid w:val="00C04082"/>
    <w:rsid w:val="00C043FD"/>
    <w:rsid w:val="00C04592"/>
    <w:rsid w:val="00C0485C"/>
    <w:rsid w:val="00C04EA1"/>
    <w:rsid w:val="00C05442"/>
    <w:rsid w:val="00C05B75"/>
    <w:rsid w:val="00C05BB8"/>
    <w:rsid w:val="00C05C36"/>
    <w:rsid w:val="00C05D1C"/>
    <w:rsid w:val="00C062B3"/>
    <w:rsid w:val="00C06990"/>
    <w:rsid w:val="00C06B27"/>
    <w:rsid w:val="00C06E5F"/>
    <w:rsid w:val="00C06EB8"/>
    <w:rsid w:val="00C0781E"/>
    <w:rsid w:val="00C10AF6"/>
    <w:rsid w:val="00C11027"/>
    <w:rsid w:val="00C115CD"/>
    <w:rsid w:val="00C118B1"/>
    <w:rsid w:val="00C118D9"/>
    <w:rsid w:val="00C11EBB"/>
    <w:rsid w:val="00C12880"/>
    <w:rsid w:val="00C12B62"/>
    <w:rsid w:val="00C12FF6"/>
    <w:rsid w:val="00C130A7"/>
    <w:rsid w:val="00C13C4E"/>
    <w:rsid w:val="00C13C8D"/>
    <w:rsid w:val="00C13E2B"/>
    <w:rsid w:val="00C146DB"/>
    <w:rsid w:val="00C147D1"/>
    <w:rsid w:val="00C14D6D"/>
    <w:rsid w:val="00C14DA8"/>
    <w:rsid w:val="00C152A8"/>
    <w:rsid w:val="00C1578B"/>
    <w:rsid w:val="00C15C36"/>
    <w:rsid w:val="00C1606B"/>
    <w:rsid w:val="00C163D1"/>
    <w:rsid w:val="00C163D7"/>
    <w:rsid w:val="00C169E3"/>
    <w:rsid w:val="00C16A72"/>
    <w:rsid w:val="00C16B9F"/>
    <w:rsid w:val="00C1754E"/>
    <w:rsid w:val="00C177DB"/>
    <w:rsid w:val="00C17925"/>
    <w:rsid w:val="00C17E46"/>
    <w:rsid w:val="00C17F15"/>
    <w:rsid w:val="00C200FD"/>
    <w:rsid w:val="00C2027E"/>
    <w:rsid w:val="00C20627"/>
    <w:rsid w:val="00C20652"/>
    <w:rsid w:val="00C20895"/>
    <w:rsid w:val="00C20B02"/>
    <w:rsid w:val="00C20BE2"/>
    <w:rsid w:val="00C21337"/>
    <w:rsid w:val="00C21706"/>
    <w:rsid w:val="00C2176C"/>
    <w:rsid w:val="00C21843"/>
    <w:rsid w:val="00C21A96"/>
    <w:rsid w:val="00C21E4B"/>
    <w:rsid w:val="00C221ED"/>
    <w:rsid w:val="00C223BF"/>
    <w:rsid w:val="00C22A30"/>
    <w:rsid w:val="00C22C26"/>
    <w:rsid w:val="00C22DF9"/>
    <w:rsid w:val="00C22E3B"/>
    <w:rsid w:val="00C233E0"/>
    <w:rsid w:val="00C23936"/>
    <w:rsid w:val="00C23AD2"/>
    <w:rsid w:val="00C241EB"/>
    <w:rsid w:val="00C2421F"/>
    <w:rsid w:val="00C247B6"/>
    <w:rsid w:val="00C2488C"/>
    <w:rsid w:val="00C24B01"/>
    <w:rsid w:val="00C25221"/>
    <w:rsid w:val="00C25257"/>
    <w:rsid w:val="00C25742"/>
    <w:rsid w:val="00C25D81"/>
    <w:rsid w:val="00C2639E"/>
    <w:rsid w:val="00C264FA"/>
    <w:rsid w:val="00C265A8"/>
    <w:rsid w:val="00C26709"/>
    <w:rsid w:val="00C26748"/>
    <w:rsid w:val="00C26AD2"/>
    <w:rsid w:val="00C26B4D"/>
    <w:rsid w:val="00C26E02"/>
    <w:rsid w:val="00C26E4E"/>
    <w:rsid w:val="00C27353"/>
    <w:rsid w:val="00C27384"/>
    <w:rsid w:val="00C27660"/>
    <w:rsid w:val="00C27890"/>
    <w:rsid w:val="00C2790F"/>
    <w:rsid w:val="00C27A99"/>
    <w:rsid w:val="00C27BAA"/>
    <w:rsid w:val="00C27D06"/>
    <w:rsid w:val="00C27D82"/>
    <w:rsid w:val="00C3057B"/>
    <w:rsid w:val="00C3062C"/>
    <w:rsid w:val="00C30770"/>
    <w:rsid w:val="00C31043"/>
    <w:rsid w:val="00C3109C"/>
    <w:rsid w:val="00C310CE"/>
    <w:rsid w:val="00C31157"/>
    <w:rsid w:val="00C31741"/>
    <w:rsid w:val="00C317C2"/>
    <w:rsid w:val="00C31EA4"/>
    <w:rsid w:val="00C31EF8"/>
    <w:rsid w:val="00C32004"/>
    <w:rsid w:val="00C3244A"/>
    <w:rsid w:val="00C326DA"/>
    <w:rsid w:val="00C32910"/>
    <w:rsid w:val="00C32A7C"/>
    <w:rsid w:val="00C32B0A"/>
    <w:rsid w:val="00C32E57"/>
    <w:rsid w:val="00C332DB"/>
    <w:rsid w:val="00C33766"/>
    <w:rsid w:val="00C33947"/>
    <w:rsid w:val="00C33A44"/>
    <w:rsid w:val="00C33B06"/>
    <w:rsid w:val="00C33D74"/>
    <w:rsid w:val="00C33E6E"/>
    <w:rsid w:val="00C3405D"/>
    <w:rsid w:val="00C34DD2"/>
    <w:rsid w:val="00C35143"/>
    <w:rsid w:val="00C353B7"/>
    <w:rsid w:val="00C35C9E"/>
    <w:rsid w:val="00C35CB0"/>
    <w:rsid w:val="00C35DE3"/>
    <w:rsid w:val="00C3653A"/>
    <w:rsid w:val="00C36649"/>
    <w:rsid w:val="00C3676C"/>
    <w:rsid w:val="00C36975"/>
    <w:rsid w:val="00C370DB"/>
    <w:rsid w:val="00C373E4"/>
    <w:rsid w:val="00C37521"/>
    <w:rsid w:val="00C37681"/>
    <w:rsid w:val="00C37827"/>
    <w:rsid w:val="00C37FA5"/>
    <w:rsid w:val="00C40018"/>
    <w:rsid w:val="00C405A6"/>
    <w:rsid w:val="00C4071A"/>
    <w:rsid w:val="00C408F3"/>
    <w:rsid w:val="00C40F5F"/>
    <w:rsid w:val="00C411F8"/>
    <w:rsid w:val="00C41CD0"/>
    <w:rsid w:val="00C41F5F"/>
    <w:rsid w:val="00C4238F"/>
    <w:rsid w:val="00C423DC"/>
    <w:rsid w:val="00C42441"/>
    <w:rsid w:val="00C42627"/>
    <w:rsid w:val="00C42B31"/>
    <w:rsid w:val="00C42DFA"/>
    <w:rsid w:val="00C4366F"/>
    <w:rsid w:val="00C43807"/>
    <w:rsid w:val="00C43845"/>
    <w:rsid w:val="00C43885"/>
    <w:rsid w:val="00C438AD"/>
    <w:rsid w:val="00C442D4"/>
    <w:rsid w:val="00C4460C"/>
    <w:rsid w:val="00C44671"/>
    <w:rsid w:val="00C4474D"/>
    <w:rsid w:val="00C44D39"/>
    <w:rsid w:val="00C44DBA"/>
    <w:rsid w:val="00C45242"/>
    <w:rsid w:val="00C45894"/>
    <w:rsid w:val="00C458A9"/>
    <w:rsid w:val="00C45B0A"/>
    <w:rsid w:val="00C45B1A"/>
    <w:rsid w:val="00C45F89"/>
    <w:rsid w:val="00C45FC7"/>
    <w:rsid w:val="00C46460"/>
    <w:rsid w:val="00C465E1"/>
    <w:rsid w:val="00C466A1"/>
    <w:rsid w:val="00C46AC0"/>
    <w:rsid w:val="00C46B15"/>
    <w:rsid w:val="00C471BF"/>
    <w:rsid w:val="00C471FC"/>
    <w:rsid w:val="00C472FB"/>
    <w:rsid w:val="00C47335"/>
    <w:rsid w:val="00C47A04"/>
    <w:rsid w:val="00C47CFB"/>
    <w:rsid w:val="00C47E33"/>
    <w:rsid w:val="00C501D1"/>
    <w:rsid w:val="00C50290"/>
    <w:rsid w:val="00C5033C"/>
    <w:rsid w:val="00C503C2"/>
    <w:rsid w:val="00C50529"/>
    <w:rsid w:val="00C50A08"/>
    <w:rsid w:val="00C50EC4"/>
    <w:rsid w:val="00C50ED2"/>
    <w:rsid w:val="00C511F9"/>
    <w:rsid w:val="00C513BF"/>
    <w:rsid w:val="00C513CA"/>
    <w:rsid w:val="00C518AD"/>
    <w:rsid w:val="00C51B63"/>
    <w:rsid w:val="00C51D2B"/>
    <w:rsid w:val="00C51F90"/>
    <w:rsid w:val="00C51FBE"/>
    <w:rsid w:val="00C51FDC"/>
    <w:rsid w:val="00C52161"/>
    <w:rsid w:val="00C52207"/>
    <w:rsid w:val="00C527CD"/>
    <w:rsid w:val="00C53749"/>
    <w:rsid w:val="00C53A93"/>
    <w:rsid w:val="00C53D77"/>
    <w:rsid w:val="00C53E9F"/>
    <w:rsid w:val="00C5424D"/>
    <w:rsid w:val="00C5426C"/>
    <w:rsid w:val="00C5447A"/>
    <w:rsid w:val="00C5449C"/>
    <w:rsid w:val="00C54764"/>
    <w:rsid w:val="00C5476A"/>
    <w:rsid w:val="00C54BBF"/>
    <w:rsid w:val="00C54D8D"/>
    <w:rsid w:val="00C5529A"/>
    <w:rsid w:val="00C552CE"/>
    <w:rsid w:val="00C5545F"/>
    <w:rsid w:val="00C554C1"/>
    <w:rsid w:val="00C55AD5"/>
    <w:rsid w:val="00C55B98"/>
    <w:rsid w:val="00C55D9A"/>
    <w:rsid w:val="00C55DC3"/>
    <w:rsid w:val="00C56056"/>
    <w:rsid w:val="00C56334"/>
    <w:rsid w:val="00C56BDD"/>
    <w:rsid w:val="00C56D0C"/>
    <w:rsid w:val="00C5725A"/>
    <w:rsid w:val="00C575BA"/>
    <w:rsid w:val="00C57BC1"/>
    <w:rsid w:val="00C57C38"/>
    <w:rsid w:val="00C605B1"/>
    <w:rsid w:val="00C60692"/>
    <w:rsid w:val="00C60728"/>
    <w:rsid w:val="00C609D5"/>
    <w:rsid w:val="00C6142D"/>
    <w:rsid w:val="00C61AE3"/>
    <w:rsid w:val="00C61CAC"/>
    <w:rsid w:val="00C61D1D"/>
    <w:rsid w:val="00C61D22"/>
    <w:rsid w:val="00C61EAE"/>
    <w:rsid w:val="00C61F4F"/>
    <w:rsid w:val="00C62574"/>
    <w:rsid w:val="00C62AA8"/>
    <w:rsid w:val="00C62CE5"/>
    <w:rsid w:val="00C63101"/>
    <w:rsid w:val="00C63131"/>
    <w:rsid w:val="00C631B8"/>
    <w:rsid w:val="00C6323B"/>
    <w:rsid w:val="00C6358E"/>
    <w:rsid w:val="00C639A5"/>
    <w:rsid w:val="00C63F86"/>
    <w:rsid w:val="00C641B5"/>
    <w:rsid w:val="00C645ED"/>
    <w:rsid w:val="00C64826"/>
    <w:rsid w:val="00C64E0C"/>
    <w:rsid w:val="00C65449"/>
    <w:rsid w:val="00C654F6"/>
    <w:rsid w:val="00C654FF"/>
    <w:rsid w:val="00C6584F"/>
    <w:rsid w:val="00C6597B"/>
    <w:rsid w:val="00C65C40"/>
    <w:rsid w:val="00C65FA5"/>
    <w:rsid w:val="00C6616B"/>
    <w:rsid w:val="00C663DA"/>
    <w:rsid w:val="00C6654E"/>
    <w:rsid w:val="00C66D65"/>
    <w:rsid w:val="00C66E56"/>
    <w:rsid w:val="00C67566"/>
    <w:rsid w:val="00C6779C"/>
    <w:rsid w:val="00C67882"/>
    <w:rsid w:val="00C7029B"/>
    <w:rsid w:val="00C70412"/>
    <w:rsid w:val="00C70643"/>
    <w:rsid w:val="00C70760"/>
    <w:rsid w:val="00C7083E"/>
    <w:rsid w:val="00C709F4"/>
    <w:rsid w:val="00C70B29"/>
    <w:rsid w:val="00C70CED"/>
    <w:rsid w:val="00C70EA1"/>
    <w:rsid w:val="00C70F25"/>
    <w:rsid w:val="00C71150"/>
    <w:rsid w:val="00C71546"/>
    <w:rsid w:val="00C718E3"/>
    <w:rsid w:val="00C71901"/>
    <w:rsid w:val="00C71E33"/>
    <w:rsid w:val="00C71E85"/>
    <w:rsid w:val="00C71FA9"/>
    <w:rsid w:val="00C7220C"/>
    <w:rsid w:val="00C72560"/>
    <w:rsid w:val="00C7299A"/>
    <w:rsid w:val="00C72B5E"/>
    <w:rsid w:val="00C72D4E"/>
    <w:rsid w:val="00C72F14"/>
    <w:rsid w:val="00C73552"/>
    <w:rsid w:val="00C736F3"/>
    <w:rsid w:val="00C73855"/>
    <w:rsid w:val="00C7414D"/>
    <w:rsid w:val="00C746D0"/>
    <w:rsid w:val="00C74A95"/>
    <w:rsid w:val="00C74D60"/>
    <w:rsid w:val="00C75524"/>
    <w:rsid w:val="00C75FCF"/>
    <w:rsid w:val="00C76056"/>
    <w:rsid w:val="00C76695"/>
    <w:rsid w:val="00C766E0"/>
    <w:rsid w:val="00C76C4F"/>
    <w:rsid w:val="00C76E41"/>
    <w:rsid w:val="00C76E96"/>
    <w:rsid w:val="00C770F2"/>
    <w:rsid w:val="00C77187"/>
    <w:rsid w:val="00C77768"/>
    <w:rsid w:val="00C7798D"/>
    <w:rsid w:val="00C77F4A"/>
    <w:rsid w:val="00C80673"/>
    <w:rsid w:val="00C80A71"/>
    <w:rsid w:val="00C80DC6"/>
    <w:rsid w:val="00C80E6D"/>
    <w:rsid w:val="00C816C7"/>
    <w:rsid w:val="00C81DE9"/>
    <w:rsid w:val="00C822E1"/>
    <w:rsid w:val="00C826D1"/>
    <w:rsid w:val="00C82A36"/>
    <w:rsid w:val="00C82AB3"/>
    <w:rsid w:val="00C82D9F"/>
    <w:rsid w:val="00C82EDE"/>
    <w:rsid w:val="00C832EB"/>
    <w:rsid w:val="00C832F1"/>
    <w:rsid w:val="00C837EC"/>
    <w:rsid w:val="00C83A1F"/>
    <w:rsid w:val="00C83AFF"/>
    <w:rsid w:val="00C83B8E"/>
    <w:rsid w:val="00C840AE"/>
    <w:rsid w:val="00C840F6"/>
    <w:rsid w:val="00C84177"/>
    <w:rsid w:val="00C84376"/>
    <w:rsid w:val="00C84A0A"/>
    <w:rsid w:val="00C84A5C"/>
    <w:rsid w:val="00C84AA7"/>
    <w:rsid w:val="00C84DCF"/>
    <w:rsid w:val="00C85047"/>
    <w:rsid w:val="00C85141"/>
    <w:rsid w:val="00C852C7"/>
    <w:rsid w:val="00C85F18"/>
    <w:rsid w:val="00C8659A"/>
    <w:rsid w:val="00C86830"/>
    <w:rsid w:val="00C868E7"/>
    <w:rsid w:val="00C8699A"/>
    <w:rsid w:val="00C86BDF"/>
    <w:rsid w:val="00C87159"/>
    <w:rsid w:val="00C87180"/>
    <w:rsid w:val="00C877D8"/>
    <w:rsid w:val="00C87837"/>
    <w:rsid w:val="00C87B8F"/>
    <w:rsid w:val="00C87C6D"/>
    <w:rsid w:val="00C90814"/>
    <w:rsid w:val="00C90B9E"/>
    <w:rsid w:val="00C90D10"/>
    <w:rsid w:val="00C90E91"/>
    <w:rsid w:val="00C90F8B"/>
    <w:rsid w:val="00C9105A"/>
    <w:rsid w:val="00C910C5"/>
    <w:rsid w:val="00C9170D"/>
    <w:rsid w:val="00C91E89"/>
    <w:rsid w:val="00C923EF"/>
    <w:rsid w:val="00C9268F"/>
    <w:rsid w:val="00C927D7"/>
    <w:rsid w:val="00C92B37"/>
    <w:rsid w:val="00C92F3B"/>
    <w:rsid w:val="00C93937"/>
    <w:rsid w:val="00C93AEC"/>
    <w:rsid w:val="00C93B22"/>
    <w:rsid w:val="00C93CD9"/>
    <w:rsid w:val="00C93F25"/>
    <w:rsid w:val="00C93F29"/>
    <w:rsid w:val="00C940E2"/>
    <w:rsid w:val="00C941BA"/>
    <w:rsid w:val="00C94368"/>
    <w:rsid w:val="00C94BB8"/>
    <w:rsid w:val="00C94E55"/>
    <w:rsid w:val="00C94F75"/>
    <w:rsid w:val="00C95116"/>
    <w:rsid w:val="00C9512F"/>
    <w:rsid w:val="00C95A76"/>
    <w:rsid w:val="00C95AA8"/>
    <w:rsid w:val="00C95B25"/>
    <w:rsid w:val="00C96A0C"/>
    <w:rsid w:val="00C970B3"/>
    <w:rsid w:val="00C9771A"/>
    <w:rsid w:val="00C97852"/>
    <w:rsid w:val="00CA033C"/>
    <w:rsid w:val="00CA0971"/>
    <w:rsid w:val="00CA0B58"/>
    <w:rsid w:val="00CA107B"/>
    <w:rsid w:val="00CA148A"/>
    <w:rsid w:val="00CA1565"/>
    <w:rsid w:val="00CA2437"/>
    <w:rsid w:val="00CA255A"/>
    <w:rsid w:val="00CA27F5"/>
    <w:rsid w:val="00CA2D91"/>
    <w:rsid w:val="00CA2DE0"/>
    <w:rsid w:val="00CA2E25"/>
    <w:rsid w:val="00CA3353"/>
    <w:rsid w:val="00CA3925"/>
    <w:rsid w:val="00CA3974"/>
    <w:rsid w:val="00CA3CDB"/>
    <w:rsid w:val="00CA4183"/>
    <w:rsid w:val="00CA4278"/>
    <w:rsid w:val="00CA42A8"/>
    <w:rsid w:val="00CA4B37"/>
    <w:rsid w:val="00CA4FBD"/>
    <w:rsid w:val="00CA55B2"/>
    <w:rsid w:val="00CA5B9C"/>
    <w:rsid w:val="00CA636D"/>
    <w:rsid w:val="00CA64FE"/>
    <w:rsid w:val="00CA6841"/>
    <w:rsid w:val="00CA696B"/>
    <w:rsid w:val="00CA6B38"/>
    <w:rsid w:val="00CA6CDF"/>
    <w:rsid w:val="00CA6D9E"/>
    <w:rsid w:val="00CA6E82"/>
    <w:rsid w:val="00CA6FEA"/>
    <w:rsid w:val="00CA7085"/>
    <w:rsid w:val="00CA7A9C"/>
    <w:rsid w:val="00CA7F61"/>
    <w:rsid w:val="00CA7FC9"/>
    <w:rsid w:val="00CA7FFB"/>
    <w:rsid w:val="00CB0073"/>
    <w:rsid w:val="00CB01C2"/>
    <w:rsid w:val="00CB0519"/>
    <w:rsid w:val="00CB057D"/>
    <w:rsid w:val="00CB0845"/>
    <w:rsid w:val="00CB0BDA"/>
    <w:rsid w:val="00CB1040"/>
    <w:rsid w:val="00CB12BC"/>
    <w:rsid w:val="00CB1A43"/>
    <w:rsid w:val="00CB1AC7"/>
    <w:rsid w:val="00CB1DA2"/>
    <w:rsid w:val="00CB1EFF"/>
    <w:rsid w:val="00CB258F"/>
    <w:rsid w:val="00CB26B8"/>
    <w:rsid w:val="00CB29E8"/>
    <w:rsid w:val="00CB2D88"/>
    <w:rsid w:val="00CB308E"/>
    <w:rsid w:val="00CB3AC0"/>
    <w:rsid w:val="00CB4125"/>
    <w:rsid w:val="00CB4185"/>
    <w:rsid w:val="00CB43FE"/>
    <w:rsid w:val="00CB522A"/>
    <w:rsid w:val="00CB5669"/>
    <w:rsid w:val="00CB59E4"/>
    <w:rsid w:val="00CB64A9"/>
    <w:rsid w:val="00CB6777"/>
    <w:rsid w:val="00CB69F5"/>
    <w:rsid w:val="00CB6BC1"/>
    <w:rsid w:val="00CB6CB4"/>
    <w:rsid w:val="00CB6D57"/>
    <w:rsid w:val="00CB70E7"/>
    <w:rsid w:val="00CB72CC"/>
    <w:rsid w:val="00CB72D4"/>
    <w:rsid w:val="00CB7355"/>
    <w:rsid w:val="00CB7514"/>
    <w:rsid w:val="00CB754D"/>
    <w:rsid w:val="00CB766F"/>
    <w:rsid w:val="00CB76CB"/>
    <w:rsid w:val="00CB7904"/>
    <w:rsid w:val="00CB7C57"/>
    <w:rsid w:val="00CC091F"/>
    <w:rsid w:val="00CC0CD5"/>
    <w:rsid w:val="00CC0D18"/>
    <w:rsid w:val="00CC125E"/>
    <w:rsid w:val="00CC1575"/>
    <w:rsid w:val="00CC1932"/>
    <w:rsid w:val="00CC24E1"/>
    <w:rsid w:val="00CC2822"/>
    <w:rsid w:val="00CC2D5C"/>
    <w:rsid w:val="00CC2F79"/>
    <w:rsid w:val="00CC3544"/>
    <w:rsid w:val="00CC3EE8"/>
    <w:rsid w:val="00CC4787"/>
    <w:rsid w:val="00CC4960"/>
    <w:rsid w:val="00CC5199"/>
    <w:rsid w:val="00CC52A1"/>
    <w:rsid w:val="00CC5BB4"/>
    <w:rsid w:val="00CC61EE"/>
    <w:rsid w:val="00CC649D"/>
    <w:rsid w:val="00CC6DC5"/>
    <w:rsid w:val="00CC6E21"/>
    <w:rsid w:val="00CC70BD"/>
    <w:rsid w:val="00CC71AF"/>
    <w:rsid w:val="00CC7230"/>
    <w:rsid w:val="00CC726B"/>
    <w:rsid w:val="00CC74CE"/>
    <w:rsid w:val="00CC753C"/>
    <w:rsid w:val="00CC75CE"/>
    <w:rsid w:val="00CC75F7"/>
    <w:rsid w:val="00CC76BE"/>
    <w:rsid w:val="00CC7F34"/>
    <w:rsid w:val="00CD0496"/>
    <w:rsid w:val="00CD06A6"/>
    <w:rsid w:val="00CD08AC"/>
    <w:rsid w:val="00CD08CB"/>
    <w:rsid w:val="00CD0971"/>
    <w:rsid w:val="00CD0BEA"/>
    <w:rsid w:val="00CD1377"/>
    <w:rsid w:val="00CD14CB"/>
    <w:rsid w:val="00CD151A"/>
    <w:rsid w:val="00CD1A9B"/>
    <w:rsid w:val="00CD22F2"/>
    <w:rsid w:val="00CD2A9F"/>
    <w:rsid w:val="00CD2CF8"/>
    <w:rsid w:val="00CD3190"/>
    <w:rsid w:val="00CD3283"/>
    <w:rsid w:val="00CD3711"/>
    <w:rsid w:val="00CD3800"/>
    <w:rsid w:val="00CD3806"/>
    <w:rsid w:val="00CD3896"/>
    <w:rsid w:val="00CD3C12"/>
    <w:rsid w:val="00CD3EF9"/>
    <w:rsid w:val="00CD4835"/>
    <w:rsid w:val="00CD50F2"/>
    <w:rsid w:val="00CD5C3F"/>
    <w:rsid w:val="00CD5D41"/>
    <w:rsid w:val="00CD5DAD"/>
    <w:rsid w:val="00CD5F6E"/>
    <w:rsid w:val="00CD605D"/>
    <w:rsid w:val="00CD6305"/>
    <w:rsid w:val="00CD6B04"/>
    <w:rsid w:val="00CD6BCD"/>
    <w:rsid w:val="00CD6E03"/>
    <w:rsid w:val="00CD793A"/>
    <w:rsid w:val="00CD7B1C"/>
    <w:rsid w:val="00CD7ED7"/>
    <w:rsid w:val="00CE01AD"/>
    <w:rsid w:val="00CE022B"/>
    <w:rsid w:val="00CE0527"/>
    <w:rsid w:val="00CE071E"/>
    <w:rsid w:val="00CE078F"/>
    <w:rsid w:val="00CE0943"/>
    <w:rsid w:val="00CE0A22"/>
    <w:rsid w:val="00CE10D8"/>
    <w:rsid w:val="00CE133F"/>
    <w:rsid w:val="00CE1788"/>
    <w:rsid w:val="00CE2294"/>
    <w:rsid w:val="00CE23EF"/>
    <w:rsid w:val="00CE2A36"/>
    <w:rsid w:val="00CE362F"/>
    <w:rsid w:val="00CE41F4"/>
    <w:rsid w:val="00CE4216"/>
    <w:rsid w:val="00CE47F4"/>
    <w:rsid w:val="00CE4C05"/>
    <w:rsid w:val="00CE4C7D"/>
    <w:rsid w:val="00CE4FD5"/>
    <w:rsid w:val="00CE5157"/>
    <w:rsid w:val="00CE543F"/>
    <w:rsid w:val="00CE5593"/>
    <w:rsid w:val="00CE5B83"/>
    <w:rsid w:val="00CE602C"/>
    <w:rsid w:val="00CE62D8"/>
    <w:rsid w:val="00CE656F"/>
    <w:rsid w:val="00CE67B6"/>
    <w:rsid w:val="00CE6947"/>
    <w:rsid w:val="00CE6C6E"/>
    <w:rsid w:val="00CE6CE8"/>
    <w:rsid w:val="00CE749C"/>
    <w:rsid w:val="00CE7D4E"/>
    <w:rsid w:val="00CE7D6D"/>
    <w:rsid w:val="00CE7E42"/>
    <w:rsid w:val="00CE7ED7"/>
    <w:rsid w:val="00CF051E"/>
    <w:rsid w:val="00CF05AA"/>
    <w:rsid w:val="00CF12D9"/>
    <w:rsid w:val="00CF13C9"/>
    <w:rsid w:val="00CF15B6"/>
    <w:rsid w:val="00CF1635"/>
    <w:rsid w:val="00CF1765"/>
    <w:rsid w:val="00CF1AE4"/>
    <w:rsid w:val="00CF1BA1"/>
    <w:rsid w:val="00CF1CA1"/>
    <w:rsid w:val="00CF1E3F"/>
    <w:rsid w:val="00CF1E4C"/>
    <w:rsid w:val="00CF230B"/>
    <w:rsid w:val="00CF243D"/>
    <w:rsid w:val="00CF263D"/>
    <w:rsid w:val="00CF2D29"/>
    <w:rsid w:val="00CF33B9"/>
    <w:rsid w:val="00CF350D"/>
    <w:rsid w:val="00CF474F"/>
    <w:rsid w:val="00CF49A6"/>
    <w:rsid w:val="00CF49D7"/>
    <w:rsid w:val="00CF4EB8"/>
    <w:rsid w:val="00CF514C"/>
    <w:rsid w:val="00CF51A6"/>
    <w:rsid w:val="00CF556D"/>
    <w:rsid w:val="00CF5757"/>
    <w:rsid w:val="00CF5D50"/>
    <w:rsid w:val="00CF5D86"/>
    <w:rsid w:val="00CF6102"/>
    <w:rsid w:val="00CF6309"/>
    <w:rsid w:val="00CF64B3"/>
    <w:rsid w:val="00CF64E1"/>
    <w:rsid w:val="00CF6593"/>
    <w:rsid w:val="00CF65D4"/>
    <w:rsid w:val="00CF66FF"/>
    <w:rsid w:val="00CF6820"/>
    <w:rsid w:val="00CF6A34"/>
    <w:rsid w:val="00CF6DB3"/>
    <w:rsid w:val="00CF71BE"/>
    <w:rsid w:val="00CF72CD"/>
    <w:rsid w:val="00CF78DA"/>
    <w:rsid w:val="00CF7B6A"/>
    <w:rsid w:val="00CF7B99"/>
    <w:rsid w:val="00CF7D53"/>
    <w:rsid w:val="00D0068E"/>
    <w:rsid w:val="00D006C5"/>
    <w:rsid w:val="00D007B0"/>
    <w:rsid w:val="00D00B6A"/>
    <w:rsid w:val="00D01167"/>
    <w:rsid w:val="00D01939"/>
    <w:rsid w:val="00D019D0"/>
    <w:rsid w:val="00D01AA8"/>
    <w:rsid w:val="00D01B5A"/>
    <w:rsid w:val="00D01D45"/>
    <w:rsid w:val="00D024CA"/>
    <w:rsid w:val="00D02881"/>
    <w:rsid w:val="00D02BB6"/>
    <w:rsid w:val="00D02E79"/>
    <w:rsid w:val="00D02F21"/>
    <w:rsid w:val="00D037B1"/>
    <w:rsid w:val="00D03A11"/>
    <w:rsid w:val="00D03BC4"/>
    <w:rsid w:val="00D03BFD"/>
    <w:rsid w:val="00D03F10"/>
    <w:rsid w:val="00D04588"/>
    <w:rsid w:val="00D0481A"/>
    <w:rsid w:val="00D04AFE"/>
    <w:rsid w:val="00D0510A"/>
    <w:rsid w:val="00D05241"/>
    <w:rsid w:val="00D0531C"/>
    <w:rsid w:val="00D05928"/>
    <w:rsid w:val="00D05C4F"/>
    <w:rsid w:val="00D05E1A"/>
    <w:rsid w:val="00D05E9A"/>
    <w:rsid w:val="00D06785"/>
    <w:rsid w:val="00D06E20"/>
    <w:rsid w:val="00D073F7"/>
    <w:rsid w:val="00D07659"/>
    <w:rsid w:val="00D0798A"/>
    <w:rsid w:val="00D102CC"/>
    <w:rsid w:val="00D1073F"/>
    <w:rsid w:val="00D10A94"/>
    <w:rsid w:val="00D10AA8"/>
    <w:rsid w:val="00D111D0"/>
    <w:rsid w:val="00D117B4"/>
    <w:rsid w:val="00D119F5"/>
    <w:rsid w:val="00D11ED9"/>
    <w:rsid w:val="00D125D2"/>
    <w:rsid w:val="00D12932"/>
    <w:rsid w:val="00D12972"/>
    <w:rsid w:val="00D131DA"/>
    <w:rsid w:val="00D1371B"/>
    <w:rsid w:val="00D13842"/>
    <w:rsid w:val="00D139E5"/>
    <w:rsid w:val="00D139F4"/>
    <w:rsid w:val="00D13A10"/>
    <w:rsid w:val="00D13CE9"/>
    <w:rsid w:val="00D14373"/>
    <w:rsid w:val="00D1470B"/>
    <w:rsid w:val="00D14FAD"/>
    <w:rsid w:val="00D14FBA"/>
    <w:rsid w:val="00D15320"/>
    <w:rsid w:val="00D15370"/>
    <w:rsid w:val="00D15412"/>
    <w:rsid w:val="00D159F4"/>
    <w:rsid w:val="00D15ADF"/>
    <w:rsid w:val="00D15DD3"/>
    <w:rsid w:val="00D160D1"/>
    <w:rsid w:val="00D16A37"/>
    <w:rsid w:val="00D16AB1"/>
    <w:rsid w:val="00D16D3D"/>
    <w:rsid w:val="00D1750C"/>
    <w:rsid w:val="00D176CF"/>
    <w:rsid w:val="00D17791"/>
    <w:rsid w:val="00D1787B"/>
    <w:rsid w:val="00D179B6"/>
    <w:rsid w:val="00D179F7"/>
    <w:rsid w:val="00D17C79"/>
    <w:rsid w:val="00D17E03"/>
    <w:rsid w:val="00D201B3"/>
    <w:rsid w:val="00D201CC"/>
    <w:rsid w:val="00D20586"/>
    <w:rsid w:val="00D20721"/>
    <w:rsid w:val="00D207C4"/>
    <w:rsid w:val="00D20973"/>
    <w:rsid w:val="00D20BAB"/>
    <w:rsid w:val="00D2185A"/>
    <w:rsid w:val="00D21A2C"/>
    <w:rsid w:val="00D21B94"/>
    <w:rsid w:val="00D21DFE"/>
    <w:rsid w:val="00D229A3"/>
    <w:rsid w:val="00D22A35"/>
    <w:rsid w:val="00D22ADB"/>
    <w:rsid w:val="00D23147"/>
    <w:rsid w:val="00D2330B"/>
    <w:rsid w:val="00D233AC"/>
    <w:rsid w:val="00D23492"/>
    <w:rsid w:val="00D23A0B"/>
    <w:rsid w:val="00D23BB3"/>
    <w:rsid w:val="00D23F0E"/>
    <w:rsid w:val="00D240BB"/>
    <w:rsid w:val="00D24886"/>
    <w:rsid w:val="00D24B8E"/>
    <w:rsid w:val="00D24E16"/>
    <w:rsid w:val="00D24E5C"/>
    <w:rsid w:val="00D24E82"/>
    <w:rsid w:val="00D2556C"/>
    <w:rsid w:val="00D25668"/>
    <w:rsid w:val="00D25786"/>
    <w:rsid w:val="00D25841"/>
    <w:rsid w:val="00D25C92"/>
    <w:rsid w:val="00D2627A"/>
    <w:rsid w:val="00D2632E"/>
    <w:rsid w:val="00D2640A"/>
    <w:rsid w:val="00D26818"/>
    <w:rsid w:val="00D26AD5"/>
    <w:rsid w:val="00D26DD3"/>
    <w:rsid w:val="00D279D6"/>
    <w:rsid w:val="00D279D9"/>
    <w:rsid w:val="00D30193"/>
    <w:rsid w:val="00D30342"/>
    <w:rsid w:val="00D307DF"/>
    <w:rsid w:val="00D30A46"/>
    <w:rsid w:val="00D30CE4"/>
    <w:rsid w:val="00D310C8"/>
    <w:rsid w:val="00D311C3"/>
    <w:rsid w:val="00D31677"/>
    <w:rsid w:val="00D319B7"/>
    <w:rsid w:val="00D31A82"/>
    <w:rsid w:val="00D31B5D"/>
    <w:rsid w:val="00D31DBC"/>
    <w:rsid w:val="00D31F5A"/>
    <w:rsid w:val="00D32AB3"/>
    <w:rsid w:val="00D32F56"/>
    <w:rsid w:val="00D330FE"/>
    <w:rsid w:val="00D334E5"/>
    <w:rsid w:val="00D33AE1"/>
    <w:rsid w:val="00D33E19"/>
    <w:rsid w:val="00D34290"/>
    <w:rsid w:val="00D344BC"/>
    <w:rsid w:val="00D34C37"/>
    <w:rsid w:val="00D34D70"/>
    <w:rsid w:val="00D35198"/>
    <w:rsid w:val="00D35618"/>
    <w:rsid w:val="00D3565F"/>
    <w:rsid w:val="00D35696"/>
    <w:rsid w:val="00D35EA0"/>
    <w:rsid w:val="00D35FEE"/>
    <w:rsid w:val="00D36F0C"/>
    <w:rsid w:val="00D37547"/>
    <w:rsid w:val="00D3770B"/>
    <w:rsid w:val="00D4092C"/>
    <w:rsid w:val="00D40E51"/>
    <w:rsid w:val="00D41170"/>
    <w:rsid w:val="00D411E7"/>
    <w:rsid w:val="00D41508"/>
    <w:rsid w:val="00D4173E"/>
    <w:rsid w:val="00D4174A"/>
    <w:rsid w:val="00D41AE4"/>
    <w:rsid w:val="00D41BC7"/>
    <w:rsid w:val="00D424AD"/>
    <w:rsid w:val="00D42581"/>
    <w:rsid w:val="00D42689"/>
    <w:rsid w:val="00D426E1"/>
    <w:rsid w:val="00D42C15"/>
    <w:rsid w:val="00D42C2F"/>
    <w:rsid w:val="00D42D89"/>
    <w:rsid w:val="00D42EEA"/>
    <w:rsid w:val="00D4307B"/>
    <w:rsid w:val="00D431C2"/>
    <w:rsid w:val="00D431CC"/>
    <w:rsid w:val="00D43489"/>
    <w:rsid w:val="00D434A7"/>
    <w:rsid w:val="00D43791"/>
    <w:rsid w:val="00D43839"/>
    <w:rsid w:val="00D4387E"/>
    <w:rsid w:val="00D43920"/>
    <w:rsid w:val="00D4395E"/>
    <w:rsid w:val="00D43D60"/>
    <w:rsid w:val="00D441FA"/>
    <w:rsid w:val="00D447E7"/>
    <w:rsid w:val="00D45241"/>
    <w:rsid w:val="00D45657"/>
    <w:rsid w:val="00D4582A"/>
    <w:rsid w:val="00D458F4"/>
    <w:rsid w:val="00D45ABC"/>
    <w:rsid w:val="00D45C2E"/>
    <w:rsid w:val="00D45E72"/>
    <w:rsid w:val="00D45FF0"/>
    <w:rsid w:val="00D46085"/>
    <w:rsid w:val="00D462D1"/>
    <w:rsid w:val="00D46453"/>
    <w:rsid w:val="00D464A5"/>
    <w:rsid w:val="00D4654F"/>
    <w:rsid w:val="00D467E8"/>
    <w:rsid w:val="00D46CF1"/>
    <w:rsid w:val="00D47C06"/>
    <w:rsid w:val="00D47C9F"/>
    <w:rsid w:val="00D5039A"/>
    <w:rsid w:val="00D503E6"/>
    <w:rsid w:val="00D505AD"/>
    <w:rsid w:val="00D50612"/>
    <w:rsid w:val="00D5076B"/>
    <w:rsid w:val="00D50B92"/>
    <w:rsid w:val="00D50B9F"/>
    <w:rsid w:val="00D50CDD"/>
    <w:rsid w:val="00D50E1D"/>
    <w:rsid w:val="00D51012"/>
    <w:rsid w:val="00D51034"/>
    <w:rsid w:val="00D51147"/>
    <w:rsid w:val="00D513B9"/>
    <w:rsid w:val="00D51749"/>
    <w:rsid w:val="00D5190D"/>
    <w:rsid w:val="00D51BEE"/>
    <w:rsid w:val="00D52541"/>
    <w:rsid w:val="00D5282B"/>
    <w:rsid w:val="00D52CE5"/>
    <w:rsid w:val="00D52D4B"/>
    <w:rsid w:val="00D52FDE"/>
    <w:rsid w:val="00D53017"/>
    <w:rsid w:val="00D5343F"/>
    <w:rsid w:val="00D53793"/>
    <w:rsid w:val="00D53A72"/>
    <w:rsid w:val="00D53DDD"/>
    <w:rsid w:val="00D53E72"/>
    <w:rsid w:val="00D540E4"/>
    <w:rsid w:val="00D543DE"/>
    <w:rsid w:val="00D547AA"/>
    <w:rsid w:val="00D54992"/>
    <w:rsid w:val="00D54B5E"/>
    <w:rsid w:val="00D54F35"/>
    <w:rsid w:val="00D550BF"/>
    <w:rsid w:val="00D5517D"/>
    <w:rsid w:val="00D5539F"/>
    <w:rsid w:val="00D554C9"/>
    <w:rsid w:val="00D560D2"/>
    <w:rsid w:val="00D560F6"/>
    <w:rsid w:val="00D56361"/>
    <w:rsid w:val="00D564F4"/>
    <w:rsid w:val="00D56A13"/>
    <w:rsid w:val="00D56B26"/>
    <w:rsid w:val="00D56B91"/>
    <w:rsid w:val="00D56BEC"/>
    <w:rsid w:val="00D56FBB"/>
    <w:rsid w:val="00D571BE"/>
    <w:rsid w:val="00D5726D"/>
    <w:rsid w:val="00D57541"/>
    <w:rsid w:val="00D6023A"/>
    <w:rsid w:val="00D60431"/>
    <w:rsid w:val="00D60616"/>
    <w:rsid w:val="00D61215"/>
    <w:rsid w:val="00D6155D"/>
    <w:rsid w:val="00D615C4"/>
    <w:rsid w:val="00D616BD"/>
    <w:rsid w:val="00D61ABB"/>
    <w:rsid w:val="00D61D50"/>
    <w:rsid w:val="00D620F8"/>
    <w:rsid w:val="00D622AA"/>
    <w:rsid w:val="00D62566"/>
    <w:rsid w:val="00D62570"/>
    <w:rsid w:val="00D6279C"/>
    <w:rsid w:val="00D6289B"/>
    <w:rsid w:val="00D62983"/>
    <w:rsid w:val="00D62A4E"/>
    <w:rsid w:val="00D62ABF"/>
    <w:rsid w:val="00D62CE0"/>
    <w:rsid w:val="00D62E10"/>
    <w:rsid w:val="00D6318D"/>
    <w:rsid w:val="00D6356B"/>
    <w:rsid w:val="00D63766"/>
    <w:rsid w:val="00D63A99"/>
    <w:rsid w:val="00D63ACC"/>
    <w:rsid w:val="00D63C4E"/>
    <w:rsid w:val="00D63DB9"/>
    <w:rsid w:val="00D642D6"/>
    <w:rsid w:val="00D645DE"/>
    <w:rsid w:val="00D6460C"/>
    <w:rsid w:val="00D64752"/>
    <w:rsid w:val="00D64975"/>
    <w:rsid w:val="00D64E3D"/>
    <w:rsid w:val="00D65300"/>
    <w:rsid w:val="00D6536C"/>
    <w:rsid w:val="00D653A9"/>
    <w:rsid w:val="00D6556A"/>
    <w:rsid w:val="00D65971"/>
    <w:rsid w:val="00D65C3F"/>
    <w:rsid w:val="00D65D69"/>
    <w:rsid w:val="00D65E14"/>
    <w:rsid w:val="00D66ACD"/>
    <w:rsid w:val="00D66AFB"/>
    <w:rsid w:val="00D670F6"/>
    <w:rsid w:val="00D67439"/>
    <w:rsid w:val="00D67572"/>
    <w:rsid w:val="00D676FD"/>
    <w:rsid w:val="00D67740"/>
    <w:rsid w:val="00D67993"/>
    <w:rsid w:val="00D704AE"/>
    <w:rsid w:val="00D70665"/>
    <w:rsid w:val="00D70738"/>
    <w:rsid w:val="00D709BB"/>
    <w:rsid w:val="00D710E3"/>
    <w:rsid w:val="00D712C9"/>
    <w:rsid w:val="00D713BF"/>
    <w:rsid w:val="00D714A1"/>
    <w:rsid w:val="00D71799"/>
    <w:rsid w:val="00D723C8"/>
    <w:rsid w:val="00D72605"/>
    <w:rsid w:val="00D7273B"/>
    <w:rsid w:val="00D72880"/>
    <w:rsid w:val="00D72A59"/>
    <w:rsid w:val="00D73150"/>
    <w:rsid w:val="00D73237"/>
    <w:rsid w:val="00D737C0"/>
    <w:rsid w:val="00D739AB"/>
    <w:rsid w:val="00D73B3E"/>
    <w:rsid w:val="00D7462F"/>
    <w:rsid w:val="00D74C88"/>
    <w:rsid w:val="00D74D59"/>
    <w:rsid w:val="00D751BC"/>
    <w:rsid w:val="00D75405"/>
    <w:rsid w:val="00D75963"/>
    <w:rsid w:val="00D75AD9"/>
    <w:rsid w:val="00D769D4"/>
    <w:rsid w:val="00D769FF"/>
    <w:rsid w:val="00D76C27"/>
    <w:rsid w:val="00D76DDD"/>
    <w:rsid w:val="00D7720C"/>
    <w:rsid w:val="00D77531"/>
    <w:rsid w:val="00D777B1"/>
    <w:rsid w:val="00D7780E"/>
    <w:rsid w:val="00D7798A"/>
    <w:rsid w:val="00D77D70"/>
    <w:rsid w:val="00D8019E"/>
    <w:rsid w:val="00D8023A"/>
    <w:rsid w:val="00D8037C"/>
    <w:rsid w:val="00D80B04"/>
    <w:rsid w:val="00D8101C"/>
    <w:rsid w:val="00D81548"/>
    <w:rsid w:val="00D81E50"/>
    <w:rsid w:val="00D8208C"/>
    <w:rsid w:val="00D82282"/>
    <w:rsid w:val="00D8285B"/>
    <w:rsid w:val="00D82A84"/>
    <w:rsid w:val="00D82D34"/>
    <w:rsid w:val="00D82D43"/>
    <w:rsid w:val="00D82DD1"/>
    <w:rsid w:val="00D82E93"/>
    <w:rsid w:val="00D82FE1"/>
    <w:rsid w:val="00D8331A"/>
    <w:rsid w:val="00D8362E"/>
    <w:rsid w:val="00D839AD"/>
    <w:rsid w:val="00D83C9B"/>
    <w:rsid w:val="00D840C5"/>
    <w:rsid w:val="00D84478"/>
    <w:rsid w:val="00D8464A"/>
    <w:rsid w:val="00D847BD"/>
    <w:rsid w:val="00D84D62"/>
    <w:rsid w:val="00D85026"/>
    <w:rsid w:val="00D85096"/>
    <w:rsid w:val="00D8583D"/>
    <w:rsid w:val="00D85B94"/>
    <w:rsid w:val="00D85E5C"/>
    <w:rsid w:val="00D8613A"/>
    <w:rsid w:val="00D864F9"/>
    <w:rsid w:val="00D86CF8"/>
    <w:rsid w:val="00D86E25"/>
    <w:rsid w:val="00D86EAE"/>
    <w:rsid w:val="00D8739A"/>
    <w:rsid w:val="00D8760A"/>
    <w:rsid w:val="00D87AA0"/>
    <w:rsid w:val="00D87F19"/>
    <w:rsid w:val="00D906E9"/>
    <w:rsid w:val="00D90E39"/>
    <w:rsid w:val="00D90E64"/>
    <w:rsid w:val="00D91202"/>
    <w:rsid w:val="00D91304"/>
    <w:rsid w:val="00D9167E"/>
    <w:rsid w:val="00D91692"/>
    <w:rsid w:val="00D9173F"/>
    <w:rsid w:val="00D91896"/>
    <w:rsid w:val="00D919EC"/>
    <w:rsid w:val="00D924B1"/>
    <w:rsid w:val="00D93A76"/>
    <w:rsid w:val="00D93CF1"/>
    <w:rsid w:val="00D93EE4"/>
    <w:rsid w:val="00D940BD"/>
    <w:rsid w:val="00D946FF"/>
    <w:rsid w:val="00D94747"/>
    <w:rsid w:val="00D947D8"/>
    <w:rsid w:val="00D94C13"/>
    <w:rsid w:val="00D94C8F"/>
    <w:rsid w:val="00D94F5E"/>
    <w:rsid w:val="00D95205"/>
    <w:rsid w:val="00D9534E"/>
    <w:rsid w:val="00D9560E"/>
    <w:rsid w:val="00D95677"/>
    <w:rsid w:val="00D95B7E"/>
    <w:rsid w:val="00D95CA9"/>
    <w:rsid w:val="00D95E4B"/>
    <w:rsid w:val="00D962E5"/>
    <w:rsid w:val="00D969AC"/>
    <w:rsid w:val="00D96BF0"/>
    <w:rsid w:val="00D96D11"/>
    <w:rsid w:val="00D96D33"/>
    <w:rsid w:val="00D96E13"/>
    <w:rsid w:val="00D97043"/>
    <w:rsid w:val="00D97168"/>
    <w:rsid w:val="00D97509"/>
    <w:rsid w:val="00D97560"/>
    <w:rsid w:val="00D9769E"/>
    <w:rsid w:val="00DA0603"/>
    <w:rsid w:val="00DA0797"/>
    <w:rsid w:val="00DA0C4A"/>
    <w:rsid w:val="00DA0D8F"/>
    <w:rsid w:val="00DA0DF3"/>
    <w:rsid w:val="00DA15B6"/>
    <w:rsid w:val="00DA191E"/>
    <w:rsid w:val="00DA1ABE"/>
    <w:rsid w:val="00DA1F65"/>
    <w:rsid w:val="00DA228B"/>
    <w:rsid w:val="00DA23D6"/>
    <w:rsid w:val="00DA25CE"/>
    <w:rsid w:val="00DA274A"/>
    <w:rsid w:val="00DA2945"/>
    <w:rsid w:val="00DA2961"/>
    <w:rsid w:val="00DA29B3"/>
    <w:rsid w:val="00DA2B90"/>
    <w:rsid w:val="00DA2BA4"/>
    <w:rsid w:val="00DA3200"/>
    <w:rsid w:val="00DA3228"/>
    <w:rsid w:val="00DA3842"/>
    <w:rsid w:val="00DA3905"/>
    <w:rsid w:val="00DA397D"/>
    <w:rsid w:val="00DA3A71"/>
    <w:rsid w:val="00DA3E56"/>
    <w:rsid w:val="00DA4995"/>
    <w:rsid w:val="00DA4EC9"/>
    <w:rsid w:val="00DA514E"/>
    <w:rsid w:val="00DA5367"/>
    <w:rsid w:val="00DA56CB"/>
    <w:rsid w:val="00DA577F"/>
    <w:rsid w:val="00DA57A0"/>
    <w:rsid w:val="00DA5B76"/>
    <w:rsid w:val="00DA5BB6"/>
    <w:rsid w:val="00DA6BCB"/>
    <w:rsid w:val="00DA6E91"/>
    <w:rsid w:val="00DA6F15"/>
    <w:rsid w:val="00DA7557"/>
    <w:rsid w:val="00DA7EBF"/>
    <w:rsid w:val="00DB0257"/>
    <w:rsid w:val="00DB037F"/>
    <w:rsid w:val="00DB0A08"/>
    <w:rsid w:val="00DB0E53"/>
    <w:rsid w:val="00DB1967"/>
    <w:rsid w:val="00DB1BA4"/>
    <w:rsid w:val="00DB1DEE"/>
    <w:rsid w:val="00DB20B0"/>
    <w:rsid w:val="00DB21E3"/>
    <w:rsid w:val="00DB2544"/>
    <w:rsid w:val="00DB28E8"/>
    <w:rsid w:val="00DB2C5F"/>
    <w:rsid w:val="00DB30BA"/>
    <w:rsid w:val="00DB30EE"/>
    <w:rsid w:val="00DB3192"/>
    <w:rsid w:val="00DB31B1"/>
    <w:rsid w:val="00DB32CA"/>
    <w:rsid w:val="00DB3389"/>
    <w:rsid w:val="00DB37A4"/>
    <w:rsid w:val="00DB3C9F"/>
    <w:rsid w:val="00DB3F8A"/>
    <w:rsid w:val="00DB446E"/>
    <w:rsid w:val="00DB4504"/>
    <w:rsid w:val="00DB4897"/>
    <w:rsid w:val="00DB4916"/>
    <w:rsid w:val="00DB49F3"/>
    <w:rsid w:val="00DB5263"/>
    <w:rsid w:val="00DB55DA"/>
    <w:rsid w:val="00DB581F"/>
    <w:rsid w:val="00DB58E9"/>
    <w:rsid w:val="00DB5CE3"/>
    <w:rsid w:val="00DB62FF"/>
    <w:rsid w:val="00DB6436"/>
    <w:rsid w:val="00DB6833"/>
    <w:rsid w:val="00DB68CA"/>
    <w:rsid w:val="00DB7123"/>
    <w:rsid w:val="00DB729D"/>
    <w:rsid w:val="00DB7691"/>
    <w:rsid w:val="00DB779F"/>
    <w:rsid w:val="00DB7883"/>
    <w:rsid w:val="00DB7889"/>
    <w:rsid w:val="00DB7910"/>
    <w:rsid w:val="00DC011D"/>
    <w:rsid w:val="00DC082E"/>
    <w:rsid w:val="00DC0A3A"/>
    <w:rsid w:val="00DC0D6C"/>
    <w:rsid w:val="00DC0DA2"/>
    <w:rsid w:val="00DC125F"/>
    <w:rsid w:val="00DC134F"/>
    <w:rsid w:val="00DC15EB"/>
    <w:rsid w:val="00DC1DB1"/>
    <w:rsid w:val="00DC1E1B"/>
    <w:rsid w:val="00DC20FB"/>
    <w:rsid w:val="00DC224A"/>
    <w:rsid w:val="00DC2263"/>
    <w:rsid w:val="00DC22A5"/>
    <w:rsid w:val="00DC24AF"/>
    <w:rsid w:val="00DC27E5"/>
    <w:rsid w:val="00DC27EE"/>
    <w:rsid w:val="00DC288C"/>
    <w:rsid w:val="00DC28D9"/>
    <w:rsid w:val="00DC295F"/>
    <w:rsid w:val="00DC2D2E"/>
    <w:rsid w:val="00DC2E25"/>
    <w:rsid w:val="00DC3859"/>
    <w:rsid w:val="00DC3B8E"/>
    <w:rsid w:val="00DC456C"/>
    <w:rsid w:val="00DC46FC"/>
    <w:rsid w:val="00DC4A19"/>
    <w:rsid w:val="00DC5053"/>
    <w:rsid w:val="00DC5386"/>
    <w:rsid w:val="00DC5633"/>
    <w:rsid w:val="00DC64BD"/>
    <w:rsid w:val="00DC677E"/>
    <w:rsid w:val="00DC689F"/>
    <w:rsid w:val="00DC6C5D"/>
    <w:rsid w:val="00DC6F31"/>
    <w:rsid w:val="00DC7121"/>
    <w:rsid w:val="00DC71B6"/>
    <w:rsid w:val="00DC784D"/>
    <w:rsid w:val="00DC7B15"/>
    <w:rsid w:val="00DC7C98"/>
    <w:rsid w:val="00DD0068"/>
    <w:rsid w:val="00DD028F"/>
    <w:rsid w:val="00DD031A"/>
    <w:rsid w:val="00DD062D"/>
    <w:rsid w:val="00DD066B"/>
    <w:rsid w:val="00DD1079"/>
    <w:rsid w:val="00DD11C9"/>
    <w:rsid w:val="00DD16A2"/>
    <w:rsid w:val="00DD171E"/>
    <w:rsid w:val="00DD19EB"/>
    <w:rsid w:val="00DD1CC5"/>
    <w:rsid w:val="00DD1D24"/>
    <w:rsid w:val="00DD2830"/>
    <w:rsid w:val="00DD2DB5"/>
    <w:rsid w:val="00DD3038"/>
    <w:rsid w:val="00DD33F3"/>
    <w:rsid w:val="00DD3599"/>
    <w:rsid w:val="00DD37CF"/>
    <w:rsid w:val="00DD4068"/>
    <w:rsid w:val="00DD44FB"/>
    <w:rsid w:val="00DD4999"/>
    <w:rsid w:val="00DD4CEC"/>
    <w:rsid w:val="00DD55AE"/>
    <w:rsid w:val="00DD5671"/>
    <w:rsid w:val="00DD5A2F"/>
    <w:rsid w:val="00DD5AA0"/>
    <w:rsid w:val="00DD5CBD"/>
    <w:rsid w:val="00DD6105"/>
    <w:rsid w:val="00DD6AE2"/>
    <w:rsid w:val="00DD6EC9"/>
    <w:rsid w:val="00DD7141"/>
    <w:rsid w:val="00DD71C4"/>
    <w:rsid w:val="00DD74AA"/>
    <w:rsid w:val="00DD7554"/>
    <w:rsid w:val="00DD7A18"/>
    <w:rsid w:val="00DD7C77"/>
    <w:rsid w:val="00DD7D75"/>
    <w:rsid w:val="00DE0017"/>
    <w:rsid w:val="00DE03CA"/>
    <w:rsid w:val="00DE09DF"/>
    <w:rsid w:val="00DE0D69"/>
    <w:rsid w:val="00DE0DDD"/>
    <w:rsid w:val="00DE1990"/>
    <w:rsid w:val="00DE1C96"/>
    <w:rsid w:val="00DE1E59"/>
    <w:rsid w:val="00DE28B9"/>
    <w:rsid w:val="00DE2986"/>
    <w:rsid w:val="00DE2A32"/>
    <w:rsid w:val="00DE2E8E"/>
    <w:rsid w:val="00DE3B87"/>
    <w:rsid w:val="00DE3BDC"/>
    <w:rsid w:val="00DE4258"/>
    <w:rsid w:val="00DE4807"/>
    <w:rsid w:val="00DE4D85"/>
    <w:rsid w:val="00DE4D93"/>
    <w:rsid w:val="00DE5B10"/>
    <w:rsid w:val="00DE64E8"/>
    <w:rsid w:val="00DE6571"/>
    <w:rsid w:val="00DE65E0"/>
    <w:rsid w:val="00DE6610"/>
    <w:rsid w:val="00DE6BCF"/>
    <w:rsid w:val="00DE7417"/>
    <w:rsid w:val="00DE75E6"/>
    <w:rsid w:val="00DE785B"/>
    <w:rsid w:val="00DE7AEA"/>
    <w:rsid w:val="00DE7B54"/>
    <w:rsid w:val="00DF0238"/>
    <w:rsid w:val="00DF031C"/>
    <w:rsid w:val="00DF06E0"/>
    <w:rsid w:val="00DF07FA"/>
    <w:rsid w:val="00DF109E"/>
    <w:rsid w:val="00DF174C"/>
    <w:rsid w:val="00DF181C"/>
    <w:rsid w:val="00DF1947"/>
    <w:rsid w:val="00DF1C11"/>
    <w:rsid w:val="00DF2030"/>
    <w:rsid w:val="00DF223F"/>
    <w:rsid w:val="00DF26E2"/>
    <w:rsid w:val="00DF2839"/>
    <w:rsid w:val="00DF29B3"/>
    <w:rsid w:val="00DF29E7"/>
    <w:rsid w:val="00DF2A98"/>
    <w:rsid w:val="00DF2B1E"/>
    <w:rsid w:val="00DF3051"/>
    <w:rsid w:val="00DF311C"/>
    <w:rsid w:val="00DF31A3"/>
    <w:rsid w:val="00DF31CD"/>
    <w:rsid w:val="00DF3361"/>
    <w:rsid w:val="00DF33D1"/>
    <w:rsid w:val="00DF4366"/>
    <w:rsid w:val="00DF44D2"/>
    <w:rsid w:val="00DF4783"/>
    <w:rsid w:val="00DF49F7"/>
    <w:rsid w:val="00DF4A29"/>
    <w:rsid w:val="00DF5A7D"/>
    <w:rsid w:val="00DF5D8B"/>
    <w:rsid w:val="00DF647B"/>
    <w:rsid w:val="00DF652B"/>
    <w:rsid w:val="00DF68FE"/>
    <w:rsid w:val="00DF6D76"/>
    <w:rsid w:val="00DF6DC7"/>
    <w:rsid w:val="00DF6FEC"/>
    <w:rsid w:val="00DF7388"/>
    <w:rsid w:val="00DF7AC5"/>
    <w:rsid w:val="00DF7D6E"/>
    <w:rsid w:val="00DF7E01"/>
    <w:rsid w:val="00E001AE"/>
    <w:rsid w:val="00E00A0D"/>
    <w:rsid w:val="00E00B1E"/>
    <w:rsid w:val="00E00B5F"/>
    <w:rsid w:val="00E00EA0"/>
    <w:rsid w:val="00E00EB0"/>
    <w:rsid w:val="00E01761"/>
    <w:rsid w:val="00E0198B"/>
    <w:rsid w:val="00E01A67"/>
    <w:rsid w:val="00E01BB6"/>
    <w:rsid w:val="00E01BD4"/>
    <w:rsid w:val="00E01FA3"/>
    <w:rsid w:val="00E03140"/>
    <w:rsid w:val="00E032F3"/>
    <w:rsid w:val="00E036C6"/>
    <w:rsid w:val="00E03AA2"/>
    <w:rsid w:val="00E03BE6"/>
    <w:rsid w:val="00E03C48"/>
    <w:rsid w:val="00E041BF"/>
    <w:rsid w:val="00E043A0"/>
    <w:rsid w:val="00E048ED"/>
    <w:rsid w:val="00E0497F"/>
    <w:rsid w:val="00E04B8E"/>
    <w:rsid w:val="00E04CAB"/>
    <w:rsid w:val="00E05485"/>
    <w:rsid w:val="00E05A1C"/>
    <w:rsid w:val="00E05BB1"/>
    <w:rsid w:val="00E05CEA"/>
    <w:rsid w:val="00E05D05"/>
    <w:rsid w:val="00E05DA3"/>
    <w:rsid w:val="00E05E22"/>
    <w:rsid w:val="00E05EC5"/>
    <w:rsid w:val="00E0643A"/>
    <w:rsid w:val="00E0683E"/>
    <w:rsid w:val="00E0696D"/>
    <w:rsid w:val="00E06A4F"/>
    <w:rsid w:val="00E06D18"/>
    <w:rsid w:val="00E07142"/>
    <w:rsid w:val="00E073DC"/>
    <w:rsid w:val="00E0748A"/>
    <w:rsid w:val="00E0767F"/>
    <w:rsid w:val="00E07786"/>
    <w:rsid w:val="00E07CFE"/>
    <w:rsid w:val="00E07F2E"/>
    <w:rsid w:val="00E1062E"/>
    <w:rsid w:val="00E109C2"/>
    <w:rsid w:val="00E10B10"/>
    <w:rsid w:val="00E10C3A"/>
    <w:rsid w:val="00E10DFA"/>
    <w:rsid w:val="00E10FD1"/>
    <w:rsid w:val="00E11656"/>
    <w:rsid w:val="00E118F3"/>
    <w:rsid w:val="00E119D2"/>
    <w:rsid w:val="00E11AA0"/>
    <w:rsid w:val="00E11C62"/>
    <w:rsid w:val="00E11DCD"/>
    <w:rsid w:val="00E122DC"/>
    <w:rsid w:val="00E12334"/>
    <w:rsid w:val="00E1263D"/>
    <w:rsid w:val="00E1265B"/>
    <w:rsid w:val="00E12BD2"/>
    <w:rsid w:val="00E12CDA"/>
    <w:rsid w:val="00E13409"/>
    <w:rsid w:val="00E13527"/>
    <w:rsid w:val="00E13F9A"/>
    <w:rsid w:val="00E141DE"/>
    <w:rsid w:val="00E142DF"/>
    <w:rsid w:val="00E14314"/>
    <w:rsid w:val="00E14638"/>
    <w:rsid w:val="00E14B1A"/>
    <w:rsid w:val="00E14C71"/>
    <w:rsid w:val="00E14CF6"/>
    <w:rsid w:val="00E15A29"/>
    <w:rsid w:val="00E15B7E"/>
    <w:rsid w:val="00E15FCA"/>
    <w:rsid w:val="00E160B3"/>
    <w:rsid w:val="00E16148"/>
    <w:rsid w:val="00E16693"/>
    <w:rsid w:val="00E16A93"/>
    <w:rsid w:val="00E16DB0"/>
    <w:rsid w:val="00E17428"/>
    <w:rsid w:val="00E17670"/>
    <w:rsid w:val="00E17A3C"/>
    <w:rsid w:val="00E2060D"/>
    <w:rsid w:val="00E2096E"/>
    <w:rsid w:val="00E2097B"/>
    <w:rsid w:val="00E209B3"/>
    <w:rsid w:val="00E20A1E"/>
    <w:rsid w:val="00E2175B"/>
    <w:rsid w:val="00E21814"/>
    <w:rsid w:val="00E21F85"/>
    <w:rsid w:val="00E2238E"/>
    <w:rsid w:val="00E2241E"/>
    <w:rsid w:val="00E22601"/>
    <w:rsid w:val="00E2276B"/>
    <w:rsid w:val="00E22FD2"/>
    <w:rsid w:val="00E23648"/>
    <w:rsid w:val="00E23DDD"/>
    <w:rsid w:val="00E24556"/>
    <w:rsid w:val="00E245D6"/>
    <w:rsid w:val="00E24630"/>
    <w:rsid w:val="00E24889"/>
    <w:rsid w:val="00E24E0B"/>
    <w:rsid w:val="00E25199"/>
    <w:rsid w:val="00E254AB"/>
    <w:rsid w:val="00E2582C"/>
    <w:rsid w:val="00E25ADF"/>
    <w:rsid w:val="00E26A92"/>
    <w:rsid w:val="00E26B81"/>
    <w:rsid w:val="00E26ECD"/>
    <w:rsid w:val="00E2784A"/>
    <w:rsid w:val="00E27D31"/>
    <w:rsid w:val="00E3066E"/>
    <w:rsid w:val="00E30923"/>
    <w:rsid w:val="00E3094E"/>
    <w:rsid w:val="00E309C7"/>
    <w:rsid w:val="00E309F6"/>
    <w:rsid w:val="00E30DAD"/>
    <w:rsid w:val="00E30DBD"/>
    <w:rsid w:val="00E312D0"/>
    <w:rsid w:val="00E318C7"/>
    <w:rsid w:val="00E319C3"/>
    <w:rsid w:val="00E31E1B"/>
    <w:rsid w:val="00E31EDD"/>
    <w:rsid w:val="00E3238C"/>
    <w:rsid w:val="00E32631"/>
    <w:rsid w:val="00E32DF4"/>
    <w:rsid w:val="00E32FCB"/>
    <w:rsid w:val="00E33133"/>
    <w:rsid w:val="00E336F7"/>
    <w:rsid w:val="00E33BA4"/>
    <w:rsid w:val="00E33E11"/>
    <w:rsid w:val="00E33FC9"/>
    <w:rsid w:val="00E340C7"/>
    <w:rsid w:val="00E34179"/>
    <w:rsid w:val="00E342AB"/>
    <w:rsid w:val="00E34360"/>
    <w:rsid w:val="00E3445E"/>
    <w:rsid w:val="00E34A03"/>
    <w:rsid w:val="00E34F4D"/>
    <w:rsid w:val="00E351F1"/>
    <w:rsid w:val="00E35860"/>
    <w:rsid w:val="00E35BE8"/>
    <w:rsid w:val="00E35D13"/>
    <w:rsid w:val="00E361FA"/>
    <w:rsid w:val="00E36699"/>
    <w:rsid w:val="00E37044"/>
    <w:rsid w:val="00E37322"/>
    <w:rsid w:val="00E3747C"/>
    <w:rsid w:val="00E3751C"/>
    <w:rsid w:val="00E37832"/>
    <w:rsid w:val="00E40337"/>
    <w:rsid w:val="00E4056E"/>
    <w:rsid w:val="00E406A8"/>
    <w:rsid w:val="00E4081C"/>
    <w:rsid w:val="00E40A00"/>
    <w:rsid w:val="00E40C7B"/>
    <w:rsid w:val="00E40EE0"/>
    <w:rsid w:val="00E41A79"/>
    <w:rsid w:val="00E41F23"/>
    <w:rsid w:val="00E425D2"/>
    <w:rsid w:val="00E42638"/>
    <w:rsid w:val="00E42B97"/>
    <w:rsid w:val="00E42C80"/>
    <w:rsid w:val="00E42DF0"/>
    <w:rsid w:val="00E431F2"/>
    <w:rsid w:val="00E43367"/>
    <w:rsid w:val="00E434E4"/>
    <w:rsid w:val="00E43505"/>
    <w:rsid w:val="00E43583"/>
    <w:rsid w:val="00E435BB"/>
    <w:rsid w:val="00E43C45"/>
    <w:rsid w:val="00E43C64"/>
    <w:rsid w:val="00E44018"/>
    <w:rsid w:val="00E44281"/>
    <w:rsid w:val="00E442C8"/>
    <w:rsid w:val="00E44733"/>
    <w:rsid w:val="00E447A8"/>
    <w:rsid w:val="00E44A49"/>
    <w:rsid w:val="00E44C77"/>
    <w:rsid w:val="00E44D1E"/>
    <w:rsid w:val="00E44D23"/>
    <w:rsid w:val="00E454EB"/>
    <w:rsid w:val="00E4573E"/>
    <w:rsid w:val="00E4590B"/>
    <w:rsid w:val="00E459F5"/>
    <w:rsid w:val="00E45E06"/>
    <w:rsid w:val="00E460F9"/>
    <w:rsid w:val="00E4749F"/>
    <w:rsid w:val="00E47B61"/>
    <w:rsid w:val="00E47DF5"/>
    <w:rsid w:val="00E47F06"/>
    <w:rsid w:val="00E503AB"/>
    <w:rsid w:val="00E5098E"/>
    <w:rsid w:val="00E509E6"/>
    <w:rsid w:val="00E50E0C"/>
    <w:rsid w:val="00E51085"/>
    <w:rsid w:val="00E511C8"/>
    <w:rsid w:val="00E511CB"/>
    <w:rsid w:val="00E5133D"/>
    <w:rsid w:val="00E51580"/>
    <w:rsid w:val="00E515F5"/>
    <w:rsid w:val="00E51986"/>
    <w:rsid w:val="00E51ADE"/>
    <w:rsid w:val="00E51D5D"/>
    <w:rsid w:val="00E51DF7"/>
    <w:rsid w:val="00E51E70"/>
    <w:rsid w:val="00E523B8"/>
    <w:rsid w:val="00E52417"/>
    <w:rsid w:val="00E524B1"/>
    <w:rsid w:val="00E52827"/>
    <w:rsid w:val="00E528FD"/>
    <w:rsid w:val="00E52932"/>
    <w:rsid w:val="00E52B64"/>
    <w:rsid w:val="00E52D98"/>
    <w:rsid w:val="00E5376F"/>
    <w:rsid w:val="00E53DA9"/>
    <w:rsid w:val="00E53E6A"/>
    <w:rsid w:val="00E53E82"/>
    <w:rsid w:val="00E54229"/>
    <w:rsid w:val="00E54420"/>
    <w:rsid w:val="00E5463F"/>
    <w:rsid w:val="00E54A9A"/>
    <w:rsid w:val="00E5518E"/>
    <w:rsid w:val="00E55464"/>
    <w:rsid w:val="00E557EB"/>
    <w:rsid w:val="00E559E1"/>
    <w:rsid w:val="00E55DB9"/>
    <w:rsid w:val="00E56076"/>
    <w:rsid w:val="00E564CB"/>
    <w:rsid w:val="00E56506"/>
    <w:rsid w:val="00E5657C"/>
    <w:rsid w:val="00E56679"/>
    <w:rsid w:val="00E56877"/>
    <w:rsid w:val="00E568AF"/>
    <w:rsid w:val="00E569FD"/>
    <w:rsid w:val="00E56A0A"/>
    <w:rsid w:val="00E56CF3"/>
    <w:rsid w:val="00E56FE9"/>
    <w:rsid w:val="00E57ACA"/>
    <w:rsid w:val="00E57B10"/>
    <w:rsid w:val="00E60090"/>
    <w:rsid w:val="00E60439"/>
    <w:rsid w:val="00E60850"/>
    <w:rsid w:val="00E6092B"/>
    <w:rsid w:val="00E614D9"/>
    <w:rsid w:val="00E61773"/>
    <w:rsid w:val="00E61C60"/>
    <w:rsid w:val="00E61DE7"/>
    <w:rsid w:val="00E61EC2"/>
    <w:rsid w:val="00E622AE"/>
    <w:rsid w:val="00E6256F"/>
    <w:rsid w:val="00E627CB"/>
    <w:rsid w:val="00E62A80"/>
    <w:rsid w:val="00E62AB7"/>
    <w:rsid w:val="00E62B35"/>
    <w:rsid w:val="00E62BDC"/>
    <w:rsid w:val="00E63252"/>
    <w:rsid w:val="00E63629"/>
    <w:rsid w:val="00E63BB9"/>
    <w:rsid w:val="00E63E91"/>
    <w:rsid w:val="00E642F6"/>
    <w:rsid w:val="00E64870"/>
    <w:rsid w:val="00E64B13"/>
    <w:rsid w:val="00E64C38"/>
    <w:rsid w:val="00E64DAF"/>
    <w:rsid w:val="00E6517E"/>
    <w:rsid w:val="00E654AD"/>
    <w:rsid w:val="00E65EB8"/>
    <w:rsid w:val="00E65F15"/>
    <w:rsid w:val="00E663DB"/>
    <w:rsid w:val="00E668AE"/>
    <w:rsid w:val="00E66960"/>
    <w:rsid w:val="00E66CA4"/>
    <w:rsid w:val="00E66D83"/>
    <w:rsid w:val="00E6706E"/>
    <w:rsid w:val="00E6741B"/>
    <w:rsid w:val="00E678D3"/>
    <w:rsid w:val="00E7022E"/>
    <w:rsid w:val="00E70473"/>
    <w:rsid w:val="00E70610"/>
    <w:rsid w:val="00E70737"/>
    <w:rsid w:val="00E70980"/>
    <w:rsid w:val="00E709A5"/>
    <w:rsid w:val="00E70C08"/>
    <w:rsid w:val="00E70DD9"/>
    <w:rsid w:val="00E70DFF"/>
    <w:rsid w:val="00E70F51"/>
    <w:rsid w:val="00E71442"/>
    <w:rsid w:val="00E7162C"/>
    <w:rsid w:val="00E71E94"/>
    <w:rsid w:val="00E721CD"/>
    <w:rsid w:val="00E7239A"/>
    <w:rsid w:val="00E729D9"/>
    <w:rsid w:val="00E72E66"/>
    <w:rsid w:val="00E7314E"/>
    <w:rsid w:val="00E73186"/>
    <w:rsid w:val="00E7334A"/>
    <w:rsid w:val="00E739F0"/>
    <w:rsid w:val="00E73B20"/>
    <w:rsid w:val="00E73EEE"/>
    <w:rsid w:val="00E7418C"/>
    <w:rsid w:val="00E74296"/>
    <w:rsid w:val="00E742F6"/>
    <w:rsid w:val="00E7445D"/>
    <w:rsid w:val="00E7462C"/>
    <w:rsid w:val="00E74B01"/>
    <w:rsid w:val="00E75552"/>
    <w:rsid w:val="00E7555B"/>
    <w:rsid w:val="00E7615A"/>
    <w:rsid w:val="00E763DA"/>
    <w:rsid w:val="00E76EEC"/>
    <w:rsid w:val="00E77126"/>
    <w:rsid w:val="00E7721A"/>
    <w:rsid w:val="00E77997"/>
    <w:rsid w:val="00E803E8"/>
    <w:rsid w:val="00E807F1"/>
    <w:rsid w:val="00E8089C"/>
    <w:rsid w:val="00E80A70"/>
    <w:rsid w:val="00E80C13"/>
    <w:rsid w:val="00E81E3C"/>
    <w:rsid w:val="00E8227B"/>
    <w:rsid w:val="00E822E7"/>
    <w:rsid w:val="00E82434"/>
    <w:rsid w:val="00E82462"/>
    <w:rsid w:val="00E8317C"/>
    <w:rsid w:val="00E8338E"/>
    <w:rsid w:val="00E83FB9"/>
    <w:rsid w:val="00E8456A"/>
    <w:rsid w:val="00E84816"/>
    <w:rsid w:val="00E849B0"/>
    <w:rsid w:val="00E84ABA"/>
    <w:rsid w:val="00E84BC2"/>
    <w:rsid w:val="00E84EA9"/>
    <w:rsid w:val="00E84EF6"/>
    <w:rsid w:val="00E851BF"/>
    <w:rsid w:val="00E8550A"/>
    <w:rsid w:val="00E85974"/>
    <w:rsid w:val="00E85BC3"/>
    <w:rsid w:val="00E85BC4"/>
    <w:rsid w:val="00E85C05"/>
    <w:rsid w:val="00E85E16"/>
    <w:rsid w:val="00E861C5"/>
    <w:rsid w:val="00E8659C"/>
    <w:rsid w:val="00E8689C"/>
    <w:rsid w:val="00E8698E"/>
    <w:rsid w:val="00E86B6A"/>
    <w:rsid w:val="00E86E5A"/>
    <w:rsid w:val="00E87F0F"/>
    <w:rsid w:val="00E90DCF"/>
    <w:rsid w:val="00E91111"/>
    <w:rsid w:val="00E912BB"/>
    <w:rsid w:val="00E91584"/>
    <w:rsid w:val="00E91647"/>
    <w:rsid w:val="00E916BE"/>
    <w:rsid w:val="00E917DF"/>
    <w:rsid w:val="00E918E8"/>
    <w:rsid w:val="00E91981"/>
    <w:rsid w:val="00E91BC0"/>
    <w:rsid w:val="00E91DC7"/>
    <w:rsid w:val="00E92287"/>
    <w:rsid w:val="00E92C5B"/>
    <w:rsid w:val="00E92F20"/>
    <w:rsid w:val="00E93342"/>
    <w:rsid w:val="00E94710"/>
    <w:rsid w:val="00E94D74"/>
    <w:rsid w:val="00E950A5"/>
    <w:rsid w:val="00E950CB"/>
    <w:rsid w:val="00E955E6"/>
    <w:rsid w:val="00E95B7E"/>
    <w:rsid w:val="00E95BE9"/>
    <w:rsid w:val="00E961F1"/>
    <w:rsid w:val="00E96779"/>
    <w:rsid w:val="00E96BA5"/>
    <w:rsid w:val="00E96EE6"/>
    <w:rsid w:val="00E96F0B"/>
    <w:rsid w:val="00E9706E"/>
    <w:rsid w:val="00E97D2B"/>
    <w:rsid w:val="00E97FB2"/>
    <w:rsid w:val="00EA0442"/>
    <w:rsid w:val="00EA0834"/>
    <w:rsid w:val="00EA0A4F"/>
    <w:rsid w:val="00EA0ABA"/>
    <w:rsid w:val="00EA0D2C"/>
    <w:rsid w:val="00EA0D34"/>
    <w:rsid w:val="00EA0F23"/>
    <w:rsid w:val="00EA1440"/>
    <w:rsid w:val="00EA1492"/>
    <w:rsid w:val="00EA150D"/>
    <w:rsid w:val="00EA2F17"/>
    <w:rsid w:val="00EA3454"/>
    <w:rsid w:val="00EA34DA"/>
    <w:rsid w:val="00EA3AEA"/>
    <w:rsid w:val="00EA439A"/>
    <w:rsid w:val="00EA4A27"/>
    <w:rsid w:val="00EA4EC5"/>
    <w:rsid w:val="00EA5276"/>
    <w:rsid w:val="00EA5465"/>
    <w:rsid w:val="00EA5771"/>
    <w:rsid w:val="00EA5B14"/>
    <w:rsid w:val="00EA6519"/>
    <w:rsid w:val="00EA6A4E"/>
    <w:rsid w:val="00EA719A"/>
    <w:rsid w:val="00EA7318"/>
    <w:rsid w:val="00EA7456"/>
    <w:rsid w:val="00EA74B0"/>
    <w:rsid w:val="00EA74C2"/>
    <w:rsid w:val="00EA76C3"/>
    <w:rsid w:val="00EA76C6"/>
    <w:rsid w:val="00EB02DA"/>
    <w:rsid w:val="00EB13F6"/>
    <w:rsid w:val="00EB14D8"/>
    <w:rsid w:val="00EB1552"/>
    <w:rsid w:val="00EB1608"/>
    <w:rsid w:val="00EB1AFC"/>
    <w:rsid w:val="00EB1BB9"/>
    <w:rsid w:val="00EB26ED"/>
    <w:rsid w:val="00EB273A"/>
    <w:rsid w:val="00EB280D"/>
    <w:rsid w:val="00EB2BE7"/>
    <w:rsid w:val="00EB2FD1"/>
    <w:rsid w:val="00EB30BD"/>
    <w:rsid w:val="00EB33BE"/>
    <w:rsid w:val="00EB3458"/>
    <w:rsid w:val="00EB39FD"/>
    <w:rsid w:val="00EB3C32"/>
    <w:rsid w:val="00EB3C34"/>
    <w:rsid w:val="00EB3E83"/>
    <w:rsid w:val="00EB3F12"/>
    <w:rsid w:val="00EB4032"/>
    <w:rsid w:val="00EB4C37"/>
    <w:rsid w:val="00EB4C71"/>
    <w:rsid w:val="00EB5329"/>
    <w:rsid w:val="00EB5977"/>
    <w:rsid w:val="00EB5A70"/>
    <w:rsid w:val="00EB5BE1"/>
    <w:rsid w:val="00EB5C31"/>
    <w:rsid w:val="00EB6A5E"/>
    <w:rsid w:val="00EB6C2A"/>
    <w:rsid w:val="00EB6D54"/>
    <w:rsid w:val="00EB6D77"/>
    <w:rsid w:val="00EB762D"/>
    <w:rsid w:val="00EB7757"/>
    <w:rsid w:val="00EB7C5F"/>
    <w:rsid w:val="00EB7E9D"/>
    <w:rsid w:val="00EC0088"/>
    <w:rsid w:val="00EC0572"/>
    <w:rsid w:val="00EC073F"/>
    <w:rsid w:val="00EC087A"/>
    <w:rsid w:val="00EC0AC6"/>
    <w:rsid w:val="00EC0AD2"/>
    <w:rsid w:val="00EC0D12"/>
    <w:rsid w:val="00EC0F4E"/>
    <w:rsid w:val="00EC1AE2"/>
    <w:rsid w:val="00EC1D03"/>
    <w:rsid w:val="00EC1D71"/>
    <w:rsid w:val="00EC1DD4"/>
    <w:rsid w:val="00EC261D"/>
    <w:rsid w:val="00EC30EF"/>
    <w:rsid w:val="00EC31D3"/>
    <w:rsid w:val="00EC33B0"/>
    <w:rsid w:val="00EC3461"/>
    <w:rsid w:val="00EC35F0"/>
    <w:rsid w:val="00EC3EC6"/>
    <w:rsid w:val="00EC3F10"/>
    <w:rsid w:val="00EC4229"/>
    <w:rsid w:val="00EC471F"/>
    <w:rsid w:val="00EC4AF0"/>
    <w:rsid w:val="00EC4C5D"/>
    <w:rsid w:val="00EC4E54"/>
    <w:rsid w:val="00EC4FEB"/>
    <w:rsid w:val="00EC58CD"/>
    <w:rsid w:val="00EC5987"/>
    <w:rsid w:val="00EC5AF1"/>
    <w:rsid w:val="00EC5B91"/>
    <w:rsid w:val="00EC5BC8"/>
    <w:rsid w:val="00EC624D"/>
    <w:rsid w:val="00EC62CF"/>
    <w:rsid w:val="00EC68C5"/>
    <w:rsid w:val="00EC6EBA"/>
    <w:rsid w:val="00EC72AA"/>
    <w:rsid w:val="00EC72B0"/>
    <w:rsid w:val="00EC746F"/>
    <w:rsid w:val="00EC75DA"/>
    <w:rsid w:val="00EC7671"/>
    <w:rsid w:val="00ED0200"/>
    <w:rsid w:val="00ED0295"/>
    <w:rsid w:val="00ED039C"/>
    <w:rsid w:val="00ED0857"/>
    <w:rsid w:val="00ED0B8D"/>
    <w:rsid w:val="00ED0C93"/>
    <w:rsid w:val="00ED1048"/>
    <w:rsid w:val="00ED13E8"/>
    <w:rsid w:val="00ED1458"/>
    <w:rsid w:val="00ED16AE"/>
    <w:rsid w:val="00ED1B26"/>
    <w:rsid w:val="00ED1BA9"/>
    <w:rsid w:val="00ED207A"/>
    <w:rsid w:val="00ED2233"/>
    <w:rsid w:val="00ED227C"/>
    <w:rsid w:val="00ED2470"/>
    <w:rsid w:val="00ED263B"/>
    <w:rsid w:val="00ED31E2"/>
    <w:rsid w:val="00ED327C"/>
    <w:rsid w:val="00ED337D"/>
    <w:rsid w:val="00ED3672"/>
    <w:rsid w:val="00ED3676"/>
    <w:rsid w:val="00ED37F8"/>
    <w:rsid w:val="00ED3ADA"/>
    <w:rsid w:val="00ED3E37"/>
    <w:rsid w:val="00ED4090"/>
    <w:rsid w:val="00ED458D"/>
    <w:rsid w:val="00ED4773"/>
    <w:rsid w:val="00ED4A1A"/>
    <w:rsid w:val="00ED502E"/>
    <w:rsid w:val="00ED50E1"/>
    <w:rsid w:val="00ED583C"/>
    <w:rsid w:val="00ED5EE8"/>
    <w:rsid w:val="00ED6361"/>
    <w:rsid w:val="00ED6493"/>
    <w:rsid w:val="00ED6592"/>
    <w:rsid w:val="00ED6840"/>
    <w:rsid w:val="00ED7123"/>
    <w:rsid w:val="00ED72A1"/>
    <w:rsid w:val="00ED72AC"/>
    <w:rsid w:val="00ED73DA"/>
    <w:rsid w:val="00ED740E"/>
    <w:rsid w:val="00ED7569"/>
    <w:rsid w:val="00ED77B6"/>
    <w:rsid w:val="00ED7A1A"/>
    <w:rsid w:val="00ED7DF9"/>
    <w:rsid w:val="00ED7F35"/>
    <w:rsid w:val="00ED7FB9"/>
    <w:rsid w:val="00EE000C"/>
    <w:rsid w:val="00EE02BD"/>
    <w:rsid w:val="00EE0878"/>
    <w:rsid w:val="00EE0955"/>
    <w:rsid w:val="00EE0E87"/>
    <w:rsid w:val="00EE1063"/>
    <w:rsid w:val="00EE11C6"/>
    <w:rsid w:val="00EE16AF"/>
    <w:rsid w:val="00EE171C"/>
    <w:rsid w:val="00EE192A"/>
    <w:rsid w:val="00EE1BED"/>
    <w:rsid w:val="00EE1EA1"/>
    <w:rsid w:val="00EE1EDE"/>
    <w:rsid w:val="00EE2069"/>
    <w:rsid w:val="00EE215B"/>
    <w:rsid w:val="00EE2646"/>
    <w:rsid w:val="00EE27EB"/>
    <w:rsid w:val="00EE2823"/>
    <w:rsid w:val="00EE29FF"/>
    <w:rsid w:val="00EE2C22"/>
    <w:rsid w:val="00EE3175"/>
    <w:rsid w:val="00EE3935"/>
    <w:rsid w:val="00EE45B8"/>
    <w:rsid w:val="00EE47C7"/>
    <w:rsid w:val="00EE4870"/>
    <w:rsid w:val="00EE4C40"/>
    <w:rsid w:val="00EE4D89"/>
    <w:rsid w:val="00EE4DAA"/>
    <w:rsid w:val="00EE5274"/>
    <w:rsid w:val="00EE52BB"/>
    <w:rsid w:val="00EE54D6"/>
    <w:rsid w:val="00EE5673"/>
    <w:rsid w:val="00EE572B"/>
    <w:rsid w:val="00EE586D"/>
    <w:rsid w:val="00EE5969"/>
    <w:rsid w:val="00EE5BDE"/>
    <w:rsid w:val="00EE5DFE"/>
    <w:rsid w:val="00EE5E76"/>
    <w:rsid w:val="00EE636F"/>
    <w:rsid w:val="00EE6625"/>
    <w:rsid w:val="00EE6D7C"/>
    <w:rsid w:val="00EE70E5"/>
    <w:rsid w:val="00EE74BF"/>
    <w:rsid w:val="00EE74EE"/>
    <w:rsid w:val="00EE76B1"/>
    <w:rsid w:val="00EE77FB"/>
    <w:rsid w:val="00EE7AAA"/>
    <w:rsid w:val="00EE7D7F"/>
    <w:rsid w:val="00EF0011"/>
    <w:rsid w:val="00EF0290"/>
    <w:rsid w:val="00EF0983"/>
    <w:rsid w:val="00EF0B12"/>
    <w:rsid w:val="00EF0C67"/>
    <w:rsid w:val="00EF0CE2"/>
    <w:rsid w:val="00EF0D27"/>
    <w:rsid w:val="00EF0EC4"/>
    <w:rsid w:val="00EF1432"/>
    <w:rsid w:val="00EF17A1"/>
    <w:rsid w:val="00EF194B"/>
    <w:rsid w:val="00EF1A69"/>
    <w:rsid w:val="00EF1B10"/>
    <w:rsid w:val="00EF1BE8"/>
    <w:rsid w:val="00EF1C2A"/>
    <w:rsid w:val="00EF210A"/>
    <w:rsid w:val="00EF21FC"/>
    <w:rsid w:val="00EF223F"/>
    <w:rsid w:val="00EF27E2"/>
    <w:rsid w:val="00EF2C2C"/>
    <w:rsid w:val="00EF3042"/>
    <w:rsid w:val="00EF3A57"/>
    <w:rsid w:val="00EF3F7F"/>
    <w:rsid w:val="00EF4489"/>
    <w:rsid w:val="00EF44D8"/>
    <w:rsid w:val="00EF544E"/>
    <w:rsid w:val="00EF586A"/>
    <w:rsid w:val="00EF594F"/>
    <w:rsid w:val="00EF5CA8"/>
    <w:rsid w:val="00EF617E"/>
    <w:rsid w:val="00EF62BA"/>
    <w:rsid w:val="00EF651B"/>
    <w:rsid w:val="00EF6B4C"/>
    <w:rsid w:val="00EF6DCE"/>
    <w:rsid w:val="00EF6E9B"/>
    <w:rsid w:val="00EF79C9"/>
    <w:rsid w:val="00EF7A8E"/>
    <w:rsid w:val="00F000C1"/>
    <w:rsid w:val="00F0022E"/>
    <w:rsid w:val="00F00B0E"/>
    <w:rsid w:val="00F00F41"/>
    <w:rsid w:val="00F01070"/>
    <w:rsid w:val="00F01898"/>
    <w:rsid w:val="00F019BA"/>
    <w:rsid w:val="00F01A0D"/>
    <w:rsid w:val="00F01B2D"/>
    <w:rsid w:val="00F01C05"/>
    <w:rsid w:val="00F01C18"/>
    <w:rsid w:val="00F02511"/>
    <w:rsid w:val="00F02587"/>
    <w:rsid w:val="00F0275C"/>
    <w:rsid w:val="00F02773"/>
    <w:rsid w:val="00F02A0A"/>
    <w:rsid w:val="00F02BDF"/>
    <w:rsid w:val="00F03020"/>
    <w:rsid w:val="00F0302C"/>
    <w:rsid w:val="00F030B4"/>
    <w:rsid w:val="00F032FF"/>
    <w:rsid w:val="00F03522"/>
    <w:rsid w:val="00F036BF"/>
    <w:rsid w:val="00F03857"/>
    <w:rsid w:val="00F038A8"/>
    <w:rsid w:val="00F03BB8"/>
    <w:rsid w:val="00F03D40"/>
    <w:rsid w:val="00F045FE"/>
    <w:rsid w:val="00F046C4"/>
    <w:rsid w:val="00F047B0"/>
    <w:rsid w:val="00F04C29"/>
    <w:rsid w:val="00F04C8F"/>
    <w:rsid w:val="00F04EA9"/>
    <w:rsid w:val="00F05049"/>
    <w:rsid w:val="00F05355"/>
    <w:rsid w:val="00F05410"/>
    <w:rsid w:val="00F05474"/>
    <w:rsid w:val="00F05490"/>
    <w:rsid w:val="00F0578E"/>
    <w:rsid w:val="00F05B99"/>
    <w:rsid w:val="00F05BFA"/>
    <w:rsid w:val="00F05CA1"/>
    <w:rsid w:val="00F05D25"/>
    <w:rsid w:val="00F05D4C"/>
    <w:rsid w:val="00F05F4B"/>
    <w:rsid w:val="00F05F75"/>
    <w:rsid w:val="00F06EBF"/>
    <w:rsid w:val="00F0710F"/>
    <w:rsid w:val="00F074FF"/>
    <w:rsid w:val="00F07798"/>
    <w:rsid w:val="00F078B6"/>
    <w:rsid w:val="00F0797D"/>
    <w:rsid w:val="00F07B15"/>
    <w:rsid w:val="00F07E61"/>
    <w:rsid w:val="00F07F16"/>
    <w:rsid w:val="00F103AD"/>
    <w:rsid w:val="00F10470"/>
    <w:rsid w:val="00F108B3"/>
    <w:rsid w:val="00F10905"/>
    <w:rsid w:val="00F10969"/>
    <w:rsid w:val="00F1107B"/>
    <w:rsid w:val="00F116D9"/>
    <w:rsid w:val="00F11ED9"/>
    <w:rsid w:val="00F1254D"/>
    <w:rsid w:val="00F1255A"/>
    <w:rsid w:val="00F126F5"/>
    <w:rsid w:val="00F12948"/>
    <w:rsid w:val="00F129CC"/>
    <w:rsid w:val="00F12C0E"/>
    <w:rsid w:val="00F12C65"/>
    <w:rsid w:val="00F136D8"/>
    <w:rsid w:val="00F13D65"/>
    <w:rsid w:val="00F1433E"/>
    <w:rsid w:val="00F14455"/>
    <w:rsid w:val="00F146FC"/>
    <w:rsid w:val="00F14ACF"/>
    <w:rsid w:val="00F14BB6"/>
    <w:rsid w:val="00F14D1A"/>
    <w:rsid w:val="00F14DDE"/>
    <w:rsid w:val="00F14EA3"/>
    <w:rsid w:val="00F154D9"/>
    <w:rsid w:val="00F154E6"/>
    <w:rsid w:val="00F1560D"/>
    <w:rsid w:val="00F15673"/>
    <w:rsid w:val="00F158A6"/>
    <w:rsid w:val="00F15B73"/>
    <w:rsid w:val="00F15CCC"/>
    <w:rsid w:val="00F15DAF"/>
    <w:rsid w:val="00F15EB9"/>
    <w:rsid w:val="00F163B3"/>
    <w:rsid w:val="00F16415"/>
    <w:rsid w:val="00F16772"/>
    <w:rsid w:val="00F167D6"/>
    <w:rsid w:val="00F16C11"/>
    <w:rsid w:val="00F1748B"/>
    <w:rsid w:val="00F17D45"/>
    <w:rsid w:val="00F17EE0"/>
    <w:rsid w:val="00F200F9"/>
    <w:rsid w:val="00F20190"/>
    <w:rsid w:val="00F202E2"/>
    <w:rsid w:val="00F2051D"/>
    <w:rsid w:val="00F208FB"/>
    <w:rsid w:val="00F20A07"/>
    <w:rsid w:val="00F21214"/>
    <w:rsid w:val="00F2161B"/>
    <w:rsid w:val="00F21B25"/>
    <w:rsid w:val="00F21BEA"/>
    <w:rsid w:val="00F21D99"/>
    <w:rsid w:val="00F21DD8"/>
    <w:rsid w:val="00F2217E"/>
    <w:rsid w:val="00F221ED"/>
    <w:rsid w:val="00F226BD"/>
    <w:rsid w:val="00F22E0B"/>
    <w:rsid w:val="00F22EB9"/>
    <w:rsid w:val="00F23540"/>
    <w:rsid w:val="00F2356A"/>
    <w:rsid w:val="00F238E8"/>
    <w:rsid w:val="00F23B5E"/>
    <w:rsid w:val="00F23C06"/>
    <w:rsid w:val="00F24247"/>
    <w:rsid w:val="00F24C41"/>
    <w:rsid w:val="00F24D73"/>
    <w:rsid w:val="00F24D90"/>
    <w:rsid w:val="00F252EF"/>
    <w:rsid w:val="00F2531E"/>
    <w:rsid w:val="00F2542A"/>
    <w:rsid w:val="00F2549B"/>
    <w:rsid w:val="00F254BA"/>
    <w:rsid w:val="00F25531"/>
    <w:rsid w:val="00F25558"/>
    <w:rsid w:val="00F25BF6"/>
    <w:rsid w:val="00F25E0C"/>
    <w:rsid w:val="00F25F26"/>
    <w:rsid w:val="00F260CF"/>
    <w:rsid w:val="00F267A3"/>
    <w:rsid w:val="00F268A2"/>
    <w:rsid w:val="00F269CF"/>
    <w:rsid w:val="00F26D51"/>
    <w:rsid w:val="00F26F37"/>
    <w:rsid w:val="00F27284"/>
    <w:rsid w:val="00F27470"/>
    <w:rsid w:val="00F276A6"/>
    <w:rsid w:val="00F276CF"/>
    <w:rsid w:val="00F30B1F"/>
    <w:rsid w:val="00F30E78"/>
    <w:rsid w:val="00F311A0"/>
    <w:rsid w:val="00F31CF0"/>
    <w:rsid w:val="00F322B1"/>
    <w:rsid w:val="00F33346"/>
    <w:rsid w:val="00F3357E"/>
    <w:rsid w:val="00F33A91"/>
    <w:rsid w:val="00F33C4C"/>
    <w:rsid w:val="00F34018"/>
    <w:rsid w:val="00F34A24"/>
    <w:rsid w:val="00F34B0D"/>
    <w:rsid w:val="00F34D04"/>
    <w:rsid w:val="00F34D55"/>
    <w:rsid w:val="00F35080"/>
    <w:rsid w:val="00F356F0"/>
    <w:rsid w:val="00F35785"/>
    <w:rsid w:val="00F35F64"/>
    <w:rsid w:val="00F36185"/>
    <w:rsid w:val="00F363AA"/>
    <w:rsid w:val="00F369C1"/>
    <w:rsid w:val="00F36EB9"/>
    <w:rsid w:val="00F37311"/>
    <w:rsid w:val="00F37622"/>
    <w:rsid w:val="00F37CD3"/>
    <w:rsid w:val="00F403CC"/>
    <w:rsid w:val="00F405BF"/>
    <w:rsid w:val="00F407D1"/>
    <w:rsid w:val="00F408F2"/>
    <w:rsid w:val="00F40C49"/>
    <w:rsid w:val="00F40E34"/>
    <w:rsid w:val="00F40F9D"/>
    <w:rsid w:val="00F414B0"/>
    <w:rsid w:val="00F416C2"/>
    <w:rsid w:val="00F41C11"/>
    <w:rsid w:val="00F428EC"/>
    <w:rsid w:val="00F42C3E"/>
    <w:rsid w:val="00F43718"/>
    <w:rsid w:val="00F43A4A"/>
    <w:rsid w:val="00F43D93"/>
    <w:rsid w:val="00F43DB2"/>
    <w:rsid w:val="00F442CB"/>
    <w:rsid w:val="00F443CF"/>
    <w:rsid w:val="00F44513"/>
    <w:rsid w:val="00F449B2"/>
    <w:rsid w:val="00F449D5"/>
    <w:rsid w:val="00F44A11"/>
    <w:rsid w:val="00F44FC6"/>
    <w:rsid w:val="00F44FD4"/>
    <w:rsid w:val="00F450AF"/>
    <w:rsid w:val="00F45810"/>
    <w:rsid w:val="00F4586E"/>
    <w:rsid w:val="00F45936"/>
    <w:rsid w:val="00F45BF5"/>
    <w:rsid w:val="00F45CD4"/>
    <w:rsid w:val="00F461D9"/>
    <w:rsid w:val="00F466C4"/>
    <w:rsid w:val="00F46951"/>
    <w:rsid w:val="00F4699E"/>
    <w:rsid w:val="00F46D17"/>
    <w:rsid w:val="00F47173"/>
    <w:rsid w:val="00F4717D"/>
    <w:rsid w:val="00F472B1"/>
    <w:rsid w:val="00F475A9"/>
    <w:rsid w:val="00F47AAB"/>
    <w:rsid w:val="00F509C0"/>
    <w:rsid w:val="00F509F0"/>
    <w:rsid w:val="00F50A27"/>
    <w:rsid w:val="00F50CA1"/>
    <w:rsid w:val="00F50E10"/>
    <w:rsid w:val="00F51943"/>
    <w:rsid w:val="00F51DC5"/>
    <w:rsid w:val="00F52365"/>
    <w:rsid w:val="00F524EF"/>
    <w:rsid w:val="00F5279E"/>
    <w:rsid w:val="00F52B59"/>
    <w:rsid w:val="00F52D62"/>
    <w:rsid w:val="00F532E3"/>
    <w:rsid w:val="00F532EC"/>
    <w:rsid w:val="00F534E3"/>
    <w:rsid w:val="00F53768"/>
    <w:rsid w:val="00F53F3A"/>
    <w:rsid w:val="00F5437E"/>
    <w:rsid w:val="00F543FC"/>
    <w:rsid w:val="00F54985"/>
    <w:rsid w:val="00F55083"/>
    <w:rsid w:val="00F553DC"/>
    <w:rsid w:val="00F55593"/>
    <w:rsid w:val="00F55C9A"/>
    <w:rsid w:val="00F55D0E"/>
    <w:rsid w:val="00F5621C"/>
    <w:rsid w:val="00F56345"/>
    <w:rsid w:val="00F563ED"/>
    <w:rsid w:val="00F56615"/>
    <w:rsid w:val="00F569A0"/>
    <w:rsid w:val="00F56D8F"/>
    <w:rsid w:val="00F56F4A"/>
    <w:rsid w:val="00F573E5"/>
    <w:rsid w:val="00F574FA"/>
    <w:rsid w:val="00F5765D"/>
    <w:rsid w:val="00F5767A"/>
    <w:rsid w:val="00F57B04"/>
    <w:rsid w:val="00F57B8A"/>
    <w:rsid w:val="00F57E96"/>
    <w:rsid w:val="00F60111"/>
    <w:rsid w:val="00F60726"/>
    <w:rsid w:val="00F607A5"/>
    <w:rsid w:val="00F60AF5"/>
    <w:rsid w:val="00F61219"/>
    <w:rsid w:val="00F6125A"/>
    <w:rsid w:val="00F61595"/>
    <w:rsid w:val="00F61AD3"/>
    <w:rsid w:val="00F61B3B"/>
    <w:rsid w:val="00F620BA"/>
    <w:rsid w:val="00F621E8"/>
    <w:rsid w:val="00F62566"/>
    <w:rsid w:val="00F629A0"/>
    <w:rsid w:val="00F63BFF"/>
    <w:rsid w:val="00F63ED5"/>
    <w:rsid w:val="00F6400C"/>
    <w:rsid w:val="00F641B7"/>
    <w:rsid w:val="00F642E7"/>
    <w:rsid w:val="00F646E2"/>
    <w:rsid w:val="00F648FA"/>
    <w:rsid w:val="00F6496F"/>
    <w:rsid w:val="00F64D63"/>
    <w:rsid w:val="00F64E0A"/>
    <w:rsid w:val="00F64EBD"/>
    <w:rsid w:val="00F64F0E"/>
    <w:rsid w:val="00F65017"/>
    <w:rsid w:val="00F650B4"/>
    <w:rsid w:val="00F6518E"/>
    <w:rsid w:val="00F65200"/>
    <w:rsid w:val="00F6557F"/>
    <w:rsid w:val="00F65B9A"/>
    <w:rsid w:val="00F65BC6"/>
    <w:rsid w:val="00F66470"/>
    <w:rsid w:val="00F666AF"/>
    <w:rsid w:val="00F66B1F"/>
    <w:rsid w:val="00F66F94"/>
    <w:rsid w:val="00F67519"/>
    <w:rsid w:val="00F67C65"/>
    <w:rsid w:val="00F7004B"/>
    <w:rsid w:val="00F70494"/>
    <w:rsid w:val="00F70554"/>
    <w:rsid w:val="00F70709"/>
    <w:rsid w:val="00F70C08"/>
    <w:rsid w:val="00F71495"/>
    <w:rsid w:val="00F71A35"/>
    <w:rsid w:val="00F71B52"/>
    <w:rsid w:val="00F71DC2"/>
    <w:rsid w:val="00F71FEA"/>
    <w:rsid w:val="00F72041"/>
    <w:rsid w:val="00F72124"/>
    <w:rsid w:val="00F7244D"/>
    <w:rsid w:val="00F728B1"/>
    <w:rsid w:val="00F72D76"/>
    <w:rsid w:val="00F7347A"/>
    <w:rsid w:val="00F735CE"/>
    <w:rsid w:val="00F73864"/>
    <w:rsid w:val="00F738FB"/>
    <w:rsid w:val="00F73A05"/>
    <w:rsid w:val="00F7405E"/>
    <w:rsid w:val="00F743C7"/>
    <w:rsid w:val="00F74561"/>
    <w:rsid w:val="00F74A3B"/>
    <w:rsid w:val="00F74BCF"/>
    <w:rsid w:val="00F74EA4"/>
    <w:rsid w:val="00F75398"/>
    <w:rsid w:val="00F757D8"/>
    <w:rsid w:val="00F757E9"/>
    <w:rsid w:val="00F759F4"/>
    <w:rsid w:val="00F75A6B"/>
    <w:rsid w:val="00F75AC2"/>
    <w:rsid w:val="00F75CEF"/>
    <w:rsid w:val="00F75F88"/>
    <w:rsid w:val="00F75FC6"/>
    <w:rsid w:val="00F76217"/>
    <w:rsid w:val="00F769DC"/>
    <w:rsid w:val="00F76B15"/>
    <w:rsid w:val="00F76DB6"/>
    <w:rsid w:val="00F76EBE"/>
    <w:rsid w:val="00F77298"/>
    <w:rsid w:val="00F77454"/>
    <w:rsid w:val="00F801DD"/>
    <w:rsid w:val="00F8059D"/>
    <w:rsid w:val="00F80C71"/>
    <w:rsid w:val="00F81267"/>
    <w:rsid w:val="00F81B4E"/>
    <w:rsid w:val="00F81FC8"/>
    <w:rsid w:val="00F822F5"/>
    <w:rsid w:val="00F824BB"/>
    <w:rsid w:val="00F82567"/>
    <w:rsid w:val="00F83091"/>
    <w:rsid w:val="00F83538"/>
    <w:rsid w:val="00F84A6C"/>
    <w:rsid w:val="00F84DD1"/>
    <w:rsid w:val="00F85103"/>
    <w:rsid w:val="00F857DE"/>
    <w:rsid w:val="00F85C8C"/>
    <w:rsid w:val="00F85C8F"/>
    <w:rsid w:val="00F860F6"/>
    <w:rsid w:val="00F86288"/>
    <w:rsid w:val="00F86395"/>
    <w:rsid w:val="00F86951"/>
    <w:rsid w:val="00F87386"/>
    <w:rsid w:val="00F87C2E"/>
    <w:rsid w:val="00F9012F"/>
    <w:rsid w:val="00F906C3"/>
    <w:rsid w:val="00F906E4"/>
    <w:rsid w:val="00F90BB1"/>
    <w:rsid w:val="00F91714"/>
    <w:rsid w:val="00F917F7"/>
    <w:rsid w:val="00F91DF7"/>
    <w:rsid w:val="00F92099"/>
    <w:rsid w:val="00F932AE"/>
    <w:rsid w:val="00F93515"/>
    <w:rsid w:val="00F93614"/>
    <w:rsid w:val="00F94192"/>
    <w:rsid w:val="00F94289"/>
    <w:rsid w:val="00F948FE"/>
    <w:rsid w:val="00F94A55"/>
    <w:rsid w:val="00F94B27"/>
    <w:rsid w:val="00F953B5"/>
    <w:rsid w:val="00F95721"/>
    <w:rsid w:val="00F9595B"/>
    <w:rsid w:val="00F959FF"/>
    <w:rsid w:val="00F95CF4"/>
    <w:rsid w:val="00F96BBC"/>
    <w:rsid w:val="00F9755A"/>
    <w:rsid w:val="00F9778B"/>
    <w:rsid w:val="00FA023A"/>
    <w:rsid w:val="00FA0980"/>
    <w:rsid w:val="00FA0D9F"/>
    <w:rsid w:val="00FA0E24"/>
    <w:rsid w:val="00FA0E7F"/>
    <w:rsid w:val="00FA10A6"/>
    <w:rsid w:val="00FA118C"/>
    <w:rsid w:val="00FA17C6"/>
    <w:rsid w:val="00FA17F5"/>
    <w:rsid w:val="00FA184A"/>
    <w:rsid w:val="00FA1C98"/>
    <w:rsid w:val="00FA1DFB"/>
    <w:rsid w:val="00FA1F7D"/>
    <w:rsid w:val="00FA2604"/>
    <w:rsid w:val="00FA27C3"/>
    <w:rsid w:val="00FA30F3"/>
    <w:rsid w:val="00FA3110"/>
    <w:rsid w:val="00FA33DB"/>
    <w:rsid w:val="00FA35AF"/>
    <w:rsid w:val="00FA383C"/>
    <w:rsid w:val="00FA39A7"/>
    <w:rsid w:val="00FA3AA1"/>
    <w:rsid w:val="00FA3C39"/>
    <w:rsid w:val="00FA4634"/>
    <w:rsid w:val="00FA4A8A"/>
    <w:rsid w:val="00FA4BDC"/>
    <w:rsid w:val="00FA4C42"/>
    <w:rsid w:val="00FA4C4D"/>
    <w:rsid w:val="00FA4ECD"/>
    <w:rsid w:val="00FA4EDA"/>
    <w:rsid w:val="00FA5252"/>
    <w:rsid w:val="00FA52FD"/>
    <w:rsid w:val="00FA5432"/>
    <w:rsid w:val="00FA5762"/>
    <w:rsid w:val="00FA58F2"/>
    <w:rsid w:val="00FA5A91"/>
    <w:rsid w:val="00FA6782"/>
    <w:rsid w:val="00FA6967"/>
    <w:rsid w:val="00FA69F3"/>
    <w:rsid w:val="00FA70CC"/>
    <w:rsid w:val="00FA7102"/>
    <w:rsid w:val="00FA7867"/>
    <w:rsid w:val="00FA7CA4"/>
    <w:rsid w:val="00FA7E37"/>
    <w:rsid w:val="00FB036D"/>
    <w:rsid w:val="00FB04AB"/>
    <w:rsid w:val="00FB0658"/>
    <w:rsid w:val="00FB088F"/>
    <w:rsid w:val="00FB0E1A"/>
    <w:rsid w:val="00FB0F13"/>
    <w:rsid w:val="00FB1453"/>
    <w:rsid w:val="00FB14FC"/>
    <w:rsid w:val="00FB1CEA"/>
    <w:rsid w:val="00FB1E58"/>
    <w:rsid w:val="00FB28D9"/>
    <w:rsid w:val="00FB2A33"/>
    <w:rsid w:val="00FB2C36"/>
    <w:rsid w:val="00FB2DD9"/>
    <w:rsid w:val="00FB3670"/>
    <w:rsid w:val="00FB375E"/>
    <w:rsid w:val="00FB38C2"/>
    <w:rsid w:val="00FB3955"/>
    <w:rsid w:val="00FB3CD4"/>
    <w:rsid w:val="00FB3E04"/>
    <w:rsid w:val="00FB50E0"/>
    <w:rsid w:val="00FB53B0"/>
    <w:rsid w:val="00FB5920"/>
    <w:rsid w:val="00FB5936"/>
    <w:rsid w:val="00FB5CC3"/>
    <w:rsid w:val="00FB61AE"/>
    <w:rsid w:val="00FB62A0"/>
    <w:rsid w:val="00FB67F6"/>
    <w:rsid w:val="00FB6A42"/>
    <w:rsid w:val="00FB6D1E"/>
    <w:rsid w:val="00FB6FA6"/>
    <w:rsid w:val="00FB72E8"/>
    <w:rsid w:val="00FB75FA"/>
    <w:rsid w:val="00FB78B9"/>
    <w:rsid w:val="00FB78E0"/>
    <w:rsid w:val="00FB79E2"/>
    <w:rsid w:val="00FB79E7"/>
    <w:rsid w:val="00FB7A21"/>
    <w:rsid w:val="00FB7FD3"/>
    <w:rsid w:val="00FC0134"/>
    <w:rsid w:val="00FC02D4"/>
    <w:rsid w:val="00FC050C"/>
    <w:rsid w:val="00FC091C"/>
    <w:rsid w:val="00FC09F2"/>
    <w:rsid w:val="00FC0CF3"/>
    <w:rsid w:val="00FC0F84"/>
    <w:rsid w:val="00FC1482"/>
    <w:rsid w:val="00FC14FD"/>
    <w:rsid w:val="00FC15A2"/>
    <w:rsid w:val="00FC1803"/>
    <w:rsid w:val="00FC1825"/>
    <w:rsid w:val="00FC1A27"/>
    <w:rsid w:val="00FC1A7B"/>
    <w:rsid w:val="00FC1A93"/>
    <w:rsid w:val="00FC2699"/>
    <w:rsid w:val="00FC2925"/>
    <w:rsid w:val="00FC2BC3"/>
    <w:rsid w:val="00FC2BE0"/>
    <w:rsid w:val="00FC306B"/>
    <w:rsid w:val="00FC31A6"/>
    <w:rsid w:val="00FC36EC"/>
    <w:rsid w:val="00FC372C"/>
    <w:rsid w:val="00FC37A3"/>
    <w:rsid w:val="00FC3863"/>
    <w:rsid w:val="00FC3D81"/>
    <w:rsid w:val="00FC4001"/>
    <w:rsid w:val="00FC408D"/>
    <w:rsid w:val="00FC416F"/>
    <w:rsid w:val="00FC425F"/>
    <w:rsid w:val="00FC4363"/>
    <w:rsid w:val="00FC4E10"/>
    <w:rsid w:val="00FC5042"/>
    <w:rsid w:val="00FC521C"/>
    <w:rsid w:val="00FC536F"/>
    <w:rsid w:val="00FC5799"/>
    <w:rsid w:val="00FC5B60"/>
    <w:rsid w:val="00FC5DE3"/>
    <w:rsid w:val="00FC6E45"/>
    <w:rsid w:val="00FC6E71"/>
    <w:rsid w:val="00FC6FA5"/>
    <w:rsid w:val="00FC7201"/>
    <w:rsid w:val="00FC7E51"/>
    <w:rsid w:val="00FD01F8"/>
    <w:rsid w:val="00FD037D"/>
    <w:rsid w:val="00FD14CF"/>
    <w:rsid w:val="00FD1A40"/>
    <w:rsid w:val="00FD1B93"/>
    <w:rsid w:val="00FD1E83"/>
    <w:rsid w:val="00FD1F08"/>
    <w:rsid w:val="00FD215E"/>
    <w:rsid w:val="00FD21C0"/>
    <w:rsid w:val="00FD221B"/>
    <w:rsid w:val="00FD2644"/>
    <w:rsid w:val="00FD2754"/>
    <w:rsid w:val="00FD2B09"/>
    <w:rsid w:val="00FD2EB2"/>
    <w:rsid w:val="00FD312C"/>
    <w:rsid w:val="00FD34CF"/>
    <w:rsid w:val="00FD371B"/>
    <w:rsid w:val="00FD3874"/>
    <w:rsid w:val="00FD3C5F"/>
    <w:rsid w:val="00FD3C65"/>
    <w:rsid w:val="00FD3ED3"/>
    <w:rsid w:val="00FD402B"/>
    <w:rsid w:val="00FD414C"/>
    <w:rsid w:val="00FD475E"/>
    <w:rsid w:val="00FD47C1"/>
    <w:rsid w:val="00FD4D2F"/>
    <w:rsid w:val="00FD4DAD"/>
    <w:rsid w:val="00FD54B3"/>
    <w:rsid w:val="00FD5815"/>
    <w:rsid w:val="00FD5A33"/>
    <w:rsid w:val="00FD5F5F"/>
    <w:rsid w:val="00FD5F63"/>
    <w:rsid w:val="00FD601C"/>
    <w:rsid w:val="00FD6459"/>
    <w:rsid w:val="00FD65E9"/>
    <w:rsid w:val="00FD6681"/>
    <w:rsid w:val="00FD6F21"/>
    <w:rsid w:val="00FD7241"/>
    <w:rsid w:val="00FD76AA"/>
    <w:rsid w:val="00FE0C33"/>
    <w:rsid w:val="00FE0CFB"/>
    <w:rsid w:val="00FE0DD7"/>
    <w:rsid w:val="00FE1495"/>
    <w:rsid w:val="00FE163D"/>
    <w:rsid w:val="00FE173D"/>
    <w:rsid w:val="00FE1825"/>
    <w:rsid w:val="00FE1E60"/>
    <w:rsid w:val="00FE1EC7"/>
    <w:rsid w:val="00FE214C"/>
    <w:rsid w:val="00FE2369"/>
    <w:rsid w:val="00FE257C"/>
    <w:rsid w:val="00FE2597"/>
    <w:rsid w:val="00FE26FF"/>
    <w:rsid w:val="00FE2B9A"/>
    <w:rsid w:val="00FE2DAB"/>
    <w:rsid w:val="00FE3163"/>
    <w:rsid w:val="00FE39D5"/>
    <w:rsid w:val="00FE3E74"/>
    <w:rsid w:val="00FE3F24"/>
    <w:rsid w:val="00FE4205"/>
    <w:rsid w:val="00FE446D"/>
    <w:rsid w:val="00FE44AE"/>
    <w:rsid w:val="00FE4A08"/>
    <w:rsid w:val="00FE4AB3"/>
    <w:rsid w:val="00FE4B1B"/>
    <w:rsid w:val="00FE4D4F"/>
    <w:rsid w:val="00FE55AF"/>
    <w:rsid w:val="00FE57B5"/>
    <w:rsid w:val="00FE58AF"/>
    <w:rsid w:val="00FE5A6F"/>
    <w:rsid w:val="00FE5B4E"/>
    <w:rsid w:val="00FE5B7C"/>
    <w:rsid w:val="00FE5C1C"/>
    <w:rsid w:val="00FE6544"/>
    <w:rsid w:val="00FE6564"/>
    <w:rsid w:val="00FE68F4"/>
    <w:rsid w:val="00FE69F5"/>
    <w:rsid w:val="00FE6F80"/>
    <w:rsid w:val="00FE7368"/>
    <w:rsid w:val="00FE759D"/>
    <w:rsid w:val="00FE7A19"/>
    <w:rsid w:val="00FE7D39"/>
    <w:rsid w:val="00FF043E"/>
    <w:rsid w:val="00FF09BE"/>
    <w:rsid w:val="00FF0E68"/>
    <w:rsid w:val="00FF1173"/>
    <w:rsid w:val="00FF12EC"/>
    <w:rsid w:val="00FF132E"/>
    <w:rsid w:val="00FF1356"/>
    <w:rsid w:val="00FF138F"/>
    <w:rsid w:val="00FF2123"/>
    <w:rsid w:val="00FF213A"/>
    <w:rsid w:val="00FF2C15"/>
    <w:rsid w:val="00FF3065"/>
    <w:rsid w:val="00FF33C9"/>
    <w:rsid w:val="00FF353B"/>
    <w:rsid w:val="00FF377B"/>
    <w:rsid w:val="00FF38B4"/>
    <w:rsid w:val="00FF3B0B"/>
    <w:rsid w:val="00FF3B75"/>
    <w:rsid w:val="00FF3CE2"/>
    <w:rsid w:val="00FF4053"/>
    <w:rsid w:val="00FF42B0"/>
    <w:rsid w:val="00FF481B"/>
    <w:rsid w:val="00FF48B4"/>
    <w:rsid w:val="00FF4A16"/>
    <w:rsid w:val="00FF4F1F"/>
    <w:rsid w:val="00FF5083"/>
    <w:rsid w:val="00FF51ED"/>
    <w:rsid w:val="00FF550B"/>
    <w:rsid w:val="00FF561F"/>
    <w:rsid w:val="00FF567D"/>
    <w:rsid w:val="00FF5E07"/>
    <w:rsid w:val="00FF62A2"/>
    <w:rsid w:val="00FF667E"/>
    <w:rsid w:val="00FF6839"/>
    <w:rsid w:val="00FF69BB"/>
    <w:rsid w:val="00FF72E1"/>
    <w:rsid w:val="00FF76CE"/>
    <w:rsid w:val="00FF7B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tulo1">
    <w:name w:val="heading 1"/>
    <w:basedOn w:val="Normal"/>
    <w:next w:val="Normal"/>
    <w:link w:val="Ttulo1Car"/>
    <w:qFormat/>
    <w:rsid w:val="003E6831"/>
    <w:pPr>
      <w:keepNext/>
      <w:spacing w:before="240" w:after="60" w:line="240" w:lineRule="auto"/>
      <w:outlineLvl w:val="0"/>
    </w:pPr>
    <w:rPr>
      <w:rFonts w:ascii="Arial" w:eastAsia="SimSun" w:hAnsi="Arial" w:cs="Arial"/>
      <w:b/>
      <w:bCs/>
      <w:kern w:val="32"/>
      <w:sz w:val="32"/>
      <w:szCs w:val="32"/>
      <w:lang w:eastAsia="zh-CN"/>
    </w:rPr>
  </w:style>
  <w:style w:type="paragraph" w:styleId="Ttulo3">
    <w:name w:val="heading 3"/>
    <w:basedOn w:val="Normal"/>
    <w:link w:val="Ttulo3Car"/>
    <w:qFormat/>
    <w:rsid w:val="003E6831"/>
    <w:pPr>
      <w:keepNext/>
      <w:spacing w:after="0" w:line="240" w:lineRule="auto"/>
      <w:ind w:left="720"/>
      <w:jc w:val="both"/>
      <w:outlineLvl w:val="2"/>
    </w:pPr>
    <w:rPr>
      <w:rFonts w:ascii="Tahoma" w:eastAsia="SimSun" w:hAnsi="Tahoma" w:cs="Tahoma"/>
      <w:b/>
      <w:bCs/>
      <w:sz w:val="20"/>
      <w:szCs w:val="20"/>
      <w:lang w:eastAsia="zh-CN"/>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Textonotapie">
    <w:name w:val="footnote text"/>
    <w:basedOn w:val="Normal"/>
    <w:link w:val="TextonotapieCar"/>
    <w:unhideWhenUsed/>
    <w:rsid w:val="00F20190"/>
    <w:pPr>
      <w:spacing w:after="0" w:line="240" w:lineRule="auto"/>
    </w:pPr>
    <w:rPr>
      <w:sz w:val="20"/>
      <w:szCs w:val="20"/>
    </w:rPr>
  </w:style>
  <w:style w:type="character" w:customStyle="1" w:styleId="TextonotapieCar">
    <w:name w:val="Texto nota pie Car"/>
    <w:basedOn w:val="Fuentedeprrafopredeter"/>
    <w:link w:val="Textonotapie"/>
    <w:rsid w:val="00F20190"/>
    <w:rPr>
      <w:sz w:val="20"/>
      <w:szCs w:val="20"/>
    </w:rPr>
  </w:style>
  <w:style w:type="character" w:styleId="Refdenotaalpie">
    <w:name w:val="footnote reference"/>
    <w:basedOn w:val="Fuentedeprrafopredeter"/>
    <w:unhideWhenUsed/>
    <w:rsid w:val="00F20190"/>
    <w:rPr>
      <w:vertAlign w:val="superscript"/>
    </w:rPr>
  </w:style>
  <w:style w:type="character" w:customStyle="1" w:styleId="addmd1">
    <w:name w:val="addmd1"/>
    <w:basedOn w:val="Fuentedeprrafopredeter"/>
    <w:rsid w:val="009822AD"/>
    <w:rPr>
      <w:sz w:val="20"/>
      <w:szCs w:val="20"/>
    </w:rPr>
  </w:style>
  <w:style w:type="character" w:customStyle="1" w:styleId="searchword1">
    <w:name w:val="searchword1"/>
    <w:basedOn w:val="Fuentedeprrafopredeter"/>
    <w:rsid w:val="00D96E13"/>
    <w:rPr>
      <w:shd w:val="clear" w:color="auto" w:fill="FFFBC3"/>
    </w:rPr>
  </w:style>
  <w:style w:type="character" w:customStyle="1" w:styleId="spelle">
    <w:name w:val="spelle"/>
    <w:basedOn w:val="Fuentedeprrafopredeter"/>
    <w:rsid w:val="003E3474"/>
  </w:style>
  <w:style w:type="character" w:styleId="Refdecomentario">
    <w:name w:val="annotation reference"/>
    <w:basedOn w:val="Fuentedeprrafopredeter"/>
    <w:uiPriority w:val="99"/>
    <w:semiHidden/>
    <w:unhideWhenUsed/>
    <w:rsid w:val="0096215F"/>
    <w:rPr>
      <w:sz w:val="16"/>
      <w:szCs w:val="16"/>
    </w:rPr>
  </w:style>
  <w:style w:type="paragraph" w:styleId="Textocomentario">
    <w:name w:val="annotation text"/>
    <w:basedOn w:val="Normal"/>
    <w:link w:val="TextocomentarioCar"/>
    <w:uiPriority w:val="99"/>
    <w:unhideWhenUsed/>
    <w:rsid w:val="0096215F"/>
    <w:pPr>
      <w:spacing w:line="240" w:lineRule="auto"/>
    </w:pPr>
    <w:rPr>
      <w:sz w:val="20"/>
      <w:szCs w:val="20"/>
    </w:rPr>
  </w:style>
  <w:style w:type="character" w:customStyle="1" w:styleId="TextocomentarioCar">
    <w:name w:val="Texto comentario Car"/>
    <w:basedOn w:val="Fuentedeprrafopredeter"/>
    <w:link w:val="Textocomentario"/>
    <w:uiPriority w:val="99"/>
    <w:rsid w:val="0096215F"/>
    <w:rPr>
      <w:sz w:val="20"/>
      <w:szCs w:val="20"/>
    </w:rPr>
  </w:style>
  <w:style w:type="paragraph" w:styleId="Asuntodelcomentario">
    <w:name w:val="annotation subject"/>
    <w:basedOn w:val="Textocomentario"/>
    <w:next w:val="Textocomentario"/>
    <w:link w:val="AsuntodelcomentarioCar"/>
    <w:uiPriority w:val="99"/>
    <w:semiHidden/>
    <w:unhideWhenUsed/>
    <w:rsid w:val="0096215F"/>
    <w:rPr>
      <w:b/>
      <w:bCs/>
    </w:rPr>
  </w:style>
  <w:style w:type="character" w:customStyle="1" w:styleId="AsuntodelcomentarioCar">
    <w:name w:val="Asunto del comentario Car"/>
    <w:basedOn w:val="TextocomentarioCar"/>
    <w:link w:val="Asuntodelcomentario"/>
    <w:uiPriority w:val="99"/>
    <w:semiHidden/>
    <w:rsid w:val="0096215F"/>
    <w:rPr>
      <w:b/>
      <w:bCs/>
      <w:sz w:val="20"/>
      <w:szCs w:val="20"/>
    </w:rPr>
  </w:style>
  <w:style w:type="paragraph" w:styleId="Textodeglobo">
    <w:name w:val="Balloon Text"/>
    <w:basedOn w:val="Normal"/>
    <w:link w:val="TextodegloboCar"/>
    <w:uiPriority w:val="99"/>
    <w:semiHidden/>
    <w:unhideWhenUsed/>
    <w:rsid w:val="0096215F"/>
    <w:pPr>
      <w:spacing w:after="0" w:line="240" w:lineRule="auto"/>
    </w:pPr>
    <w:rPr>
      <w:rFonts w:ascii="Tahoma" w:hAnsi="Tahoma" w:cs="Tahoma"/>
      <w:sz w:val="16"/>
      <w:szCs w:val="16"/>
    </w:rPr>
  </w:style>
  <w:style w:type="character" w:customStyle="1" w:styleId="TextodegloboCar">
    <w:name w:val="Texto de globo Car"/>
    <w:basedOn w:val="Fuentedeprrafopredeter"/>
    <w:link w:val="Textodeglobo"/>
    <w:uiPriority w:val="99"/>
    <w:semiHidden/>
    <w:rsid w:val="0096215F"/>
    <w:rPr>
      <w:rFonts w:ascii="Tahoma" w:hAnsi="Tahoma" w:cs="Tahoma"/>
      <w:sz w:val="16"/>
      <w:szCs w:val="16"/>
    </w:rPr>
  </w:style>
  <w:style w:type="character" w:customStyle="1" w:styleId="postbody1">
    <w:name w:val="postbody1"/>
    <w:basedOn w:val="Fuentedeprrafopredeter"/>
    <w:rsid w:val="00D2640A"/>
    <w:rPr>
      <w:sz w:val="18"/>
      <w:szCs w:val="18"/>
    </w:rPr>
  </w:style>
  <w:style w:type="paragraph" w:styleId="Encabezado">
    <w:name w:val="header"/>
    <w:basedOn w:val="Normal"/>
    <w:link w:val="EncabezadoCar"/>
    <w:uiPriority w:val="99"/>
    <w:unhideWhenUsed/>
    <w:rsid w:val="00790D4B"/>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790D4B"/>
  </w:style>
  <w:style w:type="paragraph" w:styleId="Piedepgina">
    <w:name w:val="footer"/>
    <w:basedOn w:val="Normal"/>
    <w:link w:val="PiedepginaCar"/>
    <w:uiPriority w:val="99"/>
    <w:unhideWhenUsed/>
    <w:rsid w:val="00790D4B"/>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790D4B"/>
  </w:style>
  <w:style w:type="character" w:styleId="nfasis">
    <w:name w:val="Emphasis"/>
    <w:basedOn w:val="Fuentedeprrafopredeter"/>
    <w:uiPriority w:val="20"/>
    <w:qFormat/>
    <w:rsid w:val="00902115"/>
    <w:rPr>
      <w:b/>
      <w:bCs/>
      <w:i w:val="0"/>
      <w:iCs w:val="0"/>
    </w:rPr>
  </w:style>
  <w:style w:type="character" w:customStyle="1" w:styleId="st1">
    <w:name w:val="st1"/>
    <w:basedOn w:val="Fuentedeprrafopredeter"/>
    <w:rsid w:val="00902115"/>
  </w:style>
  <w:style w:type="paragraph" w:styleId="HTMLconformatoprevio">
    <w:name w:val="HTML Preformatted"/>
    <w:basedOn w:val="Normal"/>
    <w:link w:val="HTMLconformatoprevioCar"/>
    <w:uiPriority w:val="99"/>
    <w:unhideWhenUsed/>
    <w:rsid w:val="00426BC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conformatoprevioCar">
    <w:name w:val="HTML con formato previo Car"/>
    <w:basedOn w:val="Fuentedeprrafopredeter"/>
    <w:link w:val="HTMLconformatoprevio"/>
    <w:uiPriority w:val="99"/>
    <w:rsid w:val="00426BC9"/>
    <w:rPr>
      <w:rFonts w:ascii="Courier New" w:eastAsia="Times New Roman" w:hAnsi="Courier New" w:cs="Courier New"/>
      <w:sz w:val="20"/>
      <w:szCs w:val="20"/>
      <w:lang w:eastAsia="en-GB"/>
    </w:rPr>
  </w:style>
  <w:style w:type="paragraph" w:styleId="NormalWeb">
    <w:name w:val="Normal (Web)"/>
    <w:basedOn w:val="Normal"/>
    <w:unhideWhenUsed/>
    <w:rsid w:val="005C797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aconcuadrcula">
    <w:name w:val="Table Grid"/>
    <w:basedOn w:val="Tablanormal"/>
    <w:uiPriority w:val="59"/>
    <w:rsid w:val="008B74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ipervnculo">
    <w:name w:val="Hyperlink"/>
    <w:basedOn w:val="Fuentedeprrafopredeter"/>
    <w:uiPriority w:val="99"/>
    <w:unhideWhenUsed/>
    <w:rsid w:val="004204C5"/>
    <w:rPr>
      <w:color w:val="0000FF"/>
      <w:u w:val="single"/>
    </w:rPr>
  </w:style>
  <w:style w:type="character" w:customStyle="1" w:styleId="citation">
    <w:name w:val="citation"/>
    <w:basedOn w:val="Fuentedeprrafopredeter"/>
    <w:rsid w:val="004204C5"/>
  </w:style>
  <w:style w:type="character" w:customStyle="1" w:styleId="hps">
    <w:name w:val="hps"/>
    <w:basedOn w:val="Fuentedeprrafopredeter"/>
    <w:rsid w:val="00553442"/>
  </w:style>
  <w:style w:type="character" w:customStyle="1" w:styleId="exldetailsdisplayval">
    <w:name w:val="exldetailsdisplayval"/>
    <w:basedOn w:val="Fuentedeprrafopredeter"/>
    <w:rsid w:val="00937E0C"/>
  </w:style>
  <w:style w:type="paragraph" w:customStyle="1" w:styleId="Default">
    <w:name w:val="Default"/>
    <w:rsid w:val="00381838"/>
    <w:pPr>
      <w:autoSpaceDE w:val="0"/>
      <w:autoSpaceDN w:val="0"/>
      <w:adjustRightInd w:val="0"/>
      <w:spacing w:after="0" w:line="240" w:lineRule="auto"/>
    </w:pPr>
    <w:rPr>
      <w:rFonts w:ascii="Code" w:hAnsi="Code" w:cs="Code"/>
      <w:color w:val="000000"/>
      <w:sz w:val="24"/>
      <w:szCs w:val="24"/>
    </w:rPr>
  </w:style>
  <w:style w:type="character" w:customStyle="1" w:styleId="Ttulo1Car">
    <w:name w:val="Título 1 Car"/>
    <w:basedOn w:val="Fuentedeprrafopredeter"/>
    <w:link w:val="Ttulo1"/>
    <w:rsid w:val="003E6831"/>
    <w:rPr>
      <w:rFonts w:ascii="Arial" w:eastAsia="SimSun" w:hAnsi="Arial" w:cs="Arial"/>
      <w:b/>
      <w:bCs/>
      <w:kern w:val="32"/>
      <w:sz w:val="32"/>
      <w:szCs w:val="32"/>
      <w:lang w:eastAsia="zh-CN"/>
    </w:rPr>
  </w:style>
  <w:style w:type="character" w:customStyle="1" w:styleId="Ttulo3Car">
    <w:name w:val="Título 3 Car"/>
    <w:basedOn w:val="Fuentedeprrafopredeter"/>
    <w:link w:val="Ttulo3"/>
    <w:rsid w:val="003E6831"/>
    <w:rPr>
      <w:rFonts w:ascii="Tahoma" w:eastAsia="SimSun" w:hAnsi="Tahoma" w:cs="Tahoma"/>
      <w:b/>
      <w:bCs/>
      <w:sz w:val="20"/>
      <w:szCs w:val="20"/>
      <w:lang w:eastAsia="zh-C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tulo1">
    <w:name w:val="heading 1"/>
    <w:basedOn w:val="Normal"/>
    <w:next w:val="Normal"/>
    <w:link w:val="Ttulo1Car"/>
    <w:qFormat/>
    <w:rsid w:val="003E6831"/>
    <w:pPr>
      <w:keepNext/>
      <w:spacing w:before="240" w:after="60" w:line="240" w:lineRule="auto"/>
      <w:outlineLvl w:val="0"/>
    </w:pPr>
    <w:rPr>
      <w:rFonts w:ascii="Arial" w:eastAsia="SimSun" w:hAnsi="Arial" w:cs="Arial"/>
      <w:b/>
      <w:bCs/>
      <w:kern w:val="32"/>
      <w:sz w:val="32"/>
      <w:szCs w:val="32"/>
      <w:lang w:eastAsia="zh-CN"/>
    </w:rPr>
  </w:style>
  <w:style w:type="paragraph" w:styleId="Ttulo3">
    <w:name w:val="heading 3"/>
    <w:basedOn w:val="Normal"/>
    <w:link w:val="Ttulo3Car"/>
    <w:qFormat/>
    <w:rsid w:val="003E6831"/>
    <w:pPr>
      <w:keepNext/>
      <w:spacing w:after="0" w:line="240" w:lineRule="auto"/>
      <w:ind w:left="720"/>
      <w:jc w:val="both"/>
      <w:outlineLvl w:val="2"/>
    </w:pPr>
    <w:rPr>
      <w:rFonts w:ascii="Tahoma" w:eastAsia="SimSun" w:hAnsi="Tahoma" w:cs="Tahoma"/>
      <w:b/>
      <w:bCs/>
      <w:sz w:val="20"/>
      <w:szCs w:val="20"/>
      <w:lang w:eastAsia="zh-CN"/>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Textonotapie">
    <w:name w:val="footnote text"/>
    <w:basedOn w:val="Normal"/>
    <w:link w:val="TextonotapieCar"/>
    <w:unhideWhenUsed/>
    <w:rsid w:val="00F20190"/>
    <w:pPr>
      <w:spacing w:after="0" w:line="240" w:lineRule="auto"/>
    </w:pPr>
    <w:rPr>
      <w:sz w:val="20"/>
      <w:szCs w:val="20"/>
    </w:rPr>
  </w:style>
  <w:style w:type="character" w:customStyle="1" w:styleId="TextonotapieCar">
    <w:name w:val="Texto nota pie Car"/>
    <w:basedOn w:val="Fuentedeprrafopredeter"/>
    <w:link w:val="Textonotapie"/>
    <w:rsid w:val="00F20190"/>
    <w:rPr>
      <w:sz w:val="20"/>
      <w:szCs w:val="20"/>
    </w:rPr>
  </w:style>
  <w:style w:type="character" w:styleId="Refdenotaalpie">
    <w:name w:val="footnote reference"/>
    <w:basedOn w:val="Fuentedeprrafopredeter"/>
    <w:unhideWhenUsed/>
    <w:rsid w:val="00F20190"/>
    <w:rPr>
      <w:vertAlign w:val="superscript"/>
    </w:rPr>
  </w:style>
  <w:style w:type="character" w:customStyle="1" w:styleId="addmd1">
    <w:name w:val="addmd1"/>
    <w:basedOn w:val="Fuentedeprrafopredeter"/>
    <w:rsid w:val="009822AD"/>
    <w:rPr>
      <w:sz w:val="20"/>
      <w:szCs w:val="20"/>
    </w:rPr>
  </w:style>
  <w:style w:type="character" w:customStyle="1" w:styleId="searchword1">
    <w:name w:val="searchword1"/>
    <w:basedOn w:val="Fuentedeprrafopredeter"/>
    <w:rsid w:val="00D96E13"/>
    <w:rPr>
      <w:shd w:val="clear" w:color="auto" w:fill="FFFBC3"/>
    </w:rPr>
  </w:style>
  <w:style w:type="character" w:customStyle="1" w:styleId="spelle">
    <w:name w:val="spelle"/>
    <w:basedOn w:val="Fuentedeprrafopredeter"/>
    <w:rsid w:val="003E3474"/>
  </w:style>
  <w:style w:type="character" w:styleId="Refdecomentario">
    <w:name w:val="annotation reference"/>
    <w:basedOn w:val="Fuentedeprrafopredeter"/>
    <w:uiPriority w:val="99"/>
    <w:semiHidden/>
    <w:unhideWhenUsed/>
    <w:rsid w:val="0096215F"/>
    <w:rPr>
      <w:sz w:val="16"/>
      <w:szCs w:val="16"/>
    </w:rPr>
  </w:style>
  <w:style w:type="paragraph" w:styleId="Textocomentario">
    <w:name w:val="annotation text"/>
    <w:basedOn w:val="Normal"/>
    <w:link w:val="TextocomentarioCar"/>
    <w:uiPriority w:val="99"/>
    <w:unhideWhenUsed/>
    <w:rsid w:val="0096215F"/>
    <w:pPr>
      <w:spacing w:line="240" w:lineRule="auto"/>
    </w:pPr>
    <w:rPr>
      <w:sz w:val="20"/>
      <w:szCs w:val="20"/>
    </w:rPr>
  </w:style>
  <w:style w:type="character" w:customStyle="1" w:styleId="TextocomentarioCar">
    <w:name w:val="Texto comentario Car"/>
    <w:basedOn w:val="Fuentedeprrafopredeter"/>
    <w:link w:val="Textocomentario"/>
    <w:uiPriority w:val="99"/>
    <w:rsid w:val="0096215F"/>
    <w:rPr>
      <w:sz w:val="20"/>
      <w:szCs w:val="20"/>
    </w:rPr>
  </w:style>
  <w:style w:type="paragraph" w:styleId="Asuntodelcomentario">
    <w:name w:val="annotation subject"/>
    <w:basedOn w:val="Textocomentario"/>
    <w:next w:val="Textocomentario"/>
    <w:link w:val="AsuntodelcomentarioCar"/>
    <w:uiPriority w:val="99"/>
    <w:semiHidden/>
    <w:unhideWhenUsed/>
    <w:rsid w:val="0096215F"/>
    <w:rPr>
      <w:b/>
      <w:bCs/>
    </w:rPr>
  </w:style>
  <w:style w:type="character" w:customStyle="1" w:styleId="AsuntodelcomentarioCar">
    <w:name w:val="Asunto del comentario Car"/>
    <w:basedOn w:val="TextocomentarioCar"/>
    <w:link w:val="Asuntodelcomentario"/>
    <w:uiPriority w:val="99"/>
    <w:semiHidden/>
    <w:rsid w:val="0096215F"/>
    <w:rPr>
      <w:b/>
      <w:bCs/>
      <w:sz w:val="20"/>
      <w:szCs w:val="20"/>
    </w:rPr>
  </w:style>
  <w:style w:type="paragraph" w:styleId="Textodeglobo">
    <w:name w:val="Balloon Text"/>
    <w:basedOn w:val="Normal"/>
    <w:link w:val="TextodegloboCar"/>
    <w:uiPriority w:val="99"/>
    <w:semiHidden/>
    <w:unhideWhenUsed/>
    <w:rsid w:val="0096215F"/>
    <w:pPr>
      <w:spacing w:after="0" w:line="240" w:lineRule="auto"/>
    </w:pPr>
    <w:rPr>
      <w:rFonts w:ascii="Tahoma" w:hAnsi="Tahoma" w:cs="Tahoma"/>
      <w:sz w:val="16"/>
      <w:szCs w:val="16"/>
    </w:rPr>
  </w:style>
  <w:style w:type="character" w:customStyle="1" w:styleId="TextodegloboCar">
    <w:name w:val="Texto de globo Car"/>
    <w:basedOn w:val="Fuentedeprrafopredeter"/>
    <w:link w:val="Textodeglobo"/>
    <w:uiPriority w:val="99"/>
    <w:semiHidden/>
    <w:rsid w:val="0096215F"/>
    <w:rPr>
      <w:rFonts w:ascii="Tahoma" w:hAnsi="Tahoma" w:cs="Tahoma"/>
      <w:sz w:val="16"/>
      <w:szCs w:val="16"/>
    </w:rPr>
  </w:style>
  <w:style w:type="character" w:customStyle="1" w:styleId="postbody1">
    <w:name w:val="postbody1"/>
    <w:basedOn w:val="Fuentedeprrafopredeter"/>
    <w:rsid w:val="00D2640A"/>
    <w:rPr>
      <w:sz w:val="18"/>
      <w:szCs w:val="18"/>
    </w:rPr>
  </w:style>
  <w:style w:type="paragraph" w:styleId="Encabezado">
    <w:name w:val="header"/>
    <w:basedOn w:val="Normal"/>
    <w:link w:val="EncabezadoCar"/>
    <w:uiPriority w:val="99"/>
    <w:unhideWhenUsed/>
    <w:rsid w:val="00790D4B"/>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790D4B"/>
  </w:style>
  <w:style w:type="paragraph" w:styleId="Piedepgina">
    <w:name w:val="footer"/>
    <w:basedOn w:val="Normal"/>
    <w:link w:val="PiedepginaCar"/>
    <w:uiPriority w:val="99"/>
    <w:unhideWhenUsed/>
    <w:rsid w:val="00790D4B"/>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790D4B"/>
  </w:style>
  <w:style w:type="character" w:styleId="nfasis">
    <w:name w:val="Emphasis"/>
    <w:basedOn w:val="Fuentedeprrafopredeter"/>
    <w:uiPriority w:val="20"/>
    <w:qFormat/>
    <w:rsid w:val="00902115"/>
    <w:rPr>
      <w:b/>
      <w:bCs/>
      <w:i w:val="0"/>
      <w:iCs w:val="0"/>
    </w:rPr>
  </w:style>
  <w:style w:type="character" w:customStyle="1" w:styleId="st1">
    <w:name w:val="st1"/>
    <w:basedOn w:val="Fuentedeprrafopredeter"/>
    <w:rsid w:val="00902115"/>
  </w:style>
  <w:style w:type="paragraph" w:styleId="HTMLconformatoprevio">
    <w:name w:val="HTML Preformatted"/>
    <w:basedOn w:val="Normal"/>
    <w:link w:val="HTMLconformatoprevioCar"/>
    <w:uiPriority w:val="99"/>
    <w:unhideWhenUsed/>
    <w:rsid w:val="00426BC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conformatoprevioCar">
    <w:name w:val="HTML con formato previo Car"/>
    <w:basedOn w:val="Fuentedeprrafopredeter"/>
    <w:link w:val="HTMLconformatoprevio"/>
    <w:uiPriority w:val="99"/>
    <w:rsid w:val="00426BC9"/>
    <w:rPr>
      <w:rFonts w:ascii="Courier New" w:eastAsia="Times New Roman" w:hAnsi="Courier New" w:cs="Courier New"/>
      <w:sz w:val="20"/>
      <w:szCs w:val="20"/>
      <w:lang w:eastAsia="en-GB"/>
    </w:rPr>
  </w:style>
  <w:style w:type="paragraph" w:styleId="NormalWeb">
    <w:name w:val="Normal (Web)"/>
    <w:basedOn w:val="Normal"/>
    <w:unhideWhenUsed/>
    <w:rsid w:val="005C797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aconcuadrcula">
    <w:name w:val="Table Grid"/>
    <w:basedOn w:val="Tablanormal"/>
    <w:uiPriority w:val="59"/>
    <w:rsid w:val="008B74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ipervnculo">
    <w:name w:val="Hyperlink"/>
    <w:basedOn w:val="Fuentedeprrafopredeter"/>
    <w:uiPriority w:val="99"/>
    <w:unhideWhenUsed/>
    <w:rsid w:val="004204C5"/>
    <w:rPr>
      <w:color w:val="0000FF"/>
      <w:u w:val="single"/>
    </w:rPr>
  </w:style>
  <w:style w:type="character" w:customStyle="1" w:styleId="citation">
    <w:name w:val="citation"/>
    <w:basedOn w:val="Fuentedeprrafopredeter"/>
    <w:rsid w:val="004204C5"/>
  </w:style>
  <w:style w:type="character" w:customStyle="1" w:styleId="hps">
    <w:name w:val="hps"/>
    <w:basedOn w:val="Fuentedeprrafopredeter"/>
    <w:rsid w:val="00553442"/>
  </w:style>
  <w:style w:type="character" w:customStyle="1" w:styleId="exldetailsdisplayval">
    <w:name w:val="exldetailsdisplayval"/>
    <w:basedOn w:val="Fuentedeprrafopredeter"/>
    <w:rsid w:val="00937E0C"/>
  </w:style>
  <w:style w:type="paragraph" w:customStyle="1" w:styleId="Default">
    <w:name w:val="Default"/>
    <w:rsid w:val="00381838"/>
    <w:pPr>
      <w:autoSpaceDE w:val="0"/>
      <w:autoSpaceDN w:val="0"/>
      <w:adjustRightInd w:val="0"/>
      <w:spacing w:after="0" w:line="240" w:lineRule="auto"/>
    </w:pPr>
    <w:rPr>
      <w:rFonts w:ascii="Code" w:hAnsi="Code" w:cs="Code"/>
      <w:color w:val="000000"/>
      <w:sz w:val="24"/>
      <w:szCs w:val="24"/>
    </w:rPr>
  </w:style>
  <w:style w:type="character" w:customStyle="1" w:styleId="Ttulo1Car">
    <w:name w:val="Título 1 Car"/>
    <w:basedOn w:val="Fuentedeprrafopredeter"/>
    <w:link w:val="Ttulo1"/>
    <w:rsid w:val="003E6831"/>
    <w:rPr>
      <w:rFonts w:ascii="Arial" w:eastAsia="SimSun" w:hAnsi="Arial" w:cs="Arial"/>
      <w:b/>
      <w:bCs/>
      <w:kern w:val="32"/>
      <w:sz w:val="32"/>
      <w:szCs w:val="32"/>
      <w:lang w:eastAsia="zh-CN"/>
    </w:rPr>
  </w:style>
  <w:style w:type="character" w:customStyle="1" w:styleId="Ttulo3Car">
    <w:name w:val="Título 3 Car"/>
    <w:basedOn w:val="Fuentedeprrafopredeter"/>
    <w:link w:val="Ttulo3"/>
    <w:rsid w:val="003E6831"/>
    <w:rPr>
      <w:rFonts w:ascii="Tahoma" w:eastAsia="SimSun" w:hAnsi="Tahoma" w:cs="Tahoma"/>
      <w:b/>
      <w:bCs/>
      <w:sz w:val="20"/>
      <w:szCs w:val="20"/>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63463066">
      <w:bodyDiv w:val="1"/>
      <w:marLeft w:val="0"/>
      <w:marRight w:val="0"/>
      <w:marTop w:val="0"/>
      <w:marBottom w:val="0"/>
      <w:divBdr>
        <w:top w:val="none" w:sz="0" w:space="0" w:color="auto"/>
        <w:left w:val="none" w:sz="0" w:space="0" w:color="auto"/>
        <w:bottom w:val="none" w:sz="0" w:space="0" w:color="auto"/>
        <w:right w:val="none" w:sz="0" w:space="0" w:color="auto"/>
      </w:divBdr>
    </w:div>
    <w:div w:id="480266961">
      <w:bodyDiv w:val="1"/>
      <w:marLeft w:val="0"/>
      <w:marRight w:val="0"/>
      <w:marTop w:val="0"/>
      <w:marBottom w:val="0"/>
      <w:divBdr>
        <w:top w:val="none" w:sz="0" w:space="0" w:color="auto"/>
        <w:left w:val="none" w:sz="0" w:space="0" w:color="auto"/>
        <w:bottom w:val="none" w:sz="0" w:space="0" w:color="auto"/>
        <w:right w:val="none" w:sz="0" w:space="0" w:color="auto"/>
      </w:divBdr>
    </w:div>
    <w:div w:id="481120303">
      <w:bodyDiv w:val="1"/>
      <w:marLeft w:val="0"/>
      <w:marRight w:val="0"/>
      <w:marTop w:val="0"/>
      <w:marBottom w:val="0"/>
      <w:divBdr>
        <w:top w:val="none" w:sz="0" w:space="0" w:color="auto"/>
        <w:left w:val="none" w:sz="0" w:space="0" w:color="auto"/>
        <w:bottom w:val="none" w:sz="0" w:space="0" w:color="auto"/>
        <w:right w:val="none" w:sz="0" w:space="0" w:color="auto"/>
      </w:divBdr>
      <w:divsChild>
        <w:div w:id="4402550">
          <w:marLeft w:val="0"/>
          <w:marRight w:val="0"/>
          <w:marTop w:val="0"/>
          <w:marBottom w:val="0"/>
          <w:divBdr>
            <w:top w:val="none" w:sz="0" w:space="0" w:color="auto"/>
            <w:left w:val="none" w:sz="0" w:space="0" w:color="auto"/>
            <w:bottom w:val="none" w:sz="0" w:space="0" w:color="auto"/>
            <w:right w:val="none" w:sz="0" w:space="0" w:color="auto"/>
          </w:divBdr>
        </w:div>
      </w:divsChild>
    </w:div>
    <w:div w:id="781999035">
      <w:bodyDiv w:val="1"/>
      <w:marLeft w:val="0"/>
      <w:marRight w:val="0"/>
      <w:marTop w:val="0"/>
      <w:marBottom w:val="0"/>
      <w:divBdr>
        <w:top w:val="none" w:sz="0" w:space="0" w:color="auto"/>
        <w:left w:val="none" w:sz="0" w:space="0" w:color="auto"/>
        <w:bottom w:val="none" w:sz="0" w:space="0" w:color="auto"/>
        <w:right w:val="none" w:sz="0" w:space="0" w:color="auto"/>
      </w:divBdr>
      <w:divsChild>
        <w:div w:id="1397390399">
          <w:marLeft w:val="0"/>
          <w:marRight w:val="0"/>
          <w:marTop w:val="0"/>
          <w:marBottom w:val="0"/>
          <w:divBdr>
            <w:top w:val="none" w:sz="0" w:space="0" w:color="auto"/>
            <w:left w:val="none" w:sz="0" w:space="0" w:color="auto"/>
            <w:bottom w:val="none" w:sz="0" w:space="0" w:color="auto"/>
            <w:right w:val="none" w:sz="0" w:space="0" w:color="auto"/>
          </w:divBdr>
        </w:div>
      </w:divsChild>
    </w:div>
    <w:div w:id="1028291781">
      <w:bodyDiv w:val="1"/>
      <w:marLeft w:val="0"/>
      <w:marRight w:val="0"/>
      <w:marTop w:val="0"/>
      <w:marBottom w:val="0"/>
      <w:divBdr>
        <w:top w:val="none" w:sz="0" w:space="0" w:color="auto"/>
        <w:left w:val="none" w:sz="0" w:space="0" w:color="auto"/>
        <w:bottom w:val="none" w:sz="0" w:space="0" w:color="auto"/>
        <w:right w:val="none" w:sz="0" w:space="0" w:color="auto"/>
      </w:divBdr>
      <w:divsChild>
        <w:div w:id="1010641167">
          <w:marLeft w:val="0"/>
          <w:marRight w:val="0"/>
          <w:marTop w:val="0"/>
          <w:marBottom w:val="0"/>
          <w:divBdr>
            <w:top w:val="none" w:sz="0" w:space="0" w:color="auto"/>
            <w:left w:val="none" w:sz="0" w:space="0" w:color="auto"/>
            <w:bottom w:val="none" w:sz="0" w:space="0" w:color="auto"/>
            <w:right w:val="none" w:sz="0" w:space="0" w:color="auto"/>
          </w:divBdr>
          <w:divsChild>
            <w:div w:id="1571768053">
              <w:marLeft w:val="0"/>
              <w:marRight w:val="0"/>
              <w:marTop w:val="0"/>
              <w:marBottom w:val="0"/>
              <w:divBdr>
                <w:top w:val="none" w:sz="0" w:space="0" w:color="auto"/>
                <w:left w:val="none" w:sz="0" w:space="0" w:color="auto"/>
                <w:bottom w:val="none" w:sz="0" w:space="0" w:color="auto"/>
                <w:right w:val="none" w:sz="0" w:space="0" w:color="auto"/>
              </w:divBdr>
              <w:divsChild>
                <w:div w:id="420838661">
                  <w:marLeft w:val="0"/>
                  <w:marRight w:val="0"/>
                  <w:marTop w:val="0"/>
                  <w:marBottom w:val="0"/>
                  <w:divBdr>
                    <w:top w:val="none" w:sz="0" w:space="0" w:color="auto"/>
                    <w:left w:val="none" w:sz="0" w:space="0" w:color="auto"/>
                    <w:bottom w:val="none" w:sz="0" w:space="0" w:color="auto"/>
                    <w:right w:val="none" w:sz="0" w:space="0" w:color="auto"/>
                  </w:divBdr>
                  <w:divsChild>
                    <w:div w:id="561716587">
                      <w:marLeft w:val="0"/>
                      <w:marRight w:val="0"/>
                      <w:marTop w:val="0"/>
                      <w:marBottom w:val="0"/>
                      <w:divBdr>
                        <w:top w:val="none" w:sz="0" w:space="0" w:color="auto"/>
                        <w:left w:val="none" w:sz="0" w:space="0" w:color="auto"/>
                        <w:bottom w:val="none" w:sz="0" w:space="0" w:color="auto"/>
                        <w:right w:val="none" w:sz="0" w:space="0" w:color="auto"/>
                      </w:divBdr>
                      <w:divsChild>
                        <w:div w:id="2142575772">
                          <w:marLeft w:val="0"/>
                          <w:marRight w:val="0"/>
                          <w:marTop w:val="45"/>
                          <w:marBottom w:val="0"/>
                          <w:divBdr>
                            <w:top w:val="none" w:sz="0" w:space="0" w:color="auto"/>
                            <w:left w:val="none" w:sz="0" w:space="0" w:color="auto"/>
                            <w:bottom w:val="none" w:sz="0" w:space="0" w:color="auto"/>
                            <w:right w:val="none" w:sz="0" w:space="0" w:color="auto"/>
                          </w:divBdr>
                          <w:divsChild>
                            <w:div w:id="1054505776">
                              <w:marLeft w:val="0"/>
                              <w:marRight w:val="0"/>
                              <w:marTop w:val="0"/>
                              <w:marBottom w:val="0"/>
                              <w:divBdr>
                                <w:top w:val="none" w:sz="0" w:space="0" w:color="auto"/>
                                <w:left w:val="none" w:sz="0" w:space="0" w:color="auto"/>
                                <w:bottom w:val="none" w:sz="0" w:space="0" w:color="auto"/>
                                <w:right w:val="none" w:sz="0" w:space="0" w:color="auto"/>
                              </w:divBdr>
                              <w:divsChild>
                                <w:div w:id="499198563">
                                  <w:marLeft w:val="2070"/>
                                  <w:marRight w:val="3810"/>
                                  <w:marTop w:val="0"/>
                                  <w:marBottom w:val="0"/>
                                  <w:divBdr>
                                    <w:top w:val="none" w:sz="0" w:space="0" w:color="auto"/>
                                    <w:left w:val="none" w:sz="0" w:space="0" w:color="auto"/>
                                    <w:bottom w:val="none" w:sz="0" w:space="0" w:color="auto"/>
                                    <w:right w:val="none" w:sz="0" w:space="0" w:color="auto"/>
                                  </w:divBdr>
                                  <w:divsChild>
                                    <w:div w:id="1263150277">
                                      <w:marLeft w:val="0"/>
                                      <w:marRight w:val="0"/>
                                      <w:marTop w:val="0"/>
                                      <w:marBottom w:val="0"/>
                                      <w:divBdr>
                                        <w:top w:val="none" w:sz="0" w:space="0" w:color="auto"/>
                                        <w:left w:val="none" w:sz="0" w:space="0" w:color="auto"/>
                                        <w:bottom w:val="none" w:sz="0" w:space="0" w:color="auto"/>
                                        <w:right w:val="none" w:sz="0" w:space="0" w:color="auto"/>
                                      </w:divBdr>
                                      <w:divsChild>
                                        <w:div w:id="738164383">
                                          <w:marLeft w:val="0"/>
                                          <w:marRight w:val="0"/>
                                          <w:marTop w:val="0"/>
                                          <w:marBottom w:val="0"/>
                                          <w:divBdr>
                                            <w:top w:val="none" w:sz="0" w:space="0" w:color="auto"/>
                                            <w:left w:val="none" w:sz="0" w:space="0" w:color="auto"/>
                                            <w:bottom w:val="none" w:sz="0" w:space="0" w:color="auto"/>
                                            <w:right w:val="none" w:sz="0" w:space="0" w:color="auto"/>
                                          </w:divBdr>
                                          <w:divsChild>
                                            <w:div w:id="790634803">
                                              <w:marLeft w:val="0"/>
                                              <w:marRight w:val="0"/>
                                              <w:marTop w:val="0"/>
                                              <w:marBottom w:val="0"/>
                                              <w:divBdr>
                                                <w:top w:val="none" w:sz="0" w:space="0" w:color="auto"/>
                                                <w:left w:val="none" w:sz="0" w:space="0" w:color="auto"/>
                                                <w:bottom w:val="none" w:sz="0" w:space="0" w:color="auto"/>
                                                <w:right w:val="none" w:sz="0" w:space="0" w:color="auto"/>
                                              </w:divBdr>
                                              <w:divsChild>
                                                <w:div w:id="1110514317">
                                                  <w:marLeft w:val="0"/>
                                                  <w:marRight w:val="0"/>
                                                  <w:marTop w:val="0"/>
                                                  <w:marBottom w:val="0"/>
                                                  <w:divBdr>
                                                    <w:top w:val="none" w:sz="0" w:space="0" w:color="auto"/>
                                                    <w:left w:val="none" w:sz="0" w:space="0" w:color="auto"/>
                                                    <w:bottom w:val="none" w:sz="0" w:space="0" w:color="auto"/>
                                                    <w:right w:val="none" w:sz="0" w:space="0" w:color="auto"/>
                                                  </w:divBdr>
                                                  <w:divsChild>
                                                    <w:div w:id="2117362897">
                                                      <w:marLeft w:val="0"/>
                                                      <w:marRight w:val="0"/>
                                                      <w:marTop w:val="0"/>
                                                      <w:marBottom w:val="345"/>
                                                      <w:divBdr>
                                                        <w:top w:val="none" w:sz="0" w:space="0" w:color="auto"/>
                                                        <w:left w:val="none" w:sz="0" w:space="0" w:color="auto"/>
                                                        <w:bottom w:val="none" w:sz="0" w:space="0" w:color="auto"/>
                                                        <w:right w:val="none" w:sz="0" w:space="0" w:color="auto"/>
                                                      </w:divBdr>
                                                      <w:divsChild>
                                                        <w:div w:id="240336964">
                                                          <w:marLeft w:val="0"/>
                                                          <w:marRight w:val="0"/>
                                                          <w:marTop w:val="0"/>
                                                          <w:marBottom w:val="0"/>
                                                          <w:divBdr>
                                                            <w:top w:val="none" w:sz="0" w:space="0" w:color="auto"/>
                                                            <w:left w:val="none" w:sz="0" w:space="0" w:color="auto"/>
                                                            <w:bottom w:val="none" w:sz="0" w:space="0" w:color="auto"/>
                                                            <w:right w:val="none" w:sz="0" w:space="0" w:color="auto"/>
                                                          </w:divBdr>
                                                          <w:divsChild>
                                                            <w:div w:id="401564673">
                                                              <w:marLeft w:val="0"/>
                                                              <w:marRight w:val="0"/>
                                                              <w:marTop w:val="0"/>
                                                              <w:marBottom w:val="0"/>
                                                              <w:divBdr>
                                                                <w:top w:val="none" w:sz="0" w:space="0" w:color="auto"/>
                                                                <w:left w:val="none" w:sz="0" w:space="0" w:color="auto"/>
                                                                <w:bottom w:val="none" w:sz="0" w:space="0" w:color="auto"/>
                                                                <w:right w:val="none" w:sz="0" w:space="0" w:color="auto"/>
                                                              </w:divBdr>
                                                              <w:divsChild>
                                                                <w:div w:id="1933202949">
                                                                  <w:marLeft w:val="0"/>
                                                                  <w:marRight w:val="0"/>
                                                                  <w:marTop w:val="0"/>
                                                                  <w:marBottom w:val="0"/>
                                                                  <w:divBdr>
                                                                    <w:top w:val="none" w:sz="0" w:space="0" w:color="auto"/>
                                                                    <w:left w:val="none" w:sz="0" w:space="0" w:color="auto"/>
                                                                    <w:bottom w:val="none" w:sz="0" w:space="0" w:color="auto"/>
                                                                    <w:right w:val="none" w:sz="0" w:space="0" w:color="auto"/>
                                                                  </w:divBdr>
                                                                  <w:divsChild>
                                                                    <w:div w:id="427822207">
                                                                      <w:marLeft w:val="0"/>
                                                                      <w:marRight w:val="0"/>
                                                                      <w:marTop w:val="0"/>
                                                                      <w:marBottom w:val="0"/>
                                                                      <w:divBdr>
                                                                        <w:top w:val="none" w:sz="0" w:space="0" w:color="auto"/>
                                                                        <w:left w:val="none" w:sz="0" w:space="0" w:color="auto"/>
                                                                        <w:bottom w:val="none" w:sz="0" w:space="0" w:color="auto"/>
                                                                        <w:right w:val="none" w:sz="0" w:space="0" w:color="auto"/>
                                                                      </w:divBdr>
                                                                      <w:divsChild>
                                                                        <w:div w:id="723408589">
                                                                          <w:marLeft w:val="0"/>
                                                                          <w:marRight w:val="0"/>
                                                                          <w:marTop w:val="0"/>
                                                                          <w:marBottom w:val="0"/>
                                                                          <w:divBdr>
                                                                            <w:top w:val="none" w:sz="0" w:space="0" w:color="auto"/>
                                                                            <w:left w:val="none" w:sz="0" w:space="0" w:color="auto"/>
                                                                            <w:bottom w:val="none" w:sz="0" w:space="0" w:color="auto"/>
                                                                            <w:right w:val="none" w:sz="0" w:space="0" w:color="auto"/>
                                                                          </w:divBdr>
                                                                          <w:divsChild>
                                                                            <w:div w:id="187068041">
                                                                              <w:marLeft w:val="0"/>
                                                                              <w:marRight w:val="0"/>
                                                                              <w:marTop w:val="0"/>
                                                                              <w:marBottom w:val="0"/>
                                                                              <w:divBdr>
                                                                                <w:top w:val="none" w:sz="0" w:space="0" w:color="auto"/>
                                                                                <w:left w:val="none" w:sz="0" w:space="0" w:color="auto"/>
                                                                                <w:bottom w:val="none" w:sz="0" w:space="0" w:color="auto"/>
                                                                                <w:right w:val="none" w:sz="0" w:space="0" w:color="auto"/>
                                                                              </w:divBdr>
                                                                              <w:divsChild>
                                                                                <w:div w:id="1503083154">
                                                                                  <w:marLeft w:val="0"/>
                                                                                  <w:marRight w:val="0"/>
                                                                                  <w:marTop w:val="0"/>
                                                                                  <w:marBottom w:val="0"/>
                                                                                  <w:divBdr>
                                                                                    <w:top w:val="none" w:sz="0" w:space="0" w:color="auto"/>
                                                                                    <w:left w:val="none" w:sz="0" w:space="0" w:color="auto"/>
                                                                                    <w:bottom w:val="none" w:sz="0" w:space="0" w:color="auto"/>
                                                                                    <w:right w:val="none" w:sz="0" w:space="0" w:color="auto"/>
                                                                                  </w:divBdr>
                                                                                  <w:divsChild>
                                                                                    <w:div w:id="1597976521">
                                                                                      <w:marLeft w:val="0"/>
                                                                                      <w:marRight w:val="0"/>
                                                                                      <w:marTop w:val="0"/>
                                                                                      <w:marBottom w:val="0"/>
                                                                                      <w:divBdr>
                                                                                        <w:top w:val="none" w:sz="0" w:space="0" w:color="auto"/>
                                                                                        <w:left w:val="none" w:sz="0" w:space="0" w:color="auto"/>
                                                                                        <w:bottom w:val="none" w:sz="0" w:space="0" w:color="auto"/>
                                                                                        <w:right w:val="none" w:sz="0" w:space="0" w:color="auto"/>
                                                                                      </w:divBdr>
                                                                                      <w:divsChild>
                                                                                        <w:div w:id="1644232760">
                                                                                          <w:marLeft w:val="0"/>
                                                                                          <w:marRight w:val="0"/>
                                                                                          <w:marTop w:val="0"/>
                                                                                          <w:marBottom w:val="0"/>
                                                                                          <w:divBdr>
                                                                                            <w:top w:val="none" w:sz="0" w:space="0" w:color="auto"/>
                                                                                            <w:left w:val="none" w:sz="0" w:space="0" w:color="auto"/>
                                                                                            <w:bottom w:val="none" w:sz="0" w:space="0" w:color="auto"/>
                                                                                            <w:right w:val="none" w:sz="0" w:space="0" w:color="auto"/>
                                                                                          </w:divBdr>
                                                                                          <w:divsChild>
                                                                                            <w:div w:id="576478677">
                                                                                              <w:marLeft w:val="0"/>
                                                                                              <w:marRight w:val="0"/>
                                                                                              <w:marTop w:val="0"/>
                                                                                              <w:marBottom w:val="0"/>
                                                                                              <w:divBdr>
                                                                                                <w:top w:val="none" w:sz="0" w:space="0" w:color="auto"/>
                                                                                                <w:left w:val="none" w:sz="0" w:space="0" w:color="auto"/>
                                                                                                <w:bottom w:val="none" w:sz="0" w:space="0" w:color="auto"/>
                                                                                                <w:right w:val="none" w:sz="0" w:space="0" w:color="auto"/>
                                                                                              </w:divBdr>
                                                                                              <w:divsChild>
                                                                                                <w:div w:id="25755959">
                                                                                                  <w:marLeft w:val="300"/>
                                                                                                  <w:marRight w:val="0"/>
                                                                                                  <w:marTop w:val="0"/>
                                                                                                  <w:marBottom w:val="0"/>
                                                                                                  <w:divBdr>
                                                                                                    <w:top w:val="none" w:sz="0" w:space="0" w:color="auto"/>
                                                                                                    <w:left w:val="none" w:sz="0" w:space="0" w:color="auto"/>
                                                                                                    <w:bottom w:val="none" w:sz="0" w:space="0" w:color="auto"/>
                                                                                                    <w:right w:val="none" w:sz="0" w:space="0" w:color="auto"/>
                                                                                                  </w:divBdr>
                                                                                                  <w:divsChild>
                                                                                                    <w:div w:id="682784526">
                                                                                                      <w:marLeft w:val="-480"/>
                                                                                                      <w:marRight w:val="0"/>
                                                                                                      <w:marTop w:val="0"/>
                                                                                                      <w:marBottom w:val="0"/>
                                                                                                      <w:divBdr>
                                                                                                        <w:top w:val="none" w:sz="0" w:space="0" w:color="auto"/>
                                                                                                        <w:left w:val="none" w:sz="0" w:space="0" w:color="auto"/>
                                                                                                        <w:bottom w:val="none" w:sz="0" w:space="0" w:color="auto"/>
                                                                                                        <w:right w:val="none" w:sz="0" w:space="0" w:color="auto"/>
                                                                                                      </w:divBdr>
                                                                                                      <w:divsChild>
                                                                                                        <w:div w:id="1168329824">
                                                                                                          <w:marLeft w:val="0"/>
                                                                                                          <w:marRight w:val="0"/>
                                                                                                          <w:marTop w:val="0"/>
                                                                                                          <w:marBottom w:val="0"/>
                                                                                                          <w:divBdr>
                                                                                                            <w:top w:val="none" w:sz="0" w:space="0" w:color="auto"/>
                                                                                                            <w:left w:val="none" w:sz="0" w:space="0" w:color="auto"/>
                                                                                                            <w:bottom w:val="none" w:sz="0" w:space="0" w:color="auto"/>
                                                                                                            <w:right w:val="none" w:sz="0" w:space="0" w:color="auto"/>
                                                                                                          </w:divBdr>
                                                                                                          <w:divsChild>
                                                                                                            <w:div w:id="622733690">
                                                                                                              <w:marLeft w:val="0"/>
                                                                                                              <w:marRight w:val="0"/>
                                                                                                              <w:marTop w:val="0"/>
                                                                                                              <w:marBottom w:val="0"/>
                                                                                                              <w:divBdr>
                                                                                                                <w:top w:val="none" w:sz="0" w:space="0" w:color="auto"/>
                                                                                                                <w:left w:val="none" w:sz="0" w:space="0" w:color="auto"/>
                                                                                                                <w:bottom w:val="none" w:sz="0" w:space="0" w:color="auto"/>
                                                                                                                <w:right w:val="none" w:sz="0" w:space="0" w:color="auto"/>
                                                                                                              </w:divBdr>
                                                                                                              <w:divsChild>
                                                                                                                <w:div w:id="1225141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31830082">
      <w:bodyDiv w:val="1"/>
      <w:marLeft w:val="0"/>
      <w:marRight w:val="0"/>
      <w:marTop w:val="0"/>
      <w:marBottom w:val="0"/>
      <w:divBdr>
        <w:top w:val="none" w:sz="0" w:space="0" w:color="auto"/>
        <w:left w:val="none" w:sz="0" w:space="0" w:color="auto"/>
        <w:bottom w:val="none" w:sz="0" w:space="0" w:color="auto"/>
        <w:right w:val="none" w:sz="0" w:space="0" w:color="auto"/>
      </w:divBdr>
      <w:divsChild>
        <w:div w:id="1602639426">
          <w:marLeft w:val="0"/>
          <w:marRight w:val="0"/>
          <w:marTop w:val="0"/>
          <w:marBottom w:val="0"/>
          <w:divBdr>
            <w:top w:val="none" w:sz="0" w:space="0" w:color="auto"/>
            <w:left w:val="none" w:sz="0" w:space="0" w:color="auto"/>
            <w:bottom w:val="none" w:sz="0" w:space="0" w:color="auto"/>
            <w:right w:val="none" w:sz="0" w:space="0" w:color="auto"/>
          </w:divBdr>
          <w:divsChild>
            <w:div w:id="1253397826">
              <w:marLeft w:val="0"/>
              <w:marRight w:val="0"/>
              <w:marTop w:val="0"/>
              <w:marBottom w:val="0"/>
              <w:divBdr>
                <w:top w:val="none" w:sz="0" w:space="0" w:color="auto"/>
                <w:left w:val="none" w:sz="0" w:space="0" w:color="auto"/>
                <w:bottom w:val="none" w:sz="0" w:space="0" w:color="auto"/>
                <w:right w:val="none" w:sz="0" w:space="0" w:color="auto"/>
              </w:divBdr>
              <w:divsChild>
                <w:div w:id="1926064274">
                  <w:marLeft w:val="0"/>
                  <w:marRight w:val="0"/>
                  <w:marTop w:val="0"/>
                  <w:marBottom w:val="0"/>
                  <w:divBdr>
                    <w:top w:val="none" w:sz="0" w:space="0" w:color="auto"/>
                    <w:left w:val="none" w:sz="0" w:space="0" w:color="auto"/>
                    <w:bottom w:val="none" w:sz="0" w:space="0" w:color="auto"/>
                    <w:right w:val="none" w:sz="0" w:space="0" w:color="auto"/>
                  </w:divBdr>
                  <w:divsChild>
                    <w:div w:id="1045105064">
                      <w:marLeft w:val="0"/>
                      <w:marRight w:val="0"/>
                      <w:marTop w:val="0"/>
                      <w:marBottom w:val="0"/>
                      <w:divBdr>
                        <w:top w:val="none" w:sz="0" w:space="0" w:color="auto"/>
                        <w:left w:val="none" w:sz="0" w:space="0" w:color="auto"/>
                        <w:bottom w:val="none" w:sz="0" w:space="0" w:color="auto"/>
                        <w:right w:val="none" w:sz="0" w:space="0" w:color="auto"/>
                      </w:divBdr>
                      <w:divsChild>
                        <w:div w:id="612177216">
                          <w:marLeft w:val="0"/>
                          <w:marRight w:val="0"/>
                          <w:marTop w:val="45"/>
                          <w:marBottom w:val="0"/>
                          <w:divBdr>
                            <w:top w:val="none" w:sz="0" w:space="0" w:color="auto"/>
                            <w:left w:val="none" w:sz="0" w:space="0" w:color="auto"/>
                            <w:bottom w:val="none" w:sz="0" w:space="0" w:color="auto"/>
                            <w:right w:val="none" w:sz="0" w:space="0" w:color="auto"/>
                          </w:divBdr>
                          <w:divsChild>
                            <w:div w:id="1402095735">
                              <w:marLeft w:val="0"/>
                              <w:marRight w:val="0"/>
                              <w:marTop w:val="0"/>
                              <w:marBottom w:val="0"/>
                              <w:divBdr>
                                <w:top w:val="none" w:sz="0" w:space="0" w:color="auto"/>
                                <w:left w:val="none" w:sz="0" w:space="0" w:color="auto"/>
                                <w:bottom w:val="none" w:sz="0" w:space="0" w:color="auto"/>
                                <w:right w:val="none" w:sz="0" w:space="0" w:color="auto"/>
                              </w:divBdr>
                              <w:divsChild>
                                <w:div w:id="1781412086">
                                  <w:marLeft w:val="2070"/>
                                  <w:marRight w:val="3810"/>
                                  <w:marTop w:val="0"/>
                                  <w:marBottom w:val="0"/>
                                  <w:divBdr>
                                    <w:top w:val="none" w:sz="0" w:space="0" w:color="auto"/>
                                    <w:left w:val="none" w:sz="0" w:space="0" w:color="auto"/>
                                    <w:bottom w:val="none" w:sz="0" w:space="0" w:color="auto"/>
                                    <w:right w:val="none" w:sz="0" w:space="0" w:color="auto"/>
                                  </w:divBdr>
                                  <w:divsChild>
                                    <w:div w:id="1932739721">
                                      <w:marLeft w:val="0"/>
                                      <w:marRight w:val="0"/>
                                      <w:marTop w:val="0"/>
                                      <w:marBottom w:val="0"/>
                                      <w:divBdr>
                                        <w:top w:val="none" w:sz="0" w:space="0" w:color="auto"/>
                                        <w:left w:val="none" w:sz="0" w:space="0" w:color="auto"/>
                                        <w:bottom w:val="none" w:sz="0" w:space="0" w:color="auto"/>
                                        <w:right w:val="none" w:sz="0" w:space="0" w:color="auto"/>
                                      </w:divBdr>
                                      <w:divsChild>
                                        <w:div w:id="161967742">
                                          <w:marLeft w:val="0"/>
                                          <w:marRight w:val="0"/>
                                          <w:marTop w:val="0"/>
                                          <w:marBottom w:val="0"/>
                                          <w:divBdr>
                                            <w:top w:val="none" w:sz="0" w:space="0" w:color="auto"/>
                                            <w:left w:val="none" w:sz="0" w:space="0" w:color="auto"/>
                                            <w:bottom w:val="none" w:sz="0" w:space="0" w:color="auto"/>
                                            <w:right w:val="none" w:sz="0" w:space="0" w:color="auto"/>
                                          </w:divBdr>
                                          <w:divsChild>
                                            <w:div w:id="388918723">
                                              <w:marLeft w:val="0"/>
                                              <w:marRight w:val="0"/>
                                              <w:marTop w:val="0"/>
                                              <w:marBottom w:val="0"/>
                                              <w:divBdr>
                                                <w:top w:val="none" w:sz="0" w:space="0" w:color="auto"/>
                                                <w:left w:val="none" w:sz="0" w:space="0" w:color="auto"/>
                                                <w:bottom w:val="none" w:sz="0" w:space="0" w:color="auto"/>
                                                <w:right w:val="none" w:sz="0" w:space="0" w:color="auto"/>
                                              </w:divBdr>
                                              <w:divsChild>
                                                <w:div w:id="2122843714">
                                                  <w:marLeft w:val="0"/>
                                                  <w:marRight w:val="0"/>
                                                  <w:marTop w:val="0"/>
                                                  <w:marBottom w:val="0"/>
                                                  <w:divBdr>
                                                    <w:top w:val="none" w:sz="0" w:space="0" w:color="auto"/>
                                                    <w:left w:val="none" w:sz="0" w:space="0" w:color="auto"/>
                                                    <w:bottom w:val="none" w:sz="0" w:space="0" w:color="auto"/>
                                                    <w:right w:val="none" w:sz="0" w:space="0" w:color="auto"/>
                                                  </w:divBdr>
                                                  <w:divsChild>
                                                    <w:div w:id="1880193583">
                                                      <w:marLeft w:val="0"/>
                                                      <w:marRight w:val="0"/>
                                                      <w:marTop w:val="0"/>
                                                      <w:marBottom w:val="345"/>
                                                      <w:divBdr>
                                                        <w:top w:val="none" w:sz="0" w:space="0" w:color="auto"/>
                                                        <w:left w:val="none" w:sz="0" w:space="0" w:color="auto"/>
                                                        <w:bottom w:val="none" w:sz="0" w:space="0" w:color="auto"/>
                                                        <w:right w:val="none" w:sz="0" w:space="0" w:color="auto"/>
                                                      </w:divBdr>
                                                      <w:divsChild>
                                                        <w:div w:id="1864634195">
                                                          <w:marLeft w:val="0"/>
                                                          <w:marRight w:val="0"/>
                                                          <w:marTop w:val="0"/>
                                                          <w:marBottom w:val="0"/>
                                                          <w:divBdr>
                                                            <w:top w:val="none" w:sz="0" w:space="0" w:color="auto"/>
                                                            <w:left w:val="none" w:sz="0" w:space="0" w:color="auto"/>
                                                            <w:bottom w:val="none" w:sz="0" w:space="0" w:color="auto"/>
                                                            <w:right w:val="none" w:sz="0" w:space="0" w:color="auto"/>
                                                          </w:divBdr>
                                                          <w:divsChild>
                                                            <w:div w:id="1117066981">
                                                              <w:marLeft w:val="0"/>
                                                              <w:marRight w:val="0"/>
                                                              <w:marTop w:val="0"/>
                                                              <w:marBottom w:val="0"/>
                                                              <w:divBdr>
                                                                <w:top w:val="none" w:sz="0" w:space="0" w:color="auto"/>
                                                                <w:left w:val="none" w:sz="0" w:space="0" w:color="auto"/>
                                                                <w:bottom w:val="none" w:sz="0" w:space="0" w:color="auto"/>
                                                                <w:right w:val="none" w:sz="0" w:space="0" w:color="auto"/>
                                                              </w:divBdr>
                                                              <w:divsChild>
                                                                <w:div w:id="876696473">
                                                                  <w:marLeft w:val="0"/>
                                                                  <w:marRight w:val="0"/>
                                                                  <w:marTop w:val="0"/>
                                                                  <w:marBottom w:val="0"/>
                                                                  <w:divBdr>
                                                                    <w:top w:val="none" w:sz="0" w:space="0" w:color="auto"/>
                                                                    <w:left w:val="none" w:sz="0" w:space="0" w:color="auto"/>
                                                                    <w:bottom w:val="none" w:sz="0" w:space="0" w:color="auto"/>
                                                                    <w:right w:val="none" w:sz="0" w:space="0" w:color="auto"/>
                                                                  </w:divBdr>
                                                                  <w:divsChild>
                                                                    <w:div w:id="1790392092">
                                                                      <w:marLeft w:val="0"/>
                                                                      <w:marRight w:val="0"/>
                                                                      <w:marTop w:val="0"/>
                                                                      <w:marBottom w:val="0"/>
                                                                      <w:divBdr>
                                                                        <w:top w:val="none" w:sz="0" w:space="0" w:color="auto"/>
                                                                        <w:left w:val="none" w:sz="0" w:space="0" w:color="auto"/>
                                                                        <w:bottom w:val="none" w:sz="0" w:space="0" w:color="auto"/>
                                                                        <w:right w:val="none" w:sz="0" w:space="0" w:color="auto"/>
                                                                      </w:divBdr>
                                                                      <w:divsChild>
                                                                        <w:div w:id="547379195">
                                                                          <w:marLeft w:val="0"/>
                                                                          <w:marRight w:val="0"/>
                                                                          <w:marTop w:val="0"/>
                                                                          <w:marBottom w:val="0"/>
                                                                          <w:divBdr>
                                                                            <w:top w:val="none" w:sz="0" w:space="0" w:color="auto"/>
                                                                            <w:left w:val="none" w:sz="0" w:space="0" w:color="auto"/>
                                                                            <w:bottom w:val="none" w:sz="0" w:space="0" w:color="auto"/>
                                                                            <w:right w:val="none" w:sz="0" w:space="0" w:color="auto"/>
                                                                          </w:divBdr>
                                                                          <w:divsChild>
                                                                            <w:div w:id="1480728832">
                                                                              <w:marLeft w:val="0"/>
                                                                              <w:marRight w:val="0"/>
                                                                              <w:marTop w:val="0"/>
                                                                              <w:marBottom w:val="0"/>
                                                                              <w:divBdr>
                                                                                <w:top w:val="none" w:sz="0" w:space="0" w:color="auto"/>
                                                                                <w:left w:val="none" w:sz="0" w:space="0" w:color="auto"/>
                                                                                <w:bottom w:val="none" w:sz="0" w:space="0" w:color="auto"/>
                                                                                <w:right w:val="none" w:sz="0" w:space="0" w:color="auto"/>
                                                                              </w:divBdr>
                                                                              <w:divsChild>
                                                                                <w:div w:id="308442262">
                                                                                  <w:marLeft w:val="0"/>
                                                                                  <w:marRight w:val="0"/>
                                                                                  <w:marTop w:val="0"/>
                                                                                  <w:marBottom w:val="0"/>
                                                                                  <w:divBdr>
                                                                                    <w:top w:val="none" w:sz="0" w:space="0" w:color="auto"/>
                                                                                    <w:left w:val="none" w:sz="0" w:space="0" w:color="auto"/>
                                                                                    <w:bottom w:val="none" w:sz="0" w:space="0" w:color="auto"/>
                                                                                    <w:right w:val="none" w:sz="0" w:space="0" w:color="auto"/>
                                                                                  </w:divBdr>
                                                                                  <w:divsChild>
                                                                                    <w:div w:id="308024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25031159">
      <w:bodyDiv w:val="1"/>
      <w:marLeft w:val="0"/>
      <w:marRight w:val="0"/>
      <w:marTop w:val="0"/>
      <w:marBottom w:val="0"/>
      <w:divBdr>
        <w:top w:val="none" w:sz="0" w:space="0" w:color="auto"/>
        <w:left w:val="none" w:sz="0" w:space="0" w:color="auto"/>
        <w:bottom w:val="none" w:sz="0" w:space="0" w:color="auto"/>
        <w:right w:val="none" w:sz="0" w:space="0" w:color="auto"/>
      </w:divBdr>
      <w:divsChild>
        <w:div w:id="1588229921">
          <w:marLeft w:val="0"/>
          <w:marRight w:val="0"/>
          <w:marTop w:val="0"/>
          <w:marBottom w:val="0"/>
          <w:divBdr>
            <w:top w:val="none" w:sz="0" w:space="0" w:color="auto"/>
            <w:left w:val="none" w:sz="0" w:space="0" w:color="auto"/>
            <w:bottom w:val="none" w:sz="0" w:space="0" w:color="auto"/>
            <w:right w:val="none" w:sz="0" w:space="0" w:color="auto"/>
          </w:divBdr>
          <w:divsChild>
            <w:div w:id="1168987041">
              <w:marLeft w:val="0"/>
              <w:marRight w:val="0"/>
              <w:marTop w:val="0"/>
              <w:marBottom w:val="0"/>
              <w:divBdr>
                <w:top w:val="none" w:sz="0" w:space="0" w:color="auto"/>
                <w:left w:val="none" w:sz="0" w:space="0" w:color="auto"/>
                <w:bottom w:val="none" w:sz="0" w:space="0" w:color="auto"/>
                <w:right w:val="none" w:sz="0" w:space="0" w:color="auto"/>
              </w:divBdr>
              <w:divsChild>
                <w:div w:id="1835486035">
                  <w:marLeft w:val="0"/>
                  <w:marRight w:val="0"/>
                  <w:marTop w:val="0"/>
                  <w:marBottom w:val="0"/>
                  <w:divBdr>
                    <w:top w:val="none" w:sz="0" w:space="0" w:color="auto"/>
                    <w:left w:val="none" w:sz="0" w:space="0" w:color="auto"/>
                    <w:bottom w:val="none" w:sz="0" w:space="0" w:color="auto"/>
                    <w:right w:val="none" w:sz="0" w:space="0" w:color="auto"/>
                  </w:divBdr>
                  <w:divsChild>
                    <w:div w:id="631636288">
                      <w:marLeft w:val="0"/>
                      <w:marRight w:val="0"/>
                      <w:marTop w:val="0"/>
                      <w:marBottom w:val="0"/>
                      <w:divBdr>
                        <w:top w:val="none" w:sz="0" w:space="0" w:color="auto"/>
                        <w:left w:val="none" w:sz="0" w:space="0" w:color="auto"/>
                        <w:bottom w:val="none" w:sz="0" w:space="0" w:color="auto"/>
                        <w:right w:val="none" w:sz="0" w:space="0" w:color="auto"/>
                      </w:divBdr>
                      <w:divsChild>
                        <w:div w:id="737896676">
                          <w:marLeft w:val="0"/>
                          <w:marRight w:val="0"/>
                          <w:marTop w:val="45"/>
                          <w:marBottom w:val="0"/>
                          <w:divBdr>
                            <w:top w:val="none" w:sz="0" w:space="0" w:color="auto"/>
                            <w:left w:val="none" w:sz="0" w:space="0" w:color="auto"/>
                            <w:bottom w:val="none" w:sz="0" w:space="0" w:color="auto"/>
                            <w:right w:val="none" w:sz="0" w:space="0" w:color="auto"/>
                          </w:divBdr>
                          <w:divsChild>
                            <w:div w:id="1647129458">
                              <w:marLeft w:val="0"/>
                              <w:marRight w:val="0"/>
                              <w:marTop w:val="0"/>
                              <w:marBottom w:val="0"/>
                              <w:divBdr>
                                <w:top w:val="none" w:sz="0" w:space="0" w:color="auto"/>
                                <w:left w:val="none" w:sz="0" w:space="0" w:color="auto"/>
                                <w:bottom w:val="none" w:sz="0" w:space="0" w:color="auto"/>
                                <w:right w:val="none" w:sz="0" w:space="0" w:color="auto"/>
                              </w:divBdr>
                              <w:divsChild>
                                <w:div w:id="1056507957">
                                  <w:marLeft w:val="2070"/>
                                  <w:marRight w:val="3810"/>
                                  <w:marTop w:val="0"/>
                                  <w:marBottom w:val="0"/>
                                  <w:divBdr>
                                    <w:top w:val="none" w:sz="0" w:space="0" w:color="auto"/>
                                    <w:left w:val="none" w:sz="0" w:space="0" w:color="auto"/>
                                    <w:bottom w:val="none" w:sz="0" w:space="0" w:color="auto"/>
                                    <w:right w:val="none" w:sz="0" w:space="0" w:color="auto"/>
                                  </w:divBdr>
                                  <w:divsChild>
                                    <w:div w:id="1095976243">
                                      <w:marLeft w:val="0"/>
                                      <w:marRight w:val="0"/>
                                      <w:marTop w:val="0"/>
                                      <w:marBottom w:val="0"/>
                                      <w:divBdr>
                                        <w:top w:val="none" w:sz="0" w:space="0" w:color="auto"/>
                                        <w:left w:val="none" w:sz="0" w:space="0" w:color="auto"/>
                                        <w:bottom w:val="none" w:sz="0" w:space="0" w:color="auto"/>
                                        <w:right w:val="none" w:sz="0" w:space="0" w:color="auto"/>
                                      </w:divBdr>
                                      <w:divsChild>
                                        <w:div w:id="1019047618">
                                          <w:marLeft w:val="0"/>
                                          <w:marRight w:val="0"/>
                                          <w:marTop w:val="0"/>
                                          <w:marBottom w:val="0"/>
                                          <w:divBdr>
                                            <w:top w:val="none" w:sz="0" w:space="0" w:color="auto"/>
                                            <w:left w:val="none" w:sz="0" w:space="0" w:color="auto"/>
                                            <w:bottom w:val="none" w:sz="0" w:space="0" w:color="auto"/>
                                            <w:right w:val="none" w:sz="0" w:space="0" w:color="auto"/>
                                          </w:divBdr>
                                          <w:divsChild>
                                            <w:div w:id="224797406">
                                              <w:marLeft w:val="0"/>
                                              <w:marRight w:val="0"/>
                                              <w:marTop w:val="0"/>
                                              <w:marBottom w:val="0"/>
                                              <w:divBdr>
                                                <w:top w:val="none" w:sz="0" w:space="0" w:color="auto"/>
                                                <w:left w:val="none" w:sz="0" w:space="0" w:color="auto"/>
                                                <w:bottom w:val="none" w:sz="0" w:space="0" w:color="auto"/>
                                                <w:right w:val="none" w:sz="0" w:space="0" w:color="auto"/>
                                              </w:divBdr>
                                              <w:divsChild>
                                                <w:div w:id="207499534">
                                                  <w:marLeft w:val="0"/>
                                                  <w:marRight w:val="0"/>
                                                  <w:marTop w:val="0"/>
                                                  <w:marBottom w:val="0"/>
                                                  <w:divBdr>
                                                    <w:top w:val="none" w:sz="0" w:space="0" w:color="auto"/>
                                                    <w:left w:val="none" w:sz="0" w:space="0" w:color="auto"/>
                                                    <w:bottom w:val="none" w:sz="0" w:space="0" w:color="auto"/>
                                                    <w:right w:val="none" w:sz="0" w:space="0" w:color="auto"/>
                                                  </w:divBdr>
                                                  <w:divsChild>
                                                    <w:div w:id="873734907">
                                                      <w:marLeft w:val="0"/>
                                                      <w:marRight w:val="0"/>
                                                      <w:marTop w:val="0"/>
                                                      <w:marBottom w:val="345"/>
                                                      <w:divBdr>
                                                        <w:top w:val="none" w:sz="0" w:space="0" w:color="auto"/>
                                                        <w:left w:val="none" w:sz="0" w:space="0" w:color="auto"/>
                                                        <w:bottom w:val="none" w:sz="0" w:space="0" w:color="auto"/>
                                                        <w:right w:val="none" w:sz="0" w:space="0" w:color="auto"/>
                                                      </w:divBdr>
                                                      <w:divsChild>
                                                        <w:div w:id="1978299618">
                                                          <w:marLeft w:val="0"/>
                                                          <w:marRight w:val="0"/>
                                                          <w:marTop w:val="0"/>
                                                          <w:marBottom w:val="0"/>
                                                          <w:divBdr>
                                                            <w:top w:val="none" w:sz="0" w:space="0" w:color="auto"/>
                                                            <w:left w:val="none" w:sz="0" w:space="0" w:color="auto"/>
                                                            <w:bottom w:val="none" w:sz="0" w:space="0" w:color="auto"/>
                                                            <w:right w:val="none" w:sz="0" w:space="0" w:color="auto"/>
                                                          </w:divBdr>
                                                          <w:divsChild>
                                                            <w:div w:id="1166240595">
                                                              <w:marLeft w:val="0"/>
                                                              <w:marRight w:val="0"/>
                                                              <w:marTop w:val="0"/>
                                                              <w:marBottom w:val="0"/>
                                                              <w:divBdr>
                                                                <w:top w:val="none" w:sz="0" w:space="0" w:color="auto"/>
                                                                <w:left w:val="none" w:sz="0" w:space="0" w:color="auto"/>
                                                                <w:bottom w:val="none" w:sz="0" w:space="0" w:color="auto"/>
                                                                <w:right w:val="none" w:sz="0" w:space="0" w:color="auto"/>
                                                              </w:divBdr>
                                                              <w:divsChild>
                                                                <w:div w:id="390158237">
                                                                  <w:marLeft w:val="0"/>
                                                                  <w:marRight w:val="0"/>
                                                                  <w:marTop w:val="0"/>
                                                                  <w:marBottom w:val="0"/>
                                                                  <w:divBdr>
                                                                    <w:top w:val="none" w:sz="0" w:space="0" w:color="auto"/>
                                                                    <w:left w:val="none" w:sz="0" w:space="0" w:color="auto"/>
                                                                    <w:bottom w:val="none" w:sz="0" w:space="0" w:color="auto"/>
                                                                    <w:right w:val="none" w:sz="0" w:space="0" w:color="auto"/>
                                                                  </w:divBdr>
                                                                  <w:divsChild>
                                                                    <w:div w:id="2146193998">
                                                                      <w:marLeft w:val="0"/>
                                                                      <w:marRight w:val="0"/>
                                                                      <w:marTop w:val="0"/>
                                                                      <w:marBottom w:val="0"/>
                                                                      <w:divBdr>
                                                                        <w:top w:val="none" w:sz="0" w:space="0" w:color="auto"/>
                                                                        <w:left w:val="none" w:sz="0" w:space="0" w:color="auto"/>
                                                                        <w:bottom w:val="none" w:sz="0" w:space="0" w:color="auto"/>
                                                                        <w:right w:val="none" w:sz="0" w:space="0" w:color="auto"/>
                                                                      </w:divBdr>
                                                                      <w:divsChild>
                                                                        <w:div w:id="1140417866">
                                                                          <w:marLeft w:val="0"/>
                                                                          <w:marRight w:val="0"/>
                                                                          <w:marTop w:val="0"/>
                                                                          <w:marBottom w:val="0"/>
                                                                          <w:divBdr>
                                                                            <w:top w:val="none" w:sz="0" w:space="0" w:color="auto"/>
                                                                            <w:left w:val="none" w:sz="0" w:space="0" w:color="auto"/>
                                                                            <w:bottom w:val="none" w:sz="0" w:space="0" w:color="auto"/>
                                                                            <w:right w:val="none" w:sz="0" w:space="0" w:color="auto"/>
                                                                          </w:divBdr>
                                                                          <w:divsChild>
                                                                            <w:div w:id="1548181773">
                                                                              <w:marLeft w:val="0"/>
                                                                              <w:marRight w:val="0"/>
                                                                              <w:marTop w:val="0"/>
                                                                              <w:marBottom w:val="0"/>
                                                                              <w:divBdr>
                                                                                <w:top w:val="none" w:sz="0" w:space="0" w:color="auto"/>
                                                                                <w:left w:val="none" w:sz="0" w:space="0" w:color="auto"/>
                                                                                <w:bottom w:val="none" w:sz="0" w:space="0" w:color="auto"/>
                                                                                <w:right w:val="none" w:sz="0" w:space="0" w:color="auto"/>
                                                                              </w:divBdr>
                                                                              <w:divsChild>
                                                                                <w:div w:id="263803101">
                                                                                  <w:marLeft w:val="0"/>
                                                                                  <w:marRight w:val="0"/>
                                                                                  <w:marTop w:val="0"/>
                                                                                  <w:marBottom w:val="0"/>
                                                                                  <w:divBdr>
                                                                                    <w:top w:val="none" w:sz="0" w:space="0" w:color="auto"/>
                                                                                    <w:left w:val="none" w:sz="0" w:space="0" w:color="auto"/>
                                                                                    <w:bottom w:val="none" w:sz="0" w:space="0" w:color="auto"/>
                                                                                    <w:right w:val="none" w:sz="0" w:space="0" w:color="auto"/>
                                                                                  </w:divBdr>
                                                                                  <w:divsChild>
                                                                                    <w:div w:id="1818765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77155588">
      <w:bodyDiv w:val="1"/>
      <w:marLeft w:val="0"/>
      <w:marRight w:val="0"/>
      <w:marTop w:val="0"/>
      <w:marBottom w:val="0"/>
      <w:divBdr>
        <w:top w:val="none" w:sz="0" w:space="0" w:color="auto"/>
        <w:left w:val="none" w:sz="0" w:space="0" w:color="auto"/>
        <w:bottom w:val="none" w:sz="0" w:space="0" w:color="auto"/>
        <w:right w:val="none" w:sz="0" w:space="0" w:color="auto"/>
      </w:divBdr>
      <w:divsChild>
        <w:div w:id="1857305734">
          <w:marLeft w:val="0"/>
          <w:marRight w:val="0"/>
          <w:marTop w:val="0"/>
          <w:marBottom w:val="0"/>
          <w:divBdr>
            <w:top w:val="none" w:sz="0" w:space="0" w:color="auto"/>
            <w:left w:val="none" w:sz="0" w:space="0" w:color="auto"/>
            <w:bottom w:val="none" w:sz="0" w:space="0" w:color="auto"/>
            <w:right w:val="none" w:sz="0" w:space="0" w:color="auto"/>
          </w:divBdr>
          <w:divsChild>
            <w:div w:id="1754937614">
              <w:marLeft w:val="0"/>
              <w:marRight w:val="0"/>
              <w:marTop w:val="0"/>
              <w:marBottom w:val="0"/>
              <w:divBdr>
                <w:top w:val="none" w:sz="0" w:space="0" w:color="auto"/>
                <w:left w:val="none" w:sz="0" w:space="0" w:color="auto"/>
                <w:bottom w:val="none" w:sz="0" w:space="0" w:color="auto"/>
                <w:right w:val="none" w:sz="0" w:space="0" w:color="auto"/>
              </w:divBdr>
              <w:divsChild>
                <w:div w:id="198595552">
                  <w:marLeft w:val="0"/>
                  <w:marRight w:val="0"/>
                  <w:marTop w:val="0"/>
                  <w:marBottom w:val="0"/>
                  <w:divBdr>
                    <w:top w:val="none" w:sz="0" w:space="0" w:color="auto"/>
                    <w:left w:val="none" w:sz="0" w:space="0" w:color="auto"/>
                    <w:bottom w:val="none" w:sz="0" w:space="0" w:color="auto"/>
                    <w:right w:val="none" w:sz="0" w:space="0" w:color="auto"/>
                  </w:divBdr>
                  <w:divsChild>
                    <w:div w:id="995576077">
                      <w:marLeft w:val="0"/>
                      <w:marRight w:val="0"/>
                      <w:marTop w:val="0"/>
                      <w:marBottom w:val="0"/>
                      <w:divBdr>
                        <w:top w:val="none" w:sz="0" w:space="0" w:color="auto"/>
                        <w:left w:val="none" w:sz="0" w:space="0" w:color="auto"/>
                        <w:bottom w:val="none" w:sz="0" w:space="0" w:color="auto"/>
                        <w:right w:val="none" w:sz="0" w:space="0" w:color="auto"/>
                      </w:divBdr>
                      <w:divsChild>
                        <w:div w:id="1557008917">
                          <w:marLeft w:val="0"/>
                          <w:marRight w:val="0"/>
                          <w:marTop w:val="45"/>
                          <w:marBottom w:val="0"/>
                          <w:divBdr>
                            <w:top w:val="none" w:sz="0" w:space="0" w:color="auto"/>
                            <w:left w:val="none" w:sz="0" w:space="0" w:color="auto"/>
                            <w:bottom w:val="none" w:sz="0" w:space="0" w:color="auto"/>
                            <w:right w:val="none" w:sz="0" w:space="0" w:color="auto"/>
                          </w:divBdr>
                          <w:divsChild>
                            <w:div w:id="1610114788">
                              <w:marLeft w:val="0"/>
                              <w:marRight w:val="0"/>
                              <w:marTop w:val="0"/>
                              <w:marBottom w:val="0"/>
                              <w:divBdr>
                                <w:top w:val="none" w:sz="0" w:space="0" w:color="auto"/>
                                <w:left w:val="none" w:sz="0" w:space="0" w:color="auto"/>
                                <w:bottom w:val="none" w:sz="0" w:space="0" w:color="auto"/>
                                <w:right w:val="none" w:sz="0" w:space="0" w:color="auto"/>
                              </w:divBdr>
                              <w:divsChild>
                                <w:div w:id="825785315">
                                  <w:marLeft w:val="2070"/>
                                  <w:marRight w:val="3810"/>
                                  <w:marTop w:val="0"/>
                                  <w:marBottom w:val="0"/>
                                  <w:divBdr>
                                    <w:top w:val="none" w:sz="0" w:space="0" w:color="auto"/>
                                    <w:left w:val="none" w:sz="0" w:space="0" w:color="auto"/>
                                    <w:bottom w:val="none" w:sz="0" w:space="0" w:color="auto"/>
                                    <w:right w:val="none" w:sz="0" w:space="0" w:color="auto"/>
                                  </w:divBdr>
                                  <w:divsChild>
                                    <w:div w:id="1832871738">
                                      <w:marLeft w:val="0"/>
                                      <w:marRight w:val="0"/>
                                      <w:marTop w:val="0"/>
                                      <w:marBottom w:val="0"/>
                                      <w:divBdr>
                                        <w:top w:val="none" w:sz="0" w:space="0" w:color="auto"/>
                                        <w:left w:val="none" w:sz="0" w:space="0" w:color="auto"/>
                                        <w:bottom w:val="none" w:sz="0" w:space="0" w:color="auto"/>
                                        <w:right w:val="none" w:sz="0" w:space="0" w:color="auto"/>
                                      </w:divBdr>
                                      <w:divsChild>
                                        <w:div w:id="971208592">
                                          <w:marLeft w:val="0"/>
                                          <w:marRight w:val="0"/>
                                          <w:marTop w:val="0"/>
                                          <w:marBottom w:val="0"/>
                                          <w:divBdr>
                                            <w:top w:val="none" w:sz="0" w:space="0" w:color="auto"/>
                                            <w:left w:val="none" w:sz="0" w:space="0" w:color="auto"/>
                                            <w:bottom w:val="none" w:sz="0" w:space="0" w:color="auto"/>
                                            <w:right w:val="none" w:sz="0" w:space="0" w:color="auto"/>
                                          </w:divBdr>
                                          <w:divsChild>
                                            <w:div w:id="322390566">
                                              <w:marLeft w:val="0"/>
                                              <w:marRight w:val="0"/>
                                              <w:marTop w:val="0"/>
                                              <w:marBottom w:val="0"/>
                                              <w:divBdr>
                                                <w:top w:val="none" w:sz="0" w:space="0" w:color="auto"/>
                                                <w:left w:val="none" w:sz="0" w:space="0" w:color="auto"/>
                                                <w:bottom w:val="none" w:sz="0" w:space="0" w:color="auto"/>
                                                <w:right w:val="none" w:sz="0" w:space="0" w:color="auto"/>
                                              </w:divBdr>
                                              <w:divsChild>
                                                <w:div w:id="2036614273">
                                                  <w:marLeft w:val="0"/>
                                                  <w:marRight w:val="0"/>
                                                  <w:marTop w:val="0"/>
                                                  <w:marBottom w:val="0"/>
                                                  <w:divBdr>
                                                    <w:top w:val="none" w:sz="0" w:space="0" w:color="auto"/>
                                                    <w:left w:val="none" w:sz="0" w:space="0" w:color="auto"/>
                                                    <w:bottom w:val="none" w:sz="0" w:space="0" w:color="auto"/>
                                                    <w:right w:val="none" w:sz="0" w:space="0" w:color="auto"/>
                                                  </w:divBdr>
                                                  <w:divsChild>
                                                    <w:div w:id="954946219">
                                                      <w:marLeft w:val="0"/>
                                                      <w:marRight w:val="0"/>
                                                      <w:marTop w:val="0"/>
                                                      <w:marBottom w:val="345"/>
                                                      <w:divBdr>
                                                        <w:top w:val="none" w:sz="0" w:space="0" w:color="auto"/>
                                                        <w:left w:val="none" w:sz="0" w:space="0" w:color="auto"/>
                                                        <w:bottom w:val="none" w:sz="0" w:space="0" w:color="auto"/>
                                                        <w:right w:val="none" w:sz="0" w:space="0" w:color="auto"/>
                                                      </w:divBdr>
                                                      <w:divsChild>
                                                        <w:div w:id="463698377">
                                                          <w:marLeft w:val="0"/>
                                                          <w:marRight w:val="0"/>
                                                          <w:marTop w:val="0"/>
                                                          <w:marBottom w:val="0"/>
                                                          <w:divBdr>
                                                            <w:top w:val="none" w:sz="0" w:space="0" w:color="auto"/>
                                                            <w:left w:val="none" w:sz="0" w:space="0" w:color="auto"/>
                                                            <w:bottom w:val="none" w:sz="0" w:space="0" w:color="auto"/>
                                                            <w:right w:val="none" w:sz="0" w:space="0" w:color="auto"/>
                                                          </w:divBdr>
                                                          <w:divsChild>
                                                            <w:div w:id="1508591401">
                                                              <w:marLeft w:val="0"/>
                                                              <w:marRight w:val="0"/>
                                                              <w:marTop w:val="0"/>
                                                              <w:marBottom w:val="0"/>
                                                              <w:divBdr>
                                                                <w:top w:val="none" w:sz="0" w:space="0" w:color="auto"/>
                                                                <w:left w:val="none" w:sz="0" w:space="0" w:color="auto"/>
                                                                <w:bottom w:val="none" w:sz="0" w:space="0" w:color="auto"/>
                                                                <w:right w:val="none" w:sz="0" w:space="0" w:color="auto"/>
                                                              </w:divBdr>
                                                              <w:divsChild>
                                                                <w:div w:id="1618952586">
                                                                  <w:marLeft w:val="0"/>
                                                                  <w:marRight w:val="0"/>
                                                                  <w:marTop w:val="0"/>
                                                                  <w:marBottom w:val="0"/>
                                                                  <w:divBdr>
                                                                    <w:top w:val="none" w:sz="0" w:space="0" w:color="auto"/>
                                                                    <w:left w:val="none" w:sz="0" w:space="0" w:color="auto"/>
                                                                    <w:bottom w:val="none" w:sz="0" w:space="0" w:color="auto"/>
                                                                    <w:right w:val="none" w:sz="0" w:space="0" w:color="auto"/>
                                                                  </w:divBdr>
                                                                  <w:divsChild>
                                                                    <w:div w:id="196479379">
                                                                      <w:marLeft w:val="0"/>
                                                                      <w:marRight w:val="0"/>
                                                                      <w:marTop w:val="0"/>
                                                                      <w:marBottom w:val="0"/>
                                                                      <w:divBdr>
                                                                        <w:top w:val="none" w:sz="0" w:space="0" w:color="auto"/>
                                                                        <w:left w:val="none" w:sz="0" w:space="0" w:color="auto"/>
                                                                        <w:bottom w:val="none" w:sz="0" w:space="0" w:color="auto"/>
                                                                        <w:right w:val="none" w:sz="0" w:space="0" w:color="auto"/>
                                                                      </w:divBdr>
                                                                      <w:divsChild>
                                                                        <w:div w:id="910231903">
                                                                          <w:marLeft w:val="0"/>
                                                                          <w:marRight w:val="0"/>
                                                                          <w:marTop w:val="0"/>
                                                                          <w:marBottom w:val="0"/>
                                                                          <w:divBdr>
                                                                            <w:top w:val="none" w:sz="0" w:space="0" w:color="auto"/>
                                                                            <w:left w:val="none" w:sz="0" w:space="0" w:color="auto"/>
                                                                            <w:bottom w:val="none" w:sz="0" w:space="0" w:color="auto"/>
                                                                            <w:right w:val="none" w:sz="0" w:space="0" w:color="auto"/>
                                                                          </w:divBdr>
                                                                          <w:divsChild>
                                                                            <w:div w:id="573782698">
                                                                              <w:marLeft w:val="0"/>
                                                                              <w:marRight w:val="0"/>
                                                                              <w:marTop w:val="0"/>
                                                                              <w:marBottom w:val="0"/>
                                                                              <w:divBdr>
                                                                                <w:top w:val="none" w:sz="0" w:space="0" w:color="auto"/>
                                                                                <w:left w:val="none" w:sz="0" w:space="0" w:color="auto"/>
                                                                                <w:bottom w:val="none" w:sz="0" w:space="0" w:color="auto"/>
                                                                                <w:right w:val="none" w:sz="0" w:space="0" w:color="auto"/>
                                                                              </w:divBdr>
                                                                              <w:divsChild>
                                                                                <w:div w:id="193349164">
                                                                                  <w:marLeft w:val="0"/>
                                                                                  <w:marRight w:val="0"/>
                                                                                  <w:marTop w:val="0"/>
                                                                                  <w:marBottom w:val="0"/>
                                                                                  <w:divBdr>
                                                                                    <w:top w:val="none" w:sz="0" w:space="0" w:color="auto"/>
                                                                                    <w:left w:val="none" w:sz="0" w:space="0" w:color="auto"/>
                                                                                    <w:bottom w:val="none" w:sz="0" w:space="0" w:color="auto"/>
                                                                                    <w:right w:val="none" w:sz="0" w:space="0" w:color="auto"/>
                                                                                  </w:divBdr>
                                                                                  <w:divsChild>
                                                                                    <w:div w:id="1632514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en.wikipedia.org/wiki/J._L._E._Dreyer"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en.wikipedia.org/wiki/J._L._E._Dreyer" TargetMode="Externa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80624B-3C13-4DDD-B853-6D8C9BC049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302</TotalTime>
  <Pages>95</Pages>
  <Words>18249</Words>
  <Characters>104021</Characters>
  <Application>Microsoft Office Word</Application>
  <DocSecurity>0</DocSecurity>
  <Lines>866</Lines>
  <Paragraphs>244</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122026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 Z</dc:creator>
  <cp:lastModifiedBy>E Z</cp:lastModifiedBy>
  <cp:revision>136</cp:revision>
  <cp:lastPrinted>2016-01-24T17:29:00Z</cp:lastPrinted>
  <dcterms:created xsi:type="dcterms:W3CDTF">2016-01-20T20:03:00Z</dcterms:created>
  <dcterms:modified xsi:type="dcterms:W3CDTF">2016-01-24T19:12:00Z</dcterms:modified>
</cp:coreProperties>
</file>