
<file path=[Content_Types].xml><?xml version="1.0" encoding="utf-8"?>
<Types xmlns="http://schemas.openxmlformats.org/package/2006/content-types">
  <Default Extension="jfif" ContentType="image/jpeg"/>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1852FC" w14:textId="77777777" w:rsidR="00800F81" w:rsidRPr="00EB4553" w:rsidRDefault="008669BF" w:rsidP="00EB4553">
      <w:pPr>
        <w:spacing w:line="360" w:lineRule="auto"/>
        <w:jc w:val="center"/>
        <w:rPr>
          <w:color w:val="000000" w:themeColor="text1"/>
        </w:rPr>
      </w:pPr>
      <w:r w:rsidRPr="00EB4553">
        <w:rPr>
          <w:noProof/>
          <w:color w:val="000000" w:themeColor="text1"/>
        </w:rPr>
        <w:drawing>
          <wp:inline distT="114300" distB="114300" distL="114300" distR="114300" wp14:anchorId="33C32777" wp14:editId="60CDC1CB">
            <wp:extent cx="3162300" cy="12382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162300" cy="1238250"/>
                    </a:xfrm>
                    <a:prstGeom prst="rect">
                      <a:avLst/>
                    </a:prstGeom>
                    <a:ln/>
                  </pic:spPr>
                </pic:pic>
              </a:graphicData>
            </a:graphic>
          </wp:inline>
        </w:drawing>
      </w:r>
    </w:p>
    <w:p w14:paraId="62694C2D" w14:textId="77777777" w:rsidR="00D00A64" w:rsidRDefault="00D00A64" w:rsidP="00EB4553">
      <w:pPr>
        <w:spacing w:line="360" w:lineRule="auto"/>
        <w:jc w:val="center"/>
        <w:rPr>
          <w:b/>
          <w:bCs/>
          <w:color w:val="000000" w:themeColor="text1"/>
        </w:rPr>
      </w:pPr>
    </w:p>
    <w:p w14:paraId="11C144A3" w14:textId="178C0A43" w:rsidR="00D00A64" w:rsidRDefault="006840D9" w:rsidP="00EB4553">
      <w:pPr>
        <w:spacing w:line="360" w:lineRule="auto"/>
        <w:jc w:val="center"/>
        <w:rPr>
          <w:color w:val="000000" w:themeColor="text1"/>
        </w:rPr>
      </w:pPr>
      <w:r>
        <w:rPr>
          <w:b/>
          <w:bCs/>
          <w:color w:val="000000" w:themeColor="text1"/>
        </w:rPr>
        <w:t xml:space="preserve">Student name: </w:t>
      </w:r>
      <w:r>
        <w:rPr>
          <w:color w:val="000000" w:themeColor="text1"/>
        </w:rPr>
        <w:t>Andreea Florentina Porumbel</w:t>
      </w:r>
    </w:p>
    <w:p w14:paraId="2BAFA59F" w14:textId="5A438D91" w:rsidR="006840D9" w:rsidRPr="006840D9" w:rsidRDefault="006840D9" w:rsidP="00EB4553">
      <w:pPr>
        <w:spacing w:line="360" w:lineRule="auto"/>
        <w:jc w:val="center"/>
        <w:rPr>
          <w:color w:val="000000" w:themeColor="text1"/>
        </w:rPr>
      </w:pPr>
      <w:r>
        <w:rPr>
          <w:b/>
          <w:bCs/>
          <w:color w:val="000000" w:themeColor="text1"/>
        </w:rPr>
        <w:t xml:space="preserve">Student ID: </w:t>
      </w:r>
      <w:r>
        <w:rPr>
          <w:color w:val="000000" w:themeColor="text1"/>
        </w:rPr>
        <w:t>2323115</w:t>
      </w:r>
    </w:p>
    <w:p w14:paraId="26345FF8" w14:textId="7C9C42F2" w:rsidR="00800F81" w:rsidRPr="00EB4553" w:rsidRDefault="008669BF" w:rsidP="00EB4553">
      <w:pPr>
        <w:spacing w:line="360" w:lineRule="auto"/>
        <w:jc w:val="center"/>
        <w:rPr>
          <w:color w:val="000000" w:themeColor="text1"/>
        </w:rPr>
      </w:pPr>
      <w:r w:rsidRPr="00EB4553">
        <w:rPr>
          <w:b/>
          <w:bCs/>
          <w:color w:val="000000" w:themeColor="text1"/>
        </w:rPr>
        <w:t>Module</w:t>
      </w:r>
      <w:r w:rsidRPr="00EB4553">
        <w:rPr>
          <w:color w:val="000000" w:themeColor="text1"/>
        </w:rPr>
        <w:t>: Managing Projects in Organisations</w:t>
      </w:r>
    </w:p>
    <w:p w14:paraId="42527F71" w14:textId="77777777" w:rsidR="00800F81" w:rsidRPr="00EB4553" w:rsidRDefault="008669BF" w:rsidP="00EB4553">
      <w:pPr>
        <w:spacing w:line="360" w:lineRule="auto"/>
        <w:jc w:val="center"/>
        <w:rPr>
          <w:color w:val="000000" w:themeColor="text1"/>
        </w:rPr>
      </w:pPr>
      <w:r w:rsidRPr="00EB4553">
        <w:rPr>
          <w:b/>
          <w:bCs/>
          <w:color w:val="000000" w:themeColor="text1"/>
        </w:rPr>
        <w:t>Lecturer</w:t>
      </w:r>
      <w:r w:rsidRPr="00EB4553">
        <w:rPr>
          <w:color w:val="000000" w:themeColor="text1"/>
        </w:rPr>
        <w:t>: Giulia Chifari</w:t>
      </w:r>
    </w:p>
    <w:p w14:paraId="0BA8CA01" w14:textId="0C977D51" w:rsidR="00EB4553" w:rsidRDefault="00EB4553" w:rsidP="00EB4553">
      <w:pPr>
        <w:spacing w:line="360" w:lineRule="auto"/>
        <w:jc w:val="center"/>
        <w:rPr>
          <w:color w:val="000000" w:themeColor="text1"/>
        </w:rPr>
      </w:pPr>
      <w:r w:rsidRPr="00EB4553">
        <w:rPr>
          <w:b/>
          <w:bCs/>
          <w:color w:val="000000" w:themeColor="text1"/>
        </w:rPr>
        <w:t>Assessment:</w:t>
      </w:r>
      <w:r w:rsidRPr="00EB4553">
        <w:rPr>
          <w:color w:val="000000" w:themeColor="text1"/>
        </w:rPr>
        <w:t xml:space="preserve"> </w:t>
      </w:r>
      <w:r w:rsidR="006840D9">
        <w:rPr>
          <w:color w:val="000000" w:themeColor="text1"/>
        </w:rPr>
        <w:t>Reflective b</w:t>
      </w:r>
      <w:r w:rsidRPr="00EB4553">
        <w:rPr>
          <w:color w:val="000000" w:themeColor="text1"/>
        </w:rPr>
        <w:t>log</w:t>
      </w:r>
      <w:r w:rsidR="006840D9">
        <w:rPr>
          <w:color w:val="000000" w:themeColor="text1"/>
        </w:rPr>
        <w:t>s</w:t>
      </w:r>
    </w:p>
    <w:p w14:paraId="1FD476DC" w14:textId="3D4ACDF1" w:rsidR="006840D9" w:rsidRPr="006840D9" w:rsidRDefault="006840D9" w:rsidP="00EB4553">
      <w:pPr>
        <w:spacing w:line="360" w:lineRule="auto"/>
        <w:jc w:val="center"/>
        <w:rPr>
          <w:color w:val="000000" w:themeColor="text1"/>
        </w:rPr>
      </w:pPr>
      <w:r>
        <w:rPr>
          <w:b/>
          <w:bCs/>
          <w:color w:val="000000" w:themeColor="text1"/>
        </w:rPr>
        <w:t xml:space="preserve">Word count: </w:t>
      </w:r>
      <w:r>
        <w:rPr>
          <w:color w:val="000000" w:themeColor="text1"/>
        </w:rPr>
        <w:t xml:space="preserve">1000 </w:t>
      </w:r>
    </w:p>
    <w:p w14:paraId="5DEC9B35" w14:textId="77F76AE2" w:rsidR="006840D9" w:rsidRPr="006840D9" w:rsidRDefault="006840D9" w:rsidP="00EB4553">
      <w:pPr>
        <w:spacing w:line="360" w:lineRule="auto"/>
        <w:jc w:val="center"/>
        <w:rPr>
          <w:color w:val="000000" w:themeColor="text1"/>
        </w:rPr>
      </w:pPr>
      <w:r>
        <w:rPr>
          <w:b/>
          <w:bCs/>
          <w:color w:val="000000" w:themeColor="text1"/>
        </w:rPr>
        <w:t xml:space="preserve">Deadline: </w:t>
      </w:r>
      <w:r>
        <w:rPr>
          <w:color w:val="000000" w:themeColor="text1"/>
        </w:rPr>
        <w:t>19</w:t>
      </w:r>
      <w:r w:rsidRPr="006840D9">
        <w:rPr>
          <w:color w:val="000000" w:themeColor="text1"/>
          <w:vertAlign w:val="superscript"/>
        </w:rPr>
        <w:t>th</w:t>
      </w:r>
      <w:r>
        <w:rPr>
          <w:color w:val="000000" w:themeColor="text1"/>
        </w:rPr>
        <w:t xml:space="preserve"> June 2026, by 23:59pm</w:t>
      </w:r>
    </w:p>
    <w:p w14:paraId="71EFDD6D" w14:textId="77777777" w:rsidR="00800F81" w:rsidRPr="00EB4553" w:rsidRDefault="00800F81" w:rsidP="00EB4553">
      <w:pPr>
        <w:spacing w:line="360" w:lineRule="auto"/>
        <w:rPr>
          <w:color w:val="000000" w:themeColor="text1"/>
        </w:rPr>
      </w:pPr>
    </w:p>
    <w:p w14:paraId="1A0E9476" w14:textId="77777777" w:rsidR="00800F81" w:rsidRPr="00EB4553" w:rsidRDefault="008669BF" w:rsidP="00EB4553">
      <w:pPr>
        <w:spacing w:line="360" w:lineRule="auto"/>
        <w:rPr>
          <w:color w:val="000000" w:themeColor="text1"/>
        </w:rPr>
      </w:pPr>
      <w:r w:rsidRPr="00EB4553">
        <w:rPr>
          <w:color w:val="000000" w:themeColor="text1"/>
        </w:rPr>
        <w:br w:type="page"/>
      </w:r>
    </w:p>
    <w:p w14:paraId="3C624211" w14:textId="77777777" w:rsidR="00800F81" w:rsidRPr="00EB4553" w:rsidRDefault="008669BF" w:rsidP="00EB4553">
      <w:pPr>
        <w:keepNext/>
        <w:keepLines/>
        <w:pBdr>
          <w:top w:val="nil"/>
          <w:left w:val="nil"/>
          <w:bottom w:val="nil"/>
          <w:right w:val="nil"/>
          <w:between w:val="nil"/>
        </w:pBdr>
        <w:spacing w:line="360" w:lineRule="auto"/>
        <w:jc w:val="center"/>
        <w:rPr>
          <w:b/>
          <w:bCs/>
          <w:color w:val="000000" w:themeColor="text1"/>
        </w:rPr>
      </w:pPr>
      <w:r w:rsidRPr="00EB4553">
        <w:rPr>
          <w:b/>
          <w:bCs/>
          <w:color w:val="000000" w:themeColor="text1"/>
        </w:rPr>
        <w:lastRenderedPageBreak/>
        <w:t>Table of Contents</w:t>
      </w:r>
    </w:p>
    <w:sdt>
      <w:sdtPr>
        <w:rPr>
          <w:color w:val="000000" w:themeColor="text1"/>
        </w:rPr>
        <w:id w:val="-118357959"/>
        <w:docPartObj>
          <w:docPartGallery w:val="Table of Contents"/>
          <w:docPartUnique/>
        </w:docPartObj>
      </w:sdtPr>
      <w:sdtContent>
        <w:p w14:paraId="25C9C3C5" w14:textId="4651A3ED" w:rsidR="00EB4553" w:rsidRPr="00EB4553" w:rsidRDefault="008669BF" w:rsidP="00EB4553">
          <w:pPr>
            <w:pStyle w:val="TOC1"/>
            <w:tabs>
              <w:tab w:val="right" w:leader="dot" w:pos="9350"/>
            </w:tabs>
            <w:spacing w:line="360" w:lineRule="auto"/>
            <w:rPr>
              <w:rFonts w:eastAsiaTheme="minorEastAsia"/>
              <w:noProof/>
              <w:color w:val="000000" w:themeColor="text1"/>
              <w:kern w:val="2"/>
              <w14:ligatures w14:val="standardContextual"/>
            </w:rPr>
          </w:pPr>
          <w:r w:rsidRPr="00EB4553">
            <w:rPr>
              <w:color w:val="000000" w:themeColor="text1"/>
            </w:rPr>
            <w:fldChar w:fldCharType="begin"/>
          </w:r>
          <w:r w:rsidRPr="00EB4553">
            <w:rPr>
              <w:color w:val="000000" w:themeColor="text1"/>
            </w:rPr>
            <w:instrText xml:space="preserve"> TOC \h \u \z \t "Heading 1,1,Heading 2,2,Heading 3,3,"</w:instrText>
          </w:r>
          <w:r w:rsidRPr="00EB4553">
            <w:rPr>
              <w:color w:val="000000" w:themeColor="text1"/>
            </w:rPr>
            <w:fldChar w:fldCharType="separate"/>
          </w:r>
          <w:hyperlink w:anchor="_Toc232616471" w:history="1">
            <w:r w:rsidR="00EB4553" w:rsidRPr="00EB4553">
              <w:rPr>
                <w:rStyle w:val="Hyperlink"/>
                <w:noProof/>
                <w:color w:val="000000" w:themeColor="text1"/>
              </w:rPr>
              <w:t>Blog 1: Project Introduction and Team Role</w:t>
            </w:r>
            <w:r w:rsidR="00EB4553" w:rsidRPr="00EB4553">
              <w:rPr>
                <w:noProof/>
                <w:webHidden/>
                <w:color w:val="000000" w:themeColor="text1"/>
              </w:rPr>
              <w:tab/>
            </w:r>
            <w:r w:rsidR="00EB4553" w:rsidRPr="00EB4553">
              <w:rPr>
                <w:noProof/>
                <w:webHidden/>
                <w:color w:val="000000" w:themeColor="text1"/>
              </w:rPr>
              <w:fldChar w:fldCharType="begin"/>
            </w:r>
            <w:r w:rsidR="00EB4553" w:rsidRPr="00EB4553">
              <w:rPr>
                <w:noProof/>
                <w:webHidden/>
                <w:color w:val="000000" w:themeColor="text1"/>
              </w:rPr>
              <w:instrText xml:space="preserve"> PAGEREF _Toc232616471 \h </w:instrText>
            </w:r>
            <w:r w:rsidR="00EB4553" w:rsidRPr="00EB4553">
              <w:rPr>
                <w:noProof/>
                <w:webHidden/>
                <w:color w:val="000000" w:themeColor="text1"/>
              </w:rPr>
            </w:r>
            <w:r w:rsidR="00EB4553" w:rsidRPr="00EB4553">
              <w:rPr>
                <w:noProof/>
                <w:webHidden/>
                <w:color w:val="000000" w:themeColor="text1"/>
              </w:rPr>
              <w:fldChar w:fldCharType="separate"/>
            </w:r>
            <w:r w:rsidR="00854084">
              <w:rPr>
                <w:noProof/>
                <w:webHidden/>
                <w:color w:val="000000" w:themeColor="text1"/>
              </w:rPr>
              <w:t>3</w:t>
            </w:r>
            <w:r w:rsidR="00EB4553" w:rsidRPr="00EB4553">
              <w:rPr>
                <w:noProof/>
                <w:webHidden/>
                <w:color w:val="000000" w:themeColor="text1"/>
              </w:rPr>
              <w:fldChar w:fldCharType="end"/>
            </w:r>
          </w:hyperlink>
        </w:p>
        <w:p w14:paraId="5DDCE967" w14:textId="3B43026E" w:rsidR="00EB4553" w:rsidRPr="00EB4553" w:rsidRDefault="00EB4553" w:rsidP="00EB4553">
          <w:pPr>
            <w:pStyle w:val="TOC1"/>
            <w:tabs>
              <w:tab w:val="right" w:leader="dot" w:pos="9350"/>
            </w:tabs>
            <w:spacing w:line="360" w:lineRule="auto"/>
            <w:rPr>
              <w:rFonts w:eastAsiaTheme="minorEastAsia"/>
              <w:noProof/>
              <w:color w:val="000000" w:themeColor="text1"/>
              <w:kern w:val="2"/>
              <w14:ligatures w14:val="standardContextual"/>
            </w:rPr>
          </w:pPr>
          <w:hyperlink w:anchor="_Toc232616473" w:history="1">
            <w:r w:rsidRPr="00EB4553">
              <w:rPr>
                <w:rStyle w:val="Hyperlink"/>
                <w:noProof/>
                <w:color w:val="000000" w:themeColor="text1"/>
              </w:rPr>
              <w:t>Blog 2: Project initiation, aim, objectives and scope</w:t>
            </w:r>
            <w:r w:rsidRPr="00EB4553">
              <w:rPr>
                <w:noProof/>
                <w:webHidden/>
                <w:color w:val="000000" w:themeColor="text1"/>
              </w:rPr>
              <w:tab/>
            </w:r>
            <w:r w:rsidRPr="00EB4553">
              <w:rPr>
                <w:noProof/>
                <w:webHidden/>
                <w:color w:val="000000" w:themeColor="text1"/>
              </w:rPr>
              <w:fldChar w:fldCharType="begin"/>
            </w:r>
            <w:r w:rsidRPr="00EB4553">
              <w:rPr>
                <w:noProof/>
                <w:webHidden/>
                <w:color w:val="000000" w:themeColor="text1"/>
              </w:rPr>
              <w:instrText xml:space="preserve"> PAGEREF _Toc232616473 \h </w:instrText>
            </w:r>
            <w:r w:rsidRPr="00EB4553">
              <w:rPr>
                <w:noProof/>
                <w:webHidden/>
                <w:color w:val="000000" w:themeColor="text1"/>
              </w:rPr>
            </w:r>
            <w:r w:rsidRPr="00EB4553">
              <w:rPr>
                <w:noProof/>
                <w:webHidden/>
                <w:color w:val="000000" w:themeColor="text1"/>
              </w:rPr>
              <w:fldChar w:fldCharType="separate"/>
            </w:r>
            <w:r w:rsidR="00854084">
              <w:rPr>
                <w:noProof/>
                <w:webHidden/>
                <w:color w:val="000000" w:themeColor="text1"/>
              </w:rPr>
              <w:t>6</w:t>
            </w:r>
            <w:r w:rsidRPr="00EB4553">
              <w:rPr>
                <w:noProof/>
                <w:webHidden/>
                <w:color w:val="000000" w:themeColor="text1"/>
              </w:rPr>
              <w:fldChar w:fldCharType="end"/>
            </w:r>
          </w:hyperlink>
        </w:p>
        <w:p w14:paraId="4D907343" w14:textId="00BD1F2E" w:rsidR="00EB4553" w:rsidRPr="00EB4553" w:rsidRDefault="00EB4553" w:rsidP="00EB4553">
          <w:pPr>
            <w:pStyle w:val="TOC1"/>
            <w:tabs>
              <w:tab w:val="right" w:leader="dot" w:pos="9350"/>
            </w:tabs>
            <w:spacing w:line="360" w:lineRule="auto"/>
            <w:rPr>
              <w:rFonts w:eastAsiaTheme="minorEastAsia"/>
              <w:noProof/>
              <w:color w:val="000000" w:themeColor="text1"/>
              <w:kern w:val="2"/>
              <w14:ligatures w14:val="standardContextual"/>
            </w:rPr>
          </w:pPr>
          <w:hyperlink w:anchor="_Toc232616475" w:history="1">
            <w:r w:rsidRPr="00EB4553">
              <w:rPr>
                <w:rStyle w:val="Hyperlink"/>
                <w:noProof/>
                <w:color w:val="000000" w:themeColor="text1"/>
              </w:rPr>
              <w:t>Blog 3: Stakeholder analysis and communication</w:t>
            </w:r>
            <w:r w:rsidRPr="00EB4553">
              <w:rPr>
                <w:noProof/>
                <w:webHidden/>
                <w:color w:val="000000" w:themeColor="text1"/>
              </w:rPr>
              <w:tab/>
            </w:r>
            <w:r w:rsidRPr="00EB4553">
              <w:rPr>
                <w:noProof/>
                <w:webHidden/>
                <w:color w:val="000000" w:themeColor="text1"/>
              </w:rPr>
              <w:fldChar w:fldCharType="begin"/>
            </w:r>
            <w:r w:rsidRPr="00EB4553">
              <w:rPr>
                <w:noProof/>
                <w:webHidden/>
                <w:color w:val="000000" w:themeColor="text1"/>
              </w:rPr>
              <w:instrText xml:space="preserve"> PAGEREF _Toc232616475 \h </w:instrText>
            </w:r>
            <w:r w:rsidRPr="00EB4553">
              <w:rPr>
                <w:noProof/>
                <w:webHidden/>
                <w:color w:val="000000" w:themeColor="text1"/>
              </w:rPr>
            </w:r>
            <w:r w:rsidRPr="00EB4553">
              <w:rPr>
                <w:noProof/>
                <w:webHidden/>
                <w:color w:val="000000" w:themeColor="text1"/>
              </w:rPr>
              <w:fldChar w:fldCharType="separate"/>
            </w:r>
            <w:r w:rsidR="00854084">
              <w:rPr>
                <w:noProof/>
                <w:webHidden/>
                <w:color w:val="000000" w:themeColor="text1"/>
              </w:rPr>
              <w:t>8</w:t>
            </w:r>
            <w:r w:rsidRPr="00EB4553">
              <w:rPr>
                <w:noProof/>
                <w:webHidden/>
                <w:color w:val="000000" w:themeColor="text1"/>
              </w:rPr>
              <w:fldChar w:fldCharType="end"/>
            </w:r>
          </w:hyperlink>
        </w:p>
        <w:p w14:paraId="3173CB0A" w14:textId="0CAD498B" w:rsidR="00EB4553" w:rsidRPr="00EB4553" w:rsidRDefault="00EB4553" w:rsidP="00EB4553">
          <w:pPr>
            <w:pStyle w:val="TOC1"/>
            <w:tabs>
              <w:tab w:val="right" w:leader="dot" w:pos="9350"/>
            </w:tabs>
            <w:spacing w:line="360" w:lineRule="auto"/>
            <w:rPr>
              <w:rFonts w:eastAsiaTheme="minorEastAsia"/>
              <w:noProof/>
              <w:color w:val="000000" w:themeColor="text1"/>
              <w:kern w:val="2"/>
              <w14:ligatures w14:val="standardContextual"/>
            </w:rPr>
          </w:pPr>
          <w:hyperlink w:anchor="_Toc232616477" w:history="1">
            <w:r w:rsidRPr="00EB4553">
              <w:rPr>
                <w:rStyle w:val="Hyperlink"/>
                <w:noProof/>
                <w:color w:val="000000" w:themeColor="text1"/>
              </w:rPr>
              <w:t>Blog 4: Planning tools: WBS and Gantt Chart</w:t>
            </w:r>
            <w:r w:rsidRPr="00EB4553">
              <w:rPr>
                <w:noProof/>
                <w:webHidden/>
                <w:color w:val="000000" w:themeColor="text1"/>
              </w:rPr>
              <w:tab/>
            </w:r>
            <w:r w:rsidRPr="00EB4553">
              <w:rPr>
                <w:noProof/>
                <w:webHidden/>
                <w:color w:val="000000" w:themeColor="text1"/>
              </w:rPr>
              <w:fldChar w:fldCharType="begin"/>
            </w:r>
            <w:r w:rsidRPr="00EB4553">
              <w:rPr>
                <w:noProof/>
                <w:webHidden/>
                <w:color w:val="000000" w:themeColor="text1"/>
              </w:rPr>
              <w:instrText xml:space="preserve"> PAGEREF _Toc232616477 \h </w:instrText>
            </w:r>
            <w:r w:rsidRPr="00EB4553">
              <w:rPr>
                <w:noProof/>
                <w:webHidden/>
                <w:color w:val="000000" w:themeColor="text1"/>
              </w:rPr>
            </w:r>
            <w:r w:rsidRPr="00EB4553">
              <w:rPr>
                <w:noProof/>
                <w:webHidden/>
                <w:color w:val="000000" w:themeColor="text1"/>
              </w:rPr>
              <w:fldChar w:fldCharType="separate"/>
            </w:r>
            <w:r w:rsidR="00854084">
              <w:rPr>
                <w:noProof/>
                <w:webHidden/>
                <w:color w:val="000000" w:themeColor="text1"/>
              </w:rPr>
              <w:t>10</w:t>
            </w:r>
            <w:r w:rsidRPr="00EB4553">
              <w:rPr>
                <w:noProof/>
                <w:webHidden/>
                <w:color w:val="000000" w:themeColor="text1"/>
              </w:rPr>
              <w:fldChar w:fldCharType="end"/>
            </w:r>
          </w:hyperlink>
        </w:p>
        <w:p w14:paraId="0004DEC7" w14:textId="784EB3FB" w:rsidR="00EB4553" w:rsidRPr="00EB4553" w:rsidRDefault="00EB4553" w:rsidP="00EB4553">
          <w:pPr>
            <w:pStyle w:val="TOC1"/>
            <w:tabs>
              <w:tab w:val="right" w:leader="dot" w:pos="9350"/>
            </w:tabs>
            <w:spacing w:line="360" w:lineRule="auto"/>
            <w:rPr>
              <w:rFonts w:eastAsiaTheme="minorEastAsia"/>
              <w:noProof/>
              <w:color w:val="000000" w:themeColor="text1"/>
              <w:kern w:val="2"/>
              <w14:ligatures w14:val="standardContextual"/>
            </w:rPr>
          </w:pPr>
          <w:hyperlink w:anchor="_Toc232616480" w:history="1">
            <w:r w:rsidRPr="00EB4553">
              <w:rPr>
                <w:rStyle w:val="Hyperlink"/>
                <w:noProof/>
                <w:color w:val="000000" w:themeColor="text1"/>
              </w:rPr>
              <w:t>Blog 5: Risk and self-evaluation</w:t>
            </w:r>
            <w:r w:rsidRPr="00EB4553">
              <w:rPr>
                <w:noProof/>
                <w:webHidden/>
                <w:color w:val="000000" w:themeColor="text1"/>
              </w:rPr>
              <w:tab/>
            </w:r>
            <w:r w:rsidRPr="00EB4553">
              <w:rPr>
                <w:noProof/>
                <w:webHidden/>
                <w:color w:val="000000" w:themeColor="text1"/>
              </w:rPr>
              <w:fldChar w:fldCharType="begin"/>
            </w:r>
            <w:r w:rsidRPr="00EB4553">
              <w:rPr>
                <w:noProof/>
                <w:webHidden/>
                <w:color w:val="000000" w:themeColor="text1"/>
              </w:rPr>
              <w:instrText xml:space="preserve"> PAGEREF _Toc232616480 \h </w:instrText>
            </w:r>
            <w:r w:rsidRPr="00EB4553">
              <w:rPr>
                <w:noProof/>
                <w:webHidden/>
                <w:color w:val="000000" w:themeColor="text1"/>
              </w:rPr>
            </w:r>
            <w:r w:rsidRPr="00EB4553">
              <w:rPr>
                <w:noProof/>
                <w:webHidden/>
                <w:color w:val="000000" w:themeColor="text1"/>
              </w:rPr>
              <w:fldChar w:fldCharType="separate"/>
            </w:r>
            <w:r w:rsidR="00854084">
              <w:rPr>
                <w:noProof/>
                <w:webHidden/>
                <w:color w:val="000000" w:themeColor="text1"/>
              </w:rPr>
              <w:t>12</w:t>
            </w:r>
            <w:r w:rsidRPr="00EB4553">
              <w:rPr>
                <w:noProof/>
                <w:webHidden/>
                <w:color w:val="000000" w:themeColor="text1"/>
              </w:rPr>
              <w:fldChar w:fldCharType="end"/>
            </w:r>
          </w:hyperlink>
        </w:p>
        <w:p w14:paraId="052D2C1A" w14:textId="63E8DA8E" w:rsidR="00EB4553" w:rsidRPr="00EB4553" w:rsidRDefault="00EB4553" w:rsidP="00EB4553">
          <w:pPr>
            <w:pStyle w:val="TOC1"/>
            <w:tabs>
              <w:tab w:val="right" w:leader="dot" w:pos="9350"/>
            </w:tabs>
            <w:spacing w:line="360" w:lineRule="auto"/>
            <w:rPr>
              <w:rFonts w:eastAsiaTheme="minorEastAsia"/>
              <w:noProof/>
              <w:color w:val="000000" w:themeColor="text1"/>
              <w:kern w:val="2"/>
              <w14:ligatures w14:val="standardContextual"/>
            </w:rPr>
          </w:pPr>
          <w:hyperlink w:anchor="_Toc232616482" w:history="1">
            <w:r w:rsidRPr="00EB4553">
              <w:rPr>
                <w:rStyle w:val="Hyperlink"/>
                <w:noProof/>
                <w:color w:val="000000" w:themeColor="text1"/>
              </w:rPr>
              <w:t>References</w:t>
            </w:r>
            <w:r w:rsidRPr="00EB4553">
              <w:rPr>
                <w:noProof/>
                <w:webHidden/>
                <w:color w:val="000000" w:themeColor="text1"/>
              </w:rPr>
              <w:tab/>
            </w:r>
            <w:r w:rsidRPr="00EB4553">
              <w:rPr>
                <w:noProof/>
                <w:webHidden/>
                <w:color w:val="000000" w:themeColor="text1"/>
              </w:rPr>
              <w:fldChar w:fldCharType="begin"/>
            </w:r>
            <w:r w:rsidRPr="00EB4553">
              <w:rPr>
                <w:noProof/>
                <w:webHidden/>
                <w:color w:val="000000" w:themeColor="text1"/>
              </w:rPr>
              <w:instrText xml:space="preserve"> PAGEREF _Toc232616482 \h </w:instrText>
            </w:r>
            <w:r w:rsidRPr="00EB4553">
              <w:rPr>
                <w:noProof/>
                <w:webHidden/>
                <w:color w:val="000000" w:themeColor="text1"/>
              </w:rPr>
            </w:r>
            <w:r w:rsidRPr="00EB4553">
              <w:rPr>
                <w:noProof/>
                <w:webHidden/>
                <w:color w:val="000000" w:themeColor="text1"/>
              </w:rPr>
              <w:fldChar w:fldCharType="separate"/>
            </w:r>
            <w:r w:rsidR="00854084">
              <w:rPr>
                <w:noProof/>
                <w:webHidden/>
                <w:color w:val="000000" w:themeColor="text1"/>
              </w:rPr>
              <w:t>14</w:t>
            </w:r>
            <w:r w:rsidRPr="00EB4553">
              <w:rPr>
                <w:noProof/>
                <w:webHidden/>
                <w:color w:val="000000" w:themeColor="text1"/>
              </w:rPr>
              <w:fldChar w:fldCharType="end"/>
            </w:r>
          </w:hyperlink>
        </w:p>
        <w:p w14:paraId="4045FFFD" w14:textId="310181E4" w:rsidR="00800F81" w:rsidRPr="00EB4553" w:rsidRDefault="008669BF" w:rsidP="00EB4553">
          <w:pPr>
            <w:spacing w:line="360" w:lineRule="auto"/>
            <w:rPr>
              <w:color w:val="000000" w:themeColor="text1"/>
            </w:rPr>
          </w:pPr>
          <w:r w:rsidRPr="00EB4553">
            <w:rPr>
              <w:color w:val="000000" w:themeColor="text1"/>
            </w:rPr>
            <w:fldChar w:fldCharType="end"/>
          </w:r>
        </w:p>
      </w:sdtContent>
    </w:sdt>
    <w:p w14:paraId="587A682C" w14:textId="7B61831A" w:rsidR="00800F81" w:rsidRPr="00EB4553" w:rsidRDefault="008669BF" w:rsidP="00EB4553">
      <w:pPr>
        <w:spacing w:line="360" w:lineRule="auto"/>
        <w:jc w:val="center"/>
        <w:rPr>
          <w:b/>
          <w:bCs/>
          <w:color w:val="000000" w:themeColor="text1"/>
        </w:rPr>
      </w:pPr>
      <w:r w:rsidRPr="00EB4553">
        <w:rPr>
          <w:b/>
          <w:bCs/>
          <w:color w:val="000000" w:themeColor="text1"/>
        </w:rPr>
        <w:t>List of Figures</w:t>
      </w:r>
    </w:p>
    <w:p w14:paraId="28131F53" w14:textId="36BE244E" w:rsidR="00EB4553" w:rsidRPr="00EB4553" w:rsidRDefault="00EB4553" w:rsidP="00EB4553">
      <w:pPr>
        <w:pStyle w:val="TOC2"/>
        <w:tabs>
          <w:tab w:val="right" w:leader="dot" w:pos="9350"/>
        </w:tabs>
        <w:spacing w:line="360" w:lineRule="auto"/>
        <w:ind w:left="0"/>
        <w:rPr>
          <w:rFonts w:eastAsiaTheme="minorEastAsia"/>
          <w:noProof/>
          <w:color w:val="000000" w:themeColor="text1"/>
          <w:kern w:val="2"/>
          <w14:ligatures w14:val="standardContextual"/>
        </w:rPr>
      </w:pPr>
      <w:hyperlink w:anchor="_Toc232616472" w:history="1">
        <w:r w:rsidRPr="00EB4553">
          <w:rPr>
            <w:rStyle w:val="Hyperlink"/>
            <w:noProof/>
            <w:color w:val="000000" w:themeColor="text1"/>
            <w:u w:val="none"/>
          </w:rPr>
          <w:t>Figure 1: Belbin’s Team Roles</w:t>
        </w:r>
        <w:r w:rsidRPr="00EB4553">
          <w:rPr>
            <w:noProof/>
            <w:webHidden/>
            <w:color w:val="000000" w:themeColor="text1"/>
          </w:rPr>
          <w:tab/>
        </w:r>
        <w:r w:rsidR="00343E94">
          <w:rPr>
            <w:noProof/>
            <w:webHidden/>
            <w:color w:val="000000" w:themeColor="text1"/>
          </w:rPr>
          <w:t>5</w:t>
        </w:r>
      </w:hyperlink>
    </w:p>
    <w:p w14:paraId="478D53EE" w14:textId="4F29F817" w:rsidR="00800F81" w:rsidRPr="00EB4553" w:rsidRDefault="00EB4553" w:rsidP="00EB4553">
      <w:pPr>
        <w:pStyle w:val="TOC2"/>
        <w:tabs>
          <w:tab w:val="right" w:leader="dot" w:pos="9350"/>
        </w:tabs>
        <w:spacing w:line="360" w:lineRule="auto"/>
        <w:ind w:left="0"/>
        <w:rPr>
          <w:rStyle w:val="Hyperlink"/>
          <w:noProof/>
          <w:color w:val="000000" w:themeColor="text1"/>
          <w:u w:val="none"/>
        </w:rPr>
      </w:pPr>
      <w:hyperlink w:anchor="_Toc232616474" w:history="1">
        <w:r w:rsidRPr="00EB4553">
          <w:rPr>
            <w:rStyle w:val="Hyperlink"/>
            <w:noProof/>
            <w:color w:val="000000" w:themeColor="text1"/>
            <w:u w:val="none"/>
          </w:rPr>
          <w:t>Figure 2: Iron Triangle of Project</w:t>
        </w:r>
        <w:r w:rsidRPr="00EB4553">
          <w:rPr>
            <w:noProof/>
            <w:webHidden/>
            <w:color w:val="000000" w:themeColor="text1"/>
          </w:rPr>
          <w:tab/>
        </w:r>
        <w:r w:rsidR="00343E94">
          <w:rPr>
            <w:noProof/>
            <w:webHidden/>
            <w:color w:val="000000" w:themeColor="text1"/>
          </w:rPr>
          <w:t>7</w:t>
        </w:r>
      </w:hyperlink>
    </w:p>
    <w:p w14:paraId="155BDD3D" w14:textId="117F1689" w:rsidR="00EB4553" w:rsidRPr="00EB4553" w:rsidRDefault="00EB4553" w:rsidP="00EB4553">
      <w:pPr>
        <w:pStyle w:val="TOC2"/>
        <w:tabs>
          <w:tab w:val="right" w:leader="dot" w:pos="9350"/>
        </w:tabs>
        <w:spacing w:line="360" w:lineRule="auto"/>
        <w:ind w:left="0"/>
        <w:rPr>
          <w:rFonts w:eastAsiaTheme="minorEastAsia"/>
          <w:noProof/>
          <w:color w:val="000000" w:themeColor="text1"/>
          <w:kern w:val="2"/>
          <w14:ligatures w14:val="standardContextual"/>
        </w:rPr>
      </w:pPr>
      <w:hyperlink w:anchor="_Toc232616478" w:history="1">
        <w:r w:rsidRPr="00EB4553">
          <w:rPr>
            <w:rStyle w:val="Hyperlink"/>
            <w:noProof/>
            <w:color w:val="000000" w:themeColor="text1"/>
            <w:u w:val="none"/>
          </w:rPr>
          <w:t>Figure 3: WBS</w:t>
        </w:r>
        <w:r w:rsidRPr="00EB4553">
          <w:rPr>
            <w:noProof/>
            <w:webHidden/>
            <w:color w:val="000000" w:themeColor="text1"/>
          </w:rPr>
          <w:tab/>
        </w:r>
        <w:r w:rsidR="00343E94">
          <w:rPr>
            <w:noProof/>
            <w:webHidden/>
            <w:color w:val="000000" w:themeColor="text1"/>
          </w:rPr>
          <w:t>10</w:t>
        </w:r>
      </w:hyperlink>
    </w:p>
    <w:p w14:paraId="13D9B0B3" w14:textId="77777777" w:rsidR="00800F81" w:rsidRPr="00EB4553" w:rsidRDefault="008669BF" w:rsidP="00EB4553">
      <w:pPr>
        <w:spacing w:line="360" w:lineRule="auto"/>
        <w:jc w:val="center"/>
        <w:rPr>
          <w:b/>
          <w:bCs/>
          <w:color w:val="000000" w:themeColor="text1"/>
        </w:rPr>
      </w:pPr>
      <w:r w:rsidRPr="00EB4553">
        <w:rPr>
          <w:b/>
          <w:bCs/>
          <w:color w:val="000000" w:themeColor="text1"/>
        </w:rPr>
        <w:t>List of Tables</w:t>
      </w:r>
    </w:p>
    <w:p w14:paraId="53F10652" w14:textId="243F810B" w:rsidR="00EB4553" w:rsidRPr="00EB4553" w:rsidRDefault="00EB4553" w:rsidP="00EB4553">
      <w:pPr>
        <w:pStyle w:val="TOC2"/>
        <w:tabs>
          <w:tab w:val="right" w:leader="dot" w:pos="9350"/>
        </w:tabs>
        <w:spacing w:line="360" w:lineRule="auto"/>
        <w:ind w:left="0"/>
        <w:rPr>
          <w:rFonts w:eastAsiaTheme="minorEastAsia"/>
          <w:noProof/>
          <w:color w:val="000000" w:themeColor="text1"/>
          <w:kern w:val="2"/>
          <w14:ligatures w14:val="standardContextual"/>
        </w:rPr>
      </w:pPr>
      <w:hyperlink w:anchor="_Toc232616476" w:history="1">
        <w:r w:rsidRPr="00EB4553">
          <w:rPr>
            <w:rStyle w:val="Hyperlink"/>
            <w:noProof/>
            <w:color w:val="000000" w:themeColor="text1"/>
            <w:u w:val="none"/>
          </w:rPr>
          <w:t>Table 1: Stakeholder Matrix</w:t>
        </w:r>
        <w:r w:rsidRPr="00EB4553">
          <w:rPr>
            <w:noProof/>
            <w:webHidden/>
            <w:color w:val="000000" w:themeColor="text1"/>
          </w:rPr>
          <w:tab/>
        </w:r>
        <w:r w:rsidR="00343E94">
          <w:rPr>
            <w:noProof/>
            <w:webHidden/>
            <w:color w:val="000000" w:themeColor="text1"/>
          </w:rPr>
          <w:t>8</w:t>
        </w:r>
      </w:hyperlink>
    </w:p>
    <w:p w14:paraId="2F570F84" w14:textId="20113B54" w:rsidR="00EB4553" w:rsidRPr="00EB4553" w:rsidRDefault="00EB4553" w:rsidP="00EB4553">
      <w:pPr>
        <w:pStyle w:val="TOC2"/>
        <w:tabs>
          <w:tab w:val="right" w:leader="dot" w:pos="9350"/>
        </w:tabs>
        <w:spacing w:line="360" w:lineRule="auto"/>
        <w:ind w:left="0"/>
        <w:rPr>
          <w:rFonts w:eastAsiaTheme="minorEastAsia"/>
          <w:noProof/>
          <w:color w:val="000000" w:themeColor="text1"/>
          <w:kern w:val="2"/>
          <w14:ligatures w14:val="standardContextual"/>
        </w:rPr>
      </w:pPr>
      <w:hyperlink w:anchor="_Toc232616479" w:history="1">
        <w:r w:rsidRPr="00EB4553">
          <w:rPr>
            <w:rStyle w:val="Hyperlink"/>
            <w:noProof/>
            <w:color w:val="000000" w:themeColor="text1"/>
            <w:u w:val="none"/>
          </w:rPr>
          <w:t xml:space="preserve">Table 2: </w:t>
        </w:r>
        <w:r w:rsidRPr="00EB4553">
          <w:rPr>
            <w:rStyle w:val="Hyperlink"/>
            <w:noProof/>
            <w:color w:val="000000" w:themeColor="text1"/>
            <w:highlight w:val="white"/>
            <w:u w:val="none"/>
          </w:rPr>
          <w:t>Gantt Chart</w:t>
        </w:r>
        <w:r w:rsidRPr="00EB4553">
          <w:rPr>
            <w:noProof/>
            <w:webHidden/>
            <w:color w:val="000000" w:themeColor="text1"/>
          </w:rPr>
          <w:tab/>
        </w:r>
        <w:r w:rsidR="00343E94">
          <w:rPr>
            <w:noProof/>
            <w:webHidden/>
            <w:color w:val="000000" w:themeColor="text1"/>
          </w:rPr>
          <w:t>10</w:t>
        </w:r>
      </w:hyperlink>
    </w:p>
    <w:p w14:paraId="705F4128" w14:textId="0C671DA5" w:rsidR="00EB4553" w:rsidRPr="00EB4553" w:rsidRDefault="00EB4553" w:rsidP="00EB4553">
      <w:pPr>
        <w:pStyle w:val="TOC2"/>
        <w:tabs>
          <w:tab w:val="right" w:leader="dot" w:pos="9350"/>
        </w:tabs>
        <w:spacing w:line="360" w:lineRule="auto"/>
        <w:ind w:left="0"/>
        <w:rPr>
          <w:rFonts w:eastAsiaTheme="minorEastAsia"/>
          <w:noProof/>
          <w:color w:val="000000" w:themeColor="text1"/>
          <w:kern w:val="2"/>
          <w14:ligatures w14:val="standardContextual"/>
        </w:rPr>
      </w:pPr>
      <w:hyperlink w:anchor="_Toc232616481" w:history="1">
        <w:r w:rsidRPr="00EB4553">
          <w:rPr>
            <w:rStyle w:val="Hyperlink"/>
            <w:noProof/>
            <w:color w:val="000000" w:themeColor="text1"/>
            <w:u w:val="none"/>
          </w:rPr>
          <w:t xml:space="preserve">Table 3: </w:t>
        </w:r>
        <w:r w:rsidRPr="00EB4553">
          <w:rPr>
            <w:rStyle w:val="Hyperlink"/>
            <w:noProof/>
            <w:color w:val="000000" w:themeColor="text1"/>
            <w:highlight w:val="white"/>
            <w:u w:val="none"/>
          </w:rPr>
          <w:t>Action plan</w:t>
        </w:r>
        <w:r w:rsidRPr="00EB4553">
          <w:rPr>
            <w:noProof/>
            <w:webHidden/>
            <w:color w:val="000000" w:themeColor="text1"/>
          </w:rPr>
          <w:tab/>
        </w:r>
        <w:r w:rsidRPr="00EB4553">
          <w:rPr>
            <w:noProof/>
            <w:webHidden/>
            <w:color w:val="000000" w:themeColor="text1"/>
          </w:rPr>
          <w:fldChar w:fldCharType="begin"/>
        </w:r>
        <w:r w:rsidRPr="00EB4553">
          <w:rPr>
            <w:noProof/>
            <w:webHidden/>
            <w:color w:val="000000" w:themeColor="text1"/>
          </w:rPr>
          <w:instrText xml:space="preserve"> PAGEREF _Toc232616481 \h </w:instrText>
        </w:r>
        <w:r w:rsidRPr="00EB4553">
          <w:rPr>
            <w:noProof/>
            <w:webHidden/>
            <w:color w:val="000000" w:themeColor="text1"/>
          </w:rPr>
        </w:r>
        <w:r w:rsidRPr="00EB4553">
          <w:rPr>
            <w:noProof/>
            <w:webHidden/>
            <w:color w:val="000000" w:themeColor="text1"/>
          </w:rPr>
          <w:fldChar w:fldCharType="separate"/>
        </w:r>
        <w:r w:rsidRPr="00EB4553">
          <w:rPr>
            <w:noProof/>
            <w:webHidden/>
            <w:color w:val="000000" w:themeColor="text1"/>
          </w:rPr>
          <w:t>1</w:t>
        </w:r>
        <w:r w:rsidR="00854084">
          <w:rPr>
            <w:noProof/>
            <w:webHidden/>
            <w:color w:val="000000" w:themeColor="text1"/>
          </w:rPr>
          <w:t>3</w:t>
        </w:r>
        <w:r w:rsidRPr="00EB4553">
          <w:rPr>
            <w:noProof/>
            <w:webHidden/>
            <w:color w:val="000000" w:themeColor="text1"/>
          </w:rPr>
          <w:fldChar w:fldCharType="end"/>
        </w:r>
      </w:hyperlink>
    </w:p>
    <w:p w14:paraId="32249C6C" w14:textId="77777777" w:rsidR="00DA24F0" w:rsidRPr="00EB4553" w:rsidRDefault="00DA24F0" w:rsidP="00EB4553">
      <w:pPr>
        <w:spacing w:line="360" w:lineRule="auto"/>
        <w:rPr>
          <w:b/>
          <w:bCs/>
          <w:color w:val="000000" w:themeColor="text1"/>
        </w:rPr>
      </w:pPr>
    </w:p>
    <w:p w14:paraId="0E51B622" w14:textId="77777777" w:rsidR="00800F81" w:rsidRPr="00EB4553" w:rsidRDefault="00800F81" w:rsidP="00EB4553">
      <w:pPr>
        <w:spacing w:line="360" w:lineRule="auto"/>
        <w:rPr>
          <w:color w:val="000000" w:themeColor="text1"/>
        </w:rPr>
      </w:pPr>
    </w:p>
    <w:p w14:paraId="6FC4E88D" w14:textId="77777777" w:rsidR="00800F81" w:rsidRPr="00EB4553" w:rsidRDefault="00800F81" w:rsidP="00EB4553">
      <w:pPr>
        <w:spacing w:line="360" w:lineRule="auto"/>
        <w:rPr>
          <w:color w:val="000000" w:themeColor="text1"/>
        </w:rPr>
      </w:pPr>
    </w:p>
    <w:p w14:paraId="701A6963" w14:textId="77777777" w:rsidR="00800F81" w:rsidRPr="00EB4553" w:rsidRDefault="00800F81" w:rsidP="00EB4553">
      <w:pPr>
        <w:spacing w:line="360" w:lineRule="auto"/>
        <w:rPr>
          <w:b/>
          <w:bCs/>
          <w:color w:val="000000" w:themeColor="text1"/>
        </w:rPr>
      </w:pPr>
    </w:p>
    <w:p w14:paraId="4049DC72" w14:textId="33D2EFA5" w:rsidR="00800F81" w:rsidRDefault="00800F81" w:rsidP="00EB4553">
      <w:pPr>
        <w:spacing w:line="360" w:lineRule="auto"/>
        <w:rPr>
          <w:color w:val="000000" w:themeColor="text1"/>
        </w:rPr>
      </w:pPr>
    </w:p>
    <w:p w14:paraId="46244A4E" w14:textId="77777777" w:rsidR="001F6F8D" w:rsidRDefault="001F6F8D" w:rsidP="00EB4553">
      <w:pPr>
        <w:spacing w:line="360" w:lineRule="auto"/>
        <w:rPr>
          <w:color w:val="000000" w:themeColor="text1"/>
        </w:rPr>
      </w:pPr>
    </w:p>
    <w:p w14:paraId="2A23F153" w14:textId="77777777" w:rsidR="001F6F8D" w:rsidRDefault="001F6F8D" w:rsidP="00EB4553">
      <w:pPr>
        <w:spacing w:line="360" w:lineRule="auto"/>
        <w:rPr>
          <w:color w:val="000000" w:themeColor="text1"/>
        </w:rPr>
      </w:pPr>
    </w:p>
    <w:p w14:paraId="3F783762" w14:textId="77777777" w:rsidR="001F6F8D" w:rsidRDefault="001F6F8D" w:rsidP="00EB4553">
      <w:pPr>
        <w:spacing w:line="360" w:lineRule="auto"/>
        <w:rPr>
          <w:color w:val="000000" w:themeColor="text1"/>
        </w:rPr>
      </w:pPr>
    </w:p>
    <w:p w14:paraId="1B24F2EC" w14:textId="77777777" w:rsidR="001F6F8D" w:rsidRDefault="001F6F8D" w:rsidP="00EB4553">
      <w:pPr>
        <w:spacing w:line="360" w:lineRule="auto"/>
        <w:rPr>
          <w:color w:val="000000" w:themeColor="text1"/>
        </w:rPr>
      </w:pPr>
    </w:p>
    <w:p w14:paraId="199D5A00" w14:textId="77777777" w:rsidR="001F6F8D" w:rsidRDefault="001F6F8D" w:rsidP="00EB4553">
      <w:pPr>
        <w:spacing w:line="360" w:lineRule="auto"/>
        <w:rPr>
          <w:color w:val="000000" w:themeColor="text1"/>
        </w:rPr>
      </w:pPr>
    </w:p>
    <w:p w14:paraId="626CA400" w14:textId="77777777" w:rsidR="001F6F8D" w:rsidRPr="00EB4553" w:rsidRDefault="001F6F8D" w:rsidP="00EB4553">
      <w:pPr>
        <w:spacing w:line="360" w:lineRule="auto"/>
        <w:rPr>
          <w:color w:val="000000" w:themeColor="text1"/>
        </w:rPr>
      </w:pPr>
    </w:p>
    <w:p w14:paraId="0DABC956" w14:textId="77777777" w:rsidR="00800F81" w:rsidRPr="00EB4553" w:rsidRDefault="008669BF" w:rsidP="00EB4553">
      <w:pPr>
        <w:pStyle w:val="Heading1"/>
        <w:spacing w:line="360" w:lineRule="auto"/>
        <w:rPr>
          <w:rFonts w:ascii="Times New Roman" w:hAnsi="Times New Roman" w:cs="Times New Roman"/>
          <w:color w:val="000000" w:themeColor="text1"/>
        </w:rPr>
      </w:pPr>
      <w:bookmarkStart w:id="0" w:name="_heading=h.kw8kose4w5mc" w:colFirst="0" w:colLast="0"/>
      <w:bookmarkStart w:id="1" w:name="_Toc232616471"/>
      <w:bookmarkEnd w:id="0"/>
      <w:r w:rsidRPr="00EB4553">
        <w:rPr>
          <w:rFonts w:ascii="Times New Roman" w:hAnsi="Times New Roman" w:cs="Times New Roman"/>
          <w:color w:val="000000" w:themeColor="text1"/>
        </w:rPr>
        <w:lastRenderedPageBreak/>
        <w:t>Blog 1: Project Introduction and Team Role</w:t>
      </w:r>
      <w:bookmarkEnd w:id="1"/>
      <w:r w:rsidRPr="00EB4553">
        <w:rPr>
          <w:rFonts w:ascii="Times New Roman" w:hAnsi="Times New Roman" w:cs="Times New Roman"/>
          <w:color w:val="000000" w:themeColor="text1"/>
        </w:rPr>
        <w:t xml:space="preserve"> </w:t>
      </w:r>
    </w:p>
    <w:p w14:paraId="23471CC7" w14:textId="77777777" w:rsidR="005308F1" w:rsidRDefault="005308F1" w:rsidP="00EB4553">
      <w:pPr>
        <w:spacing w:line="360" w:lineRule="auto"/>
        <w:rPr>
          <w:b/>
          <w:bCs/>
          <w:color w:val="000000" w:themeColor="text1"/>
        </w:rPr>
      </w:pPr>
    </w:p>
    <w:p w14:paraId="1257B233" w14:textId="26443F8F" w:rsidR="00800F81" w:rsidRPr="00EB4553" w:rsidRDefault="008669BF" w:rsidP="00EB4553">
      <w:pPr>
        <w:spacing w:line="360" w:lineRule="auto"/>
        <w:rPr>
          <w:b/>
          <w:bCs/>
          <w:color w:val="000000" w:themeColor="text1"/>
        </w:rPr>
      </w:pPr>
      <w:r w:rsidRPr="00EB4553">
        <w:rPr>
          <w:b/>
          <w:bCs/>
          <w:color w:val="000000" w:themeColor="text1"/>
        </w:rPr>
        <w:t>Project overview</w:t>
      </w:r>
    </w:p>
    <w:p w14:paraId="2A4739EE" w14:textId="6DC53458" w:rsidR="00F527C7" w:rsidRDefault="008669BF" w:rsidP="00EB4553">
      <w:pPr>
        <w:spacing w:line="360" w:lineRule="auto"/>
        <w:rPr>
          <w:color w:val="000000" w:themeColor="text1"/>
        </w:rPr>
      </w:pPr>
      <w:r w:rsidRPr="00EB4553">
        <w:rPr>
          <w:color w:val="000000" w:themeColor="text1"/>
        </w:rPr>
        <w:t xml:space="preserve">The project </w:t>
      </w:r>
      <w:r w:rsidR="005308F1">
        <w:rPr>
          <w:color w:val="000000" w:themeColor="text1"/>
        </w:rPr>
        <w:t xml:space="preserve">was a </w:t>
      </w:r>
      <w:r w:rsidRPr="00EB4553">
        <w:rPr>
          <w:color w:val="000000" w:themeColor="text1"/>
        </w:rPr>
        <w:t>charity</w:t>
      </w:r>
      <w:r w:rsidR="005308F1">
        <w:rPr>
          <w:color w:val="000000" w:themeColor="text1"/>
        </w:rPr>
        <w:t xml:space="preserve"> event </w:t>
      </w:r>
      <w:r w:rsidRPr="00EB4553">
        <w:rPr>
          <w:color w:val="000000" w:themeColor="text1"/>
        </w:rPr>
        <w:t xml:space="preserve">held at the University of Wales Trinity Saint David on June 15. The aim of this </w:t>
      </w:r>
      <w:r w:rsidR="00A66D6E">
        <w:rPr>
          <w:color w:val="000000" w:themeColor="text1"/>
        </w:rPr>
        <w:t>was the</w:t>
      </w:r>
      <w:r w:rsidRPr="00EB4553">
        <w:rPr>
          <w:color w:val="000000" w:themeColor="text1"/>
        </w:rPr>
        <w:t xml:space="preserve"> promotion of </w:t>
      </w:r>
      <w:r w:rsidR="00A66D6E">
        <w:rPr>
          <w:color w:val="000000" w:themeColor="text1"/>
        </w:rPr>
        <w:t>traditional</w:t>
      </w:r>
      <w:r w:rsidRPr="00EB4553">
        <w:rPr>
          <w:color w:val="000000" w:themeColor="text1"/>
        </w:rPr>
        <w:t xml:space="preserve"> Romanian desserts and </w:t>
      </w:r>
      <w:r w:rsidR="00A11ED0">
        <w:rPr>
          <w:color w:val="000000" w:themeColor="text1"/>
        </w:rPr>
        <w:t>collecting donation</w:t>
      </w:r>
      <w:r w:rsidRPr="00EB4553">
        <w:rPr>
          <w:color w:val="000000" w:themeColor="text1"/>
        </w:rPr>
        <w:t xml:space="preserve"> for the </w:t>
      </w:r>
      <w:r w:rsidR="0022658B">
        <w:rPr>
          <w:b/>
          <w:bCs/>
          <w:color w:val="000000" w:themeColor="text1"/>
        </w:rPr>
        <w:t>EYST Swansea</w:t>
      </w:r>
      <w:r w:rsidRPr="00EB4553">
        <w:rPr>
          <w:b/>
          <w:bCs/>
          <w:color w:val="000000" w:themeColor="text1"/>
        </w:rPr>
        <w:t>.</w:t>
      </w:r>
      <w:r w:rsidR="00F527C7">
        <w:rPr>
          <w:color w:val="000000" w:themeColor="text1"/>
        </w:rPr>
        <w:t xml:space="preserve"> To make this event happen, our official project sponsors and key stakeholders were the University, which provided campus approval and the venue, and the EYST Swansea association as our charity beneficiary.</w:t>
      </w:r>
    </w:p>
    <w:p w14:paraId="495C0CB8" w14:textId="6A3B5EC4" w:rsidR="00800F81" w:rsidRPr="00EB4553" w:rsidRDefault="00F527C7" w:rsidP="00EB4553">
      <w:pPr>
        <w:spacing w:line="360" w:lineRule="auto"/>
        <w:rPr>
          <w:b/>
          <w:bCs/>
          <w:color w:val="000000" w:themeColor="text1"/>
        </w:rPr>
      </w:pPr>
      <w:r>
        <w:rPr>
          <w:color w:val="000000" w:themeColor="text1"/>
        </w:rPr>
        <w:t>Our project team consisted of five members: Ionut Ungureanu, Mariana, Silvia, Andreea Lilea, and myself.</w:t>
      </w:r>
      <w:r w:rsidRPr="00EB4553">
        <w:rPr>
          <w:b/>
          <w:bCs/>
          <w:color w:val="000000" w:themeColor="text1"/>
        </w:rPr>
        <w:t xml:space="preserve"> </w:t>
      </w:r>
    </w:p>
    <w:p w14:paraId="6B60BF8A" w14:textId="21964384" w:rsidR="00800F81" w:rsidRDefault="005308F1" w:rsidP="00EB4553">
      <w:pPr>
        <w:spacing w:line="360" w:lineRule="auto"/>
        <w:rPr>
          <w:color w:val="000000" w:themeColor="text1"/>
        </w:rPr>
      </w:pPr>
      <w:r>
        <w:rPr>
          <w:color w:val="000000" w:themeColor="text1"/>
        </w:rPr>
        <w:t>The</w:t>
      </w:r>
      <w:r w:rsidR="002608D6">
        <w:rPr>
          <w:color w:val="000000" w:themeColor="text1"/>
        </w:rPr>
        <w:t xml:space="preserve"> </w:t>
      </w:r>
      <w:r>
        <w:rPr>
          <w:color w:val="000000" w:themeColor="text1"/>
        </w:rPr>
        <w:t>scope</w:t>
      </w:r>
      <w:r w:rsidR="002608D6">
        <w:rPr>
          <w:color w:val="000000" w:themeColor="text1"/>
        </w:rPr>
        <w:t xml:space="preserve"> of the project </w:t>
      </w:r>
      <w:r>
        <w:rPr>
          <w:color w:val="000000" w:themeColor="text1"/>
        </w:rPr>
        <w:t>allowed visitors to enjoy</w:t>
      </w:r>
      <w:r w:rsidRPr="00EB4553">
        <w:rPr>
          <w:color w:val="000000" w:themeColor="text1"/>
        </w:rPr>
        <w:t xml:space="preserve"> free cakes and learning about Romanian culture</w:t>
      </w:r>
      <w:r w:rsidR="00C37500">
        <w:rPr>
          <w:color w:val="000000" w:themeColor="text1"/>
        </w:rPr>
        <w:t xml:space="preserve">, which helped bring people together </w:t>
      </w:r>
      <w:r w:rsidR="001B3680">
        <w:rPr>
          <w:color w:val="000000" w:themeColor="text1"/>
        </w:rPr>
        <w:t xml:space="preserve">for a great cause. </w:t>
      </w:r>
    </w:p>
    <w:p w14:paraId="6556D0BD" w14:textId="77777777" w:rsidR="002608D6" w:rsidRPr="00EB4553" w:rsidRDefault="002608D6" w:rsidP="00EB4553">
      <w:pPr>
        <w:spacing w:line="360" w:lineRule="auto"/>
        <w:rPr>
          <w:color w:val="000000" w:themeColor="text1"/>
        </w:rPr>
      </w:pPr>
    </w:p>
    <w:p w14:paraId="79A10305" w14:textId="77777777" w:rsidR="00800F81" w:rsidRPr="00EB4553" w:rsidRDefault="008669BF" w:rsidP="00EB4553">
      <w:pPr>
        <w:spacing w:line="360" w:lineRule="auto"/>
        <w:jc w:val="center"/>
        <w:rPr>
          <w:color w:val="000000" w:themeColor="text1"/>
        </w:rPr>
      </w:pPr>
      <w:r w:rsidRPr="00EB4553">
        <w:rPr>
          <w:noProof/>
          <w:color w:val="000000" w:themeColor="text1"/>
        </w:rPr>
        <w:drawing>
          <wp:inline distT="0" distB="0" distL="0" distR="0" wp14:anchorId="5090601D" wp14:editId="313A543C">
            <wp:extent cx="3119960" cy="2339970"/>
            <wp:effectExtent l="0" t="0" r="4445" b="3810"/>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referRelativeResize="0"/>
                  </pic:nvPicPr>
                  <pic:blipFill>
                    <a:blip r:embed="rId9" cstate="print">
                      <a:extLst>
                        <a:ext uri="{28A0092B-C50C-407E-A947-70E740481C1C}">
                          <a14:useLocalDpi xmlns:a14="http://schemas.microsoft.com/office/drawing/2010/main" val="0"/>
                        </a:ext>
                      </a:extLst>
                    </a:blip>
                    <a:stretch>
                      <a:fillRect/>
                    </a:stretch>
                  </pic:blipFill>
                  <pic:spPr>
                    <a:xfrm>
                      <a:off x="0" y="0"/>
                      <a:ext cx="3119960" cy="2339970"/>
                    </a:xfrm>
                    <a:prstGeom prst="rect">
                      <a:avLst/>
                    </a:prstGeom>
                    <a:ln/>
                  </pic:spPr>
                </pic:pic>
              </a:graphicData>
            </a:graphic>
          </wp:inline>
        </w:drawing>
      </w:r>
    </w:p>
    <w:p w14:paraId="0B12C493" w14:textId="77777777" w:rsidR="002608D6" w:rsidRDefault="002608D6" w:rsidP="00EB4553">
      <w:pPr>
        <w:spacing w:line="360" w:lineRule="auto"/>
        <w:rPr>
          <w:b/>
          <w:bCs/>
          <w:color w:val="000000" w:themeColor="text1"/>
        </w:rPr>
      </w:pPr>
    </w:p>
    <w:p w14:paraId="74A6AC0B" w14:textId="77777777" w:rsidR="003F4119" w:rsidRDefault="003F4119" w:rsidP="00EB4553">
      <w:pPr>
        <w:spacing w:line="360" w:lineRule="auto"/>
        <w:rPr>
          <w:b/>
          <w:bCs/>
          <w:color w:val="000000" w:themeColor="text1"/>
        </w:rPr>
      </w:pPr>
    </w:p>
    <w:p w14:paraId="77F7706D" w14:textId="77777777" w:rsidR="00A85EC0" w:rsidRDefault="00A85EC0" w:rsidP="00EB4553">
      <w:pPr>
        <w:spacing w:line="360" w:lineRule="auto"/>
        <w:rPr>
          <w:b/>
          <w:bCs/>
          <w:color w:val="000000" w:themeColor="text1"/>
        </w:rPr>
      </w:pPr>
    </w:p>
    <w:p w14:paraId="447370EC" w14:textId="75BD3DC4" w:rsidR="00A85EC0" w:rsidRPr="00A85EC0" w:rsidRDefault="008669BF" w:rsidP="00EB4553">
      <w:pPr>
        <w:spacing w:line="360" w:lineRule="auto"/>
        <w:rPr>
          <w:b/>
          <w:bCs/>
          <w:color w:val="000000" w:themeColor="text1"/>
        </w:rPr>
      </w:pPr>
      <w:r w:rsidRPr="00EB4553">
        <w:rPr>
          <w:b/>
          <w:bCs/>
          <w:color w:val="000000" w:themeColor="text1"/>
        </w:rPr>
        <w:t xml:space="preserve">Personal contribution </w:t>
      </w:r>
    </w:p>
    <w:p w14:paraId="28862E8E" w14:textId="77777777" w:rsidR="00A85EC0" w:rsidRDefault="00A85EC0" w:rsidP="00EB4553">
      <w:pPr>
        <w:spacing w:line="360" w:lineRule="auto"/>
        <w:rPr>
          <w:color w:val="000000" w:themeColor="text1"/>
        </w:rPr>
      </w:pPr>
      <w:r>
        <w:rPr>
          <w:color w:val="000000" w:themeColor="text1"/>
        </w:rPr>
        <w:t>Our team divided the tasks clearly. Ionut acted as the project coordinator, managing the overall direction, Andreea Lilea managed the approval emails, Mariana ordered and printed the posters, and Silvia distributed the flyers.</w:t>
      </w:r>
    </w:p>
    <w:p w14:paraId="390FD569" w14:textId="0FB569C1" w:rsidR="00A85EC0" w:rsidRDefault="00A85EC0" w:rsidP="00EB4553">
      <w:pPr>
        <w:spacing w:line="360" w:lineRule="auto"/>
        <w:rPr>
          <w:color w:val="000000" w:themeColor="text1"/>
        </w:rPr>
      </w:pPr>
      <w:r>
        <w:rPr>
          <w:color w:val="000000" w:themeColor="text1"/>
        </w:rPr>
        <w:t>Within this structure, my</w:t>
      </w:r>
      <w:r w:rsidRPr="00EB4553">
        <w:rPr>
          <w:color w:val="000000" w:themeColor="text1"/>
        </w:rPr>
        <w:t xml:space="preserve"> main role</w:t>
      </w:r>
      <w:r w:rsidR="002608D6">
        <w:rPr>
          <w:color w:val="000000" w:themeColor="text1"/>
        </w:rPr>
        <w:t xml:space="preserve"> in the project was managing the practical side and procurement. I was responsible for ordering the cakes from Top Cake Ana Homemade, sourcing the Romanian </w:t>
      </w:r>
      <w:r w:rsidR="002608D6">
        <w:rPr>
          <w:color w:val="000000" w:themeColor="text1"/>
        </w:rPr>
        <w:lastRenderedPageBreak/>
        <w:t xml:space="preserve">flags, and </w:t>
      </w:r>
      <w:r w:rsidR="001F6F8D">
        <w:rPr>
          <w:color w:val="000000" w:themeColor="text1"/>
        </w:rPr>
        <w:t>coordinating our custom-themed aprons from Amazon. During the event</w:t>
      </w:r>
      <w:r w:rsidRPr="00EB4553">
        <w:rPr>
          <w:color w:val="000000" w:themeColor="text1"/>
        </w:rPr>
        <w:t xml:space="preserve">, </w:t>
      </w:r>
      <w:r w:rsidR="001F6F8D" w:rsidRPr="00EB4553">
        <w:rPr>
          <w:color w:val="000000" w:themeColor="text1"/>
        </w:rPr>
        <w:t>I focused</w:t>
      </w:r>
      <w:r w:rsidRPr="00EB4553">
        <w:rPr>
          <w:color w:val="000000" w:themeColor="text1"/>
        </w:rPr>
        <w:t xml:space="preserve"> on making the area organised and serving the</w:t>
      </w:r>
      <w:r w:rsidR="001F6F8D">
        <w:rPr>
          <w:color w:val="000000" w:themeColor="text1"/>
        </w:rPr>
        <w:t xml:space="preserve"> customers</w:t>
      </w:r>
      <w:r w:rsidRPr="00EB4553">
        <w:rPr>
          <w:color w:val="000000" w:themeColor="text1"/>
        </w:rPr>
        <w:t>.</w:t>
      </w:r>
      <w:r w:rsidR="00577F2D">
        <w:rPr>
          <w:color w:val="000000" w:themeColor="text1"/>
        </w:rPr>
        <w:t xml:space="preserve"> </w:t>
      </w:r>
      <w:r w:rsidR="002E0AD9">
        <w:rPr>
          <w:color w:val="000000" w:themeColor="text1"/>
        </w:rPr>
        <w:t>Teamwork and planning became essential skills during this process.</w:t>
      </w:r>
    </w:p>
    <w:p w14:paraId="15B8A65C" w14:textId="3EB4CC56" w:rsidR="00800F81" w:rsidRPr="00EB4553" w:rsidRDefault="008669BF" w:rsidP="00EB4553">
      <w:pPr>
        <w:spacing w:line="360" w:lineRule="auto"/>
        <w:rPr>
          <w:color w:val="000000" w:themeColor="text1"/>
        </w:rPr>
      </w:pPr>
      <w:r w:rsidRPr="00EB4553">
        <w:rPr>
          <w:color w:val="000000" w:themeColor="text1"/>
        </w:rPr>
        <w:t xml:space="preserve"> </w:t>
      </w:r>
    </w:p>
    <w:p w14:paraId="2C364B7C" w14:textId="77777777" w:rsidR="00B36D0F" w:rsidRDefault="00B36D0F" w:rsidP="00EB4553">
      <w:pPr>
        <w:spacing w:line="360" w:lineRule="auto"/>
        <w:rPr>
          <w:b/>
          <w:bCs/>
          <w:color w:val="000000" w:themeColor="text1"/>
        </w:rPr>
      </w:pPr>
    </w:p>
    <w:p w14:paraId="5FEAFAC6" w14:textId="12AD057F" w:rsidR="00B36D0F" w:rsidRDefault="001F6F8D" w:rsidP="00EB4553">
      <w:pPr>
        <w:spacing w:line="360" w:lineRule="auto"/>
        <w:rPr>
          <w:b/>
          <w:bCs/>
          <w:color w:val="000000" w:themeColor="text1"/>
        </w:rPr>
      </w:pPr>
      <w:r>
        <w:rPr>
          <w:b/>
          <w:bCs/>
          <w:noProof/>
          <w:color w:val="000000" w:themeColor="text1"/>
        </w:rPr>
        <w:t xml:space="preserve">                                               </w:t>
      </w:r>
      <w:r>
        <w:rPr>
          <w:b/>
          <w:bCs/>
          <w:noProof/>
          <w:color w:val="000000" w:themeColor="text1"/>
        </w:rPr>
        <w:drawing>
          <wp:inline distT="0" distB="0" distL="0" distR="0" wp14:anchorId="29EF65FE" wp14:editId="38D1014E">
            <wp:extent cx="2828648" cy="3764280"/>
            <wp:effectExtent l="0" t="0" r="0" b="7620"/>
            <wp:docPr id="10454363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436367" name="Picture 1045436367"/>
                    <pic:cNvPicPr/>
                  </pic:nvPicPr>
                  <pic:blipFill>
                    <a:blip r:embed="rId10">
                      <a:extLst>
                        <a:ext uri="{28A0092B-C50C-407E-A947-70E740481C1C}">
                          <a14:useLocalDpi xmlns:a14="http://schemas.microsoft.com/office/drawing/2010/main" val="0"/>
                        </a:ext>
                      </a:extLst>
                    </a:blip>
                    <a:stretch>
                      <a:fillRect/>
                    </a:stretch>
                  </pic:blipFill>
                  <pic:spPr>
                    <a:xfrm>
                      <a:off x="0" y="0"/>
                      <a:ext cx="2972851" cy="3956181"/>
                    </a:xfrm>
                    <a:prstGeom prst="rect">
                      <a:avLst/>
                    </a:prstGeom>
                  </pic:spPr>
                </pic:pic>
              </a:graphicData>
            </a:graphic>
          </wp:inline>
        </w:drawing>
      </w:r>
    </w:p>
    <w:p w14:paraId="48622DBB" w14:textId="77777777" w:rsidR="00B36D0F" w:rsidRDefault="00B36D0F" w:rsidP="00EB4553">
      <w:pPr>
        <w:spacing w:line="360" w:lineRule="auto"/>
        <w:rPr>
          <w:b/>
          <w:bCs/>
          <w:color w:val="000000" w:themeColor="text1"/>
        </w:rPr>
      </w:pPr>
    </w:p>
    <w:p w14:paraId="1ABB3AB9" w14:textId="77777777" w:rsidR="00A85EC0" w:rsidRDefault="00A85EC0" w:rsidP="00EB4553">
      <w:pPr>
        <w:spacing w:line="360" w:lineRule="auto"/>
        <w:rPr>
          <w:b/>
          <w:bCs/>
          <w:color w:val="000000" w:themeColor="text1"/>
        </w:rPr>
      </w:pPr>
    </w:p>
    <w:p w14:paraId="76F2C2C2" w14:textId="77777777" w:rsidR="00A85EC0" w:rsidRDefault="00A85EC0" w:rsidP="00EB4553">
      <w:pPr>
        <w:spacing w:line="360" w:lineRule="auto"/>
        <w:rPr>
          <w:b/>
          <w:bCs/>
          <w:color w:val="000000" w:themeColor="text1"/>
        </w:rPr>
      </w:pPr>
    </w:p>
    <w:p w14:paraId="13B083CE" w14:textId="77777777" w:rsidR="00A85EC0" w:rsidRDefault="00A85EC0" w:rsidP="00EB4553">
      <w:pPr>
        <w:spacing w:line="360" w:lineRule="auto"/>
        <w:rPr>
          <w:b/>
          <w:bCs/>
          <w:color w:val="000000" w:themeColor="text1"/>
        </w:rPr>
      </w:pPr>
    </w:p>
    <w:p w14:paraId="3C79F177" w14:textId="77777777" w:rsidR="00A85EC0" w:rsidRDefault="00A85EC0" w:rsidP="00EB4553">
      <w:pPr>
        <w:spacing w:line="360" w:lineRule="auto"/>
        <w:rPr>
          <w:b/>
          <w:bCs/>
          <w:color w:val="000000" w:themeColor="text1"/>
        </w:rPr>
      </w:pPr>
    </w:p>
    <w:p w14:paraId="52D2079E" w14:textId="77777777" w:rsidR="00A85EC0" w:rsidRDefault="00A85EC0" w:rsidP="00EB4553">
      <w:pPr>
        <w:spacing w:line="360" w:lineRule="auto"/>
        <w:rPr>
          <w:b/>
          <w:bCs/>
          <w:color w:val="000000" w:themeColor="text1"/>
        </w:rPr>
      </w:pPr>
    </w:p>
    <w:p w14:paraId="34F2C341" w14:textId="77777777" w:rsidR="00A85EC0" w:rsidRDefault="00A85EC0" w:rsidP="00EB4553">
      <w:pPr>
        <w:spacing w:line="360" w:lineRule="auto"/>
        <w:rPr>
          <w:b/>
          <w:bCs/>
          <w:color w:val="000000" w:themeColor="text1"/>
        </w:rPr>
      </w:pPr>
    </w:p>
    <w:p w14:paraId="11FC7B9B" w14:textId="77777777" w:rsidR="00A85EC0" w:rsidRDefault="00A85EC0" w:rsidP="00EB4553">
      <w:pPr>
        <w:spacing w:line="360" w:lineRule="auto"/>
        <w:rPr>
          <w:b/>
          <w:bCs/>
          <w:color w:val="000000" w:themeColor="text1"/>
        </w:rPr>
      </w:pPr>
    </w:p>
    <w:p w14:paraId="196E65CE" w14:textId="77777777" w:rsidR="00A85EC0" w:rsidRDefault="00A85EC0" w:rsidP="00EB4553">
      <w:pPr>
        <w:spacing w:line="360" w:lineRule="auto"/>
        <w:rPr>
          <w:b/>
          <w:bCs/>
          <w:color w:val="000000" w:themeColor="text1"/>
        </w:rPr>
      </w:pPr>
    </w:p>
    <w:p w14:paraId="44B1C76A" w14:textId="77777777" w:rsidR="00A85EC0" w:rsidRDefault="00A85EC0" w:rsidP="00EB4553">
      <w:pPr>
        <w:spacing w:line="360" w:lineRule="auto"/>
        <w:rPr>
          <w:b/>
          <w:bCs/>
          <w:color w:val="000000" w:themeColor="text1"/>
        </w:rPr>
      </w:pPr>
    </w:p>
    <w:p w14:paraId="6328F986" w14:textId="77777777" w:rsidR="00A85EC0" w:rsidRDefault="00A85EC0" w:rsidP="00EB4553">
      <w:pPr>
        <w:spacing w:line="360" w:lineRule="auto"/>
        <w:rPr>
          <w:b/>
          <w:bCs/>
          <w:color w:val="000000" w:themeColor="text1"/>
        </w:rPr>
      </w:pPr>
    </w:p>
    <w:p w14:paraId="402E8028" w14:textId="77777777" w:rsidR="00A85EC0" w:rsidRDefault="00A85EC0" w:rsidP="00EB4553">
      <w:pPr>
        <w:spacing w:line="360" w:lineRule="auto"/>
        <w:rPr>
          <w:b/>
          <w:bCs/>
          <w:color w:val="000000" w:themeColor="text1"/>
        </w:rPr>
      </w:pPr>
    </w:p>
    <w:p w14:paraId="72CFEB2B" w14:textId="77777777" w:rsidR="00A85EC0" w:rsidRDefault="00A85EC0" w:rsidP="00EB4553">
      <w:pPr>
        <w:spacing w:line="360" w:lineRule="auto"/>
        <w:rPr>
          <w:b/>
          <w:bCs/>
          <w:color w:val="000000" w:themeColor="text1"/>
        </w:rPr>
      </w:pPr>
    </w:p>
    <w:p w14:paraId="4D17938A" w14:textId="77777777" w:rsidR="00A85EC0" w:rsidRDefault="00A85EC0" w:rsidP="00EB4553">
      <w:pPr>
        <w:spacing w:line="360" w:lineRule="auto"/>
        <w:rPr>
          <w:b/>
          <w:bCs/>
          <w:color w:val="000000" w:themeColor="text1"/>
        </w:rPr>
      </w:pPr>
    </w:p>
    <w:p w14:paraId="67D2CB6C" w14:textId="2D7DC5BC" w:rsidR="00800F81" w:rsidRPr="00EB4553" w:rsidRDefault="008669BF" w:rsidP="00EB4553">
      <w:pPr>
        <w:spacing w:line="360" w:lineRule="auto"/>
        <w:rPr>
          <w:b/>
          <w:bCs/>
          <w:color w:val="000000" w:themeColor="text1"/>
        </w:rPr>
      </w:pPr>
      <w:r w:rsidRPr="00EB4553">
        <w:rPr>
          <w:b/>
          <w:bCs/>
          <w:color w:val="000000" w:themeColor="text1"/>
        </w:rPr>
        <w:t>Belbin Team Roles</w:t>
      </w:r>
    </w:p>
    <w:p w14:paraId="1CD2CA53" w14:textId="77777777" w:rsidR="00800F81" w:rsidRPr="00EB4553" w:rsidRDefault="008669BF" w:rsidP="00EB4553">
      <w:pPr>
        <w:spacing w:line="360" w:lineRule="auto"/>
        <w:jc w:val="center"/>
        <w:rPr>
          <w:b/>
          <w:bCs/>
          <w:color w:val="000000" w:themeColor="text1"/>
        </w:rPr>
      </w:pPr>
      <w:r w:rsidRPr="00EB4553">
        <w:rPr>
          <w:b/>
          <w:bCs/>
          <w:noProof/>
          <w:color w:val="000000" w:themeColor="text1"/>
        </w:rPr>
        <w:drawing>
          <wp:inline distT="114300" distB="114300" distL="114300" distR="114300" wp14:anchorId="74D10C41" wp14:editId="12D001D7">
            <wp:extent cx="3797716" cy="3932351"/>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797716" cy="3932351"/>
                    </a:xfrm>
                    <a:prstGeom prst="rect">
                      <a:avLst/>
                    </a:prstGeom>
                    <a:ln/>
                  </pic:spPr>
                </pic:pic>
              </a:graphicData>
            </a:graphic>
          </wp:inline>
        </w:drawing>
      </w:r>
    </w:p>
    <w:p w14:paraId="5DA88EB1" w14:textId="77777777" w:rsidR="00800F81" w:rsidRPr="00EB4553" w:rsidRDefault="008669BF" w:rsidP="00EB4553">
      <w:pPr>
        <w:pStyle w:val="Heading2"/>
        <w:spacing w:line="360" w:lineRule="auto"/>
        <w:rPr>
          <w:rFonts w:ascii="Times New Roman" w:eastAsia="Times New Roman" w:hAnsi="Times New Roman" w:cs="Times New Roman"/>
          <w:color w:val="000000" w:themeColor="text1"/>
        </w:rPr>
      </w:pPr>
      <w:bookmarkStart w:id="2" w:name="_heading=h.maph0blz3yg8" w:colFirst="0" w:colLast="0"/>
      <w:bookmarkStart w:id="3" w:name="_Toc232615772"/>
      <w:bookmarkStart w:id="4" w:name="_Toc232616472"/>
      <w:bookmarkEnd w:id="2"/>
      <w:r w:rsidRPr="00EB4553">
        <w:rPr>
          <w:rFonts w:ascii="Times New Roman" w:eastAsia="Times New Roman" w:hAnsi="Times New Roman" w:cs="Times New Roman"/>
          <w:color w:val="000000" w:themeColor="text1"/>
        </w:rPr>
        <w:t>Figure 1: Belbin’s Team Roles</w:t>
      </w:r>
      <w:bookmarkEnd w:id="3"/>
      <w:bookmarkEnd w:id="4"/>
    </w:p>
    <w:p w14:paraId="354ABC05" w14:textId="77777777" w:rsidR="003F4119" w:rsidRDefault="008669BF" w:rsidP="003F4119">
      <w:pPr>
        <w:spacing w:line="360" w:lineRule="auto"/>
        <w:jc w:val="center"/>
        <w:rPr>
          <w:color w:val="000000" w:themeColor="text1"/>
        </w:rPr>
      </w:pPr>
      <w:r w:rsidRPr="00EB4553">
        <w:rPr>
          <w:color w:val="000000" w:themeColor="text1"/>
        </w:rPr>
        <w:t>Source: (Simon, 2017)</w:t>
      </w:r>
    </w:p>
    <w:p w14:paraId="4134620E" w14:textId="5160D34B" w:rsidR="00800F81" w:rsidRDefault="00B639FF" w:rsidP="003F4119">
      <w:pPr>
        <w:spacing w:line="360" w:lineRule="auto"/>
        <w:rPr>
          <w:color w:val="000000" w:themeColor="text1"/>
        </w:rPr>
      </w:pPr>
      <w:r>
        <w:rPr>
          <w:color w:val="000000" w:themeColor="text1"/>
        </w:rPr>
        <w:t xml:space="preserve">According </w:t>
      </w:r>
      <w:r w:rsidR="00AE3C28">
        <w:rPr>
          <w:color w:val="000000" w:themeColor="text1"/>
        </w:rPr>
        <w:t>to Belbin’s Team Role framework, I acted as an Implement</w:t>
      </w:r>
      <w:r w:rsidR="00154FA4">
        <w:rPr>
          <w:color w:val="000000" w:themeColor="text1"/>
        </w:rPr>
        <w:t>er, which involves transforming ideas into practical</w:t>
      </w:r>
      <w:r w:rsidR="00471071">
        <w:rPr>
          <w:color w:val="000000" w:themeColor="text1"/>
        </w:rPr>
        <w:t xml:space="preserve">, manageable actions and ensuring task completion </w:t>
      </w:r>
      <w:r w:rsidR="008669BF" w:rsidRPr="00EB4553">
        <w:rPr>
          <w:color w:val="000000" w:themeColor="text1"/>
        </w:rPr>
        <w:t>(</w:t>
      </w:r>
      <w:r w:rsidR="008669BF" w:rsidRPr="00EB4553">
        <w:rPr>
          <w:color w:val="000000" w:themeColor="text1"/>
          <w:highlight w:val="white"/>
        </w:rPr>
        <w:t>Holubiev</w:t>
      </w:r>
      <w:r w:rsidR="008669BF" w:rsidRPr="00EB4553">
        <w:rPr>
          <w:color w:val="000000" w:themeColor="text1"/>
        </w:rPr>
        <w:t xml:space="preserve"> </w:t>
      </w:r>
      <w:r w:rsidR="008669BF" w:rsidRPr="00EB4553">
        <w:rPr>
          <w:i/>
          <w:iCs/>
          <w:color w:val="000000" w:themeColor="text1"/>
        </w:rPr>
        <w:t>et al</w:t>
      </w:r>
      <w:r w:rsidR="008669BF" w:rsidRPr="00EB4553">
        <w:rPr>
          <w:color w:val="000000" w:themeColor="text1"/>
        </w:rPr>
        <w:t xml:space="preserve">., 2022). </w:t>
      </w:r>
    </w:p>
    <w:p w14:paraId="33C6934D" w14:textId="77777777" w:rsidR="00245C75" w:rsidRPr="00EB4553" w:rsidRDefault="00245C75" w:rsidP="003F4119">
      <w:pPr>
        <w:spacing w:line="360" w:lineRule="auto"/>
        <w:rPr>
          <w:color w:val="000000" w:themeColor="text1"/>
        </w:rPr>
      </w:pPr>
    </w:p>
    <w:p w14:paraId="11A28848" w14:textId="77777777" w:rsidR="00800F81" w:rsidRPr="00EB4553" w:rsidRDefault="008669BF" w:rsidP="00EB4553">
      <w:pPr>
        <w:spacing w:line="360" w:lineRule="auto"/>
        <w:rPr>
          <w:b/>
          <w:bCs/>
          <w:color w:val="000000" w:themeColor="text1"/>
        </w:rPr>
      </w:pPr>
      <w:r w:rsidRPr="00EB4553">
        <w:rPr>
          <w:b/>
          <w:bCs/>
          <w:color w:val="000000" w:themeColor="text1"/>
        </w:rPr>
        <w:t xml:space="preserve">Critical assessment </w:t>
      </w:r>
    </w:p>
    <w:p w14:paraId="2352F9CA" w14:textId="33EF257B" w:rsidR="00800F81" w:rsidRDefault="008669BF" w:rsidP="00EB4553">
      <w:pPr>
        <w:spacing w:line="360" w:lineRule="auto"/>
        <w:rPr>
          <w:color w:val="000000" w:themeColor="text1"/>
        </w:rPr>
      </w:pPr>
      <w:r w:rsidRPr="00EB4553">
        <w:rPr>
          <w:color w:val="000000" w:themeColor="text1"/>
        </w:rPr>
        <w:t xml:space="preserve">The </w:t>
      </w:r>
      <w:r w:rsidR="005D19A0" w:rsidRPr="00EB4553">
        <w:rPr>
          <w:color w:val="000000" w:themeColor="text1"/>
        </w:rPr>
        <w:t xml:space="preserve">Belbin </w:t>
      </w:r>
      <w:r w:rsidR="005D19A0">
        <w:rPr>
          <w:color w:val="000000" w:themeColor="text1"/>
        </w:rPr>
        <w:t>model</w:t>
      </w:r>
      <w:r w:rsidR="005B6D8E">
        <w:rPr>
          <w:color w:val="000000" w:themeColor="text1"/>
        </w:rPr>
        <w:t xml:space="preserve"> was highly</w:t>
      </w:r>
      <w:r w:rsidRPr="00EB4553">
        <w:rPr>
          <w:color w:val="000000" w:themeColor="text1"/>
        </w:rPr>
        <w:t xml:space="preserve"> effective</w:t>
      </w:r>
      <w:r w:rsidR="00D81CD1">
        <w:rPr>
          <w:color w:val="000000" w:themeColor="text1"/>
        </w:rPr>
        <w:t xml:space="preserve"> because it helped identify </w:t>
      </w:r>
      <w:r w:rsidR="004E2E24">
        <w:rPr>
          <w:color w:val="000000" w:themeColor="text1"/>
        </w:rPr>
        <w:t xml:space="preserve">our team’s strengths </w:t>
      </w:r>
      <w:r w:rsidRPr="00EB4553">
        <w:rPr>
          <w:color w:val="000000" w:themeColor="text1"/>
        </w:rPr>
        <w:t>(</w:t>
      </w:r>
      <w:r w:rsidRPr="00EB4553">
        <w:rPr>
          <w:color w:val="000000" w:themeColor="text1"/>
          <w:highlight w:val="white"/>
        </w:rPr>
        <w:t>Belbin and Brown</w:t>
      </w:r>
      <w:r w:rsidRPr="00EB4553">
        <w:rPr>
          <w:color w:val="000000" w:themeColor="text1"/>
        </w:rPr>
        <w:t xml:space="preserve">, 2022). On the other hand, </w:t>
      </w:r>
      <w:r w:rsidR="0007444A">
        <w:rPr>
          <w:color w:val="000000" w:themeColor="text1"/>
        </w:rPr>
        <w:t>we had a small</w:t>
      </w:r>
      <w:r w:rsidRPr="00EB4553">
        <w:rPr>
          <w:color w:val="000000" w:themeColor="text1"/>
        </w:rPr>
        <w:t xml:space="preserve"> issue since team members did tasks which are beyond their responsibilities.</w:t>
      </w:r>
      <w:r w:rsidR="009610E4">
        <w:rPr>
          <w:color w:val="000000" w:themeColor="text1"/>
        </w:rPr>
        <w:t xml:space="preserve"> However, </w:t>
      </w:r>
      <w:r w:rsidR="00F9544F">
        <w:rPr>
          <w:color w:val="000000" w:themeColor="text1"/>
        </w:rPr>
        <w:t xml:space="preserve">this flexibility was actually helpful because it allowed us to finish </w:t>
      </w:r>
      <w:r w:rsidR="0075493B">
        <w:rPr>
          <w:color w:val="000000" w:themeColor="text1"/>
        </w:rPr>
        <w:t>everything with good quality and without getting stressed out</w:t>
      </w:r>
      <w:r w:rsidR="00C4014A">
        <w:rPr>
          <w:color w:val="000000" w:themeColor="text1"/>
        </w:rPr>
        <w:t>.</w:t>
      </w:r>
      <w:r w:rsidRPr="00EB4553">
        <w:rPr>
          <w:color w:val="000000" w:themeColor="text1"/>
        </w:rPr>
        <w:t xml:space="preserve"> </w:t>
      </w:r>
    </w:p>
    <w:p w14:paraId="0D7F69BB" w14:textId="77777777" w:rsidR="0022658B" w:rsidRDefault="0022658B" w:rsidP="00EB4553">
      <w:pPr>
        <w:spacing w:line="360" w:lineRule="auto"/>
        <w:rPr>
          <w:color w:val="000000" w:themeColor="text1"/>
        </w:rPr>
      </w:pPr>
    </w:p>
    <w:p w14:paraId="07FA10A5" w14:textId="77777777" w:rsidR="0022658B" w:rsidRDefault="0022658B" w:rsidP="00EB4553">
      <w:pPr>
        <w:spacing w:line="360" w:lineRule="auto"/>
        <w:rPr>
          <w:color w:val="000000" w:themeColor="text1"/>
        </w:rPr>
      </w:pPr>
    </w:p>
    <w:p w14:paraId="2F716EB2" w14:textId="77777777" w:rsidR="00B36D0F" w:rsidRPr="00EB4553" w:rsidRDefault="00B36D0F" w:rsidP="00EB4553">
      <w:pPr>
        <w:spacing w:line="360" w:lineRule="auto"/>
        <w:rPr>
          <w:color w:val="000000" w:themeColor="text1"/>
        </w:rPr>
      </w:pPr>
    </w:p>
    <w:p w14:paraId="7BAB0172" w14:textId="6BDF8CEE" w:rsidR="00D2175A" w:rsidRPr="00D2175A" w:rsidRDefault="008669BF" w:rsidP="00D2175A">
      <w:pPr>
        <w:pStyle w:val="Heading1"/>
        <w:spacing w:line="360" w:lineRule="auto"/>
        <w:rPr>
          <w:rFonts w:ascii="Times New Roman" w:hAnsi="Times New Roman" w:cs="Times New Roman"/>
          <w:color w:val="000000" w:themeColor="text1"/>
        </w:rPr>
      </w:pPr>
      <w:bookmarkStart w:id="5" w:name="_Toc232616473"/>
      <w:r w:rsidRPr="00EB4553">
        <w:rPr>
          <w:rFonts w:ascii="Times New Roman" w:hAnsi="Times New Roman" w:cs="Times New Roman"/>
          <w:color w:val="000000" w:themeColor="text1"/>
        </w:rPr>
        <w:t>Blog 2: Project initiation, aim, objectives and scope</w:t>
      </w:r>
      <w:bookmarkEnd w:id="5"/>
      <w:r w:rsidRPr="00EB4553">
        <w:rPr>
          <w:rFonts w:ascii="Times New Roman" w:hAnsi="Times New Roman" w:cs="Times New Roman"/>
          <w:color w:val="000000" w:themeColor="text1"/>
        </w:rPr>
        <w:t xml:space="preserve"> </w:t>
      </w:r>
    </w:p>
    <w:p w14:paraId="234EB7A9" w14:textId="249177BB" w:rsidR="00800F81" w:rsidRPr="00EB4553" w:rsidRDefault="008669BF" w:rsidP="00EB4553">
      <w:pPr>
        <w:spacing w:line="360" w:lineRule="auto"/>
        <w:rPr>
          <w:b/>
          <w:bCs/>
          <w:color w:val="000000" w:themeColor="text1"/>
        </w:rPr>
      </w:pPr>
      <w:r w:rsidRPr="00EB4553">
        <w:rPr>
          <w:b/>
          <w:bCs/>
          <w:color w:val="000000" w:themeColor="text1"/>
        </w:rPr>
        <w:t>Aim</w:t>
      </w:r>
    </w:p>
    <w:p w14:paraId="1DE88E50" w14:textId="63A63435" w:rsidR="00800F81" w:rsidRPr="00EB4553" w:rsidRDefault="008669BF" w:rsidP="00EB4553">
      <w:pPr>
        <w:spacing w:line="360" w:lineRule="auto"/>
        <w:rPr>
          <w:color w:val="000000" w:themeColor="text1"/>
        </w:rPr>
      </w:pPr>
      <w:r w:rsidRPr="00EB4553">
        <w:rPr>
          <w:color w:val="000000" w:themeColor="text1"/>
        </w:rPr>
        <w:t>The goal of this project</w:t>
      </w:r>
      <w:r w:rsidR="00D2175A">
        <w:rPr>
          <w:color w:val="000000" w:themeColor="text1"/>
        </w:rPr>
        <w:t xml:space="preserve"> was the</w:t>
      </w:r>
      <w:r w:rsidRPr="00EB4553">
        <w:rPr>
          <w:color w:val="000000" w:themeColor="text1"/>
        </w:rPr>
        <w:t xml:space="preserve"> promotion of </w:t>
      </w:r>
      <w:r w:rsidR="00D2175A">
        <w:rPr>
          <w:color w:val="000000" w:themeColor="text1"/>
        </w:rPr>
        <w:t xml:space="preserve">traditional </w:t>
      </w:r>
      <w:r w:rsidRPr="00EB4553">
        <w:rPr>
          <w:color w:val="000000" w:themeColor="text1"/>
        </w:rPr>
        <w:t xml:space="preserve">Romanian desserts and </w:t>
      </w:r>
      <w:r w:rsidR="00D2175A">
        <w:rPr>
          <w:color w:val="000000" w:themeColor="text1"/>
        </w:rPr>
        <w:t>collecting voluntary</w:t>
      </w:r>
      <w:r w:rsidRPr="00EB4553">
        <w:rPr>
          <w:color w:val="000000" w:themeColor="text1"/>
        </w:rPr>
        <w:t xml:space="preserve"> donations for </w:t>
      </w:r>
      <w:r w:rsidR="00D2175A">
        <w:rPr>
          <w:color w:val="000000" w:themeColor="text1"/>
        </w:rPr>
        <w:t xml:space="preserve">the </w:t>
      </w:r>
      <w:r w:rsidRPr="00EB4553">
        <w:rPr>
          <w:color w:val="000000" w:themeColor="text1"/>
          <w:highlight w:val="white"/>
        </w:rPr>
        <w:t xml:space="preserve">EYST Swansea </w:t>
      </w:r>
      <w:r w:rsidR="00D2175A">
        <w:rPr>
          <w:color w:val="000000" w:themeColor="text1"/>
          <w:highlight w:val="white"/>
        </w:rPr>
        <w:t>charity</w:t>
      </w:r>
      <w:r w:rsidRPr="00EB4553">
        <w:rPr>
          <w:color w:val="000000" w:themeColor="text1"/>
          <w:highlight w:val="white"/>
        </w:rPr>
        <w:t>.</w:t>
      </w:r>
    </w:p>
    <w:p w14:paraId="7DA84436" w14:textId="77777777" w:rsidR="00800F81" w:rsidRPr="00EB4553" w:rsidRDefault="008669BF" w:rsidP="00EB4553">
      <w:pPr>
        <w:spacing w:line="360" w:lineRule="auto"/>
        <w:rPr>
          <w:b/>
          <w:bCs/>
          <w:color w:val="000000" w:themeColor="text1"/>
        </w:rPr>
      </w:pPr>
      <w:r w:rsidRPr="00EB4553">
        <w:rPr>
          <w:b/>
          <w:bCs/>
          <w:color w:val="000000" w:themeColor="text1"/>
        </w:rPr>
        <w:t>Objectives</w:t>
      </w:r>
    </w:p>
    <w:p w14:paraId="3B4DD1D0" w14:textId="2C3E1459" w:rsidR="00800F81" w:rsidRPr="00EB4553" w:rsidRDefault="008669BF" w:rsidP="00EB4553">
      <w:pPr>
        <w:spacing w:line="360" w:lineRule="auto"/>
        <w:rPr>
          <w:color w:val="000000" w:themeColor="text1"/>
        </w:rPr>
      </w:pPr>
      <w:r w:rsidRPr="00EB4553">
        <w:rPr>
          <w:color w:val="000000" w:themeColor="text1"/>
        </w:rPr>
        <w:t>The objectives of the project</w:t>
      </w:r>
      <w:r w:rsidR="00D2175A">
        <w:rPr>
          <w:color w:val="000000" w:themeColor="text1"/>
        </w:rPr>
        <w:t xml:space="preserve"> were</w:t>
      </w:r>
      <w:r w:rsidRPr="00EB4553">
        <w:rPr>
          <w:color w:val="000000" w:themeColor="text1"/>
        </w:rPr>
        <w:t xml:space="preserve">: </w:t>
      </w:r>
    </w:p>
    <w:p w14:paraId="3376FEB1" w14:textId="7B5D46E9" w:rsidR="00800F81" w:rsidRPr="00D2175A" w:rsidRDefault="008669BF" w:rsidP="00D2175A">
      <w:pPr>
        <w:pStyle w:val="ListParagraph"/>
        <w:numPr>
          <w:ilvl w:val="0"/>
          <w:numId w:val="3"/>
        </w:numPr>
        <w:spacing w:line="360" w:lineRule="auto"/>
        <w:rPr>
          <w:color w:val="000000" w:themeColor="text1"/>
        </w:rPr>
      </w:pPr>
      <w:r w:rsidRPr="00D2175A">
        <w:rPr>
          <w:color w:val="000000" w:themeColor="text1"/>
        </w:rPr>
        <w:t xml:space="preserve">To organise </w:t>
      </w:r>
      <w:r w:rsidR="00D2175A">
        <w:rPr>
          <w:color w:val="000000" w:themeColor="text1"/>
        </w:rPr>
        <w:t xml:space="preserve">the </w:t>
      </w:r>
      <w:r w:rsidRPr="00D2175A">
        <w:rPr>
          <w:color w:val="000000" w:themeColor="text1"/>
        </w:rPr>
        <w:t xml:space="preserve">event successfully </w:t>
      </w:r>
    </w:p>
    <w:p w14:paraId="771595E1" w14:textId="0503294B" w:rsidR="00800F81" w:rsidRPr="00D2175A" w:rsidRDefault="008669BF" w:rsidP="00D2175A">
      <w:pPr>
        <w:pStyle w:val="ListParagraph"/>
        <w:numPr>
          <w:ilvl w:val="0"/>
          <w:numId w:val="3"/>
        </w:numPr>
        <w:spacing w:line="360" w:lineRule="auto"/>
        <w:rPr>
          <w:color w:val="000000" w:themeColor="text1"/>
        </w:rPr>
      </w:pPr>
      <w:r w:rsidRPr="00D2175A">
        <w:rPr>
          <w:color w:val="000000" w:themeColor="text1"/>
        </w:rPr>
        <w:t xml:space="preserve">To </w:t>
      </w:r>
      <w:r w:rsidR="00D2175A">
        <w:rPr>
          <w:color w:val="000000" w:themeColor="text1"/>
        </w:rPr>
        <w:t>support</w:t>
      </w:r>
      <w:r w:rsidRPr="00D2175A">
        <w:rPr>
          <w:color w:val="000000" w:themeColor="text1"/>
        </w:rPr>
        <w:t xml:space="preserve"> a local charity with resources</w:t>
      </w:r>
    </w:p>
    <w:p w14:paraId="1223C0D1" w14:textId="5A8CD001" w:rsidR="00800F81" w:rsidRPr="00D2175A" w:rsidRDefault="008669BF" w:rsidP="00D2175A">
      <w:pPr>
        <w:pStyle w:val="ListParagraph"/>
        <w:numPr>
          <w:ilvl w:val="0"/>
          <w:numId w:val="3"/>
        </w:numPr>
        <w:spacing w:line="360" w:lineRule="auto"/>
        <w:rPr>
          <w:color w:val="000000" w:themeColor="text1"/>
        </w:rPr>
      </w:pPr>
      <w:r w:rsidRPr="00D2175A">
        <w:rPr>
          <w:color w:val="000000" w:themeColor="text1"/>
        </w:rPr>
        <w:t>To make the audience aware about the Romanian culture</w:t>
      </w:r>
    </w:p>
    <w:p w14:paraId="00A8D0F2" w14:textId="26D28835" w:rsidR="00800F81" w:rsidRPr="00D2175A" w:rsidRDefault="008669BF" w:rsidP="00D2175A">
      <w:pPr>
        <w:pStyle w:val="ListParagraph"/>
        <w:numPr>
          <w:ilvl w:val="0"/>
          <w:numId w:val="3"/>
        </w:numPr>
        <w:spacing w:line="360" w:lineRule="auto"/>
        <w:rPr>
          <w:color w:val="000000" w:themeColor="text1"/>
        </w:rPr>
      </w:pPr>
      <w:r w:rsidRPr="00D2175A">
        <w:rPr>
          <w:color w:val="000000" w:themeColor="text1"/>
        </w:rPr>
        <w:t xml:space="preserve">To attract </w:t>
      </w:r>
      <w:r w:rsidR="00D2175A">
        <w:rPr>
          <w:color w:val="000000" w:themeColor="text1"/>
        </w:rPr>
        <w:t>university staf</w:t>
      </w:r>
      <w:r w:rsidR="00F65885">
        <w:rPr>
          <w:color w:val="000000" w:themeColor="text1"/>
        </w:rPr>
        <w:t>f</w:t>
      </w:r>
      <w:r w:rsidR="00D2175A">
        <w:rPr>
          <w:color w:val="000000" w:themeColor="text1"/>
        </w:rPr>
        <w:t xml:space="preserve"> and students </w:t>
      </w:r>
      <w:r w:rsidR="00F65885">
        <w:rPr>
          <w:color w:val="000000" w:themeColor="text1"/>
        </w:rPr>
        <w:t>during their breaks</w:t>
      </w:r>
      <w:r w:rsidRPr="00D2175A">
        <w:rPr>
          <w:color w:val="000000" w:themeColor="text1"/>
        </w:rPr>
        <w:t xml:space="preserve"> </w:t>
      </w:r>
    </w:p>
    <w:p w14:paraId="67647E2C" w14:textId="77777777" w:rsidR="00800F81" w:rsidRPr="00EB4553" w:rsidRDefault="008669BF" w:rsidP="00EB4553">
      <w:pPr>
        <w:spacing w:line="360" w:lineRule="auto"/>
        <w:rPr>
          <w:b/>
          <w:bCs/>
          <w:color w:val="000000" w:themeColor="text1"/>
        </w:rPr>
      </w:pPr>
      <w:r w:rsidRPr="00EB4553">
        <w:rPr>
          <w:b/>
          <w:bCs/>
          <w:color w:val="000000" w:themeColor="text1"/>
        </w:rPr>
        <w:t xml:space="preserve">Initiation of project </w:t>
      </w:r>
    </w:p>
    <w:p w14:paraId="154948E9" w14:textId="07E1AA9C" w:rsidR="00800F81" w:rsidRPr="00EB4553" w:rsidRDefault="0032297A" w:rsidP="00EB4553">
      <w:pPr>
        <w:spacing w:line="360" w:lineRule="auto"/>
        <w:rPr>
          <w:color w:val="000000" w:themeColor="text1"/>
        </w:rPr>
      </w:pPr>
      <w:r>
        <w:rPr>
          <w:color w:val="000000" w:themeColor="text1"/>
        </w:rPr>
        <w:t xml:space="preserve">At the start, our team </w:t>
      </w:r>
      <w:r w:rsidR="00A13755">
        <w:rPr>
          <w:color w:val="000000" w:themeColor="text1"/>
        </w:rPr>
        <w:t xml:space="preserve">planned all the initiatives together. After that, </w:t>
      </w:r>
      <w:r w:rsidR="00C328C1">
        <w:rPr>
          <w:color w:val="000000" w:themeColor="text1"/>
        </w:rPr>
        <w:t xml:space="preserve">we obtained approval from the EYST Swansea charity </w:t>
      </w:r>
      <w:r w:rsidR="008377EF">
        <w:rPr>
          <w:color w:val="000000" w:themeColor="text1"/>
        </w:rPr>
        <w:t>and the University. We also completed</w:t>
      </w:r>
      <w:r w:rsidR="000A070C">
        <w:rPr>
          <w:color w:val="000000" w:themeColor="text1"/>
        </w:rPr>
        <w:t xml:space="preserve"> a thorough risk assessment along with a disclaimer form in advance to secure </w:t>
      </w:r>
      <w:r w:rsidR="00122900">
        <w:rPr>
          <w:color w:val="000000" w:themeColor="text1"/>
        </w:rPr>
        <w:t>permission.</w:t>
      </w:r>
    </w:p>
    <w:p w14:paraId="377ED94E" w14:textId="6A635B50" w:rsidR="00800F81" w:rsidRDefault="008669BF" w:rsidP="00EB4553">
      <w:pPr>
        <w:spacing w:line="360" w:lineRule="auto"/>
        <w:rPr>
          <w:b/>
          <w:bCs/>
          <w:color w:val="000000" w:themeColor="text1"/>
        </w:rPr>
      </w:pPr>
      <w:r w:rsidRPr="00EB4553">
        <w:rPr>
          <w:b/>
          <w:bCs/>
          <w:color w:val="000000" w:themeColor="text1"/>
        </w:rPr>
        <w:t>Project Scope</w:t>
      </w:r>
    </w:p>
    <w:p w14:paraId="332DE239" w14:textId="793BA5C6" w:rsidR="00800F81" w:rsidRDefault="008669BF" w:rsidP="00EB4553">
      <w:pPr>
        <w:spacing w:line="360" w:lineRule="auto"/>
        <w:rPr>
          <w:color w:val="000000" w:themeColor="text1"/>
        </w:rPr>
      </w:pPr>
      <w:r w:rsidRPr="00EB4553">
        <w:rPr>
          <w:color w:val="000000" w:themeColor="text1"/>
        </w:rPr>
        <w:t>The scope involved promot</w:t>
      </w:r>
      <w:r w:rsidR="00224541">
        <w:rPr>
          <w:color w:val="000000" w:themeColor="text1"/>
        </w:rPr>
        <w:t>ing</w:t>
      </w:r>
      <w:r w:rsidR="00552983">
        <w:rPr>
          <w:color w:val="000000" w:themeColor="text1"/>
        </w:rPr>
        <w:t xml:space="preserve"> </w:t>
      </w:r>
      <w:r w:rsidRPr="00EB4553">
        <w:rPr>
          <w:color w:val="000000" w:themeColor="text1"/>
        </w:rPr>
        <w:t>the event</w:t>
      </w:r>
      <w:r w:rsidR="00552983">
        <w:rPr>
          <w:color w:val="000000" w:themeColor="text1"/>
        </w:rPr>
        <w:t xml:space="preserve"> and </w:t>
      </w:r>
      <w:r w:rsidR="00F65885">
        <w:rPr>
          <w:color w:val="000000" w:themeColor="text1"/>
        </w:rPr>
        <w:t>offering</w:t>
      </w:r>
      <w:r w:rsidRPr="00EB4553">
        <w:rPr>
          <w:color w:val="000000" w:themeColor="text1"/>
        </w:rPr>
        <w:t xml:space="preserve"> the audience</w:t>
      </w:r>
      <w:r w:rsidR="00F65885">
        <w:rPr>
          <w:color w:val="000000" w:themeColor="text1"/>
        </w:rPr>
        <w:t xml:space="preserve"> five</w:t>
      </w:r>
      <w:r w:rsidRPr="00EB4553">
        <w:rPr>
          <w:color w:val="000000" w:themeColor="text1"/>
        </w:rPr>
        <w:t xml:space="preserve"> types of Romanian cakes</w:t>
      </w:r>
      <w:r w:rsidR="00F65885">
        <w:rPr>
          <w:color w:val="000000" w:themeColor="text1"/>
        </w:rPr>
        <w:t xml:space="preserve"> (Cozonac, Alba ca Zapada, Amandina, Tosca and Nuci), and collecting</w:t>
      </w:r>
      <w:r w:rsidRPr="00EB4553">
        <w:rPr>
          <w:color w:val="000000" w:themeColor="text1"/>
        </w:rPr>
        <w:t xml:space="preserve"> </w:t>
      </w:r>
      <w:r w:rsidR="00F65885">
        <w:rPr>
          <w:color w:val="000000" w:themeColor="text1"/>
        </w:rPr>
        <w:t xml:space="preserve">voluntary </w:t>
      </w:r>
      <w:r w:rsidRPr="00EB4553">
        <w:rPr>
          <w:color w:val="000000" w:themeColor="text1"/>
        </w:rPr>
        <w:t>donations.</w:t>
      </w:r>
      <w:r w:rsidR="00563E16">
        <w:rPr>
          <w:color w:val="000000" w:themeColor="text1"/>
        </w:rPr>
        <w:t xml:space="preserve"> We scheduled the event at 10:30 am</w:t>
      </w:r>
      <w:r w:rsidRPr="00EB4553">
        <w:rPr>
          <w:color w:val="000000" w:themeColor="text1"/>
        </w:rPr>
        <w:t xml:space="preserve"> when the staff of the university and learners have their breaks. </w:t>
      </w:r>
    </w:p>
    <w:p w14:paraId="3006DA9E" w14:textId="4A45B289" w:rsidR="00563E16" w:rsidRPr="00EB4553" w:rsidRDefault="00563E16" w:rsidP="00EB4553">
      <w:pPr>
        <w:spacing w:line="360" w:lineRule="auto"/>
        <w:rPr>
          <w:color w:val="000000" w:themeColor="text1"/>
        </w:rPr>
      </w:pPr>
      <w:r>
        <w:rPr>
          <w:noProof/>
          <w:color w:val="000000" w:themeColor="text1"/>
        </w:rPr>
        <w:lastRenderedPageBreak/>
        <w:drawing>
          <wp:inline distT="0" distB="0" distL="0" distR="0" wp14:anchorId="6EDF0A55" wp14:editId="5C592683">
            <wp:extent cx="6004560" cy="3345815"/>
            <wp:effectExtent l="0" t="0" r="0" b="6985"/>
            <wp:docPr id="2987910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791075" name="Picture 298791075"/>
                    <pic:cNvPicPr/>
                  </pic:nvPicPr>
                  <pic:blipFill>
                    <a:blip r:embed="rId12">
                      <a:extLst>
                        <a:ext uri="{28A0092B-C50C-407E-A947-70E740481C1C}">
                          <a14:useLocalDpi xmlns:a14="http://schemas.microsoft.com/office/drawing/2010/main" val="0"/>
                        </a:ext>
                      </a:extLst>
                    </a:blip>
                    <a:stretch>
                      <a:fillRect/>
                    </a:stretch>
                  </pic:blipFill>
                  <pic:spPr>
                    <a:xfrm>
                      <a:off x="0" y="0"/>
                      <a:ext cx="6004560" cy="3345815"/>
                    </a:xfrm>
                    <a:prstGeom prst="rect">
                      <a:avLst/>
                    </a:prstGeom>
                  </pic:spPr>
                </pic:pic>
              </a:graphicData>
            </a:graphic>
          </wp:inline>
        </w:drawing>
      </w:r>
    </w:p>
    <w:p w14:paraId="7E73FE3A" w14:textId="77777777" w:rsidR="00B36D0F" w:rsidRDefault="00B36D0F" w:rsidP="00EB4553">
      <w:pPr>
        <w:spacing w:line="360" w:lineRule="auto"/>
        <w:rPr>
          <w:b/>
          <w:bCs/>
          <w:color w:val="000000" w:themeColor="text1"/>
        </w:rPr>
      </w:pPr>
    </w:p>
    <w:p w14:paraId="1727B225" w14:textId="77777777" w:rsidR="00B36D0F" w:rsidRDefault="00B36D0F" w:rsidP="00EB4553">
      <w:pPr>
        <w:spacing w:line="360" w:lineRule="auto"/>
        <w:rPr>
          <w:b/>
          <w:bCs/>
          <w:color w:val="000000" w:themeColor="text1"/>
        </w:rPr>
      </w:pPr>
    </w:p>
    <w:p w14:paraId="700C7761" w14:textId="77777777" w:rsidR="00B36D0F" w:rsidRDefault="00B36D0F" w:rsidP="00EB4553">
      <w:pPr>
        <w:spacing w:line="360" w:lineRule="auto"/>
        <w:rPr>
          <w:b/>
          <w:bCs/>
          <w:color w:val="000000" w:themeColor="text1"/>
        </w:rPr>
      </w:pPr>
    </w:p>
    <w:p w14:paraId="7CCC0640" w14:textId="77777777" w:rsidR="00B36D0F" w:rsidRDefault="00B36D0F" w:rsidP="00EB4553">
      <w:pPr>
        <w:spacing w:line="360" w:lineRule="auto"/>
        <w:rPr>
          <w:b/>
          <w:bCs/>
          <w:color w:val="000000" w:themeColor="text1"/>
        </w:rPr>
      </w:pPr>
    </w:p>
    <w:p w14:paraId="024C861E" w14:textId="294CA7BF" w:rsidR="00800F81" w:rsidRPr="00EB4553" w:rsidRDefault="008669BF" w:rsidP="00EB4553">
      <w:pPr>
        <w:spacing w:line="360" w:lineRule="auto"/>
        <w:rPr>
          <w:b/>
          <w:bCs/>
          <w:color w:val="000000" w:themeColor="text1"/>
        </w:rPr>
      </w:pPr>
      <w:r w:rsidRPr="00EB4553">
        <w:rPr>
          <w:b/>
          <w:bCs/>
          <w:color w:val="000000" w:themeColor="text1"/>
        </w:rPr>
        <w:t xml:space="preserve">Iron Triangle </w:t>
      </w:r>
    </w:p>
    <w:p w14:paraId="4CC1E578" w14:textId="77777777" w:rsidR="00800F81" w:rsidRPr="00EB4553" w:rsidRDefault="008669BF" w:rsidP="00EB4553">
      <w:pPr>
        <w:spacing w:line="360" w:lineRule="auto"/>
        <w:jc w:val="center"/>
        <w:rPr>
          <w:b/>
          <w:bCs/>
          <w:color w:val="000000" w:themeColor="text1"/>
        </w:rPr>
      </w:pPr>
      <w:r w:rsidRPr="00EB4553">
        <w:rPr>
          <w:b/>
          <w:bCs/>
          <w:noProof/>
          <w:color w:val="000000" w:themeColor="text1"/>
        </w:rPr>
        <w:drawing>
          <wp:inline distT="114300" distB="114300" distL="114300" distR="114300" wp14:anchorId="2A8E2DB0" wp14:editId="2B7B9374">
            <wp:extent cx="5943600" cy="2661642"/>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b="20388"/>
                    <a:stretch>
                      <a:fillRect/>
                    </a:stretch>
                  </pic:blipFill>
                  <pic:spPr>
                    <a:xfrm>
                      <a:off x="0" y="0"/>
                      <a:ext cx="5943600" cy="2661642"/>
                    </a:xfrm>
                    <a:prstGeom prst="rect">
                      <a:avLst/>
                    </a:prstGeom>
                    <a:ln/>
                  </pic:spPr>
                </pic:pic>
              </a:graphicData>
            </a:graphic>
          </wp:inline>
        </w:drawing>
      </w:r>
    </w:p>
    <w:p w14:paraId="458D0BC1" w14:textId="45F33CA5" w:rsidR="00800F81" w:rsidRPr="00EB4553" w:rsidRDefault="008669BF" w:rsidP="00EB4553">
      <w:pPr>
        <w:pStyle w:val="Heading2"/>
        <w:spacing w:line="360" w:lineRule="auto"/>
        <w:rPr>
          <w:rFonts w:ascii="Times New Roman" w:eastAsia="Times New Roman" w:hAnsi="Times New Roman" w:cs="Times New Roman"/>
          <w:color w:val="000000" w:themeColor="text1"/>
        </w:rPr>
      </w:pPr>
      <w:bookmarkStart w:id="6" w:name="_heading=h.o4u7kewheutp" w:colFirst="0" w:colLast="0"/>
      <w:bookmarkStart w:id="7" w:name="_Toc232615774"/>
      <w:bookmarkStart w:id="8" w:name="_Toc232616474"/>
      <w:bookmarkEnd w:id="6"/>
      <w:r w:rsidRPr="00EB4553">
        <w:rPr>
          <w:rFonts w:ascii="Times New Roman" w:eastAsia="Times New Roman" w:hAnsi="Times New Roman" w:cs="Times New Roman"/>
          <w:color w:val="000000" w:themeColor="text1"/>
        </w:rPr>
        <w:t>Figure 2: Iron Triangle of Project</w:t>
      </w:r>
      <w:bookmarkEnd w:id="7"/>
      <w:bookmarkEnd w:id="8"/>
    </w:p>
    <w:p w14:paraId="4F08CFD1" w14:textId="77777777" w:rsidR="00800F81" w:rsidRPr="00EB4553" w:rsidRDefault="008669BF" w:rsidP="00EB4553">
      <w:pPr>
        <w:spacing w:line="360" w:lineRule="auto"/>
        <w:jc w:val="center"/>
        <w:rPr>
          <w:color w:val="000000" w:themeColor="text1"/>
        </w:rPr>
      </w:pPr>
      <w:r w:rsidRPr="00EB4553">
        <w:rPr>
          <w:color w:val="000000" w:themeColor="text1"/>
        </w:rPr>
        <w:t>Source: (Day, 2024)</w:t>
      </w:r>
    </w:p>
    <w:p w14:paraId="641C5C4C" w14:textId="46D4350C" w:rsidR="00B36D0F" w:rsidRDefault="008669BF" w:rsidP="00EB4553">
      <w:pPr>
        <w:spacing w:line="360" w:lineRule="auto"/>
        <w:rPr>
          <w:color w:val="000000" w:themeColor="text1"/>
        </w:rPr>
      </w:pPr>
      <w:r w:rsidRPr="00EB4553">
        <w:rPr>
          <w:color w:val="000000" w:themeColor="text1"/>
        </w:rPr>
        <w:lastRenderedPageBreak/>
        <w:t xml:space="preserve">The </w:t>
      </w:r>
      <w:r w:rsidR="00563E16">
        <w:rPr>
          <w:color w:val="000000" w:themeColor="text1"/>
        </w:rPr>
        <w:t xml:space="preserve">Iron Triangle framework connects project quality, cost, and time </w:t>
      </w:r>
      <w:r w:rsidRPr="00EB4553">
        <w:rPr>
          <w:color w:val="000000" w:themeColor="text1"/>
        </w:rPr>
        <w:t xml:space="preserve">(Day, 2024). Following this framework, </w:t>
      </w:r>
      <w:r w:rsidR="00563E16">
        <w:rPr>
          <w:color w:val="000000" w:themeColor="text1"/>
        </w:rPr>
        <w:t>we controlled our costs and strictly adhered to our schedule.</w:t>
      </w:r>
      <w:r w:rsidRPr="00EB4553">
        <w:rPr>
          <w:color w:val="000000" w:themeColor="text1"/>
        </w:rPr>
        <w:t xml:space="preserve"> </w:t>
      </w:r>
      <w:r w:rsidR="00616E3D">
        <w:rPr>
          <w:color w:val="000000" w:themeColor="text1"/>
        </w:rPr>
        <w:t xml:space="preserve">Finally, </w:t>
      </w:r>
      <w:r w:rsidR="00563E16">
        <w:rPr>
          <w:color w:val="000000" w:themeColor="text1"/>
        </w:rPr>
        <w:t xml:space="preserve">we </w:t>
      </w:r>
      <w:r w:rsidRPr="00EB4553">
        <w:rPr>
          <w:color w:val="000000" w:themeColor="text1"/>
        </w:rPr>
        <w:t>maintained</w:t>
      </w:r>
      <w:r w:rsidR="00616E3D">
        <w:rPr>
          <w:color w:val="000000" w:themeColor="text1"/>
        </w:rPr>
        <w:t xml:space="preserve"> high quality by sourcing and presenting the best traditional </w:t>
      </w:r>
      <w:r w:rsidRPr="00EB4553">
        <w:rPr>
          <w:color w:val="000000" w:themeColor="text1"/>
        </w:rPr>
        <w:t>Romanian cakes</w:t>
      </w:r>
      <w:r w:rsidR="001E36F8">
        <w:rPr>
          <w:color w:val="000000" w:themeColor="text1"/>
        </w:rPr>
        <w:t xml:space="preserve"> without </w:t>
      </w:r>
      <w:r w:rsidR="003F44DD">
        <w:rPr>
          <w:color w:val="000000" w:themeColor="text1"/>
        </w:rPr>
        <w:t>overspending or running out of time.</w:t>
      </w:r>
    </w:p>
    <w:p w14:paraId="57CCCD12" w14:textId="77777777" w:rsidR="00E70B97" w:rsidRDefault="00E70B97" w:rsidP="00EB4553">
      <w:pPr>
        <w:spacing w:line="360" w:lineRule="auto"/>
        <w:rPr>
          <w:color w:val="000000" w:themeColor="text1"/>
        </w:rPr>
      </w:pPr>
    </w:p>
    <w:p w14:paraId="20196390" w14:textId="3A18CA79" w:rsidR="00800F81" w:rsidRPr="00EB4553" w:rsidRDefault="008669BF" w:rsidP="00EB4553">
      <w:pPr>
        <w:spacing w:line="360" w:lineRule="auto"/>
        <w:rPr>
          <w:color w:val="000000" w:themeColor="text1"/>
        </w:rPr>
      </w:pPr>
      <w:r w:rsidRPr="00EB4553">
        <w:rPr>
          <w:color w:val="000000" w:themeColor="text1"/>
        </w:rPr>
        <w:t xml:space="preserve"> </w:t>
      </w:r>
    </w:p>
    <w:p w14:paraId="090D4E9A" w14:textId="77777777" w:rsidR="00800F81" w:rsidRPr="00EB4553" w:rsidRDefault="008669BF" w:rsidP="00EB4553">
      <w:pPr>
        <w:pStyle w:val="Heading1"/>
        <w:spacing w:line="360" w:lineRule="auto"/>
        <w:rPr>
          <w:rFonts w:ascii="Times New Roman" w:hAnsi="Times New Roman" w:cs="Times New Roman"/>
          <w:color w:val="000000" w:themeColor="text1"/>
        </w:rPr>
      </w:pPr>
      <w:bookmarkStart w:id="9" w:name="_Toc232616475"/>
      <w:r w:rsidRPr="00EB4553">
        <w:rPr>
          <w:rFonts w:ascii="Times New Roman" w:hAnsi="Times New Roman" w:cs="Times New Roman"/>
          <w:color w:val="000000" w:themeColor="text1"/>
        </w:rPr>
        <w:t>Blog 3: Stakeholder analysis and communication</w:t>
      </w:r>
      <w:bookmarkEnd w:id="9"/>
      <w:r w:rsidRPr="00EB4553">
        <w:rPr>
          <w:rFonts w:ascii="Times New Roman" w:hAnsi="Times New Roman" w:cs="Times New Roman"/>
          <w:color w:val="000000" w:themeColor="text1"/>
        </w:rPr>
        <w:t xml:space="preserve"> </w:t>
      </w:r>
    </w:p>
    <w:p w14:paraId="5E8D21C4" w14:textId="77777777" w:rsidR="00800F81" w:rsidRPr="00EB4553" w:rsidRDefault="008669BF" w:rsidP="00EB4553">
      <w:pPr>
        <w:spacing w:line="360" w:lineRule="auto"/>
        <w:rPr>
          <w:b/>
          <w:bCs/>
          <w:color w:val="000000" w:themeColor="text1"/>
        </w:rPr>
      </w:pPr>
      <w:r w:rsidRPr="00EB4553">
        <w:rPr>
          <w:b/>
          <w:bCs/>
          <w:color w:val="000000" w:themeColor="text1"/>
        </w:rPr>
        <w:t>Stakeholders</w:t>
      </w:r>
    </w:p>
    <w:p w14:paraId="67554267" w14:textId="7D932948" w:rsidR="00800F81" w:rsidRPr="00EB4553" w:rsidRDefault="008669BF" w:rsidP="00EB4553">
      <w:pPr>
        <w:spacing w:line="360" w:lineRule="auto"/>
        <w:rPr>
          <w:color w:val="000000" w:themeColor="text1"/>
        </w:rPr>
      </w:pPr>
      <w:r w:rsidRPr="00EB4553">
        <w:rPr>
          <w:color w:val="000000" w:themeColor="text1"/>
        </w:rPr>
        <w:t xml:space="preserve">The chief stakeholders included </w:t>
      </w:r>
      <w:r w:rsidR="00616E3D">
        <w:rPr>
          <w:color w:val="000000" w:themeColor="text1"/>
        </w:rPr>
        <w:t>in our project were:</w:t>
      </w:r>
      <w:r w:rsidRPr="00EB4553">
        <w:rPr>
          <w:color w:val="000000" w:themeColor="text1"/>
        </w:rPr>
        <w:t xml:space="preserve"> </w:t>
      </w:r>
    </w:p>
    <w:p w14:paraId="4CE16054" w14:textId="75B3C3EF" w:rsidR="00800F81" w:rsidRPr="00616E3D" w:rsidRDefault="00616E3D" w:rsidP="00616E3D">
      <w:pPr>
        <w:pStyle w:val="ListParagraph"/>
        <w:numPr>
          <w:ilvl w:val="0"/>
          <w:numId w:val="3"/>
        </w:numPr>
        <w:spacing w:line="360" w:lineRule="auto"/>
        <w:rPr>
          <w:color w:val="000000" w:themeColor="text1"/>
        </w:rPr>
      </w:pPr>
      <w:r>
        <w:rPr>
          <w:color w:val="000000" w:themeColor="text1"/>
        </w:rPr>
        <w:t xml:space="preserve">The </w:t>
      </w:r>
      <w:r w:rsidRPr="00616E3D">
        <w:rPr>
          <w:color w:val="000000" w:themeColor="text1"/>
        </w:rPr>
        <w:t>University</w:t>
      </w:r>
    </w:p>
    <w:p w14:paraId="7D395A77" w14:textId="7083D852" w:rsidR="00800F81" w:rsidRPr="00616E3D" w:rsidRDefault="00616E3D" w:rsidP="00616E3D">
      <w:pPr>
        <w:pStyle w:val="ListParagraph"/>
        <w:numPr>
          <w:ilvl w:val="0"/>
          <w:numId w:val="3"/>
        </w:numPr>
        <w:spacing w:line="360" w:lineRule="auto"/>
        <w:rPr>
          <w:color w:val="000000" w:themeColor="text1"/>
        </w:rPr>
      </w:pPr>
      <w:r>
        <w:rPr>
          <w:color w:val="000000" w:themeColor="text1"/>
        </w:rPr>
        <w:t xml:space="preserve">The </w:t>
      </w:r>
      <w:r w:rsidRPr="00616E3D">
        <w:rPr>
          <w:color w:val="000000" w:themeColor="text1"/>
        </w:rPr>
        <w:t xml:space="preserve">Customers </w:t>
      </w:r>
    </w:p>
    <w:p w14:paraId="1C509346" w14:textId="3CCE1127" w:rsidR="00800F81" w:rsidRPr="00616E3D" w:rsidRDefault="00616E3D" w:rsidP="00616E3D">
      <w:pPr>
        <w:pStyle w:val="ListParagraph"/>
        <w:numPr>
          <w:ilvl w:val="0"/>
          <w:numId w:val="3"/>
        </w:numPr>
        <w:spacing w:line="360" w:lineRule="auto"/>
        <w:rPr>
          <w:color w:val="000000" w:themeColor="text1"/>
        </w:rPr>
      </w:pPr>
      <w:r>
        <w:rPr>
          <w:color w:val="000000" w:themeColor="text1"/>
          <w:highlight w:val="white"/>
        </w:rPr>
        <w:t xml:space="preserve">The </w:t>
      </w:r>
      <w:r w:rsidRPr="00616E3D">
        <w:rPr>
          <w:color w:val="000000" w:themeColor="text1"/>
          <w:highlight w:val="white"/>
        </w:rPr>
        <w:t>EYST Swansea charity</w:t>
      </w:r>
      <w:r w:rsidRPr="00616E3D">
        <w:rPr>
          <w:color w:val="000000" w:themeColor="text1"/>
        </w:rPr>
        <w:t xml:space="preserve"> </w:t>
      </w:r>
    </w:p>
    <w:p w14:paraId="5A2EAAA3" w14:textId="5CD481F5" w:rsidR="00800F81" w:rsidRPr="00616E3D" w:rsidRDefault="00616E3D" w:rsidP="00616E3D">
      <w:pPr>
        <w:pStyle w:val="ListParagraph"/>
        <w:numPr>
          <w:ilvl w:val="0"/>
          <w:numId w:val="3"/>
        </w:numPr>
        <w:spacing w:line="360" w:lineRule="auto"/>
        <w:rPr>
          <w:color w:val="000000" w:themeColor="text1"/>
        </w:rPr>
      </w:pPr>
      <w:r>
        <w:rPr>
          <w:color w:val="000000" w:themeColor="text1"/>
        </w:rPr>
        <w:t>The Project team members</w:t>
      </w:r>
      <w:r w:rsidRPr="00616E3D">
        <w:rPr>
          <w:color w:val="000000" w:themeColor="text1"/>
        </w:rPr>
        <w:t xml:space="preserve"> </w:t>
      </w:r>
    </w:p>
    <w:p w14:paraId="4B55109F" w14:textId="5F8A8645" w:rsidR="00800F81" w:rsidRPr="00EB4553" w:rsidRDefault="008669BF" w:rsidP="00EB4553">
      <w:pPr>
        <w:spacing w:line="360" w:lineRule="auto"/>
        <w:rPr>
          <w:b/>
          <w:bCs/>
          <w:color w:val="000000" w:themeColor="text1"/>
        </w:rPr>
      </w:pPr>
      <w:r w:rsidRPr="00EB4553">
        <w:rPr>
          <w:b/>
          <w:bCs/>
          <w:color w:val="000000" w:themeColor="text1"/>
        </w:rPr>
        <w:t>Interest</w:t>
      </w:r>
    </w:p>
    <w:p w14:paraId="196B82B3" w14:textId="17D07F5D" w:rsidR="00800F81" w:rsidRDefault="008669BF" w:rsidP="00EB4553">
      <w:pPr>
        <w:spacing w:line="360" w:lineRule="auto"/>
        <w:rPr>
          <w:color w:val="000000" w:themeColor="text1"/>
        </w:rPr>
      </w:pPr>
      <w:r w:rsidRPr="00EB4553">
        <w:rPr>
          <w:color w:val="000000" w:themeColor="text1"/>
        </w:rPr>
        <w:t xml:space="preserve">The interest and need of the university </w:t>
      </w:r>
      <w:r w:rsidR="00543AC1">
        <w:rPr>
          <w:color w:val="000000" w:themeColor="text1"/>
        </w:rPr>
        <w:t>was</w:t>
      </w:r>
      <w:r w:rsidRPr="00EB4553">
        <w:rPr>
          <w:color w:val="000000" w:themeColor="text1"/>
        </w:rPr>
        <w:t xml:space="preserve"> to </w:t>
      </w:r>
      <w:r w:rsidR="00543AC1">
        <w:rPr>
          <w:color w:val="000000" w:themeColor="text1"/>
        </w:rPr>
        <w:t xml:space="preserve">ensure </w:t>
      </w:r>
      <w:r w:rsidRPr="00EB4553">
        <w:rPr>
          <w:color w:val="000000" w:themeColor="text1"/>
        </w:rPr>
        <w:t xml:space="preserve">the event </w:t>
      </w:r>
      <w:r w:rsidR="00543AC1">
        <w:rPr>
          <w:color w:val="000000" w:themeColor="text1"/>
        </w:rPr>
        <w:t>was well-</w:t>
      </w:r>
      <w:r w:rsidRPr="00EB4553">
        <w:rPr>
          <w:color w:val="000000" w:themeColor="text1"/>
        </w:rPr>
        <w:t>organised a</w:t>
      </w:r>
      <w:r w:rsidR="00543AC1">
        <w:rPr>
          <w:color w:val="000000" w:themeColor="text1"/>
        </w:rPr>
        <w:t>nd safe</w:t>
      </w:r>
      <w:r w:rsidRPr="00EB4553">
        <w:rPr>
          <w:color w:val="000000" w:themeColor="text1"/>
        </w:rPr>
        <w:t>. On the other hand, the</w:t>
      </w:r>
      <w:r w:rsidR="00616E3D">
        <w:rPr>
          <w:color w:val="000000" w:themeColor="text1"/>
        </w:rPr>
        <w:t xml:space="preserve"> charity’s</w:t>
      </w:r>
      <w:r w:rsidRPr="00EB4553">
        <w:rPr>
          <w:color w:val="000000" w:themeColor="text1"/>
        </w:rPr>
        <w:t xml:space="preserve"> interest</w:t>
      </w:r>
      <w:r w:rsidR="00616E3D">
        <w:rPr>
          <w:color w:val="000000" w:themeColor="text1"/>
        </w:rPr>
        <w:t xml:space="preserve"> was to gain voluntary donations for their cause. Our </w:t>
      </w:r>
      <w:r w:rsidRPr="00EB4553">
        <w:rPr>
          <w:color w:val="000000" w:themeColor="text1"/>
        </w:rPr>
        <w:t>customers want</w:t>
      </w:r>
      <w:r w:rsidR="00616E3D">
        <w:rPr>
          <w:color w:val="000000" w:themeColor="text1"/>
        </w:rPr>
        <w:t>ed</w:t>
      </w:r>
      <w:r w:rsidRPr="00EB4553">
        <w:rPr>
          <w:color w:val="000000" w:themeColor="text1"/>
        </w:rPr>
        <w:t xml:space="preserve"> to</w:t>
      </w:r>
      <w:r w:rsidR="00616E3D">
        <w:rPr>
          <w:color w:val="000000" w:themeColor="text1"/>
        </w:rPr>
        <w:t xml:space="preserve"> taste</w:t>
      </w:r>
      <w:r w:rsidRPr="00EB4553">
        <w:rPr>
          <w:color w:val="000000" w:themeColor="text1"/>
        </w:rPr>
        <w:t xml:space="preserve"> the best </w:t>
      </w:r>
      <w:r w:rsidR="00616E3D">
        <w:rPr>
          <w:color w:val="000000" w:themeColor="text1"/>
        </w:rPr>
        <w:t xml:space="preserve">traditional </w:t>
      </w:r>
      <w:r w:rsidRPr="00EB4553">
        <w:rPr>
          <w:color w:val="000000" w:themeColor="text1"/>
        </w:rPr>
        <w:t xml:space="preserve">cakes and </w:t>
      </w:r>
      <w:r w:rsidR="00543AC1">
        <w:rPr>
          <w:color w:val="000000" w:themeColor="text1"/>
        </w:rPr>
        <w:t>learn about Romanian culture</w:t>
      </w:r>
      <w:r w:rsidRPr="00EB4553">
        <w:rPr>
          <w:color w:val="000000" w:themeColor="text1"/>
        </w:rPr>
        <w:t xml:space="preserve">. Finally, the project team </w:t>
      </w:r>
      <w:r w:rsidR="00543AC1">
        <w:rPr>
          <w:color w:val="000000" w:themeColor="text1"/>
        </w:rPr>
        <w:t>wanted to achieve all established objectives successfully.</w:t>
      </w:r>
    </w:p>
    <w:p w14:paraId="1BE1402A" w14:textId="77777777" w:rsidR="00422FF7" w:rsidRDefault="00422FF7" w:rsidP="00EB4553">
      <w:pPr>
        <w:spacing w:line="360" w:lineRule="auto"/>
        <w:rPr>
          <w:color w:val="000000" w:themeColor="text1"/>
        </w:rPr>
      </w:pPr>
    </w:p>
    <w:p w14:paraId="2ED0B9C5" w14:textId="77777777" w:rsidR="00422FF7" w:rsidRPr="00EB4553" w:rsidRDefault="00422FF7" w:rsidP="00EB4553">
      <w:pPr>
        <w:spacing w:line="360" w:lineRule="auto"/>
        <w:rPr>
          <w:color w:val="000000" w:themeColor="text1"/>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00F81" w:rsidRPr="00EB4553" w14:paraId="09F21A4B" w14:textId="77777777">
        <w:tc>
          <w:tcPr>
            <w:tcW w:w="2340" w:type="dxa"/>
            <w:shd w:val="clear" w:color="auto" w:fill="C6D9F1"/>
            <w:tcMar>
              <w:top w:w="100" w:type="dxa"/>
              <w:left w:w="100" w:type="dxa"/>
              <w:bottom w:w="100" w:type="dxa"/>
              <w:right w:w="100" w:type="dxa"/>
            </w:tcMar>
          </w:tcPr>
          <w:p w14:paraId="4C81C5D3" w14:textId="77777777" w:rsidR="00800F81" w:rsidRPr="00422FF7" w:rsidRDefault="008669BF" w:rsidP="00EB4553">
            <w:pPr>
              <w:widowControl w:val="0"/>
              <w:pBdr>
                <w:top w:val="nil"/>
                <w:left w:val="nil"/>
                <w:bottom w:val="nil"/>
                <w:right w:val="nil"/>
                <w:between w:val="nil"/>
              </w:pBdr>
              <w:spacing w:line="360" w:lineRule="auto"/>
              <w:rPr>
                <w:b/>
                <w:bCs/>
                <w:color w:val="000000" w:themeColor="text1"/>
              </w:rPr>
            </w:pPr>
            <w:r w:rsidRPr="00422FF7">
              <w:rPr>
                <w:b/>
                <w:bCs/>
                <w:color w:val="000000" w:themeColor="text1"/>
              </w:rPr>
              <w:t>Stakeholders</w:t>
            </w:r>
          </w:p>
        </w:tc>
        <w:tc>
          <w:tcPr>
            <w:tcW w:w="2340" w:type="dxa"/>
            <w:shd w:val="clear" w:color="auto" w:fill="C6D9F1"/>
            <w:tcMar>
              <w:top w:w="100" w:type="dxa"/>
              <w:left w:w="100" w:type="dxa"/>
              <w:bottom w:w="100" w:type="dxa"/>
              <w:right w:w="100" w:type="dxa"/>
            </w:tcMar>
          </w:tcPr>
          <w:p w14:paraId="298EFD5B" w14:textId="77777777" w:rsidR="00800F81" w:rsidRPr="00422FF7" w:rsidRDefault="008669BF" w:rsidP="00EB4553">
            <w:pPr>
              <w:widowControl w:val="0"/>
              <w:pBdr>
                <w:top w:val="nil"/>
                <w:left w:val="nil"/>
                <w:bottom w:val="nil"/>
                <w:right w:val="nil"/>
                <w:between w:val="nil"/>
              </w:pBdr>
              <w:spacing w:line="360" w:lineRule="auto"/>
              <w:rPr>
                <w:b/>
                <w:bCs/>
                <w:color w:val="000000" w:themeColor="text1"/>
              </w:rPr>
            </w:pPr>
            <w:r w:rsidRPr="00422FF7">
              <w:rPr>
                <w:b/>
                <w:bCs/>
                <w:color w:val="000000" w:themeColor="text1"/>
              </w:rPr>
              <w:t>Power</w:t>
            </w:r>
          </w:p>
        </w:tc>
        <w:tc>
          <w:tcPr>
            <w:tcW w:w="2340" w:type="dxa"/>
            <w:shd w:val="clear" w:color="auto" w:fill="C6D9F1"/>
            <w:tcMar>
              <w:top w:w="100" w:type="dxa"/>
              <w:left w:w="100" w:type="dxa"/>
              <w:bottom w:w="100" w:type="dxa"/>
              <w:right w:w="100" w:type="dxa"/>
            </w:tcMar>
          </w:tcPr>
          <w:p w14:paraId="6D9A4D65" w14:textId="77777777" w:rsidR="00800F81" w:rsidRPr="00422FF7" w:rsidRDefault="008669BF" w:rsidP="00EB4553">
            <w:pPr>
              <w:widowControl w:val="0"/>
              <w:pBdr>
                <w:top w:val="nil"/>
                <w:left w:val="nil"/>
                <w:bottom w:val="nil"/>
                <w:right w:val="nil"/>
                <w:between w:val="nil"/>
              </w:pBdr>
              <w:spacing w:line="360" w:lineRule="auto"/>
              <w:rPr>
                <w:b/>
                <w:bCs/>
                <w:color w:val="000000" w:themeColor="text1"/>
              </w:rPr>
            </w:pPr>
            <w:r w:rsidRPr="00422FF7">
              <w:rPr>
                <w:b/>
                <w:bCs/>
                <w:color w:val="000000" w:themeColor="text1"/>
              </w:rPr>
              <w:t>Interest</w:t>
            </w:r>
          </w:p>
        </w:tc>
        <w:tc>
          <w:tcPr>
            <w:tcW w:w="2340" w:type="dxa"/>
            <w:shd w:val="clear" w:color="auto" w:fill="C6D9F1"/>
            <w:tcMar>
              <w:top w:w="100" w:type="dxa"/>
              <w:left w:w="100" w:type="dxa"/>
              <w:bottom w:w="100" w:type="dxa"/>
              <w:right w:w="100" w:type="dxa"/>
            </w:tcMar>
          </w:tcPr>
          <w:p w14:paraId="53980484" w14:textId="77777777" w:rsidR="00800F81" w:rsidRPr="00EB4553" w:rsidRDefault="008669BF" w:rsidP="00EB4553">
            <w:pPr>
              <w:widowControl w:val="0"/>
              <w:pBdr>
                <w:top w:val="nil"/>
                <w:left w:val="nil"/>
                <w:bottom w:val="nil"/>
                <w:right w:val="nil"/>
                <w:between w:val="nil"/>
              </w:pBdr>
              <w:spacing w:line="360" w:lineRule="auto"/>
              <w:rPr>
                <w:b/>
                <w:bCs/>
                <w:color w:val="000000" w:themeColor="text1"/>
              </w:rPr>
            </w:pPr>
            <w:r w:rsidRPr="00422FF7">
              <w:rPr>
                <w:b/>
                <w:bCs/>
                <w:color w:val="000000" w:themeColor="text1"/>
              </w:rPr>
              <w:t>Strategy of management</w:t>
            </w:r>
            <w:r w:rsidRPr="00EB4553">
              <w:rPr>
                <w:b/>
                <w:bCs/>
                <w:color w:val="000000" w:themeColor="text1"/>
              </w:rPr>
              <w:t xml:space="preserve"> </w:t>
            </w:r>
          </w:p>
        </w:tc>
      </w:tr>
      <w:tr w:rsidR="00800F81" w:rsidRPr="00EB4553" w14:paraId="2D6CE453" w14:textId="77777777">
        <w:tc>
          <w:tcPr>
            <w:tcW w:w="2340" w:type="dxa"/>
            <w:tcMar>
              <w:top w:w="100" w:type="dxa"/>
              <w:left w:w="100" w:type="dxa"/>
              <w:bottom w:w="100" w:type="dxa"/>
              <w:right w:w="100" w:type="dxa"/>
            </w:tcMar>
          </w:tcPr>
          <w:p w14:paraId="27E756A9" w14:textId="77777777" w:rsidR="00800F81" w:rsidRPr="00422FF7" w:rsidRDefault="008669BF" w:rsidP="00EB4553">
            <w:pPr>
              <w:spacing w:line="360" w:lineRule="auto"/>
              <w:rPr>
                <w:color w:val="000000" w:themeColor="text1"/>
              </w:rPr>
            </w:pPr>
            <w:r w:rsidRPr="00422FF7">
              <w:rPr>
                <w:color w:val="000000" w:themeColor="text1"/>
              </w:rPr>
              <w:t>EYST Charity</w:t>
            </w:r>
          </w:p>
        </w:tc>
        <w:tc>
          <w:tcPr>
            <w:tcW w:w="2340" w:type="dxa"/>
            <w:tcMar>
              <w:top w:w="100" w:type="dxa"/>
              <w:left w:w="100" w:type="dxa"/>
              <w:bottom w:w="100" w:type="dxa"/>
              <w:right w:w="100" w:type="dxa"/>
            </w:tcMar>
          </w:tcPr>
          <w:p w14:paraId="70F459B3" w14:textId="77777777" w:rsidR="00800F81" w:rsidRPr="00EB4553" w:rsidRDefault="008669BF" w:rsidP="00EB4553">
            <w:pPr>
              <w:widowControl w:val="0"/>
              <w:pBdr>
                <w:top w:val="nil"/>
                <w:left w:val="nil"/>
                <w:bottom w:val="nil"/>
                <w:right w:val="nil"/>
                <w:between w:val="nil"/>
              </w:pBdr>
              <w:spacing w:line="360" w:lineRule="auto"/>
              <w:rPr>
                <w:color w:val="000000" w:themeColor="text1"/>
              </w:rPr>
            </w:pPr>
            <w:r w:rsidRPr="00EB4553">
              <w:rPr>
                <w:color w:val="000000" w:themeColor="text1"/>
              </w:rPr>
              <w:t>High</w:t>
            </w:r>
          </w:p>
        </w:tc>
        <w:tc>
          <w:tcPr>
            <w:tcW w:w="2340" w:type="dxa"/>
            <w:tcMar>
              <w:top w:w="100" w:type="dxa"/>
              <w:left w:w="100" w:type="dxa"/>
              <w:bottom w:w="100" w:type="dxa"/>
              <w:right w:w="100" w:type="dxa"/>
            </w:tcMar>
          </w:tcPr>
          <w:p w14:paraId="69220CBB" w14:textId="77777777" w:rsidR="00800F81" w:rsidRPr="00EB4553" w:rsidRDefault="008669BF" w:rsidP="00EB4553">
            <w:pPr>
              <w:widowControl w:val="0"/>
              <w:pBdr>
                <w:top w:val="nil"/>
                <w:left w:val="nil"/>
                <w:bottom w:val="nil"/>
                <w:right w:val="nil"/>
                <w:between w:val="nil"/>
              </w:pBdr>
              <w:spacing w:line="360" w:lineRule="auto"/>
              <w:rPr>
                <w:color w:val="000000" w:themeColor="text1"/>
              </w:rPr>
            </w:pPr>
            <w:r w:rsidRPr="00EB4553">
              <w:rPr>
                <w:color w:val="000000" w:themeColor="text1"/>
              </w:rPr>
              <w:t>High</w:t>
            </w:r>
          </w:p>
        </w:tc>
        <w:tc>
          <w:tcPr>
            <w:tcW w:w="2340" w:type="dxa"/>
            <w:tcMar>
              <w:top w:w="100" w:type="dxa"/>
              <w:left w:w="100" w:type="dxa"/>
              <w:bottom w:w="100" w:type="dxa"/>
              <w:right w:w="100" w:type="dxa"/>
            </w:tcMar>
          </w:tcPr>
          <w:p w14:paraId="5A4F4091" w14:textId="77777777" w:rsidR="00800F81" w:rsidRPr="00EB4553" w:rsidRDefault="008669BF" w:rsidP="00EB4553">
            <w:pPr>
              <w:widowControl w:val="0"/>
              <w:pBdr>
                <w:top w:val="nil"/>
                <w:left w:val="nil"/>
                <w:bottom w:val="nil"/>
                <w:right w:val="nil"/>
                <w:between w:val="nil"/>
              </w:pBdr>
              <w:spacing w:line="360" w:lineRule="auto"/>
              <w:rPr>
                <w:color w:val="000000" w:themeColor="text1"/>
              </w:rPr>
            </w:pPr>
            <w:r w:rsidRPr="00EB4553">
              <w:rPr>
                <w:color w:val="000000" w:themeColor="text1"/>
              </w:rPr>
              <w:t xml:space="preserve">Close management </w:t>
            </w:r>
          </w:p>
        </w:tc>
      </w:tr>
      <w:tr w:rsidR="00800F81" w:rsidRPr="00EB4553" w14:paraId="792EC877" w14:textId="77777777">
        <w:tc>
          <w:tcPr>
            <w:tcW w:w="2340" w:type="dxa"/>
            <w:tcMar>
              <w:top w:w="100" w:type="dxa"/>
              <w:left w:w="100" w:type="dxa"/>
              <w:bottom w:w="100" w:type="dxa"/>
              <w:right w:w="100" w:type="dxa"/>
            </w:tcMar>
          </w:tcPr>
          <w:p w14:paraId="45802256" w14:textId="77777777" w:rsidR="00800F81" w:rsidRPr="00422FF7" w:rsidRDefault="008669BF" w:rsidP="00EB4553">
            <w:pPr>
              <w:spacing w:line="360" w:lineRule="auto"/>
              <w:rPr>
                <w:color w:val="000000" w:themeColor="text1"/>
              </w:rPr>
            </w:pPr>
            <w:r w:rsidRPr="00422FF7">
              <w:rPr>
                <w:color w:val="000000" w:themeColor="text1"/>
              </w:rPr>
              <w:t>University</w:t>
            </w:r>
          </w:p>
        </w:tc>
        <w:tc>
          <w:tcPr>
            <w:tcW w:w="2340" w:type="dxa"/>
            <w:tcMar>
              <w:top w:w="100" w:type="dxa"/>
              <w:left w:w="100" w:type="dxa"/>
              <w:bottom w:w="100" w:type="dxa"/>
              <w:right w:w="100" w:type="dxa"/>
            </w:tcMar>
          </w:tcPr>
          <w:p w14:paraId="5FB22371" w14:textId="77777777" w:rsidR="00800F81" w:rsidRPr="00EB4553" w:rsidRDefault="008669BF" w:rsidP="00EB4553">
            <w:pPr>
              <w:widowControl w:val="0"/>
              <w:spacing w:line="360" w:lineRule="auto"/>
              <w:rPr>
                <w:color w:val="000000" w:themeColor="text1"/>
              </w:rPr>
            </w:pPr>
            <w:r w:rsidRPr="00EB4553">
              <w:rPr>
                <w:color w:val="000000" w:themeColor="text1"/>
              </w:rPr>
              <w:t>High</w:t>
            </w:r>
          </w:p>
        </w:tc>
        <w:tc>
          <w:tcPr>
            <w:tcW w:w="2340" w:type="dxa"/>
            <w:tcMar>
              <w:top w:w="100" w:type="dxa"/>
              <w:left w:w="100" w:type="dxa"/>
              <w:bottom w:w="100" w:type="dxa"/>
              <w:right w:w="100" w:type="dxa"/>
            </w:tcMar>
          </w:tcPr>
          <w:p w14:paraId="50069CF6" w14:textId="77777777" w:rsidR="00800F81" w:rsidRPr="00EB4553" w:rsidRDefault="008669BF" w:rsidP="00EB4553">
            <w:pPr>
              <w:widowControl w:val="0"/>
              <w:spacing w:line="360" w:lineRule="auto"/>
              <w:rPr>
                <w:color w:val="000000" w:themeColor="text1"/>
              </w:rPr>
            </w:pPr>
            <w:r w:rsidRPr="00EB4553">
              <w:rPr>
                <w:color w:val="000000" w:themeColor="text1"/>
              </w:rPr>
              <w:t>High</w:t>
            </w:r>
          </w:p>
        </w:tc>
        <w:tc>
          <w:tcPr>
            <w:tcW w:w="2340" w:type="dxa"/>
            <w:tcMar>
              <w:top w:w="100" w:type="dxa"/>
              <w:left w:w="100" w:type="dxa"/>
              <w:bottom w:w="100" w:type="dxa"/>
              <w:right w:w="100" w:type="dxa"/>
            </w:tcMar>
          </w:tcPr>
          <w:p w14:paraId="28C06D53" w14:textId="77777777" w:rsidR="00800F81" w:rsidRPr="00EB4553" w:rsidRDefault="008669BF" w:rsidP="00EB4553">
            <w:pPr>
              <w:widowControl w:val="0"/>
              <w:spacing w:line="360" w:lineRule="auto"/>
              <w:rPr>
                <w:color w:val="000000" w:themeColor="text1"/>
              </w:rPr>
            </w:pPr>
            <w:r w:rsidRPr="00EB4553">
              <w:rPr>
                <w:color w:val="000000" w:themeColor="text1"/>
              </w:rPr>
              <w:t xml:space="preserve">Close management </w:t>
            </w:r>
          </w:p>
        </w:tc>
      </w:tr>
      <w:tr w:rsidR="00800F81" w:rsidRPr="00EB4553" w14:paraId="25B7DD04" w14:textId="77777777">
        <w:tc>
          <w:tcPr>
            <w:tcW w:w="2340" w:type="dxa"/>
            <w:tcMar>
              <w:top w:w="100" w:type="dxa"/>
              <w:left w:w="100" w:type="dxa"/>
              <w:bottom w:w="100" w:type="dxa"/>
              <w:right w:w="100" w:type="dxa"/>
            </w:tcMar>
          </w:tcPr>
          <w:p w14:paraId="12CD69BB" w14:textId="77777777" w:rsidR="00800F81" w:rsidRPr="00422FF7" w:rsidRDefault="008669BF" w:rsidP="00EB4553">
            <w:pPr>
              <w:widowControl w:val="0"/>
              <w:spacing w:line="360" w:lineRule="auto"/>
              <w:rPr>
                <w:color w:val="000000" w:themeColor="text1"/>
              </w:rPr>
            </w:pPr>
            <w:r w:rsidRPr="00422FF7">
              <w:rPr>
                <w:color w:val="000000" w:themeColor="text1"/>
              </w:rPr>
              <w:t xml:space="preserve">Team members </w:t>
            </w:r>
          </w:p>
        </w:tc>
        <w:tc>
          <w:tcPr>
            <w:tcW w:w="2340" w:type="dxa"/>
            <w:tcMar>
              <w:top w:w="100" w:type="dxa"/>
              <w:left w:w="100" w:type="dxa"/>
              <w:bottom w:w="100" w:type="dxa"/>
              <w:right w:w="100" w:type="dxa"/>
            </w:tcMar>
          </w:tcPr>
          <w:p w14:paraId="6D5DDF02" w14:textId="77777777" w:rsidR="00800F81" w:rsidRPr="00EB4553" w:rsidRDefault="008669BF" w:rsidP="00EB4553">
            <w:pPr>
              <w:widowControl w:val="0"/>
              <w:spacing w:line="360" w:lineRule="auto"/>
              <w:rPr>
                <w:color w:val="000000" w:themeColor="text1"/>
              </w:rPr>
            </w:pPr>
            <w:r w:rsidRPr="00EB4553">
              <w:rPr>
                <w:color w:val="000000" w:themeColor="text1"/>
              </w:rPr>
              <w:t>Moderate</w:t>
            </w:r>
          </w:p>
        </w:tc>
        <w:tc>
          <w:tcPr>
            <w:tcW w:w="2340" w:type="dxa"/>
            <w:tcMar>
              <w:top w:w="100" w:type="dxa"/>
              <w:left w:w="100" w:type="dxa"/>
              <w:bottom w:w="100" w:type="dxa"/>
              <w:right w:w="100" w:type="dxa"/>
            </w:tcMar>
          </w:tcPr>
          <w:p w14:paraId="454132C8" w14:textId="77777777" w:rsidR="00800F81" w:rsidRPr="00EB4553" w:rsidRDefault="008669BF" w:rsidP="00EB4553">
            <w:pPr>
              <w:widowControl w:val="0"/>
              <w:spacing w:line="360" w:lineRule="auto"/>
              <w:rPr>
                <w:color w:val="000000" w:themeColor="text1"/>
              </w:rPr>
            </w:pPr>
            <w:r w:rsidRPr="00EB4553">
              <w:rPr>
                <w:color w:val="000000" w:themeColor="text1"/>
              </w:rPr>
              <w:t>High</w:t>
            </w:r>
          </w:p>
        </w:tc>
        <w:tc>
          <w:tcPr>
            <w:tcW w:w="2340" w:type="dxa"/>
            <w:tcMar>
              <w:top w:w="100" w:type="dxa"/>
              <w:left w:w="100" w:type="dxa"/>
              <w:bottom w:w="100" w:type="dxa"/>
              <w:right w:w="100" w:type="dxa"/>
            </w:tcMar>
          </w:tcPr>
          <w:p w14:paraId="71460196" w14:textId="77777777" w:rsidR="00800F81" w:rsidRPr="00EB4553" w:rsidRDefault="008669BF" w:rsidP="00EB4553">
            <w:pPr>
              <w:widowControl w:val="0"/>
              <w:spacing w:line="360" w:lineRule="auto"/>
              <w:rPr>
                <w:color w:val="000000" w:themeColor="text1"/>
              </w:rPr>
            </w:pPr>
            <w:r w:rsidRPr="00EB4553">
              <w:rPr>
                <w:color w:val="000000" w:themeColor="text1"/>
              </w:rPr>
              <w:t xml:space="preserve">Daily engagement </w:t>
            </w:r>
          </w:p>
        </w:tc>
      </w:tr>
      <w:tr w:rsidR="00800F81" w:rsidRPr="00EB4553" w14:paraId="398F99E4" w14:textId="77777777">
        <w:trPr>
          <w:trHeight w:val="487"/>
        </w:trPr>
        <w:tc>
          <w:tcPr>
            <w:tcW w:w="2340" w:type="dxa"/>
            <w:tcMar>
              <w:top w:w="100" w:type="dxa"/>
              <w:left w:w="100" w:type="dxa"/>
              <w:bottom w:w="100" w:type="dxa"/>
              <w:right w:w="100" w:type="dxa"/>
            </w:tcMar>
          </w:tcPr>
          <w:p w14:paraId="19A6B04E" w14:textId="77777777" w:rsidR="00800F81" w:rsidRPr="00422FF7" w:rsidRDefault="008669BF" w:rsidP="00EB4553">
            <w:pPr>
              <w:widowControl w:val="0"/>
              <w:spacing w:line="360" w:lineRule="auto"/>
              <w:rPr>
                <w:color w:val="000000" w:themeColor="text1"/>
              </w:rPr>
            </w:pPr>
            <w:r w:rsidRPr="00422FF7">
              <w:rPr>
                <w:color w:val="000000" w:themeColor="text1"/>
              </w:rPr>
              <w:t>Customers</w:t>
            </w:r>
          </w:p>
        </w:tc>
        <w:tc>
          <w:tcPr>
            <w:tcW w:w="2340" w:type="dxa"/>
            <w:tcMar>
              <w:top w:w="100" w:type="dxa"/>
              <w:left w:w="100" w:type="dxa"/>
              <w:bottom w:w="100" w:type="dxa"/>
              <w:right w:w="100" w:type="dxa"/>
            </w:tcMar>
          </w:tcPr>
          <w:p w14:paraId="2AC66F9D" w14:textId="77777777" w:rsidR="00800F81" w:rsidRPr="00EB4553" w:rsidRDefault="008669BF" w:rsidP="00EB4553">
            <w:pPr>
              <w:widowControl w:val="0"/>
              <w:spacing w:line="360" w:lineRule="auto"/>
              <w:rPr>
                <w:color w:val="000000" w:themeColor="text1"/>
              </w:rPr>
            </w:pPr>
            <w:r w:rsidRPr="00EB4553">
              <w:rPr>
                <w:color w:val="000000" w:themeColor="text1"/>
              </w:rPr>
              <w:t>Low</w:t>
            </w:r>
          </w:p>
        </w:tc>
        <w:tc>
          <w:tcPr>
            <w:tcW w:w="2340" w:type="dxa"/>
            <w:tcMar>
              <w:top w:w="100" w:type="dxa"/>
              <w:left w:w="100" w:type="dxa"/>
              <w:bottom w:w="100" w:type="dxa"/>
              <w:right w:w="100" w:type="dxa"/>
            </w:tcMar>
          </w:tcPr>
          <w:p w14:paraId="19B49442" w14:textId="77777777" w:rsidR="00800F81" w:rsidRPr="00EB4553" w:rsidRDefault="008669BF" w:rsidP="00EB4553">
            <w:pPr>
              <w:widowControl w:val="0"/>
              <w:spacing w:line="360" w:lineRule="auto"/>
              <w:rPr>
                <w:color w:val="000000" w:themeColor="text1"/>
              </w:rPr>
            </w:pPr>
            <w:r w:rsidRPr="00EB4553">
              <w:rPr>
                <w:color w:val="000000" w:themeColor="text1"/>
              </w:rPr>
              <w:t>High</w:t>
            </w:r>
          </w:p>
        </w:tc>
        <w:tc>
          <w:tcPr>
            <w:tcW w:w="2340" w:type="dxa"/>
            <w:tcMar>
              <w:top w:w="100" w:type="dxa"/>
              <w:left w:w="100" w:type="dxa"/>
              <w:bottom w:w="100" w:type="dxa"/>
              <w:right w:w="100" w:type="dxa"/>
            </w:tcMar>
          </w:tcPr>
          <w:p w14:paraId="3FA8609F" w14:textId="77777777" w:rsidR="00800F81" w:rsidRPr="00EB4553" w:rsidRDefault="008669BF" w:rsidP="00EB4553">
            <w:pPr>
              <w:widowControl w:val="0"/>
              <w:spacing w:line="360" w:lineRule="auto"/>
              <w:rPr>
                <w:color w:val="000000" w:themeColor="text1"/>
              </w:rPr>
            </w:pPr>
            <w:r w:rsidRPr="00EB4553">
              <w:rPr>
                <w:color w:val="000000" w:themeColor="text1"/>
              </w:rPr>
              <w:t>Giving information</w:t>
            </w:r>
          </w:p>
        </w:tc>
      </w:tr>
    </w:tbl>
    <w:p w14:paraId="550F8968" w14:textId="1F6A4DF3" w:rsidR="00800F81" w:rsidRPr="00EB4553" w:rsidRDefault="008669BF" w:rsidP="00EB4553">
      <w:pPr>
        <w:pStyle w:val="Heading2"/>
        <w:spacing w:line="360" w:lineRule="auto"/>
        <w:rPr>
          <w:rFonts w:ascii="Times New Roman" w:eastAsia="Times New Roman" w:hAnsi="Times New Roman" w:cs="Times New Roman"/>
          <w:color w:val="000000" w:themeColor="text1"/>
        </w:rPr>
      </w:pPr>
      <w:bookmarkStart w:id="10" w:name="_heading=h.jbyjzh2y2eww" w:colFirst="0" w:colLast="0"/>
      <w:bookmarkStart w:id="11" w:name="_Toc232615776"/>
      <w:bookmarkStart w:id="12" w:name="_Toc232616476"/>
      <w:bookmarkEnd w:id="10"/>
      <w:r w:rsidRPr="00EB4553">
        <w:rPr>
          <w:rFonts w:ascii="Times New Roman" w:eastAsia="Times New Roman" w:hAnsi="Times New Roman" w:cs="Times New Roman"/>
          <w:color w:val="000000" w:themeColor="text1"/>
        </w:rPr>
        <w:t>Table 1: Stakeholder Matrix</w:t>
      </w:r>
      <w:bookmarkEnd w:id="11"/>
      <w:bookmarkEnd w:id="12"/>
    </w:p>
    <w:p w14:paraId="501742DB" w14:textId="77777777" w:rsidR="00800F81" w:rsidRPr="00EB4553" w:rsidRDefault="008669BF" w:rsidP="00EB4553">
      <w:pPr>
        <w:spacing w:line="360" w:lineRule="auto"/>
        <w:jc w:val="center"/>
        <w:rPr>
          <w:color w:val="000000" w:themeColor="text1"/>
        </w:rPr>
      </w:pPr>
      <w:r w:rsidRPr="00EB4553">
        <w:rPr>
          <w:color w:val="000000" w:themeColor="text1"/>
        </w:rPr>
        <w:t>Source: (Self-generated)</w:t>
      </w:r>
    </w:p>
    <w:p w14:paraId="276CB0DD" w14:textId="48211968" w:rsidR="00800F81" w:rsidRPr="00EB4553" w:rsidRDefault="00800F81" w:rsidP="00EB4553">
      <w:pPr>
        <w:spacing w:line="360" w:lineRule="auto"/>
        <w:jc w:val="center"/>
        <w:rPr>
          <w:color w:val="000000" w:themeColor="text1"/>
        </w:rPr>
      </w:pPr>
    </w:p>
    <w:p w14:paraId="0FC9D7F1" w14:textId="77777777" w:rsidR="00800F81" w:rsidRPr="00EB4553" w:rsidRDefault="008669BF" w:rsidP="00EB4553">
      <w:pPr>
        <w:spacing w:line="360" w:lineRule="auto"/>
        <w:rPr>
          <w:b/>
          <w:bCs/>
          <w:color w:val="000000" w:themeColor="text1"/>
        </w:rPr>
      </w:pPr>
      <w:r w:rsidRPr="00EB4553">
        <w:rPr>
          <w:b/>
          <w:bCs/>
          <w:color w:val="000000" w:themeColor="text1"/>
        </w:rPr>
        <w:t>Communication</w:t>
      </w:r>
    </w:p>
    <w:p w14:paraId="4D6E013B" w14:textId="42637050" w:rsidR="00800F81" w:rsidRDefault="00543AC1" w:rsidP="00EB4553">
      <w:pPr>
        <w:spacing w:line="360" w:lineRule="auto"/>
        <w:rPr>
          <w:color w:val="000000" w:themeColor="text1"/>
        </w:rPr>
      </w:pPr>
      <w:r>
        <w:rPr>
          <w:color w:val="000000" w:themeColor="text1"/>
        </w:rPr>
        <w:t xml:space="preserve">Having the right communication techniques is highly important when engaging in a group project. </w:t>
      </w:r>
      <w:r w:rsidRPr="00EB4553">
        <w:rPr>
          <w:color w:val="000000" w:themeColor="text1"/>
        </w:rPr>
        <w:t>(</w:t>
      </w:r>
      <w:r w:rsidRPr="00EB4553">
        <w:rPr>
          <w:color w:val="000000" w:themeColor="text1"/>
          <w:highlight w:val="white"/>
        </w:rPr>
        <w:t>Koilakonda</w:t>
      </w:r>
      <w:r w:rsidRPr="00EB4553">
        <w:rPr>
          <w:color w:val="000000" w:themeColor="text1"/>
        </w:rPr>
        <w:t xml:space="preserve">, 2023). </w:t>
      </w:r>
      <w:r>
        <w:rPr>
          <w:color w:val="000000" w:themeColor="text1"/>
        </w:rPr>
        <w:t>We created a dedicated</w:t>
      </w:r>
      <w:r w:rsidRPr="00EB4553">
        <w:rPr>
          <w:color w:val="000000" w:themeColor="text1"/>
        </w:rPr>
        <w:t xml:space="preserve"> WhatsApp groups</w:t>
      </w:r>
      <w:r>
        <w:rPr>
          <w:color w:val="000000" w:themeColor="text1"/>
        </w:rPr>
        <w:t xml:space="preserve"> to monitor our daily </w:t>
      </w:r>
      <w:r w:rsidR="006464A1">
        <w:rPr>
          <w:color w:val="000000" w:themeColor="text1"/>
        </w:rPr>
        <w:t>progress, share information, and discuss project tasks. Our discussions focused on event preparation, university approvals, and the delivery of items. To promote the event around the campus, we also designed and used professional leaflets and flyers.</w:t>
      </w:r>
    </w:p>
    <w:p w14:paraId="3B29AFB2" w14:textId="77777777" w:rsidR="006464A1" w:rsidRDefault="006464A1" w:rsidP="00EB4553">
      <w:pPr>
        <w:spacing w:line="360" w:lineRule="auto"/>
        <w:rPr>
          <w:color w:val="000000" w:themeColor="text1"/>
        </w:rPr>
      </w:pPr>
    </w:p>
    <w:p w14:paraId="12F39627" w14:textId="099DAD7B" w:rsidR="006464A1" w:rsidRDefault="006464A1" w:rsidP="00EB4553">
      <w:pPr>
        <w:spacing w:line="360" w:lineRule="auto"/>
        <w:rPr>
          <w:color w:val="000000" w:themeColor="text1"/>
        </w:rPr>
      </w:pPr>
      <w:r>
        <w:rPr>
          <w:color w:val="000000" w:themeColor="text1"/>
        </w:rPr>
        <w:t xml:space="preserve">                                                </w:t>
      </w:r>
      <w:r w:rsidR="00EC4378">
        <w:rPr>
          <w:noProof/>
          <w:color w:val="000000" w:themeColor="text1"/>
        </w:rPr>
        <w:drawing>
          <wp:inline distT="0" distB="0" distL="0" distR="0" wp14:anchorId="0114F120" wp14:editId="0C0EDCD3">
            <wp:extent cx="2606040" cy="3877197"/>
            <wp:effectExtent l="0" t="0" r="3810" b="9525"/>
            <wp:docPr id="19448194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819427" name="Picture 194481942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40973" cy="3929170"/>
                    </a:xfrm>
                    <a:prstGeom prst="rect">
                      <a:avLst/>
                    </a:prstGeom>
                  </pic:spPr>
                </pic:pic>
              </a:graphicData>
            </a:graphic>
          </wp:inline>
        </w:drawing>
      </w:r>
    </w:p>
    <w:p w14:paraId="217B3978" w14:textId="329A4C3E" w:rsidR="006464A1" w:rsidRPr="00EB4553" w:rsidRDefault="006464A1" w:rsidP="00EB4553">
      <w:pPr>
        <w:spacing w:line="360" w:lineRule="auto"/>
        <w:rPr>
          <w:color w:val="000000" w:themeColor="text1"/>
        </w:rPr>
      </w:pPr>
      <w:r>
        <w:rPr>
          <w:color w:val="000000" w:themeColor="text1"/>
        </w:rPr>
        <w:t xml:space="preserve">                                                   </w:t>
      </w:r>
    </w:p>
    <w:p w14:paraId="25B22436" w14:textId="77777777" w:rsidR="00422FF7" w:rsidRDefault="00422FF7" w:rsidP="00EB4553">
      <w:pPr>
        <w:spacing w:line="360" w:lineRule="auto"/>
        <w:rPr>
          <w:b/>
          <w:bCs/>
          <w:color w:val="000000" w:themeColor="text1"/>
        </w:rPr>
      </w:pPr>
    </w:p>
    <w:p w14:paraId="06C9ECFD" w14:textId="77777777" w:rsidR="00422FF7" w:rsidRDefault="00422FF7" w:rsidP="00EB4553">
      <w:pPr>
        <w:spacing w:line="360" w:lineRule="auto"/>
        <w:rPr>
          <w:b/>
          <w:bCs/>
          <w:color w:val="000000" w:themeColor="text1"/>
        </w:rPr>
      </w:pPr>
    </w:p>
    <w:p w14:paraId="1032159E" w14:textId="3E240468" w:rsidR="00800F81" w:rsidRPr="00EB4553" w:rsidRDefault="008669BF" w:rsidP="00EB4553">
      <w:pPr>
        <w:spacing w:line="360" w:lineRule="auto"/>
        <w:rPr>
          <w:b/>
          <w:bCs/>
          <w:color w:val="000000" w:themeColor="text1"/>
        </w:rPr>
      </w:pPr>
      <w:r w:rsidRPr="00EB4553">
        <w:rPr>
          <w:b/>
          <w:bCs/>
          <w:color w:val="000000" w:themeColor="text1"/>
        </w:rPr>
        <w:t xml:space="preserve">Assessment </w:t>
      </w:r>
    </w:p>
    <w:p w14:paraId="1C48C45E" w14:textId="37F05ECD" w:rsidR="00422FF7" w:rsidRDefault="00EC4378" w:rsidP="00EB4553">
      <w:pPr>
        <w:spacing w:line="360" w:lineRule="auto"/>
        <w:rPr>
          <w:color w:val="000000" w:themeColor="text1"/>
        </w:rPr>
      </w:pPr>
      <w:r>
        <w:rPr>
          <w:color w:val="000000" w:themeColor="text1"/>
        </w:rPr>
        <w:t xml:space="preserve">Our communication plan worked very well, and all key stakeholders were kept fully informed. Giving </w:t>
      </w:r>
      <w:r w:rsidRPr="00EB4553">
        <w:rPr>
          <w:color w:val="000000" w:themeColor="text1"/>
        </w:rPr>
        <w:t xml:space="preserve">frequent updates </w:t>
      </w:r>
      <w:r>
        <w:rPr>
          <w:color w:val="000000" w:themeColor="text1"/>
        </w:rPr>
        <w:t>helped the team complete tasks efficiently and avoid any confusion during the event.</w:t>
      </w:r>
    </w:p>
    <w:p w14:paraId="3751C75B" w14:textId="77777777" w:rsidR="00EC4378" w:rsidRDefault="00EC4378" w:rsidP="00EB4553">
      <w:pPr>
        <w:spacing w:line="360" w:lineRule="auto"/>
        <w:rPr>
          <w:color w:val="000000" w:themeColor="text1"/>
        </w:rPr>
      </w:pPr>
    </w:p>
    <w:p w14:paraId="53674853" w14:textId="77777777" w:rsidR="00EC4378" w:rsidRDefault="00EC4378" w:rsidP="00EB4553">
      <w:pPr>
        <w:spacing w:line="360" w:lineRule="auto"/>
        <w:rPr>
          <w:color w:val="000000" w:themeColor="text1"/>
        </w:rPr>
      </w:pPr>
    </w:p>
    <w:p w14:paraId="6C74186D" w14:textId="5CEA1C33" w:rsidR="00800F81" w:rsidRPr="00EB4553" w:rsidRDefault="008669BF" w:rsidP="00EB4553">
      <w:pPr>
        <w:spacing w:line="360" w:lineRule="auto"/>
        <w:rPr>
          <w:color w:val="000000" w:themeColor="text1"/>
        </w:rPr>
      </w:pPr>
      <w:r w:rsidRPr="00EB4553">
        <w:rPr>
          <w:color w:val="000000" w:themeColor="text1"/>
        </w:rPr>
        <w:t xml:space="preserve"> </w:t>
      </w:r>
    </w:p>
    <w:p w14:paraId="3CD9F91F" w14:textId="77777777" w:rsidR="00800F81" w:rsidRPr="00EB4553" w:rsidRDefault="008669BF" w:rsidP="00EB4553">
      <w:pPr>
        <w:pStyle w:val="Heading1"/>
        <w:spacing w:line="360" w:lineRule="auto"/>
        <w:rPr>
          <w:rFonts w:ascii="Times New Roman" w:hAnsi="Times New Roman" w:cs="Times New Roman"/>
          <w:color w:val="000000" w:themeColor="text1"/>
        </w:rPr>
      </w:pPr>
      <w:bookmarkStart w:id="13" w:name="_Toc232616477"/>
      <w:r w:rsidRPr="00EB4553">
        <w:rPr>
          <w:rFonts w:ascii="Times New Roman" w:hAnsi="Times New Roman" w:cs="Times New Roman"/>
          <w:color w:val="000000" w:themeColor="text1"/>
        </w:rPr>
        <w:t>Blog 4: Planning tools: WBS and Gantt Chart</w:t>
      </w:r>
      <w:bookmarkEnd w:id="13"/>
    </w:p>
    <w:p w14:paraId="1136E6EB" w14:textId="77777777" w:rsidR="00800F81" w:rsidRPr="00EB4553" w:rsidRDefault="008669BF" w:rsidP="00EB4553">
      <w:pPr>
        <w:spacing w:line="360" w:lineRule="auto"/>
        <w:rPr>
          <w:b/>
          <w:bCs/>
          <w:color w:val="000000" w:themeColor="text1"/>
        </w:rPr>
      </w:pPr>
      <w:r w:rsidRPr="00EB4553">
        <w:rPr>
          <w:b/>
          <w:bCs/>
          <w:color w:val="000000" w:themeColor="text1"/>
        </w:rPr>
        <w:t>WBS</w:t>
      </w:r>
    </w:p>
    <w:p w14:paraId="7095FFE0" w14:textId="3325FF83" w:rsidR="00EC4378" w:rsidRDefault="008669BF" w:rsidP="00EB4553">
      <w:pPr>
        <w:spacing w:line="360" w:lineRule="auto"/>
        <w:rPr>
          <w:color w:val="000000" w:themeColor="text1"/>
        </w:rPr>
      </w:pPr>
      <w:r w:rsidRPr="00EB4553">
        <w:rPr>
          <w:color w:val="000000" w:themeColor="text1"/>
        </w:rPr>
        <w:t>The WBS</w:t>
      </w:r>
      <w:r w:rsidR="00A13FE1">
        <w:rPr>
          <w:color w:val="000000" w:themeColor="text1"/>
        </w:rPr>
        <w:t xml:space="preserve"> structure</w:t>
      </w:r>
      <w:r w:rsidR="00C3164F">
        <w:rPr>
          <w:color w:val="000000" w:themeColor="text1"/>
        </w:rPr>
        <w:t xml:space="preserve"> helped our team </w:t>
      </w:r>
      <w:r w:rsidR="0024010F">
        <w:rPr>
          <w:color w:val="000000" w:themeColor="text1"/>
        </w:rPr>
        <w:t>split the project into clear activities</w:t>
      </w:r>
      <w:r w:rsidR="005B73F0">
        <w:rPr>
          <w:color w:val="000000" w:themeColor="text1"/>
        </w:rPr>
        <w:t xml:space="preserve">. </w:t>
      </w:r>
      <w:r w:rsidRPr="00EB4553">
        <w:rPr>
          <w:color w:val="000000" w:themeColor="text1"/>
        </w:rPr>
        <w:t>These include</w:t>
      </w:r>
      <w:r w:rsidR="005B73F0">
        <w:rPr>
          <w:color w:val="000000" w:themeColor="text1"/>
        </w:rPr>
        <w:t>d</w:t>
      </w:r>
      <w:r w:rsidRPr="00EB4553">
        <w:rPr>
          <w:color w:val="000000" w:themeColor="text1"/>
        </w:rPr>
        <w:t xml:space="preserve"> getting the approval, placing orders for the cakes, purchase of decorations, preparation of materials, of promotion and organising the event.</w:t>
      </w:r>
      <w:r w:rsidR="00FA39A9">
        <w:rPr>
          <w:color w:val="000000" w:themeColor="text1"/>
        </w:rPr>
        <w:t xml:space="preserve"> Using a </w:t>
      </w:r>
      <w:r w:rsidRPr="00EB4553">
        <w:rPr>
          <w:color w:val="000000" w:themeColor="text1"/>
        </w:rPr>
        <w:t xml:space="preserve">WBS </w:t>
      </w:r>
      <w:r w:rsidR="00020696">
        <w:rPr>
          <w:color w:val="000000" w:themeColor="text1"/>
        </w:rPr>
        <w:t>made the roles of all team members much more effective</w:t>
      </w:r>
      <w:r w:rsidRPr="00EB4553">
        <w:rPr>
          <w:color w:val="000000" w:themeColor="text1"/>
        </w:rPr>
        <w:t xml:space="preserve"> (</w:t>
      </w:r>
      <w:r w:rsidRPr="00EB4553">
        <w:rPr>
          <w:color w:val="000000" w:themeColor="text1"/>
          <w:highlight w:val="white"/>
        </w:rPr>
        <w:t>Odedairo</w:t>
      </w:r>
      <w:r w:rsidRPr="00EB4553">
        <w:rPr>
          <w:color w:val="000000" w:themeColor="text1"/>
        </w:rPr>
        <w:t>, 2024).</w:t>
      </w:r>
    </w:p>
    <w:p w14:paraId="024571E2" w14:textId="75EF18C4" w:rsidR="00800F81" w:rsidRPr="00EB4553" w:rsidRDefault="008669BF" w:rsidP="00EB4553">
      <w:pPr>
        <w:spacing w:line="360" w:lineRule="auto"/>
        <w:rPr>
          <w:color w:val="000000" w:themeColor="text1"/>
        </w:rPr>
      </w:pPr>
      <w:r w:rsidRPr="00EB4553">
        <w:rPr>
          <w:color w:val="000000" w:themeColor="text1"/>
        </w:rPr>
        <w:t xml:space="preserve"> </w:t>
      </w:r>
    </w:p>
    <w:p w14:paraId="3D2E9A88" w14:textId="77777777" w:rsidR="00800F81" w:rsidRPr="00EB4553" w:rsidRDefault="008669BF" w:rsidP="00EB4553">
      <w:pPr>
        <w:spacing w:line="360" w:lineRule="auto"/>
        <w:rPr>
          <w:color w:val="000000" w:themeColor="text1"/>
        </w:rPr>
      </w:pPr>
      <w:r w:rsidRPr="00EB4553">
        <w:rPr>
          <w:noProof/>
          <w:color w:val="000000" w:themeColor="text1"/>
        </w:rPr>
        <w:drawing>
          <wp:inline distT="114300" distB="114300" distL="114300" distR="114300" wp14:anchorId="25F66350" wp14:editId="784CC68E">
            <wp:extent cx="5943600" cy="21082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2108200"/>
                    </a:xfrm>
                    <a:prstGeom prst="rect">
                      <a:avLst/>
                    </a:prstGeom>
                    <a:ln/>
                  </pic:spPr>
                </pic:pic>
              </a:graphicData>
            </a:graphic>
          </wp:inline>
        </w:drawing>
      </w:r>
    </w:p>
    <w:p w14:paraId="3FEB2C6C" w14:textId="77777777" w:rsidR="00800F81" w:rsidRPr="00EB4553" w:rsidRDefault="008669BF" w:rsidP="00EB4553">
      <w:pPr>
        <w:pStyle w:val="Heading2"/>
        <w:spacing w:line="360" w:lineRule="auto"/>
        <w:rPr>
          <w:rFonts w:ascii="Times New Roman" w:eastAsia="Times New Roman" w:hAnsi="Times New Roman" w:cs="Times New Roman"/>
          <w:color w:val="000000" w:themeColor="text1"/>
        </w:rPr>
      </w:pPr>
      <w:bookmarkStart w:id="14" w:name="_heading=h.ojz80xcxhyo9" w:colFirst="0" w:colLast="0"/>
      <w:bookmarkStart w:id="15" w:name="_Toc232615778"/>
      <w:bookmarkStart w:id="16" w:name="_Toc232616478"/>
      <w:bookmarkEnd w:id="14"/>
      <w:r w:rsidRPr="00EB4553">
        <w:rPr>
          <w:rFonts w:ascii="Times New Roman" w:eastAsia="Times New Roman" w:hAnsi="Times New Roman" w:cs="Times New Roman"/>
          <w:color w:val="000000" w:themeColor="text1"/>
        </w:rPr>
        <w:t>Figure 3: WBS</w:t>
      </w:r>
      <w:bookmarkEnd w:id="15"/>
      <w:bookmarkEnd w:id="16"/>
    </w:p>
    <w:p w14:paraId="3C1413FC" w14:textId="77777777" w:rsidR="00800F81" w:rsidRPr="00EB4553" w:rsidRDefault="008669BF" w:rsidP="00EB4553">
      <w:pPr>
        <w:spacing w:line="360" w:lineRule="auto"/>
        <w:jc w:val="center"/>
        <w:rPr>
          <w:color w:val="000000" w:themeColor="text1"/>
        </w:rPr>
      </w:pPr>
      <w:r w:rsidRPr="00EB4553">
        <w:rPr>
          <w:color w:val="000000" w:themeColor="text1"/>
        </w:rPr>
        <w:t>Source: (Self-generated)</w:t>
      </w:r>
    </w:p>
    <w:p w14:paraId="7E675C0B" w14:textId="77777777" w:rsidR="00422FF7" w:rsidRDefault="00422FF7" w:rsidP="00EB4553">
      <w:pPr>
        <w:spacing w:line="360" w:lineRule="auto"/>
        <w:rPr>
          <w:b/>
          <w:bCs/>
          <w:color w:val="000000" w:themeColor="text1"/>
        </w:rPr>
      </w:pPr>
    </w:p>
    <w:p w14:paraId="4DA545B5" w14:textId="77777777" w:rsidR="00422FF7" w:rsidRDefault="00422FF7" w:rsidP="00EB4553">
      <w:pPr>
        <w:spacing w:line="360" w:lineRule="auto"/>
        <w:rPr>
          <w:b/>
          <w:bCs/>
          <w:color w:val="000000" w:themeColor="text1"/>
        </w:rPr>
      </w:pPr>
    </w:p>
    <w:p w14:paraId="5A551F84" w14:textId="77777777" w:rsidR="00422FF7" w:rsidRDefault="00422FF7" w:rsidP="00EB4553">
      <w:pPr>
        <w:spacing w:line="360" w:lineRule="auto"/>
        <w:rPr>
          <w:b/>
          <w:bCs/>
          <w:color w:val="000000" w:themeColor="text1"/>
        </w:rPr>
      </w:pPr>
    </w:p>
    <w:p w14:paraId="3710C9F9" w14:textId="77777777" w:rsidR="00422FF7" w:rsidRDefault="00422FF7" w:rsidP="00EB4553">
      <w:pPr>
        <w:spacing w:line="360" w:lineRule="auto"/>
        <w:rPr>
          <w:b/>
          <w:bCs/>
          <w:color w:val="000000" w:themeColor="text1"/>
        </w:rPr>
      </w:pPr>
    </w:p>
    <w:p w14:paraId="3DD7D4EF" w14:textId="77777777" w:rsidR="00B36D0F" w:rsidRDefault="00B36D0F" w:rsidP="00EB4553">
      <w:pPr>
        <w:spacing w:line="360" w:lineRule="auto"/>
        <w:rPr>
          <w:b/>
          <w:bCs/>
          <w:color w:val="000000" w:themeColor="text1"/>
        </w:rPr>
      </w:pPr>
    </w:p>
    <w:p w14:paraId="41E924A7" w14:textId="77777777" w:rsidR="0029446B" w:rsidRDefault="0029446B" w:rsidP="00EB4553">
      <w:pPr>
        <w:spacing w:line="360" w:lineRule="auto"/>
        <w:rPr>
          <w:b/>
          <w:bCs/>
          <w:color w:val="000000" w:themeColor="text1"/>
        </w:rPr>
      </w:pPr>
    </w:p>
    <w:p w14:paraId="694F81D6" w14:textId="05FC5F11" w:rsidR="00800F81" w:rsidRPr="00EB4553" w:rsidRDefault="008669BF" w:rsidP="00EB4553">
      <w:pPr>
        <w:spacing w:line="360" w:lineRule="auto"/>
        <w:rPr>
          <w:b/>
          <w:bCs/>
          <w:color w:val="000000" w:themeColor="text1"/>
        </w:rPr>
      </w:pPr>
      <w:r w:rsidRPr="00EB4553">
        <w:rPr>
          <w:b/>
          <w:bCs/>
          <w:color w:val="000000" w:themeColor="text1"/>
        </w:rPr>
        <w:t>Gantt Chart</w:t>
      </w:r>
    </w:p>
    <w:p w14:paraId="2A34E009" w14:textId="4B5664C9" w:rsidR="00800F81" w:rsidRPr="00EB4553" w:rsidRDefault="008669BF" w:rsidP="00EB4553">
      <w:pPr>
        <w:spacing w:line="360" w:lineRule="auto"/>
        <w:rPr>
          <w:color w:val="000000" w:themeColor="text1"/>
        </w:rPr>
      </w:pPr>
      <w:r w:rsidRPr="00EB4553">
        <w:rPr>
          <w:color w:val="000000" w:themeColor="text1"/>
        </w:rPr>
        <w:t>The Gantt chart help</w:t>
      </w:r>
      <w:r w:rsidR="00371355">
        <w:rPr>
          <w:color w:val="000000" w:themeColor="text1"/>
        </w:rPr>
        <w:t>ed us</w:t>
      </w:r>
      <w:r w:rsidRPr="00EB4553">
        <w:rPr>
          <w:color w:val="000000" w:themeColor="text1"/>
        </w:rPr>
        <w:t xml:space="preserve"> with organisation and planning of </w:t>
      </w:r>
      <w:r w:rsidR="00663ED7">
        <w:rPr>
          <w:color w:val="000000" w:themeColor="text1"/>
        </w:rPr>
        <w:t xml:space="preserve">all tasks against a clear </w:t>
      </w:r>
      <w:r w:rsidR="00321BAA">
        <w:rPr>
          <w:color w:val="000000" w:themeColor="text1"/>
        </w:rPr>
        <w:t xml:space="preserve">weekly </w:t>
      </w:r>
      <w:r w:rsidR="00663ED7">
        <w:rPr>
          <w:color w:val="000000" w:themeColor="text1"/>
        </w:rPr>
        <w:t xml:space="preserve">timeline </w:t>
      </w:r>
      <w:r w:rsidRPr="00EB4553">
        <w:rPr>
          <w:color w:val="000000" w:themeColor="text1"/>
        </w:rPr>
        <w:t>(</w:t>
      </w:r>
      <w:r w:rsidRPr="00EB4553">
        <w:rPr>
          <w:color w:val="000000" w:themeColor="text1"/>
          <w:highlight w:val="white"/>
        </w:rPr>
        <w:t>Wadhwa</w:t>
      </w:r>
      <w:r w:rsidRPr="00EB4553">
        <w:rPr>
          <w:color w:val="000000" w:themeColor="text1"/>
        </w:rPr>
        <w:t>, 2024). Through this</w:t>
      </w:r>
      <w:r w:rsidR="00663ED7">
        <w:rPr>
          <w:color w:val="000000" w:themeColor="text1"/>
        </w:rPr>
        <w:t xml:space="preserve"> tool</w:t>
      </w:r>
      <w:r w:rsidRPr="00EB4553">
        <w:rPr>
          <w:color w:val="000000" w:themeColor="text1"/>
        </w:rPr>
        <w:t xml:space="preserve">, </w:t>
      </w:r>
      <w:r w:rsidR="00663ED7">
        <w:rPr>
          <w:color w:val="000000" w:themeColor="text1"/>
        </w:rPr>
        <w:t>we were able to monitor our deadlines and track</w:t>
      </w:r>
      <w:r w:rsidR="00275FA5">
        <w:rPr>
          <w:color w:val="000000" w:themeColor="text1"/>
        </w:rPr>
        <w:t xml:space="preserve"> our </w:t>
      </w:r>
      <w:r w:rsidR="00137F3B">
        <w:rPr>
          <w:color w:val="000000" w:themeColor="text1"/>
        </w:rPr>
        <w:t>weekly progress easily</w:t>
      </w:r>
      <w:r w:rsidR="00663ED7">
        <w:rPr>
          <w:color w:val="000000" w:themeColor="text1"/>
        </w:rPr>
        <w:t>.</w:t>
      </w:r>
      <w:r w:rsidR="00712E24">
        <w:rPr>
          <w:color w:val="000000" w:themeColor="text1"/>
        </w:rPr>
        <w:t xml:space="preserve"> For example, we ensured</w:t>
      </w:r>
      <w:r w:rsidR="00593940">
        <w:rPr>
          <w:color w:val="000000" w:themeColor="text1"/>
        </w:rPr>
        <w:t xml:space="preserve"> the </w:t>
      </w:r>
      <w:r w:rsidR="0022658B">
        <w:rPr>
          <w:color w:val="000000" w:themeColor="text1"/>
        </w:rPr>
        <w:t>distribution</w:t>
      </w:r>
      <w:r w:rsidRPr="00EB4553">
        <w:rPr>
          <w:color w:val="000000" w:themeColor="text1"/>
        </w:rPr>
        <w:t xml:space="preserve"> of the flyers before the actual event and all the</w:t>
      </w:r>
      <w:r w:rsidR="00663ED7">
        <w:rPr>
          <w:color w:val="000000" w:themeColor="text1"/>
        </w:rPr>
        <w:t xml:space="preserve"> other </w:t>
      </w:r>
      <w:r w:rsidRPr="00EB4553">
        <w:rPr>
          <w:color w:val="000000" w:themeColor="text1"/>
        </w:rPr>
        <w:t>preparation</w:t>
      </w:r>
      <w:r w:rsidR="00663ED7">
        <w:rPr>
          <w:color w:val="000000" w:themeColor="text1"/>
        </w:rPr>
        <w:t>s were completed strictly on time.</w:t>
      </w:r>
    </w:p>
    <w:tbl>
      <w:tblPr>
        <w:tblStyle w:val="a0"/>
        <w:tblW w:w="56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20"/>
        <w:gridCol w:w="560"/>
        <w:gridCol w:w="560"/>
        <w:gridCol w:w="560"/>
        <w:gridCol w:w="560"/>
      </w:tblGrid>
      <w:tr w:rsidR="00800F81" w:rsidRPr="00EB4553" w14:paraId="1BBB9F25" w14:textId="77777777">
        <w:trPr>
          <w:jc w:val="center"/>
        </w:trPr>
        <w:tc>
          <w:tcPr>
            <w:tcW w:w="3420" w:type="dxa"/>
            <w:shd w:val="clear" w:color="auto" w:fill="9FC5E8"/>
            <w:tcMar>
              <w:top w:w="100" w:type="dxa"/>
              <w:left w:w="100" w:type="dxa"/>
              <w:bottom w:w="100" w:type="dxa"/>
              <w:right w:w="100" w:type="dxa"/>
            </w:tcMar>
          </w:tcPr>
          <w:p w14:paraId="49838552" w14:textId="77777777" w:rsidR="00800F81" w:rsidRPr="00422FF7" w:rsidRDefault="008669BF" w:rsidP="00EB4553">
            <w:pPr>
              <w:widowControl w:val="0"/>
              <w:pBdr>
                <w:top w:val="nil"/>
                <w:left w:val="nil"/>
                <w:bottom w:val="nil"/>
                <w:right w:val="nil"/>
                <w:between w:val="nil"/>
              </w:pBdr>
              <w:spacing w:line="360" w:lineRule="auto"/>
              <w:rPr>
                <w:b/>
                <w:bCs/>
                <w:color w:val="000000" w:themeColor="text1"/>
              </w:rPr>
            </w:pPr>
            <w:r w:rsidRPr="00422FF7">
              <w:rPr>
                <w:b/>
                <w:bCs/>
                <w:color w:val="000000" w:themeColor="text1"/>
              </w:rPr>
              <w:lastRenderedPageBreak/>
              <w:t xml:space="preserve">Activities </w:t>
            </w:r>
          </w:p>
        </w:tc>
        <w:tc>
          <w:tcPr>
            <w:tcW w:w="560" w:type="dxa"/>
            <w:shd w:val="clear" w:color="auto" w:fill="9FC5E8"/>
            <w:tcMar>
              <w:top w:w="100" w:type="dxa"/>
              <w:left w:w="100" w:type="dxa"/>
              <w:bottom w:w="100" w:type="dxa"/>
              <w:right w:w="100" w:type="dxa"/>
            </w:tcMar>
          </w:tcPr>
          <w:p w14:paraId="559E82A4" w14:textId="77777777" w:rsidR="00800F81" w:rsidRPr="00EB4553" w:rsidRDefault="008669BF" w:rsidP="00EB4553">
            <w:pPr>
              <w:widowControl w:val="0"/>
              <w:pBdr>
                <w:top w:val="nil"/>
                <w:left w:val="nil"/>
                <w:bottom w:val="nil"/>
                <w:right w:val="nil"/>
                <w:between w:val="nil"/>
              </w:pBdr>
              <w:spacing w:line="360" w:lineRule="auto"/>
              <w:rPr>
                <w:b/>
                <w:bCs/>
                <w:color w:val="000000" w:themeColor="text1"/>
              </w:rPr>
            </w:pPr>
            <w:r w:rsidRPr="00EB4553">
              <w:rPr>
                <w:b/>
                <w:bCs/>
                <w:color w:val="000000" w:themeColor="text1"/>
              </w:rPr>
              <w:t>W1</w:t>
            </w:r>
          </w:p>
        </w:tc>
        <w:tc>
          <w:tcPr>
            <w:tcW w:w="560" w:type="dxa"/>
            <w:shd w:val="clear" w:color="auto" w:fill="9FC5E8"/>
            <w:tcMar>
              <w:top w:w="100" w:type="dxa"/>
              <w:left w:w="100" w:type="dxa"/>
              <w:bottom w:w="100" w:type="dxa"/>
              <w:right w:w="100" w:type="dxa"/>
            </w:tcMar>
          </w:tcPr>
          <w:p w14:paraId="3D069DFA" w14:textId="77777777" w:rsidR="00800F81" w:rsidRPr="00EB4553" w:rsidRDefault="008669BF" w:rsidP="00EB4553">
            <w:pPr>
              <w:widowControl w:val="0"/>
              <w:pBdr>
                <w:top w:val="nil"/>
                <w:left w:val="nil"/>
                <w:bottom w:val="nil"/>
                <w:right w:val="nil"/>
                <w:between w:val="nil"/>
              </w:pBdr>
              <w:spacing w:line="360" w:lineRule="auto"/>
              <w:rPr>
                <w:b/>
                <w:bCs/>
                <w:color w:val="000000" w:themeColor="text1"/>
              </w:rPr>
            </w:pPr>
            <w:r w:rsidRPr="00EB4553">
              <w:rPr>
                <w:b/>
                <w:bCs/>
                <w:color w:val="000000" w:themeColor="text1"/>
              </w:rPr>
              <w:t>W2</w:t>
            </w:r>
          </w:p>
        </w:tc>
        <w:tc>
          <w:tcPr>
            <w:tcW w:w="560" w:type="dxa"/>
            <w:shd w:val="clear" w:color="auto" w:fill="9FC5E8"/>
            <w:tcMar>
              <w:top w:w="100" w:type="dxa"/>
              <w:left w:w="100" w:type="dxa"/>
              <w:bottom w:w="100" w:type="dxa"/>
              <w:right w:w="100" w:type="dxa"/>
            </w:tcMar>
          </w:tcPr>
          <w:p w14:paraId="41E755D7" w14:textId="77777777" w:rsidR="00800F81" w:rsidRPr="00EB4553" w:rsidRDefault="008669BF" w:rsidP="00EB4553">
            <w:pPr>
              <w:widowControl w:val="0"/>
              <w:pBdr>
                <w:top w:val="nil"/>
                <w:left w:val="nil"/>
                <w:bottom w:val="nil"/>
                <w:right w:val="nil"/>
                <w:between w:val="nil"/>
              </w:pBdr>
              <w:spacing w:line="360" w:lineRule="auto"/>
              <w:rPr>
                <w:b/>
                <w:bCs/>
                <w:color w:val="000000" w:themeColor="text1"/>
              </w:rPr>
            </w:pPr>
            <w:r w:rsidRPr="00EB4553">
              <w:rPr>
                <w:b/>
                <w:bCs/>
                <w:color w:val="000000" w:themeColor="text1"/>
              </w:rPr>
              <w:t>W3</w:t>
            </w:r>
          </w:p>
        </w:tc>
        <w:tc>
          <w:tcPr>
            <w:tcW w:w="560" w:type="dxa"/>
            <w:shd w:val="clear" w:color="auto" w:fill="9FC5E8"/>
            <w:tcMar>
              <w:top w:w="100" w:type="dxa"/>
              <w:left w:w="100" w:type="dxa"/>
              <w:bottom w:w="100" w:type="dxa"/>
              <w:right w:w="100" w:type="dxa"/>
            </w:tcMar>
          </w:tcPr>
          <w:p w14:paraId="62D4E0A9" w14:textId="77777777" w:rsidR="00800F81" w:rsidRPr="00EB4553" w:rsidRDefault="008669BF" w:rsidP="00EB4553">
            <w:pPr>
              <w:widowControl w:val="0"/>
              <w:pBdr>
                <w:top w:val="nil"/>
                <w:left w:val="nil"/>
                <w:bottom w:val="nil"/>
                <w:right w:val="nil"/>
                <w:between w:val="nil"/>
              </w:pBdr>
              <w:spacing w:line="360" w:lineRule="auto"/>
              <w:rPr>
                <w:b/>
                <w:bCs/>
                <w:color w:val="000000" w:themeColor="text1"/>
              </w:rPr>
            </w:pPr>
            <w:r w:rsidRPr="00EB4553">
              <w:rPr>
                <w:b/>
                <w:bCs/>
                <w:color w:val="000000" w:themeColor="text1"/>
              </w:rPr>
              <w:t xml:space="preserve">W4 </w:t>
            </w:r>
          </w:p>
        </w:tc>
      </w:tr>
      <w:tr w:rsidR="00800F81" w:rsidRPr="00EB4553" w14:paraId="5C6FF805" w14:textId="77777777">
        <w:trPr>
          <w:jc w:val="center"/>
        </w:trPr>
        <w:tc>
          <w:tcPr>
            <w:tcW w:w="3420" w:type="dxa"/>
            <w:tcMar>
              <w:top w:w="100" w:type="dxa"/>
              <w:left w:w="100" w:type="dxa"/>
              <w:bottom w:w="100" w:type="dxa"/>
              <w:right w:w="100" w:type="dxa"/>
            </w:tcMar>
          </w:tcPr>
          <w:p w14:paraId="07D50990" w14:textId="77777777" w:rsidR="00800F81" w:rsidRPr="00422FF7" w:rsidRDefault="008669BF" w:rsidP="00EB4553">
            <w:pPr>
              <w:widowControl w:val="0"/>
              <w:pBdr>
                <w:top w:val="nil"/>
                <w:left w:val="nil"/>
                <w:bottom w:val="nil"/>
                <w:right w:val="nil"/>
                <w:between w:val="nil"/>
              </w:pBdr>
              <w:spacing w:line="360" w:lineRule="auto"/>
              <w:rPr>
                <w:color w:val="000000" w:themeColor="text1"/>
              </w:rPr>
            </w:pPr>
            <w:r w:rsidRPr="00422FF7">
              <w:rPr>
                <w:color w:val="000000" w:themeColor="text1"/>
              </w:rPr>
              <w:t xml:space="preserve">Planning of project </w:t>
            </w:r>
          </w:p>
        </w:tc>
        <w:tc>
          <w:tcPr>
            <w:tcW w:w="560" w:type="dxa"/>
            <w:shd w:val="clear" w:color="auto" w:fill="BF9000"/>
            <w:tcMar>
              <w:top w:w="100" w:type="dxa"/>
              <w:left w:w="100" w:type="dxa"/>
              <w:bottom w:w="100" w:type="dxa"/>
              <w:right w:w="100" w:type="dxa"/>
            </w:tcMar>
          </w:tcPr>
          <w:p w14:paraId="12DC98DB" w14:textId="3AAD625A" w:rsidR="00800F81" w:rsidRPr="00422FF7" w:rsidRDefault="006840D9" w:rsidP="00EB4553">
            <w:pPr>
              <w:widowControl w:val="0"/>
              <w:pBdr>
                <w:top w:val="nil"/>
                <w:left w:val="nil"/>
                <w:bottom w:val="nil"/>
                <w:right w:val="nil"/>
                <w:between w:val="nil"/>
              </w:pBdr>
              <w:spacing w:line="360" w:lineRule="auto"/>
              <w:rPr>
                <w:color w:val="000000" w:themeColor="text1"/>
              </w:rPr>
            </w:pPr>
            <w:r>
              <w:rPr>
                <w:color w:val="000000" w:themeColor="text1"/>
              </w:rPr>
              <w:sym w:font="Webdings" w:char="F061"/>
            </w:r>
          </w:p>
        </w:tc>
        <w:tc>
          <w:tcPr>
            <w:tcW w:w="560" w:type="dxa"/>
            <w:tcMar>
              <w:top w:w="100" w:type="dxa"/>
              <w:left w:w="100" w:type="dxa"/>
              <w:bottom w:w="100" w:type="dxa"/>
              <w:right w:w="100" w:type="dxa"/>
            </w:tcMar>
          </w:tcPr>
          <w:p w14:paraId="33E0BE3C"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tcMar>
              <w:top w:w="100" w:type="dxa"/>
              <w:left w:w="100" w:type="dxa"/>
              <w:bottom w:w="100" w:type="dxa"/>
              <w:right w:w="100" w:type="dxa"/>
            </w:tcMar>
          </w:tcPr>
          <w:p w14:paraId="4FEED1DF"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tcMar>
              <w:top w:w="100" w:type="dxa"/>
              <w:left w:w="100" w:type="dxa"/>
              <w:bottom w:w="100" w:type="dxa"/>
              <w:right w:w="100" w:type="dxa"/>
            </w:tcMar>
          </w:tcPr>
          <w:p w14:paraId="17F63C32"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r>
      <w:tr w:rsidR="00800F81" w:rsidRPr="00EB4553" w14:paraId="17F7C1AE" w14:textId="77777777">
        <w:trPr>
          <w:jc w:val="center"/>
        </w:trPr>
        <w:tc>
          <w:tcPr>
            <w:tcW w:w="3420" w:type="dxa"/>
            <w:tcMar>
              <w:top w:w="100" w:type="dxa"/>
              <w:left w:w="100" w:type="dxa"/>
              <w:bottom w:w="100" w:type="dxa"/>
              <w:right w:w="100" w:type="dxa"/>
            </w:tcMar>
          </w:tcPr>
          <w:p w14:paraId="4E8AB7F3" w14:textId="77777777" w:rsidR="00800F81" w:rsidRPr="00422FF7" w:rsidRDefault="008669BF" w:rsidP="00EB4553">
            <w:pPr>
              <w:widowControl w:val="0"/>
              <w:pBdr>
                <w:top w:val="nil"/>
                <w:left w:val="nil"/>
                <w:bottom w:val="nil"/>
                <w:right w:val="nil"/>
                <w:between w:val="nil"/>
              </w:pBdr>
              <w:spacing w:line="360" w:lineRule="auto"/>
              <w:rPr>
                <w:color w:val="000000" w:themeColor="text1"/>
              </w:rPr>
            </w:pPr>
            <w:r w:rsidRPr="00422FF7">
              <w:rPr>
                <w:color w:val="000000" w:themeColor="text1"/>
              </w:rPr>
              <w:t xml:space="preserve">Getting approval from University </w:t>
            </w:r>
          </w:p>
        </w:tc>
        <w:tc>
          <w:tcPr>
            <w:tcW w:w="560" w:type="dxa"/>
            <w:shd w:val="clear" w:color="auto" w:fill="BF9000"/>
            <w:tcMar>
              <w:top w:w="100" w:type="dxa"/>
              <w:left w:w="100" w:type="dxa"/>
              <w:bottom w:w="100" w:type="dxa"/>
              <w:right w:w="100" w:type="dxa"/>
            </w:tcMar>
          </w:tcPr>
          <w:p w14:paraId="3ABFC0D7" w14:textId="28A2E512" w:rsidR="00800F81" w:rsidRPr="00EB4553" w:rsidRDefault="006840D9" w:rsidP="00EB4553">
            <w:pPr>
              <w:widowControl w:val="0"/>
              <w:pBdr>
                <w:top w:val="nil"/>
                <w:left w:val="nil"/>
                <w:bottom w:val="nil"/>
                <w:right w:val="nil"/>
                <w:between w:val="nil"/>
              </w:pBdr>
              <w:spacing w:line="360" w:lineRule="auto"/>
              <w:rPr>
                <w:color w:val="000000" w:themeColor="text1"/>
              </w:rPr>
            </w:pPr>
            <w:r>
              <w:rPr>
                <w:color w:val="000000" w:themeColor="text1"/>
              </w:rPr>
              <w:sym w:font="Webdings" w:char="F061"/>
            </w:r>
          </w:p>
        </w:tc>
        <w:tc>
          <w:tcPr>
            <w:tcW w:w="560" w:type="dxa"/>
            <w:tcMar>
              <w:top w:w="100" w:type="dxa"/>
              <w:left w:w="100" w:type="dxa"/>
              <w:bottom w:w="100" w:type="dxa"/>
              <w:right w:w="100" w:type="dxa"/>
            </w:tcMar>
          </w:tcPr>
          <w:p w14:paraId="6955D098"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tcMar>
              <w:top w:w="100" w:type="dxa"/>
              <w:left w:w="100" w:type="dxa"/>
              <w:bottom w:w="100" w:type="dxa"/>
              <w:right w:w="100" w:type="dxa"/>
            </w:tcMar>
          </w:tcPr>
          <w:p w14:paraId="1C3044EB"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tcMar>
              <w:top w:w="100" w:type="dxa"/>
              <w:left w:w="100" w:type="dxa"/>
              <w:bottom w:w="100" w:type="dxa"/>
              <w:right w:w="100" w:type="dxa"/>
            </w:tcMar>
          </w:tcPr>
          <w:p w14:paraId="02D09BDB"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r>
      <w:tr w:rsidR="00800F81" w:rsidRPr="00EB4553" w14:paraId="38912138" w14:textId="77777777">
        <w:trPr>
          <w:jc w:val="center"/>
        </w:trPr>
        <w:tc>
          <w:tcPr>
            <w:tcW w:w="3420" w:type="dxa"/>
            <w:tcMar>
              <w:top w:w="100" w:type="dxa"/>
              <w:left w:w="100" w:type="dxa"/>
              <w:bottom w:w="100" w:type="dxa"/>
              <w:right w:w="100" w:type="dxa"/>
            </w:tcMar>
          </w:tcPr>
          <w:p w14:paraId="16CDEEA2" w14:textId="77777777" w:rsidR="00800F81" w:rsidRPr="00422FF7" w:rsidRDefault="008669BF" w:rsidP="00EB4553">
            <w:pPr>
              <w:widowControl w:val="0"/>
              <w:pBdr>
                <w:top w:val="nil"/>
                <w:left w:val="nil"/>
                <w:bottom w:val="nil"/>
                <w:right w:val="nil"/>
                <w:between w:val="nil"/>
              </w:pBdr>
              <w:spacing w:line="360" w:lineRule="auto"/>
              <w:rPr>
                <w:color w:val="000000" w:themeColor="text1"/>
              </w:rPr>
            </w:pPr>
            <w:r w:rsidRPr="00422FF7">
              <w:rPr>
                <w:color w:val="000000" w:themeColor="text1"/>
              </w:rPr>
              <w:t xml:space="preserve">Assessment of risks </w:t>
            </w:r>
          </w:p>
        </w:tc>
        <w:tc>
          <w:tcPr>
            <w:tcW w:w="560" w:type="dxa"/>
            <w:tcMar>
              <w:top w:w="100" w:type="dxa"/>
              <w:left w:w="100" w:type="dxa"/>
              <w:bottom w:w="100" w:type="dxa"/>
              <w:right w:w="100" w:type="dxa"/>
            </w:tcMar>
          </w:tcPr>
          <w:p w14:paraId="75486CBA"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shd w:val="clear" w:color="auto" w:fill="45818E"/>
            <w:tcMar>
              <w:top w:w="100" w:type="dxa"/>
              <w:left w:w="100" w:type="dxa"/>
              <w:bottom w:w="100" w:type="dxa"/>
              <w:right w:w="100" w:type="dxa"/>
            </w:tcMar>
          </w:tcPr>
          <w:p w14:paraId="76801E64" w14:textId="0C3ABD3B" w:rsidR="00800F81" w:rsidRPr="00EB4553" w:rsidRDefault="006840D9" w:rsidP="00EB4553">
            <w:pPr>
              <w:widowControl w:val="0"/>
              <w:pBdr>
                <w:top w:val="nil"/>
                <w:left w:val="nil"/>
                <w:bottom w:val="nil"/>
                <w:right w:val="nil"/>
                <w:between w:val="nil"/>
              </w:pBdr>
              <w:spacing w:line="360" w:lineRule="auto"/>
              <w:rPr>
                <w:color w:val="000000" w:themeColor="text1"/>
              </w:rPr>
            </w:pPr>
            <w:r>
              <w:rPr>
                <w:color w:val="000000" w:themeColor="text1"/>
              </w:rPr>
              <w:sym w:font="Webdings" w:char="F061"/>
            </w:r>
          </w:p>
        </w:tc>
        <w:tc>
          <w:tcPr>
            <w:tcW w:w="560" w:type="dxa"/>
            <w:tcMar>
              <w:top w:w="100" w:type="dxa"/>
              <w:left w:w="100" w:type="dxa"/>
              <w:bottom w:w="100" w:type="dxa"/>
              <w:right w:w="100" w:type="dxa"/>
            </w:tcMar>
          </w:tcPr>
          <w:p w14:paraId="2C1AE83A"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tcMar>
              <w:top w:w="100" w:type="dxa"/>
              <w:left w:w="100" w:type="dxa"/>
              <w:bottom w:w="100" w:type="dxa"/>
              <w:right w:w="100" w:type="dxa"/>
            </w:tcMar>
          </w:tcPr>
          <w:p w14:paraId="1F4BC354"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r>
      <w:tr w:rsidR="00800F81" w:rsidRPr="00EB4553" w14:paraId="1A07A142" w14:textId="77777777">
        <w:trPr>
          <w:jc w:val="center"/>
        </w:trPr>
        <w:tc>
          <w:tcPr>
            <w:tcW w:w="3420" w:type="dxa"/>
            <w:tcMar>
              <w:top w:w="100" w:type="dxa"/>
              <w:left w:w="100" w:type="dxa"/>
              <w:bottom w:w="100" w:type="dxa"/>
              <w:right w:w="100" w:type="dxa"/>
            </w:tcMar>
          </w:tcPr>
          <w:p w14:paraId="32B4218F" w14:textId="77777777" w:rsidR="00800F81" w:rsidRPr="00422FF7" w:rsidRDefault="008669BF" w:rsidP="00EB4553">
            <w:pPr>
              <w:widowControl w:val="0"/>
              <w:pBdr>
                <w:top w:val="nil"/>
                <w:left w:val="nil"/>
                <w:bottom w:val="nil"/>
                <w:right w:val="nil"/>
                <w:between w:val="nil"/>
              </w:pBdr>
              <w:spacing w:line="360" w:lineRule="auto"/>
              <w:rPr>
                <w:color w:val="000000" w:themeColor="text1"/>
              </w:rPr>
            </w:pPr>
            <w:r w:rsidRPr="00422FF7">
              <w:rPr>
                <w:color w:val="000000" w:themeColor="text1"/>
              </w:rPr>
              <w:t>Ordering of cakes and aprons</w:t>
            </w:r>
          </w:p>
        </w:tc>
        <w:tc>
          <w:tcPr>
            <w:tcW w:w="560" w:type="dxa"/>
            <w:tcMar>
              <w:top w:w="100" w:type="dxa"/>
              <w:left w:w="100" w:type="dxa"/>
              <w:bottom w:w="100" w:type="dxa"/>
              <w:right w:w="100" w:type="dxa"/>
            </w:tcMar>
          </w:tcPr>
          <w:p w14:paraId="437837FA"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tcMar>
              <w:top w:w="100" w:type="dxa"/>
              <w:left w:w="100" w:type="dxa"/>
              <w:bottom w:w="100" w:type="dxa"/>
              <w:right w:w="100" w:type="dxa"/>
            </w:tcMar>
          </w:tcPr>
          <w:p w14:paraId="7608412B"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shd w:val="clear" w:color="auto" w:fill="38761D"/>
            <w:tcMar>
              <w:top w:w="100" w:type="dxa"/>
              <w:left w:w="100" w:type="dxa"/>
              <w:bottom w:w="100" w:type="dxa"/>
              <w:right w:w="100" w:type="dxa"/>
            </w:tcMar>
          </w:tcPr>
          <w:p w14:paraId="35B8F62C" w14:textId="447A442B" w:rsidR="00800F81" w:rsidRPr="00EB4553" w:rsidRDefault="006840D9" w:rsidP="00EB4553">
            <w:pPr>
              <w:widowControl w:val="0"/>
              <w:pBdr>
                <w:top w:val="nil"/>
                <w:left w:val="nil"/>
                <w:bottom w:val="nil"/>
                <w:right w:val="nil"/>
                <w:between w:val="nil"/>
              </w:pBdr>
              <w:spacing w:line="360" w:lineRule="auto"/>
              <w:rPr>
                <w:color w:val="000000" w:themeColor="text1"/>
              </w:rPr>
            </w:pPr>
            <w:r>
              <w:rPr>
                <w:color w:val="000000" w:themeColor="text1"/>
              </w:rPr>
              <w:sym w:font="Webdings" w:char="F061"/>
            </w:r>
          </w:p>
        </w:tc>
        <w:tc>
          <w:tcPr>
            <w:tcW w:w="560" w:type="dxa"/>
            <w:tcMar>
              <w:top w:w="100" w:type="dxa"/>
              <w:left w:w="100" w:type="dxa"/>
              <w:bottom w:w="100" w:type="dxa"/>
              <w:right w:w="100" w:type="dxa"/>
            </w:tcMar>
          </w:tcPr>
          <w:p w14:paraId="13C8D106"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r>
      <w:tr w:rsidR="00800F81" w:rsidRPr="00EB4553" w14:paraId="454C8F61" w14:textId="77777777">
        <w:trPr>
          <w:jc w:val="center"/>
        </w:trPr>
        <w:tc>
          <w:tcPr>
            <w:tcW w:w="3420" w:type="dxa"/>
            <w:tcMar>
              <w:top w:w="100" w:type="dxa"/>
              <w:left w:w="100" w:type="dxa"/>
              <w:bottom w:w="100" w:type="dxa"/>
              <w:right w:w="100" w:type="dxa"/>
            </w:tcMar>
          </w:tcPr>
          <w:p w14:paraId="31C21ECB" w14:textId="77777777" w:rsidR="00800F81" w:rsidRPr="00422FF7" w:rsidRDefault="008669BF" w:rsidP="00EB4553">
            <w:pPr>
              <w:widowControl w:val="0"/>
              <w:pBdr>
                <w:top w:val="nil"/>
                <w:left w:val="nil"/>
                <w:bottom w:val="nil"/>
                <w:right w:val="nil"/>
                <w:between w:val="nil"/>
              </w:pBdr>
              <w:spacing w:line="360" w:lineRule="auto"/>
              <w:rPr>
                <w:color w:val="000000" w:themeColor="text1"/>
              </w:rPr>
            </w:pPr>
            <w:r w:rsidRPr="00422FF7">
              <w:rPr>
                <w:color w:val="000000" w:themeColor="text1"/>
              </w:rPr>
              <w:t>Designing banners and flyers</w:t>
            </w:r>
          </w:p>
        </w:tc>
        <w:tc>
          <w:tcPr>
            <w:tcW w:w="560" w:type="dxa"/>
            <w:tcMar>
              <w:top w:w="100" w:type="dxa"/>
              <w:left w:w="100" w:type="dxa"/>
              <w:bottom w:w="100" w:type="dxa"/>
              <w:right w:w="100" w:type="dxa"/>
            </w:tcMar>
          </w:tcPr>
          <w:p w14:paraId="7F2425F6"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tcMar>
              <w:top w:w="100" w:type="dxa"/>
              <w:left w:w="100" w:type="dxa"/>
              <w:bottom w:w="100" w:type="dxa"/>
              <w:right w:w="100" w:type="dxa"/>
            </w:tcMar>
          </w:tcPr>
          <w:p w14:paraId="28D154DD"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shd w:val="clear" w:color="auto" w:fill="38761D"/>
            <w:tcMar>
              <w:top w:w="100" w:type="dxa"/>
              <w:left w:w="100" w:type="dxa"/>
              <w:bottom w:w="100" w:type="dxa"/>
              <w:right w:w="100" w:type="dxa"/>
            </w:tcMar>
          </w:tcPr>
          <w:p w14:paraId="01B17DED" w14:textId="21960741" w:rsidR="00800F81" w:rsidRPr="00EB4553" w:rsidRDefault="006840D9" w:rsidP="00EB4553">
            <w:pPr>
              <w:widowControl w:val="0"/>
              <w:pBdr>
                <w:top w:val="nil"/>
                <w:left w:val="nil"/>
                <w:bottom w:val="nil"/>
                <w:right w:val="nil"/>
                <w:between w:val="nil"/>
              </w:pBdr>
              <w:spacing w:line="360" w:lineRule="auto"/>
              <w:rPr>
                <w:color w:val="000000" w:themeColor="text1"/>
              </w:rPr>
            </w:pPr>
            <w:r>
              <w:rPr>
                <w:color w:val="000000" w:themeColor="text1"/>
              </w:rPr>
              <w:sym w:font="Webdings" w:char="F061"/>
            </w:r>
          </w:p>
        </w:tc>
        <w:tc>
          <w:tcPr>
            <w:tcW w:w="560" w:type="dxa"/>
            <w:tcMar>
              <w:top w:w="100" w:type="dxa"/>
              <w:left w:w="100" w:type="dxa"/>
              <w:bottom w:w="100" w:type="dxa"/>
              <w:right w:w="100" w:type="dxa"/>
            </w:tcMar>
          </w:tcPr>
          <w:p w14:paraId="1138A632"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r>
      <w:tr w:rsidR="00800F81" w:rsidRPr="00EB4553" w14:paraId="61DC9BF9" w14:textId="77777777">
        <w:trPr>
          <w:jc w:val="center"/>
        </w:trPr>
        <w:tc>
          <w:tcPr>
            <w:tcW w:w="3420" w:type="dxa"/>
            <w:tcMar>
              <w:top w:w="100" w:type="dxa"/>
              <w:left w:w="100" w:type="dxa"/>
              <w:bottom w:w="100" w:type="dxa"/>
              <w:right w:w="100" w:type="dxa"/>
            </w:tcMar>
          </w:tcPr>
          <w:p w14:paraId="25254419" w14:textId="77777777" w:rsidR="00800F81" w:rsidRPr="00422FF7" w:rsidRDefault="008669BF" w:rsidP="00EB4553">
            <w:pPr>
              <w:widowControl w:val="0"/>
              <w:pBdr>
                <w:top w:val="nil"/>
                <w:left w:val="nil"/>
                <w:bottom w:val="nil"/>
                <w:right w:val="nil"/>
                <w:between w:val="nil"/>
              </w:pBdr>
              <w:spacing w:line="360" w:lineRule="auto"/>
              <w:rPr>
                <w:color w:val="000000" w:themeColor="text1"/>
              </w:rPr>
            </w:pPr>
            <w:r w:rsidRPr="00422FF7">
              <w:rPr>
                <w:color w:val="000000" w:themeColor="text1"/>
              </w:rPr>
              <w:t>Distribution of flyers</w:t>
            </w:r>
          </w:p>
        </w:tc>
        <w:tc>
          <w:tcPr>
            <w:tcW w:w="560" w:type="dxa"/>
            <w:tcMar>
              <w:top w:w="100" w:type="dxa"/>
              <w:left w:w="100" w:type="dxa"/>
              <w:bottom w:w="100" w:type="dxa"/>
              <w:right w:w="100" w:type="dxa"/>
            </w:tcMar>
          </w:tcPr>
          <w:p w14:paraId="21B22DFA"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tcMar>
              <w:top w:w="100" w:type="dxa"/>
              <w:left w:w="100" w:type="dxa"/>
              <w:bottom w:w="100" w:type="dxa"/>
              <w:right w:w="100" w:type="dxa"/>
            </w:tcMar>
          </w:tcPr>
          <w:p w14:paraId="4B9AA0D1"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shd w:val="clear" w:color="auto" w:fill="38761D"/>
            <w:tcMar>
              <w:top w:w="100" w:type="dxa"/>
              <w:left w:w="100" w:type="dxa"/>
              <w:bottom w:w="100" w:type="dxa"/>
              <w:right w:w="100" w:type="dxa"/>
            </w:tcMar>
          </w:tcPr>
          <w:p w14:paraId="06185955" w14:textId="13A11618" w:rsidR="00800F81" w:rsidRPr="00EB4553" w:rsidRDefault="006840D9" w:rsidP="00EB4553">
            <w:pPr>
              <w:widowControl w:val="0"/>
              <w:pBdr>
                <w:top w:val="nil"/>
                <w:left w:val="nil"/>
                <w:bottom w:val="nil"/>
                <w:right w:val="nil"/>
                <w:between w:val="nil"/>
              </w:pBdr>
              <w:spacing w:line="360" w:lineRule="auto"/>
              <w:rPr>
                <w:color w:val="000000" w:themeColor="text1"/>
              </w:rPr>
            </w:pPr>
            <w:r>
              <w:rPr>
                <w:color w:val="000000" w:themeColor="text1"/>
              </w:rPr>
              <w:sym w:font="Webdings" w:char="F061"/>
            </w:r>
          </w:p>
        </w:tc>
        <w:tc>
          <w:tcPr>
            <w:tcW w:w="560" w:type="dxa"/>
            <w:tcMar>
              <w:top w:w="100" w:type="dxa"/>
              <w:left w:w="100" w:type="dxa"/>
              <w:bottom w:w="100" w:type="dxa"/>
              <w:right w:w="100" w:type="dxa"/>
            </w:tcMar>
          </w:tcPr>
          <w:p w14:paraId="6F27B877"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r>
      <w:tr w:rsidR="00800F81" w:rsidRPr="00EB4553" w14:paraId="20DEC9E9" w14:textId="77777777">
        <w:trPr>
          <w:jc w:val="center"/>
        </w:trPr>
        <w:tc>
          <w:tcPr>
            <w:tcW w:w="3420" w:type="dxa"/>
            <w:tcMar>
              <w:top w:w="100" w:type="dxa"/>
              <w:left w:w="100" w:type="dxa"/>
              <w:bottom w:w="100" w:type="dxa"/>
              <w:right w:w="100" w:type="dxa"/>
            </w:tcMar>
          </w:tcPr>
          <w:p w14:paraId="67588B47" w14:textId="77777777" w:rsidR="00800F81" w:rsidRPr="00422FF7" w:rsidRDefault="008669BF" w:rsidP="00EB4553">
            <w:pPr>
              <w:widowControl w:val="0"/>
              <w:pBdr>
                <w:top w:val="nil"/>
                <w:left w:val="nil"/>
                <w:bottom w:val="nil"/>
                <w:right w:val="nil"/>
                <w:between w:val="nil"/>
              </w:pBdr>
              <w:spacing w:line="360" w:lineRule="auto"/>
              <w:rPr>
                <w:color w:val="000000" w:themeColor="text1"/>
              </w:rPr>
            </w:pPr>
            <w:r w:rsidRPr="00422FF7">
              <w:rPr>
                <w:color w:val="000000" w:themeColor="text1"/>
              </w:rPr>
              <w:t xml:space="preserve">Preparation of event </w:t>
            </w:r>
          </w:p>
        </w:tc>
        <w:tc>
          <w:tcPr>
            <w:tcW w:w="560" w:type="dxa"/>
            <w:tcMar>
              <w:top w:w="100" w:type="dxa"/>
              <w:left w:w="100" w:type="dxa"/>
              <w:bottom w:w="100" w:type="dxa"/>
              <w:right w:w="100" w:type="dxa"/>
            </w:tcMar>
          </w:tcPr>
          <w:p w14:paraId="4AE40B3E"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tcMar>
              <w:top w:w="100" w:type="dxa"/>
              <w:left w:w="100" w:type="dxa"/>
              <w:bottom w:w="100" w:type="dxa"/>
              <w:right w:w="100" w:type="dxa"/>
            </w:tcMar>
          </w:tcPr>
          <w:p w14:paraId="29902B4E"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tcMar>
              <w:top w:w="100" w:type="dxa"/>
              <w:left w:w="100" w:type="dxa"/>
              <w:bottom w:w="100" w:type="dxa"/>
              <w:right w:w="100" w:type="dxa"/>
            </w:tcMar>
          </w:tcPr>
          <w:p w14:paraId="1ADA2AC0"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shd w:val="clear" w:color="auto" w:fill="A64D79"/>
            <w:tcMar>
              <w:top w:w="100" w:type="dxa"/>
              <w:left w:w="100" w:type="dxa"/>
              <w:bottom w:w="100" w:type="dxa"/>
              <w:right w:w="100" w:type="dxa"/>
            </w:tcMar>
          </w:tcPr>
          <w:p w14:paraId="3EA6D24E" w14:textId="25D94327" w:rsidR="00800F81" w:rsidRPr="00EB4553" w:rsidRDefault="006840D9" w:rsidP="00EB4553">
            <w:pPr>
              <w:widowControl w:val="0"/>
              <w:pBdr>
                <w:top w:val="nil"/>
                <w:left w:val="nil"/>
                <w:bottom w:val="nil"/>
                <w:right w:val="nil"/>
                <w:between w:val="nil"/>
              </w:pBdr>
              <w:spacing w:line="360" w:lineRule="auto"/>
              <w:rPr>
                <w:color w:val="000000" w:themeColor="text1"/>
              </w:rPr>
            </w:pPr>
            <w:r>
              <w:rPr>
                <w:color w:val="000000" w:themeColor="text1"/>
              </w:rPr>
              <w:sym w:font="Webdings" w:char="F061"/>
            </w:r>
          </w:p>
        </w:tc>
      </w:tr>
      <w:tr w:rsidR="00800F81" w:rsidRPr="00EB4553" w14:paraId="27407B7B" w14:textId="77777777">
        <w:trPr>
          <w:jc w:val="center"/>
        </w:trPr>
        <w:tc>
          <w:tcPr>
            <w:tcW w:w="3420" w:type="dxa"/>
            <w:tcMar>
              <w:top w:w="100" w:type="dxa"/>
              <w:left w:w="100" w:type="dxa"/>
              <w:bottom w:w="100" w:type="dxa"/>
              <w:right w:w="100" w:type="dxa"/>
            </w:tcMar>
          </w:tcPr>
          <w:p w14:paraId="1DF4C5BD" w14:textId="77777777" w:rsidR="00800F81" w:rsidRPr="00422FF7" w:rsidRDefault="008669BF" w:rsidP="00EB4553">
            <w:pPr>
              <w:widowControl w:val="0"/>
              <w:pBdr>
                <w:top w:val="nil"/>
                <w:left w:val="nil"/>
                <w:bottom w:val="nil"/>
                <w:right w:val="nil"/>
                <w:between w:val="nil"/>
              </w:pBdr>
              <w:spacing w:line="360" w:lineRule="auto"/>
              <w:rPr>
                <w:color w:val="000000" w:themeColor="text1"/>
              </w:rPr>
            </w:pPr>
            <w:r w:rsidRPr="00422FF7">
              <w:rPr>
                <w:color w:val="000000" w:themeColor="text1"/>
              </w:rPr>
              <w:t xml:space="preserve">Event of Charity </w:t>
            </w:r>
          </w:p>
        </w:tc>
        <w:tc>
          <w:tcPr>
            <w:tcW w:w="560" w:type="dxa"/>
            <w:tcMar>
              <w:top w:w="100" w:type="dxa"/>
              <w:left w:w="100" w:type="dxa"/>
              <w:bottom w:w="100" w:type="dxa"/>
              <w:right w:w="100" w:type="dxa"/>
            </w:tcMar>
          </w:tcPr>
          <w:p w14:paraId="5252B22F"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tcMar>
              <w:top w:w="100" w:type="dxa"/>
              <w:left w:w="100" w:type="dxa"/>
              <w:bottom w:w="100" w:type="dxa"/>
              <w:right w:w="100" w:type="dxa"/>
            </w:tcMar>
          </w:tcPr>
          <w:p w14:paraId="498A9CB3"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tcMar>
              <w:top w:w="100" w:type="dxa"/>
              <w:left w:w="100" w:type="dxa"/>
              <w:bottom w:w="100" w:type="dxa"/>
              <w:right w:w="100" w:type="dxa"/>
            </w:tcMar>
          </w:tcPr>
          <w:p w14:paraId="65AA60E2" w14:textId="77777777" w:rsidR="00800F81" w:rsidRPr="00EB4553" w:rsidRDefault="00800F81" w:rsidP="00EB4553">
            <w:pPr>
              <w:widowControl w:val="0"/>
              <w:pBdr>
                <w:top w:val="nil"/>
                <w:left w:val="nil"/>
                <w:bottom w:val="nil"/>
                <w:right w:val="nil"/>
                <w:between w:val="nil"/>
              </w:pBdr>
              <w:spacing w:line="360" w:lineRule="auto"/>
              <w:rPr>
                <w:color w:val="000000" w:themeColor="text1"/>
              </w:rPr>
            </w:pPr>
          </w:p>
        </w:tc>
        <w:tc>
          <w:tcPr>
            <w:tcW w:w="560" w:type="dxa"/>
            <w:shd w:val="clear" w:color="auto" w:fill="A64D79"/>
            <w:tcMar>
              <w:top w:w="100" w:type="dxa"/>
              <w:left w:w="100" w:type="dxa"/>
              <w:bottom w:w="100" w:type="dxa"/>
              <w:right w:w="100" w:type="dxa"/>
            </w:tcMar>
          </w:tcPr>
          <w:p w14:paraId="5453A07B" w14:textId="1AF1FDFF" w:rsidR="00800F81" w:rsidRPr="00EB4553" w:rsidRDefault="006840D9" w:rsidP="00EB4553">
            <w:pPr>
              <w:widowControl w:val="0"/>
              <w:pBdr>
                <w:top w:val="nil"/>
                <w:left w:val="nil"/>
                <w:bottom w:val="nil"/>
                <w:right w:val="nil"/>
                <w:between w:val="nil"/>
              </w:pBdr>
              <w:spacing w:line="360" w:lineRule="auto"/>
              <w:rPr>
                <w:color w:val="000000" w:themeColor="text1"/>
              </w:rPr>
            </w:pPr>
            <w:r>
              <w:rPr>
                <w:color w:val="000000" w:themeColor="text1"/>
              </w:rPr>
              <w:sym w:font="Webdings" w:char="F061"/>
            </w:r>
          </w:p>
        </w:tc>
      </w:tr>
    </w:tbl>
    <w:p w14:paraId="6FCDEDA1" w14:textId="77777777" w:rsidR="00800F81" w:rsidRPr="00EB4553" w:rsidRDefault="008669BF" w:rsidP="00EB4553">
      <w:pPr>
        <w:pStyle w:val="Heading2"/>
        <w:spacing w:line="360" w:lineRule="auto"/>
        <w:rPr>
          <w:rFonts w:ascii="Times New Roman" w:eastAsia="Times New Roman" w:hAnsi="Times New Roman" w:cs="Times New Roman"/>
          <w:color w:val="000000" w:themeColor="text1"/>
          <w:highlight w:val="white"/>
        </w:rPr>
      </w:pPr>
      <w:bookmarkStart w:id="17" w:name="_heading=h.ljo1qts86q4b" w:colFirst="0" w:colLast="0"/>
      <w:bookmarkStart w:id="18" w:name="_Toc232615779"/>
      <w:bookmarkStart w:id="19" w:name="_Toc232616479"/>
      <w:bookmarkEnd w:id="17"/>
      <w:r w:rsidRPr="00EB4553">
        <w:rPr>
          <w:rFonts w:ascii="Times New Roman" w:eastAsia="Times New Roman" w:hAnsi="Times New Roman" w:cs="Times New Roman"/>
          <w:color w:val="000000" w:themeColor="text1"/>
        </w:rPr>
        <w:t xml:space="preserve">Table 2: </w:t>
      </w:r>
      <w:r w:rsidRPr="00EB4553">
        <w:rPr>
          <w:rFonts w:ascii="Times New Roman" w:eastAsia="Times New Roman" w:hAnsi="Times New Roman" w:cs="Times New Roman"/>
          <w:color w:val="000000" w:themeColor="text1"/>
          <w:highlight w:val="white"/>
        </w:rPr>
        <w:t>Gantt Chart</w:t>
      </w:r>
      <w:bookmarkEnd w:id="18"/>
      <w:bookmarkEnd w:id="19"/>
    </w:p>
    <w:p w14:paraId="4A22326C" w14:textId="77777777" w:rsidR="00800F81" w:rsidRPr="00EB4553" w:rsidRDefault="008669BF" w:rsidP="00EB4553">
      <w:pPr>
        <w:spacing w:line="360" w:lineRule="auto"/>
        <w:jc w:val="center"/>
        <w:rPr>
          <w:color w:val="000000" w:themeColor="text1"/>
        </w:rPr>
      </w:pPr>
      <w:r w:rsidRPr="00EB4553">
        <w:rPr>
          <w:color w:val="000000" w:themeColor="text1"/>
        </w:rPr>
        <w:t>Source: (Self-developed)</w:t>
      </w:r>
    </w:p>
    <w:p w14:paraId="571E6A0B" w14:textId="77777777" w:rsidR="00663ED7" w:rsidRDefault="00663ED7" w:rsidP="00EB4553">
      <w:pPr>
        <w:spacing w:line="360" w:lineRule="auto"/>
        <w:rPr>
          <w:b/>
          <w:bCs/>
          <w:color w:val="000000" w:themeColor="text1"/>
        </w:rPr>
      </w:pPr>
    </w:p>
    <w:p w14:paraId="182EBB41" w14:textId="77777777" w:rsidR="00663ED7" w:rsidRDefault="00663ED7" w:rsidP="00EB4553">
      <w:pPr>
        <w:spacing w:line="360" w:lineRule="auto"/>
        <w:rPr>
          <w:b/>
          <w:bCs/>
          <w:color w:val="000000" w:themeColor="text1"/>
        </w:rPr>
      </w:pPr>
    </w:p>
    <w:p w14:paraId="1CF539AB" w14:textId="6CBC8B09" w:rsidR="00800F81" w:rsidRPr="00EB4553" w:rsidRDefault="008669BF" w:rsidP="00EB4553">
      <w:pPr>
        <w:spacing w:line="360" w:lineRule="auto"/>
        <w:rPr>
          <w:b/>
          <w:bCs/>
          <w:color w:val="000000" w:themeColor="text1"/>
        </w:rPr>
      </w:pPr>
      <w:r w:rsidRPr="00EB4553">
        <w:rPr>
          <w:b/>
          <w:bCs/>
          <w:color w:val="000000" w:themeColor="text1"/>
        </w:rPr>
        <w:t xml:space="preserve">Benefits </w:t>
      </w:r>
    </w:p>
    <w:p w14:paraId="7B70142B" w14:textId="72E58C89" w:rsidR="00800F81" w:rsidRPr="00EB4553" w:rsidRDefault="008669BF" w:rsidP="004862FA">
      <w:pPr>
        <w:spacing w:line="360" w:lineRule="auto"/>
        <w:rPr>
          <w:color w:val="000000" w:themeColor="text1"/>
        </w:rPr>
      </w:pPr>
      <w:r w:rsidRPr="00EB4553">
        <w:rPr>
          <w:color w:val="000000" w:themeColor="text1"/>
        </w:rPr>
        <w:t>The integration of the tools lead to coordination along with organisation. It also helped</w:t>
      </w:r>
      <w:r w:rsidR="00D530C1">
        <w:rPr>
          <w:color w:val="000000" w:themeColor="text1"/>
        </w:rPr>
        <w:t xml:space="preserve"> us</w:t>
      </w:r>
      <w:r w:rsidR="0064467B">
        <w:rPr>
          <w:color w:val="000000" w:themeColor="text1"/>
        </w:rPr>
        <w:t xml:space="preserve"> </w:t>
      </w:r>
      <w:r w:rsidRPr="00EB4553">
        <w:rPr>
          <w:color w:val="000000" w:themeColor="text1"/>
        </w:rPr>
        <w:t>managing tasks</w:t>
      </w:r>
      <w:r w:rsidR="0064467B">
        <w:rPr>
          <w:color w:val="000000" w:themeColor="text1"/>
        </w:rPr>
        <w:t xml:space="preserve"> smoo</w:t>
      </w:r>
      <w:r w:rsidR="009A2F9B">
        <w:rPr>
          <w:color w:val="000000" w:themeColor="text1"/>
        </w:rPr>
        <w:t>thly</w:t>
      </w:r>
      <w:r w:rsidRPr="00EB4553">
        <w:rPr>
          <w:color w:val="000000" w:themeColor="text1"/>
        </w:rPr>
        <w:t xml:space="preserve">, </w:t>
      </w:r>
      <w:r w:rsidR="009A2F9B">
        <w:rPr>
          <w:color w:val="000000" w:themeColor="text1"/>
        </w:rPr>
        <w:t xml:space="preserve">understand our </w:t>
      </w:r>
      <w:r w:rsidRPr="00EB4553">
        <w:rPr>
          <w:color w:val="000000" w:themeColor="text1"/>
        </w:rPr>
        <w:t>duties</w:t>
      </w:r>
      <w:r w:rsidR="002E6391">
        <w:rPr>
          <w:color w:val="000000" w:themeColor="text1"/>
        </w:rPr>
        <w:t xml:space="preserve">, and avoid any </w:t>
      </w:r>
      <w:r w:rsidRPr="00EB4553">
        <w:rPr>
          <w:color w:val="000000" w:themeColor="text1"/>
        </w:rPr>
        <w:t xml:space="preserve">delays. The application of the tools </w:t>
      </w:r>
      <w:r w:rsidR="002E6391">
        <w:rPr>
          <w:color w:val="000000" w:themeColor="text1"/>
        </w:rPr>
        <w:t xml:space="preserve">allowed us </w:t>
      </w:r>
      <w:r w:rsidR="004862FA">
        <w:rPr>
          <w:color w:val="000000" w:themeColor="text1"/>
        </w:rPr>
        <w:t>to monitor our progress clearly from start to finish</w:t>
      </w:r>
      <w:r w:rsidRPr="00EB4553">
        <w:rPr>
          <w:color w:val="000000" w:themeColor="text1"/>
        </w:rPr>
        <w:t>.</w:t>
      </w:r>
    </w:p>
    <w:p w14:paraId="15C2A4D1" w14:textId="77777777" w:rsidR="00800F81" w:rsidRPr="00EB4553" w:rsidRDefault="008669BF" w:rsidP="00EB4553">
      <w:pPr>
        <w:spacing w:line="360" w:lineRule="auto"/>
        <w:rPr>
          <w:b/>
          <w:bCs/>
          <w:color w:val="000000" w:themeColor="text1"/>
        </w:rPr>
      </w:pPr>
      <w:r w:rsidRPr="00EB4553">
        <w:rPr>
          <w:b/>
          <w:bCs/>
          <w:color w:val="000000" w:themeColor="text1"/>
        </w:rPr>
        <w:t>Problems</w:t>
      </w:r>
    </w:p>
    <w:p w14:paraId="6739AEAE" w14:textId="09FA9F25" w:rsidR="00800F81" w:rsidRDefault="008669BF" w:rsidP="00EB4553">
      <w:pPr>
        <w:spacing w:line="360" w:lineRule="auto"/>
        <w:rPr>
          <w:color w:val="000000" w:themeColor="text1"/>
        </w:rPr>
      </w:pPr>
      <w:r w:rsidRPr="00EB4553">
        <w:rPr>
          <w:color w:val="000000" w:themeColor="text1"/>
        </w:rPr>
        <w:t>An important challenge</w:t>
      </w:r>
      <w:r w:rsidR="004E143E">
        <w:rPr>
          <w:color w:val="000000" w:themeColor="text1"/>
        </w:rPr>
        <w:t xml:space="preserve"> we faced was</w:t>
      </w:r>
      <w:r w:rsidRPr="00EB4553">
        <w:rPr>
          <w:color w:val="000000" w:themeColor="text1"/>
        </w:rPr>
        <w:t xml:space="preserve"> the estimated time of delivery for a certain number of items. On the other hand, with </w:t>
      </w:r>
      <w:r w:rsidR="00782FDD">
        <w:rPr>
          <w:color w:val="000000" w:themeColor="text1"/>
        </w:rPr>
        <w:t xml:space="preserve">the </w:t>
      </w:r>
      <w:r w:rsidRPr="00EB4553">
        <w:rPr>
          <w:color w:val="000000" w:themeColor="text1"/>
        </w:rPr>
        <w:t xml:space="preserve">right monitoring and </w:t>
      </w:r>
      <w:r w:rsidR="00327335">
        <w:rPr>
          <w:color w:val="000000" w:themeColor="text1"/>
        </w:rPr>
        <w:t xml:space="preserve">good </w:t>
      </w:r>
      <w:r w:rsidRPr="00EB4553">
        <w:rPr>
          <w:color w:val="000000" w:themeColor="text1"/>
        </w:rPr>
        <w:t>communication,</w:t>
      </w:r>
      <w:r w:rsidR="00327335">
        <w:rPr>
          <w:color w:val="000000" w:themeColor="text1"/>
        </w:rPr>
        <w:t xml:space="preserve"> we solved this problem qui</w:t>
      </w:r>
      <w:r w:rsidR="00BD517C">
        <w:rPr>
          <w:color w:val="000000" w:themeColor="text1"/>
        </w:rPr>
        <w:t xml:space="preserve">ckly, and </w:t>
      </w:r>
      <w:r w:rsidRPr="00EB4553">
        <w:rPr>
          <w:color w:val="000000" w:themeColor="text1"/>
        </w:rPr>
        <w:t>the event took place properly.</w:t>
      </w:r>
    </w:p>
    <w:p w14:paraId="6C8A7755" w14:textId="77777777" w:rsidR="004E143E" w:rsidRDefault="004E143E" w:rsidP="00EB4553">
      <w:pPr>
        <w:spacing w:line="360" w:lineRule="auto"/>
        <w:rPr>
          <w:color w:val="000000" w:themeColor="text1"/>
        </w:rPr>
      </w:pPr>
    </w:p>
    <w:p w14:paraId="7E2FF039" w14:textId="77777777" w:rsidR="004E143E" w:rsidRDefault="004E143E" w:rsidP="00EB4553">
      <w:pPr>
        <w:spacing w:line="360" w:lineRule="auto"/>
        <w:rPr>
          <w:b/>
          <w:bCs/>
          <w:color w:val="000000" w:themeColor="text1"/>
        </w:rPr>
      </w:pPr>
    </w:p>
    <w:p w14:paraId="0F46C425" w14:textId="77777777" w:rsidR="004862FA" w:rsidRDefault="004862FA" w:rsidP="00EB4553">
      <w:pPr>
        <w:spacing w:line="360" w:lineRule="auto"/>
        <w:rPr>
          <w:b/>
          <w:bCs/>
          <w:color w:val="000000" w:themeColor="text1"/>
        </w:rPr>
      </w:pPr>
    </w:p>
    <w:p w14:paraId="1E56FDE9" w14:textId="77777777" w:rsidR="004862FA" w:rsidRPr="00EB4553" w:rsidRDefault="004862FA" w:rsidP="00EB4553">
      <w:pPr>
        <w:spacing w:line="360" w:lineRule="auto"/>
        <w:rPr>
          <w:b/>
          <w:bCs/>
          <w:color w:val="000000" w:themeColor="text1"/>
        </w:rPr>
      </w:pPr>
    </w:p>
    <w:p w14:paraId="354582B2" w14:textId="731E75D3" w:rsidR="00800F81" w:rsidRPr="00854084" w:rsidRDefault="008669BF" w:rsidP="00854084">
      <w:pPr>
        <w:pStyle w:val="Heading1"/>
        <w:spacing w:line="360" w:lineRule="auto"/>
        <w:rPr>
          <w:rFonts w:ascii="Times New Roman" w:hAnsi="Times New Roman" w:cs="Times New Roman"/>
          <w:color w:val="000000" w:themeColor="text1"/>
        </w:rPr>
      </w:pPr>
      <w:bookmarkStart w:id="20" w:name="_Toc232616480"/>
      <w:r w:rsidRPr="00EB4553">
        <w:rPr>
          <w:rFonts w:ascii="Times New Roman" w:hAnsi="Times New Roman" w:cs="Times New Roman"/>
          <w:color w:val="000000" w:themeColor="text1"/>
        </w:rPr>
        <w:lastRenderedPageBreak/>
        <w:t>Blog 5: Risk and self-evaluation</w:t>
      </w:r>
      <w:bookmarkEnd w:id="20"/>
    </w:p>
    <w:p w14:paraId="46B3AC33" w14:textId="77777777" w:rsidR="00800F81" w:rsidRPr="00EB4553" w:rsidRDefault="008669BF" w:rsidP="00EB4553">
      <w:pPr>
        <w:spacing w:line="360" w:lineRule="auto"/>
        <w:rPr>
          <w:b/>
          <w:bCs/>
          <w:color w:val="000000" w:themeColor="text1"/>
        </w:rPr>
      </w:pPr>
      <w:r w:rsidRPr="00EB4553">
        <w:rPr>
          <w:b/>
          <w:bCs/>
          <w:color w:val="000000" w:themeColor="text1"/>
        </w:rPr>
        <w:t xml:space="preserve">Strengths </w:t>
      </w:r>
    </w:p>
    <w:p w14:paraId="75E1E994" w14:textId="38F10731" w:rsidR="00800F81" w:rsidRPr="00EB4553" w:rsidRDefault="00B021E3" w:rsidP="00EB4553">
      <w:pPr>
        <w:spacing w:line="360" w:lineRule="auto"/>
        <w:rPr>
          <w:color w:val="000000" w:themeColor="text1"/>
        </w:rPr>
      </w:pPr>
      <w:r>
        <w:rPr>
          <w:color w:val="000000" w:themeColor="text1"/>
        </w:rPr>
        <w:t xml:space="preserve">My main personal </w:t>
      </w:r>
      <w:r w:rsidR="008669BF" w:rsidRPr="00EB4553">
        <w:rPr>
          <w:color w:val="000000" w:themeColor="text1"/>
        </w:rPr>
        <w:t>strength</w:t>
      </w:r>
      <w:r>
        <w:rPr>
          <w:color w:val="000000" w:themeColor="text1"/>
        </w:rPr>
        <w:t xml:space="preserve"> during this project </w:t>
      </w:r>
      <w:r w:rsidR="006F75A1">
        <w:rPr>
          <w:color w:val="000000" w:themeColor="text1"/>
        </w:rPr>
        <w:t xml:space="preserve">was </w:t>
      </w:r>
      <w:r w:rsidR="008669BF" w:rsidRPr="00EB4553">
        <w:rPr>
          <w:color w:val="000000" w:themeColor="text1"/>
        </w:rPr>
        <w:t>organisation</w:t>
      </w:r>
      <w:r w:rsidR="000918DC">
        <w:rPr>
          <w:color w:val="000000" w:themeColor="text1"/>
        </w:rPr>
        <w:t xml:space="preserve">. I made effective practical </w:t>
      </w:r>
      <w:r w:rsidR="00421AED">
        <w:rPr>
          <w:color w:val="000000" w:themeColor="text1"/>
        </w:rPr>
        <w:t>arrangements regarding ordering the custom aprons</w:t>
      </w:r>
      <w:r w:rsidR="00DD3624">
        <w:rPr>
          <w:color w:val="000000" w:themeColor="text1"/>
        </w:rPr>
        <w:t xml:space="preserve">, traditional cakes </w:t>
      </w:r>
      <w:r w:rsidR="00056DDF">
        <w:rPr>
          <w:color w:val="000000" w:themeColor="text1"/>
        </w:rPr>
        <w:t>and table decoration</w:t>
      </w:r>
      <w:r w:rsidR="008669BF" w:rsidRPr="00EB4553">
        <w:rPr>
          <w:color w:val="000000" w:themeColor="text1"/>
        </w:rPr>
        <w:t>. My coordination with other</w:t>
      </w:r>
      <w:r w:rsidR="00056DDF">
        <w:rPr>
          <w:color w:val="000000" w:themeColor="text1"/>
        </w:rPr>
        <w:t xml:space="preserve"> team members</w:t>
      </w:r>
      <w:r w:rsidR="00FD7867">
        <w:rPr>
          <w:color w:val="000000" w:themeColor="text1"/>
        </w:rPr>
        <w:t xml:space="preserve"> </w:t>
      </w:r>
      <w:r w:rsidR="006F75A1">
        <w:rPr>
          <w:color w:val="000000" w:themeColor="text1"/>
        </w:rPr>
        <w:t>was also very good</w:t>
      </w:r>
      <w:r w:rsidR="008669BF" w:rsidRPr="00EB4553">
        <w:rPr>
          <w:color w:val="000000" w:themeColor="text1"/>
        </w:rPr>
        <w:t xml:space="preserve"> through </w:t>
      </w:r>
      <w:r w:rsidR="006F75A1">
        <w:rPr>
          <w:color w:val="000000" w:themeColor="text1"/>
        </w:rPr>
        <w:t xml:space="preserve">constant and open </w:t>
      </w:r>
      <w:r w:rsidR="008669BF" w:rsidRPr="00EB4553">
        <w:rPr>
          <w:color w:val="000000" w:themeColor="text1"/>
        </w:rPr>
        <w:t xml:space="preserve">communication. </w:t>
      </w:r>
    </w:p>
    <w:p w14:paraId="0FEA21D6" w14:textId="73454CA5" w:rsidR="00800F81" w:rsidRPr="00E05D68" w:rsidRDefault="008669BF" w:rsidP="00EB4553">
      <w:pPr>
        <w:spacing w:line="360" w:lineRule="auto"/>
        <w:rPr>
          <w:color w:val="000000" w:themeColor="text1"/>
        </w:rPr>
      </w:pPr>
      <w:r w:rsidRPr="00EB4553">
        <w:rPr>
          <w:b/>
          <w:bCs/>
          <w:color w:val="000000" w:themeColor="text1"/>
        </w:rPr>
        <w:t>Weakness</w:t>
      </w:r>
      <w:r w:rsidR="00EB2169">
        <w:rPr>
          <w:b/>
          <w:bCs/>
          <w:color w:val="000000" w:themeColor="text1"/>
        </w:rPr>
        <w:t>es</w:t>
      </w:r>
      <w:r w:rsidRPr="00EB4553">
        <w:rPr>
          <w:b/>
          <w:bCs/>
          <w:color w:val="000000" w:themeColor="text1"/>
        </w:rPr>
        <w:t xml:space="preserve"> </w:t>
      </w:r>
    </w:p>
    <w:p w14:paraId="49A86CFD" w14:textId="77777777" w:rsidR="00E05D68" w:rsidRDefault="008D64CE" w:rsidP="00E05D68">
      <w:pPr>
        <w:spacing w:line="360" w:lineRule="auto"/>
        <w:rPr>
          <w:color w:val="000000" w:themeColor="text1"/>
        </w:rPr>
      </w:pPr>
      <w:r>
        <w:rPr>
          <w:color w:val="000000" w:themeColor="text1"/>
        </w:rPr>
        <w:t xml:space="preserve">My main </w:t>
      </w:r>
      <w:r w:rsidR="005C21CE">
        <w:rPr>
          <w:color w:val="000000" w:themeColor="text1"/>
        </w:rPr>
        <w:t xml:space="preserve">weakness was that </w:t>
      </w:r>
      <w:r w:rsidR="008669BF" w:rsidRPr="00EB4553">
        <w:rPr>
          <w:color w:val="000000" w:themeColor="text1"/>
        </w:rPr>
        <w:t xml:space="preserve">I felt </w:t>
      </w:r>
      <w:r w:rsidR="004671F9">
        <w:rPr>
          <w:color w:val="000000" w:themeColor="text1"/>
        </w:rPr>
        <w:t xml:space="preserve">quite </w:t>
      </w:r>
      <w:r w:rsidR="008669BF" w:rsidRPr="00EB4553">
        <w:rPr>
          <w:color w:val="000000" w:themeColor="text1"/>
        </w:rPr>
        <w:t>nervous regarding getting</w:t>
      </w:r>
      <w:r w:rsidR="004671F9">
        <w:rPr>
          <w:color w:val="000000" w:themeColor="text1"/>
        </w:rPr>
        <w:t xml:space="preserve"> </w:t>
      </w:r>
      <w:r w:rsidR="008669BF" w:rsidRPr="00EB4553">
        <w:rPr>
          <w:color w:val="000000" w:themeColor="text1"/>
        </w:rPr>
        <w:t xml:space="preserve">approval </w:t>
      </w:r>
      <w:r w:rsidR="004671F9" w:rsidRPr="00EB4553">
        <w:rPr>
          <w:color w:val="000000" w:themeColor="text1"/>
        </w:rPr>
        <w:t>fro</w:t>
      </w:r>
      <w:r w:rsidR="004671F9">
        <w:rPr>
          <w:color w:val="000000" w:themeColor="text1"/>
        </w:rPr>
        <w:t>m the university for</w:t>
      </w:r>
      <w:r w:rsidR="008669BF" w:rsidRPr="00EB4553">
        <w:rPr>
          <w:color w:val="000000" w:themeColor="text1"/>
        </w:rPr>
        <w:t xml:space="preserve"> this event. Furthermore, meeting deadlines </w:t>
      </w:r>
      <w:r w:rsidR="007B3002">
        <w:rPr>
          <w:color w:val="000000" w:themeColor="text1"/>
        </w:rPr>
        <w:t>caused me some stress</w:t>
      </w:r>
      <w:r w:rsidR="008669BF" w:rsidRPr="00EB4553">
        <w:rPr>
          <w:color w:val="000000" w:themeColor="text1"/>
        </w:rPr>
        <w:t xml:space="preserve">, </w:t>
      </w:r>
      <w:r w:rsidR="004671F9">
        <w:rPr>
          <w:color w:val="000000" w:themeColor="text1"/>
        </w:rPr>
        <w:t>but it also helped me to remain focused on my tasks</w:t>
      </w:r>
      <w:r w:rsidR="008669BF" w:rsidRPr="00EB4553">
        <w:rPr>
          <w:color w:val="000000" w:themeColor="text1"/>
        </w:rPr>
        <w:t xml:space="preserve">. </w:t>
      </w:r>
    </w:p>
    <w:p w14:paraId="1A4EA635" w14:textId="64EBEB22" w:rsidR="00E05D68" w:rsidRPr="00EB4553" w:rsidRDefault="00E05D68" w:rsidP="00E05D68">
      <w:pPr>
        <w:spacing w:line="360" w:lineRule="auto"/>
        <w:rPr>
          <w:b/>
          <w:bCs/>
          <w:color w:val="000000" w:themeColor="text1"/>
        </w:rPr>
      </w:pPr>
      <w:r w:rsidRPr="00EB4553">
        <w:rPr>
          <w:b/>
          <w:bCs/>
          <w:color w:val="000000" w:themeColor="text1"/>
        </w:rPr>
        <w:t>Risks</w:t>
      </w:r>
    </w:p>
    <w:p w14:paraId="549B17BA" w14:textId="31CCC620" w:rsidR="00422FF7" w:rsidRPr="006F75A1" w:rsidRDefault="00994D06" w:rsidP="00E05D68">
      <w:pPr>
        <w:spacing w:line="360" w:lineRule="auto"/>
        <w:rPr>
          <w:color w:val="000000" w:themeColor="text1"/>
        </w:rPr>
      </w:pPr>
      <w:r>
        <w:rPr>
          <w:color w:val="000000" w:themeColor="text1"/>
        </w:rPr>
        <w:t xml:space="preserve">A major risk for this </w:t>
      </w:r>
      <w:r w:rsidR="00B801AD">
        <w:rPr>
          <w:color w:val="000000" w:themeColor="text1"/>
        </w:rPr>
        <w:t>food event was the management of food allergies</w:t>
      </w:r>
      <w:r w:rsidR="00E05D68" w:rsidRPr="00EB4553">
        <w:rPr>
          <w:color w:val="000000" w:themeColor="text1"/>
        </w:rPr>
        <w:t xml:space="preserve">. </w:t>
      </w:r>
      <w:r w:rsidR="004334E0" w:rsidRPr="00EB4553">
        <w:rPr>
          <w:color w:val="000000" w:themeColor="text1"/>
        </w:rPr>
        <w:t>To</w:t>
      </w:r>
      <w:r w:rsidR="00E05D68" w:rsidRPr="00EB4553">
        <w:rPr>
          <w:color w:val="000000" w:themeColor="text1"/>
        </w:rPr>
        <w:t xml:space="preserve"> avoid </w:t>
      </w:r>
      <w:r w:rsidR="008D4EB7">
        <w:rPr>
          <w:color w:val="000000" w:themeColor="text1"/>
        </w:rPr>
        <w:t>any health issues, we included clear label</w:t>
      </w:r>
      <w:r w:rsidR="00BF394D">
        <w:rPr>
          <w:color w:val="000000" w:themeColor="text1"/>
        </w:rPr>
        <w:t>s with</w:t>
      </w:r>
      <w:r w:rsidR="003F74FC">
        <w:rPr>
          <w:color w:val="000000" w:themeColor="text1"/>
        </w:rPr>
        <w:t xml:space="preserve"> allergen information on the sweets</w:t>
      </w:r>
      <w:r w:rsidR="00816B1F">
        <w:rPr>
          <w:color w:val="000000" w:themeColor="text1"/>
        </w:rPr>
        <w:t xml:space="preserve"> </w:t>
      </w:r>
      <w:r w:rsidR="00E05D68" w:rsidRPr="00EB4553">
        <w:rPr>
          <w:color w:val="000000" w:themeColor="text1"/>
        </w:rPr>
        <w:t>(</w:t>
      </w:r>
      <w:r w:rsidR="00E05D68" w:rsidRPr="00EB4553">
        <w:rPr>
          <w:color w:val="000000" w:themeColor="text1"/>
          <w:highlight w:val="white"/>
        </w:rPr>
        <w:t>Chang</w:t>
      </w:r>
      <w:r w:rsidR="00E05D68" w:rsidRPr="00EB4553">
        <w:rPr>
          <w:color w:val="000000" w:themeColor="text1"/>
        </w:rPr>
        <w:t xml:space="preserve"> </w:t>
      </w:r>
      <w:r w:rsidR="00E05D68" w:rsidRPr="00EB4553">
        <w:rPr>
          <w:i/>
          <w:iCs/>
          <w:color w:val="000000" w:themeColor="text1"/>
        </w:rPr>
        <w:t>et al</w:t>
      </w:r>
      <w:r w:rsidR="00E05D68" w:rsidRPr="00EB4553">
        <w:rPr>
          <w:color w:val="000000" w:themeColor="text1"/>
        </w:rPr>
        <w:t>., 2023).</w:t>
      </w:r>
      <w:r w:rsidR="003238D0">
        <w:rPr>
          <w:color w:val="000000" w:themeColor="text1"/>
        </w:rPr>
        <w:t xml:space="preserve"> We also asked </w:t>
      </w:r>
      <w:r w:rsidR="005D4D94">
        <w:rPr>
          <w:color w:val="000000" w:themeColor="text1"/>
        </w:rPr>
        <w:t>every customer about allergies before serving.</w:t>
      </w:r>
    </w:p>
    <w:p w14:paraId="18B64549" w14:textId="1FF6A816" w:rsidR="00800F81" w:rsidRPr="00EB4553" w:rsidRDefault="008669BF" w:rsidP="00EB4553">
      <w:pPr>
        <w:spacing w:line="360" w:lineRule="auto"/>
        <w:rPr>
          <w:b/>
          <w:bCs/>
          <w:color w:val="000000" w:themeColor="text1"/>
        </w:rPr>
      </w:pPr>
      <w:r w:rsidRPr="00EB4553">
        <w:rPr>
          <w:b/>
          <w:bCs/>
          <w:color w:val="000000" w:themeColor="text1"/>
        </w:rPr>
        <w:t xml:space="preserve">Reflection </w:t>
      </w:r>
    </w:p>
    <w:p w14:paraId="79C1B79F" w14:textId="3DB7579C" w:rsidR="009F39A6" w:rsidRDefault="008669BF" w:rsidP="00EB4553">
      <w:pPr>
        <w:spacing w:line="360" w:lineRule="auto"/>
        <w:rPr>
          <w:color w:val="000000" w:themeColor="text1"/>
        </w:rPr>
      </w:pPr>
      <w:r w:rsidRPr="00EB4553">
        <w:rPr>
          <w:color w:val="000000" w:themeColor="text1"/>
        </w:rPr>
        <w:t xml:space="preserve">I feel that the project has helped me gain the skills of planning, communication, as well as teamwork. Gaining </w:t>
      </w:r>
      <w:r w:rsidR="004671F9">
        <w:rPr>
          <w:color w:val="000000" w:themeColor="text1"/>
        </w:rPr>
        <w:t>positive</w:t>
      </w:r>
      <w:r w:rsidRPr="00EB4553">
        <w:rPr>
          <w:color w:val="000000" w:themeColor="text1"/>
        </w:rPr>
        <w:t xml:space="preserve"> feedback from the clients led me to know that the entire project has been done well and prepare me for doing such a project event next time.</w:t>
      </w:r>
    </w:p>
    <w:p w14:paraId="69644F71" w14:textId="77777777" w:rsidR="00854084" w:rsidRDefault="00854084" w:rsidP="00EB4553">
      <w:pPr>
        <w:spacing w:line="360" w:lineRule="auto"/>
        <w:rPr>
          <w:color w:val="000000" w:themeColor="text1"/>
        </w:rPr>
      </w:pPr>
      <w:r>
        <w:rPr>
          <w:color w:val="000000" w:themeColor="text1"/>
        </w:rPr>
        <w:t xml:space="preserve">                                      </w:t>
      </w:r>
    </w:p>
    <w:p w14:paraId="25A725FC" w14:textId="0C258DA6" w:rsidR="006F75A1" w:rsidRDefault="00854084" w:rsidP="00EB4553">
      <w:pPr>
        <w:spacing w:line="360" w:lineRule="auto"/>
        <w:rPr>
          <w:color w:val="000000" w:themeColor="text1"/>
        </w:rPr>
      </w:pPr>
      <w:r>
        <w:rPr>
          <w:color w:val="000000" w:themeColor="text1"/>
        </w:rPr>
        <w:t xml:space="preserve">                                          </w:t>
      </w:r>
      <w:r>
        <w:rPr>
          <w:noProof/>
          <w:color w:val="000000" w:themeColor="text1"/>
        </w:rPr>
        <w:drawing>
          <wp:inline distT="0" distB="0" distL="0" distR="0" wp14:anchorId="46E8FC78" wp14:editId="732A7164">
            <wp:extent cx="2381849" cy="3145007"/>
            <wp:effectExtent l="0" t="0" r="0" b="0"/>
            <wp:docPr id="10221908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190802" name="Picture 102219080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10474" cy="3182804"/>
                    </a:xfrm>
                    <a:prstGeom prst="rect">
                      <a:avLst/>
                    </a:prstGeom>
                  </pic:spPr>
                </pic:pic>
              </a:graphicData>
            </a:graphic>
          </wp:inline>
        </w:drawing>
      </w:r>
    </w:p>
    <w:p w14:paraId="49DFAE74" w14:textId="270EE087" w:rsidR="009A54AF" w:rsidRDefault="009A54AF" w:rsidP="00EB4553">
      <w:pPr>
        <w:spacing w:line="360" w:lineRule="auto"/>
        <w:rPr>
          <w:color w:val="000000" w:themeColor="text1"/>
        </w:rPr>
      </w:pPr>
      <w:r>
        <w:rPr>
          <w:color w:val="000000" w:themeColor="text1"/>
        </w:rPr>
        <w:lastRenderedPageBreak/>
        <w:t xml:space="preserve">             </w:t>
      </w:r>
      <w:r w:rsidR="00854084">
        <w:rPr>
          <w:color w:val="000000" w:themeColor="text1"/>
        </w:rPr>
        <w:t xml:space="preserve">     </w:t>
      </w:r>
      <w:r>
        <w:rPr>
          <w:color w:val="000000" w:themeColor="text1"/>
        </w:rPr>
        <w:t xml:space="preserve">         </w:t>
      </w:r>
      <w:r>
        <w:rPr>
          <w:noProof/>
          <w:color w:val="000000" w:themeColor="text1"/>
        </w:rPr>
        <w:drawing>
          <wp:inline distT="0" distB="0" distL="0" distR="0" wp14:anchorId="7B62E546" wp14:editId="614AC25A">
            <wp:extent cx="4089400" cy="3067050"/>
            <wp:effectExtent l="0" t="0" r="6350" b="0"/>
            <wp:docPr id="561403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40383" name="Picture 5614038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07669" cy="3080752"/>
                    </a:xfrm>
                    <a:prstGeom prst="rect">
                      <a:avLst/>
                    </a:prstGeom>
                  </pic:spPr>
                </pic:pic>
              </a:graphicData>
            </a:graphic>
          </wp:inline>
        </w:drawing>
      </w:r>
    </w:p>
    <w:p w14:paraId="3ED9973B" w14:textId="77777777" w:rsidR="006F75A1" w:rsidRDefault="006F75A1" w:rsidP="00EB4553">
      <w:pPr>
        <w:spacing w:line="360" w:lineRule="auto"/>
        <w:rPr>
          <w:color w:val="000000" w:themeColor="text1"/>
        </w:rPr>
      </w:pPr>
    </w:p>
    <w:p w14:paraId="1E283CAA" w14:textId="77777777" w:rsidR="00ED4C84" w:rsidRDefault="00ED4C84" w:rsidP="00EB4553">
      <w:pPr>
        <w:spacing w:line="360" w:lineRule="auto"/>
        <w:rPr>
          <w:color w:val="000000" w:themeColor="text1"/>
        </w:rPr>
      </w:pPr>
    </w:p>
    <w:p w14:paraId="49B5F6C3" w14:textId="77777777" w:rsidR="00ED4C84" w:rsidRDefault="00ED4C84" w:rsidP="00EB4553">
      <w:pPr>
        <w:spacing w:line="360" w:lineRule="auto"/>
        <w:rPr>
          <w:color w:val="000000" w:themeColor="text1"/>
        </w:rPr>
      </w:pPr>
    </w:p>
    <w:p w14:paraId="764D2F43" w14:textId="77777777" w:rsidR="00ED4C84" w:rsidRDefault="00ED4C84" w:rsidP="00EB4553">
      <w:pPr>
        <w:spacing w:line="360" w:lineRule="auto"/>
        <w:rPr>
          <w:color w:val="000000" w:themeColor="text1"/>
        </w:rPr>
      </w:pPr>
    </w:p>
    <w:p w14:paraId="4CB975B5" w14:textId="77777777" w:rsidR="00ED4C84" w:rsidRDefault="00ED4C84" w:rsidP="00EB4553">
      <w:pPr>
        <w:spacing w:line="360" w:lineRule="auto"/>
        <w:rPr>
          <w:color w:val="000000" w:themeColor="text1"/>
        </w:rPr>
      </w:pPr>
    </w:p>
    <w:p w14:paraId="5EB92711" w14:textId="77777777" w:rsidR="00ED4C84" w:rsidRDefault="00ED4C84" w:rsidP="00EB4553">
      <w:pPr>
        <w:spacing w:line="360" w:lineRule="auto"/>
        <w:rPr>
          <w:color w:val="000000" w:themeColor="text1"/>
        </w:rPr>
      </w:pPr>
    </w:p>
    <w:p w14:paraId="644A3FBC" w14:textId="77777777" w:rsidR="00ED4C84" w:rsidRPr="00EB4553" w:rsidRDefault="00ED4C84" w:rsidP="00EB4553">
      <w:pPr>
        <w:spacing w:line="360" w:lineRule="auto"/>
        <w:rPr>
          <w:color w:val="000000" w:themeColor="text1"/>
        </w:rPr>
      </w:pPr>
    </w:p>
    <w:p w14:paraId="6872C785" w14:textId="77777777" w:rsidR="00800F81" w:rsidRPr="00EB4553" w:rsidRDefault="008669BF" w:rsidP="00EB4553">
      <w:pPr>
        <w:spacing w:line="360" w:lineRule="auto"/>
        <w:rPr>
          <w:b/>
          <w:bCs/>
          <w:color w:val="000000" w:themeColor="text1"/>
        </w:rPr>
      </w:pPr>
      <w:r w:rsidRPr="00EB4553">
        <w:rPr>
          <w:b/>
          <w:bCs/>
          <w:color w:val="000000" w:themeColor="text1"/>
        </w:rPr>
        <w:t>Self-Improvement Plan</w:t>
      </w:r>
    </w:p>
    <w:tbl>
      <w:tblPr>
        <w:tblStyle w:val="a1"/>
        <w:tblW w:w="93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71"/>
        <w:gridCol w:w="4961"/>
        <w:gridCol w:w="1108"/>
      </w:tblGrid>
      <w:tr w:rsidR="00800F81" w:rsidRPr="00EB4553" w14:paraId="56A4749E" w14:textId="77777777">
        <w:tc>
          <w:tcPr>
            <w:tcW w:w="3271" w:type="dxa"/>
            <w:shd w:val="clear" w:color="auto" w:fill="C6D9F1"/>
            <w:tcMar>
              <w:top w:w="100" w:type="dxa"/>
              <w:left w:w="100" w:type="dxa"/>
              <w:bottom w:w="100" w:type="dxa"/>
              <w:right w:w="100" w:type="dxa"/>
            </w:tcMar>
          </w:tcPr>
          <w:p w14:paraId="165D3A0C" w14:textId="77777777" w:rsidR="00800F81" w:rsidRPr="00EB4553" w:rsidRDefault="008669BF" w:rsidP="00EB4553">
            <w:pPr>
              <w:widowControl w:val="0"/>
              <w:pBdr>
                <w:top w:val="nil"/>
                <w:left w:val="nil"/>
                <w:bottom w:val="nil"/>
                <w:right w:val="nil"/>
                <w:between w:val="nil"/>
              </w:pBdr>
              <w:spacing w:line="360" w:lineRule="auto"/>
              <w:rPr>
                <w:b/>
                <w:bCs/>
                <w:color w:val="000000" w:themeColor="text1"/>
              </w:rPr>
            </w:pPr>
            <w:r w:rsidRPr="00EB4553">
              <w:rPr>
                <w:b/>
                <w:bCs/>
                <w:color w:val="000000" w:themeColor="text1"/>
              </w:rPr>
              <w:t>Goal</w:t>
            </w:r>
          </w:p>
        </w:tc>
        <w:tc>
          <w:tcPr>
            <w:tcW w:w="4961" w:type="dxa"/>
            <w:shd w:val="clear" w:color="auto" w:fill="C6D9F1"/>
            <w:tcMar>
              <w:top w:w="100" w:type="dxa"/>
              <w:left w:w="100" w:type="dxa"/>
              <w:bottom w:w="100" w:type="dxa"/>
              <w:right w:w="100" w:type="dxa"/>
            </w:tcMar>
          </w:tcPr>
          <w:p w14:paraId="11889416" w14:textId="77777777" w:rsidR="00800F81" w:rsidRPr="00EB4553" w:rsidRDefault="008669BF" w:rsidP="00EB4553">
            <w:pPr>
              <w:widowControl w:val="0"/>
              <w:pBdr>
                <w:top w:val="nil"/>
                <w:left w:val="nil"/>
                <w:bottom w:val="nil"/>
                <w:right w:val="nil"/>
                <w:between w:val="nil"/>
              </w:pBdr>
              <w:spacing w:line="360" w:lineRule="auto"/>
              <w:rPr>
                <w:b/>
                <w:bCs/>
                <w:color w:val="000000" w:themeColor="text1"/>
              </w:rPr>
            </w:pPr>
            <w:r w:rsidRPr="00EB4553">
              <w:rPr>
                <w:b/>
                <w:bCs/>
                <w:color w:val="000000" w:themeColor="text1"/>
              </w:rPr>
              <w:t>Actions</w:t>
            </w:r>
          </w:p>
        </w:tc>
        <w:tc>
          <w:tcPr>
            <w:tcW w:w="1108" w:type="dxa"/>
            <w:shd w:val="clear" w:color="auto" w:fill="C6D9F1"/>
            <w:tcMar>
              <w:top w:w="100" w:type="dxa"/>
              <w:left w:w="100" w:type="dxa"/>
              <w:bottom w:w="100" w:type="dxa"/>
              <w:right w:w="100" w:type="dxa"/>
            </w:tcMar>
          </w:tcPr>
          <w:p w14:paraId="3FA5CC89" w14:textId="77777777" w:rsidR="00800F81" w:rsidRPr="00EB4553" w:rsidRDefault="008669BF" w:rsidP="00EB4553">
            <w:pPr>
              <w:widowControl w:val="0"/>
              <w:pBdr>
                <w:top w:val="nil"/>
                <w:left w:val="nil"/>
                <w:bottom w:val="nil"/>
                <w:right w:val="nil"/>
                <w:between w:val="nil"/>
              </w:pBdr>
              <w:spacing w:line="360" w:lineRule="auto"/>
              <w:rPr>
                <w:b/>
                <w:bCs/>
                <w:color w:val="000000" w:themeColor="text1"/>
              </w:rPr>
            </w:pPr>
            <w:r w:rsidRPr="00EB4553">
              <w:rPr>
                <w:b/>
                <w:bCs/>
                <w:color w:val="000000" w:themeColor="text1"/>
              </w:rPr>
              <w:t>Time</w:t>
            </w:r>
          </w:p>
        </w:tc>
      </w:tr>
      <w:tr w:rsidR="00800F81" w:rsidRPr="00EB4553" w14:paraId="11468AA7" w14:textId="77777777">
        <w:tc>
          <w:tcPr>
            <w:tcW w:w="3271" w:type="dxa"/>
            <w:tcMar>
              <w:top w:w="100" w:type="dxa"/>
              <w:left w:w="100" w:type="dxa"/>
              <w:bottom w:w="100" w:type="dxa"/>
              <w:right w:w="100" w:type="dxa"/>
            </w:tcMar>
          </w:tcPr>
          <w:p w14:paraId="7E1AAADC" w14:textId="77777777" w:rsidR="00800F81" w:rsidRPr="00EB4553" w:rsidRDefault="008669BF" w:rsidP="00EB4553">
            <w:pPr>
              <w:widowControl w:val="0"/>
              <w:pBdr>
                <w:top w:val="nil"/>
                <w:left w:val="nil"/>
                <w:bottom w:val="nil"/>
                <w:right w:val="nil"/>
                <w:between w:val="nil"/>
              </w:pBdr>
              <w:spacing w:line="360" w:lineRule="auto"/>
              <w:rPr>
                <w:color w:val="000000" w:themeColor="text1"/>
              </w:rPr>
            </w:pPr>
            <w:r w:rsidRPr="00EB4553">
              <w:rPr>
                <w:color w:val="000000" w:themeColor="text1"/>
              </w:rPr>
              <w:t xml:space="preserve">Improving skills of project management </w:t>
            </w:r>
          </w:p>
        </w:tc>
        <w:tc>
          <w:tcPr>
            <w:tcW w:w="4961" w:type="dxa"/>
            <w:tcMar>
              <w:top w:w="100" w:type="dxa"/>
              <w:left w:w="100" w:type="dxa"/>
              <w:bottom w:w="100" w:type="dxa"/>
              <w:right w:w="100" w:type="dxa"/>
            </w:tcMar>
          </w:tcPr>
          <w:p w14:paraId="6019B57A" w14:textId="3955031E" w:rsidR="00800F81" w:rsidRPr="00EB4553" w:rsidRDefault="008669BF" w:rsidP="00EB4553">
            <w:pPr>
              <w:widowControl w:val="0"/>
              <w:pBdr>
                <w:top w:val="nil"/>
                <w:left w:val="nil"/>
                <w:bottom w:val="nil"/>
                <w:right w:val="nil"/>
                <w:between w:val="nil"/>
              </w:pBdr>
              <w:spacing w:line="360" w:lineRule="auto"/>
              <w:rPr>
                <w:color w:val="000000" w:themeColor="text1"/>
              </w:rPr>
            </w:pPr>
            <w:r w:rsidRPr="00EB4553">
              <w:rPr>
                <w:color w:val="000000" w:themeColor="text1"/>
              </w:rPr>
              <w:t>Complet</w:t>
            </w:r>
            <w:r w:rsidR="005C1F64">
              <w:rPr>
                <w:color w:val="000000" w:themeColor="text1"/>
              </w:rPr>
              <w:t>ing</w:t>
            </w:r>
            <w:r w:rsidRPr="00EB4553">
              <w:rPr>
                <w:color w:val="000000" w:themeColor="text1"/>
              </w:rPr>
              <w:t xml:space="preserve"> of a virtual course </w:t>
            </w:r>
            <w:r w:rsidR="0013684A">
              <w:rPr>
                <w:color w:val="000000" w:themeColor="text1"/>
              </w:rPr>
              <w:t xml:space="preserve">in </w:t>
            </w:r>
            <w:r w:rsidRPr="00EB4553">
              <w:rPr>
                <w:color w:val="000000" w:themeColor="text1"/>
              </w:rPr>
              <w:t xml:space="preserve">project management </w:t>
            </w:r>
          </w:p>
        </w:tc>
        <w:tc>
          <w:tcPr>
            <w:tcW w:w="1108" w:type="dxa"/>
            <w:tcMar>
              <w:top w:w="100" w:type="dxa"/>
              <w:left w:w="100" w:type="dxa"/>
              <w:bottom w:w="100" w:type="dxa"/>
              <w:right w:w="100" w:type="dxa"/>
            </w:tcMar>
          </w:tcPr>
          <w:p w14:paraId="5553F764" w14:textId="77777777" w:rsidR="00800F81" w:rsidRPr="00EB4553" w:rsidRDefault="008669BF" w:rsidP="00EB4553">
            <w:pPr>
              <w:widowControl w:val="0"/>
              <w:pBdr>
                <w:top w:val="nil"/>
                <w:left w:val="nil"/>
                <w:bottom w:val="nil"/>
                <w:right w:val="nil"/>
                <w:between w:val="nil"/>
              </w:pBdr>
              <w:spacing w:line="360" w:lineRule="auto"/>
              <w:rPr>
                <w:color w:val="000000" w:themeColor="text1"/>
              </w:rPr>
            </w:pPr>
            <w:r w:rsidRPr="00EB4553">
              <w:rPr>
                <w:color w:val="000000" w:themeColor="text1"/>
              </w:rPr>
              <w:t xml:space="preserve">3 months </w:t>
            </w:r>
          </w:p>
        </w:tc>
      </w:tr>
      <w:tr w:rsidR="00800F81" w:rsidRPr="00EB4553" w14:paraId="218FEEB4" w14:textId="77777777">
        <w:tc>
          <w:tcPr>
            <w:tcW w:w="3271" w:type="dxa"/>
            <w:tcMar>
              <w:top w:w="100" w:type="dxa"/>
              <w:left w:w="100" w:type="dxa"/>
              <w:bottom w:w="100" w:type="dxa"/>
              <w:right w:w="100" w:type="dxa"/>
            </w:tcMar>
          </w:tcPr>
          <w:p w14:paraId="5A41DB8B" w14:textId="77777777" w:rsidR="00800F81" w:rsidRPr="00EB4553" w:rsidRDefault="008669BF" w:rsidP="00EB4553">
            <w:pPr>
              <w:widowControl w:val="0"/>
              <w:pBdr>
                <w:top w:val="nil"/>
                <w:left w:val="nil"/>
                <w:bottom w:val="nil"/>
                <w:right w:val="nil"/>
                <w:between w:val="nil"/>
              </w:pBdr>
              <w:spacing w:line="360" w:lineRule="auto"/>
              <w:rPr>
                <w:color w:val="000000" w:themeColor="text1"/>
              </w:rPr>
            </w:pPr>
            <w:r w:rsidRPr="00EB4553">
              <w:rPr>
                <w:color w:val="000000" w:themeColor="text1"/>
              </w:rPr>
              <w:t xml:space="preserve">Enhancing skills of communication </w:t>
            </w:r>
          </w:p>
        </w:tc>
        <w:tc>
          <w:tcPr>
            <w:tcW w:w="4961" w:type="dxa"/>
            <w:tcMar>
              <w:top w:w="100" w:type="dxa"/>
              <w:left w:w="100" w:type="dxa"/>
              <w:bottom w:w="100" w:type="dxa"/>
              <w:right w:w="100" w:type="dxa"/>
            </w:tcMar>
          </w:tcPr>
          <w:p w14:paraId="2B904A26" w14:textId="7101E1A9" w:rsidR="00800F81" w:rsidRPr="00EB4553" w:rsidRDefault="009705D6" w:rsidP="00EB4553">
            <w:pPr>
              <w:widowControl w:val="0"/>
              <w:pBdr>
                <w:top w:val="nil"/>
                <w:left w:val="nil"/>
                <w:bottom w:val="nil"/>
                <w:right w:val="nil"/>
                <w:between w:val="nil"/>
              </w:pBdr>
              <w:spacing w:line="360" w:lineRule="auto"/>
              <w:rPr>
                <w:color w:val="000000" w:themeColor="text1"/>
              </w:rPr>
            </w:pPr>
            <w:r w:rsidRPr="00EB4553">
              <w:rPr>
                <w:color w:val="000000" w:themeColor="text1"/>
              </w:rPr>
              <w:t>Involvement in team activities and well-presenting data</w:t>
            </w:r>
          </w:p>
        </w:tc>
        <w:tc>
          <w:tcPr>
            <w:tcW w:w="1108" w:type="dxa"/>
            <w:tcMar>
              <w:top w:w="100" w:type="dxa"/>
              <w:left w:w="100" w:type="dxa"/>
              <w:bottom w:w="100" w:type="dxa"/>
              <w:right w:w="100" w:type="dxa"/>
            </w:tcMar>
          </w:tcPr>
          <w:p w14:paraId="597967CC" w14:textId="77777777" w:rsidR="00800F81" w:rsidRPr="00EB4553" w:rsidRDefault="008669BF" w:rsidP="00EB4553">
            <w:pPr>
              <w:widowControl w:val="0"/>
              <w:pBdr>
                <w:top w:val="nil"/>
                <w:left w:val="nil"/>
                <w:bottom w:val="nil"/>
                <w:right w:val="nil"/>
                <w:between w:val="nil"/>
              </w:pBdr>
              <w:spacing w:line="360" w:lineRule="auto"/>
              <w:rPr>
                <w:color w:val="000000" w:themeColor="text1"/>
              </w:rPr>
            </w:pPr>
            <w:r w:rsidRPr="00EB4553">
              <w:rPr>
                <w:color w:val="000000" w:themeColor="text1"/>
              </w:rPr>
              <w:t xml:space="preserve">6 months </w:t>
            </w:r>
          </w:p>
        </w:tc>
      </w:tr>
      <w:tr w:rsidR="00800F81" w:rsidRPr="00EB4553" w14:paraId="3B49400F" w14:textId="77777777">
        <w:tc>
          <w:tcPr>
            <w:tcW w:w="3271" w:type="dxa"/>
            <w:tcMar>
              <w:top w:w="100" w:type="dxa"/>
              <w:left w:w="100" w:type="dxa"/>
              <w:bottom w:w="100" w:type="dxa"/>
              <w:right w:w="100" w:type="dxa"/>
            </w:tcMar>
          </w:tcPr>
          <w:p w14:paraId="29C530F4" w14:textId="77777777" w:rsidR="00800F81" w:rsidRPr="00EB4553" w:rsidRDefault="008669BF" w:rsidP="00EB4553">
            <w:pPr>
              <w:widowControl w:val="0"/>
              <w:pBdr>
                <w:top w:val="nil"/>
                <w:left w:val="nil"/>
                <w:bottom w:val="nil"/>
                <w:right w:val="nil"/>
                <w:between w:val="nil"/>
              </w:pBdr>
              <w:spacing w:line="360" w:lineRule="auto"/>
              <w:rPr>
                <w:color w:val="000000" w:themeColor="text1"/>
              </w:rPr>
            </w:pPr>
            <w:r w:rsidRPr="00EB4553">
              <w:rPr>
                <w:color w:val="000000" w:themeColor="text1"/>
              </w:rPr>
              <w:t xml:space="preserve">Management of stress </w:t>
            </w:r>
          </w:p>
        </w:tc>
        <w:tc>
          <w:tcPr>
            <w:tcW w:w="4961" w:type="dxa"/>
            <w:tcMar>
              <w:top w:w="100" w:type="dxa"/>
              <w:left w:w="100" w:type="dxa"/>
              <w:bottom w:w="100" w:type="dxa"/>
              <w:right w:w="100" w:type="dxa"/>
            </w:tcMar>
          </w:tcPr>
          <w:p w14:paraId="0CF3D803" w14:textId="77777777" w:rsidR="00800F81" w:rsidRPr="00EB4553" w:rsidRDefault="008669BF" w:rsidP="00EB4553">
            <w:pPr>
              <w:widowControl w:val="0"/>
              <w:pBdr>
                <w:top w:val="nil"/>
                <w:left w:val="nil"/>
                <w:bottom w:val="nil"/>
                <w:right w:val="nil"/>
                <w:between w:val="nil"/>
              </w:pBdr>
              <w:spacing w:line="360" w:lineRule="auto"/>
              <w:rPr>
                <w:color w:val="000000" w:themeColor="text1"/>
              </w:rPr>
            </w:pPr>
            <w:r w:rsidRPr="00EB4553">
              <w:rPr>
                <w:color w:val="000000" w:themeColor="text1"/>
              </w:rPr>
              <w:t xml:space="preserve">Application of tools of planning and technique of time management </w:t>
            </w:r>
          </w:p>
        </w:tc>
        <w:tc>
          <w:tcPr>
            <w:tcW w:w="1108" w:type="dxa"/>
            <w:tcMar>
              <w:top w:w="100" w:type="dxa"/>
              <w:left w:w="100" w:type="dxa"/>
              <w:bottom w:w="100" w:type="dxa"/>
              <w:right w:w="100" w:type="dxa"/>
            </w:tcMar>
          </w:tcPr>
          <w:p w14:paraId="01B296A1" w14:textId="77777777" w:rsidR="00800F81" w:rsidRPr="00EB4553" w:rsidRDefault="008669BF" w:rsidP="00EB4553">
            <w:pPr>
              <w:widowControl w:val="0"/>
              <w:pBdr>
                <w:top w:val="nil"/>
                <w:left w:val="nil"/>
                <w:bottom w:val="nil"/>
                <w:right w:val="nil"/>
                <w:between w:val="nil"/>
              </w:pBdr>
              <w:spacing w:line="360" w:lineRule="auto"/>
              <w:rPr>
                <w:color w:val="000000" w:themeColor="text1"/>
              </w:rPr>
            </w:pPr>
            <w:r w:rsidRPr="00EB4553">
              <w:rPr>
                <w:color w:val="000000" w:themeColor="text1"/>
              </w:rPr>
              <w:t xml:space="preserve">12 months </w:t>
            </w:r>
          </w:p>
        </w:tc>
      </w:tr>
    </w:tbl>
    <w:p w14:paraId="042B4151" w14:textId="3F9DFA41" w:rsidR="00800F81" w:rsidRPr="00EB4553" w:rsidRDefault="008669BF" w:rsidP="00EB4553">
      <w:pPr>
        <w:pStyle w:val="Heading2"/>
        <w:spacing w:line="360" w:lineRule="auto"/>
        <w:rPr>
          <w:rFonts w:ascii="Times New Roman" w:eastAsia="Times New Roman" w:hAnsi="Times New Roman" w:cs="Times New Roman"/>
          <w:b w:val="0"/>
          <w:bCs w:val="0"/>
          <w:color w:val="000000" w:themeColor="text1"/>
          <w:highlight w:val="white"/>
        </w:rPr>
      </w:pPr>
      <w:bookmarkStart w:id="21" w:name="_heading=h.o6nsifan9ix1" w:colFirst="0" w:colLast="0"/>
      <w:bookmarkStart w:id="22" w:name="_Toc232615781"/>
      <w:bookmarkStart w:id="23" w:name="_Toc232616481"/>
      <w:bookmarkEnd w:id="21"/>
      <w:r w:rsidRPr="00EB4553">
        <w:rPr>
          <w:rFonts w:ascii="Times New Roman" w:eastAsia="Times New Roman" w:hAnsi="Times New Roman" w:cs="Times New Roman"/>
          <w:color w:val="000000" w:themeColor="text1"/>
        </w:rPr>
        <w:t xml:space="preserve">Table 3: </w:t>
      </w:r>
      <w:r w:rsidR="00DA24F0" w:rsidRPr="00EB4553">
        <w:rPr>
          <w:rFonts w:ascii="Times New Roman" w:eastAsia="Times New Roman" w:hAnsi="Times New Roman" w:cs="Times New Roman"/>
          <w:b w:val="0"/>
          <w:bCs w:val="0"/>
          <w:color w:val="000000" w:themeColor="text1"/>
          <w:highlight w:val="white"/>
        </w:rPr>
        <w:t>Action plan</w:t>
      </w:r>
      <w:bookmarkEnd w:id="22"/>
      <w:bookmarkEnd w:id="23"/>
    </w:p>
    <w:p w14:paraId="22BE42EC" w14:textId="439FE2BC" w:rsidR="000E5FB4" w:rsidRDefault="008669BF" w:rsidP="00854084">
      <w:pPr>
        <w:spacing w:line="360" w:lineRule="auto"/>
        <w:jc w:val="center"/>
        <w:rPr>
          <w:b/>
          <w:bCs/>
          <w:color w:val="000000" w:themeColor="text1"/>
        </w:rPr>
      </w:pPr>
      <w:r w:rsidRPr="00EB4553">
        <w:rPr>
          <w:color w:val="000000" w:themeColor="text1"/>
        </w:rPr>
        <w:t>Source: (Self-developed)</w:t>
      </w:r>
    </w:p>
    <w:p w14:paraId="4F2C78B5" w14:textId="77777777" w:rsidR="000E5FB4" w:rsidRDefault="000E5FB4" w:rsidP="00EB4553">
      <w:pPr>
        <w:spacing w:line="360" w:lineRule="auto"/>
        <w:rPr>
          <w:b/>
          <w:bCs/>
          <w:color w:val="000000" w:themeColor="text1"/>
        </w:rPr>
      </w:pPr>
    </w:p>
    <w:p w14:paraId="68808750" w14:textId="77777777" w:rsidR="000E5FB4" w:rsidRPr="00EB4553" w:rsidRDefault="000E5FB4" w:rsidP="00EB4553">
      <w:pPr>
        <w:spacing w:line="360" w:lineRule="auto"/>
        <w:rPr>
          <w:b/>
          <w:bCs/>
          <w:color w:val="000000" w:themeColor="text1"/>
        </w:rPr>
      </w:pPr>
    </w:p>
    <w:p w14:paraId="77D28597" w14:textId="77777777" w:rsidR="00800F81" w:rsidRPr="00EB4553" w:rsidRDefault="008669BF" w:rsidP="00EB4553">
      <w:pPr>
        <w:pStyle w:val="Heading1"/>
        <w:spacing w:line="360" w:lineRule="auto"/>
        <w:rPr>
          <w:rFonts w:ascii="Times New Roman" w:hAnsi="Times New Roman" w:cs="Times New Roman"/>
          <w:color w:val="000000" w:themeColor="text1"/>
        </w:rPr>
      </w:pPr>
      <w:bookmarkStart w:id="24" w:name="_heading=h.6bo4gawja319" w:colFirst="0" w:colLast="0"/>
      <w:bookmarkStart w:id="25" w:name="_Toc232616482"/>
      <w:bookmarkEnd w:id="24"/>
      <w:r w:rsidRPr="00EB4553">
        <w:rPr>
          <w:rFonts w:ascii="Times New Roman" w:hAnsi="Times New Roman" w:cs="Times New Roman"/>
          <w:color w:val="000000" w:themeColor="text1"/>
        </w:rPr>
        <w:t>References</w:t>
      </w:r>
      <w:bookmarkEnd w:id="25"/>
      <w:r w:rsidRPr="00EB4553">
        <w:rPr>
          <w:rFonts w:ascii="Times New Roman" w:hAnsi="Times New Roman" w:cs="Times New Roman"/>
          <w:color w:val="000000" w:themeColor="text1"/>
        </w:rPr>
        <w:t xml:space="preserve"> </w:t>
      </w:r>
    </w:p>
    <w:p w14:paraId="3D4CC60B" w14:textId="77777777" w:rsidR="00A205FF" w:rsidRDefault="003A0A45" w:rsidP="003A0A45">
      <w:pPr>
        <w:spacing w:before="100" w:beforeAutospacing="1" w:after="100" w:afterAutospacing="1" w:line="240" w:lineRule="auto"/>
        <w:jc w:val="left"/>
      </w:pPr>
      <w:r w:rsidRPr="003A0A45">
        <w:t xml:space="preserve">Belbin, R.M. and Brown, V. (2022) </w:t>
      </w:r>
      <w:r w:rsidRPr="003A0A45">
        <w:rPr>
          <w:i/>
          <w:iCs/>
        </w:rPr>
        <w:t>Team roles at work</w:t>
      </w:r>
      <w:r w:rsidRPr="003A0A45">
        <w:t xml:space="preserve">. London: </w:t>
      </w:r>
      <w:proofErr w:type="spellStart"/>
      <w:r w:rsidRPr="003A0A45">
        <w:t>Routledge.</w:t>
      </w:r>
      <w:proofErr w:type="spellEnd"/>
    </w:p>
    <w:p w14:paraId="4857F32C" w14:textId="2F7F2F77" w:rsidR="003A0A45" w:rsidRPr="003A0A45" w:rsidRDefault="003A0A45" w:rsidP="003A0A45">
      <w:pPr>
        <w:spacing w:before="100" w:beforeAutospacing="1" w:after="100" w:afterAutospacing="1" w:line="240" w:lineRule="auto"/>
        <w:jc w:val="left"/>
      </w:pPr>
      <w:r w:rsidRPr="003A0A45">
        <w:t xml:space="preserve">Chang, F., Eng, L. and Chang, C. (2023) 'Food allergy </w:t>
      </w:r>
      <w:proofErr w:type="spellStart"/>
      <w:r w:rsidRPr="003A0A45">
        <w:t>labeling</w:t>
      </w:r>
      <w:proofErr w:type="spellEnd"/>
      <w:r w:rsidRPr="003A0A45">
        <w:t xml:space="preserve"> laws: international guidelines for residents and </w:t>
      </w:r>
      <w:proofErr w:type="spellStart"/>
      <w:r w:rsidRPr="003A0A45">
        <w:t>travelers</w:t>
      </w:r>
      <w:proofErr w:type="spellEnd"/>
      <w:r w:rsidRPr="003A0A45">
        <w:t xml:space="preserve">', </w:t>
      </w:r>
      <w:r w:rsidRPr="003A0A45">
        <w:rPr>
          <w:i/>
          <w:iCs/>
        </w:rPr>
        <w:t>Clinical Reviews in Allergy &amp; Immunology</w:t>
      </w:r>
      <w:r w:rsidRPr="003A0A45">
        <w:t xml:space="preserve">, 65(2), pp. 148-165. Available at: </w:t>
      </w:r>
      <w:hyperlink r:id="rId18" w:tgtFrame="_blank" w:history="1">
        <w:r w:rsidRPr="003A0A45">
          <w:rPr>
            <w:color w:val="0000FF"/>
            <w:u w:val="single"/>
          </w:rPr>
          <w:t>https://pmc.ncbi.nlm.nih.gov/articles/PMC10169132/pdf/12016_2023_Article_8960.pdf</w:t>
        </w:r>
      </w:hyperlink>
      <w:r w:rsidRPr="003A0A45">
        <w:t xml:space="preserve"> (Accessed: 17 June 2026).</w:t>
      </w:r>
    </w:p>
    <w:p w14:paraId="7118C57C" w14:textId="77777777" w:rsidR="003A0A45" w:rsidRPr="003A0A45" w:rsidRDefault="003A0A45" w:rsidP="003A0A45">
      <w:pPr>
        <w:spacing w:before="100" w:beforeAutospacing="1" w:after="100" w:afterAutospacing="1" w:line="240" w:lineRule="auto"/>
        <w:jc w:val="left"/>
      </w:pPr>
      <w:r w:rsidRPr="003A0A45">
        <w:t xml:space="preserve">Day, B. (2024) </w:t>
      </w:r>
      <w:r w:rsidRPr="003A0A45">
        <w:rPr>
          <w:i/>
          <w:iCs/>
        </w:rPr>
        <w:t>Project Management Triangle Guide – Forbes Advisor</w:t>
      </w:r>
      <w:r w:rsidRPr="003A0A45">
        <w:t xml:space="preserve">, Forbes. Available at: </w:t>
      </w:r>
      <w:hyperlink r:id="rId19" w:tgtFrame="_blank" w:history="1">
        <w:r w:rsidRPr="003A0A45">
          <w:rPr>
            <w:color w:val="0000FF"/>
            <w:u w:val="single"/>
          </w:rPr>
          <w:t>https://www.forbes.com/advisor/business/project-management-triangle/</w:t>
        </w:r>
      </w:hyperlink>
      <w:r w:rsidRPr="003A0A45">
        <w:t xml:space="preserve"> (Accessed: 17 June 2026).</w:t>
      </w:r>
    </w:p>
    <w:p w14:paraId="5E5D1277" w14:textId="77777777" w:rsidR="003A0A45" w:rsidRPr="003A0A45" w:rsidRDefault="003A0A45" w:rsidP="003A0A45">
      <w:pPr>
        <w:spacing w:before="100" w:beforeAutospacing="1" w:after="100" w:afterAutospacing="1" w:line="240" w:lineRule="auto"/>
        <w:jc w:val="left"/>
      </w:pPr>
      <w:r w:rsidRPr="003A0A45">
        <w:t xml:space="preserve">Holubiev, S., Bilokonenko, H. and Homenko, P. (2022) 'Peculiarities of a team leader’s role behaviour'. Available at: </w:t>
      </w:r>
      <w:hyperlink r:id="rId20" w:tgtFrame="_blank" w:history="1">
        <w:r w:rsidRPr="003A0A45">
          <w:rPr>
            <w:color w:val="0000FF"/>
            <w:u w:val="single"/>
          </w:rPr>
          <w:t>https://repository.hneu.edu.ua/bitstream/123456789/33133/1/%D0%B3%D0%BE%D0%BB%D1%83%D0%B1%D1%94%D0%B2.pdf</w:t>
        </w:r>
      </w:hyperlink>
      <w:r w:rsidRPr="003A0A45">
        <w:t xml:space="preserve"> (Accessed: 17 June 2026).</w:t>
      </w:r>
    </w:p>
    <w:p w14:paraId="339A5924" w14:textId="77777777" w:rsidR="003A0A45" w:rsidRPr="003A0A45" w:rsidRDefault="003A0A45" w:rsidP="003A0A45">
      <w:pPr>
        <w:spacing w:before="100" w:beforeAutospacing="1" w:after="100" w:afterAutospacing="1" w:line="240" w:lineRule="auto"/>
        <w:jc w:val="left"/>
      </w:pPr>
      <w:proofErr w:type="spellStart"/>
      <w:r w:rsidRPr="003A0A45">
        <w:t>Koilakonda</w:t>
      </w:r>
      <w:proofErr w:type="spellEnd"/>
      <w:r w:rsidRPr="003A0A45">
        <w:t xml:space="preserve">, R.R. (2023) 'Effective communication strategies for stakeholder engagement', </w:t>
      </w:r>
      <w:r w:rsidRPr="003A0A45">
        <w:rPr>
          <w:i/>
          <w:iCs/>
        </w:rPr>
        <w:t>International Journal of Core Engineering &amp; Management</w:t>
      </w:r>
      <w:r w:rsidRPr="003A0A45">
        <w:t xml:space="preserve">, 7(8), pp. 2348-9510. Available at: </w:t>
      </w:r>
      <w:hyperlink r:id="rId21" w:tgtFrame="_blank" w:history="1">
        <w:r w:rsidRPr="003A0A45">
          <w:rPr>
            <w:color w:val="0000FF"/>
            <w:u w:val="single"/>
          </w:rPr>
          <w:t>https://www.researchgate.net/profile/Raghunath-Reddy-Koilakonda/publication/385319028_EFFECTIVE_COMMUNICATION_STRATEGIES_FOR_STAKEHOLDER_ENGAGEMENT/links/672056a9edbc012ea14567b8/EFFECTIVE-COMMUNICATION-STRATEGIES-FOR-STAKEHOLDER-ENGAGEMENT.pdf</w:t>
        </w:r>
      </w:hyperlink>
      <w:r w:rsidRPr="003A0A45">
        <w:t xml:space="preserve"> (Accessed: 17 June 2026).</w:t>
      </w:r>
    </w:p>
    <w:p w14:paraId="435A81DC" w14:textId="77777777" w:rsidR="003A0A45" w:rsidRPr="003A0A45" w:rsidRDefault="003A0A45" w:rsidP="003A0A45">
      <w:pPr>
        <w:spacing w:before="100" w:beforeAutospacing="1" w:after="100" w:afterAutospacing="1" w:line="240" w:lineRule="auto"/>
        <w:jc w:val="left"/>
      </w:pPr>
      <w:r w:rsidRPr="003A0A45">
        <w:rPr>
          <w:b/>
          <w:bCs/>
        </w:rPr>
        <w:t xml:space="preserve">Macan, T.H. (1994) 'Time management: Test of a process model', </w:t>
      </w:r>
      <w:r w:rsidRPr="003A0A45">
        <w:rPr>
          <w:b/>
          <w:bCs/>
          <w:i/>
          <w:iCs/>
        </w:rPr>
        <w:t>Journal of Applied Psychology</w:t>
      </w:r>
      <w:r w:rsidRPr="003A0A45">
        <w:rPr>
          <w:b/>
          <w:bCs/>
        </w:rPr>
        <w:t xml:space="preserve">, 79(3), pp. 381-391. Available at: </w:t>
      </w:r>
      <w:hyperlink r:id="rId22" w:tgtFrame="_blank" w:history="1">
        <w:r w:rsidRPr="003A0A45">
          <w:rPr>
            <w:b/>
            <w:bCs/>
            <w:color w:val="0000FF"/>
            <w:u w:val="single"/>
          </w:rPr>
          <w:t>https://www.researchgate.net/publication/232530113_Time_Management_Test_of_a_Process_Model</w:t>
        </w:r>
      </w:hyperlink>
      <w:r w:rsidRPr="003A0A45">
        <w:rPr>
          <w:b/>
          <w:bCs/>
        </w:rPr>
        <w:t xml:space="preserve"> (Accessed: 17 June 2026).</w:t>
      </w:r>
    </w:p>
    <w:p w14:paraId="0234AF37" w14:textId="77777777" w:rsidR="003A0A45" w:rsidRPr="003A0A45" w:rsidRDefault="003A0A45" w:rsidP="003A0A45">
      <w:pPr>
        <w:spacing w:before="100" w:beforeAutospacing="1" w:after="100" w:afterAutospacing="1" w:line="240" w:lineRule="auto"/>
        <w:jc w:val="left"/>
      </w:pPr>
      <w:proofErr w:type="spellStart"/>
      <w:r w:rsidRPr="003A0A45">
        <w:t>Odedairo</w:t>
      </w:r>
      <w:proofErr w:type="spellEnd"/>
      <w:r w:rsidRPr="003A0A45">
        <w:t xml:space="preserve">, B.O. (2024) 'Assessing the influence of various work breakdown structures on project completion time', </w:t>
      </w:r>
      <w:r w:rsidRPr="003A0A45">
        <w:rPr>
          <w:i/>
          <w:iCs/>
        </w:rPr>
        <w:t>Engineering, Technology &amp; Applied Science Research</w:t>
      </w:r>
      <w:r w:rsidRPr="003A0A45">
        <w:t xml:space="preserve">, 14(2), pp. 13773-13779. Available at: </w:t>
      </w:r>
      <w:hyperlink r:id="rId23" w:tgtFrame="_blank" w:history="1">
        <w:r w:rsidRPr="003A0A45">
          <w:rPr>
            <w:color w:val="0000FF"/>
            <w:u w:val="single"/>
          </w:rPr>
          <w:t>https://mail.etasr.com/index.php/ETASR/article/download/7023/3582</w:t>
        </w:r>
      </w:hyperlink>
      <w:r w:rsidRPr="003A0A45">
        <w:t xml:space="preserve"> (Accessed: 17 June 2026).</w:t>
      </w:r>
    </w:p>
    <w:p w14:paraId="3A327FBD" w14:textId="77777777" w:rsidR="003A0A45" w:rsidRPr="003A0A45" w:rsidRDefault="003A0A45" w:rsidP="003A0A45">
      <w:pPr>
        <w:spacing w:before="100" w:beforeAutospacing="1" w:after="100" w:afterAutospacing="1" w:line="240" w:lineRule="auto"/>
        <w:jc w:val="left"/>
      </w:pPr>
      <w:r w:rsidRPr="003A0A45">
        <w:rPr>
          <w:b/>
          <w:bCs/>
        </w:rPr>
        <w:t xml:space="preserve">Sargeant, A. and Woodliffe, L. (2007) 'Gift giving: An overview', </w:t>
      </w:r>
      <w:r w:rsidRPr="003A0A45">
        <w:rPr>
          <w:b/>
          <w:bCs/>
          <w:i/>
          <w:iCs/>
        </w:rPr>
        <w:t>International Journal of Nonprofit and Voluntary Sector Marketing</w:t>
      </w:r>
      <w:r w:rsidRPr="003A0A45">
        <w:rPr>
          <w:b/>
          <w:bCs/>
        </w:rPr>
        <w:t xml:space="preserve">, 12(2), pp. 99-107. Available at: </w:t>
      </w:r>
      <w:hyperlink r:id="rId24" w:tgtFrame="_blank" w:history="1">
        <w:r w:rsidRPr="003A0A45">
          <w:rPr>
            <w:b/>
            <w:bCs/>
            <w:color w:val="0000FF"/>
            <w:u w:val="single"/>
          </w:rPr>
          <w:t>https://onlinelibrary.wiley.com/doi/abs/10.1002/nvsm.292</w:t>
        </w:r>
      </w:hyperlink>
      <w:r w:rsidRPr="003A0A45">
        <w:rPr>
          <w:b/>
          <w:bCs/>
        </w:rPr>
        <w:t xml:space="preserve"> (Accessed: 17 June 2026).</w:t>
      </w:r>
    </w:p>
    <w:p w14:paraId="3E5B3653" w14:textId="77777777" w:rsidR="003A0A45" w:rsidRPr="003A0A45" w:rsidRDefault="003A0A45" w:rsidP="003A0A45">
      <w:pPr>
        <w:spacing w:before="100" w:beforeAutospacing="1" w:after="100" w:afterAutospacing="1" w:line="240" w:lineRule="auto"/>
        <w:jc w:val="left"/>
      </w:pPr>
      <w:r w:rsidRPr="003A0A45">
        <w:lastRenderedPageBreak/>
        <w:t xml:space="preserve">Simon, B. (2017) </w:t>
      </w:r>
      <w:r w:rsidRPr="003A0A45">
        <w:rPr>
          <w:i/>
          <w:iCs/>
        </w:rPr>
        <w:t>How to Use Teamwork Roles to Build Winning Teams</w:t>
      </w:r>
      <w:r w:rsidRPr="003A0A45">
        <w:t xml:space="preserve">, Smartsheet. Available at: </w:t>
      </w:r>
      <w:hyperlink r:id="rId25" w:tgtFrame="_blank" w:history="1">
        <w:r w:rsidRPr="003A0A45">
          <w:rPr>
            <w:color w:val="0000FF"/>
            <w:u w:val="single"/>
          </w:rPr>
          <w:t>https://www.smartsheet.com/how-to-use-team-roles-to-boost-performance</w:t>
        </w:r>
      </w:hyperlink>
      <w:r w:rsidRPr="003A0A45">
        <w:t xml:space="preserve"> (Accessed: 17 June 2026).</w:t>
      </w:r>
    </w:p>
    <w:p w14:paraId="4C3FF5A1" w14:textId="77777777" w:rsidR="003A0A45" w:rsidRPr="003A0A45" w:rsidRDefault="003A0A45" w:rsidP="003A0A45">
      <w:pPr>
        <w:spacing w:before="100" w:beforeAutospacing="1" w:after="100" w:afterAutospacing="1" w:line="240" w:lineRule="auto"/>
        <w:jc w:val="left"/>
      </w:pPr>
      <w:r w:rsidRPr="003A0A45">
        <w:t xml:space="preserve">Wadhwa, K. (2024) 'The Role of Gantt Chart in the Project Management', </w:t>
      </w:r>
      <w:r w:rsidRPr="003A0A45">
        <w:rPr>
          <w:i/>
          <w:iCs/>
        </w:rPr>
        <w:t>Theseus</w:t>
      </w:r>
      <w:r w:rsidRPr="003A0A45">
        <w:t xml:space="preserve">. Available at: </w:t>
      </w:r>
      <w:hyperlink r:id="rId26" w:tgtFrame="_blank" w:history="1">
        <w:r w:rsidRPr="003A0A45">
          <w:rPr>
            <w:color w:val="0000FF"/>
            <w:u w:val="single"/>
          </w:rPr>
          <w:t>https://www.theseus.fi/bitstream/handle/10024/865913/Wadhwa_Kanika.pdf</w:t>
        </w:r>
      </w:hyperlink>
      <w:r w:rsidRPr="003A0A45">
        <w:t xml:space="preserve"> (Accessed: 17 June 2026).</w:t>
      </w:r>
    </w:p>
    <w:p w14:paraId="465438E9" w14:textId="4A062711" w:rsidR="00800F81" w:rsidRPr="00EB4553" w:rsidRDefault="00800F81" w:rsidP="00EB4553">
      <w:pPr>
        <w:spacing w:line="360" w:lineRule="auto"/>
        <w:rPr>
          <w:color w:val="000000" w:themeColor="text1"/>
          <w:u w:val="single"/>
        </w:rPr>
      </w:pPr>
    </w:p>
    <w:sectPr w:rsidR="00800F81" w:rsidRPr="00EB4553">
      <w:footerReference w:type="default" r:id="rId2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5345B1" w14:textId="77777777" w:rsidR="00C40DF1" w:rsidRPr="00DA24F0" w:rsidRDefault="00C40DF1">
      <w:pPr>
        <w:spacing w:line="240" w:lineRule="auto"/>
      </w:pPr>
      <w:r w:rsidRPr="00DA24F0">
        <w:separator/>
      </w:r>
    </w:p>
  </w:endnote>
  <w:endnote w:type="continuationSeparator" w:id="0">
    <w:p w14:paraId="10C6FA2F" w14:textId="77777777" w:rsidR="00C40DF1" w:rsidRPr="00DA24F0" w:rsidRDefault="00C40DF1">
      <w:pPr>
        <w:spacing w:line="240" w:lineRule="auto"/>
      </w:pPr>
      <w:r w:rsidRPr="00DA24F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DD2C3906-4DCD-40E8-9D61-608B0D7688A7}"/>
    <w:embedBold r:id="rId2" w:fontKey="{3D28B885-0DEB-44DF-B36C-8A4EEAB58BFB}"/>
  </w:font>
  <w:font w:name="Webdings">
    <w:panose1 w:val="05030102010509060703"/>
    <w:charset w:val="02"/>
    <w:family w:val="roman"/>
    <w:pitch w:val="variable"/>
    <w:sig w:usb0="00000000" w:usb1="10000000" w:usb2="00000000" w:usb3="00000000" w:csb0="80000000" w:csb1="00000000"/>
    <w:embedRegular r:id="rId3" w:fontKey="{41F4C221-D43A-4469-9FD7-16319C9F22FD}"/>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8F863807-3B4F-4696-B687-44BB53BAD0D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CBEE6" w14:textId="77777777" w:rsidR="00800F81" w:rsidRPr="00DA24F0" w:rsidRDefault="008669BF">
    <w:pPr>
      <w:pBdr>
        <w:top w:val="nil"/>
        <w:left w:val="nil"/>
        <w:bottom w:val="nil"/>
        <w:right w:val="nil"/>
        <w:between w:val="nil"/>
      </w:pBdr>
      <w:tabs>
        <w:tab w:val="center" w:pos="4513"/>
        <w:tab w:val="right" w:pos="9026"/>
      </w:tabs>
      <w:spacing w:line="240" w:lineRule="auto"/>
      <w:jc w:val="right"/>
      <w:rPr>
        <w:rFonts w:ascii="Arial" w:eastAsia="Arial" w:hAnsi="Arial" w:cs="Arial"/>
        <w:color w:val="000000"/>
        <w:sz w:val="22"/>
        <w:szCs w:val="22"/>
      </w:rPr>
    </w:pPr>
    <w:r w:rsidRPr="00DA24F0">
      <w:rPr>
        <w:rFonts w:ascii="Arial" w:eastAsia="Arial" w:hAnsi="Arial" w:cs="Arial"/>
        <w:color w:val="000000"/>
        <w:sz w:val="22"/>
        <w:szCs w:val="22"/>
      </w:rPr>
      <w:fldChar w:fldCharType="begin"/>
    </w:r>
    <w:r w:rsidRPr="00DA24F0">
      <w:rPr>
        <w:rFonts w:ascii="Arial" w:eastAsia="Arial" w:hAnsi="Arial" w:cs="Arial"/>
        <w:color w:val="000000"/>
        <w:sz w:val="22"/>
        <w:szCs w:val="22"/>
      </w:rPr>
      <w:instrText>PAGE</w:instrText>
    </w:r>
    <w:r w:rsidRPr="00DA24F0">
      <w:rPr>
        <w:rFonts w:ascii="Arial" w:eastAsia="Arial" w:hAnsi="Arial" w:cs="Arial"/>
        <w:color w:val="000000"/>
        <w:sz w:val="22"/>
        <w:szCs w:val="22"/>
      </w:rPr>
      <w:fldChar w:fldCharType="separate"/>
    </w:r>
    <w:r w:rsidR="00DA24F0" w:rsidRPr="00DA24F0">
      <w:rPr>
        <w:rFonts w:ascii="Arial" w:eastAsia="Arial" w:hAnsi="Arial" w:cs="Arial"/>
        <w:color w:val="000000"/>
        <w:sz w:val="22"/>
        <w:szCs w:val="22"/>
      </w:rPr>
      <w:t>2</w:t>
    </w:r>
    <w:r w:rsidRPr="00DA24F0">
      <w:rPr>
        <w:rFonts w:ascii="Arial" w:eastAsia="Arial" w:hAnsi="Arial" w:cs="Arial"/>
        <w:color w:val="000000"/>
        <w:sz w:val="22"/>
        <w:szCs w:val="22"/>
      </w:rPr>
      <w:fldChar w:fldCharType="end"/>
    </w:r>
  </w:p>
  <w:p w14:paraId="69E45512" w14:textId="77777777" w:rsidR="00800F81" w:rsidRPr="00DA24F0" w:rsidRDefault="00800F81">
    <w:pPr>
      <w:pBdr>
        <w:top w:val="nil"/>
        <w:left w:val="nil"/>
        <w:bottom w:val="nil"/>
        <w:right w:val="nil"/>
        <w:between w:val="nil"/>
      </w:pBdr>
      <w:tabs>
        <w:tab w:val="center" w:pos="4513"/>
        <w:tab w:val="right" w:pos="9026"/>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8D44BB" w14:textId="77777777" w:rsidR="00C40DF1" w:rsidRPr="00DA24F0" w:rsidRDefault="00C40DF1">
      <w:pPr>
        <w:spacing w:line="240" w:lineRule="auto"/>
      </w:pPr>
      <w:r w:rsidRPr="00DA24F0">
        <w:separator/>
      </w:r>
    </w:p>
  </w:footnote>
  <w:footnote w:type="continuationSeparator" w:id="0">
    <w:p w14:paraId="2E8D918D" w14:textId="77777777" w:rsidR="00C40DF1" w:rsidRPr="00DA24F0" w:rsidRDefault="00C40DF1">
      <w:pPr>
        <w:spacing w:line="240" w:lineRule="auto"/>
      </w:pPr>
      <w:r w:rsidRPr="00DA24F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6465E"/>
    <w:multiLevelType w:val="hybridMultilevel"/>
    <w:tmpl w:val="395AA2B4"/>
    <w:lvl w:ilvl="0" w:tplc="6D9EC69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221548"/>
    <w:multiLevelType w:val="multilevel"/>
    <w:tmpl w:val="DB7CB1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8B1D64"/>
    <w:multiLevelType w:val="multilevel"/>
    <w:tmpl w:val="87B48D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86602867">
    <w:abstractNumId w:val="1"/>
  </w:num>
  <w:num w:numId="2" w16cid:durableId="1040324701">
    <w:abstractNumId w:val="2"/>
  </w:num>
  <w:num w:numId="3" w16cid:durableId="946696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0F81"/>
    <w:rsid w:val="00020696"/>
    <w:rsid w:val="00056DDF"/>
    <w:rsid w:val="0007444A"/>
    <w:rsid w:val="000918DC"/>
    <w:rsid w:val="000A070C"/>
    <w:rsid w:val="000E5FB4"/>
    <w:rsid w:val="00122900"/>
    <w:rsid w:val="0013684A"/>
    <w:rsid w:val="00137F3B"/>
    <w:rsid w:val="00144CD8"/>
    <w:rsid w:val="00154FA4"/>
    <w:rsid w:val="001642C3"/>
    <w:rsid w:val="001A44B4"/>
    <w:rsid w:val="001B3680"/>
    <w:rsid w:val="001E36F8"/>
    <w:rsid w:val="001F2DF2"/>
    <w:rsid w:val="001F6F8D"/>
    <w:rsid w:val="00224541"/>
    <w:rsid w:val="0022658B"/>
    <w:rsid w:val="00234A56"/>
    <w:rsid w:val="0024010F"/>
    <w:rsid w:val="00245C75"/>
    <w:rsid w:val="002608D6"/>
    <w:rsid w:val="00264CF8"/>
    <w:rsid w:val="00275FA5"/>
    <w:rsid w:val="0029446B"/>
    <w:rsid w:val="002E0933"/>
    <w:rsid w:val="002E0AD9"/>
    <w:rsid w:val="002E6391"/>
    <w:rsid w:val="00300642"/>
    <w:rsid w:val="00321BAA"/>
    <w:rsid w:val="0032297A"/>
    <w:rsid w:val="003238D0"/>
    <w:rsid w:val="00327335"/>
    <w:rsid w:val="00343E94"/>
    <w:rsid w:val="00371355"/>
    <w:rsid w:val="003A0A45"/>
    <w:rsid w:val="003E31B3"/>
    <w:rsid w:val="003F4119"/>
    <w:rsid w:val="003F44DD"/>
    <w:rsid w:val="003F74FC"/>
    <w:rsid w:val="00411F14"/>
    <w:rsid w:val="00421AED"/>
    <w:rsid w:val="00422FF7"/>
    <w:rsid w:val="00423F6F"/>
    <w:rsid w:val="004334E0"/>
    <w:rsid w:val="00442AC2"/>
    <w:rsid w:val="004671F9"/>
    <w:rsid w:val="00471071"/>
    <w:rsid w:val="004764FE"/>
    <w:rsid w:val="004862FA"/>
    <w:rsid w:val="004E0231"/>
    <w:rsid w:val="004E143E"/>
    <w:rsid w:val="004E2E24"/>
    <w:rsid w:val="005308F1"/>
    <w:rsid w:val="00543AC1"/>
    <w:rsid w:val="00552983"/>
    <w:rsid w:val="00563E16"/>
    <w:rsid w:val="00577F2D"/>
    <w:rsid w:val="00587A52"/>
    <w:rsid w:val="00593940"/>
    <w:rsid w:val="005B4D21"/>
    <w:rsid w:val="005B6D8E"/>
    <w:rsid w:val="005B73F0"/>
    <w:rsid w:val="005C1F64"/>
    <w:rsid w:val="005C21CE"/>
    <w:rsid w:val="005D19A0"/>
    <w:rsid w:val="005D4D94"/>
    <w:rsid w:val="00616E3D"/>
    <w:rsid w:val="0064467B"/>
    <w:rsid w:val="006464A1"/>
    <w:rsid w:val="00654B27"/>
    <w:rsid w:val="00663ED7"/>
    <w:rsid w:val="006840D9"/>
    <w:rsid w:val="00690A60"/>
    <w:rsid w:val="006F75A1"/>
    <w:rsid w:val="00712E24"/>
    <w:rsid w:val="0075493B"/>
    <w:rsid w:val="00782FDD"/>
    <w:rsid w:val="007B3002"/>
    <w:rsid w:val="007C65BF"/>
    <w:rsid w:val="00800F81"/>
    <w:rsid w:val="008031BB"/>
    <w:rsid w:val="00816B1F"/>
    <w:rsid w:val="00831794"/>
    <w:rsid w:val="008377EF"/>
    <w:rsid w:val="00854084"/>
    <w:rsid w:val="008669BF"/>
    <w:rsid w:val="008D4EB7"/>
    <w:rsid w:val="008D64CE"/>
    <w:rsid w:val="009610E4"/>
    <w:rsid w:val="009705D6"/>
    <w:rsid w:val="00994D06"/>
    <w:rsid w:val="009A2F9B"/>
    <w:rsid w:val="009A4A78"/>
    <w:rsid w:val="009A54AF"/>
    <w:rsid w:val="009E6FF0"/>
    <w:rsid w:val="009F39A6"/>
    <w:rsid w:val="00A11ED0"/>
    <w:rsid w:val="00A13755"/>
    <w:rsid w:val="00A13FE1"/>
    <w:rsid w:val="00A205FF"/>
    <w:rsid w:val="00A66D6E"/>
    <w:rsid w:val="00A85EC0"/>
    <w:rsid w:val="00A874A3"/>
    <w:rsid w:val="00AB600A"/>
    <w:rsid w:val="00AE3C28"/>
    <w:rsid w:val="00B021E3"/>
    <w:rsid w:val="00B36D0F"/>
    <w:rsid w:val="00B401E1"/>
    <w:rsid w:val="00B639FF"/>
    <w:rsid w:val="00B801AD"/>
    <w:rsid w:val="00B81E4F"/>
    <w:rsid w:val="00BB1329"/>
    <w:rsid w:val="00BD517C"/>
    <w:rsid w:val="00BE1FB4"/>
    <w:rsid w:val="00BF394D"/>
    <w:rsid w:val="00BF74C9"/>
    <w:rsid w:val="00C3164F"/>
    <w:rsid w:val="00C328C1"/>
    <w:rsid w:val="00C37500"/>
    <w:rsid w:val="00C4014A"/>
    <w:rsid w:val="00C40DF1"/>
    <w:rsid w:val="00D00A64"/>
    <w:rsid w:val="00D2175A"/>
    <w:rsid w:val="00D530C1"/>
    <w:rsid w:val="00D674E2"/>
    <w:rsid w:val="00D81CD1"/>
    <w:rsid w:val="00DA24F0"/>
    <w:rsid w:val="00DD3624"/>
    <w:rsid w:val="00E05D68"/>
    <w:rsid w:val="00E62F65"/>
    <w:rsid w:val="00E70B97"/>
    <w:rsid w:val="00E85E62"/>
    <w:rsid w:val="00EB2169"/>
    <w:rsid w:val="00EB4553"/>
    <w:rsid w:val="00EC4378"/>
    <w:rsid w:val="00ED4C84"/>
    <w:rsid w:val="00F527C7"/>
    <w:rsid w:val="00F65885"/>
    <w:rsid w:val="00F9544F"/>
    <w:rsid w:val="00FA39A9"/>
    <w:rsid w:val="00FD380F"/>
    <w:rsid w:val="00FD619D"/>
    <w:rsid w:val="00FD7867"/>
    <w:rsid w:val="00FF1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94F675"/>
  <w15:docId w15:val="{6CC4AE90-050E-4E8B-AD58-2673CED41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Calibri" w:eastAsia="Calibri" w:hAnsi="Calibri" w:cs="Calibri"/>
      <w:b/>
      <w:bCs/>
    </w:rPr>
  </w:style>
  <w:style w:type="paragraph" w:styleId="Heading2">
    <w:name w:val="heading 2"/>
    <w:basedOn w:val="Normal"/>
    <w:next w:val="Normal"/>
    <w:uiPriority w:val="9"/>
    <w:unhideWhenUsed/>
    <w:qFormat/>
    <w:pPr>
      <w:keepNext/>
      <w:keepLines/>
      <w:jc w:val="center"/>
      <w:outlineLvl w:val="1"/>
    </w:pPr>
    <w:rPr>
      <w:rFonts w:ascii="Calibri" w:eastAsia="Calibri" w:hAnsi="Calibri" w:cs="Calibri"/>
      <w:b/>
      <w:bCs/>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TOC1">
    <w:name w:val="toc 1"/>
    <w:basedOn w:val="Normal"/>
    <w:next w:val="Normal"/>
    <w:autoRedefine/>
    <w:uiPriority w:val="39"/>
    <w:unhideWhenUsed/>
    <w:rsid w:val="00DA24F0"/>
    <w:pPr>
      <w:spacing w:after="100"/>
    </w:pPr>
  </w:style>
  <w:style w:type="paragraph" w:styleId="TOC2">
    <w:name w:val="toc 2"/>
    <w:basedOn w:val="Normal"/>
    <w:next w:val="Normal"/>
    <w:autoRedefine/>
    <w:uiPriority w:val="39"/>
    <w:unhideWhenUsed/>
    <w:rsid w:val="00DA24F0"/>
    <w:pPr>
      <w:spacing w:after="100"/>
      <w:ind w:left="240"/>
    </w:pPr>
  </w:style>
  <w:style w:type="character" w:styleId="Hyperlink">
    <w:name w:val="Hyperlink"/>
    <w:basedOn w:val="DefaultParagraphFont"/>
    <w:uiPriority w:val="99"/>
    <w:unhideWhenUsed/>
    <w:rsid w:val="00DA24F0"/>
    <w:rPr>
      <w:color w:val="CC9900" w:themeColor="hyperlink"/>
      <w:u w:val="single"/>
    </w:rPr>
  </w:style>
  <w:style w:type="paragraph" w:styleId="TOC3">
    <w:name w:val="toc 3"/>
    <w:basedOn w:val="Normal"/>
    <w:next w:val="Normal"/>
    <w:autoRedefine/>
    <w:uiPriority w:val="39"/>
    <w:unhideWhenUsed/>
    <w:rsid w:val="00DA24F0"/>
    <w:pPr>
      <w:spacing w:after="100"/>
      <w:ind w:left="480"/>
    </w:pPr>
  </w:style>
  <w:style w:type="paragraph" w:styleId="Header">
    <w:name w:val="header"/>
    <w:basedOn w:val="Normal"/>
    <w:link w:val="HeaderChar"/>
    <w:uiPriority w:val="99"/>
    <w:unhideWhenUsed/>
    <w:rsid w:val="00E62F65"/>
    <w:pPr>
      <w:tabs>
        <w:tab w:val="center" w:pos="4513"/>
        <w:tab w:val="right" w:pos="9026"/>
      </w:tabs>
      <w:spacing w:line="240" w:lineRule="auto"/>
    </w:pPr>
  </w:style>
  <w:style w:type="character" w:customStyle="1" w:styleId="HeaderChar">
    <w:name w:val="Header Char"/>
    <w:basedOn w:val="DefaultParagraphFont"/>
    <w:link w:val="Header"/>
    <w:uiPriority w:val="99"/>
    <w:rsid w:val="00E62F65"/>
  </w:style>
  <w:style w:type="paragraph" w:styleId="Footer">
    <w:name w:val="footer"/>
    <w:basedOn w:val="Normal"/>
    <w:link w:val="FooterChar"/>
    <w:uiPriority w:val="99"/>
    <w:unhideWhenUsed/>
    <w:rsid w:val="00E62F65"/>
    <w:pPr>
      <w:tabs>
        <w:tab w:val="center" w:pos="4513"/>
        <w:tab w:val="right" w:pos="9026"/>
      </w:tabs>
      <w:spacing w:line="240" w:lineRule="auto"/>
    </w:pPr>
  </w:style>
  <w:style w:type="character" w:customStyle="1" w:styleId="FooterChar">
    <w:name w:val="Footer Char"/>
    <w:basedOn w:val="DefaultParagraphFont"/>
    <w:link w:val="Footer"/>
    <w:uiPriority w:val="99"/>
    <w:rsid w:val="00E62F65"/>
  </w:style>
  <w:style w:type="paragraph" w:styleId="ListParagraph">
    <w:name w:val="List Paragraph"/>
    <w:basedOn w:val="Normal"/>
    <w:uiPriority w:val="34"/>
    <w:qFormat/>
    <w:rsid w:val="00D217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pmc.ncbi.nlm.nih.gov/articles/PMC10169132/pdf/12016_2023_Article_8960.pdf" TargetMode="External"/><Relationship Id="rId26" Type="http://schemas.openxmlformats.org/officeDocument/2006/relationships/hyperlink" Target="https://www.google.com/search?q=https%3A%2F%2Fwww.theseus.fi%2Fbitstream%2Fhandle%2F10024%2F865913%2FWadhwa_Kanika.pdf" TargetMode="External"/><Relationship Id="rId3" Type="http://schemas.openxmlformats.org/officeDocument/2006/relationships/styles" Target="styles.xml"/><Relationship Id="rId21" Type="http://schemas.openxmlformats.org/officeDocument/2006/relationships/hyperlink" Target="https://www.google.com/search?q=https%3A%2F%2Fwww.researchgate.net%2Fprofile%2FRaghunath-Reddy-Koilakonda%2Fpublication%2F385319028_EFFECTIVE_COMMUNICATION_STRATEGIES_FOR_STAKEHOLDER_ENGAGEMENT%2Flinks%2F672056a9edbc012ea14567b8%2FEFFECTIVE-COMMUNICATION-STRATEGIES-FOR-STAKEHOLDER-ENGAGEMENT.pdf" TargetMode="External"/><Relationship Id="rId7" Type="http://schemas.openxmlformats.org/officeDocument/2006/relationships/endnotes" Target="endnotes.xml"/><Relationship Id="rId12" Type="http://schemas.openxmlformats.org/officeDocument/2006/relationships/image" Target="media/image5.jfif"/><Relationship Id="rId17" Type="http://schemas.openxmlformats.org/officeDocument/2006/relationships/image" Target="media/image10.jpg"/><Relationship Id="rId25" Type="http://schemas.openxmlformats.org/officeDocument/2006/relationships/hyperlink" Target="https://www.google.com/search?q=https%3A%2F%2Fwww.smartsheet.com%2Fhow-to-use-team-roles-to-boost-performance"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repository.hneu.edu.ua/bitstream/123456789/33133/1/%D0%B3%D0%BE%D0%BB%D1%83%D0%B1%D1%94%D0%B2.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onlinelibrary.wiley.com/doi/abs/10.1002/nvsm.292"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oogle.com/search?q=https%3A%2F%2Fmail.etasr.com%2Findex.php%2FETASR%2Farticle%2Fdownload%2F7023%2F3582"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forbes.com/advisor/business/project-management-triangle/" TargetMode="External"/><Relationship Id="rId4" Type="http://schemas.openxmlformats.org/officeDocument/2006/relationships/settings" Target="settings.xml"/><Relationship Id="rId9" Type="http://schemas.openxmlformats.org/officeDocument/2006/relationships/image" Target="media/image2.jfif"/><Relationship Id="rId14" Type="http://schemas.openxmlformats.org/officeDocument/2006/relationships/image" Target="media/image7.jpg"/><Relationship Id="rId22" Type="http://schemas.openxmlformats.org/officeDocument/2006/relationships/hyperlink" Target="https://www.google.com/search?q=https://www.researchgate.net/publication/232530113_Time_Management_Test_of_a_Process_Model"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1A/V1RfkQKXphwa5PprJJEszWRQ==">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515</TotalTime>
  <Pages>15</Pages>
  <Words>2009</Words>
  <Characters>11455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Andreea Porumbel</cp:lastModifiedBy>
  <cp:revision>102</cp:revision>
  <dcterms:created xsi:type="dcterms:W3CDTF">2026-06-17T13:52:00Z</dcterms:created>
  <dcterms:modified xsi:type="dcterms:W3CDTF">2026-06-19T21:07:00Z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96f698b8-545a-41c2-bf0e-b56d1dc01fca</vt:lpwstr>
  </property>
</Properties>
</file>