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Sol Ltd started in business on 1 January </w:t>
      </w:r>
      <w:r w:rsidR="00BE6475">
        <w:rPr>
          <w:sz w:val="26"/>
          <w:szCs w:val="26"/>
        </w:rPr>
        <w:t>1996 and</w:t>
      </w:r>
      <w:r>
        <w:rPr>
          <w:sz w:val="26"/>
          <w:szCs w:val="26"/>
        </w:rPr>
        <w:t xml:space="preserve"> issued 20000 £1 shares at a value of £1.50 each the proceeds from which were paid into the company's bank. A loan of £500000 was also received from Lloyd's Bank .Repayments of this loan are at £25000 per month commencing in March , payable on the 15th of each month . Interest is also charged on the loan commencing in January which is calculated at 1% of the outstanding balance at each month </w:t>
      </w:r>
      <w:r w:rsidR="00BE6475">
        <w:rPr>
          <w:sz w:val="26"/>
          <w:szCs w:val="26"/>
        </w:rPr>
        <w:t xml:space="preserve">end. </w:t>
      </w:r>
      <w:r>
        <w:rPr>
          <w:sz w:val="26"/>
          <w:szCs w:val="26"/>
        </w:rPr>
        <w:t>The interest is paid by the company on the 31st of each month.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The office premises were purchased outright by the business for a sum of £</w:t>
      </w:r>
      <w:r w:rsidR="00BE6475">
        <w:rPr>
          <w:sz w:val="26"/>
          <w:szCs w:val="26"/>
        </w:rPr>
        <w:t xml:space="preserve">650000. </w:t>
      </w:r>
      <w:r>
        <w:rPr>
          <w:sz w:val="26"/>
          <w:szCs w:val="26"/>
        </w:rPr>
        <w:t>This was payable in three instalments of £</w:t>
      </w:r>
      <w:r w:rsidR="00BE6475">
        <w:rPr>
          <w:sz w:val="26"/>
          <w:szCs w:val="26"/>
        </w:rPr>
        <w:t>200000,</w:t>
      </w:r>
      <w:r>
        <w:rPr>
          <w:sz w:val="26"/>
          <w:szCs w:val="26"/>
        </w:rPr>
        <w:t xml:space="preserve"> £</w:t>
      </w:r>
      <w:r w:rsidR="00BE6475">
        <w:rPr>
          <w:sz w:val="26"/>
          <w:szCs w:val="26"/>
        </w:rPr>
        <w:t>250000,</w:t>
      </w:r>
      <w:r>
        <w:rPr>
          <w:sz w:val="26"/>
          <w:szCs w:val="26"/>
        </w:rPr>
        <w:t xml:space="preserve"> £200000 which were paid in </w:t>
      </w:r>
      <w:r w:rsidR="00BE6475">
        <w:rPr>
          <w:sz w:val="26"/>
          <w:szCs w:val="26"/>
        </w:rPr>
        <w:t>January,</w:t>
      </w:r>
      <w:r>
        <w:rPr>
          <w:sz w:val="26"/>
          <w:szCs w:val="26"/>
        </w:rPr>
        <w:t xml:space="preserve"> February and March </w:t>
      </w:r>
      <w:r w:rsidR="00BE6475">
        <w:rPr>
          <w:sz w:val="26"/>
          <w:szCs w:val="26"/>
        </w:rPr>
        <w:t xml:space="preserve">respectively. 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Some office fixtures and equipment were bought for £12000 in January and some plant and machinery was purchased for a total of £</w:t>
      </w:r>
      <w:r w:rsidR="00BE6475">
        <w:rPr>
          <w:sz w:val="26"/>
          <w:szCs w:val="26"/>
        </w:rPr>
        <w:t xml:space="preserve">36800. </w:t>
      </w:r>
      <w:r>
        <w:rPr>
          <w:sz w:val="26"/>
          <w:szCs w:val="26"/>
        </w:rPr>
        <w:t xml:space="preserve">A deposit of £950 was paid on this </w:t>
      </w:r>
      <w:r w:rsidR="00BE6475">
        <w:rPr>
          <w:sz w:val="26"/>
          <w:szCs w:val="26"/>
        </w:rPr>
        <w:t>amount,</w:t>
      </w:r>
      <w:r>
        <w:rPr>
          <w:sz w:val="26"/>
          <w:szCs w:val="26"/>
        </w:rPr>
        <w:t xml:space="preserve"> the balance being paid in February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The company will manufacture </w:t>
      </w:r>
      <w:r w:rsidR="00BE6475">
        <w:rPr>
          <w:sz w:val="26"/>
          <w:szCs w:val="26"/>
        </w:rPr>
        <w:t>skateboards,</w:t>
      </w:r>
      <w:r>
        <w:rPr>
          <w:sz w:val="26"/>
          <w:szCs w:val="26"/>
        </w:rPr>
        <w:t xml:space="preserve"> which have the following standard cost card based upon a budgeted production of 266900 units over the coming six </w:t>
      </w:r>
      <w:r w:rsidR="00BE6475">
        <w:rPr>
          <w:sz w:val="26"/>
          <w:szCs w:val="26"/>
        </w:rPr>
        <w:t>months: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£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£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Selling Price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25.00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Marginal </w:t>
      </w:r>
      <w:proofErr w:type="gramStart"/>
      <w:r>
        <w:rPr>
          <w:sz w:val="26"/>
          <w:szCs w:val="26"/>
        </w:rPr>
        <w:t>Costs :</w:t>
      </w:r>
      <w:proofErr w:type="gramEnd"/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    Direct labour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12.75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    Direct material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3.65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    Variable overhead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2.45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(18.85)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Contribution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6.15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Fixed production overhead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(2.00)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Profit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4.15</w:t>
      </w:r>
    </w:p>
    <w:p w:rsidR="00982B83" w:rsidRDefault="00982B83" w:rsidP="007A052D">
      <w:pPr>
        <w:rPr>
          <w:sz w:val="26"/>
          <w:szCs w:val="26"/>
        </w:rPr>
      </w:pPr>
    </w:p>
    <w:p w:rsidR="00982B83" w:rsidRDefault="00982B83" w:rsidP="007A052D">
      <w:pPr>
        <w:rPr>
          <w:sz w:val="26"/>
          <w:szCs w:val="26"/>
        </w:rPr>
      </w:pPr>
    </w:p>
    <w:p w:rsidR="00982B83" w:rsidRDefault="00982B83" w:rsidP="007A052D">
      <w:pPr>
        <w:rPr>
          <w:sz w:val="26"/>
          <w:szCs w:val="26"/>
        </w:rPr>
      </w:pPr>
    </w:p>
    <w:p w:rsidR="00982B83" w:rsidRDefault="00982B83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The fixed production overhead </w:t>
      </w:r>
      <w:proofErr w:type="gramStart"/>
      <w:r>
        <w:rPr>
          <w:sz w:val="26"/>
          <w:szCs w:val="26"/>
        </w:rPr>
        <w:t>is :</w:t>
      </w:r>
      <w:proofErr w:type="gramEnd"/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z w:val="26"/>
          <w:szCs w:val="26"/>
        </w:rPr>
        <w:tab/>
        <w:t>35% due to factory rent and rates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(b)</w:t>
      </w:r>
      <w:r>
        <w:rPr>
          <w:sz w:val="26"/>
          <w:szCs w:val="26"/>
        </w:rPr>
        <w:tab/>
        <w:t>56% due to light and power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(c)</w:t>
      </w:r>
      <w:r>
        <w:rPr>
          <w:sz w:val="26"/>
          <w:szCs w:val="26"/>
        </w:rPr>
        <w:tab/>
        <w:t>9% due to depreciation of the machine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It is company policy not to depreciate fixtures and fittings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Rent and rates are paid monthly on the last day of the month to which they </w:t>
      </w:r>
      <w:r w:rsidR="00BE6475">
        <w:rPr>
          <w:sz w:val="26"/>
          <w:szCs w:val="26"/>
        </w:rPr>
        <w:t xml:space="preserve">relate. </w:t>
      </w:r>
      <w:r>
        <w:rPr>
          <w:sz w:val="26"/>
          <w:szCs w:val="26"/>
        </w:rPr>
        <w:t xml:space="preserve">Light and power is paid quarterly on the last day of the </w:t>
      </w:r>
      <w:r w:rsidR="00BE6475">
        <w:rPr>
          <w:sz w:val="26"/>
          <w:szCs w:val="26"/>
        </w:rPr>
        <w:t xml:space="preserve">quarter. 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Expected sales in units are as </w:t>
      </w:r>
      <w:r w:rsidR="00BE6475">
        <w:rPr>
          <w:sz w:val="26"/>
          <w:szCs w:val="26"/>
        </w:rPr>
        <w:t>follows: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January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30000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February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42000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March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44000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April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46000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May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51000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June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49000</w:t>
      </w: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ab/>
        <w:t>July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49000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Company policy will be to maintain stocks of 10% of the following month's </w:t>
      </w:r>
      <w:r w:rsidR="00BE6475">
        <w:rPr>
          <w:sz w:val="26"/>
          <w:szCs w:val="26"/>
        </w:rPr>
        <w:t xml:space="preserve">sales. </w:t>
      </w:r>
      <w:bookmarkStart w:id="0" w:name="_GoBack"/>
      <w:bookmarkEnd w:id="0"/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No stock of raw material is required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60% of the sales will be for cash and 40% on </w:t>
      </w:r>
      <w:r w:rsidR="00BE6475">
        <w:rPr>
          <w:sz w:val="26"/>
          <w:szCs w:val="26"/>
        </w:rPr>
        <w:t xml:space="preserve">credit. </w:t>
      </w:r>
      <w:r>
        <w:rPr>
          <w:sz w:val="26"/>
          <w:szCs w:val="26"/>
        </w:rPr>
        <w:t xml:space="preserve">Of the credit </w:t>
      </w:r>
      <w:r w:rsidR="00BE6475">
        <w:rPr>
          <w:sz w:val="26"/>
          <w:szCs w:val="26"/>
        </w:rPr>
        <w:t>sales,</w:t>
      </w:r>
      <w:r>
        <w:rPr>
          <w:sz w:val="26"/>
          <w:szCs w:val="26"/>
        </w:rPr>
        <w:t xml:space="preserve"> it has been decided to offer a 1.5% discount to debtors who pay on the month following the month of </w:t>
      </w:r>
      <w:r w:rsidR="00BE6475">
        <w:rPr>
          <w:sz w:val="26"/>
          <w:szCs w:val="26"/>
        </w:rPr>
        <w:t>sale;</w:t>
      </w:r>
      <w:r>
        <w:rPr>
          <w:sz w:val="26"/>
          <w:szCs w:val="26"/>
        </w:rPr>
        <w:t xml:space="preserve"> it is anticipated that 80% of debtors will take up the discount and the remainder will pay one month later.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All purchases of direct material are from one supplier who extends a one month credit period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>Advertising costs of £1000 will be paid in February and £800 in May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lastRenderedPageBreak/>
        <w:t>Variable overheads and direct labour are paid in the month incurred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The bank charges 2% interest per month on overdrafts based on the balance at the end of the </w:t>
      </w:r>
      <w:r w:rsidR="00BE6475">
        <w:rPr>
          <w:sz w:val="26"/>
          <w:szCs w:val="26"/>
        </w:rPr>
        <w:t xml:space="preserve">month. </w:t>
      </w:r>
      <w:r>
        <w:rPr>
          <w:sz w:val="26"/>
          <w:szCs w:val="26"/>
        </w:rPr>
        <w:t xml:space="preserve">Interest is taken from the bank account on the first day of the following month 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b/>
          <w:i/>
          <w:sz w:val="26"/>
          <w:szCs w:val="26"/>
        </w:rPr>
        <w:t>REQUIREMENT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  <w:r>
        <w:rPr>
          <w:sz w:val="26"/>
          <w:szCs w:val="26"/>
        </w:rPr>
        <w:t xml:space="preserve">Prepare a budgeted cash flow statement for the six months to 30 June </w:t>
      </w:r>
      <w:r w:rsidR="00D15D90">
        <w:rPr>
          <w:sz w:val="26"/>
          <w:szCs w:val="26"/>
        </w:rPr>
        <w:t>1996,</w:t>
      </w:r>
      <w:r>
        <w:rPr>
          <w:sz w:val="26"/>
          <w:szCs w:val="26"/>
        </w:rPr>
        <w:t xml:space="preserve"> showing each month separately</w:t>
      </w:r>
    </w:p>
    <w:p w:rsidR="007A052D" w:rsidRDefault="007A052D" w:rsidP="007A052D">
      <w:pPr>
        <w:rPr>
          <w:sz w:val="26"/>
          <w:szCs w:val="26"/>
        </w:rPr>
      </w:pPr>
    </w:p>
    <w:p w:rsidR="007A052D" w:rsidRDefault="007A052D" w:rsidP="007A052D">
      <w:pPr>
        <w:rPr>
          <w:sz w:val="26"/>
          <w:szCs w:val="26"/>
        </w:rPr>
      </w:pPr>
    </w:p>
    <w:p w:rsidR="003850F5" w:rsidRDefault="003850F5"/>
    <w:sectPr w:rsidR="003850F5" w:rsidSect="00111626">
      <w:pgSz w:w="11909" w:h="16834"/>
      <w:pgMar w:top="1440" w:right="720" w:bottom="1440" w:left="1440" w:header="720" w:footer="720" w:gutter="0"/>
      <w:paperSrc w:first="1" w:other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7A052D"/>
    <w:rsid w:val="00111626"/>
    <w:rsid w:val="003850F5"/>
    <w:rsid w:val="007A052D"/>
    <w:rsid w:val="00982B83"/>
    <w:rsid w:val="00BE6475"/>
    <w:rsid w:val="00C470FE"/>
    <w:rsid w:val="00D15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DAA084C-525C-4E3E-8F86-CFAAB0F8B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5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425</Words>
  <Characters>2429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Dunstan</dc:creator>
  <cp:keywords/>
  <dc:description/>
  <cp:lastModifiedBy>Richard Dunstan</cp:lastModifiedBy>
  <cp:revision>5</cp:revision>
  <dcterms:created xsi:type="dcterms:W3CDTF">2011-01-25T13:50:00Z</dcterms:created>
  <dcterms:modified xsi:type="dcterms:W3CDTF">2015-12-01T12:59:00Z</dcterms:modified>
</cp:coreProperties>
</file>