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D0E8D" w:rsidR="00715990" w:rsidP="00041A5A" w:rsidRDefault="00715990" w14:paraId="75E38F7F" w14:textId="51C9A2AF">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rsidR="00AD0E8D" w:rsidP="00041A5A" w:rsidRDefault="00AD0E8D" w14:paraId="358C7E62" w14:textId="77777777">
      <w:pPr>
        <w:spacing w:line="360" w:lineRule="auto"/>
        <w:jc w:val="center"/>
        <w:rPr>
          <w:rFonts w:ascii="Arial" w:hAnsi="Arial" w:cs="Arial"/>
          <w:b/>
          <w:bCs/>
          <w:sz w:val="28"/>
          <w:szCs w:val="28"/>
        </w:rPr>
      </w:pPr>
    </w:p>
    <w:p w:rsidRPr="00AD0E8D" w:rsidR="00715990" w:rsidP="00041A5A" w:rsidRDefault="00715990" w14:paraId="7680A4B0" w14:textId="3F72E373">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Pr="00AD0E8D" w:rsid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Pr="00AD0E8D" w:rsidR="00AD0E8D">
        <w:rPr>
          <w:rFonts w:ascii="Arial" w:hAnsi="Arial" w:cs="Arial"/>
          <w:b/>
          <w:bCs/>
          <w:sz w:val="28"/>
          <w:szCs w:val="28"/>
        </w:rPr>
        <w:t>5019</w:t>
      </w:r>
      <w:r w:rsidRPr="00AD0E8D">
        <w:rPr>
          <w:rFonts w:ascii="Arial" w:hAnsi="Arial" w:cs="Arial"/>
          <w:b/>
          <w:bCs/>
          <w:sz w:val="28"/>
          <w:szCs w:val="28"/>
        </w:rPr>
        <w:t>)</w:t>
      </w:r>
    </w:p>
    <w:p w:rsidRPr="00AD0E8D" w:rsidR="00715990" w:rsidP="00041A5A" w:rsidRDefault="00715990" w14:paraId="3157DF3C" w14:textId="77777777">
      <w:pPr>
        <w:spacing w:line="360" w:lineRule="auto"/>
        <w:jc w:val="center"/>
        <w:rPr>
          <w:rFonts w:ascii="Arial" w:hAnsi="Arial" w:cs="Arial"/>
          <w:sz w:val="28"/>
          <w:szCs w:val="28"/>
        </w:rPr>
      </w:pPr>
    </w:p>
    <w:p w:rsidRPr="00AD0E8D" w:rsidR="00041A5A" w:rsidP="00041A5A" w:rsidRDefault="00715990" w14:paraId="08BDA311" w14:textId="38F1B3E7">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Pr="00AD0E8D" w:rsidR="00AD0E8D">
        <w:rPr>
          <w:rFonts w:ascii="Arial" w:hAnsi="Arial" w:cs="Arial"/>
          <w:sz w:val="28"/>
          <w:szCs w:val="28"/>
        </w:rPr>
        <w:t>Assessment 1 - Research</w:t>
      </w:r>
      <w:r w:rsidRPr="00AD0E8D">
        <w:rPr>
          <w:rFonts w:ascii="Arial" w:hAnsi="Arial" w:cs="Arial"/>
          <w:sz w:val="28"/>
          <w:szCs w:val="28"/>
        </w:rPr>
        <w:t xml:space="preserve"> Proposal</w:t>
      </w:r>
      <w:r w:rsidRPr="00AD0E8D" w:rsidR="00545684">
        <w:rPr>
          <w:rFonts w:ascii="Arial" w:hAnsi="Arial" w:cs="Arial"/>
          <w:sz w:val="28"/>
          <w:szCs w:val="28"/>
        </w:rPr>
        <w:t xml:space="preserve"> </w:t>
      </w:r>
    </w:p>
    <w:p w:rsidRPr="00AD0E8D" w:rsidR="00715990" w:rsidP="00041A5A" w:rsidRDefault="00715990" w14:paraId="2EDEAE0B" w14:textId="149B09BE">
      <w:pPr>
        <w:spacing w:line="360" w:lineRule="auto"/>
        <w:rPr>
          <w:rFonts w:ascii="Arial" w:hAnsi="Arial" w:cs="Arial"/>
          <w:sz w:val="28"/>
          <w:szCs w:val="28"/>
        </w:rPr>
      </w:pPr>
    </w:p>
    <w:p w:rsidRPr="00AD0E8D" w:rsidR="00FF5B70" w:rsidP="00041A5A" w:rsidRDefault="00FF5B70" w14:paraId="1AD185BB" w14:textId="77777777">
      <w:pPr>
        <w:spacing w:line="360" w:lineRule="auto"/>
        <w:rPr>
          <w:rFonts w:ascii="Arial" w:hAnsi="Arial" w:cs="Arial"/>
          <w:sz w:val="28"/>
          <w:szCs w:val="28"/>
        </w:rPr>
      </w:pPr>
    </w:p>
    <w:p w:rsidRPr="00AD0E8D" w:rsidR="00715990" w:rsidP="00041A5A" w:rsidRDefault="00715990" w14:paraId="684DDF82" w14:textId="15FE8BD6">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17331E">
        <w:rPr>
          <w:rFonts w:ascii="Arial" w:hAnsi="Arial" w:cs="Arial"/>
          <w:sz w:val="28"/>
          <w:szCs w:val="28"/>
        </w:rPr>
        <w:t>2333077</w:t>
      </w:r>
    </w:p>
    <w:p w:rsidRPr="00AD0E8D" w:rsidR="00FF5B70" w:rsidP="00041A5A" w:rsidRDefault="00FF5B70" w14:paraId="01D5D8DB" w14:textId="03ED09ED">
      <w:pPr>
        <w:spacing w:line="360" w:lineRule="auto"/>
        <w:rPr>
          <w:rFonts w:ascii="Arial" w:hAnsi="Arial" w:cs="Arial"/>
          <w:sz w:val="28"/>
          <w:szCs w:val="28"/>
        </w:rPr>
      </w:pPr>
    </w:p>
    <w:p w:rsidRPr="00AD0E8D" w:rsidR="00FF5B70" w:rsidP="00041A5A" w:rsidRDefault="00FF5B70" w14:paraId="37A27DB3" w14:textId="467954E9">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7331E">
        <w:rPr>
          <w:rFonts w:ascii="Arial" w:hAnsi="Arial" w:cs="Arial"/>
          <w:sz w:val="28"/>
          <w:szCs w:val="28"/>
        </w:rPr>
        <w:t>Carla Silva</w:t>
      </w:r>
    </w:p>
    <w:p w:rsidRPr="00AD0E8D" w:rsidR="00715990" w:rsidP="00041A5A" w:rsidRDefault="00715990" w14:paraId="638A4615" w14:textId="77777777">
      <w:pPr>
        <w:spacing w:line="360" w:lineRule="auto"/>
        <w:rPr>
          <w:rFonts w:ascii="Arial" w:hAnsi="Arial" w:cs="Arial"/>
          <w:sz w:val="28"/>
          <w:szCs w:val="28"/>
        </w:rPr>
      </w:pPr>
    </w:p>
    <w:p w:rsidRPr="00AD0E8D" w:rsidR="00715990" w:rsidP="00041A5A" w:rsidRDefault="00715990" w14:paraId="0B04E018" w14:textId="13FACEF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17331E">
        <w:rPr>
          <w:rFonts w:ascii="Arial" w:hAnsi="Arial" w:cs="Arial"/>
          <w:sz w:val="28"/>
          <w:szCs w:val="28"/>
        </w:rPr>
        <w:t>12</w:t>
      </w:r>
      <w:r w:rsidRPr="0017331E" w:rsidR="0017331E">
        <w:rPr>
          <w:rFonts w:ascii="Arial" w:hAnsi="Arial" w:cs="Arial"/>
          <w:sz w:val="28"/>
          <w:szCs w:val="28"/>
          <w:vertAlign w:val="superscript"/>
        </w:rPr>
        <w:t>th</w:t>
      </w:r>
      <w:r w:rsidR="0017331E">
        <w:rPr>
          <w:rFonts w:ascii="Arial" w:hAnsi="Arial" w:cs="Arial"/>
          <w:sz w:val="28"/>
          <w:szCs w:val="28"/>
        </w:rPr>
        <w:t xml:space="preserve"> March 2026</w:t>
      </w:r>
    </w:p>
    <w:p w:rsidRPr="00AD0E8D" w:rsidR="00FF5B70" w:rsidP="00041A5A" w:rsidRDefault="00FF5B70" w14:paraId="19AA26A9" w14:textId="2F99F205">
      <w:pPr>
        <w:spacing w:line="360" w:lineRule="auto"/>
        <w:rPr>
          <w:rFonts w:ascii="Arial" w:hAnsi="Arial" w:cs="Arial"/>
          <w:sz w:val="28"/>
          <w:szCs w:val="28"/>
        </w:rPr>
      </w:pPr>
    </w:p>
    <w:p w:rsidRPr="00AD0E8D" w:rsidR="00FF5B70" w:rsidP="00041A5A" w:rsidRDefault="00FF5B70" w14:paraId="3FE66E60" w14:textId="0EB7A8D5">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17331E">
        <w:rPr>
          <w:rFonts w:ascii="Arial" w:hAnsi="Arial" w:cs="Arial"/>
          <w:sz w:val="28"/>
          <w:szCs w:val="28"/>
        </w:rPr>
        <w:t>400</w:t>
      </w:r>
    </w:p>
    <w:p w:rsidRPr="00AD0E8D" w:rsidR="00715990" w:rsidP="00041A5A" w:rsidRDefault="00715990" w14:paraId="5BD313B6" w14:textId="4BA804DC">
      <w:pPr>
        <w:spacing w:line="360" w:lineRule="auto"/>
        <w:rPr>
          <w:rFonts w:ascii="Arial" w:hAnsi="Arial" w:cs="Arial"/>
          <w:sz w:val="22"/>
        </w:rPr>
      </w:pPr>
    </w:p>
    <w:p w:rsidRPr="00AD0E8D" w:rsidR="00715990" w:rsidP="00041A5A" w:rsidRDefault="00715990" w14:paraId="07CF3A4D" w14:textId="4AAF8C7D">
      <w:pPr>
        <w:spacing w:line="360" w:lineRule="auto"/>
        <w:rPr>
          <w:rFonts w:ascii="Arial" w:hAnsi="Arial" w:cs="Arial"/>
          <w:sz w:val="22"/>
        </w:rPr>
      </w:pPr>
      <w:r w:rsidRPr="00AD0E8D">
        <w:rPr>
          <w:rFonts w:ascii="Arial" w:hAnsi="Arial" w:cs="Arial"/>
          <w:sz w:val="22"/>
        </w:rPr>
        <w:br w:type="page"/>
      </w:r>
    </w:p>
    <w:p w:rsidRPr="00AD0E8D" w:rsidR="00545684" w:rsidP="5E6C2280" w:rsidRDefault="00AD0E8D" w14:paraId="75E7FD5C" w14:textId="19E855F6">
      <w:pPr>
        <w:pStyle w:val="Heading1"/>
        <w:spacing w:line="360" w:lineRule="auto"/>
        <w:rPr>
          <w:rFonts w:ascii="Arial" w:hAnsi="Arial" w:eastAsia="Arial" w:cs="Arial"/>
          <w:b w:val="1"/>
          <w:bCs w:val="1"/>
          <w:sz w:val="22"/>
          <w:szCs w:val="22"/>
        </w:rPr>
      </w:pPr>
      <w:r w:rsidRPr="5E6C2280" w:rsidR="00AD0E8D">
        <w:rPr>
          <w:rFonts w:ascii="Arial" w:hAnsi="Arial" w:eastAsia="Arial" w:cs="Arial"/>
          <w:b w:val="1"/>
          <w:bCs w:val="1"/>
          <w:sz w:val="22"/>
          <w:szCs w:val="22"/>
        </w:rPr>
        <w:t>Research</w:t>
      </w:r>
      <w:r w:rsidRPr="5E6C2280" w:rsidR="00545684">
        <w:rPr>
          <w:rFonts w:ascii="Arial" w:hAnsi="Arial" w:eastAsia="Arial" w:cs="Arial"/>
          <w:b w:val="1"/>
          <w:bCs w:val="1"/>
          <w:sz w:val="22"/>
          <w:szCs w:val="22"/>
        </w:rPr>
        <w:t xml:space="preserve"> </w:t>
      </w:r>
      <w:r w:rsidRPr="5E6C2280" w:rsidR="000B7CD5">
        <w:rPr>
          <w:rFonts w:ascii="Arial" w:hAnsi="Arial" w:eastAsia="Arial" w:cs="Arial"/>
          <w:b w:val="1"/>
          <w:bCs w:val="1"/>
          <w:sz w:val="22"/>
          <w:szCs w:val="22"/>
        </w:rPr>
        <w:t>P</w:t>
      </w:r>
      <w:r w:rsidRPr="5E6C2280" w:rsidR="00545684">
        <w:rPr>
          <w:rFonts w:ascii="Arial" w:hAnsi="Arial" w:eastAsia="Arial" w:cs="Arial"/>
          <w:b w:val="1"/>
          <w:bCs w:val="1"/>
          <w:sz w:val="22"/>
          <w:szCs w:val="22"/>
        </w:rPr>
        <w:t>roposal</w:t>
      </w:r>
    </w:p>
    <w:p w:rsidRPr="00AD0E8D" w:rsidR="00D769F0" w:rsidP="5E6C2280" w:rsidRDefault="00D769F0" w14:paraId="6630FBCE" w14:textId="0038F936">
      <w:pPr>
        <w:spacing w:line="360" w:lineRule="auto"/>
        <w:rPr>
          <w:rFonts w:ascii="Arial" w:hAnsi="Arial" w:eastAsia="Arial" w:cs="Arial"/>
          <w:sz w:val="22"/>
          <w:szCs w:val="22"/>
        </w:rPr>
      </w:pPr>
    </w:p>
    <w:p w:rsidRPr="0017331E" w:rsidR="00D769F0" w:rsidP="5E6C2280" w:rsidRDefault="00AD0E8D" w14:paraId="24BD4B42" w14:textId="3C57FA7B">
      <w:pPr>
        <w:pStyle w:val="Heading2"/>
        <w:spacing w:line="360" w:lineRule="auto"/>
        <w:rPr>
          <w:rFonts w:ascii="Arial" w:hAnsi="Arial" w:eastAsia="Arial" w:cs="Arial"/>
          <w:b w:val="0"/>
          <w:bCs w:val="0"/>
          <w:i w:val="0"/>
          <w:iCs w:val="0"/>
          <w:sz w:val="22"/>
          <w:szCs w:val="22"/>
        </w:rPr>
      </w:pPr>
      <w:r w:rsidRPr="5E6C2280" w:rsidR="00AD0E8D">
        <w:rPr>
          <w:rFonts w:ascii="Arial" w:hAnsi="Arial" w:eastAsia="Arial" w:cs="Arial"/>
          <w:sz w:val="22"/>
          <w:szCs w:val="22"/>
        </w:rPr>
        <w:t>Topic</w:t>
      </w:r>
      <w:r w:rsidRPr="5E6C2280" w:rsidR="00D769F0">
        <w:rPr>
          <w:rFonts w:ascii="Arial" w:hAnsi="Arial" w:eastAsia="Arial" w:cs="Arial"/>
          <w:sz w:val="22"/>
          <w:szCs w:val="22"/>
        </w:rPr>
        <w:t>:</w:t>
      </w:r>
      <w:r w:rsidRPr="5E6C2280" w:rsidR="0017331E">
        <w:rPr>
          <w:rFonts w:ascii="Arial" w:hAnsi="Arial" w:eastAsia="Arial" w:cs="Arial"/>
          <w:sz w:val="22"/>
          <w:szCs w:val="22"/>
        </w:rPr>
        <w:t xml:space="preserve"> </w:t>
      </w:r>
      <w:r w:rsidRPr="5E6C2280" w:rsidR="0017331E">
        <w:rPr>
          <w:rFonts w:ascii="Arial" w:hAnsi="Arial" w:eastAsia="Arial" w:cs="Arial"/>
          <w:b w:val="0"/>
          <w:bCs w:val="0"/>
          <w:i w:val="0"/>
          <w:iCs w:val="0"/>
          <w:sz w:val="22"/>
          <w:szCs w:val="22"/>
        </w:rPr>
        <w:t xml:space="preserve">Combating Social Isolation </w:t>
      </w:r>
      <w:r w:rsidRPr="5E6C2280" w:rsidR="00AE51F9">
        <w:rPr>
          <w:rFonts w:ascii="Arial" w:hAnsi="Arial" w:eastAsia="Arial" w:cs="Arial"/>
          <w:b w:val="0"/>
          <w:bCs w:val="0"/>
          <w:i w:val="0"/>
          <w:iCs w:val="0"/>
          <w:sz w:val="22"/>
          <w:szCs w:val="22"/>
        </w:rPr>
        <w:t>Among Older People</w:t>
      </w:r>
    </w:p>
    <w:p w:rsidRPr="00AD0E8D" w:rsidR="00715990" w:rsidP="5E6C2280" w:rsidRDefault="00715990" w14:paraId="03FD30D3" w14:textId="475F3855">
      <w:pPr>
        <w:spacing w:line="360" w:lineRule="auto"/>
        <w:rPr>
          <w:rFonts w:ascii="Arial" w:hAnsi="Arial" w:eastAsia="Arial" w:cs="Arial"/>
          <w:sz w:val="22"/>
          <w:szCs w:val="22"/>
        </w:rPr>
      </w:pPr>
    </w:p>
    <w:p w:rsidR="00784670" w:rsidP="5E6C2280" w:rsidRDefault="00AD0E8D" w14:paraId="40C7BB25" w14:textId="4F092AAC">
      <w:pPr>
        <w:pStyle w:val="Heading2"/>
        <w:numPr>
          <w:ilvl w:val="0"/>
          <w:numId w:val="2"/>
        </w:numPr>
        <w:spacing w:line="360" w:lineRule="auto"/>
        <w:rPr>
          <w:rFonts w:ascii="Arial" w:hAnsi="Arial" w:eastAsia="Arial" w:cs="Arial"/>
          <w:sz w:val="22"/>
          <w:szCs w:val="22"/>
        </w:rPr>
      </w:pPr>
      <w:r w:rsidRPr="5E6C2280" w:rsidR="00AD0E8D">
        <w:rPr>
          <w:rFonts w:ascii="Arial" w:hAnsi="Arial" w:eastAsia="Arial" w:cs="Arial"/>
          <w:sz w:val="22"/>
          <w:szCs w:val="22"/>
        </w:rPr>
        <w:t>Review question</w:t>
      </w:r>
      <w:r w:rsidRPr="5E6C2280" w:rsidR="00784670">
        <w:rPr>
          <w:rFonts w:ascii="Arial" w:hAnsi="Arial" w:eastAsia="Arial" w:cs="Arial"/>
          <w:sz w:val="22"/>
          <w:szCs w:val="22"/>
        </w:rPr>
        <w:t>:</w:t>
      </w:r>
      <w:r w:rsidRPr="5E6C2280" w:rsidR="00AE51F9">
        <w:rPr>
          <w:rFonts w:ascii="Arial" w:hAnsi="Arial" w:eastAsia="Arial" w:cs="Arial"/>
          <w:sz w:val="22"/>
          <w:szCs w:val="22"/>
        </w:rPr>
        <w:t xml:space="preserve"> </w:t>
      </w:r>
      <w:r w:rsidRPr="5E6C2280" w:rsidR="2E8611DA">
        <w:rPr>
          <w:rFonts w:ascii="Arial" w:hAnsi="Arial" w:eastAsia="Arial" w:cs="Arial"/>
          <w:sz w:val="22"/>
          <w:szCs w:val="22"/>
        </w:rPr>
        <w:t>How can</w:t>
      </w:r>
      <w:r w:rsidRPr="5E6C2280" w:rsidR="1E6211FD">
        <w:rPr>
          <w:rFonts w:ascii="Arial" w:hAnsi="Arial" w:eastAsia="Arial" w:cs="Arial"/>
          <w:sz w:val="22"/>
          <w:szCs w:val="22"/>
        </w:rPr>
        <w:t xml:space="preserve"> combating</w:t>
      </w:r>
      <w:r w:rsidRPr="5E6C2280" w:rsidR="11FB4276">
        <w:rPr>
          <w:rFonts w:ascii="Arial" w:hAnsi="Arial" w:eastAsia="Arial" w:cs="Arial"/>
          <w:sz w:val="22"/>
          <w:szCs w:val="22"/>
        </w:rPr>
        <w:t xml:space="preserve"> loneliness and</w:t>
      </w:r>
      <w:r w:rsidRPr="5E6C2280" w:rsidR="1E6211FD">
        <w:rPr>
          <w:rFonts w:ascii="Arial" w:hAnsi="Arial" w:eastAsia="Arial" w:cs="Arial"/>
          <w:sz w:val="22"/>
          <w:szCs w:val="22"/>
        </w:rPr>
        <w:t xml:space="preserve"> </w:t>
      </w:r>
      <w:r w:rsidRPr="5E6C2280" w:rsidR="5C67D7C6">
        <w:rPr>
          <w:rFonts w:ascii="Arial" w:hAnsi="Arial" w:eastAsia="Arial" w:cs="Arial"/>
          <w:sz w:val="22"/>
          <w:szCs w:val="22"/>
        </w:rPr>
        <w:t xml:space="preserve">social </w:t>
      </w:r>
      <w:r w:rsidRPr="5E6C2280" w:rsidR="1E6211FD">
        <w:rPr>
          <w:rFonts w:ascii="Arial" w:hAnsi="Arial" w:eastAsia="Arial" w:cs="Arial"/>
          <w:sz w:val="22"/>
          <w:szCs w:val="22"/>
        </w:rPr>
        <w:t xml:space="preserve">isolation </w:t>
      </w:r>
      <w:r w:rsidRPr="5E6C2280" w:rsidR="1E6211FD">
        <w:rPr>
          <w:rFonts w:ascii="Arial" w:hAnsi="Arial" w:eastAsia="Arial" w:cs="Arial"/>
          <w:sz w:val="22"/>
          <w:szCs w:val="22"/>
        </w:rPr>
        <w:t xml:space="preserve">among older people </w:t>
      </w:r>
      <w:r w:rsidRPr="5E6C2280" w:rsidR="3C68553A">
        <w:rPr>
          <w:rFonts w:ascii="Arial" w:hAnsi="Arial" w:eastAsia="Arial" w:cs="Arial"/>
          <w:sz w:val="22"/>
          <w:szCs w:val="22"/>
        </w:rPr>
        <w:t>in UK?</w:t>
      </w:r>
    </w:p>
    <w:p w:rsidR="5E6C2280" w:rsidP="5E6C2280" w:rsidRDefault="5E6C2280" w14:paraId="00FB75F3" w14:textId="7F439332">
      <w:pPr>
        <w:pStyle w:val="Normal"/>
        <w:spacing w:line="360" w:lineRule="auto"/>
        <w:rPr>
          <w:rFonts w:ascii="Arial" w:hAnsi="Arial" w:eastAsia="Arial" w:cs="Arial"/>
          <w:sz w:val="22"/>
          <w:szCs w:val="22"/>
        </w:rPr>
      </w:pPr>
    </w:p>
    <w:p w:rsidR="001C5D4A" w:rsidP="5E6C2280" w:rsidRDefault="001C5D4A" w14:paraId="79210FD9" w14:textId="42E859F8">
      <w:pPr>
        <w:spacing w:line="360" w:lineRule="auto"/>
        <w:rPr>
          <w:rFonts w:ascii="Arial" w:hAnsi="Arial" w:eastAsia="Arial" w:cs="Arial"/>
          <w:sz w:val="22"/>
          <w:szCs w:val="22"/>
        </w:rPr>
      </w:pPr>
      <w:r w:rsidRPr="5E6C2280" w:rsidR="001C5D4A">
        <w:rPr>
          <w:rFonts w:ascii="Arial" w:hAnsi="Arial" w:eastAsia="Arial" w:cs="Arial"/>
          <w:sz w:val="22"/>
          <w:szCs w:val="22"/>
        </w:rPr>
        <w:t xml:space="preserve">Social connections are necessary for everyone to live and progress. However, people tend to spend more time alone as they get older. </w:t>
      </w:r>
      <w:r w:rsidRPr="5E6C2280" w:rsidR="009B1B2F">
        <w:rPr>
          <w:rFonts w:ascii="Arial" w:hAnsi="Arial" w:eastAsia="Arial" w:cs="Arial"/>
          <w:sz w:val="22"/>
          <w:szCs w:val="22"/>
        </w:rPr>
        <w:t>Erdely</w:t>
      </w:r>
      <w:r w:rsidRPr="5E6C2280" w:rsidR="001C5D4A">
        <w:rPr>
          <w:rFonts w:ascii="Arial" w:hAnsi="Arial" w:eastAsia="Arial" w:cs="Arial"/>
          <w:sz w:val="22"/>
          <w:szCs w:val="22"/>
        </w:rPr>
        <w:t xml:space="preserve"> people who live alone may be more susceptible to social isolation and loneliness, which can have a negative impact on their health </w:t>
      </w:r>
      <w:r w:rsidRPr="5E6C2280" w:rsidR="15B341F2">
        <w:rPr>
          <w:rFonts w:ascii="Arial" w:hAnsi="Arial" w:eastAsia="Arial" w:cs="Arial"/>
          <w:sz w:val="22"/>
          <w:szCs w:val="22"/>
        </w:rPr>
        <w:t>and</w:t>
      </w:r>
      <w:r w:rsidRPr="5E6C2280" w:rsidR="001C5D4A">
        <w:rPr>
          <w:rFonts w:ascii="Arial" w:hAnsi="Arial" w:eastAsia="Arial" w:cs="Arial"/>
          <w:sz w:val="22"/>
          <w:szCs w:val="22"/>
        </w:rPr>
        <w:t xml:space="preserve"> </w:t>
      </w:r>
      <w:r w:rsidRPr="5E6C2280" w:rsidR="001C5D4A">
        <w:rPr>
          <w:rFonts w:ascii="Arial" w:hAnsi="Arial" w:eastAsia="Arial" w:cs="Arial"/>
          <w:sz w:val="22"/>
          <w:szCs w:val="22"/>
        </w:rPr>
        <w:t xml:space="preserve">general well-being. Research </w:t>
      </w:r>
      <w:r w:rsidRPr="5E6C2280" w:rsidR="001C5D4A">
        <w:rPr>
          <w:rFonts w:ascii="Arial" w:hAnsi="Arial" w:eastAsia="Arial" w:cs="Arial"/>
          <w:sz w:val="22"/>
          <w:szCs w:val="22"/>
        </w:rPr>
        <w:t>indicates</w:t>
      </w:r>
      <w:r w:rsidRPr="5E6C2280" w:rsidR="001C5D4A">
        <w:rPr>
          <w:rFonts w:ascii="Arial" w:hAnsi="Arial" w:eastAsia="Arial" w:cs="Arial"/>
          <w:sz w:val="22"/>
          <w:szCs w:val="22"/>
        </w:rPr>
        <w:t xml:space="preserve"> that social isolation and loneliness are related to increased risks for conditions suc</w:t>
      </w:r>
      <w:r w:rsidRPr="5E6C2280" w:rsidR="009B1B2F">
        <w:rPr>
          <w:rFonts w:ascii="Arial" w:hAnsi="Arial" w:eastAsia="Arial" w:cs="Arial"/>
          <w:sz w:val="22"/>
          <w:szCs w:val="22"/>
        </w:rPr>
        <w:t>h</w:t>
      </w:r>
      <w:r w:rsidRPr="5E6C2280" w:rsidR="001C5D4A">
        <w:rPr>
          <w:rFonts w:ascii="Arial" w:hAnsi="Arial" w:eastAsia="Arial" w:cs="Arial"/>
          <w:sz w:val="22"/>
          <w:szCs w:val="22"/>
        </w:rPr>
        <w:t xml:space="preserve"> heart disease, depression, and cognitive decline </w:t>
      </w:r>
      <w:r w:rsidRPr="5E6C2280" w:rsidR="009B1B2F">
        <w:rPr>
          <w:rFonts w:ascii="Arial" w:hAnsi="Arial" w:eastAsia="Arial" w:cs="Arial"/>
          <w:sz w:val="22"/>
          <w:szCs w:val="22"/>
        </w:rPr>
        <w:t xml:space="preserve">and other diseases </w:t>
      </w:r>
      <w:r w:rsidRPr="5E6C2280" w:rsidR="7D987BEC">
        <w:rPr>
          <w:rFonts w:ascii="Arial" w:hAnsi="Arial" w:eastAsia="Arial" w:cs="Arial"/>
          <w:sz w:val="22"/>
          <w:szCs w:val="22"/>
        </w:rPr>
        <w:t>(National</w:t>
      </w:r>
      <w:r w:rsidRPr="5E6C2280" w:rsidR="009B1B2F">
        <w:rPr>
          <w:rFonts w:ascii="Arial" w:hAnsi="Arial" w:eastAsia="Arial" w:cs="Arial"/>
          <w:sz w:val="22"/>
          <w:szCs w:val="22"/>
        </w:rPr>
        <w:t xml:space="preserve"> Institute and Aging, 2026</w:t>
      </w:r>
      <w:r w:rsidRPr="5E6C2280" w:rsidR="001C5D4A">
        <w:rPr>
          <w:rFonts w:ascii="Arial" w:hAnsi="Arial" w:eastAsia="Arial" w:cs="Arial"/>
          <w:sz w:val="22"/>
          <w:szCs w:val="22"/>
        </w:rPr>
        <w:t>)</w:t>
      </w:r>
      <w:r w:rsidRPr="5E6C2280" w:rsidR="009B1B2F">
        <w:rPr>
          <w:rFonts w:ascii="Arial" w:hAnsi="Arial" w:eastAsia="Arial" w:cs="Arial"/>
          <w:sz w:val="22"/>
          <w:szCs w:val="22"/>
        </w:rPr>
        <w:t>.</w:t>
      </w:r>
    </w:p>
    <w:p w:rsidRPr="001C5D4A" w:rsidR="00AC764E" w:rsidP="5E6C2280" w:rsidRDefault="00AC764E" w14:paraId="02E1E024" w14:textId="3B46C04E">
      <w:pPr>
        <w:spacing w:line="360" w:lineRule="auto"/>
        <w:rPr>
          <w:rFonts w:ascii="Arial" w:hAnsi="Arial" w:eastAsia="Arial" w:cs="Arial"/>
          <w:sz w:val="22"/>
          <w:szCs w:val="22"/>
        </w:rPr>
      </w:pPr>
      <w:r w:rsidRPr="5E6C2280" w:rsidR="00AC764E">
        <w:rPr>
          <w:rFonts w:ascii="Arial" w:hAnsi="Arial" w:eastAsia="Arial" w:cs="Arial"/>
          <w:sz w:val="22"/>
          <w:szCs w:val="22"/>
        </w:rPr>
        <w:t>The World Health Organization (WHO) asserts that social connections help safeguard health throughout life. It can promote mental wellness, lessen the chance of major health issues, reduce inflammation, and delay mortality. Additionally, by strengthening the social fabric, it can help communities become safer, healthier, and more prosperous (WHO, 2026).</w:t>
      </w:r>
    </w:p>
    <w:p w:rsidRPr="00AD0E8D" w:rsidR="00784670" w:rsidP="5E6C2280" w:rsidRDefault="00784670" w14:paraId="40F6CF3A" w14:textId="77777777">
      <w:pPr>
        <w:spacing w:line="360" w:lineRule="auto"/>
        <w:rPr>
          <w:rFonts w:ascii="Arial" w:hAnsi="Arial" w:eastAsia="Arial" w:cs="Arial"/>
          <w:sz w:val="22"/>
          <w:szCs w:val="22"/>
        </w:rPr>
      </w:pPr>
    </w:p>
    <w:p w:rsidRPr="00AD0E8D" w:rsidR="00784670" w:rsidP="5E6C2280" w:rsidRDefault="00784670" w14:paraId="4C6858D8" w14:textId="77777777">
      <w:pPr>
        <w:spacing w:line="360" w:lineRule="auto"/>
        <w:rPr>
          <w:rFonts w:ascii="Arial" w:hAnsi="Arial" w:eastAsia="Arial" w:cs="Arial"/>
          <w:sz w:val="22"/>
          <w:szCs w:val="22"/>
        </w:rPr>
      </w:pPr>
    </w:p>
    <w:p w:rsidRPr="00AD0E8D" w:rsidR="00545684" w:rsidP="5E6C2280" w:rsidRDefault="00FF5B70" w14:paraId="2B00F95C" w14:textId="7302587D">
      <w:pPr>
        <w:pStyle w:val="Heading2"/>
        <w:spacing w:line="360" w:lineRule="auto"/>
        <w:rPr>
          <w:rFonts w:ascii="Arial" w:hAnsi="Arial" w:eastAsia="Arial" w:cs="Arial"/>
          <w:sz w:val="22"/>
          <w:szCs w:val="22"/>
        </w:rPr>
      </w:pPr>
      <w:r w:rsidRPr="5E6C2280" w:rsidR="00FF5B70">
        <w:rPr>
          <w:rFonts w:ascii="Arial" w:hAnsi="Arial" w:eastAsia="Arial" w:cs="Arial"/>
          <w:sz w:val="22"/>
          <w:szCs w:val="22"/>
        </w:rPr>
        <w:t>2</w:t>
      </w:r>
      <w:r w:rsidRPr="5E6C2280" w:rsidR="00784670">
        <w:rPr>
          <w:rFonts w:ascii="Arial" w:hAnsi="Arial" w:eastAsia="Arial" w:cs="Arial"/>
          <w:sz w:val="22"/>
          <w:szCs w:val="22"/>
        </w:rPr>
        <w:t>) O</w:t>
      </w:r>
      <w:r w:rsidRPr="5E6C2280" w:rsidR="00545684">
        <w:rPr>
          <w:rFonts w:ascii="Arial" w:hAnsi="Arial" w:eastAsia="Arial" w:cs="Arial"/>
          <w:sz w:val="22"/>
          <w:szCs w:val="22"/>
        </w:rPr>
        <w:t>bjectives:</w:t>
      </w:r>
    </w:p>
    <w:p w:rsidRPr="00AD0E8D" w:rsidR="00545684" w:rsidP="5E6C2280" w:rsidRDefault="00545684" w14:paraId="1E6123A9" w14:textId="601ABE92">
      <w:pPr>
        <w:pStyle w:val="Normal"/>
        <w:spacing w:line="360" w:lineRule="auto"/>
        <w:rPr>
          <w:rFonts w:ascii="Arial" w:hAnsi="Arial" w:eastAsia="Arial" w:cs="Arial"/>
          <w:sz w:val="22"/>
          <w:szCs w:val="22"/>
        </w:rPr>
      </w:pPr>
    </w:p>
    <w:p w:rsidRPr="00AD0E8D" w:rsidR="00545684" w:rsidP="5E6C2280" w:rsidRDefault="00545684" w14:paraId="35E57C38" w14:textId="3E60FED8">
      <w:pPr>
        <w:pStyle w:val="Normal"/>
        <w:spacing w:line="360" w:lineRule="auto"/>
        <w:rPr>
          <w:rFonts w:ascii="Arial" w:hAnsi="Arial" w:eastAsia="Arial" w:cs="Arial"/>
          <w:sz w:val="22"/>
          <w:szCs w:val="22"/>
        </w:rPr>
      </w:pPr>
      <w:r w:rsidRPr="5E6C2280" w:rsidR="61DFA80D">
        <w:rPr>
          <w:rFonts w:ascii="Arial" w:hAnsi="Arial" w:eastAsia="Arial" w:cs="Arial"/>
          <w:sz w:val="22"/>
          <w:szCs w:val="22"/>
        </w:rPr>
        <w:t xml:space="preserve"> Social isolation and loneliness are two different but connected ideas. A person experiences lone</w:t>
      </w:r>
      <w:r w:rsidRPr="5E6C2280" w:rsidR="1D2C8F4D">
        <w:rPr>
          <w:rFonts w:ascii="Arial" w:hAnsi="Arial" w:eastAsia="Arial" w:cs="Arial"/>
          <w:sz w:val="22"/>
          <w:szCs w:val="22"/>
        </w:rPr>
        <w:t xml:space="preserve">liness as a subjective emotional condition when they feel that their desired social ties and their current ones </w:t>
      </w:r>
      <w:r w:rsidRPr="5E6C2280" w:rsidR="20CA7BE4">
        <w:rPr>
          <w:rFonts w:ascii="Arial" w:hAnsi="Arial" w:eastAsia="Arial" w:cs="Arial"/>
          <w:sz w:val="22"/>
          <w:szCs w:val="22"/>
        </w:rPr>
        <w:t>fail to</w:t>
      </w:r>
      <w:r w:rsidRPr="5E6C2280" w:rsidR="20CA7BE4">
        <w:rPr>
          <w:rFonts w:ascii="Arial" w:hAnsi="Arial" w:eastAsia="Arial" w:cs="Arial"/>
          <w:sz w:val="22"/>
          <w:szCs w:val="22"/>
        </w:rPr>
        <w:t xml:space="preserve"> match. It expresses discontent with the quantity or quality of social ties (</w:t>
      </w:r>
      <w:r w:rsidRPr="5E6C2280" w:rsidR="1CAF7232">
        <w:rPr>
          <w:rFonts w:ascii="Arial" w:hAnsi="Arial" w:eastAsia="Arial" w:cs="Arial"/>
          <w:sz w:val="22"/>
          <w:szCs w:val="22"/>
        </w:rPr>
        <w:t>House of Lords Library, 2020</w:t>
      </w:r>
      <w:r w:rsidRPr="5E6C2280" w:rsidR="20CA7BE4">
        <w:rPr>
          <w:rFonts w:ascii="Arial" w:hAnsi="Arial" w:eastAsia="Arial" w:cs="Arial"/>
          <w:sz w:val="22"/>
          <w:szCs w:val="22"/>
        </w:rPr>
        <w:t>)</w:t>
      </w:r>
      <w:r w:rsidRPr="5E6C2280" w:rsidR="7BFCEA48">
        <w:rPr>
          <w:rFonts w:ascii="Arial" w:hAnsi="Arial" w:eastAsia="Arial" w:cs="Arial"/>
          <w:sz w:val="22"/>
          <w:szCs w:val="22"/>
        </w:rPr>
        <w:t>.</w:t>
      </w:r>
    </w:p>
    <w:p w:rsidRPr="00AD0E8D" w:rsidR="00545684" w:rsidP="5E6C2280" w:rsidRDefault="00545684" w14:paraId="3776871B" w14:textId="668A26D4">
      <w:pPr>
        <w:pStyle w:val="Normal"/>
        <w:spacing w:line="360" w:lineRule="auto"/>
        <w:rPr>
          <w:rFonts w:ascii="Arial" w:hAnsi="Arial" w:eastAsia="Arial" w:cs="Arial"/>
          <w:sz w:val="22"/>
          <w:szCs w:val="22"/>
        </w:rPr>
      </w:pPr>
      <w:r w:rsidRPr="5E6C2280" w:rsidR="26346E69">
        <w:rPr>
          <w:rFonts w:ascii="Arial" w:hAnsi="Arial" w:eastAsia="Arial" w:cs="Arial"/>
          <w:sz w:val="22"/>
          <w:szCs w:val="22"/>
        </w:rPr>
        <w:t>At the reserve side, social isolation is an objective state that is typified by small social networks, little social interaction, or a lack of invol</w:t>
      </w:r>
      <w:r w:rsidRPr="5E6C2280" w:rsidR="044DF01B">
        <w:rPr>
          <w:rFonts w:ascii="Arial" w:hAnsi="Arial" w:eastAsia="Arial" w:cs="Arial"/>
          <w:sz w:val="22"/>
          <w:szCs w:val="22"/>
        </w:rPr>
        <w:t>vement in the community.</w:t>
      </w:r>
    </w:p>
    <w:p w:rsidRPr="00AD0E8D" w:rsidR="00545684" w:rsidP="5E6C2280" w:rsidRDefault="00545684" w14:paraId="7AA94269" w14:textId="67BBBA55">
      <w:pPr>
        <w:pStyle w:val="Normal"/>
        <w:spacing w:line="360" w:lineRule="auto"/>
        <w:rPr>
          <w:rFonts w:ascii="Arial" w:hAnsi="Arial" w:eastAsia="Arial" w:cs="Arial"/>
          <w:sz w:val="22"/>
          <w:szCs w:val="22"/>
        </w:rPr>
      </w:pPr>
      <w:r w:rsidRPr="5E6C2280" w:rsidR="044DF01B">
        <w:rPr>
          <w:rFonts w:ascii="Arial" w:hAnsi="Arial" w:eastAsia="Arial" w:cs="Arial"/>
          <w:sz w:val="22"/>
          <w:szCs w:val="22"/>
        </w:rPr>
        <w:t>Crucially, a person might be socially isolated without feeling lonely or experience loneliness without being socially isolated</w:t>
      </w:r>
      <w:r w:rsidRPr="5E6C2280" w:rsidR="58A2FF53">
        <w:rPr>
          <w:rFonts w:ascii="Arial" w:hAnsi="Arial" w:eastAsia="Arial" w:cs="Arial"/>
          <w:sz w:val="22"/>
          <w:szCs w:val="22"/>
        </w:rPr>
        <w:t xml:space="preserve"> (e.g., having many contacts but lacking meaningful </w:t>
      </w:r>
      <w:r w:rsidRPr="5E6C2280" w:rsidR="7F3B7A1E">
        <w:rPr>
          <w:rFonts w:ascii="Arial" w:hAnsi="Arial" w:eastAsia="Arial" w:cs="Arial"/>
          <w:sz w:val="22"/>
          <w:szCs w:val="22"/>
        </w:rPr>
        <w:t>interactions) (</w:t>
      </w:r>
      <w:r w:rsidRPr="5E6C2280" w:rsidR="7F3B7A1E">
        <w:rPr>
          <w:rFonts w:ascii="Arial" w:hAnsi="Arial" w:eastAsia="Arial" w:cs="Arial"/>
          <w:sz w:val="22"/>
          <w:szCs w:val="22"/>
        </w:rPr>
        <w:t>Local Government Association, 2026</w:t>
      </w:r>
      <w:r w:rsidRPr="5E6C2280" w:rsidR="292C9983">
        <w:rPr>
          <w:rFonts w:ascii="Arial" w:hAnsi="Arial" w:eastAsia="Arial" w:cs="Arial"/>
          <w:sz w:val="22"/>
          <w:szCs w:val="22"/>
        </w:rPr>
        <w:t>)</w:t>
      </w:r>
      <w:r w:rsidRPr="5E6C2280" w:rsidR="58A2FF53">
        <w:rPr>
          <w:rFonts w:ascii="Arial" w:hAnsi="Arial" w:eastAsia="Arial" w:cs="Arial"/>
          <w:sz w:val="22"/>
          <w:szCs w:val="22"/>
        </w:rPr>
        <w:t>.</w:t>
      </w:r>
      <w:r w:rsidRPr="5E6C2280" w:rsidR="5B5263E4">
        <w:rPr>
          <w:rFonts w:ascii="Arial" w:hAnsi="Arial" w:eastAsia="Arial" w:cs="Arial"/>
          <w:sz w:val="22"/>
          <w:szCs w:val="22"/>
        </w:rPr>
        <w:t xml:space="preserve"> Both conditions are important socioeconomic determinants of health, linked to lower quality of life, worse physical and mental health, and </w:t>
      </w:r>
      <w:r w:rsidRPr="5E6C2280" w:rsidR="31B47ADB">
        <w:rPr>
          <w:rFonts w:ascii="Arial" w:hAnsi="Arial" w:eastAsia="Arial" w:cs="Arial"/>
          <w:sz w:val="22"/>
          <w:szCs w:val="22"/>
        </w:rPr>
        <w:t>a higher chance of death in older people.</w:t>
      </w:r>
    </w:p>
    <w:p w:rsidR="58A4E78D" w:rsidP="5E6C2280" w:rsidRDefault="58A4E78D" w14:paraId="1CE2C8A4" w14:textId="5091386A">
      <w:pPr>
        <w:pStyle w:val="Normal"/>
        <w:spacing w:line="360" w:lineRule="auto"/>
        <w:rPr>
          <w:rFonts w:ascii="Arial" w:hAnsi="Arial" w:eastAsia="Arial" w:cs="Arial"/>
          <w:sz w:val="22"/>
          <w:szCs w:val="22"/>
        </w:rPr>
      </w:pPr>
      <w:r w:rsidRPr="5E6C2280" w:rsidR="58A4E78D">
        <w:rPr>
          <w:rFonts w:ascii="Arial" w:hAnsi="Arial" w:eastAsia="Arial" w:cs="Arial"/>
          <w:sz w:val="22"/>
          <w:szCs w:val="22"/>
        </w:rPr>
        <w:t>Through national plans, health policy initiatives, legislation, and community services, the UK</w:t>
      </w:r>
      <w:r w:rsidRPr="5E6C2280" w:rsidR="2A3D163B">
        <w:rPr>
          <w:rFonts w:ascii="Arial" w:hAnsi="Arial" w:eastAsia="Arial" w:cs="Arial"/>
          <w:sz w:val="22"/>
          <w:szCs w:val="22"/>
        </w:rPr>
        <w:t xml:space="preserve"> has </w:t>
      </w:r>
      <w:r w:rsidRPr="5E6C2280" w:rsidR="2A3D163B">
        <w:rPr>
          <w:rFonts w:ascii="Arial" w:hAnsi="Arial" w:eastAsia="Arial" w:cs="Arial"/>
          <w:sz w:val="22"/>
          <w:szCs w:val="22"/>
        </w:rPr>
        <w:t>established</w:t>
      </w:r>
      <w:r w:rsidRPr="5E6C2280" w:rsidR="2A3D163B">
        <w:rPr>
          <w:rFonts w:ascii="Arial" w:hAnsi="Arial" w:eastAsia="Arial" w:cs="Arial"/>
          <w:sz w:val="22"/>
          <w:szCs w:val="22"/>
        </w:rPr>
        <w:t xml:space="preserve"> a multi-sector approach to addressing loneliness.</w:t>
      </w:r>
    </w:p>
    <w:p w:rsidR="13C201D3" w:rsidP="5E6C2280" w:rsidRDefault="13C201D3" w14:paraId="3C714AF6" w14:textId="46B60112">
      <w:pPr>
        <w:pStyle w:val="Normal"/>
        <w:spacing w:line="360" w:lineRule="auto"/>
        <w:rPr>
          <w:rFonts w:ascii="Arial" w:hAnsi="Arial" w:eastAsia="Arial" w:cs="Arial"/>
          <w:sz w:val="22"/>
          <w:szCs w:val="22"/>
        </w:rPr>
      </w:pPr>
      <w:r w:rsidRPr="5E6C2280" w:rsidR="13C201D3">
        <w:rPr>
          <w:rFonts w:ascii="Arial" w:hAnsi="Arial" w:eastAsia="Arial" w:cs="Arial"/>
          <w:sz w:val="22"/>
          <w:szCs w:val="22"/>
        </w:rPr>
        <w:t xml:space="preserve">The UK </w:t>
      </w:r>
      <w:r w:rsidRPr="5E6C2280" w:rsidR="13C201D3">
        <w:rPr>
          <w:rFonts w:ascii="Arial" w:hAnsi="Arial" w:eastAsia="Arial" w:cs="Arial"/>
          <w:sz w:val="22"/>
          <w:szCs w:val="22"/>
        </w:rPr>
        <w:t>Government's</w:t>
      </w:r>
      <w:r w:rsidRPr="5E6C2280" w:rsidR="13C201D3">
        <w:rPr>
          <w:rFonts w:ascii="Arial" w:hAnsi="Arial" w:eastAsia="Arial" w:cs="Arial"/>
          <w:sz w:val="22"/>
          <w:szCs w:val="22"/>
        </w:rPr>
        <w:t xml:space="preserve"> National Strategy against Loneliness (2018)</w:t>
      </w:r>
    </w:p>
    <w:p w:rsidR="659E28C8" w:rsidP="5E6C2280" w:rsidRDefault="659E28C8" w14:paraId="35D08B33" w14:textId="6D6C2A6E">
      <w:pPr>
        <w:pStyle w:val="Normal"/>
        <w:spacing w:line="360" w:lineRule="auto"/>
        <w:rPr>
          <w:rFonts w:ascii="Arial" w:hAnsi="Arial" w:eastAsia="Arial" w:cs="Arial"/>
          <w:sz w:val="22"/>
          <w:szCs w:val="22"/>
        </w:rPr>
      </w:pPr>
      <w:r w:rsidRPr="5E6C2280" w:rsidR="659E28C8">
        <w:rPr>
          <w:rFonts w:ascii="Arial" w:hAnsi="Arial" w:eastAsia="Arial" w:cs="Arial"/>
          <w:sz w:val="22"/>
          <w:szCs w:val="22"/>
        </w:rPr>
        <w:t>“A</w:t>
      </w:r>
      <w:r w:rsidRPr="5E6C2280" w:rsidR="3E517710">
        <w:rPr>
          <w:rFonts w:ascii="Arial" w:hAnsi="Arial" w:eastAsia="Arial" w:cs="Arial"/>
          <w:sz w:val="22"/>
          <w:szCs w:val="22"/>
        </w:rPr>
        <w:t xml:space="preserve"> C</w:t>
      </w:r>
      <w:r w:rsidRPr="5E6C2280" w:rsidR="3E517710">
        <w:rPr>
          <w:rFonts w:ascii="Arial" w:hAnsi="Arial" w:eastAsia="Arial" w:cs="Arial"/>
          <w:sz w:val="22"/>
          <w:szCs w:val="22"/>
        </w:rPr>
        <w:t>onnected Society: A Strategy for Tackling Loneliness” was introduced by the UK government in 2018, T</w:t>
      </w:r>
      <w:r w:rsidRPr="5E6C2280" w:rsidR="0DB3BF81">
        <w:rPr>
          <w:rFonts w:ascii="Arial" w:hAnsi="Arial" w:eastAsia="Arial" w:cs="Arial"/>
          <w:sz w:val="22"/>
          <w:szCs w:val="22"/>
        </w:rPr>
        <w:t>his was the first national plan that addressed loneliness in a targeted manner. The three primary goals of the plan are:</w:t>
      </w:r>
    </w:p>
    <w:p w:rsidR="43842008" w:rsidP="5E6C2280" w:rsidRDefault="43842008" w14:paraId="6751D824" w14:textId="023B548B">
      <w:pPr>
        <w:pStyle w:val="ListParagraph"/>
        <w:numPr>
          <w:ilvl w:val="0"/>
          <w:numId w:val="4"/>
        </w:numPr>
        <w:spacing w:line="360" w:lineRule="auto"/>
        <w:rPr>
          <w:rFonts w:ascii="Arial" w:hAnsi="Arial" w:eastAsia="Arial" w:cs="Arial"/>
          <w:sz w:val="22"/>
          <w:szCs w:val="22"/>
        </w:rPr>
      </w:pPr>
      <w:r w:rsidRPr="5E6C2280" w:rsidR="43842008">
        <w:rPr>
          <w:rFonts w:ascii="Arial" w:hAnsi="Arial" w:eastAsia="Arial" w:cs="Arial"/>
          <w:sz w:val="22"/>
          <w:szCs w:val="22"/>
        </w:rPr>
        <w:t>Enh</w:t>
      </w:r>
      <w:r w:rsidRPr="5E6C2280" w:rsidR="43842008">
        <w:rPr>
          <w:rFonts w:ascii="Arial" w:hAnsi="Arial" w:eastAsia="Arial" w:cs="Arial"/>
          <w:sz w:val="22"/>
          <w:szCs w:val="22"/>
        </w:rPr>
        <w:t>ancing</w:t>
      </w:r>
      <w:r w:rsidRPr="5E6C2280" w:rsidR="3518CD8D">
        <w:rPr>
          <w:rFonts w:ascii="Arial" w:hAnsi="Arial" w:eastAsia="Arial" w:cs="Arial"/>
          <w:sz w:val="22"/>
          <w:szCs w:val="22"/>
        </w:rPr>
        <w:t xml:space="preserve"> th</w:t>
      </w:r>
      <w:r w:rsidRPr="5E6C2280" w:rsidR="3518CD8D">
        <w:rPr>
          <w:rFonts w:ascii="Arial" w:hAnsi="Arial" w:eastAsia="Arial" w:cs="Arial"/>
          <w:sz w:val="22"/>
          <w:szCs w:val="22"/>
        </w:rPr>
        <w:t>e scope of evidence</w:t>
      </w:r>
      <w:r w:rsidRPr="5E6C2280" w:rsidR="0FB8A16E">
        <w:rPr>
          <w:rFonts w:ascii="Arial" w:hAnsi="Arial" w:eastAsia="Arial" w:cs="Arial"/>
          <w:sz w:val="22"/>
          <w:szCs w:val="22"/>
        </w:rPr>
        <w:t>- studies on the reasons behind loneliness and practical solutions</w:t>
      </w:r>
    </w:p>
    <w:p w:rsidR="0FB8A16E" w:rsidP="5E6C2280" w:rsidRDefault="0FB8A16E" w14:paraId="335B688E" w14:textId="093BBF50">
      <w:pPr>
        <w:pStyle w:val="ListParagraph"/>
        <w:numPr>
          <w:ilvl w:val="0"/>
          <w:numId w:val="4"/>
        </w:numPr>
        <w:spacing w:line="360" w:lineRule="auto"/>
        <w:rPr>
          <w:rFonts w:ascii="Arial" w:hAnsi="Arial" w:eastAsia="Arial" w:cs="Arial"/>
          <w:sz w:val="22"/>
          <w:szCs w:val="22"/>
        </w:rPr>
      </w:pPr>
      <w:r w:rsidRPr="5E6C2280" w:rsidR="0FB8A16E">
        <w:rPr>
          <w:rFonts w:ascii="Arial" w:hAnsi="Arial" w:eastAsia="Arial" w:cs="Arial"/>
          <w:sz w:val="22"/>
          <w:szCs w:val="22"/>
        </w:rPr>
        <w:t>Including loneliness in all governmental policies- integrating loneliness into community planning, housing, transportation, and heal</w:t>
      </w:r>
      <w:r w:rsidRPr="5E6C2280" w:rsidR="36837BED">
        <w:rPr>
          <w:rFonts w:ascii="Arial" w:hAnsi="Arial" w:eastAsia="Arial" w:cs="Arial"/>
          <w:sz w:val="22"/>
          <w:szCs w:val="22"/>
        </w:rPr>
        <w:t>th.</w:t>
      </w:r>
    </w:p>
    <w:p w:rsidR="36837BED" w:rsidP="5E6C2280" w:rsidRDefault="36837BED" w14:paraId="47900D9B" w14:textId="553F0DD0">
      <w:pPr>
        <w:pStyle w:val="ListParagraph"/>
        <w:numPr>
          <w:ilvl w:val="0"/>
          <w:numId w:val="4"/>
        </w:numPr>
        <w:spacing w:line="360" w:lineRule="auto"/>
        <w:rPr>
          <w:rFonts w:ascii="Arial" w:hAnsi="Arial" w:eastAsia="Arial" w:cs="Arial"/>
          <w:sz w:val="22"/>
          <w:szCs w:val="22"/>
        </w:rPr>
      </w:pPr>
      <w:r w:rsidRPr="5E6C2280" w:rsidR="36837BED">
        <w:rPr>
          <w:rFonts w:ascii="Arial" w:hAnsi="Arial" w:eastAsia="Arial" w:cs="Arial"/>
          <w:sz w:val="22"/>
          <w:szCs w:val="22"/>
        </w:rPr>
        <w:t>Diminishing stigma- campaigns to raise public awareness of loneliness and encourage people to ask for help</w:t>
      </w:r>
      <w:r w:rsidRPr="5E6C2280" w:rsidR="41C3C3DE">
        <w:rPr>
          <w:rFonts w:ascii="Arial" w:hAnsi="Arial" w:eastAsia="Arial" w:cs="Arial"/>
          <w:sz w:val="22"/>
          <w:szCs w:val="22"/>
        </w:rPr>
        <w:t>.</w:t>
      </w:r>
    </w:p>
    <w:p w:rsidR="5E6C2280" w:rsidP="5E6C2280" w:rsidRDefault="5E6C2280" w14:paraId="519CFA05" w14:textId="4B2BC376">
      <w:pPr>
        <w:pStyle w:val="ListParagraph"/>
        <w:spacing w:line="360" w:lineRule="auto"/>
        <w:ind w:left="720"/>
        <w:rPr>
          <w:rFonts w:ascii="Arial" w:hAnsi="Arial" w:eastAsia="Arial" w:cs="Arial"/>
          <w:sz w:val="22"/>
          <w:szCs w:val="22"/>
        </w:rPr>
      </w:pPr>
    </w:p>
    <w:p w:rsidR="41C3C3DE" w:rsidP="5E6C2280" w:rsidRDefault="41C3C3DE" w14:paraId="7F8E6594" w14:textId="5F72DCCB">
      <w:pPr>
        <w:pStyle w:val="ListParagraph"/>
        <w:spacing w:line="360" w:lineRule="auto"/>
        <w:ind w:left="720"/>
        <w:rPr>
          <w:rFonts w:ascii="Arial" w:hAnsi="Arial" w:eastAsia="Arial" w:cs="Arial"/>
          <w:sz w:val="22"/>
          <w:szCs w:val="22"/>
        </w:rPr>
      </w:pPr>
      <w:r w:rsidRPr="5E6C2280" w:rsidR="41C3C3DE">
        <w:rPr>
          <w:rFonts w:ascii="Arial" w:hAnsi="Arial" w:eastAsia="Arial" w:cs="Arial"/>
          <w:sz w:val="22"/>
          <w:szCs w:val="22"/>
        </w:rPr>
        <w:t>Annual progress reports and financing programs such the Know Your Neighbourhood Fund, which seeks to lessen chronic loneliness through local pr</w:t>
      </w:r>
      <w:r w:rsidRPr="5E6C2280" w:rsidR="3E90FEBC">
        <w:rPr>
          <w:rFonts w:ascii="Arial" w:hAnsi="Arial" w:eastAsia="Arial" w:cs="Arial"/>
          <w:sz w:val="22"/>
          <w:szCs w:val="22"/>
        </w:rPr>
        <w:t>ojects and community participation, complement the approach (</w:t>
      </w:r>
      <w:r w:rsidRPr="5E6C2280" w:rsidR="66AF3F15">
        <w:rPr>
          <w:rFonts w:ascii="Arial" w:hAnsi="Arial" w:eastAsia="Arial" w:cs="Arial"/>
          <w:sz w:val="22"/>
          <w:szCs w:val="22"/>
        </w:rPr>
        <w:t>House of Commons Library, 2023</w:t>
      </w:r>
      <w:r w:rsidRPr="5E6C2280" w:rsidR="3E90FEBC">
        <w:rPr>
          <w:rFonts w:ascii="Arial" w:hAnsi="Arial" w:eastAsia="Arial" w:cs="Arial"/>
          <w:sz w:val="22"/>
          <w:szCs w:val="22"/>
        </w:rPr>
        <w:t>)</w:t>
      </w:r>
      <w:r w:rsidRPr="5E6C2280" w:rsidR="7A600DEF">
        <w:rPr>
          <w:rFonts w:ascii="Arial" w:hAnsi="Arial" w:eastAsia="Arial" w:cs="Arial"/>
          <w:sz w:val="22"/>
          <w:szCs w:val="22"/>
        </w:rPr>
        <w:t>.</w:t>
      </w:r>
    </w:p>
    <w:p w:rsidR="5E6C2280" w:rsidP="5E6C2280" w:rsidRDefault="5E6C2280" w14:paraId="216C93C8" w14:textId="54DB4118">
      <w:pPr>
        <w:pStyle w:val="ListParagraph"/>
        <w:spacing w:line="360" w:lineRule="auto"/>
        <w:ind w:left="720"/>
        <w:rPr>
          <w:rFonts w:ascii="Arial" w:hAnsi="Arial" w:eastAsia="Arial" w:cs="Arial"/>
          <w:sz w:val="22"/>
          <w:szCs w:val="22"/>
        </w:rPr>
      </w:pPr>
    </w:p>
    <w:p w:rsidR="615999CE" w:rsidP="5E6C2280" w:rsidRDefault="615999CE" w14:paraId="5CA91D12" w14:textId="14EBD425">
      <w:pPr>
        <w:pStyle w:val="ListParagraph"/>
        <w:spacing w:line="360" w:lineRule="auto"/>
        <w:ind w:left="720"/>
        <w:rPr>
          <w:rFonts w:ascii="Arial" w:hAnsi="Arial" w:eastAsia="Arial" w:cs="Arial"/>
          <w:sz w:val="22"/>
          <w:szCs w:val="22"/>
        </w:rPr>
      </w:pPr>
      <w:r w:rsidRPr="5E6C2280" w:rsidR="615999CE">
        <w:rPr>
          <w:rFonts w:ascii="Arial" w:hAnsi="Arial" w:eastAsia="Arial" w:cs="Arial"/>
          <w:sz w:val="22"/>
          <w:szCs w:val="22"/>
        </w:rPr>
        <w:t xml:space="preserve">Though there </w:t>
      </w:r>
      <w:r w:rsidRPr="5E6C2280" w:rsidR="448B0CFA">
        <w:rPr>
          <w:rFonts w:ascii="Arial" w:hAnsi="Arial" w:eastAsia="Arial" w:cs="Arial"/>
          <w:sz w:val="22"/>
          <w:szCs w:val="22"/>
        </w:rPr>
        <w:t>isn't</w:t>
      </w:r>
      <w:r w:rsidRPr="5E6C2280" w:rsidR="615999CE">
        <w:rPr>
          <w:rFonts w:ascii="Arial" w:hAnsi="Arial" w:eastAsia="Arial" w:cs="Arial"/>
          <w:sz w:val="22"/>
          <w:szCs w:val="22"/>
        </w:rPr>
        <w:t xml:space="preserve"> a single law that addresses loneliness directly, there are </w:t>
      </w:r>
      <w:r w:rsidRPr="5E6C2280" w:rsidR="7929B454">
        <w:rPr>
          <w:rFonts w:ascii="Arial" w:hAnsi="Arial" w:eastAsia="Arial" w:cs="Arial"/>
          <w:sz w:val="22"/>
          <w:szCs w:val="22"/>
        </w:rPr>
        <w:t>several</w:t>
      </w:r>
      <w:r w:rsidRPr="5E6C2280" w:rsidR="615999CE">
        <w:rPr>
          <w:rFonts w:ascii="Arial" w:hAnsi="Arial" w:eastAsia="Arial" w:cs="Arial"/>
          <w:sz w:val="22"/>
          <w:szCs w:val="22"/>
        </w:rPr>
        <w:t xml:space="preserve"> laws that promote older </w:t>
      </w:r>
      <w:r w:rsidRPr="5E6C2280" w:rsidR="55BD9658">
        <w:rPr>
          <w:rFonts w:ascii="Arial" w:hAnsi="Arial" w:eastAsia="Arial" w:cs="Arial"/>
          <w:sz w:val="22"/>
          <w:szCs w:val="22"/>
        </w:rPr>
        <w:t>people's</w:t>
      </w:r>
      <w:r w:rsidRPr="5E6C2280" w:rsidR="615999CE">
        <w:rPr>
          <w:rFonts w:ascii="Arial" w:hAnsi="Arial" w:eastAsia="Arial" w:cs="Arial"/>
          <w:sz w:val="22"/>
          <w:szCs w:val="22"/>
        </w:rPr>
        <w:t xml:space="preserve"> social participation well-being</w:t>
      </w:r>
      <w:r w:rsidRPr="5E6C2280" w:rsidR="647ED321">
        <w:rPr>
          <w:rFonts w:ascii="Arial" w:hAnsi="Arial" w:eastAsia="Arial" w:cs="Arial"/>
          <w:sz w:val="22"/>
          <w:szCs w:val="22"/>
        </w:rPr>
        <w:t>.</w:t>
      </w:r>
    </w:p>
    <w:p w:rsidR="3BC6AE4A" w:rsidP="5E6C2280" w:rsidRDefault="3BC6AE4A" w14:paraId="51C55C08" w14:textId="21CFE5CC">
      <w:pPr>
        <w:pStyle w:val="ListParagraph"/>
        <w:spacing w:line="360" w:lineRule="auto"/>
        <w:ind w:left="720"/>
        <w:rPr>
          <w:rFonts w:ascii="Arial" w:hAnsi="Arial" w:eastAsia="Arial" w:cs="Arial"/>
          <w:sz w:val="22"/>
          <w:szCs w:val="22"/>
        </w:rPr>
      </w:pPr>
      <w:r w:rsidRPr="5E6C2280" w:rsidR="3BC6AE4A">
        <w:rPr>
          <w:rFonts w:ascii="Arial" w:hAnsi="Arial" w:eastAsia="Arial" w:cs="Arial"/>
          <w:sz w:val="22"/>
          <w:szCs w:val="22"/>
        </w:rPr>
        <w:t>For instance, the Care Act of 2014 requires authorities to provide care and support services in a way that promotes individual wellbeing</w:t>
      </w:r>
      <w:r w:rsidRPr="5E6C2280" w:rsidR="232F4BFB">
        <w:rPr>
          <w:rFonts w:ascii="Arial" w:hAnsi="Arial" w:eastAsia="Arial" w:cs="Arial"/>
          <w:sz w:val="22"/>
          <w:szCs w:val="22"/>
        </w:rPr>
        <w:t>.</w:t>
      </w:r>
    </w:p>
    <w:p w:rsidR="651F0802" w:rsidP="5E6C2280" w:rsidRDefault="651F0802" w14:paraId="19BD805A" w14:textId="70D0CED8">
      <w:pPr>
        <w:pStyle w:val="ListParagraph"/>
        <w:spacing w:line="360" w:lineRule="auto"/>
        <w:ind w:left="720"/>
        <w:rPr>
          <w:rFonts w:ascii="Arial" w:hAnsi="Arial" w:eastAsia="Arial" w:cs="Arial"/>
          <w:sz w:val="22"/>
          <w:szCs w:val="22"/>
        </w:rPr>
      </w:pPr>
      <w:r w:rsidRPr="5E6C2280" w:rsidR="651F0802">
        <w:rPr>
          <w:rFonts w:ascii="Arial" w:hAnsi="Arial" w:eastAsia="Arial" w:cs="Arial"/>
          <w:sz w:val="22"/>
          <w:szCs w:val="22"/>
        </w:rPr>
        <w:t xml:space="preserve">Through Integrated Care Systems (ICS), the Health and Care Act of </w:t>
      </w:r>
      <w:r w:rsidRPr="5E6C2280" w:rsidR="5EE249A2">
        <w:rPr>
          <w:rFonts w:ascii="Arial" w:hAnsi="Arial" w:eastAsia="Arial" w:cs="Arial"/>
          <w:sz w:val="22"/>
          <w:szCs w:val="22"/>
        </w:rPr>
        <w:t xml:space="preserve">2022 </w:t>
      </w:r>
      <w:r w:rsidRPr="5E6C2280" w:rsidR="5EE249A2">
        <w:rPr>
          <w:rFonts w:ascii="Arial" w:hAnsi="Arial" w:eastAsia="Arial" w:cs="Arial"/>
          <w:sz w:val="22"/>
          <w:szCs w:val="22"/>
        </w:rPr>
        <w:t>seek</w:t>
      </w:r>
      <w:r w:rsidRPr="5E6C2280" w:rsidR="651F0802">
        <w:rPr>
          <w:rFonts w:ascii="Arial" w:hAnsi="Arial" w:eastAsia="Arial" w:cs="Arial"/>
          <w:sz w:val="22"/>
          <w:szCs w:val="22"/>
        </w:rPr>
        <w:t xml:space="preserve"> to integrate social and health care services</w:t>
      </w:r>
      <w:r w:rsidRPr="5E6C2280" w:rsidR="6B13A070">
        <w:rPr>
          <w:rFonts w:ascii="Arial" w:hAnsi="Arial" w:eastAsia="Arial" w:cs="Arial"/>
          <w:sz w:val="22"/>
          <w:szCs w:val="22"/>
        </w:rPr>
        <w:t xml:space="preserve">. One important NHS program is social </w:t>
      </w:r>
      <w:r w:rsidRPr="5E6C2280" w:rsidR="49DED8DD">
        <w:rPr>
          <w:rFonts w:ascii="Arial" w:hAnsi="Arial" w:eastAsia="Arial" w:cs="Arial"/>
          <w:sz w:val="22"/>
          <w:szCs w:val="22"/>
        </w:rPr>
        <w:t>prescribing,</w:t>
      </w:r>
      <w:r w:rsidRPr="5E6C2280" w:rsidR="6B13A070">
        <w:rPr>
          <w:rFonts w:ascii="Arial" w:hAnsi="Arial" w:eastAsia="Arial" w:cs="Arial"/>
          <w:sz w:val="22"/>
          <w:szCs w:val="22"/>
        </w:rPr>
        <w:t xml:space="preserve"> which uses link workers to put people in touch with local services, events, and support </w:t>
      </w:r>
      <w:r w:rsidRPr="5E6C2280" w:rsidR="09DB9F26">
        <w:rPr>
          <w:rFonts w:ascii="Arial" w:hAnsi="Arial" w:eastAsia="Arial" w:cs="Arial"/>
          <w:sz w:val="22"/>
          <w:szCs w:val="22"/>
        </w:rPr>
        <w:t>systems.</w:t>
      </w:r>
      <w:r w:rsidRPr="5E6C2280" w:rsidR="28D5D09D">
        <w:rPr>
          <w:rFonts w:ascii="Arial" w:hAnsi="Arial" w:eastAsia="Arial" w:cs="Arial"/>
          <w:sz w:val="22"/>
          <w:szCs w:val="22"/>
        </w:rPr>
        <w:t xml:space="preserve"> (NHS England, 2026).</w:t>
      </w:r>
      <w:r w:rsidRPr="5E6C2280" w:rsidR="09DB9F26">
        <w:rPr>
          <w:rFonts w:ascii="Arial" w:hAnsi="Arial" w:eastAsia="Arial" w:cs="Arial"/>
          <w:sz w:val="22"/>
          <w:szCs w:val="22"/>
        </w:rPr>
        <w:t xml:space="preserve"> Loneliness among elderly persons is still a serious public </w:t>
      </w:r>
      <w:r w:rsidRPr="5E6C2280" w:rsidR="6CFE793F">
        <w:rPr>
          <w:rFonts w:ascii="Arial" w:hAnsi="Arial" w:eastAsia="Arial" w:cs="Arial"/>
          <w:sz w:val="22"/>
          <w:szCs w:val="22"/>
        </w:rPr>
        <w:t xml:space="preserve">health concern despite advancements. Future advancements in social and </w:t>
      </w:r>
      <w:r w:rsidRPr="5E6C2280" w:rsidR="6CFE793F">
        <w:rPr>
          <w:rFonts w:ascii="Arial" w:hAnsi="Arial" w:eastAsia="Arial" w:cs="Arial"/>
          <w:sz w:val="22"/>
          <w:szCs w:val="22"/>
        </w:rPr>
        <w:t>helath</w:t>
      </w:r>
      <w:r w:rsidRPr="5E6C2280" w:rsidR="6CFE793F">
        <w:rPr>
          <w:rFonts w:ascii="Arial" w:hAnsi="Arial" w:eastAsia="Arial" w:cs="Arial"/>
          <w:sz w:val="22"/>
          <w:szCs w:val="22"/>
        </w:rPr>
        <w:t xml:space="preserve"> care should </w:t>
      </w:r>
      <w:r w:rsidRPr="5E6C2280" w:rsidR="3D2E9466">
        <w:rPr>
          <w:rFonts w:ascii="Arial" w:hAnsi="Arial" w:eastAsia="Arial" w:cs="Arial"/>
          <w:sz w:val="22"/>
          <w:szCs w:val="22"/>
        </w:rPr>
        <w:t xml:space="preserve">concentrate on </w:t>
      </w:r>
      <w:r w:rsidRPr="5E6C2280" w:rsidR="3D2E9466">
        <w:rPr>
          <w:rFonts w:ascii="Arial" w:hAnsi="Arial" w:eastAsia="Arial" w:cs="Arial"/>
          <w:sz w:val="22"/>
          <w:szCs w:val="22"/>
        </w:rPr>
        <w:t>a number of</w:t>
      </w:r>
      <w:r w:rsidRPr="5E6C2280" w:rsidR="3D2E9466">
        <w:rPr>
          <w:rFonts w:ascii="Arial" w:hAnsi="Arial" w:eastAsia="Arial" w:cs="Arial"/>
          <w:sz w:val="22"/>
          <w:szCs w:val="22"/>
        </w:rPr>
        <w:t xml:space="preserve"> areas</w:t>
      </w:r>
      <w:r w:rsidRPr="5E6C2280" w:rsidR="0892B89C">
        <w:rPr>
          <w:rFonts w:ascii="Arial" w:hAnsi="Arial" w:eastAsia="Arial" w:cs="Arial"/>
          <w:sz w:val="22"/>
          <w:szCs w:val="22"/>
        </w:rPr>
        <w:t>.</w:t>
      </w:r>
    </w:p>
    <w:p w:rsidR="5E6C2280" w:rsidP="5E6C2280" w:rsidRDefault="5E6C2280" w14:paraId="5C100DF8" w14:textId="520028BF">
      <w:pPr>
        <w:spacing w:line="360" w:lineRule="auto"/>
        <w:rPr>
          <w:rFonts w:ascii="Arial" w:hAnsi="Arial" w:eastAsia="Arial" w:cs="Arial"/>
          <w:sz w:val="22"/>
          <w:szCs w:val="22"/>
        </w:rPr>
      </w:pPr>
    </w:p>
    <w:p w:rsidR="5E6C2280" w:rsidP="5E6C2280" w:rsidRDefault="5E6C2280" w14:paraId="205D3109" w14:textId="108BD94E">
      <w:pPr>
        <w:spacing w:line="360" w:lineRule="auto"/>
        <w:rPr>
          <w:rFonts w:ascii="Arial" w:hAnsi="Arial" w:eastAsia="Arial" w:cs="Arial"/>
          <w:sz w:val="22"/>
          <w:szCs w:val="22"/>
        </w:rPr>
      </w:pPr>
    </w:p>
    <w:p w:rsidRPr="00AD0E8D" w:rsidR="00545684" w:rsidP="5E6C2280" w:rsidRDefault="00FF5B70" w14:paraId="3AC96963" w14:textId="250E65EF">
      <w:pPr>
        <w:pStyle w:val="Heading2"/>
        <w:spacing w:line="360" w:lineRule="auto"/>
        <w:rPr>
          <w:rFonts w:ascii="Arial" w:hAnsi="Arial" w:eastAsia="Arial" w:cs="Arial"/>
          <w:sz w:val="22"/>
          <w:szCs w:val="22"/>
        </w:rPr>
      </w:pPr>
      <w:r w:rsidRPr="5E6C2280" w:rsidR="00FF5B70">
        <w:rPr>
          <w:rFonts w:ascii="Arial" w:hAnsi="Arial" w:eastAsia="Arial" w:cs="Arial"/>
          <w:sz w:val="22"/>
          <w:szCs w:val="22"/>
        </w:rPr>
        <w:t>3</w:t>
      </w:r>
      <w:r w:rsidRPr="5E6C2280" w:rsidR="008E5015">
        <w:rPr>
          <w:rFonts w:ascii="Arial" w:hAnsi="Arial" w:eastAsia="Arial" w:cs="Arial"/>
          <w:sz w:val="22"/>
          <w:szCs w:val="22"/>
        </w:rPr>
        <w:t xml:space="preserve">) </w:t>
      </w:r>
      <w:r w:rsidRPr="5E6C2280" w:rsidR="00AD0E8D">
        <w:rPr>
          <w:rFonts w:ascii="Arial" w:hAnsi="Arial" w:eastAsia="Arial" w:cs="Arial"/>
          <w:sz w:val="22"/>
          <w:szCs w:val="22"/>
        </w:rPr>
        <w:t>Rationale</w:t>
      </w:r>
      <w:r w:rsidRPr="5E6C2280" w:rsidR="00545684">
        <w:rPr>
          <w:rFonts w:ascii="Arial" w:hAnsi="Arial" w:eastAsia="Arial" w:cs="Arial"/>
          <w:sz w:val="22"/>
          <w:szCs w:val="22"/>
        </w:rPr>
        <w:t>:</w:t>
      </w:r>
      <w:r w:rsidRPr="5E6C2280" w:rsidR="1DFD631A">
        <w:rPr>
          <w:rFonts w:ascii="Arial" w:hAnsi="Arial" w:eastAsia="Arial" w:cs="Arial"/>
          <w:sz w:val="22"/>
          <w:szCs w:val="22"/>
        </w:rPr>
        <w:t xml:space="preserve"> </w:t>
      </w:r>
    </w:p>
    <w:p w:rsidR="5E6C2280" w:rsidP="5E6C2280" w:rsidRDefault="5E6C2280" w14:paraId="55DD99EA" w14:textId="298571E9">
      <w:pPr>
        <w:pStyle w:val="Normal"/>
        <w:spacing w:line="360" w:lineRule="auto"/>
        <w:rPr>
          <w:rFonts w:ascii="Arial" w:hAnsi="Arial" w:eastAsia="Arial" w:cs="Arial"/>
          <w:sz w:val="22"/>
          <w:szCs w:val="22"/>
        </w:rPr>
      </w:pPr>
    </w:p>
    <w:p w:rsidR="12DCC170" w:rsidP="5E6C2280" w:rsidRDefault="12DCC170" w14:paraId="784F8199" w14:textId="61ED1CE4">
      <w:pPr>
        <w:pStyle w:val="Normal"/>
        <w:spacing w:line="360" w:lineRule="auto"/>
        <w:rPr>
          <w:rFonts w:ascii="Arial" w:hAnsi="Arial" w:eastAsia="Arial" w:cs="Arial"/>
          <w:sz w:val="22"/>
          <w:szCs w:val="22"/>
        </w:rPr>
      </w:pPr>
      <w:r w:rsidRPr="5E6C2280" w:rsidR="12DCC170">
        <w:rPr>
          <w:rFonts w:ascii="Arial" w:hAnsi="Arial" w:eastAsia="Arial" w:cs="Arial"/>
          <w:sz w:val="22"/>
          <w:szCs w:val="22"/>
        </w:rPr>
        <w:t>In older people, loneliness and social isolation are significant public health issues associated with depression, cognitive deterioration, and higher mortality rates, Chronic</w:t>
      </w:r>
      <w:r w:rsidRPr="5E6C2280" w:rsidR="55579D00">
        <w:rPr>
          <w:rFonts w:ascii="Arial" w:hAnsi="Arial" w:eastAsia="Arial" w:cs="Arial"/>
          <w:sz w:val="22"/>
          <w:szCs w:val="22"/>
        </w:rPr>
        <w:t xml:space="preserve"> loneliness affects almost 1.4 million older individuals in the UK, underscoring the substantial unmet social care needs, Effective treatments and in</w:t>
      </w:r>
      <w:r w:rsidRPr="5E6C2280" w:rsidR="330B87EF">
        <w:rPr>
          <w:rFonts w:ascii="Arial" w:hAnsi="Arial" w:eastAsia="Arial" w:cs="Arial"/>
          <w:sz w:val="22"/>
          <w:szCs w:val="22"/>
        </w:rPr>
        <w:t xml:space="preserve">tegrated services to enhance wellbeing and health outcomes can be informed by </w:t>
      </w:r>
      <w:r w:rsidRPr="5E6C2280" w:rsidR="4F1459C9">
        <w:rPr>
          <w:rFonts w:ascii="Arial" w:hAnsi="Arial" w:eastAsia="Arial" w:cs="Arial"/>
          <w:sz w:val="22"/>
          <w:szCs w:val="22"/>
        </w:rPr>
        <w:t>research</w:t>
      </w:r>
      <w:r w:rsidRPr="5E6C2280" w:rsidR="330B87EF">
        <w:rPr>
          <w:rFonts w:ascii="Arial" w:hAnsi="Arial" w:eastAsia="Arial" w:cs="Arial"/>
          <w:sz w:val="22"/>
          <w:szCs w:val="22"/>
        </w:rPr>
        <w:t xml:space="preserve"> ( Age UK, 202</w:t>
      </w:r>
      <w:r w:rsidRPr="5E6C2280" w:rsidR="79A47FFD">
        <w:rPr>
          <w:rFonts w:ascii="Arial" w:hAnsi="Arial" w:eastAsia="Arial" w:cs="Arial"/>
          <w:sz w:val="22"/>
          <w:szCs w:val="22"/>
        </w:rPr>
        <w:t>4</w:t>
      </w:r>
      <w:r w:rsidRPr="5E6C2280" w:rsidR="330B87EF">
        <w:rPr>
          <w:rFonts w:ascii="Arial" w:hAnsi="Arial" w:eastAsia="Arial" w:cs="Arial"/>
          <w:sz w:val="22"/>
          <w:szCs w:val="22"/>
        </w:rPr>
        <w:t>)</w:t>
      </w:r>
      <w:r w:rsidRPr="5E6C2280" w:rsidR="68796CFA">
        <w:rPr>
          <w:rFonts w:ascii="Arial" w:hAnsi="Arial" w:eastAsia="Arial" w:cs="Arial"/>
          <w:sz w:val="22"/>
          <w:szCs w:val="22"/>
        </w:rPr>
        <w:t>.</w:t>
      </w:r>
    </w:p>
    <w:p w:rsidR="04FB67AF" w:rsidP="5E6C2280" w:rsidRDefault="04FB67AF" w14:paraId="0C92FD99" w14:textId="3314F22D">
      <w:pPr>
        <w:pStyle w:val="Normal"/>
        <w:spacing w:line="360" w:lineRule="auto"/>
        <w:rPr>
          <w:rFonts w:ascii="Arial" w:hAnsi="Arial" w:eastAsia="Arial" w:cs="Arial"/>
          <w:sz w:val="22"/>
          <w:szCs w:val="22"/>
        </w:rPr>
      </w:pPr>
    </w:p>
    <w:p w:rsidRPr="00AD0E8D" w:rsidR="00041A5A" w:rsidP="5E6C2280" w:rsidRDefault="00041A5A" w14:paraId="48B3D1A4" w14:textId="77777777">
      <w:pPr>
        <w:spacing w:line="360" w:lineRule="auto"/>
        <w:rPr>
          <w:rFonts w:ascii="Arial" w:hAnsi="Arial" w:eastAsia="Arial" w:cs="Arial"/>
          <w:sz w:val="22"/>
          <w:szCs w:val="22"/>
        </w:rPr>
      </w:pPr>
    </w:p>
    <w:p w:rsidRPr="00AD0E8D" w:rsidR="00545684" w:rsidP="5E6C2280" w:rsidRDefault="00FF5B70" w14:paraId="66F6F21C" w14:textId="24128E4B">
      <w:pPr>
        <w:pStyle w:val="Normal"/>
        <w:spacing w:line="360" w:lineRule="auto"/>
        <w:rPr>
          <w:rFonts w:ascii="Arial" w:hAnsi="Arial" w:eastAsia="Arial" w:cs="Arial"/>
          <w:sz w:val="22"/>
          <w:szCs w:val="22"/>
        </w:rPr>
      </w:pPr>
      <w:r w:rsidRPr="5E6C2280" w:rsidR="00FF5B70">
        <w:rPr>
          <w:rFonts w:ascii="Arial" w:hAnsi="Arial" w:eastAsia="Arial" w:cs="Arial"/>
          <w:sz w:val="22"/>
          <w:szCs w:val="22"/>
        </w:rPr>
        <w:t>4</w:t>
      </w:r>
      <w:r w:rsidRPr="5E6C2280" w:rsidR="008E5015">
        <w:rPr>
          <w:rFonts w:ascii="Arial" w:hAnsi="Arial" w:eastAsia="Arial" w:cs="Arial"/>
          <w:sz w:val="22"/>
          <w:szCs w:val="22"/>
        </w:rPr>
        <w:t xml:space="preserve">) </w:t>
      </w:r>
      <w:r w:rsidRPr="5E6C2280" w:rsidR="00545684">
        <w:rPr>
          <w:rFonts w:ascii="Arial" w:hAnsi="Arial" w:eastAsia="Arial" w:cs="Arial"/>
          <w:b w:val="1"/>
          <w:bCs w:val="1"/>
          <w:sz w:val="22"/>
          <w:szCs w:val="22"/>
        </w:rPr>
        <w:t>Methods:</w:t>
      </w:r>
    </w:p>
    <w:p w:rsidRPr="00AD0E8D" w:rsidR="0061260B" w:rsidP="5E6C2280" w:rsidRDefault="0061260B" w14:paraId="7415BFCC" w14:textId="77EAF60C">
      <w:pPr>
        <w:pStyle w:val="Normal"/>
        <w:spacing w:line="360" w:lineRule="auto"/>
        <w:rPr>
          <w:rFonts w:ascii="Arial" w:hAnsi="Arial" w:eastAsia="Arial" w:cs="Arial"/>
          <w:noProof w:val="0"/>
          <w:sz w:val="22"/>
          <w:szCs w:val="22"/>
          <w:lang w:val="en-GB"/>
        </w:rPr>
      </w:pPr>
      <w:r w:rsidRPr="5E6C2280" w:rsidR="7CFBD2AD">
        <w:rPr>
          <w:rFonts w:ascii="Arial" w:hAnsi="Arial" w:eastAsia="Arial" w:cs="Arial"/>
          <w:noProof w:val="0"/>
          <w:sz w:val="22"/>
          <w:szCs w:val="22"/>
          <w:lang w:val="en-GB"/>
        </w:rPr>
        <w:t xml:space="preserve">On </w:t>
      </w:r>
      <w:r w:rsidRPr="5E6C2280" w:rsidR="4039598B">
        <w:rPr>
          <w:rFonts w:ascii="Arial" w:hAnsi="Arial" w:eastAsia="Arial" w:cs="Arial"/>
          <w:noProof w:val="0"/>
          <w:sz w:val="22"/>
          <w:szCs w:val="22"/>
          <w:lang w:val="en-GB"/>
        </w:rPr>
        <w:t>analysing</w:t>
      </w:r>
      <w:r w:rsidRPr="5E6C2280" w:rsidR="7CFBD2AD">
        <w:rPr>
          <w:rFonts w:ascii="Arial" w:hAnsi="Arial" w:eastAsia="Arial" w:cs="Arial"/>
          <w:noProof w:val="0"/>
          <w:sz w:val="22"/>
          <w:szCs w:val="22"/>
          <w:lang w:val="en-GB"/>
        </w:rPr>
        <w:t xml:space="preserve"> social isolation among older </w:t>
      </w:r>
      <w:r w:rsidRPr="5E6C2280" w:rsidR="7CFBD2AD">
        <w:rPr>
          <w:rFonts w:ascii="Arial" w:hAnsi="Arial" w:eastAsia="Arial" w:cs="Arial"/>
          <w:noProof w:val="0"/>
          <w:sz w:val="22"/>
          <w:szCs w:val="22"/>
          <w:lang w:val="en-GB"/>
        </w:rPr>
        <w:t>peolpe</w:t>
      </w:r>
      <w:r w:rsidRPr="5E6C2280" w:rsidR="7CFBD2AD">
        <w:rPr>
          <w:rFonts w:ascii="Arial" w:hAnsi="Arial" w:eastAsia="Arial" w:cs="Arial"/>
          <w:noProof w:val="0"/>
          <w:sz w:val="22"/>
          <w:szCs w:val="22"/>
          <w:lang w:val="en-GB"/>
        </w:rPr>
        <w:t>, researchers and students usually</w:t>
      </w:r>
      <w:r w:rsidRPr="5E6C2280" w:rsidR="4B8BBF94">
        <w:rPr>
          <w:rFonts w:ascii="Arial" w:hAnsi="Arial" w:eastAsia="Arial" w:cs="Arial"/>
          <w:noProof w:val="0"/>
          <w:sz w:val="22"/>
          <w:szCs w:val="22"/>
          <w:lang w:val="en-GB"/>
        </w:rPr>
        <w:t xml:space="preserve"> use a combination of methods approach, combining </w:t>
      </w:r>
      <w:r w:rsidRPr="5E6C2280" w:rsidR="76520476">
        <w:rPr>
          <w:rFonts w:ascii="Arial" w:hAnsi="Arial" w:eastAsia="Arial" w:cs="Arial"/>
          <w:noProof w:val="0"/>
          <w:sz w:val="22"/>
          <w:szCs w:val="22"/>
          <w:lang w:val="en-GB"/>
        </w:rPr>
        <w:t>comprehensive qualitative analysis with standardized quantitative measurements to reflect the scope and lived experience of the</w:t>
      </w:r>
      <w:r w:rsidRPr="5E6C2280" w:rsidR="374D1A93">
        <w:rPr>
          <w:rFonts w:ascii="Arial" w:hAnsi="Arial" w:eastAsia="Arial" w:cs="Arial"/>
          <w:noProof w:val="0"/>
          <w:sz w:val="22"/>
          <w:szCs w:val="22"/>
          <w:lang w:val="en-GB"/>
        </w:rPr>
        <w:t xml:space="preserve"> problem.</w:t>
      </w:r>
      <w:r w:rsidRPr="5E6C2280" w:rsidR="76520476">
        <w:rPr>
          <w:rFonts w:ascii="Arial" w:hAnsi="Arial" w:eastAsia="Arial" w:cs="Arial"/>
          <w:noProof w:val="0"/>
          <w:sz w:val="22"/>
          <w:szCs w:val="22"/>
          <w:lang w:val="en-GB"/>
        </w:rPr>
        <w:t xml:space="preserve"> </w:t>
      </w:r>
      <w:r w:rsidRPr="5E6C2280" w:rsidR="5EC402BC">
        <w:rPr>
          <w:rFonts w:ascii="Arial" w:hAnsi="Arial" w:eastAsia="Arial" w:cs="Arial"/>
          <w:noProof w:val="0"/>
          <w:sz w:val="22"/>
          <w:szCs w:val="22"/>
          <w:lang w:val="en-GB"/>
        </w:rPr>
        <w:t xml:space="preserve">For </w:t>
      </w:r>
      <w:r w:rsidRPr="5E6C2280" w:rsidR="16860BDA">
        <w:rPr>
          <w:rFonts w:ascii="Arial" w:hAnsi="Arial" w:eastAsia="Arial" w:cs="Arial"/>
          <w:noProof w:val="0"/>
          <w:sz w:val="22"/>
          <w:szCs w:val="22"/>
          <w:lang w:val="en-GB"/>
        </w:rPr>
        <w:t>example,</w:t>
      </w:r>
      <w:r w:rsidRPr="5E6C2280" w:rsidR="5EC402BC">
        <w:rPr>
          <w:rFonts w:ascii="Arial" w:hAnsi="Arial" w:eastAsia="Arial" w:cs="Arial"/>
          <w:noProof w:val="0"/>
          <w:sz w:val="22"/>
          <w:szCs w:val="22"/>
          <w:lang w:val="en-GB"/>
        </w:rPr>
        <w:t xml:space="preserve"> quantitative data </w:t>
      </w:r>
      <w:r w:rsidRPr="5E6C2280" w:rsidR="4A2FC90F">
        <w:rPr>
          <w:rFonts w:ascii="Arial" w:hAnsi="Arial" w:eastAsia="Arial" w:cs="Arial"/>
          <w:noProof w:val="0"/>
          <w:sz w:val="22"/>
          <w:szCs w:val="22"/>
          <w:lang w:val="en-GB"/>
        </w:rPr>
        <w:t>collection</w:t>
      </w:r>
      <w:r w:rsidRPr="5E6C2280" w:rsidR="5EC402BC">
        <w:rPr>
          <w:rFonts w:ascii="Arial" w:hAnsi="Arial" w:eastAsia="Arial" w:cs="Arial"/>
          <w:noProof w:val="0"/>
          <w:sz w:val="22"/>
          <w:szCs w:val="22"/>
          <w:lang w:val="en-GB"/>
        </w:rPr>
        <w:t xml:space="preserve"> methods and qualitative data collection </w:t>
      </w:r>
      <w:r w:rsidRPr="5E6C2280" w:rsidR="07BB5821">
        <w:rPr>
          <w:rFonts w:ascii="Arial" w:hAnsi="Arial" w:eastAsia="Arial" w:cs="Arial"/>
          <w:noProof w:val="0"/>
          <w:sz w:val="22"/>
          <w:szCs w:val="22"/>
          <w:lang w:val="en-GB"/>
        </w:rPr>
        <w:t>methods</w:t>
      </w:r>
      <w:r w:rsidRPr="5E6C2280" w:rsidR="1896C430">
        <w:rPr>
          <w:rFonts w:ascii="Arial" w:hAnsi="Arial" w:eastAsia="Arial" w:cs="Arial"/>
          <w:noProof w:val="0"/>
          <w:sz w:val="22"/>
          <w:szCs w:val="22"/>
          <w:lang w:val="en-GB"/>
        </w:rPr>
        <w:t xml:space="preserve"> (Waycott, J et al. 2015).</w:t>
      </w:r>
    </w:p>
    <w:p w:rsidRPr="00AD0E8D" w:rsidR="00260277" w:rsidP="5E6C2280" w:rsidRDefault="00260277" w14:paraId="18E06925" w14:textId="77777777">
      <w:pPr>
        <w:spacing w:line="360" w:lineRule="auto"/>
        <w:rPr>
          <w:rFonts w:ascii="Arial" w:hAnsi="Arial" w:eastAsia="Arial" w:cs="Arial"/>
          <w:sz w:val="22"/>
          <w:szCs w:val="22"/>
        </w:rPr>
      </w:pPr>
    </w:p>
    <w:p w:rsidRPr="00AD0E8D" w:rsidR="0061260B" w:rsidP="5E6C2280" w:rsidRDefault="0061260B" w14:paraId="08437629" w14:textId="77777777">
      <w:pPr>
        <w:spacing w:line="360" w:lineRule="auto"/>
        <w:rPr>
          <w:rFonts w:ascii="Arial" w:hAnsi="Arial" w:eastAsia="Arial" w:cs="Arial"/>
          <w:sz w:val="22"/>
          <w:szCs w:val="22"/>
        </w:rPr>
      </w:pPr>
    </w:p>
    <w:p w:rsidRPr="00AD0E8D" w:rsidR="0061260B" w:rsidP="5E6C2280" w:rsidRDefault="00FF5B70" w14:paraId="232DCC93" w14:textId="2CF9B0F8">
      <w:pPr>
        <w:pStyle w:val="Heading2"/>
        <w:spacing w:line="360" w:lineRule="auto"/>
        <w:rPr>
          <w:rFonts w:ascii="Arial" w:hAnsi="Arial" w:eastAsia="Arial" w:cs="Arial"/>
          <w:sz w:val="22"/>
          <w:szCs w:val="22"/>
        </w:rPr>
      </w:pPr>
      <w:r w:rsidRPr="5E6C2280" w:rsidR="00FF5B70">
        <w:rPr>
          <w:rFonts w:ascii="Arial" w:hAnsi="Arial" w:eastAsia="Arial" w:cs="Arial"/>
          <w:sz w:val="22"/>
          <w:szCs w:val="22"/>
        </w:rPr>
        <w:t>5</w:t>
      </w:r>
      <w:r w:rsidRPr="5E6C2280" w:rsidR="0061260B">
        <w:rPr>
          <w:rFonts w:ascii="Arial" w:hAnsi="Arial" w:eastAsia="Arial" w:cs="Arial"/>
          <w:sz w:val="22"/>
          <w:szCs w:val="22"/>
        </w:rPr>
        <w:t xml:space="preserve">) </w:t>
      </w:r>
      <w:r w:rsidRPr="5E6C2280" w:rsidR="00AD0E8D">
        <w:rPr>
          <w:rFonts w:ascii="Arial" w:hAnsi="Arial" w:eastAsia="Arial" w:cs="Arial"/>
          <w:sz w:val="22"/>
          <w:szCs w:val="22"/>
        </w:rPr>
        <w:t>Ethical considerations</w:t>
      </w:r>
      <w:r w:rsidRPr="5E6C2280" w:rsidR="00260277">
        <w:rPr>
          <w:rFonts w:ascii="Arial" w:hAnsi="Arial" w:eastAsia="Arial" w:cs="Arial"/>
          <w:sz w:val="22"/>
          <w:szCs w:val="22"/>
        </w:rPr>
        <w:t>:</w:t>
      </w:r>
      <w:r w:rsidRPr="5E6C2280" w:rsidR="0061260B">
        <w:rPr>
          <w:rFonts w:ascii="Arial" w:hAnsi="Arial" w:eastAsia="Arial" w:cs="Arial"/>
          <w:sz w:val="22"/>
          <w:szCs w:val="22"/>
        </w:rPr>
        <w:t xml:space="preserve"> </w:t>
      </w:r>
    </w:p>
    <w:p w:rsidR="103AB8CF" w:rsidP="5E6C2280" w:rsidRDefault="103AB8CF" w14:paraId="4A855941" w14:textId="27C10532">
      <w:pPr>
        <w:pStyle w:val="Normal"/>
        <w:spacing w:line="360" w:lineRule="auto"/>
        <w:rPr>
          <w:rFonts w:ascii="Arial" w:hAnsi="Arial" w:eastAsia="Arial" w:cs="Arial"/>
          <w:sz w:val="22"/>
          <w:szCs w:val="22"/>
        </w:rPr>
      </w:pPr>
      <w:r w:rsidRPr="5E6C2280" w:rsidR="103AB8CF">
        <w:rPr>
          <w:rFonts w:ascii="Arial" w:hAnsi="Arial" w:eastAsia="Arial" w:cs="Arial"/>
          <w:sz w:val="22"/>
          <w:szCs w:val="22"/>
        </w:rPr>
        <w:t xml:space="preserve"> In an effort overcome social isolation among older people, ethical concerns place a strong emphasis on enhancing wellbeing while respecting each </w:t>
      </w:r>
      <w:r w:rsidRPr="5E6C2280" w:rsidR="0F1A1501">
        <w:rPr>
          <w:rFonts w:ascii="Arial" w:hAnsi="Arial" w:eastAsia="Arial" w:cs="Arial"/>
          <w:sz w:val="22"/>
          <w:szCs w:val="22"/>
        </w:rPr>
        <w:t>person's</w:t>
      </w:r>
      <w:r w:rsidRPr="5E6C2280" w:rsidR="099B5C87">
        <w:rPr>
          <w:rFonts w:ascii="Arial" w:hAnsi="Arial" w:eastAsia="Arial" w:cs="Arial"/>
          <w:sz w:val="22"/>
          <w:szCs w:val="22"/>
        </w:rPr>
        <w:t xml:space="preserve"> rights and autonomy.</w:t>
      </w:r>
    </w:p>
    <w:p w:rsidR="00715469" w:rsidP="5E6C2280" w:rsidRDefault="00715469" w14:paraId="1DC09934" w14:textId="5B1DAA5F">
      <w:pPr>
        <w:pStyle w:val="Normal"/>
        <w:spacing w:line="360" w:lineRule="auto"/>
        <w:rPr>
          <w:rFonts w:ascii="Arial" w:hAnsi="Arial" w:eastAsia="Arial" w:cs="Arial"/>
          <w:sz w:val="22"/>
          <w:szCs w:val="22"/>
        </w:rPr>
      </w:pPr>
      <w:r w:rsidRPr="5E6C2280" w:rsidR="1D5E9CF5">
        <w:rPr>
          <w:rFonts w:ascii="Arial" w:hAnsi="Arial" w:eastAsia="Arial" w:cs="Arial"/>
          <w:sz w:val="22"/>
          <w:szCs w:val="22"/>
        </w:rPr>
        <w:t>To</w:t>
      </w:r>
      <w:r w:rsidRPr="5E6C2280" w:rsidR="00715469">
        <w:rPr>
          <w:rFonts w:ascii="Arial" w:hAnsi="Arial" w:eastAsia="Arial" w:cs="Arial"/>
          <w:sz w:val="22"/>
          <w:szCs w:val="22"/>
        </w:rPr>
        <w:t xml:space="preserve"> ensure that support promotes continuous social connections free from coercion or irrational expectations, interventions must strike a bala</w:t>
      </w:r>
      <w:r w:rsidRPr="5E6C2280" w:rsidR="08049716">
        <w:rPr>
          <w:rFonts w:ascii="Arial" w:hAnsi="Arial" w:eastAsia="Arial" w:cs="Arial"/>
          <w:sz w:val="22"/>
          <w:szCs w:val="22"/>
        </w:rPr>
        <w:t>nce between beneficence, fairness, and respect. Designing technology-based or other therapies for socially isolated older people raises important eth</w:t>
      </w:r>
      <w:r w:rsidRPr="5E6C2280" w:rsidR="33E1B653">
        <w:rPr>
          <w:rFonts w:ascii="Arial" w:hAnsi="Arial" w:eastAsia="Arial" w:cs="Arial"/>
          <w:sz w:val="22"/>
          <w:szCs w:val="22"/>
        </w:rPr>
        <w:t xml:space="preserve">ical issues, such as adjusting </w:t>
      </w:r>
      <w:r w:rsidRPr="5E6C2280" w:rsidR="5AB895DC">
        <w:rPr>
          <w:rFonts w:ascii="Arial" w:hAnsi="Arial" w:eastAsia="Arial" w:cs="Arial"/>
          <w:sz w:val="22"/>
          <w:szCs w:val="22"/>
        </w:rPr>
        <w:t>strategies</w:t>
      </w:r>
      <w:r w:rsidRPr="5E6C2280" w:rsidR="33E1B653">
        <w:rPr>
          <w:rFonts w:ascii="Arial" w:hAnsi="Arial" w:eastAsia="Arial" w:cs="Arial"/>
          <w:sz w:val="22"/>
          <w:szCs w:val="22"/>
        </w:rPr>
        <w:t xml:space="preserve"> to specific situations and offering support without coercion.</w:t>
      </w:r>
    </w:p>
    <w:p w:rsidRPr="00AD0E8D" w:rsidR="00FF5B70" w:rsidP="5E6C2280" w:rsidRDefault="00FF5B70" w14:paraId="4ECDA0BD" w14:textId="3BC52176">
      <w:pPr>
        <w:pStyle w:val="Normal"/>
        <w:spacing w:line="360" w:lineRule="auto"/>
        <w:rPr>
          <w:rFonts w:ascii="Arial" w:hAnsi="Arial" w:eastAsia="Arial" w:cs="Arial"/>
          <w:sz w:val="22"/>
          <w:szCs w:val="22"/>
        </w:rPr>
      </w:pPr>
    </w:p>
    <w:p w:rsidRPr="00AD0E8D" w:rsidR="00545684" w:rsidP="5E6C2280" w:rsidRDefault="00545684" w14:paraId="262C8CA3" w14:textId="645E64A4">
      <w:pPr>
        <w:pStyle w:val="Heading1"/>
        <w:spacing w:line="360" w:lineRule="auto"/>
        <w:rPr>
          <w:rFonts w:ascii="Arial" w:hAnsi="Arial" w:eastAsia="Arial" w:cs="Arial"/>
          <w:sz w:val="22"/>
          <w:szCs w:val="22"/>
        </w:rPr>
      </w:pPr>
      <w:r w:rsidRPr="5E6C2280" w:rsidR="00545684">
        <w:rPr>
          <w:rFonts w:ascii="Arial" w:hAnsi="Arial" w:eastAsia="Arial" w:cs="Arial"/>
          <w:sz w:val="22"/>
          <w:szCs w:val="22"/>
        </w:rPr>
        <w:t>References</w:t>
      </w:r>
    </w:p>
    <w:p w:rsidR="5529C292" w:rsidP="5E6C2280" w:rsidRDefault="5529C292" w14:paraId="18BE7875" w14:textId="54C86E32">
      <w:pPr>
        <w:pStyle w:val="Heading1"/>
        <w:numPr>
          <w:ilvl w:val="0"/>
          <w:numId w:val="3"/>
        </w:numPr>
        <w:spacing w:line="360" w:lineRule="auto"/>
        <w:rPr>
          <w:rFonts w:ascii="Arial" w:hAnsi="Arial" w:eastAsia="Arial" w:cs="Arial"/>
          <w:noProof w:val="0"/>
          <w:sz w:val="22"/>
          <w:szCs w:val="22"/>
          <w:lang w:val="en-GB"/>
        </w:rPr>
      </w:pPr>
      <w:r w:rsidRPr="5E6C2280" w:rsidR="5529C292">
        <w:rPr>
          <w:rFonts w:ascii="Arial" w:hAnsi="Arial" w:eastAsia="Arial" w:cs="Arial"/>
          <w:noProof w:val="0"/>
          <w:sz w:val="22"/>
          <w:szCs w:val="22"/>
          <w:lang w:val="en-GB"/>
        </w:rPr>
        <w:t xml:space="preserve">Age UK (2024). </w:t>
      </w:r>
      <w:r w:rsidRPr="5E6C2280" w:rsidR="5529C292">
        <w:rPr>
          <w:rFonts w:ascii="Arial" w:hAnsi="Arial" w:eastAsia="Arial" w:cs="Arial"/>
          <w:i w:val="1"/>
          <w:iCs w:val="1"/>
          <w:noProof w:val="0"/>
          <w:sz w:val="22"/>
          <w:szCs w:val="22"/>
          <w:lang w:val="en-GB"/>
        </w:rPr>
        <w:t>You are not alone in feeling lonely: report on loneliness among older people</w:t>
      </w:r>
      <w:r w:rsidRPr="5E6C2280" w:rsidR="5529C292">
        <w:rPr>
          <w:rFonts w:ascii="Arial" w:hAnsi="Arial" w:eastAsia="Arial" w:cs="Arial"/>
          <w:noProof w:val="0"/>
          <w:sz w:val="22"/>
          <w:szCs w:val="22"/>
          <w:lang w:val="en-GB"/>
        </w:rPr>
        <w:t xml:space="preserve">. Available at: </w:t>
      </w:r>
      <w:hyperlink r:id="Ra1d65a8b81664ca6">
        <w:r w:rsidRPr="5E6C2280" w:rsidR="5529C292">
          <w:rPr>
            <w:rStyle w:val="Hyperlink"/>
            <w:rFonts w:ascii="Arial" w:hAnsi="Arial" w:eastAsia="Arial" w:cs="Arial"/>
            <w:noProof w:val="0"/>
            <w:sz w:val="22"/>
            <w:szCs w:val="22"/>
            <w:lang w:val="en-GB"/>
          </w:rPr>
          <w:t>https://www.ageuk.org.uk</w:t>
        </w:r>
      </w:hyperlink>
      <w:r w:rsidRPr="5E6C2280" w:rsidR="5529C292">
        <w:rPr>
          <w:rFonts w:ascii="Arial" w:hAnsi="Arial" w:eastAsia="Arial" w:cs="Arial"/>
          <w:noProof w:val="0"/>
          <w:sz w:val="22"/>
          <w:szCs w:val="22"/>
          <w:lang w:val="en-GB"/>
        </w:rPr>
        <w:t xml:space="preserve"> (Accessed 7 March 2026).</w:t>
      </w:r>
    </w:p>
    <w:p w:rsidR="07E47D62" w:rsidP="5E6C2280" w:rsidRDefault="07E47D62" w14:paraId="276FC4DC" w14:textId="1C718A7F">
      <w:pPr>
        <w:pStyle w:val="Heading1"/>
        <w:numPr>
          <w:ilvl w:val="0"/>
          <w:numId w:val="3"/>
        </w:numPr>
        <w:spacing w:line="360" w:lineRule="auto"/>
        <w:rPr>
          <w:rFonts w:ascii="Arial" w:hAnsi="Arial" w:eastAsia="Arial" w:cs="Arial"/>
          <w:noProof w:val="0"/>
          <w:sz w:val="22"/>
          <w:szCs w:val="22"/>
          <w:lang w:val="en-GB"/>
        </w:rPr>
      </w:pPr>
      <w:r w:rsidRPr="5E6C2280" w:rsidR="07E47D62">
        <w:rPr>
          <w:rFonts w:ascii="Arial" w:hAnsi="Arial" w:eastAsia="Arial" w:cs="Arial"/>
          <w:color w:val="3D4551"/>
          <w:sz w:val="22"/>
          <w:szCs w:val="22"/>
        </w:rPr>
        <w:t xml:space="preserve">Local Government Association (2026) </w:t>
      </w:r>
      <w:r w:rsidRPr="5E6C2280" w:rsidR="10E1D188">
        <w:rPr>
          <w:rFonts w:ascii="Arial" w:hAnsi="Arial" w:eastAsia="Arial" w:cs="Arial"/>
          <w:color w:val="3D4551"/>
          <w:sz w:val="22"/>
          <w:szCs w:val="22"/>
        </w:rPr>
        <w:t xml:space="preserve">Must Know: Loneliness- Is your council actively tackling </w:t>
      </w:r>
      <w:r w:rsidRPr="5E6C2280" w:rsidR="10E1D188">
        <w:rPr>
          <w:rFonts w:ascii="Arial" w:hAnsi="Arial" w:eastAsia="Arial" w:cs="Arial"/>
          <w:color w:val="3D4551"/>
          <w:sz w:val="22"/>
          <w:szCs w:val="22"/>
        </w:rPr>
        <w:t>loneliness?</w:t>
      </w:r>
      <w:r w:rsidRPr="5E6C2280" w:rsidR="6B440BD1">
        <w:rPr>
          <w:rFonts w:ascii="Arial" w:hAnsi="Arial" w:eastAsia="Arial" w:cs="Arial"/>
          <w:color w:val="3D4551"/>
          <w:sz w:val="22"/>
          <w:szCs w:val="22"/>
        </w:rPr>
        <w:t>.</w:t>
      </w:r>
      <w:r w:rsidRPr="5E6C2280" w:rsidR="6B440BD1">
        <w:rPr>
          <w:rFonts w:ascii="Arial" w:hAnsi="Arial" w:eastAsia="Arial" w:cs="Arial"/>
          <w:color w:val="3D4551"/>
          <w:sz w:val="22"/>
          <w:szCs w:val="22"/>
        </w:rPr>
        <w:t xml:space="preserve"> Available at: </w:t>
      </w:r>
      <w:hyperlink r:id="R47f854aa1c424216">
        <w:r w:rsidRPr="5E6C2280" w:rsidR="6B440BD1">
          <w:rPr>
            <w:rStyle w:val="Hyperlink"/>
            <w:rFonts w:ascii="Arial" w:hAnsi="Arial" w:eastAsia="Arial" w:cs="Arial"/>
            <w:noProof w:val="0"/>
            <w:sz w:val="22"/>
            <w:szCs w:val="22"/>
            <w:lang w:val="en-GB"/>
          </w:rPr>
          <w:t>Must Know: Loneliness - Is your council actively tackling loneliness? | Local Government Association.</w:t>
        </w:r>
      </w:hyperlink>
      <w:r w:rsidRPr="5E6C2280" w:rsidR="6B440BD1">
        <w:rPr>
          <w:rFonts w:ascii="Arial" w:hAnsi="Arial" w:eastAsia="Arial" w:cs="Arial"/>
          <w:noProof w:val="0"/>
          <w:sz w:val="22"/>
          <w:szCs w:val="22"/>
          <w:lang w:val="en-GB"/>
        </w:rPr>
        <w:t xml:space="preserve"> (Accessed 7 March 2026).</w:t>
      </w:r>
    </w:p>
    <w:p w:rsidR="5D96B7BB" w:rsidP="5E6C2280" w:rsidRDefault="5D96B7BB" w14:paraId="00A9C4DA" w14:textId="1A264CB8">
      <w:pPr>
        <w:pStyle w:val="ListParagraph"/>
        <w:numPr>
          <w:ilvl w:val="0"/>
          <w:numId w:val="3"/>
        </w:numPr>
        <w:spacing w:line="360" w:lineRule="auto"/>
        <w:rPr>
          <w:rFonts w:ascii="Arial" w:hAnsi="Arial" w:eastAsia="Arial" w:cs="Arial"/>
          <w:noProof w:val="0"/>
          <w:sz w:val="22"/>
          <w:szCs w:val="22"/>
          <w:lang w:val="en-GB"/>
        </w:rPr>
      </w:pPr>
      <w:r w:rsidRPr="5E6C2280" w:rsidR="5D96B7BB">
        <w:rPr>
          <w:rFonts w:ascii="Arial" w:hAnsi="Arial" w:eastAsia="Arial" w:cs="Arial"/>
          <w:noProof w:val="0"/>
          <w:sz w:val="22"/>
          <w:szCs w:val="22"/>
          <w:lang w:val="en-GB"/>
        </w:rPr>
        <w:t>NHS England (2026) Social prescribing</w:t>
      </w:r>
      <w:r w:rsidRPr="5E6C2280" w:rsidR="1C8FD234">
        <w:rPr>
          <w:rFonts w:ascii="Arial" w:hAnsi="Arial" w:eastAsia="Arial" w:cs="Arial"/>
          <w:noProof w:val="0"/>
          <w:sz w:val="22"/>
          <w:szCs w:val="22"/>
          <w:lang w:val="en-GB"/>
        </w:rPr>
        <w:t xml:space="preserve">. Available at: </w:t>
      </w:r>
      <w:hyperlink r:id="R4c143d6e297040b1">
        <w:r w:rsidRPr="5E6C2280" w:rsidR="1C8FD234">
          <w:rPr>
            <w:rStyle w:val="Hyperlink"/>
            <w:rFonts w:ascii="Arial" w:hAnsi="Arial" w:eastAsia="Arial" w:cs="Arial"/>
            <w:noProof w:val="0"/>
            <w:sz w:val="22"/>
            <w:szCs w:val="22"/>
            <w:lang w:val="en-GB"/>
          </w:rPr>
          <w:t>NHS England » Social prescribing.</w:t>
        </w:r>
      </w:hyperlink>
      <w:r w:rsidRPr="5E6C2280" w:rsidR="1C8FD234">
        <w:rPr>
          <w:rFonts w:ascii="Arial" w:hAnsi="Arial" w:eastAsia="Arial" w:cs="Arial"/>
          <w:noProof w:val="0"/>
          <w:sz w:val="22"/>
          <w:szCs w:val="22"/>
          <w:lang w:val="en-GB"/>
        </w:rPr>
        <w:t xml:space="preserve"> (Accessed 7 March 2026).</w:t>
      </w:r>
    </w:p>
    <w:p w:rsidRPr="009B1B2F" w:rsidR="009B1B2F" w:rsidP="5E6C2280" w:rsidRDefault="009B1B2F" w14:paraId="09C34A5F" w14:textId="5EBF1C70">
      <w:pPr>
        <w:pStyle w:val="Heading1"/>
        <w:numPr>
          <w:ilvl w:val="0"/>
          <w:numId w:val="3"/>
        </w:numPr>
        <w:spacing w:line="360" w:lineRule="auto"/>
        <w:rPr>
          <w:rFonts w:ascii="Arial" w:hAnsi="Arial" w:eastAsia="Arial" w:cs="Arial"/>
          <w:color w:val="3D4551"/>
          <w:spacing w:val="6"/>
          <w:sz w:val="22"/>
          <w:szCs w:val="22"/>
        </w:rPr>
      </w:pPr>
      <w:r w:rsidRPr="5E6C2280" w:rsidR="009B1B2F">
        <w:rPr>
          <w:rFonts w:ascii="Arial" w:hAnsi="Arial" w:eastAsia="Arial" w:cs="Arial"/>
          <w:sz w:val="22"/>
          <w:szCs w:val="22"/>
        </w:rPr>
        <w:t xml:space="preserve">National Institute on Aging (</w:t>
      </w:r>
      <w:r w:rsidRPr="5E6C2280" w:rsidR="70A23039">
        <w:rPr>
          <w:rFonts w:ascii="Arial" w:hAnsi="Arial" w:eastAsia="Arial" w:cs="Arial"/>
          <w:sz w:val="22"/>
          <w:szCs w:val="22"/>
        </w:rPr>
        <w:t xml:space="preserve">2026</w:t>
      </w:r>
      <w:r w:rsidRPr="5E6C2280" w:rsidR="009B1B2F">
        <w:rPr>
          <w:rFonts w:ascii="Arial" w:hAnsi="Arial" w:eastAsia="Arial" w:cs="Arial"/>
          <w:sz w:val="22"/>
          <w:szCs w:val="22"/>
        </w:rPr>
        <w:t xml:space="preserve">) Loneliness and Social Isolation- Tips for Staying </w:t>
      </w:r>
      <w:r w:rsidRPr="5E6C2280" w:rsidR="6B4F9E04">
        <w:rPr>
          <w:rFonts w:ascii="Arial" w:hAnsi="Arial" w:eastAsia="Arial" w:cs="Arial"/>
          <w:sz w:val="22"/>
          <w:szCs w:val="22"/>
        </w:rPr>
        <w:t>Connected</w:t>
      </w:r>
      <w:r w:rsidRPr="5E6C2280" w:rsidR="009B1B2F">
        <w:rPr>
          <w:rFonts w:ascii="Arial" w:hAnsi="Arial" w:eastAsia="Arial" w:cs="Arial"/>
          <w:color w:val="3D4551"/>
          <w:spacing w:val="6"/>
          <w:sz w:val="22"/>
          <w:szCs w:val="22"/>
        </w:rPr>
        <w:t>. Available at:</w:t>
      </w:r>
      <w:r w:rsidRPr="5E6C2280" w:rsidR="00A45423">
        <w:rPr>
          <w:rFonts w:ascii="Arial" w:hAnsi="Arial" w:eastAsia="Arial" w:cs="Arial"/>
          <w:color w:val="3D4551"/>
          <w:spacing w:val="6"/>
          <w:sz w:val="22"/>
          <w:szCs w:val="22"/>
        </w:rPr>
        <w:t xml:space="preserve"> </w:t>
      </w:r>
      <w:hyperlink r:id="Re961e83d2b9c4c26">
        <w:r w:rsidRPr="5E6C2280" w:rsidR="00A45423">
          <w:rPr>
            <w:rStyle w:val="Hyperlink"/>
            <w:rFonts w:ascii="Arial" w:hAnsi="Arial" w:eastAsia="Arial" w:cs="Arial"/>
            <w:sz w:val="22"/>
            <w:szCs w:val="22"/>
          </w:rPr>
          <w:t>Loneliness and Social Isolation — Tips for Staying Connected | National Institute on Aging</w:t>
        </w:r>
      </w:hyperlink>
      <w:r w:rsidRPr="5E6C2280" w:rsidR="00A45423">
        <w:rPr>
          <w:rFonts w:ascii="Arial" w:hAnsi="Arial" w:eastAsia="Arial" w:cs="Arial"/>
          <w:sz w:val="22"/>
          <w:szCs w:val="22"/>
        </w:rPr>
        <w:t xml:space="preserve"> (Accessed 13 </w:t>
      </w:r>
      <w:r w:rsidRPr="5E6C2280" w:rsidR="2ABAA4EF">
        <w:rPr>
          <w:rFonts w:ascii="Arial" w:hAnsi="Arial" w:eastAsia="Arial" w:cs="Arial"/>
          <w:sz w:val="22"/>
          <w:szCs w:val="22"/>
        </w:rPr>
        <w:t>February 2026</w:t>
      </w:r>
      <w:r w:rsidRPr="5E6C2280" w:rsidR="00A45423">
        <w:rPr>
          <w:rFonts w:ascii="Arial" w:hAnsi="Arial" w:eastAsia="Arial" w:cs="Arial"/>
          <w:sz w:val="22"/>
          <w:szCs w:val="22"/>
        </w:rPr>
        <w:t>).</w:t>
      </w:r>
    </w:p>
    <w:p w:rsidRPr="009B1B2F" w:rsidR="009B1B2F" w:rsidP="5E6C2280" w:rsidRDefault="009B1B2F" w14:paraId="5A27348B" w14:textId="52C310A0">
      <w:pPr>
        <w:pStyle w:val="ListParagraph"/>
        <w:numPr>
          <w:ilvl w:val="0"/>
          <w:numId w:val="3"/>
        </w:numPr>
        <w:spacing w:line="360" w:lineRule="auto"/>
        <w:rPr>
          <w:rFonts w:ascii="Arial" w:hAnsi="Arial" w:eastAsia="Arial" w:cs="Arial"/>
          <w:noProof w:val="0"/>
          <w:sz w:val="22"/>
          <w:szCs w:val="22"/>
          <w:lang w:val="en-GB"/>
        </w:rPr>
      </w:pPr>
      <w:r w:rsidRPr="5E6C2280" w:rsidR="39503ED4">
        <w:rPr>
          <w:rFonts w:ascii="Arial" w:hAnsi="Arial" w:eastAsia="Arial" w:cs="Arial"/>
          <w:sz w:val="22"/>
          <w:szCs w:val="22"/>
        </w:rPr>
        <w:t xml:space="preserve">UK Parliament House of Commons Library </w:t>
      </w:r>
      <w:r w:rsidRPr="5E6C2280" w:rsidR="4647941F">
        <w:rPr>
          <w:rFonts w:ascii="Arial" w:hAnsi="Arial" w:eastAsia="Arial" w:cs="Arial"/>
          <w:sz w:val="22"/>
          <w:szCs w:val="22"/>
        </w:rPr>
        <w:t>(2023) Loneliness and iso</w:t>
      </w:r>
      <w:r w:rsidRPr="5E6C2280" w:rsidR="64B7A200">
        <w:rPr>
          <w:rFonts w:ascii="Arial" w:hAnsi="Arial" w:eastAsia="Arial" w:cs="Arial"/>
          <w:sz w:val="22"/>
          <w:szCs w:val="22"/>
        </w:rPr>
        <w:t xml:space="preserve">lation in </w:t>
      </w:r>
      <w:r w:rsidRPr="5E6C2280" w:rsidR="64B7A200">
        <w:rPr>
          <w:rFonts w:ascii="Arial" w:hAnsi="Arial" w:eastAsia="Arial" w:cs="Arial"/>
          <w:sz w:val="22"/>
          <w:szCs w:val="22"/>
        </w:rPr>
        <w:t>erdely</w:t>
      </w:r>
      <w:r w:rsidRPr="5E6C2280" w:rsidR="64B7A200">
        <w:rPr>
          <w:rFonts w:ascii="Arial" w:hAnsi="Arial" w:eastAsia="Arial" w:cs="Arial"/>
          <w:sz w:val="22"/>
          <w:szCs w:val="22"/>
        </w:rPr>
        <w:t xml:space="preserve"> vulnerable people. Available at: </w:t>
      </w:r>
      <w:hyperlink r:id="Rd52fd06e015747fa">
        <w:r w:rsidRPr="5E6C2280" w:rsidR="64B7A200">
          <w:rPr>
            <w:rStyle w:val="Hyperlink"/>
            <w:rFonts w:ascii="Arial" w:hAnsi="Arial" w:eastAsia="Arial" w:cs="Arial"/>
            <w:noProof w:val="0"/>
            <w:sz w:val="22"/>
            <w:szCs w:val="22"/>
            <w:lang w:val="en-GB"/>
          </w:rPr>
          <w:t>Loneliness and isolation in elderly and vulnerable people - House of Commons Library.</w:t>
        </w:r>
      </w:hyperlink>
      <w:r w:rsidRPr="5E6C2280" w:rsidR="64B7A200">
        <w:rPr>
          <w:rFonts w:ascii="Arial" w:hAnsi="Arial" w:eastAsia="Arial" w:cs="Arial"/>
          <w:noProof w:val="0"/>
          <w:sz w:val="22"/>
          <w:szCs w:val="22"/>
          <w:lang w:val="en-GB"/>
        </w:rPr>
        <w:t xml:space="preserve"> (Accessed 6 March 2026).</w:t>
      </w:r>
    </w:p>
    <w:p w:rsidRPr="009B1B2F" w:rsidR="009B1B2F" w:rsidP="5E6C2280" w:rsidRDefault="009B1B2F" w14:paraId="1EE5C09F" w14:textId="6CA53FEA">
      <w:pPr>
        <w:pStyle w:val="ListParagraph"/>
        <w:numPr>
          <w:ilvl w:val="0"/>
          <w:numId w:val="3"/>
        </w:numPr>
        <w:spacing w:line="360" w:lineRule="auto"/>
        <w:rPr>
          <w:rFonts w:ascii="Arial" w:hAnsi="Arial" w:eastAsia="Arial" w:cs="Arial"/>
          <w:noProof w:val="0"/>
          <w:sz w:val="22"/>
          <w:szCs w:val="22"/>
          <w:lang w:val="en-GB"/>
        </w:rPr>
      </w:pPr>
      <w:r w:rsidRPr="5E6C2280" w:rsidR="672D8DEF">
        <w:rPr>
          <w:rFonts w:ascii="Arial" w:hAnsi="Arial" w:eastAsia="Arial" w:cs="Arial"/>
          <w:noProof w:val="0"/>
          <w:sz w:val="22"/>
          <w:szCs w:val="22"/>
          <w:lang w:val="en-GB"/>
        </w:rPr>
        <w:t>UK Parliament House of Lords Library (2020) Loneliness: Care Homes. Available at:</w:t>
      </w:r>
      <w:hyperlink r:id="R29c2cda3a63041c7">
        <w:r w:rsidRPr="5E6C2280" w:rsidR="1A124907">
          <w:rPr>
            <w:rStyle w:val="Hyperlink"/>
            <w:rFonts w:ascii="Arial" w:hAnsi="Arial" w:eastAsia="Arial" w:cs="Arial"/>
            <w:noProof w:val="0"/>
            <w:sz w:val="22"/>
            <w:szCs w:val="22"/>
            <w:lang w:val="en-GB"/>
          </w:rPr>
          <w:t>Loneliness: Care Homes - House of Lords Library.</w:t>
        </w:r>
      </w:hyperlink>
      <w:r w:rsidRPr="5E6C2280" w:rsidR="1A124907">
        <w:rPr>
          <w:rFonts w:ascii="Arial" w:hAnsi="Arial" w:eastAsia="Arial" w:cs="Arial"/>
          <w:noProof w:val="0"/>
          <w:sz w:val="22"/>
          <w:szCs w:val="22"/>
          <w:lang w:val="en-GB"/>
        </w:rPr>
        <w:t xml:space="preserve"> (Accessed 6 March 2026)</w:t>
      </w:r>
    </w:p>
    <w:p w:rsidRPr="009B1B2F" w:rsidR="00545684" w:rsidP="5E6C2280" w:rsidRDefault="00AC764E" w14:paraId="5BC91157" w14:textId="4E176D4A">
      <w:pPr>
        <w:pStyle w:val="ListParagraph"/>
        <w:numPr>
          <w:ilvl w:val="0"/>
          <w:numId w:val="3"/>
        </w:numPr>
        <w:spacing w:line="360" w:lineRule="auto"/>
        <w:rPr>
          <w:rFonts w:ascii="Arial" w:hAnsi="Arial" w:eastAsia="Arial" w:cs="Arial"/>
          <w:sz w:val="22"/>
          <w:szCs w:val="22"/>
        </w:rPr>
      </w:pPr>
      <w:r w:rsidRPr="5E6C2280" w:rsidR="00AC764E">
        <w:rPr>
          <w:rFonts w:ascii="Arial" w:hAnsi="Arial" w:eastAsia="Arial" w:cs="Arial"/>
          <w:sz w:val="22"/>
          <w:szCs w:val="22"/>
        </w:rPr>
        <w:t xml:space="preserve">World Health Organization (2026) Impacts on health, quality of life and economies. Available at: </w:t>
      </w:r>
      <w:hyperlink r:id="R280a9abeeced4ee2">
        <w:r w:rsidRPr="5E6C2280" w:rsidR="00AC764E">
          <w:rPr>
            <w:rStyle w:val="Hyperlink"/>
            <w:rFonts w:ascii="Arial" w:hAnsi="Arial" w:eastAsia="Arial" w:cs="Arial"/>
            <w:sz w:val="22"/>
            <w:szCs w:val="22"/>
          </w:rPr>
          <w:t>Social connection linked to improved health and reduced risk of early death</w:t>
        </w:r>
      </w:hyperlink>
      <w:r w:rsidRPr="5E6C2280" w:rsidR="00AC764E">
        <w:rPr>
          <w:rFonts w:ascii="Arial" w:hAnsi="Arial" w:eastAsia="Arial" w:cs="Arial"/>
          <w:sz w:val="22"/>
          <w:szCs w:val="22"/>
        </w:rPr>
        <w:t>. (Accessed 13 February 2026).</w:t>
      </w:r>
    </w:p>
    <w:p w:rsidR="4E59CF9E" w:rsidP="5E6C2280" w:rsidRDefault="4E59CF9E" w14:paraId="2DB365C9" w14:textId="4CD59831">
      <w:pPr>
        <w:pStyle w:val="ListParagraph"/>
        <w:numPr>
          <w:ilvl w:val="0"/>
          <w:numId w:val="3"/>
        </w:numPr>
        <w:spacing w:line="360" w:lineRule="auto"/>
        <w:rPr>
          <w:rFonts w:ascii="Arial" w:hAnsi="Arial" w:eastAsia="Arial" w:cs="Arial"/>
          <w:noProof w:val="0"/>
          <w:sz w:val="22"/>
          <w:szCs w:val="22"/>
          <w:lang w:val="en-GB"/>
        </w:rPr>
      </w:pPr>
      <w:r w:rsidRPr="5E6C2280" w:rsidR="4E59CF9E">
        <w:rPr>
          <w:rFonts w:ascii="Arial" w:hAnsi="Arial" w:eastAsia="Arial" w:cs="Arial"/>
          <w:noProof w:val="0"/>
          <w:sz w:val="22"/>
          <w:szCs w:val="22"/>
          <w:lang w:val="en-GB"/>
        </w:rPr>
        <w:t xml:space="preserve">Waycott, J., Morgans, A., </w:t>
      </w:r>
      <w:r w:rsidRPr="5E6C2280" w:rsidR="4E59CF9E">
        <w:rPr>
          <w:rFonts w:ascii="Arial" w:hAnsi="Arial" w:eastAsia="Arial" w:cs="Arial"/>
          <w:noProof w:val="0"/>
          <w:sz w:val="22"/>
          <w:szCs w:val="22"/>
          <w:lang w:val="en-GB"/>
        </w:rPr>
        <w:t>Pedell</w:t>
      </w:r>
      <w:r w:rsidRPr="5E6C2280" w:rsidR="4E59CF9E">
        <w:rPr>
          <w:rFonts w:ascii="Arial" w:hAnsi="Arial" w:eastAsia="Arial" w:cs="Arial"/>
          <w:noProof w:val="0"/>
          <w:sz w:val="22"/>
          <w:szCs w:val="22"/>
          <w:lang w:val="en-GB"/>
        </w:rPr>
        <w:t xml:space="preserve">, S., Ozanne, E., Vetere, F., Kulik, L., &amp; Davis, H. (2015). Ethics in Evaluating a Sociotechnical Intervention </w:t>
      </w:r>
      <w:r w:rsidRPr="5E6C2280" w:rsidR="4E59CF9E">
        <w:rPr>
          <w:rFonts w:ascii="Arial" w:hAnsi="Arial" w:eastAsia="Arial" w:cs="Arial"/>
          <w:noProof w:val="0"/>
          <w:sz w:val="22"/>
          <w:szCs w:val="22"/>
          <w:lang w:val="en-GB"/>
        </w:rPr>
        <w:t>With</w:t>
      </w:r>
      <w:r w:rsidRPr="5E6C2280" w:rsidR="4E59CF9E">
        <w:rPr>
          <w:rFonts w:ascii="Arial" w:hAnsi="Arial" w:eastAsia="Arial" w:cs="Arial"/>
          <w:noProof w:val="0"/>
          <w:sz w:val="22"/>
          <w:szCs w:val="22"/>
          <w:lang w:val="en-GB"/>
        </w:rPr>
        <w:t xml:space="preserve"> Socially Isolated Older Adults. </w:t>
      </w:r>
      <w:r w:rsidRPr="5E6C2280" w:rsidR="4E59CF9E">
        <w:rPr>
          <w:rFonts w:ascii="Arial" w:hAnsi="Arial" w:eastAsia="Arial" w:cs="Arial"/>
          <w:i w:val="1"/>
          <w:iCs w:val="1"/>
          <w:noProof w:val="0"/>
          <w:sz w:val="22"/>
          <w:szCs w:val="22"/>
          <w:lang w:val="en-GB"/>
        </w:rPr>
        <w:t>Qualitative Health Research</w:t>
      </w:r>
      <w:r w:rsidRPr="5E6C2280" w:rsidR="4E59CF9E">
        <w:rPr>
          <w:rFonts w:ascii="Arial" w:hAnsi="Arial" w:eastAsia="Arial" w:cs="Arial"/>
          <w:noProof w:val="0"/>
          <w:sz w:val="22"/>
          <w:szCs w:val="22"/>
          <w:lang w:val="en-GB"/>
        </w:rPr>
        <w:t xml:space="preserve">, </w:t>
      </w:r>
      <w:r w:rsidRPr="5E6C2280" w:rsidR="4E59CF9E">
        <w:rPr>
          <w:rFonts w:ascii="Arial" w:hAnsi="Arial" w:eastAsia="Arial" w:cs="Arial"/>
          <w:i w:val="1"/>
          <w:iCs w:val="1"/>
          <w:noProof w:val="0"/>
          <w:sz w:val="22"/>
          <w:szCs w:val="22"/>
          <w:lang w:val="en-GB"/>
        </w:rPr>
        <w:t>25</w:t>
      </w:r>
      <w:r w:rsidRPr="5E6C2280" w:rsidR="4E59CF9E">
        <w:rPr>
          <w:rFonts w:ascii="Arial" w:hAnsi="Arial" w:eastAsia="Arial" w:cs="Arial"/>
          <w:noProof w:val="0"/>
          <w:sz w:val="22"/>
          <w:szCs w:val="22"/>
          <w:lang w:val="en-GB"/>
        </w:rPr>
        <w:t xml:space="preserve">(11), 1518–1528. </w:t>
      </w:r>
      <w:hyperlink r:id="R29fc72b967b14923">
        <w:r w:rsidRPr="5E6C2280" w:rsidR="4E59CF9E">
          <w:rPr>
            <w:rStyle w:val="Hyperlink"/>
            <w:rFonts w:ascii="Arial" w:hAnsi="Arial" w:eastAsia="Arial" w:cs="Arial"/>
            <w:noProof w:val="0"/>
            <w:sz w:val="22"/>
            <w:szCs w:val="22"/>
            <w:lang w:val="en-GB"/>
          </w:rPr>
          <w:t>https://doi.org/10.1177/104973231557</w:t>
        </w:r>
        <w:r w:rsidRPr="5E6C2280" w:rsidR="07903112">
          <w:rPr>
            <w:rStyle w:val="Hyperlink"/>
            <w:rFonts w:ascii="Arial" w:hAnsi="Arial" w:eastAsia="Arial" w:cs="Arial"/>
            <w:noProof w:val="0"/>
            <w:sz w:val="22"/>
            <w:szCs w:val="22"/>
            <w:lang w:val="en-GB"/>
          </w:rPr>
          <w:t>vvv</w:t>
        </w:r>
        <w:r w:rsidRPr="5E6C2280" w:rsidR="4E59CF9E">
          <w:rPr>
            <w:rStyle w:val="Hyperlink"/>
            <w:rFonts w:ascii="Arial" w:hAnsi="Arial" w:eastAsia="Arial" w:cs="Arial"/>
            <w:noProof w:val="0"/>
            <w:sz w:val="22"/>
            <w:szCs w:val="22"/>
            <w:lang w:val="en-GB"/>
          </w:rPr>
          <w:t>0136.</w:t>
        </w:r>
      </w:hyperlink>
      <w:r w:rsidRPr="5E6C2280" w:rsidR="4E59CF9E">
        <w:rPr>
          <w:rFonts w:ascii="Arial" w:hAnsi="Arial" w:eastAsia="Arial" w:cs="Arial"/>
          <w:noProof w:val="0"/>
          <w:sz w:val="22"/>
          <w:szCs w:val="22"/>
          <w:lang w:val="en-GB"/>
        </w:rPr>
        <w:t xml:space="preserve"> (Accessed 20 February 2026).</w:t>
      </w:r>
    </w:p>
    <w:p w:rsidR="374B545E" w:rsidP="5E6C2280" w:rsidRDefault="374B545E" w14:paraId="1BE56428" w14:textId="182F8FB8">
      <w:pPr>
        <w:pStyle w:val="Normal"/>
        <w:spacing w:line="360" w:lineRule="auto"/>
        <w:rPr>
          <w:rFonts w:ascii="Arial" w:hAnsi="Arial" w:eastAsia="Arial" w:cs="Arial"/>
          <w:noProof w:val="0"/>
          <w:sz w:val="22"/>
          <w:szCs w:val="22"/>
          <w:lang w:val="en-GB"/>
        </w:rPr>
      </w:pPr>
    </w:p>
    <w:sectPr w:rsidRPr="009B1B2F" w:rsidR="00545684" w:rsidSect="00041A5A">
      <w:footerReference w:type="default" r:id="rId9"/>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F472B" w:rsidP="00545684" w:rsidRDefault="000F472B" w14:paraId="64A8B34D" w14:textId="77777777">
      <w:pPr>
        <w:spacing w:after="0" w:line="240" w:lineRule="auto"/>
      </w:pPr>
      <w:r>
        <w:separator/>
      </w:r>
    </w:p>
  </w:endnote>
  <w:endnote w:type="continuationSeparator" w:id="0">
    <w:p w:rsidR="000F472B" w:rsidP="00545684" w:rsidRDefault="000F472B" w14:paraId="3865E4E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rFonts w:ascii="Arial" w:hAnsi="Arial" w:cs="Arial"/>
        <w:noProof/>
        <w:sz w:val="22"/>
        <w:szCs w:val="22"/>
      </w:rPr>
    </w:sdtEndPr>
    <w:sdtContent>
      <w:p w:rsidRPr="00AD0E8D" w:rsidR="00545684" w:rsidRDefault="00545684" w14:paraId="4459FC94" w14:textId="4721B869">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F472B" w:rsidP="00545684" w:rsidRDefault="000F472B" w14:paraId="7BE22965" w14:textId="77777777">
      <w:pPr>
        <w:spacing w:after="0" w:line="240" w:lineRule="auto"/>
      </w:pPr>
      <w:r>
        <w:separator/>
      </w:r>
    </w:p>
  </w:footnote>
  <w:footnote w:type="continuationSeparator" w:id="0">
    <w:p w:rsidR="000F472B" w:rsidP="00545684" w:rsidRDefault="000F472B" w14:paraId="736D836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12bf7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15A3E3A"/>
    <w:multiLevelType w:val="hybridMultilevel"/>
    <w:tmpl w:val="FB6ACEEA"/>
    <w:lvl w:ilvl="0" w:tplc="08160011">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53732355"/>
    <w:multiLevelType w:val="hybridMultilevel"/>
    <w:tmpl w:val="7D0A5846"/>
    <w:lvl w:ilvl="0" w:tplc="08160001">
      <w:start w:val="1"/>
      <w:numFmt w:val="bullet"/>
      <w:lvlText w:val=""/>
      <w:lvlJc w:val="left"/>
      <w:pPr>
        <w:ind w:left="720" w:hanging="360"/>
      </w:pPr>
      <w:rPr>
        <w:rFonts w:hint="default" w:ascii="Symbol" w:hAnsi="Symbol"/>
      </w:rPr>
    </w:lvl>
    <w:lvl w:ilvl="1" w:tplc="08160003" w:tentative="1">
      <w:start w:val="1"/>
      <w:numFmt w:val="bullet"/>
      <w:lvlText w:val="o"/>
      <w:lvlJc w:val="left"/>
      <w:pPr>
        <w:ind w:left="1440" w:hanging="360"/>
      </w:pPr>
      <w:rPr>
        <w:rFonts w:hint="default" w:ascii="Courier New" w:hAnsi="Courier New" w:cs="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cs="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cs="Courier New"/>
      </w:rPr>
    </w:lvl>
    <w:lvl w:ilvl="8" w:tplc="08160005" w:tentative="1">
      <w:start w:val="1"/>
      <w:numFmt w:val="bullet"/>
      <w:lvlText w:val=""/>
      <w:lvlJc w:val="left"/>
      <w:pPr>
        <w:ind w:left="6480" w:hanging="360"/>
      </w:pPr>
      <w:rPr>
        <w:rFonts w:hint="default" w:ascii="Wingdings" w:hAnsi="Wingdings"/>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722099292">
    <w:abstractNumId w:val="2"/>
  </w:num>
  <w:num w:numId="2" w16cid:durableId="1574779927">
    <w:abstractNumId w:val="0"/>
  </w:num>
  <w:num w:numId="3" w16cid:durableId="13706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0F472B"/>
    <w:rsid w:val="0017331E"/>
    <w:rsid w:val="001C5D4A"/>
    <w:rsid w:val="00216C85"/>
    <w:rsid w:val="00260277"/>
    <w:rsid w:val="00273EDD"/>
    <w:rsid w:val="002A15DA"/>
    <w:rsid w:val="002C3965"/>
    <w:rsid w:val="00321C4C"/>
    <w:rsid w:val="003A220F"/>
    <w:rsid w:val="003B5B7F"/>
    <w:rsid w:val="004903AA"/>
    <w:rsid w:val="004E6C3B"/>
    <w:rsid w:val="00545684"/>
    <w:rsid w:val="0061260B"/>
    <w:rsid w:val="00715469"/>
    <w:rsid w:val="00715990"/>
    <w:rsid w:val="00755BEC"/>
    <w:rsid w:val="00784670"/>
    <w:rsid w:val="00866B7B"/>
    <w:rsid w:val="008E5015"/>
    <w:rsid w:val="009B1B2F"/>
    <w:rsid w:val="009D1D1E"/>
    <w:rsid w:val="00A035FD"/>
    <w:rsid w:val="00A45423"/>
    <w:rsid w:val="00AC764E"/>
    <w:rsid w:val="00AD0E8D"/>
    <w:rsid w:val="00AE51F9"/>
    <w:rsid w:val="00BF2F34"/>
    <w:rsid w:val="00CF2294"/>
    <w:rsid w:val="00D769F0"/>
    <w:rsid w:val="00E614D4"/>
    <w:rsid w:val="00F278D4"/>
    <w:rsid w:val="00FF5B70"/>
    <w:rsid w:val="01560FDC"/>
    <w:rsid w:val="0196C129"/>
    <w:rsid w:val="01A604F1"/>
    <w:rsid w:val="03CE7779"/>
    <w:rsid w:val="044DF01B"/>
    <w:rsid w:val="04FB67AF"/>
    <w:rsid w:val="075DBC73"/>
    <w:rsid w:val="07903112"/>
    <w:rsid w:val="07BB5821"/>
    <w:rsid w:val="07E47D62"/>
    <w:rsid w:val="08049716"/>
    <w:rsid w:val="0873E92D"/>
    <w:rsid w:val="0892B89C"/>
    <w:rsid w:val="08A457EC"/>
    <w:rsid w:val="08C5BF30"/>
    <w:rsid w:val="099B5C87"/>
    <w:rsid w:val="09DB9F26"/>
    <w:rsid w:val="0AA83E9F"/>
    <w:rsid w:val="0AB186CA"/>
    <w:rsid w:val="0CA85FFC"/>
    <w:rsid w:val="0CF9D41A"/>
    <w:rsid w:val="0D548AA8"/>
    <w:rsid w:val="0D9B4EE9"/>
    <w:rsid w:val="0DB3BF81"/>
    <w:rsid w:val="0E2D0F4A"/>
    <w:rsid w:val="0E6C2249"/>
    <w:rsid w:val="0E795321"/>
    <w:rsid w:val="0F1A1501"/>
    <w:rsid w:val="0FAB1218"/>
    <w:rsid w:val="0FB8A16E"/>
    <w:rsid w:val="0FF5E052"/>
    <w:rsid w:val="103AB8CF"/>
    <w:rsid w:val="10E1D188"/>
    <w:rsid w:val="11666199"/>
    <w:rsid w:val="11A8CAFB"/>
    <w:rsid w:val="11DE2923"/>
    <w:rsid w:val="11EDB2F2"/>
    <w:rsid w:val="11FB4276"/>
    <w:rsid w:val="12DCC170"/>
    <w:rsid w:val="132F745D"/>
    <w:rsid w:val="13C201D3"/>
    <w:rsid w:val="14A6DA18"/>
    <w:rsid w:val="14ACCDA5"/>
    <w:rsid w:val="14D659DE"/>
    <w:rsid w:val="14FC0578"/>
    <w:rsid w:val="152C2602"/>
    <w:rsid w:val="15B341F2"/>
    <w:rsid w:val="16860BDA"/>
    <w:rsid w:val="16CFA3D6"/>
    <w:rsid w:val="16EFB1D0"/>
    <w:rsid w:val="178CB5F8"/>
    <w:rsid w:val="17F53502"/>
    <w:rsid w:val="1896C430"/>
    <w:rsid w:val="1A124907"/>
    <w:rsid w:val="1AD8A2B1"/>
    <w:rsid w:val="1C43073A"/>
    <w:rsid w:val="1C8FD234"/>
    <w:rsid w:val="1CAF7232"/>
    <w:rsid w:val="1D2C8F4D"/>
    <w:rsid w:val="1D5E9CF5"/>
    <w:rsid w:val="1D726867"/>
    <w:rsid w:val="1DFD631A"/>
    <w:rsid w:val="1E6211FD"/>
    <w:rsid w:val="1EE7CB53"/>
    <w:rsid w:val="1FB9D574"/>
    <w:rsid w:val="1FF15749"/>
    <w:rsid w:val="201F22C6"/>
    <w:rsid w:val="20C4B75A"/>
    <w:rsid w:val="20CA7BE4"/>
    <w:rsid w:val="20DB5A7A"/>
    <w:rsid w:val="2208A1F3"/>
    <w:rsid w:val="232F4BFB"/>
    <w:rsid w:val="23549B6C"/>
    <w:rsid w:val="23C4D30C"/>
    <w:rsid w:val="240B4B8F"/>
    <w:rsid w:val="24EE49F9"/>
    <w:rsid w:val="25905D44"/>
    <w:rsid w:val="260C652E"/>
    <w:rsid w:val="26346E69"/>
    <w:rsid w:val="266087B9"/>
    <w:rsid w:val="26E318FF"/>
    <w:rsid w:val="270C6F2D"/>
    <w:rsid w:val="2730225D"/>
    <w:rsid w:val="28345537"/>
    <w:rsid w:val="2882C627"/>
    <w:rsid w:val="28D5D09D"/>
    <w:rsid w:val="292C9983"/>
    <w:rsid w:val="29C7CC34"/>
    <w:rsid w:val="2A3D163B"/>
    <w:rsid w:val="2A98788F"/>
    <w:rsid w:val="2ABAA4EF"/>
    <w:rsid w:val="2B5D5DAF"/>
    <w:rsid w:val="2C1AA29B"/>
    <w:rsid w:val="2C791588"/>
    <w:rsid w:val="2C8FCB2C"/>
    <w:rsid w:val="2D197DD4"/>
    <w:rsid w:val="2E1D0DC2"/>
    <w:rsid w:val="2E8611DA"/>
    <w:rsid w:val="2E9ED30C"/>
    <w:rsid w:val="2FBE7AAD"/>
    <w:rsid w:val="2FD849EF"/>
    <w:rsid w:val="30BDE50A"/>
    <w:rsid w:val="31B47ADB"/>
    <w:rsid w:val="322D16A7"/>
    <w:rsid w:val="32400941"/>
    <w:rsid w:val="32F9ECEC"/>
    <w:rsid w:val="330B87EF"/>
    <w:rsid w:val="33A24980"/>
    <w:rsid w:val="33BE1D7D"/>
    <w:rsid w:val="33E1B653"/>
    <w:rsid w:val="3518CD8D"/>
    <w:rsid w:val="352B4208"/>
    <w:rsid w:val="3569B58E"/>
    <w:rsid w:val="35962320"/>
    <w:rsid w:val="36226AAD"/>
    <w:rsid w:val="36837BED"/>
    <w:rsid w:val="36B15675"/>
    <w:rsid w:val="374B545E"/>
    <w:rsid w:val="374D1A93"/>
    <w:rsid w:val="3782C569"/>
    <w:rsid w:val="378A6649"/>
    <w:rsid w:val="37C55AE2"/>
    <w:rsid w:val="3869BEA9"/>
    <w:rsid w:val="38873ACB"/>
    <w:rsid w:val="38CCB3FC"/>
    <w:rsid w:val="39503ED4"/>
    <w:rsid w:val="3AC1E63F"/>
    <w:rsid w:val="3B002710"/>
    <w:rsid w:val="3BC6AE4A"/>
    <w:rsid w:val="3BF9A925"/>
    <w:rsid w:val="3C2FBA20"/>
    <w:rsid w:val="3C68553A"/>
    <w:rsid w:val="3C7B455A"/>
    <w:rsid w:val="3C9410AD"/>
    <w:rsid w:val="3D034B78"/>
    <w:rsid w:val="3D2E9466"/>
    <w:rsid w:val="3DE846D4"/>
    <w:rsid w:val="3E517710"/>
    <w:rsid w:val="3E90FEBC"/>
    <w:rsid w:val="3E9B6E12"/>
    <w:rsid w:val="3F3EAAF0"/>
    <w:rsid w:val="3F73E74E"/>
    <w:rsid w:val="4039598B"/>
    <w:rsid w:val="41C3C3DE"/>
    <w:rsid w:val="42451102"/>
    <w:rsid w:val="43842008"/>
    <w:rsid w:val="448B0CFA"/>
    <w:rsid w:val="4530AFAC"/>
    <w:rsid w:val="4546000C"/>
    <w:rsid w:val="4647941F"/>
    <w:rsid w:val="464A1C0B"/>
    <w:rsid w:val="46E7A39E"/>
    <w:rsid w:val="48CFDD3A"/>
    <w:rsid w:val="491C9DE6"/>
    <w:rsid w:val="491FD90C"/>
    <w:rsid w:val="49DED8DD"/>
    <w:rsid w:val="4A2FC90F"/>
    <w:rsid w:val="4A85BD19"/>
    <w:rsid w:val="4B211EDC"/>
    <w:rsid w:val="4B8BBF94"/>
    <w:rsid w:val="4C3EE0FE"/>
    <w:rsid w:val="4E59CF9E"/>
    <w:rsid w:val="4E78C259"/>
    <w:rsid w:val="4E8FBBCD"/>
    <w:rsid w:val="4F1459C9"/>
    <w:rsid w:val="4F7E9FA7"/>
    <w:rsid w:val="4FDE978E"/>
    <w:rsid w:val="52BD871A"/>
    <w:rsid w:val="52CDFD4D"/>
    <w:rsid w:val="541F7A93"/>
    <w:rsid w:val="5529C292"/>
    <w:rsid w:val="55579D00"/>
    <w:rsid w:val="55BD9658"/>
    <w:rsid w:val="55CB50E6"/>
    <w:rsid w:val="56EB4455"/>
    <w:rsid w:val="570C65E8"/>
    <w:rsid w:val="572C1158"/>
    <w:rsid w:val="57BFFD1D"/>
    <w:rsid w:val="57C01322"/>
    <w:rsid w:val="588D93E0"/>
    <w:rsid w:val="58A2FF53"/>
    <w:rsid w:val="58A4E78D"/>
    <w:rsid w:val="5AB895DC"/>
    <w:rsid w:val="5B5263E4"/>
    <w:rsid w:val="5B86EC3F"/>
    <w:rsid w:val="5C67D7C6"/>
    <w:rsid w:val="5CB96A62"/>
    <w:rsid w:val="5CFFF851"/>
    <w:rsid w:val="5D70AFC9"/>
    <w:rsid w:val="5D96B7BB"/>
    <w:rsid w:val="5E0CE50D"/>
    <w:rsid w:val="5E310C98"/>
    <w:rsid w:val="5E6A7820"/>
    <w:rsid w:val="5E6C2280"/>
    <w:rsid w:val="5EA72097"/>
    <w:rsid w:val="5EC402BC"/>
    <w:rsid w:val="5EE249A2"/>
    <w:rsid w:val="5F4056E2"/>
    <w:rsid w:val="603F6C3E"/>
    <w:rsid w:val="6063213E"/>
    <w:rsid w:val="6135EBEF"/>
    <w:rsid w:val="615999CE"/>
    <w:rsid w:val="615E4239"/>
    <w:rsid w:val="61D8BA60"/>
    <w:rsid w:val="61DFA80D"/>
    <w:rsid w:val="647C8DA3"/>
    <w:rsid w:val="647ED321"/>
    <w:rsid w:val="64B7A200"/>
    <w:rsid w:val="6509F45E"/>
    <w:rsid w:val="651F0802"/>
    <w:rsid w:val="6562C8D3"/>
    <w:rsid w:val="659E28C8"/>
    <w:rsid w:val="65C24B69"/>
    <w:rsid w:val="65DF26E2"/>
    <w:rsid w:val="66AF3F15"/>
    <w:rsid w:val="66E4AE87"/>
    <w:rsid w:val="671B21D3"/>
    <w:rsid w:val="672D8DEF"/>
    <w:rsid w:val="67889A04"/>
    <w:rsid w:val="68796CFA"/>
    <w:rsid w:val="6A16F15D"/>
    <w:rsid w:val="6AF210EB"/>
    <w:rsid w:val="6B13A070"/>
    <w:rsid w:val="6B319B7F"/>
    <w:rsid w:val="6B440BD1"/>
    <w:rsid w:val="6B4F9E04"/>
    <w:rsid w:val="6B776975"/>
    <w:rsid w:val="6BDA1DDE"/>
    <w:rsid w:val="6C47735F"/>
    <w:rsid w:val="6CFE793F"/>
    <w:rsid w:val="6DE5559F"/>
    <w:rsid w:val="6EFC84F0"/>
    <w:rsid w:val="6F509F78"/>
    <w:rsid w:val="6FC7F9AC"/>
    <w:rsid w:val="6FF2DD1C"/>
    <w:rsid w:val="70A23039"/>
    <w:rsid w:val="71D3A9A0"/>
    <w:rsid w:val="723CB02A"/>
    <w:rsid w:val="73B05AFD"/>
    <w:rsid w:val="73B32905"/>
    <w:rsid w:val="73DABA24"/>
    <w:rsid w:val="73FA59F3"/>
    <w:rsid w:val="74AE0044"/>
    <w:rsid w:val="74DB7910"/>
    <w:rsid w:val="74F81B07"/>
    <w:rsid w:val="753139EB"/>
    <w:rsid w:val="755CA145"/>
    <w:rsid w:val="764B3F29"/>
    <w:rsid w:val="76520476"/>
    <w:rsid w:val="782607EA"/>
    <w:rsid w:val="7929B454"/>
    <w:rsid w:val="79A47FFD"/>
    <w:rsid w:val="7A2AD4DC"/>
    <w:rsid w:val="7A600DEF"/>
    <w:rsid w:val="7A62A41F"/>
    <w:rsid w:val="7AD83341"/>
    <w:rsid w:val="7B6BCBF9"/>
    <w:rsid w:val="7BFCEA48"/>
    <w:rsid w:val="7CFBD2AD"/>
    <w:rsid w:val="7D0A1570"/>
    <w:rsid w:val="7D987BEC"/>
    <w:rsid w:val="7DE40898"/>
    <w:rsid w:val="7E199538"/>
    <w:rsid w:val="7EDBE40F"/>
    <w:rsid w:val="7F3B7A1E"/>
    <w:rsid w:val="7F9404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AC764E"/>
    <w:pPr>
      <w:keepNext/>
      <w:keepLines/>
      <w:shd w:val="clear" w:color="auto" w:fill="FFFFFF"/>
      <w:spacing w:before="240" w:after="0" w:line="360" w:lineRule="auto"/>
      <w:outlineLvl w:val="0"/>
    </w:pPr>
    <w:rPr>
      <w:rFonts w:ascii="Arial" w:hAnsi="Arial" w:cs="Arial" w:eastAsiaTheme="majorEastAsia"/>
      <w:bCs/>
      <w:sz w:val="22"/>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hAnsi="Arial" w:cs="Arial" w:eastAsiaTheme="majorEastAsia"/>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764E"/>
    <w:rPr>
      <w:rFonts w:ascii="Arial" w:hAnsi="Arial" w:cs="Arial" w:eastAsiaTheme="majorEastAsia"/>
      <w:bCs/>
      <w:sz w:val="22"/>
      <w:shd w:val="clear" w:color="auto" w:fill="FFFFFF"/>
    </w:rPr>
  </w:style>
  <w:style w:type="character" w:styleId="Heading2Char" w:customStyle="1">
    <w:name w:val="Heading 2 Char"/>
    <w:basedOn w:val="DefaultParagraphFont"/>
    <w:link w:val="Heading2"/>
    <w:uiPriority w:val="9"/>
    <w:rsid w:val="00AD0E8D"/>
    <w:rPr>
      <w:rFonts w:ascii="Arial" w:hAnsi="Arial" w:cs="Arial" w:eastAsiaTheme="majorEastAsia"/>
      <w:b/>
      <w:bCs/>
      <w:i/>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ListParagraph">
    <w:name w:val="List Paragraph"/>
    <w:basedOn w:val="Normal"/>
    <w:uiPriority w:val="34"/>
    <w:qFormat/>
    <w:rsid w:val="009B1B2F"/>
    <w:pPr>
      <w:ind w:left="720"/>
      <w:contextualSpacing/>
    </w:pPr>
  </w:style>
  <w:style w:type="character" w:styleId="Hyperlink">
    <w:name w:val="Hyperlink"/>
    <w:basedOn w:val="DefaultParagraphFont"/>
    <w:uiPriority w:val="99"/>
    <w:semiHidden/>
    <w:unhideWhenUsed/>
    <w:rsid w:val="00A454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www.ageuk.org.uk/" TargetMode="External" Id="Ra1d65a8b81664ca6" /><Relationship Type="http://schemas.openxmlformats.org/officeDocument/2006/relationships/hyperlink" Target="https://www2.local.gov.uk/publications/must-know-loneliness-your-council-actively-tackling-loneliness?utm_source=chatgpt.com" TargetMode="External" Id="R47f854aa1c424216" /><Relationship Type="http://schemas.openxmlformats.org/officeDocument/2006/relationships/hyperlink" Target="https://www.england.nhs.uk/personalisedcare/social-prescribing/?utm_source=chatgpt.com" TargetMode="External" Id="R4c143d6e297040b1" /><Relationship Type="http://schemas.openxmlformats.org/officeDocument/2006/relationships/hyperlink" Target="https://www.nia.nih.gov/health/loneliness-and-social-isolation/loneliness-and-social-isolation-tips-staying-connected" TargetMode="External" Id="Re961e83d2b9c4c26" /><Relationship Type="http://schemas.openxmlformats.org/officeDocument/2006/relationships/hyperlink" Target="https://commonslibrary.parliament.uk/research-briefings/cdp-2023-0215/?utm_source=chatgpt.com" TargetMode="External" Id="Rd52fd06e015747fa" /><Relationship Type="http://schemas.openxmlformats.org/officeDocument/2006/relationships/hyperlink" Target="https://lordslibrary.parliament.uk/research-briefings/lln-2020-0083/?utm_source=chatgpt.com" TargetMode="External" Id="R29c2cda3a63041c7" /><Relationship Type="http://schemas.openxmlformats.org/officeDocument/2006/relationships/hyperlink" Target="https://www.who.int/news/item/30-06-2025-social-connection-linked-to-improved-heath-and-reduced-risk-of-early-death" TargetMode="External" Id="R280a9abeeced4ee2" /><Relationship Type="http://schemas.openxmlformats.org/officeDocument/2006/relationships/hyperlink" Target="https://doi.org/10.1177/1049732315570136" TargetMode="External" Id="R29fc72b967b1492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Carla Silva</lastModifiedBy>
  <revision>6</revision>
  <dcterms:created xsi:type="dcterms:W3CDTF">2026-02-15T23:44:00.0000000Z</dcterms:created>
  <dcterms:modified xsi:type="dcterms:W3CDTF">2026-03-07T01:46:10.3410184Z</dcterms:modified>
</coreProperties>
</file>