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C30EE" w14:textId="77777777" w:rsidR="0054271D" w:rsidRPr="00F606C3" w:rsidRDefault="00FE4642" w:rsidP="0054271D">
      <w:pPr>
        <w:jc w:val="center"/>
        <w:rPr>
          <w:b/>
        </w:rPr>
      </w:pPr>
      <w:bookmarkStart w:id="0" w:name="_GoBack"/>
      <w:bookmarkEnd w:id="0"/>
      <w:r>
        <w:rPr>
          <w:b/>
          <w:noProof/>
          <w:lang w:val="en-US"/>
        </w:rPr>
        <w:drawing>
          <wp:inline distT="0" distB="0" distL="0" distR="0" wp14:anchorId="53F3F8F7" wp14:editId="51A2F8DE">
            <wp:extent cx="5720715" cy="1535430"/>
            <wp:effectExtent l="0" t="0" r="0" b="0"/>
            <wp:docPr id="4" name="Picture 4" descr="Macintosh HD:Users:danieltrivedy:Desktop:ArtFairbann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nieltrivedy:Desktop:ArtFairbanner.pd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0715" cy="1535430"/>
                    </a:xfrm>
                    <a:prstGeom prst="rect">
                      <a:avLst/>
                    </a:prstGeom>
                    <a:noFill/>
                    <a:ln>
                      <a:noFill/>
                    </a:ln>
                  </pic:spPr>
                </pic:pic>
              </a:graphicData>
            </a:graphic>
          </wp:inline>
        </w:drawing>
      </w:r>
    </w:p>
    <w:p w14:paraId="4FBDFD71" w14:textId="77777777" w:rsidR="0054271D" w:rsidRDefault="0054271D" w:rsidP="0054271D"/>
    <w:tbl>
      <w:tblPr>
        <w:tblStyle w:val="TableGrid"/>
        <w:tblW w:w="0" w:type="auto"/>
        <w:tblLook w:val="04A0" w:firstRow="1" w:lastRow="0" w:firstColumn="1" w:lastColumn="0" w:noHBand="0" w:noVBand="1"/>
      </w:tblPr>
      <w:tblGrid>
        <w:gridCol w:w="3227"/>
        <w:gridCol w:w="5812"/>
      </w:tblGrid>
      <w:tr w:rsidR="0054271D" w:rsidRPr="00FE4642" w14:paraId="559461D7" w14:textId="77777777" w:rsidTr="0054271D">
        <w:tc>
          <w:tcPr>
            <w:tcW w:w="3227" w:type="dxa"/>
          </w:tcPr>
          <w:p w14:paraId="46B0AFDE" w14:textId="77777777" w:rsidR="0054271D" w:rsidRPr="00FE4642" w:rsidRDefault="0054271D" w:rsidP="0054271D">
            <w:pPr>
              <w:rPr>
                <w:color w:val="404040" w:themeColor="text1" w:themeTint="BF"/>
              </w:rPr>
            </w:pPr>
            <w:r w:rsidRPr="00FE4642">
              <w:rPr>
                <w:color w:val="404040" w:themeColor="text1" w:themeTint="BF"/>
              </w:rPr>
              <w:t>Name:</w:t>
            </w:r>
          </w:p>
        </w:tc>
        <w:tc>
          <w:tcPr>
            <w:tcW w:w="5812" w:type="dxa"/>
          </w:tcPr>
          <w:p w14:paraId="0357ACFF" w14:textId="77777777" w:rsidR="0054271D" w:rsidRPr="00FE4642" w:rsidRDefault="0054271D" w:rsidP="0054271D">
            <w:pPr>
              <w:rPr>
                <w:color w:val="404040" w:themeColor="text1" w:themeTint="BF"/>
              </w:rPr>
            </w:pPr>
          </w:p>
        </w:tc>
      </w:tr>
    </w:tbl>
    <w:p w14:paraId="387A5F94"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3227"/>
        <w:gridCol w:w="5812"/>
      </w:tblGrid>
      <w:tr w:rsidR="0054271D" w:rsidRPr="00FE4642" w14:paraId="43E16357" w14:textId="77777777" w:rsidTr="0054271D">
        <w:tc>
          <w:tcPr>
            <w:tcW w:w="3227" w:type="dxa"/>
          </w:tcPr>
          <w:p w14:paraId="49B18EE0" w14:textId="77777777" w:rsidR="0054271D" w:rsidRPr="00FE4642" w:rsidRDefault="0054271D" w:rsidP="0054271D">
            <w:pPr>
              <w:rPr>
                <w:color w:val="404040" w:themeColor="text1" w:themeTint="BF"/>
              </w:rPr>
            </w:pPr>
            <w:r w:rsidRPr="00FE4642">
              <w:rPr>
                <w:color w:val="404040" w:themeColor="text1" w:themeTint="BF"/>
              </w:rPr>
              <w:t>Email address:</w:t>
            </w:r>
          </w:p>
        </w:tc>
        <w:tc>
          <w:tcPr>
            <w:tcW w:w="5812" w:type="dxa"/>
          </w:tcPr>
          <w:p w14:paraId="3BC3069C" w14:textId="77777777" w:rsidR="0054271D" w:rsidRPr="00FE4642" w:rsidRDefault="0054271D" w:rsidP="0054271D">
            <w:pPr>
              <w:rPr>
                <w:color w:val="404040" w:themeColor="text1" w:themeTint="BF"/>
              </w:rPr>
            </w:pPr>
          </w:p>
        </w:tc>
      </w:tr>
    </w:tbl>
    <w:p w14:paraId="38ACE430"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3227"/>
        <w:gridCol w:w="5812"/>
      </w:tblGrid>
      <w:tr w:rsidR="0054271D" w:rsidRPr="00FE4642" w14:paraId="0CED4A31" w14:textId="77777777" w:rsidTr="0054271D">
        <w:tc>
          <w:tcPr>
            <w:tcW w:w="3227" w:type="dxa"/>
          </w:tcPr>
          <w:p w14:paraId="5BBAC846" w14:textId="77777777" w:rsidR="0054271D" w:rsidRPr="00FE4642" w:rsidRDefault="0054271D" w:rsidP="0054271D">
            <w:pPr>
              <w:rPr>
                <w:color w:val="404040" w:themeColor="text1" w:themeTint="BF"/>
              </w:rPr>
            </w:pPr>
            <w:r w:rsidRPr="00FE4642">
              <w:rPr>
                <w:color w:val="404040" w:themeColor="text1" w:themeTint="BF"/>
              </w:rPr>
              <w:t>Contact number: Home</w:t>
            </w:r>
          </w:p>
        </w:tc>
        <w:tc>
          <w:tcPr>
            <w:tcW w:w="5812" w:type="dxa"/>
          </w:tcPr>
          <w:p w14:paraId="27A2002B" w14:textId="77777777" w:rsidR="0054271D" w:rsidRPr="00FE4642" w:rsidRDefault="0054271D" w:rsidP="0054271D">
            <w:pPr>
              <w:rPr>
                <w:color w:val="404040" w:themeColor="text1" w:themeTint="BF"/>
              </w:rPr>
            </w:pPr>
          </w:p>
        </w:tc>
      </w:tr>
      <w:tr w:rsidR="0054271D" w:rsidRPr="00FE4642" w14:paraId="7BF49174" w14:textId="77777777" w:rsidTr="0054271D">
        <w:tc>
          <w:tcPr>
            <w:tcW w:w="3227" w:type="dxa"/>
          </w:tcPr>
          <w:p w14:paraId="0643E1BE" w14:textId="77777777" w:rsidR="0054271D" w:rsidRPr="00FE4642" w:rsidRDefault="0054271D" w:rsidP="0054271D">
            <w:pPr>
              <w:rPr>
                <w:color w:val="404040" w:themeColor="text1" w:themeTint="BF"/>
              </w:rPr>
            </w:pPr>
            <w:r w:rsidRPr="00FE4642">
              <w:rPr>
                <w:color w:val="404040" w:themeColor="text1" w:themeTint="BF"/>
              </w:rPr>
              <w:t>Contact Number: Mobile</w:t>
            </w:r>
          </w:p>
        </w:tc>
        <w:tc>
          <w:tcPr>
            <w:tcW w:w="5812" w:type="dxa"/>
          </w:tcPr>
          <w:p w14:paraId="7537E261" w14:textId="77777777" w:rsidR="0054271D" w:rsidRPr="00FE4642" w:rsidRDefault="0054271D" w:rsidP="0054271D">
            <w:pPr>
              <w:rPr>
                <w:color w:val="404040" w:themeColor="text1" w:themeTint="BF"/>
              </w:rPr>
            </w:pPr>
          </w:p>
        </w:tc>
      </w:tr>
    </w:tbl>
    <w:p w14:paraId="707D16D5"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9039"/>
      </w:tblGrid>
      <w:tr w:rsidR="0054271D" w:rsidRPr="00FE4642" w14:paraId="3A85CDFB" w14:textId="77777777" w:rsidTr="0054271D">
        <w:tc>
          <w:tcPr>
            <w:tcW w:w="9039" w:type="dxa"/>
          </w:tcPr>
          <w:p w14:paraId="09E1E7C9" w14:textId="77777777" w:rsidR="0054271D" w:rsidRPr="00FE4642" w:rsidRDefault="0054271D" w:rsidP="0054271D">
            <w:pPr>
              <w:rPr>
                <w:color w:val="404040" w:themeColor="text1" w:themeTint="BF"/>
              </w:rPr>
            </w:pPr>
            <w:r w:rsidRPr="00FE4642">
              <w:rPr>
                <w:color w:val="404040" w:themeColor="text1" w:themeTint="BF"/>
              </w:rPr>
              <w:t>Type of stall you would like (see below):</w:t>
            </w:r>
          </w:p>
        </w:tc>
      </w:tr>
    </w:tbl>
    <w:p w14:paraId="3A3BE65C"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2948"/>
        <w:gridCol w:w="2897"/>
        <w:gridCol w:w="3194"/>
      </w:tblGrid>
      <w:tr w:rsidR="0054271D" w:rsidRPr="00FE4642" w14:paraId="72A1EECB" w14:textId="77777777" w:rsidTr="00FE4642">
        <w:tc>
          <w:tcPr>
            <w:tcW w:w="2948" w:type="dxa"/>
          </w:tcPr>
          <w:p w14:paraId="27011889" w14:textId="77777777" w:rsidR="0054271D" w:rsidRPr="00FE4642" w:rsidRDefault="00FE4642" w:rsidP="0054271D">
            <w:pPr>
              <w:rPr>
                <w:color w:val="404040" w:themeColor="text1" w:themeTint="BF"/>
              </w:rPr>
            </w:pPr>
            <w:r w:rsidRPr="00FE4642">
              <w:rPr>
                <w:noProof/>
                <w:color w:val="404040" w:themeColor="text1" w:themeTint="BF"/>
                <w:lang w:val="en-US"/>
              </w:rPr>
              <w:drawing>
                <wp:inline distT="0" distB="0" distL="0" distR="0" wp14:anchorId="74322E05" wp14:editId="441C59B2">
                  <wp:extent cx="1735015" cy="1776219"/>
                  <wp:effectExtent l="0" t="0" r="0" b="1905"/>
                  <wp:docPr id="1" name="Picture 1" descr="Macintosh HD:Users:danieltrivedy:Desktop:WallSp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trivedy:Desktop:WallSpac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5336" cy="1776548"/>
                          </a:xfrm>
                          <a:prstGeom prst="rect">
                            <a:avLst/>
                          </a:prstGeom>
                          <a:noFill/>
                          <a:ln>
                            <a:noFill/>
                          </a:ln>
                        </pic:spPr>
                      </pic:pic>
                    </a:graphicData>
                  </a:graphic>
                </wp:inline>
              </w:drawing>
            </w:r>
          </w:p>
          <w:p w14:paraId="701713B0" w14:textId="77777777" w:rsidR="0054271D" w:rsidRPr="00FE4642" w:rsidRDefault="0054271D" w:rsidP="0054271D">
            <w:pPr>
              <w:rPr>
                <w:color w:val="404040" w:themeColor="text1" w:themeTint="BF"/>
              </w:rPr>
            </w:pPr>
          </w:p>
          <w:p w14:paraId="405B3190" w14:textId="77777777" w:rsidR="0054271D" w:rsidRPr="00FE4642" w:rsidRDefault="0054271D" w:rsidP="0054271D">
            <w:pPr>
              <w:rPr>
                <w:color w:val="404040" w:themeColor="text1" w:themeTint="BF"/>
              </w:rPr>
            </w:pPr>
          </w:p>
        </w:tc>
        <w:tc>
          <w:tcPr>
            <w:tcW w:w="2897" w:type="dxa"/>
          </w:tcPr>
          <w:p w14:paraId="05892713" w14:textId="77777777" w:rsidR="0054271D" w:rsidRPr="00FE4642" w:rsidRDefault="00FE4642" w:rsidP="0054271D">
            <w:pPr>
              <w:rPr>
                <w:color w:val="404040" w:themeColor="text1" w:themeTint="BF"/>
              </w:rPr>
            </w:pPr>
            <w:r w:rsidRPr="00FE4642">
              <w:rPr>
                <w:noProof/>
                <w:color w:val="404040" w:themeColor="text1" w:themeTint="BF"/>
                <w:lang w:val="en-US"/>
              </w:rPr>
              <w:drawing>
                <wp:inline distT="0" distB="0" distL="0" distR="0" wp14:anchorId="0EA9E074" wp14:editId="26146D00">
                  <wp:extent cx="1702524" cy="1758462"/>
                  <wp:effectExtent l="0" t="0" r="0" b="0"/>
                  <wp:docPr id="2" name="Picture 2" descr="Macintosh HD:Users:danieltrivedy:Desktop:Wall&amp;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trivedy:Desktop:Wall&amp;Tab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3233" cy="1759194"/>
                          </a:xfrm>
                          <a:prstGeom prst="rect">
                            <a:avLst/>
                          </a:prstGeom>
                          <a:noFill/>
                          <a:ln>
                            <a:noFill/>
                          </a:ln>
                        </pic:spPr>
                      </pic:pic>
                    </a:graphicData>
                  </a:graphic>
                </wp:inline>
              </w:drawing>
            </w:r>
          </w:p>
        </w:tc>
        <w:tc>
          <w:tcPr>
            <w:tcW w:w="3194" w:type="dxa"/>
          </w:tcPr>
          <w:p w14:paraId="79ACBB7F" w14:textId="77777777" w:rsidR="0054271D" w:rsidRPr="00FE4642" w:rsidRDefault="00FE4642" w:rsidP="0054271D">
            <w:pPr>
              <w:rPr>
                <w:color w:val="404040" w:themeColor="text1" w:themeTint="BF"/>
              </w:rPr>
            </w:pPr>
            <w:r w:rsidRPr="00FE4642">
              <w:rPr>
                <w:noProof/>
                <w:color w:val="404040" w:themeColor="text1" w:themeTint="BF"/>
                <w:lang w:val="en-US"/>
              </w:rPr>
              <w:drawing>
                <wp:inline distT="0" distB="0" distL="0" distR="0" wp14:anchorId="78A66EF1" wp14:editId="23FAFA81">
                  <wp:extent cx="1828800" cy="1974958"/>
                  <wp:effectExtent l="0" t="0" r="0" b="6350"/>
                  <wp:docPr id="3" name="Picture 3" descr="Macintosh HD:Users:danieltrivedy:Desktop:TableSp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nieltrivedy:Desktop:TableSpac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0728" cy="1977040"/>
                          </a:xfrm>
                          <a:prstGeom prst="rect">
                            <a:avLst/>
                          </a:prstGeom>
                          <a:noFill/>
                          <a:ln>
                            <a:noFill/>
                          </a:ln>
                        </pic:spPr>
                      </pic:pic>
                    </a:graphicData>
                  </a:graphic>
                </wp:inline>
              </w:drawing>
            </w:r>
          </w:p>
        </w:tc>
      </w:tr>
      <w:tr w:rsidR="0054271D" w:rsidRPr="00FE4642" w14:paraId="1D660FC1" w14:textId="77777777" w:rsidTr="00FE4642">
        <w:tc>
          <w:tcPr>
            <w:tcW w:w="2948" w:type="dxa"/>
          </w:tcPr>
          <w:p w14:paraId="4952E518" w14:textId="23644983" w:rsidR="0054271D" w:rsidRPr="00FE4642" w:rsidRDefault="0054271D" w:rsidP="0054271D">
            <w:pPr>
              <w:rPr>
                <w:color w:val="404040" w:themeColor="text1" w:themeTint="BF"/>
              </w:rPr>
            </w:pPr>
            <w:r w:rsidRPr="00FE4642">
              <w:rPr>
                <w:color w:val="404040" w:themeColor="text1" w:themeTint="BF"/>
              </w:rPr>
              <w:t>Wall only - £</w:t>
            </w:r>
            <w:r w:rsidR="00B52E4B">
              <w:rPr>
                <w:color w:val="404040" w:themeColor="text1" w:themeTint="BF"/>
              </w:rPr>
              <w:t>30</w:t>
            </w:r>
          </w:p>
        </w:tc>
        <w:tc>
          <w:tcPr>
            <w:tcW w:w="2897" w:type="dxa"/>
          </w:tcPr>
          <w:p w14:paraId="0C2BB399" w14:textId="77777777" w:rsidR="0054271D" w:rsidRPr="00FE4642" w:rsidRDefault="0054271D" w:rsidP="0054271D">
            <w:pPr>
              <w:rPr>
                <w:color w:val="404040" w:themeColor="text1" w:themeTint="BF"/>
              </w:rPr>
            </w:pPr>
            <w:r w:rsidRPr="00FE4642">
              <w:rPr>
                <w:color w:val="404040" w:themeColor="text1" w:themeTint="BF"/>
              </w:rPr>
              <w:t>Wall and table - £35</w:t>
            </w:r>
          </w:p>
        </w:tc>
        <w:tc>
          <w:tcPr>
            <w:tcW w:w="3194" w:type="dxa"/>
          </w:tcPr>
          <w:p w14:paraId="03959AF3" w14:textId="77777777" w:rsidR="0054271D" w:rsidRPr="00FE4642" w:rsidRDefault="0054271D" w:rsidP="0054271D">
            <w:pPr>
              <w:rPr>
                <w:color w:val="404040" w:themeColor="text1" w:themeTint="BF"/>
              </w:rPr>
            </w:pPr>
            <w:r w:rsidRPr="00FE4642">
              <w:rPr>
                <w:color w:val="404040" w:themeColor="text1" w:themeTint="BF"/>
              </w:rPr>
              <w:t>Table only - £30</w:t>
            </w:r>
          </w:p>
        </w:tc>
      </w:tr>
    </w:tbl>
    <w:p w14:paraId="6F7730C8"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9039"/>
      </w:tblGrid>
      <w:tr w:rsidR="0054271D" w:rsidRPr="00FE4642" w14:paraId="2D8D5272" w14:textId="77777777" w:rsidTr="0054271D">
        <w:tc>
          <w:tcPr>
            <w:tcW w:w="9039" w:type="dxa"/>
          </w:tcPr>
          <w:p w14:paraId="4A976869" w14:textId="77777777" w:rsidR="0054271D" w:rsidRPr="00FE4642" w:rsidRDefault="0054271D" w:rsidP="0054271D">
            <w:pPr>
              <w:rPr>
                <w:color w:val="404040" w:themeColor="text1" w:themeTint="BF"/>
              </w:rPr>
            </w:pPr>
            <w:r w:rsidRPr="00FE4642">
              <w:rPr>
                <w:color w:val="404040" w:themeColor="text1" w:themeTint="BF"/>
              </w:rPr>
              <w:t xml:space="preserve">Description of work you will be selling e.g. photographs, paintings ceramics, performances, prints, jewellery etc. </w:t>
            </w:r>
          </w:p>
        </w:tc>
      </w:tr>
      <w:tr w:rsidR="0054271D" w:rsidRPr="00FE4642" w14:paraId="124CDE9C" w14:textId="77777777" w:rsidTr="0054271D">
        <w:tc>
          <w:tcPr>
            <w:tcW w:w="9039" w:type="dxa"/>
          </w:tcPr>
          <w:p w14:paraId="21A0B223" w14:textId="77777777" w:rsidR="0054271D" w:rsidRPr="00FE4642" w:rsidRDefault="0054271D" w:rsidP="0054271D">
            <w:pPr>
              <w:rPr>
                <w:color w:val="404040" w:themeColor="text1" w:themeTint="BF"/>
              </w:rPr>
            </w:pPr>
          </w:p>
          <w:p w14:paraId="2CDEB093" w14:textId="77777777" w:rsidR="0054271D" w:rsidRPr="00FE4642" w:rsidRDefault="0054271D" w:rsidP="0054271D">
            <w:pPr>
              <w:rPr>
                <w:color w:val="404040" w:themeColor="text1" w:themeTint="BF"/>
              </w:rPr>
            </w:pPr>
          </w:p>
          <w:p w14:paraId="7628B24B" w14:textId="77777777" w:rsidR="0054271D" w:rsidRPr="00FE4642" w:rsidRDefault="0054271D" w:rsidP="0054271D">
            <w:pPr>
              <w:rPr>
                <w:color w:val="404040" w:themeColor="text1" w:themeTint="BF"/>
              </w:rPr>
            </w:pPr>
          </w:p>
        </w:tc>
      </w:tr>
    </w:tbl>
    <w:p w14:paraId="2A04C7C9"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9039"/>
      </w:tblGrid>
      <w:tr w:rsidR="0054271D" w:rsidRPr="00FE4642" w14:paraId="57620ACF" w14:textId="77777777" w:rsidTr="0054271D">
        <w:tc>
          <w:tcPr>
            <w:tcW w:w="9039" w:type="dxa"/>
          </w:tcPr>
          <w:p w14:paraId="14713DF1" w14:textId="77777777" w:rsidR="0054271D" w:rsidRPr="00FE4642" w:rsidRDefault="0054271D" w:rsidP="0054271D">
            <w:pPr>
              <w:rPr>
                <w:color w:val="404040" w:themeColor="text1" w:themeTint="BF"/>
              </w:rPr>
            </w:pPr>
            <w:r w:rsidRPr="00FE4642">
              <w:rPr>
                <w:color w:val="404040" w:themeColor="text1" w:themeTint="BF"/>
              </w:rPr>
              <w:t xml:space="preserve">If you are selling performances or experiences, please give further details. </w:t>
            </w:r>
          </w:p>
        </w:tc>
      </w:tr>
      <w:tr w:rsidR="0054271D" w:rsidRPr="00FE4642" w14:paraId="1C06B212" w14:textId="77777777" w:rsidTr="0054271D">
        <w:tc>
          <w:tcPr>
            <w:tcW w:w="9039" w:type="dxa"/>
          </w:tcPr>
          <w:p w14:paraId="6745933E" w14:textId="77777777" w:rsidR="0054271D" w:rsidRPr="00FE4642" w:rsidRDefault="0054271D" w:rsidP="0054271D">
            <w:pPr>
              <w:rPr>
                <w:color w:val="404040" w:themeColor="text1" w:themeTint="BF"/>
              </w:rPr>
            </w:pPr>
          </w:p>
          <w:p w14:paraId="732EAEE0" w14:textId="77777777" w:rsidR="0054271D" w:rsidRPr="00FE4642" w:rsidRDefault="0054271D" w:rsidP="0054271D">
            <w:pPr>
              <w:rPr>
                <w:color w:val="404040" w:themeColor="text1" w:themeTint="BF"/>
              </w:rPr>
            </w:pPr>
          </w:p>
          <w:p w14:paraId="60F7C328" w14:textId="77777777" w:rsidR="0054271D" w:rsidRPr="00FE4642" w:rsidRDefault="0054271D" w:rsidP="0054271D">
            <w:pPr>
              <w:rPr>
                <w:color w:val="404040" w:themeColor="text1" w:themeTint="BF"/>
              </w:rPr>
            </w:pPr>
          </w:p>
        </w:tc>
      </w:tr>
    </w:tbl>
    <w:p w14:paraId="47EA1C87" w14:textId="77777777" w:rsidR="0054271D" w:rsidRPr="00FE4642" w:rsidRDefault="0054271D" w:rsidP="0054271D">
      <w:pPr>
        <w:rPr>
          <w:color w:val="404040" w:themeColor="text1" w:themeTint="BF"/>
        </w:rPr>
      </w:pPr>
    </w:p>
    <w:tbl>
      <w:tblPr>
        <w:tblStyle w:val="TableGrid"/>
        <w:tblW w:w="0" w:type="auto"/>
        <w:tblLook w:val="04A0" w:firstRow="1" w:lastRow="0" w:firstColumn="1" w:lastColumn="0" w:noHBand="0" w:noVBand="1"/>
      </w:tblPr>
      <w:tblGrid>
        <w:gridCol w:w="6487"/>
        <w:gridCol w:w="2552"/>
      </w:tblGrid>
      <w:tr w:rsidR="0054271D" w:rsidRPr="00FE4642" w14:paraId="2456FD8B" w14:textId="77777777" w:rsidTr="0054271D">
        <w:tc>
          <w:tcPr>
            <w:tcW w:w="6487" w:type="dxa"/>
          </w:tcPr>
          <w:p w14:paraId="7B554586" w14:textId="77777777" w:rsidR="0054271D" w:rsidRPr="00FE4642" w:rsidRDefault="0054271D" w:rsidP="0054271D">
            <w:pPr>
              <w:rPr>
                <w:color w:val="404040" w:themeColor="text1" w:themeTint="BF"/>
              </w:rPr>
            </w:pPr>
            <w:r w:rsidRPr="00FE4642">
              <w:rPr>
                <w:color w:val="404040" w:themeColor="text1" w:themeTint="BF"/>
              </w:rPr>
              <w:t>Are you happy for us to use your images for promotion?</w:t>
            </w:r>
          </w:p>
        </w:tc>
        <w:tc>
          <w:tcPr>
            <w:tcW w:w="2552" w:type="dxa"/>
          </w:tcPr>
          <w:p w14:paraId="115927C2" w14:textId="77777777" w:rsidR="0054271D" w:rsidRPr="00FE4642" w:rsidRDefault="0054271D" w:rsidP="0054271D">
            <w:pPr>
              <w:rPr>
                <w:color w:val="404040" w:themeColor="text1" w:themeTint="BF"/>
              </w:rPr>
            </w:pPr>
          </w:p>
        </w:tc>
      </w:tr>
    </w:tbl>
    <w:p w14:paraId="38497C96" w14:textId="77777777" w:rsidR="0054271D" w:rsidRPr="00FE4642" w:rsidRDefault="0054271D" w:rsidP="0054271D">
      <w:pPr>
        <w:rPr>
          <w:color w:val="404040" w:themeColor="text1" w:themeTint="BF"/>
        </w:rPr>
      </w:pPr>
    </w:p>
    <w:p w14:paraId="763D5E15" w14:textId="77777777" w:rsidR="0054271D" w:rsidRPr="00FE4642" w:rsidRDefault="0054271D" w:rsidP="0054271D">
      <w:pPr>
        <w:rPr>
          <w:color w:val="404040" w:themeColor="text1" w:themeTint="BF"/>
        </w:rPr>
      </w:pPr>
    </w:p>
    <w:p w14:paraId="2B4F326F" w14:textId="77777777" w:rsidR="0054271D" w:rsidRPr="00FE4642" w:rsidRDefault="0054271D" w:rsidP="0054271D">
      <w:pPr>
        <w:rPr>
          <w:color w:val="404040" w:themeColor="text1" w:themeTint="BF"/>
        </w:rPr>
      </w:pPr>
      <w:r w:rsidRPr="00FE4642">
        <w:rPr>
          <w:color w:val="404040" w:themeColor="text1" w:themeTint="BF"/>
        </w:rPr>
        <w:t xml:space="preserve">Please send this completed form along with six images to </w:t>
      </w:r>
      <w:hyperlink r:id="rId10" w:history="1">
        <w:r w:rsidRPr="00FE4642">
          <w:rPr>
            <w:rStyle w:val="Hyperlink"/>
            <w:color w:val="404040" w:themeColor="text1" w:themeTint="BF"/>
          </w:rPr>
          <w:t>aafswansea@gmail.com</w:t>
        </w:r>
      </w:hyperlink>
      <w:r w:rsidRPr="00FE4642">
        <w:rPr>
          <w:color w:val="404040" w:themeColor="text1" w:themeTint="BF"/>
        </w:rPr>
        <w:t>. The deadline for applications is 30</w:t>
      </w:r>
      <w:r w:rsidRPr="00FE4642">
        <w:rPr>
          <w:color w:val="404040" w:themeColor="text1" w:themeTint="BF"/>
          <w:vertAlign w:val="superscript"/>
        </w:rPr>
        <w:t>th</w:t>
      </w:r>
      <w:r w:rsidRPr="00FE4642">
        <w:rPr>
          <w:color w:val="404040" w:themeColor="text1" w:themeTint="BF"/>
        </w:rPr>
        <w:t xml:space="preserve"> September. </w:t>
      </w:r>
    </w:p>
    <w:p w14:paraId="184E87E5" w14:textId="77777777" w:rsidR="0054271D" w:rsidRPr="00FE4642" w:rsidRDefault="0054271D" w:rsidP="009154BE">
      <w:pPr>
        <w:jc w:val="center"/>
        <w:rPr>
          <w:b/>
          <w:color w:val="404040" w:themeColor="text1" w:themeTint="BF"/>
        </w:rPr>
      </w:pPr>
    </w:p>
    <w:p w14:paraId="17C01F2E" w14:textId="77777777" w:rsidR="00566446" w:rsidRPr="00FE4642" w:rsidRDefault="00566446" w:rsidP="00566446">
      <w:pPr>
        <w:rPr>
          <w:color w:val="404040" w:themeColor="text1" w:themeTint="BF"/>
        </w:rPr>
      </w:pPr>
      <w:r w:rsidRPr="00FE4642">
        <w:rPr>
          <w:color w:val="404040" w:themeColor="text1" w:themeTint="BF"/>
        </w:rPr>
        <w:t xml:space="preserve">By submitting this application form you are confirming that you have read the requirements below and agree to abide by them. Anyone breaking the rules will be seen as not taking part in the spirit of the event and will not be considered for future initiatives. </w:t>
      </w:r>
    </w:p>
    <w:p w14:paraId="4078EA06" w14:textId="77777777" w:rsidR="00A827CE" w:rsidRPr="00FE4642" w:rsidRDefault="00A827CE" w:rsidP="00FE4642">
      <w:pPr>
        <w:rPr>
          <w:b/>
          <w:color w:val="404040" w:themeColor="text1" w:themeTint="BF"/>
        </w:rPr>
      </w:pPr>
    </w:p>
    <w:p w14:paraId="79B6B880" w14:textId="77777777" w:rsidR="009154BE" w:rsidRPr="00FE4642" w:rsidRDefault="009154BE">
      <w:pPr>
        <w:rPr>
          <w:color w:val="404040" w:themeColor="text1" w:themeTint="BF"/>
        </w:rPr>
      </w:pPr>
    </w:p>
    <w:p w14:paraId="71D0FBE9" w14:textId="77777777" w:rsidR="009154BE" w:rsidRPr="00FE4642" w:rsidRDefault="007400D7" w:rsidP="0054271D">
      <w:pPr>
        <w:pStyle w:val="ListParagraph"/>
        <w:numPr>
          <w:ilvl w:val="0"/>
          <w:numId w:val="3"/>
        </w:numPr>
        <w:rPr>
          <w:color w:val="404040" w:themeColor="text1" w:themeTint="BF"/>
        </w:rPr>
      </w:pPr>
      <w:r w:rsidRPr="00FE4642">
        <w:rPr>
          <w:color w:val="404040" w:themeColor="text1" w:themeTint="BF"/>
        </w:rPr>
        <w:t>Swansea Affordable Art Fair will be held from Friday 15</w:t>
      </w:r>
      <w:r w:rsidRPr="00FE4642">
        <w:rPr>
          <w:color w:val="404040" w:themeColor="text1" w:themeTint="BF"/>
          <w:vertAlign w:val="superscript"/>
        </w:rPr>
        <w:t>th</w:t>
      </w:r>
      <w:r w:rsidRPr="00FE4642">
        <w:rPr>
          <w:color w:val="404040" w:themeColor="text1" w:themeTint="BF"/>
        </w:rPr>
        <w:t>-17</w:t>
      </w:r>
      <w:r w:rsidRPr="00FE4642">
        <w:rPr>
          <w:color w:val="404040" w:themeColor="text1" w:themeTint="BF"/>
          <w:vertAlign w:val="superscript"/>
        </w:rPr>
        <w:t>th</w:t>
      </w:r>
      <w:r w:rsidRPr="00FE4642">
        <w:rPr>
          <w:color w:val="404040" w:themeColor="text1" w:themeTint="BF"/>
        </w:rPr>
        <w:t xml:space="preserve"> November at Elysium, High Street</w:t>
      </w:r>
      <w:r w:rsidR="00A827CE" w:rsidRPr="00FE4642">
        <w:rPr>
          <w:color w:val="404040" w:themeColor="text1" w:themeTint="BF"/>
        </w:rPr>
        <w:t>.</w:t>
      </w:r>
    </w:p>
    <w:p w14:paraId="795D0BC2" w14:textId="77777777" w:rsidR="007400D7" w:rsidRPr="00FE4642" w:rsidRDefault="007400D7" w:rsidP="0054271D">
      <w:pPr>
        <w:pStyle w:val="Default"/>
        <w:numPr>
          <w:ilvl w:val="0"/>
          <w:numId w:val="3"/>
        </w:numPr>
        <w:ind w:right="998"/>
        <w:rPr>
          <w:rFonts w:ascii="Cambria" w:hAnsi="Cambria"/>
          <w:color w:val="404040" w:themeColor="text1" w:themeTint="BF"/>
          <w:sz w:val="24"/>
          <w:szCs w:val="24"/>
          <w:lang w:val="pt-PT"/>
        </w:rPr>
      </w:pPr>
      <w:r w:rsidRPr="00FE4642">
        <w:rPr>
          <w:rFonts w:ascii="Cambria" w:hAnsi="Cambria"/>
          <w:color w:val="404040" w:themeColor="text1" w:themeTint="BF"/>
          <w:sz w:val="24"/>
          <w:szCs w:val="24"/>
        </w:rPr>
        <w:t>The event is open to all artists, designers and makers living or working</w:t>
      </w:r>
      <w:r w:rsidRPr="00FE4642">
        <w:rPr>
          <w:rFonts w:ascii="Cambria" w:hAnsi="Cambria"/>
          <w:color w:val="404040" w:themeColor="text1" w:themeTint="BF"/>
          <w:sz w:val="24"/>
          <w:szCs w:val="24"/>
          <w:lang w:val="pt-PT"/>
        </w:rPr>
        <w:t xml:space="preserve"> </w:t>
      </w:r>
      <w:r w:rsidR="00A827CE" w:rsidRPr="00FE4642">
        <w:rPr>
          <w:rFonts w:ascii="Cambria" w:hAnsi="Cambria"/>
          <w:color w:val="404040" w:themeColor="text1" w:themeTint="BF"/>
          <w:sz w:val="24"/>
          <w:szCs w:val="24"/>
          <w:lang w:val="pt-PT"/>
        </w:rPr>
        <w:t xml:space="preserve">in </w:t>
      </w:r>
      <w:r w:rsidRPr="00FE4642">
        <w:rPr>
          <w:rFonts w:ascii="Cambria" w:hAnsi="Cambria"/>
          <w:color w:val="404040" w:themeColor="text1" w:themeTint="BF"/>
          <w:sz w:val="24"/>
          <w:szCs w:val="24"/>
          <w:lang w:val="pt-PT"/>
        </w:rPr>
        <w:t>Wales.</w:t>
      </w:r>
    </w:p>
    <w:p w14:paraId="019903E5" w14:textId="77777777" w:rsidR="007400D7" w:rsidRPr="00FE4642" w:rsidRDefault="007400D7" w:rsidP="0054271D">
      <w:pPr>
        <w:pStyle w:val="Default"/>
        <w:numPr>
          <w:ilvl w:val="0"/>
          <w:numId w:val="3"/>
        </w:numPr>
        <w:ind w:right="998"/>
        <w:rPr>
          <w:rFonts w:ascii="Cambria" w:hAnsi="Cambria"/>
          <w:color w:val="404040" w:themeColor="text1" w:themeTint="BF"/>
          <w:sz w:val="24"/>
          <w:szCs w:val="24"/>
        </w:rPr>
      </w:pPr>
      <w:r w:rsidRPr="00FE4642">
        <w:rPr>
          <w:rFonts w:ascii="Cambria" w:hAnsi="Cambria"/>
          <w:color w:val="404040" w:themeColor="text1" w:themeTint="BF"/>
          <w:sz w:val="24"/>
          <w:szCs w:val="24"/>
        </w:rPr>
        <w:t>There will be a maximum of 50 spaces available.</w:t>
      </w:r>
    </w:p>
    <w:p w14:paraId="663729C0" w14:textId="77777777" w:rsidR="007400D7" w:rsidRPr="00FE4642" w:rsidRDefault="007400D7" w:rsidP="0054271D">
      <w:pPr>
        <w:pStyle w:val="Default"/>
        <w:numPr>
          <w:ilvl w:val="0"/>
          <w:numId w:val="3"/>
        </w:numPr>
        <w:ind w:right="998"/>
        <w:rPr>
          <w:rFonts w:ascii="Cambria" w:hAnsi="Cambria"/>
          <w:color w:val="404040" w:themeColor="text1" w:themeTint="BF"/>
          <w:sz w:val="24"/>
          <w:szCs w:val="24"/>
        </w:rPr>
      </w:pPr>
      <w:r w:rsidRPr="00FE4642">
        <w:rPr>
          <w:rFonts w:ascii="Cambria" w:hAnsi="Cambria"/>
          <w:color w:val="404040" w:themeColor="text1" w:themeTint="BF"/>
          <w:sz w:val="24"/>
          <w:szCs w:val="24"/>
        </w:rPr>
        <w:t xml:space="preserve">In line with other events run by Elysium, there will be no application fee. Only successful applicants will be charged (see below).   </w:t>
      </w:r>
    </w:p>
    <w:p w14:paraId="6D49A87A" w14:textId="77777777" w:rsidR="007400D7" w:rsidRPr="00FE4642" w:rsidRDefault="007400D7" w:rsidP="0054271D">
      <w:pPr>
        <w:pStyle w:val="Default"/>
        <w:numPr>
          <w:ilvl w:val="0"/>
          <w:numId w:val="3"/>
        </w:numPr>
        <w:ind w:right="998"/>
        <w:rPr>
          <w:rFonts w:ascii="Cambria" w:hAnsi="Cambria"/>
          <w:color w:val="404040" w:themeColor="text1" w:themeTint="BF"/>
          <w:sz w:val="24"/>
          <w:szCs w:val="24"/>
        </w:rPr>
      </w:pPr>
      <w:r w:rsidRPr="00FE4642">
        <w:rPr>
          <w:rFonts w:ascii="Cambria" w:hAnsi="Cambria"/>
          <w:color w:val="404040" w:themeColor="text1" w:themeTint="BF"/>
          <w:sz w:val="24"/>
          <w:szCs w:val="24"/>
        </w:rPr>
        <w:t>All applications must be received by 30</w:t>
      </w:r>
      <w:r w:rsidRPr="00FE4642">
        <w:rPr>
          <w:rFonts w:ascii="Cambria" w:hAnsi="Cambria"/>
          <w:color w:val="404040" w:themeColor="text1" w:themeTint="BF"/>
          <w:sz w:val="24"/>
          <w:szCs w:val="24"/>
          <w:vertAlign w:val="superscript"/>
        </w:rPr>
        <w:t>th</w:t>
      </w:r>
      <w:r w:rsidRPr="00FE4642">
        <w:rPr>
          <w:rFonts w:ascii="Cambria" w:hAnsi="Cambria"/>
          <w:color w:val="404040" w:themeColor="text1" w:themeTint="BF"/>
          <w:sz w:val="24"/>
          <w:szCs w:val="24"/>
        </w:rPr>
        <w:t xml:space="preserve"> September 2019 via email.</w:t>
      </w:r>
    </w:p>
    <w:p w14:paraId="3DD1540B"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Your application must be accompanied by no more than six images representative of the work you would like to sell</w:t>
      </w:r>
      <w:r w:rsidR="00A827CE" w:rsidRPr="00FE4642">
        <w:rPr>
          <w:color w:val="404040" w:themeColor="text1" w:themeTint="BF"/>
        </w:rPr>
        <w:t>.</w:t>
      </w:r>
    </w:p>
    <w:p w14:paraId="2292106D"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 xml:space="preserve">For those selling performances or experiences please provide details on the application form. </w:t>
      </w:r>
    </w:p>
    <w:p w14:paraId="588CE4B0"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There will be a selection process to ensure there is a balanced portfolio of exhibitors</w:t>
      </w:r>
      <w:r w:rsidR="0054271D" w:rsidRPr="00FE4642">
        <w:rPr>
          <w:color w:val="404040" w:themeColor="text1" w:themeTint="BF"/>
        </w:rPr>
        <w:t>.</w:t>
      </w:r>
    </w:p>
    <w:p w14:paraId="302E0B88"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All successful applicants will be notified by 12</w:t>
      </w:r>
      <w:r w:rsidRPr="00FE4642">
        <w:rPr>
          <w:color w:val="404040" w:themeColor="text1" w:themeTint="BF"/>
          <w:vertAlign w:val="superscript"/>
        </w:rPr>
        <w:t>th</w:t>
      </w:r>
      <w:r w:rsidRPr="00FE4642">
        <w:rPr>
          <w:color w:val="404040" w:themeColor="text1" w:themeTint="BF"/>
        </w:rPr>
        <w:t xml:space="preserve"> October and will be required to pay </w:t>
      </w:r>
      <w:r w:rsidR="00A827CE" w:rsidRPr="00FE4642">
        <w:rPr>
          <w:color w:val="404040" w:themeColor="text1" w:themeTint="BF"/>
        </w:rPr>
        <w:t>for their space</w:t>
      </w:r>
      <w:r w:rsidRPr="00FE4642">
        <w:rPr>
          <w:color w:val="404040" w:themeColor="text1" w:themeTint="BF"/>
        </w:rPr>
        <w:t xml:space="preserve"> by 30</w:t>
      </w:r>
      <w:r w:rsidRPr="00FE4642">
        <w:rPr>
          <w:color w:val="404040" w:themeColor="text1" w:themeTint="BF"/>
          <w:vertAlign w:val="superscript"/>
        </w:rPr>
        <w:t>th</w:t>
      </w:r>
      <w:r w:rsidRPr="00FE4642">
        <w:rPr>
          <w:color w:val="404040" w:themeColor="text1" w:themeTint="BF"/>
        </w:rPr>
        <w:t xml:space="preserve"> October. If payment is not received your space will be forfeited and given to another applicant on the waiting list. </w:t>
      </w:r>
    </w:p>
    <w:p w14:paraId="717D20D8"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 xml:space="preserve">Each exhibitor will be allocated a wall space no smaller than 6 foot wide and 8 foot high with space for an adjoining table. </w:t>
      </w:r>
    </w:p>
    <w:p w14:paraId="6861E066" w14:textId="77777777" w:rsidR="007400D7" w:rsidRPr="00FE4642" w:rsidRDefault="007400D7" w:rsidP="0054271D">
      <w:pPr>
        <w:pStyle w:val="ListParagraph"/>
        <w:numPr>
          <w:ilvl w:val="0"/>
          <w:numId w:val="3"/>
        </w:numPr>
        <w:rPr>
          <w:color w:val="404040" w:themeColor="text1" w:themeTint="BF"/>
        </w:rPr>
      </w:pPr>
      <w:r w:rsidRPr="00FE4642">
        <w:rPr>
          <w:color w:val="404040" w:themeColor="text1" w:themeTint="BF"/>
        </w:rPr>
        <w:t>Wall only and table only spaces are available.</w:t>
      </w:r>
      <w:r w:rsidR="00A827CE" w:rsidRPr="00FE4642">
        <w:rPr>
          <w:color w:val="404040" w:themeColor="text1" w:themeTint="BF"/>
        </w:rPr>
        <w:t xml:space="preserve"> </w:t>
      </w:r>
      <w:r w:rsidRPr="00FE4642">
        <w:rPr>
          <w:color w:val="404040" w:themeColor="text1" w:themeTint="BF"/>
        </w:rPr>
        <w:t xml:space="preserve">Please indicate your requirements on the application form. </w:t>
      </w:r>
    </w:p>
    <w:p w14:paraId="0DEA927B" w14:textId="77777777" w:rsidR="009154BE" w:rsidRPr="00FE4642" w:rsidRDefault="009154BE" w:rsidP="0054271D">
      <w:pPr>
        <w:pStyle w:val="ListParagraph"/>
        <w:numPr>
          <w:ilvl w:val="0"/>
          <w:numId w:val="3"/>
        </w:numPr>
        <w:rPr>
          <w:color w:val="404040" w:themeColor="text1" w:themeTint="BF"/>
        </w:rPr>
      </w:pPr>
      <w:r w:rsidRPr="00FE4642">
        <w:rPr>
          <w:color w:val="404040" w:themeColor="text1" w:themeTint="BF"/>
        </w:rPr>
        <w:t>Exhibitors will be required to set up their work between midday and 6.30pm on Friday 15</w:t>
      </w:r>
      <w:r w:rsidRPr="00FE4642">
        <w:rPr>
          <w:color w:val="404040" w:themeColor="text1" w:themeTint="BF"/>
          <w:vertAlign w:val="superscript"/>
        </w:rPr>
        <w:t>th</w:t>
      </w:r>
      <w:r w:rsidRPr="00FE4642">
        <w:rPr>
          <w:color w:val="404040" w:themeColor="text1" w:themeTint="BF"/>
        </w:rPr>
        <w:t xml:space="preserve"> November in readiness for the private view. </w:t>
      </w:r>
    </w:p>
    <w:p w14:paraId="7B0241F6" w14:textId="77777777" w:rsidR="007400D7" w:rsidRPr="00FE4642" w:rsidRDefault="009154BE" w:rsidP="0054271D">
      <w:pPr>
        <w:pStyle w:val="ListParagraph"/>
        <w:numPr>
          <w:ilvl w:val="0"/>
          <w:numId w:val="3"/>
        </w:numPr>
        <w:rPr>
          <w:color w:val="404040" w:themeColor="text1" w:themeTint="BF"/>
        </w:rPr>
      </w:pPr>
      <w:r w:rsidRPr="00FE4642">
        <w:rPr>
          <w:color w:val="404040" w:themeColor="text1" w:themeTint="BF"/>
        </w:rPr>
        <w:t>A private view will be held from 7pm-9pm on Friday 15</w:t>
      </w:r>
      <w:r w:rsidRPr="00FE4642">
        <w:rPr>
          <w:color w:val="404040" w:themeColor="text1" w:themeTint="BF"/>
          <w:vertAlign w:val="superscript"/>
        </w:rPr>
        <w:t>th</w:t>
      </w:r>
      <w:r w:rsidRPr="00FE4642">
        <w:rPr>
          <w:color w:val="404040" w:themeColor="text1" w:themeTint="BF"/>
        </w:rPr>
        <w:t xml:space="preserve"> November.</w:t>
      </w:r>
    </w:p>
    <w:p w14:paraId="20A96CEF" w14:textId="77777777" w:rsidR="009154BE" w:rsidRPr="00FE4642" w:rsidRDefault="009154BE" w:rsidP="0054271D">
      <w:pPr>
        <w:pStyle w:val="ListParagraph"/>
        <w:numPr>
          <w:ilvl w:val="0"/>
          <w:numId w:val="3"/>
        </w:numPr>
        <w:rPr>
          <w:color w:val="404040" w:themeColor="text1" w:themeTint="BF"/>
        </w:rPr>
      </w:pPr>
      <w:r w:rsidRPr="00FE4642">
        <w:rPr>
          <w:color w:val="404040" w:themeColor="text1" w:themeTint="BF"/>
        </w:rPr>
        <w:t xml:space="preserve">In keeping with the ‘affordable’ art fair theme, there should be a maximum price of £300 on any individual work. </w:t>
      </w:r>
    </w:p>
    <w:p w14:paraId="1EC4DC53" w14:textId="77777777" w:rsidR="009154BE" w:rsidRPr="00FE4642" w:rsidRDefault="009154BE" w:rsidP="0054271D">
      <w:pPr>
        <w:pStyle w:val="ListParagraph"/>
        <w:numPr>
          <w:ilvl w:val="0"/>
          <w:numId w:val="3"/>
        </w:numPr>
        <w:rPr>
          <w:rFonts w:ascii="Cambria" w:hAnsi="Cambria"/>
          <w:color w:val="404040" w:themeColor="text1" w:themeTint="BF"/>
        </w:rPr>
      </w:pPr>
      <w:r w:rsidRPr="00FE4642">
        <w:rPr>
          <w:rFonts w:ascii="Cambria" w:hAnsi="Cambria"/>
          <w:color w:val="404040" w:themeColor="text1" w:themeTint="BF"/>
        </w:rPr>
        <w:t xml:space="preserve">The </w:t>
      </w:r>
      <w:r w:rsidR="00A07F67" w:rsidRPr="00FE4642">
        <w:rPr>
          <w:rFonts w:ascii="Cambria" w:hAnsi="Cambria"/>
          <w:color w:val="404040" w:themeColor="text1" w:themeTint="BF"/>
        </w:rPr>
        <w:t>art fair</w:t>
      </w:r>
      <w:r w:rsidRPr="00FE4642">
        <w:rPr>
          <w:rFonts w:ascii="Cambria" w:hAnsi="Cambria"/>
          <w:color w:val="404040" w:themeColor="text1" w:themeTint="BF"/>
        </w:rPr>
        <w:t xml:space="preserve"> will be open on Saturday and Sunday from 11-5pm</w:t>
      </w:r>
      <w:r w:rsidR="0054271D" w:rsidRPr="00FE4642">
        <w:rPr>
          <w:rFonts w:ascii="Cambria" w:hAnsi="Cambria"/>
          <w:color w:val="404040" w:themeColor="text1" w:themeTint="BF"/>
        </w:rPr>
        <w:t>.</w:t>
      </w:r>
    </w:p>
    <w:p w14:paraId="01452B48" w14:textId="77777777" w:rsidR="009154BE" w:rsidRPr="00FE4642" w:rsidRDefault="009154BE" w:rsidP="0054271D">
      <w:pPr>
        <w:pStyle w:val="ListParagraph"/>
        <w:numPr>
          <w:ilvl w:val="0"/>
          <w:numId w:val="3"/>
        </w:numPr>
        <w:rPr>
          <w:rFonts w:ascii="Cambria" w:hAnsi="Cambria"/>
          <w:color w:val="404040" w:themeColor="text1" w:themeTint="BF"/>
        </w:rPr>
      </w:pPr>
      <w:r w:rsidRPr="00FE4642">
        <w:rPr>
          <w:rFonts w:ascii="Cambria" w:hAnsi="Cambria"/>
          <w:color w:val="404040" w:themeColor="text1" w:themeTint="BF"/>
        </w:rPr>
        <w:t>All exhibitors will be required to take down their work and remove it by 7pm on the Sunday</w:t>
      </w:r>
      <w:r w:rsidR="0054271D" w:rsidRPr="00FE4642">
        <w:rPr>
          <w:rFonts w:ascii="Cambria" w:hAnsi="Cambria"/>
          <w:color w:val="404040" w:themeColor="text1" w:themeTint="BF"/>
        </w:rPr>
        <w:t>.</w:t>
      </w:r>
    </w:p>
    <w:p w14:paraId="559A1570" w14:textId="77777777" w:rsidR="00A827CE" w:rsidRPr="00FE4642" w:rsidRDefault="009154BE" w:rsidP="00A827CE">
      <w:pPr>
        <w:pStyle w:val="ListParagraph"/>
        <w:numPr>
          <w:ilvl w:val="0"/>
          <w:numId w:val="3"/>
        </w:numPr>
        <w:rPr>
          <w:color w:val="404040" w:themeColor="text1" w:themeTint="BF"/>
        </w:rPr>
      </w:pPr>
      <w:r w:rsidRPr="00FE4642">
        <w:rPr>
          <w:rFonts w:ascii="Cambria" w:hAnsi="Cambria"/>
          <w:color w:val="404040" w:themeColor="text1" w:themeTint="BF"/>
        </w:rPr>
        <w:t>You will need to ensure that your stand is manned throughout the duration of the event</w:t>
      </w:r>
      <w:r w:rsidR="0054271D" w:rsidRPr="00FE4642">
        <w:rPr>
          <w:rFonts w:ascii="Cambria" w:hAnsi="Cambria"/>
          <w:color w:val="404040" w:themeColor="text1" w:themeTint="BF"/>
        </w:rPr>
        <w:t>.</w:t>
      </w:r>
    </w:p>
    <w:p w14:paraId="133550F1" w14:textId="77777777" w:rsidR="009154BE" w:rsidRDefault="00A827CE" w:rsidP="00A827CE">
      <w:pPr>
        <w:pStyle w:val="ListParagraph"/>
        <w:numPr>
          <w:ilvl w:val="0"/>
          <w:numId w:val="3"/>
        </w:numPr>
        <w:rPr>
          <w:color w:val="404040" w:themeColor="text1" w:themeTint="BF"/>
        </w:rPr>
      </w:pPr>
      <w:r w:rsidRPr="00FE4642">
        <w:rPr>
          <w:color w:val="404040" w:themeColor="text1" w:themeTint="BF"/>
        </w:rPr>
        <w:t xml:space="preserve">At the end of the event, exhibitors should ensure their spaces are free of litter and returned to their original condition. </w:t>
      </w:r>
    </w:p>
    <w:p w14:paraId="5964E215" w14:textId="1A1F9386" w:rsidR="00B52E4B" w:rsidRDefault="00B52E4B" w:rsidP="00A827CE">
      <w:pPr>
        <w:pStyle w:val="ListParagraph"/>
        <w:numPr>
          <w:ilvl w:val="0"/>
          <w:numId w:val="3"/>
        </w:numPr>
        <w:rPr>
          <w:color w:val="404040" w:themeColor="text1" w:themeTint="BF"/>
        </w:rPr>
      </w:pPr>
      <w:r>
        <w:rPr>
          <w:color w:val="404040" w:themeColor="text1" w:themeTint="BF"/>
        </w:rPr>
        <w:t xml:space="preserve">Elysium Gallery will provide public/employers liability insurance. </w:t>
      </w:r>
    </w:p>
    <w:p w14:paraId="0E422203" w14:textId="4C334D7C" w:rsidR="00B52E4B" w:rsidRPr="00FE4642" w:rsidRDefault="00B52E4B" w:rsidP="00A827CE">
      <w:pPr>
        <w:pStyle w:val="ListParagraph"/>
        <w:numPr>
          <w:ilvl w:val="0"/>
          <w:numId w:val="3"/>
        </w:numPr>
        <w:rPr>
          <w:color w:val="404040" w:themeColor="text1" w:themeTint="BF"/>
        </w:rPr>
      </w:pPr>
      <w:r>
        <w:rPr>
          <w:color w:val="404040" w:themeColor="text1" w:themeTint="BF"/>
        </w:rPr>
        <w:t xml:space="preserve">Artists are advised to insure their work for the duration of the Affordable Art Fair against theft, loss or damage. </w:t>
      </w:r>
    </w:p>
    <w:p w14:paraId="347126DC" w14:textId="77777777" w:rsidR="009154BE" w:rsidRDefault="009154BE" w:rsidP="009154BE">
      <w:pPr>
        <w:rPr>
          <w:rFonts w:ascii="Cambria" w:hAnsi="Cambria"/>
          <w:color w:val="404040" w:themeColor="text1" w:themeTint="BF"/>
        </w:rPr>
      </w:pPr>
    </w:p>
    <w:p w14:paraId="67305DFE" w14:textId="77777777" w:rsidR="00B52E4B" w:rsidRPr="00FE4642" w:rsidRDefault="00B52E4B" w:rsidP="009154BE">
      <w:pPr>
        <w:rPr>
          <w:color w:val="404040" w:themeColor="text1" w:themeTint="BF"/>
        </w:rPr>
      </w:pPr>
    </w:p>
    <w:p w14:paraId="73EC8695" w14:textId="5962962D" w:rsidR="007400D7" w:rsidRDefault="00B52E4B">
      <w:r>
        <w:rPr>
          <w:noProof/>
          <w:lang w:val="en-US"/>
        </w:rPr>
        <w:drawing>
          <wp:inline distT="0" distB="0" distL="0" distR="0" wp14:anchorId="2C971B8A" wp14:editId="23AEF91B">
            <wp:extent cx="1664677" cy="603964"/>
            <wp:effectExtent l="0" t="0" r="12065" b="5715"/>
            <wp:docPr id="5" name="Picture 5" descr="Macintosh HD:Users:danieltrivedy:Desktop:Screen Shot 2019-08-19 at 22.2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trivedy:Desktop:Screen Shot 2019-08-19 at 22.26.5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5331" cy="604201"/>
                    </a:xfrm>
                    <a:prstGeom prst="rect">
                      <a:avLst/>
                    </a:prstGeom>
                    <a:noFill/>
                    <a:ln>
                      <a:noFill/>
                    </a:ln>
                  </pic:spPr>
                </pic:pic>
              </a:graphicData>
            </a:graphic>
          </wp:inline>
        </w:drawing>
      </w:r>
    </w:p>
    <w:sectPr w:rsidR="007400D7" w:rsidSect="007400D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DD3A5F"/>
    <w:multiLevelType w:val="hybridMultilevel"/>
    <w:tmpl w:val="E83E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94730F"/>
    <w:multiLevelType w:val="hybridMultilevel"/>
    <w:tmpl w:val="5B2C3EB2"/>
    <w:numStyleLink w:val="Bullet"/>
  </w:abstractNum>
  <w:abstractNum w:abstractNumId="2" w15:restartNumberingAfterBreak="0">
    <w:nsid w:val="42EB7B83"/>
    <w:multiLevelType w:val="hybridMultilevel"/>
    <w:tmpl w:val="5B2C3EB2"/>
    <w:styleLink w:val="Bullet"/>
    <w:lvl w:ilvl="0" w:tplc="7EFE34D4">
      <w:start w:val="1"/>
      <w:numFmt w:val="bullet"/>
      <w:suff w:val="nothing"/>
      <w:lvlText w:val="·"/>
      <w:lvlJc w:val="left"/>
      <w:pPr>
        <w:ind w:left="36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1F2A952">
      <w:start w:val="1"/>
      <w:numFmt w:val="bullet"/>
      <w:suff w:val="nothing"/>
      <w:lvlText w:val="·"/>
      <w:lvlJc w:val="left"/>
      <w:pPr>
        <w:ind w:left="54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1A00BA12">
      <w:start w:val="1"/>
      <w:numFmt w:val="bullet"/>
      <w:suff w:val="nothing"/>
      <w:lvlText w:val="·"/>
      <w:lvlJc w:val="left"/>
      <w:pPr>
        <w:ind w:left="72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8B0A322">
      <w:start w:val="1"/>
      <w:numFmt w:val="bullet"/>
      <w:suff w:val="nothing"/>
      <w:lvlText w:val="·"/>
      <w:lvlJc w:val="left"/>
      <w:pPr>
        <w:ind w:left="90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A16CF94">
      <w:start w:val="1"/>
      <w:numFmt w:val="bullet"/>
      <w:suff w:val="nothing"/>
      <w:lvlText w:val="·"/>
      <w:lvlJc w:val="left"/>
      <w:pPr>
        <w:ind w:left="108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9669170">
      <w:start w:val="1"/>
      <w:numFmt w:val="bullet"/>
      <w:suff w:val="nothing"/>
      <w:lvlText w:val="·"/>
      <w:lvlJc w:val="left"/>
      <w:pPr>
        <w:ind w:left="126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7BA481E">
      <w:start w:val="1"/>
      <w:numFmt w:val="bullet"/>
      <w:suff w:val="nothing"/>
      <w:lvlText w:val="·"/>
      <w:lvlJc w:val="left"/>
      <w:pPr>
        <w:ind w:left="144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D0078EA">
      <w:start w:val="1"/>
      <w:numFmt w:val="bullet"/>
      <w:suff w:val="nothing"/>
      <w:lvlText w:val="·"/>
      <w:lvlJc w:val="left"/>
      <w:pPr>
        <w:ind w:left="162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59A291E">
      <w:start w:val="1"/>
      <w:numFmt w:val="bullet"/>
      <w:suff w:val="nothing"/>
      <w:lvlText w:val="·"/>
      <w:lvlJc w:val="left"/>
      <w:pPr>
        <w:ind w:left="1800" w:firstLine="0"/>
      </w:pPr>
      <w:rPr>
        <w:rFonts w:ascii="Symbol" w:eastAsia="Symbol" w:hAnsi="Symbol" w:cs="Symbol"/>
        <w:b w:val="0"/>
        <w:bCs w:val="0"/>
        <w:i w:val="0"/>
        <w:iCs w:val="0"/>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D7"/>
    <w:rsid w:val="0015555F"/>
    <w:rsid w:val="0054271D"/>
    <w:rsid w:val="00566446"/>
    <w:rsid w:val="00621BF2"/>
    <w:rsid w:val="007400D7"/>
    <w:rsid w:val="009154BE"/>
    <w:rsid w:val="00A07F67"/>
    <w:rsid w:val="00A82018"/>
    <w:rsid w:val="00A827CE"/>
    <w:rsid w:val="00B52E4B"/>
    <w:rsid w:val="00D67139"/>
    <w:rsid w:val="00FE46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DFE6FF"/>
  <w14:defaultImageDpi w14:val="300"/>
  <w15:docId w15:val="{82729F23-9651-4E46-A69D-69BC9FF6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00D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400D7"/>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numbering" w:customStyle="1" w:styleId="Bullet">
    <w:name w:val="Bullet"/>
    <w:rsid w:val="007400D7"/>
    <w:pPr>
      <w:numPr>
        <w:numId w:val="1"/>
      </w:numPr>
    </w:pPr>
  </w:style>
  <w:style w:type="paragraph" w:styleId="ListParagraph">
    <w:name w:val="List Paragraph"/>
    <w:basedOn w:val="Normal"/>
    <w:uiPriority w:val="34"/>
    <w:qFormat/>
    <w:rsid w:val="007400D7"/>
    <w:pPr>
      <w:ind w:left="720"/>
      <w:contextualSpacing/>
    </w:pPr>
  </w:style>
  <w:style w:type="character" w:styleId="Hyperlink">
    <w:name w:val="Hyperlink"/>
    <w:basedOn w:val="DefaultParagraphFont"/>
    <w:uiPriority w:val="99"/>
    <w:unhideWhenUsed/>
    <w:rsid w:val="0054271D"/>
    <w:rPr>
      <w:color w:val="0000FF" w:themeColor="hyperlink"/>
      <w:u w:val="single"/>
    </w:rPr>
  </w:style>
  <w:style w:type="table" w:styleId="TableGrid">
    <w:name w:val="Table Grid"/>
    <w:basedOn w:val="TableNormal"/>
    <w:uiPriority w:val="59"/>
    <w:rsid w:val="00542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46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642"/>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hyperlink" Target="mailto:aafswansea@gmail.com"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2EBB1-64B2-F54F-8602-96DA126E9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440</Words>
  <Characters>2514</Characters>
  <Application>Microsoft Office Word</Application>
  <DocSecurity>0</DocSecurity>
  <Lines>20</Lines>
  <Paragraphs>5</Paragraphs>
  <ScaleCrop>false</ScaleCrop>
  <Company>Swansea Metropolitan University</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Trivedy</dc:creator>
  <cp:keywords/>
  <dc:description/>
  <cp:lastModifiedBy>Sue Williams (Art &amp; Design)</cp:lastModifiedBy>
  <cp:revision>2</cp:revision>
  <dcterms:created xsi:type="dcterms:W3CDTF">2019-09-02T10:07:00Z</dcterms:created>
  <dcterms:modified xsi:type="dcterms:W3CDTF">2019-09-02T10:07:00Z</dcterms:modified>
</cp:coreProperties>
</file>