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bookmarkStart w:name="Political " w:id="1"/>
      <w:bookmarkEnd w:id="1"/>
      <w:r>
        <w:rPr/>
      </w:r>
      <w:r>
        <w:rPr>
          <w:spacing w:val="-2"/>
        </w:rPr>
        <w:t>Political</w:t>
      </w:r>
    </w:p>
    <w:p>
      <w:pPr>
        <w:pStyle w:val="BodyText"/>
        <w:spacing w:before="19"/>
        <w:rPr>
          <w:sz w:val="40"/>
        </w:rPr>
      </w:pPr>
    </w:p>
    <w:p>
      <w:pPr>
        <w:pStyle w:val="BodyText"/>
        <w:spacing w:before="1"/>
      </w:pPr>
      <w:r>
        <w:rPr>
          <w:spacing w:val="-2"/>
        </w:rPr>
        <w:t>Opportunities:</w:t>
      </w:r>
    </w:p>
    <w:p>
      <w:pPr>
        <w:pStyle w:val="BodyText"/>
        <w:spacing w:before="75"/>
      </w:pPr>
    </w:p>
    <w:p>
      <w:pPr>
        <w:pStyle w:val="BodyText"/>
        <w:spacing w:line="276" w:lineRule="auto" w:before="1"/>
      </w:pPr>
      <w:r>
        <w:rPr/>
        <w:t>More</w:t>
      </w:r>
      <w:r>
        <w:rPr>
          <w:spacing w:val="-5"/>
        </w:rPr>
        <w:t> </w:t>
      </w:r>
      <w:r>
        <w:rPr/>
        <w:t>government</w:t>
      </w:r>
      <w:r>
        <w:rPr>
          <w:spacing w:val="-5"/>
        </w:rPr>
        <w:t> </w:t>
      </w:r>
      <w:r>
        <w:rPr/>
        <w:t>regulations</w:t>
      </w:r>
      <w:r>
        <w:rPr>
          <w:spacing w:val="-5"/>
        </w:rPr>
        <w:t> </w:t>
      </w:r>
      <w:r>
        <w:rPr/>
        <w:t>increase</w:t>
      </w:r>
      <w:r>
        <w:rPr>
          <w:spacing w:val="-5"/>
        </w:rPr>
        <w:t> </w:t>
      </w:r>
      <w:r>
        <w:rPr/>
        <w:t>demand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fire-rated</w:t>
      </w:r>
      <w:r>
        <w:rPr>
          <w:spacing w:val="-5"/>
        </w:rPr>
        <w:t> </w:t>
      </w:r>
      <w:r>
        <w:rPr/>
        <w:t>building</w:t>
      </w:r>
      <w:r>
        <w:rPr>
          <w:spacing w:val="-5"/>
        </w:rPr>
        <w:t> </w:t>
      </w:r>
      <w:r>
        <w:rPr/>
        <w:t>materials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expert </w:t>
      </w:r>
      <w:r>
        <w:rPr>
          <w:spacing w:val="-2"/>
        </w:rPr>
        <w:t>installation.</w:t>
      </w:r>
    </w:p>
    <w:p>
      <w:pPr>
        <w:pStyle w:val="BodyText"/>
        <w:spacing w:before="37"/>
      </w:pPr>
    </w:p>
    <w:p>
      <w:pPr>
        <w:pStyle w:val="BodyText"/>
        <w:spacing w:line="552" w:lineRule="auto"/>
      </w:pPr>
      <w:r>
        <w:rPr/>
        <w:t>Projects</w:t>
      </w:r>
      <w:r>
        <w:rPr>
          <w:spacing w:val="-4"/>
        </w:rPr>
        <w:t> </w:t>
      </w:r>
      <w:r>
        <w:rPr/>
        <w:t>funded</w:t>
      </w:r>
      <w:r>
        <w:rPr>
          <w:spacing w:val="-4"/>
        </w:rPr>
        <w:t> </w:t>
      </w:r>
      <w:r>
        <w:rPr/>
        <w:t>by</w:t>
      </w:r>
      <w:r>
        <w:rPr>
          <w:spacing w:val="-4"/>
        </w:rPr>
        <w:t> </w:t>
      </w:r>
      <w:r>
        <w:rPr/>
        <w:t>public</w:t>
      </w:r>
      <w:r>
        <w:rPr>
          <w:spacing w:val="-4"/>
        </w:rPr>
        <w:t> </w:t>
      </w:r>
      <w:r>
        <w:rPr/>
        <w:t>safety</w:t>
      </w:r>
      <w:r>
        <w:rPr>
          <w:spacing w:val="-4"/>
        </w:rPr>
        <w:t> </w:t>
      </w:r>
      <w:r>
        <w:rPr/>
        <w:t>initiatives</w:t>
      </w:r>
      <w:r>
        <w:rPr>
          <w:spacing w:val="-4"/>
        </w:rPr>
        <w:t> </w:t>
      </w:r>
      <w:r>
        <w:rPr/>
        <w:t>or</w:t>
      </w:r>
      <w:r>
        <w:rPr>
          <w:spacing w:val="-4"/>
        </w:rPr>
        <w:t> </w:t>
      </w:r>
      <w:r>
        <w:rPr/>
        <w:t>infrastructure</w:t>
      </w:r>
      <w:r>
        <w:rPr>
          <w:spacing w:val="-4"/>
        </w:rPr>
        <w:t> </w:t>
      </w:r>
      <w:r>
        <w:rPr/>
        <w:t>programs</w:t>
      </w:r>
      <w:r>
        <w:rPr>
          <w:spacing w:val="-4"/>
        </w:rPr>
        <w:t> </w:t>
      </w:r>
      <w:r>
        <w:rPr/>
        <w:t>can</w:t>
      </w:r>
      <w:r>
        <w:rPr>
          <w:spacing w:val="-4"/>
        </w:rPr>
        <w:t> </w:t>
      </w:r>
      <w:r>
        <w:rPr/>
        <w:t>generate</w:t>
      </w:r>
      <w:r>
        <w:rPr>
          <w:spacing w:val="-4"/>
        </w:rPr>
        <w:t> </w:t>
      </w:r>
      <w:r>
        <w:rPr/>
        <w:t>new</w:t>
      </w:r>
      <w:r>
        <w:rPr>
          <w:spacing w:val="-4"/>
        </w:rPr>
        <w:t> </w:t>
      </w:r>
      <w:r>
        <w:rPr/>
        <w:t>work. </w:t>
      </w:r>
      <w:r>
        <w:rPr>
          <w:spacing w:val="-2"/>
        </w:rPr>
        <w:t>Threats:</w:t>
      </w:r>
    </w:p>
    <w:p>
      <w:pPr>
        <w:pStyle w:val="BodyText"/>
        <w:spacing w:line="276" w:lineRule="auto"/>
      </w:pPr>
      <w:r>
        <w:rPr/>
        <w:t>Sudden</w:t>
      </w:r>
      <w:r>
        <w:rPr>
          <w:spacing w:val="-4"/>
        </w:rPr>
        <w:t> </w:t>
      </w:r>
      <w:r>
        <w:rPr/>
        <w:t>changes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safety</w:t>
      </w:r>
      <w:r>
        <w:rPr>
          <w:spacing w:val="-4"/>
        </w:rPr>
        <w:t> </w:t>
      </w:r>
      <w:r>
        <w:rPr/>
        <w:t>regulations</w:t>
      </w:r>
      <w:r>
        <w:rPr>
          <w:spacing w:val="-4"/>
        </w:rPr>
        <w:t> </w:t>
      </w:r>
      <w:r>
        <w:rPr/>
        <w:t>may</w:t>
      </w:r>
      <w:r>
        <w:rPr>
          <w:spacing w:val="-4"/>
        </w:rPr>
        <w:t> </w:t>
      </w:r>
      <w:r>
        <w:rPr/>
        <w:t>require</w:t>
      </w:r>
      <w:r>
        <w:rPr>
          <w:spacing w:val="-4"/>
        </w:rPr>
        <w:t> </w:t>
      </w:r>
      <w:r>
        <w:rPr/>
        <w:t>costly</w:t>
      </w:r>
      <w:r>
        <w:rPr>
          <w:spacing w:val="-4"/>
        </w:rPr>
        <w:t> </w:t>
      </w:r>
      <w:r>
        <w:rPr/>
        <w:t>upgrades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existing</w:t>
      </w:r>
      <w:r>
        <w:rPr>
          <w:spacing w:val="-4"/>
        </w:rPr>
        <w:t> </w:t>
      </w:r>
      <w:r>
        <w:rPr/>
        <w:t>products</w:t>
      </w:r>
      <w:r>
        <w:rPr>
          <w:spacing w:val="-4"/>
        </w:rPr>
        <w:t> </w:t>
      </w:r>
      <w:r>
        <w:rPr/>
        <w:t>or </w:t>
      </w:r>
      <w:r>
        <w:rPr>
          <w:spacing w:val="-2"/>
        </w:rPr>
        <w:t>practices.</w:t>
      </w:r>
    </w:p>
    <w:p>
      <w:pPr>
        <w:pStyle w:val="BodyText"/>
        <w:spacing w:line="582" w:lineRule="exact" w:before="32"/>
        <w:ind w:right="574"/>
      </w:pPr>
      <w:r>
        <w:rPr/>
        <w:t>Political</w:t>
      </w:r>
      <w:r>
        <w:rPr>
          <w:spacing w:val="-4"/>
        </w:rPr>
        <w:t> </w:t>
      </w:r>
      <w:r>
        <w:rPr/>
        <w:t>instability</w:t>
      </w:r>
      <w:r>
        <w:rPr>
          <w:spacing w:val="-4"/>
        </w:rPr>
        <w:t> </w:t>
      </w:r>
      <w:r>
        <w:rPr/>
        <w:t>or</w:t>
      </w:r>
      <w:r>
        <w:rPr>
          <w:spacing w:val="-4"/>
        </w:rPr>
        <w:t> </w:t>
      </w:r>
      <w:r>
        <w:rPr/>
        <w:t>cuts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public</w:t>
      </w:r>
      <w:r>
        <w:rPr>
          <w:spacing w:val="-4"/>
        </w:rPr>
        <w:t> </w:t>
      </w:r>
      <w:r>
        <w:rPr/>
        <w:t>spending</w:t>
      </w:r>
      <w:r>
        <w:rPr>
          <w:spacing w:val="-4"/>
        </w:rPr>
        <w:t> </w:t>
      </w:r>
      <w:r>
        <w:rPr/>
        <w:t>could</w:t>
      </w:r>
      <w:r>
        <w:rPr>
          <w:spacing w:val="-4"/>
        </w:rPr>
        <w:t> </w:t>
      </w:r>
      <w:r>
        <w:rPr/>
        <w:t>slow</w:t>
      </w:r>
      <w:r>
        <w:rPr>
          <w:spacing w:val="-4"/>
        </w:rPr>
        <w:t> </w:t>
      </w:r>
      <w:r>
        <w:rPr/>
        <w:t>down</w:t>
      </w:r>
      <w:r>
        <w:rPr>
          <w:spacing w:val="-4"/>
        </w:rPr>
        <w:t> </w:t>
      </w:r>
      <w:r>
        <w:rPr/>
        <w:t>construction</w:t>
      </w:r>
      <w:r>
        <w:rPr>
          <w:spacing w:val="-4"/>
        </w:rPr>
        <w:t> </w:t>
      </w:r>
      <w:r>
        <w:rPr/>
        <w:t>projects. </w:t>
      </w:r>
      <w:r>
        <w:rPr>
          <w:spacing w:val="-2"/>
        </w:rPr>
        <w:t>Economic</w:t>
      </w:r>
    </w:p>
    <w:p>
      <w:pPr>
        <w:pStyle w:val="BodyText"/>
        <w:spacing w:line="221" w:lineRule="exact"/>
      </w:pPr>
      <w:r>
        <w:rPr>
          <w:spacing w:val="-2"/>
        </w:rPr>
        <w:t>Opportunities:</w:t>
      </w:r>
    </w:p>
    <w:p>
      <w:pPr>
        <w:pStyle w:val="BodyText"/>
        <w:spacing w:before="76"/>
      </w:pPr>
    </w:p>
    <w:p>
      <w:pPr>
        <w:pStyle w:val="BodyText"/>
        <w:spacing w:line="276" w:lineRule="auto"/>
      </w:pPr>
      <w:r>
        <w:rPr/>
        <w:t>Industry</w:t>
      </w:r>
      <w:r>
        <w:rPr>
          <w:spacing w:val="-5"/>
        </w:rPr>
        <w:t> </w:t>
      </w:r>
      <w:r>
        <w:rPr/>
        <w:t>growth</w:t>
      </w:r>
      <w:r>
        <w:rPr>
          <w:spacing w:val="-5"/>
        </w:rPr>
        <w:t> </w:t>
      </w:r>
      <w:r>
        <w:rPr/>
        <w:t>predicts</w:t>
      </w:r>
      <w:r>
        <w:rPr>
          <w:spacing w:val="-5"/>
        </w:rPr>
        <w:t> </w:t>
      </w:r>
      <w:r>
        <w:rPr/>
        <w:t>more</w:t>
      </w:r>
      <w:r>
        <w:rPr>
          <w:spacing w:val="-5"/>
        </w:rPr>
        <w:t> </w:t>
      </w:r>
      <w:r>
        <w:rPr/>
        <w:t>construction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refurbishment</w:t>
      </w:r>
      <w:r>
        <w:rPr>
          <w:spacing w:val="-5"/>
        </w:rPr>
        <w:t> </w:t>
      </w:r>
      <w:r>
        <w:rPr/>
        <w:t>projects</w:t>
      </w:r>
      <w:r>
        <w:rPr>
          <w:spacing w:val="-5"/>
        </w:rPr>
        <w:t> </w:t>
      </w:r>
      <w:r>
        <w:rPr/>
        <w:t>needing</w:t>
      </w:r>
      <w:r>
        <w:rPr>
          <w:spacing w:val="-5"/>
        </w:rPr>
        <w:t> </w:t>
      </w:r>
      <w:r>
        <w:rPr/>
        <w:t>fire</w:t>
      </w:r>
      <w:r>
        <w:rPr>
          <w:spacing w:val="-5"/>
        </w:rPr>
        <w:t> </w:t>
      </w:r>
      <w:r>
        <w:rPr/>
        <w:t>safety </w:t>
      </w:r>
      <w:r>
        <w:rPr>
          <w:spacing w:val="-2"/>
        </w:rPr>
        <w:t>solutions.</w:t>
      </w:r>
    </w:p>
    <w:p>
      <w:pPr>
        <w:pStyle w:val="BodyText"/>
        <w:spacing w:before="38"/>
      </w:pPr>
    </w:p>
    <w:p>
      <w:pPr>
        <w:pStyle w:val="BodyText"/>
        <w:spacing w:line="552" w:lineRule="auto"/>
        <w:ind w:right="574"/>
      </w:pPr>
      <w:r>
        <w:rPr/>
        <w:t>Both</w:t>
      </w:r>
      <w:r>
        <w:rPr>
          <w:spacing w:val="-4"/>
        </w:rPr>
        <w:t> </w:t>
      </w:r>
      <w:r>
        <w:rPr/>
        <w:t>private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public</w:t>
      </w:r>
      <w:r>
        <w:rPr>
          <w:spacing w:val="-4"/>
        </w:rPr>
        <w:t> </w:t>
      </w:r>
      <w:r>
        <w:rPr/>
        <w:t>investment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safety</w:t>
      </w:r>
      <w:r>
        <w:rPr>
          <w:spacing w:val="-4"/>
        </w:rPr>
        <w:t> </w:t>
      </w:r>
      <w:r>
        <w:rPr/>
        <w:t>infrastructure</w:t>
      </w:r>
      <w:r>
        <w:rPr>
          <w:spacing w:val="-4"/>
        </w:rPr>
        <w:t> </w:t>
      </w:r>
      <w:r>
        <w:rPr/>
        <w:t>creates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steady</w:t>
      </w:r>
      <w:r>
        <w:rPr>
          <w:spacing w:val="-4"/>
        </w:rPr>
        <w:t> </w:t>
      </w:r>
      <w:r>
        <w:rPr/>
        <w:t>market. </w:t>
      </w:r>
      <w:r>
        <w:rPr>
          <w:spacing w:val="-2"/>
        </w:rPr>
        <w:t>Threats:</w:t>
      </w:r>
    </w:p>
    <w:p>
      <w:pPr>
        <w:pStyle w:val="BodyText"/>
      </w:pPr>
      <w:r>
        <w:rPr/>
        <w:t>Economic</w:t>
      </w:r>
      <w:r>
        <w:rPr>
          <w:spacing w:val="-8"/>
        </w:rPr>
        <w:t> </w:t>
      </w:r>
      <w:r>
        <w:rPr/>
        <w:t>downturns</w:t>
      </w:r>
      <w:r>
        <w:rPr>
          <w:spacing w:val="-6"/>
        </w:rPr>
        <w:t> </w:t>
      </w:r>
      <w:r>
        <w:rPr/>
        <w:t>reduce</w:t>
      </w:r>
      <w:r>
        <w:rPr>
          <w:spacing w:val="-6"/>
        </w:rPr>
        <w:t> </w:t>
      </w:r>
      <w:r>
        <w:rPr/>
        <w:t>client</w:t>
      </w:r>
      <w:r>
        <w:rPr>
          <w:spacing w:val="-6"/>
        </w:rPr>
        <w:t> </w:t>
      </w:r>
      <w:r>
        <w:rPr/>
        <w:t>budgets</w:t>
      </w:r>
      <w:r>
        <w:rPr>
          <w:spacing w:val="-6"/>
        </w:rPr>
        <w:t> </w:t>
      </w:r>
      <w:r>
        <w:rPr/>
        <w:t>for</w:t>
      </w:r>
      <w:r>
        <w:rPr>
          <w:spacing w:val="-6"/>
        </w:rPr>
        <w:t> </w:t>
      </w:r>
      <w:r>
        <w:rPr/>
        <w:t>upgrades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new</w:t>
      </w:r>
      <w:r>
        <w:rPr>
          <w:spacing w:val="-5"/>
        </w:rPr>
        <w:t> </w:t>
      </w:r>
      <w:r>
        <w:rPr>
          <w:spacing w:val="-2"/>
        </w:rPr>
        <w:t>builds.</w:t>
      </w:r>
    </w:p>
    <w:p>
      <w:pPr>
        <w:pStyle w:val="BodyText"/>
        <w:spacing w:line="580" w:lineRule="atLeast" w:before="2"/>
      </w:pPr>
      <w:r>
        <w:rPr/>
        <w:t>Rising</w:t>
      </w:r>
      <w:r>
        <w:rPr>
          <w:spacing w:val="-4"/>
        </w:rPr>
        <w:t> </w:t>
      </w:r>
      <w:r>
        <w:rPr/>
        <w:t>costs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labor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materials</w:t>
      </w:r>
      <w:r>
        <w:rPr>
          <w:spacing w:val="-4"/>
        </w:rPr>
        <w:t> </w:t>
      </w:r>
      <w:r>
        <w:rPr/>
        <w:t>can</w:t>
      </w:r>
      <w:r>
        <w:rPr>
          <w:spacing w:val="-4"/>
        </w:rPr>
        <w:t> </w:t>
      </w:r>
      <w:r>
        <w:rPr/>
        <w:t>squeeze</w:t>
      </w:r>
      <w:r>
        <w:rPr>
          <w:spacing w:val="-4"/>
        </w:rPr>
        <w:t> </w:t>
      </w:r>
      <w:r>
        <w:rPr/>
        <w:t>margins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make</w:t>
      </w:r>
      <w:r>
        <w:rPr>
          <w:spacing w:val="-4"/>
        </w:rPr>
        <w:t> </w:t>
      </w:r>
      <w:r>
        <w:rPr/>
        <w:t>projects</w:t>
      </w:r>
      <w:r>
        <w:rPr>
          <w:spacing w:val="-4"/>
        </w:rPr>
        <w:t> </w:t>
      </w:r>
      <w:r>
        <w:rPr/>
        <w:t>less</w:t>
      </w:r>
      <w:r>
        <w:rPr>
          <w:spacing w:val="-4"/>
        </w:rPr>
        <w:t> </w:t>
      </w:r>
      <w:r>
        <w:rPr/>
        <w:t>profitable. </w:t>
      </w:r>
      <w:r>
        <w:rPr>
          <w:spacing w:val="-2"/>
        </w:rPr>
        <w:t>Social</w:t>
      </w:r>
    </w:p>
    <w:p>
      <w:pPr>
        <w:pStyle w:val="BodyText"/>
        <w:spacing w:before="40"/>
      </w:pPr>
      <w:r>
        <w:rPr>
          <w:spacing w:val="-2"/>
        </w:rPr>
        <w:t>Opportunities:</w:t>
      </w:r>
    </w:p>
    <w:p>
      <w:pPr>
        <w:pStyle w:val="BodyText"/>
        <w:spacing w:before="75"/>
      </w:pPr>
    </w:p>
    <w:p>
      <w:pPr>
        <w:pStyle w:val="BodyText"/>
        <w:spacing w:line="552" w:lineRule="auto" w:before="1"/>
        <w:ind w:right="574"/>
      </w:pPr>
      <w:r>
        <w:rPr/>
        <w:t>Increased</w:t>
      </w:r>
      <w:r>
        <w:rPr>
          <w:spacing w:val="-4"/>
        </w:rPr>
        <w:t> </w:t>
      </w:r>
      <w:r>
        <w:rPr/>
        <w:t>awareness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workplace</w:t>
      </w:r>
      <w:r>
        <w:rPr>
          <w:spacing w:val="-4"/>
        </w:rPr>
        <w:t> </w:t>
      </w:r>
      <w:r>
        <w:rPr/>
        <w:t>safety</w:t>
      </w:r>
      <w:r>
        <w:rPr>
          <w:spacing w:val="-4"/>
        </w:rPr>
        <w:t> </w:t>
      </w:r>
      <w:r>
        <w:rPr/>
        <w:t>means</w:t>
      </w:r>
      <w:r>
        <w:rPr>
          <w:spacing w:val="-4"/>
        </w:rPr>
        <w:t> </w:t>
      </w:r>
      <w:r>
        <w:rPr/>
        <w:t>clients</w:t>
      </w:r>
      <w:r>
        <w:rPr>
          <w:spacing w:val="-4"/>
        </w:rPr>
        <w:t> </w:t>
      </w:r>
      <w:r>
        <w:rPr/>
        <w:t>want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best</w:t>
      </w:r>
      <w:r>
        <w:rPr>
          <w:spacing w:val="-4"/>
        </w:rPr>
        <w:t> </w:t>
      </w:r>
      <w:r>
        <w:rPr/>
        <w:t>fire</w:t>
      </w:r>
      <w:r>
        <w:rPr>
          <w:spacing w:val="-4"/>
        </w:rPr>
        <w:t> </w:t>
      </w:r>
      <w:r>
        <w:rPr/>
        <w:t>protection. Positive reputation for safety boosts business and leads to new referrals.</w:t>
      </w:r>
    </w:p>
    <w:p>
      <w:pPr>
        <w:pStyle w:val="BodyText"/>
      </w:pPr>
      <w:r>
        <w:rPr>
          <w:spacing w:val="-2"/>
        </w:rPr>
        <w:t>Threats:</w:t>
      </w:r>
    </w:p>
    <w:p>
      <w:pPr>
        <w:pStyle w:val="BodyText"/>
        <w:spacing w:before="75"/>
      </w:pPr>
    </w:p>
    <w:p>
      <w:pPr>
        <w:pStyle w:val="BodyText"/>
        <w:spacing w:line="552" w:lineRule="auto"/>
        <w:ind w:right="682"/>
      </w:pPr>
      <w:r>
        <w:rPr/>
        <w:t>Negative publicity, such as a major fire incident, can damage trust in the business.</w:t>
      </w:r>
      <w:r>
        <w:rPr/>
        <w:t> Clients</w:t>
      </w:r>
      <w:r>
        <w:rPr>
          <w:spacing w:val="-4"/>
        </w:rPr>
        <w:t> </w:t>
      </w:r>
      <w:r>
        <w:rPr/>
        <w:t>may</w:t>
      </w:r>
      <w:r>
        <w:rPr>
          <w:spacing w:val="-4"/>
        </w:rPr>
        <w:t> </w:t>
      </w:r>
      <w:r>
        <w:rPr/>
        <w:t>resist</w:t>
      </w:r>
      <w:r>
        <w:rPr>
          <w:spacing w:val="-4"/>
        </w:rPr>
        <w:t> </w:t>
      </w:r>
      <w:r>
        <w:rPr/>
        <w:t>adopting</w:t>
      </w:r>
      <w:r>
        <w:rPr>
          <w:spacing w:val="-4"/>
        </w:rPr>
        <w:t> </w:t>
      </w:r>
      <w:r>
        <w:rPr/>
        <w:t>costly</w:t>
      </w:r>
      <w:r>
        <w:rPr>
          <w:spacing w:val="-4"/>
        </w:rPr>
        <w:t> </w:t>
      </w:r>
      <w:r>
        <w:rPr/>
        <w:t>new</w:t>
      </w:r>
      <w:r>
        <w:rPr>
          <w:spacing w:val="-4"/>
        </w:rPr>
        <w:t> </w:t>
      </w:r>
      <w:r>
        <w:rPr/>
        <w:t>technologies</w:t>
      </w:r>
      <w:r>
        <w:rPr>
          <w:spacing w:val="-4"/>
        </w:rPr>
        <w:t> </w:t>
      </w:r>
      <w:r>
        <w:rPr/>
        <w:t>or</w:t>
      </w:r>
      <w:r>
        <w:rPr>
          <w:spacing w:val="-4"/>
        </w:rPr>
        <w:t> </w:t>
      </w:r>
      <w:r>
        <w:rPr/>
        <w:t>measures,</w:t>
      </w:r>
      <w:r>
        <w:rPr>
          <w:spacing w:val="-4"/>
        </w:rPr>
        <w:t> </w:t>
      </w:r>
      <w:r>
        <w:rPr/>
        <w:t>slowing</w:t>
      </w:r>
      <w:r>
        <w:rPr>
          <w:spacing w:val="-4"/>
        </w:rPr>
        <w:t> </w:t>
      </w:r>
      <w:r>
        <w:rPr/>
        <w:t>market</w:t>
      </w:r>
      <w:r>
        <w:rPr>
          <w:spacing w:val="-4"/>
        </w:rPr>
        <w:t> </w:t>
      </w:r>
      <w:r>
        <w:rPr/>
        <w:t>growth.</w:t>
      </w:r>
    </w:p>
    <w:p>
      <w:pPr>
        <w:pStyle w:val="BodyText"/>
        <w:spacing w:after="0" w:line="552" w:lineRule="auto"/>
        <w:sectPr>
          <w:type w:val="continuous"/>
          <w:pgSz w:w="12240" w:h="15840"/>
          <w:pgMar w:top="1780" w:bottom="280" w:left="1440" w:right="1440"/>
        </w:sectPr>
      </w:pPr>
    </w:p>
    <w:p>
      <w:pPr>
        <w:pStyle w:val="BodyText"/>
        <w:spacing w:line="276" w:lineRule="auto" w:before="71"/>
        <w:ind w:right="6706"/>
      </w:pPr>
      <w:r>
        <w:rPr>
          <w:spacing w:val="-2"/>
        </w:rPr>
        <w:t>Technological Opportunities:</w:t>
      </w:r>
    </w:p>
    <w:p>
      <w:pPr>
        <w:pStyle w:val="BodyText"/>
        <w:spacing w:before="37"/>
      </w:pPr>
    </w:p>
    <w:p>
      <w:pPr>
        <w:pStyle w:val="BodyText"/>
        <w:spacing w:line="276" w:lineRule="auto" w:before="1"/>
      </w:pPr>
      <w:r>
        <w:rPr/>
        <w:t>New</w:t>
      </w:r>
      <w:r>
        <w:rPr>
          <w:spacing w:val="-4"/>
        </w:rPr>
        <w:t> </w:t>
      </w:r>
      <w:r>
        <w:rPr/>
        <w:t>fire</w:t>
      </w:r>
      <w:r>
        <w:rPr>
          <w:spacing w:val="-4"/>
        </w:rPr>
        <w:t> </w:t>
      </w:r>
      <w:r>
        <w:rPr/>
        <w:t>safety</w:t>
      </w:r>
      <w:r>
        <w:rPr>
          <w:spacing w:val="-4"/>
        </w:rPr>
        <w:t> </w:t>
      </w:r>
      <w:r>
        <w:rPr/>
        <w:t>technologies</w:t>
      </w:r>
      <w:r>
        <w:rPr>
          <w:spacing w:val="-4"/>
        </w:rPr>
        <w:t> </w:t>
      </w:r>
      <w:r>
        <w:rPr/>
        <w:t>(AI</w:t>
      </w:r>
      <w:r>
        <w:rPr>
          <w:spacing w:val="-4"/>
        </w:rPr>
        <w:t> </w:t>
      </w:r>
      <w:r>
        <w:rPr/>
        <w:t>detection,</w:t>
      </w:r>
      <w:r>
        <w:rPr>
          <w:spacing w:val="-4"/>
        </w:rPr>
        <w:t> </w:t>
      </w:r>
      <w:r>
        <w:rPr/>
        <w:t>smart</w:t>
      </w:r>
      <w:r>
        <w:rPr>
          <w:spacing w:val="-4"/>
        </w:rPr>
        <w:t> </w:t>
      </w:r>
      <w:r>
        <w:rPr/>
        <w:t>sensors)</w:t>
      </w:r>
      <w:r>
        <w:rPr>
          <w:spacing w:val="-4"/>
        </w:rPr>
        <w:t> </w:t>
      </w:r>
      <w:r>
        <w:rPr/>
        <w:t>let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offer</w:t>
      </w:r>
      <w:r>
        <w:rPr>
          <w:spacing w:val="-4"/>
        </w:rPr>
        <w:t> </w:t>
      </w:r>
      <w:r>
        <w:rPr/>
        <w:t>advanced</w:t>
      </w:r>
      <w:r>
        <w:rPr>
          <w:spacing w:val="-4"/>
        </w:rPr>
        <w:t> </w:t>
      </w:r>
      <w:r>
        <w:rPr/>
        <w:t>products</w:t>
      </w:r>
      <w:r>
        <w:rPr>
          <w:spacing w:val="-4"/>
        </w:rPr>
        <w:t> </w:t>
      </w:r>
      <w:r>
        <w:rPr/>
        <w:t>and </w:t>
      </w:r>
      <w:r>
        <w:rPr>
          <w:spacing w:val="-2"/>
        </w:rPr>
        <w:t>services.</w:t>
      </w:r>
    </w:p>
    <w:p>
      <w:pPr>
        <w:pStyle w:val="BodyText"/>
        <w:spacing w:before="37"/>
      </w:pPr>
    </w:p>
    <w:p>
      <w:pPr>
        <w:pStyle w:val="BodyText"/>
        <w:spacing w:line="552" w:lineRule="auto" w:before="1"/>
      </w:pPr>
      <w:r>
        <w:rPr/>
        <w:t>Innovations</w:t>
      </w:r>
      <w:r>
        <w:rPr>
          <w:spacing w:val="-6"/>
        </w:rPr>
        <w:t> </w:t>
      </w:r>
      <w:r>
        <w:rPr/>
        <w:t>can</w:t>
      </w:r>
      <w:r>
        <w:rPr>
          <w:spacing w:val="-6"/>
        </w:rPr>
        <w:t> </w:t>
      </w:r>
      <w:r>
        <w:rPr/>
        <w:t>cut</w:t>
      </w:r>
      <w:r>
        <w:rPr>
          <w:spacing w:val="-6"/>
        </w:rPr>
        <w:t> </w:t>
      </w:r>
      <w:r>
        <w:rPr/>
        <w:t>installation</w:t>
      </w:r>
      <w:r>
        <w:rPr>
          <w:spacing w:val="-6"/>
        </w:rPr>
        <w:t> </w:t>
      </w:r>
      <w:r>
        <w:rPr/>
        <w:t>times</w:t>
      </w:r>
      <w:r>
        <w:rPr>
          <w:spacing w:val="-6"/>
        </w:rPr>
        <w:t> </w:t>
      </w:r>
      <w:r>
        <w:rPr/>
        <w:t>and</w:t>
      </w:r>
      <w:r>
        <w:rPr>
          <w:spacing w:val="-6"/>
        </w:rPr>
        <w:t> </w:t>
      </w:r>
      <w:r>
        <w:rPr/>
        <w:t>make</w:t>
      </w:r>
      <w:r>
        <w:rPr>
          <w:spacing w:val="-6"/>
        </w:rPr>
        <w:t> </w:t>
      </w:r>
      <w:r>
        <w:rPr/>
        <w:t>maintenance</w:t>
      </w:r>
      <w:r>
        <w:rPr>
          <w:spacing w:val="-6"/>
        </w:rPr>
        <w:t> </w:t>
      </w:r>
      <w:r>
        <w:rPr/>
        <w:t>easier,</w:t>
      </w:r>
      <w:r>
        <w:rPr>
          <w:spacing w:val="-6"/>
        </w:rPr>
        <w:t> </w:t>
      </w:r>
      <w:r>
        <w:rPr/>
        <w:t>attracting</w:t>
      </w:r>
      <w:r>
        <w:rPr>
          <w:spacing w:val="-6"/>
        </w:rPr>
        <w:t> </w:t>
      </w:r>
      <w:r>
        <w:rPr/>
        <w:t>more</w:t>
      </w:r>
      <w:r>
        <w:rPr>
          <w:spacing w:val="-6"/>
        </w:rPr>
        <w:t> </w:t>
      </w:r>
      <w:r>
        <w:rPr/>
        <w:t>clients. </w:t>
      </w:r>
      <w:r>
        <w:rPr>
          <w:spacing w:val="-2"/>
        </w:rPr>
        <w:t>Threats:</w:t>
      </w:r>
    </w:p>
    <w:p>
      <w:pPr>
        <w:pStyle w:val="BodyText"/>
      </w:pPr>
      <w:r>
        <w:rPr/>
        <w:t>Falling</w:t>
      </w:r>
      <w:r>
        <w:rPr>
          <w:spacing w:val="-8"/>
        </w:rPr>
        <w:t> </w:t>
      </w:r>
      <w:r>
        <w:rPr/>
        <w:t>behind</w:t>
      </w:r>
      <w:r>
        <w:rPr>
          <w:spacing w:val="-6"/>
        </w:rPr>
        <w:t> </w:t>
      </w:r>
      <w:r>
        <w:rPr/>
        <w:t>competitors</w:t>
      </w:r>
      <w:r>
        <w:rPr>
          <w:spacing w:val="-5"/>
        </w:rPr>
        <w:t> </w:t>
      </w:r>
      <w:r>
        <w:rPr/>
        <w:t>by</w:t>
      </w:r>
      <w:r>
        <w:rPr>
          <w:spacing w:val="-6"/>
        </w:rPr>
        <w:t> </w:t>
      </w:r>
      <w:r>
        <w:rPr/>
        <w:t>not</w:t>
      </w:r>
      <w:r>
        <w:rPr>
          <w:spacing w:val="-6"/>
        </w:rPr>
        <w:t> </w:t>
      </w:r>
      <w:r>
        <w:rPr/>
        <w:t>adopting</w:t>
      </w:r>
      <w:r>
        <w:rPr>
          <w:spacing w:val="-5"/>
        </w:rPr>
        <w:t> </w:t>
      </w:r>
      <w:r>
        <w:rPr/>
        <w:t>new</w:t>
      </w:r>
      <w:r>
        <w:rPr>
          <w:spacing w:val="-6"/>
        </w:rPr>
        <w:t> </w:t>
      </w:r>
      <w:r>
        <w:rPr/>
        <w:t>tech</w:t>
      </w:r>
      <w:r>
        <w:rPr>
          <w:spacing w:val="-6"/>
        </w:rPr>
        <w:t> </w:t>
      </w:r>
      <w:r>
        <w:rPr/>
        <w:t>quickly</w:t>
      </w:r>
      <w:r>
        <w:rPr>
          <w:spacing w:val="-5"/>
        </w:rPr>
        <w:t> </w:t>
      </w:r>
      <w:r>
        <w:rPr>
          <w:spacing w:val="-2"/>
        </w:rPr>
        <w:t>enough.</w:t>
      </w:r>
    </w:p>
    <w:p>
      <w:pPr>
        <w:pStyle w:val="BodyText"/>
        <w:spacing w:line="580" w:lineRule="atLeast" w:before="1"/>
      </w:pPr>
      <w:r>
        <w:rPr/>
        <w:t>Expensive</w:t>
      </w:r>
      <w:r>
        <w:rPr>
          <w:spacing w:val="-4"/>
        </w:rPr>
        <w:t> </w:t>
      </w:r>
      <w:r>
        <w:rPr/>
        <w:t>equipment</w:t>
      </w:r>
      <w:r>
        <w:rPr>
          <w:spacing w:val="-4"/>
        </w:rPr>
        <w:t> </w:t>
      </w:r>
      <w:r>
        <w:rPr/>
        <w:t>or</w:t>
      </w:r>
      <w:r>
        <w:rPr>
          <w:spacing w:val="-4"/>
        </w:rPr>
        <w:t> </w:t>
      </w:r>
      <w:r>
        <w:rPr/>
        <w:t>software</w:t>
      </w:r>
      <w:r>
        <w:rPr>
          <w:spacing w:val="-4"/>
        </w:rPr>
        <w:t> </w:t>
      </w:r>
      <w:r>
        <w:rPr/>
        <w:t>can</w:t>
      </w:r>
      <w:r>
        <w:rPr>
          <w:spacing w:val="-4"/>
        </w:rPr>
        <w:t> </w:t>
      </w:r>
      <w:r>
        <w:rPr/>
        <w:t>increase</w:t>
      </w:r>
      <w:r>
        <w:rPr>
          <w:spacing w:val="-4"/>
        </w:rPr>
        <w:t> </w:t>
      </w:r>
      <w:r>
        <w:rPr/>
        <w:t>upfront</w:t>
      </w:r>
      <w:r>
        <w:rPr>
          <w:spacing w:val="-4"/>
        </w:rPr>
        <w:t> </w:t>
      </w:r>
      <w:r>
        <w:rPr/>
        <w:t>costs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risk</w:t>
      </w:r>
      <w:r>
        <w:rPr>
          <w:spacing w:val="-4"/>
        </w:rPr>
        <w:t> </w:t>
      </w:r>
      <w:r>
        <w:rPr/>
        <w:t>investment</w:t>
      </w:r>
      <w:r>
        <w:rPr>
          <w:spacing w:val="-4"/>
        </w:rPr>
        <w:t> </w:t>
      </w:r>
      <w:r>
        <w:rPr/>
        <w:t>losses. </w:t>
      </w:r>
      <w:r>
        <w:rPr>
          <w:spacing w:val="-2"/>
        </w:rPr>
        <w:t>Environmental</w:t>
      </w:r>
    </w:p>
    <w:p>
      <w:pPr>
        <w:pStyle w:val="BodyText"/>
        <w:spacing w:before="40"/>
      </w:pPr>
      <w:r>
        <w:rPr>
          <w:spacing w:val="-2"/>
        </w:rPr>
        <w:t>Opportunities:</w:t>
      </w:r>
    </w:p>
    <w:p>
      <w:pPr>
        <w:pStyle w:val="BodyText"/>
        <w:spacing w:before="76"/>
      </w:pPr>
    </w:p>
    <w:p>
      <w:pPr>
        <w:pStyle w:val="BodyText"/>
        <w:spacing w:line="276" w:lineRule="auto"/>
      </w:pPr>
      <w:r>
        <w:rPr/>
        <w:t>Eco-friendly</w:t>
      </w:r>
      <w:r>
        <w:rPr>
          <w:spacing w:val="-4"/>
        </w:rPr>
        <w:t> </w:t>
      </w:r>
      <w:r>
        <w:rPr/>
        <w:t>or</w:t>
      </w:r>
      <w:r>
        <w:rPr>
          <w:spacing w:val="-4"/>
        </w:rPr>
        <w:t> </w:t>
      </w:r>
      <w:r>
        <w:rPr/>
        <w:t>recycled</w:t>
      </w:r>
      <w:r>
        <w:rPr>
          <w:spacing w:val="-4"/>
        </w:rPr>
        <w:t> </w:t>
      </w:r>
      <w:r>
        <w:rPr/>
        <w:t>fire-rated</w:t>
      </w:r>
      <w:r>
        <w:rPr>
          <w:spacing w:val="-4"/>
        </w:rPr>
        <w:t> </w:t>
      </w:r>
      <w:r>
        <w:rPr/>
        <w:t>materials</w:t>
      </w:r>
      <w:r>
        <w:rPr>
          <w:spacing w:val="-4"/>
        </w:rPr>
        <w:t> </w:t>
      </w:r>
      <w:r>
        <w:rPr/>
        <w:t>can</w:t>
      </w:r>
      <w:r>
        <w:rPr>
          <w:spacing w:val="-4"/>
        </w:rPr>
        <w:t> </w:t>
      </w:r>
      <w:r>
        <w:rPr/>
        <w:t>appeal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green-minded</w:t>
      </w:r>
      <w:r>
        <w:rPr>
          <w:spacing w:val="-4"/>
        </w:rPr>
        <w:t> </w:t>
      </w:r>
      <w:r>
        <w:rPr/>
        <w:t>clients</w:t>
      </w:r>
      <w:r>
        <w:rPr>
          <w:spacing w:val="-4"/>
        </w:rPr>
        <w:t> </w:t>
      </w:r>
      <w:r>
        <w:rPr/>
        <w:t>and</w:t>
      </w:r>
      <w:r>
        <w:rPr>
          <w:spacing w:val="-4"/>
        </w:rPr>
        <w:t> </w:t>
      </w:r>
      <w:r>
        <w:rPr/>
        <w:t>meet sustainability targets.</w:t>
      </w:r>
    </w:p>
    <w:p>
      <w:pPr>
        <w:pStyle w:val="BodyText"/>
        <w:spacing w:before="38"/>
      </w:pPr>
    </w:p>
    <w:p>
      <w:pPr>
        <w:pStyle w:val="BodyText"/>
        <w:spacing w:line="552" w:lineRule="auto"/>
        <w:ind w:right="574"/>
      </w:pPr>
      <w:r>
        <w:rPr/>
        <w:t>Environmental</w:t>
      </w:r>
      <w:r>
        <w:rPr>
          <w:spacing w:val="-7"/>
        </w:rPr>
        <w:t> </w:t>
      </w:r>
      <w:r>
        <w:rPr/>
        <w:t>regulations</w:t>
      </w:r>
      <w:r>
        <w:rPr>
          <w:spacing w:val="-7"/>
        </w:rPr>
        <w:t> </w:t>
      </w:r>
      <w:r>
        <w:rPr/>
        <w:t>encourage</w:t>
      </w:r>
      <w:r>
        <w:rPr>
          <w:spacing w:val="-7"/>
        </w:rPr>
        <w:t> </w:t>
      </w:r>
      <w:r>
        <w:rPr/>
        <w:t>upgrades</w:t>
      </w:r>
      <w:r>
        <w:rPr>
          <w:spacing w:val="-7"/>
        </w:rPr>
        <w:t> </w:t>
      </w:r>
      <w:r>
        <w:rPr/>
        <w:t>to</w:t>
      </w:r>
      <w:r>
        <w:rPr>
          <w:spacing w:val="-7"/>
        </w:rPr>
        <w:t> </w:t>
      </w:r>
      <w:r>
        <w:rPr/>
        <w:t>safer,</w:t>
      </w:r>
      <w:r>
        <w:rPr>
          <w:spacing w:val="-7"/>
        </w:rPr>
        <w:t> </w:t>
      </w:r>
      <w:r>
        <w:rPr/>
        <w:t>more</w:t>
      </w:r>
      <w:r>
        <w:rPr>
          <w:spacing w:val="-7"/>
        </w:rPr>
        <w:t> </w:t>
      </w:r>
      <w:r>
        <w:rPr/>
        <w:t>sustainable</w:t>
      </w:r>
      <w:r>
        <w:rPr>
          <w:spacing w:val="-7"/>
        </w:rPr>
        <w:t> </w:t>
      </w:r>
      <w:r>
        <w:rPr/>
        <w:t>systems. </w:t>
      </w:r>
      <w:r>
        <w:rPr>
          <w:spacing w:val="-2"/>
        </w:rPr>
        <w:t>Threats:</w:t>
      </w:r>
    </w:p>
    <w:p>
      <w:pPr>
        <w:pStyle w:val="BodyText"/>
        <w:spacing w:line="276" w:lineRule="auto"/>
      </w:pPr>
      <w:r>
        <w:rPr/>
        <w:t>Tight</w:t>
      </w:r>
      <w:r>
        <w:rPr>
          <w:spacing w:val="-5"/>
        </w:rPr>
        <w:t> </w:t>
      </w:r>
      <w:r>
        <w:rPr/>
        <w:t>regulations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emissions</w:t>
      </w:r>
      <w:r>
        <w:rPr>
          <w:spacing w:val="-5"/>
        </w:rPr>
        <w:t> </w:t>
      </w:r>
      <w:r>
        <w:rPr/>
        <w:t>or</w:t>
      </w:r>
      <w:r>
        <w:rPr>
          <w:spacing w:val="-5"/>
        </w:rPr>
        <w:t> </w:t>
      </w:r>
      <w:r>
        <w:rPr/>
        <w:t>material</w:t>
      </w:r>
      <w:r>
        <w:rPr>
          <w:spacing w:val="-5"/>
        </w:rPr>
        <w:t> </w:t>
      </w:r>
      <w:r>
        <w:rPr/>
        <w:t>disposal</w:t>
      </w:r>
      <w:r>
        <w:rPr>
          <w:spacing w:val="-5"/>
        </w:rPr>
        <w:t> </w:t>
      </w:r>
      <w:r>
        <w:rPr/>
        <w:t>can</w:t>
      </w:r>
      <w:r>
        <w:rPr>
          <w:spacing w:val="-5"/>
        </w:rPr>
        <w:t> </w:t>
      </w:r>
      <w:r>
        <w:rPr/>
        <w:t>restrict</w:t>
      </w:r>
      <w:r>
        <w:rPr>
          <w:spacing w:val="-5"/>
        </w:rPr>
        <w:t> </w:t>
      </w:r>
      <w:r>
        <w:rPr/>
        <w:t>product</w:t>
      </w:r>
      <w:r>
        <w:rPr>
          <w:spacing w:val="-5"/>
        </w:rPr>
        <w:t> </w:t>
      </w:r>
      <w:r>
        <w:rPr/>
        <w:t>use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increase compliance costs.</w:t>
      </w:r>
    </w:p>
    <w:p>
      <w:pPr>
        <w:pStyle w:val="BodyText"/>
        <w:spacing w:line="582" w:lineRule="exact" w:before="32"/>
        <w:ind w:right="1270"/>
      </w:pPr>
      <w:r>
        <w:rPr/>
        <w:t>Severe</w:t>
      </w:r>
      <w:r>
        <w:rPr>
          <w:spacing w:val="-5"/>
        </w:rPr>
        <w:t> </w:t>
      </w:r>
      <w:r>
        <w:rPr/>
        <w:t>weather</w:t>
      </w:r>
      <w:r>
        <w:rPr>
          <w:spacing w:val="-5"/>
        </w:rPr>
        <w:t> </w:t>
      </w:r>
      <w:r>
        <w:rPr/>
        <w:t>or</w:t>
      </w:r>
      <w:r>
        <w:rPr>
          <w:spacing w:val="-5"/>
        </w:rPr>
        <w:t> </w:t>
      </w:r>
      <w:r>
        <w:rPr/>
        <w:t>disasters</w:t>
      </w:r>
      <w:r>
        <w:rPr>
          <w:spacing w:val="-5"/>
        </w:rPr>
        <w:t> </w:t>
      </w:r>
      <w:r>
        <w:rPr/>
        <w:t>can</w:t>
      </w:r>
      <w:r>
        <w:rPr>
          <w:spacing w:val="-5"/>
        </w:rPr>
        <w:t> </w:t>
      </w:r>
      <w:r>
        <w:rPr/>
        <w:t>disrupt</w:t>
      </w:r>
      <w:r>
        <w:rPr>
          <w:spacing w:val="-5"/>
        </w:rPr>
        <w:t> </w:t>
      </w:r>
      <w:r>
        <w:rPr/>
        <w:t>building</w:t>
      </w:r>
      <w:r>
        <w:rPr>
          <w:spacing w:val="-5"/>
        </w:rPr>
        <w:t> </w:t>
      </w:r>
      <w:r>
        <w:rPr/>
        <w:t>schedules</w:t>
      </w:r>
      <w:r>
        <w:rPr>
          <w:spacing w:val="-5"/>
        </w:rPr>
        <w:t> </w:t>
      </w:r>
      <w:r>
        <w:rPr/>
        <w:t>and</w:t>
      </w:r>
      <w:r>
        <w:rPr>
          <w:spacing w:val="-5"/>
        </w:rPr>
        <w:t> </w:t>
      </w:r>
      <w:r>
        <w:rPr/>
        <w:t>supply</w:t>
      </w:r>
      <w:r>
        <w:rPr>
          <w:spacing w:val="-5"/>
        </w:rPr>
        <w:t> </w:t>
      </w:r>
      <w:r>
        <w:rPr/>
        <w:t>chains. </w:t>
      </w:r>
      <w:r>
        <w:rPr>
          <w:spacing w:val="-2"/>
        </w:rPr>
        <w:t>Legal</w:t>
      </w:r>
    </w:p>
    <w:p>
      <w:pPr>
        <w:pStyle w:val="BodyText"/>
        <w:spacing w:line="221" w:lineRule="exact"/>
      </w:pPr>
      <w:r>
        <w:rPr>
          <w:spacing w:val="-2"/>
        </w:rPr>
        <w:t>Opportunities:</w:t>
      </w:r>
    </w:p>
    <w:p>
      <w:pPr>
        <w:pStyle w:val="BodyText"/>
        <w:spacing w:before="75"/>
      </w:pPr>
    </w:p>
    <w:p>
      <w:pPr>
        <w:pStyle w:val="BodyText"/>
        <w:spacing w:line="552" w:lineRule="auto" w:before="1"/>
        <w:ind w:right="574"/>
      </w:pPr>
      <w:r>
        <w:rPr/>
        <w:t>More</w:t>
      </w:r>
      <w:r>
        <w:rPr>
          <w:spacing w:val="-4"/>
        </w:rPr>
        <w:t> </w:t>
      </w:r>
      <w:r>
        <w:rPr/>
        <w:t>legal</w:t>
      </w:r>
      <w:r>
        <w:rPr>
          <w:spacing w:val="-4"/>
        </w:rPr>
        <w:t> </w:t>
      </w:r>
      <w:r>
        <w:rPr/>
        <w:t>requirements</w:t>
      </w:r>
      <w:r>
        <w:rPr>
          <w:spacing w:val="-4"/>
        </w:rPr>
        <w:t> </w:t>
      </w:r>
      <w:r>
        <w:rPr/>
        <w:t>increase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</w:t>
      </w:r>
      <w:r>
        <w:rPr/>
        <w:t>need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certified,</w:t>
      </w:r>
      <w:r>
        <w:rPr>
          <w:spacing w:val="-4"/>
        </w:rPr>
        <w:t> </w:t>
      </w:r>
      <w:r>
        <w:rPr/>
        <w:t>reliable</w:t>
      </w:r>
      <w:r>
        <w:rPr>
          <w:spacing w:val="-4"/>
        </w:rPr>
        <w:t> </w:t>
      </w:r>
      <w:r>
        <w:rPr/>
        <w:t>fire</w:t>
      </w:r>
      <w:r>
        <w:rPr>
          <w:spacing w:val="-4"/>
        </w:rPr>
        <w:t> </w:t>
      </w:r>
      <w:r>
        <w:rPr/>
        <w:t>protection</w:t>
      </w:r>
      <w:r>
        <w:rPr>
          <w:spacing w:val="-4"/>
        </w:rPr>
        <w:t> </w:t>
      </w:r>
      <w:r>
        <w:rPr/>
        <w:t>solutions. Regular compliance checks and updates will create repeat business opportunities.</w:t>
      </w:r>
    </w:p>
    <w:p>
      <w:pPr>
        <w:pStyle w:val="BodyText"/>
      </w:pPr>
      <w:r>
        <w:rPr>
          <w:spacing w:val="-2"/>
        </w:rPr>
        <w:t>Threats:</w:t>
      </w:r>
    </w:p>
    <w:p>
      <w:pPr>
        <w:pStyle w:val="BodyText"/>
        <w:spacing w:before="75"/>
      </w:pPr>
    </w:p>
    <w:p>
      <w:pPr>
        <w:pStyle w:val="BodyText"/>
        <w:spacing w:line="552" w:lineRule="auto"/>
        <w:ind w:right="574"/>
      </w:pPr>
      <w:r>
        <w:rPr/>
        <w:t>Failing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meet</w:t>
      </w:r>
      <w:r>
        <w:rPr>
          <w:spacing w:val="-4"/>
        </w:rPr>
        <w:t> </w:t>
      </w:r>
      <w:r>
        <w:rPr/>
        <w:t>legal</w:t>
      </w:r>
      <w:r>
        <w:rPr>
          <w:spacing w:val="-4"/>
        </w:rPr>
        <w:t> </w:t>
      </w:r>
      <w:r>
        <w:rPr/>
        <w:t>standards</w:t>
      </w:r>
      <w:r>
        <w:rPr>
          <w:spacing w:val="-4"/>
        </w:rPr>
        <w:t> </w:t>
      </w:r>
      <w:r>
        <w:rPr/>
        <w:t>can</w:t>
      </w:r>
      <w:r>
        <w:rPr>
          <w:spacing w:val="-4"/>
        </w:rPr>
        <w:t> </w:t>
      </w:r>
      <w:r>
        <w:rPr/>
        <w:t>result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fines,</w:t>
      </w:r>
      <w:r>
        <w:rPr>
          <w:spacing w:val="-4"/>
        </w:rPr>
        <w:t> </w:t>
      </w:r>
      <w:r>
        <w:rPr/>
        <w:t>business</w:t>
      </w:r>
      <w:r>
        <w:rPr>
          <w:spacing w:val="-4"/>
        </w:rPr>
        <w:t> </w:t>
      </w:r>
      <w:r>
        <w:rPr/>
        <w:t>loss,</w:t>
      </w:r>
      <w:r>
        <w:rPr>
          <w:spacing w:val="-4"/>
        </w:rPr>
        <w:t> </w:t>
      </w:r>
      <w:r>
        <w:rPr/>
        <w:t>or</w:t>
      </w:r>
      <w:r>
        <w:rPr>
          <w:spacing w:val="-4"/>
        </w:rPr>
        <w:t> </w:t>
      </w:r>
      <w:r>
        <w:rPr/>
        <w:t>damaged</w:t>
      </w:r>
      <w:r>
        <w:rPr>
          <w:spacing w:val="-4"/>
        </w:rPr>
        <w:t> </w:t>
      </w:r>
      <w:r>
        <w:rPr/>
        <w:t>reputation. New regulations may require retraining staff or costly product redesigns.</w:t>
      </w:r>
    </w:p>
    <w:sectPr>
      <w:pgSz w:w="12240" w:h="15840"/>
      <w:pgMar w:top="166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60"/>
    </w:pPr>
    <w:rPr>
      <w:rFonts w:ascii="Arial MT" w:hAnsi="Arial MT" w:eastAsia="Arial MT" w:cs="Arial MT"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Ion Pestle</dc:title>
  <dcterms:created xsi:type="dcterms:W3CDTF">2025-11-02T09:19:39Z</dcterms:created>
  <dcterms:modified xsi:type="dcterms:W3CDTF">2025-11-02T09:19:39Z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2025-11-02T00:00:00Z</vt:filetime>
  </property>
  <property fmtid="{D5CDD505-2E9C-101B-9397-08002B2CF9AE}" pid="3" name="Producer">
    <vt:lpwstr>Skia/PDF m143 Google Docs Renderer</vt:lpwstr>
  </property>
  <property fmtid="{D5CDD505-2E9C-101B-9397-08002B2CF9AE}" pid="4" name="LastSaved">
    <vt:filetime>2025-11-02T00:00:00Z</vt:filetime>
  </property>
</Properties>
</file>