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0CEAB89" w14:textId="77777777" w:rsidR="00382554" w:rsidRDefault="00382554" w:rsidP="00832176">
      <w:pPr>
        <w:jc w:val="center"/>
        <w:rPr>
          <w:b/>
        </w:rPr>
      </w:pPr>
    </w:p>
    <w:p w14:paraId="622B8083" w14:textId="77777777" w:rsidR="00382554" w:rsidRDefault="00382554" w:rsidP="00832176">
      <w:pPr>
        <w:jc w:val="center"/>
        <w:rPr>
          <w:b/>
        </w:rPr>
      </w:pPr>
    </w:p>
    <w:p w14:paraId="7BC4C642" w14:textId="77777777" w:rsidR="00382554" w:rsidRDefault="00382554" w:rsidP="00832176">
      <w:pPr>
        <w:jc w:val="center"/>
        <w:rPr>
          <w:b/>
        </w:rPr>
      </w:pPr>
    </w:p>
    <w:p w14:paraId="5FBE8C70" w14:textId="77777777" w:rsidR="00382554" w:rsidRDefault="00382554" w:rsidP="00832176">
      <w:pPr>
        <w:jc w:val="center"/>
        <w:rPr>
          <w:b/>
        </w:rPr>
      </w:pPr>
    </w:p>
    <w:p w14:paraId="2A58C22A" w14:textId="77777777" w:rsidR="00382554" w:rsidRDefault="00382554" w:rsidP="00832176">
      <w:pPr>
        <w:jc w:val="center"/>
        <w:rPr>
          <w:b/>
        </w:rPr>
      </w:pPr>
    </w:p>
    <w:p w14:paraId="6F8E87ED" w14:textId="2C1E881E" w:rsidR="00832176" w:rsidRPr="00C26B4F" w:rsidRDefault="00832176" w:rsidP="00832176">
      <w:pPr>
        <w:jc w:val="center"/>
        <w:rPr>
          <w:b/>
          <w:sz w:val="28"/>
          <w:szCs w:val="28"/>
        </w:rPr>
      </w:pPr>
      <w:r w:rsidRPr="00C26B4F">
        <w:rPr>
          <w:b/>
          <w:sz w:val="28"/>
          <w:szCs w:val="28"/>
        </w:rPr>
        <w:t>Component A: Marketing Plan</w:t>
      </w:r>
    </w:p>
    <w:p w14:paraId="6CF4C9E7" w14:textId="77777777" w:rsidR="00C26B4F" w:rsidRPr="00C26B4F" w:rsidRDefault="00C26B4F" w:rsidP="00832176">
      <w:pPr>
        <w:jc w:val="center"/>
        <w:rPr>
          <w:b/>
          <w:sz w:val="28"/>
          <w:szCs w:val="28"/>
        </w:rPr>
      </w:pPr>
    </w:p>
    <w:p w14:paraId="0D77D54D" w14:textId="77777777" w:rsidR="00C26B4F" w:rsidRPr="00C26B4F" w:rsidRDefault="00C26B4F" w:rsidP="00832176">
      <w:pPr>
        <w:jc w:val="center"/>
        <w:rPr>
          <w:b/>
          <w:sz w:val="28"/>
          <w:szCs w:val="28"/>
        </w:rPr>
      </w:pPr>
      <w:r w:rsidRPr="00C26B4F">
        <w:rPr>
          <w:b/>
          <w:sz w:val="28"/>
          <w:szCs w:val="28"/>
        </w:rPr>
        <w:t xml:space="preserve">Component A: Marketing Plan </w:t>
      </w:r>
    </w:p>
    <w:p w14:paraId="558595B1" w14:textId="77777777" w:rsidR="00C26B4F" w:rsidRPr="00C26B4F" w:rsidRDefault="00C26B4F" w:rsidP="00832176">
      <w:pPr>
        <w:jc w:val="center"/>
        <w:rPr>
          <w:b/>
          <w:sz w:val="28"/>
          <w:szCs w:val="28"/>
        </w:rPr>
      </w:pPr>
      <w:r w:rsidRPr="00C26B4F">
        <w:rPr>
          <w:b/>
          <w:sz w:val="28"/>
          <w:szCs w:val="28"/>
        </w:rPr>
        <w:t xml:space="preserve">Word Count 1,309 </w:t>
      </w:r>
    </w:p>
    <w:p w14:paraId="4431E955" w14:textId="77777777" w:rsidR="00C26B4F" w:rsidRPr="00C26B4F" w:rsidRDefault="00C26B4F" w:rsidP="00832176">
      <w:pPr>
        <w:jc w:val="center"/>
        <w:rPr>
          <w:b/>
          <w:sz w:val="28"/>
          <w:szCs w:val="28"/>
        </w:rPr>
      </w:pPr>
      <w:r w:rsidRPr="00C26B4F">
        <w:rPr>
          <w:b/>
          <w:sz w:val="28"/>
          <w:szCs w:val="28"/>
        </w:rPr>
        <w:t xml:space="preserve">Component B: Presentation </w:t>
      </w:r>
    </w:p>
    <w:p w14:paraId="7982AF46" w14:textId="77777777" w:rsidR="00C26B4F" w:rsidRPr="00C26B4F" w:rsidRDefault="00C26B4F" w:rsidP="00832176">
      <w:pPr>
        <w:jc w:val="center"/>
        <w:rPr>
          <w:b/>
          <w:sz w:val="28"/>
          <w:szCs w:val="28"/>
        </w:rPr>
      </w:pPr>
      <w:r w:rsidRPr="00C26B4F">
        <w:rPr>
          <w:b/>
          <w:sz w:val="28"/>
          <w:szCs w:val="28"/>
        </w:rPr>
        <w:t xml:space="preserve">Word Count: 400 </w:t>
      </w:r>
    </w:p>
    <w:p w14:paraId="38D87A88" w14:textId="77777777" w:rsidR="00C26B4F" w:rsidRPr="00C26B4F" w:rsidRDefault="00C26B4F" w:rsidP="00832176">
      <w:pPr>
        <w:jc w:val="center"/>
        <w:rPr>
          <w:b/>
          <w:sz w:val="28"/>
          <w:szCs w:val="28"/>
        </w:rPr>
      </w:pPr>
      <w:r w:rsidRPr="00C26B4F">
        <w:rPr>
          <w:b/>
          <w:sz w:val="28"/>
          <w:szCs w:val="28"/>
        </w:rPr>
        <w:t xml:space="preserve">Student Name: </w:t>
      </w:r>
      <w:proofErr w:type="spellStart"/>
      <w:r w:rsidRPr="00C26B4F">
        <w:rPr>
          <w:b/>
          <w:sz w:val="28"/>
          <w:szCs w:val="28"/>
        </w:rPr>
        <w:t>Sidonia</w:t>
      </w:r>
      <w:proofErr w:type="spellEnd"/>
      <w:r w:rsidRPr="00C26B4F">
        <w:rPr>
          <w:b/>
          <w:sz w:val="28"/>
          <w:szCs w:val="28"/>
        </w:rPr>
        <w:t xml:space="preserve"> Bianca Mika </w:t>
      </w:r>
    </w:p>
    <w:p w14:paraId="5F89F4D5" w14:textId="77777777" w:rsidR="00C26B4F" w:rsidRPr="00C26B4F" w:rsidRDefault="00C26B4F" w:rsidP="00832176">
      <w:pPr>
        <w:jc w:val="center"/>
        <w:rPr>
          <w:b/>
          <w:sz w:val="28"/>
          <w:szCs w:val="28"/>
        </w:rPr>
      </w:pPr>
      <w:r w:rsidRPr="00C26B4F">
        <w:rPr>
          <w:b/>
          <w:sz w:val="28"/>
          <w:szCs w:val="28"/>
        </w:rPr>
        <w:t xml:space="preserve">Student id: 2231047 </w:t>
      </w:r>
    </w:p>
    <w:p w14:paraId="05F28C32" w14:textId="38BBBA61" w:rsidR="00C26B4F" w:rsidRPr="00C26B4F" w:rsidRDefault="00C26B4F" w:rsidP="00832176">
      <w:pPr>
        <w:jc w:val="center"/>
        <w:rPr>
          <w:b/>
          <w:sz w:val="28"/>
          <w:szCs w:val="28"/>
        </w:rPr>
      </w:pPr>
      <w:r w:rsidRPr="00C26B4F">
        <w:rPr>
          <w:b/>
          <w:sz w:val="28"/>
          <w:szCs w:val="28"/>
        </w:rPr>
        <w:t xml:space="preserve">Lecturer: Luciana </w:t>
      </w:r>
      <w:proofErr w:type="spellStart"/>
      <w:r w:rsidRPr="00C26B4F">
        <w:rPr>
          <w:b/>
          <w:sz w:val="28"/>
          <w:szCs w:val="28"/>
        </w:rPr>
        <w:t>Suardi</w:t>
      </w:r>
      <w:proofErr w:type="spellEnd"/>
    </w:p>
    <w:p w14:paraId="72ACF8FB" w14:textId="77777777" w:rsidR="00864ACC" w:rsidRDefault="00864ACC" w:rsidP="007D2114"/>
    <w:p w14:paraId="70D89FF4" w14:textId="77777777" w:rsidR="00864ACC" w:rsidRDefault="00864ACC" w:rsidP="007D2114"/>
    <w:p w14:paraId="417D4DB3" w14:textId="77777777" w:rsidR="00864ACC" w:rsidRDefault="00864ACC" w:rsidP="007D2114"/>
    <w:p w14:paraId="7F1AA1D1" w14:textId="77777777" w:rsidR="00864ACC" w:rsidRDefault="00864ACC" w:rsidP="007D2114"/>
    <w:p w14:paraId="3BBECE4E" w14:textId="77777777" w:rsidR="00864ACC" w:rsidRDefault="00864ACC" w:rsidP="007D2114"/>
    <w:p w14:paraId="21FD5816" w14:textId="77777777" w:rsidR="00864ACC" w:rsidRDefault="00864ACC" w:rsidP="007D2114"/>
    <w:p w14:paraId="0F28FDFD" w14:textId="77777777" w:rsidR="00864ACC" w:rsidRDefault="00864ACC" w:rsidP="007D2114"/>
    <w:p w14:paraId="32A49D04" w14:textId="77777777" w:rsidR="00864ACC" w:rsidRDefault="00864ACC" w:rsidP="007D2114"/>
    <w:sdt>
      <w:sdtPr>
        <w:rPr>
          <w:b/>
        </w:rPr>
        <w:id w:val="-1716272100"/>
        <w:docPartObj>
          <w:docPartGallery w:val="Table of Contents"/>
          <w:docPartUnique/>
        </w:docPartObj>
      </w:sdtPr>
      <w:sdtEndPr>
        <w:rPr>
          <w:bCs/>
          <w:noProof/>
        </w:rPr>
      </w:sdtEndPr>
      <w:sdtContent>
        <w:p w14:paraId="7385C786" w14:textId="77777777" w:rsidR="00864ACC" w:rsidRPr="001C3053" w:rsidRDefault="00864ACC" w:rsidP="001C3053">
          <w:pPr>
            <w:jc w:val="center"/>
            <w:rPr>
              <w:b/>
            </w:rPr>
          </w:pPr>
          <w:r w:rsidRPr="001C3053">
            <w:rPr>
              <w:b/>
            </w:rPr>
            <w:t>Table of Contents</w:t>
          </w:r>
        </w:p>
        <w:p w14:paraId="6E4461AE" w14:textId="77777777" w:rsidR="00864ACC" w:rsidRDefault="00864ACC">
          <w:pPr>
            <w:pStyle w:val="TOC1"/>
            <w:tabs>
              <w:tab w:val="left" w:pos="440"/>
              <w:tab w:val="right" w:leader="dot" w:pos="9350"/>
            </w:tabs>
            <w:rPr>
              <w:noProof/>
            </w:rPr>
          </w:pPr>
          <w:r>
            <w:fldChar w:fldCharType="begin"/>
          </w:r>
          <w:r>
            <w:instrText xml:space="preserve"> TOC \o "1-3" \h \z \u </w:instrText>
          </w:r>
          <w:r>
            <w:fldChar w:fldCharType="separate"/>
          </w:r>
          <w:hyperlink w:anchor="_Toc128827887" w:history="1">
            <w:r w:rsidRPr="005563EC">
              <w:rPr>
                <w:rStyle w:val="Hyperlink"/>
                <w:noProof/>
              </w:rPr>
              <w:t>1</w:t>
            </w:r>
            <w:r>
              <w:rPr>
                <w:noProof/>
              </w:rPr>
              <w:tab/>
            </w:r>
            <w:r w:rsidRPr="005563EC">
              <w:rPr>
                <w:rStyle w:val="Hyperlink"/>
                <w:noProof/>
              </w:rPr>
              <w:t>Introduction</w:t>
            </w:r>
            <w:r>
              <w:rPr>
                <w:noProof/>
                <w:webHidden/>
              </w:rPr>
              <w:tab/>
            </w:r>
            <w:r>
              <w:rPr>
                <w:noProof/>
                <w:webHidden/>
              </w:rPr>
              <w:fldChar w:fldCharType="begin"/>
            </w:r>
            <w:r>
              <w:rPr>
                <w:noProof/>
                <w:webHidden/>
              </w:rPr>
              <w:instrText xml:space="preserve"> PAGEREF _Toc128827887 \h </w:instrText>
            </w:r>
            <w:r>
              <w:rPr>
                <w:noProof/>
                <w:webHidden/>
              </w:rPr>
            </w:r>
            <w:r>
              <w:rPr>
                <w:noProof/>
                <w:webHidden/>
              </w:rPr>
              <w:fldChar w:fldCharType="separate"/>
            </w:r>
            <w:r w:rsidR="00C84E70">
              <w:rPr>
                <w:noProof/>
                <w:webHidden/>
              </w:rPr>
              <w:t>2</w:t>
            </w:r>
            <w:r>
              <w:rPr>
                <w:noProof/>
                <w:webHidden/>
              </w:rPr>
              <w:fldChar w:fldCharType="end"/>
            </w:r>
          </w:hyperlink>
        </w:p>
        <w:p w14:paraId="50642FBE" w14:textId="77777777" w:rsidR="00864ACC" w:rsidRDefault="00C84E70">
          <w:pPr>
            <w:pStyle w:val="TOC1"/>
            <w:tabs>
              <w:tab w:val="left" w:pos="440"/>
              <w:tab w:val="right" w:leader="dot" w:pos="9350"/>
            </w:tabs>
            <w:rPr>
              <w:noProof/>
            </w:rPr>
          </w:pPr>
          <w:hyperlink w:anchor="_Toc128827888" w:history="1">
            <w:r w:rsidR="00864ACC" w:rsidRPr="005563EC">
              <w:rPr>
                <w:rStyle w:val="Hyperlink"/>
                <w:noProof/>
              </w:rPr>
              <w:t>2</w:t>
            </w:r>
            <w:r w:rsidR="00864ACC">
              <w:rPr>
                <w:noProof/>
              </w:rPr>
              <w:tab/>
            </w:r>
            <w:r w:rsidR="00864ACC" w:rsidRPr="005563EC">
              <w:rPr>
                <w:rStyle w:val="Hyperlink"/>
                <w:noProof/>
              </w:rPr>
              <w:t>Situation Analysis</w:t>
            </w:r>
            <w:bookmarkStart w:id="0" w:name="_GoBack"/>
            <w:bookmarkEnd w:id="0"/>
            <w:r w:rsidR="00864ACC">
              <w:rPr>
                <w:noProof/>
                <w:webHidden/>
              </w:rPr>
              <w:tab/>
            </w:r>
            <w:r w:rsidR="00864ACC">
              <w:rPr>
                <w:noProof/>
                <w:webHidden/>
              </w:rPr>
              <w:fldChar w:fldCharType="begin"/>
            </w:r>
            <w:r w:rsidR="00864ACC">
              <w:rPr>
                <w:noProof/>
                <w:webHidden/>
              </w:rPr>
              <w:instrText xml:space="preserve"> PAGEREF _Toc128827888 \h </w:instrText>
            </w:r>
            <w:r w:rsidR="00864ACC">
              <w:rPr>
                <w:noProof/>
                <w:webHidden/>
              </w:rPr>
            </w:r>
            <w:r w:rsidR="00864ACC">
              <w:rPr>
                <w:noProof/>
                <w:webHidden/>
              </w:rPr>
              <w:fldChar w:fldCharType="separate"/>
            </w:r>
            <w:r>
              <w:rPr>
                <w:noProof/>
                <w:webHidden/>
              </w:rPr>
              <w:t>3</w:t>
            </w:r>
            <w:r w:rsidR="00864ACC">
              <w:rPr>
                <w:noProof/>
                <w:webHidden/>
              </w:rPr>
              <w:fldChar w:fldCharType="end"/>
            </w:r>
          </w:hyperlink>
        </w:p>
        <w:p w14:paraId="2E887CA4" w14:textId="77777777" w:rsidR="00864ACC" w:rsidRDefault="00C84E70">
          <w:pPr>
            <w:pStyle w:val="TOC2"/>
            <w:tabs>
              <w:tab w:val="left" w:pos="880"/>
              <w:tab w:val="right" w:leader="dot" w:pos="9350"/>
            </w:tabs>
            <w:rPr>
              <w:noProof/>
            </w:rPr>
          </w:pPr>
          <w:hyperlink w:anchor="_Toc128827889" w:history="1">
            <w:r w:rsidR="00864ACC" w:rsidRPr="005563EC">
              <w:rPr>
                <w:rStyle w:val="Hyperlink"/>
                <w:noProof/>
              </w:rPr>
              <w:t>2.1</w:t>
            </w:r>
            <w:r w:rsidR="00864ACC">
              <w:rPr>
                <w:noProof/>
              </w:rPr>
              <w:tab/>
            </w:r>
            <w:r w:rsidR="00864ACC" w:rsidRPr="005563EC">
              <w:rPr>
                <w:rStyle w:val="Hyperlink"/>
                <w:noProof/>
              </w:rPr>
              <w:t>Company: SWOT Analysis</w:t>
            </w:r>
            <w:r w:rsidR="00864ACC">
              <w:rPr>
                <w:noProof/>
                <w:webHidden/>
              </w:rPr>
              <w:tab/>
            </w:r>
            <w:r w:rsidR="00864ACC">
              <w:rPr>
                <w:noProof/>
                <w:webHidden/>
              </w:rPr>
              <w:fldChar w:fldCharType="begin"/>
            </w:r>
            <w:r w:rsidR="00864ACC">
              <w:rPr>
                <w:noProof/>
                <w:webHidden/>
              </w:rPr>
              <w:instrText xml:space="preserve"> PAGEREF _Toc128827889 \h </w:instrText>
            </w:r>
            <w:r w:rsidR="00864ACC">
              <w:rPr>
                <w:noProof/>
                <w:webHidden/>
              </w:rPr>
            </w:r>
            <w:r w:rsidR="00864ACC">
              <w:rPr>
                <w:noProof/>
                <w:webHidden/>
              </w:rPr>
              <w:fldChar w:fldCharType="separate"/>
            </w:r>
            <w:r>
              <w:rPr>
                <w:noProof/>
                <w:webHidden/>
              </w:rPr>
              <w:t>3</w:t>
            </w:r>
            <w:r w:rsidR="00864ACC">
              <w:rPr>
                <w:noProof/>
                <w:webHidden/>
              </w:rPr>
              <w:fldChar w:fldCharType="end"/>
            </w:r>
          </w:hyperlink>
        </w:p>
        <w:p w14:paraId="452279A4" w14:textId="77777777" w:rsidR="00864ACC" w:rsidRDefault="00C84E70">
          <w:pPr>
            <w:pStyle w:val="TOC2"/>
            <w:tabs>
              <w:tab w:val="left" w:pos="880"/>
              <w:tab w:val="right" w:leader="dot" w:pos="9350"/>
            </w:tabs>
            <w:rPr>
              <w:noProof/>
            </w:rPr>
          </w:pPr>
          <w:hyperlink w:anchor="_Toc128827890" w:history="1">
            <w:r w:rsidR="00864ACC" w:rsidRPr="005563EC">
              <w:rPr>
                <w:rStyle w:val="Hyperlink"/>
                <w:noProof/>
              </w:rPr>
              <w:t>2.2</w:t>
            </w:r>
            <w:r w:rsidR="00864ACC">
              <w:rPr>
                <w:noProof/>
              </w:rPr>
              <w:tab/>
            </w:r>
            <w:r w:rsidR="00864ACC" w:rsidRPr="005563EC">
              <w:rPr>
                <w:rStyle w:val="Hyperlink"/>
                <w:noProof/>
              </w:rPr>
              <w:t>Customer: STP</w:t>
            </w:r>
            <w:r w:rsidR="00864ACC">
              <w:rPr>
                <w:noProof/>
                <w:webHidden/>
              </w:rPr>
              <w:tab/>
            </w:r>
            <w:r w:rsidR="00864ACC">
              <w:rPr>
                <w:noProof/>
                <w:webHidden/>
              </w:rPr>
              <w:fldChar w:fldCharType="begin"/>
            </w:r>
            <w:r w:rsidR="00864ACC">
              <w:rPr>
                <w:noProof/>
                <w:webHidden/>
              </w:rPr>
              <w:instrText xml:space="preserve"> PAGEREF _Toc128827890 \h </w:instrText>
            </w:r>
            <w:r w:rsidR="00864ACC">
              <w:rPr>
                <w:noProof/>
                <w:webHidden/>
              </w:rPr>
            </w:r>
            <w:r w:rsidR="00864ACC">
              <w:rPr>
                <w:noProof/>
                <w:webHidden/>
              </w:rPr>
              <w:fldChar w:fldCharType="separate"/>
            </w:r>
            <w:r>
              <w:rPr>
                <w:noProof/>
                <w:webHidden/>
              </w:rPr>
              <w:t>3</w:t>
            </w:r>
            <w:r w:rsidR="00864ACC">
              <w:rPr>
                <w:noProof/>
                <w:webHidden/>
              </w:rPr>
              <w:fldChar w:fldCharType="end"/>
            </w:r>
          </w:hyperlink>
        </w:p>
        <w:p w14:paraId="56A16F27" w14:textId="77777777" w:rsidR="00864ACC" w:rsidRDefault="00C84E70">
          <w:pPr>
            <w:pStyle w:val="TOC2"/>
            <w:tabs>
              <w:tab w:val="left" w:pos="880"/>
              <w:tab w:val="right" w:leader="dot" w:pos="9350"/>
            </w:tabs>
            <w:rPr>
              <w:noProof/>
            </w:rPr>
          </w:pPr>
          <w:hyperlink w:anchor="_Toc128827891" w:history="1">
            <w:r w:rsidR="00864ACC" w:rsidRPr="005563EC">
              <w:rPr>
                <w:rStyle w:val="Hyperlink"/>
                <w:noProof/>
              </w:rPr>
              <w:t>2.3</w:t>
            </w:r>
            <w:r w:rsidR="00864ACC">
              <w:rPr>
                <w:noProof/>
              </w:rPr>
              <w:tab/>
            </w:r>
            <w:r w:rsidR="00864ACC" w:rsidRPr="005563EC">
              <w:rPr>
                <w:rStyle w:val="Hyperlink"/>
                <w:noProof/>
              </w:rPr>
              <w:t>Competitors: Perceptual positioning map</w:t>
            </w:r>
            <w:r w:rsidR="00864ACC">
              <w:rPr>
                <w:noProof/>
                <w:webHidden/>
              </w:rPr>
              <w:tab/>
            </w:r>
            <w:r w:rsidR="00864ACC">
              <w:rPr>
                <w:noProof/>
                <w:webHidden/>
              </w:rPr>
              <w:fldChar w:fldCharType="begin"/>
            </w:r>
            <w:r w:rsidR="00864ACC">
              <w:rPr>
                <w:noProof/>
                <w:webHidden/>
              </w:rPr>
              <w:instrText xml:space="preserve"> PAGEREF _Toc128827891 \h </w:instrText>
            </w:r>
            <w:r w:rsidR="00864ACC">
              <w:rPr>
                <w:noProof/>
                <w:webHidden/>
              </w:rPr>
            </w:r>
            <w:r w:rsidR="00864ACC">
              <w:rPr>
                <w:noProof/>
                <w:webHidden/>
              </w:rPr>
              <w:fldChar w:fldCharType="separate"/>
            </w:r>
            <w:r>
              <w:rPr>
                <w:noProof/>
                <w:webHidden/>
              </w:rPr>
              <w:t>4</w:t>
            </w:r>
            <w:r w:rsidR="00864ACC">
              <w:rPr>
                <w:noProof/>
                <w:webHidden/>
              </w:rPr>
              <w:fldChar w:fldCharType="end"/>
            </w:r>
          </w:hyperlink>
        </w:p>
        <w:p w14:paraId="0A321E90" w14:textId="77777777" w:rsidR="00864ACC" w:rsidRDefault="00C84E70">
          <w:pPr>
            <w:pStyle w:val="TOC2"/>
            <w:tabs>
              <w:tab w:val="left" w:pos="880"/>
              <w:tab w:val="right" w:leader="dot" w:pos="9350"/>
            </w:tabs>
            <w:rPr>
              <w:noProof/>
            </w:rPr>
          </w:pPr>
          <w:hyperlink w:anchor="_Toc128827892" w:history="1">
            <w:r w:rsidR="00864ACC" w:rsidRPr="005563EC">
              <w:rPr>
                <w:rStyle w:val="Hyperlink"/>
                <w:noProof/>
              </w:rPr>
              <w:t>2.4</w:t>
            </w:r>
            <w:r w:rsidR="00864ACC">
              <w:rPr>
                <w:noProof/>
              </w:rPr>
              <w:tab/>
            </w:r>
            <w:r w:rsidR="00864ACC" w:rsidRPr="005563EC">
              <w:rPr>
                <w:rStyle w:val="Hyperlink"/>
                <w:noProof/>
              </w:rPr>
              <w:t>Collaborators</w:t>
            </w:r>
            <w:r w:rsidR="00864ACC">
              <w:rPr>
                <w:noProof/>
                <w:webHidden/>
              </w:rPr>
              <w:tab/>
            </w:r>
            <w:r w:rsidR="00864ACC">
              <w:rPr>
                <w:noProof/>
                <w:webHidden/>
              </w:rPr>
              <w:fldChar w:fldCharType="begin"/>
            </w:r>
            <w:r w:rsidR="00864ACC">
              <w:rPr>
                <w:noProof/>
                <w:webHidden/>
              </w:rPr>
              <w:instrText xml:space="preserve"> PAGEREF _Toc128827892 \h </w:instrText>
            </w:r>
            <w:r w:rsidR="00864ACC">
              <w:rPr>
                <w:noProof/>
                <w:webHidden/>
              </w:rPr>
            </w:r>
            <w:r w:rsidR="00864ACC">
              <w:rPr>
                <w:noProof/>
                <w:webHidden/>
              </w:rPr>
              <w:fldChar w:fldCharType="separate"/>
            </w:r>
            <w:r>
              <w:rPr>
                <w:noProof/>
                <w:webHidden/>
              </w:rPr>
              <w:t>4</w:t>
            </w:r>
            <w:r w:rsidR="00864ACC">
              <w:rPr>
                <w:noProof/>
                <w:webHidden/>
              </w:rPr>
              <w:fldChar w:fldCharType="end"/>
            </w:r>
          </w:hyperlink>
        </w:p>
        <w:p w14:paraId="3FCB234C" w14:textId="77777777" w:rsidR="00864ACC" w:rsidRDefault="00C84E70">
          <w:pPr>
            <w:pStyle w:val="TOC2"/>
            <w:tabs>
              <w:tab w:val="left" w:pos="880"/>
              <w:tab w:val="right" w:leader="dot" w:pos="9350"/>
            </w:tabs>
            <w:rPr>
              <w:noProof/>
            </w:rPr>
          </w:pPr>
          <w:hyperlink w:anchor="_Toc128827893" w:history="1">
            <w:r w:rsidR="00864ACC" w:rsidRPr="005563EC">
              <w:rPr>
                <w:rStyle w:val="Hyperlink"/>
                <w:noProof/>
              </w:rPr>
              <w:t>2.5</w:t>
            </w:r>
            <w:r w:rsidR="00864ACC">
              <w:rPr>
                <w:noProof/>
              </w:rPr>
              <w:tab/>
            </w:r>
            <w:r w:rsidR="00864ACC" w:rsidRPr="005563EC">
              <w:rPr>
                <w:rStyle w:val="Hyperlink"/>
                <w:noProof/>
              </w:rPr>
              <w:t>Climate: PESTEL</w:t>
            </w:r>
            <w:r w:rsidR="00864ACC">
              <w:rPr>
                <w:noProof/>
                <w:webHidden/>
              </w:rPr>
              <w:tab/>
            </w:r>
            <w:r w:rsidR="00864ACC">
              <w:rPr>
                <w:noProof/>
                <w:webHidden/>
              </w:rPr>
              <w:fldChar w:fldCharType="begin"/>
            </w:r>
            <w:r w:rsidR="00864ACC">
              <w:rPr>
                <w:noProof/>
                <w:webHidden/>
              </w:rPr>
              <w:instrText xml:space="preserve"> PAGEREF _Toc128827893 \h </w:instrText>
            </w:r>
            <w:r w:rsidR="00864ACC">
              <w:rPr>
                <w:noProof/>
                <w:webHidden/>
              </w:rPr>
            </w:r>
            <w:r w:rsidR="00864ACC">
              <w:rPr>
                <w:noProof/>
                <w:webHidden/>
              </w:rPr>
              <w:fldChar w:fldCharType="separate"/>
            </w:r>
            <w:r>
              <w:rPr>
                <w:noProof/>
                <w:webHidden/>
              </w:rPr>
              <w:t>5</w:t>
            </w:r>
            <w:r w:rsidR="00864ACC">
              <w:rPr>
                <w:noProof/>
                <w:webHidden/>
              </w:rPr>
              <w:fldChar w:fldCharType="end"/>
            </w:r>
          </w:hyperlink>
        </w:p>
        <w:p w14:paraId="6F160228" w14:textId="77777777" w:rsidR="00864ACC" w:rsidRDefault="00C84E70">
          <w:pPr>
            <w:pStyle w:val="TOC1"/>
            <w:tabs>
              <w:tab w:val="left" w:pos="440"/>
              <w:tab w:val="right" w:leader="dot" w:pos="9350"/>
            </w:tabs>
            <w:rPr>
              <w:noProof/>
            </w:rPr>
          </w:pPr>
          <w:hyperlink w:anchor="_Toc128827894" w:history="1">
            <w:r w:rsidR="00864ACC" w:rsidRPr="005563EC">
              <w:rPr>
                <w:rStyle w:val="Hyperlink"/>
                <w:noProof/>
              </w:rPr>
              <w:t>3</w:t>
            </w:r>
            <w:r w:rsidR="00864ACC">
              <w:rPr>
                <w:noProof/>
              </w:rPr>
              <w:tab/>
            </w:r>
            <w:r w:rsidR="00864ACC" w:rsidRPr="005563EC">
              <w:rPr>
                <w:rStyle w:val="Hyperlink"/>
                <w:noProof/>
              </w:rPr>
              <w:t>Objectives</w:t>
            </w:r>
            <w:r w:rsidR="00864ACC">
              <w:rPr>
                <w:noProof/>
                <w:webHidden/>
              </w:rPr>
              <w:tab/>
            </w:r>
            <w:r w:rsidR="00864ACC">
              <w:rPr>
                <w:noProof/>
                <w:webHidden/>
              </w:rPr>
              <w:fldChar w:fldCharType="begin"/>
            </w:r>
            <w:r w:rsidR="00864ACC">
              <w:rPr>
                <w:noProof/>
                <w:webHidden/>
              </w:rPr>
              <w:instrText xml:space="preserve"> PAGEREF _Toc128827894 \h </w:instrText>
            </w:r>
            <w:r w:rsidR="00864ACC">
              <w:rPr>
                <w:noProof/>
                <w:webHidden/>
              </w:rPr>
            </w:r>
            <w:r w:rsidR="00864ACC">
              <w:rPr>
                <w:noProof/>
                <w:webHidden/>
              </w:rPr>
              <w:fldChar w:fldCharType="separate"/>
            </w:r>
            <w:r>
              <w:rPr>
                <w:noProof/>
                <w:webHidden/>
              </w:rPr>
              <w:t>6</w:t>
            </w:r>
            <w:r w:rsidR="00864ACC">
              <w:rPr>
                <w:noProof/>
                <w:webHidden/>
              </w:rPr>
              <w:fldChar w:fldCharType="end"/>
            </w:r>
          </w:hyperlink>
        </w:p>
        <w:p w14:paraId="3A5DB9C9" w14:textId="77777777" w:rsidR="00864ACC" w:rsidRDefault="00C84E70">
          <w:pPr>
            <w:pStyle w:val="TOC2"/>
            <w:tabs>
              <w:tab w:val="left" w:pos="880"/>
              <w:tab w:val="right" w:leader="dot" w:pos="9350"/>
            </w:tabs>
            <w:rPr>
              <w:noProof/>
            </w:rPr>
          </w:pPr>
          <w:hyperlink w:anchor="_Toc128827895" w:history="1">
            <w:r w:rsidR="00864ACC" w:rsidRPr="005563EC">
              <w:rPr>
                <w:rStyle w:val="Hyperlink"/>
                <w:noProof/>
              </w:rPr>
              <w:t>3.1</w:t>
            </w:r>
            <w:r w:rsidR="00864ACC">
              <w:rPr>
                <w:noProof/>
              </w:rPr>
              <w:tab/>
            </w:r>
            <w:r w:rsidR="00864ACC" w:rsidRPr="005563EC">
              <w:rPr>
                <w:rStyle w:val="Hyperlink"/>
                <w:noProof/>
              </w:rPr>
              <w:t>SMART Target</w:t>
            </w:r>
            <w:r w:rsidR="00864ACC">
              <w:rPr>
                <w:noProof/>
                <w:webHidden/>
              </w:rPr>
              <w:tab/>
            </w:r>
            <w:r w:rsidR="00864ACC">
              <w:rPr>
                <w:noProof/>
                <w:webHidden/>
              </w:rPr>
              <w:fldChar w:fldCharType="begin"/>
            </w:r>
            <w:r w:rsidR="00864ACC">
              <w:rPr>
                <w:noProof/>
                <w:webHidden/>
              </w:rPr>
              <w:instrText xml:space="preserve"> PAGEREF _Toc128827895 \h </w:instrText>
            </w:r>
            <w:r w:rsidR="00864ACC">
              <w:rPr>
                <w:noProof/>
                <w:webHidden/>
              </w:rPr>
            </w:r>
            <w:r w:rsidR="00864ACC">
              <w:rPr>
                <w:noProof/>
                <w:webHidden/>
              </w:rPr>
              <w:fldChar w:fldCharType="separate"/>
            </w:r>
            <w:r>
              <w:rPr>
                <w:noProof/>
                <w:webHidden/>
              </w:rPr>
              <w:t>6</w:t>
            </w:r>
            <w:r w:rsidR="00864ACC">
              <w:rPr>
                <w:noProof/>
                <w:webHidden/>
              </w:rPr>
              <w:fldChar w:fldCharType="end"/>
            </w:r>
          </w:hyperlink>
        </w:p>
        <w:p w14:paraId="38AD143C" w14:textId="77777777" w:rsidR="00864ACC" w:rsidRDefault="00C84E70">
          <w:pPr>
            <w:pStyle w:val="TOC1"/>
            <w:tabs>
              <w:tab w:val="left" w:pos="440"/>
              <w:tab w:val="right" w:leader="dot" w:pos="9350"/>
            </w:tabs>
            <w:rPr>
              <w:noProof/>
            </w:rPr>
          </w:pPr>
          <w:hyperlink w:anchor="_Toc128827896" w:history="1">
            <w:r w:rsidR="00864ACC" w:rsidRPr="005563EC">
              <w:rPr>
                <w:rStyle w:val="Hyperlink"/>
                <w:noProof/>
              </w:rPr>
              <w:t>4</w:t>
            </w:r>
            <w:r w:rsidR="00864ACC">
              <w:rPr>
                <w:noProof/>
              </w:rPr>
              <w:tab/>
            </w:r>
            <w:r w:rsidR="00864ACC" w:rsidRPr="005563EC">
              <w:rPr>
                <w:rStyle w:val="Hyperlink"/>
                <w:noProof/>
              </w:rPr>
              <w:t>Strategy</w:t>
            </w:r>
            <w:r w:rsidR="00864ACC">
              <w:rPr>
                <w:noProof/>
                <w:webHidden/>
              </w:rPr>
              <w:tab/>
            </w:r>
            <w:r w:rsidR="00864ACC">
              <w:rPr>
                <w:noProof/>
                <w:webHidden/>
              </w:rPr>
              <w:fldChar w:fldCharType="begin"/>
            </w:r>
            <w:r w:rsidR="00864ACC">
              <w:rPr>
                <w:noProof/>
                <w:webHidden/>
              </w:rPr>
              <w:instrText xml:space="preserve"> PAGEREF _Toc128827896 \h </w:instrText>
            </w:r>
            <w:r w:rsidR="00864ACC">
              <w:rPr>
                <w:noProof/>
                <w:webHidden/>
              </w:rPr>
            </w:r>
            <w:r w:rsidR="00864ACC">
              <w:rPr>
                <w:noProof/>
                <w:webHidden/>
              </w:rPr>
              <w:fldChar w:fldCharType="separate"/>
            </w:r>
            <w:r>
              <w:rPr>
                <w:noProof/>
                <w:webHidden/>
              </w:rPr>
              <w:t>6</w:t>
            </w:r>
            <w:r w:rsidR="00864ACC">
              <w:rPr>
                <w:noProof/>
                <w:webHidden/>
              </w:rPr>
              <w:fldChar w:fldCharType="end"/>
            </w:r>
          </w:hyperlink>
        </w:p>
        <w:p w14:paraId="62EE0ED2" w14:textId="77777777" w:rsidR="00864ACC" w:rsidRDefault="00C84E70">
          <w:pPr>
            <w:pStyle w:val="TOC1"/>
            <w:tabs>
              <w:tab w:val="left" w:pos="440"/>
              <w:tab w:val="right" w:leader="dot" w:pos="9350"/>
            </w:tabs>
            <w:rPr>
              <w:noProof/>
            </w:rPr>
          </w:pPr>
          <w:hyperlink w:anchor="_Toc128827897" w:history="1">
            <w:r w:rsidR="00864ACC" w:rsidRPr="005563EC">
              <w:rPr>
                <w:rStyle w:val="Hyperlink"/>
                <w:noProof/>
              </w:rPr>
              <w:t>5</w:t>
            </w:r>
            <w:r w:rsidR="00864ACC">
              <w:rPr>
                <w:noProof/>
              </w:rPr>
              <w:tab/>
            </w:r>
            <w:r w:rsidR="00864ACC" w:rsidRPr="005563EC">
              <w:rPr>
                <w:rStyle w:val="Hyperlink"/>
                <w:noProof/>
              </w:rPr>
              <w:t>Tactics</w:t>
            </w:r>
            <w:r w:rsidR="00864ACC">
              <w:rPr>
                <w:noProof/>
                <w:webHidden/>
              </w:rPr>
              <w:tab/>
            </w:r>
            <w:r w:rsidR="00864ACC">
              <w:rPr>
                <w:noProof/>
                <w:webHidden/>
              </w:rPr>
              <w:fldChar w:fldCharType="begin"/>
            </w:r>
            <w:r w:rsidR="00864ACC">
              <w:rPr>
                <w:noProof/>
                <w:webHidden/>
              </w:rPr>
              <w:instrText xml:space="preserve"> PAGEREF _Toc128827897 \h </w:instrText>
            </w:r>
            <w:r w:rsidR="00864ACC">
              <w:rPr>
                <w:noProof/>
                <w:webHidden/>
              </w:rPr>
            </w:r>
            <w:r w:rsidR="00864ACC">
              <w:rPr>
                <w:noProof/>
                <w:webHidden/>
              </w:rPr>
              <w:fldChar w:fldCharType="separate"/>
            </w:r>
            <w:r>
              <w:rPr>
                <w:noProof/>
                <w:webHidden/>
              </w:rPr>
              <w:t>6</w:t>
            </w:r>
            <w:r w:rsidR="00864ACC">
              <w:rPr>
                <w:noProof/>
                <w:webHidden/>
              </w:rPr>
              <w:fldChar w:fldCharType="end"/>
            </w:r>
          </w:hyperlink>
        </w:p>
        <w:p w14:paraId="61BB8400" w14:textId="77777777" w:rsidR="00864ACC" w:rsidRDefault="00C84E70">
          <w:pPr>
            <w:pStyle w:val="TOC2"/>
            <w:tabs>
              <w:tab w:val="left" w:pos="880"/>
              <w:tab w:val="right" w:leader="dot" w:pos="9350"/>
            </w:tabs>
            <w:rPr>
              <w:noProof/>
            </w:rPr>
          </w:pPr>
          <w:hyperlink w:anchor="_Toc128827898" w:history="1">
            <w:r w:rsidR="00864ACC" w:rsidRPr="005563EC">
              <w:rPr>
                <w:rStyle w:val="Hyperlink"/>
                <w:noProof/>
              </w:rPr>
              <w:t>5.1</w:t>
            </w:r>
            <w:r w:rsidR="00864ACC">
              <w:rPr>
                <w:noProof/>
              </w:rPr>
              <w:tab/>
            </w:r>
            <w:r w:rsidR="00864ACC" w:rsidRPr="005563EC">
              <w:rPr>
                <w:rStyle w:val="Hyperlink"/>
                <w:noProof/>
              </w:rPr>
              <w:t>Product</w:t>
            </w:r>
            <w:r w:rsidR="00864ACC">
              <w:rPr>
                <w:noProof/>
                <w:webHidden/>
              </w:rPr>
              <w:tab/>
            </w:r>
            <w:r w:rsidR="00864ACC">
              <w:rPr>
                <w:noProof/>
                <w:webHidden/>
              </w:rPr>
              <w:fldChar w:fldCharType="begin"/>
            </w:r>
            <w:r w:rsidR="00864ACC">
              <w:rPr>
                <w:noProof/>
                <w:webHidden/>
              </w:rPr>
              <w:instrText xml:space="preserve"> PAGEREF _Toc128827898 \h </w:instrText>
            </w:r>
            <w:r w:rsidR="00864ACC">
              <w:rPr>
                <w:noProof/>
                <w:webHidden/>
              </w:rPr>
            </w:r>
            <w:r w:rsidR="00864ACC">
              <w:rPr>
                <w:noProof/>
                <w:webHidden/>
              </w:rPr>
              <w:fldChar w:fldCharType="separate"/>
            </w:r>
            <w:r>
              <w:rPr>
                <w:noProof/>
                <w:webHidden/>
              </w:rPr>
              <w:t>6</w:t>
            </w:r>
            <w:r w:rsidR="00864ACC">
              <w:rPr>
                <w:noProof/>
                <w:webHidden/>
              </w:rPr>
              <w:fldChar w:fldCharType="end"/>
            </w:r>
          </w:hyperlink>
        </w:p>
        <w:p w14:paraId="71C3DB8C" w14:textId="77777777" w:rsidR="00864ACC" w:rsidRDefault="00C84E70">
          <w:pPr>
            <w:pStyle w:val="TOC2"/>
            <w:tabs>
              <w:tab w:val="left" w:pos="880"/>
              <w:tab w:val="right" w:leader="dot" w:pos="9350"/>
            </w:tabs>
            <w:rPr>
              <w:noProof/>
            </w:rPr>
          </w:pPr>
          <w:hyperlink w:anchor="_Toc128827899" w:history="1">
            <w:r w:rsidR="00864ACC" w:rsidRPr="005563EC">
              <w:rPr>
                <w:rStyle w:val="Hyperlink"/>
                <w:noProof/>
              </w:rPr>
              <w:t>5.2</w:t>
            </w:r>
            <w:r w:rsidR="00864ACC">
              <w:rPr>
                <w:noProof/>
              </w:rPr>
              <w:tab/>
            </w:r>
            <w:r w:rsidR="00864ACC" w:rsidRPr="005563EC">
              <w:rPr>
                <w:rStyle w:val="Hyperlink"/>
                <w:noProof/>
              </w:rPr>
              <w:t>Price</w:t>
            </w:r>
            <w:r w:rsidR="00864ACC">
              <w:rPr>
                <w:noProof/>
                <w:webHidden/>
              </w:rPr>
              <w:tab/>
            </w:r>
            <w:r w:rsidR="00864ACC">
              <w:rPr>
                <w:noProof/>
                <w:webHidden/>
              </w:rPr>
              <w:fldChar w:fldCharType="begin"/>
            </w:r>
            <w:r w:rsidR="00864ACC">
              <w:rPr>
                <w:noProof/>
                <w:webHidden/>
              </w:rPr>
              <w:instrText xml:space="preserve"> PAGEREF _Toc128827899 \h </w:instrText>
            </w:r>
            <w:r w:rsidR="00864ACC">
              <w:rPr>
                <w:noProof/>
                <w:webHidden/>
              </w:rPr>
            </w:r>
            <w:r w:rsidR="00864ACC">
              <w:rPr>
                <w:noProof/>
                <w:webHidden/>
              </w:rPr>
              <w:fldChar w:fldCharType="separate"/>
            </w:r>
            <w:r>
              <w:rPr>
                <w:noProof/>
                <w:webHidden/>
              </w:rPr>
              <w:t>7</w:t>
            </w:r>
            <w:r w:rsidR="00864ACC">
              <w:rPr>
                <w:noProof/>
                <w:webHidden/>
              </w:rPr>
              <w:fldChar w:fldCharType="end"/>
            </w:r>
          </w:hyperlink>
        </w:p>
        <w:p w14:paraId="01CA8B1D" w14:textId="77777777" w:rsidR="00864ACC" w:rsidRDefault="00C84E70">
          <w:pPr>
            <w:pStyle w:val="TOC2"/>
            <w:tabs>
              <w:tab w:val="left" w:pos="880"/>
              <w:tab w:val="right" w:leader="dot" w:pos="9350"/>
            </w:tabs>
            <w:rPr>
              <w:noProof/>
            </w:rPr>
          </w:pPr>
          <w:hyperlink w:anchor="_Toc128827900" w:history="1">
            <w:r w:rsidR="00864ACC" w:rsidRPr="005563EC">
              <w:rPr>
                <w:rStyle w:val="Hyperlink"/>
                <w:noProof/>
              </w:rPr>
              <w:t>5.3</w:t>
            </w:r>
            <w:r w:rsidR="00864ACC">
              <w:rPr>
                <w:noProof/>
              </w:rPr>
              <w:tab/>
            </w:r>
            <w:r w:rsidR="00864ACC" w:rsidRPr="005563EC">
              <w:rPr>
                <w:rStyle w:val="Hyperlink"/>
                <w:noProof/>
              </w:rPr>
              <w:t>Place</w:t>
            </w:r>
            <w:r w:rsidR="00864ACC">
              <w:rPr>
                <w:noProof/>
                <w:webHidden/>
              </w:rPr>
              <w:tab/>
            </w:r>
            <w:r w:rsidR="00864ACC">
              <w:rPr>
                <w:noProof/>
                <w:webHidden/>
              </w:rPr>
              <w:fldChar w:fldCharType="begin"/>
            </w:r>
            <w:r w:rsidR="00864ACC">
              <w:rPr>
                <w:noProof/>
                <w:webHidden/>
              </w:rPr>
              <w:instrText xml:space="preserve"> PAGEREF _Toc128827900 \h </w:instrText>
            </w:r>
            <w:r w:rsidR="00864ACC">
              <w:rPr>
                <w:noProof/>
                <w:webHidden/>
              </w:rPr>
            </w:r>
            <w:r w:rsidR="00864ACC">
              <w:rPr>
                <w:noProof/>
                <w:webHidden/>
              </w:rPr>
              <w:fldChar w:fldCharType="separate"/>
            </w:r>
            <w:r>
              <w:rPr>
                <w:noProof/>
                <w:webHidden/>
              </w:rPr>
              <w:t>7</w:t>
            </w:r>
            <w:r w:rsidR="00864ACC">
              <w:rPr>
                <w:noProof/>
                <w:webHidden/>
              </w:rPr>
              <w:fldChar w:fldCharType="end"/>
            </w:r>
          </w:hyperlink>
        </w:p>
        <w:p w14:paraId="524797BF" w14:textId="77777777" w:rsidR="00864ACC" w:rsidRDefault="00C84E70">
          <w:pPr>
            <w:pStyle w:val="TOC2"/>
            <w:tabs>
              <w:tab w:val="left" w:pos="880"/>
              <w:tab w:val="right" w:leader="dot" w:pos="9350"/>
            </w:tabs>
            <w:rPr>
              <w:noProof/>
            </w:rPr>
          </w:pPr>
          <w:hyperlink w:anchor="_Toc128827901" w:history="1">
            <w:r w:rsidR="00864ACC" w:rsidRPr="005563EC">
              <w:rPr>
                <w:rStyle w:val="Hyperlink"/>
                <w:noProof/>
              </w:rPr>
              <w:t>5.4</w:t>
            </w:r>
            <w:r w:rsidR="00864ACC">
              <w:rPr>
                <w:noProof/>
              </w:rPr>
              <w:tab/>
            </w:r>
            <w:r w:rsidR="00864ACC" w:rsidRPr="005563EC">
              <w:rPr>
                <w:rStyle w:val="Hyperlink"/>
                <w:noProof/>
              </w:rPr>
              <w:t>Promotions</w:t>
            </w:r>
            <w:r w:rsidR="00864ACC">
              <w:rPr>
                <w:noProof/>
                <w:webHidden/>
              </w:rPr>
              <w:tab/>
            </w:r>
            <w:r w:rsidR="00864ACC">
              <w:rPr>
                <w:noProof/>
                <w:webHidden/>
              </w:rPr>
              <w:fldChar w:fldCharType="begin"/>
            </w:r>
            <w:r w:rsidR="00864ACC">
              <w:rPr>
                <w:noProof/>
                <w:webHidden/>
              </w:rPr>
              <w:instrText xml:space="preserve"> PAGEREF _Toc128827901 \h </w:instrText>
            </w:r>
            <w:r w:rsidR="00864ACC">
              <w:rPr>
                <w:noProof/>
                <w:webHidden/>
              </w:rPr>
            </w:r>
            <w:r w:rsidR="00864ACC">
              <w:rPr>
                <w:noProof/>
                <w:webHidden/>
              </w:rPr>
              <w:fldChar w:fldCharType="separate"/>
            </w:r>
            <w:r>
              <w:rPr>
                <w:noProof/>
                <w:webHidden/>
              </w:rPr>
              <w:t>7</w:t>
            </w:r>
            <w:r w:rsidR="00864ACC">
              <w:rPr>
                <w:noProof/>
                <w:webHidden/>
              </w:rPr>
              <w:fldChar w:fldCharType="end"/>
            </w:r>
          </w:hyperlink>
        </w:p>
        <w:p w14:paraId="1F956DC8" w14:textId="77777777" w:rsidR="00864ACC" w:rsidRDefault="00C84E70">
          <w:pPr>
            <w:pStyle w:val="TOC1"/>
            <w:tabs>
              <w:tab w:val="left" w:pos="440"/>
              <w:tab w:val="right" w:leader="dot" w:pos="9350"/>
            </w:tabs>
            <w:rPr>
              <w:noProof/>
            </w:rPr>
          </w:pPr>
          <w:hyperlink w:anchor="_Toc128827902" w:history="1">
            <w:r w:rsidR="00864ACC" w:rsidRPr="005563EC">
              <w:rPr>
                <w:rStyle w:val="Hyperlink"/>
                <w:noProof/>
              </w:rPr>
              <w:t>6</w:t>
            </w:r>
            <w:r w:rsidR="00864ACC">
              <w:rPr>
                <w:noProof/>
              </w:rPr>
              <w:tab/>
            </w:r>
            <w:r w:rsidR="00864ACC" w:rsidRPr="005563EC">
              <w:rPr>
                <w:rStyle w:val="Hyperlink"/>
                <w:noProof/>
              </w:rPr>
              <w:t>Action</w:t>
            </w:r>
            <w:r w:rsidR="00864ACC">
              <w:rPr>
                <w:noProof/>
                <w:webHidden/>
              </w:rPr>
              <w:tab/>
            </w:r>
            <w:r w:rsidR="00864ACC">
              <w:rPr>
                <w:noProof/>
                <w:webHidden/>
              </w:rPr>
              <w:fldChar w:fldCharType="begin"/>
            </w:r>
            <w:r w:rsidR="00864ACC">
              <w:rPr>
                <w:noProof/>
                <w:webHidden/>
              </w:rPr>
              <w:instrText xml:space="preserve"> PAGEREF _Toc128827902 \h </w:instrText>
            </w:r>
            <w:r w:rsidR="00864ACC">
              <w:rPr>
                <w:noProof/>
                <w:webHidden/>
              </w:rPr>
            </w:r>
            <w:r w:rsidR="00864ACC">
              <w:rPr>
                <w:noProof/>
                <w:webHidden/>
              </w:rPr>
              <w:fldChar w:fldCharType="separate"/>
            </w:r>
            <w:r>
              <w:rPr>
                <w:noProof/>
                <w:webHidden/>
              </w:rPr>
              <w:t>7</w:t>
            </w:r>
            <w:r w:rsidR="00864ACC">
              <w:rPr>
                <w:noProof/>
                <w:webHidden/>
              </w:rPr>
              <w:fldChar w:fldCharType="end"/>
            </w:r>
          </w:hyperlink>
        </w:p>
        <w:p w14:paraId="42A151A5" w14:textId="77777777" w:rsidR="00864ACC" w:rsidRDefault="00C84E70">
          <w:pPr>
            <w:pStyle w:val="TOC1"/>
            <w:tabs>
              <w:tab w:val="left" w:pos="440"/>
              <w:tab w:val="right" w:leader="dot" w:pos="9350"/>
            </w:tabs>
            <w:rPr>
              <w:noProof/>
            </w:rPr>
          </w:pPr>
          <w:hyperlink w:anchor="_Toc128827903" w:history="1">
            <w:r w:rsidR="00864ACC" w:rsidRPr="005563EC">
              <w:rPr>
                <w:rStyle w:val="Hyperlink"/>
                <w:noProof/>
              </w:rPr>
              <w:t>7</w:t>
            </w:r>
            <w:r w:rsidR="00864ACC">
              <w:rPr>
                <w:noProof/>
              </w:rPr>
              <w:tab/>
            </w:r>
            <w:r w:rsidR="00864ACC" w:rsidRPr="005563EC">
              <w:rPr>
                <w:rStyle w:val="Hyperlink"/>
                <w:noProof/>
              </w:rPr>
              <w:t>Control</w:t>
            </w:r>
            <w:r w:rsidR="00864ACC">
              <w:rPr>
                <w:noProof/>
                <w:webHidden/>
              </w:rPr>
              <w:tab/>
            </w:r>
            <w:r w:rsidR="00864ACC">
              <w:rPr>
                <w:noProof/>
                <w:webHidden/>
              </w:rPr>
              <w:fldChar w:fldCharType="begin"/>
            </w:r>
            <w:r w:rsidR="00864ACC">
              <w:rPr>
                <w:noProof/>
                <w:webHidden/>
              </w:rPr>
              <w:instrText xml:space="preserve"> PAGEREF _Toc128827903 \h </w:instrText>
            </w:r>
            <w:r w:rsidR="00864ACC">
              <w:rPr>
                <w:noProof/>
                <w:webHidden/>
              </w:rPr>
            </w:r>
            <w:r w:rsidR="00864ACC">
              <w:rPr>
                <w:noProof/>
                <w:webHidden/>
              </w:rPr>
              <w:fldChar w:fldCharType="separate"/>
            </w:r>
            <w:r>
              <w:rPr>
                <w:noProof/>
                <w:webHidden/>
              </w:rPr>
              <w:t>8</w:t>
            </w:r>
            <w:r w:rsidR="00864ACC">
              <w:rPr>
                <w:noProof/>
                <w:webHidden/>
              </w:rPr>
              <w:fldChar w:fldCharType="end"/>
            </w:r>
          </w:hyperlink>
        </w:p>
        <w:p w14:paraId="41C6056D" w14:textId="77777777" w:rsidR="00864ACC" w:rsidRDefault="00C84E70">
          <w:pPr>
            <w:pStyle w:val="TOC1"/>
            <w:tabs>
              <w:tab w:val="left" w:pos="440"/>
              <w:tab w:val="right" w:leader="dot" w:pos="9350"/>
            </w:tabs>
            <w:rPr>
              <w:noProof/>
            </w:rPr>
          </w:pPr>
          <w:hyperlink w:anchor="_Toc128827904" w:history="1">
            <w:r w:rsidR="00864ACC" w:rsidRPr="005563EC">
              <w:rPr>
                <w:rStyle w:val="Hyperlink"/>
                <w:noProof/>
              </w:rPr>
              <w:t>8</w:t>
            </w:r>
            <w:r w:rsidR="00864ACC">
              <w:rPr>
                <w:noProof/>
              </w:rPr>
              <w:tab/>
            </w:r>
            <w:r w:rsidR="00864ACC" w:rsidRPr="005563EC">
              <w:rPr>
                <w:rStyle w:val="Hyperlink"/>
                <w:noProof/>
              </w:rPr>
              <w:t>Conclusion</w:t>
            </w:r>
            <w:r w:rsidR="00864ACC">
              <w:rPr>
                <w:noProof/>
                <w:webHidden/>
              </w:rPr>
              <w:tab/>
            </w:r>
            <w:r w:rsidR="00864ACC">
              <w:rPr>
                <w:noProof/>
                <w:webHidden/>
              </w:rPr>
              <w:fldChar w:fldCharType="begin"/>
            </w:r>
            <w:r w:rsidR="00864ACC">
              <w:rPr>
                <w:noProof/>
                <w:webHidden/>
              </w:rPr>
              <w:instrText xml:space="preserve"> PAGEREF _Toc128827904 \h </w:instrText>
            </w:r>
            <w:r w:rsidR="00864ACC">
              <w:rPr>
                <w:noProof/>
                <w:webHidden/>
              </w:rPr>
            </w:r>
            <w:r w:rsidR="00864ACC">
              <w:rPr>
                <w:noProof/>
                <w:webHidden/>
              </w:rPr>
              <w:fldChar w:fldCharType="separate"/>
            </w:r>
            <w:r>
              <w:rPr>
                <w:noProof/>
                <w:webHidden/>
              </w:rPr>
              <w:t>8</w:t>
            </w:r>
            <w:r w:rsidR="00864ACC">
              <w:rPr>
                <w:noProof/>
                <w:webHidden/>
              </w:rPr>
              <w:fldChar w:fldCharType="end"/>
            </w:r>
          </w:hyperlink>
        </w:p>
        <w:p w14:paraId="64CB024F" w14:textId="77777777" w:rsidR="00864ACC" w:rsidRDefault="00C84E70">
          <w:pPr>
            <w:pStyle w:val="TOC1"/>
            <w:tabs>
              <w:tab w:val="left" w:pos="440"/>
              <w:tab w:val="right" w:leader="dot" w:pos="9350"/>
            </w:tabs>
            <w:rPr>
              <w:noProof/>
            </w:rPr>
          </w:pPr>
          <w:hyperlink w:anchor="_Toc128827905" w:history="1">
            <w:r w:rsidR="00864ACC" w:rsidRPr="005563EC">
              <w:rPr>
                <w:rStyle w:val="Hyperlink"/>
                <w:noProof/>
              </w:rPr>
              <w:t>9</w:t>
            </w:r>
            <w:r w:rsidR="00864ACC">
              <w:rPr>
                <w:noProof/>
              </w:rPr>
              <w:tab/>
            </w:r>
            <w:r w:rsidR="00864ACC" w:rsidRPr="005563EC">
              <w:rPr>
                <w:rStyle w:val="Hyperlink"/>
                <w:noProof/>
              </w:rPr>
              <w:t>References</w:t>
            </w:r>
            <w:r w:rsidR="00864ACC">
              <w:rPr>
                <w:noProof/>
                <w:webHidden/>
              </w:rPr>
              <w:tab/>
            </w:r>
            <w:r w:rsidR="00864ACC">
              <w:rPr>
                <w:noProof/>
                <w:webHidden/>
              </w:rPr>
              <w:fldChar w:fldCharType="begin"/>
            </w:r>
            <w:r w:rsidR="00864ACC">
              <w:rPr>
                <w:noProof/>
                <w:webHidden/>
              </w:rPr>
              <w:instrText xml:space="preserve"> PAGEREF _Toc128827905 \h </w:instrText>
            </w:r>
            <w:r w:rsidR="00864ACC">
              <w:rPr>
                <w:noProof/>
                <w:webHidden/>
              </w:rPr>
            </w:r>
            <w:r w:rsidR="00864ACC">
              <w:rPr>
                <w:noProof/>
                <w:webHidden/>
              </w:rPr>
              <w:fldChar w:fldCharType="separate"/>
            </w:r>
            <w:r>
              <w:rPr>
                <w:noProof/>
                <w:webHidden/>
              </w:rPr>
              <w:t>9</w:t>
            </w:r>
            <w:r w:rsidR="00864ACC">
              <w:rPr>
                <w:noProof/>
                <w:webHidden/>
              </w:rPr>
              <w:fldChar w:fldCharType="end"/>
            </w:r>
          </w:hyperlink>
        </w:p>
        <w:p w14:paraId="5B247720" w14:textId="77777777" w:rsidR="00864ACC" w:rsidRDefault="00C84E70">
          <w:pPr>
            <w:pStyle w:val="TOC1"/>
            <w:tabs>
              <w:tab w:val="left" w:pos="660"/>
              <w:tab w:val="right" w:leader="dot" w:pos="9350"/>
            </w:tabs>
            <w:rPr>
              <w:noProof/>
            </w:rPr>
          </w:pPr>
          <w:hyperlink w:anchor="_Toc128827906" w:history="1">
            <w:r w:rsidR="00864ACC" w:rsidRPr="005563EC">
              <w:rPr>
                <w:rStyle w:val="Hyperlink"/>
                <w:noProof/>
              </w:rPr>
              <w:t>10</w:t>
            </w:r>
            <w:r w:rsidR="00864ACC">
              <w:rPr>
                <w:noProof/>
              </w:rPr>
              <w:tab/>
            </w:r>
            <w:r w:rsidR="00864ACC" w:rsidRPr="005563EC">
              <w:rPr>
                <w:rStyle w:val="Hyperlink"/>
                <w:noProof/>
                <w:shd w:val="clear" w:color="auto" w:fill="FFFFFF"/>
              </w:rPr>
              <w:t>Component B: Presentation</w:t>
            </w:r>
            <w:r w:rsidR="00864ACC">
              <w:rPr>
                <w:noProof/>
                <w:webHidden/>
              </w:rPr>
              <w:tab/>
            </w:r>
            <w:r w:rsidR="00864ACC">
              <w:rPr>
                <w:noProof/>
                <w:webHidden/>
              </w:rPr>
              <w:fldChar w:fldCharType="begin"/>
            </w:r>
            <w:r w:rsidR="00864ACC">
              <w:rPr>
                <w:noProof/>
                <w:webHidden/>
              </w:rPr>
              <w:instrText xml:space="preserve"> PAGEREF _Toc128827906 \h </w:instrText>
            </w:r>
            <w:r w:rsidR="00864ACC">
              <w:rPr>
                <w:noProof/>
                <w:webHidden/>
              </w:rPr>
            </w:r>
            <w:r w:rsidR="00864ACC">
              <w:rPr>
                <w:noProof/>
                <w:webHidden/>
              </w:rPr>
              <w:fldChar w:fldCharType="separate"/>
            </w:r>
            <w:r>
              <w:rPr>
                <w:noProof/>
                <w:webHidden/>
              </w:rPr>
              <w:t>10</w:t>
            </w:r>
            <w:r w:rsidR="00864ACC">
              <w:rPr>
                <w:noProof/>
                <w:webHidden/>
              </w:rPr>
              <w:fldChar w:fldCharType="end"/>
            </w:r>
          </w:hyperlink>
        </w:p>
        <w:p w14:paraId="20FAEC15" w14:textId="77777777" w:rsidR="00864ACC" w:rsidRDefault="00864ACC">
          <w:r>
            <w:rPr>
              <w:b/>
              <w:bCs/>
              <w:noProof/>
            </w:rPr>
            <w:fldChar w:fldCharType="end"/>
          </w:r>
        </w:p>
      </w:sdtContent>
    </w:sdt>
    <w:p w14:paraId="7537FFAE" w14:textId="77777777" w:rsidR="007D2114" w:rsidRDefault="00832176" w:rsidP="007D2114">
      <w:pPr>
        <w:pStyle w:val="Heading1"/>
      </w:pPr>
      <w:bookmarkStart w:id="1" w:name="_Toc128827887"/>
      <w:r>
        <w:t>Introduction</w:t>
      </w:r>
      <w:bookmarkEnd w:id="1"/>
    </w:p>
    <w:p w14:paraId="0058A82E" w14:textId="77777777" w:rsidR="007D2114" w:rsidRDefault="00D54FB0" w:rsidP="007D2114">
      <w:r>
        <w:t xml:space="preserve">A marketing plan </w:t>
      </w:r>
      <w:r w:rsidR="00832176" w:rsidRPr="007D2114">
        <w:t xml:space="preserve">aims to </w:t>
      </w:r>
      <w:r w:rsidRPr="007D2114">
        <w:t>take hold of</w:t>
      </w:r>
      <w:r w:rsidR="00832176" w:rsidRPr="007D2114">
        <w:t xml:space="preserve"> every possibility that presents itself while assuring that the organisation's goals are met by using the proper mix of marketing initiatives. The target audience </w:t>
      </w:r>
      <w:r w:rsidR="00832176" w:rsidRPr="007D2114">
        <w:lastRenderedPageBreak/>
        <w:t>can be determined, and methods to reach them can be put into place with the aid of the marketing plan</w:t>
      </w:r>
      <w:r w:rsidR="003011C2">
        <w:t xml:space="preserve"> (Opresnik, 2018)</w:t>
      </w:r>
      <w:r w:rsidR="00832176" w:rsidRPr="007D2114">
        <w:t>.</w:t>
      </w:r>
      <w:r w:rsidR="00832176">
        <w:t xml:space="preserve"> </w:t>
      </w:r>
      <w:r w:rsidR="00BB100A">
        <w:t xml:space="preserve">Although, the recent report is based on explaining </w:t>
      </w:r>
      <w:r>
        <w:t>the</w:t>
      </w:r>
      <w:r w:rsidR="00BB100A">
        <w:t xml:space="preserve"> marketing plan for Grand Hyatt and targeting new customers for the hotel after the </w:t>
      </w:r>
      <w:r>
        <w:t>pandemic situation. In addition, the</w:t>
      </w:r>
      <w:r w:rsidRPr="00D54FB0">
        <w:t xml:space="preserve"> SOSTAC model is used to structure the approach, and PESTLE, SWOT, and Porter Five will be utilised for the situational analysis. Consequently, goals, a plan, methods, action, and control will be offered to </w:t>
      </w:r>
      <w:r>
        <w:t xml:space="preserve">ensure the plan's safe execution. </w:t>
      </w:r>
    </w:p>
    <w:p w14:paraId="6438AAD3" w14:textId="77777777" w:rsidR="002F002B" w:rsidRDefault="00832176" w:rsidP="007D2114">
      <w:pPr>
        <w:pStyle w:val="Heading1"/>
      </w:pPr>
      <w:bookmarkStart w:id="2" w:name="_Toc128827888"/>
      <w:r w:rsidRPr="002F002B">
        <w:t>Situation Analysis</w:t>
      </w:r>
      <w:bookmarkEnd w:id="2"/>
      <w:r w:rsidRPr="002F002B">
        <w:t xml:space="preserve"> </w:t>
      </w:r>
    </w:p>
    <w:p w14:paraId="6CFE50BE" w14:textId="77777777" w:rsidR="00D54FB0" w:rsidRDefault="00832176" w:rsidP="0070713A">
      <w:pPr>
        <w:pStyle w:val="Heading2"/>
      </w:pPr>
      <w:bookmarkStart w:id="3" w:name="_Toc128827889"/>
      <w:r>
        <w:t>Company: SWOT Analysis</w:t>
      </w:r>
      <w:bookmarkEnd w:id="3"/>
      <w:r>
        <w:t xml:space="preserve"> </w:t>
      </w:r>
    </w:p>
    <w:tbl>
      <w:tblPr>
        <w:tblStyle w:val="GridTable6Colorful"/>
        <w:tblW w:w="0" w:type="auto"/>
        <w:tblLook w:val="04A0" w:firstRow="1" w:lastRow="0" w:firstColumn="1" w:lastColumn="0" w:noHBand="0" w:noVBand="1"/>
      </w:tblPr>
      <w:tblGrid>
        <w:gridCol w:w="4510"/>
        <w:gridCol w:w="4510"/>
      </w:tblGrid>
      <w:tr w:rsidR="005F253D" w14:paraId="670977B3" w14:textId="77777777" w:rsidTr="005F253D">
        <w:trPr>
          <w:cnfStyle w:val="100000000000" w:firstRow="1" w:lastRow="0" w:firstColumn="0" w:lastColumn="0" w:oddVBand="0" w:evenVBand="0" w:oddHBand="0" w:evenHBand="0" w:firstRowFirstColumn="0" w:firstRowLastColumn="0" w:lastRowFirstColumn="0" w:lastRowLastColumn="0"/>
          <w:trHeight w:val="1611"/>
        </w:trPr>
        <w:tc>
          <w:tcPr>
            <w:cnfStyle w:val="001000000000" w:firstRow="0" w:lastRow="0" w:firstColumn="1" w:lastColumn="0" w:oddVBand="0" w:evenVBand="0" w:oddHBand="0" w:evenHBand="0" w:firstRowFirstColumn="0" w:firstRowLastColumn="0" w:lastRowFirstColumn="0" w:lastRowLastColumn="0"/>
            <w:tcW w:w="4510" w:type="dxa"/>
          </w:tcPr>
          <w:p w14:paraId="736C8D6B" w14:textId="77777777" w:rsidR="0070713A" w:rsidRDefault="00832176" w:rsidP="0070713A">
            <w:r w:rsidRPr="0070713A">
              <w:t xml:space="preserve">Strength </w:t>
            </w:r>
          </w:p>
          <w:p w14:paraId="267A4094" w14:textId="77777777" w:rsidR="0070713A" w:rsidRPr="002B67E2" w:rsidRDefault="00832176" w:rsidP="0070713A">
            <w:pPr>
              <w:pStyle w:val="ListParagraph"/>
              <w:numPr>
                <w:ilvl w:val="0"/>
                <w:numId w:val="2"/>
              </w:numPr>
            </w:pPr>
            <w:r w:rsidRPr="002B67E2">
              <w:rPr>
                <w:b w:val="0"/>
              </w:rPr>
              <w:t xml:space="preserve">Presence globally </w:t>
            </w:r>
          </w:p>
          <w:p w14:paraId="3B0C273C" w14:textId="77777777" w:rsidR="002B67E2" w:rsidRPr="002B67E2" w:rsidRDefault="00832176" w:rsidP="002B67E2">
            <w:pPr>
              <w:pStyle w:val="ListParagraph"/>
              <w:numPr>
                <w:ilvl w:val="0"/>
                <w:numId w:val="2"/>
              </w:numPr>
            </w:pPr>
            <w:r w:rsidRPr="002B67E2">
              <w:rPr>
                <w:b w:val="0"/>
              </w:rPr>
              <w:t>Deliver the best services to customers</w:t>
            </w:r>
          </w:p>
          <w:p w14:paraId="5C4A0ED9" w14:textId="77777777" w:rsidR="002B67E2" w:rsidRPr="002B67E2" w:rsidRDefault="00832176" w:rsidP="002B67E2">
            <w:pPr>
              <w:pStyle w:val="ListParagraph"/>
              <w:numPr>
                <w:ilvl w:val="0"/>
                <w:numId w:val="2"/>
              </w:numPr>
            </w:pPr>
            <w:r w:rsidRPr="002B67E2">
              <w:rPr>
                <w:b w:val="0"/>
              </w:rPr>
              <w:t xml:space="preserve">Highly trained and skilled staff </w:t>
            </w:r>
          </w:p>
          <w:p w14:paraId="202883CF" w14:textId="77777777" w:rsidR="002B67E2" w:rsidRPr="002B67E2" w:rsidRDefault="00832176" w:rsidP="002B67E2">
            <w:pPr>
              <w:pStyle w:val="ListParagraph"/>
              <w:numPr>
                <w:ilvl w:val="0"/>
                <w:numId w:val="2"/>
              </w:numPr>
            </w:pPr>
            <w:r w:rsidRPr="002B67E2">
              <w:rPr>
                <w:b w:val="0"/>
              </w:rPr>
              <w:t xml:space="preserve">Collaboration with the best businesses </w:t>
            </w:r>
          </w:p>
          <w:p w14:paraId="4D556208" w14:textId="77777777" w:rsidR="002B67E2" w:rsidRPr="002B67E2" w:rsidRDefault="00832176" w:rsidP="002B67E2">
            <w:pPr>
              <w:pStyle w:val="ListParagraph"/>
              <w:numPr>
                <w:ilvl w:val="0"/>
                <w:numId w:val="2"/>
              </w:numPr>
            </w:pPr>
            <w:r>
              <w:rPr>
                <w:b w:val="0"/>
              </w:rPr>
              <w:t xml:space="preserve">Strong brand portfolio </w:t>
            </w:r>
          </w:p>
        </w:tc>
        <w:tc>
          <w:tcPr>
            <w:tcW w:w="4510" w:type="dxa"/>
          </w:tcPr>
          <w:p w14:paraId="5F9EB1D5" w14:textId="77777777" w:rsidR="0070713A" w:rsidRDefault="00832176" w:rsidP="0070713A">
            <w:pPr>
              <w:cnfStyle w:val="100000000000" w:firstRow="1" w:lastRow="0" w:firstColumn="0" w:lastColumn="0" w:oddVBand="0" w:evenVBand="0" w:oddHBand="0" w:evenHBand="0" w:firstRowFirstColumn="0" w:firstRowLastColumn="0" w:lastRowFirstColumn="0" w:lastRowLastColumn="0"/>
            </w:pPr>
            <w:r w:rsidRPr="0070713A">
              <w:t xml:space="preserve">Weaknesses </w:t>
            </w:r>
          </w:p>
          <w:p w14:paraId="66192BEB" w14:textId="77777777" w:rsidR="002B67E2" w:rsidRPr="00893847" w:rsidRDefault="00832176" w:rsidP="002B67E2">
            <w:pPr>
              <w:pStyle w:val="ListParagraph"/>
              <w:numPr>
                <w:ilvl w:val="0"/>
                <w:numId w:val="3"/>
              </w:numPr>
              <w:cnfStyle w:val="100000000000" w:firstRow="1" w:lastRow="0" w:firstColumn="0" w:lastColumn="0" w:oddVBand="0" w:evenVBand="0" w:oddHBand="0" w:evenHBand="0" w:firstRowFirstColumn="0" w:firstRowLastColumn="0" w:lastRowFirstColumn="0" w:lastRowLastColumn="0"/>
            </w:pPr>
            <w:r w:rsidRPr="00893847">
              <w:rPr>
                <w:b w:val="0"/>
              </w:rPr>
              <w:t xml:space="preserve">Limited market share due to intense competition </w:t>
            </w:r>
          </w:p>
          <w:p w14:paraId="6EB6B3A7" w14:textId="77777777" w:rsidR="002B67E2" w:rsidRPr="00893847" w:rsidRDefault="00832176" w:rsidP="002B67E2">
            <w:pPr>
              <w:pStyle w:val="ListParagraph"/>
              <w:numPr>
                <w:ilvl w:val="0"/>
                <w:numId w:val="3"/>
              </w:numPr>
              <w:cnfStyle w:val="100000000000" w:firstRow="1" w:lastRow="0" w:firstColumn="0" w:lastColumn="0" w:oddVBand="0" w:evenVBand="0" w:oddHBand="0" w:evenHBand="0" w:firstRowFirstColumn="0" w:firstRowLastColumn="0" w:lastRowFirstColumn="0" w:lastRowLastColumn="0"/>
            </w:pPr>
            <w:r w:rsidRPr="00893847">
              <w:rPr>
                <w:b w:val="0"/>
              </w:rPr>
              <w:t xml:space="preserve">Dependence on tourism </w:t>
            </w:r>
          </w:p>
          <w:p w14:paraId="72171356" w14:textId="77777777" w:rsidR="002B67E2" w:rsidRPr="00893847" w:rsidRDefault="00832176" w:rsidP="002B67E2">
            <w:pPr>
              <w:pStyle w:val="ListParagraph"/>
              <w:numPr>
                <w:ilvl w:val="0"/>
                <w:numId w:val="3"/>
              </w:numPr>
              <w:cnfStyle w:val="100000000000" w:firstRow="1" w:lastRow="0" w:firstColumn="0" w:lastColumn="0" w:oddVBand="0" w:evenVBand="0" w:oddHBand="0" w:evenHBand="0" w:firstRowFirstColumn="0" w:firstRowLastColumn="0" w:lastRowFirstColumn="0" w:lastRowLastColumn="0"/>
            </w:pPr>
            <w:r w:rsidRPr="00893847">
              <w:rPr>
                <w:b w:val="0"/>
              </w:rPr>
              <w:t xml:space="preserve">Offer deals on travel packages and is more expensive </w:t>
            </w:r>
          </w:p>
          <w:p w14:paraId="7A4DCC3D" w14:textId="77777777" w:rsidR="002B67E2" w:rsidRPr="00893847" w:rsidRDefault="00832176" w:rsidP="002B67E2">
            <w:pPr>
              <w:pStyle w:val="ListParagraph"/>
              <w:numPr>
                <w:ilvl w:val="0"/>
                <w:numId w:val="3"/>
              </w:numPr>
              <w:cnfStyle w:val="100000000000" w:firstRow="1" w:lastRow="0" w:firstColumn="0" w:lastColumn="0" w:oddVBand="0" w:evenVBand="0" w:oddHBand="0" w:evenHBand="0" w:firstRowFirstColumn="0" w:firstRowLastColumn="0" w:lastRowFirstColumn="0" w:lastRowLastColumn="0"/>
            </w:pPr>
            <w:r w:rsidRPr="00893847">
              <w:rPr>
                <w:b w:val="0"/>
              </w:rPr>
              <w:t xml:space="preserve">Need more investment n technologies </w:t>
            </w:r>
          </w:p>
          <w:p w14:paraId="15A1460F" w14:textId="77777777" w:rsidR="002B67E2" w:rsidRPr="002B67E2" w:rsidRDefault="00832176" w:rsidP="002B67E2">
            <w:pPr>
              <w:pStyle w:val="ListParagraph"/>
              <w:numPr>
                <w:ilvl w:val="0"/>
                <w:numId w:val="3"/>
              </w:numPr>
              <w:cnfStyle w:val="100000000000" w:firstRow="1" w:lastRow="0" w:firstColumn="0" w:lastColumn="0" w:oddVBand="0" w:evenVBand="0" w:oddHBand="0" w:evenHBand="0" w:firstRowFirstColumn="0" w:firstRowLastColumn="0" w:lastRowFirstColumn="0" w:lastRowLastColumn="0"/>
            </w:pPr>
            <w:r w:rsidRPr="00893847">
              <w:rPr>
                <w:b w:val="0"/>
              </w:rPr>
              <w:t>Changing demands of consumers</w:t>
            </w:r>
            <w:r>
              <w:t xml:space="preserve"> </w:t>
            </w:r>
          </w:p>
        </w:tc>
      </w:tr>
      <w:tr w:rsidR="005F253D" w14:paraId="323C12DA" w14:textId="77777777" w:rsidTr="005F253D">
        <w:trPr>
          <w:cnfStyle w:val="000000100000" w:firstRow="0" w:lastRow="0" w:firstColumn="0" w:lastColumn="0" w:oddVBand="0" w:evenVBand="0" w:oddHBand="1" w:evenHBand="0" w:firstRowFirstColumn="0" w:firstRowLastColumn="0" w:lastRowFirstColumn="0" w:lastRowLastColumn="0"/>
          <w:trHeight w:val="1611"/>
        </w:trPr>
        <w:tc>
          <w:tcPr>
            <w:cnfStyle w:val="001000000000" w:firstRow="0" w:lastRow="0" w:firstColumn="1" w:lastColumn="0" w:oddVBand="0" w:evenVBand="0" w:oddHBand="0" w:evenHBand="0" w:firstRowFirstColumn="0" w:firstRowLastColumn="0" w:lastRowFirstColumn="0" w:lastRowLastColumn="0"/>
            <w:tcW w:w="4510" w:type="dxa"/>
          </w:tcPr>
          <w:p w14:paraId="71420E74" w14:textId="77777777" w:rsidR="0070713A" w:rsidRDefault="00832176" w:rsidP="0070713A">
            <w:r w:rsidRPr="0070713A">
              <w:t xml:space="preserve">Opportunities </w:t>
            </w:r>
          </w:p>
          <w:p w14:paraId="0E315EB9" w14:textId="77777777" w:rsidR="002B67E2" w:rsidRPr="002B67E2" w:rsidRDefault="00832176" w:rsidP="002B67E2">
            <w:pPr>
              <w:pStyle w:val="ListParagraph"/>
              <w:numPr>
                <w:ilvl w:val="0"/>
                <w:numId w:val="4"/>
              </w:numPr>
            </w:pPr>
            <w:r w:rsidRPr="002B67E2">
              <w:rPr>
                <w:b w:val="0"/>
              </w:rPr>
              <w:t xml:space="preserve">Integrate innovative trends in the consumer behaviour </w:t>
            </w:r>
          </w:p>
          <w:p w14:paraId="170B85F3" w14:textId="77777777" w:rsidR="002B67E2" w:rsidRPr="002B67E2" w:rsidRDefault="00832176" w:rsidP="002B67E2">
            <w:pPr>
              <w:pStyle w:val="ListParagraph"/>
              <w:numPr>
                <w:ilvl w:val="0"/>
                <w:numId w:val="4"/>
              </w:numPr>
            </w:pPr>
            <w:r w:rsidRPr="002B67E2">
              <w:rPr>
                <w:b w:val="0"/>
              </w:rPr>
              <w:t xml:space="preserve">New technology gives Hyatt them to practice a differentiated pricing strategy </w:t>
            </w:r>
          </w:p>
          <w:p w14:paraId="301E6B3C" w14:textId="77777777" w:rsidR="002B67E2" w:rsidRPr="002B67E2" w:rsidRDefault="00832176" w:rsidP="002B67E2">
            <w:pPr>
              <w:pStyle w:val="ListParagraph"/>
              <w:numPr>
                <w:ilvl w:val="0"/>
                <w:numId w:val="4"/>
              </w:numPr>
            </w:pPr>
            <w:r w:rsidRPr="002B67E2">
              <w:rPr>
                <w:b w:val="0"/>
              </w:rPr>
              <w:t xml:space="preserve">Set higher standards for the division of rooms </w:t>
            </w:r>
          </w:p>
          <w:p w14:paraId="1A0499DE" w14:textId="77777777" w:rsidR="002B67E2" w:rsidRPr="002B67E2" w:rsidRDefault="00832176" w:rsidP="002B67E2">
            <w:pPr>
              <w:pStyle w:val="ListParagraph"/>
              <w:numPr>
                <w:ilvl w:val="0"/>
                <w:numId w:val="4"/>
              </w:numPr>
            </w:pPr>
            <w:r w:rsidRPr="002B67E2">
              <w:rPr>
                <w:b w:val="0"/>
              </w:rPr>
              <w:t xml:space="preserve">Enhancement in the customer loyalty program </w:t>
            </w:r>
          </w:p>
        </w:tc>
        <w:tc>
          <w:tcPr>
            <w:tcW w:w="4510" w:type="dxa"/>
          </w:tcPr>
          <w:p w14:paraId="3D8F8E8C" w14:textId="77777777" w:rsidR="0070713A" w:rsidRDefault="00832176" w:rsidP="0070713A">
            <w:pPr>
              <w:cnfStyle w:val="000000100000" w:firstRow="0" w:lastRow="0" w:firstColumn="0" w:lastColumn="0" w:oddVBand="0" w:evenVBand="0" w:oddHBand="1" w:evenHBand="0" w:firstRowFirstColumn="0" w:firstRowLastColumn="0" w:lastRowFirstColumn="0" w:lastRowLastColumn="0"/>
              <w:rPr>
                <w:b/>
              </w:rPr>
            </w:pPr>
            <w:r w:rsidRPr="0070713A">
              <w:rPr>
                <w:b/>
              </w:rPr>
              <w:t xml:space="preserve">Threats </w:t>
            </w:r>
          </w:p>
          <w:p w14:paraId="475C73D7" w14:textId="77777777" w:rsidR="002B67E2" w:rsidRPr="00893847" w:rsidRDefault="00832176" w:rsidP="002B67E2">
            <w:pPr>
              <w:pStyle w:val="ListParagraph"/>
              <w:numPr>
                <w:ilvl w:val="0"/>
                <w:numId w:val="5"/>
              </w:numPr>
              <w:cnfStyle w:val="000000100000" w:firstRow="0" w:lastRow="0" w:firstColumn="0" w:lastColumn="0" w:oddVBand="0" w:evenVBand="0" w:oddHBand="1" w:evenHBand="0" w:firstRowFirstColumn="0" w:firstRowLastColumn="0" w:lastRowFirstColumn="0" w:lastRowLastColumn="0"/>
            </w:pPr>
            <w:r w:rsidRPr="00893847">
              <w:t xml:space="preserve">Intense competition in the market </w:t>
            </w:r>
          </w:p>
          <w:p w14:paraId="40D4D6EC" w14:textId="77777777" w:rsidR="00893847" w:rsidRPr="00893847" w:rsidRDefault="00832176" w:rsidP="002B67E2">
            <w:pPr>
              <w:pStyle w:val="ListParagraph"/>
              <w:numPr>
                <w:ilvl w:val="0"/>
                <w:numId w:val="5"/>
              </w:numPr>
              <w:cnfStyle w:val="000000100000" w:firstRow="0" w:lastRow="0" w:firstColumn="0" w:lastColumn="0" w:oddVBand="0" w:evenVBand="0" w:oddHBand="1" w:evenHBand="0" w:firstRowFirstColumn="0" w:firstRowLastColumn="0" w:lastRowFirstColumn="0" w:lastRowLastColumn="0"/>
            </w:pPr>
            <w:r w:rsidRPr="00893847">
              <w:t xml:space="preserve">Loss of business travellers to a national group of hotels </w:t>
            </w:r>
          </w:p>
          <w:p w14:paraId="4045F114" w14:textId="77777777" w:rsidR="00893847" w:rsidRPr="00893847" w:rsidRDefault="00832176" w:rsidP="002B67E2">
            <w:pPr>
              <w:pStyle w:val="ListParagraph"/>
              <w:numPr>
                <w:ilvl w:val="0"/>
                <w:numId w:val="5"/>
              </w:numPr>
              <w:cnfStyle w:val="000000100000" w:firstRow="0" w:lastRow="0" w:firstColumn="0" w:lastColumn="0" w:oddVBand="0" w:evenVBand="0" w:oddHBand="1" w:evenHBand="0" w:firstRowFirstColumn="0" w:firstRowLastColumn="0" w:lastRowFirstColumn="0" w:lastRowLastColumn="0"/>
            </w:pPr>
            <w:r w:rsidRPr="00893847">
              <w:t xml:space="preserve">New government laws can impact the brand </w:t>
            </w:r>
          </w:p>
          <w:p w14:paraId="563E61D5" w14:textId="77777777" w:rsidR="00893847" w:rsidRPr="00893847" w:rsidRDefault="00893847" w:rsidP="00893847">
            <w:pPr>
              <w:cnfStyle w:val="000000100000" w:firstRow="0" w:lastRow="0" w:firstColumn="0" w:lastColumn="0" w:oddVBand="0" w:evenVBand="0" w:oddHBand="1" w:evenHBand="0" w:firstRowFirstColumn="0" w:firstRowLastColumn="0" w:lastRowFirstColumn="0" w:lastRowLastColumn="0"/>
              <w:rPr>
                <w:b/>
              </w:rPr>
            </w:pPr>
          </w:p>
        </w:tc>
      </w:tr>
    </w:tbl>
    <w:p w14:paraId="45AC134E" w14:textId="77777777" w:rsidR="0070713A" w:rsidRDefault="00832176" w:rsidP="004D6AAD">
      <w:pPr>
        <w:pStyle w:val="Heading2"/>
      </w:pPr>
      <w:bookmarkStart w:id="4" w:name="_Toc128827890"/>
      <w:r>
        <w:t>Customer: STP</w:t>
      </w:r>
      <w:bookmarkEnd w:id="4"/>
      <w:r>
        <w:t xml:space="preserve"> </w:t>
      </w:r>
    </w:p>
    <w:tbl>
      <w:tblPr>
        <w:tblStyle w:val="GridTable6Colorful"/>
        <w:tblW w:w="0" w:type="auto"/>
        <w:tblLook w:val="04A0" w:firstRow="1" w:lastRow="0" w:firstColumn="1" w:lastColumn="0" w:noHBand="0" w:noVBand="1"/>
      </w:tblPr>
      <w:tblGrid>
        <w:gridCol w:w="2689"/>
        <w:gridCol w:w="6331"/>
      </w:tblGrid>
      <w:tr w:rsidR="005F253D" w14:paraId="734EE7D1" w14:textId="77777777" w:rsidTr="005F253D">
        <w:trPr>
          <w:cnfStyle w:val="100000000000" w:firstRow="1" w:lastRow="0" w:firstColumn="0" w:lastColumn="0" w:oddVBand="0" w:evenVBand="0" w:oddHBand="0" w:evenHBand="0" w:firstRowFirstColumn="0" w:firstRowLastColumn="0" w:lastRowFirstColumn="0" w:lastRowLastColumn="0"/>
          <w:trHeight w:val="713"/>
        </w:trPr>
        <w:tc>
          <w:tcPr>
            <w:cnfStyle w:val="001000000000" w:firstRow="0" w:lastRow="0" w:firstColumn="1" w:lastColumn="0" w:oddVBand="0" w:evenVBand="0" w:oddHBand="0" w:evenHBand="0" w:firstRowFirstColumn="0" w:firstRowLastColumn="0" w:lastRowFirstColumn="0" w:lastRowLastColumn="0"/>
            <w:tcW w:w="2689" w:type="dxa"/>
          </w:tcPr>
          <w:p w14:paraId="756D7691" w14:textId="77777777" w:rsidR="00124FBA" w:rsidRDefault="00832176" w:rsidP="004D6AAD">
            <w:r w:rsidRPr="00124FBA">
              <w:lastRenderedPageBreak/>
              <w:t>Geographic</w:t>
            </w:r>
          </w:p>
        </w:tc>
        <w:tc>
          <w:tcPr>
            <w:tcW w:w="6331" w:type="dxa"/>
          </w:tcPr>
          <w:p w14:paraId="036A93B6" w14:textId="77777777" w:rsidR="00124FBA" w:rsidRDefault="00832176" w:rsidP="00124FBA">
            <w:pPr>
              <w:pStyle w:val="ListParagraph"/>
              <w:numPr>
                <w:ilvl w:val="0"/>
                <w:numId w:val="7"/>
              </w:numPr>
              <w:cnfStyle w:val="100000000000" w:firstRow="1" w:lastRow="0" w:firstColumn="0" w:lastColumn="0" w:oddVBand="0" w:evenVBand="0" w:oddHBand="0" w:evenHBand="0" w:firstRowFirstColumn="0" w:firstRowLastColumn="0" w:lastRowFirstColumn="0" w:lastRowLastColumn="0"/>
            </w:pPr>
            <w:r>
              <w:t xml:space="preserve">Business travellers </w:t>
            </w:r>
          </w:p>
          <w:p w14:paraId="2AB16A7C" w14:textId="77777777" w:rsidR="00124FBA" w:rsidRDefault="00832176" w:rsidP="00124FBA">
            <w:pPr>
              <w:pStyle w:val="ListParagraph"/>
              <w:numPr>
                <w:ilvl w:val="0"/>
                <w:numId w:val="7"/>
              </w:numPr>
              <w:cnfStyle w:val="100000000000" w:firstRow="1" w:lastRow="0" w:firstColumn="0" w:lastColumn="0" w:oddVBand="0" w:evenVBand="0" w:oddHBand="0" w:evenHBand="0" w:firstRowFirstColumn="0" w:firstRowLastColumn="0" w:lastRowFirstColumn="0" w:lastRowLastColumn="0"/>
            </w:pPr>
            <w:r>
              <w:t xml:space="preserve">Who needs leisure experience </w:t>
            </w:r>
          </w:p>
        </w:tc>
      </w:tr>
      <w:tr w:rsidR="005F253D" w14:paraId="3E985BAE" w14:textId="77777777" w:rsidTr="005F253D">
        <w:trPr>
          <w:cnfStyle w:val="000000100000" w:firstRow="0" w:lastRow="0" w:firstColumn="0" w:lastColumn="0" w:oddVBand="0" w:evenVBand="0" w:oddHBand="1" w:evenHBand="0" w:firstRowFirstColumn="0" w:firstRowLastColumn="0" w:lastRowFirstColumn="0" w:lastRowLastColumn="0"/>
          <w:trHeight w:val="739"/>
        </w:trPr>
        <w:tc>
          <w:tcPr>
            <w:cnfStyle w:val="001000000000" w:firstRow="0" w:lastRow="0" w:firstColumn="1" w:lastColumn="0" w:oddVBand="0" w:evenVBand="0" w:oddHBand="0" w:evenHBand="0" w:firstRowFirstColumn="0" w:firstRowLastColumn="0" w:lastRowFirstColumn="0" w:lastRowLastColumn="0"/>
            <w:tcW w:w="2689" w:type="dxa"/>
          </w:tcPr>
          <w:p w14:paraId="352035C9" w14:textId="77777777" w:rsidR="00124FBA" w:rsidRDefault="00832176" w:rsidP="004D6AAD">
            <w:r w:rsidRPr="00124FBA">
              <w:t>Behavioural</w:t>
            </w:r>
          </w:p>
        </w:tc>
        <w:tc>
          <w:tcPr>
            <w:tcW w:w="6331" w:type="dxa"/>
          </w:tcPr>
          <w:p w14:paraId="2FBC3969" w14:textId="77777777" w:rsidR="00124FBA" w:rsidRDefault="00832176" w:rsidP="00D74629">
            <w:pPr>
              <w:pStyle w:val="ListParagraph"/>
              <w:numPr>
                <w:ilvl w:val="0"/>
                <w:numId w:val="8"/>
              </w:numPr>
              <w:jc w:val="left"/>
              <w:cnfStyle w:val="000000100000" w:firstRow="0" w:lastRow="0" w:firstColumn="0" w:lastColumn="0" w:oddVBand="0" w:evenVBand="0" w:oddHBand="1" w:evenHBand="0" w:firstRowFirstColumn="0" w:firstRowLastColumn="0" w:lastRowFirstColumn="0" w:lastRowLastColumn="0"/>
            </w:pPr>
            <w:r>
              <w:t xml:space="preserve">Businessman </w:t>
            </w:r>
          </w:p>
          <w:p w14:paraId="62F33F5E" w14:textId="77777777" w:rsidR="00D74629" w:rsidRDefault="00832176" w:rsidP="00D74629">
            <w:pPr>
              <w:pStyle w:val="ListParagraph"/>
              <w:numPr>
                <w:ilvl w:val="0"/>
                <w:numId w:val="8"/>
              </w:numPr>
              <w:jc w:val="left"/>
              <w:cnfStyle w:val="000000100000" w:firstRow="0" w:lastRow="0" w:firstColumn="0" w:lastColumn="0" w:oddVBand="0" w:evenVBand="0" w:oddHBand="1" w:evenHBand="0" w:firstRowFirstColumn="0" w:firstRowLastColumn="0" w:lastRowFirstColumn="0" w:lastRowLastColumn="0"/>
            </w:pPr>
            <w:r>
              <w:t>Explorer</w:t>
            </w:r>
          </w:p>
          <w:p w14:paraId="28D2EB44" w14:textId="77777777" w:rsidR="00D74629" w:rsidRDefault="00832176" w:rsidP="00D74629">
            <w:pPr>
              <w:pStyle w:val="ListParagraph"/>
              <w:numPr>
                <w:ilvl w:val="0"/>
                <w:numId w:val="8"/>
              </w:numPr>
              <w:jc w:val="left"/>
              <w:cnfStyle w:val="000000100000" w:firstRow="0" w:lastRow="0" w:firstColumn="0" w:lastColumn="0" w:oddVBand="0" w:evenVBand="0" w:oddHBand="1" w:evenHBand="0" w:firstRowFirstColumn="0" w:firstRowLastColumn="0" w:lastRowFirstColumn="0" w:lastRowLastColumn="0"/>
            </w:pPr>
            <w:r>
              <w:t xml:space="preserve">Tourists </w:t>
            </w:r>
          </w:p>
        </w:tc>
      </w:tr>
      <w:tr w:rsidR="005F253D" w14:paraId="738B64FE" w14:textId="77777777" w:rsidTr="005F253D">
        <w:trPr>
          <w:trHeight w:val="713"/>
        </w:trPr>
        <w:tc>
          <w:tcPr>
            <w:cnfStyle w:val="001000000000" w:firstRow="0" w:lastRow="0" w:firstColumn="1" w:lastColumn="0" w:oddVBand="0" w:evenVBand="0" w:oddHBand="0" w:evenHBand="0" w:firstRowFirstColumn="0" w:firstRowLastColumn="0" w:lastRowFirstColumn="0" w:lastRowLastColumn="0"/>
            <w:tcW w:w="2689" w:type="dxa"/>
          </w:tcPr>
          <w:p w14:paraId="76020317" w14:textId="77777777" w:rsidR="00124FBA" w:rsidRDefault="00832176" w:rsidP="004D6AAD">
            <w:r w:rsidRPr="00124FBA">
              <w:t>Psychographic</w:t>
            </w:r>
          </w:p>
        </w:tc>
        <w:tc>
          <w:tcPr>
            <w:tcW w:w="6331" w:type="dxa"/>
          </w:tcPr>
          <w:p w14:paraId="463D843D" w14:textId="77777777" w:rsidR="00124FBA" w:rsidRDefault="00832176" w:rsidP="00D74629">
            <w:pPr>
              <w:pStyle w:val="ListParagraph"/>
              <w:numPr>
                <w:ilvl w:val="0"/>
                <w:numId w:val="9"/>
              </w:numPr>
              <w:cnfStyle w:val="000000000000" w:firstRow="0" w:lastRow="0" w:firstColumn="0" w:lastColumn="0" w:oddVBand="0" w:evenVBand="0" w:oddHBand="0" w:evenHBand="0" w:firstRowFirstColumn="0" w:firstRowLastColumn="0" w:lastRowFirstColumn="0" w:lastRowLastColumn="0"/>
            </w:pPr>
            <w:r>
              <w:t xml:space="preserve">Middle and upper-class people </w:t>
            </w:r>
          </w:p>
          <w:p w14:paraId="4106EDCE" w14:textId="77777777" w:rsidR="00D74629" w:rsidRDefault="00832176" w:rsidP="00D74629">
            <w:pPr>
              <w:pStyle w:val="ListParagraph"/>
              <w:numPr>
                <w:ilvl w:val="0"/>
                <w:numId w:val="9"/>
              </w:numPr>
              <w:cnfStyle w:val="000000000000" w:firstRow="0" w:lastRow="0" w:firstColumn="0" w:lastColumn="0" w:oddVBand="0" w:evenVBand="0" w:oddHBand="0" w:evenHBand="0" w:firstRowFirstColumn="0" w:firstRowLastColumn="0" w:lastRowFirstColumn="0" w:lastRowLastColumn="0"/>
            </w:pPr>
            <w:r>
              <w:t xml:space="preserve">Wedding group </w:t>
            </w:r>
          </w:p>
          <w:p w14:paraId="41DDC2EA" w14:textId="77777777" w:rsidR="00D74629" w:rsidRDefault="00832176" w:rsidP="00D74629">
            <w:pPr>
              <w:pStyle w:val="ListParagraph"/>
              <w:numPr>
                <w:ilvl w:val="0"/>
                <w:numId w:val="9"/>
              </w:numPr>
              <w:cnfStyle w:val="000000000000" w:firstRow="0" w:lastRow="0" w:firstColumn="0" w:lastColumn="0" w:oddVBand="0" w:evenVBand="0" w:oddHBand="0" w:evenHBand="0" w:firstRowFirstColumn="0" w:firstRowLastColumn="0" w:lastRowFirstColumn="0" w:lastRowLastColumn="0"/>
            </w:pPr>
            <w:r>
              <w:t xml:space="preserve">Diners </w:t>
            </w:r>
          </w:p>
        </w:tc>
      </w:tr>
      <w:tr w:rsidR="005F253D" w14:paraId="7796A198" w14:textId="77777777" w:rsidTr="005F253D">
        <w:trPr>
          <w:cnfStyle w:val="000000100000" w:firstRow="0" w:lastRow="0" w:firstColumn="0" w:lastColumn="0" w:oddVBand="0" w:evenVBand="0" w:oddHBand="1" w:evenHBand="0" w:firstRowFirstColumn="0" w:firstRowLastColumn="0" w:lastRowFirstColumn="0" w:lastRowLastColumn="0"/>
          <w:trHeight w:val="713"/>
        </w:trPr>
        <w:tc>
          <w:tcPr>
            <w:cnfStyle w:val="001000000000" w:firstRow="0" w:lastRow="0" w:firstColumn="1" w:lastColumn="0" w:oddVBand="0" w:evenVBand="0" w:oddHBand="0" w:evenHBand="0" w:firstRowFirstColumn="0" w:firstRowLastColumn="0" w:lastRowFirstColumn="0" w:lastRowLastColumn="0"/>
            <w:tcW w:w="2689" w:type="dxa"/>
          </w:tcPr>
          <w:p w14:paraId="45AE6A3F" w14:textId="77777777" w:rsidR="00124FBA" w:rsidRDefault="00832176" w:rsidP="004D6AAD">
            <w:r w:rsidRPr="00124FBA">
              <w:t>Demographic</w:t>
            </w:r>
          </w:p>
        </w:tc>
        <w:tc>
          <w:tcPr>
            <w:tcW w:w="6331" w:type="dxa"/>
          </w:tcPr>
          <w:p w14:paraId="4F2EC409" w14:textId="77777777" w:rsidR="00124FBA" w:rsidRDefault="00832176" w:rsidP="00D74629">
            <w:pPr>
              <w:pStyle w:val="ListParagraph"/>
              <w:numPr>
                <w:ilvl w:val="0"/>
                <w:numId w:val="10"/>
              </w:numPr>
              <w:cnfStyle w:val="000000100000" w:firstRow="0" w:lastRow="0" w:firstColumn="0" w:lastColumn="0" w:oddVBand="0" w:evenVBand="0" w:oddHBand="1" w:evenHBand="0" w:firstRowFirstColumn="0" w:firstRowLastColumn="0" w:lastRowFirstColumn="0" w:lastRowLastColumn="0"/>
            </w:pPr>
            <w:r>
              <w:t xml:space="preserve">Target people are above 18 age group </w:t>
            </w:r>
          </w:p>
          <w:p w14:paraId="50235C3E" w14:textId="77777777" w:rsidR="00D74629" w:rsidRDefault="00832176" w:rsidP="00D74629">
            <w:pPr>
              <w:pStyle w:val="ListParagraph"/>
              <w:numPr>
                <w:ilvl w:val="0"/>
                <w:numId w:val="10"/>
              </w:numPr>
              <w:cnfStyle w:val="000000100000" w:firstRow="0" w:lastRow="0" w:firstColumn="0" w:lastColumn="0" w:oddVBand="0" w:evenVBand="0" w:oddHBand="1" w:evenHBand="0" w:firstRowFirstColumn="0" w:firstRowLastColumn="0" w:lastRowFirstColumn="0" w:lastRowLastColumn="0"/>
            </w:pPr>
            <w:r>
              <w:t xml:space="preserve">Both male and female </w:t>
            </w:r>
          </w:p>
        </w:tc>
      </w:tr>
    </w:tbl>
    <w:p w14:paraId="68C233B6" w14:textId="77777777" w:rsidR="004D6AAD" w:rsidRPr="004D6AAD" w:rsidRDefault="004D6AAD" w:rsidP="004D6AAD"/>
    <w:p w14:paraId="7D46B1BE" w14:textId="77777777" w:rsidR="00D54FB0" w:rsidRDefault="00832176" w:rsidP="00D74629">
      <w:pPr>
        <w:pStyle w:val="Heading2"/>
      </w:pPr>
      <w:bookmarkStart w:id="5" w:name="_Toc128827891"/>
      <w:r>
        <w:t xml:space="preserve">Competitors: </w:t>
      </w:r>
      <w:r w:rsidRPr="00D74629">
        <w:t>Perceptual positioning map</w:t>
      </w:r>
      <w:bookmarkEnd w:id="5"/>
    </w:p>
    <w:p w14:paraId="1C1DC40E" w14:textId="77777777" w:rsidR="00D74629" w:rsidRDefault="00832176" w:rsidP="00D74629">
      <w:r w:rsidRPr="00D74629">
        <w:t>Bowman's Strategy Clock reinforces essential points of how a business can position its product or service offerings in the market based on these two dimensions</w:t>
      </w:r>
      <w:r>
        <w:t xml:space="preserve"> (Echchakoui, 2018).</w:t>
      </w:r>
      <w:r w:rsidRPr="00D74629">
        <w:t xml:space="preserve"> With its careful expansion, investments, and divestitures, the Grand Hyatt portfolio is in good position. </w:t>
      </w:r>
      <w:r w:rsidR="00223095" w:rsidRPr="00223095">
        <w:t>The priority will be low prices with value-added services per Bowman's strategy clock. Thus, no quality sacrifice shall be accepted. As a result, the proposed technique will work in harmony with the communication channels to reach the intended audience.</w:t>
      </w:r>
    </w:p>
    <w:p w14:paraId="3CF714A5" w14:textId="77777777" w:rsidR="00C50A1C" w:rsidRDefault="00832176" w:rsidP="00C50A1C">
      <w:pPr>
        <w:keepNext/>
        <w:jc w:val="center"/>
      </w:pPr>
      <w:r>
        <w:rPr>
          <w:noProof/>
          <w:lang w:val="en-GB" w:eastAsia="en-GB"/>
        </w:rPr>
        <w:drawing>
          <wp:inline distT="0" distB="0" distL="0" distR="0" wp14:anchorId="07BA7AD6" wp14:editId="180727DB">
            <wp:extent cx="3771900" cy="23469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775835" cy="2349408"/>
                    </a:xfrm>
                    <a:prstGeom prst="rect">
                      <a:avLst/>
                    </a:prstGeom>
                  </pic:spPr>
                </pic:pic>
              </a:graphicData>
            </a:graphic>
          </wp:inline>
        </w:drawing>
      </w:r>
    </w:p>
    <w:p w14:paraId="6DDFC353" w14:textId="77777777" w:rsidR="00C50A1C" w:rsidRDefault="00832176" w:rsidP="00C50A1C">
      <w:pPr>
        <w:pStyle w:val="Caption"/>
        <w:jc w:val="center"/>
      </w:pPr>
      <w:r>
        <w:t xml:space="preserve">Figure </w:t>
      </w:r>
      <w:r w:rsidR="00C84E70">
        <w:fldChar w:fldCharType="begin"/>
      </w:r>
      <w:r w:rsidR="00C84E70">
        <w:instrText xml:space="preserve"> SEQ Figure \* ARABIC </w:instrText>
      </w:r>
      <w:r w:rsidR="00C84E70">
        <w:fldChar w:fldCharType="separate"/>
      </w:r>
      <w:r w:rsidR="004760B2">
        <w:rPr>
          <w:noProof/>
        </w:rPr>
        <w:t>1</w:t>
      </w:r>
      <w:r w:rsidR="00C84E70">
        <w:rPr>
          <w:noProof/>
        </w:rPr>
        <w:fldChar w:fldCharType="end"/>
      </w:r>
      <w:r>
        <w:t>: Bowman's Strategy Clock</w:t>
      </w:r>
    </w:p>
    <w:p w14:paraId="3C5528A2" w14:textId="77777777" w:rsidR="00C50A1C" w:rsidRDefault="00832176" w:rsidP="001865EA">
      <w:pPr>
        <w:pStyle w:val="Heading2"/>
      </w:pPr>
      <w:bookmarkStart w:id="6" w:name="_Toc128827892"/>
      <w:r>
        <w:t>Collaborators</w:t>
      </w:r>
      <w:bookmarkEnd w:id="6"/>
      <w:r>
        <w:t xml:space="preserve"> </w:t>
      </w:r>
    </w:p>
    <w:p w14:paraId="2A04B4D5" w14:textId="77777777" w:rsidR="00D54FB0" w:rsidRDefault="00832176" w:rsidP="00D54FB0">
      <w:r w:rsidRPr="001865EA">
        <w:lastRenderedPageBreak/>
        <w:t>A few of the multiple partners in the World of Hyatt loyalty programme</w:t>
      </w:r>
      <w:r>
        <w:t xml:space="preserve"> are</w:t>
      </w:r>
      <w:r w:rsidRPr="001865EA">
        <w:t xml:space="preserve"> </w:t>
      </w:r>
      <w:r w:rsidR="001865EA" w:rsidRPr="001865EA">
        <w:t xml:space="preserve">Lindblad Expeditions, American Airlines AAdvantage, and MGM </w:t>
      </w:r>
      <w:r>
        <w:t>Resorts International</w:t>
      </w:r>
      <w:r w:rsidR="001865EA" w:rsidRPr="001865EA">
        <w:t>. While some of the partners provide mainly as avenues for collecting or using World of Hyatt points, others may also grant elite status to World of Hyatt customers with other brands</w:t>
      </w:r>
      <w:r w:rsidR="00D314C9">
        <w:t xml:space="preserve"> (Genter, 2021)</w:t>
      </w:r>
      <w:r w:rsidR="001865EA" w:rsidRPr="001865EA">
        <w:t xml:space="preserve">. </w:t>
      </w:r>
      <w:r w:rsidR="00C25441">
        <w:t>Hence, it is</w:t>
      </w:r>
      <w:r w:rsidR="001865EA" w:rsidRPr="001865EA">
        <w:t xml:space="preserve"> definitely beneficial to become familiar with these collaborations and ho</w:t>
      </w:r>
      <w:r w:rsidR="00454533">
        <w:t>w they might help visitors</w:t>
      </w:r>
    </w:p>
    <w:p w14:paraId="119A0B06" w14:textId="77777777" w:rsidR="00454533" w:rsidRDefault="00832176" w:rsidP="00454533">
      <w:pPr>
        <w:pStyle w:val="Heading2"/>
      </w:pPr>
      <w:bookmarkStart w:id="7" w:name="_Toc128827893"/>
      <w:r>
        <w:t>Climate: PESTEL</w:t>
      </w:r>
      <w:bookmarkEnd w:id="7"/>
      <w:r>
        <w:t xml:space="preserve"> </w:t>
      </w:r>
    </w:p>
    <w:tbl>
      <w:tblPr>
        <w:tblStyle w:val="GridTable6Colorful"/>
        <w:tblW w:w="0" w:type="auto"/>
        <w:tblLook w:val="04A0" w:firstRow="1" w:lastRow="0" w:firstColumn="1" w:lastColumn="0" w:noHBand="0" w:noVBand="1"/>
      </w:tblPr>
      <w:tblGrid>
        <w:gridCol w:w="2405"/>
        <w:gridCol w:w="6945"/>
      </w:tblGrid>
      <w:tr w:rsidR="005F253D" w14:paraId="226DEA8E" w14:textId="77777777" w:rsidTr="005F253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5DA5AF22" w14:textId="77777777" w:rsidR="00454533" w:rsidRPr="00454533" w:rsidRDefault="00832176" w:rsidP="00454533">
            <w:r w:rsidRPr="00454533">
              <w:rPr>
                <w:b w:val="0"/>
              </w:rPr>
              <w:t xml:space="preserve">Political </w:t>
            </w:r>
          </w:p>
        </w:tc>
        <w:tc>
          <w:tcPr>
            <w:tcW w:w="6945" w:type="dxa"/>
          </w:tcPr>
          <w:p w14:paraId="383C8FE8" w14:textId="77777777" w:rsidR="008A77C5" w:rsidRPr="001E196A" w:rsidRDefault="00832176" w:rsidP="008A77C5">
            <w:pPr>
              <w:pStyle w:val="ListParagraph"/>
              <w:numPr>
                <w:ilvl w:val="0"/>
                <w:numId w:val="11"/>
              </w:numPr>
              <w:cnfStyle w:val="100000000000" w:firstRow="1" w:lastRow="0" w:firstColumn="0" w:lastColumn="0" w:oddVBand="0" w:evenVBand="0" w:oddHBand="0" w:evenHBand="0" w:firstRowFirstColumn="0" w:firstRowLastColumn="0" w:lastRowFirstColumn="0" w:lastRowLastColumn="0"/>
            </w:pPr>
            <w:r w:rsidRPr="001E196A">
              <w:rPr>
                <w:b w:val="0"/>
              </w:rPr>
              <w:t>On activities related to hospitality, the state levied a decreased Tax of 12.5%</w:t>
            </w:r>
          </w:p>
          <w:p w14:paraId="066987FC" w14:textId="77777777" w:rsidR="008A77C5" w:rsidRPr="001E196A" w:rsidRDefault="00832176" w:rsidP="008A77C5">
            <w:pPr>
              <w:pStyle w:val="ListParagraph"/>
              <w:numPr>
                <w:ilvl w:val="0"/>
                <w:numId w:val="11"/>
              </w:numPr>
              <w:cnfStyle w:val="100000000000" w:firstRow="1" w:lastRow="0" w:firstColumn="0" w:lastColumn="0" w:oddVBand="0" w:evenVBand="0" w:oddHBand="0" w:evenHBand="0" w:firstRowFirstColumn="0" w:firstRowLastColumn="0" w:lastRowFirstColumn="0" w:lastRowLastColumn="0"/>
            </w:pPr>
            <w:r w:rsidRPr="001E196A">
              <w:rPr>
                <w:b w:val="0"/>
              </w:rPr>
              <w:t>Hotel industry impact of travel restrictions</w:t>
            </w:r>
          </w:p>
          <w:p w14:paraId="199273B7" w14:textId="77777777" w:rsidR="00454533" w:rsidRDefault="00832176" w:rsidP="008A77C5">
            <w:pPr>
              <w:pStyle w:val="ListParagraph"/>
              <w:numPr>
                <w:ilvl w:val="0"/>
                <w:numId w:val="11"/>
              </w:numPr>
              <w:cnfStyle w:val="100000000000" w:firstRow="1" w:lastRow="0" w:firstColumn="0" w:lastColumn="0" w:oddVBand="0" w:evenVBand="0" w:oddHBand="0" w:evenHBand="0" w:firstRowFirstColumn="0" w:firstRowLastColumn="0" w:lastRowFirstColumn="0" w:lastRowLastColumn="0"/>
            </w:pPr>
            <w:r w:rsidRPr="001E196A">
              <w:rPr>
                <w:b w:val="0"/>
              </w:rPr>
              <w:t>Inadequat</w:t>
            </w:r>
            <w:r w:rsidR="001E196A">
              <w:rPr>
                <w:b w:val="0"/>
              </w:rPr>
              <w:t>e staffing resulted from Brexit (Arif and Hossin, 2016)</w:t>
            </w:r>
          </w:p>
        </w:tc>
      </w:tr>
      <w:tr w:rsidR="005F253D" w14:paraId="0345B14E" w14:textId="77777777" w:rsidTr="005F25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6DCC1077" w14:textId="77777777" w:rsidR="00454533" w:rsidRPr="00454533" w:rsidRDefault="00832176" w:rsidP="00454533">
            <w:r w:rsidRPr="00454533">
              <w:rPr>
                <w:b w:val="0"/>
              </w:rPr>
              <w:t xml:space="preserve">Economical </w:t>
            </w:r>
          </w:p>
        </w:tc>
        <w:tc>
          <w:tcPr>
            <w:tcW w:w="6945" w:type="dxa"/>
          </w:tcPr>
          <w:p w14:paraId="48A09EFD" w14:textId="77777777" w:rsidR="008A77C5" w:rsidRDefault="00832176" w:rsidP="008A77C5">
            <w:pPr>
              <w:pStyle w:val="ListParagraph"/>
              <w:numPr>
                <w:ilvl w:val="0"/>
                <w:numId w:val="12"/>
              </w:numPr>
              <w:cnfStyle w:val="000000100000" w:firstRow="0" w:lastRow="0" w:firstColumn="0" w:lastColumn="0" w:oddVBand="0" w:evenVBand="0" w:oddHBand="1" w:evenHBand="0" w:firstRowFirstColumn="0" w:firstRowLastColumn="0" w:lastRowFirstColumn="0" w:lastRowLastColumn="0"/>
            </w:pPr>
            <w:r>
              <w:t>The hospitality industry is being harmed by the 4.9% rise in joblessness</w:t>
            </w:r>
          </w:p>
          <w:p w14:paraId="55003031" w14:textId="77777777" w:rsidR="00454533" w:rsidRDefault="00832176" w:rsidP="008A77C5">
            <w:pPr>
              <w:pStyle w:val="ListParagraph"/>
              <w:numPr>
                <w:ilvl w:val="0"/>
                <w:numId w:val="12"/>
              </w:numPr>
              <w:cnfStyle w:val="000000100000" w:firstRow="0" w:lastRow="0" w:firstColumn="0" w:lastColumn="0" w:oddVBand="0" w:evenVBand="0" w:oddHBand="1" w:evenHBand="0" w:firstRowFirstColumn="0" w:firstRowLastColumn="0" w:lastRowFirstColumn="0" w:lastRowLastColumn="0"/>
            </w:pPr>
            <w:r>
              <w:t>Inflation in the UK increased from 8.8% to 9.</w:t>
            </w:r>
            <w:r w:rsidR="00FE4591">
              <w:t>6% (Munawar et al. 2021)</w:t>
            </w:r>
          </w:p>
        </w:tc>
      </w:tr>
      <w:tr w:rsidR="005F253D" w14:paraId="23788E02" w14:textId="77777777" w:rsidTr="005F253D">
        <w:tc>
          <w:tcPr>
            <w:cnfStyle w:val="001000000000" w:firstRow="0" w:lastRow="0" w:firstColumn="1" w:lastColumn="0" w:oddVBand="0" w:evenVBand="0" w:oddHBand="0" w:evenHBand="0" w:firstRowFirstColumn="0" w:firstRowLastColumn="0" w:lastRowFirstColumn="0" w:lastRowLastColumn="0"/>
            <w:tcW w:w="2405" w:type="dxa"/>
          </w:tcPr>
          <w:p w14:paraId="23AFA739" w14:textId="77777777" w:rsidR="00454533" w:rsidRPr="00454533" w:rsidRDefault="00832176" w:rsidP="00454533">
            <w:r w:rsidRPr="00454533">
              <w:rPr>
                <w:b w:val="0"/>
              </w:rPr>
              <w:t>Social</w:t>
            </w:r>
          </w:p>
        </w:tc>
        <w:tc>
          <w:tcPr>
            <w:tcW w:w="6945" w:type="dxa"/>
          </w:tcPr>
          <w:p w14:paraId="24AEFDCB" w14:textId="77777777" w:rsidR="00454533" w:rsidRDefault="00832176" w:rsidP="008A77C5">
            <w:pPr>
              <w:pStyle w:val="ListParagraph"/>
              <w:numPr>
                <w:ilvl w:val="0"/>
                <w:numId w:val="13"/>
              </w:numPr>
              <w:cnfStyle w:val="000000000000" w:firstRow="0" w:lastRow="0" w:firstColumn="0" w:lastColumn="0" w:oddVBand="0" w:evenVBand="0" w:oddHBand="0" w:evenHBand="0" w:firstRowFirstColumn="0" w:firstRowLastColumn="0" w:lastRowFirstColumn="0" w:lastRowLastColumn="0"/>
            </w:pPr>
            <w:r>
              <w:t xml:space="preserve">Changing demands and preferences of customers after a pandemic </w:t>
            </w:r>
          </w:p>
          <w:p w14:paraId="684B152F" w14:textId="77777777" w:rsidR="008A77C5" w:rsidRDefault="00832176" w:rsidP="008A77C5">
            <w:pPr>
              <w:pStyle w:val="ListParagraph"/>
              <w:numPr>
                <w:ilvl w:val="0"/>
                <w:numId w:val="13"/>
              </w:numPr>
              <w:cnfStyle w:val="000000000000" w:firstRow="0" w:lastRow="0" w:firstColumn="0" w:lastColumn="0" w:oddVBand="0" w:evenVBand="0" w:oddHBand="0" w:evenHBand="0" w:firstRowFirstColumn="0" w:firstRowLastColumn="0" w:lastRowFirstColumn="0" w:lastRowLastColumn="0"/>
            </w:pPr>
            <w:r>
              <w:t xml:space="preserve">Enhanced use of social media </w:t>
            </w:r>
          </w:p>
        </w:tc>
      </w:tr>
      <w:tr w:rsidR="005F253D" w14:paraId="01B5A498" w14:textId="77777777" w:rsidTr="005F25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62ECA5B6" w14:textId="77777777" w:rsidR="00454533" w:rsidRPr="00454533" w:rsidRDefault="00832176" w:rsidP="00454533">
            <w:r w:rsidRPr="00454533">
              <w:rPr>
                <w:b w:val="0"/>
              </w:rPr>
              <w:t xml:space="preserve">Technological </w:t>
            </w:r>
          </w:p>
        </w:tc>
        <w:tc>
          <w:tcPr>
            <w:tcW w:w="6945" w:type="dxa"/>
          </w:tcPr>
          <w:p w14:paraId="2B9E1FCB" w14:textId="77777777" w:rsidR="008A77C5" w:rsidRDefault="00832176" w:rsidP="008A77C5">
            <w:pPr>
              <w:pStyle w:val="ListParagraph"/>
              <w:numPr>
                <w:ilvl w:val="0"/>
                <w:numId w:val="14"/>
              </w:numPr>
              <w:cnfStyle w:val="000000100000" w:firstRow="0" w:lastRow="0" w:firstColumn="0" w:lastColumn="0" w:oddVBand="0" w:evenVBand="0" w:oddHBand="1" w:evenHBand="0" w:firstRowFirstColumn="0" w:firstRowLastColumn="0" w:lastRowFirstColumn="0" w:lastRowLastColumn="0"/>
            </w:pPr>
            <w:r>
              <w:t xml:space="preserve"> The hospitality sector has undergone changes thanks to smart lighting technologies, the Internet of Things, and real-time adjustments.</w:t>
            </w:r>
          </w:p>
          <w:p w14:paraId="6C367F11" w14:textId="77777777" w:rsidR="008A77C5" w:rsidRDefault="00832176" w:rsidP="008A77C5">
            <w:pPr>
              <w:pStyle w:val="ListParagraph"/>
              <w:numPr>
                <w:ilvl w:val="0"/>
                <w:numId w:val="14"/>
              </w:numPr>
              <w:cnfStyle w:val="000000100000" w:firstRow="0" w:lastRow="0" w:firstColumn="0" w:lastColumn="0" w:oddVBand="0" w:evenVBand="0" w:oddHBand="1" w:evenHBand="0" w:firstRowFirstColumn="0" w:firstRowLastColumn="0" w:lastRowFirstColumn="0" w:lastRowLastColumn="0"/>
            </w:pPr>
            <w:r>
              <w:t xml:space="preserve">To stay competitive, the hotel business is putting a </w:t>
            </w:r>
            <w:r w:rsidR="007D30D9">
              <w:t>lot of effort into digitisation (Rodrigues, 2021)</w:t>
            </w:r>
          </w:p>
        </w:tc>
      </w:tr>
      <w:tr w:rsidR="005F253D" w14:paraId="201E2741" w14:textId="77777777" w:rsidTr="005F253D">
        <w:tc>
          <w:tcPr>
            <w:cnfStyle w:val="001000000000" w:firstRow="0" w:lastRow="0" w:firstColumn="1" w:lastColumn="0" w:oddVBand="0" w:evenVBand="0" w:oddHBand="0" w:evenHBand="0" w:firstRowFirstColumn="0" w:firstRowLastColumn="0" w:lastRowFirstColumn="0" w:lastRowLastColumn="0"/>
            <w:tcW w:w="2405" w:type="dxa"/>
          </w:tcPr>
          <w:p w14:paraId="3078009C" w14:textId="77777777" w:rsidR="00454533" w:rsidRPr="00454533" w:rsidRDefault="00832176" w:rsidP="00454533">
            <w:r w:rsidRPr="00454533">
              <w:rPr>
                <w:b w:val="0"/>
              </w:rPr>
              <w:t xml:space="preserve">Environmental </w:t>
            </w:r>
          </w:p>
        </w:tc>
        <w:tc>
          <w:tcPr>
            <w:tcW w:w="6945" w:type="dxa"/>
          </w:tcPr>
          <w:p w14:paraId="06BC2CA8" w14:textId="77777777" w:rsidR="00454533" w:rsidRDefault="00832176" w:rsidP="008A77C5">
            <w:pPr>
              <w:pStyle w:val="ListParagraph"/>
              <w:numPr>
                <w:ilvl w:val="0"/>
                <w:numId w:val="15"/>
              </w:numPr>
              <w:cnfStyle w:val="000000000000" w:firstRow="0" w:lastRow="0" w:firstColumn="0" w:lastColumn="0" w:oddVBand="0" w:evenVBand="0" w:oddHBand="0" w:evenHBand="0" w:firstRowFirstColumn="0" w:firstRowLastColumn="0" w:lastRowFirstColumn="0" w:lastRowLastColumn="0"/>
            </w:pPr>
            <w:r>
              <w:t xml:space="preserve">Sustainability is the prime focus of hotels </w:t>
            </w:r>
          </w:p>
          <w:p w14:paraId="7C09D430" w14:textId="77777777" w:rsidR="008A77C5" w:rsidRDefault="00832176" w:rsidP="008A77C5">
            <w:pPr>
              <w:pStyle w:val="ListParagraph"/>
              <w:numPr>
                <w:ilvl w:val="0"/>
                <w:numId w:val="15"/>
              </w:numPr>
              <w:cnfStyle w:val="000000000000" w:firstRow="0" w:lastRow="0" w:firstColumn="0" w:lastColumn="0" w:oddVBand="0" w:evenVBand="0" w:oddHBand="0" w:evenHBand="0" w:firstRowFirstColumn="0" w:firstRowLastColumn="0" w:lastRowFirstColumn="0" w:lastRowLastColumn="0"/>
            </w:pPr>
            <w:r>
              <w:t xml:space="preserve">They are following hygiene practices </w:t>
            </w:r>
          </w:p>
        </w:tc>
      </w:tr>
      <w:tr w:rsidR="005F253D" w14:paraId="71BDDEF1" w14:textId="77777777" w:rsidTr="005F25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3FD4BF28" w14:textId="77777777" w:rsidR="00454533" w:rsidRPr="00454533" w:rsidRDefault="00832176" w:rsidP="00454533">
            <w:r w:rsidRPr="00454533">
              <w:rPr>
                <w:b w:val="0"/>
              </w:rPr>
              <w:t xml:space="preserve">Legal </w:t>
            </w:r>
          </w:p>
        </w:tc>
        <w:tc>
          <w:tcPr>
            <w:tcW w:w="6945" w:type="dxa"/>
          </w:tcPr>
          <w:p w14:paraId="5FB63380" w14:textId="77777777" w:rsidR="008A77C5" w:rsidRDefault="00832176" w:rsidP="008A77C5">
            <w:pPr>
              <w:pStyle w:val="ListParagraph"/>
              <w:numPr>
                <w:ilvl w:val="0"/>
                <w:numId w:val="14"/>
              </w:numPr>
              <w:cnfStyle w:val="000000100000" w:firstRow="0" w:lastRow="0" w:firstColumn="0" w:lastColumn="0" w:oddVBand="0" w:evenVBand="0" w:oddHBand="1" w:evenHBand="0" w:firstRowFirstColumn="0" w:firstRowLastColumn="0" w:lastRowFirstColumn="0" w:lastRowLastColumn="0"/>
            </w:pPr>
            <w:r>
              <w:t xml:space="preserve">The hotel uses health and safety laws to protect customers and employees </w:t>
            </w:r>
          </w:p>
          <w:p w14:paraId="6BE2AAC3" w14:textId="77777777" w:rsidR="00454533" w:rsidRDefault="00832176" w:rsidP="008A77C5">
            <w:pPr>
              <w:pStyle w:val="ListParagraph"/>
              <w:numPr>
                <w:ilvl w:val="0"/>
                <w:numId w:val="14"/>
              </w:numPr>
              <w:cnfStyle w:val="000000100000" w:firstRow="0" w:lastRow="0" w:firstColumn="0" w:lastColumn="0" w:oddVBand="0" w:evenVBand="0" w:oddHBand="1" w:evenHBand="0" w:firstRowFirstColumn="0" w:firstRowLastColumn="0" w:lastRowFirstColumn="0" w:lastRowLastColumn="0"/>
            </w:pPr>
            <w:r>
              <w:t xml:space="preserve">The hotel is a defendant under the Patent Act 1988, and the </w:t>
            </w:r>
            <w:r>
              <w:lastRenderedPageBreak/>
              <w:t>copyright</w:t>
            </w:r>
          </w:p>
        </w:tc>
      </w:tr>
    </w:tbl>
    <w:p w14:paraId="1C1EB72B" w14:textId="77777777" w:rsidR="00454533" w:rsidRPr="00454533" w:rsidRDefault="00454533" w:rsidP="00454533"/>
    <w:p w14:paraId="6165AA96" w14:textId="77777777" w:rsidR="002F002B" w:rsidRDefault="00832176" w:rsidP="002F002B">
      <w:pPr>
        <w:pStyle w:val="Heading1"/>
      </w:pPr>
      <w:bookmarkStart w:id="8" w:name="_Toc128827894"/>
      <w:r w:rsidRPr="002F002B">
        <w:t>Objectives</w:t>
      </w:r>
      <w:bookmarkEnd w:id="8"/>
      <w:r w:rsidRPr="002F002B">
        <w:t xml:space="preserve"> </w:t>
      </w:r>
    </w:p>
    <w:p w14:paraId="144E1EA7" w14:textId="77777777" w:rsidR="008F1367" w:rsidRDefault="00832176" w:rsidP="008F1367">
      <w:pPr>
        <w:pStyle w:val="Heading2"/>
      </w:pPr>
      <w:bookmarkStart w:id="9" w:name="_Toc128827895"/>
      <w:r>
        <w:t>SMART Target</w:t>
      </w:r>
      <w:bookmarkEnd w:id="9"/>
      <w:r>
        <w:t xml:space="preserve"> </w:t>
      </w:r>
    </w:p>
    <w:p w14:paraId="13FA9E33" w14:textId="77777777" w:rsidR="008F1367" w:rsidRDefault="00832176" w:rsidP="008F1367">
      <w:r w:rsidRPr="008F1367">
        <w:t>The marketing strategy's objective is to make the Grand Hyatt Hotel more accessible to a wider spectrum of prospective clients and expand its clientele base so that it can effectively c</w:t>
      </w:r>
      <w:r>
        <w:t>ompete with its industry rivals. The SMART goals are:</w:t>
      </w:r>
    </w:p>
    <w:p w14:paraId="1093C07B" w14:textId="77777777" w:rsidR="008F1367" w:rsidRPr="00F04C8A" w:rsidRDefault="00832176" w:rsidP="008F1367">
      <w:r w:rsidRPr="00D625FD">
        <w:rPr>
          <w:b/>
        </w:rPr>
        <w:t xml:space="preserve">Specific: </w:t>
      </w:r>
      <w:r w:rsidR="00F04C8A" w:rsidRPr="00F04C8A">
        <w:t>The goal is to raise the traffic on the website and elevate SEO keyword usage by 2024</w:t>
      </w:r>
      <w:r w:rsidR="00F04C8A">
        <w:rPr>
          <w:b/>
        </w:rPr>
        <w:t xml:space="preserve"> </w:t>
      </w:r>
    </w:p>
    <w:p w14:paraId="0F4BD9C5" w14:textId="77777777" w:rsidR="008F1367" w:rsidRPr="00F04C8A" w:rsidRDefault="00832176" w:rsidP="008F1367">
      <w:r w:rsidRPr="00D625FD">
        <w:rPr>
          <w:b/>
        </w:rPr>
        <w:t xml:space="preserve">Measurable: </w:t>
      </w:r>
      <w:r w:rsidR="00F04C8A">
        <w:t xml:space="preserve">The management of Grand Hyatt will measure the traffic on the website </w:t>
      </w:r>
    </w:p>
    <w:p w14:paraId="6BEE1F0C" w14:textId="77777777" w:rsidR="008F1367" w:rsidRPr="00F04C8A" w:rsidRDefault="00832176" w:rsidP="008F1367">
      <w:r w:rsidRPr="00D625FD">
        <w:rPr>
          <w:b/>
        </w:rPr>
        <w:t xml:space="preserve">Attainable: </w:t>
      </w:r>
      <w:r w:rsidR="00F04C8A">
        <w:t xml:space="preserve">The goals will be achievable if the traffic increases on the website </w:t>
      </w:r>
    </w:p>
    <w:p w14:paraId="292A1050" w14:textId="77777777" w:rsidR="00D625FD" w:rsidRPr="00F04C8A" w:rsidRDefault="00832176" w:rsidP="008F1367">
      <w:r w:rsidRPr="00D625FD">
        <w:rPr>
          <w:b/>
        </w:rPr>
        <w:t xml:space="preserve">Realistic: </w:t>
      </w:r>
      <w:r w:rsidR="00F04C8A">
        <w:t>It is realistic because Grand Hyatt has loyal customers and will make influencer promotions by the second quarter of 2023</w:t>
      </w:r>
    </w:p>
    <w:p w14:paraId="4DC097C4" w14:textId="77777777" w:rsidR="008F1367" w:rsidRDefault="00832176">
      <w:r w:rsidRPr="00D625FD">
        <w:rPr>
          <w:b/>
        </w:rPr>
        <w:t>Time-bound</w:t>
      </w:r>
      <w:r>
        <w:t>:</w:t>
      </w:r>
      <w:r w:rsidR="00F04C8A">
        <w:t xml:space="preserve"> </w:t>
      </w:r>
      <w:r w:rsidR="00F04C8A" w:rsidRPr="00F04C8A">
        <w:t xml:space="preserve">It will take 1 year to complete </w:t>
      </w:r>
    </w:p>
    <w:p w14:paraId="708B17B6" w14:textId="77777777" w:rsidR="002F002B" w:rsidRDefault="00832176" w:rsidP="002F002B">
      <w:pPr>
        <w:pStyle w:val="Heading1"/>
      </w:pPr>
      <w:bookmarkStart w:id="10" w:name="_Toc128827896"/>
      <w:r w:rsidRPr="002F002B">
        <w:t>Strategy</w:t>
      </w:r>
      <w:bookmarkEnd w:id="10"/>
      <w:r w:rsidRPr="002F002B">
        <w:t xml:space="preserve"> </w:t>
      </w:r>
    </w:p>
    <w:p w14:paraId="23199555" w14:textId="77777777" w:rsidR="00223095" w:rsidRPr="00223095" w:rsidRDefault="00832176" w:rsidP="00223095">
      <w:r>
        <w:t xml:space="preserve">The unique selling proposition provides specific services that reach out </w:t>
      </w:r>
      <w:r w:rsidR="00C92BEE">
        <w:t>to customers</w:t>
      </w:r>
      <w:r>
        <w:t xml:space="preserve"> from each of their targeted factors. </w:t>
      </w:r>
      <w:r w:rsidR="00C92BEE" w:rsidRPr="00C92BEE">
        <w:t>The hotel stands out from its rivals because of its pricing policy that emphasises comfort over luxury. The low price of the hotel will serve to attract the audience because people are cost-mindful when choosing travel comfort. The hotel's effective communication plan will strongly emphasise connecting with customers on social media platforms</w:t>
      </w:r>
      <w:r w:rsidR="00C92BEE">
        <w:t xml:space="preserve"> (Hyatt, 2023)</w:t>
      </w:r>
      <w:r w:rsidR="00C92BEE" w:rsidRPr="00C92BEE">
        <w:t>. The campaign will stimulate consumers' desire to travel and draw them in with the guarantee of providing affordable post-pandemic lodgings so they can relax and enjoy their journey.</w:t>
      </w:r>
    </w:p>
    <w:p w14:paraId="2782AD3B" w14:textId="77777777" w:rsidR="002F002B" w:rsidRDefault="00832176" w:rsidP="002F002B">
      <w:pPr>
        <w:pStyle w:val="Heading1"/>
      </w:pPr>
      <w:bookmarkStart w:id="11" w:name="_Toc128827897"/>
      <w:r w:rsidRPr="002F002B">
        <w:t>Tactics</w:t>
      </w:r>
      <w:bookmarkEnd w:id="11"/>
      <w:r w:rsidRPr="002F002B">
        <w:t xml:space="preserve"> </w:t>
      </w:r>
    </w:p>
    <w:p w14:paraId="5B3C719F" w14:textId="77777777" w:rsidR="002F002B" w:rsidRDefault="00832176" w:rsidP="00C6368E">
      <w:pPr>
        <w:pStyle w:val="Heading2"/>
      </w:pPr>
      <w:bookmarkStart w:id="12" w:name="_Toc128827898"/>
      <w:r>
        <w:t>Product</w:t>
      </w:r>
      <w:bookmarkEnd w:id="12"/>
      <w:r>
        <w:t xml:space="preserve"> </w:t>
      </w:r>
    </w:p>
    <w:p w14:paraId="38DFBBA7" w14:textId="77777777" w:rsidR="00C6368E" w:rsidRPr="00C6368E" w:rsidRDefault="00832176" w:rsidP="00C6368E">
      <w:r w:rsidRPr="00446C37">
        <w:t xml:space="preserve">Hyatt Hotels is one of the leading hotel groups that deliver luxury service and authentic hospitality. Each Hyatt </w:t>
      </w:r>
      <w:r w:rsidR="00AB28BC">
        <w:t>hotel offers bars, and restaurants</w:t>
      </w:r>
      <w:r w:rsidRPr="00446C37">
        <w:t xml:space="preserve">, uninterrupted power Wi-Fi, </w:t>
      </w:r>
      <w:r w:rsidR="00AB28BC" w:rsidRPr="00446C37">
        <w:t>large rooms with modern conveniences</w:t>
      </w:r>
      <w:r w:rsidR="00AB28BC">
        <w:t xml:space="preserve">, </w:t>
      </w:r>
      <w:r w:rsidRPr="00446C37">
        <w:t xml:space="preserve">an efficient transport alternative, and a </w:t>
      </w:r>
      <w:r w:rsidR="00AB28BC">
        <w:t>selection</w:t>
      </w:r>
      <w:r w:rsidRPr="00446C37">
        <w:t xml:space="preserve"> of food and drink </w:t>
      </w:r>
      <w:r w:rsidRPr="00446C37">
        <w:lastRenderedPageBreak/>
        <w:t>choices.</w:t>
      </w:r>
      <w:r w:rsidR="00FA6FDC">
        <w:t xml:space="preserve"> They also deliver event celebrations such as business </w:t>
      </w:r>
      <w:r w:rsidR="00EC589E">
        <w:t>events</w:t>
      </w:r>
      <w:r w:rsidR="00FA6FDC">
        <w:t>, weddings, and get together</w:t>
      </w:r>
      <w:r w:rsidR="005E3126">
        <w:t xml:space="preserve"> (Toma and Gradinauru, 2018)</w:t>
      </w:r>
      <w:r w:rsidR="00FA6FDC">
        <w:t xml:space="preserve">. </w:t>
      </w:r>
    </w:p>
    <w:p w14:paraId="7A2EB5CE" w14:textId="77777777" w:rsidR="00B57EAB" w:rsidRDefault="00832176" w:rsidP="00C6368E">
      <w:pPr>
        <w:pStyle w:val="Heading2"/>
      </w:pPr>
      <w:bookmarkStart w:id="13" w:name="_Toc128827899"/>
      <w:r>
        <w:t>Price</w:t>
      </w:r>
      <w:bookmarkEnd w:id="13"/>
      <w:r>
        <w:t xml:space="preserve"> </w:t>
      </w:r>
    </w:p>
    <w:p w14:paraId="6D018C41" w14:textId="77777777" w:rsidR="00880033" w:rsidRPr="00880033" w:rsidRDefault="00832176" w:rsidP="00880033">
      <w:r w:rsidRPr="00341FE3">
        <w:t xml:space="preserve">Due to their focus on the upper class and wealthy segments of society, Hyatt Hotels has established a premium pricing policy for their services. Hyatt Hotels firmly believes in in-depth awareness of customers' desires and requirements </w:t>
      </w:r>
      <w:r w:rsidR="00D65E14">
        <w:t>(Roma et al. 2019)</w:t>
      </w:r>
      <w:r w:rsidRPr="00341FE3">
        <w:t xml:space="preserve">. Offering the highest goods and services in luxurious settings is key to the company's goal </w:t>
      </w:r>
      <w:r>
        <w:t xml:space="preserve">of standing out from its rivals. </w:t>
      </w:r>
    </w:p>
    <w:p w14:paraId="6F6E9385" w14:textId="77777777" w:rsidR="00B57EAB" w:rsidRDefault="00832176" w:rsidP="00C6368E">
      <w:pPr>
        <w:pStyle w:val="Heading2"/>
      </w:pPr>
      <w:bookmarkStart w:id="14" w:name="_Toc128827900"/>
      <w:r>
        <w:t>Place</w:t>
      </w:r>
      <w:bookmarkEnd w:id="14"/>
      <w:r>
        <w:t xml:space="preserve"> </w:t>
      </w:r>
    </w:p>
    <w:p w14:paraId="001E438A" w14:textId="77777777" w:rsidR="00341FE3" w:rsidRPr="00341FE3" w:rsidRDefault="00832176" w:rsidP="00341FE3">
      <w:r w:rsidRPr="00A303E4">
        <w:t>Due to their dispersion across several nations, Hyatt Hotels have a global reach. Its corporate headquarters is in Chicago, in the US. At sixty-nine various places across fifty-four different nations, it has developed properties. The firm has hotels or resorts in a number of well-known cities, such as Atlanta, Mumbai</w:t>
      </w:r>
      <w:r>
        <w:t xml:space="preserve">, </w:t>
      </w:r>
      <w:r w:rsidRPr="00A303E4">
        <w:t>Beijing, Boston, Chicago, Tokyo</w:t>
      </w:r>
      <w:r>
        <w:t>, Hong Kong, Manila</w:t>
      </w:r>
      <w:r w:rsidRPr="00A303E4">
        <w:t>,</w:t>
      </w:r>
      <w:r>
        <w:t xml:space="preserve"> San Francisco, and Seoul</w:t>
      </w:r>
      <w:r w:rsidR="00900E2C">
        <w:t>.</w:t>
      </w:r>
    </w:p>
    <w:p w14:paraId="2411C01A" w14:textId="77777777" w:rsidR="00C6368E" w:rsidRDefault="00832176" w:rsidP="00C6368E">
      <w:pPr>
        <w:pStyle w:val="Heading2"/>
      </w:pPr>
      <w:bookmarkStart w:id="15" w:name="_Toc128827901"/>
      <w:r>
        <w:t>Promotions</w:t>
      </w:r>
      <w:bookmarkEnd w:id="15"/>
      <w:r>
        <w:t xml:space="preserve"> </w:t>
      </w:r>
    </w:p>
    <w:p w14:paraId="58037D69" w14:textId="77777777" w:rsidR="00900E2C" w:rsidRPr="00900E2C" w:rsidRDefault="00832176" w:rsidP="00900E2C">
      <w:r w:rsidRPr="005867CA">
        <w:t>By responding to every possible demand of the client, Hyatt has developed a first-rate marketing plan that is made specifically to increase and retain good brand awareness and value. For the benefit of its customers, it offers an array of initiatives</w:t>
      </w:r>
      <w:r w:rsidR="008C6A92">
        <w:t xml:space="preserve"> (Hurdawaty and Pratama, 2019)</w:t>
      </w:r>
      <w:r w:rsidRPr="005867CA">
        <w:t>. Using its hallmark membership card, the Hyatt Gold Passport, Hyatt rewards customer loyalty.</w:t>
      </w:r>
    </w:p>
    <w:p w14:paraId="18EF16D0" w14:textId="77777777" w:rsidR="002F002B" w:rsidRDefault="00832176" w:rsidP="002F002B">
      <w:pPr>
        <w:pStyle w:val="Heading1"/>
      </w:pPr>
      <w:bookmarkStart w:id="16" w:name="_Toc128827902"/>
      <w:r>
        <w:t>Action</w:t>
      </w:r>
      <w:bookmarkEnd w:id="16"/>
      <w:r>
        <w:t xml:space="preserve"> </w:t>
      </w:r>
    </w:p>
    <w:p w14:paraId="274AF218" w14:textId="77777777" w:rsidR="00A04DBF" w:rsidRDefault="00832176" w:rsidP="00A04DBF">
      <w:r w:rsidRPr="004760B2">
        <w:t>The deployment of the tactics must be carefully scheduled for the strategy to be successful. Moreover, giving attention to detail, prioritising leadership and people, and making sure that time is used properly all assist in the intended result. Insights into the marketing activity timetable are provided by the Gannt chart shown below, which will help you keep on course.</w:t>
      </w:r>
    </w:p>
    <w:p w14:paraId="013655F8" w14:textId="77777777" w:rsidR="004760B2" w:rsidRDefault="00832176" w:rsidP="004760B2">
      <w:pPr>
        <w:keepNext/>
        <w:jc w:val="center"/>
      </w:pPr>
      <w:r w:rsidRPr="00A63BF5">
        <w:rPr>
          <w:rFonts w:cs="Times New Roman"/>
          <w:noProof/>
          <w:szCs w:val="24"/>
          <w:lang w:val="en-GB" w:eastAsia="en-GB"/>
        </w:rPr>
        <w:lastRenderedPageBreak/>
        <w:drawing>
          <wp:inline distT="0" distB="0" distL="0" distR="0" wp14:anchorId="6590B44E" wp14:editId="7B61F391">
            <wp:extent cx="7000731" cy="213677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r:embed="rId8"/>
                    <a:stretch>
                      <a:fillRect/>
                    </a:stretch>
                  </pic:blipFill>
                  <pic:spPr>
                    <a:xfrm>
                      <a:off x="0" y="0"/>
                      <a:ext cx="7046893" cy="2150865"/>
                    </a:xfrm>
                    <a:prstGeom prst="rect">
                      <a:avLst/>
                    </a:prstGeom>
                  </pic:spPr>
                </pic:pic>
              </a:graphicData>
            </a:graphic>
          </wp:inline>
        </w:drawing>
      </w:r>
    </w:p>
    <w:p w14:paraId="1C8CB701" w14:textId="77777777" w:rsidR="00A04DBF" w:rsidRPr="00A04DBF" w:rsidRDefault="00832176" w:rsidP="004760B2">
      <w:pPr>
        <w:pStyle w:val="Caption"/>
        <w:jc w:val="center"/>
      </w:pPr>
      <w:r>
        <w:t xml:space="preserve">Figure </w:t>
      </w:r>
      <w:r w:rsidR="00C84E70">
        <w:fldChar w:fldCharType="begin"/>
      </w:r>
      <w:r w:rsidR="00C84E70">
        <w:instrText xml:space="preserve"> SEQ Figure \* ARABIC </w:instrText>
      </w:r>
      <w:r w:rsidR="00C84E70">
        <w:fldChar w:fldCharType="separate"/>
      </w:r>
      <w:r>
        <w:rPr>
          <w:noProof/>
        </w:rPr>
        <w:t>2</w:t>
      </w:r>
      <w:r w:rsidR="00C84E70">
        <w:rPr>
          <w:noProof/>
        </w:rPr>
        <w:fldChar w:fldCharType="end"/>
      </w:r>
      <w:r>
        <w:t>: Gantt chart</w:t>
      </w:r>
    </w:p>
    <w:p w14:paraId="5D5565C6" w14:textId="77777777" w:rsidR="002F002B" w:rsidRDefault="00832176" w:rsidP="002F002B">
      <w:pPr>
        <w:pStyle w:val="Heading1"/>
      </w:pPr>
      <w:bookmarkStart w:id="17" w:name="_Toc128827903"/>
      <w:r>
        <w:t>Control</w:t>
      </w:r>
      <w:bookmarkEnd w:id="17"/>
    </w:p>
    <w:p w14:paraId="302E3C0D" w14:textId="77777777" w:rsidR="004760B2" w:rsidRPr="004760B2" w:rsidRDefault="00832176" w:rsidP="004760B2">
      <w:r w:rsidRPr="004760B2">
        <w:t>The concentration on pricing and being easy on clients' budgets is Hyatt Hotel's Unique Selling Point. It attracts customers with its distinctive and innovative hotel designs, resulting in an ideal destination for business travellers and family tourists. Yet, a control strategy must be in place to monitor and assess the effectiveness of the marketing plan if marketing efforts are to be managed effectively. The marketing team will therefore track the number of new customers, assess their favourable views, monitor rising earnings, analyse social media channels, track likes and comments, track the development of followers, and measure the rising website traffic in order to assess success.</w:t>
      </w:r>
    </w:p>
    <w:p w14:paraId="78C29C15" w14:textId="77777777" w:rsidR="002F002B" w:rsidRDefault="00832176" w:rsidP="002F002B">
      <w:pPr>
        <w:pStyle w:val="Heading1"/>
      </w:pPr>
      <w:bookmarkStart w:id="18" w:name="_Toc128827904"/>
      <w:r>
        <w:t>Conclusion</w:t>
      </w:r>
      <w:bookmarkEnd w:id="18"/>
      <w:r>
        <w:t xml:space="preserve"> </w:t>
      </w:r>
    </w:p>
    <w:p w14:paraId="5CEAB7E8" w14:textId="77777777" w:rsidR="004760B2" w:rsidRDefault="00832176" w:rsidP="004760B2">
      <w:r w:rsidRPr="00A45326">
        <w:t>There are many possibilities for the hotel to grow, based on an analysis of how the SOSTAC approach is typically used to create an efficient marketing plan. Especially after the pandemic, when consumers are looking for affordability while making buying decision selections, the hotel can effectively take the top spot in the hotel market. A vendor's strategy could threaten the effectiveness of a marketing plan, but a positive outlook and differentiation will make sure the brand can interact with the target audience successfully.</w:t>
      </w:r>
    </w:p>
    <w:p w14:paraId="339E16E0" w14:textId="77777777" w:rsidR="004760B2" w:rsidRDefault="004760B2" w:rsidP="004760B2"/>
    <w:p w14:paraId="52E04FD0" w14:textId="77777777" w:rsidR="004760B2" w:rsidRPr="004760B2" w:rsidRDefault="004760B2" w:rsidP="004760B2"/>
    <w:p w14:paraId="0262C07F" w14:textId="77777777" w:rsidR="002F002B" w:rsidRDefault="00832176" w:rsidP="002F002B">
      <w:pPr>
        <w:pStyle w:val="Heading1"/>
      </w:pPr>
      <w:bookmarkStart w:id="19" w:name="_Toc128827905"/>
      <w:r>
        <w:lastRenderedPageBreak/>
        <w:t>References</w:t>
      </w:r>
      <w:bookmarkEnd w:id="19"/>
      <w:r>
        <w:t xml:space="preserve"> </w:t>
      </w:r>
    </w:p>
    <w:p w14:paraId="217F8B20" w14:textId="77777777" w:rsidR="00832176" w:rsidRPr="00832176" w:rsidRDefault="00832176" w:rsidP="00832176">
      <w:pPr>
        <w:ind w:left="720" w:hanging="720"/>
        <w:rPr>
          <w:rFonts w:cs="Times New Roman"/>
          <w:color w:val="222222"/>
          <w:szCs w:val="24"/>
          <w:shd w:val="clear" w:color="auto" w:fill="FFFFFF"/>
        </w:rPr>
      </w:pPr>
      <w:r w:rsidRPr="00832176">
        <w:rPr>
          <w:rFonts w:cs="Times New Roman"/>
          <w:color w:val="222222"/>
          <w:szCs w:val="24"/>
          <w:shd w:val="clear" w:color="auto" w:fill="FFFFFF"/>
        </w:rPr>
        <w:t xml:space="preserve">Arif, T.M.H. and </w:t>
      </w:r>
      <w:proofErr w:type="spellStart"/>
      <w:r w:rsidRPr="00832176">
        <w:rPr>
          <w:rFonts w:cs="Times New Roman"/>
          <w:color w:val="222222"/>
          <w:szCs w:val="24"/>
          <w:shd w:val="clear" w:color="auto" w:fill="FFFFFF"/>
        </w:rPr>
        <w:t>Hossin</w:t>
      </w:r>
      <w:proofErr w:type="spellEnd"/>
      <w:r w:rsidRPr="00832176">
        <w:rPr>
          <w:rFonts w:cs="Times New Roman"/>
          <w:color w:val="222222"/>
          <w:szCs w:val="24"/>
          <w:shd w:val="clear" w:color="auto" w:fill="FFFFFF"/>
        </w:rPr>
        <w:t xml:space="preserve">, M.Z., 2016. A comparative analysis of internal and external environments between Hotel Hyatt, UK and Hotel </w:t>
      </w:r>
      <w:proofErr w:type="gramStart"/>
      <w:r w:rsidRPr="00832176">
        <w:rPr>
          <w:rFonts w:cs="Times New Roman"/>
          <w:color w:val="222222"/>
          <w:szCs w:val="24"/>
          <w:shd w:val="clear" w:color="auto" w:fill="FFFFFF"/>
        </w:rPr>
        <w:t>The</w:t>
      </w:r>
      <w:proofErr w:type="gramEnd"/>
      <w:r w:rsidRPr="00832176">
        <w:rPr>
          <w:rFonts w:cs="Times New Roman"/>
          <w:color w:val="222222"/>
          <w:szCs w:val="24"/>
          <w:shd w:val="clear" w:color="auto" w:fill="FFFFFF"/>
        </w:rPr>
        <w:t xml:space="preserve"> Cox Today, Cox’s Bazar, Bangladesh. IOSR Journal of Humanities and Social Science, 21(6), pp.13-22.</w:t>
      </w:r>
    </w:p>
    <w:p w14:paraId="35090CF1" w14:textId="77777777" w:rsidR="00832176" w:rsidRPr="00832176" w:rsidRDefault="00832176" w:rsidP="00832176">
      <w:pPr>
        <w:ind w:left="720" w:hanging="720"/>
        <w:rPr>
          <w:rFonts w:cs="Times New Roman"/>
          <w:color w:val="222222"/>
          <w:szCs w:val="24"/>
          <w:shd w:val="clear" w:color="auto" w:fill="FFFFFF"/>
        </w:rPr>
      </w:pPr>
      <w:proofErr w:type="spellStart"/>
      <w:r w:rsidRPr="00832176">
        <w:rPr>
          <w:rFonts w:cs="Times New Roman"/>
          <w:color w:val="222222"/>
          <w:szCs w:val="24"/>
          <w:shd w:val="clear" w:color="auto" w:fill="FFFFFF"/>
        </w:rPr>
        <w:t>Echchakoui</w:t>
      </w:r>
      <w:proofErr w:type="spellEnd"/>
      <w:r w:rsidRPr="00832176">
        <w:rPr>
          <w:rFonts w:cs="Times New Roman"/>
          <w:color w:val="222222"/>
          <w:szCs w:val="24"/>
          <w:shd w:val="clear" w:color="auto" w:fill="FFFFFF"/>
        </w:rPr>
        <w:t>, S., 2018. An analytical model that links customer-perceived value and competitive strategies. </w:t>
      </w:r>
      <w:r w:rsidRPr="00832176">
        <w:rPr>
          <w:rFonts w:cs="Times New Roman"/>
          <w:i/>
          <w:iCs/>
          <w:color w:val="222222"/>
          <w:szCs w:val="24"/>
          <w:shd w:val="clear" w:color="auto" w:fill="FFFFFF"/>
        </w:rPr>
        <w:t>Journal of Marketing Analytics</w:t>
      </w:r>
      <w:r w:rsidRPr="00832176">
        <w:rPr>
          <w:rFonts w:cs="Times New Roman"/>
          <w:color w:val="222222"/>
          <w:szCs w:val="24"/>
          <w:shd w:val="clear" w:color="auto" w:fill="FFFFFF"/>
        </w:rPr>
        <w:t>, </w:t>
      </w:r>
      <w:r w:rsidRPr="00832176">
        <w:rPr>
          <w:rFonts w:cs="Times New Roman"/>
          <w:i/>
          <w:iCs/>
          <w:color w:val="222222"/>
          <w:szCs w:val="24"/>
          <w:shd w:val="clear" w:color="auto" w:fill="FFFFFF"/>
        </w:rPr>
        <w:t>6</w:t>
      </w:r>
      <w:r w:rsidRPr="00832176">
        <w:rPr>
          <w:rFonts w:cs="Times New Roman"/>
          <w:color w:val="222222"/>
          <w:szCs w:val="24"/>
          <w:shd w:val="clear" w:color="auto" w:fill="FFFFFF"/>
        </w:rPr>
        <w:t>, pp.138-149.</w:t>
      </w:r>
    </w:p>
    <w:p w14:paraId="37423A84" w14:textId="77777777" w:rsidR="00832176" w:rsidRPr="00832176" w:rsidRDefault="00832176" w:rsidP="00832176">
      <w:pPr>
        <w:ind w:left="720" w:hanging="720"/>
        <w:rPr>
          <w:rFonts w:cs="Times New Roman"/>
          <w:szCs w:val="24"/>
        </w:rPr>
      </w:pPr>
      <w:proofErr w:type="spellStart"/>
      <w:r w:rsidRPr="00832176">
        <w:rPr>
          <w:rFonts w:cs="Times New Roman"/>
          <w:szCs w:val="24"/>
        </w:rPr>
        <w:t>Genter</w:t>
      </w:r>
      <w:proofErr w:type="spellEnd"/>
      <w:r w:rsidRPr="00832176">
        <w:rPr>
          <w:rFonts w:cs="Times New Roman"/>
          <w:szCs w:val="24"/>
        </w:rPr>
        <w:t xml:space="preserve">, 2021. How to leverage Hyatt partnerships for cruises, flights and more. Available at </w:t>
      </w:r>
      <w:hyperlink r:id="rId9" w:history="1">
        <w:r w:rsidRPr="00832176">
          <w:rPr>
            <w:rStyle w:val="Hyperlink"/>
            <w:rFonts w:cs="Times New Roman"/>
            <w:szCs w:val="24"/>
          </w:rPr>
          <w:t>https://thepointsguy.com/guide/hyatt-partners/</w:t>
        </w:r>
      </w:hyperlink>
      <w:r w:rsidRPr="00832176">
        <w:rPr>
          <w:rFonts w:cs="Times New Roman"/>
          <w:szCs w:val="24"/>
        </w:rPr>
        <w:t>. [Accessed on 4</w:t>
      </w:r>
      <w:r w:rsidRPr="00832176">
        <w:rPr>
          <w:rFonts w:cs="Times New Roman"/>
          <w:szCs w:val="24"/>
          <w:vertAlign w:val="superscript"/>
        </w:rPr>
        <w:t>th</w:t>
      </w:r>
      <w:r w:rsidRPr="00832176">
        <w:rPr>
          <w:rFonts w:cs="Times New Roman"/>
          <w:szCs w:val="24"/>
        </w:rPr>
        <w:t xml:space="preserve"> March 2023]</w:t>
      </w:r>
    </w:p>
    <w:p w14:paraId="02CB9FF1" w14:textId="77777777" w:rsidR="00832176" w:rsidRPr="00832176" w:rsidRDefault="00832176" w:rsidP="00832176">
      <w:pPr>
        <w:ind w:left="720" w:hanging="720"/>
        <w:rPr>
          <w:rFonts w:cs="Times New Roman"/>
          <w:color w:val="222222"/>
          <w:szCs w:val="24"/>
          <w:shd w:val="clear" w:color="auto" w:fill="FFFFFF"/>
        </w:rPr>
      </w:pPr>
      <w:proofErr w:type="spellStart"/>
      <w:r w:rsidRPr="00832176">
        <w:rPr>
          <w:rFonts w:cs="Times New Roman"/>
          <w:color w:val="222222"/>
          <w:szCs w:val="24"/>
          <w:shd w:val="clear" w:color="auto" w:fill="FFFFFF"/>
        </w:rPr>
        <w:t>Hurdawaty</w:t>
      </w:r>
      <w:proofErr w:type="spellEnd"/>
      <w:r w:rsidRPr="00832176">
        <w:rPr>
          <w:rFonts w:cs="Times New Roman"/>
          <w:color w:val="222222"/>
          <w:szCs w:val="24"/>
          <w:shd w:val="clear" w:color="auto" w:fill="FFFFFF"/>
        </w:rPr>
        <w:t>, R. and Pratama, A., 2019. Marketing mix strategy to attract customers: a case study of salsa verde restaurant in grand Hyatt Bali. In </w:t>
      </w:r>
      <w:r w:rsidRPr="00832176">
        <w:rPr>
          <w:rFonts w:cs="Times New Roman"/>
          <w:i/>
          <w:iCs/>
          <w:color w:val="222222"/>
          <w:szCs w:val="24"/>
          <w:shd w:val="clear" w:color="auto" w:fill="FFFFFF"/>
        </w:rPr>
        <w:t>International conference on cultural studies Bali</w:t>
      </w:r>
      <w:r w:rsidRPr="00832176">
        <w:rPr>
          <w:rFonts w:cs="Times New Roman"/>
          <w:color w:val="222222"/>
          <w:szCs w:val="24"/>
          <w:shd w:val="clear" w:color="auto" w:fill="FFFFFF"/>
        </w:rPr>
        <w:t>.</w:t>
      </w:r>
    </w:p>
    <w:p w14:paraId="58C386B0" w14:textId="77777777" w:rsidR="00832176" w:rsidRPr="00832176" w:rsidRDefault="00832176" w:rsidP="00832176">
      <w:pPr>
        <w:ind w:left="720" w:hanging="720"/>
        <w:rPr>
          <w:rFonts w:cs="Times New Roman"/>
          <w:szCs w:val="24"/>
        </w:rPr>
      </w:pPr>
      <w:r w:rsidRPr="00832176">
        <w:rPr>
          <w:rFonts w:cs="Times New Roman"/>
          <w:szCs w:val="24"/>
        </w:rPr>
        <w:t xml:space="preserve">Hyatt, 2023. Available at </w:t>
      </w:r>
      <w:hyperlink r:id="rId10" w:history="1">
        <w:r w:rsidRPr="00832176">
          <w:rPr>
            <w:rStyle w:val="Hyperlink"/>
            <w:rFonts w:cs="Times New Roman"/>
            <w:szCs w:val="24"/>
          </w:rPr>
          <w:t>https://investors.hyatt.com/investor-relations/news-and-events/financial-news/financial-news-details/2019/Hyatt-Focused-on-Driving-Asset-Light-Growth/default.aspx</w:t>
        </w:r>
      </w:hyperlink>
      <w:r w:rsidRPr="00832176">
        <w:rPr>
          <w:rFonts w:cs="Times New Roman"/>
          <w:szCs w:val="24"/>
        </w:rPr>
        <w:t>. [Accessed on 4</w:t>
      </w:r>
      <w:r w:rsidRPr="00832176">
        <w:rPr>
          <w:rFonts w:cs="Times New Roman"/>
          <w:szCs w:val="24"/>
          <w:vertAlign w:val="superscript"/>
        </w:rPr>
        <w:t>th</w:t>
      </w:r>
      <w:r w:rsidRPr="00832176">
        <w:rPr>
          <w:rFonts w:cs="Times New Roman"/>
          <w:szCs w:val="24"/>
        </w:rPr>
        <w:t xml:space="preserve"> March 2023]</w:t>
      </w:r>
    </w:p>
    <w:p w14:paraId="6012F93C" w14:textId="77777777" w:rsidR="00832176" w:rsidRPr="00832176" w:rsidRDefault="00832176" w:rsidP="00832176">
      <w:pPr>
        <w:ind w:left="720" w:hanging="720"/>
        <w:rPr>
          <w:rFonts w:cs="Times New Roman"/>
          <w:color w:val="222222"/>
          <w:szCs w:val="24"/>
          <w:shd w:val="clear" w:color="auto" w:fill="FFFFFF"/>
        </w:rPr>
      </w:pPr>
      <w:r w:rsidRPr="00832176">
        <w:rPr>
          <w:rFonts w:cs="Times New Roman"/>
          <w:color w:val="222222"/>
          <w:szCs w:val="24"/>
          <w:shd w:val="clear" w:color="auto" w:fill="FFFFFF"/>
        </w:rPr>
        <w:t>Munawar, H.S., Khan, S.I., Ullah, F., Kouzani, A.Z. and Mahmud, M.P., 2021. Effects of COVID-19 on the Australian economy: Insights into the mobility and unemployment rates in education and tourism sectors. </w:t>
      </w:r>
      <w:r w:rsidRPr="00832176">
        <w:rPr>
          <w:rFonts w:cs="Times New Roman"/>
          <w:i/>
          <w:iCs/>
          <w:color w:val="222222"/>
          <w:szCs w:val="24"/>
          <w:shd w:val="clear" w:color="auto" w:fill="FFFFFF"/>
        </w:rPr>
        <w:t>Sustainability</w:t>
      </w:r>
      <w:r w:rsidRPr="00832176">
        <w:rPr>
          <w:rFonts w:cs="Times New Roman"/>
          <w:color w:val="222222"/>
          <w:szCs w:val="24"/>
          <w:shd w:val="clear" w:color="auto" w:fill="FFFFFF"/>
        </w:rPr>
        <w:t>, </w:t>
      </w:r>
      <w:r w:rsidRPr="00832176">
        <w:rPr>
          <w:rFonts w:cs="Times New Roman"/>
          <w:i/>
          <w:iCs/>
          <w:color w:val="222222"/>
          <w:szCs w:val="24"/>
          <w:shd w:val="clear" w:color="auto" w:fill="FFFFFF"/>
        </w:rPr>
        <w:t>13</w:t>
      </w:r>
      <w:r w:rsidRPr="00832176">
        <w:rPr>
          <w:rFonts w:cs="Times New Roman"/>
          <w:color w:val="222222"/>
          <w:szCs w:val="24"/>
          <w:shd w:val="clear" w:color="auto" w:fill="FFFFFF"/>
        </w:rPr>
        <w:t>(20), p.11300.</w:t>
      </w:r>
    </w:p>
    <w:p w14:paraId="52F067D6" w14:textId="77777777" w:rsidR="00832176" w:rsidRPr="00832176" w:rsidRDefault="00832176" w:rsidP="00832176">
      <w:pPr>
        <w:ind w:left="720" w:hanging="720"/>
        <w:rPr>
          <w:rFonts w:cs="Times New Roman"/>
          <w:color w:val="222222"/>
          <w:szCs w:val="24"/>
          <w:shd w:val="clear" w:color="auto" w:fill="FFFFFF"/>
        </w:rPr>
      </w:pPr>
      <w:proofErr w:type="spellStart"/>
      <w:r w:rsidRPr="00832176">
        <w:rPr>
          <w:rFonts w:cs="Times New Roman"/>
          <w:color w:val="222222"/>
          <w:szCs w:val="24"/>
          <w:shd w:val="clear" w:color="auto" w:fill="FFFFFF"/>
        </w:rPr>
        <w:t>Opresnik</w:t>
      </w:r>
      <w:proofErr w:type="spellEnd"/>
      <w:r w:rsidRPr="00832176">
        <w:rPr>
          <w:rFonts w:cs="Times New Roman"/>
          <w:color w:val="222222"/>
          <w:szCs w:val="24"/>
          <w:shd w:val="clear" w:color="auto" w:fill="FFFFFF"/>
        </w:rPr>
        <w:t>, M.O., 2018. Effective Social Media Marketing Planning–How to Develop a Digital Marketing Plan. In </w:t>
      </w:r>
      <w:r w:rsidRPr="00832176">
        <w:rPr>
          <w:rFonts w:cs="Times New Roman"/>
          <w:i/>
          <w:iCs/>
          <w:color w:val="222222"/>
          <w:szCs w:val="24"/>
          <w:shd w:val="clear" w:color="auto" w:fill="FFFFFF"/>
        </w:rPr>
        <w:t>Social Computing and Social Media. User Experience and Behavior: 10th International Conference, SCSM 2018, Held as Part of HCI International 2018, Las Vegas, NV, USA, July 15-20, 2018, Proceedings, Part I 10</w:t>
      </w:r>
      <w:r w:rsidRPr="00832176">
        <w:rPr>
          <w:rFonts w:cs="Times New Roman"/>
          <w:color w:val="222222"/>
          <w:szCs w:val="24"/>
          <w:shd w:val="clear" w:color="auto" w:fill="FFFFFF"/>
        </w:rPr>
        <w:t> (pp. 333-341). Springer International Publishing.</w:t>
      </w:r>
    </w:p>
    <w:p w14:paraId="6BCC4BF0" w14:textId="77777777" w:rsidR="00832176" w:rsidRPr="00832176" w:rsidRDefault="00832176" w:rsidP="00832176">
      <w:pPr>
        <w:ind w:left="720" w:hanging="720"/>
        <w:rPr>
          <w:rFonts w:cs="Times New Roman"/>
          <w:color w:val="222222"/>
          <w:szCs w:val="24"/>
          <w:shd w:val="clear" w:color="auto" w:fill="FFFFFF"/>
        </w:rPr>
      </w:pPr>
      <w:r w:rsidRPr="00832176">
        <w:rPr>
          <w:rFonts w:cs="Times New Roman"/>
          <w:color w:val="222222"/>
          <w:szCs w:val="24"/>
          <w:shd w:val="clear" w:color="auto" w:fill="FFFFFF"/>
        </w:rPr>
        <w:t>Rodrigues, C.S.F., 2021. Equity Research: Hyatt Hotels Corporation (Doctoral dissertation, Universidade de Lisboa (Portugal)).</w:t>
      </w:r>
    </w:p>
    <w:p w14:paraId="178A362B" w14:textId="77777777" w:rsidR="00832176" w:rsidRPr="00832176" w:rsidRDefault="00832176" w:rsidP="00832176">
      <w:pPr>
        <w:ind w:left="720" w:hanging="720"/>
        <w:rPr>
          <w:rFonts w:cs="Times New Roman"/>
          <w:color w:val="222222"/>
          <w:szCs w:val="24"/>
          <w:shd w:val="clear" w:color="auto" w:fill="FFFFFF"/>
        </w:rPr>
      </w:pPr>
      <w:r w:rsidRPr="00832176">
        <w:rPr>
          <w:rFonts w:cs="Times New Roman"/>
          <w:color w:val="222222"/>
          <w:szCs w:val="24"/>
          <w:shd w:val="clear" w:color="auto" w:fill="FFFFFF"/>
        </w:rPr>
        <w:t>Roma, P., Panniello, U. and Nigro, G.L., 2019. Sharing economy and incumbents' pricing strategy: The impact of Airbnb on the hospitality industry. </w:t>
      </w:r>
      <w:r w:rsidRPr="00832176">
        <w:rPr>
          <w:rFonts w:cs="Times New Roman"/>
          <w:i/>
          <w:iCs/>
          <w:color w:val="222222"/>
          <w:szCs w:val="24"/>
          <w:shd w:val="clear" w:color="auto" w:fill="FFFFFF"/>
        </w:rPr>
        <w:t>International Journal of Production Economics</w:t>
      </w:r>
      <w:r w:rsidRPr="00832176">
        <w:rPr>
          <w:rFonts w:cs="Times New Roman"/>
          <w:color w:val="222222"/>
          <w:szCs w:val="24"/>
          <w:shd w:val="clear" w:color="auto" w:fill="FFFFFF"/>
        </w:rPr>
        <w:t>, </w:t>
      </w:r>
      <w:r w:rsidRPr="00832176">
        <w:rPr>
          <w:rFonts w:cs="Times New Roman"/>
          <w:i/>
          <w:iCs/>
          <w:color w:val="222222"/>
          <w:szCs w:val="24"/>
          <w:shd w:val="clear" w:color="auto" w:fill="FFFFFF"/>
        </w:rPr>
        <w:t>214</w:t>
      </w:r>
      <w:r w:rsidRPr="00832176">
        <w:rPr>
          <w:rFonts w:cs="Times New Roman"/>
          <w:color w:val="222222"/>
          <w:szCs w:val="24"/>
          <w:shd w:val="clear" w:color="auto" w:fill="FFFFFF"/>
        </w:rPr>
        <w:t>, pp.17-29.</w:t>
      </w:r>
    </w:p>
    <w:p w14:paraId="2C4CCC64" w14:textId="77777777" w:rsidR="00832176" w:rsidRPr="00832176" w:rsidRDefault="00832176" w:rsidP="00832176">
      <w:pPr>
        <w:ind w:left="720" w:hanging="720"/>
        <w:rPr>
          <w:rFonts w:cs="Times New Roman"/>
          <w:color w:val="222222"/>
          <w:szCs w:val="24"/>
          <w:shd w:val="clear" w:color="auto" w:fill="FFFFFF"/>
        </w:rPr>
      </w:pPr>
      <w:r w:rsidRPr="00832176">
        <w:rPr>
          <w:rFonts w:cs="Times New Roman"/>
          <w:color w:val="222222"/>
          <w:szCs w:val="24"/>
          <w:shd w:val="clear" w:color="auto" w:fill="FFFFFF"/>
        </w:rPr>
        <w:lastRenderedPageBreak/>
        <w:t xml:space="preserve">Toma, S.G. and </w:t>
      </w:r>
      <w:proofErr w:type="spellStart"/>
      <w:r w:rsidRPr="00832176">
        <w:rPr>
          <w:rFonts w:cs="Times New Roman"/>
          <w:color w:val="222222"/>
          <w:szCs w:val="24"/>
          <w:shd w:val="clear" w:color="auto" w:fill="FFFFFF"/>
        </w:rPr>
        <w:t>Grădinaru</w:t>
      </w:r>
      <w:proofErr w:type="spellEnd"/>
      <w:r w:rsidRPr="00832176">
        <w:rPr>
          <w:rFonts w:cs="Times New Roman"/>
          <w:color w:val="222222"/>
          <w:szCs w:val="24"/>
          <w:shd w:val="clear" w:color="auto" w:fill="FFFFFF"/>
        </w:rPr>
        <w:t>, C., 2018. The marketing mix in a luxury hotel chain. </w:t>
      </w:r>
      <w:r w:rsidRPr="00832176">
        <w:rPr>
          <w:rFonts w:cs="Times New Roman"/>
          <w:i/>
          <w:iCs/>
          <w:color w:val="222222"/>
          <w:szCs w:val="24"/>
          <w:shd w:val="clear" w:color="auto" w:fill="FFFFFF"/>
        </w:rPr>
        <w:t>The Journal Contemporary Economy</w:t>
      </w:r>
      <w:r w:rsidRPr="00832176">
        <w:rPr>
          <w:rFonts w:cs="Times New Roman"/>
          <w:color w:val="222222"/>
          <w:szCs w:val="24"/>
          <w:shd w:val="clear" w:color="auto" w:fill="FFFFFF"/>
        </w:rPr>
        <w:t>, </w:t>
      </w:r>
      <w:r w:rsidRPr="00832176">
        <w:rPr>
          <w:rFonts w:cs="Times New Roman"/>
          <w:i/>
          <w:iCs/>
          <w:color w:val="222222"/>
          <w:szCs w:val="24"/>
          <w:shd w:val="clear" w:color="auto" w:fill="FFFFFF"/>
        </w:rPr>
        <w:t>3</w:t>
      </w:r>
      <w:r w:rsidRPr="00832176">
        <w:rPr>
          <w:rFonts w:cs="Times New Roman"/>
          <w:color w:val="222222"/>
          <w:szCs w:val="24"/>
          <w:shd w:val="clear" w:color="auto" w:fill="FFFFFF"/>
        </w:rPr>
        <w:t>(2), pp.105-111.</w:t>
      </w:r>
    </w:p>
    <w:p w14:paraId="1949D7B8" w14:textId="77777777" w:rsidR="00A358E6" w:rsidRDefault="00A358E6" w:rsidP="00B57EAB">
      <w:pPr>
        <w:rPr>
          <w:rFonts w:ascii="Arial" w:hAnsi="Arial" w:cs="Arial"/>
          <w:color w:val="222222"/>
          <w:sz w:val="20"/>
          <w:szCs w:val="20"/>
          <w:shd w:val="clear" w:color="auto" w:fill="FFFFFF"/>
        </w:rPr>
      </w:pPr>
    </w:p>
    <w:p w14:paraId="40E57AF2" w14:textId="77777777" w:rsidR="00A358E6" w:rsidRDefault="00A358E6" w:rsidP="00B57EAB">
      <w:pPr>
        <w:rPr>
          <w:rFonts w:ascii="Arial" w:hAnsi="Arial" w:cs="Arial"/>
          <w:color w:val="222222"/>
          <w:sz w:val="20"/>
          <w:szCs w:val="20"/>
          <w:shd w:val="clear" w:color="auto" w:fill="FFFFFF"/>
        </w:rPr>
      </w:pPr>
    </w:p>
    <w:p w14:paraId="3EAA6C3B" w14:textId="77777777" w:rsidR="00A358E6" w:rsidRDefault="00A358E6" w:rsidP="00B57EAB">
      <w:pPr>
        <w:rPr>
          <w:rFonts w:ascii="Arial" w:hAnsi="Arial" w:cs="Arial"/>
          <w:color w:val="222222"/>
          <w:sz w:val="20"/>
          <w:szCs w:val="20"/>
          <w:shd w:val="clear" w:color="auto" w:fill="FFFFFF"/>
        </w:rPr>
      </w:pPr>
    </w:p>
    <w:p w14:paraId="2B06F6DD" w14:textId="77777777" w:rsidR="00A358E6" w:rsidRDefault="00A358E6" w:rsidP="00B57EAB">
      <w:pPr>
        <w:rPr>
          <w:rFonts w:ascii="Arial" w:hAnsi="Arial" w:cs="Arial"/>
          <w:color w:val="222222"/>
          <w:sz w:val="20"/>
          <w:szCs w:val="20"/>
          <w:shd w:val="clear" w:color="auto" w:fill="FFFFFF"/>
        </w:rPr>
      </w:pPr>
    </w:p>
    <w:p w14:paraId="4539578C" w14:textId="77777777" w:rsidR="00A358E6" w:rsidRDefault="00832176" w:rsidP="00A358E6">
      <w:pPr>
        <w:pStyle w:val="Heading1"/>
        <w:rPr>
          <w:shd w:val="clear" w:color="auto" w:fill="FFFFFF"/>
        </w:rPr>
      </w:pPr>
      <w:bookmarkStart w:id="20" w:name="_Toc128827906"/>
      <w:r>
        <w:rPr>
          <w:shd w:val="clear" w:color="auto" w:fill="FFFFFF"/>
        </w:rPr>
        <w:t>Component B: Presentation</w:t>
      </w:r>
      <w:bookmarkEnd w:id="20"/>
      <w:r>
        <w:rPr>
          <w:shd w:val="clear" w:color="auto" w:fill="FFFFFF"/>
        </w:rPr>
        <w:t xml:space="preserve"> </w:t>
      </w:r>
    </w:p>
    <w:p w14:paraId="43E078D7" w14:textId="77777777" w:rsidR="00864ACC" w:rsidRDefault="00864ACC" w:rsidP="00864ACC">
      <w:pPr>
        <w:jc w:val="center"/>
      </w:pPr>
      <w:r w:rsidRPr="00864ACC">
        <w:rPr>
          <w:noProof/>
          <w:lang w:val="en-GB" w:eastAsia="en-GB"/>
        </w:rPr>
        <w:drawing>
          <wp:inline distT="0" distB="0" distL="0" distR="0" wp14:anchorId="77C9FCB4" wp14:editId="1AF08F7C">
            <wp:extent cx="5943600" cy="33426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2640"/>
                    </a:xfrm>
                    <a:prstGeom prst="rect">
                      <a:avLst/>
                    </a:prstGeom>
                  </pic:spPr>
                </pic:pic>
              </a:graphicData>
            </a:graphic>
          </wp:inline>
        </w:drawing>
      </w:r>
    </w:p>
    <w:p w14:paraId="1588A7ED" w14:textId="77777777" w:rsidR="00864ACC" w:rsidRDefault="00864ACC" w:rsidP="00864ACC">
      <w:pPr>
        <w:jc w:val="center"/>
        <w:rPr>
          <w:noProof/>
        </w:rPr>
      </w:pPr>
      <w:r w:rsidRPr="00864ACC">
        <w:rPr>
          <w:noProof/>
          <w:lang w:val="en-GB" w:eastAsia="en-GB"/>
        </w:rPr>
        <w:lastRenderedPageBreak/>
        <w:drawing>
          <wp:inline distT="0" distB="0" distL="0" distR="0" wp14:anchorId="19BD58E6" wp14:editId="100822A9">
            <wp:extent cx="5943600" cy="3342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2640"/>
                    </a:xfrm>
                    <a:prstGeom prst="rect">
                      <a:avLst/>
                    </a:prstGeom>
                  </pic:spPr>
                </pic:pic>
              </a:graphicData>
            </a:graphic>
          </wp:inline>
        </w:drawing>
      </w:r>
      <w:r w:rsidRPr="00864ACC">
        <w:rPr>
          <w:noProof/>
        </w:rPr>
        <w:t xml:space="preserve"> </w:t>
      </w:r>
      <w:r w:rsidRPr="00864ACC">
        <w:rPr>
          <w:noProof/>
          <w:lang w:val="en-GB" w:eastAsia="en-GB"/>
        </w:rPr>
        <w:drawing>
          <wp:inline distT="0" distB="0" distL="0" distR="0" wp14:anchorId="23265C3A" wp14:editId="11ACE4B4">
            <wp:extent cx="5943600" cy="33426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2640"/>
                    </a:xfrm>
                    <a:prstGeom prst="rect">
                      <a:avLst/>
                    </a:prstGeom>
                  </pic:spPr>
                </pic:pic>
              </a:graphicData>
            </a:graphic>
          </wp:inline>
        </w:drawing>
      </w:r>
      <w:r w:rsidRPr="00864ACC">
        <w:rPr>
          <w:noProof/>
        </w:rPr>
        <w:t xml:space="preserve"> </w:t>
      </w:r>
      <w:r w:rsidRPr="00864ACC">
        <w:rPr>
          <w:noProof/>
          <w:lang w:val="en-GB" w:eastAsia="en-GB"/>
        </w:rPr>
        <w:lastRenderedPageBreak/>
        <w:drawing>
          <wp:inline distT="0" distB="0" distL="0" distR="0" wp14:anchorId="30CE99BE" wp14:editId="00ECEB63">
            <wp:extent cx="5943600" cy="33426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2640"/>
                    </a:xfrm>
                    <a:prstGeom prst="rect">
                      <a:avLst/>
                    </a:prstGeom>
                  </pic:spPr>
                </pic:pic>
              </a:graphicData>
            </a:graphic>
          </wp:inline>
        </w:drawing>
      </w:r>
      <w:r w:rsidRPr="00864ACC">
        <w:rPr>
          <w:noProof/>
        </w:rPr>
        <w:t xml:space="preserve"> </w:t>
      </w:r>
      <w:r w:rsidRPr="00864ACC">
        <w:rPr>
          <w:noProof/>
          <w:lang w:val="en-GB" w:eastAsia="en-GB"/>
        </w:rPr>
        <w:drawing>
          <wp:inline distT="0" distB="0" distL="0" distR="0" wp14:anchorId="1C0EF4E2" wp14:editId="04D53342">
            <wp:extent cx="5943600" cy="33426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2640"/>
                    </a:xfrm>
                    <a:prstGeom prst="rect">
                      <a:avLst/>
                    </a:prstGeom>
                  </pic:spPr>
                </pic:pic>
              </a:graphicData>
            </a:graphic>
          </wp:inline>
        </w:drawing>
      </w:r>
      <w:r w:rsidRPr="00864ACC">
        <w:rPr>
          <w:noProof/>
        </w:rPr>
        <w:t xml:space="preserve"> </w:t>
      </w:r>
      <w:r w:rsidRPr="00864ACC">
        <w:rPr>
          <w:noProof/>
          <w:lang w:val="en-GB" w:eastAsia="en-GB"/>
        </w:rPr>
        <w:lastRenderedPageBreak/>
        <w:drawing>
          <wp:inline distT="0" distB="0" distL="0" distR="0" wp14:anchorId="021C2FF4" wp14:editId="0E684B9E">
            <wp:extent cx="5943600" cy="33426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2640"/>
                    </a:xfrm>
                    <a:prstGeom prst="rect">
                      <a:avLst/>
                    </a:prstGeom>
                  </pic:spPr>
                </pic:pic>
              </a:graphicData>
            </a:graphic>
          </wp:inline>
        </w:drawing>
      </w:r>
      <w:r w:rsidRPr="00864ACC">
        <w:rPr>
          <w:noProof/>
        </w:rPr>
        <w:t xml:space="preserve"> </w:t>
      </w:r>
      <w:r w:rsidRPr="00864ACC">
        <w:rPr>
          <w:noProof/>
          <w:lang w:val="en-GB" w:eastAsia="en-GB"/>
        </w:rPr>
        <w:drawing>
          <wp:inline distT="0" distB="0" distL="0" distR="0" wp14:anchorId="5229AF6C" wp14:editId="243BB237">
            <wp:extent cx="5943600" cy="33426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2640"/>
                    </a:xfrm>
                    <a:prstGeom prst="rect">
                      <a:avLst/>
                    </a:prstGeom>
                  </pic:spPr>
                </pic:pic>
              </a:graphicData>
            </a:graphic>
          </wp:inline>
        </w:drawing>
      </w:r>
      <w:r w:rsidRPr="00864ACC">
        <w:rPr>
          <w:noProof/>
        </w:rPr>
        <w:t xml:space="preserve"> </w:t>
      </w:r>
      <w:r w:rsidRPr="00864ACC">
        <w:rPr>
          <w:noProof/>
          <w:lang w:val="en-GB" w:eastAsia="en-GB"/>
        </w:rPr>
        <w:lastRenderedPageBreak/>
        <w:drawing>
          <wp:inline distT="0" distB="0" distL="0" distR="0" wp14:anchorId="2130C066" wp14:editId="6651C96B">
            <wp:extent cx="5943600" cy="33426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2640"/>
                    </a:xfrm>
                    <a:prstGeom prst="rect">
                      <a:avLst/>
                    </a:prstGeom>
                  </pic:spPr>
                </pic:pic>
              </a:graphicData>
            </a:graphic>
          </wp:inline>
        </w:drawing>
      </w:r>
    </w:p>
    <w:p w14:paraId="369EDE14" w14:textId="77777777" w:rsidR="00864ACC" w:rsidRPr="00864ACC" w:rsidRDefault="00864ACC" w:rsidP="00864ACC">
      <w:pPr>
        <w:jc w:val="center"/>
      </w:pPr>
      <w:r w:rsidRPr="00864ACC">
        <w:rPr>
          <w:noProof/>
          <w:lang w:val="en-GB" w:eastAsia="en-GB"/>
        </w:rPr>
        <w:drawing>
          <wp:inline distT="0" distB="0" distL="0" distR="0" wp14:anchorId="6AA8E8D5" wp14:editId="6CF920D9">
            <wp:extent cx="5943600" cy="33426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2640"/>
                    </a:xfrm>
                    <a:prstGeom prst="rect">
                      <a:avLst/>
                    </a:prstGeom>
                  </pic:spPr>
                </pic:pic>
              </a:graphicData>
            </a:graphic>
          </wp:inline>
        </w:drawing>
      </w:r>
    </w:p>
    <w:sectPr w:rsidR="00864ACC" w:rsidRPr="00864ACC">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BD19CE"/>
    <w:multiLevelType w:val="hybridMultilevel"/>
    <w:tmpl w:val="333ABEFC"/>
    <w:lvl w:ilvl="0" w:tplc="C03C3886">
      <w:start w:val="1"/>
      <w:numFmt w:val="bullet"/>
      <w:lvlText w:val=""/>
      <w:lvlJc w:val="left"/>
      <w:pPr>
        <w:ind w:left="720" w:hanging="360"/>
      </w:pPr>
      <w:rPr>
        <w:rFonts w:ascii="Symbol" w:hAnsi="Symbol" w:hint="default"/>
      </w:rPr>
    </w:lvl>
    <w:lvl w:ilvl="1" w:tplc="C9C8ADEE" w:tentative="1">
      <w:start w:val="1"/>
      <w:numFmt w:val="bullet"/>
      <w:lvlText w:val="o"/>
      <w:lvlJc w:val="left"/>
      <w:pPr>
        <w:ind w:left="1440" w:hanging="360"/>
      </w:pPr>
      <w:rPr>
        <w:rFonts w:ascii="Courier New" w:hAnsi="Courier New" w:cs="Courier New" w:hint="default"/>
      </w:rPr>
    </w:lvl>
    <w:lvl w:ilvl="2" w:tplc="1EE4913C" w:tentative="1">
      <w:start w:val="1"/>
      <w:numFmt w:val="bullet"/>
      <w:lvlText w:val=""/>
      <w:lvlJc w:val="left"/>
      <w:pPr>
        <w:ind w:left="2160" w:hanging="360"/>
      </w:pPr>
      <w:rPr>
        <w:rFonts w:ascii="Wingdings" w:hAnsi="Wingdings" w:hint="default"/>
      </w:rPr>
    </w:lvl>
    <w:lvl w:ilvl="3" w:tplc="39A87240" w:tentative="1">
      <w:start w:val="1"/>
      <w:numFmt w:val="bullet"/>
      <w:lvlText w:val=""/>
      <w:lvlJc w:val="left"/>
      <w:pPr>
        <w:ind w:left="2880" w:hanging="360"/>
      </w:pPr>
      <w:rPr>
        <w:rFonts w:ascii="Symbol" w:hAnsi="Symbol" w:hint="default"/>
      </w:rPr>
    </w:lvl>
    <w:lvl w:ilvl="4" w:tplc="6B58ABA8" w:tentative="1">
      <w:start w:val="1"/>
      <w:numFmt w:val="bullet"/>
      <w:lvlText w:val="o"/>
      <w:lvlJc w:val="left"/>
      <w:pPr>
        <w:ind w:left="3600" w:hanging="360"/>
      </w:pPr>
      <w:rPr>
        <w:rFonts w:ascii="Courier New" w:hAnsi="Courier New" w:cs="Courier New" w:hint="default"/>
      </w:rPr>
    </w:lvl>
    <w:lvl w:ilvl="5" w:tplc="B664BB44" w:tentative="1">
      <w:start w:val="1"/>
      <w:numFmt w:val="bullet"/>
      <w:lvlText w:val=""/>
      <w:lvlJc w:val="left"/>
      <w:pPr>
        <w:ind w:left="4320" w:hanging="360"/>
      </w:pPr>
      <w:rPr>
        <w:rFonts w:ascii="Wingdings" w:hAnsi="Wingdings" w:hint="default"/>
      </w:rPr>
    </w:lvl>
    <w:lvl w:ilvl="6" w:tplc="D4847726" w:tentative="1">
      <w:start w:val="1"/>
      <w:numFmt w:val="bullet"/>
      <w:lvlText w:val=""/>
      <w:lvlJc w:val="left"/>
      <w:pPr>
        <w:ind w:left="5040" w:hanging="360"/>
      </w:pPr>
      <w:rPr>
        <w:rFonts w:ascii="Symbol" w:hAnsi="Symbol" w:hint="default"/>
      </w:rPr>
    </w:lvl>
    <w:lvl w:ilvl="7" w:tplc="910ACF7A" w:tentative="1">
      <w:start w:val="1"/>
      <w:numFmt w:val="bullet"/>
      <w:lvlText w:val="o"/>
      <w:lvlJc w:val="left"/>
      <w:pPr>
        <w:ind w:left="5760" w:hanging="360"/>
      </w:pPr>
      <w:rPr>
        <w:rFonts w:ascii="Courier New" w:hAnsi="Courier New" w:cs="Courier New" w:hint="default"/>
      </w:rPr>
    </w:lvl>
    <w:lvl w:ilvl="8" w:tplc="F9327F24" w:tentative="1">
      <w:start w:val="1"/>
      <w:numFmt w:val="bullet"/>
      <w:lvlText w:val=""/>
      <w:lvlJc w:val="left"/>
      <w:pPr>
        <w:ind w:left="6480" w:hanging="360"/>
      </w:pPr>
      <w:rPr>
        <w:rFonts w:ascii="Wingdings" w:hAnsi="Wingdings" w:hint="default"/>
      </w:rPr>
    </w:lvl>
  </w:abstractNum>
  <w:abstractNum w:abstractNumId="1">
    <w:nsid w:val="187D1EF0"/>
    <w:multiLevelType w:val="hybridMultilevel"/>
    <w:tmpl w:val="0BB80B34"/>
    <w:lvl w:ilvl="0" w:tplc="4ED22548">
      <w:start w:val="1"/>
      <w:numFmt w:val="bullet"/>
      <w:lvlText w:val=""/>
      <w:lvlJc w:val="left"/>
      <w:pPr>
        <w:ind w:left="720" w:hanging="360"/>
      </w:pPr>
      <w:rPr>
        <w:rFonts w:ascii="Symbol" w:hAnsi="Symbol" w:hint="default"/>
      </w:rPr>
    </w:lvl>
    <w:lvl w:ilvl="1" w:tplc="904AF152" w:tentative="1">
      <w:start w:val="1"/>
      <w:numFmt w:val="bullet"/>
      <w:lvlText w:val="o"/>
      <w:lvlJc w:val="left"/>
      <w:pPr>
        <w:ind w:left="1440" w:hanging="360"/>
      </w:pPr>
      <w:rPr>
        <w:rFonts w:ascii="Courier New" w:hAnsi="Courier New" w:cs="Courier New" w:hint="default"/>
      </w:rPr>
    </w:lvl>
    <w:lvl w:ilvl="2" w:tplc="97EA5AF4" w:tentative="1">
      <w:start w:val="1"/>
      <w:numFmt w:val="bullet"/>
      <w:lvlText w:val=""/>
      <w:lvlJc w:val="left"/>
      <w:pPr>
        <w:ind w:left="2160" w:hanging="360"/>
      </w:pPr>
      <w:rPr>
        <w:rFonts w:ascii="Wingdings" w:hAnsi="Wingdings" w:hint="default"/>
      </w:rPr>
    </w:lvl>
    <w:lvl w:ilvl="3" w:tplc="B21A10C6" w:tentative="1">
      <w:start w:val="1"/>
      <w:numFmt w:val="bullet"/>
      <w:lvlText w:val=""/>
      <w:lvlJc w:val="left"/>
      <w:pPr>
        <w:ind w:left="2880" w:hanging="360"/>
      </w:pPr>
      <w:rPr>
        <w:rFonts w:ascii="Symbol" w:hAnsi="Symbol" w:hint="default"/>
      </w:rPr>
    </w:lvl>
    <w:lvl w:ilvl="4" w:tplc="C81EBD6E" w:tentative="1">
      <w:start w:val="1"/>
      <w:numFmt w:val="bullet"/>
      <w:lvlText w:val="o"/>
      <w:lvlJc w:val="left"/>
      <w:pPr>
        <w:ind w:left="3600" w:hanging="360"/>
      </w:pPr>
      <w:rPr>
        <w:rFonts w:ascii="Courier New" w:hAnsi="Courier New" w:cs="Courier New" w:hint="default"/>
      </w:rPr>
    </w:lvl>
    <w:lvl w:ilvl="5" w:tplc="C8BED868" w:tentative="1">
      <w:start w:val="1"/>
      <w:numFmt w:val="bullet"/>
      <w:lvlText w:val=""/>
      <w:lvlJc w:val="left"/>
      <w:pPr>
        <w:ind w:left="4320" w:hanging="360"/>
      </w:pPr>
      <w:rPr>
        <w:rFonts w:ascii="Wingdings" w:hAnsi="Wingdings" w:hint="default"/>
      </w:rPr>
    </w:lvl>
    <w:lvl w:ilvl="6" w:tplc="BD307924" w:tentative="1">
      <w:start w:val="1"/>
      <w:numFmt w:val="bullet"/>
      <w:lvlText w:val=""/>
      <w:lvlJc w:val="left"/>
      <w:pPr>
        <w:ind w:left="5040" w:hanging="360"/>
      </w:pPr>
      <w:rPr>
        <w:rFonts w:ascii="Symbol" w:hAnsi="Symbol" w:hint="default"/>
      </w:rPr>
    </w:lvl>
    <w:lvl w:ilvl="7" w:tplc="BEA09390" w:tentative="1">
      <w:start w:val="1"/>
      <w:numFmt w:val="bullet"/>
      <w:lvlText w:val="o"/>
      <w:lvlJc w:val="left"/>
      <w:pPr>
        <w:ind w:left="5760" w:hanging="360"/>
      </w:pPr>
      <w:rPr>
        <w:rFonts w:ascii="Courier New" w:hAnsi="Courier New" w:cs="Courier New" w:hint="default"/>
      </w:rPr>
    </w:lvl>
    <w:lvl w:ilvl="8" w:tplc="857EB600" w:tentative="1">
      <w:start w:val="1"/>
      <w:numFmt w:val="bullet"/>
      <w:lvlText w:val=""/>
      <w:lvlJc w:val="left"/>
      <w:pPr>
        <w:ind w:left="6480" w:hanging="360"/>
      </w:pPr>
      <w:rPr>
        <w:rFonts w:ascii="Wingdings" w:hAnsi="Wingdings" w:hint="default"/>
      </w:rPr>
    </w:lvl>
  </w:abstractNum>
  <w:abstractNum w:abstractNumId="2">
    <w:nsid w:val="1F104E1B"/>
    <w:multiLevelType w:val="hybridMultilevel"/>
    <w:tmpl w:val="57826E54"/>
    <w:lvl w:ilvl="0" w:tplc="70DE7D46">
      <w:start w:val="1"/>
      <w:numFmt w:val="bullet"/>
      <w:lvlText w:val=""/>
      <w:lvlJc w:val="left"/>
      <w:pPr>
        <w:ind w:left="720" w:hanging="360"/>
      </w:pPr>
      <w:rPr>
        <w:rFonts w:ascii="Symbol" w:hAnsi="Symbol" w:hint="default"/>
      </w:rPr>
    </w:lvl>
    <w:lvl w:ilvl="1" w:tplc="4A18F5CE" w:tentative="1">
      <w:start w:val="1"/>
      <w:numFmt w:val="bullet"/>
      <w:lvlText w:val="o"/>
      <w:lvlJc w:val="left"/>
      <w:pPr>
        <w:ind w:left="1440" w:hanging="360"/>
      </w:pPr>
      <w:rPr>
        <w:rFonts w:ascii="Courier New" w:hAnsi="Courier New" w:cs="Courier New" w:hint="default"/>
      </w:rPr>
    </w:lvl>
    <w:lvl w:ilvl="2" w:tplc="96EA0BE6" w:tentative="1">
      <w:start w:val="1"/>
      <w:numFmt w:val="bullet"/>
      <w:lvlText w:val=""/>
      <w:lvlJc w:val="left"/>
      <w:pPr>
        <w:ind w:left="2160" w:hanging="360"/>
      </w:pPr>
      <w:rPr>
        <w:rFonts w:ascii="Wingdings" w:hAnsi="Wingdings" w:hint="default"/>
      </w:rPr>
    </w:lvl>
    <w:lvl w:ilvl="3" w:tplc="F4AAB3B4" w:tentative="1">
      <w:start w:val="1"/>
      <w:numFmt w:val="bullet"/>
      <w:lvlText w:val=""/>
      <w:lvlJc w:val="left"/>
      <w:pPr>
        <w:ind w:left="2880" w:hanging="360"/>
      </w:pPr>
      <w:rPr>
        <w:rFonts w:ascii="Symbol" w:hAnsi="Symbol" w:hint="default"/>
      </w:rPr>
    </w:lvl>
    <w:lvl w:ilvl="4" w:tplc="89900140" w:tentative="1">
      <w:start w:val="1"/>
      <w:numFmt w:val="bullet"/>
      <w:lvlText w:val="o"/>
      <w:lvlJc w:val="left"/>
      <w:pPr>
        <w:ind w:left="3600" w:hanging="360"/>
      </w:pPr>
      <w:rPr>
        <w:rFonts w:ascii="Courier New" w:hAnsi="Courier New" w:cs="Courier New" w:hint="default"/>
      </w:rPr>
    </w:lvl>
    <w:lvl w:ilvl="5" w:tplc="40E4EDDE" w:tentative="1">
      <w:start w:val="1"/>
      <w:numFmt w:val="bullet"/>
      <w:lvlText w:val=""/>
      <w:lvlJc w:val="left"/>
      <w:pPr>
        <w:ind w:left="4320" w:hanging="360"/>
      </w:pPr>
      <w:rPr>
        <w:rFonts w:ascii="Wingdings" w:hAnsi="Wingdings" w:hint="default"/>
      </w:rPr>
    </w:lvl>
    <w:lvl w:ilvl="6" w:tplc="2466DA42" w:tentative="1">
      <w:start w:val="1"/>
      <w:numFmt w:val="bullet"/>
      <w:lvlText w:val=""/>
      <w:lvlJc w:val="left"/>
      <w:pPr>
        <w:ind w:left="5040" w:hanging="360"/>
      </w:pPr>
      <w:rPr>
        <w:rFonts w:ascii="Symbol" w:hAnsi="Symbol" w:hint="default"/>
      </w:rPr>
    </w:lvl>
    <w:lvl w:ilvl="7" w:tplc="D416FAB0" w:tentative="1">
      <w:start w:val="1"/>
      <w:numFmt w:val="bullet"/>
      <w:lvlText w:val="o"/>
      <w:lvlJc w:val="left"/>
      <w:pPr>
        <w:ind w:left="5760" w:hanging="360"/>
      </w:pPr>
      <w:rPr>
        <w:rFonts w:ascii="Courier New" w:hAnsi="Courier New" w:cs="Courier New" w:hint="default"/>
      </w:rPr>
    </w:lvl>
    <w:lvl w:ilvl="8" w:tplc="B5B6927A" w:tentative="1">
      <w:start w:val="1"/>
      <w:numFmt w:val="bullet"/>
      <w:lvlText w:val=""/>
      <w:lvlJc w:val="left"/>
      <w:pPr>
        <w:ind w:left="6480" w:hanging="360"/>
      </w:pPr>
      <w:rPr>
        <w:rFonts w:ascii="Wingdings" w:hAnsi="Wingdings" w:hint="default"/>
      </w:rPr>
    </w:lvl>
  </w:abstractNum>
  <w:abstractNum w:abstractNumId="3">
    <w:nsid w:val="28D11315"/>
    <w:multiLevelType w:val="hybridMultilevel"/>
    <w:tmpl w:val="A54A8F36"/>
    <w:lvl w:ilvl="0" w:tplc="F8DA7C2E">
      <w:start w:val="1"/>
      <w:numFmt w:val="bullet"/>
      <w:lvlText w:val=""/>
      <w:lvlJc w:val="left"/>
      <w:pPr>
        <w:ind w:left="720" w:hanging="360"/>
      </w:pPr>
      <w:rPr>
        <w:rFonts w:ascii="Symbol" w:hAnsi="Symbol" w:hint="default"/>
      </w:rPr>
    </w:lvl>
    <w:lvl w:ilvl="1" w:tplc="87C649A2" w:tentative="1">
      <w:start w:val="1"/>
      <w:numFmt w:val="bullet"/>
      <w:lvlText w:val="o"/>
      <w:lvlJc w:val="left"/>
      <w:pPr>
        <w:ind w:left="1440" w:hanging="360"/>
      </w:pPr>
      <w:rPr>
        <w:rFonts w:ascii="Courier New" w:hAnsi="Courier New" w:cs="Courier New" w:hint="default"/>
      </w:rPr>
    </w:lvl>
    <w:lvl w:ilvl="2" w:tplc="37CCDA88" w:tentative="1">
      <w:start w:val="1"/>
      <w:numFmt w:val="bullet"/>
      <w:lvlText w:val=""/>
      <w:lvlJc w:val="left"/>
      <w:pPr>
        <w:ind w:left="2160" w:hanging="360"/>
      </w:pPr>
      <w:rPr>
        <w:rFonts w:ascii="Wingdings" w:hAnsi="Wingdings" w:hint="default"/>
      </w:rPr>
    </w:lvl>
    <w:lvl w:ilvl="3" w:tplc="51F2FFC2" w:tentative="1">
      <w:start w:val="1"/>
      <w:numFmt w:val="bullet"/>
      <w:lvlText w:val=""/>
      <w:lvlJc w:val="left"/>
      <w:pPr>
        <w:ind w:left="2880" w:hanging="360"/>
      </w:pPr>
      <w:rPr>
        <w:rFonts w:ascii="Symbol" w:hAnsi="Symbol" w:hint="default"/>
      </w:rPr>
    </w:lvl>
    <w:lvl w:ilvl="4" w:tplc="4D564702" w:tentative="1">
      <w:start w:val="1"/>
      <w:numFmt w:val="bullet"/>
      <w:lvlText w:val="o"/>
      <w:lvlJc w:val="left"/>
      <w:pPr>
        <w:ind w:left="3600" w:hanging="360"/>
      </w:pPr>
      <w:rPr>
        <w:rFonts w:ascii="Courier New" w:hAnsi="Courier New" w:cs="Courier New" w:hint="default"/>
      </w:rPr>
    </w:lvl>
    <w:lvl w:ilvl="5" w:tplc="A7E8241E" w:tentative="1">
      <w:start w:val="1"/>
      <w:numFmt w:val="bullet"/>
      <w:lvlText w:val=""/>
      <w:lvlJc w:val="left"/>
      <w:pPr>
        <w:ind w:left="4320" w:hanging="360"/>
      </w:pPr>
      <w:rPr>
        <w:rFonts w:ascii="Wingdings" w:hAnsi="Wingdings" w:hint="default"/>
      </w:rPr>
    </w:lvl>
    <w:lvl w:ilvl="6" w:tplc="FBB2682C" w:tentative="1">
      <w:start w:val="1"/>
      <w:numFmt w:val="bullet"/>
      <w:lvlText w:val=""/>
      <w:lvlJc w:val="left"/>
      <w:pPr>
        <w:ind w:left="5040" w:hanging="360"/>
      </w:pPr>
      <w:rPr>
        <w:rFonts w:ascii="Symbol" w:hAnsi="Symbol" w:hint="default"/>
      </w:rPr>
    </w:lvl>
    <w:lvl w:ilvl="7" w:tplc="E76E253C" w:tentative="1">
      <w:start w:val="1"/>
      <w:numFmt w:val="bullet"/>
      <w:lvlText w:val="o"/>
      <w:lvlJc w:val="left"/>
      <w:pPr>
        <w:ind w:left="5760" w:hanging="360"/>
      </w:pPr>
      <w:rPr>
        <w:rFonts w:ascii="Courier New" w:hAnsi="Courier New" w:cs="Courier New" w:hint="default"/>
      </w:rPr>
    </w:lvl>
    <w:lvl w:ilvl="8" w:tplc="CA34C6C8" w:tentative="1">
      <w:start w:val="1"/>
      <w:numFmt w:val="bullet"/>
      <w:lvlText w:val=""/>
      <w:lvlJc w:val="left"/>
      <w:pPr>
        <w:ind w:left="6480" w:hanging="360"/>
      </w:pPr>
      <w:rPr>
        <w:rFonts w:ascii="Wingdings" w:hAnsi="Wingdings" w:hint="default"/>
      </w:rPr>
    </w:lvl>
  </w:abstractNum>
  <w:abstractNum w:abstractNumId="4">
    <w:nsid w:val="29CC28D3"/>
    <w:multiLevelType w:val="hybridMultilevel"/>
    <w:tmpl w:val="ABC8C8DC"/>
    <w:lvl w:ilvl="0" w:tplc="03F424FA">
      <w:start w:val="1"/>
      <w:numFmt w:val="bullet"/>
      <w:lvlText w:val=""/>
      <w:lvlJc w:val="left"/>
      <w:pPr>
        <w:ind w:left="720" w:hanging="360"/>
      </w:pPr>
      <w:rPr>
        <w:rFonts w:ascii="Symbol" w:hAnsi="Symbol" w:hint="default"/>
      </w:rPr>
    </w:lvl>
    <w:lvl w:ilvl="1" w:tplc="D4F08A72" w:tentative="1">
      <w:start w:val="1"/>
      <w:numFmt w:val="bullet"/>
      <w:lvlText w:val="o"/>
      <w:lvlJc w:val="left"/>
      <w:pPr>
        <w:ind w:left="1440" w:hanging="360"/>
      </w:pPr>
      <w:rPr>
        <w:rFonts w:ascii="Courier New" w:hAnsi="Courier New" w:cs="Courier New" w:hint="default"/>
      </w:rPr>
    </w:lvl>
    <w:lvl w:ilvl="2" w:tplc="DC8687E0" w:tentative="1">
      <w:start w:val="1"/>
      <w:numFmt w:val="bullet"/>
      <w:lvlText w:val=""/>
      <w:lvlJc w:val="left"/>
      <w:pPr>
        <w:ind w:left="2160" w:hanging="360"/>
      </w:pPr>
      <w:rPr>
        <w:rFonts w:ascii="Wingdings" w:hAnsi="Wingdings" w:hint="default"/>
      </w:rPr>
    </w:lvl>
    <w:lvl w:ilvl="3" w:tplc="0BB8DAAA" w:tentative="1">
      <w:start w:val="1"/>
      <w:numFmt w:val="bullet"/>
      <w:lvlText w:val=""/>
      <w:lvlJc w:val="left"/>
      <w:pPr>
        <w:ind w:left="2880" w:hanging="360"/>
      </w:pPr>
      <w:rPr>
        <w:rFonts w:ascii="Symbol" w:hAnsi="Symbol" w:hint="default"/>
      </w:rPr>
    </w:lvl>
    <w:lvl w:ilvl="4" w:tplc="3440098C" w:tentative="1">
      <w:start w:val="1"/>
      <w:numFmt w:val="bullet"/>
      <w:lvlText w:val="o"/>
      <w:lvlJc w:val="left"/>
      <w:pPr>
        <w:ind w:left="3600" w:hanging="360"/>
      </w:pPr>
      <w:rPr>
        <w:rFonts w:ascii="Courier New" w:hAnsi="Courier New" w:cs="Courier New" w:hint="default"/>
      </w:rPr>
    </w:lvl>
    <w:lvl w:ilvl="5" w:tplc="8BA23E40" w:tentative="1">
      <w:start w:val="1"/>
      <w:numFmt w:val="bullet"/>
      <w:lvlText w:val=""/>
      <w:lvlJc w:val="left"/>
      <w:pPr>
        <w:ind w:left="4320" w:hanging="360"/>
      </w:pPr>
      <w:rPr>
        <w:rFonts w:ascii="Wingdings" w:hAnsi="Wingdings" w:hint="default"/>
      </w:rPr>
    </w:lvl>
    <w:lvl w:ilvl="6" w:tplc="6D164080" w:tentative="1">
      <w:start w:val="1"/>
      <w:numFmt w:val="bullet"/>
      <w:lvlText w:val=""/>
      <w:lvlJc w:val="left"/>
      <w:pPr>
        <w:ind w:left="5040" w:hanging="360"/>
      </w:pPr>
      <w:rPr>
        <w:rFonts w:ascii="Symbol" w:hAnsi="Symbol" w:hint="default"/>
      </w:rPr>
    </w:lvl>
    <w:lvl w:ilvl="7" w:tplc="0206F878" w:tentative="1">
      <w:start w:val="1"/>
      <w:numFmt w:val="bullet"/>
      <w:lvlText w:val="o"/>
      <w:lvlJc w:val="left"/>
      <w:pPr>
        <w:ind w:left="5760" w:hanging="360"/>
      </w:pPr>
      <w:rPr>
        <w:rFonts w:ascii="Courier New" w:hAnsi="Courier New" w:cs="Courier New" w:hint="default"/>
      </w:rPr>
    </w:lvl>
    <w:lvl w:ilvl="8" w:tplc="97B2EFD4" w:tentative="1">
      <w:start w:val="1"/>
      <w:numFmt w:val="bullet"/>
      <w:lvlText w:val=""/>
      <w:lvlJc w:val="left"/>
      <w:pPr>
        <w:ind w:left="6480" w:hanging="360"/>
      </w:pPr>
      <w:rPr>
        <w:rFonts w:ascii="Wingdings" w:hAnsi="Wingdings" w:hint="default"/>
      </w:rPr>
    </w:lvl>
  </w:abstractNum>
  <w:abstractNum w:abstractNumId="5">
    <w:nsid w:val="2A972F52"/>
    <w:multiLevelType w:val="hybridMultilevel"/>
    <w:tmpl w:val="25EAEC0A"/>
    <w:lvl w:ilvl="0" w:tplc="56FA31F4">
      <w:start w:val="1"/>
      <w:numFmt w:val="bullet"/>
      <w:lvlText w:val=""/>
      <w:lvlJc w:val="left"/>
      <w:pPr>
        <w:ind w:left="720" w:hanging="360"/>
      </w:pPr>
      <w:rPr>
        <w:rFonts w:ascii="Symbol" w:hAnsi="Symbol" w:hint="default"/>
      </w:rPr>
    </w:lvl>
    <w:lvl w:ilvl="1" w:tplc="EAEAC7DE" w:tentative="1">
      <w:start w:val="1"/>
      <w:numFmt w:val="bullet"/>
      <w:lvlText w:val="o"/>
      <w:lvlJc w:val="left"/>
      <w:pPr>
        <w:ind w:left="1440" w:hanging="360"/>
      </w:pPr>
      <w:rPr>
        <w:rFonts w:ascii="Courier New" w:hAnsi="Courier New" w:cs="Courier New" w:hint="default"/>
      </w:rPr>
    </w:lvl>
    <w:lvl w:ilvl="2" w:tplc="37562A20" w:tentative="1">
      <w:start w:val="1"/>
      <w:numFmt w:val="bullet"/>
      <w:lvlText w:val=""/>
      <w:lvlJc w:val="left"/>
      <w:pPr>
        <w:ind w:left="2160" w:hanging="360"/>
      </w:pPr>
      <w:rPr>
        <w:rFonts w:ascii="Wingdings" w:hAnsi="Wingdings" w:hint="default"/>
      </w:rPr>
    </w:lvl>
    <w:lvl w:ilvl="3" w:tplc="870072EE" w:tentative="1">
      <w:start w:val="1"/>
      <w:numFmt w:val="bullet"/>
      <w:lvlText w:val=""/>
      <w:lvlJc w:val="left"/>
      <w:pPr>
        <w:ind w:left="2880" w:hanging="360"/>
      </w:pPr>
      <w:rPr>
        <w:rFonts w:ascii="Symbol" w:hAnsi="Symbol" w:hint="default"/>
      </w:rPr>
    </w:lvl>
    <w:lvl w:ilvl="4" w:tplc="7FF8EDB0" w:tentative="1">
      <w:start w:val="1"/>
      <w:numFmt w:val="bullet"/>
      <w:lvlText w:val="o"/>
      <w:lvlJc w:val="left"/>
      <w:pPr>
        <w:ind w:left="3600" w:hanging="360"/>
      </w:pPr>
      <w:rPr>
        <w:rFonts w:ascii="Courier New" w:hAnsi="Courier New" w:cs="Courier New" w:hint="default"/>
      </w:rPr>
    </w:lvl>
    <w:lvl w:ilvl="5" w:tplc="3A24D8A2" w:tentative="1">
      <w:start w:val="1"/>
      <w:numFmt w:val="bullet"/>
      <w:lvlText w:val=""/>
      <w:lvlJc w:val="left"/>
      <w:pPr>
        <w:ind w:left="4320" w:hanging="360"/>
      </w:pPr>
      <w:rPr>
        <w:rFonts w:ascii="Wingdings" w:hAnsi="Wingdings" w:hint="default"/>
      </w:rPr>
    </w:lvl>
    <w:lvl w:ilvl="6" w:tplc="6B04E5DC" w:tentative="1">
      <w:start w:val="1"/>
      <w:numFmt w:val="bullet"/>
      <w:lvlText w:val=""/>
      <w:lvlJc w:val="left"/>
      <w:pPr>
        <w:ind w:left="5040" w:hanging="360"/>
      </w:pPr>
      <w:rPr>
        <w:rFonts w:ascii="Symbol" w:hAnsi="Symbol" w:hint="default"/>
      </w:rPr>
    </w:lvl>
    <w:lvl w:ilvl="7" w:tplc="D248A640" w:tentative="1">
      <w:start w:val="1"/>
      <w:numFmt w:val="bullet"/>
      <w:lvlText w:val="o"/>
      <w:lvlJc w:val="left"/>
      <w:pPr>
        <w:ind w:left="5760" w:hanging="360"/>
      </w:pPr>
      <w:rPr>
        <w:rFonts w:ascii="Courier New" w:hAnsi="Courier New" w:cs="Courier New" w:hint="default"/>
      </w:rPr>
    </w:lvl>
    <w:lvl w:ilvl="8" w:tplc="6CAC93C4" w:tentative="1">
      <w:start w:val="1"/>
      <w:numFmt w:val="bullet"/>
      <w:lvlText w:val=""/>
      <w:lvlJc w:val="left"/>
      <w:pPr>
        <w:ind w:left="6480" w:hanging="360"/>
      </w:pPr>
      <w:rPr>
        <w:rFonts w:ascii="Wingdings" w:hAnsi="Wingdings" w:hint="default"/>
      </w:rPr>
    </w:lvl>
  </w:abstractNum>
  <w:abstractNum w:abstractNumId="6">
    <w:nsid w:val="2CD94723"/>
    <w:multiLevelType w:val="hybridMultilevel"/>
    <w:tmpl w:val="8CEA8E92"/>
    <w:lvl w:ilvl="0" w:tplc="6A8ACEF4">
      <w:start w:val="1"/>
      <w:numFmt w:val="bullet"/>
      <w:lvlText w:val=""/>
      <w:lvlJc w:val="left"/>
      <w:pPr>
        <w:ind w:left="720" w:hanging="360"/>
      </w:pPr>
      <w:rPr>
        <w:rFonts w:ascii="Symbol" w:hAnsi="Symbol" w:hint="default"/>
      </w:rPr>
    </w:lvl>
    <w:lvl w:ilvl="1" w:tplc="0CB49364" w:tentative="1">
      <w:start w:val="1"/>
      <w:numFmt w:val="bullet"/>
      <w:lvlText w:val="o"/>
      <w:lvlJc w:val="left"/>
      <w:pPr>
        <w:ind w:left="1440" w:hanging="360"/>
      </w:pPr>
      <w:rPr>
        <w:rFonts w:ascii="Courier New" w:hAnsi="Courier New" w:cs="Courier New" w:hint="default"/>
      </w:rPr>
    </w:lvl>
    <w:lvl w:ilvl="2" w:tplc="EB9A31D4" w:tentative="1">
      <w:start w:val="1"/>
      <w:numFmt w:val="bullet"/>
      <w:lvlText w:val=""/>
      <w:lvlJc w:val="left"/>
      <w:pPr>
        <w:ind w:left="2160" w:hanging="360"/>
      </w:pPr>
      <w:rPr>
        <w:rFonts w:ascii="Wingdings" w:hAnsi="Wingdings" w:hint="default"/>
      </w:rPr>
    </w:lvl>
    <w:lvl w:ilvl="3" w:tplc="1FBCD87E" w:tentative="1">
      <w:start w:val="1"/>
      <w:numFmt w:val="bullet"/>
      <w:lvlText w:val=""/>
      <w:lvlJc w:val="left"/>
      <w:pPr>
        <w:ind w:left="2880" w:hanging="360"/>
      </w:pPr>
      <w:rPr>
        <w:rFonts w:ascii="Symbol" w:hAnsi="Symbol" w:hint="default"/>
      </w:rPr>
    </w:lvl>
    <w:lvl w:ilvl="4" w:tplc="1072487C" w:tentative="1">
      <w:start w:val="1"/>
      <w:numFmt w:val="bullet"/>
      <w:lvlText w:val="o"/>
      <w:lvlJc w:val="left"/>
      <w:pPr>
        <w:ind w:left="3600" w:hanging="360"/>
      </w:pPr>
      <w:rPr>
        <w:rFonts w:ascii="Courier New" w:hAnsi="Courier New" w:cs="Courier New" w:hint="default"/>
      </w:rPr>
    </w:lvl>
    <w:lvl w:ilvl="5" w:tplc="37EE1410" w:tentative="1">
      <w:start w:val="1"/>
      <w:numFmt w:val="bullet"/>
      <w:lvlText w:val=""/>
      <w:lvlJc w:val="left"/>
      <w:pPr>
        <w:ind w:left="4320" w:hanging="360"/>
      </w:pPr>
      <w:rPr>
        <w:rFonts w:ascii="Wingdings" w:hAnsi="Wingdings" w:hint="default"/>
      </w:rPr>
    </w:lvl>
    <w:lvl w:ilvl="6" w:tplc="1D98D8F4" w:tentative="1">
      <w:start w:val="1"/>
      <w:numFmt w:val="bullet"/>
      <w:lvlText w:val=""/>
      <w:lvlJc w:val="left"/>
      <w:pPr>
        <w:ind w:left="5040" w:hanging="360"/>
      </w:pPr>
      <w:rPr>
        <w:rFonts w:ascii="Symbol" w:hAnsi="Symbol" w:hint="default"/>
      </w:rPr>
    </w:lvl>
    <w:lvl w:ilvl="7" w:tplc="837825DA" w:tentative="1">
      <w:start w:val="1"/>
      <w:numFmt w:val="bullet"/>
      <w:lvlText w:val="o"/>
      <w:lvlJc w:val="left"/>
      <w:pPr>
        <w:ind w:left="5760" w:hanging="360"/>
      </w:pPr>
      <w:rPr>
        <w:rFonts w:ascii="Courier New" w:hAnsi="Courier New" w:cs="Courier New" w:hint="default"/>
      </w:rPr>
    </w:lvl>
    <w:lvl w:ilvl="8" w:tplc="7D689E5A" w:tentative="1">
      <w:start w:val="1"/>
      <w:numFmt w:val="bullet"/>
      <w:lvlText w:val=""/>
      <w:lvlJc w:val="left"/>
      <w:pPr>
        <w:ind w:left="6480" w:hanging="360"/>
      </w:pPr>
      <w:rPr>
        <w:rFonts w:ascii="Wingdings" w:hAnsi="Wingdings" w:hint="default"/>
      </w:rPr>
    </w:lvl>
  </w:abstractNum>
  <w:abstractNum w:abstractNumId="7">
    <w:nsid w:val="33BC7629"/>
    <w:multiLevelType w:val="hybridMultilevel"/>
    <w:tmpl w:val="BE1CB83E"/>
    <w:lvl w:ilvl="0" w:tplc="DC403C0C">
      <w:start w:val="1"/>
      <w:numFmt w:val="bullet"/>
      <w:lvlText w:val=""/>
      <w:lvlJc w:val="left"/>
      <w:pPr>
        <w:ind w:left="720" w:hanging="360"/>
      </w:pPr>
      <w:rPr>
        <w:rFonts w:ascii="Symbol" w:hAnsi="Symbol" w:hint="default"/>
      </w:rPr>
    </w:lvl>
    <w:lvl w:ilvl="1" w:tplc="FB0A3F9E" w:tentative="1">
      <w:start w:val="1"/>
      <w:numFmt w:val="bullet"/>
      <w:lvlText w:val="o"/>
      <w:lvlJc w:val="left"/>
      <w:pPr>
        <w:ind w:left="1440" w:hanging="360"/>
      </w:pPr>
      <w:rPr>
        <w:rFonts w:ascii="Courier New" w:hAnsi="Courier New" w:cs="Courier New" w:hint="default"/>
      </w:rPr>
    </w:lvl>
    <w:lvl w:ilvl="2" w:tplc="DCAC5A8C" w:tentative="1">
      <w:start w:val="1"/>
      <w:numFmt w:val="bullet"/>
      <w:lvlText w:val=""/>
      <w:lvlJc w:val="left"/>
      <w:pPr>
        <w:ind w:left="2160" w:hanging="360"/>
      </w:pPr>
      <w:rPr>
        <w:rFonts w:ascii="Wingdings" w:hAnsi="Wingdings" w:hint="default"/>
      </w:rPr>
    </w:lvl>
    <w:lvl w:ilvl="3" w:tplc="16B478BA" w:tentative="1">
      <w:start w:val="1"/>
      <w:numFmt w:val="bullet"/>
      <w:lvlText w:val=""/>
      <w:lvlJc w:val="left"/>
      <w:pPr>
        <w:ind w:left="2880" w:hanging="360"/>
      </w:pPr>
      <w:rPr>
        <w:rFonts w:ascii="Symbol" w:hAnsi="Symbol" w:hint="default"/>
      </w:rPr>
    </w:lvl>
    <w:lvl w:ilvl="4" w:tplc="06288246" w:tentative="1">
      <w:start w:val="1"/>
      <w:numFmt w:val="bullet"/>
      <w:lvlText w:val="o"/>
      <w:lvlJc w:val="left"/>
      <w:pPr>
        <w:ind w:left="3600" w:hanging="360"/>
      </w:pPr>
      <w:rPr>
        <w:rFonts w:ascii="Courier New" w:hAnsi="Courier New" w:cs="Courier New" w:hint="default"/>
      </w:rPr>
    </w:lvl>
    <w:lvl w:ilvl="5" w:tplc="160C1720" w:tentative="1">
      <w:start w:val="1"/>
      <w:numFmt w:val="bullet"/>
      <w:lvlText w:val=""/>
      <w:lvlJc w:val="left"/>
      <w:pPr>
        <w:ind w:left="4320" w:hanging="360"/>
      </w:pPr>
      <w:rPr>
        <w:rFonts w:ascii="Wingdings" w:hAnsi="Wingdings" w:hint="default"/>
      </w:rPr>
    </w:lvl>
    <w:lvl w:ilvl="6" w:tplc="6AA0D3CE" w:tentative="1">
      <w:start w:val="1"/>
      <w:numFmt w:val="bullet"/>
      <w:lvlText w:val=""/>
      <w:lvlJc w:val="left"/>
      <w:pPr>
        <w:ind w:left="5040" w:hanging="360"/>
      </w:pPr>
      <w:rPr>
        <w:rFonts w:ascii="Symbol" w:hAnsi="Symbol" w:hint="default"/>
      </w:rPr>
    </w:lvl>
    <w:lvl w:ilvl="7" w:tplc="16FC09D2" w:tentative="1">
      <w:start w:val="1"/>
      <w:numFmt w:val="bullet"/>
      <w:lvlText w:val="o"/>
      <w:lvlJc w:val="left"/>
      <w:pPr>
        <w:ind w:left="5760" w:hanging="360"/>
      </w:pPr>
      <w:rPr>
        <w:rFonts w:ascii="Courier New" w:hAnsi="Courier New" w:cs="Courier New" w:hint="default"/>
      </w:rPr>
    </w:lvl>
    <w:lvl w:ilvl="8" w:tplc="F97E0496" w:tentative="1">
      <w:start w:val="1"/>
      <w:numFmt w:val="bullet"/>
      <w:lvlText w:val=""/>
      <w:lvlJc w:val="left"/>
      <w:pPr>
        <w:ind w:left="6480" w:hanging="360"/>
      </w:pPr>
      <w:rPr>
        <w:rFonts w:ascii="Wingdings" w:hAnsi="Wingdings" w:hint="default"/>
      </w:rPr>
    </w:lvl>
  </w:abstractNum>
  <w:abstractNum w:abstractNumId="8">
    <w:nsid w:val="358B4BA2"/>
    <w:multiLevelType w:val="hybridMultilevel"/>
    <w:tmpl w:val="7202415C"/>
    <w:lvl w:ilvl="0" w:tplc="34368516">
      <w:start w:val="1"/>
      <w:numFmt w:val="bullet"/>
      <w:lvlText w:val=""/>
      <w:lvlJc w:val="left"/>
      <w:pPr>
        <w:ind w:left="720" w:hanging="360"/>
      </w:pPr>
      <w:rPr>
        <w:rFonts w:ascii="Symbol" w:hAnsi="Symbol" w:hint="default"/>
      </w:rPr>
    </w:lvl>
    <w:lvl w:ilvl="1" w:tplc="FE36E406" w:tentative="1">
      <w:start w:val="1"/>
      <w:numFmt w:val="bullet"/>
      <w:lvlText w:val="o"/>
      <w:lvlJc w:val="left"/>
      <w:pPr>
        <w:ind w:left="1440" w:hanging="360"/>
      </w:pPr>
      <w:rPr>
        <w:rFonts w:ascii="Courier New" w:hAnsi="Courier New" w:cs="Courier New" w:hint="default"/>
      </w:rPr>
    </w:lvl>
    <w:lvl w:ilvl="2" w:tplc="49849DE4" w:tentative="1">
      <w:start w:val="1"/>
      <w:numFmt w:val="bullet"/>
      <w:lvlText w:val=""/>
      <w:lvlJc w:val="left"/>
      <w:pPr>
        <w:ind w:left="2160" w:hanging="360"/>
      </w:pPr>
      <w:rPr>
        <w:rFonts w:ascii="Wingdings" w:hAnsi="Wingdings" w:hint="default"/>
      </w:rPr>
    </w:lvl>
    <w:lvl w:ilvl="3" w:tplc="D876D65C" w:tentative="1">
      <w:start w:val="1"/>
      <w:numFmt w:val="bullet"/>
      <w:lvlText w:val=""/>
      <w:lvlJc w:val="left"/>
      <w:pPr>
        <w:ind w:left="2880" w:hanging="360"/>
      </w:pPr>
      <w:rPr>
        <w:rFonts w:ascii="Symbol" w:hAnsi="Symbol" w:hint="default"/>
      </w:rPr>
    </w:lvl>
    <w:lvl w:ilvl="4" w:tplc="2708CB94" w:tentative="1">
      <w:start w:val="1"/>
      <w:numFmt w:val="bullet"/>
      <w:lvlText w:val="o"/>
      <w:lvlJc w:val="left"/>
      <w:pPr>
        <w:ind w:left="3600" w:hanging="360"/>
      </w:pPr>
      <w:rPr>
        <w:rFonts w:ascii="Courier New" w:hAnsi="Courier New" w:cs="Courier New" w:hint="default"/>
      </w:rPr>
    </w:lvl>
    <w:lvl w:ilvl="5" w:tplc="864EFDA0" w:tentative="1">
      <w:start w:val="1"/>
      <w:numFmt w:val="bullet"/>
      <w:lvlText w:val=""/>
      <w:lvlJc w:val="left"/>
      <w:pPr>
        <w:ind w:left="4320" w:hanging="360"/>
      </w:pPr>
      <w:rPr>
        <w:rFonts w:ascii="Wingdings" w:hAnsi="Wingdings" w:hint="default"/>
      </w:rPr>
    </w:lvl>
    <w:lvl w:ilvl="6" w:tplc="84DEC63C" w:tentative="1">
      <w:start w:val="1"/>
      <w:numFmt w:val="bullet"/>
      <w:lvlText w:val=""/>
      <w:lvlJc w:val="left"/>
      <w:pPr>
        <w:ind w:left="5040" w:hanging="360"/>
      </w:pPr>
      <w:rPr>
        <w:rFonts w:ascii="Symbol" w:hAnsi="Symbol" w:hint="default"/>
      </w:rPr>
    </w:lvl>
    <w:lvl w:ilvl="7" w:tplc="82464D5E" w:tentative="1">
      <w:start w:val="1"/>
      <w:numFmt w:val="bullet"/>
      <w:lvlText w:val="o"/>
      <w:lvlJc w:val="left"/>
      <w:pPr>
        <w:ind w:left="5760" w:hanging="360"/>
      </w:pPr>
      <w:rPr>
        <w:rFonts w:ascii="Courier New" w:hAnsi="Courier New" w:cs="Courier New" w:hint="default"/>
      </w:rPr>
    </w:lvl>
    <w:lvl w:ilvl="8" w:tplc="7B3C252C" w:tentative="1">
      <w:start w:val="1"/>
      <w:numFmt w:val="bullet"/>
      <w:lvlText w:val=""/>
      <w:lvlJc w:val="left"/>
      <w:pPr>
        <w:ind w:left="6480" w:hanging="360"/>
      </w:pPr>
      <w:rPr>
        <w:rFonts w:ascii="Wingdings" w:hAnsi="Wingdings" w:hint="default"/>
      </w:rPr>
    </w:lvl>
  </w:abstractNum>
  <w:abstractNum w:abstractNumId="9">
    <w:nsid w:val="3727107A"/>
    <w:multiLevelType w:val="hybridMultilevel"/>
    <w:tmpl w:val="7FB0F756"/>
    <w:lvl w:ilvl="0" w:tplc="76E21BF0">
      <w:start w:val="1"/>
      <w:numFmt w:val="bullet"/>
      <w:lvlText w:val=""/>
      <w:lvlJc w:val="left"/>
      <w:pPr>
        <w:ind w:left="720" w:hanging="360"/>
      </w:pPr>
      <w:rPr>
        <w:rFonts w:ascii="Symbol" w:hAnsi="Symbol" w:hint="default"/>
      </w:rPr>
    </w:lvl>
    <w:lvl w:ilvl="1" w:tplc="1D828E9A" w:tentative="1">
      <w:start w:val="1"/>
      <w:numFmt w:val="bullet"/>
      <w:lvlText w:val="o"/>
      <w:lvlJc w:val="left"/>
      <w:pPr>
        <w:ind w:left="1440" w:hanging="360"/>
      </w:pPr>
      <w:rPr>
        <w:rFonts w:ascii="Courier New" w:hAnsi="Courier New" w:cs="Courier New" w:hint="default"/>
      </w:rPr>
    </w:lvl>
    <w:lvl w:ilvl="2" w:tplc="25DA9D8E" w:tentative="1">
      <w:start w:val="1"/>
      <w:numFmt w:val="bullet"/>
      <w:lvlText w:val=""/>
      <w:lvlJc w:val="left"/>
      <w:pPr>
        <w:ind w:left="2160" w:hanging="360"/>
      </w:pPr>
      <w:rPr>
        <w:rFonts w:ascii="Wingdings" w:hAnsi="Wingdings" w:hint="default"/>
      </w:rPr>
    </w:lvl>
    <w:lvl w:ilvl="3" w:tplc="D572126A" w:tentative="1">
      <w:start w:val="1"/>
      <w:numFmt w:val="bullet"/>
      <w:lvlText w:val=""/>
      <w:lvlJc w:val="left"/>
      <w:pPr>
        <w:ind w:left="2880" w:hanging="360"/>
      </w:pPr>
      <w:rPr>
        <w:rFonts w:ascii="Symbol" w:hAnsi="Symbol" w:hint="default"/>
      </w:rPr>
    </w:lvl>
    <w:lvl w:ilvl="4" w:tplc="B0F06112" w:tentative="1">
      <w:start w:val="1"/>
      <w:numFmt w:val="bullet"/>
      <w:lvlText w:val="o"/>
      <w:lvlJc w:val="left"/>
      <w:pPr>
        <w:ind w:left="3600" w:hanging="360"/>
      </w:pPr>
      <w:rPr>
        <w:rFonts w:ascii="Courier New" w:hAnsi="Courier New" w:cs="Courier New" w:hint="default"/>
      </w:rPr>
    </w:lvl>
    <w:lvl w:ilvl="5" w:tplc="71680C84" w:tentative="1">
      <w:start w:val="1"/>
      <w:numFmt w:val="bullet"/>
      <w:lvlText w:val=""/>
      <w:lvlJc w:val="left"/>
      <w:pPr>
        <w:ind w:left="4320" w:hanging="360"/>
      </w:pPr>
      <w:rPr>
        <w:rFonts w:ascii="Wingdings" w:hAnsi="Wingdings" w:hint="default"/>
      </w:rPr>
    </w:lvl>
    <w:lvl w:ilvl="6" w:tplc="9D149E6A" w:tentative="1">
      <w:start w:val="1"/>
      <w:numFmt w:val="bullet"/>
      <w:lvlText w:val=""/>
      <w:lvlJc w:val="left"/>
      <w:pPr>
        <w:ind w:left="5040" w:hanging="360"/>
      </w:pPr>
      <w:rPr>
        <w:rFonts w:ascii="Symbol" w:hAnsi="Symbol" w:hint="default"/>
      </w:rPr>
    </w:lvl>
    <w:lvl w:ilvl="7" w:tplc="CC58F36E" w:tentative="1">
      <w:start w:val="1"/>
      <w:numFmt w:val="bullet"/>
      <w:lvlText w:val="o"/>
      <w:lvlJc w:val="left"/>
      <w:pPr>
        <w:ind w:left="5760" w:hanging="360"/>
      </w:pPr>
      <w:rPr>
        <w:rFonts w:ascii="Courier New" w:hAnsi="Courier New" w:cs="Courier New" w:hint="default"/>
      </w:rPr>
    </w:lvl>
    <w:lvl w:ilvl="8" w:tplc="486A5E34" w:tentative="1">
      <w:start w:val="1"/>
      <w:numFmt w:val="bullet"/>
      <w:lvlText w:val=""/>
      <w:lvlJc w:val="left"/>
      <w:pPr>
        <w:ind w:left="6480" w:hanging="360"/>
      </w:pPr>
      <w:rPr>
        <w:rFonts w:ascii="Wingdings" w:hAnsi="Wingdings" w:hint="default"/>
      </w:rPr>
    </w:lvl>
  </w:abstractNum>
  <w:abstractNum w:abstractNumId="10">
    <w:nsid w:val="37D224C3"/>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1">
    <w:nsid w:val="383C1916"/>
    <w:multiLevelType w:val="hybridMultilevel"/>
    <w:tmpl w:val="2DB27972"/>
    <w:lvl w:ilvl="0" w:tplc="E9504968">
      <w:start w:val="1"/>
      <w:numFmt w:val="bullet"/>
      <w:lvlText w:val=""/>
      <w:lvlJc w:val="left"/>
      <w:pPr>
        <w:ind w:left="720" w:hanging="360"/>
      </w:pPr>
      <w:rPr>
        <w:rFonts w:ascii="Symbol" w:hAnsi="Symbol" w:hint="default"/>
      </w:rPr>
    </w:lvl>
    <w:lvl w:ilvl="1" w:tplc="7B5AD366" w:tentative="1">
      <w:start w:val="1"/>
      <w:numFmt w:val="bullet"/>
      <w:lvlText w:val="o"/>
      <w:lvlJc w:val="left"/>
      <w:pPr>
        <w:ind w:left="1440" w:hanging="360"/>
      </w:pPr>
      <w:rPr>
        <w:rFonts w:ascii="Courier New" w:hAnsi="Courier New" w:cs="Courier New" w:hint="default"/>
      </w:rPr>
    </w:lvl>
    <w:lvl w:ilvl="2" w:tplc="9CD05076" w:tentative="1">
      <w:start w:val="1"/>
      <w:numFmt w:val="bullet"/>
      <w:lvlText w:val=""/>
      <w:lvlJc w:val="left"/>
      <w:pPr>
        <w:ind w:left="2160" w:hanging="360"/>
      </w:pPr>
      <w:rPr>
        <w:rFonts w:ascii="Wingdings" w:hAnsi="Wingdings" w:hint="default"/>
      </w:rPr>
    </w:lvl>
    <w:lvl w:ilvl="3" w:tplc="16FAF4C8" w:tentative="1">
      <w:start w:val="1"/>
      <w:numFmt w:val="bullet"/>
      <w:lvlText w:val=""/>
      <w:lvlJc w:val="left"/>
      <w:pPr>
        <w:ind w:left="2880" w:hanging="360"/>
      </w:pPr>
      <w:rPr>
        <w:rFonts w:ascii="Symbol" w:hAnsi="Symbol" w:hint="default"/>
      </w:rPr>
    </w:lvl>
    <w:lvl w:ilvl="4" w:tplc="2E54D864" w:tentative="1">
      <w:start w:val="1"/>
      <w:numFmt w:val="bullet"/>
      <w:lvlText w:val="o"/>
      <w:lvlJc w:val="left"/>
      <w:pPr>
        <w:ind w:left="3600" w:hanging="360"/>
      </w:pPr>
      <w:rPr>
        <w:rFonts w:ascii="Courier New" w:hAnsi="Courier New" w:cs="Courier New" w:hint="default"/>
      </w:rPr>
    </w:lvl>
    <w:lvl w:ilvl="5" w:tplc="20C2352C" w:tentative="1">
      <w:start w:val="1"/>
      <w:numFmt w:val="bullet"/>
      <w:lvlText w:val=""/>
      <w:lvlJc w:val="left"/>
      <w:pPr>
        <w:ind w:left="4320" w:hanging="360"/>
      </w:pPr>
      <w:rPr>
        <w:rFonts w:ascii="Wingdings" w:hAnsi="Wingdings" w:hint="default"/>
      </w:rPr>
    </w:lvl>
    <w:lvl w:ilvl="6" w:tplc="29260F88" w:tentative="1">
      <w:start w:val="1"/>
      <w:numFmt w:val="bullet"/>
      <w:lvlText w:val=""/>
      <w:lvlJc w:val="left"/>
      <w:pPr>
        <w:ind w:left="5040" w:hanging="360"/>
      </w:pPr>
      <w:rPr>
        <w:rFonts w:ascii="Symbol" w:hAnsi="Symbol" w:hint="default"/>
      </w:rPr>
    </w:lvl>
    <w:lvl w:ilvl="7" w:tplc="22F46F5C" w:tentative="1">
      <w:start w:val="1"/>
      <w:numFmt w:val="bullet"/>
      <w:lvlText w:val="o"/>
      <w:lvlJc w:val="left"/>
      <w:pPr>
        <w:ind w:left="5760" w:hanging="360"/>
      </w:pPr>
      <w:rPr>
        <w:rFonts w:ascii="Courier New" w:hAnsi="Courier New" w:cs="Courier New" w:hint="default"/>
      </w:rPr>
    </w:lvl>
    <w:lvl w:ilvl="8" w:tplc="A55E8E70" w:tentative="1">
      <w:start w:val="1"/>
      <w:numFmt w:val="bullet"/>
      <w:lvlText w:val=""/>
      <w:lvlJc w:val="left"/>
      <w:pPr>
        <w:ind w:left="6480" w:hanging="360"/>
      </w:pPr>
      <w:rPr>
        <w:rFonts w:ascii="Wingdings" w:hAnsi="Wingdings" w:hint="default"/>
      </w:rPr>
    </w:lvl>
  </w:abstractNum>
  <w:abstractNum w:abstractNumId="12">
    <w:nsid w:val="3B7C5164"/>
    <w:multiLevelType w:val="hybridMultilevel"/>
    <w:tmpl w:val="6C66EF72"/>
    <w:lvl w:ilvl="0" w:tplc="316AFB24">
      <w:start w:val="1"/>
      <w:numFmt w:val="bullet"/>
      <w:lvlText w:val=""/>
      <w:lvlJc w:val="left"/>
      <w:pPr>
        <w:ind w:left="720" w:hanging="360"/>
      </w:pPr>
      <w:rPr>
        <w:rFonts w:ascii="Symbol" w:hAnsi="Symbol" w:hint="default"/>
      </w:rPr>
    </w:lvl>
    <w:lvl w:ilvl="1" w:tplc="2AD0B49C" w:tentative="1">
      <w:start w:val="1"/>
      <w:numFmt w:val="bullet"/>
      <w:lvlText w:val="o"/>
      <w:lvlJc w:val="left"/>
      <w:pPr>
        <w:ind w:left="1440" w:hanging="360"/>
      </w:pPr>
      <w:rPr>
        <w:rFonts w:ascii="Courier New" w:hAnsi="Courier New" w:cs="Courier New" w:hint="default"/>
      </w:rPr>
    </w:lvl>
    <w:lvl w:ilvl="2" w:tplc="52AC22C6" w:tentative="1">
      <w:start w:val="1"/>
      <w:numFmt w:val="bullet"/>
      <w:lvlText w:val=""/>
      <w:lvlJc w:val="left"/>
      <w:pPr>
        <w:ind w:left="2160" w:hanging="360"/>
      </w:pPr>
      <w:rPr>
        <w:rFonts w:ascii="Wingdings" w:hAnsi="Wingdings" w:hint="default"/>
      </w:rPr>
    </w:lvl>
    <w:lvl w:ilvl="3" w:tplc="4E80DD52" w:tentative="1">
      <w:start w:val="1"/>
      <w:numFmt w:val="bullet"/>
      <w:lvlText w:val=""/>
      <w:lvlJc w:val="left"/>
      <w:pPr>
        <w:ind w:left="2880" w:hanging="360"/>
      </w:pPr>
      <w:rPr>
        <w:rFonts w:ascii="Symbol" w:hAnsi="Symbol" w:hint="default"/>
      </w:rPr>
    </w:lvl>
    <w:lvl w:ilvl="4" w:tplc="253E3B70" w:tentative="1">
      <w:start w:val="1"/>
      <w:numFmt w:val="bullet"/>
      <w:lvlText w:val="o"/>
      <w:lvlJc w:val="left"/>
      <w:pPr>
        <w:ind w:left="3600" w:hanging="360"/>
      </w:pPr>
      <w:rPr>
        <w:rFonts w:ascii="Courier New" w:hAnsi="Courier New" w:cs="Courier New" w:hint="default"/>
      </w:rPr>
    </w:lvl>
    <w:lvl w:ilvl="5" w:tplc="879E5460" w:tentative="1">
      <w:start w:val="1"/>
      <w:numFmt w:val="bullet"/>
      <w:lvlText w:val=""/>
      <w:lvlJc w:val="left"/>
      <w:pPr>
        <w:ind w:left="4320" w:hanging="360"/>
      </w:pPr>
      <w:rPr>
        <w:rFonts w:ascii="Wingdings" w:hAnsi="Wingdings" w:hint="default"/>
      </w:rPr>
    </w:lvl>
    <w:lvl w:ilvl="6" w:tplc="81225BD8" w:tentative="1">
      <w:start w:val="1"/>
      <w:numFmt w:val="bullet"/>
      <w:lvlText w:val=""/>
      <w:lvlJc w:val="left"/>
      <w:pPr>
        <w:ind w:left="5040" w:hanging="360"/>
      </w:pPr>
      <w:rPr>
        <w:rFonts w:ascii="Symbol" w:hAnsi="Symbol" w:hint="default"/>
      </w:rPr>
    </w:lvl>
    <w:lvl w:ilvl="7" w:tplc="FAF67200" w:tentative="1">
      <w:start w:val="1"/>
      <w:numFmt w:val="bullet"/>
      <w:lvlText w:val="o"/>
      <w:lvlJc w:val="left"/>
      <w:pPr>
        <w:ind w:left="5760" w:hanging="360"/>
      </w:pPr>
      <w:rPr>
        <w:rFonts w:ascii="Courier New" w:hAnsi="Courier New" w:cs="Courier New" w:hint="default"/>
      </w:rPr>
    </w:lvl>
    <w:lvl w:ilvl="8" w:tplc="F3F0D5FA" w:tentative="1">
      <w:start w:val="1"/>
      <w:numFmt w:val="bullet"/>
      <w:lvlText w:val=""/>
      <w:lvlJc w:val="left"/>
      <w:pPr>
        <w:ind w:left="6480" w:hanging="360"/>
      </w:pPr>
      <w:rPr>
        <w:rFonts w:ascii="Wingdings" w:hAnsi="Wingdings" w:hint="default"/>
      </w:rPr>
    </w:lvl>
  </w:abstractNum>
  <w:abstractNum w:abstractNumId="13">
    <w:nsid w:val="3BF85E2D"/>
    <w:multiLevelType w:val="hybridMultilevel"/>
    <w:tmpl w:val="482E72F2"/>
    <w:lvl w:ilvl="0" w:tplc="67B8754A">
      <w:start w:val="1"/>
      <w:numFmt w:val="bullet"/>
      <w:lvlText w:val=""/>
      <w:lvlJc w:val="left"/>
      <w:pPr>
        <w:ind w:left="720" w:hanging="360"/>
      </w:pPr>
      <w:rPr>
        <w:rFonts w:ascii="Symbol" w:hAnsi="Symbol" w:hint="default"/>
      </w:rPr>
    </w:lvl>
    <w:lvl w:ilvl="1" w:tplc="281052D6" w:tentative="1">
      <w:start w:val="1"/>
      <w:numFmt w:val="bullet"/>
      <w:lvlText w:val="o"/>
      <w:lvlJc w:val="left"/>
      <w:pPr>
        <w:ind w:left="1440" w:hanging="360"/>
      </w:pPr>
      <w:rPr>
        <w:rFonts w:ascii="Courier New" w:hAnsi="Courier New" w:cs="Courier New" w:hint="default"/>
      </w:rPr>
    </w:lvl>
    <w:lvl w:ilvl="2" w:tplc="48069612" w:tentative="1">
      <w:start w:val="1"/>
      <w:numFmt w:val="bullet"/>
      <w:lvlText w:val=""/>
      <w:lvlJc w:val="left"/>
      <w:pPr>
        <w:ind w:left="2160" w:hanging="360"/>
      </w:pPr>
      <w:rPr>
        <w:rFonts w:ascii="Wingdings" w:hAnsi="Wingdings" w:hint="default"/>
      </w:rPr>
    </w:lvl>
    <w:lvl w:ilvl="3" w:tplc="963CF2E2" w:tentative="1">
      <w:start w:val="1"/>
      <w:numFmt w:val="bullet"/>
      <w:lvlText w:val=""/>
      <w:lvlJc w:val="left"/>
      <w:pPr>
        <w:ind w:left="2880" w:hanging="360"/>
      </w:pPr>
      <w:rPr>
        <w:rFonts w:ascii="Symbol" w:hAnsi="Symbol" w:hint="default"/>
      </w:rPr>
    </w:lvl>
    <w:lvl w:ilvl="4" w:tplc="85687C30" w:tentative="1">
      <w:start w:val="1"/>
      <w:numFmt w:val="bullet"/>
      <w:lvlText w:val="o"/>
      <w:lvlJc w:val="left"/>
      <w:pPr>
        <w:ind w:left="3600" w:hanging="360"/>
      </w:pPr>
      <w:rPr>
        <w:rFonts w:ascii="Courier New" w:hAnsi="Courier New" w:cs="Courier New" w:hint="default"/>
      </w:rPr>
    </w:lvl>
    <w:lvl w:ilvl="5" w:tplc="9B64E51C" w:tentative="1">
      <w:start w:val="1"/>
      <w:numFmt w:val="bullet"/>
      <w:lvlText w:val=""/>
      <w:lvlJc w:val="left"/>
      <w:pPr>
        <w:ind w:left="4320" w:hanging="360"/>
      </w:pPr>
      <w:rPr>
        <w:rFonts w:ascii="Wingdings" w:hAnsi="Wingdings" w:hint="default"/>
      </w:rPr>
    </w:lvl>
    <w:lvl w:ilvl="6" w:tplc="1B2E0D96" w:tentative="1">
      <w:start w:val="1"/>
      <w:numFmt w:val="bullet"/>
      <w:lvlText w:val=""/>
      <w:lvlJc w:val="left"/>
      <w:pPr>
        <w:ind w:left="5040" w:hanging="360"/>
      </w:pPr>
      <w:rPr>
        <w:rFonts w:ascii="Symbol" w:hAnsi="Symbol" w:hint="default"/>
      </w:rPr>
    </w:lvl>
    <w:lvl w:ilvl="7" w:tplc="832241F4" w:tentative="1">
      <w:start w:val="1"/>
      <w:numFmt w:val="bullet"/>
      <w:lvlText w:val="o"/>
      <w:lvlJc w:val="left"/>
      <w:pPr>
        <w:ind w:left="5760" w:hanging="360"/>
      </w:pPr>
      <w:rPr>
        <w:rFonts w:ascii="Courier New" w:hAnsi="Courier New" w:cs="Courier New" w:hint="default"/>
      </w:rPr>
    </w:lvl>
    <w:lvl w:ilvl="8" w:tplc="80C235F0" w:tentative="1">
      <w:start w:val="1"/>
      <w:numFmt w:val="bullet"/>
      <w:lvlText w:val=""/>
      <w:lvlJc w:val="left"/>
      <w:pPr>
        <w:ind w:left="6480" w:hanging="360"/>
      </w:pPr>
      <w:rPr>
        <w:rFonts w:ascii="Wingdings" w:hAnsi="Wingdings" w:hint="default"/>
      </w:rPr>
    </w:lvl>
  </w:abstractNum>
  <w:abstractNum w:abstractNumId="14">
    <w:nsid w:val="3ECE2468"/>
    <w:multiLevelType w:val="hybridMultilevel"/>
    <w:tmpl w:val="ADE6F73A"/>
    <w:lvl w:ilvl="0" w:tplc="F9CCC368">
      <w:start w:val="1"/>
      <w:numFmt w:val="bullet"/>
      <w:lvlText w:val=""/>
      <w:lvlJc w:val="left"/>
      <w:pPr>
        <w:ind w:left="720" w:hanging="360"/>
      </w:pPr>
      <w:rPr>
        <w:rFonts w:ascii="Symbol" w:hAnsi="Symbol" w:hint="default"/>
      </w:rPr>
    </w:lvl>
    <w:lvl w:ilvl="1" w:tplc="196A7C40" w:tentative="1">
      <w:start w:val="1"/>
      <w:numFmt w:val="bullet"/>
      <w:lvlText w:val="o"/>
      <w:lvlJc w:val="left"/>
      <w:pPr>
        <w:ind w:left="1440" w:hanging="360"/>
      </w:pPr>
      <w:rPr>
        <w:rFonts w:ascii="Courier New" w:hAnsi="Courier New" w:cs="Courier New" w:hint="default"/>
      </w:rPr>
    </w:lvl>
    <w:lvl w:ilvl="2" w:tplc="295AC378" w:tentative="1">
      <w:start w:val="1"/>
      <w:numFmt w:val="bullet"/>
      <w:lvlText w:val=""/>
      <w:lvlJc w:val="left"/>
      <w:pPr>
        <w:ind w:left="2160" w:hanging="360"/>
      </w:pPr>
      <w:rPr>
        <w:rFonts w:ascii="Wingdings" w:hAnsi="Wingdings" w:hint="default"/>
      </w:rPr>
    </w:lvl>
    <w:lvl w:ilvl="3" w:tplc="63DC54D6" w:tentative="1">
      <w:start w:val="1"/>
      <w:numFmt w:val="bullet"/>
      <w:lvlText w:val=""/>
      <w:lvlJc w:val="left"/>
      <w:pPr>
        <w:ind w:left="2880" w:hanging="360"/>
      </w:pPr>
      <w:rPr>
        <w:rFonts w:ascii="Symbol" w:hAnsi="Symbol" w:hint="default"/>
      </w:rPr>
    </w:lvl>
    <w:lvl w:ilvl="4" w:tplc="EA5E97E2" w:tentative="1">
      <w:start w:val="1"/>
      <w:numFmt w:val="bullet"/>
      <w:lvlText w:val="o"/>
      <w:lvlJc w:val="left"/>
      <w:pPr>
        <w:ind w:left="3600" w:hanging="360"/>
      </w:pPr>
      <w:rPr>
        <w:rFonts w:ascii="Courier New" w:hAnsi="Courier New" w:cs="Courier New" w:hint="default"/>
      </w:rPr>
    </w:lvl>
    <w:lvl w:ilvl="5" w:tplc="282ED886" w:tentative="1">
      <w:start w:val="1"/>
      <w:numFmt w:val="bullet"/>
      <w:lvlText w:val=""/>
      <w:lvlJc w:val="left"/>
      <w:pPr>
        <w:ind w:left="4320" w:hanging="360"/>
      </w:pPr>
      <w:rPr>
        <w:rFonts w:ascii="Wingdings" w:hAnsi="Wingdings" w:hint="default"/>
      </w:rPr>
    </w:lvl>
    <w:lvl w:ilvl="6" w:tplc="46C8ED5A" w:tentative="1">
      <w:start w:val="1"/>
      <w:numFmt w:val="bullet"/>
      <w:lvlText w:val=""/>
      <w:lvlJc w:val="left"/>
      <w:pPr>
        <w:ind w:left="5040" w:hanging="360"/>
      </w:pPr>
      <w:rPr>
        <w:rFonts w:ascii="Symbol" w:hAnsi="Symbol" w:hint="default"/>
      </w:rPr>
    </w:lvl>
    <w:lvl w:ilvl="7" w:tplc="22BCE5C6" w:tentative="1">
      <w:start w:val="1"/>
      <w:numFmt w:val="bullet"/>
      <w:lvlText w:val="o"/>
      <w:lvlJc w:val="left"/>
      <w:pPr>
        <w:ind w:left="5760" w:hanging="360"/>
      </w:pPr>
      <w:rPr>
        <w:rFonts w:ascii="Courier New" w:hAnsi="Courier New" w:cs="Courier New" w:hint="default"/>
      </w:rPr>
    </w:lvl>
    <w:lvl w:ilvl="8" w:tplc="94003A92" w:tentative="1">
      <w:start w:val="1"/>
      <w:numFmt w:val="bullet"/>
      <w:lvlText w:val=""/>
      <w:lvlJc w:val="left"/>
      <w:pPr>
        <w:ind w:left="6480" w:hanging="360"/>
      </w:pPr>
      <w:rPr>
        <w:rFonts w:ascii="Wingdings" w:hAnsi="Wingdings" w:hint="default"/>
      </w:rPr>
    </w:lvl>
  </w:abstractNum>
  <w:abstractNum w:abstractNumId="15">
    <w:nsid w:val="517F3F70"/>
    <w:multiLevelType w:val="hybridMultilevel"/>
    <w:tmpl w:val="BDBA02CC"/>
    <w:lvl w:ilvl="0" w:tplc="608C6090">
      <w:start w:val="1"/>
      <w:numFmt w:val="bullet"/>
      <w:lvlText w:val=""/>
      <w:lvlJc w:val="left"/>
      <w:pPr>
        <w:ind w:left="720" w:hanging="360"/>
      </w:pPr>
      <w:rPr>
        <w:rFonts w:ascii="Symbol" w:hAnsi="Symbol" w:hint="default"/>
      </w:rPr>
    </w:lvl>
    <w:lvl w:ilvl="1" w:tplc="D9C86DB2" w:tentative="1">
      <w:start w:val="1"/>
      <w:numFmt w:val="bullet"/>
      <w:lvlText w:val="o"/>
      <w:lvlJc w:val="left"/>
      <w:pPr>
        <w:ind w:left="1440" w:hanging="360"/>
      </w:pPr>
      <w:rPr>
        <w:rFonts w:ascii="Courier New" w:hAnsi="Courier New" w:cs="Courier New" w:hint="default"/>
      </w:rPr>
    </w:lvl>
    <w:lvl w:ilvl="2" w:tplc="D39C8216" w:tentative="1">
      <w:start w:val="1"/>
      <w:numFmt w:val="bullet"/>
      <w:lvlText w:val=""/>
      <w:lvlJc w:val="left"/>
      <w:pPr>
        <w:ind w:left="2160" w:hanging="360"/>
      </w:pPr>
      <w:rPr>
        <w:rFonts w:ascii="Wingdings" w:hAnsi="Wingdings" w:hint="default"/>
      </w:rPr>
    </w:lvl>
    <w:lvl w:ilvl="3" w:tplc="1AD233DE" w:tentative="1">
      <w:start w:val="1"/>
      <w:numFmt w:val="bullet"/>
      <w:lvlText w:val=""/>
      <w:lvlJc w:val="left"/>
      <w:pPr>
        <w:ind w:left="2880" w:hanging="360"/>
      </w:pPr>
      <w:rPr>
        <w:rFonts w:ascii="Symbol" w:hAnsi="Symbol" w:hint="default"/>
      </w:rPr>
    </w:lvl>
    <w:lvl w:ilvl="4" w:tplc="26B08A70" w:tentative="1">
      <w:start w:val="1"/>
      <w:numFmt w:val="bullet"/>
      <w:lvlText w:val="o"/>
      <w:lvlJc w:val="left"/>
      <w:pPr>
        <w:ind w:left="3600" w:hanging="360"/>
      </w:pPr>
      <w:rPr>
        <w:rFonts w:ascii="Courier New" w:hAnsi="Courier New" w:cs="Courier New" w:hint="default"/>
      </w:rPr>
    </w:lvl>
    <w:lvl w:ilvl="5" w:tplc="6CFA362C" w:tentative="1">
      <w:start w:val="1"/>
      <w:numFmt w:val="bullet"/>
      <w:lvlText w:val=""/>
      <w:lvlJc w:val="left"/>
      <w:pPr>
        <w:ind w:left="4320" w:hanging="360"/>
      </w:pPr>
      <w:rPr>
        <w:rFonts w:ascii="Wingdings" w:hAnsi="Wingdings" w:hint="default"/>
      </w:rPr>
    </w:lvl>
    <w:lvl w:ilvl="6" w:tplc="900A687E" w:tentative="1">
      <w:start w:val="1"/>
      <w:numFmt w:val="bullet"/>
      <w:lvlText w:val=""/>
      <w:lvlJc w:val="left"/>
      <w:pPr>
        <w:ind w:left="5040" w:hanging="360"/>
      </w:pPr>
      <w:rPr>
        <w:rFonts w:ascii="Symbol" w:hAnsi="Symbol" w:hint="default"/>
      </w:rPr>
    </w:lvl>
    <w:lvl w:ilvl="7" w:tplc="0EBC8222" w:tentative="1">
      <w:start w:val="1"/>
      <w:numFmt w:val="bullet"/>
      <w:lvlText w:val="o"/>
      <w:lvlJc w:val="left"/>
      <w:pPr>
        <w:ind w:left="5760" w:hanging="360"/>
      </w:pPr>
      <w:rPr>
        <w:rFonts w:ascii="Courier New" w:hAnsi="Courier New" w:cs="Courier New" w:hint="default"/>
      </w:rPr>
    </w:lvl>
    <w:lvl w:ilvl="8" w:tplc="CB7E2E4C" w:tentative="1">
      <w:start w:val="1"/>
      <w:numFmt w:val="bullet"/>
      <w:lvlText w:val=""/>
      <w:lvlJc w:val="left"/>
      <w:pPr>
        <w:ind w:left="6480" w:hanging="360"/>
      </w:pPr>
      <w:rPr>
        <w:rFonts w:ascii="Wingdings" w:hAnsi="Wingdings" w:hint="default"/>
      </w:rPr>
    </w:lvl>
  </w:abstractNum>
  <w:abstractNum w:abstractNumId="16">
    <w:nsid w:val="53FC2D5D"/>
    <w:multiLevelType w:val="hybridMultilevel"/>
    <w:tmpl w:val="F2B6ED68"/>
    <w:lvl w:ilvl="0" w:tplc="2752EAD6">
      <w:start w:val="1"/>
      <w:numFmt w:val="bullet"/>
      <w:lvlText w:val=""/>
      <w:lvlJc w:val="left"/>
      <w:pPr>
        <w:ind w:left="720" w:hanging="360"/>
      </w:pPr>
      <w:rPr>
        <w:rFonts w:ascii="Symbol" w:hAnsi="Symbol" w:hint="default"/>
      </w:rPr>
    </w:lvl>
    <w:lvl w:ilvl="1" w:tplc="D82A4732" w:tentative="1">
      <w:start w:val="1"/>
      <w:numFmt w:val="bullet"/>
      <w:lvlText w:val="o"/>
      <w:lvlJc w:val="left"/>
      <w:pPr>
        <w:ind w:left="1440" w:hanging="360"/>
      </w:pPr>
      <w:rPr>
        <w:rFonts w:ascii="Courier New" w:hAnsi="Courier New" w:cs="Courier New" w:hint="default"/>
      </w:rPr>
    </w:lvl>
    <w:lvl w:ilvl="2" w:tplc="9E5E17AE" w:tentative="1">
      <w:start w:val="1"/>
      <w:numFmt w:val="bullet"/>
      <w:lvlText w:val=""/>
      <w:lvlJc w:val="left"/>
      <w:pPr>
        <w:ind w:left="2160" w:hanging="360"/>
      </w:pPr>
      <w:rPr>
        <w:rFonts w:ascii="Wingdings" w:hAnsi="Wingdings" w:hint="default"/>
      </w:rPr>
    </w:lvl>
    <w:lvl w:ilvl="3" w:tplc="AF56172E" w:tentative="1">
      <w:start w:val="1"/>
      <w:numFmt w:val="bullet"/>
      <w:lvlText w:val=""/>
      <w:lvlJc w:val="left"/>
      <w:pPr>
        <w:ind w:left="2880" w:hanging="360"/>
      </w:pPr>
      <w:rPr>
        <w:rFonts w:ascii="Symbol" w:hAnsi="Symbol" w:hint="default"/>
      </w:rPr>
    </w:lvl>
    <w:lvl w:ilvl="4" w:tplc="A25059F0" w:tentative="1">
      <w:start w:val="1"/>
      <w:numFmt w:val="bullet"/>
      <w:lvlText w:val="o"/>
      <w:lvlJc w:val="left"/>
      <w:pPr>
        <w:ind w:left="3600" w:hanging="360"/>
      </w:pPr>
      <w:rPr>
        <w:rFonts w:ascii="Courier New" w:hAnsi="Courier New" w:cs="Courier New" w:hint="default"/>
      </w:rPr>
    </w:lvl>
    <w:lvl w:ilvl="5" w:tplc="D7EE6B34" w:tentative="1">
      <w:start w:val="1"/>
      <w:numFmt w:val="bullet"/>
      <w:lvlText w:val=""/>
      <w:lvlJc w:val="left"/>
      <w:pPr>
        <w:ind w:left="4320" w:hanging="360"/>
      </w:pPr>
      <w:rPr>
        <w:rFonts w:ascii="Wingdings" w:hAnsi="Wingdings" w:hint="default"/>
      </w:rPr>
    </w:lvl>
    <w:lvl w:ilvl="6" w:tplc="2C00497E" w:tentative="1">
      <w:start w:val="1"/>
      <w:numFmt w:val="bullet"/>
      <w:lvlText w:val=""/>
      <w:lvlJc w:val="left"/>
      <w:pPr>
        <w:ind w:left="5040" w:hanging="360"/>
      </w:pPr>
      <w:rPr>
        <w:rFonts w:ascii="Symbol" w:hAnsi="Symbol" w:hint="default"/>
      </w:rPr>
    </w:lvl>
    <w:lvl w:ilvl="7" w:tplc="E03E346E" w:tentative="1">
      <w:start w:val="1"/>
      <w:numFmt w:val="bullet"/>
      <w:lvlText w:val="o"/>
      <w:lvlJc w:val="left"/>
      <w:pPr>
        <w:ind w:left="5760" w:hanging="360"/>
      </w:pPr>
      <w:rPr>
        <w:rFonts w:ascii="Courier New" w:hAnsi="Courier New" w:cs="Courier New" w:hint="default"/>
      </w:rPr>
    </w:lvl>
    <w:lvl w:ilvl="8" w:tplc="A6F0BCFC" w:tentative="1">
      <w:start w:val="1"/>
      <w:numFmt w:val="bullet"/>
      <w:lvlText w:val=""/>
      <w:lvlJc w:val="left"/>
      <w:pPr>
        <w:ind w:left="6480" w:hanging="360"/>
      </w:pPr>
      <w:rPr>
        <w:rFonts w:ascii="Wingdings" w:hAnsi="Wingdings" w:hint="default"/>
      </w:rPr>
    </w:lvl>
  </w:abstractNum>
  <w:abstractNum w:abstractNumId="17">
    <w:nsid w:val="68DA3B96"/>
    <w:multiLevelType w:val="hybridMultilevel"/>
    <w:tmpl w:val="7772AD12"/>
    <w:lvl w:ilvl="0" w:tplc="4B80C9A6">
      <w:start w:val="1"/>
      <w:numFmt w:val="bullet"/>
      <w:lvlText w:val=""/>
      <w:lvlJc w:val="left"/>
      <w:pPr>
        <w:ind w:left="720" w:hanging="360"/>
      </w:pPr>
      <w:rPr>
        <w:rFonts w:ascii="Symbol" w:hAnsi="Symbol" w:hint="default"/>
      </w:rPr>
    </w:lvl>
    <w:lvl w:ilvl="1" w:tplc="723E15C2" w:tentative="1">
      <w:start w:val="1"/>
      <w:numFmt w:val="bullet"/>
      <w:lvlText w:val="o"/>
      <w:lvlJc w:val="left"/>
      <w:pPr>
        <w:ind w:left="1440" w:hanging="360"/>
      </w:pPr>
      <w:rPr>
        <w:rFonts w:ascii="Courier New" w:hAnsi="Courier New" w:cs="Courier New" w:hint="default"/>
      </w:rPr>
    </w:lvl>
    <w:lvl w:ilvl="2" w:tplc="02DE3A6A" w:tentative="1">
      <w:start w:val="1"/>
      <w:numFmt w:val="bullet"/>
      <w:lvlText w:val=""/>
      <w:lvlJc w:val="left"/>
      <w:pPr>
        <w:ind w:left="2160" w:hanging="360"/>
      </w:pPr>
      <w:rPr>
        <w:rFonts w:ascii="Wingdings" w:hAnsi="Wingdings" w:hint="default"/>
      </w:rPr>
    </w:lvl>
    <w:lvl w:ilvl="3" w:tplc="42AAE17A" w:tentative="1">
      <w:start w:val="1"/>
      <w:numFmt w:val="bullet"/>
      <w:lvlText w:val=""/>
      <w:lvlJc w:val="left"/>
      <w:pPr>
        <w:ind w:left="2880" w:hanging="360"/>
      </w:pPr>
      <w:rPr>
        <w:rFonts w:ascii="Symbol" w:hAnsi="Symbol" w:hint="default"/>
      </w:rPr>
    </w:lvl>
    <w:lvl w:ilvl="4" w:tplc="BD38AE72" w:tentative="1">
      <w:start w:val="1"/>
      <w:numFmt w:val="bullet"/>
      <w:lvlText w:val="o"/>
      <w:lvlJc w:val="left"/>
      <w:pPr>
        <w:ind w:left="3600" w:hanging="360"/>
      </w:pPr>
      <w:rPr>
        <w:rFonts w:ascii="Courier New" w:hAnsi="Courier New" w:cs="Courier New" w:hint="default"/>
      </w:rPr>
    </w:lvl>
    <w:lvl w:ilvl="5" w:tplc="CAF24D7C" w:tentative="1">
      <w:start w:val="1"/>
      <w:numFmt w:val="bullet"/>
      <w:lvlText w:val=""/>
      <w:lvlJc w:val="left"/>
      <w:pPr>
        <w:ind w:left="4320" w:hanging="360"/>
      </w:pPr>
      <w:rPr>
        <w:rFonts w:ascii="Wingdings" w:hAnsi="Wingdings" w:hint="default"/>
      </w:rPr>
    </w:lvl>
    <w:lvl w:ilvl="6" w:tplc="01EE59B8" w:tentative="1">
      <w:start w:val="1"/>
      <w:numFmt w:val="bullet"/>
      <w:lvlText w:val=""/>
      <w:lvlJc w:val="left"/>
      <w:pPr>
        <w:ind w:left="5040" w:hanging="360"/>
      </w:pPr>
      <w:rPr>
        <w:rFonts w:ascii="Symbol" w:hAnsi="Symbol" w:hint="default"/>
      </w:rPr>
    </w:lvl>
    <w:lvl w:ilvl="7" w:tplc="658E695C" w:tentative="1">
      <w:start w:val="1"/>
      <w:numFmt w:val="bullet"/>
      <w:lvlText w:val="o"/>
      <w:lvlJc w:val="left"/>
      <w:pPr>
        <w:ind w:left="5760" w:hanging="360"/>
      </w:pPr>
      <w:rPr>
        <w:rFonts w:ascii="Courier New" w:hAnsi="Courier New" w:cs="Courier New" w:hint="default"/>
      </w:rPr>
    </w:lvl>
    <w:lvl w:ilvl="8" w:tplc="5D48E9C2" w:tentative="1">
      <w:start w:val="1"/>
      <w:numFmt w:val="bullet"/>
      <w:lvlText w:val=""/>
      <w:lvlJc w:val="left"/>
      <w:pPr>
        <w:ind w:left="6480" w:hanging="360"/>
      </w:pPr>
      <w:rPr>
        <w:rFonts w:ascii="Wingdings" w:hAnsi="Wingdings" w:hint="default"/>
      </w:rPr>
    </w:lvl>
  </w:abstractNum>
  <w:abstractNum w:abstractNumId="18">
    <w:nsid w:val="690D6128"/>
    <w:multiLevelType w:val="hybridMultilevel"/>
    <w:tmpl w:val="16AAE904"/>
    <w:lvl w:ilvl="0" w:tplc="E1D2B576">
      <w:start w:val="1"/>
      <w:numFmt w:val="bullet"/>
      <w:lvlText w:val=""/>
      <w:lvlJc w:val="left"/>
      <w:pPr>
        <w:ind w:left="720" w:hanging="360"/>
      </w:pPr>
      <w:rPr>
        <w:rFonts w:ascii="Symbol" w:hAnsi="Symbol" w:hint="default"/>
      </w:rPr>
    </w:lvl>
    <w:lvl w:ilvl="1" w:tplc="06F40972" w:tentative="1">
      <w:start w:val="1"/>
      <w:numFmt w:val="bullet"/>
      <w:lvlText w:val="o"/>
      <w:lvlJc w:val="left"/>
      <w:pPr>
        <w:ind w:left="1440" w:hanging="360"/>
      </w:pPr>
      <w:rPr>
        <w:rFonts w:ascii="Courier New" w:hAnsi="Courier New" w:cs="Courier New" w:hint="default"/>
      </w:rPr>
    </w:lvl>
    <w:lvl w:ilvl="2" w:tplc="9B583052" w:tentative="1">
      <w:start w:val="1"/>
      <w:numFmt w:val="bullet"/>
      <w:lvlText w:val=""/>
      <w:lvlJc w:val="left"/>
      <w:pPr>
        <w:ind w:left="2160" w:hanging="360"/>
      </w:pPr>
      <w:rPr>
        <w:rFonts w:ascii="Wingdings" w:hAnsi="Wingdings" w:hint="default"/>
      </w:rPr>
    </w:lvl>
    <w:lvl w:ilvl="3" w:tplc="31EC968E" w:tentative="1">
      <w:start w:val="1"/>
      <w:numFmt w:val="bullet"/>
      <w:lvlText w:val=""/>
      <w:lvlJc w:val="left"/>
      <w:pPr>
        <w:ind w:left="2880" w:hanging="360"/>
      </w:pPr>
      <w:rPr>
        <w:rFonts w:ascii="Symbol" w:hAnsi="Symbol" w:hint="default"/>
      </w:rPr>
    </w:lvl>
    <w:lvl w:ilvl="4" w:tplc="5ECC3FE0" w:tentative="1">
      <w:start w:val="1"/>
      <w:numFmt w:val="bullet"/>
      <w:lvlText w:val="o"/>
      <w:lvlJc w:val="left"/>
      <w:pPr>
        <w:ind w:left="3600" w:hanging="360"/>
      </w:pPr>
      <w:rPr>
        <w:rFonts w:ascii="Courier New" w:hAnsi="Courier New" w:cs="Courier New" w:hint="default"/>
      </w:rPr>
    </w:lvl>
    <w:lvl w:ilvl="5" w:tplc="D49AAAF4" w:tentative="1">
      <w:start w:val="1"/>
      <w:numFmt w:val="bullet"/>
      <w:lvlText w:val=""/>
      <w:lvlJc w:val="left"/>
      <w:pPr>
        <w:ind w:left="4320" w:hanging="360"/>
      </w:pPr>
      <w:rPr>
        <w:rFonts w:ascii="Wingdings" w:hAnsi="Wingdings" w:hint="default"/>
      </w:rPr>
    </w:lvl>
    <w:lvl w:ilvl="6" w:tplc="F8709858" w:tentative="1">
      <w:start w:val="1"/>
      <w:numFmt w:val="bullet"/>
      <w:lvlText w:val=""/>
      <w:lvlJc w:val="left"/>
      <w:pPr>
        <w:ind w:left="5040" w:hanging="360"/>
      </w:pPr>
      <w:rPr>
        <w:rFonts w:ascii="Symbol" w:hAnsi="Symbol" w:hint="default"/>
      </w:rPr>
    </w:lvl>
    <w:lvl w:ilvl="7" w:tplc="08F640BC" w:tentative="1">
      <w:start w:val="1"/>
      <w:numFmt w:val="bullet"/>
      <w:lvlText w:val="o"/>
      <w:lvlJc w:val="left"/>
      <w:pPr>
        <w:ind w:left="5760" w:hanging="360"/>
      </w:pPr>
      <w:rPr>
        <w:rFonts w:ascii="Courier New" w:hAnsi="Courier New" w:cs="Courier New" w:hint="default"/>
      </w:rPr>
    </w:lvl>
    <w:lvl w:ilvl="8" w:tplc="EE1686D6" w:tentative="1">
      <w:start w:val="1"/>
      <w:numFmt w:val="bullet"/>
      <w:lvlText w:val=""/>
      <w:lvlJc w:val="left"/>
      <w:pPr>
        <w:ind w:left="6480" w:hanging="360"/>
      </w:pPr>
      <w:rPr>
        <w:rFonts w:ascii="Wingdings" w:hAnsi="Wingdings" w:hint="default"/>
      </w:rPr>
    </w:lvl>
  </w:abstractNum>
  <w:abstractNum w:abstractNumId="19">
    <w:nsid w:val="69EC4FE6"/>
    <w:multiLevelType w:val="hybridMultilevel"/>
    <w:tmpl w:val="FFBA1490"/>
    <w:lvl w:ilvl="0" w:tplc="8E96A472">
      <w:start w:val="1"/>
      <w:numFmt w:val="bullet"/>
      <w:lvlText w:val=""/>
      <w:lvlJc w:val="left"/>
      <w:pPr>
        <w:ind w:left="780" w:hanging="360"/>
      </w:pPr>
      <w:rPr>
        <w:rFonts w:ascii="Symbol" w:hAnsi="Symbol" w:hint="default"/>
      </w:rPr>
    </w:lvl>
    <w:lvl w:ilvl="1" w:tplc="284412D4" w:tentative="1">
      <w:start w:val="1"/>
      <w:numFmt w:val="bullet"/>
      <w:lvlText w:val="o"/>
      <w:lvlJc w:val="left"/>
      <w:pPr>
        <w:ind w:left="1500" w:hanging="360"/>
      </w:pPr>
      <w:rPr>
        <w:rFonts w:ascii="Courier New" w:hAnsi="Courier New" w:cs="Courier New" w:hint="default"/>
      </w:rPr>
    </w:lvl>
    <w:lvl w:ilvl="2" w:tplc="9EBE6946" w:tentative="1">
      <w:start w:val="1"/>
      <w:numFmt w:val="bullet"/>
      <w:lvlText w:val=""/>
      <w:lvlJc w:val="left"/>
      <w:pPr>
        <w:ind w:left="2220" w:hanging="360"/>
      </w:pPr>
      <w:rPr>
        <w:rFonts w:ascii="Wingdings" w:hAnsi="Wingdings" w:hint="default"/>
      </w:rPr>
    </w:lvl>
    <w:lvl w:ilvl="3" w:tplc="34FE3AAA" w:tentative="1">
      <w:start w:val="1"/>
      <w:numFmt w:val="bullet"/>
      <w:lvlText w:val=""/>
      <w:lvlJc w:val="left"/>
      <w:pPr>
        <w:ind w:left="2940" w:hanging="360"/>
      </w:pPr>
      <w:rPr>
        <w:rFonts w:ascii="Symbol" w:hAnsi="Symbol" w:hint="default"/>
      </w:rPr>
    </w:lvl>
    <w:lvl w:ilvl="4" w:tplc="EF423B0C" w:tentative="1">
      <w:start w:val="1"/>
      <w:numFmt w:val="bullet"/>
      <w:lvlText w:val="o"/>
      <w:lvlJc w:val="left"/>
      <w:pPr>
        <w:ind w:left="3660" w:hanging="360"/>
      </w:pPr>
      <w:rPr>
        <w:rFonts w:ascii="Courier New" w:hAnsi="Courier New" w:cs="Courier New" w:hint="default"/>
      </w:rPr>
    </w:lvl>
    <w:lvl w:ilvl="5" w:tplc="8C507E70" w:tentative="1">
      <w:start w:val="1"/>
      <w:numFmt w:val="bullet"/>
      <w:lvlText w:val=""/>
      <w:lvlJc w:val="left"/>
      <w:pPr>
        <w:ind w:left="4380" w:hanging="360"/>
      </w:pPr>
      <w:rPr>
        <w:rFonts w:ascii="Wingdings" w:hAnsi="Wingdings" w:hint="default"/>
      </w:rPr>
    </w:lvl>
    <w:lvl w:ilvl="6" w:tplc="070EF88C" w:tentative="1">
      <w:start w:val="1"/>
      <w:numFmt w:val="bullet"/>
      <w:lvlText w:val=""/>
      <w:lvlJc w:val="left"/>
      <w:pPr>
        <w:ind w:left="5100" w:hanging="360"/>
      </w:pPr>
      <w:rPr>
        <w:rFonts w:ascii="Symbol" w:hAnsi="Symbol" w:hint="default"/>
      </w:rPr>
    </w:lvl>
    <w:lvl w:ilvl="7" w:tplc="D2164D62" w:tentative="1">
      <w:start w:val="1"/>
      <w:numFmt w:val="bullet"/>
      <w:lvlText w:val="o"/>
      <w:lvlJc w:val="left"/>
      <w:pPr>
        <w:ind w:left="5820" w:hanging="360"/>
      </w:pPr>
      <w:rPr>
        <w:rFonts w:ascii="Courier New" w:hAnsi="Courier New" w:cs="Courier New" w:hint="default"/>
      </w:rPr>
    </w:lvl>
    <w:lvl w:ilvl="8" w:tplc="07BE48F0" w:tentative="1">
      <w:start w:val="1"/>
      <w:numFmt w:val="bullet"/>
      <w:lvlText w:val=""/>
      <w:lvlJc w:val="left"/>
      <w:pPr>
        <w:ind w:left="6540" w:hanging="360"/>
      </w:pPr>
      <w:rPr>
        <w:rFonts w:ascii="Wingdings" w:hAnsi="Wingdings" w:hint="default"/>
      </w:rPr>
    </w:lvl>
  </w:abstractNum>
  <w:abstractNum w:abstractNumId="20">
    <w:nsid w:val="72EB6D00"/>
    <w:multiLevelType w:val="hybridMultilevel"/>
    <w:tmpl w:val="C144C746"/>
    <w:lvl w:ilvl="0" w:tplc="90DCB49A">
      <w:start w:val="1"/>
      <w:numFmt w:val="bullet"/>
      <w:lvlText w:val=""/>
      <w:lvlJc w:val="left"/>
      <w:pPr>
        <w:ind w:left="720" w:hanging="360"/>
      </w:pPr>
      <w:rPr>
        <w:rFonts w:ascii="Symbol" w:hAnsi="Symbol" w:hint="default"/>
      </w:rPr>
    </w:lvl>
    <w:lvl w:ilvl="1" w:tplc="20D02652" w:tentative="1">
      <w:start w:val="1"/>
      <w:numFmt w:val="bullet"/>
      <w:lvlText w:val="o"/>
      <w:lvlJc w:val="left"/>
      <w:pPr>
        <w:ind w:left="1440" w:hanging="360"/>
      </w:pPr>
      <w:rPr>
        <w:rFonts w:ascii="Courier New" w:hAnsi="Courier New" w:cs="Courier New" w:hint="default"/>
      </w:rPr>
    </w:lvl>
    <w:lvl w:ilvl="2" w:tplc="8AA67B9C" w:tentative="1">
      <w:start w:val="1"/>
      <w:numFmt w:val="bullet"/>
      <w:lvlText w:val=""/>
      <w:lvlJc w:val="left"/>
      <w:pPr>
        <w:ind w:left="2160" w:hanging="360"/>
      </w:pPr>
      <w:rPr>
        <w:rFonts w:ascii="Wingdings" w:hAnsi="Wingdings" w:hint="default"/>
      </w:rPr>
    </w:lvl>
    <w:lvl w:ilvl="3" w:tplc="7870F3B6" w:tentative="1">
      <w:start w:val="1"/>
      <w:numFmt w:val="bullet"/>
      <w:lvlText w:val=""/>
      <w:lvlJc w:val="left"/>
      <w:pPr>
        <w:ind w:left="2880" w:hanging="360"/>
      </w:pPr>
      <w:rPr>
        <w:rFonts w:ascii="Symbol" w:hAnsi="Symbol" w:hint="default"/>
      </w:rPr>
    </w:lvl>
    <w:lvl w:ilvl="4" w:tplc="4EAC9E56" w:tentative="1">
      <w:start w:val="1"/>
      <w:numFmt w:val="bullet"/>
      <w:lvlText w:val="o"/>
      <w:lvlJc w:val="left"/>
      <w:pPr>
        <w:ind w:left="3600" w:hanging="360"/>
      </w:pPr>
      <w:rPr>
        <w:rFonts w:ascii="Courier New" w:hAnsi="Courier New" w:cs="Courier New" w:hint="default"/>
      </w:rPr>
    </w:lvl>
    <w:lvl w:ilvl="5" w:tplc="CD6EA63C" w:tentative="1">
      <w:start w:val="1"/>
      <w:numFmt w:val="bullet"/>
      <w:lvlText w:val=""/>
      <w:lvlJc w:val="left"/>
      <w:pPr>
        <w:ind w:left="4320" w:hanging="360"/>
      </w:pPr>
      <w:rPr>
        <w:rFonts w:ascii="Wingdings" w:hAnsi="Wingdings" w:hint="default"/>
      </w:rPr>
    </w:lvl>
    <w:lvl w:ilvl="6" w:tplc="D9A40600" w:tentative="1">
      <w:start w:val="1"/>
      <w:numFmt w:val="bullet"/>
      <w:lvlText w:val=""/>
      <w:lvlJc w:val="left"/>
      <w:pPr>
        <w:ind w:left="5040" w:hanging="360"/>
      </w:pPr>
      <w:rPr>
        <w:rFonts w:ascii="Symbol" w:hAnsi="Symbol" w:hint="default"/>
      </w:rPr>
    </w:lvl>
    <w:lvl w:ilvl="7" w:tplc="B1989D4E" w:tentative="1">
      <w:start w:val="1"/>
      <w:numFmt w:val="bullet"/>
      <w:lvlText w:val="o"/>
      <w:lvlJc w:val="left"/>
      <w:pPr>
        <w:ind w:left="5760" w:hanging="360"/>
      </w:pPr>
      <w:rPr>
        <w:rFonts w:ascii="Courier New" w:hAnsi="Courier New" w:cs="Courier New" w:hint="default"/>
      </w:rPr>
    </w:lvl>
    <w:lvl w:ilvl="8" w:tplc="6A106E3A" w:tentative="1">
      <w:start w:val="1"/>
      <w:numFmt w:val="bullet"/>
      <w:lvlText w:val=""/>
      <w:lvlJc w:val="left"/>
      <w:pPr>
        <w:ind w:left="6480" w:hanging="360"/>
      </w:pPr>
      <w:rPr>
        <w:rFonts w:ascii="Wingdings" w:hAnsi="Wingdings" w:hint="default"/>
      </w:rPr>
    </w:lvl>
  </w:abstractNum>
  <w:abstractNum w:abstractNumId="21">
    <w:nsid w:val="75157C15"/>
    <w:multiLevelType w:val="hybridMultilevel"/>
    <w:tmpl w:val="2BAE28C6"/>
    <w:lvl w:ilvl="0" w:tplc="C756A366">
      <w:start w:val="1"/>
      <w:numFmt w:val="bullet"/>
      <w:lvlText w:val=""/>
      <w:lvlJc w:val="left"/>
      <w:pPr>
        <w:ind w:left="720" w:hanging="360"/>
      </w:pPr>
      <w:rPr>
        <w:rFonts w:ascii="Symbol" w:hAnsi="Symbol" w:hint="default"/>
      </w:rPr>
    </w:lvl>
    <w:lvl w:ilvl="1" w:tplc="16ECD902" w:tentative="1">
      <w:start w:val="1"/>
      <w:numFmt w:val="bullet"/>
      <w:lvlText w:val="o"/>
      <w:lvlJc w:val="left"/>
      <w:pPr>
        <w:ind w:left="1440" w:hanging="360"/>
      </w:pPr>
      <w:rPr>
        <w:rFonts w:ascii="Courier New" w:hAnsi="Courier New" w:cs="Courier New" w:hint="default"/>
      </w:rPr>
    </w:lvl>
    <w:lvl w:ilvl="2" w:tplc="C7BCFC44" w:tentative="1">
      <w:start w:val="1"/>
      <w:numFmt w:val="bullet"/>
      <w:lvlText w:val=""/>
      <w:lvlJc w:val="left"/>
      <w:pPr>
        <w:ind w:left="2160" w:hanging="360"/>
      </w:pPr>
      <w:rPr>
        <w:rFonts w:ascii="Wingdings" w:hAnsi="Wingdings" w:hint="default"/>
      </w:rPr>
    </w:lvl>
    <w:lvl w:ilvl="3" w:tplc="43E03A96" w:tentative="1">
      <w:start w:val="1"/>
      <w:numFmt w:val="bullet"/>
      <w:lvlText w:val=""/>
      <w:lvlJc w:val="left"/>
      <w:pPr>
        <w:ind w:left="2880" w:hanging="360"/>
      </w:pPr>
      <w:rPr>
        <w:rFonts w:ascii="Symbol" w:hAnsi="Symbol" w:hint="default"/>
      </w:rPr>
    </w:lvl>
    <w:lvl w:ilvl="4" w:tplc="E550E6A0" w:tentative="1">
      <w:start w:val="1"/>
      <w:numFmt w:val="bullet"/>
      <w:lvlText w:val="o"/>
      <w:lvlJc w:val="left"/>
      <w:pPr>
        <w:ind w:left="3600" w:hanging="360"/>
      </w:pPr>
      <w:rPr>
        <w:rFonts w:ascii="Courier New" w:hAnsi="Courier New" w:cs="Courier New" w:hint="default"/>
      </w:rPr>
    </w:lvl>
    <w:lvl w:ilvl="5" w:tplc="0966D95A" w:tentative="1">
      <w:start w:val="1"/>
      <w:numFmt w:val="bullet"/>
      <w:lvlText w:val=""/>
      <w:lvlJc w:val="left"/>
      <w:pPr>
        <w:ind w:left="4320" w:hanging="360"/>
      </w:pPr>
      <w:rPr>
        <w:rFonts w:ascii="Wingdings" w:hAnsi="Wingdings" w:hint="default"/>
      </w:rPr>
    </w:lvl>
    <w:lvl w:ilvl="6" w:tplc="C9B82E30" w:tentative="1">
      <w:start w:val="1"/>
      <w:numFmt w:val="bullet"/>
      <w:lvlText w:val=""/>
      <w:lvlJc w:val="left"/>
      <w:pPr>
        <w:ind w:left="5040" w:hanging="360"/>
      </w:pPr>
      <w:rPr>
        <w:rFonts w:ascii="Symbol" w:hAnsi="Symbol" w:hint="default"/>
      </w:rPr>
    </w:lvl>
    <w:lvl w:ilvl="7" w:tplc="609CC8AE" w:tentative="1">
      <w:start w:val="1"/>
      <w:numFmt w:val="bullet"/>
      <w:lvlText w:val="o"/>
      <w:lvlJc w:val="left"/>
      <w:pPr>
        <w:ind w:left="5760" w:hanging="360"/>
      </w:pPr>
      <w:rPr>
        <w:rFonts w:ascii="Courier New" w:hAnsi="Courier New" w:cs="Courier New" w:hint="default"/>
      </w:rPr>
    </w:lvl>
    <w:lvl w:ilvl="8" w:tplc="4F549F4C" w:tentative="1">
      <w:start w:val="1"/>
      <w:numFmt w:val="bullet"/>
      <w:lvlText w:val=""/>
      <w:lvlJc w:val="left"/>
      <w:pPr>
        <w:ind w:left="6480" w:hanging="360"/>
      </w:pPr>
      <w:rPr>
        <w:rFonts w:ascii="Wingdings" w:hAnsi="Wingdings" w:hint="default"/>
      </w:rPr>
    </w:lvl>
  </w:abstractNum>
  <w:num w:numId="1">
    <w:abstractNumId w:val="10"/>
  </w:num>
  <w:num w:numId="2">
    <w:abstractNumId w:val="1"/>
  </w:num>
  <w:num w:numId="3">
    <w:abstractNumId w:val="15"/>
  </w:num>
  <w:num w:numId="4">
    <w:abstractNumId w:val="21"/>
  </w:num>
  <w:num w:numId="5">
    <w:abstractNumId w:val="4"/>
  </w:num>
  <w:num w:numId="6">
    <w:abstractNumId w:val="12"/>
  </w:num>
  <w:num w:numId="7">
    <w:abstractNumId w:val="18"/>
  </w:num>
  <w:num w:numId="8">
    <w:abstractNumId w:val="17"/>
  </w:num>
  <w:num w:numId="9">
    <w:abstractNumId w:val="3"/>
  </w:num>
  <w:num w:numId="10">
    <w:abstractNumId w:val="11"/>
  </w:num>
  <w:num w:numId="11">
    <w:abstractNumId w:val="0"/>
  </w:num>
  <w:num w:numId="12">
    <w:abstractNumId w:val="6"/>
  </w:num>
  <w:num w:numId="13">
    <w:abstractNumId w:val="2"/>
  </w:num>
  <w:num w:numId="14">
    <w:abstractNumId w:val="9"/>
  </w:num>
  <w:num w:numId="15">
    <w:abstractNumId w:val="14"/>
  </w:num>
  <w:num w:numId="16">
    <w:abstractNumId w:val="5"/>
  </w:num>
  <w:num w:numId="17">
    <w:abstractNumId w:val="13"/>
  </w:num>
  <w:num w:numId="18">
    <w:abstractNumId w:val="7"/>
  </w:num>
  <w:num w:numId="19">
    <w:abstractNumId w:val="16"/>
  </w:num>
  <w:num w:numId="20">
    <w:abstractNumId w:val="8"/>
  </w:num>
  <w:num w:numId="21">
    <w:abstractNumId w:val="20"/>
  </w:num>
  <w:num w:numId="2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F002B"/>
    <w:rsid w:val="00006CD0"/>
    <w:rsid w:val="00031CD0"/>
    <w:rsid w:val="0005727D"/>
    <w:rsid w:val="001139E6"/>
    <w:rsid w:val="00124FBA"/>
    <w:rsid w:val="00135562"/>
    <w:rsid w:val="001865EA"/>
    <w:rsid w:val="001C3053"/>
    <w:rsid w:val="001E196A"/>
    <w:rsid w:val="00223095"/>
    <w:rsid w:val="002B67E2"/>
    <w:rsid w:val="002F002B"/>
    <w:rsid w:val="003011C2"/>
    <w:rsid w:val="00341FE3"/>
    <w:rsid w:val="00382554"/>
    <w:rsid w:val="00446C37"/>
    <w:rsid w:val="00454533"/>
    <w:rsid w:val="004760B2"/>
    <w:rsid w:val="004D6AAD"/>
    <w:rsid w:val="00560235"/>
    <w:rsid w:val="005867CA"/>
    <w:rsid w:val="005E3126"/>
    <w:rsid w:val="005F253D"/>
    <w:rsid w:val="006B085A"/>
    <w:rsid w:val="0070713A"/>
    <w:rsid w:val="007D2114"/>
    <w:rsid w:val="007D30D9"/>
    <w:rsid w:val="00832176"/>
    <w:rsid w:val="00864ACC"/>
    <w:rsid w:val="00880033"/>
    <w:rsid w:val="00893847"/>
    <w:rsid w:val="008A77C5"/>
    <w:rsid w:val="008C6A92"/>
    <w:rsid w:val="008F1367"/>
    <w:rsid w:val="00900E2C"/>
    <w:rsid w:val="00A04DBF"/>
    <w:rsid w:val="00A303E4"/>
    <w:rsid w:val="00A358E6"/>
    <w:rsid w:val="00A45326"/>
    <w:rsid w:val="00A702F2"/>
    <w:rsid w:val="00AB28BC"/>
    <w:rsid w:val="00AB444F"/>
    <w:rsid w:val="00AD41ED"/>
    <w:rsid w:val="00B57EAB"/>
    <w:rsid w:val="00B9419D"/>
    <w:rsid w:val="00BB100A"/>
    <w:rsid w:val="00BF42D6"/>
    <w:rsid w:val="00C047EB"/>
    <w:rsid w:val="00C25441"/>
    <w:rsid w:val="00C26B4F"/>
    <w:rsid w:val="00C50A1C"/>
    <w:rsid w:val="00C6368E"/>
    <w:rsid w:val="00C84E70"/>
    <w:rsid w:val="00C92BEE"/>
    <w:rsid w:val="00D314C9"/>
    <w:rsid w:val="00D54FB0"/>
    <w:rsid w:val="00D625FD"/>
    <w:rsid w:val="00D65E14"/>
    <w:rsid w:val="00D74629"/>
    <w:rsid w:val="00EC589E"/>
    <w:rsid w:val="00F04C8A"/>
    <w:rsid w:val="00F3146D"/>
    <w:rsid w:val="00FA6FDC"/>
    <w:rsid w:val="00FB7B19"/>
    <w:rsid w:val="00FC67C0"/>
    <w:rsid w:val="00FE45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FAA5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139E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139E6"/>
    <w:pPr>
      <w:keepNext/>
      <w:keepLines/>
      <w:numPr>
        <w:numId w:val="1"/>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139E6"/>
    <w:pPr>
      <w:numPr>
        <w:ilvl w:val="1"/>
        <w:numId w:val="1"/>
      </w:numPr>
      <w:outlineLvl w:val="1"/>
    </w:pPr>
    <w:rPr>
      <w:b/>
    </w:rPr>
  </w:style>
  <w:style w:type="paragraph" w:styleId="Heading3">
    <w:name w:val="heading 3"/>
    <w:basedOn w:val="Heading2"/>
    <w:next w:val="Normal"/>
    <w:link w:val="Heading3Char"/>
    <w:uiPriority w:val="9"/>
    <w:unhideWhenUsed/>
    <w:qFormat/>
    <w:rsid w:val="001139E6"/>
    <w:pPr>
      <w:numPr>
        <w:ilvl w:val="2"/>
      </w:numPr>
      <w:outlineLvl w:val="2"/>
    </w:pPr>
  </w:style>
  <w:style w:type="paragraph" w:styleId="Heading4">
    <w:name w:val="heading 4"/>
    <w:basedOn w:val="Normal"/>
    <w:next w:val="Normal"/>
    <w:link w:val="Heading4Char"/>
    <w:uiPriority w:val="9"/>
    <w:semiHidden/>
    <w:unhideWhenUsed/>
    <w:qFormat/>
    <w:rsid w:val="002F002B"/>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2F002B"/>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2F002B"/>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2F002B"/>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2F002B"/>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F002B"/>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39E6"/>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1139E6"/>
    <w:rPr>
      <w:rFonts w:ascii="Times New Roman" w:hAnsi="Times New Roman"/>
      <w:b/>
      <w:sz w:val="24"/>
    </w:rPr>
  </w:style>
  <w:style w:type="character" w:customStyle="1" w:styleId="Heading3Char">
    <w:name w:val="Heading 3 Char"/>
    <w:basedOn w:val="DefaultParagraphFont"/>
    <w:link w:val="Heading3"/>
    <w:uiPriority w:val="9"/>
    <w:rsid w:val="001139E6"/>
    <w:rPr>
      <w:rFonts w:ascii="Times New Roman" w:hAnsi="Times New Roman"/>
      <w:b/>
      <w:sz w:val="24"/>
    </w:rPr>
  </w:style>
  <w:style w:type="character" w:customStyle="1" w:styleId="Heading4Char">
    <w:name w:val="Heading 4 Char"/>
    <w:basedOn w:val="DefaultParagraphFont"/>
    <w:link w:val="Heading4"/>
    <w:uiPriority w:val="9"/>
    <w:semiHidden/>
    <w:rsid w:val="002F002B"/>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2F002B"/>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2F002B"/>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2F002B"/>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2F002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F002B"/>
    <w:rPr>
      <w:rFonts w:asciiTheme="majorHAnsi" w:eastAsiaTheme="majorEastAsia" w:hAnsiTheme="majorHAnsi" w:cstheme="majorBidi"/>
      <w:i/>
      <w:iCs/>
      <w:color w:val="272727" w:themeColor="text1" w:themeTint="D8"/>
      <w:sz w:val="21"/>
      <w:szCs w:val="21"/>
    </w:rPr>
  </w:style>
  <w:style w:type="table" w:styleId="TableGrid">
    <w:name w:val="Table Grid"/>
    <w:basedOn w:val="TableNormal"/>
    <w:uiPriority w:val="39"/>
    <w:rsid w:val="0070713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GridTable6Colorful">
    <w:name w:val="Grid Table 6 Colorful"/>
    <w:basedOn w:val="TableNormal"/>
    <w:uiPriority w:val="51"/>
    <w:rsid w:val="0070713A"/>
    <w:pPr>
      <w:spacing w:after="0" w:line="240" w:lineRule="auto"/>
    </w:pPr>
    <w:rPr>
      <w:color w:val="000000" w:themeColor="text1"/>
    </w:r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2Accent6">
    <w:name w:val="Grid Table 2 Accent 6"/>
    <w:basedOn w:val="TableNormal"/>
    <w:uiPriority w:val="47"/>
    <w:rsid w:val="0070713A"/>
    <w:pPr>
      <w:spacing w:after="0" w:line="240" w:lineRule="auto"/>
    </w:pPr>
    <w:tblPr>
      <w:tblStyleRowBandSize w:val="1"/>
      <w:tblStyleColBandSize w:val="1"/>
      <w:tblInd w:w="0" w:type="dxa"/>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CellMar>
        <w:top w:w="0" w:type="dxa"/>
        <w:left w:w="108" w:type="dxa"/>
        <w:bottom w:w="0" w:type="dxa"/>
        <w:right w:w="108" w:type="dxa"/>
      </w:tblCellMar>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customStyle="1" w:styleId="GridTable2Accent3">
    <w:name w:val="Grid Table 2 Accent 3"/>
    <w:basedOn w:val="TableNormal"/>
    <w:uiPriority w:val="47"/>
    <w:rsid w:val="0070713A"/>
    <w:pPr>
      <w:spacing w:after="0" w:line="240" w:lineRule="auto"/>
    </w:pPr>
    <w:tblPr>
      <w:tblStyleRowBandSize w:val="1"/>
      <w:tblStyleColBandSize w:val="1"/>
      <w:tblInd w:w="0" w:type="dxa"/>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CellMar>
        <w:top w:w="0" w:type="dxa"/>
        <w:left w:w="108" w:type="dxa"/>
        <w:bottom w:w="0" w:type="dxa"/>
        <w:right w:w="108" w:type="dxa"/>
      </w:tblCellMar>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customStyle="1" w:styleId="GridTable4Accent3">
    <w:name w:val="Grid Table 4 Accent 3"/>
    <w:basedOn w:val="TableNormal"/>
    <w:uiPriority w:val="49"/>
    <w:rsid w:val="0070713A"/>
    <w:pPr>
      <w:spacing w:after="0" w:line="240" w:lineRule="auto"/>
    </w:pPr>
    <w:tblPr>
      <w:tblStyleRowBandSize w:val="1"/>
      <w:tblStyleColBandSize w:val="1"/>
      <w:tblInd w:w="0" w:type="dxa"/>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ListParagraph">
    <w:name w:val="List Paragraph"/>
    <w:basedOn w:val="Normal"/>
    <w:uiPriority w:val="34"/>
    <w:qFormat/>
    <w:rsid w:val="0070713A"/>
    <w:pPr>
      <w:ind w:left="720"/>
      <w:contextualSpacing/>
    </w:pPr>
  </w:style>
  <w:style w:type="paragraph" w:styleId="Caption">
    <w:name w:val="caption"/>
    <w:basedOn w:val="Normal"/>
    <w:next w:val="Normal"/>
    <w:uiPriority w:val="35"/>
    <w:unhideWhenUsed/>
    <w:qFormat/>
    <w:rsid w:val="00C50A1C"/>
    <w:pPr>
      <w:spacing w:after="200" w:line="240" w:lineRule="auto"/>
    </w:pPr>
    <w:rPr>
      <w:i/>
      <w:iCs/>
      <w:color w:val="44546A" w:themeColor="text2"/>
      <w:sz w:val="18"/>
      <w:szCs w:val="18"/>
    </w:rPr>
  </w:style>
  <w:style w:type="character" w:styleId="Hyperlink">
    <w:name w:val="Hyperlink"/>
    <w:basedOn w:val="DefaultParagraphFont"/>
    <w:uiPriority w:val="99"/>
    <w:unhideWhenUsed/>
    <w:rsid w:val="00C047EB"/>
    <w:rPr>
      <w:color w:val="0563C1" w:themeColor="hyperlink"/>
      <w:u w:val="single"/>
    </w:rPr>
  </w:style>
  <w:style w:type="table" w:customStyle="1" w:styleId="PlainTable1">
    <w:name w:val="Plain Table 1"/>
    <w:basedOn w:val="TableNormal"/>
    <w:uiPriority w:val="41"/>
    <w:rsid w:val="008F1367"/>
    <w:pPr>
      <w:spacing w:after="0" w:line="240" w:lineRule="auto"/>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864ACC"/>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864ACC"/>
    <w:pPr>
      <w:spacing w:after="100"/>
    </w:pPr>
  </w:style>
  <w:style w:type="paragraph" w:styleId="TOC2">
    <w:name w:val="toc 2"/>
    <w:basedOn w:val="Normal"/>
    <w:next w:val="Normal"/>
    <w:autoRedefine/>
    <w:uiPriority w:val="39"/>
    <w:unhideWhenUsed/>
    <w:rsid w:val="00864ACC"/>
    <w:pPr>
      <w:spacing w:after="100"/>
      <w:ind w:left="240"/>
    </w:pPr>
  </w:style>
  <w:style w:type="paragraph" w:styleId="BalloonText">
    <w:name w:val="Balloon Text"/>
    <w:basedOn w:val="Normal"/>
    <w:link w:val="BalloonTextChar"/>
    <w:uiPriority w:val="99"/>
    <w:semiHidden/>
    <w:unhideWhenUsed/>
    <w:rsid w:val="00C26B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6B4F"/>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139E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139E6"/>
    <w:pPr>
      <w:keepNext/>
      <w:keepLines/>
      <w:numPr>
        <w:numId w:val="1"/>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139E6"/>
    <w:pPr>
      <w:numPr>
        <w:ilvl w:val="1"/>
        <w:numId w:val="1"/>
      </w:numPr>
      <w:outlineLvl w:val="1"/>
    </w:pPr>
    <w:rPr>
      <w:b/>
    </w:rPr>
  </w:style>
  <w:style w:type="paragraph" w:styleId="Heading3">
    <w:name w:val="heading 3"/>
    <w:basedOn w:val="Heading2"/>
    <w:next w:val="Normal"/>
    <w:link w:val="Heading3Char"/>
    <w:uiPriority w:val="9"/>
    <w:unhideWhenUsed/>
    <w:qFormat/>
    <w:rsid w:val="001139E6"/>
    <w:pPr>
      <w:numPr>
        <w:ilvl w:val="2"/>
      </w:numPr>
      <w:outlineLvl w:val="2"/>
    </w:pPr>
  </w:style>
  <w:style w:type="paragraph" w:styleId="Heading4">
    <w:name w:val="heading 4"/>
    <w:basedOn w:val="Normal"/>
    <w:next w:val="Normal"/>
    <w:link w:val="Heading4Char"/>
    <w:uiPriority w:val="9"/>
    <w:semiHidden/>
    <w:unhideWhenUsed/>
    <w:qFormat/>
    <w:rsid w:val="002F002B"/>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2F002B"/>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2F002B"/>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2F002B"/>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2F002B"/>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F002B"/>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39E6"/>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1139E6"/>
    <w:rPr>
      <w:rFonts w:ascii="Times New Roman" w:hAnsi="Times New Roman"/>
      <w:b/>
      <w:sz w:val="24"/>
    </w:rPr>
  </w:style>
  <w:style w:type="character" w:customStyle="1" w:styleId="Heading3Char">
    <w:name w:val="Heading 3 Char"/>
    <w:basedOn w:val="DefaultParagraphFont"/>
    <w:link w:val="Heading3"/>
    <w:uiPriority w:val="9"/>
    <w:rsid w:val="001139E6"/>
    <w:rPr>
      <w:rFonts w:ascii="Times New Roman" w:hAnsi="Times New Roman"/>
      <w:b/>
      <w:sz w:val="24"/>
    </w:rPr>
  </w:style>
  <w:style w:type="character" w:customStyle="1" w:styleId="Heading4Char">
    <w:name w:val="Heading 4 Char"/>
    <w:basedOn w:val="DefaultParagraphFont"/>
    <w:link w:val="Heading4"/>
    <w:uiPriority w:val="9"/>
    <w:semiHidden/>
    <w:rsid w:val="002F002B"/>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2F002B"/>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2F002B"/>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2F002B"/>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2F002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F002B"/>
    <w:rPr>
      <w:rFonts w:asciiTheme="majorHAnsi" w:eastAsiaTheme="majorEastAsia" w:hAnsiTheme="majorHAnsi" w:cstheme="majorBidi"/>
      <w:i/>
      <w:iCs/>
      <w:color w:val="272727" w:themeColor="text1" w:themeTint="D8"/>
      <w:sz w:val="21"/>
      <w:szCs w:val="21"/>
    </w:rPr>
  </w:style>
  <w:style w:type="table" w:styleId="TableGrid">
    <w:name w:val="Table Grid"/>
    <w:basedOn w:val="TableNormal"/>
    <w:uiPriority w:val="39"/>
    <w:rsid w:val="0070713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GridTable6Colorful">
    <w:name w:val="Grid Table 6 Colorful"/>
    <w:basedOn w:val="TableNormal"/>
    <w:uiPriority w:val="51"/>
    <w:rsid w:val="0070713A"/>
    <w:pPr>
      <w:spacing w:after="0" w:line="240" w:lineRule="auto"/>
    </w:pPr>
    <w:rPr>
      <w:color w:val="000000" w:themeColor="text1"/>
    </w:r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2Accent6">
    <w:name w:val="Grid Table 2 Accent 6"/>
    <w:basedOn w:val="TableNormal"/>
    <w:uiPriority w:val="47"/>
    <w:rsid w:val="0070713A"/>
    <w:pPr>
      <w:spacing w:after="0" w:line="240" w:lineRule="auto"/>
    </w:pPr>
    <w:tblPr>
      <w:tblStyleRowBandSize w:val="1"/>
      <w:tblStyleColBandSize w:val="1"/>
      <w:tblInd w:w="0" w:type="dxa"/>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CellMar>
        <w:top w:w="0" w:type="dxa"/>
        <w:left w:w="108" w:type="dxa"/>
        <w:bottom w:w="0" w:type="dxa"/>
        <w:right w:w="108" w:type="dxa"/>
      </w:tblCellMar>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customStyle="1" w:styleId="GridTable2Accent3">
    <w:name w:val="Grid Table 2 Accent 3"/>
    <w:basedOn w:val="TableNormal"/>
    <w:uiPriority w:val="47"/>
    <w:rsid w:val="0070713A"/>
    <w:pPr>
      <w:spacing w:after="0" w:line="240" w:lineRule="auto"/>
    </w:pPr>
    <w:tblPr>
      <w:tblStyleRowBandSize w:val="1"/>
      <w:tblStyleColBandSize w:val="1"/>
      <w:tblInd w:w="0" w:type="dxa"/>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CellMar>
        <w:top w:w="0" w:type="dxa"/>
        <w:left w:w="108" w:type="dxa"/>
        <w:bottom w:w="0" w:type="dxa"/>
        <w:right w:w="108" w:type="dxa"/>
      </w:tblCellMar>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customStyle="1" w:styleId="GridTable4Accent3">
    <w:name w:val="Grid Table 4 Accent 3"/>
    <w:basedOn w:val="TableNormal"/>
    <w:uiPriority w:val="49"/>
    <w:rsid w:val="0070713A"/>
    <w:pPr>
      <w:spacing w:after="0" w:line="240" w:lineRule="auto"/>
    </w:pPr>
    <w:tblPr>
      <w:tblStyleRowBandSize w:val="1"/>
      <w:tblStyleColBandSize w:val="1"/>
      <w:tblInd w:w="0" w:type="dxa"/>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ListParagraph">
    <w:name w:val="List Paragraph"/>
    <w:basedOn w:val="Normal"/>
    <w:uiPriority w:val="34"/>
    <w:qFormat/>
    <w:rsid w:val="0070713A"/>
    <w:pPr>
      <w:ind w:left="720"/>
      <w:contextualSpacing/>
    </w:pPr>
  </w:style>
  <w:style w:type="paragraph" w:styleId="Caption">
    <w:name w:val="caption"/>
    <w:basedOn w:val="Normal"/>
    <w:next w:val="Normal"/>
    <w:uiPriority w:val="35"/>
    <w:unhideWhenUsed/>
    <w:qFormat/>
    <w:rsid w:val="00C50A1C"/>
    <w:pPr>
      <w:spacing w:after="200" w:line="240" w:lineRule="auto"/>
    </w:pPr>
    <w:rPr>
      <w:i/>
      <w:iCs/>
      <w:color w:val="44546A" w:themeColor="text2"/>
      <w:sz w:val="18"/>
      <w:szCs w:val="18"/>
    </w:rPr>
  </w:style>
  <w:style w:type="character" w:styleId="Hyperlink">
    <w:name w:val="Hyperlink"/>
    <w:basedOn w:val="DefaultParagraphFont"/>
    <w:uiPriority w:val="99"/>
    <w:unhideWhenUsed/>
    <w:rsid w:val="00C047EB"/>
    <w:rPr>
      <w:color w:val="0563C1" w:themeColor="hyperlink"/>
      <w:u w:val="single"/>
    </w:rPr>
  </w:style>
  <w:style w:type="table" w:customStyle="1" w:styleId="PlainTable1">
    <w:name w:val="Plain Table 1"/>
    <w:basedOn w:val="TableNormal"/>
    <w:uiPriority w:val="41"/>
    <w:rsid w:val="008F1367"/>
    <w:pPr>
      <w:spacing w:after="0" w:line="240" w:lineRule="auto"/>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864ACC"/>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864ACC"/>
    <w:pPr>
      <w:spacing w:after="100"/>
    </w:pPr>
  </w:style>
  <w:style w:type="paragraph" w:styleId="TOC2">
    <w:name w:val="toc 2"/>
    <w:basedOn w:val="Normal"/>
    <w:next w:val="Normal"/>
    <w:autoRedefine/>
    <w:uiPriority w:val="39"/>
    <w:unhideWhenUsed/>
    <w:rsid w:val="00864ACC"/>
    <w:pPr>
      <w:spacing w:after="100"/>
      <w:ind w:left="240"/>
    </w:pPr>
  </w:style>
  <w:style w:type="paragraph" w:styleId="BalloonText">
    <w:name w:val="Balloon Text"/>
    <w:basedOn w:val="Normal"/>
    <w:link w:val="BalloonTextChar"/>
    <w:uiPriority w:val="99"/>
    <w:semiHidden/>
    <w:unhideWhenUsed/>
    <w:rsid w:val="00C26B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6B4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hyperlink" Target="https://investors.hyatt.com/investor-relations/news-and-events/financial-news/financial-news-details/2019/Hyatt-Focused-on-Driving-Asset-Light-Growth/default.aspx" TargetMode="External"/><Relationship Id="rId19" Type="http://schemas.openxmlformats.org/officeDocument/2006/relationships/image" Target="media/image11.png"/><Relationship Id="rId4" Type="http://schemas.microsoft.com/office/2007/relationships/stylesWithEffects" Target="stylesWithEffects.xml"/><Relationship Id="rId9" Type="http://schemas.openxmlformats.org/officeDocument/2006/relationships/hyperlink" Target="https://thepointsguy.com/guide/hyatt-partners/"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47321D-3D8E-4827-A6D7-B1CCE14F00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14</Pages>
  <Words>1920</Words>
  <Characters>10946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ruqaiyasabir54@gmail.com</dc:creator>
  <cp:lastModifiedBy>s</cp:lastModifiedBy>
  <cp:revision>58</cp:revision>
  <dcterms:created xsi:type="dcterms:W3CDTF">2023-03-04T05:39:00Z</dcterms:created>
  <dcterms:modified xsi:type="dcterms:W3CDTF">2023-03-10T19:32:00Z</dcterms:modified>
</cp:coreProperties>
</file>