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D218D" w14:textId="77777777" w:rsidR="000E140A" w:rsidRPr="00E74E52" w:rsidRDefault="000E140A" w:rsidP="00CE67D0">
      <w:pPr>
        <w:spacing w:line="480" w:lineRule="auto"/>
        <w:rPr>
          <w:rFonts w:ascii="Times New Roman" w:hAnsi="Times New Roman" w:cs="Times New Roman"/>
          <w:sz w:val="24"/>
          <w:szCs w:val="24"/>
        </w:rPr>
      </w:pPr>
    </w:p>
    <w:p w14:paraId="4985BD6D" w14:textId="77777777" w:rsidR="000B7EFF" w:rsidRDefault="000B7EFF" w:rsidP="00BB0989">
      <w:pPr>
        <w:spacing w:line="480" w:lineRule="auto"/>
        <w:jc w:val="center"/>
        <w:rPr>
          <w:rFonts w:ascii="Times New Roman" w:hAnsi="Times New Roman" w:cs="Times New Roman"/>
          <w:b/>
          <w:bCs/>
          <w:sz w:val="24"/>
          <w:szCs w:val="24"/>
        </w:rPr>
      </w:pPr>
    </w:p>
    <w:p w14:paraId="04570EF4" w14:textId="09A67432" w:rsidR="000E140A" w:rsidRPr="008E4338" w:rsidRDefault="000E140A" w:rsidP="008E4338">
      <w:pPr>
        <w:spacing w:line="360" w:lineRule="auto"/>
        <w:jc w:val="center"/>
        <w:rPr>
          <w:rFonts w:ascii="Arial" w:hAnsi="Arial" w:cs="Arial"/>
          <w:b/>
          <w:bCs/>
        </w:rPr>
      </w:pPr>
      <w:r w:rsidRPr="008E4338">
        <w:rPr>
          <w:rFonts w:ascii="Arial" w:hAnsi="Arial" w:cs="Arial"/>
          <w:b/>
          <w:bCs/>
        </w:rPr>
        <w:t xml:space="preserve">Methods </w:t>
      </w:r>
      <w:r w:rsidR="00CE67D0" w:rsidRPr="008E4338">
        <w:rPr>
          <w:rFonts w:ascii="Arial" w:hAnsi="Arial" w:cs="Arial"/>
          <w:b/>
          <w:bCs/>
        </w:rPr>
        <w:t>of</w:t>
      </w:r>
      <w:r w:rsidRPr="008E4338">
        <w:rPr>
          <w:rFonts w:ascii="Arial" w:hAnsi="Arial" w:cs="Arial"/>
          <w:b/>
          <w:bCs/>
        </w:rPr>
        <w:t xml:space="preserve"> Contracting in Project Management</w:t>
      </w:r>
    </w:p>
    <w:p w14:paraId="248BE670" w14:textId="5E649700" w:rsidR="00BB0989" w:rsidRPr="008E4338" w:rsidRDefault="00BB0989" w:rsidP="008E4338">
      <w:pPr>
        <w:spacing w:line="360" w:lineRule="auto"/>
        <w:jc w:val="center"/>
        <w:rPr>
          <w:rFonts w:ascii="Arial" w:hAnsi="Arial" w:cs="Arial"/>
          <w:b/>
          <w:bCs/>
        </w:rPr>
      </w:pPr>
      <w:r w:rsidRPr="008E4338">
        <w:rPr>
          <w:rFonts w:ascii="Arial" w:hAnsi="Arial" w:cs="Arial"/>
          <w:b/>
          <w:bCs/>
        </w:rPr>
        <w:t>Component 2</w:t>
      </w:r>
    </w:p>
    <w:p w14:paraId="1AE54729" w14:textId="77777777" w:rsidR="000E140A" w:rsidRPr="008E4338" w:rsidRDefault="000E140A" w:rsidP="008E4338">
      <w:pPr>
        <w:spacing w:line="360" w:lineRule="auto"/>
        <w:jc w:val="center"/>
        <w:rPr>
          <w:rFonts w:ascii="Arial" w:hAnsi="Arial" w:cs="Arial"/>
        </w:rPr>
      </w:pPr>
    </w:p>
    <w:p w14:paraId="68E7C34A" w14:textId="56B307DA" w:rsidR="000E140A" w:rsidRPr="008E4338" w:rsidRDefault="001D2F4A" w:rsidP="008E4338">
      <w:pPr>
        <w:spacing w:line="360" w:lineRule="auto"/>
        <w:jc w:val="center"/>
        <w:rPr>
          <w:rFonts w:ascii="Arial" w:hAnsi="Arial" w:cs="Arial"/>
        </w:rPr>
      </w:pPr>
      <w:r w:rsidRPr="008E4338">
        <w:rPr>
          <w:rFonts w:ascii="Arial" w:hAnsi="Arial" w:cs="Arial"/>
        </w:rPr>
        <w:t>Ionel Stefan</w:t>
      </w:r>
    </w:p>
    <w:p w14:paraId="775E2AE2" w14:textId="19B8F0E0" w:rsidR="000E140A" w:rsidRPr="008E4338" w:rsidRDefault="001D2F4A" w:rsidP="008E4338">
      <w:pPr>
        <w:spacing w:line="360" w:lineRule="auto"/>
        <w:jc w:val="center"/>
        <w:rPr>
          <w:rFonts w:ascii="Arial" w:hAnsi="Arial" w:cs="Arial"/>
        </w:rPr>
      </w:pPr>
      <w:r w:rsidRPr="008E4338">
        <w:rPr>
          <w:rFonts w:ascii="Arial" w:hAnsi="Arial" w:cs="Arial"/>
        </w:rPr>
        <w:t>2216967</w:t>
      </w:r>
    </w:p>
    <w:p w14:paraId="03324B9A" w14:textId="5B855147" w:rsidR="000E140A" w:rsidRPr="008E4338" w:rsidRDefault="00BB0989" w:rsidP="008E4338">
      <w:pPr>
        <w:spacing w:line="360" w:lineRule="auto"/>
        <w:jc w:val="center"/>
        <w:rPr>
          <w:rFonts w:ascii="Arial" w:hAnsi="Arial" w:cs="Arial"/>
        </w:rPr>
      </w:pPr>
      <w:r w:rsidRPr="008E4338">
        <w:rPr>
          <w:rFonts w:ascii="Arial" w:hAnsi="Arial" w:cs="Arial"/>
          <w:shd w:val="clear" w:color="auto" w:fill="FFFFFF"/>
        </w:rPr>
        <w:t>LCBB6006 Project Management</w:t>
      </w:r>
    </w:p>
    <w:p w14:paraId="0F546D1A" w14:textId="77777777" w:rsidR="000B7EFF" w:rsidRDefault="000B7EFF">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u w:val="none"/>
        </w:rPr>
        <w:id w:val="-1775012576"/>
        <w:docPartObj>
          <w:docPartGallery w:val="Table of Contents"/>
          <w:docPartUnique/>
        </w:docPartObj>
      </w:sdtPr>
      <w:sdtEndPr>
        <w:rPr>
          <w:b/>
          <w:bCs/>
          <w:noProof/>
        </w:rPr>
      </w:sdtEndPr>
      <w:sdtContent>
        <w:p w14:paraId="3092D2D6" w14:textId="4EA252AB" w:rsidR="000B7EFF" w:rsidRPr="00022507" w:rsidRDefault="000B7EFF" w:rsidP="00022507">
          <w:pPr>
            <w:pStyle w:val="TOCHeading"/>
            <w:rPr>
              <w:rFonts w:ascii="Arial" w:hAnsi="Arial"/>
              <w:sz w:val="22"/>
            </w:rPr>
          </w:pPr>
          <w:r w:rsidRPr="00022507">
            <w:rPr>
              <w:rFonts w:ascii="Arial" w:hAnsi="Arial"/>
              <w:sz w:val="22"/>
            </w:rPr>
            <w:t>Contents</w:t>
          </w:r>
        </w:p>
        <w:p w14:paraId="0CE43C8F" w14:textId="2B8F08CD" w:rsidR="00022507" w:rsidRPr="00022507" w:rsidRDefault="000B7EFF"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r w:rsidRPr="00022507">
            <w:rPr>
              <w:rFonts w:ascii="Arial" w:hAnsi="Arial" w:cs="Arial"/>
            </w:rPr>
            <w:fldChar w:fldCharType="begin"/>
          </w:r>
          <w:r w:rsidRPr="00022507">
            <w:rPr>
              <w:rFonts w:ascii="Arial" w:hAnsi="Arial" w:cs="Arial"/>
            </w:rPr>
            <w:instrText xml:space="preserve"> TOC \o "1-3" \h \z \u </w:instrText>
          </w:r>
          <w:r w:rsidRPr="00022507">
            <w:rPr>
              <w:rFonts w:ascii="Arial" w:hAnsi="Arial" w:cs="Arial"/>
            </w:rPr>
            <w:fldChar w:fldCharType="separate"/>
          </w:r>
          <w:hyperlink w:anchor="_Toc214401698" w:history="1">
            <w:r w:rsidR="00022507" w:rsidRPr="00022507">
              <w:rPr>
                <w:rStyle w:val="Hyperlink"/>
                <w:rFonts w:ascii="Arial" w:hAnsi="Arial" w:cs="Arial"/>
                <w:noProof/>
              </w:rPr>
              <w:t>Introduction</w:t>
            </w:r>
            <w:r w:rsidR="00022507" w:rsidRPr="00022507">
              <w:rPr>
                <w:rFonts w:ascii="Arial" w:hAnsi="Arial" w:cs="Arial"/>
                <w:noProof/>
                <w:webHidden/>
              </w:rPr>
              <w:tab/>
            </w:r>
            <w:r w:rsidR="00022507" w:rsidRPr="00022507">
              <w:rPr>
                <w:rFonts w:ascii="Arial" w:hAnsi="Arial" w:cs="Arial"/>
                <w:noProof/>
                <w:webHidden/>
              </w:rPr>
              <w:fldChar w:fldCharType="begin"/>
            </w:r>
            <w:r w:rsidR="00022507" w:rsidRPr="00022507">
              <w:rPr>
                <w:rFonts w:ascii="Arial" w:hAnsi="Arial" w:cs="Arial"/>
                <w:noProof/>
                <w:webHidden/>
              </w:rPr>
              <w:instrText xml:space="preserve"> PAGEREF _Toc214401698 \h </w:instrText>
            </w:r>
            <w:r w:rsidR="00022507" w:rsidRPr="00022507">
              <w:rPr>
                <w:rFonts w:ascii="Arial" w:hAnsi="Arial" w:cs="Arial"/>
                <w:noProof/>
                <w:webHidden/>
              </w:rPr>
            </w:r>
            <w:r w:rsidR="00022507" w:rsidRPr="00022507">
              <w:rPr>
                <w:rFonts w:ascii="Arial" w:hAnsi="Arial" w:cs="Arial"/>
                <w:noProof/>
                <w:webHidden/>
              </w:rPr>
              <w:fldChar w:fldCharType="separate"/>
            </w:r>
            <w:r w:rsidR="00022507" w:rsidRPr="00022507">
              <w:rPr>
                <w:rFonts w:ascii="Arial" w:hAnsi="Arial" w:cs="Arial"/>
                <w:noProof/>
                <w:webHidden/>
              </w:rPr>
              <w:t>3</w:t>
            </w:r>
            <w:r w:rsidR="00022507" w:rsidRPr="00022507">
              <w:rPr>
                <w:rFonts w:ascii="Arial" w:hAnsi="Arial" w:cs="Arial"/>
                <w:noProof/>
                <w:webHidden/>
              </w:rPr>
              <w:fldChar w:fldCharType="end"/>
            </w:r>
          </w:hyperlink>
        </w:p>
        <w:p w14:paraId="2AF3F033" w14:textId="310E3771"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699" w:history="1">
            <w:r w:rsidRPr="00022507">
              <w:rPr>
                <w:rStyle w:val="Hyperlink"/>
                <w:rFonts w:ascii="Arial" w:hAnsi="Arial" w:cs="Arial"/>
                <w:noProof/>
              </w:rPr>
              <w:t>Turnkey Projects</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_Toc214401699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4</w:t>
            </w:r>
            <w:r w:rsidRPr="00022507">
              <w:rPr>
                <w:rFonts w:ascii="Arial" w:hAnsi="Arial" w:cs="Arial"/>
                <w:noProof/>
                <w:webHidden/>
              </w:rPr>
              <w:fldChar w:fldCharType="end"/>
            </w:r>
          </w:hyperlink>
        </w:p>
        <w:p w14:paraId="6B529B7B" w14:textId="692A9964"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0" w:history="1">
            <w:r w:rsidRPr="00022507">
              <w:rPr>
                <w:rStyle w:val="Hyperlink"/>
                <w:rFonts w:ascii="Arial" w:hAnsi="Arial" w:cs="Arial"/>
                <w:noProof/>
              </w:rPr>
              <w:t>Multicontract Projects</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_Toc214401700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5</w:t>
            </w:r>
            <w:r w:rsidRPr="00022507">
              <w:rPr>
                <w:rFonts w:ascii="Arial" w:hAnsi="Arial" w:cs="Arial"/>
                <w:noProof/>
                <w:webHidden/>
              </w:rPr>
              <w:fldChar w:fldCharType="end"/>
            </w:r>
          </w:hyperlink>
        </w:p>
        <w:p w14:paraId="5B23BE69" w14:textId="450463A5"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1" w:history="1">
            <w:r w:rsidRPr="00022507">
              <w:rPr>
                <w:rStyle w:val="Hyperlink"/>
                <w:rFonts w:ascii="Arial" w:hAnsi="Arial" w:cs="Arial"/>
                <w:noProof/>
              </w:rPr>
              <w:t>Do-It-Yourself (DIY) Project</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_Toc214401701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6</w:t>
            </w:r>
            <w:r w:rsidRPr="00022507">
              <w:rPr>
                <w:rFonts w:ascii="Arial" w:hAnsi="Arial" w:cs="Arial"/>
                <w:noProof/>
                <w:webHidden/>
              </w:rPr>
              <w:fldChar w:fldCharType="end"/>
            </w:r>
          </w:hyperlink>
        </w:p>
        <w:p w14:paraId="054C9E63" w14:textId="53772B7F"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2" w:history="1">
            <w:r w:rsidRPr="00022507">
              <w:rPr>
                <w:rStyle w:val="Hyperlink"/>
                <w:rFonts w:ascii="Arial" w:hAnsi="Arial" w:cs="Arial"/>
                <w:noProof/>
              </w:rPr>
              <w:t>Multicontract + DIY projects</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_Toc214401702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7</w:t>
            </w:r>
            <w:r w:rsidRPr="00022507">
              <w:rPr>
                <w:rFonts w:ascii="Arial" w:hAnsi="Arial" w:cs="Arial"/>
                <w:noProof/>
                <w:webHidden/>
              </w:rPr>
              <w:fldChar w:fldCharType="end"/>
            </w:r>
          </w:hyperlink>
        </w:p>
        <w:p w14:paraId="6764E014" w14:textId="48C7B0A4"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3" w:history="1">
            <w:r w:rsidRPr="00022507">
              <w:rPr>
                <w:rStyle w:val="Hyperlink"/>
                <w:rFonts w:ascii="Arial" w:hAnsi="Arial" w:cs="Arial"/>
                <w:noProof/>
              </w:rPr>
              <w:t>Comparative Assessment Table</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_Toc214401703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8</w:t>
            </w:r>
            <w:r w:rsidRPr="00022507">
              <w:rPr>
                <w:rFonts w:ascii="Arial" w:hAnsi="Arial" w:cs="Arial"/>
                <w:noProof/>
                <w:webHidden/>
              </w:rPr>
              <w:fldChar w:fldCharType="end"/>
            </w:r>
          </w:hyperlink>
        </w:p>
        <w:p w14:paraId="23F54E3D" w14:textId="663553B5"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4" w:history="1">
            <w:r w:rsidRPr="00022507">
              <w:rPr>
                <w:rStyle w:val="Hyperlink"/>
                <w:rFonts w:ascii="Arial" w:hAnsi="Arial" w:cs="Arial"/>
                <w:noProof/>
              </w:rPr>
              <w:t>Conclusion</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_Toc214401704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9</w:t>
            </w:r>
            <w:r w:rsidRPr="00022507">
              <w:rPr>
                <w:rFonts w:ascii="Arial" w:hAnsi="Arial" w:cs="Arial"/>
                <w:noProof/>
                <w:webHidden/>
              </w:rPr>
              <w:fldChar w:fldCharType="end"/>
            </w:r>
          </w:hyperlink>
        </w:p>
        <w:p w14:paraId="14C72E03" w14:textId="75287D57" w:rsidR="00022507" w:rsidRPr="00022507" w:rsidRDefault="00022507" w:rsidP="00022507">
          <w:pPr>
            <w:pStyle w:val="TOC1"/>
            <w:tabs>
              <w:tab w:val="right" w:leader="dot" w:pos="9350"/>
            </w:tabs>
            <w:spacing w:line="360" w:lineRule="auto"/>
            <w:rPr>
              <w:rFonts w:ascii="Arial" w:eastAsiaTheme="minorEastAsia" w:hAnsi="Arial" w:cs="Arial"/>
              <w:noProof/>
              <w:kern w:val="2"/>
              <w:lang w:val="en-GB" w:eastAsia="en-GB"/>
              <w14:ligatures w14:val="standardContextual"/>
            </w:rPr>
          </w:pPr>
          <w:hyperlink w:anchor="_Toc214401705" w:history="1">
            <w:r w:rsidRPr="00022507">
              <w:rPr>
                <w:rStyle w:val="Hyperlink"/>
                <w:rFonts w:ascii="Arial" w:hAnsi="Arial" w:cs="Arial"/>
                <w:noProof/>
              </w:rPr>
              <w:t>Reference List</w:t>
            </w:r>
            <w:r w:rsidRPr="00022507">
              <w:rPr>
                <w:rFonts w:ascii="Arial" w:hAnsi="Arial" w:cs="Arial"/>
                <w:noProof/>
                <w:webHidden/>
              </w:rPr>
              <w:tab/>
            </w:r>
            <w:r w:rsidRPr="00022507">
              <w:rPr>
                <w:rFonts w:ascii="Arial" w:hAnsi="Arial" w:cs="Arial"/>
                <w:noProof/>
                <w:webHidden/>
              </w:rPr>
              <w:fldChar w:fldCharType="begin"/>
            </w:r>
            <w:r w:rsidRPr="00022507">
              <w:rPr>
                <w:rFonts w:ascii="Arial" w:hAnsi="Arial" w:cs="Arial"/>
                <w:noProof/>
                <w:webHidden/>
              </w:rPr>
              <w:instrText xml:space="preserve"> PAGEREF _Toc214401705 \h </w:instrText>
            </w:r>
            <w:r w:rsidRPr="00022507">
              <w:rPr>
                <w:rFonts w:ascii="Arial" w:hAnsi="Arial" w:cs="Arial"/>
                <w:noProof/>
                <w:webHidden/>
              </w:rPr>
            </w:r>
            <w:r w:rsidRPr="00022507">
              <w:rPr>
                <w:rFonts w:ascii="Arial" w:hAnsi="Arial" w:cs="Arial"/>
                <w:noProof/>
                <w:webHidden/>
              </w:rPr>
              <w:fldChar w:fldCharType="separate"/>
            </w:r>
            <w:r w:rsidRPr="00022507">
              <w:rPr>
                <w:rFonts w:ascii="Arial" w:hAnsi="Arial" w:cs="Arial"/>
                <w:noProof/>
                <w:webHidden/>
              </w:rPr>
              <w:t>10</w:t>
            </w:r>
            <w:r w:rsidRPr="00022507">
              <w:rPr>
                <w:rFonts w:ascii="Arial" w:hAnsi="Arial" w:cs="Arial"/>
                <w:noProof/>
                <w:webHidden/>
              </w:rPr>
              <w:fldChar w:fldCharType="end"/>
            </w:r>
          </w:hyperlink>
        </w:p>
        <w:p w14:paraId="0BAF3356" w14:textId="383CF73E" w:rsidR="000B7EFF" w:rsidRDefault="000B7EFF" w:rsidP="00022507">
          <w:pPr>
            <w:spacing w:line="360" w:lineRule="auto"/>
          </w:pPr>
          <w:r w:rsidRPr="00022507">
            <w:rPr>
              <w:rFonts w:ascii="Arial" w:hAnsi="Arial" w:cs="Arial"/>
              <w:b/>
              <w:bCs/>
              <w:noProof/>
            </w:rPr>
            <w:fldChar w:fldCharType="end"/>
          </w:r>
        </w:p>
      </w:sdtContent>
    </w:sdt>
    <w:p w14:paraId="6A60686C" w14:textId="77777777" w:rsidR="000E140A" w:rsidRPr="00E74E52" w:rsidRDefault="000E140A" w:rsidP="00E74E52">
      <w:pPr>
        <w:spacing w:line="480" w:lineRule="auto"/>
        <w:jc w:val="center"/>
        <w:rPr>
          <w:rFonts w:ascii="Times New Roman" w:hAnsi="Times New Roman" w:cs="Times New Roman"/>
          <w:b/>
          <w:bCs/>
          <w:sz w:val="24"/>
          <w:szCs w:val="24"/>
        </w:rPr>
      </w:pPr>
    </w:p>
    <w:p w14:paraId="33CFC7BE" w14:textId="35DF106C" w:rsidR="000E140A" w:rsidRPr="00F563D3" w:rsidRDefault="000E140A" w:rsidP="00F563D3">
      <w:pPr>
        <w:spacing w:line="360" w:lineRule="auto"/>
        <w:rPr>
          <w:rFonts w:ascii="Arial" w:hAnsi="Arial" w:cs="Arial"/>
        </w:rPr>
      </w:pPr>
      <w:r w:rsidRPr="00F563D3">
        <w:rPr>
          <w:rFonts w:ascii="Arial" w:hAnsi="Arial" w:cs="Arial"/>
        </w:rPr>
        <w:br w:type="page"/>
      </w:r>
    </w:p>
    <w:p w14:paraId="3E0F3F2B" w14:textId="33D0BE28" w:rsidR="00901CF1" w:rsidRDefault="00901CF1" w:rsidP="00022507">
      <w:pPr>
        <w:pStyle w:val="Heading1"/>
      </w:pPr>
      <w:bookmarkStart w:id="0" w:name="_Toc214401698"/>
      <w:r w:rsidRPr="00F563D3">
        <w:lastRenderedPageBreak/>
        <w:t>Introduction</w:t>
      </w:r>
      <w:bookmarkEnd w:id="0"/>
      <w:r w:rsidRPr="00F563D3">
        <w:t xml:space="preserve"> </w:t>
      </w:r>
    </w:p>
    <w:p w14:paraId="63E7D144" w14:textId="77777777" w:rsidR="00D20EDD" w:rsidRPr="00D20EDD" w:rsidRDefault="00D20EDD" w:rsidP="00D20EDD"/>
    <w:p w14:paraId="6A1BD12E" w14:textId="5DCA16A5" w:rsidR="00901CF1" w:rsidRPr="00F563D3" w:rsidRDefault="006A2BE6" w:rsidP="00F563D3">
      <w:pPr>
        <w:spacing w:line="360" w:lineRule="auto"/>
        <w:ind w:firstLine="720"/>
        <w:rPr>
          <w:rFonts w:ascii="Arial" w:hAnsi="Arial" w:cs="Arial"/>
        </w:rPr>
      </w:pPr>
      <w:r w:rsidRPr="00F563D3">
        <w:rPr>
          <w:rFonts w:ascii="Arial" w:hAnsi="Arial" w:cs="Arial"/>
        </w:rPr>
        <w:t>O</w:t>
      </w:r>
      <w:r w:rsidR="006C3F21" w:rsidRPr="00F563D3">
        <w:rPr>
          <w:rFonts w:ascii="Arial" w:hAnsi="Arial" w:cs="Arial"/>
        </w:rPr>
        <w:t>ften</w:t>
      </w:r>
      <w:r w:rsidRPr="00F563D3">
        <w:rPr>
          <w:rFonts w:ascii="Arial" w:hAnsi="Arial" w:cs="Arial"/>
        </w:rPr>
        <w:t>,</w:t>
      </w:r>
      <w:r w:rsidR="006C3F21" w:rsidRPr="00F563D3">
        <w:rPr>
          <w:rFonts w:ascii="Arial" w:hAnsi="Arial" w:cs="Arial"/>
        </w:rPr>
        <w:t xml:space="preserve"> projects</w:t>
      </w:r>
      <w:r w:rsidR="00CE67D0" w:rsidRPr="00F563D3">
        <w:rPr>
          <w:rFonts w:ascii="Arial" w:hAnsi="Arial" w:cs="Arial"/>
        </w:rPr>
        <w:t>'</w:t>
      </w:r>
      <w:r w:rsidR="006C3F21" w:rsidRPr="00F563D3">
        <w:rPr>
          <w:rFonts w:ascii="Arial" w:hAnsi="Arial" w:cs="Arial"/>
        </w:rPr>
        <w:t xml:space="preserve"> constraints are defined by resource limitations, including limited access to tools and </w:t>
      </w:r>
      <w:r w:rsidR="006E16CA" w:rsidRPr="00F563D3">
        <w:rPr>
          <w:rFonts w:ascii="Arial" w:hAnsi="Arial" w:cs="Arial"/>
        </w:rPr>
        <w:t>materials, short timelines, and tight budgets</w:t>
      </w:r>
      <w:r w:rsidR="006C3F21" w:rsidRPr="00F563D3">
        <w:rPr>
          <w:rFonts w:ascii="Arial" w:hAnsi="Arial" w:cs="Arial"/>
        </w:rPr>
        <w:t>. Consequently, project managers must collaborate with the project clients to devise appropriate delivery methods and approaches to execute their projects successfully</w:t>
      </w:r>
      <w:r w:rsidR="001A7B54" w:rsidRPr="00F563D3">
        <w:rPr>
          <w:rFonts w:ascii="Arial" w:hAnsi="Arial" w:cs="Arial"/>
        </w:rPr>
        <w:t xml:space="preserve"> (Ahmed and El-Sayegh, 2020)</w:t>
      </w:r>
      <w:r w:rsidR="006C3F21" w:rsidRPr="00F563D3">
        <w:rPr>
          <w:rFonts w:ascii="Arial" w:hAnsi="Arial" w:cs="Arial"/>
        </w:rPr>
        <w:t xml:space="preserve">. One of these methods is contracting or outsourcing to solve resource limitations or issues like skills/expertise, short timelines, and costs. A contract is </w:t>
      </w:r>
      <w:r w:rsidR="003A4294" w:rsidRPr="00F563D3">
        <w:rPr>
          <w:rFonts w:ascii="Arial" w:hAnsi="Arial" w:cs="Arial"/>
        </w:rPr>
        <w:t>an</w:t>
      </w:r>
      <w:r w:rsidR="006C3F21" w:rsidRPr="00F563D3">
        <w:rPr>
          <w:rFonts w:ascii="Arial" w:hAnsi="Arial" w:cs="Arial"/>
        </w:rPr>
        <w:t xml:space="preserve"> </w:t>
      </w:r>
      <w:r w:rsidR="003A4294" w:rsidRPr="00F563D3">
        <w:rPr>
          <w:rFonts w:ascii="Arial" w:hAnsi="Arial" w:cs="Arial"/>
        </w:rPr>
        <w:t>official</w:t>
      </w:r>
      <w:r w:rsidR="006C3F21" w:rsidRPr="00F563D3">
        <w:rPr>
          <w:rFonts w:ascii="Arial" w:hAnsi="Arial" w:cs="Arial"/>
        </w:rPr>
        <w:t xml:space="preserve"> </w:t>
      </w:r>
      <w:r w:rsidR="003A4294" w:rsidRPr="00F563D3">
        <w:rPr>
          <w:rFonts w:ascii="Arial" w:hAnsi="Arial" w:cs="Arial"/>
        </w:rPr>
        <w:t>arrangement</w:t>
      </w:r>
      <w:r w:rsidR="006C3F21" w:rsidRPr="00F563D3">
        <w:rPr>
          <w:rFonts w:ascii="Arial" w:hAnsi="Arial" w:cs="Arial"/>
        </w:rPr>
        <w:t xml:space="preserve"> between buyers</w:t>
      </w:r>
      <w:r w:rsidR="00C93FA5" w:rsidRPr="00F563D3">
        <w:rPr>
          <w:rFonts w:ascii="Arial" w:hAnsi="Arial" w:cs="Arial"/>
        </w:rPr>
        <w:t xml:space="preserve"> and</w:t>
      </w:r>
      <w:r w:rsidR="003A4294" w:rsidRPr="00F563D3">
        <w:rPr>
          <w:rFonts w:ascii="Arial" w:hAnsi="Arial" w:cs="Arial"/>
        </w:rPr>
        <w:t xml:space="preserve"> suppliers</w:t>
      </w:r>
      <w:r w:rsidR="006C3F21" w:rsidRPr="00F563D3">
        <w:rPr>
          <w:rFonts w:ascii="Arial" w:hAnsi="Arial" w:cs="Arial"/>
        </w:rPr>
        <w:t xml:space="preserve">/sellers to procure products and services for a specific project. </w:t>
      </w:r>
      <w:r w:rsidR="003A4294" w:rsidRPr="00F563D3">
        <w:rPr>
          <w:rFonts w:ascii="Arial" w:hAnsi="Arial" w:cs="Arial"/>
        </w:rPr>
        <w:t xml:space="preserve">Project clients define project activities, costs, and the expertise required to perform </w:t>
      </w:r>
      <w:r w:rsidR="00437D2A" w:rsidRPr="00F563D3">
        <w:rPr>
          <w:rFonts w:ascii="Arial" w:hAnsi="Arial" w:cs="Arial"/>
        </w:rPr>
        <w:t>them</w:t>
      </w:r>
      <w:r w:rsidR="003A4294" w:rsidRPr="00F563D3">
        <w:rPr>
          <w:rFonts w:ascii="Arial" w:hAnsi="Arial" w:cs="Arial"/>
        </w:rPr>
        <w:t>, and evaluate their internal resource capacity</w:t>
      </w:r>
      <w:r w:rsidR="001A7B54" w:rsidRPr="00F563D3">
        <w:rPr>
          <w:rFonts w:ascii="Arial" w:hAnsi="Arial" w:cs="Arial"/>
        </w:rPr>
        <w:t xml:space="preserve"> (Ahmed and El-Sayegh, 2020)</w:t>
      </w:r>
      <w:r w:rsidR="003A4294" w:rsidRPr="00F563D3">
        <w:rPr>
          <w:rFonts w:ascii="Arial" w:hAnsi="Arial" w:cs="Arial"/>
        </w:rPr>
        <w:t xml:space="preserve">. This allows them to make informed decisions regarding whether they have the capacity to </w:t>
      </w:r>
      <w:r w:rsidR="00910C87" w:rsidRPr="00F563D3">
        <w:rPr>
          <w:rFonts w:ascii="Arial" w:hAnsi="Arial" w:cs="Arial"/>
        </w:rPr>
        <w:t xml:space="preserve">undertake the project successfully </w:t>
      </w:r>
      <w:r w:rsidR="00A86748" w:rsidRPr="00F563D3">
        <w:rPr>
          <w:rFonts w:ascii="Arial" w:hAnsi="Arial" w:cs="Arial"/>
        </w:rPr>
        <w:t>using internal resources and expertise or contract some project activities to external contractors</w:t>
      </w:r>
      <w:r w:rsidR="001A7B54" w:rsidRPr="00F563D3">
        <w:rPr>
          <w:rFonts w:ascii="Arial" w:hAnsi="Arial" w:cs="Arial"/>
        </w:rPr>
        <w:t xml:space="preserve"> (Alleman et al., 2020)</w:t>
      </w:r>
      <w:r w:rsidR="00A86748" w:rsidRPr="00F563D3">
        <w:rPr>
          <w:rFonts w:ascii="Arial" w:hAnsi="Arial" w:cs="Arial"/>
        </w:rPr>
        <w:t xml:space="preserve">. </w:t>
      </w:r>
      <w:r w:rsidR="00437D2A" w:rsidRPr="00F563D3">
        <w:rPr>
          <w:rFonts w:ascii="Arial" w:hAnsi="Arial" w:cs="Arial"/>
        </w:rPr>
        <w:t xml:space="preserve">Contracting methods in project management </w:t>
      </w:r>
      <w:r w:rsidR="003F73AE" w:rsidRPr="00F563D3">
        <w:rPr>
          <w:rFonts w:ascii="Arial" w:hAnsi="Arial" w:cs="Arial"/>
        </w:rPr>
        <w:t>entail the process employed to organize and implement the project. It defines the roles, relationships, and responsibilities between parties involved, such as the project client, contractors, and subcontractors</w:t>
      </w:r>
      <w:r w:rsidR="001A7B54" w:rsidRPr="00F563D3">
        <w:rPr>
          <w:rFonts w:ascii="Arial" w:hAnsi="Arial" w:cs="Arial"/>
        </w:rPr>
        <w:t xml:space="preserve"> (</w:t>
      </w:r>
      <w:r w:rsidR="005A0932" w:rsidRPr="00F563D3">
        <w:rPr>
          <w:rFonts w:ascii="Arial" w:hAnsi="Arial" w:cs="Arial"/>
        </w:rPr>
        <w:t>Zhong et al., 2022</w:t>
      </w:r>
      <w:r w:rsidR="001A7B54" w:rsidRPr="00F563D3">
        <w:rPr>
          <w:rFonts w:ascii="Arial" w:hAnsi="Arial" w:cs="Arial"/>
        </w:rPr>
        <w:t>)</w:t>
      </w:r>
      <w:r w:rsidR="003F73AE" w:rsidRPr="00F563D3">
        <w:rPr>
          <w:rFonts w:ascii="Arial" w:hAnsi="Arial" w:cs="Arial"/>
        </w:rPr>
        <w:t xml:space="preserve">. </w:t>
      </w:r>
      <w:r w:rsidR="00A63904" w:rsidRPr="00F563D3">
        <w:rPr>
          <w:rFonts w:ascii="Arial" w:hAnsi="Arial" w:cs="Arial"/>
        </w:rPr>
        <w:t>Th</w:t>
      </w:r>
      <w:r w:rsidR="00210A64" w:rsidRPr="00F563D3">
        <w:rPr>
          <w:rFonts w:ascii="Arial" w:hAnsi="Arial" w:cs="Arial"/>
        </w:rPr>
        <w:t xml:space="preserve">is essay covers the various </w:t>
      </w:r>
      <w:r w:rsidR="00A63904" w:rsidRPr="00F563D3">
        <w:rPr>
          <w:rFonts w:ascii="Arial" w:hAnsi="Arial" w:cs="Arial"/>
        </w:rPr>
        <w:t>contracting methods in project management</w:t>
      </w:r>
      <w:r w:rsidR="00210A64" w:rsidRPr="00F563D3">
        <w:rPr>
          <w:rFonts w:ascii="Arial" w:hAnsi="Arial" w:cs="Arial"/>
        </w:rPr>
        <w:t xml:space="preserve">, including their advantages </w:t>
      </w:r>
      <w:r w:rsidR="00A63904" w:rsidRPr="00F563D3">
        <w:rPr>
          <w:rFonts w:ascii="Arial" w:hAnsi="Arial" w:cs="Arial"/>
        </w:rPr>
        <w:t xml:space="preserve">and drawbacks that project clients must carefully consider before deciding. </w:t>
      </w:r>
    </w:p>
    <w:p w14:paraId="791983CF" w14:textId="77777777" w:rsidR="00E74E52" w:rsidRPr="00F563D3" w:rsidRDefault="00E74E52" w:rsidP="00F563D3">
      <w:pPr>
        <w:spacing w:line="360" w:lineRule="auto"/>
        <w:rPr>
          <w:rFonts w:ascii="Arial" w:hAnsi="Arial" w:cs="Arial"/>
          <w:b/>
          <w:bCs/>
        </w:rPr>
      </w:pPr>
      <w:r w:rsidRPr="00F563D3">
        <w:rPr>
          <w:rFonts w:ascii="Arial" w:hAnsi="Arial" w:cs="Arial"/>
          <w:b/>
          <w:bCs/>
        </w:rPr>
        <w:br w:type="page"/>
      </w:r>
    </w:p>
    <w:p w14:paraId="4E5ED455" w14:textId="047E373B" w:rsidR="00A63904" w:rsidRDefault="0069545B" w:rsidP="00022507">
      <w:pPr>
        <w:pStyle w:val="Heading1"/>
      </w:pPr>
      <w:bookmarkStart w:id="1" w:name="_Toc214401699"/>
      <w:r w:rsidRPr="00F563D3">
        <w:lastRenderedPageBreak/>
        <w:t xml:space="preserve">Turnkey </w:t>
      </w:r>
      <w:r w:rsidR="00AC671C" w:rsidRPr="00F563D3">
        <w:t>Projects</w:t>
      </w:r>
      <w:bookmarkEnd w:id="1"/>
      <w:r w:rsidR="00AC671C" w:rsidRPr="00F563D3">
        <w:t xml:space="preserve"> </w:t>
      </w:r>
    </w:p>
    <w:p w14:paraId="585C92DA" w14:textId="77777777" w:rsidR="00D20EDD" w:rsidRPr="00D20EDD" w:rsidRDefault="00D20EDD" w:rsidP="00D20EDD"/>
    <w:p w14:paraId="3AFE043F" w14:textId="602120BF" w:rsidR="00E74E52" w:rsidRDefault="0069545B" w:rsidP="00F563D3">
      <w:pPr>
        <w:spacing w:line="360" w:lineRule="auto"/>
        <w:ind w:firstLine="720"/>
        <w:rPr>
          <w:rFonts w:ascii="Arial" w:hAnsi="Arial" w:cs="Arial"/>
        </w:rPr>
      </w:pPr>
      <w:r w:rsidRPr="00F563D3">
        <w:rPr>
          <w:rFonts w:ascii="Arial" w:hAnsi="Arial" w:cs="Arial"/>
        </w:rPr>
        <w:t xml:space="preserve">Turnkey projects involve a contractual arrangement where the project clients enter into a single contract with a contractor to complete the entire project and hand it over to the client, who </w:t>
      </w:r>
      <w:r w:rsidR="00CE67D0" w:rsidRPr="00F563D3">
        <w:rPr>
          <w:rFonts w:ascii="Arial" w:hAnsi="Arial" w:cs="Arial"/>
        </w:rPr>
        <w:t>"</w:t>
      </w:r>
      <w:r w:rsidRPr="00F563D3">
        <w:rPr>
          <w:rFonts w:ascii="Arial" w:hAnsi="Arial" w:cs="Arial"/>
        </w:rPr>
        <w:t xml:space="preserve">turns </w:t>
      </w:r>
      <w:r w:rsidR="009316B0" w:rsidRPr="00F563D3">
        <w:rPr>
          <w:rFonts w:ascii="Arial" w:hAnsi="Arial" w:cs="Arial"/>
        </w:rPr>
        <w:t>a</w:t>
      </w:r>
      <w:r w:rsidRPr="00F563D3">
        <w:rPr>
          <w:rFonts w:ascii="Arial" w:hAnsi="Arial" w:cs="Arial"/>
        </w:rPr>
        <w:t xml:space="preserve"> key</w:t>
      </w:r>
      <w:r w:rsidR="00CE67D0" w:rsidRPr="00F563D3">
        <w:rPr>
          <w:rFonts w:ascii="Arial" w:hAnsi="Arial" w:cs="Arial"/>
        </w:rPr>
        <w:t>"</w:t>
      </w:r>
      <w:r w:rsidRPr="00F563D3">
        <w:rPr>
          <w:rFonts w:ascii="Arial" w:hAnsi="Arial" w:cs="Arial"/>
        </w:rPr>
        <w:t xml:space="preserve"> to operate the project</w:t>
      </w:r>
      <w:r w:rsidR="000F40EB" w:rsidRPr="00F563D3">
        <w:rPr>
          <w:rFonts w:ascii="Arial" w:hAnsi="Arial" w:cs="Arial"/>
        </w:rPr>
        <w:t xml:space="preserve"> (Donati, Copiello, and Bonifaci, 2024)</w:t>
      </w:r>
      <w:r w:rsidRPr="00F563D3">
        <w:rPr>
          <w:rFonts w:ascii="Arial" w:hAnsi="Arial" w:cs="Arial"/>
        </w:rPr>
        <w:t xml:space="preserve">. </w:t>
      </w:r>
      <w:r w:rsidR="009316B0" w:rsidRPr="00F563D3">
        <w:rPr>
          <w:rFonts w:ascii="Arial" w:hAnsi="Arial" w:cs="Arial"/>
        </w:rPr>
        <w:t>In this arrangement, the single contractor takes over the project</w:t>
      </w:r>
      <w:r w:rsidR="00517071" w:rsidRPr="00F563D3">
        <w:rPr>
          <w:rFonts w:ascii="Arial" w:hAnsi="Arial" w:cs="Arial"/>
        </w:rPr>
        <w:t>,</w:t>
      </w:r>
      <w:r w:rsidR="009316B0" w:rsidRPr="00F563D3">
        <w:rPr>
          <w:rFonts w:ascii="Arial" w:hAnsi="Arial" w:cs="Arial"/>
        </w:rPr>
        <w:t xml:space="preserve"> performing all the </w:t>
      </w:r>
      <w:r w:rsidR="00517071" w:rsidRPr="00F563D3">
        <w:rPr>
          <w:rFonts w:ascii="Arial" w:hAnsi="Arial" w:cs="Arial"/>
        </w:rPr>
        <w:t>segments of the project</w:t>
      </w:r>
      <w:r w:rsidR="009316B0" w:rsidRPr="00F563D3">
        <w:rPr>
          <w:rFonts w:ascii="Arial" w:hAnsi="Arial" w:cs="Arial"/>
        </w:rPr>
        <w:t xml:space="preserve">. </w:t>
      </w:r>
      <w:r w:rsidR="004952FB" w:rsidRPr="00F563D3">
        <w:rPr>
          <w:rFonts w:ascii="Arial" w:hAnsi="Arial" w:cs="Arial"/>
        </w:rPr>
        <w:t xml:space="preserve">Turnkey contracts can be applied in a hotel construction project, where the client </w:t>
      </w:r>
      <w:r w:rsidR="00067FF7" w:rsidRPr="00F563D3">
        <w:rPr>
          <w:rFonts w:ascii="Arial" w:hAnsi="Arial" w:cs="Arial"/>
        </w:rPr>
        <w:t>can agree with one contractor to construct the hotel from the</w:t>
      </w:r>
      <w:r w:rsidR="002B5B6D" w:rsidRPr="00F563D3">
        <w:rPr>
          <w:rFonts w:ascii="Arial" w:hAnsi="Arial" w:cs="Arial"/>
        </w:rPr>
        <w:t xml:space="preserve"> first step</w:t>
      </w:r>
      <w:r w:rsidR="00067FF7" w:rsidRPr="00F563D3">
        <w:rPr>
          <w:rFonts w:ascii="Arial" w:hAnsi="Arial" w:cs="Arial"/>
        </w:rPr>
        <w:t xml:space="preserve"> to the </w:t>
      </w:r>
      <w:r w:rsidR="002B5B6D" w:rsidRPr="00F563D3">
        <w:rPr>
          <w:rFonts w:ascii="Arial" w:hAnsi="Arial" w:cs="Arial"/>
        </w:rPr>
        <w:t>final step</w:t>
      </w:r>
      <w:r w:rsidR="00067FF7" w:rsidRPr="00F563D3">
        <w:rPr>
          <w:rFonts w:ascii="Arial" w:hAnsi="Arial" w:cs="Arial"/>
        </w:rPr>
        <w:t>. The contractor performs all the project activities from the start to completion</w:t>
      </w:r>
      <w:r w:rsidR="005A0FD8" w:rsidRPr="00F563D3">
        <w:rPr>
          <w:rFonts w:ascii="Arial" w:hAnsi="Arial" w:cs="Arial"/>
        </w:rPr>
        <w:t>,</w:t>
      </w:r>
      <w:r w:rsidR="00067FF7" w:rsidRPr="00F563D3">
        <w:rPr>
          <w:rFonts w:ascii="Arial" w:hAnsi="Arial" w:cs="Arial"/>
        </w:rPr>
        <w:t xml:space="preserve"> then hands over a completed hotel building to the client</w:t>
      </w:r>
      <w:r w:rsidR="00EC41D1" w:rsidRPr="00F563D3">
        <w:rPr>
          <w:rFonts w:ascii="Arial" w:hAnsi="Arial" w:cs="Arial"/>
        </w:rPr>
        <w:t>, ready for swift operation</w:t>
      </w:r>
      <w:r w:rsidR="000F40EB" w:rsidRPr="00F563D3">
        <w:rPr>
          <w:rFonts w:ascii="Arial" w:hAnsi="Arial" w:cs="Arial"/>
        </w:rPr>
        <w:t xml:space="preserve"> (Donati, Copiello, and Bonifaci, 2024)</w:t>
      </w:r>
      <w:r w:rsidR="00067FF7" w:rsidRPr="00F563D3">
        <w:rPr>
          <w:rFonts w:ascii="Arial" w:hAnsi="Arial" w:cs="Arial"/>
        </w:rPr>
        <w:t xml:space="preserve">. </w:t>
      </w:r>
      <w:r w:rsidR="00EC41D1" w:rsidRPr="00F563D3">
        <w:rPr>
          <w:rFonts w:ascii="Arial" w:hAnsi="Arial" w:cs="Arial"/>
        </w:rPr>
        <w:t xml:space="preserve">The contractor must deliver a completed project within this contractual arrangement's specified timeframe and budget. </w:t>
      </w:r>
    </w:p>
    <w:p w14:paraId="76DBB792" w14:textId="092833FF" w:rsidR="00F563D3" w:rsidRPr="00F563D3" w:rsidRDefault="00F563D3" w:rsidP="00F563D3">
      <w:pPr>
        <w:spacing w:line="360" w:lineRule="auto"/>
        <w:ind w:firstLine="720"/>
        <w:rPr>
          <w:rFonts w:ascii="Arial" w:hAnsi="Arial" w:cs="Arial"/>
          <w:b/>
          <w:bCs/>
        </w:rPr>
      </w:pPr>
      <w:r w:rsidRPr="00F563D3">
        <w:rPr>
          <w:rFonts w:ascii="Arial" w:hAnsi="Arial" w:cs="Arial"/>
          <w:b/>
          <w:bCs/>
        </w:rPr>
        <w:t>Advantages</w:t>
      </w:r>
    </w:p>
    <w:p w14:paraId="49B042C7" w14:textId="422A0E7C" w:rsidR="00E74E52" w:rsidRPr="00F563D3" w:rsidRDefault="00BC6BFE" w:rsidP="00F563D3">
      <w:pPr>
        <w:spacing w:line="360" w:lineRule="auto"/>
        <w:ind w:firstLine="720"/>
        <w:rPr>
          <w:rFonts w:ascii="Arial" w:hAnsi="Arial" w:cs="Arial"/>
        </w:rPr>
      </w:pPr>
      <w:r w:rsidRPr="00F563D3">
        <w:rPr>
          <w:rFonts w:ascii="Arial" w:hAnsi="Arial" w:cs="Arial"/>
        </w:rPr>
        <w:t>Turnkey projects come with their benefits</w:t>
      </w:r>
      <w:r w:rsidR="00876EE8" w:rsidRPr="00F563D3">
        <w:rPr>
          <w:rFonts w:ascii="Arial" w:hAnsi="Arial" w:cs="Arial"/>
        </w:rPr>
        <w:t xml:space="preserve">. </w:t>
      </w:r>
      <w:r w:rsidR="000564FB" w:rsidRPr="00F563D3">
        <w:rPr>
          <w:rFonts w:ascii="Arial" w:hAnsi="Arial" w:cs="Arial"/>
        </w:rPr>
        <w:t xml:space="preserve">These projects </w:t>
      </w:r>
      <w:r w:rsidR="001D0ABC" w:rsidRPr="00F563D3">
        <w:rPr>
          <w:rFonts w:ascii="Arial" w:hAnsi="Arial" w:cs="Arial"/>
        </w:rPr>
        <w:t>relieve</w:t>
      </w:r>
      <w:r w:rsidRPr="00F563D3">
        <w:rPr>
          <w:rFonts w:ascii="Arial" w:hAnsi="Arial" w:cs="Arial"/>
        </w:rPr>
        <w:t xml:space="preserve"> </w:t>
      </w:r>
      <w:r w:rsidR="00876EE8" w:rsidRPr="00F563D3">
        <w:rPr>
          <w:rFonts w:ascii="Arial" w:hAnsi="Arial" w:cs="Arial"/>
        </w:rPr>
        <w:t xml:space="preserve">the </w:t>
      </w:r>
      <w:r w:rsidRPr="00F563D3">
        <w:rPr>
          <w:rFonts w:ascii="Arial" w:hAnsi="Arial" w:cs="Arial"/>
        </w:rPr>
        <w:t xml:space="preserve">client from the daily activities of the project to focus on </w:t>
      </w:r>
      <w:r w:rsidR="002C50AF" w:rsidRPr="00F563D3">
        <w:rPr>
          <w:rFonts w:ascii="Arial" w:hAnsi="Arial" w:cs="Arial"/>
        </w:rPr>
        <w:t>other core</w:t>
      </w:r>
      <w:r w:rsidRPr="00F563D3">
        <w:rPr>
          <w:rFonts w:ascii="Arial" w:hAnsi="Arial" w:cs="Arial"/>
        </w:rPr>
        <w:t xml:space="preserve"> </w:t>
      </w:r>
      <w:r w:rsidR="002C50AF" w:rsidRPr="00F563D3">
        <w:rPr>
          <w:rFonts w:ascii="Arial" w:hAnsi="Arial" w:cs="Arial"/>
        </w:rPr>
        <w:t>business</w:t>
      </w:r>
      <w:r w:rsidRPr="00F563D3">
        <w:rPr>
          <w:rFonts w:ascii="Arial" w:hAnsi="Arial" w:cs="Arial"/>
        </w:rPr>
        <w:t xml:space="preserve"> </w:t>
      </w:r>
      <w:r w:rsidR="002C50AF" w:rsidRPr="00F563D3">
        <w:rPr>
          <w:rFonts w:ascii="Arial" w:hAnsi="Arial" w:cs="Arial"/>
        </w:rPr>
        <w:t xml:space="preserve">activities. </w:t>
      </w:r>
      <w:r w:rsidR="00E119B4" w:rsidRPr="00F563D3">
        <w:rPr>
          <w:rFonts w:ascii="Arial" w:hAnsi="Arial" w:cs="Arial"/>
        </w:rPr>
        <w:t xml:space="preserve">Project clients can </w:t>
      </w:r>
      <w:r w:rsidR="00EB3CA9" w:rsidRPr="00F563D3">
        <w:rPr>
          <w:rFonts w:ascii="Arial" w:hAnsi="Arial" w:cs="Arial"/>
        </w:rPr>
        <w:t>delegate</w:t>
      </w:r>
      <w:r w:rsidR="00E119B4" w:rsidRPr="00F563D3">
        <w:rPr>
          <w:rFonts w:ascii="Arial" w:hAnsi="Arial" w:cs="Arial"/>
        </w:rPr>
        <w:t xml:space="preserve"> all the project responsibilities to the contractor</w:t>
      </w:r>
      <w:r w:rsidR="00EB3CA9" w:rsidRPr="00F563D3">
        <w:rPr>
          <w:rFonts w:ascii="Arial" w:hAnsi="Arial" w:cs="Arial"/>
        </w:rPr>
        <w:t>, who is the sole focal point of all the duties during the project duration</w:t>
      </w:r>
      <w:r w:rsidR="000F40EB" w:rsidRPr="00F563D3">
        <w:rPr>
          <w:rFonts w:ascii="Arial" w:hAnsi="Arial" w:cs="Arial"/>
        </w:rPr>
        <w:t xml:space="preserve"> (</w:t>
      </w:r>
      <w:r w:rsidR="005A0932" w:rsidRPr="00F563D3">
        <w:rPr>
          <w:rFonts w:ascii="Arial" w:hAnsi="Arial" w:cs="Arial"/>
        </w:rPr>
        <w:t>Zhong et al., 2022</w:t>
      </w:r>
      <w:r w:rsidR="000F40EB" w:rsidRPr="00F563D3">
        <w:rPr>
          <w:rFonts w:ascii="Arial" w:hAnsi="Arial" w:cs="Arial"/>
        </w:rPr>
        <w:t>)</w:t>
      </w:r>
      <w:r w:rsidR="00EB3CA9" w:rsidRPr="00F563D3">
        <w:rPr>
          <w:rFonts w:ascii="Arial" w:hAnsi="Arial" w:cs="Arial"/>
        </w:rPr>
        <w:t xml:space="preserve">. </w:t>
      </w:r>
      <w:r w:rsidR="00235B95" w:rsidRPr="00F563D3">
        <w:rPr>
          <w:rFonts w:ascii="Arial" w:hAnsi="Arial" w:cs="Arial"/>
        </w:rPr>
        <w:t>The contractor provides comprehensive management, ensuring that clients experience minimal disruptions during the project period. Furthermore, turnkey projects offer time efficiency as they allow contractors to manage all the project activities from the beginning to the end</w:t>
      </w:r>
      <w:r w:rsidR="005A0932" w:rsidRPr="00F563D3">
        <w:rPr>
          <w:rFonts w:ascii="Arial" w:hAnsi="Arial" w:cs="Arial"/>
        </w:rPr>
        <w:t xml:space="preserve"> (Rajeev, 2023)</w:t>
      </w:r>
      <w:r w:rsidR="00235B95" w:rsidRPr="00F563D3">
        <w:rPr>
          <w:rFonts w:ascii="Arial" w:hAnsi="Arial" w:cs="Arial"/>
        </w:rPr>
        <w:t xml:space="preserve">. This streamlined approach </w:t>
      </w:r>
      <w:r w:rsidR="00EB3CA9" w:rsidRPr="00F563D3">
        <w:rPr>
          <w:rFonts w:ascii="Arial" w:hAnsi="Arial" w:cs="Arial"/>
        </w:rPr>
        <w:t xml:space="preserve">is instrumental in hurrying the project completion period </w:t>
      </w:r>
      <w:r w:rsidR="00235B95" w:rsidRPr="00F563D3">
        <w:rPr>
          <w:rFonts w:ascii="Arial" w:hAnsi="Arial" w:cs="Arial"/>
        </w:rPr>
        <w:t xml:space="preserve">due to efficient </w:t>
      </w:r>
      <w:r w:rsidR="00EB3CA9" w:rsidRPr="00F563D3">
        <w:rPr>
          <w:rFonts w:ascii="Arial" w:hAnsi="Arial" w:cs="Arial"/>
        </w:rPr>
        <w:t>communication</w:t>
      </w:r>
      <w:r w:rsidR="00235B95" w:rsidRPr="00F563D3">
        <w:rPr>
          <w:rFonts w:ascii="Arial" w:hAnsi="Arial" w:cs="Arial"/>
        </w:rPr>
        <w:t xml:space="preserve"> and coordination</w:t>
      </w:r>
      <w:r w:rsidR="00EB3CA9" w:rsidRPr="00F563D3">
        <w:rPr>
          <w:rFonts w:ascii="Arial" w:hAnsi="Arial" w:cs="Arial"/>
        </w:rPr>
        <w:t xml:space="preserve">. The arrangement only involves a single contractor </w:t>
      </w:r>
      <w:r w:rsidR="00791041" w:rsidRPr="00F563D3">
        <w:rPr>
          <w:rFonts w:ascii="Arial" w:hAnsi="Arial" w:cs="Arial"/>
        </w:rPr>
        <w:t>overseeing</w:t>
      </w:r>
      <w:r w:rsidR="00EB3CA9" w:rsidRPr="00F563D3">
        <w:rPr>
          <w:rFonts w:ascii="Arial" w:hAnsi="Arial" w:cs="Arial"/>
        </w:rPr>
        <w:t xml:space="preserve"> </w:t>
      </w:r>
      <w:r w:rsidR="00791041" w:rsidRPr="00F563D3">
        <w:rPr>
          <w:rFonts w:ascii="Arial" w:hAnsi="Arial" w:cs="Arial"/>
        </w:rPr>
        <w:t xml:space="preserve">the entire project deliverables, helping to </w:t>
      </w:r>
      <w:r w:rsidR="00E41A8F" w:rsidRPr="00F563D3">
        <w:rPr>
          <w:rFonts w:ascii="Arial" w:hAnsi="Arial" w:cs="Arial"/>
        </w:rPr>
        <w:t>facilitate</w:t>
      </w:r>
      <w:r w:rsidR="00791041" w:rsidRPr="00F563D3">
        <w:rPr>
          <w:rFonts w:ascii="Arial" w:hAnsi="Arial" w:cs="Arial"/>
        </w:rPr>
        <w:t xml:space="preserve"> communication and coordination that are often a </w:t>
      </w:r>
      <w:r w:rsidR="00E41A8F" w:rsidRPr="00F563D3">
        <w:rPr>
          <w:rFonts w:ascii="Arial" w:hAnsi="Arial" w:cs="Arial"/>
        </w:rPr>
        <w:t>stumbling</w:t>
      </w:r>
      <w:r w:rsidR="00791041" w:rsidRPr="00F563D3">
        <w:rPr>
          <w:rFonts w:ascii="Arial" w:hAnsi="Arial" w:cs="Arial"/>
        </w:rPr>
        <w:t xml:space="preserve"> block in projects involving different contractors. </w:t>
      </w:r>
    </w:p>
    <w:p w14:paraId="17BC725A" w14:textId="7C5395B6" w:rsidR="00E74E52" w:rsidRDefault="00A736FD" w:rsidP="00F563D3">
      <w:pPr>
        <w:spacing w:line="360" w:lineRule="auto"/>
        <w:ind w:firstLine="720"/>
        <w:rPr>
          <w:rFonts w:ascii="Arial" w:hAnsi="Arial" w:cs="Arial"/>
        </w:rPr>
      </w:pPr>
      <w:r w:rsidRPr="00F563D3">
        <w:rPr>
          <w:rFonts w:ascii="Arial" w:hAnsi="Arial" w:cs="Arial"/>
        </w:rPr>
        <w:t>Turnkey</w:t>
      </w:r>
      <w:r w:rsidR="00CE67D0" w:rsidRPr="00F563D3">
        <w:rPr>
          <w:rFonts w:ascii="Arial" w:hAnsi="Arial" w:cs="Arial"/>
        </w:rPr>
        <w:t>'</w:t>
      </w:r>
      <w:r w:rsidRPr="00F563D3">
        <w:rPr>
          <w:rFonts w:ascii="Arial" w:hAnsi="Arial" w:cs="Arial"/>
        </w:rPr>
        <w:t>s</w:t>
      </w:r>
      <w:r w:rsidR="00604C14" w:rsidRPr="00F563D3">
        <w:rPr>
          <w:rFonts w:ascii="Arial" w:hAnsi="Arial" w:cs="Arial"/>
        </w:rPr>
        <w:t xml:space="preserve"> contracting method plays a significant role in lowering project costs for clients as compared to conventional project delivery methods. </w:t>
      </w:r>
      <w:r w:rsidR="00D21735" w:rsidRPr="00F563D3">
        <w:rPr>
          <w:rFonts w:ascii="Arial" w:hAnsi="Arial" w:cs="Arial"/>
        </w:rPr>
        <w:t>The contractor delivering the turnkey projects can use their economies of scale to negotiate better terms with suppliers and minimize the need for</w:t>
      </w:r>
      <w:r w:rsidR="00B42DE3" w:rsidRPr="00F563D3">
        <w:rPr>
          <w:rFonts w:ascii="Arial" w:hAnsi="Arial" w:cs="Arial"/>
        </w:rPr>
        <w:t xml:space="preserve"> different contracts</w:t>
      </w:r>
      <w:r w:rsidR="000F40EB" w:rsidRPr="00F563D3">
        <w:rPr>
          <w:rFonts w:ascii="Arial" w:hAnsi="Arial" w:cs="Arial"/>
        </w:rPr>
        <w:t xml:space="preserve"> (</w:t>
      </w:r>
      <w:r w:rsidR="005A0932" w:rsidRPr="00F563D3">
        <w:rPr>
          <w:rFonts w:ascii="Arial" w:hAnsi="Arial" w:cs="Arial"/>
        </w:rPr>
        <w:t>Rajeev, 2023</w:t>
      </w:r>
      <w:r w:rsidR="000F40EB" w:rsidRPr="00F563D3">
        <w:rPr>
          <w:rFonts w:ascii="Arial" w:hAnsi="Arial" w:cs="Arial"/>
        </w:rPr>
        <w:t>)</w:t>
      </w:r>
      <w:r w:rsidR="00B42DE3" w:rsidRPr="00F563D3">
        <w:rPr>
          <w:rFonts w:ascii="Arial" w:hAnsi="Arial" w:cs="Arial"/>
        </w:rPr>
        <w:t xml:space="preserve">. </w:t>
      </w:r>
      <w:r w:rsidR="00531657" w:rsidRPr="00F563D3">
        <w:rPr>
          <w:rFonts w:ascii="Arial" w:hAnsi="Arial" w:cs="Arial"/>
        </w:rPr>
        <w:t xml:space="preserve">Moreover, </w:t>
      </w:r>
      <w:r w:rsidR="006550E3" w:rsidRPr="00F563D3">
        <w:rPr>
          <w:rFonts w:ascii="Arial" w:hAnsi="Arial" w:cs="Arial"/>
        </w:rPr>
        <w:t xml:space="preserve">in a turnkey project, the sole </w:t>
      </w:r>
      <w:r w:rsidR="00C94E0C" w:rsidRPr="00F563D3">
        <w:rPr>
          <w:rFonts w:ascii="Arial" w:hAnsi="Arial" w:cs="Arial"/>
        </w:rPr>
        <w:t xml:space="preserve">contractor has total control over </w:t>
      </w:r>
      <w:r w:rsidR="006550E3" w:rsidRPr="00F563D3">
        <w:rPr>
          <w:rFonts w:ascii="Arial" w:hAnsi="Arial" w:cs="Arial"/>
        </w:rPr>
        <w:t xml:space="preserve">all aspects of the project, which helps to reduce the potential for errors and misunderstandings, improving the quality of project outcomes. </w:t>
      </w:r>
      <w:r w:rsidRPr="00F563D3">
        <w:rPr>
          <w:rFonts w:ascii="Arial" w:hAnsi="Arial" w:cs="Arial"/>
        </w:rPr>
        <w:t xml:space="preserve">Furthermore, </w:t>
      </w:r>
      <w:r w:rsidR="00970DF2" w:rsidRPr="00F563D3">
        <w:rPr>
          <w:rFonts w:ascii="Arial" w:hAnsi="Arial" w:cs="Arial"/>
        </w:rPr>
        <w:t xml:space="preserve">turnkey projects help </w:t>
      </w:r>
      <w:r w:rsidRPr="00F563D3">
        <w:rPr>
          <w:rFonts w:ascii="Arial" w:hAnsi="Arial" w:cs="Arial"/>
        </w:rPr>
        <w:t xml:space="preserve">minimize project risks by transferring them and </w:t>
      </w:r>
      <w:r w:rsidR="00970DF2" w:rsidRPr="00F563D3">
        <w:rPr>
          <w:rFonts w:ascii="Arial" w:hAnsi="Arial" w:cs="Arial"/>
        </w:rPr>
        <w:t xml:space="preserve">the </w:t>
      </w:r>
      <w:r w:rsidRPr="00F563D3">
        <w:rPr>
          <w:rFonts w:ascii="Arial" w:hAnsi="Arial" w:cs="Arial"/>
        </w:rPr>
        <w:t xml:space="preserve">responsibility to the contractor </w:t>
      </w:r>
      <w:r w:rsidRPr="00F563D3">
        <w:rPr>
          <w:rFonts w:ascii="Arial" w:hAnsi="Arial" w:cs="Arial"/>
        </w:rPr>
        <w:lastRenderedPageBreak/>
        <w:t>instead of the project client</w:t>
      </w:r>
      <w:r w:rsidR="005A0932" w:rsidRPr="00F563D3">
        <w:rPr>
          <w:rFonts w:ascii="Arial" w:hAnsi="Arial" w:cs="Arial"/>
        </w:rPr>
        <w:t xml:space="preserve"> (Zhong et al., 2022)</w:t>
      </w:r>
      <w:r w:rsidRPr="00F563D3">
        <w:rPr>
          <w:rFonts w:ascii="Arial" w:hAnsi="Arial" w:cs="Arial"/>
        </w:rPr>
        <w:t xml:space="preserve">. </w:t>
      </w:r>
      <w:r w:rsidR="00970DF2" w:rsidRPr="00F563D3">
        <w:rPr>
          <w:rFonts w:ascii="Arial" w:hAnsi="Arial" w:cs="Arial"/>
        </w:rPr>
        <w:t>Contractors have total control of the project activities</w:t>
      </w:r>
      <w:r w:rsidR="00F242B3" w:rsidRPr="00F563D3">
        <w:rPr>
          <w:rFonts w:ascii="Arial" w:hAnsi="Arial" w:cs="Arial"/>
        </w:rPr>
        <w:t xml:space="preserve"> and, thus,</w:t>
      </w:r>
      <w:r w:rsidR="00970DF2" w:rsidRPr="00F563D3">
        <w:rPr>
          <w:rFonts w:ascii="Arial" w:hAnsi="Arial" w:cs="Arial"/>
        </w:rPr>
        <w:t xml:space="preserve"> are accountable for the project</w:t>
      </w:r>
      <w:r w:rsidR="00CE67D0" w:rsidRPr="00F563D3">
        <w:rPr>
          <w:rFonts w:ascii="Arial" w:hAnsi="Arial" w:cs="Arial"/>
        </w:rPr>
        <w:t>'</w:t>
      </w:r>
      <w:r w:rsidR="00970DF2" w:rsidRPr="00F563D3">
        <w:rPr>
          <w:rFonts w:ascii="Arial" w:hAnsi="Arial" w:cs="Arial"/>
        </w:rPr>
        <w:t xml:space="preserve">s performance, schedule, and cost. </w:t>
      </w:r>
    </w:p>
    <w:p w14:paraId="776EEC99" w14:textId="6B2937FE" w:rsidR="00F563D3" w:rsidRPr="00F563D3" w:rsidRDefault="00F563D3" w:rsidP="00F563D3">
      <w:pPr>
        <w:spacing w:line="360" w:lineRule="auto"/>
        <w:rPr>
          <w:rFonts w:ascii="Arial" w:hAnsi="Arial" w:cs="Arial"/>
          <w:b/>
          <w:bCs/>
        </w:rPr>
      </w:pPr>
      <w:r w:rsidRPr="00F563D3">
        <w:rPr>
          <w:rFonts w:ascii="Arial" w:hAnsi="Arial" w:cs="Arial"/>
          <w:b/>
          <w:bCs/>
        </w:rPr>
        <w:t>Disadvantages</w:t>
      </w:r>
    </w:p>
    <w:p w14:paraId="148E8C5D" w14:textId="4599BDAC" w:rsidR="0027442C" w:rsidRPr="00F563D3" w:rsidRDefault="00A55DF6" w:rsidP="00F563D3">
      <w:pPr>
        <w:spacing w:line="360" w:lineRule="auto"/>
        <w:ind w:firstLine="720"/>
        <w:rPr>
          <w:rFonts w:ascii="Arial" w:hAnsi="Arial" w:cs="Arial"/>
        </w:rPr>
      </w:pPr>
      <w:r w:rsidRPr="00F563D3">
        <w:rPr>
          <w:rFonts w:ascii="Arial" w:hAnsi="Arial" w:cs="Arial"/>
        </w:rPr>
        <w:t>However, turnkey projects also have drawbacks, including the client</w:t>
      </w:r>
      <w:r w:rsidR="00CE67D0" w:rsidRPr="00F563D3">
        <w:rPr>
          <w:rFonts w:ascii="Arial" w:hAnsi="Arial" w:cs="Arial"/>
        </w:rPr>
        <w:t>'</w:t>
      </w:r>
      <w:r w:rsidRPr="00F563D3">
        <w:rPr>
          <w:rFonts w:ascii="Arial" w:hAnsi="Arial" w:cs="Arial"/>
        </w:rPr>
        <w:t xml:space="preserve">s loss of control, </w:t>
      </w:r>
      <w:r w:rsidR="00530FA3" w:rsidRPr="00F563D3">
        <w:rPr>
          <w:rFonts w:ascii="Arial" w:hAnsi="Arial" w:cs="Arial"/>
        </w:rPr>
        <w:t>reduced flexibility</w:t>
      </w:r>
      <w:r w:rsidRPr="00F563D3">
        <w:rPr>
          <w:rFonts w:ascii="Arial" w:hAnsi="Arial" w:cs="Arial"/>
        </w:rPr>
        <w:t>, and dependency on the sole contractor</w:t>
      </w:r>
      <w:r w:rsidR="00530FA3" w:rsidRPr="00F563D3">
        <w:rPr>
          <w:rFonts w:ascii="Arial" w:hAnsi="Arial" w:cs="Arial"/>
        </w:rPr>
        <w:t>.</w:t>
      </w:r>
      <w:r w:rsidRPr="00F563D3">
        <w:rPr>
          <w:rFonts w:ascii="Arial" w:hAnsi="Arial" w:cs="Arial"/>
        </w:rPr>
        <w:t xml:space="preserve"> </w:t>
      </w:r>
      <w:r w:rsidR="00530FA3" w:rsidRPr="00F563D3">
        <w:rPr>
          <w:rFonts w:ascii="Arial" w:hAnsi="Arial" w:cs="Arial"/>
        </w:rPr>
        <w:t xml:space="preserve">With </w:t>
      </w:r>
      <w:r w:rsidR="005F6874" w:rsidRPr="00F563D3">
        <w:rPr>
          <w:rFonts w:ascii="Arial" w:hAnsi="Arial" w:cs="Arial"/>
        </w:rPr>
        <w:t xml:space="preserve">a </w:t>
      </w:r>
      <w:r w:rsidR="00530FA3" w:rsidRPr="00F563D3">
        <w:rPr>
          <w:rFonts w:ascii="Arial" w:hAnsi="Arial" w:cs="Arial"/>
        </w:rPr>
        <w:t>turnkey project, clients</w:t>
      </w:r>
      <w:r w:rsidR="005F6874" w:rsidRPr="00F563D3">
        <w:rPr>
          <w:rFonts w:ascii="Arial" w:hAnsi="Arial" w:cs="Arial"/>
        </w:rPr>
        <w:t xml:space="preserve"> </w:t>
      </w:r>
      <w:r w:rsidR="00530FA3" w:rsidRPr="00F563D3">
        <w:rPr>
          <w:rFonts w:ascii="Arial" w:hAnsi="Arial" w:cs="Arial"/>
        </w:rPr>
        <w:t>have limited control over different aspects</w:t>
      </w:r>
      <w:r w:rsidR="005F6874" w:rsidRPr="00F563D3">
        <w:rPr>
          <w:rFonts w:ascii="Arial" w:hAnsi="Arial" w:cs="Arial"/>
        </w:rPr>
        <w:t xml:space="preserve">, </w:t>
      </w:r>
      <w:r w:rsidR="00135219" w:rsidRPr="00F563D3">
        <w:rPr>
          <w:rFonts w:ascii="Arial" w:hAnsi="Arial" w:cs="Arial"/>
        </w:rPr>
        <w:t>making it difficult to influence the project outcomes by including their preferences or requirements in key decisions</w:t>
      </w:r>
      <w:r w:rsidR="000F40EB" w:rsidRPr="00F563D3">
        <w:rPr>
          <w:rFonts w:ascii="Arial" w:hAnsi="Arial" w:cs="Arial"/>
        </w:rPr>
        <w:t xml:space="preserve"> (</w:t>
      </w:r>
      <w:r w:rsidR="005A0932" w:rsidRPr="00F563D3">
        <w:rPr>
          <w:rFonts w:ascii="Arial" w:hAnsi="Arial" w:cs="Arial"/>
        </w:rPr>
        <w:t>Rajeev, 2023</w:t>
      </w:r>
      <w:r w:rsidR="000F40EB" w:rsidRPr="00F563D3">
        <w:rPr>
          <w:rFonts w:ascii="Arial" w:hAnsi="Arial" w:cs="Arial"/>
        </w:rPr>
        <w:t>)</w:t>
      </w:r>
      <w:r w:rsidR="00135219" w:rsidRPr="00F563D3">
        <w:rPr>
          <w:rFonts w:ascii="Arial" w:hAnsi="Arial" w:cs="Arial"/>
        </w:rPr>
        <w:t xml:space="preserve">. </w:t>
      </w:r>
      <w:r w:rsidR="00A91FC2" w:rsidRPr="00F563D3">
        <w:rPr>
          <w:rFonts w:ascii="Arial" w:hAnsi="Arial" w:cs="Arial"/>
        </w:rPr>
        <w:t>Furthermore</w:t>
      </w:r>
      <w:r w:rsidR="00987DED" w:rsidRPr="00F563D3">
        <w:rPr>
          <w:rFonts w:ascii="Arial" w:hAnsi="Arial" w:cs="Arial"/>
        </w:rPr>
        <w:t>, clients rely heavily on a single contractor to deliver quality outcomes in turnkey projects</w:t>
      </w:r>
      <w:r w:rsidR="00FB2BF3" w:rsidRPr="00F563D3">
        <w:rPr>
          <w:rFonts w:ascii="Arial" w:hAnsi="Arial" w:cs="Arial"/>
        </w:rPr>
        <w:t>.</w:t>
      </w:r>
      <w:r w:rsidR="00A91FC2" w:rsidRPr="00F563D3">
        <w:rPr>
          <w:rFonts w:ascii="Arial" w:hAnsi="Arial" w:cs="Arial"/>
        </w:rPr>
        <w:t xml:space="preserve"> </w:t>
      </w:r>
      <w:r w:rsidR="00987DED" w:rsidRPr="00F563D3">
        <w:rPr>
          <w:rFonts w:ascii="Arial" w:hAnsi="Arial" w:cs="Arial"/>
        </w:rPr>
        <w:t xml:space="preserve">However, this could be </w:t>
      </w:r>
      <w:r w:rsidR="00A91FC2" w:rsidRPr="00F563D3">
        <w:rPr>
          <w:rFonts w:ascii="Arial" w:hAnsi="Arial" w:cs="Arial"/>
        </w:rPr>
        <w:t>dangerous to clients should something serious happen to the contractor</w:t>
      </w:r>
      <w:r w:rsidR="001126C1" w:rsidRPr="00F563D3">
        <w:rPr>
          <w:rFonts w:ascii="Arial" w:hAnsi="Arial" w:cs="Arial"/>
        </w:rPr>
        <w:t>, which may force the client to start the project afresh</w:t>
      </w:r>
      <w:r w:rsidR="00A91FC2" w:rsidRPr="00F563D3">
        <w:rPr>
          <w:rFonts w:ascii="Arial" w:hAnsi="Arial" w:cs="Arial"/>
        </w:rPr>
        <w:t xml:space="preserve">. </w:t>
      </w:r>
      <w:r w:rsidR="00760804" w:rsidRPr="00F563D3">
        <w:rPr>
          <w:rFonts w:ascii="Arial" w:hAnsi="Arial" w:cs="Arial"/>
        </w:rPr>
        <w:t xml:space="preserve">Also, </w:t>
      </w:r>
      <w:r w:rsidR="000D6BAF" w:rsidRPr="00F563D3">
        <w:rPr>
          <w:rFonts w:ascii="Arial" w:hAnsi="Arial" w:cs="Arial"/>
        </w:rPr>
        <w:t xml:space="preserve">turnkey projects </w:t>
      </w:r>
      <w:r w:rsidR="00171C94" w:rsidRPr="00F563D3">
        <w:rPr>
          <w:rFonts w:ascii="Arial" w:hAnsi="Arial" w:cs="Arial"/>
        </w:rPr>
        <w:t>reduce clients' flexibility</w:t>
      </w:r>
      <w:r w:rsidR="000D6BAF" w:rsidRPr="00F563D3">
        <w:rPr>
          <w:rFonts w:ascii="Arial" w:hAnsi="Arial" w:cs="Arial"/>
        </w:rPr>
        <w:t xml:space="preserve"> to </w:t>
      </w:r>
      <w:r w:rsidR="00171C94" w:rsidRPr="00F563D3">
        <w:rPr>
          <w:rFonts w:ascii="Arial" w:hAnsi="Arial" w:cs="Arial"/>
        </w:rPr>
        <w:t>change</w:t>
      </w:r>
      <w:r w:rsidR="000D6BAF" w:rsidRPr="00F563D3">
        <w:rPr>
          <w:rFonts w:ascii="Arial" w:hAnsi="Arial" w:cs="Arial"/>
        </w:rPr>
        <w:t xml:space="preserve"> the project once it is </w:t>
      </w:r>
      <w:r w:rsidR="00171C94" w:rsidRPr="00F563D3">
        <w:rPr>
          <w:rFonts w:ascii="Arial" w:hAnsi="Arial" w:cs="Arial"/>
        </w:rPr>
        <w:t>in progress</w:t>
      </w:r>
      <w:r w:rsidR="000D6BAF" w:rsidRPr="00F563D3">
        <w:rPr>
          <w:rFonts w:ascii="Arial" w:hAnsi="Arial" w:cs="Arial"/>
        </w:rPr>
        <w:t xml:space="preserve">. </w:t>
      </w:r>
    </w:p>
    <w:p w14:paraId="5A3BEEBE" w14:textId="4F563606" w:rsidR="00AC671C" w:rsidRDefault="00AC671C" w:rsidP="00022507">
      <w:pPr>
        <w:pStyle w:val="Heading1"/>
      </w:pPr>
      <w:bookmarkStart w:id="2" w:name="_Toc214401700"/>
      <w:proofErr w:type="spellStart"/>
      <w:r w:rsidRPr="00F563D3">
        <w:t>Multicontract</w:t>
      </w:r>
      <w:proofErr w:type="spellEnd"/>
      <w:r w:rsidRPr="00F563D3">
        <w:t xml:space="preserve"> Projects</w:t>
      </w:r>
      <w:bookmarkEnd w:id="2"/>
    </w:p>
    <w:p w14:paraId="23941904" w14:textId="77777777" w:rsidR="00D20EDD" w:rsidRPr="00D20EDD" w:rsidRDefault="00D20EDD" w:rsidP="00D20EDD"/>
    <w:p w14:paraId="24748649" w14:textId="77777777" w:rsidR="00E74E52" w:rsidRDefault="00216340" w:rsidP="00F563D3">
      <w:pPr>
        <w:spacing w:line="360" w:lineRule="auto"/>
        <w:ind w:firstLine="720"/>
        <w:rPr>
          <w:rFonts w:ascii="Arial" w:hAnsi="Arial" w:cs="Arial"/>
        </w:rPr>
      </w:pPr>
      <w:r w:rsidRPr="00F563D3">
        <w:rPr>
          <w:rFonts w:ascii="Arial" w:hAnsi="Arial" w:cs="Arial"/>
        </w:rPr>
        <w:t xml:space="preserve">The multicontract contracting method entails the project client hiring multiple key contractors, each responsible for different tasks. </w:t>
      </w:r>
      <w:r w:rsidR="000D073C" w:rsidRPr="00F563D3">
        <w:rPr>
          <w:rFonts w:ascii="Arial" w:hAnsi="Arial" w:cs="Arial"/>
        </w:rPr>
        <w:t>In this project, many prime contractors are involved and engaged by the project's client, who manages and coordinates how they integrate their functions into the project</w:t>
      </w:r>
      <w:r w:rsidR="000F40EB" w:rsidRPr="00F563D3">
        <w:rPr>
          <w:rFonts w:ascii="Arial" w:hAnsi="Arial" w:cs="Arial"/>
        </w:rPr>
        <w:t xml:space="preserve"> (Legesse, Nejat, and Ghebrab, 2023)</w:t>
      </w:r>
      <w:r w:rsidR="000D073C" w:rsidRPr="00F563D3">
        <w:rPr>
          <w:rFonts w:ascii="Arial" w:hAnsi="Arial" w:cs="Arial"/>
        </w:rPr>
        <w:t>. The client oversees the project</w:t>
      </w:r>
      <w:r w:rsidR="00CC0B32" w:rsidRPr="00F563D3">
        <w:rPr>
          <w:rFonts w:ascii="Arial" w:hAnsi="Arial" w:cs="Arial"/>
        </w:rPr>
        <w:t xml:space="preserve"> and</w:t>
      </w:r>
      <w:r w:rsidR="000D073C" w:rsidRPr="00F563D3">
        <w:rPr>
          <w:rFonts w:ascii="Arial" w:hAnsi="Arial" w:cs="Arial"/>
        </w:rPr>
        <w:t xml:space="preserve"> coordinates the activities of all the contractors, which enhances greater control over different </w:t>
      </w:r>
      <w:r w:rsidR="002509AF" w:rsidRPr="00F563D3">
        <w:rPr>
          <w:rFonts w:ascii="Arial" w:hAnsi="Arial" w:cs="Arial"/>
        </w:rPr>
        <w:t xml:space="preserve">phases of the project. </w:t>
      </w:r>
      <w:r w:rsidR="009B7D6B" w:rsidRPr="00F563D3">
        <w:rPr>
          <w:rFonts w:ascii="Arial" w:hAnsi="Arial" w:cs="Arial"/>
        </w:rPr>
        <w:t xml:space="preserve">The project client contracts with </w:t>
      </w:r>
      <w:r w:rsidR="007D2995" w:rsidRPr="00F563D3">
        <w:rPr>
          <w:rFonts w:ascii="Arial" w:hAnsi="Arial" w:cs="Arial"/>
        </w:rPr>
        <w:t>multiple</w:t>
      </w:r>
      <w:r w:rsidR="009B7D6B" w:rsidRPr="00F563D3">
        <w:rPr>
          <w:rFonts w:ascii="Arial" w:hAnsi="Arial" w:cs="Arial"/>
        </w:rPr>
        <w:t xml:space="preserve"> contractors who execute different project tasks. </w:t>
      </w:r>
      <w:r w:rsidR="007D2995" w:rsidRPr="00F563D3">
        <w:rPr>
          <w:rFonts w:ascii="Arial" w:hAnsi="Arial" w:cs="Arial"/>
        </w:rPr>
        <w:t xml:space="preserve">Splitting project responsibilities among different contractors with diverse specializations enables the project to progress efficiently and faster, enhancing the quality of outcomes. </w:t>
      </w:r>
    </w:p>
    <w:p w14:paraId="35F94F33" w14:textId="446E7DE1" w:rsidR="00F563D3" w:rsidRPr="00F563D3" w:rsidRDefault="00F563D3" w:rsidP="00F563D3">
      <w:pPr>
        <w:spacing w:line="360" w:lineRule="auto"/>
        <w:rPr>
          <w:rFonts w:ascii="Arial" w:hAnsi="Arial" w:cs="Arial"/>
          <w:b/>
          <w:bCs/>
        </w:rPr>
      </w:pPr>
      <w:r w:rsidRPr="00F563D3">
        <w:rPr>
          <w:rFonts w:ascii="Arial" w:hAnsi="Arial" w:cs="Arial"/>
          <w:b/>
          <w:bCs/>
        </w:rPr>
        <w:t>Advantages</w:t>
      </w:r>
    </w:p>
    <w:p w14:paraId="0CB04858" w14:textId="360E584F" w:rsidR="00E74E52" w:rsidRDefault="007D2995" w:rsidP="00F563D3">
      <w:pPr>
        <w:spacing w:line="360" w:lineRule="auto"/>
        <w:ind w:firstLine="720"/>
        <w:rPr>
          <w:rFonts w:ascii="Arial" w:hAnsi="Arial" w:cs="Arial"/>
        </w:rPr>
      </w:pPr>
      <w:r w:rsidRPr="00F563D3">
        <w:rPr>
          <w:rFonts w:ascii="Arial" w:hAnsi="Arial" w:cs="Arial"/>
        </w:rPr>
        <w:t xml:space="preserve">The method enables the project client to use specialized expertise in each phase. This strategy allows each contractor to focus on their </w:t>
      </w:r>
      <w:r w:rsidR="00B93D3F" w:rsidRPr="00F563D3">
        <w:rPr>
          <w:rFonts w:ascii="Arial" w:hAnsi="Arial" w:cs="Arial"/>
        </w:rPr>
        <w:t xml:space="preserve">specific area of specialization </w:t>
      </w:r>
      <w:r w:rsidR="00ED1266" w:rsidRPr="00F563D3">
        <w:rPr>
          <w:rFonts w:ascii="Arial" w:hAnsi="Arial" w:cs="Arial"/>
        </w:rPr>
        <w:t xml:space="preserve">in different </w:t>
      </w:r>
      <w:r w:rsidR="00D201EB" w:rsidRPr="00F563D3">
        <w:rPr>
          <w:rFonts w:ascii="Arial" w:hAnsi="Arial" w:cs="Arial"/>
        </w:rPr>
        <w:t>project segment</w:t>
      </w:r>
      <w:r w:rsidR="0001680A" w:rsidRPr="00F563D3">
        <w:rPr>
          <w:rFonts w:ascii="Arial" w:hAnsi="Arial" w:cs="Arial"/>
        </w:rPr>
        <w:t xml:space="preserve">s, enhancing </w:t>
      </w:r>
      <w:r w:rsidR="000B287E" w:rsidRPr="00F563D3">
        <w:rPr>
          <w:rFonts w:ascii="Arial" w:hAnsi="Arial" w:cs="Arial"/>
        </w:rPr>
        <w:t>efficiency and quality.</w:t>
      </w:r>
      <w:r w:rsidR="00953BA9" w:rsidRPr="00F563D3">
        <w:rPr>
          <w:rFonts w:ascii="Arial" w:hAnsi="Arial" w:cs="Arial"/>
        </w:rPr>
        <w:t xml:space="preserve"> Furthermore, Multicontract projects give the project clients greater control over </w:t>
      </w:r>
      <w:r w:rsidR="00F82200" w:rsidRPr="00F563D3">
        <w:rPr>
          <w:rFonts w:ascii="Arial" w:hAnsi="Arial" w:cs="Arial"/>
        </w:rPr>
        <w:t>various</w:t>
      </w:r>
      <w:r w:rsidR="00953BA9" w:rsidRPr="00F563D3">
        <w:rPr>
          <w:rFonts w:ascii="Arial" w:hAnsi="Arial" w:cs="Arial"/>
        </w:rPr>
        <w:t xml:space="preserve"> </w:t>
      </w:r>
      <w:r w:rsidR="00F82200" w:rsidRPr="00F563D3">
        <w:rPr>
          <w:rFonts w:ascii="Arial" w:hAnsi="Arial" w:cs="Arial"/>
        </w:rPr>
        <w:t>project segments</w:t>
      </w:r>
      <w:r w:rsidR="00953BA9" w:rsidRPr="00F563D3">
        <w:rPr>
          <w:rFonts w:ascii="Arial" w:hAnsi="Arial" w:cs="Arial"/>
        </w:rPr>
        <w:t>, allowing them to influence the project outcomes by integrating their preferences and ideas into key decisions.</w:t>
      </w:r>
      <w:r w:rsidR="00D22631" w:rsidRPr="00F563D3">
        <w:rPr>
          <w:rFonts w:ascii="Arial" w:hAnsi="Arial" w:cs="Arial"/>
        </w:rPr>
        <w:t xml:space="preserve"> Furthermore, </w:t>
      </w:r>
      <w:r w:rsidR="00C273CF" w:rsidRPr="00F563D3">
        <w:rPr>
          <w:rFonts w:ascii="Arial" w:hAnsi="Arial" w:cs="Arial"/>
        </w:rPr>
        <w:t>multi-contract</w:t>
      </w:r>
      <w:r w:rsidR="00D22631" w:rsidRPr="00F563D3">
        <w:rPr>
          <w:rFonts w:ascii="Arial" w:hAnsi="Arial" w:cs="Arial"/>
        </w:rPr>
        <w:t xml:space="preserve"> projects </w:t>
      </w:r>
      <w:r w:rsidR="00CF4713" w:rsidRPr="00F563D3">
        <w:rPr>
          <w:rFonts w:ascii="Arial" w:hAnsi="Arial" w:cs="Arial"/>
        </w:rPr>
        <w:t>are flexible as they can adapt seamlessly to changes</w:t>
      </w:r>
      <w:r w:rsidR="000F40EB" w:rsidRPr="00F563D3">
        <w:rPr>
          <w:rFonts w:ascii="Arial" w:hAnsi="Arial" w:cs="Arial"/>
        </w:rPr>
        <w:t xml:space="preserve"> (Legesse, Nejat, and Ghebrab, 2023)</w:t>
      </w:r>
      <w:r w:rsidR="00CF4713" w:rsidRPr="00F563D3">
        <w:rPr>
          <w:rFonts w:ascii="Arial" w:hAnsi="Arial" w:cs="Arial"/>
        </w:rPr>
        <w:t>. Clients have total control over all the contractors in different project phases</w:t>
      </w:r>
      <w:r w:rsidR="00ED65BB" w:rsidRPr="00F563D3">
        <w:rPr>
          <w:rFonts w:ascii="Arial" w:hAnsi="Arial" w:cs="Arial"/>
        </w:rPr>
        <w:t>,</w:t>
      </w:r>
      <w:r w:rsidR="00CF4713" w:rsidRPr="00F563D3">
        <w:rPr>
          <w:rFonts w:ascii="Arial" w:hAnsi="Arial" w:cs="Arial"/>
        </w:rPr>
        <w:t xml:space="preserve"> allowing them to influence changes based on their preferences and needs. </w:t>
      </w:r>
      <w:r w:rsidR="00F32E93" w:rsidRPr="00F563D3">
        <w:rPr>
          <w:rFonts w:ascii="Arial" w:hAnsi="Arial" w:cs="Arial"/>
        </w:rPr>
        <w:t xml:space="preserve">Also, </w:t>
      </w:r>
      <w:r w:rsidR="00F32E93" w:rsidRPr="00F563D3">
        <w:rPr>
          <w:rFonts w:ascii="Arial" w:hAnsi="Arial" w:cs="Arial"/>
        </w:rPr>
        <w:lastRenderedPageBreak/>
        <w:t xml:space="preserve">competitive bidding for every project segment </w:t>
      </w:r>
      <w:r w:rsidR="00131010" w:rsidRPr="00F563D3">
        <w:rPr>
          <w:rFonts w:ascii="Arial" w:hAnsi="Arial" w:cs="Arial"/>
        </w:rPr>
        <w:t>leads to</w:t>
      </w:r>
      <w:r w:rsidR="00F32E93" w:rsidRPr="00F563D3">
        <w:rPr>
          <w:rFonts w:ascii="Arial" w:hAnsi="Arial" w:cs="Arial"/>
        </w:rPr>
        <w:t xml:space="preserve"> cost savings</w:t>
      </w:r>
      <w:r w:rsidR="000815EA" w:rsidRPr="00F563D3">
        <w:rPr>
          <w:rFonts w:ascii="Arial" w:hAnsi="Arial" w:cs="Arial"/>
        </w:rPr>
        <w:t xml:space="preserve">. Different </w:t>
      </w:r>
      <w:r w:rsidR="00F32E93" w:rsidRPr="00F563D3">
        <w:rPr>
          <w:rFonts w:ascii="Arial" w:hAnsi="Arial" w:cs="Arial"/>
        </w:rPr>
        <w:t>contractors offer more attractive bids for their expertise</w:t>
      </w:r>
      <w:r w:rsidR="000815EA" w:rsidRPr="00F563D3">
        <w:rPr>
          <w:rFonts w:ascii="Arial" w:hAnsi="Arial" w:cs="Arial"/>
        </w:rPr>
        <w:t>, and the client selects the best bidders, helping to reduce overall project costs.</w:t>
      </w:r>
      <w:r w:rsidR="00F32E93" w:rsidRPr="00F563D3">
        <w:rPr>
          <w:rFonts w:ascii="Arial" w:hAnsi="Arial" w:cs="Arial"/>
        </w:rPr>
        <w:t xml:space="preserve"> </w:t>
      </w:r>
      <w:r w:rsidR="000815EA" w:rsidRPr="00F563D3">
        <w:rPr>
          <w:rFonts w:ascii="Arial" w:hAnsi="Arial" w:cs="Arial"/>
        </w:rPr>
        <w:t xml:space="preserve">Also, the multi-contract method </w:t>
      </w:r>
      <w:r w:rsidR="00666117" w:rsidRPr="00F563D3">
        <w:rPr>
          <w:rFonts w:ascii="Arial" w:hAnsi="Arial" w:cs="Arial"/>
        </w:rPr>
        <w:t>minimizes</w:t>
      </w:r>
      <w:r w:rsidR="000815EA" w:rsidRPr="00F563D3">
        <w:rPr>
          <w:rFonts w:ascii="Arial" w:hAnsi="Arial" w:cs="Arial"/>
        </w:rPr>
        <w:t xml:space="preserve"> </w:t>
      </w:r>
      <w:r w:rsidR="00666117" w:rsidRPr="00F563D3">
        <w:rPr>
          <w:rFonts w:ascii="Arial" w:hAnsi="Arial" w:cs="Arial"/>
        </w:rPr>
        <w:t xml:space="preserve">the </w:t>
      </w:r>
      <w:r w:rsidR="000815EA" w:rsidRPr="00F563D3">
        <w:rPr>
          <w:rFonts w:ascii="Arial" w:hAnsi="Arial" w:cs="Arial"/>
        </w:rPr>
        <w:t xml:space="preserve">risk of errors </w:t>
      </w:r>
      <w:r w:rsidR="00666117" w:rsidRPr="00F563D3">
        <w:rPr>
          <w:rFonts w:ascii="Arial" w:hAnsi="Arial" w:cs="Arial"/>
        </w:rPr>
        <w:t>during the project as each</w:t>
      </w:r>
      <w:r w:rsidR="00766220" w:rsidRPr="00F563D3">
        <w:rPr>
          <w:rFonts w:ascii="Arial" w:hAnsi="Arial" w:cs="Arial"/>
        </w:rPr>
        <w:t xml:space="preserve"> </w:t>
      </w:r>
      <w:r w:rsidR="00666117" w:rsidRPr="00F563D3">
        <w:rPr>
          <w:rFonts w:ascii="Arial" w:hAnsi="Arial" w:cs="Arial"/>
        </w:rPr>
        <w:t xml:space="preserve">contractor performs </w:t>
      </w:r>
      <w:r w:rsidR="00511A49" w:rsidRPr="00F563D3">
        <w:rPr>
          <w:rFonts w:ascii="Arial" w:hAnsi="Arial" w:cs="Arial"/>
        </w:rPr>
        <w:t xml:space="preserve">a </w:t>
      </w:r>
      <w:r w:rsidR="00666117" w:rsidRPr="00F563D3">
        <w:rPr>
          <w:rFonts w:ascii="Arial" w:hAnsi="Arial" w:cs="Arial"/>
        </w:rPr>
        <w:t>specific project segment where they have</w:t>
      </w:r>
      <w:r w:rsidR="00766220" w:rsidRPr="00F563D3">
        <w:rPr>
          <w:rFonts w:ascii="Arial" w:hAnsi="Arial" w:cs="Arial"/>
        </w:rPr>
        <w:t xml:space="preserve"> the best expertise. </w:t>
      </w:r>
    </w:p>
    <w:p w14:paraId="0B50220D" w14:textId="230E76CF" w:rsidR="00F563D3" w:rsidRPr="00F563D3" w:rsidRDefault="00F563D3" w:rsidP="00F563D3">
      <w:pPr>
        <w:spacing w:line="360" w:lineRule="auto"/>
        <w:rPr>
          <w:rFonts w:ascii="Arial" w:hAnsi="Arial" w:cs="Arial"/>
          <w:b/>
          <w:bCs/>
        </w:rPr>
      </w:pPr>
      <w:r w:rsidRPr="00F563D3">
        <w:rPr>
          <w:rFonts w:ascii="Arial" w:hAnsi="Arial" w:cs="Arial"/>
          <w:b/>
          <w:bCs/>
        </w:rPr>
        <w:t>Disadvantages</w:t>
      </w:r>
    </w:p>
    <w:p w14:paraId="23E48075" w14:textId="164C6AF7" w:rsidR="00EC6E80" w:rsidRPr="00F563D3" w:rsidRDefault="00E16A34" w:rsidP="00F563D3">
      <w:pPr>
        <w:spacing w:line="360" w:lineRule="auto"/>
        <w:ind w:firstLine="720"/>
        <w:rPr>
          <w:rFonts w:ascii="Arial" w:hAnsi="Arial" w:cs="Arial"/>
        </w:rPr>
      </w:pPr>
      <w:r w:rsidRPr="00F563D3">
        <w:rPr>
          <w:rFonts w:ascii="Arial" w:hAnsi="Arial" w:cs="Arial"/>
        </w:rPr>
        <w:t>However, Multicontract projects also come with their own set of challenges.</w:t>
      </w:r>
      <w:r w:rsidR="00EC0A07" w:rsidRPr="00F563D3">
        <w:rPr>
          <w:rFonts w:ascii="Arial" w:hAnsi="Arial" w:cs="Arial"/>
        </w:rPr>
        <w:t xml:space="preserve"> For instance, unlike in the turnkey projects where all the project responsibilities are vested under one contractor, making it easier to know who is accountable for any issue during the project, in multi-contract projects, it's difficult to know who to blame in case anything goes wrong</w:t>
      </w:r>
      <w:r w:rsidR="000F40EB" w:rsidRPr="00F563D3">
        <w:rPr>
          <w:rFonts w:ascii="Arial" w:hAnsi="Arial" w:cs="Arial"/>
        </w:rPr>
        <w:t xml:space="preserve"> (Miller et al., 2000)</w:t>
      </w:r>
      <w:r w:rsidR="00EC0A07" w:rsidRPr="00F563D3">
        <w:rPr>
          <w:rFonts w:ascii="Arial" w:hAnsi="Arial" w:cs="Arial"/>
        </w:rPr>
        <w:t xml:space="preserve">. Furthermore, the client may find it </w:t>
      </w:r>
      <w:r w:rsidR="00270495" w:rsidRPr="00F563D3">
        <w:rPr>
          <w:rFonts w:ascii="Arial" w:hAnsi="Arial" w:cs="Arial"/>
        </w:rPr>
        <w:t>challenging</w:t>
      </w:r>
      <w:r w:rsidR="00EC0A07" w:rsidRPr="00F563D3">
        <w:rPr>
          <w:rFonts w:ascii="Arial" w:hAnsi="Arial" w:cs="Arial"/>
        </w:rPr>
        <w:t xml:space="preserve"> to manage the project due to the many contractors involved. </w:t>
      </w:r>
      <w:r w:rsidR="00D01D97" w:rsidRPr="00F563D3">
        <w:rPr>
          <w:rFonts w:ascii="Arial" w:hAnsi="Arial" w:cs="Arial"/>
        </w:rPr>
        <w:t>Coordinating many contractors can be difficult for the client</w:t>
      </w:r>
      <w:r w:rsidR="00B93FB8" w:rsidRPr="00F563D3">
        <w:rPr>
          <w:rFonts w:ascii="Arial" w:hAnsi="Arial" w:cs="Arial"/>
        </w:rPr>
        <w:t>, presenting a complex management task</w:t>
      </w:r>
      <w:r w:rsidR="00230DA6" w:rsidRPr="00F563D3">
        <w:rPr>
          <w:rFonts w:ascii="Arial" w:hAnsi="Arial" w:cs="Arial"/>
        </w:rPr>
        <w:t xml:space="preserve">. </w:t>
      </w:r>
      <w:r w:rsidR="00D01D97" w:rsidRPr="00F563D3">
        <w:rPr>
          <w:rFonts w:ascii="Arial" w:hAnsi="Arial" w:cs="Arial"/>
        </w:rPr>
        <w:t xml:space="preserve">Also, Multicontract projects are prone to conflicts </w:t>
      </w:r>
      <w:r w:rsidR="00A01680" w:rsidRPr="00F563D3">
        <w:rPr>
          <w:rFonts w:ascii="Arial" w:hAnsi="Arial" w:cs="Arial"/>
        </w:rPr>
        <w:t xml:space="preserve">as different contractors may have different values and </w:t>
      </w:r>
      <w:r w:rsidR="00966704" w:rsidRPr="00F563D3">
        <w:rPr>
          <w:rFonts w:ascii="Arial" w:hAnsi="Arial" w:cs="Arial"/>
        </w:rPr>
        <w:t>cultures, resulting in misunderstandings</w:t>
      </w:r>
      <w:r w:rsidR="00A01680" w:rsidRPr="00F563D3">
        <w:rPr>
          <w:rFonts w:ascii="Arial" w:hAnsi="Arial" w:cs="Arial"/>
        </w:rPr>
        <w:t xml:space="preserve"> during the project implementation. </w:t>
      </w:r>
      <w:r w:rsidR="008B64DE" w:rsidRPr="00F563D3">
        <w:rPr>
          <w:rFonts w:ascii="Arial" w:hAnsi="Arial" w:cs="Arial"/>
        </w:rPr>
        <w:t xml:space="preserve">Furthermore, differences in values and cultures </w:t>
      </w:r>
      <w:r w:rsidR="00A7212C" w:rsidRPr="00F563D3">
        <w:rPr>
          <w:rFonts w:ascii="Arial" w:hAnsi="Arial" w:cs="Arial"/>
        </w:rPr>
        <w:t>are</w:t>
      </w:r>
      <w:r w:rsidR="008B64DE" w:rsidRPr="00F563D3">
        <w:rPr>
          <w:rFonts w:ascii="Arial" w:hAnsi="Arial" w:cs="Arial"/>
        </w:rPr>
        <w:t xml:space="preserve"> likely to exacerbate the risk of inconsistencies in project vision and work quality due to their varying interpretations and standards. </w:t>
      </w:r>
    </w:p>
    <w:p w14:paraId="3F664042" w14:textId="6020EA88" w:rsidR="00DD47ED" w:rsidRDefault="00647BB4" w:rsidP="00022507">
      <w:pPr>
        <w:pStyle w:val="Heading1"/>
      </w:pPr>
      <w:bookmarkStart w:id="3" w:name="_Toc214401701"/>
      <w:r w:rsidRPr="00F563D3">
        <w:t>Do-It-Yourself (DIY) Project</w:t>
      </w:r>
      <w:bookmarkEnd w:id="3"/>
      <w:r w:rsidRPr="00F563D3">
        <w:t xml:space="preserve"> </w:t>
      </w:r>
    </w:p>
    <w:p w14:paraId="3CA9B7D8" w14:textId="77777777" w:rsidR="00D20EDD" w:rsidRPr="00D20EDD" w:rsidRDefault="00D20EDD" w:rsidP="00D20EDD"/>
    <w:p w14:paraId="7F360A97" w14:textId="4E1E202D" w:rsidR="00E74E52" w:rsidRDefault="00910C87" w:rsidP="00F563D3">
      <w:pPr>
        <w:spacing w:line="360" w:lineRule="auto"/>
        <w:ind w:firstLine="720"/>
        <w:rPr>
          <w:rFonts w:ascii="Arial" w:hAnsi="Arial" w:cs="Arial"/>
        </w:rPr>
      </w:pPr>
      <w:r w:rsidRPr="00F563D3">
        <w:rPr>
          <w:rFonts w:ascii="Arial" w:hAnsi="Arial" w:cs="Arial"/>
        </w:rPr>
        <w:t xml:space="preserve">The Do-It-Yourself contracting method is an arrangement where the client decides to perform the whole project internally. The rationale for doing the project internally emanates from the desire to minimize costs by doing the project without hiring specialists or </w:t>
      </w:r>
      <w:r w:rsidR="00EC732E" w:rsidRPr="00F563D3">
        <w:rPr>
          <w:rFonts w:ascii="Arial" w:hAnsi="Arial" w:cs="Arial"/>
        </w:rPr>
        <w:t xml:space="preserve">expert services, </w:t>
      </w:r>
      <w:r w:rsidRPr="00F563D3">
        <w:rPr>
          <w:rFonts w:ascii="Arial" w:hAnsi="Arial" w:cs="Arial"/>
        </w:rPr>
        <w:t>which can attract higher costs</w:t>
      </w:r>
      <w:r w:rsidR="000F40EB" w:rsidRPr="00F563D3">
        <w:rPr>
          <w:rFonts w:ascii="Arial" w:hAnsi="Arial" w:cs="Arial"/>
        </w:rPr>
        <w:t xml:space="preserve"> (Rajeev, 2023)</w:t>
      </w:r>
      <w:r w:rsidRPr="00F563D3">
        <w:rPr>
          <w:rFonts w:ascii="Arial" w:hAnsi="Arial" w:cs="Arial"/>
        </w:rPr>
        <w:t xml:space="preserve">. </w:t>
      </w:r>
      <w:r w:rsidR="005B69BA" w:rsidRPr="00F563D3">
        <w:rPr>
          <w:rFonts w:ascii="Arial" w:hAnsi="Arial" w:cs="Arial"/>
        </w:rPr>
        <w:t xml:space="preserve">A good example of a DIY project is developing a hotel garden retreat where </w:t>
      </w:r>
      <w:r w:rsidR="004D4548" w:rsidRPr="00F563D3">
        <w:rPr>
          <w:rFonts w:ascii="Arial" w:hAnsi="Arial" w:cs="Arial"/>
        </w:rPr>
        <w:t xml:space="preserve">the hotel designs and cultivates its lush garden retreat. The hotel grows fresh produce, vibrant flowers, and aromatic </w:t>
      </w:r>
      <w:r w:rsidR="005B69BA" w:rsidRPr="00F563D3">
        <w:rPr>
          <w:rFonts w:ascii="Arial" w:hAnsi="Arial" w:cs="Arial"/>
        </w:rPr>
        <w:t>herbs</w:t>
      </w:r>
      <w:r w:rsidR="004D4548" w:rsidRPr="00F563D3">
        <w:rPr>
          <w:rFonts w:ascii="Arial" w:hAnsi="Arial" w:cs="Arial"/>
        </w:rPr>
        <w:t xml:space="preserve"> to </w:t>
      </w:r>
      <w:r w:rsidR="0056291A" w:rsidRPr="00F563D3">
        <w:rPr>
          <w:rFonts w:ascii="Arial" w:hAnsi="Arial" w:cs="Arial"/>
        </w:rPr>
        <w:t>nurture its green thumb.</w:t>
      </w:r>
      <w:r w:rsidR="004D4548" w:rsidRPr="00F563D3">
        <w:rPr>
          <w:rFonts w:ascii="Arial" w:hAnsi="Arial" w:cs="Arial"/>
        </w:rPr>
        <w:t xml:space="preserve"> </w:t>
      </w:r>
      <w:r w:rsidR="005B69BA" w:rsidRPr="00F563D3">
        <w:rPr>
          <w:rFonts w:ascii="Arial" w:hAnsi="Arial" w:cs="Arial"/>
        </w:rPr>
        <w:t xml:space="preserve">Moreover, this contracting method can also be applied in projects </w:t>
      </w:r>
      <w:r w:rsidR="00841026" w:rsidRPr="00F563D3">
        <w:rPr>
          <w:rFonts w:ascii="Arial" w:hAnsi="Arial" w:cs="Arial"/>
        </w:rPr>
        <w:t>involving</w:t>
      </w:r>
      <w:r w:rsidR="005B69BA" w:rsidRPr="00F563D3">
        <w:rPr>
          <w:rFonts w:ascii="Arial" w:hAnsi="Arial" w:cs="Arial"/>
        </w:rPr>
        <w:t xml:space="preserve"> clients</w:t>
      </w:r>
      <w:r w:rsidR="00CE67D0" w:rsidRPr="00F563D3">
        <w:rPr>
          <w:rFonts w:ascii="Arial" w:hAnsi="Arial" w:cs="Arial"/>
        </w:rPr>
        <w:t>'</w:t>
      </w:r>
      <w:r w:rsidR="005B69BA" w:rsidRPr="00F563D3">
        <w:rPr>
          <w:rFonts w:ascii="Arial" w:hAnsi="Arial" w:cs="Arial"/>
        </w:rPr>
        <w:t xml:space="preserve"> sensitive information, such as vital data. </w:t>
      </w:r>
      <w:r w:rsidR="00841026" w:rsidRPr="00F563D3">
        <w:rPr>
          <w:rFonts w:ascii="Arial" w:hAnsi="Arial" w:cs="Arial"/>
        </w:rPr>
        <w:t xml:space="preserve">DIY projects </w:t>
      </w:r>
      <w:r w:rsidR="0032488F" w:rsidRPr="00F563D3">
        <w:rPr>
          <w:rFonts w:ascii="Arial" w:hAnsi="Arial" w:cs="Arial"/>
        </w:rPr>
        <w:t xml:space="preserve">are instrumental in allowing clients to be efficient, creative, and independent, as </w:t>
      </w:r>
      <w:r w:rsidR="00B747CB" w:rsidRPr="00F563D3">
        <w:rPr>
          <w:rFonts w:ascii="Arial" w:hAnsi="Arial" w:cs="Arial"/>
        </w:rPr>
        <w:t>they allow</w:t>
      </w:r>
      <w:r w:rsidR="0032488F" w:rsidRPr="00F563D3">
        <w:rPr>
          <w:rFonts w:ascii="Arial" w:hAnsi="Arial" w:cs="Arial"/>
        </w:rPr>
        <w:t xml:space="preserve"> </w:t>
      </w:r>
      <w:r w:rsidR="00B747CB" w:rsidRPr="00F563D3">
        <w:rPr>
          <w:rFonts w:ascii="Arial" w:hAnsi="Arial" w:cs="Arial"/>
        </w:rPr>
        <w:t>them to complete DIY projects, enabling</w:t>
      </w:r>
      <w:r w:rsidR="0032488F" w:rsidRPr="00F563D3">
        <w:rPr>
          <w:rFonts w:ascii="Arial" w:hAnsi="Arial" w:cs="Arial"/>
        </w:rPr>
        <w:t xml:space="preserve"> them to </w:t>
      </w:r>
      <w:r w:rsidR="00B747CB" w:rsidRPr="00F563D3">
        <w:rPr>
          <w:rFonts w:ascii="Arial" w:hAnsi="Arial" w:cs="Arial"/>
        </w:rPr>
        <w:t>tailor</w:t>
      </w:r>
      <w:r w:rsidR="0032488F" w:rsidRPr="00F563D3">
        <w:rPr>
          <w:rFonts w:ascii="Arial" w:hAnsi="Arial" w:cs="Arial"/>
        </w:rPr>
        <w:t xml:space="preserve"> their projects </w:t>
      </w:r>
      <w:r w:rsidR="00B747CB" w:rsidRPr="00F563D3">
        <w:rPr>
          <w:rFonts w:ascii="Arial" w:hAnsi="Arial" w:cs="Arial"/>
        </w:rPr>
        <w:t>based on</w:t>
      </w:r>
      <w:r w:rsidR="0032488F" w:rsidRPr="00F563D3">
        <w:rPr>
          <w:rFonts w:ascii="Arial" w:hAnsi="Arial" w:cs="Arial"/>
        </w:rPr>
        <w:t xml:space="preserve"> their preferences and needs. </w:t>
      </w:r>
      <w:r w:rsidR="00B747CB" w:rsidRPr="00F563D3">
        <w:rPr>
          <w:rFonts w:ascii="Arial" w:hAnsi="Arial" w:cs="Arial"/>
        </w:rPr>
        <w:t>This aspect allows clients to be creative with their projects and make them their own</w:t>
      </w:r>
      <w:r w:rsidR="005A0932" w:rsidRPr="00F563D3">
        <w:rPr>
          <w:rFonts w:ascii="Arial" w:hAnsi="Arial" w:cs="Arial"/>
        </w:rPr>
        <w:t xml:space="preserve"> (Rajeev, 2023).</w:t>
      </w:r>
      <w:r w:rsidR="00B747CB" w:rsidRPr="00F563D3">
        <w:rPr>
          <w:rFonts w:ascii="Arial" w:hAnsi="Arial" w:cs="Arial"/>
        </w:rPr>
        <w:t xml:space="preserve"> Furthermore, DIY projects </w:t>
      </w:r>
      <w:r w:rsidR="00D50FF1" w:rsidRPr="00F563D3">
        <w:rPr>
          <w:rFonts w:ascii="Arial" w:hAnsi="Arial" w:cs="Arial"/>
        </w:rPr>
        <w:t>will enable</w:t>
      </w:r>
      <w:r w:rsidR="00B747CB" w:rsidRPr="00F563D3">
        <w:rPr>
          <w:rFonts w:ascii="Arial" w:hAnsi="Arial" w:cs="Arial"/>
        </w:rPr>
        <w:t xml:space="preserve"> clients to be highly efficient as they are allowed to complete their projects within the stipulated timeframe. </w:t>
      </w:r>
    </w:p>
    <w:p w14:paraId="4B54FB67" w14:textId="532CE849" w:rsidR="00F563D3" w:rsidRPr="00F563D3" w:rsidRDefault="00F563D3" w:rsidP="00F563D3">
      <w:pPr>
        <w:spacing w:line="360" w:lineRule="auto"/>
        <w:rPr>
          <w:rFonts w:ascii="Arial" w:hAnsi="Arial" w:cs="Arial"/>
          <w:b/>
          <w:bCs/>
        </w:rPr>
      </w:pPr>
      <w:r w:rsidRPr="00F563D3">
        <w:rPr>
          <w:rFonts w:ascii="Arial" w:hAnsi="Arial" w:cs="Arial"/>
          <w:b/>
          <w:bCs/>
        </w:rPr>
        <w:lastRenderedPageBreak/>
        <w:t>Advantages</w:t>
      </w:r>
    </w:p>
    <w:p w14:paraId="2A6F2D7E" w14:textId="77777777" w:rsidR="00E74E52" w:rsidRPr="00F563D3" w:rsidRDefault="001D30B7" w:rsidP="00F563D3">
      <w:pPr>
        <w:spacing w:line="360" w:lineRule="auto"/>
        <w:ind w:firstLine="720"/>
        <w:rPr>
          <w:rFonts w:ascii="Arial" w:hAnsi="Arial" w:cs="Arial"/>
        </w:rPr>
      </w:pPr>
      <w:r w:rsidRPr="00F563D3">
        <w:rPr>
          <w:rFonts w:ascii="Arial" w:hAnsi="Arial" w:cs="Arial"/>
        </w:rPr>
        <w:t xml:space="preserve">DIY projects result in total control of costs, as the client has control of every aspect of the project, including planning, procuring materials, and implementing the project. </w:t>
      </w:r>
      <w:r w:rsidR="00D33FBA" w:rsidRPr="00F563D3">
        <w:rPr>
          <w:rFonts w:ascii="Arial" w:hAnsi="Arial" w:cs="Arial"/>
        </w:rPr>
        <w:t xml:space="preserve">Also, the client can save more money by doing things themselves instead of hiring contractors who could inflate the project costs. The client </w:t>
      </w:r>
      <w:r w:rsidR="00BF4BC7" w:rsidRPr="00F563D3">
        <w:rPr>
          <w:rFonts w:ascii="Arial" w:hAnsi="Arial" w:cs="Arial"/>
        </w:rPr>
        <w:t>controls</w:t>
      </w:r>
      <w:r w:rsidR="00D33FBA" w:rsidRPr="00F563D3">
        <w:rPr>
          <w:rFonts w:ascii="Arial" w:hAnsi="Arial" w:cs="Arial"/>
        </w:rPr>
        <w:t xml:space="preserve"> the contract negotiation with suppliers and will always strive to select the </w:t>
      </w:r>
      <w:r w:rsidR="00BF4BC7" w:rsidRPr="00F563D3">
        <w:rPr>
          <w:rFonts w:ascii="Arial" w:hAnsi="Arial" w:cs="Arial"/>
        </w:rPr>
        <w:t xml:space="preserve">company's best options, helping to minimize the overall project </w:t>
      </w:r>
      <w:r w:rsidR="005A0932" w:rsidRPr="00F563D3">
        <w:rPr>
          <w:rFonts w:ascii="Arial" w:hAnsi="Arial" w:cs="Arial"/>
        </w:rPr>
        <w:t xml:space="preserve">costs (Rajeev, 2023). </w:t>
      </w:r>
      <w:r w:rsidR="00D8197C" w:rsidRPr="00F563D3">
        <w:rPr>
          <w:rFonts w:ascii="Arial" w:hAnsi="Arial" w:cs="Arial"/>
        </w:rPr>
        <w:t xml:space="preserve">Furthermore, completing a project without relying on external contractors can be fulfilling to clients, especially when they know they did everything to the required precision and standards. </w:t>
      </w:r>
      <w:r w:rsidR="00EB2935" w:rsidRPr="00F563D3">
        <w:rPr>
          <w:rFonts w:ascii="Arial" w:hAnsi="Arial" w:cs="Arial"/>
        </w:rPr>
        <w:t xml:space="preserve">Also, DIY projects make it easier for the clients to identify problems and take swift corrective measures, enhancing the chances of producing quality outcomes. </w:t>
      </w:r>
    </w:p>
    <w:p w14:paraId="7E38EAF4" w14:textId="77777777" w:rsidR="00E74E52" w:rsidRDefault="00EB2935" w:rsidP="00F563D3">
      <w:pPr>
        <w:spacing w:line="360" w:lineRule="auto"/>
        <w:ind w:firstLine="720"/>
        <w:rPr>
          <w:rFonts w:ascii="Arial" w:hAnsi="Arial" w:cs="Arial"/>
        </w:rPr>
      </w:pPr>
      <w:r w:rsidRPr="00F563D3">
        <w:rPr>
          <w:rFonts w:ascii="Arial" w:hAnsi="Arial" w:cs="Arial"/>
        </w:rPr>
        <w:t>DIY projects are also educational as they enable the client to learn new skills</w:t>
      </w:r>
      <w:r w:rsidR="00737583" w:rsidRPr="00F563D3">
        <w:rPr>
          <w:rFonts w:ascii="Arial" w:hAnsi="Arial" w:cs="Arial"/>
        </w:rPr>
        <w:t>,</w:t>
      </w:r>
      <w:r w:rsidRPr="00F563D3">
        <w:rPr>
          <w:rFonts w:ascii="Arial" w:hAnsi="Arial" w:cs="Arial"/>
        </w:rPr>
        <w:t xml:space="preserve"> which can be rewarding in the long run</w:t>
      </w:r>
      <w:r w:rsidR="00737583" w:rsidRPr="00F563D3">
        <w:rPr>
          <w:rFonts w:ascii="Arial" w:hAnsi="Arial" w:cs="Arial"/>
        </w:rPr>
        <w:t>, especially when required to perform a similar project</w:t>
      </w:r>
      <w:r w:rsidRPr="00F563D3">
        <w:rPr>
          <w:rFonts w:ascii="Arial" w:hAnsi="Arial" w:cs="Arial"/>
        </w:rPr>
        <w:t xml:space="preserve">. </w:t>
      </w:r>
      <w:r w:rsidR="00EF16AF" w:rsidRPr="00F563D3">
        <w:rPr>
          <w:rFonts w:ascii="Arial" w:hAnsi="Arial" w:cs="Arial"/>
        </w:rPr>
        <w:t xml:space="preserve">When organizations complete projects internally without the input of external contractors, </w:t>
      </w:r>
      <w:r w:rsidR="00737583" w:rsidRPr="00F563D3">
        <w:rPr>
          <w:rFonts w:ascii="Arial" w:hAnsi="Arial" w:cs="Arial"/>
        </w:rPr>
        <w:t>they add new skills to their toolkit. More importantly, DIY projects allow the clients to enhance their creativity and decision-making skills throughout the project</w:t>
      </w:r>
      <w:r w:rsidR="005A0932" w:rsidRPr="00F563D3">
        <w:rPr>
          <w:rFonts w:ascii="Arial" w:hAnsi="Arial" w:cs="Arial"/>
        </w:rPr>
        <w:t xml:space="preserve"> (Rajeev, 2023). </w:t>
      </w:r>
      <w:r w:rsidR="00EF16AF" w:rsidRPr="00F563D3">
        <w:rPr>
          <w:rFonts w:ascii="Arial" w:hAnsi="Arial" w:cs="Arial"/>
        </w:rPr>
        <w:t>Furthermore, such projects are highly flexible</w:t>
      </w:r>
      <w:r w:rsidR="00BC6FA6" w:rsidRPr="00F563D3">
        <w:rPr>
          <w:rFonts w:ascii="Arial" w:hAnsi="Arial" w:cs="Arial"/>
        </w:rPr>
        <w:t>,</w:t>
      </w:r>
      <w:r w:rsidR="00EF16AF" w:rsidRPr="00F563D3">
        <w:rPr>
          <w:rFonts w:ascii="Arial" w:hAnsi="Arial" w:cs="Arial"/>
        </w:rPr>
        <w:t xml:space="preserve"> which enables clients to easily change certain elements mid-way based on their preferences or needs, enhancing adaptability</w:t>
      </w:r>
      <w:r w:rsidR="00BC6FA6" w:rsidRPr="00F563D3">
        <w:rPr>
          <w:rFonts w:ascii="Arial" w:hAnsi="Arial" w:cs="Arial"/>
        </w:rPr>
        <w:t xml:space="preserve"> to environmental changes</w:t>
      </w:r>
      <w:r w:rsidR="00EF16AF" w:rsidRPr="00F563D3">
        <w:rPr>
          <w:rFonts w:ascii="Arial" w:hAnsi="Arial" w:cs="Arial"/>
        </w:rPr>
        <w:t xml:space="preserve">. </w:t>
      </w:r>
    </w:p>
    <w:p w14:paraId="0DE7FE0E" w14:textId="274030B0" w:rsidR="00F563D3" w:rsidRPr="00F563D3" w:rsidRDefault="00F563D3" w:rsidP="00F563D3">
      <w:pPr>
        <w:spacing w:line="360" w:lineRule="auto"/>
        <w:rPr>
          <w:rFonts w:ascii="Arial" w:hAnsi="Arial" w:cs="Arial"/>
          <w:b/>
          <w:bCs/>
        </w:rPr>
      </w:pPr>
      <w:r w:rsidRPr="00F563D3">
        <w:rPr>
          <w:rFonts w:ascii="Arial" w:hAnsi="Arial" w:cs="Arial"/>
          <w:b/>
          <w:bCs/>
        </w:rPr>
        <w:t>Disadvantages</w:t>
      </w:r>
    </w:p>
    <w:p w14:paraId="052016B6" w14:textId="4D5582FE" w:rsidR="004D0C2C" w:rsidRPr="00F563D3" w:rsidRDefault="004D0C2C" w:rsidP="00F563D3">
      <w:pPr>
        <w:spacing w:line="360" w:lineRule="auto"/>
        <w:ind w:firstLine="720"/>
        <w:rPr>
          <w:rFonts w:ascii="Arial" w:hAnsi="Arial" w:cs="Arial"/>
        </w:rPr>
      </w:pPr>
      <w:r w:rsidRPr="00F563D3">
        <w:rPr>
          <w:rFonts w:ascii="Arial" w:hAnsi="Arial" w:cs="Arial"/>
        </w:rPr>
        <w:t xml:space="preserve">However, DIY projects also </w:t>
      </w:r>
      <w:r w:rsidR="004B6356" w:rsidRPr="00F563D3">
        <w:rPr>
          <w:rFonts w:ascii="Arial" w:hAnsi="Arial" w:cs="Arial"/>
        </w:rPr>
        <w:t>present</w:t>
      </w:r>
      <w:r w:rsidRPr="00F563D3">
        <w:rPr>
          <w:rFonts w:ascii="Arial" w:hAnsi="Arial" w:cs="Arial"/>
        </w:rPr>
        <w:t xml:space="preserve"> some challenges to project clients. </w:t>
      </w:r>
      <w:r w:rsidR="00063EAC" w:rsidRPr="00F563D3">
        <w:rPr>
          <w:rFonts w:ascii="Arial" w:hAnsi="Arial" w:cs="Arial"/>
        </w:rPr>
        <w:t>For instance, project clients may hardly possess all the required resources or expertise, including workforce, materials, and equipment</w:t>
      </w:r>
      <w:r w:rsidR="00134711" w:rsidRPr="00F563D3">
        <w:rPr>
          <w:rFonts w:ascii="Arial" w:hAnsi="Arial" w:cs="Arial"/>
        </w:rPr>
        <w:t>, which may hinder the successful completion</w:t>
      </w:r>
      <w:r w:rsidR="00063EAC" w:rsidRPr="00F563D3">
        <w:rPr>
          <w:rFonts w:ascii="Arial" w:hAnsi="Arial" w:cs="Arial"/>
        </w:rPr>
        <w:t xml:space="preserve"> of the project within the stipulated timeframe and budget</w:t>
      </w:r>
      <w:r w:rsidR="005A0932" w:rsidRPr="00F563D3">
        <w:rPr>
          <w:rFonts w:ascii="Arial" w:hAnsi="Arial" w:cs="Arial"/>
        </w:rPr>
        <w:t xml:space="preserve"> (Rajeev, 2023). </w:t>
      </w:r>
      <w:r w:rsidR="00134711" w:rsidRPr="00F563D3">
        <w:rPr>
          <w:rFonts w:ascii="Arial" w:hAnsi="Arial" w:cs="Arial"/>
        </w:rPr>
        <w:t xml:space="preserve">When DIY projects require </w:t>
      </w:r>
      <w:r w:rsidR="003D6BE3" w:rsidRPr="00F563D3">
        <w:rPr>
          <w:rFonts w:ascii="Arial" w:hAnsi="Arial" w:cs="Arial"/>
        </w:rPr>
        <w:t>equipment,</w:t>
      </w:r>
      <w:r w:rsidR="00134711" w:rsidRPr="00F563D3">
        <w:rPr>
          <w:rFonts w:ascii="Arial" w:hAnsi="Arial" w:cs="Arial"/>
        </w:rPr>
        <w:t xml:space="preserve"> </w:t>
      </w:r>
      <w:r w:rsidR="0000137C" w:rsidRPr="00F563D3">
        <w:rPr>
          <w:rFonts w:ascii="Arial" w:hAnsi="Arial" w:cs="Arial"/>
        </w:rPr>
        <w:t>the client doesn</w:t>
      </w:r>
      <w:r w:rsidR="00CE67D0" w:rsidRPr="00F563D3">
        <w:rPr>
          <w:rFonts w:ascii="Arial" w:hAnsi="Arial" w:cs="Arial"/>
        </w:rPr>
        <w:t>'</w:t>
      </w:r>
      <w:r w:rsidR="0000137C" w:rsidRPr="00F563D3">
        <w:rPr>
          <w:rFonts w:ascii="Arial" w:hAnsi="Arial" w:cs="Arial"/>
        </w:rPr>
        <w:t xml:space="preserve">t have </w:t>
      </w:r>
      <w:r w:rsidR="0025770C" w:rsidRPr="00F563D3">
        <w:rPr>
          <w:rFonts w:ascii="Arial" w:hAnsi="Arial" w:cs="Arial"/>
        </w:rPr>
        <w:t xml:space="preserve">building supplies, and </w:t>
      </w:r>
      <w:r w:rsidR="00134711" w:rsidRPr="00F563D3">
        <w:rPr>
          <w:rFonts w:ascii="Arial" w:hAnsi="Arial" w:cs="Arial"/>
        </w:rPr>
        <w:t xml:space="preserve">they may be forced to hire professionals, increasing the project costs. </w:t>
      </w:r>
      <w:r w:rsidR="003D6BE3" w:rsidRPr="00F563D3">
        <w:rPr>
          <w:rFonts w:ascii="Arial" w:hAnsi="Arial" w:cs="Arial"/>
        </w:rPr>
        <w:t>Furthermore, DIY projects may cost more if clients</w:t>
      </w:r>
      <w:r w:rsidR="00CE67D0" w:rsidRPr="00F563D3">
        <w:rPr>
          <w:rFonts w:ascii="Arial" w:hAnsi="Arial" w:cs="Arial"/>
        </w:rPr>
        <w:t>'</w:t>
      </w:r>
      <w:r w:rsidR="003D6BE3" w:rsidRPr="00F563D3">
        <w:rPr>
          <w:rFonts w:ascii="Arial" w:hAnsi="Arial" w:cs="Arial"/>
        </w:rPr>
        <w:t xml:space="preserve"> internal operations are not carefully planned </w:t>
      </w:r>
      <w:r w:rsidR="0025770C" w:rsidRPr="00F563D3">
        <w:rPr>
          <w:rFonts w:ascii="Arial" w:hAnsi="Arial" w:cs="Arial"/>
        </w:rPr>
        <w:t>due to</w:t>
      </w:r>
      <w:r w:rsidR="003D6BE3" w:rsidRPr="00F563D3">
        <w:rPr>
          <w:rFonts w:ascii="Arial" w:hAnsi="Arial" w:cs="Arial"/>
        </w:rPr>
        <w:t xml:space="preserve"> recurrent </w:t>
      </w:r>
      <w:r w:rsidR="00F563D3" w:rsidRPr="00F563D3">
        <w:rPr>
          <w:rFonts w:ascii="Arial" w:hAnsi="Arial" w:cs="Arial"/>
        </w:rPr>
        <w:t>behaviors</w:t>
      </w:r>
      <w:r w:rsidR="003D6BE3" w:rsidRPr="00F563D3">
        <w:rPr>
          <w:rFonts w:ascii="Arial" w:hAnsi="Arial" w:cs="Arial"/>
        </w:rPr>
        <w:t xml:space="preserve">. </w:t>
      </w:r>
    </w:p>
    <w:p w14:paraId="0697E116" w14:textId="19BE57C6" w:rsidR="00D068E2" w:rsidRDefault="00D068E2" w:rsidP="00022507">
      <w:pPr>
        <w:pStyle w:val="Heading1"/>
      </w:pPr>
      <w:bookmarkStart w:id="4" w:name="_Toc214401702"/>
      <w:r w:rsidRPr="00F563D3">
        <w:t xml:space="preserve">Multicontract + DIY </w:t>
      </w:r>
      <w:r w:rsidR="000B6B06" w:rsidRPr="00F563D3">
        <w:t>projects</w:t>
      </w:r>
      <w:bookmarkEnd w:id="4"/>
      <w:r w:rsidR="000B6B06" w:rsidRPr="00F563D3">
        <w:t xml:space="preserve"> </w:t>
      </w:r>
    </w:p>
    <w:p w14:paraId="5A9CA716" w14:textId="77777777" w:rsidR="00D20EDD" w:rsidRPr="00D20EDD" w:rsidRDefault="00D20EDD" w:rsidP="00D20EDD"/>
    <w:p w14:paraId="2BA2907C" w14:textId="1123C398" w:rsidR="00E74E52" w:rsidRDefault="008E2CBE" w:rsidP="00F563D3">
      <w:pPr>
        <w:spacing w:line="360" w:lineRule="auto"/>
        <w:ind w:firstLine="720"/>
        <w:rPr>
          <w:rFonts w:ascii="Arial" w:hAnsi="Arial" w:cs="Arial"/>
        </w:rPr>
      </w:pPr>
      <w:r w:rsidRPr="00F563D3">
        <w:rPr>
          <w:rFonts w:ascii="Arial" w:hAnsi="Arial" w:cs="Arial"/>
        </w:rPr>
        <w:t>Multicontract + DIY contracting method entails an arrangement where the clients enter into contracts with multiple contractors to perform specific project segments and leave other segments to be performed by the internal project team</w:t>
      </w:r>
      <w:r w:rsidR="000F40EB" w:rsidRPr="00F563D3">
        <w:rPr>
          <w:rFonts w:ascii="Arial" w:hAnsi="Arial" w:cs="Arial"/>
        </w:rPr>
        <w:t xml:space="preserve"> (Miller et al., 2000)</w:t>
      </w:r>
      <w:r w:rsidRPr="00F563D3">
        <w:rPr>
          <w:rFonts w:ascii="Arial" w:hAnsi="Arial" w:cs="Arial"/>
        </w:rPr>
        <w:t xml:space="preserve">. </w:t>
      </w:r>
      <w:r w:rsidR="006553AB" w:rsidRPr="00F563D3">
        <w:rPr>
          <w:rFonts w:ascii="Arial" w:hAnsi="Arial" w:cs="Arial"/>
        </w:rPr>
        <w:t xml:space="preserve">This integrated project delivery method </w:t>
      </w:r>
      <w:r w:rsidR="00654D55" w:rsidRPr="00F563D3">
        <w:rPr>
          <w:rFonts w:ascii="Arial" w:hAnsi="Arial" w:cs="Arial"/>
        </w:rPr>
        <w:t xml:space="preserve">may require collaboration between </w:t>
      </w:r>
      <w:r w:rsidR="006553AB" w:rsidRPr="00F563D3">
        <w:rPr>
          <w:rFonts w:ascii="Arial" w:hAnsi="Arial" w:cs="Arial"/>
        </w:rPr>
        <w:t>contractors and clients</w:t>
      </w:r>
      <w:r w:rsidR="00B61E2B" w:rsidRPr="00F563D3">
        <w:rPr>
          <w:rFonts w:ascii="Arial" w:hAnsi="Arial" w:cs="Arial"/>
        </w:rPr>
        <w:t xml:space="preserve"> to </w:t>
      </w:r>
      <w:r w:rsidR="001D0ABC" w:rsidRPr="00F563D3">
        <w:rPr>
          <w:rFonts w:ascii="Arial" w:hAnsi="Arial" w:cs="Arial"/>
        </w:rPr>
        <w:t>produce</w:t>
      </w:r>
      <w:r w:rsidR="00B61E2B" w:rsidRPr="00F563D3">
        <w:rPr>
          <w:rFonts w:ascii="Arial" w:hAnsi="Arial" w:cs="Arial"/>
        </w:rPr>
        <w:t xml:space="preserve"> a </w:t>
      </w:r>
      <w:r w:rsidR="00B61E2B" w:rsidRPr="00F563D3">
        <w:rPr>
          <w:rFonts w:ascii="Arial" w:hAnsi="Arial" w:cs="Arial"/>
        </w:rPr>
        <w:lastRenderedPageBreak/>
        <w:t xml:space="preserve">more </w:t>
      </w:r>
      <w:r w:rsidR="001D0ABC" w:rsidRPr="00F563D3">
        <w:rPr>
          <w:rFonts w:ascii="Arial" w:hAnsi="Arial" w:cs="Arial"/>
        </w:rPr>
        <w:t>competent</w:t>
      </w:r>
      <w:r w:rsidR="00B61E2B" w:rsidRPr="00F563D3">
        <w:rPr>
          <w:rFonts w:ascii="Arial" w:hAnsi="Arial" w:cs="Arial"/>
        </w:rPr>
        <w:t xml:space="preserve"> and collaborative project delivery process</w:t>
      </w:r>
      <w:r w:rsidR="00654D55" w:rsidRPr="00F563D3">
        <w:rPr>
          <w:rFonts w:ascii="Arial" w:hAnsi="Arial" w:cs="Arial"/>
        </w:rPr>
        <w:t xml:space="preserve">. </w:t>
      </w:r>
      <w:r w:rsidR="00C93FA5" w:rsidRPr="00F563D3">
        <w:rPr>
          <w:rFonts w:ascii="Arial" w:hAnsi="Arial" w:cs="Arial"/>
        </w:rPr>
        <w:t>Building project construction</w:t>
      </w:r>
      <w:r w:rsidR="00030DA3" w:rsidRPr="00F563D3">
        <w:rPr>
          <w:rFonts w:ascii="Arial" w:hAnsi="Arial" w:cs="Arial"/>
        </w:rPr>
        <w:t xml:space="preserve"> can use this project delivery method to complete </w:t>
      </w:r>
      <w:r w:rsidR="00007AB7" w:rsidRPr="00F563D3">
        <w:rPr>
          <w:rFonts w:ascii="Arial" w:hAnsi="Arial" w:cs="Arial"/>
        </w:rPr>
        <w:t>the project</w:t>
      </w:r>
      <w:r w:rsidR="00030DA3" w:rsidRPr="00F563D3">
        <w:rPr>
          <w:rFonts w:ascii="Arial" w:hAnsi="Arial" w:cs="Arial"/>
        </w:rPr>
        <w:t xml:space="preserve"> successfully. In such a project, the client will be required to contract architects to draw the structural design of the building, M</w:t>
      </w:r>
      <w:r w:rsidR="003B5C81" w:rsidRPr="00F563D3">
        <w:rPr>
          <w:rFonts w:ascii="Arial" w:hAnsi="Arial" w:cs="Arial"/>
        </w:rPr>
        <w:t>echanical, electrical, and plumbing engineers to install the M</w:t>
      </w:r>
      <w:r w:rsidR="00030DA3" w:rsidRPr="00F563D3">
        <w:rPr>
          <w:rFonts w:ascii="Arial" w:hAnsi="Arial" w:cs="Arial"/>
        </w:rPr>
        <w:t>EP systems</w:t>
      </w:r>
      <w:r w:rsidR="003B5C81" w:rsidRPr="00F563D3">
        <w:rPr>
          <w:rFonts w:ascii="Arial" w:hAnsi="Arial" w:cs="Arial"/>
        </w:rPr>
        <w:t xml:space="preserve">, and suppliers to supply all the required construction materials. After all these </w:t>
      </w:r>
      <w:r w:rsidR="00DB2371" w:rsidRPr="00F563D3">
        <w:rPr>
          <w:rFonts w:ascii="Arial" w:hAnsi="Arial" w:cs="Arial"/>
        </w:rPr>
        <w:t>have been done,</w:t>
      </w:r>
      <w:r w:rsidR="003B5C81" w:rsidRPr="00F563D3">
        <w:rPr>
          <w:rFonts w:ascii="Arial" w:hAnsi="Arial" w:cs="Arial"/>
        </w:rPr>
        <w:t xml:space="preserve"> the different suppliers</w:t>
      </w:r>
      <w:r w:rsidR="000B6B06" w:rsidRPr="00F563D3">
        <w:rPr>
          <w:rFonts w:ascii="Arial" w:hAnsi="Arial" w:cs="Arial"/>
        </w:rPr>
        <w:t xml:space="preserve"> and the client</w:t>
      </w:r>
      <w:r w:rsidR="00CE67D0" w:rsidRPr="00F563D3">
        <w:rPr>
          <w:rFonts w:ascii="Arial" w:hAnsi="Arial" w:cs="Arial"/>
        </w:rPr>
        <w:t>'</w:t>
      </w:r>
      <w:r w:rsidR="000B6B06" w:rsidRPr="00F563D3">
        <w:rPr>
          <w:rFonts w:ascii="Arial" w:hAnsi="Arial" w:cs="Arial"/>
        </w:rPr>
        <w:t>s internal construction team take</w:t>
      </w:r>
      <w:r w:rsidR="003B5C81" w:rsidRPr="00F563D3">
        <w:rPr>
          <w:rFonts w:ascii="Arial" w:hAnsi="Arial" w:cs="Arial"/>
        </w:rPr>
        <w:t xml:space="preserve"> over the construction of the building based on the architect</w:t>
      </w:r>
      <w:r w:rsidR="00CE67D0" w:rsidRPr="00F563D3">
        <w:rPr>
          <w:rFonts w:ascii="Arial" w:hAnsi="Arial" w:cs="Arial"/>
        </w:rPr>
        <w:t>'</w:t>
      </w:r>
      <w:r w:rsidR="003B5C81" w:rsidRPr="00F563D3">
        <w:rPr>
          <w:rFonts w:ascii="Arial" w:hAnsi="Arial" w:cs="Arial"/>
        </w:rPr>
        <w:t xml:space="preserve">s structural designs and project budget. </w:t>
      </w:r>
    </w:p>
    <w:p w14:paraId="05589467" w14:textId="7C24A9CE" w:rsidR="00F563D3" w:rsidRPr="00F563D3" w:rsidRDefault="00F563D3" w:rsidP="00F563D3">
      <w:pPr>
        <w:spacing w:line="360" w:lineRule="auto"/>
        <w:rPr>
          <w:rFonts w:ascii="Arial" w:hAnsi="Arial" w:cs="Arial"/>
          <w:b/>
          <w:bCs/>
        </w:rPr>
      </w:pPr>
      <w:r w:rsidRPr="00F563D3">
        <w:rPr>
          <w:rFonts w:ascii="Arial" w:hAnsi="Arial" w:cs="Arial"/>
          <w:b/>
          <w:bCs/>
        </w:rPr>
        <w:t>Advantages</w:t>
      </w:r>
    </w:p>
    <w:p w14:paraId="5124271E" w14:textId="3EA2A9D4" w:rsidR="00E74E52" w:rsidRDefault="000B6B06" w:rsidP="00F563D3">
      <w:pPr>
        <w:spacing w:line="360" w:lineRule="auto"/>
        <w:ind w:firstLine="720"/>
        <w:rPr>
          <w:rFonts w:ascii="Arial" w:hAnsi="Arial" w:cs="Arial"/>
        </w:rPr>
      </w:pPr>
      <w:r w:rsidRPr="00F563D3">
        <w:rPr>
          <w:rFonts w:ascii="Arial" w:hAnsi="Arial" w:cs="Arial"/>
        </w:rPr>
        <w:t xml:space="preserve">One of the fundamental advantages of this project delivery method is its ability to put the project client directly in the </w:t>
      </w:r>
      <w:r w:rsidR="008B0FAC" w:rsidRPr="00F563D3">
        <w:rPr>
          <w:rFonts w:ascii="Arial" w:hAnsi="Arial" w:cs="Arial"/>
        </w:rPr>
        <w:t>driver</w:t>
      </w:r>
      <w:r w:rsidR="00CE67D0" w:rsidRPr="00F563D3">
        <w:rPr>
          <w:rFonts w:ascii="Arial" w:hAnsi="Arial" w:cs="Arial"/>
        </w:rPr>
        <w:t>'</w:t>
      </w:r>
      <w:r w:rsidR="008B0FAC" w:rsidRPr="00F563D3">
        <w:rPr>
          <w:rFonts w:ascii="Arial" w:hAnsi="Arial" w:cs="Arial"/>
        </w:rPr>
        <w:t>s seat,</w:t>
      </w:r>
      <w:r w:rsidRPr="00F563D3">
        <w:rPr>
          <w:rFonts w:ascii="Arial" w:hAnsi="Arial" w:cs="Arial"/>
        </w:rPr>
        <w:t xml:space="preserve"> which helps to increase control over contractors</w:t>
      </w:r>
      <w:r w:rsidR="00CE67D0" w:rsidRPr="00F563D3">
        <w:rPr>
          <w:rFonts w:ascii="Arial" w:hAnsi="Arial" w:cs="Arial"/>
        </w:rPr>
        <w:t>'</w:t>
      </w:r>
      <w:r w:rsidRPr="00F563D3">
        <w:rPr>
          <w:rFonts w:ascii="Arial" w:hAnsi="Arial" w:cs="Arial"/>
        </w:rPr>
        <w:t xml:space="preserve"> activities and internal project teams</w:t>
      </w:r>
      <w:r w:rsidR="008B0FAC" w:rsidRPr="00F563D3">
        <w:rPr>
          <w:rFonts w:ascii="Arial" w:hAnsi="Arial" w:cs="Arial"/>
        </w:rPr>
        <w:t xml:space="preserve"> and</w:t>
      </w:r>
      <w:r w:rsidRPr="00F563D3">
        <w:rPr>
          <w:rFonts w:ascii="Arial" w:hAnsi="Arial" w:cs="Arial"/>
        </w:rPr>
        <w:t xml:space="preserve"> control project finances</w:t>
      </w:r>
      <w:r w:rsidR="005A0932" w:rsidRPr="00F563D3">
        <w:rPr>
          <w:rFonts w:ascii="Arial" w:hAnsi="Arial" w:cs="Arial"/>
        </w:rPr>
        <w:t xml:space="preserve"> (Zhong, Tang, and Chen, 2022)</w:t>
      </w:r>
      <w:r w:rsidRPr="00F563D3">
        <w:rPr>
          <w:rFonts w:ascii="Arial" w:hAnsi="Arial" w:cs="Arial"/>
        </w:rPr>
        <w:t>.</w:t>
      </w:r>
      <w:r w:rsidR="008B0FAC" w:rsidRPr="00F563D3">
        <w:rPr>
          <w:rFonts w:ascii="Arial" w:hAnsi="Arial" w:cs="Arial"/>
        </w:rPr>
        <w:t xml:space="preserve"> Furthermore, the </w:t>
      </w:r>
      <w:r w:rsidR="00CD1F30" w:rsidRPr="00F563D3">
        <w:rPr>
          <w:rFonts w:ascii="Arial" w:hAnsi="Arial" w:cs="Arial"/>
        </w:rPr>
        <w:t>method allows the client to implement the project based on their requirements and needs since they control the project design and requirements. Furthermore, engaging multiple contractors can enable clients to minimize overall project costs by negotiating for better prices</w:t>
      </w:r>
      <w:r w:rsidR="000F40EB" w:rsidRPr="00F563D3">
        <w:rPr>
          <w:rFonts w:ascii="Arial" w:hAnsi="Arial" w:cs="Arial"/>
        </w:rPr>
        <w:t xml:space="preserve"> (Blaskovics et al., 2023)</w:t>
      </w:r>
      <w:r w:rsidR="00CD1F30" w:rsidRPr="00F563D3">
        <w:rPr>
          <w:rFonts w:ascii="Arial" w:hAnsi="Arial" w:cs="Arial"/>
        </w:rPr>
        <w:t xml:space="preserve">. </w:t>
      </w:r>
      <w:r w:rsidR="00636B32" w:rsidRPr="00F563D3">
        <w:rPr>
          <w:rFonts w:ascii="Arial" w:hAnsi="Arial" w:cs="Arial"/>
        </w:rPr>
        <w:t xml:space="preserve">Similarly, it enhances the quality of project outcomes, as </w:t>
      </w:r>
      <w:r w:rsidR="00D94CAB" w:rsidRPr="00F563D3">
        <w:rPr>
          <w:rFonts w:ascii="Arial" w:hAnsi="Arial" w:cs="Arial"/>
        </w:rPr>
        <w:t>competent individuals perform different project tasks</w:t>
      </w:r>
      <w:r w:rsidR="00636B32" w:rsidRPr="00F563D3">
        <w:rPr>
          <w:rFonts w:ascii="Arial" w:hAnsi="Arial" w:cs="Arial"/>
        </w:rPr>
        <w:t xml:space="preserve">. </w:t>
      </w:r>
      <w:r w:rsidR="005868D4" w:rsidRPr="00F563D3">
        <w:rPr>
          <w:rFonts w:ascii="Arial" w:hAnsi="Arial" w:cs="Arial"/>
        </w:rPr>
        <w:t xml:space="preserve">The client can capitalize on </w:t>
      </w:r>
      <w:r w:rsidR="00D94CAB" w:rsidRPr="00F563D3">
        <w:rPr>
          <w:rFonts w:ascii="Arial" w:hAnsi="Arial" w:cs="Arial"/>
        </w:rPr>
        <w:t>various contractors' competencies</w:t>
      </w:r>
      <w:r w:rsidR="005868D4" w:rsidRPr="00F563D3">
        <w:rPr>
          <w:rFonts w:ascii="Arial" w:hAnsi="Arial" w:cs="Arial"/>
        </w:rPr>
        <w:t xml:space="preserve"> and their respective resources to produce </w:t>
      </w:r>
      <w:r w:rsidR="00D94CAB" w:rsidRPr="00F563D3">
        <w:rPr>
          <w:rFonts w:ascii="Arial" w:hAnsi="Arial" w:cs="Arial"/>
        </w:rPr>
        <w:t xml:space="preserve">a high-quality project outcome. More importantly, it enables shared risks as both the client and different contractors can share the benefits and risks, enhancing a supportive approach to project management. </w:t>
      </w:r>
    </w:p>
    <w:p w14:paraId="640A0B74" w14:textId="7847555F" w:rsidR="00F563D3" w:rsidRPr="00F563D3" w:rsidRDefault="00F563D3" w:rsidP="00F563D3">
      <w:pPr>
        <w:spacing w:line="360" w:lineRule="auto"/>
        <w:rPr>
          <w:rFonts w:ascii="Arial" w:hAnsi="Arial" w:cs="Arial"/>
          <w:b/>
          <w:bCs/>
        </w:rPr>
      </w:pPr>
      <w:r w:rsidRPr="00F563D3">
        <w:rPr>
          <w:rFonts w:ascii="Arial" w:hAnsi="Arial" w:cs="Arial"/>
          <w:b/>
          <w:bCs/>
        </w:rPr>
        <w:t>Disadvantages</w:t>
      </w:r>
    </w:p>
    <w:p w14:paraId="65F2C2A5" w14:textId="77777777" w:rsidR="00D20EDD" w:rsidRDefault="00D94CAB" w:rsidP="00F563D3">
      <w:pPr>
        <w:spacing w:line="360" w:lineRule="auto"/>
        <w:ind w:firstLine="720"/>
        <w:rPr>
          <w:rFonts w:ascii="Arial" w:hAnsi="Arial" w:cs="Arial"/>
        </w:rPr>
      </w:pPr>
      <w:r w:rsidRPr="00F563D3">
        <w:rPr>
          <w:rFonts w:ascii="Arial" w:hAnsi="Arial" w:cs="Arial"/>
        </w:rPr>
        <w:t xml:space="preserve">However, this project delivery method also presents various challenges to the project clients. The first key challenge is that it heightens the project risk for clients. Unlike in the </w:t>
      </w:r>
      <w:r w:rsidR="00505B78" w:rsidRPr="00F563D3">
        <w:rPr>
          <w:rFonts w:ascii="Arial" w:hAnsi="Arial" w:cs="Arial"/>
        </w:rPr>
        <w:t>turnkey</w:t>
      </w:r>
      <w:r w:rsidRPr="00F563D3">
        <w:rPr>
          <w:rFonts w:ascii="Arial" w:hAnsi="Arial" w:cs="Arial"/>
        </w:rPr>
        <w:t xml:space="preserve"> project, where the client transfers all the risks to the contractor, in this method, the client</w:t>
      </w:r>
      <w:r w:rsidR="00505B78" w:rsidRPr="00F563D3">
        <w:rPr>
          <w:rFonts w:ascii="Arial" w:hAnsi="Arial" w:cs="Arial"/>
        </w:rPr>
        <w:t>s</w:t>
      </w:r>
      <w:r w:rsidRPr="00F563D3">
        <w:rPr>
          <w:rFonts w:ascii="Arial" w:hAnsi="Arial" w:cs="Arial"/>
        </w:rPr>
        <w:t xml:space="preserve"> </w:t>
      </w:r>
      <w:r w:rsidR="00505B78" w:rsidRPr="00F563D3">
        <w:rPr>
          <w:rFonts w:ascii="Arial" w:hAnsi="Arial" w:cs="Arial"/>
        </w:rPr>
        <w:t>share the risk with the various contractors, as they also perform specific tasks</w:t>
      </w:r>
      <w:r w:rsidR="005A0932" w:rsidRPr="00F563D3">
        <w:rPr>
          <w:rFonts w:ascii="Arial" w:hAnsi="Arial" w:cs="Arial"/>
        </w:rPr>
        <w:t xml:space="preserve"> (Zhong, Tang, and Chen, 2022)</w:t>
      </w:r>
      <w:r w:rsidR="00505B78" w:rsidRPr="00F563D3">
        <w:rPr>
          <w:rFonts w:ascii="Arial" w:hAnsi="Arial" w:cs="Arial"/>
        </w:rPr>
        <w:t xml:space="preserve">. </w:t>
      </w:r>
      <w:r w:rsidR="00CB6E3A" w:rsidRPr="00F563D3">
        <w:rPr>
          <w:rFonts w:ascii="Arial" w:hAnsi="Arial" w:cs="Arial"/>
        </w:rPr>
        <w:t>Furthermore, the client manages and coordinates several contractors</w:t>
      </w:r>
      <w:r w:rsidR="00CE67D0" w:rsidRPr="00F563D3">
        <w:rPr>
          <w:rFonts w:ascii="Arial" w:hAnsi="Arial" w:cs="Arial"/>
        </w:rPr>
        <w:t>'</w:t>
      </w:r>
      <w:r w:rsidR="00CB6E3A" w:rsidRPr="00F563D3">
        <w:rPr>
          <w:rFonts w:ascii="Arial" w:hAnsi="Arial" w:cs="Arial"/>
        </w:rPr>
        <w:t xml:space="preserve"> work during the project, further assuming more project risks. </w:t>
      </w:r>
      <w:r w:rsidR="00C57F44" w:rsidRPr="00F563D3">
        <w:rPr>
          <w:rFonts w:ascii="Arial" w:hAnsi="Arial" w:cs="Arial"/>
        </w:rPr>
        <w:t xml:space="preserve">Also, the project is undertaken by many distinct contractors </w:t>
      </w:r>
      <w:r w:rsidR="006A2BE6" w:rsidRPr="00F563D3">
        <w:rPr>
          <w:rFonts w:ascii="Arial" w:hAnsi="Arial" w:cs="Arial"/>
        </w:rPr>
        <w:t>and</w:t>
      </w:r>
      <w:r w:rsidR="00C57F44" w:rsidRPr="00F563D3">
        <w:rPr>
          <w:rFonts w:ascii="Arial" w:hAnsi="Arial" w:cs="Arial"/>
        </w:rPr>
        <w:t xml:space="preserve"> the internal project team</w:t>
      </w:r>
      <w:r w:rsidR="00B7658C" w:rsidRPr="00F563D3">
        <w:rPr>
          <w:rFonts w:ascii="Arial" w:hAnsi="Arial" w:cs="Arial"/>
        </w:rPr>
        <w:t xml:space="preserve">, which may pose serious coordination problems because of the lack of a </w:t>
      </w:r>
      <w:r w:rsidR="00C57F44" w:rsidRPr="00F563D3">
        <w:rPr>
          <w:rFonts w:ascii="Arial" w:hAnsi="Arial" w:cs="Arial"/>
        </w:rPr>
        <w:t xml:space="preserve">single point of responsibility. </w:t>
      </w:r>
      <w:r w:rsidR="006A2BE6" w:rsidRPr="00F563D3">
        <w:rPr>
          <w:rFonts w:ascii="Arial" w:hAnsi="Arial" w:cs="Arial"/>
        </w:rPr>
        <w:t>These challenges may hinder smooth operations during project implementation,</w:t>
      </w:r>
      <w:r w:rsidR="00151FA9" w:rsidRPr="00F563D3">
        <w:rPr>
          <w:rFonts w:ascii="Arial" w:hAnsi="Arial" w:cs="Arial"/>
        </w:rPr>
        <w:t xml:space="preserve"> resulting in delays or high project costs.</w:t>
      </w:r>
    </w:p>
    <w:p w14:paraId="7B0167ED" w14:textId="4F54093A" w:rsidR="00BC6BFE" w:rsidRDefault="00151FA9" w:rsidP="00F563D3">
      <w:pPr>
        <w:spacing w:line="360" w:lineRule="auto"/>
        <w:ind w:firstLine="720"/>
        <w:rPr>
          <w:rFonts w:ascii="Arial" w:hAnsi="Arial" w:cs="Arial"/>
        </w:rPr>
      </w:pPr>
      <w:r w:rsidRPr="00F563D3">
        <w:rPr>
          <w:rFonts w:ascii="Arial" w:hAnsi="Arial" w:cs="Arial"/>
        </w:rPr>
        <w:t xml:space="preserve"> </w:t>
      </w:r>
    </w:p>
    <w:p w14:paraId="4DC7267D" w14:textId="1DE81490" w:rsidR="00022507" w:rsidRDefault="00022507" w:rsidP="00022507">
      <w:pPr>
        <w:pStyle w:val="Heading1"/>
      </w:pPr>
      <w:bookmarkStart w:id="5" w:name="_Toc214401703"/>
      <w:r w:rsidRPr="00022507">
        <w:lastRenderedPageBreak/>
        <w:t>Comparative Assessment Table</w:t>
      </w:r>
      <w:bookmarkEnd w:id="5"/>
    </w:p>
    <w:p w14:paraId="02E4CD12" w14:textId="77777777" w:rsidR="00D20EDD" w:rsidRPr="00D20EDD" w:rsidRDefault="00D20EDD" w:rsidP="00D20EDD"/>
    <w:tbl>
      <w:tblPr>
        <w:tblStyle w:val="TableGrid"/>
        <w:tblW w:w="0" w:type="auto"/>
        <w:tblLook w:val="04A0" w:firstRow="1" w:lastRow="0" w:firstColumn="1" w:lastColumn="0" w:noHBand="0" w:noVBand="1"/>
      </w:tblPr>
      <w:tblGrid>
        <w:gridCol w:w="1870"/>
        <w:gridCol w:w="1870"/>
        <w:gridCol w:w="1870"/>
        <w:gridCol w:w="1870"/>
        <w:gridCol w:w="1870"/>
      </w:tblGrid>
      <w:tr w:rsidR="00022507" w14:paraId="1F69FFA0" w14:textId="77777777" w:rsidTr="00022507">
        <w:tc>
          <w:tcPr>
            <w:tcW w:w="1870" w:type="dxa"/>
          </w:tcPr>
          <w:p w14:paraId="6C8772B1" w14:textId="002CF264" w:rsidR="00022507" w:rsidRPr="00022507" w:rsidRDefault="00022507" w:rsidP="00DF1561">
            <w:pPr>
              <w:spacing w:line="360" w:lineRule="auto"/>
              <w:rPr>
                <w:rFonts w:ascii="Arial" w:hAnsi="Arial" w:cs="Arial"/>
                <w:b/>
                <w:bCs/>
              </w:rPr>
            </w:pPr>
            <w:r w:rsidRPr="00022507">
              <w:rPr>
                <w:rFonts w:ascii="Arial" w:hAnsi="Arial" w:cs="Arial"/>
                <w:b/>
                <w:bCs/>
              </w:rPr>
              <w:t>Criteria</w:t>
            </w:r>
          </w:p>
        </w:tc>
        <w:tc>
          <w:tcPr>
            <w:tcW w:w="1870" w:type="dxa"/>
          </w:tcPr>
          <w:p w14:paraId="2347EE8F" w14:textId="2F244C84" w:rsidR="00022507" w:rsidRDefault="00022507" w:rsidP="00DF1561">
            <w:pPr>
              <w:spacing w:line="360" w:lineRule="auto"/>
              <w:rPr>
                <w:rFonts w:ascii="Arial" w:hAnsi="Arial" w:cs="Arial"/>
              </w:rPr>
            </w:pPr>
            <w:r>
              <w:rPr>
                <w:rFonts w:ascii="Arial" w:hAnsi="Arial" w:cs="Arial"/>
              </w:rPr>
              <w:t>Turnkey</w:t>
            </w:r>
          </w:p>
        </w:tc>
        <w:tc>
          <w:tcPr>
            <w:tcW w:w="1870" w:type="dxa"/>
          </w:tcPr>
          <w:p w14:paraId="199799FA" w14:textId="70FDA179" w:rsidR="00022507" w:rsidRDefault="00022507" w:rsidP="00DF1561">
            <w:pPr>
              <w:spacing w:line="360" w:lineRule="auto"/>
              <w:rPr>
                <w:rFonts w:ascii="Arial" w:hAnsi="Arial" w:cs="Arial"/>
              </w:rPr>
            </w:pPr>
            <w:proofErr w:type="spellStart"/>
            <w:r>
              <w:rPr>
                <w:rFonts w:ascii="Arial" w:hAnsi="Arial" w:cs="Arial"/>
              </w:rPr>
              <w:t>Multicontract</w:t>
            </w:r>
            <w:proofErr w:type="spellEnd"/>
            <w:r>
              <w:rPr>
                <w:rFonts w:ascii="Arial" w:hAnsi="Arial" w:cs="Arial"/>
              </w:rPr>
              <w:t xml:space="preserve"> Projects</w:t>
            </w:r>
          </w:p>
        </w:tc>
        <w:tc>
          <w:tcPr>
            <w:tcW w:w="1870" w:type="dxa"/>
          </w:tcPr>
          <w:p w14:paraId="67FABDDF" w14:textId="2A84F397" w:rsidR="00022507" w:rsidRDefault="00022507" w:rsidP="00DF1561">
            <w:pPr>
              <w:spacing w:line="360" w:lineRule="auto"/>
              <w:rPr>
                <w:rFonts w:ascii="Arial" w:hAnsi="Arial" w:cs="Arial"/>
              </w:rPr>
            </w:pPr>
            <w:r>
              <w:rPr>
                <w:rFonts w:ascii="Arial" w:hAnsi="Arial" w:cs="Arial"/>
              </w:rPr>
              <w:t>Do-it-yourself (DIY)</w:t>
            </w:r>
          </w:p>
        </w:tc>
        <w:tc>
          <w:tcPr>
            <w:tcW w:w="1870" w:type="dxa"/>
          </w:tcPr>
          <w:p w14:paraId="1952FABE" w14:textId="1E1055DC" w:rsidR="00022507" w:rsidRDefault="00022507" w:rsidP="00DF1561">
            <w:pPr>
              <w:spacing w:line="360" w:lineRule="auto"/>
              <w:rPr>
                <w:rFonts w:ascii="Arial" w:hAnsi="Arial" w:cs="Arial"/>
              </w:rPr>
            </w:pPr>
            <w:proofErr w:type="spellStart"/>
            <w:r>
              <w:rPr>
                <w:rFonts w:ascii="Arial" w:hAnsi="Arial" w:cs="Arial"/>
              </w:rPr>
              <w:t>Multicontracts</w:t>
            </w:r>
            <w:proofErr w:type="spellEnd"/>
            <w:r>
              <w:rPr>
                <w:rFonts w:ascii="Arial" w:hAnsi="Arial" w:cs="Arial"/>
              </w:rPr>
              <w:t xml:space="preserve"> + DIY</w:t>
            </w:r>
          </w:p>
        </w:tc>
      </w:tr>
      <w:tr w:rsidR="00022507" w14:paraId="4AAC2510" w14:textId="77777777" w:rsidTr="00022507">
        <w:tc>
          <w:tcPr>
            <w:tcW w:w="1870" w:type="dxa"/>
          </w:tcPr>
          <w:p w14:paraId="4080643B" w14:textId="3F9D35AA" w:rsidR="00022507" w:rsidRDefault="00022507" w:rsidP="00DF1561">
            <w:pPr>
              <w:spacing w:line="360" w:lineRule="auto"/>
              <w:rPr>
                <w:rFonts w:ascii="Arial" w:hAnsi="Arial" w:cs="Arial"/>
              </w:rPr>
            </w:pPr>
            <w:r>
              <w:rPr>
                <w:rFonts w:ascii="Arial" w:hAnsi="Arial" w:cs="Arial"/>
              </w:rPr>
              <w:t>Value</w:t>
            </w:r>
          </w:p>
        </w:tc>
        <w:tc>
          <w:tcPr>
            <w:tcW w:w="1870" w:type="dxa"/>
          </w:tcPr>
          <w:p w14:paraId="189213BD" w14:textId="105769C5" w:rsidR="00022507" w:rsidRDefault="00022507" w:rsidP="00DF1561">
            <w:pPr>
              <w:spacing w:line="360" w:lineRule="auto"/>
              <w:rPr>
                <w:rFonts w:ascii="Arial" w:hAnsi="Arial" w:cs="Arial"/>
              </w:rPr>
            </w:pPr>
            <w:r>
              <w:rPr>
                <w:rFonts w:ascii="Arial" w:hAnsi="Arial" w:cs="Arial"/>
              </w:rPr>
              <w:t>Highest</w:t>
            </w:r>
          </w:p>
        </w:tc>
        <w:tc>
          <w:tcPr>
            <w:tcW w:w="1870" w:type="dxa"/>
          </w:tcPr>
          <w:p w14:paraId="370BE724" w14:textId="1E2CE16C" w:rsidR="00022507" w:rsidRDefault="00022507" w:rsidP="00DF1561">
            <w:pPr>
              <w:spacing w:line="360" w:lineRule="auto"/>
              <w:rPr>
                <w:rFonts w:ascii="Arial" w:hAnsi="Arial" w:cs="Arial"/>
              </w:rPr>
            </w:pPr>
            <w:r>
              <w:rPr>
                <w:rFonts w:ascii="Arial" w:hAnsi="Arial" w:cs="Arial"/>
              </w:rPr>
              <w:t>Lower</w:t>
            </w:r>
          </w:p>
        </w:tc>
        <w:tc>
          <w:tcPr>
            <w:tcW w:w="1870" w:type="dxa"/>
          </w:tcPr>
          <w:p w14:paraId="5EAF33BB" w14:textId="37C3E263" w:rsidR="00022507" w:rsidRDefault="00022507" w:rsidP="00DF1561">
            <w:pPr>
              <w:spacing w:line="360" w:lineRule="auto"/>
              <w:rPr>
                <w:rFonts w:ascii="Arial" w:hAnsi="Arial" w:cs="Arial"/>
              </w:rPr>
            </w:pPr>
            <w:r>
              <w:rPr>
                <w:rFonts w:ascii="Arial" w:hAnsi="Arial" w:cs="Arial"/>
              </w:rPr>
              <w:t>Lowest</w:t>
            </w:r>
          </w:p>
        </w:tc>
        <w:tc>
          <w:tcPr>
            <w:tcW w:w="1870" w:type="dxa"/>
          </w:tcPr>
          <w:p w14:paraId="02607D1B" w14:textId="3F89C952" w:rsidR="00022507" w:rsidRDefault="00022507" w:rsidP="00DF1561">
            <w:pPr>
              <w:spacing w:line="360" w:lineRule="auto"/>
              <w:rPr>
                <w:rFonts w:ascii="Arial" w:hAnsi="Arial" w:cs="Arial"/>
              </w:rPr>
            </w:pPr>
            <w:r>
              <w:rPr>
                <w:rFonts w:ascii="Arial" w:hAnsi="Arial" w:cs="Arial"/>
              </w:rPr>
              <w:t>Moderate</w:t>
            </w:r>
          </w:p>
        </w:tc>
      </w:tr>
      <w:tr w:rsidR="00022507" w14:paraId="37B14705" w14:textId="77777777" w:rsidTr="00022507">
        <w:tc>
          <w:tcPr>
            <w:tcW w:w="1870" w:type="dxa"/>
          </w:tcPr>
          <w:p w14:paraId="4916AFC1" w14:textId="7A47C3C8" w:rsidR="00022507" w:rsidRDefault="00022507" w:rsidP="00DF1561">
            <w:pPr>
              <w:spacing w:line="360" w:lineRule="auto"/>
              <w:rPr>
                <w:rFonts w:ascii="Arial" w:hAnsi="Arial" w:cs="Arial"/>
              </w:rPr>
            </w:pPr>
            <w:r>
              <w:rPr>
                <w:rFonts w:ascii="Arial" w:hAnsi="Arial" w:cs="Arial"/>
              </w:rPr>
              <w:t>Complexity</w:t>
            </w:r>
          </w:p>
        </w:tc>
        <w:tc>
          <w:tcPr>
            <w:tcW w:w="1870" w:type="dxa"/>
          </w:tcPr>
          <w:p w14:paraId="066160E6" w14:textId="178C1928" w:rsidR="00022507" w:rsidRDefault="00022507" w:rsidP="00DF1561">
            <w:pPr>
              <w:spacing w:line="360" w:lineRule="auto"/>
              <w:rPr>
                <w:rFonts w:ascii="Arial" w:hAnsi="Arial" w:cs="Arial"/>
              </w:rPr>
            </w:pPr>
            <w:r>
              <w:rPr>
                <w:rFonts w:ascii="Arial" w:hAnsi="Arial" w:cs="Arial"/>
              </w:rPr>
              <w:t>Low</w:t>
            </w:r>
          </w:p>
        </w:tc>
        <w:tc>
          <w:tcPr>
            <w:tcW w:w="1870" w:type="dxa"/>
          </w:tcPr>
          <w:p w14:paraId="60CF0C9A" w14:textId="0300DEB7" w:rsidR="00022507" w:rsidRDefault="00022507" w:rsidP="00DF1561">
            <w:pPr>
              <w:spacing w:line="360" w:lineRule="auto"/>
              <w:rPr>
                <w:rFonts w:ascii="Arial" w:hAnsi="Arial" w:cs="Arial"/>
              </w:rPr>
            </w:pPr>
            <w:r>
              <w:rPr>
                <w:rFonts w:ascii="Arial" w:hAnsi="Arial" w:cs="Arial"/>
              </w:rPr>
              <w:t>High</w:t>
            </w:r>
          </w:p>
        </w:tc>
        <w:tc>
          <w:tcPr>
            <w:tcW w:w="1870" w:type="dxa"/>
          </w:tcPr>
          <w:p w14:paraId="022360DE" w14:textId="7927584C" w:rsidR="00022507" w:rsidRDefault="00022507" w:rsidP="00DF1561">
            <w:pPr>
              <w:spacing w:line="360" w:lineRule="auto"/>
              <w:rPr>
                <w:rFonts w:ascii="Arial" w:hAnsi="Arial" w:cs="Arial"/>
              </w:rPr>
            </w:pPr>
            <w:r>
              <w:rPr>
                <w:rFonts w:ascii="Arial" w:hAnsi="Arial" w:cs="Arial"/>
              </w:rPr>
              <w:t>Medium</w:t>
            </w:r>
          </w:p>
        </w:tc>
        <w:tc>
          <w:tcPr>
            <w:tcW w:w="1870" w:type="dxa"/>
          </w:tcPr>
          <w:p w14:paraId="2247CDDC" w14:textId="7F02D9E3" w:rsidR="00022507" w:rsidRDefault="00022507" w:rsidP="00DF1561">
            <w:pPr>
              <w:spacing w:line="360" w:lineRule="auto"/>
              <w:rPr>
                <w:rFonts w:ascii="Arial" w:hAnsi="Arial" w:cs="Arial"/>
              </w:rPr>
            </w:pPr>
            <w:r>
              <w:rPr>
                <w:rFonts w:ascii="Arial" w:hAnsi="Arial" w:cs="Arial"/>
              </w:rPr>
              <w:t>High</w:t>
            </w:r>
          </w:p>
        </w:tc>
      </w:tr>
      <w:tr w:rsidR="00022507" w14:paraId="2CC579D8" w14:textId="77777777" w:rsidTr="00022507">
        <w:tc>
          <w:tcPr>
            <w:tcW w:w="1870" w:type="dxa"/>
          </w:tcPr>
          <w:p w14:paraId="26FE49FC" w14:textId="72842948" w:rsidR="00022507" w:rsidRDefault="00022507" w:rsidP="00DF1561">
            <w:pPr>
              <w:spacing w:line="360" w:lineRule="auto"/>
              <w:rPr>
                <w:rFonts w:ascii="Arial" w:hAnsi="Arial" w:cs="Arial"/>
              </w:rPr>
            </w:pPr>
            <w:r>
              <w:rPr>
                <w:rFonts w:ascii="Arial" w:hAnsi="Arial" w:cs="Arial"/>
              </w:rPr>
              <w:t>Risk Weight</w:t>
            </w:r>
          </w:p>
        </w:tc>
        <w:tc>
          <w:tcPr>
            <w:tcW w:w="1870" w:type="dxa"/>
          </w:tcPr>
          <w:p w14:paraId="046900BF" w14:textId="25AC22E9" w:rsidR="00022507" w:rsidRDefault="00022507" w:rsidP="00DF1561">
            <w:pPr>
              <w:spacing w:line="360" w:lineRule="auto"/>
              <w:rPr>
                <w:rFonts w:ascii="Arial" w:hAnsi="Arial" w:cs="Arial"/>
              </w:rPr>
            </w:pPr>
            <w:r>
              <w:rPr>
                <w:rFonts w:ascii="Arial" w:hAnsi="Arial" w:cs="Arial"/>
              </w:rPr>
              <w:t>Low</w:t>
            </w:r>
          </w:p>
        </w:tc>
        <w:tc>
          <w:tcPr>
            <w:tcW w:w="1870" w:type="dxa"/>
          </w:tcPr>
          <w:p w14:paraId="4B4E5BB4" w14:textId="13219382" w:rsidR="00022507" w:rsidRDefault="00022507" w:rsidP="00DF1561">
            <w:pPr>
              <w:spacing w:line="360" w:lineRule="auto"/>
              <w:rPr>
                <w:rFonts w:ascii="Arial" w:hAnsi="Arial" w:cs="Arial"/>
              </w:rPr>
            </w:pPr>
            <w:r>
              <w:rPr>
                <w:rFonts w:ascii="Arial" w:hAnsi="Arial" w:cs="Arial"/>
              </w:rPr>
              <w:t>High</w:t>
            </w:r>
          </w:p>
        </w:tc>
        <w:tc>
          <w:tcPr>
            <w:tcW w:w="1870" w:type="dxa"/>
          </w:tcPr>
          <w:p w14:paraId="1820EAB3" w14:textId="1B496A2F" w:rsidR="00022507" w:rsidRDefault="00022507" w:rsidP="00DF1561">
            <w:pPr>
              <w:spacing w:line="360" w:lineRule="auto"/>
              <w:rPr>
                <w:rFonts w:ascii="Arial" w:hAnsi="Arial" w:cs="Arial"/>
              </w:rPr>
            </w:pPr>
            <w:r>
              <w:rPr>
                <w:rFonts w:ascii="Arial" w:hAnsi="Arial" w:cs="Arial"/>
              </w:rPr>
              <w:t>High</w:t>
            </w:r>
          </w:p>
        </w:tc>
        <w:tc>
          <w:tcPr>
            <w:tcW w:w="1870" w:type="dxa"/>
          </w:tcPr>
          <w:p w14:paraId="41D8947E" w14:textId="2CD87D70" w:rsidR="00022507" w:rsidRDefault="00022507" w:rsidP="00DF1561">
            <w:pPr>
              <w:spacing w:line="360" w:lineRule="auto"/>
              <w:rPr>
                <w:rFonts w:ascii="Arial" w:hAnsi="Arial" w:cs="Arial"/>
              </w:rPr>
            </w:pPr>
            <w:r>
              <w:rPr>
                <w:rFonts w:ascii="Arial" w:hAnsi="Arial" w:cs="Arial"/>
              </w:rPr>
              <w:t>Medium</w:t>
            </w:r>
          </w:p>
        </w:tc>
      </w:tr>
      <w:tr w:rsidR="00022507" w14:paraId="661F42AF" w14:textId="77777777" w:rsidTr="00022507">
        <w:tc>
          <w:tcPr>
            <w:tcW w:w="1870" w:type="dxa"/>
          </w:tcPr>
          <w:p w14:paraId="2EE025AB" w14:textId="03306A10" w:rsidR="00022507" w:rsidRDefault="00022507" w:rsidP="00DF1561">
            <w:pPr>
              <w:spacing w:line="360" w:lineRule="auto"/>
              <w:rPr>
                <w:rFonts w:ascii="Arial" w:hAnsi="Arial" w:cs="Arial"/>
              </w:rPr>
            </w:pPr>
            <w:r>
              <w:rPr>
                <w:rFonts w:ascii="Arial" w:hAnsi="Arial" w:cs="Arial"/>
              </w:rPr>
              <w:t>Control</w:t>
            </w:r>
          </w:p>
        </w:tc>
        <w:tc>
          <w:tcPr>
            <w:tcW w:w="1870" w:type="dxa"/>
          </w:tcPr>
          <w:p w14:paraId="6811CE8F" w14:textId="31E6D529" w:rsidR="00022507" w:rsidRDefault="00022507" w:rsidP="00DF1561">
            <w:pPr>
              <w:spacing w:line="360" w:lineRule="auto"/>
              <w:rPr>
                <w:rFonts w:ascii="Arial" w:hAnsi="Arial" w:cs="Arial"/>
              </w:rPr>
            </w:pPr>
            <w:r>
              <w:rPr>
                <w:rFonts w:ascii="Arial" w:hAnsi="Arial" w:cs="Arial"/>
              </w:rPr>
              <w:t>Low</w:t>
            </w:r>
          </w:p>
        </w:tc>
        <w:tc>
          <w:tcPr>
            <w:tcW w:w="1870" w:type="dxa"/>
          </w:tcPr>
          <w:p w14:paraId="0E2E420F" w14:textId="1F000EE1" w:rsidR="00022507" w:rsidRDefault="00022507" w:rsidP="00DF1561">
            <w:pPr>
              <w:spacing w:line="360" w:lineRule="auto"/>
              <w:rPr>
                <w:rFonts w:ascii="Arial" w:hAnsi="Arial" w:cs="Arial"/>
              </w:rPr>
            </w:pPr>
            <w:r>
              <w:rPr>
                <w:rFonts w:ascii="Arial" w:hAnsi="Arial" w:cs="Arial"/>
              </w:rPr>
              <w:t>High</w:t>
            </w:r>
          </w:p>
        </w:tc>
        <w:tc>
          <w:tcPr>
            <w:tcW w:w="1870" w:type="dxa"/>
          </w:tcPr>
          <w:p w14:paraId="1FA8E177" w14:textId="6032A50E" w:rsidR="00022507" w:rsidRDefault="00022507" w:rsidP="00DF1561">
            <w:pPr>
              <w:spacing w:line="360" w:lineRule="auto"/>
              <w:rPr>
                <w:rFonts w:ascii="Arial" w:hAnsi="Arial" w:cs="Arial"/>
              </w:rPr>
            </w:pPr>
            <w:r>
              <w:rPr>
                <w:rFonts w:ascii="Arial" w:hAnsi="Arial" w:cs="Arial"/>
              </w:rPr>
              <w:t>High</w:t>
            </w:r>
          </w:p>
        </w:tc>
        <w:tc>
          <w:tcPr>
            <w:tcW w:w="1870" w:type="dxa"/>
          </w:tcPr>
          <w:p w14:paraId="2CDE458F" w14:textId="44E1B78F" w:rsidR="00022507" w:rsidRDefault="00022507" w:rsidP="00DF1561">
            <w:pPr>
              <w:spacing w:line="360" w:lineRule="auto"/>
              <w:rPr>
                <w:rFonts w:ascii="Arial" w:hAnsi="Arial" w:cs="Arial"/>
              </w:rPr>
            </w:pPr>
            <w:r>
              <w:rPr>
                <w:rFonts w:ascii="Arial" w:hAnsi="Arial" w:cs="Arial"/>
              </w:rPr>
              <w:t>Medium</w:t>
            </w:r>
          </w:p>
        </w:tc>
      </w:tr>
    </w:tbl>
    <w:p w14:paraId="429E670D" w14:textId="77777777" w:rsidR="00DF1561" w:rsidRPr="00F563D3" w:rsidRDefault="00DF1561" w:rsidP="00DF1561">
      <w:pPr>
        <w:spacing w:line="360" w:lineRule="auto"/>
        <w:rPr>
          <w:rFonts w:ascii="Arial" w:hAnsi="Arial" w:cs="Arial"/>
        </w:rPr>
      </w:pPr>
    </w:p>
    <w:p w14:paraId="0A652523" w14:textId="39338002" w:rsidR="006A2BE6" w:rsidRPr="00022507" w:rsidRDefault="006A2BE6" w:rsidP="00022507">
      <w:pPr>
        <w:pStyle w:val="Heading1"/>
      </w:pPr>
      <w:bookmarkStart w:id="6" w:name="_Toc214401704"/>
      <w:r w:rsidRPr="00022507">
        <w:t>Conclusion</w:t>
      </w:r>
      <w:bookmarkEnd w:id="6"/>
      <w:r w:rsidRPr="00022507">
        <w:t xml:space="preserve"> </w:t>
      </w:r>
    </w:p>
    <w:p w14:paraId="07C2AF7C" w14:textId="17DA223F" w:rsidR="006A2BE6" w:rsidRPr="00F563D3" w:rsidRDefault="006A2BE6" w:rsidP="00F563D3">
      <w:pPr>
        <w:spacing w:line="360" w:lineRule="auto"/>
        <w:ind w:firstLine="720"/>
        <w:rPr>
          <w:rFonts w:ascii="Arial" w:hAnsi="Arial" w:cs="Arial"/>
        </w:rPr>
      </w:pPr>
      <w:r w:rsidRPr="00F563D3">
        <w:rPr>
          <w:rFonts w:ascii="Arial" w:hAnsi="Arial" w:cs="Arial"/>
        </w:rPr>
        <w:t xml:space="preserve">Different projects require different methods and approaches to be successful. Every project has unique requirements and challenges, underscoring the significance of </w:t>
      </w:r>
      <w:r w:rsidR="001D0ABC" w:rsidRPr="00F563D3">
        <w:rPr>
          <w:rFonts w:ascii="Arial" w:hAnsi="Arial" w:cs="Arial"/>
        </w:rPr>
        <w:t>choosing</w:t>
      </w:r>
      <w:r w:rsidRPr="00F563D3">
        <w:rPr>
          <w:rFonts w:ascii="Arial" w:hAnsi="Arial" w:cs="Arial"/>
        </w:rPr>
        <w:t xml:space="preserve"> </w:t>
      </w:r>
      <w:r w:rsidR="001D0ABC" w:rsidRPr="00F563D3">
        <w:rPr>
          <w:rFonts w:ascii="Arial" w:hAnsi="Arial" w:cs="Arial"/>
        </w:rPr>
        <w:t>a</w:t>
      </w:r>
      <w:r w:rsidRPr="00F563D3">
        <w:rPr>
          <w:rFonts w:ascii="Arial" w:hAnsi="Arial" w:cs="Arial"/>
        </w:rPr>
        <w:t xml:space="preserve"> </w:t>
      </w:r>
      <w:r w:rsidR="001D0ABC" w:rsidRPr="00F563D3">
        <w:rPr>
          <w:rFonts w:ascii="Arial" w:hAnsi="Arial" w:cs="Arial"/>
        </w:rPr>
        <w:t>suitable</w:t>
      </w:r>
      <w:r w:rsidRPr="00F563D3">
        <w:rPr>
          <w:rFonts w:ascii="Arial" w:hAnsi="Arial" w:cs="Arial"/>
        </w:rPr>
        <w:t xml:space="preserve"> </w:t>
      </w:r>
      <w:r w:rsidR="001D0ABC" w:rsidRPr="00F563D3">
        <w:rPr>
          <w:rFonts w:ascii="Arial" w:hAnsi="Arial" w:cs="Arial"/>
        </w:rPr>
        <w:t xml:space="preserve">contracting </w:t>
      </w:r>
      <w:r w:rsidRPr="00F563D3">
        <w:rPr>
          <w:rFonts w:ascii="Arial" w:hAnsi="Arial" w:cs="Arial"/>
        </w:rPr>
        <w:t xml:space="preserve">method to enhance its success. </w:t>
      </w:r>
      <w:r w:rsidR="006859E3" w:rsidRPr="00F563D3">
        <w:rPr>
          <w:rFonts w:ascii="Arial" w:hAnsi="Arial" w:cs="Arial"/>
        </w:rPr>
        <w:t xml:space="preserve">This essay has explored the various </w:t>
      </w:r>
      <w:r w:rsidR="001D0ABC" w:rsidRPr="00F563D3">
        <w:rPr>
          <w:rFonts w:ascii="Arial" w:hAnsi="Arial" w:cs="Arial"/>
        </w:rPr>
        <w:t>contracting methods</w:t>
      </w:r>
      <w:r w:rsidR="006859E3" w:rsidRPr="00F563D3">
        <w:rPr>
          <w:rFonts w:ascii="Arial" w:hAnsi="Arial" w:cs="Arial"/>
        </w:rPr>
        <w:t xml:space="preserve"> </w:t>
      </w:r>
      <w:r w:rsidR="00E04321" w:rsidRPr="00F563D3">
        <w:rPr>
          <w:rFonts w:ascii="Arial" w:hAnsi="Arial" w:cs="Arial"/>
        </w:rPr>
        <w:t>clients can use to implement their projects successfully</w:t>
      </w:r>
      <w:r w:rsidR="006859E3" w:rsidRPr="00F563D3">
        <w:rPr>
          <w:rFonts w:ascii="Arial" w:hAnsi="Arial" w:cs="Arial"/>
        </w:rPr>
        <w:t xml:space="preserve">. </w:t>
      </w:r>
      <w:r w:rsidR="0011590B" w:rsidRPr="00F563D3">
        <w:rPr>
          <w:rFonts w:ascii="Arial" w:hAnsi="Arial" w:cs="Arial"/>
        </w:rPr>
        <w:t xml:space="preserve">The methods explored in this essay include turnkeys, Multicontract, Do-It-Yourself (DIY), and Multicontract + DIY contracting methods. </w:t>
      </w:r>
      <w:r w:rsidR="00687A8B" w:rsidRPr="00F563D3">
        <w:rPr>
          <w:rFonts w:ascii="Arial" w:hAnsi="Arial" w:cs="Arial"/>
        </w:rPr>
        <w:t xml:space="preserve">In </w:t>
      </w:r>
      <w:r w:rsidR="0077530A" w:rsidRPr="00F563D3">
        <w:rPr>
          <w:rFonts w:ascii="Arial" w:hAnsi="Arial" w:cs="Arial"/>
        </w:rPr>
        <w:t>turnkey projects, the client contracts the entire project to a solitary contractor from the design phase to the closure phase and hands over a completed project to the client to turn keys on and be</w:t>
      </w:r>
      <w:r w:rsidR="000E4E24" w:rsidRPr="00F563D3">
        <w:rPr>
          <w:rFonts w:ascii="Arial" w:hAnsi="Arial" w:cs="Arial"/>
        </w:rPr>
        <w:t xml:space="preserve"> </w:t>
      </w:r>
      <w:r w:rsidR="00B0078B" w:rsidRPr="00F563D3">
        <w:rPr>
          <w:rFonts w:ascii="Arial" w:hAnsi="Arial" w:cs="Arial"/>
        </w:rPr>
        <w:t>ready for</w:t>
      </w:r>
      <w:r w:rsidR="000E4E24" w:rsidRPr="00F563D3">
        <w:rPr>
          <w:rFonts w:ascii="Arial" w:hAnsi="Arial" w:cs="Arial"/>
        </w:rPr>
        <w:t xml:space="preserve"> operations. </w:t>
      </w:r>
      <w:r w:rsidR="00B0078B" w:rsidRPr="00F563D3">
        <w:rPr>
          <w:rFonts w:ascii="Arial" w:hAnsi="Arial" w:cs="Arial"/>
        </w:rPr>
        <w:t xml:space="preserve">In the Multicontract method, the client hires several contractors to do different </w:t>
      </w:r>
      <w:r w:rsidR="00595907" w:rsidRPr="00F563D3">
        <w:rPr>
          <w:rFonts w:ascii="Arial" w:hAnsi="Arial" w:cs="Arial"/>
        </w:rPr>
        <w:t>project segments</w:t>
      </w:r>
      <w:r w:rsidR="00B0078B" w:rsidRPr="00F563D3">
        <w:rPr>
          <w:rFonts w:ascii="Arial" w:hAnsi="Arial" w:cs="Arial"/>
        </w:rPr>
        <w:t xml:space="preserve">, while in DIY, the client decides to undertake the entire project internally. Lastly, in </w:t>
      </w:r>
      <w:r w:rsidR="00595907" w:rsidRPr="00F563D3">
        <w:rPr>
          <w:rFonts w:ascii="Arial" w:hAnsi="Arial" w:cs="Arial"/>
        </w:rPr>
        <w:t xml:space="preserve">the </w:t>
      </w:r>
      <w:r w:rsidR="00B0078B" w:rsidRPr="00F563D3">
        <w:rPr>
          <w:rFonts w:ascii="Arial" w:hAnsi="Arial" w:cs="Arial"/>
        </w:rPr>
        <w:t xml:space="preserve">Multicontract + DIY method, the client contracts specific </w:t>
      </w:r>
      <w:r w:rsidR="00595907" w:rsidRPr="00F563D3">
        <w:rPr>
          <w:rFonts w:ascii="Arial" w:hAnsi="Arial" w:cs="Arial"/>
        </w:rPr>
        <w:t>project segments</w:t>
      </w:r>
      <w:r w:rsidR="00B0078B" w:rsidRPr="00F563D3">
        <w:rPr>
          <w:rFonts w:ascii="Arial" w:hAnsi="Arial" w:cs="Arial"/>
        </w:rPr>
        <w:t xml:space="preserve"> to different contractors while undertaking others internally.</w:t>
      </w:r>
      <w:r w:rsidR="00595907" w:rsidRPr="00F563D3">
        <w:rPr>
          <w:rFonts w:ascii="Arial" w:hAnsi="Arial" w:cs="Arial"/>
        </w:rPr>
        <w:t xml:space="preserve"> Each of these methods </w:t>
      </w:r>
      <w:r w:rsidR="005B6A39" w:rsidRPr="00F563D3">
        <w:rPr>
          <w:rFonts w:ascii="Arial" w:hAnsi="Arial" w:cs="Arial"/>
        </w:rPr>
        <w:t>has its</w:t>
      </w:r>
      <w:r w:rsidR="00595907" w:rsidRPr="00F563D3">
        <w:rPr>
          <w:rFonts w:ascii="Arial" w:hAnsi="Arial" w:cs="Arial"/>
        </w:rPr>
        <w:t xml:space="preserve"> benefits and drawbacks. </w:t>
      </w:r>
    </w:p>
    <w:p w14:paraId="06BC1DD9" w14:textId="79D1BA09" w:rsidR="005B6A39" w:rsidRPr="00E74E52" w:rsidRDefault="005B6A39" w:rsidP="00E74E52">
      <w:pPr>
        <w:spacing w:line="480" w:lineRule="auto"/>
        <w:rPr>
          <w:rFonts w:ascii="Times New Roman" w:hAnsi="Times New Roman" w:cs="Times New Roman"/>
          <w:sz w:val="24"/>
          <w:szCs w:val="24"/>
        </w:rPr>
      </w:pPr>
    </w:p>
    <w:p w14:paraId="0590BA5C" w14:textId="1C49FF77" w:rsidR="005B6A39" w:rsidRPr="00E74E52" w:rsidRDefault="00E74E52" w:rsidP="00E74E52">
      <w:pPr>
        <w:spacing w:line="480" w:lineRule="auto"/>
        <w:rPr>
          <w:rFonts w:ascii="Times New Roman" w:hAnsi="Times New Roman" w:cs="Times New Roman"/>
          <w:sz w:val="24"/>
          <w:szCs w:val="24"/>
        </w:rPr>
      </w:pPr>
      <w:r w:rsidRPr="00E74E52">
        <w:rPr>
          <w:rFonts w:ascii="Times New Roman" w:hAnsi="Times New Roman" w:cs="Times New Roman"/>
          <w:sz w:val="24"/>
          <w:szCs w:val="24"/>
        </w:rPr>
        <w:br w:type="page"/>
      </w:r>
    </w:p>
    <w:p w14:paraId="7DDAF1EA" w14:textId="5401BFA1" w:rsidR="005B6A39" w:rsidRPr="00F563D3" w:rsidRDefault="005B6A39" w:rsidP="00022507">
      <w:pPr>
        <w:pStyle w:val="Heading1"/>
      </w:pPr>
      <w:bookmarkStart w:id="7" w:name="_Toc214401705"/>
      <w:r w:rsidRPr="00F563D3">
        <w:lastRenderedPageBreak/>
        <w:t>Reference List</w:t>
      </w:r>
      <w:bookmarkEnd w:id="7"/>
    </w:p>
    <w:p w14:paraId="10B32DA0" w14:textId="7B760483"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Ahmed, S. and El-Sayegh, S. (2020) </w:t>
      </w:r>
      <w:r w:rsidR="00CE67D0" w:rsidRPr="00F563D3">
        <w:rPr>
          <w:rFonts w:ascii="Arial" w:hAnsi="Arial" w:cs="Arial"/>
          <w:sz w:val="22"/>
          <w:szCs w:val="22"/>
        </w:rPr>
        <w:t>'</w:t>
      </w:r>
      <w:r w:rsidRPr="00F563D3">
        <w:rPr>
          <w:rFonts w:ascii="Arial" w:hAnsi="Arial" w:cs="Arial"/>
          <w:sz w:val="22"/>
          <w:szCs w:val="22"/>
        </w:rPr>
        <w:t>Critical Review of the evolution of Project Delivery Methods in the construction industry</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Buildings</w:t>
      </w:r>
      <w:r w:rsidRPr="00F563D3">
        <w:rPr>
          <w:rFonts w:ascii="Arial" w:hAnsi="Arial" w:cs="Arial"/>
          <w:sz w:val="22"/>
          <w:szCs w:val="22"/>
        </w:rPr>
        <w:t>, 11(1), p. 11. Available at: 10.3390</w:t>
      </w:r>
      <w:r w:rsidR="00647895" w:rsidRPr="00F563D3">
        <w:rPr>
          <w:rFonts w:ascii="Arial" w:hAnsi="Arial" w:cs="Arial"/>
          <w:sz w:val="22"/>
          <w:szCs w:val="22"/>
        </w:rPr>
        <w:t>/buildin</w:t>
      </w:r>
      <w:r w:rsidR="00022507">
        <w:rPr>
          <w:rFonts w:ascii="Arial" w:hAnsi="Arial" w:cs="Arial"/>
          <w:sz w:val="22"/>
          <w:szCs w:val="22"/>
        </w:rPr>
        <w:t>g</w:t>
      </w:r>
      <w:r w:rsidR="00647895" w:rsidRPr="00F563D3">
        <w:rPr>
          <w:rFonts w:ascii="Arial" w:hAnsi="Arial" w:cs="Arial"/>
          <w:sz w:val="22"/>
          <w:szCs w:val="22"/>
        </w:rPr>
        <w:t xml:space="preserve">s11010011 (Accessed: </w:t>
      </w:r>
      <w:r w:rsidR="00022507">
        <w:rPr>
          <w:rFonts w:ascii="Arial" w:hAnsi="Arial" w:cs="Arial"/>
          <w:sz w:val="22"/>
          <w:szCs w:val="22"/>
        </w:rPr>
        <w:t>12 November</w:t>
      </w:r>
      <w:r w:rsidRPr="00F563D3">
        <w:rPr>
          <w:rFonts w:ascii="Arial" w:hAnsi="Arial" w:cs="Arial"/>
          <w:sz w:val="22"/>
          <w:szCs w:val="22"/>
        </w:rPr>
        <w:t xml:space="preserve"> 2025). </w:t>
      </w:r>
    </w:p>
    <w:p w14:paraId="44EA06FA" w14:textId="69FB5A51"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Alleman, D., Antoine, A. L., Stanford, M. S., and Molenaar, K. R. (2020) </w:t>
      </w:r>
      <w:r w:rsidR="00CE67D0" w:rsidRPr="00F563D3">
        <w:rPr>
          <w:rFonts w:ascii="Arial" w:hAnsi="Arial" w:cs="Arial"/>
          <w:sz w:val="22"/>
          <w:szCs w:val="22"/>
        </w:rPr>
        <w:t>'</w:t>
      </w:r>
      <w:r w:rsidRPr="00F563D3">
        <w:rPr>
          <w:rFonts w:ascii="Arial" w:hAnsi="Arial" w:cs="Arial"/>
          <w:sz w:val="22"/>
          <w:szCs w:val="22"/>
        </w:rPr>
        <w:t>Project delivery methods</w:t>
      </w:r>
      <w:r w:rsidR="00CE67D0" w:rsidRPr="00F563D3">
        <w:rPr>
          <w:rFonts w:ascii="Arial" w:hAnsi="Arial" w:cs="Arial"/>
          <w:sz w:val="22"/>
          <w:szCs w:val="22"/>
        </w:rPr>
        <w:t>'</w:t>
      </w:r>
      <w:r w:rsidRPr="00F563D3">
        <w:rPr>
          <w:rFonts w:ascii="Arial" w:hAnsi="Arial" w:cs="Arial"/>
          <w:sz w:val="22"/>
          <w:szCs w:val="22"/>
        </w:rPr>
        <w:t xml:space="preserve"> change-order types and magnitudes experienced in highway construction</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Journal of Legal Affairs and Dispute Resolution in Engineering and Construction</w:t>
      </w:r>
      <w:r w:rsidRPr="00F563D3">
        <w:rPr>
          <w:rFonts w:ascii="Arial" w:hAnsi="Arial" w:cs="Arial"/>
          <w:sz w:val="22"/>
          <w:szCs w:val="22"/>
        </w:rPr>
        <w:t>, 12(2). Available at: 10.1061</w:t>
      </w:r>
      <w:r w:rsidR="000B7EFF" w:rsidRPr="00F563D3">
        <w:rPr>
          <w:rFonts w:ascii="Arial" w:hAnsi="Arial" w:cs="Arial"/>
          <w:sz w:val="22"/>
          <w:szCs w:val="22"/>
        </w:rPr>
        <w:t>/ (</w:t>
      </w:r>
      <w:proofErr w:type="spellStart"/>
      <w:r w:rsidRPr="00F563D3">
        <w:rPr>
          <w:rFonts w:ascii="Arial" w:hAnsi="Arial" w:cs="Arial"/>
          <w:sz w:val="22"/>
          <w:szCs w:val="22"/>
        </w:rPr>
        <w:t>asce</w:t>
      </w:r>
      <w:proofErr w:type="spellEnd"/>
      <w:r w:rsidR="000B7EFF" w:rsidRPr="00F563D3">
        <w:rPr>
          <w:rFonts w:ascii="Arial" w:hAnsi="Arial" w:cs="Arial"/>
          <w:sz w:val="22"/>
          <w:szCs w:val="22"/>
        </w:rPr>
        <w:t>) la.1943</w:t>
      </w:r>
      <w:r w:rsidR="00647895" w:rsidRPr="00F563D3">
        <w:rPr>
          <w:rFonts w:ascii="Arial" w:hAnsi="Arial" w:cs="Arial"/>
          <w:sz w:val="22"/>
          <w:szCs w:val="22"/>
        </w:rPr>
        <w:t xml:space="preserve">-4170.0000380 (Accessed: </w:t>
      </w:r>
      <w:r w:rsidR="00022507">
        <w:rPr>
          <w:rFonts w:ascii="Arial" w:hAnsi="Arial" w:cs="Arial"/>
          <w:sz w:val="22"/>
          <w:szCs w:val="22"/>
        </w:rPr>
        <w:t>10</w:t>
      </w:r>
      <w:r w:rsidRPr="00F563D3">
        <w:rPr>
          <w:rFonts w:ascii="Arial" w:hAnsi="Arial" w:cs="Arial"/>
          <w:sz w:val="22"/>
          <w:szCs w:val="22"/>
        </w:rPr>
        <w:t xml:space="preserve"> </w:t>
      </w:r>
      <w:r w:rsidR="00022507">
        <w:rPr>
          <w:rFonts w:ascii="Arial" w:hAnsi="Arial" w:cs="Arial"/>
          <w:sz w:val="22"/>
          <w:szCs w:val="22"/>
        </w:rPr>
        <w:t>November</w:t>
      </w:r>
      <w:r w:rsidRPr="00F563D3">
        <w:rPr>
          <w:rFonts w:ascii="Arial" w:hAnsi="Arial" w:cs="Arial"/>
          <w:sz w:val="22"/>
          <w:szCs w:val="22"/>
        </w:rPr>
        <w:t xml:space="preserve"> 2025). </w:t>
      </w:r>
    </w:p>
    <w:p w14:paraId="611A72F8" w14:textId="7EBAA1BD"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Blaskovics, B., Czifra, J., Klimkó, G., and Szontágh, P. (2023) </w:t>
      </w:r>
      <w:r w:rsidR="00CE67D0" w:rsidRPr="00F563D3">
        <w:rPr>
          <w:rFonts w:ascii="Arial" w:hAnsi="Arial" w:cs="Arial"/>
          <w:sz w:val="22"/>
          <w:szCs w:val="22"/>
        </w:rPr>
        <w:t>'</w:t>
      </w:r>
      <w:r w:rsidRPr="00F563D3">
        <w:rPr>
          <w:rFonts w:ascii="Arial" w:hAnsi="Arial" w:cs="Arial"/>
          <w:sz w:val="22"/>
          <w:szCs w:val="22"/>
        </w:rPr>
        <w:t>Impact of the Applied Project Management Methodology on the perceived level of creativity</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Acta Polytechnica Hungarica</w:t>
      </w:r>
      <w:r w:rsidRPr="00F563D3">
        <w:rPr>
          <w:rFonts w:ascii="Arial" w:hAnsi="Arial" w:cs="Arial"/>
          <w:sz w:val="22"/>
          <w:szCs w:val="22"/>
        </w:rPr>
        <w:t>, 20(3), pp. 101–120. Available at: 10.12</w:t>
      </w:r>
      <w:r w:rsidR="00D20EDD">
        <w:rPr>
          <w:rFonts w:ascii="Arial" w:hAnsi="Arial" w:cs="Arial"/>
          <w:sz w:val="22"/>
          <w:szCs w:val="22"/>
        </w:rPr>
        <w:t>7</w:t>
      </w:r>
      <w:r w:rsidRPr="00F563D3">
        <w:rPr>
          <w:rFonts w:ascii="Arial" w:hAnsi="Arial" w:cs="Arial"/>
          <w:sz w:val="22"/>
          <w:szCs w:val="22"/>
        </w:rPr>
        <w:t xml:space="preserve">00/aph.20.3.2023.3.7 (Accessed: 8 </w:t>
      </w:r>
      <w:r w:rsidR="00022507">
        <w:rPr>
          <w:rFonts w:ascii="Arial" w:hAnsi="Arial" w:cs="Arial"/>
          <w:sz w:val="22"/>
          <w:szCs w:val="22"/>
        </w:rPr>
        <w:t>November</w:t>
      </w:r>
      <w:r w:rsidRPr="00F563D3">
        <w:rPr>
          <w:rFonts w:ascii="Arial" w:hAnsi="Arial" w:cs="Arial"/>
          <w:sz w:val="22"/>
          <w:szCs w:val="22"/>
        </w:rPr>
        <w:t xml:space="preserve"> 2025). </w:t>
      </w:r>
    </w:p>
    <w:p w14:paraId="4EB97F3E" w14:textId="6F2B637D"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Donati, E., Copiello, S. and Bonifaci, P. (2024) </w:t>
      </w:r>
      <w:r w:rsidR="00CE67D0" w:rsidRPr="00F563D3">
        <w:rPr>
          <w:rFonts w:ascii="Arial" w:hAnsi="Arial" w:cs="Arial"/>
          <w:sz w:val="22"/>
          <w:szCs w:val="22"/>
        </w:rPr>
        <w:t>'</w:t>
      </w:r>
      <w:r w:rsidRPr="00F563D3">
        <w:rPr>
          <w:rFonts w:ascii="Arial" w:hAnsi="Arial" w:cs="Arial"/>
          <w:sz w:val="22"/>
          <w:szCs w:val="22"/>
        </w:rPr>
        <w:t>Applications and economic profiles of the turnkey contract business model</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Lecture Notes in Computer Science</w:t>
      </w:r>
      <w:r w:rsidRPr="00F563D3">
        <w:rPr>
          <w:rFonts w:ascii="Arial" w:hAnsi="Arial" w:cs="Arial"/>
          <w:sz w:val="22"/>
          <w:szCs w:val="22"/>
        </w:rPr>
        <w:t xml:space="preserve">, pp. 143–161. Available at: 10.1007/978-3-031-65273-8_10 (Accessed: </w:t>
      </w:r>
      <w:r w:rsidR="00022507">
        <w:rPr>
          <w:rFonts w:ascii="Arial" w:hAnsi="Arial" w:cs="Arial"/>
          <w:sz w:val="22"/>
          <w:szCs w:val="22"/>
        </w:rPr>
        <w:t>10</w:t>
      </w:r>
      <w:r w:rsidRPr="00F563D3">
        <w:rPr>
          <w:rFonts w:ascii="Arial" w:hAnsi="Arial" w:cs="Arial"/>
          <w:sz w:val="22"/>
          <w:szCs w:val="22"/>
        </w:rPr>
        <w:t xml:space="preserve"> </w:t>
      </w:r>
      <w:r w:rsidR="00022507">
        <w:rPr>
          <w:rFonts w:ascii="Arial" w:hAnsi="Arial" w:cs="Arial"/>
          <w:sz w:val="22"/>
          <w:szCs w:val="22"/>
        </w:rPr>
        <w:t>November</w:t>
      </w:r>
      <w:r w:rsidRPr="00F563D3">
        <w:rPr>
          <w:rFonts w:ascii="Arial" w:hAnsi="Arial" w:cs="Arial"/>
          <w:sz w:val="22"/>
          <w:szCs w:val="22"/>
        </w:rPr>
        <w:t xml:space="preserve"> 2025). </w:t>
      </w:r>
    </w:p>
    <w:p w14:paraId="3D533D9F" w14:textId="3D39A5F6"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Legesse, A., Nejat, A. and Ghebrab, T. (2023) </w:t>
      </w:r>
      <w:r w:rsidR="00CE67D0" w:rsidRPr="00F563D3">
        <w:rPr>
          <w:rFonts w:ascii="Arial" w:hAnsi="Arial" w:cs="Arial"/>
          <w:sz w:val="22"/>
          <w:szCs w:val="22"/>
        </w:rPr>
        <w:t>'</w:t>
      </w:r>
      <w:r w:rsidRPr="00F563D3">
        <w:rPr>
          <w:rFonts w:ascii="Arial" w:hAnsi="Arial" w:cs="Arial"/>
          <w:sz w:val="22"/>
          <w:szCs w:val="22"/>
        </w:rPr>
        <w:t>The coupling of Project Delivery Methods and contract strategies for Public Building Projects in Ethiopia</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Construction Innovation</w:t>
      </w:r>
      <w:r w:rsidRPr="00F563D3">
        <w:rPr>
          <w:rFonts w:ascii="Arial" w:hAnsi="Arial" w:cs="Arial"/>
          <w:sz w:val="22"/>
          <w:szCs w:val="22"/>
        </w:rPr>
        <w:t>, 25(2), pp. 400–418. Available at: 10.11</w:t>
      </w:r>
      <w:r w:rsidR="00647895" w:rsidRPr="00F563D3">
        <w:rPr>
          <w:rFonts w:ascii="Arial" w:hAnsi="Arial" w:cs="Arial"/>
          <w:sz w:val="22"/>
          <w:szCs w:val="22"/>
        </w:rPr>
        <w:t xml:space="preserve">08/ci-02-2022-0043 (Accessed: </w:t>
      </w:r>
      <w:r w:rsidR="00022507">
        <w:rPr>
          <w:rFonts w:ascii="Arial" w:hAnsi="Arial" w:cs="Arial"/>
          <w:sz w:val="22"/>
          <w:szCs w:val="22"/>
        </w:rPr>
        <w:t>11</w:t>
      </w:r>
      <w:r w:rsidRPr="00F563D3">
        <w:rPr>
          <w:rFonts w:ascii="Arial" w:hAnsi="Arial" w:cs="Arial"/>
          <w:sz w:val="22"/>
          <w:szCs w:val="22"/>
        </w:rPr>
        <w:t xml:space="preserve"> </w:t>
      </w:r>
      <w:r w:rsidR="00022507">
        <w:rPr>
          <w:rFonts w:ascii="Arial" w:hAnsi="Arial" w:cs="Arial"/>
          <w:sz w:val="22"/>
          <w:szCs w:val="22"/>
        </w:rPr>
        <w:t>November</w:t>
      </w:r>
      <w:r w:rsidRPr="00F563D3">
        <w:rPr>
          <w:rFonts w:ascii="Arial" w:hAnsi="Arial" w:cs="Arial"/>
          <w:sz w:val="22"/>
          <w:szCs w:val="22"/>
        </w:rPr>
        <w:t xml:space="preserve"> 2025). </w:t>
      </w:r>
    </w:p>
    <w:p w14:paraId="0788781C" w14:textId="1A36DCB9"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Miller, J. B., Garvin, M. J., Ibbs, C. W., and Mahoney, S. E. (2000) </w:t>
      </w:r>
      <w:r w:rsidR="00CE67D0" w:rsidRPr="00F563D3">
        <w:rPr>
          <w:rFonts w:ascii="Arial" w:hAnsi="Arial" w:cs="Arial"/>
          <w:sz w:val="22"/>
          <w:szCs w:val="22"/>
        </w:rPr>
        <w:t>'</w:t>
      </w:r>
      <w:r w:rsidRPr="00F563D3">
        <w:rPr>
          <w:rFonts w:ascii="Arial" w:hAnsi="Arial" w:cs="Arial"/>
          <w:sz w:val="22"/>
          <w:szCs w:val="22"/>
        </w:rPr>
        <w:t>Toward a new paradigm: Simultaneous use of multiple project delivery methods</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Journal of Management in Engineering</w:t>
      </w:r>
      <w:r w:rsidRPr="00F563D3">
        <w:rPr>
          <w:rFonts w:ascii="Arial" w:hAnsi="Arial" w:cs="Arial"/>
          <w:sz w:val="22"/>
          <w:szCs w:val="22"/>
        </w:rPr>
        <w:t>, 16(3), pp. 58–67. Available at: 10.1061/(</w:t>
      </w:r>
      <w:proofErr w:type="spellStart"/>
      <w:r w:rsidRPr="00F563D3">
        <w:rPr>
          <w:rFonts w:ascii="Arial" w:hAnsi="Arial" w:cs="Arial"/>
          <w:sz w:val="22"/>
          <w:szCs w:val="22"/>
        </w:rPr>
        <w:t>asce</w:t>
      </w:r>
      <w:proofErr w:type="spellEnd"/>
      <w:r w:rsidRPr="00F563D3">
        <w:rPr>
          <w:rFonts w:ascii="Arial" w:hAnsi="Arial" w:cs="Arial"/>
          <w:sz w:val="22"/>
          <w:szCs w:val="22"/>
        </w:rPr>
        <w:t xml:space="preserve">)0742-597x(2000)16:3(58) (Accessed: </w:t>
      </w:r>
      <w:r w:rsidR="00022507">
        <w:rPr>
          <w:rFonts w:ascii="Arial" w:hAnsi="Arial" w:cs="Arial"/>
          <w:sz w:val="22"/>
          <w:szCs w:val="22"/>
        </w:rPr>
        <w:t>10</w:t>
      </w:r>
      <w:r w:rsidRPr="00F563D3">
        <w:rPr>
          <w:rFonts w:ascii="Arial" w:hAnsi="Arial" w:cs="Arial"/>
          <w:sz w:val="22"/>
          <w:szCs w:val="22"/>
        </w:rPr>
        <w:t xml:space="preserve"> </w:t>
      </w:r>
      <w:r w:rsidR="00022507">
        <w:rPr>
          <w:rFonts w:ascii="Arial" w:hAnsi="Arial" w:cs="Arial"/>
          <w:sz w:val="22"/>
          <w:szCs w:val="22"/>
        </w:rPr>
        <w:t>November</w:t>
      </w:r>
      <w:r w:rsidRPr="00F563D3">
        <w:rPr>
          <w:rFonts w:ascii="Arial" w:hAnsi="Arial" w:cs="Arial"/>
          <w:sz w:val="22"/>
          <w:szCs w:val="22"/>
        </w:rPr>
        <w:t xml:space="preserve"> 2025).  </w:t>
      </w:r>
    </w:p>
    <w:p w14:paraId="19748E0F" w14:textId="4447B7A7"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Rajeev, S. (2023) </w:t>
      </w:r>
      <w:r w:rsidR="00CE67D0" w:rsidRPr="00F563D3">
        <w:rPr>
          <w:rFonts w:ascii="Arial" w:hAnsi="Arial" w:cs="Arial"/>
          <w:sz w:val="22"/>
          <w:szCs w:val="22"/>
        </w:rPr>
        <w:t>'</w:t>
      </w:r>
      <w:r w:rsidRPr="00F563D3">
        <w:rPr>
          <w:rFonts w:ascii="Arial" w:hAnsi="Arial" w:cs="Arial"/>
          <w:sz w:val="22"/>
          <w:szCs w:val="22"/>
        </w:rPr>
        <w:t>Significance of contract management in projects</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Asian Journal of Managerial Science</w:t>
      </w:r>
      <w:r w:rsidRPr="00F563D3">
        <w:rPr>
          <w:rFonts w:ascii="Arial" w:hAnsi="Arial" w:cs="Arial"/>
          <w:sz w:val="22"/>
          <w:szCs w:val="22"/>
        </w:rPr>
        <w:t xml:space="preserve">, 12(2), pp. 10–18. Available at: 10.51983/ajms-2023.12.2.3611 (Accessed: 8 </w:t>
      </w:r>
      <w:r w:rsidR="00022507">
        <w:rPr>
          <w:rFonts w:ascii="Arial" w:hAnsi="Arial" w:cs="Arial"/>
          <w:sz w:val="22"/>
          <w:szCs w:val="22"/>
        </w:rPr>
        <w:t>November</w:t>
      </w:r>
      <w:r w:rsidRPr="00F563D3">
        <w:rPr>
          <w:rFonts w:ascii="Arial" w:hAnsi="Arial" w:cs="Arial"/>
          <w:sz w:val="22"/>
          <w:szCs w:val="22"/>
        </w:rPr>
        <w:t xml:space="preserve"> 2025). </w:t>
      </w:r>
    </w:p>
    <w:p w14:paraId="277A9EA8" w14:textId="7134F478"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Salman, A. (2024) </w:t>
      </w:r>
      <w:r w:rsidR="00CE67D0" w:rsidRPr="00F563D3">
        <w:rPr>
          <w:rFonts w:ascii="Arial" w:hAnsi="Arial" w:cs="Arial"/>
          <w:sz w:val="22"/>
          <w:szCs w:val="22"/>
        </w:rPr>
        <w:t>'</w:t>
      </w:r>
      <w:r w:rsidRPr="00F563D3">
        <w:rPr>
          <w:rFonts w:ascii="Arial" w:hAnsi="Arial" w:cs="Arial"/>
          <w:sz w:val="22"/>
          <w:szCs w:val="22"/>
        </w:rPr>
        <w:t>Analyzing contingency estimation for residential turnkey projects in Saudi Arabia: A Neural Network approach</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Buildings</w:t>
      </w:r>
      <w:r w:rsidRPr="00F563D3">
        <w:rPr>
          <w:rFonts w:ascii="Arial" w:hAnsi="Arial" w:cs="Arial"/>
          <w:sz w:val="22"/>
          <w:szCs w:val="22"/>
        </w:rPr>
        <w:t>, 14(6), p. 1844. Available at: 10.3390</w:t>
      </w:r>
      <w:r w:rsidR="00647895" w:rsidRPr="00F563D3">
        <w:rPr>
          <w:rFonts w:ascii="Arial" w:hAnsi="Arial" w:cs="Arial"/>
          <w:sz w:val="22"/>
          <w:szCs w:val="22"/>
        </w:rPr>
        <w:t xml:space="preserve">/buildings14061844 (Accessed: </w:t>
      </w:r>
      <w:r w:rsidR="00022507">
        <w:rPr>
          <w:rFonts w:ascii="Arial" w:hAnsi="Arial" w:cs="Arial"/>
          <w:sz w:val="22"/>
          <w:szCs w:val="22"/>
        </w:rPr>
        <w:t>1</w:t>
      </w:r>
      <w:r w:rsidR="00647895" w:rsidRPr="00F563D3">
        <w:rPr>
          <w:rFonts w:ascii="Arial" w:hAnsi="Arial" w:cs="Arial"/>
          <w:sz w:val="22"/>
          <w:szCs w:val="22"/>
        </w:rPr>
        <w:t>2</w:t>
      </w:r>
      <w:r w:rsidRPr="00F563D3">
        <w:rPr>
          <w:rFonts w:ascii="Arial" w:hAnsi="Arial" w:cs="Arial"/>
          <w:sz w:val="22"/>
          <w:szCs w:val="22"/>
        </w:rPr>
        <w:t xml:space="preserve"> </w:t>
      </w:r>
      <w:r w:rsidR="00022507">
        <w:rPr>
          <w:rFonts w:ascii="Arial" w:hAnsi="Arial" w:cs="Arial"/>
          <w:sz w:val="22"/>
          <w:szCs w:val="22"/>
        </w:rPr>
        <w:t>November</w:t>
      </w:r>
      <w:r w:rsidRPr="00F563D3">
        <w:rPr>
          <w:rFonts w:ascii="Arial" w:hAnsi="Arial" w:cs="Arial"/>
          <w:sz w:val="22"/>
          <w:szCs w:val="22"/>
        </w:rPr>
        <w:t xml:space="preserve"> 2025). </w:t>
      </w:r>
    </w:p>
    <w:p w14:paraId="01B7FC41" w14:textId="69BDC25C" w:rsidR="001A7B54" w:rsidRPr="00F563D3" w:rsidRDefault="001A7B54" w:rsidP="00F563D3">
      <w:pPr>
        <w:pStyle w:val="NormalWeb"/>
        <w:spacing w:line="360" w:lineRule="auto"/>
        <w:ind w:left="567" w:hanging="567"/>
        <w:rPr>
          <w:rFonts w:ascii="Arial" w:hAnsi="Arial" w:cs="Arial"/>
          <w:sz w:val="22"/>
          <w:szCs w:val="22"/>
        </w:rPr>
      </w:pPr>
      <w:r w:rsidRPr="00F563D3">
        <w:rPr>
          <w:rFonts w:ascii="Arial" w:hAnsi="Arial" w:cs="Arial"/>
          <w:sz w:val="22"/>
          <w:szCs w:val="22"/>
        </w:rPr>
        <w:lastRenderedPageBreak/>
        <w:t xml:space="preserve">Zhong, Q., Tang, H. and Chen, C. (2022) </w:t>
      </w:r>
      <w:r w:rsidR="00CE67D0" w:rsidRPr="00F563D3">
        <w:rPr>
          <w:rFonts w:ascii="Arial" w:hAnsi="Arial" w:cs="Arial"/>
          <w:sz w:val="22"/>
          <w:szCs w:val="22"/>
        </w:rPr>
        <w:t>'</w:t>
      </w:r>
      <w:r w:rsidRPr="00F563D3">
        <w:rPr>
          <w:rFonts w:ascii="Arial" w:hAnsi="Arial" w:cs="Arial"/>
          <w:sz w:val="22"/>
          <w:szCs w:val="22"/>
        </w:rPr>
        <w:t>A framework for selecting construction project delivery method using design structure matrix</w:t>
      </w:r>
      <w:r w:rsidR="00CE67D0" w:rsidRPr="00F563D3">
        <w:rPr>
          <w:rFonts w:ascii="Arial" w:hAnsi="Arial" w:cs="Arial"/>
          <w:sz w:val="22"/>
          <w:szCs w:val="22"/>
        </w:rPr>
        <w:t>'</w:t>
      </w:r>
      <w:r w:rsidRPr="00F563D3">
        <w:rPr>
          <w:rFonts w:ascii="Arial" w:hAnsi="Arial" w:cs="Arial"/>
          <w:sz w:val="22"/>
          <w:szCs w:val="22"/>
        </w:rPr>
        <w:t xml:space="preserve">, </w:t>
      </w:r>
      <w:r w:rsidRPr="00F563D3">
        <w:rPr>
          <w:rFonts w:ascii="Arial" w:hAnsi="Arial" w:cs="Arial"/>
          <w:i/>
          <w:iCs/>
          <w:sz w:val="22"/>
          <w:szCs w:val="22"/>
        </w:rPr>
        <w:t>Buildings</w:t>
      </w:r>
      <w:r w:rsidRPr="00F563D3">
        <w:rPr>
          <w:rFonts w:ascii="Arial" w:hAnsi="Arial" w:cs="Arial"/>
          <w:sz w:val="22"/>
          <w:szCs w:val="22"/>
        </w:rPr>
        <w:t xml:space="preserve">, 12(4), p. 443. Available at: 10.3390/buildings12040443 (Accessed: 8 </w:t>
      </w:r>
      <w:r w:rsidR="00022507">
        <w:rPr>
          <w:rFonts w:ascii="Arial" w:hAnsi="Arial" w:cs="Arial"/>
          <w:sz w:val="22"/>
          <w:szCs w:val="22"/>
        </w:rPr>
        <w:t>November</w:t>
      </w:r>
      <w:r w:rsidRPr="00F563D3">
        <w:rPr>
          <w:rFonts w:ascii="Arial" w:hAnsi="Arial" w:cs="Arial"/>
          <w:sz w:val="22"/>
          <w:szCs w:val="22"/>
        </w:rPr>
        <w:t xml:space="preserve"> 2025). </w:t>
      </w:r>
    </w:p>
    <w:p w14:paraId="4CB52B8D" w14:textId="00C391D1" w:rsidR="00F95F31" w:rsidRPr="00F563D3" w:rsidRDefault="00F95F31" w:rsidP="00F563D3">
      <w:pPr>
        <w:pStyle w:val="NormalWeb"/>
        <w:spacing w:line="360" w:lineRule="auto"/>
        <w:ind w:left="567" w:hanging="567"/>
        <w:rPr>
          <w:rFonts w:ascii="Arial" w:hAnsi="Arial" w:cs="Arial"/>
          <w:sz w:val="22"/>
          <w:szCs w:val="22"/>
        </w:rPr>
      </w:pPr>
      <w:r w:rsidRPr="00F563D3">
        <w:rPr>
          <w:rFonts w:ascii="Arial" w:hAnsi="Arial" w:cs="Arial"/>
          <w:sz w:val="22"/>
          <w:szCs w:val="22"/>
        </w:rPr>
        <w:t xml:space="preserve">Zhong, QingPing, Tang, H., Chen, C., and Igor, M. (2022) </w:t>
      </w:r>
      <w:r w:rsidR="00CE67D0" w:rsidRPr="00F563D3">
        <w:rPr>
          <w:rFonts w:ascii="Arial" w:hAnsi="Arial" w:cs="Arial"/>
          <w:sz w:val="22"/>
          <w:szCs w:val="22"/>
        </w:rPr>
        <w:t>'</w:t>
      </w:r>
      <w:r w:rsidR="000F40EB" w:rsidRPr="00F563D3">
        <w:rPr>
          <w:rFonts w:ascii="Arial" w:hAnsi="Arial" w:cs="Arial"/>
          <w:sz w:val="22"/>
          <w:szCs w:val="22"/>
        </w:rPr>
        <w:t>A comprehensive appraisal of the factors impacting Construction Project Delivery Method Selection: A systematic analysis</w:t>
      </w:r>
      <w:r w:rsidR="00CE67D0" w:rsidRPr="00F563D3">
        <w:rPr>
          <w:rFonts w:ascii="Arial" w:hAnsi="Arial" w:cs="Arial"/>
          <w:sz w:val="22"/>
          <w:szCs w:val="22"/>
        </w:rPr>
        <w:t>'</w:t>
      </w:r>
      <w:r w:rsidR="000F40EB" w:rsidRPr="00F563D3">
        <w:rPr>
          <w:rFonts w:ascii="Arial" w:hAnsi="Arial" w:cs="Arial"/>
          <w:sz w:val="22"/>
          <w:szCs w:val="22"/>
        </w:rPr>
        <w:t xml:space="preserve">, </w:t>
      </w:r>
      <w:r w:rsidR="000F40EB" w:rsidRPr="00F563D3">
        <w:rPr>
          <w:rFonts w:ascii="Arial" w:hAnsi="Arial" w:cs="Arial"/>
          <w:i/>
          <w:iCs/>
          <w:sz w:val="22"/>
          <w:szCs w:val="22"/>
        </w:rPr>
        <w:t>Journal of Asian Architecture and Building Engineering</w:t>
      </w:r>
      <w:r w:rsidR="000F40EB" w:rsidRPr="00F563D3">
        <w:rPr>
          <w:rFonts w:ascii="Arial" w:hAnsi="Arial" w:cs="Arial"/>
          <w:sz w:val="22"/>
          <w:szCs w:val="22"/>
        </w:rPr>
        <w:t>, 22(2), pp. 802–820. Available at: 10.1080/13</w:t>
      </w:r>
      <w:r w:rsidR="00647895" w:rsidRPr="00F563D3">
        <w:rPr>
          <w:rFonts w:ascii="Arial" w:hAnsi="Arial" w:cs="Arial"/>
          <w:sz w:val="22"/>
          <w:szCs w:val="22"/>
        </w:rPr>
        <w:t>467581.2022.2060983 (Accessed: 30</w:t>
      </w:r>
      <w:r w:rsidR="000F40EB" w:rsidRPr="00F563D3">
        <w:rPr>
          <w:rFonts w:ascii="Arial" w:hAnsi="Arial" w:cs="Arial"/>
          <w:sz w:val="22"/>
          <w:szCs w:val="22"/>
        </w:rPr>
        <w:t xml:space="preserve"> </w:t>
      </w:r>
      <w:r w:rsidR="00022507">
        <w:rPr>
          <w:rFonts w:ascii="Arial" w:hAnsi="Arial" w:cs="Arial"/>
          <w:sz w:val="22"/>
          <w:szCs w:val="22"/>
        </w:rPr>
        <w:t>October</w:t>
      </w:r>
      <w:r w:rsidR="000F40EB" w:rsidRPr="00F563D3">
        <w:rPr>
          <w:rFonts w:ascii="Arial" w:hAnsi="Arial" w:cs="Arial"/>
          <w:sz w:val="22"/>
          <w:szCs w:val="22"/>
        </w:rPr>
        <w:t xml:space="preserve"> 2025). </w:t>
      </w:r>
    </w:p>
    <w:p w14:paraId="7A8F4136" w14:textId="77777777" w:rsidR="000F40EB" w:rsidRPr="00E74E52" w:rsidRDefault="000F40EB" w:rsidP="00E74E52">
      <w:pPr>
        <w:pStyle w:val="NormalWeb"/>
        <w:spacing w:line="480" w:lineRule="auto"/>
        <w:ind w:left="567" w:hanging="567"/>
      </w:pPr>
    </w:p>
    <w:p w14:paraId="5B12B877" w14:textId="783B9FDE" w:rsidR="001A7B54" w:rsidRPr="00E74E52" w:rsidRDefault="001A7B54" w:rsidP="00E74E52">
      <w:pPr>
        <w:spacing w:line="480" w:lineRule="auto"/>
        <w:rPr>
          <w:rFonts w:ascii="Times New Roman" w:hAnsi="Times New Roman" w:cs="Times New Roman"/>
          <w:sz w:val="24"/>
          <w:szCs w:val="24"/>
        </w:rPr>
      </w:pPr>
    </w:p>
    <w:p w14:paraId="206181F1" w14:textId="77777777" w:rsidR="001A7B54" w:rsidRPr="00E74E52" w:rsidRDefault="001A7B54" w:rsidP="00E74E52">
      <w:pPr>
        <w:spacing w:line="480" w:lineRule="auto"/>
        <w:rPr>
          <w:rFonts w:ascii="Times New Roman" w:hAnsi="Times New Roman" w:cs="Times New Roman"/>
          <w:sz w:val="24"/>
          <w:szCs w:val="24"/>
        </w:rPr>
      </w:pPr>
    </w:p>
    <w:sectPr w:rsidR="001A7B54" w:rsidRPr="00E74E52" w:rsidSect="00901CF1">
      <w:headerReference w:type="default" r:id="rId7"/>
      <w:pgSz w:w="12240" w:h="15840"/>
      <w:pgMar w:top="1440" w:right="1440" w:bottom="1440" w:left="1440" w:header="533" w:footer="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4A358" w14:textId="77777777" w:rsidR="0031119B" w:rsidRDefault="0031119B" w:rsidP="00CE67D0">
      <w:pPr>
        <w:spacing w:after="0" w:line="240" w:lineRule="auto"/>
      </w:pPr>
      <w:r>
        <w:separator/>
      </w:r>
    </w:p>
  </w:endnote>
  <w:endnote w:type="continuationSeparator" w:id="0">
    <w:p w14:paraId="71079025" w14:textId="77777777" w:rsidR="0031119B" w:rsidRDefault="0031119B" w:rsidP="00CE6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F71AA" w14:textId="77777777" w:rsidR="0031119B" w:rsidRDefault="0031119B" w:rsidP="00CE67D0">
      <w:pPr>
        <w:spacing w:after="0" w:line="240" w:lineRule="auto"/>
      </w:pPr>
      <w:r>
        <w:separator/>
      </w:r>
    </w:p>
  </w:footnote>
  <w:footnote w:type="continuationSeparator" w:id="0">
    <w:p w14:paraId="18A0A153" w14:textId="77777777" w:rsidR="0031119B" w:rsidRDefault="0031119B" w:rsidP="00CE67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313717"/>
      <w:docPartObj>
        <w:docPartGallery w:val="Page Numbers (Top of Page)"/>
        <w:docPartUnique/>
      </w:docPartObj>
    </w:sdtPr>
    <w:sdtEndPr>
      <w:rPr>
        <w:noProof/>
      </w:rPr>
    </w:sdtEndPr>
    <w:sdtContent>
      <w:p w14:paraId="7953AC29" w14:textId="24A1544C" w:rsidR="00CE67D0" w:rsidRDefault="00CE67D0">
        <w:pPr>
          <w:pStyle w:val="Header"/>
          <w:jc w:val="right"/>
        </w:pPr>
        <w:r>
          <w:fldChar w:fldCharType="begin"/>
        </w:r>
        <w:r>
          <w:instrText xml:space="preserve"> PAGE   \* MERGEFORMAT </w:instrText>
        </w:r>
        <w:r>
          <w:fldChar w:fldCharType="separate"/>
        </w:r>
        <w:r w:rsidR="00F46CE1">
          <w:rPr>
            <w:noProof/>
          </w:rPr>
          <w:t>2</w:t>
        </w:r>
        <w:r>
          <w:rPr>
            <w:noProof/>
          </w:rPr>
          <w:fldChar w:fldCharType="end"/>
        </w:r>
      </w:p>
    </w:sdtContent>
  </w:sdt>
  <w:p w14:paraId="51EA2D42" w14:textId="77777777" w:rsidR="00CE67D0" w:rsidRDefault="00CE67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zMjAwNzMxNTOwMLRQ0lEKTi0uzszPAykwrAUAbTjBlywAAAA="/>
  </w:docVars>
  <w:rsids>
    <w:rsidRoot w:val="00901CF1"/>
    <w:rsid w:val="0000137C"/>
    <w:rsid w:val="000041B6"/>
    <w:rsid w:val="00007AB7"/>
    <w:rsid w:val="0001680A"/>
    <w:rsid w:val="00022507"/>
    <w:rsid w:val="00030DA3"/>
    <w:rsid w:val="000564FB"/>
    <w:rsid w:val="00063EAC"/>
    <w:rsid w:val="00067FF7"/>
    <w:rsid w:val="0007393F"/>
    <w:rsid w:val="000815EA"/>
    <w:rsid w:val="000B287E"/>
    <w:rsid w:val="000B6B06"/>
    <w:rsid w:val="000B7EFF"/>
    <w:rsid w:val="000D073C"/>
    <w:rsid w:val="000D6BAF"/>
    <w:rsid w:val="000E140A"/>
    <w:rsid w:val="000E4E24"/>
    <w:rsid w:val="000F40EB"/>
    <w:rsid w:val="001126C1"/>
    <w:rsid w:val="0011590B"/>
    <w:rsid w:val="00131010"/>
    <w:rsid w:val="00134711"/>
    <w:rsid w:val="00135219"/>
    <w:rsid w:val="00151FA9"/>
    <w:rsid w:val="00171C94"/>
    <w:rsid w:val="00176C5B"/>
    <w:rsid w:val="001A7B54"/>
    <w:rsid w:val="001D0ABC"/>
    <w:rsid w:val="001D2F4A"/>
    <w:rsid w:val="001D30B7"/>
    <w:rsid w:val="00210A64"/>
    <w:rsid w:val="00216340"/>
    <w:rsid w:val="00220630"/>
    <w:rsid w:val="00230DA6"/>
    <w:rsid w:val="00235B95"/>
    <w:rsid w:val="002509AF"/>
    <w:rsid w:val="0025770C"/>
    <w:rsid w:val="00270495"/>
    <w:rsid w:val="0027442C"/>
    <w:rsid w:val="002B5B6D"/>
    <w:rsid w:val="002C50AF"/>
    <w:rsid w:val="002E5E96"/>
    <w:rsid w:val="0031119B"/>
    <w:rsid w:val="0032488F"/>
    <w:rsid w:val="00335BC0"/>
    <w:rsid w:val="003A4294"/>
    <w:rsid w:val="003B5C81"/>
    <w:rsid w:val="003D6BE3"/>
    <w:rsid w:val="003F73AE"/>
    <w:rsid w:val="00436CC8"/>
    <w:rsid w:val="00437D2A"/>
    <w:rsid w:val="00484C58"/>
    <w:rsid w:val="004952FB"/>
    <w:rsid w:val="004B6356"/>
    <w:rsid w:val="004D0C2C"/>
    <w:rsid w:val="004D4548"/>
    <w:rsid w:val="00505B78"/>
    <w:rsid w:val="00511A49"/>
    <w:rsid w:val="00517071"/>
    <w:rsid w:val="00530FA3"/>
    <w:rsid w:val="00531657"/>
    <w:rsid w:val="0056291A"/>
    <w:rsid w:val="005868D4"/>
    <w:rsid w:val="00595907"/>
    <w:rsid w:val="005A0932"/>
    <w:rsid w:val="005A0FD8"/>
    <w:rsid w:val="005B69BA"/>
    <w:rsid w:val="005B6A39"/>
    <w:rsid w:val="005F6874"/>
    <w:rsid w:val="00604C14"/>
    <w:rsid w:val="00636B32"/>
    <w:rsid w:val="00647895"/>
    <w:rsid w:val="00647BB4"/>
    <w:rsid w:val="00654D55"/>
    <w:rsid w:val="006550E3"/>
    <w:rsid w:val="006553AB"/>
    <w:rsid w:val="00666117"/>
    <w:rsid w:val="006859E3"/>
    <w:rsid w:val="00687A8B"/>
    <w:rsid w:val="00694A19"/>
    <w:rsid w:val="0069545B"/>
    <w:rsid w:val="006A2BE6"/>
    <w:rsid w:val="006C3F21"/>
    <w:rsid w:val="006C72FB"/>
    <w:rsid w:val="006E16CA"/>
    <w:rsid w:val="00737583"/>
    <w:rsid w:val="00760804"/>
    <w:rsid w:val="00766220"/>
    <w:rsid w:val="0077530A"/>
    <w:rsid w:val="00791041"/>
    <w:rsid w:val="007D2995"/>
    <w:rsid w:val="00841026"/>
    <w:rsid w:val="00876EE8"/>
    <w:rsid w:val="008B0FAC"/>
    <w:rsid w:val="008B64DE"/>
    <w:rsid w:val="008D4CD4"/>
    <w:rsid w:val="008E2CBE"/>
    <w:rsid w:val="008E4338"/>
    <w:rsid w:val="00901CF1"/>
    <w:rsid w:val="00910C87"/>
    <w:rsid w:val="009316B0"/>
    <w:rsid w:val="00953BA9"/>
    <w:rsid w:val="00966704"/>
    <w:rsid w:val="00970DF2"/>
    <w:rsid w:val="00987DED"/>
    <w:rsid w:val="009B7D6B"/>
    <w:rsid w:val="00A01680"/>
    <w:rsid w:val="00A55DF6"/>
    <w:rsid w:val="00A63904"/>
    <w:rsid w:val="00A7212C"/>
    <w:rsid w:val="00A736FD"/>
    <w:rsid w:val="00A86748"/>
    <w:rsid w:val="00A91FC2"/>
    <w:rsid w:val="00AC671C"/>
    <w:rsid w:val="00AD11F2"/>
    <w:rsid w:val="00B0078B"/>
    <w:rsid w:val="00B42DE3"/>
    <w:rsid w:val="00B61E2B"/>
    <w:rsid w:val="00B747CB"/>
    <w:rsid w:val="00B7658C"/>
    <w:rsid w:val="00B83B85"/>
    <w:rsid w:val="00B93D3F"/>
    <w:rsid w:val="00B93FB8"/>
    <w:rsid w:val="00BB0989"/>
    <w:rsid w:val="00BC6BFE"/>
    <w:rsid w:val="00BC6FA6"/>
    <w:rsid w:val="00BF4BC7"/>
    <w:rsid w:val="00C273CF"/>
    <w:rsid w:val="00C57F44"/>
    <w:rsid w:val="00C6657B"/>
    <w:rsid w:val="00C93FA5"/>
    <w:rsid w:val="00C94E0C"/>
    <w:rsid w:val="00CB6E3A"/>
    <w:rsid w:val="00CC0B32"/>
    <w:rsid w:val="00CD1F30"/>
    <w:rsid w:val="00CE67D0"/>
    <w:rsid w:val="00CF36B4"/>
    <w:rsid w:val="00CF4713"/>
    <w:rsid w:val="00D01D97"/>
    <w:rsid w:val="00D068E2"/>
    <w:rsid w:val="00D201EB"/>
    <w:rsid w:val="00D20EDD"/>
    <w:rsid w:val="00D21735"/>
    <w:rsid w:val="00D22631"/>
    <w:rsid w:val="00D33FBA"/>
    <w:rsid w:val="00D50FF1"/>
    <w:rsid w:val="00D8197C"/>
    <w:rsid w:val="00D94CAB"/>
    <w:rsid w:val="00DB2371"/>
    <w:rsid w:val="00DB5E55"/>
    <w:rsid w:val="00DD47ED"/>
    <w:rsid w:val="00DF1561"/>
    <w:rsid w:val="00E04321"/>
    <w:rsid w:val="00E119B4"/>
    <w:rsid w:val="00E16A34"/>
    <w:rsid w:val="00E41A8F"/>
    <w:rsid w:val="00E43127"/>
    <w:rsid w:val="00E74E52"/>
    <w:rsid w:val="00E81B02"/>
    <w:rsid w:val="00EB2935"/>
    <w:rsid w:val="00EB3CA9"/>
    <w:rsid w:val="00EC0A07"/>
    <w:rsid w:val="00EC41D1"/>
    <w:rsid w:val="00EC6E80"/>
    <w:rsid w:val="00EC732E"/>
    <w:rsid w:val="00ED1266"/>
    <w:rsid w:val="00ED65BB"/>
    <w:rsid w:val="00EE532E"/>
    <w:rsid w:val="00EF16AF"/>
    <w:rsid w:val="00F242B3"/>
    <w:rsid w:val="00F32E93"/>
    <w:rsid w:val="00F46CE1"/>
    <w:rsid w:val="00F563D3"/>
    <w:rsid w:val="00F82200"/>
    <w:rsid w:val="00F95F31"/>
    <w:rsid w:val="00FB270E"/>
    <w:rsid w:val="00FB2B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A06DEC"/>
  <w15:chartTrackingRefBased/>
  <w15:docId w15:val="{A91465A5-ACA0-4487-B733-F40C9855E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22507"/>
    <w:pPr>
      <w:keepNext/>
      <w:keepLines/>
      <w:spacing w:before="360" w:after="120" w:line="360" w:lineRule="auto"/>
      <w:jc w:val="center"/>
      <w:outlineLvl w:val="0"/>
    </w:pPr>
    <w:rPr>
      <w:rFonts w:ascii="Arial" w:eastAsiaTheme="majorEastAsia" w:hAnsi="Arial" w:cs="Arial"/>
      <w:b/>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7B5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E67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67D0"/>
  </w:style>
  <w:style w:type="paragraph" w:styleId="Footer">
    <w:name w:val="footer"/>
    <w:basedOn w:val="Normal"/>
    <w:link w:val="FooterChar"/>
    <w:uiPriority w:val="99"/>
    <w:unhideWhenUsed/>
    <w:rsid w:val="00CE67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67D0"/>
  </w:style>
  <w:style w:type="character" w:customStyle="1" w:styleId="Heading1Char">
    <w:name w:val="Heading 1 Char"/>
    <w:basedOn w:val="DefaultParagraphFont"/>
    <w:link w:val="Heading1"/>
    <w:uiPriority w:val="9"/>
    <w:rsid w:val="00022507"/>
    <w:rPr>
      <w:rFonts w:ascii="Arial" w:eastAsiaTheme="majorEastAsia" w:hAnsi="Arial" w:cs="Arial"/>
      <w:b/>
      <w:u w:val="single"/>
    </w:rPr>
  </w:style>
  <w:style w:type="paragraph" w:styleId="TOCHeading">
    <w:name w:val="TOC Heading"/>
    <w:basedOn w:val="Heading1"/>
    <w:next w:val="Normal"/>
    <w:uiPriority w:val="39"/>
    <w:unhideWhenUsed/>
    <w:qFormat/>
    <w:rsid w:val="000B7EFF"/>
    <w:pPr>
      <w:spacing w:before="240" w:after="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B7EFF"/>
    <w:pPr>
      <w:spacing w:after="100"/>
    </w:pPr>
  </w:style>
  <w:style w:type="character" w:styleId="Hyperlink">
    <w:name w:val="Hyperlink"/>
    <w:basedOn w:val="DefaultParagraphFont"/>
    <w:uiPriority w:val="99"/>
    <w:unhideWhenUsed/>
    <w:rsid w:val="000B7EFF"/>
    <w:rPr>
      <w:color w:val="0563C1" w:themeColor="hyperlink"/>
      <w:u w:val="single"/>
    </w:rPr>
  </w:style>
  <w:style w:type="table" w:styleId="TableGrid">
    <w:name w:val="Table Grid"/>
    <w:basedOn w:val="TableNormal"/>
    <w:uiPriority w:val="39"/>
    <w:rsid w:val="000225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774152">
      <w:bodyDiv w:val="1"/>
      <w:marLeft w:val="0"/>
      <w:marRight w:val="0"/>
      <w:marTop w:val="0"/>
      <w:marBottom w:val="0"/>
      <w:divBdr>
        <w:top w:val="none" w:sz="0" w:space="0" w:color="auto"/>
        <w:left w:val="none" w:sz="0" w:space="0" w:color="auto"/>
        <w:bottom w:val="none" w:sz="0" w:space="0" w:color="auto"/>
        <w:right w:val="none" w:sz="0" w:space="0" w:color="auto"/>
      </w:divBdr>
    </w:div>
    <w:div w:id="983001880">
      <w:bodyDiv w:val="1"/>
      <w:marLeft w:val="0"/>
      <w:marRight w:val="0"/>
      <w:marTop w:val="0"/>
      <w:marBottom w:val="0"/>
      <w:divBdr>
        <w:top w:val="none" w:sz="0" w:space="0" w:color="auto"/>
        <w:left w:val="none" w:sz="0" w:space="0" w:color="auto"/>
        <w:bottom w:val="none" w:sz="0" w:space="0" w:color="auto"/>
        <w:right w:val="none" w:sz="0" w:space="0" w:color="auto"/>
      </w:divBdr>
    </w:div>
    <w:div w:id="1385982710">
      <w:bodyDiv w:val="1"/>
      <w:marLeft w:val="0"/>
      <w:marRight w:val="0"/>
      <w:marTop w:val="0"/>
      <w:marBottom w:val="0"/>
      <w:divBdr>
        <w:top w:val="none" w:sz="0" w:space="0" w:color="auto"/>
        <w:left w:val="none" w:sz="0" w:space="0" w:color="auto"/>
        <w:bottom w:val="none" w:sz="0" w:space="0" w:color="auto"/>
        <w:right w:val="none" w:sz="0" w:space="0" w:color="auto"/>
      </w:divBdr>
    </w:div>
    <w:div w:id="1982879275">
      <w:bodyDiv w:val="1"/>
      <w:marLeft w:val="0"/>
      <w:marRight w:val="0"/>
      <w:marTop w:val="0"/>
      <w:marBottom w:val="0"/>
      <w:divBdr>
        <w:top w:val="none" w:sz="0" w:space="0" w:color="auto"/>
        <w:left w:val="none" w:sz="0" w:space="0" w:color="auto"/>
        <w:bottom w:val="none" w:sz="0" w:space="0" w:color="auto"/>
        <w:right w:val="none" w:sz="0" w:space="0" w:color="auto"/>
      </w:divBdr>
    </w:div>
    <w:div w:id="202447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51F01-87A7-40F4-997E-9BDB2A089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dc:creator>
  <cp:keywords/>
  <dc:description/>
  <cp:lastModifiedBy>Ionel Stefan (2216967)</cp:lastModifiedBy>
  <cp:revision>2</cp:revision>
  <dcterms:created xsi:type="dcterms:W3CDTF">2025-11-18T23:51:00Z</dcterms:created>
  <dcterms:modified xsi:type="dcterms:W3CDTF">2025-11-18T23:51:00Z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06dea595-3f28-4181-a297-85036c92ef0f</vt:lpwstr>
  </property>
</Properties>
</file>